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6253F0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Well stavební s.r.o., Vikýřovice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6253F0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  <w:r w:rsidRPr="00EA53C9">
              <w:rPr>
                <w:rFonts w:ascii="Arial" w:hAnsi="Arial" w:cs="Arial"/>
                <w:b/>
              </w:rPr>
              <w:t xml:space="preserve">  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proofErr w:type="spellStart"/>
      <w:r w:rsidRPr="004811CE">
        <w:rPr>
          <w:rFonts w:ascii="Arial" w:hAnsi="Arial" w:cs="Arial"/>
        </w:rPr>
        <w:t>Poč.listů</w:t>
      </w:r>
      <w:proofErr w:type="spellEnd"/>
      <w:r w:rsidRPr="004811CE">
        <w:rPr>
          <w:rFonts w:ascii="Arial" w:hAnsi="Arial" w:cs="Arial"/>
        </w:rPr>
        <w:t>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6253F0">
        <w:rPr>
          <w:rFonts w:ascii="Arial" w:hAnsi="Arial" w:cs="Arial"/>
          <w:noProof/>
        </w:rPr>
        <w:t>Herbert Holly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6253F0">
        <w:rPr>
          <w:rFonts w:ascii="Arial" w:hAnsi="Arial" w:cs="Arial"/>
          <w:noProof/>
        </w:rPr>
        <w:t>+420 465 670 752</w:t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6253F0">
        <w:rPr>
          <w:rFonts w:ascii="Arial" w:hAnsi="Arial" w:cs="Arial"/>
          <w:noProof/>
        </w:rPr>
        <w:t>h.holly@kraliky.eu</w:t>
      </w:r>
    </w:p>
    <w:p w:rsidR="006E03AC" w:rsidRPr="004811CE" w:rsidRDefault="006E03AC">
      <w:r w:rsidRPr="004811CE">
        <w:rPr>
          <w:rFonts w:ascii="Arial" w:hAnsi="Arial" w:cs="Arial"/>
        </w:rPr>
        <w:t>V </w:t>
      </w:r>
      <w:proofErr w:type="spellStart"/>
      <w:r w:rsidRPr="004811CE">
        <w:rPr>
          <w:rFonts w:ascii="Arial" w:hAnsi="Arial" w:cs="Arial"/>
        </w:rPr>
        <w:t>Králíkách</w:t>
      </w:r>
      <w:proofErr w:type="spellEnd"/>
      <w:r w:rsidRPr="004811CE">
        <w:rPr>
          <w:rFonts w:ascii="Arial" w:hAnsi="Arial" w:cs="Arial"/>
        </w:rPr>
        <w:t>:</w:t>
      </w:r>
      <w:r w:rsidR="00C508B6" w:rsidRPr="004811CE">
        <w:rPr>
          <w:rFonts w:ascii="Arial" w:hAnsi="Arial" w:cs="Arial"/>
        </w:rPr>
        <w:t xml:space="preserve">  </w:t>
      </w:r>
      <w:r w:rsidR="006253F0">
        <w:rPr>
          <w:rFonts w:ascii="Arial" w:hAnsi="Arial" w:cs="Arial"/>
          <w:noProof/>
        </w:rPr>
        <w:t>19. 7. 2019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6253F0">
        <w:rPr>
          <w:rFonts w:ascii="Arial" w:hAnsi="Arial" w:cs="Arial"/>
          <w:b/>
          <w:noProof/>
          <w:sz w:val="28"/>
          <w:szCs w:val="28"/>
        </w:rPr>
        <w:t>137/51/19/51</w:t>
      </w:r>
    </w:p>
    <w:p w:rsidR="00B8387D" w:rsidRDefault="00F77FBF">
      <w:pPr>
        <w:rPr>
          <w:rFonts w:ascii="Courier New" w:hAnsi="Courier New"/>
          <w:sz w:val="24"/>
        </w:rPr>
      </w:pPr>
      <w:r w:rsidRPr="00F77FBF"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6253F0">
        <w:rPr>
          <w:rFonts w:ascii="Arial" w:hAnsi="Arial" w:cs="Arial"/>
        </w:rPr>
        <w:t xml:space="preserve"> 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mj</w:t>
      </w:r>
      <w:proofErr w:type="spellEnd"/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</w:t>
      </w:r>
      <w:proofErr w:type="spellEnd"/>
      <w:r w:rsidR="00B8387D" w:rsidRPr="004811C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625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1.Stavební úpravy školní jídelny, Moravská, Králíky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6253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215 000,00</w:t>
            </w:r>
          </w:p>
        </w:tc>
      </w:tr>
      <w:tr w:rsidR="00A8085A" w:rsidRPr="004811CE" w:rsidTr="007552F1"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6253F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215 000,00</w:t>
            </w:r>
          </w:p>
        </w:tc>
      </w:tr>
      <w:tr w:rsidR="00D9348B" w:rsidRPr="00EA53C9" w:rsidTr="007552F1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F77FBF">
            <w:pPr>
              <w:rPr>
                <w:rFonts w:ascii="Arial" w:hAnsi="Arial" w:cs="Arial"/>
                <w:sz w:val="24"/>
              </w:rPr>
            </w:pPr>
            <w:r w:rsidRPr="00F77FBF"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D06913" w:rsidRDefault="00D06913" w:rsidP="00C508B6">
      <w:pPr>
        <w:outlineLvl w:val="0"/>
        <w:rPr>
          <w:rFonts w:ascii="Arial" w:hAnsi="Arial" w:cs="Arial"/>
        </w:rPr>
      </w:pPr>
    </w:p>
    <w:p w:rsidR="00D06913" w:rsidRPr="004811CE" w:rsidRDefault="00D06913" w:rsidP="00C508B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Vzhledem k výši částky zakázky Vás žádáme o písemné potvrzení převzetí a akceptování objednávky včetně jejich podmínek s Vašim souhlasem.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6253F0">
        <w:rPr>
          <w:rFonts w:ascii="Arial" w:hAnsi="Arial" w:cs="Arial"/>
          <w:noProof/>
        </w:rPr>
        <w:t>137/51/19/51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0A" w:rsidRDefault="0041540A">
      <w:r>
        <w:separator/>
      </w:r>
    </w:p>
  </w:endnote>
  <w:endnote w:type="continuationSeparator" w:id="0">
    <w:p w:rsidR="0041540A" w:rsidRDefault="0041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6253F0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0A" w:rsidRDefault="0041540A">
      <w:r>
        <w:separator/>
      </w:r>
    </w:p>
  </w:footnote>
  <w:footnote w:type="continuationSeparator" w:id="0">
    <w:p w:rsidR="0041540A" w:rsidRDefault="0041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6253F0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25AD5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E33BF"/>
    <w:rsid w:val="00323CE0"/>
    <w:rsid w:val="00402D0A"/>
    <w:rsid w:val="004154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3F0"/>
    <w:rsid w:val="00625EF6"/>
    <w:rsid w:val="00634693"/>
    <w:rsid w:val="00667BF8"/>
    <w:rsid w:val="006C40A5"/>
    <w:rsid w:val="006E03AC"/>
    <w:rsid w:val="007210AC"/>
    <w:rsid w:val="00725AD5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C508B6"/>
    <w:rsid w:val="00C84F5D"/>
    <w:rsid w:val="00D018E7"/>
    <w:rsid w:val="00D06913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EE6EA3"/>
    <w:rsid w:val="00F03EED"/>
    <w:rsid w:val="00F77FBF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7FBF"/>
    <w:pPr>
      <w:suppressAutoHyphens/>
      <w:spacing w:after="120"/>
    </w:pPr>
  </w:style>
  <w:style w:type="paragraph" w:styleId="Nadpis1">
    <w:name w:val="heading 1"/>
    <w:next w:val="Normln"/>
    <w:qFormat/>
    <w:rsid w:val="00F77FB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77FB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77FB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77FB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77FB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77FB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77FB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77FB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77FB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77FB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77FB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77FBF"/>
    <w:pPr>
      <w:spacing w:line="240" w:lineRule="exact"/>
      <w:ind w:left="567" w:hanging="283"/>
    </w:pPr>
  </w:style>
  <w:style w:type="paragraph" w:styleId="Zhlav">
    <w:name w:val="header"/>
    <w:basedOn w:val="Normln"/>
    <w:rsid w:val="00F77FB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rsid w:val="00F77FB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77FBF"/>
    <w:rPr>
      <w:sz w:val="16"/>
    </w:rPr>
  </w:style>
  <w:style w:type="paragraph" w:styleId="Textkomente">
    <w:name w:val="annotation text"/>
    <w:basedOn w:val="Normln"/>
    <w:semiHidden/>
    <w:rsid w:val="00F77FB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  <w:style w:type="paragraph" w:styleId="Textbubliny">
    <w:name w:val="Balloon Text"/>
    <w:basedOn w:val="Normln"/>
    <w:link w:val="TextbublinyChar"/>
    <w:rsid w:val="00D069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06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6923-EA9A-49B2-A776-769AF597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3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2</cp:revision>
  <cp:lastPrinted>1996-04-30T08:16:00Z</cp:lastPrinted>
  <dcterms:created xsi:type="dcterms:W3CDTF">2019-07-31T06:57:00Z</dcterms:created>
  <dcterms:modified xsi:type="dcterms:W3CDTF">2019-07-31T07:03:00Z</dcterms:modified>
</cp:coreProperties>
</file>