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ED619" w14:textId="77777777" w:rsidR="00AD7965" w:rsidRDefault="00AD7965" w:rsidP="00AD7965">
      <w:r>
        <w:tab/>
      </w:r>
      <w:r>
        <w:tab/>
      </w:r>
    </w:p>
    <w:p w14:paraId="4AE5C093" w14:textId="77777777" w:rsidR="000E3266" w:rsidRDefault="000E326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6B199E51" w14:textId="77777777" w:rsidR="000E3266" w:rsidRDefault="000E326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4D6ED61A" w14:textId="77777777"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14:paraId="4D6ED61B" w14:textId="44BA3F90" w:rsidR="008E3236" w:rsidRPr="00D74A50" w:rsidRDefault="008E3236" w:rsidP="005950B8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4D6ED61C" w14:textId="5752CE0C"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5950B8" w:rsidRPr="005950B8">
        <w:rPr>
          <w:rFonts w:ascii="Arial" w:hAnsi="Arial" w:cs="Arial"/>
          <w:b/>
          <w:sz w:val="22"/>
          <w:szCs w:val="22"/>
        </w:rPr>
        <w:t>776</w:t>
      </w:r>
      <w:r w:rsidRPr="005950B8">
        <w:rPr>
          <w:rFonts w:ascii="Arial" w:hAnsi="Arial" w:cs="Arial"/>
          <w:b/>
          <w:sz w:val="22"/>
          <w:szCs w:val="22"/>
        </w:rPr>
        <w:t>/20</w:t>
      </w:r>
      <w:r w:rsidR="005950B8" w:rsidRPr="005950B8">
        <w:rPr>
          <w:rFonts w:ascii="Arial" w:hAnsi="Arial" w:cs="Arial"/>
          <w:b/>
          <w:sz w:val="22"/>
          <w:szCs w:val="22"/>
        </w:rPr>
        <w:t>19</w:t>
      </w:r>
    </w:p>
    <w:p w14:paraId="4D6ED61D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4D6ED61E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4D6ED61F" w14:textId="77777777"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4D6ED620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D19B1AE" w14:textId="77777777" w:rsidR="005950B8" w:rsidRDefault="005950B8" w:rsidP="001E2B97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Jílovský potok </w:t>
      </w:r>
      <w:r w:rsidR="00ED17FB" w:rsidRPr="00ED17FB">
        <w:rPr>
          <w:rFonts w:ascii="Arial" w:hAnsi="Arial" w:cs="Arial"/>
          <w:b/>
          <w:sz w:val="28"/>
          <w:szCs w:val="28"/>
        </w:rPr>
        <w:t>v Děčíně, ulice Na Hrázi - oprava opevnění</w:t>
      </w:r>
    </w:p>
    <w:p w14:paraId="4D6ED621" w14:textId="1A93CBF0" w:rsidR="008E3236" w:rsidRPr="00915416" w:rsidRDefault="00ED17FB" w:rsidP="001E2B97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ED17FB">
        <w:rPr>
          <w:rFonts w:ascii="Arial" w:hAnsi="Arial" w:cs="Arial"/>
          <w:b/>
          <w:sz w:val="28"/>
          <w:szCs w:val="28"/>
        </w:rPr>
        <w:t xml:space="preserve">v </w:t>
      </w:r>
      <w:proofErr w:type="gramStart"/>
      <w:r w:rsidRPr="00ED17FB">
        <w:rPr>
          <w:rFonts w:ascii="Arial" w:hAnsi="Arial" w:cs="Arial"/>
          <w:b/>
          <w:sz w:val="28"/>
          <w:szCs w:val="28"/>
        </w:rPr>
        <w:t>ř.km 2</w:t>
      </w:r>
      <w:proofErr w:type="gramEnd"/>
      <w:r w:rsidRPr="00ED17FB">
        <w:rPr>
          <w:rFonts w:ascii="Arial" w:hAnsi="Arial" w:cs="Arial"/>
          <w:b/>
          <w:sz w:val="28"/>
          <w:szCs w:val="28"/>
        </w:rPr>
        <w:t>,953 - 3,530</w:t>
      </w:r>
    </w:p>
    <w:p w14:paraId="4D6ED622" w14:textId="77777777"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4D6ED623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14:paraId="4D6ED624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4D6ED625" w14:textId="77777777"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D6ED626" w14:textId="4F8922ED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14:paraId="4D6ED627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4D6ED628" w14:textId="5B0DC772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4D6ED629" w14:textId="3AA9491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4D6ED62A" w14:textId="0B65C7AF"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4D6ED62B" w14:textId="5AAA2D42"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4D6ED62C" w14:textId="77777777"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D6ED62D" w14:textId="4D972F04" w:rsidR="008E3236" w:rsidRPr="00ED17F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D6ED62E" w14:textId="3BF397D3" w:rsidR="008E3236" w:rsidRPr="00ED17FB" w:rsidRDefault="005950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6ED62F" w14:textId="0B145EA9"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D17FB">
        <w:rPr>
          <w:rFonts w:ascii="Arial" w:hAnsi="Arial" w:cs="Arial"/>
          <w:b/>
          <w:sz w:val="22"/>
          <w:szCs w:val="22"/>
        </w:rPr>
        <w:t>b</w:t>
      </w:r>
      <w:r w:rsidR="008E3236" w:rsidRPr="00ED17FB">
        <w:rPr>
          <w:rFonts w:ascii="Arial" w:hAnsi="Arial" w:cs="Arial"/>
          <w:b/>
          <w:sz w:val="22"/>
          <w:szCs w:val="22"/>
        </w:rPr>
        <w:t>ankovní spojení</w:t>
      </w:r>
      <w:r w:rsidR="009577CF" w:rsidRPr="00ED17FB">
        <w:rPr>
          <w:rFonts w:ascii="Arial" w:hAnsi="Arial" w:cs="Arial"/>
          <w:b/>
          <w:sz w:val="22"/>
          <w:szCs w:val="22"/>
        </w:rPr>
        <w:t>:</w:t>
      </w:r>
      <w:r w:rsidR="0078134D" w:rsidRPr="00ED17FB">
        <w:rPr>
          <w:rFonts w:ascii="Arial" w:hAnsi="Arial" w:cs="Arial"/>
          <w:b/>
          <w:sz w:val="22"/>
          <w:szCs w:val="22"/>
        </w:rPr>
        <w:tab/>
      </w:r>
    </w:p>
    <w:p w14:paraId="4D6ED630" w14:textId="2780272D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4D6ED631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D6ED632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4D6ED633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6ED634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4D6ED635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6ED636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D6ED637" w14:textId="0E05D04E"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3546E">
        <w:rPr>
          <w:rFonts w:ascii="Arial" w:hAnsi="Arial" w:cs="Arial"/>
          <w:b/>
          <w:sz w:val="22"/>
          <w:szCs w:val="22"/>
        </w:rPr>
        <w:t>DREDGER s.r.o.</w:t>
      </w:r>
    </w:p>
    <w:p w14:paraId="4D6ED638" w14:textId="7A6BC282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14:paraId="4D6ED639" w14:textId="7620037C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3546E" w:rsidRPr="005950B8">
        <w:rPr>
          <w:rFonts w:ascii="Arial" w:hAnsi="Arial" w:cs="Arial"/>
          <w:sz w:val="22"/>
          <w:szCs w:val="22"/>
        </w:rPr>
        <w:t>263 53 571</w:t>
      </w:r>
    </w:p>
    <w:p w14:paraId="4D6ED63A" w14:textId="1311FB47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4D6ED63B" w14:textId="33E1849F" w:rsidR="008E3236" w:rsidRPr="005950B8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33546E" w:rsidRPr="005950B8">
        <w:rPr>
          <w:rFonts w:ascii="Arial" w:hAnsi="Arial" w:cs="Arial"/>
          <w:sz w:val="22"/>
          <w:szCs w:val="22"/>
        </w:rPr>
        <w:t xml:space="preserve"> </w:t>
      </w:r>
    </w:p>
    <w:p w14:paraId="4D6ED63C" w14:textId="6DA99995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4D6ED63D" w14:textId="1E75D075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4D6ED63E" w14:textId="28CADE90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D6ED63F" w14:textId="09C90DC9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14:paraId="4D6ED640" w14:textId="012298D6" w:rsidR="008E3236" w:rsidRPr="005950B8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3546E" w:rsidRPr="005950B8">
        <w:rPr>
          <w:rFonts w:ascii="Arial" w:hAnsi="Arial" w:cs="Arial"/>
          <w:bCs/>
          <w:sz w:val="22"/>
          <w:szCs w:val="22"/>
        </w:rPr>
        <w:t xml:space="preserve"> </w:t>
      </w:r>
    </w:p>
    <w:p w14:paraId="4D6ED641" w14:textId="274E01CA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D6ED642" w14:textId="76A77720" w:rsidR="008E3236" w:rsidRPr="005950B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D6ED643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6ED644" w14:textId="6400324F"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 w:rsidR="0033546E">
        <w:rPr>
          <w:rFonts w:ascii="Arial" w:hAnsi="Arial" w:cs="Arial"/>
          <w:sz w:val="22"/>
          <w:szCs w:val="22"/>
        </w:rPr>
        <w:t xml:space="preserve"> u Krajského soudu v Plzni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33546E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33546E">
        <w:rPr>
          <w:rFonts w:ascii="Arial" w:hAnsi="Arial" w:cs="Arial"/>
          <w:sz w:val="22"/>
          <w:szCs w:val="22"/>
        </w:rPr>
        <w:t xml:space="preserve"> C,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33546E">
        <w:rPr>
          <w:rFonts w:ascii="Arial" w:hAnsi="Arial" w:cs="Arial"/>
          <w:sz w:val="22"/>
          <w:szCs w:val="22"/>
        </w:rPr>
        <w:t>14845</w:t>
      </w:r>
      <w:r w:rsidR="005950B8">
        <w:rPr>
          <w:rFonts w:ascii="Arial" w:hAnsi="Arial" w:cs="Arial"/>
          <w:sz w:val="22"/>
          <w:szCs w:val="22"/>
        </w:rPr>
        <w:t>,</w:t>
      </w:r>
    </w:p>
    <w:p w14:paraId="4D6ED646" w14:textId="3A337AF1" w:rsidR="00D74A50" w:rsidRDefault="008E323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napToGrid w:val="0"/>
          <w:sz w:val="22"/>
          <w:szCs w:val="22"/>
        </w:rPr>
        <w:t xml:space="preserve">držitel ŽL vydaného </w:t>
      </w:r>
      <w:r w:rsidR="0033546E">
        <w:rPr>
          <w:rFonts w:ascii="Arial" w:hAnsi="Arial" w:cs="Arial"/>
          <w:snapToGrid w:val="0"/>
          <w:sz w:val="22"/>
          <w:szCs w:val="22"/>
        </w:rPr>
        <w:t xml:space="preserve">Magistrátem města Karlovy Vary dne </w:t>
      </w:r>
      <w:proofErr w:type="gramStart"/>
      <w:r w:rsidR="0033546E">
        <w:rPr>
          <w:rFonts w:ascii="Arial" w:hAnsi="Arial" w:cs="Arial"/>
          <w:snapToGrid w:val="0"/>
          <w:sz w:val="22"/>
          <w:szCs w:val="22"/>
        </w:rPr>
        <w:t>12.4.2012</w:t>
      </w:r>
      <w:proofErr w:type="gramEnd"/>
    </w:p>
    <w:p w14:paraId="4D6ED647" w14:textId="77777777"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4D6ED648" w14:textId="77777777"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7696FAD4" w14:textId="77777777" w:rsidR="005950B8" w:rsidRDefault="005950B8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D6ED64B" w14:textId="77777777" w:rsidR="00D74A50" w:rsidRDefault="00B739FD" w:rsidP="00160643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4D6ED64C" w14:textId="77777777"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14:paraId="23148D2F" w14:textId="77777777" w:rsidR="000E3266" w:rsidRDefault="000E3266" w:rsidP="00160643">
      <w:pPr>
        <w:jc w:val="both"/>
        <w:rPr>
          <w:rFonts w:ascii="Arial" w:hAnsi="Arial" w:cs="Arial"/>
          <w:sz w:val="22"/>
          <w:szCs w:val="22"/>
        </w:rPr>
      </w:pPr>
    </w:p>
    <w:p w14:paraId="4D6ED64D" w14:textId="77777777"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14:paraId="4D6ED64E" w14:textId="77777777"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14:paraId="4D6ED64F" w14:textId="39204C2D" w:rsidR="00B739FD" w:rsidRDefault="005950B8" w:rsidP="004B6B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Jílovský potok </w:t>
      </w:r>
      <w:r w:rsidR="00ED17FB" w:rsidRPr="00ED17FB">
        <w:rPr>
          <w:rFonts w:ascii="Arial" w:hAnsi="Arial" w:cs="Arial"/>
          <w:b/>
        </w:rPr>
        <w:t xml:space="preserve">v Děčíně, ulice Na Hrázi - oprava opevnění v </w:t>
      </w:r>
      <w:proofErr w:type="gramStart"/>
      <w:r w:rsidR="00ED17FB" w:rsidRPr="00ED17FB">
        <w:rPr>
          <w:rFonts w:ascii="Arial" w:hAnsi="Arial" w:cs="Arial"/>
          <w:b/>
        </w:rPr>
        <w:t>ř.km 2</w:t>
      </w:r>
      <w:proofErr w:type="gramEnd"/>
      <w:r w:rsidR="00ED17FB" w:rsidRPr="00ED17FB">
        <w:rPr>
          <w:rFonts w:ascii="Arial" w:hAnsi="Arial" w:cs="Arial"/>
          <w:b/>
        </w:rPr>
        <w:t>,953 - 3,530</w:t>
      </w:r>
    </w:p>
    <w:p w14:paraId="4D6ED650" w14:textId="77777777" w:rsidR="001E2B97" w:rsidRPr="00D74A50" w:rsidRDefault="001E2B97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14:paraId="4D6ED651" w14:textId="77777777"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14:paraId="4D6ED652" w14:textId="77777777"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14:paraId="4D6ED653" w14:textId="77777777"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14:paraId="4D6ED654" w14:textId="77777777"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14:paraId="4D6ED655" w14:textId="77777777"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14:paraId="4D6ED656" w14:textId="77777777" w:rsidR="007E1E43" w:rsidRPr="00FB6921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 xml:space="preserve">Příloha </w:t>
      </w:r>
      <w:proofErr w:type="gramStart"/>
      <w:r w:rsidRPr="00FB6921">
        <w:rPr>
          <w:rFonts w:ascii="Arial" w:hAnsi="Arial" w:cs="Arial"/>
          <w:sz w:val="22"/>
          <w:szCs w:val="22"/>
        </w:rPr>
        <w:t>č.1 k SOD</w:t>
      </w:r>
      <w:proofErr w:type="gramEnd"/>
      <w:r w:rsidRPr="00FB6921">
        <w:rPr>
          <w:rFonts w:ascii="Arial" w:hAnsi="Arial" w:cs="Arial"/>
          <w:sz w:val="22"/>
          <w:szCs w:val="22"/>
        </w:rPr>
        <w:t xml:space="preserve"> - zajištění BOZP a PO</w:t>
      </w:r>
    </w:p>
    <w:p w14:paraId="4D6ED657" w14:textId="77777777" w:rsidR="007E1E43" w:rsidRPr="0006403B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14:paraId="4D6ED658" w14:textId="77777777"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14:paraId="4D6ED659" w14:textId="77777777"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14:paraId="4D6ED65A" w14:textId="77777777"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14:paraId="4D6ED65B" w14:textId="77777777"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14:paraId="4D6ED65C" w14:textId="77777777"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14:paraId="4D6ED65D" w14:textId="77777777"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14:paraId="4D6ED65E" w14:textId="77777777"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14:paraId="4D6ED65F" w14:textId="77777777"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14:paraId="4D6ED660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Smluvní strany se dohodly na následujících lhůtách a podmínkách pro realizaci díla.</w:t>
      </w:r>
    </w:p>
    <w:p w14:paraId="4D6ED661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62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Zhotovitel se zavazuje provést dílo v následujících termínech: </w:t>
      </w:r>
    </w:p>
    <w:p w14:paraId="4D6ED663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a)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ED17F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zahájení prací:</w:t>
      </w:r>
    </w:p>
    <w:p w14:paraId="4D6ED664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bez zbytečného odkladu po předání staveniště.</w:t>
      </w:r>
    </w:p>
    <w:p w14:paraId="4D6ED665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66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b)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ED17F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předání a převzetí dokončeného díla: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4D6ED667" w14:textId="77777777" w:rsidR="00ED17FB" w:rsidRPr="00ED17FB" w:rsidRDefault="00ED17FB" w:rsidP="00ED17FB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nejpozději do </w:t>
      </w:r>
      <w:r w:rsidR="0098394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354</w:t>
      </w:r>
      <w:r w:rsidRPr="00ED17F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kalendářních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ED17F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dní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(počínaje následujícím kalendářním dnem po předání staveniště).</w:t>
      </w:r>
      <w:r w:rsidR="00983948" w:rsidRPr="00983948">
        <w:t xml:space="preserve"> </w:t>
      </w:r>
      <w:r w:rsidR="00983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</w:t>
      </w:r>
      <w:r w:rsidR="00983948" w:rsidRPr="00983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četně klimatické přestávky a výji</w:t>
      </w:r>
      <w:r w:rsidR="00983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mky na ohrožené druhy živočichů</w:t>
      </w:r>
      <w:r w:rsidR="00983948" w:rsidRPr="00983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D6ED668" w14:textId="77777777" w:rsidR="00ED17FB" w:rsidRPr="00ED17FB" w:rsidRDefault="00ED17FB" w:rsidP="00ED17F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69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Postupový termín: </w:t>
      </w:r>
      <w:r w:rsidR="00983948" w:rsidRPr="0098394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k </w:t>
      </w:r>
      <w:proofErr w:type="gramStart"/>
      <w:r w:rsidR="00983948" w:rsidRPr="0098394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30.11.2019</w:t>
      </w:r>
      <w:proofErr w:type="gramEnd"/>
      <w:r w:rsidR="00983948" w:rsidRPr="0098394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- </w:t>
      </w:r>
      <w:r w:rsidR="00983948" w:rsidRPr="0098394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prostavěnost </w:t>
      </w:r>
      <w:r w:rsidR="008160F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min.</w:t>
      </w:r>
      <w:r w:rsidR="00983948" w:rsidRPr="0098394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8160F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70%</w:t>
      </w:r>
      <w:r w:rsidR="00983948" w:rsidRPr="0098394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na objektech SO 02 a SO 03</w:t>
      </w: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D6ED66A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6B" w14:textId="77777777" w:rsidR="00ED17FB" w:rsidRPr="00ED17FB" w:rsidRDefault="00ED17FB" w:rsidP="00ED17FB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Doba podle písm. b) tohoto článku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 </w:t>
      </w:r>
    </w:p>
    <w:p w14:paraId="4D6ED66C" w14:textId="77777777" w:rsidR="00ED17FB" w:rsidRPr="00ED17FB" w:rsidRDefault="00ED17FB" w:rsidP="00ED17FB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Toto prodloužení se považuje za vyhrazenou změnu závazku dle § 100 odst. 1 ZZVZ.</w:t>
      </w:r>
    </w:p>
    <w:p w14:paraId="4D6ED66D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6E" w14:textId="77777777" w:rsidR="00ED17FB" w:rsidRPr="00ED17FB" w:rsidRDefault="00ED17FB" w:rsidP="00ED17FB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Dohoda smluvních stran o prodloužení termínu dokončení díla musí mít formu písemného dodatku k této smlouvě.</w:t>
      </w:r>
    </w:p>
    <w:p w14:paraId="4D6ED66F" w14:textId="77777777" w:rsidR="00ED17FB" w:rsidRPr="00ED17FB" w:rsidRDefault="00ED17FB" w:rsidP="00ED17FB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6ED671" w14:textId="048FEE4F" w:rsidR="00ED17FB" w:rsidRPr="00ED17FB" w:rsidRDefault="00ED17FB" w:rsidP="000E3266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Zhotovitel se zavazuje, že v době ode dne zahájení díla do zahájení stavebních prací, vynaloží veškeré úsilí k zajištění všech podkladů dle podmínek zadání zakázky nutných pro zahájení realizace provedení díla.</w:t>
      </w:r>
    </w:p>
    <w:p w14:paraId="4D6ED672" w14:textId="77777777" w:rsidR="00ED17FB" w:rsidRPr="00ED17FB" w:rsidRDefault="00ED17FB" w:rsidP="00ED17FB">
      <w:pPr>
        <w:tabs>
          <w:tab w:val="left" w:pos="709"/>
          <w:tab w:val="left" w:pos="851"/>
        </w:tabs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D17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ab/>
        <w:t>Předání staveniště zhotoviteli bude objednatelem provedeno až po splnění, a prokazatelném doložení, všech potřebných legislativních povinností zhotovitele, nutných k zajištění před předáním staveniště, a definovaných v Zadávací dokumentaci.</w:t>
      </w:r>
    </w:p>
    <w:p w14:paraId="4D6ED673" w14:textId="77777777"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D6ED674" w14:textId="77777777"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14:paraId="4D6ED675" w14:textId="77777777"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14:paraId="4D6ED676" w14:textId="77777777"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14:paraId="4D6ED677" w14:textId="77777777"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6ED678" w14:textId="1D35EC99" w:rsidR="009843D6" w:rsidRPr="005950B8" w:rsidRDefault="009843D6" w:rsidP="009843D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ED17FB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 w:rsidRPr="00ED17FB">
        <w:rPr>
          <w:rFonts w:ascii="Arial" w:hAnsi="Arial" w:cs="Arial"/>
          <w:b/>
          <w:sz w:val="22"/>
          <w:szCs w:val="22"/>
        </w:rPr>
        <w:tab/>
      </w:r>
      <w:r w:rsidR="00330C49" w:rsidRPr="00ED17FB">
        <w:rPr>
          <w:rFonts w:ascii="Arial" w:hAnsi="Arial" w:cs="Arial"/>
          <w:b/>
          <w:sz w:val="22"/>
          <w:szCs w:val="22"/>
        </w:rPr>
        <w:t>bez DPH</w:t>
      </w:r>
      <w:r w:rsidR="00A77330" w:rsidRPr="00ED17FB">
        <w:rPr>
          <w:rFonts w:ascii="Arial" w:hAnsi="Arial" w:cs="Arial"/>
          <w:b/>
          <w:sz w:val="22"/>
          <w:szCs w:val="22"/>
        </w:rPr>
        <w:tab/>
      </w:r>
      <w:r w:rsidR="00330C49" w:rsidRPr="00ED17FB">
        <w:rPr>
          <w:rFonts w:ascii="Arial" w:hAnsi="Arial" w:cs="Arial"/>
          <w:b/>
          <w:sz w:val="22"/>
          <w:szCs w:val="22"/>
        </w:rPr>
        <w:t xml:space="preserve"> </w:t>
      </w:r>
      <w:r w:rsidR="00D2260A" w:rsidRPr="00ED17FB">
        <w:rPr>
          <w:rFonts w:ascii="Arial" w:hAnsi="Arial" w:cs="Arial"/>
          <w:b/>
          <w:sz w:val="22"/>
          <w:szCs w:val="22"/>
        </w:rPr>
        <w:tab/>
      </w:r>
      <w:r w:rsidR="00D2260A" w:rsidRPr="00ED17FB">
        <w:rPr>
          <w:rFonts w:ascii="Arial" w:hAnsi="Arial" w:cs="Arial"/>
          <w:b/>
          <w:sz w:val="22"/>
          <w:szCs w:val="22"/>
        </w:rPr>
        <w:tab/>
      </w:r>
      <w:r w:rsidR="00D2260A" w:rsidRPr="00ED17FB">
        <w:rPr>
          <w:rFonts w:ascii="Arial" w:hAnsi="Arial" w:cs="Arial"/>
          <w:b/>
          <w:sz w:val="22"/>
          <w:szCs w:val="22"/>
        </w:rPr>
        <w:tab/>
      </w:r>
      <w:r w:rsidR="00870DC3">
        <w:rPr>
          <w:rFonts w:ascii="Arial" w:hAnsi="Arial" w:cs="Arial"/>
          <w:b/>
          <w:sz w:val="22"/>
          <w:szCs w:val="22"/>
        </w:rPr>
        <w:t>12 709 994,88</w:t>
      </w:r>
      <w:r w:rsidRPr="00ED17FB">
        <w:rPr>
          <w:rFonts w:ascii="Arial" w:hAnsi="Arial" w:cs="Arial"/>
          <w:sz w:val="22"/>
          <w:szCs w:val="22"/>
        </w:rPr>
        <w:t xml:space="preserve"> </w:t>
      </w:r>
      <w:r w:rsidRPr="005950B8">
        <w:rPr>
          <w:rFonts w:ascii="Arial" w:hAnsi="Arial" w:cs="Arial"/>
          <w:b/>
          <w:sz w:val="22"/>
          <w:szCs w:val="22"/>
        </w:rPr>
        <w:t>Kč</w:t>
      </w:r>
    </w:p>
    <w:p w14:paraId="4D6ED67A" w14:textId="77777777" w:rsidR="00AC7C31" w:rsidRPr="00ED17FB" w:rsidRDefault="00AC7C31" w:rsidP="000E326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D17FB">
        <w:rPr>
          <w:rFonts w:ascii="Arial" w:hAnsi="Arial" w:cs="Arial"/>
          <w:sz w:val="22"/>
          <w:szCs w:val="22"/>
        </w:rPr>
        <w:t xml:space="preserve">z toho: </w:t>
      </w:r>
    </w:p>
    <w:p w14:paraId="4D6ED67B" w14:textId="74EE61AF" w:rsidR="001E2B97" w:rsidRPr="00ED17FB" w:rsidRDefault="001E2B97" w:rsidP="001E2B97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  <w:r w:rsidRPr="00ED17FB">
        <w:rPr>
          <w:rFonts w:ascii="Arial" w:hAnsi="Arial" w:cs="Arial"/>
          <w:sz w:val="22"/>
          <w:szCs w:val="22"/>
        </w:rPr>
        <w:t xml:space="preserve">oprava: SO 01 + </w:t>
      </w:r>
      <w:r w:rsidR="00ED17FB" w:rsidRPr="00ED17FB">
        <w:rPr>
          <w:rFonts w:ascii="Arial" w:hAnsi="Arial" w:cs="Arial"/>
          <w:sz w:val="22"/>
          <w:szCs w:val="22"/>
        </w:rPr>
        <w:t xml:space="preserve">SO 02 + </w:t>
      </w:r>
      <w:r w:rsidRPr="00ED17FB">
        <w:rPr>
          <w:rFonts w:ascii="Arial" w:hAnsi="Arial" w:cs="Arial"/>
          <w:sz w:val="22"/>
          <w:szCs w:val="22"/>
        </w:rPr>
        <w:t>SO 03 +</w:t>
      </w:r>
      <w:proofErr w:type="spellStart"/>
      <w:r w:rsidRPr="00ED17FB">
        <w:rPr>
          <w:rFonts w:ascii="Arial" w:hAnsi="Arial" w:cs="Arial"/>
          <w:sz w:val="22"/>
          <w:szCs w:val="22"/>
        </w:rPr>
        <w:t>VON</w:t>
      </w:r>
      <w:r w:rsidR="00ED17FB" w:rsidRPr="00ED17FB">
        <w:rPr>
          <w:rFonts w:ascii="Arial" w:hAnsi="Arial" w:cs="Arial"/>
          <w:sz w:val="22"/>
          <w:szCs w:val="22"/>
        </w:rPr>
        <w:t>o</w:t>
      </w:r>
      <w:proofErr w:type="spellEnd"/>
      <w:r w:rsidRPr="00ED17FB">
        <w:rPr>
          <w:rFonts w:ascii="Arial" w:hAnsi="Arial" w:cs="Arial"/>
          <w:sz w:val="22"/>
          <w:szCs w:val="22"/>
        </w:rPr>
        <w:t xml:space="preserve"> </w:t>
      </w:r>
      <w:r w:rsidRPr="00ED17FB">
        <w:rPr>
          <w:rFonts w:ascii="Arial" w:hAnsi="Arial" w:cs="Arial"/>
          <w:sz w:val="22"/>
          <w:szCs w:val="22"/>
        </w:rPr>
        <w:tab/>
        <w:t xml:space="preserve">     </w:t>
      </w:r>
      <w:r w:rsidRPr="00ED17FB">
        <w:rPr>
          <w:rFonts w:ascii="Arial" w:hAnsi="Arial" w:cs="Arial"/>
          <w:sz w:val="22"/>
          <w:szCs w:val="22"/>
        </w:rPr>
        <w:tab/>
      </w:r>
      <w:r w:rsidRPr="00ED17FB">
        <w:rPr>
          <w:rFonts w:ascii="Arial" w:hAnsi="Arial" w:cs="Arial"/>
          <w:sz w:val="22"/>
          <w:szCs w:val="22"/>
        </w:rPr>
        <w:tab/>
      </w:r>
      <w:r w:rsidR="00870DC3">
        <w:rPr>
          <w:rFonts w:ascii="Arial" w:hAnsi="Arial" w:cs="Arial"/>
          <w:sz w:val="22"/>
          <w:szCs w:val="22"/>
        </w:rPr>
        <w:t>11 726 993,86</w:t>
      </w:r>
      <w:r w:rsidR="005950B8">
        <w:rPr>
          <w:rFonts w:ascii="Arial" w:hAnsi="Arial" w:cs="Arial"/>
          <w:sz w:val="22"/>
          <w:szCs w:val="22"/>
        </w:rPr>
        <w:t xml:space="preserve"> </w:t>
      </w:r>
      <w:r w:rsidRPr="00ED17FB">
        <w:rPr>
          <w:rFonts w:ascii="Arial" w:hAnsi="Arial" w:cs="Arial"/>
          <w:sz w:val="22"/>
          <w:szCs w:val="22"/>
        </w:rPr>
        <w:t>Kč</w:t>
      </w:r>
    </w:p>
    <w:p w14:paraId="4D6ED67C" w14:textId="36C40C38" w:rsidR="001E2B97" w:rsidRPr="00671A7E" w:rsidRDefault="001E2B97" w:rsidP="001E2B97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  <w:r w:rsidRPr="00ED17FB">
        <w:rPr>
          <w:rFonts w:ascii="Arial" w:hAnsi="Arial" w:cs="Arial"/>
          <w:sz w:val="22"/>
          <w:szCs w:val="22"/>
        </w:rPr>
        <w:t>investice: SO 0</w:t>
      </w:r>
      <w:r w:rsidR="00ED17FB" w:rsidRPr="00ED17FB">
        <w:rPr>
          <w:rFonts w:ascii="Arial" w:hAnsi="Arial" w:cs="Arial"/>
          <w:sz w:val="22"/>
          <w:szCs w:val="22"/>
        </w:rPr>
        <w:t>4</w:t>
      </w:r>
      <w:r w:rsidRPr="00ED17FB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ED17FB">
        <w:rPr>
          <w:rFonts w:ascii="Arial" w:hAnsi="Arial" w:cs="Arial"/>
          <w:sz w:val="22"/>
          <w:szCs w:val="22"/>
        </w:rPr>
        <w:t>VON</w:t>
      </w:r>
      <w:r w:rsidR="00ED17FB" w:rsidRPr="00ED17FB">
        <w:rPr>
          <w:rFonts w:ascii="Arial" w:hAnsi="Arial" w:cs="Arial"/>
          <w:sz w:val="22"/>
          <w:szCs w:val="22"/>
        </w:rPr>
        <w:t>r</w:t>
      </w:r>
      <w:proofErr w:type="spellEnd"/>
      <w:r w:rsidRPr="00ED17FB">
        <w:rPr>
          <w:rFonts w:ascii="Arial" w:hAnsi="Arial" w:cs="Arial"/>
          <w:sz w:val="22"/>
          <w:szCs w:val="22"/>
        </w:rPr>
        <w:tab/>
      </w:r>
      <w:r w:rsidRPr="00ED17FB">
        <w:rPr>
          <w:rFonts w:ascii="Arial" w:hAnsi="Arial" w:cs="Arial"/>
          <w:sz w:val="22"/>
          <w:szCs w:val="22"/>
        </w:rPr>
        <w:tab/>
        <w:t xml:space="preserve">         </w:t>
      </w:r>
      <w:r w:rsidRPr="00ED17FB">
        <w:rPr>
          <w:rFonts w:ascii="Arial" w:hAnsi="Arial" w:cs="Arial"/>
          <w:sz w:val="22"/>
          <w:szCs w:val="22"/>
        </w:rPr>
        <w:tab/>
      </w:r>
      <w:r w:rsidRPr="00ED17FB">
        <w:rPr>
          <w:rFonts w:ascii="Arial" w:hAnsi="Arial" w:cs="Arial"/>
          <w:sz w:val="22"/>
          <w:szCs w:val="22"/>
        </w:rPr>
        <w:tab/>
      </w:r>
      <w:r w:rsidR="00ED17FB" w:rsidRPr="00ED17FB">
        <w:rPr>
          <w:rFonts w:ascii="Arial" w:hAnsi="Arial" w:cs="Arial"/>
          <w:sz w:val="22"/>
          <w:szCs w:val="22"/>
        </w:rPr>
        <w:tab/>
      </w:r>
      <w:r w:rsidRPr="00ED17FB">
        <w:rPr>
          <w:rFonts w:ascii="Arial" w:hAnsi="Arial" w:cs="Arial"/>
          <w:sz w:val="22"/>
          <w:szCs w:val="22"/>
        </w:rPr>
        <w:tab/>
      </w:r>
      <w:r w:rsidR="005950B8">
        <w:rPr>
          <w:rFonts w:ascii="Arial" w:hAnsi="Arial" w:cs="Arial"/>
          <w:sz w:val="22"/>
          <w:szCs w:val="22"/>
        </w:rPr>
        <w:t xml:space="preserve">     </w:t>
      </w:r>
      <w:r w:rsidR="00870DC3">
        <w:rPr>
          <w:rFonts w:ascii="Arial" w:hAnsi="Arial" w:cs="Arial"/>
          <w:sz w:val="22"/>
          <w:szCs w:val="22"/>
        </w:rPr>
        <w:t>983 001,02</w:t>
      </w:r>
      <w:r w:rsidR="005950B8">
        <w:rPr>
          <w:rFonts w:ascii="Arial" w:hAnsi="Arial" w:cs="Arial"/>
          <w:sz w:val="22"/>
          <w:szCs w:val="22"/>
        </w:rPr>
        <w:t xml:space="preserve"> </w:t>
      </w:r>
      <w:r w:rsidRPr="00ED17FB">
        <w:rPr>
          <w:rFonts w:ascii="Arial" w:hAnsi="Arial" w:cs="Arial"/>
          <w:sz w:val="22"/>
          <w:szCs w:val="22"/>
        </w:rPr>
        <w:t>Kč</w:t>
      </w:r>
    </w:p>
    <w:p w14:paraId="4D6ED67D" w14:textId="77777777" w:rsidR="00AC7C31" w:rsidRDefault="00AC7C31" w:rsidP="00B739FD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</w:p>
    <w:p w14:paraId="4D6ED67E" w14:textId="77777777"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14:paraId="4D6ED67F" w14:textId="77777777"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6ED680" w14:textId="77777777" w:rsidR="00103840" w:rsidRPr="005E2FD1" w:rsidRDefault="00E343DF" w:rsidP="005E2F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03840" w:rsidRPr="005E2FD1">
        <w:rPr>
          <w:rFonts w:ascii="Arial" w:hAnsi="Arial" w:cs="Arial"/>
          <w:sz w:val="22"/>
          <w:szCs w:val="22"/>
        </w:rPr>
        <w:t xml:space="preserve"> na </w:t>
      </w:r>
      <w:r w:rsidR="00AF3C6E" w:rsidRPr="005E2FD1">
        <w:rPr>
          <w:rFonts w:ascii="Arial" w:hAnsi="Arial" w:cs="Arial"/>
          <w:sz w:val="22"/>
          <w:szCs w:val="22"/>
        </w:rPr>
        <w:t>každé</w:t>
      </w:r>
      <w:r w:rsidR="004479F4" w:rsidRPr="005E2FD1">
        <w:rPr>
          <w:rFonts w:ascii="Arial" w:hAnsi="Arial" w:cs="Arial"/>
          <w:sz w:val="22"/>
          <w:szCs w:val="22"/>
        </w:rPr>
        <w:t xml:space="preserve"> faktuře </w:t>
      </w:r>
      <w:r w:rsidR="00103840" w:rsidRPr="005E2FD1">
        <w:rPr>
          <w:rFonts w:ascii="Arial" w:hAnsi="Arial" w:cs="Arial"/>
          <w:sz w:val="22"/>
          <w:szCs w:val="22"/>
        </w:rPr>
        <w:t xml:space="preserve">za provedené práce, dodávky a služby uvede jako den splatnosti datum odpovídající lhůtě splatnosti </w:t>
      </w:r>
      <w:r w:rsidR="004D29F2">
        <w:rPr>
          <w:rFonts w:ascii="Arial" w:hAnsi="Arial" w:cs="Arial"/>
          <w:b/>
          <w:sz w:val="22"/>
          <w:szCs w:val="22"/>
        </w:rPr>
        <w:t>3</w:t>
      </w:r>
      <w:r w:rsidR="001E2B97" w:rsidRPr="00594B1E">
        <w:rPr>
          <w:rFonts w:ascii="Arial" w:hAnsi="Arial" w:cs="Arial"/>
          <w:b/>
          <w:sz w:val="22"/>
          <w:szCs w:val="22"/>
        </w:rPr>
        <w:t>0</w:t>
      </w:r>
      <w:r w:rsidR="00103840" w:rsidRPr="00594B1E">
        <w:rPr>
          <w:rFonts w:ascii="Arial" w:hAnsi="Arial" w:cs="Arial"/>
          <w:b/>
          <w:sz w:val="22"/>
          <w:szCs w:val="22"/>
        </w:rPr>
        <w:t xml:space="preserve"> dnů</w:t>
      </w:r>
      <w:r w:rsidR="00103840" w:rsidRPr="005E2FD1">
        <w:rPr>
          <w:rFonts w:ascii="Arial" w:hAnsi="Arial" w:cs="Arial"/>
          <w:sz w:val="22"/>
          <w:szCs w:val="22"/>
        </w:rPr>
        <w:t xml:space="preserve"> od data doručení </w:t>
      </w:r>
      <w:r w:rsidR="004479F4" w:rsidRPr="005E2FD1">
        <w:rPr>
          <w:rFonts w:ascii="Arial" w:hAnsi="Arial" w:cs="Arial"/>
          <w:sz w:val="22"/>
          <w:szCs w:val="22"/>
        </w:rPr>
        <w:t>faktury.</w:t>
      </w:r>
    </w:p>
    <w:p w14:paraId="4D6ED681" w14:textId="77777777" w:rsidR="00103840" w:rsidRPr="00AF3C6E" w:rsidRDefault="00103840" w:rsidP="007E1E43">
      <w:pPr>
        <w:ind w:left="426"/>
        <w:rPr>
          <w:strike/>
        </w:rPr>
      </w:pPr>
    </w:p>
    <w:p w14:paraId="4D6ED682" w14:textId="77777777"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14:paraId="4D6ED683" w14:textId="77777777"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6ED684" w14:textId="77777777" w:rsidR="005F18F6" w:rsidRPr="00DE1C0C" w:rsidRDefault="00E343DF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14:paraId="4D6ED685" w14:textId="77777777" w:rsidR="00D2260A" w:rsidRDefault="00D2260A" w:rsidP="00B739FD">
      <w:pPr>
        <w:jc w:val="both"/>
        <w:rPr>
          <w:rFonts w:ascii="Arial" w:hAnsi="Arial" w:cs="Arial"/>
          <w:sz w:val="22"/>
          <w:szCs w:val="22"/>
        </w:rPr>
      </w:pPr>
    </w:p>
    <w:p w14:paraId="4D6ED686" w14:textId="77777777" w:rsidR="00487108" w:rsidRPr="00ED17FB" w:rsidRDefault="00487108" w:rsidP="00487108">
      <w:pPr>
        <w:overflowPunct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ED17FB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4D6ED687" w14:textId="77777777" w:rsidR="00487108" w:rsidRDefault="00487108" w:rsidP="00487108">
      <w:pPr>
        <w:ind w:left="426"/>
        <w:jc w:val="both"/>
        <w:rPr>
          <w:rFonts w:ascii="Arial" w:hAnsi="Arial" w:cs="Arial"/>
          <w:sz w:val="22"/>
          <w:szCs w:val="22"/>
        </w:rPr>
      </w:pPr>
      <w:r w:rsidRPr="00ED17FB">
        <w:rPr>
          <w:rFonts w:ascii="Arial" w:hAnsi="Arial" w:cs="Arial"/>
          <w:sz w:val="22"/>
          <w:szCs w:val="22"/>
        </w:rPr>
        <w:t>Samostatně budou vystaveny faktury pro investice a opravy.</w:t>
      </w:r>
    </w:p>
    <w:p w14:paraId="4D6ED688" w14:textId="77777777" w:rsidR="00487108" w:rsidRDefault="00487108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6ED689" w14:textId="77777777"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14:paraId="4D6ED68A" w14:textId="77777777" w:rsidR="005257D4" w:rsidRDefault="005257D4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6ED68B" w14:textId="77777777" w:rsidR="007E1E43" w:rsidRPr="00AC2456" w:rsidRDefault="005257D4" w:rsidP="00824A92">
      <w:pPr>
        <w:pStyle w:val="Zkladntext"/>
      </w:pPr>
      <w:r w:rsidRPr="001E2B97">
        <w:rPr>
          <w:b/>
        </w:rPr>
        <w:t>6.</w:t>
      </w:r>
      <w:r>
        <w:tab/>
      </w:r>
      <w:r w:rsidRPr="005257D4">
        <w:t>Záruční doba se sjednává na 60 měsíců ode dne předání a převzetí díla objednatelem.</w:t>
      </w:r>
    </w:p>
    <w:p w14:paraId="4D6ED68C" w14:textId="77777777"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14:paraId="4D6ED68D" w14:textId="77777777" w:rsidR="007E1E43" w:rsidRPr="00D74A50" w:rsidRDefault="00824A9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14:paraId="4D6ED68E" w14:textId="77777777"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14:paraId="4D6ED68F" w14:textId="77777777" w:rsidR="002C22E1" w:rsidRDefault="00824A92" w:rsidP="00EE679B">
      <w:pPr>
        <w:pStyle w:val="Zkladntext"/>
      </w:pPr>
      <w:r>
        <w:rPr>
          <w:b/>
        </w:rPr>
        <w:t>8</w:t>
      </w:r>
      <w:r w:rsidR="007E1E43" w:rsidRPr="00EE679B">
        <w:rPr>
          <w:b/>
        </w:rPr>
        <w:t>.</w:t>
      </w:r>
      <w:r w:rsidR="007E1E43" w:rsidRPr="00967069">
        <w:tab/>
      </w:r>
      <w:r w:rsidR="00967069" w:rsidRPr="00967069">
        <w:t>Smlouva nabývá platnosti dnem jejího podpisu poslední ze smluvních stran a účinnosti zveřejněním v Registru smluv, pokud této účinnosti dle příslušných ustanovení smlouvy nenabude později.</w:t>
      </w:r>
    </w:p>
    <w:p w14:paraId="4D6ED690" w14:textId="77777777" w:rsidR="002C22E1" w:rsidRDefault="002C22E1" w:rsidP="00EE679B">
      <w:pPr>
        <w:pStyle w:val="Zkladntext"/>
      </w:pPr>
    </w:p>
    <w:p w14:paraId="4D6ED691" w14:textId="77777777" w:rsidR="00EE679B" w:rsidRPr="00EE679B" w:rsidRDefault="00824A92" w:rsidP="00EE679B">
      <w:pPr>
        <w:pStyle w:val="Zkladntext"/>
      </w:pPr>
      <w:r>
        <w:rPr>
          <w:b/>
        </w:rPr>
        <w:t>9</w:t>
      </w:r>
      <w:r w:rsidR="002C22E1" w:rsidRPr="00EE679B">
        <w:rPr>
          <w:b/>
        </w:rPr>
        <w:t>.</w:t>
      </w:r>
      <w:r w:rsidR="002C22E1" w:rsidRPr="002C22E1">
        <w:t xml:space="preserve"> </w:t>
      </w:r>
      <w:r w:rsidR="00EE679B" w:rsidRPr="00EE679B"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4D6ED692" w14:textId="77777777" w:rsidR="00EE679B" w:rsidRPr="00EE679B" w:rsidRDefault="00411E9C" w:rsidP="00411E9C">
      <w:pPr>
        <w:pStyle w:val="Zkladntext"/>
        <w:tabs>
          <w:tab w:val="clear" w:pos="360"/>
          <w:tab w:val="left" w:pos="4058"/>
        </w:tabs>
      </w:pPr>
      <w:r>
        <w:tab/>
      </w:r>
      <w:r>
        <w:tab/>
      </w:r>
    </w:p>
    <w:p w14:paraId="4D6ED693" w14:textId="77777777" w:rsidR="00EE679B" w:rsidRPr="00EE679B" w:rsidRDefault="00EE679B" w:rsidP="00EE679B">
      <w:pPr>
        <w:pStyle w:val="Zkladntext"/>
      </w:pPr>
      <w:r>
        <w:rPr>
          <w:b/>
        </w:rPr>
        <w:t>1</w:t>
      </w:r>
      <w:r w:rsidR="00824A92">
        <w:rPr>
          <w:b/>
        </w:rPr>
        <w:t>0</w:t>
      </w:r>
      <w:r w:rsidRPr="00EE679B">
        <w:t>.</w:t>
      </w:r>
      <w:r w:rsidRPr="00EE679B"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</w:t>
      </w:r>
      <w:r w:rsidRPr="00EE679B">
        <w:lastRenderedPageBreak/>
        <w:t xml:space="preserve">(včetně zaměstnanců) podle trestního zákoníku, případně aby nebylo zahájeno trestní stíhání proti kterékoli ze smluvních stran, včetně jejích zaměstnanců podle platných právních předpisů. </w:t>
      </w:r>
    </w:p>
    <w:p w14:paraId="4D6ED694" w14:textId="77777777" w:rsidR="00EE679B" w:rsidRPr="00EE679B" w:rsidRDefault="00EE679B" w:rsidP="00EE679B">
      <w:pPr>
        <w:pStyle w:val="Zkladntext"/>
      </w:pPr>
    </w:p>
    <w:p w14:paraId="4D6ED695" w14:textId="77777777" w:rsidR="00EE679B" w:rsidRDefault="00EE679B" w:rsidP="00EE679B">
      <w:pPr>
        <w:pStyle w:val="Zkladntext"/>
      </w:pPr>
      <w:r>
        <w:rPr>
          <w:b/>
        </w:rPr>
        <w:t>1</w:t>
      </w:r>
      <w:r w:rsidR="00824A92">
        <w:rPr>
          <w:b/>
        </w:rPr>
        <w:t>1</w:t>
      </w:r>
      <w:r w:rsidR="003C56D1">
        <w:t>.</w:t>
      </w:r>
      <w:r w:rsidR="003C56D1">
        <w:tab/>
      </w:r>
      <w:r w:rsidR="00EF387B" w:rsidRPr="00EF387B">
        <w:t xml:space="preserve">Zhotovitel prohlašuje, že se seznámil se zásadami, hodnotami a cíli </w:t>
      </w:r>
      <w:proofErr w:type="spellStart"/>
      <w:r w:rsidR="00EF387B" w:rsidRPr="00EF387B">
        <w:t>Compliance</w:t>
      </w:r>
      <w:proofErr w:type="spellEnd"/>
      <w:r w:rsidR="00EF387B" w:rsidRPr="00EF387B">
        <w:t xml:space="preserve"> programu Povodí Ohře, </w:t>
      </w:r>
      <w:proofErr w:type="spellStart"/>
      <w:r w:rsidR="00EF387B" w:rsidRPr="00EF387B">
        <w:t>s.p</w:t>
      </w:r>
      <w:proofErr w:type="spellEnd"/>
      <w:r w:rsidR="00EF387B" w:rsidRPr="00EF387B">
        <w:t xml:space="preserve">. (viz </w:t>
      </w:r>
      <w:r w:rsidR="00EF387B" w:rsidRPr="005950B8">
        <w:t>http://www.poh.cz/protikorupcni-a-compliance-program/d-1346/p1=1458), dále s Etický</w:t>
      </w:r>
      <w:r w:rsidR="00EF387B" w:rsidRPr="00EF387B">
        <w:t>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14:paraId="4D6ED696" w14:textId="77777777" w:rsidR="00EF387B" w:rsidRPr="00EE679B" w:rsidRDefault="00EF387B" w:rsidP="00EE679B">
      <w:pPr>
        <w:pStyle w:val="Zkladntext"/>
      </w:pPr>
    </w:p>
    <w:p w14:paraId="4D6ED697" w14:textId="77777777" w:rsidR="00967069" w:rsidRDefault="00824A92" w:rsidP="00EE679B">
      <w:pPr>
        <w:pStyle w:val="Zkladntext"/>
      </w:pPr>
      <w:r>
        <w:rPr>
          <w:b/>
        </w:rPr>
        <w:t>12</w:t>
      </w:r>
      <w:r w:rsidR="00EE679B">
        <w:rPr>
          <w:b/>
        </w:rPr>
        <w:t>.</w:t>
      </w:r>
      <w:r w:rsidR="00EE679B">
        <w:rPr>
          <w:b/>
        </w:rPr>
        <w:tab/>
      </w:r>
      <w:r w:rsidR="00EE679B" w:rsidRPr="00EE679B"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4D6ED698" w14:textId="77777777" w:rsidR="00E03226" w:rsidRDefault="00E03226" w:rsidP="00EE679B">
      <w:pPr>
        <w:pStyle w:val="Zkladntext"/>
        <w:rPr>
          <w:b/>
        </w:rPr>
      </w:pPr>
    </w:p>
    <w:p w14:paraId="4D6ED699" w14:textId="77777777" w:rsidR="00E03226" w:rsidRPr="00CB17C4" w:rsidRDefault="00E03226" w:rsidP="00E0322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03226">
        <w:rPr>
          <w:rFonts w:ascii="Arial" w:hAnsi="Arial" w:cs="Arial"/>
          <w:b/>
        </w:rPr>
        <w:t>13.</w:t>
      </w:r>
      <w:r>
        <w:rPr>
          <w:b/>
        </w:rPr>
        <w:t xml:space="preserve"> </w:t>
      </w:r>
      <w:r w:rsidRPr="00CB17C4">
        <w:rPr>
          <w:rFonts w:ascii="Arial" w:hAnsi="Arial" w:cs="Arial"/>
          <w:sz w:val="22"/>
          <w:szCs w:val="22"/>
        </w:rPr>
        <w:t>Změna podzhotovitele, pomocí něhož zhotovitel prokazoval v zadávacím řízení splnění kvalifikace, je možné jen ve výjimečných případech se souhlasem objednatele.</w:t>
      </w:r>
      <w:r w:rsidRPr="00775152">
        <w:rPr>
          <w:rFonts w:ascii="Arial" w:hAnsi="Arial" w:cs="Arial"/>
          <w:sz w:val="22"/>
          <w:szCs w:val="22"/>
        </w:rPr>
        <w:t xml:space="preserve"> Nový</w:t>
      </w:r>
      <w:r w:rsidRPr="00CB17C4">
        <w:rPr>
          <w:rFonts w:ascii="Arial" w:hAnsi="Arial" w:cs="Arial"/>
          <w:sz w:val="22"/>
          <w:szCs w:val="22"/>
        </w:rPr>
        <w:t xml:space="preserve"> podzhotovitel musí splňovat kvalifikaci minimálně v rozsahu, v jakém byla prokázána v zadávacím řízení.</w:t>
      </w:r>
      <w:r w:rsidRPr="00CB17C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4D6ED69A" w14:textId="77777777" w:rsidR="00EE679B" w:rsidRPr="00967069" w:rsidRDefault="00EE679B" w:rsidP="00EE679B">
      <w:pPr>
        <w:pStyle w:val="Zkladntext"/>
      </w:pPr>
    </w:p>
    <w:p w14:paraId="4D6ED69B" w14:textId="77777777" w:rsidR="00967069" w:rsidRPr="00967069" w:rsidRDefault="00824A92" w:rsidP="00EE679B">
      <w:pPr>
        <w:pStyle w:val="Zkladntext"/>
      </w:pPr>
      <w:r>
        <w:rPr>
          <w:b/>
        </w:rPr>
        <w:t>1</w:t>
      </w:r>
      <w:r w:rsidR="00E03226">
        <w:rPr>
          <w:b/>
        </w:rPr>
        <w:t>4</w:t>
      </w:r>
      <w:r w:rsidR="00967069" w:rsidRPr="00EE679B">
        <w:rPr>
          <w:b/>
        </w:rPr>
        <w:t>.</w:t>
      </w:r>
      <w:r w:rsidR="00967069">
        <w:tab/>
      </w:r>
      <w:r w:rsidR="00967069" w:rsidRPr="00967069">
        <w:t xml:space="preserve">Smluvní strany nepovažují žádné ustanovení smlouvy za obchodní tajemství. </w:t>
      </w:r>
    </w:p>
    <w:p w14:paraId="4D6ED69C" w14:textId="77777777" w:rsidR="00967069" w:rsidRDefault="00EE679B" w:rsidP="00EE679B">
      <w:pPr>
        <w:pStyle w:val="Zkladntext"/>
      </w:pPr>
      <w:r>
        <w:tab/>
      </w:r>
      <w:r w:rsidR="00967069" w:rsidRPr="00967069">
        <w:t>(pozn. pokud druhá smluvní strana považuje některé informace ve smlouvě za obch. tajemství, pak zde vysloveně uvést, které ustanovení za obch. tajemství považují).</w:t>
      </w:r>
    </w:p>
    <w:p w14:paraId="4D6ED69D" w14:textId="77777777" w:rsidR="00C728AB" w:rsidRDefault="00C728AB" w:rsidP="00EE679B">
      <w:pPr>
        <w:pStyle w:val="Zkladntext"/>
      </w:pPr>
    </w:p>
    <w:p w14:paraId="4D6ED69E" w14:textId="77777777" w:rsidR="004D3F48" w:rsidRDefault="00C728AB" w:rsidP="004D3F48">
      <w:pPr>
        <w:jc w:val="both"/>
        <w:rPr>
          <w:rFonts w:ascii="Arial" w:hAnsi="Arial"/>
          <w:sz w:val="22"/>
          <w:szCs w:val="22"/>
        </w:rPr>
      </w:pPr>
      <w:r w:rsidRPr="005950B8">
        <w:rPr>
          <w:rFonts w:ascii="Arial" w:hAnsi="Arial" w:cs="Arial"/>
          <w:b/>
        </w:rPr>
        <w:t>1</w:t>
      </w:r>
      <w:r w:rsidR="00E03226" w:rsidRPr="005950B8">
        <w:rPr>
          <w:rFonts w:ascii="Arial" w:hAnsi="Arial" w:cs="Arial"/>
          <w:b/>
        </w:rPr>
        <w:t>5</w:t>
      </w:r>
      <w:r w:rsidRPr="005950B8">
        <w:rPr>
          <w:rFonts w:ascii="Arial" w:hAnsi="Arial" w:cs="Arial"/>
          <w:b/>
        </w:rPr>
        <w:t>.</w:t>
      </w:r>
      <w:r>
        <w:t xml:space="preserve"> </w:t>
      </w:r>
      <w:r w:rsidR="004D3F48">
        <w:rPr>
          <w:rFonts w:ascii="Arial" w:hAnsi="Arial"/>
          <w:sz w:val="22"/>
          <w:szCs w:val="22"/>
        </w:rPr>
        <w:t xml:space="preserve">V případě, že v souvislosti s touto smlouvou dochází ke zpracovávání osobních údajů, </w:t>
      </w:r>
    </w:p>
    <w:p w14:paraId="4D6ED69F" w14:textId="77777777"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jsou tyto zpracovávány v souladu s platnými právními předpisy, které upravují ochranu a     </w:t>
      </w:r>
    </w:p>
    <w:p w14:paraId="4D6ED6A0" w14:textId="77777777"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zpracování osobních údajů, zejména s nařízením Evropského parlamentu a Rady (EU) č. </w:t>
      </w:r>
    </w:p>
    <w:p w14:paraId="4D6ED6A1" w14:textId="77777777"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2016/679 ze dne 27. 4. 2016 o ochraně fyzických osob v souvislosti se zpracováním </w:t>
      </w:r>
    </w:p>
    <w:p w14:paraId="4D6ED6A2" w14:textId="77777777"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osobních údajů a o volném pohybu těchto údajů a o zrušení směrnice 95/46/ES (obecné </w:t>
      </w:r>
    </w:p>
    <w:p w14:paraId="4D6ED6A3" w14:textId="77777777" w:rsidR="004D3F48" w:rsidRPr="005950B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nařízení o ochraně </w:t>
      </w:r>
      <w:r w:rsidRPr="005950B8">
        <w:rPr>
          <w:rFonts w:ascii="Arial" w:hAnsi="Arial"/>
          <w:sz w:val="22"/>
          <w:szCs w:val="22"/>
        </w:rPr>
        <w:t xml:space="preserve">osobních údajů). Informace o zpracování osobních údajů, včetně </w:t>
      </w:r>
    </w:p>
    <w:p w14:paraId="4D6ED6A4" w14:textId="77777777" w:rsidR="004D3F48" w:rsidRPr="005950B8" w:rsidRDefault="004D3F48" w:rsidP="004D3F48">
      <w:pPr>
        <w:jc w:val="both"/>
        <w:rPr>
          <w:rFonts w:ascii="Arial" w:hAnsi="Arial"/>
          <w:sz w:val="22"/>
          <w:szCs w:val="22"/>
        </w:rPr>
      </w:pPr>
      <w:r w:rsidRPr="005950B8">
        <w:rPr>
          <w:rFonts w:ascii="Arial" w:hAnsi="Arial"/>
          <w:sz w:val="22"/>
          <w:szCs w:val="22"/>
        </w:rPr>
        <w:t xml:space="preserve">      účelu a důvodu zpracování, naleznete na </w:t>
      </w:r>
      <w:hyperlink r:id="rId8" w:history="1">
        <w:r w:rsidRPr="005950B8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http://www.poh.cz/informace-o-zpracovani-</w:t>
        </w:r>
      </w:hyperlink>
    </w:p>
    <w:p w14:paraId="4D6ED6A5" w14:textId="78267E57" w:rsidR="004D3F48" w:rsidRPr="005950B8" w:rsidRDefault="004D3F48" w:rsidP="004D3F48">
      <w:pPr>
        <w:jc w:val="both"/>
        <w:rPr>
          <w:sz w:val="22"/>
          <w:szCs w:val="22"/>
        </w:rPr>
      </w:pPr>
      <w:r w:rsidRPr="005950B8">
        <w:rPr>
          <w:rFonts w:ascii="Arial" w:hAnsi="Arial"/>
          <w:sz w:val="22"/>
          <w:szCs w:val="22"/>
        </w:rPr>
        <w:t xml:space="preserve">      </w:t>
      </w:r>
      <w:proofErr w:type="spellStart"/>
      <w:r w:rsidRPr="005950B8">
        <w:rPr>
          <w:rFonts w:ascii="Arial" w:hAnsi="Arial"/>
          <w:sz w:val="22"/>
          <w:szCs w:val="22"/>
        </w:rPr>
        <w:t>osobnich-udaju</w:t>
      </w:r>
      <w:proofErr w:type="spellEnd"/>
      <w:r w:rsidRPr="005950B8">
        <w:rPr>
          <w:rFonts w:ascii="Arial" w:hAnsi="Arial"/>
          <w:sz w:val="22"/>
          <w:szCs w:val="22"/>
        </w:rPr>
        <w:t>/d-1369/p1=1459</w:t>
      </w:r>
      <w:r w:rsidR="005950B8" w:rsidRPr="005950B8">
        <w:rPr>
          <w:rFonts w:ascii="Arial" w:hAnsi="Arial"/>
          <w:sz w:val="22"/>
          <w:szCs w:val="22"/>
        </w:rPr>
        <w:t>.</w:t>
      </w:r>
    </w:p>
    <w:p w14:paraId="4D6ED6A7" w14:textId="77777777"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14:paraId="4D6ED6A8" w14:textId="77777777" w:rsidR="007E1E43" w:rsidRPr="00D74A50" w:rsidRDefault="00B739FD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739FD">
        <w:rPr>
          <w:rFonts w:ascii="Arial" w:hAnsi="Arial" w:cs="Arial"/>
          <w:b/>
          <w:sz w:val="22"/>
          <w:szCs w:val="22"/>
        </w:rPr>
        <w:t>1</w:t>
      </w:r>
      <w:r w:rsidR="00E03226">
        <w:rPr>
          <w:rFonts w:ascii="Arial" w:hAnsi="Arial" w:cs="Arial"/>
          <w:b/>
          <w:sz w:val="22"/>
          <w:szCs w:val="22"/>
        </w:rPr>
        <w:t>6</w:t>
      </w:r>
      <w:r w:rsidR="007E1E43" w:rsidRPr="00B739FD">
        <w:rPr>
          <w:rFonts w:ascii="Arial" w:hAnsi="Arial" w:cs="Arial"/>
          <w:b/>
          <w:sz w:val="22"/>
          <w:szCs w:val="22"/>
        </w:rPr>
        <w:t>.</w:t>
      </w:r>
      <w:r w:rsidR="007E1E43" w:rsidRPr="00B739FD">
        <w:rPr>
          <w:rFonts w:ascii="Arial" w:hAnsi="Arial" w:cs="Arial"/>
          <w:sz w:val="22"/>
          <w:szCs w:val="22"/>
        </w:rPr>
        <w:tab/>
      </w:r>
      <w:r w:rsidR="009D3592" w:rsidRPr="00B739FD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B739FD">
        <w:rPr>
          <w:rFonts w:ascii="Arial" w:hAnsi="Arial" w:cs="Arial"/>
          <w:b/>
          <w:sz w:val="22"/>
          <w:szCs w:val="22"/>
        </w:rPr>
        <w:t>dvou</w:t>
      </w:r>
      <w:r w:rsidR="009D3592" w:rsidRPr="00B739FD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B739FD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14:paraId="4D6ED6A9" w14:textId="77777777"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4D6ED6AB" w14:textId="77777777"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14:paraId="4D6ED6AC" w14:textId="7E69CD46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 Chomutově dne ……………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33546E">
        <w:rPr>
          <w:rFonts w:ascii="Arial" w:hAnsi="Arial" w:cs="Arial"/>
          <w:sz w:val="22"/>
          <w:szCs w:val="22"/>
        </w:rPr>
        <w:t xml:space="preserve"> Dubině </w:t>
      </w:r>
      <w:r w:rsidRPr="00D74A50">
        <w:rPr>
          <w:rFonts w:ascii="Arial" w:hAnsi="Arial" w:cs="Arial"/>
          <w:sz w:val="22"/>
          <w:szCs w:val="22"/>
        </w:rPr>
        <w:t>dne</w:t>
      </w:r>
      <w:r w:rsidR="0033546E">
        <w:rPr>
          <w:rFonts w:ascii="Arial" w:hAnsi="Arial" w:cs="Arial"/>
          <w:sz w:val="22"/>
          <w:szCs w:val="22"/>
        </w:rPr>
        <w:t xml:space="preserve"> </w:t>
      </w:r>
      <w:r w:rsidR="000E3266">
        <w:rPr>
          <w:rFonts w:ascii="Arial" w:hAnsi="Arial" w:cs="Arial"/>
          <w:sz w:val="22"/>
          <w:szCs w:val="22"/>
        </w:rPr>
        <w:t>…………………</w:t>
      </w:r>
    </w:p>
    <w:p w14:paraId="4D6ED6AD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4D6ED6AE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14:paraId="4D6ED6AF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4D6ED6B0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4D6ED6B1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3BF504DE" w14:textId="77777777" w:rsidR="000E3266" w:rsidRDefault="000E3266" w:rsidP="00CD6D6D">
      <w:pPr>
        <w:jc w:val="both"/>
        <w:rPr>
          <w:rFonts w:ascii="Arial" w:hAnsi="Arial" w:cs="Arial"/>
          <w:sz w:val="22"/>
          <w:szCs w:val="22"/>
        </w:rPr>
      </w:pPr>
    </w:p>
    <w:p w14:paraId="41C89E07" w14:textId="77777777" w:rsidR="000E3266" w:rsidRDefault="000E3266" w:rsidP="00CD6D6D">
      <w:pPr>
        <w:jc w:val="both"/>
        <w:rPr>
          <w:rFonts w:ascii="Arial" w:hAnsi="Arial" w:cs="Arial"/>
          <w:sz w:val="22"/>
          <w:szCs w:val="22"/>
        </w:rPr>
      </w:pPr>
    </w:p>
    <w:p w14:paraId="4D6ED6B2" w14:textId="77777777"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14:paraId="4863432A" w14:textId="77777777" w:rsidR="000E3266" w:rsidRDefault="000E3266" w:rsidP="00CD6D6D">
      <w:pPr>
        <w:jc w:val="both"/>
        <w:rPr>
          <w:rFonts w:ascii="Arial" w:hAnsi="Arial" w:cs="Arial"/>
          <w:sz w:val="22"/>
          <w:szCs w:val="22"/>
        </w:rPr>
      </w:pPr>
    </w:p>
    <w:p w14:paraId="4D6ED6B3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4D6ED6B4" w14:textId="77777777"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14:paraId="4D6ED6B5" w14:textId="1191FCAD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6ED6B6" w14:textId="5737669D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3546E">
        <w:rPr>
          <w:rFonts w:ascii="Arial" w:hAnsi="Arial" w:cs="Arial"/>
          <w:sz w:val="22"/>
          <w:szCs w:val="22"/>
        </w:rPr>
        <w:t xml:space="preserve">jednatelka </w:t>
      </w:r>
    </w:p>
    <w:p w14:paraId="4D6ED6B7" w14:textId="4A201055"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3546E">
        <w:rPr>
          <w:rFonts w:ascii="Arial" w:hAnsi="Arial" w:cs="Arial"/>
          <w:sz w:val="22"/>
          <w:szCs w:val="22"/>
        </w:rPr>
        <w:tab/>
      </w:r>
      <w:r w:rsidR="0033546E">
        <w:rPr>
          <w:rFonts w:ascii="Arial" w:hAnsi="Arial" w:cs="Arial"/>
          <w:sz w:val="22"/>
          <w:szCs w:val="22"/>
        </w:rPr>
        <w:tab/>
      </w:r>
      <w:r w:rsidR="0033546E">
        <w:rPr>
          <w:rFonts w:ascii="Arial" w:hAnsi="Arial" w:cs="Arial"/>
          <w:sz w:val="22"/>
          <w:szCs w:val="22"/>
        </w:rPr>
        <w:tab/>
      </w:r>
      <w:r w:rsidR="0033546E">
        <w:rPr>
          <w:rFonts w:ascii="Arial" w:hAnsi="Arial" w:cs="Arial"/>
          <w:sz w:val="22"/>
          <w:szCs w:val="22"/>
        </w:rPr>
        <w:tab/>
        <w:t>DREDGER s.r.o.</w:t>
      </w:r>
    </w:p>
    <w:p w14:paraId="4D6ED6B8" w14:textId="77777777"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261C8" w14:textId="77777777" w:rsidR="00D7037D" w:rsidRDefault="00D7037D">
      <w:r>
        <w:separator/>
      </w:r>
    </w:p>
  </w:endnote>
  <w:endnote w:type="continuationSeparator" w:id="0">
    <w:p w14:paraId="2184DF16" w14:textId="77777777" w:rsidR="00D7037D" w:rsidRDefault="00D7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D6BF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8C6A32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8C6A32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4D6ED6C0" w14:textId="77777777"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4D6ED6C1" w14:textId="77777777"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481CA" w14:textId="77777777" w:rsidR="00D7037D" w:rsidRDefault="00D7037D">
      <w:r>
        <w:separator/>
      </w:r>
    </w:p>
  </w:footnote>
  <w:footnote w:type="continuationSeparator" w:id="0">
    <w:p w14:paraId="65ED42D2" w14:textId="77777777" w:rsidR="00D7037D" w:rsidRDefault="00D7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D6BD" w14:textId="77777777"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14:paraId="4D6ED6BE" w14:textId="77777777"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1260"/>
    <w:rsid w:val="000D2A9F"/>
    <w:rsid w:val="000E3266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3546E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8265B"/>
    <w:rsid w:val="0058552C"/>
    <w:rsid w:val="00590B52"/>
    <w:rsid w:val="00590FCA"/>
    <w:rsid w:val="00594B1E"/>
    <w:rsid w:val="005950B8"/>
    <w:rsid w:val="005A6E12"/>
    <w:rsid w:val="005C3E55"/>
    <w:rsid w:val="005D5110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54F91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160FE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70DC3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C6A32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21BFE"/>
    <w:rsid w:val="009577CF"/>
    <w:rsid w:val="00967069"/>
    <w:rsid w:val="009673EF"/>
    <w:rsid w:val="00967830"/>
    <w:rsid w:val="00976896"/>
    <w:rsid w:val="009819FA"/>
    <w:rsid w:val="00982625"/>
    <w:rsid w:val="009832DA"/>
    <w:rsid w:val="00983948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35E1C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3CDB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28AB"/>
    <w:rsid w:val="00C75B84"/>
    <w:rsid w:val="00C81AEC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68A4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67D8"/>
    <w:rsid w:val="00D671C0"/>
    <w:rsid w:val="00D7037D"/>
    <w:rsid w:val="00D74A50"/>
    <w:rsid w:val="00D76881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B40F3"/>
    <w:rsid w:val="00EC5B72"/>
    <w:rsid w:val="00EC62BB"/>
    <w:rsid w:val="00ED17F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746C6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ED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54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34</cp:revision>
  <cp:lastPrinted>2019-06-26T08:48:00Z</cp:lastPrinted>
  <dcterms:created xsi:type="dcterms:W3CDTF">2017-12-15T13:41:00Z</dcterms:created>
  <dcterms:modified xsi:type="dcterms:W3CDTF">2019-07-11T08:50:00Z</dcterms:modified>
</cp:coreProperties>
</file>