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63" w:rsidRPr="00AA0C79" w:rsidRDefault="00A41663" w:rsidP="00AA0C79">
      <w:pPr>
        <w:jc w:val="center"/>
        <w:rPr>
          <w:b/>
          <w:sz w:val="20"/>
          <w:szCs w:val="20"/>
        </w:rPr>
      </w:pPr>
    </w:p>
    <w:p w:rsidR="002975BE" w:rsidRPr="0040429F" w:rsidRDefault="00615365" w:rsidP="00422EC6">
      <w:pPr>
        <w:spacing w:before="120"/>
        <w:jc w:val="center"/>
        <w:rPr>
          <w:b/>
          <w:sz w:val="36"/>
          <w:szCs w:val="36"/>
        </w:rPr>
      </w:pPr>
      <w:r w:rsidRPr="0040429F">
        <w:rPr>
          <w:b/>
          <w:sz w:val="36"/>
          <w:szCs w:val="36"/>
        </w:rPr>
        <w:t>PŘÍLOHA</w:t>
      </w:r>
      <w:r w:rsidR="00BC4A72" w:rsidRPr="0040429F">
        <w:rPr>
          <w:b/>
          <w:sz w:val="36"/>
          <w:szCs w:val="36"/>
        </w:rPr>
        <w:t xml:space="preserve"> </w:t>
      </w:r>
      <w:r w:rsidR="00DF55E5" w:rsidRPr="0040429F">
        <w:rPr>
          <w:b/>
          <w:sz w:val="36"/>
          <w:szCs w:val="36"/>
        </w:rPr>
        <w:t xml:space="preserve">č. </w:t>
      </w:r>
      <w:r w:rsidR="00C65454" w:rsidRPr="0040429F">
        <w:rPr>
          <w:b/>
          <w:sz w:val="36"/>
          <w:szCs w:val="36"/>
        </w:rPr>
        <w:t>5</w:t>
      </w:r>
      <w:r w:rsidR="00103413" w:rsidRPr="0040429F">
        <w:rPr>
          <w:b/>
          <w:sz w:val="36"/>
          <w:szCs w:val="36"/>
        </w:rPr>
        <w:t xml:space="preserve"> </w:t>
      </w:r>
      <w:r w:rsidR="00BC4A72" w:rsidRPr="0040429F">
        <w:rPr>
          <w:b/>
          <w:sz w:val="36"/>
          <w:szCs w:val="36"/>
        </w:rPr>
        <w:t xml:space="preserve">– </w:t>
      </w:r>
      <w:r w:rsidR="00C65454" w:rsidRPr="0040429F">
        <w:rPr>
          <w:b/>
          <w:sz w:val="36"/>
          <w:szCs w:val="36"/>
        </w:rPr>
        <w:t xml:space="preserve">SEZNAM </w:t>
      </w:r>
      <w:r w:rsidR="00C65454" w:rsidRPr="0040429F">
        <w:rPr>
          <w:b/>
          <w:caps/>
          <w:sz w:val="36"/>
          <w:szCs w:val="36"/>
        </w:rPr>
        <w:t xml:space="preserve">poddodavatelů </w:t>
      </w:r>
    </w:p>
    <w:p w:rsidR="0040429F" w:rsidRPr="00424361" w:rsidRDefault="00170708" w:rsidP="007F4D54">
      <w:pPr>
        <w:spacing w:before="120"/>
        <w:jc w:val="center"/>
        <w:rPr>
          <w:bCs/>
          <w:sz w:val="28"/>
          <w:szCs w:val="28"/>
        </w:rPr>
      </w:pPr>
      <w:r w:rsidRPr="00424361">
        <w:rPr>
          <w:sz w:val="28"/>
          <w:szCs w:val="28"/>
        </w:rPr>
        <w:t>pro veřejnou</w:t>
      </w:r>
      <w:r w:rsidR="00402BD5" w:rsidRPr="00424361">
        <w:rPr>
          <w:sz w:val="28"/>
          <w:szCs w:val="28"/>
        </w:rPr>
        <w:t xml:space="preserve"> zakázku</w:t>
      </w:r>
      <w:r w:rsidR="008668EB" w:rsidRPr="00424361">
        <w:rPr>
          <w:sz w:val="28"/>
          <w:szCs w:val="28"/>
        </w:rPr>
        <w:t xml:space="preserve"> </w:t>
      </w:r>
      <w:r w:rsidR="00BE435F" w:rsidRPr="00424361">
        <w:rPr>
          <w:sz w:val="28"/>
          <w:szCs w:val="28"/>
        </w:rPr>
        <w:t xml:space="preserve">na </w:t>
      </w:r>
      <w:r w:rsidR="00402BD5" w:rsidRPr="00424361">
        <w:rPr>
          <w:bCs/>
          <w:sz w:val="28"/>
          <w:szCs w:val="28"/>
        </w:rPr>
        <w:t>stavební práce</w:t>
      </w:r>
    </w:p>
    <w:p w:rsidR="00F236B0" w:rsidRPr="0040429F" w:rsidRDefault="00421F95" w:rsidP="007F4D54">
      <w:pPr>
        <w:spacing w:before="120"/>
        <w:jc w:val="center"/>
        <w:rPr>
          <w:bCs/>
          <w:sz w:val="36"/>
          <w:szCs w:val="36"/>
        </w:rPr>
      </w:pPr>
      <w:r w:rsidRPr="0040429F">
        <w:rPr>
          <w:bCs/>
          <w:sz w:val="36"/>
          <w:szCs w:val="36"/>
        </w:rPr>
        <w:t>Rekonstrukce bývalého kina Central, Muzeum umění Olomouc, Denisova 47</w:t>
      </w:r>
    </w:p>
    <w:p w:rsidR="00A41663" w:rsidRPr="00BE67B8" w:rsidRDefault="00A41663" w:rsidP="007F4D54">
      <w:pPr>
        <w:spacing w:before="120"/>
        <w:jc w:val="center"/>
        <w:rPr>
          <w:bCs/>
        </w:rPr>
      </w:pPr>
    </w:p>
    <w:p w:rsidR="003653B8" w:rsidRPr="0024559B" w:rsidRDefault="003653B8" w:rsidP="00B871C0">
      <w:pPr>
        <w:jc w:val="center"/>
        <w:rPr>
          <w:b/>
          <w:sz w:val="16"/>
          <w:szCs w:val="16"/>
        </w:rPr>
      </w:pPr>
    </w:p>
    <w:tbl>
      <w:tblPr>
        <w:tblW w:w="12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96"/>
        <w:gridCol w:w="5294"/>
        <w:gridCol w:w="4389"/>
        <w:gridCol w:w="2199"/>
      </w:tblGrid>
      <w:tr w:rsidR="000C5846" w:rsidRPr="0024559B" w:rsidTr="007F4D54">
        <w:trPr>
          <w:trHeight w:val="522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:rsidR="000C5846" w:rsidRPr="00C65454" w:rsidRDefault="00C65454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Č</w:t>
            </w:r>
            <w:r w:rsidR="000C5846" w:rsidRPr="00C65454">
              <w:rPr>
                <w:b/>
                <w:color w:val="FFFFFF"/>
              </w:rPr>
              <w:t>íslo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:rsidR="000C5846" w:rsidRPr="00C65454" w:rsidRDefault="00C65454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P</w:t>
            </w:r>
            <w:r w:rsidR="000C5846" w:rsidRPr="00C65454">
              <w:rPr>
                <w:b/>
                <w:color w:val="FFFFFF"/>
              </w:rPr>
              <w:t xml:space="preserve">opis </w:t>
            </w:r>
            <w:r w:rsidR="000C5846" w:rsidRPr="003D157E">
              <w:rPr>
                <w:b/>
                <w:color w:val="FFFFFF"/>
              </w:rPr>
              <w:t>části</w:t>
            </w:r>
            <w:r w:rsidR="000C5846" w:rsidRPr="00C65454">
              <w:rPr>
                <w:b/>
                <w:color w:val="FFFFFF"/>
              </w:rPr>
              <w:t xml:space="preserve"> veřejné zakázky</w:t>
            </w:r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:rsidR="000C5846" w:rsidRPr="00C65454" w:rsidRDefault="00C65454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Označení poddodavatele</w:t>
            </w:r>
          </w:p>
          <w:p w:rsidR="000C5846" w:rsidRPr="00C65454" w:rsidRDefault="000C5846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(obchodní firma, IČ)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06060"/>
            <w:vAlign w:val="center"/>
          </w:tcPr>
          <w:p w:rsidR="000C5846" w:rsidRPr="00C65454" w:rsidRDefault="00C65454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V</w:t>
            </w:r>
            <w:r w:rsidR="000C5846" w:rsidRPr="00C65454">
              <w:rPr>
                <w:b/>
                <w:color w:val="FFFFFF"/>
              </w:rPr>
              <w:t xml:space="preserve">ýše finančního plnění v Kč </w:t>
            </w:r>
          </w:p>
          <w:p w:rsidR="000C5846" w:rsidRPr="00C65454" w:rsidRDefault="000C5846" w:rsidP="008C2D3F">
            <w:pPr>
              <w:widowControl w:val="0"/>
              <w:jc w:val="center"/>
              <w:rPr>
                <w:b/>
                <w:color w:val="FFFFFF"/>
              </w:rPr>
            </w:pPr>
            <w:r w:rsidRPr="00C65454">
              <w:rPr>
                <w:b/>
                <w:color w:val="FFFFFF"/>
              </w:rPr>
              <w:t>bez DPH</w:t>
            </w:r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 w:rsidRPr="0024559B">
              <w:t>1.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1367A">
            <w:pPr>
              <w:widowControl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 w:rsidR="0081367A">
              <w:t>E</w:t>
            </w:r>
            <w:r w:rsidR="0095424F">
              <w:t>lektro silnoproud</w:t>
            </w:r>
            <w:r>
              <w:fldChar w:fldCharType="end"/>
            </w:r>
            <w:bookmarkEnd w:id="0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95424F">
            <w:pPr>
              <w:widowControl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 w:rsidR="0095424F">
              <w:t xml:space="preserve">AZW a.s., IČ: </w:t>
            </w:r>
            <w:r w:rsidR="0095424F" w:rsidRPr="0095424F">
              <w:t>27721183</w:t>
            </w:r>
            <w:r>
              <w:fldChar w:fldCharType="end"/>
            </w:r>
            <w:bookmarkEnd w:id="1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2A3B95">
            <w:pPr>
              <w:widowControl w:val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 w:rsidR="002A3B95">
              <w:t>1</w:t>
            </w:r>
            <w:r w:rsidR="008E79A8">
              <w:t xml:space="preserve"> </w:t>
            </w:r>
            <w:r w:rsidR="002A3B95">
              <w:t>329</w:t>
            </w:r>
            <w:r w:rsidR="008E79A8">
              <w:t xml:space="preserve"> </w:t>
            </w:r>
            <w:r w:rsidR="002A3B95">
              <w:t>435</w:t>
            </w:r>
            <w:r w:rsidR="008E79A8">
              <w:t>,-</w:t>
            </w:r>
            <w:r>
              <w:fldChar w:fldCharType="end"/>
            </w:r>
            <w:bookmarkEnd w:id="2"/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 w:rsidRPr="0024559B">
              <w:t>2.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1367A">
            <w:pPr>
              <w:widowControl w:val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81367A">
              <w:t>E</w:t>
            </w:r>
            <w:r w:rsidR="0095424F">
              <w:rPr>
                <w:noProof/>
              </w:rPr>
              <w:t>lektro slaboproud</w:t>
            </w:r>
            <w:r w:rsidR="002A3B95">
              <w:rPr>
                <w:noProof/>
              </w:rPr>
              <w:t>, EPS</w:t>
            </w:r>
            <w:r>
              <w:fldChar w:fldCharType="end"/>
            </w:r>
            <w:bookmarkEnd w:id="3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95424F">
            <w:pPr>
              <w:widowControl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 w:rsidR="0095424F">
              <w:t>Pro Bank Security a.s., IČ:</w:t>
            </w:r>
            <w:r w:rsidR="0095424F" w:rsidRPr="0095424F">
              <w:rPr>
                <w:noProof/>
              </w:rPr>
              <w:t>25387901</w:t>
            </w:r>
            <w:r>
              <w:fldChar w:fldCharType="end"/>
            </w:r>
            <w:bookmarkEnd w:id="4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2A3B95">
            <w:pPr>
              <w:widowControl w:val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instrText xml:space="preserve"> FORMTEXT </w:instrText>
            </w:r>
            <w:r>
              <w:fldChar w:fldCharType="separate"/>
            </w:r>
            <w:r w:rsidR="002A3B95">
              <w:rPr>
                <w:noProof/>
              </w:rPr>
              <w:t>919</w:t>
            </w:r>
            <w:r w:rsidR="008E79A8">
              <w:rPr>
                <w:noProof/>
              </w:rPr>
              <w:t xml:space="preserve"> </w:t>
            </w:r>
            <w:r w:rsidR="002A3B95">
              <w:rPr>
                <w:noProof/>
              </w:rPr>
              <w:t>004</w:t>
            </w:r>
            <w:r w:rsidR="008E79A8">
              <w:rPr>
                <w:noProof/>
              </w:rPr>
              <w:t>,-</w:t>
            </w:r>
            <w:r>
              <w:fldChar w:fldCharType="end"/>
            </w:r>
            <w:bookmarkEnd w:id="5"/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 w:rsidRPr="0024559B">
              <w:t>3.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95424F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95424F">
              <w:rPr>
                <w:noProof/>
              </w:rPr>
              <w:t>ZTI, ÚT</w:t>
            </w:r>
            <w:r>
              <w:fldChar w:fldCharType="end"/>
            </w:r>
            <w:bookmarkEnd w:id="6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24F" w:rsidRDefault="000C5846" w:rsidP="0095424F">
            <w:pPr>
              <w:widowControl w:val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 w:rsidR="0095424F" w:rsidRPr="0095424F">
              <w:t xml:space="preserve">NIKOS SIDOPULOS - SIDOMONT </w:t>
            </w:r>
          </w:p>
          <w:p w:rsidR="000C5846" w:rsidRPr="0024559B" w:rsidRDefault="0095424F" w:rsidP="0095424F">
            <w:pPr>
              <w:widowControl w:val="0"/>
            </w:pPr>
            <w:r>
              <w:t xml:space="preserve">IČ: </w:t>
            </w:r>
            <w:r w:rsidRPr="0095424F">
              <w:t>13610520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0C5846">
              <w:fldChar w:fldCharType="end"/>
            </w:r>
            <w:bookmarkEnd w:id="7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E79A8">
            <w:pPr>
              <w:widowControl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 w:rsidR="008E79A8">
              <w:rPr>
                <w:noProof/>
              </w:rPr>
              <w:t>3 412 876,-</w:t>
            </w:r>
            <w:r>
              <w:fldChar w:fldCharType="end"/>
            </w:r>
            <w:bookmarkEnd w:id="8"/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 w:rsidRPr="0024559B">
              <w:t>4.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2A3B95">
            <w:pPr>
              <w:widowControl w:val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 w:rsidR="0095424F">
              <w:rPr>
                <w:noProof/>
              </w:rPr>
              <w:t>VZT</w:t>
            </w:r>
            <w:r w:rsidR="002A3B95">
              <w:rPr>
                <w:noProof/>
              </w:rPr>
              <w:t xml:space="preserve"> a Chlazení, Ma</w:t>
            </w:r>
            <w:r w:rsidR="008E79A8">
              <w:rPr>
                <w:noProof/>
              </w:rPr>
              <w:t>R</w:t>
            </w:r>
            <w:r>
              <w:fldChar w:fldCharType="end"/>
            </w:r>
            <w:bookmarkEnd w:id="9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95424F">
            <w:pPr>
              <w:widowControl w:val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 w:rsidR="0095424F">
              <w:rPr>
                <w:noProof/>
              </w:rPr>
              <w:t xml:space="preserve">TECHTEAM s.r.o., IČ: </w:t>
            </w:r>
            <w:r w:rsidR="0095424F" w:rsidRPr="0095424F">
              <w:rPr>
                <w:noProof/>
              </w:rPr>
              <w:t>44690321</w:t>
            </w:r>
            <w:r>
              <w:fldChar w:fldCharType="end"/>
            </w:r>
            <w:bookmarkEnd w:id="10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E79A8">
            <w:pPr>
              <w:widowControl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 w:rsidR="008E79A8">
              <w:rPr>
                <w:noProof/>
              </w:rPr>
              <w:t>2 246 927,-</w:t>
            </w:r>
            <w:bookmarkStart w:id="12" w:name="_GoBack"/>
            <w:bookmarkEnd w:id="12"/>
            <w:r>
              <w:fldChar w:fldCharType="end"/>
            </w:r>
            <w:bookmarkEnd w:id="11"/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 w:rsidRPr="0024559B">
              <w:t>5.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C5846" w:rsidRPr="0024559B" w:rsidTr="00C65454">
        <w:trPr>
          <w:trHeight w:val="495"/>
          <w:jc w:val="center"/>
        </w:trPr>
        <w:tc>
          <w:tcPr>
            <w:tcW w:w="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  <w:ind w:left="-181" w:firstLine="181"/>
              <w:jc w:val="center"/>
            </w:pPr>
            <w:r>
              <w:t>6.</w:t>
            </w:r>
          </w:p>
        </w:tc>
        <w:tc>
          <w:tcPr>
            <w:tcW w:w="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46" w:rsidRPr="0024559B" w:rsidRDefault="000C5846" w:rsidP="008C2D3F">
            <w:pPr>
              <w:widowControl w:val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6C2A80" w:rsidRDefault="006C2A80" w:rsidP="00B871C0">
      <w:pPr>
        <w:tabs>
          <w:tab w:val="center" w:pos="9639"/>
        </w:tabs>
      </w:pPr>
    </w:p>
    <w:p w:rsidR="006C2A80" w:rsidRDefault="00170708" w:rsidP="006C2A80">
      <w:r>
        <w:t>V</w:t>
      </w:r>
      <w:r w:rsidR="006C2A80" w:rsidRPr="0024559B">
        <w:t>(e)</w:t>
      </w:r>
      <w:r w:rsidR="0032122C">
        <w:t xml:space="preserve"> </w:t>
      </w:r>
      <w:r w:rsidR="006C2A80">
        <w:fldChar w:fldCharType="begin">
          <w:ffData>
            <w:name w:val="Text2"/>
            <w:enabled/>
            <w:calcOnExit w:val="0"/>
            <w:textInput/>
          </w:ffData>
        </w:fldChar>
      </w:r>
      <w:r w:rsidR="006C2A80">
        <w:instrText xml:space="preserve"> FORMTEXT </w:instrText>
      </w:r>
      <w:r w:rsidR="006C2A80">
        <w:fldChar w:fldCharType="separate"/>
      </w:r>
      <w:r w:rsidR="00F0697C">
        <w:rPr>
          <w:noProof/>
        </w:rPr>
        <w:t>Praze</w:t>
      </w:r>
      <w:r w:rsidR="006C2A80">
        <w:fldChar w:fldCharType="end"/>
      </w:r>
      <w:r w:rsidR="006C2A80" w:rsidRPr="0024559B">
        <w:t xml:space="preserve"> dne </w:t>
      </w:r>
      <w:r w:rsidR="006C2A80">
        <w:fldChar w:fldCharType="begin">
          <w:ffData>
            <w:name w:val="Text3"/>
            <w:enabled/>
            <w:calcOnExit w:val="0"/>
            <w:textInput/>
          </w:ffData>
        </w:fldChar>
      </w:r>
      <w:r w:rsidR="006C2A80">
        <w:instrText xml:space="preserve"> FORMTEXT </w:instrText>
      </w:r>
      <w:r w:rsidR="006C2A80">
        <w:fldChar w:fldCharType="separate"/>
      </w:r>
      <w:r w:rsidR="00F0697C">
        <w:rPr>
          <w:noProof/>
        </w:rPr>
        <w:t>2</w:t>
      </w:r>
      <w:r w:rsidR="008B18AF">
        <w:rPr>
          <w:noProof/>
        </w:rPr>
        <w:t>1</w:t>
      </w:r>
      <w:r w:rsidR="00F0697C">
        <w:rPr>
          <w:noProof/>
        </w:rPr>
        <w:t>.5.2019</w:t>
      </w:r>
      <w:r w:rsidR="006C2A80">
        <w:fldChar w:fldCharType="end"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  <w:r w:rsidR="006C2A80">
        <w:tab/>
      </w:r>
    </w:p>
    <w:p w:rsidR="00F33E11" w:rsidRDefault="00F33E11" w:rsidP="006C2A80">
      <w:pPr>
        <w:ind w:left="9926"/>
      </w:pPr>
    </w:p>
    <w:p w:rsidR="006C2A80" w:rsidRDefault="006C2A80" w:rsidP="006C2A80">
      <w:pPr>
        <w:ind w:left="9926"/>
      </w:pPr>
      <w:r>
        <w:t>………………………………………….</w:t>
      </w:r>
    </w:p>
    <w:p w:rsidR="006C2A80" w:rsidRDefault="006C2A80" w:rsidP="006C2A80">
      <w:pPr>
        <w:tabs>
          <w:tab w:val="center" w:pos="9639"/>
        </w:tabs>
      </w:pP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0697C">
        <w:rPr>
          <w:noProof/>
        </w:rPr>
        <w:t>Ing. Petr Kajer, ředitel Divize 2, S u b t e r r a  a.s.</w:t>
      </w:r>
      <w:r>
        <w:fldChar w:fldCharType="end"/>
      </w:r>
      <w:r w:rsidRPr="0024559B">
        <w:tab/>
      </w:r>
      <w:r w:rsidRPr="0024559B">
        <w:tab/>
      </w:r>
    </w:p>
    <w:p w:rsidR="006C2A80" w:rsidRPr="0024559B" w:rsidRDefault="006C2A80" w:rsidP="006C2A80">
      <w:pPr>
        <w:tabs>
          <w:tab w:val="center" w:pos="9639"/>
        </w:tabs>
      </w:pPr>
      <w:r>
        <w:tab/>
      </w:r>
      <w:r>
        <w:tab/>
      </w:r>
      <w:r w:rsidRPr="0024559B">
        <w:t>Jméno, příjmení a funkce oprávněné osoby</w:t>
      </w:r>
    </w:p>
    <w:p w:rsidR="006C2A80" w:rsidRPr="0024559B" w:rsidRDefault="006C2A80" w:rsidP="00B871C0">
      <w:pPr>
        <w:tabs>
          <w:tab w:val="center" w:pos="9639"/>
        </w:tabs>
      </w:pPr>
      <w:r w:rsidRPr="0024559B">
        <w:tab/>
      </w:r>
      <w:r w:rsidRPr="0024559B">
        <w:tab/>
        <w:t xml:space="preserve">              </w:t>
      </w:r>
      <w:r>
        <w:t xml:space="preserve">         razítko a podpis</w:t>
      </w:r>
    </w:p>
    <w:sectPr w:rsidR="006C2A80" w:rsidRPr="0024559B" w:rsidSect="00BD02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440" w:bottom="851" w:left="1134" w:header="709" w:footer="6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88" w:rsidRDefault="00696E88" w:rsidP="00CB1F3C">
      <w:r>
        <w:separator/>
      </w:r>
    </w:p>
  </w:endnote>
  <w:endnote w:type="continuationSeparator" w:id="0">
    <w:p w:rsidR="00696E88" w:rsidRDefault="00696E88" w:rsidP="00CB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8" w:rsidRDefault="00FA66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66E8" w:rsidRDefault="00FA66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8" w:rsidRDefault="00FA66E8">
    <w:pPr>
      <w:pStyle w:val="Zpat"/>
      <w:framePr w:wrap="around" w:vAnchor="text" w:hAnchor="margin" w:xAlign="center" w:y="1"/>
      <w:rPr>
        <w:rStyle w:val="slostrnky"/>
      </w:rPr>
    </w:pPr>
  </w:p>
  <w:p w:rsidR="002D3DA6" w:rsidRPr="002D3DA6" w:rsidRDefault="002D3DA6" w:rsidP="002D3DA6">
    <w:pPr>
      <w:pBdr>
        <w:bottom w:val="single" w:sz="4" w:space="1" w:color="auto"/>
      </w:pBdr>
      <w:tabs>
        <w:tab w:val="center" w:pos="4536"/>
        <w:tab w:val="right" w:pos="9072"/>
      </w:tabs>
      <w:suppressAutoHyphens/>
      <w:rPr>
        <w:sz w:val="8"/>
        <w:szCs w:val="8"/>
        <w:lang w:eastAsia="ar-SA"/>
      </w:rPr>
    </w:pPr>
  </w:p>
  <w:p w:rsidR="002D3DA6" w:rsidRPr="002D3DA6" w:rsidRDefault="0081367A" w:rsidP="002D3DA6">
    <w:pPr>
      <w:tabs>
        <w:tab w:val="center" w:pos="4536"/>
        <w:tab w:val="right" w:pos="9072"/>
      </w:tabs>
      <w:suppressAutoHyphens/>
      <w:spacing w:before="120" w:after="40"/>
      <w:jc w:val="center"/>
      <w:rPr>
        <w:sz w:val="22"/>
        <w:szCs w:val="22"/>
        <w:lang w:eastAsia="ar-SA"/>
      </w:rPr>
    </w:pPr>
    <w:r>
      <w:rPr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145415</wp:posOffset>
          </wp:positionV>
          <wp:extent cx="730885" cy="739775"/>
          <wp:effectExtent l="0" t="0" r="0" b="3175"/>
          <wp:wrapNone/>
          <wp:docPr id="50" name="obrázek 2" descr="Muzeum umění Olomou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uzeum umění Olomou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A6" w:rsidRPr="002D3DA6">
      <w:rPr>
        <w:sz w:val="22"/>
        <w:szCs w:val="22"/>
        <w:lang w:eastAsia="ar-SA"/>
      </w:rPr>
      <w:t>Rekonstrukce bývalého kina Central, Muzeum umění Olomouc, Denisova 47</w:t>
    </w:r>
  </w:p>
  <w:p w:rsidR="002D3DA6" w:rsidRPr="002D3DA6" w:rsidRDefault="0081367A" w:rsidP="002D3DA6">
    <w:pPr>
      <w:tabs>
        <w:tab w:val="center" w:pos="4536"/>
        <w:tab w:val="right" w:pos="9072"/>
      </w:tabs>
      <w:suppressAutoHyphens/>
      <w:spacing w:before="40" w:after="40"/>
      <w:jc w:val="center"/>
      <w:rPr>
        <w:b/>
        <w:sz w:val="21"/>
        <w:szCs w:val="21"/>
        <w:lang w:eastAsia="ar-SA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7500620</wp:posOffset>
          </wp:positionH>
          <wp:positionV relativeFrom="paragraph">
            <wp:posOffset>99060</wp:posOffset>
          </wp:positionV>
          <wp:extent cx="1474470" cy="431800"/>
          <wp:effectExtent l="0" t="0" r="0" b="635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A6" w:rsidRPr="002D3DA6">
      <w:rPr>
        <w:b/>
        <w:sz w:val="21"/>
        <w:szCs w:val="21"/>
        <w:lang w:eastAsia="ar-SA"/>
      </w:rPr>
      <w:t>Zadávací dokumentace pro veřejnou zakázku na stavební práce</w:t>
    </w:r>
  </w:p>
  <w:p w:rsidR="002D3DA6" w:rsidRPr="002D3DA6" w:rsidRDefault="002D3DA6" w:rsidP="002D3DA6">
    <w:pPr>
      <w:tabs>
        <w:tab w:val="center" w:pos="4536"/>
        <w:tab w:val="right" w:pos="9072"/>
      </w:tabs>
      <w:suppressAutoHyphens/>
      <w:spacing w:before="120" w:after="40"/>
      <w:jc w:val="center"/>
      <w:rPr>
        <w:b/>
        <w:lang w:eastAsia="ar-SA"/>
      </w:rPr>
    </w:pPr>
    <w:r w:rsidRPr="002D3DA6">
      <w:rPr>
        <w:b/>
        <w:lang w:eastAsia="ar-SA"/>
      </w:rPr>
      <w:t xml:space="preserve">Příloha č. </w:t>
    </w:r>
    <w:r>
      <w:rPr>
        <w:b/>
        <w:lang w:eastAsia="ar-SA"/>
      </w:rPr>
      <w:t>5</w:t>
    </w:r>
    <w:r w:rsidRPr="002D3DA6">
      <w:rPr>
        <w:b/>
        <w:lang w:eastAsia="ar-SA"/>
      </w:rPr>
      <w:t xml:space="preserve"> – </w:t>
    </w:r>
    <w:r>
      <w:rPr>
        <w:b/>
        <w:lang w:eastAsia="ar-SA"/>
      </w:rPr>
      <w:t>Seznam poddodavatelů</w:t>
    </w:r>
    <w:r w:rsidRPr="002D3DA6">
      <w:rPr>
        <w:b/>
        <w:lang w:eastAsia="ar-SA"/>
      </w:rPr>
      <w:t xml:space="preserve"> </w:t>
    </w:r>
  </w:p>
  <w:p w:rsidR="00FA66E8" w:rsidRPr="002D3DA6" w:rsidRDefault="008E79A8" w:rsidP="002D3DA6">
    <w:pPr>
      <w:tabs>
        <w:tab w:val="center" w:pos="4536"/>
        <w:tab w:val="right" w:pos="9072"/>
      </w:tabs>
      <w:suppressAutoHyphens/>
      <w:spacing w:before="240"/>
      <w:jc w:val="center"/>
      <w:rPr>
        <w:sz w:val="18"/>
        <w:szCs w:val="18"/>
        <w:lang w:eastAsia="ar-SA"/>
      </w:rPr>
    </w:pPr>
    <w:hyperlink r:id="rId4" w:history="1"/>
    <w:r w:rsidR="002D3DA6" w:rsidRPr="002D3DA6">
      <w:rPr>
        <w:sz w:val="18"/>
        <w:szCs w:val="18"/>
        <w:lang w:eastAsia="ar-SA"/>
      </w:rPr>
      <w:t xml:space="preserve">Strana </w:t>
    </w:r>
    <w:r w:rsidR="002D3DA6" w:rsidRPr="002D3DA6">
      <w:rPr>
        <w:sz w:val="18"/>
        <w:szCs w:val="18"/>
        <w:lang w:eastAsia="ar-SA"/>
      </w:rPr>
      <w:fldChar w:fldCharType="begin"/>
    </w:r>
    <w:r w:rsidR="002D3DA6" w:rsidRPr="002D3DA6">
      <w:rPr>
        <w:sz w:val="18"/>
        <w:szCs w:val="18"/>
        <w:lang w:eastAsia="ar-SA"/>
      </w:rPr>
      <w:instrText xml:space="preserve"> PAGE </w:instrText>
    </w:r>
    <w:r w:rsidR="002D3DA6" w:rsidRPr="002D3DA6">
      <w:rPr>
        <w:sz w:val="18"/>
        <w:szCs w:val="18"/>
        <w:lang w:eastAsia="ar-SA"/>
      </w:rPr>
      <w:fldChar w:fldCharType="separate"/>
    </w:r>
    <w:r>
      <w:rPr>
        <w:noProof/>
        <w:sz w:val="18"/>
        <w:szCs w:val="18"/>
        <w:lang w:eastAsia="ar-SA"/>
      </w:rPr>
      <w:t>2</w:t>
    </w:r>
    <w:r w:rsidR="002D3DA6" w:rsidRPr="002D3DA6">
      <w:rPr>
        <w:sz w:val="18"/>
        <w:szCs w:val="18"/>
        <w:lang w:eastAsia="ar-SA"/>
      </w:rPr>
      <w:fldChar w:fldCharType="end"/>
    </w:r>
    <w:r w:rsidR="002D3DA6" w:rsidRPr="002D3DA6">
      <w:rPr>
        <w:sz w:val="18"/>
        <w:szCs w:val="18"/>
        <w:lang w:eastAsia="ar-SA"/>
      </w:rPr>
      <w:t xml:space="preserve"> (celkem </w:t>
    </w:r>
    <w:r w:rsidR="002D3DA6" w:rsidRPr="002D3DA6">
      <w:rPr>
        <w:sz w:val="18"/>
        <w:szCs w:val="18"/>
        <w:lang w:eastAsia="ar-SA"/>
      </w:rPr>
      <w:fldChar w:fldCharType="begin"/>
    </w:r>
    <w:r w:rsidR="002D3DA6" w:rsidRPr="002D3DA6">
      <w:rPr>
        <w:sz w:val="18"/>
        <w:szCs w:val="18"/>
        <w:lang w:eastAsia="ar-SA"/>
      </w:rPr>
      <w:instrText xml:space="preserve"> NUMPAGES </w:instrText>
    </w:r>
    <w:r w:rsidR="002D3DA6" w:rsidRPr="002D3DA6">
      <w:rPr>
        <w:sz w:val="18"/>
        <w:szCs w:val="18"/>
        <w:lang w:eastAsia="ar-SA"/>
      </w:rPr>
      <w:fldChar w:fldCharType="separate"/>
    </w:r>
    <w:r>
      <w:rPr>
        <w:noProof/>
        <w:sz w:val="18"/>
        <w:szCs w:val="18"/>
        <w:lang w:eastAsia="ar-SA"/>
      </w:rPr>
      <w:t>2</w:t>
    </w:r>
    <w:r w:rsidR="002D3DA6" w:rsidRPr="002D3DA6">
      <w:rPr>
        <w:sz w:val="18"/>
        <w:szCs w:val="18"/>
        <w:lang w:eastAsia="ar-SA"/>
      </w:rPr>
      <w:fldChar w:fldCharType="end"/>
    </w:r>
    <w:r w:rsidR="002D3DA6" w:rsidRPr="002D3DA6">
      <w:rPr>
        <w:sz w:val="18"/>
        <w:szCs w:val="18"/>
        <w:lang w:eastAsia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8" w:rsidRPr="00A6246E" w:rsidRDefault="00FA66E8" w:rsidP="008823E1">
    <w:pPr>
      <w:pStyle w:val="Zhlav"/>
      <w:pBdr>
        <w:bottom w:val="single" w:sz="4" w:space="1" w:color="auto"/>
      </w:pBdr>
      <w:jc w:val="right"/>
    </w:pPr>
  </w:p>
  <w:p w:rsidR="00FA66E8" w:rsidRDefault="0081367A" w:rsidP="008823E1">
    <w:pPr>
      <w:pStyle w:val="Zpat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86360</wp:posOffset>
          </wp:positionV>
          <wp:extent cx="571500" cy="790575"/>
          <wp:effectExtent l="0" t="0" r="0" b="9525"/>
          <wp:wrapNone/>
          <wp:docPr id="22" name="obrázek 22" descr="znak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ob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E8" w:rsidRPr="00531D98" w:rsidRDefault="00FA66E8" w:rsidP="008823E1">
    <w:pPr>
      <w:pStyle w:val="Zpat"/>
      <w:jc w:val="center"/>
    </w:pPr>
    <w:r w:rsidRPr="00531D98">
      <w:t xml:space="preserve">Obec </w:t>
    </w:r>
    <w:r>
      <w:t>Huslenky</w:t>
    </w:r>
  </w:p>
  <w:p w:rsidR="00FA66E8" w:rsidRPr="00531D98" w:rsidRDefault="0081367A" w:rsidP="008823E1">
    <w:pPr>
      <w:pStyle w:val="Zpat"/>
      <w:spacing w:before="120"/>
      <w:jc w:val="center"/>
      <w:rPr>
        <w:b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6629400</wp:posOffset>
          </wp:positionH>
          <wp:positionV relativeFrom="paragraph">
            <wp:posOffset>137160</wp:posOffset>
          </wp:positionV>
          <wp:extent cx="1828800" cy="475615"/>
          <wp:effectExtent l="0" t="0" r="0" b="635"/>
          <wp:wrapNone/>
          <wp:docPr id="20" name="obrázek 20" descr="08052Hbr HaB REAL vizual - komunikace_logotyp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052Hbr HaB REAL vizual - komunikace_logotyp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6E8" w:rsidRPr="00531D98">
      <w:rPr>
        <w:rFonts w:ascii="Arial" w:hAnsi="Arial" w:cs="Arial"/>
      </w:rPr>
      <w:t xml:space="preserve"> </w:t>
    </w:r>
    <w:r w:rsidR="00FA66E8" w:rsidRPr="00531D98">
      <w:t>Zadávací dokumentace veřejné zakázky na stavební práce</w:t>
    </w:r>
  </w:p>
  <w:p w:rsidR="00FA66E8" w:rsidRDefault="00FA66E8" w:rsidP="008823E1">
    <w:pPr>
      <w:pStyle w:val="Zpat"/>
      <w:spacing w:before="120"/>
      <w:jc w:val="center"/>
      <w:rPr>
        <w:sz w:val="22"/>
        <w:szCs w:val="22"/>
      </w:rPr>
    </w:pPr>
    <w:r>
      <w:rPr>
        <w:noProof/>
      </w:rPr>
      <w:t>Kompostárna v obci Huslenky</w:t>
    </w:r>
  </w:p>
  <w:p w:rsidR="00FA66E8" w:rsidRDefault="00FA66E8" w:rsidP="008823E1">
    <w:pPr>
      <w:pStyle w:val="Zpat"/>
      <w:jc w:val="center"/>
      <w:rPr>
        <w:sz w:val="22"/>
        <w:szCs w:val="22"/>
      </w:rPr>
    </w:pPr>
  </w:p>
  <w:p w:rsidR="00FA66E8" w:rsidRPr="00A47F07" w:rsidRDefault="00FA66E8" w:rsidP="002D2EB8">
    <w:pPr>
      <w:pStyle w:val="Zpat"/>
      <w:spacing w:before="40"/>
      <w:rPr>
        <w:b/>
      </w:rPr>
    </w:pPr>
    <w:r>
      <w:t xml:space="preserve">                             </w:t>
    </w:r>
    <w:r w:rsidRPr="00531D98">
      <w:t>Obec H</w:t>
    </w:r>
    <w:r>
      <w:t xml:space="preserve">uslenky                                                      </w:t>
    </w:r>
    <w:r>
      <w:rPr>
        <w:b/>
        <w:sz w:val="22"/>
        <w:szCs w:val="22"/>
      </w:rPr>
      <w:t xml:space="preserve">Příloha </w:t>
    </w:r>
    <w:r w:rsidRPr="00EA7DF0">
      <w:rPr>
        <w:b/>
        <w:sz w:val="22"/>
        <w:szCs w:val="22"/>
        <w:highlight w:val="yellow"/>
      </w:rPr>
      <w:t>č. 1</w:t>
    </w:r>
    <w:r w:rsidRPr="00A47F07">
      <w:rPr>
        <w:b/>
        <w:sz w:val="22"/>
        <w:szCs w:val="22"/>
      </w:rPr>
      <w:t xml:space="preserve"> – </w:t>
    </w:r>
    <w:r>
      <w:rPr>
        <w:b/>
        <w:sz w:val="22"/>
        <w:szCs w:val="22"/>
      </w:rPr>
      <w:t>Seznam subdodavatelů</w:t>
    </w:r>
  </w:p>
  <w:p w:rsidR="00FA66E8" w:rsidRPr="008823E1" w:rsidRDefault="00FA66E8" w:rsidP="008823E1">
    <w:pPr>
      <w:pStyle w:val="Zpat"/>
      <w:spacing w:before="120"/>
      <w:jc w:val="center"/>
      <w:rPr>
        <w:rFonts w:ascii="Arial" w:hAnsi="Arial" w:cs="Arial"/>
        <w:sz w:val="18"/>
        <w:szCs w:val="18"/>
      </w:rPr>
    </w:pPr>
    <w:r w:rsidRPr="00AB10E6"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t>1 (</w:t>
    </w:r>
    <w:r w:rsidRPr="00AB10E6">
      <w:rPr>
        <w:rFonts w:ascii="Arial" w:hAnsi="Arial" w:cs="Arial"/>
        <w:sz w:val="18"/>
        <w:szCs w:val="18"/>
      </w:rPr>
      <w:t xml:space="preserve">celkem </w:t>
    </w:r>
    <w:r>
      <w:rPr>
        <w:rFonts w:ascii="Arial" w:hAnsi="Arial" w:cs="Arial"/>
        <w:sz w:val="18"/>
        <w:szCs w:val="18"/>
      </w:rPr>
      <w:t>1</w:t>
    </w:r>
    <w:r w:rsidRPr="00AB10E6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88" w:rsidRDefault="00696E88" w:rsidP="00CB1F3C">
      <w:r>
        <w:separator/>
      </w:r>
    </w:p>
  </w:footnote>
  <w:footnote w:type="continuationSeparator" w:id="0">
    <w:p w:rsidR="00696E88" w:rsidRDefault="00696E88" w:rsidP="00CB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8" w:rsidRDefault="00FA66E8" w:rsidP="0093377A">
    <w:pPr>
      <w:pStyle w:val="Zhlav"/>
      <w:rPr>
        <w:sz w:val="16"/>
        <w:szCs w:val="16"/>
      </w:rPr>
    </w:pPr>
  </w:p>
  <w:p w:rsidR="00FA66E8" w:rsidRPr="0016121C" w:rsidRDefault="00FA66E8" w:rsidP="00D16FF5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E8" w:rsidRDefault="0081367A" w:rsidP="00EA7DF0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486400" cy="6286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6E8" w:rsidRPr="00B86C00" w:rsidRDefault="00FA66E8" w:rsidP="00955A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C7C85"/>
    <w:multiLevelType w:val="multilevel"/>
    <w:tmpl w:val="E22C3770"/>
    <w:lvl w:ilvl="0">
      <w:start w:val="2"/>
      <w:numFmt w:val="decimal"/>
      <w:pStyle w:val="Nadpis1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Obsah1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pStyle w:val="Textodstavce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345438E2"/>
    <w:multiLevelType w:val="hybridMultilevel"/>
    <w:tmpl w:val="8D0EDBBE"/>
    <w:lvl w:ilvl="0" w:tplc="EBEC5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C6AF3"/>
    <w:multiLevelType w:val="hybridMultilevel"/>
    <w:tmpl w:val="E7CADCF4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aVrEMB8NqV7pXwOkN8YMWkAcd8ui/eEfwXQaPujf62fXWTFMaMABjo353S+J+a6r+UNmTd1ehechGDU9VPWw==" w:salt="CgyBm0kv3LRo3+/UYlBCc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2"/>
    <w:rsid w:val="0001665B"/>
    <w:rsid w:val="00032EB6"/>
    <w:rsid w:val="00045843"/>
    <w:rsid w:val="00066379"/>
    <w:rsid w:val="00072168"/>
    <w:rsid w:val="00077DFF"/>
    <w:rsid w:val="000C5846"/>
    <w:rsid w:val="000D4A71"/>
    <w:rsid w:val="000F717E"/>
    <w:rsid w:val="00103413"/>
    <w:rsid w:val="00122CCD"/>
    <w:rsid w:val="00141E03"/>
    <w:rsid w:val="00153772"/>
    <w:rsid w:val="00160207"/>
    <w:rsid w:val="0016121C"/>
    <w:rsid w:val="00162983"/>
    <w:rsid w:val="00170708"/>
    <w:rsid w:val="00184576"/>
    <w:rsid w:val="001A16C5"/>
    <w:rsid w:val="001A2871"/>
    <w:rsid w:val="001B6CFF"/>
    <w:rsid w:val="001C68F0"/>
    <w:rsid w:val="001D7884"/>
    <w:rsid w:val="001E67D8"/>
    <w:rsid w:val="001F0668"/>
    <w:rsid w:val="00217D01"/>
    <w:rsid w:val="00221AAF"/>
    <w:rsid w:val="00230EB6"/>
    <w:rsid w:val="0024559B"/>
    <w:rsid w:val="00252BD3"/>
    <w:rsid w:val="002741A6"/>
    <w:rsid w:val="0028358C"/>
    <w:rsid w:val="002909D3"/>
    <w:rsid w:val="00291B0C"/>
    <w:rsid w:val="002975BE"/>
    <w:rsid w:val="002A3B95"/>
    <w:rsid w:val="002B32BF"/>
    <w:rsid w:val="002B653D"/>
    <w:rsid w:val="002C13A6"/>
    <w:rsid w:val="002D2EB8"/>
    <w:rsid w:val="002D3DA6"/>
    <w:rsid w:val="00307C09"/>
    <w:rsid w:val="00313D62"/>
    <w:rsid w:val="0032122C"/>
    <w:rsid w:val="00327124"/>
    <w:rsid w:val="0033590E"/>
    <w:rsid w:val="00342D1B"/>
    <w:rsid w:val="003564AC"/>
    <w:rsid w:val="003653B8"/>
    <w:rsid w:val="0038217B"/>
    <w:rsid w:val="003868FC"/>
    <w:rsid w:val="003A77B3"/>
    <w:rsid w:val="003C57C3"/>
    <w:rsid w:val="003D157E"/>
    <w:rsid w:val="003D34C2"/>
    <w:rsid w:val="003F732D"/>
    <w:rsid w:val="00400651"/>
    <w:rsid w:val="00402BD5"/>
    <w:rsid w:val="0040429F"/>
    <w:rsid w:val="00421F95"/>
    <w:rsid w:val="00422EC6"/>
    <w:rsid w:val="00424361"/>
    <w:rsid w:val="00425ADA"/>
    <w:rsid w:val="0045562B"/>
    <w:rsid w:val="00467974"/>
    <w:rsid w:val="004711B9"/>
    <w:rsid w:val="00472BEA"/>
    <w:rsid w:val="00493E4C"/>
    <w:rsid w:val="004A08E9"/>
    <w:rsid w:val="004B5118"/>
    <w:rsid w:val="004E2634"/>
    <w:rsid w:val="004F50B4"/>
    <w:rsid w:val="005028AF"/>
    <w:rsid w:val="00514E3E"/>
    <w:rsid w:val="00525877"/>
    <w:rsid w:val="00527B04"/>
    <w:rsid w:val="00537E21"/>
    <w:rsid w:val="00544851"/>
    <w:rsid w:val="0054625D"/>
    <w:rsid w:val="005524B8"/>
    <w:rsid w:val="0057417D"/>
    <w:rsid w:val="00574DC2"/>
    <w:rsid w:val="005904E9"/>
    <w:rsid w:val="00591F1D"/>
    <w:rsid w:val="005A0A03"/>
    <w:rsid w:val="005C7CA1"/>
    <w:rsid w:val="005E1F43"/>
    <w:rsid w:val="005E3DC8"/>
    <w:rsid w:val="005E4357"/>
    <w:rsid w:val="005F66ED"/>
    <w:rsid w:val="0060770E"/>
    <w:rsid w:val="00615365"/>
    <w:rsid w:val="0062367F"/>
    <w:rsid w:val="00623CCA"/>
    <w:rsid w:val="006242A0"/>
    <w:rsid w:val="006378E7"/>
    <w:rsid w:val="00640DF9"/>
    <w:rsid w:val="00643892"/>
    <w:rsid w:val="006514BA"/>
    <w:rsid w:val="0067331D"/>
    <w:rsid w:val="00696E88"/>
    <w:rsid w:val="006A2E95"/>
    <w:rsid w:val="006C2A80"/>
    <w:rsid w:val="006D173F"/>
    <w:rsid w:val="006E21AA"/>
    <w:rsid w:val="006E3927"/>
    <w:rsid w:val="006E3E5A"/>
    <w:rsid w:val="006F39CB"/>
    <w:rsid w:val="00703676"/>
    <w:rsid w:val="00716997"/>
    <w:rsid w:val="00733950"/>
    <w:rsid w:val="00740537"/>
    <w:rsid w:val="00752521"/>
    <w:rsid w:val="00764FD8"/>
    <w:rsid w:val="007737AA"/>
    <w:rsid w:val="00787330"/>
    <w:rsid w:val="007B423B"/>
    <w:rsid w:val="007B69E1"/>
    <w:rsid w:val="007D2AA0"/>
    <w:rsid w:val="007D32A8"/>
    <w:rsid w:val="007F4D54"/>
    <w:rsid w:val="0081367A"/>
    <w:rsid w:val="008207B3"/>
    <w:rsid w:val="0082612F"/>
    <w:rsid w:val="00841030"/>
    <w:rsid w:val="00863254"/>
    <w:rsid w:val="008668EB"/>
    <w:rsid w:val="008823E1"/>
    <w:rsid w:val="00882837"/>
    <w:rsid w:val="008A3125"/>
    <w:rsid w:val="008B18AF"/>
    <w:rsid w:val="008C1412"/>
    <w:rsid w:val="008C2D3F"/>
    <w:rsid w:val="008D176A"/>
    <w:rsid w:val="008D5A8A"/>
    <w:rsid w:val="008E73F8"/>
    <w:rsid w:val="008E79A8"/>
    <w:rsid w:val="0090422D"/>
    <w:rsid w:val="00904CB4"/>
    <w:rsid w:val="009306F1"/>
    <w:rsid w:val="0093377A"/>
    <w:rsid w:val="0094419B"/>
    <w:rsid w:val="009501CB"/>
    <w:rsid w:val="0095424F"/>
    <w:rsid w:val="00955ACF"/>
    <w:rsid w:val="00966A7F"/>
    <w:rsid w:val="009766CE"/>
    <w:rsid w:val="009875A5"/>
    <w:rsid w:val="00990BDD"/>
    <w:rsid w:val="00990E7D"/>
    <w:rsid w:val="009B1AF4"/>
    <w:rsid w:val="009B347D"/>
    <w:rsid w:val="009F15BE"/>
    <w:rsid w:val="009F49E6"/>
    <w:rsid w:val="00A06989"/>
    <w:rsid w:val="00A41663"/>
    <w:rsid w:val="00A47F07"/>
    <w:rsid w:val="00A72232"/>
    <w:rsid w:val="00A82CBD"/>
    <w:rsid w:val="00A869F0"/>
    <w:rsid w:val="00A9551F"/>
    <w:rsid w:val="00AA0C79"/>
    <w:rsid w:val="00AD10F3"/>
    <w:rsid w:val="00AE4915"/>
    <w:rsid w:val="00AE66DC"/>
    <w:rsid w:val="00B04290"/>
    <w:rsid w:val="00B13423"/>
    <w:rsid w:val="00B20274"/>
    <w:rsid w:val="00B273A3"/>
    <w:rsid w:val="00B279F2"/>
    <w:rsid w:val="00B36DD7"/>
    <w:rsid w:val="00B53C2A"/>
    <w:rsid w:val="00B73C16"/>
    <w:rsid w:val="00B80856"/>
    <w:rsid w:val="00B86122"/>
    <w:rsid w:val="00B871C0"/>
    <w:rsid w:val="00B94A7F"/>
    <w:rsid w:val="00BB0E63"/>
    <w:rsid w:val="00BC4A72"/>
    <w:rsid w:val="00BD021C"/>
    <w:rsid w:val="00BD55E7"/>
    <w:rsid w:val="00BE435F"/>
    <w:rsid w:val="00BE660E"/>
    <w:rsid w:val="00BE67B8"/>
    <w:rsid w:val="00C00C88"/>
    <w:rsid w:val="00C04BD0"/>
    <w:rsid w:val="00C25EF5"/>
    <w:rsid w:val="00C5602A"/>
    <w:rsid w:val="00C57838"/>
    <w:rsid w:val="00C65454"/>
    <w:rsid w:val="00C708BA"/>
    <w:rsid w:val="00C76931"/>
    <w:rsid w:val="00C870AD"/>
    <w:rsid w:val="00C87823"/>
    <w:rsid w:val="00C95EDC"/>
    <w:rsid w:val="00CB1F3C"/>
    <w:rsid w:val="00CD6C6A"/>
    <w:rsid w:val="00CE158D"/>
    <w:rsid w:val="00CF0DE7"/>
    <w:rsid w:val="00CF6CAF"/>
    <w:rsid w:val="00D16FF5"/>
    <w:rsid w:val="00D210DA"/>
    <w:rsid w:val="00D25E53"/>
    <w:rsid w:val="00D600F1"/>
    <w:rsid w:val="00DA65FE"/>
    <w:rsid w:val="00DB22C9"/>
    <w:rsid w:val="00DB7DDE"/>
    <w:rsid w:val="00DC460D"/>
    <w:rsid w:val="00DD18BB"/>
    <w:rsid w:val="00DD41B9"/>
    <w:rsid w:val="00DE6F29"/>
    <w:rsid w:val="00DF55E5"/>
    <w:rsid w:val="00E06347"/>
    <w:rsid w:val="00E07E9D"/>
    <w:rsid w:val="00E25BC4"/>
    <w:rsid w:val="00E44ED9"/>
    <w:rsid w:val="00E47F83"/>
    <w:rsid w:val="00E50AC0"/>
    <w:rsid w:val="00E55855"/>
    <w:rsid w:val="00E65536"/>
    <w:rsid w:val="00E679D0"/>
    <w:rsid w:val="00E724A0"/>
    <w:rsid w:val="00E951B5"/>
    <w:rsid w:val="00EA1562"/>
    <w:rsid w:val="00EA7DF0"/>
    <w:rsid w:val="00EC7D19"/>
    <w:rsid w:val="00ED2225"/>
    <w:rsid w:val="00F034AE"/>
    <w:rsid w:val="00F050C2"/>
    <w:rsid w:val="00F05828"/>
    <w:rsid w:val="00F0697C"/>
    <w:rsid w:val="00F139D3"/>
    <w:rsid w:val="00F236B0"/>
    <w:rsid w:val="00F278E2"/>
    <w:rsid w:val="00F3019E"/>
    <w:rsid w:val="00F33E11"/>
    <w:rsid w:val="00F35D49"/>
    <w:rsid w:val="00F57095"/>
    <w:rsid w:val="00F75AD4"/>
    <w:rsid w:val="00F75C22"/>
    <w:rsid w:val="00F828D1"/>
    <w:rsid w:val="00F90F54"/>
    <w:rsid w:val="00F92387"/>
    <w:rsid w:val="00FA66E8"/>
    <w:rsid w:val="00FA6703"/>
    <w:rsid w:val="00FB398F"/>
    <w:rsid w:val="00FB49CE"/>
    <w:rsid w:val="00FD6C7D"/>
    <w:rsid w:val="00FF31B9"/>
    <w:rsid w:val="00FF3D50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4D7067"/>
  <w15:docId w15:val="{EA41D2DF-DC38-4FA7-A317-6D90834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BC4A72"/>
    <w:pPr>
      <w:keepNext/>
      <w:numPr>
        <w:numId w:val="1"/>
      </w:numPr>
      <w:spacing w:before="120"/>
      <w:outlineLvl w:val="0"/>
    </w:pPr>
    <w:rPr>
      <w:rFonts w:ascii="Arial" w:hAnsi="Arial" w:cs="Arial"/>
      <w:b/>
      <w:caps/>
      <w:sz w:val="32"/>
      <w:szCs w:val="20"/>
    </w:rPr>
  </w:style>
  <w:style w:type="paragraph" w:styleId="Nadpis2">
    <w:name w:val="heading 2"/>
    <w:basedOn w:val="Normln"/>
    <w:next w:val="Normln"/>
    <w:autoRedefine/>
    <w:qFormat/>
    <w:rsid w:val="00BC4A72"/>
    <w:pPr>
      <w:keepNext/>
      <w:numPr>
        <w:ilvl w:val="1"/>
        <w:numId w:val="1"/>
      </w:numPr>
      <w:spacing w:before="120"/>
      <w:ind w:left="1077"/>
      <w:outlineLvl w:val="1"/>
    </w:pPr>
    <w:rPr>
      <w:rFonts w:ascii="Arial" w:hAnsi="Arial" w:cs="Arial"/>
      <w:b/>
      <w:caps/>
      <w:sz w:val="28"/>
      <w:szCs w:val="2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C4A72"/>
    <w:rPr>
      <w:b/>
      <w:sz w:val="28"/>
      <w:szCs w:val="20"/>
      <w:u w:val="single"/>
    </w:rPr>
  </w:style>
  <w:style w:type="paragraph" w:styleId="Zpat">
    <w:name w:val="footer"/>
    <w:basedOn w:val="Normln"/>
    <w:link w:val="ZpatChar"/>
    <w:rsid w:val="00BC4A7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rsid w:val="00BC4A72"/>
    <w:rPr>
      <w:rFonts w:cs="Times New Roman"/>
    </w:rPr>
  </w:style>
  <w:style w:type="paragraph" w:styleId="Obsah1">
    <w:name w:val="toc 1"/>
    <w:basedOn w:val="Normln"/>
    <w:next w:val="Normln"/>
    <w:autoRedefine/>
    <w:semiHidden/>
    <w:rsid w:val="00BC4A72"/>
    <w:pPr>
      <w:numPr>
        <w:ilvl w:val="2"/>
        <w:numId w:val="1"/>
      </w:numPr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BC4A7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rsid w:val="00BC4A72"/>
    <w:pPr>
      <w:spacing w:before="120"/>
    </w:pPr>
    <w:rPr>
      <w:rFonts w:ascii="Arial" w:hAnsi="Arial"/>
      <w:b/>
      <w:sz w:val="28"/>
      <w:szCs w:val="20"/>
    </w:rPr>
  </w:style>
  <w:style w:type="character" w:customStyle="1" w:styleId="ZhlavChar">
    <w:name w:val="Záhlaví Char"/>
    <w:link w:val="Zhlav"/>
    <w:rsid w:val="00BC4A72"/>
    <w:rPr>
      <w:lang w:val="cs-CZ" w:eastAsia="cs-CZ" w:bidi="ar-SA"/>
    </w:rPr>
  </w:style>
  <w:style w:type="character" w:customStyle="1" w:styleId="CharChar1">
    <w:name w:val="Char Char1"/>
    <w:rsid w:val="00A47F07"/>
    <w:rPr>
      <w:lang w:val="cs-CZ" w:eastAsia="cs-CZ" w:bidi="ar-SA"/>
    </w:rPr>
  </w:style>
  <w:style w:type="character" w:customStyle="1" w:styleId="ZpatChar">
    <w:name w:val="Zápatí Char"/>
    <w:link w:val="Zpat"/>
    <w:rsid w:val="00A47F07"/>
    <w:rPr>
      <w:lang w:val="cs-CZ" w:eastAsia="cs-CZ" w:bidi="ar-SA"/>
    </w:rPr>
  </w:style>
  <w:style w:type="character" w:customStyle="1" w:styleId="CharChar2">
    <w:name w:val="Char Char2"/>
    <w:locked/>
    <w:rsid w:val="00402BD5"/>
    <w:rPr>
      <w:rFonts w:ascii="Arial" w:hAnsi="Arial" w:cs="Times New Roman"/>
      <w:sz w:val="24"/>
      <w:szCs w:val="24"/>
      <w:lang w:val="cs-CZ" w:eastAsia="cs-CZ" w:bidi="ar-SA"/>
    </w:rPr>
  </w:style>
  <w:style w:type="paragraph" w:customStyle="1" w:styleId="Textodstavce">
    <w:name w:val="Text odstavce"/>
    <w:basedOn w:val="Normln"/>
    <w:rsid w:val="00F236B0"/>
    <w:pPr>
      <w:numPr>
        <w:ilvl w:val="6"/>
        <w:numId w:val="1"/>
      </w:numPr>
      <w:tabs>
        <w:tab w:val="left" w:pos="851"/>
      </w:tabs>
      <w:suppressAutoHyphens/>
      <w:spacing w:before="120" w:after="120"/>
      <w:jc w:val="both"/>
      <w:outlineLvl w:val="6"/>
    </w:pPr>
    <w:rPr>
      <w:szCs w:val="20"/>
      <w:lang w:eastAsia="ar-SA"/>
    </w:rPr>
  </w:style>
  <w:style w:type="paragraph" w:styleId="Podnadpis">
    <w:name w:val="Subtitle"/>
    <w:basedOn w:val="Normln"/>
    <w:qFormat/>
    <w:rsid w:val="00C65454"/>
    <w:rPr>
      <w:b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harChar3">
    <w:name w:val="Char Char3"/>
    <w:rsid w:val="00C65454"/>
    <w:rPr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hyperlink" Target="http://www.muo.cz/" TargetMode="External"/><Relationship Id="rId4" Type="http://schemas.openxmlformats.org/officeDocument/2006/relationships/hyperlink" Target="http://www.muo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H&amp;B REAL, kom. spol.</Company>
  <LinksUpToDate>false</LinksUpToDate>
  <CharactersWithSpaces>1074</CharactersWithSpaces>
  <SharedDoc>false</SharedDoc>
  <HLinks>
    <vt:vector size="6" baseType="variant">
      <vt:variant>
        <vt:i4>2883639</vt:i4>
      </vt:variant>
      <vt:variant>
        <vt:i4>-1</vt:i4>
      </vt:variant>
      <vt:variant>
        <vt:i4>2096</vt:i4>
      </vt:variant>
      <vt:variant>
        <vt:i4>1</vt:i4>
      </vt:variant>
      <vt:variant>
        <vt:lpwstr>http://www.huslenky.cz/images/znak.gif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01110000</dc:creator>
  <cp:lastModifiedBy>Skřivánková Markéta Ing.</cp:lastModifiedBy>
  <cp:revision>5</cp:revision>
  <cp:lastPrinted>2013-11-02T14:22:00Z</cp:lastPrinted>
  <dcterms:created xsi:type="dcterms:W3CDTF">2019-05-15T11:45:00Z</dcterms:created>
  <dcterms:modified xsi:type="dcterms:W3CDTF">2019-05-21T05:49:00Z</dcterms:modified>
</cp:coreProperties>
</file>