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54" w:rsidRDefault="008B126E" w:rsidP="007245B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SMLOUVA</w:t>
      </w:r>
    </w:p>
    <w:p w:rsidR="008B126E" w:rsidRDefault="008B126E" w:rsidP="008B1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FD1E54" w:rsidRDefault="008B126E" w:rsidP="007245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EC15C0" w:rsidRDefault="00EC15C0" w:rsidP="007245B2"/>
    <w:p w:rsidR="00FD1E54" w:rsidRDefault="00273199" w:rsidP="007245B2">
      <w:r>
        <w:t>Objednatelem:</w:t>
      </w:r>
    </w:p>
    <w:p w:rsidR="00E10B89" w:rsidRDefault="00FD1E54" w:rsidP="007245B2">
      <w:pPr>
        <w:rPr>
          <w:b/>
          <w:bCs/>
        </w:rPr>
      </w:pPr>
      <w:r>
        <w:rPr>
          <w:b/>
          <w:bCs/>
        </w:rPr>
        <w:t>Střední škola pedagogická, hotelnictví a služeb</w:t>
      </w:r>
      <w:r w:rsidR="00540079">
        <w:rPr>
          <w:b/>
          <w:bCs/>
        </w:rPr>
        <w:t>, Litoměřice</w:t>
      </w:r>
      <w:r w:rsidR="00E10B89">
        <w:rPr>
          <w:b/>
          <w:bCs/>
        </w:rPr>
        <w:t xml:space="preserve">, </w:t>
      </w:r>
    </w:p>
    <w:p w:rsidR="00FD1E54" w:rsidRDefault="00E10B89" w:rsidP="007245B2">
      <w:pPr>
        <w:rPr>
          <w:b/>
          <w:bCs/>
        </w:rPr>
      </w:pPr>
      <w:r>
        <w:rPr>
          <w:b/>
          <w:bCs/>
        </w:rPr>
        <w:t>příspěvková organizace</w:t>
      </w:r>
    </w:p>
    <w:p w:rsidR="00FD1E54" w:rsidRDefault="00FD1E54" w:rsidP="007245B2">
      <w:r>
        <w:t xml:space="preserve">se sídlem Komenského 754/3, </w:t>
      </w:r>
      <w:r w:rsidR="00540079">
        <w:t xml:space="preserve">412 01 </w:t>
      </w:r>
      <w:r>
        <w:t>Litoměřice</w:t>
      </w:r>
    </w:p>
    <w:p w:rsidR="00FD1E54" w:rsidRDefault="00FD1E54" w:rsidP="007245B2">
      <w:r>
        <w:t>IČO: 46773495</w:t>
      </w:r>
      <w:r w:rsidR="00540079">
        <w:t>, DIČ:CZ46773495</w:t>
      </w:r>
    </w:p>
    <w:p w:rsidR="00FD1E54" w:rsidRDefault="00E55213" w:rsidP="007245B2">
      <w:r>
        <w:t>č.účtu: XXXXXXXXXXXXXXXXXXXXXXXXXXXXXXX</w:t>
      </w:r>
    </w:p>
    <w:p w:rsidR="00273199" w:rsidRDefault="00FD1E54" w:rsidP="007245B2">
      <w:r>
        <w:t xml:space="preserve">zastoupená </w:t>
      </w:r>
      <w:r w:rsidR="00540079">
        <w:t xml:space="preserve"> paní </w:t>
      </w:r>
      <w:r w:rsidR="00AE3C1D">
        <w:t>Pavlou Matějkovou, ředitelkou školy</w:t>
      </w:r>
      <w:r w:rsidR="00273199">
        <w:t xml:space="preserve"> </w:t>
      </w:r>
    </w:p>
    <w:p w:rsidR="0059327E" w:rsidRPr="0059327E" w:rsidRDefault="0059327E" w:rsidP="0059327E">
      <w:pPr>
        <w:rPr>
          <w:iCs/>
        </w:rPr>
      </w:pPr>
      <w:r w:rsidRPr="0059327E">
        <w:rPr>
          <w:iCs/>
        </w:rPr>
        <w:t>Zřizovací listina č.j. 175/2001 vydaná Krajským úřadem Ústeckého kraje</w:t>
      </w:r>
    </w:p>
    <w:p w:rsidR="0059327E" w:rsidRDefault="0059327E" w:rsidP="0059327E">
      <w:r w:rsidRPr="0059327E">
        <w:rPr>
          <w:iCs/>
        </w:rPr>
        <w:t xml:space="preserve"> č. 87/22/2001</w:t>
      </w:r>
      <w:r w:rsidRPr="00EF10D4">
        <w:rPr>
          <w:iCs/>
          <w:sz w:val="28"/>
          <w:szCs w:val="28"/>
        </w:rPr>
        <w:t>.</w:t>
      </w:r>
    </w:p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59327E" w:rsidRDefault="0059327E" w:rsidP="007245B2"/>
    <w:p w:rsidR="00273199" w:rsidRDefault="00273199" w:rsidP="007245B2">
      <w:r>
        <w:t xml:space="preserve">a </w:t>
      </w:r>
    </w:p>
    <w:p w:rsidR="0059327E" w:rsidRDefault="0059327E" w:rsidP="007245B2"/>
    <w:p w:rsidR="00273199" w:rsidRDefault="00273199" w:rsidP="007245B2">
      <w:r>
        <w:t>Dodavatelem:</w:t>
      </w:r>
    </w:p>
    <w:p w:rsidR="00EC15C0" w:rsidRDefault="00EC15C0" w:rsidP="00EC15C0">
      <w:pPr>
        <w:rPr>
          <w:rFonts w:cs="Arial"/>
          <w:b/>
          <w:sz w:val="20"/>
        </w:rPr>
      </w:pPr>
      <w:r>
        <w:rPr>
          <w:rFonts w:cs="Arial"/>
          <w:b/>
        </w:rPr>
        <w:t>Netlancers s.r.o.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 xml:space="preserve">se sídlem: </w:t>
      </w:r>
      <w:r>
        <w:t>Revoluční 1836/18,412 01 Litoměřice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>k uzavření této smlouvy oprávn</w:t>
      </w:r>
      <w:r w:rsidR="00E55213">
        <w:rPr>
          <w:rFonts w:cs="Arial"/>
        </w:rPr>
        <w:t>ěný: XXXXXXXXXXXXXX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>
        <w:t>28926269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  <w:t>CZ</w:t>
      </w:r>
      <w:r>
        <w:t>28926269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 xml:space="preserve">bankovní spojení: </w:t>
      </w:r>
      <w:r w:rsidR="00E55213">
        <w:t>XXXXXXXXXXXXXXX</w:t>
      </w:r>
    </w:p>
    <w:p w:rsidR="00EC15C0" w:rsidRDefault="00EC15C0" w:rsidP="00EC15C0">
      <w:pPr>
        <w:rPr>
          <w:rFonts w:cs="Arial"/>
        </w:rPr>
      </w:pPr>
      <w:r>
        <w:rPr>
          <w:rFonts w:cs="Arial"/>
        </w:rPr>
        <w:t>zapsán v obchodním rejstříku vedeném Krajským soudem v Ústí nad Labem v oddíle C, vložce 27938</w:t>
      </w:r>
    </w:p>
    <w:p w:rsidR="00515FB8" w:rsidRPr="00515FB8" w:rsidRDefault="00515FB8" w:rsidP="00515FB8">
      <w:pPr>
        <w:tabs>
          <w:tab w:val="left" w:pos="0"/>
          <w:tab w:val="left" w:pos="2127"/>
          <w:tab w:val="left" w:pos="5103"/>
        </w:tabs>
        <w:spacing w:after="60"/>
      </w:pPr>
    </w:p>
    <w:p w:rsidR="00FD1E54" w:rsidRDefault="00273199" w:rsidP="00515FB8">
      <w:r>
        <w:t>/dále</w:t>
      </w:r>
      <w:r w:rsidR="001A1644">
        <w:t xml:space="preserve"> jen jako „D</w:t>
      </w:r>
      <w:r>
        <w:t>odavatel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515FB8"/>
    <w:p w:rsidR="00FD1E54" w:rsidRPr="00C77F71" w:rsidRDefault="001A1644" w:rsidP="001A1644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Předmět smlouvy</w:t>
      </w:r>
    </w:p>
    <w:p w:rsidR="00FD1E54" w:rsidRDefault="00FD1E54" w:rsidP="007245B2"/>
    <w:p w:rsidR="00EC15C0" w:rsidRDefault="001A1644" w:rsidP="00055C8A">
      <w:pPr>
        <w:pStyle w:val="Odstavecseseznamem"/>
        <w:numPr>
          <w:ilvl w:val="0"/>
          <w:numId w:val="2"/>
        </w:numPr>
      </w:pPr>
      <w:r>
        <w:t>Dodavatel se touto smlouvou zavazuje</w:t>
      </w:r>
      <w:r w:rsidR="00EC15C0">
        <w:t xml:space="preserve"> dodat :</w:t>
      </w:r>
      <w:r w:rsidR="00055C8A">
        <w:t xml:space="preserve"> </w:t>
      </w:r>
    </w:p>
    <w:p w:rsidR="00055C8A" w:rsidRDefault="00055C8A" w:rsidP="00055C8A">
      <w:pPr>
        <w:pStyle w:val="Odstavecseseznamem"/>
      </w:pPr>
      <w:r>
        <w:t>HP P</w:t>
      </w:r>
      <w:r w:rsidR="00242499">
        <w:t>roliant DL 360p GEN8, redundantní zdroje, 2x CPU E5-2667 2.90 GHz, 6 core, 12x 8GB DDR3, 1x řadič P420i, 2x HDD 4TB, 2x SSD 960GB, včetně konfigurace serveru, instalace Windows prostředí a včetně migrace dat ze starého mail serveru Exchange</w:t>
      </w:r>
    </w:p>
    <w:p w:rsidR="00B82DC0" w:rsidRDefault="00B82DC0" w:rsidP="001A1644">
      <w:pPr>
        <w:pStyle w:val="Odstavecseseznamem"/>
        <w:numPr>
          <w:ilvl w:val="0"/>
          <w:numId w:val="2"/>
        </w:numPr>
      </w:pPr>
      <w:r>
        <w:t>Objednatel se zavazuje dodávku převzít a zaplatit za ní dodavateli cenu sjednanou níže v článku II. této smlouvy.</w:t>
      </w:r>
    </w:p>
    <w:p w:rsidR="00B82DC0" w:rsidRDefault="00B82DC0" w:rsidP="00B82DC0">
      <w:pPr>
        <w:pStyle w:val="Odstavecseseznamem"/>
      </w:pPr>
    </w:p>
    <w:p w:rsidR="00B82DC0" w:rsidRPr="00C77F71" w:rsidRDefault="00B82DC0" w:rsidP="00B82DC0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Cena a způsob její úhrady</w:t>
      </w:r>
    </w:p>
    <w:p w:rsidR="00FD1E54" w:rsidRDefault="00FD1E54" w:rsidP="007245B2">
      <w:pPr>
        <w:jc w:val="both"/>
      </w:pPr>
      <w:r>
        <w:t xml:space="preserve"> 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</w:t>
      </w:r>
      <w:r w:rsidR="003F0FE1">
        <w:t>e</w:t>
      </w:r>
      <w:r w:rsidR="008228B5">
        <w:t>na byla stanovena ve výši 63.914</w:t>
      </w:r>
      <w:r w:rsidR="003F0FE1">
        <w:t xml:space="preserve">,-Kč bez DPH, s DPH 21%    </w:t>
      </w:r>
    </w:p>
    <w:p w:rsidR="00633D65" w:rsidRDefault="008228B5" w:rsidP="005136C9">
      <w:pPr>
        <w:pStyle w:val="Odstavecseseznamem"/>
        <w:jc w:val="both"/>
      </w:pPr>
      <w:r>
        <w:t xml:space="preserve"> celkem 77.335,94 </w:t>
      </w:r>
      <w:r w:rsidR="003F0FE1">
        <w:t>Kč</w:t>
      </w:r>
    </w:p>
    <w:p w:rsidR="00FD1E54" w:rsidRDefault="00FD1E54" w:rsidP="007245B2">
      <w:pPr>
        <w:jc w:val="both"/>
      </w:pPr>
      <w:r>
        <w:t xml:space="preserve">     </w:t>
      </w:r>
    </w:p>
    <w:p w:rsidR="00FD1E54" w:rsidRPr="00C77F71" w:rsidRDefault="00633D65" w:rsidP="00633D6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77F71">
        <w:rPr>
          <w:b/>
        </w:rPr>
        <w:t>Doba a místo plnění</w:t>
      </w:r>
    </w:p>
    <w:p w:rsidR="00FD1E54" w:rsidRPr="00A42151" w:rsidRDefault="000F1C3A" w:rsidP="00A42151">
      <w:pPr>
        <w:pStyle w:val="Odstavecseseznamem"/>
        <w:jc w:val="both"/>
        <w:rPr>
          <w:color w:val="000000"/>
        </w:rPr>
      </w:pPr>
      <w:r>
        <w:rPr>
          <w:color w:val="000000"/>
        </w:rPr>
        <w:t xml:space="preserve">Dodavatel předá objednateli dodávku </w:t>
      </w:r>
      <w:r w:rsidR="00A42151">
        <w:rPr>
          <w:color w:val="000000"/>
        </w:rPr>
        <w:t xml:space="preserve">nejpozději </w:t>
      </w:r>
      <w:r w:rsidR="008228B5">
        <w:rPr>
          <w:color w:val="000000"/>
        </w:rPr>
        <w:t xml:space="preserve">do </w:t>
      </w:r>
      <w:r w:rsidR="008228B5" w:rsidRPr="00E55213">
        <w:t>31.08.2019</w:t>
      </w:r>
      <w:r w:rsidR="00A42151" w:rsidRPr="00E55213">
        <w:t xml:space="preserve">  </w:t>
      </w:r>
      <w:r w:rsidR="00A42151">
        <w:rPr>
          <w:color w:val="000000"/>
        </w:rPr>
        <w:t>na středisku Litoměřice,</w:t>
      </w:r>
      <w:r w:rsidR="00A42151" w:rsidRPr="00A42151">
        <w:rPr>
          <w:color w:val="000000"/>
        </w:rPr>
        <w:t xml:space="preserve"> </w:t>
      </w:r>
      <w:r w:rsidR="005136C9">
        <w:rPr>
          <w:color w:val="000000"/>
        </w:rPr>
        <w:t xml:space="preserve">Komenského </w:t>
      </w:r>
      <w:r w:rsidR="008228B5">
        <w:rPr>
          <w:color w:val="000000"/>
        </w:rPr>
        <w:t>754/</w:t>
      </w:r>
      <w:r w:rsidR="005136C9">
        <w:rPr>
          <w:color w:val="000000"/>
        </w:rPr>
        <w:t>3</w:t>
      </w:r>
      <w:r w:rsidR="00A42151">
        <w:rPr>
          <w:color w:val="000000"/>
        </w:rPr>
        <w:t>.</w:t>
      </w:r>
    </w:p>
    <w:p w:rsidR="00C77F71" w:rsidRPr="000F1C3A" w:rsidRDefault="00C77F71" w:rsidP="000F1C3A">
      <w:pPr>
        <w:pStyle w:val="Odstavecseseznamem"/>
        <w:jc w:val="both"/>
        <w:rPr>
          <w:color w:val="000000"/>
        </w:rPr>
      </w:pPr>
    </w:p>
    <w:p w:rsidR="000F1C3A" w:rsidRPr="00C77F71" w:rsidRDefault="000F1C3A" w:rsidP="000F1C3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Předání a převzetí</w:t>
      </w:r>
    </w:p>
    <w:p w:rsidR="000F1C3A" w:rsidRDefault="000F1C3A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O předání a převzetí</w:t>
      </w:r>
      <w:r w:rsidR="00DA41A6">
        <w:rPr>
          <w:color w:val="000000"/>
        </w:rPr>
        <w:t xml:space="preserve"> sepíše dodavatel s objednatelem protokol. Pokud se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 </w:t>
      </w:r>
      <w:r w:rsidR="00C77F71">
        <w:rPr>
          <w:color w:val="000000"/>
        </w:rPr>
        <w:t xml:space="preserve">v </w:t>
      </w:r>
      <w:r>
        <w:rPr>
          <w:color w:val="000000"/>
        </w:rPr>
        <w:t>okamžiku předání a převzetí objeví zje</w:t>
      </w:r>
      <w:r w:rsidR="00C77F71">
        <w:rPr>
          <w:color w:val="000000"/>
        </w:rPr>
        <w:t xml:space="preserve">vné vady, zapíší se tyto vady </w:t>
      </w:r>
      <w:r>
        <w:rPr>
          <w:color w:val="000000"/>
        </w:rPr>
        <w:t xml:space="preserve">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 </w:t>
      </w:r>
      <w:r w:rsidR="00C77F71">
        <w:rPr>
          <w:color w:val="000000"/>
        </w:rPr>
        <w:t xml:space="preserve">do </w:t>
      </w:r>
      <w:r>
        <w:rPr>
          <w:color w:val="000000"/>
        </w:rPr>
        <w:t xml:space="preserve">protokolu i s termínem odstranění. V takovém případě není objednatel </w:t>
      </w:r>
    </w:p>
    <w:p w:rsidR="00DA41A6" w:rsidRDefault="00DA41A6" w:rsidP="000F1C3A">
      <w:pPr>
        <w:outlineLvl w:val="0"/>
        <w:rPr>
          <w:color w:val="000000"/>
        </w:rPr>
      </w:pPr>
      <w:r>
        <w:rPr>
          <w:color w:val="000000"/>
        </w:rPr>
        <w:lastRenderedPageBreak/>
        <w:t xml:space="preserve">              povinen dodávku převzít dříve, než dojde k odstranění všech vad.</w:t>
      </w:r>
    </w:p>
    <w:p w:rsidR="00C77F71" w:rsidRDefault="00C77F71" w:rsidP="000F1C3A">
      <w:pPr>
        <w:outlineLvl w:val="0"/>
        <w:rPr>
          <w:color w:val="000000"/>
        </w:rPr>
      </w:pPr>
    </w:p>
    <w:p w:rsidR="00C77F71" w:rsidRDefault="00C77F71" w:rsidP="000F1C3A">
      <w:pPr>
        <w:outlineLvl w:val="0"/>
        <w:rPr>
          <w:color w:val="000000"/>
        </w:rPr>
      </w:pPr>
    </w:p>
    <w:p w:rsidR="00DA41A6" w:rsidRPr="00C77F71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DA41A6" w:rsidRDefault="0076387F" w:rsidP="0076387F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Dodavatel je povinen dodat objednateli dodávku bez vad nejpozději v termínu uvedeném v článku III. této smlouvy. Pokud tak neučiní, musí zaplatit objednateli smluvní pokutu ve výši 0,1% z ceny dodávky za každý den prodlení.</w:t>
      </w:r>
    </w:p>
    <w:p w:rsidR="00200F9D" w:rsidRDefault="00200F9D" w:rsidP="00200F9D">
      <w:pPr>
        <w:pStyle w:val="Odstavecseseznamem"/>
        <w:outlineLvl w:val="0"/>
        <w:rPr>
          <w:color w:val="000000"/>
        </w:rPr>
      </w:pPr>
    </w:p>
    <w:p w:rsidR="00C77F71" w:rsidRDefault="00C77F71" w:rsidP="00C77F71">
      <w:pPr>
        <w:pStyle w:val="Odstavecseseznamem"/>
        <w:outlineLvl w:val="0"/>
        <w:rPr>
          <w:color w:val="000000"/>
        </w:rPr>
      </w:pPr>
    </w:p>
    <w:p w:rsidR="0076387F" w:rsidRDefault="0076387F" w:rsidP="00C77F71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</w:t>
      </w:r>
      <w:r w:rsidR="00D97D64" w:rsidRPr="00C77F71">
        <w:rPr>
          <w:color w:val="000000"/>
        </w:rPr>
        <w:t>odnutou cenu v termínu uvedeném v článku II. této smlouvy. Pokud tak neučiní, musí zaplatit dodavateli smluvní pokutu ve výši 0,1 % z ceny dodávky za každý den prodlení.</w:t>
      </w:r>
    </w:p>
    <w:p w:rsidR="003375F0" w:rsidRDefault="003375F0" w:rsidP="003375F0">
      <w:pPr>
        <w:pStyle w:val="Odstavecseseznamem"/>
        <w:outlineLvl w:val="0"/>
        <w:rPr>
          <w:color w:val="000000"/>
        </w:rPr>
      </w:pPr>
    </w:p>
    <w:p w:rsidR="003375F0" w:rsidRPr="003375F0" w:rsidRDefault="003375F0" w:rsidP="003375F0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75F0">
        <w:rPr>
          <w:b/>
          <w:color w:val="000000"/>
        </w:rPr>
        <w:t>Záruční lhůta</w:t>
      </w:r>
    </w:p>
    <w:p w:rsidR="003375F0" w:rsidRPr="00E55213" w:rsidRDefault="005136C9" w:rsidP="003375F0">
      <w:pPr>
        <w:outlineLvl w:val="0"/>
      </w:pPr>
      <w:r w:rsidRPr="00E55213">
        <w:t xml:space="preserve">            Záruční lhůta je 24</w:t>
      </w:r>
      <w:r w:rsidR="008228B5" w:rsidRPr="00E55213">
        <w:t xml:space="preserve"> měsíců.</w:t>
      </w:r>
    </w:p>
    <w:p w:rsidR="003F0FE1" w:rsidRPr="003375F0" w:rsidRDefault="003F0FE1" w:rsidP="003375F0">
      <w:pPr>
        <w:outlineLvl w:val="0"/>
        <w:rPr>
          <w:color w:val="000000"/>
        </w:rPr>
      </w:pPr>
      <w:r>
        <w:rPr>
          <w:color w:val="000000"/>
        </w:rPr>
        <w:t xml:space="preserve">   </w:t>
      </w:r>
      <w:r w:rsidR="008228B5">
        <w:rPr>
          <w:color w:val="000000"/>
        </w:rPr>
        <w:t xml:space="preserve">        </w:t>
      </w:r>
    </w:p>
    <w:p w:rsidR="00C77F71" w:rsidRPr="00C77F71" w:rsidRDefault="00C77F71" w:rsidP="00C77F71">
      <w:pPr>
        <w:pStyle w:val="Odstavecseseznamem"/>
        <w:rPr>
          <w:color w:val="000000"/>
        </w:rPr>
      </w:pPr>
    </w:p>
    <w:p w:rsidR="00C77F71" w:rsidRPr="00C77F71" w:rsidRDefault="00C77F71" w:rsidP="00C77F71">
      <w:pPr>
        <w:pStyle w:val="Odstavecseseznamem"/>
        <w:outlineLvl w:val="0"/>
        <w:rPr>
          <w:color w:val="000000"/>
        </w:rPr>
      </w:pPr>
    </w:p>
    <w:p w:rsidR="003F0FE1" w:rsidRDefault="00D97D64" w:rsidP="003F0FE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8228B5" w:rsidRDefault="003F0FE1" w:rsidP="008228B5">
      <w:r w:rsidRPr="003F0FE1">
        <w:rPr>
          <w:color w:val="000000"/>
        </w:rPr>
        <w:t xml:space="preserve"> </w:t>
      </w:r>
      <w:r w:rsidR="008228B5">
        <w:t>Dodavatel souhlasí s tím, že objednatel</w:t>
      </w:r>
      <w:r w:rsidR="008228B5" w:rsidRPr="0039734C">
        <w:t xml:space="preserve"> bude zpracovávat a uchovávat</w:t>
      </w:r>
      <w:r w:rsidR="008228B5">
        <w:t xml:space="preserve"> jeho osobní údaje (bankovní spojení, jméno a příjmení jednatele firmy). Objednatel</w:t>
      </w:r>
      <w:r w:rsidR="008228B5" w:rsidRPr="0039734C">
        <w:t xml:space="preserve"> se zavazuje, že tyto osobní údaje nebude předávat třetím osobám a že s nimi bude nakládat dle Nařízení Evropského parlamentu a Rady EU 679/2016 ze dne 27.4.2016 (GDPR).</w:t>
      </w:r>
    </w:p>
    <w:p w:rsidR="008228B5" w:rsidRPr="00631270" w:rsidRDefault="008228B5" w:rsidP="008228B5">
      <w:pPr>
        <w:outlineLvl w:val="0"/>
        <w:rPr>
          <w:color w:val="000000"/>
        </w:rPr>
      </w:pPr>
      <w:r w:rsidRPr="00631270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e-mail: </w:t>
      </w:r>
    </w:p>
    <w:p w:rsidR="008228B5" w:rsidRPr="00631270" w:rsidRDefault="008228B5" w:rsidP="008228B5">
      <w:pPr>
        <w:outlineLvl w:val="0"/>
        <w:rPr>
          <w:color w:val="000000"/>
        </w:rPr>
      </w:pPr>
      <w:r>
        <w:rPr>
          <w:color w:val="000000"/>
        </w:rPr>
        <w:t>finance@netlancers.cz.</w:t>
      </w:r>
    </w:p>
    <w:p w:rsidR="008228B5" w:rsidRPr="00631270" w:rsidRDefault="008228B5" w:rsidP="008228B5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8228B5" w:rsidRPr="0039734C" w:rsidRDefault="008228B5" w:rsidP="008228B5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>
        <w:rPr>
          <w:color w:val="000000"/>
        </w:rPr>
        <w:t>uva nabývá platnosti dnem jejího uzavření a účinnosti dnem uveřejnění v registru smluv.</w:t>
      </w:r>
    </w:p>
    <w:p w:rsidR="00F32B43" w:rsidRPr="0059327E" w:rsidRDefault="00F32B43" w:rsidP="008228B5">
      <w:pPr>
        <w:outlineLvl w:val="0"/>
        <w:rPr>
          <w:color w:val="000000"/>
        </w:rPr>
      </w:pPr>
    </w:p>
    <w:p w:rsidR="00C77F71" w:rsidRPr="0076387F" w:rsidRDefault="00C77F71" w:rsidP="00C77F71">
      <w:pPr>
        <w:pStyle w:val="Odstavecseseznamem"/>
        <w:ind w:left="1440"/>
        <w:outlineLvl w:val="0"/>
        <w:rPr>
          <w:color w:val="000000"/>
        </w:rPr>
      </w:pP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59327E" w:rsidP="007245B2">
      <w:r>
        <w:t xml:space="preserve">V Litoměřicích dne </w:t>
      </w:r>
      <w:r w:rsidR="00E55213">
        <w:t xml:space="preserve"> 29.07.2019</w:t>
      </w:r>
      <w:r w:rsidR="00C77F71">
        <w:t xml:space="preserve">                 </w:t>
      </w:r>
      <w:r w:rsidR="00E55213">
        <w:t xml:space="preserve">    </w:t>
      </w:r>
      <w:r w:rsidR="00EA6EA1">
        <w:t xml:space="preserve"> </w:t>
      </w:r>
      <w:r w:rsidR="008228B5">
        <w:t>V Litoměřicích dne</w:t>
      </w:r>
      <w:r w:rsidR="00E55213">
        <w:t xml:space="preserve"> 29.07.2019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dodavatele</w:t>
      </w:r>
      <w:r w:rsidR="00FD1E54">
        <w:t xml:space="preserve">    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7391"/>
    <w:rsid w:val="00040944"/>
    <w:rsid w:val="00055C8A"/>
    <w:rsid w:val="000A30FB"/>
    <w:rsid w:val="000B64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2499"/>
    <w:rsid w:val="002436BA"/>
    <w:rsid w:val="00244B5E"/>
    <w:rsid w:val="00273199"/>
    <w:rsid w:val="00294078"/>
    <w:rsid w:val="002A0FD2"/>
    <w:rsid w:val="002B3315"/>
    <w:rsid w:val="002B4D76"/>
    <w:rsid w:val="003002C6"/>
    <w:rsid w:val="00307F0F"/>
    <w:rsid w:val="003121FD"/>
    <w:rsid w:val="00327440"/>
    <w:rsid w:val="003375F0"/>
    <w:rsid w:val="00375A8A"/>
    <w:rsid w:val="003A1D6D"/>
    <w:rsid w:val="003B297D"/>
    <w:rsid w:val="003B7A93"/>
    <w:rsid w:val="003C0CFD"/>
    <w:rsid w:val="003F0FE1"/>
    <w:rsid w:val="004E2CA3"/>
    <w:rsid w:val="004E2F53"/>
    <w:rsid w:val="005136C9"/>
    <w:rsid w:val="00515FB8"/>
    <w:rsid w:val="00540079"/>
    <w:rsid w:val="0059327E"/>
    <w:rsid w:val="005A2A8B"/>
    <w:rsid w:val="005A6FBA"/>
    <w:rsid w:val="005F5F37"/>
    <w:rsid w:val="00632515"/>
    <w:rsid w:val="00633D65"/>
    <w:rsid w:val="0064145E"/>
    <w:rsid w:val="00645649"/>
    <w:rsid w:val="00650D41"/>
    <w:rsid w:val="00654AD8"/>
    <w:rsid w:val="006A4055"/>
    <w:rsid w:val="006B7295"/>
    <w:rsid w:val="006F17C4"/>
    <w:rsid w:val="007245B2"/>
    <w:rsid w:val="00727CD0"/>
    <w:rsid w:val="00730EEB"/>
    <w:rsid w:val="007350A2"/>
    <w:rsid w:val="007517C5"/>
    <w:rsid w:val="0076328E"/>
    <w:rsid w:val="0076387F"/>
    <w:rsid w:val="00786754"/>
    <w:rsid w:val="008228B5"/>
    <w:rsid w:val="00825527"/>
    <w:rsid w:val="00826F3B"/>
    <w:rsid w:val="00867DB3"/>
    <w:rsid w:val="00896699"/>
    <w:rsid w:val="00897BE6"/>
    <w:rsid w:val="008B126E"/>
    <w:rsid w:val="009410D4"/>
    <w:rsid w:val="00990CDB"/>
    <w:rsid w:val="009B3940"/>
    <w:rsid w:val="009D7C32"/>
    <w:rsid w:val="00A069E2"/>
    <w:rsid w:val="00A42151"/>
    <w:rsid w:val="00A42ADB"/>
    <w:rsid w:val="00AA5063"/>
    <w:rsid w:val="00AB3E23"/>
    <w:rsid w:val="00AC1E11"/>
    <w:rsid w:val="00AE3C1D"/>
    <w:rsid w:val="00B019C1"/>
    <w:rsid w:val="00B40614"/>
    <w:rsid w:val="00B7692F"/>
    <w:rsid w:val="00B772D6"/>
    <w:rsid w:val="00B82DC0"/>
    <w:rsid w:val="00BA7F5D"/>
    <w:rsid w:val="00BB14AE"/>
    <w:rsid w:val="00C00FF0"/>
    <w:rsid w:val="00C166B4"/>
    <w:rsid w:val="00C77F71"/>
    <w:rsid w:val="00C95CE3"/>
    <w:rsid w:val="00D24163"/>
    <w:rsid w:val="00D31C1A"/>
    <w:rsid w:val="00D7572F"/>
    <w:rsid w:val="00D97D64"/>
    <w:rsid w:val="00DA41A6"/>
    <w:rsid w:val="00DD496E"/>
    <w:rsid w:val="00E10B89"/>
    <w:rsid w:val="00E25137"/>
    <w:rsid w:val="00E370B8"/>
    <w:rsid w:val="00E55213"/>
    <w:rsid w:val="00E97397"/>
    <w:rsid w:val="00EA6EA1"/>
    <w:rsid w:val="00EC15C0"/>
    <w:rsid w:val="00EF2B23"/>
    <w:rsid w:val="00F32A52"/>
    <w:rsid w:val="00F32B43"/>
    <w:rsid w:val="00F32F9A"/>
    <w:rsid w:val="00F33B8D"/>
    <w:rsid w:val="00F3497A"/>
    <w:rsid w:val="00F40D62"/>
    <w:rsid w:val="00F52210"/>
    <w:rsid w:val="00F523D7"/>
    <w:rsid w:val="00F56521"/>
    <w:rsid w:val="00F910C5"/>
    <w:rsid w:val="00FA4EAC"/>
    <w:rsid w:val="00FC12CF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59B35C-17E6-48FC-AD11-5F96BC07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2</cp:revision>
  <cp:lastPrinted>2019-07-29T09:37:00Z</cp:lastPrinted>
  <dcterms:created xsi:type="dcterms:W3CDTF">2019-07-29T09:40:00Z</dcterms:created>
  <dcterms:modified xsi:type="dcterms:W3CDTF">2019-07-29T09:40:00Z</dcterms:modified>
</cp:coreProperties>
</file>