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E1297" w14:textId="0BEF0121" w:rsidR="00DC5A01" w:rsidRPr="0018427C" w:rsidRDefault="001B15A5" w:rsidP="00485877">
      <w:pPr>
        <w:pStyle w:val="podtitul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Kupní smlouva</w:t>
      </w:r>
    </w:p>
    <w:p w14:paraId="550EF1C1" w14:textId="460BBE34" w:rsidR="00A71D2E" w:rsidRDefault="001B15A5" w:rsidP="00485877">
      <w:pPr>
        <w:rPr>
          <w:szCs w:val="22"/>
        </w:rPr>
      </w:pPr>
      <w:r w:rsidRPr="001B15A5">
        <w:rPr>
          <w:szCs w:val="22"/>
        </w:rPr>
        <w:t>uzavřená dle ust. § 2079 a násl. zák. č. 89/2012 Sb., občanského zákoníku</w:t>
      </w:r>
    </w:p>
    <w:p w14:paraId="077E1298" w14:textId="395D59D9" w:rsidR="00485877" w:rsidRPr="0018427C" w:rsidRDefault="00A71D2E" w:rsidP="00485877">
      <w:pPr>
        <w:rPr>
          <w:szCs w:val="22"/>
        </w:rPr>
      </w:pPr>
      <w:r>
        <w:rPr>
          <w:szCs w:val="22"/>
        </w:rPr>
        <w:t>(dále jen „Smlouva“)</w:t>
      </w:r>
    </w:p>
    <w:p w14:paraId="077E1299" w14:textId="77777777" w:rsidR="007A42D6" w:rsidRPr="0018427C" w:rsidRDefault="007A42D6"/>
    <w:p w14:paraId="077E129A" w14:textId="77777777" w:rsidR="00D90E03" w:rsidRPr="0018427C" w:rsidRDefault="00D90E03"/>
    <w:p w14:paraId="077E12B1" w14:textId="77777777" w:rsidR="00485877" w:rsidRPr="0018427C" w:rsidRDefault="00485877" w:rsidP="00E47532">
      <w:pPr>
        <w:pStyle w:val="Nadpis1"/>
        <w:rPr>
          <w:sz w:val="28"/>
          <w:szCs w:val="28"/>
        </w:rPr>
      </w:pPr>
      <w:bookmarkStart w:id="1" w:name="_Toc218307540"/>
      <w:bookmarkStart w:id="2" w:name="_Toc218308067"/>
      <w:bookmarkStart w:id="3" w:name="_Toc218309447"/>
      <w:bookmarkStart w:id="4" w:name="_Toc218311317"/>
      <w:bookmarkStart w:id="5" w:name="_Toc218311775"/>
      <w:bookmarkStart w:id="6" w:name="_Toc218312501"/>
      <w:bookmarkStart w:id="7" w:name="_Toc218313195"/>
      <w:bookmarkStart w:id="8" w:name="_Toc218313639"/>
      <w:bookmarkStart w:id="9" w:name="_Toc218317744"/>
      <w:bookmarkStart w:id="10" w:name="_Toc218319135"/>
      <w:r w:rsidRPr="0018427C">
        <w:rPr>
          <w:sz w:val="28"/>
          <w:szCs w:val="28"/>
        </w:rPr>
        <w:t>Smluvní strany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7AB0793" w14:textId="77777777" w:rsidR="001D3714" w:rsidRPr="001D3714" w:rsidRDefault="001D3714" w:rsidP="001D3714">
      <w:pPr>
        <w:pStyle w:val="Nadpis2"/>
        <w:rPr>
          <w:sz w:val="24"/>
        </w:rPr>
      </w:pPr>
      <w:r w:rsidRPr="001D3714">
        <w:rPr>
          <w:sz w:val="24"/>
        </w:rPr>
        <w:t>Kupující</w:t>
      </w:r>
    </w:p>
    <w:p w14:paraId="077E12B3" w14:textId="552F73A6" w:rsidR="00485877" w:rsidRPr="0018427C" w:rsidRDefault="00485877" w:rsidP="00485877">
      <w:pPr>
        <w:ind w:left="567" w:hanging="567"/>
      </w:pPr>
      <w:r w:rsidRPr="0018427C">
        <w:t>Organizace</w:t>
      </w:r>
      <w:r w:rsidRPr="0018427C">
        <w:tab/>
        <w:t>:</w:t>
      </w:r>
      <w:r w:rsidR="001D3714">
        <w:tab/>
      </w:r>
      <w:r w:rsidR="001D3714" w:rsidRPr="001D3714">
        <w:rPr>
          <w:b/>
        </w:rPr>
        <w:t>Nemocnice Hustopeče, příspěvková organizace</w:t>
      </w:r>
      <w:r w:rsidRPr="0018427C">
        <w:tab/>
      </w:r>
    </w:p>
    <w:p w14:paraId="077E12B4" w14:textId="1DFABAA5" w:rsidR="00485877" w:rsidRPr="0018427C" w:rsidRDefault="00485877" w:rsidP="00485877">
      <w:r w:rsidRPr="0018427C">
        <w:t>Sídlo</w:t>
      </w:r>
      <w:r w:rsidRPr="0018427C">
        <w:tab/>
      </w:r>
      <w:r w:rsidRPr="0018427C">
        <w:tab/>
        <w:t>:</w:t>
      </w:r>
      <w:r w:rsidR="001D3714">
        <w:tab/>
      </w:r>
      <w:r w:rsidR="001D3714" w:rsidRPr="008873EE">
        <w:rPr>
          <w:rFonts w:asciiTheme="minorHAnsi" w:hAnsiTheme="minorHAnsi"/>
          <w:b/>
          <w:szCs w:val="22"/>
        </w:rPr>
        <w:t>Brněnská 716/41, 693 01 Hustopeče</w:t>
      </w:r>
      <w:r w:rsidRPr="0018427C">
        <w:tab/>
      </w:r>
    </w:p>
    <w:p w14:paraId="077E12B5" w14:textId="51E1FF15" w:rsidR="00485877" w:rsidRPr="001D3714" w:rsidRDefault="00485877" w:rsidP="00485877">
      <w:pPr>
        <w:rPr>
          <w:b/>
        </w:rPr>
      </w:pPr>
      <w:r w:rsidRPr="0018427C">
        <w:t>Statut. orgán</w:t>
      </w:r>
      <w:r w:rsidRPr="0018427C">
        <w:tab/>
        <w:t>:</w:t>
      </w:r>
      <w:r w:rsidRPr="0018427C">
        <w:tab/>
      </w:r>
      <w:r w:rsidR="001D3714" w:rsidRPr="008873EE">
        <w:rPr>
          <w:b/>
          <w:szCs w:val="22"/>
        </w:rPr>
        <w:t>04212029</w:t>
      </w:r>
    </w:p>
    <w:p w14:paraId="077E12B6" w14:textId="47C57FA2" w:rsidR="00485877" w:rsidRPr="0018427C" w:rsidRDefault="00485877" w:rsidP="00485877">
      <w:pPr>
        <w:rPr>
          <w:b/>
        </w:rPr>
      </w:pPr>
      <w:r w:rsidRPr="0018427C">
        <w:t>DIČ</w:t>
      </w:r>
      <w:r w:rsidRPr="0018427C">
        <w:tab/>
      </w:r>
      <w:r w:rsidRPr="0018427C">
        <w:tab/>
        <w:t>:</w:t>
      </w:r>
      <w:r w:rsidRPr="0018427C">
        <w:tab/>
      </w:r>
      <w:r w:rsidR="001D3714" w:rsidRPr="001D3714">
        <w:rPr>
          <w:b/>
        </w:rPr>
        <w:t>CZ04212029</w:t>
      </w:r>
    </w:p>
    <w:p w14:paraId="077E12B8" w14:textId="7EBE40FD" w:rsidR="00485877" w:rsidRPr="0018427C" w:rsidRDefault="00485877" w:rsidP="00485877">
      <w:pPr>
        <w:rPr>
          <w:b/>
        </w:rPr>
      </w:pPr>
      <w:r w:rsidRPr="0018427C">
        <w:t>Obch. rejstřík</w:t>
      </w:r>
      <w:r w:rsidRPr="0018427C">
        <w:tab/>
        <w:t>:</w:t>
      </w:r>
      <w:r w:rsidRPr="0018427C">
        <w:tab/>
      </w:r>
      <w:r w:rsidR="001D3714" w:rsidRPr="008873EE">
        <w:rPr>
          <w:rFonts w:asciiTheme="minorHAnsi" w:hAnsiTheme="minorHAnsi"/>
          <w:b/>
          <w:szCs w:val="22"/>
        </w:rPr>
        <w:t>Krajský soude v Brně,</w:t>
      </w:r>
      <w:r w:rsidR="001D3714">
        <w:rPr>
          <w:rFonts w:asciiTheme="minorHAnsi" w:hAnsiTheme="minorHAnsi"/>
          <w:b/>
          <w:szCs w:val="22"/>
        </w:rPr>
        <w:t xml:space="preserve"> </w:t>
      </w:r>
      <w:r w:rsidR="001D3714" w:rsidRPr="008873EE">
        <w:rPr>
          <w:rFonts w:asciiTheme="minorHAnsi" w:hAnsiTheme="minorHAnsi"/>
          <w:b/>
          <w:szCs w:val="22"/>
        </w:rPr>
        <w:t>oddíl Pr vložka 1893</w:t>
      </w:r>
    </w:p>
    <w:p w14:paraId="077E12B9" w14:textId="43EA3E78" w:rsidR="00485877" w:rsidRPr="0018427C" w:rsidRDefault="00706D69" w:rsidP="001D3714">
      <w:pPr>
        <w:pStyle w:val="Nadpis2"/>
        <w:rPr>
          <w:sz w:val="24"/>
        </w:rPr>
      </w:pPr>
      <w:r>
        <w:rPr>
          <w:sz w:val="24"/>
        </w:rPr>
        <w:t>Prodávající</w:t>
      </w:r>
    </w:p>
    <w:p w14:paraId="077E12BA" w14:textId="77777777" w:rsidR="00485877" w:rsidRPr="0018427C" w:rsidRDefault="00485877" w:rsidP="00452E64">
      <w:pPr>
        <w:rPr>
          <w:b/>
        </w:rPr>
      </w:pPr>
      <w:r w:rsidRPr="0018427C">
        <w:t>Organizace</w:t>
      </w:r>
      <w:r w:rsidRPr="0018427C">
        <w:tab/>
        <w:t>:</w:t>
      </w:r>
      <w:r w:rsidRPr="0018427C">
        <w:tab/>
      </w:r>
      <w:r w:rsidR="00452E64" w:rsidRPr="0018427C">
        <w:rPr>
          <w:b/>
        </w:rPr>
        <w:t>NAVERTICA</w:t>
      </w:r>
      <w:r w:rsidRPr="0018427C">
        <w:rPr>
          <w:b/>
        </w:rPr>
        <w:t xml:space="preserve"> a.s.</w:t>
      </w:r>
    </w:p>
    <w:p w14:paraId="077E12BB" w14:textId="77777777" w:rsidR="00485877" w:rsidRPr="0018427C" w:rsidRDefault="00485877" w:rsidP="00452E64">
      <w:pPr>
        <w:rPr>
          <w:b/>
        </w:rPr>
      </w:pPr>
      <w:r w:rsidRPr="0018427C">
        <w:t xml:space="preserve">Sídlo </w:t>
      </w:r>
      <w:r w:rsidRPr="0018427C">
        <w:tab/>
      </w:r>
      <w:r w:rsidRPr="0018427C">
        <w:tab/>
        <w:t>:</w:t>
      </w:r>
      <w:r w:rsidRPr="0018427C">
        <w:tab/>
      </w:r>
      <w:r w:rsidRPr="0018427C">
        <w:rPr>
          <w:b/>
        </w:rPr>
        <w:t>Šumavská 15, 602 00 Brno</w:t>
      </w:r>
    </w:p>
    <w:p w14:paraId="077E12BC" w14:textId="77777777" w:rsidR="00485877" w:rsidRPr="0018427C" w:rsidRDefault="00485877" w:rsidP="00452E64">
      <w:pPr>
        <w:rPr>
          <w:b/>
        </w:rPr>
      </w:pPr>
      <w:r w:rsidRPr="0018427C">
        <w:t xml:space="preserve">Statut. </w:t>
      </w:r>
      <w:r w:rsidR="00C74217" w:rsidRPr="0018427C">
        <w:t>o</w:t>
      </w:r>
      <w:r w:rsidRPr="0018427C">
        <w:t>rgán</w:t>
      </w:r>
      <w:r w:rsidRPr="0018427C">
        <w:tab/>
        <w:t>:</w:t>
      </w:r>
      <w:r w:rsidRPr="0018427C">
        <w:tab/>
      </w:r>
      <w:r w:rsidRPr="0018427C">
        <w:rPr>
          <w:b/>
        </w:rPr>
        <w:t>RNDr.</w:t>
      </w:r>
      <w:r w:rsidR="00C74217" w:rsidRPr="0018427C">
        <w:rPr>
          <w:b/>
        </w:rPr>
        <w:t xml:space="preserve"> </w:t>
      </w:r>
      <w:r w:rsidRPr="0018427C">
        <w:rPr>
          <w:b/>
        </w:rPr>
        <w:t>Ing. Stanislav Matýšek, CSc</w:t>
      </w:r>
      <w:r w:rsidR="00C74217" w:rsidRPr="0018427C">
        <w:rPr>
          <w:b/>
        </w:rPr>
        <w:t>.</w:t>
      </w:r>
      <w:r w:rsidRPr="0018427C">
        <w:rPr>
          <w:b/>
        </w:rPr>
        <w:t>, předseda představenstva</w:t>
      </w:r>
    </w:p>
    <w:p w14:paraId="077E12BD" w14:textId="77777777" w:rsidR="00485877" w:rsidRPr="0018427C" w:rsidRDefault="00485877" w:rsidP="00452E64">
      <w:pPr>
        <w:rPr>
          <w:b/>
        </w:rPr>
      </w:pPr>
      <w:r w:rsidRPr="0018427C">
        <w:t>DIČ</w:t>
      </w:r>
      <w:r w:rsidRPr="0018427C">
        <w:tab/>
      </w:r>
      <w:r w:rsidRPr="0018427C">
        <w:tab/>
        <w:t>:</w:t>
      </w:r>
      <w:r w:rsidRPr="0018427C">
        <w:tab/>
      </w:r>
      <w:r w:rsidRPr="0018427C">
        <w:rPr>
          <w:b/>
        </w:rPr>
        <w:t>CZ255</w:t>
      </w:r>
      <w:r w:rsidR="00275489" w:rsidRPr="0018427C">
        <w:rPr>
          <w:b/>
        </w:rPr>
        <w:t>85207</w:t>
      </w:r>
    </w:p>
    <w:p w14:paraId="077E12BE" w14:textId="79315240" w:rsidR="00485877" w:rsidRPr="0018427C" w:rsidRDefault="00485877" w:rsidP="00452E64">
      <w:pPr>
        <w:rPr>
          <w:b/>
        </w:rPr>
      </w:pPr>
      <w:r w:rsidRPr="0018427C">
        <w:t>Bank. spojení</w:t>
      </w:r>
      <w:r w:rsidRPr="0018427C">
        <w:tab/>
        <w:t>:</w:t>
      </w:r>
      <w:r w:rsidRPr="0018427C">
        <w:tab/>
      </w:r>
      <w:r w:rsidR="00452E64" w:rsidRPr="0018427C">
        <w:rPr>
          <w:b/>
        </w:rPr>
        <w:t>UniCredit Bank</w:t>
      </w:r>
      <w:r w:rsidRPr="0018427C">
        <w:rPr>
          <w:b/>
        </w:rPr>
        <w:t xml:space="preserve"> </w:t>
      </w:r>
      <w:r w:rsidR="0035123F" w:rsidRPr="0018427C">
        <w:rPr>
          <w:b/>
        </w:rPr>
        <w:t xml:space="preserve">Czech Republic and Slovakia, </w:t>
      </w:r>
      <w:r w:rsidRPr="0018427C">
        <w:rPr>
          <w:b/>
        </w:rPr>
        <w:t xml:space="preserve">a.s., č.ú. </w:t>
      </w:r>
      <w:r w:rsidR="00275489" w:rsidRPr="0018427C">
        <w:rPr>
          <w:rFonts w:cs="Arial"/>
          <w:b/>
          <w:szCs w:val="20"/>
        </w:rPr>
        <w:t>303 308 002</w:t>
      </w:r>
      <w:r w:rsidR="00275489" w:rsidRPr="0018427C">
        <w:rPr>
          <w:b/>
        </w:rPr>
        <w:t>/ 2700</w:t>
      </w:r>
    </w:p>
    <w:p w14:paraId="077E12BF" w14:textId="77777777" w:rsidR="00485877" w:rsidRDefault="00485877" w:rsidP="00452E64">
      <w:pPr>
        <w:rPr>
          <w:b/>
        </w:rPr>
      </w:pPr>
      <w:r w:rsidRPr="0018427C">
        <w:t xml:space="preserve">Obch.  </w:t>
      </w:r>
      <w:r w:rsidR="00452E64" w:rsidRPr="0018427C">
        <w:t>R</w:t>
      </w:r>
      <w:r w:rsidRPr="0018427C">
        <w:t>ejstřík</w:t>
      </w:r>
      <w:r w:rsidR="00452E64" w:rsidRPr="0018427C">
        <w:tab/>
      </w:r>
      <w:r w:rsidRPr="0018427C">
        <w:t>:</w:t>
      </w:r>
      <w:r w:rsidRPr="0018427C">
        <w:tab/>
      </w:r>
      <w:r w:rsidRPr="0018427C">
        <w:rPr>
          <w:b/>
        </w:rPr>
        <w:t>Krajský soud v</w:t>
      </w:r>
      <w:r w:rsidR="00275489" w:rsidRPr="0018427C">
        <w:rPr>
          <w:b/>
        </w:rPr>
        <w:t> Brně, oddíl B, vložka 3171</w:t>
      </w:r>
    </w:p>
    <w:p w14:paraId="63D033A0" w14:textId="77777777" w:rsidR="001D3714" w:rsidRDefault="001D3714" w:rsidP="00452E64"/>
    <w:p w14:paraId="45597BEF" w14:textId="77777777" w:rsidR="001D3714" w:rsidRDefault="001D3714" w:rsidP="00452E64"/>
    <w:p w14:paraId="077E12C0" w14:textId="138B09DA" w:rsidR="00485877" w:rsidRDefault="00485877" w:rsidP="00E47532">
      <w:pPr>
        <w:pStyle w:val="Nadpis1"/>
        <w:rPr>
          <w:sz w:val="28"/>
          <w:szCs w:val="28"/>
        </w:rPr>
      </w:pPr>
      <w:bookmarkStart w:id="11" w:name="_Toc218307543"/>
      <w:bookmarkStart w:id="12" w:name="_Toc218308070"/>
      <w:bookmarkStart w:id="13" w:name="_Toc218309450"/>
      <w:bookmarkStart w:id="14" w:name="_Toc218311320"/>
      <w:bookmarkStart w:id="15" w:name="_Toc218311778"/>
      <w:bookmarkStart w:id="16" w:name="_Toc218312504"/>
      <w:bookmarkStart w:id="17" w:name="_Toc218313198"/>
      <w:bookmarkStart w:id="18" w:name="_Toc218313642"/>
      <w:bookmarkStart w:id="19" w:name="_Toc218317747"/>
      <w:bookmarkStart w:id="20" w:name="_Toc218319138"/>
      <w:r w:rsidRPr="0018427C">
        <w:rPr>
          <w:sz w:val="28"/>
          <w:szCs w:val="28"/>
        </w:rPr>
        <w:t xml:space="preserve">Předmět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1D3714">
        <w:rPr>
          <w:sz w:val="28"/>
          <w:szCs w:val="28"/>
        </w:rPr>
        <w:t>plnění</w:t>
      </w:r>
    </w:p>
    <w:p w14:paraId="6B1732A5" w14:textId="77777777" w:rsidR="001D3714" w:rsidRPr="001D3714" w:rsidRDefault="001D3714" w:rsidP="001D3714">
      <w:pPr>
        <w:pStyle w:val="Nadpis2"/>
      </w:pPr>
    </w:p>
    <w:p w14:paraId="22469D24" w14:textId="6C185C46" w:rsidR="00326BA7" w:rsidRDefault="001D3714" w:rsidP="00326BA7">
      <w:r w:rsidRPr="001D3714">
        <w:t xml:space="preserve">Prodávající prodává Kupujícímu </w:t>
      </w:r>
      <w:r w:rsidR="00A71D2E">
        <w:t>P</w:t>
      </w:r>
      <w:r w:rsidRPr="001D3714">
        <w:t xml:space="preserve">rodukty </w:t>
      </w:r>
      <w:r w:rsidR="00DA45D4">
        <w:t xml:space="preserve">včetně jejich instalace dle </w:t>
      </w:r>
      <w:r w:rsidRPr="001D3714">
        <w:t>specifik</w:t>
      </w:r>
      <w:r w:rsidR="00DA45D4">
        <w:t>ace</w:t>
      </w:r>
      <w:r w:rsidRPr="001D3714">
        <w:t xml:space="preserve"> v Příloze č. 1. </w:t>
      </w:r>
      <w:r w:rsidR="00706D69">
        <w:t>Smlouvy</w:t>
      </w:r>
      <w:r w:rsidR="00A71D2E">
        <w:t>.</w:t>
      </w:r>
    </w:p>
    <w:p w14:paraId="1B5F21CB" w14:textId="77777777" w:rsidR="001D3714" w:rsidRDefault="001D3714" w:rsidP="00326BA7"/>
    <w:p w14:paraId="5A24EC30" w14:textId="05230A3D" w:rsidR="001D3714" w:rsidRPr="001D3714" w:rsidRDefault="001D3714" w:rsidP="001D3714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t>Kupní cena</w:t>
      </w:r>
    </w:p>
    <w:p w14:paraId="5585DA9B" w14:textId="4E9453A5" w:rsidR="001D3714" w:rsidRDefault="001D3714" w:rsidP="00A71D2E">
      <w:pPr>
        <w:pStyle w:val="Nadpis2"/>
      </w:pPr>
    </w:p>
    <w:p w14:paraId="0B205F1A" w14:textId="77777777" w:rsidR="001D3714" w:rsidRDefault="001D3714" w:rsidP="001D3714">
      <w:r w:rsidRPr="002A38B9">
        <w:t>Kupní cena činí 86 683,- Kč bez DPH, tj. 104 886,43 Kč vč. 21% DPH</w:t>
      </w:r>
    </w:p>
    <w:p w14:paraId="2F68E20A" w14:textId="77777777" w:rsidR="00D26EA9" w:rsidRDefault="00D26EA9" w:rsidP="001D3714"/>
    <w:p w14:paraId="78975EFD" w14:textId="77777777" w:rsidR="00D26EA9" w:rsidRPr="001D3714" w:rsidRDefault="00D26EA9" w:rsidP="00D26EA9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t>Do</w:t>
      </w:r>
      <w:r>
        <w:rPr>
          <w:sz w:val="28"/>
          <w:szCs w:val="28"/>
        </w:rPr>
        <w:t>dací lhůta</w:t>
      </w:r>
    </w:p>
    <w:p w14:paraId="6223F9EF" w14:textId="77777777" w:rsidR="00D26EA9" w:rsidRDefault="00D26EA9" w:rsidP="00D26EA9">
      <w:pPr>
        <w:pStyle w:val="Nadpis2"/>
      </w:pPr>
    </w:p>
    <w:p w14:paraId="19382091" w14:textId="7713C12A" w:rsidR="00D26EA9" w:rsidRDefault="00D26EA9" w:rsidP="00D26EA9">
      <w:r w:rsidRPr="002A38B9">
        <w:t xml:space="preserve">Prodávající je povinen dodat produkty uvedené </w:t>
      </w:r>
      <w:r w:rsidR="00706D69" w:rsidRPr="002A38B9">
        <w:t>v Příloze č. 1 S</w:t>
      </w:r>
      <w:r w:rsidRPr="002A38B9">
        <w:t>mlouv</w:t>
      </w:r>
      <w:r w:rsidR="00706D69" w:rsidRPr="002A38B9">
        <w:t>y</w:t>
      </w:r>
      <w:r w:rsidRPr="002A38B9">
        <w:t xml:space="preserve"> do 5 pracovních dnů od nabytí účinnosti</w:t>
      </w:r>
      <w:r>
        <w:t xml:space="preserve"> </w:t>
      </w:r>
      <w:r w:rsidR="00706D69">
        <w:t>S</w:t>
      </w:r>
      <w:r>
        <w:t>mlouvy.</w:t>
      </w:r>
    </w:p>
    <w:p w14:paraId="19460CE1" w14:textId="77777777" w:rsidR="00D26EA9" w:rsidRDefault="00D26EA9" w:rsidP="00D26EA9"/>
    <w:p w14:paraId="73ED2668" w14:textId="77777777" w:rsidR="001D3714" w:rsidRDefault="001D3714" w:rsidP="001D3714"/>
    <w:p w14:paraId="6BE76C4C" w14:textId="2CD12464" w:rsidR="001D3714" w:rsidRPr="001D3714" w:rsidRDefault="001D3714" w:rsidP="001D3714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lastRenderedPageBreak/>
        <w:t>Platební podmínky</w:t>
      </w:r>
    </w:p>
    <w:p w14:paraId="6E6DD0EA" w14:textId="77777777" w:rsidR="00A71D2E" w:rsidRDefault="00A71D2E" w:rsidP="00A71D2E">
      <w:pPr>
        <w:pStyle w:val="Nadpis2"/>
      </w:pPr>
    </w:p>
    <w:p w14:paraId="183B6D9B" w14:textId="1C3299DA" w:rsidR="00A71D2E" w:rsidRDefault="001D3714" w:rsidP="00A71D2E">
      <w:r>
        <w:t xml:space="preserve">Smluvená cena za dodávku produktů dle Přílohy č. 1 bude fakturována Prodávajícím neprodleně po dodání </w:t>
      </w:r>
      <w:r w:rsidRPr="002A38B9">
        <w:t>předmětu této dodávky s lhůtou splatnosti 14 kalendářních dnů od doručení faktury Kupujícímu.</w:t>
      </w:r>
      <w:r w:rsidR="00A71D2E" w:rsidRPr="002A38B9">
        <w:t xml:space="preserve"> Zaplacením</w:t>
      </w:r>
      <w:r w:rsidR="00A71D2E">
        <w:t xml:space="preserve"> se rozumí přepsání kupní ceny na bankovní účet Prodávajícího.</w:t>
      </w:r>
    </w:p>
    <w:p w14:paraId="3B2989AF" w14:textId="77777777" w:rsidR="001D3714" w:rsidRDefault="001D3714" w:rsidP="001D3714"/>
    <w:p w14:paraId="6F05039E" w14:textId="0B42B1FB" w:rsidR="001D3714" w:rsidRPr="001D3714" w:rsidRDefault="001D3714" w:rsidP="001D3714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t>Všeobecné dodací podmínky</w:t>
      </w:r>
    </w:p>
    <w:p w14:paraId="2E68A7C1" w14:textId="18B2AF58" w:rsidR="001D3714" w:rsidRDefault="001D3714" w:rsidP="00A71D2E">
      <w:pPr>
        <w:pStyle w:val="Nadpis2"/>
      </w:pPr>
    </w:p>
    <w:p w14:paraId="7FF86B8E" w14:textId="63E27712" w:rsidR="001D3714" w:rsidRDefault="001D3714" w:rsidP="001D3714">
      <w:r>
        <w:t xml:space="preserve">Předmět dodávky bude </w:t>
      </w:r>
      <w:r w:rsidR="00706D69">
        <w:t>P</w:t>
      </w:r>
      <w:r>
        <w:t>rodávajícím dodán do sídla Kupujícího.</w:t>
      </w:r>
    </w:p>
    <w:p w14:paraId="78431B9F" w14:textId="19FD8F8C" w:rsidR="001D3714" w:rsidRDefault="001D3714" w:rsidP="00A71D2E">
      <w:pPr>
        <w:pStyle w:val="Nadpis2"/>
      </w:pPr>
    </w:p>
    <w:p w14:paraId="41879879" w14:textId="77777777" w:rsidR="001D3714" w:rsidRDefault="001D3714" w:rsidP="001D3714">
      <w:r>
        <w:t>Dodávka je považována za splněnou podepsáním předávacího protokolu Kupujícím.</w:t>
      </w:r>
    </w:p>
    <w:p w14:paraId="09F14196" w14:textId="2F78B9C3" w:rsidR="001D3714" w:rsidRDefault="001D3714" w:rsidP="00A71D2E">
      <w:pPr>
        <w:pStyle w:val="Nadpis2"/>
      </w:pPr>
    </w:p>
    <w:p w14:paraId="1B43EFEE" w14:textId="25D8BBAB" w:rsidR="001D3714" w:rsidRDefault="001D3714" w:rsidP="00A71D2E">
      <w:r>
        <w:t>Kupující nabývá vlastnictví k předmětu dodáv</w:t>
      </w:r>
      <w:r w:rsidR="00706D69">
        <w:t>ky plným zaplacením kupní ceny.</w:t>
      </w:r>
    </w:p>
    <w:p w14:paraId="0D317825" w14:textId="77777777" w:rsidR="001D3714" w:rsidRDefault="001D3714" w:rsidP="001D3714"/>
    <w:p w14:paraId="3DDACFA6" w14:textId="325CB7BA" w:rsidR="001D3714" w:rsidRPr="001D3714" w:rsidRDefault="001D3714" w:rsidP="001D3714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t>Podstatné porušení smlouvy</w:t>
      </w:r>
    </w:p>
    <w:p w14:paraId="0E5CF397" w14:textId="77777777" w:rsidR="001D3714" w:rsidRDefault="001D3714" w:rsidP="00A71D2E">
      <w:pPr>
        <w:pStyle w:val="Nadpis2"/>
      </w:pPr>
    </w:p>
    <w:p w14:paraId="5C44FC49" w14:textId="77777777" w:rsidR="00A71D2E" w:rsidRDefault="001D3714" w:rsidP="001D3714">
      <w:r>
        <w:t>Smluvní strany považují za podstatné porušení smlouvy</w:t>
      </w:r>
    </w:p>
    <w:p w14:paraId="78EF0B4F" w14:textId="7F043A1B" w:rsidR="00EC3378" w:rsidRDefault="001D3714" w:rsidP="00BF5B55">
      <w:pPr>
        <w:pStyle w:val="Odstavecseseznamem"/>
        <w:numPr>
          <w:ilvl w:val="0"/>
          <w:numId w:val="12"/>
        </w:numPr>
      </w:pPr>
      <w:r>
        <w:t xml:space="preserve">nedodání </w:t>
      </w:r>
      <w:r w:rsidR="00A71D2E">
        <w:t>Produktů</w:t>
      </w:r>
      <w:r>
        <w:t xml:space="preserve"> do</w:t>
      </w:r>
      <w:r w:rsidR="00EC3378">
        <w:t xml:space="preserve"> </w:t>
      </w:r>
      <w:r w:rsidR="00706D69">
        <w:t xml:space="preserve">30 </w:t>
      </w:r>
      <w:r w:rsidR="00EC3378">
        <w:t>kalendářních d</w:t>
      </w:r>
      <w:r>
        <w:t>nů po uplynutí dodací lhůty</w:t>
      </w:r>
      <w:r w:rsidR="00EC3378">
        <w:t>,</w:t>
      </w:r>
    </w:p>
    <w:p w14:paraId="2DD059A9" w14:textId="00FEA0A5" w:rsidR="00EC3378" w:rsidRDefault="00EC3378" w:rsidP="00BF5B55">
      <w:pPr>
        <w:pStyle w:val="Odstavecseseznamem"/>
        <w:numPr>
          <w:ilvl w:val="0"/>
          <w:numId w:val="12"/>
        </w:numPr>
      </w:pPr>
      <w:r>
        <w:t>nezaplacení do 30 kalendářních dnů od data splatnosti</w:t>
      </w:r>
      <w:r w:rsidR="00706D69">
        <w:t xml:space="preserve"> faktury</w:t>
      </w:r>
      <w:r>
        <w:t>.</w:t>
      </w:r>
    </w:p>
    <w:p w14:paraId="6B21A285" w14:textId="77777777" w:rsidR="001D3714" w:rsidRDefault="001D3714" w:rsidP="001D3714"/>
    <w:p w14:paraId="0464B6C4" w14:textId="49674537" w:rsidR="001D3714" w:rsidRPr="001D3714" w:rsidRDefault="001D3714" w:rsidP="001D3714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t>Záruka</w:t>
      </w:r>
    </w:p>
    <w:p w14:paraId="26C426CA" w14:textId="77777777" w:rsidR="001D3714" w:rsidRDefault="001D3714" w:rsidP="00A71D2E">
      <w:pPr>
        <w:pStyle w:val="Nadpis2"/>
      </w:pPr>
    </w:p>
    <w:p w14:paraId="4E10E5F4" w14:textId="3F58D622" w:rsidR="00EC3378" w:rsidRDefault="00EC3378" w:rsidP="00EC3378">
      <w:r>
        <w:t>Z</w:t>
      </w:r>
      <w:r w:rsidR="00A71D2E">
        <w:t>á</w:t>
      </w:r>
      <w:r w:rsidR="001D3714">
        <w:t>ruč</w:t>
      </w:r>
      <w:r w:rsidR="00A71D2E">
        <w:t xml:space="preserve">ní doba na </w:t>
      </w:r>
      <w:r>
        <w:t xml:space="preserve">dodávané </w:t>
      </w:r>
      <w:r w:rsidR="00A71D2E">
        <w:t xml:space="preserve">Produkty </w:t>
      </w:r>
      <w:r>
        <w:t xml:space="preserve">je uvedena v Příloze </w:t>
      </w:r>
      <w:r w:rsidR="00A71D2E">
        <w:t xml:space="preserve">č. 1 </w:t>
      </w:r>
      <w:r>
        <w:t>Smlouvy.</w:t>
      </w:r>
    </w:p>
    <w:p w14:paraId="721AC43B" w14:textId="77777777" w:rsidR="001D3714" w:rsidRDefault="001D3714" w:rsidP="001D3714"/>
    <w:p w14:paraId="07E7020D" w14:textId="19D71C75" w:rsidR="001D3714" w:rsidRPr="001D3714" w:rsidRDefault="001D3714" w:rsidP="001D3714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t>Smluvní pokuta, úroky z prodlení</w:t>
      </w:r>
    </w:p>
    <w:p w14:paraId="65F22B3A" w14:textId="77777777" w:rsidR="00BF5B55" w:rsidRDefault="00BF5B55" w:rsidP="00BF5B55">
      <w:pPr>
        <w:pStyle w:val="Nadpis2"/>
      </w:pPr>
    </w:p>
    <w:p w14:paraId="023F1DB9" w14:textId="3A8C0831" w:rsidR="001D3714" w:rsidRDefault="00BF5B55" w:rsidP="001D3714">
      <w:r w:rsidRPr="00BF5B55">
        <w:t xml:space="preserve">Smluvní úrok z prodlení při plnění (finančního i věcného) ze strany </w:t>
      </w:r>
      <w:r>
        <w:t xml:space="preserve">Prodávajícího </w:t>
      </w:r>
      <w:r w:rsidRPr="00BF5B55">
        <w:t xml:space="preserve">i ze strany </w:t>
      </w:r>
      <w:r>
        <w:t>Kupujícího</w:t>
      </w:r>
      <w:r w:rsidRPr="00BF5B55">
        <w:t xml:space="preserve"> je stanoven dohodou a činí 0,05% z ceny příslušného plnění za každý započatý den prodlení.</w:t>
      </w:r>
    </w:p>
    <w:p w14:paraId="45A279CB" w14:textId="77777777" w:rsidR="00BF5B55" w:rsidRDefault="00BF5B55" w:rsidP="00BF5B55">
      <w:pPr>
        <w:pStyle w:val="Nadpis2"/>
      </w:pPr>
    </w:p>
    <w:p w14:paraId="0527460E" w14:textId="77777777" w:rsidR="00BF5B55" w:rsidRDefault="00BF5B55" w:rsidP="00BF5B55">
      <w:r w:rsidRPr="002A38B9">
        <w:t>Pokud Prodávající nedodá Produkty dle Přílohy č. 1 Smlouvy ani do 30 dnů po uplynutí dodací lhůty, zaplatí Kupujícímu smluvní pokutu ve výši 5 000,- Kč; zaplacením smluvní pokuty není dotčen nárok kupujícího na náhradu škody v částce převyšující zaplacenou smluvní pokutu.</w:t>
      </w:r>
    </w:p>
    <w:p w14:paraId="10756965" w14:textId="77777777" w:rsidR="00BF5B55" w:rsidRDefault="00BF5B55" w:rsidP="00BF5B55">
      <w:pPr>
        <w:pStyle w:val="Nadpis2"/>
      </w:pPr>
    </w:p>
    <w:p w14:paraId="08520AAB" w14:textId="69089D51" w:rsidR="00BF5B55" w:rsidRPr="0018427C" w:rsidRDefault="00BF5B55" w:rsidP="00BF5B55">
      <w:r w:rsidRPr="0018427C">
        <w:t>Smluvní pokut</w:t>
      </w:r>
      <w:r w:rsidR="00706D69">
        <w:t>u</w:t>
      </w:r>
      <w:r w:rsidRPr="0018427C">
        <w:t xml:space="preserve"> lze uplatnit pouze tehdy, pokud byla strana porušující Smlouvu upozorněna druhou smluvní stranou na takové porušení Smlouvy a své jednání nebo nečinnost porušující Smlouvu, popř. škodlivý následek takového porušení, v přiměřené lhůtě neodstranila.</w:t>
      </w:r>
    </w:p>
    <w:p w14:paraId="4A6404BE" w14:textId="77777777" w:rsidR="001D3714" w:rsidRDefault="001D3714" w:rsidP="001D3714"/>
    <w:p w14:paraId="7A16D240" w14:textId="41CE349E" w:rsidR="001D3714" w:rsidRPr="001D3714" w:rsidRDefault="001D3714" w:rsidP="001D3714">
      <w:pPr>
        <w:pStyle w:val="Nadpis1"/>
        <w:rPr>
          <w:sz w:val="28"/>
          <w:szCs w:val="28"/>
        </w:rPr>
      </w:pPr>
      <w:r w:rsidRPr="001D3714">
        <w:rPr>
          <w:sz w:val="28"/>
          <w:szCs w:val="28"/>
        </w:rPr>
        <w:t>Závěrečná ustanovení</w:t>
      </w:r>
    </w:p>
    <w:p w14:paraId="59339D58" w14:textId="77777777" w:rsidR="00BF5B55" w:rsidRPr="0018427C" w:rsidRDefault="00BF5B55" w:rsidP="00BF5B55">
      <w:pPr>
        <w:pStyle w:val="Nadpis2"/>
      </w:pPr>
    </w:p>
    <w:p w14:paraId="2C280FD0" w14:textId="77777777" w:rsidR="00BF5B55" w:rsidRPr="0018427C" w:rsidRDefault="00BF5B55" w:rsidP="00BF5B55">
      <w:r w:rsidRPr="0018427C">
        <w:t>Tato Smlouva vstupuje v platnost i účinnost dnem podpisu poslední smluvní stranou.</w:t>
      </w:r>
    </w:p>
    <w:p w14:paraId="17F3660C" w14:textId="77777777" w:rsidR="00BF5B55" w:rsidRPr="0018427C" w:rsidRDefault="00BF5B55" w:rsidP="00BF5B55">
      <w:pPr>
        <w:pStyle w:val="Nadpis2"/>
      </w:pPr>
      <w:bookmarkStart w:id="21" w:name="_Toc218307601"/>
      <w:bookmarkStart w:id="22" w:name="_Toc218308128"/>
      <w:bookmarkStart w:id="23" w:name="_Toc218309508"/>
      <w:bookmarkStart w:id="24" w:name="_Toc218311378"/>
      <w:bookmarkStart w:id="25" w:name="_Toc218311836"/>
      <w:bookmarkStart w:id="26" w:name="_Toc218312562"/>
      <w:bookmarkStart w:id="27" w:name="_Toc218313256"/>
      <w:bookmarkStart w:id="28" w:name="_Toc218313700"/>
      <w:bookmarkStart w:id="29" w:name="_Toc218317805"/>
      <w:bookmarkStart w:id="30" w:name="_Toc218319196"/>
      <w:bookmarkStart w:id="31" w:name="_Toc218307602"/>
      <w:bookmarkStart w:id="32" w:name="_Toc218308129"/>
      <w:bookmarkStart w:id="33" w:name="_Toc218309509"/>
      <w:bookmarkStart w:id="34" w:name="_Toc218311379"/>
      <w:bookmarkStart w:id="35" w:name="_Toc218311837"/>
      <w:bookmarkStart w:id="36" w:name="_Toc218312563"/>
      <w:bookmarkStart w:id="37" w:name="_Toc218313257"/>
      <w:bookmarkStart w:id="38" w:name="_Toc218313701"/>
      <w:bookmarkStart w:id="39" w:name="_Toc218317806"/>
      <w:bookmarkStart w:id="40" w:name="_Toc21831919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6F9E98C6" w14:textId="77777777" w:rsidR="00BF5B55" w:rsidRPr="0018427C" w:rsidRDefault="00BF5B55" w:rsidP="00BF5B55">
      <w:r w:rsidRPr="0018427C">
        <w:t>Tato Smlouva je vyhotovena ve 2 stejnopisech, z nichž oba mají platnost originálu. Každá ze smluvních stran obdrží jeden stejnopis.</w:t>
      </w:r>
    </w:p>
    <w:p w14:paraId="3257C989" w14:textId="77777777" w:rsidR="00BF5B55" w:rsidRPr="0018427C" w:rsidRDefault="00BF5B55" w:rsidP="00BF5B55">
      <w:pPr>
        <w:pStyle w:val="Nadpis2"/>
      </w:pPr>
      <w:bookmarkStart w:id="41" w:name="_Toc218307603"/>
      <w:bookmarkStart w:id="42" w:name="_Toc218308130"/>
      <w:bookmarkStart w:id="43" w:name="_Toc218309510"/>
      <w:bookmarkStart w:id="44" w:name="_Toc218311380"/>
      <w:bookmarkStart w:id="45" w:name="_Toc218311838"/>
      <w:bookmarkStart w:id="46" w:name="_Toc218312564"/>
      <w:bookmarkStart w:id="47" w:name="_Toc218313258"/>
      <w:bookmarkStart w:id="48" w:name="_Toc218313702"/>
      <w:bookmarkStart w:id="49" w:name="_Toc218317807"/>
      <w:bookmarkStart w:id="50" w:name="_Toc218319198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6CDB4BEF" w14:textId="77777777" w:rsidR="00BF5B55" w:rsidRPr="0018427C" w:rsidRDefault="00BF5B55" w:rsidP="00BF5B55">
      <w:r w:rsidRPr="0018427C">
        <w:t>Tuto Smlouvu je možné měnit pouze písemným dodatkem podepsaným oběma smluvními stranami.</w:t>
      </w:r>
    </w:p>
    <w:p w14:paraId="33FCEE63" w14:textId="77777777" w:rsidR="00BF5B55" w:rsidRPr="0018427C" w:rsidRDefault="00BF5B55" w:rsidP="00BF5B55">
      <w:pPr>
        <w:pStyle w:val="Nadpis2"/>
      </w:pPr>
      <w:bookmarkStart w:id="51" w:name="_Toc218307604"/>
      <w:bookmarkStart w:id="52" w:name="_Toc218308131"/>
      <w:bookmarkStart w:id="53" w:name="_Toc218309511"/>
      <w:bookmarkStart w:id="54" w:name="_Toc218311381"/>
      <w:bookmarkStart w:id="55" w:name="_Toc218311839"/>
      <w:bookmarkStart w:id="56" w:name="_Toc218312565"/>
      <w:bookmarkStart w:id="57" w:name="_Toc218313259"/>
      <w:bookmarkStart w:id="58" w:name="_Toc218313703"/>
      <w:bookmarkStart w:id="59" w:name="_Toc218317808"/>
      <w:bookmarkStart w:id="60" w:name="_Toc218319199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9520870" w14:textId="77777777" w:rsidR="00BF5B55" w:rsidRPr="0018427C" w:rsidRDefault="00BF5B55" w:rsidP="00BF5B55">
      <w:r w:rsidRPr="0018427C">
        <w:t>Tato Smlouva je platná pouze ve formě hladkého strojopisu. Jakékoliv úpravy v jejím textu – opravy, vpisky, přepisy a škrty jsou neplatné.</w:t>
      </w:r>
    </w:p>
    <w:p w14:paraId="7599C976" w14:textId="77777777" w:rsidR="00BF5B55" w:rsidRPr="0018427C" w:rsidRDefault="00BF5B55" w:rsidP="00BF5B55">
      <w:pPr>
        <w:pStyle w:val="Nadpis2"/>
      </w:pPr>
      <w:bookmarkStart w:id="61" w:name="_Toc218307605"/>
      <w:bookmarkStart w:id="62" w:name="_Toc218308132"/>
      <w:bookmarkStart w:id="63" w:name="_Toc218309512"/>
      <w:bookmarkStart w:id="64" w:name="_Toc218311382"/>
      <w:bookmarkStart w:id="65" w:name="_Toc218311840"/>
      <w:bookmarkStart w:id="66" w:name="_Toc218312566"/>
      <w:bookmarkStart w:id="67" w:name="_Toc218313260"/>
      <w:bookmarkStart w:id="68" w:name="_Toc218313704"/>
      <w:bookmarkStart w:id="69" w:name="_Toc218317809"/>
      <w:bookmarkStart w:id="70" w:name="_Toc218319200"/>
      <w:bookmarkStart w:id="71" w:name="_Toc218307606"/>
      <w:bookmarkStart w:id="72" w:name="_Toc218308133"/>
      <w:bookmarkStart w:id="73" w:name="_Toc218309513"/>
      <w:bookmarkStart w:id="74" w:name="_Toc218311383"/>
      <w:bookmarkStart w:id="75" w:name="_Toc218311841"/>
      <w:bookmarkStart w:id="76" w:name="_Toc218312567"/>
      <w:bookmarkStart w:id="77" w:name="_Toc218313261"/>
      <w:bookmarkStart w:id="78" w:name="_Toc218313705"/>
      <w:bookmarkStart w:id="79" w:name="_Toc218317810"/>
      <w:bookmarkStart w:id="80" w:name="_Toc218319201"/>
      <w:bookmarkStart w:id="81" w:name="_Toc218307607"/>
      <w:bookmarkStart w:id="82" w:name="_Toc218308134"/>
      <w:bookmarkStart w:id="83" w:name="_Toc218309514"/>
      <w:bookmarkStart w:id="84" w:name="_Toc218311384"/>
      <w:bookmarkStart w:id="85" w:name="_Toc218311842"/>
      <w:bookmarkStart w:id="86" w:name="_Toc218312568"/>
      <w:bookmarkStart w:id="87" w:name="_Toc218313262"/>
      <w:bookmarkStart w:id="88" w:name="_Toc218313706"/>
      <w:bookmarkStart w:id="89" w:name="_Toc218317811"/>
      <w:bookmarkStart w:id="90" w:name="_Toc218319202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27D2BCB0" w14:textId="3A2FA5D1" w:rsidR="00BF5B55" w:rsidRPr="0018427C" w:rsidRDefault="00BF5B55" w:rsidP="00BF5B55">
      <w:r w:rsidRPr="0018427C">
        <w:t xml:space="preserve">Žádná ze stran nebude viněna za nedodržení podmínek plnění Smlouvy způsobné ze závažných, nepředvídatelných okolností, nezávislých na jejich vůli a vlivu. Vznik uvedených okolností dává </w:t>
      </w:r>
      <w:r>
        <w:t>Prodávajícímu</w:t>
      </w:r>
      <w:r w:rsidRPr="0018427C">
        <w:t xml:space="preserve"> právo přiměřeně prodloužit dodací lhůt</w:t>
      </w:r>
      <w:r>
        <w:t>u</w:t>
      </w:r>
      <w:r w:rsidRPr="0018427C">
        <w:t>.</w:t>
      </w:r>
    </w:p>
    <w:p w14:paraId="5A9D797D" w14:textId="77777777" w:rsidR="00BF5B55" w:rsidRPr="0018427C" w:rsidRDefault="00BF5B55" w:rsidP="00BF5B55">
      <w:pPr>
        <w:pStyle w:val="Nadpis2"/>
      </w:pPr>
      <w:bookmarkStart w:id="91" w:name="_Toc218307608"/>
      <w:bookmarkStart w:id="92" w:name="_Toc218308135"/>
      <w:bookmarkStart w:id="93" w:name="_Toc218309515"/>
      <w:bookmarkStart w:id="94" w:name="_Toc218311385"/>
      <w:bookmarkStart w:id="95" w:name="_Toc218311843"/>
      <w:bookmarkStart w:id="96" w:name="_Toc218312569"/>
      <w:bookmarkStart w:id="97" w:name="_Toc218313263"/>
      <w:bookmarkStart w:id="98" w:name="_Toc218313707"/>
      <w:bookmarkStart w:id="99" w:name="_Toc218317812"/>
      <w:bookmarkStart w:id="100" w:name="_Toc218319203"/>
      <w:bookmarkStart w:id="101" w:name="_Toc218307609"/>
      <w:bookmarkStart w:id="102" w:name="_Toc218308136"/>
      <w:bookmarkStart w:id="103" w:name="_Toc218309516"/>
      <w:bookmarkStart w:id="104" w:name="_Toc218311386"/>
      <w:bookmarkStart w:id="105" w:name="_Toc218311844"/>
      <w:bookmarkStart w:id="106" w:name="_Toc218312570"/>
      <w:bookmarkStart w:id="107" w:name="_Toc218313264"/>
      <w:bookmarkStart w:id="108" w:name="_Toc218313708"/>
      <w:bookmarkStart w:id="109" w:name="_Toc218317813"/>
      <w:bookmarkStart w:id="110" w:name="_Toc218319204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664A8A2C" w14:textId="77777777" w:rsidR="00BF5B55" w:rsidRPr="0018427C" w:rsidRDefault="00BF5B55" w:rsidP="00BF5B55">
      <w:r w:rsidRPr="0018427C">
        <w:t>Jestliže je nebo se stane jedno nebo více ustanovení této Smlouvy neplatným resp. neúčinným, není tím dotčena platnost resp. účinnost ostatních jejích částí a obě smluvní strany se v této věci budou řídit platnými předpisy. Smluvní strany jsou pak povinné Smlouvu smysluplně doplnit dle původního ekonomického účelu takového ustanovení.</w:t>
      </w:r>
    </w:p>
    <w:p w14:paraId="54A3AB0D" w14:textId="77777777" w:rsidR="00BF5B55" w:rsidRPr="0018427C" w:rsidRDefault="00BF5B55" w:rsidP="00BF5B55">
      <w:pPr>
        <w:pStyle w:val="Nadpis2"/>
        <w:rPr>
          <w:i/>
        </w:rPr>
      </w:pPr>
      <w:bookmarkStart w:id="111" w:name="_Toc218307610"/>
      <w:bookmarkStart w:id="112" w:name="_Toc218308137"/>
      <w:bookmarkStart w:id="113" w:name="_Toc218309517"/>
      <w:bookmarkStart w:id="114" w:name="_Toc218311387"/>
      <w:bookmarkStart w:id="115" w:name="_Toc218311845"/>
      <w:bookmarkStart w:id="116" w:name="_Toc218312571"/>
      <w:bookmarkStart w:id="117" w:name="_Toc218313265"/>
      <w:bookmarkStart w:id="118" w:name="_Toc218313709"/>
      <w:bookmarkStart w:id="119" w:name="_Toc218317814"/>
      <w:bookmarkStart w:id="120" w:name="_Toc218319205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5E5EF3C" w14:textId="399DDA1D" w:rsidR="00BF5B55" w:rsidRPr="0018427C" w:rsidRDefault="00BF5B55" w:rsidP="00BF5B55">
      <w:r w:rsidRPr="0018427C">
        <w:t xml:space="preserve">Vztahy mezi </w:t>
      </w:r>
      <w:r>
        <w:t>Prodávajícím a Kupujícím</w:t>
      </w:r>
      <w:r w:rsidRPr="0018427C">
        <w:t xml:space="preserve"> nepopsané v této Smlouvě se řídí příslušnými ustanoveními Občanského zákoníku ve znění pozdějších předpisů.</w:t>
      </w:r>
    </w:p>
    <w:p w14:paraId="01179EA7" w14:textId="77777777" w:rsidR="00BF5B55" w:rsidRPr="0018427C" w:rsidRDefault="00BF5B55" w:rsidP="00BF5B55">
      <w:pPr>
        <w:pStyle w:val="Nadpis2"/>
      </w:pPr>
      <w:bookmarkStart w:id="121" w:name="_Toc218307611"/>
      <w:bookmarkStart w:id="122" w:name="_Toc218308138"/>
      <w:bookmarkStart w:id="123" w:name="_Toc218309518"/>
      <w:bookmarkStart w:id="124" w:name="_Toc218311388"/>
      <w:bookmarkStart w:id="125" w:name="_Toc218311846"/>
      <w:bookmarkStart w:id="126" w:name="_Toc218312572"/>
      <w:bookmarkStart w:id="127" w:name="_Toc218313266"/>
      <w:bookmarkStart w:id="128" w:name="_Toc218313710"/>
      <w:bookmarkStart w:id="129" w:name="_Toc218317815"/>
      <w:bookmarkStart w:id="130" w:name="_Toc218319206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022E1595" w14:textId="77777777" w:rsidR="00BF5B55" w:rsidRPr="0018427C" w:rsidRDefault="00BF5B55" w:rsidP="00BF5B55">
      <w:r w:rsidRPr="0018427C">
        <w:t>Jakékoli spory vztahující se k této Smlouvě nebo vzniklé na jejím základě se budou řešit u věcně a místně příslušného soudu.</w:t>
      </w:r>
    </w:p>
    <w:p w14:paraId="3CFEAF5A" w14:textId="77777777" w:rsidR="00BF5B55" w:rsidRPr="0018427C" w:rsidRDefault="00BF5B55" w:rsidP="00BF5B55">
      <w:pPr>
        <w:pStyle w:val="Nadpis2"/>
      </w:pPr>
    </w:p>
    <w:p w14:paraId="1199D3D8" w14:textId="750DB7C6" w:rsidR="00BF5B55" w:rsidRPr="0018427C" w:rsidRDefault="00BF5B55" w:rsidP="00BF5B55">
      <w:pPr>
        <w:rPr>
          <w:szCs w:val="22"/>
        </w:rPr>
      </w:pPr>
      <w:r w:rsidRPr="00BF5B55">
        <w:rPr>
          <w:rFonts w:cs="Arial"/>
          <w:szCs w:val="22"/>
        </w:rPr>
        <w:t>Prodávající se zavazuje spolupůsobit při výkonu finanční kontroly v souladu s ustanovením zákona č. 320/2001 Sb., o finanční kontrole ve veřejné správě, ve znění pozdějších předpisů.</w:t>
      </w:r>
    </w:p>
    <w:p w14:paraId="08282079" w14:textId="77777777" w:rsidR="00BF5B55" w:rsidRPr="0018427C" w:rsidRDefault="00BF5B55" w:rsidP="00BF5B55">
      <w:pPr>
        <w:pStyle w:val="Nadpis2"/>
      </w:pPr>
      <w:bookmarkStart w:id="131" w:name="_Toc218307612"/>
      <w:bookmarkStart w:id="132" w:name="_Toc218308139"/>
      <w:bookmarkStart w:id="133" w:name="_Toc218309519"/>
      <w:bookmarkStart w:id="134" w:name="_Toc218311389"/>
      <w:bookmarkStart w:id="135" w:name="_Toc218311847"/>
      <w:bookmarkStart w:id="136" w:name="_Toc218312573"/>
      <w:bookmarkStart w:id="137" w:name="_Toc218313267"/>
      <w:bookmarkStart w:id="138" w:name="_Toc218313711"/>
      <w:bookmarkStart w:id="139" w:name="_Toc218317816"/>
      <w:bookmarkStart w:id="140" w:name="_Toc218319207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067282EC" w14:textId="77777777" w:rsidR="00BF5B55" w:rsidRPr="0018427C" w:rsidRDefault="00BF5B55" w:rsidP="00BF5B55">
      <w:r w:rsidRPr="0018427C">
        <w:t>Smluvní strany prohlašují, že obsahu Smlouvy rozumí, že je pro ně dostatečně určitá a srozumitelná, že ji uzavírají svobodně a vážně, ne však v tísni ani za nápadně nevýhodných podmínek. Na důkaz souhlasu s jejím obsahem ji vlastnoručně podepisují.</w:t>
      </w:r>
    </w:p>
    <w:p w14:paraId="1F865C93" w14:textId="77777777" w:rsidR="00BF5B55" w:rsidRPr="0018427C" w:rsidRDefault="00BF5B55" w:rsidP="00BF5B55">
      <w:pPr>
        <w:pStyle w:val="Nadpis2"/>
      </w:pPr>
    </w:p>
    <w:p w14:paraId="009A442E" w14:textId="77777777" w:rsidR="00BF5B55" w:rsidRPr="0018427C" w:rsidRDefault="00BF5B55" w:rsidP="00BF5B55">
      <w:r w:rsidRPr="0018427C">
        <w:t>Nedílnou součást této smlouvy tvoří přílohy:</w:t>
      </w:r>
    </w:p>
    <w:p w14:paraId="393644D8" w14:textId="77777777" w:rsidR="00BF5B55" w:rsidRPr="0018427C" w:rsidRDefault="00BF5B55" w:rsidP="00BF5B55">
      <w:pPr>
        <w:pStyle w:val="Odrazky1"/>
        <w:numPr>
          <w:ilvl w:val="0"/>
          <w:numId w:val="3"/>
        </w:numPr>
      </w:pPr>
      <w:r>
        <w:t>Cenová specifikace</w:t>
      </w:r>
    </w:p>
    <w:p w14:paraId="636B1EB8" w14:textId="77777777" w:rsidR="00BF5B55" w:rsidRDefault="00BF5B55" w:rsidP="001D3714"/>
    <w:p w14:paraId="6C5341B3" w14:textId="77777777" w:rsidR="00D26EA9" w:rsidRDefault="00D26EA9" w:rsidP="001D3714"/>
    <w:p w14:paraId="4E3E478F" w14:textId="77777777" w:rsidR="00A71D2E" w:rsidRDefault="00A71D2E" w:rsidP="001D3714"/>
    <w:p w14:paraId="464C194F" w14:textId="77777777" w:rsidR="00A71D2E" w:rsidRDefault="00A71D2E" w:rsidP="001D3714"/>
    <w:p w14:paraId="6A9A28F9" w14:textId="3547403E" w:rsidR="00A71D2E" w:rsidRDefault="00A71D2E" w:rsidP="00A71D2E">
      <w:r>
        <w:t xml:space="preserve">V Hustopečích  dne </w:t>
      </w:r>
      <w:r w:rsidR="00B81161">
        <w:t>29.11.2016</w:t>
      </w:r>
      <w:r>
        <w:tab/>
      </w:r>
      <w:r>
        <w:tab/>
        <w:t>V Brně dne 30.11.2016</w:t>
      </w:r>
    </w:p>
    <w:p w14:paraId="3722C4E1" w14:textId="77777777" w:rsidR="00A71D2E" w:rsidRDefault="00A71D2E" w:rsidP="00A71D2E"/>
    <w:p w14:paraId="4BE7BF35" w14:textId="77777777" w:rsidR="00A71D2E" w:rsidRDefault="00A71D2E" w:rsidP="00A71D2E"/>
    <w:p w14:paraId="149F3B6F" w14:textId="70D84B62" w:rsidR="00A71D2E" w:rsidRDefault="00A71D2E" w:rsidP="00A71D2E">
      <w: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Prodávající:</w:t>
      </w:r>
    </w:p>
    <w:p w14:paraId="3BB7C95F" w14:textId="77777777" w:rsidR="00A71D2E" w:rsidRDefault="00A71D2E" w:rsidP="00A71D2E"/>
    <w:p w14:paraId="14B51642" w14:textId="77777777" w:rsidR="00A71D2E" w:rsidRDefault="00A71D2E" w:rsidP="00A71D2E"/>
    <w:p w14:paraId="0223A62A" w14:textId="77777777" w:rsidR="00A71D2E" w:rsidRDefault="00A71D2E" w:rsidP="00A71D2E"/>
    <w:p w14:paraId="2CAA57F9" w14:textId="77777777" w:rsidR="00A71D2E" w:rsidRDefault="00A71D2E" w:rsidP="00A71D2E"/>
    <w:p w14:paraId="1DFDC693" w14:textId="77777777" w:rsidR="00A71D2E" w:rsidRDefault="00A71D2E" w:rsidP="00A71D2E"/>
    <w:p w14:paraId="2BB7BB16" w14:textId="77777777" w:rsidR="00A71D2E" w:rsidRDefault="00A71D2E" w:rsidP="00A71D2E"/>
    <w:p w14:paraId="5B1726A2" w14:textId="5E4E6D95" w:rsidR="00A71D2E" w:rsidRDefault="001B15A5" w:rsidP="00A71D2E">
      <w:r>
        <w:t>…………………………………………………………………</w:t>
      </w:r>
      <w:r w:rsidR="00A71D2E">
        <w:tab/>
      </w:r>
      <w:r w:rsidR="00A71D2E">
        <w:tab/>
      </w:r>
      <w:r>
        <w:t>…………………………………………………………………</w:t>
      </w:r>
    </w:p>
    <w:p w14:paraId="526BC5F7" w14:textId="2C43C05A" w:rsidR="00A71D2E" w:rsidRDefault="00A71D2E" w:rsidP="00A71D2E">
      <w:r>
        <w:t>Ing. Karel Doležal</w:t>
      </w:r>
      <w:r>
        <w:tab/>
      </w:r>
      <w:r>
        <w:tab/>
      </w:r>
      <w:r>
        <w:tab/>
      </w:r>
      <w:r>
        <w:tab/>
      </w:r>
      <w:r>
        <w:tab/>
        <w:t>RNDr. Ing. Stanislav Matýšek, CSc.</w:t>
      </w:r>
    </w:p>
    <w:p w14:paraId="0B967145" w14:textId="396DEE99" w:rsidR="00A71D2E" w:rsidRDefault="00A71D2E" w:rsidP="00A71D2E">
      <w:r>
        <w:t>ředitel Nemocnice Hustopeče, p. o.</w:t>
      </w:r>
      <w:r>
        <w:tab/>
      </w:r>
      <w:r>
        <w:tab/>
      </w:r>
      <w:r>
        <w:tab/>
        <w:t>předseda představenstva</w:t>
      </w:r>
    </w:p>
    <w:p w14:paraId="7073B5CD" w14:textId="77777777" w:rsidR="00A71D2E" w:rsidRDefault="00A71D2E" w:rsidP="001D3714"/>
    <w:p w14:paraId="510C576E" w14:textId="6182FAFD" w:rsidR="00D26EA9" w:rsidRDefault="00D26EA9">
      <w:r>
        <w:br w:type="page"/>
      </w:r>
    </w:p>
    <w:p w14:paraId="72168179" w14:textId="77777777" w:rsidR="00D26EA9" w:rsidRPr="00D26EA9" w:rsidRDefault="00D26EA9" w:rsidP="001D3714">
      <w:pPr>
        <w:rPr>
          <w:b/>
          <w:sz w:val="40"/>
          <w:szCs w:val="40"/>
        </w:rPr>
      </w:pPr>
      <w:r w:rsidRPr="00D26EA9">
        <w:rPr>
          <w:b/>
          <w:sz w:val="40"/>
          <w:szCs w:val="40"/>
        </w:rPr>
        <w:lastRenderedPageBreak/>
        <w:t>Příloha č. 1 ke Kupní smlouvě</w:t>
      </w:r>
    </w:p>
    <w:p w14:paraId="2FC0D97F" w14:textId="77777777" w:rsidR="00AE6468" w:rsidRPr="00AE6468" w:rsidRDefault="00AE6468" w:rsidP="001D3714">
      <w:pPr>
        <w:rPr>
          <w:b/>
          <w:sz w:val="32"/>
          <w:szCs w:val="40"/>
        </w:rPr>
      </w:pPr>
    </w:p>
    <w:p w14:paraId="78E3A88E" w14:textId="2972E175" w:rsidR="00D26EA9" w:rsidRPr="00D26EA9" w:rsidRDefault="00D26EA9" w:rsidP="001D3714">
      <w:pPr>
        <w:rPr>
          <w:b/>
          <w:sz w:val="36"/>
          <w:szCs w:val="40"/>
        </w:rPr>
      </w:pPr>
      <w:r w:rsidRPr="00D26EA9">
        <w:rPr>
          <w:b/>
          <w:sz w:val="36"/>
          <w:szCs w:val="40"/>
        </w:rPr>
        <w:t>Cenová specifikace</w:t>
      </w:r>
    </w:p>
    <w:p w14:paraId="50C637F6" w14:textId="77777777" w:rsidR="00D26EA9" w:rsidRDefault="00D26EA9" w:rsidP="001D3714"/>
    <w:p w14:paraId="28B2AB1E" w14:textId="33714A30" w:rsidR="00D26EA9" w:rsidRDefault="00AE6468" w:rsidP="001D3714">
      <w:r w:rsidRPr="00AE6468">
        <w:rPr>
          <w:noProof/>
        </w:rPr>
        <w:drawing>
          <wp:inline distT="0" distB="0" distL="0" distR="0" wp14:anchorId="0BAFB043" wp14:editId="636995E4">
            <wp:extent cx="6278880" cy="3530126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5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47E8" w14:textId="77777777" w:rsidR="00AE6468" w:rsidRDefault="00AE6468" w:rsidP="001D3714"/>
    <w:p w14:paraId="1E0FBC9B" w14:textId="0B6395AF" w:rsidR="00AE6468" w:rsidRPr="001D3714" w:rsidRDefault="00AE6468" w:rsidP="001D3714">
      <w:r w:rsidRPr="00AE6468">
        <w:rPr>
          <w:noProof/>
        </w:rPr>
        <w:drawing>
          <wp:inline distT="0" distB="0" distL="0" distR="0" wp14:anchorId="1FD51945" wp14:editId="777DE501">
            <wp:extent cx="6278880" cy="324749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2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468" w:rsidRPr="001D3714" w:rsidSect="00397F91">
      <w:headerReference w:type="default" r:id="rId14"/>
      <w:footerReference w:type="default" r:id="rId15"/>
      <w:pgSz w:w="11906" w:h="16838"/>
      <w:pgMar w:top="1418" w:right="1009" w:bottom="1134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EFC4E" w14:textId="77777777" w:rsidR="001924B7" w:rsidRDefault="001924B7">
      <w:r>
        <w:separator/>
      </w:r>
    </w:p>
  </w:endnote>
  <w:endnote w:type="continuationSeparator" w:id="0">
    <w:p w14:paraId="43B2233B" w14:textId="77777777" w:rsidR="001924B7" w:rsidRDefault="001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1687" w14:textId="6481398C" w:rsidR="00452BE7" w:rsidRPr="00A21198" w:rsidRDefault="00452BE7" w:rsidP="005D4FE2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923"/>
      </w:tabs>
      <w:rPr>
        <w:sz w:val="22"/>
        <w:szCs w:val="22"/>
      </w:rPr>
    </w:pPr>
    <w:r w:rsidRPr="00A21198">
      <w:rPr>
        <w:sz w:val="18"/>
        <w:szCs w:val="18"/>
      </w:rPr>
      <w:fldChar w:fldCharType="begin"/>
    </w:r>
    <w:r w:rsidRPr="00A21198">
      <w:rPr>
        <w:sz w:val="18"/>
        <w:szCs w:val="18"/>
      </w:rPr>
      <w:instrText xml:space="preserve"> FILENAME </w:instrText>
    </w:r>
    <w:r w:rsidRPr="00A21198">
      <w:rPr>
        <w:sz w:val="18"/>
        <w:szCs w:val="18"/>
      </w:rPr>
      <w:fldChar w:fldCharType="separate"/>
    </w:r>
    <w:r w:rsidR="002A38B9">
      <w:rPr>
        <w:noProof/>
        <w:sz w:val="18"/>
        <w:szCs w:val="18"/>
      </w:rPr>
      <w:t>Nemocnice_Hustopeče-Kupní_smlouva_server_20161130.docx</w:t>
    </w:r>
    <w:r w:rsidRPr="00A21198">
      <w:rPr>
        <w:sz w:val="18"/>
        <w:szCs w:val="18"/>
      </w:rPr>
      <w:fldChar w:fldCharType="end"/>
    </w:r>
    <w:r>
      <w:tab/>
    </w:r>
    <w:r w:rsidRPr="005D4FE2">
      <w:rPr>
        <w:i w:val="0"/>
        <w:sz w:val="20"/>
        <w:szCs w:val="22"/>
      </w:rPr>
      <w:fldChar w:fldCharType="begin"/>
    </w:r>
    <w:r w:rsidRPr="005D4FE2">
      <w:rPr>
        <w:i w:val="0"/>
        <w:sz w:val="20"/>
        <w:szCs w:val="22"/>
      </w:rPr>
      <w:instrText xml:space="preserve"> PAGE </w:instrText>
    </w:r>
    <w:r w:rsidRPr="005D4FE2">
      <w:rPr>
        <w:i w:val="0"/>
        <w:sz w:val="20"/>
        <w:szCs w:val="22"/>
      </w:rPr>
      <w:fldChar w:fldCharType="separate"/>
    </w:r>
    <w:r w:rsidR="005A5430">
      <w:rPr>
        <w:i w:val="0"/>
        <w:noProof/>
        <w:sz w:val="20"/>
        <w:szCs w:val="22"/>
      </w:rPr>
      <w:t>1</w:t>
    </w:r>
    <w:r w:rsidRPr="005D4FE2">
      <w:rPr>
        <w:i w:val="0"/>
        <w:sz w:val="20"/>
        <w:szCs w:val="22"/>
      </w:rPr>
      <w:fldChar w:fldCharType="end"/>
    </w:r>
    <w:r w:rsidRPr="005D4FE2">
      <w:rPr>
        <w:i w:val="0"/>
        <w:sz w:val="20"/>
        <w:szCs w:val="22"/>
      </w:rPr>
      <w:t>/</w:t>
    </w:r>
    <w:r w:rsidRPr="005D4FE2">
      <w:rPr>
        <w:i w:val="0"/>
        <w:sz w:val="20"/>
        <w:szCs w:val="22"/>
      </w:rPr>
      <w:fldChar w:fldCharType="begin"/>
    </w:r>
    <w:r w:rsidRPr="005D4FE2">
      <w:rPr>
        <w:i w:val="0"/>
        <w:sz w:val="20"/>
        <w:szCs w:val="22"/>
      </w:rPr>
      <w:instrText xml:space="preserve"> NUMPAGES </w:instrText>
    </w:r>
    <w:r w:rsidRPr="005D4FE2">
      <w:rPr>
        <w:i w:val="0"/>
        <w:sz w:val="20"/>
        <w:szCs w:val="22"/>
      </w:rPr>
      <w:fldChar w:fldCharType="separate"/>
    </w:r>
    <w:r w:rsidR="005A5430">
      <w:rPr>
        <w:i w:val="0"/>
        <w:noProof/>
        <w:sz w:val="20"/>
        <w:szCs w:val="22"/>
      </w:rPr>
      <w:t>5</w:t>
    </w:r>
    <w:r w:rsidRPr="005D4FE2">
      <w:rPr>
        <w:i w:val="0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4E880" w14:textId="77777777" w:rsidR="001924B7" w:rsidRDefault="001924B7">
      <w:r>
        <w:separator/>
      </w:r>
    </w:p>
  </w:footnote>
  <w:footnote w:type="continuationSeparator" w:id="0">
    <w:p w14:paraId="464419D6" w14:textId="77777777" w:rsidR="001924B7" w:rsidRDefault="0019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1685" w14:textId="77777777" w:rsidR="00452BE7" w:rsidRPr="00A21198" w:rsidRDefault="00452BE7" w:rsidP="00684FEF">
    <w:pPr>
      <w:pStyle w:val="Zhlav"/>
      <w:pBdr>
        <w:bottom w:val="single" w:sz="4" w:space="1" w:color="auto"/>
      </w:pBdr>
      <w:rPr>
        <w:sz w:val="24"/>
      </w:rPr>
    </w:pPr>
    <w:r w:rsidRPr="00A21198">
      <w:rPr>
        <w:sz w:val="24"/>
      </w:rPr>
      <w:t>NAVERTICA  a.s.</w:t>
    </w:r>
  </w:p>
  <w:p w14:paraId="077E1686" w14:textId="77777777" w:rsidR="00452BE7" w:rsidRDefault="00452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190B"/>
    <w:multiLevelType w:val="multilevel"/>
    <w:tmpl w:val="1AB870DC"/>
    <w:lvl w:ilvl="0">
      <w:start w:val="1"/>
      <w:numFmt w:val="upperLetter"/>
      <w:pStyle w:val="Heading1Warrant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Heading2Warranty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7C52789"/>
    <w:multiLevelType w:val="multilevel"/>
    <w:tmpl w:val="FECEBEC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rebuchet MS" w:hAnsi="Trebuchet MS" w:cs="Trebuchet MS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rebuchet MS" w:hAnsi="Trebuchet MS" w:cs="Trebuchet MS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5" w:hanging="358"/>
      </w:pPr>
      <w:rPr>
        <w:rFonts w:ascii="Symbol" w:hAnsi="Symbol" w:hint="default"/>
        <w:b w:val="0"/>
        <w:i w:val="0"/>
        <w:strike w:val="0"/>
        <w:sz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1C773156"/>
    <w:multiLevelType w:val="hybridMultilevel"/>
    <w:tmpl w:val="2F089D74"/>
    <w:lvl w:ilvl="0" w:tplc="ED101782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692"/>
    <w:multiLevelType w:val="multilevel"/>
    <w:tmpl w:val="0BDA2AB8"/>
    <w:lvl w:ilvl="0">
      <w:start w:val="1"/>
      <w:numFmt w:val="decimal"/>
      <w:pStyle w:val="Nadpis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47"/>
        </w:tabs>
        <w:ind w:left="1247" w:hanging="1247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74"/>
        </w:tabs>
        <w:ind w:left="1474" w:hanging="1474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1F63804"/>
    <w:multiLevelType w:val="multilevel"/>
    <w:tmpl w:val="428ECF04"/>
    <w:lvl w:ilvl="0">
      <w:start w:val="1"/>
      <w:numFmt w:val="decimal"/>
      <w:pStyle w:val="Odrazk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22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2F41BC2"/>
    <w:multiLevelType w:val="hybridMultilevel"/>
    <w:tmpl w:val="1744FEBC"/>
    <w:lvl w:ilvl="0" w:tplc="70C01230">
      <w:start w:val="1"/>
      <w:numFmt w:val="bullet"/>
      <w:pStyle w:val="Odraz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B2B"/>
    <w:multiLevelType w:val="hybridMultilevel"/>
    <w:tmpl w:val="2716D340"/>
    <w:lvl w:ilvl="0" w:tplc="FED250F0">
      <w:start w:val="1"/>
      <w:numFmt w:val="lowerLetter"/>
      <w:pStyle w:val="Odrazkya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7745BD"/>
    <w:multiLevelType w:val="hybridMultilevel"/>
    <w:tmpl w:val="442482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4435A"/>
    <w:multiLevelType w:val="hybridMultilevel"/>
    <w:tmpl w:val="FD88DB7A"/>
    <w:lvl w:ilvl="0" w:tplc="B9EE6BD8">
      <w:start w:val="1"/>
      <w:numFmt w:val="bullet"/>
      <w:pStyle w:val="Bullet4"/>
      <w:lvlText w:val=""/>
      <w:lvlJc w:val="left"/>
      <w:pPr>
        <w:tabs>
          <w:tab w:val="num" w:pos="1437"/>
        </w:tabs>
        <w:ind w:left="1435" w:hanging="35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06D6A"/>
    <w:multiLevelType w:val="hybridMultilevel"/>
    <w:tmpl w:val="D3AA996A"/>
    <w:lvl w:ilvl="0" w:tplc="494A1B90">
      <w:start w:val="1"/>
      <w:numFmt w:val="bullet"/>
      <w:pStyle w:val="Bullet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634B7"/>
    <w:multiLevelType w:val="multilevel"/>
    <w:tmpl w:val="565C9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22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E2C692F"/>
    <w:multiLevelType w:val="hybridMultilevel"/>
    <w:tmpl w:val="5144F806"/>
    <w:lvl w:ilvl="0" w:tplc="619624E4">
      <w:start w:val="1"/>
      <w:numFmt w:val="bullet"/>
      <w:pStyle w:val="Bullet5"/>
      <w:lvlText w:val=""/>
      <w:lvlJc w:val="left"/>
      <w:pPr>
        <w:tabs>
          <w:tab w:val="num" w:pos="1795"/>
        </w:tabs>
        <w:ind w:left="1792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10"/>
    <w:rsid w:val="00002D79"/>
    <w:rsid w:val="0000400C"/>
    <w:rsid w:val="00005E68"/>
    <w:rsid w:val="00011BB8"/>
    <w:rsid w:val="00012110"/>
    <w:rsid w:val="00012425"/>
    <w:rsid w:val="00012580"/>
    <w:rsid w:val="00012D3C"/>
    <w:rsid w:val="00013788"/>
    <w:rsid w:val="00017767"/>
    <w:rsid w:val="000205F0"/>
    <w:rsid w:val="00021289"/>
    <w:rsid w:val="0002394A"/>
    <w:rsid w:val="00024A25"/>
    <w:rsid w:val="0002582C"/>
    <w:rsid w:val="00026C54"/>
    <w:rsid w:val="000304D5"/>
    <w:rsid w:val="0003260E"/>
    <w:rsid w:val="00032DAB"/>
    <w:rsid w:val="00033BAC"/>
    <w:rsid w:val="00035AC1"/>
    <w:rsid w:val="00035C4A"/>
    <w:rsid w:val="00037016"/>
    <w:rsid w:val="00037EB9"/>
    <w:rsid w:val="00037F08"/>
    <w:rsid w:val="000403BC"/>
    <w:rsid w:val="000403CF"/>
    <w:rsid w:val="0004246F"/>
    <w:rsid w:val="00043E87"/>
    <w:rsid w:val="000446CD"/>
    <w:rsid w:val="00045456"/>
    <w:rsid w:val="00047090"/>
    <w:rsid w:val="00050629"/>
    <w:rsid w:val="000506C0"/>
    <w:rsid w:val="000517C9"/>
    <w:rsid w:val="000517CC"/>
    <w:rsid w:val="00051A80"/>
    <w:rsid w:val="00051A8C"/>
    <w:rsid w:val="00056859"/>
    <w:rsid w:val="000579BC"/>
    <w:rsid w:val="00060B47"/>
    <w:rsid w:val="00063C2B"/>
    <w:rsid w:val="00067643"/>
    <w:rsid w:val="00070BC7"/>
    <w:rsid w:val="00071314"/>
    <w:rsid w:val="00073277"/>
    <w:rsid w:val="00074D3A"/>
    <w:rsid w:val="00075AB6"/>
    <w:rsid w:val="00076E0D"/>
    <w:rsid w:val="00080F7D"/>
    <w:rsid w:val="000820AA"/>
    <w:rsid w:val="00083406"/>
    <w:rsid w:val="00083C4F"/>
    <w:rsid w:val="00085B72"/>
    <w:rsid w:val="0008637D"/>
    <w:rsid w:val="000906EA"/>
    <w:rsid w:val="00092BB2"/>
    <w:rsid w:val="000937DE"/>
    <w:rsid w:val="000A2CE7"/>
    <w:rsid w:val="000A3119"/>
    <w:rsid w:val="000A3CAE"/>
    <w:rsid w:val="000A5CB7"/>
    <w:rsid w:val="000B12C4"/>
    <w:rsid w:val="000B1F0A"/>
    <w:rsid w:val="000B2CF0"/>
    <w:rsid w:val="000B4DB6"/>
    <w:rsid w:val="000C1204"/>
    <w:rsid w:val="000C49CB"/>
    <w:rsid w:val="000C50E8"/>
    <w:rsid w:val="000C5618"/>
    <w:rsid w:val="000C63CE"/>
    <w:rsid w:val="000C6FC9"/>
    <w:rsid w:val="000D1A90"/>
    <w:rsid w:val="000D1D8A"/>
    <w:rsid w:val="000D2919"/>
    <w:rsid w:val="000D3037"/>
    <w:rsid w:val="000D3697"/>
    <w:rsid w:val="000D4B50"/>
    <w:rsid w:val="000E1DF5"/>
    <w:rsid w:val="000E3CA8"/>
    <w:rsid w:val="000E763A"/>
    <w:rsid w:val="000F1C40"/>
    <w:rsid w:val="000F27F5"/>
    <w:rsid w:val="000F3121"/>
    <w:rsid w:val="000F3B9C"/>
    <w:rsid w:val="000F3E31"/>
    <w:rsid w:val="000F4951"/>
    <w:rsid w:val="00100E85"/>
    <w:rsid w:val="00102100"/>
    <w:rsid w:val="001061F8"/>
    <w:rsid w:val="00106DA2"/>
    <w:rsid w:val="00107638"/>
    <w:rsid w:val="001077C0"/>
    <w:rsid w:val="00111334"/>
    <w:rsid w:val="00111C06"/>
    <w:rsid w:val="00112030"/>
    <w:rsid w:val="001127BF"/>
    <w:rsid w:val="00114116"/>
    <w:rsid w:val="0011422C"/>
    <w:rsid w:val="001158EA"/>
    <w:rsid w:val="00116C09"/>
    <w:rsid w:val="0011734D"/>
    <w:rsid w:val="00117FCB"/>
    <w:rsid w:val="00120215"/>
    <w:rsid w:val="00120915"/>
    <w:rsid w:val="00120BB3"/>
    <w:rsid w:val="001213EB"/>
    <w:rsid w:val="0012295E"/>
    <w:rsid w:val="00124053"/>
    <w:rsid w:val="001246AC"/>
    <w:rsid w:val="0012472D"/>
    <w:rsid w:val="00127129"/>
    <w:rsid w:val="00131A14"/>
    <w:rsid w:val="001322DA"/>
    <w:rsid w:val="00132C59"/>
    <w:rsid w:val="00133CAE"/>
    <w:rsid w:val="00134887"/>
    <w:rsid w:val="00135C52"/>
    <w:rsid w:val="00135EFD"/>
    <w:rsid w:val="001366A3"/>
    <w:rsid w:val="001366D6"/>
    <w:rsid w:val="001375C0"/>
    <w:rsid w:val="0014006C"/>
    <w:rsid w:val="00140A80"/>
    <w:rsid w:val="001422DC"/>
    <w:rsid w:val="00143150"/>
    <w:rsid w:val="001439EE"/>
    <w:rsid w:val="00144758"/>
    <w:rsid w:val="00145FA0"/>
    <w:rsid w:val="00151600"/>
    <w:rsid w:val="00154BB0"/>
    <w:rsid w:val="00156022"/>
    <w:rsid w:val="001560B0"/>
    <w:rsid w:val="001567BA"/>
    <w:rsid w:val="00157910"/>
    <w:rsid w:val="00160666"/>
    <w:rsid w:val="001612F6"/>
    <w:rsid w:val="00163930"/>
    <w:rsid w:val="00163A42"/>
    <w:rsid w:val="00164FCD"/>
    <w:rsid w:val="00165F2A"/>
    <w:rsid w:val="00166554"/>
    <w:rsid w:val="001669C7"/>
    <w:rsid w:val="001670A1"/>
    <w:rsid w:val="00170FC3"/>
    <w:rsid w:val="00171F81"/>
    <w:rsid w:val="001743F0"/>
    <w:rsid w:val="00174EF5"/>
    <w:rsid w:val="00175D96"/>
    <w:rsid w:val="00175FC9"/>
    <w:rsid w:val="0017613E"/>
    <w:rsid w:val="00176556"/>
    <w:rsid w:val="00177EA4"/>
    <w:rsid w:val="0018427C"/>
    <w:rsid w:val="00185511"/>
    <w:rsid w:val="001861D3"/>
    <w:rsid w:val="00187AEB"/>
    <w:rsid w:val="00190114"/>
    <w:rsid w:val="001924B7"/>
    <w:rsid w:val="001960DC"/>
    <w:rsid w:val="00196C3E"/>
    <w:rsid w:val="00196D67"/>
    <w:rsid w:val="001A2F4F"/>
    <w:rsid w:val="001A303B"/>
    <w:rsid w:val="001A65FE"/>
    <w:rsid w:val="001B09DF"/>
    <w:rsid w:val="001B0C32"/>
    <w:rsid w:val="001B15A5"/>
    <w:rsid w:val="001B5005"/>
    <w:rsid w:val="001B6737"/>
    <w:rsid w:val="001C38FC"/>
    <w:rsid w:val="001C3D24"/>
    <w:rsid w:val="001C4106"/>
    <w:rsid w:val="001C5823"/>
    <w:rsid w:val="001C5EA1"/>
    <w:rsid w:val="001D1ED4"/>
    <w:rsid w:val="001D3714"/>
    <w:rsid w:val="001D3CB3"/>
    <w:rsid w:val="001D4A81"/>
    <w:rsid w:val="001D6BA1"/>
    <w:rsid w:val="001E121F"/>
    <w:rsid w:val="001E1B69"/>
    <w:rsid w:val="001E2A04"/>
    <w:rsid w:val="001E2F0E"/>
    <w:rsid w:val="001E3FB6"/>
    <w:rsid w:val="001E41D2"/>
    <w:rsid w:val="001E63EC"/>
    <w:rsid w:val="001F0A66"/>
    <w:rsid w:val="001F2A6C"/>
    <w:rsid w:val="001F7193"/>
    <w:rsid w:val="001F735B"/>
    <w:rsid w:val="00200C7F"/>
    <w:rsid w:val="00200DD3"/>
    <w:rsid w:val="00202804"/>
    <w:rsid w:val="00203C3A"/>
    <w:rsid w:val="00203F51"/>
    <w:rsid w:val="0020400B"/>
    <w:rsid w:val="0020411F"/>
    <w:rsid w:val="00205673"/>
    <w:rsid w:val="00206AF3"/>
    <w:rsid w:val="00206B1C"/>
    <w:rsid w:val="002070F8"/>
    <w:rsid w:val="00210254"/>
    <w:rsid w:val="00211275"/>
    <w:rsid w:val="00211CE6"/>
    <w:rsid w:val="002138AD"/>
    <w:rsid w:val="00213D7D"/>
    <w:rsid w:val="00216102"/>
    <w:rsid w:val="00216EF9"/>
    <w:rsid w:val="002172AD"/>
    <w:rsid w:val="00217E1C"/>
    <w:rsid w:val="00220557"/>
    <w:rsid w:val="00220C1E"/>
    <w:rsid w:val="0022545E"/>
    <w:rsid w:val="00225EAC"/>
    <w:rsid w:val="00230AF5"/>
    <w:rsid w:val="00233D93"/>
    <w:rsid w:val="00233EF2"/>
    <w:rsid w:val="00234A54"/>
    <w:rsid w:val="0023527D"/>
    <w:rsid w:val="00236634"/>
    <w:rsid w:val="00237047"/>
    <w:rsid w:val="00241FEC"/>
    <w:rsid w:val="00244014"/>
    <w:rsid w:val="00244E0F"/>
    <w:rsid w:val="00245400"/>
    <w:rsid w:val="00245723"/>
    <w:rsid w:val="00247C92"/>
    <w:rsid w:val="00247E7F"/>
    <w:rsid w:val="00253F80"/>
    <w:rsid w:val="0025483F"/>
    <w:rsid w:val="00257C58"/>
    <w:rsid w:val="00261C8F"/>
    <w:rsid w:val="00262CA3"/>
    <w:rsid w:val="00265700"/>
    <w:rsid w:val="002666BF"/>
    <w:rsid w:val="00267095"/>
    <w:rsid w:val="00267E66"/>
    <w:rsid w:val="00270E8E"/>
    <w:rsid w:val="002710E8"/>
    <w:rsid w:val="00272A17"/>
    <w:rsid w:val="0027396E"/>
    <w:rsid w:val="002739A4"/>
    <w:rsid w:val="002740BB"/>
    <w:rsid w:val="002749AC"/>
    <w:rsid w:val="00275489"/>
    <w:rsid w:val="00281900"/>
    <w:rsid w:val="00282017"/>
    <w:rsid w:val="0028365B"/>
    <w:rsid w:val="00294EE6"/>
    <w:rsid w:val="002952DC"/>
    <w:rsid w:val="00297488"/>
    <w:rsid w:val="002978B9"/>
    <w:rsid w:val="00297FB6"/>
    <w:rsid w:val="002A0D39"/>
    <w:rsid w:val="002A164B"/>
    <w:rsid w:val="002A2390"/>
    <w:rsid w:val="002A244F"/>
    <w:rsid w:val="002A303E"/>
    <w:rsid w:val="002A382A"/>
    <w:rsid w:val="002A38B9"/>
    <w:rsid w:val="002A7403"/>
    <w:rsid w:val="002B1546"/>
    <w:rsid w:val="002B2E8E"/>
    <w:rsid w:val="002B3907"/>
    <w:rsid w:val="002B65B4"/>
    <w:rsid w:val="002B6D6E"/>
    <w:rsid w:val="002B6D8D"/>
    <w:rsid w:val="002B7DDF"/>
    <w:rsid w:val="002C1641"/>
    <w:rsid w:val="002C3738"/>
    <w:rsid w:val="002C59B1"/>
    <w:rsid w:val="002C5E8E"/>
    <w:rsid w:val="002C6343"/>
    <w:rsid w:val="002D0CEE"/>
    <w:rsid w:val="002D612E"/>
    <w:rsid w:val="002D6490"/>
    <w:rsid w:val="002D7334"/>
    <w:rsid w:val="002D76CA"/>
    <w:rsid w:val="002E0BC7"/>
    <w:rsid w:val="002E2377"/>
    <w:rsid w:val="002E2ADB"/>
    <w:rsid w:val="002E3608"/>
    <w:rsid w:val="002E3D0C"/>
    <w:rsid w:val="002E4004"/>
    <w:rsid w:val="002E6210"/>
    <w:rsid w:val="002F081B"/>
    <w:rsid w:val="002F0E99"/>
    <w:rsid w:val="002F2E9F"/>
    <w:rsid w:val="002F3624"/>
    <w:rsid w:val="002F3818"/>
    <w:rsid w:val="002F3E9D"/>
    <w:rsid w:val="002F47B5"/>
    <w:rsid w:val="002F5996"/>
    <w:rsid w:val="002F69D0"/>
    <w:rsid w:val="002F6EC0"/>
    <w:rsid w:val="002F7640"/>
    <w:rsid w:val="00301087"/>
    <w:rsid w:val="00301F84"/>
    <w:rsid w:val="0030245E"/>
    <w:rsid w:val="0030636E"/>
    <w:rsid w:val="00307CA6"/>
    <w:rsid w:val="00312C1D"/>
    <w:rsid w:val="00313841"/>
    <w:rsid w:val="00313C8C"/>
    <w:rsid w:val="00315930"/>
    <w:rsid w:val="00316722"/>
    <w:rsid w:val="00316BAD"/>
    <w:rsid w:val="00321B99"/>
    <w:rsid w:val="00322164"/>
    <w:rsid w:val="003248C6"/>
    <w:rsid w:val="00326BA7"/>
    <w:rsid w:val="003319CF"/>
    <w:rsid w:val="0033364E"/>
    <w:rsid w:val="00333B67"/>
    <w:rsid w:val="00333DFA"/>
    <w:rsid w:val="003350B7"/>
    <w:rsid w:val="00337B27"/>
    <w:rsid w:val="003405FB"/>
    <w:rsid w:val="00342B5D"/>
    <w:rsid w:val="00344521"/>
    <w:rsid w:val="003446FD"/>
    <w:rsid w:val="00346A1A"/>
    <w:rsid w:val="0035123F"/>
    <w:rsid w:val="00352404"/>
    <w:rsid w:val="00353568"/>
    <w:rsid w:val="00354DA3"/>
    <w:rsid w:val="003564F8"/>
    <w:rsid w:val="00356524"/>
    <w:rsid w:val="00361F0D"/>
    <w:rsid w:val="003635EE"/>
    <w:rsid w:val="00364655"/>
    <w:rsid w:val="00365C0D"/>
    <w:rsid w:val="003667C7"/>
    <w:rsid w:val="0036697E"/>
    <w:rsid w:val="00372601"/>
    <w:rsid w:val="003744DE"/>
    <w:rsid w:val="0037626B"/>
    <w:rsid w:val="00377278"/>
    <w:rsid w:val="0038079A"/>
    <w:rsid w:val="0038081D"/>
    <w:rsid w:val="00381E0A"/>
    <w:rsid w:val="00387F6F"/>
    <w:rsid w:val="00390B75"/>
    <w:rsid w:val="00390C84"/>
    <w:rsid w:val="003946A7"/>
    <w:rsid w:val="00397F91"/>
    <w:rsid w:val="003A0AA6"/>
    <w:rsid w:val="003A2C17"/>
    <w:rsid w:val="003A318B"/>
    <w:rsid w:val="003A372C"/>
    <w:rsid w:val="003A480F"/>
    <w:rsid w:val="003A733B"/>
    <w:rsid w:val="003B4474"/>
    <w:rsid w:val="003B4E50"/>
    <w:rsid w:val="003B534C"/>
    <w:rsid w:val="003B6A8A"/>
    <w:rsid w:val="003C0EC9"/>
    <w:rsid w:val="003C3123"/>
    <w:rsid w:val="003C5D34"/>
    <w:rsid w:val="003C5E15"/>
    <w:rsid w:val="003C6D1B"/>
    <w:rsid w:val="003C70A9"/>
    <w:rsid w:val="003D11FE"/>
    <w:rsid w:val="003D2B8F"/>
    <w:rsid w:val="003D302D"/>
    <w:rsid w:val="003D385D"/>
    <w:rsid w:val="003D3945"/>
    <w:rsid w:val="003D547B"/>
    <w:rsid w:val="003D571D"/>
    <w:rsid w:val="003D79D5"/>
    <w:rsid w:val="003E03CA"/>
    <w:rsid w:val="003E1BA1"/>
    <w:rsid w:val="003E6D9B"/>
    <w:rsid w:val="003F4CD8"/>
    <w:rsid w:val="003F4FD0"/>
    <w:rsid w:val="003F5063"/>
    <w:rsid w:val="003F5859"/>
    <w:rsid w:val="003F6365"/>
    <w:rsid w:val="003F77EC"/>
    <w:rsid w:val="003F7BBF"/>
    <w:rsid w:val="00400E51"/>
    <w:rsid w:val="004034BE"/>
    <w:rsid w:val="0040472E"/>
    <w:rsid w:val="00404C64"/>
    <w:rsid w:val="00412B18"/>
    <w:rsid w:val="0041488A"/>
    <w:rsid w:val="00414916"/>
    <w:rsid w:val="004208CC"/>
    <w:rsid w:val="00422BAC"/>
    <w:rsid w:val="004248DC"/>
    <w:rsid w:val="00424B47"/>
    <w:rsid w:val="00425176"/>
    <w:rsid w:val="00425E7A"/>
    <w:rsid w:val="00430559"/>
    <w:rsid w:val="00434739"/>
    <w:rsid w:val="004351E5"/>
    <w:rsid w:val="00435ACE"/>
    <w:rsid w:val="0044000D"/>
    <w:rsid w:val="004408AD"/>
    <w:rsid w:val="004413CF"/>
    <w:rsid w:val="00441CE7"/>
    <w:rsid w:val="0044451D"/>
    <w:rsid w:val="004476FE"/>
    <w:rsid w:val="0045058E"/>
    <w:rsid w:val="004507CA"/>
    <w:rsid w:val="00452BE7"/>
    <w:rsid w:val="00452E64"/>
    <w:rsid w:val="00455CA4"/>
    <w:rsid w:val="00456418"/>
    <w:rsid w:val="004569F8"/>
    <w:rsid w:val="00460977"/>
    <w:rsid w:val="00464858"/>
    <w:rsid w:val="00464F94"/>
    <w:rsid w:val="00465214"/>
    <w:rsid w:val="00466F91"/>
    <w:rsid w:val="00467833"/>
    <w:rsid w:val="004704B2"/>
    <w:rsid w:val="00470800"/>
    <w:rsid w:val="00471AC9"/>
    <w:rsid w:val="00472B98"/>
    <w:rsid w:val="004736F3"/>
    <w:rsid w:val="00476B84"/>
    <w:rsid w:val="00480039"/>
    <w:rsid w:val="00480196"/>
    <w:rsid w:val="00481872"/>
    <w:rsid w:val="00483E05"/>
    <w:rsid w:val="0048532D"/>
    <w:rsid w:val="00485877"/>
    <w:rsid w:val="00486336"/>
    <w:rsid w:val="00491717"/>
    <w:rsid w:val="00492FD6"/>
    <w:rsid w:val="00494778"/>
    <w:rsid w:val="0049665E"/>
    <w:rsid w:val="004A1363"/>
    <w:rsid w:val="004A6654"/>
    <w:rsid w:val="004B18FF"/>
    <w:rsid w:val="004B25E7"/>
    <w:rsid w:val="004B2662"/>
    <w:rsid w:val="004B6F54"/>
    <w:rsid w:val="004B7489"/>
    <w:rsid w:val="004B7509"/>
    <w:rsid w:val="004C065E"/>
    <w:rsid w:val="004C12EF"/>
    <w:rsid w:val="004C3D7D"/>
    <w:rsid w:val="004C514D"/>
    <w:rsid w:val="004C53F3"/>
    <w:rsid w:val="004C5544"/>
    <w:rsid w:val="004C5A66"/>
    <w:rsid w:val="004C6EDF"/>
    <w:rsid w:val="004D0C25"/>
    <w:rsid w:val="004D1D0B"/>
    <w:rsid w:val="004D4C84"/>
    <w:rsid w:val="004D63E5"/>
    <w:rsid w:val="004D710B"/>
    <w:rsid w:val="004E0480"/>
    <w:rsid w:val="004E251E"/>
    <w:rsid w:val="004E3D61"/>
    <w:rsid w:val="004E7744"/>
    <w:rsid w:val="004F074A"/>
    <w:rsid w:val="004F0D78"/>
    <w:rsid w:val="004F3DD8"/>
    <w:rsid w:val="004F5FD6"/>
    <w:rsid w:val="004F64AF"/>
    <w:rsid w:val="004F7709"/>
    <w:rsid w:val="004F7EEF"/>
    <w:rsid w:val="00502556"/>
    <w:rsid w:val="00504681"/>
    <w:rsid w:val="005073F6"/>
    <w:rsid w:val="005074EF"/>
    <w:rsid w:val="005142A0"/>
    <w:rsid w:val="005148E8"/>
    <w:rsid w:val="00515885"/>
    <w:rsid w:val="00517777"/>
    <w:rsid w:val="0051792B"/>
    <w:rsid w:val="00520C64"/>
    <w:rsid w:val="00527530"/>
    <w:rsid w:val="0052797B"/>
    <w:rsid w:val="00532F6B"/>
    <w:rsid w:val="005337ED"/>
    <w:rsid w:val="0053528E"/>
    <w:rsid w:val="0053600B"/>
    <w:rsid w:val="005361C5"/>
    <w:rsid w:val="00537FD0"/>
    <w:rsid w:val="00540F0E"/>
    <w:rsid w:val="005418E7"/>
    <w:rsid w:val="005428F6"/>
    <w:rsid w:val="00543B29"/>
    <w:rsid w:val="0054604D"/>
    <w:rsid w:val="00546ED4"/>
    <w:rsid w:val="00547C54"/>
    <w:rsid w:val="00551539"/>
    <w:rsid w:val="005527DF"/>
    <w:rsid w:val="00552EBE"/>
    <w:rsid w:val="00553EAE"/>
    <w:rsid w:val="005548B3"/>
    <w:rsid w:val="00555D2C"/>
    <w:rsid w:val="00555E92"/>
    <w:rsid w:val="00556A2A"/>
    <w:rsid w:val="00556B58"/>
    <w:rsid w:val="00557A46"/>
    <w:rsid w:val="005617A0"/>
    <w:rsid w:val="0056313E"/>
    <w:rsid w:val="005645F8"/>
    <w:rsid w:val="0056473A"/>
    <w:rsid w:val="00565448"/>
    <w:rsid w:val="00566516"/>
    <w:rsid w:val="00566D54"/>
    <w:rsid w:val="00572E7D"/>
    <w:rsid w:val="00573974"/>
    <w:rsid w:val="00574338"/>
    <w:rsid w:val="0057451B"/>
    <w:rsid w:val="0057470B"/>
    <w:rsid w:val="00581FE7"/>
    <w:rsid w:val="0058212B"/>
    <w:rsid w:val="00587FC0"/>
    <w:rsid w:val="00595067"/>
    <w:rsid w:val="00596C89"/>
    <w:rsid w:val="005A04AE"/>
    <w:rsid w:val="005A1933"/>
    <w:rsid w:val="005A3A54"/>
    <w:rsid w:val="005A3E8D"/>
    <w:rsid w:val="005A5430"/>
    <w:rsid w:val="005A6B78"/>
    <w:rsid w:val="005B0432"/>
    <w:rsid w:val="005B07E5"/>
    <w:rsid w:val="005B3156"/>
    <w:rsid w:val="005B45D1"/>
    <w:rsid w:val="005B553C"/>
    <w:rsid w:val="005B653B"/>
    <w:rsid w:val="005B705C"/>
    <w:rsid w:val="005C0641"/>
    <w:rsid w:val="005C2019"/>
    <w:rsid w:val="005C5FAD"/>
    <w:rsid w:val="005C60DC"/>
    <w:rsid w:val="005C7E7D"/>
    <w:rsid w:val="005D20F2"/>
    <w:rsid w:val="005D3A96"/>
    <w:rsid w:val="005D4C73"/>
    <w:rsid w:val="005D4FE2"/>
    <w:rsid w:val="005D5399"/>
    <w:rsid w:val="005D7F80"/>
    <w:rsid w:val="005E22C7"/>
    <w:rsid w:val="005E2E0B"/>
    <w:rsid w:val="005E3EC9"/>
    <w:rsid w:val="005E4D6F"/>
    <w:rsid w:val="005E51B6"/>
    <w:rsid w:val="005E572B"/>
    <w:rsid w:val="005E7F47"/>
    <w:rsid w:val="005F027A"/>
    <w:rsid w:val="005F24E3"/>
    <w:rsid w:val="005F4338"/>
    <w:rsid w:val="005F5AC5"/>
    <w:rsid w:val="005F67EB"/>
    <w:rsid w:val="005F6A79"/>
    <w:rsid w:val="00601072"/>
    <w:rsid w:val="006016A8"/>
    <w:rsid w:val="0060179D"/>
    <w:rsid w:val="00601F39"/>
    <w:rsid w:val="00604701"/>
    <w:rsid w:val="006120A8"/>
    <w:rsid w:val="006122E0"/>
    <w:rsid w:val="0061503A"/>
    <w:rsid w:val="00615A68"/>
    <w:rsid w:val="006161E3"/>
    <w:rsid w:val="006166E9"/>
    <w:rsid w:val="006172C7"/>
    <w:rsid w:val="00617DAD"/>
    <w:rsid w:val="00620595"/>
    <w:rsid w:val="006206DA"/>
    <w:rsid w:val="0062079D"/>
    <w:rsid w:val="006210D6"/>
    <w:rsid w:val="00621115"/>
    <w:rsid w:val="00622520"/>
    <w:rsid w:val="006244E6"/>
    <w:rsid w:val="006247EC"/>
    <w:rsid w:val="006251E0"/>
    <w:rsid w:val="00627134"/>
    <w:rsid w:val="00633813"/>
    <w:rsid w:val="00637E04"/>
    <w:rsid w:val="00641F61"/>
    <w:rsid w:val="00642CE1"/>
    <w:rsid w:val="00642E70"/>
    <w:rsid w:val="00642F07"/>
    <w:rsid w:val="00643AAE"/>
    <w:rsid w:val="00645039"/>
    <w:rsid w:val="00646C83"/>
    <w:rsid w:val="00652608"/>
    <w:rsid w:val="006529B3"/>
    <w:rsid w:val="00653516"/>
    <w:rsid w:val="006544EE"/>
    <w:rsid w:val="0065569E"/>
    <w:rsid w:val="00656EDC"/>
    <w:rsid w:val="00656F97"/>
    <w:rsid w:val="006575A8"/>
    <w:rsid w:val="00662806"/>
    <w:rsid w:val="0066453F"/>
    <w:rsid w:val="00667469"/>
    <w:rsid w:val="00667D9D"/>
    <w:rsid w:val="00667EAF"/>
    <w:rsid w:val="0067011F"/>
    <w:rsid w:val="00675A82"/>
    <w:rsid w:val="00680AFA"/>
    <w:rsid w:val="00682A6E"/>
    <w:rsid w:val="00683D8E"/>
    <w:rsid w:val="0068400A"/>
    <w:rsid w:val="00684182"/>
    <w:rsid w:val="00684C32"/>
    <w:rsid w:val="00684FEF"/>
    <w:rsid w:val="00685B52"/>
    <w:rsid w:val="00690BE9"/>
    <w:rsid w:val="006939B4"/>
    <w:rsid w:val="0069543A"/>
    <w:rsid w:val="00696097"/>
    <w:rsid w:val="00697D87"/>
    <w:rsid w:val="006A0655"/>
    <w:rsid w:val="006A0A5A"/>
    <w:rsid w:val="006A10B6"/>
    <w:rsid w:val="006A1D77"/>
    <w:rsid w:val="006A1E9F"/>
    <w:rsid w:val="006A412C"/>
    <w:rsid w:val="006A59FA"/>
    <w:rsid w:val="006A76A7"/>
    <w:rsid w:val="006A76BB"/>
    <w:rsid w:val="006B0C40"/>
    <w:rsid w:val="006B0F88"/>
    <w:rsid w:val="006B1818"/>
    <w:rsid w:val="006B24B1"/>
    <w:rsid w:val="006B3648"/>
    <w:rsid w:val="006B47AF"/>
    <w:rsid w:val="006B5FF9"/>
    <w:rsid w:val="006B6B44"/>
    <w:rsid w:val="006B7927"/>
    <w:rsid w:val="006C2B54"/>
    <w:rsid w:val="006C2F4C"/>
    <w:rsid w:val="006C3885"/>
    <w:rsid w:val="006C3CF9"/>
    <w:rsid w:val="006C4342"/>
    <w:rsid w:val="006C626B"/>
    <w:rsid w:val="006D039E"/>
    <w:rsid w:val="006D0F9E"/>
    <w:rsid w:val="006D17EA"/>
    <w:rsid w:val="006D27BE"/>
    <w:rsid w:val="006D43B5"/>
    <w:rsid w:val="006D4838"/>
    <w:rsid w:val="006D4C12"/>
    <w:rsid w:val="006D5436"/>
    <w:rsid w:val="006D590F"/>
    <w:rsid w:val="006D7206"/>
    <w:rsid w:val="006E0278"/>
    <w:rsid w:val="006E040E"/>
    <w:rsid w:val="006E1446"/>
    <w:rsid w:val="006E29EF"/>
    <w:rsid w:val="006E412D"/>
    <w:rsid w:val="006E7666"/>
    <w:rsid w:val="006F1CFD"/>
    <w:rsid w:val="006F1ECC"/>
    <w:rsid w:val="006F1FAA"/>
    <w:rsid w:val="006F652A"/>
    <w:rsid w:val="006F714B"/>
    <w:rsid w:val="00700255"/>
    <w:rsid w:val="00701773"/>
    <w:rsid w:val="00703685"/>
    <w:rsid w:val="00703882"/>
    <w:rsid w:val="00706D69"/>
    <w:rsid w:val="00707E24"/>
    <w:rsid w:val="0071073B"/>
    <w:rsid w:val="00711119"/>
    <w:rsid w:val="0071281E"/>
    <w:rsid w:val="00714992"/>
    <w:rsid w:val="0071677C"/>
    <w:rsid w:val="007169D6"/>
    <w:rsid w:val="007179CA"/>
    <w:rsid w:val="00717BA7"/>
    <w:rsid w:val="00720DB2"/>
    <w:rsid w:val="007211EB"/>
    <w:rsid w:val="00722011"/>
    <w:rsid w:val="00725C29"/>
    <w:rsid w:val="00726707"/>
    <w:rsid w:val="00726EED"/>
    <w:rsid w:val="00727E65"/>
    <w:rsid w:val="00730631"/>
    <w:rsid w:val="00731507"/>
    <w:rsid w:val="00731F7A"/>
    <w:rsid w:val="0073651C"/>
    <w:rsid w:val="0074220F"/>
    <w:rsid w:val="007444F2"/>
    <w:rsid w:val="0074465E"/>
    <w:rsid w:val="00745635"/>
    <w:rsid w:val="00745A17"/>
    <w:rsid w:val="00746399"/>
    <w:rsid w:val="00746884"/>
    <w:rsid w:val="00747C10"/>
    <w:rsid w:val="0075161C"/>
    <w:rsid w:val="007518F3"/>
    <w:rsid w:val="00751C25"/>
    <w:rsid w:val="00751E6A"/>
    <w:rsid w:val="00752B92"/>
    <w:rsid w:val="0075376D"/>
    <w:rsid w:val="00760485"/>
    <w:rsid w:val="00760548"/>
    <w:rsid w:val="00760C03"/>
    <w:rsid w:val="00763BD1"/>
    <w:rsid w:val="00765729"/>
    <w:rsid w:val="00765D58"/>
    <w:rsid w:val="00767540"/>
    <w:rsid w:val="0077276F"/>
    <w:rsid w:val="00773E23"/>
    <w:rsid w:val="00775846"/>
    <w:rsid w:val="007767E1"/>
    <w:rsid w:val="00777FF4"/>
    <w:rsid w:val="00781B55"/>
    <w:rsid w:val="0078730C"/>
    <w:rsid w:val="007879F0"/>
    <w:rsid w:val="007901A2"/>
    <w:rsid w:val="00791450"/>
    <w:rsid w:val="00791970"/>
    <w:rsid w:val="007924BB"/>
    <w:rsid w:val="00792727"/>
    <w:rsid w:val="0079404F"/>
    <w:rsid w:val="007948F2"/>
    <w:rsid w:val="007962EB"/>
    <w:rsid w:val="007969D9"/>
    <w:rsid w:val="007A0B79"/>
    <w:rsid w:val="007A144C"/>
    <w:rsid w:val="007A3940"/>
    <w:rsid w:val="007A42D6"/>
    <w:rsid w:val="007A52B4"/>
    <w:rsid w:val="007A531E"/>
    <w:rsid w:val="007A5D46"/>
    <w:rsid w:val="007B00B2"/>
    <w:rsid w:val="007B0A3C"/>
    <w:rsid w:val="007B1571"/>
    <w:rsid w:val="007B3EFD"/>
    <w:rsid w:val="007B6398"/>
    <w:rsid w:val="007B67F8"/>
    <w:rsid w:val="007B7828"/>
    <w:rsid w:val="007C1681"/>
    <w:rsid w:val="007C16B9"/>
    <w:rsid w:val="007C2B18"/>
    <w:rsid w:val="007C2DB2"/>
    <w:rsid w:val="007C3D5B"/>
    <w:rsid w:val="007C4D2F"/>
    <w:rsid w:val="007C5529"/>
    <w:rsid w:val="007D0165"/>
    <w:rsid w:val="007D2804"/>
    <w:rsid w:val="007D79C2"/>
    <w:rsid w:val="007E0389"/>
    <w:rsid w:val="007E3DCA"/>
    <w:rsid w:val="007E3F54"/>
    <w:rsid w:val="007E5048"/>
    <w:rsid w:val="007E7510"/>
    <w:rsid w:val="007F0860"/>
    <w:rsid w:val="007F0D11"/>
    <w:rsid w:val="007F10A5"/>
    <w:rsid w:val="007F25F6"/>
    <w:rsid w:val="007F34CC"/>
    <w:rsid w:val="007F51F2"/>
    <w:rsid w:val="007F5EDA"/>
    <w:rsid w:val="007F643B"/>
    <w:rsid w:val="007F6910"/>
    <w:rsid w:val="00800E50"/>
    <w:rsid w:val="00802589"/>
    <w:rsid w:val="008028E4"/>
    <w:rsid w:val="00803DD8"/>
    <w:rsid w:val="00805612"/>
    <w:rsid w:val="00812EBE"/>
    <w:rsid w:val="008143B3"/>
    <w:rsid w:val="008152EE"/>
    <w:rsid w:val="0081531C"/>
    <w:rsid w:val="008156A5"/>
    <w:rsid w:val="00815BCC"/>
    <w:rsid w:val="00820FEB"/>
    <w:rsid w:val="00821294"/>
    <w:rsid w:val="0082319E"/>
    <w:rsid w:val="00823F12"/>
    <w:rsid w:val="0082553C"/>
    <w:rsid w:val="008261B5"/>
    <w:rsid w:val="008266EE"/>
    <w:rsid w:val="00827808"/>
    <w:rsid w:val="00827AA7"/>
    <w:rsid w:val="0083155F"/>
    <w:rsid w:val="008327B0"/>
    <w:rsid w:val="00832A00"/>
    <w:rsid w:val="00833782"/>
    <w:rsid w:val="008342D4"/>
    <w:rsid w:val="008343BA"/>
    <w:rsid w:val="00836C66"/>
    <w:rsid w:val="00840652"/>
    <w:rsid w:val="008408D4"/>
    <w:rsid w:val="00841412"/>
    <w:rsid w:val="00844D8E"/>
    <w:rsid w:val="008465D1"/>
    <w:rsid w:val="008475C9"/>
    <w:rsid w:val="00851321"/>
    <w:rsid w:val="00852094"/>
    <w:rsid w:val="00853A0E"/>
    <w:rsid w:val="00854385"/>
    <w:rsid w:val="008543F1"/>
    <w:rsid w:val="00854A1A"/>
    <w:rsid w:val="00855609"/>
    <w:rsid w:val="0086468B"/>
    <w:rsid w:val="0086469D"/>
    <w:rsid w:val="00864FA1"/>
    <w:rsid w:val="00865614"/>
    <w:rsid w:val="008657D3"/>
    <w:rsid w:val="00870A09"/>
    <w:rsid w:val="00871E84"/>
    <w:rsid w:val="00872B60"/>
    <w:rsid w:val="00873FA2"/>
    <w:rsid w:val="00877596"/>
    <w:rsid w:val="0088075A"/>
    <w:rsid w:val="00880F15"/>
    <w:rsid w:val="0088156F"/>
    <w:rsid w:val="008851CF"/>
    <w:rsid w:val="00887E4B"/>
    <w:rsid w:val="0089026D"/>
    <w:rsid w:val="00894F9F"/>
    <w:rsid w:val="00895592"/>
    <w:rsid w:val="00896671"/>
    <w:rsid w:val="00896B8E"/>
    <w:rsid w:val="00897488"/>
    <w:rsid w:val="0089760C"/>
    <w:rsid w:val="008A1505"/>
    <w:rsid w:val="008A337D"/>
    <w:rsid w:val="008A3E43"/>
    <w:rsid w:val="008A5038"/>
    <w:rsid w:val="008A7399"/>
    <w:rsid w:val="008A7522"/>
    <w:rsid w:val="008B3874"/>
    <w:rsid w:val="008B62F2"/>
    <w:rsid w:val="008B76DA"/>
    <w:rsid w:val="008B7C20"/>
    <w:rsid w:val="008C041F"/>
    <w:rsid w:val="008C0E45"/>
    <w:rsid w:val="008C1E1F"/>
    <w:rsid w:val="008C3174"/>
    <w:rsid w:val="008C57B6"/>
    <w:rsid w:val="008C5CD0"/>
    <w:rsid w:val="008C64F9"/>
    <w:rsid w:val="008C65D5"/>
    <w:rsid w:val="008C67FF"/>
    <w:rsid w:val="008D248E"/>
    <w:rsid w:val="008D2A6F"/>
    <w:rsid w:val="008E1A4F"/>
    <w:rsid w:val="008E30F3"/>
    <w:rsid w:val="008E3C59"/>
    <w:rsid w:val="008E3E82"/>
    <w:rsid w:val="008E5010"/>
    <w:rsid w:val="008E6711"/>
    <w:rsid w:val="008E68EC"/>
    <w:rsid w:val="008F2B8A"/>
    <w:rsid w:val="008F33D8"/>
    <w:rsid w:val="008F579B"/>
    <w:rsid w:val="008F6013"/>
    <w:rsid w:val="008F69D9"/>
    <w:rsid w:val="008F6A73"/>
    <w:rsid w:val="008F6DED"/>
    <w:rsid w:val="009009D6"/>
    <w:rsid w:val="00901862"/>
    <w:rsid w:val="00901ED4"/>
    <w:rsid w:val="00904998"/>
    <w:rsid w:val="009072FA"/>
    <w:rsid w:val="00911737"/>
    <w:rsid w:val="00912143"/>
    <w:rsid w:val="00915E7B"/>
    <w:rsid w:val="00915F6A"/>
    <w:rsid w:val="00916293"/>
    <w:rsid w:val="00916AF7"/>
    <w:rsid w:val="00917A92"/>
    <w:rsid w:val="009204CD"/>
    <w:rsid w:val="009224A3"/>
    <w:rsid w:val="00922A38"/>
    <w:rsid w:val="00924930"/>
    <w:rsid w:val="00924D8D"/>
    <w:rsid w:val="00926865"/>
    <w:rsid w:val="00926879"/>
    <w:rsid w:val="00927290"/>
    <w:rsid w:val="00927D09"/>
    <w:rsid w:val="009306F6"/>
    <w:rsid w:val="00931DD2"/>
    <w:rsid w:val="00932F17"/>
    <w:rsid w:val="0093356F"/>
    <w:rsid w:val="00937331"/>
    <w:rsid w:val="00941484"/>
    <w:rsid w:val="00941A9F"/>
    <w:rsid w:val="00941F8C"/>
    <w:rsid w:val="00942A90"/>
    <w:rsid w:val="009514B1"/>
    <w:rsid w:val="009515A8"/>
    <w:rsid w:val="00951A16"/>
    <w:rsid w:val="00951DAB"/>
    <w:rsid w:val="00953FD4"/>
    <w:rsid w:val="00954098"/>
    <w:rsid w:val="009556CD"/>
    <w:rsid w:val="009562DD"/>
    <w:rsid w:val="00960058"/>
    <w:rsid w:val="009611B4"/>
    <w:rsid w:val="00961829"/>
    <w:rsid w:val="00963151"/>
    <w:rsid w:val="0096380C"/>
    <w:rsid w:val="0096577C"/>
    <w:rsid w:val="0097355F"/>
    <w:rsid w:val="00973C25"/>
    <w:rsid w:val="00975773"/>
    <w:rsid w:val="009757C4"/>
    <w:rsid w:val="009770BF"/>
    <w:rsid w:val="009800EF"/>
    <w:rsid w:val="00983175"/>
    <w:rsid w:val="0098547A"/>
    <w:rsid w:val="0098600D"/>
    <w:rsid w:val="009862A8"/>
    <w:rsid w:val="009871FB"/>
    <w:rsid w:val="00990889"/>
    <w:rsid w:val="0099169C"/>
    <w:rsid w:val="009937D5"/>
    <w:rsid w:val="00994265"/>
    <w:rsid w:val="00994D73"/>
    <w:rsid w:val="00994ED8"/>
    <w:rsid w:val="00995828"/>
    <w:rsid w:val="009965B5"/>
    <w:rsid w:val="00996D7E"/>
    <w:rsid w:val="0099749F"/>
    <w:rsid w:val="009A2FE1"/>
    <w:rsid w:val="009A31A2"/>
    <w:rsid w:val="009A4172"/>
    <w:rsid w:val="009A4466"/>
    <w:rsid w:val="009A6C01"/>
    <w:rsid w:val="009A6F9D"/>
    <w:rsid w:val="009B0316"/>
    <w:rsid w:val="009B1591"/>
    <w:rsid w:val="009B3235"/>
    <w:rsid w:val="009B3C64"/>
    <w:rsid w:val="009B4152"/>
    <w:rsid w:val="009B4A3D"/>
    <w:rsid w:val="009B4F3B"/>
    <w:rsid w:val="009B4FBF"/>
    <w:rsid w:val="009B628D"/>
    <w:rsid w:val="009C1667"/>
    <w:rsid w:val="009C1AEB"/>
    <w:rsid w:val="009C24D5"/>
    <w:rsid w:val="009C39C5"/>
    <w:rsid w:val="009C3C4A"/>
    <w:rsid w:val="009C4232"/>
    <w:rsid w:val="009D4ABD"/>
    <w:rsid w:val="009D6D61"/>
    <w:rsid w:val="009D78F6"/>
    <w:rsid w:val="009D7E25"/>
    <w:rsid w:val="009E0440"/>
    <w:rsid w:val="009E2A76"/>
    <w:rsid w:val="009E3FEB"/>
    <w:rsid w:val="009E419B"/>
    <w:rsid w:val="009E7927"/>
    <w:rsid w:val="009E7B01"/>
    <w:rsid w:val="009E7FA8"/>
    <w:rsid w:val="009F07D6"/>
    <w:rsid w:val="009F08AE"/>
    <w:rsid w:val="009F1DF8"/>
    <w:rsid w:val="009F21D9"/>
    <w:rsid w:val="009F28EC"/>
    <w:rsid w:val="009F3AFD"/>
    <w:rsid w:val="009F3EEF"/>
    <w:rsid w:val="009F4271"/>
    <w:rsid w:val="009F5754"/>
    <w:rsid w:val="009F6EB3"/>
    <w:rsid w:val="00A00765"/>
    <w:rsid w:val="00A025B7"/>
    <w:rsid w:val="00A02F77"/>
    <w:rsid w:val="00A03B9F"/>
    <w:rsid w:val="00A04748"/>
    <w:rsid w:val="00A055F5"/>
    <w:rsid w:val="00A05955"/>
    <w:rsid w:val="00A06156"/>
    <w:rsid w:val="00A06A09"/>
    <w:rsid w:val="00A07CD8"/>
    <w:rsid w:val="00A10C06"/>
    <w:rsid w:val="00A120B4"/>
    <w:rsid w:val="00A13507"/>
    <w:rsid w:val="00A164CD"/>
    <w:rsid w:val="00A204F1"/>
    <w:rsid w:val="00A21198"/>
    <w:rsid w:val="00A21CC8"/>
    <w:rsid w:val="00A235E7"/>
    <w:rsid w:val="00A25228"/>
    <w:rsid w:val="00A25C4F"/>
    <w:rsid w:val="00A270AD"/>
    <w:rsid w:val="00A274DB"/>
    <w:rsid w:val="00A32EEB"/>
    <w:rsid w:val="00A33FB9"/>
    <w:rsid w:val="00A3426A"/>
    <w:rsid w:val="00A3547D"/>
    <w:rsid w:val="00A3583E"/>
    <w:rsid w:val="00A3735E"/>
    <w:rsid w:val="00A376F9"/>
    <w:rsid w:val="00A4119C"/>
    <w:rsid w:val="00A423C7"/>
    <w:rsid w:val="00A439F1"/>
    <w:rsid w:val="00A47475"/>
    <w:rsid w:val="00A50B48"/>
    <w:rsid w:val="00A51948"/>
    <w:rsid w:val="00A51C59"/>
    <w:rsid w:val="00A52F3A"/>
    <w:rsid w:val="00A52F5D"/>
    <w:rsid w:val="00A53399"/>
    <w:rsid w:val="00A53A48"/>
    <w:rsid w:val="00A56A5E"/>
    <w:rsid w:val="00A56D11"/>
    <w:rsid w:val="00A56E75"/>
    <w:rsid w:val="00A576FE"/>
    <w:rsid w:val="00A57A72"/>
    <w:rsid w:val="00A57C30"/>
    <w:rsid w:val="00A620A3"/>
    <w:rsid w:val="00A62C54"/>
    <w:rsid w:val="00A62EE5"/>
    <w:rsid w:val="00A63057"/>
    <w:rsid w:val="00A63557"/>
    <w:rsid w:val="00A65D40"/>
    <w:rsid w:val="00A71D2E"/>
    <w:rsid w:val="00A723D6"/>
    <w:rsid w:val="00A73A2E"/>
    <w:rsid w:val="00A744A7"/>
    <w:rsid w:val="00A768F4"/>
    <w:rsid w:val="00A7791C"/>
    <w:rsid w:val="00A80C9E"/>
    <w:rsid w:val="00A80EE4"/>
    <w:rsid w:val="00A86C1C"/>
    <w:rsid w:val="00A9100B"/>
    <w:rsid w:val="00A928E3"/>
    <w:rsid w:val="00A954B7"/>
    <w:rsid w:val="00AA05F8"/>
    <w:rsid w:val="00AA06A3"/>
    <w:rsid w:val="00AA127E"/>
    <w:rsid w:val="00AA29A6"/>
    <w:rsid w:val="00AA2BA7"/>
    <w:rsid w:val="00AA4ABC"/>
    <w:rsid w:val="00AA4BAA"/>
    <w:rsid w:val="00AA4FD8"/>
    <w:rsid w:val="00AA6ADF"/>
    <w:rsid w:val="00AA7C25"/>
    <w:rsid w:val="00AA7E44"/>
    <w:rsid w:val="00AB12E7"/>
    <w:rsid w:val="00AB1A5C"/>
    <w:rsid w:val="00AB3BFF"/>
    <w:rsid w:val="00AB62DA"/>
    <w:rsid w:val="00AB632B"/>
    <w:rsid w:val="00AB659A"/>
    <w:rsid w:val="00AB665E"/>
    <w:rsid w:val="00AB6D3F"/>
    <w:rsid w:val="00AB7B5F"/>
    <w:rsid w:val="00AC3A27"/>
    <w:rsid w:val="00AC3FD9"/>
    <w:rsid w:val="00AC4F6A"/>
    <w:rsid w:val="00AC6833"/>
    <w:rsid w:val="00AC752C"/>
    <w:rsid w:val="00AD0443"/>
    <w:rsid w:val="00AD05F4"/>
    <w:rsid w:val="00AD1797"/>
    <w:rsid w:val="00AD186B"/>
    <w:rsid w:val="00AD3371"/>
    <w:rsid w:val="00AD6F34"/>
    <w:rsid w:val="00AD7092"/>
    <w:rsid w:val="00AD72FF"/>
    <w:rsid w:val="00AE1C19"/>
    <w:rsid w:val="00AE23E9"/>
    <w:rsid w:val="00AE2816"/>
    <w:rsid w:val="00AE2F6B"/>
    <w:rsid w:val="00AE30B9"/>
    <w:rsid w:val="00AE6468"/>
    <w:rsid w:val="00AE72D3"/>
    <w:rsid w:val="00AF0717"/>
    <w:rsid w:val="00AF251E"/>
    <w:rsid w:val="00AF3F7C"/>
    <w:rsid w:val="00AF50E0"/>
    <w:rsid w:val="00AF521B"/>
    <w:rsid w:val="00AF6B05"/>
    <w:rsid w:val="00AF72A5"/>
    <w:rsid w:val="00AF7A42"/>
    <w:rsid w:val="00B0035E"/>
    <w:rsid w:val="00B047BD"/>
    <w:rsid w:val="00B0544C"/>
    <w:rsid w:val="00B06A5A"/>
    <w:rsid w:val="00B07FB2"/>
    <w:rsid w:val="00B10BCB"/>
    <w:rsid w:val="00B1104D"/>
    <w:rsid w:val="00B114F9"/>
    <w:rsid w:val="00B12EED"/>
    <w:rsid w:val="00B1342F"/>
    <w:rsid w:val="00B1670E"/>
    <w:rsid w:val="00B20866"/>
    <w:rsid w:val="00B20C1E"/>
    <w:rsid w:val="00B210AB"/>
    <w:rsid w:val="00B22BC9"/>
    <w:rsid w:val="00B2481C"/>
    <w:rsid w:val="00B24A89"/>
    <w:rsid w:val="00B250D1"/>
    <w:rsid w:val="00B252E2"/>
    <w:rsid w:val="00B25A4A"/>
    <w:rsid w:val="00B27B64"/>
    <w:rsid w:val="00B306F7"/>
    <w:rsid w:val="00B31B9E"/>
    <w:rsid w:val="00B35A4A"/>
    <w:rsid w:val="00B40315"/>
    <w:rsid w:val="00B411E2"/>
    <w:rsid w:val="00B41FE9"/>
    <w:rsid w:val="00B44C7B"/>
    <w:rsid w:val="00B460BB"/>
    <w:rsid w:val="00B50F33"/>
    <w:rsid w:val="00B511FF"/>
    <w:rsid w:val="00B5199B"/>
    <w:rsid w:val="00B5334A"/>
    <w:rsid w:val="00B57D82"/>
    <w:rsid w:val="00B64460"/>
    <w:rsid w:val="00B646BC"/>
    <w:rsid w:val="00B70412"/>
    <w:rsid w:val="00B70EB1"/>
    <w:rsid w:val="00B71278"/>
    <w:rsid w:val="00B71464"/>
    <w:rsid w:val="00B76201"/>
    <w:rsid w:val="00B77D98"/>
    <w:rsid w:val="00B8106C"/>
    <w:rsid w:val="00B81161"/>
    <w:rsid w:val="00B81A62"/>
    <w:rsid w:val="00B82E94"/>
    <w:rsid w:val="00B83BA2"/>
    <w:rsid w:val="00B8410F"/>
    <w:rsid w:val="00B86C1E"/>
    <w:rsid w:val="00B910E8"/>
    <w:rsid w:val="00B94F58"/>
    <w:rsid w:val="00B950ED"/>
    <w:rsid w:val="00BA04C8"/>
    <w:rsid w:val="00BA1532"/>
    <w:rsid w:val="00BA1589"/>
    <w:rsid w:val="00BA7D35"/>
    <w:rsid w:val="00BB0718"/>
    <w:rsid w:val="00BB0A8A"/>
    <w:rsid w:val="00BB2E45"/>
    <w:rsid w:val="00BB4B9D"/>
    <w:rsid w:val="00BC275A"/>
    <w:rsid w:val="00BC6A33"/>
    <w:rsid w:val="00BC7DB9"/>
    <w:rsid w:val="00BD0E2A"/>
    <w:rsid w:val="00BD2A14"/>
    <w:rsid w:val="00BD34FB"/>
    <w:rsid w:val="00BD5770"/>
    <w:rsid w:val="00BD5DF8"/>
    <w:rsid w:val="00BD5EA6"/>
    <w:rsid w:val="00BD60B1"/>
    <w:rsid w:val="00BD660D"/>
    <w:rsid w:val="00BD6CE1"/>
    <w:rsid w:val="00BE361B"/>
    <w:rsid w:val="00BF5B55"/>
    <w:rsid w:val="00BF6B5F"/>
    <w:rsid w:val="00BF7EBF"/>
    <w:rsid w:val="00C0112D"/>
    <w:rsid w:val="00C050DD"/>
    <w:rsid w:val="00C05717"/>
    <w:rsid w:val="00C059C4"/>
    <w:rsid w:val="00C10AC2"/>
    <w:rsid w:val="00C11B90"/>
    <w:rsid w:val="00C127C8"/>
    <w:rsid w:val="00C1472D"/>
    <w:rsid w:val="00C14BDF"/>
    <w:rsid w:val="00C14E30"/>
    <w:rsid w:val="00C16035"/>
    <w:rsid w:val="00C16EE5"/>
    <w:rsid w:val="00C20E4E"/>
    <w:rsid w:val="00C2178E"/>
    <w:rsid w:val="00C262A2"/>
    <w:rsid w:val="00C262D7"/>
    <w:rsid w:val="00C265D8"/>
    <w:rsid w:val="00C27C08"/>
    <w:rsid w:val="00C27D91"/>
    <w:rsid w:val="00C30A28"/>
    <w:rsid w:val="00C35D73"/>
    <w:rsid w:val="00C364E1"/>
    <w:rsid w:val="00C40466"/>
    <w:rsid w:val="00C45012"/>
    <w:rsid w:val="00C4732A"/>
    <w:rsid w:val="00C47590"/>
    <w:rsid w:val="00C50981"/>
    <w:rsid w:val="00C54D32"/>
    <w:rsid w:val="00C553CA"/>
    <w:rsid w:val="00C56CEA"/>
    <w:rsid w:val="00C611CA"/>
    <w:rsid w:val="00C6207C"/>
    <w:rsid w:val="00C620F3"/>
    <w:rsid w:val="00C63D89"/>
    <w:rsid w:val="00C651D8"/>
    <w:rsid w:val="00C65A61"/>
    <w:rsid w:val="00C65B46"/>
    <w:rsid w:val="00C67092"/>
    <w:rsid w:val="00C672F5"/>
    <w:rsid w:val="00C67547"/>
    <w:rsid w:val="00C67FA1"/>
    <w:rsid w:val="00C706E9"/>
    <w:rsid w:val="00C711D1"/>
    <w:rsid w:val="00C7150F"/>
    <w:rsid w:val="00C730D5"/>
    <w:rsid w:val="00C73688"/>
    <w:rsid w:val="00C74217"/>
    <w:rsid w:val="00C7498A"/>
    <w:rsid w:val="00C76460"/>
    <w:rsid w:val="00C7702B"/>
    <w:rsid w:val="00C77D70"/>
    <w:rsid w:val="00C80600"/>
    <w:rsid w:val="00C8215E"/>
    <w:rsid w:val="00C82253"/>
    <w:rsid w:val="00C82656"/>
    <w:rsid w:val="00C85B01"/>
    <w:rsid w:val="00C86CF3"/>
    <w:rsid w:val="00C87FAF"/>
    <w:rsid w:val="00C90362"/>
    <w:rsid w:val="00C9355A"/>
    <w:rsid w:val="00C95102"/>
    <w:rsid w:val="00C955E4"/>
    <w:rsid w:val="00CA06A7"/>
    <w:rsid w:val="00CA33BA"/>
    <w:rsid w:val="00CA3AF7"/>
    <w:rsid w:val="00CA5B6D"/>
    <w:rsid w:val="00CA61C4"/>
    <w:rsid w:val="00CA72BF"/>
    <w:rsid w:val="00CA7738"/>
    <w:rsid w:val="00CB19A5"/>
    <w:rsid w:val="00CB1A14"/>
    <w:rsid w:val="00CB359F"/>
    <w:rsid w:val="00CB4841"/>
    <w:rsid w:val="00CB4893"/>
    <w:rsid w:val="00CB7094"/>
    <w:rsid w:val="00CB7EF6"/>
    <w:rsid w:val="00CC1513"/>
    <w:rsid w:val="00CC285A"/>
    <w:rsid w:val="00CC28B0"/>
    <w:rsid w:val="00CC29C2"/>
    <w:rsid w:val="00CC5082"/>
    <w:rsid w:val="00CC5BE7"/>
    <w:rsid w:val="00CC7C7B"/>
    <w:rsid w:val="00CD27D2"/>
    <w:rsid w:val="00CD51B5"/>
    <w:rsid w:val="00CD56F5"/>
    <w:rsid w:val="00CD6515"/>
    <w:rsid w:val="00CD654C"/>
    <w:rsid w:val="00CE1AB5"/>
    <w:rsid w:val="00CE2541"/>
    <w:rsid w:val="00CE41F5"/>
    <w:rsid w:val="00CE4E01"/>
    <w:rsid w:val="00CE665F"/>
    <w:rsid w:val="00CF3822"/>
    <w:rsid w:val="00CF3911"/>
    <w:rsid w:val="00CF7A24"/>
    <w:rsid w:val="00D00651"/>
    <w:rsid w:val="00D00BD4"/>
    <w:rsid w:val="00D00BEF"/>
    <w:rsid w:val="00D01CE0"/>
    <w:rsid w:val="00D02D3B"/>
    <w:rsid w:val="00D11FD6"/>
    <w:rsid w:val="00D12564"/>
    <w:rsid w:val="00D13245"/>
    <w:rsid w:val="00D16332"/>
    <w:rsid w:val="00D2051D"/>
    <w:rsid w:val="00D2065F"/>
    <w:rsid w:val="00D24814"/>
    <w:rsid w:val="00D2583A"/>
    <w:rsid w:val="00D26EA9"/>
    <w:rsid w:val="00D31761"/>
    <w:rsid w:val="00D330B9"/>
    <w:rsid w:val="00D331A6"/>
    <w:rsid w:val="00D339F3"/>
    <w:rsid w:val="00D33BDE"/>
    <w:rsid w:val="00D33FD3"/>
    <w:rsid w:val="00D34ACA"/>
    <w:rsid w:val="00D371BE"/>
    <w:rsid w:val="00D37794"/>
    <w:rsid w:val="00D37EBC"/>
    <w:rsid w:val="00D40FC5"/>
    <w:rsid w:val="00D416C5"/>
    <w:rsid w:val="00D41C0B"/>
    <w:rsid w:val="00D4228F"/>
    <w:rsid w:val="00D432A8"/>
    <w:rsid w:val="00D439E1"/>
    <w:rsid w:val="00D45628"/>
    <w:rsid w:val="00D463CF"/>
    <w:rsid w:val="00D46B4E"/>
    <w:rsid w:val="00D50C6E"/>
    <w:rsid w:val="00D516D8"/>
    <w:rsid w:val="00D54A7E"/>
    <w:rsid w:val="00D56507"/>
    <w:rsid w:val="00D62187"/>
    <w:rsid w:val="00D63304"/>
    <w:rsid w:val="00D654F8"/>
    <w:rsid w:val="00D70AD5"/>
    <w:rsid w:val="00D71E8A"/>
    <w:rsid w:val="00D7600E"/>
    <w:rsid w:val="00D7777C"/>
    <w:rsid w:val="00D80041"/>
    <w:rsid w:val="00D83451"/>
    <w:rsid w:val="00D87714"/>
    <w:rsid w:val="00D877F3"/>
    <w:rsid w:val="00D87B72"/>
    <w:rsid w:val="00D905B7"/>
    <w:rsid w:val="00D90E03"/>
    <w:rsid w:val="00D925AC"/>
    <w:rsid w:val="00D9343D"/>
    <w:rsid w:val="00D94222"/>
    <w:rsid w:val="00D9485A"/>
    <w:rsid w:val="00D949E7"/>
    <w:rsid w:val="00D950ED"/>
    <w:rsid w:val="00DA37EE"/>
    <w:rsid w:val="00DA3ECB"/>
    <w:rsid w:val="00DA45D4"/>
    <w:rsid w:val="00DA6439"/>
    <w:rsid w:val="00DA68F4"/>
    <w:rsid w:val="00DB069B"/>
    <w:rsid w:val="00DB14BC"/>
    <w:rsid w:val="00DB1AA3"/>
    <w:rsid w:val="00DB5BA7"/>
    <w:rsid w:val="00DB6D25"/>
    <w:rsid w:val="00DB6F08"/>
    <w:rsid w:val="00DB7A6B"/>
    <w:rsid w:val="00DC0681"/>
    <w:rsid w:val="00DC06FC"/>
    <w:rsid w:val="00DC22FC"/>
    <w:rsid w:val="00DC457B"/>
    <w:rsid w:val="00DC5419"/>
    <w:rsid w:val="00DC560E"/>
    <w:rsid w:val="00DC5A01"/>
    <w:rsid w:val="00DD008A"/>
    <w:rsid w:val="00DD00F2"/>
    <w:rsid w:val="00DD11BB"/>
    <w:rsid w:val="00DD658C"/>
    <w:rsid w:val="00DE0C01"/>
    <w:rsid w:val="00DE2727"/>
    <w:rsid w:val="00DE50DF"/>
    <w:rsid w:val="00DE5454"/>
    <w:rsid w:val="00DE58A9"/>
    <w:rsid w:val="00DE61B0"/>
    <w:rsid w:val="00DF2398"/>
    <w:rsid w:val="00DF39A5"/>
    <w:rsid w:val="00DF46D9"/>
    <w:rsid w:val="00DF4A41"/>
    <w:rsid w:val="00DF50D1"/>
    <w:rsid w:val="00DF6BEF"/>
    <w:rsid w:val="00E003B4"/>
    <w:rsid w:val="00E008FE"/>
    <w:rsid w:val="00E014D0"/>
    <w:rsid w:val="00E02E40"/>
    <w:rsid w:val="00E03147"/>
    <w:rsid w:val="00E0594F"/>
    <w:rsid w:val="00E064F0"/>
    <w:rsid w:val="00E136C5"/>
    <w:rsid w:val="00E1510D"/>
    <w:rsid w:val="00E154F8"/>
    <w:rsid w:val="00E168A1"/>
    <w:rsid w:val="00E16B85"/>
    <w:rsid w:val="00E1751A"/>
    <w:rsid w:val="00E17568"/>
    <w:rsid w:val="00E1788F"/>
    <w:rsid w:val="00E17AE5"/>
    <w:rsid w:val="00E21978"/>
    <w:rsid w:val="00E23901"/>
    <w:rsid w:val="00E242FD"/>
    <w:rsid w:val="00E302E2"/>
    <w:rsid w:val="00E30339"/>
    <w:rsid w:val="00E4013D"/>
    <w:rsid w:val="00E40AAB"/>
    <w:rsid w:val="00E40EC2"/>
    <w:rsid w:val="00E42BDF"/>
    <w:rsid w:val="00E45AC7"/>
    <w:rsid w:val="00E47532"/>
    <w:rsid w:val="00E51135"/>
    <w:rsid w:val="00E511FD"/>
    <w:rsid w:val="00E525FF"/>
    <w:rsid w:val="00E52F09"/>
    <w:rsid w:val="00E56823"/>
    <w:rsid w:val="00E57330"/>
    <w:rsid w:val="00E60131"/>
    <w:rsid w:val="00E603D0"/>
    <w:rsid w:val="00E60716"/>
    <w:rsid w:val="00E62B94"/>
    <w:rsid w:val="00E64CA2"/>
    <w:rsid w:val="00E66544"/>
    <w:rsid w:val="00E72863"/>
    <w:rsid w:val="00E729AA"/>
    <w:rsid w:val="00E72F10"/>
    <w:rsid w:val="00E734A1"/>
    <w:rsid w:val="00E73FB0"/>
    <w:rsid w:val="00E7417E"/>
    <w:rsid w:val="00E7565E"/>
    <w:rsid w:val="00E76091"/>
    <w:rsid w:val="00E76380"/>
    <w:rsid w:val="00E80EF6"/>
    <w:rsid w:val="00E82A2A"/>
    <w:rsid w:val="00E835D7"/>
    <w:rsid w:val="00E83A7A"/>
    <w:rsid w:val="00E83F9E"/>
    <w:rsid w:val="00E92877"/>
    <w:rsid w:val="00E929E4"/>
    <w:rsid w:val="00E92C54"/>
    <w:rsid w:val="00E937CA"/>
    <w:rsid w:val="00E9403D"/>
    <w:rsid w:val="00E94799"/>
    <w:rsid w:val="00E94B1B"/>
    <w:rsid w:val="00E95112"/>
    <w:rsid w:val="00E956D5"/>
    <w:rsid w:val="00EA0580"/>
    <w:rsid w:val="00EA2170"/>
    <w:rsid w:val="00EA725F"/>
    <w:rsid w:val="00EB0B13"/>
    <w:rsid w:val="00EB17C9"/>
    <w:rsid w:val="00EB1810"/>
    <w:rsid w:val="00EB4324"/>
    <w:rsid w:val="00EB466C"/>
    <w:rsid w:val="00EB4C95"/>
    <w:rsid w:val="00EB61D1"/>
    <w:rsid w:val="00EB682D"/>
    <w:rsid w:val="00EC0DCF"/>
    <w:rsid w:val="00EC0F1A"/>
    <w:rsid w:val="00EC12CF"/>
    <w:rsid w:val="00EC3378"/>
    <w:rsid w:val="00EC4DE5"/>
    <w:rsid w:val="00EC6561"/>
    <w:rsid w:val="00ED004D"/>
    <w:rsid w:val="00ED0533"/>
    <w:rsid w:val="00ED10A2"/>
    <w:rsid w:val="00ED1983"/>
    <w:rsid w:val="00ED3C9E"/>
    <w:rsid w:val="00EE129D"/>
    <w:rsid w:val="00EE1ECB"/>
    <w:rsid w:val="00EE28CB"/>
    <w:rsid w:val="00EE52FE"/>
    <w:rsid w:val="00EE741E"/>
    <w:rsid w:val="00EF0C78"/>
    <w:rsid w:val="00EF2559"/>
    <w:rsid w:val="00EF3AF2"/>
    <w:rsid w:val="00EF3C8A"/>
    <w:rsid w:val="00EF76FD"/>
    <w:rsid w:val="00F014F2"/>
    <w:rsid w:val="00F01A93"/>
    <w:rsid w:val="00F033C7"/>
    <w:rsid w:val="00F03CDE"/>
    <w:rsid w:val="00F04FB6"/>
    <w:rsid w:val="00F064E0"/>
    <w:rsid w:val="00F137A3"/>
    <w:rsid w:val="00F1412F"/>
    <w:rsid w:val="00F166D6"/>
    <w:rsid w:val="00F17508"/>
    <w:rsid w:val="00F229EC"/>
    <w:rsid w:val="00F26653"/>
    <w:rsid w:val="00F273EF"/>
    <w:rsid w:val="00F275B8"/>
    <w:rsid w:val="00F30470"/>
    <w:rsid w:val="00F31ED6"/>
    <w:rsid w:val="00F325BB"/>
    <w:rsid w:val="00F33FDA"/>
    <w:rsid w:val="00F35B1B"/>
    <w:rsid w:val="00F35F6F"/>
    <w:rsid w:val="00F36604"/>
    <w:rsid w:val="00F42EEC"/>
    <w:rsid w:val="00F453C3"/>
    <w:rsid w:val="00F51BDD"/>
    <w:rsid w:val="00F5278D"/>
    <w:rsid w:val="00F53305"/>
    <w:rsid w:val="00F554D3"/>
    <w:rsid w:val="00F5653E"/>
    <w:rsid w:val="00F56B0C"/>
    <w:rsid w:val="00F57684"/>
    <w:rsid w:val="00F64B36"/>
    <w:rsid w:val="00F70145"/>
    <w:rsid w:val="00F715B8"/>
    <w:rsid w:val="00F72958"/>
    <w:rsid w:val="00F73D9E"/>
    <w:rsid w:val="00F73DDA"/>
    <w:rsid w:val="00F74741"/>
    <w:rsid w:val="00F74758"/>
    <w:rsid w:val="00F74C4A"/>
    <w:rsid w:val="00F75FEF"/>
    <w:rsid w:val="00F7731F"/>
    <w:rsid w:val="00F7743A"/>
    <w:rsid w:val="00F779DF"/>
    <w:rsid w:val="00F82D55"/>
    <w:rsid w:val="00F838B0"/>
    <w:rsid w:val="00F866A7"/>
    <w:rsid w:val="00F90F2A"/>
    <w:rsid w:val="00F932BC"/>
    <w:rsid w:val="00F9511F"/>
    <w:rsid w:val="00F962F5"/>
    <w:rsid w:val="00F96E9B"/>
    <w:rsid w:val="00FA0DF7"/>
    <w:rsid w:val="00FA2338"/>
    <w:rsid w:val="00FA4657"/>
    <w:rsid w:val="00FA6791"/>
    <w:rsid w:val="00FA6BA7"/>
    <w:rsid w:val="00FA6BF4"/>
    <w:rsid w:val="00FA6D7E"/>
    <w:rsid w:val="00FB0C10"/>
    <w:rsid w:val="00FB2B1A"/>
    <w:rsid w:val="00FB2FD6"/>
    <w:rsid w:val="00FB48EF"/>
    <w:rsid w:val="00FB79BA"/>
    <w:rsid w:val="00FB7CFE"/>
    <w:rsid w:val="00FC0B45"/>
    <w:rsid w:val="00FC37AC"/>
    <w:rsid w:val="00FD00B7"/>
    <w:rsid w:val="00FD135E"/>
    <w:rsid w:val="00FD23D0"/>
    <w:rsid w:val="00FD2CFC"/>
    <w:rsid w:val="00FD5FA8"/>
    <w:rsid w:val="00FD6D5A"/>
    <w:rsid w:val="00FE2C03"/>
    <w:rsid w:val="00FE3B76"/>
    <w:rsid w:val="00FE3D45"/>
    <w:rsid w:val="00FE3FE8"/>
    <w:rsid w:val="00FE5615"/>
    <w:rsid w:val="00FE60CD"/>
    <w:rsid w:val="00FE736E"/>
    <w:rsid w:val="00FE7683"/>
    <w:rsid w:val="00FF3D89"/>
    <w:rsid w:val="00FF4A68"/>
    <w:rsid w:val="00FF569C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E1297"/>
  <w15:docId w15:val="{EC4CC0AC-9AE8-475C-8F55-00A6F200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F15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E47532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47532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8"/>
    </w:rPr>
  </w:style>
  <w:style w:type="paragraph" w:styleId="Nadpis3">
    <w:name w:val="heading 3"/>
    <w:basedOn w:val="Normln"/>
    <w:next w:val="Normln"/>
    <w:link w:val="Nadpis3Char"/>
    <w:qFormat/>
    <w:rsid w:val="00E47532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0"/>
    </w:rPr>
  </w:style>
  <w:style w:type="paragraph" w:styleId="Nadpis4">
    <w:name w:val="heading 4"/>
    <w:basedOn w:val="Normln"/>
    <w:next w:val="Normln"/>
    <w:qFormat/>
    <w:rsid w:val="0073651C"/>
    <w:pPr>
      <w:keepNext/>
      <w:numPr>
        <w:ilvl w:val="3"/>
        <w:numId w:val="4"/>
      </w:numPr>
      <w:spacing w:before="240" w:after="60"/>
      <w:outlineLvl w:val="3"/>
    </w:pPr>
    <w:rPr>
      <w:bCs/>
      <w:szCs w:val="20"/>
      <w:u w:val="single"/>
    </w:rPr>
  </w:style>
  <w:style w:type="paragraph" w:styleId="Nadpis5">
    <w:name w:val="heading 5"/>
    <w:basedOn w:val="Normln"/>
    <w:next w:val="Normln"/>
    <w:qFormat/>
    <w:rsid w:val="0073651C"/>
    <w:pPr>
      <w:numPr>
        <w:ilvl w:val="4"/>
        <w:numId w:val="4"/>
      </w:numPr>
      <w:spacing w:before="240" w:after="60"/>
      <w:outlineLvl w:val="4"/>
    </w:pPr>
    <w:rPr>
      <w:bCs/>
      <w:iCs/>
      <w:szCs w:val="20"/>
    </w:rPr>
  </w:style>
  <w:style w:type="paragraph" w:styleId="Nadpis6">
    <w:name w:val="heading 6"/>
    <w:basedOn w:val="Normln"/>
    <w:link w:val="Nadpis6Char"/>
    <w:uiPriority w:val="99"/>
    <w:qFormat/>
    <w:rsid w:val="00AB1A5C"/>
    <w:pPr>
      <w:tabs>
        <w:tab w:val="num" w:pos="2152"/>
      </w:tabs>
      <w:spacing w:before="120" w:after="120"/>
      <w:ind w:left="2149" w:hanging="357"/>
      <w:outlineLvl w:val="5"/>
    </w:pPr>
    <w:rPr>
      <w:rFonts w:ascii="Tahoma" w:eastAsia="MS Mincho" w:hAnsi="Tahoma" w:cs="Tahoma"/>
      <w:sz w:val="19"/>
      <w:szCs w:val="19"/>
      <w:lang w:val="en-US" w:eastAsia="en-US"/>
    </w:rPr>
  </w:style>
  <w:style w:type="paragraph" w:styleId="Nadpis7">
    <w:name w:val="heading 7"/>
    <w:basedOn w:val="Normln"/>
    <w:link w:val="Nadpis7Char"/>
    <w:uiPriority w:val="99"/>
    <w:qFormat/>
    <w:rsid w:val="00AB1A5C"/>
    <w:pPr>
      <w:tabs>
        <w:tab w:val="num" w:pos="2509"/>
      </w:tabs>
      <w:spacing w:before="120" w:after="120"/>
      <w:ind w:left="2506" w:hanging="357"/>
      <w:outlineLvl w:val="6"/>
    </w:pPr>
    <w:rPr>
      <w:rFonts w:ascii="Tahoma" w:eastAsia="MS Mincho" w:hAnsi="Tahoma" w:cs="Tahoma"/>
      <w:sz w:val="19"/>
      <w:szCs w:val="19"/>
      <w:lang w:val="en-US" w:eastAsia="en-US"/>
    </w:rPr>
  </w:style>
  <w:style w:type="paragraph" w:styleId="Nadpis8">
    <w:name w:val="heading 8"/>
    <w:basedOn w:val="Normln"/>
    <w:link w:val="Nadpis8Char"/>
    <w:uiPriority w:val="99"/>
    <w:qFormat/>
    <w:rsid w:val="00AB1A5C"/>
    <w:pPr>
      <w:tabs>
        <w:tab w:val="num" w:pos="2866"/>
      </w:tabs>
      <w:spacing w:before="120" w:after="120"/>
      <w:ind w:left="2863" w:hanging="357"/>
      <w:outlineLvl w:val="7"/>
    </w:pPr>
    <w:rPr>
      <w:rFonts w:ascii="Tahoma" w:eastAsia="MS Mincho" w:hAnsi="Tahoma" w:cs="Tahoma"/>
      <w:sz w:val="19"/>
      <w:szCs w:val="19"/>
      <w:lang w:val="en-US" w:eastAsia="en-US"/>
    </w:rPr>
  </w:style>
  <w:style w:type="paragraph" w:styleId="Nadpis9">
    <w:name w:val="heading 9"/>
    <w:basedOn w:val="Normln"/>
    <w:link w:val="Nadpis9Char"/>
    <w:uiPriority w:val="99"/>
    <w:qFormat/>
    <w:rsid w:val="00AB1A5C"/>
    <w:pPr>
      <w:tabs>
        <w:tab w:val="num" w:pos="3223"/>
      </w:tabs>
      <w:spacing w:before="120" w:after="120"/>
      <w:ind w:left="3221" w:hanging="358"/>
      <w:outlineLvl w:val="8"/>
    </w:pPr>
    <w:rPr>
      <w:rFonts w:ascii="Tahoma" w:eastAsia="MS Mincho" w:hAnsi="Tahoma" w:cs="Tahoma"/>
      <w:sz w:val="19"/>
      <w:szCs w:val="19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y">
    <w:name w:val="Odrazky"/>
    <w:basedOn w:val="Normln"/>
    <w:qFormat/>
    <w:rsid w:val="00FE3D45"/>
    <w:pPr>
      <w:numPr>
        <w:numId w:val="1"/>
      </w:numPr>
      <w:tabs>
        <w:tab w:val="clear" w:pos="357"/>
        <w:tab w:val="num" w:pos="360"/>
      </w:tabs>
    </w:pPr>
  </w:style>
  <w:style w:type="paragraph" w:styleId="Zhlav">
    <w:name w:val="header"/>
    <w:basedOn w:val="Normln"/>
    <w:rsid w:val="00AF3F7C"/>
    <w:pPr>
      <w:tabs>
        <w:tab w:val="center" w:pos="4536"/>
        <w:tab w:val="right" w:pos="9072"/>
      </w:tabs>
    </w:pPr>
    <w:rPr>
      <w:i/>
    </w:rPr>
  </w:style>
  <w:style w:type="paragraph" w:styleId="Zpat">
    <w:name w:val="footer"/>
    <w:basedOn w:val="Normln"/>
    <w:link w:val="ZpatChar"/>
    <w:qFormat/>
    <w:rsid w:val="00E21978"/>
    <w:pPr>
      <w:tabs>
        <w:tab w:val="center" w:pos="4536"/>
        <w:tab w:val="right" w:pos="9072"/>
      </w:tabs>
    </w:pPr>
    <w:rPr>
      <w:i/>
      <w:sz w:val="16"/>
    </w:rPr>
  </w:style>
  <w:style w:type="paragraph" w:customStyle="1" w:styleId="Rozvrendokumentu">
    <w:name w:val="Rozvržení dokumentu"/>
    <w:basedOn w:val="Normln"/>
    <w:semiHidden/>
    <w:rsid w:val="00DC0681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drazkya">
    <w:name w:val="Odrazky a"/>
    <w:aliases w:val="b,c"/>
    <w:basedOn w:val="Odrazky"/>
    <w:qFormat/>
    <w:rsid w:val="00684FEF"/>
    <w:pPr>
      <w:numPr>
        <w:numId w:val="2"/>
      </w:numPr>
    </w:pPr>
  </w:style>
  <w:style w:type="paragraph" w:customStyle="1" w:styleId="Titul">
    <w:name w:val="Titul"/>
    <w:basedOn w:val="Normln"/>
    <w:rsid w:val="00B2481C"/>
    <w:rPr>
      <w:b/>
      <w:sz w:val="72"/>
    </w:rPr>
  </w:style>
  <w:style w:type="paragraph" w:customStyle="1" w:styleId="podtitul">
    <w:name w:val="podtitul"/>
    <w:basedOn w:val="Titul"/>
    <w:rsid w:val="00B2481C"/>
    <w:rPr>
      <w:sz w:val="32"/>
    </w:rPr>
  </w:style>
  <w:style w:type="paragraph" w:customStyle="1" w:styleId="titulekpodobrzek">
    <w:name w:val="titulek pod obrázek"/>
    <w:basedOn w:val="Normln"/>
    <w:rsid w:val="0012295E"/>
    <w:rPr>
      <w:b/>
    </w:rPr>
  </w:style>
  <w:style w:type="table" w:styleId="Profesionlntabulka">
    <w:name w:val="Table Professional"/>
    <w:basedOn w:val="Normlntabulka"/>
    <w:rsid w:val="004476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Odrazky1">
    <w:name w:val="Odrazky 1"/>
    <w:aliases w:val="2,3"/>
    <w:basedOn w:val="Normln"/>
    <w:rsid w:val="00FE3D45"/>
    <w:pPr>
      <w:numPr>
        <w:numId w:val="10"/>
      </w:numPr>
    </w:pPr>
    <w:rPr>
      <w:szCs w:val="20"/>
    </w:rPr>
  </w:style>
  <w:style w:type="character" w:customStyle="1" w:styleId="Nadpis2Char">
    <w:name w:val="Nadpis 2 Char"/>
    <w:link w:val="Nadpis2"/>
    <w:rsid w:val="00B83BA2"/>
    <w:rPr>
      <w:rFonts w:ascii="Calibri" w:hAnsi="Calibri" w:cs="Arial"/>
      <w:b/>
      <w:bCs/>
      <w:iCs/>
      <w:sz w:val="28"/>
      <w:szCs w:val="24"/>
    </w:rPr>
  </w:style>
  <w:style w:type="character" w:customStyle="1" w:styleId="Nadpis1Char">
    <w:name w:val="Nadpis 1 Char"/>
    <w:link w:val="Nadpis1"/>
    <w:rsid w:val="00BA04C8"/>
    <w:rPr>
      <w:rFonts w:ascii="Calibri" w:hAnsi="Calibri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381E0A"/>
    <w:rPr>
      <w:rFonts w:ascii="Calibri" w:hAnsi="Calibri" w:cs="Arial"/>
      <w:b/>
      <w:bCs/>
      <w:sz w:val="22"/>
    </w:rPr>
  </w:style>
  <w:style w:type="paragraph" w:customStyle="1" w:styleId="Default">
    <w:name w:val="Default"/>
    <w:rsid w:val="00D00B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uiPriority w:val="99"/>
    <w:rsid w:val="00D00BD4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60B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Rejstk1">
    <w:name w:val="index 1"/>
    <w:basedOn w:val="Normln"/>
    <w:next w:val="Normln"/>
    <w:autoRedefine/>
    <w:rsid w:val="00B460BB"/>
    <w:pPr>
      <w:ind w:left="220" w:hanging="220"/>
    </w:pPr>
  </w:style>
  <w:style w:type="paragraph" w:styleId="Obsah1">
    <w:name w:val="toc 1"/>
    <w:basedOn w:val="Normln"/>
    <w:next w:val="Normln"/>
    <w:autoRedefine/>
    <w:uiPriority w:val="39"/>
    <w:qFormat/>
    <w:rsid w:val="00B460BB"/>
  </w:style>
  <w:style w:type="paragraph" w:styleId="Obsah2">
    <w:name w:val="toc 2"/>
    <w:basedOn w:val="Normln"/>
    <w:next w:val="Normln"/>
    <w:autoRedefine/>
    <w:uiPriority w:val="39"/>
    <w:qFormat/>
    <w:rsid w:val="00B460BB"/>
    <w:pPr>
      <w:ind w:left="220"/>
    </w:pPr>
  </w:style>
  <w:style w:type="paragraph" w:styleId="Obsah3">
    <w:name w:val="toc 3"/>
    <w:basedOn w:val="Normln"/>
    <w:next w:val="Normln"/>
    <w:autoRedefine/>
    <w:uiPriority w:val="39"/>
    <w:qFormat/>
    <w:rsid w:val="00B460BB"/>
    <w:pPr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B460BB"/>
    <w:pPr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B460BB"/>
    <w:pPr>
      <w:spacing w:after="100" w:line="276" w:lineRule="auto"/>
      <w:ind w:left="880"/>
    </w:pPr>
    <w:rPr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B460BB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B460BB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B460BB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B460BB"/>
    <w:pPr>
      <w:spacing w:after="100" w:line="276" w:lineRule="auto"/>
      <w:ind w:left="1760"/>
    </w:pPr>
    <w:rPr>
      <w:szCs w:val="22"/>
    </w:rPr>
  </w:style>
  <w:style w:type="paragraph" w:styleId="Textbubliny">
    <w:name w:val="Balloon Text"/>
    <w:basedOn w:val="Normln"/>
    <w:link w:val="TextbublinyChar"/>
    <w:rsid w:val="00B46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460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BD1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9"/>
    <w:rsid w:val="00AB1A5C"/>
    <w:rPr>
      <w:rFonts w:ascii="Tahoma" w:eastAsia="MS Mincho" w:hAnsi="Tahoma" w:cs="Tahoma"/>
      <w:sz w:val="19"/>
      <w:szCs w:val="19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AB1A5C"/>
    <w:rPr>
      <w:rFonts w:ascii="Tahoma" w:eastAsia="MS Mincho" w:hAnsi="Tahoma" w:cs="Tahoma"/>
      <w:sz w:val="19"/>
      <w:szCs w:val="19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AB1A5C"/>
    <w:rPr>
      <w:rFonts w:ascii="Tahoma" w:eastAsia="MS Mincho" w:hAnsi="Tahoma" w:cs="Tahoma"/>
      <w:sz w:val="19"/>
      <w:szCs w:val="19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AB1A5C"/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Bullet2">
    <w:name w:val="Bullet 2"/>
    <w:basedOn w:val="Normln"/>
    <w:uiPriority w:val="99"/>
    <w:rsid w:val="00AB1A5C"/>
    <w:pPr>
      <w:numPr>
        <w:numId w:val="5"/>
      </w:numPr>
      <w:spacing w:before="120" w:after="120"/>
    </w:pPr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Bullet3">
    <w:name w:val="Bullet 3"/>
    <w:basedOn w:val="Normln"/>
    <w:link w:val="Bullet3Char1"/>
    <w:uiPriority w:val="99"/>
    <w:rsid w:val="00AB1A5C"/>
    <w:pPr>
      <w:numPr>
        <w:numId w:val="6"/>
      </w:numPr>
      <w:spacing w:before="120" w:after="120"/>
    </w:pPr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Bullet4">
    <w:name w:val="Bullet 4"/>
    <w:basedOn w:val="Normln"/>
    <w:uiPriority w:val="99"/>
    <w:rsid w:val="00AB1A5C"/>
    <w:pPr>
      <w:numPr>
        <w:numId w:val="7"/>
      </w:numPr>
      <w:spacing w:before="120" w:after="120"/>
    </w:pPr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HeadingSoftwareTitle">
    <w:name w:val="Heading Software Title"/>
    <w:basedOn w:val="Normln"/>
    <w:next w:val="Normln"/>
    <w:uiPriority w:val="99"/>
    <w:rsid w:val="00AB1A5C"/>
    <w:pPr>
      <w:pBdr>
        <w:bottom w:val="single" w:sz="4" w:space="1" w:color="auto"/>
      </w:pBdr>
      <w:spacing w:before="120" w:after="120"/>
    </w:pPr>
    <w:rPr>
      <w:rFonts w:ascii="Tahoma" w:eastAsia="MS Mincho" w:hAnsi="Tahoma" w:cs="Tahoma"/>
      <w:b/>
      <w:bCs/>
      <w:sz w:val="28"/>
      <w:szCs w:val="28"/>
      <w:lang w:val="en-US" w:eastAsia="en-US"/>
    </w:rPr>
  </w:style>
  <w:style w:type="paragraph" w:customStyle="1" w:styleId="Preamble">
    <w:name w:val="Preamble"/>
    <w:basedOn w:val="Normln"/>
    <w:uiPriority w:val="99"/>
    <w:rsid w:val="00AB1A5C"/>
    <w:pPr>
      <w:spacing w:before="120" w:after="120"/>
    </w:pPr>
    <w:rPr>
      <w:rFonts w:ascii="Tahoma" w:eastAsia="MS Mincho" w:hAnsi="Tahoma" w:cs="Tahoma"/>
      <w:b/>
      <w:bCs/>
      <w:sz w:val="19"/>
      <w:szCs w:val="19"/>
      <w:lang w:val="en-US" w:eastAsia="en-US"/>
    </w:rPr>
  </w:style>
  <w:style w:type="paragraph" w:customStyle="1" w:styleId="Heading1Warranty">
    <w:name w:val="Heading 1 Warranty"/>
    <w:basedOn w:val="Normln"/>
    <w:next w:val="Normln"/>
    <w:link w:val="Heading1WarrantyCharChar"/>
    <w:uiPriority w:val="99"/>
    <w:rsid w:val="00AB1A5C"/>
    <w:pPr>
      <w:numPr>
        <w:numId w:val="8"/>
      </w:numPr>
      <w:spacing w:before="120" w:after="120"/>
      <w:outlineLvl w:val="0"/>
    </w:pPr>
    <w:rPr>
      <w:rFonts w:ascii="Tahoma" w:eastAsia="MS Mincho" w:hAnsi="Tahoma" w:cs="Tahoma"/>
      <w:sz w:val="19"/>
      <w:szCs w:val="19"/>
      <w:lang w:val="en-US" w:eastAsia="en-US"/>
    </w:rPr>
  </w:style>
  <w:style w:type="character" w:customStyle="1" w:styleId="Heading1WarrantyCharChar">
    <w:name w:val="Heading 1 Warranty Char Char"/>
    <w:link w:val="Heading1Warranty"/>
    <w:uiPriority w:val="99"/>
    <w:locked/>
    <w:rsid w:val="00AB1A5C"/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Heading2Warranty">
    <w:name w:val="Heading 2 Warranty"/>
    <w:basedOn w:val="Normln"/>
    <w:next w:val="Normln"/>
    <w:uiPriority w:val="99"/>
    <w:rsid w:val="00AB1A5C"/>
    <w:pPr>
      <w:numPr>
        <w:ilvl w:val="1"/>
        <w:numId w:val="8"/>
      </w:numPr>
      <w:spacing w:before="120" w:after="120"/>
      <w:outlineLvl w:val="1"/>
    </w:pPr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Heading3Bold">
    <w:name w:val="Heading 3 Bold"/>
    <w:basedOn w:val="Nadpis3"/>
    <w:rsid w:val="00AB1A5C"/>
    <w:pPr>
      <w:keepNext w:val="0"/>
      <w:numPr>
        <w:numId w:val="9"/>
      </w:numPr>
      <w:tabs>
        <w:tab w:val="left" w:pos="1077"/>
      </w:tabs>
      <w:spacing w:before="120" w:after="120"/>
    </w:pPr>
    <w:rPr>
      <w:rFonts w:ascii="Tahoma" w:eastAsia="MS Mincho" w:hAnsi="Tahoma" w:cs="Tahoma"/>
      <w:sz w:val="19"/>
      <w:szCs w:val="19"/>
      <w:lang w:val="en-US" w:eastAsia="en-US"/>
    </w:rPr>
  </w:style>
  <w:style w:type="character" w:customStyle="1" w:styleId="Bullet3Char1">
    <w:name w:val="Bullet 3 Char1"/>
    <w:basedOn w:val="Standardnpsmoodstavce"/>
    <w:link w:val="Bullet3"/>
    <w:uiPriority w:val="99"/>
    <w:locked/>
    <w:rsid w:val="00AB1A5C"/>
    <w:rPr>
      <w:rFonts w:ascii="Tahoma" w:eastAsia="MS Mincho" w:hAnsi="Tahoma" w:cs="Tahoma"/>
      <w:sz w:val="19"/>
      <w:szCs w:val="19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BD2A14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2A14"/>
    <w:rPr>
      <w:rFonts w:ascii="Arial" w:hAnsi="Arial"/>
    </w:rPr>
  </w:style>
  <w:style w:type="paragraph" w:styleId="Bezmezer">
    <w:name w:val="No Spacing"/>
    <w:uiPriority w:val="1"/>
    <w:qFormat/>
    <w:rsid w:val="00073277"/>
    <w:rPr>
      <w:rFonts w:ascii="Calibri" w:hAnsi="Calibri"/>
      <w:sz w:val="22"/>
      <w:szCs w:val="24"/>
      <w:lang w:eastAsia="en-US"/>
    </w:rPr>
  </w:style>
  <w:style w:type="paragraph" w:customStyle="1" w:styleId="podnzev">
    <w:name w:val="podnázev"/>
    <w:basedOn w:val="nzev"/>
    <w:next w:val="Normln"/>
    <w:link w:val="podnzevChar"/>
    <w:qFormat/>
    <w:rsid w:val="00990889"/>
    <w:pPr>
      <w:outlineLvl w:val="0"/>
    </w:pPr>
    <w:rPr>
      <w:b w:val="0"/>
      <w:bCs w:val="0"/>
      <w:kern w:val="28"/>
      <w:sz w:val="28"/>
    </w:rPr>
  </w:style>
  <w:style w:type="character" w:customStyle="1" w:styleId="podnzevChar">
    <w:name w:val="podnázev Char"/>
    <w:link w:val="podnzev"/>
    <w:rsid w:val="00990889"/>
    <w:rPr>
      <w:rFonts w:ascii="Calibri" w:hAnsi="Calibri"/>
      <w:caps/>
      <w:kern w:val="28"/>
      <w:sz w:val="28"/>
      <w:szCs w:val="32"/>
    </w:rPr>
  </w:style>
  <w:style w:type="paragraph" w:customStyle="1" w:styleId="nzev">
    <w:name w:val="název"/>
    <w:basedOn w:val="Normln"/>
    <w:next w:val="podnzev"/>
    <w:autoRedefine/>
    <w:rsid w:val="00990889"/>
    <w:pPr>
      <w:tabs>
        <w:tab w:val="left" w:pos="5580"/>
        <w:tab w:val="left" w:pos="10440"/>
        <w:tab w:val="right" w:pos="10490"/>
      </w:tabs>
    </w:pPr>
    <w:rPr>
      <w:b/>
      <w:bCs/>
      <w:caps/>
      <w:sz w:val="36"/>
      <w:szCs w:val="32"/>
    </w:rPr>
  </w:style>
  <w:style w:type="table" w:styleId="Mkatabulky">
    <w:name w:val="Table Grid"/>
    <w:basedOn w:val="Normlntabulka"/>
    <w:uiPriority w:val="59"/>
    <w:rsid w:val="0099088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link w:val="Zpat"/>
    <w:rsid w:val="00990889"/>
    <w:rPr>
      <w:rFonts w:ascii="Calibri" w:hAnsi="Calibri"/>
      <w:i/>
      <w:sz w:val="16"/>
      <w:szCs w:val="24"/>
    </w:rPr>
  </w:style>
  <w:style w:type="paragraph" w:styleId="Normlnweb">
    <w:name w:val="Normal (Web)"/>
    <w:basedOn w:val="Normln"/>
    <w:unhideWhenUsed/>
    <w:rsid w:val="0099088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margin">
    <w:name w:val="nomargin"/>
    <w:basedOn w:val="Normln"/>
    <w:rsid w:val="00990889"/>
    <w:pPr>
      <w:spacing w:line="336" w:lineRule="auto"/>
    </w:pPr>
    <w:rPr>
      <w:rFonts w:ascii="Times New Roman" w:hAnsi="Times New Roman"/>
      <w:sz w:val="17"/>
      <w:szCs w:val="17"/>
    </w:rPr>
  </w:style>
  <w:style w:type="paragraph" w:customStyle="1" w:styleId="Body1">
    <w:name w:val="Body 1"/>
    <w:basedOn w:val="Normln"/>
    <w:link w:val="Body1Char1"/>
    <w:uiPriority w:val="99"/>
    <w:rsid w:val="00326BA7"/>
    <w:pPr>
      <w:spacing w:before="120" w:after="120"/>
      <w:ind w:left="357"/>
    </w:pPr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Bullet5">
    <w:name w:val="Bullet 5"/>
    <w:basedOn w:val="Normln"/>
    <w:uiPriority w:val="99"/>
    <w:rsid w:val="00326BA7"/>
    <w:pPr>
      <w:numPr>
        <w:numId w:val="11"/>
      </w:numPr>
      <w:spacing w:before="120" w:after="120"/>
    </w:pPr>
    <w:rPr>
      <w:rFonts w:ascii="Tahoma" w:eastAsia="MS Mincho" w:hAnsi="Tahoma" w:cs="Tahoma"/>
      <w:sz w:val="19"/>
      <w:szCs w:val="19"/>
      <w:lang w:val="en-US" w:eastAsia="en-US"/>
    </w:rPr>
  </w:style>
  <w:style w:type="paragraph" w:customStyle="1" w:styleId="HeadingWarranty">
    <w:name w:val="Heading Warranty"/>
    <w:basedOn w:val="Normln"/>
    <w:uiPriority w:val="99"/>
    <w:rsid w:val="00326BA7"/>
    <w:pPr>
      <w:spacing w:before="120" w:after="120"/>
      <w:jc w:val="center"/>
    </w:pPr>
    <w:rPr>
      <w:rFonts w:ascii="Tahoma" w:eastAsia="MS Mincho" w:hAnsi="Tahoma" w:cs="Tahoma"/>
      <w:b/>
      <w:bCs/>
      <w:sz w:val="19"/>
      <w:szCs w:val="19"/>
      <w:lang w:val="en-US" w:eastAsia="en-US"/>
    </w:rPr>
  </w:style>
  <w:style w:type="paragraph" w:customStyle="1" w:styleId="PreambleBorderAbove">
    <w:name w:val="Preamble Border Above"/>
    <w:basedOn w:val="Preamble"/>
    <w:uiPriority w:val="99"/>
    <w:rsid w:val="00326BA7"/>
    <w:pPr>
      <w:pBdr>
        <w:top w:val="single" w:sz="4" w:space="1" w:color="auto"/>
      </w:pBdr>
    </w:pPr>
  </w:style>
  <w:style w:type="character" w:customStyle="1" w:styleId="Body1Char1">
    <w:name w:val="Body 1 Char1"/>
    <w:basedOn w:val="Standardnpsmoodstavce"/>
    <w:link w:val="Body1"/>
    <w:uiPriority w:val="99"/>
    <w:locked/>
    <w:rsid w:val="00326BA7"/>
    <w:rPr>
      <w:rFonts w:ascii="Tahoma" w:eastAsia="MS Mincho" w:hAnsi="Tahoma" w:cs="Tahoma"/>
      <w:sz w:val="19"/>
      <w:szCs w:val="19"/>
      <w:lang w:val="en-US" w:eastAsia="en-US"/>
    </w:rPr>
  </w:style>
  <w:style w:type="character" w:customStyle="1" w:styleId="Body2Char">
    <w:name w:val="Body 2 Char"/>
    <w:uiPriority w:val="99"/>
    <w:rsid w:val="00326BA7"/>
    <w:rPr>
      <w:rFonts w:ascii="Times New Roman" w:hAnsi="Times New Roman"/>
      <w:lang w:val="en-US" w:eastAsia="x-none"/>
    </w:rPr>
  </w:style>
  <w:style w:type="character" w:customStyle="1" w:styleId="Body3Char">
    <w:name w:val="Body 3 Char"/>
    <w:basedOn w:val="Standardnpsmoodstavce"/>
    <w:uiPriority w:val="99"/>
    <w:rsid w:val="00326BA7"/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4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um_x0020_dokumentu xmlns="c61d5c6d-8a18-4190-b063-8cf17254df4b">2016-11-30T14:33:45+00:00</Datum_x0020_dokumentu>
    <č._x0020_projektu xmlns="a37e30ac-1fb3-4d10-b187-216c59cdb403">17Z-007 Implementace NAV</č._x0020_projektu>
    <Popis xmlns="c61d5c6d-8a18-4190-b063-8cf17254df4b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10FF7ED733D45B67DAEFB4867039A" ma:contentTypeVersion="9" ma:contentTypeDescription="Vytvoří nový dokument" ma:contentTypeScope="" ma:versionID="564f1700428110b45d612b6aec405c99">
  <xsd:schema xmlns:xsd="http://www.w3.org/2001/XMLSchema" xmlns:xs="http://www.w3.org/2001/XMLSchema" xmlns:p="http://schemas.microsoft.com/office/2006/metadata/properties" xmlns:ns2="c61d5c6d-8a18-4190-b063-8cf17254df4b" xmlns:ns3="http://schemas.microsoft.com/sharepoint/v4" xmlns:ns4="a37e30ac-1fb3-4d10-b187-216c59cdb403" targetNamespace="http://schemas.microsoft.com/office/2006/metadata/properties" ma:root="true" ma:fieldsID="c775d7cd5006d13b51e8ab7bce0f3d33" ns2:_="" ns3:_="" ns4:_="">
    <xsd:import namespace="c61d5c6d-8a18-4190-b063-8cf17254df4b"/>
    <xsd:import namespace="http://schemas.microsoft.com/sharepoint/v4"/>
    <xsd:import namespace="a37e30ac-1fb3-4d10-b187-216c59cdb403"/>
    <xsd:element name="properties">
      <xsd:complexType>
        <xsd:sequence>
          <xsd:element name="documentManagement">
            <xsd:complexType>
              <xsd:all>
                <xsd:element ref="ns2:Datum_x0020_dokumentu" minOccurs="0"/>
                <xsd:element ref="ns2:Popis" minOccurs="0"/>
                <xsd:element ref="ns3:IconOverlay" minOccurs="0"/>
                <xsd:element ref="ns4:č._x0020_proje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5c6d-8a18-4190-b063-8cf17254df4b" elementFormDefault="qualified">
    <xsd:import namespace="http://schemas.microsoft.com/office/2006/documentManagement/types"/>
    <xsd:import namespace="http://schemas.microsoft.com/office/infopath/2007/PartnerControls"/>
    <xsd:element name="Datum_x0020_dokumentu" ma:index="2" nillable="true" ma:displayName="Datum dokumentu" ma:default="[today]" ma:format="DateOnly" ma:internalName="Datum_x0020_dokumentu">
      <xsd:simpleType>
        <xsd:restriction base="dms:DateTime"/>
      </xsd:simpleType>
    </xsd:element>
    <xsd:element name="Popis" ma:index="3" nillable="true" ma:displayName="Popis" ma:internalName="P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e30ac-1fb3-4d10-b187-216c59cdb403" elementFormDefault="qualified">
    <xsd:import namespace="http://schemas.microsoft.com/office/2006/documentManagement/types"/>
    <xsd:import namespace="http://schemas.microsoft.com/office/infopath/2007/PartnerControls"/>
    <xsd:element name="č._x0020_projektu" ma:index="11" nillable="true" ma:displayName="č. projektu" ma:default="17Z-007 Implementace NAV" ma:format="Dropdown" ma:internalName="_x010d__x002e__x0020_projektu">
      <xsd:simpleType>
        <xsd:union memberTypes="dms:Text">
          <xsd:simpleType>
            <xsd:restriction base="dms:Choice">
              <xsd:enumeration value="17Z-007 Implementace NAV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2F69-B69A-445F-957A-E88248508D7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61d5c6d-8a18-4190-b063-8cf17254df4b"/>
    <ds:schemaRef ds:uri="a37e30ac-1fb3-4d10-b187-216c59cdb403"/>
  </ds:schemaRefs>
</ds:datastoreItem>
</file>

<file path=customXml/itemProps2.xml><?xml version="1.0" encoding="utf-8"?>
<ds:datastoreItem xmlns:ds="http://schemas.openxmlformats.org/officeDocument/2006/customXml" ds:itemID="{ED87E72B-A02E-442A-BC5B-BDA2F8AFC98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CD0AF4-A1E2-4A4E-81FA-1B031F8A6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5F2A8-2A68-407A-849A-D58E077C6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d5c6d-8a18-4190-b063-8cf17254df4b"/>
    <ds:schemaRef ds:uri="http://schemas.microsoft.com/sharepoint/v4"/>
    <ds:schemaRef ds:uri="a37e30ac-1fb3-4d10-b187-216c59cdb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8FDCDF-3CD3-41A4-86D9-5CDCA7F9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a údržbě IS</vt:lpstr>
    </vt:vector>
  </TitlesOfParts>
  <Manager>Stanislav Matýšek</Manager>
  <Company>FUTURE Engineering</Company>
  <LinksUpToDate>false</LinksUpToDate>
  <CharactersWithSpaces>4724</CharactersWithSpaces>
  <SharedDoc>false</SharedDoc>
  <HLinks>
    <vt:vector size="54" baseType="variant">
      <vt:variant>
        <vt:i4>3276832</vt:i4>
      </vt:variant>
      <vt:variant>
        <vt:i4>42</vt:i4>
      </vt:variant>
      <vt:variant>
        <vt:i4>0</vt:i4>
      </vt:variant>
      <vt:variant>
        <vt:i4>5</vt:i4>
      </vt:variant>
      <vt:variant>
        <vt:lpwstr>http://www.microsoft.com/worldwide</vt:lpwstr>
      </vt:variant>
      <vt:variant>
        <vt:lpwstr/>
      </vt:variant>
      <vt:variant>
        <vt:i4>5832778</vt:i4>
      </vt:variant>
      <vt:variant>
        <vt:i4>39</vt:i4>
      </vt:variant>
      <vt:variant>
        <vt:i4>0</vt:i4>
      </vt:variant>
      <vt:variant>
        <vt:i4>5</vt:i4>
      </vt:variant>
      <vt:variant>
        <vt:lpwstr>http://www.microsoft.com/CZE</vt:lpwstr>
      </vt:variant>
      <vt:variant>
        <vt:lpwstr/>
      </vt:variant>
      <vt:variant>
        <vt:i4>3276832</vt:i4>
      </vt:variant>
      <vt:variant>
        <vt:i4>36</vt:i4>
      </vt:variant>
      <vt:variant>
        <vt:i4>0</vt:i4>
      </vt:variant>
      <vt:variant>
        <vt:i4>5</vt:i4>
      </vt:variant>
      <vt:variant>
        <vt:lpwstr>http://www.microsoft.com/worldwide</vt:lpwstr>
      </vt:variant>
      <vt:variant>
        <vt:lpwstr/>
      </vt:variant>
      <vt:variant>
        <vt:i4>5963841</vt:i4>
      </vt:variant>
      <vt:variant>
        <vt:i4>33</vt:i4>
      </vt:variant>
      <vt:variant>
        <vt:i4>0</vt:i4>
      </vt:variant>
      <vt:variant>
        <vt:i4>5</vt:i4>
      </vt:variant>
      <vt:variant>
        <vt:lpwstr>http://www.microsoft.com/dynamics</vt:lpwstr>
      </vt:variant>
      <vt:variant>
        <vt:lpwstr/>
      </vt:variant>
      <vt:variant>
        <vt:i4>3342449</vt:i4>
      </vt:variant>
      <vt:variant>
        <vt:i4>30</vt:i4>
      </vt:variant>
      <vt:variant>
        <vt:i4>0</vt:i4>
      </vt:variant>
      <vt:variant>
        <vt:i4>5</vt:i4>
      </vt:variant>
      <vt:variant>
        <vt:lpwstr>http://www.support.microsoft.com/common/international.aspx</vt:lpwstr>
      </vt:variant>
      <vt:variant>
        <vt:lpwstr/>
      </vt:variant>
      <vt:variant>
        <vt:i4>3539044</vt:i4>
      </vt:variant>
      <vt:variant>
        <vt:i4>27</vt:i4>
      </vt:variant>
      <vt:variant>
        <vt:i4>0</vt:i4>
      </vt:variant>
      <vt:variant>
        <vt:i4>5</vt:i4>
      </vt:variant>
      <vt:variant>
        <vt:lpwstr>http://microsoft.com/exporting</vt:lpwstr>
      </vt:variant>
      <vt:variant>
        <vt:lpwstr/>
      </vt:variant>
      <vt:variant>
        <vt:i4>2687020</vt:i4>
      </vt:variant>
      <vt:variant>
        <vt:i4>24</vt:i4>
      </vt:variant>
      <vt:variant>
        <vt:i4>0</vt:i4>
      </vt:variant>
      <vt:variant>
        <vt:i4>5</vt:i4>
      </vt:variant>
      <vt:variant>
        <vt:lpwstr>http://www.microsoft.com/education</vt:lpwstr>
      </vt:variant>
      <vt:variant>
        <vt:lpwstr/>
      </vt:variant>
      <vt:variant>
        <vt:i4>6029332</vt:i4>
      </vt:variant>
      <vt:variant>
        <vt:i4>21</vt:i4>
      </vt:variant>
      <vt:variant>
        <vt:i4>0</vt:i4>
      </vt:variant>
      <vt:variant>
        <vt:i4>5</vt:i4>
      </vt:variant>
      <vt:variant>
        <vt:lpwstr>http://www.microsoft.com/dynamics/purchase/editionsandlicensing.mspx</vt:lpwstr>
      </vt:variant>
      <vt:variant>
        <vt:lpwstr/>
      </vt:variant>
      <vt:variant>
        <vt:i4>6029332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http://www.microsoft.com/dynamics/purchase/editionsandlicensing.mspx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a údržbě IS</dc:title>
  <dc:subject>Platnost od: 02.07.07</dc:subject>
  <dc:creator>Stanislav Matýšek</dc:creator>
  <cp:lastModifiedBy>Sekretariat</cp:lastModifiedBy>
  <cp:revision>2</cp:revision>
  <cp:lastPrinted>2005-09-01T08:36:00Z</cp:lastPrinted>
  <dcterms:created xsi:type="dcterms:W3CDTF">2016-12-21T12:38:00Z</dcterms:created>
  <dcterms:modified xsi:type="dcterms:W3CDTF">2016-12-21T12:38:00Z</dcterms:modified>
  <cp:category>Schválil: Stanislav Matýšek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Vlastnik">
    <vt:lpwstr>Tomas Sacek</vt:lpwstr>
  </property>
  <property fmtid="{D5CDD505-2E9C-101B-9397-08002B2CF9AE}" pid="3" name="display_urn:schemas-microsoft-com:office:office#Schv_x00e1_lil">
    <vt:lpwstr>Stanislav Matysek</vt:lpwstr>
  </property>
  <property fmtid="{D5CDD505-2E9C-101B-9397-08002B2CF9AE}" pid="4" name="display_urn:schemas-microsoft-com:office:office#Autor0">
    <vt:lpwstr>Stanislav Matysek</vt:lpwstr>
  </property>
  <property fmtid="{D5CDD505-2E9C-101B-9397-08002B2CF9AE}" pid="5" name="ContentType">
    <vt:lpwstr>Dokument</vt:lpwstr>
  </property>
  <property fmtid="{D5CDD505-2E9C-101B-9397-08002B2CF9AE}" pid="6" name="ContentTypeId">
    <vt:lpwstr>0x01010039810FF7ED733D45B67DAEFB4867039A</vt:lpwstr>
  </property>
  <property fmtid="{D5CDD505-2E9C-101B-9397-08002B2CF9AE}" pid="7" name="Procesy0">
    <vt:lpwstr/>
  </property>
  <property fmtid="{D5CDD505-2E9C-101B-9397-08002B2CF9AE}" pid="8" name="_dlc_DocIdItemGuid">
    <vt:lpwstr>a967d010-9e52-4bd1-b732-57f295924090</vt:lpwstr>
  </property>
  <property fmtid="{D5CDD505-2E9C-101B-9397-08002B2CF9AE}" pid="9" name="2proces">
    <vt:lpwstr>510 Prodej</vt:lpwstr>
  </property>
  <property fmtid="{D5CDD505-2E9C-101B-9397-08002B2CF9AE}" pid="10" name="c2ce4627d4e54bd4a7c85d64fa622d63">
    <vt:lpwstr/>
  </property>
  <property fmtid="{D5CDD505-2E9C-101B-9397-08002B2CF9AE}" pid="11" name="Produkty">
    <vt:lpwstr/>
  </property>
  <property fmtid="{D5CDD505-2E9C-101B-9397-08002B2CF9AE}" pid="12" name="Produkt">
    <vt:lpwstr/>
  </property>
  <property fmtid="{D5CDD505-2E9C-101B-9397-08002B2CF9AE}" pid="13" name="_dlc_policyId">
    <vt:lpwstr>0x0101004078B9B457D41F4C9BFB6741ED421813|645367742</vt:lpwstr>
  </property>
  <property fmtid="{D5CDD505-2E9C-101B-9397-08002B2CF9AE}" pid="14" name="ItemRetentionFormula">
    <vt:lpwstr>&lt;formula id="Microsoft.Office.RecordsManagement.PolicyFeatures.Expiration.Formula.BuiltIn"&gt;&lt;number&gt;120&lt;/number&gt;&lt;property&gt;Modified&lt;/property&gt;&lt;propertyId&gt;28cf69c5-fa48-462a-b5cd-27b6f9d2bd5f&lt;/propertyId&gt;&lt;period&gt;days&lt;/period&gt;&lt;/formula&gt;</vt:lpwstr>
  </property>
</Properties>
</file>