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EB76" w14:textId="32C9D627" w:rsidR="0094373B" w:rsidRPr="00F72E9B" w:rsidRDefault="0094373B" w:rsidP="00F72E9B">
      <w:pPr>
        <w:widowControl w:val="0"/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eastAsia="cs-CZ"/>
        </w:rPr>
      </w:pPr>
    </w:p>
    <w:p w14:paraId="24ED5BE2" w14:textId="124A111B" w:rsidR="00922A51" w:rsidRPr="00DB3C6F" w:rsidRDefault="000A5672" w:rsidP="001D1542">
      <w:pPr>
        <w:widowControl w:val="0"/>
        <w:spacing w:before="360" w:after="200" w:line="276" w:lineRule="auto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cs-CZ"/>
        </w:rPr>
        <w:t>Ž</w:t>
      </w:r>
      <w:r w:rsidR="0059445D" w:rsidRPr="0059445D">
        <w:rPr>
          <w:rFonts w:ascii="Calibri" w:eastAsia="Times New Roman" w:hAnsi="Calibri"/>
          <w:b/>
          <w:bCs/>
          <w:color w:val="000000"/>
          <w:sz w:val="22"/>
          <w:szCs w:val="22"/>
          <w:lang w:eastAsia="cs-CZ"/>
        </w:rPr>
        <w:t>ádost o splnění úkolu</w:t>
      </w:r>
    </w:p>
    <w:p w14:paraId="24656498" w14:textId="650A7CBC" w:rsidR="0059445D" w:rsidRPr="0059445D" w:rsidRDefault="0059445D" w:rsidP="0059445D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9445D">
        <w:rPr>
          <w:rFonts w:asciiTheme="minorHAnsi" w:hAnsiTheme="minorHAnsi" w:cstheme="minorHAnsi"/>
          <w:b/>
          <w:color w:val="000000"/>
          <w:sz w:val="18"/>
          <w:szCs w:val="18"/>
        </w:rPr>
        <w:t>Zadavatel</w:t>
      </w:r>
    </w:p>
    <w:p w14:paraId="5E60320E" w14:textId="77777777" w:rsidR="0059445D" w:rsidRPr="0059445D" w:rsidRDefault="0059445D" w:rsidP="0059445D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209CEEF" w14:textId="77777777" w:rsidR="00E41412" w:rsidRPr="00AD78F1" w:rsidRDefault="0059445D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</w:pPr>
      <w:r w:rsidRPr="0059445D">
        <w:rPr>
          <w:rFonts w:asciiTheme="minorHAnsi" w:hAnsiTheme="minorHAnsi" w:cstheme="minorHAnsi"/>
          <w:color w:val="000000"/>
          <w:sz w:val="18"/>
          <w:szCs w:val="18"/>
        </w:rPr>
        <w:t>Obchodní firma:</w:t>
      </w:r>
      <w:r w:rsidRPr="0059445D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E41412" w:rsidRPr="00E41412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 xml:space="preserve">Národní </w:t>
      </w:r>
      <w:r w:rsidR="00E41412" w:rsidRPr="00AD78F1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divadlo</w:t>
      </w:r>
    </w:p>
    <w:p w14:paraId="0D5472A8" w14:textId="77777777" w:rsidR="00E41412" w:rsidRPr="00AD78F1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Sídlo:</w:t>
      </w: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>Ostrovní 225/1, 11000 Praha 1</w:t>
      </w:r>
    </w:p>
    <w:p w14:paraId="7BBF439C" w14:textId="77777777" w:rsidR="00E41412" w:rsidRPr="00AD78F1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IČ:</w:t>
      </w: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>00023337</w:t>
      </w: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</w:r>
    </w:p>
    <w:p w14:paraId="4254665C" w14:textId="77777777" w:rsidR="00E26EA3" w:rsidRPr="00AD78F1" w:rsidRDefault="00E26EA3" w:rsidP="00E26EA3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Zastoupen:</w:t>
      </w: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 xml:space="preserve">ing. Václavem Pelouchem, ředitelem </w:t>
      </w:r>
      <w:proofErr w:type="spellStart"/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technicko-provozní</w:t>
      </w:r>
      <w:proofErr w:type="spellEnd"/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správy</w:t>
      </w:r>
    </w:p>
    <w:p w14:paraId="3AE7A8B8" w14:textId="5FEE539E" w:rsidR="00E26EA3" w:rsidRPr="00AD78F1" w:rsidRDefault="00E26EA3" w:rsidP="00E26EA3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Kontaktní osoba:</w:t>
      </w: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 xml:space="preserve">ing. Dagmar Růžičková </w:t>
      </w:r>
    </w:p>
    <w:p w14:paraId="4EC1E826" w14:textId="193AC443" w:rsidR="00E26EA3" w:rsidRPr="00AD78F1" w:rsidRDefault="00E26EA3" w:rsidP="00E26EA3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AD78F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</w:r>
    </w:p>
    <w:p w14:paraId="500F64A9" w14:textId="0C525CE1" w:rsidR="0059445D" w:rsidRPr="0059445D" w:rsidRDefault="00B6537C" w:rsidP="00E26EA3">
      <w:pPr>
        <w:widowControl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Poskytovatel</w:t>
      </w:r>
    </w:p>
    <w:p w14:paraId="21A54A67" w14:textId="77777777" w:rsidR="00823770" w:rsidRPr="00AD78F1" w:rsidRDefault="0059445D" w:rsidP="00823770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</w:pPr>
      <w:r w:rsidRPr="0059445D">
        <w:rPr>
          <w:rFonts w:asciiTheme="minorHAnsi" w:hAnsiTheme="minorHAnsi" w:cstheme="minorHAnsi"/>
          <w:color w:val="000000"/>
          <w:sz w:val="18"/>
          <w:szCs w:val="18"/>
        </w:rPr>
        <w:t xml:space="preserve">Název: </w:t>
      </w:r>
      <w:r w:rsidRPr="0059445D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823770" w:rsidRPr="00823770"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  <w:t xml:space="preserve">4E </w:t>
      </w:r>
      <w:proofErr w:type="spellStart"/>
      <w:r w:rsidR="00823770" w:rsidRPr="00AD78F1"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  <w:t>consulting</w:t>
      </w:r>
      <w:proofErr w:type="spellEnd"/>
      <w:r w:rsidR="00823770" w:rsidRPr="00AD78F1"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  <w:t>, s.r.o.</w:t>
      </w:r>
    </w:p>
    <w:p w14:paraId="5D240E8F" w14:textId="77777777" w:rsidR="00823770" w:rsidRPr="00AD78F1" w:rsidRDefault="00823770" w:rsidP="00823770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Sídlo: </w:t>
      </w: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>Kainarova 3236/88, Žabovřesky, 616 00 Brno</w:t>
      </w:r>
    </w:p>
    <w:p w14:paraId="4B4F662E" w14:textId="77777777" w:rsidR="00823770" w:rsidRPr="00AD78F1" w:rsidRDefault="00823770" w:rsidP="00823770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IČ:</w:t>
      </w: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>07649827</w:t>
      </w:r>
    </w:p>
    <w:p w14:paraId="55BA07D4" w14:textId="77777777" w:rsidR="00E41412" w:rsidRPr="00AD78F1" w:rsidRDefault="00823770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Zastoupen:</w:t>
      </w: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</w:r>
      <w:r w:rsidR="00E41412"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Mgr. Janou </w:t>
      </w:r>
      <w:proofErr w:type="spellStart"/>
      <w:r w:rsidR="00E41412"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Plachetskou</w:t>
      </w:r>
      <w:proofErr w:type="spellEnd"/>
      <w:r w:rsidR="00E41412"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, jednatelem</w:t>
      </w:r>
    </w:p>
    <w:p w14:paraId="5CCB25CF" w14:textId="77777777" w:rsidR="00E41412" w:rsidRPr="00AD78F1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Zápis v obchodním rejstříku: </w:t>
      </w: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>C 109329 vedená u Krajského soudu v Brně</w:t>
      </w:r>
    </w:p>
    <w:p w14:paraId="78764F36" w14:textId="7E87F64F" w:rsidR="00E41412" w:rsidRPr="00AD78F1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Kontaktní osoba:  </w:t>
      </w: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 xml:space="preserve">Mgr. Jana </w:t>
      </w:r>
      <w:proofErr w:type="spellStart"/>
      <w:proofErr w:type="gramStart"/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Plachetská</w:t>
      </w:r>
      <w:proofErr w:type="spellEnd"/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, ,</w:t>
      </w:r>
      <w:proofErr w:type="gramEnd"/>
    </w:p>
    <w:p w14:paraId="6AFE0982" w14:textId="6488888F" w:rsidR="00E41412" w:rsidRPr="00AD78F1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AD78F1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</w:r>
      <w:bookmarkStart w:id="0" w:name="_GoBack"/>
      <w:bookmarkEnd w:id="0"/>
    </w:p>
    <w:p w14:paraId="2C0ACD7B" w14:textId="77777777" w:rsidR="00E41412" w:rsidRPr="00AD78F1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5F5AEF9" w14:textId="74EC65D0" w:rsidR="0059445D" w:rsidRPr="00AD78F1" w:rsidRDefault="0059445D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D78F1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B6537C" w:rsidRPr="00AD78F1">
        <w:rPr>
          <w:rFonts w:asciiTheme="minorHAnsi" w:hAnsiTheme="minorHAnsi" w:cstheme="minorHAnsi"/>
          <w:i/>
          <w:color w:val="000000"/>
          <w:sz w:val="18"/>
          <w:szCs w:val="18"/>
        </w:rPr>
        <w:t>Poskytovatel</w:t>
      </w:r>
      <w:r w:rsidRPr="00AD78F1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AD78F1">
        <w:rPr>
          <w:rFonts w:asciiTheme="minorHAnsi" w:hAnsiTheme="minorHAnsi" w:cstheme="minorHAnsi"/>
          <w:i/>
          <w:color w:val="000000"/>
          <w:sz w:val="18"/>
          <w:szCs w:val="18"/>
          <w:lang w:eastAsia="cs-CZ"/>
        </w:rPr>
        <w:t>společně se Zadavatelem jen „</w:t>
      </w:r>
      <w:r w:rsidRPr="00AD78F1">
        <w:rPr>
          <w:rFonts w:asciiTheme="minorHAnsi" w:hAnsiTheme="minorHAnsi" w:cstheme="minorHAnsi"/>
          <w:b/>
          <w:i/>
          <w:color w:val="000000"/>
          <w:sz w:val="18"/>
          <w:szCs w:val="18"/>
          <w:lang w:eastAsia="cs-CZ"/>
        </w:rPr>
        <w:t>Smluvní strany</w:t>
      </w:r>
      <w:r w:rsidRPr="00AD78F1">
        <w:rPr>
          <w:rFonts w:asciiTheme="minorHAnsi" w:hAnsiTheme="minorHAnsi" w:cstheme="minorHAnsi"/>
          <w:i/>
          <w:color w:val="000000"/>
          <w:sz w:val="18"/>
          <w:szCs w:val="18"/>
          <w:lang w:eastAsia="cs-CZ"/>
        </w:rPr>
        <w:t>“</w:t>
      </w:r>
      <w:r w:rsidRPr="00AD78F1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356E2506" w14:textId="77777777" w:rsidR="000A5672" w:rsidRPr="00AD78F1" w:rsidRDefault="000A5672" w:rsidP="0059445D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00E9726" w14:textId="7D5296AF" w:rsidR="00856588" w:rsidRPr="00856588" w:rsidRDefault="00856588" w:rsidP="007F4993">
      <w:pPr>
        <w:pStyle w:val="Odstavecseseznamem"/>
        <w:widowControl w:val="0"/>
        <w:numPr>
          <w:ilvl w:val="0"/>
          <w:numId w:val="2"/>
        </w:numPr>
        <w:tabs>
          <w:tab w:val="left" w:pos="3402"/>
        </w:tabs>
        <w:spacing w:after="120"/>
        <w:ind w:left="709" w:hanging="29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6588">
        <w:rPr>
          <w:rFonts w:asciiTheme="minorHAnsi" w:hAnsiTheme="minorHAnsi" w:cstheme="minorHAnsi"/>
          <w:b/>
          <w:color w:val="000000"/>
          <w:sz w:val="18"/>
          <w:szCs w:val="18"/>
        </w:rPr>
        <w:t>Předmět úkolu</w:t>
      </w:r>
    </w:p>
    <w:p w14:paraId="1B6A24A7" w14:textId="04388C3F" w:rsidR="00451D54" w:rsidRDefault="0059445D" w:rsidP="00856588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51D54">
        <w:rPr>
          <w:rFonts w:asciiTheme="minorHAnsi" w:hAnsiTheme="minorHAnsi" w:cstheme="minorHAnsi"/>
          <w:color w:val="000000"/>
          <w:sz w:val="18"/>
          <w:szCs w:val="18"/>
        </w:rPr>
        <w:t xml:space="preserve">Zadavatel žádá </w:t>
      </w:r>
      <w:r w:rsidR="00823770">
        <w:rPr>
          <w:rFonts w:asciiTheme="minorHAnsi" w:hAnsiTheme="minorHAnsi" w:cstheme="minorHAnsi"/>
          <w:color w:val="000000"/>
          <w:sz w:val="18"/>
          <w:szCs w:val="18"/>
        </w:rPr>
        <w:t>Poskytovatele</w:t>
      </w:r>
      <w:r w:rsidRPr="00451D54">
        <w:rPr>
          <w:rFonts w:asciiTheme="minorHAnsi" w:hAnsiTheme="minorHAnsi" w:cstheme="minorHAnsi"/>
          <w:color w:val="000000"/>
          <w:sz w:val="18"/>
          <w:szCs w:val="18"/>
        </w:rPr>
        <w:t xml:space="preserve"> o splnění následujícího úkolu</w:t>
      </w:r>
      <w:r w:rsidR="00856588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</w:p>
    <w:p w14:paraId="08690C81" w14:textId="1EDF427A" w:rsidR="00301C0F" w:rsidRPr="0085042E" w:rsidRDefault="00301C0F" w:rsidP="007F4993">
      <w:pPr>
        <w:pStyle w:val="Odstavecseseznamem"/>
        <w:widowControl w:val="0"/>
        <w:numPr>
          <w:ilvl w:val="0"/>
          <w:numId w:val="4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85042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Příprava výběrového řízení na hygienické prostředky formou DNS ve formě e-katalogů a následného objednávání prostřednictvím e-</w:t>
      </w:r>
      <w:proofErr w:type="spellStart"/>
      <w:r w:rsidRPr="0085042E">
        <w:rPr>
          <w:rFonts w:asciiTheme="minorHAnsi" w:hAnsiTheme="minorHAnsi" w:cstheme="minorHAnsi"/>
          <w:b/>
          <w:bCs/>
          <w:color w:val="000000"/>
          <w:sz w:val="18"/>
          <w:szCs w:val="18"/>
        </w:rPr>
        <w:t>shopu</w:t>
      </w:r>
      <w:proofErr w:type="spellEnd"/>
      <w:r w:rsidRPr="0085042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. Konkrétně se jedná o následující kroky: </w:t>
      </w:r>
    </w:p>
    <w:p w14:paraId="58882A88" w14:textId="77777777" w:rsidR="00262AB6" w:rsidRPr="00262AB6" w:rsidRDefault="00262AB6" w:rsidP="00262AB6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>Analýza stávajícího vnitřního prostředí</w:t>
      </w:r>
    </w:p>
    <w:p w14:paraId="7AD47959" w14:textId="53F3E230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Seznámení se s používaným ekonomickým systémem a probíhajícími schvalovacími procesy</w:t>
      </w:r>
    </w:p>
    <w:p w14:paraId="44403249" w14:textId="713E24CD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Návrh integrace schvalovacího procesu nákupu do objednávkového systému</w:t>
      </w:r>
    </w:p>
    <w:p w14:paraId="6DD5E42C" w14:textId="77777777" w:rsidR="00262AB6" w:rsidRPr="00262AB6" w:rsidRDefault="00262AB6" w:rsidP="00262AB6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>Předběžné tržní konzultace (PTK)</w:t>
      </w:r>
    </w:p>
    <w:p w14:paraId="419F5B07" w14:textId="78738951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Představení dynamického nákupního systému a základních principů při podání žádosti o účast (zde by bylo zřejmě vhodné seznámit dodavatele s prostředím NEN)</w:t>
      </w:r>
    </w:p>
    <w:p w14:paraId="1973FCE1" w14:textId="2EE9D0AC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Seznámení dodavatelů se zamyšleným formátem nabídek podaných formou e-katalogu</w:t>
      </w:r>
    </w:p>
    <w:p w14:paraId="11B8F558" w14:textId="1C1FED83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Stručné seznámení se specifiky smlouvy o pravidelných dodávkách (rámcový prvek)</w:t>
      </w:r>
    </w:p>
    <w:p w14:paraId="7FA8EDE2" w14:textId="63E6D3B6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Diskuse o optimální délce kontraktu</w:t>
      </w:r>
    </w:p>
    <w:p w14:paraId="0EBAEACB" w14:textId="20254417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Diskuse o optimálním nastavení dodacích lhůt</w:t>
      </w:r>
    </w:p>
    <w:p w14:paraId="33CE329B" w14:textId="6231DE14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Diskuse o formátu a obsahu dílčích objednávek zasílaných dodavateli a způsobu odesílání (e-mail, NEN, případná možnost na napojení interních systémů dodavatelů?)</w:t>
      </w:r>
    </w:p>
    <w:p w14:paraId="078AAE44" w14:textId="1E3A1BCC" w:rsidR="00262AB6" w:rsidRPr="00262AB6" w:rsidRDefault="00262AB6" w:rsidP="00262AB6">
      <w:pPr>
        <w:widowControl w:val="0"/>
        <w:tabs>
          <w:tab w:val="left" w:pos="3402"/>
        </w:tabs>
        <w:spacing w:after="12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</w:t>
      </w:r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Podpora při přípravě e-katalogu </w:t>
      </w:r>
    </w:p>
    <w:p w14:paraId="6E4C18C1" w14:textId="4D05A982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 xml:space="preserve">Rozvržení jednotlivých položek do požadovaného formátu e-katalogu (formát, který bude kompatibilní s </w:t>
      </w:r>
      <w:proofErr w:type="gramStart"/>
      <w:r w:rsidRPr="00262AB6">
        <w:rPr>
          <w:rFonts w:asciiTheme="minorHAnsi" w:hAnsiTheme="minorHAnsi" w:cstheme="minorHAnsi"/>
          <w:color w:val="000000"/>
          <w:sz w:val="18"/>
          <w:szCs w:val="18"/>
        </w:rPr>
        <w:t>NEN</w:t>
      </w:r>
      <w:proofErr w:type="gramEnd"/>
      <w:r w:rsidRPr="00262AB6">
        <w:rPr>
          <w:rFonts w:asciiTheme="minorHAnsi" w:hAnsiTheme="minorHAnsi" w:cstheme="minorHAnsi"/>
          <w:color w:val="000000"/>
          <w:sz w:val="18"/>
          <w:szCs w:val="18"/>
        </w:rPr>
        <w:t xml:space="preserve">, nástrojem pro </w:t>
      </w:r>
      <w:proofErr w:type="spellStart"/>
      <w:r w:rsidRPr="00262AB6">
        <w:rPr>
          <w:rFonts w:asciiTheme="minorHAnsi" w:hAnsiTheme="minorHAnsi" w:cstheme="minorHAnsi"/>
          <w:color w:val="000000"/>
          <w:sz w:val="18"/>
          <w:szCs w:val="18"/>
        </w:rPr>
        <w:t>eShop</w:t>
      </w:r>
      <w:proofErr w:type="spellEnd"/>
      <w:r w:rsidRPr="00262AB6">
        <w:rPr>
          <w:rFonts w:asciiTheme="minorHAnsi" w:hAnsiTheme="minorHAnsi" w:cstheme="minorHAnsi"/>
          <w:color w:val="000000"/>
          <w:sz w:val="18"/>
          <w:szCs w:val="18"/>
        </w:rPr>
        <w:t>, případně systémy běžně dostupnými dodavatelům dle zjištění z PTK)</w:t>
      </w:r>
    </w:p>
    <w:p w14:paraId="785E8AD6" w14:textId="77777777" w:rsidR="00262AB6" w:rsidRPr="00262AB6" w:rsidRDefault="00262AB6" w:rsidP="00262AB6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Příprava zadávacích podmínek včetně návrhu smlouvy </w:t>
      </w:r>
    </w:p>
    <w:p w14:paraId="5E013524" w14:textId="514D80E9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 xml:space="preserve">Rozdělení zakázky na zvolený počet částí, požadavky a doporučení ke zpracování el. </w:t>
      </w:r>
      <w:proofErr w:type="gramStart"/>
      <w:r w:rsidR="0046678F">
        <w:rPr>
          <w:rFonts w:asciiTheme="minorHAnsi" w:hAnsiTheme="minorHAnsi" w:cstheme="minorHAnsi"/>
          <w:color w:val="000000"/>
          <w:sz w:val="18"/>
          <w:szCs w:val="18"/>
        </w:rPr>
        <w:t>k</w:t>
      </w:r>
      <w:r w:rsidRPr="00262AB6">
        <w:rPr>
          <w:rFonts w:asciiTheme="minorHAnsi" w:hAnsiTheme="minorHAnsi" w:cstheme="minorHAnsi"/>
          <w:color w:val="000000"/>
          <w:sz w:val="18"/>
          <w:szCs w:val="18"/>
        </w:rPr>
        <w:t>atalogu</w:t>
      </w:r>
      <w:proofErr w:type="gramEnd"/>
    </w:p>
    <w:p w14:paraId="6F609A97" w14:textId="2DB307F1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Návrh smlouvy - implementace rámcového prvku, zapracování dodacích podmínek (dle potřeb interního objednávkového systému a dle výsledku PTK)</w:t>
      </w:r>
    </w:p>
    <w:p w14:paraId="68177E00" w14:textId="5DC762D0" w:rsidR="00262AB6" w:rsidRPr="004C03AB" w:rsidRDefault="00262AB6" w:rsidP="00262AB6">
      <w:pPr>
        <w:widowControl w:val="0"/>
        <w:tabs>
          <w:tab w:val="left" w:pos="3402"/>
        </w:tabs>
        <w:spacing w:after="120"/>
        <w:ind w:left="709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C03A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Podpora v průběhu řízení </w:t>
      </w:r>
    </w:p>
    <w:p w14:paraId="6849BC9C" w14:textId="3EEA3880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Zpracování výsledku podaných nabídek (automatické hodnocení v rámci jednotlivých částí)</w:t>
      </w:r>
    </w:p>
    <w:p w14:paraId="6FD59B1D" w14:textId="755188F4" w:rsidR="00262AB6" w:rsidRP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Příprava vybraných údajů z e-katalogu k věcné kontrole dodavatelem (dle §215 odst. 3)</w:t>
      </w:r>
    </w:p>
    <w:p w14:paraId="70AC9DB2" w14:textId="1A8A674A" w:rsidR="00262AB6" w:rsidRPr="00262AB6" w:rsidRDefault="00262AB6" w:rsidP="00262AB6">
      <w:pPr>
        <w:widowControl w:val="0"/>
        <w:tabs>
          <w:tab w:val="left" w:pos="3402"/>
        </w:tabs>
        <w:spacing w:after="120"/>
        <w:ind w:left="709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Zahájení objednávání v nástroji pro </w:t>
      </w:r>
      <w:proofErr w:type="spellStart"/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>eShop</w:t>
      </w:r>
      <w:proofErr w:type="spellEnd"/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14:paraId="292AA0BD" w14:textId="14B52095" w:rsid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Zpracování výsledku zadávacího řízení pro import do objednávkového systému</w:t>
      </w:r>
    </w:p>
    <w:p w14:paraId="03AFC0EF" w14:textId="77777777" w:rsidR="00262AB6" w:rsidRPr="00262AB6" w:rsidRDefault="00262AB6" w:rsidP="00262AB6">
      <w:pPr>
        <w:pStyle w:val="Odstavecseseznamem"/>
        <w:widowControl w:val="0"/>
        <w:tabs>
          <w:tab w:val="left" w:pos="3402"/>
        </w:tabs>
        <w:spacing w:after="120"/>
        <w:ind w:left="1069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63D8AD7" w14:textId="77777777" w:rsidR="00262AB6" w:rsidRDefault="00262AB6" w:rsidP="00262AB6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3653BDD" w14:textId="4A277197" w:rsidR="00262AB6" w:rsidRPr="00262AB6" w:rsidRDefault="00262AB6" w:rsidP="00262AB6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Vyhodnocení </w:t>
      </w:r>
    </w:p>
    <w:p w14:paraId="3DB678E2" w14:textId="62821A64" w:rsidR="00262AB6" w:rsidRDefault="00262AB6" w:rsidP="007F4993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spacing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62AB6">
        <w:rPr>
          <w:rFonts w:asciiTheme="minorHAnsi" w:hAnsiTheme="minorHAnsi" w:cstheme="minorHAnsi"/>
          <w:color w:val="000000"/>
          <w:sz w:val="18"/>
          <w:szCs w:val="18"/>
        </w:rPr>
        <w:t>Zpětná vazba od dodavatelů</w:t>
      </w:r>
    </w:p>
    <w:p w14:paraId="072FFB08" w14:textId="77777777" w:rsidR="00301C0F" w:rsidRPr="00301C0F" w:rsidRDefault="00301C0F" w:rsidP="00301C0F">
      <w:pPr>
        <w:pStyle w:val="Odstavecseseznamem"/>
        <w:widowControl w:val="0"/>
        <w:tabs>
          <w:tab w:val="left" w:pos="3402"/>
        </w:tabs>
        <w:spacing w:after="120"/>
        <w:ind w:left="1069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CE7E773" w14:textId="3EF8A72F" w:rsidR="00451D54" w:rsidRPr="00F72E9B" w:rsidRDefault="00451D54" w:rsidP="007F4993">
      <w:pPr>
        <w:pStyle w:val="Odstavecseseznamem"/>
        <w:widowControl w:val="0"/>
        <w:numPr>
          <w:ilvl w:val="0"/>
          <w:numId w:val="2"/>
        </w:numPr>
        <w:tabs>
          <w:tab w:val="left" w:pos="3402"/>
        </w:tabs>
        <w:spacing w:after="120"/>
        <w:ind w:left="709" w:hanging="29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1" w:name="_gjdgxs" w:colFirst="0" w:colLast="0"/>
      <w:bookmarkEnd w:id="1"/>
      <w:r w:rsidRPr="00F72E9B">
        <w:rPr>
          <w:rFonts w:asciiTheme="minorHAnsi" w:hAnsiTheme="minorHAnsi" w:cstheme="minorHAnsi"/>
          <w:b/>
          <w:color w:val="000000"/>
          <w:sz w:val="18"/>
          <w:szCs w:val="18"/>
        </w:rPr>
        <w:t>Odměna za splnění úkolu</w:t>
      </w:r>
    </w:p>
    <w:p w14:paraId="1324CE1B" w14:textId="42C41C7E" w:rsidR="00451D54" w:rsidRPr="00F72E9B" w:rsidRDefault="00451D54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Odměna je sjednána jako časová, a to ve výši 1.900,- Kč </w:t>
      </w:r>
      <w:r w:rsidR="00E002FD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bez DPH 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za hodinu, kterou </w:t>
      </w:r>
      <w:r w:rsidR="001E205B" w:rsidRPr="00F72E9B">
        <w:rPr>
          <w:rFonts w:asciiTheme="minorHAnsi" w:hAnsiTheme="minorHAnsi" w:cstheme="minorHAnsi"/>
          <w:color w:val="000000"/>
          <w:sz w:val="18"/>
          <w:szCs w:val="18"/>
        </w:rPr>
        <w:t>Poskytovateli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strávil plněním úkolu. Smluvní strany se dohodly, že budou usilovat o to, aby počet hodin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strávených plněním úkolu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nepřesáhl </w:t>
      </w:r>
      <w:r w:rsidR="00262AB6">
        <w:rPr>
          <w:rFonts w:asciiTheme="minorHAnsi" w:hAnsiTheme="minorHAnsi" w:cstheme="minorHAnsi"/>
          <w:color w:val="000000"/>
          <w:sz w:val="18"/>
          <w:szCs w:val="18"/>
        </w:rPr>
        <w:t xml:space="preserve">35 </w:t>
      </w:r>
      <w:r w:rsidR="00F72E9B" w:rsidRPr="00F72E9B">
        <w:rPr>
          <w:rFonts w:asciiTheme="minorHAnsi" w:hAnsiTheme="minorHAnsi" w:cstheme="minorHAnsi"/>
          <w:color w:val="000000"/>
          <w:sz w:val="18"/>
          <w:szCs w:val="18"/>
        </w:rPr>
        <w:t>hodin</w:t>
      </w:r>
    </w:p>
    <w:p w14:paraId="3C1E3B2A" w14:textId="1BBBA5DA" w:rsidR="00451D54" w:rsidRPr="00F72E9B" w:rsidRDefault="001E205B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>Poskytovatel</w:t>
      </w:r>
      <w:r w:rsidR="00451D54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se zavazuje Zadavatel</w:t>
      </w:r>
      <w:r w:rsidR="00572BFB" w:rsidRPr="00F72E9B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451D54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bezodkladně informovat o tom, že se blíží dosažení počtu hodin dle předchozí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>ho odstavce</w:t>
      </w:r>
      <w:r w:rsidR="00451D54" w:rsidRPr="00F72E9B">
        <w:rPr>
          <w:rFonts w:asciiTheme="minorHAnsi" w:hAnsiTheme="minorHAnsi" w:cstheme="minorHAnsi"/>
          <w:color w:val="000000"/>
          <w:sz w:val="18"/>
          <w:szCs w:val="18"/>
        </w:rPr>
        <w:t>, pokud je zároveň zřejmé, že s jeho dosažením nebude úkol splněn.</w:t>
      </w:r>
    </w:p>
    <w:p w14:paraId="37486A1B" w14:textId="789F2990" w:rsidR="00B54BEA" w:rsidRPr="00F72E9B" w:rsidRDefault="00B54BEA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Celkový rozsah odměny bude vyplývat z vyúčtování. </w:t>
      </w:r>
      <w:r w:rsidR="001E205B" w:rsidRPr="00F72E9B">
        <w:rPr>
          <w:rFonts w:asciiTheme="minorHAnsi" w:hAnsiTheme="minorHAnsi" w:cstheme="minorHAnsi"/>
          <w:color w:val="000000"/>
          <w:sz w:val="18"/>
          <w:szCs w:val="18"/>
        </w:rPr>
        <w:t>Poskytovatel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výslovně utvrzuje, že bez dohody se Zadavatelem nebude celkový rozsah odměny činit víc, než součin hodnoty času pro splnění úkolu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hodinové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odměny, jak jsou uvedeny v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> prvním odstavci.</w:t>
      </w:r>
    </w:p>
    <w:p w14:paraId="531C1A3C" w14:textId="2F4D41BD" w:rsidR="00B54BEA" w:rsidRPr="00F72E9B" w:rsidRDefault="00F05A1D" w:rsidP="007F4993">
      <w:pPr>
        <w:pStyle w:val="Odstavecseseznamem"/>
        <w:widowControl w:val="0"/>
        <w:numPr>
          <w:ilvl w:val="0"/>
          <w:numId w:val="2"/>
        </w:numPr>
        <w:tabs>
          <w:tab w:val="left" w:pos="3402"/>
        </w:tabs>
        <w:spacing w:after="120"/>
        <w:ind w:left="709" w:hanging="29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b/>
          <w:color w:val="000000"/>
          <w:sz w:val="18"/>
          <w:szCs w:val="18"/>
        </w:rPr>
        <w:t>Registr smluv a účinnost závazku</w:t>
      </w:r>
      <w:r w:rsidR="008D5093" w:rsidRPr="00F72E9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ke splnění úkolu</w:t>
      </w:r>
    </w:p>
    <w:p w14:paraId="6D19E4EB" w14:textId="06171C8D" w:rsidR="00856588" w:rsidRPr="00F72E9B" w:rsidRDefault="000E52E2" w:rsidP="00856588">
      <w:pPr>
        <w:pStyle w:val="Odstavecseseznamem"/>
        <w:widowControl w:val="0"/>
        <w:tabs>
          <w:tab w:val="left" w:pos="3402"/>
        </w:tabs>
        <w:spacing w:after="120"/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Pokud ze znění této </w:t>
      </w:r>
      <w:r w:rsidR="00856588" w:rsidRPr="00F72E9B">
        <w:rPr>
          <w:rFonts w:asciiTheme="minorHAnsi" w:hAnsiTheme="minorHAnsi" w:cstheme="minorHAnsi"/>
          <w:color w:val="000000"/>
          <w:sz w:val="18"/>
          <w:szCs w:val="18"/>
        </w:rPr>
        <w:t>žádosti vyplývá, že celkový rozsah odměny bude větší než 50.000,- Kč bez DPH, zavazuje se Zadavatel k uveřejnění této žádosti v registru smluv dle zákona č. 340/2015 Sb., o zvláštních podmínkách účinnosti</w:t>
      </w:r>
    </w:p>
    <w:p w14:paraId="46E866E3" w14:textId="4E80AE95" w:rsidR="000E52E2" w:rsidRPr="00F72E9B" w:rsidRDefault="00856588" w:rsidP="00856588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>některých smluv, uveřejňování těchto smluv a o registru smluv, ve znění pozdějších předpisů.</w:t>
      </w:r>
    </w:p>
    <w:p w14:paraId="39B66B3D" w14:textId="6593CB3D" w:rsidR="00856588" w:rsidRPr="00F72E9B" w:rsidRDefault="00856588" w:rsidP="00856588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Jelikož Smluvní strany dostatečně určitě ujednaly předmět úkolu, čas pro jeho splnění (či způsob jeho určení) a odměnu za jeho splnění (či způsob jejího určení), je </w:t>
      </w:r>
      <w:r w:rsidR="00B6537C" w:rsidRPr="00F72E9B">
        <w:rPr>
          <w:rFonts w:asciiTheme="minorHAnsi" w:hAnsiTheme="minorHAnsi" w:cstheme="minorHAnsi"/>
          <w:color w:val="000000"/>
          <w:sz w:val="18"/>
          <w:szCs w:val="18"/>
        </w:rPr>
        <w:t>Poskytovatel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ke splnění úkolu Zadavateli zavázán. Má-li být tato žádost uveřejněna v registru smluv dle předchozího odstavce, je závazek </w:t>
      </w:r>
      <w:r w:rsidR="00B6537C" w:rsidRPr="00F72E9B">
        <w:rPr>
          <w:rFonts w:asciiTheme="minorHAnsi" w:hAnsiTheme="minorHAnsi" w:cstheme="minorHAnsi"/>
          <w:color w:val="000000"/>
          <w:sz w:val="18"/>
          <w:szCs w:val="18"/>
        </w:rPr>
        <w:t>Poskytovatele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účinný až dnem jejího uveřejnění.</w:t>
      </w:r>
    </w:p>
    <w:tbl>
      <w:tblPr>
        <w:tblW w:w="9504" w:type="dxa"/>
        <w:tblLook w:val="00A0" w:firstRow="1" w:lastRow="0" w:firstColumn="1" w:lastColumn="0" w:noHBand="0" w:noVBand="0"/>
      </w:tblPr>
      <w:tblGrid>
        <w:gridCol w:w="4752"/>
        <w:gridCol w:w="4752"/>
      </w:tblGrid>
      <w:tr w:rsidR="00856588" w:rsidRPr="00F72E9B" w14:paraId="295372BD" w14:textId="77777777" w:rsidTr="00F72E9B">
        <w:trPr>
          <w:trHeight w:val="156"/>
        </w:trPr>
        <w:tc>
          <w:tcPr>
            <w:tcW w:w="4752" w:type="dxa"/>
          </w:tcPr>
          <w:p w14:paraId="0553E648" w14:textId="30B8FC7B" w:rsidR="00856588" w:rsidRPr="00F72E9B" w:rsidRDefault="00856588" w:rsidP="000A5672">
            <w:pPr>
              <w:widowControl w:val="0"/>
              <w:spacing w:before="120" w:line="240" w:lineRule="atLeast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</w:tcPr>
          <w:p w14:paraId="7EB60E67" w14:textId="4E98A7E8" w:rsidR="00856588" w:rsidRPr="00F72E9B" w:rsidRDefault="00856588" w:rsidP="000A5672">
            <w:pPr>
              <w:widowControl w:val="0"/>
              <w:spacing w:before="120" w:line="240" w:lineRule="atLeast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56588" w:rsidRPr="00856588" w14:paraId="758846A2" w14:textId="77777777" w:rsidTr="00F72E9B">
        <w:trPr>
          <w:trHeight w:val="580"/>
        </w:trPr>
        <w:tc>
          <w:tcPr>
            <w:tcW w:w="4752" w:type="dxa"/>
          </w:tcPr>
          <w:p w14:paraId="4A01C7D9" w14:textId="04D3BFCC" w:rsidR="000A5672" w:rsidRDefault="000A5672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V ................ dne ……………………</w:t>
            </w:r>
          </w:p>
          <w:p w14:paraId="4A71A058" w14:textId="5066702A" w:rsidR="00301C0F" w:rsidRDefault="00301C0F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E9CDE8" w14:textId="5308E3E5" w:rsidR="00301C0F" w:rsidRDefault="00301C0F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71B9B4A" w14:textId="77777777" w:rsidR="007632C4" w:rsidRPr="00F72E9B" w:rsidRDefault="007632C4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9FB939" w14:textId="77777777" w:rsidR="00856588" w:rsidRPr="00F72E9B" w:rsidRDefault="00856588" w:rsidP="009E7753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………………………………....................</w:t>
            </w:r>
          </w:p>
          <w:p w14:paraId="6A91A44C" w14:textId="6130DA53" w:rsidR="00856588" w:rsidRPr="00F72E9B" w:rsidRDefault="00E26EA3" w:rsidP="009E7753">
            <w:pPr>
              <w:widowControl w:val="0"/>
              <w:spacing w:after="120" w:line="276" w:lineRule="auto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b/>
                <w:color w:val="000000"/>
                <w:sz w:val="18"/>
                <w:szCs w:val="18"/>
              </w:rPr>
              <w:t>Ing. Václav Pelouch</w:t>
            </w:r>
            <w:r w:rsidR="00856588" w:rsidRPr="00F72E9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19C8C574" w14:textId="3E62410D" w:rsidR="00856588" w:rsidRPr="00F72E9B" w:rsidRDefault="00856588" w:rsidP="00565A88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za Zadavatele</w:t>
            </w:r>
          </w:p>
        </w:tc>
        <w:tc>
          <w:tcPr>
            <w:tcW w:w="4752" w:type="dxa"/>
          </w:tcPr>
          <w:p w14:paraId="464BBF6B" w14:textId="3532A5E2" w:rsidR="00856588" w:rsidRDefault="000A5672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V Brně dne ……………………</w:t>
            </w:r>
          </w:p>
          <w:p w14:paraId="73128C51" w14:textId="15E981DC" w:rsidR="00301C0F" w:rsidRDefault="00301C0F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279CC7" w14:textId="07E34FCD" w:rsidR="00301C0F" w:rsidRDefault="00301C0F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790D91" w14:textId="77777777" w:rsidR="007632C4" w:rsidRPr="00F72E9B" w:rsidRDefault="007632C4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B89FCD" w14:textId="77777777" w:rsidR="00856588" w:rsidRPr="00F72E9B" w:rsidRDefault="00856588" w:rsidP="009E7753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………………………………....................</w:t>
            </w:r>
          </w:p>
          <w:p w14:paraId="78D75ED3" w14:textId="7445CD08" w:rsidR="00856588" w:rsidRPr="00F72E9B" w:rsidRDefault="00856588" w:rsidP="009E7753">
            <w:pPr>
              <w:widowControl w:val="0"/>
              <w:spacing w:after="120" w:line="276" w:lineRule="auto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b/>
                <w:color w:val="000000"/>
                <w:sz w:val="18"/>
                <w:szCs w:val="18"/>
                <w:lang w:eastAsia="cs-CZ"/>
              </w:rPr>
              <w:t xml:space="preserve">Mgr. </w:t>
            </w:r>
            <w:r w:rsidR="00036DE7" w:rsidRPr="00F72E9B">
              <w:rPr>
                <w:rFonts w:ascii="Calibri" w:hAnsi="Calibri"/>
                <w:b/>
                <w:color w:val="000000"/>
                <w:sz w:val="18"/>
                <w:szCs w:val="18"/>
                <w:lang w:eastAsia="cs-CZ"/>
              </w:rPr>
              <w:t xml:space="preserve">Jana </w:t>
            </w:r>
            <w:proofErr w:type="spellStart"/>
            <w:r w:rsidR="00036DE7" w:rsidRPr="00F72E9B">
              <w:rPr>
                <w:rFonts w:ascii="Calibri" w:hAnsi="Calibri"/>
                <w:b/>
                <w:color w:val="000000"/>
                <w:sz w:val="18"/>
                <w:szCs w:val="18"/>
                <w:lang w:eastAsia="cs-CZ"/>
              </w:rPr>
              <w:t>Plachetská</w:t>
            </w:r>
            <w:proofErr w:type="spellEnd"/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</w:p>
          <w:p w14:paraId="20D70FDD" w14:textId="45991828" w:rsidR="00856588" w:rsidRPr="00856588" w:rsidRDefault="00856588" w:rsidP="00565A88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 xml:space="preserve">za </w:t>
            </w:r>
            <w:r w:rsidR="001E205B" w:rsidRPr="00F72E9B">
              <w:rPr>
                <w:rFonts w:ascii="Calibri" w:hAnsi="Calibri"/>
                <w:color w:val="000000"/>
                <w:sz w:val="18"/>
                <w:szCs w:val="18"/>
              </w:rPr>
              <w:t>Poskytovatele</w:t>
            </w:r>
          </w:p>
        </w:tc>
      </w:tr>
    </w:tbl>
    <w:p w14:paraId="6AC1FFBD" w14:textId="6A6093C7" w:rsidR="002B5E6B" w:rsidRPr="00DB3C6F" w:rsidRDefault="002B5E6B" w:rsidP="00F72E9B">
      <w:pPr>
        <w:widowControl w:val="0"/>
        <w:rPr>
          <w:rFonts w:ascii="Calibri" w:hAnsi="Calibri"/>
          <w:sz w:val="22"/>
          <w:szCs w:val="22"/>
        </w:rPr>
      </w:pPr>
    </w:p>
    <w:sectPr w:rsidR="002B5E6B" w:rsidRPr="00DB3C6F" w:rsidSect="000A5672">
      <w:footerReference w:type="default" r:id="rId11"/>
      <w:footerReference w:type="first" r:id="rId12"/>
      <w:pgSz w:w="11906" w:h="16838"/>
      <w:pgMar w:top="1276" w:right="1417" w:bottom="1258" w:left="1417" w:header="794" w:footer="79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09DC39" w16cid:durableId="20A0CFDC"/>
  <w16cid:commentId w16cid:paraId="48EE96CB" w16cid:durableId="20A0D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F210" w14:textId="77777777" w:rsidR="00C8560C" w:rsidRDefault="00C8560C" w:rsidP="008E10FA">
      <w:r>
        <w:separator/>
      </w:r>
    </w:p>
  </w:endnote>
  <w:endnote w:type="continuationSeparator" w:id="0">
    <w:p w14:paraId="749CB5ED" w14:textId="77777777" w:rsidR="00C8560C" w:rsidRDefault="00C8560C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99AC" w14:textId="75DB2E5A" w:rsidR="00B3724A" w:rsidRPr="008459C5" w:rsidRDefault="00127065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szCs w:val="16"/>
      </w:rPr>
    </w:pPr>
    <w:r>
      <w:rPr>
        <w:rFonts w:ascii="Calibri" w:eastAsia="Times New Roman" w:hAnsi="Calibri" w:cs="Calibri"/>
        <w:sz w:val="16"/>
      </w:rPr>
      <w:t>S</w:t>
    </w:r>
    <w:r w:rsidR="00B3724A" w:rsidRPr="008459C5">
      <w:rPr>
        <w:rFonts w:ascii="Calibri" w:eastAsia="Times New Roman" w:hAnsi="Calibri" w:cs="Calibri"/>
        <w:sz w:val="16"/>
      </w:rPr>
      <w:t>mlouva</w:t>
    </w:r>
    <w:r>
      <w:rPr>
        <w:rFonts w:ascii="Calibri" w:eastAsia="Times New Roman" w:hAnsi="Calibri" w:cs="Calibri"/>
        <w:sz w:val="16"/>
      </w:rPr>
      <w:t xml:space="preserve"> o spolupráci</w:t>
    </w:r>
    <w:r w:rsidR="00B3724A" w:rsidRPr="008459C5">
      <w:rPr>
        <w:rFonts w:ascii="Calibri" w:eastAsia="Times New Roman" w:hAnsi="Calibri" w:cs="Calibri"/>
        <w:bCs/>
        <w:sz w:val="16"/>
      </w:rPr>
      <w:t xml:space="preserve">  </w:t>
    </w:r>
    <w:r w:rsidR="00B3724A" w:rsidRPr="008459C5">
      <w:rPr>
        <w:rFonts w:ascii="Calibri" w:eastAsia="Times New Roman" w:hAnsi="Calibri" w:cs="Calibri"/>
        <w:bCs/>
        <w:sz w:val="16"/>
      </w:rPr>
      <w:tab/>
    </w:r>
    <w:r w:rsidR="00B3724A" w:rsidRPr="008459C5">
      <w:rPr>
        <w:rFonts w:ascii="Calibri" w:eastAsia="Times New Roman" w:hAnsi="Calibri" w:cs="Calibri"/>
        <w:bCs/>
        <w:sz w:val="16"/>
      </w:rPr>
      <w:tab/>
    </w:r>
  </w:p>
  <w:p w14:paraId="7B162882" w14:textId="5F3C2722" w:rsidR="00B3724A" w:rsidRPr="008459C5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highlight w:val="green"/>
      </w:rPr>
    </w:pPr>
    <w:r w:rsidRPr="008459C5">
      <w:rPr>
        <w:rFonts w:ascii="Calibri" w:eastAsia="Times New Roman" w:hAnsi="Calibri" w:cs="Calibri"/>
        <w:sz w:val="16"/>
        <w:szCs w:val="16"/>
      </w:rPr>
      <w:tab/>
    </w:r>
    <w:r w:rsidRPr="008459C5">
      <w:rPr>
        <w:rFonts w:ascii="Calibri" w:eastAsia="Times New Roman" w:hAnsi="Calibri" w:cs="Calibri"/>
        <w:sz w:val="16"/>
        <w:szCs w:val="16"/>
      </w:rPr>
      <w:tab/>
      <w:t xml:space="preserve">Strana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PAGE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655983">
      <w:rPr>
        <w:rFonts w:ascii="Calibri" w:eastAsia="Times New Roman" w:hAnsi="Calibri" w:cs="Calibri"/>
        <w:noProof/>
        <w:sz w:val="16"/>
        <w:szCs w:val="16"/>
      </w:rPr>
      <w:t>2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 xml:space="preserve"> (celkem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NUMPAGES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655983">
      <w:rPr>
        <w:rFonts w:ascii="Calibri" w:eastAsia="Times New Roman" w:hAnsi="Calibri" w:cs="Calibri"/>
        <w:noProof/>
        <w:sz w:val="16"/>
        <w:szCs w:val="16"/>
      </w:rPr>
      <w:t>2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D240" w14:textId="77777777" w:rsidR="00127065" w:rsidRPr="008459C5" w:rsidRDefault="00127065" w:rsidP="00127065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szCs w:val="16"/>
      </w:rPr>
    </w:pPr>
    <w:r>
      <w:rPr>
        <w:rFonts w:ascii="Calibri" w:eastAsia="Times New Roman" w:hAnsi="Calibri" w:cs="Calibri"/>
        <w:sz w:val="16"/>
      </w:rPr>
      <w:t>S</w:t>
    </w:r>
    <w:r w:rsidRPr="008459C5">
      <w:rPr>
        <w:rFonts w:ascii="Calibri" w:eastAsia="Times New Roman" w:hAnsi="Calibri" w:cs="Calibri"/>
        <w:sz w:val="16"/>
      </w:rPr>
      <w:t>mlouva</w:t>
    </w:r>
    <w:r>
      <w:rPr>
        <w:rFonts w:ascii="Calibri" w:eastAsia="Times New Roman" w:hAnsi="Calibri" w:cs="Calibri"/>
        <w:sz w:val="16"/>
      </w:rPr>
      <w:t xml:space="preserve"> o spolupráci</w:t>
    </w:r>
    <w:r w:rsidRPr="008459C5">
      <w:rPr>
        <w:rFonts w:ascii="Calibri" w:eastAsia="Times New Roman" w:hAnsi="Calibri" w:cs="Calibri"/>
        <w:bCs/>
        <w:sz w:val="16"/>
      </w:rPr>
      <w:t xml:space="preserve">  </w:t>
    </w:r>
    <w:r w:rsidRPr="008459C5">
      <w:rPr>
        <w:rFonts w:ascii="Calibri" w:eastAsia="Times New Roman" w:hAnsi="Calibri" w:cs="Calibri"/>
        <w:bCs/>
        <w:sz w:val="16"/>
      </w:rPr>
      <w:tab/>
    </w:r>
    <w:r w:rsidRPr="008459C5">
      <w:rPr>
        <w:rFonts w:ascii="Calibri" w:eastAsia="Times New Roman" w:hAnsi="Calibri" w:cs="Calibri"/>
        <w:bCs/>
        <w:sz w:val="16"/>
      </w:rPr>
      <w:tab/>
    </w:r>
  </w:p>
  <w:p w14:paraId="0B55590B" w14:textId="058A3F65" w:rsidR="00127065" w:rsidRPr="00127065" w:rsidRDefault="00127065" w:rsidP="00127065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highlight w:val="green"/>
      </w:rPr>
    </w:pPr>
    <w:r w:rsidRPr="008459C5">
      <w:rPr>
        <w:rFonts w:ascii="Calibri" w:eastAsia="Times New Roman" w:hAnsi="Calibri" w:cs="Calibri"/>
        <w:sz w:val="16"/>
        <w:szCs w:val="16"/>
      </w:rPr>
      <w:tab/>
    </w:r>
    <w:r w:rsidRPr="008459C5">
      <w:rPr>
        <w:rFonts w:ascii="Calibri" w:eastAsia="Times New Roman" w:hAnsi="Calibri" w:cs="Calibri"/>
        <w:sz w:val="16"/>
        <w:szCs w:val="16"/>
      </w:rPr>
      <w:tab/>
      <w:t xml:space="preserve">Strana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PAGE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655983">
      <w:rPr>
        <w:rFonts w:ascii="Calibri" w:eastAsia="Times New Roman" w:hAnsi="Calibri" w:cs="Calibri"/>
        <w:noProof/>
        <w:sz w:val="16"/>
        <w:szCs w:val="16"/>
      </w:rPr>
      <w:t>1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 xml:space="preserve"> (celkem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NUMPAGES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655983">
      <w:rPr>
        <w:rFonts w:ascii="Calibri" w:eastAsia="Times New Roman" w:hAnsi="Calibri" w:cs="Calibri"/>
        <w:noProof/>
        <w:sz w:val="16"/>
        <w:szCs w:val="16"/>
      </w:rPr>
      <w:t>2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53A0" w14:textId="77777777" w:rsidR="00C8560C" w:rsidRDefault="00C8560C" w:rsidP="008E10FA">
      <w:r>
        <w:separator/>
      </w:r>
    </w:p>
  </w:footnote>
  <w:footnote w:type="continuationSeparator" w:id="0">
    <w:p w14:paraId="6EFB43F7" w14:textId="77777777" w:rsidR="00C8560C" w:rsidRDefault="00C8560C" w:rsidP="008E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320"/>
    <w:multiLevelType w:val="hybridMultilevel"/>
    <w:tmpl w:val="3B92AF2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F51EA7"/>
    <w:multiLevelType w:val="multilevel"/>
    <w:tmpl w:val="88F80F1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1"/>
      <w:pStyle w:val="TOdstavecII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1139"/>
        </w:tabs>
        <w:ind w:left="1418" w:hanging="85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" w15:restartNumberingAfterBreak="0">
    <w:nsid w:val="4E380443"/>
    <w:multiLevelType w:val="hybridMultilevel"/>
    <w:tmpl w:val="614E4B18"/>
    <w:lvl w:ilvl="0" w:tplc="556A498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0562B7"/>
    <w:multiLevelType w:val="hybridMultilevel"/>
    <w:tmpl w:val="79EA9416"/>
    <w:lvl w:ilvl="0" w:tplc="436A97C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25ADC"/>
    <w:rsid w:val="00036DE7"/>
    <w:rsid w:val="00057E5E"/>
    <w:rsid w:val="00065D0A"/>
    <w:rsid w:val="0007266B"/>
    <w:rsid w:val="00073AD5"/>
    <w:rsid w:val="000743C4"/>
    <w:rsid w:val="00086C87"/>
    <w:rsid w:val="00091075"/>
    <w:rsid w:val="00094482"/>
    <w:rsid w:val="000A5672"/>
    <w:rsid w:val="000C0DE9"/>
    <w:rsid w:val="000C54DD"/>
    <w:rsid w:val="000C69EE"/>
    <w:rsid w:val="000D7DAA"/>
    <w:rsid w:val="000E52E2"/>
    <w:rsid w:val="001058EB"/>
    <w:rsid w:val="00122187"/>
    <w:rsid w:val="00122261"/>
    <w:rsid w:val="00127065"/>
    <w:rsid w:val="00144F8F"/>
    <w:rsid w:val="00151A86"/>
    <w:rsid w:val="00154AD4"/>
    <w:rsid w:val="001564A8"/>
    <w:rsid w:val="001A6AF5"/>
    <w:rsid w:val="001C219C"/>
    <w:rsid w:val="001D1542"/>
    <w:rsid w:val="001E205B"/>
    <w:rsid w:val="00203EA5"/>
    <w:rsid w:val="002073B7"/>
    <w:rsid w:val="002206F6"/>
    <w:rsid w:val="00224A62"/>
    <w:rsid w:val="002272D8"/>
    <w:rsid w:val="00262580"/>
    <w:rsid w:val="00262AB6"/>
    <w:rsid w:val="00285DE0"/>
    <w:rsid w:val="002A2143"/>
    <w:rsid w:val="002B1059"/>
    <w:rsid w:val="002B117C"/>
    <w:rsid w:val="002B5E6B"/>
    <w:rsid w:val="002D0C72"/>
    <w:rsid w:val="00301A5B"/>
    <w:rsid w:val="00301C0F"/>
    <w:rsid w:val="00314A6D"/>
    <w:rsid w:val="003677CB"/>
    <w:rsid w:val="00381411"/>
    <w:rsid w:val="003855B9"/>
    <w:rsid w:val="003B693A"/>
    <w:rsid w:val="003C1905"/>
    <w:rsid w:val="003C2B39"/>
    <w:rsid w:val="003C53F6"/>
    <w:rsid w:val="003D1641"/>
    <w:rsid w:val="003D3EA8"/>
    <w:rsid w:val="00403622"/>
    <w:rsid w:val="004066BE"/>
    <w:rsid w:val="0041280D"/>
    <w:rsid w:val="004226D9"/>
    <w:rsid w:val="00437844"/>
    <w:rsid w:val="00443222"/>
    <w:rsid w:val="00443282"/>
    <w:rsid w:val="00444DA0"/>
    <w:rsid w:val="00446899"/>
    <w:rsid w:val="0044709C"/>
    <w:rsid w:val="00451D54"/>
    <w:rsid w:val="00457A05"/>
    <w:rsid w:val="0046088A"/>
    <w:rsid w:val="0046678F"/>
    <w:rsid w:val="00486B05"/>
    <w:rsid w:val="004A09CE"/>
    <w:rsid w:val="004C03AB"/>
    <w:rsid w:val="004C1406"/>
    <w:rsid w:val="004E6EE0"/>
    <w:rsid w:val="00510641"/>
    <w:rsid w:val="00517297"/>
    <w:rsid w:val="00540861"/>
    <w:rsid w:val="005457B5"/>
    <w:rsid w:val="00555B5D"/>
    <w:rsid w:val="00565A88"/>
    <w:rsid w:val="00566B7E"/>
    <w:rsid w:val="00572476"/>
    <w:rsid w:val="005728D2"/>
    <w:rsid w:val="00572BFB"/>
    <w:rsid w:val="00584E85"/>
    <w:rsid w:val="00592E74"/>
    <w:rsid w:val="0059445D"/>
    <w:rsid w:val="00597568"/>
    <w:rsid w:val="005A7A01"/>
    <w:rsid w:val="005B1189"/>
    <w:rsid w:val="005C3853"/>
    <w:rsid w:val="005C61EC"/>
    <w:rsid w:val="005C6C95"/>
    <w:rsid w:val="005E512A"/>
    <w:rsid w:val="005F4A81"/>
    <w:rsid w:val="005F6C57"/>
    <w:rsid w:val="006001C7"/>
    <w:rsid w:val="00605A72"/>
    <w:rsid w:val="00635EE5"/>
    <w:rsid w:val="00655983"/>
    <w:rsid w:val="006601C4"/>
    <w:rsid w:val="00660652"/>
    <w:rsid w:val="00664653"/>
    <w:rsid w:val="00697DFF"/>
    <w:rsid w:val="006C0114"/>
    <w:rsid w:val="006C4991"/>
    <w:rsid w:val="006C6940"/>
    <w:rsid w:val="006D672C"/>
    <w:rsid w:val="006E342E"/>
    <w:rsid w:val="006E6189"/>
    <w:rsid w:val="006E7E64"/>
    <w:rsid w:val="0073042F"/>
    <w:rsid w:val="00732C28"/>
    <w:rsid w:val="00745218"/>
    <w:rsid w:val="00747372"/>
    <w:rsid w:val="00747645"/>
    <w:rsid w:val="007521CC"/>
    <w:rsid w:val="00755C09"/>
    <w:rsid w:val="007632C4"/>
    <w:rsid w:val="00773304"/>
    <w:rsid w:val="00777376"/>
    <w:rsid w:val="00783E80"/>
    <w:rsid w:val="00787BC3"/>
    <w:rsid w:val="00790F39"/>
    <w:rsid w:val="007A422B"/>
    <w:rsid w:val="007B1FB0"/>
    <w:rsid w:val="007B69AF"/>
    <w:rsid w:val="007E3A35"/>
    <w:rsid w:val="007E3D94"/>
    <w:rsid w:val="007F13D0"/>
    <w:rsid w:val="007F1835"/>
    <w:rsid w:val="007F4993"/>
    <w:rsid w:val="00800877"/>
    <w:rsid w:val="00804CEF"/>
    <w:rsid w:val="00812777"/>
    <w:rsid w:val="00823770"/>
    <w:rsid w:val="008279F7"/>
    <w:rsid w:val="008318D3"/>
    <w:rsid w:val="00840F17"/>
    <w:rsid w:val="008459C5"/>
    <w:rsid w:val="0085042E"/>
    <w:rsid w:val="00856588"/>
    <w:rsid w:val="008826B1"/>
    <w:rsid w:val="008830FD"/>
    <w:rsid w:val="008A497D"/>
    <w:rsid w:val="008C59BD"/>
    <w:rsid w:val="008D5093"/>
    <w:rsid w:val="008D67EC"/>
    <w:rsid w:val="008E10FA"/>
    <w:rsid w:val="008E7D05"/>
    <w:rsid w:val="008F405E"/>
    <w:rsid w:val="00906A17"/>
    <w:rsid w:val="00912FF0"/>
    <w:rsid w:val="00916E64"/>
    <w:rsid w:val="00922A51"/>
    <w:rsid w:val="00941B9C"/>
    <w:rsid w:val="0094373B"/>
    <w:rsid w:val="00946E37"/>
    <w:rsid w:val="00960867"/>
    <w:rsid w:val="009711F3"/>
    <w:rsid w:val="009837FB"/>
    <w:rsid w:val="00996A4F"/>
    <w:rsid w:val="009A7AB7"/>
    <w:rsid w:val="009B4FD3"/>
    <w:rsid w:val="009F2C0A"/>
    <w:rsid w:val="009F4861"/>
    <w:rsid w:val="00A021C1"/>
    <w:rsid w:val="00A06889"/>
    <w:rsid w:val="00A11C0E"/>
    <w:rsid w:val="00A204F8"/>
    <w:rsid w:val="00A47A58"/>
    <w:rsid w:val="00A77058"/>
    <w:rsid w:val="00A904A6"/>
    <w:rsid w:val="00A961E1"/>
    <w:rsid w:val="00AA55AD"/>
    <w:rsid w:val="00AA5E00"/>
    <w:rsid w:val="00AB2962"/>
    <w:rsid w:val="00AD3ECB"/>
    <w:rsid w:val="00AD78F1"/>
    <w:rsid w:val="00AF370C"/>
    <w:rsid w:val="00AF3C8B"/>
    <w:rsid w:val="00B01AC9"/>
    <w:rsid w:val="00B13CCA"/>
    <w:rsid w:val="00B17436"/>
    <w:rsid w:val="00B34956"/>
    <w:rsid w:val="00B35607"/>
    <w:rsid w:val="00B3724A"/>
    <w:rsid w:val="00B41CB3"/>
    <w:rsid w:val="00B46C55"/>
    <w:rsid w:val="00B51FC7"/>
    <w:rsid w:val="00B54BEA"/>
    <w:rsid w:val="00B63D9D"/>
    <w:rsid w:val="00B6537C"/>
    <w:rsid w:val="00B75B78"/>
    <w:rsid w:val="00B94739"/>
    <w:rsid w:val="00BA5BCD"/>
    <w:rsid w:val="00BB79A3"/>
    <w:rsid w:val="00BC4FEB"/>
    <w:rsid w:val="00BC6590"/>
    <w:rsid w:val="00BC717F"/>
    <w:rsid w:val="00BD31C6"/>
    <w:rsid w:val="00BD48A2"/>
    <w:rsid w:val="00BE22F9"/>
    <w:rsid w:val="00BE7AF1"/>
    <w:rsid w:val="00C007CF"/>
    <w:rsid w:val="00C06236"/>
    <w:rsid w:val="00C309EF"/>
    <w:rsid w:val="00C37F7E"/>
    <w:rsid w:val="00C431BF"/>
    <w:rsid w:val="00C738B5"/>
    <w:rsid w:val="00C751BA"/>
    <w:rsid w:val="00C77731"/>
    <w:rsid w:val="00C84A73"/>
    <w:rsid w:val="00C8560C"/>
    <w:rsid w:val="00C91814"/>
    <w:rsid w:val="00C92CCF"/>
    <w:rsid w:val="00CA71BF"/>
    <w:rsid w:val="00CC3F81"/>
    <w:rsid w:val="00CD3285"/>
    <w:rsid w:val="00CE0E40"/>
    <w:rsid w:val="00CF1E5D"/>
    <w:rsid w:val="00D163D7"/>
    <w:rsid w:val="00D220DD"/>
    <w:rsid w:val="00D26433"/>
    <w:rsid w:val="00D33B82"/>
    <w:rsid w:val="00D46EE5"/>
    <w:rsid w:val="00D80CA8"/>
    <w:rsid w:val="00D82BF0"/>
    <w:rsid w:val="00DA76A9"/>
    <w:rsid w:val="00DB3C6F"/>
    <w:rsid w:val="00DD051E"/>
    <w:rsid w:val="00DD255E"/>
    <w:rsid w:val="00DD31DF"/>
    <w:rsid w:val="00DD38B7"/>
    <w:rsid w:val="00DD3BD5"/>
    <w:rsid w:val="00DF0C4F"/>
    <w:rsid w:val="00E002FD"/>
    <w:rsid w:val="00E01E7D"/>
    <w:rsid w:val="00E047AB"/>
    <w:rsid w:val="00E13D52"/>
    <w:rsid w:val="00E26EA3"/>
    <w:rsid w:val="00E3171B"/>
    <w:rsid w:val="00E41412"/>
    <w:rsid w:val="00E45F99"/>
    <w:rsid w:val="00E60050"/>
    <w:rsid w:val="00E76FAA"/>
    <w:rsid w:val="00E829B8"/>
    <w:rsid w:val="00E90800"/>
    <w:rsid w:val="00EB198B"/>
    <w:rsid w:val="00EB6AB5"/>
    <w:rsid w:val="00ED6683"/>
    <w:rsid w:val="00EF28B0"/>
    <w:rsid w:val="00EF50A8"/>
    <w:rsid w:val="00F05A1D"/>
    <w:rsid w:val="00F0648B"/>
    <w:rsid w:val="00F12FD2"/>
    <w:rsid w:val="00F215C3"/>
    <w:rsid w:val="00F22490"/>
    <w:rsid w:val="00F24F2B"/>
    <w:rsid w:val="00F261A9"/>
    <w:rsid w:val="00F34552"/>
    <w:rsid w:val="00F535D8"/>
    <w:rsid w:val="00F60B12"/>
    <w:rsid w:val="00F71536"/>
    <w:rsid w:val="00F7206A"/>
    <w:rsid w:val="00F72E9B"/>
    <w:rsid w:val="00F87EC1"/>
    <w:rsid w:val="00F947A9"/>
    <w:rsid w:val="00FA5757"/>
    <w:rsid w:val="00FA5B62"/>
    <w:rsid w:val="00FB485A"/>
    <w:rsid w:val="00FC10F7"/>
    <w:rsid w:val="00FC2DA2"/>
    <w:rsid w:val="00FC5FB8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7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23770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59C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FC10F7"/>
    <w:pPr>
      <w:keepNext w:val="0"/>
      <w:keepLines w:val="0"/>
      <w:widowControl w:val="0"/>
      <w:numPr>
        <w:ilvl w:val="1"/>
        <w:numId w:val="1"/>
      </w:numPr>
      <w:spacing w:before="0" w:after="120" w:line="276" w:lineRule="auto"/>
      <w:jc w:val="both"/>
    </w:pPr>
    <w:rPr>
      <w:rFonts w:ascii="Calibri" w:eastAsia="Calibri" w:hAnsi="Calibri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rozbitej">
    <w:name w:val="Bod_rozbitej"/>
    <w:basedOn w:val="Normln"/>
    <w:next w:val="FormtovanvHTML"/>
    <w:rsid w:val="00605A72"/>
    <w:pPr>
      <w:widowControl w:val="0"/>
      <w:spacing w:after="120" w:line="276" w:lineRule="auto"/>
      <w:jc w:val="both"/>
    </w:pPr>
    <w:rPr>
      <w:rFonts w:ascii="Calibri" w:hAnsi="Calibri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semiHidden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127065"/>
    <w:pPr>
      <w:widowControl w:val="0"/>
      <w:numPr>
        <w:numId w:val="1"/>
      </w:numPr>
      <w:spacing w:before="600" w:after="360" w:line="276" w:lineRule="auto"/>
      <w:jc w:val="center"/>
      <w:outlineLvl w:val="0"/>
    </w:pPr>
    <w:rPr>
      <w:rFonts w:asciiTheme="minorHAnsi" w:hAnsiTheme="minorHAnsi" w:cs="Arial Narrow"/>
      <w:b/>
      <w:bCs/>
      <w:color w:val="000000" w:themeColor="text1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smeno">
    <w:name w:val="Písmeno"/>
    <w:basedOn w:val="Nadpis1"/>
    <w:qFormat/>
    <w:rsid w:val="003D1641"/>
    <w:pPr>
      <w:keepNext w:val="0"/>
      <w:keepLines w:val="0"/>
      <w:widowControl w:val="0"/>
      <w:numPr>
        <w:ilvl w:val="3"/>
        <w:numId w:val="1"/>
      </w:numPr>
      <w:tabs>
        <w:tab w:val="clear" w:pos="1139"/>
        <w:tab w:val="left" w:pos="1134"/>
      </w:tabs>
      <w:spacing w:before="0" w:after="120" w:line="276" w:lineRule="auto"/>
      <w:jc w:val="both"/>
    </w:pPr>
    <w:rPr>
      <w:rFonts w:asciiTheme="minorHAnsi" w:eastAsia="Calibri" w:hAnsiTheme="minorHAnsi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2"/>
      </w:numPr>
    </w:pPr>
    <w:rPr>
      <w:b/>
    </w:rPr>
  </w:style>
  <w:style w:type="character" w:styleId="Hypertextovodkaz">
    <w:name w:val="Hyperlink"/>
    <w:uiPriority w:val="99"/>
    <w:unhideWhenUsed/>
    <w:rsid w:val="00BE22F9"/>
    <w:rPr>
      <w:color w:val="0563C1"/>
      <w:u w:val="single"/>
    </w:rPr>
  </w:style>
  <w:style w:type="paragraph" w:customStyle="1" w:styleId="Hlavnnadpis">
    <w:name w:val="Hlavní nadpis"/>
    <w:basedOn w:val="Nadpis4"/>
    <w:link w:val="HlavnnadpisChar"/>
    <w:autoRedefine/>
    <w:rsid w:val="008459C5"/>
    <w:pPr>
      <w:keepNext w:val="0"/>
      <w:tabs>
        <w:tab w:val="left" w:pos="5580"/>
      </w:tabs>
      <w:spacing w:before="120" w:after="240"/>
      <w:ind w:left="142"/>
      <w:jc w:val="center"/>
    </w:pPr>
    <w:rPr>
      <w:rFonts w:ascii="Arial Narrow" w:hAnsi="Arial Narrow"/>
      <w:bCs w:val="0"/>
      <w:caps/>
      <w:sz w:val="32"/>
      <w:szCs w:val="32"/>
    </w:rPr>
  </w:style>
  <w:style w:type="character" w:customStyle="1" w:styleId="HlavnnadpisChar">
    <w:name w:val="Hlavní nadpis Char"/>
    <w:link w:val="Hlavnnadpis"/>
    <w:rsid w:val="008459C5"/>
    <w:rPr>
      <w:rFonts w:ascii="Arial Narrow" w:eastAsia="Times New Roman" w:hAnsi="Arial Narrow"/>
      <w:b/>
      <w:caps/>
      <w:sz w:val="32"/>
      <w:szCs w:val="32"/>
      <w:lang w:eastAsia="en-US"/>
    </w:rPr>
  </w:style>
  <w:style w:type="table" w:customStyle="1" w:styleId="Mkatabulky12">
    <w:name w:val="Mřížka tabulky12"/>
    <w:basedOn w:val="Normlntabulka"/>
    <w:next w:val="Mkatabulky"/>
    <w:uiPriority w:val="99"/>
    <w:rsid w:val="008459C5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8459C5"/>
    <w:rPr>
      <w:color w:val="808080"/>
    </w:rPr>
  </w:style>
  <w:style w:type="character" w:customStyle="1" w:styleId="Nadpis4Char">
    <w:name w:val="Nadpis 4 Char"/>
    <w:link w:val="Nadpis4"/>
    <w:uiPriority w:val="9"/>
    <w:semiHidden/>
    <w:rsid w:val="008459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39"/>
    <w:rsid w:val="0084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8459C5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4E6EE0"/>
    <w:pPr>
      <w:widowControl w:val="0"/>
      <w:numPr>
        <w:ilvl w:val="4"/>
        <w:numId w:val="1"/>
      </w:numPr>
      <w:spacing w:after="120" w:line="276" w:lineRule="auto"/>
      <w:jc w:val="both"/>
    </w:pPr>
    <w:rPr>
      <w:rFonts w:asciiTheme="minorHAnsi" w:eastAsia="Times New Roman" w:hAnsiTheme="minorHAnsi"/>
      <w:snapToGrid w:val="0"/>
      <w:color w:val="000000" w:themeColor="text1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rsid w:val="00451D5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8" ma:contentTypeDescription="Vytvoří nový dokument" ma:contentTypeScope="" ma:versionID="eadee59a78d74d50f14f2643420c1bc5">
  <xsd:schema xmlns:xsd="http://www.w3.org/2001/XMLSchema" xmlns:xs="http://www.w3.org/2001/XMLSchema" xmlns:p="http://schemas.microsoft.com/office/2006/metadata/properties" xmlns:ns2="666f2ac3-e45f-4430-9ab2-8ad3de4b3cc7" targetNamespace="http://schemas.microsoft.com/office/2006/metadata/properties" ma:root="true" ma:fieldsID="448e2b136575a996a5318ef59cd55c9d" ns2:_="">
    <xsd:import namespace="666f2ac3-e45f-4430-9ab2-8ad3de4b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2F52-DDBB-43AD-AA9C-4AEB71014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F32CA-EA54-473E-B0AA-425F067A1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5C5F9-474E-4C48-900C-E0DB39171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D787C-928A-4D65-AA51-97E8FA1C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2019-07-29T08:52:00Z</dcterms:created>
  <dcterms:modified xsi:type="dcterms:W3CDTF">2019-07-29T08:53:00Z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  <property fmtid="{D5CDD505-2E9C-101B-9397-08002B2CF9AE}" pid="3" name="Order">
    <vt:r8>344400</vt:r8>
  </property>
</Properties>
</file>