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CC8A0" w14:textId="77777777" w:rsidR="00F230FE" w:rsidRDefault="00F230FE" w:rsidP="00F230FE">
      <w:pPr>
        <w:rPr>
          <w:rFonts w:asciiTheme="minorHAnsi" w:hAnsiTheme="minorHAnsi"/>
          <w:b/>
          <w:sz w:val="28"/>
          <w:szCs w:val="28"/>
        </w:rPr>
      </w:pPr>
    </w:p>
    <w:p w14:paraId="47299271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0E3DD9B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6119A3">
        <w:rPr>
          <w:rFonts w:asciiTheme="minorHAnsi" w:hAnsiTheme="minorHAnsi"/>
          <w:b/>
          <w:sz w:val="28"/>
          <w:szCs w:val="28"/>
        </w:rPr>
        <w:t>00410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14:paraId="60B95401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0D89C4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50EF470C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685849C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4B3D01B4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E773698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3E766E1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606B22FA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929C5DD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proofErr w:type="gramEnd"/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2298582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97976E0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3D25281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6B4049E" w14:textId="77777777" w:rsidR="00896663" w:rsidRPr="00896663" w:rsidRDefault="00896663" w:rsidP="00896663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896663">
        <w:rPr>
          <w:rFonts w:ascii="Calibri" w:hAnsi="Calibri"/>
          <w:color w:val="000000" w:themeColor="text1"/>
          <w:sz w:val="22"/>
          <w:szCs w:val="22"/>
        </w:rPr>
        <w:t xml:space="preserve">Hvězda Pardubice </w:t>
      </w:r>
      <w:proofErr w:type="spellStart"/>
      <w:r w:rsidRPr="00896663">
        <w:rPr>
          <w:rFonts w:ascii="Calibri" w:hAnsi="Calibri"/>
          <w:color w:val="000000" w:themeColor="text1"/>
          <w:sz w:val="22"/>
          <w:szCs w:val="22"/>
        </w:rPr>
        <w:t>z.s</w:t>
      </w:r>
      <w:proofErr w:type="spellEnd"/>
      <w:r w:rsidRPr="00896663">
        <w:rPr>
          <w:rFonts w:ascii="Calibri" w:hAnsi="Calibri"/>
          <w:color w:val="000000" w:themeColor="text1"/>
          <w:sz w:val="22"/>
          <w:szCs w:val="22"/>
        </w:rPr>
        <w:t xml:space="preserve">., </w:t>
      </w:r>
    </w:p>
    <w:p w14:paraId="0321EE81" w14:textId="77777777" w:rsidR="00896663" w:rsidRPr="00896663" w:rsidRDefault="00896663" w:rsidP="00896663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896663">
        <w:rPr>
          <w:rFonts w:ascii="Calibri" w:hAnsi="Calibri"/>
          <w:color w:val="000000" w:themeColor="text1"/>
          <w:sz w:val="22"/>
          <w:szCs w:val="22"/>
        </w:rPr>
        <w:t xml:space="preserve">sídlo: Čs. armády 2515, </w:t>
      </w:r>
      <w:proofErr w:type="gramStart"/>
      <w:r w:rsidRPr="00896663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Pr="00896663">
        <w:rPr>
          <w:rFonts w:ascii="Calibri" w:hAnsi="Calibri"/>
          <w:color w:val="000000" w:themeColor="text1"/>
          <w:sz w:val="22"/>
          <w:szCs w:val="22"/>
        </w:rPr>
        <w:t xml:space="preserve"> Předměstí, 530 02 Pardubice,</w:t>
      </w:r>
    </w:p>
    <w:p w14:paraId="47C77AD1" w14:textId="77777777" w:rsidR="00896663" w:rsidRPr="00896663" w:rsidRDefault="00896663" w:rsidP="00896663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896663">
        <w:rPr>
          <w:rFonts w:ascii="Calibri" w:hAnsi="Calibri"/>
          <w:color w:val="000000" w:themeColor="text1"/>
          <w:sz w:val="22"/>
          <w:szCs w:val="22"/>
        </w:rPr>
        <w:t>IČO: 26650193,</w:t>
      </w:r>
      <w:r w:rsidRPr="00896663">
        <w:rPr>
          <w:rFonts w:ascii="Calibri" w:hAnsi="Calibri"/>
          <w:color w:val="000000" w:themeColor="text1"/>
          <w:sz w:val="22"/>
          <w:szCs w:val="22"/>
        </w:rPr>
        <w:tab/>
      </w:r>
    </w:p>
    <w:p w14:paraId="4ABF875C" w14:textId="77777777" w:rsidR="00896663" w:rsidRPr="00896663" w:rsidRDefault="00896663" w:rsidP="00896663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896663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30B8A053" w14:textId="77777777" w:rsidR="00896663" w:rsidRDefault="00896663" w:rsidP="00896663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96663">
        <w:rPr>
          <w:rFonts w:ascii="Calibri" w:hAnsi="Calibri"/>
          <w:color w:val="000000" w:themeColor="text1"/>
          <w:sz w:val="22"/>
          <w:szCs w:val="22"/>
        </w:rPr>
        <w:t xml:space="preserve">zastoupený: Ivou Toušovou, předsedkyní výboru, Ing. Janou Kárníkovou, místopředsedkyní výboru </w:t>
      </w:r>
    </w:p>
    <w:p w14:paraId="35EB6A11" w14:textId="77777777" w:rsidR="00EB5E74" w:rsidRPr="00BE0522" w:rsidRDefault="00896663" w:rsidP="00896663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896663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2350E6D1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1B3B531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163B0DC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28BE082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30BFED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183FEC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513E71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32D55A3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DF25EF9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2019 schválená Zastupitelstvem města Pardubic na schůzi dne 20. 12. 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 12. 2018 usnesením č. Z/147/2018 (Směrnice č. 14/2018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6324762" w14:textId="77777777" w:rsidR="00CD3B0A" w:rsidRPr="00515D12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21E934AC" w14:textId="77777777" w:rsidR="00CD3B0A" w:rsidRDefault="00CD3B0A" w:rsidP="00CD3B0A">
      <w:pPr>
        <w:jc w:val="center"/>
        <w:rPr>
          <w:rFonts w:asciiTheme="minorHAnsi" w:hAnsiTheme="minorHAnsi"/>
          <w:b/>
        </w:rPr>
      </w:pPr>
    </w:p>
    <w:p w14:paraId="0A967B8F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4A0EE4F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</w:p>
    <w:p w14:paraId="387253D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15070180" w14:textId="77777777" w:rsidR="00CD3B0A" w:rsidRPr="00515D12" w:rsidRDefault="00CD3B0A" w:rsidP="00CD3B0A">
      <w:pPr>
        <w:spacing w:after="200"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48D14D4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08ED5CB" w14:textId="77777777" w:rsidR="00CD3B0A" w:rsidRPr="00A54C85" w:rsidRDefault="00CD3B0A" w:rsidP="00CD3B0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 xml:space="preserve">Poskytovatel touto smlouvou poskytuje příjemci </w:t>
      </w:r>
      <w:r w:rsidR="008D6ECB">
        <w:rPr>
          <w:rFonts w:asciiTheme="minorHAnsi" w:hAnsiTheme="minorHAnsi"/>
          <w:sz w:val="22"/>
          <w:szCs w:val="22"/>
        </w:rPr>
        <w:t xml:space="preserve">individuální </w:t>
      </w:r>
      <w:r w:rsidRPr="0079041F">
        <w:rPr>
          <w:rFonts w:asciiTheme="minorHAnsi" w:hAnsiTheme="minorHAnsi"/>
          <w:sz w:val="22"/>
          <w:szCs w:val="22"/>
        </w:rPr>
        <w:t>dotaci z</w:t>
      </w:r>
      <w:r>
        <w:rPr>
          <w:rFonts w:asciiTheme="minorHAnsi" w:hAnsiTheme="minorHAnsi"/>
          <w:sz w:val="22"/>
          <w:szCs w:val="22"/>
        </w:rPr>
        <w:t xml:space="preserve"> Programu podpory sportu pro rok 2019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896663">
        <w:rPr>
          <w:rFonts w:asciiTheme="minorHAnsi" w:hAnsiTheme="minorHAnsi"/>
          <w:b/>
          <w:sz w:val="22"/>
          <w:szCs w:val="22"/>
        </w:rPr>
        <w:t>10</w:t>
      </w:r>
      <w:r>
        <w:rPr>
          <w:rFonts w:asciiTheme="minorHAnsi" w:hAnsiTheme="minorHAnsi"/>
          <w:b/>
          <w:sz w:val="22"/>
          <w:szCs w:val="22"/>
        </w:rPr>
        <w:t>0 000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896663">
        <w:rPr>
          <w:rFonts w:asciiTheme="minorHAnsi" w:hAnsiTheme="minorHAnsi"/>
          <w:sz w:val="22"/>
          <w:szCs w:val="22"/>
        </w:rPr>
        <w:t>jednosto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 „</w:t>
      </w:r>
      <w:r w:rsidR="00896663">
        <w:rPr>
          <w:rFonts w:asciiTheme="minorHAnsi" w:hAnsiTheme="minorHAnsi"/>
          <w:sz w:val="22"/>
          <w:szCs w:val="22"/>
        </w:rPr>
        <w:t>Mzda správců Městského atletického stadionu</w:t>
      </w:r>
      <w:r>
        <w:rPr>
          <w:rFonts w:asciiTheme="minorHAnsi" w:hAnsiTheme="minorHAnsi"/>
          <w:sz w:val="22"/>
          <w:szCs w:val="22"/>
        </w:rPr>
        <w:t xml:space="preserve">“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22AC9248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1749D36" w14:textId="77777777" w:rsidR="00CD3B0A" w:rsidRDefault="00CD3B0A" w:rsidP="00CD3B0A">
      <w:pPr>
        <w:numPr>
          <w:ilvl w:val="0"/>
          <w:numId w:val="1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01BFFE48" w14:textId="77777777" w:rsidR="00CD3B0A" w:rsidRDefault="00CD3B0A" w:rsidP="00CD3B0A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3D8AC595" w14:textId="77777777" w:rsidR="00CD3B0A" w:rsidRPr="00E21A6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FCAAC2B" w14:textId="77777777" w:rsidR="00CD3B0A" w:rsidRDefault="00CD3B0A" w:rsidP="00CD3B0A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6D3B993A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22723B5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35B10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>
        <w:rPr>
          <w:rFonts w:asciiTheme="minorHAnsi" w:hAnsiTheme="minorHAnsi"/>
          <w:b/>
          <w:sz w:val="22"/>
          <w:szCs w:val="22"/>
        </w:rPr>
        <w:t>31. 12. 2019</w:t>
      </w:r>
      <w:r>
        <w:rPr>
          <w:rFonts w:asciiTheme="minorHAnsi" w:hAnsiTheme="minorHAnsi"/>
          <w:sz w:val="22"/>
          <w:szCs w:val="22"/>
        </w:rPr>
        <w:t>.</w:t>
      </w:r>
    </w:p>
    <w:p w14:paraId="2783E3A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C1F742" w14:textId="77777777" w:rsidR="00CD3B0A" w:rsidRDefault="00CD3B0A" w:rsidP="00CD3B0A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137542C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2A51AD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3037183" w14:textId="77777777" w:rsidR="00CD3B0A" w:rsidRPr="0077759E" w:rsidRDefault="00CD3B0A" w:rsidP="00CD3B0A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6268C7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FE7EEA6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3FBB3756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C46C0B4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15B606E" w14:textId="77777777" w:rsidR="00CD3B0A" w:rsidRPr="0085259B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8D6ECB">
        <w:rPr>
          <w:rFonts w:asciiTheme="minorHAnsi" w:hAnsiTheme="minorHAnsi"/>
          <w:sz w:val="22"/>
          <w:szCs w:val="22"/>
        </w:rPr>
        <w:t>1</w:t>
      </w:r>
      <w:r w:rsidR="0089666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. </w:t>
      </w:r>
      <w:r w:rsidR="008D6ECB">
        <w:rPr>
          <w:rFonts w:asciiTheme="minorHAnsi" w:hAnsiTheme="minorHAnsi"/>
          <w:sz w:val="22"/>
          <w:szCs w:val="22"/>
        </w:rPr>
        <w:t>0</w:t>
      </w:r>
      <w:r w:rsidR="00896663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 201</w:t>
      </w:r>
      <w:r w:rsidR="00565984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>
        <w:rPr>
          <w:rFonts w:asciiTheme="minorHAnsi" w:hAnsiTheme="minorHAnsi"/>
          <w:sz w:val="22"/>
          <w:szCs w:val="22"/>
        </w:rPr>
        <w:t>MmP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896663">
        <w:rPr>
          <w:rFonts w:asciiTheme="minorHAnsi" w:hAnsiTheme="minorHAnsi"/>
          <w:sz w:val="22"/>
          <w:szCs w:val="22"/>
        </w:rPr>
        <w:t>42407</w:t>
      </w:r>
      <w:r>
        <w:rPr>
          <w:rFonts w:asciiTheme="minorHAnsi" w:hAnsiTheme="minorHAnsi"/>
          <w:sz w:val="22"/>
          <w:szCs w:val="22"/>
        </w:rPr>
        <w:t>/201</w:t>
      </w:r>
      <w:r w:rsidR="00565984">
        <w:rPr>
          <w:rFonts w:asciiTheme="minorHAnsi" w:hAnsiTheme="minorHAnsi"/>
          <w:sz w:val="22"/>
          <w:szCs w:val="22"/>
        </w:rPr>
        <w:t>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798F27C9" w14:textId="77777777" w:rsidR="00CD3B0A" w:rsidRPr="0085259B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03F64355" w14:textId="77777777" w:rsidR="00CD3B0A" w:rsidRPr="00571C32" w:rsidRDefault="00CD3B0A" w:rsidP="00CD3B0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 </w:t>
      </w:r>
      <w:r>
        <w:rPr>
          <w:rFonts w:ascii="Calibri" w:hAnsi="Calibri"/>
          <w:b/>
          <w:sz w:val="22"/>
          <w:szCs w:val="22"/>
        </w:rPr>
        <w:t>31. 01. 2020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1981CA5B" w14:textId="77777777"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233CBA8F" w14:textId="77777777" w:rsidR="00CD3B0A" w:rsidRPr="00F874AD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BCDCDF2" w14:textId="77777777"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5162C07D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</w:t>
      </w:r>
      <w:r w:rsidRPr="0077759E">
        <w:rPr>
          <w:rFonts w:asciiTheme="minorHAnsi" w:hAnsiTheme="minorHAnsi"/>
          <w:sz w:val="22"/>
          <w:szCs w:val="22"/>
        </w:rPr>
        <w:lastRenderedPageBreak/>
        <w:t xml:space="preserve">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547F53C0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33BCCC82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CFE764F" w14:textId="77777777" w:rsidR="00CD3B0A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790DA1CB" w14:textId="77777777" w:rsidR="00CD3B0A" w:rsidRPr="008E6F39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čase konání akcí realizovaných v rámci dotovaného projektu.  </w:t>
      </w:r>
    </w:p>
    <w:p w14:paraId="1B04D49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235BA734" w14:textId="77777777" w:rsidR="00CD3B0A" w:rsidRPr="006301A7" w:rsidRDefault="00CD3B0A" w:rsidP="00CD3B0A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E2A3848" w14:textId="77777777" w:rsidR="00CD3B0A" w:rsidRPr="0077759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4BDD317" w14:textId="77777777" w:rsidR="00CD3B0A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0157BDED" w14:textId="77777777" w:rsidR="00CD3B0A" w:rsidRPr="00662BD3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E1DD2CA" w14:textId="77777777" w:rsidR="00CD3B0A" w:rsidRPr="00662BD3" w:rsidRDefault="00CD3B0A" w:rsidP="00CD3B0A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792C50DE" w14:textId="77777777" w:rsidR="00CD3B0A" w:rsidRPr="00796217" w:rsidRDefault="00CD3B0A" w:rsidP="00CD3B0A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342756EA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43E0D6C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B95CDD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D06704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B0DE59F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5F2F0DF4" w14:textId="77777777" w:rsidR="00CD3B0A" w:rsidRPr="00515D12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B3739F6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31. 12. 2019.</w:t>
      </w:r>
    </w:p>
    <w:p w14:paraId="00B7509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39A4EA6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21C801D6" w14:textId="77777777" w:rsidR="00CD3B0A" w:rsidRPr="00E52AC4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0FB3152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31. 01. 2020.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0F9FC5F6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A1BCF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31. 01. 2020.</w:t>
      </w:r>
    </w:p>
    <w:p w14:paraId="0A89C78E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2B94B4E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8ADC6E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F3753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896082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5EC4B576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B724729" w14:textId="77777777" w:rsidR="00CD3B0A" w:rsidRPr="00101351" w:rsidRDefault="00CD3B0A" w:rsidP="00CD3B0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A20BAD3" w14:textId="77777777" w:rsidR="00CD3B0A" w:rsidRPr="00E52AC4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4ABFCB4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150A6D3F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4C0DB3EC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44BC3AC1" w14:textId="77777777" w:rsidR="00CD3B0A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0426C5AC" w14:textId="77777777" w:rsidR="00CD3B0A" w:rsidRPr="00D37FCA" w:rsidRDefault="00CD3B0A" w:rsidP="00CD3B0A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E7A1CDE" w14:textId="77777777" w:rsidR="00CD3B0A" w:rsidRPr="00604D57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DB25222" w14:textId="77777777" w:rsidR="00CD3B0A" w:rsidRPr="00662BD3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E10C1F">
        <w:rPr>
          <w:rFonts w:asciiTheme="minorHAnsi" w:hAnsiTheme="minorHAnsi" w:cs="Tahoma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0D05A1E5" w14:textId="77777777" w:rsidR="00CD3B0A" w:rsidRPr="00662BD3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E10C1F">
        <w:rPr>
          <w:rFonts w:asciiTheme="minorHAnsi" w:hAnsiTheme="minorHAnsi" w:cs="Tahoma"/>
          <w:bCs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14:paraId="2C2082DE" w14:textId="77777777" w:rsidR="00CD3B0A" w:rsidRPr="001E5D57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76494CB9" w14:textId="77777777" w:rsidR="00CD3B0A" w:rsidRPr="008E6F39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511396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0D35F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7FA4E27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18950C95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105E83" w14:textId="77777777" w:rsidR="00CD3B0A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4068BC6" w14:textId="77777777" w:rsidR="00CD3B0A" w:rsidRPr="00AC65E8" w:rsidRDefault="00CD3B0A" w:rsidP="00CD3B0A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A2D1002" w14:textId="77777777" w:rsidR="00CD3B0A" w:rsidRPr="00D67640" w:rsidRDefault="00CD3B0A" w:rsidP="00CD3B0A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6DCBF7E9" w14:textId="77777777"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44F2A805" w14:textId="77777777"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2C24A3C1" w14:textId="77777777"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14AAF816" w14:textId="77777777" w:rsidR="00CD3B0A" w:rsidRPr="006D3843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7DFC16B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B00698F" w14:textId="77777777" w:rsidR="00DE6083" w:rsidRPr="00FA2CBA" w:rsidRDefault="00DE6083" w:rsidP="00DE6083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69DE6F2F" w14:textId="77777777" w:rsidR="00DE6083" w:rsidRPr="00FA2CBA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155C4EEB" w14:textId="77777777" w:rsidR="00DE6083" w:rsidRPr="00665D6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114C55FB" w14:textId="77777777" w:rsidR="00DE6083" w:rsidRPr="00606EDE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0B3D20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388B3209" w14:textId="77777777" w:rsidR="00CD3B0A" w:rsidRPr="00DE608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lastRenderedPageBreak/>
        <w:t xml:space="preserve">porušení povinnosti uvedené v čl. VI. odst. 1 písm. </w:t>
      </w:r>
      <w:r w:rsidR="000B3D20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4F0B516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03F6106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A79CCEB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4DB70D84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028E675E" w14:textId="77777777" w:rsidR="00CD3B0A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2C2021BE" w14:textId="77777777" w:rsidR="00CD3B0A" w:rsidRPr="000A0147" w:rsidRDefault="00CD3B0A" w:rsidP="00CD3B0A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67BB5063" w14:textId="77777777" w:rsidR="00CD3B0A" w:rsidRPr="006C73A7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07D90F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01EC7EE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7E8A0C5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26C7EF4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474F599D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A2DC95B" w14:textId="77777777" w:rsidR="00DE6083" w:rsidRDefault="00DE6083" w:rsidP="00DE608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5992826C" w14:textId="77777777" w:rsidR="00DE6083" w:rsidRPr="00606EDE" w:rsidRDefault="00DE6083" w:rsidP="00DE6083"/>
    <w:p w14:paraId="64A24552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404A3DB2" w14:textId="77777777" w:rsidR="00DE6083" w:rsidRPr="001F31C9" w:rsidRDefault="00DE6083" w:rsidP="00DE60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2DA682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159C90E" w14:textId="77777777" w:rsidR="00DE6083" w:rsidRPr="001F31C9" w:rsidRDefault="00DE6083" w:rsidP="00DE6083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C82F36F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6C19888" w14:textId="77777777" w:rsidR="00DE6083" w:rsidRDefault="00DE6083" w:rsidP="00DE608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C055D85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4E16F11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6E980C" w14:textId="77777777" w:rsidR="00DE6083" w:rsidRPr="000929D4" w:rsidRDefault="00DE6083" w:rsidP="00DE6083">
      <w:pPr>
        <w:numPr>
          <w:ilvl w:val="0"/>
          <w:numId w:val="18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58CBD907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51C520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1F041F77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7CC9A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3B12EE1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6015D3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lastRenderedPageBreak/>
        <w:t xml:space="preserve">Tato smlouva je vyhotovena ve dvou stejnopisech, z nichž každá ze smluvních stran obdrží po jednom vyhotovení. </w:t>
      </w:r>
    </w:p>
    <w:p w14:paraId="6432204F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20E5CAD" w14:textId="77777777" w:rsidR="00DE6083" w:rsidRPr="001F31C9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2C063AD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60CAD8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F695F2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7873DF2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44339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37C9EB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EE2CC44" w14:textId="459CE000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3162C">
        <w:rPr>
          <w:rFonts w:asciiTheme="minorHAnsi" w:hAnsiTheme="minorHAnsi"/>
          <w:sz w:val="22"/>
          <w:szCs w:val="22"/>
        </w:rPr>
        <w:t>29.07.2019</w:t>
      </w:r>
      <w:bookmarkStart w:id="0" w:name="_GoBack"/>
      <w:bookmarkEnd w:id="0"/>
    </w:p>
    <w:p w14:paraId="5DC34676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772FD2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166844F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4EE7495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AFB669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9AF0A9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80F8CBD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1797068E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7E32B8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109F83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68440D3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B7DF9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B0A138E" w14:textId="77777777" w:rsidR="008E2EEB" w:rsidRDefault="008E2EEB" w:rsidP="00CD3B0A">
      <w:pPr>
        <w:rPr>
          <w:rFonts w:asciiTheme="minorHAnsi" w:hAnsiTheme="minorHAnsi"/>
          <w:sz w:val="22"/>
          <w:szCs w:val="22"/>
        </w:rPr>
      </w:pPr>
    </w:p>
    <w:p w14:paraId="1C9CE4B0" w14:textId="77777777" w:rsidR="008E2EEB" w:rsidRDefault="008E2EEB" w:rsidP="00CD3B0A">
      <w:pPr>
        <w:rPr>
          <w:rFonts w:asciiTheme="minorHAnsi" w:hAnsiTheme="minorHAnsi"/>
          <w:sz w:val="22"/>
          <w:szCs w:val="22"/>
        </w:rPr>
      </w:pPr>
    </w:p>
    <w:p w14:paraId="49FDECF5" w14:textId="77777777" w:rsidR="000F7E7A" w:rsidRDefault="008E2EEB" w:rsidP="00CD3B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……………………………………………………………………….</w:t>
      </w:r>
    </w:p>
    <w:p w14:paraId="2D78559C" w14:textId="77777777" w:rsidR="008E2EEB" w:rsidRDefault="008E2EEB" w:rsidP="00CD3B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96663">
        <w:rPr>
          <w:rFonts w:asciiTheme="minorHAnsi" w:hAnsiTheme="minorHAnsi"/>
          <w:sz w:val="22"/>
          <w:szCs w:val="22"/>
        </w:rPr>
        <w:t xml:space="preserve">      Iva Toušová</w:t>
      </w:r>
    </w:p>
    <w:p w14:paraId="7C791D0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D5ABFAD" w14:textId="77777777" w:rsidR="008E2EEB" w:rsidRDefault="008E2EEB" w:rsidP="00CD3B0A">
      <w:pPr>
        <w:rPr>
          <w:rFonts w:asciiTheme="minorHAnsi" w:hAnsiTheme="minorHAnsi"/>
          <w:sz w:val="22"/>
          <w:szCs w:val="22"/>
        </w:rPr>
      </w:pPr>
    </w:p>
    <w:p w14:paraId="2D7823B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4FE20F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44320C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E4E7BE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3F3B9B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8294E52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33AE5E48" w14:textId="77777777" w:rsidR="00CD3B0A" w:rsidRPr="00515D12" w:rsidRDefault="00CD3B0A" w:rsidP="00CD3B0A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4363B65D" w14:textId="77777777" w:rsidR="00CD3B0A" w:rsidRDefault="00CD3B0A" w:rsidP="008D6ECB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96663">
        <w:rPr>
          <w:rFonts w:asciiTheme="minorHAnsi" w:hAnsiTheme="minorHAnsi"/>
          <w:sz w:val="22"/>
          <w:szCs w:val="22"/>
        </w:rPr>
        <w:t>Ing. Jana Kárníková</w:t>
      </w:r>
    </w:p>
    <w:p w14:paraId="6357EF31" w14:textId="77777777" w:rsidR="008D6ECB" w:rsidRDefault="008D6ECB" w:rsidP="008D6ECB">
      <w:pPr>
        <w:rPr>
          <w:rFonts w:asciiTheme="minorHAnsi" w:hAnsiTheme="minorHAnsi"/>
          <w:sz w:val="20"/>
          <w:szCs w:val="20"/>
        </w:rPr>
      </w:pPr>
    </w:p>
    <w:p w14:paraId="3F8009BC" w14:textId="77777777" w:rsidR="008E2EEB" w:rsidRDefault="008E2EEB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E025075" w14:textId="77777777" w:rsidR="008E2EEB" w:rsidRDefault="008E2EEB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9D56635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>. Z/</w:t>
      </w:r>
      <w:r w:rsidR="006119A3">
        <w:rPr>
          <w:rFonts w:asciiTheme="minorHAnsi" w:hAnsiTheme="minorHAnsi"/>
          <w:sz w:val="20"/>
          <w:szCs w:val="20"/>
        </w:rPr>
        <w:t>733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8D6ECB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. </w:t>
      </w:r>
      <w:r w:rsidR="008D6ECB">
        <w:rPr>
          <w:rFonts w:asciiTheme="minorHAnsi" w:hAnsiTheme="minorHAnsi"/>
          <w:sz w:val="20"/>
          <w:szCs w:val="20"/>
        </w:rPr>
        <w:t>6</w:t>
      </w:r>
      <w:r>
        <w:rPr>
          <w:rFonts w:asciiTheme="minorHAnsi" w:hAnsiTheme="minorHAnsi"/>
          <w:sz w:val="20"/>
          <w:szCs w:val="20"/>
        </w:rPr>
        <w:t>. 2019.</w:t>
      </w:r>
    </w:p>
    <w:p w14:paraId="7ABEC097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02EF49AF" w14:textId="77777777" w:rsidR="004B7B70" w:rsidRDefault="004B7B70" w:rsidP="00D57760">
      <w:pPr>
        <w:jc w:val="center"/>
        <w:rPr>
          <w:rFonts w:asciiTheme="minorHAnsi" w:hAnsiTheme="minorHAnsi"/>
          <w:sz w:val="20"/>
          <w:szCs w:val="20"/>
        </w:rPr>
      </w:pPr>
    </w:p>
    <w:p w14:paraId="30EA768C" w14:textId="77777777" w:rsidR="004B7B70" w:rsidRDefault="004B7B70" w:rsidP="00D57760">
      <w:pPr>
        <w:jc w:val="center"/>
        <w:rPr>
          <w:rFonts w:asciiTheme="minorHAnsi" w:hAnsiTheme="minorHAnsi"/>
          <w:sz w:val="20"/>
          <w:szCs w:val="20"/>
        </w:rPr>
      </w:pPr>
    </w:p>
    <w:p w14:paraId="2DD2A6A4" w14:textId="77777777" w:rsidR="00AE1E26" w:rsidRDefault="00AE1E26" w:rsidP="00F230FE">
      <w:pPr>
        <w:rPr>
          <w:rFonts w:asciiTheme="minorHAnsi" w:hAnsiTheme="minorHAnsi"/>
          <w:b/>
          <w:i/>
          <w:sz w:val="22"/>
          <w:szCs w:val="22"/>
        </w:rPr>
      </w:pPr>
    </w:p>
    <w:p w14:paraId="054F9A87" w14:textId="77777777" w:rsidR="00AE1E26" w:rsidRDefault="00AE1E26" w:rsidP="00F230FE">
      <w:pPr>
        <w:rPr>
          <w:rFonts w:asciiTheme="minorHAnsi" w:hAnsiTheme="minorHAnsi"/>
          <w:b/>
          <w:i/>
          <w:sz w:val="22"/>
          <w:szCs w:val="22"/>
        </w:rPr>
      </w:pPr>
    </w:p>
    <w:p w14:paraId="59E7E251" w14:textId="77777777" w:rsidR="00AE1E26" w:rsidRDefault="00AE1E26" w:rsidP="00F230FE">
      <w:pPr>
        <w:rPr>
          <w:rFonts w:asciiTheme="minorHAnsi" w:hAnsiTheme="minorHAnsi"/>
          <w:b/>
          <w:i/>
          <w:sz w:val="22"/>
          <w:szCs w:val="22"/>
        </w:rPr>
      </w:pPr>
    </w:p>
    <w:p w14:paraId="2FE21CE3" w14:textId="77777777" w:rsidR="00AE1E26" w:rsidRDefault="00AE1E26" w:rsidP="00F230FE">
      <w:pPr>
        <w:rPr>
          <w:noProof/>
        </w:rPr>
      </w:pPr>
    </w:p>
    <w:p w14:paraId="107AF3AE" w14:textId="77777777" w:rsidR="000F7E7A" w:rsidRDefault="000F7E7A" w:rsidP="00F230FE">
      <w:pPr>
        <w:rPr>
          <w:noProof/>
        </w:rPr>
      </w:pPr>
    </w:p>
    <w:p w14:paraId="57E30B10" w14:textId="77777777" w:rsidR="000F7E7A" w:rsidRDefault="000F7E7A" w:rsidP="00F230FE">
      <w:pPr>
        <w:rPr>
          <w:noProof/>
        </w:rPr>
      </w:pPr>
    </w:p>
    <w:p w14:paraId="3C2C4F23" w14:textId="77777777" w:rsidR="00565984" w:rsidRPr="00C23DC3" w:rsidRDefault="00D60927" w:rsidP="00F230FE">
      <w:pPr>
        <w:rPr>
          <w:noProof/>
        </w:rPr>
      </w:pPr>
      <w:r w:rsidRPr="00D60927">
        <w:rPr>
          <w:noProof/>
        </w:rPr>
        <w:lastRenderedPageBreak/>
        <w:drawing>
          <wp:inline distT="0" distB="0" distL="0" distR="0" wp14:anchorId="0AE4C1E4" wp14:editId="04EF08F2">
            <wp:extent cx="5534025" cy="90487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984" w:rsidRPr="00C23DC3" w:rsidSect="00AE1E26">
      <w:footerReference w:type="even" r:id="rId10"/>
      <w:footerReference w:type="default" r:id="rId11"/>
      <w:pgSz w:w="11907" w:h="16840" w:code="9"/>
      <w:pgMar w:top="1418" w:right="1134" w:bottom="1418" w:left="113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9FFAF" w14:textId="77777777" w:rsidR="00980E62" w:rsidRDefault="00980E62">
      <w:r>
        <w:separator/>
      </w:r>
    </w:p>
  </w:endnote>
  <w:endnote w:type="continuationSeparator" w:id="0">
    <w:p w14:paraId="1204C5F4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06D2C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8917B7" w14:textId="77777777" w:rsidR="00241A8F" w:rsidRDefault="00C31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AD89A" w14:textId="77777777" w:rsidR="00241A8F" w:rsidRDefault="00C3162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4F888" w14:textId="77777777" w:rsidR="00980E62" w:rsidRDefault="00980E62">
      <w:r>
        <w:separator/>
      </w:r>
    </w:p>
  </w:footnote>
  <w:footnote w:type="continuationSeparator" w:id="0">
    <w:p w14:paraId="0B9F8EFA" w14:textId="77777777" w:rsidR="00980E62" w:rsidRDefault="0098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6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3D20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1F497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6D8D"/>
    <w:rsid w:val="002F00F9"/>
    <w:rsid w:val="0030161D"/>
    <w:rsid w:val="00310AEF"/>
    <w:rsid w:val="00322DD6"/>
    <w:rsid w:val="00346869"/>
    <w:rsid w:val="00347987"/>
    <w:rsid w:val="0038224A"/>
    <w:rsid w:val="00392E22"/>
    <w:rsid w:val="003B5C4F"/>
    <w:rsid w:val="003C153B"/>
    <w:rsid w:val="003C25DC"/>
    <w:rsid w:val="003E591D"/>
    <w:rsid w:val="003F7AC8"/>
    <w:rsid w:val="00420D16"/>
    <w:rsid w:val="004243B0"/>
    <w:rsid w:val="00443056"/>
    <w:rsid w:val="0048470F"/>
    <w:rsid w:val="00484E8E"/>
    <w:rsid w:val="004B190A"/>
    <w:rsid w:val="004B7B70"/>
    <w:rsid w:val="004C2811"/>
    <w:rsid w:val="004C447C"/>
    <w:rsid w:val="004E3C79"/>
    <w:rsid w:val="00535813"/>
    <w:rsid w:val="005501FD"/>
    <w:rsid w:val="0055148C"/>
    <w:rsid w:val="005629B3"/>
    <w:rsid w:val="00565984"/>
    <w:rsid w:val="00571C32"/>
    <w:rsid w:val="00581417"/>
    <w:rsid w:val="00581980"/>
    <w:rsid w:val="005A0A3E"/>
    <w:rsid w:val="005A0E57"/>
    <w:rsid w:val="005A28FA"/>
    <w:rsid w:val="005F7BF3"/>
    <w:rsid w:val="006021C0"/>
    <w:rsid w:val="00604D57"/>
    <w:rsid w:val="006051CC"/>
    <w:rsid w:val="006119A3"/>
    <w:rsid w:val="00621543"/>
    <w:rsid w:val="006564E0"/>
    <w:rsid w:val="00662BD3"/>
    <w:rsid w:val="0067290F"/>
    <w:rsid w:val="00696A0E"/>
    <w:rsid w:val="006B11B7"/>
    <w:rsid w:val="006B1844"/>
    <w:rsid w:val="006C40A3"/>
    <w:rsid w:val="006D3843"/>
    <w:rsid w:val="006D5456"/>
    <w:rsid w:val="006E3455"/>
    <w:rsid w:val="007109EF"/>
    <w:rsid w:val="00714C9F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49BC"/>
    <w:rsid w:val="00822EFA"/>
    <w:rsid w:val="00844BB2"/>
    <w:rsid w:val="00861368"/>
    <w:rsid w:val="00877910"/>
    <w:rsid w:val="00896663"/>
    <w:rsid w:val="008B131C"/>
    <w:rsid w:val="008B3F83"/>
    <w:rsid w:val="008C22A2"/>
    <w:rsid w:val="008D53F1"/>
    <w:rsid w:val="008D6A1C"/>
    <w:rsid w:val="008D6ECB"/>
    <w:rsid w:val="008D7FF1"/>
    <w:rsid w:val="008E2EEB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018D"/>
    <w:rsid w:val="009A5052"/>
    <w:rsid w:val="009C3343"/>
    <w:rsid w:val="009C5D05"/>
    <w:rsid w:val="009D60BC"/>
    <w:rsid w:val="009D694E"/>
    <w:rsid w:val="009E3FC7"/>
    <w:rsid w:val="009F0EE2"/>
    <w:rsid w:val="00A15097"/>
    <w:rsid w:val="00A16F26"/>
    <w:rsid w:val="00A2236F"/>
    <w:rsid w:val="00A24FD7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B075D7"/>
    <w:rsid w:val="00B10BC8"/>
    <w:rsid w:val="00B426A5"/>
    <w:rsid w:val="00B46E3A"/>
    <w:rsid w:val="00B74A17"/>
    <w:rsid w:val="00B7536D"/>
    <w:rsid w:val="00B9295E"/>
    <w:rsid w:val="00B92DD8"/>
    <w:rsid w:val="00B96B55"/>
    <w:rsid w:val="00BB297F"/>
    <w:rsid w:val="00BB3E71"/>
    <w:rsid w:val="00BC20D4"/>
    <w:rsid w:val="00BC41E3"/>
    <w:rsid w:val="00BC5983"/>
    <w:rsid w:val="00C23DC3"/>
    <w:rsid w:val="00C3162C"/>
    <w:rsid w:val="00C46811"/>
    <w:rsid w:val="00C64BA1"/>
    <w:rsid w:val="00C81997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0927"/>
    <w:rsid w:val="00D64D3F"/>
    <w:rsid w:val="00D67640"/>
    <w:rsid w:val="00D76457"/>
    <w:rsid w:val="00D80C38"/>
    <w:rsid w:val="00D82715"/>
    <w:rsid w:val="00D8688F"/>
    <w:rsid w:val="00DA3B85"/>
    <w:rsid w:val="00DB16DF"/>
    <w:rsid w:val="00DE6083"/>
    <w:rsid w:val="00DE74F5"/>
    <w:rsid w:val="00E10816"/>
    <w:rsid w:val="00E21A6E"/>
    <w:rsid w:val="00E22236"/>
    <w:rsid w:val="00E31367"/>
    <w:rsid w:val="00E57D9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4E3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8BF0-0493-4081-953D-F83D1F7F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2263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Kopecký Ondřej</cp:lastModifiedBy>
  <cp:revision>6</cp:revision>
  <cp:lastPrinted>2019-07-12T06:51:00Z</cp:lastPrinted>
  <dcterms:created xsi:type="dcterms:W3CDTF">2019-06-04T10:46:00Z</dcterms:created>
  <dcterms:modified xsi:type="dcterms:W3CDTF">2019-07-29T09:09:00Z</dcterms:modified>
</cp:coreProperties>
</file>