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B4" w:rsidRPr="009B4B52" w:rsidRDefault="00CB0576" w:rsidP="00DF58B4">
      <w:pPr>
        <w:spacing w:after="0"/>
        <w:jc w:val="center"/>
        <w:rPr>
          <w:rFonts w:ascii="Arial" w:hAnsi="Arial" w:cs="Arial"/>
          <w:b/>
        </w:rPr>
      </w:pPr>
      <w:r w:rsidRPr="009B4B52">
        <w:rPr>
          <w:rFonts w:ascii="Arial" w:hAnsi="Arial" w:cs="Arial"/>
          <w:b/>
        </w:rPr>
        <w:t>Smlouva o dílo</w:t>
      </w:r>
      <w:r>
        <w:rPr>
          <w:rFonts w:ascii="Arial" w:hAnsi="Arial" w:cs="Arial"/>
          <w:b/>
        </w:rPr>
        <w:t xml:space="preserve"> – stavební práce</w:t>
      </w:r>
    </w:p>
    <w:p w:rsidR="00DF58B4" w:rsidRPr="009B4B52" w:rsidRDefault="00CB0576" w:rsidP="00DF58B4">
      <w:pPr>
        <w:pStyle w:val="Nzev"/>
        <w:spacing w:line="276" w:lineRule="auto"/>
        <w:rPr>
          <w:rFonts w:ascii="Arial" w:eastAsia="Arial" w:hAnsi="Arial" w:cs="Arial"/>
          <w:sz w:val="22"/>
          <w:szCs w:val="22"/>
        </w:rPr>
      </w:pPr>
      <w:r w:rsidRPr="009B4B52">
        <w:rPr>
          <w:rFonts w:ascii="Arial" w:eastAsia="Arial" w:hAnsi="Arial" w:cs="Arial"/>
          <w:bCs/>
          <w:sz w:val="22"/>
          <w:szCs w:val="22"/>
        </w:rPr>
        <w:t>"</w:t>
      </w:r>
      <w:r w:rsidR="00DF58B4">
        <w:rPr>
          <w:rFonts w:ascii="Arial" w:eastAsia="Arial" w:hAnsi="Arial" w:cs="Arial"/>
          <w:b w:val="0"/>
          <w:bCs/>
          <w:sz w:val="22"/>
          <w:szCs w:val="22"/>
        </w:rPr>
        <w:t>Celoplošná oprava komunikace III/18017 v obci Ejpovice</w:t>
      </w:r>
      <w:r w:rsidRPr="009B4B52">
        <w:rPr>
          <w:rFonts w:ascii="Arial" w:eastAsia="Arial" w:hAnsi="Arial" w:cs="Arial"/>
          <w:bCs/>
          <w:sz w:val="22"/>
          <w:szCs w:val="22"/>
        </w:rPr>
        <w:t>"</w:t>
      </w:r>
    </w:p>
    <w:p w:rsidR="00DF58B4" w:rsidRPr="002A7DD5" w:rsidRDefault="00CB0576" w:rsidP="00DF58B4">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DF58B4" w:rsidRPr="002A7DD5" w:rsidRDefault="00CB0576" w:rsidP="00DF58B4">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DF58B4" w:rsidRPr="002A7DD5" w:rsidRDefault="00DF58B4">
      <w:pPr>
        <w:pStyle w:val="Bezseznamu1"/>
        <w:jc w:val="center"/>
        <w:rPr>
          <w:rFonts w:ascii="Arial" w:eastAsia="Arial" w:hAnsi="Arial" w:cs="Arial"/>
        </w:rPr>
      </w:pPr>
    </w:p>
    <w:p w:rsidR="00DF58B4" w:rsidRPr="00877457" w:rsidRDefault="00CB0576" w:rsidP="00DF58B4">
      <w:pPr>
        <w:pStyle w:val="Bezseznamu1"/>
        <w:rPr>
          <w:rFonts w:ascii="Arial" w:hAnsi="Arial" w:cs="Arial"/>
          <w:bCs/>
        </w:rPr>
      </w:pPr>
      <w:r w:rsidRPr="002A7DD5">
        <w:rPr>
          <w:rFonts w:ascii="Arial" w:eastAsia="Arial" w:hAnsi="Arial" w:cs="Arial"/>
        </w:rPr>
        <w:t>číslo smlouvy objednatele: S</w:t>
      </w:r>
      <w:r w:rsidR="00DF58B4">
        <w:rPr>
          <w:rFonts w:ascii="Arial" w:hAnsi="Arial" w:cs="Arial"/>
          <w:b/>
          <w:bCs/>
        </w:rPr>
        <w:t>1530</w:t>
      </w:r>
      <w:r>
        <w:rPr>
          <w:rFonts w:ascii="Arial" w:hAnsi="Arial" w:cs="Arial"/>
          <w:bCs/>
        </w:rPr>
        <w:t>/16</w:t>
      </w:r>
    </w:p>
    <w:p w:rsidR="00DF58B4" w:rsidRPr="002A7DD5" w:rsidRDefault="00CB0576" w:rsidP="00DF58B4">
      <w:pPr>
        <w:pStyle w:val="Bezseznamu1"/>
        <w:rPr>
          <w:rFonts w:ascii="Arial" w:eastAsia="Arial" w:hAnsi="Arial" w:cs="Arial"/>
        </w:rPr>
      </w:pPr>
      <w:r w:rsidRPr="002A7DD5">
        <w:rPr>
          <w:rFonts w:ascii="Arial" w:eastAsia="Arial" w:hAnsi="Arial" w:cs="Arial"/>
        </w:rPr>
        <w:t>číslo smlouvy zhotovitele:</w:t>
      </w:r>
    </w:p>
    <w:p w:rsidR="00DF58B4" w:rsidRDefault="00CB0576" w:rsidP="00DF58B4">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 VZMR I. skupiny </w:t>
      </w:r>
      <w:r>
        <w:rPr>
          <w:rFonts w:ascii="Arial" w:hAnsi="Arial" w:cs="Arial"/>
        </w:rPr>
        <w:t xml:space="preserve"> (</w:t>
      </w:r>
      <w:r w:rsidRPr="0072539A">
        <w:rPr>
          <w:rFonts w:ascii="Arial" w:hAnsi="Arial" w:cs="Arial"/>
        </w:rPr>
        <w:t>dále jen „</w:t>
      </w:r>
      <w:r>
        <w:rPr>
          <w:rFonts w:ascii="Arial" w:hAnsi="Arial" w:cs="Arial"/>
        </w:rPr>
        <w:t>poptávko</w:t>
      </w:r>
      <w:r w:rsidRPr="0072539A">
        <w:rPr>
          <w:rFonts w:ascii="Arial" w:hAnsi="Arial" w:cs="Arial"/>
        </w:rPr>
        <w:t>vé řízení“)</w:t>
      </w:r>
    </w:p>
    <w:p w:rsidR="00DF58B4" w:rsidRPr="002A7DD5" w:rsidRDefault="00DF58B4" w:rsidP="00DF58B4">
      <w:pPr>
        <w:pStyle w:val="Bezseznamu1"/>
        <w:spacing w:before="60"/>
        <w:jc w:val="both"/>
        <w:rPr>
          <w:rFonts w:ascii="Arial" w:hAnsi="Arial" w:cs="Arial"/>
        </w:rPr>
      </w:pPr>
    </w:p>
    <w:p w:rsidR="00DF58B4" w:rsidRPr="002A7DD5" w:rsidRDefault="00CB0576" w:rsidP="00DF58B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DF58B4" w:rsidRPr="002A7DD5" w:rsidRDefault="00CB0576" w:rsidP="00DF58B4">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DF58B4" w:rsidRPr="002A7DD5" w:rsidRDefault="00CB0576" w:rsidP="00DF58B4">
      <w:pPr>
        <w:pStyle w:val="Bezseznamu1"/>
        <w:rPr>
          <w:rFonts w:ascii="Arial" w:hAnsi="Arial" w:cs="Arial"/>
          <w:b/>
          <w:bCs/>
        </w:rPr>
      </w:pPr>
      <w:r w:rsidRPr="002A7DD5">
        <w:rPr>
          <w:rFonts w:ascii="Arial" w:hAnsi="Arial" w:cs="Arial"/>
          <w:b/>
          <w:bCs/>
        </w:rPr>
        <w:t>Správa a údržba silnic Plzeňského kraje, p.o.</w:t>
      </w:r>
    </w:p>
    <w:p w:rsidR="00DF58B4" w:rsidRPr="000D20E2" w:rsidRDefault="00CB0576" w:rsidP="00DF58B4">
      <w:pPr>
        <w:pStyle w:val="Bezseznamu1"/>
        <w:rPr>
          <w:rFonts w:ascii="Arial" w:hAnsi="Arial" w:cs="Arial"/>
        </w:rPr>
      </w:pPr>
      <w:r w:rsidRPr="000D20E2">
        <w:rPr>
          <w:rFonts w:ascii="Arial" w:hAnsi="Arial" w:cs="Arial"/>
        </w:rPr>
        <w:t>zapsaná v obchodním rejstříku pod sp. zn.: Pr 737 vedenou u Krajského soudu v Plzni</w:t>
      </w:r>
    </w:p>
    <w:p w:rsidR="00DF58B4" w:rsidRPr="002A7DD5" w:rsidRDefault="00CB0576" w:rsidP="00DF58B4">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 18, 306 13 Plzeň</w:t>
      </w:r>
    </w:p>
    <w:p w:rsidR="00DF58B4" w:rsidRPr="002A7DD5" w:rsidRDefault="00CB0576" w:rsidP="00DF58B4">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rsidR="00DF58B4" w:rsidRPr="002A7DD5" w:rsidRDefault="00CB0576" w:rsidP="00DF58B4">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rsidR="00DF58B4" w:rsidRPr="002A7DD5" w:rsidRDefault="00CB0576" w:rsidP="00DF58B4">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rsidR="00DF58B4" w:rsidRPr="002A7DD5" w:rsidRDefault="00CB0576" w:rsidP="00DF58B4">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8" w:history="1">
        <w:r w:rsidRPr="000150C6">
          <w:rPr>
            <w:rStyle w:val="Hypertextovodkaz"/>
            <w:rFonts w:ascii="Arial" w:hAnsi="Arial" w:cs="Arial"/>
            <w:bCs/>
          </w:rPr>
          <w:t>posta@suspk.eu</w:t>
        </w:r>
      </w:hyperlink>
    </w:p>
    <w:p w:rsidR="00DF58B4" w:rsidRPr="002A7DD5" w:rsidRDefault="00CB0576" w:rsidP="00DF58B4">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rsidR="00DF58B4" w:rsidRPr="002A7DD5" w:rsidRDefault="00CB0576" w:rsidP="00DF58B4">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sidR="00DF58B4">
        <w:rPr>
          <w:rFonts w:ascii="Arial" w:hAnsi="Arial" w:cs="Arial"/>
        </w:rPr>
        <w:t xml:space="preserve">             </w:t>
      </w:r>
      <w:r w:rsidRPr="002A7DD5">
        <w:rPr>
          <w:rFonts w:ascii="Arial" w:hAnsi="Arial" w:cs="Arial"/>
        </w:rPr>
        <w:t>+420 377 172 101</w:t>
      </w:r>
    </w:p>
    <w:p w:rsidR="00DF58B4" w:rsidRPr="002A7DD5" w:rsidRDefault="00CB0576" w:rsidP="00DF58B4">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DF58B4">
        <w:rPr>
          <w:rFonts w:ascii="Arial" w:eastAsia="Arial" w:hAnsi="Arial" w:cs="Arial"/>
          <w:bCs/>
        </w:rPr>
        <w:t xml:space="preserve">Michaela </w:t>
      </w:r>
      <w:proofErr w:type="spellStart"/>
      <w:r w:rsidR="00DF58B4">
        <w:rPr>
          <w:rFonts w:ascii="Arial" w:eastAsia="Arial" w:hAnsi="Arial" w:cs="Arial"/>
          <w:bCs/>
        </w:rPr>
        <w:t>Štancová</w:t>
      </w:r>
      <w:proofErr w:type="spellEnd"/>
      <w:r w:rsidRPr="002A7DD5">
        <w:rPr>
          <w:rFonts w:ascii="Arial" w:eastAsia="Arial" w:hAnsi="Arial" w:cs="Arial"/>
        </w:rPr>
        <w:t xml:space="preserve">, tel. +420 </w:t>
      </w:r>
      <w:r w:rsidR="00DF58B4">
        <w:rPr>
          <w:rFonts w:ascii="Arial" w:eastAsia="Arial" w:hAnsi="Arial" w:cs="Arial"/>
          <w:bCs/>
        </w:rPr>
        <w:t>721 978 234</w:t>
      </w:r>
      <w:r w:rsidRPr="002A7DD5">
        <w:rPr>
          <w:rFonts w:ascii="Arial" w:eastAsia="Arial" w:hAnsi="Arial" w:cs="Arial"/>
        </w:rPr>
        <w:t xml:space="preserve">, e-mail: </w:t>
      </w:r>
      <w:r w:rsidR="00DF58B4">
        <w:rPr>
          <w:rFonts w:ascii="Arial" w:eastAsia="Arial" w:hAnsi="Arial" w:cs="Arial"/>
          <w:bCs/>
        </w:rPr>
        <w:t>michaela.stancova</w:t>
      </w:r>
      <w:r w:rsidRPr="002A7DD5">
        <w:rPr>
          <w:rFonts w:ascii="Arial" w:eastAsia="Arial" w:hAnsi="Arial" w:cs="Arial"/>
        </w:rPr>
        <w:t>@suspk.eu</w:t>
      </w:r>
    </w:p>
    <w:p w:rsidR="00DF58B4" w:rsidRPr="000150C6" w:rsidRDefault="00CB0576" w:rsidP="00DF58B4">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DF58B4" w:rsidRPr="002A7DD5" w:rsidRDefault="00CB0576" w:rsidP="00DF58B4">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(dále jen „objednatel“)</w:t>
      </w:r>
    </w:p>
    <w:p w:rsidR="00DF58B4" w:rsidRPr="002A7DD5" w:rsidRDefault="00CB0576" w:rsidP="00DF58B4">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DF58B4" w:rsidRPr="000150C6" w:rsidRDefault="00DF58B4" w:rsidP="00DF58B4">
      <w:pPr>
        <w:pStyle w:val="Bezseznamu1"/>
        <w:jc w:val="both"/>
        <w:rPr>
          <w:rFonts w:ascii="Arial" w:hAnsi="Arial" w:cs="Arial"/>
          <w:b/>
        </w:rPr>
      </w:pPr>
      <w:r>
        <w:rPr>
          <w:rFonts w:ascii="Arial" w:hAnsi="Arial" w:cs="Arial"/>
          <w:b/>
        </w:rPr>
        <w:t>STAVMONTA spol. s r.o.</w:t>
      </w:r>
    </w:p>
    <w:p w:rsidR="00DF58B4" w:rsidRPr="000150C6" w:rsidRDefault="00CB0576" w:rsidP="00DF58B4">
      <w:pPr>
        <w:pStyle w:val="Bezseznamu1"/>
        <w:jc w:val="both"/>
        <w:rPr>
          <w:rFonts w:ascii="Arial" w:hAnsi="Arial" w:cs="Arial"/>
        </w:rPr>
      </w:pPr>
      <w:r w:rsidRPr="000150C6">
        <w:rPr>
          <w:rFonts w:ascii="Arial" w:hAnsi="Arial" w:cs="Arial"/>
        </w:rPr>
        <w:t>zapsaná v obchodním rejstříku pod sp. zn.:</w:t>
      </w:r>
      <w:bookmarkStart w:id="0" w:name="Text13"/>
      <w:r w:rsidRPr="000150C6">
        <w:rPr>
          <w:rFonts w:ascii="Arial" w:hAnsi="Arial" w:cs="Arial"/>
        </w:rPr>
        <w:t xml:space="preserve"> </w:t>
      </w:r>
      <w:bookmarkEnd w:id="0"/>
      <w:r w:rsidR="00DF58B4">
        <w:rPr>
          <w:rFonts w:ascii="Arial" w:hAnsi="Arial" w:cs="Arial"/>
        </w:rPr>
        <w:t>C1085</w:t>
      </w:r>
      <w:r w:rsidRPr="000150C6">
        <w:rPr>
          <w:rFonts w:ascii="Arial" w:hAnsi="Arial" w:cs="Arial"/>
        </w:rPr>
        <w:t xml:space="preserve"> vedenou u </w:t>
      </w:r>
      <w:r w:rsidR="00DF58B4">
        <w:rPr>
          <w:rFonts w:ascii="Arial" w:hAnsi="Arial" w:cs="Arial"/>
        </w:rPr>
        <w:t>Krajského soudu v Plzni</w:t>
      </w:r>
    </w:p>
    <w:p w:rsidR="00DF58B4" w:rsidRPr="000150C6" w:rsidRDefault="00CB0576" w:rsidP="00DF58B4">
      <w:pPr>
        <w:pStyle w:val="Bezseznamu1"/>
        <w:jc w:val="both"/>
        <w:rPr>
          <w:rFonts w:ascii="Arial" w:hAnsi="Arial" w:cs="Arial"/>
        </w:rPr>
      </w:pPr>
      <w:r w:rsidRPr="000150C6">
        <w:rPr>
          <w:rFonts w:ascii="Arial" w:hAnsi="Arial" w:cs="Arial"/>
        </w:rPr>
        <w:t>sídlo:</w:t>
      </w:r>
      <w:r w:rsidRPr="000150C6">
        <w:rPr>
          <w:rFonts w:ascii="Arial" w:hAnsi="Arial" w:cs="Arial"/>
        </w:rPr>
        <w:tab/>
      </w:r>
      <w:r w:rsidRPr="000150C6">
        <w:rPr>
          <w:rFonts w:ascii="Arial" w:hAnsi="Arial" w:cs="Arial"/>
        </w:rPr>
        <w:tab/>
      </w:r>
      <w:r w:rsidR="00DF58B4">
        <w:rPr>
          <w:rFonts w:ascii="Arial" w:hAnsi="Arial" w:cs="Arial"/>
        </w:rPr>
        <w:t>Hřbitovní 33, 312 00 Plzeň</w:t>
      </w:r>
    </w:p>
    <w:p w:rsidR="00DF58B4" w:rsidRPr="000150C6" w:rsidRDefault="00CB0576" w:rsidP="00DF58B4">
      <w:pPr>
        <w:pStyle w:val="Bezseznamu1"/>
        <w:jc w:val="both"/>
        <w:rPr>
          <w:rFonts w:ascii="Arial" w:hAnsi="Arial" w:cs="Arial"/>
        </w:rPr>
      </w:pPr>
      <w:r w:rsidRPr="000150C6">
        <w:rPr>
          <w:rFonts w:ascii="Arial" w:hAnsi="Arial" w:cs="Arial"/>
        </w:rPr>
        <w:t>zastoupená:</w:t>
      </w:r>
      <w:r w:rsidRPr="000150C6">
        <w:rPr>
          <w:rFonts w:ascii="Arial" w:hAnsi="Arial" w:cs="Arial"/>
        </w:rPr>
        <w:tab/>
      </w:r>
      <w:proofErr w:type="spellStart"/>
      <w:proofErr w:type="gramStart"/>
      <w:r w:rsidR="00DF58B4">
        <w:rPr>
          <w:rFonts w:ascii="Arial" w:hAnsi="Arial" w:cs="Arial"/>
        </w:rPr>
        <w:t>Ing.Milan</w:t>
      </w:r>
      <w:proofErr w:type="spellEnd"/>
      <w:proofErr w:type="gramEnd"/>
      <w:r w:rsidR="00DF58B4">
        <w:rPr>
          <w:rFonts w:ascii="Arial" w:hAnsi="Arial" w:cs="Arial"/>
        </w:rPr>
        <w:t xml:space="preserve"> Leška, jednatel společnosti</w:t>
      </w:r>
    </w:p>
    <w:p w:rsidR="00DF58B4" w:rsidRPr="000150C6" w:rsidRDefault="00CB0576" w:rsidP="00DF58B4">
      <w:pPr>
        <w:pStyle w:val="Bezseznamu1"/>
        <w:jc w:val="both"/>
        <w:rPr>
          <w:rFonts w:ascii="Arial" w:hAnsi="Arial" w:cs="Arial"/>
        </w:rPr>
      </w:pPr>
      <w:r w:rsidRPr="000150C6">
        <w:rPr>
          <w:rFonts w:ascii="Arial" w:hAnsi="Arial" w:cs="Arial"/>
        </w:rPr>
        <w:t>IČO:</w:t>
      </w:r>
      <w:r w:rsidRPr="000150C6">
        <w:rPr>
          <w:rFonts w:ascii="Arial" w:hAnsi="Arial" w:cs="Arial"/>
        </w:rPr>
        <w:tab/>
      </w:r>
      <w:r w:rsidRPr="000150C6">
        <w:rPr>
          <w:rFonts w:ascii="Arial" w:hAnsi="Arial" w:cs="Arial"/>
        </w:rPr>
        <w:tab/>
      </w:r>
      <w:r w:rsidR="00DF58B4">
        <w:rPr>
          <w:rFonts w:ascii="Arial" w:hAnsi="Arial" w:cs="Arial"/>
        </w:rPr>
        <w:t>40525007</w:t>
      </w:r>
      <w:r w:rsidRPr="000150C6">
        <w:rPr>
          <w:rFonts w:ascii="Arial" w:hAnsi="Arial" w:cs="Arial"/>
        </w:rPr>
        <w:tab/>
        <w:t xml:space="preserve"> </w:t>
      </w:r>
    </w:p>
    <w:p w:rsidR="00DF58B4" w:rsidRPr="000150C6" w:rsidRDefault="00CB0576" w:rsidP="00DF58B4">
      <w:pPr>
        <w:pStyle w:val="Bezseznamu1"/>
        <w:jc w:val="both"/>
        <w:rPr>
          <w:rFonts w:ascii="Arial" w:hAnsi="Arial" w:cs="Arial"/>
        </w:rPr>
      </w:pPr>
      <w:r w:rsidRPr="000150C6">
        <w:rPr>
          <w:rFonts w:ascii="Arial" w:hAnsi="Arial" w:cs="Arial"/>
        </w:rPr>
        <w:t>telefon:</w:t>
      </w:r>
      <w:r w:rsidRPr="000150C6">
        <w:rPr>
          <w:rFonts w:ascii="Arial" w:hAnsi="Arial" w:cs="Arial"/>
        </w:rPr>
        <w:tab/>
      </w:r>
      <w:r w:rsidRPr="000150C6">
        <w:rPr>
          <w:rFonts w:ascii="Arial" w:hAnsi="Arial" w:cs="Arial"/>
        </w:rPr>
        <w:tab/>
      </w:r>
      <w:r w:rsidR="000E3BA4">
        <w:rPr>
          <w:rFonts w:ascii="Arial" w:hAnsi="Arial" w:cs="Arial"/>
        </w:rPr>
        <w:t>377 444 216</w:t>
      </w:r>
    </w:p>
    <w:p w:rsidR="00DF58B4" w:rsidRPr="000150C6" w:rsidRDefault="00CB0576" w:rsidP="00DF58B4">
      <w:pPr>
        <w:pStyle w:val="Bezseznamu1"/>
        <w:jc w:val="both"/>
        <w:rPr>
          <w:rFonts w:ascii="Arial" w:hAnsi="Arial" w:cs="Arial"/>
        </w:rPr>
      </w:pPr>
      <w:r w:rsidRPr="000150C6">
        <w:rPr>
          <w:rFonts w:ascii="Arial" w:hAnsi="Arial" w:cs="Arial"/>
        </w:rPr>
        <w:t>e-mail:</w:t>
      </w:r>
      <w:r w:rsidRPr="000150C6">
        <w:rPr>
          <w:rFonts w:ascii="Arial" w:hAnsi="Arial" w:cs="Arial"/>
        </w:rPr>
        <w:tab/>
      </w:r>
      <w:bookmarkStart w:id="1" w:name="Text63"/>
      <w:r w:rsidRPr="000150C6">
        <w:rPr>
          <w:rFonts w:ascii="Arial" w:hAnsi="Arial" w:cs="Arial"/>
        </w:rPr>
        <w:tab/>
      </w:r>
      <w:bookmarkEnd w:id="1"/>
      <w:r w:rsidR="000E3BA4">
        <w:rPr>
          <w:rFonts w:ascii="Arial" w:hAnsi="Arial" w:cs="Arial"/>
        </w:rPr>
        <w:t>stavmonta@stavmonta.cz</w:t>
      </w:r>
    </w:p>
    <w:p w:rsidR="00DF58B4" w:rsidRPr="002A7DD5" w:rsidRDefault="00CB0576" w:rsidP="00DF58B4">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i/>
          <w:sz w:val="22"/>
          <w:szCs w:val="22"/>
        </w:rPr>
        <w:t xml:space="preserve">(dále jen </w:t>
      </w:r>
      <w:r w:rsidRPr="002A7DD5">
        <w:rPr>
          <w:rFonts w:ascii="Arial" w:hAnsi="Arial" w:cs="Arial"/>
          <w:bCs/>
          <w:i/>
          <w:sz w:val="22"/>
          <w:szCs w:val="22"/>
        </w:rPr>
        <w:t>„zhotovitel“)</w:t>
      </w:r>
    </w:p>
    <w:p w:rsidR="00DF58B4" w:rsidRPr="002A7DD5" w:rsidRDefault="00CB0576" w:rsidP="00DF58B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DF58B4" w:rsidRPr="002A7DD5" w:rsidRDefault="00CB0576" w:rsidP="00DF58B4">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 se touto smlouvou zavazuje provést na svůj náklad a nebezpečí pro objednatele dílo pod názvem „</w:t>
      </w:r>
      <w:r w:rsidR="000E3BA4">
        <w:rPr>
          <w:rFonts w:ascii="Arial" w:eastAsia="Arial" w:hAnsi="Arial" w:cs="Arial"/>
          <w:b/>
          <w:bCs/>
        </w:rPr>
        <w:t>Celoplošná oprava komunikace III/18017 v obci Ejpovice</w:t>
      </w:r>
      <w:r w:rsidRPr="002A7DD5">
        <w:rPr>
          <w:rFonts w:ascii="Arial" w:hAnsi="Arial" w:cs="Arial"/>
          <w:b/>
        </w:rPr>
        <w:t>“</w:t>
      </w:r>
      <w:r w:rsidRPr="002A7DD5">
        <w:rPr>
          <w:rFonts w:ascii="Arial" w:eastAsia="Arial" w:hAnsi="Arial" w:cs="Arial"/>
        </w:rPr>
        <w:t xml:space="preserve"> a objednatel se zavazuje dílo převzít a zaplatit dohodnutou cenu.</w:t>
      </w:r>
    </w:p>
    <w:p w:rsidR="00DF58B4" w:rsidRPr="000E3BA4" w:rsidRDefault="00CB0576" w:rsidP="00DF58B4">
      <w:pPr>
        <w:pStyle w:val="Odstavecseseznamem"/>
        <w:numPr>
          <w:ilvl w:val="1"/>
          <w:numId w:val="4"/>
        </w:numPr>
        <w:spacing w:after="120" w:line="276" w:lineRule="auto"/>
        <w:ind w:left="567" w:hanging="567"/>
        <w:contextualSpacing w:val="0"/>
        <w:rPr>
          <w:rFonts w:ascii="Arial" w:eastAsia="Arial" w:hAnsi="Arial" w:cs="Arial"/>
          <w:sz w:val="20"/>
        </w:rPr>
      </w:pPr>
      <w:r w:rsidRPr="000E3BA4">
        <w:rPr>
          <w:rFonts w:ascii="Arial" w:eastAsia="Arial" w:hAnsi="Arial" w:cs="Arial"/>
          <w:sz w:val="20"/>
        </w:rPr>
        <w:t xml:space="preserve">Předmětem díla dle této smlouvy je </w:t>
      </w:r>
      <w:r w:rsidR="000E3BA4">
        <w:rPr>
          <w:rFonts w:ascii="Arial" w:eastAsia="Arial" w:hAnsi="Arial" w:cs="Arial"/>
          <w:sz w:val="20"/>
        </w:rPr>
        <w:t>oprava povrchu komunikace (obnova obrusné vrstvy v </w:t>
      </w:r>
      <w:proofErr w:type="gramStart"/>
      <w:r w:rsidR="000E3BA4">
        <w:rPr>
          <w:rFonts w:ascii="Arial" w:eastAsia="Arial" w:hAnsi="Arial" w:cs="Arial"/>
          <w:sz w:val="20"/>
        </w:rPr>
        <w:t>tl.40</w:t>
      </w:r>
      <w:proofErr w:type="gramEnd"/>
      <w:r w:rsidR="000E3BA4">
        <w:rPr>
          <w:rFonts w:ascii="Arial" w:eastAsia="Arial" w:hAnsi="Arial" w:cs="Arial"/>
          <w:sz w:val="20"/>
        </w:rPr>
        <w:t xml:space="preserve"> mm) v souvislosti s výstavbou kanalizace v rozsahu 820 m2.</w:t>
      </w:r>
    </w:p>
    <w:p w:rsidR="00DF58B4" w:rsidRPr="000E3BA4" w:rsidRDefault="00CB0576" w:rsidP="00DF58B4">
      <w:pPr>
        <w:pStyle w:val="Odstavecseseznamem"/>
        <w:tabs>
          <w:tab w:val="left" w:pos="567"/>
          <w:tab w:val="left" w:pos="1134"/>
        </w:tabs>
        <w:spacing w:after="120" w:line="276" w:lineRule="auto"/>
        <w:ind w:left="567"/>
        <w:contextualSpacing w:val="0"/>
        <w:jc w:val="left"/>
        <w:rPr>
          <w:rFonts w:ascii="Arial" w:eastAsia="Arial" w:hAnsi="Arial" w:cs="Arial"/>
          <w:sz w:val="20"/>
        </w:rPr>
      </w:pPr>
      <w:r w:rsidRPr="000E3BA4">
        <w:rPr>
          <w:rFonts w:ascii="Arial" w:eastAsia="Arial" w:hAnsi="Arial" w:cs="Arial"/>
          <w:sz w:val="20"/>
        </w:rPr>
        <w:t>dále jen („dílo“).</w:t>
      </w:r>
    </w:p>
    <w:p w:rsidR="00DF58B4" w:rsidRPr="000E3BA4" w:rsidRDefault="00CB0576" w:rsidP="00DF58B4">
      <w:pPr>
        <w:pStyle w:val="Bezseznamu1"/>
        <w:numPr>
          <w:ilvl w:val="1"/>
          <w:numId w:val="4"/>
        </w:numPr>
        <w:spacing w:after="120"/>
        <w:ind w:left="567" w:hanging="567"/>
        <w:jc w:val="both"/>
        <w:rPr>
          <w:rFonts w:ascii="Arial" w:eastAsia="Arial" w:hAnsi="Arial" w:cs="Arial"/>
        </w:rPr>
      </w:pPr>
      <w:r w:rsidRPr="000E3BA4">
        <w:rPr>
          <w:rFonts w:ascii="Arial" w:eastAsia="Arial" w:hAnsi="Arial" w:cs="Arial"/>
        </w:rPr>
        <w:t>Podklady pro provedení díla jsou:</w:t>
      </w:r>
    </w:p>
    <w:p w:rsidR="00DF58B4" w:rsidRPr="000E3BA4" w:rsidRDefault="00CB0576" w:rsidP="00DF58B4">
      <w:pPr>
        <w:pStyle w:val="Odstavecseseznamem"/>
        <w:numPr>
          <w:ilvl w:val="2"/>
          <w:numId w:val="4"/>
        </w:numPr>
        <w:spacing w:before="120" w:after="120" w:line="276" w:lineRule="auto"/>
        <w:ind w:left="567" w:firstLine="0"/>
        <w:contextualSpacing w:val="0"/>
        <w:rPr>
          <w:rFonts w:ascii="Arial" w:eastAsia="Arial" w:hAnsi="Arial" w:cs="Arial"/>
          <w:sz w:val="20"/>
        </w:rPr>
      </w:pPr>
      <w:r w:rsidRPr="000E3BA4">
        <w:rPr>
          <w:rFonts w:ascii="Arial" w:eastAsia="Arial" w:hAnsi="Arial" w:cs="Arial"/>
          <w:sz w:val="20"/>
        </w:rPr>
        <w:t>položkový rozpočet</w:t>
      </w:r>
    </w:p>
    <w:p w:rsidR="00DF58B4" w:rsidRPr="000E3BA4" w:rsidRDefault="00CB0576" w:rsidP="00DF58B4">
      <w:pPr>
        <w:pStyle w:val="Bezseznamu1"/>
        <w:numPr>
          <w:ilvl w:val="1"/>
          <w:numId w:val="4"/>
        </w:numPr>
        <w:spacing w:before="120" w:after="120"/>
        <w:ind w:left="567" w:hanging="567"/>
        <w:jc w:val="both"/>
        <w:rPr>
          <w:rFonts w:ascii="Arial" w:eastAsia="Arial" w:hAnsi="Arial" w:cs="Arial"/>
          <w:bCs/>
        </w:rPr>
      </w:pPr>
      <w:r w:rsidRPr="000E3BA4">
        <w:rPr>
          <w:rFonts w:ascii="Arial" w:eastAsia="Arial" w:hAnsi="Arial" w:cs="Arial"/>
        </w:rPr>
        <w:t>Zhotovitel podpisem této smlouvy stvrzuje, že již před jejím uzavřením převzal od</w:t>
      </w:r>
      <w:r w:rsidRPr="000E3BA4">
        <w:rPr>
          <w:rFonts w:ascii="Arial" w:eastAsia="Arial" w:hAnsi="Arial" w:cs="Arial"/>
          <w:b/>
          <w:bCs/>
        </w:rPr>
        <w:t xml:space="preserve"> </w:t>
      </w:r>
      <w:r w:rsidRPr="000E3BA4">
        <w:rPr>
          <w:rFonts w:ascii="Arial" w:eastAsia="Arial" w:hAnsi="Arial" w:cs="Arial"/>
          <w:bCs/>
        </w:rPr>
        <w:t xml:space="preserve">objednatele veškeré podklady pro provedení díla dle odst. </w:t>
      </w:r>
      <w:proofErr w:type="gramStart"/>
      <w:r w:rsidRPr="000E3BA4">
        <w:rPr>
          <w:rFonts w:ascii="Arial" w:eastAsia="Arial" w:hAnsi="Arial" w:cs="Arial"/>
          <w:bCs/>
        </w:rPr>
        <w:t>2.3. tohoto</w:t>
      </w:r>
      <w:proofErr w:type="gramEnd"/>
      <w:r w:rsidRPr="000E3BA4">
        <w:rPr>
          <w:rFonts w:ascii="Arial" w:eastAsia="Arial" w:hAnsi="Arial" w:cs="Arial"/>
          <w:bCs/>
        </w:rPr>
        <w:t xml:space="preserve"> článku smlouvy,</w:t>
      </w:r>
      <w:r w:rsidRPr="000E3BA4">
        <w:rPr>
          <w:rFonts w:ascii="Arial" w:eastAsia="Arial" w:hAnsi="Arial" w:cs="Arial"/>
          <w:b/>
          <w:bCs/>
        </w:rPr>
        <w:t xml:space="preserve"> </w:t>
      </w:r>
      <w:r w:rsidRPr="000E3BA4">
        <w:rPr>
          <w:rFonts w:ascii="Arial" w:eastAsia="Arial" w:hAnsi="Arial" w:cs="Arial"/>
          <w:bCs/>
        </w:rPr>
        <w:t xml:space="preserve">provedl kontrolu jejich obsahu a jejich vzájemného souladu, že jsou mu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 </w:t>
      </w:r>
    </w:p>
    <w:p w:rsidR="00DF58B4" w:rsidRPr="002A7DD5" w:rsidRDefault="00CB0576" w:rsidP="00DF58B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lastRenderedPageBreak/>
        <w:t>CENA DÍLA  A PLATEBNÍ PODMÍNKY</w:t>
      </w:r>
    </w:p>
    <w:p w:rsidR="00DF58B4" w:rsidRPr="006C30A2" w:rsidRDefault="00CB0576" w:rsidP="00DF58B4">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 xml:space="preserve">Cena za řádně a včas dokončené dílo činí celkem: </w:t>
      </w:r>
      <w:r w:rsidR="000E3BA4" w:rsidRPr="000E3BA4">
        <w:rPr>
          <w:rFonts w:ascii="Arial" w:eastAsia="Arial" w:hAnsi="Arial" w:cs="Arial"/>
          <w:b/>
        </w:rPr>
        <w:t>270 015,20</w:t>
      </w:r>
      <w:r w:rsidRPr="006C30A2">
        <w:rPr>
          <w:rFonts w:ascii="Arial" w:eastAsia="Arial" w:hAnsi="Arial" w:cs="Arial"/>
          <w:b/>
        </w:rPr>
        <w:t xml:space="preserve"> Kč bez DPH.</w:t>
      </w:r>
    </w:p>
    <w:p w:rsidR="00DF58B4" w:rsidRPr="000E3BA4" w:rsidRDefault="00CB0576" w:rsidP="00DF58B4">
      <w:pPr>
        <w:pStyle w:val="Styl2"/>
        <w:numPr>
          <w:ilvl w:val="0"/>
          <w:numId w:val="0"/>
        </w:numPr>
        <w:spacing w:before="60" w:line="276" w:lineRule="auto"/>
        <w:ind w:left="1077" w:hanging="510"/>
        <w:rPr>
          <w:rFonts w:ascii="Calibri" w:eastAsia="Arial" w:hAnsi="Calibri"/>
          <w:b/>
          <w:sz w:val="20"/>
          <w:szCs w:val="20"/>
        </w:rPr>
      </w:pPr>
      <w:r w:rsidRPr="006C30A2">
        <w:rPr>
          <w:rFonts w:ascii="Arial" w:hAnsi="Arial" w:cs="Arial"/>
          <w:i/>
          <w:sz w:val="20"/>
          <w:szCs w:val="20"/>
        </w:rPr>
        <w:t>(dále jen „cena díla“)</w:t>
      </w:r>
    </w:p>
    <w:p w:rsidR="00DF58B4" w:rsidRPr="000E3BA4" w:rsidRDefault="00CB0576" w:rsidP="00DF58B4">
      <w:pPr>
        <w:pStyle w:val="Bezseznamu1"/>
        <w:numPr>
          <w:ilvl w:val="1"/>
          <w:numId w:val="4"/>
        </w:numPr>
        <w:spacing w:after="120"/>
        <w:ind w:left="567" w:hanging="567"/>
        <w:jc w:val="both"/>
        <w:rPr>
          <w:rFonts w:eastAsia="Arial"/>
          <w:b/>
        </w:rPr>
      </w:pPr>
      <w:r w:rsidRPr="000E3BA4">
        <w:rPr>
          <w:rFonts w:eastAsia="Arial"/>
          <w:b/>
        </w:rPr>
        <w:t>DPH bude uplatněna v aktuální výši dle platných právních předpisů.</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DF58B4" w:rsidRPr="00BE6BAF" w:rsidRDefault="00CB0576" w:rsidP="00DF58B4">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DF58B4" w:rsidRPr="002A7DD5" w:rsidRDefault="00CB0576">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DF58B4" w:rsidRPr="00471AD8" w:rsidRDefault="00CB0576" w:rsidP="00DF58B4">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DF58B4" w:rsidRPr="002A7DD5" w:rsidRDefault="00CB0576">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DF58B4" w:rsidRPr="002A7DD5" w:rsidRDefault="00CB0576">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DF58B4" w:rsidRPr="002A7DD5" w:rsidRDefault="00CB0576">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DF58B4" w:rsidRPr="002A7DD5" w:rsidRDefault="00CB0576">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DF58B4" w:rsidRPr="002A7DD5" w:rsidRDefault="00CB0576">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DF58B4" w:rsidRPr="002A7DD5" w:rsidRDefault="00CB0576" w:rsidP="00DF58B4">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Splatnost faktury se stanovuje v délce 30-ti dnů ode dne doručení vystavené faktury mající všechny stanovené náležitosti objednateli. </w:t>
      </w:r>
    </w:p>
    <w:p w:rsidR="00DF58B4" w:rsidRPr="000E3BA4" w:rsidRDefault="00CB0576" w:rsidP="00DF58B4">
      <w:pPr>
        <w:pStyle w:val="Bezseznamu1"/>
        <w:numPr>
          <w:ilvl w:val="1"/>
          <w:numId w:val="4"/>
        </w:numPr>
        <w:spacing w:after="120"/>
        <w:ind w:left="567" w:hanging="567"/>
        <w:jc w:val="both"/>
        <w:rPr>
          <w:rFonts w:ascii="Arial" w:eastAsia="Arial" w:hAnsi="Arial" w:cs="Arial"/>
        </w:rPr>
      </w:pPr>
      <w:r w:rsidRPr="000E3BA4">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0E3BA4">
        <w:rPr>
          <w:rFonts w:ascii="Arial" w:eastAsia="Arial" w:hAnsi="Arial" w:cs="Arial"/>
        </w:rPr>
        <w:t>V případě, že faktura nebude</w:t>
      </w:r>
      <w:r w:rsidRPr="002A7DD5">
        <w:rPr>
          <w:rFonts w:ascii="Arial" w:eastAsia="Arial" w:hAnsi="Arial" w:cs="Arial"/>
        </w:rPr>
        <w:t xml:space="preserve"> splňovat náležitosti dle této smlouvy, je objednatel oprávněn vrátit fakturu dodavateli k opravě či  doplnění, přičemž lhůta splatnosti počne běžet až doručením nového daňového dokladu objednateli. </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w:t>
      </w:r>
      <w:r w:rsidRPr="002A7DD5">
        <w:rPr>
          <w:rFonts w:ascii="Arial" w:eastAsia="Arial" w:hAnsi="Arial" w:cs="Arial"/>
        </w:rPr>
        <w:lastRenderedPageBreak/>
        <w:t xml:space="preserve">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plátců DPH a identifikovaných osob (dle § 96 ZDPH),“ což zhotovitel výslovně akceptuje a nebude činit sporným. </w:t>
      </w:r>
    </w:p>
    <w:p w:rsidR="00DF58B4" w:rsidRPr="002A7DD5" w:rsidRDefault="00CB0576" w:rsidP="00DF58B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rsidR="00DF58B4" w:rsidRPr="002A7DD5" w:rsidRDefault="00CB0576" w:rsidP="00DF58B4">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DF58B4" w:rsidRPr="002A7DD5" w:rsidRDefault="00CB0576" w:rsidP="00DF58B4">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do </w:t>
      </w:r>
      <w:proofErr w:type="gramStart"/>
      <w:r w:rsidR="000E3BA4">
        <w:rPr>
          <w:rFonts w:ascii="Arial" w:eastAsia="Arial" w:hAnsi="Arial" w:cs="Arial"/>
          <w:b/>
          <w:bCs/>
        </w:rPr>
        <w:t>15.12.2016</w:t>
      </w:r>
      <w:proofErr w:type="gramEnd"/>
      <w:r w:rsidRPr="002A7DD5">
        <w:rPr>
          <w:rFonts w:ascii="Arial" w:eastAsia="Arial" w:hAnsi="Arial" w:cs="Arial"/>
          <w:b/>
        </w:rPr>
        <w:t xml:space="preserve"> </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Místo plnění: </w:t>
      </w:r>
      <w:r w:rsidR="00764440">
        <w:rPr>
          <w:rFonts w:ascii="Arial" w:eastAsia="Arial" w:hAnsi="Arial" w:cs="Arial"/>
          <w:b/>
          <w:bCs/>
        </w:rPr>
        <w:t>silnice III/18017 v obci Ejpovice</w:t>
      </w:r>
      <w:r w:rsidRPr="002A7DD5">
        <w:rPr>
          <w:rFonts w:ascii="Arial" w:eastAsia="Arial" w:hAnsi="Arial" w:cs="Arial"/>
        </w:rPr>
        <w:t>.</w:t>
      </w:r>
    </w:p>
    <w:p w:rsidR="00DF58B4" w:rsidRPr="00764440" w:rsidRDefault="00CB0576" w:rsidP="00DF58B4">
      <w:pPr>
        <w:pStyle w:val="Bezseznamu1"/>
        <w:numPr>
          <w:ilvl w:val="1"/>
          <w:numId w:val="4"/>
        </w:numPr>
        <w:spacing w:after="120"/>
        <w:ind w:left="567" w:hanging="567"/>
        <w:jc w:val="both"/>
        <w:rPr>
          <w:rFonts w:ascii="Arial" w:eastAsia="Arial" w:hAnsi="Arial" w:cs="Arial"/>
        </w:rPr>
      </w:pPr>
      <w:r w:rsidRPr="00764440">
        <w:rPr>
          <w:rFonts w:ascii="Arial" w:eastAsia="Arial" w:hAnsi="Arial" w:cs="Arial"/>
        </w:rPr>
        <w:t xml:space="preserve">Zhotovitel je povinen objednateli písemně oznámit nejpozději </w:t>
      </w:r>
      <w:r w:rsidRPr="00764440">
        <w:rPr>
          <w:rFonts w:ascii="Arial" w:eastAsia="Arial" w:hAnsi="Arial" w:cs="Arial"/>
          <w:bCs/>
        </w:rPr>
        <w:fldChar w:fldCharType="begin">
          <w:ffData>
            <w:name w:val=""/>
            <w:enabled/>
            <w:calcOnExit w:val="0"/>
            <w:textInput>
              <w:default w:val="5"/>
              <w:format w:val="None"/>
            </w:textInput>
          </w:ffData>
        </w:fldChar>
      </w:r>
      <w:r w:rsidRPr="00764440">
        <w:rPr>
          <w:rFonts w:ascii="Arial" w:eastAsia="Arial" w:hAnsi="Arial" w:cs="Arial"/>
          <w:bCs/>
        </w:rPr>
        <w:instrText xml:space="preserve"> FORMTEXT </w:instrText>
      </w:r>
      <w:r w:rsidRPr="00764440">
        <w:rPr>
          <w:rFonts w:ascii="Arial" w:eastAsia="Arial" w:hAnsi="Arial" w:cs="Arial"/>
          <w:bCs/>
        </w:rPr>
      </w:r>
      <w:r w:rsidRPr="00764440">
        <w:rPr>
          <w:rFonts w:ascii="Arial" w:eastAsia="Arial" w:hAnsi="Arial" w:cs="Arial"/>
          <w:bCs/>
        </w:rPr>
        <w:fldChar w:fldCharType="separate"/>
      </w:r>
      <w:r w:rsidRPr="00764440">
        <w:rPr>
          <w:rFonts w:ascii="Arial" w:eastAsia="Arial" w:hAnsi="Arial" w:cs="Arial"/>
          <w:bCs/>
          <w:noProof/>
        </w:rPr>
        <w:t>5</w:t>
      </w:r>
      <w:r w:rsidRPr="00764440">
        <w:rPr>
          <w:rFonts w:ascii="Arial" w:eastAsia="Arial" w:hAnsi="Arial" w:cs="Arial"/>
          <w:bCs/>
        </w:rPr>
        <w:fldChar w:fldCharType="end"/>
      </w:r>
      <w:r w:rsidRPr="00764440">
        <w:rPr>
          <w:rFonts w:ascii="Arial" w:eastAsia="Arial" w:hAnsi="Arial" w:cs="Arial"/>
        </w:rPr>
        <w:t xml:space="preserve"> kalendářních dnů předem, kdy bude dílo připraveno k předání.</w:t>
      </w:r>
    </w:p>
    <w:p w:rsidR="00DF58B4" w:rsidRPr="002A7DD5" w:rsidRDefault="00CB0576" w:rsidP="00DF58B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DF58B4" w:rsidRPr="002A7DD5" w:rsidRDefault="00CB0576" w:rsidP="00DF58B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délce</w:t>
      </w:r>
      <w:r w:rsidRPr="002A7DD5">
        <w:rPr>
          <w:rFonts w:ascii="Arial" w:eastAsia="Arial" w:hAnsi="Arial" w:cs="Arial"/>
        </w:rPr>
        <w:t xml:space="preserve"> </w:t>
      </w:r>
      <w:r w:rsidRPr="002A7DD5">
        <w:rPr>
          <w:rFonts w:ascii="Arial" w:eastAsia="Arial" w:hAnsi="Arial" w:cs="Arial"/>
          <w:b/>
          <w:bCs/>
        </w:rPr>
        <w:fldChar w:fldCharType="begin">
          <w:ffData>
            <w:name w:val=""/>
            <w:enabled/>
            <w:calcOnExit w:val="0"/>
            <w:textInput>
              <w:default w:val="24 měsíců"/>
              <w:format w:val="None"/>
            </w:textInput>
          </w:ffData>
        </w:fldChar>
      </w:r>
      <w:r w:rsidRPr="002A7DD5">
        <w:rPr>
          <w:rFonts w:ascii="Arial" w:eastAsia="Arial" w:hAnsi="Arial" w:cs="Arial"/>
          <w:b/>
          <w:bCs/>
        </w:rPr>
        <w:instrText xml:space="preserve"> FORMTEXT </w:instrText>
      </w:r>
      <w:r w:rsidRPr="002A7DD5">
        <w:rPr>
          <w:rFonts w:ascii="Arial" w:eastAsia="Arial" w:hAnsi="Arial" w:cs="Arial"/>
          <w:b/>
          <w:bCs/>
        </w:rPr>
      </w:r>
      <w:r w:rsidRPr="002A7DD5">
        <w:rPr>
          <w:rFonts w:ascii="Arial" w:eastAsia="Arial" w:hAnsi="Arial" w:cs="Arial"/>
          <w:b/>
          <w:bCs/>
        </w:rPr>
        <w:fldChar w:fldCharType="separate"/>
      </w:r>
      <w:r w:rsidRPr="002A7DD5">
        <w:rPr>
          <w:rFonts w:ascii="Arial" w:eastAsia="Arial" w:hAnsi="Arial" w:cs="Arial"/>
          <w:b/>
          <w:bCs/>
          <w:noProof/>
        </w:rPr>
        <w:t>24 měsíců</w:t>
      </w:r>
      <w:r w:rsidRPr="002A7DD5">
        <w:rPr>
          <w:rFonts w:ascii="Arial" w:eastAsia="Arial" w:hAnsi="Arial" w:cs="Arial"/>
          <w:b/>
          <w:bCs/>
        </w:rPr>
        <w:fldChar w:fldCharType="end"/>
      </w:r>
      <w:r w:rsidRPr="002A7DD5">
        <w:rPr>
          <w:rFonts w:ascii="Arial" w:eastAsia="Arial" w:hAnsi="Arial" w:cs="Arial"/>
          <w:b/>
        </w:rPr>
        <w:t xml:space="preserve"> </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uvedeného v předávacím protokolu dle čl. V. odst. 5.2. této smlouvy.</w:t>
      </w:r>
    </w:p>
    <w:p w:rsidR="00DF58B4" w:rsidRPr="002A7DD5" w:rsidRDefault="00CB0576" w:rsidP="00DF58B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objednateli smluvní pokutu ve výši 500,- Kč za každý i jen započatý kalendářní den prodlení s dokončením díla oproti lhůtě sjednané v čl. V. odst. 5.1. této smlouvy.</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DF58B4" w:rsidRPr="002A7DD5" w:rsidRDefault="00CB0576" w:rsidP="00DF58B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DF58B4" w:rsidRDefault="00CB0576" w:rsidP="00DF58B4">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DF58B4" w:rsidRPr="003F1E5E" w:rsidRDefault="00CB0576" w:rsidP="00DF58B4">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bjednatel je oprávněn v souladu s § 2001 o.z. od této smlouvy písemně odstoupit z důvodu jejího porušení zhotovitelem.</w:t>
      </w:r>
    </w:p>
    <w:p w:rsidR="00DF58B4" w:rsidRPr="002A7DD5" w:rsidRDefault="00CB0576" w:rsidP="00DF58B4">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DF58B4" w:rsidRPr="00791DD5" w:rsidRDefault="00CB0576" w:rsidP="00DF58B4">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DF58B4" w:rsidRPr="00791DD5" w:rsidRDefault="00CB0576" w:rsidP="00DF58B4">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DF58B4" w:rsidRDefault="00CB0576" w:rsidP="00DF58B4">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DF58B4" w:rsidRDefault="00CB0576" w:rsidP="00DF58B4">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ust. § 2595 a § 2591 o.z. ve vztahu k možnosti odstoupení od smlouvy.</w:t>
      </w:r>
    </w:p>
    <w:p w:rsidR="00DF58B4" w:rsidRPr="002A7DD5" w:rsidRDefault="00CB0576" w:rsidP="00DF58B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lastRenderedPageBreak/>
        <w:t>ZÁVĚREČNÁ USTANOVENÍ</w:t>
      </w:r>
    </w:p>
    <w:p w:rsidR="00DF58B4" w:rsidRPr="002A7DD5" w:rsidRDefault="00CB0576" w:rsidP="00DF58B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Tuto smlouvu lze měnit pouze písemným oboustranně potvrzeným ujednáním výslovně nazvaným „Dodatek ke smlouvě“ a očíslovaným podle pořadových čísel.</w:t>
      </w:r>
    </w:p>
    <w:p w:rsidR="00DF58B4" w:rsidRPr="0021246E" w:rsidRDefault="00CB0576" w:rsidP="00DF58B4">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bere na vědomí, že tato smlouva včetně všech jejích příloh podléhá povinnému zveřejnění zejm. podle zák. č. 340/2015 Sb., zákon o registru smluv.</w:t>
      </w:r>
    </w:p>
    <w:p w:rsidR="00DF58B4" w:rsidRPr="000150C6" w:rsidRDefault="00CB0576" w:rsidP="00DF58B4">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DF58B4" w:rsidRDefault="00CB0576" w:rsidP="00DF58B4">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DF58B4" w:rsidRPr="000150C6" w:rsidRDefault="00CB0576" w:rsidP="00DF58B4">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DF58B4" w:rsidRPr="002A7DD5" w:rsidRDefault="00CB0576" w:rsidP="00DF58B4">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DF58B4" w:rsidRDefault="00CB0576" w:rsidP="00DF58B4">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Odpověď strany této smlouvy, podle § 1740 odst. 3 o.z., s dodatkem nebo odchylkou, není přijetím nabídky na uzavření této smlouvy, ani když podstatně nemění podmínky nabídky</w:t>
      </w:r>
    </w:p>
    <w:p w:rsidR="00DF58B4" w:rsidRDefault="00CB0576" w:rsidP="00DF58B4">
      <w:pPr>
        <w:pStyle w:val="Bezseznamu10"/>
        <w:numPr>
          <w:ilvl w:val="1"/>
          <w:numId w:val="4"/>
        </w:numPr>
        <w:spacing w:after="120"/>
        <w:ind w:left="567" w:hanging="567"/>
        <w:jc w:val="both"/>
        <w:rPr>
          <w:rFonts w:ascii="Arial" w:hAnsi="Arial" w:cs="Arial"/>
        </w:rPr>
      </w:pPr>
      <w:r w:rsidRPr="0019056B">
        <w:rPr>
          <w:rFonts w:ascii="Arial" w:hAnsi="Arial" w:cs="Arial"/>
        </w:rPr>
        <w:t xml:space="preserve">Tato </w:t>
      </w:r>
      <w:r w:rsidRPr="007B6064">
        <w:rPr>
          <w:rFonts w:ascii="Arial" w:eastAsia="Arial" w:hAnsi="Arial" w:cs="Arial"/>
        </w:rPr>
        <w:t>smlouva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DF58B4" w:rsidRPr="00764440" w:rsidRDefault="00CB0576" w:rsidP="00DF58B4">
      <w:pPr>
        <w:pStyle w:val="Bezseznamu10"/>
        <w:numPr>
          <w:ilvl w:val="1"/>
          <w:numId w:val="4"/>
        </w:numPr>
        <w:spacing w:after="120"/>
        <w:ind w:left="567" w:hanging="567"/>
        <w:jc w:val="both"/>
        <w:rPr>
          <w:rFonts w:ascii="Arial" w:hAnsi="Arial" w:cs="Arial"/>
        </w:rPr>
      </w:pPr>
      <w:r w:rsidRPr="00764440">
        <w:rPr>
          <w:rFonts w:ascii="Arial" w:hAnsi="Arial" w:cs="Arial"/>
        </w:rPr>
        <w:t xml:space="preserve">Smlouva </w:t>
      </w:r>
      <w:r w:rsidRPr="00764440">
        <w:rPr>
          <w:rFonts w:ascii="Arial" w:eastAsia="Arial" w:hAnsi="Arial" w:cs="Arial"/>
        </w:rPr>
        <w:t>nabývá</w:t>
      </w:r>
      <w:r w:rsidRPr="00764440">
        <w:rPr>
          <w:rFonts w:ascii="Arial" w:hAnsi="Arial" w:cs="Arial"/>
        </w:rPr>
        <w:t xml:space="preserve"> platnosti a účinnosti dnem uzavření.</w:t>
      </w:r>
    </w:p>
    <w:p w:rsidR="00DF58B4" w:rsidRPr="00764440" w:rsidRDefault="00CB0576" w:rsidP="00DF58B4">
      <w:pPr>
        <w:pStyle w:val="Bezseznamu1"/>
        <w:keepNext/>
        <w:numPr>
          <w:ilvl w:val="0"/>
          <w:numId w:val="4"/>
        </w:numPr>
        <w:spacing w:before="240" w:after="240"/>
        <w:ind w:left="567" w:hanging="567"/>
        <w:jc w:val="both"/>
        <w:outlineLvl w:val="4"/>
        <w:rPr>
          <w:rFonts w:ascii="Arial" w:eastAsia="Arial" w:hAnsi="Arial" w:cs="Arial"/>
          <w:b/>
          <w:u w:val="single"/>
        </w:rPr>
      </w:pPr>
      <w:r w:rsidRPr="00764440">
        <w:rPr>
          <w:rFonts w:ascii="Arial" w:eastAsia="Arial" w:hAnsi="Arial" w:cs="Arial"/>
          <w:b/>
          <w:u w:val="single"/>
        </w:rPr>
        <w:t>PŘÍLOHY</w:t>
      </w:r>
    </w:p>
    <w:p w:rsidR="00DF58B4" w:rsidRPr="00764440" w:rsidRDefault="00CB0576" w:rsidP="00DF58B4">
      <w:pPr>
        <w:pStyle w:val="Bezseznamu1"/>
        <w:numPr>
          <w:ilvl w:val="0"/>
          <w:numId w:val="9"/>
        </w:numPr>
        <w:jc w:val="both"/>
        <w:rPr>
          <w:rFonts w:ascii="Arial" w:eastAsia="Arial" w:hAnsi="Arial" w:cs="Arial"/>
        </w:rPr>
      </w:pPr>
      <w:r w:rsidRPr="00764440">
        <w:rPr>
          <w:rFonts w:ascii="Arial" w:eastAsia="Arial" w:hAnsi="Arial" w:cs="Arial"/>
        </w:rPr>
        <w:t>položkový rozpočet</w:t>
      </w:r>
    </w:p>
    <w:p w:rsidR="00DF58B4" w:rsidRPr="002A7DD5" w:rsidRDefault="00DF58B4" w:rsidP="00DF58B4">
      <w:pPr>
        <w:pStyle w:val="Bezseznamu1"/>
        <w:spacing w:after="120"/>
        <w:ind w:left="567"/>
        <w:jc w:val="both"/>
        <w:rPr>
          <w:rFonts w:ascii="Arial" w:eastAsia="Arial" w:hAnsi="Arial" w:cs="Arial"/>
        </w:rPr>
      </w:pPr>
    </w:p>
    <w:p w:rsidR="00DF58B4" w:rsidRPr="002A7DD5" w:rsidRDefault="00DF58B4" w:rsidP="00DF58B4">
      <w:pPr>
        <w:pStyle w:val="Bezseznamu1"/>
        <w:jc w:val="both"/>
        <w:rPr>
          <w:rFonts w:ascii="Arial" w:eastAsia="Arial" w:hAnsi="Arial" w:cs="Arial"/>
        </w:rPr>
      </w:pPr>
    </w:p>
    <w:p w:rsidR="00DF58B4" w:rsidRPr="002A7DD5" w:rsidRDefault="00CB0576" w:rsidP="00DF58B4">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rsidR="00DF58B4" w:rsidRPr="002A7DD5" w:rsidRDefault="00DF58B4" w:rsidP="00DF58B4">
      <w:pPr>
        <w:pStyle w:val="Bezseznamu1"/>
        <w:rPr>
          <w:rFonts w:ascii="Arial" w:hAnsi="Arial" w:cs="Arial"/>
        </w:rPr>
      </w:pPr>
    </w:p>
    <w:p w:rsidR="00DF58B4" w:rsidRPr="002A7DD5" w:rsidRDefault="00CB0576" w:rsidP="00DF58B4">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t xml:space="preserve">V </w:t>
      </w:r>
      <w:r w:rsidR="00764440">
        <w:rPr>
          <w:rFonts w:ascii="Arial" w:eastAsia="Arial" w:hAnsi="Arial" w:cs="Arial"/>
        </w:rPr>
        <w:t>Plzni</w:t>
      </w:r>
      <w:r w:rsidRPr="002A7DD5">
        <w:rPr>
          <w:rFonts w:ascii="Arial" w:eastAsia="Arial" w:hAnsi="Arial" w:cs="Arial"/>
        </w:rPr>
        <w:tab/>
      </w:r>
      <w:r w:rsidRPr="002A7DD5">
        <w:rPr>
          <w:rFonts w:ascii="Arial" w:eastAsia="Arial" w:hAnsi="Arial" w:cs="Arial"/>
        </w:rPr>
        <w:tab/>
        <w:t xml:space="preserve"> dne </w:t>
      </w:r>
      <w:r w:rsidRPr="002A7DD5">
        <w:rPr>
          <w:rFonts w:ascii="Arial" w:eastAsia="Arial" w:hAnsi="Arial" w:cs="Arial"/>
        </w:rPr>
        <w:tab/>
      </w:r>
    </w:p>
    <w:p w:rsidR="00DF58B4" w:rsidRDefault="00DF58B4" w:rsidP="00DF58B4">
      <w:pPr>
        <w:pStyle w:val="Bezseznamu1"/>
        <w:tabs>
          <w:tab w:val="center" w:pos="2268"/>
          <w:tab w:val="center" w:pos="6804"/>
        </w:tabs>
        <w:rPr>
          <w:rFonts w:ascii="Arial" w:eastAsia="Arial" w:hAnsi="Arial" w:cs="Arial"/>
        </w:rPr>
      </w:pPr>
    </w:p>
    <w:p w:rsidR="00DF58B4" w:rsidRDefault="00DF58B4" w:rsidP="00DF58B4">
      <w:pPr>
        <w:pStyle w:val="Bezseznamu1"/>
        <w:tabs>
          <w:tab w:val="center" w:pos="2268"/>
          <w:tab w:val="center" w:pos="6804"/>
        </w:tabs>
        <w:rPr>
          <w:rFonts w:ascii="Arial" w:eastAsia="Arial" w:hAnsi="Arial" w:cs="Arial"/>
        </w:rPr>
      </w:pPr>
    </w:p>
    <w:p w:rsidR="00DF58B4" w:rsidRPr="002A7DD5" w:rsidRDefault="00DF58B4" w:rsidP="00DF58B4">
      <w:pPr>
        <w:pStyle w:val="Bezseznamu1"/>
        <w:tabs>
          <w:tab w:val="center" w:pos="2268"/>
          <w:tab w:val="center" w:pos="6804"/>
        </w:tabs>
        <w:rPr>
          <w:rFonts w:ascii="Arial" w:eastAsia="Arial" w:hAnsi="Arial" w:cs="Arial"/>
        </w:rPr>
      </w:pPr>
    </w:p>
    <w:p w:rsidR="00DF58B4" w:rsidRPr="002A7DD5" w:rsidRDefault="00DF58B4" w:rsidP="00DF58B4">
      <w:pPr>
        <w:pStyle w:val="Bezseznamu1"/>
        <w:tabs>
          <w:tab w:val="center" w:pos="2268"/>
          <w:tab w:val="center" w:pos="6804"/>
        </w:tabs>
        <w:rPr>
          <w:rFonts w:ascii="Arial" w:eastAsia="Arial" w:hAnsi="Arial" w:cs="Arial"/>
        </w:rPr>
      </w:pPr>
    </w:p>
    <w:p w:rsidR="00DF58B4" w:rsidRPr="002A7DD5" w:rsidRDefault="00CB0576" w:rsidP="00DF58B4">
      <w:pPr>
        <w:pStyle w:val="Bezseznamu1"/>
        <w:rPr>
          <w:rFonts w:ascii="Arial" w:hAnsi="Arial" w:cs="Arial"/>
        </w:rPr>
      </w:pPr>
      <w:r w:rsidRPr="002A7DD5">
        <w:rPr>
          <w:rFonts w:ascii="Arial" w:hAnsi="Arial" w:cs="Arial"/>
        </w:rPr>
        <w:t>___________________________</w:t>
      </w:r>
      <w:r w:rsidRPr="002A7DD5">
        <w:rPr>
          <w:rFonts w:ascii="Arial" w:hAnsi="Arial" w:cs="Arial"/>
        </w:rPr>
        <w:tab/>
      </w:r>
      <w:r w:rsidRPr="002A7DD5">
        <w:rPr>
          <w:rFonts w:ascii="Arial" w:hAnsi="Arial" w:cs="Arial"/>
        </w:rPr>
        <w:tab/>
      </w:r>
      <w:r w:rsidRPr="002A7DD5">
        <w:rPr>
          <w:rFonts w:ascii="Arial" w:hAnsi="Arial" w:cs="Arial"/>
        </w:rPr>
        <w:tab/>
      </w:r>
      <w:r w:rsidRPr="002A7DD5">
        <w:rPr>
          <w:rFonts w:ascii="Arial" w:hAnsi="Arial" w:cs="Arial"/>
        </w:rPr>
        <w:tab/>
        <w:t>_____________________</w:t>
      </w:r>
    </w:p>
    <w:p w:rsidR="00DF58B4" w:rsidRPr="002A7DD5" w:rsidRDefault="00CB0576" w:rsidP="00DF58B4">
      <w:pPr>
        <w:pStyle w:val="Bezseznamu1"/>
        <w:tabs>
          <w:tab w:val="center" w:pos="2268"/>
          <w:tab w:val="center" w:pos="6804"/>
        </w:tabs>
        <w:rPr>
          <w:rFonts w:ascii="Arial" w:eastAsia="Arial" w:hAnsi="Arial" w:cs="Arial"/>
        </w:rPr>
      </w:pPr>
      <w:r w:rsidRPr="002A7DD5">
        <w:rPr>
          <w:rFonts w:ascii="Arial" w:eastAsia="Arial" w:hAnsi="Arial" w:cs="Arial"/>
          <w:b/>
        </w:rPr>
        <w:t xml:space="preserve">Správa a údržba silnic Plzeňského kraje, </w:t>
      </w:r>
      <w:proofErr w:type="gramStart"/>
      <w:r w:rsidRPr="002A7DD5">
        <w:rPr>
          <w:rFonts w:ascii="Arial" w:eastAsia="Arial" w:hAnsi="Arial" w:cs="Arial"/>
          <w:b/>
        </w:rPr>
        <w:t>p.o</w:t>
      </w:r>
      <w:r w:rsidRPr="002A7DD5">
        <w:rPr>
          <w:rFonts w:ascii="Arial" w:eastAsia="Arial" w:hAnsi="Arial" w:cs="Arial"/>
        </w:rPr>
        <w:t>.</w:t>
      </w:r>
      <w:proofErr w:type="gramEnd"/>
      <w:r w:rsidRPr="002A7DD5">
        <w:rPr>
          <w:rFonts w:ascii="Arial" w:eastAsia="Arial" w:hAnsi="Arial" w:cs="Arial"/>
        </w:rPr>
        <w:tab/>
      </w:r>
      <w:r w:rsidR="00764440">
        <w:rPr>
          <w:rFonts w:ascii="Arial" w:eastAsia="Arial" w:hAnsi="Arial" w:cs="Arial"/>
          <w:b/>
        </w:rPr>
        <w:t>STAVMONTA spol. s r.o.</w:t>
      </w:r>
    </w:p>
    <w:p w:rsidR="00DF58B4" w:rsidRPr="002A7DD5" w:rsidRDefault="00CB0576" w:rsidP="00DF58B4">
      <w:pPr>
        <w:pStyle w:val="Bezseznamu1"/>
        <w:tabs>
          <w:tab w:val="center" w:pos="2268"/>
          <w:tab w:val="center" w:pos="6804"/>
        </w:tabs>
        <w:rPr>
          <w:rFonts w:ascii="Arial" w:eastAsia="Arial" w:hAnsi="Arial" w:cs="Arial"/>
        </w:rPr>
      </w:pPr>
      <w:r w:rsidRPr="002A7DD5">
        <w:rPr>
          <w:rFonts w:ascii="Arial" w:eastAsia="Arial" w:hAnsi="Arial" w:cs="Arial"/>
        </w:rPr>
        <w:t>Bc. Pavel Panuška</w:t>
      </w:r>
      <w:r w:rsidRPr="002A7DD5">
        <w:rPr>
          <w:rFonts w:ascii="Arial" w:eastAsia="Arial" w:hAnsi="Arial" w:cs="Arial"/>
        </w:rPr>
        <w:tab/>
      </w:r>
      <w:r w:rsidRPr="002A7DD5">
        <w:rPr>
          <w:rFonts w:ascii="Arial" w:eastAsia="Arial" w:hAnsi="Arial" w:cs="Arial"/>
        </w:rPr>
        <w:tab/>
      </w:r>
      <w:proofErr w:type="spellStart"/>
      <w:proofErr w:type="gramStart"/>
      <w:r w:rsidR="00764440">
        <w:rPr>
          <w:rFonts w:ascii="Arial" w:eastAsia="Arial" w:hAnsi="Arial" w:cs="Arial"/>
        </w:rPr>
        <w:t>Ing.Milan</w:t>
      </w:r>
      <w:proofErr w:type="spellEnd"/>
      <w:proofErr w:type="gramEnd"/>
      <w:r w:rsidR="00764440">
        <w:rPr>
          <w:rFonts w:ascii="Arial" w:eastAsia="Arial" w:hAnsi="Arial" w:cs="Arial"/>
        </w:rPr>
        <w:t xml:space="preserve"> Leška</w:t>
      </w:r>
    </w:p>
    <w:p w:rsidR="00DF58B4" w:rsidRPr="002A7DD5" w:rsidRDefault="00CB0576" w:rsidP="00DF58B4">
      <w:pPr>
        <w:pStyle w:val="Bezseznamu1"/>
        <w:tabs>
          <w:tab w:val="center" w:pos="2268"/>
          <w:tab w:val="center" w:pos="6804"/>
        </w:tabs>
        <w:rPr>
          <w:rFonts w:ascii="Arial" w:eastAsia="Arial" w:hAnsi="Arial" w:cs="Arial"/>
          <w:b/>
          <w:bCs/>
        </w:rPr>
      </w:pPr>
      <w:r w:rsidRPr="002A7DD5">
        <w:rPr>
          <w:rFonts w:ascii="Arial" w:eastAsia="Arial" w:hAnsi="Arial" w:cs="Arial"/>
        </w:rPr>
        <w:t>generální ředitel</w:t>
      </w:r>
      <w:r w:rsidRPr="002A7DD5">
        <w:rPr>
          <w:rFonts w:ascii="Arial" w:eastAsia="Arial" w:hAnsi="Arial" w:cs="Arial"/>
        </w:rPr>
        <w:tab/>
      </w:r>
      <w:r w:rsidRPr="002A7DD5">
        <w:rPr>
          <w:rFonts w:ascii="Arial" w:eastAsia="Arial" w:hAnsi="Arial" w:cs="Arial"/>
        </w:rPr>
        <w:tab/>
      </w:r>
      <w:r w:rsidR="00764440">
        <w:rPr>
          <w:rFonts w:ascii="Arial" w:eastAsia="Arial" w:hAnsi="Arial" w:cs="Arial"/>
        </w:rPr>
        <w:t>jednatel společnosti</w:t>
      </w:r>
    </w:p>
    <w:p w:rsidR="00DF58B4" w:rsidRDefault="00DF58B4" w:rsidP="00DF58B4">
      <w:pPr>
        <w:pStyle w:val="Bezseznamu1"/>
        <w:tabs>
          <w:tab w:val="num" w:pos="426"/>
        </w:tabs>
        <w:ind w:left="426" w:hanging="426"/>
        <w:rPr>
          <w:rFonts w:ascii="Arial" w:eastAsia="Arial" w:hAnsi="Arial" w:cs="Arial"/>
        </w:rPr>
      </w:pPr>
    </w:p>
    <w:p w:rsidR="00DF58B4" w:rsidRDefault="00DF58B4" w:rsidP="00DF58B4">
      <w:pPr>
        <w:pStyle w:val="Bezseznamu1"/>
        <w:tabs>
          <w:tab w:val="num" w:pos="426"/>
        </w:tabs>
        <w:ind w:left="426" w:hanging="426"/>
        <w:rPr>
          <w:rFonts w:ascii="Arial" w:eastAsia="Arial" w:hAnsi="Arial" w:cs="Arial"/>
        </w:rPr>
      </w:pPr>
    </w:p>
    <w:p w:rsidR="00DF58B4" w:rsidRPr="00410C09" w:rsidRDefault="00DF58B4" w:rsidP="00DF58B4">
      <w:pPr>
        <w:pStyle w:val="Bezseznamu1"/>
        <w:tabs>
          <w:tab w:val="num" w:pos="426"/>
        </w:tabs>
        <w:ind w:left="426" w:hanging="426"/>
        <w:rPr>
          <w:rFonts w:ascii="Arial" w:eastAsia="Arial" w:hAnsi="Arial" w:cs="Arial"/>
        </w:rPr>
      </w:pPr>
    </w:p>
    <w:p w:rsidR="00DF58B4" w:rsidRPr="00410C09" w:rsidRDefault="00DF58B4" w:rsidP="00DF58B4">
      <w:pPr>
        <w:pStyle w:val="Bezseznamu1"/>
        <w:tabs>
          <w:tab w:val="num" w:pos="426"/>
        </w:tabs>
        <w:ind w:left="426" w:hanging="426"/>
        <w:rPr>
          <w:rFonts w:ascii="Arial" w:eastAsia="Arial" w:hAnsi="Arial" w:cs="Arial"/>
        </w:rPr>
      </w:pPr>
      <w:bookmarkStart w:id="2" w:name="_GoBack"/>
      <w:bookmarkEnd w:id="2"/>
    </w:p>
    <w:sectPr w:rsidR="00DF58B4" w:rsidRPr="00410C09" w:rsidSect="00DF58B4">
      <w:footerReference w:type="default" r:id="rId9"/>
      <w:headerReference w:type="first" r:id="rId10"/>
      <w:footerReference w:type="first" r:id="rId11"/>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A4" w:rsidRDefault="000E3BA4">
      <w:pPr>
        <w:spacing w:after="0" w:line="240" w:lineRule="auto"/>
      </w:pPr>
      <w:r>
        <w:separator/>
      </w:r>
    </w:p>
  </w:endnote>
  <w:endnote w:type="continuationSeparator" w:id="0">
    <w:p w:rsidR="000E3BA4" w:rsidRDefault="000E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A4" w:rsidRDefault="000E3BA4" w:rsidP="00DF58B4">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764440">
      <w:rPr>
        <w:rFonts w:ascii="Arial" w:hAnsi="Arial" w:cs="Arial"/>
        <w:noProof/>
        <w:sz w:val="16"/>
        <w:szCs w:val="16"/>
      </w:rPr>
      <w:t>4</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764440">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A4" w:rsidRDefault="000E3BA4" w:rsidP="00DF58B4">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764440">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764440">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A4" w:rsidRDefault="000E3BA4">
      <w:pPr>
        <w:spacing w:after="0" w:line="240" w:lineRule="auto"/>
      </w:pPr>
      <w:r>
        <w:separator/>
      </w:r>
    </w:p>
  </w:footnote>
  <w:footnote w:type="continuationSeparator" w:id="0">
    <w:p w:rsidR="000E3BA4" w:rsidRDefault="000E3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A4" w:rsidRPr="000D20E2" w:rsidRDefault="000E3BA4" w:rsidP="00DF58B4">
    <w:pPr>
      <w:pStyle w:val="Zhlav"/>
      <w:jc w:val="right"/>
      <w:rPr>
        <w:rFonts w:ascii="Arial" w:hAnsi="Arial" w:cs="Arial"/>
        <w:sz w:val="22"/>
        <w:szCs w:val="22"/>
      </w:rPr>
    </w:pPr>
    <w:r w:rsidRPr="00412856">
      <w:rPr>
        <w:rFonts w:ascii="Arial" w:hAnsi="Arial" w:cs="Arial"/>
        <w:sz w:val="22"/>
        <w:szCs w:val="22"/>
      </w:rPr>
      <w:t>S</w:t>
    </w:r>
    <w:r>
      <w:rPr>
        <w:rFonts w:ascii="Arial" w:hAnsi="Arial" w:cs="Arial"/>
        <w:sz w:val="22"/>
        <w:szCs w:val="22"/>
      </w:rPr>
      <w:t>1530</w:t>
    </w:r>
    <w:r w:rsidRPr="00412856">
      <w:rPr>
        <w:rFonts w:ascii="Arial" w:hAnsi="Arial" w:cs="Arial"/>
        <w:sz w:val="22"/>
        <w:szCs w:val="22"/>
      </w:rPr>
      <w:t>/1</w:t>
    </w:r>
    <w:r>
      <w:rPr>
        <w:rFonts w:ascii="Arial" w:hAnsi="Arial" w:cs="Arial"/>
        <w:sz w:val="22"/>
        <w:szCs w:val="22"/>
      </w:rPr>
      <w:t>6</w:t>
    </w:r>
  </w:p>
  <w:p w:rsidR="000E3BA4" w:rsidRDefault="000E3BA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B6880F62">
      <w:numFmt w:val="bullet"/>
      <w:lvlText w:val="-"/>
      <w:lvlJc w:val="left"/>
      <w:pPr>
        <w:ind w:left="720" w:hanging="360"/>
      </w:pPr>
      <w:rPr>
        <w:rFonts w:ascii="Times New Roman" w:eastAsia="Times New Roman" w:hAnsi="Times New Roman" w:cs="Times New Roman" w:hint="default"/>
      </w:rPr>
    </w:lvl>
    <w:lvl w:ilvl="1" w:tplc="978410A6" w:tentative="1">
      <w:start w:val="1"/>
      <w:numFmt w:val="bullet"/>
      <w:lvlText w:val="o"/>
      <w:lvlJc w:val="left"/>
      <w:pPr>
        <w:ind w:left="1440" w:hanging="360"/>
      </w:pPr>
      <w:rPr>
        <w:rFonts w:ascii="Courier New" w:hAnsi="Courier New" w:cs="Courier New" w:hint="default"/>
      </w:rPr>
    </w:lvl>
    <w:lvl w:ilvl="2" w:tplc="285E2670" w:tentative="1">
      <w:start w:val="1"/>
      <w:numFmt w:val="bullet"/>
      <w:lvlText w:val=""/>
      <w:lvlJc w:val="left"/>
      <w:pPr>
        <w:ind w:left="2160" w:hanging="360"/>
      </w:pPr>
      <w:rPr>
        <w:rFonts w:ascii="Wingdings" w:hAnsi="Wingdings" w:hint="default"/>
      </w:rPr>
    </w:lvl>
    <w:lvl w:ilvl="3" w:tplc="EE328B5A" w:tentative="1">
      <w:start w:val="1"/>
      <w:numFmt w:val="bullet"/>
      <w:lvlText w:val=""/>
      <w:lvlJc w:val="left"/>
      <w:pPr>
        <w:ind w:left="2880" w:hanging="360"/>
      </w:pPr>
      <w:rPr>
        <w:rFonts w:ascii="Symbol" w:hAnsi="Symbol" w:hint="default"/>
      </w:rPr>
    </w:lvl>
    <w:lvl w:ilvl="4" w:tplc="8418318A" w:tentative="1">
      <w:start w:val="1"/>
      <w:numFmt w:val="bullet"/>
      <w:lvlText w:val="o"/>
      <w:lvlJc w:val="left"/>
      <w:pPr>
        <w:ind w:left="3600" w:hanging="360"/>
      </w:pPr>
      <w:rPr>
        <w:rFonts w:ascii="Courier New" w:hAnsi="Courier New" w:cs="Courier New" w:hint="default"/>
      </w:rPr>
    </w:lvl>
    <w:lvl w:ilvl="5" w:tplc="FCFCE3DC" w:tentative="1">
      <w:start w:val="1"/>
      <w:numFmt w:val="bullet"/>
      <w:lvlText w:val=""/>
      <w:lvlJc w:val="left"/>
      <w:pPr>
        <w:ind w:left="4320" w:hanging="360"/>
      </w:pPr>
      <w:rPr>
        <w:rFonts w:ascii="Wingdings" w:hAnsi="Wingdings" w:hint="default"/>
      </w:rPr>
    </w:lvl>
    <w:lvl w:ilvl="6" w:tplc="178EE2F4" w:tentative="1">
      <w:start w:val="1"/>
      <w:numFmt w:val="bullet"/>
      <w:lvlText w:val=""/>
      <w:lvlJc w:val="left"/>
      <w:pPr>
        <w:ind w:left="5040" w:hanging="360"/>
      </w:pPr>
      <w:rPr>
        <w:rFonts w:ascii="Symbol" w:hAnsi="Symbol" w:hint="default"/>
      </w:rPr>
    </w:lvl>
    <w:lvl w:ilvl="7" w:tplc="43C43372" w:tentative="1">
      <w:start w:val="1"/>
      <w:numFmt w:val="bullet"/>
      <w:lvlText w:val="o"/>
      <w:lvlJc w:val="left"/>
      <w:pPr>
        <w:ind w:left="5760" w:hanging="360"/>
      </w:pPr>
      <w:rPr>
        <w:rFonts w:ascii="Courier New" w:hAnsi="Courier New" w:cs="Courier New" w:hint="default"/>
      </w:rPr>
    </w:lvl>
    <w:lvl w:ilvl="8" w:tplc="2A8A5D6A"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882441CC">
      <w:start w:val="1"/>
      <w:numFmt w:val="lowerLetter"/>
      <w:lvlText w:val="%1)"/>
      <w:lvlJc w:val="left"/>
      <w:pPr>
        <w:tabs>
          <w:tab w:val="num" w:pos="720"/>
        </w:tabs>
        <w:ind w:left="720" w:hanging="360"/>
      </w:pPr>
      <w:rPr>
        <w:rFonts w:ascii="Arial" w:eastAsia="Times New Roman" w:hAnsi="Arial" w:cs="Arial"/>
      </w:rPr>
    </w:lvl>
    <w:lvl w:ilvl="1" w:tplc="AE1E40F2" w:tentative="1">
      <w:start w:val="1"/>
      <w:numFmt w:val="bullet"/>
      <w:lvlText w:val="o"/>
      <w:lvlJc w:val="left"/>
      <w:pPr>
        <w:tabs>
          <w:tab w:val="num" w:pos="1440"/>
        </w:tabs>
        <w:ind w:left="1440" w:hanging="360"/>
      </w:pPr>
      <w:rPr>
        <w:rFonts w:ascii="Courier New" w:hAnsi="Courier New" w:hint="default"/>
      </w:rPr>
    </w:lvl>
    <w:lvl w:ilvl="2" w:tplc="D244087A" w:tentative="1">
      <w:start w:val="1"/>
      <w:numFmt w:val="bullet"/>
      <w:lvlText w:val=""/>
      <w:lvlJc w:val="left"/>
      <w:pPr>
        <w:tabs>
          <w:tab w:val="num" w:pos="2160"/>
        </w:tabs>
        <w:ind w:left="2160" w:hanging="360"/>
      </w:pPr>
      <w:rPr>
        <w:rFonts w:ascii="Wingdings" w:hAnsi="Wingdings" w:hint="default"/>
      </w:rPr>
    </w:lvl>
    <w:lvl w:ilvl="3" w:tplc="8EC81808" w:tentative="1">
      <w:start w:val="1"/>
      <w:numFmt w:val="bullet"/>
      <w:lvlText w:val=""/>
      <w:lvlJc w:val="left"/>
      <w:pPr>
        <w:tabs>
          <w:tab w:val="num" w:pos="2880"/>
        </w:tabs>
        <w:ind w:left="2880" w:hanging="360"/>
      </w:pPr>
      <w:rPr>
        <w:rFonts w:ascii="Symbol" w:hAnsi="Symbol" w:hint="default"/>
      </w:rPr>
    </w:lvl>
    <w:lvl w:ilvl="4" w:tplc="3D9AB324" w:tentative="1">
      <w:start w:val="1"/>
      <w:numFmt w:val="bullet"/>
      <w:lvlText w:val="o"/>
      <w:lvlJc w:val="left"/>
      <w:pPr>
        <w:tabs>
          <w:tab w:val="num" w:pos="3600"/>
        </w:tabs>
        <w:ind w:left="3600" w:hanging="360"/>
      </w:pPr>
      <w:rPr>
        <w:rFonts w:ascii="Courier New" w:hAnsi="Courier New" w:hint="default"/>
      </w:rPr>
    </w:lvl>
    <w:lvl w:ilvl="5" w:tplc="E7761BD2" w:tentative="1">
      <w:start w:val="1"/>
      <w:numFmt w:val="bullet"/>
      <w:lvlText w:val=""/>
      <w:lvlJc w:val="left"/>
      <w:pPr>
        <w:tabs>
          <w:tab w:val="num" w:pos="4320"/>
        </w:tabs>
        <w:ind w:left="4320" w:hanging="360"/>
      </w:pPr>
      <w:rPr>
        <w:rFonts w:ascii="Wingdings" w:hAnsi="Wingdings" w:hint="default"/>
      </w:rPr>
    </w:lvl>
    <w:lvl w:ilvl="6" w:tplc="9C76DBD0" w:tentative="1">
      <w:start w:val="1"/>
      <w:numFmt w:val="bullet"/>
      <w:lvlText w:val=""/>
      <w:lvlJc w:val="left"/>
      <w:pPr>
        <w:tabs>
          <w:tab w:val="num" w:pos="5040"/>
        </w:tabs>
        <w:ind w:left="5040" w:hanging="360"/>
      </w:pPr>
      <w:rPr>
        <w:rFonts w:ascii="Symbol" w:hAnsi="Symbol" w:hint="default"/>
      </w:rPr>
    </w:lvl>
    <w:lvl w:ilvl="7" w:tplc="35626C44" w:tentative="1">
      <w:start w:val="1"/>
      <w:numFmt w:val="bullet"/>
      <w:lvlText w:val="o"/>
      <w:lvlJc w:val="left"/>
      <w:pPr>
        <w:tabs>
          <w:tab w:val="num" w:pos="5760"/>
        </w:tabs>
        <w:ind w:left="5760" w:hanging="360"/>
      </w:pPr>
      <w:rPr>
        <w:rFonts w:ascii="Courier New" w:hAnsi="Courier New" w:hint="default"/>
      </w:rPr>
    </w:lvl>
    <w:lvl w:ilvl="8" w:tplc="FE5A8232"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0EE81F22">
      <w:start w:val="1"/>
      <w:numFmt w:val="lowerLetter"/>
      <w:lvlText w:val="%1)"/>
      <w:lvlJc w:val="left"/>
      <w:pPr>
        <w:ind w:left="1287" w:hanging="360"/>
      </w:pPr>
      <w:rPr>
        <w:rFonts w:cs="Times New Roman"/>
        <w:b w:val="0"/>
        <w:i w:val="0"/>
        <w:sz w:val="20"/>
        <w:szCs w:val="20"/>
      </w:rPr>
    </w:lvl>
    <w:lvl w:ilvl="1" w:tplc="CB4CB92C">
      <w:start w:val="1"/>
      <w:numFmt w:val="lowerLetter"/>
      <w:lvlText w:val="%2."/>
      <w:lvlJc w:val="left"/>
      <w:pPr>
        <w:ind w:left="2007" w:hanging="360"/>
      </w:pPr>
    </w:lvl>
    <w:lvl w:ilvl="2" w:tplc="49F0DAEE">
      <w:start w:val="1"/>
      <w:numFmt w:val="lowerRoman"/>
      <w:lvlText w:val="%3."/>
      <w:lvlJc w:val="right"/>
      <w:pPr>
        <w:ind w:left="2727" w:hanging="180"/>
      </w:pPr>
    </w:lvl>
    <w:lvl w:ilvl="3" w:tplc="6A8E566E">
      <w:start w:val="1"/>
      <w:numFmt w:val="decimal"/>
      <w:lvlText w:val="%4."/>
      <w:lvlJc w:val="left"/>
      <w:pPr>
        <w:ind w:left="3447" w:hanging="360"/>
      </w:pPr>
    </w:lvl>
    <w:lvl w:ilvl="4" w:tplc="3ED02A0C">
      <w:start w:val="1"/>
      <w:numFmt w:val="lowerLetter"/>
      <w:lvlText w:val="%5."/>
      <w:lvlJc w:val="left"/>
      <w:pPr>
        <w:ind w:left="4167" w:hanging="360"/>
      </w:pPr>
    </w:lvl>
    <w:lvl w:ilvl="5" w:tplc="67E2A826">
      <w:start w:val="1"/>
      <w:numFmt w:val="lowerRoman"/>
      <w:lvlText w:val="%6."/>
      <w:lvlJc w:val="right"/>
      <w:pPr>
        <w:ind w:left="4887" w:hanging="180"/>
      </w:pPr>
    </w:lvl>
    <w:lvl w:ilvl="6" w:tplc="486E2168">
      <w:start w:val="1"/>
      <w:numFmt w:val="decimal"/>
      <w:lvlText w:val="%7."/>
      <w:lvlJc w:val="left"/>
      <w:pPr>
        <w:ind w:left="5607" w:hanging="360"/>
      </w:pPr>
    </w:lvl>
    <w:lvl w:ilvl="7" w:tplc="F934FB34">
      <w:start w:val="1"/>
      <w:numFmt w:val="lowerLetter"/>
      <w:lvlText w:val="%8."/>
      <w:lvlJc w:val="left"/>
      <w:pPr>
        <w:ind w:left="6327" w:hanging="360"/>
      </w:pPr>
    </w:lvl>
    <w:lvl w:ilvl="8" w:tplc="C65C3CE0">
      <w:start w:val="1"/>
      <w:numFmt w:val="lowerRoman"/>
      <w:lvlText w:val="%9."/>
      <w:lvlJc w:val="right"/>
      <w:pPr>
        <w:ind w:left="7047" w:hanging="180"/>
      </w:pPr>
    </w:lvl>
  </w:abstractNum>
  <w:abstractNum w:abstractNumId="13">
    <w:nsid w:val="70716C38"/>
    <w:multiLevelType w:val="hybridMultilevel"/>
    <w:tmpl w:val="884A2A1C"/>
    <w:lvl w:ilvl="0" w:tplc="B12C6AAE">
      <w:numFmt w:val="bullet"/>
      <w:lvlText w:val="-"/>
      <w:lvlJc w:val="left"/>
      <w:pPr>
        <w:ind w:left="405" w:hanging="360"/>
      </w:pPr>
      <w:rPr>
        <w:rFonts w:ascii="Times New Roman" w:eastAsia="Times New Roman" w:hAnsi="Times New Roman" w:cs="Times New Roman" w:hint="default"/>
      </w:rPr>
    </w:lvl>
    <w:lvl w:ilvl="1" w:tplc="0D2835D8" w:tentative="1">
      <w:start w:val="1"/>
      <w:numFmt w:val="bullet"/>
      <w:lvlText w:val="o"/>
      <w:lvlJc w:val="left"/>
      <w:pPr>
        <w:ind w:left="1125" w:hanging="360"/>
      </w:pPr>
      <w:rPr>
        <w:rFonts w:ascii="Courier New" w:hAnsi="Courier New" w:cs="Courier New" w:hint="default"/>
      </w:rPr>
    </w:lvl>
    <w:lvl w:ilvl="2" w:tplc="2FB452A4" w:tentative="1">
      <w:start w:val="1"/>
      <w:numFmt w:val="bullet"/>
      <w:lvlText w:val=""/>
      <w:lvlJc w:val="left"/>
      <w:pPr>
        <w:ind w:left="1845" w:hanging="360"/>
      </w:pPr>
      <w:rPr>
        <w:rFonts w:ascii="Wingdings" w:hAnsi="Wingdings" w:hint="default"/>
      </w:rPr>
    </w:lvl>
    <w:lvl w:ilvl="3" w:tplc="E57ED9DE" w:tentative="1">
      <w:start w:val="1"/>
      <w:numFmt w:val="bullet"/>
      <w:lvlText w:val=""/>
      <w:lvlJc w:val="left"/>
      <w:pPr>
        <w:ind w:left="2565" w:hanging="360"/>
      </w:pPr>
      <w:rPr>
        <w:rFonts w:ascii="Symbol" w:hAnsi="Symbol" w:hint="default"/>
      </w:rPr>
    </w:lvl>
    <w:lvl w:ilvl="4" w:tplc="A4609D28" w:tentative="1">
      <w:start w:val="1"/>
      <w:numFmt w:val="bullet"/>
      <w:lvlText w:val="o"/>
      <w:lvlJc w:val="left"/>
      <w:pPr>
        <w:ind w:left="3285" w:hanging="360"/>
      </w:pPr>
      <w:rPr>
        <w:rFonts w:ascii="Courier New" w:hAnsi="Courier New" w:cs="Courier New" w:hint="default"/>
      </w:rPr>
    </w:lvl>
    <w:lvl w:ilvl="5" w:tplc="92A89DBA" w:tentative="1">
      <w:start w:val="1"/>
      <w:numFmt w:val="bullet"/>
      <w:lvlText w:val=""/>
      <w:lvlJc w:val="left"/>
      <w:pPr>
        <w:ind w:left="4005" w:hanging="360"/>
      </w:pPr>
      <w:rPr>
        <w:rFonts w:ascii="Wingdings" w:hAnsi="Wingdings" w:hint="default"/>
      </w:rPr>
    </w:lvl>
    <w:lvl w:ilvl="6" w:tplc="4F96B5CC" w:tentative="1">
      <w:start w:val="1"/>
      <w:numFmt w:val="bullet"/>
      <w:lvlText w:val=""/>
      <w:lvlJc w:val="left"/>
      <w:pPr>
        <w:ind w:left="4725" w:hanging="360"/>
      </w:pPr>
      <w:rPr>
        <w:rFonts w:ascii="Symbol" w:hAnsi="Symbol" w:hint="default"/>
      </w:rPr>
    </w:lvl>
    <w:lvl w:ilvl="7" w:tplc="E3E0BD18" w:tentative="1">
      <w:start w:val="1"/>
      <w:numFmt w:val="bullet"/>
      <w:lvlText w:val="o"/>
      <w:lvlJc w:val="left"/>
      <w:pPr>
        <w:ind w:left="5445" w:hanging="360"/>
      </w:pPr>
      <w:rPr>
        <w:rFonts w:ascii="Courier New" w:hAnsi="Courier New" w:cs="Courier New" w:hint="default"/>
      </w:rPr>
    </w:lvl>
    <w:lvl w:ilvl="8" w:tplc="D4F082C8"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4B9AA256">
      <w:numFmt w:val="bullet"/>
      <w:lvlText w:val="-"/>
      <w:lvlJc w:val="left"/>
      <w:pPr>
        <w:ind w:left="720" w:hanging="360"/>
      </w:pPr>
      <w:rPr>
        <w:rFonts w:ascii="Arial" w:eastAsia="Arial" w:hAnsi="Arial" w:cs="Arial" w:hint="default"/>
      </w:rPr>
    </w:lvl>
    <w:lvl w:ilvl="1" w:tplc="25D4A9E4" w:tentative="1">
      <w:start w:val="1"/>
      <w:numFmt w:val="bullet"/>
      <w:lvlText w:val="o"/>
      <w:lvlJc w:val="left"/>
      <w:pPr>
        <w:ind w:left="1440" w:hanging="360"/>
      </w:pPr>
      <w:rPr>
        <w:rFonts w:ascii="Courier New" w:hAnsi="Courier New" w:cs="Courier New" w:hint="default"/>
      </w:rPr>
    </w:lvl>
    <w:lvl w:ilvl="2" w:tplc="2CD68EDC" w:tentative="1">
      <w:start w:val="1"/>
      <w:numFmt w:val="bullet"/>
      <w:lvlText w:val=""/>
      <w:lvlJc w:val="left"/>
      <w:pPr>
        <w:ind w:left="2160" w:hanging="360"/>
      </w:pPr>
      <w:rPr>
        <w:rFonts w:ascii="Wingdings" w:hAnsi="Wingdings" w:hint="default"/>
      </w:rPr>
    </w:lvl>
    <w:lvl w:ilvl="3" w:tplc="2CBCB4B8" w:tentative="1">
      <w:start w:val="1"/>
      <w:numFmt w:val="bullet"/>
      <w:lvlText w:val=""/>
      <w:lvlJc w:val="left"/>
      <w:pPr>
        <w:ind w:left="2880" w:hanging="360"/>
      </w:pPr>
      <w:rPr>
        <w:rFonts w:ascii="Symbol" w:hAnsi="Symbol" w:hint="default"/>
      </w:rPr>
    </w:lvl>
    <w:lvl w:ilvl="4" w:tplc="859C1F16" w:tentative="1">
      <w:start w:val="1"/>
      <w:numFmt w:val="bullet"/>
      <w:lvlText w:val="o"/>
      <w:lvlJc w:val="left"/>
      <w:pPr>
        <w:ind w:left="3600" w:hanging="360"/>
      </w:pPr>
      <w:rPr>
        <w:rFonts w:ascii="Courier New" w:hAnsi="Courier New" w:cs="Courier New" w:hint="default"/>
      </w:rPr>
    </w:lvl>
    <w:lvl w:ilvl="5" w:tplc="024A3248" w:tentative="1">
      <w:start w:val="1"/>
      <w:numFmt w:val="bullet"/>
      <w:lvlText w:val=""/>
      <w:lvlJc w:val="left"/>
      <w:pPr>
        <w:ind w:left="4320" w:hanging="360"/>
      </w:pPr>
      <w:rPr>
        <w:rFonts w:ascii="Wingdings" w:hAnsi="Wingdings" w:hint="default"/>
      </w:rPr>
    </w:lvl>
    <w:lvl w:ilvl="6" w:tplc="4A4A5946" w:tentative="1">
      <w:start w:val="1"/>
      <w:numFmt w:val="bullet"/>
      <w:lvlText w:val=""/>
      <w:lvlJc w:val="left"/>
      <w:pPr>
        <w:ind w:left="5040" w:hanging="360"/>
      </w:pPr>
      <w:rPr>
        <w:rFonts w:ascii="Symbol" w:hAnsi="Symbol" w:hint="default"/>
      </w:rPr>
    </w:lvl>
    <w:lvl w:ilvl="7" w:tplc="255A3DD4" w:tentative="1">
      <w:start w:val="1"/>
      <w:numFmt w:val="bullet"/>
      <w:lvlText w:val="o"/>
      <w:lvlJc w:val="left"/>
      <w:pPr>
        <w:ind w:left="5760" w:hanging="360"/>
      </w:pPr>
      <w:rPr>
        <w:rFonts w:ascii="Courier New" w:hAnsi="Courier New" w:cs="Courier New" w:hint="default"/>
      </w:rPr>
    </w:lvl>
    <w:lvl w:ilvl="8" w:tplc="68A01E08"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76"/>
    <w:rsid w:val="000E3BA4"/>
    <w:rsid w:val="005E3814"/>
    <w:rsid w:val="00764440"/>
    <w:rsid w:val="00CB0576"/>
    <w:rsid w:val="00DF58B4"/>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7E23FBF5.dotm</Template>
  <TotalTime>39</TotalTime>
  <Pages>4</Pages>
  <Words>1738</Words>
  <Characters>10260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Ludmila Kvardová</cp:lastModifiedBy>
  <cp:revision>3</cp:revision>
  <cp:lastPrinted>2016-11-22T06:52:00Z</cp:lastPrinted>
  <dcterms:created xsi:type="dcterms:W3CDTF">2016-11-22T06:26:00Z</dcterms:created>
  <dcterms:modified xsi:type="dcterms:W3CDTF">2016-11-22T07:01:00Z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