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62444" w14:textId="7E7762DE" w:rsidR="0079165B" w:rsidRDefault="004035F6" w:rsidP="0079165B">
      <w:pPr>
        <w:autoSpaceDE w:val="0"/>
        <w:autoSpaceDN w:val="0"/>
        <w:rPr>
          <w:rFonts w:ascii="Georgia" w:hAnsi="Georgia"/>
          <w:sz w:val="22"/>
          <w:szCs w:val="22"/>
          <w:lang w:val="en-GB"/>
        </w:rPr>
      </w:pPr>
      <w:r w:rsidRPr="0084729F">
        <w:rPr>
          <w:rFonts w:ascii="Georgia" w:hAnsi="Georgia"/>
          <w:sz w:val="22"/>
          <w:szCs w:val="22"/>
          <w:lang w:val="en-GB"/>
        </w:rPr>
        <w:t>Ref. No.</w:t>
      </w:r>
      <w:r w:rsidR="0084729F" w:rsidRPr="0084729F">
        <w:rPr>
          <w:rFonts w:ascii="Georgia" w:hAnsi="Georgia"/>
          <w:sz w:val="22"/>
          <w:szCs w:val="22"/>
          <w:lang w:val="en-GB"/>
        </w:rPr>
        <w:t xml:space="preserve"> 280354/2019</w:t>
      </w:r>
      <w:r w:rsidRPr="0084729F">
        <w:rPr>
          <w:rFonts w:ascii="Georgia" w:hAnsi="Georgia"/>
          <w:sz w:val="22"/>
          <w:szCs w:val="22"/>
          <w:lang w:val="en-GB"/>
        </w:rPr>
        <w:t>-ČRA</w:t>
      </w:r>
    </w:p>
    <w:p w14:paraId="341DFB61" w14:textId="77777777" w:rsidR="004035F6" w:rsidRPr="000D06C4" w:rsidRDefault="004035F6" w:rsidP="0079165B">
      <w:pPr>
        <w:autoSpaceDE w:val="0"/>
        <w:autoSpaceDN w:val="0"/>
        <w:rPr>
          <w:rFonts w:ascii="Georgia" w:hAnsi="Georgia"/>
          <w:b/>
          <w:bCs/>
          <w:sz w:val="22"/>
          <w:szCs w:val="22"/>
          <w:lang w:val="en-GB"/>
        </w:rPr>
      </w:pPr>
    </w:p>
    <w:p w14:paraId="1CBA41B0" w14:textId="77777777" w:rsidR="0079165B" w:rsidRPr="000D06C4" w:rsidRDefault="0079165B" w:rsidP="0079165B">
      <w:pPr>
        <w:ind w:left="720"/>
        <w:jc w:val="center"/>
        <w:rPr>
          <w:rFonts w:ascii="Georgia" w:hAnsi="Georgia"/>
          <w:b/>
          <w:bCs/>
          <w:sz w:val="22"/>
          <w:szCs w:val="22"/>
          <w:lang w:val="en-GB"/>
        </w:rPr>
      </w:pPr>
    </w:p>
    <w:p w14:paraId="3076AF84" w14:textId="091BB636" w:rsidR="0079165B" w:rsidRPr="000D06C4" w:rsidRDefault="00D33855" w:rsidP="0079165B">
      <w:pPr>
        <w:ind w:left="720"/>
        <w:jc w:val="center"/>
        <w:rPr>
          <w:rFonts w:ascii="Georgia" w:hAnsi="Georgia"/>
          <w:b/>
          <w:sz w:val="22"/>
          <w:szCs w:val="22"/>
          <w:lang w:val="en-GB"/>
        </w:rPr>
      </w:pPr>
      <w:r>
        <w:rPr>
          <w:rFonts w:ascii="Georgia" w:hAnsi="Georgia"/>
          <w:b/>
          <w:sz w:val="22"/>
          <w:szCs w:val="22"/>
          <w:lang w:val="en-GB"/>
        </w:rPr>
        <w:t xml:space="preserve">Amendment No. </w:t>
      </w:r>
      <w:r w:rsidR="009F04D5">
        <w:rPr>
          <w:rFonts w:ascii="Georgia" w:hAnsi="Georgia"/>
          <w:b/>
          <w:sz w:val="22"/>
          <w:szCs w:val="22"/>
          <w:lang w:val="en-GB"/>
        </w:rPr>
        <w:t>4</w:t>
      </w:r>
      <w:r>
        <w:rPr>
          <w:rFonts w:ascii="Georgia" w:hAnsi="Georgia"/>
          <w:b/>
          <w:sz w:val="22"/>
          <w:szCs w:val="22"/>
          <w:lang w:val="en-GB"/>
        </w:rPr>
        <w:t xml:space="preserve"> to the Contract No. </w:t>
      </w:r>
      <w:r w:rsidR="004B2032" w:rsidRPr="000D06C4">
        <w:rPr>
          <w:rFonts w:ascii="Georgia" w:hAnsi="Georgia"/>
          <w:b/>
          <w:sz w:val="22"/>
          <w:szCs w:val="22"/>
          <w:lang w:val="en-GB"/>
        </w:rPr>
        <w:t>279612/2018-ČRA</w:t>
      </w:r>
    </w:p>
    <w:p w14:paraId="6E8512FB" w14:textId="618D3A7F" w:rsidR="00036D65" w:rsidRPr="000D06C4" w:rsidRDefault="004B2032" w:rsidP="00036D65">
      <w:pPr>
        <w:ind w:left="720"/>
        <w:jc w:val="center"/>
        <w:rPr>
          <w:rFonts w:ascii="Georgia" w:hAnsi="Georgia"/>
          <w:b/>
          <w:sz w:val="22"/>
          <w:szCs w:val="22"/>
          <w:lang w:val="en-GB"/>
        </w:rPr>
      </w:pPr>
      <w:r w:rsidRPr="000D06C4">
        <w:rPr>
          <w:rFonts w:ascii="Georgia" w:hAnsi="Georgia"/>
          <w:b/>
          <w:bCs/>
          <w:sz w:val="22"/>
          <w:szCs w:val="22"/>
          <w:lang w:val="en-GB"/>
        </w:rPr>
        <w:t xml:space="preserve"> </w:t>
      </w:r>
    </w:p>
    <w:p w14:paraId="43AF7FAF" w14:textId="77777777" w:rsidR="00A725B3" w:rsidRPr="000D06C4" w:rsidRDefault="00A725B3" w:rsidP="00A725B3">
      <w:pPr>
        <w:rPr>
          <w:lang w:val="en-GB"/>
        </w:rPr>
      </w:pPr>
    </w:p>
    <w:p w14:paraId="213C123A" w14:textId="023052F3" w:rsidR="004B2032" w:rsidRPr="000D06C4" w:rsidRDefault="004B2032" w:rsidP="004B2032">
      <w:pPr>
        <w:pStyle w:val="dka"/>
        <w:jc w:val="both"/>
        <w:rPr>
          <w:rFonts w:ascii="Georgia" w:hAnsi="Georgia"/>
          <w:b/>
          <w:bCs/>
          <w:sz w:val="22"/>
          <w:szCs w:val="22"/>
          <w:lang w:val="en-GB"/>
        </w:rPr>
      </w:pPr>
      <w:r w:rsidRPr="000D06C4">
        <w:rPr>
          <w:rFonts w:ascii="Georgia" w:hAnsi="Georgia"/>
          <w:sz w:val="22"/>
          <w:szCs w:val="22"/>
          <w:lang w:val="en-GB"/>
        </w:rPr>
        <w:t>Client:</w:t>
      </w:r>
      <w:r w:rsidRPr="000D06C4">
        <w:rPr>
          <w:rFonts w:ascii="Georgia" w:hAnsi="Georgia"/>
          <w:b/>
          <w:bCs/>
          <w:sz w:val="22"/>
          <w:szCs w:val="22"/>
          <w:lang w:val="en-GB"/>
        </w:rPr>
        <w:t xml:space="preserve"> </w:t>
      </w:r>
      <w:r w:rsidRPr="000D06C4">
        <w:rPr>
          <w:rFonts w:ascii="Georgia" w:hAnsi="Georgia"/>
          <w:b/>
          <w:bCs/>
          <w:sz w:val="22"/>
          <w:szCs w:val="22"/>
          <w:lang w:val="en-GB"/>
        </w:rPr>
        <w:tab/>
      </w:r>
      <w:r w:rsidRPr="000D06C4">
        <w:rPr>
          <w:rFonts w:ascii="Georgia" w:hAnsi="Georgia"/>
          <w:b/>
          <w:bCs/>
          <w:sz w:val="22"/>
          <w:szCs w:val="22"/>
          <w:lang w:val="en-GB"/>
        </w:rPr>
        <w:tab/>
      </w:r>
      <w:r w:rsidRPr="000D06C4">
        <w:rPr>
          <w:rFonts w:ascii="Georgia" w:hAnsi="Georgia"/>
          <w:b/>
          <w:bCs/>
          <w:sz w:val="22"/>
          <w:szCs w:val="22"/>
          <w:lang w:val="en-GB"/>
        </w:rPr>
        <w:tab/>
      </w:r>
      <w:r w:rsidR="000D06C4">
        <w:rPr>
          <w:rFonts w:ascii="Georgia" w:hAnsi="Georgia"/>
          <w:b/>
          <w:bCs/>
          <w:sz w:val="22"/>
          <w:szCs w:val="22"/>
          <w:lang w:val="en-GB"/>
        </w:rPr>
        <w:tab/>
      </w:r>
      <w:r w:rsidRPr="000D06C4">
        <w:rPr>
          <w:rFonts w:ascii="Georgia" w:hAnsi="Georgia"/>
          <w:b/>
          <w:bCs/>
          <w:sz w:val="22"/>
          <w:szCs w:val="22"/>
          <w:lang w:val="en-GB"/>
        </w:rPr>
        <w:t>Czech Republic—Czech Development Agency</w:t>
      </w:r>
    </w:p>
    <w:p w14:paraId="18940AA6" w14:textId="777777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Represented by: </w:t>
      </w:r>
      <w:r w:rsidRPr="000D06C4">
        <w:rPr>
          <w:rFonts w:ascii="Georgia" w:hAnsi="Georgia"/>
          <w:sz w:val="22"/>
          <w:szCs w:val="22"/>
          <w:lang w:val="en-GB"/>
        </w:rPr>
        <w:tab/>
      </w:r>
      <w:r w:rsidRPr="000D06C4">
        <w:rPr>
          <w:rFonts w:ascii="Georgia" w:hAnsi="Georgia"/>
          <w:sz w:val="22"/>
          <w:szCs w:val="22"/>
          <w:lang w:val="en-GB"/>
        </w:rPr>
        <w:tab/>
        <w:t xml:space="preserve">Ing. Pavel Frelich, Director </w:t>
      </w:r>
    </w:p>
    <w:p w14:paraId="0269320A" w14:textId="1A9EDFD0"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Registered office: </w:t>
      </w:r>
      <w:r w:rsidRPr="000D06C4">
        <w:rPr>
          <w:rFonts w:ascii="Georgia" w:hAnsi="Georgia"/>
          <w:sz w:val="22"/>
          <w:szCs w:val="22"/>
          <w:lang w:val="en-GB"/>
        </w:rPr>
        <w:tab/>
      </w:r>
      <w:r w:rsidRPr="000D06C4">
        <w:rPr>
          <w:rFonts w:ascii="Georgia" w:hAnsi="Georgia"/>
          <w:sz w:val="22"/>
          <w:szCs w:val="22"/>
          <w:lang w:val="en-GB"/>
        </w:rPr>
        <w:tab/>
      </w:r>
      <w:proofErr w:type="spellStart"/>
      <w:r w:rsidRPr="000D06C4">
        <w:rPr>
          <w:rFonts w:ascii="Georgia" w:hAnsi="Georgia"/>
          <w:sz w:val="22"/>
          <w:szCs w:val="22"/>
          <w:lang w:val="en-GB"/>
        </w:rPr>
        <w:t>Nerudova</w:t>
      </w:r>
      <w:proofErr w:type="spellEnd"/>
      <w:r w:rsidRPr="000D06C4">
        <w:rPr>
          <w:rFonts w:ascii="Georgia" w:hAnsi="Georgia"/>
          <w:sz w:val="22"/>
          <w:szCs w:val="22"/>
          <w:lang w:val="en-GB"/>
        </w:rPr>
        <w:t xml:space="preserve"> 3, 118 50 Praha 1</w:t>
      </w:r>
      <w:r w:rsidR="000D06C4">
        <w:rPr>
          <w:rFonts w:ascii="Georgia" w:hAnsi="Georgia"/>
          <w:sz w:val="22"/>
          <w:szCs w:val="22"/>
          <w:lang w:val="en-GB"/>
        </w:rPr>
        <w:t>, Czech Republic</w:t>
      </w:r>
    </w:p>
    <w:p w14:paraId="18B151CC" w14:textId="5E95559D" w:rsidR="004B2032" w:rsidRPr="007D481A" w:rsidRDefault="004B2032" w:rsidP="004B2032">
      <w:pPr>
        <w:pStyle w:val="dka"/>
        <w:keepNext/>
        <w:jc w:val="both"/>
        <w:rPr>
          <w:rFonts w:ascii="Georgia" w:hAnsi="Georgia"/>
          <w:sz w:val="22"/>
          <w:szCs w:val="22"/>
          <w:lang w:val="es-BO"/>
        </w:rPr>
      </w:pPr>
      <w:r w:rsidRPr="007D481A">
        <w:rPr>
          <w:rFonts w:ascii="Georgia" w:hAnsi="Georgia"/>
          <w:sz w:val="22"/>
          <w:szCs w:val="22"/>
          <w:lang w:val="es-BO"/>
        </w:rPr>
        <w:t>Client’s contact person:</w:t>
      </w:r>
      <w:r w:rsidRPr="007D481A">
        <w:rPr>
          <w:rFonts w:ascii="Georgia" w:hAnsi="Georgia"/>
          <w:sz w:val="22"/>
          <w:szCs w:val="22"/>
          <w:lang w:val="es-BO"/>
        </w:rPr>
        <w:tab/>
      </w:r>
      <w:r w:rsidR="00820F54">
        <w:rPr>
          <w:rFonts w:ascii="Georgia" w:hAnsi="Georgia"/>
          <w:sz w:val="22"/>
          <w:szCs w:val="22"/>
          <w:lang w:val="es-BO"/>
        </w:rPr>
        <w:t>XXXXXXXXXXX</w:t>
      </w:r>
    </w:p>
    <w:p w14:paraId="659BC05F" w14:textId="71877CFF"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Phone: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r>
      <w:r w:rsidR="00820F54">
        <w:rPr>
          <w:rFonts w:ascii="Georgia" w:hAnsi="Georgia"/>
          <w:sz w:val="22"/>
          <w:szCs w:val="22"/>
          <w:lang w:val="en-GB"/>
        </w:rPr>
        <w:t>XXXXXXXXXXX</w:t>
      </w:r>
    </w:p>
    <w:p w14:paraId="232FF560" w14:textId="7DE4A0CC"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E-mail: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r>
      <w:r w:rsidR="00820F54">
        <w:rPr>
          <w:rFonts w:ascii="Georgia" w:hAnsi="Georgia"/>
          <w:sz w:val="22"/>
          <w:szCs w:val="22"/>
          <w:lang w:val="en-GB"/>
        </w:rPr>
        <w:t>XXXXXXXXXXX</w:t>
      </w:r>
    </w:p>
    <w:p w14:paraId="01E516D5" w14:textId="777777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Company ID no.: </w:t>
      </w:r>
      <w:r w:rsidRPr="000D06C4">
        <w:rPr>
          <w:rFonts w:ascii="Georgia" w:hAnsi="Georgia"/>
          <w:sz w:val="22"/>
          <w:szCs w:val="22"/>
          <w:lang w:val="en-GB"/>
        </w:rPr>
        <w:tab/>
      </w:r>
      <w:r w:rsidRPr="000D06C4">
        <w:rPr>
          <w:rFonts w:ascii="Georgia" w:hAnsi="Georgia"/>
          <w:sz w:val="22"/>
          <w:szCs w:val="22"/>
          <w:lang w:val="en-GB"/>
        </w:rPr>
        <w:tab/>
        <w:t>75123924</w:t>
      </w:r>
    </w:p>
    <w:p w14:paraId="4CA98A46" w14:textId="777777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Bank connection: </w:t>
      </w:r>
      <w:r w:rsidRPr="000D06C4">
        <w:rPr>
          <w:rFonts w:ascii="Georgia" w:hAnsi="Georgia"/>
          <w:sz w:val="22"/>
          <w:szCs w:val="22"/>
          <w:lang w:val="en-GB"/>
        </w:rPr>
        <w:tab/>
      </w:r>
      <w:r w:rsidRPr="000D06C4">
        <w:rPr>
          <w:rFonts w:ascii="Georgia" w:hAnsi="Georgia"/>
          <w:sz w:val="22"/>
          <w:szCs w:val="22"/>
          <w:lang w:val="en-GB"/>
        </w:rPr>
        <w:tab/>
        <w:t xml:space="preserve">Czech National Bank, Na </w:t>
      </w:r>
      <w:proofErr w:type="spellStart"/>
      <w:r w:rsidRPr="000D06C4">
        <w:rPr>
          <w:rFonts w:ascii="Georgia" w:hAnsi="Georgia"/>
          <w:sz w:val="22"/>
          <w:szCs w:val="22"/>
          <w:lang w:val="en-GB"/>
        </w:rPr>
        <w:t>Příkopě</w:t>
      </w:r>
      <w:proofErr w:type="spellEnd"/>
      <w:r w:rsidRPr="000D06C4">
        <w:rPr>
          <w:rFonts w:ascii="Georgia" w:hAnsi="Georgia"/>
          <w:sz w:val="22"/>
          <w:szCs w:val="22"/>
          <w:lang w:val="en-GB"/>
        </w:rPr>
        <w:t xml:space="preserve"> 28, Praha 1              </w:t>
      </w:r>
    </w:p>
    <w:p w14:paraId="1F2A6F4F" w14:textId="777777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Account number: </w:t>
      </w:r>
      <w:r w:rsidRPr="000D06C4">
        <w:rPr>
          <w:rFonts w:ascii="Georgia" w:hAnsi="Georgia"/>
          <w:sz w:val="22"/>
          <w:szCs w:val="22"/>
          <w:lang w:val="en-GB"/>
        </w:rPr>
        <w:tab/>
      </w:r>
      <w:r w:rsidRPr="000D06C4">
        <w:rPr>
          <w:rFonts w:ascii="Georgia" w:hAnsi="Georgia"/>
          <w:sz w:val="22"/>
          <w:szCs w:val="22"/>
          <w:lang w:val="en-GB"/>
        </w:rPr>
        <w:tab/>
        <w:t>0000 – 72929011/0710</w:t>
      </w:r>
    </w:p>
    <w:p w14:paraId="39FCE5F1" w14:textId="77777777" w:rsidR="004B2032" w:rsidRPr="000D06C4" w:rsidRDefault="004B2032" w:rsidP="004B2032">
      <w:pPr>
        <w:pStyle w:val="dka"/>
        <w:keepNext/>
        <w:rPr>
          <w:rFonts w:ascii="Georgia" w:hAnsi="Georgia"/>
          <w:sz w:val="22"/>
          <w:szCs w:val="22"/>
          <w:lang w:val="en-GB"/>
        </w:rPr>
      </w:pPr>
      <w:r w:rsidRPr="000D06C4">
        <w:rPr>
          <w:rFonts w:ascii="Georgia" w:hAnsi="Georgia"/>
          <w:sz w:val="22"/>
          <w:szCs w:val="22"/>
          <w:lang w:val="en-GB"/>
        </w:rPr>
        <w:t>(hereinafter the “Client”)</w:t>
      </w:r>
      <w:r w:rsidRPr="000D06C4">
        <w:rPr>
          <w:rFonts w:ascii="Georgia" w:hAnsi="Georgia"/>
          <w:sz w:val="22"/>
          <w:szCs w:val="22"/>
          <w:lang w:val="en-GB"/>
        </w:rPr>
        <w:br/>
      </w:r>
    </w:p>
    <w:p w14:paraId="360E29E4" w14:textId="77777777"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And</w:t>
      </w:r>
    </w:p>
    <w:p w14:paraId="5869D36A" w14:textId="77777777" w:rsidR="004B2032" w:rsidRPr="000D06C4" w:rsidRDefault="004B2032" w:rsidP="004B2032">
      <w:pPr>
        <w:pStyle w:val="dka"/>
        <w:jc w:val="both"/>
        <w:rPr>
          <w:rFonts w:ascii="Georgia" w:hAnsi="Georgia"/>
          <w:sz w:val="22"/>
          <w:szCs w:val="22"/>
          <w:lang w:val="en-GB"/>
        </w:rPr>
      </w:pPr>
    </w:p>
    <w:p w14:paraId="6EE05D33" w14:textId="77777777" w:rsidR="004B2032" w:rsidRPr="000D06C4" w:rsidRDefault="004B2032" w:rsidP="004B2032">
      <w:pPr>
        <w:pStyle w:val="dka"/>
        <w:jc w:val="both"/>
        <w:rPr>
          <w:rFonts w:ascii="Georgia" w:hAnsi="Georgia"/>
          <w:b/>
          <w:bCs/>
          <w:sz w:val="22"/>
          <w:szCs w:val="22"/>
          <w:lang w:val="en-GB"/>
        </w:rPr>
      </w:pPr>
      <w:proofErr w:type="spellStart"/>
      <w:r w:rsidRPr="000D06C4">
        <w:rPr>
          <w:rFonts w:ascii="Georgia" w:hAnsi="Georgia"/>
          <w:sz w:val="22"/>
          <w:szCs w:val="22"/>
          <w:lang w:val="en-GB"/>
        </w:rPr>
        <w:t>Contactor</w:t>
      </w:r>
      <w:proofErr w:type="spellEnd"/>
      <w:r w:rsidRPr="000D06C4">
        <w:rPr>
          <w:rFonts w:ascii="Georgia" w:hAnsi="Georgia"/>
          <w:sz w:val="22"/>
          <w:szCs w:val="22"/>
          <w:lang w:val="en-GB"/>
        </w:rPr>
        <w:t xml:space="preserve">: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b/>
          <w:sz w:val="22"/>
          <w:szCs w:val="22"/>
          <w:lang w:val="en-GB"/>
        </w:rPr>
        <w:t>UAD Studio LLC</w:t>
      </w:r>
    </w:p>
    <w:p w14:paraId="3064699C" w14:textId="7242B5A1"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Represented by: </w:t>
      </w:r>
      <w:r w:rsidRPr="000D06C4">
        <w:rPr>
          <w:rFonts w:ascii="Georgia" w:hAnsi="Georgia"/>
          <w:sz w:val="22"/>
          <w:szCs w:val="22"/>
          <w:lang w:val="en-GB"/>
        </w:rPr>
        <w:tab/>
      </w:r>
      <w:r w:rsidRPr="000D06C4">
        <w:rPr>
          <w:rFonts w:ascii="Georgia" w:hAnsi="Georgia"/>
          <w:sz w:val="22"/>
          <w:szCs w:val="22"/>
          <w:lang w:val="en-GB"/>
        </w:rPr>
        <w:tab/>
      </w:r>
      <w:r w:rsidR="00820F54">
        <w:rPr>
          <w:rFonts w:ascii="Georgia" w:hAnsi="Georgia"/>
          <w:sz w:val="22"/>
          <w:szCs w:val="22"/>
          <w:lang w:val="en-GB"/>
        </w:rPr>
        <w:t>XXXXXXXXXXX</w:t>
      </w:r>
    </w:p>
    <w:p w14:paraId="173457B9" w14:textId="206A2D19" w:rsidR="004B2032" w:rsidRPr="000D06C4" w:rsidRDefault="004B2032" w:rsidP="000D06C4">
      <w:pPr>
        <w:pStyle w:val="dka"/>
        <w:ind w:left="2880" w:hanging="2880"/>
        <w:jc w:val="both"/>
        <w:rPr>
          <w:rFonts w:ascii="Georgia" w:hAnsi="Georgia"/>
          <w:sz w:val="22"/>
          <w:szCs w:val="22"/>
          <w:lang w:val="en-GB"/>
        </w:rPr>
      </w:pPr>
      <w:r w:rsidRPr="000D06C4">
        <w:rPr>
          <w:rFonts w:ascii="Georgia" w:hAnsi="Georgia"/>
          <w:sz w:val="22"/>
          <w:szCs w:val="22"/>
          <w:lang w:val="en-GB"/>
        </w:rPr>
        <w:t>Registered office:</w:t>
      </w:r>
      <w:r w:rsidR="000D06C4">
        <w:rPr>
          <w:rFonts w:ascii="Georgia" w:hAnsi="Georgia"/>
          <w:sz w:val="22"/>
          <w:szCs w:val="22"/>
          <w:lang w:val="en-GB"/>
        </w:rPr>
        <w:tab/>
      </w:r>
      <w:proofErr w:type="spellStart"/>
      <w:r w:rsidRPr="000D06C4">
        <w:rPr>
          <w:rFonts w:ascii="Georgia" w:hAnsi="Georgia"/>
          <w:sz w:val="22"/>
          <w:szCs w:val="22"/>
          <w:lang w:val="en-GB"/>
        </w:rPr>
        <w:t>Varketili</w:t>
      </w:r>
      <w:proofErr w:type="spellEnd"/>
      <w:r w:rsidRPr="000D06C4">
        <w:rPr>
          <w:rFonts w:ascii="Georgia" w:hAnsi="Georgia"/>
          <w:sz w:val="22"/>
          <w:szCs w:val="22"/>
          <w:lang w:val="en-GB"/>
        </w:rPr>
        <w:t xml:space="preserve"> massif, </w:t>
      </w:r>
      <w:proofErr w:type="spellStart"/>
      <w:r w:rsidRPr="000D06C4">
        <w:rPr>
          <w:rFonts w:ascii="Georgia" w:hAnsi="Georgia"/>
          <w:sz w:val="22"/>
          <w:szCs w:val="22"/>
          <w:lang w:val="en-GB"/>
        </w:rPr>
        <w:t>plato</w:t>
      </w:r>
      <w:proofErr w:type="spellEnd"/>
      <w:r w:rsidRPr="000D06C4">
        <w:rPr>
          <w:rFonts w:ascii="Georgia" w:hAnsi="Georgia"/>
          <w:sz w:val="22"/>
          <w:szCs w:val="22"/>
          <w:lang w:val="en-GB"/>
        </w:rPr>
        <w:t xml:space="preserve"> #II, 24/53, </w:t>
      </w:r>
      <w:proofErr w:type="spellStart"/>
      <w:r w:rsidRPr="000D06C4">
        <w:rPr>
          <w:rFonts w:ascii="Georgia" w:hAnsi="Georgia"/>
          <w:sz w:val="22"/>
          <w:szCs w:val="22"/>
          <w:lang w:val="en-GB"/>
        </w:rPr>
        <w:t>Isani-Samgori</w:t>
      </w:r>
      <w:proofErr w:type="spellEnd"/>
      <w:r w:rsidRPr="000D06C4">
        <w:rPr>
          <w:rFonts w:ascii="Georgia" w:hAnsi="Georgia"/>
          <w:sz w:val="22"/>
          <w:szCs w:val="22"/>
          <w:lang w:val="en-GB"/>
        </w:rPr>
        <w:t xml:space="preserve"> district, Tbilisi, G</w:t>
      </w:r>
      <w:r w:rsidR="000D06C4">
        <w:rPr>
          <w:rFonts w:ascii="Georgia" w:hAnsi="Georgia"/>
          <w:sz w:val="22"/>
          <w:szCs w:val="22"/>
          <w:lang w:val="en-GB"/>
        </w:rPr>
        <w:t>eorgia</w:t>
      </w:r>
    </w:p>
    <w:p w14:paraId="4E1603B6" w14:textId="10921EA2"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 xml:space="preserve">Actual Address: </w:t>
      </w:r>
      <w:r w:rsidRPr="000D06C4">
        <w:rPr>
          <w:rFonts w:ascii="Georgia" w:hAnsi="Georgia"/>
          <w:sz w:val="22"/>
          <w:szCs w:val="22"/>
          <w:lang w:val="en-GB"/>
        </w:rPr>
        <w:tab/>
      </w:r>
      <w:r w:rsidRPr="000D06C4">
        <w:rPr>
          <w:rFonts w:ascii="Georgia" w:hAnsi="Georgia"/>
          <w:sz w:val="22"/>
          <w:szCs w:val="22"/>
          <w:lang w:val="en-GB"/>
        </w:rPr>
        <w:tab/>
      </w:r>
      <w:proofErr w:type="spellStart"/>
      <w:r w:rsidRPr="000D06C4">
        <w:rPr>
          <w:rFonts w:ascii="Georgia" w:hAnsi="Georgia"/>
          <w:sz w:val="22"/>
          <w:szCs w:val="22"/>
          <w:lang w:val="en-GB"/>
        </w:rPr>
        <w:t>Kipshidze</w:t>
      </w:r>
      <w:proofErr w:type="spellEnd"/>
      <w:r w:rsidRPr="000D06C4">
        <w:rPr>
          <w:rFonts w:ascii="Georgia" w:hAnsi="Georgia"/>
          <w:sz w:val="22"/>
          <w:szCs w:val="22"/>
          <w:lang w:val="en-GB"/>
        </w:rPr>
        <w:t xml:space="preserve"> #9, Tbilisi, G</w:t>
      </w:r>
      <w:r w:rsidR="000D06C4">
        <w:rPr>
          <w:rFonts w:ascii="Georgia" w:hAnsi="Georgia"/>
          <w:sz w:val="22"/>
          <w:szCs w:val="22"/>
          <w:lang w:val="en-GB"/>
        </w:rPr>
        <w:t>eorgia</w:t>
      </w:r>
    </w:p>
    <w:p w14:paraId="3D993D1A" w14:textId="77777777"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 xml:space="preserve">Company ID no.: </w:t>
      </w:r>
      <w:r w:rsidRPr="000D06C4">
        <w:rPr>
          <w:rFonts w:ascii="Georgia" w:hAnsi="Georgia"/>
          <w:sz w:val="22"/>
          <w:szCs w:val="22"/>
          <w:lang w:val="en-GB"/>
        </w:rPr>
        <w:tab/>
      </w:r>
      <w:r w:rsidRPr="000D06C4">
        <w:rPr>
          <w:rFonts w:ascii="Georgia" w:hAnsi="Georgia"/>
          <w:sz w:val="22"/>
          <w:szCs w:val="22"/>
          <w:lang w:val="en-GB"/>
        </w:rPr>
        <w:tab/>
        <w:t>206218109</w:t>
      </w:r>
    </w:p>
    <w:p w14:paraId="3AC9DC12" w14:textId="77777777"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 xml:space="preserve">Tax ID no.: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t>206218109</w:t>
      </w:r>
    </w:p>
    <w:p w14:paraId="6D0C7F45" w14:textId="32395CDE"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 xml:space="preserve">Bank connection: </w:t>
      </w:r>
      <w:r w:rsidRPr="000D06C4">
        <w:rPr>
          <w:rFonts w:ascii="Georgia" w:hAnsi="Georgia"/>
          <w:sz w:val="22"/>
          <w:szCs w:val="22"/>
          <w:lang w:val="en-GB"/>
        </w:rPr>
        <w:tab/>
      </w:r>
      <w:r w:rsidRPr="000D06C4">
        <w:rPr>
          <w:rFonts w:ascii="Georgia" w:hAnsi="Georgia"/>
          <w:sz w:val="22"/>
          <w:szCs w:val="22"/>
          <w:lang w:val="en-GB"/>
        </w:rPr>
        <w:tab/>
      </w:r>
      <w:r w:rsidR="00820F54">
        <w:rPr>
          <w:rFonts w:ascii="Georgia" w:hAnsi="Georgia"/>
          <w:sz w:val="22"/>
          <w:szCs w:val="22"/>
          <w:lang w:val="en-GB"/>
        </w:rPr>
        <w:t>XXXXXXXXXXXXXX</w:t>
      </w:r>
    </w:p>
    <w:p w14:paraId="137B6704" w14:textId="029D46E8" w:rsidR="004B2032" w:rsidRPr="000D06C4" w:rsidRDefault="004B2032" w:rsidP="004B2032">
      <w:pPr>
        <w:pStyle w:val="dka"/>
        <w:jc w:val="both"/>
        <w:rPr>
          <w:rFonts w:ascii="Georgia" w:hAnsi="Georgia"/>
          <w:sz w:val="22"/>
          <w:szCs w:val="22"/>
          <w:lang w:val="en-GB"/>
        </w:rPr>
      </w:pPr>
      <w:r w:rsidRPr="000D06C4">
        <w:rPr>
          <w:rFonts w:ascii="Georgia" w:hAnsi="Georgia"/>
          <w:sz w:val="22"/>
          <w:szCs w:val="22"/>
          <w:lang w:val="en-GB"/>
        </w:rPr>
        <w:t xml:space="preserve">Account number: </w:t>
      </w:r>
      <w:r w:rsidRPr="000D06C4">
        <w:rPr>
          <w:rFonts w:ascii="Georgia" w:hAnsi="Georgia"/>
          <w:sz w:val="22"/>
          <w:szCs w:val="22"/>
          <w:lang w:val="en-GB"/>
        </w:rPr>
        <w:tab/>
      </w:r>
      <w:r w:rsidRPr="000D06C4">
        <w:rPr>
          <w:rFonts w:ascii="Georgia" w:hAnsi="Georgia"/>
          <w:sz w:val="22"/>
          <w:szCs w:val="22"/>
          <w:lang w:val="en-GB"/>
        </w:rPr>
        <w:tab/>
      </w:r>
      <w:r w:rsidR="00820F54">
        <w:rPr>
          <w:rFonts w:ascii="Georgia" w:hAnsi="Georgia"/>
          <w:bCs/>
          <w:sz w:val="22"/>
          <w:szCs w:val="22"/>
          <w:lang w:val="en-GB"/>
        </w:rPr>
        <w:t>XXXXXXXXXXXXXX</w:t>
      </w:r>
    </w:p>
    <w:p w14:paraId="002BBC21" w14:textId="3874C2EA"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Contact person in contractual matters: </w:t>
      </w:r>
      <w:r w:rsidR="000D06C4">
        <w:rPr>
          <w:rFonts w:ascii="Georgia" w:hAnsi="Georgia"/>
          <w:sz w:val="22"/>
          <w:szCs w:val="22"/>
          <w:lang w:val="en-GB"/>
        </w:rPr>
        <w:tab/>
      </w:r>
      <w:r w:rsidR="00820F54">
        <w:rPr>
          <w:rFonts w:ascii="Georgia" w:hAnsi="Georgia"/>
          <w:sz w:val="22"/>
          <w:szCs w:val="22"/>
          <w:lang w:val="en-GB"/>
        </w:rPr>
        <w:t>XXXXXXXXXXXXX</w:t>
      </w:r>
    </w:p>
    <w:p w14:paraId="28DCEFE4" w14:textId="725D5845"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Contact person in technical matters: </w:t>
      </w:r>
      <w:r w:rsidR="000D06C4">
        <w:rPr>
          <w:rFonts w:ascii="Georgia" w:hAnsi="Georgia"/>
          <w:sz w:val="22"/>
          <w:szCs w:val="22"/>
          <w:lang w:val="en-GB"/>
        </w:rPr>
        <w:tab/>
      </w:r>
      <w:r w:rsidR="000D06C4">
        <w:rPr>
          <w:rFonts w:ascii="Georgia" w:hAnsi="Georgia"/>
          <w:sz w:val="22"/>
          <w:szCs w:val="22"/>
          <w:lang w:val="en-GB"/>
        </w:rPr>
        <w:tab/>
      </w:r>
      <w:r w:rsidR="00820F54">
        <w:rPr>
          <w:rFonts w:ascii="Georgia" w:hAnsi="Georgia"/>
          <w:sz w:val="22"/>
          <w:szCs w:val="22"/>
          <w:lang w:val="en-GB"/>
        </w:rPr>
        <w:t>XXXXXXXXXXXXX</w:t>
      </w:r>
    </w:p>
    <w:p w14:paraId="15E97925" w14:textId="61E24805" w:rsid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Phone: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r>
      <w:r w:rsidR="00820F54">
        <w:rPr>
          <w:rFonts w:ascii="Georgia" w:hAnsi="Georgia"/>
          <w:bCs/>
          <w:sz w:val="22"/>
          <w:szCs w:val="22"/>
          <w:lang w:val="en-GB"/>
        </w:rPr>
        <w:t>XXXXXXXXXXXXX</w:t>
      </w:r>
      <w:r w:rsidRPr="000D06C4">
        <w:rPr>
          <w:rFonts w:ascii="Georgia" w:hAnsi="Georgia"/>
          <w:sz w:val="22"/>
          <w:szCs w:val="22"/>
          <w:lang w:val="en-GB"/>
        </w:rPr>
        <w:t xml:space="preserve"> </w:t>
      </w:r>
    </w:p>
    <w:p w14:paraId="3E99F731" w14:textId="1C03FFA2" w:rsidR="004B2032" w:rsidRPr="000D06C4" w:rsidRDefault="00820F54" w:rsidP="000D06C4">
      <w:pPr>
        <w:pStyle w:val="dka"/>
        <w:keepNext/>
        <w:ind w:left="2160" w:firstLine="720"/>
        <w:jc w:val="both"/>
        <w:rPr>
          <w:rFonts w:ascii="Georgia" w:hAnsi="Georgia"/>
          <w:sz w:val="22"/>
          <w:szCs w:val="22"/>
          <w:lang w:val="en-GB"/>
        </w:rPr>
      </w:pPr>
      <w:r>
        <w:rPr>
          <w:rFonts w:ascii="Georgia" w:hAnsi="Georgia"/>
          <w:sz w:val="22"/>
          <w:szCs w:val="22"/>
          <w:lang w:val="en-GB"/>
        </w:rPr>
        <w:t>XXXXXXXXXXXXX</w:t>
      </w:r>
    </w:p>
    <w:p w14:paraId="3EEBD69F" w14:textId="5C42E699"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 xml:space="preserve">E-mail: </w:t>
      </w:r>
      <w:r w:rsidRPr="000D06C4">
        <w:rPr>
          <w:rFonts w:ascii="Georgia" w:hAnsi="Georgia"/>
          <w:sz w:val="22"/>
          <w:szCs w:val="22"/>
          <w:lang w:val="en-GB"/>
        </w:rPr>
        <w:tab/>
      </w:r>
      <w:r w:rsidRPr="000D06C4">
        <w:rPr>
          <w:rFonts w:ascii="Georgia" w:hAnsi="Georgia"/>
          <w:sz w:val="22"/>
          <w:szCs w:val="22"/>
          <w:lang w:val="en-GB"/>
        </w:rPr>
        <w:tab/>
      </w:r>
      <w:r w:rsidRPr="000D06C4">
        <w:rPr>
          <w:rFonts w:ascii="Georgia" w:hAnsi="Georgia"/>
          <w:sz w:val="22"/>
          <w:szCs w:val="22"/>
          <w:lang w:val="en-GB"/>
        </w:rPr>
        <w:tab/>
      </w:r>
      <w:hyperlink r:id="rId8" w:history="1">
        <w:r w:rsidR="00820F54">
          <w:rPr>
            <w:rStyle w:val="Hypertextovodkaz"/>
            <w:rFonts w:ascii="Georgia" w:hAnsi="Georgia"/>
            <w:bCs/>
            <w:sz w:val="22"/>
            <w:szCs w:val="22"/>
            <w:lang w:val="en-GB"/>
          </w:rPr>
          <w:t>XXXXXXXXXXXXX</w:t>
        </w:r>
      </w:hyperlink>
    </w:p>
    <w:p w14:paraId="78955CFD" w14:textId="77777777" w:rsidR="004B2032" w:rsidRPr="000D06C4" w:rsidRDefault="004B2032" w:rsidP="004B2032">
      <w:pPr>
        <w:pStyle w:val="dka"/>
        <w:keepNext/>
        <w:jc w:val="both"/>
        <w:rPr>
          <w:rFonts w:ascii="Georgia" w:hAnsi="Georgia"/>
          <w:sz w:val="22"/>
          <w:szCs w:val="22"/>
          <w:lang w:val="en-GB"/>
        </w:rPr>
      </w:pPr>
    </w:p>
    <w:p w14:paraId="151D3DD7" w14:textId="77777777" w:rsidR="004B2032" w:rsidRPr="000D06C4" w:rsidRDefault="004B2032" w:rsidP="004B2032">
      <w:pPr>
        <w:pStyle w:val="dka"/>
        <w:keepNext/>
        <w:jc w:val="both"/>
        <w:rPr>
          <w:rFonts w:ascii="Georgia" w:hAnsi="Georgia"/>
          <w:sz w:val="22"/>
          <w:szCs w:val="22"/>
          <w:lang w:val="en-GB"/>
        </w:rPr>
      </w:pPr>
      <w:r w:rsidRPr="000D06C4">
        <w:rPr>
          <w:rFonts w:ascii="Georgia" w:hAnsi="Georgia"/>
          <w:sz w:val="22"/>
          <w:szCs w:val="22"/>
          <w:lang w:val="en-GB"/>
        </w:rPr>
        <w:t>(hereinafter the “Contractor”)</w:t>
      </w:r>
    </w:p>
    <w:p w14:paraId="62911C4C" w14:textId="77777777" w:rsidR="0079165B" w:rsidRPr="000D06C4" w:rsidRDefault="0079165B" w:rsidP="0079165B">
      <w:pPr>
        <w:pStyle w:val="dka"/>
        <w:keepNext/>
        <w:jc w:val="both"/>
        <w:rPr>
          <w:rFonts w:ascii="Georgia" w:hAnsi="Georgia"/>
          <w:color w:val="auto"/>
          <w:sz w:val="22"/>
          <w:szCs w:val="22"/>
          <w:lang w:val="en-GB"/>
        </w:rPr>
      </w:pPr>
    </w:p>
    <w:p w14:paraId="73F778E1" w14:textId="77777777" w:rsidR="0079165B" w:rsidRPr="000D06C4" w:rsidRDefault="0079165B" w:rsidP="0079165B">
      <w:pPr>
        <w:spacing w:before="120"/>
        <w:rPr>
          <w:rFonts w:ascii="Georgia" w:hAnsi="Georgia"/>
          <w:b/>
          <w:bCs/>
          <w:spacing w:val="-4"/>
          <w:sz w:val="22"/>
          <w:szCs w:val="22"/>
          <w:lang w:val="en-GB"/>
        </w:rPr>
      </w:pPr>
    </w:p>
    <w:p w14:paraId="77E557CE" w14:textId="7B442AF8" w:rsidR="0079165B" w:rsidRPr="000D06C4" w:rsidRDefault="005F087E" w:rsidP="0079165B">
      <w:pPr>
        <w:spacing w:before="120"/>
        <w:jc w:val="center"/>
        <w:rPr>
          <w:rFonts w:ascii="Georgia" w:hAnsi="Georgia"/>
          <w:b/>
          <w:bCs/>
          <w:spacing w:val="-4"/>
          <w:sz w:val="22"/>
          <w:szCs w:val="22"/>
          <w:lang w:val="en-GB"/>
        </w:rPr>
      </w:pPr>
      <w:r w:rsidRPr="005F087E">
        <w:rPr>
          <w:rFonts w:ascii="Georgia" w:hAnsi="Georgia"/>
          <w:b/>
          <w:bCs/>
          <w:spacing w:val="-4"/>
          <w:sz w:val="22"/>
          <w:szCs w:val="22"/>
          <w:lang w:val="en-GB"/>
        </w:rPr>
        <w:t>Article 1</w:t>
      </w:r>
      <w:r w:rsidR="0079165B" w:rsidRPr="000D06C4">
        <w:rPr>
          <w:rFonts w:ascii="Georgia" w:hAnsi="Georgia"/>
          <w:b/>
          <w:bCs/>
          <w:spacing w:val="-4"/>
          <w:sz w:val="22"/>
          <w:szCs w:val="22"/>
          <w:lang w:val="en-GB"/>
        </w:rPr>
        <w:t>.</w:t>
      </w:r>
    </w:p>
    <w:p w14:paraId="346674A5" w14:textId="4FB20829" w:rsidR="0079165B" w:rsidRPr="000D06C4" w:rsidRDefault="005B13AD" w:rsidP="0079165B">
      <w:pPr>
        <w:spacing w:before="120"/>
        <w:jc w:val="center"/>
        <w:rPr>
          <w:rFonts w:ascii="Georgia" w:hAnsi="Georgia"/>
          <w:sz w:val="22"/>
          <w:szCs w:val="22"/>
          <w:u w:val="single"/>
          <w:lang w:val="en-GB"/>
        </w:rPr>
      </w:pPr>
      <w:r w:rsidRPr="00DA2D30">
        <w:rPr>
          <w:rFonts w:ascii="Georgia" w:hAnsi="Georgia"/>
          <w:b/>
          <w:sz w:val="22"/>
          <w:szCs w:val="22"/>
          <w:lang w:val="en-GB"/>
        </w:rPr>
        <w:t>Introductory provisions</w:t>
      </w:r>
    </w:p>
    <w:p w14:paraId="12BE3ABE" w14:textId="77777777" w:rsidR="00036D65" w:rsidRPr="000D06C4" w:rsidRDefault="00036D65" w:rsidP="0079165B">
      <w:pPr>
        <w:jc w:val="both"/>
        <w:rPr>
          <w:rFonts w:ascii="Georgia" w:hAnsi="Georgia"/>
          <w:sz w:val="22"/>
          <w:szCs w:val="22"/>
          <w:lang w:val="en-GB"/>
        </w:rPr>
      </w:pPr>
    </w:p>
    <w:p w14:paraId="24306D74" w14:textId="41ECB649" w:rsidR="00AF08B2" w:rsidRPr="009F04D5" w:rsidRDefault="00387D16" w:rsidP="007F2216">
      <w:pPr>
        <w:pStyle w:val="Odstavecseseznamem"/>
        <w:numPr>
          <w:ilvl w:val="0"/>
          <w:numId w:val="8"/>
        </w:numPr>
        <w:spacing w:line="276" w:lineRule="auto"/>
        <w:jc w:val="both"/>
        <w:rPr>
          <w:rFonts w:ascii="Georgia" w:hAnsi="Georgia"/>
          <w:sz w:val="22"/>
          <w:szCs w:val="22"/>
          <w:lang w:val="en-GB"/>
        </w:rPr>
      </w:pPr>
      <w:r w:rsidRPr="009F04D5">
        <w:rPr>
          <w:rFonts w:ascii="Georgia" w:hAnsi="Georgia"/>
          <w:sz w:val="22"/>
          <w:szCs w:val="22"/>
          <w:lang w:val="en-GB"/>
        </w:rPr>
        <w:t xml:space="preserve">The Amendment </w:t>
      </w:r>
      <w:r w:rsidR="00A81495">
        <w:rPr>
          <w:rFonts w:ascii="Georgia" w:hAnsi="Georgia"/>
          <w:sz w:val="22"/>
          <w:szCs w:val="22"/>
          <w:lang w:val="en-GB"/>
        </w:rPr>
        <w:t>4</w:t>
      </w:r>
      <w:r w:rsidR="00D33855" w:rsidRPr="009F04D5">
        <w:rPr>
          <w:rFonts w:ascii="Georgia" w:hAnsi="Georgia"/>
          <w:sz w:val="22"/>
          <w:szCs w:val="22"/>
          <w:lang w:val="en-GB"/>
        </w:rPr>
        <w:t xml:space="preserve"> concerns the</w:t>
      </w:r>
      <w:r w:rsidR="000D06C4" w:rsidRPr="009F04D5">
        <w:rPr>
          <w:rFonts w:ascii="Georgia" w:hAnsi="Georgia"/>
          <w:sz w:val="22"/>
          <w:szCs w:val="22"/>
          <w:lang w:val="en-GB"/>
        </w:rPr>
        <w:t xml:space="preserve"> Contract No </w:t>
      </w:r>
      <w:r w:rsidR="004B2032" w:rsidRPr="009F04D5">
        <w:rPr>
          <w:rFonts w:ascii="Georgia" w:hAnsi="Georgia"/>
          <w:sz w:val="22"/>
          <w:szCs w:val="22"/>
          <w:lang w:val="en-GB"/>
        </w:rPr>
        <w:t>279</w:t>
      </w:r>
      <w:r w:rsidR="00D33855" w:rsidRPr="009F04D5">
        <w:rPr>
          <w:rFonts w:ascii="Georgia" w:hAnsi="Georgia"/>
          <w:sz w:val="22"/>
          <w:szCs w:val="22"/>
          <w:lang w:val="en-GB"/>
        </w:rPr>
        <w:t>612/2018-ČRA</w:t>
      </w:r>
      <w:r w:rsidR="004B2032" w:rsidRPr="009F04D5">
        <w:rPr>
          <w:rFonts w:ascii="Georgia" w:hAnsi="Georgia"/>
          <w:sz w:val="22"/>
          <w:szCs w:val="22"/>
          <w:lang w:val="en-GB"/>
        </w:rPr>
        <w:t xml:space="preserve"> </w:t>
      </w:r>
      <w:r w:rsidR="00B953A7" w:rsidRPr="009F04D5">
        <w:rPr>
          <w:rFonts w:ascii="Georgia" w:hAnsi="Georgia"/>
          <w:sz w:val="22"/>
          <w:szCs w:val="22"/>
          <w:lang w:val="en-GB"/>
        </w:rPr>
        <w:t xml:space="preserve">from </w:t>
      </w:r>
      <w:r w:rsidR="000D06C4" w:rsidRPr="009F04D5">
        <w:rPr>
          <w:rFonts w:ascii="Georgia" w:hAnsi="Georgia"/>
          <w:sz w:val="22"/>
          <w:szCs w:val="22"/>
          <w:lang w:val="en-GB"/>
        </w:rPr>
        <w:t>March</w:t>
      </w:r>
      <w:r w:rsidR="00036D65" w:rsidRPr="009F04D5">
        <w:rPr>
          <w:rFonts w:ascii="Georgia" w:hAnsi="Georgia"/>
          <w:sz w:val="22"/>
          <w:szCs w:val="22"/>
          <w:lang w:val="en-GB"/>
        </w:rPr>
        <w:t xml:space="preserve"> 2</w:t>
      </w:r>
      <w:r w:rsidR="004B2032" w:rsidRPr="009F04D5">
        <w:rPr>
          <w:rFonts w:ascii="Georgia" w:hAnsi="Georgia"/>
          <w:sz w:val="22"/>
          <w:szCs w:val="22"/>
          <w:lang w:val="en-GB"/>
        </w:rPr>
        <w:t>1</w:t>
      </w:r>
      <w:r w:rsidR="000D06C4" w:rsidRPr="009F04D5">
        <w:rPr>
          <w:rFonts w:ascii="Georgia" w:hAnsi="Georgia"/>
          <w:sz w:val="22"/>
          <w:szCs w:val="22"/>
          <w:lang w:val="en-GB"/>
        </w:rPr>
        <w:t>,</w:t>
      </w:r>
      <w:r w:rsidR="00036D65" w:rsidRPr="009F04D5">
        <w:rPr>
          <w:rFonts w:ascii="Georgia" w:hAnsi="Georgia"/>
          <w:sz w:val="22"/>
          <w:szCs w:val="22"/>
          <w:lang w:val="en-GB"/>
        </w:rPr>
        <w:t xml:space="preserve"> 201</w:t>
      </w:r>
      <w:r w:rsidR="004B2032" w:rsidRPr="009F04D5">
        <w:rPr>
          <w:rFonts w:ascii="Georgia" w:hAnsi="Georgia"/>
          <w:sz w:val="22"/>
          <w:szCs w:val="22"/>
          <w:lang w:val="en-GB"/>
        </w:rPr>
        <w:t>8</w:t>
      </w:r>
      <w:r w:rsidR="00036D65" w:rsidRPr="009F04D5">
        <w:rPr>
          <w:rFonts w:ascii="Georgia" w:hAnsi="Georgia"/>
          <w:sz w:val="22"/>
          <w:szCs w:val="22"/>
          <w:lang w:val="en-GB"/>
        </w:rPr>
        <w:t xml:space="preserve"> (</w:t>
      </w:r>
      <w:r w:rsidR="000D06C4" w:rsidRPr="009F04D5">
        <w:rPr>
          <w:rFonts w:ascii="Georgia" w:hAnsi="Georgia"/>
          <w:sz w:val="22"/>
          <w:szCs w:val="22"/>
          <w:lang w:val="en-GB"/>
        </w:rPr>
        <w:t>hereinafter the “Contract”</w:t>
      </w:r>
      <w:r w:rsidR="00036D65" w:rsidRPr="009F04D5">
        <w:rPr>
          <w:rFonts w:ascii="Georgia" w:hAnsi="Georgia"/>
          <w:sz w:val="22"/>
          <w:szCs w:val="22"/>
          <w:lang w:val="en-GB"/>
        </w:rPr>
        <w:t xml:space="preserve">). </w:t>
      </w:r>
      <w:r w:rsidR="000D06C4" w:rsidRPr="009F04D5">
        <w:rPr>
          <w:rFonts w:ascii="Georgia" w:hAnsi="Georgia"/>
          <w:sz w:val="22"/>
          <w:szCs w:val="22"/>
          <w:lang w:val="en-GB"/>
        </w:rPr>
        <w:t xml:space="preserve">The reason for this Amendment </w:t>
      </w:r>
      <w:r w:rsidR="00A81495">
        <w:rPr>
          <w:rFonts w:ascii="Georgia" w:hAnsi="Georgia"/>
          <w:sz w:val="22"/>
          <w:szCs w:val="22"/>
          <w:lang w:val="en-GB"/>
        </w:rPr>
        <w:t>4</w:t>
      </w:r>
      <w:r w:rsidR="000D06C4" w:rsidRPr="009F04D5">
        <w:rPr>
          <w:rFonts w:ascii="Georgia" w:hAnsi="Georgia"/>
          <w:sz w:val="22"/>
          <w:szCs w:val="22"/>
          <w:lang w:val="en-GB"/>
        </w:rPr>
        <w:t xml:space="preserve"> is the </w:t>
      </w:r>
      <w:r w:rsidR="00AF08B2" w:rsidRPr="009F04D5">
        <w:rPr>
          <w:rFonts w:ascii="Georgia" w:hAnsi="Georgia"/>
          <w:sz w:val="22"/>
          <w:szCs w:val="22"/>
          <w:lang w:val="en-GB"/>
        </w:rPr>
        <w:t>new legislation of fire safety in Georgia and with this related complementation of the project documentation</w:t>
      </w:r>
      <w:r w:rsidR="007C2801">
        <w:rPr>
          <w:rFonts w:ascii="Georgia" w:hAnsi="Georgia"/>
          <w:sz w:val="22"/>
          <w:szCs w:val="22"/>
          <w:lang w:val="en-GB"/>
        </w:rPr>
        <w:t xml:space="preserve"> which results in need to prolong the validity of the Contract and to increase Contractor´s remuneration</w:t>
      </w:r>
      <w:r w:rsidR="00AF08B2" w:rsidRPr="009F04D5">
        <w:rPr>
          <w:rFonts w:ascii="Georgia" w:hAnsi="Georgia"/>
          <w:sz w:val="22"/>
          <w:szCs w:val="22"/>
          <w:lang w:val="en-GB"/>
        </w:rPr>
        <w:t xml:space="preserve">. </w:t>
      </w:r>
      <w:r w:rsidR="00EA2A80" w:rsidRPr="009F04D5">
        <w:rPr>
          <w:rFonts w:ascii="Georgia" w:hAnsi="Georgia"/>
          <w:sz w:val="22"/>
          <w:szCs w:val="22"/>
          <w:lang w:val="en-GB"/>
        </w:rPr>
        <w:t>The</w:t>
      </w:r>
      <w:r w:rsidR="00F66719">
        <w:rPr>
          <w:rFonts w:ascii="Georgia" w:hAnsi="Georgia"/>
          <w:sz w:val="22"/>
          <w:szCs w:val="22"/>
          <w:lang w:val="en-GB"/>
        </w:rPr>
        <w:t xml:space="preserve"> complementation increases</w:t>
      </w:r>
      <w:r w:rsidR="00EF0903">
        <w:rPr>
          <w:rFonts w:ascii="Georgia" w:hAnsi="Georgia"/>
          <w:sz w:val="22"/>
          <w:szCs w:val="22"/>
          <w:lang w:val="en-GB"/>
        </w:rPr>
        <w:t xml:space="preserve"> contracted </w:t>
      </w:r>
      <w:proofErr w:type="gramStart"/>
      <w:r w:rsidR="00EF0903">
        <w:rPr>
          <w:rFonts w:ascii="Georgia" w:hAnsi="Georgia"/>
          <w:sz w:val="22"/>
          <w:szCs w:val="22"/>
          <w:lang w:val="en-GB"/>
        </w:rPr>
        <w:t xml:space="preserve">remuneration </w:t>
      </w:r>
      <w:r w:rsidR="00F66719">
        <w:rPr>
          <w:rFonts w:ascii="Georgia" w:hAnsi="Georgia"/>
          <w:sz w:val="22"/>
          <w:szCs w:val="22"/>
          <w:lang w:val="en-GB"/>
        </w:rPr>
        <w:t xml:space="preserve"> </w:t>
      </w:r>
      <w:r w:rsidR="00AF08B2" w:rsidRPr="009F04D5">
        <w:rPr>
          <w:rFonts w:ascii="Georgia" w:hAnsi="Georgia"/>
          <w:sz w:val="22"/>
          <w:szCs w:val="22"/>
          <w:lang w:val="en-GB"/>
        </w:rPr>
        <w:t>by</w:t>
      </w:r>
      <w:proofErr w:type="gramEnd"/>
      <w:r w:rsidR="00AF08B2" w:rsidRPr="009F04D5">
        <w:rPr>
          <w:rFonts w:ascii="Georgia" w:hAnsi="Georgia"/>
          <w:sz w:val="22"/>
          <w:szCs w:val="22"/>
          <w:lang w:val="en-GB"/>
        </w:rPr>
        <w:t xml:space="preserve"> </w:t>
      </w:r>
      <w:r w:rsidR="009F04D5" w:rsidRPr="009F04D5">
        <w:rPr>
          <w:rFonts w:ascii="Georgia" w:hAnsi="Georgia"/>
          <w:sz w:val="22"/>
          <w:szCs w:val="22"/>
          <w:lang w:val="en-GB"/>
        </w:rPr>
        <w:t>8,5</w:t>
      </w:r>
      <w:r w:rsidR="00AF08B2" w:rsidRPr="009F04D5">
        <w:rPr>
          <w:rFonts w:ascii="Georgia" w:hAnsi="Georgia"/>
          <w:sz w:val="22"/>
          <w:szCs w:val="22"/>
          <w:lang w:val="en-GB"/>
        </w:rPr>
        <w:t xml:space="preserve"> %</w:t>
      </w:r>
      <w:r w:rsidR="009F04D5" w:rsidRPr="009F04D5">
        <w:rPr>
          <w:rFonts w:ascii="Georgia" w:hAnsi="Georgia"/>
          <w:sz w:val="22"/>
          <w:szCs w:val="22"/>
          <w:lang w:val="en-GB"/>
        </w:rPr>
        <w:t>, i.e. by 4812,5 EUR</w:t>
      </w:r>
      <w:r w:rsidR="00AF08B2" w:rsidRPr="009F04D5">
        <w:rPr>
          <w:rFonts w:ascii="Georgia" w:hAnsi="Georgia"/>
          <w:sz w:val="22"/>
          <w:szCs w:val="22"/>
          <w:lang w:val="en-GB"/>
        </w:rPr>
        <w:t xml:space="preserve">. The total </w:t>
      </w:r>
      <w:r w:rsidR="00EF0903">
        <w:rPr>
          <w:rFonts w:ascii="Georgia" w:hAnsi="Georgia"/>
          <w:sz w:val="22"/>
          <w:szCs w:val="22"/>
          <w:lang w:val="en-GB"/>
        </w:rPr>
        <w:t xml:space="preserve">increase of </w:t>
      </w:r>
      <w:r w:rsidR="00AF08B2" w:rsidRPr="009F04D5">
        <w:rPr>
          <w:rFonts w:ascii="Georgia" w:hAnsi="Georgia"/>
          <w:sz w:val="22"/>
          <w:szCs w:val="22"/>
          <w:lang w:val="en-GB"/>
        </w:rPr>
        <w:t xml:space="preserve">remuneration with the </w:t>
      </w:r>
      <w:r w:rsidR="00F66719">
        <w:rPr>
          <w:rFonts w:ascii="Georgia" w:hAnsi="Georgia"/>
          <w:sz w:val="22"/>
          <w:szCs w:val="22"/>
          <w:lang w:val="en-GB"/>
        </w:rPr>
        <w:t xml:space="preserve">increase agreed by the parties in the </w:t>
      </w:r>
      <w:r w:rsidR="00AF08B2" w:rsidRPr="009F04D5">
        <w:rPr>
          <w:rFonts w:ascii="Georgia" w:hAnsi="Georgia"/>
          <w:sz w:val="22"/>
          <w:szCs w:val="22"/>
          <w:lang w:val="en-GB"/>
        </w:rPr>
        <w:t>Amendment 1 increase</w:t>
      </w:r>
      <w:r w:rsidR="00F66719">
        <w:rPr>
          <w:rFonts w:ascii="Georgia" w:hAnsi="Georgia"/>
          <w:sz w:val="22"/>
          <w:szCs w:val="22"/>
          <w:lang w:val="en-GB"/>
        </w:rPr>
        <w:t>s</w:t>
      </w:r>
      <w:r w:rsidR="00AF08B2" w:rsidRPr="009F04D5">
        <w:rPr>
          <w:rFonts w:ascii="Georgia" w:hAnsi="Georgia"/>
          <w:sz w:val="22"/>
          <w:szCs w:val="22"/>
          <w:lang w:val="en-GB"/>
        </w:rPr>
        <w:t xml:space="preserve"> the </w:t>
      </w:r>
      <w:r w:rsidR="00F66719">
        <w:rPr>
          <w:rFonts w:ascii="Georgia" w:hAnsi="Georgia"/>
          <w:sz w:val="22"/>
          <w:szCs w:val="22"/>
          <w:lang w:val="en-GB"/>
        </w:rPr>
        <w:t xml:space="preserve">originally contracted </w:t>
      </w:r>
      <w:r w:rsidR="00E36C0A">
        <w:rPr>
          <w:rFonts w:ascii="Georgia" w:hAnsi="Georgia"/>
          <w:sz w:val="22"/>
          <w:szCs w:val="22"/>
          <w:lang w:val="en-GB"/>
        </w:rPr>
        <w:t>remuneration by</w:t>
      </w:r>
      <w:r w:rsidR="00AF08B2" w:rsidRPr="009F04D5">
        <w:rPr>
          <w:rFonts w:ascii="Georgia" w:hAnsi="Georgia"/>
          <w:sz w:val="22"/>
          <w:szCs w:val="22"/>
          <w:lang w:val="en-GB"/>
        </w:rPr>
        <w:t xml:space="preserve"> </w:t>
      </w:r>
      <w:r w:rsidR="009F04D5" w:rsidRPr="009F04D5">
        <w:rPr>
          <w:rFonts w:ascii="Georgia" w:hAnsi="Georgia"/>
          <w:sz w:val="22"/>
          <w:szCs w:val="22"/>
          <w:lang w:val="en-GB"/>
        </w:rPr>
        <w:t>23,5</w:t>
      </w:r>
      <w:r w:rsidR="009B3E94">
        <w:rPr>
          <w:rFonts w:ascii="Georgia" w:hAnsi="Georgia"/>
          <w:sz w:val="22"/>
          <w:szCs w:val="22"/>
          <w:lang w:val="en-GB"/>
        </w:rPr>
        <w:t xml:space="preserve"> %</w:t>
      </w:r>
      <w:r w:rsidR="00AD48F3" w:rsidRPr="009F04D5">
        <w:rPr>
          <w:rFonts w:ascii="Georgia" w:hAnsi="Georgia"/>
          <w:sz w:val="22"/>
          <w:szCs w:val="22"/>
          <w:lang w:val="en-GB"/>
        </w:rPr>
        <w:t>, i.e</w:t>
      </w:r>
      <w:r w:rsidR="003C1CAE" w:rsidRPr="009F04D5">
        <w:rPr>
          <w:rFonts w:ascii="Georgia" w:hAnsi="Georgia"/>
          <w:sz w:val="22"/>
          <w:szCs w:val="22"/>
          <w:lang w:val="en-GB"/>
        </w:rPr>
        <w:t xml:space="preserve">. </w:t>
      </w:r>
      <w:r w:rsidR="00AD48F3" w:rsidRPr="009F04D5">
        <w:rPr>
          <w:rFonts w:ascii="Georgia" w:hAnsi="Georgia"/>
          <w:sz w:val="22"/>
          <w:szCs w:val="22"/>
          <w:lang w:val="en-GB"/>
        </w:rPr>
        <w:t xml:space="preserve">by </w:t>
      </w:r>
      <w:r w:rsidR="009F04D5" w:rsidRPr="009F04D5">
        <w:rPr>
          <w:rFonts w:ascii="Georgia" w:hAnsi="Georgia"/>
          <w:sz w:val="22"/>
          <w:szCs w:val="22"/>
          <w:lang w:val="en-GB"/>
        </w:rPr>
        <w:t>13 240,</w:t>
      </w:r>
      <w:proofErr w:type="gramStart"/>
      <w:r w:rsidR="009F04D5" w:rsidRPr="009F04D5">
        <w:rPr>
          <w:rFonts w:ascii="Georgia" w:hAnsi="Georgia"/>
          <w:sz w:val="22"/>
          <w:szCs w:val="22"/>
          <w:lang w:val="en-GB"/>
        </w:rPr>
        <w:t>5</w:t>
      </w:r>
      <w:r w:rsidR="00AD48F3" w:rsidRPr="009F04D5">
        <w:rPr>
          <w:rFonts w:ascii="Georgia" w:hAnsi="Georgia"/>
          <w:sz w:val="22"/>
          <w:szCs w:val="22"/>
          <w:lang w:val="en-GB"/>
        </w:rPr>
        <w:t xml:space="preserve">  EUR.</w:t>
      </w:r>
      <w:proofErr w:type="gramEnd"/>
      <w:r w:rsidR="00AD48F3" w:rsidRPr="009F04D5">
        <w:rPr>
          <w:rFonts w:ascii="Georgia" w:hAnsi="Georgia"/>
          <w:sz w:val="22"/>
          <w:szCs w:val="22"/>
          <w:lang w:val="en-GB"/>
        </w:rPr>
        <w:t xml:space="preserve"> </w:t>
      </w:r>
      <w:r w:rsidR="00F66719">
        <w:rPr>
          <w:rFonts w:ascii="Georgia" w:hAnsi="Georgia"/>
          <w:sz w:val="22"/>
          <w:szCs w:val="22"/>
          <w:lang w:val="en-GB"/>
        </w:rPr>
        <w:lastRenderedPageBreak/>
        <w:t>Amendment 2 and Amendment 3 to the Contract didn´t lead to the increase of the remuneration.</w:t>
      </w:r>
    </w:p>
    <w:p w14:paraId="5995ACB1" w14:textId="61E6D107" w:rsidR="0079165B" w:rsidRPr="00AF08B2" w:rsidRDefault="0079165B" w:rsidP="007678ED">
      <w:pPr>
        <w:pStyle w:val="Odstavecseseznamem"/>
        <w:spacing w:line="276" w:lineRule="auto"/>
        <w:jc w:val="both"/>
        <w:rPr>
          <w:rFonts w:ascii="Georgia" w:hAnsi="Georgia"/>
          <w:sz w:val="22"/>
          <w:szCs w:val="22"/>
          <w:lang w:val="en-GB"/>
        </w:rPr>
      </w:pPr>
    </w:p>
    <w:p w14:paraId="56829FB4" w14:textId="77777777" w:rsidR="00DA2D30" w:rsidRDefault="00DA2D30" w:rsidP="00DA2D30">
      <w:pPr>
        <w:spacing w:line="276" w:lineRule="auto"/>
        <w:jc w:val="center"/>
        <w:rPr>
          <w:rFonts w:ascii="Georgia" w:hAnsi="Georgia"/>
          <w:b/>
          <w:sz w:val="22"/>
          <w:szCs w:val="22"/>
          <w:lang w:val="en-GB"/>
        </w:rPr>
      </w:pPr>
    </w:p>
    <w:p w14:paraId="6C35A717" w14:textId="77777777" w:rsidR="00DA2D30" w:rsidRDefault="00DA2D30" w:rsidP="00DA2D30">
      <w:pPr>
        <w:spacing w:line="276" w:lineRule="auto"/>
        <w:jc w:val="center"/>
        <w:rPr>
          <w:rFonts w:ascii="Georgia" w:hAnsi="Georgia"/>
          <w:b/>
          <w:sz w:val="22"/>
          <w:szCs w:val="22"/>
          <w:lang w:val="en-GB"/>
        </w:rPr>
      </w:pPr>
    </w:p>
    <w:p w14:paraId="3417C335" w14:textId="77777777" w:rsidR="003C1CAE" w:rsidRDefault="003C1CAE" w:rsidP="00DA2D30">
      <w:pPr>
        <w:spacing w:line="276" w:lineRule="auto"/>
        <w:jc w:val="center"/>
        <w:rPr>
          <w:rFonts w:ascii="Georgia" w:hAnsi="Georgia"/>
          <w:b/>
          <w:sz w:val="22"/>
          <w:szCs w:val="22"/>
          <w:lang w:val="en-GB"/>
        </w:rPr>
      </w:pPr>
    </w:p>
    <w:p w14:paraId="5EDE33D5" w14:textId="77777777" w:rsidR="00DA2D30" w:rsidRPr="00DA2D30" w:rsidRDefault="00DA2D30" w:rsidP="00DA2D30">
      <w:pPr>
        <w:spacing w:line="276" w:lineRule="auto"/>
        <w:jc w:val="center"/>
        <w:rPr>
          <w:rFonts w:ascii="Georgia" w:hAnsi="Georgia"/>
          <w:b/>
          <w:sz w:val="22"/>
          <w:szCs w:val="22"/>
          <w:lang w:val="en-GB"/>
        </w:rPr>
      </w:pPr>
      <w:r w:rsidRPr="00DA2D30">
        <w:rPr>
          <w:rFonts w:ascii="Georgia" w:hAnsi="Georgia"/>
          <w:b/>
          <w:sz w:val="22"/>
          <w:szCs w:val="22"/>
          <w:lang w:val="en-GB"/>
        </w:rPr>
        <w:t>Article 2</w:t>
      </w:r>
    </w:p>
    <w:p w14:paraId="0D775D28" w14:textId="77777777" w:rsidR="00DA2D30" w:rsidRDefault="00DA2D30" w:rsidP="00627A87">
      <w:pPr>
        <w:spacing w:before="120" w:line="276" w:lineRule="auto"/>
        <w:jc w:val="center"/>
        <w:rPr>
          <w:rFonts w:ascii="Georgia" w:hAnsi="Georgia"/>
          <w:b/>
          <w:sz w:val="22"/>
          <w:szCs w:val="22"/>
          <w:lang w:val="en-GB"/>
        </w:rPr>
      </w:pPr>
      <w:r w:rsidRPr="00DA2D30">
        <w:rPr>
          <w:rFonts w:ascii="Georgia" w:hAnsi="Georgia"/>
          <w:b/>
          <w:sz w:val="22"/>
          <w:szCs w:val="22"/>
          <w:lang w:val="en-GB"/>
        </w:rPr>
        <w:t>Subject of the Am</w:t>
      </w:r>
      <w:r w:rsidRPr="005B13AD">
        <w:rPr>
          <w:rFonts w:ascii="Georgia" w:hAnsi="Georgia"/>
          <w:b/>
          <w:sz w:val="22"/>
          <w:szCs w:val="22"/>
          <w:lang w:val="en-GB"/>
        </w:rPr>
        <w:t>endmen</w:t>
      </w:r>
      <w:r>
        <w:rPr>
          <w:rFonts w:ascii="Georgia" w:hAnsi="Georgia"/>
          <w:b/>
          <w:sz w:val="22"/>
          <w:szCs w:val="22"/>
          <w:lang w:val="en-GB"/>
        </w:rPr>
        <w:t>t</w:t>
      </w:r>
    </w:p>
    <w:p w14:paraId="41E1EA15" w14:textId="6EEDEA4F" w:rsidR="00C42250" w:rsidRDefault="005B13AD" w:rsidP="00B145CF">
      <w:pPr>
        <w:spacing w:line="276" w:lineRule="auto"/>
        <w:jc w:val="both"/>
        <w:rPr>
          <w:rFonts w:ascii="Georgia" w:hAnsi="Georgia"/>
          <w:sz w:val="22"/>
          <w:szCs w:val="22"/>
          <w:lang w:val="en-GB"/>
        </w:rPr>
      </w:pPr>
      <w:r>
        <w:rPr>
          <w:rFonts w:ascii="Georgia" w:hAnsi="Georgia"/>
          <w:sz w:val="22"/>
          <w:szCs w:val="22"/>
          <w:lang w:val="en-GB"/>
        </w:rPr>
        <w:t>1.</w:t>
      </w:r>
      <w:r w:rsidR="000D24F4" w:rsidRPr="000D06C4">
        <w:rPr>
          <w:rFonts w:ascii="Georgia" w:hAnsi="Georgia"/>
          <w:sz w:val="22"/>
          <w:szCs w:val="22"/>
          <w:lang w:val="en-GB"/>
        </w:rPr>
        <w:t xml:space="preserve"> </w:t>
      </w:r>
      <w:r w:rsidR="000D06C4" w:rsidRPr="000D06C4">
        <w:rPr>
          <w:rFonts w:ascii="Georgia" w:hAnsi="Georgia"/>
          <w:sz w:val="22"/>
          <w:szCs w:val="22"/>
          <w:lang w:val="en-GB"/>
        </w:rPr>
        <w:t>The Parties</w:t>
      </w:r>
      <w:r w:rsidR="00C42250">
        <w:rPr>
          <w:rFonts w:ascii="Georgia" w:hAnsi="Georgia"/>
          <w:sz w:val="22"/>
          <w:szCs w:val="22"/>
          <w:lang w:val="en-GB"/>
        </w:rPr>
        <w:t xml:space="preserve"> have</w:t>
      </w:r>
      <w:r w:rsidR="000D06C4" w:rsidRPr="000D06C4">
        <w:rPr>
          <w:rFonts w:ascii="Georgia" w:hAnsi="Georgia"/>
          <w:sz w:val="22"/>
          <w:szCs w:val="22"/>
          <w:lang w:val="en-GB"/>
        </w:rPr>
        <w:t xml:space="preserve"> agreed on the following </w:t>
      </w:r>
      <w:r w:rsidR="00C42250">
        <w:rPr>
          <w:rFonts w:ascii="Georgia" w:hAnsi="Georgia"/>
          <w:sz w:val="22"/>
          <w:szCs w:val="22"/>
          <w:lang w:val="en-GB"/>
        </w:rPr>
        <w:t xml:space="preserve">changes of </w:t>
      </w:r>
      <w:r w:rsidR="000D06C4" w:rsidRPr="000D06C4">
        <w:rPr>
          <w:rFonts w:ascii="Georgia" w:hAnsi="Georgia"/>
          <w:sz w:val="22"/>
          <w:szCs w:val="22"/>
          <w:lang w:val="en-GB"/>
        </w:rPr>
        <w:t>the</w:t>
      </w:r>
      <w:r w:rsidR="007678ED">
        <w:rPr>
          <w:rFonts w:ascii="Georgia" w:hAnsi="Georgia"/>
          <w:sz w:val="22"/>
          <w:szCs w:val="22"/>
          <w:lang w:val="en-GB"/>
        </w:rPr>
        <w:t xml:space="preserve"> </w:t>
      </w:r>
      <w:r w:rsidR="000D06C4" w:rsidRPr="000D06C4">
        <w:rPr>
          <w:rFonts w:ascii="Georgia" w:hAnsi="Georgia"/>
          <w:sz w:val="22"/>
          <w:szCs w:val="22"/>
          <w:lang w:val="en-GB"/>
        </w:rPr>
        <w:t>Contract</w:t>
      </w:r>
      <w:r w:rsidR="00C42250">
        <w:rPr>
          <w:rFonts w:ascii="Georgia" w:hAnsi="Georgia"/>
          <w:sz w:val="22"/>
          <w:szCs w:val="22"/>
          <w:lang w:val="en-GB"/>
        </w:rPr>
        <w:t>.</w:t>
      </w:r>
    </w:p>
    <w:p w14:paraId="6C4F6EB8" w14:textId="77777777" w:rsidR="00C42250" w:rsidRDefault="00C42250" w:rsidP="00B145CF">
      <w:pPr>
        <w:spacing w:line="276" w:lineRule="auto"/>
        <w:jc w:val="both"/>
        <w:rPr>
          <w:rFonts w:ascii="Georgia" w:hAnsi="Georgia"/>
          <w:sz w:val="22"/>
          <w:szCs w:val="22"/>
          <w:lang w:val="en-GB"/>
        </w:rPr>
      </w:pPr>
    </w:p>
    <w:p w14:paraId="3E5766CE" w14:textId="3119EE0E" w:rsidR="00C42250" w:rsidRDefault="005B13AD" w:rsidP="00B145CF">
      <w:pPr>
        <w:spacing w:line="276" w:lineRule="auto"/>
        <w:jc w:val="both"/>
        <w:rPr>
          <w:rFonts w:ascii="Georgia" w:hAnsi="Georgia"/>
          <w:sz w:val="22"/>
          <w:szCs w:val="22"/>
          <w:lang w:val="en-GB"/>
        </w:rPr>
      </w:pPr>
      <w:r>
        <w:rPr>
          <w:rFonts w:ascii="Georgia" w:hAnsi="Georgia"/>
          <w:sz w:val="22"/>
          <w:szCs w:val="22"/>
          <w:lang w:val="en-GB"/>
        </w:rPr>
        <w:t>2</w:t>
      </w:r>
      <w:r w:rsidR="00C42250">
        <w:rPr>
          <w:rFonts w:ascii="Georgia" w:hAnsi="Georgia"/>
          <w:sz w:val="22"/>
          <w:szCs w:val="22"/>
          <w:lang w:val="en-GB"/>
        </w:rPr>
        <w:t>. Provision of Article 3 change</w:t>
      </w:r>
      <w:r w:rsidR="007C2801">
        <w:rPr>
          <w:rFonts w:ascii="Georgia" w:hAnsi="Georgia"/>
          <w:sz w:val="22"/>
          <w:szCs w:val="22"/>
          <w:lang w:val="en-GB"/>
        </w:rPr>
        <w:t>s</w:t>
      </w:r>
      <w:r w:rsidR="00C42250">
        <w:rPr>
          <w:rFonts w:ascii="Georgia" w:hAnsi="Georgia"/>
          <w:sz w:val="22"/>
          <w:szCs w:val="22"/>
          <w:lang w:val="en-GB"/>
        </w:rPr>
        <w:t xml:space="preserve"> as follows:</w:t>
      </w:r>
    </w:p>
    <w:p w14:paraId="4425C943" w14:textId="4F95880E" w:rsidR="000D06C4" w:rsidRPr="000D06C4" w:rsidRDefault="000D06C4" w:rsidP="00B145CF">
      <w:pPr>
        <w:spacing w:line="276" w:lineRule="auto"/>
        <w:jc w:val="both"/>
        <w:rPr>
          <w:rFonts w:ascii="Georgia" w:hAnsi="Georgia"/>
          <w:sz w:val="22"/>
          <w:szCs w:val="22"/>
          <w:lang w:val="en-GB"/>
        </w:rPr>
      </w:pPr>
    </w:p>
    <w:p w14:paraId="057DA1E5" w14:textId="5DE6E39B" w:rsidR="00610237" w:rsidRPr="00DA2D30" w:rsidRDefault="00C42250" w:rsidP="00DA2D30">
      <w:pPr>
        <w:spacing w:line="276" w:lineRule="auto"/>
        <w:jc w:val="center"/>
        <w:rPr>
          <w:rFonts w:ascii="Georgia" w:hAnsi="Georgia"/>
          <w:b/>
          <w:i/>
          <w:sz w:val="22"/>
          <w:szCs w:val="22"/>
          <w:lang w:val="en-GB"/>
        </w:rPr>
      </w:pPr>
      <w:r w:rsidRPr="00DA2D30">
        <w:rPr>
          <w:rFonts w:ascii="Georgia" w:hAnsi="Georgia"/>
          <w:b/>
          <w:i/>
          <w:sz w:val="22"/>
          <w:szCs w:val="22"/>
          <w:lang w:val="en-GB"/>
        </w:rPr>
        <w:t>Article 3</w:t>
      </w:r>
    </w:p>
    <w:p w14:paraId="0903BB02" w14:textId="36E72E45" w:rsidR="00C42250" w:rsidRPr="00DA2D30" w:rsidRDefault="00C42250" w:rsidP="00DA2D30">
      <w:pPr>
        <w:spacing w:line="276" w:lineRule="auto"/>
        <w:jc w:val="center"/>
        <w:rPr>
          <w:rFonts w:ascii="Georgia" w:hAnsi="Georgia"/>
          <w:b/>
          <w:i/>
          <w:sz w:val="22"/>
          <w:szCs w:val="22"/>
          <w:lang w:val="en-GB"/>
        </w:rPr>
      </w:pPr>
      <w:r w:rsidRPr="00DA2D30">
        <w:rPr>
          <w:rFonts w:ascii="Georgia" w:hAnsi="Georgia"/>
          <w:b/>
          <w:i/>
          <w:sz w:val="22"/>
          <w:szCs w:val="22"/>
          <w:lang w:val="en-GB"/>
        </w:rPr>
        <w:t>Time Plan</w:t>
      </w:r>
    </w:p>
    <w:p w14:paraId="21F4CA15" w14:textId="69EB3977" w:rsidR="00610237" w:rsidRDefault="00610237" w:rsidP="00B145CF">
      <w:pPr>
        <w:spacing w:line="276" w:lineRule="auto"/>
        <w:ind w:left="709"/>
        <w:jc w:val="both"/>
        <w:rPr>
          <w:rFonts w:ascii="Georgia" w:eastAsia="Times New Roman" w:hAnsi="Georgia"/>
          <w:i/>
          <w:iCs/>
          <w:spacing w:val="-4"/>
          <w:sz w:val="22"/>
          <w:szCs w:val="22"/>
          <w:lang w:val="en-GB" w:eastAsia="cs-CZ"/>
        </w:rPr>
      </w:pPr>
      <w:r w:rsidRPr="000D06C4">
        <w:rPr>
          <w:rFonts w:ascii="Georgia" w:eastAsia="Times New Roman" w:hAnsi="Georgia"/>
          <w:i/>
          <w:iCs/>
          <w:spacing w:val="-4"/>
          <w:sz w:val="22"/>
          <w:szCs w:val="22"/>
          <w:lang w:val="en-GB" w:eastAsia="cs-CZ"/>
        </w:rPr>
        <w:t xml:space="preserve">The parties have explicitly agreed that the work must be completed by no later than </w:t>
      </w:r>
      <w:r w:rsidR="00A81495">
        <w:rPr>
          <w:rFonts w:ascii="Georgia" w:eastAsia="Times New Roman" w:hAnsi="Georgia"/>
          <w:i/>
          <w:iCs/>
          <w:spacing w:val="-4"/>
          <w:sz w:val="22"/>
          <w:szCs w:val="22"/>
          <w:lang w:val="en-GB" w:eastAsia="cs-CZ"/>
        </w:rPr>
        <w:t>15</w:t>
      </w:r>
      <w:r w:rsidR="00AF08B2">
        <w:rPr>
          <w:rFonts w:ascii="Georgia" w:eastAsia="Times New Roman" w:hAnsi="Georgia"/>
          <w:i/>
          <w:iCs/>
          <w:spacing w:val="-4"/>
          <w:sz w:val="22"/>
          <w:szCs w:val="22"/>
          <w:lang w:val="en-GB" w:eastAsia="cs-CZ"/>
        </w:rPr>
        <w:t xml:space="preserve"> July 2019</w:t>
      </w:r>
      <w:r w:rsidRPr="000D06C4">
        <w:rPr>
          <w:rFonts w:ascii="Georgia" w:eastAsia="Times New Roman" w:hAnsi="Georgia"/>
          <w:i/>
          <w:iCs/>
          <w:spacing w:val="-4"/>
          <w:sz w:val="22"/>
          <w:szCs w:val="22"/>
          <w:lang w:val="en-GB" w:eastAsia="cs-CZ"/>
        </w:rPr>
        <w:t>.</w:t>
      </w:r>
    </w:p>
    <w:p w14:paraId="1FA9A953" w14:textId="77777777" w:rsidR="00C42250" w:rsidRDefault="00C42250" w:rsidP="00DA2D30">
      <w:pPr>
        <w:spacing w:line="276" w:lineRule="auto"/>
        <w:jc w:val="both"/>
        <w:rPr>
          <w:rFonts w:ascii="Georgia" w:eastAsia="Times New Roman" w:hAnsi="Georgia"/>
          <w:i/>
          <w:iCs/>
          <w:spacing w:val="-4"/>
          <w:sz w:val="22"/>
          <w:szCs w:val="22"/>
          <w:lang w:val="en-GB" w:eastAsia="cs-CZ"/>
        </w:rPr>
      </w:pPr>
    </w:p>
    <w:p w14:paraId="0D13EE64" w14:textId="68B52FC9" w:rsidR="00C42250" w:rsidRPr="000D06C4" w:rsidRDefault="005B13AD" w:rsidP="00DA2D30">
      <w:pPr>
        <w:spacing w:line="276" w:lineRule="auto"/>
        <w:jc w:val="both"/>
        <w:rPr>
          <w:rFonts w:ascii="Georgia" w:eastAsia="Times New Roman" w:hAnsi="Georgia"/>
          <w:i/>
          <w:iCs/>
          <w:spacing w:val="-4"/>
          <w:sz w:val="22"/>
          <w:szCs w:val="22"/>
          <w:lang w:val="en-GB" w:eastAsia="cs-CZ"/>
        </w:rPr>
      </w:pPr>
      <w:r>
        <w:rPr>
          <w:rFonts w:ascii="Georgia" w:hAnsi="Georgia"/>
          <w:sz w:val="22"/>
          <w:szCs w:val="22"/>
          <w:lang w:val="en-GB"/>
        </w:rPr>
        <w:t>3</w:t>
      </w:r>
      <w:r w:rsidR="00C42250" w:rsidRPr="00DA2D30">
        <w:rPr>
          <w:rFonts w:ascii="Georgia" w:hAnsi="Georgia"/>
          <w:sz w:val="22"/>
          <w:szCs w:val="22"/>
          <w:lang w:val="en-GB"/>
        </w:rPr>
        <w:t>. Provisions of Article 4 paragraph 1 and 2 change as follows:</w:t>
      </w:r>
    </w:p>
    <w:p w14:paraId="46F95435" w14:textId="77777777" w:rsidR="00610237" w:rsidRPr="000D06C4" w:rsidRDefault="00610237" w:rsidP="00B145CF">
      <w:pPr>
        <w:spacing w:line="276" w:lineRule="auto"/>
        <w:jc w:val="both"/>
        <w:rPr>
          <w:rFonts w:ascii="Georgia" w:hAnsi="Georgia"/>
          <w:sz w:val="22"/>
          <w:szCs w:val="22"/>
          <w:lang w:val="en-GB"/>
        </w:rPr>
      </w:pPr>
    </w:p>
    <w:p w14:paraId="2AE533BE" w14:textId="4E5D5A09" w:rsidR="000D24F4" w:rsidRPr="00DA2D30" w:rsidRDefault="00C42250" w:rsidP="00DA2D30">
      <w:pPr>
        <w:spacing w:line="276" w:lineRule="auto"/>
        <w:jc w:val="center"/>
        <w:rPr>
          <w:rFonts w:ascii="Georgia" w:hAnsi="Georgia"/>
          <w:b/>
          <w:i/>
          <w:sz w:val="22"/>
          <w:szCs w:val="22"/>
          <w:lang w:val="en-GB"/>
        </w:rPr>
      </w:pPr>
      <w:r w:rsidRPr="00DA2D30">
        <w:rPr>
          <w:rFonts w:ascii="Georgia" w:hAnsi="Georgia"/>
          <w:b/>
          <w:i/>
          <w:sz w:val="22"/>
          <w:szCs w:val="22"/>
          <w:lang w:val="en-GB"/>
        </w:rPr>
        <w:t xml:space="preserve"> Article 4</w:t>
      </w:r>
    </w:p>
    <w:p w14:paraId="2106CE03" w14:textId="4E7C4008" w:rsidR="00C42250" w:rsidRPr="00DA2D30" w:rsidRDefault="00C42250" w:rsidP="00DA2D30">
      <w:pPr>
        <w:spacing w:line="276" w:lineRule="auto"/>
        <w:jc w:val="center"/>
        <w:rPr>
          <w:rFonts w:ascii="Georgia" w:hAnsi="Georgia"/>
          <w:b/>
          <w:i/>
          <w:sz w:val="22"/>
          <w:szCs w:val="22"/>
          <w:lang w:val="en-GB"/>
        </w:rPr>
      </w:pPr>
      <w:r w:rsidRPr="00DA2D30">
        <w:rPr>
          <w:rFonts w:ascii="Georgia" w:hAnsi="Georgia"/>
          <w:b/>
          <w:i/>
          <w:sz w:val="22"/>
          <w:szCs w:val="22"/>
          <w:lang w:val="en-GB"/>
        </w:rPr>
        <w:t>Price o</w:t>
      </w:r>
      <w:r w:rsidR="00E60634" w:rsidRPr="00DA2D30">
        <w:rPr>
          <w:rFonts w:ascii="Georgia" w:hAnsi="Georgia"/>
          <w:b/>
          <w:i/>
          <w:sz w:val="22"/>
          <w:szCs w:val="22"/>
          <w:lang w:val="en-GB"/>
        </w:rPr>
        <w:t>f</w:t>
      </w:r>
      <w:r w:rsidRPr="00DA2D30">
        <w:rPr>
          <w:rFonts w:ascii="Georgia" w:hAnsi="Georgia"/>
          <w:b/>
          <w:i/>
          <w:sz w:val="22"/>
          <w:szCs w:val="22"/>
          <w:lang w:val="en-GB"/>
        </w:rPr>
        <w:t xml:space="preserve"> Work and Payments</w:t>
      </w:r>
    </w:p>
    <w:p w14:paraId="7408C007" w14:textId="77777777" w:rsidR="00610237" w:rsidRPr="000D06C4" w:rsidRDefault="00610237" w:rsidP="00B145CF">
      <w:pPr>
        <w:spacing w:line="276" w:lineRule="auto"/>
        <w:jc w:val="both"/>
        <w:rPr>
          <w:rFonts w:ascii="Georgia" w:hAnsi="Georgia"/>
          <w:sz w:val="22"/>
          <w:szCs w:val="22"/>
          <w:lang w:val="en-GB"/>
        </w:rPr>
      </w:pPr>
    </w:p>
    <w:p w14:paraId="39D0B0FA" w14:textId="6BF61D2A" w:rsidR="00610237" w:rsidRPr="000D06C4" w:rsidRDefault="00610237" w:rsidP="00B145CF">
      <w:pPr>
        <w:spacing w:line="276" w:lineRule="auto"/>
        <w:ind w:left="709"/>
        <w:jc w:val="both"/>
        <w:rPr>
          <w:rFonts w:ascii="Georgia" w:eastAsia="Times New Roman" w:hAnsi="Georgia"/>
          <w:i/>
          <w:iCs/>
          <w:spacing w:val="-4"/>
          <w:sz w:val="22"/>
          <w:szCs w:val="22"/>
          <w:lang w:val="en-GB" w:eastAsia="cs-CZ"/>
        </w:rPr>
      </w:pPr>
      <w:r w:rsidRPr="000D06C4">
        <w:rPr>
          <w:rFonts w:ascii="Georgia" w:eastAsia="Times New Roman" w:hAnsi="Georgia"/>
          <w:i/>
          <w:iCs/>
          <w:spacing w:val="-4"/>
          <w:sz w:val="22"/>
          <w:szCs w:val="22"/>
          <w:lang w:val="en-GB" w:eastAsia="cs-CZ"/>
        </w:rPr>
        <w:t xml:space="preserve">1. The parties have agreed that the Client shall pay the Contractor for the implementation of the work under Article 2 hereof remuneration in the total amount of EUR </w:t>
      </w:r>
      <w:r w:rsidRPr="009F04D5">
        <w:rPr>
          <w:rFonts w:ascii="Georgia" w:eastAsia="Times New Roman" w:hAnsi="Georgia"/>
          <w:i/>
          <w:iCs/>
          <w:spacing w:val="-4"/>
          <w:sz w:val="22"/>
          <w:szCs w:val="22"/>
          <w:lang w:val="en-GB" w:eastAsia="cs-CZ"/>
        </w:rPr>
        <w:t>6</w:t>
      </w:r>
      <w:r w:rsidR="006D0CE5" w:rsidRPr="009F04D5">
        <w:rPr>
          <w:rFonts w:ascii="Georgia" w:eastAsia="Times New Roman" w:hAnsi="Georgia"/>
          <w:i/>
          <w:iCs/>
          <w:spacing w:val="-4"/>
          <w:sz w:val="22"/>
          <w:szCs w:val="22"/>
          <w:lang w:val="en-GB" w:eastAsia="cs-CZ"/>
        </w:rPr>
        <w:t>9</w:t>
      </w:r>
      <w:r w:rsidRPr="009F04D5">
        <w:rPr>
          <w:rFonts w:ascii="Georgia" w:eastAsia="Times New Roman" w:hAnsi="Georgia"/>
          <w:i/>
          <w:iCs/>
          <w:spacing w:val="-4"/>
          <w:sz w:val="22"/>
          <w:szCs w:val="22"/>
          <w:lang w:val="en-GB" w:eastAsia="cs-CZ"/>
        </w:rPr>
        <w:t>,</w:t>
      </w:r>
      <w:r w:rsidR="00B43537" w:rsidRPr="009F04D5">
        <w:rPr>
          <w:rFonts w:ascii="Georgia" w:eastAsia="Times New Roman" w:hAnsi="Georgia"/>
          <w:i/>
          <w:iCs/>
          <w:spacing w:val="-4"/>
          <w:sz w:val="22"/>
          <w:szCs w:val="22"/>
          <w:lang w:val="en-GB" w:eastAsia="cs-CZ"/>
        </w:rPr>
        <w:t>42</w:t>
      </w:r>
      <w:r w:rsidR="009F04D5" w:rsidRPr="009F04D5">
        <w:rPr>
          <w:rFonts w:ascii="Georgia" w:eastAsia="Times New Roman" w:hAnsi="Georgia"/>
          <w:i/>
          <w:iCs/>
          <w:spacing w:val="-4"/>
          <w:sz w:val="22"/>
          <w:szCs w:val="22"/>
          <w:lang w:val="en-GB" w:eastAsia="cs-CZ"/>
        </w:rPr>
        <w:t>8,50</w:t>
      </w:r>
      <w:r w:rsidRPr="009F04D5">
        <w:rPr>
          <w:rFonts w:ascii="Georgia" w:eastAsia="Times New Roman" w:hAnsi="Georgia"/>
          <w:i/>
          <w:iCs/>
          <w:spacing w:val="-4"/>
          <w:sz w:val="22"/>
          <w:szCs w:val="22"/>
          <w:lang w:val="en-GB" w:eastAsia="cs-CZ"/>
        </w:rPr>
        <w:t>,</w:t>
      </w:r>
      <w:r w:rsidRPr="000D06C4">
        <w:rPr>
          <w:rFonts w:ascii="Georgia" w:eastAsia="Times New Roman" w:hAnsi="Georgia"/>
          <w:i/>
          <w:iCs/>
          <w:spacing w:val="-4"/>
          <w:sz w:val="22"/>
          <w:szCs w:val="22"/>
          <w:lang w:val="en-GB" w:eastAsia="cs-CZ"/>
        </w:rPr>
        <w:t xml:space="preserve"> including VAT. So agreed remuneration also covers all the costs arising to the Contractor in connection with the implementation of the work. </w:t>
      </w:r>
    </w:p>
    <w:p w14:paraId="35FECFD3" w14:textId="77777777" w:rsidR="000D24F4" w:rsidRPr="000D06C4" w:rsidRDefault="000D24F4" w:rsidP="00B145CF">
      <w:pPr>
        <w:spacing w:line="276" w:lineRule="auto"/>
        <w:jc w:val="both"/>
        <w:rPr>
          <w:rFonts w:ascii="Georgia" w:hAnsi="Georgia"/>
          <w:sz w:val="22"/>
          <w:szCs w:val="22"/>
          <w:lang w:val="en-GB"/>
        </w:rPr>
      </w:pPr>
    </w:p>
    <w:p w14:paraId="60A0B17C" w14:textId="31D80E9A" w:rsidR="00BE1D9D" w:rsidRPr="000D06C4" w:rsidRDefault="00610237" w:rsidP="00B145CF">
      <w:pPr>
        <w:spacing w:line="276" w:lineRule="auto"/>
        <w:ind w:left="709"/>
        <w:jc w:val="both"/>
        <w:rPr>
          <w:rFonts w:ascii="Georgia" w:eastAsia="Times New Roman" w:hAnsi="Georgia"/>
          <w:i/>
          <w:iCs/>
          <w:spacing w:val="-4"/>
          <w:sz w:val="22"/>
          <w:szCs w:val="22"/>
          <w:lang w:val="en-GB" w:eastAsia="cs-CZ"/>
        </w:rPr>
      </w:pPr>
      <w:r w:rsidRPr="000D06C4">
        <w:rPr>
          <w:rFonts w:ascii="Georgia" w:eastAsia="Times New Roman" w:hAnsi="Georgia"/>
          <w:i/>
          <w:iCs/>
          <w:spacing w:val="-4"/>
          <w:sz w:val="22"/>
          <w:szCs w:val="22"/>
          <w:lang w:val="en-GB" w:eastAsia="cs-CZ"/>
        </w:rPr>
        <w:t>2</w:t>
      </w:r>
      <w:r w:rsidR="00C42250">
        <w:rPr>
          <w:rFonts w:ascii="Georgia" w:eastAsia="Times New Roman" w:hAnsi="Georgia"/>
          <w:i/>
          <w:iCs/>
          <w:spacing w:val="-4"/>
          <w:sz w:val="22"/>
          <w:szCs w:val="22"/>
          <w:lang w:val="en-GB" w:eastAsia="cs-CZ"/>
        </w:rPr>
        <w:t>.</w:t>
      </w:r>
      <w:r w:rsidRPr="000D06C4">
        <w:rPr>
          <w:rFonts w:ascii="Georgia" w:eastAsia="Times New Roman" w:hAnsi="Georgia"/>
          <w:i/>
          <w:iCs/>
          <w:spacing w:val="-4"/>
          <w:sz w:val="22"/>
          <w:szCs w:val="22"/>
          <w:lang w:val="en-GB" w:eastAsia="cs-CZ"/>
        </w:rPr>
        <w:t xml:space="preserve"> </w:t>
      </w:r>
      <w:r w:rsidR="000D24F4" w:rsidRPr="000D06C4">
        <w:rPr>
          <w:rFonts w:ascii="Georgia" w:eastAsia="Times New Roman" w:hAnsi="Georgia"/>
          <w:i/>
          <w:iCs/>
          <w:spacing w:val="-4"/>
          <w:sz w:val="22"/>
          <w:szCs w:val="22"/>
          <w:lang w:val="en-GB" w:eastAsia="cs-CZ"/>
        </w:rPr>
        <w:t xml:space="preserve"> </w:t>
      </w:r>
      <w:r w:rsidRPr="000D06C4">
        <w:rPr>
          <w:rFonts w:ascii="Georgia" w:eastAsia="Times New Roman" w:hAnsi="Georgia"/>
          <w:i/>
          <w:iCs/>
          <w:spacing w:val="-4"/>
          <w:sz w:val="22"/>
          <w:szCs w:val="22"/>
          <w:lang w:val="en-GB" w:eastAsia="cs-CZ"/>
        </w:rPr>
        <w:t xml:space="preserve">The amount as per clause 1 of this Article shall be paid to the Contractor in three payments linked to the completion of the three stages of the project documentation (Concept of the construction, Project, Budget). The first </w:t>
      </w:r>
      <w:proofErr w:type="gramStart"/>
      <w:r w:rsidRPr="000D06C4">
        <w:rPr>
          <w:rFonts w:ascii="Georgia" w:eastAsia="Times New Roman" w:hAnsi="Georgia"/>
          <w:i/>
          <w:iCs/>
          <w:spacing w:val="-4"/>
          <w:sz w:val="22"/>
          <w:szCs w:val="22"/>
          <w:lang w:val="en-GB" w:eastAsia="cs-CZ"/>
        </w:rPr>
        <w:t>payment  in</w:t>
      </w:r>
      <w:proofErr w:type="gramEnd"/>
      <w:r w:rsidRPr="000D06C4">
        <w:rPr>
          <w:rFonts w:ascii="Georgia" w:eastAsia="Times New Roman" w:hAnsi="Georgia"/>
          <w:i/>
          <w:iCs/>
          <w:spacing w:val="-4"/>
          <w:sz w:val="22"/>
          <w:szCs w:val="22"/>
          <w:lang w:val="en-GB" w:eastAsia="cs-CZ"/>
        </w:rPr>
        <w:t xml:space="preserve"> the amount of </w:t>
      </w:r>
      <w:r w:rsidRPr="009F04D5">
        <w:rPr>
          <w:rFonts w:ascii="Georgia" w:eastAsia="Times New Roman" w:hAnsi="Georgia"/>
          <w:i/>
          <w:iCs/>
          <w:spacing w:val="-4"/>
          <w:sz w:val="22"/>
          <w:szCs w:val="22"/>
          <w:lang w:val="en-GB" w:eastAsia="cs-CZ"/>
        </w:rPr>
        <w:t xml:space="preserve">EUR 16,856.00, including Georgian VAT, shall be paid to the Contractor upon the presentation of the Concept of the construction (Article 2, clause 1) prepared on the basis of the Construction program and the Description of the Planned Construction. After the formal handover of this part of the work pursuant to Article 7 hereof and its approval by the Client the Contractor shall issue the first advance invoice. The second payment in the amount of EUR </w:t>
      </w:r>
      <w:r w:rsidR="007D481A" w:rsidRPr="009F04D5">
        <w:rPr>
          <w:rFonts w:ascii="Georgia" w:eastAsia="Times New Roman" w:hAnsi="Georgia"/>
          <w:i/>
          <w:iCs/>
          <w:spacing w:val="-4"/>
          <w:sz w:val="22"/>
          <w:szCs w:val="22"/>
          <w:lang w:val="en-GB" w:eastAsia="cs-CZ"/>
        </w:rPr>
        <w:t>42</w:t>
      </w:r>
      <w:r w:rsidR="00DD2B34" w:rsidRPr="009F04D5">
        <w:rPr>
          <w:rFonts w:ascii="Georgia" w:eastAsia="Times New Roman" w:hAnsi="Georgia"/>
          <w:i/>
          <w:iCs/>
          <w:spacing w:val="-4"/>
          <w:sz w:val="22"/>
          <w:szCs w:val="22"/>
          <w:lang w:val="en-GB" w:eastAsia="cs-CZ"/>
        </w:rPr>
        <w:t> </w:t>
      </w:r>
      <w:r w:rsidR="007D481A" w:rsidRPr="009F04D5">
        <w:rPr>
          <w:rFonts w:ascii="Georgia" w:eastAsia="Times New Roman" w:hAnsi="Georgia"/>
          <w:i/>
          <w:iCs/>
          <w:spacing w:val="-4"/>
          <w:sz w:val="22"/>
          <w:szCs w:val="22"/>
          <w:lang w:val="en-GB" w:eastAsia="cs-CZ"/>
        </w:rPr>
        <w:t>308</w:t>
      </w:r>
      <w:r w:rsidR="00DD2B34" w:rsidRPr="009F04D5">
        <w:rPr>
          <w:rFonts w:ascii="Georgia" w:eastAsia="Times New Roman" w:hAnsi="Georgia"/>
          <w:i/>
          <w:iCs/>
          <w:spacing w:val="-4"/>
          <w:sz w:val="22"/>
          <w:szCs w:val="22"/>
          <w:lang w:val="en-GB" w:eastAsia="cs-CZ"/>
        </w:rPr>
        <w:t>,</w:t>
      </w:r>
      <w:r w:rsidRPr="009F04D5">
        <w:rPr>
          <w:rFonts w:ascii="Georgia" w:eastAsia="Times New Roman" w:hAnsi="Georgia"/>
          <w:i/>
          <w:iCs/>
          <w:spacing w:val="-4"/>
          <w:sz w:val="22"/>
          <w:szCs w:val="22"/>
          <w:lang w:val="en-GB" w:eastAsia="cs-CZ"/>
        </w:rPr>
        <w:t>00</w:t>
      </w:r>
      <w:r w:rsidRPr="000D06C4">
        <w:rPr>
          <w:rFonts w:ascii="Georgia" w:eastAsia="Times New Roman" w:hAnsi="Georgia"/>
          <w:i/>
          <w:iCs/>
          <w:spacing w:val="-4"/>
          <w:sz w:val="22"/>
          <w:szCs w:val="22"/>
          <w:lang w:val="en-GB" w:eastAsia="cs-CZ"/>
        </w:rPr>
        <w:t xml:space="preserve"> including Georgian VAT, shall be paid to the Contractor once a final building permit has been obtained. After the formal handover of this part of the work pursuant to Article 7 hereof and its approval by the Client the Contractor shall </w:t>
      </w:r>
      <w:r w:rsidRPr="009F04D5">
        <w:rPr>
          <w:rFonts w:ascii="Georgia" w:eastAsia="Times New Roman" w:hAnsi="Georgia"/>
          <w:i/>
          <w:iCs/>
          <w:spacing w:val="-4"/>
          <w:sz w:val="22"/>
          <w:szCs w:val="22"/>
          <w:lang w:val="en-GB" w:eastAsia="cs-CZ"/>
        </w:rPr>
        <w:t>issue the second adv</w:t>
      </w:r>
      <w:r w:rsidR="00B72FCA" w:rsidRPr="009F04D5">
        <w:rPr>
          <w:rFonts w:ascii="Georgia" w:eastAsia="Times New Roman" w:hAnsi="Georgia"/>
          <w:i/>
          <w:iCs/>
          <w:spacing w:val="-4"/>
          <w:sz w:val="22"/>
          <w:szCs w:val="22"/>
          <w:lang w:val="en-GB" w:eastAsia="cs-CZ"/>
        </w:rPr>
        <w:t>ance invoice. The third payment</w:t>
      </w:r>
      <w:r w:rsidRPr="009F04D5">
        <w:rPr>
          <w:rFonts w:ascii="Georgia" w:eastAsia="Times New Roman" w:hAnsi="Georgia"/>
          <w:i/>
          <w:iCs/>
          <w:spacing w:val="-4"/>
          <w:sz w:val="22"/>
          <w:szCs w:val="22"/>
          <w:lang w:val="en-GB" w:eastAsia="cs-CZ"/>
        </w:rPr>
        <w:t xml:space="preserve"> in the amount of EUR </w:t>
      </w:r>
      <w:r w:rsidR="007D481A" w:rsidRPr="009F04D5">
        <w:rPr>
          <w:rFonts w:ascii="Georgia" w:eastAsia="Times New Roman" w:hAnsi="Georgia"/>
          <w:i/>
          <w:iCs/>
          <w:spacing w:val="-4"/>
          <w:sz w:val="22"/>
          <w:szCs w:val="22"/>
          <w:lang w:val="en-GB" w:eastAsia="cs-CZ"/>
        </w:rPr>
        <w:t>10</w:t>
      </w:r>
      <w:r w:rsidR="00DD2B34" w:rsidRPr="009F04D5">
        <w:rPr>
          <w:rFonts w:ascii="Georgia" w:eastAsia="Times New Roman" w:hAnsi="Georgia"/>
          <w:i/>
          <w:iCs/>
          <w:spacing w:val="-4"/>
          <w:sz w:val="22"/>
          <w:szCs w:val="22"/>
          <w:lang w:val="en-GB" w:eastAsia="cs-CZ"/>
        </w:rPr>
        <w:t> 26</w:t>
      </w:r>
      <w:r w:rsidR="00B43537" w:rsidRPr="009F04D5">
        <w:rPr>
          <w:rFonts w:ascii="Georgia" w:eastAsia="Times New Roman" w:hAnsi="Georgia"/>
          <w:i/>
          <w:iCs/>
          <w:spacing w:val="-4"/>
          <w:sz w:val="22"/>
          <w:szCs w:val="22"/>
          <w:lang w:val="en-GB" w:eastAsia="cs-CZ"/>
        </w:rPr>
        <w:t>4</w:t>
      </w:r>
      <w:r w:rsidR="00DD2B34" w:rsidRPr="009F04D5">
        <w:rPr>
          <w:rFonts w:ascii="Georgia" w:eastAsia="Times New Roman" w:hAnsi="Georgia"/>
          <w:i/>
          <w:iCs/>
          <w:spacing w:val="-4"/>
          <w:sz w:val="22"/>
          <w:szCs w:val="22"/>
          <w:lang w:val="en-GB" w:eastAsia="cs-CZ"/>
        </w:rPr>
        <w:t>,</w:t>
      </w:r>
      <w:r w:rsidR="007D481A" w:rsidRPr="009F04D5">
        <w:rPr>
          <w:rFonts w:ascii="Georgia" w:eastAsia="Times New Roman" w:hAnsi="Georgia"/>
          <w:i/>
          <w:iCs/>
          <w:spacing w:val="-4"/>
          <w:sz w:val="22"/>
          <w:szCs w:val="22"/>
          <w:lang w:val="en-GB" w:eastAsia="cs-CZ"/>
        </w:rPr>
        <w:t>5</w:t>
      </w:r>
      <w:r w:rsidR="00DD2B34" w:rsidRPr="009F04D5">
        <w:rPr>
          <w:rFonts w:ascii="Georgia" w:eastAsia="Times New Roman" w:hAnsi="Georgia"/>
          <w:i/>
          <w:iCs/>
          <w:spacing w:val="-4"/>
          <w:sz w:val="22"/>
          <w:szCs w:val="22"/>
          <w:lang w:val="en-GB" w:eastAsia="cs-CZ"/>
        </w:rPr>
        <w:t>0</w:t>
      </w:r>
      <w:r w:rsidRPr="000D06C4">
        <w:rPr>
          <w:rFonts w:ascii="Georgia" w:eastAsia="Times New Roman" w:hAnsi="Georgia"/>
          <w:i/>
          <w:iCs/>
          <w:spacing w:val="-4"/>
          <w:sz w:val="22"/>
          <w:szCs w:val="22"/>
          <w:lang w:val="en-GB" w:eastAsia="cs-CZ"/>
        </w:rPr>
        <w:t xml:space="preserve"> including Georgian VAT, shall be paid to the Contractor after the completion of the work and its handover under Article 7 hereof on the basis of an invoice issued by the Contractor after the completion of the work and its handover to the Client.</w:t>
      </w:r>
    </w:p>
    <w:p w14:paraId="2DA6A0E7" w14:textId="77777777" w:rsidR="00C10303" w:rsidRPr="000D06C4" w:rsidRDefault="00C10303" w:rsidP="00B145CF">
      <w:pPr>
        <w:spacing w:line="276" w:lineRule="auto"/>
        <w:jc w:val="both"/>
        <w:rPr>
          <w:rFonts w:ascii="Georgia" w:eastAsia="Times New Roman" w:hAnsi="Georgia"/>
          <w:iCs/>
          <w:spacing w:val="-4"/>
          <w:sz w:val="22"/>
          <w:szCs w:val="22"/>
          <w:lang w:val="en-GB" w:eastAsia="cs-CZ"/>
        </w:rPr>
      </w:pPr>
    </w:p>
    <w:p w14:paraId="245C534D" w14:textId="79D82BEB" w:rsidR="0079165B" w:rsidRDefault="00D41617" w:rsidP="00B145CF">
      <w:pPr>
        <w:spacing w:line="276" w:lineRule="auto"/>
        <w:jc w:val="both"/>
        <w:rPr>
          <w:rFonts w:ascii="Georgia" w:hAnsi="Georgia"/>
          <w:spacing w:val="-4"/>
          <w:sz w:val="22"/>
          <w:szCs w:val="22"/>
          <w:lang w:val="en-GB"/>
        </w:rPr>
      </w:pPr>
      <w:r w:rsidRPr="000D06C4">
        <w:rPr>
          <w:rFonts w:ascii="Georgia" w:hAnsi="Georgia"/>
          <w:spacing w:val="-4"/>
          <w:sz w:val="22"/>
          <w:szCs w:val="22"/>
          <w:lang w:val="en-GB"/>
        </w:rPr>
        <w:t>4</w:t>
      </w:r>
      <w:r w:rsidR="0079165B" w:rsidRPr="000D06C4">
        <w:rPr>
          <w:rFonts w:ascii="Georgia" w:hAnsi="Georgia"/>
          <w:spacing w:val="-4"/>
          <w:sz w:val="22"/>
          <w:szCs w:val="22"/>
          <w:lang w:val="en-GB"/>
        </w:rPr>
        <w:t xml:space="preserve">. </w:t>
      </w:r>
      <w:r w:rsidR="00C42250">
        <w:rPr>
          <w:rFonts w:ascii="Georgia" w:hAnsi="Georgia"/>
          <w:spacing w:val="-4"/>
          <w:sz w:val="22"/>
          <w:szCs w:val="22"/>
          <w:lang w:val="en-GB"/>
        </w:rPr>
        <w:t>Other provisions</w:t>
      </w:r>
      <w:r w:rsidR="000D06C4" w:rsidRPr="000D06C4">
        <w:rPr>
          <w:rFonts w:ascii="Georgia" w:hAnsi="Georgia"/>
          <w:spacing w:val="-4"/>
          <w:sz w:val="22"/>
          <w:szCs w:val="22"/>
          <w:lang w:val="en-GB"/>
        </w:rPr>
        <w:t xml:space="preserve"> of the Contract remain unchanged.  </w:t>
      </w:r>
    </w:p>
    <w:p w14:paraId="135776ED" w14:textId="77777777" w:rsidR="009F04D5" w:rsidRDefault="009F04D5" w:rsidP="00B145CF">
      <w:pPr>
        <w:spacing w:line="276" w:lineRule="auto"/>
        <w:jc w:val="both"/>
        <w:rPr>
          <w:rFonts w:ascii="Georgia" w:hAnsi="Georgia"/>
          <w:spacing w:val="-4"/>
          <w:sz w:val="22"/>
          <w:szCs w:val="22"/>
          <w:lang w:val="en-GB"/>
        </w:rPr>
      </w:pPr>
    </w:p>
    <w:p w14:paraId="365C20A5" w14:textId="727834D7" w:rsidR="00523C96" w:rsidRDefault="009F04D5" w:rsidP="00B145CF">
      <w:pPr>
        <w:spacing w:line="276" w:lineRule="auto"/>
        <w:jc w:val="both"/>
        <w:rPr>
          <w:rFonts w:ascii="Georgia" w:hAnsi="Georgia"/>
          <w:spacing w:val="-4"/>
          <w:sz w:val="22"/>
          <w:szCs w:val="22"/>
          <w:lang w:val="en-GB"/>
        </w:rPr>
      </w:pPr>
      <w:r>
        <w:rPr>
          <w:rFonts w:ascii="Georgia" w:hAnsi="Georgia"/>
          <w:spacing w:val="-4"/>
          <w:sz w:val="22"/>
          <w:szCs w:val="22"/>
          <w:lang w:val="en-GB"/>
        </w:rPr>
        <w:t xml:space="preserve">5. </w:t>
      </w:r>
      <w:r w:rsidR="00523C96">
        <w:rPr>
          <w:rFonts w:ascii="Georgia" w:hAnsi="Georgia"/>
          <w:spacing w:val="-4"/>
          <w:sz w:val="22"/>
          <w:szCs w:val="22"/>
          <w:lang w:val="en-GB"/>
        </w:rPr>
        <w:t xml:space="preserve">Annex No. </w:t>
      </w:r>
      <w:r>
        <w:rPr>
          <w:rFonts w:ascii="Georgia" w:hAnsi="Georgia"/>
          <w:spacing w:val="-4"/>
          <w:sz w:val="22"/>
          <w:szCs w:val="22"/>
          <w:lang w:val="en-GB"/>
        </w:rPr>
        <w:t>1</w:t>
      </w:r>
      <w:r w:rsidR="00523C96">
        <w:rPr>
          <w:rFonts w:ascii="Georgia" w:hAnsi="Georgia"/>
          <w:spacing w:val="-4"/>
          <w:sz w:val="22"/>
          <w:szCs w:val="22"/>
          <w:lang w:val="en-GB"/>
        </w:rPr>
        <w:t xml:space="preserve"> </w:t>
      </w:r>
      <w:r w:rsidR="005855E2">
        <w:rPr>
          <w:rFonts w:ascii="Georgia" w:hAnsi="Georgia"/>
          <w:spacing w:val="-4"/>
          <w:sz w:val="22"/>
          <w:szCs w:val="22"/>
          <w:lang w:val="en-GB"/>
        </w:rPr>
        <w:t xml:space="preserve">– Structured Budget </w:t>
      </w:r>
      <w:r w:rsidR="00523C96">
        <w:rPr>
          <w:rFonts w:ascii="Georgia" w:hAnsi="Georgia"/>
          <w:spacing w:val="-4"/>
          <w:sz w:val="22"/>
          <w:szCs w:val="22"/>
          <w:lang w:val="en-GB"/>
        </w:rPr>
        <w:t xml:space="preserve">of this Amendment replaces in full extent Annex No. 2 </w:t>
      </w:r>
      <w:r w:rsidR="005855E2">
        <w:rPr>
          <w:rFonts w:ascii="Georgia" w:hAnsi="Georgia"/>
          <w:spacing w:val="-4"/>
          <w:sz w:val="22"/>
          <w:szCs w:val="22"/>
          <w:lang w:val="en-GB"/>
        </w:rPr>
        <w:t xml:space="preserve">– Structured Budget </w:t>
      </w:r>
      <w:r w:rsidR="00523C96">
        <w:rPr>
          <w:rFonts w:ascii="Georgia" w:hAnsi="Georgia"/>
          <w:spacing w:val="-4"/>
          <w:sz w:val="22"/>
          <w:szCs w:val="22"/>
          <w:lang w:val="en-GB"/>
        </w:rPr>
        <w:t xml:space="preserve">of the Contract. </w:t>
      </w:r>
    </w:p>
    <w:p w14:paraId="1C20CE09" w14:textId="77777777" w:rsidR="005B13AD" w:rsidRDefault="005B13AD" w:rsidP="00B145CF">
      <w:pPr>
        <w:spacing w:line="276" w:lineRule="auto"/>
        <w:jc w:val="both"/>
        <w:rPr>
          <w:rFonts w:ascii="Georgia" w:hAnsi="Georgia"/>
          <w:spacing w:val="-4"/>
          <w:sz w:val="22"/>
          <w:szCs w:val="22"/>
          <w:lang w:val="en-GB"/>
        </w:rPr>
      </w:pPr>
    </w:p>
    <w:p w14:paraId="318CDF86" w14:textId="2286CE8B" w:rsidR="005B13AD" w:rsidRPr="00DA2D30" w:rsidRDefault="005B13AD" w:rsidP="00DA2D30">
      <w:pPr>
        <w:spacing w:line="276" w:lineRule="auto"/>
        <w:jc w:val="center"/>
        <w:rPr>
          <w:rFonts w:ascii="Georgia" w:hAnsi="Georgia"/>
          <w:b/>
          <w:spacing w:val="-4"/>
          <w:sz w:val="22"/>
          <w:szCs w:val="22"/>
          <w:lang w:val="en-GB"/>
        </w:rPr>
      </w:pPr>
      <w:r w:rsidRPr="00DA2D30">
        <w:rPr>
          <w:rFonts w:ascii="Georgia" w:hAnsi="Georgia"/>
          <w:b/>
          <w:spacing w:val="-4"/>
          <w:sz w:val="22"/>
          <w:szCs w:val="22"/>
          <w:lang w:val="en-GB"/>
        </w:rPr>
        <w:t>Article 3</w:t>
      </w:r>
    </w:p>
    <w:p w14:paraId="0467F0A0" w14:textId="28AE689D" w:rsidR="005B13AD" w:rsidRDefault="005B13AD" w:rsidP="00DA2D30">
      <w:pPr>
        <w:spacing w:line="276" w:lineRule="auto"/>
        <w:jc w:val="center"/>
        <w:rPr>
          <w:rFonts w:ascii="Georgia" w:hAnsi="Georgia"/>
          <w:b/>
          <w:spacing w:val="-4"/>
          <w:sz w:val="22"/>
          <w:szCs w:val="22"/>
          <w:lang w:val="en-GB"/>
        </w:rPr>
      </w:pPr>
      <w:r w:rsidRPr="00DA2D30">
        <w:rPr>
          <w:rFonts w:ascii="Georgia" w:hAnsi="Georgia"/>
          <w:b/>
          <w:spacing w:val="-4"/>
          <w:sz w:val="22"/>
          <w:szCs w:val="22"/>
          <w:lang w:val="en-GB"/>
        </w:rPr>
        <w:t>Final provisions</w:t>
      </w:r>
    </w:p>
    <w:p w14:paraId="45F018C4" w14:textId="77777777" w:rsidR="005B13AD" w:rsidRPr="00DA2D30" w:rsidRDefault="005B13AD" w:rsidP="00DA2D30">
      <w:pPr>
        <w:spacing w:line="276" w:lineRule="auto"/>
        <w:jc w:val="center"/>
        <w:rPr>
          <w:rFonts w:ascii="Georgia" w:hAnsi="Georgia"/>
          <w:b/>
          <w:spacing w:val="-4"/>
          <w:sz w:val="22"/>
          <w:szCs w:val="22"/>
          <w:lang w:val="en-GB"/>
        </w:rPr>
      </w:pPr>
    </w:p>
    <w:p w14:paraId="67753377" w14:textId="4FCB92E3" w:rsidR="005B13AD" w:rsidRDefault="00753612" w:rsidP="00DA2D30">
      <w:pPr>
        <w:pStyle w:val="Odstavecseseznamem"/>
        <w:numPr>
          <w:ilvl w:val="0"/>
          <w:numId w:val="6"/>
        </w:numPr>
        <w:ind w:left="284" w:hanging="284"/>
        <w:jc w:val="both"/>
        <w:rPr>
          <w:lang w:val="en-US"/>
        </w:rPr>
      </w:pPr>
      <w:r>
        <w:rPr>
          <w:lang w:val="en-US"/>
        </w:rPr>
        <w:t>This A</w:t>
      </w:r>
      <w:r w:rsidR="005B13AD" w:rsidRPr="005B13AD">
        <w:rPr>
          <w:lang w:val="en-US"/>
        </w:rPr>
        <w:t>mendment shall be governed by the national substantive and procedural law of the Czech Republic.</w:t>
      </w:r>
    </w:p>
    <w:p w14:paraId="7CB46E51" w14:textId="77777777" w:rsidR="005B13AD" w:rsidRDefault="005B13AD" w:rsidP="00DA2D30">
      <w:pPr>
        <w:pStyle w:val="Odstavecseseznamem"/>
        <w:ind w:left="284" w:hanging="284"/>
        <w:jc w:val="both"/>
        <w:rPr>
          <w:lang w:val="en-US"/>
        </w:rPr>
      </w:pPr>
    </w:p>
    <w:p w14:paraId="04F4851F" w14:textId="5C763EB8" w:rsidR="0079165B" w:rsidRPr="0096509B" w:rsidRDefault="005B13AD" w:rsidP="00FD2A49">
      <w:pPr>
        <w:pStyle w:val="Odstavecseseznamem"/>
        <w:numPr>
          <w:ilvl w:val="0"/>
          <w:numId w:val="6"/>
        </w:numPr>
        <w:spacing w:line="276" w:lineRule="auto"/>
        <w:ind w:left="284" w:hanging="284"/>
        <w:jc w:val="both"/>
        <w:rPr>
          <w:rFonts w:ascii="Georgia" w:hAnsi="Georgia"/>
          <w:spacing w:val="-4"/>
          <w:sz w:val="22"/>
          <w:szCs w:val="22"/>
          <w:lang w:val="en-GB"/>
        </w:rPr>
      </w:pPr>
      <w:r w:rsidRPr="0096509B">
        <w:rPr>
          <w:lang w:val="en-US"/>
        </w:rPr>
        <w:t xml:space="preserve">This </w:t>
      </w:r>
      <w:r w:rsidR="00753612" w:rsidRPr="0096509B">
        <w:rPr>
          <w:lang w:val="en-US"/>
        </w:rPr>
        <w:t>A</w:t>
      </w:r>
      <w:r w:rsidRPr="0096509B">
        <w:rPr>
          <w:lang w:val="en-US"/>
        </w:rPr>
        <w:t>mendment is made in English language</w:t>
      </w:r>
      <w:r w:rsidR="0096509B">
        <w:rPr>
          <w:lang w:val="en-US"/>
        </w:rPr>
        <w:t xml:space="preserve">. </w:t>
      </w:r>
    </w:p>
    <w:p w14:paraId="5C8E5C42" w14:textId="77777777" w:rsidR="0096509B" w:rsidRPr="0096509B" w:rsidRDefault="0096509B" w:rsidP="0096509B">
      <w:pPr>
        <w:pStyle w:val="Odstavecseseznamem"/>
        <w:spacing w:line="276" w:lineRule="auto"/>
        <w:ind w:left="284"/>
        <w:jc w:val="both"/>
        <w:rPr>
          <w:rFonts w:ascii="Georgia" w:hAnsi="Georgia"/>
          <w:spacing w:val="-4"/>
          <w:sz w:val="22"/>
          <w:szCs w:val="22"/>
          <w:lang w:val="en-GB"/>
        </w:rPr>
      </w:pPr>
    </w:p>
    <w:p w14:paraId="33A3A910" w14:textId="16A02423" w:rsidR="0079165B" w:rsidRPr="000D06C4" w:rsidRDefault="005B13AD" w:rsidP="00DA2D30">
      <w:pPr>
        <w:spacing w:line="276" w:lineRule="auto"/>
        <w:ind w:left="284" w:hanging="284"/>
        <w:jc w:val="both"/>
        <w:rPr>
          <w:rFonts w:ascii="Georgia" w:hAnsi="Georgia"/>
          <w:spacing w:val="-4"/>
          <w:sz w:val="22"/>
          <w:szCs w:val="22"/>
          <w:lang w:val="en-GB"/>
        </w:rPr>
      </w:pPr>
      <w:r>
        <w:rPr>
          <w:rFonts w:ascii="Georgia" w:hAnsi="Georgia"/>
          <w:spacing w:val="-4"/>
          <w:sz w:val="22"/>
          <w:szCs w:val="22"/>
          <w:lang w:val="en-GB"/>
        </w:rPr>
        <w:t xml:space="preserve">3. </w:t>
      </w:r>
      <w:r w:rsidR="00DA2D30">
        <w:rPr>
          <w:rFonts w:ascii="Georgia" w:hAnsi="Georgia"/>
          <w:spacing w:val="-4"/>
          <w:sz w:val="22"/>
          <w:szCs w:val="22"/>
          <w:lang w:val="en-GB"/>
        </w:rPr>
        <w:t>This Amendment</w:t>
      </w:r>
      <w:r w:rsidR="00610237" w:rsidRPr="000D06C4">
        <w:rPr>
          <w:rFonts w:ascii="Georgia" w:hAnsi="Georgia"/>
          <w:spacing w:val="-4"/>
          <w:sz w:val="22"/>
          <w:szCs w:val="22"/>
          <w:lang w:val="en-GB"/>
        </w:rPr>
        <w:t xml:space="preserve"> is </w:t>
      </w:r>
      <w:r w:rsidR="00C42250">
        <w:rPr>
          <w:rFonts w:ascii="Georgia" w:hAnsi="Georgia"/>
          <w:spacing w:val="-4"/>
          <w:sz w:val="22"/>
          <w:szCs w:val="22"/>
          <w:lang w:val="en-GB"/>
        </w:rPr>
        <w:t>made</w:t>
      </w:r>
      <w:r w:rsidR="00610237" w:rsidRPr="000D06C4">
        <w:rPr>
          <w:rFonts w:ascii="Georgia" w:hAnsi="Georgia"/>
          <w:spacing w:val="-4"/>
          <w:sz w:val="22"/>
          <w:szCs w:val="22"/>
          <w:lang w:val="en-GB"/>
        </w:rPr>
        <w:t xml:space="preserve"> in four counterparts and each party shall receive two counterparts.</w:t>
      </w:r>
    </w:p>
    <w:p w14:paraId="2899AA7F" w14:textId="77777777" w:rsidR="0079165B" w:rsidRPr="000D06C4" w:rsidRDefault="0079165B" w:rsidP="00B145CF">
      <w:pPr>
        <w:spacing w:line="276" w:lineRule="auto"/>
        <w:jc w:val="both"/>
        <w:rPr>
          <w:rFonts w:ascii="Georgia" w:hAnsi="Georgia"/>
          <w:spacing w:val="-4"/>
          <w:sz w:val="22"/>
          <w:szCs w:val="22"/>
          <w:lang w:val="en-GB"/>
        </w:rPr>
      </w:pPr>
    </w:p>
    <w:p w14:paraId="3AE9658C" w14:textId="189709CA" w:rsidR="005B13AD" w:rsidRDefault="005B13AD" w:rsidP="00B145CF">
      <w:pPr>
        <w:spacing w:line="276" w:lineRule="auto"/>
        <w:jc w:val="both"/>
        <w:rPr>
          <w:rFonts w:ascii="Georgia" w:hAnsi="Georgia"/>
          <w:spacing w:val="-4"/>
          <w:sz w:val="22"/>
          <w:szCs w:val="22"/>
          <w:lang w:val="en-GB"/>
        </w:rPr>
      </w:pPr>
      <w:r>
        <w:rPr>
          <w:rFonts w:ascii="Georgia" w:hAnsi="Georgia"/>
          <w:spacing w:val="-4"/>
          <w:sz w:val="22"/>
          <w:szCs w:val="22"/>
          <w:lang w:val="en-GB"/>
        </w:rPr>
        <w:t xml:space="preserve">4. </w:t>
      </w:r>
      <w:r w:rsidR="00B145CF" w:rsidRPr="000D06C4">
        <w:rPr>
          <w:rFonts w:ascii="Georgia" w:hAnsi="Georgia"/>
          <w:spacing w:val="-4"/>
          <w:sz w:val="22"/>
          <w:szCs w:val="22"/>
          <w:lang w:val="en-GB"/>
        </w:rPr>
        <w:t xml:space="preserve"> </w:t>
      </w:r>
      <w:r>
        <w:rPr>
          <w:rFonts w:ascii="Georgia" w:hAnsi="Georgia"/>
          <w:spacing w:val="-4"/>
          <w:sz w:val="22"/>
          <w:szCs w:val="22"/>
          <w:lang w:val="en-GB"/>
        </w:rPr>
        <w:t xml:space="preserve">The parties </w:t>
      </w:r>
      <w:proofErr w:type="gramStart"/>
      <w:r>
        <w:rPr>
          <w:rFonts w:ascii="Georgia" w:hAnsi="Georgia"/>
          <w:spacing w:val="-4"/>
          <w:sz w:val="22"/>
          <w:szCs w:val="22"/>
          <w:lang w:val="en-GB"/>
        </w:rPr>
        <w:t>are aware of the fact that</w:t>
      </w:r>
      <w:proofErr w:type="gramEnd"/>
      <w:r>
        <w:rPr>
          <w:rFonts w:ascii="Georgia" w:hAnsi="Georgia"/>
          <w:spacing w:val="-4"/>
          <w:sz w:val="22"/>
          <w:szCs w:val="22"/>
          <w:lang w:val="en-GB"/>
        </w:rPr>
        <w:t xml:space="preserve"> this Amendment will be published in the Register of Contracts under Act no. 340/2015 Coll., on Register of Contracts because of the Client is a person obligated under this act, and the parties agree with the publication. The Client agrees to arrange the publication within 30 days from the signature of this Contract by both parties.</w:t>
      </w:r>
    </w:p>
    <w:p w14:paraId="45640BEC" w14:textId="77777777" w:rsidR="005B13AD" w:rsidRDefault="005B13AD" w:rsidP="00B145CF">
      <w:pPr>
        <w:spacing w:line="276" w:lineRule="auto"/>
        <w:jc w:val="both"/>
        <w:rPr>
          <w:rFonts w:ascii="Georgia" w:hAnsi="Georgia"/>
          <w:spacing w:val="-4"/>
          <w:sz w:val="22"/>
          <w:szCs w:val="22"/>
          <w:lang w:val="en-GB"/>
        </w:rPr>
      </w:pPr>
    </w:p>
    <w:p w14:paraId="3C28FFB7" w14:textId="01F12DA9" w:rsidR="00B145CF" w:rsidRPr="00DA2D30" w:rsidRDefault="00B145CF" w:rsidP="00DA2D30">
      <w:pPr>
        <w:pStyle w:val="Odstavecseseznamem"/>
        <w:numPr>
          <w:ilvl w:val="0"/>
          <w:numId w:val="7"/>
        </w:numPr>
        <w:spacing w:line="276" w:lineRule="auto"/>
        <w:jc w:val="both"/>
        <w:rPr>
          <w:rFonts w:ascii="Georgia" w:hAnsi="Georgia"/>
          <w:spacing w:val="-4"/>
          <w:sz w:val="22"/>
          <w:szCs w:val="22"/>
          <w:lang w:val="en-GB"/>
        </w:rPr>
      </w:pPr>
      <w:r w:rsidRPr="00DA2D30">
        <w:rPr>
          <w:rFonts w:ascii="Georgia" w:hAnsi="Georgia"/>
          <w:spacing w:val="-4"/>
          <w:sz w:val="22"/>
          <w:szCs w:val="22"/>
          <w:lang w:val="en-GB"/>
        </w:rPr>
        <w:t>Th</w:t>
      </w:r>
      <w:r w:rsidR="00C42250" w:rsidRPr="00DA2D30">
        <w:rPr>
          <w:rFonts w:ascii="Georgia" w:hAnsi="Georgia"/>
          <w:spacing w:val="-4"/>
          <w:sz w:val="22"/>
          <w:szCs w:val="22"/>
          <w:lang w:val="en-GB"/>
        </w:rPr>
        <w:t>is Amendment</w:t>
      </w:r>
      <w:r w:rsidRPr="00DA2D30">
        <w:rPr>
          <w:rFonts w:ascii="Georgia" w:hAnsi="Georgia"/>
          <w:spacing w:val="-4"/>
          <w:sz w:val="22"/>
          <w:szCs w:val="22"/>
          <w:lang w:val="en-GB"/>
        </w:rPr>
        <w:t xml:space="preserve"> becomes valid on the day of its signature and effective upon its publication in the register of contracts.</w:t>
      </w:r>
    </w:p>
    <w:p w14:paraId="4C7B8D52" w14:textId="77777777" w:rsidR="005B13AD" w:rsidRDefault="005B13AD" w:rsidP="00B145CF">
      <w:pPr>
        <w:spacing w:line="276" w:lineRule="auto"/>
        <w:jc w:val="both"/>
        <w:rPr>
          <w:rFonts w:ascii="Georgia" w:hAnsi="Georgia"/>
          <w:spacing w:val="-4"/>
          <w:sz w:val="22"/>
          <w:szCs w:val="22"/>
          <w:lang w:val="en-GB"/>
        </w:rPr>
      </w:pPr>
    </w:p>
    <w:p w14:paraId="6F21078B" w14:textId="77777777" w:rsidR="00B145CF" w:rsidRPr="000D06C4" w:rsidRDefault="00B145CF" w:rsidP="00B145CF">
      <w:pPr>
        <w:spacing w:line="276" w:lineRule="auto"/>
        <w:jc w:val="both"/>
        <w:rPr>
          <w:rFonts w:ascii="Georgia" w:hAnsi="Georgia"/>
          <w:spacing w:val="-4"/>
          <w:sz w:val="22"/>
          <w:szCs w:val="22"/>
          <w:lang w:val="en-GB"/>
        </w:rPr>
      </w:pPr>
    </w:p>
    <w:p w14:paraId="2A2EA241" w14:textId="5876229A" w:rsidR="0079165B" w:rsidRPr="000D06C4" w:rsidRDefault="00B145CF" w:rsidP="00B145CF">
      <w:pPr>
        <w:spacing w:after="120"/>
        <w:jc w:val="both"/>
        <w:rPr>
          <w:rFonts w:ascii="Georgia" w:hAnsi="Georgia"/>
          <w:spacing w:val="-4"/>
          <w:sz w:val="22"/>
          <w:szCs w:val="22"/>
          <w:lang w:val="en-GB"/>
        </w:rPr>
      </w:pPr>
      <w:r>
        <w:rPr>
          <w:rFonts w:ascii="Georgia" w:hAnsi="Georgia"/>
          <w:spacing w:val="-4"/>
          <w:sz w:val="22"/>
          <w:szCs w:val="22"/>
          <w:lang w:val="en-GB"/>
        </w:rPr>
        <w:t>List of Annexes</w:t>
      </w:r>
      <w:r w:rsidR="0079165B" w:rsidRPr="000D06C4">
        <w:rPr>
          <w:rFonts w:ascii="Georgia" w:hAnsi="Georgia"/>
          <w:spacing w:val="-4"/>
          <w:sz w:val="22"/>
          <w:szCs w:val="22"/>
          <w:lang w:val="en-GB"/>
        </w:rPr>
        <w:t>:</w:t>
      </w:r>
    </w:p>
    <w:p w14:paraId="4F7B4F75" w14:textId="7CBCCFAE" w:rsidR="00610237" w:rsidRPr="000D06C4" w:rsidRDefault="0079165B" w:rsidP="009F04D5">
      <w:pPr>
        <w:spacing w:after="120"/>
        <w:jc w:val="both"/>
        <w:rPr>
          <w:rFonts w:ascii="Georgia" w:hAnsi="Georgia"/>
          <w:spacing w:val="-4"/>
          <w:sz w:val="22"/>
          <w:szCs w:val="22"/>
          <w:lang w:val="en-GB"/>
        </w:rPr>
      </w:pPr>
      <w:r w:rsidRPr="000D06C4">
        <w:rPr>
          <w:rFonts w:ascii="Georgia" w:hAnsi="Georgia"/>
          <w:spacing w:val="-4"/>
          <w:sz w:val="22"/>
          <w:szCs w:val="22"/>
          <w:lang w:val="en-GB"/>
        </w:rPr>
        <w:tab/>
      </w:r>
      <w:r w:rsidR="00610237" w:rsidRPr="000D06C4">
        <w:rPr>
          <w:rFonts w:ascii="Georgia" w:hAnsi="Georgia"/>
          <w:spacing w:val="-4"/>
          <w:sz w:val="22"/>
          <w:szCs w:val="22"/>
          <w:lang w:val="en-GB"/>
        </w:rPr>
        <w:t xml:space="preserve">Annex no. </w:t>
      </w:r>
      <w:r w:rsidR="009F04D5">
        <w:rPr>
          <w:rFonts w:ascii="Georgia" w:hAnsi="Georgia"/>
          <w:spacing w:val="-4"/>
          <w:sz w:val="22"/>
          <w:szCs w:val="22"/>
          <w:lang w:val="en-GB"/>
        </w:rPr>
        <w:t>1</w:t>
      </w:r>
      <w:r w:rsidR="00610237" w:rsidRPr="000D06C4">
        <w:rPr>
          <w:rFonts w:ascii="Georgia" w:hAnsi="Georgia"/>
          <w:spacing w:val="-4"/>
          <w:sz w:val="22"/>
          <w:szCs w:val="22"/>
          <w:lang w:val="en-GB"/>
        </w:rPr>
        <w:t>: Structured Budget</w:t>
      </w:r>
    </w:p>
    <w:p w14:paraId="412196FC" w14:textId="77777777" w:rsidR="00610237" w:rsidRPr="000D06C4" w:rsidRDefault="00610237" w:rsidP="00B145CF">
      <w:pPr>
        <w:spacing w:after="120"/>
        <w:jc w:val="both"/>
        <w:rPr>
          <w:rFonts w:ascii="Georgia" w:hAnsi="Georgia"/>
          <w:spacing w:val="-4"/>
          <w:sz w:val="22"/>
          <w:szCs w:val="22"/>
          <w:lang w:val="en-GB"/>
        </w:rPr>
      </w:pPr>
    </w:p>
    <w:p w14:paraId="6EE34358" w14:textId="77777777" w:rsidR="009A66EC" w:rsidRPr="000D06C4" w:rsidRDefault="009A66EC" w:rsidP="00B145CF">
      <w:pPr>
        <w:spacing w:after="120"/>
        <w:jc w:val="both"/>
        <w:rPr>
          <w:rFonts w:ascii="Georgia" w:hAnsi="Georgia"/>
          <w:spacing w:val="-4"/>
          <w:sz w:val="22"/>
          <w:szCs w:val="22"/>
          <w:lang w:val="en-GB"/>
        </w:rPr>
      </w:pPr>
    </w:p>
    <w:p w14:paraId="4BBC1D36" w14:textId="77777777" w:rsidR="00B145CF" w:rsidRPr="00B145CF" w:rsidRDefault="00B145CF" w:rsidP="00B145CF">
      <w:pPr>
        <w:spacing w:line="276" w:lineRule="auto"/>
        <w:jc w:val="both"/>
        <w:rPr>
          <w:rFonts w:ascii="Georgia" w:hAnsi="Georgia" w:cs="Georgia"/>
          <w:sz w:val="22"/>
          <w:szCs w:val="22"/>
          <w:shd w:val="clear" w:color="auto" w:fill="FFFFFF"/>
          <w:lang w:val="en-GB"/>
        </w:rPr>
      </w:pPr>
    </w:p>
    <w:p w14:paraId="0AB9737E" w14:textId="56F5967A" w:rsidR="00B145CF" w:rsidRPr="00B145CF" w:rsidRDefault="00B145CF" w:rsidP="00B145CF">
      <w:pPr>
        <w:tabs>
          <w:tab w:val="left" w:pos="4536"/>
        </w:tabs>
        <w:spacing w:line="276" w:lineRule="auto"/>
        <w:rPr>
          <w:rFonts w:ascii="Georgia" w:hAnsi="Georgia" w:cs="Georgia"/>
          <w:sz w:val="22"/>
          <w:szCs w:val="22"/>
          <w:lang w:val="en-GB"/>
        </w:rPr>
      </w:pPr>
      <w:r w:rsidRPr="00B145CF">
        <w:rPr>
          <w:rFonts w:ascii="Georgia" w:hAnsi="Georgia" w:cs="Georgia"/>
          <w:sz w:val="22"/>
          <w:szCs w:val="22"/>
          <w:lang w:val="en-GB"/>
        </w:rPr>
        <w:t xml:space="preserve">In Prague </w:t>
      </w:r>
      <w:proofErr w:type="gramStart"/>
      <w:r w:rsidRPr="00B145CF">
        <w:rPr>
          <w:rFonts w:ascii="Georgia" w:hAnsi="Georgia" w:cs="Georgia"/>
          <w:sz w:val="22"/>
          <w:szCs w:val="22"/>
          <w:lang w:val="en-GB"/>
        </w:rPr>
        <w:t xml:space="preserve">on  </w:t>
      </w:r>
      <w:r w:rsidRPr="00B145CF">
        <w:rPr>
          <w:rFonts w:ascii="Georgia" w:hAnsi="Georgia" w:cs="Georgia"/>
          <w:sz w:val="22"/>
          <w:szCs w:val="22"/>
          <w:lang w:val="en-GB"/>
        </w:rPr>
        <w:tab/>
      </w:r>
      <w:proofErr w:type="gramEnd"/>
      <w:r w:rsidRPr="00B145CF">
        <w:rPr>
          <w:rFonts w:ascii="Georgia" w:hAnsi="Georgia" w:cs="Georgia"/>
          <w:sz w:val="22"/>
          <w:szCs w:val="22"/>
          <w:lang w:val="en-GB"/>
        </w:rPr>
        <w:t xml:space="preserve">        In Tbilisi on </w:t>
      </w:r>
    </w:p>
    <w:p w14:paraId="47949BE8" w14:textId="550433D4" w:rsidR="00B145CF" w:rsidRPr="00B145CF" w:rsidRDefault="00B145CF" w:rsidP="00B145CF">
      <w:pPr>
        <w:tabs>
          <w:tab w:val="left" w:pos="4536"/>
        </w:tabs>
        <w:spacing w:line="276" w:lineRule="auto"/>
        <w:jc w:val="both"/>
        <w:rPr>
          <w:rFonts w:ascii="Georgia" w:hAnsi="Georgia" w:cs="Georgia"/>
          <w:sz w:val="22"/>
          <w:szCs w:val="22"/>
          <w:lang w:val="en-GB"/>
        </w:rPr>
      </w:pPr>
      <w:r w:rsidRPr="00B145CF">
        <w:rPr>
          <w:rFonts w:ascii="Georgia" w:hAnsi="Georgia" w:cs="Georgia"/>
          <w:sz w:val="22"/>
          <w:szCs w:val="22"/>
          <w:lang w:val="en-GB"/>
        </w:rPr>
        <w:t xml:space="preserve">For the Client: </w:t>
      </w:r>
      <w:r w:rsidRPr="00B145CF">
        <w:rPr>
          <w:rFonts w:ascii="Georgia" w:hAnsi="Georgia" w:cs="Georgia"/>
          <w:sz w:val="22"/>
          <w:szCs w:val="22"/>
          <w:lang w:val="en-GB"/>
        </w:rPr>
        <w:tab/>
        <w:t xml:space="preserve">        For the Contractor:</w:t>
      </w:r>
    </w:p>
    <w:p w14:paraId="2B2DE508" w14:textId="77777777" w:rsidR="00B145CF" w:rsidRPr="00B145CF" w:rsidRDefault="00B145CF" w:rsidP="00B145CF">
      <w:pPr>
        <w:tabs>
          <w:tab w:val="left" w:pos="4536"/>
        </w:tabs>
        <w:jc w:val="both"/>
        <w:rPr>
          <w:rFonts w:ascii="Georgia" w:hAnsi="Georgia" w:cs="Georgia"/>
          <w:sz w:val="22"/>
          <w:szCs w:val="22"/>
          <w:lang w:val="en-GB"/>
        </w:rPr>
      </w:pPr>
    </w:p>
    <w:p w14:paraId="1AB81DE7" w14:textId="77777777" w:rsidR="00B145CF" w:rsidRPr="009B413F" w:rsidRDefault="00B145CF" w:rsidP="00B145CF">
      <w:pPr>
        <w:tabs>
          <w:tab w:val="left" w:pos="4536"/>
        </w:tabs>
        <w:jc w:val="both"/>
        <w:rPr>
          <w:rFonts w:ascii="Georgia" w:hAnsi="Georgia" w:cs="Georgia"/>
          <w:lang w:val="en-GB"/>
        </w:rPr>
      </w:pPr>
    </w:p>
    <w:p w14:paraId="245FF106" w14:textId="77777777" w:rsidR="00B145CF" w:rsidRPr="00B145CF" w:rsidRDefault="00B145CF" w:rsidP="00B145CF">
      <w:pPr>
        <w:tabs>
          <w:tab w:val="left" w:pos="4536"/>
        </w:tabs>
        <w:jc w:val="both"/>
        <w:rPr>
          <w:rFonts w:ascii="Georgia" w:hAnsi="Georgia" w:cs="Georgia"/>
          <w:sz w:val="22"/>
          <w:szCs w:val="22"/>
          <w:lang w:val="en-GB"/>
        </w:rPr>
      </w:pPr>
    </w:p>
    <w:p w14:paraId="0FAE3F4F" w14:textId="77777777" w:rsidR="00B145CF" w:rsidRPr="00B145CF" w:rsidRDefault="00B145CF" w:rsidP="00B145CF">
      <w:pPr>
        <w:tabs>
          <w:tab w:val="left" w:pos="4536"/>
        </w:tabs>
        <w:jc w:val="both"/>
        <w:rPr>
          <w:rFonts w:ascii="Georgia" w:hAnsi="Georgia" w:cs="Georgia"/>
          <w:sz w:val="22"/>
          <w:szCs w:val="22"/>
          <w:lang w:val="en-GB"/>
        </w:rPr>
      </w:pPr>
    </w:p>
    <w:p w14:paraId="263DB527" w14:textId="0608BB0C" w:rsidR="00DA2D30" w:rsidRDefault="00B145CF" w:rsidP="00DA2D30">
      <w:pPr>
        <w:tabs>
          <w:tab w:val="left" w:pos="4536"/>
        </w:tabs>
        <w:spacing w:line="276" w:lineRule="auto"/>
        <w:jc w:val="both"/>
        <w:rPr>
          <w:rFonts w:ascii="Georgia" w:hAnsi="Georgia" w:cs="Georgia"/>
          <w:sz w:val="22"/>
          <w:szCs w:val="22"/>
          <w:lang w:val="en-GB"/>
        </w:rPr>
      </w:pPr>
      <w:r w:rsidRPr="00B145CF">
        <w:rPr>
          <w:rFonts w:ascii="Georgia" w:hAnsi="Georgia" w:cs="Georgia"/>
          <w:sz w:val="22"/>
          <w:szCs w:val="22"/>
          <w:lang w:val="en-GB"/>
        </w:rPr>
        <w:t xml:space="preserve"> …………………………………..</w:t>
      </w:r>
      <w:r w:rsidRPr="00B145CF">
        <w:rPr>
          <w:rFonts w:ascii="Georgia" w:hAnsi="Georgia" w:cs="Georgia"/>
          <w:sz w:val="22"/>
          <w:szCs w:val="22"/>
          <w:lang w:val="en-GB"/>
        </w:rPr>
        <w:tab/>
        <w:t xml:space="preserve">          …………………………………..</w:t>
      </w:r>
    </w:p>
    <w:p w14:paraId="045363C0" w14:textId="25278A0C" w:rsidR="00DA2D30" w:rsidRDefault="00820F54" w:rsidP="00DA2D30">
      <w:pPr>
        <w:tabs>
          <w:tab w:val="left" w:pos="4536"/>
        </w:tabs>
        <w:spacing w:line="276" w:lineRule="auto"/>
        <w:jc w:val="both"/>
        <w:rPr>
          <w:rFonts w:ascii="Georgia" w:hAnsi="Georgia" w:cs="Georgia"/>
          <w:sz w:val="22"/>
          <w:szCs w:val="22"/>
          <w:lang w:val="en-GB"/>
        </w:rPr>
      </w:pPr>
      <w:r>
        <w:rPr>
          <w:rFonts w:ascii="Georgia" w:hAnsi="Georgia" w:cs="Georgia"/>
          <w:b/>
          <w:bCs/>
          <w:sz w:val="22"/>
          <w:szCs w:val="22"/>
          <w:lang w:val="en-GB"/>
        </w:rPr>
        <w:t>XXXXXXXXX</w:t>
      </w:r>
      <w:r w:rsidR="00B145CF" w:rsidRPr="00B145CF">
        <w:rPr>
          <w:rFonts w:ascii="Georgia" w:hAnsi="Georgia" w:cs="Georgia"/>
          <w:b/>
          <w:bCs/>
          <w:sz w:val="22"/>
          <w:szCs w:val="22"/>
          <w:lang w:val="en-GB"/>
        </w:rPr>
        <w:tab/>
      </w:r>
      <w:r w:rsidR="00DA2D30">
        <w:rPr>
          <w:rFonts w:ascii="Georgia" w:hAnsi="Georgia" w:cs="Georgia"/>
          <w:b/>
          <w:bCs/>
          <w:sz w:val="22"/>
          <w:szCs w:val="22"/>
          <w:lang w:val="en-GB"/>
        </w:rPr>
        <w:tab/>
      </w:r>
      <w:r>
        <w:rPr>
          <w:rFonts w:ascii="Georgia" w:hAnsi="Georgia" w:cs="Georgia"/>
          <w:b/>
          <w:bCs/>
          <w:sz w:val="22"/>
          <w:szCs w:val="22"/>
          <w:lang w:val="en-GB"/>
        </w:rPr>
        <w:t>XXXXXXXX</w:t>
      </w:r>
      <w:bookmarkStart w:id="0" w:name="_GoBack"/>
      <w:bookmarkEnd w:id="0"/>
    </w:p>
    <w:p w14:paraId="6CC43E40" w14:textId="0F51747B" w:rsidR="00B145CF" w:rsidRPr="00B145CF" w:rsidRDefault="00820F54" w:rsidP="00DA2D30">
      <w:pPr>
        <w:tabs>
          <w:tab w:val="left" w:pos="4536"/>
        </w:tabs>
        <w:spacing w:line="276" w:lineRule="auto"/>
        <w:jc w:val="both"/>
        <w:rPr>
          <w:rFonts w:ascii="Georgia" w:hAnsi="Georgia" w:cs="Georgia"/>
          <w:sz w:val="22"/>
          <w:szCs w:val="22"/>
          <w:lang w:val="en-GB"/>
        </w:rPr>
      </w:pPr>
      <w:r>
        <w:rPr>
          <w:rFonts w:ascii="Georgia" w:hAnsi="Georgia" w:cs="Georgia"/>
          <w:sz w:val="22"/>
          <w:szCs w:val="22"/>
          <w:lang w:val="en-GB"/>
        </w:rPr>
        <w:t>XXXXXXXXXX</w:t>
      </w:r>
      <w:r w:rsidR="00B145CF" w:rsidRPr="00B145CF">
        <w:rPr>
          <w:rFonts w:ascii="Georgia" w:hAnsi="Georgia" w:cs="Georgia"/>
          <w:sz w:val="22"/>
          <w:szCs w:val="22"/>
          <w:lang w:val="en-GB"/>
        </w:rPr>
        <w:tab/>
      </w:r>
      <w:r w:rsidR="00DA2D30">
        <w:rPr>
          <w:rFonts w:ascii="Georgia" w:hAnsi="Georgia" w:cs="Georgia"/>
          <w:sz w:val="22"/>
          <w:szCs w:val="22"/>
          <w:lang w:val="en-GB"/>
        </w:rPr>
        <w:tab/>
      </w:r>
      <w:r>
        <w:rPr>
          <w:rFonts w:ascii="Georgia" w:hAnsi="Georgia" w:cs="Georgia"/>
          <w:sz w:val="22"/>
          <w:szCs w:val="22"/>
          <w:lang w:val="en-GB"/>
        </w:rPr>
        <w:t>XXXXXXXXX</w:t>
      </w:r>
    </w:p>
    <w:p w14:paraId="3F951AC1" w14:textId="77777777" w:rsidR="00B145CF" w:rsidRPr="009B413F" w:rsidRDefault="00B145CF" w:rsidP="00B145CF">
      <w:pPr>
        <w:tabs>
          <w:tab w:val="center" w:pos="2268"/>
          <w:tab w:val="center" w:pos="6804"/>
        </w:tabs>
        <w:spacing w:line="276" w:lineRule="auto"/>
        <w:jc w:val="both"/>
        <w:rPr>
          <w:rFonts w:ascii="Georgia" w:hAnsi="Georgia" w:cs="Georgia"/>
          <w:lang w:val="en-GB"/>
        </w:rPr>
      </w:pPr>
      <w:r w:rsidRPr="009B413F">
        <w:rPr>
          <w:rFonts w:ascii="Georgia" w:hAnsi="Georgia" w:cs="Georgia"/>
          <w:lang w:val="en-GB"/>
        </w:rPr>
        <w:t xml:space="preserve"> </w:t>
      </w:r>
    </w:p>
    <w:p w14:paraId="639535D3" w14:textId="5630418B" w:rsidR="00F86915" w:rsidRPr="000D06C4" w:rsidRDefault="00B145CF" w:rsidP="00091D45">
      <w:pPr>
        <w:jc w:val="both"/>
        <w:rPr>
          <w:rFonts w:ascii="Georgia" w:hAnsi="Georgia" w:cs="Arial"/>
          <w:sz w:val="22"/>
          <w:szCs w:val="22"/>
          <w:lang w:val="en-GB"/>
        </w:rPr>
      </w:pPr>
      <w:r>
        <w:rPr>
          <w:rFonts w:ascii="Georgia" w:hAnsi="Georgia"/>
          <w:spacing w:val="-4"/>
          <w:sz w:val="22"/>
          <w:szCs w:val="22"/>
          <w:lang w:val="en-GB"/>
        </w:rPr>
        <w:t xml:space="preserve"> </w:t>
      </w:r>
    </w:p>
    <w:p w14:paraId="2D2C35FB" w14:textId="77777777" w:rsidR="00B145CF" w:rsidRPr="000D06C4" w:rsidRDefault="00B145CF">
      <w:pPr>
        <w:jc w:val="both"/>
        <w:rPr>
          <w:rFonts w:ascii="Georgia" w:hAnsi="Georgia" w:cs="Arial"/>
          <w:sz w:val="22"/>
          <w:szCs w:val="22"/>
          <w:lang w:val="en-GB"/>
        </w:rPr>
      </w:pPr>
    </w:p>
    <w:sectPr w:rsidR="00B145CF" w:rsidRPr="000D06C4" w:rsidSect="000D24F4">
      <w:headerReference w:type="default" r:id="rId9"/>
      <w:footerReference w:type="default" r:id="rId10"/>
      <w:pgSz w:w="11900" w:h="16840"/>
      <w:pgMar w:top="1843" w:right="1123" w:bottom="1985" w:left="218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D817A" w14:textId="77777777" w:rsidR="001A1271" w:rsidRDefault="001A1271" w:rsidP="00804DF5">
      <w:r>
        <w:separator/>
      </w:r>
    </w:p>
  </w:endnote>
  <w:endnote w:type="continuationSeparator" w:id="0">
    <w:p w14:paraId="6A9A6AF3" w14:textId="77777777" w:rsidR="001A1271" w:rsidRDefault="001A1271" w:rsidP="008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TimesE">
    <w:altName w:val="Courier New"/>
    <w:charset w:val="EE"/>
    <w:family w:val="roman"/>
    <w:pitch w:val="variable"/>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E108" w14:textId="6C20A680" w:rsidR="009C4CA5" w:rsidRDefault="00627A87">
    <w:pPr>
      <w:pStyle w:val="Zpat"/>
    </w:pPr>
    <w:r>
      <w:rPr>
        <w:noProof/>
        <w:lang w:eastAsia="cs-CZ"/>
      </w:rPr>
      <w:drawing>
        <wp:anchor distT="0" distB="0" distL="114300" distR="114300" simplePos="0" relativeHeight="251663360" behindDoc="1" locked="0" layoutInCell="1" allowOverlap="1" wp14:anchorId="3BA063FA" wp14:editId="436B5C39">
          <wp:simplePos x="0" y="0"/>
          <wp:positionH relativeFrom="margin">
            <wp:align>right</wp:align>
          </wp:positionH>
          <wp:positionV relativeFrom="page">
            <wp:posOffset>9798050</wp:posOffset>
          </wp:positionV>
          <wp:extent cx="2007235" cy="713740"/>
          <wp:effectExtent l="0" t="0" r="0" b="0"/>
          <wp:wrapNone/>
          <wp:docPr id="1"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CA5">
      <w:fldChar w:fldCharType="begin"/>
    </w:r>
    <w:r w:rsidR="009C4CA5">
      <w:instrText>PAGE   \* MERGEFORMAT</w:instrText>
    </w:r>
    <w:r w:rsidR="009C4CA5">
      <w:fldChar w:fldCharType="separate"/>
    </w:r>
    <w:r w:rsidR="00E36C0A">
      <w:rPr>
        <w:noProof/>
      </w:rPr>
      <w:t>3</w:t>
    </w:r>
    <w:r w:rsidR="009C4CA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092B4" w14:textId="77777777" w:rsidR="001A1271" w:rsidRDefault="001A1271" w:rsidP="00804DF5">
      <w:r>
        <w:separator/>
      </w:r>
    </w:p>
  </w:footnote>
  <w:footnote w:type="continuationSeparator" w:id="0">
    <w:p w14:paraId="02F307C8" w14:textId="77777777" w:rsidR="001A1271" w:rsidRDefault="001A1271" w:rsidP="0080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27AF" w14:textId="174ACCEF" w:rsidR="009C4CA5" w:rsidRDefault="009C4C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6A7"/>
    <w:multiLevelType w:val="hybridMultilevel"/>
    <w:tmpl w:val="5930DAA0"/>
    <w:lvl w:ilvl="0" w:tplc="328A3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7862B4"/>
    <w:multiLevelType w:val="hybridMultilevel"/>
    <w:tmpl w:val="B58E9680"/>
    <w:lvl w:ilvl="0" w:tplc="04050001">
      <w:start w:val="1"/>
      <w:numFmt w:val="bullet"/>
      <w:lvlText w:val=""/>
      <w:lvlJc w:val="left"/>
      <w:pPr>
        <w:ind w:left="1471" w:hanging="360"/>
      </w:pPr>
      <w:rPr>
        <w:rFonts w:ascii="Symbol" w:hAnsi="Symbol" w:hint="default"/>
      </w:rPr>
    </w:lvl>
    <w:lvl w:ilvl="1" w:tplc="04050003" w:tentative="1">
      <w:start w:val="1"/>
      <w:numFmt w:val="bullet"/>
      <w:lvlText w:val="o"/>
      <w:lvlJc w:val="left"/>
      <w:pPr>
        <w:ind w:left="2191" w:hanging="360"/>
      </w:pPr>
      <w:rPr>
        <w:rFonts w:ascii="Courier New" w:hAnsi="Courier New" w:cs="Courier New" w:hint="default"/>
      </w:rPr>
    </w:lvl>
    <w:lvl w:ilvl="2" w:tplc="04050005" w:tentative="1">
      <w:start w:val="1"/>
      <w:numFmt w:val="bullet"/>
      <w:lvlText w:val=""/>
      <w:lvlJc w:val="left"/>
      <w:pPr>
        <w:ind w:left="2911" w:hanging="360"/>
      </w:pPr>
      <w:rPr>
        <w:rFonts w:ascii="Wingdings" w:hAnsi="Wingdings" w:hint="default"/>
      </w:rPr>
    </w:lvl>
    <w:lvl w:ilvl="3" w:tplc="04050001" w:tentative="1">
      <w:start w:val="1"/>
      <w:numFmt w:val="bullet"/>
      <w:lvlText w:val=""/>
      <w:lvlJc w:val="left"/>
      <w:pPr>
        <w:ind w:left="3631" w:hanging="360"/>
      </w:pPr>
      <w:rPr>
        <w:rFonts w:ascii="Symbol" w:hAnsi="Symbol" w:hint="default"/>
      </w:rPr>
    </w:lvl>
    <w:lvl w:ilvl="4" w:tplc="04050003" w:tentative="1">
      <w:start w:val="1"/>
      <w:numFmt w:val="bullet"/>
      <w:lvlText w:val="o"/>
      <w:lvlJc w:val="left"/>
      <w:pPr>
        <w:ind w:left="4351" w:hanging="360"/>
      </w:pPr>
      <w:rPr>
        <w:rFonts w:ascii="Courier New" w:hAnsi="Courier New" w:cs="Courier New" w:hint="default"/>
      </w:rPr>
    </w:lvl>
    <w:lvl w:ilvl="5" w:tplc="04050005" w:tentative="1">
      <w:start w:val="1"/>
      <w:numFmt w:val="bullet"/>
      <w:lvlText w:val=""/>
      <w:lvlJc w:val="left"/>
      <w:pPr>
        <w:ind w:left="5071" w:hanging="360"/>
      </w:pPr>
      <w:rPr>
        <w:rFonts w:ascii="Wingdings" w:hAnsi="Wingdings" w:hint="default"/>
      </w:rPr>
    </w:lvl>
    <w:lvl w:ilvl="6" w:tplc="04050001" w:tentative="1">
      <w:start w:val="1"/>
      <w:numFmt w:val="bullet"/>
      <w:lvlText w:val=""/>
      <w:lvlJc w:val="left"/>
      <w:pPr>
        <w:ind w:left="5791" w:hanging="360"/>
      </w:pPr>
      <w:rPr>
        <w:rFonts w:ascii="Symbol" w:hAnsi="Symbol" w:hint="default"/>
      </w:rPr>
    </w:lvl>
    <w:lvl w:ilvl="7" w:tplc="04050003" w:tentative="1">
      <w:start w:val="1"/>
      <w:numFmt w:val="bullet"/>
      <w:lvlText w:val="o"/>
      <w:lvlJc w:val="left"/>
      <w:pPr>
        <w:ind w:left="6511" w:hanging="360"/>
      </w:pPr>
      <w:rPr>
        <w:rFonts w:ascii="Courier New" w:hAnsi="Courier New" w:cs="Courier New" w:hint="default"/>
      </w:rPr>
    </w:lvl>
    <w:lvl w:ilvl="8" w:tplc="04050005" w:tentative="1">
      <w:start w:val="1"/>
      <w:numFmt w:val="bullet"/>
      <w:lvlText w:val=""/>
      <w:lvlJc w:val="left"/>
      <w:pPr>
        <w:ind w:left="7231" w:hanging="360"/>
      </w:pPr>
      <w:rPr>
        <w:rFonts w:ascii="Wingdings" w:hAnsi="Wingdings" w:hint="default"/>
      </w:rPr>
    </w:lvl>
  </w:abstractNum>
  <w:abstractNum w:abstractNumId="2" w15:restartNumberingAfterBreak="0">
    <w:nsid w:val="2EE42564"/>
    <w:multiLevelType w:val="multilevel"/>
    <w:tmpl w:val="2F043B2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3" w15:restartNumberingAfterBreak="0">
    <w:nsid w:val="50144536"/>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59414F78"/>
    <w:multiLevelType w:val="hybridMultilevel"/>
    <w:tmpl w:val="CFC20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B55342"/>
    <w:multiLevelType w:val="hybridMultilevel"/>
    <w:tmpl w:val="8DB4C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12775C"/>
    <w:multiLevelType w:val="hybridMultilevel"/>
    <w:tmpl w:val="5A74AD8A"/>
    <w:lvl w:ilvl="0" w:tplc="0AA0E336">
      <w:start w:val="1"/>
      <w:numFmt w:val="decimal"/>
      <w:lvlText w:val="3.%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A107A80"/>
    <w:multiLevelType w:val="hybridMultilevel"/>
    <w:tmpl w:val="50484B88"/>
    <w:lvl w:ilvl="0" w:tplc="7152C634">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3A"/>
    <w:rsid w:val="00016713"/>
    <w:rsid w:val="00024EE8"/>
    <w:rsid w:val="00036D65"/>
    <w:rsid w:val="000552F0"/>
    <w:rsid w:val="000607D9"/>
    <w:rsid w:val="00080814"/>
    <w:rsid w:val="00091213"/>
    <w:rsid w:val="00091D45"/>
    <w:rsid w:val="000C485F"/>
    <w:rsid w:val="000D06C4"/>
    <w:rsid w:val="000D24F4"/>
    <w:rsid w:val="000D3D67"/>
    <w:rsid w:val="000E281E"/>
    <w:rsid w:val="00117701"/>
    <w:rsid w:val="00117830"/>
    <w:rsid w:val="00126B14"/>
    <w:rsid w:val="0018183C"/>
    <w:rsid w:val="001A1271"/>
    <w:rsid w:val="001C76BF"/>
    <w:rsid w:val="001E3F44"/>
    <w:rsid w:val="002240E6"/>
    <w:rsid w:val="00226AB1"/>
    <w:rsid w:val="00230522"/>
    <w:rsid w:val="00270A79"/>
    <w:rsid w:val="00282F01"/>
    <w:rsid w:val="00291EE5"/>
    <w:rsid w:val="002B7DED"/>
    <w:rsid w:val="002C787C"/>
    <w:rsid w:val="002D387C"/>
    <w:rsid w:val="002F4244"/>
    <w:rsid w:val="0030729B"/>
    <w:rsid w:val="00323608"/>
    <w:rsid w:val="00343D9E"/>
    <w:rsid w:val="00344CD9"/>
    <w:rsid w:val="00355EAA"/>
    <w:rsid w:val="0036061D"/>
    <w:rsid w:val="00360FB6"/>
    <w:rsid w:val="00376FD8"/>
    <w:rsid w:val="00380462"/>
    <w:rsid w:val="00387D16"/>
    <w:rsid w:val="0039069E"/>
    <w:rsid w:val="0039449C"/>
    <w:rsid w:val="003A55CD"/>
    <w:rsid w:val="003B3FC0"/>
    <w:rsid w:val="003B5C58"/>
    <w:rsid w:val="003C1CAE"/>
    <w:rsid w:val="003E1D2E"/>
    <w:rsid w:val="003F54CA"/>
    <w:rsid w:val="004035F6"/>
    <w:rsid w:val="00413030"/>
    <w:rsid w:val="00422030"/>
    <w:rsid w:val="00437EF3"/>
    <w:rsid w:val="00456C5E"/>
    <w:rsid w:val="004654AD"/>
    <w:rsid w:val="00476E70"/>
    <w:rsid w:val="004B2032"/>
    <w:rsid w:val="004B4A94"/>
    <w:rsid w:val="004F072F"/>
    <w:rsid w:val="005141D7"/>
    <w:rsid w:val="0052209A"/>
    <w:rsid w:val="00523C96"/>
    <w:rsid w:val="005257CD"/>
    <w:rsid w:val="00572EAD"/>
    <w:rsid w:val="005827E1"/>
    <w:rsid w:val="005855E2"/>
    <w:rsid w:val="00590B58"/>
    <w:rsid w:val="005B13AD"/>
    <w:rsid w:val="005D058C"/>
    <w:rsid w:val="005F087E"/>
    <w:rsid w:val="005F7142"/>
    <w:rsid w:val="00610237"/>
    <w:rsid w:val="006160DD"/>
    <w:rsid w:val="00627A87"/>
    <w:rsid w:val="00665A16"/>
    <w:rsid w:val="006721EE"/>
    <w:rsid w:val="00682FAE"/>
    <w:rsid w:val="00683E6E"/>
    <w:rsid w:val="006C1C54"/>
    <w:rsid w:val="006D0CE5"/>
    <w:rsid w:val="00707BD2"/>
    <w:rsid w:val="007276B5"/>
    <w:rsid w:val="00733233"/>
    <w:rsid w:val="00737134"/>
    <w:rsid w:val="00752B7F"/>
    <w:rsid w:val="00753612"/>
    <w:rsid w:val="0076200E"/>
    <w:rsid w:val="00766A5F"/>
    <w:rsid w:val="007678ED"/>
    <w:rsid w:val="0077659C"/>
    <w:rsid w:val="00776708"/>
    <w:rsid w:val="00777453"/>
    <w:rsid w:val="0077785D"/>
    <w:rsid w:val="00791323"/>
    <w:rsid w:val="0079165B"/>
    <w:rsid w:val="007A216E"/>
    <w:rsid w:val="007B042E"/>
    <w:rsid w:val="007B769D"/>
    <w:rsid w:val="007C2801"/>
    <w:rsid w:val="007D481A"/>
    <w:rsid w:val="007E5BC2"/>
    <w:rsid w:val="00804CAA"/>
    <w:rsid w:val="00804DF5"/>
    <w:rsid w:val="008123F6"/>
    <w:rsid w:val="00820F54"/>
    <w:rsid w:val="00836A9F"/>
    <w:rsid w:val="00845C65"/>
    <w:rsid w:val="0084729F"/>
    <w:rsid w:val="008509EF"/>
    <w:rsid w:val="008533C9"/>
    <w:rsid w:val="00876122"/>
    <w:rsid w:val="008953D1"/>
    <w:rsid w:val="008A7626"/>
    <w:rsid w:val="008C4614"/>
    <w:rsid w:val="008D18E6"/>
    <w:rsid w:val="008E5F6A"/>
    <w:rsid w:val="008F1C8E"/>
    <w:rsid w:val="008F31B9"/>
    <w:rsid w:val="00903646"/>
    <w:rsid w:val="009045AB"/>
    <w:rsid w:val="009537BB"/>
    <w:rsid w:val="0096509B"/>
    <w:rsid w:val="009706A8"/>
    <w:rsid w:val="0097394C"/>
    <w:rsid w:val="00991D28"/>
    <w:rsid w:val="009A66EC"/>
    <w:rsid w:val="009B3E94"/>
    <w:rsid w:val="009B58B4"/>
    <w:rsid w:val="009C1765"/>
    <w:rsid w:val="009C4CA5"/>
    <w:rsid w:val="009C667E"/>
    <w:rsid w:val="009F04D5"/>
    <w:rsid w:val="00A13A7C"/>
    <w:rsid w:val="00A178A4"/>
    <w:rsid w:val="00A205B9"/>
    <w:rsid w:val="00A37014"/>
    <w:rsid w:val="00A725B3"/>
    <w:rsid w:val="00A80DAF"/>
    <w:rsid w:val="00A80FFE"/>
    <w:rsid w:val="00A81495"/>
    <w:rsid w:val="00A84A12"/>
    <w:rsid w:val="00A86E33"/>
    <w:rsid w:val="00A905BD"/>
    <w:rsid w:val="00AA0B9A"/>
    <w:rsid w:val="00AA47EC"/>
    <w:rsid w:val="00AA65FE"/>
    <w:rsid w:val="00AC5B3E"/>
    <w:rsid w:val="00AD48F3"/>
    <w:rsid w:val="00AD7A41"/>
    <w:rsid w:val="00AE2522"/>
    <w:rsid w:val="00AF08B2"/>
    <w:rsid w:val="00B03B5A"/>
    <w:rsid w:val="00B14152"/>
    <w:rsid w:val="00B145CF"/>
    <w:rsid w:val="00B306DD"/>
    <w:rsid w:val="00B43537"/>
    <w:rsid w:val="00B4573F"/>
    <w:rsid w:val="00B56723"/>
    <w:rsid w:val="00B66EBD"/>
    <w:rsid w:val="00B67479"/>
    <w:rsid w:val="00B72FCA"/>
    <w:rsid w:val="00B953A7"/>
    <w:rsid w:val="00BA787F"/>
    <w:rsid w:val="00BB0594"/>
    <w:rsid w:val="00BD07E1"/>
    <w:rsid w:val="00BD2D76"/>
    <w:rsid w:val="00BE1D9D"/>
    <w:rsid w:val="00C10303"/>
    <w:rsid w:val="00C13891"/>
    <w:rsid w:val="00C13F1B"/>
    <w:rsid w:val="00C42250"/>
    <w:rsid w:val="00C56BF0"/>
    <w:rsid w:val="00C60EE2"/>
    <w:rsid w:val="00C80C70"/>
    <w:rsid w:val="00CA008B"/>
    <w:rsid w:val="00CC34AB"/>
    <w:rsid w:val="00CD08E6"/>
    <w:rsid w:val="00CD6C86"/>
    <w:rsid w:val="00CF300D"/>
    <w:rsid w:val="00D1110A"/>
    <w:rsid w:val="00D30E66"/>
    <w:rsid w:val="00D33855"/>
    <w:rsid w:val="00D4093A"/>
    <w:rsid w:val="00D41617"/>
    <w:rsid w:val="00D53E98"/>
    <w:rsid w:val="00D54A6E"/>
    <w:rsid w:val="00D55B26"/>
    <w:rsid w:val="00D90A0B"/>
    <w:rsid w:val="00D91FE8"/>
    <w:rsid w:val="00DA0F1E"/>
    <w:rsid w:val="00DA2D30"/>
    <w:rsid w:val="00DC719F"/>
    <w:rsid w:val="00DD0B21"/>
    <w:rsid w:val="00DD2B34"/>
    <w:rsid w:val="00DD301E"/>
    <w:rsid w:val="00DE1F84"/>
    <w:rsid w:val="00E007CC"/>
    <w:rsid w:val="00E1285F"/>
    <w:rsid w:val="00E1429C"/>
    <w:rsid w:val="00E1713B"/>
    <w:rsid w:val="00E272DC"/>
    <w:rsid w:val="00E36C0A"/>
    <w:rsid w:val="00E60634"/>
    <w:rsid w:val="00E70EF7"/>
    <w:rsid w:val="00E96CDE"/>
    <w:rsid w:val="00EA2A80"/>
    <w:rsid w:val="00EC114E"/>
    <w:rsid w:val="00ED297B"/>
    <w:rsid w:val="00EF08C2"/>
    <w:rsid w:val="00EF0903"/>
    <w:rsid w:val="00EF0EE0"/>
    <w:rsid w:val="00F03C92"/>
    <w:rsid w:val="00F1637A"/>
    <w:rsid w:val="00F61E89"/>
    <w:rsid w:val="00F625CB"/>
    <w:rsid w:val="00F66719"/>
    <w:rsid w:val="00F86915"/>
    <w:rsid w:val="00F87052"/>
    <w:rsid w:val="00F925AF"/>
    <w:rsid w:val="00FA0F1A"/>
    <w:rsid w:val="00FA7B5A"/>
    <w:rsid w:val="00FC151B"/>
    <w:rsid w:val="00FC3213"/>
    <w:rsid w:val="00FE3BB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59D651"/>
  <w14:defaultImageDpi w14:val="300"/>
  <w15:docId w15:val="{9CE22496-E399-4189-AFC6-59A5B9CC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6102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qFormat/>
    <w:rsid w:val="000552F0"/>
    <w:pPr>
      <w:keepNext/>
      <w:suppressAutoHyphens/>
      <w:spacing w:before="240" w:after="60"/>
      <w:outlineLvl w:val="2"/>
    </w:pPr>
    <w:rPr>
      <w:rFonts w:ascii="Arial" w:eastAsia="Times New Roman"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0552F0"/>
    <w:rPr>
      <w:rFonts w:ascii="Arial" w:eastAsia="Times New Roman" w:hAnsi="Arial" w:cs="Arial"/>
      <w:b/>
      <w:bCs/>
      <w:sz w:val="26"/>
      <w:szCs w:val="26"/>
      <w:lang w:eastAsia="ar-SA"/>
    </w:rPr>
  </w:style>
  <w:style w:type="paragraph" w:styleId="Zkladntext">
    <w:name w:val="Body Text"/>
    <w:basedOn w:val="Normln"/>
    <w:link w:val="ZkladntextChar"/>
    <w:rsid w:val="000552F0"/>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rsid w:val="000552F0"/>
    <w:rPr>
      <w:rFonts w:ascii="Times New Roman" w:eastAsia="Times New Roman" w:hAnsi="Times New Roman"/>
      <w:sz w:val="24"/>
      <w:szCs w:val="24"/>
      <w:lang w:eastAsia="cs-CZ"/>
    </w:rPr>
  </w:style>
  <w:style w:type="paragraph" w:customStyle="1" w:styleId="dka">
    <w:name w:val="Řádka"/>
    <w:rsid w:val="000552F0"/>
    <w:pPr>
      <w:widowControl w:val="0"/>
      <w:suppressAutoHyphens/>
      <w:autoSpaceDE w:val="0"/>
    </w:pPr>
    <w:rPr>
      <w:rFonts w:ascii="TimesE" w:eastAsia="Times New Roman" w:hAnsi="TimesE"/>
      <w:color w:val="000000"/>
      <w:sz w:val="24"/>
      <w:szCs w:val="24"/>
      <w:lang w:eastAsia="ar-SA"/>
    </w:rPr>
  </w:style>
  <w:style w:type="paragraph" w:customStyle="1" w:styleId="Zkladntextodsazen1">
    <w:name w:val="Základní text odsazený1"/>
    <w:basedOn w:val="Normln"/>
    <w:rsid w:val="008C4614"/>
    <w:pPr>
      <w:spacing w:after="120"/>
      <w:ind w:left="283"/>
    </w:pPr>
    <w:rPr>
      <w:rFonts w:ascii="Times New Roman" w:eastAsia="Times New Roman" w:hAnsi="Times New Roman"/>
      <w:lang w:eastAsia="cs-CZ"/>
    </w:rPr>
  </w:style>
  <w:style w:type="paragraph" w:styleId="Odstavecseseznamem">
    <w:name w:val="List Paragraph"/>
    <w:basedOn w:val="Normln"/>
    <w:uiPriority w:val="34"/>
    <w:qFormat/>
    <w:rsid w:val="008C4614"/>
    <w:pPr>
      <w:ind w:left="720"/>
      <w:contextualSpacing/>
    </w:pPr>
    <w:rPr>
      <w:rFonts w:ascii="Times New Roman" w:eastAsia="Times New Roman" w:hAnsi="Times New Roman"/>
      <w:lang w:eastAsia="cs-CZ"/>
    </w:rPr>
  </w:style>
  <w:style w:type="character" w:styleId="Odkaznakoment">
    <w:name w:val="annotation reference"/>
    <w:basedOn w:val="Standardnpsmoodstavce"/>
    <w:uiPriority w:val="99"/>
    <w:semiHidden/>
    <w:unhideWhenUsed/>
    <w:rsid w:val="00437EF3"/>
    <w:rPr>
      <w:sz w:val="16"/>
      <w:szCs w:val="16"/>
    </w:rPr>
  </w:style>
  <w:style w:type="paragraph" w:styleId="Textkomente">
    <w:name w:val="annotation text"/>
    <w:basedOn w:val="Normln"/>
    <w:link w:val="TextkomenteChar"/>
    <w:uiPriority w:val="99"/>
    <w:semiHidden/>
    <w:unhideWhenUsed/>
    <w:rsid w:val="00437EF3"/>
    <w:rPr>
      <w:sz w:val="20"/>
      <w:szCs w:val="20"/>
    </w:rPr>
  </w:style>
  <w:style w:type="character" w:customStyle="1" w:styleId="TextkomenteChar">
    <w:name w:val="Text komentáře Char"/>
    <w:basedOn w:val="Standardnpsmoodstavce"/>
    <w:link w:val="Textkomente"/>
    <w:uiPriority w:val="99"/>
    <w:semiHidden/>
    <w:rsid w:val="00437EF3"/>
  </w:style>
  <w:style w:type="paragraph" w:styleId="Pedmtkomente">
    <w:name w:val="annotation subject"/>
    <w:basedOn w:val="Textkomente"/>
    <w:next w:val="Textkomente"/>
    <w:link w:val="PedmtkomenteChar"/>
    <w:uiPriority w:val="99"/>
    <w:semiHidden/>
    <w:unhideWhenUsed/>
    <w:rsid w:val="00437EF3"/>
    <w:rPr>
      <w:b/>
      <w:bCs/>
    </w:rPr>
  </w:style>
  <w:style w:type="character" w:customStyle="1" w:styleId="PedmtkomenteChar">
    <w:name w:val="Předmět komentáře Char"/>
    <w:basedOn w:val="TextkomenteChar"/>
    <w:link w:val="Pedmtkomente"/>
    <w:uiPriority w:val="99"/>
    <w:semiHidden/>
    <w:rsid w:val="00437EF3"/>
    <w:rPr>
      <w:b/>
      <w:bCs/>
    </w:rPr>
  </w:style>
  <w:style w:type="paragraph" w:customStyle="1" w:styleId="Zkladntextodsazen2">
    <w:name w:val="Základní text odsazený2"/>
    <w:basedOn w:val="Normln"/>
    <w:rsid w:val="00282F01"/>
    <w:pPr>
      <w:spacing w:after="120" w:line="480" w:lineRule="auto"/>
    </w:pPr>
    <w:rPr>
      <w:rFonts w:ascii="Times New Roman" w:eastAsia="Times New Roman" w:hAnsi="Times New Roman"/>
      <w:lang w:eastAsia="cs-CZ"/>
    </w:rPr>
  </w:style>
  <w:style w:type="paragraph" w:customStyle="1" w:styleId="Zkladntextodsazen3">
    <w:name w:val="Základní text odsazený3"/>
    <w:basedOn w:val="Normln"/>
    <w:rsid w:val="0079165B"/>
    <w:pPr>
      <w:spacing w:after="120" w:line="480" w:lineRule="auto"/>
    </w:pPr>
    <w:rPr>
      <w:rFonts w:ascii="Times New Roman" w:eastAsia="Times New Roman" w:hAnsi="Times New Roman"/>
      <w:lang w:eastAsia="cs-CZ"/>
    </w:rPr>
  </w:style>
  <w:style w:type="paragraph" w:customStyle="1" w:styleId="Zkladntextodsazen4">
    <w:name w:val="Základní text odsazený4"/>
    <w:basedOn w:val="Normln"/>
    <w:rsid w:val="003E1D2E"/>
    <w:pPr>
      <w:spacing w:after="120"/>
      <w:ind w:left="283"/>
    </w:pPr>
    <w:rPr>
      <w:rFonts w:ascii="Times New Roman" w:eastAsia="Times New Roman" w:hAnsi="Times New Roman"/>
      <w:lang w:eastAsia="cs-CZ"/>
    </w:rPr>
  </w:style>
  <w:style w:type="paragraph" w:customStyle="1" w:styleId="Zkladntextodsazen5">
    <w:name w:val="Základní text odsazený5"/>
    <w:basedOn w:val="Normln"/>
    <w:rsid w:val="00036D65"/>
    <w:pPr>
      <w:spacing w:after="120" w:line="480" w:lineRule="auto"/>
    </w:pPr>
    <w:rPr>
      <w:rFonts w:ascii="Times New Roman" w:eastAsia="Times New Roman" w:hAnsi="Times New Roman"/>
      <w:lang w:eastAsia="cs-CZ"/>
    </w:rPr>
  </w:style>
  <w:style w:type="character" w:styleId="Hypertextovodkaz">
    <w:name w:val="Hyperlink"/>
    <w:basedOn w:val="Standardnpsmoodstavce"/>
    <w:uiPriority w:val="99"/>
    <w:unhideWhenUsed/>
    <w:rsid w:val="004B2032"/>
    <w:rPr>
      <w:color w:val="0000FF" w:themeColor="hyperlink"/>
      <w:u w:val="single"/>
    </w:rPr>
  </w:style>
  <w:style w:type="character" w:customStyle="1" w:styleId="Nadpis1Char">
    <w:name w:val="Nadpis 1 Char"/>
    <w:basedOn w:val="Standardnpsmoodstavce"/>
    <w:link w:val="Nadpis1"/>
    <w:uiPriority w:val="9"/>
    <w:rsid w:val="006102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57960">
      <w:bodyDiv w:val="1"/>
      <w:marLeft w:val="0"/>
      <w:marRight w:val="0"/>
      <w:marTop w:val="0"/>
      <w:marBottom w:val="0"/>
      <w:divBdr>
        <w:top w:val="none" w:sz="0" w:space="0" w:color="auto"/>
        <w:left w:val="none" w:sz="0" w:space="0" w:color="auto"/>
        <w:bottom w:val="none" w:sz="0" w:space="0" w:color="auto"/>
        <w:right w:val="none" w:sz="0" w:space="0" w:color="auto"/>
      </w:divBdr>
    </w:div>
    <w:div w:id="1915239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ad.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56EB-E7D6-4A86-86D0-5B3B3584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4269</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4983</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Ludvík Eger</dc:creator>
  <cp:lastModifiedBy>Daniela Hajčiarová</cp:lastModifiedBy>
  <cp:revision>2</cp:revision>
  <dcterms:created xsi:type="dcterms:W3CDTF">2019-07-25T14:37:00Z</dcterms:created>
  <dcterms:modified xsi:type="dcterms:W3CDTF">2019-07-25T14:37:00Z</dcterms:modified>
</cp:coreProperties>
</file>