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A2" w:rsidRPr="00904530" w:rsidRDefault="00A058A2" w:rsidP="00A058A2">
      <w:pPr>
        <w:pStyle w:val="Nadpis1"/>
        <w:jc w:val="center"/>
        <w:rPr>
          <w:sz w:val="40"/>
          <w:szCs w:val="40"/>
        </w:rPr>
      </w:pPr>
      <w:r w:rsidRPr="00904530">
        <w:rPr>
          <w:sz w:val="40"/>
          <w:szCs w:val="40"/>
        </w:rPr>
        <w:t>SMLOUVA O DÍLO</w:t>
      </w:r>
    </w:p>
    <w:p w:rsidR="00A058A2" w:rsidRDefault="00A058A2" w:rsidP="00A058A2"/>
    <w:p w:rsidR="00A058A2" w:rsidRPr="005A0612" w:rsidRDefault="00A058A2" w:rsidP="00A058A2"/>
    <w:p w:rsidR="00A058A2" w:rsidRPr="00D82E89" w:rsidRDefault="00A058A2" w:rsidP="00A058A2">
      <w:pPr>
        <w:jc w:val="center"/>
        <w:rPr>
          <w:rFonts w:ascii="Arial" w:hAnsi="Arial" w:cs="Arial"/>
          <w:sz w:val="22"/>
          <w:szCs w:val="22"/>
        </w:rPr>
      </w:pPr>
      <w:r w:rsidRPr="00D82E89">
        <w:rPr>
          <w:rFonts w:ascii="Arial" w:hAnsi="Arial" w:cs="Arial"/>
          <w:bCs/>
          <w:sz w:val="22"/>
          <w:szCs w:val="22"/>
        </w:rPr>
        <w:t xml:space="preserve">uzavřená </w:t>
      </w:r>
      <w:r w:rsidRPr="00D82E89">
        <w:rPr>
          <w:rFonts w:ascii="Arial" w:hAnsi="Arial" w:cs="Arial"/>
          <w:sz w:val="22"/>
          <w:szCs w:val="22"/>
        </w:rPr>
        <w:t>dohodou smluvních stran na základě ustanovení § 2586 a násl. z.č. 89/2012 Sb., občanského zákoníku</w:t>
      </w:r>
      <w:r>
        <w:rPr>
          <w:rFonts w:ascii="Arial" w:hAnsi="Arial" w:cs="Arial"/>
          <w:sz w:val="22"/>
          <w:szCs w:val="22"/>
        </w:rPr>
        <w:t>, ve znění pozdějších předpisů</w:t>
      </w:r>
    </w:p>
    <w:p w:rsidR="00A058A2" w:rsidRPr="00937C6F" w:rsidRDefault="00A058A2" w:rsidP="00A058A2">
      <w:pPr>
        <w:jc w:val="center"/>
        <w:rPr>
          <w:rFonts w:ascii="Arial" w:hAnsi="Arial" w:cs="Arial"/>
        </w:rPr>
      </w:pPr>
    </w:p>
    <w:p w:rsidR="00A058A2" w:rsidRDefault="00A058A2" w:rsidP="00A058A2">
      <w:pPr>
        <w:rPr>
          <w:rFonts w:ascii="Arial" w:hAnsi="Arial" w:cs="Arial"/>
        </w:rPr>
      </w:pPr>
      <w:r w:rsidRPr="00937C6F">
        <w:rPr>
          <w:rFonts w:ascii="Arial" w:hAnsi="Arial" w:cs="Arial"/>
        </w:rPr>
        <w:t xml:space="preserve">Číslo smlouvy zhotovitele:                                    </w:t>
      </w:r>
      <w:r>
        <w:rPr>
          <w:rFonts w:ascii="Arial" w:hAnsi="Arial" w:cs="Arial"/>
        </w:rPr>
        <w:t xml:space="preserve">               </w:t>
      </w:r>
      <w:r w:rsidRPr="00937C6F">
        <w:rPr>
          <w:rFonts w:ascii="Arial" w:hAnsi="Arial" w:cs="Arial"/>
        </w:rPr>
        <w:t xml:space="preserve">   </w:t>
      </w:r>
      <w:r>
        <w:rPr>
          <w:rFonts w:ascii="Arial" w:hAnsi="Arial" w:cs="Arial"/>
        </w:rPr>
        <w:t xml:space="preserve">         </w:t>
      </w:r>
      <w:r w:rsidRPr="00937C6F">
        <w:rPr>
          <w:rFonts w:ascii="Arial" w:hAnsi="Arial" w:cs="Arial"/>
        </w:rPr>
        <w:t xml:space="preserve">    Číslo smlouvy objednatele:  </w:t>
      </w:r>
      <w:r w:rsidR="00D00B5E">
        <w:rPr>
          <w:rFonts w:ascii="Arial" w:hAnsi="Arial" w:cs="Arial"/>
        </w:rPr>
        <w:tab/>
      </w:r>
      <w:r w:rsidR="00D00B5E">
        <w:rPr>
          <w:rFonts w:ascii="Arial" w:hAnsi="Arial" w:cs="Arial"/>
        </w:rPr>
        <w:tab/>
      </w:r>
      <w:r w:rsidR="00D00B5E">
        <w:rPr>
          <w:rFonts w:ascii="Arial" w:hAnsi="Arial" w:cs="Arial"/>
        </w:rPr>
        <w:tab/>
      </w:r>
      <w:r w:rsidR="00D00B5E">
        <w:rPr>
          <w:rFonts w:ascii="Arial" w:hAnsi="Arial" w:cs="Arial"/>
        </w:rPr>
        <w:tab/>
      </w:r>
      <w:r w:rsidR="00D00B5E">
        <w:rPr>
          <w:rFonts w:ascii="Arial" w:hAnsi="Arial" w:cs="Arial"/>
        </w:rPr>
        <w:tab/>
      </w:r>
      <w:r w:rsidR="00D00B5E">
        <w:rPr>
          <w:rFonts w:ascii="Arial" w:hAnsi="Arial" w:cs="Arial"/>
        </w:rPr>
        <w:tab/>
      </w:r>
      <w:r w:rsidR="00D00B5E">
        <w:rPr>
          <w:rFonts w:ascii="Arial" w:hAnsi="Arial" w:cs="Arial"/>
        </w:rPr>
        <w:tab/>
      </w:r>
      <w:r w:rsidR="00D00B5E">
        <w:rPr>
          <w:rFonts w:ascii="Arial" w:hAnsi="Arial" w:cs="Arial"/>
        </w:rPr>
        <w:tab/>
      </w:r>
      <w:r w:rsidR="00D00B5E">
        <w:rPr>
          <w:rFonts w:ascii="Arial" w:hAnsi="Arial" w:cs="Arial"/>
        </w:rPr>
        <w:tab/>
        <w:t>2019L-0016</w:t>
      </w:r>
    </w:p>
    <w:p w:rsidR="00A058A2" w:rsidRPr="00937C6F" w:rsidRDefault="00A058A2" w:rsidP="00A058A2">
      <w:pPr>
        <w:rPr>
          <w:rFonts w:ascii="Arial" w:hAnsi="Arial" w:cs="Arial"/>
        </w:rPr>
      </w:pPr>
    </w:p>
    <w:p w:rsidR="00A058A2" w:rsidRPr="00A90F6C" w:rsidRDefault="00A058A2" w:rsidP="00A058A2">
      <w:pPr>
        <w:pStyle w:val="Nzev"/>
        <w:rPr>
          <w:rFonts w:ascii="Arial" w:hAnsi="Arial" w:cs="Arial"/>
          <w:sz w:val="24"/>
          <w:szCs w:val="24"/>
        </w:rPr>
      </w:pPr>
    </w:p>
    <w:p w:rsidR="00A058A2" w:rsidRPr="00263033" w:rsidRDefault="00A058A2" w:rsidP="00A058A2">
      <w:pPr>
        <w:ind w:left="426"/>
        <w:jc w:val="both"/>
        <w:rPr>
          <w:rFonts w:ascii="Arial" w:hAnsi="Arial" w:cs="Arial"/>
          <w:b/>
          <w:bCs/>
          <w:sz w:val="28"/>
          <w:szCs w:val="28"/>
        </w:rPr>
      </w:pPr>
      <w:r>
        <w:rPr>
          <w:rFonts w:ascii="Arial" w:hAnsi="Arial" w:cs="Arial"/>
          <w:b/>
          <w:bCs/>
          <w:sz w:val="28"/>
          <w:szCs w:val="28"/>
        </w:rPr>
        <w:t xml:space="preserve">                                       </w:t>
      </w:r>
      <w:r w:rsidRPr="00263033">
        <w:rPr>
          <w:rFonts w:ascii="Arial" w:hAnsi="Arial" w:cs="Arial"/>
          <w:b/>
          <w:bCs/>
          <w:sz w:val="28"/>
          <w:szCs w:val="28"/>
        </w:rPr>
        <w:t>Smluvní strany</w:t>
      </w:r>
    </w:p>
    <w:p w:rsidR="00A058A2" w:rsidRDefault="00A058A2" w:rsidP="00A058A2">
      <w:pPr>
        <w:jc w:val="both"/>
        <w:rPr>
          <w:b/>
          <w:bCs/>
        </w:rPr>
      </w:pPr>
    </w:p>
    <w:p w:rsidR="00A058A2" w:rsidRPr="00A90F6C" w:rsidRDefault="00A058A2" w:rsidP="00A058A2">
      <w:pPr>
        <w:jc w:val="both"/>
        <w:rPr>
          <w:b/>
          <w:bCs/>
        </w:rPr>
      </w:pPr>
    </w:p>
    <w:p w:rsidR="00A058A2" w:rsidRPr="00C85863" w:rsidRDefault="00A058A2" w:rsidP="00A058A2">
      <w:pPr>
        <w:rPr>
          <w:rFonts w:ascii="Arial" w:hAnsi="Arial" w:cs="Arial"/>
        </w:rPr>
      </w:pPr>
      <w:r>
        <w:rPr>
          <w:rFonts w:ascii="Arial" w:hAnsi="Arial" w:cs="Arial"/>
        </w:rPr>
        <w:t xml:space="preserve">1. </w:t>
      </w:r>
      <w:r w:rsidRPr="00937C6F">
        <w:rPr>
          <w:rFonts w:ascii="Arial" w:hAnsi="Arial" w:cs="Arial"/>
        </w:rPr>
        <w:t>Objednatel:</w:t>
      </w:r>
      <w:r w:rsidRPr="00937C6F">
        <w:rPr>
          <w:rFonts w:ascii="Arial" w:hAnsi="Arial" w:cs="Arial"/>
        </w:rPr>
        <w:tab/>
      </w:r>
      <w:r>
        <w:rPr>
          <w:rFonts w:ascii="Arial" w:hAnsi="Arial" w:cs="Arial"/>
        </w:rPr>
        <w:tab/>
      </w:r>
      <w:r w:rsidRPr="00C85863">
        <w:rPr>
          <w:rFonts w:ascii="Arial" w:hAnsi="Arial" w:cs="Arial"/>
        </w:rPr>
        <w:t xml:space="preserve">Univerzita Karlova, Ovocný trh </w:t>
      </w:r>
      <w:r>
        <w:rPr>
          <w:rFonts w:ascii="Arial" w:hAnsi="Arial" w:cs="Arial"/>
        </w:rPr>
        <w:t>560/</w:t>
      </w:r>
      <w:r w:rsidRPr="00C85863">
        <w:rPr>
          <w:rFonts w:ascii="Arial" w:hAnsi="Arial" w:cs="Arial"/>
        </w:rPr>
        <w:t xml:space="preserve">5, </w:t>
      </w:r>
      <w:r>
        <w:rPr>
          <w:rFonts w:ascii="Arial" w:hAnsi="Arial" w:cs="Arial"/>
        </w:rPr>
        <w:t xml:space="preserve">Staré Město, </w:t>
      </w:r>
      <w:r w:rsidRPr="00C85863">
        <w:rPr>
          <w:rFonts w:ascii="Arial" w:hAnsi="Arial" w:cs="Arial"/>
        </w:rPr>
        <w:t xml:space="preserve">Praha 1, </w:t>
      </w:r>
    </w:p>
    <w:p w:rsidR="00A058A2" w:rsidRPr="00C85863" w:rsidRDefault="00A058A2" w:rsidP="00A058A2">
      <w:pPr>
        <w:rPr>
          <w:rFonts w:ascii="Arial" w:hAnsi="Arial" w:cs="Arial"/>
        </w:rPr>
      </w:pPr>
      <w:r w:rsidRPr="00C85863">
        <w:rPr>
          <w:rFonts w:ascii="Arial" w:hAnsi="Arial" w:cs="Arial"/>
        </w:rPr>
        <w:tab/>
      </w:r>
      <w:r w:rsidRPr="00C85863">
        <w:rPr>
          <w:rFonts w:ascii="Arial" w:hAnsi="Arial" w:cs="Arial"/>
        </w:rPr>
        <w:tab/>
      </w:r>
      <w:r w:rsidRPr="00C85863">
        <w:rPr>
          <w:rFonts w:ascii="Arial" w:hAnsi="Arial" w:cs="Arial"/>
        </w:rPr>
        <w:tab/>
        <w:t>PSČ 116 36</w:t>
      </w:r>
    </w:p>
    <w:p w:rsidR="00A058A2" w:rsidRPr="00937C6F" w:rsidRDefault="00A058A2" w:rsidP="00A058A2">
      <w:pPr>
        <w:rPr>
          <w:rFonts w:ascii="Arial" w:hAnsi="Arial" w:cs="Arial"/>
        </w:rPr>
      </w:pPr>
      <w:r w:rsidRPr="00937C6F">
        <w:rPr>
          <w:rFonts w:ascii="Arial" w:hAnsi="Arial" w:cs="Arial"/>
          <w:b/>
        </w:rPr>
        <w:tab/>
      </w:r>
      <w:r w:rsidRPr="00937C6F">
        <w:rPr>
          <w:rFonts w:ascii="Arial" w:hAnsi="Arial" w:cs="Arial"/>
          <w:b/>
        </w:rPr>
        <w:tab/>
      </w:r>
      <w:r w:rsidRPr="00937C6F">
        <w:rPr>
          <w:rFonts w:ascii="Arial" w:hAnsi="Arial" w:cs="Arial"/>
          <w:b/>
        </w:rPr>
        <w:tab/>
      </w:r>
      <w:r>
        <w:rPr>
          <w:rFonts w:ascii="Arial" w:hAnsi="Arial" w:cs="Arial"/>
        </w:rPr>
        <w:t>týká se</w:t>
      </w:r>
      <w:r w:rsidRPr="00937C6F">
        <w:rPr>
          <w:rFonts w:ascii="Arial" w:hAnsi="Arial" w:cs="Arial"/>
        </w:rPr>
        <w:tab/>
      </w:r>
    </w:p>
    <w:p w:rsidR="00A058A2" w:rsidRPr="00C85863" w:rsidRDefault="00A058A2" w:rsidP="00A058A2">
      <w:pPr>
        <w:rPr>
          <w:rFonts w:ascii="Arial" w:hAnsi="Arial" w:cs="Arial"/>
          <w:b/>
        </w:rPr>
      </w:pPr>
      <w:r w:rsidRPr="00937C6F">
        <w:rPr>
          <w:rFonts w:ascii="Arial" w:hAnsi="Arial" w:cs="Arial"/>
        </w:rPr>
        <w:tab/>
      </w:r>
      <w:r w:rsidRPr="00937C6F">
        <w:rPr>
          <w:rFonts w:ascii="Arial" w:hAnsi="Arial" w:cs="Arial"/>
        </w:rPr>
        <w:tab/>
      </w:r>
      <w:r w:rsidRPr="00937C6F">
        <w:rPr>
          <w:rFonts w:ascii="Arial" w:hAnsi="Arial" w:cs="Arial"/>
        </w:rPr>
        <w:tab/>
        <w:t>součásti:</w:t>
      </w:r>
      <w:r w:rsidRPr="00937C6F">
        <w:rPr>
          <w:rFonts w:ascii="Arial" w:hAnsi="Arial" w:cs="Arial"/>
        </w:rPr>
        <w:tab/>
      </w:r>
      <w:r w:rsidRPr="00C85863">
        <w:rPr>
          <w:rFonts w:ascii="Arial" w:hAnsi="Arial" w:cs="Arial"/>
          <w:b/>
        </w:rPr>
        <w:t xml:space="preserve">1. lékařská fakulta </w:t>
      </w:r>
    </w:p>
    <w:p w:rsidR="00A058A2" w:rsidRPr="00C85863" w:rsidRDefault="00A058A2" w:rsidP="00A058A2">
      <w:pPr>
        <w:rPr>
          <w:rFonts w:ascii="Arial" w:hAnsi="Arial" w:cs="Arial"/>
          <w:b/>
        </w:rPr>
      </w:pPr>
      <w:r w:rsidRPr="00C85863">
        <w:rPr>
          <w:rFonts w:ascii="Arial" w:hAnsi="Arial" w:cs="Arial"/>
          <w:b/>
        </w:rPr>
        <w:tab/>
      </w:r>
      <w:r w:rsidRPr="00C85863">
        <w:rPr>
          <w:rFonts w:ascii="Arial" w:hAnsi="Arial" w:cs="Arial"/>
          <w:b/>
        </w:rPr>
        <w:tab/>
      </w:r>
      <w:r w:rsidRPr="00C85863">
        <w:rPr>
          <w:rFonts w:ascii="Arial" w:hAnsi="Arial" w:cs="Arial"/>
          <w:b/>
        </w:rPr>
        <w:tab/>
      </w:r>
      <w:r w:rsidRPr="00C85863">
        <w:rPr>
          <w:rFonts w:ascii="Arial" w:hAnsi="Arial" w:cs="Arial"/>
          <w:b/>
        </w:rPr>
        <w:tab/>
      </w:r>
      <w:r w:rsidRPr="00C85863">
        <w:rPr>
          <w:rFonts w:ascii="Arial" w:hAnsi="Arial" w:cs="Arial"/>
          <w:b/>
        </w:rPr>
        <w:tab/>
        <w:t xml:space="preserve">Kateřinská 32/1660, </w:t>
      </w:r>
      <w:r>
        <w:rPr>
          <w:rFonts w:ascii="Arial" w:hAnsi="Arial" w:cs="Arial"/>
          <w:b/>
        </w:rPr>
        <w:t xml:space="preserve">Nové Město, </w:t>
      </w:r>
      <w:r w:rsidRPr="00C85863">
        <w:rPr>
          <w:rFonts w:ascii="Arial" w:hAnsi="Arial" w:cs="Arial"/>
          <w:b/>
        </w:rPr>
        <w:t>Praha 2, PSČ 121 08</w:t>
      </w:r>
    </w:p>
    <w:p w:rsidR="00A058A2" w:rsidRPr="00937C6F" w:rsidRDefault="00A058A2" w:rsidP="00A058A2">
      <w:pPr>
        <w:rPr>
          <w:rFonts w:ascii="Arial" w:hAnsi="Arial" w:cs="Arial"/>
        </w:rPr>
      </w:pPr>
    </w:p>
    <w:p w:rsidR="00A058A2" w:rsidRPr="00937C6F" w:rsidRDefault="00A058A2" w:rsidP="00A058A2">
      <w:pPr>
        <w:rPr>
          <w:rFonts w:ascii="Arial" w:hAnsi="Arial" w:cs="Arial"/>
        </w:rPr>
      </w:pPr>
      <w:r w:rsidRPr="00937C6F">
        <w:rPr>
          <w:rFonts w:ascii="Arial" w:hAnsi="Arial" w:cs="Arial"/>
        </w:rPr>
        <w:tab/>
      </w:r>
      <w:r w:rsidRPr="00937C6F">
        <w:rPr>
          <w:rFonts w:ascii="Arial" w:hAnsi="Arial" w:cs="Arial"/>
        </w:rPr>
        <w:tab/>
      </w:r>
      <w:r w:rsidRPr="00937C6F">
        <w:rPr>
          <w:rFonts w:ascii="Arial" w:hAnsi="Arial" w:cs="Arial"/>
        </w:rPr>
        <w:tab/>
        <w:t>Zastoupen ve věcech smluvních:</w:t>
      </w:r>
    </w:p>
    <w:p w:rsidR="00A058A2" w:rsidRPr="00937C6F" w:rsidRDefault="00A058A2" w:rsidP="00A058A2">
      <w:pPr>
        <w:ind w:right="-1368"/>
        <w:rPr>
          <w:rFonts w:ascii="Arial" w:hAnsi="Arial" w:cs="Arial"/>
        </w:rPr>
      </w:pPr>
      <w:r w:rsidRPr="00937C6F">
        <w:rPr>
          <w:rFonts w:ascii="Arial" w:hAnsi="Arial" w:cs="Arial"/>
        </w:rPr>
        <w:tab/>
      </w:r>
      <w:r w:rsidRPr="00937C6F">
        <w:rPr>
          <w:rFonts w:ascii="Arial" w:hAnsi="Arial" w:cs="Arial"/>
        </w:rPr>
        <w:tab/>
      </w:r>
      <w:r w:rsidRPr="00937C6F">
        <w:rPr>
          <w:rFonts w:ascii="Arial" w:hAnsi="Arial" w:cs="Arial"/>
        </w:rPr>
        <w:tab/>
        <w:t xml:space="preserve">Ing. Evou Soubustovou, MBA, tajemnicí 1. lékařské fakulty </w:t>
      </w:r>
    </w:p>
    <w:p w:rsidR="00A058A2" w:rsidRPr="00937C6F" w:rsidRDefault="00A058A2" w:rsidP="00A058A2">
      <w:pPr>
        <w:ind w:right="-1368"/>
        <w:rPr>
          <w:rFonts w:ascii="Arial" w:hAnsi="Arial" w:cs="Arial"/>
        </w:rPr>
      </w:pPr>
      <w:r w:rsidRPr="00937C6F">
        <w:rPr>
          <w:rFonts w:ascii="Arial" w:hAnsi="Arial" w:cs="Arial"/>
        </w:rPr>
        <w:tab/>
      </w:r>
      <w:r w:rsidRPr="00937C6F">
        <w:rPr>
          <w:rFonts w:ascii="Arial" w:hAnsi="Arial" w:cs="Arial"/>
        </w:rPr>
        <w:tab/>
      </w:r>
      <w:r w:rsidRPr="00937C6F">
        <w:rPr>
          <w:rFonts w:ascii="Arial" w:hAnsi="Arial" w:cs="Arial"/>
        </w:rPr>
        <w:tab/>
        <w:t xml:space="preserve">Univerzity Karlovy </w:t>
      </w:r>
    </w:p>
    <w:p w:rsidR="00A058A2" w:rsidRPr="00937C6F" w:rsidRDefault="00A058A2" w:rsidP="00A058A2">
      <w:pPr>
        <w:rPr>
          <w:rFonts w:ascii="Arial" w:hAnsi="Arial" w:cs="Arial"/>
        </w:rPr>
      </w:pPr>
      <w:r w:rsidRPr="00937C6F">
        <w:rPr>
          <w:rFonts w:ascii="Arial" w:hAnsi="Arial" w:cs="Arial"/>
        </w:rPr>
        <w:tab/>
      </w:r>
      <w:r w:rsidRPr="00937C6F">
        <w:rPr>
          <w:rFonts w:ascii="Arial" w:hAnsi="Arial" w:cs="Arial"/>
        </w:rPr>
        <w:tab/>
      </w:r>
      <w:r>
        <w:rPr>
          <w:rFonts w:ascii="Arial" w:hAnsi="Arial" w:cs="Arial"/>
        </w:rPr>
        <w:t xml:space="preserve">             </w:t>
      </w:r>
      <w:r w:rsidRPr="00937C6F">
        <w:rPr>
          <w:rFonts w:ascii="Arial" w:hAnsi="Arial" w:cs="Arial"/>
        </w:rPr>
        <w:t xml:space="preserve">Zastoupen ve věcech </w:t>
      </w:r>
      <w:r>
        <w:rPr>
          <w:rFonts w:ascii="Arial" w:hAnsi="Arial" w:cs="Arial"/>
        </w:rPr>
        <w:t>technických</w:t>
      </w:r>
      <w:r w:rsidRPr="00937C6F">
        <w:rPr>
          <w:rFonts w:ascii="Arial" w:hAnsi="Arial" w:cs="Arial"/>
        </w:rPr>
        <w:t>:</w:t>
      </w:r>
    </w:p>
    <w:p w:rsidR="00A058A2" w:rsidRPr="00937C6F" w:rsidRDefault="00A058A2" w:rsidP="00A058A2">
      <w:pPr>
        <w:ind w:right="72"/>
        <w:rPr>
          <w:rFonts w:ascii="Arial" w:hAnsi="Arial" w:cs="Arial"/>
        </w:rPr>
      </w:pPr>
      <w:r w:rsidRPr="00937C6F">
        <w:rPr>
          <w:rFonts w:ascii="Arial" w:hAnsi="Arial" w:cs="Arial"/>
        </w:rPr>
        <w:tab/>
      </w:r>
      <w:r w:rsidRPr="00937C6F">
        <w:rPr>
          <w:rFonts w:ascii="Arial" w:hAnsi="Arial" w:cs="Arial"/>
        </w:rPr>
        <w:tab/>
      </w:r>
      <w:r w:rsidRPr="00937C6F">
        <w:rPr>
          <w:rFonts w:ascii="Arial" w:hAnsi="Arial" w:cs="Arial"/>
        </w:rPr>
        <w:tab/>
      </w:r>
      <w:r w:rsidR="004828AC">
        <w:rPr>
          <w:rFonts w:ascii="Arial" w:hAnsi="Arial" w:cs="Arial"/>
        </w:rPr>
        <w:t>xxxx</w:t>
      </w:r>
      <w:r>
        <w:rPr>
          <w:rFonts w:ascii="Arial" w:hAnsi="Arial" w:cs="Arial"/>
        </w:rPr>
        <w:t>, vedoucím technicko – provozního oddělení</w:t>
      </w:r>
    </w:p>
    <w:p w:rsidR="00A058A2" w:rsidRPr="00937C6F" w:rsidRDefault="00A058A2" w:rsidP="00A058A2">
      <w:pPr>
        <w:ind w:right="72"/>
        <w:rPr>
          <w:rFonts w:ascii="Arial" w:hAnsi="Arial" w:cs="Arial"/>
        </w:rPr>
      </w:pPr>
      <w:r w:rsidRPr="00937C6F">
        <w:rPr>
          <w:rFonts w:ascii="Arial" w:hAnsi="Arial" w:cs="Arial"/>
        </w:rPr>
        <w:tab/>
      </w:r>
      <w:r w:rsidRPr="00937C6F">
        <w:rPr>
          <w:rFonts w:ascii="Arial" w:hAnsi="Arial" w:cs="Arial"/>
        </w:rPr>
        <w:tab/>
      </w:r>
      <w:r w:rsidRPr="00937C6F">
        <w:rPr>
          <w:rFonts w:ascii="Arial" w:hAnsi="Arial" w:cs="Arial"/>
        </w:rPr>
        <w:tab/>
      </w:r>
    </w:p>
    <w:p w:rsidR="00A058A2" w:rsidRPr="00937C6F" w:rsidRDefault="00A058A2" w:rsidP="00A058A2">
      <w:pPr>
        <w:ind w:right="72"/>
        <w:rPr>
          <w:rFonts w:ascii="Arial" w:hAnsi="Arial" w:cs="Arial"/>
        </w:rPr>
      </w:pPr>
      <w:r w:rsidRPr="00937C6F">
        <w:rPr>
          <w:rFonts w:ascii="Arial" w:hAnsi="Arial" w:cs="Arial"/>
        </w:rPr>
        <w:tab/>
      </w:r>
      <w:r w:rsidRPr="00937C6F">
        <w:rPr>
          <w:rFonts w:ascii="Arial" w:hAnsi="Arial" w:cs="Arial"/>
        </w:rPr>
        <w:tab/>
      </w:r>
      <w:r w:rsidRPr="00937C6F">
        <w:rPr>
          <w:rFonts w:ascii="Arial" w:hAnsi="Arial" w:cs="Arial"/>
        </w:rPr>
        <w:tab/>
        <w:t>IČ</w:t>
      </w:r>
      <w:r>
        <w:rPr>
          <w:rFonts w:ascii="Arial" w:hAnsi="Arial" w:cs="Arial"/>
        </w:rPr>
        <w:t>O</w:t>
      </w:r>
      <w:r w:rsidRPr="00937C6F">
        <w:rPr>
          <w:rFonts w:ascii="Arial" w:hAnsi="Arial" w:cs="Arial"/>
        </w:rPr>
        <w:t>: 00216208</w:t>
      </w:r>
      <w:r w:rsidRPr="00937C6F">
        <w:rPr>
          <w:rFonts w:ascii="Arial" w:hAnsi="Arial" w:cs="Arial"/>
        </w:rPr>
        <w:tab/>
      </w:r>
      <w:r>
        <w:rPr>
          <w:rFonts w:ascii="Arial" w:hAnsi="Arial" w:cs="Arial"/>
        </w:rPr>
        <w:tab/>
      </w:r>
      <w:r w:rsidRPr="00937C6F">
        <w:rPr>
          <w:rFonts w:ascii="Arial" w:hAnsi="Arial" w:cs="Arial"/>
        </w:rPr>
        <w:t>DIČ: CZ00216208</w:t>
      </w:r>
    </w:p>
    <w:p w:rsidR="00A058A2" w:rsidRDefault="00A058A2" w:rsidP="00A058A2">
      <w:pPr>
        <w:pStyle w:val="Standard"/>
        <w:spacing w:line="276" w:lineRule="auto"/>
        <w:ind w:left="709"/>
        <w:jc w:val="both"/>
        <w:rPr>
          <w:rFonts w:ascii="Arial" w:eastAsia="Times New Roman" w:hAnsi="Arial" w:cs="Arial"/>
          <w:noProof/>
          <w:kern w:val="0"/>
          <w:sz w:val="20"/>
          <w:szCs w:val="20"/>
          <w:lang w:val="en-US" w:eastAsia="en-US" w:bidi="ar-SA"/>
        </w:rPr>
      </w:pPr>
      <w:r>
        <w:rPr>
          <w:rFonts w:ascii="Arial" w:hAnsi="Arial" w:cs="Arial"/>
        </w:rPr>
        <w:tab/>
      </w:r>
      <w:r>
        <w:rPr>
          <w:rFonts w:ascii="Arial" w:hAnsi="Arial" w:cs="Arial"/>
        </w:rPr>
        <w:tab/>
      </w:r>
      <w:r w:rsidRPr="00B022F9">
        <w:rPr>
          <w:rFonts w:ascii="Arial" w:eastAsia="Times New Roman" w:hAnsi="Arial" w:cs="Arial"/>
          <w:noProof/>
          <w:kern w:val="0"/>
          <w:sz w:val="20"/>
          <w:szCs w:val="20"/>
          <w:lang w:val="en-US" w:eastAsia="en-US" w:bidi="ar-SA"/>
        </w:rPr>
        <w:t>ID datové schránky: piyj9b4</w:t>
      </w:r>
    </w:p>
    <w:p w:rsidR="00A058A2" w:rsidRPr="00937C6F" w:rsidRDefault="00A058A2" w:rsidP="00A058A2">
      <w:pPr>
        <w:ind w:left="1416" w:right="72" w:firstLine="708"/>
        <w:rPr>
          <w:rFonts w:ascii="Arial" w:hAnsi="Arial" w:cs="Arial"/>
        </w:rPr>
      </w:pPr>
      <w:r w:rsidRPr="00937C6F">
        <w:rPr>
          <w:rFonts w:ascii="Arial" w:hAnsi="Arial" w:cs="Arial"/>
        </w:rPr>
        <w:t>Bankovní spojení:</w:t>
      </w:r>
      <w:r w:rsidRPr="00937C6F">
        <w:rPr>
          <w:rFonts w:ascii="Arial" w:hAnsi="Arial" w:cs="Arial"/>
        </w:rPr>
        <w:tab/>
        <w:t>KB</w:t>
      </w:r>
    </w:p>
    <w:p w:rsidR="00A058A2" w:rsidRPr="00937C6F" w:rsidRDefault="00A058A2" w:rsidP="00A058A2">
      <w:pPr>
        <w:ind w:right="72"/>
        <w:rPr>
          <w:rFonts w:ascii="Arial" w:hAnsi="Arial" w:cs="Arial"/>
        </w:rPr>
      </w:pPr>
      <w:r w:rsidRPr="00937C6F">
        <w:rPr>
          <w:rFonts w:ascii="Arial" w:hAnsi="Arial" w:cs="Arial"/>
        </w:rPr>
        <w:tab/>
      </w:r>
      <w:r w:rsidRPr="00937C6F">
        <w:rPr>
          <w:rFonts w:ascii="Arial" w:hAnsi="Arial" w:cs="Arial"/>
        </w:rPr>
        <w:tab/>
      </w:r>
      <w:r w:rsidRPr="00937C6F">
        <w:rPr>
          <w:rFonts w:ascii="Arial" w:hAnsi="Arial" w:cs="Arial"/>
        </w:rPr>
        <w:tab/>
        <w:t>Číslo účtu:</w:t>
      </w:r>
      <w:r w:rsidRPr="00937C6F">
        <w:rPr>
          <w:rFonts w:ascii="Arial" w:hAnsi="Arial" w:cs="Arial"/>
        </w:rPr>
        <w:tab/>
      </w:r>
      <w:r w:rsidRPr="00937C6F">
        <w:rPr>
          <w:rFonts w:ascii="Arial" w:hAnsi="Arial" w:cs="Arial"/>
        </w:rPr>
        <w:tab/>
        <w:t>37434021/0100</w:t>
      </w:r>
    </w:p>
    <w:p w:rsidR="00A058A2" w:rsidRPr="00937C6F" w:rsidRDefault="00A058A2" w:rsidP="00A058A2">
      <w:pPr>
        <w:ind w:right="72"/>
        <w:rPr>
          <w:rFonts w:ascii="Arial" w:hAnsi="Arial" w:cs="Arial"/>
        </w:rPr>
      </w:pPr>
    </w:p>
    <w:p w:rsidR="00A058A2" w:rsidRPr="00937C6F" w:rsidRDefault="00A058A2" w:rsidP="00A058A2">
      <w:pPr>
        <w:ind w:right="72"/>
        <w:rPr>
          <w:rFonts w:ascii="Arial" w:hAnsi="Arial" w:cs="Arial"/>
        </w:rPr>
      </w:pPr>
      <w:r w:rsidRPr="00937C6F">
        <w:rPr>
          <w:rFonts w:ascii="Arial" w:hAnsi="Arial" w:cs="Arial"/>
        </w:rPr>
        <w:tab/>
      </w:r>
      <w:r w:rsidRPr="00937C6F">
        <w:rPr>
          <w:rFonts w:ascii="Arial" w:hAnsi="Arial" w:cs="Arial"/>
        </w:rPr>
        <w:tab/>
      </w:r>
      <w:r w:rsidRPr="00937C6F">
        <w:rPr>
          <w:rFonts w:ascii="Arial" w:hAnsi="Arial" w:cs="Arial"/>
        </w:rPr>
        <w:tab/>
        <w:t>dále jen „objednatel“</w:t>
      </w:r>
    </w:p>
    <w:p w:rsidR="00A058A2" w:rsidRDefault="00A058A2" w:rsidP="00A058A2">
      <w:pPr>
        <w:ind w:left="708"/>
        <w:jc w:val="both"/>
      </w:pPr>
      <w:r>
        <w:tab/>
        <w:t xml:space="preserve">            </w:t>
      </w:r>
    </w:p>
    <w:p w:rsidR="00A058A2" w:rsidRDefault="00A058A2" w:rsidP="00A058A2">
      <w:pPr>
        <w:tabs>
          <w:tab w:val="left" w:pos="426"/>
          <w:tab w:val="left" w:pos="567"/>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s>
        <w:spacing w:line="240" w:lineRule="atLeast"/>
        <w:rPr>
          <w:sz w:val="24"/>
          <w:szCs w:val="24"/>
          <w:lang w:val="pl-PL"/>
        </w:rPr>
      </w:pPr>
    </w:p>
    <w:p w:rsidR="00A058A2" w:rsidRPr="0036001D" w:rsidRDefault="00A058A2" w:rsidP="00A058A2">
      <w:pPr>
        <w:rPr>
          <w:rFonts w:ascii="Arial" w:hAnsi="Arial" w:cs="Arial"/>
          <w:b/>
        </w:rPr>
      </w:pPr>
      <w:r>
        <w:rPr>
          <w:rFonts w:ascii="Arial" w:hAnsi="Arial" w:cs="Arial"/>
        </w:rPr>
        <w:t xml:space="preserve">2. </w:t>
      </w:r>
      <w:r w:rsidRPr="00937C6F">
        <w:rPr>
          <w:rFonts w:ascii="Arial" w:hAnsi="Arial" w:cs="Arial"/>
        </w:rPr>
        <w:t>Zhotovitel:</w:t>
      </w:r>
      <w:r w:rsidRPr="00937C6F">
        <w:rPr>
          <w:rFonts w:ascii="Arial" w:hAnsi="Arial" w:cs="Arial"/>
        </w:rPr>
        <w:tab/>
        <w:t xml:space="preserve"> </w:t>
      </w:r>
      <w:r>
        <w:rPr>
          <w:rFonts w:ascii="Arial" w:hAnsi="Arial" w:cs="Arial"/>
        </w:rPr>
        <w:t xml:space="preserve">            </w:t>
      </w:r>
      <w:r w:rsidR="0065268B" w:rsidRPr="0036001D">
        <w:rPr>
          <w:rFonts w:ascii="Arial" w:hAnsi="Arial" w:cs="Arial"/>
          <w:b/>
        </w:rPr>
        <w:t>ATOS</w:t>
      </w:r>
      <w:r w:rsidRPr="0036001D">
        <w:rPr>
          <w:rFonts w:ascii="Arial" w:hAnsi="Arial" w:cs="Arial"/>
          <w:b/>
        </w:rPr>
        <w:t xml:space="preserve"> služby</w:t>
      </w:r>
      <w:r w:rsidR="00EE70CC">
        <w:rPr>
          <w:rFonts w:ascii="Arial" w:hAnsi="Arial" w:cs="Arial"/>
          <w:b/>
        </w:rPr>
        <w:t xml:space="preserve"> </w:t>
      </w:r>
      <w:r w:rsidRPr="0036001D">
        <w:rPr>
          <w:rFonts w:ascii="Arial" w:hAnsi="Arial" w:cs="Arial"/>
          <w:b/>
        </w:rPr>
        <w:t>s.r.o</w:t>
      </w:r>
    </w:p>
    <w:p w:rsidR="00A058A2" w:rsidRPr="0036001D" w:rsidRDefault="0036001D" w:rsidP="0036001D">
      <w:pPr>
        <w:tabs>
          <w:tab w:val="left" w:pos="2127"/>
        </w:tabs>
        <w:rPr>
          <w:rFonts w:ascii="Arial" w:hAnsi="Arial" w:cs="Arial"/>
        </w:rPr>
      </w:pPr>
      <w:r>
        <w:rPr>
          <w:rFonts w:ascii="Arial" w:hAnsi="Arial" w:cs="Arial"/>
        </w:rPr>
        <w:tab/>
      </w:r>
      <w:r w:rsidR="00A058A2" w:rsidRPr="0036001D">
        <w:rPr>
          <w:rFonts w:ascii="Arial" w:hAnsi="Arial" w:cs="Arial"/>
        </w:rPr>
        <w:t>Se sídlem: Braunerova 563/7, Praha 8</w:t>
      </w:r>
      <w:r w:rsidR="00EE70CC">
        <w:rPr>
          <w:rFonts w:ascii="Arial" w:hAnsi="Arial" w:cs="Arial"/>
        </w:rPr>
        <w:t xml:space="preserve"> – Libeň, PSČ 180 00</w:t>
      </w:r>
    </w:p>
    <w:p w:rsidR="00A058A2" w:rsidRPr="0036001D" w:rsidRDefault="00A058A2" w:rsidP="0036001D">
      <w:pPr>
        <w:tabs>
          <w:tab w:val="left" w:pos="2127"/>
        </w:tabs>
        <w:rPr>
          <w:rFonts w:ascii="Arial" w:hAnsi="Arial" w:cs="Arial"/>
        </w:rPr>
      </w:pPr>
      <w:r w:rsidRPr="0036001D">
        <w:rPr>
          <w:rFonts w:ascii="Arial" w:hAnsi="Arial" w:cs="Arial"/>
        </w:rPr>
        <w:t xml:space="preserve">    </w:t>
      </w:r>
      <w:r w:rsidR="0036001D">
        <w:rPr>
          <w:rFonts w:ascii="Arial" w:hAnsi="Arial" w:cs="Arial"/>
        </w:rPr>
        <w:t xml:space="preserve">     </w:t>
      </w:r>
      <w:r w:rsidR="0036001D">
        <w:rPr>
          <w:rFonts w:ascii="Arial" w:hAnsi="Arial" w:cs="Arial"/>
        </w:rPr>
        <w:tab/>
      </w:r>
      <w:r w:rsidRPr="0036001D">
        <w:rPr>
          <w:rFonts w:ascii="Arial" w:hAnsi="Arial" w:cs="Arial"/>
        </w:rPr>
        <w:t xml:space="preserve">Zastoupen ve věcech smluvních: </w:t>
      </w:r>
    </w:p>
    <w:p w:rsidR="00A058A2" w:rsidRPr="0036001D" w:rsidRDefault="00A058A2" w:rsidP="00A058A2">
      <w:pPr>
        <w:rPr>
          <w:rFonts w:ascii="Arial" w:hAnsi="Arial" w:cs="Arial"/>
        </w:rPr>
      </w:pPr>
      <w:r w:rsidRPr="0036001D">
        <w:rPr>
          <w:rFonts w:ascii="Arial" w:hAnsi="Arial" w:cs="Arial"/>
        </w:rPr>
        <w:t xml:space="preserve">                                      </w:t>
      </w:r>
      <w:r w:rsidR="004828AC">
        <w:rPr>
          <w:rFonts w:ascii="Arial" w:hAnsi="Arial" w:cs="Arial"/>
        </w:rPr>
        <w:t>xxx</w:t>
      </w:r>
      <w:r w:rsidR="009663F0" w:rsidRPr="0036001D">
        <w:rPr>
          <w:rFonts w:ascii="Arial" w:hAnsi="Arial" w:cs="Arial"/>
        </w:rPr>
        <w:t>, jednatelem</w:t>
      </w:r>
    </w:p>
    <w:p w:rsidR="00A058A2" w:rsidRPr="0036001D" w:rsidRDefault="0036001D" w:rsidP="0036001D">
      <w:pPr>
        <w:tabs>
          <w:tab w:val="left" w:pos="2127"/>
        </w:tabs>
        <w:rPr>
          <w:rFonts w:ascii="Arial" w:hAnsi="Arial" w:cs="Arial"/>
        </w:rPr>
      </w:pPr>
      <w:r>
        <w:rPr>
          <w:rFonts w:ascii="Arial" w:hAnsi="Arial" w:cs="Arial"/>
        </w:rPr>
        <w:tab/>
      </w:r>
      <w:r w:rsidR="00A058A2" w:rsidRPr="0036001D">
        <w:rPr>
          <w:rFonts w:ascii="Arial" w:hAnsi="Arial" w:cs="Arial"/>
        </w:rPr>
        <w:t xml:space="preserve">Zastoupen ve věcech technických a cenových: </w:t>
      </w:r>
    </w:p>
    <w:p w:rsidR="00A058A2" w:rsidRPr="0036001D" w:rsidRDefault="00A058A2" w:rsidP="00A058A2">
      <w:pPr>
        <w:rPr>
          <w:rFonts w:ascii="Arial" w:hAnsi="Arial" w:cs="Arial"/>
        </w:rPr>
      </w:pPr>
      <w:r w:rsidRPr="0036001D">
        <w:rPr>
          <w:rFonts w:ascii="Arial" w:hAnsi="Arial" w:cs="Arial"/>
        </w:rPr>
        <w:t xml:space="preserve">                                      </w:t>
      </w:r>
      <w:r w:rsidR="004828AC">
        <w:rPr>
          <w:rFonts w:ascii="Arial" w:hAnsi="Arial" w:cs="Arial"/>
        </w:rPr>
        <w:t>xxx</w:t>
      </w:r>
      <w:r w:rsidR="009663F0" w:rsidRPr="0036001D">
        <w:rPr>
          <w:rFonts w:ascii="Arial" w:hAnsi="Arial" w:cs="Arial"/>
        </w:rPr>
        <w:t>, jednatelem</w:t>
      </w:r>
    </w:p>
    <w:p w:rsidR="00A058A2" w:rsidRPr="0036001D" w:rsidRDefault="00A058A2" w:rsidP="00A058A2">
      <w:pPr>
        <w:rPr>
          <w:rFonts w:ascii="Arial" w:hAnsi="Arial" w:cs="Arial"/>
        </w:rPr>
      </w:pPr>
    </w:p>
    <w:p w:rsidR="00A058A2" w:rsidRPr="0036001D" w:rsidRDefault="00A058A2" w:rsidP="00A058A2">
      <w:pPr>
        <w:rPr>
          <w:rFonts w:ascii="Arial" w:hAnsi="Arial" w:cs="Arial"/>
        </w:rPr>
      </w:pPr>
      <w:r w:rsidRPr="0036001D">
        <w:rPr>
          <w:rFonts w:ascii="Arial" w:hAnsi="Arial" w:cs="Arial"/>
        </w:rPr>
        <w:tab/>
      </w:r>
      <w:r w:rsidRPr="0036001D">
        <w:rPr>
          <w:rFonts w:ascii="Arial" w:hAnsi="Arial" w:cs="Arial"/>
        </w:rPr>
        <w:tab/>
      </w:r>
      <w:r w:rsidRPr="0036001D">
        <w:rPr>
          <w:rFonts w:ascii="Arial" w:hAnsi="Arial" w:cs="Arial"/>
        </w:rPr>
        <w:tab/>
        <w:t>IČO: 28384261        DIČ: CZ28384261</w:t>
      </w:r>
    </w:p>
    <w:p w:rsidR="00A058A2" w:rsidRPr="0036001D" w:rsidRDefault="00A058A2" w:rsidP="00A058A2">
      <w:pPr>
        <w:ind w:left="1416" w:firstLine="708"/>
        <w:rPr>
          <w:rFonts w:ascii="Arial" w:hAnsi="Arial" w:cs="Arial"/>
        </w:rPr>
      </w:pPr>
      <w:r w:rsidRPr="0036001D">
        <w:rPr>
          <w:rFonts w:ascii="Arial" w:hAnsi="Arial" w:cs="Arial"/>
        </w:rPr>
        <w:t xml:space="preserve">ID datové schránky: </w:t>
      </w:r>
      <w:r w:rsidR="001E38EC">
        <w:rPr>
          <w:rFonts w:ascii="Arial" w:hAnsi="Arial" w:cs="Arial"/>
        </w:rPr>
        <w:t>sr3tvjt</w:t>
      </w:r>
      <w:bookmarkStart w:id="0" w:name="_GoBack"/>
      <w:bookmarkEnd w:id="0"/>
    </w:p>
    <w:p w:rsidR="00A058A2" w:rsidRPr="0036001D" w:rsidRDefault="00A058A2" w:rsidP="00A058A2">
      <w:pPr>
        <w:ind w:left="1416" w:firstLine="708"/>
        <w:rPr>
          <w:rFonts w:ascii="Arial" w:hAnsi="Arial" w:cs="Arial"/>
        </w:rPr>
      </w:pPr>
    </w:p>
    <w:p w:rsidR="00A058A2" w:rsidRPr="0036001D" w:rsidRDefault="00A058A2" w:rsidP="00A058A2">
      <w:pPr>
        <w:rPr>
          <w:rFonts w:ascii="Arial" w:hAnsi="Arial" w:cs="Arial"/>
        </w:rPr>
      </w:pPr>
      <w:r w:rsidRPr="0036001D">
        <w:rPr>
          <w:rFonts w:ascii="Arial" w:hAnsi="Arial" w:cs="Arial"/>
        </w:rPr>
        <w:tab/>
      </w:r>
      <w:r w:rsidRPr="0036001D">
        <w:rPr>
          <w:rFonts w:ascii="Arial" w:hAnsi="Arial" w:cs="Arial"/>
        </w:rPr>
        <w:tab/>
      </w:r>
      <w:r w:rsidRPr="0036001D">
        <w:rPr>
          <w:rFonts w:ascii="Arial" w:hAnsi="Arial" w:cs="Arial"/>
        </w:rPr>
        <w:tab/>
        <w:t xml:space="preserve">Bankovní spojení: </w:t>
      </w:r>
      <w:r w:rsidR="009663F0" w:rsidRPr="0036001D">
        <w:rPr>
          <w:rFonts w:ascii="Arial" w:hAnsi="Arial" w:cs="Arial"/>
        </w:rPr>
        <w:t>Česká spořitelna, a.s.</w:t>
      </w:r>
      <w:r w:rsidRPr="0036001D">
        <w:rPr>
          <w:rFonts w:ascii="Arial" w:hAnsi="Arial" w:cs="Arial"/>
        </w:rPr>
        <w:t xml:space="preserve"> </w:t>
      </w:r>
    </w:p>
    <w:p w:rsidR="00A058A2" w:rsidRPr="0036001D" w:rsidRDefault="00A058A2" w:rsidP="00A058A2">
      <w:pPr>
        <w:rPr>
          <w:rFonts w:ascii="Arial" w:hAnsi="Arial" w:cs="Arial"/>
        </w:rPr>
      </w:pPr>
      <w:r w:rsidRPr="0036001D">
        <w:rPr>
          <w:rFonts w:ascii="Arial" w:hAnsi="Arial" w:cs="Arial"/>
        </w:rPr>
        <w:tab/>
      </w:r>
      <w:r w:rsidRPr="0036001D">
        <w:rPr>
          <w:rFonts w:ascii="Arial" w:hAnsi="Arial" w:cs="Arial"/>
        </w:rPr>
        <w:tab/>
      </w:r>
      <w:r w:rsidRPr="0036001D">
        <w:rPr>
          <w:rFonts w:ascii="Arial" w:hAnsi="Arial" w:cs="Arial"/>
        </w:rPr>
        <w:tab/>
        <w:t xml:space="preserve">Číslo účtu:  4431108329/0800 </w:t>
      </w:r>
    </w:p>
    <w:p w:rsidR="00A058A2" w:rsidRPr="0036001D" w:rsidRDefault="00A058A2" w:rsidP="00A058A2">
      <w:pPr>
        <w:rPr>
          <w:rFonts w:ascii="Arial" w:hAnsi="Arial" w:cs="Arial"/>
        </w:rPr>
      </w:pPr>
      <w:r w:rsidRPr="0036001D">
        <w:rPr>
          <w:rFonts w:ascii="Arial" w:hAnsi="Arial" w:cs="Arial"/>
        </w:rPr>
        <w:tab/>
        <w:t xml:space="preserve">             </w:t>
      </w:r>
      <w:r w:rsidRPr="0036001D">
        <w:rPr>
          <w:rFonts w:ascii="Arial" w:hAnsi="Arial" w:cs="Arial"/>
        </w:rPr>
        <w:tab/>
        <w:t xml:space="preserve">Zapsaný u: </w:t>
      </w:r>
      <w:r w:rsidR="009663F0" w:rsidRPr="0036001D">
        <w:rPr>
          <w:rFonts w:ascii="Arial" w:hAnsi="Arial" w:cs="Arial"/>
        </w:rPr>
        <w:t>Městského soudu v Praze, oddíl C, vložka 137731</w:t>
      </w:r>
    </w:p>
    <w:p w:rsidR="00A058A2" w:rsidRDefault="00A058A2" w:rsidP="00A058A2">
      <w:pPr>
        <w:rPr>
          <w:rFonts w:ascii="Arial" w:hAnsi="Arial" w:cs="Arial"/>
        </w:rPr>
      </w:pPr>
    </w:p>
    <w:p w:rsidR="00A058A2" w:rsidRPr="00937C6F" w:rsidRDefault="00A058A2" w:rsidP="00A058A2">
      <w:pPr>
        <w:rPr>
          <w:rFonts w:ascii="Arial" w:hAnsi="Arial" w:cs="Arial"/>
        </w:rPr>
      </w:pPr>
    </w:p>
    <w:p w:rsidR="00A058A2" w:rsidRPr="00393A8C" w:rsidRDefault="00A058A2" w:rsidP="00A058A2">
      <w:pPr>
        <w:rPr>
          <w:rFonts w:ascii="Arial" w:hAnsi="Arial" w:cs="Arial"/>
        </w:rPr>
      </w:pPr>
      <w:r w:rsidRPr="00937C6F">
        <w:rPr>
          <w:rFonts w:ascii="Arial" w:hAnsi="Arial" w:cs="Arial"/>
        </w:rPr>
        <w:tab/>
      </w:r>
      <w:r w:rsidRPr="00937C6F">
        <w:rPr>
          <w:rFonts w:ascii="Arial" w:hAnsi="Arial" w:cs="Arial"/>
        </w:rPr>
        <w:tab/>
      </w:r>
      <w:r w:rsidRPr="00937C6F">
        <w:rPr>
          <w:rFonts w:ascii="Arial" w:hAnsi="Arial" w:cs="Arial"/>
        </w:rPr>
        <w:tab/>
        <w:t>dále jen „zhotovitel“</w:t>
      </w:r>
    </w:p>
    <w:p w:rsidR="00A058A2" w:rsidRDefault="00A058A2" w:rsidP="00A058A2">
      <w:pPr>
        <w:tabs>
          <w:tab w:val="left" w:pos="426"/>
          <w:tab w:val="left" w:pos="709"/>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s>
        <w:spacing w:line="240" w:lineRule="atLeast"/>
        <w:rPr>
          <w:sz w:val="24"/>
          <w:szCs w:val="24"/>
          <w:lang w:val="pl-PL"/>
        </w:rPr>
      </w:pPr>
    </w:p>
    <w:p w:rsidR="00A058A2" w:rsidRPr="00E44D24" w:rsidRDefault="00A058A2" w:rsidP="00A058A2">
      <w:pPr>
        <w:tabs>
          <w:tab w:val="left" w:pos="426"/>
          <w:tab w:val="left" w:pos="709"/>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s>
        <w:spacing w:line="240" w:lineRule="atLeast"/>
        <w:rPr>
          <w:rFonts w:ascii="Arial" w:hAnsi="Arial" w:cs="Arial"/>
        </w:rPr>
      </w:pPr>
      <w:r>
        <w:rPr>
          <w:rFonts w:ascii="Arial" w:hAnsi="Arial" w:cs="Arial"/>
        </w:rPr>
        <w:t xml:space="preserve">                                      objednatel a zhotovitel </w:t>
      </w:r>
      <w:r w:rsidRPr="00E44D24">
        <w:rPr>
          <w:rFonts w:ascii="Arial" w:hAnsi="Arial" w:cs="Arial"/>
        </w:rPr>
        <w:t xml:space="preserve">společně </w:t>
      </w:r>
      <w:r>
        <w:rPr>
          <w:rFonts w:ascii="Arial" w:hAnsi="Arial" w:cs="Arial"/>
        </w:rPr>
        <w:t xml:space="preserve">dále </w:t>
      </w:r>
      <w:r w:rsidRPr="00E44D24">
        <w:rPr>
          <w:rFonts w:ascii="Arial" w:hAnsi="Arial" w:cs="Arial"/>
        </w:rPr>
        <w:t xml:space="preserve">též </w:t>
      </w:r>
      <w:r>
        <w:rPr>
          <w:rFonts w:ascii="Arial" w:hAnsi="Arial" w:cs="Arial"/>
        </w:rPr>
        <w:t xml:space="preserve">jen jako </w:t>
      </w:r>
      <w:r w:rsidRPr="00E44D24">
        <w:rPr>
          <w:rFonts w:ascii="Arial" w:hAnsi="Arial" w:cs="Arial"/>
          <w:b/>
        </w:rPr>
        <w:t>„smluvní strany“</w:t>
      </w:r>
    </w:p>
    <w:p w:rsidR="00A058A2" w:rsidRDefault="00A058A2" w:rsidP="00A058A2">
      <w:pPr>
        <w:tabs>
          <w:tab w:val="left" w:pos="426"/>
          <w:tab w:val="left" w:pos="709"/>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s>
        <w:spacing w:line="240" w:lineRule="atLeast"/>
        <w:ind w:left="426" w:hanging="426"/>
        <w:rPr>
          <w:sz w:val="24"/>
          <w:szCs w:val="24"/>
          <w:lang w:val="pl-PL"/>
        </w:rPr>
      </w:pPr>
    </w:p>
    <w:p w:rsidR="00A058A2" w:rsidRDefault="00A058A2" w:rsidP="00A058A2">
      <w:pPr>
        <w:tabs>
          <w:tab w:val="left" w:pos="35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354" w:hanging="354"/>
        <w:rPr>
          <w:b/>
          <w:sz w:val="24"/>
          <w:szCs w:val="24"/>
          <w:lang w:val="pl-PL"/>
        </w:rPr>
      </w:pPr>
    </w:p>
    <w:p w:rsidR="00A058A2" w:rsidRDefault="00A058A2" w:rsidP="00A058A2">
      <w:pPr>
        <w:tabs>
          <w:tab w:val="left" w:pos="35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354" w:hanging="354"/>
        <w:rPr>
          <w:b/>
          <w:sz w:val="24"/>
          <w:szCs w:val="24"/>
          <w:lang w:val="pl-PL"/>
        </w:rPr>
      </w:pPr>
    </w:p>
    <w:p w:rsidR="00A058A2" w:rsidRDefault="00A058A2" w:rsidP="00A058A2">
      <w:pPr>
        <w:tabs>
          <w:tab w:val="left" w:pos="35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354" w:hanging="354"/>
        <w:rPr>
          <w:b/>
          <w:sz w:val="24"/>
          <w:szCs w:val="24"/>
          <w:lang w:val="pl-PL"/>
        </w:rPr>
      </w:pPr>
    </w:p>
    <w:p w:rsidR="00A058A2" w:rsidRDefault="00A058A2" w:rsidP="00A058A2">
      <w:pPr>
        <w:tabs>
          <w:tab w:val="left" w:pos="35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354" w:hanging="354"/>
        <w:rPr>
          <w:b/>
          <w:sz w:val="24"/>
          <w:szCs w:val="24"/>
          <w:lang w:val="pl-PL"/>
        </w:rPr>
      </w:pPr>
    </w:p>
    <w:p w:rsidR="00A058A2" w:rsidRDefault="00A058A2" w:rsidP="00A058A2">
      <w:pPr>
        <w:tabs>
          <w:tab w:val="left" w:pos="35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rPr>
          <w:b/>
          <w:sz w:val="24"/>
          <w:szCs w:val="24"/>
          <w:lang w:val="pl-PL"/>
        </w:rPr>
      </w:pPr>
    </w:p>
    <w:p w:rsidR="00A058A2" w:rsidRPr="00B64BC5"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sidRPr="00B64BC5">
        <w:rPr>
          <w:rFonts w:ascii="Arial" w:hAnsi="Arial" w:cs="Arial"/>
          <w:b/>
          <w:sz w:val="24"/>
          <w:szCs w:val="24"/>
        </w:rPr>
        <w:t xml:space="preserve">I. </w:t>
      </w:r>
    </w:p>
    <w:p w:rsidR="00A058A2" w:rsidRPr="00B64BC5"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sidRPr="00B64BC5">
        <w:rPr>
          <w:rFonts w:ascii="Arial" w:hAnsi="Arial" w:cs="Arial"/>
          <w:b/>
          <w:sz w:val="24"/>
          <w:szCs w:val="24"/>
        </w:rPr>
        <w:t>Úvodní ustanovení</w:t>
      </w:r>
    </w:p>
    <w:p w:rsidR="00A058A2" w:rsidRPr="00B64BC5"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p>
    <w:p w:rsidR="00A058A2" w:rsidRPr="0051590D" w:rsidRDefault="00A058A2" w:rsidP="00A058A2">
      <w:pPr>
        <w:pStyle w:val="Zkladntextodsazen"/>
        <w:numPr>
          <w:ilvl w:val="0"/>
          <w:numId w:val="1"/>
        </w:numPr>
        <w:tabs>
          <w:tab w:val="clear" w:pos="354"/>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rPr>
      </w:pPr>
      <w:r w:rsidRPr="0051590D">
        <w:rPr>
          <w:rFonts w:ascii="Arial" w:hAnsi="Arial" w:cs="Arial"/>
          <w:sz w:val="20"/>
        </w:rPr>
        <w:t xml:space="preserve">Za účelem vzájemně výhodné spolupráce a efektivního uspokojování potřeb v oblasti služeb </w:t>
      </w:r>
      <w:r>
        <w:rPr>
          <w:rFonts w:ascii="Arial" w:hAnsi="Arial" w:cs="Arial"/>
          <w:sz w:val="20"/>
        </w:rPr>
        <w:t>p</w:t>
      </w:r>
      <w:r w:rsidRPr="0051590D">
        <w:rPr>
          <w:rFonts w:ascii="Arial" w:hAnsi="Arial" w:cs="Arial"/>
          <w:b/>
          <w:sz w:val="20"/>
        </w:rPr>
        <w:t xml:space="preserve">rovádění </w:t>
      </w:r>
      <w:r>
        <w:rPr>
          <w:rFonts w:ascii="Arial" w:hAnsi="Arial" w:cs="Arial"/>
          <w:b/>
          <w:sz w:val="20"/>
        </w:rPr>
        <w:t xml:space="preserve">denní pravidelné </w:t>
      </w:r>
      <w:r w:rsidRPr="0051590D">
        <w:rPr>
          <w:rFonts w:ascii="Arial" w:hAnsi="Arial" w:cs="Arial"/>
          <w:b/>
          <w:sz w:val="20"/>
        </w:rPr>
        <w:t xml:space="preserve">údržby </w:t>
      </w:r>
      <w:r>
        <w:rPr>
          <w:rFonts w:ascii="Arial" w:hAnsi="Arial" w:cs="Arial"/>
          <w:b/>
          <w:sz w:val="20"/>
        </w:rPr>
        <w:t xml:space="preserve">a oprav elektrických silnoproudých rozvodů a zařízení </w:t>
      </w:r>
      <w:r w:rsidRPr="0051590D">
        <w:rPr>
          <w:rFonts w:ascii="Arial" w:hAnsi="Arial" w:cs="Arial"/>
          <w:b/>
          <w:sz w:val="20"/>
        </w:rPr>
        <w:t xml:space="preserve">v objektech </w:t>
      </w:r>
      <w:r>
        <w:rPr>
          <w:rFonts w:ascii="Arial" w:hAnsi="Arial" w:cs="Arial"/>
          <w:b/>
          <w:sz w:val="20"/>
        </w:rPr>
        <w:t>ve správě 1. LF UK</w:t>
      </w:r>
      <w:r>
        <w:rPr>
          <w:rFonts w:ascii="Arial" w:hAnsi="Arial" w:cs="Arial"/>
          <w:sz w:val="20"/>
        </w:rPr>
        <w:t xml:space="preserve"> </w:t>
      </w:r>
      <w:r w:rsidRPr="0051590D">
        <w:rPr>
          <w:rFonts w:ascii="Arial" w:hAnsi="Arial" w:cs="Arial"/>
          <w:sz w:val="20"/>
        </w:rPr>
        <w:t xml:space="preserve">se smluvní strany dohodly na uzavření této smlouvy o dílo, jejímž předmětem je úprava zásadních podmínek při poskytování služeb zhotovitelem objednateli. Zhotovitel byl vybrán </w:t>
      </w:r>
      <w:r>
        <w:rPr>
          <w:rFonts w:ascii="Arial" w:hAnsi="Arial" w:cs="Arial"/>
          <w:sz w:val="20"/>
        </w:rPr>
        <w:t xml:space="preserve">v zadávacím řízení na </w:t>
      </w:r>
      <w:r w:rsidRPr="0051590D">
        <w:rPr>
          <w:rFonts w:ascii="Arial" w:hAnsi="Arial" w:cs="Arial"/>
          <w:sz w:val="20"/>
        </w:rPr>
        <w:t>veřejnou zakázku malého rozsahu</w:t>
      </w:r>
      <w:r>
        <w:rPr>
          <w:rFonts w:ascii="Arial" w:hAnsi="Arial" w:cs="Arial"/>
          <w:sz w:val="20"/>
        </w:rPr>
        <w:t xml:space="preserve"> s názvem </w:t>
      </w:r>
      <w:r w:rsidRPr="008964AF">
        <w:rPr>
          <w:rFonts w:ascii="Arial" w:hAnsi="Arial" w:cs="Arial"/>
          <w:sz w:val="20"/>
        </w:rPr>
        <w:t>„</w:t>
      </w:r>
      <w:r w:rsidRPr="008964AF">
        <w:rPr>
          <w:rFonts w:ascii="Arial" w:hAnsi="Arial" w:cs="Arial"/>
          <w:b/>
          <w:sz w:val="20"/>
        </w:rPr>
        <w:t>Provádění pravidelné údržby a oprav elektrických silnoproudých rozvodů a zařízení v objektech ve správě 1. LF UK</w:t>
      </w:r>
      <w:r>
        <w:rPr>
          <w:rFonts w:ascii="Arial" w:hAnsi="Arial" w:cs="Arial"/>
          <w:b/>
          <w:sz w:val="20"/>
        </w:rPr>
        <w:t>”</w:t>
      </w:r>
      <w:r>
        <w:rPr>
          <w:rFonts w:ascii="Arial" w:hAnsi="Arial" w:cs="Arial"/>
          <w:sz w:val="20"/>
        </w:rPr>
        <w:t>.</w:t>
      </w:r>
      <w:r w:rsidRPr="0051590D">
        <w:rPr>
          <w:rFonts w:ascii="Arial" w:hAnsi="Arial" w:cs="Arial"/>
          <w:sz w:val="20"/>
        </w:rPr>
        <w:t>.</w:t>
      </w:r>
    </w:p>
    <w:p w:rsidR="00A058A2" w:rsidRPr="00B64BC5" w:rsidRDefault="00A058A2" w:rsidP="00A058A2">
      <w:pPr>
        <w:pStyle w:val="Zkladntextodsazen"/>
        <w:tabs>
          <w:tab w:val="clear" w:pos="35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ascii="Arial" w:hAnsi="Arial" w:cs="Arial"/>
          <w:sz w:val="20"/>
        </w:rPr>
      </w:pPr>
    </w:p>
    <w:p w:rsidR="00A058A2" w:rsidRPr="00A87FC3" w:rsidRDefault="00A058A2" w:rsidP="00A058A2">
      <w:pPr>
        <w:pStyle w:val="Zkladntextodsazen"/>
        <w:numPr>
          <w:ilvl w:val="0"/>
          <w:numId w:val="1"/>
        </w:numPr>
        <w:tabs>
          <w:tab w:val="clear" w:pos="354"/>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rPr>
      </w:pPr>
      <w:r w:rsidRPr="00A87FC3">
        <w:rPr>
          <w:rFonts w:ascii="Arial" w:hAnsi="Arial" w:cs="Arial"/>
          <w:sz w:val="20"/>
        </w:rPr>
        <w:t xml:space="preserve">Zhotovitel prohlašuje, že je oprávněn poskytovat následující služby: </w:t>
      </w:r>
      <w:r>
        <w:rPr>
          <w:rFonts w:ascii="Arial" w:hAnsi="Arial" w:cs="Arial"/>
          <w:b/>
          <w:sz w:val="20"/>
        </w:rPr>
        <w:t>p</w:t>
      </w:r>
      <w:r w:rsidRPr="00A87FC3">
        <w:rPr>
          <w:rFonts w:ascii="Arial" w:hAnsi="Arial" w:cs="Arial"/>
          <w:b/>
          <w:sz w:val="20"/>
        </w:rPr>
        <w:t>rovádění</w:t>
      </w:r>
      <w:r w:rsidRPr="00A87FC3">
        <w:rPr>
          <w:rFonts w:ascii="Arial" w:hAnsi="Arial" w:cs="Arial"/>
          <w:sz w:val="20"/>
        </w:rPr>
        <w:t xml:space="preserve"> </w:t>
      </w:r>
      <w:r w:rsidRPr="00391E2B">
        <w:rPr>
          <w:rFonts w:ascii="Arial" w:hAnsi="Arial" w:cs="Arial"/>
          <w:b/>
          <w:sz w:val="20"/>
        </w:rPr>
        <w:t xml:space="preserve">denní </w:t>
      </w:r>
      <w:r>
        <w:rPr>
          <w:rFonts w:ascii="Arial" w:hAnsi="Arial" w:cs="Arial"/>
          <w:b/>
          <w:sz w:val="20"/>
        </w:rPr>
        <w:t xml:space="preserve">pravidelné </w:t>
      </w:r>
      <w:r w:rsidRPr="0051590D">
        <w:rPr>
          <w:rFonts w:ascii="Arial" w:hAnsi="Arial" w:cs="Arial"/>
          <w:b/>
          <w:sz w:val="20"/>
        </w:rPr>
        <w:t xml:space="preserve">údržby </w:t>
      </w:r>
      <w:r>
        <w:rPr>
          <w:rFonts w:ascii="Arial" w:hAnsi="Arial" w:cs="Arial"/>
          <w:b/>
          <w:sz w:val="20"/>
        </w:rPr>
        <w:t xml:space="preserve">a oprav elektrických silnoproudých rozvodů a zařízení </w:t>
      </w:r>
      <w:r w:rsidRPr="0051590D">
        <w:rPr>
          <w:rFonts w:ascii="Arial" w:hAnsi="Arial" w:cs="Arial"/>
          <w:b/>
          <w:sz w:val="20"/>
        </w:rPr>
        <w:t xml:space="preserve">v objektech </w:t>
      </w:r>
      <w:r>
        <w:rPr>
          <w:rFonts w:ascii="Arial" w:hAnsi="Arial" w:cs="Arial"/>
          <w:b/>
          <w:sz w:val="20"/>
        </w:rPr>
        <w:t>ve správě 1. LF UK</w:t>
      </w:r>
      <w:r w:rsidRPr="00A87FC3">
        <w:rPr>
          <w:rFonts w:ascii="Arial" w:hAnsi="Arial" w:cs="Arial"/>
          <w:b/>
          <w:sz w:val="20"/>
        </w:rPr>
        <w:t xml:space="preserve"> </w:t>
      </w:r>
      <w:r w:rsidRPr="00A87FC3">
        <w:rPr>
          <w:rFonts w:ascii="Arial" w:hAnsi="Arial" w:cs="Arial"/>
          <w:sz w:val="20"/>
        </w:rPr>
        <w:t>a že splňuje všechny předpoklady stanovené platnými obecně závaznými právními předpisy, potřebné k poskytování výše uvedených služeb.</w:t>
      </w:r>
    </w:p>
    <w:p w:rsidR="00A058A2" w:rsidRPr="00B64BC5"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rPr>
          <w:rFonts w:ascii="Arial" w:hAnsi="Arial" w:cs="Arial"/>
          <w:b/>
          <w:sz w:val="24"/>
          <w:szCs w:val="24"/>
        </w:rPr>
      </w:pPr>
    </w:p>
    <w:p w:rsidR="00A058A2" w:rsidRPr="00B64BC5"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sidRPr="00B64BC5">
        <w:rPr>
          <w:rFonts w:ascii="Arial" w:hAnsi="Arial" w:cs="Arial"/>
          <w:b/>
          <w:sz w:val="24"/>
          <w:szCs w:val="24"/>
        </w:rPr>
        <w:t>II.</w:t>
      </w:r>
    </w:p>
    <w:p w:rsidR="00A058A2" w:rsidRPr="00B64BC5"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Pr>
          <w:rFonts w:ascii="Arial" w:hAnsi="Arial" w:cs="Arial"/>
          <w:b/>
          <w:sz w:val="24"/>
          <w:szCs w:val="24"/>
        </w:rPr>
        <w:tab/>
        <w:t xml:space="preserve">Předmět </w:t>
      </w:r>
      <w:r w:rsidRPr="00B64BC5">
        <w:rPr>
          <w:rFonts w:ascii="Arial" w:hAnsi="Arial" w:cs="Arial"/>
          <w:b/>
          <w:sz w:val="24"/>
          <w:szCs w:val="24"/>
        </w:rPr>
        <w:t>a místa plnění</w:t>
      </w:r>
    </w:p>
    <w:p w:rsidR="00A058A2" w:rsidRPr="00B64BC5" w:rsidRDefault="00A058A2" w:rsidP="00A058A2">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6" w:hanging="426"/>
        <w:jc w:val="both"/>
        <w:rPr>
          <w:rFonts w:ascii="Arial" w:hAnsi="Arial" w:cs="Arial"/>
          <w:b/>
          <w:sz w:val="24"/>
          <w:szCs w:val="24"/>
        </w:rPr>
      </w:pPr>
      <w:r w:rsidRPr="00B64BC5">
        <w:rPr>
          <w:rFonts w:ascii="Arial" w:hAnsi="Arial" w:cs="Arial"/>
          <w:b/>
          <w:sz w:val="24"/>
          <w:szCs w:val="24"/>
        </w:rPr>
        <w:tab/>
      </w:r>
    </w:p>
    <w:p w:rsidR="00A058A2" w:rsidRPr="0051590D" w:rsidRDefault="00A058A2" w:rsidP="00A058A2">
      <w:pPr>
        <w:numPr>
          <w:ilvl w:val="0"/>
          <w:numId w:val="2"/>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51590D">
        <w:rPr>
          <w:rFonts w:ascii="Arial" w:hAnsi="Arial" w:cs="Arial"/>
        </w:rPr>
        <w:t xml:space="preserve">Zhotovitel se zavazuje, že na vlastní náklad a nebezpečí s odbornou péčí poskytne objednateli služby spočívající v </w:t>
      </w:r>
      <w:r>
        <w:rPr>
          <w:rFonts w:ascii="Arial" w:hAnsi="Arial" w:cs="Arial"/>
          <w:b/>
        </w:rPr>
        <w:t>p</w:t>
      </w:r>
      <w:r w:rsidRPr="0051590D">
        <w:rPr>
          <w:rFonts w:ascii="Arial" w:hAnsi="Arial" w:cs="Arial"/>
          <w:b/>
        </w:rPr>
        <w:t xml:space="preserve">rovádění </w:t>
      </w:r>
      <w:r>
        <w:rPr>
          <w:rFonts w:ascii="Arial" w:hAnsi="Arial" w:cs="Arial"/>
          <w:b/>
        </w:rPr>
        <w:t xml:space="preserve">denní pravidelné </w:t>
      </w:r>
      <w:r w:rsidRPr="0051590D">
        <w:rPr>
          <w:rFonts w:ascii="Arial" w:hAnsi="Arial" w:cs="Arial"/>
          <w:b/>
        </w:rPr>
        <w:t xml:space="preserve">údržby </w:t>
      </w:r>
      <w:r>
        <w:rPr>
          <w:rFonts w:ascii="Arial" w:hAnsi="Arial" w:cs="Arial"/>
          <w:b/>
        </w:rPr>
        <w:t xml:space="preserve">a oprav elektrických silnoproudých rozvodů a zařízení </w:t>
      </w:r>
      <w:r w:rsidRPr="0051590D">
        <w:rPr>
          <w:rFonts w:ascii="Arial" w:hAnsi="Arial" w:cs="Arial"/>
          <w:b/>
        </w:rPr>
        <w:t xml:space="preserve">v objektech </w:t>
      </w:r>
      <w:r>
        <w:rPr>
          <w:rFonts w:ascii="Arial" w:hAnsi="Arial" w:cs="Arial"/>
          <w:b/>
        </w:rPr>
        <w:t>ve správě 1. LF UK</w:t>
      </w:r>
      <w:r w:rsidRPr="0051590D">
        <w:rPr>
          <w:rFonts w:ascii="Arial" w:hAnsi="Arial" w:cs="Arial"/>
        </w:rPr>
        <w:t xml:space="preserve"> </w:t>
      </w:r>
      <w:r>
        <w:rPr>
          <w:rFonts w:ascii="Arial" w:hAnsi="Arial" w:cs="Arial"/>
        </w:rPr>
        <w:t xml:space="preserve">(dále jen “dílo” nebo také “elektropráce”) </w:t>
      </w:r>
      <w:r w:rsidRPr="0051590D">
        <w:rPr>
          <w:rFonts w:ascii="Arial" w:hAnsi="Arial" w:cs="Arial"/>
        </w:rPr>
        <w:t>a objednatel se zavazuje zaplatit zhotoviteli za řádně a včas provedené služby, které jsou předmětem smlouvy, cenu stanovenou v čl. IV. této smlouvy.</w:t>
      </w:r>
      <w:r w:rsidRPr="0051590D">
        <w:rPr>
          <w:rFonts w:ascii="Arial" w:hAnsi="Arial" w:cs="Arial"/>
          <w:sz w:val="16"/>
          <w:szCs w:val="16"/>
        </w:rPr>
        <w:t xml:space="preserve"> </w:t>
      </w:r>
      <w:r w:rsidRPr="0051590D">
        <w:rPr>
          <w:rFonts w:ascii="Arial" w:hAnsi="Arial" w:cs="Arial"/>
        </w:rPr>
        <w:t xml:space="preserve">Zhotovitel bude provádět tyto služby bez dodávek potřebného materiálu a zboží, které bude zajišťovat objednatel.  </w:t>
      </w:r>
    </w:p>
    <w:p w:rsidR="00A058A2" w:rsidRPr="00F367D9" w:rsidRDefault="00A058A2" w:rsidP="00A058A2">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highlight w:val="yellow"/>
        </w:rPr>
      </w:pPr>
    </w:p>
    <w:p w:rsidR="00A058A2" w:rsidRPr="00A87FC3" w:rsidRDefault="00A058A2" w:rsidP="00A058A2">
      <w:pPr>
        <w:numPr>
          <w:ilvl w:val="0"/>
          <w:numId w:val="2"/>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A87FC3">
        <w:rPr>
          <w:rFonts w:ascii="Arial" w:hAnsi="Arial" w:cs="Arial"/>
        </w:rPr>
        <w:t xml:space="preserve">Předmětem </w:t>
      </w:r>
      <w:r>
        <w:rPr>
          <w:rFonts w:ascii="Arial" w:hAnsi="Arial" w:cs="Arial"/>
        </w:rPr>
        <w:t>díla jsou</w:t>
      </w:r>
      <w:r w:rsidRPr="00A87FC3">
        <w:rPr>
          <w:rFonts w:ascii="Arial" w:hAnsi="Arial" w:cs="Arial"/>
        </w:rPr>
        <w:t xml:space="preserve"> zejména následující služby:</w:t>
      </w:r>
    </w:p>
    <w:p w:rsidR="00A058A2" w:rsidRPr="00A87FC3" w:rsidRDefault="00A058A2" w:rsidP="00A058A2">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A87FC3">
        <w:rPr>
          <w:rFonts w:ascii="Arial" w:hAnsi="Arial" w:cs="Arial"/>
        </w:rPr>
        <w:t>zajištění komplexní údržby veškerých el. rozvodů do 1kV</w:t>
      </w:r>
      <w:r>
        <w:rPr>
          <w:rFonts w:ascii="Arial" w:hAnsi="Arial" w:cs="Arial"/>
        </w:rPr>
        <w:t>;</w:t>
      </w:r>
    </w:p>
    <w:p w:rsidR="00A058A2" w:rsidRPr="00A87FC3" w:rsidRDefault="00A058A2" w:rsidP="00A058A2">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A87FC3">
        <w:rPr>
          <w:rFonts w:ascii="Arial" w:hAnsi="Arial" w:cs="Arial"/>
        </w:rPr>
        <w:t>odstraňování závad obsažených v periodických revizních zprávách v oboru elektro</w:t>
      </w:r>
      <w:r>
        <w:rPr>
          <w:rFonts w:ascii="Arial" w:hAnsi="Arial" w:cs="Arial"/>
        </w:rPr>
        <w:t>;</w:t>
      </w:r>
    </w:p>
    <w:p w:rsidR="00A058A2" w:rsidRPr="00A87FC3" w:rsidRDefault="00A058A2" w:rsidP="00A058A2">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A87FC3">
        <w:rPr>
          <w:rFonts w:ascii="Arial" w:hAnsi="Arial" w:cs="Arial"/>
        </w:rPr>
        <w:t>operativní odstraňování všech poruch el. zařízení – výpadky proudu</w:t>
      </w:r>
      <w:r>
        <w:rPr>
          <w:rFonts w:ascii="Arial" w:hAnsi="Arial" w:cs="Arial"/>
        </w:rPr>
        <w:t>;</w:t>
      </w:r>
    </w:p>
    <w:p w:rsidR="00A058A2" w:rsidRPr="00A87FC3" w:rsidRDefault="00A058A2" w:rsidP="00A058A2">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A87FC3">
        <w:rPr>
          <w:rFonts w:ascii="Arial" w:hAnsi="Arial" w:cs="Arial"/>
        </w:rPr>
        <w:t>provádění drobných oprav el. rozvodů v rámci údržby s cílem předcházet závažnějším</w:t>
      </w:r>
    </w:p>
    <w:p w:rsidR="00A058A2" w:rsidRPr="00A87FC3" w:rsidRDefault="00A058A2" w:rsidP="00A058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786"/>
        <w:jc w:val="both"/>
        <w:rPr>
          <w:rFonts w:ascii="Arial" w:hAnsi="Arial" w:cs="Arial"/>
        </w:rPr>
      </w:pPr>
      <w:r w:rsidRPr="00A87FC3">
        <w:rPr>
          <w:rFonts w:ascii="Arial" w:hAnsi="Arial" w:cs="Arial"/>
        </w:rPr>
        <w:t>poruchám</w:t>
      </w:r>
      <w:r>
        <w:rPr>
          <w:rFonts w:ascii="Arial" w:hAnsi="Arial" w:cs="Arial"/>
        </w:rPr>
        <w:t>;</w:t>
      </w:r>
    </w:p>
    <w:p w:rsidR="00A058A2" w:rsidRPr="007D1601" w:rsidRDefault="00A058A2" w:rsidP="00A058A2">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A87FC3">
        <w:rPr>
          <w:rFonts w:ascii="Arial" w:hAnsi="Arial" w:cs="Arial"/>
        </w:rPr>
        <w:t>odstraňování závad na el. instalaci v co nejkratší době</w:t>
      </w:r>
      <w:r>
        <w:rPr>
          <w:rFonts w:ascii="Arial" w:hAnsi="Arial" w:cs="Arial"/>
        </w:rPr>
        <w:t>;</w:t>
      </w:r>
    </w:p>
    <w:p w:rsidR="00A058A2" w:rsidRPr="007D1601" w:rsidRDefault="00A058A2" w:rsidP="00A058A2">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7D1601">
        <w:rPr>
          <w:rFonts w:ascii="Arial" w:hAnsi="Arial" w:cs="Arial"/>
        </w:rPr>
        <w:t>zajištění výchozích revizních zpráv</w:t>
      </w:r>
      <w:r>
        <w:rPr>
          <w:rFonts w:ascii="Arial" w:hAnsi="Arial" w:cs="Arial"/>
        </w:rPr>
        <w:t>;</w:t>
      </w:r>
      <w:r w:rsidRPr="007D1601">
        <w:rPr>
          <w:rFonts w:ascii="Arial" w:hAnsi="Arial" w:cs="Arial"/>
        </w:rPr>
        <w:t xml:space="preserve">  </w:t>
      </w:r>
    </w:p>
    <w:p w:rsidR="00A058A2" w:rsidRDefault="00A058A2" w:rsidP="00A058A2">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Pr>
          <w:rFonts w:ascii="Arial" w:hAnsi="Arial" w:cs="Arial"/>
        </w:rPr>
        <w:t xml:space="preserve">preventivní činnost spočívající ve vyhodnocování </w:t>
      </w:r>
      <w:r w:rsidRPr="008964AF">
        <w:rPr>
          <w:rFonts w:ascii="Arial" w:hAnsi="Arial" w:cs="Arial"/>
        </w:rPr>
        <w:t>stavu rozvodů a zařízení</w:t>
      </w:r>
      <w:r>
        <w:rPr>
          <w:sz w:val="24"/>
          <w:szCs w:val="24"/>
        </w:rPr>
        <w:t xml:space="preserve"> </w:t>
      </w:r>
      <w:r>
        <w:rPr>
          <w:rFonts w:ascii="Arial" w:hAnsi="Arial" w:cs="Arial"/>
        </w:rPr>
        <w:t>a předcházení jejich havarijním stavům,</w:t>
      </w:r>
    </w:p>
    <w:p w:rsidR="00A058A2" w:rsidRDefault="00A058A2" w:rsidP="00A058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786"/>
        <w:jc w:val="both"/>
        <w:rPr>
          <w:rFonts w:ascii="Arial" w:hAnsi="Arial" w:cs="Arial"/>
        </w:rPr>
      </w:pPr>
    </w:p>
    <w:p w:rsidR="00A058A2" w:rsidRDefault="00A058A2" w:rsidP="00A058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786"/>
        <w:jc w:val="both"/>
        <w:rPr>
          <w:rFonts w:ascii="Arial" w:hAnsi="Arial" w:cs="Arial"/>
        </w:rPr>
      </w:pPr>
      <w:r>
        <w:rPr>
          <w:rFonts w:ascii="Arial" w:hAnsi="Arial" w:cs="Arial"/>
        </w:rPr>
        <w:t>Všechny výše uvedené služby se zavazuje zhotovitel poskytovat na denní bázi.</w:t>
      </w:r>
    </w:p>
    <w:p w:rsidR="00A058A2" w:rsidRPr="00B64BC5" w:rsidRDefault="00A058A2" w:rsidP="00A058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sz w:val="24"/>
          <w:szCs w:val="24"/>
        </w:rPr>
      </w:pPr>
    </w:p>
    <w:p w:rsidR="00A058A2" w:rsidRPr="00A87FC3" w:rsidRDefault="00A058A2" w:rsidP="00A058A2">
      <w:pPr>
        <w:numPr>
          <w:ilvl w:val="0"/>
          <w:numId w:val="2"/>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A87FC3">
        <w:rPr>
          <w:rFonts w:ascii="Arial" w:hAnsi="Arial" w:cs="Arial"/>
        </w:rPr>
        <w:t>Místa plnění:</w:t>
      </w:r>
    </w:p>
    <w:p w:rsidR="00A058A2" w:rsidRPr="00A87FC3" w:rsidRDefault="00A058A2" w:rsidP="00A058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6"/>
        <w:jc w:val="both"/>
        <w:rPr>
          <w:rFonts w:ascii="Arial" w:hAnsi="Arial" w:cs="Arial"/>
        </w:rPr>
      </w:pPr>
      <w:r w:rsidRPr="00A87FC3">
        <w:rPr>
          <w:rFonts w:ascii="Arial" w:hAnsi="Arial" w:cs="Arial"/>
          <w:b/>
        </w:rPr>
        <w:t>Objekty spravované případně užívané 1. lékařskou fakultou Univerzity Karlovy</w:t>
      </w:r>
      <w:r>
        <w:rPr>
          <w:rFonts w:ascii="Arial" w:hAnsi="Arial" w:cs="Arial"/>
        </w:rPr>
        <w:t>:</w:t>
      </w:r>
    </w:p>
    <w:p w:rsidR="00A058A2" w:rsidRPr="0051590D" w:rsidRDefault="00A058A2" w:rsidP="00A058A2">
      <w:pPr>
        <w:pStyle w:val="Odstavecseseznamem"/>
        <w:numPr>
          <w:ilvl w:val="0"/>
          <w:numId w:val="9"/>
        </w:numPr>
        <w:spacing w:after="120"/>
        <w:jc w:val="both"/>
        <w:rPr>
          <w:rFonts w:ascii="Arial" w:hAnsi="Arial" w:cs="Arial"/>
        </w:rPr>
      </w:pPr>
      <w:r w:rsidRPr="0051590D">
        <w:rPr>
          <w:rFonts w:ascii="Arial" w:hAnsi="Arial" w:cs="Arial"/>
        </w:rPr>
        <w:t>Praha 2, U Nemocnice 3, Salmovská 5, čp. 1563</w:t>
      </w:r>
    </w:p>
    <w:p w:rsidR="00A058A2" w:rsidRPr="0051590D" w:rsidRDefault="00A058A2" w:rsidP="00A058A2">
      <w:pPr>
        <w:pStyle w:val="Odstavecseseznamem"/>
        <w:numPr>
          <w:ilvl w:val="0"/>
          <w:numId w:val="9"/>
        </w:numPr>
        <w:spacing w:after="120"/>
        <w:jc w:val="both"/>
        <w:rPr>
          <w:rFonts w:ascii="Arial" w:hAnsi="Arial" w:cs="Arial"/>
        </w:rPr>
      </w:pPr>
      <w:r w:rsidRPr="0051590D">
        <w:rPr>
          <w:rFonts w:ascii="Arial" w:hAnsi="Arial" w:cs="Arial"/>
        </w:rPr>
        <w:t>Praha 2, U Nemocnice 5, Salmovská 1,3, čp. 478</w:t>
      </w:r>
    </w:p>
    <w:p w:rsidR="00A058A2" w:rsidRPr="0051590D" w:rsidRDefault="00A058A2" w:rsidP="00A058A2">
      <w:pPr>
        <w:pStyle w:val="Odstavecseseznamem"/>
        <w:numPr>
          <w:ilvl w:val="0"/>
          <w:numId w:val="9"/>
        </w:numPr>
        <w:spacing w:after="120"/>
        <w:jc w:val="both"/>
        <w:rPr>
          <w:rFonts w:ascii="Arial" w:hAnsi="Arial" w:cs="Arial"/>
        </w:rPr>
      </w:pPr>
      <w:r w:rsidRPr="0051590D">
        <w:rPr>
          <w:rFonts w:ascii="Arial" w:hAnsi="Arial" w:cs="Arial"/>
        </w:rPr>
        <w:t>Praha 2, Studničkova 7, čp. 2028</w:t>
      </w:r>
    </w:p>
    <w:p w:rsidR="00A058A2" w:rsidRPr="0051590D" w:rsidRDefault="00A058A2" w:rsidP="00A058A2">
      <w:pPr>
        <w:pStyle w:val="Odstavecseseznamem"/>
        <w:numPr>
          <w:ilvl w:val="0"/>
          <w:numId w:val="9"/>
        </w:numPr>
        <w:spacing w:after="120"/>
        <w:jc w:val="both"/>
        <w:rPr>
          <w:rFonts w:ascii="Arial" w:hAnsi="Arial" w:cs="Arial"/>
        </w:rPr>
      </w:pPr>
      <w:r w:rsidRPr="0051590D">
        <w:rPr>
          <w:rFonts w:ascii="Arial" w:hAnsi="Arial" w:cs="Arial"/>
        </w:rPr>
        <w:t>Praha 2, Studničkova 7, čp. 2028 dvůr</w:t>
      </w:r>
    </w:p>
    <w:p w:rsidR="00A058A2" w:rsidRPr="0051590D" w:rsidRDefault="00A058A2" w:rsidP="00A058A2">
      <w:pPr>
        <w:pStyle w:val="Odstavecseseznamem"/>
        <w:numPr>
          <w:ilvl w:val="0"/>
          <w:numId w:val="9"/>
        </w:numPr>
        <w:spacing w:after="120"/>
        <w:jc w:val="both"/>
        <w:rPr>
          <w:rFonts w:ascii="Arial" w:hAnsi="Arial" w:cs="Arial"/>
        </w:rPr>
      </w:pPr>
      <w:r w:rsidRPr="0051590D">
        <w:rPr>
          <w:rFonts w:ascii="Arial" w:hAnsi="Arial" w:cs="Arial"/>
        </w:rPr>
        <w:t>Praha 2, Studničkova 2,4, čp. 2039</w:t>
      </w:r>
    </w:p>
    <w:p w:rsidR="00A058A2" w:rsidRPr="0051590D" w:rsidRDefault="00A058A2" w:rsidP="00A058A2">
      <w:pPr>
        <w:pStyle w:val="Odstavecseseznamem"/>
        <w:numPr>
          <w:ilvl w:val="0"/>
          <w:numId w:val="9"/>
        </w:numPr>
        <w:spacing w:after="120"/>
        <w:jc w:val="both"/>
        <w:rPr>
          <w:rFonts w:ascii="Arial" w:hAnsi="Arial" w:cs="Arial"/>
        </w:rPr>
      </w:pPr>
      <w:r w:rsidRPr="0051590D">
        <w:rPr>
          <w:rFonts w:ascii="Arial" w:hAnsi="Arial" w:cs="Arial"/>
        </w:rPr>
        <w:t>Praha 2, Albertov 4, čp. 2048</w:t>
      </w:r>
    </w:p>
    <w:p w:rsidR="00A058A2" w:rsidRPr="0051590D" w:rsidRDefault="00A058A2" w:rsidP="00A058A2">
      <w:pPr>
        <w:pStyle w:val="Odstavecseseznamem"/>
        <w:numPr>
          <w:ilvl w:val="0"/>
          <w:numId w:val="9"/>
        </w:numPr>
        <w:spacing w:after="120"/>
        <w:jc w:val="both"/>
        <w:rPr>
          <w:rFonts w:ascii="Arial" w:hAnsi="Arial" w:cs="Arial"/>
        </w:rPr>
      </w:pPr>
      <w:r w:rsidRPr="0051590D">
        <w:rPr>
          <w:rFonts w:ascii="Arial" w:hAnsi="Arial" w:cs="Arial"/>
        </w:rPr>
        <w:t>Praha 2, Albertov 5,7  čp. 2029, 2049</w:t>
      </w:r>
    </w:p>
    <w:p w:rsidR="00A058A2" w:rsidRPr="0051590D" w:rsidRDefault="00A058A2" w:rsidP="00A058A2">
      <w:pPr>
        <w:pStyle w:val="Odstavecseseznamem"/>
        <w:numPr>
          <w:ilvl w:val="0"/>
          <w:numId w:val="9"/>
        </w:numPr>
        <w:spacing w:after="120"/>
        <w:jc w:val="both"/>
        <w:rPr>
          <w:rFonts w:ascii="Arial" w:hAnsi="Arial" w:cs="Arial"/>
        </w:rPr>
      </w:pPr>
      <w:r w:rsidRPr="0051590D">
        <w:rPr>
          <w:rFonts w:ascii="Arial" w:hAnsi="Arial" w:cs="Arial"/>
        </w:rPr>
        <w:t>Praha 2, U Nemocnice 4, čp. 497</w:t>
      </w:r>
    </w:p>
    <w:p w:rsidR="00A058A2" w:rsidRPr="0051590D" w:rsidRDefault="00A058A2" w:rsidP="00A058A2">
      <w:pPr>
        <w:pStyle w:val="Odstavecseseznamem"/>
        <w:numPr>
          <w:ilvl w:val="0"/>
          <w:numId w:val="9"/>
        </w:numPr>
        <w:ind w:left="714" w:hanging="357"/>
        <w:jc w:val="both"/>
        <w:rPr>
          <w:rFonts w:ascii="Arial" w:hAnsi="Arial" w:cs="Arial"/>
        </w:rPr>
      </w:pPr>
      <w:r w:rsidRPr="0051590D">
        <w:rPr>
          <w:rFonts w:ascii="Arial" w:hAnsi="Arial" w:cs="Arial"/>
        </w:rPr>
        <w:t xml:space="preserve">Praha 2, Kateřinská 32, Na Bojišti 3, čp. 1660, </w:t>
      </w:r>
    </w:p>
    <w:p w:rsidR="00A058A2" w:rsidRPr="00500260" w:rsidRDefault="00A058A2" w:rsidP="00A058A2">
      <w:pPr>
        <w:numPr>
          <w:ilvl w:val="0"/>
          <w:numId w:val="9"/>
        </w:numPr>
        <w:ind w:left="714" w:hanging="357"/>
        <w:jc w:val="both"/>
        <w:rPr>
          <w:rFonts w:ascii="Arial" w:hAnsi="Arial" w:cs="Arial"/>
        </w:rPr>
      </w:pPr>
      <w:r w:rsidRPr="0051590D">
        <w:rPr>
          <w:rFonts w:ascii="Arial" w:hAnsi="Arial" w:cs="Arial"/>
        </w:rPr>
        <w:t>Praha 2, Karlovo nám. 40, čp. 502</w:t>
      </w:r>
      <w:r>
        <w:rPr>
          <w:rFonts w:ascii="Arial" w:hAnsi="Arial" w:cs="Arial"/>
        </w:rPr>
        <w:t>.</w:t>
      </w:r>
    </w:p>
    <w:p w:rsidR="00A058A2" w:rsidRPr="00B64BC5" w:rsidRDefault="00A058A2" w:rsidP="00A058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sz w:val="24"/>
          <w:szCs w:val="24"/>
        </w:rPr>
      </w:pPr>
    </w:p>
    <w:p w:rsidR="00A058A2"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p>
    <w:p w:rsidR="00A058A2"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p>
    <w:p w:rsidR="00A058A2"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p>
    <w:p w:rsidR="00A058A2"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p>
    <w:p w:rsidR="00A058A2"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sidRPr="00B64BC5">
        <w:rPr>
          <w:rFonts w:ascii="Arial" w:hAnsi="Arial" w:cs="Arial"/>
          <w:b/>
          <w:sz w:val="24"/>
          <w:szCs w:val="24"/>
        </w:rPr>
        <w:t xml:space="preserve">III. </w:t>
      </w:r>
    </w:p>
    <w:p w:rsidR="00A058A2"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40" w:lineRule="atLeast"/>
        <w:ind w:left="284" w:hanging="284"/>
        <w:jc w:val="center"/>
        <w:rPr>
          <w:rFonts w:ascii="Arial" w:hAnsi="Arial" w:cs="Arial"/>
          <w:b/>
          <w:sz w:val="24"/>
          <w:szCs w:val="24"/>
        </w:rPr>
      </w:pPr>
      <w:r>
        <w:rPr>
          <w:rFonts w:ascii="Arial" w:hAnsi="Arial" w:cs="Arial"/>
          <w:b/>
          <w:sz w:val="24"/>
          <w:szCs w:val="24"/>
        </w:rPr>
        <w:t>Způsob</w:t>
      </w:r>
      <w:r w:rsidRPr="00B64BC5">
        <w:rPr>
          <w:rFonts w:ascii="Arial" w:hAnsi="Arial" w:cs="Arial"/>
          <w:b/>
          <w:sz w:val="24"/>
          <w:szCs w:val="24"/>
        </w:rPr>
        <w:t xml:space="preserve"> </w:t>
      </w:r>
      <w:r>
        <w:rPr>
          <w:rFonts w:ascii="Arial" w:hAnsi="Arial" w:cs="Arial"/>
          <w:b/>
          <w:sz w:val="24"/>
          <w:szCs w:val="24"/>
        </w:rPr>
        <w:t>provádění elektroprací</w:t>
      </w:r>
    </w:p>
    <w:p w:rsidR="00A058A2" w:rsidRPr="008964AF" w:rsidRDefault="00A058A2" w:rsidP="00A058A2">
      <w:pPr>
        <w:pStyle w:val="Odstavecseseznamem"/>
        <w:numPr>
          <w:ilvl w:val="0"/>
          <w:numId w:val="14"/>
        </w:num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rPr>
          <w:rFonts w:ascii="Arial" w:hAnsi="Arial" w:cs="Arial"/>
          <w:b/>
          <w:sz w:val="24"/>
          <w:szCs w:val="24"/>
        </w:rPr>
      </w:pPr>
      <w:r>
        <w:rPr>
          <w:rFonts w:ascii="Arial" w:hAnsi="Arial" w:cs="Arial"/>
          <w:b/>
          <w:sz w:val="24"/>
          <w:szCs w:val="24"/>
        </w:rPr>
        <w:t>Pro elektropráce denní povahy</w:t>
      </w:r>
    </w:p>
    <w:p w:rsidR="00A058A2" w:rsidRDefault="00A058A2" w:rsidP="00A058A2">
      <w:pPr>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500260">
        <w:rPr>
          <w:rFonts w:ascii="Arial" w:hAnsi="Arial" w:cs="Arial"/>
        </w:rPr>
        <w:t>Smluvní strany ujednávají, že</w:t>
      </w:r>
      <w:r>
        <w:rPr>
          <w:rFonts w:ascii="Arial" w:hAnsi="Arial" w:cs="Arial"/>
        </w:rPr>
        <w:t xml:space="preserve"> konkrétní</w:t>
      </w:r>
      <w:r w:rsidRPr="00500260">
        <w:rPr>
          <w:rFonts w:ascii="Arial" w:hAnsi="Arial" w:cs="Arial"/>
        </w:rPr>
        <w:t xml:space="preserve"> způsob prove</w:t>
      </w:r>
      <w:r>
        <w:rPr>
          <w:rFonts w:ascii="Arial" w:hAnsi="Arial" w:cs="Arial"/>
        </w:rPr>
        <w:t xml:space="preserve">dení díla určuje sám zhotovitel </w:t>
      </w:r>
      <w:r w:rsidRPr="00500260">
        <w:rPr>
          <w:rFonts w:ascii="Arial" w:hAnsi="Arial" w:cs="Arial"/>
        </w:rPr>
        <w:t>na své vlastní náklad</w:t>
      </w:r>
      <w:r>
        <w:rPr>
          <w:rFonts w:ascii="Arial" w:hAnsi="Arial" w:cs="Arial"/>
        </w:rPr>
        <w:t>y a nebezpečí, při</w:t>
      </w:r>
      <w:r w:rsidRPr="00500260">
        <w:rPr>
          <w:rFonts w:ascii="Arial" w:hAnsi="Arial" w:cs="Arial"/>
        </w:rPr>
        <w:t xml:space="preserve">tom </w:t>
      </w:r>
      <w:r w:rsidRPr="00E12A5C">
        <w:rPr>
          <w:rFonts w:ascii="Arial" w:hAnsi="Arial" w:cs="Arial"/>
        </w:rPr>
        <w:t xml:space="preserve">se zavazuje postupovat s potřebnou péčí bez jakéhokoliv prodlení, a to tak, aby nedošlo k nedůvodné újmě na majetku ve správě objednatele, </w:t>
      </w:r>
      <w:r>
        <w:rPr>
          <w:rFonts w:ascii="Arial" w:hAnsi="Arial" w:cs="Arial"/>
        </w:rPr>
        <w:t>životu a zdraví osob na</w:t>
      </w:r>
      <w:r w:rsidRPr="00E12A5C">
        <w:rPr>
          <w:rFonts w:ascii="Arial" w:hAnsi="Arial" w:cs="Arial"/>
        </w:rPr>
        <w:t>cházejících se v místech plnění s cílem jakkoliv neohrozit a neomezit běžný provoz budov ve správě objednatele.</w:t>
      </w:r>
      <w:r>
        <w:rPr>
          <w:rFonts w:ascii="Arial" w:hAnsi="Arial" w:cs="Arial"/>
        </w:rPr>
        <w:t xml:space="preserve"> Zhotovitel je tedy povinen elektropráce vykonávat průběžně.</w:t>
      </w:r>
    </w:p>
    <w:p w:rsidR="00A058A2" w:rsidRPr="00E12A5C" w:rsidRDefault="00A058A2" w:rsidP="00A058A2">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6"/>
        <w:jc w:val="both"/>
        <w:rPr>
          <w:rFonts w:ascii="Arial" w:hAnsi="Arial" w:cs="Arial"/>
        </w:rPr>
      </w:pPr>
      <w:r w:rsidRPr="00E12A5C">
        <w:rPr>
          <w:rFonts w:ascii="Arial" w:hAnsi="Arial" w:cs="Arial"/>
        </w:rPr>
        <w:t xml:space="preserve"> </w:t>
      </w:r>
    </w:p>
    <w:p w:rsidR="00A058A2" w:rsidRPr="00500260" w:rsidRDefault="00A058A2" w:rsidP="00A058A2">
      <w:pPr>
        <w:numPr>
          <w:ilvl w:val="0"/>
          <w:numId w:val="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F112EF">
        <w:rPr>
          <w:rFonts w:ascii="Arial" w:hAnsi="Arial" w:cs="Arial"/>
        </w:rPr>
        <w:t>Zhotovitel je povinen sám zjišťovat potřebu pr</w:t>
      </w:r>
      <w:r>
        <w:rPr>
          <w:rFonts w:ascii="Arial" w:hAnsi="Arial" w:cs="Arial"/>
        </w:rPr>
        <w:t>ov</w:t>
      </w:r>
      <w:r w:rsidRPr="00F112EF">
        <w:rPr>
          <w:rFonts w:ascii="Arial" w:hAnsi="Arial" w:cs="Arial"/>
        </w:rPr>
        <w:t>áděných elektroprací z vlastní iniciativy, a to i bez pokynů objednatele, s tím, že pokud bude objednatelem na potřebu konkrétních elektroprací upozorněn, je zhotovitel povinen je provést</w:t>
      </w:r>
      <w:r>
        <w:rPr>
          <w:rFonts w:ascii="Arial" w:hAnsi="Arial" w:cs="Arial"/>
        </w:rPr>
        <w:t xml:space="preserve"> lege artis, popř.</w:t>
      </w:r>
      <w:r w:rsidRPr="00F112EF">
        <w:rPr>
          <w:rFonts w:ascii="Arial" w:hAnsi="Arial" w:cs="Arial"/>
        </w:rPr>
        <w:t xml:space="preserve"> dle </w:t>
      </w:r>
      <w:r>
        <w:rPr>
          <w:rFonts w:ascii="Arial" w:hAnsi="Arial" w:cs="Arial"/>
        </w:rPr>
        <w:t xml:space="preserve">konkrétních </w:t>
      </w:r>
      <w:r w:rsidRPr="00F112EF">
        <w:rPr>
          <w:rFonts w:ascii="Arial" w:hAnsi="Arial" w:cs="Arial"/>
        </w:rPr>
        <w:t>pokynů objednatele. Obdrží-li zhotovitel od objednatele pokyn zřejmě nesprávný, upozorní ho na to a splní takový pokyn</w:t>
      </w:r>
      <w:r>
        <w:rPr>
          <w:rFonts w:ascii="Arial" w:hAnsi="Arial" w:cs="Arial"/>
        </w:rPr>
        <w:t xml:space="preserve"> jen tehdy, když na něm objednatel</w:t>
      </w:r>
      <w:r w:rsidRPr="00F112EF">
        <w:rPr>
          <w:rFonts w:ascii="Arial" w:hAnsi="Arial" w:cs="Arial"/>
        </w:rPr>
        <w:t xml:space="preserve"> trvá.</w:t>
      </w:r>
    </w:p>
    <w:p w:rsidR="00A058A2" w:rsidRPr="00500260" w:rsidRDefault="00A058A2" w:rsidP="00A058A2">
      <w:pPr>
        <w:pStyle w:val="Odstavecsesezname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6"/>
        <w:jc w:val="both"/>
        <w:rPr>
          <w:rFonts w:ascii="Arial" w:hAnsi="Arial" w:cs="Arial"/>
        </w:rPr>
      </w:pPr>
    </w:p>
    <w:p w:rsidR="00A058A2" w:rsidRPr="00A849A7" w:rsidRDefault="00A058A2" w:rsidP="00A058A2">
      <w:pPr>
        <w:pStyle w:val="Odstavecsesezname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Pr>
          <w:rFonts w:ascii="Arial" w:hAnsi="Arial" w:cs="Arial"/>
          <w:color w:val="000000"/>
        </w:rPr>
        <w:t xml:space="preserve">Bude-li zhotovitel potřebovat k řádnému provedení elektroprací materiál, nahlásí potřebu tohoto materiálu objednateli, který na své náklady zajistí pořízení potřebného materiálu. </w:t>
      </w:r>
      <w:r>
        <w:rPr>
          <w:rFonts w:ascii="Arial" w:hAnsi="Arial" w:cs="Arial"/>
          <w:color w:val="000000"/>
          <w:shd w:val="clear" w:color="auto" w:fill="FFFFFF"/>
        </w:rPr>
        <w:t xml:space="preserve">Od tohoto se může zhotovitel odchýlit pouze v mimořádných havarijních stavech, je-li to v zájmu objednatele a nemůže-li si vyžádat objednatelův včasný souhlas. </w:t>
      </w:r>
      <w:r w:rsidRPr="00A849A7">
        <w:rPr>
          <w:rFonts w:ascii="Arial" w:hAnsi="Arial" w:cs="Arial"/>
          <w:color w:val="000000"/>
        </w:rPr>
        <w:t xml:space="preserve">Nářadí a pracovní pomůcky si zhotovitel zajišťuje </w:t>
      </w:r>
      <w:r>
        <w:rPr>
          <w:rFonts w:ascii="Arial" w:hAnsi="Arial" w:cs="Arial"/>
          <w:color w:val="000000"/>
        </w:rPr>
        <w:t xml:space="preserve">na svůj náklad </w:t>
      </w:r>
      <w:r w:rsidRPr="00A849A7">
        <w:rPr>
          <w:rFonts w:ascii="Arial" w:hAnsi="Arial" w:cs="Arial"/>
          <w:color w:val="000000"/>
        </w:rPr>
        <w:t>sám.</w:t>
      </w:r>
    </w:p>
    <w:p w:rsidR="00A058A2" w:rsidRDefault="00A058A2" w:rsidP="00A058A2">
      <w:pPr>
        <w:numPr>
          <w:ilvl w:val="0"/>
          <w:numId w:val="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rPr>
      </w:pPr>
      <w:r>
        <w:rPr>
          <w:rFonts w:ascii="Arial" w:hAnsi="Arial" w:cs="Arial"/>
        </w:rPr>
        <w:t>Zhotovitel se zavazuje zajistit elektro pohotovost, a to tak, že v čase od 6:00 do18:00 hod. v pracovní dny (bráno dle českého kalendáře) bude dostupný, tzn. mimo jiné na kontaktním telefonu, a pokud bude objednatelem nahlášena v těchto časech závada, je povinen ji bez zbytečného odkladu odstranit, a to tak, že zahájí opravu v případě havárie nejpozději do 1 hodiny, v ostatních případech nejpozději následující pracovní den.</w:t>
      </w:r>
    </w:p>
    <w:p w:rsidR="00A058A2" w:rsidRDefault="00A058A2" w:rsidP="00A058A2">
      <w:pPr>
        <w:numPr>
          <w:ilvl w:val="0"/>
          <w:numId w:val="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rPr>
      </w:pPr>
      <w:r w:rsidRPr="00A87FC3">
        <w:rPr>
          <w:rFonts w:ascii="Arial" w:hAnsi="Arial" w:cs="Arial"/>
        </w:rPr>
        <w:t>Objednatel bezodkladně po uzavření této smlouvy písemně sdělí zhotoviteli, které pověřené osoby nebo zaměstnanci objednatele jsou jmenovitě oprávněni</w:t>
      </w:r>
      <w:r>
        <w:rPr>
          <w:rFonts w:ascii="Arial" w:hAnsi="Arial" w:cs="Arial"/>
        </w:rPr>
        <w:t xml:space="preserve"> nahlašovat závady, přijímat objednávky na potřebný materiál a zajišťovat jeho dodání a udělovat jakékoliv pokyny v souvislosti s touto smlouvou.</w:t>
      </w:r>
      <w:r w:rsidRPr="00BC2476">
        <w:rPr>
          <w:rFonts w:ascii="Arial" w:hAnsi="Arial" w:cs="Arial"/>
        </w:rPr>
        <w:t xml:space="preserve"> </w:t>
      </w:r>
      <w:r w:rsidRPr="00A87FC3">
        <w:rPr>
          <w:rFonts w:ascii="Arial" w:hAnsi="Arial" w:cs="Arial"/>
        </w:rPr>
        <w:t xml:space="preserve">Obdobně oznámí také změny těchto osob, jež nastanou v průběhu platnosti </w:t>
      </w:r>
      <w:r>
        <w:rPr>
          <w:rFonts w:ascii="Arial" w:hAnsi="Arial" w:cs="Arial"/>
        </w:rPr>
        <w:t xml:space="preserve"> a účinnosti </w:t>
      </w:r>
      <w:r w:rsidRPr="00A87FC3">
        <w:rPr>
          <w:rFonts w:ascii="Arial" w:hAnsi="Arial" w:cs="Arial"/>
        </w:rPr>
        <w:t>smlouvy.</w:t>
      </w:r>
    </w:p>
    <w:p w:rsidR="00A058A2" w:rsidRDefault="00A058A2" w:rsidP="00A058A2">
      <w:pPr>
        <w:numPr>
          <w:ilvl w:val="0"/>
          <w:numId w:val="4"/>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rPr>
      </w:pPr>
      <w:r>
        <w:rPr>
          <w:rFonts w:ascii="Arial" w:hAnsi="Arial" w:cs="Arial"/>
        </w:rPr>
        <w:t>Zhotovitel</w:t>
      </w:r>
      <w:r w:rsidRPr="00A87FC3">
        <w:rPr>
          <w:rFonts w:ascii="Arial" w:hAnsi="Arial" w:cs="Arial"/>
        </w:rPr>
        <w:t xml:space="preserve"> bezodkladně po uzavření této smlouvy písemně sdělí </w:t>
      </w:r>
      <w:r>
        <w:rPr>
          <w:rFonts w:ascii="Arial" w:hAnsi="Arial" w:cs="Arial"/>
        </w:rPr>
        <w:t>objednateli</w:t>
      </w:r>
      <w:r w:rsidRPr="00A87FC3">
        <w:rPr>
          <w:rFonts w:ascii="Arial" w:hAnsi="Arial" w:cs="Arial"/>
        </w:rPr>
        <w:t xml:space="preserve">, </w:t>
      </w:r>
      <w:r>
        <w:rPr>
          <w:rFonts w:ascii="Arial" w:hAnsi="Arial" w:cs="Arial"/>
        </w:rPr>
        <w:t xml:space="preserve">kontaktní telefon pro elektro pohotovost a seznam </w:t>
      </w:r>
      <w:r w:rsidRPr="00A87FC3">
        <w:rPr>
          <w:rFonts w:ascii="Arial" w:hAnsi="Arial" w:cs="Arial"/>
        </w:rPr>
        <w:t>pověřen</w:t>
      </w:r>
      <w:r>
        <w:rPr>
          <w:rFonts w:ascii="Arial" w:hAnsi="Arial" w:cs="Arial"/>
        </w:rPr>
        <w:t>ých osob</w:t>
      </w:r>
      <w:r w:rsidRPr="00A87FC3">
        <w:rPr>
          <w:rFonts w:ascii="Arial" w:hAnsi="Arial" w:cs="Arial"/>
        </w:rPr>
        <w:t xml:space="preserve"> nebo zaměstnanc</w:t>
      </w:r>
      <w:r>
        <w:rPr>
          <w:rFonts w:ascii="Arial" w:hAnsi="Arial" w:cs="Arial"/>
        </w:rPr>
        <w:t>ů</w:t>
      </w:r>
      <w:r w:rsidRPr="00A87FC3">
        <w:rPr>
          <w:rFonts w:ascii="Arial" w:hAnsi="Arial" w:cs="Arial"/>
        </w:rPr>
        <w:t xml:space="preserve"> </w:t>
      </w:r>
      <w:r>
        <w:rPr>
          <w:rFonts w:ascii="Arial" w:hAnsi="Arial" w:cs="Arial"/>
        </w:rPr>
        <w:t>zhotovitele, kteří</w:t>
      </w:r>
      <w:r w:rsidRPr="00A87FC3">
        <w:rPr>
          <w:rFonts w:ascii="Arial" w:hAnsi="Arial" w:cs="Arial"/>
        </w:rPr>
        <w:t xml:space="preserve"> jsou </w:t>
      </w:r>
      <w:r>
        <w:rPr>
          <w:rFonts w:ascii="Arial" w:hAnsi="Arial" w:cs="Arial"/>
        </w:rPr>
        <w:t xml:space="preserve">oprávněni provádět elektropráce dle této smlouvy. </w:t>
      </w:r>
      <w:r w:rsidRPr="00A87FC3">
        <w:rPr>
          <w:rFonts w:ascii="Arial" w:hAnsi="Arial" w:cs="Arial"/>
        </w:rPr>
        <w:t>Obdobně oznámí také změny těchto osob</w:t>
      </w:r>
      <w:r>
        <w:rPr>
          <w:rFonts w:ascii="Arial" w:hAnsi="Arial" w:cs="Arial"/>
        </w:rPr>
        <w:t xml:space="preserve"> a změnu kontaktního telefonu.</w:t>
      </w:r>
    </w:p>
    <w:p w:rsidR="00A058A2" w:rsidRPr="003273E2" w:rsidRDefault="00A058A2" w:rsidP="00A058A2">
      <w:pPr>
        <w:pStyle w:val="Odstavecseseznamem"/>
        <w:numPr>
          <w:ilvl w:val="0"/>
          <w:numId w:val="4"/>
        </w:numPr>
        <w:spacing w:before="120" w:after="120"/>
        <w:jc w:val="both"/>
        <w:rPr>
          <w:rFonts w:ascii="Arial" w:hAnsi="Arial" w:cs="Arial"/>
        </w:rPr>
      </w:pPr>
      <w:r w:rsidRPr="003273E2">
        <w:rPr>
          <w:rFonts w:ascii="Arial" w:hAnsi="Arial" w:cs="Arial"/>
        </w:rPr>
        <w:t>Každý zaměstnanec zhotovitele, který bude provádět elektropráce na základě této smlouvy musí disponovat platným osvědčením v souladu s ust. § 15 odst. 1 vyhlášky č. 50/1978 Sb., o odborné způsobilosti v elektrotechnice pro činnost na elektrických zařízeních do 1000 V pro pracovníky pro samostatnou činnost v souladu s ust. § 6 vyhlášky č. 50/1978 Sb., o odborné způsobilosti v elektrotechnice. Pokud zhotovitel využije pro elektropráce poddodavatele, je povinen na něj/na ně smluvně převést závazek mít platné osvědčení dle předchozí věty tohoto odstavce.</w:t>
      </w:r>
    </w:p>
    <w:p w:rsidR="00A058A2" w:rsidRDefault="00A058A2" w:rsidP="00A058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ind w:left="426"/>
        <w:jc w:val="both"/>
        <w:rPr>
          <w:rFonts w:ascii="Arial" w:hAnsi="Arial" w:cs="Arial"/>
        </w:rPr>
      </w:pPr>
    </w:p>
    <w:p w:rsidR="00A058A2" w:rsidRPr="008964AF" w:rsidRDefault="00A058A2" w:rsidP="00A058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ind w:left="426"/>
        <w:jc w:val="both"/>
        <w:rPr>
          <w:rFonts w:ascii="Arial" w:hAnsi="Arial" w:cs="Arial"/>
          <w:b/>
          <w:sz w:val="24"/>
          <w:szCs w:val="24"/>
        </w:rPr>
      </w:pPr>
      <w:r w:rsidRPr="008964AF">
        <w:rPr>
          <w:rFonts w:ascii="Arial" w:hAnsi="Arial" w:cs="Arial"/>
          <w:b/>
          <w:sz w:val="24"/>
          <w:szCs w:val="24"/>
        </w:rPr>
        <w:t>B. Pro elektropráce nad rámec prací denní povahy:</w:t>
      </w:r>
    </w:p>
    <w:p w:rsidR="00A058A2" w:rsidRPr="008964AF" w:rsidRDefault="00A058A2" w:rsidP="00A058A2">
      <w:pPr>
        <w:widowControl w:val="0"/>
        <w:autoSpaceDE w:val="0"/>
        <w:autoSpaceDN w:val="0"/>
        <w:adjustRightInd w:val="0"/>
        <w:spacing w:after="120"/>
        <w:ind w:left="357" w:hanging="357"/>
        <w:jc w:val="both"/>
        <w:rPr>
          <w:rFonts w:ascii="Arial" w:hAnsi="Arial" w:cs="Arial"/>
        </w:rPr>
      </w:pPr>
      <w:r>
        <w:rPr>
          <w:rFonts w:ascii="Arial" w:hAnsi="Arial" w:cs="Arial"/>
        </w:rPr>
        <w:t>8.</w:t>
      </w:r>
      <w:r>
        <w:rPr>
          <w:rFonts w:ascii="Arial" w:hAnsi="Arial" w:cs="Arial"/>
        </w:rPr>
        <w:tab/>
      </w:r>
      <w:r w:rsidRPr="008964AF">
        <w:rPr>
          <w:rFonts w:ascii="Arial" w:hAnsi="Arial" w:cs="Arial"/>
        </w:rPr>
        <w:t>Poskytování některých elektroprací dle rozhodnutí objednatele  a plnění s tím souvisejících služeb uvedených v čl. II. odst. 2 této smlouvy bude realizováno na základě elektronicky podaných jednotlivých písemných výzev (objednávek), které vystaví objednatel prostřednictvím kontaktní osoby uvedené v objednávce a zašle emailem na adresu kontaktní osoby zhotovitele uveden</w:t>
      </w:r>
      <w:r>
        <w:rPr>
          <w:rFonts w:ascii="Arial" w:hAnsi="Arial" w:cs="Arial"/>
        </w:rPr>
        <w:t>é</w:t>
      </w:r>
      <w:r w:rsidRPr="008964AF">
        <w:rPr>
          <w:rFonts w:ascii="Arial" w:hAnsi="Arial" w:cs="Arial"/>
        </w:rPr>
        <w:t xml:space="preserve"> v této smlouvě. Objednávka bude obsahovat zejména předmět konkrétních služeb požadovaných objednatelem, jednotkové ceny a termín, do nějž je zhotovitel povinen služby poskytnout objednateli. Cena musí souhlasit s cenou - hodinovou sazbou uvedenou v čl. IV odst. 1 této smlouvy. Smluvní strany souhlasí a jsou srozuměny s tím, že termín </w:t>
      </w:r>
      <w:r>
        <w:rPr>
          <w:rFonts w:ascii="Arial" w:hAnsi="Arial" w:cs="Arial"/>
        </w:rPr>
        <w:t xml:space="preserve">dokončení </w:t>
      </w:r>
      <w:r w:rsidRPr="008964AF">
        <w:rPr>
          <w:rFonts w:ascii="Arial" w:hAnsi="Arial" w:cs="Arial"/>
        </w:rPr>
        <w:t xml:space="preserve">služeb dle dílčích objednávek činí maximálně 60 pracovních dnů, a to ode dne přijetí potvrzené objednávky zhotovitelem a </w:t>
      </w:r>
      <w:r>
        <w:rPr>
          <w:rFonts w:ascii="Arial" w:hAnsi="Arial" w:cs="Arial"/>
        </w:rPr>
        <w:t xml:space="preserve">jejím </w:t>
      </w:r>
      <w:r w:rsidRPr="008964AF">
        <w:rPr>
          <w:rFonts w:ascii="Arial" w:hAnsi="Arial" w:cs="Arial"/>
        </w:rPr>
        <w:lastRenderedPageBreak/>
        <w:t xml:space="preserve">uveřejnění v Registru smluv v případě objednávky v ceně nad 50 tis. Kč bez DPH, v ostatních případech ode dne doručení objednávky objednatele zhotoviteli, nedohodnou-li se smluvní strany na základě požadavku objednatele v jednotlivých případech výjimečně a z objektivních důvodů existujících na straně objednatele písemně jinak. Zhotovitel se zavazuje každou objednávku vystavenou objednatelem písemně potvrdit nejpozději ve lhůtě dvou (2) pracovních dnů a zaslat emailem na </w:t>
      </w:r>
      <w:r>
        <w:rPr>
          <w:rFonts w:ascii="Arial" w:hAnsi="Arial" w:cs="Arial"/>
        </w:rPr>
        <w:t xml:space="preserve">adresu </w:t>
      </w:r>
      <w:r w:rsidRPr="008964AF">
        <w:rPr>
          <w:rFonts w:ascii="Arial" w:hAnsi="Arial" w:cs="Arial"/>
        </w:rPr>
        <w:t>kontaktní osob</w:t>
      </w:r>
      <w:r>
        <w:rPr>
          <w:rFonts w:ascii="Arial" w:hAnsi="Arial" w:cs="Arial"/>
        </w:rPr>
        <w:t>y</w:t>
      </w:r>
      <w:r w:rsidRPr="008964AF">
        <w:rPr>
          <w:rFonts w:ascii="Arial" w:hAnsi="Arial" w:cs="Arial"/>
        </w:rPr>
        <w:t xml:space="preserve"> objednatele uveden</w:t>
      </w:r>
      <w:r>
        <w:rPr>
          <w:rFonts w:ascii="Arial" w:hAnsi="Arial" w:cs="Arial"/>
        </w:rPr>
        <w:t>é</w:t>
      </w:r>
      <w:r w:rsidRPr="008964AF">
        <w:rPr>
          <w:rFonts w:ascii="Arial" w:hAnsi="Arial" w:cs="Arial"/>
        </w:rPr>
        <w:t xml:space="preserve"> v dílčí objednávce. Zhotovitel je povinen přijmout jen objednávku vytvořenou objednatelem z ekonomického softwaru objednatele s uvedeným číslem objednávky.</w:t>
      </w:r>
    </w:p>
    <w:p w:rsidR="00A058A2" w:rsidRPr="008964AF" w:rsidRDefault="00A058A2" w:rsidP="00A058A2">
      <w:pPr>
        <w:widowControl w:val="0"/>
        <w:autoSpaceDE w:val="0"/>
        <w:autoSpaceDN w:val="0"/>
        <w:adjustRightInd w:val="0"/>
        <w:spacing w:after="120"/>
        <w:ind w:left="357" w:hanging="357"/>
        <w:jc w:val="both"/>
        <w:rPr>
          <w:rFonts w:ascii="Arial" w:hAnsi="Arial" w:cs="Arial"/>
        </w:rPr>
      </w:pPr>
      <w:r>
        <w:rPr>
          <w:rFonts w:ascii="Garamond" w:hAnsi="Garamond" w:cs="Arial"/>
          <w:sz w:val="22"/>
          <w:szCs w:val="22"/>
        </w:rPr>
        <w:t>9.</w:t>
      </w:r>
      <w:r>
        <w:rPr>
          <w:rFonts w:ascii="Garamond" w:hAnsi="Garamond" w:cs="Arial"/>
          <w:sz w:val="22"/>
          <w:szCs w:val="22"/>
        </w:rPr>
        <w:tab/>
      </w:r>
      <w:r w:rsidRPr="008964AF">
        <w:rPr>
          <w:rFonts w:ascii="Arial" w:hAnsi="Arial" w:cs="Arial"/>
        </w:rPr>
        <w:t xml:space="preserve">O předání a převzetí služeb </w:t>
      </w:r>
      <w:r>
        <w:rPr>
          <w:rFonts w:ascii="Arial" w:hAnsi="Arial" w:cs="Arial"/>
        </w:rPr>
        <w:t xml:space="preserve">provedených </w:t>
      </w:r>
      <w:r w:rsidRPr="008964AF">
        <w:rPr>
          <w:rFonts w:ascii="Arial" w:hAnsi="Arial" w:cs="Arial"/>
        </w:rPr>
        <w:t>na základě dílčích objednávek bude smluvními stranami sepsán vždy Protokol o provedení elektroprací</w:t>
      </w:r>
      <w:r>
        <w:rPr>
          <w:rFonts w:ascii="Arial" w:hAnsi="Arial" w:cs="Arial"/>
        </w:rPr>
        <w:t xml:space="preserve"> </w:t>
      </w:r>
      <w:r w:rsidRPr="008964AF">
        <w:rPr>
          <w:rFonts w:ascii="Arial" w:hAnsi="Arial" w:cs="Arial"/>
        </w:rPr>
        <w:t>(dále také „předávací protokol“), který bude podepsán oběma smluvními stranami. Součástí Protokolu o provedení elektroprací bude potvrzení o splnění všech povinností zhotovitele dle tohoto čl.</w:t>
      </w:r>
      <w:r>
        <w:rPr>
          <w:rFonts w:ascii="Arial" w:hAnsi="Arial" w:cs="Arial"/>
        </w:rPr>
        <w:t xml:space="preserve"> smlouvy</w:t>
      </w:r>
      <w:r w:rsidRPr="008964AF">
        <w:rPr>
          <w:rFonts w:ascii="Arial" w:hAnsi="Arial" w:cs="Arial"/>
        </w:rPr>
        <w:t xml:space="preserve"> a dle příslušné obj</w:t>
      </w:r>
      <w:r>
        <w:rPr>
          <w:rFonts w:ascii="Arial" w:hAnsi="Arial" w:cs="Arial"/>
        </w:rPr>
        <w:t>e</w:t>
      </w:r>
      <w:r w:rsidRPr="008964AF">
        <w:rPr>
          <w:rFonts w:ascii="Arial" w:hAnsi="Arial" w:cs="Arial"/>
        </w:rPr>
        <w:t>dnávky. Objednatel je oprávněn odepřít převzetí elektroprací v případě, že tyto vykazují vady.</w:t>
      </w:r>
    </w:p>
    <w:p w:rsidR="00A058A2" w:rsidRPr="008964AF" w:rsidRDefault="00A058A2" w:rsidP="00A058A2">
      <w:pPr>
        <w:widowControl w:val="0"/>
        <w:autoSpaceDE w:val="0"/>
        <w:autoSpaceDN w:val="0"/>
        <w:adjustRightInd w:val="0"/>
        <w:spacing w:after="120"/>
        <w:ind w:left="357" w:hanging="357"/>
        <w:jc w:val="both"/>
        <w:rPr>
          <w:rFonts w:ascii="Arial" w:hAnsi="Arial" w:cs="Arial"/>
        </w:rPr>
      </w:pPr>
      <w:r>
        <w:rPr>
          <w:rFonts w:ascii="Garamond" w:hAnsi="Garamond" w:cs="Arial"/>
          <w:sz w:val="22"/>
          <w:szCs w:val="22"/>
        </w:rPr>
        <w:t>10.</w:t>
      </w:r>
      <w:r>
        <w:rPr>
          <w:rFonts w:ascii="Garamond" w:hAnsi="Garamond" w:cs="Arial"/>
          <w:sz w:val="22"/>
          <w:szCs w:val="22"/>
        </w:rPr>
        <w:tab/>
      </w:r>
      <w:r w:rsidRPr="008964AF">
        <w:rPr>
          <w:rFonts w:ascii="Arial" w:hAnsi="Arial" w:cs="Arial"/>
        </w:rPr>
        <w:t>Dnem podpisu předávacího protokolu dle čl. III odst. 8 této smlouvy přechází ze zhotovitele na objednatele vlastnické právo k výstupu z poskytnutých elektroprací.- Nebezpečí škody na výstupech z elektroprací nese až do přechodu vlastnického práva na objednatele zhotovitel.</w:t>
      </w:r>
    </w:p>
    <w:p w:rsidR="00A058A2" w:rsidRPr="00A87FC3" w:rsidRDefault="00A058A2" w:rsidP="00A058A2">
      <w:pPr>
        <w:widowControl w:val="0"/>
        <w:autoSpaceDE w:val="0"/>
        <w:autoSpaceDN w:val="0"/>
        <w:adjustRightInd w:val="0"/>
        <w:spacing w:after="120"/>
        <w:ind w:left="357" w:hanging="357"/>
        <w:jc w:val="both"/>
        <w:rPr>
          <w:rFonts w:ascii="Arial" w:hAnsi="Arial" w:cs="Arial"/>
        </w:rPr>
      </w:pPr>
      <w:r w:rsidRPr="008964AF">
        <w:rPr>
          <w:rFonts w:ascii="Arial" w:hAnsi="Arial" w:cs="Arial"/>
        </w:rPr>
        <w:t>1</w:t>
      </w:r>
      <w:r>
        <w:rPr>
          <w:rFonts w:ascii="Arial" w:hAnsi="Arial" w:cs="Arial"/>
        </w:rPr>
        <w:t>1</w:t>
      </w:r>
      <w:r w:rsidRPr="008964AF">
        <w:rPr>
          <w:rFonts w:ascii="Arial" w:hAnsi="Arial" w:cs="Arial"/>
        </w:rPr>
        <w:t>. Ust</w:t>
      </w:r>
      <w:r>
        <w:rPr>
          <w:rFonts w:ascii="Arial" w:hAnsi="Arial" w:cs="Arial"/>
        </w:rPr>
        <w:t>anovení</w:t>
      </w:r>
      <w:r w:rsidRPr="008964AF">
        <w:rPr>
          <w:rFonts w:ascii="Arial" w:hAnsi="Arial" w:cs="Arial"/>
        </w:rPr>
        <w:t xml:space="preserve"> čl. III odst. 1 </w:t>
      </w:r>
      <w:r>
        <w:rPr>
          <w:rFonts w:ascii="Arial" w:hAnsi="Arial" w:cs="Arial"/>
        </w:rPr>
        <w:t xml:space="preserve">až </w:t>
      </w:r>
      <w:r w:rsidRPr="008964AF">
        <w:rPr>
          <w:rFonts w:ascii="Arial" w:hAnsi="Arial" w:cs="Arial"/>
        </w:rPr>
        <w:t>6 této smlouvy se uplatní shodně i na elektropráce nad rámec prací denní povahy.</w:t>
      </w:r>
    </w:p>
    <w:p w:rsidR="00A058A2" w:rsidRPr="00B64BC5"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lang w:val="pl-PL"/>
        </w:rPr>
      </w:pPr>
      <w:r w:rsidRPr="00B64BC5">
        <w:rPr>
          <w:rFonts w:ascii="Arial" w:hAnsi="Arial" w:cs="Arial"/>
          <w:b/>
          <w:sz w:val="24"/>
          <w:szCs w:val="24"/>
          <w:lang w:val="pl-PL"/>
        </w:rPr>
        <w:t>IV.</w:t>
      </w:r>
    </w:p>
    <w:p w:rsidR="00A058A2" w:rsidRPr="00B64BC5"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lang w:val="pl-PL"/>
        </w:rPr>
      </w:pPr>
      <w:r w:rsidRPr="00B64BC5">
        <w:rPr>
          <w:rFonts w:ascii="Arial" w:hAnsi="Arial" w:cs="Arial"/>
          <w:b/>
          <w:sz w:val="24"/>
          <w:szCs w:val="24"/>
          <w:lang w:val="pl-PL"/>
        </w:rPr>
        <w:t>Cena a platební podmínky</w:t>
      </w:r>
    </w:p>
    <w:p w:rsidR="00A058A2" w:rsidRPr="00B64BC5"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lang w:val="pl-PL"/>
        </w:rPr>
      </w:pPr>
    </w:p>
    <w:p w:rsidR="00A058A2" w:rsidRDefault="00A058A2" w:rsidP="00A058A2">
      <w:pPr>
        <w:numPr>
          <w:ilvl w:val="0"/>
          <w:numId w:val="10"/>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ind w:left="426" w:hanging="284"/>
        <w:jc w:val="both"/>
        <w:rPr>
          <w:rFonts w:ascii="Arial" w:hAnsi="Arial" w:cs="Arial"/>
        </w:rPr>
      </w:pPr>
      <w:r w:rsidRPr="00E56FC4">
        <w:rPr>
          <w:rFonts w:ascii="Arial" w:hAnsi="Arial" w:cs="Arial"/>
        </w:rPr>
        <w:t xml:space="preserve">Cena služeb byla stanovena na základě zadávacího řízení na veřejnou zakázku malého rozsahu v </w:t>
      </w:r>
      <w:r>
        <w:rPr>
          <w:rFonts w:ascii="Arial" w:hAnsi="Arial" w:cs="Arial"/>
        </w:rPr>
        <w:t>souladu s § 6  zákona č. 134/201</w:t>
      </w:r>
      <w:r w:rsidRPr="00E56FC4">
        <w:rPr>
          <w:rFonts w:ascii="Arial" w:hAnsi="Arial" w:cs="Arial"/>
        </w:rPr>
        <w:t xml:space="preserve">6 Sb., o </w:t>
      </w:r>
      <w:r>
        <w:rPr>
          <w:rFonts w:ascii="Arial" w:hAnsi="Arial" w:cs="Arial"/>
        </w:rPr>
        <w:t xml:space="preserve">zadávání </w:t>
      </w:r>
      <w:r w:rsidRPr="00E56FC4">
        <w:rPr>
          <w:rFonts w:ascii="Arial" w:hAnsi="Arial" w:cs="Arial"/>
        </w:rPr>
        <w:t>veřejných zakáz</w:t>
      </w:r>
      <w:r>
        <w:rPr>
          <w:rFonts w:ascii="Arial" w:hAnsi="Arial" w:cs="Arial"/>
        </w:rPr>
        <w:t xml:space="preserve">ek, ve znění pozdějších předpisů, a to jako hodinová odměna ve výši </w:t>
      </w:r>
      <w:r w:rsidR="00651622" w:rsidRPr="00651622">
        <w:rPr>
          <w:rFonts w:ascii="Arial" w:hAnsi="Arial" w:cs="Arial"/>
        </w:rPr>
        <w:t>349,-</w:t>
      </w:r>
      <w:r w:rsidR="00651622">
        <w:rPr>
          <w:rFonts w:ascii="Arial" w:hAnsi="Arial" w:cs="Arial"/>
        </w:rPr>
        <w:t xml:space="preserve"> </w:t>
      </w:r>
      <w:r w:rsidRPr="00651622">
        <w:rPr>
          <w:rFonts w:ascii="Arial" w:hAnsi="Arial" w:cs="Arial"/>
        </w:rPr>
        <w:t>Kč</w:t>
      </w:r>
      <w:r w:rsidRPr="00651622">
        <w:rPr>
          <w:rFonts w:ascii="Arial" w:hAnsi="Arial" w:cs="Arial"/>
        </w:rPr>
        <w:softHyphen/>
      </w:r>
      <w:r>
        <w:rPr>
          <w:rFonts w:ascii="Arial" w:hAnsi="Arial" w:cs="Arial"/>
        </w:rPr>
        <w:t>/hod. bez DPH.</w:t>
      </w:r>
    </w:p>
    <w:p w:rsidR="00A058A2" w:rsidRPr="00ED6831" w:rsidRDefault="00A058A2" w:rsidP="00A058A2">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ind w:left="142"/>
        <w:jc w:val="both"/>
        <w:rPr>
          <w:rFonts w:ascii="Arial" w:hAnsi="Arial" w:cs="Arial"/>
        </w:rPr>
      </w:pPr>
    </w:p>
    <w:p w:rsidR="00A058A2" w:rsidRDefault="00A058A2" w:rsidP="00A058A2">
      <w:pPr>
        <w:numPr>
          <w:ilvl w:val="0"/>
          <w:numId w:val="10"/>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ind w:left="426" w:hanging="284"/>
        <w:jc w:val="both"/>
        <w:rPr>
          <w:rFonts w:ascii="Arial" w:hAnsi="Arial" w:cs="Arial"/>
          <w:lang w:val="pl-PL"/>
        </w:rPr>
      </w:pPr>
      <w:r w:rsidRPr="00E56FC4">
        <w:rPr>
          <w:rFonts w:ascii="Arial" w:hAnsi="Arial" w:cs="Arial"/>
          <w:lang w:val="pl-PL"/>
        </w:rPr>
        <w:t xml:space="preserve">Cena </w:t>
      </w:r>
      <w:r>
        <w:rPr>
          <w:rFonts w:ascii="Arial" w:hAnsi="Arial" w:cs="Arial"/>
          <w:lang w:val="pl-PL"/>
        </w:rPr>
        <w:t xml:space="preserve">služby zahrnuje </w:t>
      </w:r>
      <w:r w:rsidRPr="00E56FC4">
        <w:rPr>
          <w:rFonts w:ascii="Arial" w:hAnsi="Arial" w:cs="Arial"/>
          <w:lang w:val="pl-PL"/>
        </w:rPr>
        <w:t>veškeré náklady, které zhotovitel vynaloží na splnění svého záv</w:t>
      </w:r>
      <w:r>
        <w:rPr>
          <w:rFonts w:ascii="Arial" w:hAnsi="Arial" w:cs="Arial"/>
          <w:lang w:val="pl-PL"/>
        </w:rPr>
        <w:t xml:space="preserve">azku k poskytnutí elektroprací. </w:t>
      </w:r>
    </w:p>
    <w:p w:rsidR="00A058A2" w:rsidRDefault="00A058A2" w:rsidP="00A058A2">
      <w:pPr>
        <w:pStyle w:val="Odstavecseseznamem"/>
        <w:ind w:left="426" w:hanging="284"/>
        <w:rPr>
          <w:rFonts w:ascii="Arial" w:hAnsi="Arial" w:cs="Arial"/>
          <w:lang w:val="pl-PL"/>
        </w:rPr>
      </w:pPr>
    </w:p>
    <w:p w:rsidR="00A058A2" w:rsidRPr="009043EB" w:rsidRDefault="00A058A2" w:rsidP="00A058A2">
      <w:pPr>
        <w:numPr>
          <w:ilvl w:val="0"/>
          <w:numId w:val="10"/>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ind w:left="426" w:hanging="284"/>
        <w:jc w:val="both"/>
        <w:rPr>
          <w:rFonts w:ascii="Arial" w:hAnsi="Arial" w:cs="Arial"/>
          <w:lang w:val="pl-PL"/>
        </w:rPr>
      </w:pPr>
      <w:r>
        <w:rPr>
          <w:rFonts w:ascii="Arial" w:hAnsi="Arial" w:cs="Arial"/>
          <w:lang w:val="pl-PL"/>
        </w:rPr>
        <w:t>Zhotovitel je povinen řádně evidovat všechny provedené elektropráce, jejich rozsah (v hodinách) a den a čas jejich provedení, a vždy nejpozději do 3 pracovních dnů po konci příslušného kalendářního měsíce, ve kterém byly tyto elektropráce provedeny, předat tuto evidenci objednateli ke schválení.</w:t>
      </w:r>
      <w:r w:rsidRPr="009043EB">
        <w:rPr>
          <w:rFonts w:ascii="Arial" w:hAnsi="Arial" w:cs="Arial"/>
        </w:rPr>
        <w:t xml:space="preserve"> </w:t>
      </w:r>
      <w:r>
        <w:rPr>
          <w:rFonts w:ascii="Arial" w:hAnsi="Arial" w:cs="Arial"/>
        </w:rPr>
        <w:t>Objednatel je evidenci povinen schválit zhotoviteli do 3 pracovních dnůi, popřípadě v téže lhůtě sdělit námitky, které musí být zhotovitelem do 3 pracovních dnů vypořádány.</w:t>
      </w:r>
    </w:p>
    <w:p w:rsidR="00A058A2" w:rsidRDefault="00A058A2" w:rsidP="00A058A2">
      <w:pPr>
        <w:pStyle w:val="Odstavecseseznamem"/>
        <w:ind w:left="426" w:hanging="284"/>
        <w:rPr>
          <w:rFonts w:ascii="Arial" w:hAnsi="Arial" w:cs="Arial"/>
          <w:lang w:val="pl-PL"/>
        </w:rPr>
      </w:pPr>
    </w:p>
    <w:p w:rsidR="00A058A2" w:rsidRPr="009043EB" w:rsidRDefault="00A058A2" w:rsidP="00A058A2">
      <w:pPr>
        <w:numPr>
          <w:ilvl w:val="0"/>
          <w:numId w:val="10"/>
        </w:num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ind w:left="426" w:hanging="284"/>
        <w:jc w:val="both"/>
        <w:rPr>
          <w:rFonts w:ascii="Arial" w:hAnsi="Arial" w:cs="Arial"/>
        </w:rPr>
      </w:pPr>
      <w:r w:rsidRPr="009043EB">
        <w:rPr>
          <w:rFonts w:ascii="Arial" w:hAnsi="Arial" w:cs="Arial"/>
          <w:lang w:val="pl-PL"/>
        </w:rPr>
        <w:t xml:space="preserve">Po </w:t>
      </w:r>
      <w:r>
        <w:rPr>
          <w:rFonts w:ascii="Arial" w:hAnsi="Arial" w:cs="Arial"/>
          <w:lang w:val="pl-PL"/>
        </w:rPr>
        <w:t>schválení</w:t>
      </w:r>
      <w:r w:rsidRPr="009043EB">
        <w:rPr>
          <w:rFonts w:ascii="Arial" w:hAnsi="Arial" w:cs="Arial"/>
          <w:lang w:val="pl-PL"/>
        </w:rPr>
        <w:t xml:space="preserve"> evidence objednatelem bude </w:t>
      </w:r>
      <w:r>
        <w:rPr>
          <w:rFonts w:ascii="Arial" w:hAnsi="Arial" w:cs="Arial"/>
          <w:lang w:val="pl-PL"/>
        </w:rPr>
        <w:t>do 3 pracovních dnů</w:t>
      </w:r>
      <w:r w:rsidRPr="009043EB">
        <w:rPr>
          <w:rFonts w:ascii="Arial" w:hAnsi="Arial" w:cs="Arial"/>
          <w:lang w:val="pl-PL"/>
        </w:rPr>
        <w:t xml:space="preserve"> vystaven zhotovitelem daňový doklad (faktura), jejíž přílo</w:t>
      </w:r>
      <w:r>
        <w:rPr>
          <w:rFonts w:ascii="Arial" w:hAnsi="Arial" w:cs="Arial"/>
          <w:lang w:val="pl-PL"/>
        </w:rPr>
        <w:t xml:space="preserve">hou bude objednatelem schválená evidence. </w:t>
      </w:r>
      <w:r w:rsidRPr="0004033E">
        <w:rPr>
          <w:rFonts w:ascii="Arial" w:hAnsi="Arial" w:cs="Arial"/>
        </w:rPr>
        <w:t>Fakturovaná cena musí odpovídat </w:t>
      </w:r>
      <w:r>
        <w:rPr>
          <w:rFonts w:ascii="Arial" w:hAnsi="Arial" w:cs="Arial"/>
        </w:rPr>
        <w:t xml:space="preserve">rozsahu elektroprací uvedenému v příslušné evidenci a </w:t>
      </w:r>
      <w:r w:rsidRPr="0004033E">
        <w:rPr>
          <w:rFonts w:ascii="Arial" w:hAnsi="Arial" w:cs="Arial"/>
        </w:rPr>
        <w:t>ceně uvedené</w:t>
      </w:r>
      <w:r>
        <w:rPr>
          <w:rFonts w:ascii="Arial" w:hAnsi="Arial" w:cs="Arial"/>
        </w:rPr>
        <w:t xml:space="preserve"> v odst. 1 tohoto článku smlouvy.</w:t>
      </w:r>
    </w:p>
    <w:p w:rsidR="00A058A2" w:rsidRDefault="00A058A2" w:rsidP="00A058A2">
      <w:pPr>
        <w:pStyle w:val="Odstavecseseznamem"/>
        <w:ind w:left="426" w:hanging="284"/>
        <w:rPr>
          <w:rFonts w:ascii="Arial" w:hAnsi="Arial" w:cs="Arial"/>
          <w:lang w:val="pl-PL"/>
        </w:rPr>
      </w:pPr>
    </w:p>
    <w:p w:rsidR="00A058A2" w:rsidRPr="0015502B" w:rsidRDefault="00A058A2" w:rsidP="00A058A2">
      <w:pPr>
        <w:numPr>
          <w:ilvl w:val="0"/>
          <w:numId w:val="10"/>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ind w:left="426" w:hanging="284"/>
        <w:jc w:val="both"/>
        <w:rPr>
          <w:rFonts w:ascii="Arial" w:hAnsi="Arial" w:cs="Arial"/>
          <w:lang w:val="pl-PL"/>
        </w:rPr>
      </w:pPr>
      <w:r w:rsidRPr="0015502B">
        <w:rPr>
          <w:rFonts w:ascii="Arial" w:hAnsi="Arial" w:cs="Arial"/>
          <w:lang w:val="pl-PL"/>
        </w:rPr>
        <w:t>Objednatel je povinen zaplatit zhotoviteli bezhotovostně cenu řádně provedeného a předaného plnění (elektroprací), a to na bankovní účet zhotovitele uvedený v záhlaví této smlouvy. Změnu bankovního spojení lze provést pouze písemným dodatkem k této smlouvě nebo písemným sdělením prokazatelně doručeným objednateli, nejpozději spolu s příslušnou fakturou. Toto sdělení musí být podepsáno osobami oprávněnými k podpisu smlouvy.</w:t>
      </w:r>
    </w:p>
    <w:p w:rsidR="00A058A2" w:rsidRDefault="00A058A2" w:rsidP="00A058A2">
      <w:pPr>
        <w:pStyle w:val="Odstavecseseznamem"/>
        <w:ind w:left="426" w:hanging="284"/>
        <w:rPr>
          <w:rFonts w:ascii="Arial" w:hAnsi="Arial" w:cs="Arial"/>
          <w:lang w:val="pl-PL"/>
        </w:rPr>
      </w:pPr>
    </w:p>
    <w:p w:rsidR="00A058A2" w:rsidRPr="002D6990" w:rsidRDefault="00A058A2" w:rsidP="00A058A2">
      <w:pPr>
        <w:pStyle w:val="ustanoven1"/>
        <w:numPr>
          <w:ilvl w:val="0"/>
          <w:numId w:val="10"/>
        </w:numPr>
        <w:ind w:left="426" w:hanging="284"/>
        <w:rPr>
          <w:rFonts w:eastAsia="Times New Roman" w:cs="Arial"/>
          <w:noProof/>
          <w:lang w:val="pl-PL"/>
        </w:rPr>
      </w:pPr>
      <w:r w:rsidRPr="002D6990">
        <w:rPr>
          <w:rFonts w:eastAsia="Times New Roman" w:cs="Arial"/>
          <w:noProof/>
          <w:lang w:val="pl-PL"/>
        </w:rPr>
        <w:t>Splatnost faktury je 30 kalendářních dnů ode dne, kdy byla objednateli prokazatelně doručena. Za datum doručení se považuje i den přijetí e-mailu objednatelem. Objednatel není v prodlení se zaplacením faktury, pokud nejpozději v poslední den její splatnosti byla částka odepsána z účtu objednatele ve prospěch účtu zhotovitele. Faktura musí být zaslána samostatně, v opačném případě není objednatel odpovědný za prodlení v platbě.</w:t>
      </w:r>
    </w:p>
    <w:p w:rsidR="00A058A2" w:rsidRPr="00E0389E" w:rsidRDefault="00A058A2" w:rsidP="00A058A2">
      <w:pPr>
        <w:pStyle w:val="ustanoven1"/>
        <w:numPr>
          <w:ilvl w:val="0"/>
          <w:numId w:val="10"/>
        </w:numPr>
        <w:ind w:left="426" w:hanging="284"/>
        <w:rPr>
          <w:rFonts w:eastAsia="Times New Roman" w:cs="Arial"/>
          <w:noProof/>
          <w:lang w:val="pl-PL"/>
        </w:rPr>
      </w:pPr>
      <w:r w:rsidRPr="0004033E">
        <w:rPr>
          <w:rFonts w:cs="Arial"/>
        </w:rPr>
        <w:t>Faktur</w:t>
      </w:r>
      <w:r>
        <w:rPr>
          <w:rFonts w:cs="Arial"/>
        </w:rPr>
        <w:t>a</w:t>
      </w:r>
      <w:r w:rsidRPr="0004033E">
        <w:rPr>
          <w:rFonts w:cs="Arial"/>
        </w:rPr>
        <w:t xml:space="preserve"> zhotovitele musí mít náležitosti daňového dokladu dle z.</w:t>
      </w:r>
      <w:r>
        <w:rPr>
          <w:rFonts w:cs="Arial"/>
        </w:rPr>
        <w:t xml:space="preserve"> </w:t>
      </w:r>
      <w:proofErr w:type="gramStart"/>
      <w:r w:rsidRPr="0004033E">
        <w:rPr>
          <w:rFonts w:cs="Arial"/>
        </w:rPr>
        <w:t>č.</w:t>
      </w:r>
      <w:proofErr w:type="gramEnd"/>
      <w:r w:rsidRPr="0004033E">
        <w:rPr>
          <w:rFonts w:cs="Arial"/>
        </w:rPr>
        <w:t xml:space="preserve"> 235/2004 Sb., v platném znění. </w:t>
      </w:r>
      <w:r w:rsidRPr="002D6990">
        <w:rPr>
          <w:rFonts w:eastAsia="Times New Roman" w:cs="Arial"/>
          <w:noProof/>
          <w:lang w:val="pl-PL"/>
        </w:rPr>
        <w:t xml:space="preserve">Objednatel je oprávněn vrátit zhotoviteli před dnem splatnosti bez zaplacení fakturu, která </w:t>
      </w:r>
      <w:r>
        <w:rPr>
          <w:rFonts w:eastAsia="Times New Roman" w:cs="Arial"/>
          <w:noProof/>
          <w:lang w:val="pl-PL"/>
        </w:rPr>
        <w:t xml:space="preserve">má </w:t>
      </w:r>
      <w:r w:rsidRPr="002D6990">
        <w:rPr>
          <w:rFonts w:eastAsia="Times New Roman" w:cs="Arial"/>
          <w:noProof/>
          <w:lang w:val="pl-PL"/>
        </w:rPr>
        <w:t>závady v obsahu s uvedením důvodu vrácení.</w:t>
      </w:r>
      <w:r>
        <w:rPr>
          <w:rFonts w:eastAsia="Times New Roman" w:cs="Arial"/>
          <w:noProof/>
          <w:lang w:val="pl-PL"/>
        </w:rPr>
        <w:t xml:space="preserve"> </w:t>
      </w:r>
      <w:r w:rsidRPr="00E0389E">
        <w:rPr>
          <w:rFonts w:eastAsia="Times New Roman" w:cs="Arial"/>
          <w:noProof/>
          <w:lang w:val="pl-PL"/>
        </w:rPr>
        <w:t xml:space="preserve">Zhotovitel je povinen podle povahy závad fakturu opravit nebo nově vyhotovit. Oprávněným vrácením faktury přestává běžet původní lhůta splatnosti. Nová lhůta splatnosti běží znovu ode dne doručení opravené nebo nově vyhotovené </w:t>
      </w:r>
      <w:r w:rsidRPr="00E0389E">
        <w:rPr>
          <w:rFonts w:eastAsia="Times New Roman" w:cs="Arial"/>
          <w:noProof/>
          <w:lang w:val="pl-PL"/>
        </w:rPr>
        <w:lastRenderedPageBreak/>
        <w:t>faktury.</w:t>
      </w:r>
      <w:r>
        <w:rPr>
          <w:rFonts w:eastAsia="Times New Roman" w:cs="Arial"/>
          <w:noProof/>
          <w:lang w:val="pl-PL"/>
        </w:rPr>
        <w:t xml:space="preserve"> </w:t>
      </w:r>
      <w:r w:rsidRPr="00391E2B">
        <w:rPr>
          <w:rFonts w:eastAsia="Times New Roman" w:cs="Arial"/>
          <w:noProof/>
          <w:lang w:val="pl-PL"/>
        </w:rPr>
        <w:t>Zhotovitel je povinen uvést na faktuře, kterou vyúčtuje cenu služeb, evidenční číslo smlouvy o dílo objednatele, případně i své, tj. zhotovitele, pokud své smlouvy eviduje.</w:t>
      </w:r>
    </w:p>
    <w:p w:rsidR="00A058A2" w:rsidRDefault="00A058A2" w:rsidP="00A058A2">
      <w:pPr>
        <w:numPr>
          <w:ilvl w:val="0"/>
          <w:numId w:val="10"/>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ind w:left="426" w:hanging="284"/>
        <w:jc w:val="both"/>
        <w:rPr>
          <w:rFonts w:ascii="Arial" w:hAnsi="Arial" w:cs="Arial"/>
          <w:lang w:val="pl-PL"/>
        </w:rPr>
      </w:pPr>
      <w:r>
        <w:rPr>
          <w:rFonts w:ascii="Arial" w:hAnsi="Arial" w:cs="Arial"/>
        </w:rPr>
        <w:t>Z</w:t>
      </w:r>
      <w:r w:rsidRPr="0004033E">
        <w:rPr>
          <w:rFonts w:ascii="Arial" w:hAnsi="Arial" w:cs="Arial"/>
        </w:rPr>
        <w:t>a datum zdanitelného plnění smluvní strany stanoví den, kdy</w:t>
      </w:r>
      <w:r>
        <w:rPr>
          <w:rFonts w:ascii="Arial" w:hAnsi="Arial" w:cs="Arial"/>
        </w:rPr>
        <w:t xml:space="preserve"> byla evidence </w:t>
      </w:r>
      <w:r w:rsidRPr="0004033E">
        <w:rPr>
          <w:rFonts w:ascii="Arial" w:hAnsi="Arial" w:cs="Arial"/>
        </w:rPr>
        <w:t>schválen</w:t>
      </w:r>
      <w:r>
        <w:rPr>
          <w:rFonts w:ascii="Arial" w:hAnsi="Arial" w:cs="Arial"/>
        </w:rPr>
        <w:t>a</w:t>
      </w:r>
      <w:r w:rsidRPr="0004033E">
        <w:rPr>
          <w:rFonts w:ascii="Arial" w:hAnsi="Arial" w:cs="Arial"/>
        </w:rPr>
        <w:t xml:space="preserve"> objed</w:t>
      </w:r>
      <w:r>
        <w:rPr>
          <w:rFonts w:ascii="Arial" w:hAnsi="Arial" w:cs="Arial"/>
        </w:rPr>
        <w:t>natelem.</w:t>
      </w:r>
    </w:p>
    <w:p w:rsidR="00A058A2" w:rsidRPr="00B17E3E" w:rsidRDefault="00A058A2" w:rsidP="00A058A2">
      <w:pPr>
        <w:ind w:left="426" w:hanging="284"/>
        <w:rPr>
          <w:rFonts w:ascii="Arial" w:hAnsi="Arial" w:cs="Arial"/>
          <w:lang w:val="pl-PL"/>
        </w:rPr>
      </w:pPr>
    </w:p>
    <w:p w:rsidR="00A058A2" w:rsidRDefault="00A058A2" w:rsidP="00A058A2">
      <w:pPr>
        <w:pStyle w:val="ustanoven1"/>
        <w:numPr>
          <w:ilvl w:val="0"/>
          <w:numId w:val="10"/>
        </w:numPr>
        <w:ind w:left="426" w:hanging="284"/>
        <w:rPr>
          <w:rFonts w:eastAsia="Times New Roman" w:cs="Arial"/>
          <w:noProof/>
          <w:lang w:val="pl-PL"/>
        </w:rPr>
      </w:pPr>
      <w:r w:rsidRPr="0036392D">
        <w:rPr>
          <w:rFonts w:eastAsia="Times New Roman" w:cs="Arial"/>
          <w:noProof/>
          <w:lang w:val="pl-PL"/>
        </w:rPr>
        <w:t xml:space="preserve">Cena za dílo je uvedena bez daně z přidané hodnoty, která bude k ceně plnění účtována </w:t>
      </w:r>
      <w:r>
        <w:rPr>
          <w:rFonts w:eastAsia="Times New Roman" w:cs="Arial"/>
          <w:noProof/>
          <w:lang w:val="pl-PL"/>
        </w:rPr>
        <w:t xml:space="preserve">zhotovitelem </w:t>
      </w:r>
      <w:r w:rsidRPr="0036392D">
        <w:rPr>
          <w:rFonts w:eastAsia="Times New Roman" w:cs="Arial"/>
          <w:noProof/>
          <w:lang w:val="pl-PL"/>
        </w:rPr>
        <w:t xml:space="preserve">v zákonem stanovené výši. </w:t>
      </w:r>
    </w:p>
    <w:p w:rsidR="00A058A2" w:rsidRDefault="00A058A2" w:rsidP="00A058A2">
      <w:pPr>
        <w:pStyle w:val="Odstavecseseznamem"/>
        <w:rPr>
          <w:rFonts w:cs="Arial"/>
          <w:lang w:val="pl-PL"/>
        </w:rPr>
      </w:pPr>
    </w:p>
    <w:p w:rsidR="00A058A2" w:rsidRDefault="00A058A2" w:rsidP="00A058A2">
      <w:pPr>
        <w:pStyle w:val="ustanoven1"/>
        <w:numPr>
          <w:ilvl w:val="0"/>
          <w:numId w:val="10"/>
        </w:numPr>
        <w:ind w:left="426" w:hanging="284"/>
        <w:rPr>
          <w:rFonts w:eastAsia="Times New Roman" w:cs="Arial"/>
          <w:noProof/>
          <w:lang w:val="pl-PL"/>
        </w:rPr>
      </w:pPr>
      <w:r w:rsidRPr="0036392D">
        <w:rPr>
          <w:rFonts w:eastAsia="Times New Roman" w:cs="Arial"/>
          <w:noProof/>
          <w:lang w:val="pl-PL"/>
        </w:rPr>
        <w:t>V případě, že dle § 109 zákona č. 235/2004 Sb., o dani z přidané hodnoty, v platném znění (dále jen „zákon o DPH“) bude objednatel jako příjemce plnění ručit za nezaplacenou daň z tohoto plnění, je objednatel oprávněn uhradit daň z přidané hodnoty za zhotovitele přímo správci daně zhotovitele za účelem zvláštního způsobu zajištění daně dle § 109a zákona o DPH (tj. zhotovitel je nespolehlivý plátce). O provedení platby objednatel zhotovitele písemně informuje. Takto uhrazenou daní dochází ke snížení pohledávky zhotovitele za objednatelem o příslušnou částku daně a zhotovitel tak není oprávněn po objednateli požadovat uhrazení této částky. V případě, že se zhotovitel stane nespolehlivým plátcem ve smyslu tohoto ustanovení, má objednatel současně právo od této smlouvy okamžitě odstoupit.</w:t>
      </w:r>
    </w:p>
    <w:p w:rsidR="00A058A2" w:rsidRPr="00B64BC5" w:rsidRDefault="00A058A2" w:rsidP="00A058A2">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both"/>
        <w:rPr>
          <w:rFonts w:ascii="Arial" w:hAnsi="Arial" w:cs="Arial"/>
          <w:b/>
          <w:sz w:val="24"/>
          <w:szCs w:val="24"/>
        </w:rPr>
      </w:pPr>
      <w:r w:rsidRPr="00E56FC4">
        <w:rPr>
          <w:rFonts w:ascii="Arial" w:hAnsi="Arial" w:cs="Arial"/>
        </w:rPr>
        <w:tab/>
      </w:r>
    </w:p>
    <w:p w:rsidR="00A058A2" w:rsidRPr="00B64BC5"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sidRPr="00B64BC5">
        <w:rPr>
          <w:rFonts w:ascii="Arial" w:hAnsi="Arial" w:cs="Arial"/>
          <w:b/>
          <w:sz w:val="24"/>
          <w:szCs w:val="24"/>
        </w:rPr>
        <w:t>V.</w:t>
      </w:r>
    </w:p>
    <w:p w:rsidR="00A058A2" w:rsidRPr="00B64BC5"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sidRPr="00B64BC5">
        <w:rPr>
          <w:rFonts w:ascii="Arial" w:hAnsi="Arial" w:cs="Arial"/>
          <w:b/>
          <w:sz w:val="24"/>
          <w:szCs w:val="24"/>
        </w:rPr>
        <w:t>Další podmínky</w:t>
      </w:r>
    </w:p>
    <w:p w:rsidR="00A058A2" w:rsidRPr="002C2205" w:rsidRDefault="00A058A2" w:rsidP="00A058A2">
      <w:pPr>
        <w:numPr>
          <w:ilvl w:val="0"/>
          <w:numId w:val="5"/>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rPr>
      </w:pPr>
      <w:r w:rsidRPr="002C2205">
        <w:rPr>
          <w:rFonts w:ascii="Arial" w:hAnsi="Arial" w:cs="Arial"/>
        </w:rPr>
        <w:t xml:space="preserve">Zhotovitel  se zavazuje poskytnout </w:t>
      </w:r>
      <w:r>
        <w:rPr>
          <w:rFonts w:ascii="Arial" w:hAnsi="Arial" w:cs="Arial"/>
        </w:rPr>
        <w:t xml:space="preserve">elektropráce </w:t>
      </w:r>
      <w:r w:rsidRPr="002C2205">
        <w:rPr>
          <w:rFonts w:ascii="Arial" w:hAnsi="Arial" w:cs="Arial"/>
        </w:rPr>
        <w:t>řádně a včas, v bezvadné kvalitě, s odbornou péčí a bez faktických či právních vad.</w:t>
      </w:r>
    </w:p>
    <w:p w:rsidR="00A058A2" w:rsidRPr="002C2205" w:rsidRDefault="00A058A2" w:rsidP="00A058A2">
      <w:pPr>
        <w:numPr>
          <w:ilvl w:val="0"/>
          <w:numId w:val="5"/>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rPr>
      </w:pPr>
      <w:r w:rsidRPr="002C2205">
        <w:rPr>
          <w:rFonts w:ascii="Arial" w:hAnsi="Arial" w:cs="Arial"/>
        </w:rPr>
        <w:t>Pracovníci zhotovitele, kteří budou pracovat v infekčním prostředí, se musí objednateli  prokázat platnými doklady o příslušném očkování dle vyhl.</w:t>
      </w:r>
      <w:r>
        <w:rPr>
          <w:rFonts w:ascii="Arial" w:hAnsi="Arial" w:cs="Arial"/>
        </w:rPr>
        <w:t xml:space="preserve"> </w:t>
      </w:r>
      <w:r w:rsidRPr="002C2205">
        <w:rPr>
          <w:rFonts w:ascii="Arial" w:hAnsi="Arial" w:cs="Arial"/>
        </w:rPr>
        <w:t>č. 537/2006 Sb., ve znění pozdějších předpisů.</w:t>
      </w:r>
    </w:p>
    <w:p w:rsidR="00A058A2" w:rsidRPr="002C2205" w:rsidRDefault="00A058A2" w:rsidP="00A058A2">
      <w:pPr>
        <w:numPr>
          <w:ilvl w:val="0"/>
          <w:numId w:val="5"/>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rPr>
      </w:pPr>
      <w:r w:rsidRPr="002C2205">
        <w:rPr>
          <w:rFonts w:ascii="Arial" w:hAnsi="Arial" w:cs="Arial"/>
        </w:rPr>
        <w:t>V případě vadného plnění závazků převzatých touto smlouvou jsou smluvní strany oprávněny účtovat následující sankce:</w:t>
      </w:r>
    </w:p>
    <w:p w:rsidR="00A058A2" w:rsidRPr="002C2205" w:rsidRDefault="00A058A2" w:rsidP="00A058A2">
      <w:pPr>
        <w:pStyle w:val="Normodsaz"/>
        <w:numPr>
          <w:ilvl w:val="0"/>
          <w:numId w:val="0"/>
        </w:numPr>
        <w:tabs>
          <w:tab w:val="num" w:pos="1800"/>
        </w:tabs>
        <w:ind w:left="1152" w:hanging="432"/>
        <w:rPr>
          <w:rFonts w:cs="Arial"/>
          <w:noProof/>
          <w:sz w:val="20"/>
          <w:lang w:val="en-US" w:eastAsia="en-US"/>
        </w:rPr>
      </w:pPr>
      <w:r w:rsidRPr="002C2205">
        <w:rPr>
          <w:rFonts w:cs="Arial"/>
          <w:noProof/>
          <w:sz w:val="20"/>
          <w:lang w:val="en-US" w:eastAsia="en-US"/>
        </w:rPr>
        <w:t xml:space="preserve">a) Pro případ prodlení objednatele s placením faktury má zhotovitel právo účtovat objednateli </w:t>
      </w:r>
      <w:r>
        <w:rPr>
          <w:rFonts w:cs="Arial"/>
          <w:noProof/>
          <w:sz w:val="20"/>
          <w:lang w:val="en-US" w:eastAsia="en-US"/>
        </w:rPr>
        <w:t xml:space="preserve">zákonný </w:t>
      </w:r>
      <w:r w:rsidRPr="002C2205">
        <w:rPr>
          <w:rFonts w:cs="Arial"/>
          <w:noProof/>
          <w:sz w:val="20"/>
          <w:lang w:val="en-US" w:eastAsia="en-US"/>
        </w:rPr>
        <w:t>úrok z prodlení</w:t>
      </w:r>
      <w:r>
        <w:rPr>
          <w:rFonts w:cs="Arial"/>
          <w:noProof/>
          <w:sz w:val="20"/>
          <w:lang w:val="en-US" w:eastAsia="en-US"/>
        </w:rPr>
        <w:t>.</w:t>
      </w:r>
    </w:p>
    <w:p w:rsidR="00A058A2" w:rsidRDefault="00A058A2" w:rsidP="00A058A2">
      <w:pPr>
        <w:pStyle w:val="Normodsaz"/>
        <w:numPr>
          <w:ilvl w:val="0"/>
          <w:numId w:val="0"/>
        </w:numPr>
        <w:tabs>
          <w:tab w:val="num" w:pos="1800"/>
        </w:tabs>
        <w:ind w:left="1152" w:hanging="432"/>
        <w:rPr>
          <w:rFonts w:cs="Arial"/>
          <w:noProof/>
          <w:sz w:val="20"/>
          <w:lang w:val="en-US" w:eastAsia="en-US"/>
        </w:rPr>
      </w:pPr>
      <w:r w:rsidRPr="002C2205">
        <w:rPr>
          <w:rFonts w:cs="Arial"/>
          <w:noProof/>
          <w:sz w:val="20"/>
          <w:lang w:val="en-US" w:eastAsia="en-US"/>
        </w:rPr>
        <w:t xml:space="preserve">b) V případě nedodržení termínu </w:t>
      </w:r>
      <w:r>
        <w:rPr>
          <w:rFonts w:cs="Arial"/>
          <w:noProof/>
          <w:sz w:val="20"/>
          <w:lang w:val="en-US" w:eastAsia="en-US"/>
        </w:rPr>
        <w:t>zahájení</w:t>
      </w:r>
      <w:r w:rsidRPr="002C2205">
        <w:rPr>
          <w:rFonts w:cs="Arial"/>
          <w:noProof/>
          <w:sz w:val="20"/>
          <w:lang w:val="en-US" w:eastAsia="en-US"/>
        </w:rPr>
        <w:t xml:space="preserve"> </w:t>
      </w:r>
      <w:r>
        <w:rPr>
          <w:rFonts w:cs="Arial"/>
          <w:noProof/>
          <w:sz w:val="20"/>
          <w:lang w:val="en-US" w:eastAsia="en-US"/>
        </w:rPr>
        <w:t xml:space="preserve">elektroprací </w:t>
      </w:r>
      <w:r w:rsidRPr="002C2205">
        <w:rPr>
          <w:rFonts w:cs="Arial"/>
          <w:noProof/>
          <w:sz w:val="20"/>
          <w:lang w:val="en-US" w:eastAsia="en-US"/>
        </w:rPr>
        <w:t>ze strany zhotovitele, má objednatel právo účtovat zhot</w:t>
      </w:r>
      <w:r>
        <w:rPr>
          <w:rFonts w:cs="Arial"/>
          <w:noProof/>
          <w:sz w:val="20"/>
          <w:lang w:val="en-US" w:eastAsia="en-US"/>
        </w:rPr>
        <w:t xml:space="preserve">oviteli smluvní pokutu ve výši </w:t>
      </w:r>
      <w:r w:rsidRPr="00BA0AC8">
        <w:rPr>
          <w:rFonts w:cs="Arial"/>
          <w:noProof/>
          <w:sz w:val="20"/>
          <w:lang w:val="en-US" w:eastAsia="en-US"/>
        </w:rPr>
        <w:t>500 Kč</w:t>
      </w:r>
      <w:r>
        <w:rPr>
          <w:rFonts w:cs="Arial"/>
          <w:noProof/>
          <w:sz w:val="20"/>
          <w:lang w:val="en-US" w:eastAsia="en-US"/>
        </w:rPr>
        <w:t>, a to v případě havárie</w:t>
      </w:r>
      <w:r w:rsidRPr="002C2205">
        <w:rPr>
          <w:rFonts w:cs="Arial"/>
          <w:noProof/>
          <w:sz w:val="20"/>
          <w:lang w:val="en-US" w:eastAsia="en-US"/>
        </w:rPr>
        <w:t xml:space="preserve"> za každ</w:t>
      </w:r>
      <w:r>
        <w:rPr>
          <w:rFonts w:cs="Arial"/>
          <w:noProof/>
          <w:sz w:val="20"/>
          <w:lang w:val="en-US" w:eastAsia="en-US"/>
        </w:rPr>
        <w:t>ou</w:t>
      </w:r>
      <w:r w:rsidRPr="002C2205">
        <w:rPr>
          <w:rFonts w:cs="Arial"/>
          <w:noProof/>
          <w:sz w:val="20"/>
          <w:lang w:val="en-US" w:eastAsia="en-US"/>
        </w:rPr>
        <w:t xml:space="preserve"> </w:t>
      </w:r>
      <w:r>
        <w:rPr>
          <w:rFonts w:cs="Arial"/>
          <w:noProof/>
          <w:sz w:val="20"/>
          <w:lang w:val="en-US" w:eastAsia="en-US"/>
        </w:rPr>
        <w:t>i započatou hodinu</w:t>
      </w:r>
      <w:r w:rsidRPr="002C2205">
        <w:rPr>
          <w:rFonts w:cs="Arial"/>
          <w:noProof/>
          <w:sz w:val="20"/>
          <w:lang w:val="en-US" w:eastAsia="en-US"/>
        </w:rPr>
        <w:t xml:space="preserve"> prodlení s jejím řádným </w:t>
      </w:r>
      <w:r>
        <w:rPr>
          <w:rFonts w:cs="Arial"/>
          <w:noProof/>
          <w:sz w:val="20"/>
          <w:lang w:val="en-US" w:eastAsia="en-US"/>
        </w:rPr>
        <w:t>zahájením a v ostatních případech</w:t>
      </w:r>
      <w:r w:rsidRPr="002C2205">
        <w:rPr>
          <w:rFonts w:cs="Arial"/>
          <w:noProof/>
          <w:sz w:val="20"/>
          <w:lang w:val="en-US" w:eastAsia="en-US"/>
        </w:rPr>
        <w:t xml:space="preserve"> </w:t>
      </w:r>
      <w:r>
        <w:rPr>
          <w:rFonts w:cs="Arial"/>
          <w:noProof/>
          <w:sz w:val="20"/>
          <w:lang w:val="en-US" w:eastAsia="en-US"/>
        </w:rPr>
        <w:t xml:space="preserve">smluvní pokutu ve výši </w:t>
      </w:r>
      <w:r w:rsidRPr="00BA0AC8">
        <w:rPr>
          <w:rFonts w:cs="Arial"/>
          <w:noProof/>
          <w:sz w:val="20"/>
          <w:lang w:val="en-US" w:eastAsia="en-US"/>
        </w:rPr>
        <w:t>1000 Kč</w:t>
      </w:r>
      <w:r>
        <w:rPr>
          <w:rFonts w:cs="Arial"/>
          <w:noProof/>
          <w:sz w:val="20"/>
          <w:lang w:val="en-US" w:eastAsia="en-US"/>
        </w:rPr>
        <w:t xml:space="preserve"> </w:t>
      </w:r>
      <w:r w:rsidRPr="002C2205">
        <w:rPr>
          <w:rFonts w:cs="Arial"/>
          <w:noProof/>
          <w:sz w:val="20"/>
          <w:lang w:val="en-US" w:eastAsia="en-US"/>
        </w:rPr>
        <w:t xml:space="preserve">každý </w:t>
      </w:r>
      <w:r>
        <w:rPr>
          <w:rFonts w:cs="Arial"/>
          <w:noProof/>
          <w:sz w:val="20"/>
          <w:lang w:val="en-US" w:eastAsia="en-US"/>
        </w:rPr>
        <w:t xml:space="preserve">i započatý </w:t>
      </w:r>
      <w:r w:rsidRPr="002C2205">
        <w:rPr>
          <w:rFonts w:cs="Arial"/>
          <w:noProof/>
          <w:sz w:val="20"/>
          <w:lang w:val="en-US" w:eastAsia="en-US"/>
        </w:rPr>
        <w:t>kalendářní den prodlení s jej</w:t>
      </w:r>
      <w:r>
        <w:rPr>
          <w:rFonts w:cs="Arial"/>
          <w:noProof/>
          <w:sz w:val="20"/>
          <w:lang w:val="en-US" w:eastAsia="en-US"/>
        </w:rPr>
        <w:t>ich</w:t>
      </w:r>
      <w:r w:rsidRPr="002C2205">
        <w:rPr>
          <w:rFonts w:cs="Arial"/>
          <w:noProof/>
          <w:sz w:val="20"/>
          <w:lang w:val="en-US" w:eastAsia="en-US"/>
        </w:rPr>
        <w:t xml:space="preserve"> řádným </w:t>
      </w:r>
      <w:r>
        <w:rPr>
          <w:rFonts w:cs="Arial"/>
          <w:noProof/>
          <w:sz w:val="20"/>
          <w:lang w:val="en-US" w:eastAsia="en-US"/>
        </w:rPr>
        <w:t>zahájením</w:t>
      </w:r>
      <w:r w:rsidRPr="002C2205">
        <w:rPr>
          <w:rFonts w:cs="Arial"/>
          <w:noProof/>
          <w:sz w:val="20"/>
          <w:lang w:val="en-US" w:eastAsia="en-US"/>
        </w:rPr>
        <w:t xml:space="preserve">.  </w:t>
      </w:r>
    </w:p>
    <w:p w:rsidR="00A058A2" w:rsidRPr="002C2205" w:rsidRDefault="00A058A2" w:rsidP="00A058A2">
      <w:pPr>
        <w:pStyle w:val="Normodsaz"/>
        <w:numPr>
          <w:ilvl w:val="0"/>
          <w:numId w:val="0"/>
        </w:numPr>
        <w:tabs>
          <w:tab w:val="num" w:pos="1800"/>
        </w:tabs>
        <w:ind w:left="1152" w:hanging="432"/>
        <w:rPr>
          <w:rFonts w:cs="Arial"/>
          <w:noProof/>
          <w:sz w:val="20"/>
          <w:lang w:val="en-US" w:eastAsia="en-US"/>
        </w:rPr>
      </w:pPr>
      <w:r>
        <w:rPr>
          <w:rFonts w:cs="Arial"/>
          <w:noProof/>
          <w:sz w:val="20"/>
          <w:lang w:val="en-US" w:eastAsia="en-US"/>
        </w:rPr>
        <w:t xml:space="preserve">c) </w:t>
      </w:r>
      <w:r w:rsidRPr="002C2205">
        <w:rPr>
          <w:rFonts w:cs="Arial"/>
          <w:noProof/>
          <w:sz w:val="20"/>
          <w:lang w:val="en-US" w:eastAsia="en-US"/>
        </w:rPr>
        <w:t>V případě</w:t>
      </w:r>
      <w:r>
        <w:rPr>
          <w:rFonts w:cs="Arial"/>
          <w:noProof/>
          <w:sz w:val="20"/>
          <w:lang w:val="en-US" w:eastAsia="en-US"/>
        </w:rPr>
        <w:t xml:space="preserve">, že zhotovitel ani po předchozí výzvě neprovede řádně danou elektropráci, je oprávněn objednatel </w:t>
      </w:r>
      <w:r w:rsidRPr="002C2205">
        <w:rPr>
          <w:rFonts w:cs="Arial"/>
          <w:noProof/>
          <w:sz w:val="20"/>
          <w:lang w:val="en-US" w:eastAsia="en-US"/>
        </w:rPr>
        <w:t xml:space="preserve">účtovat zhotoviteli smluvní pokutu ve výši  </w:t>
      </w:r>
      <w:r>
        <w:rPr>
          <w:rFonts w:cs="Arial"/>
          <w:noProof/>
          <w:sz w:val="20"/>
          <w:lang w:val="en-US" w:eastAsia="en-US"/>
        </w:rPr>
        <w:t>5000 Kč.</w:t>
      </w:r>
    </w:p>
    <w:p w:rsidR="00A058A2" w:rsidRPr="002C2205" w:rsidRDefault="00A058A2" w:rsidP="00A058A2">
      <w:pPr>
        <w:pStyle w:val="Normodsaz"/>
        <w:numPr>
          <w:ilvl w:val="0"/>
          <w:numId w:val="0"/>
        </w:numPr>
        <w:tabs>
          <w:tab w:val="num" w:pos="1800"/>
        </w:tabs>
        <w:ind w:left="1152" w:hanging="432"/>
        <w:rPr>
          <w:rFonts w:cs="Arial"/>
          <w:noProof/>
          <w:sz w:val="20"/>
          <w:lang w:val="en-US" w:eastAsia="en-US"/>
        </w:rPr>
      </w:pPr>
    </w:p>
    <w:p w:rsidR="00A058A2" w:rsidRPr="002C2205" w:rsidRDefault="00A058A2" w:rsidP="00A058A2">
      <w:pPr>
        <w:pStyle w:val="Normodsaz"/>
        <w:numPr>
          <w:ilvl w:val="0"/>
          <w:numId w:val="5"/>
        </w:numPr>
        <w:tabs>
          <w:tab w:val="num" w:pos="1800"/>
        </w:tabs>
        <w:rPr>
          <w:rFonts w:cs="Arial"/>
          <w:noProof/>
          <w:sz w:val="20"/>
          <w:lang w:val="en-US" w:eastAsia="en-US"/>
        </w:rPr>
      </w:pPr>
      <w:r w:rsidRPr="002C2205">
        <w:rPr>
          <w:rFonts w:cs="Arial"/>
          <w:noProof/>
          <w:sz w:val="20"/>
          <w:lang w:val="en-US" w:eastAsia="en-US"/>
        </w:rPr>
        <w:t>V případě, že objednateli vznikne z ujednání této smlouvy o dílo nárok na smluvní pokutu vůči zhotoviteli, je objednatel oprávněn  započíst tuto částku proti kterémukoliv daňovému dokladu vystavenému zhotovitelem.</w:t>
      </w:r>
    </w:p>
    <w:p w:rsidR="00A058A2" w:rsidRPr="002C2205" w:rsidRDefault="00A058A2" w:rsidP="00A058A2">
      <w:pPr>
        <w:pStyle w:val="Normodsaz"/>
        <w:numPr>
          <w:ilvl w:val="0"/>
          <w:numId w:val="5"/>
        </w:numPr>
        <w:tabs>
          <w:tab w:val="num" w:pos="1800"/>
        </w:tabs>
        <w:rPr>
          <w:rFonts w:cs="Arial"/>
          <w:noProof/>
          <w:sz w:val="20"/>
          <w:lang w:val="en-US" w:eastAsia="en-US"/>
        </w:rPr>
      </w:pPr>
      <w:r w:rsidRPr="002C2205">
        <w:rPr>
          <w:rFonts w:cs="Arial"/>
          <w:noProof/>
          <w:sz w:val="20"/>
          <w:lang w:val="en-US" w:eastAsia="en-US"/>
        </w:rPr>
        <w:t>Pro případy placení smluvních pokut, uvedených v této smlouvě, je zhotovitel povinen tyto pokuty zaplatit do 10 dnů od obdržení písemné výzvy objednatele k zaplacení  na jeho účet uvedený v záhlaví této smlouvy.</w:t>
      </w:r>
    </w:p>
    <w:p w:rsidR="00A058A2" w:rsidRPr="002C2205" w:rsidRDefault="00A058A2" w:rsidP="00A058A2">
      <w:pPr>
        <w:pStyle w:val="Normodsaz"/>
        <w:numPr>
          <w:ilvl w:val="0"/>
          <w:numId w:val="5"/>
        </w:numPr>
        <w:tabs>
          <w:tab w:val="num" w:pos="1800"/>
        </w:tabs>
        <w:rPr>
          <w:rFonts w:cs="Arial"/>
          <w:noProof/>
          <w:sz w:val="20"/>
          <w:lang w:val="en-US" w:eastAsia="en-US"/>
        </w:rPr>
      </w:pPr>
      <w:r w:rsidRPr="002C2205">
        <w:rPr>
          <w:rFonts w:cs="Arial"/>
          <w:noProof/>
          <w:sz w:val="20"/>
          <w:lang w:val="en-US" w:eastAsia="en-US"/>
        </w:rPr>
        <w:t>Uplatněním smluvních sankcí na základě této smlouvy se nevylučuje ani neomezuje povinnost smluvních stran nahradit druhé straně škodu,  vzniklou porušením povinností ze závazkového vztahu.</w:t>
      </w:r>
    </w:p>
    <w:p w:rsidR="00A058A2" w:rsidRDefault="00A058A2" w:rsidP="00A058A2">
      <w:pPr>
        <w:pStyle w:val="Normodsaz"/>
        <w:numPr>
          <w:ilvl w:val="0"/>
          <w:numId w:val="5"/>
        </w:numPr>
        <w:tabs>
          <w:tab w:val="num" w:pos="1800"/>
        </w:tabs>
        <w:rPr>
          <w:rFonts w:cs="Arial"/>
          <w:noProof/>
          <w:sz w:val="20"/>
          <w:lang w:val="en-US" w:eastAsia="en-US"/>
        </w:rPr>
      </w:pPr>
      <w:r w:rsidRPr="002C2205">
        <w:rPr>
          <w:rFonts w:cs="Arial"/>
          <w:noProof/>
          <w:sz w:val="20"/>
          <w:lang w:val="en-US" w:eastAsia="en-US"/>
        </w:rPr>
        <w:t xml:space="preserve">Po dobu platnosti této smlouvy </w:t>
      </w:r>
      <w:r>
        <w:rPr>
          <w:rFonts w:cs="Arial"/>
          <w:noProof/>
          <w:sz w:val="20"/>
          <w:lang w:val="en-US" w:eastAsia="en-US"/>
        </w:rPr>
        <w:t xml:space="preserve">je </w:t>
      </w:r>
      <w:r w:rsidRPr="002C2205">
        <w:rPr>
          <w:rFonts w:cs="Arial"/>
          <w:noProof/>
          <w:sz w:val="20"/>
          <w:lang w:val="en-US" w:eastAsia="en-US"/>
        </w:rPr>
        <w:t xml:space="preserve">zhotovitel </w:t>
      </w:r>
      <w:r>
        <w:rPr>
          <w:rFonts w:cs="Arial"/>
          <w:noProof/>
          <w:sz w:val="20"/>
          <w:lang w:val="en-US" w:eastAsia="en-US"/>
        </w:rPr>
        <w:t xml:space="preserve">povinen mít </w:t>
      </w:r>
      <w:r w:rsidRPr="002C2205">
        <w:rPr>
          <w:rFonts w:cs="Arial"/>
          <w:noProof/>
          <w:sz w:val="20"/>
          <w:lang w:val="en-US" w:eastAsia="en-US"/>
        </w:rPr>
        <w:t>uzavřenou platnou</w:t>
      </w:r>
      <w:r>
        <w:rPr>
          <w:rFonts w:cs="Arial"/>
          <w:noProof/>
          <w:sz w:val="20"/>
          <w:lang w:val="en-US" w:eastAsia="en-US"/>
        </w:rPr>
        <w:t xml:space="preserve"> a účinnou</w:t>
      </w:r>
      <w:r w:rsidRPr="002C2205">
        <w:rPr>
          <w:rFonts w:cs="Arial"/>
          <w:noProof/>
          <w:sz w:val="20"/>
          <w:lang w:val="en-US" w:eastAsia="en-US"/>
        </w:rPr>
        <w:t xml:space="preserve"> pojistnou smlouvu, jejímž předmětem bude pojištění odpovědnosti</w:t>
      </w:r>
      <w:r>
        <w:rPr>
          <w:rFonts w:cs="Arial"/>
          <w:noProof/>
          <w:sz w:val="20"/>
          <w:lang w:val="en-US" w:eastAsia="en-US"/>
        </w:rPr>
        <w:t xml:space="preserve"> zhotovitele</w:t>
      </w:r>
      <w:r w:rsidRPr="002C2205">
        <w:rPr>
          <w:rFonts w:cs="Arial"/>
          <w:noProof/>
          <w:sz w:val="20"/>
          <w:lang w:val="en-US" w:eastAsia="en-US"/>
        </w:rPr>
        <w:t xml:space="preserve"> za škodu </w:t>
      </w:r>
      <w:r>
        <w:rPr>
          <w:rFonts w:cs="Arial"/>
          <w:noProof/>
          <w:sz w:val="20"/>
          <w:lang w:val="en-US" w:eastAsia="en-US"/>
        </w:rPr>
        <w:t xml:space="preserve">způsobenou </w:t>
      </w:r>
      <w:r w:rsidRPr="002C2205">
        <w:rPr>
          <w:rFonts w:cs="Arial"/>
          <w:noProof/>
          <w:sz w:val="20"/>
          <w:lang w:val="en-US" w:eastAsia="en-US"/>
        </w:rPr>
        <w:t xml:space="preserve">při činnostech podle této smlouvy </w:t>
      </w:r>
      <w:r>
        <w:rPr>
          <w:rFonts w:cs="Arial"/>
          <w:noProof/>
          <w:sz w:val="20"/>
          <w:lang w:val="en-US" w:eastAsia="en-US"/>
        </w:rPr>
        <w:t>s limitem pojistného plnění ve výši</w:t>
      </w:r>
      <w:r w:rsidRPr="002C2205">
        <w:rPr>
          <w:rFonts w:cs="Arial"/>
          <w:noProof/>
          <w:sz w:val="20"/>
          <w:lang w:val="en-US" w:eastAsia="en-US"/>
        </w:rPr>
        <w:t xml:space="preserve"> min. </w:t>
      </w:r>
      <w:r>
        <w:rPr>
          <w:rFonts w:cs="Arial"/>
          <w:noProof/>
          <w:sz w:val="20"/>
          <w:lang w:val="en-US" w:eastAsia="en-US"/>
        </w:rPr>
        <w:t>2 000 000</w:t>
      </w:r>
      <w:r w:rsidRPr="002C2205">
        <w:rPr>
          <w:rFonts w:cs="Arial"/>
          <w:noProof/>
          <w:sz w:val="20"/>
          <w:lang w:val="en-US" w:eastAsia="en-US"/>
        </w:rPr>
        <w:t xml:space="preserve"> Kč. Zhotovitel je povinen předložit kopii platné a účinné pojistné smlouvy</w:t>
      </w:r>
      <w:r>
        <w:rPr>
          <w:rFonts w:cs="Arial"/>
          <w:noProof/>
          <w:sz w:val="20"/>
          <w:lang w:val="en-US" w:eastAsia="en-US"/>
        </w:rPr>
        <w:t xml:space="preserve"> objednateli do 2 pracovních dnů po podpisu smlouvy a dále</w:t>
      </w:r>
      <w:r w:rsidRPr="002C2205">
        <w:rPr>
          <w:rFonts w:cs="Arial"/>
          <w:noProof/>
          <w:sz w:val="20"/>
          <w:lang w:val="en-US" w:eastAsia="en-US"/>
        </w:rPr>
        <w:t xml:space="preserve"> </w:t>
      </w:r>
      <w:r>
        <w:rPr>
          <w:rFonts w:cs="Arial"/>
          <w:noProof/>
          <w:sz w:val="20"/>
          <w:lang w:val="en-US" w:eastAsia="en-US"/>
        </w:rPr>
        <w:t xml:space="preserve">v době trvání smluvního vztahu dle této smlouvy </w:t>
      </w:r>
      <w:r w:rsidRPr="002C2205">
        <w:rPr>
          <w:rFonts w:cs="Arial"/>
          <w:noProof/>
          <w:sz w:val="20"/>
          <w:lang w:val="en-US" w:eastAsia="en-US"/>
        </w:rPr>
        <w:t>kdykoliv na vyzvání objednatele.</w:t>
      </w:r>
    </w:p>
    <w:p w:rsidR="00A058A2" w:rsidRPr="00B64BC5"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center"/>
        <w:rPr>
          <w:rFonts w:ascii="Arial" w:hAnsi="Arial" w:cs="Arial"/>
          <w:b/>
          <w:sz w:val="24"/>
          <w:szCs w:val="24"/>
          <w:lang w:val="pl-PL"/>
        </w:rPr>
      </w:pPr>
      <w:r w:rsidRPr="00B64BC5">
        <w:rPr>
          <w:rFonts w:ascii="Arial" w:hAnsi="Arial" w:cs="Arial"/>
          <w:b/>
          <w:sz w:val="24"/>
          <w:szCs w:val="24"/>
          <w:lang w:val="pl-PL"/>
        </w:rPr>
        <w:lastRenderedPageBreak/>
        <w:t>VI.</w:t>
      </w:r>
    </w:p>
    <w:p w:rsidR="00A058A2" w:rsidRPr="00B64BC5"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lang w:val="pl-PL"/>
        </w:rPr>
      </w:pPr>
      <w:r w:rsidRPr="00B64BC5">
        <w:rPr>
          <w:rFonts w:ascii="Arial" w:hAnsi="Arial" w:cs="Arial"/>
          <w:b/>
          <w:sz w:val="24"/>
          <w:szCs w:val="24"/>
          <w:lang w:val="pl-PL"/>
        </w:rPr>
        <w:t>Odpovědnost za vady a reklamace</w:t>
      </w:r>
    </w:p>
    <w:p w:rsidR="00A058A2" w:rsidRPr="00456670"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b/>
          <w:i/>
          <w:u w:val="single"/>
          <w:lang w:val="pl-PL"/>
        </w:rPr>
      </w:pPr>
      <w:r w:rsidRPr="00B64BC5">
        <w:rPr>
          <w:rFonts w:ascii="Arial" w:hAnsi="Arial" w:cs="Arial"/>
          <w:b/>
          <w:sz w:val="24"/>
          <w:szCs w:val="24"/>
          <w:lang w:val="pl-PL"/>
        </w:rPr>
        <w:tab/>
      </w:r>
    </w:p>
    <w:p w:rsidR="00A058A2" w:rsidRDefault="00A058A2" w:rsidP="00A058A2">
      <w:pPr>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r w:rsidRPr="0004033E">
        <w:rPr>
          <w:rFonts w:ascii="Arial" w:hAnsi="Arial" w:cs="Arial"/>
          <w:lang w:val="pl-PL"/>
        </w:rPr>
        <w:t xml:space="preserve">Na provedené </w:t>
      </w:r>
      <w:r>
        <w:rPr>
          <w:rFonts w:ascii="Arial" w:hAnsi="Arial" w:cs="Arial"/>
          <w:lang w:val="pl-PL"/>
        </w:rPr>
        <w:t>elektro</w:t>
      </w:r>
      <w:r w:rsidRPr="0004033E">
        <w:rPr>
          <w:rFonts w:ascii="Arial" w:hAnsi="Arial" w:cs="Arial"/>
          <w:lang w:val="pl-PL"/>
        </w:rPr>
        <w:t xml:space="preserve">práce poskytuje zhotovitel </w:t>
      </w:r>
      <w:r>
        <w:rPr>
          <w:rFonts w:ascii="Arial" w:hAnsi="Arial" w:cs="Arial"/>
          <w:lang w:val="pl-PL"/>
        </w:rPr>
        <w:t xml:space="preserve">objednateli </w:t>
      </w:r>
      <w:r w:rsidRPr="0004033E">
        <w:rPr>
          <w:rFonts w:ascii="Arial" w:hAnsi="Arial" w:cs="Arial"/>
          <w:lang w:val="pl-PL"/>
        </w:rPr>
        <w:t xml:space="preserve">záruku </w:t>
      </w:r>
      <w:r>
        <w:rPr>
          <w:rFonts w:ascii="Arial" w:hAnsi="Arial" w:cs="Arial"/>
          <w:lang w:val="pl-PL"/>
        </w:rPr>
        <w:t xml:space="preserve">za jakost v trvání 6 měsíců (záruka). </w:t>
      </w:r>
    </w:p>
    <w:p w:rsidR="00A058A2" w:rsidRDefault="00A058A2" w:rsidP="00A058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720"/>
        <w:jc w:val="both"/>
        <w:rPr>
          <w:rFonts w:ascii="Arial" w:hAnsi="Arial" w:cs="Arial"/>
          <w:lang w:val="pl-PL"/>
        </w:rPr>
      </w:pPr>
    </w:p>
    <w:p w:rsidR="00A058A2" w:rsidRPr="00CB119E" w:rsidRDefault="00A058A2" w:rsidP="00A058A2">
      <w:pPr>
        <w:pStyle w:val="Odstavecseseznamem"/>
        <w:numPr>
          <w:ilvl w:val="0"/>
          <w:numId w:val="11"/>
        </w:num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CB119E">
        <w:rPr>
          <w:rFonts w:ascii="Arial" w:hAnsi="Arial" w:cs="Arial"/>
        </w:rPr>
        <w:t>Reklamace objednatele týkající se vad služby musí obsahovat zejména tyto náležitosti:, č. faktury, popis vady, kdy byla zjištěna a jak se projevuje, požadavek na způsob vyřízení reklamace</w:t>
      </w:r>
      <w:r>
        <w:rPr>
          <w:rFonts w:ascii="Arial" w:hAnsi="Arial" w:cs="Arial"/>
        </w:rPr>
        <w:t xml:space="preserve"> a </w:t>
      </w:r>
      <w:r w:rsidRPr="00CB119E">
        <w:rPr>
          <w:rFonts w:ascii="Arial" w:hAnsi="Arial" w:cs="Arial"/>
        </w:rPr>
        <w:t>identifikaci objednávky</w:t>
      </w:r>
      <w:r>
        <w:rPr>
          <w:rFonts w:ascii="Arial" w:hAnsi="Arial" w:cs="Arial"/>
        </w:rPr>
        <w:t>, pokud byla daná služba provedena na základě objednávky</w:t>
      </w:r>
      <w:r w:rsidRPr="00CB119E">
        <w:rPr>
          <w:rFonts w:ascii="Arial" w:hAnsi="Arial" w:cs="Arial"/>
        </w:rPr>
        <w:t>.</w:t>
      </w:r>
    </w:p>
    <w:p w:rsidR="00A058A2" w:rsidRPr="00456670" w:rsidRDefault="00A058A2" w:rsidP="00A058A2">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b/>
          <w:i/>
          <w:u w:val="single"/>
        </w:rPr>
      </w:pPr>
    </w:p>
    <w:p w:rsidR="00A058A2" w:rsidRDefault="00A058A2" w:rsidP="00A058A2">
      <w:pPr>
        <w:pStyle w:val="Odstavecseseznamem"/>
        <w:numPr>
          <w:ilvl w:val="0"/>
          <w:numId w:val="11"/>
        </w:num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E56FC4">
        <w:rPr>
          <w:rFonts w:ascii="Arial" w:hAnsi="Arial" w:cs="Arial"/>
        </w:rPr>
        <w:t>Vady, které b</w:t>
      </w:r>
      <w:r>
        <w:rPr>
          <w:rFonts w:ascii="Arial" w:hAnsi="Arial" w:cs="Arial"/>
        </w:rPr>
        <w:t xml:space="preserve">yly objednatelem včas </w:t>
      </w:r>
      <w:r w:rsidRPr="00E56FC4">
        <w:rPr>
          <w:rFonts w:ascii="Arial" w:hAnsi="Arial" w:cs="Arial"/>
        </w:rPr>
        <w:t xml:space="preserve">reklamovány, je zhotovitel povinen na vlastní náklady odstranit ihned, popř. ve lhůtě stanovené objednatelem v písemné reklamaci. </w:t>
      </w:r>
    </w:p>
    <w:p w:rsidR="00A058A2" w:rsidRPr="00CB119E" w:rsidRDefault="00A058A2" w:rsidP="00A058A2">
      <w:pPr>
        <w:pStyle w:val="Odstavecseseznamem"/>
        <w:rPr>
          <w:rFonts w:ascii="Arial" w:hAnsi="Arial" w:cs="Arial"/>
        </w:rPr>
      </w:pPr>
    </w:p>
    <w:p w:rsidR="00A058A2" w:rsidRDefault="00A058A2" w:rsidP="00A058A2">
      <w:pPr>
        <w:pStyle w:val="Odstavecseseznamem"/>
        <w:numPr>
          <w:ilvl w:val="0"/>
          <w:numId w:val="11"/>
        </w:num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sidRPr="00CB119E">
        <w:rPr>
          <w:rFonts w:ascii="Arial" w:hAnsi="Arial" w:cs="Arial"/>
        </w:rPr>
        <w:t>Veškeré náklady spojené s odstraněním vad plnění jdou k tíži zhotovitele.</w:t>
      </w:r>
    </w:p>
    <w:p w:rsidR="00A058A2" w:rsidRPr="00CB119E" w:rsidRDefault="00A058A2" w:rsidP="00A058A2">
      <w:pPr>
        <w:pStyle w:val="Odstavecseseznamem"/>
        <w:rPr>
          <w:rFonts w:ascii="Arial" w:hAnsi="Arial" w:cs="Arial"/>
          <w:lang w:val="pl-PL"/>
        </w:rPr>
      </w:pPr>
    </w:p>
    <w:p w:rsidR="00A058A2" w:rsidRPr="00CB119E" w:rsidRDefault="00A058A2" w:rsidP="00A058A2">
      <w:pPr>
        <w:pStyle w:val="Odstavecseseznamem"/>
        <w:numPr>
          <w:ilvl w:val="0"/>
          <w:numId w:val="11"/>
        </w:num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r>
        <w:rPr>
          <w:rFonts w:ascii="Arial" w:hAnsi="Arial" w:cs="Arial"/>
          <w:lang w:val="pl-PL"/>
        </w:rPr>
        <w:t>Ve zbytku se p</w:t>
      </w:r>
      <w:r w:rsidRPr="00CB119E">
        <w:rPr>
          <w:rFonts w:ascii="Arial" w:hAnsi="Arial" w:cs="Arial"/>
          <w:lang w:val="pl-PL"/>
        </w:rPr>
        <w:t xml:space="preserve">ráva z vadného plnění řídí zákonem č. 89/2012 Sb., občanským zákoníkem, ve znění pozdějších předpisů. </w:t>
      </w:r>
    </w:p>
    <w:p w:rsidR="00A058A2"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p>
    <w:p w:rsidR="00A058A2" w:rsidRPr="00B64BC5"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sz w:val="24"/>
          <w:szCs w:val="24"/>
        </w:rPr>
      </w:pPr>
    </w:p>
    <w:p w:rsidR="00A058A2" w:rsidRPr="00B64BC5"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sidRPr="00B64BC5">
        <w:rPr>
          <w:rFonts w:ascii="Arial" w:hAnsi="Arial" w:cs="Arial"/>
          <w:b/>
          <w:sz w:val="24"/>
          <w:szCs w:val="24"/>
        </w:rPr>
        <w:t>VII.</w:t>
      </w:r>
    </w:p>
    <w:p w:rsidR="00A058A2" w:rsidRPr="00B64BC5"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sidRPr="00B64BC5">
        <w:rPr>
          <w:rFonts w:ascii="Arial" w:hAnsi="Arial" w:cs="Arial"/>
          <w:b/>
          <w:sz w:val="24"/>
          <w:szCs w:val="24"/>
        </w:rPr>
        <w:t xml:space="preserve">Doba platnosti smlouvy a možnosti jejího zrušení </w:t>
      </w:r>
    </w:p>
    <w:p w:rsidR="00A058A2" w:rsidRPr="00B64BC5"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sz w:val="24"/>
          <w:szCs w:val="24"/>
        </w:rPr>
      </w:pPr>
    </w:p>
    <w:p w:rsidR="00A058A2" w:rsidRPr="00AC2A0F"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b/>
          <w:i/>
          <w:u w:val="single"/>
        </w:rPr>
      </w:pPr>
    </w:p>
    <w:p w:rsidR="00A058A2" w:rsidRPr="00AC2A0F" w:rsidRDefault="00A058A2" w:rsidP="00A058A2">
      <w:pPr>
        <w:pStyle w:val="Zkladntextodsazen3"/>
        <w:numPr>
          <w:ilvl w:val="0"/>
          <w:numId w:val="12"/>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rPr>
      </w:pPr>
      <w:r w:rsidRPr="00AC2A0F">
        <w:rPr>
          <w:rFonts w:ascii="Arial" w:hAnsi="Arial" w:cs="Arial"/>
          <w:sz w:val="20"/>
        </w:rPr>
        <w:t xml:space="preserve">Tato smlouva o </w:t>
      </w:r>
      <w:r>
        <w:rPr>
          <w:rFonts w:ascii="Arial" w:hAnsi="Arial" w:cs="Arial"/>
          <w:sz w:val="20"/>
        </w:rPr>
        <w:t>dílo se uzavírá na dobu určitou v trvání tří let</w:t>
      </w:r>
      <w:r w:rsidRPr="00AC2A0F">
        <w:rPr>
          <w:rFonts w:ascii="Arial" w:hAnsi="Arial" w:cs="Arial"/>
          <w:sz w:val="20"/>
        </w:rPr>
        <w:t>.</w:t>
      </w:r>
    </w:p>
    <w:p w:rsidR="00A058A2" w:rsidRPr="00AC2A0F" w:rsidRDefault="00A058A2" w:rsidP="00A058A2">
      <w:pPr>
        <w:pStyle w:val="Zkladntextodsazen3"/>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rPr>
      </w:pPr>
    </w:p>
    <w:p w:rsidR="00A058A2" w:rsidRPr="00CB119E" w:rsidRDefault="00A058A2" w:rsidP="00A058A2">
      <w:pPr>
        <w:pStyle w:val="Zkladntextodsazen3"/>
        <w:numPr>
          <w:ilvl w:val="0"/>
          <w:numId w:val="12"/>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rPr>
      </w:pPr>
      <w:r w:rsidRPr="00CB119E">
        <w:rPr>
          <w:rFonts w:ascii="Arial" w:hAnsi="Arial" w:cs="Arial"/>
          <w:sz w:val="20"/>
        </w:rPr>
        <w:t>Před uplynutím sjednané doby může smlouva o dílo</w:t>
      </w:r>
      <w:r>
        <w:rPr>
          <w:rFonts w:ascii="Arial" w:hAnsi="Arial" w:cs="Arial"/>
          <w:sz w:val="20"/>
        </w:rPr>
        <w:t xml:space="preserve"> být ukončena</w:t>
      </w:r>
      <w:r w:rsidRPr="00CB119E">
        <w:rPr>
          <w:rFonts w:ascii="Arial" w:hAnsi="Arial" w:cs="Arial"/>
          <w:sz w:val="20"/>
        </w:rPr>
        <w:t>:</w:t>
      </w:r>
    </w:p>
    <w:p w:rsidR="00A058A2" w:rsidRPr="00AC2A0F" w:rsidRDefault="00A058A2" w:rsidP="00A058A2">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lang w:val="pl-PL"/>
        </w:rPr>
      </w:pPr>
      <w:r w:rsidRPr="00AC2A0F">
        <w:rPr>
          <w:rFonts w:ascii="Arial" w:hAnsi="Arial" w:cs="Arial"/>
          <w:lang w:val="pl-PL"/>
        </w:rPr>
        <w:t>a)</w:t>
      </w:r>
      <w:r w:rsidRPr="00AC2A0F">
        <w:rPr>
          <w:rFonts w:ascii="Arial" w:hAnsi="Arial" w:cs="Arial"/>
          <w:i/>
          <w:lang w:val="pl-PL"/>
        </w:rPr>
        <w:tab/>
      </w:r>
      <w:r w:rsidRPr="00AC2A0F">
        <w:rPr>
          <w:rFonts w:ascii="Arial" w:hAnsi="Arial" w:cs="Arial"/>
          <w:lang w:val="pl-PL"/>
        </w:rPr>
        <w:t xml:space="preserve">písemnou  d o h o d o u  </w:t>
      </w:r>
      <w:r>
        <w:rPr>
          <w:rFonts w:ascii="Arial" w:hAnsi="Arial" w:cs="Arial"/>
          <w:lang w:val="pl-PL"/>
        </w:rPr>
        <w:t xml:space="preserve">smluvních </w:t>
      </w:r>
      <w:r w:rsidRPr="00AC2A0F">
        <w:rPr>
          <w:rFonts w:ascii="Arial" w:hAnsi="Arial" w:cs="Arial"/>
          <w:lang w:val="pl-PL"/>
        </w:rPr>
        <w:t xml:space="preserve">stran; </w:t>
      </w:r>
      <w:r w:rsidRPr="00AC2A0F">
        <w:rPr>
          <w:rFonts w:ascii="Arial" w:hAnsi="Arial" w:cs="Arial"/>
          <w:lang w:val="pl-PL"/>
        </w:rPr>
        <w:tab/>
      </w:r>
    </w:p>
    <w:p w:rsidR="00A058A2" w:rsidRPr="00AC2A0F" w:rsidRDefault="00A058A2" w:rsidP="00A058A2">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lang w:val="pl-PL"/>
        </w:rPr>
      </w:pPr>
      <w:r w:rsidRPr="00AC2A0F">
        <w:rPr>
          <w:rFonts w:ascii="Arial" w:hAnsi="Arial" w:cs="Arial"/>
          <w:lang w:val="pl-PL"/>
        </w:rPr>
        <w:t>b)</w:t>
      </w:r>
      <w:r w:rsidRPr="00AC2A0F">
        <w:rPr>
          <w:rFonts w:ascii="Arial" w:hAnsi="Arial" w:cs="Arial"/>
          <w:lang w:val="pl-PL"/>
        </w:rPr>
        <w:tab/>
        <w:t>o d s t o u p e n í m  od smlouvy</w:t>
      </w:r>
    </w:p>
    <w:p w:rsidR="00A058A2" w:rsidRPr="00AC2A0F" w:rsidRDefault="00A058A2" w:rsidP="00A058A2">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lang w:val="pl-PL"/>
        </w:rPr>
      </w:pPr>
      <w:r w:rsidRPr="00AC2A0F">
        <w:rPr>
          <w:rFonts w:ascii="Arial" w:hAnsi="Arial" w:cs="Arial"/>
          <w:lang w:val="pl-PL"/>
        </w:rPr>
        <w:tab/>
        <w:t xml:space="preserve">Každá ze stran může odstoupit od smlouvy o dílo pro podstatné porušení povinností uvedených v této smlouvě o dílo </w:t>
      </w:r>
      <w:r>
        <w:rPr>
          <w:rFonts w:ascii="Arial" w:hAnsi="Arial" w:cs="Arial"/>
          <w:lang w:val="pl-PL"/>
        </w:rPr>
        <w:t xml:space="preserve">druhou smluvní stranou </w:t>
      </w:r>
      <w:r w:rsidRPr="00AC2A0F">
        <w:rPr>
          <w:rFonts w:ascii="Arial" w:hAnsi="Arial" w:cs="Arial"/>
          <w:lang w:val="pl-PL"/>
        </w:rPr>
        <w:t>zejména:</w:t>
      </w:r>
    </w:p>
    <w:p w:rsidR="00A058A2" w:rsidRPr="00AC2A0F" w:rsidRDefault="00A058A2" w:rsidP="00A058A2">
      <w:pPr>
        <w:numPr>
          <w:ilvl w:val="0"/>
          <w:numId w:val="3"/>
        </w:numPr>
        <w:tabs>
          <w:tab w:val="left" w:pos="7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both"/>
        <w:rPr>
          <w:rFonts w:ascii="Arial" w:hAnsi="Arial" w:cs="Arial"/>
          <w:lang w:val="pl-PL"/>
        </w:rPr>
      </w:pPr>
      <w:r>
        <w:rPr>
          <w:rFonts w:ascii="Arial" w:hAnsi="Arial" w:cs="Arial"/>
          <w:lang w:val="pl-PL"/>
        </w:rPr>
        <w:t xml:space="preserve">objednatel </w:t>
      </w:r>
      <w:r w:rsidRPr="00AC2A0F">
        <w:rPr>
          <w:rFonts w:ascii="Arial" w:hAnsi="Arial" w:cs="Arial"/>
          <w:lang w:val="pl-PL"/>
        </w:rPr>
        <w:t>pro opakované prodlení zhotovitele s poskytnutím řádně objednané</w:t>
      </w:r>
      <w:r>
        <w:rPr>
          <w:rFonts w:ascii="Arial" w:hAnsi="Arial" w:cs="Arial"/>
          <w:lang w:val="pl-PL"/>
        </w:rPr>
        <w:t xml:space="preserve"> elektropráce</w:t>
      </w:r>
      <w:r w:rsidRPr="00AC2A0F">
        <w:rPr>
          <w:rFonts w:ascii="Arial" w:hAnsi="Arial" w:cs="Arial"/>
          <w:lang w:val="pl-PL"/>
        </w:rPr>
        <w:t>, či pro opakované vadné poskytnutí služeb,</w:t>
      </w:r>
    </w:p>
    <w:p w:rsidR="00A058A2" w:rsidRDefault="00A058A2" w:rsidP="00A058A2">
      <w:pPr>
        <w:numPr>
          <w:ilvl w:val="0"/>
          <w:numId w:val="3"/>
        </w:numPr>
        <w:tabs>
          <w:tab w:val="left" w:pos="7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both"/>
        <w:rPr>
          <w:rFonts w:ascii="Arial" w:hAnsi="Arial" w:cs="Arial"/>
          <w:lang w:val="pl-PL"/>
        </w:rPr>
      </w:pPr>
      <w:r>
        <w:rPr>
          <w:rFonts w:ascii="Arial" w:hAnsi="Arial" w:cs="Arial"/>
          <w:lang w:val="pl-PL"/>
        </w:rPr>
        <w:t xml:space="preserve">zhotovitel </w:t>
      </w:r>
      <w:r w:rsidRPr="00AC2A0F">
        <w:rPr>
          <w:rFonts w:ascii="Arial" w:hAnsi="Arial" w:cs="Arial"/>
          <w:lang w:val="pl-PL"/>
        </w:rPr>
        <w:t>pro prodlení objednatele s placením ceny v jednotlivém případě delším než 30 dnů</w:t>
      </w:r>
    </w:p>
    <w:p w:rsidR="00A058A2" w:rsidRPr="00AC2A0F" w:rsidRDefault="00A058A2" w:rsidP="00A058A2">
      <w:pPr>
        <w:numPr>
          <w:ilvl w:val="0"/>
          <w:numId w:val="3"/>
        </w:numPr>
        <w:tabs>
          <w:tab w:val="left" w:pos="7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both"/>
        <w:rPr>
          <w:rFonts w:ascii="Arial" w:hAnsi="Arial" w:cs="Arial"/>
          <w:lang w:val="pl-PL"/>
        </w:rPr>
      </w:pPr>
      <w:r>
        <w:rPr>
          <w:rFonts w:ascii="Arial" w:hAnsi="Arial" w:cs="Arial"/>
          <w:lang w:val="pl-PL"/>
        </w:rPr>
        <w:t>v dalších případech stanovených totuto smlouvou.</w:t>
      </w:r>
    </w:p>
    <w:p w:rsidR="00A058A2" w:rsidRPr="00AC2A0F" w:rsidRDefault="00A058A2" w:rsidP="00A058A2">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lang w:val="pl-PL"/>
        </w:rPr>
      </w:pPr>
    </w:p>
    <w:p w:rsidR="00A058A2" w:rsidRPr="00AC2A0F" w:rsidRDefault="00A058A2" w:rsidP="00A058A2">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lang w:val="pl-PL"/>
        </w:rPr>
      </w:pPr>
      <w:r w:rsidRPr="00AC2A0F">
        <w:rPr>
          <w:rFonts w:ascii="Arial" w:hAnsi="Arial" w:cs="Arial"/>
          <w:lang w:val="pl-PL"/>
        </w:rPr>
        <w:tab/>
        <w:t>Oznámení o odstoupení od smlouvy musí být písemné, doručeno druhé smluvní straně a je účinné dnem doručení.</w:t>
      </w:r>
    </w:p>
    <w:p w:rsidR="00A058A2" w:rsidRPr="00AC2A0F" w:rsidRDefault="00A058A2" w:rsidP="00A058A2">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lang w:val="pl-PL"/>
        </w:rPr>
      </w:pPr>
      <w:r w:rsidRPr="00AC2A0F">
        <w:rPr>
          <w:rFonts w:ascii="Arial" w:hAnsi="Arial" w:cs="Arial"/>
          <w:lang w:val="pl-PL"/>
        </w:rPr>
        <w:tab/>
        <w:t>V případě odstoupení od smlouvy jsou strany povinny dohodnout si do 15 dnů vypořádání vzájemných závazků. Nárok na náhradu škody není tímto dotčen.</w:t>
      </w:r>
    </w:p>
    <w:p w:rsidR="00A058A2" w:rsidRPr="00AC2A0F" w:rsidRDefault="00A058A2" w:rsidP="00A058A2">
      <w:pPr>
        <w:tabs>
          <w:tab w:val="left" w:pos="425"/>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5" w:hanging="425"/>
        <w:jc w:val="both"/>
        <w:rPr>
          <w:rFonts w:ascii="Arial" w:hAnsi="Arial" w:cs="Arial"/>
          <w:lang w:val="pl-PL"/>
        </w:rPr>
      </w:pPr>
    </w:p>
    <w:p w:rsidR="00A058A2" w:rsidRPr="00AC2A0F" w:rsidRDefault="00A058A2" w:rsidP="00A058A2">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426" w:hanging="426"/>
        <w:jc w:val="both"/>
        <w:rPr>
          <w:rFonts w:ascii="Arial" w:hAnsi="Arial" w:cs="Arial"/>
          <w:lang w:val="pl-PL"/>
        </w:rPr>
      </w:pPr>
      <w:r w:rsidRPr="00AC2A0F">
        <w:rPr>
          <w:rFonts w:ascii="Arial" w:hAnsi="Arial" w:cs="Arial"/>
          <w:lang w:val="pl-PL"/>
        </w:rPr>
        <w:t>c)</w:t>
      </w:r>
      <w:r w:rsidRPr="00AC2A0F">
        <w:rPr>
          <w:rFonts w:ascii="Arial" w:hAnsi="Arial" w:cs="Arial"/>
          <w:lang w:val="pl-PL"/>
        </w:rPr>
        <w:tab/>
        <w:t xml:space="preserve">písemnou  v ý p o v ě d í  kterékoli smluvní strany bez udání důvodu s tříměsíční výpovědní </w:t>
      </w:r>
      <w:r>
        <w:rPr>
          <w:rFonts w:ascii="Arial" w:hAnsi="Arial" w:cs="Arial"/>
          <w:lang w:val="pl-PL"/>
        </w:rPr>
        <w:t>dobou</w:t>
      </w:r>
      <w:r w:rsidRPr="00AC2A0F">
        <w:rPr>
          <w:rFonts w:ascii="Arial" w:hAnsi="Arial" w:cs="Arial"/>
          <w:lang w:val="pl-PL"/>
        </w:rPr>
        <w:t>, která počíná běžet od prvého dne měsíce následujícího po doručení výpovědi.</w:t>
      </w:r>
    </w:p>
    <w:p w:rsidR="00A058A2" w:rsidRDefault="00A058A2" w:rsidP="00A058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both"/>
        <w:rPr>
          <w:rFonts w:ascii="Arial" w:hAnsi="Arial" w:cs="Arial"/>
          <w:b/>
          <w:lang w:val="pl-PL"/>
        </w:rPr>
      </w:pPr>
    </w:p>
    <w:p w:rsidR="00A058A2" w:rsidRDefault="00A058A2" w:rsidP="00A058A2">
      <w:pPr>
        <w:spacing w:after="120"/>
        <w:ind w:left="426" w:hanging="426"/>
        <w:jc w:val="both"/>
        <w:rPr>
          <w:rFonts w:ascii="Arial" w:hAnsi="Arial" w:cs="Arial"/>
          <w:color w:val="000000"/>
        </w:rPr>
      </w:pPr>
      <w:r w:rsidRPr="00F4370C">
        <w:rPr>
          <w:rFonts w:ascii="Arial" w:hAnsi="Arial" w:cs="Arial"/>
          <w:lang w:val="pl-PL"/>
        </w:rPr>
        <w:t xml:space="preserve">d) </w:t>
      </w:r>
      <w:r>
        <w:rPr>
          <w:rFonts w:ascii="Arial" w:hAnsi="Arial" w:cs="Arial"/>
          <w:lang w:val="pl-PL"/>
        </w:rPr>
        <w:t xml:space="preserve">    </w:t>
      </w:r>
      <w:r w:rsidRPr="00F4370C">
        <w:rPr>
          <w:rFonts w:ascii="Arial" w:hAnsi="Arial" w:cs="Arial"/>
          <w:lang w:val="pl-PL"/>
        </w:rPr>
        <w:t xml:space="preserve">písemným  o z n á m e n í m   objednatele </w:t>
      </w:r>
      <w:r w:rsidRPr="00F4370C">
        <w:rPr>
          <w:rFonts w:ascii="Arial" w:hAnsi="Arial" w:cs="Arial"/>
          <w:color w:val="000000"/>
        </w:rPr>
        <w:t xml:space="preserve">pokud součet cen </w:t>
      </w:r>
      <w:r>
        <w:rPr>
          <w:rFonts w:ascii="Arial" w:hAnsi="Arial" w:cs="Arial"/>
          <w:color w:val="000000"/>
        </w:rPr>
        <w:t xml:space="preserve">uhrazených </w:t>
      </w:r>
      <w:r w:rsidRPr="00F4370C">
        <w:rPr>
          <w:rFonts w:ascii="Arial" w:hAnsi="Arial" w:cs="Arial"/>
          <w:color w:val="000000"/>
        </w:rPr>
        <w:t xml:space="preserve">za jednotlivá plnění objednatelem dosáhne celkové částky </w:t>
      </w:r>
      <w:r>
        <w:rPr>
          <w:rFonts w:ascii="Arial" w:hAnsi="Arial" w:cs="Arial"/>
          <w:color w:val="000000"/>
        </w:rPr>
        <w:t>2</w:t>
      </w:r>
      <w:r w:rsidRPr="00F4370C">
        <w:rPr>
          <w:rFonts w:ascii="Arial" w:hAnsi="Arial" w:cs="Arial"/>
          <w:color w:val="000000"/>
        </w:rPr>
        <w:t>.000.000 Kč bez DPH. V takovém případě smlouva zaniká okamžikem doručení písemného oznámení objednatele o této celkové ceně dodaných služeb zhotoviteli.</w:t>
      </w:r>
    </w:p>
    <w:p w:rsidR="00A058A2" w:rsidRPr="005F0569" w:rsidRDefault="00A058A2" w:rsidP="00A058A2">
      <w:pPr>
        <w:spacing w:after="120"/>
        <w:ind w:left="426" w:hanging="426"/>
        <w:jc w:val="center"/>
        <w:rPr>
          <w:rFonts w:ascii="Arial" w:hAnsi="Arial" w:cs="Arial"/>
          <w:b/>
          <w:sz w:val="24"/>
          <w:szCs w:val="24"/>
        </w:rPr>
      </w:pPr>
      <w:r w:rsidRPr="005F0569">
        <w:rPr>
          <w:rFonts w:ascii="Arial" w:hAnsi="Arial" w:cs="Arial"/>
          <w:b/>
          <w:sz w:val="24"/>
          <w:szCs w:val="24"/>
        </w:rPr>
        <w:t>VIII.</w:t>
      </w:r>
    </w:p>
    <w:p w:rsidR="00A058A2" w:rsidRPr="005F0569"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sidRPr="005F0569">
        <w:rPr>
          <w:rFonts w:ascii="Arial" w:hAnsi="Arial" w:cs="Arial"/>
          <w:b/>
          <w:sz w:val="24"/>
          <w:szCs w:val="24"/>
        </w:rPr>
        <w:t>Ochrana informací, ochrana a zpracování osobních údajů, mlčenlivost</w:t>
      </w:r>
    </w:p>
    <w:p w:rsidR="00A058A2" w:rsidRPr="00896507" w:rsidRDefault="00A058A2" w:rsidP="00A058A2">
      <w:pPr>
        <w:pStyle w:val="Odstavecseseznamem"/>
        <w:numPr>
          <w:ilvl w:val="0"/>
          <w:numId w:val="13"/>
        </w:numPr>
        <w:spacing w:before="120" w:after="120"/>
        <w:contextualSpacing w:val="0"/>
        <w:jc w:val="both"/>
        <w:rPr>
          <w:rFonts w:ascii="Arial" w:hAnsi="Arial" w:cs="Arial"/>
        </w:rPr>
      </w:pPr>
      <w:r w:rsidRPr="00896507">
        <w:rPr>
          <w:rFonts w:ascii="Arial" w:hAnsi="Arial" w:cs="Arial"/>
        </w:rPr>
        <w:t>Žádná ze smluvních stran nesmí zpřístupnit třetí osobě důvěrné informace, které při plnění z této smlouvy, získala od druhé smluvní strany v souvislosti s touto smlouvou. To neplatí, mají-li být za účelem plnění smouvy potřebné informace zpřístupněny zaměstnancům, orgánům nebo jejich členům, kteří se podílejí na plnění dle smlouvy, za stejných podmínek, jaké jsou stanoveny smluvním stranám v tomto článku, a to vždy jen v rozsahu zcela nezbytně nutném pro řádné plnění smlouvy, či naplnění jejího účelu.</w:t>
      </w:r>
    </w:p>
    <w:p w:rsidR="00A058A2" w:rsidRPr="00896507" w:rsidRDefault="00A058A2" w:rsidP="00A058A2">
      <w:pPr>
        <w:pStyle w:val="Odstavecseseznamem"/>
        <w:numPr>
          <w:ilvl w:val="0"/>
          <w:numId w:val="13"/>
        </w:numPr>
        <w:contextualSpacing w:val="0"/>
        <w:jc w:val="both"/>
        <w:rPr>
          <w:rFonts w:ascii="Arial" w:hAnsi="Arial" w:cs="Arial"/>
        </w:rPr>
      </w:pPr>
      <w:r w:rsidRPr="00896507">
        <w:rPr>
          <w:rFonts w:ascii="Arial" w:hAnsi="Arial" w:cs="Arial"/>
        </w:rPr>
        <w:lastRenderedPageBreak/>
        <w:t>Ochrana informací se nevztahuje na případy, kdy:</w:t>
      </w:r>
    </w:p>
    <w:p w:rsidR="00A058A2" w:rsidRPr="00896507" w:rsidRDefault="00A058A2" w:rsidP="00A058A2">
      <w:pPr>
        <w:numPr>
          <w:ilvl w:val="1"/>
          <w:numId w:val="13"/>
        </w:numPr>
        <w:jc w:val="both"/>
        <w:rPr>
          <w:rFonts w:ascii="Arial" w:eastAsia="MS Mincho" w:hAnsi="Arial" w:cs="Arial"/>
          <w:snapToGrid w:val="0"/>
          <w:lang w:eastAsia="cs-CZ"/>
        </w:rPr>
      </w:pPr>
      <w:r w:rsidRPr="00896507">
        <w:rPr>
          <w:rFonts w:ascii="Arial" w:hAnsi="Arial" w:cs="Arial"/>
          <w:snapToGrid w:val="0"/>
        </w:rPr>
        <w:t xml:space="preserve">smluvní strana prokáže, že je tato informace veřejně dostupná, aniž by tuto dostupnost způsobila sama smluvní strana; </w:t>
      </w:r>
    </w:p>
    <w:p w:rsidR="00A058A2" w:rsidRPr="00896507" w:rsidRDefault="00A058A2" w:rsidP="00A058A2">
      <w:pPr>
        <w:numPr>
          <w:ilvl w:val="1"/>
          <w:numId w:val="13"/>
        </w:numPr>
        <w:tabs>
          <w:tab w:val="num" w:pos="709"/>
        </w:tabs>
        <w:jc w:val="both"/>
        <w:rPr>
          <w:rFonts w:ascii="Arial" w:hAnsi="Arial" w:cs="Arial"/>
          <w:snapToGrid w:val="0"/>
        </w:rPr>
      </w:pPr>
      <w:r w:rsidRPr="00896507">
        <w:rPr>
          <w:rFonts w:ascii="Arial" w:hAnsi="Arial" w:cs="Arial"/>
          <w:snapToGrid w:val="0"/>
        </w:rPr>
        <w:t xml:space="preserve">smluvní strana prokáže, že měla tuto informaci k dispozici ještě před datem zpřístupnění druhou stranou, a že ji nenabyla v rozporu s právními předpisy; </w:t>
      </w:r>
    </w:p>
    <w:p w:rsidR="00A058A2" w:rsidRPr="00896507" w:rsidRDefault="00A058A2" w:rsidP="00A058A2">
      <w:pPr>
        <w:numPr>
          <w:ilvl w:val="1"/>
          <w:numId w:val="13"/>
        </w:numPr>
        <w:tabs>
          <w:tab w:val="num" w:pos="709"/>
        </w:tabs>
        <w:jc w:val="both"/>
        <w:rPr>
          <w:rFonts w:ascii="Arial" w:hAnsi="Arial" w:cs="Arial"/>
          <w:snapToGrid w:val="0"/>
        </w:rPr>
      </w:pPr>
      <w:r w:rsidRPr="00896507">
        <w:rPr>
          <w:rFonts w:ascii="Arial" w:hAnsi="Arial" w:cs="Arial"/>
          <w:snapToGrid w:val="0"/>
        </w:rPr>
        <w:t xml:space="preserve">smluvní strana obdrží od zpřístupňující strany písemný souhlas zpřístupňovat danou informaci; </w:t>
      </w:r>
    </w:p>
    <w:p w:rsidR="00A058A2" w:rsidRPr="00896507" w:rsidRDefault="00A058A2" w:rsidP="00A058A2">
      <w:pPr>
        <w:numPr>
          <w:ilvl w:val="1"/>
          <w:numId w:val="13"/>
        </w:numPr>
        <w:tabs>
          <w:tab w:val="num" w:pos="709"/>
        </w:tabs>
        <w:jc w:val="both"/>
        <w:rPr>
          <w:rFonts w:ascii="Arial" w:hAnsi="Arial" w:cs="Arial"/>
          <w:snapToGrid w:val="0"/>
        </w:rPr>
      </w:pPr>
      <w:r w:rsidRPr="00896507">
        <w:rPr>
          <w:rFonts w:ascii="Arial" w:hAnsi="Arial" w:cs="Arial"/>
          <w:snapToGrid w:val="0"/>
        </w:rPr>
        <w:t>je-li zpřístupnění informace vyžadováno právními předpisy nebo závazným rozhodnutím oprávněného orgánu.</w:t>
      </w:r>
    </w:p>
    <w:p w:rsidR="00A058A2" w:rsidRPr="00896507" w:rsidRDefault="00A058A2" w:rsidP="00A058A2">
      <w:pPr>
        <w:pStyle w:val="Odstavecseseznamem"/>
        <w:numPr>
          <w:ilvl w:val="0"/>
          <w:numId w:val="13"/>
        </w:numPr>
        <w:spacing w:before="120"/>
        <w:contextualSpacing w:val="0"/>
        <w:jc w:val="both"/>
        <w:rPr>
          <w:rFonts w:ascii="Arial" w:hAnsi="Arial" w:cs="Arial"/>
          <w:snapToGrid w:val="0"/>
        </w:rPr>
      </w:pPr>
      <w:r w:rsidRPr="00896507">
        <w:rPr>
          <w:rFonts w:ascii="Arial" w:hAnsi="Arial" w:cs="Arial"/>
          <w:snapToGrid w:val="0"/>
        </w:rPr>
        <w:t>Za důvěrné informace jsou dle této smlouvy považovány veškeré informace vzájemně poskytnuté v ústní nebo v písemné formě, jakož i know-how, jímž se rozumí veškeré poznatky obchodní, výrobní, bezpečnostní, technické či ekonomické povahy související s činností smluvní strany, které mají skutečnou nebo alespoň potenciální hodnotu a které nejsou v příslušných obchodních kruzích běžně dostupné a mají být dle vůle příslušné smluvní strany utajeny. Za důvěrné informace jsou dále dle této smlouvy považovány veškeré další informace, které jsou písemně označeny jako důvěrné informace zhotovitele či objednatele.</w:t>
      </w:r>
    </w:p>
    <w:p w:rsidR="00A058A2" w:rsidRPr="00896507" w:rsidRDefault="00A058A2" w:rsidP="00A058A2">
      <w:pPr>
        <w:pStyle w:val="Odstavecseseznamem"/>
        <w:numPr>
          <w:ilvl w:val="0"/>
          <w:numId w:val="13"/>
        </w:numPr>
        <w:spacing w:before="120"/>
        <w:contextualSpacing w:val="0"/>
        <w:jc w:val="both"/>
        <w:rPr>
          <w:rFonts w:ascii="Arial" w:hAnsi="Arial" w:cs="Arial"/>
          <w:snapToGrid w:val="0"/>
        </w:rPr>
      </w:pPr>
      <w:r w:rsidRPr="00896507">
        <w:rPr>
          <w:rFonts w:ascii="Arial" w:hAnsi="Arial" w:cs="Arial"/>
          <w:snapToGrid w:val="0"/>
        </w:rPr>
        <w:t>Smluvní strany se zavazují nakládat s důvěrnými informacemi, které jim byly poskytnuty jinou smluvní stranou nebo je jinak získaly v souvislosti s plněním této mlouvy jako s obchodním tajemstvím, zejména uchovávat je v tajnosti a učinit veškerá smluvní a technická opatření zabraňující jejich zneužití či prozrazení.</w:t>
      </w:r>
    </w:p>
    <w:p w:rsidR="00A058A2" w:rsidRPr="00896507" w:rsidRDefault="00A058A2" w:rsidP="00A058A2">
      <w:pPr>
        <w:pStyle w:val="Odstavecseseznamem"/>
        <w:numPr>
          <w:ilvl w:val="0"/>
          <w:numId w:val="13"/>
        </w:numPr>
        <w:spacing w:before="120"/>
        <w:contextualSpacing w:val="0"/>
        <w:jc w:val="both"/>
        <w:rPr>
          <w:rFonts w:ascii="Arial" w:hAnsi="Arial" w:cs="Arial"/>
          <w:snapToGrid w:val="0"/>
        </w:rPr>
      </w:pPr>
      <w:r w:rsidRPr="00896507">
        <w:rPr>
          <w:rFonts w:ascii="Arial" w:hAnsi="Arial" w:cs="Arial"/>
          <w:snapToGrid w:val="0"/>
        </w:rPr>
        <w:t xml:space="preserve"> Povinnost utajovat důvěrné informace uvedená v tomto článku zavazuje smluvní strany po dobu neurčitou, tedy i po uplynutí účinnosti této smlouvy.</w:t>
      </w:r>
    </w:p>
    <w:p w:rsidR="00A058A2" w:rsidRPr="00896507" w:rsidRDefault="00A058A2" w:rsidP="00A058A2">
      <w:pPr>
        <w:pStyle w:val="Odstavecseseznamem"/>
        <w:numPr>
          <w:ilvl w:val="0"/>
          <w:numId w:val="13"/>
        </w:numPr>
        <w:spacing w:before="120" w:after="120"/>
        <w:contextualSpacing w:val="0"/>
        <w:jc w:val="both"/>
        <w:rPr>
          <w:rFonts w:ascii="Arial" w:hAnsi="Arial" w:cs="Arial"/>
          <w:b/>
          <w:u w:val="single"/>
        </w:rPr>
      </w:pPr>
      <w:r w:rsidRPr="00896507">
        <w:rPr>
          <w:rFonts w:ascii="Arial" w:hAnsi="Arial" w:cs="Arial"/>
          <w:snapToGrid w:val="0"/>
        </w:rPr>
        <w:t>Poskytnutí informací dle zákona č. 106/1999 Sb., o svobodném přístupu k informacím, ve znění pozdějších předpisů, není porušením práv a povinností této smlouvy.</w:t>
      </w:r>
    </w:p>
    <w:p w:rsidR="00A058A2" w:rsidRPr="00896507" w:rsidRDefault="00A058A2" w:rsidP="00A058A2">
      <w:pPr>
        <w:pStyle w:val="Odstavecseseznamem"/>
        <w:numPr>
          <w:ilvl w:val="0"/>
          <w:numId w:val="13"/>
        </w:numPr>
        <w:spacing w:after="120"/>
        <w:contextualSpacing w:val="0"/>
        <w:jc w:val="both"/>
        <w:rPr>
          <w:rFonts w:ascii="Arial" w:hAnsi="Arial" w:cs="Arial"/>
        </w:rPr>
      </w:pPr>
      <w:r w:rsidRPr="00896507">
        <w:rPr>
          <w:rFonts w:ascii="Arial" w:hAnsi="Arial" w:cs="Arial"/>
        </w:rPr>
        <w:t xml:space="preserve"> Veškeré informace obsahující osobní údaje (dále jen „údaje“), které si smluvní strany při realizaci této smlouvy poskytnou, jsou důvěrné. Smluvní strany se jako příjemci údajů (dále též „příjemce údajů“) zavazují, že tyto údaje nikdy neposkytnou třetí osobě ani je nepoužijí v rozporu s účelem jejich poskytnutí (tj. za účelem splnění této smlouvy), není-li touto smlouvou výslovně stanoveno jinak, a to jak po dobu trvání této smlouvy, tak i po jejím ukončení (s výjimkou případů, kdy to přikáže právní předpis, nebo kdy se na tomto obě smluvní strany písemně dohodnou). Smluvní strany dále zajistí, aby se osoby podílející se na zpracování osobních údajů, zavázaly k mlčenlivosti nebo aby se na ně vztahovala zákonná povinnost mlčenlivosti.</w:t>
      </w:r>
    </w:p>
    <w:p w:rsidR="00A058A2" w:rsidRPr="00896507" w:rsidRDefault="00A058A2" w:rsidP="00A058A2">
      <w:pPr>
        <w:pStyle w:val="Odstavecseseznamem"/>
        <w:numPr>
          <w:ilvl w:val="0"/>
          <w:numId w:val="13"/>
        </w:numPr>
        <w:jc w:val="both"/>
        <w:rPr>
          <w:rFonts w:ascii="Arial" w:hAnsi="Arial" w:cs="Arial"/>
        </w:rPr>
      </w:pPr>
      <w:r w:rsidRPr="00896507">
        <w:rPr>
          <w:rFonts w:ascii="Arial" w:hAnsi="Arial" w:cs="Arial"/>
        </w:rPr>
        <w:t xml:space="preserve"> Bez předchozího písemného souhlasu není příjemce údajů oprávněn přenést na třetí osobu ani část svých povinností týkajících se zpracování osobních údajů vyplývajících z této smlouvy. Pokud dojde s předchozím písemným souhlasem jiné smluvní strany k přenesení všech, nebo části povinností smluvní strany týkajících se zpracování osobních údajů na třetí osobu, odpovídá příjemce údajů za případnou škodu způsobenou touto třetí osobou, jakoby škodu způsobil sám, a to bez jakéhokoliv omezení.</w:t>
      </w:r>
    </w:p>
    <w:p w:rsidR="00A058A2" w:rsidRPr="00896507" w:rsidRDefault="00A058A2" w:rsidP="00A058A2">
      <w:pPr>
        <w:pStyle w:val="Odstavecseseznamem"/>
        <w:ind w:left="0"/>
        <w:rPr>
          <w:rFonts w:ascii="Arial" w:hAnsi="Arial" w:cs="Arial"/>
        </w:rPr>
      </w:pPr>
    </w:p>
    <w:p w:rsidR="00A058A2" w:rsidRPr="00896507" w:rsidRDefault="00A058A2" w:rsidP="00A058A2">
      <w:pPr>
        <w:pStyle w:val="Odstavecseseznamem"/>
        <w:numPr>
          <w:ilvl w:val="0"/>
          <w:numId w:val="13"/>
        </w:numPr>
        <w:spacing w:after="120"/>
        <w:jc w:val="both"/>
        <w:rPr>
          <w:rFonts w:ascii="Arial" w:hAnsi="Arial" w:cs="Arial"/>
        </w:rPr>
      </w:pPr>
      <w:r w:rsidRPr="00896507">
        <w:rPr>
          <w:rFonts w:ascii="Arial" w:hAnsi="Arial" w:cs="Arial"/>
        </w:rPr>
        <w:t>Příjemce údajů se zavazuje zajistit všechna bezpečnostní, technická a organizační zabezpečení ochrany osobních údajů a jiná opatření požadovaná v čl. 32 Nařízení Evropského parlamentu a Rady 2016/679 ze dne 27. 4. 2016 o ochraně fyzických osob v souvislosti se zpracováním osobních údajů a o volném pohybu těchto údajů a o zrušení směrnice 95/46/ES; zejména přijmout veškerá opatření, aby nemohlo dojít k neoprávněnému nebo nahodilému přístupu k osobním údajům, jejich změně, zničení či ztrátě, jakož i jejich zneužití, včetně opatření týkajících se práce s informačními systémy, v nichž jsou tyto osobní údaje zpracovávány.</w:t>
      </w:r>
    </w:p>
    <w:p w:rsidR="00A058A2" w:rsidRPr="00896507" w:rsidRDefault="00A058A2" w:rsidP="00A058A2">
      <w:pPr>
        <w:pStyle w:val="Zkladntextodsazen3"/>
        <w:numPr>
          <w:ilvl w:val="0"/>
          <w:numId w:val="13"/>
        </w:numPr>
        <w:spacing w:after="120" w:line="240" w:lineRule="auto"/>
        <w:rPr>
          <w:rFonts w:ascii="Arial" w:hAnsi="Arial" w:cs="Arial"/>
          <w:sz w:val="20"/>
          <w:u w:val="single"/>
        </w:rPr>
      </w:pPr>
      <w:r w:rsidRPr="00896507">
        <w:rPr>
          <w:rFonts w:ascii="Arial" w:hAnsi="Arial" w:cs="Arial"/>
          <w:sz w:val="20"/>
        </w:rPr>
        <w:t xml:space="preserve"> Příjemce údajů se zavazuje:</w:t>
      </w:r>
    </w:p>
    <w:p w:rsidR="00A058A2" w:rsidRPr="00896507" w:rsidRDefault="00A058A2" w:rsidP="00A058A2">
      <w:pPr>
        <w:pStyle w:val="Odstavecseseznamem"/>
        <w:numPr>
          <w:ilvl w:val="1"/>
          <w:numId w:val="13"/>
        </w:numPr>
        <w:spacing w:after="120"/>
        <w:jc w:val="both"/>
        <w:rPr>
          <w:rFonts w:ascii="Arial" w:hAnsi="Arial" w:cs="Arial"/>
        </w:rPr>
      </w:pPr>
      <w:r w:rsidRPr="00896507">
        <w:rPr>
          <w:rFonts w:ascii="Arial" w:hAnsi="Arial" w:cs="Arial"/>
        </w:rPr>
        <w:t>učinit a dodržovat s odbornou péčí všechna kontrolní a ochranná opatření za účelem ochrany osobních údajů a umožnit kontroly, audity či inspekce prováděné smluvní stranou, která údaje poskytla, nebo jiným příslušným orgánem dle právních předpisů;</w:t>
      </w:r>
    </w:p>
    <w:p w:rsidR="00A058A2" w:rsidRPr="00896507" w:rsidRDefault="00A058A2" w:rsidP="00A058A2">
      <w:pPr>
        <w:pStyle w:val="Odstavecseseznamem"/>
        <w:numPr>
          <w:ilvl w:val="1"/>
          <w:numId w:val="13"/>
        </w:numPr>
        <w:spacing w:after="120"/>
        <w:jc w:val="both"/>
        <w:rPr>
          <w:rFonts w:ascii="Arial" w:hAnsi="Arial" w:cs="Arial"/>
        </w:rPr>
      </w:pPr>
      <w:r w:rsidRPr="00896507">
        <w:rPr>
          <w:rFonts w:ascii="Arial" w:hAnsi="Arial" w:cs="Arial"/>
        </w:rPr>
        <w:t>poskytnout smluvní straně, která údaje poskytla, bez zbytečného odkladu nebo ve lhůtě, kterou tato smluvní strana stanoví, součinnost potřebnou pro plnění zákonných povinností spojených s ochranou osobních údajů, jejich zpracováním a s plněním této smlouvy;</w:t>
      </w:r>
    </w:p>
    <w:p w:rsidR="00A058A2" w:rsidRPr="00896507" w:rsidRDefault="00A058A2" w:rsidP="00A058A2">
      <w:pPr>
        <w:pStyle w:val="Odstavecseseznamem"/>
        <w:numPr>
          <w:ilvl w:val="1"/>
          <w:numId w:val="13"/>
        </w:numPr>
        <w:spacing w:after="120"/>
        <w:jc w:val="both"/>
        <w:rPr>
          <w:rFonts w:ascii="Arial" w:hAnsi="Arial" w:cs="Arial"/>
        </w:rPr>
      </w:pPr>
      <w:r w:rsidRPr="00896507">
        <w:rPr>
          <w:rFonts w:ascii="Arial" w:hAnsi="Arial" w:cs="Arial"/>
        </w:rPr>
        <w:lastRenderedPageBreak/>
        <w:t>informovat písemně smluvní stranu, která údaje poskytla, o všech skutečnostech majících vliv na zpracování osobních údajů;</w:t>
      </w:r>
    </w:p>
    <w:p w:rsidR="00A058A2" w:rsidRPr="00896507" w:rsidRDefault="00A058A2" w:rsidP="00A058A2">
      <w:pPr>
        <w:pStyle w:val="Odstavecseseznamem"/>
        <w:numPr>
          <w:ilvl w:val="1"/>
          <w:numId w:val="13"/>
        </w:numPr>
        <w:spacing w:after="120"/>
        <w:jc w:val="both"/>
        <w:rPr>
          <w:rFonts w:ascii="Arial" w:hAnsi="Arial" w:cs="Arial"/>
        </w:rPr>
      </w:pPr>
      <w:r w:rsidRPr="00896507">
        <w:rPr>
          <w:rFonts w:ascii="Arial" w:hAnsi="Arial" w:cs="Arial"/>
        </w:rPr>
        <w:t xml:space="preserve">oznámit smluvní straně, která údaje poskytla, každou pochybnost o dodržování právních předpisů či narušení bezpečnosti osobních údajů; </w:t>
      </w:r>
    </w:p>
    <w:p w:rsidR="00A058A2" w:rsidRPr="00896507" w:rsidRDefault="00A058A2" w:rsidP="00A058A2">
      <w:pPr>
        <w:pStyle w:val="Odstavecseseznamem"/>
        <w:numPr>
          <w:ilvl w:val="1"/>
          <w:numId w:val="13"/>
        </w:numPr>
        <w:spacing w:after="120"/>
        <w:jc w:val="both"/>
        <w:rPr>
          <w:rFonts w:ascii="Arial" w:hAnsi="Arial" w:cs="Arial"/>
        </w:rPr>
      </w:pPr>
      <w:r w:rsidRPr="00896507">
        <w:rPr>
          <w:rFonts w:ascii="Arial" w:hAnsi="Arial" w:cs="Arial"/>
        </w:rPr>
        <w:t>bude-li to třeba, poskytnout smluvní straně, která údaje poskytla, veškerou podporu a pomoc při styku a jednáních s Úřadem pro ochranu osobních údajů a se subjekty údajů;</w:t>
      </w:r>
    </w:p>
    <w:p w:rsidR="00A058A2" w:rsidRPr="00896507" w:rsidRDefault="00A058A2" w:rsidP="00A058A2">
      <w:pPr>
        <w:pStyle w:val="Odstavecseseznamem"/>
        <w:numPr>
          <w:ilvl w:val="1"/>
          <w:numId w:val="13"/>
        </w:numPr>
        <w:spacing w:after="120"/>
        <w:jc w:val="both"/>
        <w:rPr>
          <w:rFonts w:ascii="Arial" w:hAnsi="Arial" w:cs="Arial"/>
        </w:rPr>
      </w:pPr>
      <w:r w:rsidRPr="00896507">
        <w:rPr>
          <w:rFonts w:ascii="Arial" w:hAnsi="Arial" w:cs="Arial"/>
        </w:rPr>
        <w:t>neprodleně reagovat na žádosti subjektů údajů, tyto informovat o všech jejich právech a na žádost umožnit přístup k informacím o zpracování;</w:t>
      </w:r>
    </w:p>
    <w:p w:rsidR="00A058A2" w:rsidRPr="00896507" w:rsidRDefault="00A058A2" w:rsidP="00A058A2">
      <w:pPr>
        <w:pStyle w:val="Odstavecseseznamem"/>
        <w:numPr>
          <w:ilvl w:val="1"/>
          <w:numId w:val="13"/>
        </w:numPr>
        <w:spacing w:after="120"/>
        <w:jc w:val="both"/>
        <w:rPr>
          <w:rFonts w:ascii="Arial" w:hAnsi="Arial" w:cs="Arial"/>
        </w:rPr>
      </w:pPr>
      <w:r w:rsidRPr="00896507">
        <w:rPr>
          <w:rFonts w:ascii="Arial" w:hAnsi="Arial" w:cs="Arial"/>
        </w:rPr>
        <w:t xml:space="preserve">po odpadnutí důvodu pro zpracování údajů (např. po ukončení realizace plnění podle této smlouvy) řádně naložit se zpracovávanými osobními údaji, tj. všechny osobní údaje buď vymazat, nebo je vrátit smluvní straně, která údaje poskytla; </w:t>
      </w:r>
    </w:p>
    <w:p w:rsidR="00A058A2" w:rsidRPr="00896507" w:rsidRDefault="00A058A2" w:rsidP="00A058A2">
      <w:pPr>
        <w:pStyle w:val="Odstavecseseznamem"/>
        <w:numPr>
          <w:ilvl w:val="1"/>
          <w:numId w:val="13"/>
        </w:numPr>
        <w:spacing w:after="120"/>
        <w:jc w:val="both"/>
        <w:rPr>
          <w:rFonts w:ascii="Arial" w:hAnsi="Arial" w:cs="Arial"/>
        </w:rPr>
      </w:pPr>
      <w:r w:rsidRPr="00896507">
        <w:rPr>
          <w:rFonts w:ascii="Arial" w:hAnsi="Arial" w:cs="Arial"/>
        </w:rPr>
        <w:t xml:space="preserve">dodržovat všechny ostatní povinnosti stanovené právními předpisy ČR, i pokud tak není výslovně uvedeno v této smlouvě. </w:t>
      </w:r>
    </w:p>
    <w:p w:rsidR="00A058A2" w:rsidRPr="00896507" w:rsidRDefault="00A058A2" w:rsidP="00A058A2">
      <w:pPr>
        <w:spacing w:after="120"/>
        <w:ind w:left="426" w:hanging="426"/>
        <w:jc w:val="both"/>
        <w:rPr>
          <w:rFonts w:ascii="Arial" w:hAnsi="Arial" w:cs="Arial"/>
          <w:color w:val="000000"/>
        </w:rPr>
      </w:pPr>
    </w:p>
    <w:p w:rsidR="00A058A2" w:rsidRPr="00896507" w:rsidRDefault="00A058A2" w:rsidP="00A058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tLeast"/>
        <w:jc w:val="both"/>
        <w:rPr>
          <w:rFonts w:ascii="Arial" w:hAnsi="Arial" w:cs="Arial"/>
          <w:b/>
          <w:lang w:val="pl-PL"/>
        </w:rPr>
      </w:pPr>
    </w:p>
    <w:p w:rsidR="00A058A2" w:rsidRPr="00B64BC5"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Pr>
          <w:rFonts w:ascii="Arial" w:hAnsi="Arial" w:cs="Arial"/>
          <w:b/>
          <w:sz w:val="24"/>
          <w:szCs w:val="24"/>
        </w:rPr>
        <w:t>IX</w:t>
      </w:r>
      <w:r w:rsidRPr="00B64BC5">
        <w:rPr>
          <w:rFonts w:ascii="Arial" w:hAnsi="Arial" w:cs="Arial"/>
          <w:b/>
          <w:sz w:val="24"/>
          <w:szCs w:val="24"/>
        </w:rPr>
        <w:t>.</w:t>
      </w:r>
    </w:p>
    <w:p w:rsidR="00A058A2" w:rsidRPr="00B64BC5"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center"/>
        <w:rPr>
          <w:rFonts w:ascii="Arial" w:hAnsi="Arial" w:cs="Arial"/>
          <w:b/>
          <w:sz w:val="24"/>
          <w:szCs w:val="24"/>
        </w:rPr>
      </w:pPr>
      <w:r w:rsidRPr="00B64BC5">
        <w:rPr>
          <w:rFonts w:ascii="Arial" w:hAnsi="Arial" w:cs="Arial"/>
          <w:b/>
          <w:sz w:val="24"/>
          <w:szCs w:val="24"/>
        </w:rPr>
        <w:t>Závěrečná ustanovení</w:t>
      </w:r>
    </w:p>
    <w:p w:rsidR="00A058A2" w:rsidRDefault="00A058A2" w:rsidP="00A058A2">
      <w:pPr>
        <w:numPr>
          <w:ilvl w:val="0"/>
          <w:numId w:val="6"/>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rPr>
      </w:pPr>
      <w:r w:rsidRPr="00896507">
        <w:rPr>
          <w:rFonts w:ascii="Arial" w:hAnsi="Arial" w:cs="Arial"/>
        </w:rPr>
        <w:t>Otázky v této smlouvě o dílo neupravené nebo upravené jen částečně se řídí ustanoveními zákona č. 89/2012 Sb., občanského zákoníku, ve znění pozdějších předpisů a předpisy souvisejícími.</w:t>
      </w:r>
    </w:p>
    <w:p w:rsidR="00A058A2" w:rsidRPr="00896507" w:rsidRDefault="00A058A2" w:rsidP="00A058A2">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ind w:left="426"/>
        <w:jc w:val="both"/>
        <w:rPr>
          <w:rFonts w:ascii="Arial" w:hAnsi="Arial" w:cs="Arial"/>
        </w:rPr>
      </w:pPr>
    </w:p>
    <w:p w:rsidR="00A058A2" w:rsidRPr="00896507" w:rsidRDefault="00A058A2" w:rsidP="00A058A2">
      <w:pPr>
        <w:pStyle w:val="Odstavecseseznamem"/>
        <w:numPr>
          <w:ilvl w:val="0"/>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rPr>
      </w:pPr>
      <w:r w:rsidRPr="00896507">
        <w:rPr>
          <w:rFonts w:ascii="Arial" w:hAnsi="Arial" w:cs="Arial"/>
        </w:rPr>
        <w:t>Smluvní strany berou na vědomí, že tato smlouva, ke své účinnosti vyžaduje uveřejnění v registru smluv, tj. podléhají povinnosti uveřejnění v registru smluv ve smyslu zákona č. 340/2015 Sb., o zvláštních podmínkách účinnosti některých smluv, uveřejňování těchto smluv a o registru smluv (zákon o registru smluv). Zaslání smlouvy do registru smluv zajistí objednatel neprodleně po uzavření smlouvy. Objednatel se současně zavazuje informovat zhotovitele o provedení registrace tak, že mu zašle kopii potvrzení správce registru smluv o uveřejnění smlouvy bez zbytečného odkladu poté, kdy sám potvrzení obdrží, popř. již v průvodním formuláři vyplní příslušnou kolonku s ID datové schránky zhotovitele (v takovém případě potvrzení od správce registru smluv o provedení registrace smlouvy obdrží obě smluvní strany současně).</w:t>
      </w:r>
    </w:p>
    <w:p w:rsidR="00A058A2" w:rsidRPr="00896507" w:rsidRDefault="00A058A2" w:rsidP="00A058A2">
      <w:pPr>
        <w:numPr>
          <w:ilvl w:val="0"/>
          <w:numId w:val="6"/>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rPr>
      </w:pPr>
      <w:r w:rsidRPr="00896507">
        <w:rPr>
          <w:rFonts w:ascii="Arial" w:hAnsi="Arial" w:cs="Arial"/>
        </w:rPr>
        <w:t>V případě, že by některé ustanovení této smlouvy bylo z jakýchkoliv důvodů neplatné/neúčinné, nezpůsobuje neplatnost/neúčinnost ostatních částí smlouvy. Smluvní strany se zavazují nahradit po vzájemné dohodě toto ustanovení jiným, odpovídajícím svým obsahem účelu neplatného/neúčinného ustanovení.</w:t>
      </w:r>
    </w:p>
    <w:p w:rsidR="00A058A2" w:rsidRPr="00896507" w:rsidRDefault="00A058A2" w:rsidP="00A058A2">
      <w:pPr>
        <w:numPr>
          <w:ilvl w:val="0"/>
          <w:numId w:val="6"/>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rPr>
      </w:pPr>
      <w:r w:rsidRPr="00896507">
        <w:rPr>
          <w:rFonts w:ascii="Arial" w:hAnsi="Arial" w:cs="Arial"/>
        </w:rPr>
        <w:t>Práva a povinnosti z této smlouvy přecházejí na právní nástupce smluvních stran. Zhotovitel je oprávněn postoupit svá práva a závazky z této smlouvy na třetí osobu pouze po předchozím písemném souhlasu objednatele.</w:t>
      </w:r>
    </w:p>
    <w:p w:rsidR="00A058A2" w:rsidRPr="00896507" w:rsidRDefault="00A058A2" w:rsidP="00A058A2">
      <w:pPr>
        <w:numPr>
          <w:ilvl w:val="0"/>
          <w:numId w:val="6"/>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rPr>
      </w:pPr>
      <w:r w:rsidRPr="00896507">
        <w:rPr>
          <w:rFonts w:ascii="Arial" w:hAnsi="Arial" w:cs="Arial"/>
        </w:rPr>
        <w:t xml:space="preserve">Tato smlouva může být měněna a doplňována na základě vzájemné dohody stran pouze formou písemných a vzestupně očíslovaných dodatků. Dodatky musejí být jako takové označeny, musí obsahovat dohodu o celém textu smlouvy a po potvrzení smluvními stranami se stávají nedílnou součástí smlouvy. Změny provedené v jiné než takto sjednané formě smluvní strany vylučují. Za písemnou formu nebude pro tento účel považováno právní jednání směřující ke změně smlouvy učiněné elektronickými nebo jinými technickými prostředky umožňujícími zachycení jeho obsahu a určení jednající osoby. </w:t>
      </w:r>
    </w:p>
    <w:p w:rsidR="00A058A2" w:rsidRPr="00896507" w:rsidRDefault="00A058A2" w:rsidP="00A058A2">
      <w:pPr>
        <w:numPr>
          <w:ilvl w:val="0"/>
          <w:numId w:val="6"/>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after="120" w:line="240" w:lineRule="atLeast"/>
        <w:ind w:left="425" w:hanging="425"/>
        <w:jc w:val="both"/>
        <w:rPr>
          <w:rFonts w:ascii="Arial" w:hAnsi="Arial" w:cs="Arial"/>
        </w:rPr>
      </w:pPr>
      <w:r w:rsidRPr="00896507">
        <w:rPr>
          <w:rFonts w:ascii="Arial" w:hAnsi="Arial" w:cs="Arial"/>
        </w:rPr>
        <w:t xml:space="preserve">Písemnou formu musí mít také veškeré jiné dohody smluvních stran související s touto smlouvou. Písemná forma a lhůta je v těchto případech zachována, je-li právní úkon učiněn též faxem nebo elektronickými prostředky, jež umožňují zachycení obsahu právního úkonu a určení osoby, která jej učinila a byl doručen oprávněné straně nejpozději v poslední den stanovené lhůty. </w:t>
      </w:r>
    </w:p>
    <w:p w:rsidR="00A058A2" w:rsidRPr="00896507" w:rsidRDefault="00A058A2" w:rsidP="00A058A2">
      <w:pPr>
        <w:pStyle w:val="Odstavecseseznamem"/>
        <w:numPr>
          <w:ilvl w:val="0"/>
          <w:numId w:val="6"/>
        </w:numPr>
        <w:spacing w:after="120" w:line="276" w:lineRule="auto"/>
        <w:ind w:left="425" w:hanging="425"/>
        <w:jc w:val="both"/>
        <w:rPr>
          <w:rFonts w:ascii="Arial" w:hAnsi="Arial" w:cs="Arial"/>
        </w:rPr>
      </w:pPr>
      <w:r w:rsidRPr="00896507">
        <w:rPr>
          <w:rFonts w:ascii="Arial" w:hAnsi="Arial" w:cs="Arial"/>
        </w:rPr>
        <w:t xml:space="preserve">Smluvní strany vylučují pro 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 </w:t>
      </w:r>
    </w:p>
    <w:p w:rsidR="00A058A2" w:rsidRPr="00896507" w:rsidRDefault="00A058A2" w:rsidP="00A058A2">
      <w:pPr>
        <w:pStyle w:val="Odstavecseseznamem"/>
        <w:spacing w:after="120" w:line="276" w:lineRule="auto"/>
        <w:ind w:left="425"/>
        <w:jc w:val="both"/>
        <w:rPr>
          <w:rFonts w:ascii="Arial" w:hAnsi="Arial" w:cs="Arial"/>
        </w:rPr>
      </w:pPr>
    </w:p>
    <w:p w:rsidR="00A058A2" w:rsidRPr="00896507" w:rsidRDefault="00A058A2" w:rsidP="00A058A2">
      <w:pPr>
        <w:pStyle w:val="Odstavecseseznamem"/>
        <w:numPr>
          <w:ilvl w:val="0"/>
          <w:numId w:val="6"/>
        </w:numPr>
        <w:spacing w:before="120" w:after="120"/>
        <w:ind w:left="425" w:hanging="425"/>
        <w:jc w:val="both"/>
        <w:rPr>
          <w:rFonts w:ascii="Arial" w:hAnsi="Arial" w:cs="Arial"/>
        </w:rPr>
      </w:pPr>
      <w:r w:rsidRPr="00896507">
        <w:rPr>
          <w:rFonts w:ascii="Arial" w:hAnsi="Arial" w:cs="Arial"/>
        </w:rPr>
        <w:t>Obě smluvní strany prohlašují, že jim jakékoli závazky vůči třetím osobám nebrání v uzavření této smlouvy. Smluvní strany výslovně sjednávají, že tato smlouva vyvolává právní následky, které jsou v ní samotné vyjádřeny, jakož i právní následky plynoucí ze zákona a dobrých mravů. Jiné právní následky smluvní strany vylučují.</w:t>
      </w:r>
    </w:p>
    <w:p w:rsidR="00A058A2" w:rsidRPr="00896507" w:rsidRDefault="00A058A2" w:rsidP="00A058A2">
      <w:pPr>
        <w:pStyle w:val="Odstavecseseznamem"/>
        <w:spacing w:before="120" w:after="120"/>
        <w:ind w:left="425"/>
      </w:pPr>
      <w:r w:rsidRPr="00896507">
        <w:rPr>
          <w:rFonts w:ascii="Arial" w:hAnsi="Arial" w:cs="Arial"/>
        </w:rPr>
        <w:t xml:space="preserve"> </w:t>
      </w:r>
    </w:p>
    <w:p w:rsidR="00A058A2" w:rsidRPr="00896507" w:rsidRDefault="00A058A2" w:rsidP="00A058A2">
      <w:pPr>
        <w:pStyle w:val="Odstavecseseznamem"/>
        <w:numPr>
          <w:ilvl w:val="0"/>
          <w:numId w:val="6"/>
        </w:numPr>
        <w:spacing w:line="276" w:lineRule="auto"/>
        <w:jc w:val="both"/>
        <w:rPr>
          <w:rFonts w:ascii="Arial" w:hAnsi="Arial" w:cs="Arial"/>
        </w:rPr>
      </w:pPr>
      <w:r w:rsidRPr="00896507">
        <w:rPr>
          <w:rFonts w:ascii="Arial" w:hAnsi="Arial" w:cs="Arial"/>
        </w:rPr>
        <w:t>Zhotovitel přebírá ve smyslu § 1765 odst. 2 občanského zákoníku nebezpečí změny okolností.</w:t>
      </w:r>
    </w:p>
    <w:p w:rsidR="00A058A2" w:rsidRPr="00896507" w:rsidRDefault="00A058A2" w:rsidP="00A058A2">
      <w:pPr>
        <w:numPr>
          <w:ilvl w:val="0"/>
          <w:numId w:val="6"/>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pPr>
      <w:r w:rsidRPr="00896507">
        <w:rPr>
          <w:rFonts w:ascii="Arial" w:hAnsi="Arial" w:cs="Arial"/>
        </w:rPr>
        <w:t>Tato smlouva je vyhotovena ve třech stejnopisech, každý s platností originálu, přičemž objednatel obdrží dvě vyhotovení a zhotovitel jedno vyhotovení.</w:t>
      </w:r>
    </w:p>
    <w:p w:rsidR="00A058A2" w:rsidRPr="00896507" w:rsidRDefault="00A058A2" w:rsidP="00A058A2">
      <w:pPr>
        <w:numPr>
          <w:ilvl w:val="0"/>
          <w:numId w:val="6"/>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rPr>
      </w:pPr>
      <w:r w:rsidRPr="00896507">
        <w:rPr>
          <w:rFonts w:ascii="Arial" w:hAnsi="Arial" w:cs="Arial"/>
        </w:rPr>
        <w:t>Tato smlouva nabývá platnosti dnem podpisu poslední ze smluvních stran a účinnosti uveřejněním v registru smluv dle bodu 2 tohoto článku.</w:t>
      </w:r>
    </w:p>
    <w:p w:rsidR="00A058A2" w:rsidRPr="00896507" w:rsidRDefault="00A058A2" w:rsidP="00A058A2">
      <w:pPr>
        <w:numPr>
          <w:ilvl w:val="0"/>
          <w:numId w:val="6"/>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240" w:lineRule="atLeast"/>
        <w:jc w:val="both"/>
        <w:rPr>
          <w:rFonts w:ascii="Arial" w:hAnsi="Arial" w:cs="Arial"/>
        </w:rPr>
      </w:pPr>
      <w:r w:rsidRPr="00896507">
        <w:rPr>
          <w:rFonts w:ascii="Arial" w:hAnsi="Arial" w:cs="Arial"/>
        </w:rPr>
        <w:t>Smluvní strany shodně prohlašují, že jsou si vědomy všech právních důsledků touto smlouvou vyvolaných, souhlasí se všemi jejími ustanoveními, s nimiž se podrobně seznámily, a na důkaz své svobodné a pravé vůle připojují vlastnoruční podpisy své nebo svých oprávněných zástupců.</w:t>
      </w:r>
    </w:p>
    <w:p w:rsidR="00A058A2" w:rsidRPr="00F4370C"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rPr>
      </w:pPr>
    </w:p>
    <w:p w:rsidR="00A058A2"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p>
    <w:p w:rsidR="00A058A2"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p>
    <w:p w:rsidR="00A058A2"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p>
    <w:p w:rsidR="00A058A2"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p>
    <w:p w:rsidR="00A058A2" w:rsidRPr="005E304F"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r w:rsidRPr="005E304F">
        <w:rPr>
          <w:rFonts w:ascii="Arial" w:hAnsi="Arial" w:cs="Arial"/>
          <w:lang w:val="pl-PL"/>
        </w:rPr>
        <w:t xml:space="preserve">V </w:t>
      </w:r>
      <w:r>
        <w:rPr>
          <w:rFonts w:ascii="Arial" w:hAnsi="Arial" w:cs="Arial"/>
          <w:lang w:val="pl-PL"/>
        </w:rPr>
        <w:t>Praze</w:t>
      </w:r>
      <w:r w:rsidRPr="005E304F">
        <w:rPr>
          <w:rFonts w:ascii="Arial" w:hAnsi="Arial" w:cs="Arial"/>
          <w:lang w:val="pl-PL"/>
        </w:rPr>
        <w:t xml:space="preserve"> dne</w:t>
      </w:r>
      <w:r>
        <w:rPr>
          <w:rFonts w:ascii="Arial" w:hAnsi="Arial" w:cs="Arial"/>
          <w:lang w:val="pl-PL"/>
        </w:rPr>
        <w:t xml:space="preserve"> </w:t>
      </w:r>
      <w:r w:rsidR="00043831">
        <w:rPr>
          <w:rFonts w:ascii="Arial" w:hAnsi="Arial" w:cs="Arial"/>
          <w:lang w:val="pl-PL"/>
        </w:rPr>
        <w:t xml:space="preserve">   </w:t>
      </w:r>
      <w:r>
        <w:rPr>
          <w:rFonts w:ascii="Arial" w:hAnsi="Arial" w:cs="Arial"/>
          <w:lang w:val="pl-PL"/>
        </w:rPr>
        <w:t xml:space="preserve">           </w:t>
      </w:r>
      <w:r w:rsidRPr="005E304F">
        <w:rPr>
          <w:rFonts w:ascii="Arial" w:hAnsi="Arial" w:cs="Arial"/>
          <w:lang w:val="pl-PL"/>
        </w:rPr>
        <w:tab/>
      </w:r>
      <w:r w:rsidR="00043831">
        <w:rPr>
          <w:rFonts w:ascii="Arial" w:hAnsi="Arial" w:cs="Arial"/>
          <w:lang w:val="pl-PL"/>
        </w:rPr>
        <w:t xml:space="preserve"> </w:t>
      </w:r>
      <w:r w:rsidR="00043831">
        <w:rPr>
          <w:rFonts w:ascii="Arial" w:hAnsi="Arial" w:cs="Arial"/>
          <w:lang w:val="pl-PL"/>
        </w:rPr>
        <w:tab/>
      </w:r>
      <w:r w:rsidR="00043831">
        <w:rPr>
          <w:rFonts w:ascii="Arial" w:hAnsi="Arial" w:cs="Arial"/>
          <w:lang w:val="pl-PL"/>
        </w:rPr>
        <w:tab/>
      </w:r>
      <w:r w:rsidRPr="005E304F">
        <w:rPr>
          <w:rFonts w:ascii="Arial" w:hAnsi="Arial" w:cs="Arial"/>
          <w:lang w:val="pl-PL"/>
        </w:rPr>
        <w:tab/>
      </w:r>
      <w:r w:rsidRPr="005E304F">
        <w:rPr>
          <w:rFonts w:ascii="Arial" w:hAnsi="Arial" w:cs="Arial"/>
          <w:lang w:val="pl-PL"/>
        </w:rPr>
        <w:tab/>
      </w:r>
      <w:r w:rsidRPr="005E304F">
        <w:rPr>
          <w:rFonts w:ascii="Arial" w:hAnsi="Arial" w:cs="Arial"/>
          <w:lang w:val="pl-PL"/>
        </w:rPr>
        <w:tab/>
      </w:r>
      <w:r>
        <w:rPr>
          <w:rFonts w:ascii="Arial" w:hAnsi="Arial" w:cs="Arial"/>
          <w:lang w:val="pl-PL"/>
        </w:rPr>
        <w:t xml:space="preserve">          </w:t>
      </w:r>
      <w:r w:rsidRPr="005E304F">
        <w:rPr>
          <w:rFonts w:ascii="Arial" w:hAnsi="Arial" w:cs="Arial"/>
          <w:lang w:val="pl-PL"/>
        </w:rPr>
        <w:t>V Praze dne..............</w:t>
      </w:r>
      <w:r>
        <w:rPr>
          <w:rFonts w:ascii="Arial" w:hAnsi="Arial" w:cs="Arial"/>
          <w:lang w:val="pl-PL"/>
        </w:rPr>
        <w:t>.....</w:t>
      </w:r>
    </w:p>
    <w:p w:rsidR="00A058A2"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p>
    <w:p w:rsidR="00A058A2"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p>
    <w:p w:rsidR="00A058A2"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p>
    <w:p w:rsidR="00A058A2" w:rsidRPr="005E304F"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p>
    <w:p w:rsidR="00A058A2" w:rsidRPr="005E304F"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b/>
          <w:lang w:val="pl-PL"/>
        </w:rPr>
      </w:pPr>
      <w:r w:rsidRPr="005E304F">
        <w:rPr>
          <w:rFonts w:ascii="Arial" w:hAnsi="Arial" w:cs="Arial"/>
          <w:b/>
          <w:lang w:val="pl-PL"/>
        </w:rPr>
        <w:t xml:space="preserve">Zhotovitel:                                                                  </w:t>
      </w:r>
      <w:r>
        <w:rPr>
          <w:rFonts w:ascii="Arial" w:hAnsi="Arial" w:cs="Arial"/>
          <w:b/>
          <w:lang w:val="pl-PL"/>
        </w:rPr>
        <w:t xml:space="preserve">                          </w:t>
      </w:r>
      <w:r w:rsidRPr="005E304F">
        <w:rPr>
          <w:rFonts w:ascii="Arial" w:hAnsi="Arial" w:cs="Arial"/>
          <w:b/>
          <w:lang w:val="pl-PL"/>
        </w:rPr>
        <w:t xml:space="preserve">  Objednatel:</w:t>
      </w:r>
    </w:p>
    <w:p w:rsidR="00A058A2" w:rsidRPr="005E304F"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lang w:val="pl-PL"/>
        </w:rPr>
      </w:pPr>
    </w:p>
    <w:p w:rsidR="00A058A2"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lang w:val="pl-PL"/>
        </w:rPr>
      </w:pPr>
    </w:p>
    <w:p w:rsidR="00A058A2"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lang w:val="pl-PL"/>
        </w:rPr>
      </w:pPr>
    </w:p>
    <w:p w:rsidR="00A058A2"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lang w:val="pl-PL"/>
        </w:rPr>
      </w:pPr>
    </w:p>
    <w:p w:rsidR="00A058A2"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lang w:val="pl-PL"/>
        </w:rPr>
      </w:pPr>
    </w:p>
    <w:p w:rsidR="00A058A2" w:rsidRPr="005E304F" w:rsidRDefault="00A058A2"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ind w:left="283" w:hanging="283"/>
        <w:jc w:val="both"/>
        <w:rPr>
          <w:rFonts w:ascii="Arial" w:hAnsi="Arial" w:cs="Arial"/>
          <w:lang w:val="pl-PL"/>
        </w:rPr>
      </w:pPr>
      <w:r w:rsidRPr="00043831">
        <w:rPr>
          <w:rFonts w:ascii="Arial" w:hAnsi="Arial" w:cs="Arial"/>
          <w:lang w:val="pl-PL"/>
        </w:rPr>
        <w:t>...................</w:t>
      </w:r>
      <w:r w:rsidR="00043831" w:rsidRPr="00043831">
        <w:rPr>
          <w:rFonts w:ascii="Arial" w:hAnsi="Arial" w:cs="Arial"/>
          <w:lang w:val="pl-PL"/>
        </w:rPr>
        <w:t>...........</w:t>
      </w:r>
      <w:r w:rsidRPr="00043831">
        <w:rPr>
          <w:rFonts w:ascii="Arial" w:hAnsi="Arial" w:cs="Arial"/>
          <w:lang w:val="pl-PL"/>
        </w:rPr>
        <w:t>.......................</w:t>
      </w:r>
      <w:r>
        <w:rPr>
          <w:rFonts w:ascii="Arial" w:hAnsi="Arial" w:cs="Arial"/>
          <w:lang w:val="pl-PL"/>
        </w:rPr>
        <w:t xml:space="preserve">             </w:t>
      </w:r>
      <w:r w:rsidRPr="005E304F">
        <w:rPr>
          <w:rFonts w:ascii="Arial" w:hAnsi="Arial" w:cs="Arial"/>
          <w:lang w:val="pl-PL"/>
        </w:rPr>
        <w:t xml:space="preserve">                            </w:t>
      </w:r>
      <w:r>
        <w:rPr>
          <w:rFonts w:ascii="Arial" w:hAnsi="Arial" w:cs="Arial"/>
          <w:lang w:val="pl-PL"/>
        </w:rPr>
        <w:t xml:space="preserve">                      </w:t>
      </w:r>
      <w:r w:rsidRPr="005E304F">
        <w:rPr>
          <w:rFonts w:ascii="Arial" w:hAnsi="Arial" w:cs="Arial"/>
          <w:lang w:val="pl-PL"/>
        </w:rPr>
        <w:t xml:space="preserve"> ...........................................</w:t>
      </w:r>
    </w:p>
    <w:p w:rsidR="00A058A2" w:rsidRPr="005E304F" w:rsidRDefault="00043831" w:rsidP="00A058A2">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tLeast"/>
        <w:jc w:val="both"/>
        <w:rPr>
          <w:rFonts w:ascii="Arial" w:hAnsi="Arial" w:cs="Arial"/>
          <w:bCs/>
          <w:lang w:val="pl-PL"/>
        </w:rPr>
      </w:pPr>
      <w:r>
        <w:rPr>
          <w:rFonts w:ascii="Arial" w:hAnsi="Arial" w:cs="Arial"/>
          <w:sz w:val="22"/>
        </w:rPr>
        <w:t xml:space="preserve">         </w:t>
      </w:r>
      <w:r w:rsidR="004828AC">
        <w:rPr>
          <w:rFonts w:ascii="Arial" w:hAnsi="Arial" w:cs="Arial"/>
          <w:sz w:val="22"/>
        </w:rPr>
        <w:t>xxx</w:t>
      </w:r>
      <w:r w:rsidR="00A058A2" w:rsidRPr="005E304F">
        <w:rPr>
          <w:rFonts w:ascii="Arial" w:hAnsi="Arial" w:cs="Arial"/>
          <w:lang w:val="pl-PL"/>
        </w:rPr>
        <w:tab/>
      </w:r>
      <w:r w:rsidR="00A058A2" w:rsidRPr="005E304F">
        <w:rPr>
          <w:rFonts w:ascii="Arial" w:hAnsi="Arial" w:cs="Arial"/>
          <w:b/>
          <w:lang w:val="pl-PL"/>
        </w:rPr>
        <w:tab/>
      </w:r>
      <w:r w:rsidR="00A058A2">
        <w:rPr>
          <w:rFonts w:ascii="Arial" w:hAnsi="Arial" w:cs="Arial"/>
          <w:b/>
          <w:lang w:val="pl-PL"/>
        </w:rPr>
        <w:t xml:space="preserve">  </w:t>
      </w:r>
      <w:r w:rsidR="00A058A2" w:rsidRPr="005E304F">
        <w:rPr>
          <w:rFonts w:ascii="Arial" w:hAnsi="Arial" w:cs="Arial"/>
          <w:b/>
          <w:lang w:val="pl-PL"/>
        </w:rPr>
        <w:t xml:space="preserve">        </w:t>
      </w:r>
      <w:r w:rsidR="00A058A2">
        <w:rPr>
          <w:rFonts w:ascii="Arial" w:hAnsi="Arial" w:cs="Arial"/>
          <w:b/>
          <w:lang w:val="pl-PL"/>
        </w:rPr>
        <w:t xml:space="preserve">            </w:t>
      </w:r>
      <w:r w:rsidR="00A058A2" w:rsidRPr="005E304F">
        <w:rPr>
          <w:rFonts w:ascii="Arial" w:hAnsi="Arial" w:cs="Arial"/>
          <w:b/>
          <w:lang w:val="pl-PL"/>
        </w:rPr>
        <w:t xml:space="preserve"> </w:t>
      </w:r>
      <w:r w:rsidR="00A058A2">
        <w:rPr>
          <w:rFonts w:ascii="Arial" w:hAnsi="Arial" w:cs="Arial"/>
          <w:b/>
          <w:lang w:val="pl-PL"/>
        </w:rPr>
        <w:t xml:space="preserve"> </w:t>
      </w:r>
      <w:r>
        <w:rPr>
          <w:rFonts w:ascii="Arial" w:hAnsi="Arial" w:cs="Arial"/>
          <w:b/>
          <w:lang w:val="pl-PL"/>
        </w:rPr>
        <w:t xml:space="preserve">                                       </w:t>
      </w:r>
      <w:r w:rsidR="004828AC">
        <w:rPr>
          <w:rFonts w:ascii="Arial" w:hAnsi="Arial" w:cs="Arial"/>
          <w:b/>
          <w:lang w:val="pl-PL"/>
        </w:rPr>
        <w:tab/>
      </w:r>
      <w:r w:rsidR="004828AC">
        <w:rPr>
          <w:rFonts w:ascii="Arial" w:hAnsi="Arial" w:cs="Arial"/>
          <w:b/>
          <w:lang w:val="pl-PL"/>
        </w:rPr>
        <w:tab/>
      </w:r>
      <w:r w:rsidR="00A058A2" w:rsidRPr="004828AC">
        <w:rPr>
          <w:b/>
          <w:lang w:val="pl-PL"/>
        </w:rPr>
        <w:t xml:space="preserve"> </w:t>
      </w:r>
      <w:r w:rsidR="00A058A2" w:rsidRPr="004828AC">
        <w:rPr>
          <w:bCs/>
          <w:lang w:val="pl-PL"/>
        </w:rPr>
        <w:t>Ing. Eva Soubustová, MBA</w:t>
      </w:r>
      <w:r w:rsidR="00A058A2" w:rsidRPr="005E304F">
        <w:rPr>
          <w:rFonts w:ascii="Arial" w:hAnsi="Arial" w:cs="Arial"/>
          <w:bCs/>
          <w:lang w:val="pl-PL"/>
        </w:rPr>
        <w:t xml:space="preserve"> </w:t>
      </w:r>
    </w:p>
    <w:p w:rsidR="00A058A2" w:rsidRPr="005E304F" w:rsidRDefault="00A058A2" w:rsidP="00043831">
      <w:r w:rsidRPr="005E304F">
        <w:t xml:space="preserve">  </w:t>
      </w:r>
      <w:r w:rsidR="00043831">
        <w:rPr>
          <w:sz w:val="22"/>
        </w:rPr>
        <w:t xml:space="preserve">jednatel společnosti        </w:t>
      </w:r>
      <w:r w:rsidRPr="005E304F">
        <w:t xml:space="preserve">                                                              </w:t>
      </w:r>
      <w:r w:rsidR="00043831">
        <w:t xml:space="preserve"> </w:t>
      </w:r>
      <w:r>
        <w:t xml:space="preserve">       </w:t>
      </w:r>
      <w:r w:rsidR="004828AC">
        <w:t xml:space="preserve">       </w:t>
      </w:r>
      <w:r>
        <w:t xml:space="preserve">   </w:t>
      </w:r>
      <w:r w:rsidRPr="005E304F">
        <w:t xml:space="preserve">  tajemnice 1. lékařské fakulty</w:t>
      </w:r>
    </w:p>
    <w:p w:rsidR="008D0185" w:rsidRDefault="008D0185"/>
    <w:sectPr w:rsidR="008D0185" w:rsidSect="008D0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426"/>
        </w:tabs>
        <w:ind w:left="426" w:hanging="426"/>
      </w:pPr>
    </w:lvl>
  </w:abstractNum>
  <w:abstractNum w:abstractNumId="1" w15:restartNumberingAfterBreak="0">
    <w:nsid w:val="00000002"/>
    <w:multiLevelType w:val="singleLevel"/>
    <w:tmpl w:val="00000002"/>
    <w:lvl w:ilvl="0">
      <w:start w:val="1"/>
      <w:numFmt w:val="decimal"/>
      <w:lvlText w:val="%1."/>
      <w:lvlJc w:val="left"/>
      <w:pPr>
        <w:tabs>
          <w:tab w:val="num" w:pos="426"/>
        </w:tabs>
        <w:ind w:left="426" w:hanging="426"/>
      </w:pPr>
    </w:lvl>
  </w:abstractNum>
  <w:abstractNum w:abstractNumId="2" w15:restartNumberingAfterBreak="0">
    <w:nsid w:val="00000005"/>
    <w:multiLevelType w:val="singleLevel"/>
    <w:tmpl w:val="00000005"/>
    <w:lvl w:ilvl="0">
      <w:start w:val="1"/>
      <w:numFmt w:val="bullet"/>
      <w:lvlText w:val=""/>
      <w:lvlJc w:val="left"/>
      <w:pPr>
        <w:tabs>
          <w:tab w:val="num" w:pos="780"/>
        </w:tabs>
        <w:ind w:left="780" w:hanging="360"/>
      </w:pPr>
      <w:rPr>
        <w:rFonts w:ascii="Symbol" w:hAnsi="Symbol" w:hint="default"/>
      </w:rPr>
    </w:lvl>
  </w:abstractNum>
  <w:abstractNum w:abstractNumId="3" w15:restartNumberingAfterBreak="0">
    <w:nsid w:val="0C3F0F9F"/>
    <w:multiLevelType w:val="hybridMultilevel"/>
    <w:tmpl w:val="ED603B14"/>
    <w:lvl w:ilvl="0" w:tplc="00000002">
      <w:start w:val="1"/>
      <w:numFmt w:val="decimal"/>
      <w:lvlText w:val="%1."/>
      <w:lvlJc w:val="left"/>
      <w:pPr>
        <w:tabs>
          <w:tab w:val="num" w:pos="426"/>
        </w:tabs>
        <w:ind w:left="426" w:hanging="426"/>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C26CF5"/>
    <w:multiLevelType w:val="hybridMultilevel"/>
    <w:tmpl w:val="9AFAEB76"/>
    <w:lvl w:ilvl="0" w:tplc="00000002">
      <w:start w:val="1"/>
      <w:numFmt w:val="decimal"/>
      <w:lvlText w:val="%1."/>
      <w:lvlJc w:val="left"/>
      <w:pPr>
        <w:tabs>
          <w:tab w:val="num" w:pos="426"/>
        </w:tabs>
        <w:ind w:left="426" w:hanging="426"/>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A252D7"/>
    <w:multiLevelType w:val="hybridMultilevel"/>
    <w:tmpl w:val="72B60DAA"/>
    <w:lvl w:ilvl="0" w:tplc="00000002">
      <w:start w:val="1"/>
      <w:numFmt w:val="decimal"/>
      <w:lvlText w:val="%1."/>
      <w:lvlJc w:val="left"/>
      <w:pPr>
        <w:tabs>
          <w:tab w:val="num" w:pos="426"/>
        </w:tabs>
        <w:ind w:left="426" w:hanging="426"/>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BC328A"/>
    <w:multiLevelType w:val="hybridMultilevel"/>
    <w:tmpl w:val="9D7E63A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9B6399"/>
    <w:multiLevelType w:val="hybridMultilevel"/>
    <w:tmpl w:val="87AC7A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9A3B8F"/>
    <w:multiLevelType w:val="hybridMultilevel"/>
    <w:tmpl w:val="2926F2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7A00C4"/>
    <w:multiLevelType w:val="multilevel"/>
    <w:tmpl w:val="620A8730"/>
    <w:lvl w:ilvl="0">
      <w:start w:val="1"/>
      <w:numFmt w:val="decimal"/>
      <w:pStyle w:val="Nadpis2"/>
      <w:lvlText w:val="%1."/>
      <w:lvlJc w:val="left"/>
      <w:pPr>
        <w:tabs>
          <w:tab w:val="num" w:pos="720"/>
        </w:tabs>
        <w:ind w:left="360" w:hanging="360"/>
      </w:pPr>
      <w:rPr>
        <w:rFonts w:hint="default"/>
      </w:rPr>
    </w:lvl>
    <w:lvl w:ilvl="1">
      <w:start w:val="1"/>
      <w:numFmt w:val="decimal"/>
      <w:pStyle w:val="Normodsaz"/>
      <w:lvlText w:val="%1.%2."/>
      <w:lvlJc w:val="left"/>
      <w:pPr>
        <w:tabs>
          <w:tab w:val="num" w:pos="1800"/>
        </w:tabs>
        <w:ind w:left="115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52FF3CBA"/>
    <w:multiLevelType w:val="hybridMultilevel"/>
    <w:tmpl w:val="C6FA10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C81288"/>
    <w:multiLevelType w:val="hybridMultilevel"/>
    <w:tmpl w:val="2F1A50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BD09E9"/>
    <w:multiLevelType w:val="hybridMultilevel"/>
    <w:tmpl w:val="1BD64A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FF55DB"/>
    <w:multiLevelType w:val="hybridMultilevel"/>
    <w:tmpl w:val="3C4EE504"/>
    <w:lvl w:ilvl="0" w:tplc="0610CD0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13"/>
  </w:num>
  <w:num w:numId="8">
    <w:abstractNumId w:val="9"/>
  </w:num>
  <w:num w:numId="9">
    <w:abstractNumId w:val="8"/>
  </w:num>
  <w:num w:numId="10">
    <w:abstractNumId w:val="7"/>
  </w:num>
  <w:num w:numId="11">
    <w:abstractNumId w:val="10"/>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A2"/>
    <w:rsid w:val="00043831"/>
    <w:rsid w:val="000C14FA"/>
    <w:rsid w:val="001E38EC"/>
    <w:rsid w:val="00357850"/>
    <w:rsid w:val="0036001D"/>
    <w:rsid w:val="004828AC"/>
    <w:rsid w:val="00651622"/>
    <w:rsid w:val="0065268B"/>
    <w:rsid w:val="00782820"/>
    <w:rsid w:val="00794415"/>
    <w:rsid w:val="007C1E44"/>
    <w:rsid w:val="008D0185"/>
    <w:rsid w:val="009663F0"/>
    <w:rsid w:val="00A058A2"/>
    <w:rsid w:val="00A94E0C"/>
    <w:rsid w:val="00C14140"/>
    <w:rsid w:val="00CD2F12"/>
    <w:rsid w:val="00D00B5E"/>
    <w:rsid w:val="00EE70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762BF-F627-48D8-98F6-649E7E33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58A2"/>
    <w:pPr>
      <w:spacing w:after="0" w:line="240" w:lineRule="auto"/>
    </w:pPr>
    <w:rPr>
      <w:rFonts w:ascii="Times New Roman" w:eastAsia="Times New Roman" w:hAnsi="Times New Roman" w:cs="Times New Roman"/>
      <w:noProof/>
      <w:sz w:val="20"/>
      <w:szCs w:val="20"/>
      <w:lang w:val="en-US"/>
    </w:rPr>
  </w:style>
  <w:style w:type="paragraph" w:styleId="Nadpis1">
    <w:name w:val="heading 1"/>
    <w:basedOn w:val="Normln"/>
    <w:next w:val="Normln"/>
    <w:link w:val="Nadpis1Char"/>
    <w:qFormat/>
    <w:rsid w:val="00A058A2"/>
    <w:pPr>
      <w:keepNext/>
      <w:spacing w:before="240" w:after="60"/>
      <w:outlineLvl w:val="0"/>
    </w:pPr>
    <w:rPr>
      <w:rFonts w:ascii="Arial" w:hAnsi="Arial" w:cs="Arial"/>
      <w:b/>
      <w:bCs/>
      <w:noProof w:val="0"/>
      <w:kern w:val="32"/>
      <w:sz w:val="32"/>
      <w:szCs w:val="32"/>
      <w:lang w:val="cs-CZ" w:eastAsia="cs-CZ"/>
    </w:rPr>
  </w:style>
  <w:style w:type="paragraph" w:styleId="Nadpis2">
    <w:name w:val="heading 2"/>
    <w:basedOn w:val="Normln"/>
    <w:next w:val="Normln"/>
    <w:link w:val="Nadpis2Char"/>
    <w:qFormat/>
    <w:rsid w:val="00A058A2"/>
    <w:pPr>
      <w:keepNext/>
      <w:numPr>
        <w:numId w:val="8"/>
      </w:numPr>
      <w:jc w:val="center"/>
      <w:outlineLvl w:val="1"/>
    </w:pPr>
    <w:rPr>
      <w:rFonts w:ascii="Arial" w:hAnsi="Arial"/>
      <w:b/>
      <w:noProof w:val="0"/>
      <w:sz w:val="3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058A2"/>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A058A2"/>
    <w:rPr>
      <w:rFonts w:ascii="Arial" w:eastAsia="Times New Roman" w:hAnsi="Arial" w:cs="Times New Roman"/>
      <w:b/>
      <w:sz w:val="32"/>
      <w:szCs w:val="20"/>
      <w:lang w:eastAsia="cs-CZ"/>
    </w:rPr>
  </w:style>
  <w:style w:type="paragraph" w:styleId="Zkladntextodsazen">
    <w:name w:val="Body Text Indent"/>
    <w:basedOn w:val="Normln"/>
    <w:link w:val="ZkladntextodsazenChar"/>
    <w:rsid w:val="00A058A2"/>
    <w:pPr>
      <w:tabs>
        <w:tab w:val="left" w:pos="354"/>
      </w:tabs>
      <w:spacing w:line="240" w:lineRule="atLeast"/>
      <w:ind w:left="354" w:hanging="354"/>
      <w:jc w:val="both"/>
    </w:pPr>
    <w:rPr>
      <w:sz w:val="22"/>
    </w:rPr>
  </w:style>
  <w:style w:type="character" w:customStyle="1" w:styleId="ZkladntextodsazenChar">
    <w:name w:val="Základní text odsazený Char"/>
    <w:basedOn w:val="Standardnpsmoodstavce"/>
    <w:link w:val="Zkladntextodsazen"/>
    <w:rsid w:val="00A058A2"/>
    <w:rPr>
      <w:rFonts w:ascii="Times New Roman" w:eastAsia="Times New Roman" w:hAnsi="Times New Roman" w:cs="Times New Roman"/>
      <w:noProof/>
      <w:szCs w:val="20"/>
      <w:lang w:val="en-US"/>
    </w:rPr>
  </w:style>
  <w:style w:type="paragraph" w:styleId="Zkladntextodsazen3">
    <w:name w:val="Body Text Indent 3"/>
    <w:basedOn w:val="Normln"/>
    <w:link w:val="Zkladntextodsazen3Char"/>
    <w:rsid w:val="00A058A2"/>
    <w:pPr>
      <w:spacing w:line="240" w:lineRule="atLeast"/>
      <w:ind w:left="426" w:hanging="426"/>
      <w:jc w:val="both"/>
    </w:pPr>
    <w:rPr>
      <w:sz w:val="24"/>
    </w:rPr>
  </w:style>
  <w:style w:type="character" w:customStyle="1" w:styleId="Zkladntextodsazen3Char">
    <w:name w:val="Základní text odsazený 3 Char"/>
    <w:basedOn w:val="Standardnpsmoodstavce"/>
    <w:link w:val="Zkladntextodsazen3"/>
    <w:rsid w:val="00A058A2"/>
    <w:rPr>
      <w:rFonts w:ascii="Times New Roman" w:eastAsia="Times New Roman" w:hAnsi="Times New Roman" w:cs="Times New Roman"/>
      <w:noProof/>
      <w:sz w:val="24"/>
      <w:szCs w:val="20"/>
      <w:lang w:val="en-US"/>
    </w:rPr>
  </w:style>
  <w:style w:type="paragraph" w:customStyle="1" w:styleId="Normodsaz">
    <w:name w:val="Norm.odsaz."/>
    <w:basedOn w:val="Normln"/>
    <w:rsid w:val="00A058A2"/>
    <w:pPr>
      <w:numPr>
        <w:ilvl w:val="1"/>
        <w:numId w:val="8"/>
      </w:numPr>
      <w:spacing w:before="120" w:after="120"/>
      <w:jc w:val="both"/>
    </w:pPr>
    <w:rPr>
      <w:rFonts w:ascii="Arial" w:hAnsi="Arial"/>
      <w:noProof w:val="0"/>
      <w:sz w:val="22"/>
      <w:lang w:val="cs-CZ" w:eastAsia="cs-CZ"/>
    </w:rPr>
  </w:style>
  <w:style w:type="paragraph" w:styleId="Nzev">
    <w:name w:val="Title"/>
    <w:basedOn w:val="Normln"/>
    <w:link w:val="NzevChar"/>
    <w:qFormat/>
    <w:rsid w:val="00A058A2"/>
    <w:pPr>
      <w:jc w:val="center"/>
    </w:pPr>
    <w:rPr>
      <w:b/>
      <w:smallCaps/>
      <w:noProof w:val="0"/>
      <w:sz w:val="36"/>
      <w:u w:val="single"/>
      <w:lang w:val="cs-CZ" w:eastAsia="cs-CZ"/>
    </w:rPr>
  </w:style>
  <w:style w:type="character" w:customStyle="1" w:styleId="NzevChar">
    <w:name w:val="Název Char"/>
    <w:basedOn w:val="Standardnpsmoodstavce"/>
    <w:link w:val="Nzev"/>
    <w:rsid w:val="00A058A2"/>
    <w:rPr>
      <w:rFonts w:ascii="Times New Roman" w:eastAsia="Times New Roman" w:hAnsi="Times New Roman" w:cs="Times New Roman"/>
      <w:b/>
      <w:smallCaps/>
      <w:sz w:val="36"/>
      <w:szCs w:val="20"/>
      <w:u w:val="single"/>
      <w:lang w:eastAsia="cs-CZ"/>
    </w:rPr>
  </w:style>
  <w:style w:type="paragraph" w:styleId="Odstavecseseznamem">
    <w:name w:val="List Paragraph"/>
    <w:aliases w:val="Odstavec_muj,Nad"/>
    <w:basedOn w:val="Normln"/>
    <w:link w:val="OdstavecseseznamemChar"/>
    <w:uiPriority w:val="34"/>
    <w:qFormat/>
    <w:rsid w:val="00A058A2"/>
    <w:pPr>
      <w:ind w:left="720"/>
      <w:contextualSpacing/>
    </w:pPr>
  </w:style>
  <w:style w:type="character" w:customStyle="1" w:styleId="OdstavecseseznamemChar">
    <w:name w:val="Odstavec se seznamem Char"/>
    <w:aliases w:val="Odstavec_muj Char,Nad Char"/>
    <w:link w:val="Odstavecseseznamem"/>
    <w:uiPriority w:val="34"/>
    <w:qFormat/>
    <w:locked/>
    <w:rsid w:val="00A058A2"/>
    <w:rPr>
      <w:rFonts w:ascii="Times New Roman" w:eastAsia="Times New Roman" w:hAnsi="Times New Roman" w:cs="Times New Roman"/>
      <w:noProof/>
      <w:sz w:val="20"/>
      <w:szCs w:val="20"/>
      <w:lang w:val="en-US"/>
    </w:rPr>
  </w:style>
  <w:style w:type="paragraph" w:customStyle="1" w:styleId="ustanoven1">
    <w:name w:val="ustanovení_1"/>
    <w:basedOn w:val="Normln"/>
    <w:qFormat/>
    <w:rsid w:val="00A058A2"/>
    <w:pPr>
      <w:spacing w:after="120"/>
      <w:ind w:left="709" w:hanging="709"/>
      <w:jc w:val="both"/>
    </w:pPr>
    <w:rPr>
      <w:rFonts w:ascii="Arial" w:eastAsia="Calibri" w:hAnsi="Arial"/>
      <w:noProof w:val="0"/>
      <w:lang w:val="cs-CZ"/>
    </w:rPr>
  </w:style>
  <w:style w:type="paragraph" w:customStyle="1" w:styleId="Standard">
    <w:name w:val="Standard"/>
    <w:rsid w:val="00A058A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xtbubliny">
    <w:name w:val="Balloon Text"/>
    <w:basedOn w:val="Normln"/>
    <w:link w:val="TextbublinyChar"/>
    <w:uiPriority w:val="99"/>
    <w:semiHidden/>
    <w:unhideWhenUsed/>
    <w:rsid w:val="0036001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001D"/>
    <w:rPr>
      <w:rFonts w:ascii="Segoe UI" w:eastAsia="Times New Roman"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4034</Words>
  <Characters>23807</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Iveta Stachová</cp:lastModifiedBy>
  <cp:revision>3</cp:revision>
  <cp:lastPrinted>2019-07-26T08:25:00Z</cp:lastPrinted>
  <dcterms:created xsi:type="dcterms:W3CDTF">2019-07-26T08:08:00Z</dcterms:created>
  <dcterms:modified xsi:type="dcterms:W3CDTF">2019-07-26T08:25:00Z</dcterms:modified>
</cp:coreProperties>
</file>