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C3" w:rsidRDefault="000022B8" w:rsidP="00037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1 ke </w:t>
      </w:r>
      <w:r w:rsidR="000372EF" w:rsidRPr="000372EF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mlouvě o </w:t>
      </w:r>
      <w:r w:rsidR="000372EF" w:rsidRPr="000372EF">
        <w:rPr>
          <w:rFonts w:ascii="Times New Roman" w:hAnsi="Times New Roman" w:cs="Times New Roman"/>
          <w:b/>
          <w:sz w:val="28"/>
          <w:szCs w:val="28"/>
          <w:u w:val="single"/>
        </w:rPr>
        <w:t>zajišťování stravování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0372EF" w:rsidRDefault="000372EF" w:rsidP="004A4E86">
      <w:pPr>
        <w:jc w:val="center"/>
        <w:rPr>
          <w:rFonts w:ascii="Times New Roman" w:hAnsi="Times New Roman" w:cs="Times New Roman"/>
          <w:b/>
          <w:i/>
        </w:rPr>
      </w:pPr>
      <w:r w:rsidRPr="000372EF">
        <w:rPr>
          <w:rFonts w:ascii="Times New Roman" w:hAnsi="Times New Roman" w:cs="Times New Roman"/>
          <w:b/>
          <w:i/>
        </w:rPr>
        <w:t>Ceny poskytovaných jídel pro děti, žáky a studenty</w:t>
      </w:r>
      <w:r w:rsidR="004A4E86">
        <w:rPr>
          <w:rFonts w:ascii="Times New Roman" w:hAnsi="Times New Roman" w:cs="Times New Roman"/>
          <w:b/>
          <w:i/>
        </w:rPr>
        <w:t xml:space="preserve"> platné od 1. září 2013</w:t>
      </w:r>
    </w:p>
    <w:tbl>
      <w:tblPr>
        <w:tblW w:w="5980" w:type="dxa"/>
        <w:jc w:val="center"/>
        <w:tblCellMar>
          <w:left w:w="70" w:type="dxa"/>
          <w:right w:w="70" w:type="dxa"/>
        </w:tblCellMar>
        <w:tblLook w:val="04A0"/>
      </w:tblPr>
      <w:tblGrid>
        <w:gridCol w:w="2140"/>
        <w:gridCol w:w="2380"/>
        <w:gridCol w:w="1460"/>
      </w:tblGrid>
      <w:tr w:rsidR="008A7510" w:rsidRPr="002F5989" w:rsidTr="008A7510">
        <w:trPr>
          <w:trHeight w:val="9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10" w:rsidRPr="002F5989" w:rsidRDefault="008A7510" w:rsidP="00EB3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Kategorie strávníků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510" w:rsidRPr="002F5989" w:rsidRDefault="008A7510" w:rsidP="00EB3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rozpětí stanovené vyhl. 107/2008 Sb. ve znění pozdějších předpisů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510" w:rsidRPr="002F5989" w:rsidRDefault="008A7510" w:rsidP="00EB39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stanovená cena </w:t>
            </w:r>
          </w:p>
        </w:tc>
      </w:tr>
      <w:tr w:rsidR="008A7510" w:rsidRPr="002F5989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8A75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2F5989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7 - 10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2F5989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16,00</w:t>
            </w:r>
            <w:r w:rsidRPr="002F5989">
              <w:rPr>
                <w:rFonts w:eastAsia="Times New Roman"/>
                <w:color w:val="000000"/>
                <w:lang w:eastAsia="cs-CZ"/>
              </w:rPr>
              <w:t xml:space="preserve"> - </w:t>
            </w:r>
            <w:r>
              <w:rPr>
                <w:rFonts w:eastAsia="Times New Roman"/>
                <w:color w:val="000000"/>
                <w:lang w:eastAsia="cs-CZ"/>
              </w:rPr>
              <w:t>32</w:t>
            </w:r>
            <w:r w:rsidRPr="002F5989">
              <w:rPr>
                <w:rFonts w:eastAsia="Times New Roman"/>
                <w:color w:val="000000"/>
                <w:lang w:eastAsia="cs-CZ"/>
              </w:rPr>
              <w:t>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8A75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8A7510" w:rsidRPr="002F5989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2F5989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11 - 14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2F5989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19</w:t>
            </w:r>
            <w:r w:rsidRPr="002F5989">
              <w:rPr>
                <w:rFonts w:eastAsia="Times New Roman"/>
                <w:color w:val="000000"/>
                <w:lang w:eastAsia="cs-CZ"/>
              </w:rPr>
              <w:t xml:space="preserve">,00 </w:t>
            </w:r>
            <w:r>
              <w:rPr>
                <w:rFonts w:eastAsia="Times New Roman"/>
                <w:color w:val="000000"/>
                <w:lang w:eastAsia="cs-CZ"/>
              </w:rPr>
              <w:t>–</w:t>
            </w:r>
            <w:r w:rsidRPr="002F5989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34,00</w:t>
            </w:r>
            <w:r w:rsidRPr="002F5989"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8A75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8A7510" w:rsidRPr="002F5989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2F5989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15 a více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7510" w:rsidRPr="002F5989" w:rsidTr="008A7510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F5989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EB3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20</w:t>
            </w:r>
            <w:r w:rsidRPr="002F5989">
              <w:rPr>
                <w:rFonts w:eastAsia="Times New Roman"/>
                <w:color w:val="000000"/>
                <w:lang w:eastAsia="cs-CZ"/>
              </w:rPr>
              <w:t xml:space="preserve">,00 </w:t>
            </w:r>
            <w:r>
              <w:rPr>
                <w:rFonts w:eastAsia="Times New Roman"/>
                <w:color w:val="000000"/>
                <w:lang w:eastAsia="cs-CZ"/>
              </w:rPr>
              <w:t>–</w:t>
            </w:r>
            <w:r w:rsidRPr="002F5989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37,00</w:t>
            </w:r>
            <w:r w:rsidRPr="002F5989"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10" w:rsidRPr="002F5989" w:rsidRDefault="008A7510" w:rsidP="008A75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30</w:t>
            </w:r>
            <w:r w:rsidRPr="002F5989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</w:tbl>
    <w:p w:rsidR="008A7510" w:rsidRDefault="008A7510" w:rsidP="004A4E86">
      <w:pPr>
        <w:jc w:val="center"/>
        <w:rPr>
          <w:rFonts w:ascii="Times New Roman" w:hAnsi="Times New Roman" w:cs="Times New Roman"/>
          <w:b/>
          <w:i/>
        </w:rPr>
      </w:pPr>
    </w:p>
    <w:p w:rsidR="008A7510" w:rsidRPr="000372EF" w:rsidRDefault="008A7510" w:rsidP="004A4E86">
      <w:pPr>
        <w:jc w:val="center"/>
        <w:rPr>
          <w:rFonts w:ascii="Times New Roman" w:hAnsi="Times New Roman" w:cs="Times New Roman"/>
          <w:b/>
          <w:i/>
        </w:rPr>
      </w:pPr>
    </w:p>
    <w:p w:rsidR="000372EF" w:rsidRPr="000372EF" w:rsidRDefault="000372EF" w:rsidP="000372EF">
      <w:pPr>
        <w:rPr>
          <w:rFonts w:ascii="Times New Roman" w:hAnsi="Times New Roman" w:cs="Times New Roman"/>
        </w:rPr>
      </w:pPr>
    </w:p>
    <w:p w:rsidR="000372EF" w:rsidRPr="000372EF" w:rsidRDefault="000372EF" w:rsidP="00C55360">
      <w:pPr>
        <w:jc w:val="both"/>
        <w:rPr>
          <w:rFonts w:ascii="Times New Roman" w:hAnsi="Times New Roman" w:cs="Times New Roman"/>
        </w:rPr>
      </w:pPr>
      <w:r w:rsidRPr="000372EF">
        <w:rPr>
          <w:rFonts w:ascii="Times New Roman" w:hAnsi="Times New Roman" w:cs="Times New Roman"/>
        </w:rPr>
        <w:t xml:space="preserve">Do věkových skupin jsou strávníci zařazováni na dobu školního roku, ve kterém dosahují věku </w:t>
      </w:r>
      <w:r w:rsidR="004A4E86">
        <w:rPr>
          <w:rFonts w:ascii="Times New Roman" w:hAnsi="Times New Roman" w:cs="Times New Roman"/>
        </w:rPr>
        <w:br/>
      </w:r>
      <w:r w:rsidRPr="000372EF">
        <w:rPr>
          <w:rFonts w:ascii="Times New Roman" w:hAnsi="Times New Roman" w:cs="Times New Roman"/>
        </w:rPr>
        <w:t>dle daného rozpětí</w:t>
      </w:r>
      <w:r w:rsidR="00516006">
        <w:rPr>
          <w:rFonts w:ascii="Times New Roman" w:hAnsi="Times New Roman" w:cs="Times New Roman"/>
        </w:rPr>
        <w:t xml:space="preserve"> (bod 1 a 2)</w:t>
      </w:r>
      <w:r w:rsidR="004A4E86">
        <w:rPr>
          <w:rFonts w:ascii="Times New Roman" w:hAnsi="Times New Roman" w:cs="Times New Roman"/>
        </w:rPr>
        <w:t>.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>V Litovli dne 12. června 2013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</w:t>
      </w:r>
      <w:r w:rsidR="008A7510">
        <w:rPr>
          <w:color w:val="auto"/>
          <w:sz w:val="22"/>
          <w:szCs w:val="22"/>
        </w:rPr>
        <w:t xml:space="preserve">                         </w:t>
      </w:r>
      <w:r w:rsidR="00516006">
        <w:rPr>
          <w:color w:val="auto"/>
          <w:sz w:val="22"/>
          <w:szCs w:val="22"/>
        </w:rPr>
        <w:t xml:space="preserve"> </w:t>
      </w:r>
      <w:r w:rsidR="008A7510">
        <w:rPr>
          <w:color w:val="auto"/>
          <w:sz w:val="22"/>
          <w:szCs w:val="22"/>
        </w:rPr>
        <w:t>Mgr.</w:t>
      </w:r>
      <w:proofErr w:type="gramEnd"/>
      <w:r w:rsidR="008A7510">
        <w:rPr>
          <w:color w:val="auto"/>
          <w:sz w:val="22"/>
          <w:szCs w:val="22"/>
        </w:rPr>
        <w:t xml:space="preserve"> Eva Hrachovcová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</w:t>
      </w:r>
      <w:r w:rsidR="00516006">
        <w:rPr>
          <w:i/>
          <w:color w:val="auto"/>
          <w:sz w:val="22"/>
          <w:szCs w:val="22"/>
        </w:rPr>
        <w:tab/>
        <w:t xml:space="preserve">ředitelka </w:t>
      </w:r>
      <w:r w:rsidR="008A7510">
        <w:rPr>
          <w:i/>
          <w:color w:val="auto"/>
          <w:sz w:val="22"/>
          <w:szCs w:val="22"/>
        </w:rPr>
        <w:t>Z</w:t>
      </w:r>
      <w:r w:rsidR="00516006">
        <w:rPr>
          <w:i/>
          <w:color w:val="auto"/>
          <w:sz w:val="22"/>
          <w:szCs w:val="22"/>
        </w:rPr>
        <w:t>Š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       (</w:t>
      </w:r>
      <w:proofErr w:type="gramStart"/>
      <w:r w:rsidR="00C55360">
        <w:rPr>
          <w:i/>
          <w:color w:val="auto"/>
          <w:sz w:val="22"/>
          <w:szCs w:val="22"/>
        </w:rPr>
        <w:t>dodavatel</w:t>
      </w:r>
      <w:r w:rsidR="00516006">
        <w:rPr>
          <w:i/>
          <w:color w:val="auto"/>
          <w:sz w:val="22"/>
          <w:szCs w:val="22"/>
        </w:rPr>
        <w:t>)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>(</w:t>
      </w:r>
      <w:r w:rsidR="00C55360">
        <w:rPr>
          <w:i/>
          <w:color w:val="auto"/>
          <w:sz w:val="22"/>
          <w:szCs w:val="22"/>
        </w:rPr>
        <w:t>odběratel</w:t>
      </w:r>
      <w:proofErr w:type="gramEnd"/>
      <w:r w:rsidR="00C55360">
        <w:rPr>
          <w:i/>
          <w:color w:val="auto"/>
          <w:sz w:val="22"/>
          <w:szCs w:val="22"/>
        </w:rPr>
        <w:t>)</w:t>
      </w:r>
      <w:r>
        <w:rPr>
          <w:i/>
          <w:color w:val="auto"/>
          <w:sz w:val="22"/>
          <w:szCs w:val="22"/>
        </w:rPr>
        <w:tab/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95" w:rsidRDefault="00B47C95" w:rsidP="004A4E86">
      <w:pPr>
        <w:spacing w:after="0" w:line="240" w:lineRule="auto"/>
      </w:pPr>
      <w:r>
        <w:separator/>
      </w:r>
    </w:p>
  </w:endnote>
  <w:endnote w:type="continuationSeparator" w:id="0">
    <w:p w:rsidR="00B47C95" w:rsidRDefault="00B47C95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95" w:rsidRDefault="00B47C95" w:rsidP="004A4E86">
      <w:pPr>
        <w:spacing w:after="0" w:line="240" w:lineRule="auto"/>
      </w:pPr>
      <w:r>
        <w:separator/>
      </w:r>
    </w:p>
  </w:footnote>
  <w:footnote w:type="continuationSeparator" w:id="0">
    <w:p w:rsidR="00B47C95" w:rsidRDefault="00B47C95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>Příloha č. 1</w:t>
    </w:r>
  </w:p>
  <w:p w:rsidR="004A4E86" w:rsidRDefault="005C2761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2E1CA5"/>
    <w:rsid w:val="003220EB"/>
    <w:rsid w:val="004A4E86"/>
    <w:rsid w:val="004B63B8"/>
    <w:rsid w:val="00516006"/>
    <w:rsid w:val="00545C70"/>
    <w:rsid w:val="00597304"/>
    <w:rsid w:val="005C2761"/>
    <w:rsid w:val="006249C3"/>
    <w:rsid w:val="00711F45"/>
    <w:rsid w:val="00732BA8"/>
    <w:rsid w:val="008A7510"/>
    <w:rsid w:val="00AB22E8"/>
    <w:rsid w:val="00AE432A"/>
    <w:rsid w:val="00B47C95"/>
    <w:rsid w:val="00C55360"/>
    <w:rsid w:val="00E40402"/>
    <w:rsid w:val="00F22268"/>
    <w:rsid w:val="00FC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51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2013-06-18T13:01:00Z</cp:lastPrinted>
  <dcterms:created xsi:type="dcterms:W3CDTF">2013-06-18T12:34:00Z</dcterms:created>
  <dcterms:modified xsi:type="dcterms:W3CDTF">2013-06-18T13:01:00Z</dcterms:modified>
</cp:coreProperties>
</file>