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428A" w:rsidRPr="00883FB2" w:rsidRDefault="00E0428A" w:rsidP="00E0428A">
      <w:pPr>
        <w:tabs>
          <w:tab w:val="left" w:pos="3119"/>
          <w:tab w:val="left" w:pos="6379"/>
          <w:tab w:val="left" w:pos="6946"/>
          <w:tab w:val="left" w:pos="8222"/>
        </w:tabs>
        <w:jc w:val="center"/>
        <w:rPr>
          <w:rFonts w:ascii="Arial" w:hAnsi="Arial" w:cs="Arial"/>
          <w:b/>
          <w:caps/>
          <w:color w:val="0000FF"/>
          <w:u w:val="single"/>
        </w:rPr>
      </w:pPr>
      <w:r w:rsidRPr="00883FB2">
        <w:rPr>
          <w:rFonts w:ascii="Arial" w:hAnsi="Arial" w:cs="Arial"/>
          <w:b/>
          <w:color w:val="0000FF"/>
          <w:sz w:val="52"/>
        </w:rPr>
        <w:t xml:space="preserve">LABIMEX CZ s.r.o.                </w:t>
      </w:r>
      <w:r w:rsidRPr="00883FB2">
        <w:rPr>
          <w:rFonts w:ascii="Arial" w:hAnsi="Arial" w:cs="Arial"/>
          <w:b/>
          <w:caps/>
          <w:color w:val="0000FF"/>
          <w:u w:val="single"/>
        </w:rPr>
        <w:t xml:space="preserve">                      </w:t>
      </w:r>
    </w:p>
    <w:p w:rsidR="00E0428A" w:rsidRPr="00AD1811" w:rsidRDefault="00E0428A" w:rsidP="00E0428A">
      <w:pPr>
        <w:jc w:val="center"/>
        <w:rPr>
          <w:rFonts w:ascii="Arial" w:hAnsi="Arial" w:cs="Arial"/>
          <w:b/>
          <w:caps/>
          <w:sz w:val="22"/>
          <w:u w:val="single"/>
        </w:rPr>
      </w:pPr>
      <w:r>
        <w:rPr>
          <w:rFonts w:ascii="Arial" w:hAnsi="Arial" w:cs="Arial"/>
          <w:b/>
          <w:caps/>
          <w:sz w:val="22"/>
          <w:u w:val="single"/>
        </w:rPr>
        <w:t xml:space="preserve">Laboratory equipment </w:t>
      </w:r>
      <w:r w:rsidRPr="00AD1811">
        <w:rPr>
          <w:rFonts w:ascii="Arial" w:hAnsi="Arial" w:cs="Arial"/>
          <w:b/>
          <w:caps/>
          <w:sz w:val="22"/>
          <w:u w:val="single"/>
        </w:rPr>
        <w:t>A</w:t>
      </w:r>
      <w:r>
        <w:rPr>
          <w:rFonts w:ascii="Arial" w:hAnsi="Arial" w:cs="Arial"/>
          <w:b/>
          <w:caps/>
          <w:sz w:val="22"/>
          <w:u w:val="single"/>
        </w:rPr>
        <w:t xml:space="preserve">nd industrial </w:t>
      </w:r>
      <w:r w:rsidRPr="00AD1811">
        <w:rPr>
          <w:rFonts w:ascii="Arial" w:hAnsi="Arial" w:cs="Arial"/>
          <w:b/>
          <w:caps/>
          <w:sz w:val="22"/>
          <w:u w:val="single"/>
        </w:rPr>
        <w:t>ap</w:t>
      </w:r>
      <w:r>
        <w:rPr>
          <w:rFonts w:ascii="Arial" w:hAnsi="Arial" w:cs="Arial"/>
          <w:b/>
          <w:caps/>
          <w:sz w:val="22"/>
          <w:u w:val="single"/>
        </w:rPr>
        <w:t>P</w:t>
      </w:r>
      <w:r w:rsidRPr="00AD1811">
        <w:rPr>
          <w:rFonts w:ascii="Arial" w:hAnsi="Arial" w:cs="Arial"/>
          <w:b/>
          <w:caps/>
          <w:sz w:val="22"/>
          <w:u w:val="single"/>
        </w:rPr>
        <w:t>li</w:t>
      </w:r>
      <w:r>
        <w:rPr>
          <w:rFonts w:ascii="Arial" w:hAnsi="Arial" w:cs="Arial"/>
          <w:b/>
          <w:caps/>
          <w:sz w:val="22"/>
          <w:u w:val="single"/>
        </w:rPr>
        <w:t>cations</w:t>
      </w:r>
    </w:p>
    <w:p w:rsidR="00E0428A" w:rsidRPr="00AD1811" w:rsidRDefault="00F05452" w:rsidP="00E0428A">
      <w:pPr>
        <w:ind w:left="-360" w:right="-494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Počernická 96, 1</w:t>
      </w:r>
      <w:r w:rsidR="00E0428A" w:rsidRPr="00AD1811">
        <w:rPr>
          <w:rFonts w:ascii="Arial" w:hAnsi="Arial" w:cs="Arial"/>
          <w:b/>
          <w:sz w:val="22"/>
        </w:rPr>
        <w:t>0</w:t>
      </w:r>
      <w:r>
        <w:rPr>
          <w:rFonts w:ascii="Arial" w:hAnsi="Arial" w:cs="Arial"/>
          <w:b/>
          <w:sz w:val="22"/>
        </w:rPr>
        <w:t>8</w:t>
      </w:r>
      <w:r w:rsidR="00E0428A" w:rsidRPr="00AD1811">
        <w:rPr>
          <w:rFonts w:ascii="Arial" w:hAnsi="Arial" w:cs="Arial"/>
          <w:b/>
          <w:sz w:val="22"/>
        </w:rPr>
        <w:t xml:space="preserve"> 00 Praha </w:t>
      </w:r>
      <w:r>
        <w:rPr>
          <w:rFonts w:ascii="Arial" w:hAnsi="Arial" w:cs="Arial"/>
          <w:b/>
          <w:sz w:val="22"/>
        </w:rPr>
        <w:t>10</w:t>
      </w:r>
      <w:r w:rsidR="00E0428A" w:rsidRPr="00AD1811">
        <w:rPr>
          <w:rFonts w:ascii="Arial" w:hAnsi="Arial" w:cs="Arial"/>
          <w:b/>
          <w:sz w:val="22"/>
        </w:rPr>
        <w:t>, tel. +420-241 740 120, fax +420-241 740 138</w:t>
      </w:r>
    </w:p>
    <w:p w:rsidR="00E0428A" w:rsidRPr="00AD1811" w:rsidRDefault="00E0428A" w:rsidP="00E0428A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IČO: 28 18 78 90</w:t>
      </w:r>
      <w:r>
        <w:rPr>
          <w:rFonts w:ascii="Arial" w:hAnsi="Arial" w:cs="Arial"/>
          <w:b/>
          <w:sz w:val="22"/>
        </w:rPr>
        <w:tab/>
        <w:t>DIČ: CZ28187890</w:t>
      </w:r>
      <w:r>
        <w:rPr>
          <w:rFonts w:ascii="Arial" w:hAnsi="Arial" w:cs="Arial"/>
          <w:b/>
          <w:sz w:val="22"/>
        </w:rPr>
        <w:tab/>
      </w:r>
      <w:r w:rsidRPr="00AD1811">
        <w:rPr>
          <w:rFonts w:ascii="Arial" w:hAnsi="Arial" w:cs="Arial"/>
          <w:b/>
          <w:sz w:val="22"/>
        </w:rPr>
        <w:t>MOS Praha C/131577</w:t>
      </w:r>
    </w:p>
    <w:p w:rsidR="00E0428A" w:rsidRPr="00AD1811" w:rsidRDefault="00E0428A" w:rsidP="00E0428A">
      <w:pPr>
        <w:jc w:val="center"/>
        <w:rPr>
          <w:rFonts w:ascii="Arial" w:hAnsi="Arial" w:cs="Arial"/>
          <w:b/>
          <w:sz w:val="22"/>
        </w:rPr>
      </w:pPr>
      <w:r w:rsidRPr="00AD1811">
        <w:rPr>
          <w:rFonts w:ascii="Arial" w:hAnsi="Arial" w:cs="Arial"/>
          <w:b/>
          <w:sz w:val="22"/>
          <w:lang w:val="it-IT"/>
        </w:rPr>
        <w:t xml:space="preserve">Mobil +420 </w:t>
      </w:r>
      <w:r w:rsidR="001028B5">
        <w:rPr>
          <w:rFonts w:ascii="Arial" w:hAnsi="Arial" w:cs="Arial"/>
          <w:b/>
          <w:sz w:val="22"/>
          <w:lang w:val="it-IT"/>
        </w:rPr>
        <w:t>xxx</w:t>
      </w:r>
      <w:r w:rsidRPr="00AD1811">
        <w:rPr>
          <w:rFonts w:ascii="Arial" w:hAnsi="Arial" w:cs="Arial"/>
          <w:b/>
          <w:sz w:val="22"/>
          <w:lang w:val="it-IT"/>
        </w:rPr>
        <w:t xml:space="preserve">, e-mail: </w:t>
      </w:r>
      <w:hyperlink r:id="rId7" w:history="1">
        <w:r w:rsidR="001028B5" w:rsidRPr="00E44E61">
          <w:rPr>
            <w:rStyle w:val="Hypertextovodkaz"/>
            <w:rFonts w:ascii="Arial" w:hAnsi="Arial" w:cs="Arial"/>
            <w:b/>
            <w:sz w:val="22"/>
            <w:lang w:val="it-IT"/>
          </w:rPr>
          <w:t>xxx@labimex.cz</w:t>
        </w:r>
      </w:hyperlink>
    </w:p>
    <w:p w:rsidR="00E0428A" w:rsidRPr="00AD1811" w:rsidRDefault="00E0428A" w:rsidP="00E0428A">
      <w:pPr>
        <w:jc w:val="center"/>
        <w:rPr>
          <w:rFonts w:ascii="Arial" w:hAnsi="Arial" w:cs="Arial"/>
          <w:b/>
          <w:sz w:val="22"/>
        </w:rPr>
      </w:pPr>
      <w:r w:rsidRPr="00AD1811">
        <w:rPr>
          <w:rFonts w:ascii="Arial" w:hAnsi="Arial" w:cs="Arial"/>
          <w:b/>
          <w:sz w:val="22"/>
        </w:rPr>
        <w:t xml:space="preserve">  </w:t>
      </w:r>
      <w:r w:rsidRPr="00AD1811">
        <w:rPr>
          <w:rFonts w:ascii="Arial" w:hAnsi="Arial" w:cs="Arial"/>
          <w:b/>
          <w:sz w:val="22"/>
          <w:lang w:val="it-IT"/>
        </w:rPr>
        <w:t xml:space="preserve">Mobil +420 </w:t>
      </w:r>
      <w:r w:rsidR="001028B5">
        <w:rPr>
          <w:rFonts w:ascii="Arial" w:hAnsi="Arial" w:cs="Arial"/>
          <w:b/>
          <w:sz w:val="22"/>
          <w:lang w:val="it-IT"/>
        </w:rPr>
        <w:t>xxx</w:t>
      </w:r>
      <w:bookmarkStart w:id="0" w:name="_GoBack"/>
      <w:bookmarkEnd w:id="0"/>
      <w:r w:rsidRPr="00AD1811">
        <w:rPr>
          <w:rFonts w:ascii="Arial" w:hAnsi="Arial" w:cs="Arial"/>
          <w:b/>
          <w:sz w:val="22"/>
          <w:lang w:val="it-IT"/>
        </w:rPr>
        <w:t xml:space="preserve">, e-mail: </w:t>
      </w:r>
      <w:hyperlink r:id="rId8" w:history="1">
        <w:r w:rsidR="001028B5" w:rsidRPr="00E44E61">
          <w:rPr>
            <w:rStyle w:val="Hypertextovodkaz"/>
            <w:rFonts w:ascii="Arial" w:hAnsi="Arial" w:cs="Arial"/>
            <w:b/>
            <w:sz w:val="22"/>
            <w:lang w:val="it-IT"/>
          </w:rPr>
          <w:t>xxx@labimex.cz</w:t>
        </w:r>
      </w:hyperlink>
    </w:p>
    <w:p w:rsidR="00E0428A" w:rsidRPr="0061084E" w:rsidRDefault="00E0428A" w:rsidP="00E0428A">
      <w:pPr>
        <w:rPr>
          <w:color w:val="000000"/>
          <w:sz w:val="24"/>
          <w:szCs w:val="24"/>
        </w:rPr>
      </w:pPr>
    </w:p>
    <w:p w:rsidR="00F4520C" w:rsidRPr="00F4520C" w:rsidRDefault="00F4520C" w:rsidP="00F4520C">
      <w:pPr>
        <w:rPr>
          <w:b/>
          <w:color w:val="000000"/>
          <w:sz w:val="24"/>
          <w:szCs w:val="24"/>
        </w:rPr>
      </w:pPr>
      <w:r w:rsidRPr="00F4520C">
        <w:rPr>
          <w:b/>
          <w:color w:val="000000"/>
          <w:sz w:val="24"/>
          <w:szCs w:val="24"/>
        </w:rPr>
        <w:tab/>
      </w:r>
      <w:r w:rsidRPr="00F4520C">
        <w:rPr>
          <w:b/>
          <w:color w:val="000000"/>
          <w:sz w:val="24"/>
          <w:szCs w:val="24"/>
        </w:rPr>
        <w:tab/>
      </w:r>
      <w:r w:rsidRPr="00F4520C">
        <w:rPr>
          <w:b/>
          <w:color w:val="000000"/>
          <w:sz w:val="24"/>
          <w:szCs w:val="24"/>
        </w:rPr>
        <w:tab/>
      </w:r>
      <w:r w:rsidRPr="00F4520C">
        <w:rPr>
          <w:b/>
          <w:color w:val="000000"/>
          <w:sz w:val="24"/>
          <w:szCs w:val="24"/>
        </w:rPr>
        <w:tab/>
      </w:r>
      <w:r w:rsidRPr="00F4520C">
        <w:rPr>
          <w:b/>
          <w:color w:val="000000"/>
          <w:sz w:val="24"/>
          <w:szCs w:val="24"/>
        </w:rPr>
        <w:tab/>
      </w:r>
      <w:r w:rsidRPr="00F4520C">
        <w:rPr>
          <w:b/>
          <w:color w:val="000000"/>
          <w:sz w:val="24"/>
          <w:szCs w:val="24"/>
        </w:rPr>
        <w:tab/>
      </w:r>
    </w:p>
    <w:p w:rsidR="00AD26D5" w:rsidRDefault="00AD26D5" w:rsidP="00AD26D5">
      <w:pPr>
        <w:autoSpaceDE w:val="0"/>
        <w:autoSpaceDN w:val="0"/>
        <w:adjustRightInd w:val="0"/>
        <w:ind w:left="4956" w:firstLine="708"/>
        <w:rPr>
          <w:b/>
          <w:color w:val="000000"/>
          <w:sz w:val="24"/>
          <w:szCs w:val="24"/>
        </w:rPr>
      </w:pPr>
      <w:r w:rsidRPr="00E0180A">
        <w:rPr>
          <w:b/>
          <w:color w:val="000000"/>
          <w:sz w:val="24"/>
          <w:szCs w:val="24"/>
        </w:rPr>
        <w:t>Univerzita J. E. Purkyně</w:t>
      </w:r>
    </w:p>
    <w:p w:rsidR="00AD26D5" w:rsidRPr="00E0180A" w:rsidRDefault="00AD26D5" w:rsidP="00AD26D5">
      <w:pPr>
        <w:autoSpaceDE w:val="0"/>
        <w:autoSpaceDN w:val="0"/>
        <w:adjustRightInd w:val="0"/>
        <w:ind w:left="4956" w:firstLine="708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Fakulta strojního inženýrství</w:t>
      </w:r>
    </w:p>
    <w:p w:rsidR="00AD26D5" w:rsidRPr="00E0180A" w:rsidRDefault="001028B5" w:rsidP="00AD26D5">
      <w:pPr>
        <w:autoSpaceDE w:val="0"/>
        <w:autoSpaceDN w:val="0"/>
        <w:adjustRightInd w:val="0"/>
        <w:ind w:left="4956" w:firstLine="708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xxx</w:t>
      </w:r>
    </w:p>
    <w:p w:rsidR="00AD26D5" w:rsidRPr="00E0180A" w:rsidRDefault="00AD26D5" w:rsidP="00AD26D5">
      <w:pPr>
        <w:rPr>
          <w:b/>
          <w:sz w:val="24"/>
          <w:szCs w:val="24"/>
          <w:shd w:val="clear" w:color="auto" w:fill="FFFFFF"/>
        </w:rPr>
      </w:pPr>
      <w:r w:rsidRPr="00E0180A">
        <w:rPr>
          <w:b/>
          <w:sz w:val="24"/>
          <w:szCs w:val="24"/>
        </w:rPr>
        <w:tab/>
      </w:r>
      <w:r w:rsidRPr="00E0180A">
        <w:rPr>
          <w:b/>
          <w:sz w:val="24"/>
          <w:szCs w:val="24"/>
        </w:rPr>
        <w:tab/>
      </w:r>
      <w:r w:rsidRPr="00E0180A">
        <w:rPr>
          <w:b/>
          <w:sz w:val="24"/>
          <w:szCs w:val="24"/>
        </w:rPr>
        <w:tab/>
      </w:r>
      <w:r w:rsidRPr="00E0180A">
        <w:rPr>
          <w:b/>
          <w:sz w:val="24"/>
          <w:szCs w:val="24"/>
        </w:rPr>
        <w:tab/>
      </w:r>
      <w:r w:rsidRPr="00E0180A">
        <w:rPr>
          <w:b/>
          <w:sz w:val="24"/>
          <w:szCs w:val="24"/>
        </w:rPr>
        <w:tab/>
      </w:r>
      <w:r w:rsidRPr="00E0180A">
        <w:rPr>
          <w:b/>
          <w:sz w:val="24"/>
          <w:szCs w:val="24"/>
        </w:rPr>
        <w:tab/>
      </w:r>
      <w:r w:rsidRPr="00E0180A">
        <w:rPr>
          <w:b/>
          <w:sz w:val="24"/>
          <w:szCs w:val="24"/>
        </w:rPr>
        <w:tab/>
      </w:r>
      <w:r w:rsidRPr="00E0180A">
        <w:rPr>
          <w:b/>
          <w:sz w:val="24"/>
          <w:szCs w:val="24"/>
        </w:rPr>
        <w:tab/>
      </w:r>
      <w:hyperlink r:id="rId9" w:history="1">
        <w:r w:rsidR="001028B5">
          <w:rPr>
            <w:rStyle w:val="Hypertextovodkaz"/>
            <w:b/>
            <w:sz w:val="24"/>
            <w:szCs w:val="24"/>
            <w:shd w:val="clear" w:color="auto" w:fill="FFFFFF"/>
          </w:rPr>
          <w:t>xxx</w:t>
        </w:r>
        <w:r w:rsidR="001028B5" w:rsidRPr="00902EF6">
          <w:rPr>
            <w:rStyle w:val="Hypertextovodkaz"/>
            <w:b/>
            <w:sz w:val="24"/>
            <w:szCs w:val="24"/>
            <w:shd w:val="clear" w:color="auto" w:fill="FFFFFF"/>
          </w:rPr>
          <w:t xml:space="preserve"> </w:t>
        </w:r>
        <w:r w:rsidRPr="00902EF6">
          <w:rPr>
            <w:rStyle w:val="Hypertextovodkaz"/>
            <w:b/>
            <w:sz w:val="24"/>
            <w:szCs w:val="24"/>
            <w:shd w:val="clear" w:color="auto" w:fill="FFFFFF"/>
          </w:rPr>
          <w:t>@ujep.cz</w:t>
        </w:r>
      </w:hyperlink>
    </w:p>
    <w:p w:rsidR="00AD26D5" w:rsidRPr="00E0180A" w:rsidRDefault="001028B5" w:rsidP="00AD26D5">
      <w:pPr>
        <w:autoSpaceDE w:val="0"/>
        <w:autoSpaceDN w:val="0"/>
        <w:adjustRightInd w:val="0"/>
        <w:ind w:left="4956"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xxx</w:t>
      </w:r>
    </w:p>
    <w:p w:rsidR="00AD26D5" w:rsidRPr="00E0180A" w:rsidRDefault="00AD26D5" w:rsidP="00AD26D5">
      <w:pPr>
        <w:autoSpaceDE w:val="0"/>
        <w:autoSpaceDN w:val="0"/>
        <w:adjustRightInd w:val="0"/>
        <w:ind w:left="4956"/>
        <w:rPr>
          <w:rFonts w:cs="Arial"/>
          <w:b/>
          <w:sz w:val="24"/>
          <w:szCs w:val="24"/>
        </w:rPr>
      </w:pPr>
      <w:r w:rsidRPr="00E0180A">
        <w:rPr>
          <w:b/>
          <w:sz w:val="24"/>
          <w:szCs w:val="24"/>
        </w:rPr>
        <w:tab/>
        <w:t>Pasteurova 3334/7,</w:t>
      </w:r>
    </w:p>
    <w:p w:rsidR="00AD26D5" w:rsidRDefault="00AD26D5" w:rsidP="00AD26D5">
      <w:pPr>
        <w:autoSpaceDE w:val="0"/>
        <w:autoSpaceDN w:val="0"/>
        <w:adjustRightInd w:val="0"/>
        <w:ind w:left="4956"/>
        <w:rPr>
          <w:rFonts w:cs="Arial"/>
          <w:b/>
          <w:sz w:val="24"/>
          <w:szCs w:val="24"/>
        </w:rPr>
      </w:pPr>
      <w:r w:rsidRPr="00E0180A">
        <w:rPr>
          <w:rFonts w:cs="Arial"/>
          <w:b/>
          <w:sz w:val="24"/>
          <w:szCs w:val="24"/>
        </w:rPr>
        <w:tab/>
        <w:t>400 96 Ústí nad Labem</w:t>
      </w:r>
    </w:p>
    <w:p w:rsidR="00AD26D5" w:rsidRDefault="00AD26D5" w:rsidP="00AD26D5">
      <w:pPr>
        <w:autoSpaceDE w:val="0"/>
        <w:autoSpaceDN w:val="0"/>
        <w:adjustRightInd w:val="0"/>
        <w:ind w:left="4956"/>
        <w:rPr>
          <w:rFonts w:cs="Arial"/>
          <w:b/>
          <w:sz w:val="24"/>
          <w:szCs w:val="24"/>
        </w:rPr>
      </w:pPr>
    </w:p>
    <w:p w:rsidR="00FD2923" w:rsidRDefault="00FD2923" w:rsidP="00FD2923">
      <w:pPr>
        <w:autoSpaceDE w:val="0"/>
        <w:autoSpaceDN w:val="0"/>
        <w:adjustRightInd w:val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Nabídka 069/JK/2019</w:t>
      </w:r>
    </w:p>
    <w:p w:rsidR="00F4520C" w:rsidRPr="00AD26D5" w:rsidRDefault="00434F8A" w:rsidP="00FD2923">
      <w:pPr>
        <w:autoSpaceDE w:val="0"/>
        <w:autoSpaceDN w:val="0"/>
        <w:adjustRightInd w:val="0"/>
        <w:rPr>
          <w:rFonts w:cs="Arial"/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Praha </w:t>
      </w:r>
      <w:r w:rsidR="00A7661C">
        <w:rPr>
          <w:b/>
          <w:color w:val="000000"/>
          <w:sz w:val="24"/>
          <w:szCs w:val="24"/>
        </w:rPr>
        <w:t>5</w:t>
      </w:r>
      <w:r w:rsidR="00F4520C" w:rsidRPr="00F4520C">
        <w:rPr>
          <w:b/>
          <w:color w:val="000000"/>
          <w:sz w:val="24"/>
          <w:szCs w:val="24"/>
        </w:rPr>
        <w:t xml:space="preserve">. </w:t>
      </w:r>
      <w:r w:rsidR="00A7661C">
        <w:rPr>
          <w:b/>
          <w:color w:val="000000"/>
          <w:sz w:val="24"/>
          <w:szCs w:val="24"/>
        </w:rPr>
        <w:t>6</w:t>
      </w:r>
      <w:r w:rsidR="00152727">
        <w:rPr>
          <w:b/>
          <w:color w:val="000000"/>
          <w:sz w:val="24"/>
          <w:szCs w:val="24"/>
        </w:rPr>
        <w:t>. 2019</w:t>
      </w:r>
    </w:p>
    <w:p w:rsidR="00323352" w:rsidRDefault="00323352"/>
    <w:p w:rsidR="00E0428A" w:rsidRDefault="00E0428A">
      <w:pPr>
        <w:rPr>
          <w:b/>
          <w:sz w:val="24"/>
          <w:szCs w:val="24"/>
        </w:rPr>
      </w:pPr>
    </w:p>
    <w:p w:rsidR="00CA6A95" w:rsidRDefault="00CA6A95" w:rsidP="001D53AB">
      <w:pPr>
        <w:jc w:val="center"/>
        <w:rPr>
          <w:b/>
          <w:sz w:val="24"/>
          <w:szCs w:val="24"/>
        </w:rPr>
      </w:pPr>
      <w:r w:rsidRPr="00E0428A">
        <w:rPr>
          <w:b/>
          <w:sz w:val="24"/>
          <w:szCs w:val="24"/>
        </w:rPr>
        <w:t xml:space="preserve">Nabídka klimatické komory </w:t>
      </w:r>
      <w:r w:rsidR="001C0250">
        <w:rPr>
          <w:b/>
          <w:sz w:val="36"/>
          <w:szCs w:val="36"/>
        </w:rPr>
        <w:t>Binder MKF</w:t>
      </w:r>
      <w:r>
        <w:rPr>
          <w:b/>
          <w:sz w:val="36"/>
          <w:szCs w:val="36"/>
        </w:rPr>
        <w:t xml:space="preserve"> 115 </w:t>
      </w:r>
      <w:r w:rsidR="001D7DC9">
        <w:rPr>
          <w:b/>
          <w:sz w:val="24"/>
          <w:szCs w:val="24"/>
        </w:rPr>
        <w:t xml:space="preserve">o objemu 115 litrů s </w:t>
      </w:r>
      <w:r>
        <w:rPr>
          <w:b/>
          <w:sz w:val="24"/>
          <w:szCs w:val="24"/>
        </w:rPr>
        <w:t xml:space="preserve">teplotním </w:t>
      </w:r>
      <w:r w:rsidR="001C0250">
        <w:rPr>
          <w:b/>
          <w:sz w:val="24"/>
          <w:szCs w:val="24"/>
        </w:rPr>
        <w:t>rozsahem</w:t>
      </w:r>
      <w:r w:rsidR="001C0250" w:rsidRPr="001D53AB">
        <w:rPr>
          <w:b/>
          <w:sz w:val="28"/>
          <w:szCs w:val="28"/>
        </w:rPr>
        <w:t xml:space="preserve"> -4</w:t>
      </w:r>
      <w:r w:rsidRPr="001D53AB">
        <w:rPr>
          <w:b/>
          <w:sz w:val="28"/>
          <w:szCs w:val="28"/>
        </w:rPr>
        <w:t>0°C až +180°C</w:t>
      </w:r>
      <w:r>
        <w:rPr>
          <w:b/>
          <w:sz w:val="24"/>
          <w:szCs w:val="24"/>
        </w:rPr>
        <w:t xml:space="preserve"> a rozsahem relativní vlhkosti </w:t>
      </w:r>
      <w:r w:rsidRPr="001D53AB">
        <w:rPr>
          <w:b/>
          <w:sz w:val="28"/>
          <w:szCs w:val="28"/>
        </w:rPr>
        <w:t>10-98%</w:t>
      </w:r>
      <w:r w:rsidR="001D53AB" w:rsidRPr="001D53AB">
        <w:rPr>
          <w:b/>
          <w:sz w:val="28"/>
          <w:szCs w:val="28"/>
        </w:rPr>
        <w:t>RH</w:t>
      </w:r>
      <w:r>
        <w:rPr>
          <w:b/>
          <w:sz w:val="24"/>
          <w:szCs w:val="24"/>
        </w:rPr>
        <w:t>.</w:t>
      </w:r>
    </w:p>
    <w:p w:rsidR="00E0428A" w:rsidRDefault="00E0428A">
      <w:pPr>
        <w:rPr>
          <w:b/>
          <w:sz w:val="24"/>
          <w:szCs w:val="24"/>
        </w:rPr>
      </w:pPr>
    </w:p>
    <w:p w:rsidR="00E0428A" w:rsidRDefault="00E6184F">
      <w:pPr>
        <w:spacing w:after="160" w:line="259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3125802" wp14:editId="01C72B75">
            <wp:simplePos x="0" y="0"/>
            <wp:positionH relativeFrom="column">
              <wp:posOffset>1624330</wp:posOffset>
            </wp:positionH>
            <wp:positionV relativeFrom="paragraph">
              <wp:posOffset>218440</wp:posOffset>
            </wp:positionV>
            <wp:extent cx="2581275" cy="4191000"/>
            <wp:effectExtent l="0" t="0" r="9525" b="0"/>
            <wp:wrapTight wrapText="bothSides">
              <wp:wrapPolygon edited="0">
                <wp:start x="0" y="0"/>
                <wp:lineTo x="0" y="21502"/>
                <wp:lineTo x="21520" y="21502"/>
                <wp:lineTo x="21520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428A">
        <w:rPr>
          <w:b/>
          <w:sz w:val="24"/>
          <w:szCs w:val="24"/>
        </w:rPr>
        <w:br w:type="page"/>
      </w:r>
    </w:p>
    <w:p w:rsidR="00812B61" w:rsidRPr="001C6E5B" w:rsidRDefault="00812B61" w:rsidP="00812B61">
      <w:pPr>
        <w:rPr>
          <w:sz w:val="24"/>
          <w:szCs w:val="24"/>
          <w:u w:val="single"/>
        </w:rPr>
      </w:pPr>
      <w:r w:rsidRPr="001C6E5B">
        <w:rPr>
          <w:b/>
          <w:sz w:val="24"/>
          <w:szCs w:val="24"/>
          <w:u w:val="single"/>
        </w:rPr>
        <w:lastRenderedPageBreak/>
        <w:t>Základní dodávka včetně</w:t>
      </w:r>
      <w:r w:rsidRPr="001C6E5B">
        <w:rPr>
          <w:sz w:val="24"/>
          <w:szCs w:val="24"/>
          <w:u w:val="single"/>
        </w:rPr>
        <w:t>:</w:t>
      </w:r>
    </w:p>
    <w:p w:rsidR="00812B61" w:rsidRPr="001C6E5B" w:rsidRDefault="00881DDF" w:rsidP="00812B61">
      <w:pPr>
        <w:pStyle w:val="Zhlav"/>
        <w:numPr>
          <w:ilvl w:val="0"/>
          <w:numId w:val="1"/>
        </w:numPr>
        <w:tabs>
          <w:tab w:val="clear" w:pos="4536"/>
          <w:tab w:val="clear" w:pos="9072"/>
          <w:tab w:val="left" w:pos="6804"/>
        </w:tabs>
        <w:rPr>
          <w:szCs w:val="24"/>
        </w:rPr>
      </w:pPr>
      <w:r>
        <w:rPr>
          <w:szCs w:val="24"/>
        </w:rPr>
        <w:t>1</w:t>
      </w:r>
      <w:r w:rsidR="00812B61" w:rsidRPr="001C6E5B">
        <w:rPr>
          <w:szCs w:val="24"/>
        </w:rPr>
        <w:t xml:space="preserve"> ks p</w:t>
      </w:r>
      <w:r w:rsidR="00812B61">
        <w:rPr>
          <w:szCs w:val="24"/>
        </w:rPr>
        <w:t xml:space="preserve">růchodka </w:t>
      </w:r>
      <w:r>
        <w:rPr>
          <w:szCs w:val="24"/>
        </w:rPr>
        <w:sym w:font="Symbol" w:char="F0C6"/>
      </w:r>
      <w:r>
        <w:rPr>
          <w:szCs w:val="24"/>
        </w:rPr>
        <w:t xml:space="preserve"> 50 mm vlevo</w:t>
      </w:r>
    </w:p>
    <w:p w:rsidR="00812B61" w:rsidRPr="001C6E5B" w:rsidRDefault="00080FCA" w:rsidP="00812B61">
      <w:pPr>
        <w:pStyle w:val="Zhlav"/>
        <w:numPr>
          <w:ilvl w:val="0"/>
          <w:numId w:val="1"/>
        </w:numPr>
        <w:tabs>
          <w:tab w:val="clear" w:pos="4536"/>
          <w:tab w:val="clear" w:pos="9072"/>
          <w:tab w:val="left" w:pos="6804"/>
        </w:tabs>
        <w:rPr>
          <w:b/>
          <w:szCs w:val="24"/>
        </w:rPr>
      </w:pPr>
      <w:r>
        <w:rPr>
          <w:b/>
          <w:szCs w:val="24"/>
        </w:rPr>
        <w:t>1 ks nerezový patrový rošt</w:t>
      </w:r>
      <w:r w:rsidR="00812B61" w:rsidRPr="001C6E5B">
        <w:rPr>
          <w:szCs w:val="24"/>
        </w:rPr>
        <w:t>,</w:t>
      </w:r>
      <w:r w:rsidR="00812B61" w:rsidRPr="001C6E5B">
        <w:rPr>
          <w:b/>
          <w:szCs w:val="24"/>
        </w:rPr>
        <w:t xml:space="preserve"> </w:t>
      </w:r>
    </w:p>
    <w:p w:rsidR="00812B61" w:rsidRPr="00500062" w:rsidRDefault="00812B61" w:rsidP="00812B61">
      <w:pPr>
        <w:pStyle w:val="Zhlav"/>
        <w:numPr>
          <w:ilvl w:val="0"/>
          <w:numId w:val="1"/>
        </w:numPr>
        <w:tabs>
          <w:tab w:val="clear" w:pos="4536"/>
          <w:tab w:val="clear" w:pos="9072"/>
          <w:tab w:val="left" w:pos="6804"/>
        </w:tabs>
        <w:rPr>
          <w:b/>
          <w:szCs w:val="24"/>
        </w:rPr>
      </w:pPr>
      <w:r w:rsidRPr="00500062">
        <w:rPr>
          <w:b/>
          <w:szCs w:val="24"/>
        </w:rPr>
        <w:t>termoizolační okno,</w:t>
      </w:r>
    </w:p>
    <w:p w:rsidR="00812B61" w:rsidRPr="001C6E5B" w:rsidRDefault="00812B61" w:rsidP="00812B61">
      <w:pPr>
        <w:pStyle w:val="Zhlav"/>
        <w:numPr>
          <w:ilvl w:val="0"/>
          <w:numId w:val="1"/>
        </w:numPr>
        <w:tabs>
          <w:tab w:val="clear" w:pos="4536"/>
          <w:tab w:val="clear" w:pos="9072"/>
          <w:tab w:val="left" w:pos="6804"/>
        </w:tabs>
        <w:rPr>
          <w:szCs w:val="24"/>
        </w:rPr>
      </w:pPr>
      <w:r w:rsidRPr="001C6E5B">
        <w:rPr>
          <w:szCs w:val="24"/>
        </w:rPr>
        <w:t>nastavitelné rychlosti proudění vzduchu,</w:t>
      </w:r>
    </w:p>
    <w:p w:rsidR="00812B61" w:rsidRPr="001C6E5B" w:rsidRDefault="00812B61" w:rsidP="00812B61">
      <w:pPr>
        <w:pStyle w:val="Zhlav"/>
        <w:numPr>
          <w:ilvl w:val="0"/>
          <w:numId w:val="1"/>
        </w:numPr>
        <w:tabs>
          <w:tab w:val="clear" w:pos="4536"/>
          <w:tab w:val="clear" w:pos="9072"/>
          <w:tab w:val="left" w:pos="6804"/>
        </w:tabs>
        <w:rPr>
          <w:szCs w:val="24"/>
        </w:rPr>
      </w:pPr>
      <w:r w:rsidRPr="001C6E5B">
        <w:rPr>
          <w:szCs w:val="24"/>
        </w:rPr>
        <w:t>programovatelné ochrany proti kondenzaci na testovaném materiálu,</w:t>
      </w:r>
    </w:p>
    <w:p w:rsidR="00812B61" w:rsidRPr="001C6E5B" w:rsidRDefault="00812B61" w:rsidP="00812B61">
      <w:pPr>
        <w:pStyle w:val="Zhlav"/>
        <w:numPr>
          <w:ilvl w:val="0"/>
          <w:numId w:val="1"/>
        </w:numPr>
        <w:tabs>
          <w:tab w:val="clear" w:pos="4536"/>
          <w:tab w:val="clear" w:pos="9072"/>
          <w:tab w:val="left" w:pos="6804"/>
        </w:tabs>
        <w:rPr>
          <w:b/>
          <w:szCs w:val="24"/>
        </w:rPr>
      </w:pPr>
      <w:r w:rsidRPr="001C6E5B">
        <w:rPr>
          <w:b/>
          <w:szCs w:val="24"/>
        </w:rPr>
        <w:t>4 ks po</w:t>
      </w:r>
      <w:r w:rsidR="00167361">
        <w:rPr>
          <w:b/>
          <w:szCs w:val="24"/>
        </w:rPr>
        <w:t>jezdových kol (2 s brzdičkami),</w:t>
      </w:r>
    </w:p>
    <w:p w:rsidR="00FF20A2" w:rsidRDefault="00812B61" w:rsidP="001F3EF6">
      <w:pPr>
        <w:pStyle w:val="Zhlav"/>
        <w:numPr>
          <w:ilvl w:val="0"/>
          <w:numId w:val="1"/>
        </w:numPr>
        <w:tabs>
          <w:tab w:val="clear" w:pos="4536"/>
          <w:tab w:val="clear" w:pos="9072"/>
          <w:tab w:val="left" w:pos="6804"/>
        </w:tabs>
        <w:rPr>
          <w:szCs w:val="24"/>
        </w:rPr>
      </w:pPr>
      <w:r w:rsidRPr="00FF20A2">
        <w:rPr>
          <w:szCs w:val="24"/>
        </w:rPr>
        <w:t>kapa</w:t>
      </w:r>
      <w:r w:rsidR="00FF20A2" w:rsidRPr="00FF20A2">
        <w:rPr>
          <w:szCs w:val="24"/>
        </w:rPr>
        <w:t>citivní sensor na rel. vlhkost</w:t>
      </w:r>
      <w:r w:rsidR="00FF20A2">
        <w:rPr>
          <w:szCs w:val="24"/>
        </w:rPr>
        <w:t>,</w:t>
      </w:r>
    </w:p>
    <w:p w:rsidR="00812B61" w:rsidRPr="00F820D0" w:rsidRDefault="00812B61" w:rsidP="00812B61">
      <w:pPr>
        <w:pStyle w:val="Zhlav"/>
        <w:numPr>
          <w:ilvl w:val="0"/>
          <w:numId w:val="1"/>
        </w:numPr>
        <w:tabs>
          <w:tab w:val="clear" w:pos="4536"/>
          <w:tab w:val="clear" w:pos="9072"/>
          <w:tab w:val="left" w:pos="6804"/>
        </w:tabs>
        <w:rPr>
          <w:b/>
          <w:szCs w:val="24"/>
        </w:rPr>
      </w:pPr>
      <w:r w:rsidRPr="00F820D0">
        <w:rPr>
          <w:b/>
          <w:szCs w:val="24"/>
        </w:rPr>
        <w:t>komunikační software</w:t>
      </w:r>
      <w:r>
        <w:rPr>
          <w:b/>
          <w:szCs w:val="24"/>
        </w:rPr>
        <w:t xml:space="preserve"> Binder</w:t>
      </w:r>
      <w:r w:rsidRPr="00F820D0">
        <w:rPr>
          <w:b/>
          <w:szCs w:val="24"/>
        </w:rPr>
        <w:t xml:space="preserve"> Basic Edition APT-COM</w:t>
      </w:r>
      <w:r w:rsidRPr="00F820D0">
        <w:rPr>
          <w:b/>
          <w:szCs w:val="24"/>
          <w:vertAlign w:val="superscript"/>
        </w:rPr>
        <w:t>TM</w:t>
      </w:r>
      <w:r w:rsidRPr="00F820D0">
        <w:rPr>
          <w:b/>
          <w:szCs w:val="24"/>
        </w:rPr>
        <w:t xml:space="preserve"> Version 3</w:t>
      </w:r>
      <w:r w:rsidR="002244B1">
        <w:rPr>
          <w:b/>
          <w:szCs w:val="24"/>
        </w:rPr>
        <w:t xml:space="preserve"> pro řízení a ukládání dat z procesu</w:t>
      </w:r>
    </w:p>
    <w:p w:rsidR="00812B61" w:rsidRPr="001C6E5B" w:rsidRDefault="00812B61" w:rsidP="00812B61">
      <w:pPr>
        <w:pStyle w:val="Zhlav"/>
        <w:numPr>
          <w:ilvl w:val="0"/>
          <w:numId w:val="1"/>
        </w:numPr>
        <w:tabs>
          <w:tab w:val="clear" w:pos="4536"/>
          <w:tab w:val="clear" w:pos="9072"/>
          <w:tab w:val="left" w:pos="6804"/>
        </w:tabs>
        <w:rPr>
          <w:szCs w:val="24"/>
        </w:rPr>
      </w:pPr>
      <w:r w:rsidRPr="001C6E5B">
        <w:rPr>
          <w:szCs w:val="24"/>
        </w:rPr>
        <w:t>4 ks bezpotenciálových kanálů,</w:t>
      </w:r>
    </w:p>
    <w:p w:rsidR="00812B61" w:rsidRDefault="00812B61" w:rsidP="00812B61">
      <w:pPr>
        <w:pStyle w:val="Zhlav"/>
        <w:numPr>
          <w:ilvl w:val="0"/>
          <w:numId w:val="1"/>
        </w:numPr>
        <w:tabs>
          <w:tab w:val="clear" w:pos="4536"/>
          <w:tab w:val="clear" w:pos="9072"/>
          <w:tab w:val="left" w:pos="6804"/>
        </w:tabs>
        <w:rPr>
          <w:szCs w:val="24"/>
        </w:rPr>
      </w:pPr>
      <w:r w:rsidRPr="001C6E5B">
        <w:rPr>
          <w:szCs w:val="24"/>
        </w:rPr>
        <w:t>bezpečnostní ochrany proti přehřátí třídy 2 (DIN 12880) – nezávislé čidlo,</w:t>
      </w:r>
    </w:p>
    <w:p w:rsidR="00CA0EA2" w:rsidRDefault="00812B61" w:rsidP="00CA0EA2">
      <w:pPr>
        <w:pStyle w:val="Zhlav"/>
        <w:numPr>
          <w:ilvl w:val="0"/>
          <w:numId w:val="1"/>
        </w:numPr>
        <w:tabs>
          <w:tab w:val="clear" w:pos="4536"/>
          <w:tab w:val="clear" w:pos="9072"/>
          <w:tab w:val="left" w:pos="6804"/>
        </w:tabs>
        <w:rPr>
          <w:szCs w:val="24"/>
        </w:rPr>
      </w:pPr>
      <w:r w:rsidRPr="001C6E5B">
        <w:rPr>
          <w:szCs w:val="24"/>
        </w:rPr>
        <w:t>kalibračního certifikátu T, Rh.</w:t>
      </w:r>
    </w:p>
    <w:p w:rsidR="00812B61" w:rsidRPr="00CA0EA2" w:rsidRDefault="00CA0EA2" w:rsidP="00CA0EA2">
      <w:pPr>
        <w:pStyle w:val="Zhlav"/>
        <w:numPr>
          <w:ilvl w:val="0"/>
          <w:numId w:val="1"/>
        </w:numPr>
        <w:tabs>
          <w:tab w:val="clear" w:pos="4536"/>
          <w:tab w:val="clear" w:pos="9072"/>
          <w:tab w:val="left" w:pos="6804"/>
        </w:tabs>
        <w:rPr>
          <w:szCs w:val="24"/>
        </w:rPr>
      </w:pPr>
      <w:r w:rsidRPr="00CA0EA2">
        <w:t>Zkušební ocelové panely dle ASTM A – 1008 DS Typ B, složení max. C=0,05%, Mn=0,24%, P=0,06%, S=0,01%, Si=0,012%, Al=0,039%, min. 6 ks, rozměru min. 70 x 150 mm, tloušťka 1,2 mm, s otvorem pro zavěšení, vč. certifikátu výrobce</w:t>
      </w:r>
    </w:p>
    <w:p w:rsidR="00CA0EA2" w:rsidRDefault="00CA0EA2" w:rsidP="00812B61">
      <w:pPr>
        <w:pStyle w:val="Zhlav"/>
        <w:tabs>
          <w:tab w:val="clear" w:pos="4536"/>
          <w:tab w:val="clear" w:pos="9072"/>
          <w:tab w:val="left" w:pos="6804"/>
        </w:tabs>
        <w:rPr>
          <w:b/>
          <w:szCs w:val="24"/>
          <w:u w:val="single"/>
        </w:rPr>
      </w:pPr>
    </w:p>
    <w:p w:rsidR="00812B61" w:rsidRPr="001C6E5B" w:rsidRDefault="00812B61" w:rsidP="00812B61">
      <w:pPr>
        <w:pStyle w:val="Zhlav"/>
        <w:tabs>
          <w:tab w:val="clear" w:pos="4536"/>
          <w:tab w:val="clear" w:pos="9072"/>
          <w:tab w:val="left" w:pos="6804"/>
        </w:tabs>
        <w:rPr>
          <w:b/>
          <w:szCs w:val="24"/>
          <w:u w:val="single"/>
        </w:rPr>
      </w:pPr>
      <w:r w:rsidRPr="001C6E5B">
        <w:rPr>
          <w:b/>
          <w:szCs w:val="24"/>
          <w:u w:val="single"/>
        </w:rPr>
        <w:t>Základní popis zařízení:</w:t>
      </w:r>
    </w:p>
    <w:p w:rsidR="00812B61" w:rsidRPr="00FF3423" w:rsidRDefault="00972FCB" w:rsidP="00812B61">
      <w:pPr>
        <w:pStyle w:val="Zhlav"/>
        <w:numPr>
          <w:ilvl w:val="0"/>
          <w:numId w:val="2"/>
        </w:numPr>
        <w:tabs>
          <w:tab w:val="clear" w:pos="4536"/>
          <w:tab w:val="clear" w:pos="9072"/>
          <w:tab w:val="left" w:pos="6804"/>
        </w:tabs>
        <w:jc w:val="both"/>
        <w:rPr>
          <w:szCs w:val="24"/>
        </w:rPr>
      </w:pPr>
      <w:r>
        <w:rPr>
          <w:szCs w:val="24"/>
        </w:rPr>
        <w:t>Elektronické řízení APT.line</w:t>
      </w:r>
      <w:r>
        <w:rPr>
          <w:szCs w:val="24"/>
          <w:vertAlign w:val="superscript"/>
        </w:rPr>
        <w:t>TM</w:t>
      </w:r>
      <w:r>
        <w:rPr>
          <w:szCs w:val="24"/>
        </w:rPr>
        <w:t xml:space="preserve"> zajišťující přesnost teploty a reprodukovatelné výsledky</w:t>
      </w:r>
    </w:p>
    <w:p w:rsidR="00812B61" w:rsidRDefault="00F23FC8" w:rsidP="00812B61">
      <w:pPr>
        <w:pStyle w:val="Zhlav"/>
        <w:numPr>
          <w:ilvl w:val="0"/>
          <w:numId w:val="2"/>
        </w:numPr>
        <w:tabs>
          <w:tab w:val="clear" w:pos="4536"/>
          <w:tab w:val="clear" w:pos="9072"/>
          <w:tab w:val="left" w:pos="6804"/>
        </w:tabs>
        <w:jc w:val="both"/>
        <w:rPr>
          <w:szCs w:val="24"/>
        </w:rPr>
      </w:pPr>
      <w:r>
        <w:rPr>
          <w:szCs w:val="24"/>
        </w:rPr>
        <w:t>m</w:t>
      </w:r>
      <w:r w:rsidR="00812B61" w:rsidRPr="001C6E5B">
        <w:rPr>
          <w:szCs w:val="24"/>
        </w:rPr>
        <w:t>ikroprocesorový MCS programovatelný regulátor s obrazovkovým displejem pro teplotu, vlhkost a osvětlení</w:t>
      </w:r>
      <w:r w:rsidR="00812B61" w:rsidRPr="006C6EB4">
        <w:rPr>
          <w:szCs w:val="24"/>
        </w:rPr>
        <w:t xml:space="preserve"> s 25 programy o 100 krocích (celková max. kapacita paměti </w:t>
      </w:r>
      <w:r w:rsidR="002244B1">
        <w:rPr>
          <w:szCs w:val="24"/>
        </w:rPr>
        <w:t>500 kroků),</w:t>
      </w:r>
    </w:p>
    <w:p w:rsidR="00F23FC8" w:rsidRDefault="00F23FC8" w:rsidP="00812B61">
      <w:pPr>
        <w:pStyle w:val="Zhlav"/>
        <w:numPr>
          <w:ilvl w:val="0"/>
          <w:numId w:val="2"/>
        </w:numPr>
        <w:tabs>
          <w:tab w:val="clear" w:pos="4536"/>
          <w:tab w:val="clear" w:pos="9072"/>
          <w:tab w:val="left" w:pos="6804"/>
        </w:tabs>
        <w:jc w:val="both"/>
        <w:rPr>
          <w:szCs w:val="24"/>
        </w:rPr>
      </w:pPr>
      <w:r>
        <w:rPr>
          <w:szCs w:val="24"/>
        </w:rPr>
        <w:t>elektronická regulace zvlhčování a odvlhčování pomocí senzoru vlhkosti a tenze par,</w:t>
      </w:r>
    </w:p>
    <w:p w:rsidR="00F23FC8" w:rsidRDefault="00F23FC8" w:rsidP="00812B61">
      <w:pPr>
        <w:pStyle w:val="Zhlav"/>
        <w:numPr>
          <w:ilvl w:val="0"/>
          <w:numId w:val="2"/>
        </w:numPr>
        <w:tabs>
          <w:tab w:val="clear" w:pos="4536"/>
          <w:tab w:val="clear" w:pos="9072"/>
          <w:tab w:val="left" w:pos="6804"/>
        </w:tabs>
        <w:jc w:val="both"/>
        <w:rPr>
          <w:szCs w:val="24"/>
        </w:rPr>
      </w:pPr>
      <w:r>
        <w:rPr>
          <w:szCs w:val="24"/>
        </w:rPr>
        <w:t>umožňuje programování průběhu teploty a vlhkosti i jejich cyklické opakování za účelem napodobení klimatických podmínek,</w:t>
      </w:r>
    </w:p>
    <w:p w:rsidR="002244B1" w:rsidRPr="006C6EB4" w:rsidRDefault="002244B1" w:rsidP="00812B61">
      <w:pPr>
        <w:pStyle w:val="Zhlav"/>
        <w:numPr>
          <w:ilvl w:val="0"/>
          <w:numId w:val="2"/>
        </w:numPr>
        <w:tabs>
          <w:tab w:val="clear" w:pos="4536"/>
          <w:tab w:val="clear" w:pos="9072"/>
          <w:tab w:val="left" w:pos="6804"/>
        </w:tabs>
        <w:jc w:val="both"/>
        <w:rPr>
          <w:szCs w:val="24"/>
        </w:rPr>
      </w:pPr>
      <w:r>
        <w:rPr>
          <w:szCs w:val="24"/>
        </w:rPr>
        <w:t>umožňuje expozici při dané teplotě v řádu stovek hodin,</w:t>
      </w:r>
    </w:p>
    <w:p w:rsidR="00812B61" w:rsidRPr="006C6EB4" w:rsidRDefault="00812B61" w:rsidP="00812B61">
      <w:pPr>
        <w:pStyle w:val="Zhlav"/>
        <w:numPr>
          <w:ilvl w:val="0"/>
          <w:numId w:val="2"/>
        </w:numPr>
        <w:tabs>
          <w:tab w:val="clear" w:pos="4536"/>
          <w:tab w:val="clear" w:pos="9072"/>
          <w:tab w:val="left" w:pos="6804"/>
        </w:tabs>
        <w:rPr>
          <w:szCs w:val="24"/>
        </w:rPr>
      </w:pPr>
      <w:r>
        <w:rPr>
          <w:szCs w:val="24"/>
        </w:rPr>
        <w:t>naváděcí</w:t>
      </w:r>
      <w:r w:rsidR="00A7661C">
        <w:rPr>
          <w:szCs w:val="24"/>
        </w:rPr>
        <w:t xml:space="preserve"> menu a</w:t>
      </w:r>
      <w:r w:rsidR="00A33AE1">
        <w:rPr>
          <w:szCs w:val="24"/>
        </w:rPr>
        <w:t xml:space="preserve"> uživatelsky příznivý LCD</w:t>
      </w:r>
      <w:r>
        <w:rPr>
          <w:szCs w:val="24"/>
        </w:rPr>
        <w:t xml:space="preserve"> displej,</w:t>
      </w:r>
    </w:p>
    <w:p w:rsidR="00812B61" w:rsidRPr="006C6EB4" w:rsidRDefault="00812B61" w:rsidP="00812B61">
      <w:pPr>
        <w:pStyle w:val="Zhlav"/>
        <w:numPr>
          <w:ilvl w:val="0"/>
          <w:numId w:val="2"/>
        </w:numPr>
        <w:tabs>
          <w:tab w:val="clear" w:pos="4536"/>
          <w:tab w:val="clear" w:pos="9072"/>
          <w:tab w:val="left" w:pos="6804"/>
        </w:tabs>
        <w:rPr>
          <w:szCs w:val="24"/>
        </w:rPr>
      </w:pPr>
      <w:r w:rsidRPr="006C6EB4">
        <w:rPr>
          <w:szCs w:val="24"/>
        </w:rPr>
        <w:t xml:space="preserve">integrovaný elektronický liniový zapisovač, </w:t>
      </w:r>
    </w:p>
    <w:p w:rsidR="00812B61" w:rsidRPr="006C6EB4" w:rsidRDefault="00812B61" w:rsidP="00812B61">
      <w:pPr>
        <w:pStyle w:val="Zhlav"/>
        <w:numPr>
          <w:ilvl w:val="0"/>
          <w:numId w:val="2"/>
        </w:numPr>
        <w:tabs>
          <w:tab w:val="clear" w:pos="4536"/>
          <w:tab w:val="clear" w:pos="9072"/>
          <w:tab w:val="left" w:pos="6804"/>
        </w:tabs>
        <w:rPr>
          <w:szCs w:val="24"/>
        </w:rPr>
      </w:pPr>
      <w:r w:rsidRPr="006C6EB4">
        <w:rPr>
          <w:szCs w:val="24"/>
        </w:rPr>
        <w:t xml:space="preserve">práce v reálném čase - pravé hodiny,  </w:t>
      </w:r>
    </w:p>
    <w:p w:rsidR="00812B61" w:rsidRPr="006C6EB4" w:rsidRDefault="00812B61" w:rsidP="00812B61">
      <w:pPr>
        <w:pStyle w:val="Zhlav"/>
        <w:numPr>
          <w:ilvl w:val="0"/>
          <w:numId w:val="2"/>
        </w:numPr>
        <w:tabs>
          <w:tab w:val="clear" w:pos="4536"/>
          <w:tab w:val="clear" w:pos="9072"/>
          <w:tab w:val="left" w:pos="6804"/>
        </w:tabs>
        <w:rPr>
          <w:szCs w:val="24"/>
        </w:rPr>
      </w:pPr>
      <w:r w:rsidRPr="006C6EB4">
        <w:rPr>
          <w:szCs w:val="24"/>
        </w:rPr>
        <w:t>nastavení gradientu teploty – rampové funkce – programovatelné</w:t>
      </w:r>
      <w:r>
        <w:rPr>
          <w:szCs w:val="24"/>
        </w:rPr>
        <w:t>,</w:t>
      </w:r>
    </w:p>
    <w:p w:rsidR="00812B61" w:rsidRPr="001C6E5B" w:rsidRDefault="00812B61" w:rsidP="00812B61">
      <w:pPr>
        <w:pStyle w:val="Zhlav"/>
        <w:numPr>
          <w:ilvl w:val="0"/>
          <w:numId w:val="2"/>
        </w:numPr>
        <w:tabs>
          <w:tab w:val="clear" w:pos="4536"/>
          <w:tab w:val="clear" w:pos="9072"/>
          <w:tab w:val="left" w:pos="6804"/>
        </w:tabs>
        <w:rPr>
          <w:szCs w:val="24"/>
        </w:rPr>
      </w:pPr>
      <w:r w:rsidRPr="001C6E5B">
        <w:rPr>
          <w:szCs w:val="24"/>
        </w:rPr>
        <w:t>nastavitelná rychlost proudění v komoře,</w:t>
      </w:r>
    </w:p>
    <w:p w:rsidR="00812B61" w:rsidRPr="006C6EB4" w:rsidRDefault="00812B61" w:rsidP="00812B61">
      <w:pPr>
        <w:pStyle w:val="Zhlav"/>
        <w:numPr>
          <w:ilvl w:val="0"/>
          <w:numId w:val="2"/>
        </w:numPr>
        <w:tabs>
          <w:tab w:val="clear" w:pos="4536"/>
          <w:tab w:val="clear" w:pos="9072"/>
          <w:tab w:val="left" w:pos="6804"/>
        </w:tabs>
        <w:rPr>
          <w:szCs w:val="24"/>
        </w:rPr>
      </w:pPr>
      <w:r w:rsidRPr="006C6EB4">
        <w:rPr>
          <w:szCs w:val="24"/>
        </w:rPr>
        <w:t>mikroprocesorově řízená vlhkost kapacitivním bezúdržbovým čidlem</w:t>
      </w:r>
      <w:r>
        <w:rPr>
          <w:szCs w:val="24"/>
        </w:rPr>
        <w:t>,</w:t>
      </w:r>
    </w:p>
    <w:p w:rsidR="00812B61" w:rsidRPr="006C6EB4" w:rsidRDefault="00812B61" w:rsidP="00812B61">
      <w:pPr>
        <w:pStyle w:val="Zhlav"/>
        <w:numPr>
          <w:ilvl w:val="0"/>
          <w:numId w:val="2"/>
        </w:numPr>
        <w:tabs>
          <w:tab w:val="clear" w:pos="4536"/>
          <w:tab w:val="clear" w:pos="9072"/>
          <w:tab w:val="left" w:pos="6804"/>
        </w:tabs>
        <w:rPr>
          <w:szCs w:val="24"/>
        </w:rPr>
      </w:pPr>
      <w:r w:rsidRPr="006C6EB4">
        <w:rPr>
          <w:szCs w:val="24"/>
        </w:rPr>
        <w:t>integrovaný zásobník na vodu</w:t>
      </w:r>
      <w:r w:rsidR="002B57EA">
        <w:rPr>
          <w:szCs w:val="24"/>
        </w:rPr>
        <w:t xml:space="preserve"> o objemu 20l</w:t>
      </w:r>
      <w:r>
        <w:rPr>
          <w:szCs w:val="24"/>
        </w:rPr>
        <w:t>,</w:t>
      </w:r>
    </w:p>
    <w:p w:rsidR="00812B61" w:rsidRPr="00C7333A" w:rsidRDefault="00812B61" w:rsidP="00812B61">
      <w:pPr>
        <w:pStyle w:val="Zhlav"/>
        <w:numPr>
          <w:ilvl w:val="0"/>
          <w:numId w:val="2"/>
        </w:numPr>
        <w:tabs>
          <w:tab w:val="clear" w:pos="4536"/>
          <w:tab w:val="clear" w:pos="9072"/>
          <w:tab w:val="left" w:pos="6804"/>
        </w:tabs>
        <w:rPr>
          <w:szCs w:val="24"/>
        </w:rPr>
      </w:pPr>
      <w:r w:rsidRPr="00C7333A">
        <w:rPr>
          <w:szCs w:val="24"/>
        </w:rPr>
        <w:t>programovatelná ochrana proti kondenzaci na testovaném materiálu,</w:t>
      </w:r>
    </w:p>
    <w:p w:rsidR="00812B61" w:rsidRPr="006C6EB4" w:rsidRDefault="00812B61" w:rsidP="00812B61">
      <w:pPr>
        <w:pStyle w:val="Zhlav"/>
        <w:numPr>
          <w:ilvl w:val="0"/>
          <w:numId w:val="2"/>
        </w:numPr>
        <w:tabs>
          <w:tab w:val="clear" w:pos="4536"/>
          <w:tab w:val="clear" w:pos="9072"/>
          <w:tab w:val="left" w:pos="6804"/>
        </w:tabs>
        <w:rPr>
          <w:szCs w:val="24"/>
        </w:rPr>
      </w:pPr>
      <w:r w:rsidRPr="006C6EB4">
        <w:rPr>
          <w:szCs w:val="24"/>
        </w:rPr>
        <w:t>přímý DCT</w:t>
      </w:r>
      <w:r>
        <w:rPr>
          <w:szCs w:val="24"/>
        </w:rPr>
        <w:t xml:space="preserve"> (</w:t>
      </w:r>
      <w:r w:rsidR="00861742" w:rsidRPr="006C6EB4">
        <w:rPr>
          <w:szCs w:val="24"/>
        </w:rPr>
        <w:t>chladicí</w:t>
      </w:r>
      <w:r w:rsidRPr="006C6EB4">
        <w:rPr>
          <w:szCs w:val="24"/>
        </w:rPr>
        <w:t xml:space="preserve"> systém s mediem R 404a</w:t>
      </w:r>
      <w:r>
        <w:rPr>
          <w:szCs w:val="24"/>
        </w:rPr>
        <w:t>),</w:t>
      </w:r>
    </w:p>
    <w:p w:rsidR="00812B61" w:rsidRDefault="00812B61" w:rsidP="00812B61">
      <w:pPr>
        <w:pStyle w:val="Zhlav"/>
        <w:numPr>
          <w:ilvl w:val="0"/>
          <w:numId w:val="2"/>
        </w:numPr>
        <w:tabs>
          <w:tab w:val="clear" w:pos="4536"/>
          <w:tab w:val="clear" w:pos="9072"/>
          <w:tab w:val="left" w:pos="6804"/>
        </w:tabs>
        <w:rPr>
          <w:szCs w:val="24"/>
        </w:rPr>
      </w:pPr>
      <w:r w:rsidRPr="006C6EB4">
        <w:rPr>
          <w:szCs w:val="24"/>
        </w:rPr>
        <w:t>rozhraní Ethernet</w:t>
      </w:r>
      <w:r>
        <w:rPr>
          <w:szCs w:val="24"/>
        </w:rPr>
        <w:t>,</w:t>
      </w:r>
    </w:p>
    <w:p w:rsidR="00812B61" w:rsidRPr="001C6E5B" w:rsidRDefault="00812B61" w:rsidP="00812B61">
      <w:pPr>
        <w:pStyle w:val="Zhlav"/>
        <w:numPr>
          <w:ilvl w:val="0"/>
          <w:numId w:val="2"/>
        </w:numPr>
        <w:tabs>
          <w:tab w:val="clear" w:pos="4536"/>
          <w:tab w:val="clear" w:pos="9072"/>
          <w:tab w:val="left" w:pos="6804"/>
        </w:tabs>
        <w:rPr>
          <w:szCs w:val="24"/>
        </w:rPr>
      </w:pPr>
      <w:r w:rsidRPr="001C6E5B">
        <w:rPr>
          <w:szCs w:val="24"/>
        </w:rPr>
        <w:t xml:space="preserve">vyhřívané pozorovací okno a vnitřní osvětlení komory, </w:t>
      </w:r>
    </w:p>
    <w:p w:rsidR="00812B61" w:rsidRPr="006C6EB4" w:rsidRDefault="00812B61" w:rsidP="00812B61">
      <w:pPr>
        <w:pStyle w:val="Zhlav"/>
        <w:numPr>
          <w:ilvl w:val="0"/>
          <w:numId w:val="2"/>
        </w:numPr>
        <w:tabs>
          <w:tab w:val="clear" w:pos="4536"/>
          <w:tab w:val="clear" w:pos="9072"/>
          <w:tab w:val="left" w:pos="6804"/>
        </w:tabs>
        <w:rPr>
          <w:szCs w:val="24"/>
        </w:rPr>
      </w:pPr>
      <w:r w:rsidRPr="006C6EB4">
        <w:rPr>
          <w:szCs w:val="24"/>
        </w:rPr>
        <w:t>230V zásuvka na pravé straně ovládacího panelu</w:t>
      </w:r>
      <w:r>
        <w:rPr>
          <w:szCs w:val="24"/>
        </w:rPr>
        <w:t>,</w:t>
      </w:r>
      <w:r w:rsidRPr="006C6EB4">
        <w:rPr>
          <w:szCs w:val="24"/>
        </w:rPr>
        <w:t xml:space="preserve"> </w:t>
      </w:r>
    </w:p>
    <w:p w:rsidR="00812B61" w:rsidRDefault="00812B61" w:rsidP="00812B61">
      <w:pPr>
        <w:pStyle w:val="Zhlav"/>
        <w:numPr>
          <w:ilvl w:val="0"/>
          <w:numId w:val="2"/>
        </w:numPr>
        <w:tabs>
          <w:tab w:val="clear" w:pos="4536"/>
          <w:tab w:val="clear" w:pos="9072"/>
          <w:tab w:val="left" w:pos="6804"/>
        </w:tabs>
        <w:rPr>
          <w:szCs w:val="24"/>
        </w:rPr>
      </w:pPr>
      <w:r w:rsidRPr="006C6EB4">
        <w:rPr>
          <w:szCs w:val="24"/>
        </w:rPr>
        <w:t>4 beznapěťová reléové spínací výstupní kontakty ovládané MCS regulátorem</w:t>
      </w:r>
      <w:r w:rsidR="002B57EA">
        <w:rPr>
          <w:szCs w:val="24"/>
        </w:rPr>
        <w:t>,</w:t>
      </w:r>
    </w:p>
    <w:p w:rsidR="00812B61" w:rsidRDefault="00812B61" w:rsidP="00812B61">
      <w:pPr>
        <w:rPr>
          <w:b/>
          <w:sz w:val="24"/>
          <w:szCs w:val="24"/>
        </w:rPr>
      </w:pPr>
    </w:p>
    <w:p w:rsidR="00812B61" w:rsidRDefault="00437963" w:rsidP="00CA0EA2">
      <w:pPr>
        <w:spacing w:line="276" w:lineRule="auto"/>
        <w:rPr>
          <w:sz w:val="24"/>
          <w:szCs w:val="24"/>
        </w:rPr>
      </w:pPr>
      <w:r>
        <w:rPr>
          <w:b/>
          <w:sz w:val="24"/>
          <w:szCs w:val="24"/>
        </w:rPr>
        <w:t>Teplotní rozsah: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-4</w:t>
      </w:r>
      <w:r w:rsidR="00812B61">
        <w:rPr>
          <w:b/>
          <w:sz w:val="24"/>
          <w:szCs w:val="24"/>
        </w:rPr>
        <w:t xml:space="preserve">0°C až +180°C </w:t>
      </w:r>
      <w:r w:rsidR="00812B61">
        <w:rPr>
          <w:sz w:val="24"/>
          <w:szCs w:val="24"/>
        </w:rPr>
        <w:t>(bez vlhkosti)</w:t>
      </w:r>
    </w:p>
    <w:p w:rsidR="00812B61" w:rsidRDefault="00812B61" w:rsidP="00CA0EA2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F3423">
        <w:rPr>
          <w:b/>
          <w:sz w:val="24"/>
          <w:szCs w:val="24"/>
        </w:rPr>
        <w:t>+10°C až +95°C</w:t>
      </w:r>
      <w:r>
        <w:rPr>
          <w:sz w:val="24"/>
          <w:szCs w:val="24"/>
        </w:rPr>
        <w:t xml:space="preserve"> (s vlhkostí)</w:t>
      </w:r>
    </w:p>
    <w:p w:rsidR="00812B61" w:rsidRDefault="00812B61" w:rsidP="00CA0EA2">
      <w:pPr>
        <w:spacing w:line="276" w:lineRule="auto"/>
        <w:rPr>
          <w:b/>
          <w:sz w:val="24"/>
          <w:szCs w:val="24"/>
        </w:rPr>
      </w:pPr>
      <w:r w:rsidRPr="00FF3423">
        <w:rPr>
          <w:b/>
          <w:sz w:val="24"/>
          <w:szCs w:val="24"/>
        </w:rPr>
        <w:t xml:space="preserve">Rozsah </w:t>
      </w:r>
      <w:r w:rsidR="002B57EA">
        <w:rPr>
          <w:b/>
          <w:sz w:val="24"/>
          <w:szCs w:val="24"/>
        </w:rPr>
        <w:t xml:space="preserve">rel. </w:t>
      </w:r>
      <w:r w:rsidRPr="00FF3423">
        <w:rPr>
          <w:b/>
          <w:sz w:val="24"/>
          <w:szCs w:val="24"/>
        </w:rPr>
        <w:t>vlhkost</w:t>
      </w:r>
      <w:r w:rsidR="002B57EA">
        <w:rPr>
          <w:b/>
          <w:sz w:val="24"/>
          <w:szCs w:val="24"/>
        </w:rPr>
        <w:t>i</w:t>
      </w:r>
      <w:r w:rsidRPr="00FF3423">
        <w:rPr>
          <w:b/>
          <w:sz w:val="24"/>
          <w:szCs w:val="24"/>
        </w:rPr>
        <w:t>:</w:t>
      </w:r>
      <w:r w:rsidRPr="00FF3423">
        <w:rPr>
          <w:b/>
          <w:sz w:val="24"/>
          <w:szCs w:val="24"/>
        </w:rPr>
        <w:tab/>
      </w:r>
      <w:r w:rsidRPr="00FF3423">
        <w:rPr>
          <w:b/>
          <w:sz w:val="24"/>
          <w:szCs w:val="24"/>
        </w:rPr>
        <w:tab/>
      </w:r>
      <w:r w:rsidRPr="00FF3423">
        <w:rPr>
          <w:b/>
          <w:sz w:val="24"/>
          <w:szCs w:val="24"/>
        </w:rPr>
        <w:tab/>
        <w:t>10% až 98% r. h.</w:t>
      </w:r>
    </w:p>
    <w:p w:rsidR="00E6184F" w:rsidRDefault="00E6184F" w:rsidP="00CA0EA2">
      <w:pPr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Vnitřní objem: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115 l</w:t>
      </w:r>
    </w:p>
    <w:p w:rsidR="00624382" w:rsidRDefault="00624382" w:rsidP="00CA0EA2">
      <w:pPr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Rozměr</w:t>
      </w:r>
      <w:r w:rsidR="00DD035E">
        <w:rPr>
          <w:b/>
          <w:sz w:val="24"/>
          <w:szCs w:val="24"/>
        </w:rPr>
        <w:t>y zkušební komory:</w:t>
      </w:r>
      <w:r w:rsidR="00DD035E">
        <w:rPr>
          <w:b/>
          <w:sz w:val="24"/>
          <w:szCs w:val="24"/>
        </w:rPr>
        <w:tab/>
        <w:t>980 mm x 1 72</w:t>
      </w:r>
      <w:r>
        <w:rPr>
          <w:b/>
          <w:sz w:val="24"/>
          <w:szCs w:val="24"/>
        </w:rPr>
        <w:t>5 mm x 8</w:t>
      </w:r>
      <w:r w:rsidR="00DD035E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>5 mm (š x v x h)</w:t>
      </w:r>
    </w:p>
    <w:p w:rsidR="00812B61" w:rsidRDefault="00812B61" w:rsidP="00CA0EA2">
      <w:pPr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Rozměry zkušebního prostoru:</w:t>
      </w:r>
      <w:r>
        <w:rPr>
          <w:b/>
          <w:sz w:val="24"/>
          <w:szCs w:val="24"/>
        </w:rPr>
        <w:tab/>
      </w:r>
      <w:r w:rsidR="00E6184F">
        <w:rPr>
          <w:b/>
          <w:sz w:val="24"/>
          <w:szCs w:val="24"/>
        </w:rPr>
        <w:t>600</w:t>
      </w:r>
      <w:r>
        <w:rPr>
          <w:b/>
          <w:sz w:val="24"/>
          <w:szCs w:val="24"/>
        </w:rPr>
        <w:t xml:space="preserve"> mm x </w:t>
      </w:r>
      <w:r w:rsidR="00E6184F">
        <w:rPr>
          <w:b/>
          <w:sz w:val="24"/>
          <w:szCs w:val="24"/>
        </w:rPr>
        <w:t>48</w:t>
      </w:r>
      <w:r>
        <w:rPr>
          <w:b/>
          <w:sz w:val="24"/>
          <w:szCs w:val="24"/>
        </w:rPr>
        <w:t xml:space="preserve">0 mm x </w:t>
      </w:r>
      <w:r w:rsidR="00D576E4">
        <w:rPr>
          <w:b/>
          <w:sz w:val="24"/>
          <w:szCs w:val="24"/>
        </w:rPr>
        <w:t>4</w:t>
      </w:r>
      <w:r w:rsidR="00E6184F">
        <w:rPr>
          <w:b/>
          <w:sz w:val="24"/>
          <w:szCs w:val="24"/>
        </w:rPr>
        <w:t>00</w:t>
      </w:r>
      <w:r>
        <w:rPr>
          <w:b/>
          <w:sz w:val="24"/>
          <w:szCs w:val="24"/>
        </w:rPr>
        <w:t xml:space="preserve"> mm (š x v x h)</w:t>
      </w:r>
    </w:p>
    <w:p w:rsidR="00812B61" w:rsidRDefault="00D576E4" w:rsidP="00CA0EA2">
      <w:pPr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Nosnost: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3</w:t>
      </w:r>
      <w:r w:rsidR="00812B61">
        <w:rPr>
          <w:b/>
          <w:sz w:val="24"/>
          <w:szCs w:val="24"/>
        </w:rPr>
        <w:t>0 kg na polici</w:t>
      </w:r>
    </w:p>
    <w:p w:rsidR="00812B61" w:rsidRPr="001E150F" w:rsidRDefault="00CA0EA2" w:rsidP="001E150F">
      <w:pPr>
        <w:spacing w:after="160" w:line="259" w:lineRule="auto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lastRenderedPageBreak/>
        <w:t>C</w:t>
      </w:r>
      <w:r w:rsidR="00812B61" w:rsidRPr="001E150F">
        <w:rPr>
          <w:b/>
          <w:sz w:val="24"/>
          <w:szCs w:val="24"/>
          <w:u w:val="single"/>
        </w:rPr>
        <w:t>enová nabídka:</w:t>
      </w:r>
    </w:p>
    <w:p w:rsidR="00FF20A2" w:rsidRPr="00FF20A2" w:rsidRDefault="00FF20A2" w:rsidP="00FF20A2">
      <w:pPr>
        <w:pStyle w:val="Zhlav"/>
        <w:tabs>
          <w:tab w:val="clear" w:pos="4536"/>
          <w:tab w:val="clear" w:pos="9072"/>
          <w:tab w:val="left" w:pos="6804"/>
        </w:tabs>
        <w:rPr>
          <w:szCs w:val="24"/>
        </w:rPr>
      </w:pPr>
    </w:p>
    <w:p w:rsidR="00152727" w:rsidRDefault="00152727" w:rsidP="00812B61">
      <w:pPr>
        <w:pStyle w:val="Zhla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6804"/>
        </w:tabs>
        <w:rPr>
          <w:b/>
          <w:szCs w:val="24"/>
        </w:rPr>
      </w:pPr>
      <w:r w:rsidRPr="00F05739">
        <w:rPr>
          <w:b/>
          <w:szCs w:val="24"/>
        </w:rPr>
        <w:t>K</w:t>
      </w:r>
      <w:r>
        <w:rPr>
          <w:b/>
          <w:szCs w:val="24"/>
        </w:rPr>
        <w:t>limatická k</w:t>
      </w:r>
      <w:r w:rsidRPr="00F05739">
        <w:rPr>
          <w:b/>
          <w:szCs w:val="24"/>
        </w:rPr>
        <w:t xml:space="preserve">omora </w:t>
      </w:r>
      <w:r w:rsidR="009B7310">
        <w:rPr>
          <w:b/>
          <w:szCs w:val="24"/>
        </w:rPr>
        <w:t>BINDER MKF 115</w:t>
      </w:r>
      <w:r>
        <w:rPr>
          <w:b/>
          <w:szCs w:val="24"/>
        </w:rPr>
        <w:t>,</w:t>
      </w:r>
    </w:p>
    <w:p w:rsidR="008214CE" w:rsidRPr="009B7310" w:rsidRDefault="00812B61" w:rsidP="00812B61">
      <w:pPr>
        <w:pStyle w:val="Zhla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6804"/>
        </w:tabs>
        <w:rPr>
          <w:b/>
          <w:szCs w:val="24"/>
        </w:rPr>
      </w:pPr>
      <w:r w:rsidRPr="009B7310">
        <w:rPr>
          <w:b/>
          <w:szCs w:val="24"/>
        </w:rPr>
        <w:t>včetně dopravy</w:t>
      </w:r>
      <w:r w:rsidR="00FF20A2" w:rsidRPr="009B7310">
        <w:rPr>
          <w:b/>
          <w:szCs w:val="24"/>
        </w:rPr>
        <w:t xml:space="preserve"> a příslušenství</w:t>
      </w:r>
      <w:r w:rsidRPr="009B7310">
        <w:rPr>
          <w:b/>
          <w:szCs w:val="24"/>
        </w:rPr>
        <w:t>, bez DPH 21%</w:t>
      </w:r>
      <w:r w:rsidRPr="009B7310">
        <w:rPr>
          <w:b/>
          <w:szCs w:val="24"/>
        </w:rPr>
        <w:tab/>
      </w:r>
      <w:r w:rsidRPr="009B7310">
        <w:rPr>
          <w:b/>
          <w:szCs w:val="24"/>
        </w:rPr>
        <w:tab/>
      </w:r>
      <w:r w:rsidR="00FD2923">
        <w:rPr>
          <w:b/>
          <w:szCs w:val="24"/>
        </w:rPr>
        <w:t xml:space="preserve">Kč  </w:t>
      </w:r>
      <w:r w:rsidR="009B7310" w:rsidRPr="009B7310">
        <w:rPr>
          <w:b/>
          <w:szCs w:val="24"/>
        </w:rPr>
        <w:t>5</w:t>
      </w:r>
      <w:r w:rsidR="00FD2923">
        <w:rPr>
          <w:b/>
          <w:szCs w:val="24"/>
        </w:rPr>
        <w:t>2</w:t>
      </w:r>
      <w:r w:rsidR="009B7310" w:rsidRPr="009B7310">
        <w:rPr>
          <w:b/>
          <w:szCs w:val="24"/>
        </w:rPr>
        <w:t>8</w:t>
      </w:r>
      <w:r w:rsidR="00FD2923">
        <w:rPr>
          <w:b/>
          <w:szCs w:val="24"/>
        </w:rPr>
        <w:t>.</w:t>
      </w:r>
      <w:r w:rsidR="00152727" w:rsidRPr="009B7310">
        <w:rPr>
          <w:b/>
          <w:szCs w:val="24"/>
        </w:rPr>
        <w:t>7</w:t>
      </w:r>
      <w:r w:rsidR="00FD2923">
        <w:rPr>
          <w:b/>
          <w:szCs w:val="24"/>
        </w:rPr>
        <w:t>3</w:t>
      </w:r>
      <w:r w:rsidR="000567A5" w:rsidRPr="009B7310">
        <w:rPr>
          <w:b/>
          <w:szCs w:val="24"/>
        </w:rPr>
        <w:t>0</w:t>
      </w:r>
      <w:r w:rsidRPr="009B7310">
        <w:rPr>
          <w:b/>
          <w:szCs w:val="24"/>
        </w:rPr>
        <w:t>,</w:t>
      </w:r>
      <w:r w:rsidR="00FD2923">
        <w:rPr>
          <w:b/>
          <w:szCs w:val="24"/>
        </w:rPr>
        <w:t>00</w:t>
      </w:r>
      <w:r w:rsidRPr="009B7310">
        <w:rPr>
          <w:b/>
          <w:szCs w:val="24"/>
        </w:rPr>
        <w:t xml:space="preserve"> </w:t>
      </w:r>
    </w:p>
    <w:p w:rsidR="008214CE" w:rsidRDefault="008214CE" w:rsidP="00812B61">
      <w:pPr>
        <w:pStyle w:val="Zhla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6804"/>
        </w:tabs>
        <w:rPr>
          <w:b/>
          <w:szCs w:val="24"/>
        </w:rPr>
      </w:pPr>
    </w:p>
    <w:p w:rsidR="009B7310" w:rsidRDefault="009B7310" w:rsidP="00812B61">
      <w:pPr>
        <w:pStyle w:val="Zhla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6804"/>
        </w:tabs>
        <w:rPr>
          <w:b/>
          <w:szCs w:val="24"/>
        </w:rPr>
      </w:pPr>
      <w:r>
        <w:rPr>
          <w:b/>
          <w:szCs w:val="24"/>
        </w:rPr>
        <w:t>DPH 21%</w:t>
      </w:r>
      <w:r>
        <w:rPr>
          <w:b/>
          <w:szCs w:val="24"/>
        </w:rPr>
        <w:tab/>
      </w:r>
      <w:r>
        <w:rPr>
          <w:b/>
          <w:szCs w:val="24"/>
        </w:rPr>
        <w:tab/>
      </w:r>
      <w:r w:rsidR="00FD2923">
        <w:rPr>
          <w:b/>
          <w:szCs w:val="24"/>
        </w:rPr>
        <w:t>Kč  111.033,30</w:t>
      </w:r>
    </w:p>
    <w:p w:rsidR="009B7310" w:rsidRDefault="009B7310" w:rsidP="00812B61">
      <w:pPr>
        <w:pStyle w:val="Zhla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6804"/>
        </w:tabs>
        <w:rPr>
          <w:b/>
          <w:szCs w:val="24"/>
        </w:rPr>
      </w:pPr>
    </w:p>
    <w:p w:rsidR="009B7310" w:rsidRDefault="009B7310" w:rsidP="009B7310">
      <w:pPr>
        <w:pStyle w:val="Zhla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6804"/>
        </w:tabs>
        <w:rPr>
          <w:b/>
          <w:szCs w:val="24"/>
        </w:rPr>
      </w:pPr>
      <w:r w:rsidRPr="00F05739">
        <w:rPr>
          <w:b/>
          <w:szCs w:val="24"/>
        </w:rPr>
        <w:t>K</w:t>
      </w:r>
      <w:r>
        <w:rPr>
          <w:b/>
          <w:szCs w:val="24"/>
        </w:rPr>
        <w:t>limatická k</w:t>
      </w:r>
      <w:r w:rsidRPr="00F05739">
        <w:rPr>
          <w:b/>
          <w:szCs w:val="24"/>
        </w:rPr>
        <w:t xml:space="preserve">omora </w:t>
      </w:r>
      <w:r>
        <w:rPr>
          <w:b/>
          <w:szCs w:val="24"/>
        </w:rPr>
        <w:t>BINDER MKF 115,</w:t>
      </w:r>
    </w:p>
    <w:p w:rsidR="009B7310" w:rsidRPr="008214CE" w:rsidRDefault="009B7310" w:rsidP="009B7310">
      <w:pPr>
        <w:pStyle w:val="Zhla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6804"/>
        </w:tabs>
        <w:rPr>
          <w:b/>
          <w:szCs w:val="24"/>
          <w:u w:val="single"/>
        </w:rPr>
      </w:pPr>
      <w:r>
        <w:rPr>
          <w:b/>
          <w:szCs w:val="24"/>
          <w:u w:val="single"/>
        </w:rPr>
        <w:t>včetně</w:t>
      </w:r>
      <w:r w:rsidRPr="00F327BB">
        <w:rPr>
          <w:b/>
          <w:szCs w:val="24"/>
          <w:u w:val="single"/>
        </w:rPr>
        <w:t xml:space="preserve"> dopravy</w:t>
      </w:r>
      <w:r>
        <w:rPr>
          <w:b/>
          <w:szCs w:val="24"/>
          <w:u w:val="single"/>
        </w:rPr>
        <w:t xml:space="preserve"> a příslušenství</w:t>
      </w:r>
      <w:r w:rsidR="004F2144">
        <w:rPr>
          <w:b/>
          <w:szCs w:val="24"/>
          <w:u w:val="single"/>
        </w:rPr>
        <w:t xml:space="preserve"> a</w:t>
      </w:r>
      <w:r w:rsidRPr="00F327BB">
        <w:rPr>
          <w:b/>
          <w:szCs w:val="24"/>
          <w:u w:val="single"/>
        </w:rPr>
        <w:t xml:space="preserve"> DPH</w:t>
      </w:r>
      <w:r>
        <w:rPr>
          <w:b/>
          <w:szCs w:val="24"/>
          <w:u w:val="single"/>
        </w:rPr>
        <w:t xml:space="preserve"> 21%</w:t>
      </w:r>
      <w:r w:rsidRPr="00F327BB">
        <w:rPr>
          <w:b/>
          <w:szCs w:val="24"/>
          <w:u w:val="single"/>
        </w:rPr>
        <w:tab/>
      </w:r>
      <w:r w:rsidRPr="00F327BB">
        <w:rPr>
          <w:b/>
          <w:szCs w:val="24"/>
          <w:u w:val="single"/>
        </w:rPr>
        <w:tab/>
      </w:r>
      <w:r w:rsidR="00FD2923">
        <w:rPr>
          <w:b/>
          <w:szCs w:val="24"/>
          <w:u w:val="single"/>
        </w:rPr>
        <w:t>Kč  639.763,30</w:t>
      </w:r>
    </w:p>
    <w:p w:rsidR="009B7310" w:rsidRDefault="009B7310" w:rsidP="00812B61">
      <w:pPr>
        <w:pStyle w:val="Zhla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6804"/>
        </w:tabs>
        <w:rPr>
          <w:b/>
          <w:szCs w:val="24"/>
        </w:rPr>
      </w:pPr>
    </w:p>
    <w:p w:rsidR="00812B61" w:rsidRPr="00C90F63" w:rsidRDefault="00F4520C" w:rsidP="00812B61">
      <w:pPr>
        <w:pStyle w:val="Zhla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6804"/>
        </w:tabs>
        <w:rPr>
          <w:b/>
          <w:szCs w:val="24"/>
        </w:rPr>
      </w:pPr>
      <w:r>
        <w:rPr>
          <w:b/>
          <w:szCs w:val="24"/>
        </w:rPr>
        <w:t>Instalace, zaškolení</w:t>
      </w:r>
      <w:r w:rsidR="001A1CE5">
        <w:rPr>
          <w:b/>
          <w:szCs w:val="24"/>
        </w:rPr>
        <w:t xml:space="preserve"> a</w:t>
      </w:r>
      <w:r w:rsidR="00812B61">
        <w:rPr>
          <w:b/>
          <w:szCs w:val="24"/>
        </w:rPr>
        <w:t xml:space="preserve"> česk</w:t>
      </w:r>
      <w:r>
        <w:rPr>
          <w:b/>
          <w:szCs w:val="24"/>
        </w:rPr>
        <w:t>ý manuál</w:t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>v ceně</w:t>
      </w:r>
    </w:p>
    <w:p w:rsidR="00812B61" w:rsidRDefault="00812B61" w:rsidP="00812B61">
      <w:pPr>
        <w:pStyle w:val="Zkladntext2"/>
        <w:rPr>
          <w:b/>
          <w:iCs w:val="0"/>
          <w:szCs w:val="24"/>
          <w:u w:val="single"/>
        </w:rPr>
      </w:pPr>
    </w:p>
    <w:p w:rsidR="00AE0B48" w:rsidRDefault="00AE0B48" w:rsidP="00AE0B48">
      <w:pPr>
        <w:pStyle w:val="Zhlav"/>
        <w:tabs>
          <w:tab w:val="clear" w:pos="4536"/>
          <w:tab w:val="clear" w:pos="9072"/>
          <w:tab w:val="left" w:pos="6804"/>
        </w:tabs>
      </w:pPr>
    </w:p>
    <w:p w:rsidR="001A1CE5" w:rsidRDefault="001A1CE5" w:rsidP="002F26C3">
      <w:pPr>
        <w:rPr>
          <w:b/>
          <w:sz w:val="24"/>
          <w:szCs w:val="24"/>
          <w:u w:val="single"/>
        </w:rPr>
      </w:pPr>
    </w:p>
    <w:p w:rsidR="00F4520C" w:rsidRPr="00F4520C" w:rsidRDefault="00F4520C" w:rsidP="00F4520C">
      <w:pPr>
        <w:rPr>
          <w:b/>
          <w:sz w:val="24"/>
          <w:szCs w:val="24"/>
        </w:rPr>
      </w:pPr>
      <w:r w:rsidRPr="00F4520C">
        <w:rPr>
          <w:b/>
          <w:sz w:val="24"/>
          <w:szCs w:val="24"/>
          <w:u w:val="single"/>
        </w:rPr>
        <w:t>Prodejní podmínky:</w:t>
      </w:r>
    </w:p>
    <w:p w:rsidR="00F4520C" w:rsidRPr="00F4520C" w:rsidRDefault="00F4520C" w:rsidP="00F4520C">
      <w:pPr>
        <w:rPr>
          <w:b/>
          <w:sz w:val="24"/>
          <w:szCs w:val="24"/>
        </w:rPr>
      </w:pPr>
    </w:p>
    <w:p w:rsidR="00F4520C" w:rsidRPr="00F4520C" w:rsidRDefault="00F4520C" w:rsidP="00F4520C">
      <w:pPr>
        <w:rPr>
          <w:sz w:val="24"/>
          <w:szCs w:val="24"/>
        </w:rPr>
      </w:pPr>
      <w:r w:rsidRPr="00F4520C">
        <w:rPr>
          <w:b/>
          <w:sz w:val="24"/>
          <w:szCs w:val="24"/>
        </w:rPr>
        <w:t>Cena:</w:t>
      </w:r>
      <w:r w:rsidRPr="00F4520C">
        <w:rPr>
          <w:sz w:val="24"/>
          <w:szCs w:val="24"/>
        </w:rPr>
        <w:t xml:space="preserve">                    </w:t>
      </w:r>
      <w:r w:rsidRPr="00F4520C">
        <w:rPr>
          <w:sz w:val="24"/>
          <w:szCs w:val="24"/>
        </w:rPr>
        <w:tab/>
        <w:t xml:space="preserve">V Kč, bez DPH 21%, platba v EUR je možná. </w:t>
      </w:r>
    </w:p>
    <w:p w:rsidR="00F4520C" w:rsidRPr="00F4520C" w:rsidRDefault="00F4520C" w:rsidP="00F4520C">
      <w:pPr>
        <w:rPr>
          <w:sz w:val="24"/>
          <w:szCs w:val="24"/>
        </w:rPr>
      </w:pPr>
    </w:p>
    <w:p w:rsidR="00F4520C" w:rsidRPr="00F4520C" w:rsidRDefault="00F4520C" w:rsidP="00F4520C">
      <w:pPr>
        <w:rPr>
          <w:b/>
          <w:sz w:val="24"/>
          <w:szCs w:val="24"/>
        </w:rPr>
      </w:pPr>
      <w:r w:rsidRPr="00F4520C">
        <w:rPr>
          <w:b/>
          <w:sz w:val="24"/>
          <w:szCs w:val="24"/>
        </w:rPr>
        <w:t>Dodací doba</w:t>
      </w:r>
      <w:r w:rsidR="00AB0E0A">
        <w:rPr>
          <w:sz w:val="24"/>
          <w:szCs w:val="24"/>
        </w:rPr>
        <w:t xml:space="preserve">:          </w:t>
      </w:r>
      <w:r w:rsidR="00AB0E0A">
        <w:rPr>
          <w:sz w:val="24"/>
          <w:szCs w:val="24"/>
        </w:rPr>
        <w:tab/>
        <w:t>2 - 8</w:t>
      </w:r>
      <w:r w:rsidRPr="00F4520C">
        <w:rPr>
          <w:sz w:val="24"/>
          <w:szCs w:val="24"/>
        </w:rPr>
        <w:t xml:space="preserve"> týdnů od objednávky (dle skladových zásob v Německu)</w:t>
      </w:r>
    </w:p>
    <w:p w:rsidR="00F4520C" w:rsidRPr="00F4520C" w:rsidRDefault="00F4520C" w:rsidP="00F4520C">
      <w:pPr>
        <w:rPr>
          <w:sz w:val="24"/>
          <w:szCs w:val="24"/>
        </w:rPr>
      </w:pPr>
      <w:r w:rsidRPr="00F4520C">
        <w:rPr>
          <w:sz w:val="24"/>
          <w:szCs w:val="24"/>
        </w:rPr>
        <w:t xml:space="preserve"> </w:t>
      </w:r>
    </w:p>
    <w:p w:rsidR="00F4520C" w:rsidRPr="00F4520C" w:rsidRDefault="00F4520C" w:rsidP="00F4520C">
      <w:pPr>
        <w:rPr>
          <w:sz w:val="24"/>
          <w:szCs w:val="24"/>
        </w:rPr>
      </w:pPr>
      <w:r w:rsidRPr="00F4520C">
        <w:rPr>
          <w:b/>
          <w:sz w:val="24"/>
          <w:szCs w:val="24"/>
        </w:rPr>
        <w:t xml:space="preserve">Garance:                   </w:t>
      </w:r>
      <w:r w:rsidRPr="00F4520C">
        <w:rPr>
          <w:bCs/>
          <w:sz w:val="24"/>
          <w:szCs w:val="24"/>
        </w:rPr>
        <w:t>24 měsíců</w:t>
      </w:r>
    </w:p>
    <w:p w:rsidR="00F4520C" w:rsidRPr="00F4520C" w:rsidRDefault="00F4520C" w:rsidP="00F4520C">
      <w:pPr>
        <w:rPr>
          <w:sz w:val="24"/>
          <w:szCs w:val="24"/>
        </w:rPr>
      </w:pPr>
    </w:p>
    <w:p w:rsidR="00F4520C" w:rsidRPr="00F4520C" w:rsidRDefault="00F4520C" w:rsidP="00F4520C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F4520C">
        <w:rPr>
          <w:b/>
          <w:sz w:val="24"/>
          <w:szCs w:val="24"/>
        </w:rPr>
        <w:t>Servis:</w:t>
      </w:r>
      <w:r w:rsidRPr="00F4520C">
        <w:rPr>
          <w:b/>
          <w:sz w:val="24"/>
          <w:szCs w:val="24"/>
        </w:rPr>
        <w:tab/>
      </w:r>
      <w:r w:rsidRPr="00F4520C">
        <w:rPr>
          <w:b/>
          <w:sz w:val="24"/>
          <w:szCs w:val="24"/>
        </w:rPr>
        <w:tab/>
      </w:r>
      <w:r w:rsidRPr="00F4520C">
        <w:rPr>
          <w:b/>
          <w:sz w:val="24"/>
          <w:szCs w:val="24"/>
        </w:rPr>
        <w:tab/>
      </w:r>
      <w:r w:rsidRPr="00F4520C">
        <w:rPr>
          <w:color w:val="000000"/>
          <w:sz w:val="24"/>
          <w:szCs w:val="24"/>
        </w:rPr>
        <w:t>v ČR zajišťuje Labimex CZ s.r.o.</w:t>
      </w:r>
    </w:p>
    <w:p w:rsidR="00F4520C" w:rsidRPr="00F4520C" w:rsidRDefault="00F4520C" w:rsidP="00F4520C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:rsidR="00F4520C" w:rsidRPr="00F4520C" w:rsidRDefault="00F4520C" w:rsidP="00F4520C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F4520C">
        <w:rPr>
          <w:b/>
          <w:color w:val="000000"/>
          <w:sz w:val="24"/>
          <w:szCs w:val="24"/>
        </w:rPr>
        <w:t>Zaškolení:</w:t>
      </w:r>
      <w:r w:rsidRPr="00F4520C">
        <w:rPr>
          <w:b/>
          <w:color w:val="000000"/>
          <w:sz w:val="24"/>
          <w:szCs w:val="24"/>
        </w:rPr>
        <w:tab/>
      </w:r>
      <w:r w:rsidRPr="00F4520C">
        <w:rPr>
          <w:b/>
          <w:color w:val="000000"/>
          <w:sz w:val="24"/>
          <w:szCs w:val="24"/>
        </w:rPr>
        <w:tab/>
      </w:r>
      <w:r w:rsidRPr="00F4520C">
        <w:rPr>
          <w:color w:val="000000"/>
          <w:sz w:val="24"/>
          <w:szCs w:val="24"/>
        </w:rPr>
        <w:t>včetně instalace v ceně</w:t>
      </w:r>
    </w:p>
    <w:p w:rsidR="00F4520C" w:rsidRPr="00F4520C" w:rsidRDefault="00F4520C" w:rsidP="00F4520C">
      <w:pPr>
        <w:rPr>
          <w:sz w:val="24"/>
          <w:szCs w:val="24"/>
        </w:rPr>
      </w:pPr>
    </w:p>
    <w:p w:rsidR="00F4520C" w:rsidRPr="00F4520C" w:rsidRDefault="00F4520C" w:rsidP="00F4520C">
      <w:pPr>
        <w:rPr>
          <w:b/>
          <w:sz w:val="24"/>
          <w:szCs w:val="24"/>
        </w:rPr>
      </w:pPr>
      <w:r w:rsidRPr="00F4520C">
        <w:rPr>
          <w:b/>
          <w:sz w:val="24"/>
          <w:szCs w:val="24"/>
        </w:rPr>
        <w:t>Platební podmínky:</w:t>
      </w:r>
      <w:r w:rsidRPr="00F4520C">
        <w:rPr>
          <w:b/>
          <w:sz w:val="24"/>
          <w:szCs w:val="24"/>
        </w:rPr>
        <w:tab/>
      </w:r>
      <w:r w:rsidRPr="00F4520C">
        <w:rPr>
          <w:sz w:val="24"/>
          <w:szCs w:val="24"/>
        </w:rPr>
        <w:t>100</w:t>
      </w:r>
      <w:r w:rsidRPr="00F4520C">
        <w:rPr>
          <w:bCs/>
          <w:sz w:val="24"/>
          <w:szCs w:val="24"/>
        </w:rPr>
        <w:t>% po dodání</w:t>
      </w:r>
      <w:r w:rsidRPr="00F4520C">
        <w:rPr>
          <w:sz w:val="24"/>
          <w:szCs w:val="24"/>
        </w:rPr>
        <w:t xml:space="preserve">, </w:t>
      </w:r>
      <w:r w:rsidRPr="00F4520C">
        <w:rPr>
          <w:bCs/>
          <w:sz w:val="24"/>
          <w:szCs w:val="24"/>
        </w:rPr>
        <w:t>splatnost 30 dní</w:t>
      </w:r>
      <w:r w:rsidRPr="00F4520C">
        <w:rPr>
          <w:sz w:val="24"/>
          <w:szCs w:val="24"/>
        </w:rPr>
        <w:t>, na fakturu</w:t>
      </w:r>
      <w:r w:rsidRPr="00F4520C">
        <w:rPr>
          <w:b/>
          <w:sz w:val="24"/>
          <w:szCs w:val="24"/>
        </w:rPr>
        <w:tab/>
      </w:r>
      <w:r w:rsidRPr="00F4520C">
        <w:rPr>
          <w:b/>
          <w:sz w:val="24"/>
          <w:szCs w:val="24"/>
        </w:rPr>
        <w:tab/>
        <w:t xml:space="preserve"> </w:t>
      </w:r>
    </w:p>
    <w:p w:rsidR="00F4520C" w:rsidRPr="00F4520C" w:rsidRDefault="00F4520C" w:rsidP="00F4520C">
      <w:pPr>
        <w:rPr>
          <w:b/>
          <w:sz w:val="24"/>
          <w:szCs w:val="24"/>
        </w:rPr>
      </w:pPr>
    </w:p>
    <w:p w:rsidR="00F4520C" w:rsidRPr="00F4520C" w:rsidRDefault="00F4520C" w:rsidP="00F4520C">
      <w:pPr>
        <w:pStyle w:val="Nadpis1"/>
        <w:rPr>
          <w:b w:val="0"/>
          <w:bCs w:val="0"/>
          <w:u w:val="none"/>
          <w:lang w:val="cs-CZ"/>
        </w:rPr>
      </w:pPr>
      <w:r w:rsidRPr="00F4520C">
        <w:rPr>
          <w:bCs w:val="0"/>
          <w:u w:val="none"/>
          <w:lang w:val="cs-CZ"/>
        </w:rPr>
        <w:t>Platnost nabídky:</w:t>
      </w:r>
      <w:r w:rsidR="0077674A">
        <w:rPr>
          <w:b w:val="0"/>
          <w:bCs w:val="0"/>
          <w:u w:val="none"/>
          <w:lang w:val="cs-CZ"/>
        </w:rPr>
        <w:t xml:space="preserve">  </w:t>
      </w:r>
      <w:r w:rsidR="0077674A">
        <w:rPr>
          <w:b w:val="0"/>
          <w:bCs w:val="0"/>
          <w:u w:val="none"/>
          <w:lang w:val="cs-CZ"/>
        </w:rPr>
        <w:tab/>
        <w:t>do 3</w:t>
      </w:r>
      <w:r w:rsidR="009B7310">
        <w:rPr>
          <w:b w:val="0"/>
          <w:bCs w:val="0"/>
          <w:u w:val="none"/>
          <w:lang w:val="cs-CZ"/>
        </w:rPr>
        <w:t>0</w:t>
      </w:r>
      <w:r w:rsidR="00152727">
        <w:rPr>
          <w:b w:val="0"/>
          <w:bCs w:val="0"/>
          <w:u w:val="none"/>
          <w:lang w:val="cs-CZ"/>
        </w:rPr>
        <w:t xml:space="preserve">. </w:t>
      </w:r>
      <w:r w:rsidR="009B7310">
        <w:rPr>
          <w:b w:val="0"/>
          <w:bCs w:val="0"/>
          <w:u w:val="none"/>
          <w:lang w:val="cs-CZ"/>
        </w:rPr>
        <w:t>7</w:t>
      </w:r>
      <w:r w:rsidR="004827E6">
        <w:rPr>
          <w:b w:val="0"/>
          <w:bCs w:val="0"/>
          <w:u w:val="none"/>
          <w:lang w:val="cs-CZ"/>
        </w:rPr>
        <w:t>. 2019</w:t>
      </w:r>
    </w:p>
    <w:p w:rsidR="00F4520C" w:rsidRPr="00F4520C" w:rsidRDefault="00F4520C" w:rsidP="00F4520C">
      <w:pPr>
        <w:rPr>
          <w:sz w:val="24"/>
          <w:szCs w:val="24"/>
        </w:rPr>
      </w:pPr>
    </w:p>
    <w:p w:rsidR="00F4520C" w:rsidRPr="00F4520C" w:rsidRDefault="00F4520C" w:rsidP="00F4520C">
      <w:pPr>
        <w:rPr>
          <w:sz w:val="24"/>
          <w:szCs w:val="24"/>
        </w:rPr>
      </w:pPr>
      <w:r w:rsidRPr="00F4520C">
        <w:rPr>
          <w:b/>
          <w:sz w:val="24"/>
          <w:szCs w:val="24"/>
        </w:rPr>
        <w:t>Ostatní:</w:t>
      </w:r>
      <w:r w:rsidRPr="00F4520C">
        <w:rPr>
          <w:b/>
          <w:sz w:val="24"/>
          <w:szCs w:val="24"/>
        </w:rPr>
        <w:tab/>
      </w:r>
      <w:r w:rsidRPr="00F4520C">
        <w:rPr>
          <w:b/>
          <w:sz w:val="24"/>
          <w:szCs w:val="24"/>
        </w:rPr>
        <w:tab/>
      </w:r>
      <w:r w:rsidRPr="00F4520C">
        <w:rPr>
          <w:sz w:val="24"/>
          <w:szCs w:val="24"/>
        </w:rPr>
        <w:t>prohlášení o shodě CE, součástí dodávky je český manuál</w:t>
      </w:r>
    </w:p>
    <w:p w:rsidR="00F4520C" w:rsidRPr="00F4520C" w:rsidRDefault="00F4520C" w:rsidP="00F4520C">
      <w:pPr>
        <w:pStyle w:val="Zkladntext3"/>
        <w:jc w:val="both"/>
        <w:rPr>
          <w:sz w:val="24"/>
          <w:szCs w:val="24"/>
        </w:rPr>
      </w:pPr>
    </w:p>
    <w:p w:rsidR="00F4520C" w:rsidRPr="00F4520C" w:rsidRDefault="00F4520C" w:rsidP="00F4520C">
      <w:pPr>
        <w:rPr>
          <w:sz w:val="24"/>
          <w:szCs w:val="24"/>
        </w:rPr>
      </w:pPr>
      <w:r w:rsidRPr="00F4520C">
        <w:rPr>
          <w:b/>
          <w:sz w:val="24"/>
          <w:szCs w:val="24"/>
        </w:rPr>
        <w:t xml:space="preserve">Zpracoval:          </w:t>
      </w:r>
      <w:r w:rsidRPr="00F4520C">
        <w:rPr>
          <w:b/>
          <w:sz w:val="24"/>
          <w:szCs w:val="24"/>
        </w:rPr>
        <w:tab/>
      </w:r>
      <w:r w:rsidR="001028B5">
        <w:rPr>
          <w:bCs/>
          <w:sz w:val="24"/>
          <w:szCs w:val="24"/>
        </w:rPr>
        <w:t>xxx</w:t>
      </w:r>
    </w:p>
    <w:p w:rsidR="006E482D" w:rsidRDefault="00F4520C" w:rsidP="00F4520C">
      <w:pPr>
        <w:rPr>
          <w:sz w:val="24"/>
          <w:szCs w:val="24"/>
        </w:rPr>
      </w:pPr>
      <w:r w:rsidRPr="00F4520C">
        <w:rPr>
          <w:sz w:val="24"/>
          <w:szCs w:val="24"/>
        </w:rPr>
        <w:t xml:space="preserve">                               </w:t>
      </w:r>
      <w:r w:rsidRPr="00F4520C">
        <w:rPr>
          <w:sz w:val="24"/>
          <w:szCs w:val="24"/>
        </w:rPr>
        <w:tab/>
        <w:t>LABIMEX CZ s.r.o., obchodní zastoupení</w:t>
      </w:r>
    </w:p>
    <w:p w:rsidR="006E482D" w:rsidRDefault="006E482D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4520C" w:rsidRDefault="009B7310" w:rsidP="00F4520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79B7DE0" wp14:editId="1BB20C16">
            <wp:extent cx="5760720" cy="8034655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AE1" w:rsidRDefault="00A33AE1" w:rsidP="00F4520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4C474A" wp14:editId="4AD6C27D">
            <wp:extent cx="5760720" cy="791718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AE1" w:rsidRPr="00F4520C" w:rsidRDefault="00A33AE1" w:rsidP="00F4520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B036E4" wp14:editId="6F8AE3D0">
            <wp:extent cx="5760720" cy="8016875"/>
            <wp:effectExtent l="0" t="0" r="0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BF8" w:rsidRDefault="00990BF8" w:rsidP="00F4520C">
      <w:pPr>
        <w:rPr>
          <w:b/>
          <w:sz w:val="24"/>
          <w:szCs w:val="24"/>
        </w:rPr>
      </w:pPr>
    </w:p>
    <w:sectPr w:rsidR="00990BF8" w:rsidSect="00193994">
      <w:footerReference w:type="defaul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2E68" w:rsidRDefault="004A2E68" w:rsidP="00193994">
      <w:r>
        <w:separator/>
      </w:r>
    </w:p>
  </w:endnote>
  <w:endnote w:type="continuationSeparator" w:id="0">
    <w:p w:rsidR="004A2E68" w:rsidRDefault="004A2E68" w:rsidP="001939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356529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6E482D" w:rsidRDefault="006E482D">
            <w:pPr>
              <w:pStyle w:val="Zpat"/>
              <w:jc w:val="right"/>
            </w:pPr>
            <w:r w:rsidRPr="00E10130">
              <w:rPr>
                <w:sz w:val="24"/>
                <w:szCs w:val="24"/>
              </w:rPr>
              <w:t xml:space="preserve">Stránka </w:t>
            </w:r>
            <w:r w:rsidRPr="00E10130">
              <w:rPr>
                <w:b/>
                <w:bCs/>
                <w:sz w:val="24"/>
                <w:szCs w:val="24"/>
              </w:rPr>
              <w:fldChar w:fldCharType="begin"/>
            </w:r>
            <w:r w:rsidRPr="00E10130">
              <w:rPr>
                <w:b/>
                <w:bCs/>
                <w:sz w:val="24"/>
                <w:szCs w:val="24"/>
              </w:rPr>
              <w:instrText>PAGE</w:instrText>
            </w:r>
            <w:r w:rsidRPr="00E10130">
              <w:rPr>
                <w:b/>
                <w:bCs/>
                <w:sz w:val="24"/>
                <w:szCs w:val="24"/>
              </w:rPr>
              <w:fldChar w:fldCharType="separate"/>
            </w:r>
            <w:r w:rsidR="001028B5">
              <w:rPr>
                <w:b/>
                <w:bCs/>
                <w:noProof/>
                <w:sz w:val="24"/>
                <w:szCs w:val="24"/>
              </w:rPr>
              <w:t>6</w:t>
            </w:r>
            <w:r w:rsidRPr="00E10130">
              <w:rPr>
                <w:b/>
                <w:bCs/>
                <w:sz w:val="24"/>
                <w:szCs w:val="24"/>
              </w:rPr>
              <w:fldChar w:fldCharType="end"/>
            </w:r>
            <w:r w:rsidRPr="00E10130">
              <w:rPr>
                <w:sz w:val="24"/>
                <w:szCs w:val="24"/>
              </w:rPr>
              <w:t xml:space="preserve"> z </w:t>
            </w:r>
            <w:r w:rsidRPr="00E10130">
              <w:rPr>
                <w:b/>
                <w:bCs/>
                <w:sz w:val="24"/>
                <w:szCs w:val="24"/>
              </w:rPr>
              <w:fldChar w:fldCharType="begin"/>
            </w:r>
            <w:r w:rsidRPr="00E10130">
              <w:rPr>
                <w:b/>
                <w:bCs/>
                <w:sz w:val="24"/>
                <w:szCs w:val="24"/>
              </w:rPr>
              <w:instrText>NUMPAGES</w:instrText>
            </w:r>
            <w:r w:rsidRPr="00E10130">
              <w:rPr>
                <w:b/>
                <w:bCs/>
                <w:sz w:val="24"/>
                <w:szCs w:val="24"/>
              </w:rPr>
              <w:fldChar w:fldCharType="separate"/>
            </w:r>
            <w:r w:rsidR="001028B5">
              <w:rPr>
                <w:b/>
                <w:bCs/>
                <w:noProof/>
                <w:sz w:val="24"/>
                <w:szCs w:val="24"/>
              </w:rPr>
              <w:t>6</w:t>
            </w:r>
            <w:r w:rsidRPr="00E10130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193994" w:rsidRDefault="0019399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2E68" w:rsidRDefault="004A2E68" w:rsidP="00193994">
      <w:r>
        <w:separator/>
      </w:r>
    </w:p>
  </w:footnote>
  <w:footnote w:type="continuationSeparator" w:id="0">
    <w:p w:rsidR="004A2E68" w:rsidRDefault="004A2E68" w:rsidP="001939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293083"/>
    <w:multiLevelType w:val="hybridMultilevel"/>
    <w:tmpl w:val="A252CD50"/>
    <w:lvl w:ilvl="0" w:tplc="7862BF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561062"/>
    <w:multiLevelType w:val="hybridMultilevel"/>
    <w:tmpl w:val="594AE8EC"/>
    <w:lvl w:ilvl="0" w:tplc="9238DE0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A12A16"/>
    <w:multiLevelType w:val="hybridMultilevel"/>
    <w:tmpl w:val="6D5AB6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CB7394"/>
    <w:multiLevelType w:val="hybridMultilevel"/>
    <w:tmpl w:val="E72AC436"/>
    <w:lvl w:ilvl="0" w:tplc="9238DE0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FD29FC"/>
    <w:multiLevelType w:val="hybridMultilevel"/>
    <w:tmpl w:val="B6B24938"/>
    <w:lvl w:ilvl="0" w:tplc="7862BF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8631AE"/>
    <w:multiLevelType w:val="hybridMultilevel"/>
    <w:tmpl w:val="26F4D072"/>
    <w:lvl w:ilvl="0" w:tplc="7862BF88">
      <w:start w:val="1"/>
      <w:numFmt w:val="bullet"/>
      <w:lvlText w:val=""/>
      <w:lvlJc w:val="left"/>
      <w:pPr>
        <w:ind w:left="850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92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99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06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113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121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128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35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42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612"/>
    <w:rsid w:val="00004C4F"/>
    <w:rsid w:val="00024C80"/>
    <w:rsid w:val="000540D1"/>
    <w:rsid w:val="000567A5"/>
    <w:rsid w:val="00073914"/>
    <w:rsid w:val="00080FCA"/>
    <w:rsid w:val="000A2E62"/>
    <w:rsid w:val="000C40CC"/>
    <w:rsid w:val="000D406F"/>
    <w:rsid w:val="001028B5"/>
    <w:rsid w:val="00152727"/>
    <w:rsid w:val="00167361"/>
    <w:rsid w:val="0017260B"/>
    <w:rsid w:val="00193994"/>
    <w:rsid w:val="001A1CE5"/>
    <w:rsid w:val="001C0250"/>
    <w:rsid w:val="001C26DA"/>
    <w:rsid w:val="001D53AB"/>
    <w:rsid w:val="001D7DC9"/>
    <w:rsid w:val="001E150F"/>
    <w:rsid w:val="002244B1"/>
    <w:rsid w:val="002B57EA"/>
    <w:rsid w:val="002F0A1F"/>
    <w:rsid w:val="002F26C3"/>
    <w:rsid w:val="002F35B7"/>
    <w:rsid w:val="00323352"/>
    <w:rsid w:val="00392CF8"/>
    <w:rsid w:val="00434F8A"/>
    <w:rsid w:val="00437963"/>
    <w:rsid w:val="004827E6"/>
    <w:rsid w:val="004A2E68"/>
    <w:rsid w:val="004E1485"/>
    <w:rsid w:val="004F2144"/>
    <w:rsid w:val="005463F0"/>
    <w:rsid w:val="005B1124"/>
    <w:rsid w:val="005C6472"/>
    <w:rsid w:val="005E0445"/>
    <w:rsid w:val="00624382"/>
    <w:rsid w:val="00683805"/>
    <w:rsid w:val="006B5D18"/>
    <w:rsid w:val="006C5959"/>
    <w:rsid w:val="006E21E6"/>
    <w:rsid w:val="006E482D"/>
    <w:rsid w:val="0073026C"/>
    <w:rsid w:val="00754E29"/>
    <w:rsid w:val="0077674A"/>
    <w:rsid w:val="00812B61"/>
    <w:rsid w:val="008214CE"/>
    <w:rsid w:val="00852612"/>
    <w:rsid w:val="00861742"/>
    <w:rsid w:val="00866F97"/>
    <w:rsid w:val="00881DDF"/>
    <w:rsid w:val="008C11B9"/>
    <w:rsid w:val="008C3A2B"/>
    <w:rsid w:val="008C4D52"/>
    <w:rsid w:val="009246A5"/>
    <w:rsid w:val="009353AF"/>
    <w:rsid w:val="00937213"/>
    <w:rsid w:val="00944D56"/>
    <w:rsid w:val="00972FCB"/>
    <w:rsid w:val="00990BF8"/>
    <w:rsid w:val="009B7310"/>
    <w:rsid w:val="009F5AD2"/>
    <w:rsid w:val="00A33AE1"/>
    <w:rsid w:val="00A34B5B"/>
    <w:rsid w:val="00A37C9D"/>
    <w:rsid w:val="00A7661C"/>
    <w:rsid w:val="00AB0E0A"/>
    <w:rsid w:val="00AD26D5"/>
    <w:rsid w:val="00AE0B48"/>
    <w:rsid w:val="00B27E48"/>
    <w:rsid w:val="00C408C3"/>
    <w:rsid w:val="00CA0EA2"/>
    <w:rsid w:val="00CA6A95"/>
    <w:rsid w:val="00D2209A"/>
    <w:rsid w:val="00D25A5C"/>
    <w:rsid w:val="00D576E4"/>
    <w:rsid w:val="00D64E36"/>
    <w:rsid w:val="00D826D7"/>
    <w:rsid w:val="00DD035E"/>
    <w:rsid w:val="00DD0936"/>
    <w:rsid w:val="00E0428A"/>
    <w:rsid w:val="00E05E6B"/>
    <w:rsid w:val="00E10130"/>
    <w:rsid w:val="00E32E80"/>
    <w:rsid w:val="00E605D1"/>
    <w:rsid w:val="00E6184F"/>
    <w:rsid w:val="00EF3B3A"/>
    <w:rsid w:val="00F05452"/>
    <w:rsid w:val="00F23FC8"/>
    <w:rsid w:val="00F4520C"/>
    <w:rsid w:val="00F56CEC"/>
    <w:rsid w:val="00F57CE9"/>
    <w:rsid w:val="00FA77E2"/>
    <w:rsid w:val="00FD2923"/>
    <w:rsid w:val="00FF2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55A43"/>
  <w15:chartTrackingRefBased/>
  <w15:docId w15:val="{A5480EE4-75C7-4748-903A-9D863924E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042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F4520C"/>
    <w:pPr>
      <w:keepNext/>
      <w:outlineLvl w:val="0"/>
    </w:pPr>
    <w:rPr>
      <w:b/>
      <w:bCs/>
      <w:sz w:val="24"/>
      <w:szCs w:val="24"/>
      <w:u w:val="single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E0428A"/>
    <w:rPr>
      <w:color w:val="0000FF"/>
      <w:u w:val="single"/>
    </w:rPr>
  </w:style>
  <w:style w:type="paragraph" w:styleId="Zhlav">
    <w:name w:val="header"/>
    <w:basedOn w:val="Normln"/>
    <w:link w:val="ZhlavChar"/>
    <w:rsid w:val="00812B61"/>
    <w:pPr>
      <w:tabs>
        <w:tab w:val="center" w:pos="4536"/>
        <w:tab w:val="right" w:pos="9072"/>
      </w:tabs>
    </w:pPr>
    <w:rPr>
      <w:sz w:val="24"/>
    </w:rPr>
  </w:style>
  <w:style w:type="character" w:customStyle="1" w:styleId="ZhlavChar">
    <w:name w:val="Záhlaví Char"/>
    <w:basedOn w:val="Standardnpsmoodstavce"/>
    <w:link w:val="Zhlav"/>
    <w:rsid w:val="00812B61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2">
    <w:name w:val="Body Text 2"/>
    <w:basedOn w:val="Normln"/>
    <w:link w:val="Zkladntext2Char"/>
    <w:rsid w:val="00812B61"/>
    <w:pPr>
      <w:autoSpaceDE w:val="0"/>
      <w:autoSpaceDN w:val="0"/>
      <w:adjustRightInd w:val="0"/>
      <w:jc w:val="both"/>
    </w:pPr>
    <w:rPr>
      <w:iCs/>
      <w:sz w:val="24"/>
    </w:rPr>
  </w:style>
  <w:style w:type="character" w:customStyle="1" w:styleId="Zkladntext2Char">
    <w:name w:val="Základní text 2 Char"/>
    <w:basedOn w:val="Standardnpsmoodstavce"/>
    <w:link w:val="Zkladntext2"/>
    <w:rsid w:val="00812B61"/>
    <w:rPr>
      <w:rFonts w:ascii="Times New Roman" w:eastAsia="Times New Roman" w:hAnsi="Times New Roman" w:cs="Times New Roman"/>
      <w:iCs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9399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9399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C0250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0250"/>
    <w:rPr>
      <w:rFonts w:ascii="Segoe UI" w:eastAsia="Times New Roman" w:hAnsi="Segoe UI" w:cs="Segoe UI"/>
      <w:sz w:val="18"/>
      <w:szCs w:val="18"/>
      <w:lang w:eastAsia="cs-CZ"/>
    </w:rPr>
  </w:style>
  <w:style w:type="paragraph" w:styleId="Prosttext">
    <w:name w:val="Plain Text"/>
    <w:basedOn w:val="Normln"/>
    <w:link w:val="ProsttextChar"/>
    <w:uiPriority w:val="99"/>
    <w:unhideWhenUsed/>
    <w:rsid w:val="00F4520C"/>
    <w:rPr>
      <w:rFonts w:ascii="Calibri" w:hAnsi="Calibri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F4520C"/>
    <w:rPr>
      <w:rFonts w:ascii="Calibri" w:eastAsia="Times New Roman" w:hAnsi="Calibri" w:cs="Times New Roman"/>
      <w:szCs w:val="21"/>
      <w:lang w:eastAsia="cs-CZ"/>
    </w:rPr>
  </w:style>
  <w:style w:type="character" w:customStyle="1" w:styleId="Nadpis1Char">
    <w:name w:val="Nadpis 1 Char"/>
    <w:basedOn w:val="Standardnpsmoodstavce"/>
    <w:link w:val="Nadpis1"/>
    <w:rsid w:val="00F4520C"/>
    <w:rPr>
      <w:rFonts w:ascii="Times New Roman" w:eastAsia="Times New Roman" w:hAnsi="Times New Roman" w:cs="Times New Roman"/>
      <w:b/>
      <w:bCs/>
      <w:sz w:val="24"/>
      <w:szCs w:val="24"/>
      <w:u w:val="single"/>
      <w:lang w:val="en-US" w:eastAsia="cs-CZ"/>
    </w:rPr>
  </w:style>
  <w:style w:type="paragraph" w:styleId="Zkladntext3">
    <w:name w:val="Body Text 3"/>
    <w:basedOn w:val="Normln"/>
    <w:link w:val="Zkladntext3Char"/>
    <w:rsid w:val="00F4520C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rsid w:val="00F4520C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CA0EA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zmezer">
    <w:name w:val="No Spacing"/>
    <w:uiPriority w:val="1"/>
    <w:qFormat/>
    <w:rsid w:val="00CA0E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42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xx@labimex.cz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mailto:xxx@labimex.cz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irena.lysonkova@ujep.cz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559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Kolacny</dc:creator>
  <cp:keywords/>
  <dc:description/>
  <cp:lastModifiedBy>uzivatel</cp:lastModifiedBy>
  <cp:revision>2</cp:revision>
  <cp:lastPrinted>2019-03-26T10:02:00Z</cp:lastPrinted>
  <dcterms:created xsi:type="dcterms:W3CDTF">2019-07-25T11:42:00Z</dcterms:created>
  <dcterms:modified xsi:type="dcterms:W3CDTF">2019-07-25T11:42:00Z</dcterms:modified>
</cp:coreProperties>
</file>