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3A3368">
        <w:t>LBA-JZ-45/2019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A3368" w:rsidRPr="003A3368">
        <w:rPr>
          <w:rFonts w:cs="Arial"/>
          <w:szCs w:val="20"/>
        </w:rPr>
        <w:t xml:space="preserve">Mgr. </w:t>
      </w:r>
      <w:r w:rsidR="003A3368">
        <w:t>Eva Friedrichová</w:t>
      </w:r>
      <w:r w:rsidRPr="00A3020E">
        <w:rPr>
          <w:rFonts w:cs="Arial"/>
          <w:szCs w:val="20"/>
        </w:rPr>
        <w:t xml:space="preserve">, </w:t>
      </w:r>
      <w:r w:rsidR="003A3368" w:rsidRPr="003A3368">
        <w:rPr>
          <w:rFonts w:cs="Arial"/>
          <w:szCs w:val="20"/>
        </w:rPr>
        <w:t>ředitelka Odboru</w:t>
      </w:r>
      <w:r w:rsidR="003A3368">
        <w:t xml:space="preserve"> zaměstnanosti Kontaktního pracoviště Liberec</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A3368" w:rsidRPr="003A3368">
        <w:rPr>
          <w:rFonts w:cs="Arial"/>
          <w:szCs w:val="20"/>
        </w:rPr>
        <w:t>Dobrovského 1278</w:t>
      </w:r>
      <w:r w:rsidR="003A336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A3368" w:rsidRPr="003A3368">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3A3368" w:rsidRPr="003A3368">
        <w:rPr>
          <w:rFonts w:cs="Arial"/>
          <w:szCs w:val="20"/>
        </w:rPr>
        <w:t>Úřad práce</w:t>
      </w:r>
      <w:r w:rsidR="003A3368">
        <w:t xml:space="preserve"> ČR - kontaktní pracoviště Liberec, Dr. Milady Horákové </w:t>
      </w:r>
      <w:proofErr w:type="gramStart"/>
      <w:r w:rsidR="003A3368">
        <w:t>č.p.</w:t>
      </w:r>
      <w:proofErr w:type="gramEnd"/>
      <w:r w:rsidR="003A3368">
        <w:t xml:space="preserve"> 580/7, Liberec IV-Perštýn, 460 01 Liberec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3A3368"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A3368" w:rsidRPr="003A3368">
        <w:rPr>
          <w:rFonts w:cs="Arial"/>
          <w:szCs w:val="20"/>
        </w:rPr>
        <w:t>Mezinárodní centrum</w:t>
      </w:r>
      <w:r w:rsidR="003A3368">
        <w:t xml:space="preserve"> duchovní obnovy</w:t>
      </w:r>
      <w:r w:rsidR="003A3368" w:rsidRPr="003A3368">
        <w:rPr>
          <w:rFonts w:cs="Arial"/>
          <w:vanish/>
          <w:szCs w:val="20"/>
        </w:rPr>
        <w:t>0</w:t>
      </w:r>
    </w:p>
    <w:p w:rsidR="00246AE5" w:rsidRPr="00A3020E" w:rsidRDefault="003A3368"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A3368">
        <w:rPr>
          <w:rFonts w:cs="Arial"/>
          <w:noProof/>
          <w:szCs w:val="20"/>
        </w:rPr>
        <w:t xml:space="preserve">PhDr. </w:t>
      </w:r>
      <w:r>
        <w:rPr>
          <w:noProof/>
        </w:rPr>
        <w:t>Jan Heinzl, ředitel</w:t>
      </w:r>
    </w:p>
    <w:p w:rsidR="00246AE5" w:rsidRPr="00A3020E" w:rsidRDefault="003A3368"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A3368">
        <w:rPr>
          <w:rFonts w:cs="Arial"/>
          <w:szCs w:val="20"/>
        </w:rPr>
        <w:t xml:space="preserve">Klášterní </w:t>
      </w:r>
      <w:proofErr w:type="gramStart"/>
      <w:r w:rsidRPr="003A3368">
        <w:rPr>
          <w:rFonts w:cs="Arial"/>
          <w:szCs w:val="20"/>
        </w:rPr>
        <w:t>č</w:t>
      </w:r>
      <w:r>
        <w:t>.p.</w:t>
      </w:r>
      <w:proofErr w:type="gramEnd"/>
      <w:r>
        <w:t xml:space="preserve"> 1, 463 62 Hejnice</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A3368" w:rsidRPr="003A3368">
        <w:rPr>
          <w:rFonts w:cs="Arial"/>
          <w:szCs w:val="20"/>
        </w:rPr>
        <w:t>73635057</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3A3368">
        <w:t>CZ.03.1.48/0.0/0.0/15_004/0000002</w:t>
      </w:r>
      <w:r w:rsidR="00936827">
        <w:rPr>
          <w:i/>
          <w:iCs/>
        </w:rPr>
        <w:t xml:space="preserve"> - </w:t>
      </w:r>
      <w:r w:rsidR="003A3368">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023E7">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023E7">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A3368">
        <w:rPr>
          <w:noProof/>
        </w:rPr>
        <w:t>pomocné a úklidové práce</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3A3368">
        <w:t xml:space="preserve">Mezinárodní centrum duchovní obnovy, Klášterní </w:t>
      </w:r>
      <w:proofErr w:type="gramStart"/>
      <w:r w:rsidR="003A3368">
        <w:t>č.p.</w:t>
      </w:r>
      <w:proofErr w:type="gramEnd"/>
      <w:r w:rsidR="003A3368">
        <w:t xml:space="preserve"> 1, 463 62 Hejnice</w:t>
      </w:r>
    </w:p>
    <w:p w:rsidR="0049132E" w:rsidRDefault="0049132E" w:rsidP="0049132E">
      <w:pPr>
        <w:pStyle w:val="Daltextbodudohody"/>
        <w:tabs>
          <w:tab w:val="clear" w:pos="2520"/>
        </w:tabs>
        <w:ind w:left="3119" w:hanging="2263"/>
      </w:pPr>
      <w:r>
        <w:lastRenderedPageBreak/>
        <w:t>Den nástupu do práce:</w:t>
      </w:r>
      <w:r>
        <w:tab/>
      </w:r>
      <w:proofErr w:type="gramStart"/>
      <w:r w:rsidR="003A3368">
        <w:t>1.8.2019</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3A3368">
        <w:rPr>
          <w:noProof/>
        </w:rPr>
        <w:t>určitou nejméně do 31.7.2020</w:t>
      </w:r>
      <w:r>
        <w:t xml:space="preserve">, s týdenní pracovní dobou </w:t>
      </w:r>
      <w:r w:rsidR="003A3368">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3A3368">
        <w:rPr>
          <w:noProof/>
        </w:rPr>
        <w:t>31.7.2020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3A3368" w:rsidRPr="005B359F" w:rsidRDefault="003A3368" w:rsidP="003A3368">
      <w:pPr>
        <w:pStyle w:val="Boddohody"/>
        <w:numPr>
          <w:ilvl w:val="0"/>
          <w:numId w:val="4"/>
        </w:numPr>
      </w:pPr>
      <w:r w:rsidRPr="005B359F">
        <w:t>Úřad práce se zavazuje poskytnout za</w:t>
      </w:r>
      <w:r>
        <w:t>městnavateli příspěvek ve výši 7</w:t>
      </w:r>
      <w:r w:rsidRPr="005B359F">
        <w:t>0% vynaložených prostředků na mzdy nebo platy na zaměstnance, včetně pojistného na sociální zabezpečení, příspěvku na státní politiku zaměstnanosti a pojistného na veřejné zdravotní pojištění, které zaměstnavatel za sebe odvedl z vyměřovacího základu z</w:t>
      </w:r>
      <w:r>
        <w:t>aměstnance, maximálně však 12 600</w:t>
      </w:r>
      <w:r w:rsidRPr="005B359F">
        <w:t xml:space="preserve"> Kč měsíčně. Součet poskytnutých měsíční</w:t>
      </w:r>
      <w:r>
        <w:t>ch příspěvků nepřekročí částku 151 2</w:t>
      </w:r>
      <w:r w:rsidRPr="005B359F">
        <w:t>00 Kč, z toho 85 % je hrazeno z prostředků ESF a 15 % ze státního rozpočtu ČR.</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A3368">
        <w:rPr>
          <w:noProof/>
        </w:rPr>
        <w:t>1.8.2019</w:t>
      </w:r>
      <w:r w:rsidR="00781CAC">
        <w:t xml:space="preserve"> do</w:t>
      </w:r>
      <w:r w:rsidRPr="0058691B">
        <w:t> </w:t>
      </w:r>
      <w:r w:rsidR="003A3368">
        <w:rPr>
          <w:noProof/>
        </w:rPr>
        <w:t>31.7.2020</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3A3368">
        <w:t>1.8.2019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2023E7">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A3368" w:rsidP="009B751F">
      <w:pPr>
        <w:keepNext/>
        <w:keepLines/>
        <w:tabs>
          <w:tab w:val="left" w:pos="2520"/>
        </w:tabs>
        <w:rPr>
          <w:rFonts w:cs="Arial"/>
          <w:szCs w:val="20"/>
        </w:rPr>
      </w:pPr>
      <w:r>
        <w:rPr>
          <w:noProof/>
        </w:rPr>
        <w:t>V Liberci</w:t>
      </w:r>
      <w:r w:rsidR="000378AA" w:rsidRPr="003F2F6D">
        <w:rPr>
          <w:rFonts w:cs="Arial"/>
          <w:szCs w:val="20"/>
        </w:rPr>
        <w:t xml:space="preserve"> dne </w:t>
      </w:r>
      <w:r w:rsidR="002023E7">
        <w:rPr>
          <w:rFonts w:cs="Arial"/>
          <w:szCs w:val="20"/>
        </w:rPr>
        <w:t>25.7.2019</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3A3368">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3A3368" w:rsidP="00EF1F67">
      <w:pPr>
        <w:keepNext/>
        <w:keepLines/>
        <w:jc w:val="center"/>
        <w:rPr>
          <w:rFonts w:cs="Arial"/>
          <w:szCs w:val="20"/>
        </w:rPr>
      </w:pPr>
      <w:r w:rsidRPr="003A3368">
        <w:rPr>
          <w:rFonts w:cs="Arial"/>
          <w:szCs w:val="20"/>
        </w:rPr>
        <w:t xml:space="preserve">PhDr. </w:t>
      </w:r>
      <w:r>
        <w:t>Jan Heinzl</w:t>
      </w:r>
      <w:r>
        <w:tab/>
      </w:r>
      <w:r>
        <w:br/>
        <w:t>ředitel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3A3368" w:rsidP="00EF1F67">
      <w:pPr>
        <w:keepNext/>
        <w:keepLines/>
        <w:jc w:val="center"/>
        <w:rPr>
          <w:rFonts w:cs="Arial"/>
          <w:szCs w:val="20"/>
        </w:rPr>
      </w:pPr>
      <w:r w:rsidRPr="003A3368">
        <w:rPr>
          <w:rFonts w:cs="Arial"/>
          <w:szCs w:val="20"/>
        </w:rPr>
        <w:t xml:space="preserve">Mgr. </w:t>
      </w:r>
      <w:r>
        <w:t>Eva Friedrichová</w:t>
      </w:r>
    </w:p>
    <w:p w:rsidR="0007704C" w:rsidRDefault="003A3368" w:rsidP="0007704C">
      <w:pPr>
        <w:keepNext/>
        <w:keepLines/>
        <w:jc w:val="center"/>
        <w:rPr>
          <w:rFonts w:cs="Arial"/>
          <w:szCs w:val="20"/>
        </w:rPr>
      </w:pPr>
      <w:r w:rsidRPr="003A3368">
        <w:rPr>
          <w:rFonts w:cs="Arial"/>
          <w:szCs w:val="20"/>
        </w:rPr>
        <w:t>ředitelka Odboru</w:t>
      </w:r>
      <w:r>
        <w:t xml:space="preserve"> zaměstnanosti Kontaktního pracoviště Liberec</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3A3368">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A3368" w:rsidRPr="003A3368">
        <w:rPr>
          <w:rFonts w:cs="Arial"/>
          <w:szCs w:val="20"/>
        </w:rPr>
        <w:t xml:space="preserve">Bc. </w:t>
      </w:r>
      <w:r w:rsidR="003A3368">
        <w:t>Hana Bobková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3A3368" w:rsidRPr="003A3368">
        <w:rPr>
          <w:rFonts w:cs="Arial"/>
          <w:szCs w:val="20"/>
        </w:rPr>
        <w:t>950132554</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3A336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A61" w:rsidRDefault="005B6A61">
      <w:r>
        <w:separator/>
      </w:r>
    </w:p>
  </w:endnote>
  <w:endnote w:type="continuationSeparator" w:id="0">
    <w:p w:rsidR="005B6A61" w:rsidRDefault="005B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2023E7">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2023E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A61" w:rsidRDefault="005B6A61">
      <w:r>
        <w:separator/>
      </w:r>
    </w:p>
  </w:footnote>
  <w:footnote w:type="continuationSeparator" w:id="0">
    <w:p w:rsidR="005B6A61" w:rsidRDefault="005B6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5B6A61">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61"/>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23E7"/>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3368"/>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585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B6A61"/>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239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6C9E"/>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3C4AE-DF70-4BCB-BDD9-0AE6D0DF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2298</Words>
  <Characters>13716</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Hana Bobková</cp:lastModifiedBy>
  <cp:revision>2</cp:revision>
  <cp:lastPrinted>2015-10-21T11:39:00Z</cp:lastPrinted>
  <dcterms:created xsi:type="dcterms:W3CDTF">2019-07-18T09:33:00Z</dcterms:created>
  <dcterms:modified xsi:type="dcterms:W3CDTF">2019-07-25T11:00:00Z</dcterms:modified>
</cp:coreProperties>
</file>