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7E48CF" w:rsidRPr="007E48CF" w:rsidRDefault="007E48CF" w:rsidP="003B1246">
            <w:pPr>
              <w:rPr>
                <w:sz w:val="24"/>
                <w:szCs w:val="24"/>
              </w:rPr>
            </w:pPr>
            <w:r>
              <w:rPr>
                <w:sz w:val="24"/>
              </w:rPr>
              <w:t xml:space="preserve">Václav </w:t>
            </w:r>
            <w:proofErr w:type="spellStart"/>
            <w:r>
              <w:rPr>
                <w:sz w:val="24"/>
              </w:rPr>
              <w:t>Ondrůj</w:t>
            </w:r>
            <w:proofErr w:type="spellEnd"/>
            <w:r>
              <w:rPr>
                <w:sz w:val="24"/>
              </w:rPr>
              <w:t xml:space="preserve"> –</w:t>
            </w:r>
            <w:r w:rsidRPr="007E48CF">
              <w:rPr>
                <w:sz w:val="24"/>
                <w:szCs w:val="24"/>
              </w:rPr>
              <w:t xml:space="preserve"> tel: </w:t>
            </w:r>
            <w:r w:rsidRPr="007E48CF">
              <w:rPr>
                <w:bCs/>
                <w:sz w:val="24"/>
                <w:szCs w:val="24"/>
              </w:rPr>
              <w:t>973 442 973, 602 551 088</w:t>
            </w:r>
            <w:r w:rsidRPr="007E48CF">
              <w:rPr>
                <w:sz w:val="24"/>
                <w:szCs w:val="24"/>
              </w:rPr>
              <w:tab/>
            </w:r>
          </w:p>
          <w:p w:rsidR="00AE745D" w:rsidRPr="00095FDB" w:rsidRDefault="007E48CF" w:rsidP="003B1246">
            <w:pPr>
              <w:rPr>
                <w:sz w:val="24"/>
              </w:rPr>
            </w:pPr>
            <w:r>
              <w:rPr>
                <w:sz w:val="24"/>
                <w:szCs w:val="24"/>
              </w:rPr>
              <w:t xml:space="preserve">                       </w:t>
            </w:r>
            <w:r w:rsidRPr="007E48CF">
              <w:rPr>
                <w:sz w:val="24"/>
                <w:szCs w:val="24"/>
              </w:rPr>
              <w:t xml:space="preserve">    e-mail: </w:t>
            </w:r>
            <w:hyperlink r:id="rId9" w:history="1">
              <w:r w:rsidRPr="007E48CF">
                <w:rPr>
                  <w:rStyle w:val="Hypertextovodkaz"/>
                  <w:sz w:val="24"/>
                  <w:szCs w:val="24"/>
                </w:rPr>
                <w:t>vaclav.ondruj@as-po.cz</w:t>
              </w:r>
            </w:hyperlink>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7945A7" w:rsidRDefault="00E06075" w:rsidP="00CC796D">
            <w:pPr>
              <w:spacing w:before="120"/>
              <w:rPr>
                <w:b/>
                <w:bCs/>
                <w:sz w:val="24"/>
              </w:rPr>
            </w:pPr>
            <w:r w:rsidRPr="007945A7">
              <w:rPr>
                <w:b/>
                <w:bCs/>
                <w:sz w:val="24"/>
              </w:rPr>
              <w:t>Pavel Hönig</w:t>
            </w:r>
          </w:p>
          <w:p w:rsidR="00722094" w:rsidRPr="009C5B53" w:rsidRDefault="00E06075" w:rsidP="00CC796D">
            <w:pPr>
              <w:spacing w:before="120"/>
              <w:rPr>
                <w:bCs/>
                <w:sz w:val="24"/>
                <w:highlight w:val="yellow"/>
              </w:rPr>
            </w:pPr>
            <w:r w:rsidRPr="00E06075">
              <w:rPr>
                <w:bCs/>
                <w:sz w:val="24"/>
              </w:rPr>
              <w:t>ŽIV/33792/2015/</w:t>
            </w:r>
            <w:proofErr w:type="spellStart"/>
            <w:r w:rsidRPr="00E06075">
              <w:rPr>
                <w:bCs/>
                <w:sz w:val="24"/>
              </w:rPr>
              <w:t>Šm</w:t>
            </w:r>
            <w:proofErr w:type="spellEnd"/>
            <w:r w:rsidRPr="00E06075">
              <w:rPr>
                <w:bCs/>
                <w:sz w:val="24"/>
              </w:rPr>
              <w:t>/ŽF</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E06075" w:rsidRDefault="00E06075" w:rsidP="00697D6F">
            <w:pPr>
              <w:rPr>
                <w:bCs/>
                <w:sz w:val="24"/>
              </w:rPr>
            </w:pPr>
            <w:r w:rsidRPr="00E06075">
              <w:rPr>
                <w:bCs/>
                <w:sz w:val="24"/>
              </w:rPr>
              <w:t>Pavel Hönig</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9C5B53" w:rsidRDefault="00E06075" w:rsidP="00CC796D">
            <w:pPr>
              <w:spacing w:before="120"/>
              <w:rPr>
                <w:highlight w:val="yellow"/>
              </w:rPr>
            </w:pPr>
            <w:r w:rsidRPr="00E06075">
              <w:rPr>
                <w:bCs/>
                <w:sz w:val="24"/>
              </w:rPr>
              <w:t>Wolkerova 343 Červenka 784 01</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9C5B53" w:rsidRDefault="00E06075" w:rsidP="00CC796D">
            <w:pPr>
              <w:spacing w:before="120"/>
              <w:rPr>
                <w:sz w:val="24"/>
                <w:szCs w:val="24"/>
                <w:highlight w:val="yellow"/>
              </w:rPr>
            </w:pPr>
            <w:r w:rsidRPr="00E06075">
              <w:rPr>
                <w:bCs/>
                <w:sz w:val="24"/>
              </w:rPr>
              <w:t>15394166, CZ6210280659</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722094" w:rsidRPr="00E06075" w:rsidRDefault="00E06075" w:rsidP="00CC796D">
            <w:pPr>
              <w:spacing w:before="120"/>
              <w:rPr>
                <w:bCs/>
                <w:sz w:val="24"/>
              </w:rPr>
            </w:pPr>
            <w:r w:rsidRPr="00E06075">
              <w:rPr>
                <w:bCs/>
                <w:sz w:val="24"/>
              </w:rPr>
              <w:t>Česká spořitelna</w:t>
            </w:r>
            <w:r>
              <w:rPr>
                <w:bCs/>
                <w:sz w:val="24"/>
              </w:rPr>
              <w:t>, a.s.</w:t>
            </w:r>
          </w:p>
          <w:p w:rsidR="00722094" w:rsidRPr="005C50B1" w:rsidRDefault="00E06075" w:rsidP="00CC796D">
            <w:pPr>
              <w:spacing w:before="120"/>
              <w:rPr>
                <w:bCs/>
                <w:sz w:val="24"/>
              </w:rPr>
            </w:pPr>
            <w:r w:rsidRPr="005C50B1">
              <w:rPr>
                <w:bCs/>
                <w:sz w:val="24"/>
              </w:rPr>
              <w:t>1041011093/0800</w:t>
            </w:r>
          </w:p>
          <w:p w:rsidR="00722094" w:rsidRPr="005C50B1" w:rsidRDefault="005C50B1" w:rsidP="00CC796D">
            <w:pPr>
              <w:spacing w:before="120"/>
              <w:rPr>
                <w:bCs/>
                <w:sz w:val="24"/>
              </w:rPr>
            </w:pPr>
            <w:r w:rsidRPr="005C50B1">
              <w:rPr>
                <w:bCs/>
                <w:sz w:val="24"/>
              </w:rPr>
              <w:t>q</w:t>
            </w:r>
            <w:r w:rsidR="00E06075" w:rsidRPr="005C50B1">
              <w:rPr>
                <w:bCs/>
                <w:sz w:val="24"/>
              </w:rPr>
              <w:t>nrb</w:t>
            </w:r>
            <w:r w:rsidRPr="005C50B1">
              <w:rPr>
                <w:bCs/>
                <w:sz w:val="24"/>
              </w:rPr>
              <w:t>3j8</w:t>
            </w:r>
          </w:p>
          <w:p w:rsidR="00722094" w:rsidRPr="009C5B53" w:rsidRDefault="00722094" w:rsidP="00CC796D">
            <w:pPr>
              <w:rPr>
                <w:sz w:val="24"/>
                <w:highlight w:val="yellow"/>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9C5B53" w:rsidRDefault="00722094" w:rsidP="00CC796D">
            <w:pPr>
              <w:spacing w:before="120"/>
              <w:rPr>
                <w:sz w:val="24"/>
                <w:highlight w:val="yellow"/>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722094" w:rsidRPr="005C50B1" w:rsidRDefault="005C50B1" w:rsidP="00697D6F">
            <w:pPr>
              <w:rPr>
                <w:bCs/>
                <w:sz w:val="24"/>
              </w:rPr>
            </w:pPr>
            <w:r w:rsidRPr="00E06075">
              <w:rPr>
                <w:bCs/>
                <w:sz w:val="24"/>
              </w:rPr>
              <w:t>Pavel Hönig</w:t>
            </w:r>
          </w:p>
        </w:tc>
      </w:tr>
      <w:tr w:rsidR="00722094" w:rsidRPr="00403490" w:rsidTr="00697D6F">
        <w:trPr>
          <w:trHeight w:val="8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5C50B1" w:rsidRDefault="005C50B1" w:rsidP="00697D6F">
            <w:pPr>
              <w:rPr>
                <w:bCs/>
                <w:sz w:val="24"/>
              </w:rPr>
            </w:pPr>
            <w:r>
              <w:rPr>
                <w:bCs/>
                <w:sz w:val="24"/>
              </w:rPr>
              <w:t>Martin</w:t>
            </w:r>
            <w:r w:rsidRPr="00E06075">
              <w:rPr>
                <w:bCs/>
                <w:sz w:val="24"/>
              </w:rPr>
              <w:t xml:space="preserve"> Hönig</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C042BD" w:rsidRDefault="00C042BD" w:rsidP="002E7917">
      <w:pPr>
        <w:spacing w:beforeLines="20" w:before="48"/>
        <w:ind w:left="-284"/>
        <w:jc w:val="both"/>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7C2F35" w:rsidRPr="00E0516C" w:rsidRDefault="007C2F35" w:rsidP="007C2F35">
      <w:pPr>
        <w:jc w:val="both"/>
        <w:rPr>
          <w:sz w:val="24"/>
          <w:szCs w:val="24"/>
        </w:rPr>
      </w:pPr>
      <w:r w:rsidRPr="006F4951">
        <w:rPr>
          <w:sz w:val="24"/>
          <w:szCs w:val="24"/>
        </w:rPr>
        <w:t xml:space="preserve">Předmětem díla je závazek zhotovitele zajistit pro objednatele </w:t>
      </w:r>
      <w:r>
        <w:rPr>
          <w:sz w:val="24"/>
          <w:szCs w:val="24"/>
        </w:rPr>
        <w:t xml:space="preserve">realizaci akce </w:t>
      </w:r>
      <w:r w:rsidRPr="00F36F05">
        <w:rPr>
          <w:sz w:val="22"/>
          <w:szCs w:val="22"/>
        </w:rPr>
        <w:t xml:space="preserve">Zlepšení podmínek ubytování na </w:t>
      </w:r>
      <w:proofErr w:type="gramStart"/>
      <w:r w:rsidRPr="00F36F05">
        <w:rPr>
          <w:sz w:val="22"/>
          <w:szCs w:val="22"/>
        </w:rPr>
        <w:t>vojenského</w:t>
      </w:r>
      <w:proofErr w:type="gramEnd"/>
      <w:r w:rsidRPr="00F36F05">
        <w:rPr>
          <w:sz w:val="22"/>
          <w:szCs w:val="22"/>
        </w:rPr>
        <w:t xml:space="preserve"> ubytovacího zařízení (dále jen ,,VUZ“) Hranice.</w:t>
      </w:r>
    </w:p>
    <w:p w:rsidR="007C2F35" w:rsidRPr="00E0516C" w:rsidRDefault="007C2F35" w:rsidP="007C2F35">
      <w:pPr>
        <w:jc w:val="both"/>
        <w:rPr>
          <w:sz w:val="24"/>
          <w:szCs w:val="24"/>
        </w:rPr>
      </w:pPr>
    </w:p>
    <w:p w:rsidR="0046593A" w:rsidRPr="00E0516C" w:rsidRDefault="0046593A" w:rsidP="0046593A">
      <w:pPr>
        <w:jc w:val="both"/>
        <w:rPr>
          <w:sz w:val="24"/>
          <w:szCs w:val="24"/>
        </w:rPr>
      </w:pPr>
    </w:p>
    <w:p w:rsidR="0046593A" w:rsidRPr="00286DA2" w:rsidRDefault="0046593A" w:rsidP="007C2F35">
      <w:pPr>
        <w:jc w:val="both"/>
        <w:rPr>
          <w:sz w:val="24"/>
        </w:rPr>
      </w:pPr>
      <w:r>
        <w:rPr>
          <w:sz w:val="24"/>
          <w:szCs w:val="24"/>
        </w:rPr>
        <w:lastRenderedPageBreak/>
        <w:t>Dílo bude realizováno</w:t>
      </w:r>
      <w:r w:rsidRPr="00E0516C">
        <w:rPr>
          <w:sz w:val="24"/>
          <w:szCs w:val="24"/>
        </w:rPr>
        <w:t xml:space="preserve"> dle zpracované </w:t>
      </w:r>
      <w:r>
        <w:rPr>
          <w:sz w:val="24"/>
          <w:szCs w:val="24"/>
        </w:rPr>
        <w:t>p</w:t>
      </w:r>
      <w:r w:rsidRPr="00E0516C">
        <w:rPr>
          <w:sz w:val="24"/>
          <w:szCs w:val="24"/>
        </w:rPr>
        <w:t xml:space="preserve">rojektové dokumentace a </w:t>
      </w:r>
      <w:r w:rsidR="00391364">
        <w:rPr>
          <w:sz w:val="24"/>
          <w:szCs w:val="24"/>
        </w:rPr>
        <w:t>oceněného s</w:t>
      </w:r>
      <w:r>
        <w:rPr>
          <w:sz w:val="24"/>
          <w:szCs w:val="24"/>
        </w:rPr>
        <w:t>oupisu stavebních prací a dodávek</w:t>
      </w:r>
      <w:r w:rsidR="00391364">
        <w:rPr>
          <w:sz w:val="24"/>
          <w:szCs w:val="24"/>
        </w:rPr>
        <w:t xml:space="preserve"> (Příloha č. 2 </w:t>
      </w:r>
      <w:proofErr w:type="gramStart"/>
      <w:r w:rsidR="00391364">
        <w:rPr>
          <w:sz w:val="24"/>
          <w:szCs w:val="24"/>
        </w:rPr>
        <w:t>této</w:t>
      </w:r>
      <w:proofErr w:type="gramEnd"/>
      <w:r w:rsidR="00391364">
        <w:rPr>
          <w:sz w:val="24"/>
          <w:szCs w:val="24"/>
        </w:rPr>
        <w:t xml:space="preserve"> smlouvy o dílo)</w:t>
      </w:r>
      <w:r>
        <w:rPr>
          <w:sz w:val="24"/>
          <w:szCs w:val="24"/>
        </w:rPr>
        <w:t xml:space="preserve">, </w:t>
      </w:r>
    </w:p>
    <w:p w:rsidR="0046593A" w:rsidRDefault="0046593A" w:rsidP="0046593A">
      <w:pPr>
        <w:jc w:val="both"/>
      </w:pPr>
    </w:p>
    <w:p w:rsidR="007C2F35" w:rsidRPr="007C2F35" w:rsidRDefault="007C2F35" w:rsidP="007C2F35">
      <w:pPr>
        <w:jc w:val="both"/>
        <w:rPr>
          <w:sz w:val="24"/>
          <w:szCs w:val="24"/>
        </w:rPr>
      </w:pPr>
      <w:r w:rsidRPr="007C2F35">
        <w:rPr>
          <w:sz w:val="24"/>
          <w:szCs w:val="24"/>
        </w:rPr>
        <w:t>Bourací práce</w:t>
      </w:r>
    </w:p>
    <w:p w:rsidR="007C2F35" w:rsidRPr="007C2F35" w:rsidRDefault="007C2F35" w:rsidP="007C2F35">
      <w:pPr>
        <w:keepLines/>
        <w:jc w:val="both"/>
        <w:rPr>
          <w:sz w:val="24"/>
          <w:szCs w:val="24"/>
        </w:rPr>
      </w:pPr>
      <w:r w:rsidRPr="007C2F35">
        <w:rPr>
          <w:sz w:val="24"/>
          <w:szCs w:val="24"/>
        </w:rPr>
        <w:t>Bourací práce zahrnují demontáž stávajících zářivkových svítidel v pokojích a na chodbách k pokojům.</w:t>
      </w:r>
    </w:p>
    <w:p w:rsidR="007C2F35" w:rsidRPr="007C2F35" w:rsidRDefault="007C2F35" w:rsidP="007C2F35">
      <w:pPr>
        <w:keepLines/>
        <w:jc w:val="both"/>
        <w:rPr>
          <w:sz w:val="24"/>
          <w:szCs w:val="24"/>
        </w:rPr>
      </w:pPr>
      <w:r w:rsidRPr="007C2F35">
        <w:rPr>
          <w:sz w:val="24"/>
          <w:szCs w:val="24"/>
        </w:rPr>
        <w:t>Demontáž stávajícího nouzového osvětlení a jeho následné nové provedení.</w:t>
      </w:r>
    </w:p>
    <w:p w:rsidR="007C2F35" w:rsidRPr="007C2F35" w:rsidRDefault="007C2F35" w:rsidP="007C2F35">
      <w:pPr>
        <w:ind w:left="3"/>
        <w:jc w:val="both"/>
        <w:rPr>
          <w:sz w:val="24"/>
          <w:szCs w:val="24"/>
        </w:rPr>
      </w:pPr>
      <w:r w:rsidRPr="007C2F35">
        <w:rPr>
          <w:sz w:val="24"/>
          <w:szCs w:val="24"/>
        </w:rPr>
        <w:t>Demontáž stávajících garnyží.</w:t>
      </w:r>
    </w:p>
    <w:p w:rsidR="007C2F35" w:rsidRPr="007C2F35" w:rsidRDefault="007C2F35" w:rsidP="007C2F35">
      <w:pPr>
        <w:ind w:left="3"/>
        <w:jc w:val="both"/>
        <w:rPr>
          <w:sz w:val="24"/>
          <w:szCs w:val="24"/>
        </w:rPr>
      </w:pPr>
      <w:r w:rsidRPr="007C2F35">
        <w:rPr>
          <w:sz w:val="24"/>
          <w:szCs w:val="24"/>
        </w:rPr>
        <w:t>Demontáž stávajících zařizovacích předmětů v pokojích – demontáž umyvadla, včetně nástěnné baterie.</w:t>
      </w:r>
    </w:p>
    <w:p w:rsidR="007C2F35" w:rsidRPr="007C2F35" w:rsidRDefault="007C2F35" w:rsidP="007C2F35">
      <w:pPr>
        <w:ind w:left="3"/>
        <w:jc w:val="both"/>
        <w:rPr>
          <w:sz w:val="24"/>
          <w:szCs w:val="24"/>
        </w:rPr>
      </w:pPr>
      <w:r w:rsidRPr="007C2F35">
        <w:rPr>
          <w:sz w:val="24"/>
          <w:szCs w:val="24"/>
        </w:rPr>
        <w:t>Odstranění stávajících skříní v předsíních pokojů a jejich likvidace.</w:t>
      </w:r>
    </w:p>
    <w:p w:rsidR="007C2F35" w:rsidRPr="007C2F35" w:rsidRDefault="007C2F35" w:rsidP="007C2F35">
      <w:pPr>
        <w:ind w:left="3"/>
        <w:jc w:val="both"/>
        <w:rPr>
          <w:sz w:val="24"/>
          <w:szCs w:val="24"/>
        </w:rPr>
      </w:pPr>
      <w:r w:rsidRPr="007C2F35">
        <w:rPr>
          <w:sz w:val="24"/>
          <w:szCs w:val="24"/>
        </w:rPr>
        <w:t xml:space="preserve">Vybourání stávajících příček mezi pokojem a předsíní v 2-3. NP bloku A </w:t>
      </w:r>
      <w:proofErr w:type="spellStart"/>
      <w:r w:rsidRPr="007C2F35">
        <w:rPr>
          <w:sz w:val="24"/>
          <w:szCs w:val="24"/>
        </w:rPr>
        <w:t>a</w:t>
      </w:r>
      <w:proofErr w:type="spellEnd"/>
      <w:r w:rsidRPr="007C2F35">
        <w:rPr>
          <w:sz w:val="24"/>
          <w:szCs w:val="24"/>
        </w:rPr>
        <w:t xml:space="preserve"> 3. NP bloku B (místnosti, kde nejsou koberce).</w:t>
      </w:r>
    </w:p>
    <w:p w:rsidR="007C2F35" w:rsidRPr="007C2F35" w:rsidRDefault="007C2F35" w:rsidP="007C2F35">
      <w:pPr>
        <w:ind w:left="3"/>
        <w:jc w:val="both"/>
        <w:rPr>
          <w:sz w:val="24"/>
          <w:szCs w:val="24"/>
        </w:rPr>
      </w:pPr>
      <w:r w:rsidRPr="007C2F35">
        <w:rPr>
          <w:sz w:val="24"/>
          <w:szCs w:val="24"/>
        </w:rPr>
        <w:t>Vybourání stávajících vstupních dveří do pokojů včetně zárubní.</w:t>
      </w:r>
    </w:p>
    <w:p w:rsidR="007C2F35" w:rsidRPr="007C2F35" w:rsidRDefault="007C2F35" w:rsidP="007C2F35">
      <w:pPr>
        <w:ind w:left="3"/>
        <w:jc w:val="both"/>
        <w:rPr>
          <w:sz w:val="24"/>
          <w:szCs w:val="24"/>
        </w:rPr>
      </w:pPr>
      <w:r w:rsidRPr="007C2F35">
        <w:rPr>
          <w:sz w:val="24"/>
          <w:szCs w:val="24"/>
        </w:rPr>
        <w:t>Osekání stávajících obkladů v předsíních pokojů.</w:t>
      </w:r>
    </w:p>
    <w:p w:rsidR="007C2F35" w:rsidRPr="007C2F35" w:rsidRDefault="007C2F35" w:rsidP="007C2F35">
      <w:pPr>
        <w:ind w:left="3"/>
        <w:jc w:val="both"/>
        <w:rPr>
          <w:sz w:val="24"/>
          <w:szCs w:val="24"/>
        </w:rPr>
      </w:pPr>
      <w:r w:rsidRPr="007C2F35">
        <w:rPr>
          <w:sz w:val="24"/>
          <w:szCs w:val="24"/>
        </w:rPr>
        <w:t xml:space="preserve">Stržení stávajícího PVC v pokojích ve 2-3.NP bloku A </w:t>
      </w:r>
      <w:proofErr w:type="spellStart"/>
      <w:r w:rsidRPr="007C2F35">
        <w:rPr>
          <w:sz w:val="24"/>
          <w:szCs w:val="24"/>
        </w:rPr>
        <w:t>a</w:t>
      </w:r>
      <w:proofErr w:type="spellEnd"/>
      <w:r w:rsidRPr="007C2F35">
        <w:rPr>
          <w:sz w:val="24"/>
          <w:szCs w:val="24"/>
        </w:rPr>
        <w:t xml:space="preserve"> 3.NP bloku B, včetně vybourání stávající podkladní vrstvy betonu.</w:t>
      </w:r>
    </w:p>
    <w:p w:rsidR="007C2F35" w:rsidRPr="007C2F35" w:rsidRDefault="007C2F35" w:rsidP="007C2F35">
      <w:pPr>
        <w:ind w:left="3"/>
        <w:jc w:val="both"/>
        <w:rPr>
          <w:sz w:val="24"/>
          <w:szCs w:val="24"/>
        </w:rPr>
      </w:pPr>
      <w:r w:rsidRPr="007C2F35">
        <w:rPr>
          <w:sz w:val="24"/>
          <w:szCs w:val="24"/>
        </w:rPr>
        <w:t xml:space="preserve">Na chodbách všech </w:t>
      </w:r>
      <w:proofErr w:type="gramStart"/>
      <w:r w:rsidRPr="007C2F35">
        <w:rPr>
          <w:sz w:val="24"/>
          <w:szCs w:val="24"/>
        </w:rPr>
        <w:t>chodbách</w:t>
      </w:r>
      <w:proofErr w:type="gramEnd"/>
      <w:r w:rsidRPr="007C2F35">
        <w:rPr>
          <w:sz w:val="24"/>
          <w:szCs w:val="24"/>
        </w:rPr>
        <w:t xml:space="preserve"> mezi pokoji bude vybourána stávající nášlapná vrstva z keramické dlažby včetně soklu a betonové mazaniny tl.50mm.</w:t>
      </w:r>
    </w:p>
    <w:p w:rsidR="007C2F35" w:rsidRPr="007C2F35" w:rsidRDefault="007C2F35" w:rsidP="007C2F35">
      <w:pPr>
        <w:ind w:left="3"/>
        <w:jc w:val="both"/>
        <w:rPr>
          <w:sz w:val="24"/>
          <w:szCs w:val="24"/>
        </w:rPr>
      </w:pPr>
      <w:r w:rsidRPr="007C2F35">
        <w:rPr>
          <w:sz w:val="24"/>
          <w:szCs w:val="24"/>
        </w:rPr>
        <w:t>Vybourání stávající dvoukřídlých dveří vč. zárubní mezi chodbami a hlavním schodištěm.</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Stavební úpravy:</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Příčky:</w:t>
      </w:r>
    </w:p>
    <w:p w:rsidR="007C2F35" w:rsidRPr="007C2F35" w:rsidRDefault="007C2F35" w:rsidP="007C2F35">
      <w:pPr>
        <w:ind w:left="3"/>
        <w:jc w:val="both"/>
        <w:rPr>
          <w:sz w:val="24"/>
          <w:szCs w:val="24"/>
        </w:rPr>
      </w:pPr>
      <w:r w:rsidRPr="007C2F35">
        <w:rPr>
          <w:sz w:val="24"/>
          <w:szCs w:val="24"/>
        </w:rPr>
        <w:t xml:space="preserve">Ve stávajících pokojích, kde nejsou provedeny koberce, budou provedeny nové příčky z pórobetonových tvarovek na stavební lepidlo, příčky budou osazeny pouzdrem pro zasouvací dveře typu JAP. Dveře budou provedeny včetně </w:t>
      </w:r>
      <w:proofErr w:type="spellStart"/>
      <w:r w:rsidRPr="007C2F35">
        <w:rPr>
          <w:sz w:val="24"/>
          <w:szCs w:val="24"/>
        </w:rPr>
        <w:t>obložkové</w:t>
      </w:r>
      <w:proofErr w:type="spellEnd"/>
      <w:r w:rsidRPr="007C2F35">
        <w:rPr>
          <w:sz w:val="24"/>
          <w:szCs w:val="24"/>
        </w:rPr>
        <w:t xml:space="preserve"> zárubně. Příčky z pórobetonových tvarovek budou opatřeny oboustrannou síťkou – perlinkou a budou do stávajícího zdiva kotveny pomocí typových kotevních plechů.</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Podlahové konstrukce:</w:t>
      </w:r>
    </w:p>
    <w:p w:rsidR="007C2F35" w:rsidRPr="007C2F35" w:rsidRDefault="007C2F35" w:rsidP="007C2F35">
      <w:pPr>
        <w:ind w:left="3"/>
        <w:jc w:val="both"/>
        <w:rPr>
          <w:sz w:val="24"/>
          <w:szCs w:val="24"/>
        </w:rPr>
      </w:pPr>
      <w:r w:rsidRPr="007C2F35">
        <w:rPr>
          <w:sz w:val="24"/>
          <w:szCs w:val="24"/>
        </w:rPr>
        <w:t xml:space="preserve">V pokojích a na chodbách 2-3. NP bloku A </w:t>
      </w:r>
      <w:proofErr w:type="spellStart"/>
      <w:r w:rsidRPr="007C2F35">
        <w:rPr>
          <w:sz w:val="24"/>
          <w:szCs w:val="24"/>
        </w:rPr>
        <w:t>a</w:t>
      </w:r>
      <w:proofErr w:type="spellEnd"/>
      <w:r w:rsidRPr="007C2F35">
        <w:rPr>
          <w:sz w:val="24"/>
          <w:szCs w:val="24"/>
        </w:rPr>
        <w:t xml:space="preserve"> 3. NP bloku B, včetně chodeb v 1. NP bloku A </w:t>
      </w:r>
      <w:proofErr w:type="spellStart"/>
      <w:r w:rsidRPr="007C2F35">
        <w:rPr>
          <w:sz w:val="24"/>
          <w:szCs w:val="24"/>
        </w:rPr>
        <w:t>a</w:t>
      </w:r>
      <w:proofErr w:type="spellEnd"/>
      <w:r w:rsidRPr="007C2F35">
        <w:rPr>
          <w:sz w:val="24"/>
          <w:szCs w:val="24"/>
        </w:rPr>
        <w:t xml:space="preserve"> 2. NP bloku B bude provedena nová betonová mazanina </w:t>
      </w:r>
      <w:proofErr w:type="spellStart"/>
      <w:r w:rsidRPr="007C2F35">
        <w:rPr>
          <w:sz w:val="24"/>
          <w:szCs w:val="24"/>
        </w:rPr>
        <w:t>tl</w:t>
      </w:r>
      <w:proofErr w:type="spellEnd"/>
      <w:r w:rsidRPr="007C2F35">
        <w:rPr>
          <w:sz w:val="24"/>
          <w:szCs w:val="24"/>
        </w:rPr>
        <w:t xml:space="preserve">. </w:t>
      </w:r>
      <w:proofErr w:type="gramStart"/>
      <w:r w:rsidRPr="007C2F35">
        <w:rPr>
          <w:sz w:val="24"/>
          <w:szCs w:val="24"/>
        </w:rPr>
        <w:t>cca</w:t>
      </w:r>
      <w:proofErr w:type="gramEnd"/>
      <w:r w:rsidRPr="007C2F35">
        <w:rPr>
          <w:sz w:val="24"/>
          <w:szCs w:val="24"/>
        </w:rPr>
        <w:t xml:space="preserve"> 50 mm se samonivelační vyrovnávací stěrkou. Podlahová krytina bude tvořena zátěžovými smyčkovými koberci s určením pro komerční provoz, koberce budou lepené včetně kobercového </w:t>
      </w:r>
      <w:proofErr w:type="spellStart"/>
      <w:r w:rsidRPr="007C2F35">
        <w:rPr>
          <w:sz w:val="24"/>
          <w:szCs w:val="24"/>
        </w:rPr>
        <w:t>soklíku</w:t>
      </w:r>
      <w:proofErr w:type="spellEnd"/>
      <w:r w:rsidRPr="007C2F35">
        <w:rPr>
          <w:sz w:val="24"/>
          <w:szCs w:val="24"/>
        </w:rPr>
        <w:t xml:space="preserve">. </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Dveřní výplně:</w:t>
      </w:r>
    </w:p>
    <w:p w:rsidR="007C2F35" w:rsidRPr="007C2F35" w:rsidRDefault="007C2F35" w:rsidP="007C2F35">
      <w:pPr>
        <w:ind w:left="3"/>
        <w:jc w:val="both"/>
        <w:rPr>
          <w:sz w:val="24"/>
          <w:szCs w:val="24"/>
        </w:rPr>
      </w:pPr>
      <w:r w:rsidRPr="007C2F35">
        <w:rPr>
          <w:sz w:val="24"/>
          <w:szCs w:val="24"/>
        </w:rPr>
        <w:t xml:space="preserve">Hlavní vstupní dveře do pokojů budou provedeny nově, včetně zárubně. Dveře budou provedeny v požární odolnosti EW30-DP3 se </w:t>
      </w:r>
      <w:proofErr w:type="spellStart"/>
      <w:r w:rsidRPr="007C2F35">
        <w:rPr>
          <w:sz w:val="24"/>
          <w:szCs w:val="24"/>
        </w:rPr>
        <w:t>samozavíračem</w:t>
      </w:r>
      <w:proofErr w:type="spellEnd"/>
      <w:r w:rsidRPr="007C2F35">
        <w:rPr>
          <w:sz w:val="24"/>
          <w:szCs w:val="24"/>
        </w:rPr>
        <w:t xml:space="preserve"> a prahem. Omítka v místě odbouraných dveří a následného doplnění zdiva bude provedena ve štuku s následným přetřením olejovým nátěrem.</w:t>
      </w:r>
    </w:p>
    <w:p w:rsidR="007C2F35" w:rsidRPr="007C2F35" w:rsidRDefault="007C2F35" w:rsidP="007C2F35">
      <w:pPr>
        <w:ind w:left="3"/>
        <w:jc w:val="both"/>
        <w:rPr>
          <w:sz w:val="24"/>
          <w:szCs w:val="24"/>
        </w:rPr>
      </w:pPr>
      <w:r w:rsidRPr="007C2F35">
        <w:rPr>
          <w:sz w:val="24"/>
          <w:szCs w:val="24"/>
        </w:rPr>
        <w:t xml:space="preserve">Dveře z chodeb na hlavní schodiště budou mimo 2. NP bloku B provedeny nové, včetně zárubně rozměru 900/1970 se </w:t>
      </w:r>
      <w:proofErr w:type="spellStart"/>
      <w:r w:rsidRPr="007C2F35">
        <w:rPr>
          <w:sz w:val="24"/>
          <w:szCs w:val="24"/>
        </w:rPr>
        <w:t>samozavírači</w:t>
      </w:r>
      <w:proofErr w:type="spellEnd"/>
      <w:r w:rsidRPr="007C2F35">
        <w:rPr>
          <w:sz w:val="24"/>
          <w:szCs w:val="24"/>
        </w:rPr>
        <w:t xml:space="preserve"> s požární odolností EW30-DP3 s </w:t>
      </w:r>
      <w:proofErr w:type="spellStart"/>
      <w:r w:rsidRPr="007C2F35">
        <w:rPr>
          <w:sz w:val="24"/>
          <w:szCs w:val="24"/>
        </w:rPr>
        <w:t>panikovým</w:t>
      </w:r>
      <w:proofErr w:type="spellEnd"/>
      <w:r w:rsidRPr="007C2F35">
        <w:rPr>
          <w:sz w:val="24"/>
          <w:szCs w:val="24"/>
        </w:rPr>
        <w:t xml:space="preserve"> kováním. Dveře, které </w:t>
      </w:r>
      <w:proofErr w:type="gramStart"/>
      <w:r w:rsidRPr="007C2F35">
        <w:rPr>
          <w:sz w:val="24"/>
          <w:szCs w:val="24"/>
        </w:rPr>
        <w:t>byly</w:t>
      </w:r>
      <w:proofErr w:type="gramEnd"/>
      <w:r w:rsidRPr="007C2F35">
        <w:rPr>
          <w:sz w:val="24"/>
          <w:szCs w:val="24"/>
        </w:rPr>
        <w:t xml:space="preserve"> s nadsvětlíkem </w:t>
      </w:r>
      <w:proofErr w:type="gramStart"/>
      <w:r w:rsidRPr="007C2F35">
        <w:rPr>
          <w:sz w:val="24"/>
          <w:szCs w:val="24"/>
        </w:rPr>
        <w:t>budou</w:t>
      </w:r>
      <w:proofErr w:type="gramEnd"/>
      <w:r w:rsidRPr="007C2F35">
        <w:rPr>
          <w:sz w:val="24"/>
          <w:szCs w:val="24"/>
        </w:rPr>
        <w:t xml:space="preserve"> opatřeny novým překladem a dozděním z pórobetonových tvarovek.</w:t>
      </w:r>
    </w:p>
    <w:p w:rsidR="007C2F35" w:rsidRPr="007C2F35" w:rsidRDefault="007C2F35" w:rsidP="007C2F35">
      <w:pPr>
        <w:ind w:left="3"/>
        <w:jc w:val="both"/>
        <w:rPr>
          <w:sz w:val="24"/>
          <w:szCs w:val="24"/>
        </w:rPr>
      </w:pPr>
      <w:r w:rsidRPr="007C2F35">
        <w:rPr>
          <w:sz w:val="24"/>
          <w:szCs w:val="24"/>
        </w:rPr>
        <w:t>Dveře do kuchyněk a do úklidových místností budou provedeny nově, do stávající ocelové zárubně, která bude opatřena novým nátěrem.</w:t>
      </w:r>
    </w:p>
    <w:p w:rsidR="007C2F35" w:rsidRPr="007C2F35" w:rsidRDefault="007C2F35" w:rsidP="007C2F35">
      <w:pPr>
        <w:ind w:left="3"/>
        <w:jc w:val="both"/>
        <w:rPr>
          <w:sz w:val="24"/>
          <w:szCs w:val="24"/>
        </w:rPr>
      </w:pPr>
      <w:r w:rsidRPr="007C2F35">
        <w:rPr>
          <w:sz w:val="24"/>
          <w:szCs w:val="24"/>
        </w:rPr>
        <w:t xml:space="preserve">V pokojích, kde již je koberec – 1. NP blok A </w:t>
      </w:r>
      <w:proofErr w:type="spellStart"/>
      <w:r w:rsidRPr="007C2F35">
        <w:rPr>
          <w:sz w:val="24"/>
          <w:szCs w:val="24"/>
        </w:rPr>
        <w:t>a</w:t>
      </w:r>
      <w:proofErr w:type="spellEnd"/>
      <w:r w:rsidRPr="007C2F35">
        <w:rPr>
          <w:sz w:val="24"/>
          <w:szCs w:val="24"/>
        </w:rPr>
        <w:t xml:space="preserve"> 2. NP blok B budou v příčkách mezi pokoji a předsíní demontovány stávající </w:t>
      </w:r>
      <w:proofErr w:type="spellStart"/>
      <w:r w:rsidRPr="007C2F35">
        <w:rPr>
          <w:sz w:val="24"/>
          <w:szCs w:val="24"/>
        </w:rPr>
        <w:t>obložkové</w:t>
      </w:r>
      <w:proofErr w:type="spellEnd"/>
      <w:r w:rsidRPr="007C2F35">
        <w:rPr>
          <w:sz w:val="24"/>
          <w:szCs w:val="24"/>
        </w:rPr>
        <w:t xml:space="preserve"> zárubně a následně budou otvory sníženy na výšku </w:t>
      </w:r>
      <w:r w:rsidRPr="007C2F35">
        <w:rPr>
          <w:sz w:val="24"/>
          <w:szCs w:val="24"/>
        </w:rPr>
        <w:lastRenderedPageBreak/>
        <w:t xml:space="preserve">2050mm pomocí nadpraží z ocelových L úhelníků a dozdění z pórobetonových tvarovek. Otvory budou následně opatřeny </w:t>
      </w:r>
      <w:proofErr w:type="spellStart"/>
      <w:r w:rsidRPr="007C2F35">
        <w:rPr>
          <w:sz w:val="24"/>
          <w:szCs w:val="24"/>
        </w:rPr>
        <w:t>obložkovými</w:t>
      </w:r>
      <w:proofErr w:type="spellEnd"/>
      <w:r w:rsidRPr="007C2F35">
        <w:rPr>
          <w:sz w:val="24"/>
          <w:szCs w:val="24"/>
        </w:rPr>
        <w:t xml:space="preserve"> zárubněmi.</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Podhledy:</w:t>
      </w:r>
    </w:p>
    <w:p w:rsidR="007C2F35" w:rsidRPr="007C2F35" w:rsidRDefault="007C2F35" w:rsidP="007C2F35">
      <w:pPr>
        <w:ind w:left="3"/>
        <w:jc w:val="both"/>
        <w:rPr>
          <w:sz w:val="24"/>
          <w:szCs w:val="24"/>
        </w:rPr>
      </w:pPr>
      <w:r w:rsidRPr="007C2F35">
        <w:rPr>
          <w:sz w:val="24"/>
          <w:szCs w:val="24"/>
        </w:rPr>
        <w:t xml:space="preserve">V pokojích a na chodbách budou z důvodu snížení přenosu hluku provedeny nové sádrokartonové podhledy s výplní z minerální vaty </w:t>
      </w:r>
      <w:proofErr w:type="gramStart"/>
      <w:r w:rsidRPr="007C2F35">
        <w:rPr>
          <w:sz w:val="24"/>
          <w:szCs w:val="24"/>
        </w:rPr>
        <w:t>tl.50</w:t>
      </w:r>
      <w:proofErr w:type="gramEnd"/>
      <w:r w:rsidRPr="007C2F35">
        <w:rPr>
          <w:sz w:val="24"/>
          <w:szCs w:val="24"/>
        </w:rPr>
        <w:t xml:space="preserve"> mm. Podhledy budou kladeny na jednoduchý pozinkovaný rošt. Výsledná světlost místností bude 2650 mm. V místě Wi-Fi antén budou osazeny instalační dvířka dle požadavků profese.</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Povrchové úpravy:</w:t>
      </w:r>
    </w:p>
    <w:p w:rsidR="007C2F35" w:rsidRPr="007C2F35" w:rsidRDefault="007C2F35" w:rsidP="007C2F35">
      <w:pPr>
        <w:ind w:left="3"/>
        <w:jc w:val="both"/>
        <w:rPr>
          <w:sz w:val="24"/>
          <w:szCs w:val="24"/>
        </w:rPr>
      </w:pPr>
      <w:r w:rsidRPr="007C2F35">
        <w:rPr>
          <w:sz w:val="24"/>
          <w:szCs w:val="24"/>
        </w:rPr>
        <w:t>V pokojích a chodbách bude provedena oprava stávajících omítek z 50 % - provedení stěrkové armovací hmoty s výztužnou síťkou + štuk. Veškeré prostory ubytovny, mimo WC budou kompletně vymalovány – 2x malba odstínu bílé.</w:t>
      </w:r>
    </w:p>
    <w:p w:rsidR="007C2F35" w:rsidRPr="007C2F35" w:rsidRDefault="007C2F35" w:rsidP="007C2F35">
      <w:pPr>
        <w:ind w:left="3"/>
        <w:jc w:val="both"/>
        <w:rPr>
          <w:sz w:val="24"/>
          <w:szCs w:val="24"/>
        </w:rPr>
      </w:pPr>
      <w:r w:rsidRPr="007C2F35">
        <w:rPr>
          <w:sz w:val="24"/>
          <w:szCs w:val="24"/>
        </w:rPr>
        <w:t>Stávající reliéfní omítka výšky 1650 mm s olejovým nátěrem na chodbách a schodišti bude kompletně opatřena olejovým nátěrem. Olejový nátěr bude provedena v základním nátěru + 2 x lak, stávající podklad bude z 20 % opraven.</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Schodiště:</w:t>
      </w:r>
    </w:p>
    <w:p w:rsidR="007C2F35" w:rsidRPr="007C2F35" w:rsidRDefault="007C2F35" w:rsidP="007C2F35">
      <w:pPr>
        <w:ind w:left="3"/>
        <w:jc w:val="both"/>
        <w:rPr>
          <w:sz w:val="24"/>
          <w:szCs w:val="24"/>
        </w:rPr>
      </w:pPr>
      <w:r w:rsidRPr="007C2F35">
        <w:rPr>
          <w:sz w:val="24"/>
          <w:szCs w:val="24"/>
        </w:rPr>
        <w:t xml:space="preserve">Stávající nástupní a výstupní stupně budou opatřeny novými kontrastními nátěry v odstínu žluté – pruhy min šířky 40 mm. Stávající keramický </w:t>
      </w:r>
      <w:proofErr w:type="spellStart"/>
      <w:r w:rsidRPr="007C2F35">
        <w:rPr>
          <w:sz w:val="24"/>
          <w:szCs w:val="24"/>
        </w:rPr>
        <w:t>soklík</w:t>
      </w:r>
      <w:proofErr w:type="spellEnd"/>
      <w:r w:rsidRPr="007C2F35">
        <w:rPr>
          <w:sz w:val="24"/>
          <w:szCs w:val="24"/>
        </w:rPr>
        <w:t xml:space="preserve"> bude z cca 20% opraven – doplnění nového obkladu. </w:t>
      </w:r>
    </w:p>
    <w:p w:rsidR="007C2F35" w:rsidRPr="007C2F35" w:rsidRDefault="007C2F35" w:rsidP="007C2F35">
      <w:pPr>
        <w:ind w:left="3"/>
        <w:jc w:val="both"/>
        <w:rPr>
          <w:sz w:val="24"/>
          <w:szCs w:val="24"/>
        </w:rPr>
      </w:pPr>
      <w:r w:rsidRPr="007C2F35">
        <w:rPr>
          <w:sz w:val="24"/>
          <w:szCs w:val="24"/>
        </w:rPr>
        <w:t>Stávající ocelové zábradlí bude opatřeno novým nátěrem – základní + 2x vrchní odstínu černé.</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Obklady:</w:t>
      </w:r>
    </w:p>
    <w:p w:rsidR="007C2F35" w:rsidRPr="007C2F35" w:rsidRDefault="007C2F35" w:rsidP="007C2F35">
      <w:pPr>
        <w:ind w:left="3"/>
        <w:jc w:val="both"/>
        <w:rPr>
          <w:sz w:val="24"/>
          <w:szCs w:val="24"/>
        </w:rPr>
      </w:pPr>
      <w:r w:rsidRPr="007C2F35">
        <w:rPr>
          <w:sz w:val="24"/>
          <w:szCs w:val="24"/>
        </w:rPr>
        <w:t>V předsíních pokojů budou provedeny nové jádrové omítky + hydroizolační stěrka, na takto připravený podklad budou provedeny nové keramické obklady rozměr 150 x 150 mm, přesný typ bude vybrán na základě vzorků, za účasti projektanta a uživatele.</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Vytápění:</w:t>
      </w:r>
    </w:p>
    <w:p w:rsidR="007C2F35" w:rsidRPr="007C2F35" w:rsidRDefault="007C2F35" w:rsidP="007C2F35">
      <w:pPr>
        <w:ind w:left="3"/>
        <w:jc w:val="both"/>
        <w:rPr>
          <w:sz w:val="24"/>
          <w:szCs w:val="24"/>
        </w:rPr>
      </w:pPr>
      <w:r w:rsidRPr="007C2F35">
        <w:rPr>
          <w:sz w:val="24"/>
          <w:szCs w:val="24"/>
        </w:rPr>
        <w:t>Stávající otopná litinová tělesa v pokojích a na hlavním schodišti budou demontována. Nová plechová desková tělesa budou napojena na stávající ocelové rozvody pomocí přechodky na připojovací měděné potrubí, tělesa budou osazena termostatickými hlavicemi. Otopná tělesa budou rozměru 22/600/1200 v pokojích, resp. 22/600/1600 na schodišti. Otopná tělesa budou v provedení s postupným nahříváním desek – první dojde k nahřátí vnější desky směrem do pokoje, až poté bude probíhat nahřátí ostatních desek.</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Výměna svislých rozvodů vody a kanalizace:</w:t>
      </w:r>
    </w:p>
    <w:p w:rsidR="007C2F35" w:rsidRPr="007C2F35" w:rsidRDefault="007C2F35" w:rsidP="007C2F35">
      <w:pPr>
        <w:ind w:left="3"/>
        <w:jc w:val="both"/>
        <w:rPr>
          <w:sz w:val="24"/>
          <w:szCs w:val="24"/>
        </w:rPr>
      </w:pPr>
      <w:r w:rsidRPr="007C2F35">
        <w:rPr>
          <w:sz w:val="24"/>
          <w:szCs w:val="24"/>
        </w:rPr>
        <w:t>Stávající svislé rozvody vody a kanalizace jsou vedeny v šachtách mezi předsíněmi pokojů. Před zahájením bouracích prací budou provedeny sondy pro zjištění průběhu stávajících sítí a určení postupu jejich demontáže. Následně budou do šachty probourány instalační otvory. Stávající rozvody vody budou demontovány (teplá voda, studená voda, cirkulace) a následně budou včetně armatur provedeny nově v PP R D25,32,20. Rozvody budou napojeny pod stropem v 1. PP v bloku A, v bloku B budou rozvody napojeny nad stropem apartmánu.</w:t>
      </w:r>
    </w:p>
    <w:p w:rsidR="007C2F35" w:rsidRPr="007C2F35" w:rsidRDefault="007C2F35" w:rsidP="007C2F35">
      <w:pPr>
        <w:ind w:left="3"/>
        <w:jc w:val="both"/>
        <w:rPr>
          <w:sz w:val="24"/>
          <w:szCs w:val="24"/>
        </w:rPr>
      </w:pPr>
      <w:r w:rsidRPr="007C2F35">
        <w:rPr>
          <w:sz w:val="24"/>
          <w:szCs w:val="24"/>
        </w:rPr>
        <w:t xml:space="preserve">Stávající kanalizace je litinová – dojde k jejímu odřezání cca 1000 mm nad podlahou suterénu, </w:t>
      </w:r>
      <w:proofErr w:type="spellStart"/>
      <w:r w:rsidRPr="007C2F35">
        <w:rPr>
          <w:sz w:val="24"/>
          <w:szCs w:val="24"/>
        </w:rPr>
        <w:t>resp</w:t>
      </w:r>
      <w:proofErr w:type="spellEnd"/>
      <w:r w:rsidRPr="007C2F35">
        <w:rPr>
          <w:sz w:val="24"/>
          <w:szCs w:val="24"/>
        </w:rPr>
        <w:t xml:space="preserve"> stropu nad apartmánem. Nové potrubí bude provedeno v PVC HT DN75. U připojení na stávající potrubí budou osazeny čistící kusy, na střešní konstrukci budou osazeny větrací tvarovky.</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Doplňkové výrobky:</w:t>
      </w:r>
    </w:p>
    <w:p w:rsidR="007C2F35" w:rsidRPr="007C2F35" w:rsidRDefault="007C2F35" w:rsidP="007C2F35">
      <w:pPr>
        <w:ind w:left="3"/>
        <w:jc w:val="both"/>
        <w:rPr>
          <w:sz w:val="24"/>
          <w:szCs w:val="24"/>
        </w:rPr>
      </w:pPr>
      <w:r w:rsidRPr="007C2F35">
        <w:rPr>
          <w:sz w:val="24"/>
          <w:szCs w:val="24"/>
        </w:rPr>
        <w:lastRenderedPageBreak/>
        <w:t>Stávající plastové okenní výplně budou osazeny novými typovými vnitřními žaluziemi s manuálním ovládáním. Žaluzie budou osazeny přímo na okenní křídla.</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Truhlářské výrobky:</w:t>
      </w:r>
    </w:p>
    <w:p w:rsidR="007C2F35" w:rsidRPr="007C2F35" w:rsidRDefault="007C2F35" w:rsidP="007C2F35">
      <w:pPr>
        <w:ind w:left="3"/>
        <w:jc w:val="both"/>
        <w:rPr>
          <w:sz w:val="24"/>
          <w:szCs w:val="24"/>
        </w:rPr>
      </w:pPr>
      <w:r w:rsidRPr="007C2F35">
        <w:rPr>
          <w:sz w:val="24"/>
          <w:szCs w:val="24"/>
        </w:rPr>
        <w:t xml:space="preserve">Dveře do pokojů budou v provedení plné, hladké s požární odolností EW30-DP3 se </w:t>
      </w:r>
      <w:proofErr w:type="spellStart"/>
      <w:r w:rsidRPr="007C2F35">
        <w:rPr>
          <w:sz w:val="24"/>
          <w:szCs w:val="24"/>
        </w:rPr>
        <w:t>samozavírači</w:t>
      </w:r>
      <w:proofErr w:type="spellEnd"/>
      <w:r w:rsidRPr="007C2F35">
        <w:rPr>
          <w:sz w:val="24"/>
          <w:szCs w:val="24"/>
        </w:rPr>
        <w:t xml:space="preserve"> a prahem. Dveře budou osazeny kováním klika-klika. Dveře budou provedeny s povrchovou úpravou s HPL laminátu.</w:t>
      </w:r>
    </w:p>
    <w:p w:rsidR="007C2F35" w:rsidRPr="007C2F35" w:rsidRDefault="007C2F35" w:rsidP="007C2F35">
      <w:pPr>
        <w:ind w:left="3"/>
        <w:jc w:val="both"/>
        <w:rPr>
          <w:sz w:val="24"/>
          <w:szCs w:val="24"/>
        </w:rPr>
      </w:pPr>
      <w:r w:rsidRPr="007C2F35">
        <w:rPr>
          <w:sz w:val="24"/>
          <w:szCs w:val="24"/>
        </w:rPr>
        <w:t xml:space="preserve">Dveře do schodiště z chodeb budou plné hladké do nové ocelové zárubně. Dveře budou s požární odolností EW30-DP3 se </w:t>
      </w:r>
      <w:proofErr w:type="spellStart"/>
      <w:r w:rsidRPr="007C2F35">
        <w:rPr>
          <w:sz w:val="24"/>
          <w:szCs w:val="24"/>
        </w:rPr>
        <w:t>samozavírači</w:t>
      </w:r>
      <w:proofErr w:type="spellEnd"/>
      <w:r w:rsidRPr="007C2F35">
        <w:rPr>
          <w:sz w:val="24"/>
          <w:szCs w:val="24"/>
        </w:rPr>
        <w:t xml:space="preserve">. Dveře </w:t>
      </w:r>
      <w:proofErr w:type="gramStart"/>
      <w:r w:rsidRPr="007C2F35">
        <w:rPr>
          <w:sz w:val="24"/>
          <w:szCs w:val="24"/>
        </w:rPr>
        <w:t>budu</w:t>
      </w:r>
      <w:proofErr w:type="gramEnd"/>
      <w:r w:rsidRPr="007C2F35">
        <w:rPr>
          <w:sz w:val="24"/>
          <w:szCs w:val="24"/>
        </w:rPr>
        <w:t xml:space="preserve"> </w:t>
      </w:r>
      <w:proofErr w:type="gramStart"/>
      <w:r w:rsidRPr="007C2F35">
        <w:rPr>
          <w:sz w:val="24"/>
          <w:szCs w:val="24"/>
        </w:rPr>
        <w:t>opatřeny</w:t>
      </w:r>
      <w:proofErr w:type="gramEnd"/>
      <w:r w:rsidRPr="007C2F35">
        <w:rPr>
          <w:sz w:val="24"/>
          <w:szCs w:val="24"/>
        </w:rPr>
        <w:t xml:space="preserve"> kováním s </w:t>
      </w:r>
      <w:proofErr w:type="spellStart"/>
      <w:r w:rsidRPr="007C2F35">
        <w:rPr>
          <w:sz w:val="24"/>
          <w:szCs w:val="24"/>
        </w:rPr>
        <w:t>panikovou</w:t>
      </w:r>
      <w:proofErr w:type="spellEnd"/>
      <w:r w:rsidRPr="007C2F35">
        <w:rPr>
          <w:sz w:val="24"/>
          <w:szCs w:val="24"/>
        </w:rPr>
        <w:t xml:space="preserve"> funkcí a půjdou otevřít ve směru úniku bez použití nástrojů i při zamčeném stavu.</w:t>
      </w:r>
    </w:p>
    <w:p w:rsidR="007C2F35" w:rsidRPr="007C2F35" w:rsidRDefault="007C2F35" w:rsidP="007C2F35">
      <w:pPr>
        <w:ind w:left="3"/>
        <w:jc w:val="both"/>
        <w:rPr>
          <w:sz w:val="24"/>
          <w:szCs w:val="24"/>
        </w:rPr>
      </w:pPr>
      <w:r w:rsidRPr="007C2F35">
        <w:rPr>
          <w:sz w:val="24"/>
          <w:szCs w:val="24"/>
        </w:rPr>
        <w:t xml:space="preserve">Nově navržené dveře včetně stavebních pouzder budou provedeny v systému </w:t>
      </w:r>
      <w:proofErr w:type="spellStart"/>
      <w:r w:rsidRPr="007C2F35">
        <w:rPr>
          <w:sz w:val="24"/>
          <w:szCs w:val="24"/>
        </w:rPr>
        <w:t>JaP</w:t>
      </w:r>
      <w:proofErr w:type="spellEnd"/>
      <w:r w:rsidRPr="007C2F35">
        <w:rPr>
          <w:sz w:val="24"/>
          <w:szCs w:val="24"/>
        </w:rPr>
        <w:t xml:space="preserve"> a to jako kompletní dodávka včetně pouzdra, křídla a obložky. Materiál a provedení dveří bude odsouhlaseno projektantem a uživatelem na základě dodaných vzorků. Jádro bude zazděno do nové příčky</w:t>
      </w:r>
    </w:p>
    <w:p w:rsidR="007C2F35" w:rsidRPr="007C2F35" w:rsidRDefault="007C2F35" w:rsidP="007C2F35">
      <w:pPr>
        <w:ind w:left="3"/>
        <w:jc w:val="both"/>
        <w:rPr>
          <w:sz w:val="24"/>
          <w:szCs w:val="24"/>
        </w:rPr>
      </w:pPr>
      <w:r w:rsidRPr="007C2F35">
        <w:rPr>
          <w:sz w:val="24"/>
          <w:szCs w:val="24"/>
        </w:rPr>
        <w:t xml:space="preserve">V předsíňkách budou provedeny nové šatní skříně s nástavci. Skříň bude rozdělena na třetiny, kde dvě třetiny budou tvořit prostor pro kabáty s věšákovou </w:t>
      </w:r>
      <w:proofErr w:type="gramStart"/>
      <w:r w:rsidRPr="007C2F35">
        <w:rPr>
          <w:sz w:val="24"/>
          <w:szCs w:val="24"/>
        </w:rPr>
        <w:t>tyčí a jedna</w:t>
      </w:r>
      <w:proofErr w:type="gramEnd"/>
      <w:r w:rsidRPr="007C2F35">
        <w:rPr>
          <w:sz w:val="24"/>
          <w:szCs w:val="24"/>
        </w:rPr>
        <w:t xml:space="preserve"> třetina bude tvořena policemi. Nástavec bude policový. Dále bude v předsíňce skříňka pod umyvadlem a nad umyvadlem se zrcadlem. Materiál truhlářských výrobků bude laminovaná dřevotříska </w:t>
      </w:r>
      <w:proofErr w:type="gramStart"/>
      <w:r w:rsidRPr="007C2F35">
        <w:rPr>
          <w:sz w:val="24"/>
          <w:szCs w:val="24"/>
        </w:rPr>
        <w:t>tl.18</w:t>
      </w:r>
      <w:proofErr w:type="gramEnd"/>
      <w:r w:rsidRPr="007C2F35">
        <w:rPr>
          <w:sz w:val="24"/>
          <w:szCs w:val="24"/>
        </w:rPr>
        <w:t xml:space="preserve"> a 24 mm s ABS hranami.</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Elektroinstalace:</w:t>
      </w:r>
    </w:p>
    <w:p w:rsidR="007C2F35" w:rsidRPr="007C2F35" w:rsidRDefault="007C2F35" w:rsidP="007C2F35">
      <w:pPr>
        <w:ind w:left="3"/>
        <w:jc w:val="both"/>
        <w:rPr>
          <w:sz w:val="24"/>
          <w:szCs w:val="24"/>
        </w:rPr>
      </w:pPr>
      <w:r w:rsidRPr="007C2F35">
        <w:rPr>
          <w:sz w:val="24"/>
          <w:szCs w:val="24"/>
        </w:rPr>
        <w:t>Stávající zářivková osvětlení v pokojích a na chodbách budou demontována a po provedení podhledových konstrukcí opětovně namontována. Stávající rozvody elektro vedené na bouraných příčkách budou provedeny nově – propojení svítidla a vypínače, včetně nového vypínače.</w:t>
      </w:r>
    </w:p>
    <w:p w:rsidR="007C2F35" w:rsidRPr="007C2F35" w:rsidRDefault="007C2F35" w:rsidP="007C2F35">
      <w:pPr>
        <w:ind w:left="3"/>
        <w:jc w:val="both"/>
        <w:rPr>
          <w:sz w:val="24"/>
          <w:szCs w:val="24"/>
        </w:rPr>
      </w:pPr>
      <w:r w:rsidRPr="007C2F35">
        <w:rPr>
          <w:sz w:val="24"/>
          <w:szCs w:val="24"/>
        </w:rPr>
        <w:t>Stávající nouzová svítidla na chodbách budou demontována a následně provedena nově včetně nové baterie. Po provedení svítidel NO bude provedena jejich revize.</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Datová síť:</w:t>
      </w:r>
    </w:p>
    <w:p w:rsidR="007C2F35" w:rsidRPr="007C2F35" w:rsidRDefault="007C2F35" w:rsidP="007C2F35">
      <w:pPr>
        <w:ind w:left="3"/>
        <w:jc w:val="both"/>
        <w:rPr>
          <w:sz w:val="24"/>
          <w:szCs w:val="24"/>
        </w:rPr>
      </w:pPr>
      <w:r w:rsidRPr="007C2F35">
        <w:rPr>
          <w:sz w:val="24"/>
          <w:szCs w:val="24"/>
        </w:rPr>
        <w:t xml:space="preserve">Datová síť bude realizována na bázi bezdrátové technologie </w:t>
      </w:r>
      <w:proofErr w:type="spellStart"/>
      <w:r w:rsidRPr="007C2F35">
        <w:rPr>
          <w:sz w:val="24"/>
          <w:szCs w:val="24"/>
        </w:rPr>
        <w:t>WiFi</w:t>
      </w:r>
      <w:proofErr w:type="spellEnd"/>
      <w:r w:rsidRPr="007C2F35">
        <w:rPr>
          <w:sz w:val="24"/>
          <w:szCs w:val="24"/>
        </w:rPr>
        <w:t xml:space="preserve">. Na chodbách na podhledu budou umístěny </w:t>
      </w:r>
      <w:proofErr w:type="spellStart"/>
      <w:r w:rsidRPr="007C2F35">
        <w:rPr>
          <w:sz w:val="24"/>
          <w:szCs w:val="24"/>
        </w:rPr>
        <w:t>WiFi</w:t>
      </w:r>
      <w:proofErr w:type="spellEnd"/>
      <w:r w:rsidRPr="007C2F35">
        <w:rPr>
          <w:sz w:val="24"/>
          <w:szCs w:val="24"/>
        </w:rPr>
        <w:t xml:space="preserve"> přípojné body, které budou napojeny do nového rozvaděče v 3.NP bloku A. </w:t>
      </w:r>
      <w:proofErr w:type="spellStart"/>
      <w:r w:rsidRPr="007C2F35">
        <w:rPr>
          <w:sz w:val="24"/>
          <w:szCs w:val="24"/>
        </w:rPr>
        <w:t>WiFi</w:t>
      </w:r>
      <w:proofErr w:type="spellEnd"/>
      <w:r w:rsidRPr="007C2F35">
        <w:rPr>
          <w:sz w:val="24"/>
          <w:szCs w:val="24"/>
        </w:rPr>
        <w:t xml:space="preserve"> přípojné body budou napojeny kabelem UTP </w:t>
      </w:r>
      <w:proofErr w:type="spellStart"/>
      <w:r w:rsidRPr="007C2F35">
        <w:rPr>
          <w:sz w:val="24"/>
          <w:szCs w:val="24"/>
        </w:rPr>
        <w:t>cat</w:t>
      </w:r>
      <w:proofErr w:type="spellEnd"/>
      <w:r w:rsidRPr="007C2F35">
        <w:rPr>
          <w:sz w:val="24"/>
          <w:szCs w:val="24"/>
        </w:rPr>
        <w:t xml:space="preserve">. 5e 4p umístěném v PVC trubce </w:t>
      </w:r>
      <w:proofErr w:type="gramStart"/>
      <w:r w:rsidRPr="007C2F35">
        <w:rPr>
          <w:sz w:val="24"/>
          <w:szCs w:val="24"/>
        </w:rPr>
        <w:t>pr.16</w:t>
      </w:r>
      <w:proofErr w:type="gramEnd"/>
      <w:r w:rsidRPr="007C2F35">
        <w:rPr>
          <w:sz w:val="24"/>
          <w:szCs w:val="24"/>
        </w:rPr>
        <w:t xml:space="preserve">. </w:t>
      </w:r>
      <w:proofErr w:type="spellStart"/>
      <w:r w:rsidRPr="007C2F35">
        <w:rPr>
          <w:sz w:val="24"/>
          <w:szCs w:val="24"/>
        </w:rPr>
        <w:t>WiFi</w:t>
      </w:r>
      <w:proofErr w:type="spellEnd"/>
      <w:r w:rsidRPr="007C2F35">
        <w:rPr>
          <w:sz w:val="24"/>
          <w:szCs w:val="24"/>
        </w:rPr>
        <w:t xml:space="preserve"> </w:t>
      </w:r>
      <w:proofErr w:type="spellStart"/>
      <w:r w:rsidRPr="007C2F35">
        <w:rPr>
          <w:sz w:val="24"/>
          <w:szCs w:val="24"/>
        </w:rPr>
        <w:t>routery</w:t>
      </w:r>
      <w:proofErr w:type="spellEnd"/>
      <w:r w:rsidRPr="007C2F35">
        <w:rPr>
          <w:sz w:val="24"/>
          <w:szCs w:val="24"/>
        </w:rPr>
        <w:t xml:space="preserve"> budou osazeny typu dle požadavku uživatele. </w:t>
      </w:r>
      <w:proofErr w:type="spellStart"/>
      <w:r w:rsidRPr="007C2F35">
        <w:rPr>
          <w:sz w:val="24"/>
          <w:szCs w:val="24"/>
        </w:rPr>
        <w:t>Routery</w:t>
      </w:r>
      <w:proofErr w:type="spellEnd"/>
      <w:r w:rsidRPr="007C2F35">
        <w:rPr>
          <w:sz w:val="24"/>
          <w:szCs w:val="24"/>
        </w:rPr>
        <w:t xml:space="preserve"> musí splňovat homologaci pro AČR.</w:t>
      </w:r>
    </w:p>
    <w:p w:rsidR="007C2F35" w:rsidRPr="007C2F35" w:rsidRDefault="007C2F35" w:rsidP="007C2F35">
      <w:pPr>
        <w:ind w:left="3"/>
        <w:jc w:val="both"/>
        <w:rPr>
          <w:sz w:val="24"/>
          <w:szCs w:val="24"/>
        </w:rPr>
      </w:pPr>
    </w:p>
    <w:p w:rsidR="007C2F35" w:rsidRPr="007C2F35" w:rsidRDefault="007C2F35" w:rsidP="007C2F35">
      <w:pPr>
        <w:ind w:left="3"/>
        <w:jc w:val="both"/>
        <w:rPr>
          <w:sz w:val="24"/>
          <w:szCs w:val="24"/>
        </w:rPr>
      </w:pPr>
      <w:r w:rsidRPr="007C2F35">
        <w:rPr>
          <w:sz w:val="24"/>
          <w:szCs w:val="24"/>
        </w:rPr>
        <w:t>Řešení rozvodů STA:</w:t>
      </w:r>
    </w:p>
    <w:p w:rsidR="007C2F35" w:rsidRPr="007C2F35" w:rsidRDefault="007C2F35" w:rsidP="007C2F35">
      <w:pPr>
        <w:ind w:left="3"/>
        <w:jc w:val="both"/>
        <w:rPr>
          <w:sz w:val="24"/>
          <w:szCs w:val="24"/>
        </w:rPr>
      </w:pPr>
      <w:r w:rsidRPr="007C2F35">
        <w:rPr>
          <w:sz w:val="24"/>
          <w:szCs w:val="24"/>
        </w:rPr>
        <w:t>Ve všech pokojích budou instalovány rozvody pro příjem televizního a satelitního signálu. Z rozvaděče bude proveden vnitřní rozvod provedený koaxiálním kabelem RG6 hvězdicově k jednotlivým zásuvkám. Ke každé zásuvce bude veden 1ks kabelu. Zásuvky STA budou umístěny 0,3m nad podlahou, pokud není stanoveno jinak. Koaxiální kabely budou na vodorovných trasách vedeny v podhledu a ve svislých ve zdivu v elektroinstalační trubce.</w:t>
      </w:r>
    </w:p>
    <w:p w:rsidR="007C2F35" w:rsidRPr="007C2F35" w:rsidRDefault="007C2F35" w:rsidP="007C2F35">
      <w:pPr>
        <w:ind w:left="3"/>
        <w:jc w:val="both"/>
        <w:rPr>
          <w:sz w:val="24"/>
          <w:szCs w:val="24"/>
        </w:rPr>
      </w:pPr>
      <w:r w:rsidRPr="007C2F35">
        <w:rPr>
          <w:sz w:val="24"/>
          <w:szCs w:val="24"/>
        </w:rPr>
        <w:t>V rozvaděči DR3 bude z RMS3 napojen kabelem CYKY-J 3x1,5 m, ukončený zásuvkou 16/230V.</w:t>
      </w:r>
    </w:p>
    <w:p w:rsidR="007C2F35" w:rsidRPr="007C2F35" w:rsidRDefault="007C2F35" w:rsidP="007C2F35">
      <w:pPr>
        <w:ind w:left="3"/>
        <w:jc w:val="both"/>
        <w:rPr>
          <w:sz w:val="24"/>
          <w:szCs w:val="24"/>
        </w:rPr>
      </w:pPr>
      <w:r w:rsidRPr="007C2F35">
        <w:rPr>
          <w:sz w:val="24"/>
          <w:szCs w:val="24"/>
        </w:rPr>
        <w:t>Napojení rozvaděče na strukturovanou kabeláž poskytovatele datových služeb a STA bude řešeno v průběhu stavby podle místních podmínek.</w:t>
      </w:r>
    </w:p>
    <w:p w:rsidR="007C2F35" w:rsidRPr="007C2F35" w:rsidRDefault="007C2F35" w:rsidP="007C2F35">
      <w:pPr>
        <w:ind w:left="3"/>
        <w:jc w:val="both"/>
        <w:rPr>
          <w:sz w:val="24"/>
          <w:szCs w:val="24"/>
        </w:rPr>
      </w:pPr>
    </w:p>
    <w:p w:rsidR="007C2F35" w:rsidRPr="007C2F35" w:rsidRDefault="007C2F35" w:rsidP="007C2F35">
      <w:pPr>
        <w:ind w:left="3"/>
        <w:jc w:val="both"/>
        <w:rPr>
          <w:bCs/>
          <w:sz w:val="24"/>
          <w:szCs w:val="24"/>
        </w:rPr>
      </w:pPr>
      <w:r w:rsidRPr="007C2F35">
        <w:rPr>
          <w:bCs/>
          <w:sz w:val="24"/>
          <w:szCs w:val="24"/>
        </w:rPr>
        <w:t xml:space="preserve">Součástí plnění </w:t>
      </w:r>
      <w:r w:rsidR="0068757D">
        <w:rPr>
          <w:bCs/>
          <w:sz w:val="24"/>
          <w:szCs w:val="24"/>
        </w:rPr>
        <w:t>díla</w:t>
      </w:r>
      <w:r w:rsidRPr="007C2F35">
        <w:rPr>
          <w:bCs/>
          <w:sz w:val="24"/>
          <w:szCs w:val="24"/>
        </w:rPr>
        <w:t xml:space="preserve"> je průběžný a závěrečný úklid, odvoz a ekologická likvidace demontovaného materiálu včetně uložení na skládku, doklad o likvidaci odpadu. </w:t>
      </w:r>
    </w:p>
    <w:p w:rsidR="007C2F35" w:rsidRPr="007C2F35" w:rsidRDefault="007C2F35" w:rsidP="007C2F35">
      <w:pPr>
        <w:ind w:left="3"/>
        <w:jc w:val="both"/>
        <w:rPr>
          <w:sz w:val="24"/>
          <w:szCs w:val="24"/>
        </w:rPr>
      </w:pPr>
      <w:r w:rsidRPr="007C2F35">
        <w:rPr>
          <w:sz w:val="24"/>
          <w:szCs w:val="24"/>
        </w:rPr>
        <w:t xml:space="preserve">Veškeré požadované práce realizovat za dodržení platných bezpečnostních a hygienických norem a předpisů, předepsaných technologických postupů a technických norem, které jsou </w:t>
      </w:r>
      <w:r w:rsidRPr="007C2F35">
        <w:rPr>
          <w:sz w:val="24"/>
          <w:szCs w:val="24"/>
        </w:rPr>
        <w:lastRenderedPageBreak/>
        <w:t>pro uvedený předmět díla závazné. Dílo bude provedeno v nejvyšší kvalitě a dodávky materiálu budou v první jakostní třídě doloženy certifikáty a prohlášení o shodě, musí být jasně a zřetelně znám výrobce dodávaného výrobku či materiálu.</w:t>
      </w:r>
    </w:p>
    <w:p w:rsidR="007C2F35" w:rsidRPr="007C2F35" w:rsidRDefault="007C2F35" w:rsidP="007C2F35">
      <w:pPr>
        <w:ind w:left="3"/>
        <w:jc w:val="both"/>
        <w:rPr>
          <w:sz w:val="24"/>
          <w:szCs w:val="24"/>
        </w:rPr>
      </w:pPr>
    </w:p>
    <w:p w:rsidR="007C2F35" w:rsidRPr="007C2F35" w:rsidRDefault="007C2F35" w:rsidP="007C2F35">
      <w:pPr>
        <w:ind w:left="-215" w:firstLine="218"/>
        <w:jc w:val="both"/>
        <w:rPr>
          <w:sz w:val="24"/>
          <w:szCs w:val="24"/>
        </w:rPr>
      </w:pPr>
      <w:r w:rsidRPr="007C2F35">
        <w:rPr>
          <w:sz w:val="24"/>
          <w:szCs w:val="24"/>
        </w:rPr>
        <w:t>Realizace akce nepodléhá stavebnímu řízení</w:t>
      </w:r>
    </w:p>
    <w:p w:rsidR="007C2F35" w:rsidRPr="00C20E64" w:rsidRDefault="007C2F35" w:rsidP="0046593A">
      <w:pPr>
        <w:jc w:val="both"/>
      </w:pPr>
    </w:p>
    <w:p w:rsidR="0046593A" w:rsidRDefault="0046593A" w:rsidP="0046593A">
      <w:pPr>
        <w:shd w:val="clear" w:color="00FFFF" w:fill="auto"/>
        <w:spacing w:beforeLines="20" w:before="48" w:after="120"/>
        <w:jc w:val="both"/>
        <w:rPr>
          <w:bCs/>
          <w:iCs/>
          <w:sz w:val="24"/>
          <w:szCs w:val="24"/>
        </w:rPr>
      </w:pPr>
      <w:r>
        <w:rPr>
          <w:bCs/>
          <w:iCs/>
          <w:sz w:val="24"/>
          <w:szCs w:val="24"/>
        </w:rPr>
        <w:t xml:space="preserve">Soupis stavebních prací a dodávek je nedílnou Přílohou č. 2 </w:t>
      </w:r>
      <w:proofErr w:type="gramStart"/>
      <w:r>
        <w:rPr>
          <w:bCs/>
          <w:iCs/>
          <w:sz w:val="24"/>
          <w:szCs w:val="24"/>
        </w:rPr>
        <w:t>této</w:t>
      </w:r>
      <w:proofErr w:type="gramEnd"/>
      <w:r>
        <w:rPr>
          <w:bCs/>
          <w:iCs/>
          <w:sz w:val="24"/>
          <w:szCs w:val="24"/>
        </w:rPr>
        <w:t xml:space="preserve"> smlouvy.</w:t>
      </w:r>
    </w:p>
    <w:p w:rsidR="003A4CC7" w:rsidRDefault="003A4CC7" w:rsidP="0046593A">
      <w:pPr>
        <w:spacing w:beforeLines="20" w:before="48"/>
        <w:ind w:firstLine="720"/>
        <w:jc w:val="both"/>
        <w:rPr>
          <w:color w:val="FF0000"/>
          <w:sz w:val="24"/>
          <w:szCs w:val="24"/>
        </w:rPr>
      </w:pPr>
    </w:p>
    <w:p w:rsidR="00F15E91" w:rsidRPr="00C80DC9" w:rsidRDefault="00F15E91" w:rsidP="0046593A">
      <w:pPr>
        <w:spacing w:beforeLines="20" w:before="48"/>
        <w:ind w:firstLine="720"/>
        <w:jc w:val="both"/>
        <w:rPr>
          <w:color w:val="FF0000"/>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BD5E41" w:rsidRPr="001E7404" w:rsidRDefault="00BD5E41" w:rsidP="00BD5E41">
      <w:pPr>
        <w:pStyle w:val="Zkladntextodsazen"/>
        <w:ind w:left="0"/>
      </w:pPr>
      <w:r w:rsidRPr="001E7404">
        <w:t xml:space="preserve">Termín zahájení plnění je </w:t>
      </w:r>
      <w:proofErr w:type="gramStart"/>
      <w:r w:rsidRPr="001E7404">
        <w:t>od</w:t>
      </w:r>
      <w:proofErr w:type="gramEnd"/>
      <w:r w:rsidRPr="001E7404">
        <w:t xml:space="preserve">: </w:t>
      </w:r>
      <w:r w:rsidRPr="001E7404">
        <w:tab/>
      </w:r>
      <w:r>
        <w:tab/>
      </w:r>
      <w:r>
        <w:tab/>
      </w:r>
      <w:r>
        <w:rPr>
          <w:b/>
        </w:rPr>
        <w:t xml:space="preserve">dle čl. 12.2 této </w:t>
      </w:r>
      <w:r w:rsidRPr="008C393D">
        <w:rPr>
          <w:b/>
        </w:rPr>
        <w:t>smlouvy</w:t>
      </w:r>
      <w:r>
        <w:rPr>
          <w:b/>
        </w:rPr>
        <w:t xml:space="preserve"> o dílo</w:t>
      </w:r>
    </w:p>
    <w:p w:rsidR="00BD5E41" w:rsidRPr="001E7404" w:rsidRDefault="00BD5E41" w:rsidP="00BD5E41">
      <w:pPr>
        <w:pStyle w:val="Zkladntextodsazen"/>
        <w:ind w:left="0"/>
      </w:pPr>
      <w:r w:rsidRPr="001E7404">
        <w:t>Termín ukončení plnění je</w:t>
      </w:r>
      <w:r>
        <w:t xml:space="preserve"> nejpozději</w:t>
      </w:r>
      <w:r w:rsidRPr="001E7404">
        <w:t xml:space="preserve"> </w:t>
      </w:r>
      <w:proofErr w:type="gramStart"/>
      <w:r w:rsidRPr="001E7404">
        <w:t>do</w:t>
      </w:r>
      <w:proofErr w:type="gramEnd"/>
      <w:r w:rsidRPr="001E7404">
        <w:t xml:space="preserve">: </w:t>
      </w:r>
      <w:r w:rsidRPr="001E7404">
        <w:tab/>
      </w:r>
      <w:r>
        <w:tab/>
      </w:r>
      <w:r>
        <w:rPr>
          <w:b/>
        </w:rPr>
        <w:t>31 dnů od zahájení plnění</w:t>
      </w:r>
    </w:p>
    <w:p w:rsidR="0046593A" w:rsidRPr="003015EC" w:rsidRDefault="0046593A" w:rsidP="0046593A">
      <w:pPr>
        <w:jc w:val="both"/>
        <w:rPr>
          <w:bCs/>
          <w:sz w:val="24"/>
          <w:szCs w:val="24"/>
        </w:rPr>
      </w:pPr>
    </w:p>
    <w:p w:rsidR="007C2F35" w:rsidRPr="00AA78AA" w:rsidRDefault="0046593A" w:rsidP="007C2F35">
      <w:pPr>
        <w:jc w:val="both"/>
        <w:rPr>
          <w:b/>
        </w:rPr>
      </w:pPr>
      <w:r w:rsidRPr="003015EC">
        <w:rPr>
          <w:bCs/>
          <w:color w:val="000000"/>
          <w:sz w:val="24"/>
          <w:szCs w:val="24"/>
        </w:rPr>
        <w:t xml:space="preserve">Místo plnění díla: </w:t>
      </w:r>
      <w:r w:rsidRPr="003015EC">
        <w:rPr>
          <w:bCs/>
          <w:color w:val="000000"/>
          <w:sz w:val="24"/>
          <w:szCs w:val="24"/>
        </w:rPr>
        <w:tab/>
      </w:r>
      <w:r w:rsidRPr="003015EC">
        <w:rPr>
          <w:bCs/>
          <w:color w:val="000000"/>
          <w:sz w:val="24"/>
          <w:szCs w:val="24"/>
        </w:rPr>
        <w:tab/>
      </w:r>
      <w:r w:rsidRPr="003015EC">
        <w:rPr>
          <w:bCs/>
          <w:color w:val="000000"/>
          <w:sz w:val="24"/>
          <w:szCs w:val="24"/>
        </w:rPr>
        <w:tab/>
      </w:r>
      <w:r w:rsidR="007C2F35" w:rsidRPr="007C606E">
        <w:rPr>
          <w:sz w:val="22"/>
          <w:szCs w:val="22"/>
        </w:rPr>
        <w:t xml:space="preserve">VUZ Hranice, </w:t>
      </w:r>
      <w:proofErr w:type="spellStart"/>
      <w:r w:rsidR="007C2F35" w:rsidRPr="007C606E">
        <w:rPr>
          <w:sz w:val="22"/>
          <w:szCs w:val="22"/>
        </w:rPr>
        <w:t>Struhlovsko</w:t>
      </w:r>
      <w:proofErr w:type="spellEnd"/>
      <w:r w:rsidR="007C2F35" w:rsidRPr="007C606E">
        <w:rPr>
          <w:sz w:val="22"/>
          <w:szCs w:val="22"/>
        </w:rPr>
        <w:t xml:space="preserve"> 1528, Hranice</w:t>
      </w:r>
    </w:p>
    <w:p w:rsidR="00F15E91" w:rsidRDefault="00F15E91" w:rsidP="00EA3BE5">
      <w:pPr>
        <w:rPr>
          <w:sz w:val="24"/>
          <w:szCs w:val="24"/>
        </w:rPr>
      </w:pPr>
    </w:p>
    <w:p w:rsidR="00F15E91" w:rsidRDefault="00F15E91"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5C50B1">
        <w:rPr>
          <w:sz w:val="24"/>
        </w:rPr>
        <w:t>5 303 280</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F15E91" w:rsidRPr="00756BB0" w:rsidRDefault="009A3F58" w:rsidP="00F15E91">
      <w:pPr>
        <w:tabs>
          <w:tab w:val="left" w:pos="1080"/>
          <w:tab w:val="right" w:pos="7740"/>
        </w:tabs>
        <w:jc w:val="both"/>
        <w:rPr>
          <w:sz w:val="24"/>
        </w:rPr>
      </w:pPr>
      <w:r w:rsidRPr="00566F27">
        <w:rPr>
          <w:sz w:val="24"/>
        </w:rPr>
        <w:t>slovy:</w:t>
      </w:r>
      <w:r w:rsidRPr="00566F27">
        <w:rPr>
          <w:sz w:val="24"/>
        </w:rPr>
        <w:tab/>
        <w:t>„</w:t>
      </w:r>
      <w:proofErr w:type="spellStart"/>
      <w:r w:rsidR="005C50B1">
        <w:rPr>
          <w:sz w:val="24"/>
        </w:rPr>
        <w:t>Pětmilionůtřistatřitisícdvěstěosmdesát</w:t>
      </w:r>
      <w:r w:rsidR="00AB5028">
        <w:rPr>
          <w:sz w:val="24"/>
        </w:rPr>
        <w:t>korunčeských</w:t>
      </w:r>
      <w:proofErr w:type="spellEnd"/>
      <w:r w:rsidRPr="00566F27">
        <w:rPr>
          <w:sz w:val="24"/>
        </w:rPr>
        <w:t>“</w:t>
      </w: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095FDB" w:rsidRDefault="00095FDB" w:rsidP="00F15E91">
      <w:pPr>
        <w:pStyle w:val="slovn1"/>
        <w:tabs>
          <w:tab w:val="left" w:pos="1080"/>
          <w:tab w:val="right" w:pos="7740"/>
        </w:tabs>
        <w:spacing w:before="0" w:beforeAutospacing="0" w:after="0" w:afterAutospacing="0"/>
        <w:rPr>
          <w:rFonts w:eastAsia="Times New Roman"/>
          <w:b/>
          <w:sz w:val="22"/>
          <w:szCs w:val="20"/>
          <w:lang w:val="cs-CZ" w:eastAsia="cs-CZ"/>
        </w:rPr>
      </w:pPr>
    </w:p>
    <w:p w:rsidR="00F15E91" w:rsidRPr="00095FDB" w:rsidRDefault="00F15E91" w:rsidP="00F15E91">
      <w:pPr>
        <w:pStyle w:val="slovn1"/>
        <w:tabs>
          <w:tab w:val="left" w:pos="1080"/>
          <w:tab w:val="right" w:pos="7740"/>
        </w:tabs>
        <w:spacing w:before="0" w:beforeAutospacing="0" w:after="0" w:afterAutospacing="0"/>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7C2F35" w:rsidRPr="003B6F68" w:rsidRDefault="007C2F35" w:rsidP="007C2F35">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7C2F35" w:rsidRPr="003B6F68" w:rsidRDefault="007C2F35" w:rsidP="007C2F35">
      <w:pPr>
        <w:pStyle w:val="Zkladntext"/>
        <w:numPr>
          <w:ilvl w:val="0"/>
          <w:numId w:val="30"/>
        </w:numPr>
        <w:jc w:val="both"/>
        <w:rPr>
          <w:bCs/>
        </w:rPr>
      </w:pPr>
      <w:r w:rsidRPr="003B6F68">
        <w:rPr>
          <w:rFonts w:ascii="Times New Roman" w:hAnsi="Times New Roman"/>
          <w:b w:val="0"/>
          <w:i w:val="0"/>
        </w:rPr>
        <w:t xml:space="preserve">Objednatel se zavazuje uhradit cenu díla na základě daňového dokladu, jež bude vystavena v souladu s </w:t>
      </w:r>
      <w:proofErr w:type="spellStart"/>
      <w:r w:rsidRPr="003B6F68">
        <w:rPr>
          <w:rFonts w:ascii="Times New Roman" w:hAnsi="Times New Roman"/>
          <w:b w:val="0"/>
          <w:i w:val="0"/>
        </w:rPr>
        <w:t>ust</w:t>
      </w:r>
      <w:proofErr w:type="spellEnd"/>
      <w:r w:rsidRPr="003B6F68">
        <w:rPr>
          <w:rFonts w:ascii="Times New Roman" w:hAnsi="Times New Roman"/>
          <w:b w:val="0"/>
          <w:i w:val="0"/>
        </w:rPr>
        <w:t>. § 11 odst. 1 zák. č.</w:t>
      </w:r>
      <w:r>
        <w:rPr>
          <w:rFonts w:ascii="Times New Roman" w:hAnsi="Times New Roman"/>
          <w:b w:val="0"/>
          <w:i w:val="0"/>
        </w:rPr>
        <w:t xml:space="preserve"> 563/1991 Sb., v platném znění,</w:t>
      </w:r>
      <w:r w:rsidRPr="003B6F68">
        <w:rPr>
          <w:rFonts w:ascii="Times New Roman" w:hAnsi="Times New Roman"/>
          <w:b w:val="0"/>
          <w:i w:val="0"/>
        </w:rPr>
        <w:t xml:space="preserve">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w:t>
      </w:r>
      <w:r w:rsidRPr="003B6F68">
        <w:rPr>
          <w:rFonts w:ascii="Times New Roman" w:hAnsi="Times New Roman"/>
          <w:b w:val="0"/>
          <w:bCs/>
          <w:i w:val="0"/>
        </w:rPr>
        <w:t>§ 92a zákona</w:t>
      </w:r>
      <w:r>
        <w:rPr>
          <w:rFonts w:ascii="Times New Roman" w:hAnsi="Times New Roman"/>
          <w:b w:val="0"/>
          <w:bCs/>
          <w:i w:val="0"/>
        </w:rPr>
        <w:t>.</w:t>
      </w:r>
    </w:p>
    <w:p w:rsidR="007C2F35" w:rsidRPr="0093306C" w:rsidRDefault="007C2F35" w:rsidP="007C2F35">
      <w:pPr>
        <w:pStyle w:val="Zkladntext"/>
        <w:numPr>
          <w:ilvl w:val="0"/>
          <w:numId w:val="30"/>
        </w:numPr>
        <w:jc w:val="both"/>
        <w:rPr>
          <w:rFonts w:ascii="Times New Roman" w:hAnsi="Times New Roman"/>
          <w:b w:val="0"/>
          <w:i w:val="0"/>
        </w:rPr>
      </w:pPr>
      <w:r w:rsidRPr="003B6F68">
        <w:rPr>
          <w:rFonts w:ascii="Times New Roman" w:hAnsi="Times New Roman"/>
          <w:b w:val="0"/>
          <w:i w:val="0"/>
        </w:rPr>
        <w:t>Faktury budou propláceny až do výše 90 % celkové ceny díla, zbývající finanční objem ve výši 10 % celkové ceny díla bude uhrazen po odstra</w:t>
      </w:r>
      <w:r w:rsidR="0068757D">
        <w:rPr>
          <w:rFonts w:ascii="Times New Roman" w:hAnsi="Times New Roman"/>
          <w:b w:val="0"/>
          <w:i w:val="0"/>
        </w:rPr>
        <w:t>nění případných vad a nedodělků a</w:t>
      </w:r>
      <w:r w:rsidRPr="003B6F68">
        <w:rPr>
          <w:rFonts w:ascii="Times New Roman" w:hAnsi="Times New Roman"/>
          <w:b w:val="0"/>
          <w:i w:val="0"/>
        </w:rPr>
        <w:t xml:space="preserve"> předání Závěrečného předávacího </w:t>
      </w:r>
      <w:r>
        <w:rPr>
          <w:rFonts w:ascii="Times New Roman" w:hAnsi="Times New Roman"/>
          <w:b w:val="0"/>
          <w:i w:val="0"/>
        </w:rPr>
        <w:t>protokolu.</w:t>
      </w:r>
    </w:p>
    <w:p w:rsidR="007C2F35" w:rsidRPr="0093306C" w:rsidRDefault="007C2F35" w:rsidP="007C2F35">
      <w:pPr>
        <w:pStyle w:val="Zkladntext"/>
        <w:numPr>
          <w:ilvl w:val="0"/>
          <w:numId w:val="30"/>
        </w:numPr>
        <w:jc w:val="both"/>
        <w:rPr>
          <w:rFonts w:ascii="Times New Roman" w:hAnsi="Times New Roman"/>
          <w:b w:val="0"/>
          <w:i w:val="0"/>
        </w:rPr>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7C2F35" w:rsidRPr="00660119" w:rsidRDefault="007C2F35" w:rsidP="007C2F35">
      <w:pPr>
        <w:pStyle w:val="Zkladntext"/>
        <w:numPr>
          <w:ilvl w:val="0"/>
          <w:numId w:val="30"/>
        </w:numPr>
        <w:jc w:val="both"/>
      </w:pPr>
      <w:r w:rsidRPr="0093306C">
        <w:rPr>
          <w:rFonts w:ascii="Times New Roman" w:hAnsi="Times New Roman"/>
          <w:b w:val="0"/>
          <w:i w:val="0"/>
        </w:rPr>
        <w:t>Faktury rozdělit na jednotlivé stavební celky (objekty) a ty následně rozdělit na stavební a další profesní části.</w:t>
      </w:r>
    </w:p>
    <w:p w:rsidR="007C2F35" w:rsidRDefault="007C2F35" w:rsidP="007C2F35">
      <w:pPr>
        <w:pStyle w:val="Nadpis6"/>
        <w:spacing w:beforeLines="20" w:before="48" w:after="120"/>
        <w:rPr>
          <w:rFonts w:ascii="Times New Roman" w:hAnsi="Times New Roman"/>
          <w:u w:val="none"/>
        </w:rPr>
      </w:pPr>
      <w:r w:rsidRPr="00421634">
        <w:rPr>
          <w:rFonts w:ascii="Times New Roman" w:hAnsi="Times New Roman"/>
          <w:u w:val="none"/>
        </w:rPr>
        <w:lastRenderedPageBreak/>
        <w:t>V. PrÁva a povinnosti stran</w:t>
      </w:r>
    </w:p>
    <w:p w:rsidR="007C2F35" w:rsidRDefault="007C2F35" w:rsidP="007C2F35">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bezpečnostní a ekologické předpisy a závazné normy.</w:t>
      </w:r>
    </w:p>
    <w:p w:rsidR="007C2F35" w:rsidRPr="00095FDB" w:rsidRDefault="007C2F35" w:rsidP="007C2F35">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7C2F35" w:rsidRPr="004162E0" w:rsidRDefault="007C2F35" w:rsidP="007C2F35">
      <w:pPr>
        <w:numPr>
          <w:ilvl w:val="0"/>
          <w:numId w:val="5"/>
        </w:numPr>
        <w:spacing w:before="120"/>
        <w:jc w:val="both"/>
        <w:rPr>
          <w:sz w:val="24"/>
        </w:rPr>
      </w:pPr>
      <w:r w:rsidRPr="004162E0">
        <w:rPr>
          <w:sz w:val="24"/>
        </w:rPr>
        <w:t xml:space="preserve">Objednatel se zavazuje předat zhotoviteli a zhotovitel převzít do 7 dnů od podpisu smlouvy </w:t>
      </w:r>
      <w:r>
        <w:rPr>
          <w:sz w:val="24"/>
        </w:rPr>
        <w:t>místo plnění</w:t>
      </w:r>
      <w:r w:rsidRPr="004162E0">
        <w:rPr>
          <w:sz w:val="24"/>
        </w:rPr>
        <w:t xml:space="preserve"> způsobilé k řádnému a nerušenému plnění předmětu díla ve smyslu této smlouvy.  </w:t>
      </w:r>
    </w:p>
    <w:p w:rsidR="007C2F35" w:rsidRPr="00E649B0" w:rsidRDefault="007C2F35" w:rsidP="007C2F35">
      <w:pPr>
        <w:numPr>
          <w:ilvl w:val="0"/>
          <w:numId w:val="5"/>
        </w:numPr>
        <w:spacing w:before="120"/>
        <w:jc w:val="both"/>
        <w:rPr>
          <w:sz w:val="24"/>
        </w:rPr>
      </w:pPr>
      <w:r w:rsidRPr="00E649B0">
        <w:rPr>
          <w:sz w:val="24"/>
        </w:rPr>
        <w:t xml:space="preserve">Zhotovitel zahájí stavební práce bez zbytečného odkladu po předání staveniště objednatelem a ukončí stavební práce nejpozději do termínu </w:t>
      </w:r>
      <w:proofErr w:type="gramStart"/>
      <w:r w:rsidRPr="00E649B0">
        <w:rPr>
          <w:sz w:val="24"/>
        </w:rPr>
        <w:t>uvedeném</w:t>
      </w:r>
      <w:proofErr w:type="gramEnd"/>
      <w:r w:rsidRPr="00E649B0">
        <w:rPr>
          <w:sz w:val="24"/>
        </w:rPr>
        <w:t xml:space="preserve"> v</w:t>
      </w:r>
      <w:r>
        <w:rPr>
          <w:sz w:val="24"/>
        </w:rPr>
        <w:t> článku II.</w:t>
      </w:r>
      <w:r w:rsidRPr="00E649B0">
        <w:rPr>
          <w:sz w:val="24"/>
        </w:rPr>
        <w:t> této smlouvy.</w:t>
      </w:r>
    </w:p>
    <w:p w:rsidR="007C2F35" w:rsidRPr="00E649B0" w:rsidRDefault="007C2F35" w:rsidP="007C2F35">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7C2F35" w:rsidRPr="0068757D" w:rsidRDefault="007C2F35" w:rsidP="007C2F35">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68757D" w:rsidRPr="00E649B0" w:rsidRDefault="0068757D" w:rsidP="007C2F35">
      <w:pPr>
        <w:numPr>
          <w:ilvl w:val="0"/>
          <w:numId w:val="5"/>
        </w:numPr>
        <w:tabs>
          <w:tab w:val="left" w:pos="0"/>
        </w:tabs>
        <w:spacing w:before="120"/>
        <w:jc w:val="both"/>
        <w:rPr>
          <w:b/>
          <w:sz w:val="24"/>
        </w:rPr>
      </w:pPr>
      <w:r>
        <w:rPr>
          <w:sz w:val="24"/>
        </w:rPr>
        <w:t>Objednatel požaduje vedení stavebního deníku.</w:t>
      </w:r>
    </w:p>
    <w:p w:rsidR="007C2F35" w:rsidRPr="0046593A" w:rsidRDefault="007C2F35" w:rsidP="007C2F35">
      <w:pPr>
        <w:numPr>
          <w:ilvl w:val="0"/>
          <w:numId w:val="5"/>
        </w:numPr>
        <w:tabs>
          <w:tab w:val="left" w:pos="0"/>
        </w:tabs>
        <w:spacing w:before="120"/>
        <w:jc w:val="both"/>
        <w:rPr>
          <w:b/>
          <w:sz w:val="24"/>
        </w:rPr>
      </w:pPr>
      <w:r w:rsidRPr="0046593A">
        <w:rPr>
          <w:sz w:val="24"/>
        </w:rPr>
        <w:t xml:space="preserve">Zhotovitel je povinen písemně vyzvat objednatele k převzetí konstrukcí, které budou zakryty, minimálně 3 pracovní dny předem. </w:t>
      </w:r>
      <w:r w:rsidR="0068757D">
        <w:rPr>
          <w:sz w:val="24"/>
        </w:rPr>
        <w:t>O převzetí konstrukcí bude učiněn zápis ve stavebním deníku.</w:t>
      </w:r>
    </w:p>
    <w:p w:rsidR="007C2F35" w:rsidRPr="0046593A" w:rsidRDefault="007C2F35" w:rsidP="007C2F35">
      <w:pPr>
        <w:numPr>
          <w:ilvl w:val="0"/>
          <w:numId w:val="5"/>
        </w:numPr>
        <w:tabs>
          <w:tab w:val="left" w:pos="0"/>
        </w:tabs>
        <w:spacing w:before="120"/>
        <w:jc w:val="both"/>
        <w:rPr>
          <w:b/>
          <w:sz w:val="24"/>
        </w:rPr>
      </w:pPr>
      <w:r w:rsidRPr="0046593A">
        <w:rPr>
          <w:sz w:val="24"/>
        </w:rPr>
        <w:t>V případě, že dojde ke změně poddodavatele, prostřednictvím kterého zhotovitel prokazoval v zadávacím řízení kvalifikaci, je zhotovitel povinen před jeho změnou objednatele písemně informovat a vyžádat si jeho souhlasné stanovisko. Původcem odpadu vzniklého při provádění díla je zhotovitel.</w:t>
      </w:r>
    </w:p>
    <w:p w:rsidR="007C2F35" w:rsidRPr="0046593A" w:rsidRDefault="007C2F35" w:rsidP="007C2F35">
      <w:pPr>
        <w:pStyle w:val="Odstavecseseznamem"/>
        <w:numPr>
          <w:ilvl w:val="0"/>
          <w:numId w:val="5"/>
        </w:numPr>
        <w:tabs>
          <w:tab w:val="left" w:pos="0"/>
        </w:tabs>
        <w:spacing w:beforeLines="20" w:before="48" w:line="240" w:lineRule="auto"/>
        <w:jc w:val="both"/>
        <w:rPr>
          <w:b/>
          <w:color w:val="FF0000"/>
          <w:sz w:val="24"/>
          <w:szCs w:val="20"/>
        </w:rPr>
      </w:pPr>
      <w:r w:rsidRPr="0046593A">
        <w:rPr>
          <w:rFonts w:ascii="Times New Roman" w:hAnsi="Times New Roman"/>
          <w:sz w:val="24"/>
        </w:rPr>
        <w:t>Zhotovitel bere na vědomí, že budova, v níž bude dílo provádět, je součástí vojenského areálu, výměna bude probíhat za provozu</w:t>
      </w:r>
      <w:r w:rsidRPr="0046593A">
        <w:rPr>
          <w:rFonts w:ascii="Times New Roman" w:hAnsi="Times New Roman"/>
          <w:color w:val="FF0000"/>
          <w:sz w:val="24"/>
        </w:rPr>
        <w:t xml:space="preserve">.  </w:t>
      </w:r>
    </w:p>
    <w:p w:rsidR="007C2F35" w:rsidRPr="0046593A" w:rsidRDefault="007C2F35" w:rsidP="007C2F35">
      <w:pPr>
        <w:pStyle w:val="Odstavecseseznamem"/>
        <w:numPr>
          <w:ilvl w:val="0"/>
          <w:numId w:val="5"/>
        </w:numPr>
        <w:tabs>
          <w:tab w:val="left" w:pos="0"/>
        </w:tabs>
        <w:spacing w:beforeLines="20" w:before="48" w:line="240" w:lineRule="auto"/>
        <w:jc w:val="both"/>
        <w:rPr>
          <w:sz w:val="24"/>
        </w:rPr>
      </w:pPr>
      <w:r w:rsidRPr="0046593A">
        <w:rPr>
          <w:rFonts w:ascii="Times New Roman" w:hAnsi="Times New Roman"/>
          <w:sz w:val="24"/>
        </w:rPr>
        <w:t>Veškeré finanční prostředky získané za kovový odpad budou převedeny objednateli.</w:t>
      </w:r>
    </w:p>
    <w:p w:rsidR="007C2F35" w:rsidRPr="0046593A" w:rsidRDefault="007C2F35" w:rsidP="007C2F35">
      <w:pPr>
        <w:pStyle w:val="Odstavecseseznamem"/>
        <w:numPr>
          <w:ilvl w:val="0"/>
          <w:numId w:val="5"/>
        </w:numPr>
        <w:tabs>
          <w:tab w:val="left" w:pos="0"/>
        </w:tabs>
        <w:spacing w:beforeLines="20" w:before="48" w:line="240" w:lineRule="auto"/>
        <w:jc w:val="both"/>
        <w:rPr>
          <w:sz w:val="24"/>
        </w:rPr>
      </w:pPr>
      <w:r w:rsidRPr="0046593A">
        <w:rPr>
          <w:rFonts w:ascii="Times New Roman" w:hAnsi="Times New Roman"/>
          <w:sz w:val="24"/>
        </w:rPr>
        <w:t>Veškeré administrativní poplatky (vytyčení sítí, žádost o kolaudační souhlas, atd.) hradí zhotovitel.</w:t>
      </w:r>
    </w:p>
    <w:p w:rsidR="007C2F35" w:rsidRDefault="007C2F35" w:rsidP="00F15E91">
      <w:pPr>
        <w:tabs>
          <w:tab w:val="left" w:pos="0"/>
        </w:tabs>
        <w:spacing w:before="120"/>
        <w:jc w:val="both"/>
        <w:rPr>
          <w:b/>
          <w:sz w:val="24"/>
        </w:rPr>
      </w:pPr>
    </w:p>
    <w:p w:rsidR="00F15E91" w:rsidRPr="00095FDB" w:rsidRDefault="00F15E91" w:rsidP="00F15E91">
      <w:pPr>
        <w:tabs>
          <w:tab w:val="left" w:pos="0"/>
        </w:tabs>
        <w:spacing w:before="120"/>
        <w:jc w:val="both"/>
        <w:rPr>
          <w:b/>
          <w:sz w:val="24"/>
        </w:rPr>
      </w:pPr>
    </w:p>
    <w:p w:rsidR="007C2F35" w:rsidRPr="00421634" w:rsidRDefault="007C2F35" w:rsidP="007C2F35">
      <w:pPr>
        <w:pStyle w:val="Nadpis6"/>
        <w:keepNext w:val="0"/>
        <w:spacing w:beforeLines="20" w:before="48" w:after="120"/>
        <w:rPr>
          <w:rFonts w:ascii="Times New Roman" w:hAnsi="Times New Roman"/>
          <w:u w:val="none"/>
        </w:rPr>
      </w:pPr>
      <w:r w:rsidRPr="00421634">
        <w:rPr>
          <w:rFonts w:ascii="Times New Roman" w:hAnsi="Times New Roman"/>
          <w:u w:val="none"/>
        </w:rPr>
        <w:t>VI. Odpovědnost za vady – záruka</w:t>
      </w:r>
    </w:p>
    <w:p w:rsidR="007C2F35" w:rsidRPr="00095FDB" w:rsidRDefault="007C2F35" w:rsidP="007C2F35">
      <w:pPr>
        <w:numPr>
          <w:ilvl w:val="0"/>
          <w:numId w:val="6"/>
        </w:numPr>
        <w:spacing w:beforeLines="20" w:before="48"/>
        <w:jc w:val="both"/>
        <w:rPr>
          <w:sz w:val="24"/>
        </w:rPr>
      </w:pPr>
      <w:r w:rsidRPr="00095FDB">
        <w:rPr>
          <w:sz w:val="24"/>
        </w:rPr>
        <w:t>Záruční doba na provedené dílo je</w:t>
      </w:r>
      <w:r>
        <w:rPr>
          <w:sz w:val="24"/>
        </w:rPr>
        <w:t xml:space="preserve"> 60 </w:t>
      </w:r>
      <w:r w:rsidRPr="004162E0">
        <w:rPr>
          <w:sz w:val="24"/>
        </w:rPr>
        <w:t>měsíců.</w:t>
      </w:r>
    </w:p>
    <w:p w:rsidR="007C2F35" w:rsidRPr="00095FDB" w:rsidRDefault="007C2F35" w:rsidP="007C2F35">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C2F35" w:rsidRPr="00095FDB" w:rsidRDefault="007C2F35" w:rsidP="007C2F35">
      <w:pPr>
        <w:numPr>
          <w:ilvl w:val="0"/>
          <w:numId w:val="6"/>
        </w:numPr>
        <w:spacing w:before="120"/>
        <w:jc w:val="both"/>
        <w:rPr>
          <w:sz w:val="24"/>
        </w:rPr>
      </w:pPr>
      <w:r w:rsidRPr="00095FDB">
        <w:rPr>
          <w:sz w:val="24"/>
        </w:rPr>
        <w:t xml:space="preserve">V záruční době se odstraňují skryté vady zdarma. </w:t>
      </w:r>
    </w:p>
    <w:p w:rsidR="007C2F35" w:rsidRPr="00095FDB" w:rsidRDefault="007C2F35" w:rsidP="007C2F35">
      <w:pPr>
        <w:numPr>
          <w:ilvl w:val="0"/>
          <w:numId w:val="6"/>
        </w:numPr>
        <w:spacing w:before="120"/>
        <w:jc w:val="both"/>
        <w:rPr>
          <w:sz w:val="24"/>
        </w:rPr>
      </w:pPr>
      <w:r w:rsidRPr="00095FDB">
        <w:rPr>
          <w:sz w:val="24"/>
        </w:rPr>
        <w:lastRenderedPageBreak/>
        <w:t>Objednatel se zavazuje, že případnou reklamaci vady díla uplatní bez zbytečného odkladu po jejím zjištění, písemně do rukou oprávněného zástupce zhotovitele.</w:t>
      </w:r>
    </w:p>
    <w:p w:rsidR="007C2F35" w:rsidRPr="0093306C" w:rsidRDefault="007C2F35" w:rsidP="007C2F35">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7C2F35" w:rsidRDefault="007C2F35" w:rsidP="007C2F35">
      <w:pPr>
        <w:numPr>
          <w:ilvl w:val="0"/>
          <w:numId w:val="6"/>
        </w:numPr>
        <w:spacing w:before="120"/>
        <w:jc w:val="both"/>
        <w:rPr>
          <w:sz w:val="24"/>
        </w:rPr>
      </w:pPr>
      <w:r w:rsidRPr="00AC76B4">
        <w:rPr>
          <w:sz w:val="24"/>
        </w:rPr>
        <w:t>Nejpozději 14 dní před vypršením záruční doby proběhne kontrola díla ze strany objednatele.</w:t>
      </w:r>
    </w:p>
    <w:p w:rsidR="00F15E91" w:rsidRPr="0093306C" w:rsidRDefault="00F15E91" w:rsidP="00F15E91">
      <w:pPr>
        <w:spacing w:before="120"/>
        <w:ind w:left="851"/>
        <w:jc w:val="both"/>
        <w:rPr>
          <w:sz w:val="24"/>
        </w:rPr>
      </w:pPr>
    </w:p>
    <w:p w:rsidR="007C2F35" w:rsidRDefault="007C2F35" w:rsidP="007C2F35">
      <w:pPr>
        <w:pStyle w:val="Nadpis6"/>
        <w:keepNext w:val="0"/>
        <w:spacing w:beforeLines="20" w:before="48" w:after="120"/>
        <w:rPr>
          <w:rFonts w:ascii="Times New Roman" w:hAnsi="Times New Roman"/>
        </w:rPr>
      </w:pPr>
    </w:p>
    <w:p w:rsidR="007C2F35" w:rsidRPr="00421634" w:rsidRDefault="007C2F35" w:rsidP="007C2F35">
      <w:pPr>
        <w:pStyle w:val="Nadpis6"/>
        <w:keepNext w:val="0"/>
        <w:spacing w:beforeLines="20" w:before="48" w:after="120"/>
        <w:rPr>
          <w:rFonts w:ascii="Times New Roman" w:hAnsi="Times New Roman"/>
          <w:u w:val="none"/>
        </w:rPr>
      </w:pPr>
      <w:r w:rsidRPr="00421634">
        <w:rPr>
          <w:rFonts w:ascii="Times New Roman" w:hAnsi="Times New Roman"/>
          <w:u w:val="none"/>
        </w:rPr>
        <w:t>VII. ZVLÁŠTNÍ UJEDNÁNÍ</w:t>
      </w:r>
    </w:p>
    <w:p w:rsidR="007C2F35" w:rsidRPr="004F604D" w:rsidRDefault="007C2F35" w:rsidP="007C2F35">
      <w:pPr>
        <w:numPr>
          <w:ilvl w:val="0"/>
          <w:numId w:val="17"/>
        </w:numPr>
        <w:spacing w:after="120"/>
        <w:jc w:val="both"/>
        <w:rPr>
          <w:sz w:val="24"/>
          <w:szCs w:val="24"/>
        </w:rPr>
      </w:pPr>
      <w:r w:rsidRPr="00095FDB">
        <w:rPr>
          <w:sz w:val="24"/>
        </w:rPr>
        <w:t>Zhotovitel je povinen po celou dobu realizace díla dodržovat na převzatém staveništi čistotu a</w:t>
      </w:r>
      <w:r>
        <w:rPr>
          <w:sz w:val="24"/>
        </w:rPr>
        <w:t xml:space="preserve"> pořádek</w:t>
      </w:r>
    </w:p>
    <w:p w:rsidR="007C2F35" w:rsidRPr="00095FDB" w:rsidRDefault="007C2F35" w:rsidP="007C2F35">
      <w:pPr>
        <w:numPr>
          <w:ilvl w:val="0"/>
          <w:numId w:val="17"/>
        </w:numPr>
        <w:spacing w:before="120"/>
        <w:jc w:val="both"/>
        <w:rPr>
          <w:sz w:val="24"/>
        </w:rPr>
      </w:pPr>
      <w:r>
        <w:rPr>
          <w:sz w:val="24"/>
        </w:rPr>
        <w:t>Převzetím místa plnění</w:t>
      </w:r>
      <w:r w:rsidRPr="00095FDB">
        <w:rPr>
          <w:sz w:val="24"/>
        </w:rPr>
        <w:t xml:space="preserve"> zhotovitel přebírá v plném rozsahu odpovědnost za dodržování platných předpisů zajišťujících bezpečnost a ochranu zdraví, za dodržování příslušných protipožárních opatření a hygienických předpisů a ČSN.</w:t>
      </w:r>
    </w:p>
    <w:p w:rsidR="007C2F35" w:rsidRPr="00095FDB" w:rsidRDefault="007C2F35" w:rsidP="007C2F35">
      <w:pPr>
        <w:numPr>
          <w:ilvl w:val="0"/>
          <w:numId w:val="17"/>
        </w:numPr>
        <w:spacing w:before="120"/>
        <w:jc w:val="both"/>
        <w:rPr>
          <w:sz w:val="24"/>
        </w:rPr>
      </w:pPr>
      <w:r>
        <w:rPr>
          <w:sz w:val="24"/>
        </w:rPr>
        <w:t>Odstranění zařízení a vyklizení místa plnění</w:t>
      </w:r>
      <w:r w:rsidRPr="00095FDB">
        <w:rPr>
          <w:sz w:val="24"/>
        </w:rPr>
        <w:t xml:space="preserve"> bude provedeno nejpozději </w:t>
      </w:r>
      <w:r>
        <w:rPr>
          <w:sz w:val="24"/>
        </w:rPr>
        <w:t>do 7 </w:t>
      </w:r>
      <w:r w:rsidRPr="00095FDB">
        <w:rPr>
          <w:sz w:val="24"/>
        </w:rPr>
        <w:t>kalendářních dnů ode dne předání a převzetí díla.</w:t>
      </w:r>
    </w:p>
    <w:p w:rsidR="007C2F35" w:rsidRDefault="007C2F35" w:rsidP="007C2F35">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7C2F35" w:rsidRPr="00654A49" w:rsidRDefault="007C2F35" w:rsidP="007C2F3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Pr>
          <w:sz w:val="24"/>
        </w:rPr>
        <w:t>.</w:t>
      </w:r>
    </w:p>
    <w:p w:rsidR="007C2F35" w:rsidRDefault="007C2F35" w:rsidP="007C2F35">
      <w:pPr>
        <w:numPr>
          <w:ilvl w:val="0"/>
          <w:numId w:val="17"/>
        </w:numPr>
        <w:spacing w:before="120" w:after="120"/>
        <w:jc w:val="both"/>
        <w:rPr>
          <w:sz w:val="24"/>
        </w:rPr>
      </w:pPr>
      <w:r w:rsidRPr="00095FDB">
        <w:rPr>
          <w:sz w:val="24"/>
        </w:rPr>
        <w:t xml:space="preserve">Zhotovitel </w:t>
      </w:r>
      <w:r>
        <w:rPr>
          <w:sz w:val="24"/>
        </w:rPr>
        <w:t>bere na vědomí, že</w:t>
      </w:r>
      <w:r w:rsidRPr="00095FDB">
        <w:rPr>
          <w:sz w:val="24"/>
        </w:rPr>
        <w:t xml:space="preserve"> </w:t>
      </w:r>
      <w:r>
        <w:rPr>
          <w:sz w:val="24"/>
        </w:rPr>
        <w:t xml:space="preserve">tato </w:t>
      </w:r>
      <w:r w:rsidRPr="00095FDB">
        <w:rPr>
          <w:sz w:val="24"/>
        </w:rPr>
        <w:t>smlouv</w:t>
      </w:r>
      <w:r>
        <w:rPr>
          <w:sz w:val="24"/>
        </w:rPr>
        <w:t>a</w:t>
      </w:r>
      <w:r w:rsidRPr="00095FDB">
        <w:rPr>
          <w:sz w:val="24"/>
        </w:rPr>
        <w:t xml:space="preserve"> </w:t>
      </w:r>
      <w:r>
        <w:rPr>
          <w:sz w:val="24"/>
        </w:rPr>
        <w:t xml:space="preserve">včetně její změny a dodatků bude uveřejněna v souladu s § 219 zákona č. 134/2016 Sb., o zadávání veřejných zakázek v platném znění. </w:t>
      </w:r>
    </w:p>
    <w:p w:rsidR="007C2F35" w:rsidRDefault="007C2F35" w:rsidP="007C2F35">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Pr="003033C6">
        <w:rPr>
          <w:rFonts w:ascii="Times New Roman" w:hAnsi="Times New Roman"/>
          <w:sz w:val="24"/>
          <w:szCs w:val="20"/>
        </w:rPr>
        <w:t xml:space="preserve"> nepřipouští variantní řešení.</w:t>
      </w:r>
    </w:p>
    <w:p w:rsidR="007C2F35" w:rsidRDefault="007C2F35" w:rsidP="00F15E91">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Pr="0046593A">
        <w:rPr>
          <w:rFonts w:ascii="Times New Roman" w:hAnsi="Times New Roman"/>
          <w:b/>
          <w:sz w:val="24"/>
          <w:szCs w:val="20"/>
        </w:rPr>
        <w:t>3 000 000 Kč</w:t>
      </w:r>
      <w:r w:rsidRPr="00B10CE7">
        <w:rPr>
          <w:rFonts w:ascii="Times New Roman" w:hAnsi="Times New Roman"/>
          <w:sz w:val="24"/>
          <w:szCs w:val="20"/>
        </w:rPr>
        <w:t>. Zhotovitel je povinen mít uzavřenu pojistnou smlouvu pro případ vzniku škody minimálně ve stejném rozsahu a výši, jak je uvedeno v tomto bodu, a to po celou dobu trvání smluvního vztahu založeného touto smlouvou.</w:t>
      </w:r>
    </w:p>
    <w:p w:rsidR="00F15E91" w:rsidRDefault="00F15E91" w:rsidP="00F15E91">
      <w:pPr>
        <w:pStyle w:val="Odstavecseseznamem"/>
        <w:ind w:left="851"/>
        <w:jc w:val="both"/>
        <w:rPr>
          <w:rFonts w:ascii="Times New Roman" w:hAnsi="Times New Roman"/>
          <w:sz w:val="24"/>
          <w:szCs w:val="20"/>
        </w:rPr>
      </w:pPr>
    </w:p>
    <w:p w:rsidR="00F15E91" w:rsidRPr="00F15E91" w:rsidRDefault="00F15E91" w:rsidP="00F15E91">
      <w:pPr>
        <w:jc w:val="both"/>
        <w:rPr>
          <w:sz w:val="24"/>
        </w:rPr>
      </w:pPr>
    </w:p>
    <w:p w:rsidR="007C2F35" w:rsidRPr="00AC76B4" w:rsidRDefault="007C2F35" w:rsidP="007C2F35">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7C2F35" w:rsidRPr="00E30091" w:rsidRDefault="007C2F35" w:rsidP="007C2F35">
      <w:pPr>
        <w:ind w:left="851" w:hanging="851"/>
        <w:jc w:val="both"/>
        <w:rPr>
          <w:sz w:val="24"/>
          <w:szCs w:val="24"/>
        </w:rPr>
      </w:pPr>
      <w:r w:rsidRPr="00E30091">
        <w:rPr>
          <w:b/>
          <w:sz w:val="24"/>
          <w:szCs w:val="24"/>
        </w:rPr>
        <w:t>8.1</w:t>
      </w:r>
      <w:r>
        <w:rPr>
          <w:sz w:val="24"/>
          <w:szCs w:val="24"/>
        </w:rPr>
        <w:tab/>
      </w:r>
      <w:r w:rsidRPr="00E30091">
        <w:rPr>
          <w:sz w:val="24"/>
          <w:szCs w:val="24"/>
        </w:rPr>
        <w:t xml:space="preserve">Případné </w:t>
      </w:r>
      <w:proofErr w:type="spellStart"/>
      <w:r w:rsidRPr="00E30091">
        <w:rPr>
          <w:sz w:val="24"/>
          <w:szCs w:val="24"/>
        </w:rPr>
        <w:t>méněpráce</w:t>
      </w:r>
      <w:proofErr w:type="spellEnd"/>
      <w:r w:rsidRPr="00E30091">
        <w:rPr>
          <w:sz w:val="24"/>
          <w:szCs w:val="24"/>
        </w:rPr>
        <w:t xml:space="preserv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7C2F35" w:rsidRPr="0093306C" w:rsidRDefault="007C2F35" w:rsidP="007C2F35">
      <w:pPr>
        <w:shd w:val="clear" w:color="00FFFF" w:fill="auto"/>
        <w:spacing w:before="120"/>
        <w:jc w:val="both"/>
        <w:rPr>
          <w:sz w:val="24"/>
          <w:szCs w:val="24"/>
        </w:rPr>
      </w:pPr>
      <w:r w:rsidRPr="00FE5E24">
        <w:rPr>
          <w:b/>
          <w:sz w:val="24"/>
          <w:szCs w:val="24"/>
        </w:rPr>
        <w:t>8.2</w:t>
      </w:r>
      <w:r>
        <w:rPr>
          <w:sz w:val="24"/>
          <w:szCs w:val="24"/>
        </w:rPr>
        <w:tab/>
      </w:r>
      <w:r w:rsidRPr="0093306C">
        <w:rPr>
          <w:sz w:val="24"/>
          <w:szCs w:val="24"/>
        </w:rPr>
        <w:t xml:space="preserve">Stanovení ceny víceprací a </w:t>
      </w:r>
      <w:proofErr w:type="spellStart"/>
      <w:r w:rsidRPr="0093306C">
        <w:rPr>
          <w:sz w:val="24"/>
          <w:szCs w:val="24"/>
        </w:rPr>
        <w:t>méněprací</w:t>
      </w:r>
      <w:proofErr w:type="spellEnd"/>
      <w:r w:rsidRPr="0093306C">
        <w:rPr>
          <w:sz w:val="24"/>
          <w:szCs w:val="24"/>
        </w:rPr>
        <w:t xml:space="preserve"> </w:t>
      </w:r>
    </w:p>
    <w:p w:rsidR="007C2F35" w:rsidRPr="002368C4" w:rsidRDefault="007C2F35" w:rsidP="007C2F35">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7C2F35" w:rsidRPr="002368C4" w:rsidRDefault="007C2F35" w:rsidP="007C2F35">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7C2F35" w:rsidRPr="002368C4" w:rsidRDefault="007C2F35" w:rsidP="007C2F35">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7C2F35" w:rsidRPr="002368C4" w:rsidRDefault="007C2F35" w:rsidP="007C2F35">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7C2F35" w:rsidRPr="002368C4" w:rsidRDefault="007C2F35" w:rsidP="007C2F35">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xml:space="preserve">), budou odečteny ve výši součtu veškerých odpovídajících položek a nákladů neprovedených dodávek a prací dle položkového rozpočtu.       </w:t>
      </w:r>
    </w:p>
    <w:p w:rsidR="007C2F35" w:rsidRPr="00FE5E24" w:rsidRDefault="007C2F35" w:rsidP="007C2F35">
      <w:pPr>
        <w:shd w:val="clear" w:color="00FFFF" w:fill="auto"/>
        <w:spacing w:before="120"/>
        <w:ind w:left="714" w:hanging="714"/>
        <w:jc w:val="both"/>
        <w:rPr>
          <w:sz w:val="24"/>
          <w:szCs w:val="24"/>
        </w:rPr>
      </w:pPr>
      <w:r w:rsidRPr="00FE5E24">
        <w:rPr>
          <w:b/>
          <w:sz w:val="24"/>
          <w:szCs w:val="24"/>
        </w:rPr>
        <w:t>8.3</w:t>
      </w:r>
      <w:r>
        <w:rPr>
          <w:sz w:val="24"/>
          <w:szCs w:val="24"/>
        </w:rPr>
        <w:tab/>
      </w:r>
      <w:r w:rsidRPr="00FE5E24">
        <w:rPr>
          <w:sz w:val="24"/>
          <w:szCs w:val="24"/>
        </w:rPr>
        <w:t xml:space="preserve">Provedení změny v realizaci stavby je možné pouze na základě objednatelem schváleného změnového listu. </w:t>
      </w:r>
    </w:p>
    <w:p w:rsidR="007C2F35" w:rsidRPr="00FE5E24" w:rsidRDefault="007C2F35" w:rsidP="007C2F35">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Pr="00FE5E24">
        <w:rPr>
          <w:sz w:val="24"/>
          <w:szCs w:val="24"/>
        </w:rPr>
        <w:t xml:space="preserve">Změny v realizaci stavby provedené na základě změnového listu budou začleněny do právního rámce této smlouvy o dílo samostatným dodatkem k této smlouvě o dílo. </w:t>
      </w:r>
    </w:p>
    <w:p w:rsidR="007C2F35" w:rsidRPr="00FE5E24" w:rsidRDefault="007C2F35" w:rsidP="007C2F35">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Pr="00FE5E24">
        <w:rPr>
          <w:sz w:val="24"/>
          <w:szCs w:val="24"/>
        </w:rPr>
        <w:t xml:space="preserve">Fakturace ze strany zhotovitele za uznané vícepráce je možná až po schválení souhrnu víceprací a </w:t>
      </w:r>
      <w:proofErr w:type="spellStart"/>
      <w:r w:rsidRPr="00FE5E24">
        <w:rPr>
          <w:sz w:val="24"/>
          <w:szCs w:val="24"/>
        </w:rPr>
        <w:t>méněprací</w:t>
      </w:r>
      <w:proofErr w:type="spellEnd"/>
      <w:r w:rsidRPr="00FE5E24">
        <w:rPr>
          <w:sz w:val="24"/>
          <w:szCs w:val="24"/>
        </w:rPr>
        <w:t xml:space="preserve"> nadřízenými resortními orgány objednatele, na jehož základě je možné provést dodatek o vypořádání víceprací a </w:t>
      </w:r>
      <w:proofErr w:type="spellStart"/>
      <w:r w:rsidRPr="00FE5E24">
        <w:rPr>
          <w:sz w:val="24"/>
          <w:szCs w:val="24"/>
        </w:rPr>
        <w:t>méněprací</w:t>
      </w:r>
      <w:proofErr w:type="spellEnd"/>
      <w:r w:rsidRPr="00FE5E24">
        <w:rPr>
          <w:sz w:val="24"/>
          <w:szCs w:val="24"/>
        </w:rPr>
        <w:t xml:space="preserve"> k této smlouvě o dílo.</w:t>
      </w:r>
    </w:p>
    <w:p w:rsidR="007C2F35" w:rsidRDefault="007C2F35" w:rsidP="007C2F35">
      <w:pPr>
        <w:shd w:val="clear" w:color="00FFFF" w:fill="auto"/>
        <w:spacing w:before="120"/>
        <w:ind w:left="709" w:hanging="709"/>
        <w:jc w:val="both"/>
        <w:rPr>
          <w:sz w:val="24"/>
          <w:szCs w:val="24"/>
        </w:rPr>
      </w:pPr>
      <w:r w:rsidRPr="00FE5E24">
        <w:rPr>
          <w:b/>
          <w:sz w:val="24"/>
          <w:szCs w:val="24"/>
        </w:rPr>
        <w:t>8.6</w:t>
      </w:r>
      <w:r w:rsidRPr="00FE5E24">
        <w:rPr>
          <w:b/>
          <w:sz w:val="24"/>
          <w:szCs w:val="24"/>
        </w:rPr>
        <w:tab/>
      </w:r>
      <w:r w:rsidRPr="00FE5E24">
        <w:rPr>
          <w:sz w:val="24"/>
          <w:szCs w:val="24"/>
        </w:rPr>
        <w:t xml:space="preserve">Zhotovitel je povinen na základě písemné žádosti pro </w:t>
      </w:r>
      <w:r w:rsidR="0068757D">
        <w:rPr>
          <w:sz w:val="24"/>
          <w:szCs w:val="24"/>
        </w:rPr>
        <w:t>objednatele</w:t>
      </w:r>
      <w:r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7C2F35" w:rsidRPr="00FE5E24" w:rsidRDefault="007C2F35" w:rsidP="00F15E91">
      <w:pPr>
        <w:shd w:val="clear" w:color="00FFFF" w:fill="auto"/>
        <w:spacing w:before="120"/>
        <w:ind w:left="709" w:hanging="709"/>
        <w:jc w:val="both"/>
        <w:rPr>
          <w:sz w:val="24"/>
          <w:szCs w:val="24"/>
        </w:rPr>
      </w:pPr>
      <w:r>
        <w:rPr>
          <w:b/>
          <w:sz w:val="24"/>
          <w:szCs w:val="24"/>
        </w:rPr>
        <w:t>8.7</w:t>
      </w:r>
      <w:r>
        <w:rPr>
          <w:b/>
          <w:sz w:val="24"/>
          <w:szCs w:val="24"/>
        </w:rPr>
        <w:tab/>
      </w:r>
      <w:r w:rsidRPr="0093306C">
        <w:rPr>
          <w:sz w:val="24"/>
          <w:szCs w:val="24"/>
        </w:rPr>
        <w:t>Zhotovitel bere na věd</w:t>
      </w:r>
      <w:r>
        <w:rPr>
          <w:sz w:val="24"/>
          <w:szCs w:val="24"/>
        </w:rPr>
        <w:t>omí, že jakékoliv vícepráce mohou být realizovány pouze v souladu s § 222 zákona č. 134/2016 Sb., o zadávání veřejných zakázek v platném znění.</w:t>
      </w:r>
    </w:p>
    <w:p w:rsidR="007C2F35" w:rsidRDefault="007C2F35" w:rsidP="007C2F35">
      <w:pPr>
        <w:autoSpaceDE w:val="0"/>
        <w:autoSpaceDN w:val="0"/>
        <w:adjustRightInd w:val="0"/>
        <w:rPr>
          <w:sz w:val="24"/>
          <w:szCs w:val="24"/>
        </w:rPr>
      </w:pPr>
    </w:p>
    <w:p w:rsidR="00F15E91" w:rsidRPr="00EE5368" w:rsidRDefault="00F15E91" w:rsidP="007C2F35">
      <w:pPr>
        <w:autoSpaceDE w:val="0"/>
        <w:autoSpaceDN w:val="0"/>
        <w:adjustRightInd w:val="0"/>
        <w:rPr>
          <w:sz w:val="24"/>
          <w:szCs w:val="24"/>
        </w:rPr>
      </w:pPr>
    </w:p>
    <w:p w:rsidR="007C2F35" w:rsidRPr="00421634" w:rsidRDefault="007C2F35" w:rsidP="007C2F35">
      <w:pPr>
        <w:pStyle w:val="Nadpis6"/>
        <w:keepNext w:val="0"/>
        <w:spacing w:beforeLines="20" w:before="48" w:after="120"/>
        <w:rPr>
          <w:rFonts w:ascii="Times New Roman" w:hAnsi="Times New Roman"/>
          <w:u w:val="none"/>
        </w:rPr>
      </w:pPr>
      <w:r>
        <w:rPr>
          <w:rFonts w:ascii="Times New Roman" w:hAnsi="Times New Roman"/>
          <w:u w:val="none"/>
        </w:rPr>
        <w:t>IX</w:t>
      </w:r>
      <w:r w:rsidRPr="00421634">
        <w:rPr>
          <w:rFonts w:ascii="Times New Roman" w:hAnsi="Times New Roman"/>
          <w:u w:val="none"/>
        </w:rPr>
        <w:t>. PŘEDÁNÍ DÍLA</w:t>
      </w:r>
    </w:p>
    <w:p w:rsidR="00F15E91" w:rsidRDefault="007C2F35" w:rsidP="00F15E91">
      <w:pPr>
        <w:shd w:val="clear" w:color="00FFFF" w:fill="auto"/>
        <w:ind w:left="720" w:hanging="720"/>
        <w:jc w:val="both"/>
        <w:rPr>
          <w:sz w:val="24"/>
        </w:rPr>
      </w:pPr>
      <w:proofErr w:type="gramStart"/>
      <w:r>
        <w:rPr>
          <w:b/>
          <w:sz w:val="22"/>
          <w:szCs w:val="22"/>
        </w:rPr>
        <w:t>9.1</w:t>
      </w:r>
      <w:proofErr w:type="gramEnd"/>
      <w:r>
        <w:rPr>
          <w:b/>
          <w:sz w:val="22"/>
          <w:szCs w:val="22"/>
        </w:rPr>
        <w:t>.</w:t>
      </w:r>
      <w:r>
        <w:rPr>
          <w:b/>
          <w:sz w:val="22"/>
          <w:szCs w:val="22"/>
        </w:rPr>
        <w:tab/>
      </w:r>
      <w:r w:rsidRPr="00095FDB">
        <w:rPr>
          <w:sz w:val="24"/>
        </w:rPr>
        <w:t>Zhotovitel oznámí objednateli 7 dnů předem termín, kdy dílo bude dokončeno a připraveno k předání. O předání díla bude proveden zápis o předání a převzetí dokončeného díla, který podepíší zástupci obou smluvních stran, a při kterém zhotovitel předá a objednatel pře</w:t>
      </w:r>
      <w:r>
        <w:rPr>
          <w:sz w:val="24"/>
        </w:rPr>
        <w:t>vezme veškerou dokumentaci dle č</w:t>
      </w:r>
      <w:r w:rsidRPr="00095FDB">
        <w:rPr>
          <w:sz w:val="24"/>
        </w:rPr>
        <w:t xml:space="preserve">lánku </w:t>
      </w:r>
      <w:r>
        <w:rPr>
          <w:sz w:val="24"/>
        </w:rPr>
        <w:t xml:space="preserve">č. </w:t>
      </w:r>
      <w:r w:rsidRPr="00095FDB">
        <w:rPr>
          <w:sz w:val="24"/>
        </w:rPr>
        <w:t>1 této smlouvy.</w:t>
      </w:r>
    </w:p>
    <w:p w:rsidR="007C2F35" w:rsidRDefault="007C2F35" w:rsidP="007C2F35">
      <w:pPr>
        <w:shd w:val="clear" w:color="00FFFF" w:fill="auto"/>
        <w:ind w:left="720" w:hanging="720"/>
        <w:jc w:val="both"/>
        <w:rPr>
          <w:sz w:val="24"/>
        </w:rPr>
      </w:pPr>
    </w:p>
    <w:p w:rsidR="00F15E91" w:rsidRPr="00095FDB" w:rsidRDefault="00F15E91" w:rsidP="007C2F35">
      <w:pPr>
        <w:shd w:val="clear" w:color="00FFFF" w:fill="auto"/>
        <w:ind w:left="720" w:hanging="720"/>
        <w:jc w:val="both"/>
        <w:rPr>
          <w:sz w:val="24"/>
        </w:rPr>
      </w:pPr>
    </w:p>
    <w:p w:rsidR="007C2F35" w:rsidRPr="00421634" w:rsidRDefault="007C2F35" w:rsidP="007C2F35">
      <w:pPr>
        <w:pStyle w:val="Nadpis6"/>
        <w:keepNext w:val="0"/>
        <w:spacing w:beforeLines="20" w:before="48" w:after="120"/>
        <w:rPr>
          <w:rFonts w:ascii="Times New Roman" w:hAnsi="Times New Roman"/>
          <w:u w:val="none"/>
        </w:rPr>
      </w:pPr>
      <w:r w:rsidRPr="00421634">
        <w:rPr>
          <w:rFonts w:ascii="Times New Roman" w:hAnsi="Times New Roman"/>
          <w:u w:val="none"/>
        </w:rPr>
        <w:t>X. SMLUVNÍ POKUTY</w:t>
      </w:r>
    </w:p>
    <w:p w:rsidR="007C2F35" w:rsidRPr="00ED62CE" w:rsidRDefault="007C2F35" w:rsidP="007C2F35">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7C2F35" w:rsidRDefault="007C2F35" w:rsidP="007C2F35">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 xml:space="preserve">V případě nedodržení dohodnutého termínu dokončení díla uhradí zhotovitel smluvní pokutu ve výši </w:t>
      </w:r>
      <w:r>
        <w:rPr>
          <w:rFonts w:ascii="Times New Roman" w:hAnsi="Times New Roman"/>
          <w:bCs/>
          <w:sz w:val="24"/>
        </w:rPr>
        <w:t xml:space="preserve">3 500 </w:t>
      </w:r>
      <w:r w:rsidRPr="00195732">
        <w:rPr>
          <w:rFonts w:ascii="Times New Roman" w:hAnsi="Times New Roman"/>
          <w:bCs/>
          <w:sz w:val="24"/>
        </w:rPr>
        <w:t xml:space="preserve">Kč za každý i započatý den </w:t>
      </w:r>
      <w:proofErr w:type="gramStart"/>
      <w:r w:rsidRPr="00195732">
        <w:rPr>
          <w:rFonts w:ascii="Times New Roman" w:hAnsi="Times New Roman"/>
          <w:bCs/>
          <w:sz w:val="24"/>
        </w:rPr>
        <w:t>prodlení z předáním</w:t>
      </w:r>
      <w:proofErr w:type="gramEnd"/>
      <w:r w:rsidRPr="00195732">
        <w:rPr>
          <w:rFonts w:ascii="Times New Roman" w:hAnsi="Times New Roman"/>
          <w:bCs/>
          <w:sz w:val="24"/>
        </w:rPr>
        <w:t xml:space="preserve"> díla. </w:t>
      </w:r>
    </w:p>
    <w:p w:rsidR="007C2F35" w:rsidRPr="00195732" w:rsidRDefault="007C2F35" w:rsidP="007C2F35">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Z prodlení s odstraněním vad a nedodělků v termínech stanovených v zápise o předání a převzetí díla uhradí zhotovitel objednateli smluvní pokutu ve výši </w:t>
      </w:r>
      <w:r>
        <w:rPr>
          <w:rFonts w:ascii="Times New Roman" w:hAnsi="Times New Roman"/>
          <w:bCs/>
          <w:sz w:val="24"/>
        </w:rPr>
        <w:t>3 500</w:t>
      </w:r>
      <w:r w:rsidRPr="00195732">
        <w:rPr>
          <w:rFonts w:ascii="Times New Roman" w:hAnsi="Times New Roman"/>
          <w:bCs/>
          <w:sz w:val="24"/>
        </w:rPr>
        <w:t xml:space="preserve"> Kč </w:t>
      </w:r>
      <w:r>
        <w:rPr>
          <w:rFonts w:ascii="Times New Roman" w:hAnsi="Times New Roman"/>
          <w:bCs/>
          <w:sz w:val="24"/>
        </w:rPr>
        <w:t xml:space="preserve">z </w:t>
      </w:r>
      <w:r w:rsidRPr="00195732">
        <w:rPr>
          <w:rFonts w:ascii="Times New Roman" w:hAnsi="Times New Roman"/>
          <w:bCs/>
          <w:sz w:val="24"/>
        </w:rPr>
        <w:t>celkové ceny díla za každý i započatý den prodlení.</w:t>
      </w:r>
    </w:p>
    <w:p w:rsidR="007C2F35" w:rsidRPr="00195732" w:rsidRDefault="007C2F35" w:rsidP="007C2F35">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Při neplnění podmínek smlouvy a porušování zákonných povinností má právo objednatel na smluvní pokutu ve výši </w:t>
      </w:r>
      <w:r>
        <w:rPr>
          <w:rFonts w:ascii="Times New Roman" w:hAnsi="Times New Roman"/>
          <w:bCs/>
          <w:sz w:val="24"/>
        </w:rPr>
        <w:t>3 500</w:t>
      </w:r>
      <w:r w:rsidRPr="00195732">
        <w:rPr>
          <w:rFonts w:ascii="Times New Roman" w:hAnsi="Times New Roman"/>
          <w:bCs/>
          <w:sz w:val="24"/>
        </w:rPr>
        <w:t xml:space="preserve"> Kč za každý započatý den a každé jednotlivé porušení.</w:t>
      </w:r>
    </w:p>
    <w:p w:rsidR="007C2F35" w:rsidRPr="00195732" w:rsidRDefault="007C2F35" w:rsidP="007C2F35">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 dle sazebníku pokut, který je Přílohou č. 1 této smlouvy.</w:t>
      </w:r>
    </w:p>
    <w:p w:rsidR="007C2F35" w:rsidRPr="00195732" w:rsidRDefault="007C2F35" w:rsidP="007C2F35">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Pokuty vzniklé vlivem stavební činnosti zhotovitele udělené objednateli budou převedeny na zhotovitele v plné výši a mohou být započteny proti neuhrazeným fakturám.</w:t>
      </w:r>
    </w:p>
    <w:p w:rsidR="007C2F35" w:rsidRPr="00195732" w:rsidRDefault="007C2F35" w:rsidP="007C2F35">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 3, 4 a 5 tohoto článku prokáže-li, že k prodlení nedošlo jeho zaviněním.</w:t>
      </w:r>
    </w:p>
    <w:p w:rsidR="007C2F35" w:rsidRPr="00F15E91" w:rsidRDefault="007C2F35" w:rsidP="007C2F35">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7C2F35" w:rsidRPr="00421634" w:rsidRDefault="007C2F35" w:rsidP="007C2F35">
      <w:pPr>
        <w:tabs>
          <w:tab w:val="right" w:pos="9071"/>
        </w:tabs>
        <w:spacing w:after="120"/>
        <w:jc w:val="both"/>
        <w:rPr>
          <w:sz w:val="24"/>
        </w:rPr>
      </w:pPr>
    </w:p>
    <w:p w:rsidR="00F15E91" w:rsidRDefault="00F15E91" w:rsidP="007C2F35">
      <w:pPr>
        <w:pStyle w:val="Nadpis6"/>
        <w:keepNext w:val="0"/>
        <w:spacing w:beforeLines="20" w:before="48" w:after="120"/>
        <w:rPr>
          <w:rFonts w:ascii="Times New Roman" w:hAnsi="Times New Roman"/>
          <w:u w:val="none"/>
        </w:rPr>
      </w:pPr>
    </w:p>
    <w:p w:rsidR="007C2F35" w:rsidRPr="00421634" w:rsidRDefault="007C2F35" w:rsidP="007C2F35">
      <w:pPr>
        <w:pStyle w:val="Nadpis6"/>
        <w:keepNext w:val="0"/>
        <w:spacing w:beforeLines="20" w:before="48" w:after="120"/>
        <w:rPr>
          <w:rFonts w:ascii="Times New Roman" w:hAnsi="Times New Roman"/>
          <w:u w:val="none"/>
        </w:rPr>
      </w:pPr>
      <w:r w:rsidRPr="00421634">
        <w:rPr>
          <w:rFonts w:ascii="Times New Roman" w:hAnsi="Times New Roman"/>
          <w:u w:val="none"/>
        </w:rPr>
        <w:t>X</w:t>
      </w:r>
      <w:r>
        <w:rPr>
          <w:rFonts w:ascii="Times New Roman" w:hAnsi="Times New Roman"/>
          <w:u w:val="none"/>
        </w:rPr>
        <w:t>I</w:t>
      </w:r>
      <w:r w:rsidRPr="00421634">
        <w:rPr>
          <w:rFonts w:ascii="Times New Roman" w:hAnsi="Times New Roman"/>
          <w:u w:val="none"/>
        </w:rPr>
        <w:t>. ODSTOUPENÍ OD SMLOUVY</w:t>
      </w:r>
    </w:p>
    <w:p w:rsidR="007C2F35" w:rsidRPr="002354D1" w:rsidRDefault="007C2F35" w:rsidP="007C2F35"/>
    <w:p w:rsidR="007C2F35" w:rsidRPr="00095FDB" w:rsidRDefault="007C2F35" w:rsidP="007C2F35">
      <w:pPr>
        <w:pStyle w:val="Zkladntext3"/>
        <w:numPr>
          <w:ilvl w:val="0"/>
          <w:numId w:val="9"/>
        </w:numPr>
        <w:spacing w:beforeLines="20" w:before="48"/>
        <w:jc w:val="both"/>
      </w:pPr>
      <w:r w:rsidRPr="00095FDB">
        <w:t xml:space="preserve">Odstoupit od této smlouvy lze pro podstatné porušení </w:t>
      </w:r>
      <w:r>
        <w:t xml:space="preserve">smluvních povinností, kterými jsou </w:t>
      </w:r>
      <w:r w:rsidRPr="00095FDB">
        <w:t>zejména:</w:t>
      </w:r>
    </w:p>
    <w:p w:rsidR="007C2F35" w:rsidRPr="00095FDB" w:rsidRDefault="007C2F35" w:rsidP="007C2F35">
      <w:pPr>
        <w:pStyle w:val="Zkladntext3"/>
        <w:numPr>
          <w:ilvl w:val="0"/>
          <w:numId w:val="3"/>
        </w:numPr>
        <w:tabs>
          <w:tab w:val="clear" w:pos="720"/>
          <w:tab w:val="num" w:pos="1418"/>
        </w:tabs>
        <w:spacing w:before="0"/>
        <w:ind w:left="1417" w:hanging="357"/>
        <w:jc w:val="both"/>
      </w:pPr>
      <w:r w:rsidRPr="00095FDB">
        <w:t>neplnění předmětu díla podle čl. I.;</w:t>
      </w:r>
    </w:p>
    <w:p w:rsidR="007C2F35" w:rsidRPr="00095FDB" w:rsidRDefault="007C2F35" w:rsidP="007C2F35">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p>
    <w:p w:rsidR="007C2F35" w:rsidRPr="00095FDB" w:rsidRDefault="007C2F35" w:rsidP="007C2F35">
      <w:pPr>
        <w:pStyle w:val="Zkladntext3"/>
        <w:numPr>
          <w:ilvl w:val="0"/>
          <w:numId w:val="3"/>
        </w:numPr>
        <w:tabs>
          <w:tab w:val="clear" w:pos="720"/>
          <w:tab w:val="num" w:pos="1418"/>
        </w:tabs>
        <w:spacing w:before="0"/>
        <w:ind w:left="1417" w:hanging="357"/>
        <w:jc w:val="both"/>
      </w:pPr>
      <w:r w:rsidRPr="00095FDB">
        <w:t>zhotovitel je v prodlení s termínem dokončení díla o více než 5 kalendářních dnů;</w:t>
      </w:r>
    </w:p>
    <w:p w:rsidR="007C2F35" w:rsidRPr="00095FDB" w:rsidRDefault="007C2F35" w:rsidP="007C2F35">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 než 5 kalendářních dnů;</w:t>
      </w:r>
    </w:p>
    <w:p w:rsidR="007C2F35" w:rsidRPr="00F15E91" w:rsidRDefault="007C2F35" w:rsidP="00F15E91">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C2F35" w:rsidRPr="00421634" w:rsidRDefault="007C2F35" w:rsidP="007C2F35">
      <w:pPr>
        <w:spacing w:beforeLines="20" w:before="48"/>
        <w:ind w:left="851"/>
        <w:jc w:val="both"/>
        <w:rPr>
          <w:sz w:val="24"/>
        </w:rPr>
      </w:pPr>
    </w:p>
    <w:p w:rsidR="00F15E91" w:rsidRDefault="00F15E91" w:rsidP="007C2F35">
      <w:pPr>
        <w:pStyle w:val="Nadpis6"/>
        <w:keepNext w:val="0"/>
        <w:spacing w:beforeLines="20" w:before="48" w:after="120"/>
        <w:rPr>
          <w:rFonts w:ascii="Times New Roman" w:hAnsi="Times New Roman"/>
          <w:u w:val="none"/>
        </w:rPr>
      </w:pPr>
    </w:p>
    <w:p w:rsidR="007C2F35" w:rsidRPr="00421634" w:rsidRDefault="007C2F35" w:rsidP="007C2F35">
      <w:pPr>
        <w:pStyle w:val="Nadpis6"/>
        <w:keepNext w:val="0"/>
        <w:spacing w:beforeLines="20" w:before="48" w:after="120"/>
        <w:rPr>
          <w:rFonts w:ascii="Times New Roman" w:hAnsi="Times New Roman"/>
          <w:u w:val="none"/>
        </w:rPr>
      </w:pPr>
      <w:bookmarkStart w:id="0" w:name="_GoBack"/>
      <w:bookmarkEnd w:id="0"/>
      <w:r w:rsidRPr="00421634">
        <w:rPr>
          <w:rFonts w:ascii="Times New Roman" w:hAnsi="Times New Roman"/>
          <w:u w:val="none"/>
        </w:rPr>
        <w:t>XI</w:t>
      </w:r>
      <w:r>
        <w:rPr>
          <w:rFonts w:ascii="Times New Roman" w:hAnsi="Times New Roman"/>
          <w:u w:val="none"/>
        </w:rPr>
        <w:t>I</w:t>
      </w:r>
      <w:r w:rsidRPr="00421634">
        <w:rPr>
          <w:rFonts w:ascii="Times New Roman" w:hAnsi="Times New Roman"/>
          <w:u w:val="none"/>
        </w:rPr>
        <w:t>. ZÁVĚREČNÁ USTANOVENÍ</w:t>
      </w:r>
    </w:p>
    <w:p w:rsidR="007C2F35" w:rsidRPr="00095FDB" w:rsidRDefault="007C2F35" w:rsidP="007C2F35">
      <w:pPr>
        <w:tabs>
          <w:tab w:val="left" w:pos="0"/>
        </w:tabs>
        <w:spacing w:before="120" w:after="120" w:line="288" w:lineRule="auto"/>
        <w:ind w:left="720" w:hanging="720"/>
        <w:jc w:val="both"/>
        <w:rPr>
          <w:b/>
          <w:sz w:val="24"/>
          <w:szCs w:val="24"/>
        </w:rPr>
      </w:pPr>
      <w:r w:rsidRPr="007D20E3">
        <w:rPr>
          <w:b/>
          <w:bCs/>
          <w:sz w:val="24"/>
        </w:rPr>
        <w:t>12.1</w:t>
      </w:r>
      <w:r>
        <w:rPr>
          <w:bCs/>
          <w:sz w:val="24"/>
        </w:rPr>
        <w:tab/>
      </w:r>
      <w:r w:rsidRPr="00095FDB">
        <w:rPr>
          <w:bCs/>
          <w:sz w:val="24"/>
        </w:rPr>
        <w:t xml:space="preserve">Tato smlouva a práva a povinnosti z ní vzniklé </w:t>
      </w:r>
      <w:r>
        <w:rPr>
          <w:bCs/>
          <w:sz w:val="24"/>
        </w:rPr>
        <w:t>se řídí</w:t>
      </w:r>
      <w:r w:rsidRPr="00095FDB">
        <w:rPr>
          <w:bCs/>
          <w:sz w:val="24"/>
        </w:rPr>
        <w:t xml:space="preserve"> zákonem č. 89/2012 Sb., občanský zákoník v platném znění.</w:t>
      </w:r>
    </w:p>
    <w:p w:rsidR="007C2F35" w:rsidRPr="00347EDD" w:rsidRDefault="007C2F35" w:rsidP="007C2F35">
      <w:pPr>
        <w:pStyle w:val="Zkladntext3"/>
        <w:spacing w:before="0" w:after="120"/>
        <w:ind w:left="720" w:hanging="720"/>
        <w:jc w:val="both"/>
        <w:rPr>
          <w:b/>
          <w:bCs/>
        </w:rPr>
      </w:pPr>
      <w:r w:rsidRPr="007D20E3">
        <w:rPr>
          <w:b/>
        </w:rPr>
        <w:lastRenderedPageBreak/>
        <w:t>12.2</w:t>
      </w:r>
      <w:r>
        <w:tab/>
      </w:r>
      <w:r w:rsidRPr="0093306C">
        <w:t>Smlouva nabývá platnosti dnem podpisu oběma smluvními stranami  a účinnosti dnem uveřejnění v registru smluv. Zhotovitel bere na vědomí, že uveřejnění v tom</w:t>
      </w:r>
      <w:r>
        <w:t>to registru zajistí objednatel.</w:t>
      </w:r>
    </w:p>
    <w:p w:rsidR="007C2F35" w:rsidRPr="00095FDB" w:rsidRDefault="007C2F35" w:rsidP="007C2F35">
      <w:pPr>
        <w:pStyle w:val="Zkladntext3"/>
        <w:spacing w:before="0" w:after="120"/>
        <w:ind w:left="720" w:hanging="720"/>
        <w:jc w:val="both"/>
        <w:rPr>
          <w:b/>
          <w:bCs/>
        </w:rPr>
      </w:pPr>
      <w:r w:rsidRPr="007D20E3">
        <w:rPr>
          <w:b/>
        </w:rPr>
        <w:t>12.3</w:t>
      </w:r>
      <w:r>
        <w:tab/>
      </w: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7C2F35" w:rsidRPr="00095FDB" w:rsidRDefault="007C2F35" w:rsidP="007C2F35">
      <w:pPr>
        <w:pStyle w:val="Zkladntext3"/>
        <w:spacing w:before="0" w:after="120"/>
        <w:ind w:left="720" w:hanging="720"/>
        <w:jc w:val="both"/>
        <w:rPr>
          <w:b/>
          <w:bCs/>
        </w:rPr>
      </w:pPr>
      <w:r w:rsidRPr="001F23B4">
        <w:rPr>
          <w:b/>
        </w:rPr>
        <w:t>12.4</w:t>
      </w:r>
      <w:r>
        <w:tab/>
      </w: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7C2F35" w:rsidRPr="00095FDB" w:rsidRDefault="007C2F35" w:rsidP="007C2F35">
      <w:pPr>
        <w:pStyle w:val="Zkladntext3"/>
        <w:spacing w:before="0" w:after="120"/>
        <w:ind w:left="720" w:hanging="720"/>
        <w:jc w:val="both"/>
      </w:pPr>
      <w:r w:rsidRPr="001F23B4">
        <w:rPr>
          <w:b/>
        </w:rPr>
        <w:t>12.5</w:t>
      </w:r>
      <w:r>
        <w:tab/>
        <w:t>Smlouva se vyhotovuje ve třech</w:t>
      </w:r>
      <w:r w:rsidRPr="00095FDB">
        <w:t xml:space="preserve"> stejnopisech, z ni</w:t>
      </w:r>
      <w:r>
        <w:t xml:space="preserve">chž l </w:t>
      </w:r>
      <w:proofErr w:type="spellStart"/>
      <w:r>
        <w:t>paré</w:t>
      </w:r>
      <w:proofErr w:type="spellEnd"/>
      <w:r>
        <w:t xml:space="preserve"> obdrží zhotovitel a 2</w:t>
      </w:r>
      <w:r w:rsidRPr="00095FDB">
        <w:t xml:space="preserve"> </w:t>
      </w:r>
      <w:proofErr w:type="spellStart"/>
      <w:r w:rsidRPr="00095FDB">
        <w:t>paré</w:t>
      </w:r>
      <w:proofErr w:type="spellEnd"/>
      <w:r w:rsidRPr="00095FDB">
        <w:t xml:space="preserve"> objednatel.</w:t>
      </w:r>
    </w:p>
    <w:p w:rsidR="007C2F35" w:rsidRDefault="007C2F35" w:rsidP="007C2F35">
      <w:pPr>
        <w:pStyle w:val="Zkladntext3"/>
        <w:spacing w:before="0" w:after="120"/>
        <w:ind w:left="720" w:hanging="720"/>
        <w:jc w:val="both"/>
      </w:pPr>
      <w:r w:rsidRPr="001F23B4">
        <w:rPr>
          <w:b/>
        </w:rPr>
        <w:t>12.6</w:t>
      </w:r>
      <w:r>
        <w:tab/>
        <w:t>Smluvní strany prohlašují, že smlouvu přečetly</w:t>
      </w:r>
      <w:r w:rsidRPr="00095FDB">
        <w:t>, s jejím obsahem souhlasí, což stvrzují svými podpisy.</w:t>
      </w:r>
    </w:p>
    <w:p w:rsidR="00FA62AA" w:rsidRDefault="00FA62AA" w:rsidP="00806F68">
      <w:pPr>
        <w:pStyle w:val="Zkladntext3"/>
        <w:spacing w:before="0" w:after="120"/>
        <w:ind w:left="851"/>
        <w:jc w:val="both"/>
      </w:pPr>
    </w:p>
    <w:p w:rsidR="00D8656A" w:rsidRDefault="00D8656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r w:rsidR="00391364">
        <w:rPr>
          <w:sz w:val="24"/>
          <w:szCs w:val="24"/>
        </w:rPr>
        <w:t>.</w:t>
      </w:r>
    </w:p>
    <w:p w:rsidR="0024096C" w:rsidRDefault="0024096C" w:rsidP="00EA3BE5">
      <w:pPr>
        <w:rPr>
          <w:sz w:val="24"/>
          <w:szCs w:val="24"/>
        </w:rPr>
      </w:pPr>
      <w:r>
        <w:rPr>
          <w:sz w:val="24"/>
          <w:szCs w:val="24"/>
        </w:rPr>
        <w:t>Příloha č. 2 – Oceněný soupis stavebních prací, dodávek a služeb</w:t>
      </w:r>
      <w:r w:rsidR="00A27213">
        <w:rPr>
          <w:sz w:val="24"/>
          <w:szCs w:val="24"/>
        </w:rPr>
        <w:t xml:space="preserve"> (CD).</w:t>
      </w:r>
    </w:p>
    <w:p w:rsidR="00EA3BE5" w:rsidRDefault="00EA3BE5" w:rsidP="00EA3BE5">
      <w:pPr>
        <w:rPr>
          <w:sz w:val="24"/>
          <w:szCs w:val="24"/>
        </w:rPr>
      </w:pPr>
    </w:p>
    <w:p w:rsidR="00EA3BE5" w:rsidRP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AB5028">
        <w:rPr>
          <w:sz w:val="24"/>
        </w:rPr>
        <w:tab/>
      </w:r>
      <w:r w:rsidR="00B9303C" w:rsidRPr="00FE4A23">
        <w:rPr>
          <w:sz w:val="24"/>
        </w:rPr>
        <w:t>V</w:t>
      </w:r>
      <w:r w:rsidR="00AB5028">
        <w:rPr>
          <w:sz w:val="24"/>
        </w:rPr>
        <w:t> Července</w:t>
      </w:r>
      <w:r w:rsidR="009C1202" w:rsidRPr="00190F90">
        <w:rPr>
          <w:sz w:val="24"/>
        </w:rPr>
        <w:t xml:space="preserve"> </w:t>
      </w:r>
      <w:r w:rsidR="009C1202">
        <w:rPr>
          <w:sz w:val="24"/>
        </w:rPr>
        <w:t>d</w:t>
      </w:r>
      <w:r w:rsidR="006A2A29" w:rsidRPr="00FE4A23">
        <w:rPr>
          <w:sz w:val="24"/>
        </w:rPr>
        <w:t>ne</w:t>
      </w:r>
      <w:r w:rsidRPr="00AB5028">
        <w:rPr>
          <w:sz w:val="24"/>
        </w:rPr>
        <w:t>:</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AB5028">
      <w:pPr>
        <w:pStyle w:val="Odstavecseseznamem"/>
        <w:shd w:val="clear" w:color="auto" w:fill="FFFFFF"/>
        <w:spacing w:line="24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AB5028">
        <w:rPr>
          <w:rFonts w:ascii="Times New Roman" w:hAnsi="Times New Roman"/>
          <w:sz w:val="24"/>
        </w:rPr>
        <w:tab/>
      </w:r>
      <w:r w:rsidRPr="009C5B53">
        <w:rPr>
          <w:rFonts w:ascii="Times New Roman" w:hAnsi="Times New Roman"/>
          <w:sz w:val="24"/>
        </w:rPr>
        <w:t>_____________________________</w:t>
      </w:r>
    </w:p>
    <w:p w:rsidR="009C5B53" w:rsidRPr="00AB5028" w:rsidRDefault="009C5B53" w:rsidP="00AB5028">
      <w:pPr>
        <w:spacing w:before="120"/>
        <w:rPr>
          <w:bCs/>
          <w:sz w:val="24"/>
        </w:rPr>
      </w:pPr>
      <w:r w:rsidRPr="009C5B53">
        <w:rPr>
          <w:sz w:val="24"/>
        </w:rPr>
        <w:t>ARMÁDNÍ SERVISNÍ, příspěvková organizace</w:t>
      </w:r>
      <w:r w:rsidRPr="009C5B53">
        <w:rPr>
          <w:sz w:val="24"/>
        </w:rPr>
        <w:tab/>
        <w:t xml:space="preserve">           </w:t>
      </w:r>
      <w:r w:rsidR="00AB5028">
        <w:rPr>
          <w:sz w:val="24"/>
        </w:rPr>
        <w:t xml:space="preserve">           </w:t>
      </w:r>
      <w:r w:rsidR="00AB5028" w:rsidRPr="00E06075">
        <w:rPr>
          <w:bCs/>
          <w:sz w:val="24"/>
        </w:rPr>
        <w:t>Pavel Hönig</w:t>
      </w:r>
    </w:p>
    <w:p w:rsidR="009C5B53" w:rsidRPr="009C5B53" w:rsidRDefault="009C5B53" w:rsidP="00AB5028">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Ing. Martin Lehký</w:t>
      </w:r>
      <w:r w:rsidRPr="009C5B53">
        <w:rPr>
          <w:rFonts w:ascii="Times New Roman" w:hAnsi="Times New Roman"/>
          <w:sz w:val="24"/>
        </w:rPr>
        <w:tab/>
      </w:r>
      <w:r w:rsidRPr="009C5B53">
        <w:rPr>
          <w:rFonts w:ascii="Times New Roman" w:hAnsi="Times New Roman"/>
          <w:sz w:val="24"/>
        </w:rPr>
        <w:tab/>
      </w:r>
      <w:r w:rsidRPr="009C5B53">
        <w:rPr>
          <w:rFonts w:ascii="Times New Roman" w:hAnsi="Times New Roman"/>
          <w:sz w:val="24"/>
        </w:rPr>
        <w:tab/>
        <w:t xml:space="preserve">           </w:t>
      </w:r>
      <w:r w:rsidR="003C567B">
        <w:rPr>
          <w:rFonts w:ascii="Times New Roman" w:hAnsi="Times New Roman"/>
          <w:sz w:val="24"/>
        </w:rPr>
        <w:t xml:space="preserve">   </w:t>
      </w:r>
      <w:r w:rsidR="00AB5028">
        <w:rPr>
          <w:rFonts w:ascii="Times New Roman" w:hAnsi="Times New Roman"/>
          <w:sz w:val="24"/>
          <w:szCs w:val="24"/>
        </w:rPr>
        <w:t xml:space="preserve">            majitel</w:t>
      </w:r>
    </w:p>
    <w:p w:rsidR="009C5B53" w:rsidRDefault="009C5B53" w:rsidP="00AB5028">
      <w:pPr>
        <w:shd w:val="clear" w:color="auto" w:fill="FFFFFF"/>
        <w:ind w:left="720" w:firstLine="720"/>
        <w:rPr>
          <w:sz w:val="24"/>
        </w:rPr>
      </w:pPr>
      <w:r w:rsidRPr="009C5B53">
        <w:rPr>
          <w:sz w:val="24"/>
        </w:rPr>
        <w:t xml:space="preserve">   ředitel</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sidR="003C567B">
        <w:rPr>
          <w:sz w:val="24"/>
        </w:rPr>
        <w:t xml:space="preserve">    </w:t>
      </w:r>
      <w:r>
        <w:rPr>
          <w:sz w:val="24"/>
        </w:rPr>
        <w:t xml:space="preserve"> </w:t>
      </w:r>
    </w:p>
    <w:p w:rsidR="00806F68"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Default="001A70ED" w:rsidP="00560BF2">
      <w:pPr>
        <w:pStyle w:val="Odstavecseseznamem"/>
        <w:tabs>
          <w:tab w:val="center" w:pos="1843"/>
          <w:tab w:val="center" w:pos="7230"/>
        </w:tabs>
        <w:spacing w:after="0" w:line="240" w:lineRule="auto"/>
        <w:ind w:left="0"/>
        <w:rPr>
          <w:rFonts w:ascii="Times New Roman" w:hAnsi="Times New Roman"/>
          <w:sz w:val="24"/>
        </w:rPr>
      </w:pPr>
    </w:p>
    <w:p w:rsidR="001A70ED" w:rsidRPr="00A12374" w:rsidRDefault="001A70ED" w:rsidP="001A70ED">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1A70ED" w:rsidRPr="00595E50" w:rsidRDefault="001A70ED" w:rsidP="001A70ED">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1A70ED" w:rsidRPr="009C4BA1" w:rsidRDefault="001A70ED" w:rsidP="001A70ED"/>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1A70ED" w:rsidRPr="0036336D" w:rsidTr="0077767F">
        <w:trPr>
          <w:trHeight w:val="426"/>
        </w:trPr>
        <w:tc>
          <w:tcPr>
            <w:tcW w:w="2725" w:type="pct"/>
            <w:tcBorders>
              <w:top w:val="single" w:sz="4" w:space="0" w:color="auto"/>
              <w:bottom w:val="single" w:sz="4" w:space="0" w:color="auto"/>
            </w:tcBorders>
            <w:vAlign w:val="center"/>
          </w:tcPr>
          <w:p w:rsidR="001A70ED" w:rsidRPr="00A12374" w:rsidRDefault="001A70ED" w:rsidP="0077767F">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1A70ED" w:rsidRPr="00A12374" w:rsidRDefault="001A70ED" w:rsidP="0077767F">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1A70ED" w:rsidRPr="00A12374" w:rsidRDefault="001A70ED" w:rsidP="0077767F">
            <w:pPr>
              <w:jc w:val="center"/>
              <w:rPr>
                <w:rFonts w:ascii="Arial" w:hAnsi="Arial" w:cs="Arial"/>
                <w:b/>
              </w:rPr>
            </w:pPr>
            <w:r w:rsidRPr="00A12374">
              <w:rPr>
                <w:rFonts w:ascii="Arial" w:hAnsi="Arial" w:cs="Arial"/>
                <w:b/>
              </w:rPr>
              <w:t>Rozsah krácení [Kč]</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340"/>
        </w:trPr>
        <w:tc>
          <w:tcPr>
            <w:tcW w:w="2725" w:type="pct"/>
            <w:tcBorders>
              <w:top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1A70ED" w:rsidRPr="0036336D" w:rsidTr="0077767F">
        <w:trPr>
          <w:trHeight w:val="691"/>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color w:val="FF0000"/>
                <w:sz w:val="18"/>
              </w:rPr>
            </w:pPr>
            <w:r w:rsidRPr="0036336D">
              <w:rPr>
                <w:rFonts w:ascii="Arial" w:hAnsi="Arial" w:cs="Arial"/>
                <w:sz w:val="18"/>
              </w:rPr>
              <w:t>300 – 800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rsidTr="0077767F">
        <w:trPr>
          <w:trHeight w:val="340"/>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pacing w:val="-4"/>
                <w:sz w:val="18"/>
              </w:rPr>
            </w:pPr>
            <w:r>
              <w:rPr>
                <w:rFonts w:ascii="Arial" w:hAnsi="Arial" w:cs="Arial"/>
                <w:spacing w:val="-4"/>
                <w:sz w:val="18"/>
              </w:rPr>
              <w:t>500</w:t>
            </w:r>
          </w:p>
        </w:tc>
      </w:tr>
      <w:tr w:rsidR="001A70ED" w:rsidRPr="0036336D" w:rsidTr="0077767F">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521"/>
        </w:trPr>
        <w:tc>
          <w:tcPr>
            <w:tcW w:w="2725" w:type="pct"/>
            <w:tcBorders>
              <w:bottom w:val="dotted"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1A70ED" w:rsidRPr="0036336D" w:rsidTr="0077767F">
        <w:trPr>
          <w:trHeight w:val="479"/>
        </w:trPr>
        <w:tc>
          <w:tcPr>
            <w:tcW w:w="2725" w:type="pct"/>
            <w:tcBorders>
              <w:top w:val="dotted"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1A70ED" w:rsidRPr="0036336D" w:rsidRDefault="001A70ED" w:rsidP="0077767F">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1A70ED" w:rsidRPr="0036336D" w:rsidTr="0077767F">
        <w:trPr>
          <w:trHeight w:val="340"/>
        </w:trPr>
        <w:tc>
          <w:tcPr>
            <w:tcW w:w="2725" w:type="pct"/>
            <w:tcBorders>
              <w:top w:val="dotted" w:sz="4" w:space="0" w:color="auto"/>
              <w:bottom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1A70ED" w:rsidRPr="0036336D" w:rsidRDefault="001A70ED" w:rsidP="0077767F">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rsidTr="0077767F">
        <w:trPr>
          <w:trHeight w:val="340"/>
        </w:trPr>
        <w:tc>
          <w:tcPr>
            <w:tcW w:w="2725" w:type="pct"/>
            <w:tcBorders>
              <w:top w:val="single" w:sz="4" w:space="0" w:color="auto"/>
              <w:bottom w:val="single" w:sz="4" w:space="0" w:color="auto"/>
              <w:right w:val="dotted"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701"/>
        </w:trPr>
        <w:tc>
          <w:tcPr>
            <w:tcW w:w="2725" w:type="pct"/>
            <w:tcBorders>
              <w:top w:val="single"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1A70ED" w:rsidRDefault="001A70ED" w:rsidP="0077767F">
            <w:pPr>
              <w:rPr>
                <w:rFonts w:ascii="Arial" w:hAnsi="Arial" w:cs="Arial"/>
                <w:sz w:val="18"/>
              </w:rPr>
            </w:pPr>
            <w:r w:rsidRPr="0036336D">
              <w:rPr>
                <w:rFonts w:ascii="Arial" w:hAnsi="Arial" w:cs="Arial"/>
                <w:sz w:val="18"/>
              </w:rPr>
              <w:t xml:space="preserve">Zák. 133/1985 Sb., </w:t>
            </w:r>
          </w:p>
          <w:p w:rsidR="001A70ED" w:rsidRPr="0036336D" w:rsidRDefault="001A70ED" w:rsidP="0077767F">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1000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1A70ED" w:rsidRDefault="001A70ED" w:rsidP="0077767F">
            <w:pPr>
              <w:rPr>
                <w:rFonts w:ascii="Arial" w:hAnsi="Arial" w:cs="Arial"/>
                <w:sz w:val="18"/>
              </w:rPr>
            </w:pPr>
            <w:r w:rsidRPr="0036336D">
              <w:rPr>
                <w:rFonts w:ascii="Arial" w:hAnsi="Arial" w:cs="Arial"/>
                <w:sz w:val="18"/>
              </w:rPr>
              <w:t xml:space="preserve">Zák. 262/2006 Sb., </w:t>
            </w:r>
          </w:p>
          <w:p w:rsidR="001A70ED" w:rsidRPr="0036336D" w:rsidRDefault="001A70ED" w:rsidP="0077767F">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300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1A70ED" w:rsidRPr="0036336D" w:rsidRDefault="001A70ED" w:rsidP="0077767F">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1A70ED" w:rsidRPr="0036336D" w:rsidRDefault="001A70ED" w:rsidP="0077767F">
            <w:pPr>
              <w:jc w:val="center"/>
              <w:rPr>
                <w:rFonts w:ascii="Arial" w:hAnsi="Arial" w:cs="Arial"/>
                <w:sz w:val="18"/>
              </w:rPr>
            </w:pPr>
            <w:r>
              <w:rPr>
                <w:rFonts w:ascii="Arial" w:hAnsi="Arial" w:cs="Arial"/>
                <w:sz w:val="18"/>
              </w:rPr>
              <w:t>100</w:t>
            </w:r>
            <w:r w:rsidRPr="0036336D">
              <w:rPr>
                <w:rFonts w:ascii="Arial" w:hAnsi="Arial" w:cs="Arial"/>
                <w:sz w:val="18"/>
              </w:rPr>
              <w:t>00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1A70ED" w:rsidRPr="0036336D" w:rsidRDefault="001A70ED" w:rsidP="0077767F">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1A70ED" w:rsidRPr="0036336D" w:rsidTr="0077767F">
        <w:trPr>
          <w:trHeight w:val="340"/>
        </w:trPr>
        <w:tc>
          <w:tcPr>
            <w:tcW w:w="2725" w:type="pct"/>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1A70ED" w:rsidRPr="0036336D" w:rsidRDefault="001A70ED" w:rsidP="0077767F">
            <w:pPr>
              <w:rPr>
                <w:rFonts w:ascii="Arial" w:hAnsi="Arial" w:cs="Arial"/>
                <w:sz w:val="18"/>
              </w:rPr>
            </w:pPr>
            <w:r w:rsidRPr="0036336D">
              <w:rPr>
                <w:rFonts w:ascii="Arial" w:hAnsi="Arial" w:cs="Arial"/>
                <w:sz w:val="18"/>
              </w:rPr>
              <w:t xml:space="preserve">Zák. 133/1985 Sb. </w:t>
            </w:r>
          </w:p>
        </w:tc>
        <w:tc>
          <w:tcPr>
            <w:tcW w:w="709" w:type="pct"/>
            <w:vAlign w:val="center"/>
          </w:tcPr>
          <w:p w:rsidR="001A70ED" w:rsidRPr="0036336D" w:rsidRDefault="001A70ED" w:rsidP="0077767F">
            <w:pPr>
              <w:jc w:val="center"/>
              <w:rPr>
                <w:rFonts w:ascii="Arial" w:hAnsi="Arial" w:cs="Arial"/>
                <w:sz w:val="18"/>
              </w:rPr>
            </w:pPr>
            <w:r w:rsidRPr="0036336D">
              <w:rPr>
                <w:rFonts w:ascii="Arial" w:hAnsi="Arial" w:cs="Arial"/>
                <w:sz w:val="18"/>
              </w:rPr>
              <w:t>200 – 500</w:t>
            </w:r>
          </w:p>
        </w:tc>
      </w:tr>
      <w:tr w:rsidR="001A70ED" w:rsidRPr="0036336D" w:rsidTr="0077767F">
        <w:trPr>
          <w:trHeight w:val="340"/>
        </w:trPr>
        <w:tc>
          <w:tcPr>
            <w:tcW w:w="2725" w:type="pct"/>
            <w:tcBorders>
              <w:top w:val="single" w:sz="4" w:space="0" w:color="auto"/>
              <w:bottom w:val="single" w:sz="4" w:space="0" w:color="auto"/>
            </w:tcBorders>
            <w:vAlign w:val="center"/>
          </w:tcPr>
          <w:p w:rsidR="001A70ED" w:rsidRPr="0036336D" w:rsidRDefault="001A70ED" w:rsidP="001A70ED">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1A70ED" w:rsidRPr="0036336D" w:rsidRDefault="001A70ED" w:rsidP="0077767F">
            <w:pPr>
              <w:rPr>
                <w:rFonts w:ascii="Arial" w:hAnsi="Arial" w:cs="Arial"/>
                <w:sz w:val="18"/>
              </w:rPr>
            </w:pPr>
          </w:p>
        </w:tc>
        <w:tc>
          <w:tcPr>
            <w:tcW w:w="709" w:type="pct"/>
            <w:tcBorders>
              <w:top w:val="single" w:sz="4" w:space="0" w:color="auto"/>
              <w:bottom w:val="single" w:sz="4" w:space="0" w:color="auto"/>
            </w:tcBorders>
            <w:vAlign w:val="center"/>
          </w:tcPr>
          <w:p w:rsidR="001A70ED" w:rsidRPr="0036336D" w:rsidRDefault="001A70ED" w:rsidP="0077767F">
            <w:pPr>
              <w:jc w:val="center"/>
              <w:rPr>
                <w:rFonts w:ascii="Arial" w:hAnsi="Arial" w:cs="Arial"/>
                <w:sz w:val="18"/>
              </w:rPr>
            </w:pPr>
          </w:p>
        </w:tc>
      </w:tr>
      <w:tr w:rsidR="001A70ED" w:rsidRPr="0036336D" w:rsidTr="0077767F">
        <w:trPr>
          <w:trHeight w:val="340"/>
        </w:trPr>
        <w:tc>
          <w:tcPr>
            <w:tcW w:w="2725" w:type="pct"/>
            <w:tcBorders>
              <w:top w:val="single" w:sz="4" w:space="0" w:color="auto"/>
              <w:bottom w:val="dotted" w:sz="4" w:space="0" w:color="auto"/>
            </w:tcBorders>
            <w:vAlign w:val="center"/>
          </w:tcPr>
          <w:p w:rsidR="001A70ED" w:rsidRPr="0036336D" w:rsidRDefault="001A70ED" w:rsidP="001A70ED">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1A70ED" w:rsidRPr="0036336D" w:rsidRDefault="001A70ED" w:rsidP="0077767F">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500 – 5000</w:t>
            </w:r>
          </w:p>
        </w:tc>
      </w:tr>
      <w:tr w:rsidR="001A70ED" w:rsidRPr="0036336D" w:rsidTr="0077767F">
        <w:trPr>
          <w:trHeight w:val="340"/>
        </w:trPr>
        <w:tc>
          <w:tcPr>
            <w:tcW w:w="2725" w:type="pct"/>
            <w:tcBorders>
              <w:top w:val="dotted" w:sz="4" w:space="0" w:color="auto"/>
              <w:bottom w:val="single" w:sz="4" w:space="0" w:color="auto"/>
            </w:tcBorders>
            <w:vAlign w:val="center"/>
          </w:tcPr>
          <w:p w:rsidR="001A70ED" w:rsidRPr="0036336D" w:rsidRDefault="001A70ED" w:rsidP="001A70ED">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1A70ED" w:rsidRPr="0036336D" w:rsidRDefault="001A70ED" w:rsidP="0077767F">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1A70ED" w:rsidRPr="0036336D" w:rsidRDefault="001A70ED" w:rsidP="0077767F">
            <w:pPr>
              <w:jc w:val="center"/>
              <w:rPr>
                <w:rFonts w:ascii="Arial" w:hAnsi="Arial" w:cs="Arial"/>
                <w:sz w:val="18"/>
              </w:rPr>
            </w:pPr>
            <w:r w:rsidRPr="0036336D">
              <w:rPr>
                <w:rFonts w:ascii="Arial" w:hAnsi="Arial" w:cs="Arial"/>
                <w:sz w:val="18"/>
              </w:rPr>
              <w:t>300 / závada</w:t>
            </w:r>
          </w:p>
        </w:tc>
      </w:tr>
    </w:tbl>
    <w:p w:rsidR="001A70ED" w:rsidRDefault="001A70ED" w:rsidP="001A70ED">
      <w:pPr>
        <w:jc w:val="both"/>
        <w:rPr>
          <w:b/>
          <w:sz w:val="24"/>
          <w:szCs w:val="24"/>
        </w:rPr>
      </w:pPr>
    </w:p>
    <w:p w:rsidR="001A70ED" w:rsidRDefault="001A70ED" w:rsidP="001A70ED">
      <w:pPr>
        <w:jc w:val="both"/>
        <w:rPr>
          <w:b/>
          <w:sz w:val="24"/>
          <w:szCs w:val="24"/>
        </w:rPr>
      </w:pPr>
    </w:p>
    <w:p w:rsidR="001A70ED" w:rsidRDefault="001A70ED" w:rsidP="001A70ED">
      <w:pPr>
        <w:jc w:val="both"/>
        <w:rPr>
          <w:sz w:val="24"/>
          <w:szCs w:val="24"/>
        </w:rPr>
      </w:pPr>
    </w:p>
    <w:p w:rsidR="001A70ED" w:rsidRDefault="001A70ED" w:rsidP="001A70ED">
      <w:pPr>
        <w:autoSpaceDE w:val="0"/>
        <w:autoSpaceDN w:val="0"/>
        <w:adjustRightInd w:val="0"/>
        <w:rPr>
          <w:bCs/>
          <w:sz w:val="24"/>
        </w:rPr>
      </w:pPr>
    </w:p>
    <w:p w:rsidR="001A70ED" w:rsidRPr="00560BF2" w:rsidRDefault="001A70ED" w:rsidP="00560BF2">
      <w:pPr>
        <w:pStyle w:val="Odstavecseseznamem"/>
        <w:tabs>
          <w:tab w:val="center" w:pos="1843"/>
          <w:tab w:val="center" w:pos="7230"/>
        </w:tabs>
        <w:spacing w:after="0" w:line="240" w:lineRule="auto"/>
        <w:ind w:left="0"/>
        <w:rPr>
          <w:rFonts w:ascii="Times New Roman" w:hAnsi="Times New Roman"/>
          <w:sz w:val="24"/>
        </w:rPr>
      </w:pPr>
    </w:p>
    <w:sectPr w:rsidR="001A70ED" w:rsidRPr="00560BF2" w:rsidSect="00F76CCA">
      <w:headerReference w:type="even" r:id="rId10"/>
      <w:headerReference w:type="default" r:id="rId11"/>
      <w:footerReference w:type="even" r:id="rId12"/>
      <w:footerReference w:type="default" r:id="rId13"/>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79" w:rsidRDefault="00BE3A79">
      <w:r>
        <w:separator/>
      </w:r>
    </w:p>
  </w:endnote>
  <w:endnote w:type="continuationSeparator" w:id="0">
    <w:p w:rsidR="00BE3A79" w:rsidRDefault="00BE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F15E91">
      <w:rPr>
        <w:rStyle w:val="slostrnky"/>
        <w:noProof/>
      </w:rPr>
      <w:t>11</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79" w:rsidRDefault="00BE3A79">
      <w:r>
        <w:separator/>
      </w:r>
    </w:p>
  </w:footnote>
  <w:footnote w:type="continuationSeparator" w:id="0">
    <w:p w:rsidR="00BE3A79" w:rsidRDefault="00BE3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5C50B1">
      <w:rPr>
        <w:sz w:val="24"/>
        <w:szCs w:val="24"/>
      </w:rPr>
      <w:t>Smlouva č. U-602</w:t>
    </w:r>
    <w:r w:rsidRPr="0046593A">
      <w:rPr>
        <w:sz w:val="24"/>
        <w:szCs w:val="24"/>
      </w:rPr>
      <w:t>-00/1</w:t>
    </w:r>
    <w:r w:rsidR="009C5B53" w:rsidRPr="0046593A">
      <w:rPr>
        <w:sz w:val="24"/>
        <w:szCs w:val="24"/>
      </w:rPr>
      <w:t>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43311604"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0765B"/>
    <w:multiLevelType w:val="hybridMultilevel"/>
    <w:tmpl w:val="A9F4932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F87877"/>
    <w:multiLevelType w:val="hybridMultilevel"/>
    <w:tmpl w:val="67C68E42"/>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3E78E4"/>
    <w:multiLevelType w:val="hybridMultilevel"/>
    <w:tmpl w:val="37808254"/>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7">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E43425A"/>
    <w:multiLevelType w:val="hybridMultilevel"/>
    <w:tmpl w:val="5106D13E"/>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3">
    <w:nsid w:val="4FAE0F35"/>
    <w:multiLevelType w:val="hybridMultilevel"/>
    <w:tmpl w:val="242C1798"/>
    <w:lvl w:ilvl="0" w:tplc="EB7C90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77395B"/>
    <w:multiLevelType w:val="hybridMultilevel"/>
    <w:tmpl w:val="53AC586A"/>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1">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3">
    <w:nsid w:val="69703561"/>
    <w:multiLevelType w:val="hybridMultilevel"/>
    <w:tmpl w:val="327416C0"/>
    <w:lvl w:ilvl="0" w:tplc="EB7C90EC">
      <w:numFmt w:val="bullet"/>
      <w:lvlText w:val="-"/>
      <w:lvlJc w:val="left"/>
      <w:pPr>
        <w:ind w:left="720" w:hanging="360"/>
      </w:pPr>
      <w:rPr>
        <w:rFonts w:ascii="Calibri" w:eastAsia="Calibri" w:hAnsi="Calibri" w:cs="Times New Roman"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5AB7E35"/>
    <w:multiLevelType w:val="hybridMultilevel"/>
    <w:tmpl w:val="DCFA0948"/>
    <w:lvl w:ilvl="0" w:tplc="4C1085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1">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2">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F94334E"/>
    <w:multiLevelType w:val="hybridMultilevel"/>
    <w:tmpl w:val="689470DC"/>
    <w:lvl w:ilvl="0" w:tplc="4C1AF0D8">
      <w:start w:val="1"/>
      <w:numFmt w:val="decimal"/>
      <w:lvlText w:val="5.%1"/>
      <w:lvlJc w:val="left"/>
      <w:pPr>
        <w:tabs>
          <w:tab w:val="num" w:pos="851"/>
        </w:tabs>
        <w:ind w:left="851" w:hanging="851"/>
      </w:pPr>
      <w:rPr>
        <w:rFonts w:ascii="Times New Roman" w:hAnsi="Times New Roman" w:cs="Times New Roman" w:hint="default"/>
        <w:b/>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30"/>
  </w:num>
  <w:num w:numId="3">
    <w:abstractNumId w:val="21"/>
  </w:num>
  <w:num w:numId="4">
    <w:abstractNumId w:val="41"/>
  </w:num>
  <w:num w:numId="5">
    <w:abstractNumId w:val="43"/>
  </w:num>
  <w:num w:numId="6">
    <w:abstractNumId w:val="12"/>
  </w:num>
  <w:num w:numId="7">
    <w:abstractNumId w:val="8"/>
  </w:num>
  <w:num w:numId="8">
    <w:abstractNumId w:val="38"/>
  </w:num>
  <w:num w:numId="9">
    <w:abstractNumId w:val="5"/>
  </w:num>
  <w:num w:numId="10">
    <w:abstractNumId w:val="39"/>
  </w:num>
  <w:num w:numId="11">
    <w:abstractNumId w:val="36"/>
  </w:num>
  <w:num w:numId="12">
    <w:abstractNumId w:val="15"/>
  </w:num>
  <w:num w:numId="13">
    <w:abstractNumId w:val="0"/>
  </w:num>
  <w:num w:numId="14">
    <w:abstractNumId w:val="35"/>
  </w:num>
  <w:num w:numId="15">
    <w:abstractNumId w:val="16"/>
  </w:num>
  <w:num w:numId="16">
    <w:abstractNumId w:val="32"/>
  </w:num>
  <w:num w:numId="17">
    <w:abstractNumId w:val="40"/>
  </w:num>
  <w:num w:numId="18">
    <w:abstractNumId w:val="31"/>
  </w:num>
  <w:num w:numId="19">
    <w:abstractNumId w:val="42"/>
  </w:num>
  <w:num w:numId="20">
    <w:abstractNumId w:val="3"/>
  </w:num>
  <w:num w:numId="21">
    <w:abstractNumId w:val="28"/>
  </w:num>
  <w:num w:numId="22">
    <w:abstractNumId w:val="9"/>
  </w:num>
  <w:num w:numId="23">
    <w:abstractNumId w:val="19"/>
  </w:num>
  <w:num w:numId="24">
    <w:abstractNumId w:val="7"/>
  </w:num>
  <w:num w:numId="25">
    <w:abstractNumId w:val="6"/>
  </w:num>
  <w:num w:numId="26">
    <w:abstractNumId w:val="18"/>
  </w:num>
  <w:num w:numId="27">
    <w:abstractNumId w:val="13"/>
  </w:num>
  <w:num w:numId="28">
    <w:abstractNumId w:val="25"/>
  </w:num>
  <w:num w:numId="29">
    <w:abstractNumId w:val="34"/>
  </w:num>
  <w:num w:numId="30">
    <w:abstractNumId w:val="24"/>
  </w:num>
  <w:num w:numId="31">
    <w:abstractNumId w:val="1"/>
  </w:num>
  <w:num w:numId="32">
    <w:abstractNumId w:val="2"/>
  </w:num>
  <w:num w:numId="33">
    <w:abstractNumId w:val="17"/>
  </w:num>
  <w:num w:numId="34">
    <w:abstractNumId w:val="10"/>
  </w:num>
  <w:num w:numId="35">
    <w:abstractNumId w:val="26"/>
  </w:num>
  <w:num w:numId="36">
    <w:abstractNumId w:val="29"/>
  </w:num>
  <w:num w:numId="37">
    <w:abstractNumId w:val="23"/>
  </w:num>
  <w:num w:numId="38">
    <w:abstractNumId w:val="37"/>
  </w:num>
  <w:num w:numId="39">
    <w:abstractNumId w:val="11"/>
  </w:num>
  <w:num w:numId="40">
    <w:abstractNumId w:val="4"/>
  </w:num>
  <w:num w:numId="41">
    <w:abstractNumId w:val="20"/>
  </w:num>
  <w:num w:numId="42">
    <w:abstractNumId w:val="14"/>
  </w:num>
  <w:num w:numId="43">
    <w:abstractNumId w:val="3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4430"/>
    <w:rsid w:val="000D63FC"/>
    <w:rsid w:val="000D7975"/>
    <w:rsid w:val="000E12C3"/>
    <w:rsid w:val="00102CFB"/>
    <w:rsid w:val="001128D2"/>
    <w:rsid w:val="0012112F"/>
    <w:rsid w:val="00124E54"/>
    <w:rsid w:val="00126A9A"/>
    <w:rsid w:val="0012740D"/>
    <w:rsid w:val="001335F7"/>
    <w:rsid w:val="00133CA3"/>
    <w:rsid w:val="00134292"/>
    <w:rsid w:val="00143F3E"/>
    <w:rsid w:val="00144D7E"/>
    <w:rsid w:val="00150F3F"/>
    <w:rsid w:val="001556F4"/>
    <w:rsid w:val="0016110C"/>
    <w:rsid w:val="001666A8"/>
    <w:rsid w:val="00167E17"/>
    <w:rsid w:val="00172B03"/>
    <w:rsid w:val="00175106"/>
    <w:rsid w:val="0019238A"/>
    <w:rsid w:val="00195732"/>
    <w:rsid w:val="001962E3"/>
    <w:rsid w:val="00197CB7"/>
    <w:rsid w:val="001A5AF0"/>
    <w:rsid w:val="001A6F2A"/>
    <w:rsid w:val="001A70ED"/>
    <w:rsid w:val="001B51E2"/>
    <w:rsid w:val="001D4ACE"/>
    <w:rsid w:val="001E3085"/>
    <w:rsid w:val="001F23B4"/>
    <w:rsid w:val="001F395B"/>
    <w:rsid w:val="001F7035"/>
    <w:rsid w:val="00203EBD"/>
    <w:rsid w:val="002179A8"/>
    <w:rsid w:val="002354D1"/>
    <w:rsid w:val="002368C4"/>
    <w:rsid w:val="0024096C"/>
    <w:rsid w:val="00242275"/>
    <w:rsid w:val="0024417C"/>
    <w:rsid w:val="00246940"/>
    <w:rsid w:val="00251A87"/>
    <w:rsid w:val="002634E9"/>
    <w:rsid w:val="002658A9"/>
    <w:rsid w:val="00265D44"/>
    <w:rsid w:val="0027338A"/>
    <w:rsid w:val="002821D9"/>
    <w:rsid w:val="00286000"/>
    <w:rsid w:val="0029392C"/>
    <w:rsid w:val="002963F1"/>
    <w:rsid w:val="00296884"/>
    <w:rsid w:val="002B2A1D"/>
    <w:rsid w:val="002B65DD"/>
    <w:rsid w:val="002C458F"/>
    <w:rsid w:val="002D2786"/>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46428"/>
    <w:rsid w:val="00347EDD"/>
    <w:rsid w:val="00351647"/>
    <w:rsid w:val="00352D92"/>
    <w:rsid w:val="00353802"/>
    <w:rsid w:val="00360296"/>
    <w:rsid w:val="0036195A"/>
    <w:rsid w:val="00365240"/>
    <w:rsid w:val="0036638E"/>
    <w:rsid w:val="00366775"/>
    <w:rsid w:val="0037024E"/>
    <w:rsid w:val="003704D5"/>
    <w:rsid w:val="00391364"/>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156D"/>
    <w:rsid w:val="004638A8"/>
    <w:rsid w:val="00465589"/>
    <w:rsid w:val="0046593A"/>
    <w:rsid w:val="00465C84"/>
    <w:rsid w:val="00473AE3"/>
    <w:rsid w:val="0047460A"/>
    <w:rsid w:val="00481EBB"/>
    <w:rsid w:val="00482F7A"/>
    <w:rsid w:val="0048318A"/>
    <w:rsid w:val="004934DE"/>
    <w:rsid w:val="00495DE3"/>
    <w:rsid w:val="004B3E4F"/>
    <w:rsid w:val="004C168B"/>
    <w:rsid w:val="004D7537"/>
    <w:rsid w:val="004E0703"/>
    <w:rsid w:val="004E0FAE"/>
    <w:rsid w:val="004F49F6"/>
    <w:rsid w:val="004F604D"/>
    <w:rsid w:val="004F66C0"/>
    <w:rsid w:val="004F699B"/>
    <w:rsid w:val="004F6AA0"/>
    <w:rsid w:val="00500F4B"/>
    <w:rsid w:val="00502E1D"/>
    <w:rsid w:val="005138E7"/>
    <w:rsid w:val="00515086"/>
    <w:rsid w:val="00524874"/>
    <w:rsid w:val="005346CC"/>
    <w:rsid w:val="00557C70"/>
    <w:rsid w:val="00560BF2"/>
    <w:rsid w:val="00561A21"/>
    <w:rsid w:val="005629D6"/>
    <w:rsid w:val="00566299"/>
    <w:rsid w:val="00566F27"/>
    <w:rsid w:val="00567814"/>
    <w:rsid w:val="0057338B"/>
    <w:rsid w:val="005772A1"/>
    <w:rsid w:val="00592BD8"/>
    <w:rsid w:val="00595E50"/>
    <w:rsid w:val="005963A8"/>
    <w:rsid w:val="00596B25"/>
    <w:rsid w:val="00597A31"/>
    <w:rsid w:val="005A3596"/>
    <w:rsid w:val="005A4411"/>
    <w:rsid w:val="005A5731"/>
    <w:rsid w:val="005A6283"/>
    <w:rsid w:val="005B58C5"/>
    <w:rsid w:val="005C50B1"/>
    <w:rsid w:val="005C5662"/>
    <w:rsid w:val="005D67EA"/>
    <w:rsid w:val="005E09E3"/>
    <w:rsid w:val="005E3302"/>
    <w:rsid w:val="005E7139"/>
    <w:rsid w:val="005E7D3D"/>
    <w:rsid w:val="005F7EDB"/>
    <w:rsid w:val="00601843"/>
    <w:rsid w:val="00602BDB"/>
    <w:rsid w:val="00605DE4"/>
    <w:rsid w:val="00606C15"/>
    <w:rsid w:val="00615570"/>
    <w:rsid w:val="00621E02"/>
    <w:rsid w:val="006344C1"/>
    <w:rsid w:val="00634780"/>
    <w:rsid w:val="0063584C"/>
    <w:rsid w:val="00636C4C"/>
    <w:rsid w:val="006375DA"/>
    <w:rsid w:val="00643F76"/>
    <w:rsid w:val="00654A49"/>
    <w:rsid w:val="00660119"/>
    <w:rsid w:val="00660182"/>
    <w:rsid w:val="00663602"/>
    <w:rsid w:val="00672836"/>
    <w:rsid w:val="00681A23"/>
    <w:rsid w:val="0068757D"/>
    <w:rsid w:val="006904F9"/>
    <w:rsid w:val="00690BCB"/>
    <w:rsid w:val="00692ECE"/>
    <w:rsid w:val="006939AA"/>
    <w:rsid w:val="00694AF4"/>
    <w:rsid w:val="00697D6F"/>
    <w:rsid w:val="006A1AA4"/>
    <w:rsid w:val="006A2A29"/>
    <w:rsid w:val="006A4D35"/>
    <w:rsid w:val="006A5382"/>
    <w:rsid w:val="006B0EA7"/>
    <w:rsid w:val="006B45DB"/>
    <w:rsid w:val="006D2154"/>
    <w:rsid w:val="006D6F14"/>
    <w:rsid w:val="006E1773"/>
    <w:rsid w:val="006E3756"/>
    <w:rsid w:val="006E4FC5"/>
    <w:rsid w:val="006F3DE9"/>
    <w:rsid w:val="00701B77"/>
    <w:rsid w:val="00703DB1"/>
    <w:rsid w:val="007047B6"/>
    <w:rsid w:val="00705208"/>
    <w:rsid w:val="007168C2"/>
    <w:rsid w:val="00722094"/>
    <w:rsid w:val="00731325"/>
    <w:rsid w:val="00732F72"/>
    <w:rsid w:val="007416C3"/>
    <w:rsid w:val="0074567D"/>
    <w:rsid w:val="007456B1"/>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5A7"/>
    <w:rsid w:val="007947EA"/>
    <w:rsid w:val="007976B8"/>
    <w:rsid w:val="007B0E9D"/>
    <w:rsid w:val="007B245C"/>
    <w:rsid w:val="007B268E"/>
    <w:rsid w:val="007B6747"/>
    <w:rsid w:val="007B6975"/>
    <w:rsid w:val="007C2F35"/>
    <w:rsid w:val="007C4B3B"/>
    <w:rsid w:val="007C4DEA"/>
    <w:rsid w:val="007D20E3"/>
    <w:rsid w:val="007D21FC"/>
    <w:rsid w:val="007D362F"/>
    <w:rsid w:val="007D4A64"/>
    <w:rsid w:val="007E1065"/>
    <w:rsid w:val="007E173F"/>
    <w:rsid w:val="007E48CF"/>
    <w:rsid w:val="007E6C98"/>
    <w:rsid w:val="007E7EE1"/>
    <w:rsid w:val="007F0D06"/>
    <w:rsid w:val="007F2753"/>
    <w:rsid w:val="007F2AA2"/>
    <w:rsid w:val="007F4974"/>
    <w:rsid w:val="008021F4"/>
    <w:rsid w:val="00803355"/>
    <w:rsid w:val="00803807"/>
    <w:rsid w:val="00806F68"/>
    <w:rsid w:val="00815244"/>
    <w:rsid w:val="008249D7"/>
    <w:rsid w:val="00831C13"/>
    <w:rsid w:val="008374CD"/>
    <w:rsid w:val="00842029"/>
    <w:rsid w:val="0084231E"/>
    <w:rsid w:val="00847843"/>
    <w:rsid w:val="00852925"/>
    <w:rsid w:val="00852970"/>
    <w:rsid w:val="00857513"/>
    <w:rsid w:val="00874BE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14F75"/>
    <w:rsid w:val="0092646A"/>
    <w:rsid w:val="009301F2"/>
    <w:rsid w:val="0093306C"/>
    <w:rsid w:val="00933172"/>
    <w:rsid w:val="00934FCA"/>
    <w:rsid w:val="00941F5F"/>
    <w:rsid w:val="009460F6"/>
    <w:rsid w:val="00946C23"/>
    <w:rsid w:val="00953F61"/>
    <w:rsid w:val="00957072"/>
    <w:rsid w:val="00963BCA"/>
    <w:rsid w:val="00981300"/>
    <w:rsid w:val="00985BA2"/>
    <w:rsid w:val="0099006C"/>
    <w:rsid w:val="0099589C"/>
    <w:rsid w:val="00995EB3"/>
    <w:rsid w:val="00995FEB"/>
    <w:rsid w:val="009A3F58"/>
    <w:rsid w:val="009A71AC"/>
    <w:rsid w:val="009C1202"/>
    <w:rsid w:val="009C3B42"/>
    <w:rsid w:val="009C5B53"/>
    <w:rsid w:val="009D0FFD"/>
    <w:rsid w:val="009E79F6"/>
    <w:rsid w:val="00A02706"/>
    <w:rsid w:val="00A06F0C"/>
    <w:rsid w:val="00A11243"/>
    <w:rsid w:val="00A12DBD"/>
    <w:rsid w:val="00A256C9"/>
    <w:rsid w:val="00A27213"/>
    <w:rsid w:val="00A3017A"/>
    <w:rsid w:val="00A333A0"/>
    <w:rsid w:val="00A34FEA"/>
    <w:rsid w:val="00A37116"/>
    <w:rsid w:val="00A37F9B"/>
    <w:rsid w:val="00A52985"/>
    <w:rsid w:val="00A54045"/>
    <w:rsid w:val="00A56AF5"/>
    <w:rsid w:val="00A57703"/>
    <w:rsid w:val="00A77B67"/>
    <w:rsid w:val="00A82DEA"/>
    <w:rsid w:val="00A8687A"/>
    <w:rsid w:val="00A87620"/>
    <w:rsid w:val="00A90406"/>
    <w:rsid w:val="00AA14C6"/>
    <w:rsid w:val="00AA74B8"/>
    <w:rsid w:val="00AB10C1"/>
    <w:rsid w:val="00AB137B"/>
    <w:rsid w:val="00AB4D65"/>
    <w:rsid w:val="00AB5028"/>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30054"/>
    <w:rsid w:val="00B46B1D"/>
    <w:rsid w:val="00B612D5"/>
    <w:rsid w:val="00B753A2"/>
    <w:rsid w:val="00B82357"/>
    <w:rsid w:val="00B90640"/>
    <w:rsid w:val="00B90B47"/>
    <w:rsid w:val="00B9228B"/>
    <w:rsid w:val="00B9303C"/>
    <w:rsid w:val="00B93824"/>
    <w:rsid w:val="00BB2180"/>
    <w:rsid w:val="00BB5573"/>
    <w:rsid w:val="00BC69C2"/>
    <w:rsid w:val="00BD463F"/>
    <w:rsid w:val="00BD5E41"/>
    <w:rsid w:val="00BE3A33"/>
    <w:rsid w:val="00BE3A79"/>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7854"/>
    <w:rsid w:val="00C80DC9"/>
    <w:rsid w:val="00C84727"/>
    <w:rsid w:val="00C84C3A"/>
    <w:rsid w:val="00C85501"/>
    <w:rsid w:val="00C85579"/>
    <w:rsid w:val="00C9449D"/>
    <w:rsid w:val="00CA2F02"/>
    <w:rsid w:val="00CA6AD5"/>
    <w:rsid w:val="00CC1D62"/>
    <w:rsid w:val="00CC3786"/>
    <w:rsid w:val="00CD15A7"/>
    <w:rsid w:val="00CE1C55"/>
    <w:rsid w:val="00CE3433"/>
    <w:rsid w:val="00CE5FEE"/>
    <w:rsid w:val="00D01650"/>
    <w:rsid w:val="00D0464B"/>
    <w:rsid w:val="00D13974"/>
    <w:rsid w:val="00D13D50"/>
    <w:rsid w:val="00D1698C"/>
    <w:rsid w:val="00D16F68"/>
    <w:rsid w:val="00D244C2"/>
    <w:rsid w:val="00D345A2"/>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E5981"/>
    <w:rsid w:val="00DF0C95"/>
    <w:rsid w:val="00DF1831"/>
    <w:rsid w:val="00DF6657"/>
    <w:rsid w:val="00E06075"/>
    <w:rsid w:val="00E147D4"/>
    <w:rsid w:val="00E152A7"/>
    <w:rsid w:val="00E25DEE"/>
    <w:rsid w:val="00E30091"/>
    <w:rsid w:val="00E3179B"/>
    <w:rsid w:val="00E34397"/>
    <w:rsid w:val="00E43D89"/>
    <w:rsid w:val="00E5054A"/>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01392"/>
    <w:rsid w:val="00F150A3"/>
    <w:rsid w:val="00F15E91"/>
    <w:rsid w:val="00F36D29"/>
    <w:rsid w:val="00F371C8"/>
    <w:rsid w:val="00F446B4"/>
    <w:rsid w:val="00F4646A"/>
    <w:rsid w:val="00F50AAE"/>
    <w:rsid w:val="00F514B1"/>
    <w:rsid w:val="00F60396"/>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aclav.ondruj@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C05B3-AF25-43FE-924A-8A3F6BBF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3669</Words>
  <Characters>21650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25269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OLEJNIKOVA Barbora</cp:lastModifiedBy>
  <cp:revision>11</cp:revision>
  <cp:lastPrinted>2016-12-15T11:39:00Z</cp:lastPrinted>
  <dcterms:created xsi:type="dcterms:W3CDTF">2016-11-03T10:18:00Z</dcterms:created>
  <dcterms:modified xsi:type="dcterms:W3CDTF">2016-12-15T11:54:00Z</dcterms:modified>
</cp:coreProperties>
</file>