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DC4" w:rsidRDefault="007B5DC4" w:rsidP="006D2BE0">
      <w:pPr>
        <w:autoSpaceDE w:val="0"/>
        <w:autoSpaceDN w:val="0"/>
        <w:adjustRightInd w:val="0"/>
        <w:spacing w:after="0" w:line="240" w:lineRule="auto"/>
        <w:jc w:val="center"/>
        <w:rPr>
          <w:rFonts w:cs="Times New Roman"/>
          <w:b/>
          <w:szCs w:val="24"/>
        </w:rPr>
      </w:pPr>
      <w:r w:rsidRPr="00061EC5">
        <w:rPr>
          <w:rFonts w:cs="Times New Roman"/>
          <w:b/>
          <w:szCs w:val="24"/>
        </w:rPr>
        <w:t>Dohoda o vypořádání bezdůvodného obohacení</w:t>
      </w:r>
      <w:r w:rsidR="006D2BE0">
        <w:rPr>
          <w:rFonts w:cs="Times New Roman"/>
          <w:b/>
          <w:szCs w:val="24"/>
        </w:rPr>
        <w:t xml:space="preserve"> </w:t>
      </w:r>
      <w:r w:rsidRPr="00061EC5">
        <w:rPr>
          <w:rFonts w:cs="Times New Roman"/>
          <w:b/>
          <w:szCs w:val="24"/>
        </w:rPr>
        <w:t xml:space="preserve">č. </w:t>
      </w:r>
      <w:r w:rsidR="006D2BE0">
        <w:rPr>
          <w:rFonts w:cs="Times New Roman"/>
          <w:b/>
          <w:szCs w:val="24"/>
        </w:rPr>
        <w:t>1</w:t>
      </w:r>
    </w:p>
    <w:p w:rsidR="006D2BE0" w:rsidRPr="00061EC5" w:rsidRDefault="006D2BE0" w:rsidP="006D2BE0">
      <w:pPr>
        <w:autoSpaceDE w:val="0"/>
        <w:autoSpaceDN w:val="0"/>
        <w:adjustRightInd w:val="0"/>
        <w:spacing w:after="0" w:line="240" w:lineRule="auto"/>
        <w:jc w:val="center"/>
        <w:rPr>
          <w:rFonts w:cs="Times New Roman"/>
          <w:b/>
          <w:szCs w:val="24"/>
        </w:rPr>
      </w:pPr>
    </w:p>
    <w:p w:rsidR="007B5DC4" w:rsidRDefault="007B5DC4" w:rsidP="009D7009">
      <w:pPr>
        <w:autoSpaceDE w:val="0"/>
        <w:autoSpaceDN w:val="0"/>
        <w:adjustRightInd w:val="0"/>
        <w:spacing w:after="0" w:line="240" w:lineRule="auto"/>
        <w:jc w:val="center"/>
        <w:rPr>
          <w:rFonts w:cs="Times New Roman"/>
          <w:szCs w:val="24"/>
        </w:rPr>
      </w:pPr>
      <w:r w:rsidRPr="00061EC5">
        <w:rPr>
          <w:rFonts w:cs="Times New Roman"/>
          <w:szCs w:val="24"/>
        </w:rPr>
        <w:t xml:space="preserve">uzavřena dle § 1746 odst. 2 s přihlédnutím k </w:t>
      </w:r>
      <w:proofErr w:type="spellStart"/>
      <w:r w:rsidRPr="00061EC5">
        <w:rPr>
          <w:rFonts w:cs="Times New Roman"/>
          <w:szCs w:val="24"/>
        </w:rPr>
        <w:t>ust</w:t>
      </w:r>
      <w:proofErr w:type="spellEnd"/>
      <w:r w:rsidRPr="00061EC5">
        <w:rPr>
          <w:rFonts w:cs="Times New Roman"/>
          <w:szCs w:val="24"/>
        </w:rPr>
        <w:t>. § 2991 a násl. zákona č. 89/2012 Sb., občanský</w:t>
      </w:r>
      <w:r w:rsidR="00F00258" w:rsidRPr="00061EC5">
        <w:rPr>
          <w:rFonts w:cs="Times New Roman"/>
          <w:szCs w:val="24"/>
        </w:rPr>
        <w:t xml:space="preserve"> </w:t>
      </w:r>
      <w:r w:rsidRPr="00061EC5">
        <w:rPr>
          <w:rFonts w:cs="Times New Roman"/>
          <w:szCs w:val="24"/>
        </w:rPr>
        <w:t>zákoník, ve znění pozdějších předpisů</w:t>
      </w:r>
    </w:p>
    <w:p w:rsidR="00061EC5" w:rsidRPr="00061EC5" w:rsidRDefault="00061EC5" w:rsidP="009D7009">
      <w:pPr>
        <w:autoSpaceDE w:val="0"/>
        <w:autoSpaceDN w:val="0"/>
        <w:adjustRightInd w:val="0"/>
        <w:spacing w:after="0" w:line="240" w:lineRule="auto"/>
        <w:jc w:val="center"/>
        <w:rPr>
          <w:rFonts w:cs="Times New Roman"/>
          <w:szCs w:val="24"/>
        </w:rPr>
      </w:pPr>
    </w:p>
    <w:p w:rsidR="007B5DC4" w:rsidRPr="00061EC5" w:rsidRDefault="007B5DC4" w:rsidP="009D7009">
      <w:pPr>
        <w:autoSpaceDE w:val="0"/>
        <w:autoSpaceDN w:val="0"/>
        <w:adjustRightInd w:val="0"/>
        <w:spacing w:after="0" w:line="240" w:lineRule="auto"/>
        <w:jc w:val="center"/>
        <w:rPr>
          <w:rFonts w:cs="Times New Roman"/>
          <w:b/>
          <w:szCs w:val="24"/>
        </w:rPr>
      </w:pPr>
      <w:r w:rsidRPr="00061EC5">
        <w:rPr>
          <w:rFonts w:cs="Times New Roman"/>
          <w:b/>
          <w:szCs w:val="24"/>
        </w:rPr>
        <w:t>I.</w:t>
      </w:r>
    </w:p>
    <w:p w:rsidR="007B5DC4" w:rsidRPr="00061EC5" w:rsidRDefault="007B5DC4" w:rsidP="007B5DC4">
      <w:pPr>
        <w:autoSpaceDE w:val="0"/>
        <w:autoSpaceDN w:val="0"/>
        <w:adjustRightInd w:val="0"/>
        <w:spacing w:after="0" w:line="240" w:lineRule="auto"/>
        <w:rPr>
          <w:rFonts w:cs="Times New Roman"/>
          <w:szCs w:val="24"/>
        </w:rPr>
      </w:pPr>
      <w:r w:rsidRPr="00061EC5">
        <w:rPr>
          <w:rFonts w:cs="Times New Roman"/>
          <w:szCs w:val="24"/>
        </w:rPr>
        <w:t>Smluvní strany</w:t>
      </w:r>
    </w:p>
    <w:p w:rsidR="00061EC5" w:rsidRPr="00061EC5" w:rsidRDefault="00061EC5" w:rsidP="007B5DC4">
      <w:pPr>
        <w:autoSpaceDE w:val="0"/>
        <w:autoSpaceDN w:val="0"/>
        <w:adjustRightInd w:val="0"/>
        <w:spacing w:after="0" w:line="240" w:lineRule="auto"/>
        <w:rPr>
          <w:rFonts w:cs="Times New Roman"/>
          <w:szCs w:val="24"/>
        </w:rPr>
      </w:pPr>
    </w:p>
    <w:p w:rsidR="00061EC5" w:rsidRPr="00061EC5" w:rsidRDefault="001544AE" w:rsidP="00061EC5">
      <w:pPr>
        <w:autoSpaceDE w:val="0"/>
        <w:autoSpaceDN w:val="0"/>
        <w:adjustRightInd w:val="0"/>
        <w:spacing w:after="0" w:line="240" w:lineRule="auto"/>
        <w:rPr>
          <w:rFonts w:cs="Times New Roman"/>
          <w:szCs w:val="24"/>
        </w:rPr>
      </w:pPr>
      <w:r w:rsidRPr="00061EC5">
        <w:rPr>
          <w:rFonts w:cs="Times New Roman"/>
          <w:szCs w:val="24"/>
        </w:rPr>
        <w:t>Název</w:t>
      </w:r>
      <w:r w:rsidR="00061EC5" w:rsidRPr="00061EC5">
        <w:rPr>
          <w:rFonts w:cs="Times New Roman"/>
          <w:szCs w:val="24"/>
        </w:rPr>
        <w:t xml:space="preserve"> </w:t>
      </w:r>
      <w:r w:rsidR="001B6FD7">
        <w:rPr>
          <w:rFonts w:cs="Times New Roman"/>
          <w:szCs w:val="24"/>
        </w:rPr>
        <w:t>M</w:t>
      </w:r>
      <w:r w:rsidR="00061EC5" w:rsidRPr="00061EC5">
        <w:rPr>
          <w:rFonts w:cs="Times New Roman"/>
          <w:szCs w:val="24"/>
        </w:rPr>
        <w:t>Š</w:t>
      </w:r>
      <w:r w:rsidR="00BE2AB8">
        <w:rPr>
          <w:rFonts w:cs="Times New Roman"/>
          <w:szCs w:val="24"/>
        </w:rPr>
        <w:t>: Mateřská škola, Ostrava – Poruba, Nezvalovo nám. 856, příspěvková organizace</w:t>
      </w:r>
    </w:p>
    <w:p w:rsidR="001544AE" w:rsidRPr="00061EC5" w:rsidRDefault="00BE2AB8" w:rsidP="007B5DC4">
      <w:pPr>
        <w:autoSpaceDE w:val="0"/>
        <w:autoSpaceDN w:val="0"/>
        <w:adjustRightInd w:val="0"/>
        <w:spacing w:after="0" w:line="240" w:lineRule="auto"/>
        <w:rPr>
          <w:rFonts w:cs="Times New Roman"/>
          <w:szCs w:val="24"/>
        </w:rPr>
      </w:pPr>
      <w:r>
        <w:rPr>
          <w:rFonts w:cs="Times New Roman"/>
          <w:szCs w:val="24"/>
        </w:rPr>
        <w:t>Se sídlem: Nezvalovo náměstí 856/1, Poruba, 708 00 Ostrava</w:t>
      </w:r>
    </w:p>
    <w:p w:rsidR="007B5DC4" w:rsidRPr="00061EC5" w:rsidRDefault="007B5DC4" w:rsidP="007B5DC4">
      <w:pPr>
        <w:autoSpaceDE w:val="0"/>
        <w:autoSpaceDN w:val="0"/>
        <w:adjustRightInd w:val="0"/>
        <w:spacing w:after="0" w:line="240" w:lineRule="auto"/>
        <w:rPr>
          <w:rFonts w:cs="Times New Roman"/>
          <w:szCs w:val="24"/>
        </w:rPr>
      </w:pPr>
      <w:r w:rsidRPr="00061EC5">
        <w:rPr>
          <w:rFonts w:cs="Times New Roman"/>
          <w:szCs w:val="24"/>
        </w:rPr>
        <w:t>IČO:</w:t>
      </w:r>
      <w:r w:rsidR="00BE2AB8">
        <w:rPr>
          <w:rFonts w:cs="Times New Roman"/>
          <w:szCs w:val="24"/>
        </w:rPr>
        <w:t xml:space="preserve"> 709 84379</w:t>
      </w:r>
    </w:p>
    <w:p w:rsidR="007B5DC4" w:rsidRPr="00061EC5" w:rsidRDefault="007B5DC4" w:rsidP="007B5DC4">
      <w:pPr>
        <w:autoSpaceDE w:val="0"/>
        <w:autoSpaceDN w:val="0"/>
        <w:adjustRightInd w:val="0"/>
        <w:spacing w:after="0" w:line="240" w:lineRule="auto"/>
        <w:rPr>
          <w:rFonts w:cs="Times New Roman"/>
          <w:szCs w:val="24"/>
        </w:rPr>
      </w:pPr>
      <w:r w:rsidRPr="00061EC5">
        <w:rPr>
          <w:rFonts w:cs="Times New Roman"/>
          <w:szCs w:val="24"/>
        </w:rPr>
        <w:t>DIC:</w:t>
      </w:r>
    </w:p>
    <w:p w:rsidR="007B5DC4" w:rsidRPr="00061EC5" w:rsidRDefault="007B5DC4" w:rsidP="007B5DC4">
      <w:pPr>
        <w:autoSpaceDE w:val="0"/>
        <w:autoSpaceDN w:val="0"/>
        <w:adjustRightInd w:val="0"/>
        <w:spacing w:after="0" w:line="240" w:lineRule="auto"/>
        <w:rPr>
          <w:rFonts w:cs="Times New Roman"/>
          <w:szCs w:val="24"/>
        </w:rPr>
      </w:pPr>
      <w:r w:rsidRPr="001F2688">
        <w:rPr>
          <w:rFonts w:cs="Times New Roman"/>
          <w:szCs w:val="24"/>
          <w:highlight w:val="black"/>
        </w:rPr>
        <w:t>bankovní spojení:</w:t>
      </w:r>
      <w:r w:rsidR="00BE2AB8" w:rsidRPr="001F2688">
        <w:rPr>
          <w:rFonts w:cs="Times New Roman"/>
          <w:szCs w:val="24"/>
          <w:highlight w:val="black"/>
        </w:rPr>
        <w:t>1649352339/ 0800</w:t>
      </w:r>
    </w:p>
    <w:p w:rsidR="007B5DC4" w:rsidRPr="00061EC5" w:rsidRDefault="001544AE" w:rsidP="007B5DC4">
      <w:pPr>
        <w:autoSpaceDE w:val="0"/>
        <w:autoSpaceDN w:val="0"/>
        <w:adjustRightInd w:val="0"/>
        <w:spacing w:after="0" w:line="240" w:lineRule="auto"/>
        <w:rPr>
          <w:rFonts w:cs="Times New Roman"/>
          <w:szCs w:val="24"/>
        </w:rPr>
      </w:pPr>
      <w:r w:rsidRPr="00061EC5">
        <w:rPr>
          <w:rFonts w:cs="Times New Roman"/>
          <w:szCs w:val="24"/>
        </w:rPr>
        <w:t xml:space="preserve"> </w:t>
      </w:r>
      <w:r w:rsidR="007B5DC4" w:rsidRPr="00061EC5">
        <w:rPr>
          <w:rFonts w:cs="Times New Roman"/>
          <w:szCs w:val="24"/>
        </w:rPr>
        <w:t>(dále jen</w:t>
      </w:r>
      <w:r w:rsidR="00BE2AB8">
        <w:rPr>
          <w:rFonts w:cs="Times New Roman"/>
          <w:szCs w:val="24"/>
        </w:rPr>
        <w:t xml:space="preserve"> </w:t>
      </w:r>
      <w:r w:rsidR="007B5DC4" w:rsidRPr="00061EC5">
        <w:rPr>
          <w:rFonts w:cs="Times New Roman"/>
          <w:szCs w:val="24"/>
        </w:rPr>
        <w:t>jako „</w:t>
      </w:r>
      <w:r w:rsidR="008D1011">
        <w:rPr>
          <w:rFonts w:cs="Times New Roman"/>
          <w:szCs w:val="24"/>
        </w:rPr>
        <w:t>obje</w:t>
      </w:r>
      <w:r w:rsidR="00061EC5" w:rsidRPr="00061EC5">
        <w:rPr>
          <w:rFonts w:cs="Times New Roman"/>
          <w:szCs w:val="24"/>
        </w:rPr>
        <w:t>dnatel</w:t>
      </w:r>
      <w:r w:rsidRPr="00061EC5">
        <w:rPr>
          <w:rFonts w:cs="Times New Roman"/>
          <w:szCs w:val="24"/>
        </w:rPr>
        <w:t xml:space="preserve"> </w:t>
      </w:r>
      <w:r w:rsidR="007B5DC4" w:rsidRPr="00061EC5">
        <w:rPr>
          <w:rFonts w:cs="Times New Roman"/>
          <w:szCs w:val="24"/>
        </w:rPr>
        <w:t>“)</w:t>
      </w:r>
    </w:p>
    <w:p w:rsidR="007B5DC4" w:rsidRPr="00061EC5" w:rsidRDefault="007B5DC4" w:rsidP="007B5DC4">
      <w:pPr>
        <w:autoSpaceDE w:val="0"/>
        <w:autoSpaceDN w:val="0"/>
        <w:adjustRightInd w:val="0"/>
        <w:spacing w:after="0" w:line="240" w:lineRule="auto"/>
        <w:rPr>
          <w:rFonts w:cs="Times New Roman"/>
          <w:szCs w:val="24"/>
        </w:rPr>
      </w:pPr>
      <w:r w:rsidRPr="00061EC5">
        <w:rPr>
          <w:rFonts w:cs="Times New Roman"/>
          <w:szCs w:val="24"/>
        </w:rPr>
        <w:t>a</w:t>
      </w:r>
    </w:p>
    <w:p w:rsidR="001544AE" w:rsidRPr="00061EC5" w:rsidRDefault="001544AE" w:rsidP="001544AE">
      <w:pPr>
        <w:autoSpaceDE w:val="0"/>
        <w:autoSpaceDN w:val="0"/>
        <w:adjustRightInd w:val="0"/>
        <w:spacing w:after="0" w:line="240" w:lineRule="auto"/>
        <w:rPr>
          <w:rFonts w:cs="Times New Roman"/>
          <w:szCs w:val="24"/>
        </w:rPr>
      </w:pPr>
      <w:r w:rsidRPr="00061EC5">
        <w:rPr>
          <w:rFonts w:cs="Times New Roman"/>
          <w:szCs w:val="24"/>
        </w:rPr>
        <w:t>Název</w:t>
      </w:r>
      <w:r w:rsidR="00BE2AB8">
        <w:rPr>
          <w:rFonts w:cs="Times New Roman"/>
          <w:szCs w:val="24"/>
        </w:rPr>
        <w:t>:</w:t>
      </w:r>
      <w:r w:rsidR="00061EC5" w:rsidRPr="00061EC5">
        <w:rPr>
          <w:rFonts w:cs="Times New Roman"/>
          <w:szCs w:val="24"/>
        </w:rPr>
        <w:t xml:space="preserve"> </w:t>
      </w:r>
      <w:r w:rsidR="001B6FD7">
        <w:rPr>
          <w:rFonts w:cs="Times New Roman"/>
          <w:szCs w:val="24"/>
        </w:rPr>
        <w:t>Radek Vůjtek</w:t>
      </w:r>
    </w:p>
    <w:p w:rsidR="001544AE" w:rsidRPr="00061EC5" w:rsidRDefault="00BE2AB8" w:rsidP="001544AE">
      <w:pPr>
        <w:autoSpaceDE w:val="0"/>
        <w:autoSpaceDN w:val="0"/>
        <w:adjustRightInd w:val="0"/>
        <w:spacing w:after="0" w:line="240" w:lineRule="auto"/>
        <w:rPr>
          <w:rFonts w:cs="Times New Roman"/>
          <w:szCs w:val="24"/>
        </w:rPr>
      </w:pPr>
      <w:r w:rsidRPr="001F2688">
        <w:rPr>
          <w:rFonts w:cs="Times New Roman"/>
          <w:szCs w:val="24"/>
          <w:highlight w:val="black"/>
        </w:rPr>
        <w:t xml:space="preserve">Se sídlem: </w:t>
      </w:r>
      <w:r w:rsidR="00DF78AF" w:rsidRPr="001F2688">
        <w:rPr>
          <w:rFonts w:cs="Times New Roman"/>
          <w:szCs w:val="24"/>
          <w:highlight w:val="black"/>
        </w:rPr>
        <w:t>Bílovecká 76, Čavisov 747 64</w:t>
      </w:r>
    </w:p>
    <w:p w:rsidR="001544AE" w:rsidRPr="00061EC5" w:rsidRDefault="001544AE" w:rsidP="001544AE">
      <w:pPr>
        <w:autoSpaceDE w:val="0"/>
        <w:autoSpaceDN w:val="0"/>
        <w:adjustRightInd w:val="0"/>
        <w:spacing w:after="0" w:line="240" w:lineRule="auto"/>
        <w:rPr>
          <w:rFonts w:cs="Times New Roman"/>
          <w:szCs w:val="24"/>
        </w:rPr>
      </w:pPr>
      <w:r w:rsidRPr="00061EC5">
        <w:rPr>
          <w:rFonts w:cs="Times New Roman"/>
          <w:szCs w:val="24"/>
        </w:rPr>
        <w:t>IČO:</w:t>
      </w:r>
      <w:r w:rsidR="00DF78AF">
        <w:rPr>
          <w:rFonts w:cs="Times New Roman"/>
          <w:szCs w:val="24"/>
        </w:rPr>
        <w:t xml:space="preserve"> 60950960</w:t>
      </w:r>
    </w:p>
    <w:p w:rsidR="001544AE" w:rsidRPr="00061EC5" w:rsidRDefault="001544AE" w:rsidP="001544AE">
      <w:pPr>
        <w:autoSpaceDE w:val="0"/>
        <w:autoSpaceDN w:val="0"/>
        <w:adjustRightInd w:val="0"/>
        <w:spacing w:after="0" w:line="240" w:lineRule="auto"/>
        <w:rPr>
          <w:rFonts w:cs="Times New Roman"/>
          <w:szCs w:val="24"/>
        </w:rPr>
      </w:pPr>
      <w:r w:rsidRPr="00061EC5">
        <w:rPr>
          <w:rFonts w:cs="Times New Roman"/>
          <w:szCs w:val="24"/>
        </w:rPr>
        <w:t>DIC:</w:t>
      </w:r>
    </w:p>
    <w:p w:rsidR="001544AE" w:rsidRPr="00061EC5" w:rsidRDefault="001544AE" w:rsidP="001544AE">
      <w:pPr>
        <w:autoSpaceDE w:val="0"/>
        <w:autoSpaceDN w:val="0"/>
        <w:adjustRightInd w:val="0"/>
        <w:spacing w:after="0" w:line="240" w:lineRule="auto"/>
        <w:rPr>
          <w:rFonts w:cs="Times New Roman"/>
          <w:szCs w:val="24"/>
        </w:rPr>
      </w:pPr>
      <w:r w:rsidRPr="001F2688">
        <w:rPr>
          <w:rFonts w:cs="Times New Roman"/>
          <w:szCs w:val="24"/>
          <w:highlight w:val="black"/>
        </w:rPr>
        <w:t>bankovní spojení:</w:t>
      </w:r>
      <w:r w:rsidR="00DF78AF" w:rsidRPr="001F2688">
        <w:rPr>
          <w:rFonts w:cs="Times New Roman"/>
          <w:szCs w:val="24"/>
          <w:highlight w:val="black"/>
        </w:rPr>
        <w:t xml:space="preserve">  1642801349/ 0800</w:t>
      </w:r>
    </w:p>
    <w:p w:rsidR="001544AE" w:rsidRPr="00061EC5" w:rsidRDefault="001544AE" w:rsidP="001544AE">
      <w:pPr>
        <w:autoSpaceDE w:val="0"/>
        <w:autoSpaceDN w:val="0"/>
        <w:adjustRightInd w:val="0"/>
        <w:spacing w:after="0" w:line="240" w:lineRule="auto"/>
        <w:rPr>
          <w:rFonts w:cs="Times New Roman"/>
          <w:szCs w:val="24"/>
        </w:rPr>
      </w:pPr>
      <w:r w:rsidRPr="00061EC5">
        <w:rPr>
          <w:rFonts w:cs="Times New Roman"/>
          <w:szCs w:val="24"/>
        </w:rPr>
        <w:t xml:space="preserve"> (dále jen</w:t>
      </w:r>
      <w:r w:rsidR="00305FB4" w:rsidRPr="00061EC5">
        <w:rPr>
          <w:rFonts w:cs="Times New Roman"/>
          <w:szCs w:val="24"/>
        </w:rPr>
        <w:t xml:space="preserve"> </w:t>
      </w:r>
      <w:r w:rsidRPr="00061EC5">
        <w:rPr>
          <w:rFonts w:cs="Times New Roman"/>
          <w:szCs w:val="24"/>
        </w:rPr>
        <w:t>jako „</w:t>
      </w:r>
      <w:r w:rsidR="00323B04">
        <w:rPr>
          <w:rFonts w:cs="Times New Roman"/>
          <w:szCs w:val="24"/>
        </w:rPr>
        <w:t>Zhotovi</w:t>
      </w:r>
      <w:r w:rsidR="006617B0" w:rsidRPr="00061EC5">
        <w:rPr>
          <w:rFonts w:cs="Times New Roman"/>
          <w:szCs w:val="24"/>
        </w:rPr>
        <w:t>tel</w:t>
      </w:r>
      <w:r w:rsidRPr="00061EC5">
        <w:rPr>
          <w:rFonts w:cs="Times New Roman"/>
          <w:szCs w:val="24"/>
        </w:rPr>
        <w:t>“)</w:t>
      </w:r>
    </w:p>
    <w:p w:rsidR="001544AE" w:rsidRPr="00061EC5" w:rsidRDefault="001544AE" w:rsidP="007B5DC4">
      <w:pPr>
        <w:autoSpaceDE w:val="0"/>
        <w:autoSpaceDN w:val="0"/>
        <w:adjustRightInd w:val="0"/>
        <w:spacing w:after="0" w:line="240" w:lineRule="auto"/>
        <w:rPr>
          <w:rFonts w:cs="Times New Roman"/>
          <w:szCs w:val="24"/>
        </w:rPr>
      </w:pPr>
    </w:p>
    <w:p w:rsidR="007B5DC4" w:rsidRPr="00061EC5" w:rsidRDefault="007B5DC4" w:rsidP="007B5DC4">
      <w:pPr>
        <w:autoSpaceDE w:val="0"/>
        <w:autoSpaceDN w:val="0"/>
        <w:adjustRightInd w:val="0"/>
        <w:spacing w:after="0" w:line="240" w:lineRule="auto"/>
        <w:rPr>
          <w:rFonts w:cs="Times New Roman"/>
          <w:szCs w:val="24"/>
        </w:rPr>
      </w:pPr>
      <w:r w:rsidRPr="00061EC5">
        <w:rPr>
          <w:rFonts w:cs="Times New Roman"/>
          <w:szCs w:val="24"/>
        </w:rPr>
        <w:t>společně označeny jako „</w:t>
      </w:r>
      <w:r w:rsidR="00846AD1">
        <w:rPr>
          <w:rFonts w:cs="Times New Roman"/>
          <w:szCs w:val="24"/>
        </w:rPr>
        <w:t>s</w:t>
      </w:r>
      <w:r w:rsidRPr="00061EC5">
        <w:rPr>
          <w:rFonts w:cs="Times New Roman"/>
          <w:szCs w:val="24"/>
        </w:rPr>
        <w:t>mluvní strany“</w:t>
      </w:r>
    </w:p>
    <w:p w:rsidR="00AB4E62" w:rsidRPr="00061EC5" w:rsidRDefault="00AB4E62" w:rsidP="009D7009">
      <w:pPr>
        <w:autoSpaceDE w:val="0"/>
        <w:autoSpaceDN w:val="0"/>
        <w:adjustRightInd w:val="0"/>
        <w:spacing w:after="0" w:line="240" w:lineRule="auto"/>
        <w:jc w:val="center"/>
        <w:rPr>
          <w:rFonts w:cs="Times New Roman"/>
          <w:b/>
          <w:szCs w:val="24"/>
        </w:rPr>
      </w:pPr>
    </w:p>
    <w:p w:rsidR="007B5DC4" w:rsidRPr="00061EC5" w:rsidRDefault="007B5DC4" w:rsidP="009D7009">
      <w:pPr>
        <w:autoSpaceDE w:val="0"/>
        <w:autoSpaceDN w:val="0"/>
        <w:adjustRightInd w:val="0"/>
        <w:spacing w:after="0" w:line="240" w:lineRule="auto"/>
        <w:jc w:val="center"/>
        <w:rPr>
          <w:rFonts w:cs="Times New Roman"/>
          <w:b/>
          <w:szCs w:val="24"/>
        </w:rPr>
      </w:pPr>
      <w:r w:rsidRPr="00061EC5">
        <w:rPr>
          <w:rFonts w:cs="Times New Roman"/>
          <w:b/>
          <w:szCs w:val="24"/>
        </w:rPr>
        <w:t>II.</w:t>
      </w:r>
    </w:p>
    <w:p w:rsidR="007B5DC4" w:rsidRPr="00061EC5" w:rsidRDefault="007B5DC4" w:rsidP="001544AE">
      <w:pPr>
        <w:autoSpaceDE w:val="0"/>
        <w:autoSpaceDN w:val="0"/>
        <w:adjustRightInd w:val="0"/>
        <w:spacing w:after="0" w:line="240" w:lineRule="auto"/>
        <w:jc w:val="center"/>
        <w:rPr>
          <w:rFonts w:cs="Times New Roman"/>
          <w:b/>
          <w:szCs w:val="24"/>
        </w:rPr>
      </w:pPr>
      <w:r w:rsidRPr="00061EC5">
        <w:rPr>
          <w:rFonts w:cs="Times New Roman"/>
          <w:b/>
          <w:szCs w:val="24"/>
        </w:rPr>
        <w:t>Základní ustanovení</w:t>
      </w:r>
    </w:p>
    <w:p w:rsidR="007B5DC4" w:rsidRPr="00061EC5" w:rsidRDefault="007B5DC4" w:rsidP="00C20065">
      <w:pPr>
        <w:pStyle w:val="Odstavecseseznamem"/>
        <w:numPr>
          <w:ilvl w:val="0"/>
          <w:numId w:val="1"/>
        </w:numPr>
        <w:autoSpaceDE w:val="0"/>
        <w:autoSpaceDN w:val="0"/>
        <w:adjustRightInd w:val="0"/>
        <w:spacing w:after="0" w:line="240" w:lineRule="auto"/>
        <w:jc w:val="both"/>
        <w:rPr>
          <w:rFonts w:cs="Times New Roman"/>
          <w:szCs w:val="24"/>
        </w:rPr>
      </w:pPr>
      <w:r w:rsidRPr="00061EC5">
        <w:rPr>
          <w:rFonts w:cs="Times New Roman"/>
          <w:szCs w:val="24"/>
        </w:rPr>
        <w:t xml:space="preserve">Smluvní strany uzavřely dne </w:t>
      </w:r>
      <w:r w:rsidR="00177F93">
        <w:rPr>
          <w:rFonts w:cs="Times New Roman"/>
          <w:szCs w:val="24"/>
        </w:rPr>
        <w:t>20</w:t>
      </w:r>
      <w:r w:rsidR="00323B04">
        <w:rPr>
          <w:rFonts w:cs="Times New Roman"/>
          <w:szCs w:val="24"/>
        </w:rPr>
        <w:t>.</w:t>
      </w:r>
      <w:r w:rsidR="00177F93">
        <w:rPr>
          <w:rFonts w:cs="Times New Roman"/>
          <w:szCs w:val="24"/>
        </w:rPr>
        <w:t xml:space="preserve"> 2</w:t>
      </w:r>
      <w:r w:rsidRPr="00061EC5">
        <w:rPr>
          <w:rFonts w:cs="Times New Roman"/>
          <w:szCs w:val="24"/>
        </w:rPr>
        <w:t>. 2018 smlouvu</w:t>
      </w:r>
      <w:r w:rsidR="00323B04">
        <w:rPr>
          <w:rFonts w:cs="Times New Roman"/>
          <w:szCs w:val="24"/>
        </w:rPr>
        <w:t xml:space="preserve"> o dílo</w:t>
      </w:r>
      <w:r w:rsidRPr="00061EC5">
        <w:rPr>
          <w:rFonts w:cs="Times New Roman"/>
          <w:szCs w:val="24"/>
        </w:rPr>
        <w:t>, jejímž předmětem bylo</w:t>
      </w:r>
      <w:r w:rsidR="00323B04">
        <w:rPr>
          <w:rFonts w:cs="Times New Roman"/>
          <w:szCs w:val="24"/>
        </w:rPr>
        <w:t xml:space="preserve"> </w:t>
      </w:r>
      <w:r w:rsidR="00177F93">
        <w:rPr>
          <w:rFonts w:cs="Times New Roman"/>
          <w:szCs w:val="24"/>
        </w:rPr>
        <w:t xml:space="preserve">provedení výměny vybavení skladu prádla 5ks skříní 2300x800x500 imitace buk 381. Stoly k výdeji jídel a police na </w:t>
      </w:r>
      <w:proofErr w:type="gramStart"/>
      <w:r w:rsidR="00177F93">
        <w:rPr>
          <w:rFonts w:cs="Times New Roman"/>
          <w:szCs w:val="24"/>
        </w:rPr>
        <w:t>čistící</w:t>
      </w:r>
      <w:proofErr w:type="gramEnd"/>
      <w:r w:rsidR="00177F93">
        <w:rPr>
          <w:rFonts w:cs="Times New Roman"/>
          <w:szCs w:val="24"/>
        </w:rPr>
        <w:t xml:space="preserve"> prostředky</w:t>
      </w:r>
      <w:r w:rsidR="00323B04" w:rsidRPr="00323B04">
        <w:rPr>
          <w:rFonts w:cs="Times New Roman"/>
          <w:szCs w:val="24"/>
        </w:rPr>
        <w:t>,</w:t>
      </w:r>
      <w:r w:rsidR="00323B04">
        <w:rPr>
          <w:rFonts w:cs="Times New Roman"/>
          <w:szCs w:val="24"/>
        </w:rPr>
        <w:t xml:space="preserve"> </w:t>
      </w:r>
      <w:r w:rsidRPr="00061EC5">
        <w:rPr>
          <w:rFonts w:cs="Times New Roman"/>
          <w:szCs w:val="24"/>
        </w:rPr>
        <w:t xml:space="preserve">Kopie </w:t>
      </w:r>
      <w:r w:rsidR="00323B04">
        <w:rPr>
          <w:rFonts w:cs="Times New Roman"/>
          <w:szCs w:val="24"/>
        </w:rPr>
        <w:t xml:space="preserve">Smlouvy o dílo </w:t>
      </w:r>
      <w:r w:rsidRPr="00061EC5">
        <w:rPr>
          <w:rFonts w:cs="Times New Roman"/>
          <w:szCs w:val="24"/>
        </w:rPr>
        <w:t>je přílohou č. 1 této Dohody.</w:t>
      </w:r>
    </w:p>
    <w:p w:rsidR="00305FB4" w:rsidRPr="00061EC5" w:rsidRDefault="00305FB4" w:rsidP="00C20065">
      <w:pPr>
        <w:autoSpaceDE w:val="0"/>
        <w:autoSpaceDN w:val="0"/>
        <w:adjustRightInd w:val="0"/>
        <w:spacing w:after="0" w:line="240" w:lineRule="auto"/>
        <w:jc w:val="both"/>
        <w:rPr>
          <w:rFonts w:cs="Times New Roman"/>
          <w:szCs w:val="24"/>
        </w:rPr>
      </w:pPr>
    </w:p>
    <w:p w:rsidR="007B5DC4" w:rsidRPr="00061EC5" w:rsidRDefault="007B5DC4" w:rsidP="00C20065">
      <w:pPr>
        <w:pStyle w:val="Odstavecseseznamem"/>
        <w:numPr>
          <w:ilvl w:val="0"/>
          <w:numId w:val="1"/>
        </w:numPr>
        <w:autoSpaceDE w:val="0"/>
        <w:autoSpaceDN w:val="0"/>
        <w:adjustRightInd w:val="0"/>
        <w:spacing w:after="0" w:line="240" w:lineRule="auto"/>
        <w:jc w:val="both"/>
        <w:rPr>
          <w:rFonts w:cs="Times New Roman"/>
          <w:szCs w:val="24"/>
        </w:rPr>
      </w:pPr>
      <w:r w:rsidRPr="00061EC5">
        <w:rPr>
          <w:rFonts w:cs="Times New Roman"/>
          <w:szCs w:val="24"/>
        </w:rPr>
        <w:t xml:space="preserve">Výše uvedená </w:t>
      </w:r>
      <w:r w:rsidR="00846AD1">
        <w:rPr>
          <w:rFonts w:cs="Times New Roman"/>
          <w:szCs w:val="24"/>
        </w:rPr>
        <w:t>S</w:t>
      </w:r>
      <w:r w:rsidR="00C20065" w:rsidRPr="00061EC5">
        <w:rPr>
          <w:rFonts w:cs="Times New Roman"/>
          <w:szCs w:val="24"/>
        </w:rPr>
        <w:t xml:space="preserve">mlouva </w:t>
      </w:r>
      <w:r w:rsidRPr="00061EC5">
        <w:rPr>
          <w:rFonts w:cs="Times New Roman"/>
          <w:szCs w:val="24"/>
        </w:rPr>
        <w:t xml:space="preserve">byla </w:t>
      </w:r>
      <w:r w:rsidR="00C20065" w:rsidRPr="00061EC5">
        <w:rPr>
          <w:rFonts w:cs="Times New Roman"/>
          <w:szCs w:val="24"/>
        </w:rPr>
        <w:t>smlouv</w:t>
      </w:r>
      <w:r w:rsidRPr="00061EC5">
        <w:rPr>
          <w:rFonts w:cs="Times New Roman"/>
          <w:szCs w:val="24"/>
        </w:rPr>
        <w:t>ou, na kterou se vztahuje povinnost uveřejnění</w:t>
      </w:r>
      <w:r w:rsidR="00C20065" w:rsidRPr="00061EC5">
        <w:rPr>
          <w:rFonts w:cs="Times New Roman"/>
          <w:szCs w:val="24"/>
        </w:rPr>
        <w:t xml:space="preserve"> </w:t>
      </w:r>
      <w:r w:rsidRPr="00061EC5">
        <w:rPr>
          <w:rFonts w:cs="Times New Roman"/>
          <w:szCs w:val="24"/>
        </w:rPr>
        <w:t>prostřednictvím registru smluv v soulad</w:t>
      </w:r>
      <w:r w:rsidR="006617B0" w:rsidRPr="00061EC5">
        <w:rPr>
          <w:rFonts w:cs="Times New Roman"/>
          <w:szCs w:val="24"/>
        </w:rPr>
        <w:t>u se zákonem č. 340/2015 Sb., o </w:t>
      </w:r>
      <w:r w:rsidRPr="00061EC5">
        <w:rPr>
          <w:rFonts w:cs="Times New Roman"/>
          <w:szCs w:val="24"/>
        </w:rPr>
        <w:t>zvláštních</w:t>
      </w:r>
      <w:r w:rsidR="00C20065" w:rsidRPr="00061EC5">
        <w:rPr>
          <w:rFonts w:cs="Times New Roman"/>
          <w:szCs w:val="24"/>
        </w:rPr>
        <w:t xml:space="preserve"> </w:t>
      </w:r>
      <w:r w:rsidRPr="00061EC5">
        <w:rPr>
          <w:rFonts w:cs="Times New Roman"/>
          <w:szCs w:val="24"/>
        </w:rPr>
        <w:t>podmínkách účinnosti některých smluv</w:t>
      </w:r>
      <w:r w:rsidR="006617B0" w:rsidRPr="00061EC5">
        <w:rPr>
          <w:rFonts w:cs="Times New Roman"/>
          <w:szCs w:val="24"/>
        </w:rPr>
        <w:t>, uveřejňování těchto smluv a o </w:t>
      </w:r>
      <w:r w:rsidRPr="00061EC5">
        <w:rPr>
          <w:rFonts w:cs="Times New Roman"/>
          <w:szCs w:val="24"/>
        </w:rPr>
        <w:t>registru smluv (zákon</w:t>
      </w:r>
      <w:r w:rsidR="00C20065" w:rsidRPr="00061EC5">
        <w:rPr>
          <w:rFonts w:cs="Times New Roman"/>
          <w:szCs w:val="24"/>
        </w:rPr>
        <w:t xml:space="preserve"> </w:t>
      </w:r>
      <w:r w:rsidRPr="00061EC5">
        <w:rPr>
          <w:rFonts w:cs="Times New Roman"/>
          <w:szCs w:val="24"/>
        </w:rPr>
        <w:t>registru smluv), ve znění pozdějších předpisů (dále jen „Zákon o registru smluv“).</w:t>
      </w:r>
    </w:p>
    <w:p w:rsidR="00305FB4" w:rsidRPr="00061EC5" w:rsidRDefault="00305FB4" w:rsidP="00C20065">
      <w:pPr>
        <w:autoSpaceDE w:val="0"/>
        <w:autoSpaceDN w:val="0"/>
        <w:adjustRightInd w:val="0"/>
        <w:spacing w:after="0" w:line="240" w:lineRule="auto"/>
        <w:jc w:val="both"/>
        <w:rPr>
          <w:rFonts w:cs="Times New Roman"/>
          <w:szCs w:val="24"/>
        </w:rPr>
      </w:pPr>
    </w:p>
    <w:p w:rsidR="007B5DC4" w:rsidRPr="00061EC5" w:rsidRDefault="007B5DC4" w:rsidP="00C20065">
      <w:pPr>
        <w:pStyle w:val="Odstavecseseznamem"/>
        <w:numPr>
          <w:ilvl w:val="0"/>
          <w:numId w:val="1"/>
        </w:numPr>
        <w:autoSpaceDE w:val="0"/>
        <w:autoSpaceDN w:val="0"/>
        <w:adjustRightInd w:val="0"/>
        <w:spacing w:after="0" w:line="240" w:lineRule="auto"/>
        <w:jc w:val="both"/>
        <w:rPr>
          <w:rFonts w:cs="Times New Roman"/>
          <w:szCs w:val="24"/>
        </w:rPr>
      </w:pPr>
      <w:r w:rsidRPr="00061EC5">
        <w:rPr>
          <w:rFonts w:cs="Times New Roman"/>
          <w:szCs w:val="24"/>
        </w:rPr>
        <w:t>Smlouva, na níž se vztahuje povinnost uveřejnění prostřednictví registru smluv, nabývá dle §</w:t>
      </w:r>
      <w:r w:rsidR="00C20065" w:rsidRPr="00061EC5">
        <w:rPr>
          <w:rFonts w:cs="Times New Roman"/>
          <w:szCs w:val="24"/>
        </w:rPr>
        <w:t xml:space="preserve"> </w:t>
      </w:r>
      <w:r w:rsidRPr="00061EC5">
        <w:rPr>
          <w:rFonts w:cs="Times New Roman"/>
          <w:szCs w:val="24"/>
        </w:rPr>
        <w:t xml:space="preserve">6 </w:t>
      </w:r>
      <w:proofErr w:type="spellStart"/>
      <w:r w:rsidRPr="00061EC5">
        <w:rPr>
          <w:rFonts w:cs="Times New Roman"/>
          <w:szCs w:val="24"/>
        </w:rPr>
        <w:t>ods</w:t>
      </w:r>
      <w:proofErr w:type="spellEnd"/>
      <w:r w:rsidRPr="00061EC5">
        <w:rPr>
          <w:rFonts w:cs="Times New Roman"/>
          <w:szCs w:val="24"/>
        </w:rPr>
        <w:t>. 1 Zákona o registru smluv účinnosti nejdříve dnem uveřejnění. Vzhledem k</w:t>
      </w:r>
      <w:r w:rsidR="00C20065" w:rsidRPr="00061EC5">
        <w:rPr>
          <w:rFonts w:cs="Times New Roman"/>
          <w:szCs w:val="24"/>
        </w:rPr>
        <w:t xml:space="preserve"> </w:t>
      </w:r>
      <w:r w:rsidRPr="00061EC5">
        <w:rPr>
          <w:rFonts w:cs="Times New Roman"/>
          <w:szCs w:val="24"/>
        </w:rPr>
        <w:t>tomu, že</w:t>
      </w:r>
      <w:r w:rsidR="00C20065" w:rsidRPr="00061EC5">
        <w:rPr>
          <w:rFonts w:cs="Times New Roman"/>
          <w:szCs w:val="24"/>
        </w:rPr>
        <w:t xml:space="preserve"> </w:t>
      </w:r>
      <w:r w:rsidR="00061EC5" w:rsidRPr="00061EC5">
        <w:rPr>
          <w:rFonts w:cs="Times New Roman"/>
          <w:szCs w:val="24"/>
        </w:rPr>
        <w:t>Smlouva</w:t>
      </w:r>
      <w:r w:rsidRPr="00061EC5">
        <w:rPr>
          <w:rFonts w:cs="Times New Roman"/>
          <w:szCs w:val="24"/>
        </w:rPr>
        <w:t xml:space="preserve"> byla v</w:t>
      </w:r>
      <w:r w:rsidR="00C20065" w:rsidRPr="00061EC5">
        <w:rPr>
          <w:rFonts w:cs="Times New Roman"/>
          <w:szCs w:val="24"/>
        </w:rPr>
        <w:t xml:space="preserve"> r</w:t>
      </w:r>
      <w:r w:rsidRPr="00061EC5">
        <w:rPr>
          <w:rFonts w:cs="Times New Roman"/>
          <w:szCs w:val="24"/>
        </w:rPr>
        <w:t>egistru smluv uveřejněna teprve dne</w:t>
      </w:r>
      <w:r w:rsidR="006617B0" w:rsidRPr="00061EC5">
        <w:rPr>
          <w:rFonts w:cs="Times New Roman"/>
          <w:szCs w:val="24"/>
        </w:rPr>
        <w:t xml:space="preserve"> </w:t>
      </w:r>
      <w:r w:rsidR="001B6FD7">
        <w:rPr>
          <w:rFonts w:cs="Times New Roman"/>
          <w:szCs w:val="24"/>
        </w:rPr>
        <w:t>4</w:t>
      </w:r>
      <w:r w:rsidR="000A5A34">
        <w:rPr>
          <w:rFonts w:cs="Times New Roman"/>
          <w:szCs w:val="24"/>
        </w:rPr>
        <w:t>. </w:t>
      </w:r>
      <w:r w:rsidR="001B6FD7">
        <w:rPr>
          <w:rFonts w:cs="Times New Roman"/>
          <w:szCs w:val="24"/>
        </w:rPr>
        <w:t>4</w:t>
      </w:r>
      <w:r w:rsidR="000A5A34">
        <w:rPr>
          <w:rFonts w:cs="Times New Roman"/>
          <w:szCs w:val="24"/>
        </w:rPr>
        <w:t>. 201</w:t>
      </w:r>
      <w:r w:rsidR="001B6FD7">
        <w:rPr>
          <w:rFonts w:cs="Times New Roman"/>
          <w:szCs w:val="24"/>
        </w:rPr>
        <w:t>8</w:t>
      </w:r>
      <w:r w:rsidRPr="00061EC5">
        <w:rPr>
          <w:rFonts w:cs="Times New Roman"/>
          <w:szCs w:val="24"/>
        </w:rPr>
        <w:t xml:space="preserve"> tj. poté, co mezi</w:t>
      </w:r>
      <w:r w:rsidR="00C20065" w:rsidRPr="00061EC5">
        <w:rPr>
          <w:rFonts w:cs="Times New Roman"/>
          <w:szCs w:val="24"/>
        </w:rPr>
        <w:t xml:space="preserve"> </w:t>
      </w:r>
      <w:r w:rsidR="00846AD1">
        <w:rPr>
          <w:rFonts w:cs="Times New Roman"/>
          <w:szCs w:val="24"/>
        </w:rPr>
        <w:t>s</w:t>
      </w:r>
      <w:r w:rsidRPr="00061EC5">
        <w:rPr>
          <w:rFonts w:cs="Times New Roman"/>
          <w:szCs w:val="24"/>
        </w:rPr>
        <w:t xml:space="preserve">mluvními stranami již došlo k vzájemnému plnění </w:t>
      </w:r>
      <w:r w:rsidR="00C4566D">
        <w:rPr>
          <w:rFonts w:cs="Times New Roman"/>
          <w:szCs w:val="24"/>
        </w:rPr>
        <w:t>ze </w:t>
      </w:r>
      <w:r w:rsidR="00846AD1">
        <w:rPr>
          <w:rFonts w:cs="Times New Roman"/>
          <w:szCs w:val="24"/>
        </w:rPr>
        <w:t>S</w:t>
      </w:r>
      <w:r w:rsidR="006617B0" w:rsidRPr="00061EC5">
        <w:rPr>
          <w:rFonts w:cs="Times New Roman"/>
          <w:szCs w:val="24"/>
        </w:rPr>
        <w:t>mlouvy</w:t>
      </w:r>
      <w:r w:rsidRPr="00061EC5">
        <w:rPr>
          <w:rFonts w:cs="Times New Roman"/>
          <w:szCs w:val="24"/>
        </w:rPr>
        <w:t>, je poskytnutí plnění</w:t>
      </w:r>
      <w:r w:rsidR="006617B0" w:rsidRPr="00061EC5">
        <w:rPr>
          <w:rFonts w:cs="Times New Roman"/>
          <w:szCs w:val="24"/>
        </w:rPr>
        <w:t xml:space="preserve"> </w:t>
      </w:r>
      <w:r w:rsidRPr="00061EC5">
        <w:rPr>
          <w:rFonts w:cs="Times New Roman"/>
          <w:szCs w:val="24"/>
        </w:rPr>
        <w:t xml:space="preserve">považováno </w:t>
      </w:r>
      <w:r w:rsidR="00C4566D">
        <w:rPr>
          <w:rFonts w:cs="Times New Roman"/>
          <w:szCs w:val="24"/>
        </w:rPr>
        <w:t>za plnění bez právního důvodu a </w:t>
      </w:r>
      <w:r w:rsidRPr="00061EC5">
        <w:rPr>
          <w:rFonts w:cs="Times New Roman"/>
          <w:szCs w:val="24"/>
        </w:rPr>
        <w:t>smluvním stranám vzniká nárok na vydání</w:t>
      </w:r>
      <w:r w:rsidR="00C20065" w:rsidRPr="00061EC5">
        <w:rPr>
          <w:rFonts w:cs="Times New Roman"/>
          <w:szCs w:val="24"/>
        </w:rPr>
        <w:t xml:space="preserve"> </w:t>
      </w:r>
      <w:r w:rsidRPr="00061EC5">
        <w:rPr>
          <w:rFonts w:cs="Times New Roman"/>
          <w:szCs w:val="24"/>
        </w:rPr>
        <w:t>bezdůvodného obohacení. '</w:t>
      </w:r>
    </w:p>
    <w:p w:rsidR="00D863DD" w:rsidRPr="00061EC5" w:rsidRDefault="00D863DD" w:rsidP="00C20065">
      <w:pPr>
        <w:pStyle w:val="Odstavecseseznamem"/>
        <w:autoSpaceDE w:val="0"/>
        <w:autoSpaceDN w:val="0"/>
        <w:adjustRightInd w:val="0"/>
        <w:spacing w:after="0" w:line="240" w:lineRule="auto"/>
        <w:jc w:val="both"/>
        <w:rPr>
          <w:rFonts w:cs="Times New Roman"/>
          <w:szCs w:val="24"/>
        </w:rPr>
      </w:pPr>
    </w:p>
    <w:p w:rsidR="007B5DC4" w:rsidRPr="00061EC5" w:rsidRDefault="007B5DC4" w:rsidP="009D7009">
      <w:pPr>
        <w:autoSpaceDE w:val="0"/>
        <w:autoSpaceDN w:val="0"/>
        <w:adjustRightInd w:val="0"/>
        <w:spacing w:after="0" w:line="240" w:lineRule="auto"/>
        <w:jc w:val="center"/>
        <w:rPr>
          <w:rFonts w:cs="Times New Roman"/>
          <w:b/>
          <w:szCs w:val="24"/>
        </w:rPr>
      </w:pPr>
      <w:r w:rsidRPr="00061EC5">
        <w:rPr>
          <w:rFonts w:cs="Times New Roman"/>
          <w:b/>
          <w:szCs w:val="24"/>
        </w:rPr>
        <w:t>III.</w:t>
      </w:r>
    </w:p>
    <w:p w:rsidR="007B5DC4" w:rsidRPr="00061EC5" w:rsidRDefault="007B5DC4" w:rsidP="00F00258">
      <w:pPr>
        <w:autoSpaceDE w:val="0"/>
        <w:autoSpaceDN w:val="0"/>
        <w:adjustRightInd w:val="0"/>
        <w:spacing w:after="0" w:line="240" w:lineRule="auto"/>
        <w:jc w:val="center"/>
        <w:rPr>
          <w:rFonts w:cs="Times New Roman"/>
          <w:b/>
          <w:szCs w:val="24"/>
        </w:rPr>
      </w:pPr>
      <w:r w:rsidRPr="00061EC5">
        <w:rPr>
          <w:rFonts w:cs="Times New Roman"/>
          <w:b/>
          <w:szCs w:val="24"/>
        </w:rPr>
        <w:t>Předmět dohody</w:t>
      </w:r>
    </w:p>
    <w:p w:rsidR="007B5DC4" w:rsidRDefault="007B5DC4" w:rsidP="00061EC5">
      <w:pPr>
        <w:pStyle w:val="Odstavecseseznamem"/>
        <w:numPr>
          <w:ilvl w:val="0"/>
          <w:numId w:val="6"/>
        </w:numPr>
        <w:autoSpaceDE w:val="0"/>
        <w:autoSpaceDN w:val="0"/>
        <w:adjustRightInd w:val="0"/>
        <w:spacing w:after="0" w:line="240" w:lineRule="auto"/>
        <w:ind w:left="709" w:hanging="283"/>
        <w:jc w:val="both"/>
        <w:rPr>
          <w:rFonts w:cs="Times New Roman"/>
          <w:szCs w:val="24"/>
        </w:rPr>
      </w:pPr>
      <w:r w:rsidRPr="00061EC5">
        <w:rPr>
          <w:rFonts w:cs="Times New Roman"/>
          <w:szCs w:val="24"/>
        </w:rPr>
        <w:t xml:space="preserve">S ohledem na to, že již došlo k plnění předmětu </w:t>
      </w:r>
      <w:r w:rsidR="00061EC5" w:rsidRPr="00061EC5">
        <w:rPr>
          <w:rFonts w:cs="Times New Roman"/>
          <w:szCs w:val="24"/>
        </w:rPr>
        <w:t>Smlouvy</w:t>
      </w:r>
      <w:r w:rsidRPr="00061EC5">
        <w:rPr>
          <w:rFonts w:cs="Times New Roman"/>
          <w:szCs w:val="24"/>
        </w:rPr>
        <w:t xml:space="preserve">, tak, že </w:t>
      </w:r>
      <w:r w:rsidR="00061EC5" w:rsidRPr="00061EC5">
        <w:rPr>
          <w:rFonts w:cs="Times New Roman"/>
          <w:szCs w:val="24"/>
        </w:rPr>
        <w:t>Objednatel</w:t>
      </w:r>
      <w:r w:rsidRPr="00061EC5">
        <w:rPr>
          <w:rFonts w:cs="Times New Roman"/>
          <w:szCs w:val="24"/>
        </w:rPr>
        <w:t xml:space="preserve"> zaplatil</w:t>
      </w:r>
      <w:r w:rsidR="006617B0" w:rsidRPr="00061EC5">
        <w:rPr>
          <w:rFonts w:cs="Times New Roman"/>
          <w:szCs w:val="24"/>
        </w:rPr>
        <w:t xml:space="preserve"> </w:t>
      </w:r>
      <w:r w:rsidR="00323B04">
        <w:rPr>
          <w:rFonts w:cs="Times New Roman"/>
          <w:szCs w:val="24"/>
        </w:rPr>
        <w:t>Zhotovi</w:t>
      </w:r>
      <w:r w:rsidRPr="00061EC5">
        <w:rPr>
          <w:rFonts w:cs="Times New Roman"/>
          <w:szCs w:val="24"/>
        </w:rPr>
        <w:t xml:space="preserve">teli dle podmínek uvedených </w:t>
      </w:r>
      <w:r w:rsidR="00061EC5" w:rsidRPr="00061EC5">
        <w:rPr>
          <w:rFonts w:cs="Times New Roman"/>
          <w:szCs w:val="24"/>
        </w:rPr>
        <w:t>ve Smlouvě</w:t>
      </w:r>
      <w:r w:rsidRPr="00061EC5">
        <w:rPr>
          <w:rFonts w:cs="Times New Roman"/>
          <w:szCs w:val="24"/>
        </w:rPr>
        <w:t xml:space="preserve"> částku </w:t>
      </w:r>
      <w:r w:rsidR="001B6FD7">
        <w:rPr>
          <w:rFonts w:cs="Times New Roman"/>
          <w:szCs w:val="24"/>
        </w:rPr>
        <w:t>63</w:t>
      </w:r>
      <w:r w:rsidR="00BC42CA">
        <w:rPr>
          <w:rFonts w:cs="Times New Roman"/>
          <w:szCs w:val="24"/>
        </w:rPr>
        <w:t>.</w:t>
      </w:r>
      <w:r w:rsidR="001B6FD7">
        <w:rPr>
          <w:rFonts w:cs="Times New Roman"/>
          <w:szCs w:val="24"/>
        </w:rPr>
        <w:t>256</w:t>
      </w:r>
      <w:r w:rsidRPr="00061EC5">
        <w:rPr>
          <w:rFonts w:cs="Times New Roman"/>
          <w:szCs w:val="24"/>
        </w:rPr>
        <w:t>,- Kč</w:t>
      </w:r>
      <w:r w:rsidR="00061EC5">
        <w:rPr>
          <w:rFonts w:cs="Times New Roman"/>
          <w:szCs w:val="24"/>
        </w:rPr>
        <w:t xml:space="preserve"> (úhrada proběhla dne </w:t>
      </w:r>
      <w:r w:rsidR="001B6FD7">
        <w:rPr>
          <w:rFonts w:cs="Times New Roman"/>
          <w:szCs w:val="24"/>
        </w:rPr>
        <w:t>22</w:t>
      </w:r>
      <w:r w:rsidR="000A5A34">
        <w:rPr>
          <w:rFonts w:cs="Times New Roman"/>
          <w:szCs w:val="24"/>
        </w:rPr>
        <w:t>. </w:t>
      </w:r>
      <w:r w:rsidR="001B6FD7">
        <w:rPr>
          <w:rFonts w:cs="Times New Roman"/>
          <w:szCs w:val="24"/>
        </w:rPr>
        <w:t>3</w:t>
      </w:r>
      <w:r w:rsidR="000A5A34">
        <w:rPr>
          <w:rFonts w:cs="Times New Roman"/>
          <w:szCs w:val="24"/>
        </w:rPr>
        <w:t>. 2018</w:t>
      </w:r>
      <w:r w:rsidR="00061EC5">
        <w:rPr>
          <w:rFonts w:cs="Times New Roman"/>
          <w:szCs w:val="24"/>
        </w:rPr>
        <w:t xml:space="preserve">, výpis č. </w:t>
      </w:r>
      <w:r w:rsidR="001B6FD7">
        <w:rPr>
          <w:rFonts w:cs="Times New Roman"/>
          <w:szCs w:val="24"/>
        </w:rPr>
        <w:t>14</w:t>
      </w:r>
      <w:r w:rsidR="00061EC5">
        <w:rPr>
          <w:rFonts w:cs="Times New Roman"/>
          <w:szCs w:val="24"/>
        </w:rPr>
        <w:t>)</w:t>
      </w:r>
      <w:r w:rsidRPr="00061EC5">
        <w:rPr>
          <w:rFonts w:cs="Times New Roman"/>
          <w:szCs w:val="24"/>
        </w:rPr>
        <w:t xml:space="preserve"> a </w:t>
      </w:r>
      <w:r w:rsidR="00BC42CA">
        <w:rPr>
          <w:rFonts w:cs="Times New Roman"/>
          <w:szCs w:val="24"/>
        </w:rPr>
        <w:t>zhotovi</w:t>
      </w:r>
      <w:r w:rsidRPr="00061EC5">
        <w:rPr>
          <w:rFonts w:cs="Times New Roman"/>
          <w:szCs w:val="24"/>
        </w:rPr>
        <w:t>te</w:t>
      </w:r>
      <w:r w:rsidR="00C4566D">
        <w:rPr>
          <w:rFonts w:cs="Times New Roman"/>
          <w:szCs w:val="24"/>
        </w:rPr>
        <w:t>l poskytl požadované plnění, se </w:t>
      </w:r>
      <w:r w:rsidR="00846AD1">
        <w:rPr>
          <w:rFonts w:cs="Times New Roman"/>
          <w:szCs w:val="24"/>
        </w:rPr>
        <w:t>s</w:t>
      </w:r>
      <w:r w:rsidRPr="00061EC5">
        <w:rPr>
          <w:rFonts w:cs="Times New Roman"/>
          <w:szCs w:val="24"/>
        </w:rPr>
        <w:t xml:space="preserve">mluvní strany </w:t>
      </w:r>
      <w:r w:rsidRPr="00061EC5">
        <w:rPr>
          <w:rFonts w:cs="Times New Roman"/>
          <w:szCs w:val="24"/>
        </w:rPr>
        <w:lastRenderedPageBreak/>
        <w:t>dohodly, že si ponechají již</w:t>
      </w:r>
      <w:r w:rsidR="00061EC5">
        <w:rPr>
          <w:rFonts w:cs="Times New Roman"/>
          <w:szCs w:val="24"/>
        </w:rPr>
        <w:t xml:space="preserve"> </w:t>
      </w:r>
      <w:r w:rsidR="00BC42CA">
        <w:rPr>
          <w:rFonts w:cs="Times New Roman"/>
          <w:szCs w:val="24"/>
        </w:rPr>
        <w:t xml:space="preserve">poskytnutá plnění vyplývající </w:t>
      </w:r>
      <w:r w:rsidR="00061EC5">
        <w:rPr>
          <w:rFonts w:cs="Times New Roman"/>
          <w:szCs w:val="24"/>
        </w:rPr>
        <w:t>ze</w:t>
      </w:r>
      <w:r w:rsidR="00C4566D">
        <w:rPr>
          <w:rFonts w:cs="Times New Roman"/>
          <w:szCs w:val="24"/>
        </w:rPr>
        <w:t> </w:t>
      </w:r>
      <w:r w:rsidR="00061EC5">
        <w:rPr>
          <w:rFonts w:cs="Times New Roman"/>
          <w:szCs w:val="24"/>
        </w:rPr>
        <w:t>smlouvy</w:t>
      </w:r>
      <w:r w:rsidRPr="00061EC5">
        <w:rPr>
          <w:rFonts w:cs="Times New Roman"/>
          <w:szCs w:val="24"/>
        </w:rPr>
        <w:t>, a tímto si vzájemně vypořádávají své nároky na</w:t>
      </w:r>
      <w:r w:rsidR="00061EC5">
        <w:rPr>
          <w:rFonts w:cs="Times New Roman"/>
          <w:szCs w:val="24"/>
        </w:rPr>
        <w:t xml:space="preserve"> </w:t>
      </w:r>
      <w:r w:rsidR="00846AD1">
        <w:rPr>
          <w:rFonts w:cs="Times New Roman"/>
          <w:szCs w:val="24"/>
        </w:rPr>
        <w:t xml:space="preserve">vydání bezdůvodného obohacení. </w:t>
      </w:r>
    </w:p>
    <w:p w:rsidR="00061EC5" w:rsidRPr="00061EC5" w:rsidRDefault="00061EC5" w:rsidP="00061EC5">
      <w:pPr>
        <w:pStyle w:val="Odstavecseseznamem"/>
        <w:autoSpaceDE w:val="0"/>
        <w:autoSpaceDN w:val="0"/>
        <w:adjustRightInd w:val="0"/>
        <w:spacing w:after="0" w:line="240" w:lineRule="auto"/>
        <w:jc w:val="both"/>
        <w:rPr>
          <w:rFonts w:cs="Times New Roman"/>
          <w:szCs w:val="24"/>
        </w:rPr>
      </w:pPr>
    </w:p>
    <w:p w:rsidR="007B5DC4" w:rsidRDefault="001B6FD7" w:rsidP="00C4566D">
      <w:pPr>
        <w:pStyle w:val="Odstavecseseznamem"/>
        <w:numPr>
          <w:ilvl w:val="0"/>
          <w:numId w:val="6"/>
        </w:numPr>
        <w:autoSpaceDE w:val="0"/>
        <w:autoSpaceDN w:val="0"/>
        <w:adjustRightInd w:val="0"/>
        <w:spacing w:after="0" w:line="240" w:lineRule="auto"/>
        <w:ind w:left="709" w:hanging="283"/>
        <w:jc w:val="both"/>
        <w:rPr>
          <w:rFonts w:cs="Times New Roman"/>
          <w:szCs w:val="24"/>
        </w:rPr>
      </w:pPr>
      <w:r>
        <w:rPr>
          <w:rFonts w:cs="Times New Roman"/>
          <w:szCs w:val="24"/>
        </w:rPr>
        <w:t>Každá smluvní strana prohlašuje, že se neobohatila na úkor druhé smluvní strany a jednala v dobré víře.</w:t>
      </w:r>
    </w:p>
    <w:p w:rsidR="00061EC5" w:rsidRPr="00061EC5" w:rsidRDefault="00061EC5" w:rsidP="00061EC5">
      <w:pPr>
        <w:pStyle w:val="Odstavecseseznamem"/>
        <w:autoSpaceDE w:val="0"/>
        <w:autoSpaceDN w:val="0"/>
        <w:adjustRightInd w:val="0"/>
        <w:spacing w:after="0" w:line="240" w:lineRule="auto"/>
        <w:jc w:val="both"/>
        <w:rPr>
          <w:rFonts w:cs="Times New Roman"/>
          <w:szCs w:val="24"/>
        </w:rPr>
      </w:pPr>
    </w:p>
    <w:p w:rsidR="007B5DC4" w:rsidRDefault="007B5DC4" w:rsidP="00061EC5">
      <w:pPr>
        <w:pStyle w:val="Odstavecseseznamem"/>
        <w:autoSpaceDE w:val="0"/>
        <w:autoSpaceDN w:val="0"/>
        <w:adjustRightInd w:val="0"/>
        <w:spacing w:after="0" w:line="240" w:lineRule="auto"/>
        <w:jc w:val="center"/>
        <w:rPr>
          <w:rFonts w:cs="Times New Roman"/>
          <w:b/>
          <w:szCs w:val="24"/>
        </w:rPr>
      </w:pPr>
      <w:r w:rsidRPr="00061EC5">
        <w:rPr>
          <w:rFonts w:cs="Times New Roman"/>
          <w:b/>
          <w:szCs w:val="24"/>
        </w:rPr>
        <w:t>IV.</w:t>
      </w:r>
    </w:p>
    <w:p w:rsidR="00976AD3" w:rsidRDefault="00976AD3" w:rsidP="00061EC5">
      <w:pPr>
        <w:pStyle w:val="Odstavecseseznamem"/>
        <w:autoSpaceDE w:val="0"/>
        <w:autoSpaceDN w:val="0"/>
        <w:adjustRightInd w:val="0"/>
        <w:spacing w:after="0" w:line="240" w:lineRule="auto"/>
        <w:jc w:val="center"/>
        <w:rPr>
          <w:rFonts w:cs="Times New Roman"/>
          <w:b/>
          <w:szCs w:val="24"/>
        </w:rPr>
      </w:pPr>
      <w:r>
        <w:rPr>
          <w:rFonts w:cs="Times New Roman"/>
          <w:b/>
          <w:szCs w:val="24"/>
        </w:rPr>
        <w:t>Odpovědnost za vady, záruka</w:t>
      </w:r>
    </w:p>
    <w:p w:rsidR="00976AD3" w:rsidRDefault="00976AD3" w:rsidP="00061EC5">
      <w:pPr>
        <w:pStyle w:val="Odstavecseseznamem"/>
        <w:autoSpaceDE w:val="0"/>
        <w:autoSpaceDN w:val="0"/>
        <w:adjustRightInd w:val="0"/>
        <w:spacing w:after="0" w:line="240" w:lineRule="auto"/>
        <w:jc w:val="center"/>
        <w:rPr>
          <w:rFonts w:cs="Times New Roman"/>
          <w:b/>
          <w:szCs w:val="24"/>
        </w:rPr>
      </w:pPr>
    </w:p>
    <w:p w:rsidR="001B6FD7" w:rsidRPr="00976AD3" w:rsidRDefault="00976AD3" w:rsidP="00976AD3">
      <w:pPr>
        <w:pStyle w:val="Odstavecseseznamem"/>
        <w:numPr>
          <w:ilvl w:val="0"/>
          <w:numId w:val="9"/>
        </w:numPr>
        <w:autoSpaceDE w:val="0"/>
        <w:autoSpaceDN w:val="0"/>
        <w:adjustRightInd w:val="0"/>
        <w:spacing w:after="0" w:line="240" w:lineRule="auto"/>
        <w:ind w:left="709" w:hanging="283"/>
        <w:jc w:val="both"/>
        <w:rPr>
          <w:rFonts w:cs="Times New Roman"/>
          <w:szCs w:val="24"/>
        </w:rPr>
      </w:pPr>
      <w:r w:rsidRPr="00976AD3">
        <w:rPr>
          <w:rFonts w:cs="Times New Roman"/>
          <w:szCs w:val="24"/>
        </w:rPr>
        <w:t>Z důvodu absence smlouvy o dílo tímto smluvní strany ujednávají, že zhotovitel odpovídá za vady, jež má dílo v době předání a převzetí, a za vady, které se projeví v záruční době. Za vady díla, které se projeví po záruční době, odpovídá zhotovitel jen tehdy, pokud jejich příčinou bylo porušení povinností zhotovitele.</w:t>
      </w:r>
    </w:p>
    <w:p w:rsidR="00976AD3" w:rsidRPr="00976AD3" w:rsidRDefault="00976AD3" w:rsidP="00976AD3">
      <w:pPr>
        <w:pStyle w:val="Odstavecseseznamem"/>
        <w:numPr>
          <w:ilvl w:val="0"/>
          <w:numId w:val="9"/>
        </w:numPr>
        <w:autoSpaceDE w:val="0"/>
        <w:autoSpaceDN w:val="0"/>
        <w:adjustRightInd w:val="0"/>
        <w:spacing w:after="0" w:line="240" w:lineRule="auto"/>
        <w:ind w:left="709" w:hanging="283"/>
        <w:jc w:val="both"/>
        <w:rPr>
          <w:rFonts w:cs="Times New Roman"/>
          <w:szCs w:val="24"/>
        </w:rPr>
      </w:pPr>
      <w:r w:rsidRPr="00976AD3">
        <w:rPr>
          <w:rFonts w:cs="Times New Roman"/>
          <w:szCs w:val="24"/>
        </w:rPr>
        <w:t>Zhotovitel poskytuje na dílo záruku, že dílo bude po celou dobu trvání záruční doby bez vad, bude mít vlastnosti stanovené specifikací díla a bude způsobilé k řádnému užívání k účelu dle smlouvy.</w:t>
      </w:r>
    </w:p>
    <w:p w:rsidR="00976AD3" w:rsidRPr="00976AD3" w:rsidRDefault="00976AD3" w:rsidP="00976AD3">
      <w:pPr>
        <w:pStyle w:val="Odstavecseseznamem"/>
        <w:numPr>
          <w:ilvl w:val="0"/>
          <w:numId w:val="9"/>
        </w:numPr>
        <w:autoSpaceDE w:val="0"/>
        <w:autoSpaceDN w:val="0"/>
        <w:adjustRightInd w:val="0"/>
        <w:spacing w:after="0" w:line="240" w:lineRule="auto"/>
        <w:ind w:left="709" w:hanging="283"/>
        <w:jc w:val="both"/>
        <w:rPr>
          <w:rFonts w:cs="Times New Roman"/>
          <w:szCs w:val="24"/>
        </w:rPr>
      </w:pPr>
      <w:r w:rsidRPr="00976AD3">
        <w:rPr>
          <w:rFonts w:cs="Times New Roman"/>
          <w:szCs w:val="24"/>
        </w:rPr>
        <w:t>Zhotovitel odpovídá za vady díla, které má dílo ke dni předání a převzetí poslední části díla objednatelem.</w:t>
      </w:r>
    </w:p>
    <w:p w:rsidR="00976AD3" w:rsidRPr="00976AD3" w:rsidRDefault="00976AD3" w:rsidP="00976AD3">
      <w:pPr>
        <w:pStyle w:val="Odstavecseseznamem"/>
        <w:numPr>
          <w:ilvl w:val="0"/>
          <w:numId w:val="9"/>
        </w:numPr>
        <w:autoSpaceDE w:val="0"/>
        <w:autoSpaceDN w:val="0"/>
        <w:adjustRightInd w:val="0"/>
        <w:spacing w:after="0" w:line="240" w:lineRule="auto"/>
        <w:ind w:left="709" w:hanging="283"/>
        <w:jc w:val="both"/>
        <w:rPr>
          <w:rFonts w:cs="Times New Roman"/>
          <w:szCs w:val="24"/>
        </w:rPr>
      </w:pPr>
      <w:r w:rsidRPr="00976AD3">
        <w:rPr>
          <w:rFonts w:cs="Times New Roman"/>
          <w:szCs w:val="24"/>
        </w:rPr>
        <w:t xml:space="preserve">Délka záruční doby se sjednává podle této smlouvy na okna, montážní a stavební práce specifikovaná v cenové nabídce v délce 3roky </w:t>
      </w:r>
    </w:p>
    <w:p w:rsidR="00976AD3" w:rsidRPr="00976AD3" w:rsidRDefault="00976AD3" w:rsidP="00976AD3">
      <w:pPr>
        <w:pStyle w:val="Odstavecseseznamem"/>
        <w:numPr>
          <w:ilvl w:val="0"/>
          <w:numId w:val="9"/>
        </w:numPr>
        <w:autoSpaceDE w:val="0"/>
        <w:autoSpaceDN w:val="0"/>
        <w:adjustRightInd w:val="0"/>
        <w:spacing w:after="0" w:line="240" w:lineRule="auto"/>
        <w:ind w:left="709" w:hanging="283"/>
        <w:jc w:val="both"/>
        <w:rPr>
          <w:rFonts w:cs="Times New Roman"/>
          <w:szCs w:val="24"/>
        </w:rPr>
      </w:pPr>
      <w:r w:rsidRPr="00976AD3">
        <w:rPr>
          <w:rFonts w:cs="Times New Roman"/>
          <w:szCs w:val="24"/>
        </w:rPr>
        <w:t>Záruční doba po</w:t>
      </w:r>
      <w:r w:rsidR="00F51E64">
        <w:rPr>
          <w:rFonts w:cs="Times New Roman"/>
          <w:szCs w:val="24"/>
        </w:rPr>
        <w:t xml:space="preserve">čala plynout ode dne řádného předání a převzetí celého díla, tj. </w:t>
      </w:r>
      <w:proofErr w:type="gramStart"/>
      <w:r w:rsidR="00F51E64">
        <w:rPr>
          <w:rFonts w:cs="Times New Roman"/>
          <w:szCs w:val="24"/>
        </w:rPr>
        <w:t>od  dne</w:t>
      </w:r>
      <w:proofErr w:type="gramEnd"/>
      <w:r w:rsidR="00BE2AB8">
        <w:rPr>
          <w:rFonts w:cs="Times New Roman"/>
          <w:szCs w:val="24"/>
        </w:rPr>
        <w:t xml:space="preserve"> 22. 3. 2018.</w:t>
      </w:r>
    </w:p>
    <w:p w:rsidR="00976AD3" w:rsidRPr="00976AD3" w:rsidRDefault="00976AD3" w:rsidP="00976AD3">
      <w:pPr>
        <w:pStyle w:val="Odstavecseseznamem"/>
        <w:numPr>
          <w:ilvl w:val="0"/>
          <w:numId w:val="9"/>
        </w:numPr>
        <w:autoSpaceDE w:val="0"/>
        <w:autoSpaceDN w:val="0"/>
        <w:adjustRightInd w:val="0"/>
        <w:spacing w:after="0" w:line="240" w:lineRule="auto"/>
        <w:ind w:left="709" w:hanging="283"/>
        <w:jc w:val="both"/>
        <w:rPr>
          <w:rFonts w:cs="Times New Roman"/>
          <w:szCs w:val="24"/>
        </w:rPr>
      </w:pPr>
      <w:r w:rsidRPr="00976AD3">
        <w:rPr>
          <w:rFonts w:cs="Times New Roman"/>
          <w:szCs w:val="24"/>
        </w:rPr>
        <w:t>Lhůta pro odstranění reklamovaných vad sjednají obě smluvní strany podle povahy a rozsahu reklamované vady. Nedojde-li k dohodě o termínu odstranění reklamované vady, platí, že reklamovaná vada musí být odstraněna nejpozději 30 dnů ode dne uplatnění reklamace.</w:t>
      </w:r>
    </w:p>
    <w:p w:rsidR="00976AD3" w:rsidRPr="00976AD3" w:rsidRDefault="00976AD3" w:rsidP="00976AD3">
      <w:pPr>
        <w:pStyle w:val="Odstavecseseznamem"/>
        <w:numPr>
          <w:ilvl w:val="0"/>
          <w:numId w:val="9"/>
        </w:numPr>
        <w:autoSpaceDE w:val="0"/>
        <w:autoSpaceDN w:val="0"/>
        <w:adjustRightInd w:val="0"/>
        <w:spacing w:after="0" w:line="240" w:lineRule="auto"/>
        <w:ind w:left="709" w:hanging="283"/>
        <w:jc w:val="both"/>
        <w:rPr>
          <w:rFonts w:cs="Times New Roman"/>
          <w:szCs w:val="24"/>
        </w:rPr>
      </w:pPr>
      <w:r w:rsidRPr="00976AD3">
        <w:rPr>
          <w:rFonts w:cs="Times New Roman"/>
          <w:szCs w:val="24"/>
        </w:rPr>
        <w:t>Nenastoupí-li nebo 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není dotčeno právo objednatele požadovat po zhotoviteli zaplacení smluvní pokuty za porušení podmínek sjednaných pro odstraňování reklamovaných vad.</w:t>
      </w:r>
    </w:p>
    <w:p w:rsidR="00976AD3" w:rsidRDefault="00976AD3" w:rsidP="00976AD3">
      <w:pPr>
        <w:pStyle w:val="Odstavecseseznamem"/>
        <w:numPr>
          <w:ilvl w:val="0"/>
          <w:numId w:val="9"/>
        </w:numPr>
        <w:autoSpaceDE w:val="0"/>
        <w:autoSpaceDN w:val="0"/>
        <w:adjustRightInd w:val="0"/>
        <w:spacing w:after="0" w:line="240" w:lineRule="auto"/>
        <w:ind w:left="709" w:hanging="283"/>
        <w:jc w:val="both"/>
        <w:rPr>
          <w:rFonts w:cs="Times New Roman"/>
          <w:szCs w:val="24"/>
        </w:rPr>
      </w:pPr>
      <w:r w:rsidRPr="00976AD3">
        <w:rPr>
          <w:rFonts w:cs="Times New Roman"/>
          <w:szCs w:val="24"/>
        </w:rPr>
        <w:t xml:space="preserve">Odpovědnost za vady se řídí zákonem č. 89/2012 Sb., občanský zákoník, v platném znění, pokud zde není stanoveno jinak. </w:t>
      </w:r>
    </w:p>
    <w:p w:rsidR="00BE2AB8" w:rsidRDefault="00976AD3" w:rsidP="00BE2AB8">
      <w:pPr>
        <w:pStyle w:val="Odstavecseseznamem"/>
        <w:numPr>
          <w:ilvl w:val="0"/>
          <w:numId w:val="9"/>
        </w:numPr>
        <w:autoSpaceDE w:val="0"/>
        <w:autoSpaceDN w:val="0"/>
        <w:adjustRightInd w:val="0"/>
        <w:spacing w:after="0" w:line="240" w:lineRule="auto"/>
        <w:ind w:left="709" w:hanging="283"/>
        <w:jc w:val="both"/>
        <w:rPr>
          <w:rFonts w:cs="Times New Roman"/>
          <w:szCs w:val="24"/>
        </w:rPr>
      </w:pPr>
      <w:r w:rsidRPr="00976AD3">
        <w:rPr>
          <w:rFonts w:cs="Times New Roman"/>
          <w:szCs w:val="24"/>
        </w:rPr>
        <w:t xml:space="preserve">Pokud zhotovitel nedodrží termín k odstranění vady, která se projevila v záruční době, je zhotovitel povinen uhradit objednateli smluvní pokutu ve výši 1.000,- Kč za každý den prodlení s jejím odstraněním. </w:t>
      </w:r>
    </w:p>
    <w:p w:rsidR="001B6FD7" w:rsidRPr="00BE2AB8" w:rsidRDefault="00976AD3" w:rsidP="00BE2AB8">
      <w:pPr>
        <w:pStyle w:val="Odstavecseseznamem"/>
        <w:numPr>
          <w:ilvl w:val="0"/>
          <w:numId w:val="9"/>
        </w:numPr>
        <w:autoSpaceDE w:val="0"/>
        <w:autoSpaceDN w:val="0"/>
        <w:adjustRightInd w:val="0"/>
        <w:spacing w:after="0" w:line="240" w:lineRule="auto"/>
        <w:ind w:left="709" w:hanging="283"/>
        <w:jc w:val="both"/>
        <w:rPr>
          <w:rFonts w:cs="Times New Roman"/>
          <w:szCs w:val="24"/>
        </w:rPr>
      </w:pPr>
      <w:r w:rsidRPr="00BE2AB8">
        <w:rPr>
          <w:rFonts w:cs="Times New Roman"/>
          <w:szCs w:val="24"/>
        </w:rPr>
        <w:t>Smluvní pokutu dle odst. 9. tohoto článku Dohody uhradí zhotovitel nezávisle na zavinění a na tom, zda a v jaké výši vznikne druhé straně škoda, kterou lze vymáhat samostatně. Smluvní pokuty se nezapočítávají na náhradu případně vzniklé škody.</w:t>
      </w:r>
    </w:p>
    <w:p w:rsidR="001B6FD7" w:rsidRDefault="001B6FD7" w:rsidP="00061EC5">
      <w:pPr>
        <w:pStyle w:val="Odstavecseseznamem"/>
        <w:autoSpaceDE w:val="0"/>
        <w:autoSpaceDN w:val="0"/>
        <w:adjustRightInd w:val="0"/>
        <w:spacing w:after="0" w:line="240" w:lineRule="auto"/>
        <w:jc w:val="center"/>
        <w:rPr>
          <w:rFonts w:cs="Times New Roman"/>
          <w:b/>
          <w:szCs w:val="24"/>
        </w:rPr>
      </w:pPr>
    </w:p>
    <w:p w:rsidR="001B6FD7" w:rsidRPr="00061EC5" w:rsidRDefault="001B6FD7" w:rsidP="00061EC5">
      <w:pPr>
        <w:pStyle w:val="Odstavecseseznamem"/>
        <w:autoSpaceDE w:val="0"/>
        <w:autoSpaceDN w:val="0"/>
        <w:adjustRightInd w:val="0"/>
        <w:spacing w:after="0" w:line="240" w:lineRule="auto"/>
        <w:jc w:val="center"/>
        <w:rPr>
          <w:rFonts w:cs="Times New Roman"/>
          <w:b/>
          <w:szCs w:val="24"/>
        </w:rPr>
      </w:pPr>
      <w:r>
        <w:rPr>
          <w:rFonts w:cs="Times New Roman"/>
          <w:b/>
          <w:szCs w:val="24"/>
        </w:rPr>
        <w:t>V.</w:t>
      </w:r>
    </w:p>
    <w:p w:rsidR="007B5DC4" w:rsidRPr="00061EC5" w:rsidRDefault="007B5DC4" w:rsidP="00061EC5">
      <w:pPr>
        <w:pStyle w:val="Odstavecseseznamem"/>
        <w:autoSpaceDE w:val="0"/>
        <w:autoSpaceDN w:val="0"/>
        <w:adjustRightInd w:val="0"/>
        <w:spacing w:after="0" w:line="240" w:lineRule="auto"/>
        <w:jc w:val="center"/>
        <w:rPr>
          <w:rFonts w:cs="Times New Roman"/>
          <w:b/>
          <w:szCs w:val="24"/>
        </w:rPr>
      </w:pPr>
      <w:r w:rsidRPr="00061EC5">
        <w:rPr>
          <w:rFonts w:cs="Times New Roman"/>
          <w:b/>
          <w:szCs w:val="24"/>
        </w:rPr>
        <w:t>Závěrečná ustanovení</w:t>
      </w:r>
    </w:p>
    <w:p w:rsidR="007B5DC4" w:rsidRDefault="007B5DC4" w:rsidP="00C4566D">
      <w:pPr>
        <w:pStyle w:val="Odstavecseseznamem"/>
        <w:numPr>
          <w:ilvl w:val="0"/>
          <w:numId w:val="7"/>
        </w:numPr>
        <w:autoSpaceDE w:val="0"/>
        <w:autoSpaceDN w:val="0"/>
        <w:adjustRightInd w:val="0"/>
        <w:spacing w:after="0" w:line="240" w:lineRule="auto"/>
        <w:ind w:left="709" w:hanging="283"/>
        <w:jc w:val="both"/>
        <w:rPr>
          <w:rFonts w:cs="Times New Roman"/>
          <w:szCs w:val="24"/>
        </w:rPr>
      </w:pPr>
      <w:r w:rsidRPr="00061EC5">
        <w:rPr>
          <w:rFonts w:cs="Times New Roman"/>
          <w:szCs w:val="24"/>
        </w:rPr>
        <w:t xml:space="preserve">Tato dohoda je vyhotovena ve </w:t>
      </w:r>
      <w:r w:rsidR="006D2BE0">
        <w:rPr>
          <w:rFonts w:cs="Times New Roman"/>
          <w:szCs w:val="24"/>
        </w:rPr>
        <w:t xml:space="preserve">2 </w:t>
      </w:r>
      <w:r w:rsidRPr="00061EC5">
        <w:rPr>
          <w:rFonts w:cs="Times New Roman"/>
          <w:szCs w:val="24"/>
        </w:rPr>
        <w:t xml:space="preserve">stejnopisech, z nichž </w:t>
      </w:r>
      <w:r w:rsidR="00BE2AB8">
        <w:rPr>
          <w:rFonts w:cs="Times New Roman"/>
          <w:szCs w:val="24"/>
        </w:rPr>
        <w:t xml:space="preserve">jedno </w:t>
      </w:r>
      <w:r w:rsidRPr="00061EC5">
        <w:rPr>
          <w:rFonts w:cs="Times New Roman"/>
          <w:szCs w:val="24"/>
        </w:rPr>
        <w:t xml:space="preserve">vyhotovení obdrží </w:t>
      </w:r>
      <w:r w:rsidR="008D1011">
        <w:rPr>
          <w:rFonts w:cs="Times New Roman"/>
          <w:szCs w:val="24"/>
        </w:rPr>
        <w:t>objednatel</w:t>
      </w:r>
      <w:r w:rsidR="00061EC5">
        <w:rPr>
          <w:rFonts w:cs="Times New Roman"/>
          <w:szCs w:val="24"/>
        </w:rPr>
        <w:t xml:space="preserve"> </w:t>
      </w:r>
      <w:r w:rsidRPr="00061EC5">
        <w:rPr>
          <w:rFonts w:cs="Times New Roman"/>
          <w:szCs w:val="24"/>
        </w:rPr>
        <w:t xml:space="preserve">a </w:t>
      </w:r>
      <w:r w:rsidR="00BE2AB8">
        <w:rPr>
          <w:rFonts w:cs="Times New Roman"/>
          <w:szCs w:val="24"/>
        </w:rPr>
        <w:t xml:space="preserve">jedno </w:t>
      </w:r>
      <w:r w:rsidRPr="00061EC5">
        <w:rPr>
          <w:rFonts w:cs="Times New Roman"/>
          <w:szCs w:val="24"/>
        </w:rPr>
        <w:t xml:space="preserve">vyhotovení </w:t>
      </w:r>
      <w:r w:rsidR="00BE2AB8">
        <w:rPr>
          <w:rFonts w:cs="Times New Roman"/>
          <w:szCs w:val="24"/>
        </w:rPr>
        <w:t>z</w:t>
      </w:r>
      <w:r w:rsidR="00BC42CA">
        <w:rPr>
          <w:rFonts w:cs="Times New Roman"/>
          <w:szCs w:val="24"/>
        </w:rPr>
        <w:t>hotovi</w:t>
      </w:r>
      <w:r w:rsidRPr="00061EC5">
        <w:rPr>
          <w:rFonts w:cs="Times New Roman"/>
          <w:szCs w:val="24"/>
        </w:rPr>
        <w:t>tel. '</w:t>
      </w:r>
    </w:p>
    <w:p w:rsidR="008D1011" w:rsidRPr="00061EC5" w:rsidRDefault="008D1011" w:rsidP="00C4566D">
      <w:pPr>
        <w:pStyle w:val="Odstavecseseznamem"/>
        <w:autoSpaceDE w:val="0"/>
        <w:autoSpaceDN w:val="0"/>
        <w:adjustRightInd w:val="0"/>
        <w:spacing w:after="0" w:line="240" w:lineRule="auto"/>
        <w:ind w:left="709"/>
        <w:jc w:val="both"/>
        <w:rPr>
          <w:rFonts w:cs="Times New Roman"/>
          <w:szCs w:val="24"/>
        </w:rPr>
      </w:pPr>
    </w:p>
    <w:p w:rsidR="007B5DC4" w:rsidRDefault="007B5DC4" w:rsidP="00C4566D">
      <w:pPr>
        <w:pStyle w:val="Odstavecseseznamem"/>
        <w:numPr>
          <w:ilvl w:val="0"/>
          <w:numId w:val="7"/>
        </w:numPr>
        <w:autoSpaceDE w:val="0"/>
        <w:autoSpaceDN w:val="0"/>
        <w:adjustRightInd w:val="0"/>
        <w:spacing w:after="0" w:line="240" w:lineRule="auto"/>
        <w:ind w:left="709" w:hanging="283"/>
        <w:jc w:val="both"/>
        <w:rPr>
          <w:rFonts w:cs="Times New Roman"/>
          <w:szCs w:val="24"/>
        </w:rPr>
      </w:pPr>
      <w:r w:rsidRPr="00061EC5">
        <w:rPr>
          <w:rFonts w:cs="Times New Roman"/>
          <w:szCs w:val="24"/>
        </w:rPr>
        <w:t xml:space="preserve">Tato Dohoda nabývá platnosti dnem podpisu poslední </w:t>
      </w:r>
      <w:r w:rsidR="00846AD1">
        <w:rPr>
          <w:rFonts w:cs="Times New Roman"/>
          <w:szCs w:val="24"/>
        </w:rPr>
        <w:t>s</w:t>
      </w:r>
      <w:r w:rsidRPr="00061EC5">
        <w:rPr>
          <w:rFonts w:cs="Times New Roman"/>
          <w:szCs w:val="24"/>
        </w:rPr>
        <w:t>mluvní stranou a účinnosti dnem</w:t>
      </w:r>
      <w:r w:rsidR="008D1011">
        <w:rPr>
          <w:rFonts w:cs="Times New Roman"/>
          <w:szCs w:val="24"/>
        </w:rPr>
        <w:t xml:space="preserve"> </w:t>
      </w:r>
      <w:r w:rsidRPr="00061EC5">
        <w:rPr>
          <w:rFonts w:cs="Times New Roman"/>
          <w:szCs w:val="24"/>
        </w:rPr>
        <w:t xml:space="preserve">jejího uveřejnění v registru smluv dle zákona o registru smluv. Uveřejnění </w:t>
      </w:r>
      <w:r w:rsidRPr="00061EC5">
        <w:rPr>
          <w:rFonts w:cs="Times New Roman"/>
          <w:szCs w:val="24"/>
        </w:rPr>
        <w:lastRenderedPageBreak/>
        <w:t>Dohody v</w:t>
      </w:r>
      <w:r w:rsidR="00061EC5" w:rsidRPr="00061EC5">
        <w:rPr>
          <w:rFonts w:cs="Times New Roman"/>
          <w:szCs w:val="24"/>
        </w:rPr>
        <w:t> </w:t>
      </w:r>
      <w:r w:rsidRPr="00061EC5">
        <w:rPr>
          <w:rFonts w:cs="Times New Roman"/>
          <w:szCs w:val="24"/>
        </w:rPr>
        <w:t>registru</w:t>
      </w:r>
      <w:r w:rsidR="00061EC5" w:rsidRPr="00061EC5">
        <w:rPr>
          <w:rFonts w:cs="Times New Roman"/>
          <w:szCs w:val="24"/>
        </w:rPr>
        <w:t xml:space="preserve"> </w:t>
      </w:r>
      <w:r w:rsidRPr="00061EC5">
        <w:rPr>
          <w:rFonts w:cs="Times New Roman"/>
          <w:szCs w:val="24"/>
        </w:rPr>
        <w:t xml:space="preserve">smluv zajistí </w:t>
      </w:r>
      <w:r w:rsidR="00846AD1">
        <w:rPr>
          <w:rFonts w:cs="Times New Roman"/>
          <w:szCs w:val="24"/>
        </w:rPr>
        <w:t>O</w:t>
      </w:r>
      <w:r w:rsidR="008D1011">
        <w:rPr>
          <w:rFonts w:cs="Times New Roman"/>
          <w:szCs w:val="24"/>
        </w:rPr>
        <w:t>bjednatel</w:t>
      </w:r>
      <w:r w:rsidRPr="00061EC5">
        <w:rPr>
          <w:rFonts w:cs="Times New Roman"/>
          <w:szCs w:val="24"/>
        </w:rPr>
        <w:t xml:space="preserve"> bez zbytečného odkladu po podpisu této Dohody oběma Smluvními</w:t>
      </w:r>
      <w:r w:rsidR="00061EC5" w:rsidRPr="00061EC5">
        <w:rPr>
          <w:rFonts w:cs="Times New Roman"/>
          <w:szCs w:val="24"/>
        </w:rPr>
        <w:t xml:space="preserve"> </w:t>
      </w:r>
      <w:r w:rsidRPr="00061EC5">
        <w:rPr>
          <w:rFonts w:cs="Times New Roman"/>
          <w:szCs w:val="24"/>
        </w:rPr>
        <w:t>stranami.</w:t>
      </w:r>
    </w:p>
    <w:p w:rsidR="008D1011" w:rsidRPr="00061EC5" w:rsidRDefault="008D1011" w:rsidP="00C4566D">
      <w:pPr>
        <w:pStyle w:val="Odstavecseseznamem"/>
        <w:autoSpaceDE w:val="0"/>
        <w:autoSpaceDN w:val="0"/>
        <w:adjustRightInd w:val="0"/>
        <w:spacing w:after="0" w:line="240" w:lineRule="auto"/>
        <w:ind w:left="709"/>
        <w:jc w:val="both"/>
        <w:rPr>
          <w:rFonts w:cs="Times New Roman"/>
          <w:szCs w:val="24"/>
        </w:rPr>
      </w:pPr>
    </w:p>
    <w:p w:rsidR="007B5DC4" w:rsidRDefault="007B5DC4" w:rsidP="00C4566D">
      <w:pPr>
        <w:pStyle w:val="Odstavecseseznamem"/>
        <w:numPr>
          <w:ilvl w:val="0"/>
          <w:numId w:val="7"/>
        </w:numPr>
        <w:autoSpaceDE w:val="0"/>
        <w:autoSpaceDN w:val="0"/>
        <w:adjustRightInd w:val="0"/>
        <w:spacing w:after="0" w:line="240" w:lineRule="auto"/>
        <w:ind w:left="709" w:hanging="283"/>
        <w:jc w:val="both"/>
        <w:rPr>
          <w:rFonts w:cs="Times New Roman"/>
          <w:szCs w:val="24"/>
        </w:rPr>
      </w:pPr>
      <w:r w:rsidRPr="00061EC5">
        <w:rPr>
          <w:rFonts w:cs="Times New Roman"/>
          <w:szCs w:val="24"/>
        </w:rPr>
        <w:t>Nedílnou součástí této Dohody</w:t>
      </w:r>
      <w:r w:rsidR="008D1011">
        <w:rPr>
          <w:rFonts w:cs="Times New Roman"/>
          <w:szCs w:val="24"/>
        </w:rPr>
        <w:t xml:space="preserve"> </w:t>
      </w:r>
      <w:r w:rsidRPr="00061EC5">
        <w:rPr>
          <w:rFonts w:cs="Times New Roman"/>
          <w:szCs w:val="24"/>
        </w:rPr>
        <w:t>je příloha:</w:t>
      </w:r>
      <w:r w:rsidR="008D1011">
        <w:rPr>
          <w:rFonts w:cs="Times New Roman"/>
          <w:szCs w:val="24"/>
        </w:rPr>
        <w:t xml:space="preserve"> </w:t>
      </w:r>
      <w:r w:rsidRPr="00061EC5">
        <w:rPr>
          <w:rFonts w:cs="Times New Roman"/>
          <w:szCs w:val="24"/>
        </w:rPr>
        <w:t xml:space="preserve">Příloha č. 1: Kopie </w:t>
      </w:r>
      <w:r w:rsidR="008D1011">
        <w:rPr>
          <w:rFonts w:cs="Times New Roman"/>
          <w:szCs w:val="24"/>
        </w:rPr>
        <w:t>Smlouvy</w:t>
      </w:r>
      <w:r w:rsidR="00BC42CA">
        <w:rPr>
          <w:rFonts w:cs="Times New Roman"/>
          <w:szCs w:val="24"/>
        </w:rPr>
        <w:t xml:space="preserve"> o dílo.</w:t>
      </w:r>
    </w:p>
    <w:p w:rsidR="008D1011" w:rsidRPr="00061EC5" w:rsidRDefault="008D1011" w:rsidP="00C4566D">
      <w:pPr>
        <w:pStyle w:val="Odstavecseseznamem"/>
        <w:autoSpaceDE w:val="0"/>
        <w:autoSpaceDN w:val="0"/>
        <w:adjustRightInd w:val="0"/>
        <w:spacing w:after="0" w:line="240" w:lineRule="auto"/>
        <w:ind w:left="709"/>
        <w:jc w:val="both"/>
        <w:rPr>
          <w:rFonts w:cs="Times New Roman"/>
          <w:szCs w:val="24"/>
        </w:rPr>
      </w:pPr>
    </w:p>
    <w:p w:rsidR="007B5DC4" w:rsidRDefault="007B5DC4" w:rsidP="00C4566D">
      <w:pPr>
        <w:pStyle w:val="Odstavecseseznamem"/>
        <w:numPr>
          <w:ilvl w:val="0"/>
          <w:numId w:val="7"/>
        </w:numPr>
        <w:autoSpaceDE w:val="0"/>
        <w:autoSpaceDN w:val="0"/>
        <w:adjustRightInd w:val="0"/>
        <w:spacing w:after="0" w:line="240" w:lineRule="auto"/>
        <w:ind w:left="709" w:hanging="283"/>
        <w:jc w:val="both"/>
        <w:rPr>
          <w:rFonts w:cs="Times New Roman"/>
          <w:szCs w:val="24"/>
        </w:rPr>
      </w:pPr>
      <w:r w:rsidRPr="00061EC5">
        <w:rPr>
          <w:rFonts w:cs="Times New Roman"/>
          <w:szCs w:val="24"/>
        </w:rPr>
        <w:t xml:space="preserve">Smluvní strany shodně prohlašují, že si tuto Dohodu </w:t>
      </w:r>
      <w:r w:rsidR="00C4566D">
        <w:rPr>
          <w:rFonts w:cs="Times New Roman"/>
          <w:szCs w:val="24"/>
        </w:rPr>
        <w:t>před jeho podpisem přečetly, že </w:t>
      </w:r>
      <w:r w:rsidRPr="00061EC5">
        <w:rPr>
          <w:rFonts w:cs="Times New Roman"/>
          <w:szCs w:val="24"/>
        </w:rPr>
        <w:t>byla</w:t>
      </w:r>
      <w:r w:rsidR="008D1011">
        <w:rPr>
          <w:rFonts w:cs="Times New Roman"/>
          <w:szCs w:val="24"/>
        </w:rPr>
        <w:t xml:space="preserve"> </w:t>
      </w:r>
      <w:r w:rsidRPr="00061EC5">
        <w:rPr>
          <w:rFonts w:cs="Times New Roman"/>
          <w:szCs w:val="24"/>
        </w:rPr>
        <w:t>uzavřena po vzájemném projednání podle jejich pravé a svobodné vůle, určitě, vážně a</w:t>
      </w:r>
      <w:r w:rsidR="008D1011">
        <w:rPr>
          <w:rFonts w:cs="Times New Roman"/>
          <w:szCs w:val="24"/>
        </w:rPr>
        <w:t xml:space="preserve"> </w:t>
      </w:r>
      <w:r w:rsidRPr="00061EC5">
        <w:rPr>
          <w:rFonts w:cs="Times New Roman"/>
          <w:szCs w:val="24"/>
        </w:rPr>
        <w:t>srozumitelně a že se dohodly o celém jejím obsahu, což stvrzují svými podpisy.</w:t>
      </w:r>
    </w:p>
    <w:p w:rsidR="008D1011" w:rsidRDefault="008D1011" w:rsidP="00C4566D">
      <w:pPr>
        <w:pStyle w:val="Odstavecseseznamem"/>
        <w:autoSpaceDE w:val="0"/>
        <w:autoSpaceDN w:val="0"/>
        <w:adjustRightInd w:val="0"/>
        <w:spacing w:after="0" w:line="240" w:lineRule="auto"/>
        <w:ind w:left="709"/>
        <w:jc w:val="both"/>
        <w:rPr>
          <w:rFonts w:cs="Times New Roman"/>
          <w:szCs w:val="24"/>
        </w:rPr>
      </w:pPr>
    </w:p>
    <w:p w:rsidR="006D2BE0" w:rsidRDefault="006D2BE0" w:rsidP="00C4566D">
      <w:pPr>
        <w:pStyle w:val="Odstavecseseznamem"/>
        <w:autoSpaceDE w:val="0"/>
        <w:autoSpaceDN w:val="0"/>
        <w:adjustRightInd w:val="0"/>
        <w:spacing w:after="0" w:line="240" w:lineRule="auto"/>
        <w:ind w:left="709"/>
        <w:jc w:val="both"/>
        <w:rPr>
          <w:rFonts w:cs="Times New Roman"/>
          <w:szCs w:val="24"/>
        </w:rPr>
      </w:pPr>
    </w:p>
    <w:p w:rsidR="006D2BE0" w:rsidRDefault="006D2BE0" w:rsidP="00C4566D">
      <w:pPr>
        <w:pStyle w:val="Odstavecseseznamem"/>
        <w:autoSpaceDE w:val="0"/>
        <w:autoSpaceDN w:val="0"/>
        <w:adjustRightInd w:val="0"/>
        <w:spacing w:after="0" w:line="240" w:lineRule="auto"/>
        <w:ind w:left="709"/>
        <w:jc w:val="both"/>
        <w:rPr>
          <w:rFonts w:cs="Times New Roman"/>
          <w:szCs w:val="24"/>
        </w:rPr>
      </w:pPr>
    </w:p>
    <w:p w:rsidR="00846AD1" w:rsidRDefault="00846AD1" w:rsidP="00061EC5">
      <w:pPr>
        <w:pStyle w:val="Odstavecseseznamem"/>
        <w:autoSpaceDE w:val="0"/>
        <w:autoSpaceDN w:val="0"/>
        <w:adjustRightInd w:val="0"/>
        <w:spacing w:after="0" w:line="240" w:lineRule="auto"/>
        <w:jc w:val="both"/>
        <w:rPr>
          <w:rFonts w:cs="Times New Roman"/>
          <w:szCs w:val="24"/>
        </w:rPr>
      </w:pPr>
    </w:p>
    <w:p w:rsidR="00846AD1" w:rsidRDefault="00846AD1" w:rsidP="00061EC5">
      <w:pPr>
        <w:pStyle w:val="Odstavecseseznamem"/>
        <w:autoSpaceDE w:val="0"/>
        <w:autoSpaceDN w:val="0"/>
        <w:adjustRightInd w:val="0"/>
        <w:spacing w:after="0" w:line="240" w:lineRule="auto"/>
        <w:jc w:val="both"/>
        <w:rPr>
          <w:rFonts w:cs="Times New Roman"/>
          <w:szCs w:val="24"/>
        </w:rPr>
      </w:pPr>
      <w:r>
        <w:rPr>
          <w:rFonts w:cs="Times New Roman"/>
          <w:szCs w:val="24"/>
        </w:rPr>
        <w:t>V Ostravě dne</w:t>
      </w:r>
      <w:r w:rsidR="006D2BE0">
        <w:rPr>
          <w:rFonts w:cs="Times New Roman"/>
          <w:szCs w:val="24"/>
        </w:rPr>
        <w:t>: 2. 7. 2019</w:t>
      </w:r>
    </w:p>
    <w:p w:rsidR="00846AD1" w:rsidRDefault="00846AD1" w:rsidP="00061EC5">
      <w:pPr>
        <w:pStyle w:val="Odstavecseseznamem"/>
        <w:autoSpaceDE w:val="0"/>
        <w:autoSpaceDN w:val="0"/>
        <w:adjustRightInd w:val="0"/>
        <w:spacing w:after="0" w:line="240" w:lineRule="auto"/>
        <w:jc w:val="both"/>
        <w:rPr>
          <w:rFonts w:cs="Times New Roman"/>
          <w:szCs w:val="24"/>
        </w:rPr>
      </w:pPr>
    </w:p>
    <w:p w:rsidR="00C4566D" w:rsidRDefault="00C4566D" w:rsidP="00061EC5">
      <w:pPr>
        <w:pStyle w:val="Odstavecseseznamem"/>
        <w:autoSpaceDE w:val="0"/>
        <w:autoSpaceDN w:val="0"/>
        <w:adjustRightInd w:val="0"/>
        <w:spacing w:after="0" w:line="240" w:lineRule="auto"/>
        <w:jc w:val="both"/>
        <w:rPr>
          <w:rFonts w:cs="Times New Roman"/>
          <w:szCs w:val="24"/>
        </w:rPr>
      </w:pPr>
    </w:p>
    <w:p w:rsidR="00C4566D" w:rsidRDefault="00C4566D" w:rsidP="00061EC5">
      <w:pPr>
        <w:pStyle w:val="Odstavecseseznamem"/>
        <w:autoSpaceDE w:val="0"/>
        <w:autoSpaceDN w:val="0"/>
        <w:adjustRightInd w:val="0"/>
        <w:spacing w:after="0" w:line="240" w:lineRule="auto"/>
        <w:jc w:val="both"/>
        <w:rPr>
          <w:rFonts w:cs="Times New Roman"/>
          <w:szCs w:val="24"/>
        </w:rPr>
      </w:pPr>
    </w:p>
    <w:p w:rsidR="00C4566D" w:rsidRDefault="00C4566D" w:rsidP="00061EC5">
      <w:pPr>
        <w:pStyle w:val="Odstavecseseznamem"/>
        <w:autoSpaceDE w:val="0"/>
        <w:autoSpaceDN w:val="0"/>
        <w:adjustRightInd w:val="0"/>
        <w:spacing w:after="0" w:line="240" w:lineRule="auto"/>
        <w:jc w:val="both"/>
        <w:rPr>
          <w:rFonts w:cs="Times New Roman"/>
          <w:szCs w:val="24"/>
        </w:rPr>
      </w:pPr>
      <w:r w:rsidRPr="001F2688">
        <w:rPr>
          <w:rFonts w:cs="Times New Roman"/>
          <w:szCs w:val="24"/>
          <w:highlight w:val="black"/>
        </w:rPr>
        <w:t>………………………………………….     ………………………………………..</w:t>
      </w:r>
    </w:p>
    <w:p w:rsidR="00846AD1" w:rsidRDefault="006D2BE0" w:rsidP="00061EC5">
      <w:pPr>
        <w:pStyle w:val="Odstavecseseznamem"/>
        <w:autoSpaceDE w:val="0"/>
        <w:autoSpaceDN w:val="0"/>
        <w:adjustRightInd w:val="0"/>
        <w:spacing w:after="0" w:line="240" w:lineRule="auto"/>
        <w:jc w:val="both"/>
        <w:rPr>
          <w:rFonts w:cs="Times New Roman"/>
          <w:szCs w:val="24"/>
        </w:rPr>
      </w:pPr>
      <w:r>
        <w:rPr>
          <w:rFonts w:cs="Times New Roman"/>
          <w:szCs w:val="24"/>
        </w:rPr>
        <w:t>Radek Vůjtek</w:t>
      </w:r>
      <w:r>
        <w:rPr>
          <w:rFonts w:cs="Times New Roman"/>
          <w:szCs w:val="24"/>
        </w:rPr>
        <w:tab/>
      </w:r>
      <w:r>
        <w:rPr>
          <w:rFonts w:cs="Times New Roman"/>
          <w:szCs w:val="24"/>
        </w:rPr>
        <w:tab/>
      </w:r>
      <w:bookmarkStart w:id="0" w:name="_GoBack"/>
      <w:bookmarkEnd w:id="0"/>
      <w:r>
        <w:rPr>
          <w:rFonts w:cs="Times New Roman"/>
          <w:szCs w:val="24"/>
        </w:rPr>
        <w:tab/>
      </w:r>
      <w:r>
        <w:rPr>
          <w:rFonts w:cs="Times New Roman"/>
          <w:szCs w:val="24"/>
        </w:rPr>
        <w:tab/>
      </w:r>
      <w:r>
        <w:rPr>
          <w:rFonts w:cs="Times New Roman"/>
          <w:szCs w:val="24"/>
        </w:rPr>
        <w:tab/>
      </w:r>
      <w:r>
        <w:rPr>
          <w:rFonts w:cs="Times New Roman"/>
          <w:szCs w:val="24"/>
        </w:rPr>
        <w:tab/>
        <w:t>Mgr. Marie Voglová</w:t>
      </w:r>
    </w:p>
    <w:sectPr w:rsidR="00846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ans">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40622"/>
    <w:multiLevelType w:val="hybridMultilevel"/>
    <w:tmpl w:val="F90E1C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1585EA0"/>
    <w:multiLevelType w:val="hybridMultilevel"/>
    <w:tmpl w:val="3A4A782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39711D1"/>
    <w:multiLevelType w:val="multilevel"/>
    <w:tmpl w:val="50E8503C"/>
    <w:lvl w:ilvl="0">
      <w:start w:val="2"/>
      <w:numFmt w:val="decimal"/>
      <w:lvlText w:val="%1"/>
      <w:lvlJc w:val="left"/>
      <w:pPr>
        <w:ind w:left="360" w:hanging="360"/>
      </w:pPr>
      <w:rPr>
        <w:rFonts w:cs="LiberationSans" w:hint="default"/>
        <w:b/>
        <w:sz w:val="24"/>
        <w:szCs w:val="24"/>
      </w:rPr>
    </w:lvl>
    <w:lvl w:ilvl="1">
      <w:start w:val="1"/>
      <w:numFmt w:val="decimal"/>
      <w:lvlText w:val="%1.%2"/>
      <w:lvlJc w:val="left"/>
      <w:pPr>
        <w:ind w:left="720" w:hanging="360"/>
      </w:pPr>
      <w:rPr>
        <w:rFonts w:cs="LiberationSans" w:hint="default"/>
        <w:b w:val="0"/>
        <w:color w:val="auto"/>
        <w:sz w:val="22"/>
        <w:szCs w:val="22"/>
      </w:rPr>
    </w:lvl>
    <w:lvl w:ilvl="2">
      <w:start w:val="1"/>
      <w:numFmt w:val="decimal"/>
      <w:lvlText w:val="%1.%2.%3"/>
      <w:lvlJc w:val="left"/>
      <w:pPr>
        <w:ind w:left="1440" w:hanging="720"/>
      </w:pPr>
      <w:rPr>
        <w:rFonts w:cs="LiberationSans" w:hint="default"/>
      </w:rPr>
    </w:lvl>
    <w:lvl w:ilvl="3">
      <w:start w:val="1"/>
      <w:numFmt w:val="decimal"/>
      <w:lvlText w:val="%1.%2.%3.%4"/>
      <w:lvlJc w:val="left"/>
      <w:pPr>
        <w:ind w:left="1800" w:hanging="720"/>
      </w:pPr>
      <w:rPr>
        <w:rFonts w:cs="LiberationSans" w:hint="default"/>
      </w:rPr>
    </w:lvl>
    <w:lvl w:ilvl="4">
      <w:start w:val="1"/>
      <w:numFmt w:val="decimal"/>
      <w:lvlText w:val="%1.%2.%3.%4.%5"/>
      <w:lvlJc w:val="left"/>
      <w:pPr>
        <w:ind w:left="2520" w:hanging="1080"/>
      </w:pPr>
      <w:rPr>
        <w:rFonts w:cs="LiberationSans" w:hint="default"/>
      </w:rPr>
    </w:lvl>
    <w:lvl w:ilvl="5">
      <w:start w:val="1"/>
      <w:numFmt w:val="decimal"/>
      <w:lvlText w:val="%1.%2.%3.%4.%5.%6"/>
      <w:lvlJc w:val="left"/>
      <w:pPr>
        <w:ind w:left="2880" w:hanging="1080"/>
      </w:pPr>
      <w:rPr>
        <w:rFonts w:cs="LiberationSans" w:hint="default"/>
      </w:rPr>
    </w:lvl>
    <w:lvl w:ilvl="6">
      <w:start w:val="1"/>
      <w:numFmt w:val="decimal"/>
      <w:lvlText w:val="%1.%2.%3.%4.%5.%6.%7"/>
      <w:lvlJc w:val="left"/>
      <w:pPr>
        <w:ind w:left="3600" w:hanging="1440"/>
      </w:pPr>
      <w:rPr>
        <w:rFonts w:cs="LiberationSans" w:hint="default"/>
      </w:rPr>
    </w:lvl>
    <w:lvl w:ilvl="7">
      <w:start w:val="1"/>
      <w:numFmt w:val="decimal"/>
      <w:lvlText w:val="%1.%2.%3.%4.%5.%6.%7.%8"/>
      <w:lvlJc w:val="left"/>
      <w:pPr>
        <w:ind w:left="3960" w:hanging="1440"/>
      </w:pPr>
      <w:rPr>
        <w:rFonts w:cs="LiberationSans" w:hint="default"/>
      </w:rPr>
    </w:lvl>
    <w:lvl w:ilvl="8">
      <w:start w:val="1"/>
      <w:numFmt w:val="decimal"/>
      <w:lvlText w:val="%1.%2.%3.%4.%5.%6.%7.%8.%9"/>
      <w:lvlJc w:val="left"/>
      <w:pPr>
        <w:ind w:left="4320" w:hanging="1440"/>
      </w:pPr>
      <w:rPr>
        <w:rFonts w:cs="LiberationSans" w:hint="default"/>
      </w:rPr>
    </w:lvl>
  </w:abstractNum>
  <w:abstractNum w:abstractNumId="3" w15:restartNumberingAfterBreak="0">
    <w:nsid w:val="2F6B657E"/>
    <w:multiLevelType w:val="hybridMultilevel"/>
    <w:tmpl w:val="CA6298A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319562C2"/>
    <w:multiLevelType w:val="hybridMultilevel"/>
    <w:tmpl w:val="F3C46408"/>
    <w:lvl w:ilvl="0" w:tplc="0405000F">
      <w:start w:val="1"/>
      <w:numFmt w:val="decimal"/>
      <w:lvlText w:val="%1."/>
      <w:lvlJc w:val="left"/>
      <w:pPr>
        <w:ind w:left="720" w:hanging="360"/>
      </w:pPr>
    </w:lvl>
    <w:lvl w:ilvl="1" w:tplc="68E21940">
      <w:start w:val="6"/>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B945C0"/>
    <w:multiLevelType w:val="hybridMultilevel"/>
    <w:tmpl w:val="10644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CB771B"/>
    <w:multiLevelType w:val="hybridMultilevel"/>
    <w:tmpl w:val="0DBC5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926200"/>
    <w:multiLevelType w:val="hybridMultilevel"/>
    <w:tmpl w:val="C4FA3D1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59887C08"/>
    <w:multiLevelType w:val="hybridMultilevel"/>
    <w:tmpl w:val="BA1C6B56"/>
    <w:lvl w:ilvl="0" w:tplc="0405000F">
      <w:start w:val="1"/>
      <w:numFmt w:val="decimal"/>
      <w:lvlText w:val="%1."/>
      <w:lvlJc w:val="left"/>
      <w:pPr>
        <w:ind w:left="720" w:hanging="360"/>
      </w:pPr>
    </w:lvl>
    <w:lvl w:ilvl="1" w:tplc="68E21940">
      <w:start w:val="6"/>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F44B66"/>
    <w:multiLevelType w:val="hybridMultilevel"/>
    <w:tmpl w:val="D0167958"/>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8"/>
  </w:num>
  <w:num w:numId="2">
    <w:abstractNumId w:val="0"/>
  </w:num>
  <w:num w:numId="3">
    <w:abstractNumId w:val="6"/>
  </w:num>
  <w:num w:numId="4">
    <w:abstractNumId w:val="5"/>
  </w:num>
  <w:num w:numId="5">
    <w:abstractNumId w:val="4"/>
  </w:num>
  <w:num w:numId="6">
    <w:abstractNumId w:val="1"/>
  </w:num>
  <w:num w:numId="7">
    <w:abstractNumId w:val="7"/>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C4"/>
    <w:rsid w:val="00061EC5"/>
    <w:rsid w:val="000A5A34"/>
    <w:rsid w:val="000C3E1F"/>
    <w:rsid w:val="001544AE"/>
    <w:rsid w:val="00177F93"/>
    <w:rsid w:val="001B6FD7"/>
    <w:rsid w:val="001F2688"/>
    <w:rsid w:val="00305FB4"/>
    <w:rsid w:val="00323B04"/>
    <w:rsid w:val="00586523"/>
    <w:rsid w:val="006617B0"/>
    <w:rsid w:val="006D2BE0"/>
    <w:rsid w:val="007B5DC4"/>
    <w:rsid w:val="00846AD1"/>
    <w:rsid w:val="008D1011"/>
    <w:rsid w:val="00976AD3"/>
    <w:rsid w:val="009D7009"/>
    <w:rsid w:val="00AB4E62"/>
    <w:rsid w:val="00BC42CA"/>
    <w:rsid w:val="00BE2AB8"/>
    <w:rsid w:val="00C20065"/>
    <w:rsid w:val="00C4566D"/>
    <w:rsid w:val="00D863DD"/>
    <w:rsid w:val="00DF78AF"/>
    <w:rsid w:val="00F00258"/>
    <w:rsid w:val="00F51E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931BC-A4EF-4CB8-95F3-8DB88A96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5FB4"/>
    <w:pPr>
      <w:ind w:left="720"/>
      <w:contextualSpacing/>
    </w:pPr>
  </w:style>
  <w:style w:type="character" w:styleId="Siln">
    <w:name w:val="Strong"/>
    <w:basedOn w:val="Standardnpsmoodstavce"/>
    <w:uiPriority w:val="22"/>
    <w:qFormat/>
    <w:rsid w:val="00323B04"/>
    <w:rPr>
      <w:b/>
      <w:bCs/>
    </w:rPr>
  </w:style>
  <w:style w:type="character" w:styleId="Odkaznakoment">
    <w:name w:val="annotation reference"/>
    <w:basedOn w:val="Standardnpsmoodstavce"/>
    <w:uiPriority w:val="99"/>
    <w:semiHidden/>
    <w:unhideWhenUsed/>
    <w:rsid w:val="00976AD3"/>
    <w:rPr>
      <w:sz w:val="16"/>
      <w:szCs w:val="16"/>
    </w:rPr>
  </w:style>
  <w:style w:type="paragraph" w:styleId="Textkomente">
    <w:name w:val="annotation text"/>
    <w:basedOn w:val="Normln"/>
    <w:link w:val="TextkomenteChar"/>
    <w:uiPriority w:val="99"/>
    <w:semiHidden/>
    <w:unhideWhenUsed/>
    <w:rsid w:val="00976AD3"/>
    <w:pPr>
      <w:spacing w:line="240" w:lineRule="auto"/>
    </w:pPr>
    <w:rPr>
      <w:sz w:val="20"/>
      <w:szCs w:val="20"/>
    </w:rPr>
  </w:style>
  <w:style w:type="character" w:customStyle="1" w:styleId="TextkomenteChar">
    <w:name w:val="Text komentáře Char"/>
    <w:basedOn w:val="Standardnpsmoodstavce"/>
    <w:link w:val="Textkomente"/>
    <w:uiPriority w:val="99"/>
    <w:semiHidden/>
    <w:rsid w:val="00976AD3"/>
    <w:rPr>
      <w:sz w:val="20"/>
      <w:szCs w:val="20"/>
    </w:rPr>
  </w:style>
  <w:style w:type="paragraph" w:styleId="Pedmtkomente">
    <w:name w:val="annotation subject"/>
    <w:basedOn w:val="Textkomente"/>
    <w:next w:val="Textkomente"/>
    <w:link w:val="PedmtkomenteChar"/>
    <w:uiPriority w:val="99"/>
    <w:semiHidden/>
    <w:unhideWhenUsed/>
    <w:rsid w:val="00976AD3"/>
    <w:rPr>
      <w:b/>
      <w:bCs/>
    </w:rPr>
  </w:style>
  <w:style w:type="character" w:customStyle="1" w:styleId="PedmtkomenteChar">
    <w:name w:val="Předmět komentáře Char"/>
    <w:basedOn w:val="TextkomenteChar"/>
    <w:link w:val="Pedmtkomente"/>
    <w:uiPriority w:val="99"/>
    <w:semiHidden/>
    <w:rsid w:val="00976AD3"/>
    <w:rPr>
      <w:b/>
      <w:bCs/>
      <w:sz w:val="20"/>
      <w:szCs w:val="20"/>
    </w:rPr>
  </w:style>
  <w:style w:type="paragraph" w:styleId="Textbubliny">
    <w:name w:val="Balloon Text"/>
    <w:basedOn w:val="Normln"/>
    <w:link w:val="TextbublinyChar"/>
    <w:uiPriority w:val="99"/>
    <w:semiHidden/>
    <w:unhideWhenUsed/>
    <w:rsid w:val="00976A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6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782</Words>
  <Characters>4616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Pavlína Pastrňáková</dc:creator>
  <cp:lastModifiedBy>skola nezvalovo</cp:lastModifiedBy>
  <cp:revision>7</cp:revision>
  <cp:lastPrinted>2019-07-02T10:42:00Z</cp:lastPrinted>
  <dcterms:created xsi:type="dcterms:W3CDTF">2019-07-01T07:56:00Z</dcterms:created>
  <dcterms:modified xsi:type="dcterms:W3CDTF">2019-07-04T08:46:00Z</dcterms:modified>
</cp:coreProperties>
</file>