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8F" w:rsidRDefault="00D27E6D">
      <w:pPr>
        <w:pStyle w:val="Zkladntext20"/>
        <w:pBdr>
          <w:top w:val="single" w:sz="4" w:space="0" w:color="auto"/>
        </w:pBdr>
        <w:shd w:val="clear" w:color="auto" w:fill="auto"/>
        <w:spacing w:after="0"/>
        <w:ind w:left="0"/>
        <w:jc w:val="left"/>
        <w:sectPr w:rsidR="0062118F">
          <w:pgSz w:w="11900" w:h="16840"/>
          <w:pgMar w:top="634" w:right="903" w:bottom="2647" w:left="219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770890</wp:posOffset>
            </wp:positionH>
            <wp:positionV relativeFrom="margin">
              <wp:posOffset>0</wp:posOffset>
            </wp:positionV>
            <wp:extent cx="494030" cy="48768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40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295400" distB="0" distL="114300" distR="114300" simplePos="0" relativeHeight="125829379" behindDoc="0" locked="0" layoutInCell="1" allowOverlap="1">
            <wp:simplePos x="0" y="0"/>
            <wp:positionH relativeFrom="page">
              <wp:posOffset>1791970</wp:posOffset>
            </wp:positionH>
            <wp:positionV relativeFrom="margin">
              <wp:posOffset>1682750</wp:posOffset>
            </wp:positionV>
            <wp:extent cx="4620895" cy="438912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2089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MZ Liberec, a.s. </w:t>
      </w:r>
      <w:r>
        <w:t>Člen asociace výrobců a dodavatelů zdravotnických prostředků</w:t>
      </w:r>
    </w:p>
    <w:p w:rsidR="0062118F" w:rsidRDefault="0062118F">
      <w:pPr>
        <w:spacing w:line="240" w:lineRule="exact"/>
        <w:rPr>
          <w:sz w:val="19"/>
          <w:szCs w:val="19"/>
        </w:rPr>
      </w:pPr>
    </w:p>
    <w:p w:rsidR="0062118F" w:rsidRDefault="0062118F">
      <w:pPr>
        <w:spacing w:line="240" w:lineRule="exact"/>
        <w:rPr>
          <w:sz w:val="19"/>
          <w:szCs w:val="19"/>
        </w:rPr>
      </w:pPr>
    </w:p>
    <w:p w:rsidR="0062118F" w:rsidRDefault="0062118F">
      <w:pPr>
        <w:spacing w:before="56" w:after="56" w:line="240" w:lineRule="exact"/>
        <w:rPr>
          <w:sz w:val="19"/>
          <w:szCs w:val="19"/>
        </w:rPr>
      </w:pPr>
    </w:p>
    <w:p w:rsidR="0062118F" w:rsidRDefault="0062118F">
      <w:pPr>
        <w:spacing w:line="14" w:lineRule="exact"/>
        <w:sectPr w:rsidR="0062118F">
          <w:type w:val="continuous"/>
          <w:pgSz w:w="11900" w:h="16840"/>
          <w:pgMar w:top="1141" w:right="0" w:bottom="1027" w:left="0" w:header="0" w:footer="3" w:gutter="0"/>
          <w:cols w:space="720"/>
          <w:noEndnote/>
          <w:docGrid w:linePitch="360"/>
        </w:sectPr>
      </w:pPr>
    </w:p>
    <w:p w:rsidR="0062118F" w:rsidRDefault="00D27E6D">
      <w:pPr>
        <w:pStyle w:val="Nadpis10"/>
        <w:keepNext/>
        <w:keepLines/>
        <w:shd w:val="clear" w:color="auto" w:fill="auto"/>
        <w:spacing w:after="240" w:line="240" w:lineRule="auto"/>
      </w:pPr>
      <w:bookmarkStart w:id="0" w:name="bookmark0"/>
      <w:r>
        <w:lastRenderedPageBreak/>
        <w:t>CENOVÁ NABÍDKA</w:t>
      </w:r>
      <w:bookmarkEnd w:id="0"/>
    </w:p>
    <w:p w:rsidR="0062118F" w:rsidRDefault="00D27E6D">
      <w:pPr>
        <w:pStyle w:val="Nadpis10"/>
        <w:keepNext/>
        <w:keepLines/>
        <w:shd w:val="clear" w:color="auto" w:fill="auto"/>
        <w:spacing w:after="0" w:line="214" w:lineRule="auto"/>
      </w:pPr>
      <w:bookmarkStart w:id="1" w:name="bookmark1"/>
      <w:r>
        <w:t>CN 190 303</w:t>
      </w:r>
      <w:bookmarkEnd w:id="1"/>
    </w:p>
    <w:p w:rsidR="0062118F" w:rsidRDefault="00D27E6D">
      <w:pPr>
        <w:pStyle w:val="Zkladntext20"/>
        <w:shd w:val="clear" w:color="auto" w:fill="auto"/>
        <w:spacing w:line="214" w:lineRule="auto"/>
      </w:pPr>
      <w:r>
        <w:rPr>
          <w:b/>
          <w:bCs/>
          <w:color w:val="000000"/>
        </w:rPr>
        <w:t>(akt. 5198)</w:t>
      </w:r>
    </w:p>
    <w:p w:rsidR="0062118F" w:rsidRDefault="00D27E6D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Výměna hadic</w:t>
      </w:r>
    </w:p>
    <w:p w:rsidR="0062118F" w:rsidRDefault="00D27E6D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Nemocnice Nové Město na Moravě</w:t>
      </w:r>
    </w:p>
    <w:p w:rsidR="0062118F" w:rsidRDefault="00D27E6D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Červen 2019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</w:pPr>
      <w:bookmarkStart w:id="2" w:name="bookmark2"/>
      <w:r>
        <w:t>Zhotovitel:</w:t>
      </w:r>
      <w:bookmarkEnd w:id="2"/>
    </w:p>
    <w:p w:rsidR="0062118F" w:rsidRDefault="00D27E6D">
      <w:pPr>
        <w:pStyle w:val="Zkladntext1"/>
        <w:shd w:val="clear" w:color="auto" w:fill="auto"/>
        <w:spacing w:after="0"/>
      </w:pPr>
      <w:r>
        <w:t>MZ Liberec, a.s.</w:t>
      </w:r>
    </w:p>
    <w:p w:rsidR="0062118F" w:rsidRDefault="00D27E6D">
      <w:pPr>
        <w:pStyle w:val="Zkladntext1"/>
        <w:shd w:val="clear" w:color="auto" w:fill="auto"/>
      </w:pPr>
      <w:proofErr w:type="gramStart"/>
      <w:r>
        <w:lastRenderedPageBreak/>
        <w:t>č.p.</w:t>
      </w:r>
      <w:proofErr w:type="gramEnd"/>
      <w:r>
        <w:t xml:space="preserve"> 4, 543 72 Rudník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</w:pPr>
      <w:bookmarkStart w:id="3" w:name="bookmark3"/>
      <w:r>
        <w:t>PŘEDMĚT NABÍDKY</w:t>
      </w:r>
      <w:bookmarkEnd w:id="3"/>
    </w:p>
    <w:p w:rsidR="0062118F" w:rsidRDefault="00D27E6D">
      <w:pPr>
        <w:pStyle w:val="Zkladntext1"/>
        <w:shd w:val="clear" w:color="auto" w:fill="auto"/>
      </w:pPr>
      <w:r>
        <w:t>Předmětem nabídky je výměna hadic ve stativech.</w:t>
      </w:r>
    </w:p>
    <w:p w:rsidR="0062118F" w:rsidRDefault="00D27E6D">
      <w:pPr>
        <w:pStyle w:val="Zkladntext1"/>
        <w:shd w:val="clear" w:color="auto" w:fill="auto"/>
        <w:jc w:val="left"/>
      </w:pPr>
      <w:r>
        <w:t>Vzhledem k platnosti normy ČSN EN ISO 7396-1, v rámci které poskytujeme náš montážní a dodavatelský servis, jsme zárukou dodržení přísných technických požadavků.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500"/>
      </w:pPr>
      <w:bookmarkStart w:id="4" w:name="bookmark4"/>
      <w:r>
        <w:t>CENA DÍL</w:t>
      </w:r>
      <w:r>
        <w:t>A (bez DPH) - podrobný výkaz výměr je součástí cenové nabídky.</w:t>
      </w:r>
      <w:bookmarkEnd w:id="4"/>
    </w:p>
    <w:p w:rsidR="0062118F" w:rsidRDefault="00D27E6D">
      <w:pPr>
        <w:pStyle w:val="Nadpis20"/>
        <w:keepNext/>
        <w:keepLines/>
        <w:shd w:val="clear" w:color="auto" w:fill="auto"/>
        <w:tabs>
          <w:tab w:val="left" w:pos="3422"/>
        </w:tabs>
        <w:spacing w:after="240"/>
      </w:pPr>
      <w:bookmarkStart w:id="5" w:name="bookmark5"/>
      <w:r>
        <w:t>Cena celkem bez DPH</w:t>
      </w:r>
      <w:r>
        <w:tab/>
        <w:t>112 625 Kč</w:t>
      </w:r>
      <w:bookmarkEnd w:id="5"/>
    </w:p>
    <w:p w:rsidR="0062118F" w:rsidRDefault="00D27E6D">
      <w:pPr>
        <w:pStyle w:val="Zkladntext1"/>
        <w:shd w:val="clear" w:color="auto" w:fill="auto"/>
        <w:spacing w:after="500"/>
        <w:ind w:left="380"/>
        <w:jc w:val="left"/>
      </w:pPr>
      <w:r>
        <w:rPr>
          <w:rFonts w:ascii="Arial" w:eastAsia="Arial" w:hAnsi="Arial" w:cs="Arial"/>
          <w:sz w:val="20"/>
          <w:szCs w:val="20"/>
        </w:rPr>
        <w:t xml:space="preserve">• </w:t>
      </w:r>
      <w:r>
        <w:t>DPH bude účtováno dle platných předpisů v době fakturace.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</w:pPr>
      <w:bookmarkStart w:id="6" w:name="bookmark6"/>
      <w:r>
        <w:t>DODÁVKA ZBOŽÍ</w:t>
      </w:r>
      <w:bookmarkEnd w:id="6"/>
    </w:p>
    <w:p w:rsidR="0062118F" w:rsidRDefault="00D27E6D">
      <w:pPr>
        <w:pStyle w:val="Zkladntext1"/>
        <w:shd w:val="clear" w:color="auto" w:fill="auto"/>
      </w:pPr>
      <w:r>
        <w:t>Zakázka bude realizována podle předem schváleného harmonogramu.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</w:pPr>
      <w:bookmarkStart w:id="7" w:name="bookmark7"/>
      <w:r>
        <w:t>PLATNOST NABÍDKY</w:t>
      </w:r>
      <w:bookmarkEnd w:id="7"/>
    </w:p>
    <w:p w:rsidR="0062118F" w:rsidRDefault="00D27E6D">
      <w:pPr>
        <w:pStyle w:val="Zkladntext1"/>
        <w:shd w:val="clear" w:color="auto" w:fill="auto"/>
      </w:pPr>
      <w:r>
        <w:t xml:space="preserve">Tato </w:t>
      </w:r>
      <w:r>
        <w:t>nabídka je platná do 31. 12. 2019.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</w:pPr>
      <w:bookmarkStart w:id="8" w:name="bookmark8"/>
      <w:r>
        <w:t>PODMÍNKA PRO ZHOTOVENÍ DÍLA</w:t>
      </w:r>
      <w:bookmarkEnd w:id="8"/>
    </w:p>
    <w:p w:rsidR="0062118F" w:rsidRDefault="00D27E6D">
      <w:pPr>
        <w:pStyle w:val="Zkladntext1"/>
        <w:shd w:val="clear" w:color="auto" w:fill="auto"/>
      </w:pPr>
      <w:r>
        <w:t>Objednatel předloží závaznou objednávku.</w:t>
      </w:r>
    </w:p>
    <w:p w:rsidR="0062118F" w:rsidRDefault="00D27E6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84"/>
        </w:tabs>
      </w:pPr>
      <w:bookmarkStart w:id="9" w:name="bookmark9"/>
      <w:r>
        <w:t>PLATEBNÍ PODMÍNKY</w:t>
      </w:r>
      <w:bookmarkEnd w:id="9"/>
    </w:p>
    <w:p w:rsidR="0062118F" w:rsidRDefault="00D27E6D">
      <w:pPr>
        <w:pStyle w:val="Zkladntext1"/>
        <w:shd w:val="clear" w:color="auto" w:fill="auto"/>
      </w:pPr>
      <w:r>
        <w:t>Splatnost daňových dokladů je 14 dnů.</w:t>
      </w:r>
    </w:p>
    <w:p w:rsidR="0062118F" w:rsidRDefault="00D27E6D">
      <w:pPr>
        <w:pStyle w:val="Zkladntext1"/>
        <w:shd w:val="clear" w:color="auto" w:fill="auto"/>
      </w:pPr>
      <w:r>
        <w:t>V Liberci dne 14. 6. 2019</w:t>
      </w:r>
    </w:p>
    <w:p w:rsidR="0062118F" w:rsidRDefault="00D27E6D">
      <w:pPr>
        <w:pStyle w:val="Zkladntext1"/>
        <w:shd w:val="clear" w:color="auto" w:fill="auto"/>
        <w:spacing w:after="0"/>
      </w:pPr>
      <w:r>
        <w:t>Vypracovala: XXXX</w:t>
      </w:r>
    </w:p>
    <w:p w:rsidR="0062118F" w:rsidRDefault="00D27E6D">
      <w:pPr>
        <w:pStyle w:val="Zkladntext1"/>
        <w:shd w:val="clear" w:color="auto" w:fill="auto"/>
        <w:spacing w:after="0"/>
      </w:pPr>
      <w:r>
        <w:t>Tel.: XXXX</w:t>
      </w:r>
    </w:p>
    <w:p w:rsidR="0062118F" w:rsidRDefault="00D27E6D">
      <w:pPr>
        <w:pStyle w:val="Zkladntext1"/>
        <w:shd w:val="clear" w:color="auto" w:fill="auto"/>
        <w:spacing w:after="0"/>
      </w:pPr>
      <w:r>
        <w:t>E-mail:</w:t>
      </w:r>
      <w:hyperlink r:id="rId10" w:history="1">
        <w:r>
          <w:t xml:space="preserve"> </w:t>
        </w:r>
        <w:r>
          <w:rPr>
            <w:color w:val="0000FF"/>
          </w:rPr>
          <w:t>XXXX</w:t>
        </w:r>
        <w:bookmarkStart w:id="10" w:name="_GoBack"/>
        <w:bookmarkEnd w:id="10"/>
      </w:hyperlink>
    </w:p>
    <w:p w:rsidR="0062118F" w:rsidRDefault="00D27E6D">
      <w:pPr>
        <w:pStyle w:val="Zkladntext1"/>
        <w:shd w:val="clear" w:color="auto" w:fill="auto"/>
        <w:spacing w:after="5080"/>
      </w:pPr>
      <w:r>
        <w:t>Kancelář: Cidlinská 920/4, 460 15 Liberec</w:t>
      </w:r>
    </w:p>
    <w:p w:rsidR="0062118F" w:rsidRDefault="00D27E6D">
      <w:pPr>
        <w:pStyle w:val="Zkladntext1"/>
        <w:shd w:val="clear" w:color="auto" w:fill="auto"/>
        <w:ind w:right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Stránka </w:t>
      </w:r>
      <w:r>
        <w:rPr>
          <w:b/>
          <w:bCs/>
          <w:sz w:val="20"/>
          <w:szCs w:val="20"/>
        </w:rPr>
        <w:t xml:space="preserve">- 2 - </w:t>
      </w:r>
      <w:r>
        <w:rPr>
          <w:sz w:val="20"/>
          <w:szCs w:val="20"/>
        </w:rPr>
        <w:t xml:space="preserve">z </w:t>
      </w:r>
      <w:r>
        <w:rPr>
          <w:b/>
          <w:bCs/>
          <w:sz w:val="20"/>
          <w:szCs w:val="20"/>
        </w:rPr>
        <w:t>2</w:t>
      </w:r>
    </w:p>
    <w:sectPr w:rsidR="0062118F">
      <w:type w:val="continuous"/>
      <w:pgSz w:w="11900" w:h="16840"/>
      <w:pgMar w:top="1141" w:right="1023" w:bottom="1027" w:left="2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7E6D">
      <w:r>
        <w:separator/>
      </w:r>
    </w:p>
  </w:endnote>
  <w:endnote w:type="continuationSeparator" w:id="0">
    <w:p w:rsidR="00000000" w:rsidRDefault="00D2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8F" w:rsidRDefault="0062118F"/>
  </w:footnote>
  <w:footnote w:type="continuationSeparator" w:id="0">
    <w:p w:rsidR="0062118F" w:rsidRDefault="006211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D58"/>
    <w:multiLevelType w:val="multilevel"/>
    <w:tmpl w:val="AC769D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118F"/>
    <w:rsid w:val="0062118F"/>
    <w:rsid w:val="00D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260"/>
      <w:jc w:val="center"/>
    </w:pPr>
    <w:rPr>
      <w:rFonts w:ascii="Times New Roman" w:eastAsia="Times New Roman" w:hAnsi="Times New Roman" w:cs="Times New Roman"/>
      <w:color w:val="00008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26" w:lineRule="auto"/>
      <w:ind w:left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260"/>
      <w:jc w:val="center"/>
    </w:pPr>
    <w:rPr>
      <w:rFonts w:ascii="Times New Roman" w:eastAsia="Times New Roman" w:hAnsi="Times New Roman" w:cs="Times New Roman"/>
      <w:color w:val="00008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26" w:lineRule="auto"/>
      <w:ind w:left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chod@mzliberec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 Liberec, a</dc:title>
  <dc:subject/>
  <dc:creator>novenko</dc:creator>
  <cp:keywords/>
  <cp:lastModifiedBy>Uživatel systému Windows</cp:lastModifiedBy>
  <cp:revision>2</cp:revision>
  <dcterms:created xsi:type="dcterms:W3CDTF">2019-07-24T13:05:00Z</dcterms:created>
  <dcterms:modified xsi:type="dcterms:W3CDTF">2019-07-24T13:06:00Z</dcterms:modified>
</cp:coreProperties>
</file>