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AF" w:rsidRDefault="006D64D7" w:rsidP="0003098B">
      <w:pPr>
        <w:pStyle w:val="Default"/>
        <w:pBdr>
          <w:bottom w:val="single" w:sz="4" w:space="1" w:color="auto"/>
        </w:pBdr>
      </w:pPr>
      <w:r w:rsidRPr="00541C91">
        <w:rPr>
          <w:b/>
          <w:bCs/>
          <w:sz w:val="22"/>
          <w:szCs w:val="22"/>
        </w:rPr>
        <w:t>Příloha č. 3</w:t>
      </w:r>
    </w:p>
    <w:p w:rsidR="0003098B" w:rsidRPr="0003098B" w:rsidRDefault="0003098B" w:rsidP="0003098B">
      <w:pPr>
        <w:pStyle w:val="Default"/>
        <w:rPr>
          <w:bCs/>
          <w:sz w:val="16"/>
          <w:szCs w:val="16"/>
        </w:rPr>
      </w:pPr>
    </w:p>
    <w:p w:rsidR="0003098B" w:rsidRDefault="0003098B" w:rsidP="0003098B">
      <w:pPr>
        <w:pStyle w:val="Default"/>
        <w:rPr>
          <w:bCs/>
          <w:sz w:val="22"/>
          <w:szCs w:val="22"/>
        </w:rPr>
      </w:pPr>
    </w:p>
    <w:p w:rsidR="00796CAF" w:rsidRDefault="00796CAF" w:rsidP="00796CAF">
      <w:pPr>
        <w:pStyle w:val="Default"/>
        <w:jc w:val="center"/>
        <w:rPr>
          <w:sz w:val="32"/>
          <w:szCs w:val="32"/>
        </w:rPr>
      </w:pPr>
      <w:r>
        <w:rPr>
          <w:b/>
          <w:bCs/>
          <w:sz w:val="32"/>
          <w:szCs w:val="32"/>
        </w:rPr>
        <w:t>KUPNÍ SMLOUVA</w:t>
      </w: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Pr="003B4DB8" w:rsidRDefault="00C126B5" w:rsidP="00C126B5">
      <w:pPr>
        <w:pStyle w:val="Default"/>
        <w:rPr>
          <w:b/>
          <w:sz w:val="28"/>
          <w:szCs w:val="28"/>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15470">
        <w:rPr>
          <w:b/>
          <w:sz w:val="22"/>
          <w:szCs w:val="22"/>
        </w:rPr>
        <w:t>Střední průmyslová škola stavební, České Budějovice, Resslova 2</w:t>
      </w:r>
    </w:p>
    <w:p w:rsidR="00C126B5" w:rsidRDefault="008271C5" w:rsidP="00C126B5">
      <w:pPr>
        <w:pStyle w:val="Default"/>
        <w:rPr>
          <w:sz w:val="22"/>
          <w:szCs w:val="22"/>
        </w:rPr>
      </w:pPr>
      <w:r>
        <w:rPr>
          <w:sz w:val="22"/>
          <w:szCs w:val="22"/>
        </w:rPr>
        <w:t>se sídlem:</w:t>
      </w:r>
      <w:r>
        <w:rPr>
          <w:sz w:val="22"/>
          <w:szCs w:val="22"/>
        </w:rPr>
        <w:tab/>
      </w:r>
      <w:r>
        <w:rPr>
          <w:sz w:val="22"/>
          <w:szCs w:val="22"/>
        </w:rPr>
        <w:tab/>
      </w:r>
      <w:r>
        <w:rPr>
          <w:sz w:val="22"/>
          <w:szCs w:val="22"/>
        </w:rPr>
        <w:tab/>
      </w:r>
      <w:r w:rsidR="00815470">
        <w:rPr>
          <w:sz w:val="22"/>
          <w:szCs w:val="22"/>
        </w:rPr>
        <w:t>Resslova 1579/2, 372 11 České Budějovice</w:t>
      </w:r>
    </w:p>
    <w:p w:rsidR="00C126B5" w:rsidRDefault="008271C5" w:rsidP="00C126B5">
      <w:pPr>
        <w:pStyle w:val="Default"/>
        <w:rPr>
          <w:sz w:val="22"/>
          <w:szCs w:val="22"/>
        </w:rPr>
      </w:pPr>
      <w:r>
        <w:rPr>
          <w:sz w:val="22"/>
          <w:szCs w:val="22"/>
        </w:rPr>
        <w:t>IČ</w:t>
      </w:r>
      <w:r w:rsidR="00541C91">
        <w:rPr>
          <w:sz w:val="22"/>
          <w:szCs w:val="22"/>
        </w:rPr>
        <w:t>O</w:t>
      </w:r>
      <w:r>
        <w:rPr>
          <w:sz w:val="22"/>
          <w:szCs w:val="22"/>
        </w:rPr>
        <w:t>:</w:t>
      </w:r>
      <w:r>
        <w:rPr>
          <w:sz w:val="22"/>
          <w:szCs w:val="22"/>
        </w:rPr>
        <w:tab/>
      </w:r>
      <w:r>
        <w:rPr>
          <w:sz w:val="22"/>
          <w:szCs w:val="22"/>
        </w:rPr>
        <w:tab/>
      </w:r>
      <w:r>
        <w:rPr>
          <w:sz w:val="22"/>
          <w:szCs w:val="22"/>
        </w:rPr>
        <w:tab/>
      </w:r>
      <w:r>
        <w:rPr>
          <w:sz w:val="22"/>
          <w:szCs w:val="22"/>
        </w:rPr>
        <w:tab/>
      </w:r>
      <w:r w:rsidR="00815470">
        <w:rPr>
          <w:sz w:val="22"/>
          <w:szCs w:val="22"/>
        </w:rPr>
        <w:t>600 76 089</w:t>
      </w:r>
    </w:p>
    <w:p w:rsidR="00C126B5" w:rsidRPr="00815470" w:rsidRDefault="008271C5" w:rsidP="00C126B5">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sidR="00815470" w:rsidRPr="00815470">
        <w:rPr>
          <w:sz w:val="22"/>
          <w:szCs w:val="22"/>
        </w:rPr>
        <w:t>CZ60076089 (nejsme plátci DPH)</w:t>
      </w:r>
    </w:p>
    <w:p w:rsidR="008271C5" w:rsidRPr="00815470" w:rsidRDefault="0057666D" w:rsidP="00C126B5">
      <w:pPr>
        <w:pStyle w:val="Default"/>
        <w:rPr>
          <w:sz w:val="22"/>
          <w:szCs w:val="22"/>
        </w:rPr>
      </w:pPr>
      <w:r>
        <w:rPr>
          <w:sz w:val="22"/>
          <w:szCs w:val="22"/>
        </w:rPr>
        <w:t>zastoupený</w:t>
      </w:r>
      <w:r w:rsidR="008271C5">
        <w:rPr>
          <w:sz w:val="22"/>
          <w:szCs w:val="22"/>
        </w:rPr>
        <w:t>:</w:t>
      </w:r>
      <w:r w:rsidR="008271C5">
        <w:rPr>
          <w:sz w:val="22"/>
          <w:szCs w:val="22"/>
        </w:rPr>
        <w:tab/>
      </w:r>
      <w:r w:rsidR="008271C5">
        <w:rPr>
          <w:sz w:val="22"/>
          <w:szCs w:val="22"/>
        </w:rPr>
        <w:tab/>
      </w:r>
      <w:r w:rsidR="008271C5">
        <w:rPr>
          <w:sz w:val="22"/>
          <w:szCs w:val="22"/>
        </w:rPr>
        <w:tab/>
      </w:r>
      <w:r w:rsidR="001C142C">
        <w:rPr>
          <w:sz w:val="22"/>
          <w:szCs w:val="22"/>
        </w:rPr>
        <w:t>RNDr. Vladimírem Kostkou, ředitelem</w:t>
      </w:r>
    </w:p>
    <w:p w:rsidR="008271C5" w:rsidRPr="00815470" w:rsidRDefault="008271C5" w:rsidP="00C126B5">
      <w:pPr>
        <w:pStyle w:val="Default"/>
        <w:rPr>
          <w:sz w:val="22"/>
          <w:szCs w:val="22"/>
        </w:rPr>
      </w:pPr>
      <w:r w:rsidRPr="00815470">
        <w:rPr>
          <w:sz w:val="22"/>
          <w:szCs w:val="22"/>
        </w:rPr>
        <w:t>bankovní spojení:</w:t>
      </w:r>
      <w:r w:rsidRPr="00815470">
        <w:rPr>
          <w:sz w:val="22"/>
          <w:szCs w:val="22"/>
        </w:rPr>
        <w:tab/>
      </w:r>
      <w:r w:rsidRPr="00815470">
        <w:rPr>
          <w:sz w:val="22"/>
          <w:szCs w:val="22"/>
        </w:rPr>
        <w:tab/>
      </w:r>
      <w:r w:rsidR="001C142C">
        <w:rPr>
          <w:sz w:val="22"/>
          <w:szCs w:val="22"/>
        </w:rPr>
        <w:t>ČSOB, a. s.</w:t>
      </w:r>
    </w:p>
    <w:p w:rsidR="00C126B5" w:rsidRPr="00815470" w:rsidRDefault="008271C5" w:rsidP="00C126B5">
      <w:pPr>
        <w:pStyle w:val="Default"/>
        <w:rPr>
          <w:sz w:val="22"/>
          <w:szCs w:val="22"/>
        </w:rPr>
      </w:pPr>
      <w:r w:rsidRPr="00815470">
        <w:rPr>
          <w:sz w:val="22"/>
          <w:szCs w:val="22"/>
        </w:rPr>
        <w:t>č. účtu:</w:t>
      </w:r>
      <w:r w:rsidRPr="00815470">
        <w:rPr>
          <w:sz w:val="22"/>
          <w:szCs w:val="22"/>
        </w:rPr>
        <w:tab/>
      </w:r>
      <w:r w:rsidRPr="00815470">
        <w:rPr>
          <w:sz w:val="22"/>
          <w:szCs w:val="22"/>
        </w:rPr>
        <w:tab/>
      </w:r>
      <w:r w:rsidRPr="00815470">
        <w:rPr>
          <w:sz w:val="22"/>
          <w:szCs w:val="22"/>
        </w:rPr>
        <w:tab/>
      </w:r>
      <w:r w:rsidRPr="00815470">
        <w:rPr>
          <w:sz w:val="22"/>
          <w:szCs w:val="22"/>
        </w:rPr>
        <w:tab/>
      </w:r>
      <w:r w:rsidR="001C142C">
        <w:rPr>
          <w:sz w:val="22"/>
          <w:szCs w:val="22"/>
        </w:rPr>
        <w:t>214514605/</w:t>
      </w:r>
      <w:r w:rsidR="001C142C" w:rsidRPr="001C142C">
        <w:rPr>
          <w:sz w:val="22"/>
          <w:szCs w:val="22"/>
        </w:rPr>
        <w:t>0300</w:t>
      </w:r>
    </w:p>
    <w:p w:rsidR="00C126B5" w:rsidRPr="00815470" w:rsidRDefault="008271C5" w:rsidP="00C126B5">
      <w:pPr>
        <w:pStyle w:val="Default"/>
        <w:rPr>
          <w:sz w:val="22"/>
          <w:szCs w:val="22"/>
        </w:rPr>
      </w:pPr>
      <w:r w:rsidRPr="00815470">
        <w:rPr>
          <w:sz w:val="22"/>
          <w:szCs w:val="22"/>
        </w:rPr>
        <w:t>telefon</w:t>
      </w:r>
      <w:r w:rsidR="00C126B5" w:rsidRPr="00815470">
        <w:rPr>
          <w:sz w:val="22"/>
          <w:szCs w:val="22"/>
        </w:rPr>
        <w:t>, e-mail:</w:t>
      </w:r>
      <w:r w:rsidRPr="00815470">
        <w:tab/>
      </w:r>
      <w:r w:rsidRPr="00815470">
        <w:tab/>
      </w:r>
      <w:r w:rsidRPr="00815470">
        <w:tab/>
      </w:r>
      <w:r w:rsidR="001C142C" w:rsidRPr="001C142C">
        <w:rPr>
          <w:sz w:val="22"/>
          <w:szCs w:val="22"/>
        </w:rPr>
        <w:t>387 001</w:t>
      </w:r>
      <w:r w:rsidR="001C142C">
        <w:rPr>
          <w:sz w:val="22"/>
          <w:szCs w:val="22"/>
        </w:rPr>
        <w:t> </w:t>
      </w:r>
      <w:r w:rsidR="001C142C" w:rsidRPr="001C142C">
        <w:rPr>
          <w:sz w:val="22"/>
          <w:szCs w:val="22"/>
        </w:rPr>
        <w:t>415</w:t>
      </w:r>
      <w:r w:rsidR="001C142C">
        <w:rPr>
          <w:sz w:val="22"/>
          <w:szCs w:val="22"/>
        </w:rPr>
        <w:t>, reditel@stavarna.com</w:t>
      </w:r>
    </w:p>
    <w:p w:rsidR="00E0383D" w:rsidRPr="00815470" w:rsidRDefault="00E0383D" w:rsidP="00E0383D">
      <w:pPr>
        <w:pStyle w:val="Default"/>
        <w:rPr>
          <w:sz w:val="22"/>
          <w:szCs w:val="22"/>
        </w:rPr>
      </w:pPr>
      <w:r w:rsidRPr="00815470">
        <w:rPr>
          <w:sz w:val="22"/>
          <w:szCs w:val="22"/>
        </w:rPr>
        <w:t>datová schránka:</w:t>
      </w:r>
      <w:r w:rsidRPr="00815470">
        <w:rPr>
          <w:sz w:val="22"/>
          <w:szCs w:val="22"/>
        </w:rPr>
        <w:tab/>
      </w:r>
      <w:r w:rsidRPr="00815470">
        <w:rPr>
          <w:sz w:val="22"/>
          <w:szCs w:val="22"/>
        </w:rPr>
        <w:tab/>
      </w:r>
      <w:proofErr w:type="spellStart"/>
      <w:r w:rsidR="001C142C" w:rsidRPr="001C142C">
        <w:rPr>
          <w:sz w:val="22"/>
          <w:szCs w:val="22"/>
        </w:rPr>
        <w:t>shckbdf</w:t>
      </w:r>
      <w:proofErr w:type="spellEnd"/>
    </w:p>
    <w:p w:rsidR="00C126B5" w:rsidRPr="00815470" w:rsidRDefault="008271C5" w:rsidP="003923BC">
      <w:pPr>
        <w:pStyle w:val="Default"/>
        <w:spacing w:after="240"/>
        <w:rPr>
          <w:sz w:val="22"/>
          <w:szCs w:val="22"/>
        </w:rPr>
      </w:pPr>
      <w:r w:rsidRPr="001C142C">
        <w:rPr>
          <w:sz w:val="22"/>
          <w:szCs w:val="22"/>
        </w:rPr>
        <w:t>zástupce ve věcech</w:t>
      </w:r>
      <w:r w:rsidR="00C126B5" w:rsidRPr="001C142C">
        <w:rPr>
          <w:sz w:val="22"/>
          <w:szCs w:val="22"/>
        </w:rPr>
        <w:t xml:space="preserve"> technických: </w:t>
      </w:r>
      <w:r w:rsidR="001C142C" w:rsidRPr="001C142C">
        <w:rPr>
          <w:sz w:val="22"/>
          <w:szCs w:val="22"/>
        </w:rPr>
        <w:t>Ing. Jan Líkař</w:t>
      </w:r>
    </w:p>
    <w:p w:rsidR="003923BC" w:rsidRPr="003923BC" w:rsidRDefault="003923BC" w:rsidP="003923BC">
      <w:pPr>
        <w:pStyle w:val="Default"/>
        <w:spacing w:after="240"/>
        <w:rPr>
          <w:b/>
        </w:rPr>
      </w:pPr>
      <w:r w:rsidRPr="003923BC">
        <w:rPr>
          <w:b/>
        </w:rPr>
        <w:t>(dále jen „kupující“) na straně jedné</w:t>
      </w:r>
    </w:p>
    <w:p w:rsidR="00C126B5" w:rsidRPr="003923BC" w:rsidRDefault="003923BC" w:rsidP="003923BC">
      <w:pPr>
        <w:spacing w:after="240"/>
        <w:rPr>
          <w:b/>
        </w:rPr>
      </w:pPr>
      <w:r>
        <w:rPr>
          <w:b/>
        </w:rPr>
        <w:t>a</w:t>
      </w:r>
    </w:p>
    <w:p w:rsidR="00796CAF" w:rsidRPr="001C142C" w:rsidRDefault="008271C5" w:rsidP="00796CAF">
      <w:pPr>
        <w:pStyle w:val="Default"/>
        <w:rPr>
          <w:b/>
          <w:sz w:val="22"/>
          <w:szCs w:val="22"/>
        </w:rPr>
      </w:pPr>
      <w:r w:rsidRPr="001C142C">
        <w:rPr>
          <w:b/>
          <w:sz w:val="22"/>
          <w:szCs w:val="22"/>
        </w:rPr>
        <w:t>PRODÁVAJÍCÍ:</w:t>
      </w:r>
      <w:r w:rsidRPr="001C142C">
        <w:rPr>
          <w:b/>
          <w:sz w:val="22"/>
          <w:szCs w:val="22"/>
        </w:rPr>
        <w:tab/>
      </w:r>
      <w:r w:rsidRPr="001C142C">
        <w:rPr>
          <w:b/>
          <w:sz w:val="22"/>
          <w:szCs w:val="22"/>
        </w:rPr>
        <w:tab/>
      </w:r>
      <w:r w:rsidRPr="001C142C">
        <w:rPr>
          <w:b/>
          <w:sz w:val="22"/>
          <w:szCs w:val="22"/>
        </w:rPr>
        <w:tab/>
      </w:r>
      <w:r w:rsidR="00994DA9">
        <w:rPr>
          <w:b/>
          <w:sz w:val="22"/>
          <w:szCs w:val="22"/>
        </w:rPr>
        <w:t>Arakis, s.r.o.</w:t>
      </w:r>
    </w:p>
    <w:p w:rsidR="00796CAF" w:rsidRPr="00751419" w:rsidRDefault="008271C5" w:rsidP="00796CAF">
      <w:pPr>
        <w:pStyle w:val="Default"/>
        <w:rPr>
          <w:sz w:val="22"/>
          <w:szCs w:val="22"/>
        </w:rPr>
      </w:pPr>
      <w:r w:rsidRPr="001C142C">
        <w:rPr>
          <w:sz w:val="22"/>
          <w:szCs w:val="22"/>
        </w:rPr>
        <w:t>Se sídlem:</w:t>
      </w:r>
      <w:r w:rsidRPr="001C142C">
        <w:rPr>
          <w:sz w:val="22"/>
          <w:szCs w:val="22"/>
        </w:rPr>
        <w:tab/>
      </w:r>
      <w:r w:rsidRPr="001C142C">
        <w:rPr>
          <w:sz w:val="22"/>
          <w:szCs w:val="22"/>
        </w:rPr>
        <w:tab/>
      </w:r>
      <w:r w:rsidRPr="001C142C">
        <w:rPr>
          <w:sz w:val="22"/>
          <w:szCs w:val="22"/>
        </w:rPr>
        <w:tab/>
      </w:r>
      <w:proofErr w:type="spellStart"/>
      <w:r w:rsidR="00994DA9" w:rsidRPr="00751419">
        <w:rPr>
          <w:sz w:val="22"/>
          <w:szCs w:val="22"/>
        </w:rPr>
        <w:t>Třebínská</w:t>
      </w:r>
      <w:proofErr w:type="spellEnd"/>
      <w:r w:rsidR="00994DA9" w:rsidRPr="00751419">
        <w:rPr>
          <w:sz w:val="22"/>
          <w:szCs w:val="22"/>
        </w:rPr>
        <w:t xml:space="preserve"> 1758/11, 370 05 České Budějovice</w:t>
      </w:r>
    </w:p>
    <w:p w:rsidR="00796CAF" w:rsidRPr="00751419" w:rsidRDefault="008271C5" w:rsidP="00796CAF">
      <w:pPr>
        <w:pStyle w:val="Default"/>
        <w:rPr>
          <w:sz w:val="22"/>
          <w:szCs w:val="22"/>
        </w:rPr>
      </w:pPr>
      <w:r w:rsidRPr="00751419">
        <w:rPr>
          <w:sz w:val="22"/>
          <w:szCs w:val="22"/>
        </w:rPr>
        <w:t>IČO:</w:t>
      </w:r>
      <w:r w:rsidRPr="00751419">
        <w:rPr>
          <w:sz w:val="22"/>
          <w:szCs w:val="22"/>
        </w:rPr>
        <w:tab/>
      </w:r>
      <w:r w:rsidRPr="00751419">
        <w:rPr>
          <w:sz w:val="22"/>
          <w:szCs w:val="22"/>
        </w:rPr>
        <w:tab/>
      </w:r>
      <w:r w:rsidRPr="00751419">
        <w:rPr>
          <w:sz w:val="22"/>
          <w:szCs w:val="22"/>
        </w:rPr>
        <w:tab/>
      </w:r>
      <w:r w:rsidRPr="00751419">
        <w:rPr>
          <w:sz w:val="22"/>
          <w:szCs w:val="22"/>
        </w:rPr>
        <w:tab/>
      </w:r>
      <w:r w:rsidR="00994DA9" w:rsidRPr="00751419">
        <w:rPr>
          <w:sz w:val="22"/>
          <w:szCs w:val="22"/>
        </w:rPr>
        <w:t>04081897</w:t>
      </w:r>
    </w:p>
    <w:p w:rsidR="00994DA9" w:rsidRPr="00751419" w:rsidRDefault="008271C5" w:rsidP="00796CAF">
      <w:pPr>
        <w:pStyle w:val="Default"/>
        <w:rPr>
          <w:sz w:val="22"/>
          <w:szCs w:val="22"/>
        </w:rPr>
      </w:pPr>
      <w:r w:rsidRPr="00751419">
        <w:rPr>
          <w:sz w:val="22"/>
          <w:szCs w:val="22"/>
        </w:rPr>
        <w:t>DIČ:</w:t>
      </w:r>
      <w:r w:rsidRPr="00751419">
        <w:rPr>
          <w:sz w:val="22"/>
          <w:szCs w:val="22"/>
        </w:rPr>
        <w:tab/>
      </w:r>
      <w:r w:rsidRPr="00751419">
        <w:rPr>
          <w:sz w:val="22"/>
          <w:szCs w:val="22"/>
        </w:rPr>
        <w:tab/>
      </w:r>
      <w:r w:rsidRPr="00751419">
        <w:rPr>
          <w:sz w:val="22"/>
          <w:szCs w:val="22"/>
        </w:rPr>
        <w:tab/>
      </w:r>
      <w:r w:rsidRPr="00751419">
        <w:rPr>
          <w:sz w:val="22"/>
          <w:szCs w:val="22"/>
        </w:rPr>
        <w:tab/>
      </w:r>
      <w:r w:rsidR="00994DA9" w:rsidRPr="00751419">
        <w:rPr>
          <w:sz w:val="22"/>
          <w:szCs w:val="22"/>
        </w:rPr>
        <w:t>CZ04081897</w:t>
      </w:r>
    </w:p>
    <w:p w:rsidR="00796CAF" w:rsidRPr="00751419" w:rsidRDefault="008271C5" w:rsidP="00796CAF">
      <w:pPr>
        <w:pStyle w:val="Default"/>
        <w:rPr>
          <w:sz w:val="22"/>
          <w:szCs w:val="22"/>
        </w:rPr>
      </w:pPr>
      <w:r w:rsidRPr="00751419">
        <w:rPr>
          <w:sz w:val="22"/>
          <w:szCs w:val="22"/>
        </w:rPr>
        <w:t>zápis v obchodním rejstříku:</w:t>
      </w:r>
      <w:r w:rsidRPr="00751419">
        <w:rPr>
          <w:sz w:val="22"/>
          <w:szCs w:val="22"/>
        </w:rPr>
        <w:tab/>
      </w:r>
      <w:r w:rsidR="00994DA9" w:rsidRPr="00751419">
        <w:rPr>
          <w:sz w:val="22"/>
          <w:szCs w:val="22"/>
        </w:rPr>
        <w:t>14.</w:t>
      </w:r>
      <w:r w:rsidR="00437E4F" w:rsidRPr="00751419">
        <w:rPr>
          <w:sz w:val="22"/>
          <w:szCs w:val="22"/>
        </w:rPr>
        <w:t xml:space="preserve"> </w:t>
      </w:r>
      <w:r w:rsidR="00994DA9" w:rsidRPr="00751419">
        <w:rPr>
          <w:sz w:val="22"/>
          <w:szCs w:val="22"/>
        </w:rPr>
        <w:t>května 2015, oddíl C 23763</w:t>
      </w:r>
    </w:p>
    <w:p w:rsidR="008271C5" w:rsidRPr="00751419" w:rsidRDefault="008271C5" w:rsidP="00796CAF">
      <w:pPr>
        <w:pStyle w:val="Default"/>
        <w:rPr>
          <w:sz w:val="22"/>
          <w:szCs w:val="22"/>
        </w:rPr>
      </w:pPr>
      <w:r w:rsidRPr="00751419">
        <w:rPr>
          <w:sz w:val="22"/>
          <w:szCs w:val="22"/>
        </w:rPr>
        <w:t>statutární orgán:</w:t>
      </w:r>
      <w:r w:rsidRPr="00751419">
        <w:rPr>
          <w:sz w:val="22"/>
          <w:szCs w:val="22"/>
        </w:rPr>
        <w:tab/>
      </w:r>
      <w:r w:rsidRPr="00751419">
        <w:rPr>
          <w:sz w:val="22"/>
          <w:szCs w:val="22"/>
        </w:rPr>
        <w:tab/>
      </w:r>
      <w:r w:rsidR="00CD5D7C" w:rsidRPr="00751419">
        <w:rPr>
          <w:sz w:val="22"/>
          <w:szCs w:val="22"/>
        </w:rPr>
        <w:t>Ing.</w:t>
      </w:r>
      <w:r w:rsidR="00437E4F" w:rsidRPr="00751419">
        <w:rPr>
          <w:sz w:val="22"/>
          <w:szCs w:val="22"/>
        </w:rPr>
        <w:t xml:space="preserve"> </w:t>
      </w:r>
      <w:r w:rsidR="00CD5D7C" w:rsidRPr="00751419">
        <w:rPr>
          <w:sz w:val="22"/>
          <w:szCs w:val="22"/>
        </w:rPr>
        <w:t>Václav Panuška</w:t>
      </w:r>
      <w:r w:rsidR="00751419">
        <w:rPr>
          <w:sz w:val="22"/>
          <w:szCs w:val="22"/>
        </w:rPr>
        <w:t>, jednatel</w:t>
      </w:r>
    </w:p>
    <w:p w:rsidR="008271C5" w:rsidRPr="00751419" w:rsidRDefault="008271C5" w:rsidP="00796CAF">
      <w:pPr>
        <w:pStyle w:val="Default"/>
        <w:rPr>
          <w:sz w:val="22"/>
          <w:szCs w:val="22"/>
        </w:rPr>
      </w:pPr>
      <w:r w:rsidRPr="00751419">
        <w:rPr>
          <w:sz w:val="22"/>
          <w:szCs w:val="22"/>
        </w:rPr>
        <w:t>bankovní spojení:</w:t>
      </w:r>
      <w:r w:rsidRPr="00751419">
        <w:rPr>
          <w:sz w:val="22"/>
          <w:szCs w:val="22"/>
        </w:rPr>
        <w:tab/>
      </w:r>
      <w:r w:rsidRPr="00751419">
        <w:rPr>
          <w:sz w:val="22"/>
          <w:szCs w:val="22"/>
        </w:rPr>
        <w:tab/>
      </w:r>
      <w:proofErr w:type="spellStart"/>
      <w:r w:rsidR="00994DA9" w:rsidRPr="00751419">
        <w:rPr>
          <w:sz w:val="22"/>
          <w:szCs w:val="22"/>
        </w:rPr>
        <w:t>Raiffeisen</w:t>
      </w:r>
      <w:proofErr w:type="spellEnd"/>
      <w:r w:rsidR="00994DA9" w:rsidRPr="00751419">
        <w:rPr>
          <w:sz w:val="22"/>
          <w:szCs w:val="22"/>
        </w:rPr>
        <w:t xml:space="preserve"> BANK</w:t>
      </w:r>
    </w:p>
    <w:p w:rsidR="00994DA9" w:rsidRPr="00751419" w:rsidRDefault="008271C5" w:rsidP="00796CAF">
      <w:pPr>
        <w:pStyle w:val="Default"/>
        <w:rPr>
          <w:sz w:val="22"/>
          <w:szCs w:val="22"/>
        </w:rPr>
      </w:pPr>
      <w:r w:rsidRPr="00751419">
        <w:rPr>
          <w:sz w:val="22"/>
          <w:szCs w:val="22"/>
        </w:rPr>
        <w:t>č. účtu:</w:t>
      </w:r>
      <w:r w:rsidRPr="00751419">
        <w:rPr>
          <w:sz w:val="22"/>
          <w:szCs w:val="22"/>
        </w:rPr>
        <w:tab/>
      </w:r>
      <w:r w:rsidRPr="00751419">
        <w:rPr>
          <w:sz w:val="22"/>
          <w:szCs w:val="22"/>
        </w:rPr>
        <w:tab/>
      </w:r>
      <w:r w:rsidRPr="00751419">
        <w:rPr>
          <w:sz w:val="22"/>
          <w:szCs w:val="22"/>
        </w:rPr>
        <w:tab/>
      </w:r>
      <w:r w:rsidRPr="00751419">
        <w:rPr>
          <w:sz w:val="22"/>
          <w:szCs w:val="22"/>
        </w:rPr>
        <w:tab/>
      </w:r>
      <w:r w:rsidR="00994DA9" w:rsidRPr="00751419">
        <w:rPr>
          <w:sz w:val="22"/>
          <w:szCs w:val="22"/>
        </w:rPr>
        <w:t>76300763/5500</w:t>
      </w:r>
    </w:p>
    <w:p w:rsidR="00796CAF" w:rsidRPr="00751419" w:rsidRDefault="008271C5" w:rsidP="00796CAF">
      <w:pPr>
        <w:pStyle w:val="Default"/>
        <w:rPr>
          <w:sz w:val="22"/>
          <w:szCs w:val="22"/>
        </w:rPr>
      </w:pPr>
      <w:r w:rsidRPr="00751419">
        <w:rPr>
          <w:sz w:val="22"/>
          <w:szCs w:val="22"/>
        </w:rPr>
        <w:t>t</w:t>
      </w:r>
      <w:r w:rsidR="00796CAF" w:rsidRPr="00751419">
        <w:rPr>
          <w:sz w:val="22"/>
          <w:szCs w:val="22"/>
        </w:rPr>
        <w:t>elefon</w:t>
      </w:r>
      <w:r w:rsidRPr="00751419">
        <w:rPr>
          <w:sz w:val="22"/>
          <w:szCs w:val="22"/>
        </w:rPr>
        <w:t>, e-mail:</w:t>
      </w:r>
      <w:r w:rsidRPr="00751419">
        <w:rPr>
          <w:sz w:val="22"/>
          <w:szCs w:val="22"/>
        </w:rPr>
        <w:tab/>
      </w:r>
      <w:r w:rsidRPr="00751419">
        <w:rPr>
          <w:sz w:val="22"/>
          <w:szCs w:val="22"/>
        </w:rPr>
        <w:tab/>
      </w:r>
      <w:r w:rsidRPr="00751419">
        <w:rPr>
          <w:sz w:val="22"/>
          <w:szCs w:val="22"/>
        </w:rPr>
        <w:tab/>
      </w:r>
      <w:r w:rsidR="00994DA9" w:rsidRPr="00751419">
        <w:rPr>
          <w:sz w:val="22"/>
          <w:szCs w:val="22"/>
        </w:rPr>
        <w:t xml:space="preserve">387 410 817, </w:t>
      </w:r>
      <w:r w:rsidR="00CD5D7C" w:rsidRPr="00751419">
        <w:rPr>
          <w:sz w:val="22"/>
          <w:szCs w:val="22"/>
        </w:rPr>
        <w:t>panuska</w:t>
      </w:r>
      <w:r w:rsidR="00994DA9" w:rsidRPr="00751419">
        <w:rPr>
          <w:sz w:val="22"/>
          <w:szCs w:val="22"/>
        </w:rPr>
        <w:t>@arakis.cz</w:t>
      </w:r>
    </w:p>
    <w:p w:rsidR="00E0383D" w:rsidRPr="00751419" w:rsidRDefault="00E0383D" w:rsidP="00E0383D">
      <w:pPr>
        <w:pStyle w:val="Default"/>
        <w:rPr>
          <w:sz w:val="22"/>
          <w:szCs w:val="22"/>
        </w:rPr>
      </w:pPr>
      <w:r w:rsidRPr="00751419">
        <w:rPr>
          <w:sz w:val="22"/>
          <w:szCs w:val="22"/>
        </w:rPr>
        <w:t>datová schránka:</w:t>
      </w:r>
      <w:r w:rsidRPr="00751419">
        <w:rPr>
          <w:sz w:val="22"/>
          <w:szCs w:val="22"/>
        </w:rPr>
        <w:tab/>
      </w:r>
      <w:r w:rsidRPr="00751419">
        <w:rPr>
          <w:sz w:val="22"/>
          <w:szCs w:val="22"/>
        </w:rPr>
        <w:tab/>
      </w:r>
      <w:r w:rsidR="00994DA9" w:rsidRPr="00751419">
        <w:rPr>
          <w:sz w:val="22"/>
          <w:szCs w:val="22"/>
        </w:rPr>
        <w:t xml:space="preserve"> dph39th</w:t>
      </w:r>
    </w:p>
    <w:p w:rsidR="00796CAF" w:rsidRPr="00751419" w:rsidRDefault="008271C5" w:rsidP="00994DA9">
      <w:pPr>
        <w:pStyle w:val="Default"/>
        <w:rPr>
          <w:sz w:val="22"/>
          <w:szCs w:val="22"/>
        </w:rPr>
      </w:pPr>
      <w:r w:rsidRPr="00751419">
        <w:rPr>
          <w:sz w:val="22"/>
          <w:szCs w:val="22"/>
        </w:rPr>
        <w:t>zástupce ve věcech technických:</w:t>
      </w:r>
      <w:r w:rsidR="001C142C" w:rsidRPr="00751419">
        <w:rPr>
          <w:sz w:val="22"/>
          <w:szCs w:val="22"/>
        </w:rPr>
        <w:t xml:space="preserve"> </w:t>
      </w:r>
      <w:r w:rsidR="00CD5D7C" w:rsidRPr="00751419">
        <w:rPr>
          <w:sz w:val="22"/>
          <w:szCs w:val="22"/>
        </w:rPr>
        <w:t>Ing.</w:t>
      </w:r>
      <w:r w:rsidR="00437E4F" w:rsidRPr="00751419">
        <w:rPr>
          <w:sz w:val="22"/>
          <w:szCs w:val="22"/>
        </w:rPr>
        <w:t xml:space="preserve"> </w:t>
      </w:r>
      <w:r w:rsidR="00CD5D7C" w:rsidRPr="00751419">
        <w:rPr>
          <w:sz w:val="22"/>
          <w:szCs w:val="22"/>
        </w:rPr>
        <w:t>Václav Panuška</w:t>
      </w:r>
    </w:p>
    <w:p w:rsidR="00994DA9" w:rsidRDefault="00994DA9" w:rsidP="00994DA9">
      <w:pPr>
        <w:pStyle w:val="Default"/>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rsidR="003923BC" w:rsidRDefault="003923BC" w:rsidP="008271C5">
      <w:pPr>
        <w:spacing w:after="0"/>
        <w:jc w:val="both"/>
      </w:pPr>
    </w:p>
    <w:p w:rsidR="00A83103" w:rsidRPr="00A83103" w:rsidRDefault="00A83103" w:rsidP="004655B8">
      <w:pPr>
        <w:keepNext/>
        <w:spacing w:after="0"/>
        <w:jc w:val="center"/>
        <w:rPr>
          <w:b/>
        </w:rPr>
      </w:pPr>
      <w:r w:rsidRPr="00A83103">
        <w:rPr>
          <w:b/>
        </w:rPr>
        <w:t>II.</w:t>
      </w:r>
    </w:p>
    <w:p w:rsidR="00A83103" w:rsidRPr="00A83103" w:rsidRDefault="00A83103" w:rsidP="004655B8">
      <w:pPr>
        <w:keepNext/>
        <w:spacing w:after="0"/>
        <w:jc w:val="center"/>
        <w:rPr>
          <w:b/>
        </w:rPr>
      </w:pPr>
      <w:r w:rsidRPr="00A83103">
        <w:rPr>
          <w:b/>
        </w:rPr>
        <w:t>Úvodní ustanovení</w:t>
      </w:r>
    </w:p>
    <w:p w:rsidR="008271C5" w:rsidRDefault="008271C5" w:rsidP="005C78DF">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001C142C">
        <w:t xml:space="preserve">) zák. </w:t>
      </w:r>
      <w:r w:rsidR="001C142C">
        <w:lastRenderedPageBreak/>
        <w:t>č. </w:t>
      </w:r>
      <w:r w:rsidRPr="008271C5">
        <w:t>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 pod názvem „</w:t>
      </w:r>
      <w:r w:rsidR="004550C9">
        <w:rPr>
          <w:b/>
          <w:iCs/>
          <w:szCs w:val="21"/>
        </w:rPr>
        <w:t>Implementace Krajského akčního plánu Jihočeského kraje I - část SPŠS ČB ICT</w:t>
      </w:r>
      <w:r w:rsidRPr="008271C5">
        <w:t>“,</w:t>
      </w:r>
      <w:r w:rsidR="00072552">
        <w:t xml:space="preserve"> </w:t>
      </w:r>
      <w:r w:rsidRPr="008271C5">
        <w:t xml:space="preserve">(dále jen „veřejná zakázka“), dle kterých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rsidR="008271C5" w:rsidRDefault="00A83103" w:rsidP="004550C9">
      <w:pPr>
        <w:pStyle w:val="Odstavecseseznamem"/>
        <w:numPr>
          <w:ilvl w:val="0"/>
          <w:numId w:val="10"/>
        </w:numPr>
        <w:spacing w:after="0"/>
        <w:jc w:val="both"/>
      </w:pPr>
      <w:r w:rsidRPr="00AD05B7">
        <w:t>Projekt „</w:t>
      </w:r>
      <w:r w:rsidR="004550C9" w:rsidRPr="004550C9">
        <w:t>Implementace Krajského akčního plánu Jihočeského kraje I - část SPŠS ČB ICT</w:t>
      </w:r>
      <w:r w:rsidRPr="00AD05B7">
        <w:t>“ je spolufinancován ze zdrojů EU,</w:t>
      </w:r>
      <w:r w:rsidRPr="00A83103">
        <w:t xml:space="preserve"> r</w:t>
      </w:r>
      <w:r>
        <w:t xml:space="preserve">egistrační číslo projektu </w:t>
      </w:r>
      <w:r w:rsidR="004550C9" w:rsidRPr="004550C9">
        <w:rPr>
          <w:b/>
        </w:rPr>
        <w:t>CZ.02.3.68/0.0/0.0/16_34/0008367</w:t>
      </w:r>
      <w:r w:rsidR="005C78DF" w:rsidRPr="004550C9">
        <w:rPr>
          <w:b/>
        </w:rPr>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Touto smlouvou se prodávající zavazuje za podmínek této smlouvy dodat kupujícímu zboží v </w:t>
      </w:r>
      <w:r w:rsidRPr="004655B8">
        <w:rPr>
          <w:sz w:val="22"/>
          <w:szCs w:val="22"/>
        </w:rPr>
        <w:t xml:space="preserve">rozsahu </w:t>
      </w:r>
      <w:r w:rsidR="00B82E80" w:rsidRPr="004655B8">
        <w:rPr>
          <w:color w:val="auto"/>
          <w:sz w:val="22"/>
          <w:szCs w:val="22"/>
        </w:rPr>
        <w:t>P</w:t>
      </w:r>
      <w:r w:rsidR="0062056D" w:rsidRPr="004655B8">
        <w:rPr>
          <w:color w:val="auto"/>
          <w:sz w:val="22"/>
          <w:szCs w:val="22"/>
        </w:rPr>
        <w:t>řílohy č. 1 (</w:t>
      </w:r>
      <w:r w:rsidR="00CD35BE" w:rsidRPr="004655B8">
        <w:rPr>
          <w:rFonts w:cstheme="minorHAnsi"/>
          <w:sz w:val="22"/>
          <w:szCs w:val="22"/>
        </w:rPr>
        <w:t>Technická specifikace a soupis dodávek</w:t>
      </w:r>
      <w:r w:rsidR="0062056D" w:rsidRPr="004655B8">
        <w:rPr>
          <w:color w:val="auto"/>
          <w:sz w:val="22"/>
          <w:szCs w:val="22"/>
        </w:rPr>
        <w:t>)</w:t>
      </w:r>
      <w:r w:rsidRPr="004655B8">
        <w:rPr>
          <w:color w:val="auto"/>
          <w:sz w:val="22"/>
          <w:szCs w:val="22"/>
        </w:rPr>
        <w:t xml:space="preserve"> této smlouvy (dále jen „zboží“), vč. jeho dopravy do</w:t>
      </w:r>
      <w:r w:rsidR="00AD05B7" w:rsidRPr="004655B8">
        <w:rPr>
          <w:color w:val="auto"/>
          <w:sz w:val="22"/>
          <w:szCs w:val="22"/>
        </w:rPr>
        <w:t xml:space="preserve"> níže sjednaného místa plnění, </w:t>
      </w:r>
      <w:r w:rsidR="00E5134B" w:rsidRPr="004655B8">
        <w:rPr>
          <w:color w:val="auto"/>
          <w:sz w:val="22"/>
          <w:szCs w:val="22"/>
        </w:rPr>
        <w:t>montáže</w:t>
      </w:r>
      <w:r w:rsidR="00AD05B7" w:rsidRPr="004655B8">
        <w:rPr>
          <w:color w:val="auto"/>
          <w:sz w:val="22"/>
          <w:szCs w:val="22"/>
        </w:rPr>
        <w:t xml:space="preserve"> a oživení</w:t>
      </w:r>
      <w:r w:rsidRPr="005321FD">
        <w:rPr>
          <w:color w:val="auto"/>
          <w:sz w:val="22"/>
          <w:szCs w:val="22"/>
        </w:rPr>
        <w:t>, a převést na kupujícího vlastnické právo ke zboží podle této smlouvy.</w:t>
      </w:r>
    </w:p>
    <w:p w:rsidR="00796CAF" w:rsidRPr="004655B8"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4655B8">
        <w:rPr>
          <w:color w:val="auto"/>
          <w:sz w:val="22"/>
          <w:szCs w:val="22"/>
        </w:rPr>
        <w:t>zboží v takové jakosti a provedení, jaká odpovídá technickým standardům a normám</w:t>
      </w:r>
      <w:r w:rsidR="00CD35BE" w:rsidRPr="004655B8">
        <w:rPr>
          <w:color w:val="auto"/>
          <w:sz w:val="22"/>
          <w:szCs w:val="22"/>
        </w:rPr>
        <w:t xml:space="preserve"> uvedeným v Příloze č. 1</w:t>
      </w:r>
      <w:r w:rsidR="00207B97" w:rsidRPr="004655B8">
        <w:rPr>
          <w:color w:val="auto"/>
          <w:sz w:val="22"/>
          <w:szCs w:val="22"/>
        </w:rPr>
        <w:t xml:space="preserve"> smlouvy</w:t>
      </w:r>
      <w:r w:rsidR="00CD35BE" w:rsidRPr="004655B8">
        <w:rPr>
          <w:color w:val="auto"/>
          <w:sz w:val="22"/>
          <w:szCs w:val="22"/>
        </w:rPr>
        <w:t xml:space="preserve"> (</w:t>
      </w:r>
      <w:r w:rsidR="00AA0D62">
        <w:rPr>
          <w:rFonts w:cstheme="minorHAnsi"/>
          <w:sz w:val="22"/>
          <w:szCs w:val="22"/>
        </w:rPr>
        <w:t>Technická specifikace a </w:t>
      </w:r>
      <w:r w:rsidR="00CD35BE" w:rsidRPr="004655B8">
        <w:rPr>
          <w:rFonts w:cstheme="minorHAnsi"/>
          <w:sz w:val="22"/>
          <w:szCs w:val="22"/>
        </w:rPr>
        <w:t>soupis dodávek)</w:t>
      </w:r>
      <w:r w:rsidR="00C126B5" w:rsidRPr="004655B8">
        <w:rPr>
          <w:color w:val="auto"/>
          <w:sz w:val="22"/>
          <w:szCs w:val="22"/>
        </w:rPr>
        <w:t>.</w:t>
      </w:r>
    </w:p>
    <w:p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5321FD">
        <w:rPr>
          <w:color w:val="auto"/>
          <w:sz w:val="22"/>
          <w:szCs w:val="22"/>
        </w:rPr>
        <w:t>umožní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A83103" w:rsidRPr="00A83103" w:rsidRDefault="00A83103" w:rsidP="005A0A55">
      <w:pPr>
        <w:keepNext/>
        <w:spacing w:after="0"/>
        <w:jc w:val="center"/>
        <w:rPr>
          <w:b/>
        </w:rPr>
      </w:pPr>
      <w:r w:rsidRPr="00A83103">
        <w:rPr>
          <w:b/>
        </w:rPr>
        <w:t>IV.</w:t>
      </w:r>
    </w:p>
    <w:p w:rsidR="00A83103" w:rsidRPr="00A83103" w:rsidRDefault="00A83103" w:rsidP="005A0A55">
      <w:pPr>
        <w:keepNext/>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 xml:space="preserve">Smluvní strany si ujednaly, že místem plnění je </w:t>
      </w:r>
      <w:r w:rsidR="00AD05B7">
        <w:t xml:space="preserve">Střední průmyslová škola stavební, České Budějovice, Resslova 2, na adrese Resslova 1579/2, </w:t>
      </w:r>
      <w:r w:rsidR="004655B8">
        <w:t xml:space="preserve">372 11 </w:t>
      </w:r>
      <w:r w:rsidR="00AD05B7">
        <w:t>České Budějovice.</w:t>
      </w:r>
    </w:p>
    <w:p w:rsidR="00A83103" w:rsidRDefault="00A83103" w:rsidP="00A83103">
      <w:pPr>
        <w:spacing w:after="0"/>
      </w:pPr>
    </w:p>
    <w:p w:rsidR="00A83103" w:rsidRPr="00A83103" w:rsidRDefault="00A83103" w:rsidP="00AD05B7">
      <w:pPr>
        <w:keepNext/>
        <w:spacing w:after="0"/>
        <w:jc w:val="center"/>
        <w:rPr>
          <w:b/>
        </w:rPr>
      </w:pPr>
      <w:r w:rsidRPr="00A83103">
        <w:rPr>
          <w:b/>
        </w:rPr>
        <w:t>V.</w:t>
      </w:r>
    </w:p>
    <w:p w:rsidR="00A83103" w:rsidRPr="00A83103" w:rsidRDefault="00A83103" w:rsidP="00AD05B7">
      <w:pPr>
        <w:keepNext/>
        <w:spacing w:after="0"/>
        <w:jc w:val="center"/>
        <w:rPr>
          <w:b/>
        </w:rPr>
      </w:pPr>
      <w:r w:rsidRPr="00A83103">
        <w:rPr>
          <w:b/>
        </w:rPr>
        <w:t>Doba plnění</w:t>
      </w:r>
    </w:p>
    <w:p w:rsidR="00A83103" w:rsidRPr="00AD05B7" w:rsidRDefault="00B82E80" w:rsidP="00E5134B">
      <w:pPr>
        <w:pStyle w:val="Odstavecseseznamem"/>
        <w:numPr>
          <w:ilvl w:val="0"/>
          <w:numId w:val="14"/>
        </w:numPr>
        <w:spacing w:after="0"/>
        <w:jc w:val="both"/>
      </w:pPr>
      <w:r>
        <w:t xml:space="preserve">Prodávající se zavazuje dodat zboží </w:t>
      </w:r>
      <w:r w:rsidR="0062056D">
        <w:t xml:space="preserve">v množství </w:t>
      </w:r>
      <w:r w:rsidR="001C142C">
        <w:t>a </w:t>
      </w:r>
      <w:r w:rsidR="0062056D">
        <w:t xml:space="preserve">s technickými parametry </w:t>
      </w:r>
      <w:r w:rsidR="0062056D" w:rsidRPr="004655B8">
        <w:t xml:space="preserve">dle Přílohy č. </w:t>
      </w:r>
      <w:r w:rsidR="00CD35BE" w:rsidRPr="004655B8">
        <w:t>1</w:t>
      </w:r>
      <w:r w:rsidR="0062056D">
        <w:t xml:space="preserve"> (</w:t>
      </w:r>
      <w:r w:rsidR="00CD35BE" w:rsidRPr="00AC4C2E">
        <w:rPr>
          <w:rFonts w:cstheme="minorHAnsi"/>
        </w:rPr>
        <w:t>Technická specifikace a soupis dodávek</w:t>
      </w:r>
      <w:r w:rsidR="0062056D">
        <w:t xml:space="preserve">) </w:t>
      </w:r>
      <w:r>
        <w:t xml:space="preserve">a splnit veškeré své smluvní </w:t>
      </w:r>
      <w:r w:rsidRPr="00AD05B7">
        <w:t xml:space="preserve">povinnosti, vztahující se podle této smlouvy k dodání zboží, </w:t>
      </w:r>
      <w:r w:rsidR="00E5134B" w:rsidRPr="00AD05B7">
        <w:rPr>
          <w:b/>
        </w:rPr>
        <w:t xml:space="preserve">v termínu od </w:t>
      </w:r>
      <w:r w:rsidR="00AA0D62">
        <w:rPr>
          <w:b/>
        </w:rPr>
        <w:t xml:space="preserve">července </w:t>
      </w:r>
      <w:r w:rsidR="004655B8">
        <w:rPr>
          <w:b/>
        </w:rPr>
        <w:t>2019</w:t>
      </w:r>
      <w:r w:rsidR="00E5134B" w:rsidRPr="00AD05B7">
        <w:rPr>
          <w:b/>
        </w:rPr>
        <w:t xml:space="preserve"> </w:t>
      </w:r>
      <w:r w:rsidR="005C78DF" w:rsidRPr="00AD05B7">
        <w:rPr>
          <w:b/>
        </w:rPr>
        <w:t xml:space="preserve">do </w:t>
      </w:r>
      <w:r w:rsidR="00AA0D62">
        <w:rPr>
          <w:b/>
        </w:rPr>
        <w:t>31</w:t>
      </w:r>
      <w:r w:rsidR="00AD05B7" w:rsidRPr="00AD05B7">
        <w:rPr>
          <w:b/>
        </w:rPr>
        <w:t>.</w:t>
      </w:r>
      <w:r w:rsidR="00AD05B7">
        <w:rPr>
          <w:b/>
        </w:rPr>
        <w:t> </w:t>
      </w:r>
      <w:r w:rsidR="00541C91">
        <w:rPr>
          <w:b/>
        </w:rPr>
        <w:t>srpna</w:t>
      </w:r>
      <w:r w:rsidR="005C78DF">
        <w:rPr>
          <w:b/>
        </w:rPr>
        <w:t xml:space="preserve"> 2019</w:t>
      </w:r>
      <w:r w:rsidR="00E5134B" w:rsidRPr="00AD05B7">
        <w:rPr>
          <w:b/>
        </w:rPr>
        <w:t xml:space="preserve">, závazná maximální délka realizace (termín dodání) je </w:t>
      </w:r>
      <w:r w:rsidR="00AA0D62">
        <w:rPr>
          <w:b/>
        </w:rPr>
        <w:t>40</w:t>
      </w:r>
      <w:r w:rsidR="005C78DF">
        <w:rPr>
          <w:b/>
        </w:rPr>
        <w:t xml:space="preserve"> </w:t>
      </w:r>
      <w:r w:rsidR="004655B8">
        <w:rPr>
          <w:b/>
        </w:rPr>
        <w:t xml:space="preserve">kalendářních </w:t>
      </w:r>
      <w:r w:rsidR="005C78DF">
        <w:rPr>
          <w:b/>
        </w:rPr>
        <w:t>dní od podpisu této smlouvy</w:t>
      </w:r>
      <w:r w:rsidR="00E5134B" w:rsidRPr="00AD05B7">
        <w:rPr>
          <w:b/>
        </w:rPr>
        <w:t>.</w:t>
      </w: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302439" w:rsidRDefault="00302439" w:rsidP="00A83103">
      <w:pPr>
        <w:spacing w:after="0"/>
      </w:pPr>
    </w:p>
    <w:p w:rsidR="00302439" w:rsidRDefault="00302439" w:rsidP="00A83103">
      <w:pPr>
        <w:spacing w:after="0"/>
      </w:pPr>
    </w:p>
    <w:p w:rsidR="00A83103" w:rsidRPr="00B82E80" w:rsidRDefault="00B82E80" w:rsidP="00B82E80">
      <w:pPr>
        <w:spacing w:after="0"/>
        <w:jc w:val="center"/>
        <w:rPr>
          <w:b/>
        </w:rPr>
      </w:pPr>
      <w:r w:rsidRPr="00B82E80">
        <w:rPr>
          <w:b/>
        </w:rPr>
        <w:lastRenderedPageBreak/>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rsidR="004C3BCC" w:rsidRDefault="004C3BCC" w:rsidP="004C3BCC">
      <w:pPr>
        <w:pStyle w:val="Odstavecseseznamem"/>
        <w:numPr>
          <w:ilvl w:val="0"/>
          <w:numId w:val="20"/>
        </w:numPr>
        <w:spacing w:after="0"/>
        <w:jc w:val="both"/>
      </w:pPr>
      <w:r>
        <w:t>kompletnost dodaného zboží dle smlouvy a zadávací dokumentace,</w:t>
      </w:r>
    </w:p>
    <w:p w:rsidR="004C3BCC" w:rsidRDefault="004C3BCC" w:rsidP="004C3BCC">
      <w:pPr>
        <w:pStyle w:val="Odstavecseseznamem"/>
        <w:numPr>
          <w:ilvl w:val="0"/>
          <w:numId w:val="20"/>
        </w:numPr>
        <w:spacing w:after="0"/>
        <w:jc w:val="both"/>
      </w:pPr>
      <w:r>
        <w:t>vizuální kontrola dodaného zboží,</w:t>
      </w:r>
    </w:p>
    <w:p w:rsidR="004C3BCC" w:rsidRPr="00AD05B7" w:rsidRDefault="004C3BCC" w:rsidP="004C3BCC">
      <w:pPr>
        <w:pStyle w:val="Odstavecseseznamem"/>
        <w:numPr>
          <w:ilvl w:val="0"/>
          <w:numId w:val="20"/>
        </w:numPr>
        <w:spacing w:after="0"/>
        <w:jc w:val="both"/>
      </w:pPr>
      <w:r w:rsidRPr="00AD05B7">
        <w:t>provedení kontroly funkčnosti zboží ze strany kupujícího,</w:t>
      </w:r>
    </w:p>
    <w:p w:rsidR="004C3BCC" w:rsidRPr="00AD05B7" w:rsidRDefault="004C3BCC" w:rsidP="004C3BCC">
      <w:pPr>
        <w:pStyle w:val="Odstavecseseznamem"/>
        <w:numPr>
          <w:ilvl w:val="0"/>
          <w:numId w:val="20"/>
        </w:numPr>
        <w:spacing w:after="0"/>
        <w:jc w:val="both"/>
      </w:pPr>
      <w:r w:rsidRPr="00AD05B7">
        <w:t>kontrola kvality dodaného zboží.</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úklid, odvoz a likvidace veškerého vzniklého odpadu s doložením dokladů o likvidaci odpadu</w:t>
      </w:r>
      <w:r w:rsidR="007033B5">
        <w:t>,</w:t>
      </w:r>
    </w:p>
    <w:p w:rsidR="004C3BCC" w:rsidRDefault="004C3BCC" w:rsidP="004C3BCC">
      <w:pPr>
        <w:pStyle w:val="Odstavecseseznamem"/>
        <w:numPr>
          <w:ilvl w:val="0"/>
          <w:numId w:val="17"/>
        </w:numPr>
        <w:spacing w:after="0"/>
      </w:pPr>
      <w:r>
        <w:t>návody k použití a k obsluze dodaného zboží</w:t>
      </w:r>
      <w:r w:rsidR="00166238">
        <w:t xml:space="preserve"> tam, kde je k užívání zboží vyžadován</w:t>
      </w:r>
      <w:r w:rsidR="007033B5">
        <w:t>,</w:t>
      </w:r>
    </w:p>
    <w:p w:rsidR="004C3BCC" w:rsidRPr="00AD05B7" w:rsidRDefault="004C3BCC" w:rsidP="004C3BCC">
      <w:pPr>
        <w:pStyle w:val="Odstavecseseznamem"/>
        <w:numPr>
          <w:ilvl w:val="0"/>
          <w:numId w:val="17"/>
        </w:numPr>
        <w:spacing w:after="0"/>
      </w:pPr>
      <w:r w:rsidRPr="00AD05B7">
        <w:t>zápisy o zaškolení obsluhy s podpisy zaškolených osob</w:t>
      </w:r>
      <w:r w:rsidR="007033B5" w:rsidRPr="00AD05B7">
        <w:t>,</w:t>
      </w:r>
    </w:p>
    <w:p w:rsidR="004C3BCC" w:rsidRPr="00AD05B7" w:rsidRDefault="004C3BCC" w:rsidP="004C3BCC">
      <w:pPr>
        <w:pStyle w:val="Odstavecseseznamem"/>
        <w:numPr>
          <w:ilvl w:val="0"/>
          <w:numId w:val="17"/>
        </w:numPr>
        <w:spacing w:after="0"/>
        <w:jc w:val="both"/>
      </w:pPr>
      <w:r w:rsidRPr="00AD05B7">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BD527B" w:rsidRPr="00AD05B7" w:rsidRDefault="00BD527B" w:rsidP="0057666D">
      <w:pPr>
        <w:pStyle w:val="Odstavecseseznamem"/>
        <w:numPr>
          <w:ilvl w:val="0"/>
          <w:numId w:val="18"/>
        </w:numPr>
        <w:spacing w:after="0"/>
        <w:jc w:val="both"/>
      </w:pPr>
      <w:r w:rsidRPr="00AD05B7">
        <w:t xml:space="preserve">Veškerá technická dokumentace </w:t>
      </w:r>
      <w:r w:rsidR="009A768C" w:rsidRPr="00AD05B7">
        <w:t>k</w:t>
      </w:r>
      <w:r w:rsidR="003969D0" w:rsidRPr="00AD05B7">
        <w:t> dodávanému zboží</w:t>
      </w:r>
      <w:r w:rsidR="009A768C" w:rsidRPr="00AD05B7">
        <w:t xml:space="preserve"> </w:t>
      </w:r>
      <w:r w:rsidRPr="00AD05B7">
        <w:t>bude v českém jazyce:</w:t>
      </w:r>
    </w:p>
    <w:p w:rsidR="00784160" w:rsidRPr="00AD05B7" w:rsidRDefault="00784160" w:rsidP="009A768C">
      <w:pPr>
        <w:pStyle w:val="Default"/>
        <w:numPr>
          <w:ilvl w:val="0"/>
          <w:numId w:val="28"/>
        </w:numPr>
        <w:rPr>
          <w:sz w:val="22"/>
          <w:szCs w:val="22"/>
        </w:rPr>
      </w:pPr>
      <w:r w:rsidRPr="00AD05B7">
        <w:rPr>
          <w:sz w:val="22"/>
          <w:szCs w:val="22"/>
        </w:rPr>
        <w:t xml:space="preserve">Návod na obsluhu a údržbu </w:t>
      </w:r>
      <w:r w:rsidR="00BD527B" w:rsidRPr="00AD05B7">
        <w:rPr>
          <w:sz w:val="22"/>
          <w:szCs w:val="22"/>
        </w:rPr>
        <w:t>v tištěné i elektronické podobě.</w:t>
      </w:r>
    </w:p>
    <w:p w:rsidR="00784160" w:rsidRPr="00AD05B7" w:rsidRDefault="00784160" w:rsidP="009A768C">
      <w:pPr>
        <w:pStyle w:val="Default"/>
        <w:numPr>
          <w:ilvl w:val="0"/>
          <w:numId w:val="28"/>
        </w:numPr>
        <w:rPr>
          <w:sz w:val="22"/>
          <w:szCs w:val="22"/>
        </w:rPr>
      </w:pPr>
      <w:r w:rsidRPr="00AD05B7">
        <w:rPr>
          <w:sz w:val="22"/>
          <w:szCs w:val="22"/>
        </w:rPr>
        <w:t xml:space="preserve">Katalog náhradních dílů </w:t>
      </w:r>
      <w:r w:rsidR="00BD527B" w:rsidRPr="00AD05B7">
        <w:rPr>
          <w:sz w:val="22"/>
          <w:szCs w:val="22"/>
        </w:rPr>
        <w:t>v tištěné i elektronické podobě.</w:t>
      </w:r>
    </w:p>
    <w:p w:rsidR="00784160" w:rsidRPr="00AD05B7" w:rsidRDefault="00784160" w:rsidP="009A768C">
      <w:pPr>
        <w:pStyle w:val="Default"/>
        <w:numPr>
          <w:ilvl w:val="0"/>
          <w:numId w:val="28"/>
        </w:numPr>
        <w:rPr>
          <w:sz w:val="22"/>
          <w:szCs w:val="22"/>
        </w:rPr>
      </w:pPr>
      <w:r w:rsidRPr="00AD05B7">
        <w:rPr>
          <w:sz w:val="22"/>
          <w:szCs w:val="22"/>
        </w:rPr>
        <w:t>Seznam příslušenství a příslušn</w:t>
      </w:r>
      <w:r w:rsidR="00BD527B" w:rsidRPr="00AD05B7">
        <w:rPr>
          <w:sz w:val="22"/>
          <w:szCs w:val="22"/>
        </w:rPr>
        <w:t>ých dokladů s tím souvisejících.</w:t>
      </w:r>
    </w:p>
    <w:p w:rsidR="0057666D" w:rsidRPr="00AD05B7" w:rsidRDefault="00784160" w:rsidP="00207B97">
      <w:pPr>
        <w:pStyle w:val="Odstavecseseznamem"/>
        <w:numPr>
          <w:ilvl w:val="0"/>
          <w:numId w:val="18"/>
        </w:numPr>
        <w:spacing w:after="0"/>
        <w:jc w:val="both"/>
      </w:pPr>
      <w:r w:rsidRPr="00AD05B7">
        <w:t>Bez ná</w:t>
      </w:r>
      <w:r w:rsidR="00BD527B" w:rsidRPr="00AD05B7">
        <w:t>ležitostí</w:t>
      </w:r>
      <w:r w:rsidR="0057666D" w:rsidRPr="00AD05B7">
        <w:t xml:space="preserve"> uvedených v tomto článku</w:t>
      </w:r>
      <w:r w:rsidR="00BD527B" w:rsidRPr="00AD05B7">
        <w:t xml:space="preserve"> není dodávka splněna</w:t>
      </w:r>
      <w:r w:rsidR="0057666D" w:rsidRPr="00AD05B7">
        <w:t>.</w:t>
      </w:r>
    </w:p>
    <w:p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rsidR="005A0A55" w:rsidRDefault="005A0A55"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rsidTr="0057666D">
        <w:tc>
          <w:tcPr>
            <w:tcW w:w="8360" w:type="dxa"/>
          </w:tcPr>
          <w:p w:rsidR="00C954FD" w:rsidRPr="005732E3" w:rsidRDefault="00C954FD" w:rsidP="00455A38">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751419">
              <w:rPr>
                <w:rFonts w:ascii="Verdana" w:hAnsi="Verdana"/>
                <w:i w:val="0"/>
                <w:iCs w:val="0"/>
                <w:sz w:val="17"/>
                <w:szCs w:val="17"/>
                <w:lang w:eastAsia="cs-CZ"/>
              </w:rPr>
              <w:t xml:space="preserve">                             </w:t>
            </w:r>
            <w:r w:rsidR="00455A38">
              <w:rPr>
                <w:rFonts w:ascii="Verdana" w:hAnsi="Verdana"/>
                <w:b/>
                <w:bCs/>
                <w:i w:val="0"/>
                <w:iCs w:val="0"/>
                <w:sz w:val="17"/>
                <w:szCs w:val="17"/>
                <w:lang w:eastAsia="cs-CZ"/>
              </w:rPr>
              <w:t>642</w:t>
            </w:r>
            <w:r w:rsidR="00751419">
              <w:rPr>
                <w:rFonts w:ascii="Verdana" w:hAnsi="Verdana"/>
                <w:b/>
                <w:bCs/>
                <w:i w:val="0"/>
                <w:iCs w:val="0"/>
                <w:sz w:val="17"/>
                <w:szCs w:val="17"/>
                <w:lang w:eastAsia="cs-CZ"/>
              </w:rPr>
              <w:t xml:space="preserve"> </w:t>
            </w:r>
            <w:r w:rsidR="00455A38">
              <w:rPr>
                <w:rFonts w:ascii="Verdana" w:hAnsi="Verdana"/>
                <w:b/>
                <w:bCs/>
                <w:i w:val="0"/>
                <w:iCs w:val="0"/>
                <w:sz w:val="17"/>
                <w:szCs w:val="17"/>
                <w:lang w:eastAsia="cs-CZ"/>
              </w:rPr>
              <w:t>300</w:t>
            </w:r>
            <w:r w:rsidRPr="005732E3">
              <w:rPr>
                <w:rFonts w:ascii="Verdana" w:hAnsi="Verdana"/>
                <w:b/>
                <w:bCs/>
                <w:i w:val="0"/>
                <w:iCs w:val="0"/>
                <w:sz w:val="17"/>
                <w:szCs w:val="17"/>
                <w:lang w:eastAsia="cs-CZ"/>
              </w:rPr>
              <w:t>,- Kč</w:t>
            </w:r>
          </w:p>
        </w:tc>
      </w:tr>
      <w:tr w:rsidR="00C954FD" w:rsidRPr="005732E3" w:rsidTr="0057666D">
        <w:tc>
          <w:tcPr>
            <w:tcW w:w="8360" w:type="dxa"/>
          </w:tcPr>
          <w:p w:rsidR="00C954FD" w:rsidRPr="005732E3" w:rsidRDefault="00C954FD" w:rsidP="00455A38">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455A38">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751419">
              <w:rPr>
                <w:rFonts w:ascii="Verdana" w:hAnsi="Verdana"/>
                <w:i w:val="0"/>
                <w:iCs w:val="0"/>
                <w:sz w:val="17"/>
                <w:szCs w:val="17"/>
                <w:lang w:eastAsia="cs-CZ"/>
              </w:rPr>
              <w:t xml:space="preserve">       </w:t>
            </w:r>
            <w:r w:rsidR="00455A38">
              <w:rPr>
                <w:rFonts w:ascii="Verdana" w:hAnsi="Verdana"/>
                <w:b/>
                <w:bCs/>
                <w:i w:val="0"/>
                <w:iCs w:val="0"/>
                <w:sz w:val="17"/>
                <w:szCs w:val="17"/>
                <w:lang w:eastAsia="cs-CZ"/>
              </w:rPr>
              <w:t>134</w:t>
            </w:r>
            <w:r w:rsidR="00751419">
              <w:rPr>
                <w:rFonts w:ascii="Verdana" w:hAnsi="Verdana"/>
                <w:b/>
                <w:bCs/>
                <w:i w:val="0"/>
                <w:iCs w:val="0"/>
                <w:sz w:val="17"/>
                <w:szCs w:val="17"/>
                <w:lang w:eastAsia="cs-CZ"/>
              </w:rPr>
              <w:t xml:space="preserve"> </w:t>
            </w:r>
            <w:r w:rsidR="00455A38">
              <w:rPr>
                <w:rFonts w:ascii="Verdana" w:hAnsi="Verdana"/>
                <w:b/>
                <w:bCs/>
                <w:i w:val="0"/>
                <w:iCs w:val="0"/>
                <w:sz w:val="17"/>
                <w:szCs w:val="17"/>
                <w:lang w:eastAsia="cs-CZ"/>
              </w:rPr>
              <w:t>883</w:t>
            </w:r>
            <w:r w:rsidRPr="005732E3">
              <w:rPr>
                <w:rFonts w:ascii="Verdana" w:hAnsi="Verdana"/>
                <w:b/>
                <w:bCs/>
                <w:i w:val="0"/>
                <w:iCs w:val="0"/>
                <w:sz w:val="17"/>
                <w:szCs w:val="17"/>
                <w:lang w:eastAsia="cs-CZ"/>
              </w:rPr>
              <w:t>,- Kč</w:t>
            </w:r>
          </w:p>
        </w:tc>
      </w:tr>
      <w:tr w:rsidR="00C954FD" w:rsidRPr="005732E3" w:rsidTr="0057666D">
        <w:tc>
          <w:tcPr>
            <w:tcW w:w="8360" w:type="dxa"/>
          </w:tcPr>
          <w:p w:rsidR="00C954FD" w:rsidRPr="005732E3" w:rsidRDefault="00C954FD" w:rsidP="00455A38">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751419">
              <w:rPr>
                <w:rFonts w:ascii="Verdana" w:hAnsi="Verdana"/>
                <w:i w:val="0"/>
                <w:iCs w:val="0"/>
                <w:sz w:val="17"/>
                <w:szCs w:val="17"/>
                <w:lang w:eastAsia="cs-CZ"/>
              </w:rPr>
              <w:t xml:space="preserve">                              </w:t>
            </w:r>
            <w:r w:rsidR="00455A38">
              <w:rPr>
                <w:rFonts w:ascii="Verdana" w:hAnsi="Verdana"/>
                <w:b/>
                <w:bCs/>
                <w:i w:val="0"/>
                <w:iCs w:val="0"/>
                <w:sz w:val="17"/>
                <w:szCs w:val="17"/>
                <w:lang w:eastAsia="cs-CZ"/>
              </w:rPr>
              <w:t>777</w:t>
            </w:r>
            <w:r w:rsidR="00751419">
              <w:rPr>
                <w:rFonts w:ascii="Verdana" w:hAnsi="Verdana"/>
                <w:b/>
                <w:bCs/>
                <w:i w:val="0"/>
                <w:iCs w:val="0"/>
                <w:sz w:val="17"/>
                <w:szCs w:val="17"/>
                <w:lang w:eastAsia="cs-CZ"/>
              </w:rPr>
              <w:t xml:space="preserve"> </w:t>
            </w:r>
            <w:bookmarkStart w:id="0" w:name="_GoBack"/>
            <w:bookmarkEnd w:id="0"/>
            <w:r w:rsidR="00455A38">
              <w:rPr>
                <w:rFonts w:ascii="Verdana" w:hAnsi="Verdana"/>
                <w:b/>
                <w:bCs/>
                <w:i w:val="0"/>
                <w:iCs w:val="0"/>
                <w:sz w:val="17"/>
                <w:szCs w:val="17"/>
                <w:lang w:eastAsia="cs-CZ"/>
              </w:rPr>
              <w:t>183</w:t>
            </w:r>
            <w:r w:rsidRPr="005732E3">
              <w:rPr>
                <w:rFonts w:ascii="Verdana" w:hAnsi="Verdana"/>
                <w:b/>
                <w:bCs/>
                <w:i w:val="0"/>
                <w:iCs w:val="0"/>
                <w:sz w:val="17"/>
                <w:szCs w:val="17"/>
                <w:lang w:eastAsia="cs-CZ"/>
              </w:rPr>
              <w:t>,- Kč</w:t>
            </w:r>
          </w:p>
        </w:tc>
      </w:tr>
    </w:tbl>
    <w:p w:rsidR="00796CAF" w:rsidRPr="00C954FD" w:rsidRDefault="00796CAF" w:rsidP="00C954FD">
      <w:pPr>
        <w:pStyle w:val="Default"/>
        <w:rPr>
          <w:sz w:val="22"/>
          <w:szCs w:val="22"/>
        </w:rPr>
      </w:pPr>
    </w:p>
    <w:p w:rsidR="00AD05B7" w:rsidRPr="00AD05B7" w:rsidRDefault="00B64D99" w:rsidP="00C462CC">
      <w:pPr>
        <w:pStyle w:val="Default"/>
        <w:numPr>
          <w:ilvl w:val="0"/>
          <w:numId w:val="21"/>
        </w:numPr>
        <w:jc w:val="both"/>
        <w:rPr>
          <w:color w:val="auto"/>
          <w:sz w:val="22"/>
          <w:szCs w:val="22"/>
        </w:rPr>
      </w:pPr>
      <w:r w:rsidRPr="00AD05B7">
        <w:rPr>
          <w:sz w:val="22"/>
          <w:szCs w:val="22"/>
        </w:rPr>
        <w:lastRenderedPageBreak/>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F74DDD" w:rsidRPr="00AD05B7" w:rsidRDefault="00F74DDD" w:rsidP="00C462CC">
      <w:pPr>
        <w:pStyle w:val="Default"/>
        <w:numPr>
          <w:ilvl w:val="0"/>
          <w:numId w:val="21"/>
        </w:numPr>
        <w:jc w:val="both"/>
        <w:rPr>
          <w:color w:val="auto"/>
          <w:sz w:val="22"/>
          <w:szCs w:val="22"/>
        </w:rPr>
      </w:pPr>
      <w:r w:rsidRPr="00AD05B7">
        <w:rPr>
          <w:color w:val="auto"/>
          <w:sz w:val="22"/>
          <w:szCs w:val="22"/>
        </w:rPr>
        <w:t xml:space="preserve">Prodávající je oprávněn vystavovat faktury s frekvencí maximálně 1x měsíčně, které budou </w:t>
      </w:r>
      <w:r w:rsidRPr="00AD05B7">
        <w:rPr>
          <w:sz w:val="22"/>
          <w:szCs w:val="22"/>
        </w:rPr>
        <w:t>vystavené prodávajícím na základě soupisu skutečně dodaného zboží, resp. předávacího</w:t>
      </w:r>
      <w:r w:rsidRPr="00AD05B7">
        <w:rPr>
          <w:color w:val="auto"/>
          <w:sz w:val="22"/>
          <w:szCs w:val="22"/>
        </w:rPr>
        <w:t xml:space="preserve"> protokolu pro příslušnou část dodávaného zboží.</w:t>
      </w:r>
      <w:r w:rsidR="00157136" w:rsidRPr="00AD05B7">
        <w:rPr>
          <w:color w:val="auto"/>
          <w:sz w:val="22"/>
          <w:szCs w:val="22"/>
        </w:rPr>
        <w:t xml:space="preserve"> Tento</w:t>
      </w:r>
      <w:r w:rsidRPr="00AD05B7">
        <w:rPr>
          <w:color w:val="auto"/>
          <w:sz w:val="22"/>
          <w:szCs w:val="22"/>
        </w:rPr>
        <w:t xml:space="preserve"> </w:t>
      </w:r>
      <w:r w:rsidR="00157136" w:rsidRPr="00AD05B7">
        <w:rPr>
          <w:color w:val="auto"/>
          <w:sz w:val="22"/>
          <w:szCs w:val="22"/>
        </w:rPr>
        <w:t xml:space="preserve">soupis skutečně dodaného zboží </w:t>
      </w:r>
      <w:r w:rsidRPr="00AD05B7">
        <w:rPr>
          <w:color w:val="auto"/>
          <w:sz w:val="22"/>
          <w:szCs w:val="22"/>
        </w:rPr>
        <w:t>(</w:t>
      </w:r>
      <w:r w:rsidR="00157136" w:rsidRPr="00AD05B7">
        <w:rPr>
          <w:color w:val="auto"/>
          <w:sz w:val="22"/>
          <w:szCs w:val="22"/>
        </w:rPr>
        <w:t>či obdobný doklad</w:t>
      </w:r>
      <w:r w:rsidRPr="00AD05B7">
        <w:rPr>
          <w:color w:val="auto"/>
          <w:sz w:val="22"/>
          <w:szCs w:val="22"/>
        </w:rPr>
        <w:t xml:space="preserve">) bude vždy potvrzený </w:t>
      </w:r>
      <w:r w:rsidR="00157136" w:rsidRPr="00AD05B7">
        <w:rPr>
          <w:sz w:val="22"/>
          <w:szCs w:val="22"/>
        </w:rPr>
        <w:t>zástupcem kupujícího ve věcech</w:t>
      </w:r>
      <w:r w:rsidR="00157136" w:rsidRPr="00AD05B7">
        <w:t xml:space="preserve"> technických</w:t>
      </w:r>
      <w:r w:rsidR="00157136" w:rsidRPr="00AD05B7">
        <w:rPr>
          <w:color w:val="auto"/>
          <w:sz w:val="22"/>
          <w:szCs w:val="22"/>
        </w:rPr>
        <w:t xml:space="preserve"> </w:t>
      </w:r>
      <w:r w:rsidRPr="00AD05B7">
        <w:rPr>
          <w:color w:val="auto"/>
          <w:sz w:val="22"/>
          <w:szCs w:val="22"/>
        </w:rPr>
        <w:t xml:space="preserve">a bude nedílnou součástí faktury. Bez tohoto soupisu je faktura neplatná. Součástí konečné faktury musí být navíc protokol o předání a převzetí </w:t>
      </w:r>
      <w:r w:rsidR="00157136" w:rsidRPr="00AD05B7">
        <w:rPr>
          <w:color w:val="auto"/>
          <w:sz w:val="22"/>
          <w:szCs w:val="22"/>
        </w:rPr>
        <w:t>zboží</w:t>
      </w:r>
      <w:r w:rsidRPr="00AD05B7">
        <w:rPr>
          <w:color w:val="auto"/>
          <w:sz w:val="22"/>
          <w:szCs w:val="22"/>
        </w:rPr>
        <w:t xml:space="preserve"> bez vad (Konečný protokol).</w:t>
      </w:r>
    </w:p>
    <w:p w:rsidR="00B64D99" w:rsidRPr="00CE23B4" w:rsidRDefault="00B64D99" w:rsidP="00CE23B4">
      <w:pPr>
        <w:pStyle w:val="Odstavecseseznamem"/>
        <w:numPr>
          <w:ilvl w:val="0"/>
          <w:numId w:val="21"/>
        </w:numPr>
        <w:spacing w:after="0"/>
        <w:ind w:left="714" w:hanging="357"/>
        <w:jc w:val="both"/>
        <w:rPr>
          <w:u w:val="single"/>
        </w:rPr>
      </w:pPr>
      <w:r w:rsidRPr="00AD05B7">
        <w:t>Daňový doklad – faktura prodávajícího musí mít náležitosti daňového a účetního dokladu podle</w:t>
      </w:r>
      <w:r>
        <w:t xml:space="preserve"> platných právních předpisů, obsahovat požadavek na způsob provedení platby, bankovní spojení, datum splatnosti 30 dnů ode dne jejího doručení kupujícímu, formou a obsahem musí odpovídat zákonu o účetnictví v </w:t>
      </w:r>
      <w:proofErr w:type="spellStart"/>
      <w:r>
        <w:t>pl</w:t>
      </w:r>
      <w:proofErr w:type="spellEnd"/>
      <w:r>
        <w:t>. znění a zákonu o dani z přidané hodnoty v </w:t>
      </w:r>
      <w:proofErr w:type="spellStart"/>
      <w:r>
        <w:t>pl</w:t>
      </w:r>
      <w:proofErr w:type="spellEnd"/>
      <w:r>
        <w:t xml:space="preserve">. znění a musí </w:t>
      </w:r>
      <w:r w:rsidRPr="00AD05B7">
        <w:t xml:space="preserve">mít náležitosti obchodní listiny. </w:t>
      </w:r>
      <w:r w:rsidRPr="00CE23B4">
        <w:rPr>
          <w:u w:val="single"/>
        </w:rPr>
        <w:t>Každý účetní a daňový doklad musí obsahovat</w:t>
      </w:r>
      <w:r w:rsidR="00D30EEF" w:rsidRPr="00CE23B4">
        <w:rPr>
          <w:u w:val="single"/>
        </w:rPr>
        <w:t xml:space="preserve"> identifikaci projektu: „</w:t>
      </w:r>
      <w:r w:rsidR="00AA0D62" w:rsidRPr="00CE23B4">
        <w:rPr>
          <w:u w:val="single"/>
        </w:rPr>
        <w:t>Implementace Krajského akčního plánu Jihočeského kraje I - část SPŠS ČB ICT</w:t>
      </w:r>
      <w:r w:rsidR="00D30EEF" w:rsidRPr="00CE23B4">
        <w:rPr>
          <w:u w:val="single"/>
        </w:rPr>
        <w:t>“</w:t>
      </w:r>
      <w:r w:rsidR="00AA0D62" w:rsidRPr="00CE23B4">
        <w:rPr>
          <w:u w:val="single"/>
        </w:rPr>
        <w:t xml:space="preserve"> a </w:t>
      </w:r>
      <w:r w:rsidRPr="00CE23B4">
        <w:rPr>
          <w:u w:val="single"/>
        </w:rPr>
        <w:t xml:space="preserve">registrační číslo projektu </w:t>
      </w:r>
      <w:r w:rsidR="00AA0D62" w:rsidRPr="00CE23B4">
        <w:rPr>
          <w:rFonts w:ascii="Calibri" w:hAnsi="Calibri" w:cs="Calibri"/>
          <w:color w:val="000000"/>
          <w:u w:val="single"/>
        </w:rPr>
        <w:t>CZ.02.3.68/0.0/0.0/16_34/0008367</w:t>
      </w:r>
      <w:r w:rsidR="005C78DF" w:rsidRPr="00CE23B4">
        <w:rPr>
          <w:u w:val="single"/>
        </w:rPr>
        <w:t>.</w:t>
      </w:r>
    </w:p>
    <w:p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5A0A55" w:rsidRDefault="005A0A55" w:rsidP="00D30EEF">
      <w:pPr>
        <w:spacing w:after="0"/>
      </w:pPr>
    </w:p>
    <w:p w:rsidR="00796CAF" w:rsidRPr="00D30EEF" w:rsidRDefault="00D30EEF" w:rsidP="005A0A55">
      <w:pPr>
        <w:keepNext/>
        <w:spacing w:after="0"/>
        <w:jc w:val="center"/>
        <w:rPr>
          <w:b/>
        </w:rPr>
      </w:pPr>
      <w:r w:rsidRPr="00D30EEF">
        <w:rPr>
          <w:b/>
        </w:rPr>
        <w:t>VIII.</w:t>
      </w:r>
    </w:p>
    <w:p w:rsidR="00D30EEF" w:rsidRPr="00D30EEF" w:rsidRDefault="00D30EEF" w:rsidP="005A0A55">
      <w:pPr>
        <w:keepNext/>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D30EEF" w:rsidRDefault="00D30EEF" w:rsidP="00943739">
      <w:pPr>
        <w:pStyle w:val="Odstavecseseznamem"/>
        <w:numPr>
          <w:ilvl w:val="0"/>
          <w:numId w:val="22"/>
        </w:numPr>
        <w:spacing w:after="0"/>
        <w:jc w:val="both"/>
      </w:pPr>
      <w:r>
        <w:t>Prodávající je povinen</w:t>
      </w:r>
      <w:r w:rsidR="00943739">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t>pl</w:t>
      </w:r>
      <w:proofErr w:type="spellEnd"/>
      <w:r w:rsidR="00943739">
        <w:t>. znění.</w:t>
      </w:r>
    </w:p>
    <w:p w:rsidR="00784160" w:rsidRPr="00B83E68" w:rsidRDefault="00784160" w:rsidP="00784160">
      <w:pPr>
        <w:pStyle w:val="Odstavecseseznamem"/>
        <w:numPr>
          <w:ilvl w:val="0"/>
          <w:numId w:val="22"/>
        </w:numPr>
        <w:spacing w:after="0"/>
        <w:jc w:val="both"/>
      </w:pPr>
      <w:r w:rsidRPr="00784160">
        <w:t xml:space="preserve">Prodávající se zavazuje, že po celou dobu účinnosti této </w:t>
      </w:r>
      <w:r>
        <w:t>s</w:t>
      </w:r>
      <w:r w:rsidRPr="00784160">
        <w:t xml:space="preserve">mlouvy bude mít sjednáno </w:t>
      </w:r>
      <w:r w:rsidRPr="00541C91">
        <w:rPr>
          <w:u w:val="single"/>
        </w:rPr>
        <w:t>platné pojištění obecné odpovědnosti za škodu způsobenou třetí osobě</w:t>
      </w:r>
      <w:r w:rsidRPr="00784160">
        <w:t xml:space="preserve"> na pojistnou částku </w:t>
      </w:r>
      <w:r w:rsidRPr="00B83E68">
        <w:t xml:space="preserve">minimálně </w:t>
      </w:r>
      <w:r w:rsidR="004655B8" w:rsidRPr="00541C91">
        <w:rPr>
          <w:b/>
        </w:rPr>
        <w:t>3</w:t>
      </w:r>
      <w:r w:rsidR="00175292" w:rsidRPr="00541C91">
        <w:rPr>
          <w:b/>
        </w:rPr>
        <w:t>.000.000</w:t>
      </w:r>
      <w:r w:rsidRPr="00541C91">
        <w:rPr>
          <w:b/>
        </w:rPr>
        <w:t xml:space="preserve"> Kč</w:t>
      </w:r>
      <w:r w:rsidRPr="00B83E68">
        <w:t>. Toto pojištění je prodávající povinen na vyzvání doložit kupujícímu.</w:t>
      </w:r>
    </w:p>
    <w:p w:rsidR="00EE6C66" w:rsidRDefault="00943739" w:rsidP="00CE23B4">
      <w:pPr>
        <w:pStyle w:val="Odstavecseseznamem"/>
        <w:numPr>
          <w:ilvl w:val="0"/>
          <w:numId w:val="22"/>
        </w:numPr>
        <w:spacing w:after="0" w:line="240" w:lineRule="auto"/>
        <w:ind w:left="714" w:hanging="357"/>
        <w:jc w:val="both"/>
      </w:pPr>
      <w:r>
        <w:t xml:space="preserve">Prodávající je povinen zajišťovat plnění </w:t>
      </w:r>
      <w:r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Pr="005321FD">
        <w:t xml:space="preserve">uvedl ve své nabídce v rámci zadávacího řízení. V případě, 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w:t>
      </w:r>
      <w:r>
        <w:lastRenderedPageBreak/>
        <w:t xml:space="preserve">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rsidR="005A0A55" w:rsidRDefault="005A0A55"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smyslu § 2113 obča</w:t>
      </w:r>
      <w:r>
        <w:rPr>
          <w:sz w:val="22"/>
          <w:szCs w:val="22"/>
        </w:rPr>
        <w:t>ns</w:t>
      </w:r>
      <w:r w:rsidRPr="00BA7CFF">
        <w:rPr>
          <w:sz w:val="22"/>
          <w:szCs w:val="22"/>
        </w:rPr>
        <w:t>kého zákoníku v délce trvání v</w:t>
      </w:r>
      <w:r w:rsidR="003969D0">
        <w:rPr>
          <w:sz w:val="22"/>
          <w:szCs w:val="22"/>
        </w:rPr>
        <w:t> </w:t>
      </w:r>
      <w:r w:rsidRPr="00BA7CFF">
        <w:rPr>
          <w:sz w:val="22"/>
          <w:szCs w:val="22"/>
        </w:rPr>
        <w:t>rozsahu</w:t>
      </w:r>
      <w:r w:rsidR="003969D0">
        <w:rPr>
          <w:sz w:val="22"/>
          <w:szCs w:val="22"/>
        </w:rPr>
        <w:t xml:space="preserve"> </w:t>
      </w:r>
      <w:r w:rsidR="004655B8" w:rsidRPr="00541C91">
        <w:rPr>
          <w:b/>
          <w:sz w:val="22"/>
          <w:szCs w:val="22"/>
        </w:rPr>
        <w:t>36</w:t>
      </w:r>
      <w:r w:rsidR="003969D0" w:rsidRPr="00541C91">
        <w:rPr>
          <w:b/>
          <w:sz w:val="22"/>
          <w:szCs w:val="22"/>
        </w:rPr>
        <w:t xml:space="preserve"> měsíců</w:t>
      </w:r>
      <w:r w:rsidR="003969D0">
        <w:rPr>
          <w:sz w:val="22"/>
          <w:szCs w:val="22"/>
        </w:rPr>
        <w:t>.</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lastRenderedPageBreak/>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B83E68"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w:t>
      </w:r>
      <w:r w:rsidRPr="00B83E68">
        <w:rPr>
          <w:color w:val="auto"/>
          <w:sz w:val="22"/>
          <w:szCs w:val="22"/>
        </w:rPr>
        <w:t xml:space="preserve">podle čl. V. této smlouvy je prodávající povinen zaplatit kupujícímu smluvní pokutu ve výši </w:t>
      </w:r>
      <w:r w:rsidRPr="00541C91">
        <w:rPr>
          <w:b/>
          <w:color w:val="auto"/>
          <w:sz w:val="22"/>
          <w:szCs w:val="22"/>
        </w:rPr>
        <w:t>0,2</w:t>
      </w:r>
      <w:r w:rsidR="000A1945" w:rsidRPr="00541C91">
        <w:rPr>
          <w:b/>
          <w:color w:val="auto"/>
          <w:sz w:val="22"/>
          <w:szCs w:val="22"/>
        </w:rPr>
        <w:t xml:space="preserve"> </w:t>
      </w:r>
      <w:r w:rsidRPr="00541C91">
        <w:rPr>
          <w:b/>
          <w:color w:val="auto"/>
          <w:sz w:val="22"/>
          <w:szCs w:val="22"/>
        </w:rPr>
        <w:t>%</w:t>
      </w:r>
      <w:r w:rsidRPr="00B83E68">
        <w:rPr>
          <w:color w:val="auto"/>
          <w:sz w:val="22"/>
          <w:szCs w:val="22"/>
        </w:rPr>
        <w:t xml:space="preserve"> z celkové kupní ceny za každý, byť i započatý den prodlení;</w:t>
      </w:r>
    </w:p>
    <w:p w:rsidR="00CA18A5" w:rsidRPr="00B83E68" w:rsidRDefault="00CA18A5" w:rsidP="007A1E74">
      <w:pPr>
        <w:pStyle w:val="Default"/>
        <w:numPr>
          <w:ilvl w:val="0"/>
          <w:numId w:val="25"/>
        </w:numPr>
        <w:jc w:val="both"/>
        <w:rPr>
          <w:color w:val="auto"/>
          <w:sz w:val="22"/>
          <w:szCs w:val="22"/>
        </w:rPr>
      </w:pPr>
      <w:r w:rsidRPr="00B83E68">
        <w:rPr>
          <w:color w:val="auto"/>
          <w:sz w:val="22"/>
          <w:szCs w:val="22"/>
        </w:rPr>
        <w:t xml:space="preserve">za prodlení prodávajícího se splněním povinnosti odstranit vady zboží ve lhůtě podle </w:t>
      </w:r>
      <w:r w:rsidR="007A1E74" w:rsidRPr="00B83E68">
        <w:rPr>
          <w:color w:val="auto"/>
          <w:sz w:val="22"/>
          <w:szCs w:val="22"/>
        </w:rPr>
        <w:t>čl. IX</w:t>
      </w:r>
      <w:r w:rsidRPr="00B83E68">
        <w:rPr>
          <w:color w:val="auto"/>
          <w:sz w:val="22"/>
          <w:szCs w:val="22"/>
        </w:rPr>
        <w:t xml:space="preserve"> odst. </w:t>
      </w:r>
      <w:r w:rsidR="00AB2A4C" w:rsidRPr="00B83E68">
        <w:rPr>
          <w:color w:val="auto"/>
          <w:sz w:val="22"/>
          <w:szCs w:val="22"/>
        </w:rPr>
        <w:t xml:space="preserve">9 </w:t>
      </w:r>
      <w:r w:rsidRPr="00B83E68">
        <w:rPr>
          <w:color w:val="auto"/>
          <w:sz w:val="22"/>
          <w:szCs w:val="22"/>
        </w:rPr>
        <w:t xml:space="preserve">této smlouvy je prodávající povinen zaplatit kupujícímu smluvní pokutu ve výši </w:t>
      </w:r>
      <w:r w:rsidR="00AB2A4C" w:rsidRPr="00541C91">
        <w:rPr>
          <w:b/>
          <w:color w:val="auto"/>
          <w:sz w:val="22"/>
          <w:szCs w:val="22"/>
        </w:rPr>
        <w:t>0,2</w:t>
      </w:r>
      <w:r w:rsidR="00815470" w:rsidRPr="00541C91">
        <w:rPr>
          <w:b/>
          <w:color w:val="auto"/>
          <w:sz w:val="22"/>
          <w:szCs w:val="22"/>
        </w:rPr>
        <w:t> </w:t>
      </w:r>
      <w:r w:rsidR="00AB2A4C" w:rsidRPr="00541C91">
        <w:rPr>
          <w:b/>
          <w:color w:val="auto"/>
          <w:sz w:val="22"/>
          <w:szCs w:val="22"/>
        </w:rPr>
        <w:t>%</w:t>
      </w:r>
      <w:r w:rsidR="00AB2A4C" w:rsidRPr="00B83E68">
        <w:rPr>
          <w:color w:val="auto"/>
          <w:sz w:val="22"/>
          <w:szCs w:val="22"/>
        </w:rPr>
        <w:t xml:space="preserve"> z celkové kupní ceny za každý, byť i započatý den prodlení do </w:t>
      </w:r>
      <w:r w:rsidR="007A1E74" w:rsidRPr="00B83E68">
        <w:rPr>
          <w:color w:val="auto"/>
          <w:sz w:val="22"/>
          <w:szCs w:val="22"/>
        </w:rPr>
        <w:t xml:space="preserve">odstranění </w:t>
      </w:r>
      <w:r w:rsidR="00AB2A4C" w:rsidRPr="00B83E68">
        <w:rPr>
          <w:color w:val="auto"/>
          <w:sz w:val="22"/>
          <w:szCs w:val="22"/>
        </w:rPr>
        <w:t>všech uplatněných vad</w:t>
      </w:r>
      <w:r w:rsidRPr="00B83E68">
        <w:rPr>
          <w:color w:val="auto"/>
          <w:sz w:val="22"/>
          <w:szCs w:val="22"/>
        </w:rPr>
        <w:t>;</w:t>
      </w:r>
    </w:p>
    <w:p w:rsidR="00390F77" w:rsidRPr="00B83E68" w:rsidRDefault="00CA18A5" w:rsidP="00390F77">
      <w:pPr>
        <w:pStyle w:val="Default"/>
        <w:numPr>
          <w:ilvl w:val="0"/>
          <w:numId w:val="25"/>
        </w:numPr>
        <w:jc w:val="both"/>
        <w:rPr>
          <w:color w:val="auto"/>
          <w:sz w:val="22"/>
          <w:szCs w:val="22"/>
        </w:rPr>
      </w:pPr>
      <w:r w:rsidRPr="00B83E68">
        <w:rPr>
          <w:color w:val="auto"/>
          <w:sz w:val="22"/>
          <w:szCs w:val="22"/>
        </w:rPr>
        <w:t>za každé jednotlivé porušení povinnosti vyplývající z čl. VIII</w:t>
      </w:r>
      <w:r w:rsidR="00390F77" w:rsidRPr="00B83E68">
        <w:rPr>
          <w:color w:val="auto"/>
          <w:sz w:val="22"/>
          <w:szCs w:val="22"/>
        </w:rPr>
        <w:t xml:space="preserve"> odst. 1 až 3</w:t>
      </w:r>
      <w:r w:rsidRPr="00B83E68">
        <w:rPr>
          <w:color w:val="auto"/>
          <w:sz w:val="22"/>
          <w:szCs w:val="22"/>
        </w:rPr>
        <w:t xml:space="preserve"> smlouvy je prodávající povinen zaplatit smluvní pokutu ve výši </w:t>
      </w:r>
      <w:r w:rsidR="00492C35" w:rsidRPr="00541C91">
        <w:rPr>
          <w:b/>
          <w:color w:val="auto"/>
          <w:sz w:val="22"/>
          <w:szCs w:val="22"/>
        </w:rPr>
        <w:t>1</w:t>
      </w:r>
      <w:r w:rsidR="00390F77" w:rsidRPr="00541C91">
        <w:rPr>
          <w:b/>
          <w:color w:val="auto"/>
          <w:sz w:val="22"/>
          <w:szCs w:val="22"/>
        </w:rPr>
        <w:t>0</w:t>
      </w:r>
      <w:r w:rsidRPr="00541C91">
        <w:rPr>
          <w:b/>
          <w:color w:val="auto"/>
          <w:sz w:val="22"/>
          <w:szCs w:val="22"/>
        </w:rPr>
        <w:t>.000,-</w:t>
      </w:r>
      <w:r w:rsidRPr="00B83E68">
        <w:rPr>
          <w:color w:val="auto"/>
          <w:sz w:val="22"/>
          <w:szCs w:val="22"/>
        </w:rPr>
        <w:t xml:space="preserve"> Kč za každé jednotlivé porušení této povinnosti</w:t>
      </w:r>
      <w:r w:rsidR="00390F77" w:rsidRPr="00B83E68">
        <w:rPr>
          <w:color w:val="auto"/>
          <w:sz w:val="22"/>
          <w:szCs w:val="22"/>
        </w:rPr>
        <w:t>;</w:t>
      </w:r>
    </w:p>
    <w:p w:rsidR="00CA18A5" w:rsidRPr="00B83E68" w:rsidRDefault="00390F77" w:rsidP="00390F77">
      <w:pPr>
        <w:pStyle w:val="Default"/>
        <w:numPr>
          <w:ilvl w:val="0"/>
          <w:numId w:val="25"/>
        </w:numPr>
        <w:jc w:val="both"/>
        <w:rPr>
          <w:color w:val="auto"/>
          <w:sz w:val="22"/>
          <w:szCs w:val="22"/>
        </w:rPr>
      </w:pPr>
      <w:r w:rsidRPr="00B83E68">
        <w:rPr>
          <w:color w:val="auto"/>
          <w:sz w:val="22"/>
          <w:szCs w:val="22"/>
        </w:rPr>
        <w:t xml:space="preserve">za porušení povinnosti vyplývající z čl. VIII bod 4 smlouvy je prodávající povinen zaplatit smluvní pokutu ve výši </w:t>
      </w:r>
      <w:r w:rsidRPr="00541C91">
        <w:rPr>
          <w:b/>
          <w:color w:val="auto"/>
          <w:sz w:val="22"/>
          <w:szCs w:val="22"/>
        </w:rPr>
        <w:t>10%</w:t>
      </w:r>
      <w:r w:rsidRPr="00B83E68">
        <w:rPr>
          <w:color w:val="auto"/>
          <w:sz w:val="22"/>
          <w:szCs w:val="22"/>
        </w:rPr>
        <w:t xml:space="preserve"> z celkové kupní ceny;</w:t>
      </w:r>
    </w:p>
    <w:p w:rsidR="007A1E74" w:rsidRPr="00B83E68" w:rsidRDefault="007A1E74" w:rsidP="007A1E74">
      <w:pPr>
        <w:pStyle w:val="Default"/>
        <w:numPr>
          <w:ilvl w:val="0"/>
          <w:numId w:val="25"/>
        </w:numPr>
        <w:jc w:val="both"/>
        <w:rPr>
          <w:sz w:val="22"/>
          <w:szCs w:val="22"/>
        </w:rPr>
      </w:pPr>
      <w:r w:rsidRPr="00B83E68">
        <w:rPr>
          <w:color w:val="auto"/>
          <w:sz w:val="22"/>
          <w:szCs w:val="22"/>
        </w:rPr>
        <w:t xml:space="preserve">v případě prodlení kupujícího se zaplacením dohodnuté kupní ceny je </w:t>
      </w:r>
      <w:r w:rsidRPr="00B83E68">
        <w:rPr>
          <w:sz w:val="22"/>
          <w:szCs w:val="22"/>
        </w:rPr>
        <w:t xml:space="preserve">kupující povinen zaplatit prodávajícímu úrok z prodlení ve výši </w:t>
      </w:r>
      <w:r w:rsidRPr="00541C91">
        <w:rPr>
          <w:b/>
          <w:sz w:val="22"/>
          <w:szCs w:val="22"/>
        </w:rPr>
        <w:t>0,05</w:t>
      </w:r>
      <w:r w:rsidR="00955E6F" w:rsidRPr="00541C91">
        <w:rPr>
          <w:b/>
          <w:sz w:val="22"/>
          <w:szCs w:val="22"/>
        </w:rPr>
        <w:t xml:space="preserve"> </w:t>
      </w:r>
      <w:r w:rsidRPr="00541C91">
        <w:rPr>
          <w:b/>
          <w:sz w:val="22"/>
          <w:szCs w:val="22"/>
        </w:rPr>
        <w:t>%</w:t>
      </w:r>
      <w:r w:rsidRPr="00B83E68">
        <w:rPr>
          <w:sz w:val="22"/>
          <w:szCs w:val="22"/>
        </w:rPr>
        <w:t xml:space="preserve"> </w:t>
      </w:r>
      <w:r w:rsidR="001C142C">
        <w:rPr>
          <w:sz w:val="22"/>
          <w:szCs w:val="22"/>
        </w:rPr>
        <w:t>z dlužné částky za každý, byť i </w:t>
      </w:r>
      <w:r w:rsidRPr="00B83E68">
        <w:rPr>
          <w:sz w:val="22"/>
          <w:szCs w:val="22"/>
        </w:rPr>
        <w:t>započatý den prodlení.</w:t>
      </w:r>
    </w:p>
    <w:p w:rsidR="00CA18A5" w:rsidRDefault="007A1E74" w:rsidP="007A1E74">
      <w:pPr>
        <w:pStyle w:val="Default"/>
        <w:numPr>
          <w:ilvl w:val="0"/>
          <w:numId w:val="24"/>
        </w:numPr>
        <w:jc w:val="both"/>
        <w:rPr>
          <w:sz w:val="22"/>
          <w:szCs w:val="22"/>
        </w:rPr>
      </w:pPr>
      <w:r w:rsidRPr="00B83E68">
        <w:rPr>
          <w:sz w:val="22"/>
          <w:szCs w:val="22"/>
        </w:rPr>
        <w:t>Uplatněním nároku na smluvní pokutu není dotčeno právo domáhat se náhrady škody vzniklé</w:t>
      </w:r>
      <w:r>
        <w:rPr>
          <w:sz w:val="22"/>
          <w:szCs w:val="22"/>
        </w:rPr>
        <w:t xml:space="preserve">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5A0A55" w:rsidRPr="003B4DB8" w:rsidRDefault="005A0A55" w:rsidP="00CC5522">
      <w:pPr>
        <w:spacing w:after="0"/>
        <w:rPr>
          <w:highlight w:val="yellow"/>
        </w:rPr>
      </w:pPr>
    </w:p>
    <w:p w:rsidR="00796CAF" w:rsidRPr="007A1E74" w:rsidRDefault="00A83103" w:rsidP="001C142C">
      <w:pPr>
        <w:pStyle w:val="Default"/>
        <w:keepNex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1C142C">
      <w:pPr>
        <w:pStyle w:val="Default"/>
        <w:keepNext/>
        <w:jc w:val="center"/>
        <w:rPr>
          <w:sz w:val="22"/>
          <w:szCs w:val="22"/>
        </w:rPr>
      </w:pPr>
      <w:r w:rsidRPr="007A1E74">
        <w:rPr>
          <w:b/>
          <w:bCs/>
          <w:sz w:val="22"/>
          <w:szCs w:val="22"/>
        </w:rPr>
        <w:t>Odstoupení od smlouvy</w:t>
      </w:r>
    </w:p>
    <w:p w:rsidR="007A1E74" w:rsidRPr="007A1E74" w:rsidRDefault="007A1E74" w:rsidP="001C142C">
      <w:pPr>
        <w:pStyle w:val="Default"/>
        <w:numPr>
          <w:ilvl w:val="0"/>
          <w:numId w:val="26"/>
        </w:numPr>
        <w:jc w:val="both"/>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rsidR="007A1E74" w:rsidRPr="00B83E68" w:rsidRDefault="00A1302F" w:rsidP="00985FC9">
      <w:pPr>
        <w:pStyle w:val="Default"/>
        <w:numPr>
          <w:ilvl w:val="0"/>
          <w:numId w:val="26"/>
        </w:numPr>
        <w:jc w:val="both"/>
        <w:rPr>
          <w:sz w:val="22"/>
          <w:szCs w:val="22"/>
        </w:rPr>
      </w:pPr>
      <w:r w:rsidRPr="00B83E68">
        <w:rPr>
          <w:sz w:val="22"/>
          <w:szCs w:val="22"/>
        </w:rPr>
        <w:t>Kupující je oprávněn odstoupit od této smlouvy pro její podstatné porušení prodávajícím, přičemž podstatným porušením smlouvy se rozumí zejména:</w:t>
      </w:r>
    </w:p>
    <w:p w:rsidR="00A1302F" w:rsidRPr="00B83E68" w:rsidRDefault="00985FC9" w:rsidP="00985FC9">
      <w:pPr>
        <w:pStyle w:val="Default"/>
        <w:numPr>
          <w:ilvl w:val="0"/>
          <w:numId w:val="27"/>
        </w:numPr>
        <w:rPr>
          <w:sz w:val="22"/>
          <w:szCs w:val="22"/>
        </w:rPr>
      </w:pPr>
      <w:r w:rsidRPr="00B83E68">
        <w:rPr>
          <w:sz w:val="22"/>
          <w:szCs w:val="22"/>
        </w:rPr>
        <w:t>p</w:t>
      </w:r>
      <w:r w:rsidR="00A1302F" w:rsidRPr="00B83E68">
        <w:rPr>
          <w:sz w:val="22"/>
          <w:szCs w:val="22"/>
        </w:rPr>
        <w:t>rodlení prodávajícího s dodáním zboží delším než 20 dnů</w:t>
      </w:r>
      <w:r w:rsidRPr="00B83E68">
        <w:rPr>
          <w:sz w:val="22"/>
          <w:szCs w:val="22"/>
        </w:rPr>
        <w:t>;</w:t>
      </w:r>
    </w:p>
    <w:p w:rsidR="00A1302F" w:rsidRPr="00B83E68" w:rsidRDefault="00985FC9" w:rsidP="00985FC9">
      <w:pPr>
        <w:pStyle w:val="Default"/>
        <w:numPr>
          <w:ilvl w:val="0"/>
          <w:numId w:val="27"/>
        </w:numPr>
        <w:rPr>
          <w:sz w:val="22"/>
          <w:szCs w:val="22"/>
        </w:rPr>
      </w:pPr>
      <w:r w:rsidRPr="00B83E68">
        <w:rPr>
          <w:sz w:val="22"/>
          <w:szCs w:val="22"/>
        </w:rPr>
        <w:lastRenderedPageBreak/>
        <w:t>n</w:t>
      </w:r>
      <w:r w:rsidR="00A1302F" w:rsidRPr="00B83E68">
        <w:rPr>
          <w:sz w:val="22"/>
          <w:szCs w:val="22"/>
        </w:rPr>
        <w:t xml:space="preserve">edodržení technické specifikace zboží uvedené v nabídce </w:t>
      </w:r>
      <w:r w:rsidRPr="00B83E68">
        <w:rPr>
          <w:sz w:val="22"/>
          <w:szCs w:val="22"/>
        </w:rPr>
        <w:t>prodávajícího;</w:t>
      </w:r>
    </w:p>
    <w:p w:rsidR="00E931A1" w:rsidRPr="00B83E68" w:rsidRDefault="00E931A1" w:rsidP="00207B97">
      <w:pPr>
        <w:pStyle w:val="Default"/>
        <w:numPr>
          <w:ilvl w:val="0"/>
          <w:numId w:val="27"/>
        </w:numPr>
        <w:jc w:val="both"/>
        <w:rPr>
          <w:sz w:val="22"/>
          <w:szCs w:val="22"/>
        </w:rPr>
      </w:pPr>
      <w:r w:rsidRPr="00B83E68">
        <w:rPr>
          <w:sz w:val="22"/>
          <w:szCs w:val="22"/>
        </w:rPr>
        <w:t>prodlení s neodstraněním vad prodávajícím v souladu s čl. IX. bodu 9 této smlouvy delším než 30 dní;</w:t>
      </w:r>
    </w:p>
    <w:p w:rsidR="00985FC9" w:rsidRPr="00B83E68" w:rsidRDefault="00985FC9" w:rsidP="00985FC9">
      <w:pPr>
        <w:pStyle w:val="Default"/>
        <w:numPr>
          <w:ilvl w:val="0"/>
          <w:numId w:val="27"/>
        </w:numPr>
        <w:jc w:val="both"/>
        <w:rPr>
          <w:sz w:val="22"/>
          <w:szCs w:val="22"/>
        </w:rPr>
      </w:pPr>
      <w:r w:rsidRPr="00B83E68">
        <w:rPr>
          <w:sz w:val="22"/>
          <w:szCs w:val="22"/>
        </w:rPr>
        <w:t>pokud se prodávající rozhodnutím soudu ocitne v úpadku dle zákona č. 182/2006 Sb., insolvenční zákon, v </w:t>
      </w:r>
      <w:proofErr w:type="spellStart"/>
      <w:r w:rsidRPr="00B83E68">
        <w:rPr>
          <w:sz w:val="22"/>
          <w:szCs w:val="22"/>
        </w:rPr>
        <w:t>pl</w:t>
      </w:r>
      <w:proofErr w:type="spellEnd"/>
      <w:r w:rsidRPr="00B83E68">
        <w:rPr>
          <w:sz w:val="22"/>
          <w:szCs w:val="22"/>
        </w:rPr>
        <w:t>. znění.</w:t>
      </w:r>
    </w:p>
    <w:p w:rsidR="00A1302F" w:rsidRPr="00A1302F" w:rsidRDefault="00A1302F" w:rsidP="00985FC9">
      <w:pPr>
        <w:pStyle w:val="Default"/>
        <w:numPr>
          <w:ilvl w:val="0"/>
          <w:numId w:val="26"/>
        </w:numPr>
        <w:jc w:val="both"/>
        <w:rPr>
          <w:sz w:val="22"/>
          <w:szCs w:val="22"/>
        </w:rPr>
      </w:pPr>
      <w:r w:rsidRPr="00B83E68">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w:t>
      </w:r>
      <w:r>
        <w:rPr>
          <w:sz w:val="22"/>
          <w:szCs w:val="22"/>
        </w:rPr>
        <w:t xml:space="preserve"> nárok</w:t>
      </w:r>
      <w:r w:rsidR="00985FC9">
        <w:rPr>
          <w:sz w:val="22"/>
          <w:szCs w:val="22"/>
        </w:rPr>
        <w:t xml:space="preserve"> na náhradu jakýchkoliv od té doby vzniklých nákladů.</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w:t>
      </w:r>
      <w:r w:rsidR="001C142C">
        <w:rPr>
          <w:sz w:val="22"/>
          <w:szCs w:val="22"/>
        </w:rPr>
        <w:t>a v souladu se zákonem č. 340/2015 </w:t>
      </w:r>
      <w:r w:rsidRPr="009A768C">
        <w:rPr>
          <w:sz w:val="22"/>
          <w:szCs w:val="22"/>
        </w:rPr>
        <w:t>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w:t>
      </w:r>
      <w:r w:rsidR="00492C35">
        <w:rPr>
          <w:color w:val="auto"/>
          <w:sz w:val="22"/>
          <w:szCs w:val="22"/>
        </w:rPr>
        <w:t>o r. 2033</w:t>
      </w:r>
      <w:r w:rsidRPr="005321FD">
        <w:rPr>
          <w:color w:val="auto"/>
          <w:sz w:val="22"/>
          <w:szCs w:val="22"/>
        </w:rPr>
        <w:t xml:space="preserve"> Doklady bud</w:t>
      </w:r>
      <w:r w:rsidR="009A768C" w:rsidRPr="005321FD">
        <w:rPr>
          <w:color w:val="auto"/>
          <w:sz w:val="22"/>
          <w:szCs w:val="22"/>
        </w:rPr>
        <w:t>ou uchovány způsobem uvedeným v </w:t>
      </w:r>
      <w:r w:rsidRPr="005321FD">
        <w:rPr>
          <w:color w:val="auto"/>
          <w:sz w:val="22"/>
          <w:szCs w:val="22"/>
        </w:rPr>
        <w:t>zákoně č. 563/1991 Sb., o účetnictví, v </w:t>
      </w:r>
      <w:proofErr w:type="spellStart"/>
      <w:r w:rsidRPr="005321FD">
        <w:rPr>
          <w:color w:val="auto"/>
          <w:sz w:val="22"/>
          <w:szCs w:val="22"/>
        </w:rPr>
        <w:t>pl</w:t>
      </w:r>
      <w:proofErr w:type="spellEnd"/>
      <w:r w:rsidRPr="005321FD">
        <w:rPr>
          <w:color w:val="auto"/>
          <w:sz w:val="22"/>
          <w:szCs w:val="22"/>
        </w:rPr>
        <w:t>. znění, a v zákoně č. 499/2004 Sb.,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w:t>
      </w:r>
      <w:r w:rsidR="00492C35">
        <w:rPr>
          <w:color w:val="auto"/>
          <w:sz w:val="22"/>
          <w:szCs w:val="22"/>
        </w:rPr>
        <w:t>033</w:t>
      </w:r>
      <w:r w:rsidRPr="005321FD">
        <w:rPr>
          <w:color w:val="auto"/>
          <w:sz w:val="22"/>
          <w:szCs w:val="22"/>
        </w:rPr>
        <w:t xml:space="preserve"> poskytovat požadované informace a dokumentaci související s realizací </w:t>
      </w:r>
      <w:r w:rsidRPr="005321FD">
        <w:rPr>
          <w:color w:val="auto"/>
          <w:sz w:val="22"/>
          <w:szCs w:val="22"/>
        </w:rPr>
        <w:lastRenderedPageBreak/>
        <w:t>projektu zaměstnancům nebo zmocněncům pověřených</w:t>
      </w:r>
      <w:r w:rsidRPr="00784160">
        <w:rPr>
          <w:color w:val="auto"/>
          <w:sz w:val="22"/>
          <w:szCs w:val="22"/>
        </w:rPr>
        <w:t xml:space="preserve"> orgánů (</w:t>
      </w:r>
      <w:r w:rsidR="005F7470">
        <w:rPr>
          <w:color w:val="auto"/>
          <w:sz w:val="22"/>
          <w:szCs w:val="22"/>
        </w:rPr>
        <w:t xml:space="preserve">MŠMT </w:t>
      </w:r>
      <w:r w:rsidRPr="00784160">
        <w:rPr>
          <w:color w:val="auto"/>
          <w:sz w:val="22"/>
          <w:szCs w:val="22"/>
        </w:rPr>
        <w:t>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Pr>
          <w:color w:val="auto"/>
          <w:sz w:val="22"/>
          <w:szCs w:val="22"/>
        </w:rPr>
        <w:t xml:space="preserve"> </w:t>
      </w:r>
      <w:r w:rsidR="00815470">
        <w:rPr>
          <w:color w:val="auto"/>
          <w:sz w:val="22"/>
          <w:szCs w:val="22"/>
        </w:rPr>
        <w:t xml:space="preserve">Prodávající </w:t>
      </w:r>
      <w:r w:rsidRPr="00784160">
        <w:rPr>
          <w:color w:val="auto"/>
          <w:sz w:val="22"/>
          <w:szCs w:val="22"/>
        </w:rPr>
        <w:t xml:space="preserve">je povinen vytvořit uvedeným osobám podmínky k provedení kontroly vztahující se k realizaci projektu a poskytnout jim při provádění kontroly součinnost. </w:t>
      </w:r>
    </w:p>
    <w:p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1C142C" w:rsidRDefault="001C142C" w:rsidP="001C142C">
      <w:pPr>
        <w:ind w:left="360"/>
        <w:rPr>
          <w:rFonts w:cstheme="minorHAnsi"/>
        </w:rPr>
      </w:pPr>
    </w:p>
    <w:p w:rsidR="005A0A55" w:rsidRPr="001C142C" w:rsidRDefault="005A0A55" w:rsidP="001C142C">
      <w:pPr>
        <w:ind w:left="360"/>
        <w:rPr>
          <w:rFonts w:cstheme="minorHAnsi"/>
        </w:rPr>
      </w:pPr>
    </w:p>
    <w:p w:rsidR="001C142C" w:rsidRPr="001C142C" w:rsidRDefault="001C142C" w:rsidP="005A0A55">
      <w:pPr>
        <w:keepNext/>
        <w:spacing w:after="120"/>
        <w:ind w:left="357"/>
        <w:jc w:val="center"/>
        <w:rPr>
          <w:rFonts w:cstheme="minorHAnsi"/>
          <w:b/>
        </w:rPr>
      </w:pPr>
      <w:r w:rsidRPr="001C142C">
        <w:rPr>
          <w:rFonts w:cstheme="minorHAnsi"/>
          <w:b/>
        </w:rPr>
        <w:t>PŘÍLOHY SMLOUVY</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68"/>
        <w:gridCol w:w="7229"/>
      </w:tblGrid>
      <w:tr w:rsidR="001C142C" w:rsidRPr="001C142C" w:rsidTr="001C142C">
        <w:trPr>
          <w:trHeight w:val="411"/>
        </w:trPr>
        <w:tc>
          <w:tcPr>
            <w:tcW w:w="1768" w:type="dxa"/>
            <w:tcBorders>
              <w:top w:val="single" w:sz="4" w:space="0" w:color="auto"/>
              <w:left w:val="single" w:sz="4" w:space="0" w:color="auto"/>
              <w:bottom w:val="single" w:sz="4" w:space="0" w:color="auto"/>
              <w:right w:val="single" w:sz="4" w:space="0" w:color="auto"/>
            </w:tcBorders>
            <w:vAlign w:val="center"/>
            <w:hideMark/>
          </w:tcPr>
          <w:p w:rsidR="001C142C" w:rsidRPr="001C142C" w:rsidRDefault="001C142C" w:rsidP="001C142C">
            <w:pPr>
              <w:spacing w:after="0"/>
              <w:ind w:left="357"/>
              <w:rPr>
                <w:rFonts w:cstheme="minorHAnsi"/>
              </w:rPr>
            </w:pPr>
            <w:r w:rsidRPr="001C142C">
              <w:rPr>
                <w:rFonts w:cstheme="minorHAnsi"/>
              </w:rPr>
              <w:t>Příloha č. 1</w:t>
            </w:r>
          </w:p>
        </w:tc>
        <w:tc>
          <w:tcPr>
            <w:tcW w:w="7229" w:type="dxa"/>
            <w:tcBorders>
              <w:top w:val="single" w:sz="4" w:space="0" w:color="auto"/>
              <w:left w:val="single" w:sz="4" w:space="0" w:color="auto"/>
              <w:bottom w:val="single" w:sz="4" w:space="0" w:color="auto"/>
              <w:right w:val="single" w:sz="4" w:space="0" w:color="auto"/>
            </w:tcBorders>
            <w:vAlign w:val="center"/>
            <w:hideMark/>
          </w:tcPr>
          <w:p w:rsidR="001C142C" w:rsidRPr="001C142C" w:rsidRDefault="00AC4C2E" w:rsidP="001C142C">
            <w:pPr>
              <w:spacing w:after="0"/>
              <w:ind w:left="357"/>
              <w:rPr>
                <w:rFonts w:cstheme="minorHAnsi"/>
              </w:rPr>
            </w:pPr>
            <w:r w:rsidRPr="00AC4C2E">
              <w:rPr>
                <w:rFonts w:cstheme="minorHAnsi"/>
              </w:rPr>
              <w:t>Technická specifikace a soupis dodávek</w:t>
            </w:r>
            <w:r w:rsidR="00CE23B4">
              <w:rPr>
                <w:rFonts w:cstheme="minorHAnsi"/>
              </w:rPr>
              <w:t xml:space="preserve"> (příloha č. 2</w:t>
            </w:r>
            <w:r>
              <w:rPr>
                <w:rFonts w:cstheme="minorHAnsi"/>
              </w:rPr>
              <w:t xml:space="preserve"> Výzvy)</w:t>
            </w:r>
          </w:p>
        </w:tc>
      </w:tr>
    </w:tbl>
    <w:p w:rsidR="00C126B5" w:rsidRDefault="00C126B5" w:rsidP="00C126B5">
      <w:pPr>
        <w:tabs>
          <w:tab w:val="left" w:pos="-1701"/>
          <w:tab w:val="left" w:pos="426"/>
        </w:tabs>
        <w:spacing w:after="120" w:line="240" w:lineRule="auto"/>
        <w:jc w:val="both"/>
        <w:rPr>
          <w:rFonts w:eastAsia="Times New Roman" w:cs="Times New Roman"/>
          <w:highlight w:val="yellow"/>
          <w:lang w:eastAsia="cs-CZ"/>
        </w:rPr>
      </w:pPr>
    </w:p>
    <w:p w:rsidR="005A0A55" w:rsidRPr="00A83103" w:rsidRDefault="005A0A55" w:rsidP="00C126B5">
      <w:pPr>
        <w:tabs>
          <w:tab w:val="left" w:pos="-1701"/>
          <w:tab w:val="left" w:pos="426"/>
        </w:tabs>
        <w:spacing w:after="120" w:line="240" w:lineRule="auto"/>
        <w:jc w:val="both"/>
        <w:rPr>
          <w:rFonts w:eastAsia="Times New Roman" w:cs="Times New Roman"/>
          <w:highlight w:val="yellow"/>
          <w:lang w:eastAsia="cs-CZ"/>
        </w:rPr>
      </w:pPr>
    </w:p>
    <w:tbl>
      <w:tblPr>
        <w:tblW w:w="5000" w:type="pct"/>
        <w:tblCellMar>
          <w:left w:w="70" w:type="dxa"/>
          <w:right w:w="70" w:type="dxa"/>
        </w:tblCellMar>
        <w:tblLook w:val="04A0" w:firstRow="1" w:lastRow="0" w:firstColumn="1" w:lastColumn="0" w:noHBand="0" w:noVBand="1"/>
      </w:tblPr>
      <w:tblGrid>
        <w:gridCol w:w="4779"/>
        <w:gridCol w:w="4293"/>
      </w:tblGrid>
      <w:tr w:rsidR="00A92DB1" w:rsidRPr="00815470" w:rsidTr="001C142C">
        <w:trPr>
          <w:trHeight w:val="567"/>
        </w:trPr>
        <w:tc>
          <w:tcPr>
            <w:tcW w:w="2634" w:type="pct"/>
            <w:hideMark/>
          </w:tcPr>
          <w:p w:rsidR="00A92DB1" w:rsidRPr="00815470" w:rsidRDefault="00A92DB1" w:rsidP="00B505EC">
            <w:pPr>
              <w:rPr>
                <w:rFonts w:cstheme="minorHAnsi"/>
              </w:rPr>
            </w:pPr>
            <w:r w:rsidRPr="00815470">
              <w:rPr>
                <w:rFonts w:cstheme="minorHAnsi"/>
              </w:rPr>
              <w:t xml:space="preserve">V Českých Budějovicích, dne </w:t>
            </w:r>
            <w:r w:rsidR="00437E4F">
              <w:rPr>
                <w:rFonts w:cstheme="minorHAnsi"/>
              </w:rPr>
              <w:t>23. 7. 2019</w:t>
            </w:r>
          </w:p>
        </w:tc>
        <w:tc>
          <w:tcPr>
            <w:tcW w:w="2366" w:type="pct"/>
            <w:hideMark/>
          </w:tcPr>
          <w:p w:rsidR="00A92DB1" w:rsidRPr="00815470" w:rsidRDefault="00A92DB1" w:rsidP="00437E4F">
            <w:pPr>
              <w:rPr>
                <w:rFonts w:cstheme="minorHAnsi"/>
              </w:rPr>
            </w:pPr>
            <w:r w:rsidRPr="00815470">
              <w:rPr>
                <w:rFonts w:cstheme="minorHAnsi"/>
              </w:rPr>
              <w:t xml:space="preserve">V </w:t>
            </w:r>
            <w:r w:rsidR="00994DA9" w:rsidRPr="00815470">
              <w:rPr>
                <w:rFonts w:cstheme="minorHAnsi"/>
              </w:rPr>
              <w:t>Českých Budějovicích</w:t>
            </w:r>
            <w:r w:rsidRPr="00815470">
              <w:rPr>
                <w:rFonts w:cstheme="minorHAnsi"/>
              </w:rPr>
              <w:t xml:space="preserve">, dne: </w:t>
            </w:r>
            <w:r w:rsidR="00437E4F">
              <w:rPr>
                <w:rFonts w:cstheme="minorHAnsi"/>
              </w:rPr>
              <w:t>23</w:t>
            </w:r>
            <w:r w:rsidR="00994DA9">
              <w:rPr>
                <w:rFonts w:cstheme="minorHAnsi"/>
              </w:rPr>
              <w:t>.</w:t>
            </w:r>
            <w:r w:rsidR="00437E4F">
              <w:rPr>
                <w:rFonts w:cstheme="minorHAnsi"/>
              </w:rPr>
              <w:t xml:space="preserve"> 7</w:t>
            </w:r>
            <w:r w:rsidR="00994DA9">
              <w:rPr>
                <w:rFonts w:cstheme="minorHAnsi"/>
              </w:rPr>
              <w:t>.</w:t>
            </w:r>
            <w:r w:rsidR="00437E4F">
              <w:rPr>
                <w:rFonts w:cstheme="minorHAnsi"/>
              </w:rPr>
              <w:t xml:space="preserve"> </w:t>
            </w:r>
            <w:r w:rsidR="00994DA9">
              <w:rPr>
                <w:rFonts w:cstheme="minorHAnsi"/>
              </w:rPr>
              <w:t>2019</w:t>
            </w:r>
          </w:p>
        </w:tc>
      </w:tr>
      <w:tr w:rsidR="00A92DB1" w:rsidRPr="00A92DB1" w:rsidTr="001C142C">
        <w:trPr>
          <w:trHeight w:val="567"/>
        </w:trPr>
        <w:tc>
          <w:tcPr>
            <w:tcW w:w="2634" w:type="pct"/>
            <w:vAlign w:val="bottom"/>
          </w:tcPr>
          <w:p w:rsidR="00A92DB1" w:rsidRPr="00A92DB1" w:rsidRDefault="00815470" w:rsidP="00B505EC">
            <w:pPr>
              <w:rPr>
                <w:rFonts w:cstheme="minorHAnsi"/>
                <w:b/>
                <w:u w:val="single"/>
              </w:rPr>
            </w:pPr>
            <w:r>
              <w:rPr>
                <w:rFonts w:cstheme="minorHAnsi"/>
                <w:b/>
              </w:rPr>
              <w:t>Za Kupujícího</w:t>
            </w:r>
            <w:r w:rsidR="00A92DB1" w:rsidRPr="00A92DB1">
              <w:rPr>
                <w:rFonts w:cstheme="minorHAnsi"/>
                <w:b/>
              </w:rPr>
              <w:t>:</w:t>
            </w:r>
          </w:p>
        </w:tc>
        <w:tc>
          <w:tcPr>
            <w:tcW w:w="2366" w:type="pct"/>
            <w:vAlign w:val="bottom"/>
          </w:tcPr>
          <w:p w:rsidR="00A92DB1" w:rsidRPr="00A92DB1" w:rsidRDefault="00A92DB1" w:rsidP="00815470">
            <w:pPr>
              <w:rPr>
                <w:rFonts w:cstheme="minorHAnsi"/>
                <w:b/>
                <w:u w:val="single"/>
              </w:rPr>
            </w:pPr>
            <w:r w:rsidRPr="00A92DB1">
              <w:rPr>
                <w:rFonts w:cstheme="minorHAnsi"/>
                <w:b/>
              </w:rPr>
              <w:t>Z</w:t>
            </w:r>
            <w:r w:rsidR="00815470">
              <w:rPr>
                <w:rFonts w:cstheme="minorHAnsi"/>
                <w:b/>
              </w:rPr>
              <w:t>a prodávajícího</w:t>
            </w:r>
            <w:r w:rsidRPr="00A92DB1">
              <w:rPr>
                <w:rFonts w:cstheme="minorHAnsi"/>
                <w:b/>
              </w:rPr>
              <w:t>:</w:t>
            </w:r>
          </w:p>
        </w:tc>
      </w:tr>
      <w:tr w:rsidR="00A92DB1" w:rsidRPr="00A92DB1" w:rsidTr="001C142C">
        <w:trPr>
          <w:trHeight w:val="1701"/>
        </w:trPr>
        <w:tc>
          <w:tcPr>
            <w:tcW w:w="2634" w:type="pct"/>
            <w:vAlign w:val="bottom"/>
            <w:hideMark/>
          </w:tcPr>
          <w:p w:rsidR="00A92DB1" w:rsidRDefault="00A92DB1" w:rsidP="00A92DB1">
            <w:pPr>
              <w:spacing w:after="0"/>
              <w:jc w:val="center"/>
              <w:rPr>
                <w:rFonts w:cstheme="minorHAnsi"/>
              </w:rPr>
            </w:pPr>
            <w:r w:rsidRPr="00A92DB1">
              <w:rPr>
                <w:rFonts w:cstheme="minorHAnsi"/>
              </w:rPr>
              <w:t>RNDr. Vladimír Kostka</w:t>
            </w:r>
          </w:p>
          <w:p w:rsidR="00A92DB1" w:rsidRPr="00A92DB1" w:rsidRDefault="00A92DB1" w:rsidP="00A92DB1">
            <w:pPr>
              <w:jc w:val="center"/>
              <w:rPr>
                <w:rFonts w:cstheme="minorHAnsi"/>
              </w:rPr>
            </w:pPr>
            <w:r w:rsidRPr="00A92DB1">
              <w:rPr>
                <w:rFonts w:cstheme="minorHAnsi"/>
              </w:rPr>
              <w:t>ředitel</w:t>
            </w:r>
          </w:p>
        </w:tc>
        <w:tc>
          <w:tcPr>
            <w:tcW w:w="2366" w:type="pct"/>
            <w:vAlign w:val="bottom"/>
          </w:tcPr>
          <w:p w:rsidR="00CD5D7C" w:rsidRPr="00437E4F" w:rsidRDefault="00CD5D7C" w:rsidP="00437E4F">
            <w:pPr>
              <w:spacing w:after="0"/>
              <w:jc w:val="center"/>
              <w:rPr>
                <w:rFonts w:eastAsia="Times New Roman"/>
                <w:iCs/>
              </w:rPr>
            </w:pPr>
            <w:r w:rsidRPr="00437E4F">
              <w:t>Ing.</w:t>
            </w:r>
            <w:r w:rsidR="00437E4F" w:rsidRPr="00437E4F">
              <w:t xml:space="preserve"> </w:t>
            </w:r>
            <w:r w:rsidRPr="00437E4F">
              <w:t>Václav Panuška</w:t>
            </w:r>
            <w:r w:rsidRPr="00437E4F">
              <w:rPr>
                <w:rFonts w:eastAsia="Times New Roman"/>
                <w:iCs/>
              </w:rPr>
              <w:t xml:space="preserve"> </w:t>
            </w:r>
          </w:p>
          <w:p w:rsidR="00A92DB1" w:rsidRPr="00A92DB1" w:rsidRDefault="00437E4F" w:rsidP="00994DA9">
            <w:pPr>
              <w:jc w:val="center"/>
              <w:rPr>
                <w:rFonts w:cstheme="minorHAnsi"/>
              </w:rPr>
            </w:pPr>
            <w:r>
              <w:rPr>
                <w:rFonts w:eastAsia="Times New Roman"/>
                <w:iCs/>
              </w:rPr>
              <w:t>j</w:t>
            </w:r>
            <w:r w:rsidR="00994DA9" w:rsidRPr="00686772">
              <w:rPr>
                <w:rFonts w:eastAsia="Times New Roman"/>
                <w:iCs/>
              </w:rPr>
              <w:t>ednatel</w:t>
            </w:r>
          </w:p>
        </w:tc>
      </w:tr>
    </w:tbl>
    <w:p w:rsidR="00C126B5" w:rsidRPr="00A83103" w:rsidRDefault="00C126B5" w:rsidP="00C126B5">
      <w:pPr>
        <w:spacing w:after="120" w:line="240" w:lineRule="auto"/>
        <w:rPr>
          <w:rFonts w:eastAsia="Calibri" w:cs="Times New Roman"/>
          <w:highlight w:val="yellow"/>
        </w:rPr>
      </w:pPr>
    </w:p>
    <w:sectPr w:rsidR="00C126B5" w:rsidRPr="00A83103" w:rsidSect="00C7778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09" w:rsidRDefault="00A16C09" w:rsidP="0003098B">
      <w:pPr>
        <w:spacing w:after="0" w:line="240" w:lineRule="auto"/>
      </w:pPr>
      <w:r>
        <w:separator/>
      </w:r>
    </w:p>
  </w:endnote>
  <w:endnote w:type="continuationSeparator" w:id="0">
    <w:p w:rsidR="00A16C09" w:rsidRDefault="00A16C09"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482409" w:rsidRDefault="00AA2F5C">
        <w:pPr>
          <w:pStyle w:val="Zpat"/>
          <w:jc w:val="center"/>
        </w:pPr>
        <w:r>
          <w:fldChar w:fldCharType="begin"/>
        </w:r>
        <w:r w:rsidR="00482409">
          <w:instrText>PAGE   \* MERGEFORMAT</w:instrText>
        </w:r>
        <w:r>
          <w:fldChar w:fldCharType="separate"/>
        </w:r>
        <w:r w:rsidR="00751419">
          <w:rPr>
            <w:noProof/>
          </w:rPr>
          <w:t>8</w:t>
        </w:r>
        <w:r>
          <w:fldChar w:fldCharType="end"/>
        </w:r>
      </w:p>
    </w:sdtContent>
  </w:sdt>
  <w:p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09" w:rsidRDefault="00A16C09" w:rsidP="0003098B">
      <w:pPr>
        <w:spacing w:after="0" w:line="240" w:lineRule="auto"/>
      </w:pPr>
      <w:r>
        <w:separator/>
      </w:r>
    </w:p>
  </w:footnote>
  <w:footnote w:type="continuationSeparator" w:id="0">
    <w:p w:rsidR="00A16C09" w:rsidRDefault="00A16C09"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09" w:rsidRDefault="004550C9">
    <w:pPr>
      <w:pStyle w:val="Zhlav"/>
    </w:pPr>
    <w:r>
      <w:rPr>
        <w:noProof/>
        <w:lang w:eastAsia="cs-CZ"/>
      </w:rPr>
      <w:drawing>
        <wp:inline distT="0" distB="0" distL="0" distR="0">
          <wp:extent cx="5541744" cy="1231499"/>
          <wp:effectExtent l="0" t="0" r="1905" b="698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1"/>
                  <a:stretch>
                    <a:fillRect/>
                  </a:stretch>
                </pic:blipFill>
                <pic:spPr>
                  <a:xfrm>
                    <a:off x="0" y="0"/>
                    <a:ext cx="5541744" cy="1231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C3C84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72552"/>
    <w:rsid w:val="000A1945"/>
    <w:rsid w:val="000C61FF"/>
    <w:rsid w:val="00100DCA"/>
    <w:rsid w:val="00157136"/>
    <w:rsid w:val="0016079E"/>
    <w:rsid w:val="00166238"/>
    <w:rsid w:val="00175292"/>
    <w:rsid w:val="001B291E"/>
    <w:rsid w:val="001C0FE6"/>
    <w:rsid w:val="001C142C"/>
    <w:rsid w:val="001E332E"/>
    <w:rsid w:val="001E77BD"/>
    <w:rsid w:val="00202098"/>
    <w:rsid w:val="00207B97"/>
    <w:rsid w:val="0021324D"/>
    <w:rsid w:val="00234E22"/>
    <w:rsid w:val="002F4955"/>
    <w:rsid w:val="00302439"/>
    <w:rsid w:val="0034091B"/>
    <w:rsid w:val="00385E0B"/>
    <w:rsid w:val="00390F77"/>
    <w:rsid w:val="003923BC"/>
    <w:rsid w:val="003969D0"/>
    <w:rsid w:val="003B4DB8"/>
    <w:rsid w:val="003C0966"/>
    <w:rsid w:val="00410F8E"/>
    <w:rsid w:val="00427532"/>
    <w:rsid w:val="00437E4F"/>
    <w:rsid w:val="004550C9"/>
    <w:rsid w:val="00455A38"/>
    <w:rsid w:val="004655B8"/>
    <w:rsid w:val="00482409"/>
    <w:rsid w:val="00492C35"/>
    <w:rsid w:val="004971E3"/>
    <w:rsid w:val="004A38E3"/>
    <w:rsid w:val="004C3BCC"/>
    <w:rsid w:val="004D3D42"/>
    <w:rsid w:val="004F4182"/>
    <w:rsid w:val="005321FD"/>
    <w:rsid w:val="00541C91"/>
    <w:rsid w:val="0057666D"/>
    <w:rsid w:val="005A0A55"/>
    <w:rsid w:val="005C78DF"/>
    <w:rsid w:val="005F7470"/>
    <w:rsid w:val="0062056D"/>
    <w:rsid w:val="0063142A"/>
    <w:rsid w:val="00645F3D"/>
    <w:rsid w:val="006D64D7"/>
    <w:rsid w:val="007033B5"/>
    <w:rsid w:val="007033C0"/>
    <w:rsid w:val="00735A38"/>
    <w:rsid w:val="00751419"/>
    <w:rsid w:val="00784160"/>
    <w:rsid w:val="0078718C"/>
    <w:rsid w:val="00796CAF"/>
    <w:rsid w:val="007A1E74"/>
    <w:rsid w:val="00812568"/>
    <w:rsid w:val="00815470"/>
    <w:rsid w:val="008271C5"/>
    <w:rsid w:val="0083567D"/>
    <w:rsid w:val="00895622"/>
    <w:rsid w:val="008F52AF"/>
    <w:rsid w:val="00943739"/>
    <w:rsid w:val="00950A80"/>
    <w:rsid w:val="00955E6F"/>
    <w:rsid w:val="00971CA1"/>
    <w:rsid w:val="00985FC9"/>
    <w:rsid w:val="00994DA9"/>
    <w:rsid w:val="0099558B"/>
    <w:rsid w:val="009A768C"/>
    <w:rsid w:val="009C1585"/>
    <w:rsid w:val="00A005FE"/>
    <w:rsid w:val="00A01310"/>
    <w:rsid w:val="00A1302F"/>
    <w:rsid w:val="00A14219"/>
    <w:rsid w:val="00A16C09"/>
    <w:rsid w:val="00A30B83"/>
    <w:rsid w:val="00A83103"/>
    <w:rsid w:val="00A92DB1"/>
    <w:rsid w:val="00AA0D62"/>
    <w:rsid w:val="00AA2F5C"/>
    <w:rsid w:val="00AB2A4C"/>
    <w:rsid w:val="00AC4C2E"/>
    <w:rsid w:val="00AD05B7"/>
    <w:rsid w:val="00B12E65"/>
    <w:rsid w:val="00B30CA4"/>
    <w:rsid w:val="00B57CA9"/>
    <w:rsid w:val="00B64D99"/>
    <w:rsid w:val="00B82E80"/>
    <w:rsid w:val="00B83E68"/>
    <w:rsid w:val="00BA3BAD"/>
    <w:rsid w:val="00BA7CFF"/>
    <w:rsid w:val="00BD527B"/>
    <w:rsid w:val="00C00809"/>
    <w:rsid w:val="00C1000D"/>
    <w:rsid w:val="00C126B5"/>
    <w:rsid w:val="00C7778C"/>
    <w:rsid w:val="00C954FD"/>
    <w:rsid w:val="00CA18A5"/>
    <w:rsid w:val="00CC5522"/>
    <w:rsid w:val="00CD35BE"/>
    <w:rsid w:val="00CD5805"/>
    <w:rsid w:val="00CD5D7C"/>
    <w:rsid w:val="00CE23B4"/>
    <w:rsid w:val="00CF6186"/>
    <w:rsid w:val="00D30EEF"/>
    <w:rsid w:val="00D3226D"/>
    <w:rsid w:val="00D74BDE"/>
    <w:rsid w:val="00DA2989"/>
    <w:rsid w:val="00E0383D"/>
    <w:rsid w:val="00E5134B"/>
    <w:rsid w:val="00E70345"/>
    <w:rsid w:val="00E931A1"/>
    <w:rsid w:val="00EB14B1"/>
    <w:rsid w:val="00EE6C66"/>
    <w:rsid w:val="00F17C12"/>
    <w:rsid w:val="00F203A1"/>
    <w:rsid w:val="00F2561D"/>
    <w:rsid w:val="00F31BEB"/>
    <w:rsid w:val="00F4189B"/>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66505"/>
  <w15:docId w15:val="{EC7AC36B-FB1B-43E4-AF48-9B937CBD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78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F3A1-24C8-4761-8589-7391CB89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3077</Words>
  <Characters>18159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Vladimír Kostka</cp:lastModifiedBy>
  <cp:revision>3</cp:revision>
  <dcterms:created xsi:type="dcterms:W3CDTF">2019-07-23T10:12:00Z</dcterms:created>
  <dcterms:modified xsi:type="dcterms:W3CDTF">2019-07-23T10:15:00Z</dcterms:modified>
</cp:coreProperties>
</file>