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72" w:rsidRPr="00AA4828" w:rsidRDefault="005D3D72">
      <w:pPr>
        <w:pStyle w:val="Hlavika"/>
        <w:spacing w:before="480"/>
        <w:rPr>
          <w:rFonts w:ascii="Arial" w:hAnsi="Arial" w:cs="Arial"/>
          <w:color w:val="auto"/>
        </w:rPr>
      </w:pPr>
      <w:r w:rsidRPr="00AA4828">
        <w:rPr>
          <w:rFonts w:ascii="Arial" w:hAnsi="Arial" w:cs="Arial"/>
          <w:color w:val="auto"/>
        </w:rPr>
        <w:t>KUPNÍ SMLOUVA</w:t>
      </w:r>
    </w:p>
    <w:p w:rsidR="005D3D72" w:rsidRPr="00821D2F" w:rsidRDefault="005D3D72" w:rsidP="00AA482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821D2F">
        <w:rPr>
          <w:rFonts w:ascii="Arial" w:hAnsi="Arial" w:cs="Arial"/>
          <w:sz w:val="22"/>
          <w:szCs w:val="22"/>
        </w:rPr>
        <w:t xml:space="preserve">uzavřená na základě </w:t>
      </w:r>
      <w:proofErr w:type="spellStart"/>
      <w:r w:rsidRPr="00821D2F">
        <w:rPr>
          <w:rFonts w:ascii="Arial" w:hAnsi="Arial" w:cs="Arial"/>
          <w:sz w:val="22"/>
          <w:szCs w:val="22"/>
        </w:rPr>
        <w:t>ust</w:t>
      </w:r>
      <w:proofErr w:type="spellEnd"/>
      <w:r w:rsidRPr="00821D2F">
        <w:rPr>
          <w:rFonts w:ascii="Arial" w:hAnsi="Arial" w:cs="Arial"/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2079 a"/>
        </w:smartTagPr>
        <w:r w:rsidRPr="00821D2F">
          <w:rPr>
            <w:rFonts w:ascii="Arial" w:hAnsi="Arial" w:cs="Arial"/>
            <w:sz w:val="22"/>
            <w:szCs w:val="22"/>
          </w:rPr>
          <w:t>2079 a</w:t>
        </w:r>
      </w:smartTag>
      <w:r w:rsidRPr="00821D2F">
        <w:rPr>
          <w:rFonts w:ascii="Arial" w:hAnsi="Arial" w:cs="Arial"/>
          <w:sz w:val="22"/>
          <w:szCs w:val="22"/>
        </w:rPr>
        <w:t xml:space="preserve"> následujících zákona č. 89/2012 Sb., občanského zákoníku (dále jen „občanský zákoník“)</w:t>
      </w:r>
    </w:p>
    <w:p w:rsidR="005D3D72" w:rsidRPr="00AA4828" w:rsidRDefault="005D3D72" w:rsidP="00AA4828">
      <w:pPr>
        <w:rPr>
          <w:rFonts w:ascii="Arial" w:hAnsi="Arial" w:cs="Arial"/>
        </w:rPr>
      </w:pPr>
    </w:p>
    <w:p w:rsidR="005D3D72" w:rsidRPr="00980379" w:rsidRDefault="005D3D72" w:rsidP="00821D2F">
      <w:pPr>
        <w:autoSpaceDE w:val="0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980379">
        <w:rPr>
          <w:rFonts w:ascii="Arial" w:hAnsi="Arial" w:cs="Arial"/>
          <w:sz w:val="24"/>
          <w:szCs w:val="24"/>
        </w:rPr>
        <w:t>Smluvní strany</w:t>
      </w:r>
      <w:r w:rsidRPr="0098037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5D3D72" w:rsidRPr="00980379" w:rsidRDefault="005D3D72" w:rsidP="00821D2F">
      <w:pPr>
        <w:autoSpaceDE w:val="0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980379">
        <w:rPr>
          <w:rFonts w:ascii="Arial" w:hAnsi="Arial" w:cs="Arial"/>
          <w:b/>
          <w:bCs/>
          <w:sz w:val="24"/>
          <w:szCs w:val="24"/>
          <w:u w:val="single"/>
        </w:rPr>
        <w:t>Prodávající:</w:t>
      </w:r>
    </w:p>
    <w:p w:rsidR="005D3D72" w:rsidRPr="00980379" w:rsidRDefault="005D3D72" w:rsidP="00821D2F">
      <w:pPr>
        <w:pStyle w:val="Jmnoaforma"/>
        <w:ind w:left="0"/>
        <w:rPr>
          <w:rFonts w:ascii="Arial" w:hAnsi="Arial" w:cs="Arial"/>
          <w:sz w:val="24"/>
          <w:szCs w:val="24"/>
        </w:rPr>
      </w:pPr>
      <w:r w:rsidRPr="00980379">
        <w:rPr>
          <w:rFonts w:ascii="Arial" w:hAnsi="Arial" w:cs="Arial"/>
          <w:sz w:val="24"/>
          <w:szCs w:val="24"/>
        </w:rPr>
        <w:t>Mgr. Libor Novotný</w:t>
      </w:r>
    </w:p>
    <w:p w:rsidR="005D3D72" w:rsidRPr="00980379" w:rsidRDefault="005D3D72" w:rsidP="00821D2F">
      <w:pPr>
        <w:pStyle w:val="Adresa"/>
        <w:ind w:left="0"/>
        <w:rPr>
          <w:rFonts w:ascii="Arial" w:hAnsi="Arial" w:cs="Arial"/>
          <w:sz w:val="24"/>
          <w:szCs w:val="24"/>
        </w:rPr>
      </w:pPr>
      <w:r w:rsidRPr="00980379">
        <w:rPr>
          <w:rFonts w:ascii="Arial" w:hAnsi="Arial" w:cs="Arial"/>
          <w:sz w:val="24"/>
          <w:szCs w:val="24"/>
        </w:rPr>
        <w:t>Sídlo:  Česká 6, BRNO, 602 00</w:t>
      </w:r>
    </w:p>
    <w:p w:rsidR="005D3D72" w:rsidRPr="00980379" w:rsidRDefault="005D3D72" w:rsidP="00821D2F">
      <w:pPr>
        <w:pStyle w:val="Adresa"/>
        <w:ind w:left="0"/>
        <w:rPr>
          <w:rFonts w:ascii="Arial" w:hAnsi="Arial" w:cs="Arial"/>
          <w:sz w:val="24"/>
          <w:szCs w:val="24"/>
        </w:rPr>
      </w:pPr>
      <w:r w:rsidRPr="00980379">
        <w:rPr>
          <w:rFonts w:ascii="Arial" w:hAnsi="Arial" w:cs="Arial"/>
          <w:sz w:val="24"/>
          <w:szCs w:val="24"/>
        </w:rPr>
        <w:t xml:space="preserve">Bankovní spojení: Komerční banka č. </w:t>
      </w:r>
      <w:proofErr w:type="gramStart"/>
      <w:r w:rsidRPr="00980379">
        <w:rPr>
          <w:rFonts w:ascii="Arial" w:hAnsi="Arial" w:cs="Arial"/>
          <w:sz w:val="24"/>
          <w:szCs w:val="24"/>
        </w:rPr>
        <w:t>účtu:  27</w:t>
      </w:r>
      <w:proofErr w:type="gramEnd"/>
      <w:r w:rsidRPr="00980379">
        <w:rPr>
          <w:rFonts w:ascii="Arial" w:hAnsi="Arial" w:cs="Arial"/>
          <w:sz w:val="24"/>
          <w:szCs w:val="24"/>
        </w:rPr>
        <w:t>-0436890227/0100</w:t>
      </w:r>
    </w:p>
    <w:p w:rsidR="005D3D72" w:rsidRPr="00980379" w:rsidRDefault="005D3D72" w:rsidP="00821D2F">
      <w:pPr>
        <w:pStyle w:val="Adresa"/>
        <w:ind w:left="0"/>
        <w:rPr>
          <w:rFonts w:ascii="Arial" w:hAnsi="Arial" w:cs="Arial"/>
          <w:sz w:val="24"/>
          <w:szCs w:val="24"/>
        </w:rPr>
      </w:pPr>
      <w:r w:rsidRPr="00980379">
        <w:rPr>
          <w:rFonts w:ascii="Arial" w:hAnsi="Arial" w:cs="Arial"/>
          <w:b/>
          <w:sz w:val="24"/>
          <w:szCs w:val="24"/>
        </w:rPr>
        <w:t>IČO</w:t>
      </w:r>
      <w:r w:rsidRPr="00980379">
        <w:rPr>
          <w:rFonts w:ascii="Arial" w:hAnsi="Arial" w:cs="Arial"/>
          <w:sz w:val="24"/>
          <w:szCs w:val="24"/>
        </w:rPr>
        <w:t xml:space="preserve">: 665 73 688 </w:t>
      </w:r>
      <w:r w:rsidRPr="00980379">
        <w:rPr>
          <w:rFonts w:ascii="Arial" w:hAnsi="Arial" w:cs="Arial"/>
          <w:b/>
          <w:sz w:val="24"/>
          <w:szCs w:val="24"/>
        </w:rPr>
        <w:t>DIČ:</w:t>
      </w:r>
      <w:r w:rsidRPr="00980379">
        <w:rPr>
          <w:rFonts w:ascii="Arial" w:hAnsi="Arial" w:cs="Arial"/>
          <w:sz w:val="24"/>
          <w:szCs w:val="24"/>
        </w:rPr>
        <w:t xml:space="preserve"> CZ7106123497</w:t>
      </w:r>
    </w:p>
    <w:p w:rsidR="00031CD1" w:rsidRDefault="005D3D72" w:rsidP="00821D2F">
      <w:pPr>
        <w:rPr>
          <w:rFonts w:ascii="Arial" w:hAnsi="Arial" w:cs="Arial"/>
          <w:sz w:val="24"/>
          <w:szCs w:val="24"/>
        </w:rPr>
      </w:pPr>
      <w:r w:rsidRPr="00980379">
        <w:rPr>
          <w:rFonts w:ascii="Arial" w:hAnsi="Arial" w:cs="Arial"/>
          <w:sz w:val="24"/>
          <w:szCs w:val="24"/>
        </w:rPr>
        <w:t xml:space="preserve">Zapsaný v Živnostenském rejstříku města Brna </w:t>
      </w:r>
      <w:r w:rsidR="00EE37A7">
        <w:rPr>
          <w:rFonts w:ascii="Arial" w:hAnsi="Arial" w:cs="Arial"/>
          <w:sz w:val="24"/>
          <w:szCs w:val="24"/>
        </w:rPr>
        <w:t>č. j.: ZUMB/171</w:t>
      </w:r>
      <w:r w:rsidR="00EE37A7" w:rsidRPr="00EE37A7">
        <w:rPr>
          <w:rFonts w:ascii="Arial" w:hAnsi="Arial" w:cs="Arial"/>
          <w:sz w:val="24"/>
          <w:szCs w:val="24"/>
        </w:rPr>
        <w:t>0</w:t>
      </w:r>
      <w:r w:rsidR="00EE37A7">
        <w:rPr>
          <w:rFonts w:ascii="Arial" w:hAnsi="Arial" w:cs="Arial"/>
          <w:sz w:val="24"/>
          <w:szCs w:val="24"/>
        </w:rPr>
        <w:t>1/2009 /Pro</w:t>
      </w:r>
      <w:r w:rsidR="00EE37A7" w:rsidRPr="00EE37A7">
        <w:rPr>
          <w:rFonts w:ascii="Arial" w:hAnsi="Arial" w:cs="Arial"/>
          <w:sz w:val="24"/>
          <w:szCs w:val="24"/>
        </w:rPr>
        <w:t>/3</w:t>
      </w:r>
    </w:p>
    <w:p w:rsidR="005D3D72" w:rsidRPr="00980379" w:rsidRDefault="00031CD1" w:rsidP="00821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5D3D72" w:rsidRPr="00980379">
        <w:rPr>
          <w:rFonts w:ascii="Arial" w:hAnsi="Arial" w:cs="Arial"/>
          <w:sz w:val="24"/>
          <w:szCs w:val="24"/>
        </w:rPr>
        <w:t>dále jen prodávající)</w:t>
      </w:r>
    </w:p>
    <w:p w:rsidR="005D3D72" w:rsidRPr="00980379" w:rsidRDefault="005D3D72" w:rsidP="00821D2F">
      <w:pPr>
        <w:pStyle w:val="Ods-sted"/>
        <w:jc w:val="left"/>
        <w:rPr>
          <w:rFonts w:ascii="Arial" w:hAnsi="Arial" w:cs="Arial"/>
          <w:b w:val="0"/>
          <w:sz w:val="24"/>
          <w:szCs w:val="24"/>
        </w:rPr>
      </w:pPr>
      <w:r w:rsidRPr="00980379">
        <w:rPr>
          <w:rFonts w:ascii="Arial" w:hAnsi="Arial" w:cs="Arial"/>
          <w:b w:val="0"/>
          <w:sz w:val="24"/>
          <w:szCs w:val="24"/>
        </w:rPr>
        <w:t>a</w:t>
      </w:r>
    </w:p>
    <w:p w:rsidR="005D3D72" w:rsidRPr="00980379" w:rsidRDefault="005D3D72" w:rsidP="00821D2F">
      <w:pPr>
        <w:autoSpaceDE w:val="0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980379">
        <w:rPr>
          <w:rFonts w:ascii="Arial" w:hAnsi="Arial" w:cs="Arial"/>
          <w:b/>
          <w:bCs/>
          <w:sz w:val="24"/>
          <w:szCs w:val="24"/>
          <w:u w:val="single"/>
        </w:rPr>
        <w:t>Kupující:</w:t>
      </w:r>
    </w:p>
    <w:p w:rsidR="00F26D0E" w:rsidRPr="00F26D0E" w:rsidRDefault="001C2EB9" w:rsidP="00F26D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Základní umělecká škola Bohuslava Martinů Polička</w:t>
      </w:r>
    </w:p>
    <w:p w:rsidR="00F26D0E" w:rsidRPr="00F26D0E" w:rsidRDefault="001C2EB9" w:rsidP="00F26D0E">
      <w:pPr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Čsl</w:t>
      </w:r>
      <w:proofErr w:type="gramEnd"/>
      <w:r>
        <w:rPr>
          <w:rFonts w:ascii="Arial" w:hAnsi="Arial" w:cs="Arial"/>
          <w:b/>
          <w:sz w:val="24"/>
          <w:szCs w:val="24"/>
        </w:rPr>
        <w:t>.</w:t>
      </w:r>
      <w:proofErr w:type="gramStart"/>
      <w:r>
        <w:rPr>
          <w:rFonts w:ascii="Arial" w:hAnsi="Arial" w:cs="Arial"/>
          <w:b/>
          <w:sz w:val="24"/>
          <w:szCs w:val="24"/>
        </w:rPr>
        <w:t>armády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347</w:t>
      </w:r>
    </w:p>
    <w:p w:rsidR="005D3D72" w:rsidRPr="00980379" w:rsidRDefault="0013132C" w:rsidP="00F26D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572 01</w:t>
      </w:r>
      <w:r w:rsidR="00F26D0E" w:rsidRPr="00F26D0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Polička</w:t>
      </w:r>
      <w:r w:rsidR="00F26D0E" w:rsidRPr="00F26D0E">
        <w:rPr>
          <w:rFonts w:ascii="Arial" w:hAnsi="Arial" w:cs="Arial"/>
          <w:b/>
          <w:sz w:val="24"/>
          <w:szCs w:val="24"/>
        </w:rPr>
        <w:t xml:space="preserve"> </w:t>
      </w:r>
    </w:p>
    <w:p w:rsidR="005D3D72" w:rsidRPr="00980379" w:rsidRDefault="005D3D72" w:rsidP="00821D2F">
      <w:pPr>
        <w:rPr>
          <w:rFonts w:ascii="Arial" w:hAnsi="Arial" w:cs="Arial"/>
          <w:sz w:val="24"/>
          <w:szCs w:val="24"/>
        </w:rPr>
      </w:pPr>
      <w:r w:rsidRPr="00980379">
        <w:rPr>
          <w:rFonts w:ascii="Arial" w:hAnsi="Arial" w:cs="Arial"/>
          <w:sz w:val="24"/>
          <w:szCs w:val="24"/>
        </w:rPr>
        <w:t xml:space="preserve">IČO:   </w:t>
      </w:r>
      <w:r w:rsidR="001C2EB9">
        <w:rPr>
          <w:rFonts w:ascii="Arial" w:hAnsi="Arial" w:cs="Arial"/>
          <w:sz w:val="24"/>
          <w:szCs w:val="24"/>
          <w:lang w:val="en-US"/>
        </w:rPr>
        <w:t>67440479</w:t>
      </w:r>
    </w:p>
    <w:p w:rsidR="00F26D0E" w:rsidRPr="00F26D0E" w:rsidRDefault="001C2EB9" w:rsidP="00F26D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zastoupená</w:t>
      </w:r>
      <w:r w:rsidR="005D3D72" w:rsidRPr="0098037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Tomášem Jandlem, </w:t>
      </w:r>
      <w:proofErr w:type="spellStart"/>
      <w:r>
        <w:rPr>
          <w:rFonts w:ascii="Arial" w:hAnsi="Arial" w:cs="Arial"/>
          <w:sz w:val="24"/>
          <w:szCs w:val="24"/>
        </w:rPr>
        <w:t>DiS</w:t>
      </w:r>
      <w:proofErr w:type="spellEnd"/>
      <w:r>
        <w:rPr>
          <w:rFonts w:ascii="Arial" w:hAnsi="Arial" w:cs="Arial"/>
          <w:sz w:val="24"/>
          <w:szCs w:val="24"/>
        </w:rPr>
        <w:t xml:space="preserve">., </w:t>
      </w:r>
      <w:r w:rsidRPr="001C2EB9">
        <w:rPr>
          <w:rFonts w:ascii="Arial" w:hAnsi="Arial" w:cs="Arial"/>
          <w:sz w:val="24"/>
          <w:szCs w:val="24"/>
        </w:rPr>
        <w:t xml:space="preserve">pověřeným řízením a výkonem funkce statutárního orgánu ZUŠ Bohuslava Martinů Polička </w:t>
      </w:r>
    </w:p>
    <w:p w:rsidR="005D3D72" w:rsidRPr="00980379" w:rsidRDefault="00F26D0E" w:rsidP="00F26D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Tel.: </w:t>
      </w:r>
      <w:r w:rsidR="001C2EB9">
        <w:rPr>
          <w:rFonts w:ascii="Arial" w:hAnsi="Arial" w:cs="Arial"/>
          <w:sz w:val="24"/>
          <w:szCs w:val="24"/>
        </w:rPr>
        <w:t>468 003 312</w:t>
      </w:r>
    </w:p>
    <w:p w:rsidR="005D3D72" w:rsidRPr="00980379" w:rsidRDefault="005D3D72" w:rsidP="00821D2F">
      <w:pPr>
        <w:rPr>
          <w:rFonts w:ascii="Arial" w:hAnsi="Arial" w:cs="Arial"/>
          <w:b/>
          <w:color w:val="FF00FF"/>
          <w:sz w:val="24"/>
          <w:szCs w:val="24"/>
        </w:rPr>
      </w:pPr>
      <w:r w:rsidRPr="00980379">
        <w:rPr>
          <w:rFonts w:ascii="Arial" w:hAnsi="Arial" w:cs="Arial"/>
          <w:sz w:val="24"/>
          <w:szCs w:val="24"/>
        </w:rPr>
        <w:t>(dále jen kupující)</w:t>
      </w:r>
    </w:p>
    <w:p w:rsidR="005D3D72" w:rsidRPr="00FE6239" w:rsidRDefault="005D3D72" w:rsidP="00821D2F">
      <w:pPr>
        <w:jc w:val="center"/>
        <w:rPr>
          <w:rFonts w:ascii="Arial" w:hAnsi="Arial" w:cs="Arial"/>
          <w:b/>
          <w:sz w:val="24"/>
          <w:szCs w:val="24"/>
        </w:rPr>
      </w:pPr>
      <w:r w:rsidRPr="00FE6239">
        <w:rPr>
          <w:rFonts w:ascii="Arial" w:hAnsi="Arial" w:cs="Arial"/>
          <w:b/>
          <w:sz w:val="24"/>
          <w:szCs w:val="24"/>
        </w:rPr>
        <w:t>I.</w:t>
      </w:r>
    </w:p>
    <w:p w:rsidR="005D3D72" w:rsidRPr="00FE6239" w:rsidRDefault="005D3D72" w:rsidP="00821D2F">
      <w:pPr>
        <w:jc w:val="center"/>
        <w:rPr>
          <w:rFonts w:ascii="Arial" w:hAnsi="Arial" w:cs="Arial"/>
          <w:b/>
          <w:sz w:val="24"/>
          <w:szCs w:val="24"/>
        </w:rPr>
      </w:pPr>
      <w:r w:rsidRPr="00FE6239">
        <w:rPr>
          <w:rFonts w:ascii="Arial" w:hAnsi="Arial" w:cs="Arial"/>
          <w:b/>
          <w:sz w:val="24"/>
          <w:szCs w:val="24"/>
        </w:rPr>
        <w:t>Předmět smlouvy</w:t>
      </w:r>
    </w:p>
    <w:p w:rsidR="005D3D72" w:rsidRPr="00487D40" w:rsidRDefault="005D3D72" w:rsidP="00487D40">
      <w:pPr>
        <w:pStyle w:val="Sez1"/>
        <w:numPr>
          <w:ilvl w:val="0"/>
          <w:numId w:val="28"/>
        </w:numPr>
        <w:jc w:val="left"/>
        <w:rPr>
          <w:rFonts w:ascii="Arial" w:hAnsi="Arial" w:cs="Arial"/>
          <w:sz w:val="24"/>
          <w:szCs w:val="24"/>
        </w:rPr>
      </w:pPr>
      <w:r w:rsidRPr="004D4ED1">
        <w:rPr>
          <w:rFonts w:ascii="Arial" w:hAnsi="Arial" w:cs="Arial"/>
          <w:sz w:val="24"/>
          <w:szCs w:val="24"/>
        </w:rPr>
        <w:t xml:space="preserve">Prodávající se zavazuje dodat kupujícímu níže uvedenou movitou věc -  hudební nástroj:  </w:t>
      </w:r>
      <w:r w:rsidRPr="00487D40">
        <w:rPr>
          <w:rFonts w:ascii="Arial" w:hAnsi="Arial" w:cs="Arial"/>
        </w:rPr>
        <w:t xml:space="preserve">       </w:t>
      </w:r>
      <w:r w:rsidRPr="00487D40">
        <w:rPr>
          <w:rFonts w:ascii="Arial" w:hAnsi="Arial" w:cs="Arial"/>
        </w:rPr>
        <w:br/>
      </w:r>
      <w:r w:rsidR="0013132C" w:rsidRPr="00487D40">
        <w:rPr>
          <w:rFonts w:ascii="Arial" w:hAnsi="Arial" w:cs="Arial"/>
          <w:b/>
          <w:sz w:val="24"/>
          <w:szCs w:val="24"/>
        </w:rPr>
        <w:t>klavírní křídlo Yamaha C2X</w:t>
      </w:r>
      <w:r w:rsidR="00F26D0E" w:rsidRPr="00487D40">
        <w:rPr>
          <w:rFonts w:ascii="Arial" w:hAnsi="Arial" w:cs="Arial"/>
          <w:b/>
          <w:sz w:val="24"/>
          <w:szCs w:val="24"/>
        </w:rPr>
        <w:t xml:space="preserve"> PE</w:t>
      </w:r>
      <w:r w:rsidRPr="00487D40">
        <w:rPr>
          <w:rFonts w:ascii="Arial" w:hAnsi="Arial" w:cs="Arial"/>
          <w:b/>
          <w:szCs w:val="22"/>
        </w:rPr>
        <w:t xml:space="preserve"> </w:t>
      </w:r>
    </w:p>
    <w:p w:rsidR="005D3D72" w:rsidRPr="004D4ED1" w:rsidRDefault="005D3D72" w:rsidP="00821D2F">
      <w:pPr>
        <w:widowControl w:val="0"/>
        <w:numPr>
          <w:ilvl w:val="0"/>
          <w:numId w:val="28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4D4ED1">
        <w:rPr>
          <w:rFonts w:ascii="Arial" w:hAnsi="Arial" w:cs="Arial"/>
          <w:sz w:val="24"/>
          <w:szCs w:val="24"/>
        </w:rPr>
        <w:t>Kupující se zavazuje dodané zboží převzít, potvrdit prodávajíc</w:t>
      </w:r>
      <w:r w:rsidR="00F26D0E" w:rsidRPr="004D4ED1">
        <w:rPr>
          <w:rFonts w:ascii="Arial" w:hAnsi="Arial" w:cs="Arial"/>
          <w:sz w:val="24"/>
          <w:szCs w:val="24"/>
        </w:rPr>
        <w:t>ímu jeho převzetí na příslušném</w:t>
      </w:r>
      <w:r w:rsidRPr="004D4ED1">
        <w:rPr>
          <w:rFonts w:ascii="Arial" w:hAnsi="Arial" w:cs="Arial"/>
          <w:sz w:val="24"/>
          <w:szCs w:val="24"/>
        </w:rPr>
        <w:t xml:space="preserve"> dodacím listu a zaplatit za dodané zboží prodávajícímu dohodnutou kupní cenu.</w:t>
      </w:r>
    </w:p>
    <w:p w:rsidR="005D3D72" w:rsidRPr="00BA61BB" w:rsidRDefault="005D3D72" w:rsidP="00BA61BB">
      <w:pPr>
        <w:pStyle w:val="Sez1"/>
        <w:numPr>
          <w:ilvl w:val="0"/>
          <w:numId w:val="0"/>
        </w:numPr>
      </w:pPr>
    </w:p>
    <w:p w:rsidR="005D3D72" w:rsidRPr="00FE6239" w:rsidRDefault="005D3D72" w:rsidP="00124806">
      <w:pPr>
        <w:jc w:val="center"/>
        <w:rPr>
          <w:rFonts w:ascii="Arial" w:hAnsi="Arial" w:cs="Arial"/>
          <w:b/>
          <w:sz w:val="24"/>
          <w:szCs w:val="24"/>
        </w:rPr>
      </w:pPr>
      <w:r w:rsidRPr="00FE6239">
        <w:rPr>
          <w:rFonts w:ascii="Arial" w:hAnsi="Arial" w:cs="Arial"/>
          <w:b/>
          <w:sz w:val="24"/>
          <w:szCs w:val="24"/>
        </w:rPr>
        <w:t>II.</w:t>
      </w:r>
    </w:p>
    <w:p w:rsidR="005D3D72" w:rsidRPr="00FE6239" w:rsidRDefault="005D3D72" w:rsidP="00124806">
      <w:pPr>
        <w:jc w:val="center"/>
        <w:rPr>
          <w:rFonts w:ascii="Arial" w:hAnsi="Arial" w:cs="Arial"/>
          <w:b/>
          <w:sz w:val="24"/>
          <w:szCs w:val="24"/>
        </w:rPr>
      </w:pPr>
      <w:r w:rsidRPr="00FE6239">
        <w:rPr>
          <w:rFonts w:ascii="Arial" w:hAnsi="Arial" w:cs="Arial"/>
          <w:b/>
          <w:sz w:val="24"/>
          <w:szCs w:val="24"/>
        </w:rPr>
        <w:t>Kupní cena a platební podmínky</w:t>
      </w:r>
    </w:p>
    <w:p w:rsidR="00295312" w:rsidRDefault="005D3D72" w:rsidP="00124806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124806">
        <w:rPr>
          <w:rFonts w:ascii="Arial" w:hAnsi="Arial" w:cs="Arial"/>
          <w:sz w:val="24"/>
          <w:szCs w:val="24"/>
        </w:rPr>
        <w:t xml:space="preserve">Celková kupní cena byla sjednána dohodou smluvních stran podle </w:t>
      </w:r>
      <w:proofErr w:type="gramStart"/>
      <w:r w:rsidRPr="00124806">
        <w:rPr>
          <w:rFonts w:ascii="Arial" w:hAnsi="Arial" w:cs="Arial"/>
          <w:sz w:val="24"/>
          <w:szCs w:val="24"/>
        </w:rPr>
        <w:t>zák.č.</w:t>
      </w:r>
      <w:proofErr w:type="gramEnd"/>
      <w:r w:rsidRPr="00124806">
        <w:rPr>
          <w:rFonts w:ascii="Arial" w:hAnsi="Arial" w:cs="Arial"/>
          <w:sz w:val="24"/>
          <w:szCs w:val="24"/>
        </w:rPr>
        <w:t xml:space="preserve">526/1990 Sb., o cenách ve znění pozdějších předpisů. Celková kupní cena činí </w:t>
      </w:r>
      <w:r w:rsidR="0013132C">
        <w:rPr>
          <w:rFonts w:ascii="Arial" w:hAnsi="Arial" w:cs="Arial"/>
          <w:b/>
          <w:sz w:val="24"/>
          <w:szCs w:val="24"/>
        </w:rPr>
        <w:t>499</w:t>
      </w:r>
      <w:r w:rsidR="008E5EFE">
        <w:rPr>
          <w:rFonts w:ascii="Arial" w:hAnsi="Arial" w:cs="Arial"/>
          <w:b/>
          <w:sz w:val="24"/>
          <w:szCs w:val="24"/>
        </w:rPr>
        <w:t xml:space="preserve"> 9</w:t>
      </w:r>
      <w:r w:rsidR="0013132C">
        <w:rPr>
          <w:rFonts w:ascii="Arial" w:hAnsi="Arial" w:cs="Arial"/>
          <w:b/>
          <w:sz w:val="24"/>
          <w:szCs w:val="24"/>
        </w:rPr>
        <w:t>50</w:t>
      </w:r>
      <w:r w:rsidRPr="00124806">
        <w:rPr>
          <w:rFonts w:ascii="Arial" w:hAnsi="Arial" w:cs="Arial"/>
          <w:b/>
          <w:sz w:val="24"/>
          <w:szCs w:val="24"/>
        </w:rPr>
        <w:t>,-Kč</w:t>
      </w:r>
      <w:r w:rsidRPr="00124806">
        <w:rPr>
          <w:rFonts w:ascii="Arial" w:hAnsi="Arial" w:cs="Arial"/>
          <w:sz w:val="24"/>
          <w:szCs w:val="24"/>
        </w:rPr>
        <w:t xml:space="preserve"> </w:t>
      </w:r>
    </w:p>
    <w:p w:rsidR="005D3D72" w:rsidRPr="00124806" w:rsidRDefault="005D3D72" w:rsidP="00295312">
      <w:pPr>
        <w:ind w:left="360"/>
        <w:jc w:val="both"/>
        <w:rPr>
          <w:rFonts w:ascii="Arial" w:hAnsi="Arial" w:cs="Arial"/>
          <w:sz w:val="24"/>
          <w:szCs w:val="24"/>
        </w:rPr>
      </w:pPr>
      <w:r w:rsidRPr="00124806">
        <w:rPr>
          <w:rFonts w:ascii="Arial" w:hAnsi="Arial" w:cs="Arial"/>
          <w:sz w:val="24"/>
          <w:szCs w:val="24"/>
        </w:rPr>
        <w:t xml:space="preserve">(slovy: </w:t>
      </w:r>
      <w:proofErr w:type="spellStart"/>
      <w:r w:rsidR="001C2EB9">
        <w:rPr>
          <w:rFonts w:ascii="Arial" w:hAnsi="Arial" w:cs="Arial"/>
          <w:sz w:val="24"/>
          <w:szCs w:val="24"/>
        </w:rPr>
        <w:t>čtyřistadevadesátdevět</w:t>
      </w:r>
      <w:r w:rsidR="00295312">
        <w:rPr>
          <w:rFonts w:ascii="Arial" w:hAnsi="Arial" w:cs="Arial"/>
          <w:sz w:val="24"/>
          <w:szCs w:val="24"/>
        </w:rPr>
        <w:t>tisícdevětse</w:t>
      </w:r>
      <w:r w:rsidR="001C2EB9">
        <w:rPr>
          <w:rFonts w:ascii="Arial" w:hAnsi="Arial" w:cs="Arial"/>
          <w:sz w:val="24"/>
          <w:szCs w:val="24"/>
        </w:rPr>
        <w:t>tpadesát</w:t>
      </w:r>
      <w:proofErr w:type="spellEnd"/>
      <w:r w:rsidRPr="00124806">
        <w:rPr>
          <w:rFonts w:ascii="Arial" w:hAnsi="Arial" w:cs="Arial"/>
          <w:sz w:val="24"/>
          <w:szCs w:val="24"/>
        </w:rPr>
        <w:t xml:space="preserve"> korun českých) včetně DPH v zákonné výši 21%.</w:t>
      </w:r>
    </w:p>
    <w:p w:rsidR="005D3D72" w:rsidRPr="00FE6239" w:rsidRDefault="005D3D72" w:rsidP="00124806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FE6239">
        <w:rPr>
          <w:rFonts w:ascii="Arial" w:hAnsi="Arial" w:cs="Arial"/>
          <w:sz w:val="24"/>
          <w:szCs w:val="24"/>
        </w:rPr>
        <w:t xml:space="preserve">Tato cena zahrnuje veškeré náklady spojené s předmětem smlouvy, tj. cenu zboží včetně cla, náklady na výrobu, dodávku, dopravné do místa </w:t>
      </w:r>
      <w:r w:rsidRPr="00FE6239">
        <w:rPr>
          <w:rFonts w:ascii="Arial" w:hAnsi="Arial" w:cs="Arial"/>
          <w:sz w:val="24"/>
          <w:szCs w:val="24"/>
        </w:rPr>
        <w:lastRenderedPageBreak/>
        <w:t>plnění, převod práv, pojištění, správní poplatky a prvky. Tato kupní cena je konečná.</w:t>
      </w:r>
    </w:p>
    <w:p w:rsidR="005D3D72" w:rsidRPr="00FE6239" w:rsidRDefault="005D3D72" w:rsidP="00124806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FE6239">
        <w:rPr>
          <w:rFonts w:ascii="Arial" w:hAnsi="Arial" w:cs="Arial"/>
          <w:sz w:val="24"/>
          <w:szCs w:val="24"/>
        </w:rPr>
        <w:t>Stane-li se prodávajícímu, že bude uveden v seznamu nespolehlivých plátců či uvede pro realizaci platby za plnění nespolehlivý účet dle zákona č. 235/2004 Sb. o dani z přidané hodnoty, souhlasí prodávající se zajištěním částky DPH přímo ve prospěch správce daně.</w:t>
      </w:r>
    </w:p>
    <w:p w:rsidR="005D3D72" w:rsidRPr="00FE6239" w:rsidRDefault="005D3D72" w:rsidP="00124806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FE6239">
        <w:rPr>
          <w:rFonts w:ascii="Arial" w:hAnsi="Arial" w:cs="Arial"/>
          <w:sz w:val="24"/>
          <w:szCs w:val="24"/>
        </w:rPr>
        <w:t>Kupní cena je splatná na základě řádně vystaveného daňového dokladu</w:t>
      </w:r>
      <w:r>
        <w:rPr>
          <w:rFonts w:ascii="Arial" w:hAnsi="Arial" w:cs="Arial"/>
          <w:sz w:val="24"/>
          <w:szCs w:val="24"/>
        </w:rPr>
        <w:t xml:space="preserve"> </w:t>
      </w:r>
      <w:r w:rsidRPr="00FE6239">
        <w:rPr>
          <w:rFonts w:ascii="Arial" w:hAnsi="Arial" w:cs="Arial"/>
          <w:sz w:val="24"/>
          <w:szCs w:val="24"/>
        </w:rPr>
        <w:t>prodávajícím po dodání movitých věcí kupujícímu.</w:t>
      </w:r>
    </w:p>
    <w:p w:rsidR="00487D40" w:rsidRDefault="00487D40" w:rsidP="00957622">
      <w:pPr>
        <w:jc w:val="center"/>
        <w:rPr>
          <w:rFonts w:ascii="Arial" w:hAnsi="Arial" w:cs="Arial"/>
          <w:b/>
          <w:sz w:val="24"/>
          <w:szCs w:val="24"/>
        </w:rPr>
      </w:pPr>
    </w:p>
    <w:p w:rsidR="005D3D72" w:rsidRPr="00FE6239" w:rsidRDefault="005D3D72" w:rsidP="00957622">
      <w:pPr>
        <w:jc w:val="center"/>
        <w:rPr>
          <w:rFonts w:ascii="Arial" w:hAnsi="Arial" w:cs="Arial"/>
          <w:b/>
          <w:sz w:val="24"/>
          <w:szCs w:val="24"/>
        </w:rPr>
      </w:pPr>
      <w:r w:rsidRPr="00FE6239">
        <w:rPr>
          <w:rFonts w:ascii="Arial" w:hAnsi="Arial" w:cs="Arial"/>
          <w:b/>
          <w:sz w:val="24"/>
          <w:szCs w:val="24"/>
        </w:rPr>
        <w:t>III.</w:t>
      </w:r>
    </w:p>
    <w:p w:rsidR="005D3D72" w:rsidRPr="00FE6239" w:rsidRDefault="005D3D72" w:rsidP="00957622">
      <w:pPr>
        <w:jc w:val="center"/>
        <w:rPr>
          <w:rFonts w:ascii="Arial" w:hAnsi="Arial" w:cs="Arial"/>
          <w:b/>
          <w:sz w:val="24"/>
          <w:szCs w:val="24"/>
        </w:rPr>
      </w:pPr>
      <w:r w:rsidRPr="00FE6239">
        <w:rPr>
          <w:rFonts w:ascii="Arial" w:hAnsi="Arial" w:cs="Arial"/>
          <w:b/>
          <w:sz w:val="24"/>
          <w:szCs w:val="24"/>
        </w:rPr>
        <w:t>Doba a místo plnění</w:t>
      </w:r>
    </w:p>
    <w:p w:rsidR="005D3D72" w:rsidRPr="00FE6239" w:rsidRDefault="005D3D72" w:rsidP="00957622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FE6239">
        <w:rPr>
          <w:rFonts w:ascii="Arial" w:hAnsi="Arial" w:cs="Arial"/>
          <w:sz w:val="24"/>
          <w:szCs w:val="24"/>
        </w:rPr>
        <w:t xml:space="preserve">Kupující je povinen prohlédnout movité věci </w:t>
      </w:r>
      <w:r w:rsidR="004D4ED1">
        <w:rPr>
          <w:rFonts w:ascii="Arial" w:hAnsi="Arial" w:cs="Arial"/>
          <w:sz w:val="24"/>
          <w:szCs w:val="24"/>
        </w:rPr>
        <w:t xml:space="preserve">uvedené v bodu I. této smlouvy </w:t>
      </w:r>
      <w:r w:rsidRPr="00FE6239">
        <w:rPr>
          <w:rFonts w:ascii="Arial" w:hAnsi="Arial" w:cs="Arial"/>
          <w:sz w:val="24"/>
          <w:szCs w:val="24"/>
        </w:rPr>
        <w:t>při předání za účelem zjištění vad a ověření správného množství movitých věcí.</w:t>
      </w:r>
    </w:p>
    <w:p w:rsidR="005D3D72" w:rsidRDefault="005D3D72" w:rsidP="00957622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FE6239">
        <w:rPr>
          <w:rFonts w:ascii="Arial" w:hAnsi="Arial" w:cs="Arial"/>
          <w:sz w:val="24"/>
          <w:szCs w:val="24"/>
        </w:rPr>
        <w:t xml:space="preserve">Plnění předmětu smlouvy </w:t>
      </w:r>
      <w:r w:rsidR="004D4ED1">
        <w:rPr>
          <w:rFonts w:ascii="Arial" w:hAnsi="Arial" w:cs="Arial"/>
          <w:sz w:val="24"/>
          <w:szCs w:val="24"/>
        </w:rPr>
        <w:t xml:space="preserve">bude jednorázově a to předáním zboží </w:t>
      </w:r>
      <w:r w:rsidRPr="00FE6239">
        <w:rPr>
          <w:rFonts w:ascii="Arial" w:hAnsi="Arial" w:cs="Arial"/>
          <w:sz w:val="24"/>
          <w:szCs w:val="24"/>
        </w:rPr>
        <w:t>dle</w:t>
      </w:r>
      <w:r w:rsidR="004D4ED1">
        <w:rPr>
          <w:rFonts w:ascii="Arial" w:hAnsi="Arial" w:cs="Arial"/>
          <w:sz w:val="24"/>
          <w:szCs w:val="24"/>
        </w:rPr>
        <w:t xml:space="preserve"> předmětu smlouvy ve stanoveném</w:t>
      </w:r>
      <w:r w:rsidRPr="00FE6239">
        <w:rPr>
          <w:rFonts w:ascii="Arial" w:hAnsi="Arial" w:cs="Arial"/>
          <w:sz w:val="24"/>
          <w:szCs w:val="24"/>
        </w:rPr>
        <w:t xml:space="preserve"> termínu v dohodnutém místě plnění.</w:t>
      </w:r>
    </w:p>
    <w:p w:rsidR="005D3D72" w:rsidRPr="00181EB9" w:rsidRDefault="005D3D72" w:rsidP="001C2EB9">
      <w:pPr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181EB9">
        <w:rPr>
          <w:rFonts w:ascii="Arial" w:hAnsi="Arial" w:cs="Arial"/>
          <w:sz w:val="24"/>
          <w:szCs w:val="24"/>
        </w:rPr>
        <w:t>Místem</w:t>
      </w:r>
      <w:r w:rsidR="001C2EB9">
        <w:rPr>
          <w:rFonts w:ascii="Arial" w:hAnsi="Arial" w:cs="Arial"/>
          <w:sz w:val="24"/>
          <w:szCs w:val="24"/>
        </w:rPr>
        <w:t xml:space="preserve"> </w:t>
      </w:r>
      <w:r w:rsidRPr="00181EB9">
        <w:rPr>
          <w:rFonts w:ascii="Arial" w:hAnsi="Arial" w:cs="Arial"/>
          <w:sz w:val="24"/>
          <w:szCs w:val="24"/>
        </w:rPr>
        <w:t xml:space="preserve">plnění je </w:t>
      </w:r>
      <w:r w:rsidR="00F26D0E" w:rsidRPr="001C2EB9">
        <w:rPr>
          <w:rFonts w:ascii="Arial" w:hAnsi="Arial" w:cs="Arial"/>
          <w:sz w:val="24"/>
          <w:szCs w:val="24"/>
        </w:rPr>
        <w:t xml:space="preserve">Základní umělecká škola </w:t>
      </w:r>
      <w:r w:rsidR="0013132C" w:rsidRPr="001C2EB9">
        <w:rPr>
          <w:rFonts w:ascii="Arial" w:hAnsi="Arial" w:cs="Arial"/>
          <w:sz w:val="24"/>
          <w:szCs w:val="24"/>
        </w:rPr>
        <w:t>Bohuslava Martinů Polička</w:t>
      </w:r>
      <w:r w:rsidRPr="00181EB9">
        <w:rPr>
          <w:rFonts w:ascii="Arial" w:hAnsi="Arial" w:cs="Arial"/>
          <w:sz w:val="24"/>
          <w:szCs w:val="24"/>
        </w:rPr>
        <w:t xml:space="preserve">. </w:t>
      </w:r>
    </w:p>
    <w:p w:rsidR="00487D40" w:rsidRDefault="00487D40" w:rsidP="00957622">
      <w:pPr>
        <w:pStyle w:val="Zkladntextodsazen"/>
        <w:ind w:firstLine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D3D72" w:rsidRPr="00181EB9" w:rsidRDefault="005D3D72" w:rsidP="00957622">
      <w:pPr>
        <w:pStyle w:val="Zkladntextodsazen"/>
        <w:ind w:firstLine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81EB9">
        <w:rPr>
          <w:rFonts w:ascii="Arial" w:hAnsi="Arial" w:cs="Arial"/>
          <w:b/>
          <w:sz w:val="24"/>
          <w:szCs w:val="24"/>
        </w:rPr>
        <w:t>IV.</w:t>
      </w:r>
    </w:p>
    <w:p w:rsidR="004D4ED1" w:rsidRPr="00181EB9" w:rsidRDefault="005D3D72" w:rsidP="00487D40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181EB9">
        <w:rPr>
          <w:rFonts w:ascii="Arial" w:hAnsi="Arial" w:cs="Arial"/>
          <w:b/>
          <w:bCs/>
          <w:sz w:val="24"/>
          <w:szCs w:val="24"/>
        </w:rPr>
        <w:t>Dodací podmínky</w:t>
      </w:r>
    </w:p>
    <w:p w:rsidR="005D3D72" w:rsidRPr="00181EB9" w:rsidRDefault="005D3D72" w:rsidP="00957622">
      <w:pPr>
        <w:numPr>
          <w:ilvl w:val="0"/>
          <w:numId w:val="32"/>
        </w:numPr>
        <w:autoSpaceDE w:val="0"/>
        <w:jc w:val="both"/>
        <w:rPr>
          <w:rFonts w:ascii="Arial" w:hAnsi="Arial" w:cs="Arial"/>
          <w:sz w:val="24"/>
          <w:szCs w:val="24"/>
        </w:rPr>
      </w:pPr>
      <w:r w:rsidRPr="00181EB9">
        <w:rPr>
          <w:rFonts w:ascii="Arial" w:hAnsi="Arial" w:cs="Arial"/>
          <w:sz w:val="24"/>
          <w:szCs w:val="24"/>
        </w:rPr>
        <w:t>Dod</w:t>
      </w:r>
      <w:r w:rsidR="004D4ED1">
        <w:rPr>
          <w:rFonts w:ascii="Arial" w:hAnsi="Arial" w:cs="Arial"/>
          <w:sz w:val="24"/>
          <w:szCs w:val="24"/>
        </w:rPr>
        <w:t xml:space="preserve">ávka zboží bude provedena péčí prodávajícího v </w:t>
      </w:r>
      <w:r w:rsidRPr="00181EB9">
        <w:rPr>
          <w:rFonts w:ascii="Arial" w:hAnsi="Arial" w:cs="Arial"/>
          <w:sz w:val="24"/>
          <w:szCs w:val="24"/>
        </w:rPr>
        <w:t xml:space="preserve">pracovních </w:t>
      </w:r>
      <w:proofErr w:type="gramStart"/>
      <w:r w:rsidRPr="00181EB9">
        <w:rPr>
          <w:rFonts w:ascii="Arial" w:hAnsi="Arial" w:cs="Arial"/>
          <w:sz w:val="24"/>
          <w:szCs w:val="24"/>
        </w:rPr>
        <w:t>dnech</w:t>
      </w:r>
      <w:r w:rsidR="004D4ED1">
        <w:rPr>
          <w:rFonts w:ascii="Arial" w:hAnsi="Arial" w:cs="Arial"/>
          <w:sz w:val="24"/>
          <w:szCs w:val="24"/>
        </w:rPr>
        <w:t xml:space="preserve">  pondělí</w:t>
      </w:r>
      <w:proofErr w:type="gramEnd"/>
      <w:r w:rsidR="004D4ED1">
        <w:rPr>
          <w:rFonts w:ascii="Arial" w:hAnsi="Arial" w:cs="Arial"/>
          <w:sz w:val="24"/>
          <w:szCs w:val="24"/>
        </w:rPr>
        <w:t xml:space="preserve"> až pátek v</w:t>
      </w:r>
      <w:r w:rsidRPr="00181EB9">
        <w:rPr>
          <w:rFonts w:ascii="Arial" w:hAnsi="Arial" w:cs="Arial"/>
          <w:sz w:val="24"/>
          <w:szCs w:val="24"/>
        </w:rPr>
        <w:t xml:space="preserve"> době od 08.00 do 16.00 hod. po předchozím projednání a odsouhlasení termínu a doby dodání zboží s kontaktní osobou přejímajícího, a to nejméně 3 pracovní dny předem.</w:t>
      </w:r>
    </w:p>
    <w:p w:rsidR="005D3D72" w:rsidRPr="00FE6239" w:rsidRDefault="005D3D72" w:rsidP="00957622">
      <w:pPr>
        <w:pStyle w:val="Jmnoaforma"/>
        <w:ind w:left="0"/>
        <w:rPr>
          <w:rFonts w:ascii="Arial" w:hAnsi="Arial" w:cs="Arial"/>
          <w:b w:val="0"/>
          <w:sz w:val="24"/>
          <w:szCs w:val="24"/>
        </w:rPr>
      </w:pPr>
    </w:p>
    <w:p w:rsidR="005D3D72" w:rsidRPr="00181EB9" w:rsidRDefault="005D3D72" w:rsidP="00957622">
      <w:pPr>
        <w:autoSpaceDE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181EB9">
        <w:rPr>
          <w:rFonts w:ascii="Arial" w:hAnsi="Arial" w:cs="Arial"/>
          <w:b/>
          <w:bCs/>
          <w:sz w:val="24"/>
          <w:szCs w:val="24"/>
        </w:rPr>
        <w:t>V.</w:t>
      </w:r>
    </w:p>
    <w:p w:rsidR="005D3D72" w:rsidRPr="00181EB9" w:rsidRDefault="005D3D72" w:rsidP="00957622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81EB9">
        <w:rPr>
          <w:rFonts w:ascii="Arial" w:hAnsi="Arial" w:cs="Arial"/>
          <w:b/>
          <w:bCs/>
          <w:sz w:val="24"/>
          <w:szCs w:val="24"/>
        </w:rPr>
        <w:t>Přechod vlastnictví a odpovědnost za škody na zboží</w:t>
      </w:r>
    </w:p>
    <w:p w:rsidR="005D3D72" w:rsidRPr="00181EB9" w:rsidRDefault="005D3D72" w:rsidP="00957622">
      <w:pPr>
        <w:widowControl w:val="0"/>
        <w:numPr>
          <w:ilvl w:val="0"/>
          <w:numId w:val="33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181EB9">
        <w:rPr>
          <w:rFonts w:ascii="Arial" w:hAnsi="Arial" w:cs="Arial"/>
          <w:sz w:val="24"/>
          <w:szCs w:val="24"/>
        </w:rPr>
        <w:t>Vlastnické právo ke zboží přechází na kupujícího okamžikem úplného zaplacení kupní ceny.</w:t>
      </w:r>
    </w:p>
    <w:p w:rsidR="005D3D72" w:rsidRDefault="005D3D72" w:rsidP="00957622">
      <w:pPr>
        <w:widowControl w:val="0"/>
        <w:numPr>
          <w:ilvl w:val="0"/>
          <w:numId w:val="33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181EB9">
        <w:rPr>
          <w:rFonts w:ascii="Arial" w:hAnsi="Arial" w:cs="Arial"/>
          <w:sz w:val="24"/>
          <w:szCs w:val="24"/>
        </w:rPr>
        <w:t>Nebezpečí škody na zboží přechází z prodávajícího a kupujícího okamžikem předání zboží a podpisem dodacího listu prodávajícím a přejímajícím.</w:t>
      </w:r>
    </w:p>
    <w:p w:rsidR="004D4ED1" w:rsidRDefault="004D4ED1" w:rsidP="004D4ED1">
      <w:pPr>
        <w:widowControl w:val="0"/>
        <w:suppressAutoHyphens/>
        <w:autoSpaceDE w:val="0"/>
        <w:ind w:left="360"/>
        <w:jc w:val="both"/>
        <w:rPr>
          <w:rFonts w:ascii="Arial" w:hAnsi="Arial" w:cs="Arial"/>
          <w:sz w:val="24"/>
          <w:szCs w:val="24"/>
        </w:rPr>
      </w:pPr>
    </w:p>
    <w:p w:rsidR="004D4ED1" w:rsidRPr="00181EB9" w:rsidRDefault="004D4ED1" w:rsidP="004D4ED1">
      <w:pPr>
        <w:widowControl w:val="0"/>
        <w:suppressAutoHyphens/>
        <w:autoSpaceDE w:val="0"/>
        <w:ind w:left="360"/>
        <w:jc w:val="both"/>
        <w:rPr>
          <w:rFonts w:ascii="Arial" w:hAnsi="Arial" w:cs="Arial"/>
          <w:sz w:val="24"/>
          <w:szCs w:val="24"/>
        </w:rPr>
      </w:pPr>
    </w:p>
    <w:p w:rsidR="005D3D72" w:rsidRPr="00181EB9" w:rsidRDefault="005D3D72" w:rsidP="00957622">
      <w:pPr>
        <w:autoSpaceDE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181EB9">
        <w:rPr>
          <w:rFonts w:ascii="Arial" w:hAnsi="Arial" w:cs="Arial"/>
          <w:b/>
          <w:bCs/>
          <w:sz w:val="24"/>
          <w:szCs w:val="24"/>
        </w:rPr>
        <w:t>VI.</w:t>
      </w:r>
    </w:p>
    <w:p w:rsidR="005D3D72" w:rsidRPr="00181EB9" w:rsidRDefault="005D3D72" w:rsidP="00957622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81EB9">
        <w:rPr>
          <w:rFonts w:ascii="Arial" w:hAnsi="Arial" w:cs="Arial"/>
          <w:b/>
          <w:bCs/>
          <w:sz w:val="24"/>
          <w:szCs w:val="24"/>
        </w:rPr>
        <w:t>Záruka a reklamační podmínky</w:t>
      </w:r>
    </w:p>
    <w:p w:rsidR="005D3D72" w:rsidRPr="00747962" w:rsidRDefault="005D3D72" w:rsidP="00957622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747962">
        <w:rPr>
          <w:rFonts w:ascii="Arial" w:hAnsi="Arial" w:cs="Arial"/>
          <w:sz w:val="24"/>
          <w:szCs w:val="24"/>
        </w:rPr>
        <w:t>Dél</w:t>
      </w:r>
      <w:r w:rsidR="004D4ED1">
        <w:rPr>
          <w:rFonts w:ascii="Arial" w:hAnsi="Arial" w:cs="Arial"/>
          <w:sz w:val="24"/>
          <w:szCs w:val="24"/>
        </w:rPr>
        <w:t xml:space="preserve">ka záruční doby záruky za </w:t>
      </w:r>
      <w:r w:rsidRPr="00747962">
        <w:rPr>
          <w:rFonts w:ascii="Arial" w:hAnsi="Arial" w:cs="Arial"/>
          <w:sz w:val="24"/>
          <w:szCs w:val="24"/>
        </w:rPr>
        <w:t xml:space="preserve">jakost dodaného zboží činí </w:t>
      </w:r>
      <w:r w:rsidR="005C7CE9">
        <w:rPr>
          <w:rFonts w:ascii="Arial" w:hAnsi="Arial" w:cs="Arial"/>
          <w:sz w:val="24"/>
          <w:szCs w:val="24"/>
        </w:rPr>
        <w:t>24</w:t>
      </w:r>
      <w:r w:rsidRPr="00747962">
        <w:rPr>
          <w:rFonts w:ascii="Arial" w:hAnsi="Arial" w:cs="Arial"/>
          <w:sz w:val="24"/>
          <w:szCs w:val="24"/>
        </w:rPr>
        <w:t xml:space="preserve"> měsíců ode dne převzetí movitých věcí kupujícím na konstrukční a materiálové vady hudebních nástrojů za podmínky, že způsob skladování a užívání odpovídá příslušným normám platným pro daný druh zboží.</w:t>
      </w:r>
    </w:p>
    <w:p w:rsidR="005D3D72" w:rsidRPr="00747962" w:rsidRDefault="005D3D72" w:rsidP="00957622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747962">
        <w:rPr>
          <w:rFonts w:ascii="Arial" w:hAnsi="Arial" w:cs="Arial"/>
          <w:sz w:val="24"/>
          <w:szCs w:val="24"/>
        </w:rPr>
        <w:t xml:space="preserve">Reklamace se uplatňuje přejímkou zboží u </w:t>
      </w:r>
      <w:proofErr w:type="gramStart"/>
      <w:r w:rsidRPr="00747962">
        <w:rPr>
          <w:rFonts w:ascii="Arial" w:hAnsi="Arial" w:cs="Arial"/>
          <w:sz w:val="24"/>
          <w:szCs w:val="24"/>
        </w:rPr>
        <w:t>prodávajícího  bezodkladně</w:t>
      </w:r>
      <w:proofErr w:type="gramEnd"/>
      <w:r w:rsidRPr="00747962">
        <w:rPr>
          <w:rFonts w:ascii="Arial" w:hAnsi="Arial" w:cs="Arial"/>
          <w:sz w:val="24"/>
          <w:szCs w:val="24"/>
        </w:rPr>
        <w:t xml:space="preserve"> po  zjištění  vady na zboží</w:t>
      </w:r>
      <w:r w:rsidR="00487D40">
        <w:rPr>
          <w:rFonts w:ascii="Arial" w:hAnsi="Arial" w:cs="Arial"/>
          <w:sz w:val="24"/>
          <w:szCs w:val="24"/>
        </w:rPr>
        <w:t>.</w:t>
      </w:r>
      <w:r w:rsidRPr="00747962">
        <w:rPr>
          <w:rFonts w:ascii="Arial" w:hAnsi="Arial" w:cs="Arial"/>
          <w:sz w:val="24"/>
          <w:szCs w:val="24"/>
        </w:rPr>
        <w:t xml:space="preserve">  </w:t>
      </w:r>
    </w:p>
    <w:p w:rsidR="005D3D72" w:rsidRPr="00747962" w:rsidRDefault="00242AA7" w:rsidP="00957622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Prodávající  </w:t>
      </w:r>
      <w:r w:rsidR="005D3D72" w:rsidRPr="00747962">
        <w:rPr>
          <w:rFonts w:ascii="Arial" w:hAnsi="Arial" w:cs="Arial"/>
          <w:sz w:val="24"/>
          <w:szCs w:val="24"/>
        </w:rPr>
        <w:t>zajišť</w:t>
      </w:r>
      <w:r>
        <w:rPr>
          <w:rFonts w:ascii="Arial" w:hAnsi="Arial" w:cs="Arial"/>
          <w:sz w:val="24"/>
          <w:szCs w:val="24"/>
        </w:rPr>
        <w:t xml:space="preserve">uje  servisní  službu  v </w:t>
      </w:r>
      <w:proofErr w:type="gramStart"/>
      <w:r>
        <w:rPr>
          <w:rFonts w:ascii="Arial" w:hAnsi="Arial" w:cs="Arial"/>
          <w:sz w:val="24"/>
          <w:szCs w:val="24"/>
        </w:rPr>
        <w:t xml:space="preserve">době  </w:t>
      </w:r>
      <w:r w:rsidR="005D3D72" w:rsidRPr="00747962">
        <w:rPr>
          <w:rFonts w:ascii="Arial" w:hAnsi="Arial" w:cs="Arial"/>
          <w:sz w:val="24"/>
          <w:szCs w:val="24"/>
        </w:rPr>
        <w:t>záruky</w:t>
      </w:r>
      <w:proofErr w:type="gramEnd"/>
      <w:r w:rsidR="005D3D72" w:rsidRPr="00747962">
        <w:rPr>
          <w:rFonts w:ascii="Arial" w:hAnsi="Arial" w:cs="Arial"/>
          <w:sz w:val="24"/>
          <w:szCs w:val="24"/>
        </w:rPr>
        <w:t xml:space="preserve"> </w:t>
      </w:r>
      <w:r w:rsidR="005C7CE9">
        <w:rPr>
          <w:rFonts w:ascii="Arial" w:hAnsi="Arial" w:cs="Arial"/>
          <w:sz w:val="24"/>
          <w:szCs w:val="24"/>
        </w:rPr>
        <w:t>24</w:t>
      </w:r>
      <w:r w:rsidR="005D3D72" w:rsidRPr="00747962">
        <w:rPr>
          <w:rFonts w:ascii="Arial" w:hAnsi="Arial" w:cs="Arial"/>
          <w:sz w:val="24"/>
          <w:szCs w:val="24"/>
        </w:rPr>
        <w:t xml:space="preserve">  měsíců  od data prodeje zboží a do 14 dní od nahlášení závady zajistí náhradní řešení po dobu nezbytné opravy.</w:t>
      </w:r>
    </w:p>
    <w:p w:rsidR="005D3D72" w:rsidRPr="00747962" w:rsidRDefault="005D3D72" w:rsidP="00957622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747962">
        <w:rPr>
          <w:rFonts w:ascii="Arial" w:hAnsi="Arial" w:cs="Arial"/>
          <w:sz w:val="24"/>
          <w:szCs w:val="24"/>
        </w:rPr>
        <w:t xml:space="preserve">Při mechanickém poškození či opravách bez vyrozumění a </w:t>
      </w:r>
      <w:proofErr w:type="gramStart"/>
      <w:r w:rsidRPr="00747962">
        <w:rPr>
          <w:rFonts w:ascii="Arial" w:hAnsi="Arial" w:cs="Arial"/>
          <w:sz w:val="24"/>
          <w:szCs w:val="24"/>
        </w:rPr>
        <w:t>souhlasu  prodávajícího</w:t>
      </w:r>
      <w:proofErr w:type="gramEnd"/>
      <w:r w:rsidRPr="00747962">
        <w:rPr>
          <w:rFonts w:ascii="Arial" w:hAnsi="Arial" w:cs="Arial"/>
          <w:sz w:val="24"/>
          <w:szCs w:val="24"/>
        </w:rPr>
        <w:t xml:space="preserve"> se nárok na případné bezplatné garanční opravy ruší. Pokud </w:t>
      </w:r>
      <w:r w:rsidRPr="00747962">
        <w:rPr>
          <w:rFonts w:ascii="Arial" w:hAnsi="Arial" w:cs="Arial"/>
          <w:sz w:val="24"/>
          <w:szCs w:val="24"/>
        </w:rPr>
        <w:lastRenderedPageBreak/>
        <w:t xml:space="preserve">kupující zjistí u nového nástroje nebo v průběhu záruční doby závadu danou výrobní nebo materiálovou chybou (např. optická nejednotnost, optické skvrny, odlupování pokovení, deformace, nepevnosti, funkční závadu apod.), obrátí se ihned přímo na prodejce. V případě výrobní závady bude samozřejmě nástroj bezplatně opraven, resp. vyměněn za nový, podle povahy závady. Na veškeré opravy má prodávající v tuzemsku smluvní opraváře. Vyžaduje-li kupující opravu přímo od zahraničního výrobce, není vždy v možnostech výrobce vyřídit reklamaci v době dané naší zákonnou normou (1 měsíc). Na mechanicky či chemicky poškozený nástroj (pádem, úderem, deformací, poškrábáním, kontaktem se </w:t>
      </w:r>
      <w:proofErr w:type="spellStart"/>
      <w:r w:rsidRPr="00747962">
        <w:rPr>
          <w:rFonts w:ascii="Arial" w:hAnsi="Arial" w:cs="Arial"/>
          <w:sz w:val="24"/>
          <w:szCs w:val="24"/>
        </w:rPr>
        <w:t>žiravinami</w:t>
      </w:r>
      <w:proofErr w:type="spellEnd"/>
      <w:r w:rsidRPr="00747962">
        <w:rPr>
          <w:rFonts w:ascii="Arial" w:hAnsi="Arial" w:cs="Arial"/>
          <w:sz w:val="24"/>
          <w:szCs w:val="24"/>
        </w:rPr>
        <w:t>, používáním v agresivním prostředí apod.) se záruka nevztahuje. S nástrojem (pokud možno v originálním balení) zasílejte k opravě vždy kopii faktury. Je v zájmu kupujícího zásilku pro přepravu související s reklamací pojistit. Záruka se nevztahuje také na oxidace kovových částí vlivem ohmatání nebo změny teploty, poškození látkových ploch vlivem ohmatání, opotřebení potem a chemickým působením, porušením funkce neodborným zásahem nebo opravou, opotřebení a deformace korků, vady pružin nebo pístů.</w:t>
      </w:r>
    </w:p>
    <w:p w:rsidR="005D3D72" w:rsidRPr="00747962" w:rsidRDefault="005D3D72" w:rsidP="00957622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747962">
        <w:rPr>
          <w:rFonts w:ascii="Arial" w:hAnsi="Arial" w:cs="Arial"/>
          <w:sz w:val="24"/>
          <w:szCs w:val="24"/>
        </w:rPr>
        <w:t>Práva z odpovědnosti za vady díla se řídí ustanovením § 2615 a následujících zákona č. 89/2012 Sb., občanský zákoník, ve znění pozdějších předpisů.</w:t>
      </w:r>
    </w:p>
    <w:p w:rsidR="005D3D72" w:rsidRPr="00181EB9" w:rsidRDefault="005D3D72" w:rsidP="00957622">
      <w:pPr>
        <w:pStyle w:val="Sez1"/>
        <w:numPr>
          <w:ilvl w:val="0"/>
          <w:numId w:val="0"/>
        </w:numPr>
        <w:ind w:left="567"/>
        <w:rPr>
          <w:rFonts w:ascii="Arial" w:hAnsi="Arial" w:cs="Arial"/>
          <w:sz w:val="24"/>
          <w:szCs w:val="24"/>
        </w:rPr>
      </w:pPr>
    </w:p>
    <w:p w:rsidR="005D3D72" w:rsidRPr="00181EB9" w:rsidRDefault="005D3D72" w:rsidP="00957622">
      <w:pPr>
        <w:jc w:val="center"/>
        <w:rPr>
          <w:rFonts w:ascii="Arial" w:hAnsi="Arial" w:cs="Arial"/>
          <w:b/>
          <w:sz w:val="24"/>
          <w:szCs w:val="24"/>
        </w:rPr>
      </w:pPr>
      <w:r w:rsidRPr="00181EB9">
        <w:rPr>
          <w:rFonts w:ascii="Arial" w:hAnsi="Arial" w:cs="Arial"/>
          <w:b/>
          <w:sz w:val="24"/>
          <w:szCs w:val="24"/>
        </w:rPr>
        <w:t>VII.</w:t>
      </w:r>
    </w:p>
    <w:p w:rsidR="005D3D72" w:rsidRPr="00181EB9" w:rsidRDefault="005D3D72" w:rsidP="00957622">
      <w:pPr>
        <w:jc w:val="center"/>
        <w:rPr>
          <w:rFonts w:ascii="Arial" w:hAnsi="Arial" w:cs="Arial"/>
          <w:b/>
          <w:sz w:val="24"/>
          <w:szCs w:val="24"/>
        </w:rPr>
      </w:pPr>
      <w:r w:rsidRPr="00181EB9">
        <w:rPr>
          <w:rFonts w:ascii="Arial" w:hAnsi="Arial" w:cs="Arial"/>
          <w:b/>
          <w:sz w:val="24"/>
          <w:szCs w:val="24"/>
        </w:rPr>
        <w:t>Závěrečná ustanovení</w:t>
      </w:r>
    </w:p>
    <w:p w:rsidR="005D3D72" w:rsidRPr="00181EB9" w:rsidRDefault="005D3D72" w:rsidP="00957622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81EB9">
        <w:rPr>
          <w:rFonts w:ascii="Arial" w:hAnsi="Arial" w:cs="Arial"/>
          <w:sz w:val="24"/>
          <w:szCs w:val="24"/>
        </w:rPr>
        <w:t xml:space="preserve">Smlouva je vyhotovena ve dvou stejnopisech, kdy každý má právo originálu a každá ze smluvních stran obdržela po jednom výtisku smlouvy. </w:t>
      </w:r>
    </w:p>
    <w:p w:rsidR="005D3D72" w:rsidRPr="00181EB9" w:rsidRDefault="005D3D72" w:rsidP="00957622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81EB9">
        <w:rPr>
          <w:rFonts w:ascii="Arial" w:hAnsi="Arial" w:cs="Arial"/>
          <w:sz w:val="24"/>
          <w:szCs w:val="24"/>
        </w:rPr>
        <w:t>Smlouva může být měněna či doplňována pouze písemnými, oboustranně dohodnutými, postupně číslovanými dodatky, které se tím stávají její nedílnou součástí.</w:t>
      </w:r>
    </w:p>
    <w:p w:rsidR="005D3D72" w:rsidRPr="00181EB9" w:rsidRDefault="005D3D72" w:rsidP="00957622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81EB9">
        <w:rPr>
          <w:rFonts w:ascii="Arial" w:hAnsi="Arial" w:cs="Arial"/>
          <w:sz w:val="24"/>
          <w:szCs w:val="24"/>
        </w:rPr>
        <w:t xml:space="preserve">Smluvní strany vzájemně prohlašují, že smlouvu uzavřeli svobodně a vážně, že jim nejsou známy žádné skutečnosti, které by její uzavření vylučovaly, neuvedly se vzájemně v omyl a berou na vědomí, že v plném rozsahu nesou veškeré právní důsledky z vědomě nepravdivých jimi uvedených údajů. </w:t>
      </w:r>
    </w:p>
    <w:p w:rsidR="005D3D72" w:rsidRPr="00181EB9" w:rsidRDefault="005D3D72" w:rsidP="00957622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81EB9">
        <w:rPr>
          <w:rFonts w:ascii="Arial" w:hAnsi="Arial" w:cs="Arial"/>
          <w:sz w:val="24"/>
          <w:szCs w:val="24"/>
        </w:rPr>
        <w:t>Smlouva nabývá platnosti a účinnosti dnem podpisu oběma smluvními stranami.</w:t>
      </w:r>
    </w:p>
    <w:p w:rsidR="005D3D72" w:rsidRPr="00181EB9" w:rsidRDefault="005D3D72" w:rsidP="00957622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81EB9">
        <w:rPr>
          <w:rFonts w:ascii="Arial" w:hAnsi="Arial" w:cs="Arial"/>
          <w:sz w:val="24"/>
          <w:szCs w:val="24"/>
        </w:rPr>
        <w:t>Na důkaz souhlasu se zněním Smlouvy připojují smluvní strany svobodně a vážně svoje podpisy.</w:t>
      </w:r>
    </w:p>
    <w:p w:rsidR="005D3D72" w:rsidRDefault="005D3D72" w:rsidP="00957622">
      <w:pPr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b/>
          <w:sz w:val="22"/>
          <w:szCs w:val="22"/>
        </w:rPr>
      </w:pPr>
    </w:p>
    <w:p w:rsidR="005D3D72" w:rsidRPr="008C1FB2" w:rsidRDefault="005D3D72" w:rsidP="00957622">
      <w:pPr>
        <w:pStyle w:val="Datum"/>
        <w:tabs>
          <w:tab w:val="left" w:pos="4253"/>
          <w:tab w:val="left" w:pos="6096"/>
        </w:tabs>
        <w:rPr>
          <w:rFonts w:ascii="Arial" w:hAnsi="Arial" w:cs="Arial"/>
          <w:sz w:val="24"/>
          <w:szCs w:val="24"/>
        </w:rPr>
      </w:pPr>
      <w:r w:rsidRPr="008C1FB2">
        <w:rPr>
          <w:rFonts w:ascii="Arial" w:hAnsi="Arial" w:cs="Arial"/>
          <w:sz w:val="24"/>
          <w:szCs w:val="24"/>
        </w:rPr>
        <w:t xml:space="preserve">V Brně dne: ___________________ </w:t>
      </w:r>
      <w:r w:rsidRPr="008C1FB2">
        <w:rPr>
          <w:rFonts w:ascii="Arial" w:hAnsi="Arial" w:cs="Arial"/>
          <w:sz w:val="24"/>
          <w:szCs w:val="24"/>
        </w:rPr>
        <w:tab/>
        <w:t xml:space="preserve">V Brně dne: __________________ </w:t>
      </w:r>
    </w:p>
    <w:p w:rsidR="005D3D72" w:rsidRPr="00BA61BB" w:rsidRDefault="005D3D72" w:rsidP="001E2C21">
      <w:pPr>
        <w:pStyle w:val="Podpis-hlavika"/>
        <w:tabs>
          <w:tab w:val="left" w:pos="4253"/>
        </w:tabs>
        <w:ind w:hanging="4253"/>
      </w:pPr>
      <w:r w:rsidRPr="008C1FB2">
        <w:rPr>
          <w:rFonts w:ascii="Arial" w:hAnsi="Arial" w:cs="Arial"/>
          <w:sz w:val="24"/>
          <w:szCs w:val="24"/>
        </w:rPr>
        <w:t xml:space="preserve">Prodávající: </w:t>
      </w:r>
      <w:r w:rsidRPr="008C1FB2">
        <w:rPr>
          <w:rFonts w:ascii="Arial" w:hAnsi="Arial" w:cs="Arial"/>
          <w:sz w:val="24"/>
          <w:szCs w:val="24"/>
        </w:rPr>
        <w:tab/>
      </w:r>
      <w:r w:rsidRPr="008C1FB2">
        <w:rPr>
          <w:rFonts w:ascii="Arial" w:hAnsi="Arial" w:cs="Arial"/>
          <w:b w:val="0"/>
          <w:sz w:val="24"/>
          <w:szCs w:val="24"/>
        </w:rPr>
        <w:t xml:space="preserve">Kupující: </w:t>
      </w:r>
      <w:r w:rsidRPr="008C1FB2">
        <w:rPr>
          <w:rFonts w:ascii="Arial" w:hAnsi="Arial" w:cs="Arial"/>
          <w:b w:val="0"/>
          <w:sz w:val="24"/>
          <w:szCs w:val="24"/>
        </w:rPr>
        <w:tab/>
        <w:t>Prodávající:</w:t>
      </w:r>
      <w:bookmarkStart w:id="0" w:name="_GoBack"/>
      <w:bookmarkEnd w:id="0"/>
    </w:p>
    <w:sectPr w:rsidR="005D3D72" w:rsidRPr="00BA61BB" w:rsidSect="00572266">
      <w:headerReference w:type="even" r:id="rId8"/>
      <w:footerReference w:type="even" r:id="rId9"/>
      <w:footerReference w:type="default" r:id="rId10"/>
      <w:pgSz w:w="11906" w:h="16838" w:code="9"/>
      <w:pgMar w:top="1418" w:right="1797" w:bottom="1418" w:left="179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065" w:rsidRDefault="00641065">
      <w:r>
        <w:separator/>
      </w:r>
    </w:p>
  </w:endnote>
  <w:endnote w:type="continuationSeparator" w:id="0">
    <w:p w:rsidR="00641065" w:rsidRDefault="0064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72" w:rsidRDefault="005D3D72"/>
  <w:p w:rsidR="005D3D72" w:rsidRDefault="005D3D72"/>
  <w:p w:rsidR="005D3D72" w:rsidRDefault="005D3D7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72" w:rsidRDefault="005D3D72">
    <w:pPr>
      <w:pStyle w:val="Zpat"/>
    </w:pPr>
    <w:r>
      <w:t xml:space="preserve">Strana </w:t>
    </w:r>
    <w:r w:rsidR="00DF7F6A">
      <w:fldChar w:fldCharType="begin"/>
    </w:r>
    <w:r w:rsidR="00775DBC">
      <w:instrText xml:space="preserve"> PAGE </w:instrText>
    </w:r>
    <w:r w:rsidR="00DF7F6A">
      <w:fldChar w:fldCharType="separate"/>
    </w:r>
    <w:r w:rsidR="001E2C21">
      <w:rPr>
        <w:noProof/>
      </w:rPr>
      <w:t>1</w:t>
    </w:r>
    <w:r w:rsidR="00DF7F6A">
      <w:rPr>
        <w:noProof/>
      </w:rPr>
      <w:fldChar w:fldCharType="end"/>
    </w:r>
  </w:p>
  <w:p w:rsidR="005D3D72" w:rsidRDefault="005D3D72">
    <w:pPr>
      <w:pStyle w:val="Zpat"/>
      <w:rPr>
        <w:snapToGrid w:val="0"/>
      </w:rPr>
    </w:pPr>
    <w:r>
      <w:rPr>
        <w:snapToGrid w:val="0"/>
      </w:rPr>
      <w:t>Kupní smlouva</w:t>
    </w:r>
  </w:p>
  <w:p w:rsidR="005D3D72" w:rsidRDefault="005D3D7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065" w:rsidRDefault="00641065">
      <w:r>
        <w:separator/>
      </w:r>
    </w:p>
  </w:footnote>
  <w:footnote w:type="continuationSeparator" w:id="0">
    <w:p w:rsidR="00641065" w:rsidRDefault="00641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72" w:rsidRDefault="005D3D72"/>
  <w:p w:rsidR="005D3D72" w:rsidRDefault="005D3D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5EEA"/>
    <w:multiLevelType w:val="hybridMultilevel"/>
    <w:tmpl w:val="0F1283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7E65B4A"/>
    <w:multiLevelType w:val="hybridMultilevel"/>
    <w:tmpl w:val="5C0EF0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4B257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985676B"/>
    <w:multiLevelType w:val="hybridMultilevel"/>
    <w:tmpl w:val="824ABB34"/>
    <w:lvl w:ilvl="0" w:tplc="A0568B46">
      <w:start w:val="2"/>
      <w:numFmt w:val="decimal"/>
      <w:lvlText w:val="%1."/>
      <w:lvlJc w:val="left"/>
      <w:pPr>
        <w:tabs>
          <w:tab w:val="num" w:pos="2904"/>
        </w:tabs>
        <w:ind w:left="2904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4">
    <w:nsid w:val="39D601F5"/>
    <w:multiLevelType w:val="singleLevel"/>
    <w:tmpl w:val="8536CFA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3A407066"/>
    <w:multiLevelType w:val="hybridMultilevel"/>
    <w:tmpl w:val="ADFC39A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E772016"/>
    <w:multiLevelType w:val="hybridMultilevel"/>
    <w:tmpl w:val="EFA67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07D218E"/>
    <w:multiLevelType w:val="hybridMultilevel"/>
    <w:tmpl w:val="F72039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5A7912E4"/>
    <w:multiLevelType w:val="hybridMultilevel"/>
    <w:tmpl w:val="DC2E4A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5C031C18"/>
    <w:multiLevelType w:val="hybridMultilevel"/>
    <w:tmpl w:val="044AC7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161121"/>
    <w:multiLevelType w:val="singleLevel"/>
    <w:tmpl w:val="7BFC0482"/>
    <w:lvl w:ilvl="0">
      <w:start w:val="1"/>
      <w:numFmt w:val="lowerLetter"/>
      <w:pStyle w:val="Sez2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</w:abstractNum>
  <w:abstractNum w:abstractNumId="11">
    <w:nsid w:val="69E014F6"/>
    <w:multiLevelType w:val="hybridMultilevel"/>
    <w:tmpl w:val="C1209A06"/>
    <w:lvl w:ilvl="0" w:tplc="47285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6CF95210"/>
    <w:multiLevelType w:val="multilevel"/>
    <w:tmpl w:val="DDAEF250"/>
    <w:lvl w:ilvl="0">
      <w:start w:val="1"/>
      <w:numFmt w:val="decimal"/>
      <w:lvlText w:val="Čl. %1."/>
      <w:lvlJc w:val="left"/>
      <w:pPr>
        <w:tabs>
          <w:tab w:val="num" w:pos="720"/>
        </w:tabs>
      </w:pPr>
      <w:rPr>
        <w:rFonts w:cs="Times New Roman"/>
        <w:b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>
    <w:nsid w:val="6EB26339"/>
    <w:multiLevelType w:val="hybridMultilevel"/>
    <w:tmpl w:val="6F44FC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7180796B"/>
    <w:multiLevelType w:val="multilevel"/>
    <w:tmpl w:val="7E342820"/>
    <w:lvl w:ilvl="0">
      <w:start w:val="1"/>
      <w:numFmt w:val="decimal"/>
      <w:pStyle w:val="Nadpis1"/>
      <w:lvlText w:val="Čl. %1."/>
      <w:lvlJc w:val="left"/>
      <w:pPr>
        <w:tabs>
          <w:tab w:val="num" w:pos="720"/>
        </w:tabs>
      </w:pPr>
      <w:rPr>
        <w:rFonts w:cs="Times New Roman"/>
        <w:b/>
        <w:i w:val="0"/>
        <w:sz w:val="24"/>
      </w:rPr>
    </w:lvl>
    <w:lvl w:ilvl="1">
      <w:start w:val="1"/>
      <w:numFmt w:val="decimal"/>
      <w:pStyle w:val="Nadpis2"/>
      <w:lvlText w:val="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none"/>
      <w:pStyle w:val="Nadpis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rPr>
        <w:rFonts w:cs="Times New Roman"/>
      </w:rPr>
    </w:lvl>
  </w:abstractNum>
  <w:abstractNum w:abstractNumId="15">
    <w:nsid w:val="73FC6872"/>
    <w:multiLevelType w:val="singleLevel"/>
    <w:tmpl w:val="A9F6D100"/>
    <w:lvl w:ilvl="0">
      <w:start w:val="1"/>
      <w:numFmt w:val="decimal"/>
      <w:pStyle w:val="Sez1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16">
    <w:nsid w:val="7AF44331"/>
    <w:multiLevelType w:val="hybridMultilevel"/>
    <w:tmpl w:val="B73C0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7E2F2653"/>
    <w:multiLevelType w:val="hybridMultilevel"/>
    <w:tmpl w:val="D01678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5"/>
  </w:num>
  <w:num w:numId="5">
    <w:abstractNumId w:val="10"/>
  </w:num>
  <w:num w:numId="6">
    <w:abstractNumId w:val="15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15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2"/>
  </w:num>
  <w:num w:numId="13">
    <w:abstractNumId w:val="10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4"/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3"/>
  </w:num>
  <w:num w:numId="24">
    <w:abstractNumId w:val="1"/>
  </w:num>
  <w:num w:numId="25">
    <w:abstractNumId w:val="6"/>
  </w:num>
  <w:num w:numId="26">
    <w:abstractNumId w:val="12"/>
  </w:num>
  <w:num w:numId="27">
    <w:abstractNumId w:val="11"/>
  </w:num>
  <w:num w:numId="28">
    <w:abstractNumId w:val="7"/>
  </w:num>
  <w:num w:numId="29">
    <w:abstractNumId w:val="16"/>
  </w:num>
  <w:num w:numId="30">
    <w:abstractNumId w:val="9"/>
  </w:num>
  <w:num w:numId="31">
    <w:abstractNumId w:val="8"/>
  </w:num>
  <w:num w:numId="32">
    <w:abstractNumId w:val="5"/>
  </w:num>
  <w:num w:numId="33">
    <w:abstractNumId w:val="13"/>
  </w:num>
  <w:num w:numId="34">
    <w:abstractNumId w:val="0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F6F"/>
    <w:rsid w:val="00010081"/>
    <w:rsid w:val="00015808"/>
    <w:rsid w:val="00031CD1"/>
    <w:rsid w:val="00032954"/>
    <w:rsid w:val="000C2BCC"/>
    <w:rsid w:val="000D7F22"/>
    <w:rsid w:val="00102419"/>
    <w:rsid w:val="00103341"/>
    <w:rsid w:val="00124806"/>
    <w:rsid w:val="0013132C"/>
    <w:rsid w:val="0014141D"/>
    <w:rsid w:val="001512BF"/>
    <w:rsid w:val="00155703"/>
    <w:rsid w:val="00165EA7"/>
    <w:rsid w:val="00181EB9"/>
    <w:rsid w:val="00183AF4"/>
    <w:rsid w:val="001864AA"/>
    <w:rsid w:val="001A589A"/>
    <w:rsid w:val="001A65AB"/>
    <w:rsid w:val="001C2EB9"/>
    <w:rsid w:val="001D0B67"/>
    <w:rsid w:val="001E2C21"/>
    <w:rsid w:val="001E2C98"/>
    <w:rsid w:val="001E5AD7"/>
    <w:rsid w:val="00242AA7"/>
    <w:rsid w:val="0024351C"/>
    <w:rsid w:val="00243A5C"/>
    <w:rsid w:val="002452D8"/>
    <w:rsid w:val="00295312"/>
    <w:rsid w:val="002A43BF"/>
    <w:rsid w:val="002D5111"/>
    <w:rsid w:val="002D69EC"/>
    <w:rsid w:val="002E5B68"/>
    <w:rsid w:val="002F2F7E"/>
    <w:rsid w:val="00324606"/>
    <w:rsid w:val="003564A3"/>
    <w:rsid w:val="00362CC9"/>
    <w:rsid w:val="0036668E"/>
    <w:rsid w:val="00376ACA"/>
    <w:rsid w:val="003A51A3"/>
    <w:rsid w:val="003C21C6"/>
    <w:rsid w:val="003E30E5"/>
    <w:rsid w:val="004130DF"/>
    <w:rsid w:val="00420985"/>
    <w:rsid w:val="00421E3D"/>
    <w:rsid w:val="0044092C"/>
    <w:rsid w:val="0045340F"/>
    <w:rsid w:val="0046474C"/>
    <w:rsid w:val="00487CCD"/>
    <w:rsid w:val="00487D40"/>
    <w:rsid w:val="00496844"/>
    <w:rsid w:val="004A37E7"/>
    <w:rsid w:val="004C4718"/>
    <w:rsid w:val="004D4ED1"/>
    <w:rsid w:val="00510B5A"/>
    <w:rsid w:val="00513469"/>
    <w:rsid w:val="005239E8"/>
    <w:rsid w:val="005320AA"/>
    <w:rsid w:val="00552A18"/>
    <w:rsid w:val="00572266"/>
    <w:rsid w:val="00584F73"/>
    <w:rsid w:val="00587F1B"/>
    <w:rsid w:val="005C215F"/>
    <w:rsid w:val="005C7CE9"/>
    <w:rsid w:val="005D2FEA"/>
    <w:rsid w:val="005D3D72"/>
    <w:rsid w:val="005D4FF7"/>
    <w:rsid w:val="005E051F"/>
    <w:rsid w:val="005E56D4"/>
    <w:rsid w:val="00612752"/>
    <w:rsid w:val="00641065"/>
    <w:rsid w:val="006577A0"/>
    <w:rsid w:val="00667701"/>
    <w:rsid w:val="0068676F"/>
    <w:rsid w:val="006A52D0"/>
    <w:rsid w:val="006C5F54"/>
    <w:rsid w:val="006D1947"/>
    <w:rsid w:val="00707962"/>
    <w:rsid w:val="00722FDD"/>
    <w:rsid w:val="0074321D"/>
    <w:rsid w:val="00747962"/>
    <w:rsid w:val="00754818"/>
    <w:rsid w:val="00775DBC"/>
    <w:rsid w:val="007A7036"/>
    <w:rsid w:val="007C61E6"/>
    <w:rsid w:val="007D3468"/>
    <w:rsid w:val="007F5347"/>
    <w:rsid w:val="008109F5"/>
    <w:rsid w:val="00821D2F"/>
    <w:rsid w:val="00847D4E"/>
    <w:rsid w:val="00853F75"/>
    <w:rsid w:val="00860127"/>
    <w:rsid w:val="00866A75"/>
    <w:rsid w:val="00874293"/>
    <w:rsid w:val="008813C4"/>
    <w:rsid w:val="008A7A68"/>
    <w:rsid w:val="008C1FB2"/>
    <w:rsid w:val="008D2F6F"/>
    <w:rsid w:val="008E0685"/>
    <w:rsid w:val="008E5EFE"/>
    <w:rsid w:val="0090253C"/>
    <w:rsid w:val="00955087"/>
    <w:rsid w:val="00957622"/>
    <w:rsid w:val="009605BE"/>
    <w:rsid w:val="009620A6"/>
    <w:rsid w:val="00966678"/>
    <w:rsid w:val="00980379"/>
    <w:rsid w:val="00980709"/>
    <w:rsid w:val="00980989"/>
    <w:rsid w:val="00984E90"/>
    <w:rsid w:val="009937DE"/>
    <w:rsid w:val="009B748A"/>
    <w:rsid w:val="009C27E9"/>
    <w:rsid w:val="009E5917"/>
    <w:rsid w:val="009E785A"/>
    <w:rsid w:val="00A07A2B"/>
    <w:rsid w:val="00A131B5"/>
    <w:rsid w:val="00A40D04"/>
    <w:rsid w:val="00A64679"/>
    <w:rsid w:val="00A74CDC"/>
    <w:rsid w:val="00A92021"/>
    <w:rsid w:val="00AA4403"/>
    <w:rsid w:val="00AA4828"/>
    <w:rsid w:val="00AB37D5"/>
    <w:rsid w:val="00AC5F6F"/>
    <w:rsid w:val="00AE4116"/>
    <w:rsid w:val="00B21129"/>
    <w:rsid w:val="00B30541"/>
    <w:rsid w:val="00B40ED5"/>
    <w:rsid w:val="00B61CE1"/>
    <w:rsid w:val="00BA61BB"/>
    <w:rsid w:val="00BC07A7"/>
    <w:rsid w:val="00BF4A22"/>
    <w:rsid w:val="00C10538"/>
    <w:rsid w:val="00CF3C35"/>
    <w:rsid w:val="00D11A92"/>
    <w:rsid w:val="00D23621"/>
    <w:rsid w:val="00D954C9"/>
    <w:rsid w:val="00DF7F6A"/>
    <w:rsid w:val="00E32ABE"/>
    <w:rsid w:val="00E75B2C"/>
    <w:rsid w:val="00E7766F"/>
    <w:rsid w:val="00EE37A7"/>
    <w:rsid w:val="00EF29E8"/>
    <w:rsid w:val="00F23DDD"/>
    <w:rsid w:val="00F2487E"/>
    <w:rsid w:val="00F26D0E"/>
    <w:rsid w:val="00F628BF"/>
    <w:rsid w:val="00F628FE"/>
    <w:rsid w:val="00F65841"/>
    <w:rsid w:val="00F7365F"/>
    <w:rsid w:val="00F945AF"/>
    <w:rsid w:val="00FC1B8F"/>
    <w:rsid w:val="00FC2805"/>
    <w:rsid w:val="00FD63F3"/>
    <w:rsid w:val="00FE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572266"/>
  </w:style>
  <w:style w:type="paragraph" w:styleId="Nadpis1">
    <w:name w:val="heading 1"/>
    <w:basedOn w:val="Normln"/>
    <w:next w:val="Sez1"/>
    <w:link w:val="Nadpis1Char"/>
    <w:uiPriority w:val="99"/>
    <w:qFormat/>
    <w:rsid w:val="00572266"/>
    <w:pPr>
      <w:keepNext/>
      <w:keepLines/>
      <w:numPr>
        <w:numId w:val="1"/>
      </w:numPr>
      <w:tabs>
        <w:tab w:val="left" w:pos="851"/>
      </w:tabs>
      <w:suppressAutoHyphens/>
      <w:spacing w:before="600"/>
      <w:jc w:val="center"/>
      <w:outlineLvl w:val="0"/>
    </w:pPr>
    <w:rPr>
      <w:b/>
      <w:color w:val="000080"/>
      <w:kern w:val="28"/>
      <w:sz w:val="24"/>
    </w:rPr>
  </w:style>
  <w:style w:type="paragraph" w:styleId="Nadpis2">
    <w:name w:val="heading 2"/>
    <w:basedOn w:val="Normln"/>
    <w:next w:val="Sez1"/>
    <w:link w:val="Nadpis2Char"/>
    <w:uiPriority w:val="99"/>
    <w:qFormat/>
    <w:rsid w:val="00572266"/>
    <w:pPr>
      <w:keepNext/>
      <w:keepLines/>
      <w:numPr>
        <w:ilvl w:val="1"/>
        <w:numId w:val="1"/>
      </w:numPr>
      <w:tabs>
        <w:tab w:val="left" w:pos="851"/>
      </w:tabs>
      <w:spacing w:before="240" w:after="120"/>
      <w:outlineLvl w:val="1"/>
    </w:pPr>
    <w:rPr>
      <w:b/>
      <w:spacing w:val="20"/>
      <w:sz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572266"/>
    <w:pPr>
      <w:keepNext/>
      <w:numPr>
        <w:ilvl w:val="2"/>
        <w:numId w:val="1"/>
      </w:numPr>
      <w:spacing w:before="120" w:after="120"/>
      <w:outlineLvl w:val="2"/>
    </w:pPr>
    <w:rPr>
      <w:sz w:val="22"/>
    </w:rPr>
  </w:style>
  <w:style w:type="paragraph" w:styleId="Nadpis4">
    <w:name w:val="heading 4"/>
    <w:basedOn w:val="Nadpis3"/>
    <w:next w:val="Normln"/>
    <w:link w:val="Nadpis4Char"/>
    <w:uiPriority w:val="99"/>
    <w:qFormat/>
    <w:rsid w:val="00572266"/>
    <w:pPr>
      <w:numPr>
        <w:ilvl w:val="3"/>
      </w:numPr>
      <w:spacing w:after="6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572266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57226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57226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uiPriority w:val="99"/>
    <w:qFormat/>
    <w:rsid w:val="0057226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57226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07A2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07A2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07A2B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A07A2B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A07A2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A07A2B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A07A2B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A07A2B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A07A2B"/>
    <w:rPr>
      <w:rFonts w:ascii="Cambria" w:hAnsi="Cambria" w:cs="Times New Roman"/>
    </w:rPr>
  </w:style>
  <w:style w:type="paragraph" w:customStyle="1" w:styleId="Sez1">
    <w:name w:val="Sez 1"/>
    <w:basedOn w:val="Normln"/>
    <w:uiPriority w:val="99"/>
    <w:rsid w:val="00572266"/>
    <w:pPr>
      <w:keepLines/>
      <w:numPr>
        <w:numId w:val="2"/>
      </w:numPr>
      <w:spacing w:before="120" w:after="120"/>
      <w:jc w:val="both"/>
    </w:pPr>
    <w:rPr>
      <w:sz w:val="22"/>
    </w:rPr>
  </w:style>
  <w:style w:type="paragraph" w:customStyle="1" w:styleId="Ods-odsazen">
    <w:name w:val="Ods-odsazený"/>
    <w:basedOn w:val="Normln"/>
    <w:next w:val="Normln"/>
    <w:uiPriority w:val="99"/>
    <w:rsid w:val="00572266"/>
    <w:pPr>
      <w:keepLines/>
      <w:spacing w:before="120" w:after="120"/>
      <w:ind w:left="567"/>
      <w:jc w:val="both"/>
    </w:pPr>
    <w:rPr>
      <w:sz w:val="22"/>
    </w:rPr>
  </w:style>
  <w:style w:type="paragraph" w:customStyle="1" w:styleId="Ods-sted">
    <w:name w:val="Ods-střed"/>
    <w:basedOn w:val="Normln"/>
    <w:next w:val="Normln"/>
    <w:uiPriority w:val="99"/>
    <w:rsid w:val="00572266"/>
    <w:pPr>
      <w:keepLines/>
      <w:spacing w:before="240" w:after="240"/>
      <w:jc w:val="center"/>
    </w:pPr>
    <w:rPr>
      <w:b/>
      <w:sz w:val="22"/>
    </w:rPr>
  </w:style>
  <w:style w:type="paragraph" w:customStyle="1" w:styleId="Hlavika">
    <w:name w:val="Hlavička"/>
    <w:basedOn w:val="Normln"/>
    <w:next w:val="slosmlouvy"/>
    <w:uiPriority w:val="99"/>
    <w:rsid w:val="00572266"/>
    <w:pPr>
      <w:spacing w:before="1200" w:after="240"/>
      <w:jc w:val="center"/>
      <w:outlineLvl w:val="0"/>
    </w:pPr>
    <w:rPr>
      <w:b/>
      <w:caps/>
      <w:color w:val="000080"/>
      <w:spacing w:val="8"/>
      <w:sz w:val="28"/>
    </w:rPr>
  </w:style>
  <w:style w:type="paragraph" w:customStyle="1" w:styleId="slosmlouvy">
    <w:name w:val="Číslo smlouvy"/>
    <w:basedOn w:val="Ods-sted"/>
    <w:next w:val="Normln"/>
    <w:uiPriority w:val="99"/>
    <w:rsid w:val="00572266"/>
    <w:pPr>
      <w:keepLines w:val="0"/>
      <w:suppressAutoHyphens/>
      <w:spacing w:before="120" w:after="1200"/>
      <w:outlineLvl w:val="0"/>
    </w:pPr>
    <w:rPr>
      <w:b w:val="0"/>
      <w:color w:val="000080"/>
      <w:sz w:val="28"/>
    </w:rPr>
  </w:style>
  <w:style w:type="paragraph" w:customStyle="1" w:styleId="Sez2">
    <w:name w:val="Sez 2"/>
    <w:basedOn w:val="Sez1"/>
    <w:uiPriority w:val="99"/>
    <w:rsid w:val="00572266"/>
    <w:pPr>
      <w:numPr>
        <w:numId w:val="5"/>
      </w:numPr>
      <w:spacing w:after="0"/>
    </w:pPr>
    <w:rPr>
      <w:sz w:val="24"/>
    </w:rPr>
  </w:style>
  <w:style w:type="paragraph" w:styleId="Zpat">
    <w:name w:val="footer"/>
    <w:basedOn w:val="Normln"/>
    <w:link w:val="ZpatChar"/>
    <w:uiPriority w:val="99"/>
    <w:rsid w:val="00572266"/>
    <w:pPr>
      <w:pBdr>
        <w:top w:val="single" w:sz="4" w:space="8" w:color="0000FF"/>
      </w:pBdr>
      <w:tabs>
        <w:tab w:val="left" w:leader="dot" w:pos="567"/>
      </w:tabs>
      <w:spacing w:before="120" w:after="240"/>
      <w:jc w:val="center"/>
    </w:pPr>
    <w:rPr>
      <w:b/>
      <w:color w:val="0000FF"/>
      <w:sz w:val="18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07A2B"/>
    <w:rPr>
      <w:rFonts w:cs="Times New Roman"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rsid w:val="00572266"/>
    <w:pPr>
      <w:tabs>
        <w:tab w:val="left" w:pos="5103"/>
      </w:tabs>
      <w:suppressAutoHyphens/>
      <w:spacing w:before="480" w:after="360"/>
      <w:jc w:val="both"/>
    </w:pPr>
    <w:rPr>
      <w:sz w:val="22"/>
    </w:rPr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A07A2B"/>
    <w:rPr>
      <w:rFonts w:cs="Times New Roman"/>
      <w:sz w:val="20"/>
      <w:szCs w:val="20"/>
    </w:rPr>
  </w:style>
  <w:style w:type="paragraph" w:customStyle="1" w:styleId="Smluvnstrany">
    <w:name w:val="Smluvní strany"/>
    <w:basedOn w:val="Normln"/>
    <w:next w:val="Normln"/>
    <w:uiPriority w:val="99"/>
    <w:rsid w:val="00572266"/>
    <w:pPr>
      <w:spacing w:before="120" w:after="120"/>
      <w:outlineLvl w:val="0"/>
    </w:pPr>
    <w:rPr>
      <w:b/>
      <w:sz w:val="22"/>
    </w:rPr>
  </w:style>
  <w:style w:type="paragraph" w:customStyle="1" w:styleId="Uzavraj">
    <w:name w:val="Uzavírají"/>
    <w:basedOn w:val="Ods-sted"/>
    <w:next w:val="Nadpis1"/>
    <w:uiPriority w:val="99"/>
    <w:rsid w:val="00572266"/>
    <w:pPr>
      <w:spacing w:before="1080"/>
    </w:pPr>
  </w:style>
  <w:style w:type="paragraph" w:customStyle="1" w:styleId="Jmnoaforma">
    <w:name w:val="Jméno a forma"/>
    <w:basedOn w:val="Normln"/>
    <w:uiPriority w:val="99"/>
    <w:rsid w:val="00572266"/>
    <w:pPr>
      <w:ind w:left="1134"/>
      <w:outlineLvl w:val="1"/>
    </w:pPr>
    <w:rPr>
      <w:b/>
      <w:noProof/>
      <w:sz w:val="28"/>
    </w:rPr>
  </w:style>
  <w:style w:type="character" w:styleId="Odkaznakoment">
    <w:name w:val="annotation reference"/>
    <w:basedOn w:val="Standardnpsmoodstavce"/>
    <w:uiPriority w:val="99"/>
    <w:semiHidden/>
    <w:rsid w:val="0057226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72266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07A2B"/>
    <w:rPr>
      <w:rFonts w:cs="Times New Roman"/>
      <w:sz w:val="20"/>
      <w:szCs w:val="20"/>
    </w:rPr>
  </w:style>
  <w:style w:type="paragraph" w:customStyle="1" w:styleId="Podpis-hlavika">
    <w:name w:val="Podpis - hlavička"/>
    <w:basedOn w:val="Normln"/>
    <w:uiPriority w:val="99"/>
    <w:rsid w:val="00572266"/>
    <w:pPr>
      <w:tabs>
        <w:tab w:val="left" w:pos="5103"/>
      </w:tabs>
      <w:spacing w:after="360"/>
    </w:pPr>
    <w:rPr>
      <w:b/>
      <w:sz w:val="22"/>
    </w:rPr>
  </w:style>
  <w:style w:type="paragraph" w:customStyle="1" w:styleId="Adresa">
    <w:name w:val="Adresa"/>
    <w:basedOn w:val="Normln"/>
    <w:next w:val="Normln"/>
    <w:uiPriority w:val="99"/>
    <w:rsid w:val="00572266"/>
    <w:pPr>
      <w:tabs>
        <w:tab w:val="left" w:pos="3686"/>
        <w:tab w:val="left" w:pos="5812"/>
      </w:tabs>
      <w:ind w:left="1191"/>
    </w:pPr>
    <w:rPr>
      <w:sz w:val="22"/>
    </w:rPr>
  </w:style>
  <w:style w:type="paragraph" w:styleId="Rozloendokumentu">
    <w:name w:val="Document Map"/>
    <w:basedOn w:val="Normln"/>
    <w:link w:val="RozloendokumentuChar"/>
    <w:uiPriority w:val="99"/>
    <w:semiHidden/>
    <w:rsid w:val="00572266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07A2B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5722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07A2B"/>
    <w:rPr>
      <w:rFonts w:cs="Times New Roman"/>
      <w:sz w:val="20"/>
      <w:szCs w:val="20"/>
    </w:rPr>
  </w:style>
  <w:style w:type="paragraph" w:customStyle="1" w:styleId="Ods-blok">
    <w:name w:val="Ods-blok"/>
    <w:basedOn w:val="Normln"/>
    <w:uiPriority w:val="99"/>
    <w:rsid w:val="00572266"/>
    <w:pPr>
      <w:keepLines/>
      <w:spacing w:before="120" w:after="120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rsid w:val="00572266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C07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C07A7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locked/>
    <w:rsid w:val="00957622"/>
    <w:pPr>
      <w:ind w:firstLine="708"/>
      <w:jc w:val="both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957622"/>
    <w:rPr>
      <w:rFonts w:cs="Times New Roman"/>
      <w:sz w:val="22"/>
      <w:szCs w:val="22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572266"/>
  </w:style>
  <w:style w:type="paragraph" w:styleId="Nadpis1">
    <w:name w:val="heading 1"/>
    <w:basedOn w:val="Normln"/>
    <w:next w:val="Sez1"/>
    <w:link w:val="Nadpis1Char"/>
    <w:uiPriority w:val="99"/>
    <w:qFormat/>
    <w:rsid w:val="00572266"/>
    <w:pPr>
      <w:keepNext/>
      <w:keepLines/>
      <w:numPr>
        <w:numId w:val="1"/>
      </w:numPr>
      <w:tabs>
        <w:tab w:val="left" w:pos="851"/>
      </w:tabs>
      <w:suppressAutoHyphens/>
      <w:spacing w:before="600"/>
      <w:jc w:val="center"/>
      <w:outlineLvl w:val="0"/>
    </w:pPr>
    <w:rPr>
      <w:b/>
      <w:color w:val="000080"/>
      <w:kern w:val="28"/>
      <w:sz w:val="24"/>
    </w:rPr>
  </w:style>
  <w:style w:type="paragraph" w:styleId="Nadpis2">
    <w:name w:val="heading 2"/>
    <w:basedOn w:val="Normln"/>
    <w:next w:val="Sez1"/>
    <w:link w:val="Nadpis2Char"/>
    <w:uiPriority w:val="99"/>
    <w:qFormat/>
    <w:rsid w:val="00572266"/>
    <w:pPr>
      <w:keepNext/>
      <w:keepLines/>
      <w:numPr>
        <w:ilvl w:val="1"/>
        <w:numId w:val="1"/>
      </w:numPr>
      <w:tabs>
        <w:tab w:val="left" w:pos="851"/>
      </w:tabs>
      <w:spacing w:before="240" w:after="120"/>
      <w:outlineLvl w:val="1"/>
    </w:pPr>
    <w:rPr>
      <w:b/>
      <w:spacing w:val="20"/>
      <w:sz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572266"/>
    <w:pPr>
      <w:keepNext/>
      <w:numPr>
        <w:ilvl w:val="2"/>
        <w:numId w:val="1"/>
      </w:numPr>
      <w:spacing w:before="120" w:after="120"/>
      <w:outlineLvl w:val="2"/>
    </w:pPr>
    <w:rPr>
      <w:sz w:val="22"/>
    </w:rPr>
  </w:style>
  <w:style w:type="paragraph" w:styleId="Nadpis4">
    <w:name w:val="heading 4"/>
    <w:basedOn w:val="Nadpis3"/>
    <w:next w:val="Normln"/>
    <w:link w:val="Nadpis4Char"/>
    <w:uiPriority w:val="99"/>
    <w:qFormat/>
    <w:rsid w:val="00572266"/>
    <w:pPr>
      <w:numPr>
        <w:ilvl w:val="3"/>
      </w:numPr>
      <w:spacing w:after="6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572266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57226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57226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uiPriority w:val="99"/>
    <w:qFormat/>
    <w:rsid w:val="0057226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57226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07A2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07A2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07A2B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A07A2B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A07A2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A07A2B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A07A2B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A07A2B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A07A2B"/>
    <w:rPr>
      <w:rFonts w:ascii="Cambria" w:hAnsi="Cambria" w:cs="Times New Roman"/>
    </w:rPr>
  </w:style>
  <w:style w:type="paragraph" w:customStyle="1" w:styleId="Sez1">
    <w:name w:val="Sez 1"/>
    <w:basedOn w:val="Normln"/>
    <w:uiPriority w:val="99"/>
    <w:rsid w:val="00572266"/>
    <w:pPr>
      <w:keepLines/>
      <w:numPr>
        <w:numId w:val="2"/>
      </w:numPr>
      <w:spacing w:before="120" w:after="120"/>
      <w:jc w:val="both"/>
    </w:pPr>
    <w:rPr>
      <w:sz w:val="22"/>
    </w:rPr>
  </w:style>
  <w:style w:type="paragraph" w:customStyle="1" w:styleId="Ods-odsazen">
    <w:name w:val="Ods-odsazený"/>
    <w:basedOn w:val="Normln"/>
    <w:next w:val="Normln"/>
    <w:uiPriority w:val="99"/>
    <w:rsid w:val="00572266"/>
    <w:pPr>
      <w:keepLines/>
      <w:spacing w:before="120" w:after="120"/>
      <w:ind w:left="567"/>
      <w:jc w:val="both"/>
    </w:pPr>
    <w:rPr>
      <w:sz w:val="22"/>
    </w:rPr>
  </w:style>
  <w:style w:type="paragraph" w:customStyle="1" w:styleId="Ods-sted">
    <w:name w:val="Ods-střed"/>
    <w:basedOn w:val="Normln"/>
    <w:next w:val="Normln"/>
    <w:uiPriority w:val="99"/>
    <w:rsid w:val="00572266"/>
    <w:pPr>
      <w:keepLines/>
      <w:spacing w:before="240" w:after="240"/>
      <w:jc w:val="center"/>
    </w:pPr>
    <w:rPr>
      <w:b/>
      <w:sz w:val="22"/>
    </w:rPr>
  </w:style>
  <w:style w:type="paragraph" w:customStyle="1" w:styleId="Hlavika">
    <w:name w:val="Hlavička"/>
    <w:basedOn w:val="Normln"/>
    <w:next w:val="slosmlouvy"/>
    <w:uiPriority w:val="99"/>
    <w:rsid w:val="00572266"/>
    <w:pPr>
      <w:spacing w:before="1200" w:after="240"/>
      <w:jc w:val="center"/>
      <w:outlineLvl w:val="0"/>
    </w:pPr>
    <w:rPr>
      <w:b/>
      <w:caps/>
      <w:color w:val="000080"/>
      <w:spacing w:val="8"/>
      <w:sz w:val="28"/>
    </w:rPr>
  </w:style>
  <w:style w:type="paragraph" w:customStyle="1" w:styleId="slosmlouvy">
    <w:name w:val="Číslo smlouvy"/>
    <w:basedOn w:val="Ods-sted"/>
    <w:next w:val="Normln"/>
    <w:uiPriority w:val="99"/>
    <w:rsid w:val="00572266"/>
    <w:pPr>
      <w:keepLines w:val="0"/>
      <w:suppressAutoHyphens/>
      <w:spacing w:before="120" w:after="1200"/>
      <w:outlineLvl w:val="0"/>
    </w:pPr>
    <w:rPr>
      <w:b w:val="0"/>
      <w:color w:val="000080"/>
      <w:sz w:val="28"/>
    </w:rPr>
  </w:style>
  <w:style w:type="paragraph" w:customStyle="1" w:styleId="Sez2">
    <w:name w:val="Sez 2"/>
    <w:basedOn w:val="Sez1"/>
    <w:uiPriority w:val="99"/>
    <w:rsid w:val="00572266"/>
    <w:pPr>
      <w:numPr>
        <w:numId w:val="5"/>
      </w:numPr>
      <w:spacing w:after="0"/>
    </w:pPr>
    <w:rPr>
      <w:sz w:val="24"/>
    </w:rPr>
  </w:style>
  <w:style w:type="paragraph" w:styleId="Zpat">
    <w:name w:val="footer"/>
    <w:basedOn w:val="Normln"/>
    <w:link w:val="ZpatChar"/>
    <w:uiPriority w:val="99"/>
    <w:rsid w:val="00572266"/>
    <w:pPr>
      <w:pBdr>
        <w:top w:val="single" w:sz="4" w:space="8" w:color="0000FF"/>
      </w:pBdr>
      <w:tabs>
        <w:tab w:val="left" w:leader="dot" w:pos="567"/>
      </w:tabs>
      <w:spacing w:before="120" w:after="240"/>
      <w:jc w:val="center"/>
    </w:pPr>
    <w:rPr>
      <w:b/>
      <w:color w:val="0000FF"/>
      <w:sz w:val="18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07A2B"/>
    <w:rPr>
      <w:rFonts w:cs="Times New Roman"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rsid w:val="00572266"/>
    <w:pPr>
      <w:tabs>
        <w:tab w:val="left" w:pos="5103"/>
      </w:tabs>
      <w:suppressAutoHyphens/>
      <w:spacing w:before="480" w:after="360"/>
      <w:jc w:val="both"/>
    </w:pPr>
    <w:rPr>
      <w:sz w:val="22"/>
    </w:rPr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A07A2B"/>
    <w:rPr>
      <w:rFonts w:cs="Times New Roman"/>
      <w:sz w:val="20"/>
      <w:szCs w:val="20"/>
    </w:rPr>
  </w:style>
  <w:style w:type="paragraph" w:customStyle="1" w:styleId="Smluvnstrany">
    <w:name w:val="Smluvní strany"/>
    <w:basedOn w:val="Normln"/>
    <w:next w:val="Normln"/>
    <w:uiPriority w:val="99"/>
    <w:rsid w:val="00572266"/>
    <w:pPr>
      <w:spacing w:before="120" w:after="120"/>
      <w:outlineLvl w:val="0"/>
    </w:pPr>
    <w:rPr>
      <w:b/>
      <w:sz w:val="22"/>
    </w:rPr>
  </w:style>
  <w:style w:type="paragraph" w:customStyle="1" w:styleId="Uzavraj">
    <w:name w:val="Uzavírají"/>
    <w:basedOn w:val="Ods-sted"/>
    <w:next w:val="Nadpis1"/>
    <w:uiPriority w:val="99"/>
    <w:rsid w:val="00572266"/>
    <w:pPr>
      <w:spacing w:before="1080"/>
    </w:pPr>
  </w:style>
  <w:style w:type="paragraph" w:customStyle="1" w:styleId="Jmnoaforma">
    <w:name w:val="Jméno a forma"/>
    <w:basedOn w:val="Normln"/>
    <w:uiPriority w:val="99"/>
    <w:rsid w:val="00572266"/>
    <w:pPr>
      <w:ind w:left="1134"/>
      <w:outlineLvl w:val="1"/>
    </w:pPr>
    <w:rPr>
      <w:b/>
      <w:noProof/>
      <w:sz w:val="28"/>
    </w:rPr>
  </w:style>
  <w:style w:type="character" w:styleId="Odkaznakoment">
    <w:name w:val="annotation reference"/>
    <w:basedOn w:val="Standardnpsmoodstavce"/>
    <w:uiPriority w:val="99"/>
    <w:semiHidden/>
    <w:rsid w:val="0057226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72266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07A2B"/>
    <w:rPr>
      <w:rFonts w:cs="Times New Roman"/>
      <w:sz w:val="20"/>
      <w:szCs w:val="20"/>
    </w:rPr>
  </w:style>
  <w:style w:type="paragraph" w:customStyle="1" w:styleId="Podpis-hlavika">
    <w:name w:val="Podpis - hlavička"/>
    <w:basedOn w:val="Normln"/>
    <w:uiPriority w:val="99"/>
    <w:rsid w:val="00572266"/>
    <w:pPr>
      <w:tabs>
        <w:tab w:val="left" w:pos="5103"/>
      </w:tabs>
      <w:spacing w:after="360"/>
    </w:pPr>
    <w:rPr>
      <w:b/>
      <w:sz w:val="22"/>
    </w:rPr>
  </w:style>
  <w:style w:type="paragraph" w:customStyle="1" w:styleId="Adresa">
    <w:name w:val="Adresa"/>
    <w:basedOn w:val="Normln"/>
    <w:next w:val="Normln"/>
    <w:uiPriority w:val="99"/>
    <w:rsid w:val="00572266"/>
    <w:pPr>
      <w:tabs>
        <w:tab w:val="left" w:pos="3686"/>
        <w:tab w:val="left" w:pos="5812"/>
      </w:tabs>
      <w:ind w:left="1191"/>
    </w:pPr>
    <w:rPr>
      <w:sz w:val="22"/>
    </w:rPr>
  </w:style>
  <w:style w:type="paragraph" w:styleId="Rozloendokumentu">
    <w:name w:val="Document Map"/>
    <w:basedOn w:val="Normln"/>
    <w:link w:val="RozloendokumentuChar"/>
    <w:uiPriority w:val="99"/>
    <w:semiHidden/>
    <w:rsid w:val="00572266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07A2B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5722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07A2B"/>
    <w:rPr>
      <w:rFonts w:cs="Times New Roman"/>
      <w:sz w:val="20"/>
      <w:szCs w:val="20"/>
    </w:rPr>
  </w:style>
  <w:style w:type="paragraph" w:customStyle="1" w:styleId="Ods-blok">
    <w:name w:val="Ods-blok"/>
    <w:basedOn w:val="Normln"/>
    <w:uiPriority w:val="99"/>
    <w:rsid w:val="00572266"/>
    <w:pPr>
      <w:keepLines/>
      <w:spacing w:before="120" w:after="120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rsid w:val="00572266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C07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C07A7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locked/>
    <w:rsid w:val="00957622"/>
    <w:pPr>
      <w:ind w:firstLine="708"/>
      <w:jc w:val="both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957622"/>
    <w:rPr>
      <w:rFonts w:cs="Times New Roman"/>
      <w:sz w:val="22"/>
      <w:szCs w:val="22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833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MANDÁTNÍ</vt:lpstr>
    </vt:vector>
  </TitlesOfParts>
  <Company>Audit &amp; Consulting Experts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MANDÁTNÍ</dc:title>
  <dc:creator>Novotný Radek</dc:creator>
  <cp:lastModifiedBy>p.sandova</cp:lastModifiedBy>
  <cp:revision>5</cp:revision>
  <cp:lastPrinted>2015-03-09T07:31:00Z</cp:lastPrinted>
  <dcterms:created xsi:type="dcterms:W3CDTF">2016-12-15T09:06:00Z</dcterms:created>
  <dcterms:modified xsi:type="dcterms:W3CDTF">2016-12-21T09:02:00Z</dcterms:modified>
</cp:coreProperties>
</file>