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643EC2" w:rsidP="00A85DE1">
      <w:pPr>
        <w:tabs>
          <w:tab w:val="center" w:pos="6300"/>
        </w:tabs>
        <w:jc w:val="center"/>
        <w:rPr>
          <w:rFonts w:ascii="Arial" w:hAnsi="Arial" w:cs="Arial"/>
          <w:b/>
          <w:caps/>
          <w:sz w:val="40"/>
          <w:szCs w:val="22"/>
        </w:rPr>
      </w:pPr>
      <w:r>
        <w:rPr>
          <w:rFonts w:ascii="Arial" w:hAnsi="Arial" w:cs="Arial"/>
          <w:b/>
          <w:caps/>
          <w:sz w:val="40"/>
          <w:szCs w:val="22"/>
        </w:rPr>
        <w:t xml:space="preserve">Rámcová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632E49">
        <w:rPr>
          <w:rFonts w:ascii="Arial" w:hAnsi="Arial" w:cs="Arial"/>
          <w:sz w:val="28"/>
          <w:szCs w:val="22"/>
        </w:rPr>
        <w:t>042/ZZS/2019</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DE58A0">
        <w:rPr>
          <w:rFonts w:ascii="Arial" w:hAnsi="Arial" w:cs="Arial"/>
          <w:sz w:val="20"/>
          <w:szCs w:val="20"/>
        </w:rPr>
        <w:t>na</w:t>
      </w:r>
      <w:r w:rsidR="00A2363A">
        <w:rPr>
          <w:rFonts w:ascii="Arial" w:hAnsi="Arial" w:cs="Arial"/>
          <w:sz w:val="20"/>
          <w:szCs w:val="20"/>
        </w:rPr>
        <w:t>dlimitní veřejné zakázky:</w:t>
      </w:r>
    </w:p>
    <w:p w:rsidR="00A2363A" w:rsidRDefault="00A2363A" w:rsidP="00A2363A">
      <w:pPr>
        <w:widowControl w:val="0"/>
        <w:autoSpaceDE w:val="0"/>
        <w:autoSpaceDN w:val="0"/>
        <w:adjustRightInd w:val="0"/>
        <w:spacing w:line="250" w:lineRule="exact"/>
      </w:pPr>
    </w:p>
    <w:p w:rsidR="00A2363A" w:rsidRPr="00A2363A" w:rsidRDefault="00F0096C" w:rsidP="00B66581">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Medicinální plyny pro potřeby Zdravotnické záchranné služby karlovarského kraje</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A85DE1" w:rsidRPr="009C5E6C" w:rsidRDefault="003200EC" w:rsidP="008B292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9C4015">
        <w:rPr>
          <w:rFonts w:ascii="Arial" w:hAnsi="Arial" w:cs="Arial"/>
          <w:b/>
          <w:sz w:val="20"/>
          <w:szCs w:val="22"/>
        </w:rPr>
        <w:t xml:space="preserve">Zdravotnická záchranná služba Karlovarského kraje, příspěvková </w:t>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r>
      <w:r w:rsidR="009C4015">
        <w:rPr>
          <w:rFonts w:ascii="Arial" w:hAnsi="Arial" w:cs="Arial"/>
          <w:b/>
          <w:sz w:val="20"/>
          <w:szCs w:val="22"/>
        </w:rPr>
        <w:tab/>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9C4015">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CE28A8">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00574660</w:t>
      </w:r>
    </w:p>
    <w:p w:rsidR="00F0096C" w:rsidRPr="009C5E6C" w:rsidRDefault="00F0096C"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9C4015">
        <w:rPr>
          <w:rFonts w:ascii="Arial" w:hAnsi="Arial" w:cs="Arial"/>
          <w:sz w:val="20"/>
          <w:szCs w:val="22"/>
        </w:rPr>
        <w:t>MUDr. Jiřím Smetanou, ředitelem</w:t>
      </w:r>
    </w:p>
    <w:p w:rsidR="009C4015"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412D55">
        <w:rPr>
          <w:rFonts w:ascii="Arial" w:hAnsi="Arial" w:cs="Arial"/>
          <w:sz w:val="20"/>
          <w:szCs w:val="22"/>
        </w:rPr>
        <w:t>xxx</w:t>
      </w:r>
      <w:proofErr w:type="spellEnd"/>
    </w:p>
    <w:p w:rsidR="003200E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412D55">
        <w:rPr>
          <w:rFonts w:ascii="Arial" w:hAnsi="Arial" w:cs="Arial"/>
          <w:sz w:val="20"/>
          <w:szCs w:val="22"/>
        </w:rPr>
        <w:t>xxx</w:t>
      </w:r>
      <w:proofErr w:type="spellEnd"/>
    </w:p>
    <w:p w:rsidR="00F0096C" w:rsidRPr="009C5E6C" w:rsidRDefault="00F0096C" w:rsidP="00A85DE1">
      <w:pPr>
        <w:spacing w:line="276" w:lineRule="auto"/>
        <w:ind w:left="540"/>
        <w:rPr>
          <w:rFonts w:ascii="Arial" w:hAnsi="Arial" w:cs="Arial"/>
          <w:sz w:val="20"/>
          <w:szCs w:val="22"/>
        </w:rPr>
      </w:pPr>
      <w:r>
        <w:rPr>
          <w:rFonts w:ascii="Arial" w:hAnsi="Arial" w:cs="Arial"/>
          <w:sz w:val="20"/>
          <w:szCs w:val="22"/>
        </w:rPr>
        <w:t xml:space="preserve">zapsaná v obchodním rejstříku vedeném Krajským soudem v Plzni, oddíl </w:t>
      </w:r>
      <w:proofErr w:type="spellStart"/>
      <w:r>
        <w:rPr>
          <w:rFonts w:ascii="Arial" w:hAnsi="Arial" w:cs="Arial"/>
          <w:sz w:val="20"/>
          <w:szCs w:val="22"/>
        </w:rPr>
        <w:t>Pr</w:t>
      </w:r>
      <w:proofErr w:type="spellEnd"/>
      <w:r>
        <w:rPr>
          <w:rFonts w:ascii="Arial" w:hAnsi="Arial" w:cs="Arial"/>
          <w:sz w:val="20"/>
          <w:szCs w:val="22"/>
        </w:rPr>
        <w:t>, vložka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DA6356" w:rsidRDefault="003200EC" w:rsidP="003200E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r w:rsidR="00DA6356">
        <w:rPr>
          <w:rFonts w:ascii="Arial" w:hAnsi="Arial" w:cs="Arial"/>
          <w:b/>
          <w:sz w:val="20"/>
          <w:szCs w:val="22"/>
        </w:rPr>
        <w:t xml:space="preserve">Linde </w:t>
      </w:r>
      <w:proofErr w:type="spellStart"/>
      <w:r w:rsidR="00DA6356">
        <w:rPr>
          <w:rFonts w:ascii="Arial" w:hAnsi="Arial" w:cs="Arial"/>
          <w:b/>
          <w:sz w:val="20"/>
          <w:szCs w:val="22"/>
        </w:rPr>
        <w:t>Gas</w:t>
      </w:r>
      <w:proofErr w:type="spellEnd"/>
      <w:r w:rsidR="00DA6356">
        <w:rPr>
          <w:rFonts w:ascii="Arial" w:hAnsi="Arial" w:cs="Arial"/>
          <w:b/>
          <w:sz w:val="20"/>
          <w:szCs w:val="22"/>
        </w:rPr>
        <w:t xml:space="preserve"> a.s.</w:t>
      </w:r>
    </w:p>
    <w:p w:rsidR="003200EC" w:rsidRPr="00DA6356" w:rsidRDefault="002911F8" w:rsidP="003200EC">
      <w:pPr>
        <w:spacing w:line="276" w:lineRule="auto"/>
        <w:ind w:left="540"/>
        <w:rPr>
          <w:rFonts w:ascii="Arial" w:hAnsi="Arial" w:cs="Arial"/>
          <w:sz w:val="20"/>
          <w:szCs w:val="22"/>
        </w:rPr>
      </w:pPr>
      <w:r w:rsidRPr="002911F8">
        <w:rPr>
          <w:rFonts w:ascii="Arial" w:hAnsi="Arial" w:cs="Arial"/>
          <w:sz w:val="20"/>
          <w:szCs w:val="22"/>
        </w:rPr>
        <w:t xml:space="preserve">se sídlem: </w:t>
      </w:r>
      <w:r w:rsidRPr="002911F8">
        <w:rPr>
          <w:rFonts w:ascii="Arial" w:hAnsi="Arial" w:cs="Arial"/>
          <w:sz w:val="20"/>
          <w:szCs w:val="22"/>
        </w:rPr>
        <w:tab/>
      </w:r>
      <w:r w:rsidRPr="002911F8">
        <w:rPr>
          <w:rFonts w:ascii="Arial" w:hAnsi="Arial" w:cs="Arial"/>
          <w:sz w:val="20"/>
          <w:szCs w:val="22"/>
        </w:rPr>
        <w:tab/>
      </w:r>
      <w:r w:rsidR="00DA6356">
        <w:rPr>
          <w:rFonts w:ascii="Arial" w:hAnsi="Arial" w:cs="Arial"/>
          <w:sz w:val="20"/>
          <w:szCs w:val="22"/>
        </w:rPr>
        <w:t xml:space="preserve">U </w:t>
      </w:r>
      <w:proofErr w:type="spellStart"/>
      <w:r w:rsidR="00DA6356">
        <w:rPr>
          <w:rFonts w:ascii="Arial" w:hAnsi="Arial" w:cs="Arial"/>
          <w:sz w:val="20"/>
          <w:szCs w:val="22"/>
        </w:rPr>
        <w:t>Technoplynu</w:t>
      </w:r>
      <w:proofErr w:type="spellEnd"/>
      <w:r w:rsidR="00DA6356">
        <w:rPr>
          <w:rFonts w:ascii="Arial" w:hAnsi="Arial" w:cs="Arial"/>
          <w:sz w:val="20"/>
          <w:szCs w:val="22"/>
        </w:rPr>
        <w:t xml:space="preserve"> 1324, 198 00 Praha 9</w:t>
      </w:r>
    </w:p>
    <w:p w:rsidR="00E64051" w:rsidRPr="00DA6356" w:rsidRDefault="002911F8" w:rsidP="003200EC">
      <w:pPr>
        <w:spacing w:line="276" w:lineRule="auto"/>
        <w:ind w:left="540"/>
        <w:rPr>
          <w:rFonts w:ascii="Arial" w:hAnsi="Arial" w:cs="Arial"/>
          <w:sz w:val="20"/>
          <w:szCs w:val="22"/>
        </w:rPr>
      </w:pPr>
      <w:r w:rsidRPr="002911F8">
        <w:rPr>
          <w:rFonts w:ascii="Arial" w:hAnsi="Arial" w:cs="Arial"/>
          <w:sz w:val="20"/>
          <w:szCs w:val="22"/>
        </w:rPr>
        <w:t xml:space="preserve">IČO: </w:t>
      </w:r>
      <w:r w:rsidRPr="002911F8">
        <w:rPr>
          <w:rFonts w:ascii="Arial" w:hAnsi="Arial" w:cs="Arial"/>
          <w:sz w:val="20"/>
          <w:szCs w:val="22"/>
        </w:rPr>
        <w:tab/>
      </w:r>
      <w:r w:rsidRPr="002911F8">
        <w:rPr>
          <w:rFonts w:ascii="Arial" w:hAnsi="Arial" w:cs="Arial"/>
          <w:sz w:val="20"/>
          <w:szCs w:val="22"/>
        </w:rPr>
        <w:tab/>
      </w:r>
      <w:r w:rsidRPr="002911F8">
        <w:rPr>
          <w:rFonts w:ascii="Arial" w:hAnsi="Arial" w:cs="Arial"/>
          <w:sz w:val="20"/>
          <w:szCs w:val="22"/>
        </w:rPr>
        <w:tab/>
      </w:r>
      <w:r w:rsidR="00DA6356">
        <w:rPr>
          <w:rFonts w:ascii="Arial" w:hAnsi="Arial" w:cs="Arial"/>
          <w:sz w:val="20"/>
          <w:szCs w:val="22"/>
        </w:rPr>
        <w:t>00011754</w:t>
      </w:r>
    </w:p>
    <w:p w:rsidR="003200EC" w:rsidRPr="00DA6356" w:rsidRDefault="002911F8" w:rsidP="003200EC">
      <w:pPr>
        <w:spacing w:line="276" w:lineRule="auto"/>
        <w:ind w:left="540"/>
        <w:rPr>
          <w:rFonts w:ascii="Arial" w:hAnsi="Arial" w:cs="Arial"/>
          <w:sz w:val="20"/>
          <w:szCs w:val="22"/>
        </w:rPr>
      </w:pPr>
      <w:r w:rsidRPr="002911F8">
        <w:rPr>
          <w:rFonts w:ascii="Arial" w:hAnsi="Arial" w:cs="Arial"/>
          <w:sz w:val="20"/>
          <w:szCs w:val="22"/>
        </w:rPr>
        <w:t>DIČ:</w:t>
      </w:r>
      <w:r w:rsidRPr="002911F8">
        <w:rPr>
          <w:rFonts w:ascii="Arial" w:hAnsi="Arial" w:cs="Arial"/>
          <w:sz w:val="20"/>
          <w:szCs w:val="22"/>
        </w:rPr>
        <w:tab/>
      </w:r>
      <w:r w:rsidRPr="002911F8">
        <w:rPr>
          <w:rFonts w:ascii="Arial" w:hAnsi="Arial" w:cs="Arial"/>
          <w:sz w:val="20"/>
          <w:szCs w:val="22"/>
        </w:rPr>
        <w:tab/>
      </w:r>
      <w:r w:rsidRPr="002911F8">
        <w:rPr>
          <w:rFonts w:ascii="Arial" w:hAnsi="Arial" w:cs="Arial"/>
          <w:sz w:val="20"/>
          <w:szCs w:val="22"/>
        </w:rPr>
        <w:tab/>
      </w:r>
      <w:r w:rsidR="00DA6356">
        <w:rPr>
          <w:rFonts w:ascii="Arial" w:hAnsi="Arial" w:cs="Arial"/>
          <w:sz w:val="20"/>
          <w:szCs w:val="22"/>
        </w:rPr>
        <w:t>CZ00011754</w:t>
      </w:r>
      <w:r w:rsidRPr="002911F8">
        <w:rPr>
          <w:rFonts w:ascii="Arial" w:hAnsi="Arial" w:cs="Arial"/>
          <w:sz w:val="20"/>
          <w:szCs w:val="22"/>
        </w:rPr>
        <w:t>, .je plátce DPH</w:t>
      </w:r>
    </w:p>
    <w:p w:rsidR="003200EC" w:rsidRPr="00DA6356" w:rsidRDefault="002911F8" w:rsidP="003200EC">
      <w:pPr>
        <w:spacing w:line="276" w:lineRule="auto"/>
        <w:ind w:left="540"/>
        <w:rPr>
          <w:rFonts w:ascii="Arial" w:hAnsi="Arial" w:cs="Arial"/>
          <w:sz w:val="20"/>
          <w:szCs w:val="22"/>
        </w:rPr>
      </w:pPr>
      <w:r w:rsidRPr="002911F8">
        <w:rPr>
          <w:rFonts w:ascii="Arial" w:hAnsi="Arial" w:cs="Arial"/>
          <w:sz w:val="20"/>
          <w:szCs w:val="22"/>
        </w:rPr>
        <w:t xml:space="preserve">zastoupená: </w:t>
      </w:r>
      <w:r w:rsidRPr="002911F8">
        <w:rPr>
          <w:rFonts w:ascii="Arial" w:hAnsi="Arial" w:cs="Arial"/>
          <w:sz w:val="20"/>
          <w:szCs w:val="22"/>
        </w:rPr>
        <w:tab/>
      </w:r>
      <w:r w:rsidRPr="002911F8">
        <w:rPr>
          <w:rFonts w:ascii="Arial" w:hAnsi="Arial" w:cs="Arial"/>
          <w:sz w:val="20"/>
          <w:szCs w:val="22"/>
        </w:rPr>
        <w:tab/>
      </w:r>
      <w:r w:rsidR="00DA6356">
        <w:rPr>
          <w:rFonts w:ascii="Arial" w:hAnsi="Arial" w:cs="Arial"/>
          <w:sz w:val="20"/>
          <w:szCs w:val="22"/>
        </w:rPr>
        <w:t xml:space="preserve">Bc. Petrem </w:t>
      </w:r>
      <w:proofErr w:type="spellStart"/>
      <w:r w:rsidR="00DA6356">
        <w:rPr>
          <w:rFonts w:ascii="Arial" w:hAnsi="Arial" w:cs="Arial"/>
          <w:sz w:val="20"/>
          <w:szCs w:val="22"/>
        </w:rPr>
        <w:t>Štolcarem</w:t>
      </w:r>
      <w:proofErr w:type="spellEnd"/>
      <w:r w:rsidR="00DA6356">
        <w:rPr>
          <w:rFonts w:ascii="Arial" w:hAnsi="Arial" w:cs="Arial"/>
          <w:sz w:val="20"/>
          <w:szCs w:val="22"/>
        </w:rPr>
        <w:t xml:space="preserve">, Ing. Markem </w:t>
      </w:r>
      <w:proofErr w:type="spellStart"/>
      <w:r w:rsidR="00DA6356">
        <w:rPr>
          <w:rFonts w:ascii="Arial" w:hAnsi="Arial" w:cs="Arial"/>
          <w:sz w:val="20"/>
          <w:szCs w:val="22"/>
        </w:rPr>
        <w:t>Paslerem</w:t>
      </w:r>
      <w:proofErr w:type="spellEnd"/>
      <w:r w:rsidR="00DA6356">
        <w:rPr>
          <w:rFonts w:ascii="Arial" w:hAnsi="Arial" w:cs="Arial"/>
          <w:sz w:val="20"/>
          <w:szCs w:val="22"/>
        </w:rPr>
        <w:t xml:space="preserve"> – na základě plné moci</w:t>
      </w:r>
    </w:p>
    <w:p w:rsidR="003200EC" w:rsidRPr="00DA6356" w:rsidRDefault="002911F8" w:rsidP="003200EC">
      <w:pPr>
        <w:spacing w:line="276" w:lineRule="auto"/>
        <w:ind w:firstLine="540"/>
        <w:rPr>
          <w:rFonts w:ascii="Arial" w:hAnsi="Arial" w:cs="Arial"/>
          <w:sz w:val="20"/>
          <w:szCs w:val="22"/>
        </w:rPr>
      </w:pPr>
      <w:r w:rsidRPr="002911F8">
        <w:rPr>
          <w:rFonts w:ascii="Arial" w:hAnsi="Arial" w:cs="Arial"/>
          <w:sz w:val="20"/>
          <w:szCs w:val="22"/>
        </w:rPr>
        <w:t>zapsaná:</w:t>
      </w:r>
      <w:r w:rsidRPr="002911F8">
        <w:rPr>
          <w:rFonts w:ascii="Arial" w:hAnsi="Arial" w:cs="Arial"/>
          <w:sz w:val="20"/>
          <w:szCs w:val="22"/>
        </w:rPr>
        <w:tab/>
      </w:r>
      <w:r w:rsidRPr="002911F8">
        <w:rPr>
          <w:rFonts w:ascii="Arial" w:hAnsi="Arial" w:cs="Arial"/>
          <w:sz w:val="20"/>
          <w:szCs w:val="22"/>
        </w:rPr>
        <w:tab/>
      </w:r>
      <w:r w:rsidRPr="002911F8">
        <w:rPr>
          <w:rFonts w:ascii="Arial" w:hAnsi="Arial" w:cs="Arial"/>
          <w:sz w:val="20"/>
          <w:szCs w:val="22"/>
        </w:rPr>
        <w:tab/>
      </w:r>
      <w:r w:rsidR="00DA6356">
        <w:rPr>
          <w:rFonts w:ascii="Arial" w:hAnsi="Arial" w:cs="Arial"/>
          <w:sz w:val="20"/>
          <w:szCs w:val="22"/>
        </w:rPr>
        <w:t xml:space="preserve">v obchodním rejstříku vedeném u Městského soudu v Plzni, oddíl B, vložka </w:t>
      </w:r>
      <w:r w:rsidR="00DA6356">
        <w:rPr>
          <w:rFonts w:ascii="Arial" w:hAnsi="Arial" w:cs="Arial"/>
          <w:sz w:val="20"/>
          <w:szCs w:val="22"/>
        </w:rPr>
        <w:tab/>
      </w:r>
      <w:r w:rsidR="00DA6356">
        <w:rPr>
          <w:rFonts w:ascii="Arial" w:hAnsi="Arial" w:cs="Arial"/>
          <w:sz w:val="20"/>
          <w:szCs w:val="22"/>
        </w:rPr>
        <w:tab/>
      </w:r>
      <w:r w:rsidR="00DA6356">
        <w:rPr>
          <w:rFonts w:ascii="Arial" w:hAnsi="Arial" w:cs="Arial"/>
          <w:sz w:val="20"/>
          <w:szCs w:val="22"/>
        </w:rPr>
        <w:tab/>
      </w:r>
      <w:r w:rsidR="00DA6356">
        <w:rPr>
          <w:rFonts w:ascii="Arial" w:hAnsi="Arial" w:cs="Arial"/>
          <w:sz w:val="20"/>
          <w:szCs w:val="22"/>
        </w:rPr>
        <w:tab/>
        <w:t>411</w:t>
      </w:r>
    </w:p>
    <w:p w:rsidR="003200EC" w:rsidRPr="00DA6356" w:rsidRDefault="002911F8" w:rsidP="003200EC">
      <w:pPr>
        <w:spacing w:line="276" w:lineRule="auto"/>
        <w:ind w:firstLine="540"/>
        <w:rPr>
          <w:rFonts w:ascii="Arial" w:hAnsi="Arial" w:cs="Arial"/>
          <w:sz w:val="20"/>
          <w:szCs w:val="22"/>
        </w:rPr>
      </w:pPr>
      <w:r w:rsidRPr="002911F8">
        <w:rPr>
          <w:rFonts w:ascii="Arial" w:hAnsi="Arial" w:cs="Arial"/>
          <w:sz w:val="20"/>
          <w:szCs w:val="22"/>
        </w:rPr>
        <w:t xml:space="preserve">bankovní spojení: </w:t>
      </w:r>
      <w:r w:rsidRPr="002911F8">
        <w:rPr>
          <w:rFonts w:ascii="Arial" w:hAnsi="Arial" w:cs="Arial"/>
          <w:sz w:val="20"/>
          <w:szCs w:val="22"/>
        </w:rPr>
        <w:tab/>
      </w:r>
      <w:proofErr w:type="spellStart"/>
      <w:r w:rsidR="00412D55">
        <w:rPr>
          <w:rFonts w:ascii="Arial" w:hAnsi="Arial" w:cs="Arial"/>
          <w:sz w:val="20"/>
          <w:szCs w:val="22"/>
        </w:rPr>
        <w:t>xxx</w:t>
      </w:r>
      <w:proofErr w:type="spellEnd"/>
    </w:p>
    <w:p w:rsidR="00A85DE1" w:rsidRPr="00DA6356" w:rsidRDefault="002911F8" w:rsidP="003200EC">
      <w:pPr>
        <w:spacing w:line="276" w:lineRule="auto"/>
        <w:ind w:left="540"/>
        <w:rPr>
          <w:rFonts w:ascii="Arial" w:hAnsi="Arial" w:cs="Arial"/>
          <w:sz w:val="20"/>
          <w:szCs w:val="22"/>
        </w:rPr>
      </w:pPr>
      <w:r w:rsidRPr="002911F8">
        <w:rPr>
          <w:rFonts w:ascii="Arial" w:hAnsi="Arial" w:cs="Arial"/>
          <w:sz w:val="20"/>
          <w:szCs w:val="22"/>
        </w:rPr>
        <w:t xml:space="preserve">číslo účtu: </w:t>
      </w:r>
      <w:r w:rsidRPr="002911F8">
        <w:rPr>
          <w:rFonts w:ascii="Arial" w:hAnsi="Arial" w:cs="Arial"/>
          <w:sz w:val="20"/>
          <w:szCs w:val="22"/>
        </w:rPr>
        <w:tab/>
      </w:r>
      <w:r w:rsidRPr="002911F8">
        <w:rPr>
          <w:rFonts w:ascii="Arial" w:hAnsi="Arial" w:cs="Arial"/>
          <w:sz w:val="20"/>
          <w:szCs w:val="22"/>
        </w:rPr>
        <w:tab/>
      </w:r>
      <w:proofErr w:type="spellStart"/>
      <w:r w:rsidR="00412D55">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DA6356">
        <w:rPr>
          <w:rFonts w:ascii="Arial" w:hAnsi="Arial" w:cs="Arial"/>
          <w:sz w:val="20"/>
          <w:szCs w:val="22"/>
        </w:rPr>
        <w:t xml:space="preserve"> (dále jen „prodávající“)</w:t>
      </w:r>
      <w:r w:rsidRPr="009C5E6C">
        <w:rPr>
          <w:rFonts w:ascii="Arial" w:hAnsi="Arial" w:cs="Arial"/>
          <w:sz w:val="20"/>
          <w:szCs w:val="22"/>
        </w:rPr>
        <w:t xml:space="preserve">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 xml:space="preserve">kupující a prodávající dále též společně označováni jako „smluvní strany“, níže uvedeného dne, měsíce a roku uzavírají podle ustanovení § </w:t>
      </w:r>
      <w:r w:rsidR="00643EC2">
        <w:rPr>
          <w:rFonts w:ascii="Arial" w:hAnsi="Arial" w:cs="Arial"/>
          <w:sz w:val="20"/>
          <w:szCs w:val="20"/>
        </w:rPr>
        <w:t xml:space="preserve">1746 odst. 2 </w:t>
      </w:r>
      <w:r>
        <w:rPr>
          <w:rFonts w:ascii="Arial" w:hAnsi="Arial" w:cs="Arial"/>
          <w:sz w:val="20"/>
          <w:szCs w:val="20"/>
        </w:rPr>
        <w:t xml:space="preserve">zákona č. 89/2012 Sb., občanský zákoník, ve znění pozdějších předpisů (dále jen „občanský zákoník“) </w:t>
      </w:r>
      <w:r w:rsidR="00643EC2">
        <w:rPr>
          <w:rFonts w:ascii="Arial" w:hAnsi="Arial" w:cs="Arial"/>
          <w:sz w:val="20"/>
          <w:szCs w:val="20"/>
        </w:rPr>
        <w:t xml:space="preserve">rámcovou </w:t>
      </w:r>
      <w:r>
        <w:rPr>
          <w:rFonts w:ascii="Arial" w:hAnsi="Arial" w:cs="Arial"/>
          <w:sz w:val="20"/>
          <w:szCs w:val="20"/>
        </w:rPr>
        <w:t>kupní smlouvu (dále též „smlouva“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smlouvy, jejímž předmětem je dodávka </w:t>
      </w:r>
      <w:r w:rsidR="00F0096C">
        <w:rPr>
          <w:rFonts w:ascii="Arial" w:hAnsi="Arial" w:cs="Arial"/>
          <w:sz w:val="20"/>
          <w:szCs w:val="20"/>
        </w:rPr>
        <w:t>medicinálního kyslíku a medicinálního vzduchu určeného pro poskytování přednemocniční neodkladné péče</w:t>
      </w:r>
      <w:r w:rsidR="009C5E6C" w:rsidRPr="009C5E6C">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DE58A0">
        <w:rPr>
          <w:rFonts w:ascii="Arial" w:hAnsi="Arial" w:cs="Arial"/>
          <w:sz w:val="20"/>
          <w:szCs w:val="20"/>
        </w:rPr>
        <w:t>na</w:t>
      </w:r>
      <w:r w:rsidR="009C5E6C">
        <w:rPr>
          <w:rFonts w:ascii="Arial" w:hAnsi="Arial" w:cs="Arial"/>
          <w:sz w:val="20"/>
          <w:szCs w:val="20"/>
        </w:rPr>
        <w:t xml:space="preserve">dlimitní </w:t>
      </w:r>
      <w:r w:rsidRPr="009C5E6C">
        <w:rPr>
          <w:rFonts w:ascii="Arial" w:hAnsi="Arial" w:cs="Arial"/>
          <w:sz w:val="20"/>
          <w:szCs w:val="20"/>
        </w:rPr>
        <w:t xml:space="preserve">veřejnou zakázku </w:t>
      </w:r>
      <w:r w:rsidR="009C5E6C" w:rsidRPr="009C5E6C">
        <w:rPr>
          <w:rFonts w:ascii="Arial" w:hAnsi="Arial" w:cs="Arial"/>
          <w:b/>
          <w:sz w:val="20"/>
        </w:rPr>
        <w:t>„</w:t>
      </w:r>
      <w:r w:rsidR="00F0096C">
        <w:rPr>
          <w:rFonts w:ascii="Arial" w:hAnsi="Arial" w:cs="Arial"/>
          <w:b/>
          <w:sz w:val="20"/>
        </w:rPr>
        <w:t>Medicinální plyny pro potřeby Zdravotnické záchranné služby Karlovarského kraje</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r w:rsidR="00195E35">
        <w:rPr>
          <w:rFonts w:ascii="Arial" w:hAnsi="Arial" w:cs="Arial"/>
          <w:sz w:val="20"/>
          <w:szCs w:val="20"/>
        </w:rPr>
        <w:t>3.4.2019</w:t>
      </w:r>
      <w:r w:rsidR="00195E35" w:rsidRPr="009C5E6C">
        <w:rPr>
          <w:rFonts w:ascii="Arial" w:hAnsi="Arial" w:cs="Arial"/>
          <w:sz w:val="20"/>
          <w:szCs w:val="20"/>
        </w:rPr>
        <w:t xml:space="preserve"> </w:t>
      </w:r>
      <w:r w:rsidRPr="009C5E6C">
        <w:rPr>
          <w:rFonts w:ascii="Arial" w:hAnsi="Arial" w:cs="Arial"/>
          <w:sz w:val="20"/>
          <w:szCs w:val="20"/>
        </w:rPr>
        <w:t xml:space="preserve">uveřejněním </w:t>
      </w:r>
      <w:r w:rsidR="009C5E6C">
        <w:rPr>
          <w:rFonts w:ascii="Arial" w:hAnsi="Arial" w:cs="Arial"/>
          <w:sz w:val="20"/>
          <w:szCs w:val="20"/>
        </w:rPr>
        <w:t xml:space="preserve">ve Věstníku Veřejných zakázek pod evidenčním číslem zakázky </w:t>
      </w:r>
      <w:r w:rsidR="00195E35" w:rsidRPr="00195E35">
        <w:rPr>
          <w:rFonts w:ascii="Arial" w:hAnsi="Arial" w:cs="Arial"/>
          <w:sz w:val="20"/>
          <w:szCs w:val="20"/>
        </w:rPr>
        <w:t>Z2019-010790</w:t>
      </w:r>
      <w:r w:rsidR="009C5E6C">
        <w:rPr>
          <w:rFonts w:ascii="Arial" w:hAnsi="Arial" w:cs="Arial"/>
          <w:sz w:val="20"/>
          <w:szCs w:val="20"/>
        </w:rPr>
        <w:t xml:space="preserve"> a </w:t>
      </w:r>
      <w:r w:rsidRPr="009C5E6C">
        <w:rPr>
          <w:rFonts w:ascii="Arial" w:hAnsi="Arial" w:cs="Arial"/>
          <w:sz w:val="20"/>
          <w:szCs w:val="20"/>
        </w:rPr>
        <w:t>Výzvy k podání nabídek na profilu zadavatele</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Prodávající je právnickou osobou - obchodní společností. Prodávající má zájem na uzavření smlouvy, to vše za podmínek stanovených smlouvou a zadávacími podmínkami, které byl</w:t>
      </w:r>
      <w:r w:rsidR="00CD7F17">
        <w:rPr>
          <w:rFonts w:ascii="Arial" w:hAnsi="Arial" w:cs="Arial"/>
          <w:sz w:val="20"/>
          <w:szCs w:val="20"/>
        </w:rPr>
        <w:t>y</w:t>
      </w:r>
      <w:r>
        <w:rPr>
          <w:rFonts w:ascii="Arial" w:hAnsi="Arial" w:cs="Arial"/>
          <w:sz w:val="20"/>
          <w:szCs w:val="20"/>
        </w:rPr>
        <w:t xml:space="preserve">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w:t>
      </w:r>
      <w:r w:rsidR="005440C8">
        <w:rPr>
          <w:rFonts w:ascii="Arial" w:hAnsi="Arial" w:cs="Arial"/>
          <w:sz w:val="20"/>
          <w:szCs w:val="20"/>
        </w:rPr>
        <w:t xml:space="preserve">jediným </w:t>
      </w:r>
      <w:r>
        <w:rPr>
          <w:rFonts w:ascii="Arial" w:hAnsi="Arial" w:cs="Arial"/>
          <w:sz w:val="20"/>
          <w:szCs w:val="20"/>
        </w:rPr>
        <w:t xml:space="preserve">vybraným dodavatelem </w:t>
      </w:r>
      <w:r w:rsidR="005440C8">
        <w:rPr>
          <w:rFonts w:ascii="Arial" w:hAnsi="Arial" w:cs="Arial"/>
          <w:sz w:val="20"/>
          <w:szCs w:val="20"/>
        </w:rPr>
        <w:t xml:space="preserve">výše uvedené </w:t>
      </w:r>
      <w:r>
        <w:rPr>
          <w:rFonts w:ascii="Arial" w:hAnsi="Arial" w:cs="Arial"/>
          <w:sz w:val="20"/>
          <w:szCs w:val="20"/>
        </w:rPr>
        <w:t xml:space="preserve">veřejné zakázky </w:t>
      </w:r>
      <w:r w:rsidR="005440C8">
        <w:rPr>
          <w:rFonts w:ascii="Arial" w:hAnsi="Arial" w:cs="Arial"/>
          <w:sz w:val="20"/>
          <w:szCs w:val="20"/>
        </w:rPr>
        <w:t>na uzavření rámcové dohody a kupující bude zadávat veřejné zakázky na základě této smlouvy postupem bez obnovení soutěže</w:t>
      </w:r>
      <w:r>
        <w:rPr>
          <w:rFonts w:ascii="Arial" w:hAnsi="Arial" w:cs="Arial"/>
          <w:sz w:val="20"/>
          <w:szCs w:val="20"/>
        </w:rPr>
        <w:t xml:space="preserve">;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smlouvu a upravit si tak smluvní vztahy vyplývající ze shora uvedeného, to vše za podmínek stanovených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5440C8" w:rsidRPr="005440C8"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w:t>
      </w:r>
      <w:r w:rsidR="005440C8">
        <w:rPr>
          <w:rFonts w:ascii="Arial" w:hAnsi="Arial" w:cs="Arial"/>
          <w:sz w:val="20"/>
          <w:szCs w:val="20"/>
        </w:rPr>
        <w:t>úprava podmínek týkajících se jednotlivých veřejných zakázek na dodávku medicinálních plynů pro potřeby Zdravotnické záchranné služby Karlovarského kraje.</w:t>
      </w:r>
    </w:p>
    <w:p w:rsidR="005440C8" w:rsidRPr="005440C8" w:rsidRDefault="005440C8" w:rsidP="005440C8">
      <w:pPr>
        <w:widowControl w:val="0"/>
        <w:overflowPunct w:val="0"/>
        <w:autoSpaceDE w:val="0"/>
        <w:autoSpaceDN w:val="0"/>
        <w:adjustRightInd w:val="0"/>
        <w:spacing w:line="234" w:lineRule="auto"/>
        <w:ind w:left="561"/>
        <w:jc w:val="both"/>
        <w:rPr>
          <w:rFonts w:ascii="Arial" w:hAnsi="Arial" w:cs="Arial"/>
          <w:b/>
          <w:bCs/>
          <w:sz w:val="20"/>
          <w:szCs w:val="20"/>
        </w:rPr>
      </w:pPr>
      <w:r>
        <w:rPr>
          <w:rFonts w:ascii="Arial" w:hAnsi="Arial" w:cs="Arial"/>
          <w:sz w:val="20"/>
          <w:szCs w:val="20"/>
        </w:rPr>
        <w:t xml:space="preserve"> </w:t>
      </w:r>
    </w:p>
    <w:p w:rsidR="005440C8" w:rsidRPr="005440C8" w:rsidRDefault="005440C8"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Smlouva je rámcovou smlouvou uzavře</w:t>
      </w:r>
      <w:r w:rsidR="000F0506">
        <w:rPr>
          <w:rFonts w:ascii="Arial" w:hAnsi="Arial" w:cs="Arial"/>
          <w:sz w:val="20"/>
          <w:szCs w:val="20"/>
        </w:rPr>
        <w:t>nou s jedním účastníkem, přič</w:t>
      </w:r>
      <w:r>
        <w:rPr>
          <w:rFonts w:ascii="Arial" w:hAnsi="Arial" w:cs="Arial"/>
          <w:sz w:val="20"/>
          <w:szCs w:val="20"/>
        </w:rPr>
        <w:t>emž veškeré podmínky plnění jsou ve smlouvě konkrétně vymezeny.</w:t>
      </w:r>
    </w:p>
    <w:p w:rsidR="005440C8" w:rsidRPr="005440C8" w:rsidRDefault="005440C8" w:rsidP="005440C8">
      <w:pPr>
        <w:widowControl w:val="0"/>
        <w:overflowPunct w:val="0"/>
        <w:autoSpaceDE w:val="0"/>
        <w:autoSpaceDN w:val="0"/>
        <w:adjustRightInd w:val="0"/>
        <w:spacing w:line="234" w:lineRule="auto"/>
        <w:ind w:left="561"/>
        <w:jc w:val="both"/>
        <w:rPr>
          <w:rFonts w:ascii="Arial" w:hAnsi="Arial" w:cs="Arial"/>
          <w:b/>
          <w:bCs/>
          <w:sz w:val="20"/>
          <w:szCs w:val="20"/>
        </w:rPr>
      </w:pPr>
    </w:p>
    <w:p w:rsidR="000A2667" w:rsidRPr="000A2667" w:rsidRDefault="005440C8" w:rsidP="000A2667">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Prodávající se podpisem smlouvy zavazuje </w:t>
      </w:r>
      <w:r w:rsidR="009C5E6C">
        <w:rPr>
          <w:rFonts w:ascii="Arial" w:hAnsi="Arial" w:cs="Arial"/>
          <w:sz w:val="20"/>
          <w:szCs w:val="20"/>
        </w:rPr>
        <w:t xml:space="preserve">za níže uvedenou kupní cenu dodat kupujícímu věci, které jsou předmětem koupě a které jsou specifikovány v Příloze č. 1. smlouvy (dále též „předmět koupě“), převést na kupujícího vlastnické právo k předmětu koupě a závazek kupujícího předmět koupě od prodávajícího převzít a uhradit prodávajícímu kupní cenu ve výši a způsobem uvedeným níže v článku 2. smlouvy. Prodávající se zavazuje dodat předmět smlouvy kupujícímu v prvotřídní kvalitě, ve stavu odpovídajícímu smlouvě, zadávací dokumentaci veřejné zakázky, nabídce prodávajícího podané v rámci zadávacího řízení, právním předpisům a technickým normám. </w:t>
      </w:r>
    </w:p>
    <w:p w:rsidR="000A2667" w:rsidRDefault="000A2667" w:rsidP="000A2667">
      <w:pPr>
        <w:widowControl w:val="0"/>
        <w:overflowPunct w:val="0"/>
        <w:autoSpaceDE w:val="0"/>
        <w:autoSpaceDN w:val="0"/>
        <w:adjustRightInd w:val="0"/>
        <w:spacing w:line="234" w:lineRule="auto"/>
        <w:ind w:left="561"/>
        <w:jc w:val="both"/>
        <w:rPr>
          <w:rFonts w:ascii="Arial" w:hAnsi="Arial" w:cs="Arial"/>
          <w:b/>
          <w:bCs/>
          <w:sz w:val="20"/>
          <w:szCs w:val="20"/>
        </w:rPr>
      </w:pPr>
    </w:p>
    <w:p w:rsidR="009C5E6C" w:rsidRPr="000A2667" w:rsidRDefault="009C5E6C" w:rsidP="000A2667">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rPr>
      </w:pPr>
      <w:r w:rsidRPr="000A2667">
        <w:rPr>
          <w:rFonts w:ascii="Arial" w:hAnsi="Arial" w:cs="Arial"/>
          <w:sz w:val="20"/>
        </w:rPr>
        <w:t xml:space="preserve">Předmětem smlouvy je rovněž zajištění dopravy </w:t>
      </w:r>
      <w:r w:rsidR="00E64051" w:rsidRPr="000A2667">
        <w:rPr>
          <w:rFonts w:ascii="Arial" w:hAnsi="Arial" w:cs="Arial"/>
          <w:sz w:val="20"/>
        </w:rPr>
        <w:t>předmětu koupě do místa určení</w:t>
      </w:r>
      <w:r w:rsidRPr="000A2667">
        <w:rPr>
          <w:rFonts w:ascii="Arial" w:hAnsi="Arial" w:cs="Arial"/>
          <w:sz w:val="20"/>
        </w:rPr>
        <w:t xml:space="preserve">. Prodávající je v rámci předmětu smlouvy povinen předat kupujícímu </w:t>
      </w:r>
      <w:r w:rsidR="00F0096C" w:rsidRPr="000A2667">
        <w:rPr>
          <w:rFonts w:ascii="Arial" w:hAnsi="Arial" w:cs="Arial"/>
          <w:sz w:val="20"/>
        </w:rPr>
        <w:t>doklady, které se k věci vztahují.</w:t>
      </w:r>
    </w:p>
    <w:p w:rsidR="00D71EA1" w:rsidRPr="00F0096C" w:rsidRDefault="00D71EA1" w:rsidP="00D71EA1">
      <w:pPr>
        <w:widowControl w:val="0"/>
        <w:overflowPunct w:val="0"/>
        <w:autoSpaceDE w:val="0"/>
        <w:autoSpaceDN w:val="0"/>
        <w:adjustRightInd w:val="0"/>
        <w:spacing w:line="234" w:lineRule="exact"/>
        <w:ind w:left="561"/>
        <w:jc w:val="both"/>
      </w:pPr>
    </w:p>
    <w:p w:rsidR="00F0096C" w:rsidRPr="00F0096C" w:rsidRDefault="00F0096C" w:rsidP="009C5E6C">
      <w:pPr>
        <w:widowControl w:val="0"/>
        <w:numPr>
          <w:ilvl w:val="0"/>
          <w:numId w:val="7"/>
        </w:numPr>
        <w:tabs>
          <w:tab w:val="clear" w:pos="720"/>
          <w:tab w:val="num" w:pos="561"/>
        </w:tabs>
        <w:overflowPunct w:val="0"/>
        <w:autoSpaceDE w:val="0"/>
        <w:autoSpaceDN w:val="0"/>
        <w:adjustRightInd w:val="0"/>
        <w:spacing w:line="234" w:lineRule="exact"/>
        <w:ind w:left="561" w:hanging="561"/>
        <w:jc w:val="both"/>
      </w:pPr>
      <w:r>
        <w:rPr>
          <w:rFonts w:ascii="Arial" w:hAnsi="Arial" w:cs="Arial"/>
          <w:sz w:val="20"/>
          <w:szCs w:val="20"/>
        </w:rPr>
        <w:t>Tato smlouva nezakládá závazek kupujícího</w:t>
      </w:r>
      <w:r w:rsidR="00D71EA1">
        <w:rPr>
          <w:rFonts w:ascii="Arial" w:hAnsi="Arial" w:cs="Arial"/>
          <w:sz w:val="20"/>
          <w:szCs w:val="20"/>
        </w:rPr>
        <w:t xml:space="preserve"> odebírat od prodávajícího jakékoli množství předmětu smlouvy. </w:t>
      </w:r>
    </w:p>
    <w:p w:rsidR="00F0096C" w:rsidRDefault="00F0096C" w:rsidP="00F0096C">
      <w:pPr>
        <w:widowControl w:val="0"/>
        <w:overflowPunct w:val="0"/>
        <w:autoSpaceDE w:val="0"/>
        <w:autoSpaceDN w:val="0"/>
        <w:adjustRightInd w:val="0"/>
        <w:spacing w:line="234" w:lineRule="exact"/>
        <w:ind w:left="561"/>
        <w:jc w:val="both"/>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C05831" w:rsidRDefault="00C05831" w:rsidP="00C05831">
      <w:pPr>
        <w:widowControl w:val="0"/>
        <w:tabs>
          <w:tab w:val="num" w:pos="541"/>
        </w:tabs>
        <w:overflowPunct w:val="0"/>
        <w:autoSpaceDE w:val="0"/>
        <w:autoSpaceDN w:val="0"/>
        <w:adjustRightInd w:val="0"/>
        <w:spacing w:line="360" w:lineRule="auto"/>
        <w:jc w:val="center"/>
        <w:rPr>
          <w:rFonts w:ascii="Arial" w:hAnsi="Arial" w:cs="Arial"/>
          <w:b/>
          <w:bCs/>
          <w:caps/>
          <w:sz w:val="22"/>
        </w:rPr>
      </w:pPr>
      <w:r w:rsidRPr="00C05831">
        <w:rPr>
          <w:rFonts w:ascii="Arial" w:hAnsi="Arial" w:cs="Arial"/>
          <w:b/>
          <w:bCs/>
          <w:caps/>
          <w:sz w:val="22"/>
        </w:rPr>
        <w:t>II.</w:t>
      </w:r>
    </w:p>
    <w:p w:rsidR="00C05831" w:rsidRPr="00C05831" w:rsidRDefault="00C05831" w:rsidP="00C05831">
      <w:pPr>
        <w:widowControl w:val="0"/>
        <w:tabs>
          <w:tab w:val="num" w:pos="541"/>
        </w:tabs>
        <w:overflowPunct w:val="0"/>
        <w:autoSpaceDE w:val="0"/>
        <w:autoSpaceDN w:val="0"/>
        <w:adjustRightInd w:val="0"/>
        <w:spacing w:line="360" w:lineRule="auto"/>
        <w:jc w:val="center"/>
        <w:rPr>
          <w:rFonts w:ascii="Arial" w:hAnsi="Arial" w:cs="Arial"/>
          <w:b/>
          <w:bCs/>
          <w:caps/>
          <w:sz w:val="22"/>
        </w:rPr>
      </w:pPr>
      <w:r w:rsidRPr="00C05831">
        <w:rPr>
          <w:rFonts w:ascii="Arial" w:hAnsi="Arial" w:cs="Arial"/>
          <w:b/>
          <w:bCs/>
          <w:caps/>
          <w:sz w:val="22"/>
        </w:rPr>
        <w:t>Podmínky zadání veřejných zakázek na základě smlouvy</w:t>
      </w:r>
    </w:p>
    <w:p w:rsidR="00C05831" w:rsidRDefault="002911F8" w:rsidP="000A2667">
      <w:pPr>
        <w:pStyle w:val="Odstavecseseznamem"/>
        <w:numPr>
          <w:ilvl w:val="0"/>
          <w:numId w:val="45"/>
        </w:numPr>
        <w:ind w:left="567" w:hanging="567"/>
        <w:rPr>
          <w:rFonts w:ascii="Arial" w:hAnsi="Arial" w:cs="Arial"/>
          <w:sz w:val="20"/>
          <w:szCs w:val="20"/>
        </w:rPr>
      </w:pPr>
      <w:r w:rsidRPr="000A2667">
        <w:rPr>
          <w:rFonts w:ascii="Arial" w:hAnsi="Arial" w:cs="Arial"/>
          <w:sz w:val="20"/>
          <w:szCs w:val="20"/>
        </w:rPr>
        <w:t>Smlouvy na realizaci dílčích veřejných zakázek (dále jen „dílčí smlouvy“) zadávané na základě této smlouvy budou uzavírány na základě písemné výzvy kupujícího k poskytnutí plnění, jež je návrhem na uzavření dílčí smlouvy, a písemného potvrzení této výzvy prodávajícím, jež je přijetím návrhu dílčí smlouvy.</w:t>
      </w:r>
    </w:p>
    <w:p w:rsidR="000A2667" w:rsidRPr="000A2667" w:rsidRDefault="000A2667" w:rsidP="000A2667">
      <w:pPr>
        <w:pStyle w:val="Odstavecseseznamem"/>
        <w:ind w:left="567"/>
        <w:rPr>
          <w:rFonts w:ascii="Arial" w:hAnsi="Arial" w:cs="Arial"/>
          <w:sz w:val="20"/>
          <w:szCs w:val="20"/>
        </w:rPr>
      </w:pPr>
    </w:p>
    <w:p w:rsidR="008C1773" w:rsidRDefault="002911F8" w:rsidP="000A2667">
      <w:pPr>
        <w:pStyle w:val="Odstavecseseznamem"/>
        <w:numPr>
          <w:ilvl w:val="0"/>
          <w:numId w:val="45"/>
        </w:numPr>
        <w:ind w:left="567" w:hanging="567"/>
        <w:rPr>
          <w:rFonts w:ascii="Arial" w:hAnsi="Arial" w:cs="Arial"/>
          <w:sz w:val="20"/>
          <w:szCs w:val="20"/>
        </w:rPr>
      </w:pPr>
      <w:r w:rsidRPr="000A2667">
        <w:rPr>
          <w:rFonts w:ascii="Arial" w:hAnsi="Arial" w:cs="Arial"/>
          <w:sz w:val="20"/>
          <w:szCs w:val="20"/>
        </w:rPr>
        <w:t>Písemná výzva k poskytnutí plnění dle předchozího odstavce bude prodávajícímu zasílána formou objednávky. Objednávka bude obsahovat údaje potřebné pro uzavření dílčí smlouvy, tzn. označení smluvních stran, ustanovení, že se jedná o písemnou výzvu k poskytnutí plnění dle této smlouvy a požadavek na plnění s přesným určením množství a druhu předmětu plnění.</w:t>
      </w:r>
    </w:p>
    <w:p w:rsidR="000A2667" w:rsidRPr="000A2667" w:rsidRDefault="000A2667" w:rsidP="000A2667">
      <w:pPr>
        <w:pStyle w:val="Odstavecseseznamem"/>
        <w:ind w:left="567"/>
        <w:rPr>
          <w:rFonts w:ascii="Arial" w:hAnsi="Arial" w:cs="Arial"/>
          <w:sz w:val="20"/>
          <w:szCs w:val="20"/>
        </w:rPr>
      </w:pPr>
    </w:p>
    <w:p w:rsidR="000F0506" w:rsidRDefault="002911F8" w:rsidP="000A2667">
      <w:pPr>
        <w:pStyle w:val="Odstavecseseznamem"/>
        <w:numPr>
          <w:ilvl w:val="0"/>
          <w:numId w:val="45"/>
        </w:numPr>
        <w:ind w:left="567" w:hanging="567"/>
        <w:rPr>
          <w:rFonts w:ascii="Arial" w:hAnsi="Arial" w:cs="Arial"/>
          <w:sz w:val="20"/>
          <w:szCs w:val="20"/>
        </w:rPr>
      </w:pPr>
      <w:r w:rsidRPr="000A2667">
        <w:rPr>
          <w:rFonts w:ascii="Arial" w:hAnsi="Arial" w:cs="Arial"/>
          <w:sz w:val="20"/>
          <w:szCs w:val="20"/>
        </w:rPr>
        <w:t>Objednávky budou prodávajícímu odesílány prostřednictvím elektronického nástroje (E-ZAK).</w:t>
      </w:r>
    </w:p>
    <w:p w:rsidR="000A2667" w:rsidRPr="000A2667" w:rsidRDefault="000A2667" w:rsidP="000A2667">
      <w:pPr>
        <w:pStyle w:val="Odstavecseseznamem"/>
        <w:ind w:left="567"/>
        <w:rPr>
          <w:rFonts w:ascii="Arial" w:hAnsi="Arial" w:cs="Arial"/>
          <w:sz w:val="20"/>
          <w:szCs w:val="20"/>
        </w:rPr>
      </w:pPr>
    </w:p>
    <w:p w:rsidR="000F0506" w:rsidRDefault="002911F8" w:rsidP="000A2667">
      <w:pPr>
        <w:pStyle w:val="Odstavecseseznamem"/>
        <w:numPr>
          <w:ilvl w:val="0"/>
          <w:numId w:val="45"/>
        </w:numPr>
        <w:ind w:left="567" w:hanging="567"/>
        <w:rPr>
          <w:rFonts w:ascii="Arial" w:hAnsi="Arial" w:cs="Arial"/>
          <w:sz w:val="20"/>
          <w:szCs w:val="20"/>
        </w:rPr>
      </w:pPr>
      <w:r w:rsidRPr="000A2667">
        <w:rPr>
          <w:rFonts w:ascii="Arial" w:hAnsi="Arial" w:cs="Arial"/>
          <w:sz w:val="20"/>
          <w:szCs w:val="20"/>
        </w:rPr>
        <w:t>Zhotovitel je povinen nejpozději následující pracovní den objednávku prostřednictvím elektronického nástroje (E-ZAK) potvrdit.</w:t>
      </w:r>
    </w:p>
    <w:p w:rsidR="000A2667" w:rsidRPr="000A2667" w:rsidRDefault="000A2667" w:rsidP="000A2667">
      <w:pPr>
        <w:pStyle w:val="Odstavecseseznamem"/>
        <w:ind w:left="567"/>
        <w:rPr>
          <w:rFonts w:ascii="Arial" w:hAnsi="Arial" w:cs="Arial"/>
          <w:sz w:val="20"/>
          <w:szCs w:val="20"/>
        </w:rPr>
      </w:pPr>
    </w:p>
    <w:p w:rsidR="000A2667" w:rsidRPr="000A2667" w:rsidRDefault="002911F8" w:rsidP="000A2667">
      <w:pPr>
        <w:pStyle w:val="Odstavecseseznamem"/>
        <w:numPr>
          <w:ilvl w:val="0"/>
          <w:numId w:val="45"/>
        </w:numPr>
        <w:ind w:left="567" w:hanging="567"/>
        <w:rPr>
          <w:rFonts w:ascii="Arial" w:hAnsi="Arial" w:cs="Arial"/>
          <w:sz w:val="20"/>
          <w:szCs w:val="20"/>
        </w:rPr>
      </w:pPr>
      <w:r w:rsidRPr="000A2667">
        <w:rPr>
          <w:rFonts w:ascii="Arial" w:hAnsi="Arial" w:cs="Arial"/>
          <w:sz w:val="20"/>
          <w:szCs w:val="20"/>
        </w:rPr>
        <w:t>Prodávající není oprávněn odmítnout zadání veřejné zakázky dle této smlouvy.</w:t>
      </w:r>
    </w:p>
    <w:p w:rsidR="00C05831" w:rsidRDefault="00C05831" w:rsidP="000A2667">
      <w:pPr>
        <w:pStyle w:val="Odstavecseseznamem"/>
        <w:numPr>
          <w:ilvl w:val="0"/>
          <w:numId w:val="45"/>
        </w:numPr>
        <w:ind w:left="567" w:hanging="567"/>
      </w:pPr>
    </w:p>
    <w:p w:rsidR="00C05831" w:rsidRDefault="00C05831" w:rsidP="00C05831">
      <w:pPr>
        <w:widowControl w:val="0"/>
        <w:overflowPunct w:val="0"/>
        <w:autoSpaceDE w:val="0"/>
        <w:autoSpaceDN w:val="0"/>
        <w:adjustRightInd w:val="0"/>
        <w:spacing w:line="360" w:lineRule="auto"/>
        <w:jc w:val="center"/>
        <w:rPr>
          <w:rFonts w:ascii="Arial" w:hAnsi="Arial" w:cs="Arial"/>
          <w:b/>
          <w:bCs/>
          <w:sz w:val="18"/>
          <w:szCs w:val="20"/>
        </w:rPr>
      </w:pPr>
    </w:p>
    <w:p w:rsidR="00C05831" w:rsidRPr="000A2667" w:rsidRDefault="000F0506" w:rsidP="00C05831">
      <w:pPr>
        <w:widowControl w:val="0"/>
        <w:overflowPunct w:val="0"/>
        <w:autoSpaceDE w:val="0"/>
        <w:autoSpaceDN w:val="0"/>
        <w:adjustRightInd w:val="0"/>
        <w:spacing w:line="360" w:lineRule="auto"/>
        <w:jc w:val="center"/>
        <w:rPr>
          <w:rFonts w:ascii="Arial" w:hAnsi="Arial" w:cs="Arial"/>
          <w:b/>
          <w:bCs/>
          <w:sz w:val="22"/>
          <w:szCs w:val="20"/>
        </w:rPr>
      </w:pPr>
      <w:r w:rsidRPr="000A2667">
        <w:rPr>
          <w:rFonts w:ascii="Arial" w:hAnsi="Arial" w:cs="Arial"/>
          <w:b/>
          <w:bCs/>
          <w:sz w:val="22"/>
          <w:szCs w:val="20"/>
        </w:rPr>
        <w:lastRenderedPageBreak/>
        <w:t>III.</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Pr="00790DBD" w:rsidRDefault="005F773A" w:rsidP="00790DBD">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w:t>
      </w:r>
      <w:r w:rsidR="00790DBD">
        <w:rPr>
          <w:rFonts w:ascii="Arial" w:hAnsi="Arial" w:cs="Arial"/>
          <w:sz w:val="20"/>
          <w:szCs w:val="20"/>
        </w:rPr>
        <w:t xml:space="preserve">jednotlivých zakázek zadávaných na základě této smlouvy se vypočte ze skutečně realizovaného plnění v rámci dané zakázky a jednotkových cen </w:t>
      </w:r>
      <w:r w:rsidRPr="00790DBD">
        <w:rPr>
          <w:rFonts w:ascii="Arial" w:hAnsi="Arial" w:cs="Arial"/>
          <w:sz w:val="20"/>
          <w:szCs w:val="20"/>
        </w:rPr>
        <w:t xml:space="preserve"> nabídky prodávajícího podané v rámci zadávacího řízení</w:t>
      </w:r>
      <w:r w:rsidR="00790DBD">
        <w:rPr>
          <w:rFonts w:ascii="Arial" w:hAnsi="Arial" w:cs="Arial"/>
          <w:sz w:val="20"/>
          <w:szCs w:val="20"/>
        </w:rPr>
        <w:t>,</w:t>
      </w:r>
      <w:r w:rsidR="00780D4A">
        <w:rPr>
          <w:rFonts w:ascii="Arial" w:hAnsi="Arial" w:cs="Arial"/>
          <w:sz w:val="20"/>
          <w:szCs w:val="20"/>
        </w:rPr>
        <w:t xml:space="preserve"> </w:t>
      </w:r>
      <w:r w:rsidR="00790DBD">
        <w:rPr>
          <w:rFonts w:ascii="Arial" w:hAnsi="Arial" w:cs="Arial"/>
          <w:sz w:val="20"/>
          <w:szCs w:val="20"/>
        </w:rPr>
        <w:t xml:space="preserve">která </w:t>
      </w:r>
      <w:r w:rsidRPr="00790DBD">
        <w:rPr>
          <w:rFonts w:ascii="Arial" w:hAnsi="Arial" w:cs="Arial"/>
          <w:sz w:val="20"/>
          <w:szCs w:val="20"/>
        </w:rPr>
        <w:t>činí</w:t>
      </w:r>
      <w:r w:rsidR="00D71EA1" w:rsidRPr="00790DBD">
        <w:rPr>
          <w:rFonts w:ascii="Arial" w:hAnsi="Arial" w:cs="Arial"/>
          <w:sz w:val="20"/>
          <w:szCs w:val="20"/>
        </w:rPr>
        <w:t xml:space="preserve"> přílohu č. 3  smlouvy.</w:t>
      </w:r>
    </w:p>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790DBD" w:rsidP="005F773A">
      <w:pPr>
        <w:widowControl w:val="0"/>
        <w:tabs>
          <w:tab w:val="left" w:pos="1261"/>
        </w:tabs>
        <w:overflowPunct w:val="0"/>
        <w:autoSpaceDE w:val="0"/>
        <w:autoSpaceDN w:val="0"/>
        <w:adjustRightInd w:val="0"/>
        <w:spacing w:line="232" w:lineRule="auto"/>
        <w:ind w:left="1281" w:hanging="720"/>
        <w:jc w:val="both"/>
      </w:pPr>
      <w:r>
        <w:rPr>
          <w:rFonts w:ascii="Arial" w:hAnsi="Arial" w:cs="Arial"/>
          <w:bCs/>
          <w:sz w:val="20"/>
          <w:szCs w:val="20"/>
        </w:rPr>
        <w:t>3</w:t>
      </w:r>
      <w:r w:rsidR="005F773A" w:rsidRPr="001F00B4">
        <w:rPr>
          <w:rFonts w:ascii="Arial" w:hAnsi="Arial" w:cs="Arial"/>
          <w:bCs/>
          <w:sz w:val="20"/>
          <w:szCs w:val="20"/>
        </w:rPr>
        <w:t>.2.2</w:t>
      </w:r>
      <w:r w:rsidR="005F773A" w:rsidRPr="001F00B4">
        <w:tab/>
      </w:r>
      <w:r w:rsidR="005F773A" w:rsidRPr="001F00B4">
        <w:rPr>
          <w:rFonts w:ascii="Arial" w:hAnsi="Arial" w:cs="Arial"/>
          <w:sz w:val="20"/>
          <w:szCs w:val="20"/>
        </w:rPr>
        <w:t>Daňový doklad musí obsahovat náležitosti daňového dokladu stanovené zákonem č. 235/2004 Sb.</w:t>
      </w:r>
      <w:r w:rsidR="00CE28A8">
        <w:rPr>
          <w:rFonts w:ascii="Arial" w:hAnsi="Arial" w:cs="Arial"/>
          <w:sz w:val="20"/>
          <w:szCs w:val="20"/>
        </w:rPr>
        <w:t>,</w:t>
      </w:r>
      <w:r w:rsidR="005F773A" w:rsidRPr="001F00B4">
        <w:rPr>
          <w:rFonts w:ascii="Arial" w:hAnsi="Arial" w:cs="Arial"/>
          <w:sz w:val="20"/>
          <w:szCs w:val="20"/>
        </w:rPr>
        <w:t xml:space="preserve"> o dani z přidané hodnoty, ve znění pozdějších předpisů (dále jen „zákon o DPH“) a zákonem č. 563/1991 Sb.</w:t>
      </w:r>
      <w:r w:rsidR="00CE28A8">
        <w:rPr>
          <w:rFonts w:ascii="Arial" w:hAnsi="Arial" w:cs="Arial"/>
          <w:sz w:val="20"/>
          <w:szCs w:val="20"/>
        </w:rPr>
        <w:t>,</w:t>
      </w:r>
      <w:r w:rsidR="005F773A"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uveden </w:t>
      </w:r>
      <w:r w:rsidR="005440C8">
        <w:rPr>
          <w:rFonts w:ascii="Arial" w:hAnsi="Arial" w:cs="Arial"/>
          <w:sz w:val="20"/>
          <w:szCs w:val="20"/>
        </w:rPr>
        <w:t xml:space="preserve">název veřejné zakázky </w:t>
      </w:r>
      <w:r w:rsidR="003573D2">
        <w:rPr>
          <w:rFonts w:ascii="Arial" w:hAnsi="Arial" w:cs="Arial"/>
          <w:sz w:val="20"/>
          <w:szCs w:val="20"/>
        </w:rPr>
        <w:t>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Kupní cena je platná a závazná po celou dobu plnění smlouvy a zahrnuje: veškeré náklady na dodávku včetně pojištění, cel, poplatků, úroků z půjček a všech rizik a vlivů (především kursových a inflačních) souvisejících se splněním předmětu smlouvy. Cena dodávky je uvedena včetně obvyklých obalů, dopravy do místa p</w:t>
      </w:r>
      <w:r w:rsidR="00F0096C">
        <w:rPr>
          <w:rFonts w:ascii="Arial" w:hAnsi="Arial" w:cs="Arial"/>
          <w:sz w:val="20"/>
          <w:szCs w:val="20"/>
        </w:rPr>
        <w:t>lnění a pojištění při přepravě</w:t>
      </w:r>
      <w:r>
        <w:rPr>
          <w:rFonts w:ascii="Arial" w:hAnsi="Arial" w:cs="Arial"/>
          <w:sz w:val="20"/>
          <w:szCs w:val="20"/>
        </w:rPr>
        <w:t xml:space="preserve">, provedení výchozích revizí (jsou-li pro </w:t>
      </w:r>
      <w:r w:rsidR="00F0096C">
        <w:rPr>
          <w:rFonts w:ascii="Arial" w:hAnsi="Arial" w:cs="Arial"/>
          <w:sz w:val="20"/>
          <w:szCs w:val="20"/>
        </w:rPr>
        <w:t>předmět</w:t>
      </w:r>
      <w:r>
        <w:rPr>
          <w:rFonts w:ascii="Arial" w:hAnsi="Arial" w:cs="Arial"/>
          <w:sz w:val="20"/>
          <w:szCs w:val="20"/>
        </w:rPr>
        <w:t xml:space="preserve"> smlouvy nutné), provedení funkčních zkoušek předmětu smlouvy, komplexní instruktáže obsluhy, dodání návodů na obsluhu v českém jazyce, prohlášení o shodě, atestů, technické dokumentace,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DA068B" w:rsidRDefault="00F551BB">
      <w:pPr>
        <w:widowControl w:val="0"/>
        <w:numPr>
          <w:ilvl w:val="0"/>
          <w:numId w:val="12"/>
        </w:numPr>
        <w:tabs>
          <w:tab w:val="clear" w:pos="720"/>
          <w:tab w:val="num" w:pos="561"/>
        </w:tabs>
        <w:overflowPunct w:val="0"/>
        <w:autoSpaceDE w:val="0"/>
        <w:autoSpaceDN w:val="0"/>
        <w:adjustRightInd w:val="0"/>
        <w:spacing w:line="224" w:lineRule="auto"/>
        <w:ind w:left="561" w:hanging="561"/>
        <w:jc w:val="both"/>
      </w:pPr>
      <w:r>
        <w:rPr>
          <w:rFonts w:ascii="Arial" w:hAnsi="Arial" w:cs="Arial"/>
          <w:sz w:val="20"/>
          <w:szCs w:val="20"/>
        </w:rPr>
        <w:t>K</w:t>
      </w:r>
      <w:r w:rsidR="005F773A">
        <w:rPr>
          <w:rFonts w:ascii="Arial" w:hAnsi="Arial" w:cs="Arial"/>
          <w:sz w:val="20"/>
          <w:szCs w:val="20"/>
        </w:rPr>
        <w:t xml:space="preserve">upní cena uvedená v odst. </w:t>
      </w:r>
      <w:r>
        <w:rPr>
          <w:rFonts w:ascii="Arial" w:hAnsi="Arial" w:cs="Arial"/>
          <w:sz w:val="20"/>
          <w:szCs w:val="20"/>
        </w:rPr>
        <w:t>3</w:t>
      </w:r>
      <w:r w:rsidR="005F773A">
        <w:rPr>
          <w:rFonts w:ascii="Arial" w:hAnsi="Arial" w:cs="Arial"/>
          <w:sz w:val="20"/>
          <w:szCs w:val="20"/>
        </w:rPr>
        <w:t xml:space="preserve">.1. smlouvy odpovídá specifikaci dodávky a jejího množství vymezených v </w:t>
      </w:r>
      <w:r w:rsidR="008750C3">
        <w:rPr>
          <w:rFonts w:ascii="Arial" w:hAnsi="Arial" w:cs="Arial"/>
          <w:sz w:val="20"/>
          <w:szCs w:val="20"/>
        </w:rPr>
        <w:t>p</w:t>
      </w:r>
      <w:r w:rsidR="005F773A">
        <w:rPr>
          <w:rFonts w:ascii="Arial" w:hAnsi="Arial" w:cs="Arial"/>
          <w:sz w:val="20"/>
          <w:szCs w:val="20"/>
        </w:rPr>
        <w:t>říloze č. 1 smlouvy. Případné změny v rozsahu a množství oproti rozsahu sjednanému v smlouvě musí být řešeny písemným dodatkem k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780D4A" w:rsidP="005F773A">
      <w:pPr>
        <w:widowControl w:val="0"/>
        <w:tabs>
          <w:tab w:val="left" w:pos="541"/>
        </w:tabs>
        <w:overflowPunct w:val="0"/>
        <w:autoSpaceDE w:val="0"/>
        <w:autoSpaceDN w:val="0"/>
        <w:adjustRightInd w:val="0"/>
        <w:spacing w:line="215" w:lineRule="auto"/>
        <w:ind w:left="561" w:hanging="560"/>
      </w:pPr>
      <w:r>
        <w:rPr>
          <w:rFonts w:ascii="Arial" w:hAnsi="Arial" w:cs="Arial"/>
          <w:bCs/>
          <w:sz w:val="20"/>
          <w:szCs w:val="20"/>
        </w:rPr>
        <w:t>3</w:t>
      </w:r>
      <w:r w:rsidR="005F773A" w:rsidRPr="001F00B4">
        <w:rPr>
          <w:rFonts w:ascii="Arial" w:hAnsi="Arial" w:cs="Arial"/>
          <w:bCs/>
          <w:sz w:val="20"/>
          <w:szCs w:val="20"/>
        </w:rPr>
        <w:t>.</w:t>
      </w:r>
      <w:r>
        <w:rPr>
          <w:rFonts w:ascii="Arial" w:hAnsi="Arial" w:cs="Arial"/>
          <w:bCs/>
          <w:sz w:val="20"/>
          <w:szCs w:val="20"/>
        </w:rPr>
        <w:t>5</w:t>
      </w:r>
      <w:r w:rsidR="005F773A" w:rsidRPr="001F00B4">
        <w:rPr>
          <w:rFonts w:ascii="Arial" w:hAnsi="Arial" w:cs="Arial"/>
          <w:bCs/>
          <w:sz w:val="20"/>
          <w:szCs w:val="20"/>
        </w:rPr>
        <w:t>.</w:t>
      </w:r>
      <w:r w:rsidR="005F773A">
        <w:tab/>
      </w:r>
      <w:r w:rsidR="005F773A">
        <w:rPr>
          <w:rFonts w:ascii="Arial" w:hAnsi="Arial" w:cs="Arial"/>
          <w:sz w:val="20"/>
          <w:szCs w:val="20"/>
        </w:rPr>
        <w:t xml:space="preserve">Smluvní strany se dohodly, že kupující je povinen uhradit prodávajícímu úrok z prodlení ve výši </w:t>
      </w:r>
      <w:r w:rsidR="005F773A">
        <w:rPr>
          <w:rFonts w:ascii="Arial" w:hAnsi="Arial" w:cs="Arial"/>
          <w:b/>
          <w:bCs/>
          <w:sz w:val="20"/>
          <w:szCs w:val="20"/>
        </w:rPr>
        <w:t>0,0</w:t>
      </w:r>
      <w:r w:rsidR="00C05831">
        <w:rPr>
          <w:rFonts w:ascii="Arial" w:hAnsi="Arial" w:cs="Arial"/>
          <w:b/>
          <w:bCs/>
          <w:sz w:val="20"/>
          <w:szCs w:val="20"/>
        </w:rPr>
        <w:t>5</w:t>
      </w:r>
      <w:r w:rsidR="005F773A">
        <w:rPr>
          <w:rFonts w:ascii="Arial" w:hAnsi="Arial" w:cs="Arial"/>
          <w:b/>
          <w:bCs/>
          <w:sz w:val="20"/>
          <w:szCs w:val="20"/>
        </w:rPr>
        <w:t xml:space="preserve"> % z dlužné částky </w:t>
      </w:r>
      <w:r w:rsidR="005F773A">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Pr="00780D4A" w:rsidRDefault="00780D4A" w:rsidP="00780D4A">
      <w:pPr>
        <w:widowControl w:val="0"/>
        <w:overflowPunct w:val="0"/>
        <w:autoSpaceDE w:val="0"/>
        <w:autoSpaceDN w:val="0"/>
        <w:adjustRightInd w:val="0"/>
        <w:spacing w:line="215" w:lineRule="auto"/>
        <w:jc w:val="both"/>
        <w:rPr>
          <w:rFonts w:ascii="Arial" w:hAnsi="Arial" w:cs="Arial"/>
          <w:sz w:val="20"/>
          <w:szCs w:val="20"/>
        </w:rPr>
      </w:pPr>
      <w:r>
        <w:rPr>
          <w:rFonts w:ascii="Arial" w:hAnsi="Arial" w:cs="Arial"/>
          <w:sz w:val="20"/>
          <w:szCs w:val="20"/>
        </w:rPr>
        <w:t>3.6.</w:t>
      </w:r>
      <w:r>
        <w:rPr>
          <w:rFonts w:ascii="Arial" w:hAnsi="Arial" w:cs="Arial"/>
          <w:sz w:val="20"/>
          <w:szCs w:val="20"/>
        </w:rPr>
        <w:tab/>
      </w:r>
      <w:r w:rsidR="005F773A">
        <w:rPr>
          <w:rFonts w:ascii="Arial" w:hAnsi="Arial" w:cs="Arial"/>
          <w:sz w:val="20"/>
          <w:szCs w:val="20"/>
        </w:rPr>
        <w:t xml:space="preserve">Dnem zaplacení se rozumí den odepsání příslušné částky z účtu kupujícího ve prospěch účtu </w:t>
      </w:r>
      <w:r>
        <w:rPr>
          <w:rFonts w:ascii="Arial" w:hAnsi="Arial" w:cs="Arial"/>
          <w:sz w:val="20"/>
          <w:szCs w:val="20"/>
        </w:rPr>
        <w:tab/>
      </w:r>
      <w:r w:rsidR="005F773A">
        <w:rPr>
          <w:rFonts w:ascii="Arial" w:hAnsi="Arial" w:cs="Arial"/>
          <w:sz w:val="20"/>
          <w:szCs w:val="20"/>
        </w:rPr>
        <w:t xml:space="preserve">prodávajícího. </w:t>
      </w:r>
    </w:p>
    <w:p w:rsidR="00780D4A" w:rsidRDefault="00780D4A"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780D4A">
      <w:pPr>
        <w:widowControl w:val="0"/>
        <w:numPr>
          <w:ilvl w:val="0"/>
          <w:numId w:val="43"/>
        </w:numPr>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ED3AEB" w:rsidRPr="00ED3AEB" w:rsidRDefault="00ED3AEB" w:rsidP="00780D4A">
      <w:pPr>
        <w:widowControl w:val="0"/>
        <w:overflowPunct w:val="0"/>
        <w:autoSpaceDE w:val="0"/>
        <w:autoSpaceDN w:val="0"/>
        <w:adjustRightInd w:val="0"/>
        <w:spacing w:line="239" w:lineRule="auto"/>
        <w:ind w:left="561"/>
        <w:jc w:val="both"/>
        <w:rPr>
          <w:rFonts w:ascii="Arial" w:hAnsi="Arial" w:cs="Arial"/>
          <w:b/>
          <w:bCs/>
          <w:sz w:val="20"/>
          <w:szCs w:val="20"/>
        </w:rPr>
      </w:pPr>
    </w:p>
    <w:p w:rsidR="00D71EA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w:t>
      </w:r>
      <w:r w:rsidR="00D71EA1">
        <w:rPr>
          <w:rFonts w:ascii="Arial" w:hAnsi="Arial" w:cs="Arial"/>
          <w:sz w:val="20"/>
          <w:szCs w:val="20"/>
        </w:rPr>
        <w:t xml:space="preserve">na základě </w:t>
      </w:r>
      <w:r w:rsidR="00780D4A">
        <w:rPr>
          <w:rFonts w:ascii="Arial" w:hAnsi="Arial" w:cs="Arial"/>
          <w:sz w:val="20"/>
          <w:szCs w:val="20"/>
        </w:rPr>
        <w:t xml:space="preserve">objednávky </w:t>
      </w:r>
      <w:r>
        <w:rPr>
          <w:rFonts w:ascii="Arial" w:hAnsi="Arial" w:cs="Arial"/>
          <w:sz w:val="20"/>
          <w:szCs w:val="20"/>
        </w:rPr>
        <w:t xml:space="preserve">dodán </w:t>
      </w:r>
      <w:r>
        <w:rPr>
          <w:rFonts w:ascii="Arial" w:hAnsi="Arial" w:cs="Arial"/>
          <w:b/>
          <w:bCs/>
          <w:sz w:val="20"/>
          <w:szCs w:val="20"/>
        </w:rPr>
        <w:t xml:space="preserve">nejpozději do </w:t>
      </w:r>
      <w:r w:rsidR="00D71EA1">
        <w:rPr>
          <w:rFonts w:ascii="Arial" w:hAnsi="Arial" w:cs="Arial"/>
          <w:b/>
          <w:bCs/>
          <w:sz w:val="20"/>
          <w:szCs w:val="20"/>
        </w:rPr>
        <w:t xml:space="preserve">24 </w:t>
      </w:r>
      <w:r w:rsidR="00D71EA1">
        <w:rPr>
          <w:rFonts w:ascii="Arial" w:hAnsi="Arial" w:cs="Arial"/>
          <w:b/>
          <w:bCs/>
          <w:sz w:val="20"/>
          <w:szCs w:val="20"/>
        </w:rPr>
        <w:lastRenderedPageBreak/>
        <w:t>hodin</w:t>
      </w:r>
      <w:r w:rsidR="00922DE1">
        <w:rPr>
          <w:rFonts w:ascii="Arial" w:hAnsi="Arial" w:cs="Arial"/>
          <w:b/>
          <w:bCs/>
          <w:sz w:val="20"/>
          <w:szCs w:val="20"/>
        </w:rPr>
        <w:t xml:space="preserve"> </w:t>
      </w:r>
      <w:r w:rsidR="00D71EA1" w:rsidRPr="00D71EA1">
        <w:rPr>
          <w:rFonts w:ascii="Arial" w:hAnsi="Arial" w:cs="Arial"/>
          <w:bCs/>
          <w:sz w:val="20"/>
          <w:szCs w:val="20"/>
        </w:rPr>
        <w:t>od doručení objednávky prodávajícímu</w:t>
      </w:r>
      <w:r w:rsidR="00D71EA1">
        <w:rPr>
          <w:rFonts w:ascii="Arial" w:hAnsi="Arial" w:cs="Arial"/>
          <w:b/>
          <w:bCs/>
          <w:sz w:val="20"/>
          <w:szCs w:val="20"/>
        </w:rPr>
        <w:t>.</w:t>
      </w:r>
    </w:p>
    <w:p w:rsidR="00922DE1" w:rsidRPr="00D71EA1" w:rsidRDefault="00D71EA1" w:rsidP="00D71EA1">
      <w:pPr>
        <w:widowControl w:val="0"/>
        <w:overflowPunct w:val="0"/>
        <w:autoSpaceDE w:val="0"/>
        <w:autoSpaceDN w:val="0"/>
        <w:adjustRightInd w:val="0"/>
        <w:spacing w:line="239" w:lineRule="auto"/>
        <w:ind w:left="561"/>
        <w:jc w:val="both"/>
        <w:rPr>
          <w:rFonts w:ascii="Arial" w:hAnsi="Arial" w:cs="Arial"/>
          <w:bCs/>
          <w:sz w:val="20"/>
          <w:szCs w:val="20"/>
        </w:rPr>
      </w:pPr>
      <w:r w:rsidRPr="00D71EA1">
        <w:rPr>
          <w:rFonts w:ascii="Arial" w:hAnsi="Arial" w:cs="Arial"/>
          <w:bCs/>
          <w:sz w:val="20"/>
          <w:szCs w:val="20"/>
        </w:rPr>
        <w:t>V případě mimořádné události bude na základě objednávky dodán předmět smlouvy do 6 hodin od předání objednávky</w:t>
      </w:r>
      <w:r w:rsidR="005F773A" w:rsidRPr="00D71EA1">
        <w:rPr>
          <w:rFonts w:ascii="Arial" w:hAnsi="Arial" w:cs="Arial"/>
          <w:sz w:val="20"/>
          <w:szCs w:val="20"/>
        </w:rPr>
        <w:t xml:space="preserve">. </w:t>
      </w:r>
      <w:r w:rsidR="006D1809">
        <w:rPr>
          <w:rFonts w:ascii="Arial" w:hAnsi="Arial" w:cs="Arial"/>
          <w:sz w:val="20"/>
          <w:szCs w:val="20"/>
        </w:rPr>
        <w:t>Způsob předání bude dohodnut telefonicky.</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0F03E1" w:rsidRDefault="00922DE1" w:rsidP="006C3AAC">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Prodávající se zavazuje dodat kupujícímu předmět smlouvy v místě plnění v Karlovarském kraji na adrese</w:t>
      </w:r>
      <w:r w:rsidR="000F03E1">
        <w:rPr>
          <w:rFonts w:ascii="Arial" w:hAnsi="Arial" w:cs="Arial"/>
          <w:sz w:val="20"/>
          <w:szCs w:val="20"/>
        </w:rPr>
        <w:t>:</w:t>
      </w:r>
    </w:p>
    <w:p w:rsidR="00D71EA1" w:rsidRDefault="006C3AAC" w:rsidP="000F03E1">
      <w:pPr>
        <w:pStyle w:val="Odstavecseseznamem"/>
        <w:widowControl w:val="0"/>
        <w:numPr>
          <w:ilvl w:val="0"/>
          <w:numId w:val="41"/>
        </w:numPr>
        <w:overflowPunct w:val="0"/>
        <w:autoSpaceDE w:val="0"/>
        <w:autoSpaceDN w:val="0"/>
        <w:adjustRightInd w:val="0"/>
        <w:spacing w:line="239" w:lineRule="auto"/>
        <w:jc w:val="both"/>
        <w:rPr>
          <w:rFonts w:ascii="Arial" w:hAnsi="Arial" w:cs="Arial"/>
          <w:sz w:val="20"/>
          <w:szCs w:val="20"/>
        </w:rPr>
      </w:pPr>
      <w:r w:rsidRPr="000F03E1">
        <w:rPr>
          <w:rFonts w:ascii="Arial" w:hAnsi="Arial" w:cs="Arial"/>
          <w:sz w:val="20"/>
          <w:szCs w:val="20"/>
        </w:rPr>
        <w:t xml:space="preserve"> </w:t>
      </w:r>
      <w:r w:rsidR="00922DE1" w:rsidRPr="000F03E1">
        <w:rPr>
          <w:rFonts w:ascii="Arial" w:hAnsi="Arial" w:cs="Arial"/>
          <w:sz w:val="20"/>
          <w:szCs w:val="20"/>
        </w:rPr>
        <w:t xml:space="preserve">Zdravotnická záchranná služba Karlovarského kraje, </w:t>
      </w:r>
      <w:r w:rsidR="00D71EA1" w:rsidRPr="000F03E1">
        <w:rPr>
          <w:rFonts w:ascii="Arial" w:hAnsi="Arial" w:cs="Arial"/>
          <w:sz w:val="20"/>
          <w:szCs w:val="20"/>
        </w:rPr>
        <w:t xml:space="preserve">výjezdová základna Karlovy Vary, </w:t>
      </w:r>
      <w:r w:rsidR="00922DE1" w:rsidRPr="000F03E1">
        <w:rPr>
          <w:rFonts w:ascii="Arial" w:hAnsi="Arial" w:cs="Arial"/>
          <w:sz w:val="20"/>
          <w:szCs w:val="20"/>
        </w:rPr>
        <w:t>Závod</w:t>
      </w:r>
      <w:r w:rsidR="00D71EA1" w:rsidRPr="000F03E1">
        <w:rPr>
          <w:rFonts w:ascii="Arial" w:hAnsi="Arial" w:cs="Arial"/>
          <w:sz w:val="20"/>
          <w:szCs w:val="20"/>
        </w:rPr>
        <w:t>ní 390/98C, 360 06 Karlovy Vary</w:t>
      </w:r>
      <w:r w:rsidR="000F03E1">
        <w:rPr>
          <w:rFonts w:ascii="Arial" w:hAnsi="Arial" w:cs="Arial"/>
          <w:sz w:val="20"/>
          <w:szCs w:val="20"/>
        </w:rPr>
        <w:t>;</w:t>
      </w:r>
    </w:p>
    <w:p w:rsidR="000F03E1" w:rsidRDefault="000F03E1" w:rsidP="000F03E1">
      <w:pPr>
        <w:pStyle w:val="Odstavecseseznamem"/>
        <w:widowControl w:val="0"/>
        <w:numPr>
          <w:ilvl w:val="0"/>
          <w:numId w:val="41"/>
        </w:numPr>
        <w:overflowPunct w:val="0"/>
        <w:autoSpaceDE w:val="0"/>
        <w:autoSpaceDN w:val="0"/>
        <w:adjustRightInd w:val="0"/>
        <w:spacing w:line="239" w:lineRule="auto"/>
        <w:jc w:val="both"/>
        <w:rPr>
          <w:rFonts w:ascii="Arial" w:hAnsi="Arial" w:cs="Arial"/>
          <w:sz w:val="20"/>
          <w:szCs w:val="20"/>
        </w:rPr>
      </w:pPr>
      <w:r w:rsidRPr="000F03E1">
        <w:rPr>
          <w:rFonts w:ascii="Arial" w:hAnsi="Arial" w:cs="Arial"/>
          <w:sz w:val="20"/>
          <w:szCs w:val="20"/>
        </w:rPr>
        <w:t>Zdravotnická záchranná služba Karlovarského kraje, výjezdová základna</w:t>
      </w:r>
      <w:r>
        <w:rPr>
          <w:rFonts w:ascii="Arial" w:hAnsi="Arial" w:cs="Arial"/>
          <w:sz w:val="20"/>
          <w:szCs w:val="20"/>
        </w:rPr>
        <w:t xml:space="preserve"> Sokolov, Slovenská 1596, 356 01 Sokolov</w:t>
      </w:r>
    </w:p>
    <w:p w:rsidR="000F03E1" w:rsidRDefault="000F03E1" w:rsidP="000F03E1">
      <w:pPr>
        <w:pStyle w:val="Odstavecseseznamem"/>
        <w:widowControl w:val="0"/>
        <w:numPr>
          <w:ilvl w:val="0"/>
          <w:numId w:val="41"/>
        </w:numPr>
        <w:overflowPunct w:val="0"/>
        <w:autoSpaceDE w:val="0"/>
        <w:autoSpaceDN w:val="0"/>
        <w:adjustRightInd w:val="0"/>
        <w:spacing w:line="239" w:lineRule="auto"/>
        <w:jc w:val="both"/>
        <w:rPr>
          <w:rFonts w:ascii="Arial" w:hAnsi="Arial" w:cs="Arial"/>
          <w:sz w:val="20"/>
          <w:szCs w:val="20"/>
        </w:rPr>
      </w:pPr>
      <w:r w:rsidRPr="000F03E1">
        <w:rPr>
          <w:rFonts w:ascii="Arial" w:hAnsi="Arial" w:cs="Arial"/>
          <w:sz w:val="20"/>
          <w:szCs w:val="20"/>
        </w:rPr>
        <w:t>Zdravotnická záchranná služba Karlovarského kraje, výjezdová základna</w:t>
      </w:r>
      <w:r>
        <w:rPr>
          <w:rFonts w:ascii="Arial" w:hAnsi="Arial" w:cs="Arial"/>
          <w:sz w:val="20"/>
          <w:szCs w:val="20"/>
        </w:rPr>
        <w:t xml:space="preserve"> Cheb, K nemocnici 17, 352 01 Cheb</w:t>
      </w:r>
    </w:p>
    <w:p w:rsidR="000F03E1" w:rsidRPr="000F03E1" w:rsidRDefault="000F03E1" w:rsidP="000F03E1">
      <w:pPr>
        <w:pStyle w:val="Odstavecseseznamem"/>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Prodávající dopraví předmět smlouvy na konkrétní místo určení.</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6C3AAC" w:rsidRPr="00B17977" w:rsidRDefault="006C3AAC" w:rsidP="006C3AA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B17977">
        <w:rPr>
          <w:rFonts w:ascii="Arial" w:hAnsi="Arial" w:cs="Arial"/>
          <w:sz w:val="20"/>
          <w:szCs w:val="20"/>
        </w:rPr>
        <w:t xml:space="preserve">O předání a převzetí </w:t>
      </w:r>
      <w:r w:rsidR="006C3AAC">
        <w:rPr>
          <w:rFonts w:ascii="Arial" w:hAnsi="Arial" w:cs="Arial"/>
          <w:sz w:val="20"/>
          <w:szCs w:val="20"/>
        </w:rPr>
        <w:t xml:space="preserve">dílčí části </w:t>
      </w:r>
      <w:r w:rsidRPr="00B17977">
        <w:rPr>
          <w:rFonts w:ascii="Arial" w:hAnsi="Arial" w:cs="Arial"/>
          <w:sz w:val="20"/>
          <w:szCs w:val="20"/>
        </w:rPr>
        <w:t xml:space="preserve">předmětu smlouvy bude sepsán písemný protokol. Součástí protokolu o předání a převzetí </w:t>
      </w:r>
      <w:r w:rsidR="001F00B4" w:rsidRPr="00B17977">
        <w:rPr>
          <w:rFonts w:ascii="Arial" w:hAnsi="Arial" w:cs="Arial"/>
          <w:sz w:val="20"/>
          <w:szCs w:val="20"/>
        </w:rPr>
        <w:t xml:space="preserve">předmětu plnění </w:t>
      </w:r>
      <w:r w:rsidRPr="00B17977">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w:t>
      </w:r>
      <w:r w:rsidR="00F551BB">
        <w:rPr>
          <w:rFonts w:ascii="Arial" w:hAnsi="Arial" w:cs="Arial"/>
          <w:sz w:val="20"/>
          <w:szCs w:val="20"/>
        </w:rPr>
        <w:t>4</w:t>
      </w:r>
      <w:r w:rsidRPr="00B17977">
        <w:rPr>
          <w:rFonts w:ascii="Arial" w:hAnsi="Arial" w:cs="Arial"/>
          <w:sz w:val="20"/>
          <w:szCs w:val="20"/>
        </w:rPr>
        <w:t>.</w:t>
      </w:r>
      <w:r w:rsidR="000F03E1">
        <w:rPr>
          <w:rFonts w:ascii="Arial" w:hAnsi="Arial" w:cs="Arial"/>
          <w:sz w:val="20"/>
          <w:szCs w:val="20"/>
        </w:rPr>
        <w:t>8</w:t>
      </w:r>
      <w:r w:rsidRPr="00B17977">
        <w:rPr>
          <w:rFonts w:ascii="Arial" w:hAnsi="Arial" w:cs="Arial"/>
          <w:sz w:val="20"/>
          <w:szCs w:val="20"/>
        </w:rPr>
        <w:t xml:space="preserve">, nebo smluvními stranami zmocněné jiné osoby. </w:t>
      </w:r>
    </w:p>
    <w:p w:rsidR="00B17977" w:rsidRPr="00B17977" w:rsidRDefault="00B17977" w:rsidP="00B17977">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právními předpisy stanovenou dokumentaci, </w:t>
      </w:r>
    </w:p>
    <w:p w:rsidR="00922DE1" w:rsidRPr="00B17977" w:rsidRDefault="00922DE1" w:rsidP="00B17977">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Pr="00B17977">
        <w:rPr>
          <w:rFonts w:ascii="Arial" w:hAnsi="Arial" w:cs="Arial"/>
          <w:sz w:val="20"/>
          <w:szCs w:val="20"/>
        </w:rPr>
        <w:t xml:space="preserve">.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4E5750"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0A2667">
        <w:rPr>
          <w:rFonts w:ascii="Arial" w:hAnsi="Arial" w:cs="Arial"/>
          <w:sz w:val="19"/>
          <w:szCs w:val="19"/>
        </w:rPr>
        <w:t xml:space="preserve">Ing. Marek Pasler, </w:t>
      </w:r>
      <w:r w:rsidRPr="000A2667">
        <w:rPr>
          <w:rFonts w:ascii="Arial" w:hAnsi="Arial" w:cs="Arial"/>
          <w:sz w:val="19"/>
          <w:szCs w:val="19"/>
        </w:rPr>
        <w:t xml:space="preserve">tel.:+420 </w:t>
      </w:r>
      <w:r w:rsidR="000A2667">
        <w:rPr>
          <w:rFonts w:ascii="Arial" w:hAnsi="Arial" w:cs="Arial"/>
          <w:sz w:val="19"/>
          <w:szCs w:val="19"/>
        </w:rPr>
        <w:t>731608615</w:t>
      </w:r>
      <w:r w:rsidR="000A2667" w:rsidRPr="000A2667">
        <w:rPr>
          <w:rFonts w:ascii="Arial" w:hAnsi="Arial" w:cs="Arial"/>
          <w:sz w:val="19"/>
          <w:szCs w:val="19"/>
        </w:rPr>
        <w:t xml:space="preserve">, </w:t>
      </w:r>
      <w:r w:rsidRPr="000A2667">
        <w:rPr>
          <w:rFonts w:ascii="Arial" w:hAnsi="Arial" w:cs="Arial"/>
          <w:sz w:val="19"/>
          <w:szCs w:val="19"/>
        </w:rPr>
        <w:t xml:space="preserve">email: </w:t>
      </w:r>
      <w:r w:rsidR="000A2667">
        <w:rPr>
          <w:rFonts w:ascii="Arial" w:hAnsi="Arial" w:cs="Arial"/>
          <w:sz w:val="19"/>
          <w:szCs w:val="19"/>
        </w:rPr>
        <w:t>marek.pasler@linde.com</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A2363A" w:rsidRDefault="00412D55" w:rsidP="00412D55">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412D55" w:rsidRDefault="00412D55" w:rsidP="00412D55">
      <w:pPr>
        <w:widowControl w:val="0"/>
        <w:overflowPunct w:val="0"/>
        <w:autoSpaceDE w:val="0"/>
        <w:autoSpaceDN w:val="0"/>
        <w:adjustRightInd w:val="0"/>
        <w:spacing w:line="226" w:lineRule="auto"/>
        <w:ind w:left="561"/>
        <w:jc w:val="both"/>
        <w:rPr>
          <w:rFonts w:ascii="Arial" w:hAnsi="Arial" w:cs="Arial"/>
          <w:b/>
          <w:bCs/>
          <w:sz w:val="22"/>
        </w:rPr>
      </w:pPr>
    </w:p>
    <w:p w:rsidR="004E5750" w:rsidRDefault="004E5750" w:rsidP="00780D4A">
      <w:pPr>
        <w:widowControl w:val="0"/>
        <w:numPr>
          <w:ilvl w:val="0"/>
          <w:numId w:val="43"/>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6D1809">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6D1809" w:rsidRPr="006D1809" w:rsidRDefault="006D1809" w:rsidP="006D1809">
      <w:pPr>
        <w:widowControl w:val="0"/>
        <w:overflowPunct w:val="0"/>
        <w:autoSpaceDE w:val="0"/>
        <w:autoSpaceDN w:val="0"/>
        <w:adjustRightInd w:val="0"/>
        <w:spacing w:line="224" w:lineRule="auto"/>
        <w:ind w:left="561"/>
        <w:jc w:val="both"/>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 xml:space="preserve">s </w:t>
      </w:r>
      <w:r w:rsidRPr="004E5750">
        <w:rPr>
          <w:rFonts w:ascii="Arial" w:hAnsi="Arial" w:cs="Arial"/>
          <w:sz w:val="20"/>
          <w:szCs w:val="20"/>
        </w:rPr>
        <w:lastRenderedPageBreak/>
        <w:t>prodávajícím ve smyslu § 83 odst. 2 ZZVZ, pak je tato jiná osoba identifikována v záhlaví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4140E4">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w:t>
      </w:r>
      <w:r w:rsidR="00F551BB">
        <w:rPr>
          <w:rFonts w:ascii="Arial" w:hAnsi="Arial" w:cs="Arial"/>
          <w:sz w:val="20"/>
          <w:szCs w:val="20"/>
        </w:rPr>
        <w:t>5</w:t>
      </w:r>
      <w:r>
        <w:rPr>
          <w:rFonts w:ascii="Arial" w:hAnsi="Arial" w:cs="Arial"/>
          <w:sz w:val="20"/>
          <w:szCs w:val="20"/>
        </w:rPr>
        <w:t>.3 převzala společnou a nerozdílnou odpovědnost za plnění smlouvy. Taková osoba je společně s prodávajícím odpovědná za splnění závazků z</w:t>
      </w:r>
      <w:r w:rsidR="004140E4">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0A6596" w:rsidRPr="000A6596"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řádné užívání </w:t>
      </w:r>
      <w:r w:rsidR="000A6596">
        <w:rPr>
          <w:rFonts w:ascii="Arial" w:hAnsi="Arial" w:cs="Arial"/>
          <w:sz w:val="20"/>
          <w:szCs w:val="20"/>
        </w:rPr>
        <w:t>předmětu plnění</w:t>
      </w:r>
      <w:r>
        <w:rPr>
          <w:rFonts w:ascii="Arial" w:hAnsi="Arial" w:cs="Arial"/>
          <w:sz w:val="20"/>
          <w:szCs w:val="20"/>
        </w:rPr>
        <w:t xml:space="preserve"> třeba</w:t>
      </w:r>
      <w:r w:rsidR="000A6596">
        <w:rPr>
          <w:rFonts w:ascii="Arial" w:hAnsi="Arial" w:cs="Arial"/>
          <w:sz w:val="20"/>
          <w:szCs w:val="20"/>
        </w:rPr>
        <w:t>.</w:t>
      </w:r>
      <w:r>
        <w:rPr>
          <w:rFonts w:ascii="Arial" w:hAnsi="Arial" w:cs="Arial"/>
          <w:sz w:val="20"/>
          <w:szCs w:val="20"/>
        </w:rPr>
        <w:t xml:space="preserve"> </w:t>
      </w:r>
    </w:p>
    <w:p w:rsidR="000A6596" w:rsidRPr="000A6596" w:rsidRDefault="000A6596" w:rsidP="000A6596">
      <w:pPr>
        <w:widowControl w:val="0"/>
        <w:overflowPunct w:val="0"/>
        <w:autoSpaceDE w:val="0"/>
        <w:autoSpaceDN w:val="0"/>
        <w:adjustRightInd w:val="0"/>
        <w:spacing w:line="224" w:lineRule="auto"/>
        <w:ind w:left="561"/>
        <w:jc w:val="both"/>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sidRPr="000A6596">
        <w:rPr>
          <w:rFonts w:ascii="Arial" w:hAnsi="Arial" w:cs="Arial"/>
          <w:sz w:val="20"/>
          <w:szCs w:val="20"/>
        </w:rPr>
        <w:t>Prodávající je povinen nahradit kupujícímu veškeré škody, které by svojí činností či činností jiných právnických či fyzických osob užitých ke své činnosti na zákl</w:t>
      </w:r>
      <w:r w:rsidRPr="000A6596">
        <w:rPr>
          <w:rFonts w:ascii="Arial" w:hAnsi="Arial" w:cs="Arial"/>
          <w:b/>
          <w:bCs/>
          <w:sz w:val="20"/>
          <w:szCs w:val="20"/>
        </w:rPr>
        <w:t>a</w:t>
      </w:r>
      <w:r>
        <w:rPr>
          <w:rFonts w:ascii="Arial" w:hAnsi="Arial" w:cs="Arial"/>
          <w:sz w:val="20"/>
          <w:szCs w:val="20"/>
        </w:rPr>
        <w:t xml:space="preserve">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6D1809" w:rsidRPr="006D1809"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w:t>
      </w:r>
      <w:r w:rsidR="006D1809">
        <w:rPr>
          <w:rFonts w:ascii="Arial" w:hAnsi="Arial" w:cs="Arial"/>
          <w:b/>
          <w:bCs/>
          <w:sz w:val="20"/>
          <w:szCs w:val="20"/>
        </w:rPr>
        <w:t xml:space="preserve">nejméně po dobu příslušné expirační lhůty </w:t>
      </w:r>
      <w:r w:rsidR="006D1809" w:rsidRPr="006D1809">
        <w:rPr>
          <w:rFonts w:ascii="Arial" w:hAnsi="Arial" w:cs="Arial"/>
          <w:bCs/>
          <w:sz w:val="20"/>
          <w:szCs w:val="20"/>
        </w:rPr>
        <w:t>každého dílčího předmětu smlouvy</w:t>
      </w:r>
      <w:r>
        <w:rPr>
          <w:rFonts w:ascii="Arial" w:hAnsi="Arial" w:cs="Arial"/>
          <w:b/>
          <w:bCs/>
          <w:sz w:val="20"/>
          <w:szCs w:val="20"/>
        </w:rPr>
        <w:t xml:space="preserve">. </w:t>
      </w:r>
      <w:r w:rsidR="006D1809" w:rsidRPr="006D1809">
        <w:rPr>
          <w:rFonts w:ascii="Arial" w:hAnsi="Arial" w:cs="Arial"/>
          <w:bCs/>
          <w:sz w:val="20"/>
          <w:szCs w:val="20"/>
        </w:rPr>
        <w:t>Doba použitelnosti předmětu plnění musí být minimálně 12 měsíců</w:t>
      </w:r>
      <w:r w:rsidR="006D1809">
        <w:rPr>
          <w:rFonts w:ascii="Arial" w:hAnsi="Arial" w:cs="Arial"/>
          <w:b/>
          <w:bCs/>
          <w:sz w:val="20"/>
          <w:szCs w:val="20"/>
        </w:rPr>
        <w:t xml:space="preserve">. </w:t>
      </w:r>
      <w:r w:rsidR="006D1809" w:rsidRPr="006D1809">
        <w:rPr>
          <w:rFonts w:ascii="Arial" w:hAnsi="Arial" w:cs="Arial"/>
          <w:bCs/>
          <w:sz w:val="20"/>
          <w:szCs w:val="20"/>
        </w:rPr>
        <w:t>Tato povinnost se nevztahuje na dílčí věci se standardně kratší expirační dobou než 12 měsíců.</w:t>
      </w:r>
    </w:p>
    <w:p w:rsidR="006D1809" w:rsidRDefault="006D1809" w:rsidP="006D1809">
      <w:pPr>
        <w:widowControl w:val="0"/>
        <w:overflowPunct w:val="0"/>
        <w:autoSpaceDE w:val="0"/>
        <w:autoSpaceDN w:val="0"/>
        <w:adjustRightInd w:val="0"/>
        <w:spacing w:line="230" w:lineRule="auto"/>
        <w:ind w:left="561"/>
        <w:jc w:val="both"/>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6D1809">
        <w:rPr>
          <w:rFonts w:ascii="Arial" w:hAnsi="Arial" w:cs="Arial"/>
          <w:sz w:val="20"/>
          <w:szCs w:val="20"/>
        </w:rPr>
        <w:t xml:space="preserve">předávací protokol dle odst. </w:t>
      </w:r>
      <w:r w:rsidR="00F551BB">
        <w:rPr>
          <w:rFonts w:ascii="Arial" w:hAnsi="Arial" w:cs="Arial"/>
          <w:sz w:val="20"/>
          <w:szCs w:val="20"/>
        </w:rPr>
        <w:t>4</w:t>
      </w:r>
      <w:r w:rsidR="006D1809">
        <w:rPr>
          <w:rFonts w:ascii="Arial" w:hAnsi="Arial" w:cs="Arial"/>
          <w:sz w:val="20"/>
          <w:szCs w:val="20"/>
        </w:rPr>
        <w:t>.5</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021DA0" w:rsidRDefault="004E5750" w:rsidP="00021DA0">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021DA0" w:rsidRDefault="00021DA0" w:rsidP="00021DA0">
      <w:pPr>
        <w:widowControl w:val="0"/>
        <w:overflowPunct w:val="0"/>
        <w:autoSpaceDE w:val="0"/>
        <w:autoSpaceDN w:val="0"/>
        <w:adjustRightInd w:val="0"/>
        <w:spacing w:line="232" w:lineRule="auto"/>
        <w:ind w:left="561"/>
        <w:jc w:val="both"/>
        <w:rPr>
          <w:rFonts w:ascii="Arial" w:hAnsi="Arial" w:cs="Arial"/>
          <w:b/>
          <w:bCs/>
          <w:sz w:val="20"/>
          <w:szCs w:val="20"/>
        </w:rPr>
      </w:pPr>
    </w:p>
    <w:p w:rsidR="00021DA0" w:rsidRPr="00021DA0" w:rsidRDefault="00021DA0" w:rsidP="00021DA0">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sidRPr="00021DA0">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00412D55">
        <w:t>xxx</w:t>
      </w:r>
      <w:bookmarkStart w:id="1" w:name="_GoBack"/>
      <w:bookmarkEnd w:id="1"/>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r w:rsidR="00F551BB">
        <w:rPr>
          <w:rFonts w:ascii="Arial" w:hAnsi="Arial" w:cs="Arial"/>
          <w:sz w:val="20"/>
          <w:szCs w:val="20"/>
        </w:rPr>
        <w:t>5</w:t>
      </w:r>
      <w:r>
        <w:rPr>
          <w:rFonts w:ascii="Arial" w:hAnsi="Arial" w:cs="Arial"/>
          <w:sz w:val="20"/>
          <w:szCs w:val="20"/>
        </w:rPr>
        <w:t xml:space="preserve">.8. této smlouvy neběží. </w:t>
      </w:r>
    </w:p>
    <w:p w:rsidR="007E6F4A" w:rsidRDefault="007E6F4A" w:rsidP="007E6F4A">
      <w:pPr>
        <w:widowControl w:val="0"/>
        <w:autoSpaceDE w:val="0"/>
        <w:autoSpaceDN w:val="0"/>
        <w:adjustRightInd w:val="0"/>
        <w:spacing w:line="257" w:lineRule="exact"/>
      </w:pPr>
    </w:p>
    <w:p w:rsidR="00F20744" w:rsidRDefault="00F20744" w:rsidP="00780D4A">
      <w:pPr>
        <w:widowControl w:val="0"/>
        <w:numPr>
          <w:ilvl w:val="0"/>
          <w:numId w:val="43"/>
        </w:numPr>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Pr="000A6596" w:rsidRDefault="007E6F4A" w:rsidP="000A6596">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w:t>
      </w:r>
      <w:r w:rsidR="004140E4">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74065D">
        <w:rPr>
          <w:rFonts w:ascii="Arial" w:hAnsi="Arial" w:cs="Arial"/>
          <w:sz w:val="20"/>
          <w:szCs w:val="20"/>
        </w:rPr>
        <w:t xml:space="preserve">účelem při předání dle odst. </w:t>
      </w:r>
      <w:r w:rsidR="00390AFA">
        <w:rPr>
          <w:rFonts w:ascii="Arial" w:hAnsi="Arial" w:cs="Arial"/>
          <w:sz w:val="20"/>
          <w:szCs w:val="20"/>
        </w:rPr>
        <w:t>4</w:t>
      </w:r>
      <w:r w:rsidR="0074065D">
        <w:rPr>
          <w:rFonts w:ascii="Arial" w:hAnsi="Arial" w:cs="Arial"/>
          <w:sz w:val="20"/>
          <w:szCs w:val="20"/>
        </w:rPr>
        <w:t>.5</w:t>
      </w:r>
      <w:r>
        <w:rPr>
          <w:rFonts w:ascii="Arial" w:hAnsi="Arial" w:cs="Arial"/>
          <w:sz w:val="20"/>
          <w:szCs w:val="20"/>
        </w:rPr>
        <w:t>. smlouvy předá kupujícímu doklady o možnosti takového užívání</w:t>
      </w:r>
      <w:r w:rsidR="0074065D">
        <w:rPr>
          <w:rFonts w:ascii="Arial" w:hAnsi="Arial" w:cs="Arial"/>
          <w:sz w:val="20"/>
          <w:szCs w:val="20"/>
        </w:rPr>
        <w:t xml:space="preserve"> dle odst. </w:t>
      </w:r>
      <w:r w:rsidR="00390AFA">
        <w:rPr>
          <w:rFonts w:ascii="Arial" w:hAnsi="Arial" w:cs="Arial"/>
          <w:sz w:val="20"/>
          <w:szCs w:val="20"/>
        </w:rPr>
        <w:t>4</w:t>
      </w:r>
      <w:r w:rsidR="0074065D">
        <w:rPr>
          <w:rFonts w:ascii="Arial" w:hAnsi="Arial" w:cs="Arial"/>
          <w:sz w:val="20"/>
          <w:szCs w:val="20"/>
        </w:rPr>
        <w:t>.6</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w:t>
      </w:r>
      <w:r>
        <w:rPr>
          <w:rFonts w:ascii="Arial" w:hAnsi="Arial" w:cs="Arial"/>
          <w:sz w:val="20"/>
          <w:szCs w:val="20"/>
        </w:rPr>
        <w:lastRenderedPageBreak/>
        <w:t xml:space="preserve">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Pr="00465E70" w:rsidRDefault="003573D2" w:rsidP="00465E70">
      <w:pPr>
        <w:widowControl w:val="0"/>
        <w:overflowPunct w:val="0"/>
        <w:autoSpaceDE w:val="0"/>
        <w:autoSpaceDN w:val="0"/>
        <w:adjustRightInd w:val="0"/>
        <w:spacing w:line="217" w:lineRule="auto"/>
        <w:ind w:left="561"/>
        <w:jc w:val="both"/>
        <w:rPr>
          <w:rFonts w:ascii="Arial" w:hAnsi="Arial" w:cs="Arial"/>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w:t>
      </w:r>
      <w:r w:rsidR="001915CE">
        <w:rPr>
          <w:rFonts w:ascii="Arial" w:hAnsi="Arial" w:cs="Arial"/>
          <w:sz w:val="20"/>
          <w:szCs w:val="20"/>
        </w:rPr>
        <w:t>, ve znění pozdějších předpisů</w:t>
      </w:r>
      <w:r w:rsidR="00C83890">
        <w:rPr>
          <w:rFonts w:ascii="Arial" w:hAnsi="Arial" w:cs="Arial"/>
          <w:sz w:val="20"/>
          <w:szCs w:val="20"/>
        </w:rPr>
        <w:t>, Nařízení EU 2019/679, ve znění pozdějších předpisů,</w:t>
      </w:r>
      <w:r>
        <w:rPr>
          <w:rFonts w:ascii="Arial" w:hAnsi="Arial" w:cs="Arial"/>
          <w:sz w:val="20"/>
          <w:szCs w:val="20"/>
        </w:rPr>
        <w:t xml:space="preserve"> a dle zákona č. 372/2011 Sb., o zdravotních službách</w:t>
      </w:r>
      <w:r w:rsidR="001915CE">
        <w:rPr>
          <w:rFonts w:ascii="Arial" w:hAnsi="Arial" w:cs="Arial"/>
          <w:sz w:val="20"/>
          <w:szCs w:val="20"/>
        </w:rPr>
        <w:t>, ve znění pozdějších předpisů</w:t>
      </w:r>
      <w:r>
        <w:rPr>
          <w:rFonts w:ascii="Arial" w:hAnsi="Arial" w:cs="Arial"/>
          <w:sz w:val="20"/>
          <w:szCs w:val="20"/>
        </w:rPr>
        <w:t>),</w:t>
      </w:r>
    </w:p>
    <w:p w:rsidR="00F20744" w:rsidRDefault="00F20744" w:rsidP="00F20744">
      <w:pPr>
        <w:widowControl w:val="0"/>
        <w:autoSpaceDE w:val="0"/>
        <w:autoSpaceDN w:val="0"/>
        <w:adjustRightInd w:val="0"/>
        <w:spacing w:line="46" w:lineRule="exact"/>
      </w:pPr>
    </w:p>
    <w:p w:rsidR="00A2363A" w:rsidRDefault="00F20744" w:rsidP="000A6596">
      <w:pPr>
        <w:widowControl w:val="0"/>
        <w:overflowPunct w:val="0"/>
        <w:autoSpaceDE w:val="0"/>
        <w:autoSpaceDN w:val="0"/>
        <w:adjustRightInd w:val="0"/>
        <w:spacing w:line="228" w:lineRule="auto"/>
        <w:ind w:left="561"/>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smlouvy.</w:t>
      </w:r>
    </w:p>
    <w:p w:rsidR="00F20744" w:rsidRDefault="00F20744" w:rsidP="00F20744">
      <w:pPr>
        <w:widowControl w:val="0"/>
        <w:autoSpaceDE w:val="0"/>
        <w:autoSpaceDN w:val="0"/>
        <w:adjustRightInd w:val="0"/>
        <w:spacing w:line="200" w:lineRule="exact"/>
      </w:pPr>
    </w:p>
    <w:p w:rsidR="00F20744" w:rsidRDefault="00F20744" w:rsidP="00780D4A">
      <w:pPr>
        <w:widowControl w:val="0"/>
        <w:numPr>
          <w:ilvl w:val="0"/>
          <w:numId w:val="43"/>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390AFA" w:rsidRPr="00390AFA" w:rsidRDefault="00F20744" w:rsidP="00390AFA">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Smluvní strany se dohodly, že kupující je oprávněn odstoupit od smlouvy v případech, kdy tak stanoví obecně závazné právní předpisy, a dále v případě, že</w:t>
      </w:r>
      <w:r w:rsidR="00390AFA">
        <w:rPr>
          <w:rFonts w:ascii="Arial" w:hAnsi="Arial" w:cs="Arial"/>
          <w:sz w:val="20"/>
          <w:szCs w:val="20"/>
        </w:rPr>
        <w:t xml:space="preserve"> </w:t>
      </w:r>
      <w:r>
        <w:rPr>
          <w:rFonts w:ascii="Arial" w:hAnsi="Arial" w:cs="Arial"/>
          <w:sz w:val="20"/>
          <w:szCs w:val="20"/>
        </w:rPr>
        <w:t xml:space="preserve">prodávající poruší některou ze svých povinností stanovených v </w:t>
      </w:r>
      <w:r w:rsidR="00390AFA">
        <w:rPr>
          <w:rFonts w:ascii="Arial" w:hAnsi="Arial" w:cs="Arial"/>
          <w:sz w:val="20"/>
          <w:szCs w:val="20"/>
        </w:rPr>
        <w:t>bodu 4.1 a 4.2</w:t>
      </w:r>
      <w:r>
        <w:rPr>
          <w:rFonts w:ascii="Arial" w:hAnsi="Arial" w:cs="Arial"/>
          <w:sz w:val="20"/>
          <w:szCs w:val="20"/>
        </w:rPr>
        <w:t>. této smlouvy</w:t>
      </w:r>
      <w:r w:rsidR="00390AFA">
        <w:rPr>
          <w:rFonts w:ascii="Arial" w:hAnsi="Arial" w:cs="Arial"/>
          <w:sz w:val="20"/>
          <w:szCs w:val="20"/>
        </w:rPr>
        <w:t>.</w:t>
      </w:r>
    </w:p>
    <w:p w:rsidR="00F20744" w:rsidRDefault="00F20744" w:rsidP="00390AFA">
      <w:pPr>
        <w:widowControl w:val="0"/>
        <w:overflowPunct w:val="0"/>
        <w:autoSpaceDE w:val="0"/>
        <w:autoSpaceDN w:val="0"/>
        <w:adjustRightInd w:val="0"/>
        <w:spacing w:line="215" w:lineRule="auto"/>
        <w:ind w:left="561"/>
        <w:jc w:val="both"/>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390AFA"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Pr>
          <w:rFonts w:ascii="Arial" w:hAnsi="Arial" w:cs="Arial"/>
          <w:bCs/>
          <w:sz w:val="20"/>
          <w:szCs w:val="20"/>
        </w:rPr>
        <w:t>7</w:t>
      </w:r>
      <w:r w:rsidR="00F20744" w:rsidRPr="00DB04E2">
        <w:rPr>
          <w:rFonts w:ascii="Arial" w:hAnsi="Arial" w:cs="Arial"/>
          <w:bCs/>
          <w:sz w:val="20"/>
          <w:szCs w:val="20"/>
        </w:rPr>
        <w:t>.5.</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254A8" w:rsidRDefault="00B254A8"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254A8" w:rsidRDefault="00390AFA" w:rsidP="00DB04E2">
      <w:pPr>
        <w:widowControl w:val="0"/>
        <w:tabs>
          <w:tab w:val="left" w:pos="541"/>
        </w:tabs>
        <w:overflowPunct w:val="0"/>
        <w:autoSpaceDE w:val="0"/>
        <w:autoSpaceDN w:val="0"/>
        <w:adjustRightInd w:val="0"/>
        <w:spacing w:line="217" w:lineRule="auto"/>
        <w:ind w:left="561" w:hanging="560"/>
        <w:jc w:val="both"/>
      </w:pPr>
      <w:r>
        <w:rPr>
          <w:rFonts w:ascii="Arial" w:hAnsi="Arial" w:cs="Arial"/>
          <w:sz w:val="20"/>
          <w:szCs w:val="20"/>
        </w:rPr>
        <w:t>7</w:t>
      </w:r>
      <w:r w:rsidR="00B254A8">
        <w:rPr>
          <w:rFonts w:ascii="Arial" w:hAnsi="Arial" w:cs="Arial"/>
          <w:sz w:val="20"/>
          <w:szCs w:val="20"/>
        </w:rPr>
        <w:t>.6.</w:t>
      </w:r>
      <w:r w:rsidR="00B254A8">
        <w:rPr>
          <w:rFonts w:ascii="Arial" w:hAnsi="Arial" w:cs="Arial"/>
          <w:sz w:val="20"/>
          <w:szCs w:val="20"/>
        </w:rPr>
        <w:tab/>
      </w:r>
      <w:r w:rsidR="00B254A8" w:rsidRPr="00B254A8">
        <w:rPr>
          <w:rFonts w:ascii="Arial" w:hAnsi="Arial" w:cs="Arial"/>
          <w:sz w:val="20"/>
          <w:szCs w:val="20"/>
        </w:rPr>
        <w:t xml:space="preserve">V případě, kdy dojde k porušení zásad a pravidel ochrany osobních údajů dle povinností uvedených v této smlouvě ze strany </w:t>
      </w:r>
      <w:r w:rsidR="00B254A8">
        <w:rPr>
          <w:rFonts w:ascii="Arial" w:hAnsi="Arial" w:cs="Arial"/>
          <w:sz w:val="20"/>
          <w:szCs w:val="20"/>
        </w:rPr>
        <w:t>prodávajícího</w:t>
      </w:r>
      <w:r w:rsidR="00B254A8" w:rsidRPr="00B254A8">
        <w:rPr>
          <w:rFonts w:ascii="Arial" w:hAnsi="Arial" w:cs="Arial"/>
          <w:sz w:val="20"/>
          <w:szCs w:val="20"/>
        </w:rPr>
        <w:t xml:space="preserve">, je </w:t>
      </w:r>
      <w:r w:rsidR="00B254A8">
        <w:rPr>
          <w:rFonts w:ascii="Arial" w:hAnsi="Arial" w:cs="Arial"/>
          <w:sz w:val="20"/>
          <w:szCs w:val="20"/>
        </w:rPr>
        <w:t>kupující</w:t>
      </w:r>
      <w:r w:rsidR="00B254A8" w:rsidRPr="00B254A8">
        <w:rPr>
          <w:rFonts w:ascii="Arial" w:hAnsi="Arial" w:cs="Arial"/>
          <w:sz w:val="20"/>
          <w:szCs w:val="20"/>
        </w:rPr>
        <w:t xml:space="preserve"> oprávněn odstoupit od smlouvy s okamžitou 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390AFA" w:rsidP="00DB04E2">
      <w:pPr>
        <w:widowControl w:val="0"/>
        <w:overflowPunct w:val="0"/>
        <w:autoSpaceDE w:val="0"/>
        <w:autoSpaceDN w:val="0"/>
        <w:adjustRightInd w:val="0"/>
        <w:spacing w:line="217" w:lineRule="auto"/>
        <w:ind w:left="561" w:hanging="561"/>
        <w:jc w:val="both"/>
      </w:pPr>
      <w:r>
        <w:rPr>
          <w:rFonts w:ascii="Arial" w:hAnsi="Arial" w:cs="Arial"/>
          <w:sz w:val="20"/>
          <w:szCs w:val="20"/>
        </w:rPr>
        <w:t>7</w:t>
      </w:r>
      <w:r w:rsidR="00B254A8">
        <w:rPr>
          <w:rFonts w:ascii="Arial" w:hAnsi="Arial" w:cs="Arial"/>
          <w:sz w:val="20"/>
          <w:szCs w:val="20"/>
        </w:rPr>
        <w:t>.7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780D4A">
      <w:pPr>
        <w:widowControl w:val="0"/>
        <w:numPr>
          <w:ilvl w:val="0"/>
          <w:numId w:val="43"/>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r w:rsidR="00F551BB">
        <w:rPr>
          <w:rFonts w:ascii="Arial" w:hAnsi="Arial" w:cs="Arial"/>
          <w:sz w:val="20"/>
          <w:szCs w:val="20"/>
        </w:rPr>
        <w:t>4</w:t>
      </w:r>
      <w:r>
        <w:rPr>
          <w:rFonts w:ascii="Arial" w:hAnsi="Arial" w:cs="Arial"/>
          <w:sz w:val="20"/>
          <w:szCs w:val="20"/>
        </w:rPr>
        <w:t xml:space="preserve">.1.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w:t>
      </w:r>
      <w:r w:rsidR="007D1581">
        <w:rPr>
          <w:rFonts w:ascii="Arial" w:hAnsi="Arial" w:cs="Arial"/>
          <w:sz w:val="20"/>
          <w:szCs w:val="20"/>
        </w:rPr>
        <w:t xml:space="preserve">dílčího plnění </w:t>
      </w:r>
      <w:r>
        <w:rPr>
          <w:rFonts w:ascii="Arial" w:hAnsi="Arial" w:cs="Arial"/>
          <w:sz w:val="20"/>
          <w:szCs w:val="20"/>
        </w:rPr>
        <w:t xml:space="preserve">za každý den prodlení až do dne předání předmětu smlouvy nebo do dne účinnosti odstoupení od smlouvy učiněného kupujícím v souladu s odst. </w:t>
      </w:r>
      <w:r w:rsidR="00F551BB">
        <w:rPr>
          <w:rFonts w:ascii="Arial" w:hAnsi="Arial" w:cs="Arial"/>
          <w:sz w:val="20"/>
          <w:szCs w:val="20"/>
        </w:rPr>
        <w:t>7</w:t>
      </w:r>
      <w:r>
        <w:rPr>
          <w:rFonts w:ascii="Arial" w:hAnsi="Arial" w:cs="Arial"/>
          <w:sz w:val="20"/>
          <w:szCs w:val="20"/>
        </w:rPr>
        <w:t>.</w:t>
      </w:r>
      <w:r w:rsidR="00DE58A0">
        <w:rPr>
          <w:rFonts w:ascii="Arial" w:hAnsi="Arial" w:cs="Arial"/>
          <w:sz w:val="20"/>
          <w:szCs w:val="20"/>
        </w:rPr>
        <w:t>7</w:t>
      </w:r>
      <w:r>
        <w:rPr>
          <w:rFonts w:ascii="Arial" w:hAnsi="Arial" w:cs="Arial"/>
          <w:sz w:val="20"/>
          <w:szCs w:val="20"/>
        </w:rPr>
        <w:t xml:space="preserve">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w:t>
      </w:r>
      <w:r w:rsidR="00542A96">
        <w:rPr>
          <w:rFonts w:ascii="Arial" w:hAnsi="Arial" w:cs="Arial"/>
          <w:sz w:val="20"/>
          <w:szCs w:val="20"/>
        </w:rPr>
        <w:t>a prodávající neodstranil tyto vady</w:t>
      </w:r>
      <w:r w:rsidR="00542A96" w:rsidDel="00542A96">
        <w:rPr>
          <w:rFonts w:ascii="Arial" w:hAnsi="Arial" w:cs="Arial"/>
          <w:sz w:val="20"/>
          <w:szCs w:val="20"/>
        </w:rPr>
        <w:t xml:space="preserve"> </w:t>
      </w:r>
      <w:r w:rsidR="00542A96">
        <w:rPr>
          <w:rFonts w:ascii="Arial" w:hAnsi="Arial" w:cs="Arial"/>
          <w:sz w:val="20"/>
          <w:szCs w:val="20"/>
        </w:rPr>
        <w:t>ve sjednané</w:t>
      </w:r>
      <w:r>
        <w:rPr>
          <w:rFonts w:ascii="Arial" w:hAnsi="Arial" w:cs="Arial"/>
          <w:sz w:val="20"/>
          <w:szCs w:val="20"/>
        </w:rPr>
        <w:t xml:space="preserve">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w:t>
      </w:r>
      <w:r w:rsidR="006C3AAC">
        <w:rPr>
          <w:rFonts w:ascii="Arial" w:hAnsi="Arial" w:cs="Arial"/>
          <w:sz w:val="20"/>
          <w:szCs w:val="20"/>
        </w:rPr>
        <w:t xml:space="preserve">dohodnutým termínům </w:t>
      </w:r>
      <w:r>
        <w:rPr>
          <w:rFonts w:ascii="Arial" w:hAnsi="Arial" w:cs="Arial"/>
          <w:sz w:val="20"/>
          <w:szCs w:val="20"/>
        </w:rPr>
        <w:t xml:space="preserve">a to samostatně za každou vadu a termín prodlení. </w:t>
      </w:r>
    </w:p>
    <w:p w:rsidR="00DB04E2" w:rsidRDefault="00DB04E2" w:rsidP="00DB04E2">
      <w:pPr>
        <w:widowControl w:val="0"/>
        <w:autoSpaceDE w:val="0"/>
        <w:autoSpaceDN w:val="0"/>
        <w:adjustRightInd w:val="0"/>
        <w:spacing w:line="275" w:lineRule="exact"/>
      </w:pPr>
    </w:p>
    <w:p w:rsidR="00DB04E2" w:rsidRDefault="00DB04E2" w:rsidP="00390AFA">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465E70">
        <w:rPr>
          <w:rFonts w:ascii="Arial" w:hAnsi="Arial" w:cs="Arial"/>
          <w:sz w:val="20"/>
          <w:szCs w:val="20"/>
        </w:rPr>
        <w:t xml:space="preserve">mlčenlivosti uvedený v odst. </w:t>
      </w:r>
      <w:r w:rsidR="00F551BB">
        <w:rPr>
          <w:rFonts w:ascii="Arial" w:hAnsi="Arial" w:cs="Arial"/>
          <w:sz w:val="20"/>
          <w:szCs w:val="20"/>
        </w:rPr>
        <w:t>6.6</w:t>
      </w:r>
      <w:r w:rsidR="0074065D">
        <w:rPr>
          <w:rFonts w:ascii="Arial" w:hAnsi="Arial" w:cs="Arial"/>
          <w:sz w:val="20"/>
          <w:szCs w:val="20"/>
        </w:rPr>
        <w:t xml:space="preserve">. </w:t>
      </w:r>
      <w:r>
        <w:rPr>
          <w:rFonts w:ascii="Arial" w:hAnsi="Arial" w:cs="Arial"/>
          <w:sz w:val="20"/>
          <w:szCs w:val="20"/>
        </w:rPr>
        <w:t xml:space="preserve">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390AFA">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B254A8" w:rsidRDefault="00B254A8" w:rsidP="00390AFA">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sz w:val="20"/>
          <w:szCs w:val="20"/>
        </w:rPr>
      </w:pPr>
      <w:r w:rsidRPr="00B254A8">
        <w:rPr>
          <w:rFonts w:ascii="Arial" w:hAnsi="Arial" w:cs="Arial"/>
          <w:sz w:val="20"/>
          <w:szCs w:val="20"/>
        </w:rPr>
        <w:t xml:space="preserve">Při porušení povinností stanovených touto smlouvou v případech, kdy byla v důsledku nedodržení zásad a pravidel ochrany osobních údajů uložena </w:t>
      </w:r>
      <w:r>
        <w:rPr>
          <w:rFonts w:ascii="Arial" w:hAnsi="Arial" w:cs="Arial"/>
          <w:sz w:val="20"/>
          <w:szCs w:val="20"/>
        </w:rPr>
        <w:t>kupujícímu</w:t>
      </w:r>
      <w:r w:rsidRPr="00B254A8">
        <w:rPr>
          <w:rFonts w:ascii="Arial" w:hAnsi="Arial" w:cs="Arial"/>
          <w:sz w:val="20"/>
          <w:szCs w:val="20"/>
        </w:rPr>
        <w:t xml:space="preserve"> pokuta ze strany příslušných dozorujících a kontrolních orgánů, je </w:t>
      </w:r>
      <w:r>
        <w:rPr>
          <w:rFonts w:ascii="Arial" w:hAnsi="Arial" w:cs="Arial"/>
          <w:sz w:val="20"/>
          <w:szCs w:val="20"/>
        </w:rPr>
        <w:t>prodávající</w:t>
      </w:r>
      <w:r w:rsidRPr="00B254A8">
        <w:rPr>
          <w:rFonts w:ascii="Arial" w:hAnsi="Arial" w:cs="Arial"/>
          <w:sz w:val="20"/>
          <w:szCs w:val="20"/>
        </w:rPr>
        <w:t xml:space="preserve"> povinen uhradit objednateli smluvní pokutu ve výši odpovídající vyměřené pokutě. Úhradou této smluvní pokuty není dotčeno právo na náhradu škody </w:t>
      </w:r>
      <w:r w:rsidR="00077160">
        <w:rPr>
          <w:rFonts w:ascii="Arial" w:hAnsi="Arial" w:cs="Arial"/>
          <w:sz w:val="20"/>
          <w:szCs w:val="20"/>
        </w:rPr>
        <w:t xml:space="preserve">v plné výši </w:t>
      </w:r>
      <w:r w:rsidRPr="00B254A8">
        <w:rPr>
          <w:rFonts w:ascii="Arial" w:hAnsi="Arial" w:cs="Arial"/>
          <w:sz w:val="20"/>
          <w:szCs w:val="20"/>
        </w:rPr>
        <w:t xml:space="preserve">vzniklé </w:t>
      </w:r>
      <w:r>
        <w:rPr>
          <w:rFonts w:ascii="Arial" w:hAnsi="Arial" w:cs="Arial"/>
          <w:sz w:val="20"/>
          <w:szCs w:val="20"/>
        </w:rPr>
        <w:t>kupujícímu</w:t>
      </w:r>
      <w:r w:rsidRPr="00B254A8">
        <w:rPr>
          <w:rFonts w:ascii="Arial" w:hAnsi="Arial" w:cs="Arial"/>
          <w:sz w:val="20"/>
          <w:szCs w:val="20"/>
        </w:rPr>
        <w:t xml:space="preserve"> </w:t>
      </w:r>
      <w:r w:rsidR="00077160">
        <w:rPr>
          <w:rFonts w:ascii="Arial" w:hAnsi="Arial" w:cs="Arial"/>
          <w:sz w:val="20"/>
          <w:szCs w:val="20"/>
        </w:rPr>
        <w:t>vedle</w:t>
      </w:r>
      <w:r w:rsidRPr="00B254A8">
        <w:rPr>
          <w:rFonts w:ascii="Arial" w:hAnsi="Arial" w:cs="Arial"/>
          <w:sz w:val="20"/>
          <w:szCs w:val="20"/>
        </w:rPr>
        <w:t xml:space="preserve"> takto vyměřené pokuty.</w:t>
      </w:r>
    </w:p>
    <w:p w:rsidR="00B254A8" w:rsidRPr="00B254A8" w:rsidRDefault="00B254A8" w:rsidP="00390AFA">
      <w:pPr>
        <w:widowControl w:val="0"/>
        <w:tabs>
          <w:tab w:val="num" w:pos="567"/>
        </w:tabs>
        <w:overflowPunct w:val="0"/>
        <w:autoSpaceDE w:val="0"/>
        <w:autoSpaceDN w:val="0"/>
        <w:adjustRightInd w:val="0"/>
        <w:spacing w:line="228" w:lineRule="auto"/>
        <w:ind w:left="567" w:hanging="567"/>
        <w:jc w:val="both"/>
        <w:rPr>
          <w:rFonts w:ascii="Arial" w:hAnsi="Arial" w:cs="Arial"/>
          <w:sz w:val="20"/>
          <w:szCs w:val="20"/>
        </w:rPr>
      </w:pPr>
    </w:p>
    <w:p w:rsidR="00B254A8" w:rsidRPr="00B254A8" w:rsidRDefault="00DB04E2" w:rsidP="00390AFA">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 xml:space="preserve">Smluvní pokuty stanovené dle ustanovení odst. </w:t>
      </w:r>
      <w:r w:rsidR="00F551BB">
        <w:rPr>
          <w:rFonts w:ascii="Arial" w:hAnsi="Arial" w:cs="Arial"/>
          <w:sz w:val="20"/>
          <w:szCs w:val="20"/>
        </w:rPr>
        <w:t>8</w:t>
      </w:r>
      <w:r w:rsidR="006C3AAC">
        <w:rPr>
          <w:rFonts w:ascii="Arial" w:hAnsi="Arial" w:cs="Arial"/>
          <w:sz w:val="20"/>
          <w:szCs w:val="20"/>
        </w:rPr>
        <w:t>.</w:t>
      </w:r>
      <w:r>
        <w:rPr>
          <w:rFonts w:ascii="Arial" w:hAnsi="Arial" w:cs="Arial"/>
          <w:sz w:val="20"/>
          <w:szCs w:val="20"/>
        </w:rPr>
        <w:t xml:space="preserve">1. až odst. </w:t>
      </w:r>
      <w:r w:rsidR="00F551BB">
        <w:rPr>
          <w:rFonts w:ascii="Arial" w:hAnsi="Arial" w:cs="Arial"/>
          <w:sz w:val="20"/>
          <w:szCs w:val="20"/>
        </w:rPr>
        <w:t>8.4</w:t>
      </w:r>
      <w:r>
        <w:rPr>
          <w:rFonts w:ascii="Arial" w:hAnsi="Arial" w:cs="Arial"/>
          <w:sz w:val="20"/>
          <w:szCs w:val="20"/>
        </w:rPr>
        <w:t xml:space="preserve">. této smlouvy, jsou splatné do 14 dní od data, kdy byla povinné straně doručena písemná výzva k jejímu zaplacení ze strany oprávněné strany, a to na účet oprávněné strany uvedený v písemné výzvě. </w:t>
      </w:r>
    </w:p>
    <w:p w:rsidR="00B254A8" w:rsidRDefault="00B254A8" w:rsidP="00390AFA">
      <w:pPr>
        <w:widowControl w:val="0"/>
        <w:tabs>
          <w:tab w:val="num" w:pos="567"/>
        </w:tabs>
        <w:overflowPunct w:val="0"/>
        <w:autoSpaceDE w:val="0"/>
        <w:autoSpaceDN w:val="0"/>
        <w:adjustRightInd w:val="0"/>
        <w:spacing w:line="224" w:lineRule="auto"/>
        <w:ind w:left="567" w:hanging="567"/>
        <w:jc w:val="both"/>
        <w:rPr>
          <w:rFonts w:ascii="Arial" w:hAnsi="Arial" w:cs="Arial"/>
          <w:b/>
          <w:bCs/>
          <w:sz w:val="20"/>
          <w:szCs w:val="20"/>
        </w:rPr>
      </w:pPr>
    </w:p>
    <w:p w:rsidR="00DB04E2" w:rsidRPr="00B254A8" w:rsidRDefault="00DB04E2" w:rsidP="00390AFA">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tab/>
      </w:r>
      <w:r w:rsidRPr="00B254A8">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390AFA">
      <w:pPr>
        <w:widowControl w:val="0"/>
        <w:autoSpaceDE w:val="0"/>
        <w:autoSpaceDN w:val="0"/>
        <w:adjustRightInd w:val="0"/>
        <w:spacing w:line="259" w:lineRule="exact"/>
        <w:ind w:hanging="720"/>
      </w:pPr>
    </w:p>
    <w:p w:rsidR="00DB04E2" w:rsidRDefault="00DB04E2" w:rsidP="00780D4A">
      <w:pPr>
        <w:widowControl w:val="0"/>
        <w:numPr>
          <w:ilvl w:val="0"/>
          <w:numId w:val="43"/>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51BB">
        <w:rPr>
          <w:rFonts w:ascii="Arial" w:hAnsi="Arial" w:cs="Arial"/>
          <w:sz w:val="20"/>
          <w:szCs w:val="20"/>
        </w:rPr>
        <w:t>9</w:t>
      </w:r>
      <w:r w:rsidR="006C3AAC">
        <w:rPr>
          <w:rFonts w:ascii="Arial" w:hAnsi="Arial" w:cs="Arial"/>
          <w:sz w:val="20"/>
          <w:szCs w:val="20"/>
        </w:rPr>
        <w:t>.</w:t>
      </w:r>
      <w:r>
        <w:rPr>
          <w:rFonts w:ascii="Arial" w:hAnsi="Arial" w:cs="Arial"/>
          <w:sz w:val="20"/>
          <w:szCs w:val="20"/>
        </w:rPr>
        <w:t xml:space="preserve">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sz w:val="20"/>
          <w:szCs w:val="20"/>
        </w:rPr>
      </w:pPr>
      <w:r>
        <w:rPr>
          <w:rFonts w:ascii="Arial" w:hAnsi="Arial" w:cs="Arial"/>
          <w:sz w:val="20"/>
          <w:szCs w:val="20"/>
        </w:rPr>
        <w:t>při doručování prostřednictvím poskytovatele poštovních služeb:</w:t>
      </w:r>
      <w:r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lastRenderedPageBreak/>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51BB">
        <w:rPr>
          <w:rFonts w:ascii="Arial" w:hAnsi="Arial" w:cs="Arial"/>
          <w:sz w:val="20"/>
          <w:szCs w:val="20"/>
        </w:rPr>
        <w:t>9</w:t>
      </w:r>
      <w:r w:rsidRPr="00E57BF8">
        <w:rPr>
          <w:rFonts w:ascii="Arial" w:hAnsi="Arial" w:cs="Arial"/>
          <w:sz w:val="20"/>
          <w:szCs w:val="20"/>
        </w:rPr>
        <w:t xml:space="preserve">.3.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r w:rsidR="00F551BB">
        <w:rPr>
          <w:rFonts w:ascii="Arial" w:hAnsi="Arial" w:cs="Arial"/>
          <w:sz w:val="20"/>
          <w:szCs w:val="20"/>
        </w:rPr>
        <w:t>9.</w:t>
      </w:r>
      <w:r>
        <w:rPr>
          <w:rFonts w:ascii="Arial" w:hAnsi="Arial" w:cs="Arial"/>
          <w:sz w:val="20"/>
          <w:szCs w:val="20"/>
        </w:rPr>
        <w:t xml:space="preserve">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2C497A">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w:t>
      </w:r>
      <w:proofErr w:type="spellStart"/>
      <w:r>
        <w:rPr>
          <w:rFonts w:ascii="Arial" w:hAnsi="Arial" w:cs="Arial"/>
          <w:sz w:val="20"/>
          <w:szCs w:val="20"/>
        </w:rPr>
        <w:t>odst</w:t>
      </w:r>
      <w:proofErr w:type="spellEnd"/>
      <w:r w:rsidR="00F551BB">
        <w:rPr>
          <w:rFonts w:ascii="Arial" w:hAnsi="Arial" w:cs="Arial"/>
          <w:sz w:val="20"/>
          <w:szCs w:val="20"/>
        </w:rPr>
        <w:t xml:space="preserve"> 9.</w:t>
      </w:r>
      <w:r>
        <w:rPr>
          <w:rFonts w:ascii="Arial" w:hAnsi="Arial" w:cs="Arial"/>
          <w:sz w:val="20"/>
          <w:szCs w:val="20"/>
        </w:rPr>
        <w:t xml:space="preserve">.3.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r w:rsidR="00F551BB">
        <w:rPr>
          <w:rFonts w:ascii="Arial" w:hAnsi="Arial" w:cs="Arial"/>
          <w:sz w:val="20"/>
          <w:szCs w:val="20"/>
        </w:rPr>
        <w:t xml:space="preserve">9 </w:t>
      </w:r>
      <w:r w:rsidR="006C3AAC">
        <w:rPr>
          <w:rFonts w:ascii="Arial" w:hAnsi="Arial" w:cs="Arial"/>
          <w:sz w:val="20"/>
          <w:szCs w:val="20"/>
        </w:rPr>
        <w:t>.</w:t>
      </w:r>
      <w:r>
        <w:rPr>
          <w:rFonts w:ascii="Arial" w:hAnsi="Arial" w:cs="Arial"/>
          <w:sz w:val="20"/>
          <w:szCs w:val="20"/>
        </w:rPr>
        <w:t xml:space="preserve">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2C497A">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0A2667"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E4447C">
        <w:rPr>
          <w:rFonts w:ascii="Arial" w:hAnsi="Arial" w:cs="Arial"/>
          <w:b/>
          <w:bCs/>
          <w:sz w:val="19"/>
          <w:szCs w:val="19"/>
        </w:rPr>
        <w:t xml:space="preserve">Linde </w:t>
      </w:r>
      <w:proofErr w:type="spellStart"/>
      <w:r w:rsidR="00E4447C">
        <w:rPr>
          <w:rFonts w:ascii="Arial" w:hAnsi="Arial" w:cs="Arial"/>
          <w:b/>
          <w:bCs/>
          <w:sz w:val="19"/>
          <w:szCs w:val="19"/>
        </w:rPr>
        <w:t>Gas</w:t>
      </w:r>
      <w:proofErr w:type="spellEnd"/>
      <w:r w:rsidR="00E4447C">
        <w:rPr>
          <w:rFonts w:ascii="Arial" w:hAnsi="Arial" w:cs="Arial"/>
          <w:b/>
          <w:bCs/>
          <w:sz w:val="19"/>
          <w:szCs w:val="19"/>
        </w:rPr>
        <w:t xml:space="preserve"> a.s.</w:t>
      </w:r>
    </w:p>
    <w:p w:rsidR="00DB04E2" w:rsidRPr="000A2667" w:rsidRDefault="00DB04E2" w:rsidP="00DB04E2">
      <w:pPr>
        <w:widowControl w:val="0"/>
        <w:autoSpaceDE w:val="0"/>
        <w:autoSpaceDN w:val="0"/>
        <w:adjustRightInd w:val="0"/>
        <w:spacing w:line="3" w:lineRule="exact"/>
      </w:pPr>
    </w:p>
    <w:p w:rsidR="00DB04E2" w:rsidRPr="000A2667" w:rsidRDefault="00E4447C" w:rsidP="00DB04E2">
      <w:pPr>
        <w:widowControl w:val="0"/>
        <w:autoSpaceDE w:val="0"/>
        <w:autoSpaceDN w:val="0"/>
        <w:adjustRightInd w:val="0"/>
        <w:spacing w:line="239" w:lineRule="auto"/>
        <w:ind w:left="4961"/>
      </w:pPr>
      <w:r>
        <w:rPr>
          <w:rFonts w:ascii="Arial" w:hAnsi="Arial" w:cs="Arial"/>
          <w:sz w:val="20"/>
          <w:szCs w:val="20"/>
        </w:rPr>
        <w:t xml:space="preserve">U </w:t>
      </w:r>
      <w:proofErr w:type="spellStart"/>
      <w:r>
        <w:rPr>
          <w:rFonts w:ascii="Arial" w:hAnsi="Arial" w:cs="Arial"/>
          <w:sz w:val="20"/>
          <w:szCs w:val="20"/>
        </w:rPr>
        <w:t>Technoplynu</w:t>
      </w:r>
      <w:proofErr w:type="spellEnd"/>
      <w:r>
        <w:rPr>
          <w:rFonts w:ascii="Arial" w:hAnsi="Arial" w:cs="Arial"/>
          <w:sz w:val="20"/>
          <w:szCs w:val="20"/>
        </w:rPr>
        <w:t xml:space="preserve"> 1324, 198 00 Praha 9</w:t>
      </w:r>
    </w:p>
    <w:p w:rsidR="00DB04E2" w:rsidRPr="000A2667" w:rsidRDefault="00DB04E2" w:rsidP="00DB04E2">
      <w:pPr>
        <w:widowControl w:val="0"/>
        <w:autoSpaceDE w:val="0"/>
        <w:autoSpaceDN w:val="0"/>
        <w:adjustRightInd w:val="0"/>
        <w:spacing w:line="1" w:lineRule="exact"/>
      </w:pPr>
    </w:p>
    <w:p w:rsidR="00DB04E2" w:rsidRPr="000A2667" w:rsidRDefault="00DB04E2" w:rsidP="00DB04E2">
      <w:pPr>
        <w:widowControl w:val="0"/>
        <w:autoSpaceDE w:val="0"/>
        <w:autoSpaceDN w:val="0"/>
        <w:adjustRightInd w:val="0"/>
        <w:spacing w:line="239" w:lineRule="auto"/>
        <w:ind w:left="4961"/>
      </w:pPr>
      <w:r w:rsidRPr="000A2667">
        <w:rPr>
          <w:rFonts w:ascii="Arial" w:hAnsi="Arial" w:cs="Arial"/>
          <w:sz w:val="20"/>
          <w:szCs w:val="20"/>
        </w:rPr>
        <w:t xml:space="preserve">emailová adresa: </w:t>
      </w:r>
      <w:r w:rsidR="00E4447C">
        <w:rPr>
          <w:rFonts w:ascii="Arial" w:hAnsi="Arial" w:cs="Arial"/>
          <w:sz w:val="20"/>
          <w:szCs w:val="20"/>
        </w:rPr>
        <w:t>info.cz@linde.com</w:t>
      </w:r>
    </w:p>
    <w:p w:rsidR="00DB04E2" w:rsidRDefault="00DB04E2" w:rsidP="00DB04E2">
      <w:pPr>
        <w:widowControl w:val="0"/>
        <w:autoSpaceDE w:val="0"/>
        <w:autoSpaceDN w:val="0"/>
        <w:adjustRightInd w:val="0"/>
        <w:spacing w:line="238" w:lineRule="auto"/>
        <w:ind w:left="4961"/>
      </w:pPr>
      <w:r w:rsidRPr="000A2667">
        <w:rPr>
          <w:rFonts w:ascii="Arial" w:hAnsi="Arial" w:cs="Arial"/>
          <w:sz w:val="20"/>
          <w:szCs w:val="20"/>
        </w:rPr>
        <w:t xml:space="preserve">ID datové schránky: </w:t>
      </w:r>
      <w:r w:rsidR="00E4447C">
        <w:rPr>
          <w:rFonts w:ascii="Arial" w:hAnsi="Arial" w:cs="Arial"/>
          <w:sz w:val="20"/>
          <w:szCs w:val="20"/>
        </w:rPr>
        <w:t>idpcft3</w:t>
      </w:r>
    </w:p>
    <w:p w:rsidR="00DB04E2" w:rsidRDefault="00DB04E2" w:rsidP="00DB04E2">
      <w:pPr>
        <w:widowControl w:val="0"/>
        <w:autoSpaceDE w:val="0"/>
        <w:autoSpaceDN w:val="0"/>
        <w:adjustRightInd w:val="0"/>
        <w:spacing w:line="276" w:lineRule="exact"/>
      </w:pPr>
    </w:p>
    <w:p w:rsidR="00DB04E2" w:rsidRDefault="00DB04E2" w:rsidP="002C497A">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780D4A">
      <w:pPr>
        <w:widowControl w:val="0"/>
        <w:numPr>
          <w:ilvl w:val="0"/>
          <w:numId w:val="43"/>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Pr="007D1581" w:rsidRDefault="00DB04E2" w:rsidP="007D1581">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1091F" w:rsidRPr="00D1091F" w:rsidRDefault="00D1091F" w:rsidP="00D1091F">
      <w:pPr>
        <w:widowControl w:val="0"/>
        <w:overflowPunct w:val="0"/>
        <w:autoSpaceDE w:val="0"/>
        <w:autoSpaceDN w:val="0"/>
        <w:adjustRightInd w:val="0"/>
        <w:spacing w:line="276" w:lineRule="auto"/>
        <w:ind w:left="561"/>
        <w:jc w:val="both"/>
        <w:rPr>
          <w:rFonts w:ascii="Arial" w:hAnsi="Arial" w:cs="Arial"/>
          <w:b/>
          <w:bCs/>
          <w:sz w:val="20"/>
          <w:szCs w:val="20"/>
        </w:rPr>
      </w:pPr>
    </w:p>
    <w:p w:rsidR="00D1091F" w:rsidRPr="00D1091F" w:rsidRDefault="00D1091F" w:rsidP="00D905EB">
      <w:pPr>
        <w:widowControl w:val="0"/>
        <w:numPr>
          <w:ilvl w:val="0"/>
          <w:numId w:val="33"/>
        </w:numPr>
        <w:tabs>
          <w:tab w:val="num" w:pos="561"/>
        </w:tabs>
        <w:overflowPunct w:val="0"/>
        <w:autoSpaceDE w:val="0"/>
        <w:autoSpaceDN w:val="0"/>
        <w:adjustRightInd w:val="0"/>
        <w:spacing w:line="276" w:lineRule="auto"/>
        <w:ind w:left="561" w:hanging="561"/>
        <w:jc w:val="both"/>
        <w:rPr>
          <w:rFonts w:ascii="Arial" w:hAnsi="Arial" w:cs="Arial"/>
          <w:sz w:val="20"/>
          <w:szCs w:val="20"/>
        </w:rPr>
      </w:pPr>
      <w:r w:rsidRPr="00D1091F">
        <w:rPr>
          <w:rFonts w:ascii="Arial" w:hAnsi="Arial" w:cs="Arial"/>
          <w:sz w:val="20"/>
          <w:szCs w:val="20"/>
        </w:rPr>
        <w:t>Práva vzniklá z této smlouvy nesmí být postoupena bez předchozího písemného souhlasu d</w:t>
      </w:r>
      <w:r>
        <w:rPr>
          <w:rFonts w:ascii="Arial" w:hAnsi="Arial" w:cs="Arial"/>
          <w:sz w:val="20"/>
          <w:szCs w:val="20"/>
        </w:rPr>
        <w:t xml:space="preserve">ruhé strany. Za písemnou formu </w:t>
      </w:r>
      <w:r w:rsidRPr="00D1091F">
        <w:rPr>
          <w:rFonts w:ascii="Arial" w:hAnsi="Arial" w:cs="Arial"/>
          <w:sz w:val="20"/>
          <w:szCs w:val="20"/>
        </w:rPr>
        <w:t xml:space="preserve">bude pro tento účel považována </w:t>
      </w:r>
      <w:r>
        <w:rPr>
          <w:rFonts w:ascii="Arial" w:hAnsi="Arial" w:cs="Arial"/>
          <w:sz w:val="20"/>
          <w:szCs w:val="20"/>
        </w:rPr>
        <w:t>pouze forma datové zprávy nebo listinná komunikace.</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Pr="000E364E" w:rsidRDefault="00DB04E2" w:rsidP="00D905EB">
      <w:pPr>
        <w:widowControl w:val="0"/>
        <w:numPr>
          <w:ilvl w:val="0"/>
          <w:numId w:val="33"/>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077160">
        <w:rPr>
          <w:rFonts w:ascii="Arial" w:hAnsi="Arial" w:cs="Arial"/>
          <w:sz w:val="20"/>
          <w:szCs w:val="20"/>
        </w:rPr>
        <w:t>d</w:t>
      </w:r>
      <w:r>
        <w:rPr>
          <w:rFonts w:ascii="Arial" w:hAnsi="Arial" w:cs="Arial"/>
          <w:sz w:val="20"/>
          <w:szCs w:val="20"/>
        </w:rPr>
        <w:t xml:space="preserve">odatků k této smlouvě. </w:t>
      </w:r>
    </w:p>
    <w:p w:rsidR="000E364E" w:rsidRPr="000E364E" w:rsidRDefault="000E364E" w:rsidP="000E364E">
      <w:pPr>
        <w:widowControl w:val="0"/>
        <w:overflowPunct w:val="0"/>
        <w:autoSpaceDE w:val="0"/>
        <w:autoSpaceDN w:val="0"/>
        <w:adjustRightInd w:val="0"/>
        <w:spacing w:line="217" w:lineRule="auto"/>
        <w:ind w:left="561"/>
        <w:jc w:val="both"/>
        <w:rPr>
          <w:rFonts w:ascii="Arial" w:hAnsi="Arial" w:cs="Arial"/>
          <w:b/>
          <w:bCs/>
          <w:sz w:val="20"/>
          <w:szCs w:val="20"/>
        </w:rPr>
      </w:pPr>
    </w:p>
    <w:p w:rsidR="000E364E" w:rsidRDefault="000E364E" w:rsidP="00D905EB">
      <w:pPr>
        <w:widowControl w:val="0"/>
        <w:numPr>
          <w:ilvl w:val="0"/>
          <w:numId w:val="33"/>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smlouva nabývá platnosti </w:t>
      </w:r>
      <w:r w:rsidR="0059084F">
        <w:rPr>
          <w:rFonts w:ascii="Arial" w:hAnsi="Arial" w:cs="Arial"/>
          <w:sz w:val="20"/>
          <w:szCs w:val="20"/>
        </w:rPr>
        <w:t xml:space="preserve">a </w:t>
      </w:r>
      <w:r>
        <w:rPr>
          <w:rFonts w:ascii="Arial" w:hAnsi="Arial" w:cs="Arial"/>
          <w:sz w:val="20"/>
          <w:szCs w:val="20"/>
        </w:rPr>
        <w:t>účinnosti podpisem obou smluvních stran.</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8E5994" w:rsidRPr="008E5994" w:rsidRDefault="008E5994" w:rsidP="008E5994">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sidRPr="008E5994">
        <w:rPr>
          <w:rFonts w:ascii="Arial" w:hAnsi="Arial" w:cs="Arial"/>
          <w:sz w:val="20"/>
          <w:szCs w:val="20"/>
        </w:rPr>
        <w:t xml:space="preserve">Prodávající bere na vědomí, že kupující je povinen uveřejnit v Registru smluv, dle § 6 zákona č. 340/2015 Sb., o zvláštních podmínkách účinnosti některých smluv, uveřejňování těchto smluv a o </w:t>
      </w:r>
      <w:r w:rsidRPr="008E5994">
        <w:rPr>
          <w:rFonts w:ascii="Arial" w:hAnsi="Arial" w:cs="Arial"/>
          <w:sz w:val="20"/>
          <w:szCs w:val="20"/>
        </w:rPr>
        <w:lastRenderedPageBreak/>
        <w:t>registru smluv, ve znění pozdějších předpisů</w:t>
      </w:r>
      <w:r>
        <w:rPr>
          <w:rFonts w:ascii="Arial" w:hAnsi="Arial" w:cs="Arial"/>
          <w:sz w:val="20"/>
          <w:szCs w:val="20"/>
        </w:rPr>
        <w:t xml:space="preserve"> každou dílčí smlouvu uzavíranou na základě této smlouvy, pokud její hodnota přesáhne 50.000,00 Kč bez DPH.</w:t>
      </w:r>
    </w:p>
    <w:p w:rsidR="008E5994" w:rsidRPr="008E5994" w:rsidRDefault="008E5994" w:rsidP="008E5994">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Zaslání jednotlivých smluv (objednávek) do Registru smluv zajistí kupující neprodleně po jejich uzavření (potvrzení objednávky). </w:t>
      </w:r>
      <w:r w:rsidR="0059084F">
        <w:rPr>
          <w:rFonts w:ascii="Arial" w:hAnsi="Arial" w:cs="Arial"/>
          <w:sz w:val="20"/>
          <w:szCs w:val="20"/>
        </w:rPr>
        <w:t>K</w:t>
      </w:r>
      <w:r>
        <w:rPr>
          <w:rFonts w:ascii="Arial" w:hAnsi="Arial" w:cs="Arial"/>
          <w:sz w:val="20"/>
          <w:szCs w:val="20"/>
        </w:rPr>
        <w:t>upující se současně zavazuje informovat prodávajícího o provedení registrace tak, že zašle prodávajícímu kopii potvrzení správce Registru smluv o uveřejnění smlouvy (objednávky) bez zbytečného odkladu poté, kdy sám potvrzení obdrží, popř. již v průvodním formuláři vyplní příslušnou kolonku s ID datové schránky prodávajícího</w:t>
      </w:r>
      <w:r w:rsidR="000E364E">
        <w:rPr>
          <w:rFonts w:ascii="Arial" w:hAnsi="Arial" w:cs="Arial"/>
          <w:sz w:val="20"/>
          <w:szCs w:val="20"/>
        </w:rPr>
        <w:t xml:space="preserve"> (v takovém případě potvrzení od správce Registru smluv o provedení registrace smlouvy obdrží obě smluvní strany z</w:t>
      </w:r>
      <w:r w:rsidR="000562EC">
        <w:rPr>
          <w:rFonts w:ascii="Arial" w:hAnsi="Arial" w:cs="Arial"/>
          <w:sz w:val="20"/>
          <w:szCs w:val="20"/>
        </w:rPr>
        <w:t>á</w:t>
      </w:r>
      <w:r w:rsidR="000E364E">
        <w:rPr>
          <w:rFonts w:ascii="Arial" w:hAnsi="Arial" w:cs="Arial"/>
          <w:sz w:val="20"/>
          <w:szCs w:val="20"/>
        </w:rPr>
        <w:t>roveň).</w:t>
      </w:r>
    </w:p>
    <w:p w:rsidR="008E5994" w:rsidRPr="008E5994" w:rsidRDefault="008E5994" w:rsidP="008E5994">
      <w:pPr>
        <w:widowControl w:val="0"/>
        <w:overflowPunct w:val="0"/>
        <w:autoSpaceDE w:val="0"/>
        <w:autoSpaceDN w:val="0"/>
        <w:adjustRightInd w:val="0"/>
        <w:spacing w:line="224" w:lineRule="auto"/>
        <w:ind w:left="561"/>
        <w:jc w:val="both"/>
        <w:rPr>
          <w:rFonts w:ascii="Arial" w:hAnsi="Arial" w:cs="Arial"/>
          <w:b/>
          <w:bCs/>
          <w:sz w:val="20"/>
          <w:szCs w:val="20"/>
        </w:rPr>
      </w:pPr>
    </w:p>
    <w:p w:rsidR="008E5994" w:rsidRDefault="008E5994" w:rsidP="00D905EB">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b/>
          <w:bCs/>
          <w:sz w:val="20"/>
          <w:szCs w:val="20"/>
        </w:rPr>
        <w:t>Prodávající bere na vědomí, že kupující je povinen uveřejnit tuto smlouvu dále dle zákona č. 134/2016 Sb., o veřejných zakázkách, ve znění pozdějších předpisů, a dále, že je povinen poskytnout informace dle zákona č. 106/1999 Sb., o svobodném přístupu k informacím, ve znění pozdějších předpisů.</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0E364E"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0E364E" w:rsidRPr="000E364E" w:rsidRDefault="000E364E" w:rsidP="000E364E">
      <w:pPr>
        <w:widowControl w:val="0"/>
        <w:overflowPunct w:val="0"/>
        <w:autoSpaceDE w:val="0"/>
        <w:autoSpaceDN w:val="0"/>
        <w:adjustRightInd w:val="0"/>
        <w:spacing w:line="224" w:lineRule="auto"/>
        <w:ind w:left="561"/>
        <w:jc w:val="both"/>
        <w:rPr>
          <w:rFonts w:ascii="Arial" w:hAnsi="Arial" w:cs="Arial"/>
          <w:b/>
          <w:bCs/>
          <w:sz w:val="20"/>
          <w:szCs w:val="20"/>
        </w:rPr>
      </w:pPr>
    </w:p>
    <w:p w:rsidR="000E364E" w:rsidRPr="00F42087" w:rsidRDefault="000E364E"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v případě zániku této smlouvy, zůstávají v platnosti a účinnosti i nadále ustanovení, z jejichž povahy vyplývá, že mají zůstat nedotčena zánikem právního vztahu založeném touto smlouvou, především ustanovení o smluvních pokutách.</w:t>
      </w:r>
    </w:p>
    <w:p w:rsidR="00E57BF8" w:rsidRDefault="00E57BF8" w:rsidP="00E57BF8">
      <w:pPr>
        <w:widowControl w:val="0"/>
        <w:autoSpaceDE w:val="0"/>
        <w:autoSpaceDN w:val="0"/>
        <w:adjustRightInd w:val="0"/>
        <w:spacing w:line="278" w:lineRule="exact"/>
      </w:pPr>
    </w:p>
    <w:p w:rsidR="00E57BF8" w:rsidRDefault="00E57BF8" w:rsidP="002C497A">
      <w:pPr>
        <w:widowControl w:val="0"/>
        <w:numPr>
          <w:ilvl w:val="0"/>
          <w:numId w:val="33"/>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E4447C"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E4447C">
        <w:rPr>
          <w:rFonts w:ascii="Arial" w:hAnsi="Arial" w:cs="Arial"/>
          <w:sz w:val="20"/>
          <w:szCs w:val="20"/>
        </w:rPr>
        <w:t>…………………………</w:t>
      </w:r>
      <w:r>
        <w:tab/>
      </w:r>
      <w:r w:rsidR="00E4447C">
        <w:tab/>
      </w:r>
      <w:r w:rsidR="00E4447C">
        <w:tab/>
      </w:r>
      <w:r>
        <w:rPr>
          <w:rFonts w:ascii="Arial" w:hAnsi="Arial" w:cs="Arial"/>
          <w:sz w:val="20"/>
          <w:szCs w:val="20"/>
        </w:rPr>
        <w:t xml:space="preserve">V </w:t>
      </w:r>
      <w:r w:rsidR="00E4447C">
        <w:rPr>
          <w:rFonts w:ascii="Arial" w:hAnsi="Arial" w:cs="Arial"/>
          <w:sz w:val="20"/>
          <w:szCs w:val="20"/>
        </w:rPr>
        <w:t>Praze</w:t>
      </w:r>
      <w:r w:rsidR="00E4447C" w:rsidRPr="00E4447C">
        <w:rPr>
          <w:rFonts w:ascii="Arial" w:hAnsi="Arial" w:cs="Arial"/>
          <w:sz w:val="20"/>
          <w:szCs w:val="20"/>
        </w:rPr>
        <w:t xml:space="preserve"> </w:t>
      </w:r>
      <w:r w:rsidRPr="00E4447C">
        <w:rPr>
          <w:rFonts w:ascii="Arial" w:hAnsi="Arial" w:cs="Arial"/>
          <w:sz w:val="20"/>
          <w:szCs w:val="20"/>
        </w:rPr>
        <w:t xml:space="preserve">dne </w:t>
      </w:r>
      <w:r w:rsidR="00E4447C">
        <w:rPr>
          <w:rFonts w:ascii="Arial" w:hAnsi="Arial" w:cs="Arial"/>
          <w:sz w:val="20"/>
          <w:szCs w:val="20"/>
        </w:rPr>
        <w:t>…………………………………..</w:t>
      </w:r>
    </w:p>
    <w:p w:rsidR="00E57BF8" w:rsidRPr="00E4447C" w:rsidRDefault="00E57BF8" w:rsidP="00E57BF8">
      <w:pPr>
        <w:widowControl w:val="0"/>
        <w:autoSpaceDE w:val="0"/>
        <w:autoSpaceDN w:val="0"/>
        <w:adjustRightInd w:val="0"/>
        <w:spacing w:line="200" w:lineRule="exact"/>
      </w:pPr>
    </w:p>
    <w:p w:rsidR="00E57BF8" w:rsidRPr="00E4447C" w:rsidRDefault="00E57BF8" w:rsidP="00E57BF8">
      <w:pPr>
        <w:widowControl w:val="0"/>
        <w:autoSpaceDE w:val="0"/>
        <w:autoSpaceDN w:val="0"/>
        <w:adjustRightInd w:val="0"/>
        <w:spacing w:line="200" w:lineRule="exact"/>
      </w:pPr>
    </w:p>
    <w:p w:rsidR="00E57BF8" w:rsidRPr="00E4447C" w:rsidRDefault="00E57BF8" w:rsidP="00E57BF8">
      <w:pPr>
        <w:widowControl w:val="0"/>
        <w:autoSpaceDE w:val="0"/>
        <w:autoSpaceDN w:val="0"/>
        <w:adjustRightInd w:val="0"/>
        <w:spacing w:line="200" w:lineRule="exact"/>
      </w:pPr>
    </w:p>
    <w:p w:rsidR="00E57BF8" w:rsidRPr="00E4447C" w:rsidRDefault="00E57BF8" w:rsidP="00E57BF8">
      <w:pPr>
        <w:widowControl w:val="0"/>
        <w:autoSpaceDE w:val="0"/>
        <w:autoSpaceDN w:val="0"/>
        <w:adjustRightInd w:val="0"/>
        <w:spacing w:line="200" w:lineRule="exact"/>
      </w:pPr>
    </w:p>
    <w:p w:rsidR="00E57BF8" w:rsidRPr="00E4447C" w:rsidRDefault="00E57BF8" w:rsidP="00E57BF8">
      <w:pPr>
        <w:widowControl w:val="0"/>
        <w:autoSpaceDE w:val="0"/>
        <w:autoSpaceDN w:val="0"/>
        <w:adjustRightInd w:val="0"/>
        <w:spacing w:line="212" w:lineRule="exact"/>
      </w:pPr>
    </w:p>
    <w:p w:rsidR="00E57BF8" w:rsidRPr="00E4447C" w:rsidRDefault="00E57BF8" w:rsidP="00E57BF8">
      <w:pPr>
        <w:widowControl w:val="0"/>
        <w:tabs>
          <w:tab w:val="left" w:pos="5661"/>
        </w:tabs>
        <w:autoSpaceDE w:val="0"/>
        <w:autoSpaceDN w:val="0"/>
        <w:adjustRightInd w:val="0"/>
        <w:spacing w:line="239" w:lineRule="auto"/>
        <w:ind w:left="1"/>
      </w:pPr>
      <w:r w:rsidRPr="00E4447C">
        <w:rPr>
          <w:rFonts w:ascii="Arial" w:hAnsi="Arial" w:cs="Arial"/>
          <w:sz w:val="20"/>
          <w:szCs w:val="20"/>
        </w:rPr>
        <w:t>______________________</w:t>
      </w:r>
      <w:r w:rsidRPr="00E4447C">
        <w:tab/>
      </w:r>
      <w:r w:rsidRPr="00E4447C">
        <w:rPr>
          <w:rFonts w:ascii="Arial" w:hAnsi="Arial" w:cs="Arial"/>
          <w:sz w:val="20"/>
          <w:szCs w:val="20"/>
        </w:rPr>
        <w:t>________________________</w:t>
      </w:r>
    </w:p>
    <w:p w:rsidR="00E57BF8" w:rsidRPr="00E4447C" w:rsidRDefault="00E57BF8" w:rsidP="00E57BF8">
      <w:pPr>
        <w:widowControl w:val="0"/>
        <w:autoSpaceDE w:val="0"/>
        <w:autoSpaceDN w:val="0"/>
        <w:adjustRightInd w:val="0"/>
        <w:spacing w:line="232" w:lineRule="exact"/>
      </w:pPr>
    </w:p>
    <w:p w:rsidR="00E57BF8" w:rsidRDefault="00346559" w:rsidP="00E57BF8">
      <w:pPr>
        <w:widowControl w:val="0"/>
        <w:tabs>
          <w:tab w:val="left" w:pos="5661"/>
        </w:tabs>
        <w:autoSpaceDE w:val="0"/>
        <w:autoSpaceDN w:val="0"/>
        <w:adjustRightInd w:val="0"/>
        <w:ind w:left="1"/>
        <w:rPr>
          <w:rFonts w:ascii="Arial" w:hAnsi="Arial" w:cs="Arial"/>
          <w:sz w:val="19"/>
          <w:szCs w:val="19"/>
        </w:rPr>
      </w:pPr>
      <w:r w:rsidRPr="00E4447C">
        <w:rPr>
          <w:rFonts w:ascii="Arial" w:hAnsi="Arial" w:cs="Arial"/>
          <w:sz w:val="20"/>
          <w:szCs w:val="20"/>
        </w:rPr>
        <w:t>MUDr. Jiří Smetana</w:t>
      </w:r>
      <w:r w:rsidR="00E57BF8" w:rsidRPr="00E4447C">
        <w:tab/>
      </w:r>
      <w:r w:rsidR="00E4447C">
        <w:rPr>
          <w:rFonts w:ascii="Arial" w:hAnsi="Arial" w:cs="Arial"/>
          <w:sz w:val="19"/>
          <w:szCs w:val="19"/>
        </w:rPr>
        <w:t xml:space="preserve">Bc. Petr </w:t>
      </w:r>
      <w:proofErr w:type="spellStart"/>
      <w:r w:rsidR="00E4447C">
        <w:rPr>
          <w:rFonts w:ascii="Arial" w:hAnsi="Arial" w:cs="Arial"/>
          <w:sz w:val="19"/>
          <w:szCs w:val="19"/>
        </w:rPr>
        <w:t>Štolcar</w:t>
      </w:r>
      <w:proofErr w:type="spellEnd"/>
      <w:r w:rsidR="00E4447C">
        <w:rPr>
          <w:rFonts w:ascii="Arial" w:hAnsi="Arial" w:cs="Arial"/>
          <w:sz w:val="19"/>
          <w:szCs w:val="19"/>
        </w:rPr>
        <w:t xml:space="preserve">, </w:t>
      </w:r>
      <w:r w:rsidR="00560E1B">
        <w:rPr>
          <w:rFonts w:ascii="Arial" w:hAnsi="Arial" w:cs="Arial"/>
          <w:sz w:val="19"/>
          <w:szCs w:val="19"/>
        </w:rPr>
        <w:tab/>
      </w:r>
    </w:p>
    <w:p w:rsidR="00E57BF8" w:rsidRDefault="00346559" w:rsidP="00E57BF8">
      <w:pPr>
        <w:widowControl w:val="0"/>
        <w:tabs>
          <w:tab w:val="left" w:pos="5661"/>
        </w:tabs>
        <w:autoSpaceDE w:val="0"/>
        <w:autoSpaceDN w:val="0"/>
        <w:adjustRightInd w:val="0"/>
        <w:ind w:left="1"/>
      </w:pPr>
      <w:r w:rsidRPr="00E4447C">
        <w:rPr>
          <w:rFonts w:ascii="Arial" w:hAnsi="Arial" w:cs="Arial"/>
          <w:sz w:val="20"/>
          <w:szCs w:val="20"/>
        </w:rPr>
        <w:t>ředitel</w:t>
      </w:r>
      <w:r w:rsidR="00E4447C" w:rsidRPr="00E4447C">
        <w:rPr>
          <w:rFonts w:ascii="Arial" w:hAnsi="Arial" w:cs="Arial"/>
          <w:sz w:val="19"/>
          <w:szCs w:val="19"/>
        </w:rPr>
        <w:t xml:space="preserve"> </w:t>
      </w:r>
      <w:r w:rsidR="00E4447C">
        <w:rPr>
          <w:rFonts w:ascii="Arial" w:hAnsi="Arial" w:cs="Arial"/>
          <w:sz w:val="19"/>
          <w:szCs w:val="19"/>
        </w:rPr>
        <w:tab/>
      </w:r>
      <w:proofErr w:type="spellStart"/>
      <w:r w:rsidR="00E4447C">
        <w:rPr>
          <w:rFonts w:ascii="Arial" w:hAnsi="Arial" w:cs="Arial"/>
          <w:sz w:val="19"/>
          <w:szCs w:val="19"/>
        </w:rPr>
        <w:t>Hospital</w:t>
      </w:r>
      <w:proofErr w:type="spellEnd"/>
      <w:r w:rsidR="00E4447C">
        <w:rPr>
          <w:rFonts w:ascii="Arial" w:hAnsi="Arial" w:cs="Arial"/>
          <w:sz w:val="19"/>
          <w:szCs w:val="19"/>
        </w:rPr>
        <w:t xml:space="preserve"> Sales </w:t>
      </w:r>
      <w:proofErr w:type="spellStart"/>
      <w:r w:rsidR="00E4447C">
        <w:rPr>
          <w:rFonts w:ascii="Arial" w:hAnsi="Arial" w:cs="Arial"/>
          <w:sz w:val="19"/>
          <w:szCs w:val="19"/>
        </w:rPr>
        <w:t>manager</w:t>
      </w:r>
      <w:proofErr w:type="spellEnd"/>
      <w:r w:rsidR="00E4447C">
        <w:rPr>
          <w:rFonts w:ascii="Arial" w:hAnsi="Arial" w:cs="Arial"/>
          <w:sz w:val="19"/>
          <w:szCs w:val="19"/>
        </w:rPr>
        <w:t xml:space="preserve"> CZ/SK, </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rPr>
          <w:rFonts w:ascii="Arial" w:hAnsi="Arial" w:cs="Arial"/>
          <w:sz w:val="20"/>
          <w:szCs w:val="20"/>
        </w:rPr>
      </w:pPr>
      <w:r>
        <w:rPr>
          <w:rFonts w:ascii="Arial" w:hAnsi="Arial" w:cs="Arial"/>
          <w:sz w:val="20"/>
          <w:szCs w:val="20"/>
        </w:rPr>
        <w:t>Kupující</w:t>
      </w:r>
      <w:r>
        <w:tab/>
      </w:r>
      <w:r>
        <w:rPr>
          <w:rFonts w:ascii="Arial" w:hAnsi="Arial" w:cs="Arial"/>
          <w:sz w:val="20"/>
          <w:szCs w:val="20"/>
        </w:rPr>
        <w:t>Prodávající</w:t>
      </w:r>
    </w:p>
    <w:p w:rsidR="00560E1B" w:rsidRDefault="00560E1B" w:rsidP="00E57BF8">
      <w:pPr>
        <w:widowControl w:val="0"/>
        <w:tabs>
          <w:tab w:val="left" w:pos="5661"/>
        </w:tabs>
        <w:autoSpaceDE w:val="0"/>
        <w:autoSpaceDN w:val="0"/>
        <w:adjustRightInd w:val="0"/>
        <w:spacing w:line="239" w:lineRule="auto"/>
        <w:ind w:left="1"/>
        <w:rPr>
          <w:rFonts w:ascii="Arial" w:hAnsi="Arial" w:cs="Arial"/>
          <w:sz w:val="20"/>
          <w:szCs w:val="20"/>
        </w:rPr>
      </w:pPr>
    </w:p>
    <w:p w:rsidR="00560E1B" w:rsidRDefault="00560E1B" w:rsidP="00560E1B">
      <w:pPr>
        <w:widowControl w:val="0"/>
        <w:autoSpaceDE w:val="0"/>
        <w:autoSpaceDN w:val="0"/>
        <w:adjustRightInd w:val="0"/>
        <w:spacing w:line="212" w:lineRule="exact"/>
      </w:pPr>
    </w:p>
    <w:p w:rsidR="00560E1B" w:rsidRDefault="00560E1B" w:rsidP="00560E1B">
      <w:pPr>
        <w:widowControl w:val="0"/>
        <w:autoSpaceDE w:val="0"/>
        <w:autoSpaceDN w:val="0"/>
        <w:adjustRightInd w:val="0"/>
        <w:spacing w:line="212" w:lineRule="exact"/>
      </w:pPr>
    </w:p>
    <w:p w:rsidR="00560E1B" w:rsidRPr="00E4447C" w:rsidRDefault="00560E1B" w:rsidP="00560E1B">
      <w:pPr>
        <w:widowControl w:val="0"/>
        <w:autoSpaceDE w:val="0"/>
        <w:autoSpaceDN w:val="0"/>
        <w:adjustRightInd w:val="0"/>
        <w:spacing w:line="212" w:lineRule="exact"/>
      </w:pPr>
    </w:p>
    <w:p w:rsidR="00560E1B" w:rsidRPr="00E4447C" w:rsidRDefault="00560E1B" w:rsidP="00560E1B">
      <w:pPr>
        <w:widowControl w:val="0"/>
        <w:tabs>
          <w:tab w:val="left" w:pos="5661"/>
        </w:tabs>
        <w:autoSpaceDE w:val="0"/>
        <w:autoSpaceDN w:val="0"/>
        <w:adjustRightInd w:val="0"/>
        <w:spacing w:line="239" w:lineRule="auto"/>
        <w:ind w:left="1"/>
      </w:pPr>
      <w:r w:rsidRPr="00E4447C">
        <w:tab/>
      </w:r>
      <w:r w:rsidRPr="00E4447C">
        <w:rPr>
          <w:rFonts w:ascii="Arial" w:hAnsi="Arial" w:cs="Arial"/>
          <w:sz w:val="20"/>
          <w:szCs w:val="20"/>
        </w:rPr>
        <w:t>________________________</w:t>
      </w:r>
    </w:p>
    <w:p w:rsidR="00560E1B" w:rsidRPr="00E4447C" w:rsidRDefault="00560E1B" w:rsidP="00560E1B">
      <w:pPr>
        <w:widowControl w:val="0"/>
        <w:autoSpaceDE w:val="0"/>
        <w:autoSpaceDN w:val="0"/>
        <w:adjustRightInd w:val="0"/>
        <w:spacing w:line="232" w:lineRule="exact"/>
      </w:pPr>
    </w:p>
    <w:p w:rsidR="00560E1B" w:rsidRDefault="00560E1B" w:rsidP="00560E1B">
      <w:pPr>
        <w:widowControl w:val="0"/>
        <w:tabs>
          <w:tab w:val="left" w:pos="5661"/>
        </w:tabs>
        <w:autoSpaceDE w:val="0"/>
        <w:autoSpaceDN w:val="0"/>
        <w:adjustRightInd w:val="0"/>
        <w:ind w:left="5670"/>
        <w:rPr>
          <w:rFonts w:ascii="Arial" w:hAnsi="Arial" w:cs="Arial"/>
          <w:sz w:val="19"/>
          <w:szCs w:val="19"/>
        </w:rPr>
      </w:pPr>
      <w:r>
        <w:rPr>
          <w:rFonts w:ascii="Arial" w:hAnsi="Arial" w:cs="Arial"/>
          <w:sz w:val="19"/>
          <w:szCs w:val="19"/>
        </w:rPr>
        <w:t>Ing. Marek Pasler</w:t>
      </w:r>
    </w:p>
    <w:p w:rsidR="00560E1B" w:rsidRDefault="00560E1B" w:rsidP="00560E1B">
      <w:pPr>
        <w:widowControl w:val="0"/>
        <w:tabs>
          <w:tab w:val="left" w:pos="5661"/>
        </w:tabs>
        <w:autoSpaceDE w:val="0"/>
        <w:autoSpaceDN w:val="0"/>
        <w:adjustRightInd w:val="0"/>
        <w:ind w:left="5670"/>
      </w:pPr>
      <w:r>
        <w:rPr>
          <w:rFonts w:ascii="Arial" w:hAnsi="Arial" w:cs="Arial"/>
          <w:sz w:val="19"/>
          <w:szCs w:val="19"/>
        </w:rPr>
        <w:t>manažer pro klíčové zákazníky</w:t>
      </w:r>
    </w:p>
    <w:p w:rsidR="00560E1B" w:rsidRDefault="00560E1B" w:rsidP="00560E1B">
      <w:pPr>
        <w:widowControl w:val="0"/>
        <w:autoSpaceDE w:val="0"/>
        <w:autoSpaceDN w:val="0"/>
        <w:adjustRightInd w:val="0"/>
        <w:spacing w:line="232" w:lineRule="exact"/>
        <w:ind w:left="5670"/>
      </w:pPr>
    </w:p>
    <w:p w:rsidR="00D24A32" w:rsidRPr="00560E1B" w:rsidRDefault="00560E1B" w:rsidP="00560E1B">
      <w:pPr>
        <w:widowControl w:val="0"/>
        <w:tabs>
          <w:tab w:val="left" w:pos="5661"/>
        </w:tabs>
        <w:autoSpaceDE w:val="0"/>
        <w:autoSpaceDN w:val="0"/>
        <w:adjustRightInd w:val="0"/>
        <w:spacing w:line="239" w:lineRule="auto"/>
        <w:ind w:left="5670"/>
      </w:pPr>
      <w:r>
        <w:rPr>
          <w:rFonts w:ascii="Arial" w:hAnsi="Arial" w:cs="Arial"/>
          <w:sz w:val="20"/>
          <w:szCs w:val="20"/>
        </w:rPr>
        <w:t>Prodávající</w:t>
      </w:r>
    </w:p>
    <w:sectPr w:rsidR="00D24A32" w:rsidRPr="00560E1B" w:rsidSect="00F369FD">
      <w:headerReference w:type="default" r:id="rId9"/>
      <w:footerReference w:type="default" r:id="rId10"/>
      <w:pgSz w:w="11906" w:h="16838"/>
      <w:pgMar w:top="1101"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CE7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5C" w:rsidRDefault="00B5135C" w:rsidP="004A5027">
      <w:r>
        <w:separator/>
      </w:r>
    </w:p>
    <w:p w:rsidR="00B5135C" w:rsidRDefault="00B5135C"/>
  </w:endnote>
  <w:endnote w:type="continuationSeparator" w:id="0">
    <w:p w:rsidR="00B5135C" w:rsidRDefault="00B5135C" w:rsidP="004A5027">
      <w:r>
        <w:continuationSeparator/>
      </w:r>
    </w:p>
    <w:p w:rsidR="00B5135C" w:rsidRDefault="00B51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8E5994" w:rsidRDefault="008E5994">
        <w:pPr>
          <w:pStyle w:val="Zpat"/>
          <w:jc w:val="right"/>
        </w:pPr>
        <w:r>
          <w:t xml:space="preserve">Stránka </w:t>
        </w:r>
        <w:r w:rsidR="00451584">
          <w:rPr>
            <w:b/>
            <w:sz w:val="24"/>
            <w:szCs w:val="24"/>
          </w:rPr>
          <w:fldChar w:fldCharType="begin"/>
        </w:r>
        <w:r>
          <w:rPr>
            <w:b/>
          </w:rPr>
          <w:instrText>PAGE</w:instrText>
        </w:r>
        <w:r w:rsidR="00451584">
          <w:rPr>
            <w:b/>
            <w:sz w:val="24"/>
            <w:szCs w:val="24"/>
          </w:rPr>
          <w:fldChar w:fldCharType="separate"/>
        </w:r>
        <w:r w:rsidR="00412D55">
          <w:rPr>
            <w:b/>
            <w:noProof/>
          </w:rPr>
          <w:t>1</w:t>
        </w:r>
        <w:r w:rsidR="00451584">
          <w:rPr>
            <w:b/>
            <w:sz w:val="24"/>
            <w:szCs w:val="24"/>
          </w:rPr>
          <w:fldChar w:fldCharType="end"/>
        </w:r>
        <w:r>
          <w:t xml:space="preserve"> z </w:t>
        </w:r>
        <w:r w:rsidR="00451584">
          <w:rPr>
            <w:b/>
            <w:sz w:val="24"/>
            <w:szCs w:val="24"/>
          </w:rPr>
          <w:fldChar w:fldCharType="begin"/>
        </w:r>
        <w:r>
          <w:rPr>
            <w:b/>
          </w:rPr>
          <w:instrText>NUMPAGES</w:instrText>
        </w:r>
        <w:r w:rsidR="00451584">
          <w:rPr>
            <w:b/>
            <w:sz w:val="24"/>
            <w:szCs w:val="24"/>
          </w:rPr>
          <w:fldChar w:fldCharType="separate"/>
        </w:r>
        <w:r w:rsidR="00412D55">
          <w:rPr>
            <w:b/>
            <w:noProof/>
          </w:rPr>
          <w:t>9</w:t>
        </w:r>
        <w:r w:rsidR="00451584">
          <w:rPr>
            <w:b/>
            <w:sz w:val="24"/>
            <w:szCs w:val="24"/>
          </w:rPr>
          <w:fldChar w:fldCharType="end"/>
        </w:r>
      </w:p>
    </w:sdtContent>
  </w:sdt>
  <w:p w:rsidR="008E5994" w:rsidRDefault="008E5994">
    <w:pPr>
      <w:pStyle w:val="Zpat"/>
    </w:pPr>
  </w:p>
  <w:p w:rsidR="00451584" w:rsidRDefault="00451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5C" w:rsidRDefault="00B5135C" w:rsidP="004A5027">
      <w:r>
        <w:separator/>
      </w:r>
    </w:p>
    <w:p w:rsidR="00B5135C" w:rsidRDefault="00B5135C"/>
  </w:footnote>
  <w:footnote w:type="continuationSeparator" w:id="0">
    <w:p w:rsidR="00B5135C" w:rsidRDefault="00B5135C" w:rsidP="004A5027">
      <w:r>
        <w:continuationSeparator/>
      </w:r>
    </w:p>
    <w:p w:rsidR="00B5135C" w:rsidRDefault="00B513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94" w:rsidRDefault="008E5994" w:rsidP="00BC0042">
    <w:pPr>
      <w:pStyle w:val="Zhlav"/>
      <w:rPr>
        <w:noProof/>
      </w:rPr>
    </w:pPr>
  </w:p>
  <w:p w:rsidR="008E5994" w:rsidRPr="00BC0042" w:rsidRDefault="008E5994" w:rsidP="00BC0042">
    <w:pPr>
      <w:pStyle w:val="Zhlav"/>
    </w:pPr>
  </w:p>
  <w:p w:rsidR="00451584" w:rsidRDefault="004515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E38D0D8"/>
    <w:lvl w:ilvl="0" w:tplc="93F0E1D4">
      <w:start w:val="3"/>
      <w:numFmt w:val="decimal"/>
      <w:lvlText w:val="3.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54329DB8"/>
    <w:lvl w:ilvl="0" w:tplc="E52EA93E">
      <w:start w:val="1"/>
      <w:numFmt w:val="decimal"/>
      <w:lvlText w:val="3.%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1EF4DF1C"/>
    <w:lvl w:ilvl="0" w:tplc="6192A396">
      <w:start w:val="2"/>
      <w:numFmt w:val="decimal"/>
      <w:lvlText w:val="3.%1."/>
      <w:lvlJc w:val="left"/>
      <w:pPr>
        <w:tabs>
          <w:tab w:val="num" w:pos="720"/>
        </w:tabs>
        <w:ind w:left="720" w:hanging="360"/>
      </w:pPr>
      <w:rPr>
        <w:rFonts w:hint="default"/>
        <w:b w:val="0"/>
      </w:rPr>
    </w:lvl>
    <w:lvl w:ilvl="1" w:tplc="64F20320">
      <w:start w:val="1"/>
      <w:numFmt w:val="decimal"/>
      <w:lvlText w:val="3.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B61257D2"/>
    <w:lvl w:ilvl="0" w:tplc="C5E69F3E">
      <w:start w:val="3"/>
      <w:numFmt w:val="decimal"/>
      <w:lvlText w:val="3.%1."/>
      <w:lvlJc w:val="left"/>
      <w:pPr>
        <w:tabs>
          <w:tab w:val="num" w:pos="720"/>
        </w:tabs>
        <w:ind w:left="720" w:hanging="360"/>
      </w:pPr>
      <w:rPr>
        <w:rFonts w:hint="default"/>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73F03C0C"/>
    <w:lvl w:ilvl="0" w:tplc="00003EF6">
      <w:start w:val="1"/>
      <w:numFmt w:val="decimal"/>
      <w:lvlText w:val="%1"/>
      <w:lvlJc w:val="left"/>
      <w:pPr>
        <w:tabs>
          <w:tab w:val="num" w:pos="720"/>
        </w:tabs>
        <w:ind w:left="720" w:hanging="360"/>
      </w:pPr>
    </w:lvl>
    <w:lvl w:ilvl="1" w:tplc="FB7A2D18">
      <w:start w:val="1"/>
      <w:numFmt w:val="decimal"/>
      <w:lvlText w:val="6.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433004D2"/>
    <w:lvl w:ilvl="0" w:tplc="3A6A5264">
      <w:start w:val="1"/>
      <w:numFmt w:val="decimal"/>
      <w:lvlText w:val="1.%1."/>
      <w:lvlJc w:val="left"/>
      <w:pPr>
        <w:tabs>
          <w:tab w:val="num" w:pos="720"/>
        </w:tabs>
        <w:ind w:left="720" w:hanging="360"/>
      </w:pPr>
      <w:rPr>
        <w:rFonts w:ascii="Arial" w:hAnsi="Arial" w:cs="Arial" w:hint="default"/>
        <w:b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C0F4E062"/>
    <w:lvl w:ilvl="0" w:tplc="995CDA20">
      <w:start w:val="1"/>
      <w:numFmt w:val="decimal"/>
      <w:lvlText w:val="6.%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1284B582"/>
    <w:lvl w:ilvl="0" w:tplc="324AAEF2">
      <w:start w:val="4"/>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633C6F34"/>
    <w:lvl w:ilvl="0" w:tplc="F702A86E">
      <w:start w:val="1"/>
      <w:numFmt w:val="decimal"/>
      <w:lvlText w:val="9.%1."/>
      <w:lvlJc w:val="left"/>
      <w:pPr>
        <w:tabs>
          <w:tab w:val="num" w:pos="720"/>
        </w:tabs>
        <w:ind w:left="720" w:hanging="360"/>
      </w:pPr>
      <w:rPr>
        <w:rFonts w:hint="default"/>
        <w:b w:val="0"/>
      </w:rPr>
    </w:lvl>
    <w:lvl w:ilvl="1" w:tplc="64162C92">
      <w:start w:val="1"/>
      <w:numFmt w:val="decimal"/>
      <w:lvlText w:val="9.2.%2."/>
      <w:lvlJc w:val="left"/>
      <w:pPr>
        <w:tabs>
          <w:tab w:val="num" w:pos="1440"/>
        </w:tabs>
        <w:ind w:left="1440" w:hanging="360"/>
      </w:pPr>
      <w:rPr>
        <w:rFonts w:hint="default"/>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C9DC9C22"/>
    <w:lvl w:ilvl="0" w:tplc="00004D06">
      <w:start w:val="1"/>
      <w:numFmt w:val="decimal"/>
      <w:lvlText w:val="%1"/>
      <w:lvlJc w:val="left"/>
      <w:pPr>
        <w:tabs>
          <w:tab w:val="num" w:pos="720"/>
        </w:tabs>
        <w:ind w:left="720" w:hanging="360"/>
      </w:pPr>
    </w:lvl>
    <w:lvl w:ilvl="1" w:tplc="7B2E3B34">
      <w:start w:val="5"/>
      <w:numFmt w:val="decimal"/>
      <w:lvlText w:val="3.2.%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41D631FA"/>
    <w:lvl w:ilvl="0" w:tplc="0C26516C">
      <w:start w:val="1"/>
      <w:numFmt w:val="decimal"/>
      <w:lvlText w:val="10.%1"/>
      <w:lvlJc w:val="left"/>
      <w:pPr>
        <w:tabs>
          <w:tab w:val="num" w:pos="644"/>
        </w:tabs>
        <w:ind w:left="644" w:hanging="360"/>
      </w:pPr>
      <w:rPr>
        <w:rFonts w:hint="default"/>
        <w:b w:val="0"/>
        <w:bCs w:val="0"/>
        <w:i w:val="0"/>
        <w:i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DE2011E0"/>
    <w:lvl w:ilvl="0" w:tplc="E0A821F8">
      <w:start w:val="3"/>
      <w:numFmt w:val="decimal"/>
      <w:lvlText w:val="7.%1."/>
      <w:lvlJc w:val="left"/>
      <w:pPr>
        <w:tabs>
          <w:tab w:val="num" w:pos="720"/>
        </w:tabs>
        <w:ind w:left="720" w:hanging="360"/>
      </w:pPr>
      <w:rPr>
        <w:rFonts w:hint="default"/>
        <w:b w:val="0"/>
      </w:rPr>
    </w:lvl>
    <w:lvl w:ilvl="1" w:tplc="C56AE51C">
      <w:start w:val="1"/>
      <w:numFmt w:val="decimal"/>
      <w:lvlText w:val="7.4.%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56BE234E"/>
    <w:lvl w:ilvl="0" w:tplc="58BC9B90">
      <w:start w:val="5"/>
      <w:numFmt w:val="decimal"/>
      <w:lvlText w:val="7.%1."/>
      <w:lvlJc w:val="left"/>
      <w:pPr>
        <w:tabs>
          <w:tab w:val="num" w:pos="502"/>
        </w:tabs>
        <w:ind w:left="502"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A1685CE"/>
    <w:lvl w:ilvl="0" w:tplc="1CFA0F78">
      <w:start w:val="1"/>
      <w:numFmt w:val="decimal"/>
      <w:lvlText w:val="4.%1."/>
      <w:lvlJc w:val="left"/>
      <w:pPr>
        <w:tabs>
          <w:tab w:val="num" w:pos="1353"/>
        </w:tabs>
        <w:ind w:left="1353"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3EC67EF0"/>
    <w:lvl w:ilvl="0" w:tplc="94B09100">
      <w:start w:val="1"/>
      <w:numFmt w:val="decimal"/>
      <w:lvlText w:val="8.%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76A348A"/>
    <w:lvl w:ilvl="0" w:tplc="BD723FE6">
      <w:start w:val="1"/>
      <w:numFmt w:val="decimal"/>
      <w:lvlText w:val="7.%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CC161B62"/>
    <w:lvl w:ilvl="0" w:tplc="2A72A11A">
      <w:start w:val="1"/>
      <w:numFmt w:val="decimal"/>
      <w:lvlText w:val="5.%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A503DA"/>
    <w:multiLevelType w:val="hybridMultilevel"/>
    <w:tmpl w:val="071AB9E8"/>
    <w:lvl w:ilvl="0" w:tplc="C6789956">
      <w:start w:val="4"/>
      <w:numFmt w:val="upperRoman"/>
      <w:lvlText w:val="%1."/>
      <w:lvlJc w:val="right"/>
      <w:pPr>
        <w:tabs>
          <w:tab w:val="num" w:pos="720"/>
        </w:tabs>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13724CFA"/>
    <w:lvl w:ilvl="0" w:tplc="BE763400">
      <w:start w:val="1"/>
      <w:numFmt w:val="decimal"/>
      <w:lvlText w:val="5.2.%1."/>
      <w:lvlJc w:val="left"/>
      <w:pPr>
        <w:tabs>
          <w:tab w:val="num" w:pos="720"/>
        </w:tabs>
        <w:ind w:left="720" w:hanging="360"/>
      </w:pPr>
      <w:rPr>
        <w:rFonts w:ascii="Arial" w:hAnsi="Arial" w:cs="Arial" w:hint="default"/>
        <w:b w:val="0"/>
        <w:sz w:val="20"/>
      </w:rPr>
    </w:lvl>
    <w:lvl w:ilvl="1" w:tplc="6ACA2622">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4B4EA8"/>
    <w:multiLevelType w:val="hybridMultilevel"/>
    <w:tmpl w:val="8D6E164E"/>
    <w:lvl w:ilvl="0" w:tplc="04050017">
      <w:start w:val="1"/>
      <w:numFmt w:val="lowerLetter"/>
      <w:lvlText w:val="%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61B5BBC"/>
    <w:multiLevelType w:val="hybridMultilevel"/>
    <w:tmpl w:val="2224285E"/>
    <w:lvl w:ilvl="0" w:tplc="9C281B6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A491E7A"/>
    <w:multiLevelType w:val="hybridMultilevel"/>
    <w:tmpl w:val="ADF62902"/>
    <w:lvl w:ilvl="0" w:tplc="04050017">
      <w:start w:val="1"/>
      <w:numFmt w:val="lowerLetter"/>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8">
    <w:nsid w:val="4EE619ED"/>
    <w:multiLevelType w:val="hybridMultilevel"/>
    <w:tmpl w:val="96DABA38"/>
    <w:lvl w:ilvl="0" w:tplc="78C49DCE">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0">
    <w:nsid w:val="6F5B358F"/>
    <w:multiLevelType w:val="hybridMultilevel"/>
    <w:tmpl w:val="5554C8AC"/>
    <w:lvl w:ilvl="0" w:tplc="9C281B64">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2">
    <w:nsid w:val="720E45C6"/>
    <w:multiLevelType w:val="hybridMultilevel"/>
    <w:tmpl w:val="D1AA03B0"/>
    <w:lvl w:ilvl="0" w:tplc="4B6E1884">
      <w:start w:val="1"/>
      <w:numFmt w:val="decimal"/>
      <w:lvlText w:val="%1)"/>
      <w:lvlJc w:val="left"/>
      <w:pPr>
        <w:ind w:left="900"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7D338CC"/>
    <w:multiLevelType w:val="hybridMultilevel"/>
    <w:tmpl w:val="AC305232"/>
    <w:lvl w:ilvl="0" w:tplc="A74453FE">
      <w:start w:val="1"/>
      <w:numFmt w:val="decimal"/>
      <w:lvlText w:val="2.%1."/>
      <w:lvlJc w:val="left"/>
      <w:pPr>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9"/>
  </w:num>
  <w:num w:numId="35">
    <w:abstractNumId w:val="35"/>
  </w:num>
  <w:num w:numId="36">
    <w:abstractNumId w:val="9"/>
  </w:num>
  <w:num w:numId="37">
    <w:abstractNumId w:val="12"/>
  </w:num>
  <w:num w:numId="38">
    <w:abstractNumId w:val="36"/>
  </w:num>
  <w:num w:numId="39">
    <w:abstractNumId w:val="40"/>
  </w:num>
  <w:num w:numId="40">
    <w:abstractNumId w:val="34"/>
  </w:num>
  <w:num w:numId="41">
    <w:abstractNumId w:val="37"/>
  </w:num>
  <w:num w:numId="42">
    <w:abstractNumId w:val="38"/>
  </w:num>
  <w:num w:numId="43">
    <w:abstractNumId w:val="30"/>
  </w:num>
  <w:num w:numId="44">
    <w:abstractNumId w:val="42"/>
  </w:num>
  <w:num w:numId="45">
    <w:abstractNumId w:val="4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0DFC"/>
    <w:rsid w:val="0002150C"/>
    <w:rsid w:val="00021DA0"/>
    <w:rsid w:val="00031819"/>
    <w:rsid w:val="0004560B"/>
    <w:rsid w:val="00052829"/>
    <w:rsid w:val="000562EC"/>
    <w:rsid w:val="00065279"/>
    <w:rsid w:val="00073CCE"/>
    <w:rsid w:val="00077160"/>
    <w:rsid w:val="00095108"/>
    <w:rsid w:val="000A2667"/>
    <w:rsid w:val="000A6596"/>
    <w:rsid w:val="000B4424"/>
    <w:rsid w:val="000E364E"/>
    <w:rsid w:val="000E478A"/>
    <w:rsid w:val="000E5249"/>
    <w:rsid w:val="000E53A6"/>
    <w:rsid w:val="000F03E1"/>
    <w:rsid w:val="000F0506"/>
    <w:rsid w:val="0010135D"/>
    <w:rsid w:val="0015555A"/>
    <w:rsid w:val="001669D9"/>
    <w:rsid w:val="00167BFD"/>
    <w:rsid w:val="001915CE"/>
    <w:rsid w:val="00192930"/>
    <w:rsid w:val="00192B9C"/>
    <w:rsid w:val="00195E35"/>
    <w:rsid w:val="001A4AC9"/>
    <w:rsid w:val="001A59AD"/>
    <w:rsid w:val="001B0FB0"/>
    <w:rsid w:val="001B5BB7"/>
    <w:rsid w:val="001C0B87"/>
    <w:rsid w:val="001E1D52"/>
    <w:rsid w:val="001F00B4"/>
    <w:rsid w:val="001F00F5"/>
    <w:rsid w:val="002035AA"/>
    <w:rsid w:val="00203EA2"/>
    <w:rsid w:val="002054FB"/>
    <w:rsid w:val="00213235"/>
    <w:rsid w:val="00214D46"/>
    <w:rsid w:val="002209DD"/>
    <w:rsid w:val="00224AEC"/>
    <w:rsid w:val="00230D76"/>
    <w:rsid w:val="002401FD"/>
    <w:rsid w:val="00240581"/>
    <w:rsid w:val="00253501"/>
    <w:rsid w:val="00253E17"/>
    <w:rsid w:val="00262CD9"/>
    <w:rsid w:val="002819FA"/>
    <w:rsid w:val="0028608C"/>
    <w:rsid w:val="002911F8"/>
    <w:rsid w:val="00291A0D"/>
    <w:rsid w:val="002938FB"/>
    <w:rsid w:val="002A4BFD"/>
    <w:rsid w:val="002A6628"/>
    <w:rsid w:val="002B5802"/>
    <w:rsid w:val="002B777F"/>
    <w:rsid w:val="002C497A"/>
    <w:rsid w:val="002D2AA8"/>
    <w:rsid w:val="002E7BD3"/>
    <w:rsid w:val="002F0776"/>
    <w:rsid w:val="00305C96"/>
    <w:rsid w:val="00315E1A"/>
    <w:rsid w:val="003200EC"/>
    <w:rsid w:val="00326375"/>
    <w:rsid w:val="003359D3"/>
    <w:rsid w:val="003419CC"/>
    <w:rsid w:val="00346559"/>
    <w:rsid w:val="003573D2"/>
    <w:rsid w:val="00361AD0"/>
    <w:rsid w:val="0036213F"/>
    <w:rsid w:val="003628B5"/>
    <w:rsid w:val="00363454"/>
    <w:rsid w:val="00363C78"/>
    <w:rsid w:val="00365DDF"/>
    <w:rsid w:val="0037189C"/>
    <w:rsid w:val="00375E5A"/>
    <w:rsid w:val="003773E5"/>
    <w:rsid w:val="00384B2F"/>
    <w:rsid w:val="00390AFA"/>
    <w:rsid w:val="003A5DEE"/>
    <w:rsid w:val="003C0A68"/>
    <w:rsid w:val="003C18E1"/>
    <w:rsid w:val="003E3380"/>
    <w:rsid w:val="00411B18"/>
    <w:rsid w:val="00412D55"/>
    <w:rsid w:val="004140E4"/>
    <w:rsid w:val="00414AFA"/>
    <w:rsid w:val="00414CF4"/>
    <w:rsid w:val="00426488"/>
    <w:rsid w:val="00427571"/>
    <w:rsid w:val="00427EC0"/>
    <w:rsid w:val="0044209C"/>
    <w:rsid w:val="00446C92"/>
    <w:rsid w:val="00451584"/>
    <w:rsid w:val="00451AEF"/>
    <w:rsid w:val="00453E03"/>
    <w:rsid w:val="00457E55"/>
    <w:rsid w:val="00465E70"/>
    <w:rsid w:val="00474BC2"/>
    <w:rsid w:val="00475D15"/>
    <w:rsid w:val="0047788D"/>
    <w:rsid w:val="00481FD1"/>
    <w:rsid w:val="004937A3"/>
    <w:rsid w:val="00493CC8"/>
    <w:rsid w:val="004A5027"/>
    <w:rsid w:val="004A5A05"/>
    <w:rsid w:val="004B181B"/>
    <w:rsid w:val="004B2E9B"/>
    <w:rsid w:val="004B6179"/>
    <w:rsid w:val="004D0E03"/>
    <w:rsid w:val="004E5750"/>
    <w:rsid w:val="004F4CD6"/>
    <w:rsid w:val="004F6DF8"/>
    <w:rsid w:val="00505E0F"/>
    <w:rsid w:val="00507460"/>
    <w:rsid w:val="00507E1D"/>
    <w:rsid w:val="00513DE8"/>
    <w:rsid w:val="0052145D"/>
    <w:rsid w:val="00533E17"/>
    <w:rsid w:val="00542A96"/>
    <w:rsid w:val="005440C8"/>
    <w:rsid w:val="005537FD"/>
    <w:rsid w:val="00553C90"/>
    <w:rsid w:val="00560E1B"/>
    <w:rsid w:val="0056673B"/>
    <w:rsid w:val="00572FAF"/>
    <w:rsid w:val="00575216"/>
    <w:rsid w:val="00586791"/>
    <w:rsid w:val="0059046B"/>
    <w:rsid w:val="0059084F"/>
    <w:rsid w:val="00591D6C"/>
    <w:rsid w:val="005960B3"/>
    <w:rsid w:val="005A2A59"/>
    <w:rsid w:val="005A4145"/>
    <w:rsid w:val="005A47EE"/>
    <w:rsid w:val="005B56EB"/>
    <w:rsid w:val="005C7168"/>
    <w:rsid w:val="005D0016"/>
    <w:rsid w:val="005D35E6"/>
    <w:rsid w:val="005D57B4"/>
    <w:rsid w:val="005E0587"/>
    <w:rsid w:val="005E2738"/>
    <w:rsid w:val="005F773A"/>
    <w:rsid w:val="00602084"/>
    <w:rsid w:val="00632E49"/>
    <w:rsid w:val="00643EC2"/>
    <w:rsid w:val="00645A4B"/>
    <w:rsid w:val="006527DB"/>
    <w:rsid w:val="00657494"/>
    <w:rsid w:val="00664D02"/>
    <w:rsid w:val="0067331C"/>
    <w:rsid w:val="0067677D"/>
    <w:rsid w:val="00685295"/>
    <w:rsid w:val="00696C14"/>
    <w:rsid w:val="00697804"/>
    <w:rsid w:val="006A257B"/>
    <w:rsid w:val="006A342F"/>
    <w:rsid w:val="006A5AD2"/>
    <w:rsid w:val="006A6900"/>
    <w:rsid w:val="006B23AD"/>
    <w:rsid w:val="006C3AAC"/>
    <w:rsid w:val="006C3FC2"/>
    <w:rsid w:val="006C4159"/>
    <w:rsid w:val="006D1236"/>
    <w:rsid w:val="006D1809"/>
    <w:rsid w:val="006D6820"/>
    <w:rsid w:val="006E75D8"/>
    <w:rsid w:val="006F6A15"/>
    <w:rsid w:val="0072479C"/>
    <w:rsid w:val="0074065D"/>
    <w:rsid w:val="007453C4"/>
    <w:rsid w:val="0074697A"/>
    <w:rsid w:val="00750408"/>
    <w:rsid w:val="00762871"/>
    <w:rsid w:val="00780D4A"/>
    <w:rsid w:val="007825BD"/>
    <w:rsid w:val="00790DBD"/>
    <w:rsid w:val="007B3A27"/>
    <w:rsid w:val="007B3E96"/>
    <w:rsid w:val="007B3EFD"/>
    <w:rsid w:val="007B79E0"/>
    <w:rsid w:val="007B7F91"/>
    <w:rsid w:val="007C0632"/>
    <w:rsid w:val="007C20EE"/>
    <w:rsid w:val="007D1581"/>
    <w:rsid w:val="007E53AF"/>
    <w:rsid w:val="007E6F4A"/>
    <w:rsid w:val="0080709B"/>
    <w:rsid w:val="00826798"/>
    <w:rsid w:val="00846AAD"/>
    <w:rsid w:val="00850369"/>
    <w:rsid w:val="00856D63"/>
    <w:rsid w:val="0086083B"/>
    <w:rsid w:val="0086311C"/>
    <w:rsid w:val="00871EF3"/>
    <w:rsid w:val="008750C3"/>
    <w:rsid w:val="008A0610"/>
    <w:rsid w:val="008A0E88"/>
    <w:rsid w:val="008B01D4"/>
    <w:rsid w:val="008B292C"/>
    <w:rsid w:val="008C15B1"/>
    <w:rsid w:val="008C1773"/>
    <w:rsid w:val="008D16B8"/>
    <w:rsid w:val="008E0F56"/>
    <w:rsid w:val="008E5994"/>
    <w:rsid w:val="008F1FBD"/>
    <w:rsid w:val="008F251E"/>
    <w:rsid w:val="00922DE1"/>
    <w:rsid w:val="00926B7F"/>
    <w:rsid w:val="0093393F"/>
    <w:rsid w:val="00935500"/>
    <w:rsid w:val="00940166"/>
    <w:rsid w:val="00942D6D"/>
    <w:rsid w:val="00965C85"/>
    <w:rsid w:val="009668DF"/>
    <w:rsid w:val="0097284C"/>
    <w:rsid w:val="009764BD"/>
    <w:rsid w:val="00983ABF"/>
    <w:rsid w:val="00993D79"/>
    <w:rsid w:val="009A349B"/>
    <w:rsid w:val="009A77F0"/>
    <w:rsid w:val="009B1942"/>
    <w:rsid w:val="009B3001"/>
    <w:rsid w:val="009B7736"/>
    <w:rsid w:val="009C4015"/>
    <w:rsid w:val="009C4F96"/>
    <w:rsid w:val="009C5E6C"/>
    <w:rsid w:val="009D32C0"/>
    <w:rsid w:val="009E6EF0"/>
    <w:rsid w:val="009F3FF0"/>
    <w:rsid w:val="00A14F95"/>
    <w:rsid w:val="00A2363A"/>
    <w:rsid w:val="00A31266"/>
    <w:rsid w:val="00A33026"/>
    <w:rsid w:val="00A40A9C"/>
    <w:rsid w:val="00A51959"/>
    <w:rsid w:val="00A56ED5"/>
    <w:rsid w:val="00A65901"/>
    <w:rsid w:val="00A83A19"/>
    <w:rsid w:val="00A85B4C"/>
    <w:rsid w:val="00A85DE1"/>
    <w:rsid w:val="00A94B02"/>
    <w:rsid w:val="00AE2F3A"/>
    <w:rsid w:val="00AF53B3"/>
    <w:rsid w:val="00B05553"/>
    <w:rsid w:val="00B05594"/>
    <w:rsid w:val="00B06B50"/>
    <w:rsid w:val="00B17977"/>
    <w:rsid w:val="00B21731"/>
    <w:rsid w:val="00B22123"/>
    <w:rsid w:val="00B251A6"/>
    <w:rsid w:val="00B254A8"/>
    <w:rsid w:val="00B3329C"/>
    <w:rsid w:val="00B37556"/>
    <w:rsid w:val="00B42B12"/>
    <w:rsid w:val="00B47712"/>
    <w:rsid w:val="00B5135C"/>
    <w:rsid w:val="00B56D4D"/>
    <w:rsid w:val="00B57DE8"/>
    <w:rsid w:val="00B60CE5"/>
    <w:rsid w:val="00B66581"/>
    <w:rsid w:val="00B6680A"/>
    <w:rsid w:val="00B6762D"/>
    <w:rsid w:val="00B70CE2"/>
    <w:rsid w:val="00B80ACA"/>
    <w:rsid w:val="00B967B7"/>
    <w:rsid w:val="00BB2704"/>
    <w:rsid w:val="00BB473D"/>
    <w:rsid w:val="00BC0042"/>
    <w:rsid w:val="00BC3508"/>
    <w:rsid w:val="00BC38E8"/>
    <w:rsid w:val="00BD0559"/>
    <w:rsid w:val="00C02F93"/>
    <w:rsid w:val="00C05831"/>
    <w:rsid w:val="00C07512"/>
    <w:rsid w:val="00C608EF"/>
    <w:rsid w:val="00C66F48"/>
    <w:rsid w:val="00C67984"/>
    <w:rsid w:val="00C83890"/>
    <w:rsid w:val="00C85745"/>
    <w:rsid w:val="00C9613C"/>
    <w:rsid w:val="00CA0884"/>
    <w:rsid w:val="00CA5383"/>
    <w:rsid w:val="00CA754C"/>
    <w:rsid w:val="00CA77AB"/>
    <w:rsid w:val="00CB3537"/>
    <w:rsid w:val="00CD03D3"/>
    <w:rsid w:val="00CD7F17"/>
    <w:rsid w:val="00CE28A8"/>
    <w:rsid w:val="00CF28F9"/>
    <w:rsid w:val="00CF481A"/>
    <w:rsid w:val="00CF5AF9"/>
    <w:rsid w:val="00CF757F"/>
    <w:rsid w:val="00D1091F"/>
    <w:rsid w:val="00D24A32"/>
    <w:rsid w:val="00D34B02"/>
    <w:rsid w:val="00D5022C"/>
    <w:rsid w:val="00D5387F"/>
    <w:rsid w:val="00D71EA1"/>
    <w:rsid w:val="00D7493F"/>
    <w:rsid w:val="00D76AD3"/>
    <w:rsid w:val="00D81CC2"/>
    <w:rsid w:val="00D84BC0"/>
    <w:rsid w:val="00D905EB"/>
    <w:rsid w:val="00D96AD0"/>
    <w:rsid w:val="00DA068B"/>
    <w:rsid w:val="00DA6356"/>
    <w:rsid w:val="00DB04E2"/>
    <w:rsid w:val="00DB2852"/>
    <w:rsid w:val="00DB3A43"/>
    <w:rsid w:val="00DB4939"/>
    <w:rsid w:val="00DD33D9"/>
    <w:rsid w:val="00DE471D"/>
    <w:rsid w:val="00DE58A0"/>
    <w:rsid w:val="00DE7DB8"/>
    <w:rsid w:val="00E02533"/>
    <w:rsid w:val="00E10952"/>
    <w:rsid w:val="00E20385"/>
    <w:rsid w:val="00E25C8B"/>
    <w:rsid w:val="00E352A3"/>
    <w:rsid w:val="00E40688"/>
    <w:rsid w:val="00E41E05"/>
    <w:rsid w:val="00E42BB8"/>
    <w:rsid w:val="00E43167"/>
    <w:rsid w:val="00E4447C"/>
    <w:rsid w:val="00E4629E"/>
    <w:rsid w:val="00E5771A"/>
    <w:rsid w:val="00E57BF8"/>
    <w:rsid w:val="00E64051"/>
    <w:rsid w:val="00E655D8"/>
    <w:rsid w:val="00E76CFE"/>
    <w:rsid w:val="00E80106"/>
    <w:rsid w:val="00E90283"/>
    <w:rsid w:val="00E92C2C"/>
    <w:rsid w:val="00EA5EE9"/>
    <w:rsid w:val="00EA793F"/>
    <w:rsid w:val="00EB1C45"/>
    <w:rsid w:val="00EB54FD"/>
    <w:rsid w:val="00EC3689"/>
    <w:rsid w:val="00ED3AEB"/>
    <w:rsid w:val="00ED515D"/>
    <w:rsid w:val="00ED5979"/>
    <w:rsid w:val="00EE2662"/>
    <w:rsid w:val="00EE5AEF"/>
    <w:rsid w:val="00EE7650"/>
    <w:rsid w:val="00EF1815"/>
    <w:rsid w:val="00EF22CA"/>
    <w:rsid w:val="00EF76E7"/>
    <w:rsid w:val="00F0096C"/>
    <w:rsid w:val="00F06A7C"/>
    <w:rsid w:val="00F1444F"/>
    <w:rsid w:val="00F14A08"/>
    <w:rsid w:val="00F15C9E"/>
    <w:rsid w:val="00F175B3"/>
    <w:rsid w:val="00F17F4D"/>
    <w:rsid w:val="00F20744"/>
    <w:rsid w:val="00F33871"/>
    <w:rsid w:val="00F369FD"/>
    <w:rsid w:val="00F42087"/>
    <w:rsid w:val="00F54D12"/>
    <w:rsid w:val="00F551BB"/>
    <w:rsid w:val="00F55345"/>
    <w:rsid w:val="00F60AAA"/>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4140E4"/>
    <w:rPr>
      <w:rFonts w:ascii="Times New Roman" w:hAnsi="Times New Roman"/>
      <w:b/>
      <w:bCs/>
    </w:rPr>
  </w:style>
  <w:style w:type="character" w:customStyle="1" w:styleId="PedmtkomenteChar">
    <w:name w:val="Předmět komentáře Char"/>
    <w:basedOn w:val="TextkomenteChar"/>
    <w:link w:val="Pedmtkomente"/>
    <w:uiPriority w:val="99"/>
    <w:semiHidden/>
    <w:rsid w:val="004140E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4140E4"/>
    <w:rPr>
      <w:rFonts w:ascii="Times New Roman" w:hAnsi="Times New Roman"/>
      <w:b/>
      <w:bCs/>
    </w:rPr>
  </w:style>
  <w:style w:type="character" w:customStyle="1" w:styleId="PedmtkomenteChar">
    <w:name w:val="Předmět komentáře Char"/>
    <w:basedOn w:val="TextkomenteChar"/>
    <w:link w:val="Pedmtkomente"/>
    <w:uiPriority w:val="99"/>
    <w:semiHidden/>
    <w:rsid w:val="004140E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B761-4CD8-44EC-A3E3-56E774A4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4181</Words>
  <Characters>24668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2019-06-26T07:50:00Z</cp:lastPrinted>
  <dcterms:created xsi:type="dcterms:W3CDTF">2019-07-22T12:27:00Z</dcterms:created>
  <dcterms:modified xsi:type="dcterms:W3CDTF">2019-07-22T12:50:00Z</dcterms:modified>
</cp:coreProperties>
</file>