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C65" w:rsidRDefault="00421E91" w:rsidP="00913D18">
      <w:pPr>
        <w:jc w:val="center"/>
        <w:rPr>
          <w:b/>
          <w:sz w:val="32"/>
        </w:rPr>
      </w:pPr>
      <w:r>
        <w:rPr>
          <w:rFonts w:ascii="Times New Roman" w:hAnsi="Times New Roman"/>
          <w:b/>
          <w:sz w:val="28"/>
          <w:szCs w:val="28"/>
        </w:rPr>
        <w:t xml:space="preserve">Smlouva na dodávku </w:t>
      </w:r>
      <w:r w:rsidR="00FA3871">
        <w:rPr>
          <w:rFonts w:ascii="Times New Roman" w:eastAsia="Calibri" w:hAnsi="Times New Roman"/>
          <w:b/>
          <w:iCs/>
          <w:sz w:val="28"/>
          <w:szCs w:val="28"/>
          <w:lang w:eastAsia="en-US"/>
        </w:rPr>
        <w:t>5</w:t>
      </w:r>
      <w:r w:rsidR="005A676D">
        <w:rPr>
          <w:rFonts w:ascii="Times New Roman" w:eastAsia="Calibri" w:hAnsi="Times New Roman"/>
          <w:b/>
          <w:iCs/>
          <w:sz w:val="28"/>
          <w:szCs w:val="28"/>
          <w:lang w:eastAsia="en-US"/>
        </w:rPr>
        <w:t xml:space="preserve"> kusů</w:t>
      </w:r>
      <w:r w:rsidRPr="005A676D">
        <w:rPr>
          <w:rFonts w:ascii="Times New Roman" w:eastAsia="Calibri" w:hAnsi="Times New Roman"/>
          <w:b/>
          <w:iCs/>
          <w:sz w:val="28"/>
          <w:szCs w:val="28"/>
          <w:lang w:eastAsia="en-US"/>
        </w:rPr>
        <w:t xml:space="preserve"> </w:t>
      </w:r>
      <w:r w:rsidR="005A676D" w:rsidRPr="005A676D">
        <w:rPr>
          <w:rFonts w:ascii="Times New Roman" w:eastAsia="Calibri" w:hAnsi="Times New Roman"/>
          <w:b/>
          <w:iCs/>
          <w:sz w:val="28"/>
          <w:szCs w:val="28"/>
          <w:lang w:eastAsia="en-US"/>
        </w:rPr>
        <w:t xml:space="preserve">terčových opticko-mechanických 3D dilatometrů s automatickým odečtem, ukládáním a odesíláním dat </w:t>
      </w:r>
      <w:r w:rsidRPr="005A676D">
        <w:rPr>
          <w:rFonts w:ascii="Times New Roman" w:hAnsi="Times New Roman"/>
          <w:b/>
          <w:sz w:val="28"/>
          <w:szCs w:val="28"/>
        </w:rPr>
        <w:t>s</w:t>
      </w:r>
      <w:r w:rsidR="00A40499">
        <w:rPr>
          <w:rFonts w:ascii="Times New Roman" w:hAnsi="Times New Roman"/>
          <w:b/>
          <w:sz w:val="28"/>
          <w:szCs w:val="28"/>
        </w:rPr>
        <w:t> </w:t>
      </w:r>
      <w:r>
        <w:rPr>
          <w:rFonts w:ascii="Times New Roman" w:hAnsi="Times New Roman"/>
          <w:b/>
          <w:sz w:val="28"/>
          <w:szCs w:val="28"/>
        </w:rPr>
        <w:t>příslušenstvím</w:t>
      </w:r>
    </w:p>
    <w:p w:rsidR="000B2D95" w:rsidRDefault="000B2D95" w:rsidP="00913D18">
      <w:pPr>
        <w:pStyle w:val="Nadpis1"/>
        <w:numPr>
          <w:ilvl w:val="0"/>
          <w:numId w:val="0"/>
        </w:numPr>
        <w:ind w:left="432"/>
        <w:jc w:val="center"/>
        <w:rPr>
          <w:rFonts w:ascii="Times New Roman" w:hAnsi="Times New Roman"/>
          <w:sz w:val="24"/>
        </w:rPr>
      </w:pPr>
    </w:p>
    <w:p w:rsidR="006D5C65" w:rsidRPr="00DA468C" w:rsidRDefault="005A676D" w:rsidP="00913D18">
      <w:pPr>
        <w:pStyle w:val="Nadpis1"/>
        <w:numPr>
          <w:ilvl w:val="0"/>
          <w:numId w:val="0"/>
        </w:numPr>
        <w:ind w:left="432"/>
        <w:jc w:val="center"/>
        <w:rPr>
          <w:rFonts w:ascii="Times New Roman" w:hAnsi="Times New Roman"/>
          <w:sz w:val="24"/>
        </w:rPr>
      </w:pPr>
      <w:r w:rsidRPr="00DA468C">
        <w:rPr>
          <w:rFonts w:ascii="Times New Roman" w:hAnsi="Times New Roman"/>
          <w:sz w:val="24"/>
        </w:rPr>
        <w:t>(ve smyslu ustanovení § 2586</w:t>
      </w:r>
      <w:r w:rsidR="00421E91" w:rsidRPr="00DA468C">
        <w:rPr>
          <w:rFonts w:ascii="Times New Roman" w:hAnsi="Times New Roman"/>
          <w:sz w:val="24"/>
        </w:rPr>
        <w:t xml:space="preserve"> a násl. zákona č. 89/2012 Sb., občanského zákoníku)</w:t>
      </w:r>
    </w:p>
    <w:p w:rsidR="006D5C65" w:rsidRPr="00DA468C" w:rsidRDefault="006D5C65">
      <w:pPr>
        <w:pStyle w:val="Prosttext"/>
        <w:rPr>
          <w:rFonts w:ascii="Times New Roman" w:hAnsi="Times New Roman"/>
          <w:sz w:val="24"/>
          <w:szCs w:val="24"/>
        </w:rPr>
      </w:pPr>
    </w:p>
    <w:p w:rsidR="006D5C65" w:rsidRPr="00DA468C" w:rsidRDefault="00421E91">
      <w:pPr>
        <w:jc w:val="both"/>
        <w:rPr>
          <w:rFonts w:ascii="Times New Roman" w:hAnsi="Times New Roman"/>
          <w:b/>
          <w:sz w:val="24"/>
        </w:rPr>
      </w:pPr>
      <w:r w:rsidRPr="00DA468C">
        <w:rPr>
          <w:rFonts w:ascii="Times New Roman" w:hAnsi="Times New Roman"/>
          <w:b/>
          <w:sz w:val="24"/>
        </w:rPr>
        <w:t xml:space="preserve">Ústav struktury a </w:t>
      </w:r>
      <w:r w:rsidR="00A26A79">
        <w:rPr>
          <w:rFonts w:ascii="Times New Roman" w:hAnsi="Times New Roman"/>
          <w:b/>
          <w:sz w:val="24"/>
        </w:rPr>
        <w:t>mechaniky hornin AV ČR, v.</w:t>
      </w:r>
      <w:r w:rsidR="00F345C5">
        <w:rPr>
          <w:rFonts w:ascii="Times New Roman" w:hAnsi="Times New Roman"/>
          <w:b/>
          <w:sz w:val="24"/>
        </w:rPr>
        <w:t xml:space="preserve"> </w:t>
      </w:r>
      <w:r w:rsidR="00A26A79">
        <w:rPr>
          <w:rFonts w:ascii="Times New Roman" w:hAnsi="Times New Roman"/>
          <w:b/>
          <w:sz w:val="24"/>
        </w:rPr>
        <w:t>v.</w:t>
      </w:r>
      <w:r w:rsidR="00F345C5">
        <w:rPr>
          <w:rFonts w:ascii="Times New Roman" w:hAnsi="Times New Roman"/>
          <w:b/>
          <w:sz w:val="24"/>
        </w:rPr>
        <w:t xml:space="preserve"> </w:t>
      </w:r>
      <w:r w:rsidR="00A26A79">
        <w:rPr>
          <w:rFonts w:ascii="Times New Roman" w:hAnsi="Times New Roman"/>
          <w:b/>
          <w:sz w:val="24"/>
        </w:rPr>
        <w:t>i.</w:t>
      </w:r>
    </w:p>
    <w:p w:rsidR="006D5C65" w:rsidRPr="00DA468C" w:rsidRDefault="00421E91">
      <w:pPr>
        <w:jc w:val="both"/>
        <w:rPr>
          <w:rFonts w:ascii="Times New Roman" w:hAnsi="Times New Roman"/>
          <w:b/>
          <w:sz w:val="24"/>
        </w:rPr>
      </w:pPr>
      <w:r w:rsidRPr="00DA468C">
        <w:rPr>
          <w:rFonts w:ascii="Times New Roman" w:hAnsi="Times New Roman"/>
          <w:sz w:val="24"/>
        </w:rPr>
        <w:t>IČ: 67985891</w:t>
      </w:r>
    </w:p>
    <w:p w:rsidR="006D5C65" w:rsidRPr="00DA468C" w:rsidRDefault="00421E91">
      <w:pPr>
        <w:jc w:val="both"/>
        <w:rPr>
          <w:rFonts w:ascii="Times New Roman" w:hAnsi="Times New Roman"/>
          <w:b/>
          <w:sz w:val="24"/>
        </w:rPr>
      </w:pPr>
      <w:r w:rsidRPr="00DA468C">
        <w:rPr>
          <w:rFonts w:ascii="Times New Roman" w:hAnsi="Times New Roman"/>
          <w:sz w:val="24"/>
        </w:rPr>
        <w:t xml:space="preserve">se sídlem: V Holešovičkách 94/41, Praha 8 – Libeň, PSČ 182 09 </w:t>
      </w:r>
    </w:p>
    <w:p w:rsidR="00FA3871" w:rsidRDefault="00FA3871">
      <w:pPr>
        <w:jc w:val="both"/>
        <w:rPr>
          <w:rFonts w:ascii="Times New Roman" w:hAnsi="Times New Roman"/>
          <w:sz w:val="24"/>
        </w:rPr>
      </w:pPr>
      <w:r>
        <w:rPr>
          <w:rFonts w:ascii="Times New Roman" w:hAnsi="Times New Roman"/>
          <w:sz w:val="24"/>
        </w:rPr>
        <w:t>zapsaný v rejstříku veřejných výzkumných institucí MŠMT ČR</w:t>
      </w:r>
    </w:p>
    <w:p w:rsidR="006D5C65" w:rsidRPr="00DA468C" w:rsidRDefault="00421E91">
      <w:pPr>
        <w:jc w:val="both"/>
        <w:rPr>
          <w:sz w:val="24"/>
        </w:rPr>
      </w:pPr>
      <w:r w:rsidRPr="00DA468C">
        <w:rPr>
          <w:rFonts w:ascii="Times New Roman" w:hAnsi="Times New Roman"/>
          <w:sz w:val="24"/>
        </w:rPr>
        <w:t>zastoupen</w:t>
      </w:r>
      <w:r w:rsidR="00FA3871">
        <w:rPr>
          <w:rFonts w:ascii="Times New Roman" w:hAnsi="Times New Roman"/>
          <w:sz w:val="24"/>
        </w:rPr>
        <w:t>ý</w:t>
      </w:r>
      <w:r w:rsidRPr="00DA468C">
        <w:rPr>
          <w:rFonts w:ascii="Times New Roman" w:hAnsi="Times New Roman"/>
          <w:sz w:val="24"/>
        </w:rPr>
        <w:t>: RNDr. Josef</w:t>
      </w:r>
      <w:r w:rsidR="00546830">
        <w:rPr>
          <w:rFonts w:ascii="Times New Roman" w:hAnsi="Times New Roman"/>
          <w:sz w:val="24"/>
        </w:rPr>
        <w:t>em</w:t>
      </w:r>
      <w:r w:rsidRPr="00DA468C">
        <w:rPr>
          <w:rFonts w:ascii="Times New Roman" w:hAnsi="Times New Roman"/>
          <w:sz w:val="24"/>
        </w:rPr>
        <w:t xml:space="preserve"> </w:t>
      </w:r>
      <w:proofErr w:type="spellStart"/>
      <w:r w:rsidRPr="00DA468C">
        <w:rPr>
          <w:rFonts w:ascii="Times New Roman" w:hAnsi="Times New Roman"/>
          <w:sz w:val="24"/>
        </w:rPr>
        <w:t>Stemberk</w:t>
      </w:r>
      <w:r w:rsidR="00546830">
        <w:rPr>
          <w:rFonts w:ascii="Times New Roman" w:hAnsi="Times New Roman"/>
          <w:sz w:val="24"/>
        </w:rPr>
        <w:t>em</w:t>
      </w:r>
      <w:proofErr w:type="spellEnd"/>
      <w:r w:rsidRPr="00DA468C">
        <w:rPr>
          <w:rFonts w:ascii="Times New Roman" w:hAnsi="Times New Roman"/>
          <w:sz w:val="24"/>
        </w:rPr>
        <w:t>, CSc., ředitel</w:t>
      </w:r>
      <w:r w:rsidR="00546830">
        <w:rPr>
          <w:rFonts w:ascii="Times New Roman" w:hAnsi="Times New Roman"/>
          <w:sz w:val="24"/>
        </w:rPr>
        <w:t>em</w:t>
      </w:r>
    </w:p>
    <w:p w:rsidR="006D5C65" w:rsidRPr="00DA468C" w:rsidRDefault="00421E91">
      <w:pPr>
        <w:jc w:val="both"/>
        <w:rPr>
          <w:rFonts w:ascii="Times New Roman" w:hAnsi="Times New Roman"/>
          <w:sz w:val="24"/>
        </w:rPr>
      </w:pPr>
      <w:r w:rsidRPr="00DA468C">
        <w:rPr>
          <w:rFonts w:ascii="Times New Roman" w:hAnsi="Times New Roman"/>
          <w:sz w:val="24"/>
        </w:rPr>
        <w:t xml:space="preserve">e-mail: </w:t>
      </w:r>
      <w:r w:rsidR="00A26A79">
        <w:rPr>
          <w:rFonts w:ascii="Times New Roman" w:hAnsi="Times New Roman"/>
          <w:sz w:val="24"/>
        </w:rPr>
        <w:t>hartvich</w:t>
      </w:r>
      <w:r w:rsidRPr="00DA468C">
        <w:rPr>
          <w:rFonts w:ascii="Times New Roman" w:hAnsi="Times New Roman"/>
          <w:sz w:val="24"/>
        </w:rPr>
        <w:t>@irsm.cas.cz</w:t>
      </w:r>
    </w:p>
    <w:p w:rsidR="006D5C65" w:rsidRPr="00DA468C" w:rsidRDefault="00421E91">
      <w:pPr>
        <w:pStyle w:val="Prosttext"/>
        <w:rPr>
          <w:rFonts w:ascii="Times New Roman" w:hAnsi="Times New Roman"/>
          <w:sz w:val="24"/>
          <w:szCs w:val="24"/>
        </w:rPr>
      </w:pPr>
      <w:r w:rsidRPr="00DA468C">
        <w:rPr>
          <w:rFonts w:ascii="Times New Roman" w:hAnsi="Times New Roman"/>
          <w:sz w:val="24"/>
          <w:szCs w:val="24"/>
        </w:rPr>
        <w:t>(dále jen</w:t>
      </w:r>
      <w:r w:rsidRPr="00DA468C">
        <w:rPr>
          <w:rFonts w:ascii="Times New Roman" w:hAnsi="Times New Roman"/>
          <w:color w:val="000000"/>
          <w:sz w:val="24"/>
          <w:szCs w:val="24"/>
        </w:rPr>
        <w:t xml:space="preserve"> </w:t>
      </w:r>
      <w:r w:rsidR="00FA3871">
        <w:rPr>
          <w:rFonts w:ascii="Times New Roman" w:hAnsi="Times New Roman"/>
          <w:color w:val="000000"/>
          <w:sz w:val="24"/>
          <w:szCs w:val="24"/>
        </w:rPr>
        <w:t xml:space="preserve">jako </w:t>
      </w:r>
      <w:r w:rsidRPr="00DA468C">
        <w:rPr>
          <w:rFonts w:ascii="Times New Roman" w:hAnsi="Times New Roman"/>
          <w:color w:val="000000"/>
          <w:sz w:val="24"/>
          <w:szCs w:val="24"/>
        </w:rPr>
        <w:t>„</w:t>
      </w:r>
      <w:r w:rsidR="00FA3871">
        <w:rPr>
          <w:rFonts w:ascii="Times New Roman" w:hAnsi="Times New Roman"/>
          <w:b/>
          <w:color w:val="000000"/>
          <w:sz w:val="24"/>
          <w:szCs w:val="24"/>
        </w:rPr>
        <w:t>Objedna</w:t>
      </w:r>
      <w:r w:rsidRPr="00DA468C">
        <w:rPr>
          <w:rFonts w:ascii="Times New Roman" w:hAnsi="Times New Roman"/>
          <w:b/>
          <w:color w:val="000000"/>
          <w:sz w:val="24"/>
          <w:szCs w:val="24"/>
        </w:rPr>
        <w:t>tel</w:t>
      </w:r>
      <w:r w:rsidRPr="00DA468C">
        <w:rPr>
          <w:rFonts w:ascii="Times New Roman" w:hAnsi="Times New Roman"/>
          <w:color w:val="000000"/>
          <w:sz w:val="24"/>
          <w:szCs w:val="24"/>
        </w:rPr>
        <w:t>“)</w:t>
      </w:r>
    </w:p>
    <w:p w:rsidR="006D5C65" w:rsidRPr="00DA468C" w:rsidRDefault="006D5C65">
      <w:pPr>
        <w:pStyle w:val="Prosttext"/>
        <w:jc w:val="center"/>
        <w:rPr>
          <w:rFonts w:ascii="Times New Roman" w:hAnsi="Times New Roman"/>
          <w:sz w:val="24"/>
          <w:szCs w:val="24"/>
        </w:rPr>
      </w:pPr>
    </w:p>
    <w:p w:rsidR="006D5C65" w:rsidRPr="00DA468C" w:rsidRDefault="00421E91">
      <w:pPr>
        <w:pStyle w:val="Prosttext"/>
        <w:jc w:val="both"/>
        <w:rPr>
          <w:rFonts w:ascii="Times New Roman" w:hAnsi="Times New Roman"/>
          <w:sz w:val="24"/>
          <w:szCs w:val="24"/>
        </w:rPr>
      </w:pPr>
      <w:r w:rsidRPr="00DA468C">
        <w:rPr>
          <w:rFonts w:ascii="Times New Roman" w:hAnsi="Times New Roman"/>
          <w:sz w:val="24"/>
          <w:szCs w:val="24"/>
        </w:rPr>
        <w:t>a</w:t>
      </w:r>
    </w:p>
    <w:p w:rsidR="006D5C65" w:rsidRPr="00DA468C" w:rsidRDefault="006D5C65">
      <w:pPr>
        <w:jc w:val="both"/>
        <w:rPr>
          <w:rFonts w:ascii="Times New Roman" w:hAnsi="Times New Roman"/>
          <w:b/>
          <w:sz w:val="24"/>
        </w:rPr>
      </w:pPr>
    </w:p>
    <w:p w:rsidR="006D5C65" w:rsidRPr="008D4BAD" w:rsidRDefault="008D4BAD">
      <w:pPr>
        <w:jc w:val="both"/>
        <w:rPr>
          <w:rFonts w:ascii="Times New Roman" w:hAnsi="Times New Roman"/>
          <w:b/>
          <w:sz w:val="24"/>
        </w:rPr>
      </w:pPr>
      <w:proofErr w:type="spellStart"/>
      <w:r w:rsidRPr="008D4BAD">
        <w:rPr>
          <w:rFonts w:ascii="Times New Roman" w:hAnsi="Times New Roman"/>
          <w:b/>
          <w:sz w:val="24"/>
        </w:rPr>
        <w:t>Gestra</w:t>
      </w:r>
      <w:proofErr w:type="spellEnd"/>
      <w:r w:rsidRPr="008D4BAD">
        <w:rPr>
          <w:rFonts w:ascii="Times New Roman" w:hAnsi="Times New Roman"/>
          <w:b/>
          <w:sz w:val="24"/>
        </w:rPr>
        <w:t xml:space="preserve"> CZ s.r.o.</w:t>
      </w:r>
    </w:p>
    <w:p w:rsidR="006D5C65" w:rsidRPr="00DA468C" w:rsidRDefault="00421E91">
      <w:pPr>
        <w:jc w:val="both"/>
        <w:rPr>
          <w:rFonts w:ascii="Times New Roman" w:hAnsi="Times New Roman"/>
          <w:sz w:val="24"/>
        </w:rPr>
      </w:pPr>
      <w:r w:rsidRPr="00DA468C">
        <w:rPr>
          <w:rFonts w:ascii="Times New Roman" w:hAnsi="Times New Roman"/>
          <w:sz w:val="24"/>
        </w:rPr>
        <w:t xml:space="preserve">IČ: </w:t>
      </w:r>
      <w:r w:rsidR="008D4BAD">
        <w:rPr>
          <w:rFonts w:ascii="Times New Roman" w:hAnsi="Times New Roman"/>
          <w:sz w:val="24"/>
        </w:rPr>
        <w:t>49686194</w:t>
      </w:r>
    </w:p>
    <w:p w:rsidR="006D5C65" w:rsidRPr="00DA468C" w:rsidRDefault="00421E91">
      <w:pPr>
        <w:jc w:val="both"/>
        <w:rPr>
          <w:rFonts w:ascii="Times New Roman" w:hAnsi="Times New Roman"/>
          <w:sz w:val="24"/>
        </w:rPr>
      </w:pPr>
      <w:r w:rsidRPr="008D4BAD">
        <w:rPr>
          <w:rFonts w:ascii="Times New Roman" w:hAnsi="Times New Roman"/>
          <w:sz w:val="24"/>
        </w:rPr>
        <w:t xml:space="preserve">se sídlem </w:t>
      </w:r>
      <w:r w:rsidR="008D4BAD" w:rsidRPr="008D4BAD">
        <w:rPr>
          <w:rFonts w:ascii="Times New Roman" w:hAnsi="Times New Roman"/>
          <w:sz w:val="24"/>
        </w:rPr>
        <w:t>Tis 16, Janov, 51801 Dobruška</w:t>
      </w:r>
      <w:r w:rsidRPr="008D4BAD">
        <w:rPr>
          <w:rFonts w:ascii="Times New Roman" w:hAnsi="Times New Roman"/>
          <w:sz w:val="24"/>
        </w:rPr>
        <w:t xml:space="preserve">                                 </w:t>
      </w:r>
    </w:p>
    <w:p w:rsidR="006D5C65" w:rsidRPr="00DA468C" w:rsidRDefault="00421E91">
      <w:pPr>
        <w:jc w:val="both"/>
        <w:rPr>
          <w:rFonts w:ascii="Times New Roman" w:hAnsi="Times New Roman"/>
          <w:sz w:val="24"/>
        </w:rPr>
      </w:pPr>
      <w:r w:rsidRPr="00DA468C">
        <w:rPr>
          <w:rFonts w:ascii="Times New Roman" w:hAnsi="Times New Roman"/>
          <w:sz w:val="24"/>
        </w:rPr>
        <w:t xml:space="preserve">zastoupený: </w:t>
      </w:r>
      <w:r w:rsidR="008D4BAD">
        <w:rPr>
          <w:rFonts w:ascii="Times New Roman" w:hAnsi="Times New Roman"/>
          <w:sz w:val="24"/>
        </w:rPr>
        <w:t>Michalem Vašíčkem, jednatelem společnosti</w:t>
      </w:r>
    </w:p>
    <w:p w:rsidR="006D5C65" w:rsidRPr="00A53E0D" w:rsidRDefault="00421E91">
      <w:pPr>
        <w:jc w:val="both"/>
        <w:rPr>
          <w:rFonts w:ascii="Times New Roman" w:hAnsi="Times New Roman"/>
          <w:sz w:val="24"/>
        </w:rPr>
      </w:pPr>
      <w:r w:rsidRPr="00A53E0D">
        <w:rPr>
          <w:rFonts w:ascii="Times New Roman" w:hAnsi="Times New Roman"/>
          <w:sz w:val="24"/>
        </w:rPr>
        <w:t>zapsaný v</w:t>
      </w:r>
      <w:r w:rsidR="00A53E0D">
        <w:rPr>
          <w:rFonts w:ascii="Times New Roman" w:hAnsi="Times New Roman"/>
          <w:sz w:val="24"/>
        </w:rPr>
        <w:t> </w:t>
      </w:r>
      <w:r w:rsidRPr="00A53E0D">
        <w:rPr>
          <w:rFonts w:ascii="Times New Roman" w:hAnsi="Times New Roman"/>
          <w:sz w:val="24"/>
        </w:rPr>
        <w:t>obch</w:t>
      </w:r>
      <w:r w:rsidR="00A53E0D">
        <w:rPr>
          <w:rFonts w:ascii="Times New Roman" w:hAnsi="Times New Roman"/>
          <w:sz w:val="24"/>
        </w:rPr>
        <w:t>.</w:t>
      </w:r>
      <w:r w:rsidRPr="00A53E0D">
        <w:rPr>
          <w:rFonts w:ascii="Times New Roman" w:hAnsi="Times New Roman"/>
          <w:sz w:val="24"/>
        </w:rPr>
        <w:t xml:space="preserve"> </w:t>
      </w:r>
      <w:proofErr w:type="gramStart"/>
      <w:r w:rsidRPr="00A53E0D">
        <w:rPr>
          <w:rFonts w:ascii="Times New Roman" w:hAnsi="Times New Roman"/>
          <w:sz w:val="24"/>
        </w:rPr>
        <w:t>rejstříku</w:t>
      </w:r>
      <w:proofErr w:type="gramEnd"/>
      <w:r w:rsidRPr="00A53E0D">
        <w:rPr>
          <w:rFonts w:ascii="Times New Roman" w:hAnsi="Times New Roman"/>
          <w:sz w:val="24"/>
        </w:rPr>
        <w:t xml:space="preserve"> </w:t>
      </w:r>
      <w:r w:rsidR="00A53E0D">
        <w:rPr>
          <w:rFonts w:ascii="Times New Roman" w:hAnsi="Times New Roman"/>
          <w:sz w:val="24"/>
        </w:rPr>
        <w:t>u</w:t>
      </w:r>
      <w:r w:rsidR="00FA3871" w:rsidRPr="00A53E0D">
        <w:rPr>
          <w:rFonts w:ascii="Times New Roman" w:hAnsi="Times New Roman"/>
          <w:sz w:val="24"/>
        </w:rPr>
        <w:t xml:space="preserve"> </w:t>
      </w:r>
      <w:r w:rsidR="00A53E0D" w:rsidRPr="00A53E0D">
        <w:rPr>
          <w:rFonts w:ascii="Times New Roman" w:hAnsi="Times New Roman"/>
          <w:sz w:val="24"/>
        </w:rPr>
        <w:t>Krajsk</w:t>
      </w:r>
      <w:r w:rsidR="00A53E0D">
        <w:rPr>
          <w:rFonts w:ascii="Times New Roman" w:hAnsi="Times New Roman"/>
          <w:sz w:val="24"/>
        </w:rPr>
        <w:t>ého</w:t>
      </w:r>
      <w:r w:rsidR="00A53E0D" w:rsidRPr="00A53E0D">
        <w:rPr>
          <w:rFonts w:ascii="Times New Roman" w:hAnsi="Times New Roman"/>
          <w:sz w:val="24"/>
        </w:rPr>
        <w:t xml:space="preserve"> soud</w:t>
      </w:r>
      <w:r w:rsidR="00A53E0D">
        <w:rPr>
          <w:rFonts w:ascii="Times New Roman" w:hAnsi="Times New Roman"/>
          <w:sz w:val="24"/>
        </w:rPr>
        <w:t>u</w:t>
      </w:r>
      <w:r w:rsidR="00A53E0D" w:rsidRPr="00A53E0D">
        <w:rPr>
          <w:rFonts w:ascii="Times New Roman" w:hAnsi="Times New Roman"/>
          <w:sz w:val="24"/>
        </w:rPr>
        <w:t xml:space="preserve"> v Hradci Králové</w:t>
      </w:r>
      <w:r w:rsidR="00A53E0D">
        <w:rPr>
          <w:rFonts w:ascii="Times New Roman" w:hAnsi="Times New Roman"/>
          <w:sz w:val="24"/>
        </w:rPr>
        <w:t>,</w:t>
      </w:r>
      <w:r w:rsidR="00FA3871" w:rsidRPr="00A53E0D">
        <w:rPr>
          <w:rFonts w:ascii="Times New Roman" w:hAnsi="Times New Roman"/>
          <w:sz w:val="24"/>
        </w:rPr>
        <w:t xml:space="preserve"> </w:t>
      </w:r>
      <w:r w:rsidR="00A53E0D" w:rsidRPr="00A53E0D">
        <w:rPr>
          <w:rFonts w:ascii="Times New Roman" w:hAnsi="Times New Roman"/>
          <w:sz w:val="24"/>
        </w:rPr>
        <w:t xml:space="preserve">oddíl C, vložka 22619 </w:t>
      </w:r>
    </w:p>
    <w:p w:rsidR="006D5C65" w:rsidRPr="00DA468C" w:rsidRDefault="00421E91">
      <w:pPr>
        <w:jc w:val="both"/>
        <w:rPr>
          <w:rFonts w:ascii="Times New Roman" w:hAnsi="Times New Roman"/>
          <w:sz w:val="24"/>
        </w:rPr>
      </w:pPr>
      <w:r w:rsidRPr="00DA468C">
        <w:rPr>
          <w:rFonts w:ascii="Times New Roman" w:hAnsi="Times New Roman"/>
          <w:sz w:val="24"/>
        </w:rPr>
        <w:t xml:space="preserve">e-mail: </w:t>
      </w:r>
      <w:r w:rsidR="00A53E0D">
        <w:rPr>
          <w:rFonts w:ascii="Times New Roman" w:hAnsi="Times New Roman"/>
          <w:sz w:val="24"/>
        </w:rPr>
        <w:t>mvasicek@gestracz.com</w:t>
      </w:r>
    </w:p>
    <w:p w:rsidR="006D5C65" w:rsidRPr="00DA468C" w:rsidRDefault="00421E91">
      <w:pPr>
        <w:pStyle w:val="Prosttext"/>
        <w:jc w:val="both"/>
        <w:rPr>
          <w:rFonts w:ascii="Times New Roman" w:hAnsi="Times New Roman"/>
          <w:sz w:val="24"/>
          <w:szCs w:val="24"/>
        </w:rPr>
      </w:pPr>
      <w:r w:rsidRPr="00DA468C">
        <w:rPr>
          <w:rFonts w:ascii="Times New Roman" w:hAnsi="Times New Roman"/>
          <w:sz w:val="24"/>
          <w:szCs w:val="24"/>
        </w:rPr>
        <w:t>(dále jen jako „</w:t>
      </w:r>
      <w:r w:rsidR="00BF3A84" w:rsidRPr="00DA468C">
        <w:rPr>
          <w:rFonts w:ascii="Times New Roman" w:hAnsi="Times New Roman"/>
          <w:b/>
          <w:sz w:val="24"/>
          <w:szCs w:val="24"/>
        </w:rPr>
        <w:t>Zhotovitel</w:t>
      </w:r>
      <w:r w:rsidRPr="00DA468C">
        <w:rPr>
          <w:rFonts w:ascii="Times New Roman" w:hAnsi="Times New Roman"/>
          <w:sz w:val="24"/>
          <w:szCs w:val="24"/>
        </w:rPr>
        <w:t>“)</w:t>
      </w:r>
    </w:p>
    <w:p w:rsidR="006D5C65" w:rsidRPr="00DA468C" w:rsidRDefault="006D5C65">
      <w:pPr>
        <w:pStyle w:val="Prosttext"/>
        <w:jc w:val="both"/>
        <w:rPr>
          <w:rFonts w:ascii="Times New Roman" w:hAnsi="Times New Roman"/>
          <w:sz w:val="24"/>
          <w:szCs w:val="24"/>
        </w:rPr>
      </w:pPr>
    </w:p>
    <w:p w:rsidR="000B2D95" w:rsidRPr="001D2EA9" w:rsidRDefault="00BF3A84" w:rsidP="001D2EA9">
      <w:pPr>
        <w:jc w:val="both"/>
        <w:rPr>
          <w:sz w:val="24"/>
        </w:rPr>
      </w:pPr>
      <w:r w:rsidRPr="00DA468C">
        <w:rPr>
          <w:rFonts w:ascii="Times New Roman" w:hAnsi="Times New Roman"/>
          <w:sz w:val="24"/>
        </w:rPr>
        <w:t>Objednatel a Zhotovitel</w:t>
      </w:r>
      <w:r w:rsidR="00421E91" w:rsidRPr="00DA468C">
        <w:rPr>
          <w:rFonts w:ascii="Times New Roman" w:hAnsi="Times New Roman"/>
          <w:sz w:val="24"/>
        </w:rPr>
        <w:t xml:space="preserve"> (dále rovněž společně označováni jako „</w:t>
      </w:r>
      <w:r w:rsidR="00421E91" w:rsidRPr="00DA468C">
        <w:rPr>
          <w:rFonts w:ascii="Times New Roman" w:hAnsi="Times New Roman"/>
          <w:b/>
          <w:sz w:val="24"/>
        </w:rPr>
        <w:t>smluvní s</w:t>
      </w:r>
      <w:r w:rsidR="00421E91" w:rsidRPr="00DA468C">
        <w:rPr>
          <w:rFonts w:ascii="Times New Roman" w:hAnsi="Times New Roman"/>
          <w:b/>
          <w:bCs/>
          <w:sz w:val="24"/>
        </w:rPr>
        <w:t>trany</w:t>
      </w:r>
      <w:r w:rsidR="00A26A79">
        <w:rPr>
          <w:rFonts w:ascii="Times New Roman" w:hAnsi="Times New Roman"/>
          <w:sz w:val="24"/>
        </w:rPr>
        <w:t>“</w:t>
      </w:r>
      <w:r w:rsidR="00421E91" w:rsidRPr="00DA468C">
        <w:rPr>
          <w:rFonts w:ascii="Times New Roman" w:hAnsi="Times New Roman"/>
          <w:sz w:val="24"/>
        </w:rPr>
        <w:t xml:space="preserve"> nebo každý samostatně jako „</w:t>
      </w:r>
      <w:r w:rsidR="00421E91" w:rsidRPr="00DA468C">
        <w:rPr>
          <w:rFonts w:ascii="Times New Roman" w:hAnsi="Times New Roman"/>
          <w:b/>
          <w:sz w:val="24"/>
        </w:rPr>
        <w:t>smluvní s</w:t>
      </w:r>
      <w:r w:rsidR="00421E91" w:rsidRPr="00DA468C">
        <w:rPr>
          <w:rFonts w:ascii="Times New Roman" w:hAnsi="Times New Roman"/>
          <w:b/>
          <w:bCs/>
          <w:sz w:val="24"/>
        </w:rPr>
        <w:t>trana</w:t>
      </w:r>
      <w:r w:rsidR="00B832B8">
        <w:rPr>
          <w:rFonts w:ascii="Times New Roman" w:hAnsi="Times New Roman"/>
          <w:sz w:val="24"/>
        </w:rPr>
        <w:t>“</w:t>
      </w:r>
      <w:r w:rsidR="00421E91" w:rsidRPr="00DA468C">
        <w:rPr>
          <w:rFonts w:ascii="Times New Roman" w:hAnsi="Times New Roman"/>
          <w:sz w:val="24"/>
        </w:rPr>
        <w:t>) uzavřeli níže uvedeného dne tuto smlouvu na dodávku</w:t>
      </w:r>
      <w:r w:rsidR="005A676D" w:rsidRPr="00DA468C">
        <w:rPr>
          <w:rFonts w:ascii="Times New Roman" w:hAnsi="Times New Roman"/>
          <w:sz w:val="24"/>
        </w:rPr>
        <w:t xml:space="preserve"> </w:t>
      </w:r>
      <w:r w:rsidR="00FA3871">
        <w:rPr>
          <w:rFonts w:ascii="Times New Roman" w:hAnsi="Times New Roman"/>
          <w:sz w:val="24"/>
        </w:rPr>
        <w:t>5</w:t>
      </w:r>
      <w:r w:rsidR="00421E91" w:rsidRPr="00DA468C">
        <w:rPr>
          <w:rFonts w:ascii="Times New Roman" w:hAnsi="Times New Roman"/>
          <w:sz w:val="24"/>
        </w:rPr>
        <w:t xml:space="preserve"> </w:t>
      </w:r>
      <w:r w:rsidR="005A676D" w:rsidRPr="00DA468C">
        <w:rPr>
          <w:rFonts w:ascii="Times New Roman" w:hAnsi="Times New Roman"/>
          <w:iCs/>
          <w:sz w:val="24"/>
        </w:rPr>
        <w:t>kusů terčových opticko-mechanických 3D dilatometrů s au</w:t>
      </w:r>
      <w:r w:rsidR="00BC580D" w:rsidRPr="00DA468C">
        <w:rPr>
          <w:rFonts w:ascii="Times New Roman" w:hAnsi="Times New Roman"/>
          <w:iCs/>
          <w:sz w:val="24"/>
        </w:rPr>
        <w:t>tomatickým odečtem, ukládáním a </w:t>
      </w:r>
      <w:r w:rsidR="005A676D" w:rsidRPr="00DA468C">
        <w:rPr>
          <w:rFonts w:ascii="Times New Roman" w:hAnsi="Times New Roman"/>
          <w:iCs/>
          <w:sz w:val="24"/>
        </w:rPr>
        <w:t xml:space="preserve">odesíláním dat s příslušenstvím </w:t>
      </w:r>
      <w:r w:rsidR="00421E91" w:rsidRPr="00DA468C">
        <w:rPr>
          <w:rFonts w:ascii="Times New Roman" w:hAnsi="Times New Roman"/>
          <w:sz w:val="24"/>
        </w:rPr>
        <w:t>(dále jen jako „</w:t>
      </w:r>
      <w:r w:rsidR="00421E91" w:rsidRPr="00DA468C">
        <w:rPr>
          <w:rFonts w:ascii="Times New Roman" w:hAnsi="Times New Roman"/>
          <w:b/>
          <w:sz w:val="24"/>
        </w:rPr>
        <w:t>smlouva</w:t>
      </w:r>
      <w:r w:rsidR="00421E91" w:rsidRPr="00DA468C">
        <w:rPr>
          <w:rFonts w:ascii="Times New Roman" w:hAnsi="Times New Roman"/>
          <w:sz w:val="24"/>
        </w:rPr>
        <w:t>“)</w:t>
      </w:r>
      <w:r w:rsidR="00FA3871">
        <w:rPr>
          <w:rFonts w:ascii="Times New Roman" w:hAnsi="Times New Roman"/>
          <w:sz w:val="24"/>
        </w:rPr>
        <w:t>:</w:t>
      </w:r>
    </w:p>
    <w:p w:rsidR="00DA468C" w:rsidRPr="00DA468C" w:rsidRDefault="00DA468C">
      <w:pPr>
        <w:pStyle w:val="Prosttext"/>
        <w:rPr>
          <w:rFonts w:ascii="Times New Roman" w:hAnsi="Times New Roman"/>
          <w:sz w:val="24"/>
          <w:szCs w:val="24"/>
        </w:rPr>
      </w:pPr>
    </w:p>
    <w:p w:rsidR="006D5C65" w:rsidRPr="00DA468C" w:rsidRDefault="00421E91" w:rsidP="00FA3871">
      <w:pPr>
        <w:pStyle w:val="Prosttext"/>
        <w:numPr>
          <w:ilvl w:val="0"/>
          <w:numId w:val="3"/>
        </w:numPr>
        <w:tabs>
          <w:tab w:val="left" w:pos="0"/>
          <w:tab w:val="left" w:pos="284"/>
        </w:tabs>
        <w:ind w:left="709" w:hanging="567"/>
        <w:rPr>
          <w:rFonts w:ascii="Times New Roman" w:hAnsi="Times New Roman"/>
          <w:b/>
          <w:sz w:val="24"/>
          <w:szCs w:val="24"/>
        </w:rPr>
      </w:pPr>
      <w:r w:rsidRPr="00DA468C">
        <w:rPr>
          <w:rFonts w:ascii="Times New Roman" w:hAnsi="Times New Roman"/>
          <w:b/>
          <w:sz w:val="24"/>
          <w:szCs w:val="24"/>
        </w:rPr>
        <w:t>Úvodní prohlášení</w:t>
      </w:r>
    </w:p>
    <w:p w:rsidR="006D5C65" w:rsidRPr="00DA468C" w:rsidRDefault="006D5C65">
      <w:pPr>
        <w:pStyle w:val="Prosttext"/>
        <w:tabs>
          <w:tab w:val="left" w:pos="0"/>
          <w:tab w:val="left" w:pos="284"/>
        </w:tabs>
        <w:ind w:left="720"/>
        <w:rPr>
          <w:rFonts w:ascii="Times New Roman" w:hAnsi="Times New Roman"/>
          <w:b/>
          <w:sz w:val="24"/>
          <w:szCs w:val="24"/>
        </w:rPr>
      </w:pPr>
    </w:p>
    <w:p w:rsidR="00A26A79" w:rsidRDefault="003B72E0" w:rsidP="00FA3871">
      <w:pPr>
        <w:pStyle w:val="Odstavecseseznamem"/>
        <w:numPr>
          <w:ilvl w:val="1"/>
          <w:numId w:val="3"/>
        </w:numPr>
        <w:ind w:left="709" w:hanging="567"/>
        <w:jc w:val="both"/>
      </w:pPr>
      <w:r w:rsidRPr="00A26A79">
        <w:t>Objednatel je Partnerem s finančním příspěvkem v rámci Operačního programu Výzkum, vývoj a vzdělávání, název projektu „</w:t>
      </w:r>
      <w:r w:rsidRPr="00FA3871">
        <w:rPr>
          <w:i/>
        </w:rPr>
        <w:t>Distri</w:t>
      </w:r>
      <w:r w:rsidR="00FA3871" w:rsidRPr="00FA3871">
        <w:rPr>
          <w:i/>
        </w:rPr>
        <w:t>buovaný systém observatorních a </w:t>
      </w:r>
      <w:r w:rsidRPr="00FA3871">
        <w:rPr>
          <w:i/>
        </w:rPr>
        <w:t>terénních měření</w:t>
      </w:r>
      <w:r w:rsidR="0009710D" w:rsidRPr="00FA3871">
        <w:rPr>
          <w:i/>
        </w:rPr>
        <w:t xml:space="preserve"> geofyzikálních polí</w:t>
      </w:r>
      <w:r w:rsidRPr="00A26A79">
        <w:t>“, registrační číslo pro</w:t>
      </w:r>
      <w:r w:rsidR="00FA3871">
        <w:t>jektu č. </w:t>
      </w:r>
      <w:r w:rsidR="000B2D95" w:rsidRPr="00A26A79">
        <w:t>CZ.02.1.01/0.0/0.0/16_013/0001800</w:t>
      </w:r>
      <w:r w:rsidR="00763AA4">
        <w:t xml:space="preserve"> (dále </w:t>
      </w:r>
      <w:r w:rsidR="00C23CE8">
        <w:t>také jako</w:t>
      </w:r>
      <w:r w:rsidR="00763AA4">
        <w:t xml:space="preserve"> „</w:t>
      </w:r>
      <w:r w:rsidR="00763AA4" w:rsidRPr="00FA3871">
        <w:rPr>
          <w:b/>
        </w:rPr>
        <w:t>Projekt</w:t>
      </w:r>
      <w:r w:rsidR="00614BB2">
        <w:t>“)</w:t>
      </w:r>
      <w:r w:rsidR="00E643BF" w:rsidRPr="00A26A79">
        <w:t>,</w:t>
      </w:r>
      <w:r w:rsidRPr="00A26A79">
        <w:t xml:space="preserve"> tento program je spolufinancován z Evropských strukturálních a investičních fondů a realizován v souladu s</w:t>
      </w:r>
      <w:r w:rsidR="002A3C39" w:rsidRPr="00A26A79">
        <w:t xml:space="preserve"> Pravidly pro žadatele a příjemce, ve znění účinném od </w:t>
      </w:r>
      <w:r w:rsidR="0092034F" w:rsidRPr="0092034F">
        <w:t>9.</w:t>
      </w:r>
      <w:r w:rsidR="00F345C5">
        <w:t xml:space="preserve"> </w:t>
      </w:r>
      <w:proofErr w:type="gramStart"/>
      <w:r w:rsidR="0092034F" w:rsidRPr="0092034F">
        <w:t>11</w:t>
      </w:r>
      <w:r w:rsidR="00F345C5">
        <w:t xml:space="preserve"> </w:t>
      </w:r>
      <w:r w:rsidR="0092034F" w:rsidRPr="0092034F">
        <w:t>.2017</w:t>
      </w:r>
      <w:proofErr w:type="gramEnd"/>
      <w:r w:rsidRPr="00A26A79">
        <w:t xml:space="preserve"> </w:t>
      </w:r>
      <w:r w:rsidR="000B2D95" w:rsidRPr="00A26A79">
        <w:t>ve</w:t>
      </w:r>
      <w:r w:rsidR="00421E91" w:rsidRPr="00A26A79">
        <w:t xml:space="preserve"> výběrovém řízení na veřejnou zakázku s názvem </w:t>
      </w:r>
      <w:r w:rsidR="00421E91" w:rsidRPr="00FA3871">
        <w:rPr>
          <w:i/>
        </w:rPr>
        <w:t xml:space="preserve">„Dodávka </w:t>
      </w:r>
      <w:r w:rsidR="00FA3871" w:rsidRPr="00FA3871">
        <w:rPr>
          <w:i/>
          <w:iCs/>
        </w:rPr>
        <w:t>5</w:t>
      </w:r>
      <w:r w:rsidR="005A676D" w:rsidRPr="00FA3871">
        <w:rPr>
          <w:i/>
          <w:iCs/>
        </w:rPr>
        <w:t xml:space="preserve"> kusů terčových opticko-mechanických 3D </w:t>
      </w:r>
      <w:r w:rsidR="005A676D" w:rsidRPr="00FA3871">
        <w:rPr>
          <w:i/>
        </w:rPr>
        <w:t>dilatometrů s automatickým odečte</w:t>
      </w:r>
      <w:r w:rsidR="00FA3871" w:rsidRPr="00FA3871">
        <w:rPr>
          <w:i/>
        </w:rPr>
        <w:t>m, ukládáním a odesíláním dat s </w:t>
      </w:r>
      <w:r w:rsidR="005A676D" w:rsidRPr="00FA3871">
        <w:rPr>
          <w:i/>
        </w:rPr>
        <w:t>příslušenstvím</w:t>
      </w:r>
      <w:r w:rsidR="00421E91" w:rsidRPr="00FA3871">
        <w:rPr>
          <w:i/>
        </w:rPr>
        <w:t xml:space="preserve">“ </w:t>
      </w:r>
      <w:r w:rsidR="00421E91" w:rsidRPr="00A26A79">
        <w:t>(dále jen „</w:t>
      </w:r>
      <w:r w:rsidR="00421E91" w:rsidRPr="00FA3871">
        <w:rPr>
          <w:b/>
        </w:rPr>
        <w:t>Výběrové řízení</w:t>
      </w:r>
      <w:r w:rsidR="00421E91" w:rsidRPr="00A26A79">
        <w:t xml:space="preserve">“). </w:t>
      </w:r>
      <w:r w:rsidR="00FA3871" w:rsidRPr="00FA3871">
        <w:rPr>
          <w:b/>
        </w:rPr>
        <w:t xml:space="preserve">Výběrové řízení se řídí právní úpravou zadávání veřejných zakázek ve smyslu zákona č. 134/2016 Sb., o zadávání veřejných zakázek, to však pouze v rozsahu zákonné úpravy pro zakázky malého rozsahu, </w:t>
      </w:r>
      <w:r w:rsidR="00FA3871" w:rsidRPr="00B832B8">
        <w:rPr>
          <w:b/>
          <w:u w:val="single"/>
        </w:rPr>
        <w:t>nejedná se tak o zadávací řízení</w:t>
      </w:r>
      <w:r w:rsidR="00FA3871" w:rsidRPr="00FA3871">
        <w:rPr>
          <w:b/>
        </w:rPr>
        <w:t>.</w:t>
      </w:r>
    </w:p>
    <w:p w:rsidR="00A26A79" w:rsidRDefault="00421E91" w:rsidP="0092034F">
      <w:pPr>
        <w:pStyle w:val="Odstavecseseznamem"/>
        <w:numPr>
          <w:ilvl w:val="1"/>
          <w:numId w:val="3"/>
        </w:numPr>
        <w:ind w:left="709" w:hanging="567"/>
        <w:jc w:val="both"/>
      </w:pPr>
      <w:r w:rsidRPr="00A26A79">
        <w:t xml:space="preserve">Tato smlouva je uzavírána za podmínek výběrového řízení dále upravených též ve </w:t>
      </w:r>
      <w:r w:rsidR="0082438C">
        <w:t>v oznámení o zahájení výběrového řízení</w:t>
      </w:r>
      <w:r w:rsidRPr="00A26A79">
        <w:t xml:space="preserve"> (dále jen jako „</w:t>
      </w:r>
      <w:r w:rsidR="0082438C">
        <w:rPr>
          <w:b/>
        </w:rPr>
        <w:t>Oznámení</w:t>
      </w:r>
      <w:r w:rsidRPr="00A26A79">
        <w:t xml:space="preserve">“). </w:t>
      </w:r>
    </w:p>
    <w:p w:rsidR="00B832B8" w:rsidRDefault="00B832B8" w:rsidP="00B832B8">
      <w:pPr>
        <w:pStyle w:val="Odstavecseseznamem"/>
        <w:ind w:left="1080"/>
        <w:jc w:val="both"/>
      </w:pPr>
    </w:p>
    <w:p w:rsidR="000B2D95" w:rsidRPr="00A26A79" w:rsidRDefault="00421E91" w:rsidP="0092034F">
      <w:pPr>
        <w:pStyle w:val="Odstavecseseznamem"/>
        <w:numPr>
          <w:ilvl w:val="1"/>
          <w:numId w:val="3"/>
        </w:numPr>
        <w:ind w:left="709" w:hanging="567"/>
        <w:jc w:val="both"/>
      </w:pPr>
      <w:r w:rsidRPr="00A26A79">
        <w:lastRenderedPageBreak/>
        <w:t>Níže jsou uvedeni zástupci smluvních stran oprávněni za smluvní strany jednat v záležitosti plnění dle této smlouvy:</w:t>
      </w:r>
    </w:p>
    <w:p w:rsidR="0092034F" w:rsidRDefault="0092034F" w:rsidP="0092034F">
      <w:pPr>
        <w:pStyle w:val="Zptenadresanaoblku"/>
        <w:keepNext/>
        <w:jc w:val="both"/>
        <w:rPr>
          <w:sz w:val="24"/>
          <w:szCs w:val="24"/>
        </w:rPr>
      </w:pPr>
    </w:p>
    <w:p w:rsidR="006D5C65" w:rsidRPr="00DA468C" w:rsidRDefault="00421E91" w:rsidP="0092034F">
      <w:pPr>
        <w:pStyle w:val="Zptenadresanaoblku"/>
        <w:keepNext/>
        <w:ind w:firstLine="708"/>
        <w:jc w:val="both"/>
        <w:rPr>
          <w:sz w:val="24"/>
          <w:szCs w:val="24"/>
        </w:rPr>
      </w:pPr>
      <w:r w:rsidRPr="00DA468C">
        <w:rPr>
          <w:sz w:val="24"/>
          <w:szCs w:val="24"/>
        </w:rPr>
        <w:t>zástupce Objednatele:</w:t>
      </w:r>
    </w:p>
    <w:p w:rsidR="000B2D95" w:rsidRPr="00DA468C" w:rsidRDefault="000B2D95">
      <w:pPr>
        <w:ind w:left="1134"/>
        <w:rPr>
          <w:rFonts w:ascii="Times New Roman" w:hAnsi="Times New Roman"/>
          <w:b/>
          <w:sz w:val="24"/>
        </w:rPr>
      </w:pPr>
    </w:p>
    <w:p w:rsidR="00B832B8" w:rsidRDefault="005A676D" w:rsidP="0092034F">
      <w:pPr>
        <w:ind w:firstLine="708"/>
        <w:rPr>
          <w:rFonts w:ascii="Times New Roman" w:hAnsi="Times New Roman"/>
          <w:sz w:val="24"/>
        </w:rPr>
      </w:pPr>
      <w:r w:rsidRPr="00DA468C">
        <w:rPr>
          <w:rFonts w:ascii="Times New Roman" w:hAnsi="Times New Roman"/>
          <w:b/>
          <w:sz w:val="24"/>
        </w:rPr>
        <w:t>RNDr. Filip Hartvich, Ph.D.</w:t>
      </w:r>
      <w:r w:rsidR="00421E91" w:rsidRPr="00DA468C">
        <w:rPr>
          <w:rFonts w:ascii="Times New Roman" w:hAnsi="Times New Roman"/>
          <w:b/>
          <w:sz w:val="24"/>
        </w:rPr>
        <w:t>,</w:t>
      </w:r>
      <w:r w:rsidR="00421E91" w:rsidRPr="00DA468C">
        <w:rPr>
          <w:rFonts w:ascii="Times New Roman" w:hAnsi="Times New Roman"/>
          <w:sz w:val="24"/>
        </w:rPr>
        <w:t xml:space="preserve"> </w:t>
      </w:r>
    </w:p>
    <w:p w:rsidR="006D5C65" w:rsidRPr="00DA468C" w:rsidRDefault="00B832B8" w:rsidP="0092034F">
      <w:pPr>
        <w:ind w:firstLine="708"/>
        <w:rPr>
          <w:rFonts w:ascii="Times New Roman" w:hAnsi="Times New Roman"/>
          <w:sz w:val="24"/>
        </w:rPr>
      </w:pPr>
      <w:r>
        <w:rPr>
          <w:rFonts w:ascii="Times New Roman" w:hAnsi="Times New Roman"/>
          <w:sz w:val="24"/>
        </w:rPr>
        <w:t xml:space="preserve">vedoucí </w:t>
      </w:r>
      <w:r w:rsidR="00421E91" w:rsidRPr="00DA468C">
        <w:rPr>
          <w:rFonts w:ascii="Times New Roman" w:hAnsi="Times New Roman"/>
          <w:sz w:val="24"/>
        </w:rPr>
        <w:t xml:space="preserve">oddělení </w:t>
      </w:r>
      <w:r w:rsidR="00170E37" w:rsidRPr="00DA468C">
        <w:rPr>
          <w:rFonts w:ascii="Times New Roman" w:hAnsi="Times New Roman"/>
          <w:sz w:val="24"/>
        </w:rPr>
        <w:t>inženýrské geologie</w:t>
      </w:r>
    </w:p>
    <w:p w:rsidR="00A26A79" w:rsidRDefault="00421E91" w:rsidP="0092034F">
      <w:pPr>
        <w:ind w:firstLine="708"/>
        <w:jc w:val="both"/>
        <w:rPr>
          <w:rFonts w:ascii="Times New Roman" w:hAnsi="Times New Roman"/>
          <w:sz w:val="24"/>
        </w:rPr>
      </w:pPr>
      <w:r w:rsidRPr="00DA468C">
        <w:rPr>
          <w:rFonts w:ascii="Times New Roman" w:hAnsi="Times New Roman"/>
          <w:sz w:val="24"/>
        </w:rPr>
        <w:t>Ústav struktury a</w:t>
      </w:r>
      <w:r w:rsidR="00A26A79">
        <w:rPr>
          <w:rFonts w:ascii="Times New Roman" w:hAnsi="Times New Roman"/>
          <w:sz w:val="24"/>
        </w:rPr>
        <w:t xml:space="preserve"> mechaniky hornin AV ČR, v.</w:t>
      </w:r>
      <w:r w:rsidR="00F345C5">
        <w:rPr>
          <w:rFonts w:ascii="Times New Roman" w:hAnsi="Times New Roman"/>
          <w:sz w:val="24"/>
        </w:rPr>
        <w:t xml:space="preserve"> </w:t>
      </w:r>
      <w:r w:rsidR="00A26A79">
        <w:rPr>
          <w:rFonts w:ascii="Times New Roman" w:hAnsi="Times New Roman"/>
          <w:sz w:val="24"/>
        </w:rPr>
        <w:t>v.</w:t>
      </w:r>
      <w:r w:rsidR="00F345C5">
        <w:rPr>
          <w:rFonts w:ascii="Times New Roman" w:hAnsi="Times New Roman"/>
          <w:sz w:val="24"/>
        </w:rPr>
        <w:t xml:space="preserve"> </w:t>
      </w:r>
      <w:r w:rsidR="00A26A79">
        <w:rPr>
          <w:rFonts w:ascii="Times New Roman" w:hAnsi="Times New Roman"/>
          <w:sz w:val="24"/>
        </w:rPr>
        <w:t>i.</w:t>
      </w:r>
      <w:r w:rsidRPr="00DA468C">
        <w:rPr>
          <w:rFonts w:ascii="Times New Roman" w:hAnsi="Times New Roman"/>
          <w:sz w:val="24"/>
        </w:rPr>
        <w:t xml:space="preserve"> </w:t>
      </w:r>
    </w:p>
    <w:p w:rsidR="006D5C65" w:rsidRPr="00DA468C" w:rsidRDefault="00421E91" w:rsidP="0092034F">
      <w:pPr>
        <w:ind w:firstLine="708"/>
        <w:jc w:val="both"/>
        <w:rPr>
          <w:rFonts w:ascii="Times New Roman" w:hAnsi="Times New Roman"/>
          <w:sz w:val="24"/>
        </w:rPr>
      </w:pPr>
      <w:r w:rsidRPr="00DA468C">
        <w:rPr>
          <w:rFonts w:ascii="Times New Roman" w:hAnsi="Times New Roman"/>
          <w:sz w:val="24"/>
        </w:rPr>
        <w:t>V Holešovičkách 94/41, 182 09 Praha 8</w:t>
      </w:r>
    </w:p>
    <w:p w:rsidR="0092034F" w:rsidRDefault="00421E91" w:rsidP="0092034F">
      <w:pPr>
        <w:ind w:firstLine="708"/>
        <w:jc w:val="both"/>
        <w:rPr>
          <w:rFonts w:ascii="Times New Roman" w:hAnsi="Times New Roman"/>
          <w:sz w:val="24"/>
        </w:rPr>
      </w:pPr>
      <w:r w:rsidRPr="00DA468C">
        <w:rPr>
          <w:rFonts w:ascii="Times New Roman" w:hAnsi="Times New Roman"/>
          <w:sz w:val="24"/>
        </w:rPr>
        <w:t xml:space="preserve">tel:  +420 </w:t>
      </w:r>
      <w:r w:rsidR="00170E37" w:rsidRPr="00DA468C">
        <w:rPr>
          <w:rFonts w:ascii="Times New Roman" w:hAnsi="Times New Roman"/>
          <w:sz w:val="24"/>
        </w:rPr>
        <w:t>266 009</w:t>
      </w:r>
      <w:r w:rsidR="0092034F">
        <w:rPr>
          <w:rFonts w:ascii="Times New Roman" w:hAnsi="Times New Roman"/>
          <w:sz w:val="24"/>
        </w:rPr>
        <w:t> </w:t>
      </w:r>
      <w:r w:rsidR="00170E37" w:rsidRPr="00DA468C">
        <w:rPr>
          <w:rFonts w:ascii="Times New Roman" w:hAnsi="Times New Roman"/>
          <w:sz w:val="24"/>
        </w:rPr>
        <w:t>233</w:t>
      </w:r>
    </w:p>
    <w:p w:rsidR="006D5C65" w:rsidRPr="00DA468C" w:rsidRDefault="00421E91" w:rsidP="0092034F">
      <w:pPr>
        <w:ind w:left="708"/>
        <w:jc w:val="both"/>
        <w:rPr>
          <w:rFonts w:ascii="Times New Roman" w:hAnsi="Times New Roman"/>
          <w:sz w:val="24"/>
        </w:rPr>
      </w:pPr>
      <w:r w:rsidRPr="00DA468C">
        <w:rPr>
          <w:rFonts w:ascii="Times New Roman" w:hAnsi="Times New Roman"/>
          <w:sz w:val="24"/>
        </w:rPr>
        <w:t xml:space="preserve">elektronické doručování ve vztahu k zástupci </w:t>
      </w:r>
      <w:r w:rsidR="00B832B8">
        <w:rPr>
          <w:rFonts w:ascii="Times New Roman" w:hAnsi="Times New Roman"/>
          <w:sz w:val="24"/>
        </w:rPr>
        <w:t>Objednatele</w:t>
      </w:r>
      <w:r w:rsidRPr="00DA468C">
        <w:rPr>
          <w:rFonts w:ascii="Times New Roman" w:hAnsi="Times New Roman"/>
          <w:sz w:val="24"/>
        </w:rPr>
        <w:t xml:space="preserve"> bude dále směřováno na e-mail: </w:t>
      </w:r>
      <w:r w:rsidR="00170E37" w:rsidRPr="00DA468C">
        <w:rPr>
          <w:rFonts w:ascii="Times New Roman" w:hAnsi="Times New Roman"/>
          <w:sz w:val="24"/>
        </w:rPr>
        <w:t>hartvich</w:t>
      </w:r>
      <w:r w:rsidR="00A26A79">
        <w:rPr>
          <w:rFonts w:ascii="Times New Roman" w:hAnsi="Times New Roman"/>
          <w:noProof/>
          <w:sz w:val="24"/>
        </w:rPr>
        <w:t>@</w:t>
      </w:r>
      <w:r w:rsidR="00170E37" w:rsidRPr="00DA468C">
        <w:rPr>
          <w:rFonts w:ascii="Times New Roman" w:hAnsi="Times New Roman"/>
          <w:sz w:val="24"/>
        </w:rPr>
        <w:t>irsm.cas.cz</w:t>
      </w:r>
    </w:p>
    <w:p w:rsidR="006D5C65" w:rsidRPr="00DA468C" w:rsidRDefault="006D5C65">
      <w:pPr>
        <w:pStyle w:val="Zptenadresanaoblku"/>
        <w:keepNext/>
        <w:ind w:left="1418"/>
        <w:jc w:val="both"/>
        <w:rPr>
          <w:sz w:val="24"/>
          <w:szCs w:val="24"/>
        </w:rPr>
      </w:pPr>
    </w:p>
    <w:p w:rsidR="006D5C65" w:rsidRDefault="00BF3A84" w:rsidP="0092034F">
      <w:pPr>
        <w:pStyle w:val="Zptenadresanaoblku"/>
        <w:keepNext/>
        <w:ind w:firstLine="708"/>
        <w:jc w:val="both"/>
        <w:rPr>
          <w:sz w:val="24"/>
          <w:szCs w:val="24"/>
        </w:rPr>
      </w:pPr>
      <w:r w:rsidRPr="00DA468C">
        <w:rPr>
          <w:sz w:val="24"/>
          <w:szCs w:val="24"/>
        </w:rPr>
        <w:t>zástupce Zhotovitele</w:t>
      </w:r>
      <w:r w:rsidR="00421E91" w:rsidRPr="00DA468C">
        <w:rPr>
          <w:sz w:val="24"/>
          <w:szCs w:val="24"/>
        </w:rPr>
        <w:t xml:space="preserve">: </w:t>
      </w:r>
    </w:p>
    <w:p w:rsidR="00B832B8" w:rsidRDefault="00B832B8">
      <w:pPr>
        <w:pStyle w:val="Zptenadresanaoblku"/>
        <w:keepNext/>
        <w:ind w:left="1134"/>
        <w:jc w:val="both"/>
        <w:rPr>
          <w:sz w:val="24"/>
          <w:szCs w:val="24"/>
        </w:rPr>
      </w:pPr>
    </w:p>
    <w:p w:rsidR="00B832B8" w:rsidRPr="00A53E0D" w:rsidRDefault="00A53E0D" w:rsidP="0092034F">
      <w:pPr>
        <w:ind w:firstLine="708"/>
        <w:jc w:val="both"/>
        <w:rPr>
          <w:rFonts w:ascii="Times New Roman" w:hAnsi="Times New Roman"/>
          <w:b/>
          <w:sz w:val="24"/>
        </w:rPr>
      </w:pPr>
      <w:r w:rsidRPr="00A53E0D">
        <w:rPr>
          <w:rFonts w:ascii="Times New Roman" w:hAnsi="Times New Roman"/>
          <w:b/>
          <w:sz w:val="24"/>
        </w:rPr>
        <w:t>Michal Vašíček</w:t>
      </w:r>
    </w:p>
    <w:p w:rsidR="00A53E0D" w:rsidRDefault="00A53E0D" w:rsidP="0092034F">
      <w:pPr>
        <w:ind w:firstLine="708"/>
        <w:jc w:val="both"/>
        <w:rPr>
          <w:rFonts w:ascii="Times New Roman" w:hAnsi="Times New Roman"/>
          <w:sz w:val="24"/>
        </w:rPr>
      </w:pPr>
      <w:r>
        <w:rPr>
          <w:rFonts w:ascii="Times New Roman" w:hAnsi="Times New Roman"/>
          <w:sz w:val="24"/>
        </w:rPr>
        <w:t>jednatel společnosti</w:t>
      </w:r>
    </w:p>
    <w:p w:rsidR="00A53E0D" w:rsidRDefault="00A53E0D" w:rsidP="0092034F">
      <w:pPr>
        <w:ind w:firstLine="708"/>
        <w:jc w:val="both"/>
        <w:rPr>
          <w:rFonts w:ascii="Times New Roman" w:hAnsi="Times New Roman"/>
          <w:sz w:val="24"/>
        </w:rPr>
      </w:pPr>
      <w:proofErr w:type="spellStart"/>
      <w:r>
        <w:rPr>
          <w:rFonts w:ascii="Times New Roman" w:hAnsi="Times New Roman"/>
          <w:sz w:val="24"/>
        </w:rPr>
        <w:t>Gestra</w:t>
      </w:r>
      <w:proofErr w:type="spellEnd"/>
      <w:r>
        <w:rPr>
          <w:rFonts w:ascii="Times New Roman" w:hAnsi="Times New Roman"/>
          <w:sz w:val="24"/>
        </w:rPr>
        <w:t xml:space="preserve"> CZ s.r.o.</w:t>
      </w:r>
    </w:p>
    <w:p w:rsidR="00A53E0D" w:rsidRDefault="00A53E0D" w:rsidP="0092034F">
      <w:pPr>
        <w:ind w:firstLine="708"/>
        <w:jc w:val="both"/>
        <w:rPr>
          <w:rFonts w:ascii="Times New Roman" w:hAnsi="Times New Roman"/>
          <w:sz w:val="24"/>
        </w:rPr>
      </w:pPr>
      <w:r>
        <w:rPr>
          <w:rFonts w:ascii="Times New Roman" w:hAnsi="Times New Roman"/>
          <w:sz w:val="24"/>
        </w:rPr>
        <w:t>Tis 16, Janov, 51801 Dobruška</w:t>
      </w:r>
    </w:p>
    <w:p w:rsidR="00A53E0D" w:rsidRDefault="00A53E0D" w:rsidP="0092034F">
      <w:pPr>
        <w:ind w:firstLine="708"/>
        <w:jc w:val="both"/>
        <w:rPr>
          <w:rFonts w:ascii="Times New Roman" w:hAnsi="Times New Roman"/>
          <w:sz w:val="24"/>
        </w:rPr>
      </w:pPr>
      <w:r>
        <w:rPr>
          <w:rFonts w:ascii="Times New Roman" w:hAnsi="Times New Roman"/>
          <w:sz w:val="24"/>
        </w:rPr>
        <w:t xml:space="preserve">tel.: +420 604 648 507 </w:t>
      </w:r>
    </w:p>
    <w:p w:rsidR="00A53E0D" w:rsidRPr="00DA468C" w:rsidRDefault="00A53E0D" w:rsidP="00A53E0D">
      <w:pPr>
        <w:ind w:left="709"/>
        <w:jc w:val="both"/>
        <w:rPr>
          <w:rFonts w:ascii="Times New Roman" w:hAnsi="Times New Roman"/>
          <w:sz w:val="24"/>
        </w:rPr>
      </w:pPr>
      <w:r w:rsidRPr="00DA468C">
        <w:rPr>
          <w:rFonts w:ascii="Times New Roman" w:hAnsi="Times New Roman"/>
          <w:sz w:val="24"/>
        </w:rPr>
        <w:t xml:space="preserve">elektronické doručování ve vztahu k zástupci </w:t>
      </w:r>
      <w:r>
        <w:rPr>
          <w:rFonts w:ascii="Times New Roman" w:hAnsi="Times New Roman"/>
          <w:sz w:val="24"/>
        </w:rPr>
        <w:t>Zhotovitele</w:t>
      </w:r>
      <w:r w:rsidRPr="00DA468C">
        <w:rPr>
          <w:rFonts w:ascii="Times New Roman" w:hAnsi="Times New Roman"/>
          <w:sz w:val="24"/>
        </w:rPr>
        <w:t xml:space="preserve"> bude dále směřováno na e-mail:</w:t>
      </w:r>
      <w:r>
        <w:rPr>
          <w:rFonts w:ascii="Times New Roman" w:hAnsi="Times New Roman"/>
          <w:sz w:val="24"/>
        </w:rPr>
        <w:t xml:space="preserve"> mvasicek@gestracz.com</w:t>
      </w:r>
    </w:p>
    <w:p w:rsidR="000B2D95" w:rsidRPr="00DA468C" w:rsidRDefault="000B2D95" w:rsidP="00B832B8">
      <w:pPr>
        <w:pStyle w:val="Zptenadresanaoblku"/>
        <w:keepNext/>
        <w:jc w:val="both"/>
        <w:rPr>
          <w:sz w:val="24"/>
          <w:szCs w:val="24"/>
        </w:rPr>
      </w:pPr>
    </w:p>
    <w:p w:rsidR="006D5C65" w:rsidRPr="00DA468C" w:rsidRDefault="00421E91" w:rsidP="0092034F">
      <w:pPr>
        <w:pStyle w:val="Zptenadresanaoblku"/>
        <w:keepNext/>
        <w:numPr>
          <w:ilvl w:val="1"/>
          <w:numId w:val="3"/>
        </w:numPr>
        <w:ind w:left="709" w:hanging="567"/>
        <w:jc w:val="both"/>
        <w:rPr>
          <w:sz w:val="24"/>
          <w:szCs w:val="24"/>
        </w:rPr>
      </w:pPr>
      <w:r w:rsidRPr="00DA468C">
        <w:rPr>
          <w:sz w:val="24"/>
          <w:szCs w:val="24"/>
        </w:rPr>
        <w:t xml:space="preserve">Objednatel a </w:t>
      </w:r>
      <w:r w:rsidR="00CA7977" w:rsidRPr="00DA468C">
        <w:rPr>
          <w:sz w:val="24"/>
          <w:szCs w:val="24"/>
        </w:rPr>
        <w:t>Zhotovitel</w:t>
      </w:r>
      <w:r w:rsidRPr="00DA468C">
        <w:rPr>
          <w:sz w:val="24"/>
          <w:szCs w:val="24"/>
        </w:rPr>
        <w:t xml:space="preserve"> jsou oprávněni měnit své zástupce a jejich náhradníky kdykoliv, pokud o tom předem písemně uvědomí druhou smluvní stranu.</w:t>
      </w:r>
    </w:p>
    <w:p w:rsidR="006D5C65" w:rsidRPr="00DA468C" w:rsidRDefault="006D5C65">
      <w:pPr>
        <w:pStyle w:val="Zptenadresanaoblku"/>
        <w:keepNext/>
        <w:jc w:val="both"/>
        <w:rPr>
          <w:sz w:val="24"/>
          <w:szCs w:val="24"/>
        </w:rPr>
      </w:pPr>
    </w:p>
    <w:p w:rsidR="006D5C65" w:rsidRPr="00DA468C" w:rsidRDefault="00421E91" w:rsidP="0092034F">
      <w:pPr>
        <w:pStyle w:val="Prosttext"/>
        <w:numPr>
          <w:ilvl w:val="0"/>
          <w:numId w:val="3"/>
        </w:numPr>
        <w:tabs>
          <w:tab w:val="left" w:pos="0"/>
          <w:tab w:val="left" w:pos="284"/>
        </w:tabs>
        <w:ind w:left="709" w:hanging="567"/>
        <w:rPr>
          <w:rFonts w:ascii="Times New Roman" w:hAnsi="Times New Roman"/>
          <w:b/>
          <w:sz w:val="24"/>
          <w:szCs w:val="24"/>
        </w:rPr>
      </w:pPr>
      <w:r w:rsidRPr="00DA468C">
        <w:rPr>
          <w:rFonts w:ascii="Times New Roman" w:hAnsi="Times New Roman"/>
          <w:b/>
          <w:sz w:val="24"/>
          <w:szCs w:val="24"/>
        </w:rPr>
        <w:t>Předmět smlouvy</w:t>
      </w:r>
    </w:p>
    <w:p w:rsidR="006D5C65" w:rsidRPr="00DA468C" w:rsidRDefault="006D5C65">
      <w:pPr>
        <w:pStyle w:val="Prosttext"/>
        <w:tabs>
          <w:tab w:val="left" w:pos="0"/>
          <w:tab w:val="left" w:pos="284"/>
        </w:tabs>
        <w:ind w:left="720"/>
        <w:rPr>
          <w:rFonts w:ascii="Times New Roman" w:hAnsi="Times New Roman"/>
          <w:b/>
          <w:sz w:val="24"/>
          <w:szCs w:val="24"/>
        </w:rPr>
      </w:pPr>
    </w:p>
    <w:p w:rsidR="006D5C65" w:rsidRPr="00B81F83" w:rsidRDefault="00421E91" w:rsidP="0092034F">
      <w:pPr>
        <w:pStyle w:val="Prosttext"/>
        <w:keepNext/>
        <w:numPr>
          <w:ilvl w:val="1"/>
          <w:numId w:val="3"/>
        </w:numPr>
        <w:tabs>
          <w:tab w:val="left" w:pos="0"/>
          <w:tab w:val="left" w:pos="284"/>
        </w:tabs>
        <w:ind w:left="709" w:hanging="567"/>
        <w:jc w:val="both"/>
        <w:rPr>
          <w:sz w:val="24"/>
          <w:szCs w:val="24"/>
        </w:rPr>
      </w:pPr>
      <w:r w:rsidRPr="00DA468C">
        <w:rPr>
          <w:rFonts w:ascii="Times New Roman" w:hAnsi="Times New Roman" w:cs="Times New Roman"/>
          <w:bCs/>
          <w:sz w:val="24"/>
          <w:szCs w:val="24"/>
        </w:rPr>
        <w:t>Předmětem</w:t>
      </w:r>
      <w:r w:rsidRPr="00DA468C">
        <w:rPr>
          <w:rFonts w:ascii="Times New Roman" w:hAnsi="Times New Roman" w:cs="Times New Roman"/>
          <w:sz w:val="24"/>
          <w:szCs w:val="24"/>
        </w:rPr>
        <w:t xml:space="preserve"> této smlouvy je závazek </w:t>
      </w:r>
      <w:r w:rsidR="00BF3A84" w:rsidRPr="00DA468C">
        <w:rPr>
          <w:rFonts w:ascii="Times New Roman" w:hAnsi="Times New Roman" w:cs="Times New Roman"/>
          <w:sz w:val="24"/>
          <w:szCs w:val="24"/>
        </w:rPr>
        <w:t>Zhotovitele</w:t>
      </w:r>
      <w:r w:rsidRPr="00DA468C">
        <w:rPr>
          <w:rFonts w:ascii="Times New Roman" w:hAnsi="Times New Roman" w:cs="Times New Roman"/>
          <w:sz w:val="24"/>
          <w:szCs w:val="24"/>
        </w:rPr>
        <w:t xml:space="preserve"> dodat </w:t>
      </w:r>
      <w:r w:rsidR="00AB29FC">
        <w:rPr>
          <w:rFonts w:ascii="Times New Roman" w:hAnsi="Times New Roman" w:cs="Times New Roman"/>
          <w:sz w:val="24"/>
          <w:szCs w:val="24"/>
        </w:rPr>
        <w:t xml:space="preserve">Objednateli </w:t>
      </w:r>
      <w:r w:rsidR="00A52A23">
        <w:rPr>
          <w:rFonts w:ascii="Times New Roman" w:hAnsi="Times New Roman" w:cs="Times New Roman"/>
          <w:sz w:val="24"/>
          <w:szCs w:val="24"/>
        </w:rPr>
        <w:t>sestavené</w:t>
      </w:r>
      <w:r w:rsidR="00170E37" w:rsidRPr="00DA468C">
        <w:rPr>
          <w:rFonts w:ascii="Times New Roman" w:hAnsi="Times New Roman" w:cs="Times New Roman"/>
          <w:sz w:val="24"/>
          <w:szCs w:val="24"/>
        </w:rPr>
        <w:t xml:space="preserve"> </w:t>
      </w:r>
      <w:r w:rsidRPr="00DA468C">
        <w:rPr>
          <w:rFonts w:ascii="Times New Roman" w:hAnsi="Times New Roman" w:cs="Times New Roman"/>
          <w:iCs/>
          <w:sz w:val="24"/>
          <w:szCs w:val="24"/>
        </w:rPr>
        <w:t xml:space="preserve">zařízení </w:t>
      </w:r>
      <w:r w:rsidR="00170E37" w:rsidRPr="00DA468C">
        <w:rPr>
          <w:rFonts w:ascii="Times New Roman" w:hAnsi="Times New Roman" w:cs="Times New Roman"/>
          <w:iCs/>
          <w:sz w:val="24"/>
          <w:szCs w:val="24"/>
        </w:rPr>
        <w:t>terčových opticko-mechanických 3D dilatometrů s au</w:t>
      </w:r>
      <w:r w:rsidR="00AB29FC">
        <w:rPr>
          <w:rFonts w:ascii="Times New Roman" w:hAnsi="Times New Roman" w:cs="Times New Roman"/>
          <w:iCs/>
          <w:sz w:val="24"/>
          <w:szCs w:val="24"/>
        </w:rPr>
        <w:t>tomatickým odečtem, ukládáním a </w:t>
      </w:r>
      <w:r w:rsidR="00170E37" w:rsidRPr="00DA468C">
        <w:rPr>
          <w:rFonts w:ascii="Times New Roman" w:hAnsi="Times New Roman" w:cs="Times New Roman"/>
          <w:iCs/>
          <w:sz w:val="24"/>
          <w:szCs w:val="24"/>
        </w:rPr>
        <w:t xml:space="preserve">odesíláním dat s příslušenstvím v počtu </w:t>
      </w:r>
      <w:r w:rsidR="00B832B8">
        <w:rPr>
          <w:rFonts w:ascii="Times New Roman" w:hAnsi="Times New Roman" w:cs="Times New Roman"/>
          <w:iCs/>
          <w:sz w:val="24"/>
          <w:szCs w:val="24"/>
        </w:rPr>
        <w:t>5</w:t>
      </w:r>
      <w:r w:rsidR="00170E37" w:rsidRPr="00DA468C">
        <w:rPr>
          <w:rFonts w:ascii="Times New Roman" w:hAnsi="Times New Roman" w:cs="Times New Roman"/>
          <w:iCs/>
          <w:sz w:val="24"/>
          <w:szCs w:val="24"/>
        </w:rPr>
        <w:t xml:space="preserve"> kusů </w:t>
      </w:r>
      <w:r w:rsidRPr="00DA468C">
        <w:rPr>
          <w:rFonts w:ascii="Times New Roman" w:hAnsi="Times New Roman" w:cs="Times New Roman"/>
          <w:sz w:val="24"/>
          <w:szCs w:val="24"/>
        </w:rPr>
        <w:t>(dále jen „</w:t>
      </w:r>
      <w:r w:rsidRPr="00DA468C">
        <w:rPr>
          <w:rFonts w:ascii="Times New Roman" w:hAnsi="Times New Roman" w:cs="Times New Roman"/>
          <w:b/>
          <w:sz w:val="24"/>
          <w:szCs w:val="24"/>
        </w:rPr>
        <w:t>Zařízení</w:t>
      </w:r>
      <w:r w:rsidRPr="00DA468C">
        <w:rPr>
          <w:rFonts w:ascii="Times New Roman" w:hAnsi="Times New Roman" w:cs="Times New Roman"/>
          <w:sz w:val="24"/>
          <w:szCs w:val="24"/>
        </w:rPr>
        <w:t>“ nebo „</w:t>
      </w:r>
      <w:r w:rsidRPr="00DA468C">
        <w:rPr>
          <w:rFonts w:ascii="Times New Roman" w:hAnsi="Times New Roman" w:cs="Times New Roman"/>
          <w:b/>
          <w:sz w:val="24"/>
          <w:szCs w:val="24"/>
        </w:rPr>
        <w:t>Dodávka</w:t>
      </w:r>
      <w:r w:rsidRPr="00DA468C">
        <w:rPr>
          <w:rFonts w:ascii="Times New Roman" w:hAnsi="Times New Roman" w:cs="Times New Roman"/>
          <w:sz w:val="24"/>
          <w:szCs w:val="24"/>
        </w:rPr>
        <w:t xml:space="preserve">“), které je </w:t>
      </w:r>
      <w:r w:rsidR="00AB29FC">
        <w:rPr>
          <w:rFonts w:ascii="Times New Roman" w:hAnsi="Times New Roman" w:cs="Times New Roman"/>
          <w:sz w:val="24"/>
          <w:szCs w:val="24"/>
        </w:rPr>
        <w:t xml:space="preserve">spolu s příslušenstvím </w:t>
      </w:r>
      <w:r w:rsidRPr="00DA468C">
        <w:rPr>
          <w:rFonts w:ascii="Times New Roman" w:hAnsi="Times New Roman" w:cs="Times New Roman"/>
          <w:sz w:val="24"/>
          <w:szCs w:val="24"/>
        </w:rPr>
        <w:t xml:space="preserve">blíže </w:t>
      </w:r>
      <w:r w:rsidRPr="00A26A79">
        <w:rPr>
          <w:rFonts w:ascii="Times New Roman" w:hAnsi="Times New Roman" w:cs="Times New Roman"/>
          <w:sz w:val="24"/>
          <w:szCs w:val="24"/>
        </w:rPr>
        <w:t>specifikováno v</w:t>
      </w:r>
      <w:r w:rsidRPr="00DA468C">
        <w:rPr>
          <w:rFonts w:ascii="Times New Roman" w:hAnsi="Times New Roman" w:cs="Times New Roman"/>
          <w:b/>
          <w:sz w:val="24"/>
          <w:szCs w:val="24"/>
        </w:rPr>
        <w:t> </w:t>
      </w:r>
      <w:r w:rsidRPr="00DA468C">
        <w:rPr>
          <w:rFonts w:ascii="Times New Roman" w:hAnsi="Times New Roman" w:cs="Times New Roman"/>
          <w:b/>
          <w:sz w:val="24"/>
          <w:szCs w:val="24"/>
          <w:u w:val="single"/>
        </w:rPr>
        <w:t>příloze č. 1</w:t>
      </w:r>
      <w:r w:rsidRPr="00DA468C">
        <w:rPr>
          <w:rFonts w:ascii="Times New Roman" w:hAnsi="Times New Roman" w:cs="Times New Roman"/>
          <w:sz w:val="24"/>
          <w:szCs w:val="24"/>
        </w:rPr>
        <w:t xml:space="preserve"> k této smlouvě</w:t>
      </w:r>
      <w:r w:rsidR="00B81F83">
        <w:rPr>
          <w:rFonts w:ascii="Times New Roman" w:hAnsi="Times New Roman" w:cs="Times New Roman"/>
          <w:sz w:val="24"/>
          <w:szCs w:val="24"/>
        </w:rPr>
        <w:t>, nicméně vždy musí odpovídat zadání dle podmínek Oznámení</w:t>
      </w:r>
      <w:r w:rsidRPr="00B81F83">
        <w:rPr>
          <w:rFonts w:ascii="Times New Roman" w:hAnsi="Times New Roman"/>
          <w:sz w:val="24"/>
          <w:szCs w:val="24"/>
        </w:rPr>
        <w:t xml:space="preserve">. </w:t>
      </w:r>
    </w:p>
    <w:p w:rsidR="006D5C65" w:rsidRPr="00DA468C" w:rsidRDefault="006D5C65" w:rsidP="0092034F">
      <w:pPr>
        <w:pStyle w:val="Prosttext"/>
        <w:keepNext/>
        <w:tabs>
          <w:tab w:val="left" w:pos="0"/>
          <w:tab w:val="left" w:pos="284"/>
        </w:tabs>
        <w:ind w:left="709" w:hanging="567"/>
        <w:jc w:val="both"/>
        <w:rPr>
          <w:rFonts w:ascii="Times New Roman" w:hAnsi="Times New Roman"/>
          <w:sz w:val="24"/>
          <w:szCs w:val="24"/>
        </w:rPr>
      </w:pPr>
    </w:p>
    <w:p w:rsidR="006D5C65" w:rsidRPr="00DA468C" w:rsidRDefault="00421E91" w:rsidP="0092034F">
      <w:pPr>
        <w:pStyle w:val="Prosttext"/>
        <w:keepNext/>
        <w:numPr>
          <w:ilvl w:val="1"/>
          <w:numId w:val="3"/>
        </w:numPr>
        <w:tabs>
          <w:tab w:val="left" w:pos="0"/>
          <w:tab w:val="left" w:pos="284"/>
        </w:tabs>
        <w:ind w:left="709" w:hanging="567"/>
        <w:jc w:val="both"/>
        <w:rPr>
          <w:rFonts w:ascii="Times New Roman" w:hAnsi="Times New Roman"/>
          <w:sz w:val="24"/>
          <w:szCs w:val="24"/>
        </w:rPr>
      </w:pPr>
      <w:r w:rsidRPr="00DA468C">
        <w:rPr>
          <w:rFonts w:ascii="Times New Roman" w:hAnsi="Times New Roman"/>
          <w:sz w:val="24"/>
          <w:szCs w:val="24"/>
        </w:rPr>
        <w:t>V souvislosti s Dodávkou se smlu</w:t>
      </w:r>
      <w:r w:rsidR="00BF3A84" w:rsidRPr="00DA468C">
        <w:rPr>
          <w:rFonts w:ascii="Times New Roman" w:hAnsi="Times New Roman"/>
          <w:sz w:val="24"/>
          <w:szCs w:val="24"/>
        </w:rPr>
        <w:t>vní strany dohodly, že Zhotovitel</w:t>
      </w:r>
      <w:r w:rsidRPr="00DA468C">
        <w:rPr>
          <w:rFonts w:ascii="Times New Roman" w:hAnsi="Times New Roman"/>
          <w:sz w:val="24"/>
          <w:szCs w:val="24"/>
        </w:rPr>
        <w:t xml:space="preserve"> rovněž zajistí pro </w:t>
      </w:r>
      <w:r w:rsidR="00BF3A84" w:rsidRPr="00DA468C">
        <w:rPr>
          <w:rFonts w:ascii="Times New Roman" w:hAnsi="Times New Roman"/>
          <w:sz w:val="24"/>
          <w:szCs w:val="24"/>
        </w:rPr>
        <w:t>Zhotovitele</w:t>
      </w:r>
      <w:r w:rsidRPr="00DA468C">
        <w:rPr>
          <w:rFonts w:ascii="Times New Roman" w:hAnsi="Times New Roman"/>
          <w:sz w:val="24"/>
          <w:szCs w:val="24"/>
        </w:rPr>
        <w:t xml:space="preserve"> servisní služby v podobě záruční</w:t>
      </w:r>
      <w:r w:rsidR="000B2D95" w:rsidRPr="00DA468C">
        <w:rPr>
          <w:rFonts w:ascii="Times New Roman" w:hAnsi="Times New Roman"/>
          <w:sz w:val="24"/>
          <w:szCs w:val="24"/>
        </w:rPr>
        <w:t>ho servisu v rozsahu uvedeném v </w:t>
      </w:r>
      <w:r w:rsidR="00CA7977" w:rsidRPr="00DA468C">
        <w:rPr>
          <w:rFonts w:ascii="Times New Roman" w:hAnsi="Times New Roman"/>
          <w:sz w:val="24"/>
          <w:szCs w:val="24"/>
        </w:rPr>
        <w:t xml:space="preserve">čl. 9 a čl. 10 </w:t>
      </w:r>
      <w:r w:rsidRPr="00DA468C">
        <w:rPr>
          <w:rFonts w:ascii="Times New Roman" w:hAnsi="Times New Roman"/>
          <w:sz w:val="24"/>
          <w:szCs w:val="24"/>
        </w:rPr>
        <w:t>této smlouvy.</w:t>
      </w:r>
    </w:p>
    <w:p w:rsidR="006D5C65" w:rsidRPr="00DA468C" w:rsidRDefault="00421E91" w:rsidP="0092034F">
      <w:pPr>
        <w:pStyle w:val="Prosttext"/>
        <w:keepNext/>
        <w:tabs>
          <w:tab w:val="left" w:pos="0"/>
          <w:tab w:val="left" w:pos="284"/>
          <w:tab w:val="left" w:pos="6105"/>
        </w:tabs>
        <w:ind w:left="709" w:hanging="567"/>
        <w:jc w:val="both"/>
        <w:rPr>
          <w:rFonts w:ascii="Times New Roman" w:hAnsi="Times New Roman"/>
          <w:sz w:val="24"/>
          <w:szCs w:val="24"/>
        </w:rPr>
      </w:pPr>
      <w:r w:rsidRPr="00DA468C">
        <w:rPr>
          <w:rFonts w:ascii="Times New Roman" w:hAnsi="Times New Roman"/>
          <w:sz w:val="24"/>
          <w:szCs w:val="24"/>
        </w:rPr>
        <w:tab/>
      </w:r>
    </w:p>
    <w:p w:rsidR="0092034F" w:rsidRPr="0092034F" w:rsidRDefault="00421E91" w:rsidP="0092034F">
      <w:pPr>
        <w:pStyle w:val="Prosttext"/>
        <w:keepNext/>
        <w:numPr>
          <w:ilvl w:val="1"/>
          <w:numId w:val="3"/>
        </w:numPr>
        <w:tabs>
          <w:tab w:val="left" w:pos="0"/>
          <w:tab w:val="left" w:pos="284"/>
        </w:tabs>
        <w:ind w:left="709" w:hanging="567"/>
        <w:jc w:val="both"/>
        <w:rPr>
          <w:rFonts w:ascii="Times New Roman" w:hAnsi="Times New Roman" w:cs="Times New Roman"/>
          <w:sz w:val="24"/>
          <w:szCs w:val="24"/>
        </w:rPr>
      </w:pPr>
      <w:r w:rsidRPr="0092034F">
        <w:rPr>
          <w:rFonts w:ascii="Times New Roman" w:hAnsi="Times New Roman" w:cs="Times New Roman"/>
          <w:sz w:val="24"/>
          <w:szCs w:val="24"/>
        </w:rPr>
        <w:t xml:space="preserve">Objednatel se zavazuje zaplatit za splnění předmětu smlouvy v souladu s touto smlouvou a podmínkami </w:t>
      </w:r>
      <w:r w:rsidR="005B5B29" w:rsidRPr="0092034F">
        <w:rPr>
          <w:rFonts w:ascii="Times New Roman" w:hAnsi="Times New Roman" w:cs="Times New Roman"/>
          <w:sz w:val="24"/>
          <w:szCs w:val="24"/>
        </w:rPr>
        <w:t>Oznámení</w:t>
      </w:r>
      <w:r w:rsidRPr="0092034F">
        <w:rPr>
          <w:rFonts w:ascii="Times New Roman" w:hAnsi="Times New Roman" w:cs="Times New Roman"/>
          <w:sz w:val="24"/>
          <w:szCs w:val="24"/>
        </w:rPr>
        <w:t xml:space="preserve"> cenu specifikovanou v čl. 5 této smlouvy.</w:t>
      </w:r>
    </w:p>
    <w:p w:rsidR="0092034F" w:rsidRPr="0092034F" w:rsidRDefault="0092034F" w:rsidP="0092034F">
      <w:pPr>
        <w:pStyle w:val="Odstavecseseznamem"/>
      </w:pPr>
    </w:p>
    <w:p w:rsidR="006D5C65" w:rsidRPr="0092034F" w:rsidRDefault="00421E91" w:rsidP="0092034F">
      <w:pPr>
        <w:pStyle w:val="Prosttext"/>
        <w:keepNext/>
        <w:numPr>
          <w:ilvl w:val="1"/>
          <w:numId w:val="3"/>
        </w:numPr>
        <w:tabs>
          <w:tab w:val="left" w:pos="0"/>
          <w:tab w:val="left" w:pos="284"/>
        </w:tabs>
        <w:ind w:left="709" w:hanging="567"/>
        <w:jc w:val="both"/>
        <w:rPr>
          <w:rFonts w:ascii="Times New Roman" w:hAnsi="Times New Roman" w:cs="Times New Roman"/>
          <w:sz w:val="24"/>
          <w:szCs w:val="24"/>
        </w:rPr>
      </w:pPr>
      <w:r w:rsidRPr="0092034F">
        <w:rPr>
          <w:rFonts w:ascii="Times New Roman" w:hAnsi="Times New Roman" w:cs="Times New Roman"/>
          <w:sz w:val="24"/>
          <w:szCs w:val="24"/>
        </w:rPr>
        <w:t xml:space="preserve">Dodávka bude realizována v souladu s podmínkami </w:t>
      </w:r>
      <w:r w:rsidR="005B5B29" w:rsidRPr="0092034F">
        <w:rPr>
          <w:rFonts w:ascii="Times New Roman" w:hAnsi="Times New Roman" w:cs="Times New Roman"/>
          <w:sz w:val="24"/>
          <w:szCs w:val="24"/>
        </w:rPr>
        <w:t>Oznámení</w:t>
      </w:r>
      <w:r w:rsidRPr="0092034F">
        <w:rPr>
          <w:rFonts w:ascii="Times New Roman" w:hAnsi="Times New Roman" w:cs="Times New Roman"/>
          <w:sz w:val="24"/>
          <w:szCs w:val="24"/>
        </w:rPr>
        <w:t>.</w:t>
      </w:r>
    </w:p>
    <w:p w:rsidR="002907E3" w:rsidRDefault="002907E3" w:rsidP="00E60D5A"/>
    <w:p w:rsidR="002907E3" w:rsidRDefault="002907E3" w:rsidP="00E60D5A"/>
    <w:p w:rsidR="00E60D5A" w:rsidRDefault="00E60D5A" w:rsidP="00E60D5A"/>
    <w:p w:rsidR="00E60D5A" w:rsidRDefault="00E60D5A" w:rsidP="00E60D5A"/>
    <w:p w:rsidR="00E60D5A" w:rsidRDefault="00E60D5A" w:rsidP="00E60D5A"/>
    <w:p w:rsidR="00E60D5A" w:rsidRDefault="00E60D5A" w:rsidP="00E60D5A"/>
    <w:p w:rsidR="006D5C65" w:rsidRPr="00DA468C" w:rsidRDefault="00421E91" w:rsidP="0092034F">
      <w:pPr>
        <w:pStyle w:val="Prosttext"/>
        <w:numPr>
          <w:ilvl w:val="0"/>
          <w:numId w:val="3"/>
        </w:numPr>
        <w:tabs>
          <w:tab w:val="left" w:pos="0"/>
          <w:tab w:val="left" w:pos="284"/>
        </w:tabs>
        <w:ind w:hanging="578"/>
        <w:rPr>
          <w:rFonts w:ascii="Times New Roman" w:hAnsi="Times New Roman"/>
          <w:b/>
          <w:sz w:val="24"/>
          <w:szCs w:val="24"/>
        </w:rPr>
      </w:pPr>
      <w:r w:rsidRPr="00DA468C">
        <w:rPr>
          <w:rFonts w:ascii="Times New Roman" w:hAnsi="Times New Roman"/>
          <w:b/>
          <w:sz w:val="24"/>
          <w:szCs w:val="24"/>
        </w:rPr>
        <w:lastRenderedPageBreak/>
        <w:t>Práva a povinnosti smluvní stran</w:t>
      </w:r>
    </w:p>
    <w:p w:rsidR="006D5C65" w:rsidRPr="00DA468C" w:rsidRDefault="006D5C65">
      <w:pPr>
        <w:pStyle w:val="Prosttext"/>
        <w:tabs>
          <w:tab w:val="left" w:pos="0"/>
          <w:tab w:val="left" w:pos="284"/>
        </w:tabs>
        <w:ind w:left="720"/>
        <w:rPr>
          <w:rFonts w:ascii="Times New Roman" w:hAnsi="Times New Roman"/>
          <w:sz w:val="24"/>
          <w:szCs w:val="24"/>
        </w:rPr>
      </w:pPr>
    </w:p>
    <w:p w:rsidR="006D5C65" w:rsidRPr="00DA468C" w:rsidRDefault="00BF3A84" w:rsidP="0092034F">
      <w:pPr>
        <w:pStyle w:val="Zptenadresanaoblku"/>
        <w:keepNext/>
        <w:numPr>
          <w:ilvl w:val="1"/>
          <w:numId w:val="3"/>
        </w:numPr>
        <w:ind w:left="709" w:hanging="567"/>
        <w:jc w:val="both"/>
        <w:rPr>
          <w:b/>
          <w:sz w:val="24"/>
          <w:szCs w:val="24"/>
        </w:rPr>
      </w:pPr>
      <w:r w:rsidRPr="00DA468C">
        <w:rPr>
          <w:bCs/>
          <w:sz w:val="24"/>
          <w:szCs w:val="24"/>
        </w:rPr>
        <w:t>Zhotovitel</w:t>
      </w:r>
      <w:r w:rsidR="00421E91" w:rsidRPr="00DA468C">
        <w:rPr>
          <w:sz w:val="24"/>
          <w:szCs w:val="24"/>
        </w:rPr>
        <w:t xml:space="preserve"> se touto smlouvou zavazuje: </w:t>
      </w:r>
    </w:p>
    <w:p w:rsidR="006D5C65" w:rsidRPr="00DA468C" w:rsidRDefault="006D5C65">
      <w:pPr>
        <w:pStyle w:val="Odstavecseseznamem"/>
        <w:rPr>
          <w:b/>
        </w:rPr>
      </w:pPr>
    </w:p>
    <w:p w:rsidR="006D5C65" w:rsidRPr="00DA468C" w:rsidRDefault="00421E91" w:rsidP="0092034F">
      <w:pPr>
        <w:pStyle w:val="Prosttext"/>
        <w:numPr>
          <w:ilvl w:val="0"/>
          <w:numId w:val="2"/>
        </w:numPr>
        <w:ind w:left="1134" w:hanging="142"/>
        <w:jc w:val="both"/>
        <w:rPr>
          <w:rFonts w:ascii="Times New Roman" w:hAnsi="Times New Roman"/>
          <w:sz w:val="24"/>
          <w:szCs w:val="24"/>
        </w:rPr>
      </w:pPr>
      <w:r w:rsidRPr="00DA468C">
        <w:rPr>
          <w:rFonts w:ascii="Times New Roman" w:hAnsi="Times New Roman"/>
          <w:sz w:val="24"/>
          <w:szCs w:val="24"/>
        </w:rPr>
        <w:t>splnit Předmět plnění dle čl. 2.</w:t>
      </w:r>
      <w:r w:rsidR="00F345C5">
        <w:rPr>
          <w:rFonts w:ascii="Times New Roman" w:hAnsi="Times New Roman"/>
          <w:sz w:val="24"/>
          <w:szCs w:val="24"/>
        </w:rPr>
        <w:t xml:space="preserve"> </w:t>
      </w:r>
      <w:r w:rsidRPr="00DA468C">
        <w:rPr>
          <w:rFonts w:ascii="Times New Roman" w:hAnsi="Times New Roman"/>
          <w:sz w:val="24"/>
          <w:szCs w:val="24"/>
        </w:rPr>
        <w:t xml:space="preserve">1. této smlouvy, a to bez právních a faktických vad a převést na Objednatele vlastnické právo k Dodávce, </w:t>
      </w:r>
    </w:p>
    <w:p w:rsidR="006D5C65" w:rsidRPr="00DA468C" w:rsidRDefault="006D5C65" w:rsidP="0092034F">
      <w:pPr>
        <w:pStyle w:val="Prosttext"/>
        <w:ind w:left="1134" w:hanging="284"/>
        <w:jc w:val="both"/>
        <w:rPr>
          <w:rFonts w:ascii="Times New Roman" w:hAnsi="Times New Roman"/>
          <w:sz w:val="24"/>
          <w:szCs w:val="24"/>
        </w:rPr>
      </w:pPr>
    </w:p>
    <w:p w:rsidR="006D5C65" w:rsidRPr="00DA468C" w:rsidRDefault="00421E91" w:rsidP="0092034F">
      <w:pPr>
        <w:pStyle w:val="Prosttext"/>
        <w:numPr>
          <w:ilvl w:val="0"/>
          <w:numId w:val="2"/>
        </w:numPr>
        <w:ind w:left="1134" w:hanging="142"/>
        <w:jc w:val="both"/>
        <w:rPr>
          <w:rFonts w:ascii="Times New Roman" w:hAnsi="Times New Roman"/>
          <w:sz w:val="24"/>
          <w:szCs w:val="24"/>
        </w:rPr>
      </w:pPr>
      <w:r w:rsidRPr="00DA468C">
        <w:rPr>
          <w:rFonts w:ascii="Times New Roman" w:hAnsi="Times New Roman"/>
          <w:sz w:val="24"/>
          <w:szCs w:val="24"/>
        </w:rPr>
        <w:t xml:space="preserve">současně s předáním Dodávky předat Objednateli též veškerou obvyklou dokumentaci, která se </w:t>
      </w:r>
      <w:r w:rsidR="00191204" w:rsidRPr="00DA468C">
        <w:rPr>
          <w:rFonts w:ascii="Times New Roman" w:hAnsi="Times New Roman"/>
          <w:sz w:val="24"/>
          <w:szCs w:val="24"/>
        </w:rPr>
        <w:t xml:space="preserve">k Zařízení </w:t>
      </w:r>
      <w:r w:rsidRPr="00DA468C">
        <w:rPr>
          <w:rFonts w:ascii="Times New Roman" w:hAnsi="Times New Roman"/>
          <w:sz w:val="24"/>
          <w:szCs w:val="24"/>
        </w:rPr>
        <w:t>vztahuje, zejména pak návod a kompletní technickou specifikaci, to vše v listinné a v elektronické podobě, a to v českém, slovenském nebo anglickém jazyce,</w:t>
      </w:r>
    </w:p>
    <w:p w:rsidR="006D5C65" w:rsidRPr="00DA468C" w:rsidRDefault="006D5C65">
      <w:pPr>
        <w:pStyle w:val="Prosttext"/>
        <w:jc w:val="both"/>
        <w:rPr>
          <w:rFonts w:ascii="Times New Roman" w:hAnsi="Times New Roman"/>
          <w:sz w:val="24"/>
          <w:szCs w:val="24"/>
        </w:rPr>
      </w:pPr>
    </w:p>
    <w:p w:rsidR="006D5C65" w:rsidRPr="00DA468C" w:rsidRDefault="00421E91" w:rsidP="0092034F">
      <w:pPr>
        <w:pStyle w:val="Zptenadresanaoblku"/>
        <w:keepNext/>
        <w:numPr>
          <w:ilvl w:val="1"/>
          <w:numId w:val="3"/>
        </w:numPr>
        <w:ind w:left="709" w:hanging="567"/>
        <w:jc w:val="both"/>
        <w:rPr>
          <w:sz w:val="24"/>
          <w:szCs w:val="24"/>
        </w:rPr>
      </w:pPr>
      <w:r w:rsidRPr="00DA468C">
        <w:rPr>
          <w:sz w:val="24"/>
          <w:szCs w:val="24"/>
        </w:rPr>
        <w:t>Objednatel se zavazuje:</w:t>
      </w:r>
    </w:p>
    <w:p w:rsidR="006D5C65" w:rsidRPr="00DA468C" w:rsidRDefault="006D5C65">
      <w:pPr>
        <w:pStyle w:val="Zptenadresanaoblku"/>
        <w:keepNext/>
        <w:ind w:left="1080"/>
        <w:jc w:val="both"/>
        <w:rPr>
          <w:sz w:val="24"/>
          <w:szCs w:val="24"/>
        </w:rPr>
      </w:pPr>
    </w:p>
    <w:p w:rsidR="00974ED6" w:rsidRDefault="00421E91" w:rsidP="0092034F">
      <w:pPr>
        <w:pStyle w:val="Prosttext"/>
        <w:numPr>
          <w:ilvl w:val="0"/>
          <w:numId w:val="4"/>
        </w:numPr>
        <w:ind w:left="1134" w:hanging="142"/>
        <w:jc w:val="both"/>
        <w:rPr>
          <w:rFonts w:ascii="Times New Roman" w:hAnsi="Times New Roman"/>
          <w:sz w:val="24"/>
          <w:szCs w:val="24"/>
        </w:rPr>
      </w:pPr>
      <w:r w:rsidRPr="00DA468C">
        <w:rPr>
          <w:rFonts w:ascii="Times New Roman" w:hAnsi="Times New Roman"/>
          <w:sz w:val="24"/>
          <w:szCs w:val="24"/>
        </w:rPr>
        <w:t xml:space="preserve">zaplatit za </w:t>
      </w:r>
      <w:r w:rsidR="00191204" w:rsidRPr="00DA468C">
        <w:rPr>
          <w:rFonts w:ascii="Times New Roman" w:hAnsi="Times New Roman"/>
          <w:sz w:val="24"/>
          <w:szCs w:val="24"/>
        </w:rPr>
        <w:t xml:space="preserve">Dodávku </w:t>
      </w:r>
      <w:r w:rsidRPr="00DA468C">
        <w:rPr>
          <w:rFonts w:ascii="Times New Roman" w:hAnsi="Times New Roman"/>
          <w:sz w:val="24"/>
          <w:szCs w:val="24"/>
        </w:rPr>
        <w:t>d</w:t>
      </w:r>
      <w:r w:rsidR="00191204" w:rsidRPr="00DA468C">
        <w:rPr>
          <w:rFonts w:ascii="Times New Roman" w:hAnsi="Times New Roman"/>
          <w:sz w:val="24"/>
          <w:szCs w:val="24"/>
        </w:rPr>
        <w:t>le čl. 2.</w:t>
      </w:r>
      <w:r w:rsidR="00F345C5">
        <w:rPr>
          <w:rFonts w:ascii="Times New Roman" w:hAnsi="Times New Roman"/>
          <w:sz w:val="24"/>
          <w:szCs w:val="24"/>
        </w:rPr>
        <w:t xml:space="preserve"> </w:t>
      </w:r>
      <w:r w:rsidR="00191204" w:rsidRPr="00DA468C">
        <w:rPr>
          <w:rFonts w:ascii="Times New Roman" w:hAnsi="Times New Roman"/>
          <w:sz w:val="24"/>
          <w:szCs w:val="24"/>
        </w:rPr>
        <w:t>1. této smlouvy, dodanou</w:t>
      </w:r>
      <w:r w:rsidRPr="00DA468C">
        <w:rPr>
          <w:rFonts w:ascii="Times New Roman" w:hAnsi="Times New Roman"/>
          <w:sz w:val="24"/>
          <w:szCs w:val="24"/>
        </w:rPr>
        <w:t xml:space="preserve"> v souladu s touto smlouvou a podmínkami </w:t>
      </w:r>
      <w:r w:rsidR="005B5B29">
        <w:rPr>
          <w:rFonts w:ascii="Times New Roman" w:hAnsi="Times New Roman"/>
          <w:sz w:val="24"/>
          <w:szCs w:val="24"/>
        </w:rPr>
        <w:t>Oznámení</w:t>
      </w:r>
      <w:r w:rsidR="00974ED6">
        <w:rPr>
          <w:rFonts w:ascii="Times New Roman" w:hAnsi="Times New Roman"/>
          <w:sz w:val="24"/>
          <w:szCs w:val="24"/>
        </w:rPr>
        <w:t>, cenu specifikovanou v čl. </w:t>
      </w:r>
      <w:r w:rsidRPr="00DA468C">
        <w:rPr>
          <w:rFonts w:ascii="Times New Roman" w:hAnsi="Times New Roman"/>
          <w:sz w:val="24"/>
          <w:szCs w:val="24"/>
        </w:rPr>
        <w:t>5 této smlouvy,</w:t>
      </w:r>
    </w:p>
    <w:p w:rsidR="005B5B29" w:rsidRDefault="005B5B29" w:rsidP="0092034F">
      <w:pPr>
        <w:pStyle w:val="Prosttext"/>
        <w:ind w:left="1134"/>
        <w:jc w:val="both"/>
        <w:rPr>
          <w:rFonts w:ascii="Times New Roman" w:hAnsi="Times New Roman"/>
          <w:sz w:val="24"/>
          <w:szCs w:val="24"/>
        </w:rPr>
      </w:pPr>
    </w:p>
    <w:p w:rsidR="006D5C65" w:rsidRDefault="00421E91" w:rsidP="0092034F">
      <w:pPr>
        <w:pStyle w:val="Prosttext"/>
        <w:numPr>
          <w:ilvl w:val="0"/>
          <w:numId w:val="4"/>
        </w:numPr>
        <w:ind w:left="1134" w:hanging="142"/>
        <w:jc w:val="both"/>
        <w:rPr>
          <w:rFonts w:ascii="Times New Roman" w:hAnsi="Times New Roman"/>
          <w:sz w:val="24"/>
          <w:szCs w:val="24"/>
        </w:rPr>
      </w:pPr>
      <w:r w:rsidRPr="00974ED6">
        <w:rPr>
          <w:rFonts w:ascii="Times New Roman" w:hAnsi="Times New Roman"/>
          <w:sz w:val="24"/>
          <w:szCs w:val="24"/>
        </w:rPr>
        <w:t xml:space="preserve">převzít </w:t>
      </w:r>
      <w:r w:rsidR="00191204" w:rsidRPr="00974ED6">
        <w:rPr>
          <w:rFonts w:ascii="Times New Roman" w:hAnsi="Times New Roman"/>
          <w:sz w:val="24"/>
          <w:szCs w:val="24"/>
        </w:rPr>
        <w:t>Dodávkou</w:t>
      </w:r>
      <w:r w:rsidRPr="00974ED6">
        <w:rPr>
          <w:rFonts w:ascii="Times New Roman" w:hAnsi="Times New Roman"/>
          <w:sz w:val="24"/>
          <w:szCs w:val="24"/>
        </w:rPr>
        <w:t xml:space="preserve"> pouze na základě předávacího protokolu podepsaného oprávněnými zástupci obou smluvních stran. </w:t>
      </w:r>
    </w:p>
    <w:p w:rsidR="00A225D7" w:rsidRPr="00EB7726" w:rsidRDefault="00A225D7" w:rsidP="0092034F">
      <w:pPr>
        <w:pStyle w:val="Prosttext"/>
        <w:ind w:left="1134"/>
        <w:jc w:val="both"/>
        <w:rPr>
          <w:rFonts w:ascii="Times New Roman" w:hAnsi="Times New Roman"/>
          <w:sz w:val="24"/>
          <w:szCs w:val="24"/>
        </w:rPr>
      </w:pPr>
    </w:p>
    <w:p w:rsidR="006D5C65" w:rsidRPr="00DA468C" w:rsidRDefault="00D95E5F" w:rsidP="0092034F">
      <w:pPr>
        <w:pStyle w:val="Zptenadresanaoblku"/>
        <w:keepNext/>
        <w:numPr>
          <w:ilvl w:val="1"/>
          <w:numId w:val="3"/>
        </w:numPr>
        <w:ind w:left="709" w:hanging="567"/>
        <w:jc w:val="both"/>
        <w:rPr>
          <w:sz w:val="24"/>
          <w:szCs w:val="24"/>
        </w:rPr>
      </w:pPr>
      <w:r w:rsidRPr="00DA468C">
        <w:rPr>
          <w:bCs/>
          <w:sz w:val="24"/>
          <w:szCs w:val="24"/>
        </w:rPr>
        <w:t>Zhotovitel</w:t>
      </w:r>
      <w:r w:rsidR="00421E91" w:rsidRPr="00DA468C">
        <w:rPr>
          <w:sz w:val="24"/>
          <w:szCs w:val="24"/>
        </w:rPr>
        <w:t xml:space="preserve"> prohlašuje, že Dodávka a její jednotlivé dílčí části, jsou bez jakéhokoliv zatížení právy </w:t>
      </w:r>
      <w:r w:rsidR="00421E91" w:rsidRPr="00DA468C">
        <w:rPr>
          <w:b/>
          <w:sz w:val="24"/>
          <w:szCs w:val="24"/>
        </w:rPr>
        <w:t>třetích osob</w:t>
      </w:r>
      <w:r w:rsidR="00421E91" w:rsidRPr="00DA468C">
        <w:rPr>
          <w:sz w:val="24"/>
          <w:szCs w:val="24"/>
        </w:rPr>
        <w:t xml:space="preserve"> (autorská práva, licence, patenty, atp.), která by bránila jejich užívání Objednatelem v souladu s jejich návodem k obsluze a s jejich určením. V případě, že se toto prohlášení ukáže nepravdivým, odpovídá </w:t>
      </w:r>
      <w:r w:rsidRPr="00DA468C">
        <w:rPr>
          <w:sz w:val="24"/>
          <w:szCs w:val="24"/>
        </w:rPr>
        <w:t xml:space="preserve">Zhotovitel </w:t>
      </w:r>
      <w:r w:rsidR="00421E91" w:rsidRPr="00DA468C">
        <w:rPr>
          <w:sz w:val="24"/>
          <w:szCs w:val="24"/>
        </w:rPr>
        <w:t>za škodu vzniklou Objednateli.</w:t>
      </w:r>
      <w:r w:rsidRPr="00DA468C">
        <w:rPr>
          <w:sz w:val="24"/>
          <w:szCs w:val="24"/>
        </w:rPr>
        <w:t xml:space="preserve"> </w:t>
      </w:r>
    </w:p>
    <w:p w:rsidR="006D5C65" w:rsidRPr="00DA468C" w:rsidRDefault="006D5C65">
      <w:pPr>
        <w:pStyle w:val="Nadpis1"/>
        <w:numPr>
          <w:ilvl w:val="0"/>
          <w:numId w:val="0"/>
        </w:numPr>
        <w:ind w:left="432"/>
        <w:rPr>
          <w:rFonts w:ascii="Times New Roman" w:hAnsi="Times New Roman"/>
          <w:sz w:val="24"/>
        </w:rPr>
      </w:pPr>
    </w:p>
    <w:p w:rsidR="006D5C65" w:rsidRPr="00DA468C" w:rsidRDefault="00421E91" w:rsidP="0092034F">
      <w:pPr>
        <w:pStyle w:val="Prosttext"/>
        <w:numPr>
          <w:ilvl w:val="0"/>
          <w:numId w:val="3"/>
        </w:numPr>
        <w:tabs>
          <w:tab w:val="left" w:pos="0"/>
          <w:tab w:val="left" w:pos="284"/>
        </w:tabs>
        <w:ind w:hanging="578"/>
        <w:rPr>
          <w:rFonts w:ascii="Times New Roman" w:hAnsi="Times New Roman"/>
          <w:b/>
          <w:sz w:val="24"/>
          <w:szCs w:val="24"/>
        </w:rPr>
      </w:pPr>
      <w:bookmarkStart w:id="0" w:name="_Toc320533202"/>
      <w:bookmarkStart w:id="1" w:name="_Toc257835075"/>
      <w:bookmarkStart w:id="2" w:name="_Toc254199742"/>
      <w:bookmarkStart w:id="3" w:name="_Toc254199717"/>
      <w:bookmarkEnd w:id="0"/>
      <w:bookmarkEnd w:id="1"/>
      <w:bookmarkEnd w:id="2"/>
      <w:bookmarkEnd w:id="3"/>
      <w:r w:rsidRPr="00DA468C">
        <w:rPr>
          <w:rFonts w:ascii="Times New Roman" w:hAnsi="Times New Roman"/>
          <w:b/>
          <w:sz w:val="24"/>
          <w:szCs w:val="24"/>
        </w:rPr>
        <w:t xml:space="preserve">Místo a termíny plnění </w:t>
      </w:r>
    </w:p>
    <w:p w:rsidR="006D5C65" w:rsidRPr="00DA468C" w:rsidRDefault="006D5C65">
      <w:pPr>
        <w:rPr>
          <w:rFonts w:ascii="Times New Roman" w:hAnsi="Times New Roman"/>
          <w:sz w:val="24"/>
          <w:lang w:eastAsia="ar-SA"/>
        </w:rPr>
      </w:pPr>
    </w:p>
    <w:p w:rsidR="00C61607" w:rsidRDefault="00421E91" w:rsidP="0092034F">
      <w:pPr>
        <w:pStyle w:val="Zptenadresanaoblku"/>
        <w:keepNext/>
        <w:numPr>
          <w:ilvl w:val="1"/>
          <w:numId w:val="3"/>
        </w:numPr>
        <w:ind w:left="709" w:hanging="567"/>
        <w:jc w:val="both"/>
        <w:rPr>
          <w:sz w:val="24"/>
          <w:szCs w:val="24"/>
        </w:rPr>
      </w:pPr>
      <w:r w:rsidRPr="00DA468C">
        <w:rPr>
          <w:bCs/>
          <w:sz w:val="24"/>
          <w:szCs w:val="24"/>
        </w:rPr>
        <w:t xml:space="preserve">Místem </w:t>
      </w:r>
      <w:r w:rsidRPr="00DA468C">
        <w:rPr>
          <w:sz w:val="24"/>
          <w:szCs w:val="24"/>
        </w:rPr>
        <w:t>pro předání Dodávky je sídlo Objednat</w:t>
      </w:r>
      <w:r w:rsidR="00BC580D" w:rsidRPr="00DA468C">
        <w:rPr>
          <w:sz w:val="24"/>
          <w:szCs w:val="24"/>
        </w:rPr>
        <w:t>ele nacházející se na adrese: V </w:t>
      </w:r>
      <w:r w:rsidRPr="00DA468C">
        <w:rPr>
          <w:sz w:val="24"/>
          <w:szCs w:val="24"/>
        </w:rPr>
        <w:t xml:space="preserve">Holešovičkách 41, Praha 8 – Libeň, PSČ 182 09. </w:t>
      </w:r>
    </w:p>
    <w:p w:rsidR="00C61607" w:rsidRDefault="00C61607" w:rsidP="0092034F">
      <w:pPr>
        <w:pStyle w:val="Zptenadresanaoblku"/>
        <w:keepNext/>
        <w:ind w:left="709" w:hanging="567"/>
        <w:jc w:val="both"/>
        <w:rPr>
          <w:sz w:val="24"/>
          <w:szCs w:val="24"/>
        </w:rPr>
      </w:pPr>
    </w:p>
    <w:p w:rsidR="006D5C65" w:rsidRPr="00C61607" w:rsidRDefault="00C61607" w:rsidP="0092034F">
      <w:pPr>
        <w:pStyle w:val="Zptenadresanaoblku"/>
        <w:keepNext/>
        <w:numPr>
          <w:ilvl w:val="1"/>
          <w:numId w:val="3"/>
        </w:numPr>
        <w:ind w:left="709" w:hanging="567"/>
        <w:jc w:val="both"/>
        <w:rPr>
          <w:sz w:val="24"/>
          <w:szCs w:val="24"/>
        </w:rPr>
      </w:pPr>
      <w:r w:rsidRPr="00C61607">
        <w:rPr>
          <w:sz w:val="24"/>
          <w:szCs w:val="24"/>
        </w:rPr>
        <w:t xml:space="preserve">Celá </w:t>
      </w:r>
      <w:r w:rsidR="00421E91" w:rsidRPr="00C61607">
        <w:rPr>
          <w:sz w:val="24"/>
          <w:szCs w:val="24"/>
        </w:rPr>
        <w:t xml:space="preserve">Dodávka bude dodána </w:t>
      </w:r>
      <w:r w:rsidR="00C02C80" w:rsidRPr="00C61607">
        <w:rPr>
          <w:sz w:val="24"/>
          <w:szCs w:val="24"/>
        </w:rPr>
        <w:t xml:space="preserve">v </w:t>
      </w:r>
      <w:r w:rsidRPr="00C61607">
        <w:rPr>
          <w:sz w:val="24"/>
          <w:szCs w:val="24"/>
        </w:rPr>
        <w:t>jediné etapě</w:t>
      </w:r>
      <w:r>
        <w:rPr>
          <w:sz w:val="24"/>
          <w:szCs w:val="24"/>
        </w:rPr>
        <w:t xml:space="preserve">, a to </w:t>
      </w:r>
      <w:r w:rsidRPr="00030AEC">
        <w:rPr>
          <w:b/>
          <w:sz w:val="24"/>
          <w:szCs w:val="24"/>
        </w:rPr>
        <w:t xml:space="preserve">nejpozději do </w:t>
      </w:r>
      <w:r w:rsidR="00310244" w:rsidRPr="00172A32">
        <w:rPr>
          <w:b/>
          <w:sz w:val="24"/>
          <w:szCs w:val="24"/>
        </w:rPr>
        <w:t>30.</w:t>
      </w:r>
      <w:r w:rsidR="00F345C5">
        <w:rPr>
          <w:b/>
          <w:sz w:val="24"/>
          <w:szCs w:val="24"/>
        </w:rPr>
        <w:t xml:space="preserve"> </w:t>
      </w:r>
      <w:r w:rsidR="00310244" w:rsidRPr="00172A32">
        <w:rPr>
          <w:b/>
          <w:sz w:val="24"/>
          <w:szCs w:val="24"/>
        </w:rPr>
        <w:t>9</w:t>
      </w:r>
      <w:r w:rsidR="00030AEC" w:rsidRPr="00172A32">
        <w:rPr>
          <w:b/>
          <w:sz w:val="24"/>
          <w:szCs w:val="24"/>
        </w:rPr>
        <w:t>.</w:t>
      </w:r>
      <w:r w:rsidR="00F345C5">
        <w:rPr>
          <w:b/>
          <w:sz w:val="24"/>
          <w:szCs w:val="24"/>
        </w:rPr>
        <w:t xml:space="preserve"> </w:t>
      </w:r>
      <w:r w:rsidR="00B832B8" w:rsidRPr="00172A32">
        <w:rPr>
          <w:b/>
          <w:sz w:val="24"/>
          <w:szCs w:val="24"/>
        </w:rPr>
        <w:t>2019</w:t>
      </w:r>
      <w:r>
        <w:rPr>
          <w:sz w:val="24"/>
          <w:szCs w:val="24"/>
        </w:rPr>
        <w:t xml:space="preserve">. </w:t>
      </w:r>
      <w:r w:rsidR="00421E91" w:rsidRPr="00C61607">
        <w:rPr>
          <w:sz w:val="24"/>
          <w:szCs w:val="24"/>
        </w:rPr>
        <w:t xml:space="preserve"> </w:t>
      </w:r>
      <w:r w:rsidR="00D95E5F" w:rsidRPr="00C61607">
        <w:rPr>
          <w:sz w:val="24"/>
          <w:szCs w:val="24"/>
        </w:rPr>
        <w:t xml:space="preserve">Zhotovitel </w:t>
      </w:r>
      <w:r w:rsidR="00421E91" w:rsidRPr="00C61607">
        <w:rPr>
          <w:sz w:val="24"/>
          <w:szCs w:val="24"/>
        </w:rPr>
        <w:t>se zavazuje dohodnout s Objednatelem přesný čas dodání Dodáv</w:t>
      </w:r>
      <w:r w:rsidR="00B832B8">
        <w:rPr>
          <w:sz w:val="24"/>
          <w:szCs w:val="24"/>
        </w:rPr>
        <w:t>ky na místo plnění nejpozději 10</w:t>
      </w:r>
      <w:r w:rsidR="00421E91" w:rsidRPr="00C61607">
        <w:rPr>
          <w:sz w:val="24"/>
          <w:szCs w:val="24"/>
        </w:rPr>
        <w:t xml:space="preserve"> prac</w:t>
      </w:r>
      <w:r>
        <w:rPr>
          <w:sz w:val="24"/>
          <w:szCs w:val="24"/>
        </w:rPr>
        <w:t>ovních dnů před tímto dodáním a </w:t>
      </w:r>
      <w:r w:rsidR="00421E91" w:rsidRPr="00C61607">
        <w:rPr>
          <w:sz w:val="24"/>
          <w:szCs w:val="24"/>
        </w:rPr>
        <w:t>dohodnout s ním technické podrobnosti předání a převzetí Dodávky.</w:t>
      </w:r>
    </w:p>
    <w:p w:rsidR="006D5C65" w:rsidRPr="00DA468C" w:rsidRDefault="006D5C65">
      <w:pPr>
        <w:pStyle w:val="Prosttext"/>
        <w:jc w:val="center"/>
        <w:rPr>
          <w:rFonts w:ascii="Times New Roman" w:hAnsi="Times New Roman"/>
          <w:b/>
          <w:sz w:val="24"/>
          <w:szCs w:val="24"/>
        </w:rPr>
      </w:pPr>
    </w:p>
    <w:p w:rsidR="006D5C65" w:rsidRPr="00DA468C" w:rsidRDefault="00421E91" w:rsidP="00862182">
      <w:pPr>
        <w:pStyle w:val="Prosttext"/>
        <w:numPr>
          <w:ilvl w:val="0"/>
          <w:numId w:val="3"/>
        </w:numPr>
        <w:tabs>
          <w:tab w:val="left" w:pos="0"/>
          <w:tab w:val="left" w:pos="284"/>
        </w:tabs>
        <w:ind w:hanging="578"/>
        <w:rPr>
          <w:rFonts w:ascii="Times New Roman" w:hAnsi="Times New Roman"/>
          <w:b/>
          <w:sz w:val="24"/>
          <w:szCs w:val="24"/>
        </w:rPr>
      </w:pPr>
      <w:r w:rsidRPr="00DA468C">
        <w:rPr>
          <w:rFonts w:ascii="Times New Roman" w:hAnsi="Times New Roman"/>
          <w:b/>
          <w:sz w:val="24"/>
          <w:szCs w:val="24"/>
        </w:rPr>
        <w:t xml:space="preserve">Cena </w:t>
      </w:r>
      <w:r w:rsidR="0034168E" w:rsidRPr="00DA468C">
        <w:rPr>
          <w:rFonts w:ascii="Times New Roman" w:hAnsi="Times New Roman"/>
          <w:b/>
          <w:sz w:val="24"/>
          <w:szCs w:val="24"/>
        </w:rPr>
        <w:t>Dodávky</w:t>
      </w:r>
    </w:p>
    <w:p w:rsidR="006D5C65" w:rsidRPr="00DA468C" w:rsidRDefault="006D5C65">
      <w:pPr>
        <w:pStyle w:val="Prosttext"/>
        <w:jc w:val="center"/>
        <w:rPr>
          <w:rFonts w:ascii="Times New Roman" w:hAnsi="Times New Roman"/>
          <w:b/>
          <w:sz w:val="24"/>
          <w:szCs w:val="24"/>
        </w:rPr>
      </w:pPr>
    </w:p>
    <w:p w:rsidR="006D5C65" w:rsidRPr="00DA468C" w:rsidRDefault="00421E91" w:rsidP="00862182">
      <w:pPr>
        <w:pStyle w:val="Zptenadresanaoblku"/>
        <w:keepNext/>
        <w:numPr>
          <w:ilvl w:val="1"/>
          <w:numId w:val="3"/>
        </w:numPr>
        <w:ind w:left="709" w:hanging="567"/>
        <w:jc w:val="both"/>
        <w:rPr>
          <w:sz w:val="24"/>
          <w:szCs w:val="24"/>
        </w:rPr>
      </w:pPr>
      <w:r w:rsidRPr="00DA468C">
        <w:rPr>
          <w:sz w:val="24"/>
          <w:szCs w:val="24"/>
        </w:rPr>
        <w:t xml:space="preserve">Cena </w:t>
      </w:r>
      <w:r w:rsidR="00A52A23">
        <w:rPr>
          <w:sz w:val="24"/>
          <w:szCs w:val="24"/>
        </w:rPr>
        <w:t>jednoho kusu Zařízení</w:t>
      </w:r>
      <w:r w:rsidR="00191204" w:rsidRPr="00DA468C">
        <w:rPr>
          <w:sz w:val="24"/>
          <w:szCs w:val="24"/>
        </w:rPr>
        <w:t xml:space="preserve"> </w:t>
      </w:r>
      <w:r w:rsidR="00A52A23">
        <w:rPr>
          <w:sz w:val="24"/>
          <w:szCs w:val="24"/>
        </w:rPr>
        <w:t xml:space="preserve">dle </w:t>
      </w:r>
      <w:r w:rsidRPr="00DA468C">
        <w:rPr>
          <w:sz w:val="24"/>
          <w:szCs w:val="24"/>
        </w:rPr>
        <w:t>čl. 2.</w:t>
      </w:r>
      <w:r w:rsidR="00F345C5">
        <w:rPr>
          <w:sz w:val="24"/>
          <w:szCs w:val="24"/>
        </w:rPr>
        <w:t xml:space="preserve"> </w:t>
      </w:r>
      <w:r w:rsidRPr="00DA468C">
        <w:rPr>
          <w:sz w:val="24"/>
          <w:szCs w:val="24"/>
        </w:rPr>
        <w:t xml:space="preserve">1. této smlouvy je sjednána na částku </w:t>
      </w:r>
      <w:r w:rsidR="00A53E0D">
        <w:rPr>
          <w:sz w:val="24"/>
          <w:szCs w:val="24"/>
        </w:rPr>
        <w:t>78.000,-</w:t>
      </w:r>
      <w:r w:rsidR="00B832B8">
        <w:rPr>
          <w:sz w:val="24"/>
          <w:szCs w:val="24"/>
        </w:rPr>
        <w:t xml:space="preserve"> </w:t>
      </w:r>
      <w:r w:rsidRPr="00DA468C">
        <w:rPr>
          <w:sz w:val="24"/>
          <w:szCs w:val="24"/>
        </w:rPr>
        <w:t xml:space="preserve">Kč (slovy: </w:t>
      </w:r>
      <w:proofErr w:type="spellStart"/>
      <w:r w:rsidR="00A53E0D">
        <w:rPr>
          <w:sz w:val="24"/>
          <w:szCs w:val="24"/>
        </w:rPr>
        <w:t>sedmdesátosmtisíc</w:t>
      </w:r>
      <w:proofErr w:type="spellEnd"/>
      <w:r w:rsidR="00B832B8">
        <w:rPr>
          <w:sz w:val="24"/>
          <w:szCs w:val="24"/>
        </w:rPr>
        <w:t xml:space="preserve"> </w:t>
      </w:r>
      <w:r w:rsidR="00C57D8B">
        <w:rPr>
          <w:sz w:val="24"/>
          <w:szCs w:val="24"/>
        </w:rPr>
        <w:t>korun</w:t>
      </w:r>
      <w:r w:rsidR="00172A32">
        <w:rPr>
          <w:sz w:val="24"/>
          <w:szCs w:val="24"/>
        </w:rPr>
        <w:t xml:space="preserve"> </w:t>
      </w:r>
      <w:r w:rsidR="004F311A">
        <w:rPr>
          <w:sz w:val="24"/>
          <w:szCs w:val="24"/>
        </w:rPr>
        <w:t>českých</w:t>
      </w:r>
      <w:r w:rsidR="00C57D8B">
        <w:rPr>
          <w:sz w:val="24"/>
          <w:szCs w:val="24"/>
        </w:rPr>
        <w:t>) bez DPH</w:t>
      </w:r>
      <w:r w:rsidR="004F311A">
        <w:rPr>
          <w:sz w:val="24"/>
          <w:szCs w:val="24"/>
        </w:rPr>
        <w:t>.</w:t>
      </w:r>
      <w:r w:rsidR="00862182">
        <w:rPr>
          <w:sz w:val="24"/>
          <w:szCs w:val="24"/>
        </w:rPr>
        <w:t xml:space="preserve"> K této ceně bude připočteno a </w:t>
      </w:r>
      <w:r w:rsidRPr="00DA468C">
        <w:rPr>
          <w:sz w:val="24"/>
          <w:szCs w:val="24"/>
        </w:rPr>
        <w:t xml:space="preserve">Objednatelem uhrazeno DPH ve výši 21 % v částce </w:t>
      </w:r>
      <w:r w:rsidR="00172A32">
        <w:rPr>
          <w:sz w:val="24"/>
          <w:szCs w:val="24"/>
        </w:rPr>
        <w:t>16.380,-</w:t>
      </w:r>
      <w:r w:rsidR="00B832B8">
        <w:rPr>
          <w:sz w:val="24"/>
          <w:szCs w:val="24"/>
        </w:rPr>
        <w:t xml:space="preserve"> </w:t>
      </w:r>
      <w:r w:rsidRPr="00DA468C">
        <w:rPr>
          <w:sz w:val="24"/>
          <w:szCs w:val="24"/>
        </w:rPr>
        <w:t xml:space="preserve">Kč. Celková cena </w:t>
      </w:r>
      <w:r w:rsidR="00A52A23">
        <w:rPr>
          <w:sz w:val="24"/>
          <w:szCs w:val="24"/>
        </w:rPr>
        <w:t xml:space="preserve">Dodávky </w:t>
      </w:r>
      <w:r w:rsidRPr="00DA468C">
        <w:rPr>
          <w:sz w:val="24"/>
          <w:szCs w:val="24"/>
        </w:rPr>
        <w:t xml:space="preserve">činí </w:t>
      </w:r>
      <w:r w:rsidR="00172A32">
        <w:rPr>
          <w:sz w:val="24"/>
          <w:szCs w:val="24"/>
        </w:rPr>
        <w:t>471.900,-</w:t>
      </w:r>
      <w:r w:rsidR="00B832B8">
        <w:rPr>
          <w:sz w:val="24"/>
          <w:szCs w:val="24"/>
        </w:rPr>
        <w:t xml:space="preserve"> </w:t>
      </w:r>
      <w:r w:rsidR="0092034F">
        <w:rPr>
          <w:sz w:val="24"/>
          <w:szCs w:val="24"/>
        </w:rPr>
        <w:t xml:space="preserve">Kč </w:t>
      </w:r>
      <w:r w:rsidRPr="00DA468C">
        <w:rPr>
          <w:sz w:val="24"/>
          <w:szCs w:val="24"/>
        </w:rPr>
        <w:t xml:space="preserve">(slovy: </w:t>
      </w:r>
      <w:proofErr w:type="spellStart"/>
      <w:r w:rsidR="00172A32">
        <w:rPr>
          <w:sz w:val="24"/>
          <w:szCs w:val="24"/>
        </w:rPr>
        <w:t>čtyřistasedmdesátjednatisícdevětset</w:t>
      </w:r>
      <w:proofErr w:type="spellEnd"/>
      <w:r w:rsidR="00C57D8B">
        <w:rPr>
          <w:sz w:val="24"/>
          <w:szCs w:val="24"/>
        </w:rPr>
        <w:t xml:space="preserve"> korun</w:t>
      </w:r>
      <w:r w:rsidR="00172A32">
        <w:rPr>
          <w:sz w:val="24"/>
          <w:szCs w:val="24"/>
        </w:rPr>
        <w:t xml:space="preserve"> </w:t>
      </w:r>
      <w:r w:rsidRPr="00DA468C">
        <w:rPr>
          <w:sz w:val="24"/>
          <w:szCs w:val="24"/>
        </w:rPr>
        <w:t>českých</w:t>
      </w:r>
      <w:r w:rsidR="00C57D8B">
        <w:rPr>
          <w:sz w:val="24"/>
          <w:szCs w:val="24"/>
        </w:rPr>
        <w:t>)</w:t>
      </w:r>
      <w:r w:rsidRPr="00DA468C">
        <w:rPr>
          <w:sz w:val="24"/>
          <w:szCs w:val="24"/>
        </w:rPr>
        <w:t xml:space="preserve"> </w:t>
      </w:r>
      <w:r w:rsidR="00C57D8B">
        <w:rPr>
          <w:sz w:val="24"/>
          <w:szCs w:val="24"/>
        </w:rPr>
        <w:t>včetně DPH</w:t>
      </w:r>
      <w:r w:rsidR="00B832B8">
        <w:rPr>
          <w:sz w:val="24"/>
          <w:szCs w:val="24"/>
        </w:rPr>
        <w:t xml:space="preserve"> </w:t>
      </w:r>
      <w:r w:rsidRPr="00DA468C">
        <w:rPr>
          <w:sz w:val="24"/>
          <w:szCs w:val="24"/>
        </w:rPr>
        <w:t>(dále jen „</w:t>
      </w:r>
      <w:r w:rsidRPr="00DA468C">
        <w:rPr>
          <w:b/>
          <w:sz w:val="24"/>
          <w:szCs w:val="24"/>
        </w:rPr>
        <w:t>Cena</w:t>
      </w:r>
      <w:r w:rsidRPr="00DA468C">
        <w:rPr>
          <w:sz w:val="24"/>
          <w:szCs w:val="24"/>
        </w:rPr>
        <w:t xml:space="preserve">“). Struktura Ceny je podrobně specifikována v položkovém rozpočtu, který tvoří </w:t>
      </w:r>
      <w:r w:rsidR="00191204" w:rsidRPr="00DA468C">
        <w:rPr>
          <w:b/>
          <w:sz w:val="24"/>
          <w:szCs w:val="24"/>
          <w:u w:val="single"/>
        </w:rPr>
        <w:t>přílohu č. 2</w:t>
      </w:r>
      <w:r w:rsidRPr="00DA468C">
        <w:rPr>
          <w:sz w:val="24"/>
          <w:szCs w:val="24"/>
        </w:rPr>
        <w:t xml:space="preserve"> této smlouvy.</w:t>
      </w:r>
    </w:p>
    <w:p w:rsidR="006D5C65" w:rsidRPr="00DA468C" w:rsidRDefault="006D5C65">
      <w:pPr>
        <w:rPr>
          <w:rFonts w:ascii="Times New Roman" w:hAnsi="Times New Roman"/>
          <w:sz w:val="24"/>
        </w:rPr>
      </w:pPr>
    </w:p>
    <w:p w:rsidR="006D5C65" w:rsidRPr="00DA468C" w:rsidRDefault="00421E91" w:rsidP="00862182">
      <w:pPr>
        <w:pStyle w:val="Zptenadresanaoblku"/>
        <w:keepNext/>
        <w:numPr>
          <w:ilvl w:val="1"/>
          <w:numId w:val="3"/>
        </w:numPr>
        <w:ind w:left="709" w:hanging="567"/>
        <w:jc w:val="both"/>
        <w:rPr>
          <w:rFonts w:eastAsia="MS Mincho"/>
          <w:sz w:val="24"/>
          <w:szCs w:val="24"/>
        </w:rPr>
      </w:pPr>
      <w:r w:rsidRPr="00DA468C">
        <w:rPr>
          <w:sz w:val="24"/>
          <w:szCs w:val="24"/>
        </w:rPr>
        <w:t>Smluvní strany se dohodly, že Cena je</w:t>
      </w:r>
      <w:r w:rsidR="000B2D95" w:rsidRPr="00DA468C">
        <w:rPr>
          <w:sz w:val="24"/>
          <w:szCs w:val="24"/>
        </w:rPr>
        <w:t xml:space="preserve"> nejvýše přípustná, maximální a </w:t>
      </w:r>
      <w:r w:rsidRPr="00DA468C">
        <w:rPr>
          <w:sz w:val="24"/>
          <w:szCs w:val="24"/>
        </w:rPr>
        <w:t xml:space="preserve">nepřekročitelná, zahrnuje veškeré náklady </w:t>
      </w:r>
      <w:r w:rsidR="00D95E5F" w:rsidRPr="00DA468C">
        <w:rPr>
          <w:sz w:val="24"/>
          <w:szCs w:val="24"/>
        </w:rPr>
        <w:t>Zhotovitele</w:t>
      </w:r>
      <w:r w:rsidRPr="00DA468C">
        <w:rPr>
          <w:sz w:val="24"/>
          <w:szCs w:val="24"/>
        </w:rPr>
        <w:t xml:space="preserve"> včetně dopravy do místa p</w:t>
      </w:r>
      <w:r w:rsidR="00E22865">
        <w:rPr>
          <w:sz w:val="24"/>
          <w:szCs w:val="24"/>
        </w:rPr>
        <w:t xml:space="preserve">lnění, </w:t>
      </w:r>
      <w:r w:rsidR="00E22865" w:rsidRPr="00EB7726">
        <w:rPr>
          <w:sz w:val="24"/>
          <w:szCs w:val="24"/>
        </w:rPr>
        <w:t xml:space="preserve">softwaru </w:t>
      </w:r>
      <w:r w:rsidR="00E22865" w:rsidRPr="00EB7726">
        <w:rPr>
          <w:sz w:val="24"/>
          <w:szCs w:val="24"/>
        </w:rPr>
        <w:lastRenderedPageBreak/>
        <w:t>potřebného k užívání Dodávky a jeho instalace</w:t>
      </w:r>
      <w:r w:rsidRPr="00DA468C">
        <w:rPr>
          <w:sz w:val="24"/>
          <w:szCs w:val="24"/>
        </w:rPr>
        <w:t xml:space="preserve"> a dalších vedlejších nákladů </w:t>
      </w:r>
      <w:r w:rsidR="00D95E5F" w:rsidRPr="00DA468C">
        <w:rPr>
          <w:sz w:val="24"/>
          <w:szCs w:val="24"/>
        </w:rPr>
        <w:t>Zhotovitele</w:t>
      </w:r>
      <w:r w:rsidRPr="00DA468C">
        <w:rPr>
          <w:sz w:val="24"/>
          <w:szCs w:val="24"/>
        </w:rPr>
        <w:t xml:space="preserve">. </w:t>
      </w:r>
      <w:r w:rsidRPr="00DA468C">
        <w:rPr>
          <w:rFonts w:eastAsia="MS Mincho"/>
          <w:sz w:val="24"/>
          <w:szCs w:val="24"/>
        </w:rPr>
        <w:t xml:space="preserve">Překročení nebo změna Ceny je možná pouze za předpokladu, že před dodáním </w:t>
      </w:r>
      <w:r w:rsidR="0034168E" w:rsidRPr="00DA468C">
        <w:rPr>
          <w:rFonts w:eastAsia="MS Mincho"/>
          <w:sz w:val="24"/>
          <w:szCs w:val="24"/>
        </w:rPr>
        <w:t>Dodávky</w:t>
      </w:r>
      <w:r w:rsidRPr="00DA468C">
        <w:rPr>
          <w:rFonts w:eastAsia="MS Mincho"/>
          <w:sz w:val="24"/>
          <w:szCs w:val="24"/>
        </w:rPr>
        <w:t xml:space="preserve"> dojde ke změnám sazeb daně z přidané hodnoty. V takovém případě bude Cena upravena </w:t>
      </w:r>
      <w:r w:rsidRPr="00DA468C">
        <w:rPr>
          <w:bCs/>
          <w:sz w:val="24"/>
          <w:szCs w:val="24"/>
        </w:rPr>
        <w:t>podle</w:t>
      </w:r>
      <w:r w:rsidRPr="00DA468C">
        <w:rPr>
          <w:rFonts w:eastAsia="MS Mincho"/>
          <w:sz w:val="24"/>
          <w:szCs w:val="24"/>
        </w:rPr>
        <w:t xml:space="preserve"> změny sazeb daně z přidané hodnoty platných v době vzniku zdanitelného plnění, a to ve výši odpovídající změně sazby daně z přidané hodnoty.</w:t>
      </w:r>
    </w:p>
    <w:p w:rsidR="001D2EA9" w:rsidRPr="00DA468C" w:rsidRDefault="001D2EA9" w:rsidP="000C2BB7"/>
    <w:p w:rsidR="006E2744" w:rsidRPr="00DA468C" w:rsidRDefault="00421E91" w:rsidP="00862182">
      <w:pPr>
        <w:pStyle w:val="Prosttext"/>
        <w:numPr>
          <w:ilvl w:val="0"/>
          <w:numId w:val="3"/>
        </w:numPr>
        <w:tabs>
          <w:tab w:val="left" w:pos="0"/>
          <w:tab w:val="left" w:pos="284"/>
        </w:tabs>
        <w:ind w:hanging="578"/>
        <w:rPr>
          <w:b/>
          <w:sz w:val="24"/>
          <w:szCs w:val="24"/>
        </w:rPr>
      </w:pPr>
      <w:r w:rsidRPr="00DA468C">
        <w:rPr>
          <w:rStyle w:val="ListLabel1"/>
          <w:b/>
          <w:szCs w:val="24"/>
        </w:rPr>
        <w:t xml:space="preserve">Platební podmínky  </w:t>
      </w:r>
    </w:p>
    <w:p w:rsidR="006E2744" w:rsidRPr="00DA468C" w:rsidRDefault="006E2744" w:rsidP="006E2744">
      <w:pPr>
        <w:pStyle w:val="Prosttext"/>
        <w:tabs>
          <w:tab w:val="left" w:pos="0"/>
          <w:tab w:val="left" w:pos="284"/>
        </w:tabs>
        <w:ind w:left="720"/>
        <w:rPr>
          <w:sz w:val="24"/>
          <w:szCs w:val="24"/>
        </w:rPr>
      </w:pPr>
    </w:p>
    <w:p w:rsidR="009668E5" w:rsidRDefault="00421E91" w:rsidP="00862182">
      <w:pPr>
        <w:pStyle w:val="Odstavecseseznamem"/>
        <w:numPr>
          <w:ilvl w:val="1"/>
          <w:numId w:val="3"/>
        </w:numPr>
        <w:ind w:left="709" w:hanging="567"/>
        <w:jc w:val="both"/>
      </w:pPr>
      <w:r w:rsidRPr="00DA468C">
        <w:t xml:space="preserve">Objednatel uhradí Cenu bezhotovostně bankovním převodem na účet </w:t>
      </w:r>
      <w:r w:rsidR="00D95E5F" w:rsidRPr="00DA468C">
        <w:t>Zhotovitele</w:t>
      </w:r>
      <w:r w:rsidRPr="00DA468C">
        <w:t xml:space="preserve"> na základě </w:t>
      </w:r>
      <w:r w:rsidR="002B014F" w:rsidRPr="00DA468C">
        <w:t xml:space="preserve">Zhotovitelem </w:t>
      </w:r>
      <w:r w:rsidRPr="00DA468C">
        <w:t>vystaveného a Objednateli prokazatelně doručeného daňového dokladu.</w:t>
      </w:r>
    </w:p>
    <w:p w:rsidR="009668E5" w:rsidRDefault="009668E5" w:rsidP="00862182">
      <w:pPr>
        <w:pStyle w:val="Odstavecseseznamem"/>
        <w:ind w:left="709" w:hanging="567"/>
        <w:jc w:val="both"/>
      </w:pPr>
    </w:p>
    <w:p w:rsidR="000C2BB7" w:rsidRDefault="000C2BB7" w:rsidP="00862182">
      <w:pPr>
        <w:pStyle w:val="Odstavecseseznamem"/>
        <w:numPr>
          <w:ilvl w:val="1"/>
          <w:numId w:val="3"/>
        </w:numPr>
        <w:ind w:left="709" w:hanging="567"/>
        <w:jc w:val="both"/>
      </w:pPr>
      <w:r>
        <w:t>Zhotovitel</w:t>
      </w:r>
      <w:r w:rsidRPr="00475F93">
        <w:t xml:space="preserve"> vystaví fakturu – daňový doklad do výše 100 % Ceny Předmětu plnění dle čl. 2.</w:t>
      </w:r>
      <w:r w:rsidR="00F345C5">
        <w:t xml:space="preserve"> </w:t>
      </w:r>
      <w:r w:rsidRPr="00475F93">
        <w:t xml:space="preserve">1. této smlouvy poté, co budou kumulativně splněny následující podmínky: (i) dojde k uzavření </w:t>
      </w:r>
      <w:r>
        <w:t>této smlouvy</w:t>
      </w:r>
      <w:r w:rsidRPr="00475F93">
        <w:t xml:space="preserve"> </w:t>
      </w:r>
      <w:r>
        <w:t>a</w:t>
      </w:r>
      <w:r w:rsidR="00B968A4">
        <w:t xml:space="preserve"> tato smlouva nabude účinnosti, a</w:t>
      </w:r>
      <w:r>
        <w:t xml:space="preserve"> </w:t>
      </w:r>
      <w:r w:rsidRPr="00475F93">
        <w:t>(</w:t>
      </w:r>
      <w:proofErr w:type="spellStart"/>
      <w:r w:rsidRPr="00475F93">
        <w:t>ii</w:t>
      </w:r>
      <w:proofErr w:type="spellEnd"/>
      <w:r w:rsidRPr="00475F93">
        <w:t>) Dodávka b</w:t>
      </w:r>
      <w:r>
        <w:t xml:space="preserve">ude předána Objednateli v místě </w:t>
      </w:r>
      <w:r w:rsidRPr="00475F93">
        <w:t>plnění dle čl. 4.</w:t>
      </w:r>
      <w:r w:rsidR="00F345C5">
        <w:t xml:space="preserve"> </w:t>
      </w:r>
      <w:r w:rsidRPr="00475F93">
        <w:t>1. této smlouvy</w:t>
      </w:r>
      <w:r>
        <w:t>, a to za</w:t>
      </w:r>
      <w:r w:rsidRPr="00475F93">
        <w:t xml:space="preserve"> předpokladu, že</w:t>
      </w:r>
      <w:r>
        <w:t xml:space="preserve"> Dodávka je bez vad a nedodělků.</w:t>
      </w:r>
    </w:p>
    <w:p w:rsidR="000C2BB7" w:rsidRDefault="000C2BB7" w:rsidP="00862182">
      <w:pPr>
        <w:ind w:left="709" w:hanging="567"/>
        <w:jc w:val="both"/>
      </w:pPr>
    </w:p>
    <w:p w:rsidR="009668E5" w:rsidRDefault="002B014F" w:rsidP="00862182">
      <w:pPr>
        <w:pStyle w:val="Odstavecseseznamem"/>
        <w:numPr>
          <w:ilvl w:val="1"/>
          <w:numId w:val="3"/>
        </w:numPr>
        <w:ind w:left="709" w:hanging="567"/>
        <w:jc w:val="both"/>
      </w:pPr>
      <w:r w:rsidRPr="009668E5">
        <w:t>Zhotovitel</w:t>
      </w:r>
      <w:r w:rsidR="00421E91" w:rsidRPr="009668E5">
        <w:t xml:space="preserve"> je povinen zaregistrovat všechny své bankovní účty, na které by měly být poukazovány platby od Objednatele u příslušného správce daně, aby se Objednatel nedostal do pozice ručitele za DPH účtované </w:t>
      </w:r>
      <w:r w:rsidRPr="009668E5">
        <w:t>Zhotovitelem</w:t>
      </w:r>
      <w:r w:rsidR="00421E91" w:rsidRPr="009668E5">
        <w:t xml:space="preserve"> v souladu s § 109 zákona č. 235/2004 Sb., o dani z přidané hodnoty v platném znění. Objednatel poukáže jakoukoli platbu pouze na bankovní účty registrované tímto způsobem u správce daně, a to pouze na účty vedené u bankovních subjektů v České republice (dále jen „</w:t>
      </w:r>
      <w:r w:rsidR="00421E91" w:rsidRPr="009668E5">
        <w:rPr>
          <w:b/>
        </w:rPr>
        <w:t>Bezpečný účet</w:t>
      </w:r>
      <w:r w:rsidR="00421E91" w:rsidRPr="009668E5">
        <w:t xml:space="preserve">“). Pokud bude požadováno poukázání platby Objednatele na jakýkoli jiný účet, je Objednatel oprávněn zadržet tuto platbu až do doby, kdy </w:t>
      </w:r>
      <w:r w:rsidR="00CA7977" w:rsidRPr="009668E5">
        <w:t>Zhotovitel</w:t>
      </w:r>
      <w:r w:rsidR="00421E91" w:rsidRPr="009668E5">
        <w:t xml:space="preserve">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příslušnému správci daně a poté dojde k úhradě části platby bez DPH </w:t>
      </w:r>
      <w:r w:rsidRPr="009668E5">
        <w:t>Zhotoviteli</w:t>
      </w:r>
      <w:r w:rsidR="00421E91" w:rsidRPr="009668E5">
        <w:t xml:space="preserve">. Pokud dojde k indikaci naplnění jakýchkoli jiných podmínek ručení Objednatele za DPH účtovanou </w:t>
      </w:r>
      <w:r w:rsidRPr="009668E5">
        <w:t>Zhotovitelem</w:t>
      </w:r>
      <w:r w:rsidR="000C2BB7">
        <w:t xml:space="preserve"> v souladu s § 109 zákona o </w:t>
      </w:r>
      <w:r w:rsidR="00421E91" w:rsidRPr="009668E5">
        <w:t xml:space="preserve">dani z 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w:t>
      </w:r>
      <w:r w:rsidR="00F57F86" w:rsidRPr="009668E5">
        <w:t>Zhotoviteli</w:t>
      </w:r>
      <w:r w:rsidR="00421E91" w:rsidRPr="009668E5">
        <w:t xml:space="preserve"> žádný nárok na úhradu případných úroků z prodlení, penále, náhrady škody nebo jakýchkoli dalších sankcí vůči Objednateli, a to ani v případě, že by mu podobné sankce byly vyměřeny správcem daně.</w:t>
      </w:r>
    </w:p>
    <w:p w:rsidR="009668E5" w:rsidRDefault="009668E5" w:rsidP="009668E5">
      <w:pPr>
        <w:pStyle w:val="Odstavecseseznamem"/>
        <w:ind w:left="1080"/>
        <w:jc w:val="both"/>
      </w:pPr>
    </w:p>
    <w:p w:rsidR="009668E5" w:rsidRDefault="00421E91" w:rsidP="00862182">
      <w:pPr>
        <w:pStyle w:val="Odstavecseseznamem"/>
        <w:numPr>
          <w:ilvl w:val="1"/>
          <w:numId w:val="3"/>
        </w:numPr>
        <w:ind w:left="709" w:hanging="567"/>
        <w:jc w:val="both"/>
      </w:pPr>
      <w:r w:rsidRPr="009668E5">
        <w:t>Daňový doklad (faktura) musí obsahovat veškeré náležitosti požadované příslušnými právními předpisy</w:t>
      </w:r>
      <w:r w:rsidR="00155369" w:rsidRPr="009668E5">
        <w:t xml:space="preserve"> zvláště § 11 odst. 1 písm. a) až e) zák. č. 563/1991 Sb., o účetnictví</w:t>
      </w:r>
      <w:r w:rsidRPr="009668E5">
        <w:t xml:space="preserve">, </w:t>
      </w:r>
      <w:r w:rsidR="00F57F86" w:rsidRPr="009668E5">
        <w:t xml:space="preserve">vždy musí obsahovat Cenu s DPH i bez DPH. Faktura musí obsahovat název operačního programu označený takto: </w:t>
      </w:r>
      <w:r w:rsidR="006E2744" w:rsidRPr="009668E5">
        <w:rPr>
          <w:i/>
        </w:rPr>
        <w:t>„</w:t>
      </w:r>
      <w:r w:rsidR="00F57F86" w:rsidRPr="009668E5">
        <w:rPr>
          <w:i/>
        </w:rPr>
        <w:t xml:space="preserve">Operační program </w:t>
      </w:r>
      <w:r w:rsidR="007F2057" w:rsidRPr="009668E5">
        <w:rPr>
          <w:i/>
        </w:rPr>
        <w:t>Výzkum, vývoj a vzdělávání</w:t>
      </w:r>
      <w:r w:rsidR="006E2744" w:rsidRPr="009668E5">
        <w:rPr>
          <w:i/>
        </w:rPr>
        <w:t>“</w:t>
      </w:r>
      <w:r w:rsidR="00F57F86" w:rsidRPr="009668E5">
        <w:t xml:space="preserve">, název projektu </w:t>
      </w:r>
      <w:r w:rsidR="00F57F86" w:rsidRPr="009668E5">
        <w:rPr>
          <w:i/>
        </w:rPr>
        <w:t>„</w:t>
      </w:r>
      <w:r w:rsidR="003B72E0" w:rsidRPr="009668E5">
        <w:rPr>
          <w:i/>
        </w:rPr>
        <w:t>Distribuovaný systém observatorních a terénních měření</w:t>
      </w:r>
      <w:r w:rsidR="008452A3" w:rsidRPr="009668E5">
        <w:rPr>
          <w:i/>
        </w:rPr>
        <w:t xml:space="preserve"> geofyzikálních polí</w:t>
      </w:r>
      <w:r w:rsidR="00F57F86" w:rsidRPr="009668E5">
        <w:rPr>
          <w:i/>
        </w:rPr>
        <w:t>“</w:t>
      </w:r>
      <w:r w:rsidR="00F57F86" w:rsidRPr="009668E5">
        <w:t xml:space="preserve">, registrační číslo projektu </w:t>
      </w:r>
      <w:r w:rsidR="003B72E0" w:rsidRPr="009668E5">
        <w:rPr>
          <w:i/>
        </w:rPr>
        <w:t>„</w:t>
      </w:r>
      <w:r w:rsidR="000C2BB7">
        <w:rPr>
          <w:i/>
        </w:rPr>
        <w:t>č. </w:t>
      </w:r>
      <w:r w:rsidR="006E2744" w:rsidRPr="009668E5">
        <w:rPr>
          <w:i/>
        </w:rPr>
        <w:t>CZ.02.1.01/0.0/0.0/16_</w:t>
      </w:r>
      <w:r w:rsidR="003B72E0" w:rsidRPr="009668E5">
        <w:rPr>
          <w:i/>
        </w:rPr>
        <w:t>013/0001800</w:t>
      </w:r>
      <w:r w:rsidR="00F57F86" w:rsidRPr="009668E5">
        <w:rPr>
          <w:i/>
        </w:rPr>
        <w:t>"</w:t>
      </w:r>
      <w:r w:rsidR="00F57F86" w:rsidRPr="009668E5">
        <w:t>.</w:t>
      </w:r>
    </w:p>
    <w:p w:rsidR="009668E5" w:rsidRDefault="009668E5" w:rsidP="00862182">
      <w:pPr>
        <w:pStyle w:val="Odstavecseseznamem"/>
        <w:ind w:left="709" w:hanging="567"/>
      </w:pPr>
    </w:p>
    <w:p w:rsidR="009668E5" w:rsidRDefault="00763AA4" w:rsidP="00862182">
      <w:pPr>
        <w:pStyle w:val="Odstavecseseznamem"/>
        <w:numPr>
          <w:ilvl w:val="1"/>
          <w:numId w:val="3"/>
        </w:numPr>
        <w:ind w:left="709" w:hanging="567"/>
        <w:jc w:val="both"/>
      </w:pPr>
      <w:r w:rsidRPr="009668E5">
        <w:lastRenderedPageBreak/>
        <w:t>Přílohou a </w:t>
      </w:r>
      <w:r w:rsidR="00421E91" w:rsidRPr="009668E5">
        <w:t>součástí</w:t>
      </w:r>
      <w:r w:rsidR="00E22865" w:rsidRPr="009668E5">
        <w:t xml:space="preserve"> </w:t>
      </w:r>
      <w:r w:rsidR="00421E91" w:rsidRPr="009668E5">
        <w:t>daňového dokladu musí být Objednatelem potvrzený předávací protoko</w:t>
      </w:r>
      <w:r w:rsidR="001D2EA9" w:rsidRPr="009668E5">
        <w:t>l o </w:t>
      </w:r>
      <w:r w:rsidR="00191204" w:rsidRPr="009668E5">
        <w:t xml:space="preserve">předání a převzetí Dodávky </w:t>
      </w:r>
      <w:r w:rsidR="00421E91" w:rsidRPr="009668E5">
        <w:t>jako bezvadné, popř. Objednatelem potvrzený předávací protokol spolu s potvrzením Objedn</w:t>
      </w:r>
      <w:r w:rsidR="00F57F86" w:rsidRPr="009668E5">
        <w:t>atele,</w:t>
      </w:r>
      <w:r w:rsidR="00421E91" w:rsidRPr="009668E5">
        <w:t xml:space="preserve"> že došlo k odstranění všech vad a nedodělků </w:t>
      </w:r>
      <w:r w:rsidR="0034168E" w:rsidRPr="009668E5">
        <w:t>na Dodávce</w:t>
      </w:r>
      <w:r w:rsidR="00421E91" w:rsidRPr="009668E5">
        <w:t xml:space="preserve"> uvedených v předávacím protokolu. Předávací protokol musí vždy obsahovat označení dodaného Zařízení spolu s uvedením jeho výrobního čísla.</w:t>
      </w:r>
    </w:p>
    <w:p w:rsidR="009668E5" w:rsidRDefault="009668E5" w:rsidP="00862182">
      <w:pPr>
        <w:pStyle w:val="Odstavecseseznamem"/>
        <w:ind w:left="709" w:hanging="567"/>
      </w:pPr>
    </w:p>
    <w:p w:rsidR="009668E5" w:rsidRDefault="00421E91" w:rsidP="00862182">
      <w:pPr>
        <w:pStyle w:val="Odstavecseseznamem"/>
        <w:numPr>
          <w:ilvl w:val="1"/>
          <w:numId w:val="3"/>
        </w:numPr>
        <w:ind w:left="709" w:hanging="567"/>
        <w:jc w:val="both"/>
      </w:pPr>
      <w:r w:rsidRPr="009668E5">
        <w:t xml:space="preserve">V případě, že daňový doklad (faktura) nebude mít odpovídající náležitosti stanovené v tomto článku, je Objednatel oprávněn zaslat ji ve lhůtě splatnosti zpět </w:t>
      </w:r>
      <w:r w:rsidR="00F57F86" w:rsidRPr="009668E5">
        <w:t>Zhotoviteli</w:t>
      </w:r>
      <w:r w:rsidRPr="009668E5">
        <w:t xml:space="preserve"> k doplnění či úpravě, aniž se dostane do prodlení se splatností – lhůta splatnosti počíná běžet znovu od opětovného doručení náležitě doplněného či opraveného dokladu Objednateli.</w:t>
      </w:r>
    </w:p>
    <w:p w:rsidR="009668E5" w:rsidRDefault="009668E5" w:rsidP="00862182">
      <w:pPr>
        <w:pStyle w:val="Odstavecseseznamem"/>
        <w:ind w:left="709" w:hanging="567"/>
      </w:pPr>
    </w:p>
    <w:p w:rsidR="009668E5" w:rsidRDefault="00421E91" w:rsidP="00862182">
      <w:pPr>
        <w:pStyle w:val="Odstavecseseznamem"/>
        <w:numPr>
          <w:ilvl w:val="1"/>
          <w:numId w:val="3"/>
        </w:numPr>
        <w:ind w:left="709" w:hanging="567"/>
        <w:jc w:val="both"/>
      </w:pPr>
      <w:r w:rsidRPr="009668E5">
        <w:t xml:space="preserve">Splatnost daňového dokladu je stanovena dohodou smluvních stran na 30 dnů od okamžiku jeho doručení Objednateli. Cena se považuje za uhrazenou okamžikem připsání příslušné částky na účet </w:t>
      </w:r>
      <w:r w:rsidR="00F57F86" w:rsidRPr="009668E5">
        <w:t>Zhotovitele</w:t>
      </w:r>
      <w:r w:rsidRPr="009668E5">
        <w:t xml:space="preserve">. </w:t>
      </w:r>
    </w:p>
    <w:p w:rsidR="009668E5" w:rsidRDefault="009668E5" w:rsidP="00862182">
      <w:pPr>
        <w:pStyle w:val="Odstavecseseznamem"/>
        <w:ind w:left="709" w:hanging="567"/>
      </w:pPr>
    </w:p>
    <w:p w:rsidR="006D5C65" w:rsidRPr="009668E5" w:rsidRDefault="00421E91" w:rsidP="00862182">
      <w:pPr>
        <w:pStyle w:val="Odstavecseseznamem"/>
        <w:numPr>
          <w:ilvl w:val="1"/>
          <w:numId w:val="3"/>
        </w:numPr>
        <w:ind w:left="709" w:hanging="567"/>
        <w:jc w:val="both"/>
      </w:pPr>
      <w:r w:rsidRPr="009668E5">
        <w:t>V případě prodlení Objednatele se zaplacením Ceny či její části na základě vystavených faktur za podmínek čl. 6.</w:t>
      </w:r>
      <w:r w:rsidR="00F345C5">
        <w:t xml:space="preserve"> </w:t>
      </w:r>
      <w:r w:rsidRPr="009668E5">
        <w:t>2.</w:t>
      </w:r>
      <w:r w:rsidR="009668E5" w:rsidRPr="009668E5">
        <w:t xml:space="preserve">, </w:t>
      </w:r>
      <w:r w:rsidR="004F311A" w:rsidRPr="009668E5">
        <w:t>6.</w:t>
      </w:r>
      <w:r w:rsidR="00F345C5">
        <w:t xml:space="preserve"> </w:t>
      </w:r>
      <w:r w:rsidR="004F311A" w:rsidRPr="009668E5">
        <w:t>3.</w:t>
      </w:r>
      <w:r w:rsidR="000C2BB7">
        <w:t>,</w:t>
      </w:r>
      <w:r w:rsidR="009668E5" w:rsidRPr="009668E5">
        <w:t xml:space="preserve"> 6.</w:t>
      </w:r>
      <w:r w:rsidR="00F345C5">
        <w:t xml:space="preserve"> </w:t>
      </w:r>
      <w:r w:rsidR="009668E5" w:rsidRPr="009668E5">
        <w:t>4.</w:t>
      </w:r>
      <w:r w:rsidRPr="009668E5">
        <w:t xml:space="preserve"> </w:t>
      </w:r>
      <w:r w:rsidR="000C2BB7">
        <w:t>a 6.</w:t>
      </w:r>
      <w:r w:rsidR="00F345C5">
        <w:t xml:space="preserve"> </w:t>
      </w:r>
      <w:r w:rsidR="000C2BB7">
        <w:t xml:space="preserve">5. </w:t>
      </w:r>
      <w:r w:rsidRPr="009668E5">
        <w:t xml:space="preserve">této smlouvy, je Objednatel povinen uhradit </w:t>
      </w:r>
      <w:r w:rsidR="00F57F86" w:rsidRPr="009668E5">
        <w:t>Zhotoviteli</w:t>
      </w:r>
      <w:r w:rsidRPr="009668E5">
        <w:t xml:space="preserve"> smluvní pokutu ve výši 0,1% denně z dlužné částky.</w:t>
      </w:r>
    </w:p>
    <w:p w:rsidR="00EB7726" w:rsidRPr="00DA468C" w:rsidRDefault="00EB7726" w:rsidP="00DA468C">
      <w:pPr>
        <w:pStyle w:val="Prosttext"/>
        <w:tabs>
          <w:tab w:val="left" w:pos="0"/>
          <w:tab w:val="left" w:pos="284"/>
        </w:tabs>
        <w:rPr>
          <w:rFonts w:ascii="Times New Roman" w:hAnsi="Times New Roman"/>
          <w:sz w:val="24"/>
          <w:szCs w:val="24"/>
        </w:rPr>
      </w:pPr>
    </w:p>
    <w:p w:rsidR="006D5C65" w:rsidRPr="00DA468C" w:rsidRDefault="00421E91" w:rsidP="00862182">
      <w:pPr>
        <w:pStyle w:val="Odstavecseseznamem"/>
        <w:numPr>
          <w:ilvl w:val="0"/>
          <w:numId w:val="3"/>
        </w:numPr>
        <w:ind w:hanging="578"/>
        <w:rPr>
          <w:b/>
        </w:rPr>
      </w:pPr>
      <w:r w:rsidRPr="00DA468C">
        <w:rPr>
          <w:b/>
        </w:rPr>
        <w:t xml:space="preserve">Předání a převzetí Dodávky </w:t>
      </w:r>
    </w:p>
    <w:p w:rsidR="006D5C65" w:rsidRPr="00DA468C" w:rsidRDefault="006D5C65">
      <w:pPr>
        <w:rPr>
          <w:rFonts w:ascii="Times New Roman" w:hAnsi="Times New Roman"/>
          <w:sz w:val="24"/>
        </w:rPr>
      </w:pPr>
    </w:p>
    <w:p w:rsidR="006D5C65" w:rsidRPr="00DA468C" w:rsidRDefault="00421E91" w:rsidP="00862182">
      <w:pPr>
        <w:pStyle w:val="Odstavecseseznamem"/>
        <w:numPr>
          <w:ilvl w:val="0"/>
          <w:numId w:val="11"/>
        </w:numPr>
        <w:ind w:left="709" w:hanging="567"/>
        <w:jc w:val="both"/>
      </w:pPr>
      <w:r w:rsidRPr="00DA468C">
        <w:t xml:space="preserve">Závazek </w:t>
      </w:r>
      <w:r w:rsidR="0034168E" w:rsidRPr="00DA468C">
        <w:t>Zhotovitel</w:t>
      </w:r>
      <w:r w:rsidRPr="00DA468C">
        <w:t xml:space="preserve">e dodat </w:t>
      </w:r>
      <w:r w:rsidR="00191204" w:rsidRPr="00DA468C">
        <w:t>Dodávku</w:t>
      </w:r>
      <w:r w:rsidRPr="00DA468C">
        <w:t xml:space="preserve"> je řádně a včas splněn předáním Dodávky bez vad Objednateli v místě plnění dle čl. 4.</w:t>
      </w:r>
      <w:r w:rsidR="00F345C5">
        <w:t xml:space="preserve"> </w:t>
      </w:r>
      <w:r w:rsidRPr="00DA468C">
        <w:t>1. této smlouvy v termínu stanoveném dle čl. 4.</w:t>
      </w:r>
      <w:r w:rsidR="00F345C5">
        <w:t xml:space="preserve"> </w:t>
      </w:r>
      <w:r w:rsidRPr="00DA468C">
        <w:t xml:space="preserve">2. této smlouvy. </w:t>
      </w:r>
    </w:p>
    <w:p w:rsidR="006D5C65" w:rsidRPr="00DA468C" w:rsidRDefault="006D5C65" w:rsidP="00862182">
      <w:pPr>
        <w:ind w:left="709" w:hanging="567"/>
        <w:rPr>
          <w:rFonts w:ascii="Times New Roman" w:hAnsi="Times New Roman"/>
          <w:sz w:val="24"/>
        </w:rPr>
      </w:pPr>
    </w:p>
    <w:p w:rsidR="006D5C65" w:rsidRPr="00DA468C" w:rsidRDefault="00421E91" w:rsidP="00862182">
      <w:pPr>
        <w:pStyle w:val="Odstavecseseznamem"/>
        <w:numPr>
          <w:ilvl w:val="0"/>
          <w:numId w:val="11"/>
        </w:numPr>
        <w:ind w:left="709" w:hanging="567"/>
        <w:jc w:val="both"/>
      </w:pPr>
      <w:r w:rsidRPr="00DA468C">
        <w:t xml:space="preserve">Objednatel převezme od </w:t>
      </w:r>
      <w:r w:rsidR="00F57F86" w:rsidRPr="00DA468C">
        <w:t>Zhotovitele</w:t>
      </w:r>
      <w:r w:rsidR="00CA7977" w:rsidRPr="00DA468C">
        <w:t xml:space="preserve"> pouze takovou Dodávku, která</w:t>
      </w:r>
      <w:r w:rsidRPr="00DA468C">
        <w:t xml:space="preserve"> je bez zjevných věcných a právních vad. Za věcné vady </w:t>
      </w:r>
      <w:r w:rsidR="00CA7977" w:rsidRPr="00DA468C">
        <w:t>Dodávky</w:t>
      </w:r>
      <w:r w:rsidRPr="00DA468C">
        <w:t xml:space="preserve"> je mimo jiné považován stav, kdy Dodávka nebo její část neodpovídá </w:t>
      </w:r>
      <w:r w:rsidR="00B81F83">
        <w:t xml:space="preserve">technickým vlastnostem a součástem Dodávky </w:t>
      </w:r>
      <w:r w:rsidRPr="00DA468C">
        <w:t xml:space="preserve">uvedeným v </w:t>
      </w:r>
      <w:r w:rsidRPr="00DA468C">
        <w:rPr>
          <w:b/>
          <w:u w:val="single"/>
        </w:rPr>
        <w:t>příloze č. 1</w:t>
      </w:r>
      <w:r w:rsidRPr="00DA468C">
        <w:t xml:space="preserve"> této smlouvy</w:t>
      </w:r>
      <w:r w:rsidR="00B81F83">
        <w:t xml:space="preserve"> anebo technické specifikaci a požadavkům uvedeným v Oznámení</w:t>
      </w:r>
      <w:r w:rsidRPr="00DA468C">
        <w:t xml:space="preserve">. </w:t>
      </w:r>
    </w:p>
    <w:p w:rsidR="006D5C65" w:rsidRPr="00DA468C" w:rsidRDefault="006D5C65" w:rsidP="00862182">
      <w:pPr>
        <w:ind w:left="709" w:hanging="567"/>
        <w:rPr>
          <w:rFonts w:ascii="Times New Roman" w:hAnsi="Times New Roman"/>
          <w:sz w:val="24"/>
        </w:rPr>
      </w:pPr>
    </w:p>
    <w:p w:rsidR="006D5C65" w:rsidRPr="00DA468C" w:rsidRDefault="00421E91" w:rsidP="00862182">
      <w:pPr>
        <w:pStyle w:val="Odstavecseseznamem"/>
        <w:numPr>
          <w:ilvl w:val="0"/>
          <w:numId w:val="11"/>
        </w:numPr>
        <w:ind w:left="709" w:hanging="567"/>
        <w:jc w:val="both"/>
      </w:pPr>
      <w:r w:rsidRPr="00DA468C">
        <w:t xml:space="preserve">O řádném předání a převzetí </w:t>
      </w:r>
      <w:r w:rsidR="00CA7977" w:rsidRPr="00DA468C">
        <w:t>Dodávky</w:t>
      </w:r>
      <w:r w:rsidRPr="00DA468C">
        <w:t xml:space="preserve"> sepíší smluvní strany předávací protokol potvrzující, že Dodávka je bez zjevn</w:t>
      </w:r>
      <w:r w:rsidR="004F311A">
        <w:t>ých věcných nebo právních vad a </w:t>
      </w:r>
      <w:r w:rsidRPr="00DA468C">
        <w:t xml:space="preserve">odpovídá specifikaci uvedené v </w:t>
      </w:r>
      <w:r w:rsidRPr="00DA468C">
        <w:rPr>
          <w:b/>
          <w:u w:val="single"/>
        </w:rPr>
        <w:t>příloze č. 1</w:t>
      </w:r>
      <w:r w:rsidRPr="00DA468C">
        <w:t xml:space="preserve"> této smlou</w:t>
      </w:r>
      <w:r w:rsidR="003C0932" w:rsidRPr="00DA468C">
        <w:t>vy</w:t>
      </w:r>
      <w:r w:rsidR="00B81F83">
        <w:t xml:space="preserve"> i specifikaci a požadavkům uvedeným v Oznámení</w:t>
      </w:r>
      <w:r w:rsidR="003C0932" w:rsidRPr="00DA468C">
        <w:t>, byla dodána včetně návodu a </w:t>
      </w:r>
      <w:r w:rsidRPr="00DA468C">
        <w:t xml:space="preserve">včetně </w:t>
      </w:r>
      <w:r w:rsidR="00030AEC">
        <w:t>ostatní technické dokumentace k </w:t>
      </w:r>
      <w:r w:rsidRPr="00DA468C">
        <w:t xml:space="preserve">Dodávce v českém jazyce, slovenském jazyce nebo anglickém jazyce na CD či DVD </w:t>
      </w:r>
      <w:r w:rsidR="00030AEC">
        <w:t>a </w:t>
      </w:r>
      <w:r w:rsidRPr="00DA468C">
        <w:t xml:space="preserve">případně také v listinné podobě. </w:t>
      </w:r>
      <w:r w:rsidR="00CA7977" w:rsidRPr="00DA468C">
        <w:t>Dodávka</w:t>
      </w:r>
      <w:r w:rsidRPr="00DA468C">
        <w:t xml:space="preserve"> je Objednatelem převzat</w:t>
      </w:r>
      <w:r w:rsidR="00CA7977" w:rsidRPr="00DA468C">
        <w:t>a</w:t>
      </w:r>
      <w:r w:rsidRPr="00DA468C">
        <w:t xml:space="preserve">, poté, co Objednatel podepíše předávací protokol. </w:t>
      </w:r>
    </w:p>
    <w:p w:rsidR="006D5C65" w:rsidRPr="00DA468C" w:rsidRDefault="006D5C65" w:rsidP="00862182">
      <w:pPr>
        <w:ind w:left="709" w:hanging="567"/>
        <w:rPr>
          <w:rFonts w:ascii="Times New Roman" w:hAnsi="Times New Roman"/>
          <w:sz w:val="24"/>
        </w:rPr>
      </w:pPr>
    </w:p>
    <w:p w:rsidR="006D5C65" w:rsidRDefault="00421E91" w:rsidP="00862182">
      <w:pPr>
        <w:pStyle w:val="Odstavecseseznamem"/>
        <w:numPr>
          <w:ilvl w:val="0"/>
          <w:numId w:val="11"/>
        </w:numPr>
        <w:ind w:left="709" w:hanging="567"/>
        <w:jc w:val="both"/>
      </w:pPr>
      <w:r w:rsidRPr="00DA468C">
        <w:t>Vlastnické právo k Dodávce přechází z</w:t>
      </w:r>
      <w:r w:rsidR="00F57F86" w:rsidRPr="00DA468C">
        <w:t>e</w:t>
      </w:r>
      <w:r w:rsidRPr="00DA468C">
        <w:t xml:space="preserve"> </w:t>
      </w:r>
      <w:r w:rsidR="00F57F86" w:rsidRPr="00DA468C">
        <w:t>Zhotovitele</w:t>
      </w:r>
      <w:r w:rsidRPr="00DA468C">
        <w:t xml:space="preserve"> na Objednatele v okamžiku převzetí Dodávky a zaplacením Ceny. Nebezpečí škody na Dodávce přechází z</w:t>
      </w:r>
      <w:r w:rsidR="0059246D" w:rsidRPr="00DA468C">
        <w:t>e</w:t>
      </w:r>
      <w:r w:rsidRPr="00DA468C">
        <w:t xml:space="preserve"> </w:t>
      </w:r>
      <w:r w:rsidR="0059246D" w:rsidRPr="00DA468C">
        <w:t>Zhotovitele</w:t>
      </w:r>
      <w:r w:rsidRPr="00DA468C">
        <w:t xml:space="preserve"> na Objednatele v okamžiku </w:t>
      </w:r>
      <w:r w:rsidR="00E22865">
        <w:t>převzetí</w:t>
      </w:r>
      <w:r w:rsidR="00A52A23">
        <w:t xml:space="preserve"> </w:t>
      </w:r>
      <w:r w:rsidR="00CA7977" w:rsidRPr="00DA468C">
        <w:t>Dodávky</w:t>
      </w:r>
      <w:r w:rsidRPr="00DA468C">
        <w:t xml:space="preserve"> Objednatelem.</w:t>
      </w:r>
    </w:p>
    <w:p w:rsidR="00F345C5" w:rsidRDefault="00F345C5" w:rsidP="00F345C5">
      <w:pPr>
        <w:pStyle w:val="Odstavecseseznamem"/>
      </w:pPr>
    </w:p>
    <w:p w:rsidR="00F345C5" w:rsidRPr="00DA468C" w:rsidRDefault="00F345C5" w:rsidP="00F345C5">
      <w:pPr>
        <w:pStyle w:val="Odstavecseseznamem"/>
        <w:ind w:left="709"/>
        <w:jc w:val="both"/>
      </w:pPr>
    </w:p>
    <w:p w:rsidR="003C0932" w:rsidRDefault="003C0932">
      <w:pPr>
        <w:rPr>
          <w:rFonts w:ascii="Times New Roman" w:hAnsi="Times New Roman"/>
          <w:sz w:val="24"/>
        </w:rPr>
      </w:pPr>
    </w:p>
    <w:p w:rsidR="00B968A4" w:rsidRPr="00DA468C" w:rsidRDefault="00B968A4">
      <w:pPr>
        <w:rPr>
          <w:rFonts w:ascii="Times New Roman" w:hAnsi="Times New Roman"/>
          <w:sz w:val="24"/>
        </w:rPr>
      </w:pPr>
    </w:p>
    <w:p w:rsidR="006D5C65" w:rsidRPr="00DA468C" w:rsidRDefault="00421E91" w:rsidP="00862182">
      <w:pPr>
        <w:pStyle w:val="Prosttext"/>
        <w:numPr>
          <w:ilvl w:val="0"/>
          <w:numId w:val="3"/>
        </w:numPr>
        <w:tabs>
          <w:tab w:val="left" w:pos="0"/>
          <w:tab w:val="left" w:pos="284"/>
        </w:tabs>
        <w:ind w:hanging="578"/>
        <w:rPr>
          <w:rFonts w:ascii="Times New Roman" w:hAnsi="Times New Roman"/>
          <w:b/>
          <w:sz w:val="24"/>
          <w:szCs w:val="24"/>
        </w:rPr>
      </w:pPr>
      <w:r w:rsidRPr="00DA468C">
        <w:rPr>
          <w:rFonts w:ascii="Times New Roman" w:hAnsi="Times New Roman"/>
          <w:b/>
          <w:sz w:val="24"/>
          <w:szCs w:val="24"/>
        </w:rPr>
        <w:t>Smluvní pokuty</w:t>
      </w:r>
    </w:p>
    <w:p w:rsidR="006D5C65" w:rsidRPr="00DA468C" w:rsidRDefault="006D5C65">
      <w:pPr>
        <w:pStyle w:val="Prosttext"/>
        <w:shd w:val="clear" w:color="auto" w:fill="FFFFFF"/>
        <w:jc w:val="both"/>
        <w:rPr>
          <w:rFonts w:ascii="Times New Roman" w:hAnsi="Times New Roman"/>
          <w:sz w:val="24"/>
          <w:szCs w:val="24"/>
        </w:rPr>
      </w:pPr>
    </w:p>
    <w:p w:rsidR="006D5C65" w:rsidRPr="00A0506A" w:rsidRDefault="00421E91" w:rsidP="00862182">
      <w:pPr>
        <w:pStyle w:val="Zptenadresanaoblku"/>
        <w:keepNext/>
        <w:numPr>
          <w:ilvl w:val="1"/>
          <w:numId w:val="3"/>
        </w:numPr>
        <w:ind w:left="709" w:hanging="567"/>
        <w:jc w:val="both"/>
        <w:rPr>
          <w:sz w:val="24"/>
          <w:szCs w:val="24"/>
        </w:rPr>
      </w:pPr>
      <w:r w:rsidRPr="00A0506A">
        <w:rPr>
          <w:sz w:val="24"/>
          <w:szCs w:val="24"/>
        </w:rPr>
        <w:lastRenderedPageBreak/>
        <w:t xml:space="preserve">Objednatel je oprávněn požadovat po </w:t>
      </w:r>
      <w:r w:rsidR="0059246D" w:rsidRPr="00A0506A">
        <w:rPr>
          <w:sz w:val="24"/>
          <w:szCs w:val="24"/>
        </w:rPr>
        <w:t>Zhotoviteli</w:t>
      </w:r>
      <w:r w:rsidRPr="00A0506A">
        <w:rPr>
          <w:sz w:val="24"/>
          <w:szCs w:val="24"/>
        </w:rPr>
        <w:t xml:space="preserve"> uhrazení smluvní pokuty ve výši </w:t>
      </w:r>
      <w:r w:rsidR="0068689B">
        <w:rPr>
          <w:sz w:val="24"/>
          <w:szCs w:val="24"/>
        </w:rPr>
        <w:t>500</w:t>
      </w:r>
      <w:r w:rsidRPr="00A0506A">
        <w:rPr>
          <w:sz w:val="24"/>
          <w:szCs w:val="24"/>
        </w:rPr>
        <w:t xml:space="preserve">,- Kč za každý započatý den prodlení s dodáním </w:t>
      </w:r>
      <w:r w:rsidR="00CA7977" w:rsidRPr="00A0506A">
        <w:rPr>
          <w:sz w:val="24"/>
          <w:szCs w:val="24"/>
        </w:rPr>
        <w:t xml:space="preserve">Dodávky </w:t>
      </w:r>
      <w:r w:rsidR="00191E38" w:rsidRPr="00A0506A">
        <w:rPr>
          <w:sz w:val="24"/>
          <w:szCs w:val="24"/>
        </w:rPr>
        <w:t xml:space="preserve">dle čl. 4.2 této smlouvy </w:t>
      </w:r>
      <w:r w:rsidR="00CA7977" w:rsidRPr="00A0506A">
        <w:rPr>
          <w:sz w:val="24"/>
          <w:szCs w:val="24"/>
        </w:rPr>
        <w:t>či jen její</w:t>
      </w:r>
      <w:r w:rsidRPr="00A0506A">
        <w:rPr>
          <w:sz w:val="24"/>
          <w:szCs w:val="24"/>
        </w:rPr>
        <w:t xml:space="preserve"> části.  </w:t>
      </w:r>
    </w:p>
    <w:p w:rsidR="006D5C65" w:rsidRPr="00DA468C" w:rsidRDefault="00421E91" w:rsidP="00862182">
      <w:pPr>
        <w:pStyle w:val="Zptenadresanaoblku"/>
        <w:keepNext/>
        <w:tabs>
          <w:tab w:val="left" w:pos="1578"/>
        </w:tabs>
        <w:ind w:left="709" w:hanging="567"/>
        <w:jc w:val="both"/>
        <w:rPr>
          <w:sz w:val="24"/>
          <w:szCs w:val="24"/>
        </w:rPr>
      </w:pPr>
      <w:r w:rsidRPr="00DA468C">
        <w:rPr>
          <w:sz w:val="24"/>
          <w:szCs w:val="24"/>
        </w:rPr>
        <w:tab/>
      </w:r>
    </w:p>
    <w:p w:rsidR="006D5C65" w:rsidRPr="00DA468C" w:rsidRDefault="00421E91" w:rsidP="00862182">
      <w:pPr>
        <w:pStyle w:val="Zptenadresanaoblku"/>
        <w:keepNext/>
        <w:numPr>
          <w:ilvl w:val="1"/>
          <w:numId w:val="3"/>
        </w:numPr>
        <w:ind w:left="709" w:hanging="567"/>
        <w:jc w:val="both"/>
        <w:rPr>
          <w:sz w:val="24"/>
          <w:szCs w:val="24"/>
        </w:rPr>
      </w:pPr>
      <w:r w:rsidRPr="00DA468C">
        <w:rPr>
          <w:sz w:val="24"/>
          <w:szCs w:val="24"/>
        </w:rPr>
        <w:t xml:space="preserve">Objednatel je oprávněn požadovat po </w:t>
      </w:r>
      <w:r w:rsidR="0059246D" w:rsidRPr="00DA468C">
        <w:rPr>
          <w:sz w:val="24"/>
          <w:szCs w:val="24"/>
        </w:rPr>
        <w:t>Zhotoviteli</w:t>
      </w:r>
      <w:r w:rsidRPr="00DA468C">
        <w:rPr>
          <w:sz w:val="24"/>
          <w:szCs w:val="24"/>
        </w:rPr>
        <w:t xml:space="preserve"> uhrazení smluvní pokuty ve výši </w:t>
      </w:r>
      <w:r w:rsidR="00C57D8B">
        <w:rPr>
          <w:sz w:val="24"/>
          <w:szCs w:val="24"/>
        </w:rPr>
        <w:t>1</w:t>
      </w:r>
      <w:r w:rsidRPr="00DA468C">
        <w:rPr>
          <w:sz w:val="24"/>
          <w:szCs w:val="24"/>
        </w:rPr>
        <w:t>.000,-Kč za každý započatý den prodlení s odstraněním vady po termínu k odstranění vady stanoveném touto smlouvou nebo způsobem v této smlouvě uvedeným.</w:t>
      </w:r>
    </w:p>
    <w:p w:rsidR="006D5C65" w:rsidRPr="00DA468C" w:rsidRDefault="006D5C65" w:rsidP="00862182">
      <w:pPr>
        <w:pStyle w:val="Zptenadresanaoblku"/>
        <w:keepNext/>
        <w:ind w:left="709" w:hanging="567"/>
        <w:jc w:val="both"/>
        <w:rPr>
          <w:sz w:val="24"/>
          <w:szCs w:val="24"/>
        </w:rPr>
      </w:pPr>
    </w:p>
    <w:p w:rsidR="006D5C65" w:rsidRPr="00DA468C" w:rsidRDefault="00421E91" w:rsidP="00862182">
      <w:pPr>
        <w:pStyle w:val="Zptenadresanaoblku"/>
        <w:keepNext/>
        <w:numPr>
          <w:ilvl w:val="1"/>
          <w:numId w:val="3"/>
        </w:numPr>
        <w:ind w:left="709" w:hanging="567"/>
        <w:jc w:val="both"/>
        <w:rPr>
          <w:sz w:val="24"/>
          <w:szCs w:val="24"/>
        </w:rPr>
      </w:pPr>
      <w:r w:rsidRPr="00DA468C">
        <w:rPr>
          <w:sz w:val="24"/>
          <w:szCs w:val="24"/>
        </w:rPr>
        <w:t xml:space="preserve">Ustanovení o smluvní pokutě se nikterak nedotýká práva Objednatele požadovat po </w:t>
      </w:r>
      <w:r w:rsidR="0059246D" w:rsidRPr="00DA468C">
        <w:rPr>
          <w:sz w:val="24"/>
          <w:szCs w:val="24"/>
        </w:rPr>
        <w:t xml:space="preserve">Zhotoviteli </w:t>
      </w:r>
      <w:r w:rsidRPr="00DA468C">
        <w:rPr>
          <w:sz w:val="24"/>
          <w:szCs w:val="24"/>
        </w:rPr>
        <w:t>současně náhradu vzniklé škody v plné výši.</w:t>
      </w:r>
    </w:p>
    <w:p w:rsidR="006D5C65" w:rsidRPr="00DA468C" w:rsidRDefault="006D5C65" w:rsidP="00862182">
      <w:pPr>
        <w:ind w:left="709" w:hanging="567"/>
        <w:rPr>
          <w:sz w:val="24"/>
        </w:rPr>
      </w:pPr>
    </w:p>
    <w:p w:rsidR="006D5C65" w:rsidRPr="00DA468C" w:rsidRDefault="00421E91" w:rsidP="00862182">
      <w:pPr>
        <w:pStyle w:val="Prosttext"/>
        <w:numPr>
          <w:ilvl w:val="0"/>
          <w:numId w:val="3"/>
        </w:numPr>
        <w:tabs>
          <w:tab w:val="left" w:pos="0"/>
          <w:tab w:val="left" w:pos="284"/>
        </w:tabs>
        <w:ind w:hanging="578"/>
        <w:rPr>
          <w:rFonts w:ascii="Times New Roman" w:hAnsi="Times New Roman" w:cs="Times New Roman"/>
          <w:b/>
          <w:sz w:val="24"/>
          <w:szCs w:val="24"/>
        </w:rPr>
      </w:pPr>
      <w:r w:rsidRPr="00DA468C">
        <w:rPr>
          <w:rFonts w:ascii="Times New Roman" w:hAnsi="Times New Roman" w:cs="Times New Roman"/>
          <w:b/>
          <w:sz w:val="24"/>
          <w:szCs w:val="24"/>
        </w:rPr>
        <w:t>Záruka, záruční servis a odpovědnost za vady</w:t>
      </w:r>
    </w:p>
    <w:p w:rsidR="006D5C65" w:rsidRPr="00DA468C" w:rsidRDefault="006D5C65">
      <w:pPr>
        <w:rPr>
          <w:sz w:val="24"/>
        </w:rPr>
      </w:pPr>
    </w:p>
    <w:p w:rsidR="006D5C65" w:rsidRPr="00DA468C" w:rsidRDefault="0059246D" w:rsidP="00862182">
      <w:pPr>
        <w:pStyle w:val="Zptenadresanaoblku"/>
        <w:keepNext/>
        <w:numPr>
          <w:ilvl w:val="1"/>
          <w:numId w:val="3"/>
        </w:numPr>
        <w:ind w:left="709" w:hanging="567"/>
        <w:jc w:val="both"/>
        <w:rPr>
          <w:sz w:val="24"/>
          <w:szCs w:val="24"/>
        </w:rPr>
      </w:pPr>
      <w:r w:rsidRPr="00DA468C">
        <w:rPr>
          <w:sz w:val="24"/>
          <w:szCs w:val="24"/>
        </w:rPr>
        <w:t>Zhotovitel</w:t>
      </w:r>
      <w:r w:rsidR="00421E91" w:rsidRPr="00DA468C">
        <w:rPr>
          <w:sz w:val="24"/>
          <w:szCs w:val="24"/>
        </w:rPr>
        <w:t xml:space="preserve"> poskytuje na předmět Dodávky včetně všech součástí a příslušenství záruku v délce trvání </w:t>
      </w:r>
      <w:r w:rsidR="00172A32">
        <w:rPr>
          <w:sz w:val="24"/>
          <w:szCs w:val="24"/>
        </w:rPr>
        <w:t xml:space="preserve">24 </w:t>
      </w:r>
      <w:r w:rsidR="00421E91" w:rsidRPr="00DA468C">
        <w:rPr>
          <w:sz w:val="24"/>
          <w:szCs w:val="24"/>
        </w:rPr>
        <w:t>měsíců ode dne předání a převzetí</w:t>
      </w:r>
      <w:r w:rsidR="00191E38">
        <w:rPr>
          <w:sz w:val="24"/>
          <w:szCs w:val="24"/>
        </w:rPr>
        <w:t xml:space="preserve"> </w:t>
      </w:r>
      <w:r w:rsidR="00CA7977" w:rsidRPr="00A0506A">
        <w:rPr>
          <w:sz w:val="24"/>
          <w:szCs w:val="24"/>
        </w:rPr>
        <w:t>Dodávky</w:t>
      </w:r>
      <w:r w:rsidR="00191E38" w:rsidRPr="00A0506A">
        <w:rPr>
          <w:sz w:val="24"/>
          <w:szCs w:val="24"/>
        </w:rPr>
        <w:t xml:space="preserve"> dle čl. 4.</w:t>
      </w:r>
      <w:r w:rsidR="00F345C5">
        <w:rPr>
          <w:sz w:val="24"/>
          <w:szCs w:val="24"/>
        </w:rPr>
        <w:t xml:space="preserve"> </w:t>
      </w:r>
      <w:r w:rsidR="00191E38" w:rsidRPr="00A0506A">
        <w:rPr>
          <w:sz w:val="24"/>
          <w:szCs w:val="24"/>
        </w:rPr>
        <w:t>2. této smlouvy</w:t>
      </w:r>
      <w:r w:rsidR="00421E91" w:rsidRPr="00A0506A">
        <w:rPr>
          <w:sz w:val="24"/>
          <w:szCs w:val="24"/>
        </w:rPr>
        <w:t>. Zár</w:t>
      </w:r>
      <w:r w:rsidR="00421E91" w:rsidRPr="00DA468C">
        <w:rPr>
          <w:sz w:val="24"/>
          <w:szCs w:val="24"/>
        </w:rPr>
        <w:t xml:space="preserve">uka se prodlužuje o dobu, která uplyne ode dne uplatnění reklamace do odstranění vady, na kterou se vztahuje záruka dle této smlouvy. </w:t>
      </w:r>
    </w:p>
    <w:p w:rsidR="006D5C65" w:rsidRPr="00DA468C" w:rsidRDefault="006D5C65" w:rsidP="00862182">
      <w:pPr>
        <w:ind w:left="709" w:hanging="567"/>
        <w:rPr>
          <w:sz w:val="24"/>
        </w:rPr>
      </w:pPr>
    </w:p>
    <w:p w:rsidR="006D5C65" w:rsidRPr="00DA468C" w:rsidRDefault="00421E91" w:rsidP="00862182">
      <w:pPr>
        <w:pStyle w:val="Zptenadresanaoblku"/>
        <w:keepNext/>
        <w:numPr>
          <w:ilvl w:val="1"/>
          <w:numId w:val="3"/>
        </w:numPr>
        <w:ind w:left="709" w:hanging="567"/>
        <w:jc w:val="both"/>
        <w:rPr>
          <w:sz w:val="24"/>
          <w:szCs w:val="24"/>
        </w:rPr>
      </w:pPr>
      <w:r w:rsidRPr="00DA468C">
        <w:rPr>
          <w:sz w:val="24"/>
          <w:szCs w:val="24"/>
        </w:rPr>
        <w:t xml:space="preserve">Poskytnutá záruka znamená, že Dodávka bude mít po dobu trvání záruky dle této smlouvy vlastnosti odpovídající technické specifikaci, která je uvedena v </w:t>
      </w:r>
      <w:r w:rsidR="00DC4394">
        <w:rPr>
          <w:b/>
          <w:sz w:val="24"/>
          <w:szCs w:val="24"/>
          <w:u w:val="single"/>
        </w:rPr>
        <w:t>příloze č. </w:t>
      </w:r>
      <w:r w:rsidRPr="00DA468C">
        <w:rPr>
          <w:b/>
          <w:sz w:val="24"/>
          <w:szCs w:val="24"/>
          <w:u w:val="single"/>
        </w:rPr>
        <w:t>1</w:t>
      </w:r>
      <w:r w:rsidRPr="00DA468C">
        <w:rPr>
          <w:sz w:val="24"/>
          <w:szCs w:val="24"/>
        </w:rPr>
        <w:t xml:space="preserve"> této smlouvy, a bude bez jakýchkoliv omezení způsobilá k užívání ke sjednanému účelu. </w:t>
      </w:r>
    </w:p>
    <w:p w:rsidR="006D5C65" w:rsidRPr="00DA468C" w:rsidRDefault="006D5C65" w:rsidP="00862182">
      <w:pPr>
        <w:ind w:left="709" w:hanging="567"/>
        <w:rPr>
          <w:sz w:val="24"/>
        </w:rPr>
      </w:pPr>
    </w:p>
    <w:p w:rsidR="006D5C65" w:rsidRPr="00DA468C" w:rsidRDefault="0059246D" w:rsidP="00862182">
      <w:pPr>
        <w:pStyle w:val="Zptenadresanaoblku"/>
        <w:keepNext/>
        <w:numPr>
          <w:ilvl w:val="1"/>
          <w:numId w:val="3"/>
        </w:numPr>
        <w:ind w:left="709" w:hanging="567"/>
        <w:jc w:val="both"/>
        <w:rPr>
          <w:sz w:val="24"/>
          <w:szCs w:val="24"/>
        </w:rPr>
      </w:pPr>
      <w:r w:rsidRPr="00DA468C">
        <w:rPr>
          <w:sz w:val="24"/>
          <w:szCs w:val="24"/>
        </w:rPr>
        <w:t xml:space="preserve">Zhotovitel </w:t>
      </w:r>
      <w:r w:rsidR="00421E91" w:rsidRPr="00DA468C">
        <w:rPr>
          <w:sz w:val="24"/>
          <w:szCs w:val="24"/>
        </w:rPr>
        <w:t xml:space="preserve">se zavazuje přijímat písemná oznámení o vadách, na které se vztahuje záruka dle této smlouvy, přičemž za písemná oznámení o vadách bude považováno též oznámení na e-mail </w:t>
      </w:r>
      <w:r w:rsidRPr="00DA468C">
        <w:rPr>
          <w:sz w:val="24"/>
          <w:szCs w:val="24"/>
        </w:rPr>
        <w:t>Zhotovitele</w:t>
      </w:r>
      <w:r w:rsidR="00421E91" w:rsidRPr="00DA468C">
        <w:rPr>
          <w:sz w:val="24"/>
          <w:szCs w:val="24"/>
        </w:rPr>
        <w:t xml:space="preserve"> uvedený v záh</w:t>
      </w:r>
      <w:r w:rsidR="003C0932" w:rsidRPr="00DA468C">
        <w:rPr>
          <w:sz w:val="24"/>
          <w:szCs w:val="24"/>
        </w:rPr>
        <w:t>laví této smlouvy. I oznámení o </w:t>
      </w:r>
      <w:r w:rsidR="00421E91" w:rsidRPr="00DA468C">
        <w:rPr>
          <w:sz w:val="24"/>
          <w:szCs w:val="24"/>
        </w:rPr>
        <w:t xml:space="preserve">vadách odeslané Objednatelem poslední den záruční doby se považuje za včas odeslané. </w:t>
      </w:r>
    </w:p>
    <w:p w:rsidR="006D5C65" w:rsidRPr="00DA468C" w:rsidRDefault="006D5C65" w:rsidP="00862182">
      <w:pPr>
        <w:ind w:left="709" w:hanging="567"/>
        <w:rPr>
          <w:sz w:val="24"/>
        </w:rPr>
      </w:pPr>
    </w:p>
    <w:p w:rsidR="006D5C65" w:rsidRPr="00DA468C" w:rsidRDefault="00421E91" w:rsidP="00862182">
      <w:pPr>
        <w:pStyle w:val="Zptenadresanaoblku"/>
        <w:keepNext/>
        <w:numPr>
          <w:ilvl w:val="1"/>
          <w:numId w:val="3"/>
        </w:numPr>
        <w:ind w:left="709" w:hanging="567"/>
        <w:jc w:val="both"/>
        <w:rPr>
          <w:sz w:val="24"/>
          <w:szCs w:val="24"/>
        </w:rPr>
      </w:pPr>
      <w:r w:rsidRPr="00DA468C">
        <w:rPr>
          <w:sz w:val="24"/>
          <w:szCs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20 pracovních dnů ode dne následujícího po dni oznámení vady. V případě, že bude k odstranění vady malého rozsahu nutné zajistit náhradní díl Dodávky, prodlužuje se lhůta na 30 pracovních dnů.  </w:t>
      </w:r>
    </w:p>
    <w:p w:rsidR="006D5C65" w:rsidRPr="00DA468C" w:rsidRDefault="006D5C65">
      <w:pPr>
        <w:rPr>
          <w:sz w:val="24"/>
        </w:rPr>
      </w:pPr>
    </w:p>
    <w:p w:rsidR="006D5C65" w:rsidRPr="00DA468C" w:rsidRDefault="00421E91" w:rsidP="00862182">
      <w:pPr>
        <w:pStyle w:val="Zptenadresanaoblku"/>
        <w:keepNext/>
        <w:numPr>
          <w:ilvl w:val="1"/>
          <w:numId w:val="3"/>
        </w:numPr>
        <w:ind w:left="709" w:hanging="567"/>
        <w:jc w:val="both"/>
        <w:rPr>
          <w:sz w:val="24"/>
          <w:szCs w:val="24"/>
        </w:rPr>
      </w:pPr>
      <w:r w:rsidRPr="00DA468C">
        <w:rPr>
          <w:sz w:val="24"/>
          <w:szCs w:val="24"/>
        </w:rPr>
        <w:t>V případě vady Dodávky, která činí D</w:t>
      </w:r>
      <w:r w:rsidR="003C0932" w:rsidRPr="00DA468C">
        <w:rPr>
          <w:sz w:val="24"/>
          <w:szCs w:val="24"/>
        </w:rPr>
        <w:t>odávku nezpůsobilou k řádnému a </w:t>
      </w:r>
      <w:r w:rsidRPr="00DA468C">
        <w:rPr>
          <w:sz w:val="24"/>
          <w:szCs w:val="24"/>
        </w:rPr>
        <w:t xml:space="preserve">bezproblémovému provozu, pak lhůta pro odstranění takovéto vady činí 15 pracovních dnů, nedohodnou-li se strany jinak ode dne následujícího po dni oznámení vady. </w:t>
      </w:r>
    </w:p>
    <w:p w:rsidR="006D5C65" w:rsidRPr="00DA468C" w:rsidRDefault="006D5C65">
      <w:pPr>
        <w:rPr>
          <w:sz w:val="24"/>
        </w:rPr>
      </w:pPr>
    </w:p>
    <w:p w:rsidR="006D5C65" w:rsidRPr="00DA468C" w:rsidRDefault="00421E91" w:rsidP="00862182">
      <w:pPr>
        <w:pStyle w:val="Zptenadresanaoblku"/>
        <w:keepNext/>
        <w:numPr>
          <w:ilvl w:val="1"/>
          <w:numId w:val="3"/>
        </w:numPr>
        <w:ind w:left="709" w:hanging="567"/>
        <w:jc w:val="both"/>
        <w:rPr>
          <w:sz w:val="24"/>
          <w:szCs w:val="24"/>
        </w:rPr>
      </w:pPr>
      <w:r w:rsidRPr="00DA468C">
        <w:rPr>
          <w:sz w:val="24"/>
          <w:szCs w:val="24"/>
        </w:rPr>
        <w:t>Objednatel je také v rámci reklamace oprávněn požadovat – (i) odstranění vady opravou, je-li vada tímto způsobem odstranitelná a nepotrvá-li její odstranění déle než jeden měsíc nebo (</w:t>
      </w:r>
      <w:proofErr w:type="spellStart"/>
      <w:r w:rsidRPr="00DA468C">
        <w:rPr>
          <w:sz w:val="24"/>
          <w:szCs w:val="24"/>
        </w:rPr>
        <w:t>ii</w:t>
      </w:r>
      <w:proofErr w:type="spellEnd"/>
      <w:r w:rsidRPr="00DA468C">
        <w:rPr>
          <w:sz w:val="24"/>
          <w:szCs w:val="24"/>
        </w:rPr>
        <w:t xml:space="preserve">) dodání nového </w:t>
      </w:r>
      <w:r w:rsidR="0070636E">
        <w:rPr>
          <w:sz w:val="24"/>
          <w:szCs w:val="24"/>
        </w:rPr>
        <w:t>Z</w:t>
      </w:r>
      <w:r w:rsidRPr="00DA468C">
        <w:rPr>
          <w:sz w:val="24"/>
          <w:szCs w:val="24"/>
        </w:rPr>
        <w:t>ařízení v případě, že již po první analýze vady bude zjištěno, že vada je neodstranitelná. V př</w:t>
      </w:r>
      <w:r w:rsidR="0092034F">
        <w:rPr>
          <w:sz w:val="24"/>
          <w:szCs w:val="24"/>
        </w:rPr>
        <w:t>ípadě, že stejná vada vznikne v </w:t>
      </w:r>
      <w:r w:rsidRPr="00DA468C">
        <w:rPr>
          <w:sz w:val="24"/>
          <w:szCs w:val="24"/>
        </w:rPr>
        <w:t>průběhu záruční doby již opakovaně, má Objednatel v případě dalšího, tedy minimálně druhého v pořadí, výskytu stejné vady právo na výměnu takové poruchové části Dodávky, i kdyby byla vada odstranitelná opravou. Vyskytnou-li se v záruční době na předmětu Dodávky tři anebo více vad, kdy celková doba pro jejich odstranění bude delší než dva měsíce, má Objednatel právo od této smlouvy odstoupit.</w:t>
      </w:r>
    </w:p>
    <w:p w:rsidR="006D5C65" w:rsidRPr="00DA468C" w:rsidRDefault="006D5C65" w:rsidP="00862182">
      <w:pPr>
        <w:ind w:left="709" w:hanging="567"/>
        <w:rPr>
          <w:sz w:val="24"/>
        </w:rPr>
      </w:pPr>
    </w:p>
    <w:p w:rsidR="006D5C65" w:rsidRPr="00DA468C" w:rsidRDefault="00421E91" w:rsidP="00862182">
      <w:pPr>
        <w:pStyle w:val="Zptenadresanaoblku"/>
        <w:keepNext/>
        <w:numPr>
          <w:ilvl w:val="1"/>
          <w:numId w:val="3"/>
        </w:numPr>
        <w:ind w:left="709" w:hanging="567"/>
        <w:jc w:val="both"/>
        <w:rPr>
          <w:sz w:val="24"/>
          <w:szCs w:val="24"/>
        </w:rPr>
      </w:pPr>
      <w:r w:rsidRPr="00DA468C">
        <w:rPr>
          <w:sz w:val="24"/>
          <w:szCs w:val="24"/>
        </w:rPr>
        <w:t>Za odstranění vady, na kterou se vztahuje záruka dle této smlouvy, se považuje stav, kdy je příslušná součást Dodávky bez reklamovaných vad předána O</w:t>
      </w:r>
      <w:r w:rsidR="003C0932" w:rsidRPr="00DA468C">
        <w:rPr>
          <w:sz w:val="24"/>
          <w:szCs w:val="24"/>
        </w:rPr>
        <w:t>bjednateli a </w:t>
      </w:r>
      <w:r w:rsidRPr="00DA468C">
        <w:rPr>
          <w:sz w:val="24"/>
          <w:szCs w:val="24"/>
        </w:rPr>
        <w:t>způsobilá k užívání ke sjednanému účelu bez omezení.</w:t>
      </w:r>
    </w:p>
    <w:p w:rsidR="006D5C65" w:rsidRPr="00DA468C" w:rsidRDefault="006D5C65" w:rsidP="00862182">
      <w:pPr>
        <w:ind w:left="709" w:hanging="567"/>
        <w:rPr>
          <w:sz w:val="24"/>
        </w:rPr>
      </w:pPr>
    </w:p>
    <w:p w:rsidR="003C0932" w:rsidRPr="00DA468C" w:rsidRDefault="00286900" w:rsidP="00862182">
      <w:pPr>
        <w:pStyle w:val="Zptenadresanaoblku"/>
        <w:keepNext/>
        <w:numPr>
          <w:ilvl w:val="1"/>
          <w:numId w:val="3"/>
        </w:numPr>
        <w:ind w:left="709" w:hanging="567"/>
        <w:jc w:val="both"/>
        <w:rPr>
          <w:sz w:val="24"/>
          <w:szCs w:val="24"/>
        </w:rPr>
      </w:pPr>
      <w:r w:rsidRPr="00DA468C">
        <w:rPr>
          <w:sz w:val="24"/>
          <w:szCs w:val="24"/>
        </w:rPr>
        <w:t>Zhotovitel</w:t>
      </w:r>
      <w:r w:rsidR="00421E91" w:rsidRPr="00DA468C">
        <w:rPr>
          <w:sz w:val="24"/>
          <w:szCs w:val="24"/>
        </w:rPr>
        <w:t xml:space="preserve"> se zavazuje udělit Objednateli souhlas</w:t>
      </w:r>
      <w:r w:rsidR="003C0932" w:rsidRPr="00DA468C">
        <w:rPr>
          <w:sz w:val="24"/>
          <w:szCs w:val="24"/>
        </w:rPr>
        <w:t xml:space="preserve"> s případným postoupením práv a </w:t>
      </w:r>
      <w:r w:rsidR="00421E91" w:rsidRPr="00DA468C">
        <w:rPr>
          <w:sz w:val="24"/>
          <w:szCs w:val="24"/>
        </w:rPr>
        <w:t>povinností z této smlouvy vztahujícím se</w:t>
      </w:r>
      <w:r w:rsidR="003C0932" w:rsidRPr="00DA468C">
        <w:rPr>
          <w:sz w:val="24"/>
          <w:szCs w:val="24"/>
        </w:rPr>
        <w:t xml:space="preserve"> k zárukám nabyvateli Dodávky v </w:t>
      </w:r>
      <w:r w:rsidR="00421E91" w:rsidRPr="00DA468C">
        <w:rPr>
          <w:sz w:val="24"/>
          <w:szCs w:val="24"/>
        </w:rPr>
        <w:t>případě, že Objednatel v průběhu trvání záruk dle této sml</w:t>
      </w:r>
      <w:r w:rsidR="00B968A4">
        <w:rPr>
          <w:sz w:val="24"/>
          <w:szCs w:val="24"/>
        </w:rPr>
        <w:t>ouvy převede vlastnické právo k </w:t>
      </w:r>
      <w:r w:rsidR="00421E91" w:rsidRPr="00DA468C">
        <w:rPr>
          <w:sz w:val="24"/>
          <w:szCs w:val="24"/>
        </w:rPr>
        <w:t xml:space="preserve">Dodávce třetí osobě. </w:t>
      </w:r>
    </w:p>
    <w:p w:rsidR="003C0932" w:rsidRPr="00191E38" w:rsidRDefault="003C0932" w:rsidP="00191E38"/>
    <w:p w:rsidR="006D5C65" w:rsidRPr="00191E38" w:rsidRDefault="00421E91" w:rsidP="00862182">
      <w:pPr>
        <w:pStyle w:val="Odstavecseseznamem"/>
        <w:numPr>
          <w:ilvl w:val="0"/>
          <w:numId w:val="3"/>
        </w:numPr>
        <w:ind w:hanging="578"/>
        <w:rPr>
          <w:b/>
        </w:rPr>
      </w:pPr>
      <w:r w:rsidRPr="00191E38">
        <w:rPr>
          <w:b/>
        </w:rPr>
        <w:t>Servisní služby a komplexní technologická podpora</w:t>
      </w:r>
    </w:p>
    <w:p w:rsidR="00191E38" w:rsidRPr="00191E38" w:rsidRDefault="00191E38" w:rsidP="00191E38"/>
    <w:p w:rsidR="00DA468C" w:rsidRPr="00191E38" w:rsidRDefault="001C0B55" w:rsidP="00862182">
      <w:pPr>
        <w:pStyle w:val="Odstavecseseznamem"/>
        <w:numPr>
          <w:ilvl w:val="1"/>
          <w:numId w:val="3"/>
        </w:numPr>
        <w:ind w:left="709" w:hanging="567"/>
        <w:jc w:val="both"/>
        <w:rPr>
          <w:b/>
        </w:rPr>
      </w:pPr>
      <w:r w:rsidRPr="00191E38">
        <w:t>Zhotovitel</w:t>
      </w:r>
      <w:r w:rsidR="00421E91" w:rsidRPr="00191E38">
        <w:t xml:space="preserve"> se zavazuje v rámci sjednané Ceny poskytovat Objednateli technologickou podporu, včetně aktualizace příslušného softwaru k Dodávce a k ní příslušné technické podpory v rozsahu záruční doby uvedené</w:t>
      </w:r>
      <w:r w:rsidR="00421E91" w:rsidRPr="00DA468C">
        <w:t xml:space="preserve"> v čl. 9.</w:t>
      </w:r>
      <w:r w:rsidR="00F345C5">
        <w:t xml:space="preserve"> </w:t>
      </w:r>
      <w:r w:rsidR="00421E91" w:rsidRPr="00DA468C">
        <w:t>1. této smlouvy.</w:t>
      </w:r>
    </w:p>
    <w:p w:rsidR="00DA468C" w:rsidRPr="00DA468C" w:rsidRDefault="00DA468C" w:rsidP="00862182">
      <w:pPr>
        <w:pStyle w:val="Zptenadresanaoblku"/>
        <w:keepNext/>
        <w:ind w:left="709" w:hanging="567"/>
        <w:jc w:val="both"/>
        <w:rPr>
          <w:b/>
          <w:sz w:val="24"/>
          <w:szCs w:val="24"/>
        </w:rPr>
      </w:pPr>
    </w:p>
    <w:p w:rsidR="006D5C65" w:rsidRPr="00DA468C" w:rsidRDefault="001C0B55" w:rsidP="00862182">
      <w:pPr>
        <w:pStyle w:val="Zptenadresanaoblku"/>
        <w:keepNext/>
        <w:numPr>
          <w:ilvl w:val="1"/>
          <w:numId w:val="3"/>
        </w:numPr>
        <w:ind w:left="709" w:hanging="567"/>
        <w:jc w:val="both"/>
        <w:rPr>
          <w:b/>
          <w:sz w:val="24"/>
          <w:szCs w:val="24"/>
        </w:rPr>
      </w:pPr>
      <w:r w:rsidRPr="00DA468C">
        <w:rPr>
          <w:sz w:val="24"/>
          <w:szCs w:val="24"/>
        </w:rPr>
        <w:t>Zhotovitel</w:t>
      </w:r>
      <w:r w:rsidR="00421E91" w:rsidRPr="00DA468C">
        <w:rPr>
          <w:sz w:val="24"/>
          <w:szCs w:val="24"/>
        </w:rPr>
        <w:t xml:space="preserve"> se dále za účelem zajištění záručního a pozáručního servisu Dodávky zavazuje provozovat své zastoupení v České republice, jehož součástí bude kvalifikovaný servisní pracovník </w:t>
      </w:r>
      <w:r w:rsidR="0034168E" w:rsidRPr="00DA468C">
        <w:rPr>
          <w:sz w:val="24"/>
          <w:szCs w:val="24"/>
        </w:rPr>
        <w:t>Zhotovitele</w:t>
      </w:r>
      <w:r w:rsidR="00421E91" w:rsidRPr="00DA468C">
        <w:rPr>
          <w:sz w:val="24"/>
          <w:szCs w:val="24"/>
        </w:rPr>
        <w:t xml:space="preserve"> s místem výkonu práce sjednaným v České republice.  </w:t>
      </w:r>
    </w:p>
    <w:p w:rsidR="0092034F" w:rsidRPr="00DA468C" w:rsidRDefault="0092034F" w:rsidP="00DA468C">
      <w:pPr>
        <w:rPr>
          <w:sz w:val="24"/>
        </w:rPr>
      </w:pPr>
    </w:p>
    <w:p w:rsidR="006D5C65" w:rsidRPr="00DA468C" w:rsidRDefault="00421E91" w:rsidP="00862182">
      <w:pPr>
        <w:pStyle w:val="Prosttext"/>
        <w:numPr>
          <w:ilvl w:val="0"/>
          <w:numId w:val="3"/>
        </w:numPr>
        <w:tabs>
          <w:tab w:val="left" w:pos="0"/>
          <w:tab w:val="left" w:pos="284"/>
        </w:tabs>
        <w:ind w:hanging="578"/>
        <w:rPr>
          <w:rFonts w:ascii="Times New Roman" w:hAnsi="Times New Roman" w:cs="Times New Roman"/>
          <w:b/>
          <w:sz w:val="24"/>
          <w:szCs w:val="24"/>
        </w:rPr>
      </w:pPr>
      <w:r w:rsidRPr="00DA468C">
        <w:rPr>
          <w:rFonts w:ascii="Times New Roman" w:hAnsi="Times New Roman" w:cs="Times New Roman"/>
          <w:b/>
          <w:sz w:val="24"/>
          <w:szCs w:val="24"/>
        </w:rPr>
        <w:t>Odstoupení od smlouvy</w:t>
      </w:r>
    </w:p>
    <w:p w:rsidR="006D5C65" w:rsidRPr="00DA468C" w:rsidRDefault="006D5C65">
      <w:pPr>
        <w:rPr>
          <w:sz w:val="24"/>
        </w:rPr>
      </w:pPr>
    </w:p>
    <w:p w:rsidR="006D5C65" w:rsidRPr="00DA468C" w:rsidRDefault="00FB1780" w:rsidP="00862182">
      <w:pPr>
        <w:numPr>
          <w:ilvl w:val="0"/>
          <w:numId w:val="8"/>
        </w:numPr>
        <w:ind w:left="709" w:hanging="567"/>
        <w:jc w:val="both"/>
        <w:rPr>
          <w:rFonts w:ascii="Times New Roman" w:hAnsi="Times New Roman"/>
          <w:sz w:val="24"/>
        </w:rPr>
      </w:pPr>
      <w:r w:rsidRPr="00DA468C">
        <w:rPr>
          <w:rFonts w:ascii="Times New Roman" w:hAnsi="Times New Roman"/>
          <w:sz w:val="24"/>
        </w:rPr>
        <w:t>Zhotovitel</w:t>
      </w:r>
      <w:r w:rsidR="00421E91" w:rsidRPr="00DA468C">
        <w:rPr>
          <w:rFonts w:ascii="Times New Roman" w:hAnsi="Times New Roman"/>
          <w:sz w:val="24"/>
        </w:rPr>
        <w:t xml:space="preserve"> má právo odstoupit od této smlouvy s účinky ex </w:t>
      </w:r>
      <w:proofErr w:type="spellStart"/>
      <w:r w:rsidR="00421E91" w:rsidRPr="00DA468C">
        <w:rPr>
          <w:rFonts w:ascii="Times New Roman" w:hAnsi="Times New Roman"/>
          <w:sz w:val="24"/>
        </w:rPr>
        <w:t>tunc</w:t>
      </w:r>
      <w:proofErr w:type="spellEnd"/>
      <w:r w:rsidR="00421E91" w:rsidRPr="00DA468C">
        <w:rPr>
          <w:rFonts w:ascii="Times New Roman" w:hAnsi="Times New Roman"/>
          <w:sz w:val="24"/>
        </w:rPr>
        <w:t xml:space="preserve"> v případě, že Obje</w:t>
      </w:r>
      <w:r w:rsidR="002E0592">
        <w:rPr>
          <w:rFonts w:ascii="Times New Roman" w:hAnsi="Times New Roman"/>
          <w:sz w:val="24"/>
        </w:rPr>
        <w:t>dnatel je v prodlení více než 30</w:t>
      </w:r>
      <w:r w:rsidR="00421E91" w:rsidRPr="00DA468C">
        <w:rPr>
          <w:rFonts w:ascii="Times New Roman" w:hAnsi="Times New Roman"/>
          <w:sz w:val="24"/>
        </w:rPr>
        <w:t xml:space="preserve"> dnů s úhradou Ceny.</w:t>
      </w:r>
    </w:p>
    <w:p w:rsidR="006D5C65" w:rsidRPr="00DA468C" w:rsidRDefault="00421E91" w:rsidP="00862182">
      <w:pPr>
        <w:ind w:left="709" w:hanging="567"/>
        <w:jc w:val="both"/>
        <w:rPr>
          <w:rFonts w:ascii="Times New Roman" w:hAnsi="Times New Roman"/>
          <w:sz w:val="24"/>
        </w:rPr>
      </w:pPr>
      <w:r w:rsidRPr="00DA468C">
        <w:rPr>
          <w:rFonts w:ascii="Times New Roman" w:hAnsi="Times New Roman"/>
          <w:sz w:val="24"/>
        </w:rPr>
        <w:t xml:space="preserve"> </w:t>
      </w:r>
    </w:p>
    <w:p w:rsidR="006D5C65" w:rsidRPr="00DA468C" w:rsidRDefault="00421E91" w:rsidP="00862182">
      <w:pPr>
        <w:numPr>
          <w:ilvl w:val="0"/>
          <w:numId w:val="8"/>
        </w:numPr>
        <w:ind w:left="709" w:hanging="567"/>
        <w:jc w:val="both"/>
        <w:rPr>
          <w:rFonts w:ascii="Times New Roman" w:hAnsi="Times New Roman"/>
          <w:sz w:val="24"/>
        </w:rPr>
      </w:pPr>
      <w:r w:rsidRPr="00DA468C">
        <w:rPr>
          <w:rFonts w:ascii="Times New Roman" w:hAnsi="Times New Roman"/>
          <w:sz w:val="24"/>
        </w:rPr>
        <w:t xml:space="preserve">Objednatel má právo odstoupit od této smlouvy s účinky ex </w:t>
      </w:r>
      <w:proofErr w:type="spellStart"/>
      <w:r w:rsidRPr="00DA468C">
        <w:rPr>
          <w:rFonts w:ascii="Times New Roman" w:hAnsi="Times New Roman"/>
          <w:sz w:val="24"/>
        </w:rPr>
        <w:t>tunc</w:t>
      </w:r>
      <w:proofErr w:type="spellEnd"/>
      <w:r w:rsidRPr="00DA468C">
        <w:rPr>
          <w:rFonts w:ascii="Times New Roman" w:hAnsi="Times New Roman"/>
          <w:sz w:val="24"/>
        </w:rPr>
        <w:t xml:space="preserve"> v případě, že:</w:t>
      </w:r>
    </w:p>
    <w:p w:rsidR="006D5C65" w:rsidRPr="00DA468C" w:rsidRDefault="006D5C65" w:rsidP="00862182">
      <w:pPr>
        <w:ind w:left="709" w:hanging="567"/>
        <w:jc w:val="both"/>
        <w:rPr>
          <w:rFonts w:ascii="Times New Roman" w:hAnsi="Times New Roman"/>
          <w:sz w:val="24"/>
        </w:rPr>
      </w:pPr>
    </w:p>
    <w:p w:rsidR="006D5C65" w:rsidRPr="00DA468C" w:rsidRDefault="004859FA" w:rsidP="00862182">
      <w:pPr>
        <w:numPr>
          <w:ilvl w:val="0"/>
          <w:numId w:val="9"/>
        </w:numPr>
        <w:ind w:left="1276" w:hanging="567"/>
        <w:jc w:val="both"/>
        <w:rPr>
          <w:rFonts w:ascii="Times New Roman" w:hAnsi="Times New Roman"/>
          <w:sz w:val="24"/>
        </w:rPr>
      </w:pPr>
      <w:r w:rsidRPr="00DA468C">
        <w:rPr>
          <w:rFonts w:ascii="Times New Roman" w:hAnsi="Times New Roman"/>
          <w:sz w:val="24"/>
        </w:rPr>
        <w:t>Zhotovite</w:t>
      </w:r>
      <w:r w:rsidR="00421E91" w:rsidRPr="00DA468C">
        <w:rPr>
          <w:rFonts w:ascii="Times New Roman" w:hAnsi="Times New Roman"/>
          <w:sz w:val="24"/>
        </w:rPr>
        <w:t xml:space="preserve">l nedodá </w:t>
      </w:r>
      <w:r w:rsidR="00CA7977" w:rsidRPr="00DA468C">
        <w:rPr>
          <w:rFonts w:ascii="Times New Roman" w:hAnsi="Times New Roman"/>
          <w:sz w:val="24"/>
        </w:rPr>
        <w:t>Dodávku</w:t>
      </w:r>
      <w:r w:rsidR="00421E91" w:rsidRPr="00DA468C">
        <w:rPr>
          <w:rFonts w:ascii="Times New Roman" w:hAnsi="Times New Roman"/>
          <w:sz w:val="24"/>
        </w:rPr>
        <w:t xml:space="preserve"> ve stanovené lhůtě, </w:t>
      </w:r>
    </w:p>
    <w:p w:rsidR="006D5C65" w:rsidRPr="00DA468C" w:rsidRDefault="0092034F" w:rsidP="00862182">
      <w:pPr>
        <w:numPr>
          <w:ilvl w:val="0"/>
          <w:numId w:val="9"/>
        </w:numPr>
        <w:ind w:left="1276" w:hanging="567"/>
        <w:jc w:val="both"/>
        <w:rPr>
          <w:rFonts w:ascii="Times New Roman" w:hAnsi="Times New Roman"/>
          <w:sz w:val="24"/>
        </w:rPr>
      </w:pPr>
      <w:r>
        <w:rPr>
          <w:rFonts w:ascii="Times New Roman" w:hAnsi="Times New Roman"/>
          <w:sz w:val="24"/>
        </w:rPr>
        <w:t>Dodávka</w:t>
      </w:r>
      <w:r w:rsidR="00421E91" w:rsidRPr="00DA468C">
        <w:rPr>
          <w:rFonts w:ascii="Times New Roman" w:hAnsi="Times New Roman"/>
          <w:sz w:val="24"/>
        </w:rPr>
        <w:t xml:space="preserve"> nebude </w:t>
      </w:r>
      <w:r w:rsidR="00CC588F" w:rsidRPr="00DA468C">
        <w:rPr>
          <w:rFonts w:ascii="Times New Roman" w:hAnsi="Times New Roman"/>
          <w:sz w:val="24"/>
        </w:rPr>
        <w:t xml:space="preserve">odpovídat </w:t>
      </w:r>
      <w:r w:rsidR="00CC588F">
        <w:rPr>
          <w:rFonts w:ascii="Times New Roman" w:hAnsi="Times New Roman"/>
          <w:sz w:val="24"/>
        </w:rPr>
        <w:t xml:space="preserve">technickým vlastnostem a součástem Dodávky dle </w:t>
      </w:r>
      <w:r w:rsidR="00CC588F">
        <w:rPr>
          <w:rFonts w:ascii="Times New Roman" w:hAnsi="Times New Roman"/>
          <w:b/>
          <w:sz w:val="24"/>
          <w:u w:val="single"/>
        </w:rPr>
        <w:t>přílohy</w:t>
      </w:r>
      <w:r w:rsidR="00CC588F" w:rsidRPr="006209D7">
        <w:rPr>
          <w:rFonts w:ascii="Times New Roman" w:hAnsi="Times New Roman"/>
          <w:b/>
          <w:sz w:val="24"/>
          <w:u w:val="single"/>
        </w:rPr>
        <w:t xml:space="preserve"> č. 1</w:t>
      </w:r>
      <w:r w:rsidR="00CC588F">
        <w:rPr>
          <w:rFonts w:ascii="Times New Roman" w:hAnsi="Times New Roman"/>
          <w:sz w:val="24"/>
        </w:rPr>
        <w:t xml:space="preserve"> této smlouvy</w:t>
      </w:r>
      <w:r w:rsidR="00CC588F" w:rsidRPr="00DA468C">
        <w:rPr>
          <w:rFonts w:ascii="Times New Roman" w:hAnsi="Times New Roman"/>
          <w:sz w:val="24"/>
        </w:rPr>
        <w:t xml:space="preserve"> </w:t>
      </w:r>
      <w:r w:rsidR="00CC588F">
        <w:rPr>
          <w:rFonts w:ascii="Times New Roman" w:hAnsi="Times New Roman"/>
          <w:sz w:val="24"/>
        </w:rPr>
        <w:t>anebo</w:t>
      </w:r>
      <w:r w:rsidR="00421E91" w:rsidRPr="00DA468C">
        <w:rPr>
          <w:rFonts w:ascii="Times New Roman" w:hAnsi="Times New Roman"/>
          <w:sz w:val="24"/>
        </w:rPr>
        <w:t xml:space="preserve"> požadované techn</w:t>
      </w:r>
      <w:r w:rsidR="00EB7726">
        <w:rPr>
          <w:rFonts w:ascii="Times New Roman" w:hAnsi="Times New Roman"/>
          <w:sz w:val="24"/>
        </w:rPr>
        <w:t>ické specifikaci Objednatele, a </w:t>
      </w:r>
      <w:r w:rsidR="00807670">
        <w:rPr>
          <w:rFonts w:ascii="Times New Roman" w:hAnsi="Times New Roman"/>
          <w:sz w:val="24"/>
        </w:rPr>
        <w:t>to i </w:t>
      </w:r>
      <w:r w:rsidR="00421E91" w:rsidRPr="00DA468C">
        <w:rPr>
          <w:rFonts w:ascii="Times New Roman" w:hAnsi="Times New Roman"/>
          <w:sz w:val="24"/>
        </w:rPr>
        <w:t>jen z části,</w:t>
      </w:r>
    </w:p>
    <w:p w:rsidR="006D5C65" w:rsidRPr="00DA468C" w:rsidRDefault="00421E91" w:rsidP="00862182">
      <w:pPr>
        <w:numPr>
          <w:ilvl w:val="0"/>
          <w:numId w:val="9"/>
        </w:numPr>
        <w:ind w:left="1276" w:hanging="567"/>
        <w:jc w:val="both"/>
        <w:rPr>
          <w:rFonts w:ascii="Times New Roman" w:hAnsi="Times New Roman"/>
          <w:sz w:val="24"/>
        </w:rPr>
      </w:pPr>
      <w:r w:rsidRPr="00DA468C">
        <w:rPr>
          <w:rFonts w:ascii="Times New Roman" w:hAnsi="Times New Roman"/>
          <w:sz w:val="24"/>
        </w:rPr>
        <w:t xml:space="preserve">v případě, že se během prvních 30 dnů od podpisu </w:t>
      </w:r>
      <w:r w:rsidRPr="00A0506A">
        <w:rPr>
          <w:rFonts w:ascii="Times New Roman" w:hAnsi="Times New Roman"/>
          <w:sz w:val="24"/>
        </w:rPr>
        <w:t xml:space="preserve">předávacího protokolu </w:t>
      </w:r>
      <w:r w:rsidR="00767817" w:rsidRPr="00A0506A">
        <w:rPr>
          <w:rFonts w:ascii="Times New Roman" w:hAnsi="Times New Roman"/>
          <w:sz w:val="24"/>
        </w:rPr>
        <w:t>k </w:t>
      </w:r>
      <w:r w:rsidR="00A0506A">
        <w:rPr>
          <w:rFonts w:ascii="Times New Roman" w:hAnsi="Times New Roman"/>
          <w:sz w:val="24"/>
        </w:rPr>
        <w:t>Dodávce</w:t>
      </w:r>
      <w:r w:rsidR="00767817">
        <w:rPr>
          <w:rFonts w:ascii="Times New Roman" w:hAnsi="Times New Roman"/>
          <w:sz w:val="24"/>
        </w:rPr>
        <w:t xml:space="preserve"> </w:t>
      </w:r>
      <w:r w:rsidRPr="00DA468C">
        <w:rPr>
          <w:rFonts w:ascii="Times New Roman" w:hAnsi="Times New Roman"/>
          <w:sz w:val="24"/>
        </w:rPr>
        <w:t>vyskytnou na předmětu Dodávky vady, které nebudou v této době řádně odstraněny,</w:t>
      </w:r>
    </w:p>
    <w:p w:rsidR="006D5C65" w:rsidRPr="00DA468C" w:rsidRDefault="00421E91" w:rsidP="00862182">
      <w:pPr>
        <w:numPr>
          <w:ilvl w:val="0"/>
          <w:numId w:val="9"/>
        </w:numPr>
        <w:ind w:left="1276" w:hanging="567"/>
        <w:jc w:val="both"/>
        <w:rPr>
          <w:rFonts w:ascii="Times New Roman" w:hAnsi="Times New Roman"/>
          <w:sz w:val="24"/>
        </w:rPr>
      </w:pPr>
      <w:r w:rsidRPr="00DA468C">
        <w:rPr>
          <w:rFonts w:ascii="Times New Roman" w:hAnsi="Times New Roman"/>
          <w:sz w:val="24"/>
        </w:rPr>
        <w:t xml:space="preserve">Objednatel je dále oprávněn odstoupit od této smlouvy, pokud byl podán návrh na zahájení insolvenčního řízení nebo učiněny úkony k zahájení likvidačního řízení ohledně </w:t>
      </w:r>
      <w:r w:rsidR="003F1988" w:rsidRPr="00DA468C">
        <w:rPr>
          <w:rFonts w:ascii="Times New Roman" w:hAnsi="Times New Roman"/>
          <w:sz w:val="24"/>
        </w:rPr>
        <w:t>Zhotovitele</w:t>
      </w:r>
      <w:r w:rsidRPr="00DA468C">
        <w:rPr>
          <w:rFonts w:ascii="Times New Roman" w:hAnsi="Times New Roman"/>
          <w:sz w:val="24"/>
        </w:rPr>
        <w:t xml:space="preserve">, neprokáže-li </w:t>
      </w:r>
      <w:r w:rsidR="003F1988" w:rsidRPr="00DA468C">
        <w:rPr>
          <w:rFonts w:ascii="Times New Roman" w:hAnsi="Times New Roman"/>
          <w:sz w:val="24"/>
        </w:rPr>
        <w:t>Zhotovitel</w:t>
      </w:r>
      <w:r w:rsidRPr="00DA468C">
        <w:rPr>
          <w:rFonts w:ascii="Times New Roman" w:hAnsi="Times New Roman"/>
          <w:sz w:val="24"/>
        </w:rPr>
        <w:t xml:space="preserve"> Objednateli, že je takový návrh nebo úkon svévolný a neodůvodněný.</w:t>
      </w:r>
    </w:p>
    <w:p w:rsidR="006D5C65" w:rsidRPr="00DA468C" w:rsidRDefault="006D5C65" w:rsidP="00862182">
      <w:pPr>
        <w:ind w:left="1276" w:hanging="567"/>
        <w:jc w:val="both"/>
        <w:rPr>
          <w:rFonts w:ascii="Times New Roman" w:hAnsi="Times New Roman"/>
          <w:sz w:val="24"/>
        </w:rPr>
      </w:pPr>
    </w:p>
    <w:p w:rsidR="006D5C65" w:rsidRDefault="00421E91" w:rsidP="00862182">
      <w:pPr>
        <w:numPr>
          <w:ilvl w:val="0"/>
          <w:numId w:val="8"/>
        </w:numPr>
        <w:ind w:left="709" w:hanging="567"/>
        <w:jc w:val="both"/>
        <w:rPr>
          <w:rFonts w:ascii="Times New Roman" w:hAnsi="Times New Roman"/>
          <w:sz w:val="24"/>
        </w:rPr>
      </w:pPr>
      <w:r w:rsidRPr="00DA468C">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rsidR="00F345C5" w:rsidRPr="00DA468C" w:rsidRDefault="00F345C5" w:rsidP="00F345C5">
      <w:pPr>
        <w:ind w:left="709"/>
        <w:jc w:val="both"/>
        <w:rPr>
          <w:rFonts w:ascii="Times New Roman" w:hAnsi="Times New Roman"/>
          <w:sz w:val="24"/>
        </w:rPr>
      </w:pPr>
    </w:p>
    <w:p w:rsidR="006D5C65" w:rsidRPr="00DA468C" w:rsidRDefault="006D5C65">
      <w:pPr>
        <w:pStyle w:val="Prosttext"/>
        <w:tabs>
          <w:tab w:val="left" w:pos="0"/>
          <w:tab w:val="left" w:pos="284"/>
        </w:tabs>
        <w:rPr>
          <w:rFonts w:ascii="Times New Roman" w:hAnsi="Times New Roman"/>
          <w:b/>
          <w:sz w:val="24"/>
          <w:szCs w:val="24"/>
        </w:rPr>
      </w:pPr>
    </w:p>
    <w:p w:rsidR="006D5C65" w:rsidRPr="00DA468C" w:rsidRDefault="00421E91" w:rsidP="00862182">
      <w:pPr>
        <w:pStyle w:val="Prosttext"/>
        <w:numPr>
          <w:ilvl w:val="0"/>
          <w:numId w:val="3"/>
        </w:numPr>
        <w:tabs>
          <w:tab w:val="left" w:pos="0"/>
          <w:tab w:val="left" w:pos="284"/>
        </w:tabs>
        <w:ind w:hanging="578"/>
        <w:rPr>
          <w:rFonts w:ascii="Times New Roman" w:hAnsi="Times New Roman" w:cs="Times New Roman"/>
          <w:b/>
          <w:sz w:val="24"/>
          <w:szCs w:val="24"/>
        </w:rPr>
      </w:pPr>
      <w:r w:rsidRPr="00DA468C">
        <w:rPr>
          <w:rFonts w:ascii="Times New Roman" w:hAnsi="Times New Roman" w:cs="Times New Roman"/>
          <w:b/>
          <w:sz w:val="24"/>
          <w:szCs w:val="24"/>
        </w:rPr>
        <w:t>Rozhodné právo a volba soudu</w:t>
      </w:r>
    </w:p>
    <w:p w:rsidR="006D5C65" w:rsidRPr="00DA468C" w:rsidRDefault="006D5C65">
      <w:pPr>
        <w:rPr>
          <w:rFonts w:ascii="Times New Roman" w:hAnsi="Times New Roman"/>
          <w:sz w:val="24"/>
        </w:rPr>
      </w:pPr>
    </w:p>
    <w:p w:rsidR="006D5C65" w:rsidRPr="00DA468C" w:rsidRDefault="00421E91" w:rsidP="00192040">
      <w:pPr>
        <w:pStyle w:val="Odstavecseseznamem"/>
        <w:numPr>
          <w:ilvl w:val="0"/>
          <w:numId w:val="13"/>
        </w:numPr>
        <w:ind w:left="709" w:hanging="567"/>
        <w:jc w:val="both"/>
      </w:pPr>
      <w:r w:rsidRPr="00DA468C">
        <w:t>Celá tato smlouva se řídí a je vykládána v souladu s platným právem České republiky, zejména ustanoveními § 2079 a násl. zákona č. 89/2012 Sb., občanského zákoníku (ve znění pozdějších změn).</w:t>
      </w:r>
    </w:p>
    <w:p w:rsidR="006D5C65" w:rsidRPr="00DA468C" w:rsidRDefault="006D5C65" w:rsidP="00192040">
      <w:pPr>
        <w:ind w:left="709" w:hanging="567"/>
        <w:rPr>
          <w:rFonts w:ascii="Times New Roman" w:hAnsi="Times New Roman"/>
          <w:sz w:val="24"/>
        </w:rPr>
      </w:pPr>
    </w:p>
    <w:p w:rsidR="006D5C65" w:rsidRPr="00DA468C" w:rsidRDefault="00421E91" w:rsidP="00192040">
      <w:pPr>
        <w:pStyle w:val="Odstavecseseznamem"/>
        <w:numPr>
          <w:ilvl w:val="0"/>
          <w:numId w:val="13"/>
        </w:numPr>
        <w:ind w:left="709" w:hanging="567"/>
        <w:jc w:val="both"/>
      </w:pPr>
      <w:r w:rsidRPr="00DA468C">
        <w:t>Smluvní strany mají zájem vyřešit vzájemně každý spor nebo neshodu smírně, neprodleně a co nejefektivněji z hlediska nákladů za daných okolností.</w:t>
      </w:r>
    </w:p>
    <w:p w:rsidR="006D5C65" w:rsidRPr="00DA468C" w:rsidRDefault="006D5C65" w:rsidP="00192040">
      <w:pPr>
        <w:ind w:left="709" w:hanging="567"/>
        <w:rPr>
          <w:rFonts w:ascii="Times New Roman" w:hAnsi="Times New Roman"/>
          <w:sz w:val="24"/>
        </w:rPr>
      </w:pPr>
    </w:p>
    <w:p w:rsidR="006D5C65" w:rsidRPr="00DA468C" w:rsidRDefault="00421E91" w:rsidP="00192040">
      <w:pPr>
        <w:pStyle w:val="Odstavecseseznamem"/>
        <w:numPr>
          <w:ilvl w:val="0"/>
          <w:numId w:val="13"/>
        </w:numPr>
        <w:ind w:left="709" w:hanging="567"/>
        <w:jc w:val="both"/>
      </w:pPr>
      <w:r w:rsidRPr="00DA468C">
        <w:t xml:space="preserve">Smluvní strany se dohodly na volbě místní příslušnosti soudu v souladu s § </w:t>
      </w:r>
      <w:proofErr w:type="gramStart"/>
      <w:r w:rsidRPr="00DA468C">
        <w:t xml:space="preserve">89a </w:t>
      </w:r>
      <w:proofErr w:type="spellStart"/>
      <w:r w:rsidRPr="00DA468C">
        <w:t>z.č</w:t>
      </w:r>
      <w:proofErr w:type="spellEnd"/>
      <w:r w:rsidRPr="00DA468C">
        <w:t>.</w:t>
      </w:r>
      <w:proofErr w:type="gramEnd"/>
      <w:r w:rsidRPr="00DA468C">
        <w:t xml:space="preserve">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rsidR="00DA468C" w:rsidRPr="00DA468C" w:rsidRDefault="00DA468C" w:rsidP="00192040">
      <w:pPr>
        <w:ind w:left="709" w:hanging="567"/>
        <w:rPr>
          <w:sz w:val="24"/>
        </w:rPr>
      </w:pPr>
    </w:p>
    <w:p w:rsidR="006D5C65" w:rsidRPr="00DA468C" w:rsidRDefault="003F1988" w:rsidP="00192040">
      <w:pPr>
        <w:pStyle w:val="Prosttext"/>
        <w:numPr>
          <w:ilvl w:val="0"/>
          <w:numId w:val="3"/>
        </w:numPr>
        <w:tabs>
          <w:tab w:val="left" w:pos="0"/>
          <w:tab w:val="left" w:pos="284"/>
        </w:tabs>
        <w:ind w:left="709" w:hanging="567"/>
        <w:rPr>
          <w:rFonts w:ascii="Times New Roman" w:hAnsi="Times New Roman" w:cs="Times New Roman"/>
          <w:b/>
          <w:sz w:val="24"/>
          <w:szCs w:val="24"/>
        </w:rPr>
      </w:pPr>
      <w:r w:rsidRPr="00DA468C">
        <w:rPr>
          <w:rFonts w:ascii="Times New Roman" w:hAnsi="Times New Roman" w:cs="Times New Roman"/>
          <w:b/>
          <w:sz w:val="24"/>
          <w:szCs w:val="24"/>
        </w:rPr>
        <w:t>Ostatní závazky Zhotovitel</w:t>
      </w:r>
      <w:r w:rsidR="00767817">
        <w:rPr>
          <w:rFonts w:ascii="Times New Roman" w:hAnsi="Times New Roman" w:cs="Times New Roman"/>
          <w:b/>
          <w:sz w:val="24"/>
          <w:szCs w:val="24"/>
        </w:rPr>
        <w:t>e</w:t>
      </w:r>
    </w:p>
    <w:p w:rsidR="006D5C65" w:rsidRPr="00DA468C" w:rsidRDefault="006D5C65">
      <w:pPr>
        <w:pStyle w:val="Odstavecseseznamem"/>
        <w:ind w:left="1134"/>
        <w:jc w:val="both"/>
        <w:rPr>
          <w:b/>
        </w:rPr>
      </w:pPr>
    </w:p>
    <w:p w:rsidR="006D5C65" w:rsidRPr="00DA468C" w:rsidRDefault="003F1988" w:rsidP="00862182">
      <w:pPr>
        <w:pStyle w:val="Odstavecseseznamem"/>
        <w:numPr>
          <w:ilvl w:val="1"/>
          <w:numId w:val="17"/>
        </w:numPr>
        <w:ind w:left="709" w:hanging="567"/>
        <w:jc w:val="both"/>
      </w:pPr>
      <w:r w:rsidRPr="00DA468C">
        <w:t>Zhotovitel</w:t>
      </w:r>
      <w:r w:rsidR="00421E91" w:rsidRPr="00DA468C">
        <w:t xml:space="preserve"> je ve smyslu ustanovení § 2 písm. e) zákona č. 320/2001 Sb., o finanční kontrole ve veřejné správě povinen spolupůsobit při výkonu finanční kontroly. </w:t>
      </w:r>
      <w:r w:rsidRPr="00DA468C">
        <w:t>Zhotovitel</w:t>
      </w:r>
      <w:r w:rsidR="00421E91" w:rsidRPr="00DA468C">
        <w:t xml:space="preserve"> bere na vědomí, že je povinen obdobnou povinností smluvně zavázat také své subdodavatele, které bude využívat k zajištění </w:t>
      </w:r>
      <w:r w:rsidR="00CA7977" w:rsidRPr="00DA468C">
        <w:t>p</w:t>
      </w:r>
      <w:r w:rsidR="00421E91" w:rsidRPr="00DA468C">
        <w:t xml:space="preserve">ředmětu plnění dle této smlouvy. </w:t>
      </w:r>
    </w:p>
    <w:p w:rsidR="006D5C65" w:rsidRPr="00DA468C" w:rsidRDefault="006D5C65" w:rsidP="00862182">
      <w:pPr>
        <w:pStyle w:val="Odstavecseseznamem"/>
        <w:ind w:left="709" w:hanging="567"/>
      </w:pPr>
    </w:p>
    <w:p w:rsidR="006D5C65" w:rsidRPr="00DA468C" w:rsidRDefault="003F1988" w:rsidP="00862182">
      <w:pPr>
        <w:pStyle w:val="Odstavecseseznamem"/>
        <w:numPr>
          <w:ilvl w:val="1"/>
          <w:numId w:val="17"/>
        </w:numPr>
        <w:ind w:left="709" w:hanging="567"/>
        <w:jc w:val="both"/>
      </w:pPr>
      <w:r w:rsidRPr="00DA468C">
        <w:t>Zhotovitel</w:t>
      </w:r>
      <w:r w:rsidR="00421E91" w:rsidRPr="00DA468C">
        <w:t xml:space="preserve"> je v rámci plnění povinnosti dle předchozího odstavce zejména povinen:</w:t>
      </w:r>
    </w:p>
    <w:p w:rsidR="006D5C65" w:rsidRPr="00DA468C" w:rsidRDefault="00421E91" w:rsidP="00862182">
      <w:pPr>
        <w:pStyle w:val="Odstavecseseznamem"/>
        <w:numPr>
          <w:ilvl w:val="0"/>
          <w:numId w:val="5"/>
        </w:numPr>
        <w:ind w:left="1276" w:hanging="567"/>
        <w:jc w:val="both"/>
      </w:pPr>
      <w:r w:rsidRPr="00DA468C">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rsidR="006D5C65" w:rsidRPr="00DA468C" w:rsidRDefault="00421E91" w:rsidP="00862182">
      <w:pPr>
        <w:pStyle w:val="Odstavecseseznamem"/>
        <w:numPr>
          <w:ilvl w:val="0"/>
          <w:numId w:val="5"/>
        </w:numPr>
        <w:ind w:left="1276" w:hanging="567"/>
        <w:jc w:val="both"/>
      </w:pPr>
      <w:r w:rsidRPr="00DA468C">
        <w:t xml:space="preserve">navrhnout nejbližší možný termín pro provedení kontroly v případě, že si </w:t>
      </w:r>
      <w:r w:rsidR="003F1988" w:rsidRPr="00DA468C">
        <w:t xml:space="preserve">Zhotovitel </w:t>
      </w:r>
      <w:r w:rsidRPr="00DA468C">
        <w:t xml:space="preserve">vyžádá náhradní termín s tím, že </w:t>
      </w:r>
      <w:r w:rsidR="0034168E" w:rsidRPr="00DA468C">
        <w:t>Zhotovitel</w:t>
      </w:r>
      <w:r w:rsidRPr="00DA468C">
        <w:t xml:space="preserve"> je povinen navrhnout náhradní termín tak, aby se kontrola uskutečnila nejpozději do 7 kalendářních dnů ode dne navrhovaného kontrolující osobou;</w:t>
      </w:r>
    </w:p>
    <w:p w:rsidR="006D5C65" w:rsidRPr="00DA468C" w:rsidRDefault="00421E91" w:rsidP="00862182">
      <w:pPr>
        <w:pStyle w:val="Odstavecseseznamem"/>
        <w:numPr>
          <w:ilvl w:val="0"/>
          <w:numId w:val="5"/>
        </w:numPr>
        <w:ind w:left="1276" w:hanging="567"/>
        <w:jc w:val="both"/>
      </w:pPr>
      <w:r w:rsidRPr="00DA468C">
        <w:t>seznámit členy kontrolní skupiny s bezpečnostními předpisy, které se vztahují ke kontrolovaným objektům a které jsou tyto osoby povinny v průběhu kontroly dodržovat;</w:t>
      </w:r>
    </w:p>
    <w:p w:rsidR="006D5C65" w:rsidRPr="00DA468C" w:rsidRDefault="00421E91" w:rsidP="00862182">
      <w:pPr>
        <w:pStyle w:val="Odstavecseseznamem"/>
        <w:numPr>
          <w:ilvl w:val="0"/>
          <w:numId w:val="5"/>
        </w:numPr>
        <w:ind w:left="1276" w:hanging="567"/>
        <w:jc w:val="both"/>
      </w:pPr>
      <w:r w:rsidRPr="00DA468C">
        <w:t>předložit kontrolní skupině na vyžádání dokumenty o kontrolách jak fyzických, tak finančních, které provedly jiné kontrolní orgány;</w:t>
      </w:r>
    </w:p>
    <w:p w:rsidR="006D5C65" w:rsidRPr="00DA468C" w:rsidRDefault="00421E91" w:rsidP="00862182">
      <w:pPr>
        <w:pStyle w:val="Odstavecseseznamem"/>
        <w:numPr>
          <w:ilvl w:val="0"/>
          <w:numId w:val="5"/>
        </w:numPr>
        <w:ind w:left="1276" w:hanging="567"/>
        <w:jc w:val="both"/>
      </w:pPr>
      <w:r w:rsidRPr="00DA468C">
        <w:t>podepsat zápis o provedení kontroly;</w:t>
      </w:r>
    </w:p>
    <w:p w:rsidR="006D5C65" w:rsidRPr="00DA468C" w:rsidRDefault="00421E91" w:rsidP="00862182">
      <w:pPr>
        <w:pStyle w:val="Odstavecseseznamem"/>
        <w:numPr>
          <w:ilvl w:val="0"/>
          <w:numId w:val="5"/>
        </w:numPr>
        <w:ind w:left="1276" w:hanging="567"/>
        <w:jc w:val="both"/>
      </w:pPr>
      <w:r w:rsidRPr="00DA468C">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rsidR="006D5C65" w:rsidRPr="00DA468C" w:rsidRDefault="00421E91" w:rsidP="00862182">
      <w:pPr>
        <w:pStyle w:val="Odstavecseseznamem"/>
        <w:numPr>
          <w:ilvl w:val="0"/>
          <w:numId w:val="5"/>
        </w:numPr>
        <w:ind w:left="1276" w:hanging="567"/>
        <w:jc w:val="both"/>
      </w:pPr>
      <w:r w:rsidRPr="00DA468C">
        <w:t>předložit kontrolní skupině ve stanovených lhůtách vyžádané doklady a poskytnout informace k předmětu kontroly;</w:t>
      </w:r>
    </w:p>
    <w:p w:rsidR="006D5C65" w:rsidRPr="00DA468C" w:rsidRDefault="00421E91" w:rsidP="00862182">
      <w:pPr>
        <w:pStyle w:val="Odstavecseseznamem"/>
        <w:numPr>
          <w:ilvl w:val="0"/>
          <w:numId w:val="5"/>
        </w:numPr>
        <w:ind w:left="1276" w:hanging="567"/>
        <w:jc w:val="both"/>
      </w:pPr>
      <w:r w:rsidRPr="00DA468C">
        <w:t>v nezbytném rozsahu, odpovídajícím povaze její činnosti a technickému vybavení, poskytnout materiální a technické zabezpečení pro výkon kontroly.</w:t>
      </w:r>
    </w:p>
    <w:p w:rsidR="00A57075" w:rsidRPr="00DA468C" w:rsidRDefault="00A57075" w:rsidP="00862182">
      <w:pPr>
        <w:pStyle w:val="Odstavecseseznamem"/>
        <w:ind w:left="709" w:hanging="567"/>
        <w:jc w:val="both"/>
      </w:pPr>
    </w:p>
    <w:p w:rsidR="006D5C65" w:rsidRPr="00DA468C" w:rsidRDefault="00A57075" w:rsidP="00862182">
      <w:pPr>
        <w:pStyle w:val="Odstavecseseznamem"/>
        <w:numPr>
          <w:ilvl w:val="1"/>
          <w:numId w:val="17"/>
        </w:numPr>
        <w:ind w:left="709" w:hanging="567"/>
        <w:jc w:val="both"/>
      </w:pPr>
      <w:r w:rsidRPr="00DA468C">
        <w:t>Zhotovitel je povinen uschovat dokumenty, které v souvislosti s plněním této smlouvy obdržel od Objednatele či předal Objednateli, pro případnou</w:t>
      </w:r>
      <w:r w:rsidR="00C57D8B">
        <w:t xml:space="preserve"> kontrolu nejméně do 31.</w:t>
      </w:r>
      <w:r w:rsidR="00F345C5">
        <w:t xml:space="preserve"> </w:t>
      </w:r>
      <w:r w:rsidR="00C57D8B">
        <w:t>12.</w:t>
      </w:r>
      <w:r w:rsidR="00F345C5">
        <w:t xml:space="preserve"> </w:t>
      </w:r>
      <w:r w:rsidR="00C57D8B">
        <w:t>2033,</w:t>
      </w:r>
      <w:r w:rsidR="00C57D8B" w:rsidRPr="00C57D8B">
        <w:t xml:space="preserve"> pokud legislativa nestanovuje pro některé typy dokumentů dobu delší</w:t>
      </w:r>
      <w:r w:rsidR="00C57D8B">
        <w:t>.</w:t>
      </w:r>
    </w:p>
    <w:p w:rsidR="00DA468C" w:rsidRPr="00DA468C" w:rsidRDefault="00DA468C">
      <w:pPr>
        <w:pStyle w:val="Prosttext"/>
        <w:tabs>
          <w:tab w:val="left" w:pos="0"/>
          <w:tab w:val="left" w:pos="284"/>
        </w:tabs>
        <w:rPr>
          <w:rFonts w:ascii="Times New Roman" w:hAnsi="Times New Roman"/>
          <w:b/>
          <w:sz w:val="24"/>
          <w:szCs w:val="24"/>
        </w:rPr>
      </w:pPr>
    </w:p>
    <w:p w:rsidR="006D5C65" w:rsidRPr="00DA468C" w:rsidRDefault="00421E91" w:rsidP="00862182">
      <w:pPr>
        <w:pStyle w:val="Prosttext"/>
        <w:numPr>
          <w:ilvl w:val="0"/>
          <w:numId w:val="3"/>
        </w:numPr>
        <w:tabs>
          <w:tab w:val="left" w:pos="0"/>
          <w:tab w:val="left" w:pos="284"/>
        </w:tabs>
        <w:ind w:hanging="578"/>
        <w:rPr>
          <w:rFonts w:ascii="Times New Roman" w:hAnsi="Times New Roman"/>
          <w:b/>
          <w:sz w:val="24"/>
          <w:szCs w:val="24"/>
        </w:rPr>
      </w:pPr>
      <w:r w:rsidRPr="00DA468C">
        <w:rPr>
          <w:rFonts w:ascii="Times New Roman" w:hAnsi="Times New Roman"/>
          <w:b/>
          <w:sz w:val="24"/>
          <w:szCs w:val="24"/>
        </w:rPr>
        <w:t>Závěrečná ustanovení</w:t>
      </w:r>
    </w:p>
    <w:p w:rsidR="006D5C65" w:rsidRPr="00DA468C" w:rsidRDefault="006D5C65">
      <w:pPr>
        <w:rPr>
          <w:sz w:val="24"/>
        </w:rPr>
      </w:pPr>
    </w:p>
    <w:p w:rsidR="006D5C65" w:rsidRPr="00DA468C" w:rsidRDefault="00421E91" w:rsidP="00862182">
      <w:pPr>
        <w:numPr>
          <w:ilvl w:val="0"/>
          <w:numId w:val="6"/>
        </w:numPr>
        <w:ind w:left="709" w:hanging="567"/>
        <w:jc w:val="both"/>
        <w:rPr>
          <w:rFonts w:ascii="Times New Roman" w:hAnsi="Times New Roman"/>
          <w:sz w:val="24"/>
        </w:rPr>
      </w:pPr>
      <w:r w:rsidRPr="00DA468C">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rsidR="006D5C65" w:rsidRPr="00DA468C" w:rsidRDefault="006D5C65" w:rsidP="00862182">
      <w:pPr>
        <w:ind w:left="709" w:hanging="567"/>
        <w:jc w:val="both"/>
        <w:rPr>
          <w:rFonts w:ascii="Times New Roman" w:hAnsi="Times New Roman"/>
          <w:sz w:val="24"/>
        </w:rPr>
      </w:pPr>
    </w:p>
    <w:p w:rsidR="006D5C65" w:rsidRPr="00DA468C" w:rsidRDefault="00421E91" w:rsidP="00862182">
      <w:pPr>
        <w:numPr>
          <w:ilvl w:val="0"/>
          <w:numId w:val="6"/>
        </w:numPr>
        <w:ind w:left="709" w:hanging="567"/>
        <w:jc w:val="both"/>
        <w:rPr>
          <w:rFonts w:ascii="Times New Roman" w:hAnsi="Times New Roman"/>
          <w:sz w:val="24"/>
        </w:rPr>
      </w:pPr>
      <w:r w:rsidRPr="00DA468C">
        <w:rPr>
          <w:rFonts w:ascii="Times New Roman" w:hAnsi="Times New Roman"/>
          <w:sz w:val="24"/>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w:t>
      </w:r>
      <w:r w:rsidR="00862182">
        <w:rPr>
          <w:rFonts w:ascii="Times New Roman" w:hAnsi="Times New Roman"/>
          <w:sz w:val="24"/>
        </w:rPr>
        <w:t>ustanovení nikdy neobsahovala a </w:t>
      </w:r>
      <w:r w:rsidRPr="00DA468C">
        <w:rPr>
          <w:rFonts w:ascii="Times New Roman" w:hAnsi="Times New Roman"/>
          <w:sz w:val="24"/>
        </w:rPr>
        <w:t>smluvní strany se v této věci budou řídit obecně závaznými právními předpisy.</w:t>
      </w:r>
    </w:p>
    <w:p w:rsidR="006D5C65" w:rsidRPr="00DA468C" w:rsidRDefault="006D5C65" w:rsidP="00862182">
      <w:pPr>
        <w:ind w:left="709" w:hanging="567"/>
        <w:jc w:val="both"/>
        <w:rPr>
          <w:rFonts w:ascii="Times New Roman" w:hAnsi="Times New Roman"/>
          <w:sz w:val="24"/>
        </w:rPr>
      </w:pPr>
    </w:p>
    <w:p w:rsidR="006D5C65" w:rsidRPr="00DA468C" w:rsidRDefault="00421E91" w:rsidP="00862182">
      <w:pPr>
        <w:numPr>
          <w:ilvl w:val="0"/>
          <w:numId w:val="6"/>
        </w:numPr>
        <w:ind w:left="709" w:hanging="567"/>
        <w:jc w:val="both"/>
        <w:rPr>
          <w:rFonts w:ascii="Times New Roman" w:hAnsi="Times New Roman"/>
          <w:sz w:val="24"/>
        </w:rPr>
      </w:pPr>
      <w:r w:rsidRPr="00DA468C">
        <w:rPr>
          <w:rFonts w:ascii="Times New Roman" w:hAnsi="Times New Roman"/>
          <w:sz w:val="24"/>
        </w:rPr>
        <w:t xml:space="preserve">Tato smlouva představuje úplnou dohodu smluvních stran o </w:t>
      </w:r>
      <w:r w:rsidR="00862182">
        <w:rPr>
          <w:rFonts w:ascii="Times New Roman" w:hAnsi="Times New Roman"/>
          <w:sz w:val="24"/>
        </w:rPr>
        <w:t>předmětu této smlouvy a </w:t>
      </w:r>
      <w:r w:rsidRPr="00DA468C">
        <w:rPr>
          <w:rFonts w:ascii="Times New Roman" w:hAnsi="Times New Roman"/>
          <w:sz w:val="24"/>
        </w:rPr>
        <w:t>nahrazuje veškerá předešlá ujednání mezi smluvními stranami ústní i písemná.</w:t>
      </w:r>
    </w:p>
    <w:p w:rsidR="006D5C65" w:rsidRPr="00DA468C" w:rsidRDefault="006D5C65" w:rsidP="00862182">
      <w:pPr>
        <w:ind w:left="709" w:hanging="567"/>
        <w:jc w:val="both"/>
        <w:rPr>
          <w:rFonts w:ascii="Times New Roman" w:hAnsi="Times New Roman"/>
          <w:sz w:val="24"/>
        </w:rPr>
      </w:pPr>
    </w:p>
    <w:p w:rsidR="006D5C65" w:rsidRPr="00DA468C" w:rsidRDefault="00421E91" w:rsidP="00862182">
      <w:pPr>
        <w:numPr>
          <w:ilvl w:val="0"/>
          <w:numId w:val="6"/>
        </w:numPr>
        <w:ind w:left="709" w:hanging="567"/>
        <w:jc w:val="both"/>
        <w:rPr>
          <w:rFonts w:ascii="Times New Roman" w:hAnsi="Times New Roman"/>
          <w:sz w:val="24"/>
        </w:rPr>
      </w:pPr>
      <w:r w:rsidRPr="00DA468C">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w:t>
      </w:r>
      <w:r w:rsidR="00DA468C" w:rsidRPr="00DA468C">
        <w:rPr>
          <w:rFonts w:ascii="Times New Roman" w:hAnsi="Times New Roman"/>
          <w:sz w:val="24"/>
        </w:rPr>
        <w:t>an, telefonní čísla lze měnit i </w:t>
      </w:r>
      <w:r w:rsidRPr="00DA468C">
        <w:rPr>
          <w:rFonts w:ascii="Times New Roman" w:hAnsi="Times New Roman"/>
          <w:sz w:val="24"/>
        </w:rPr>
        <w:t>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rsidR="00AC3B38" w:rsidRPr="00DA468C" w:rsidRDefault="00AC3B38" w:rsidP="00862182">
      <w:pPr>
        <w:pStyle w:val="Odstavecseseznamem"/>
        <w:ind w:left="709" w:hanging="567"/>
      </w:pPr>
    </w:p>
    <w:p w:rsidR="00AC3B38" w:rsidRPr="00DA468C" w:rsidRDefault="00AC3B38" w:rsidP="00862182">
      <w:pPr>
        <w:numPr>
          <w:ilvl w:val="0"/>
          <w:numId w:val="6"/>
        </w:numPr>
        <w:ind w:left="709" w:hanging="567"/>
        <w:jc w:val="both"/>
        <w:rPr>
          <w:rFonts w:ascii="Times New Roman" w:hAnsi="Times New Roman"/>
          <w:sz w:val="24"/>
        </w:rPr>
      </w:pPr>
      <w:r w:rsidRPr="00DA468C">
        <w:rPr>
          <w:rFonts w:ascii="Times New Roman" w:hAnsi="Times New Roman"/>
          <w:sz w:val="24"/>
        </w:rPr>
        <w:t>Smluvní strany se dohodly, že Objednatel je oprávněn započíst si nárok na s</w:t>
      </w:r>
      <w:r w:rsidR="00D25FEA">
        <w:rPr>
          <w:rFonts w:ascii="Times New Roman" w:hAnsi="Times New Roman"/>
          <w:sz w:val="24"/>
        </w:rPr>
        <w:t xml:space="preserve">mluvní pokutu dle této Smlouvy </w:t>
      </w:r>
      <w:r w:rsidRPr="00DA468C">
        <w:rPr>
          <w:rFonts w:ascii="Times New Roman" w:hAnsi="Times New Roman"/>
          <w:sz w:val="24"/>
        </w:rPr>
        <w:t>a nárok na náhradu škody, který mu vznikl zaviněným jednáním Zhotovitele oproti nároku Zhotovitele na uhrazení Ceny.</w:t>
      </w:r>
    </w:p>
    <w:p w:rsidR="00A57075" w:rsidRPr="00DA468C" w:rsidRDefault="00A57075" w:rsidP="00862182">
      <w:pPr>
        <w:pStyle w:val="Odstavecseseznamem"/>
        <w:ind w:left="709" w:hanging="567"/>
      </w:pPr>
    </w:p>
    <w:p w:rsidR="00A57075" w:rsidRPr="00DA468C" w:rsidRDefault="00A57075" w:rsidP="00862182">
      <w:pPr>
        <w:pStyle w:val="Odstavecseseznamem"/>
        <w:numPr>
          <w:ilvl w:val="0"/>
          <w:numId w:val="6"/>
        </w:numPr>
        <w:ind w:left="709" w:hanging="567"/>
        <w:jc w:val="both"/>
      </w:pPr>
      <w:r w:rsidRPr="00DA468C">
        <w:t>Smluvní strany se dohodly, že Zhotovitel nesmí pos</w:t>
      </w:r>
      <w:r w:rsidR="00DA468C" w:rsidRPr="00DA468C">
        <w:t>toupit své práva a povinnosti z </w:t>
      </w:r>
      <w:r w:rsidRPr="00DA468C">
        <w:t>této Smlouvy na jinou osobu dle ustanovení § 1895 a násl. zákona č. 89/2012 Sb., občanského zákoníku (ve znění pozdějších změn).</w:t>
      </w:r>
    </w:p>
    <w:p w:rsidR="003F1988" w:rsidRPr="00DA468C" w:rsidRDefault="003F1988" w:rsidP="00862182">
      <w:pPr>
        <w:ind w:left="709" w:hanging="567"/>
        <w:rPr>
          <w:sz w:val="24"/>
        </w:rPr>
      </w:pPr>
    </w:p>
    <w:p w:rsidR="003F1988" w:rsidRPr="00DA468C" w:rsidRDefault="003F1988" w:rsidP="00862182">
      <w:pPr>
        <w:numPr>
          <w:ilvl w:val="0"/>
          <w:numId w:val="6"/>
        </w:numPr>
        <w:ind w:left="709" w:hanging="567"/>
        <w:jc w:val="both"/>
        <w:rPr>
          <w:rFonts w:ascii="Times New Roman" w:hAnsi="Times New Roman"/>
          <w:sz w:val="24"/>
        </w:rPr>
      </w:pPr>
      <w:r w:rsidRPr="00DA468C">
        <w:rPr>
          <w:rFonts w:ascii="Times New Roman" w:hAnsi="Times New Roman"/>
          <w:sz w:val="24"/>
        </w:rPr>
        <w:t>Zhotovitel p</w:t>
      </w:r>
      <w:r w:rsidR="00767817">
        <w:rPr>
          <w:rFonts w:ascii="Times New Roman" w:hAnsi="Times New Roman"/>
          <w:sz w:val="24"/>
        </w:rPr>
        <w:t>oskytuje souhlas s uveřejněním s</w:t>
      </w:r>
      <w:r w:rsidRPr="00DA468C">
        <w:rPr>
          <w:rFonts w:ascii="Times New Roman" w:hAnsi="Times New Roman"/>
          <w:sz w:val="24"/>
        </w:rPr>
        <w:t xml:space="preserve">mlouvy v registru smluv zřízeném zákonem č. 340/2015 Sb., o zvláštních podmínkách účinnosti některých smluv, uveřejňování těchto smluv a o registru smluv, ve znění pozdějších předpisů. Zhotovitel bere na vědomí, </w:t>
      </w:r>
      <w:r w:rsidR="00767817">
        <w:rPr>
          <w:rFonts w:ascii="Times New Roman" w:hAnsi="Times New Roman"/>
          <w:sz w:val="24"/>
        </w:rPr>
        <w:t>že uveřejnění s</w:t>
      </w:r>
      <w:r w:rsidRPr="00DA468C">
        <w:rPr>
          <w:rFonts w:ascii="Times New Roman" w:hAnsi="Times New Roman"/>
          <w:sz w:val="24"/>
        </w:rPr>
        <w:t>mlouvy v registru smluv zajistí Objednatel. Do registru smluv bude vložen elektronický obraz textové</w:t>
      </w:r>
      <w:r w:rsidR="00192040">
        <w:rPr>
          <w:rFonts w:ascii="Times New Roman" w:hAnsi="Times New Roman"/>
          <w:sz w:val="24"/>
        </w:rPr>
        <w:t>ho obsahu Smlouvy v otevřeném a </w:t>
      </w:r>
      <w:r w:rsidRPr="00DA468C">
        <w:rPr>
          <w:rFonts w:ascii="Times New Roman" w:hAnsi="Times New Roman"/>
          <w:sz w:val="24"/>
        </w:rPr>
        <w:t xml:space="preserve">strojově čitelném formátu a rovněž </w:t>
      </w:r>
      <w:proofErr w:type="spellStart"/>
      <w:r w:rsidRPr="00DA468C">
        <w:rPr>
          <w:rFonts w:ascii="Times New Roman" w:hAnsi="Times New Roman"/>
          <w:sz w:val="24"/>
        </w:rPr>
        <w:t>metadata</w:t>
      </w:r>
      <w:proofErr w:type="spellEnd"/>
      <w:r w:rsidRPr="00DA468C">
        <w:rPr>
          <w:rFonts w:ascii="Times New Roman" w:hAnsi="Times New Roman"/>
          <w:sz w:val="24"/>
        </w:rPr>
        <w:t xml:space="preserve"> smlouvy.</w:t>
      </w:r>
    </w:p>
    <w:p w:rsidR="006D5C65" w:rsidRPr="00DA468C" w:rsidRDefault="006D5C65" w:rsidP="00862182">
      <w:pPr>
        <w:ind w:left="709" w:hanging="567"/>
        <w:jc w:val="both"/>
        <w:rPr>
          <w:rFonts w:ascii="Times New Roman" w:hAnsi="Times New Roman"/>
          <w:sz w:val="24"/>
        </w:rPr>
      </w:pPr>
    </w:p>
    <w:p w:rsidR="006D5C65" w:rsidRPr="00DA468C" w:rsidRDefault="00421E91" w:rsidP="00862182">
      <w:pPr>
        <w:numPr>
          <w:ilvl w:val="0"/>
          <w:numId w:val="6"/>
        </w:numPr>
        <w:ind w:left="709" w:hanging="567"/>
        <w:jc w:val="both"/>
        <w:rPr>
          <w:rFonts w:ascii="Times New Roman" w:hAnsi="Times New Roman"/>
          <w:sz w:val="24"/>
        </w:rPr>
      </w:pPr>
      <w:r w:rsidRPr="00DA468C">
        <w:rPr>
          <w:rFonts w:ascii="Times New Roman" w:hAnsi="Times New Roman"/>
          <w:sz w:val="24"/>
        </w:rPr>
        <w:t xml:space="preserve">Tato smlouva byla vyhotovena ve čtyřech (4) stejnopisech s platností originálu, přičemž </w:t>
      </w:r>
      <w:r w:rsidR="00540804" w:rsidRPr="00DA468C">
        <w:rPr>
          <w:rFonts w:ascii="Times New Roman" w:hAnsi="Times New Roman"/>
          <w:sz w:val="24"/>
        </w:rPr>
        <w:t>Zhotovitel</w:t>
      </w:r>
      <w:r w:rsidRPr="00DA468C">
        <w:rPr>
          <w:rFonts w:ascii="Times New Roman" w:hAnsi="Times New Roman"/>
          <w:sz w:val="24"/>
        </w:rPr>
        <w:t xml:space="preserve"> obdrží jedno (1) a Objednatel tři (3) vyhotovení.</w:t>
      </w:r>
    </w:p>
    <w:p w:rsidR="006D5C65" w:rsidRPr="00DA468C" w:rsidRDefault="006D5C65" w:rsidP="00862182">
      <w:pPr>
        <w:ind w:left="709" w:hanging="567"/>
        <w:jc w:val="both"/>
        <w:rPr>
          <w:rFonts w:ascii="Times New Roman" w:hAnsi="Times New Roman"/>
          <w:sz w:val="24"/>
        </w:rPr>
      </w:pPr>
    </w:p>
    <w:p w:rsidR="006D5C65" w:rsidRPr="00DA468C" w:rsidRDefault="00801E08" w:rsidP="00862182">
      <w:pPr>
        <w:numPr>
          <w:ilvl w:val="0"/>
          <w:numId w:val="6"/>
        </w:numPr>
        <w:ind w:left="709" w:hanging="567"/>
        <w:jc w:val="both"/>
        <w:rPr>
          <w:rFonts w:ascii="Times New Roman" w:hAnsi="Times New Roman"/>
          <w:sz w:val="24"/>
        </w:rPr>
      </w:pPr>
      <w:r>
        <w:rPr>
          <w:rFonts w:ascii="Times New Roman" w:hAnsi="Times New Roman"/>
          <w:sz w:val="24"/>
        </w:rPr>
        <w:t xml:space="preserve">Tato smlouva nabývá platnosti </w:t>
      </w:r>
      <w:r w:rsidR="00421E91" w:rsidRPr="00DA468C">
        <w:rPr>
          <w:rFonts w:ascii="Times New Roman" w:hAnsi="Times New Roman"/>
          <w:sz w:val="24"/>
        </w:rPr>
        <w:t>okamžikem jejího podpisu oběma smluvními stranami</w:t>
      </w:r>
      <w:r>
        <w:rPr>
          <w:rFonts w:ascii="Times New Roman" w:hAnsi="Times New Roman"/>
          <w:sz w:val="24"/>
        </w:rPr>
        <w:t xml:space="preserve"> a účinnosti dnem uveřejnění v registru smluv dle čl. 14.</w:t>
      </w:r>
      <w:r w:rsidR="00F345C5">
        <w:rPr>
          <w:rFonts w:ascii="Times New Roman" w:hAnsi="Times New Roman"/>
          <w:sz w:val="24"/>
        </w:rPr>
        <w:t xml:space="preserve"> </w:t>
      </w:r>
      <w:r>
        <w:rPr>
          <w:rFonts w:ascii="Times New Roman" w:hAnsi="Times New Roman"/>
          <w:sz w:val="24"/>
        </w:rPr>
        <w:t>7. této smlouvy</w:t>
      </w:r>
      <w:r w:rsidR="00421E91" w:rsidRPr="00DA468C">
        <w:rPr>
          <w:rFonts w:ascii="Times New Roman" w:hAnsi="Times New Roman"/>
          <w:sz w:val="24"/>
        </w:rPr>
        <w:t xml:space="preserve">. </w:t>
      </w:r>
    </w:p>
    <w:p w:rsidR="006D5C65" w:rsidRPr="00DA468C" w:rsidRDefault="006D5C65" w:rsidP="00862182">
      <w:pPr>
        <w:ind w:left="709" w:hanging="567"/>
        <w:jc w:val="both"/>
        <w:rPr>
          <w:rFonts w:ascii="Times New Roman" w:hAnsi="Times New Roman"/>
          <w:sz w:val="24"/>
        </w:rPr>
      </w:pPr>
    </w:p>
    <w:p w:rsidR="006D5C65" w:rsidRPr="00DA468C" w:rsidRDefault="00421E91" w:rsidP="00862182">
      <w:pPr>
        <w:numPr>
          <w:ilvl w:val="0"/>
          <w:numId w:val="6"/>
        </w:numPr>
        <w:ind w:left="709" w:hanging="709"/>
        <w:jc w:val="both"/>
        <w:rPr>
          <w:rFonts w:ascii="Times New Roman" w:hAnsi="Times New Roman"/>
          <w:sz w:val="24"/>
        </w:rPr>
      </w:pPr>
      <w:r w:rsidRPr="00DA468C">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rsidR="006D5C65" w:rsidRPr="00DA468C" w:rsidRDefault="006D5C65">
      <w:pPr>
        <w:pStyle w:val="Prosttext"/>
        <w:shd w:val="clear" w:color="auto" w:fill="FFFFFF"/>
        <w:rPr>
          <w:rFonts w:ascii="Times New Roman" w:hAnsi="Times New Roman"/>
          <w:b/>
          <w:sz w:val="24"/>
          <w:szCs w:val="24"/>
        </w:rPr>
      </w:pPr>
      <w:bookmarkStart w:id="4" w:name="_GoBack"/>
      <w:bookmarkEnd w:id="4"/>
    </w:p>
    <w:p w:rsidR="006D5C65" w:rsidRPr="00DA468C" w:rsidRDefault="00421E91">
      <w:pPr>
        <w:pStyle w:val="Zptenadresanaoblku"/>
        <w:keepNext/>
        <w:jc w:val="both"/>
        <w:rPr>
          <w:b/>
          <w:sz w:val="24"/>
          <w:szCs w:val="24"/>
        </w:rPr>
      </w:pPr>
      <w:r w:rsidRPr="00DA468C">
        <w:rPr>
          <w:b/>
          <w:sz w:val="24"/>
          <w:szCs w:val="24"/>
        </w:rPr>
        <w:t>Příloha:</w:t>
      </w:r>
    </w:p>
    <w:p w:rsidR="006D5C65" w:rsidRPr="00DA468C" w:rsidRDefault="00421E91" w:rsidP="00540804">
      <w:pPr>
        <w:numPr>
          <w:ilvl w:val="0"/>
          <w:numId w:val="7"/>
        </w:numPr>
        <w:ind w:left="1134"/>
        <w:jc w:val="both"/>
        <w:rPr>
          <w:rFonts w:ascii="Times New Roman" w:hAnsi="Times New Roman"/>
          <w:sz w:val="24"/>
        </w:rPr>
      </w:pPr>
      <w:r w:rsidRPr="00DA468C">
        <w:rPr>
          <w:rFonts w:ascii="Times New Roman" w:hAnsi="Times New Roman"/>
          <w:sz w:val="24"/>
        </w:rPr>
        <w:t xml:space="preserve">Příloha č. 1: </w:t>
      </w:r>
      <w:r w:rsidR="00B81F83">
        <w:rPr>
          <w:rFonts w:ascii="Times New Roman" w:hAnsi="Times New Roman"/>
          <w:sz w:val="24"/>
        </w:rPr>
        <w:t>Technické vlastnosti a součásti Dodávky (doplní uchazeč)</w:t>
      </w:r>
      <w:r w:rsidR="00540804" w:rsidRPr="00DA468C">
        <w:rPr>
          <w:rFonts w:ascii="Times New Roman" w:hAnsi="Times New Roman"/>
          <w:sz w:val="24"/>
        </w:rPr>
        <w:t>,</w:t>
      </w:r>
    </w:p>
    <w:p w:rsidR="006D5C65" w:rsidRPr="00DA468C" w:rsidRDefault="00540804" w:rsidP="00294895">
      <w:pPr>
        <w:numPr>
          <w:ilvl w:val="0"/>
          <w:numId w:val="7"/>
        </w:numPr>
        <w:ind w:left="1134"/>
        <w:jc w:val="both"/>
        <w:rPr>
          <w:rFonts w:ascii="Times New Roman" w:hAnsi="Times New Roman"/>
          <w:sz w:val="24"/>
        </w:rPr>
      </w:pPr>
      <w:r w:rsidRPr="00DA468C">
        <w:rPr>
          <w:rFonts w:ascii="Times New Roman" w:hAnsi="Times New Roman"/>
          <w:sz w:val="24"/>
        </w:rPr>
        <w:t>P</w:t>
      </w:r>
      <w:r w:rsidR="00CA7977" w:rsidRPr="00DA468C">
        <w:rPr>
          <w:rFonts w:ascii="Times New Roman" w:hAnsi="Times New Roman"/>
          <w:sz w:val="24"/>
        </w:rPr>
        <w:t>říloha č. 2</w:t>
      </w:r>
      <w:r w:rsidR="00421E91" w:rsidRPr="00DA468C">
        <w:rPr>
          <w:rFonts w:ascii="Times New Roman" w:hAnsi="Times New Roman"/>
          <w:sz w:val="24"/>
        </w:rPr>
        <w:t>: Položkový rozpočet</w:t>
      </w:r>
      <w:r w:rsidR="00767817">
        <w:rPr>
          <w:rFonts w:ascii="Times New Roman" w:hAnsi="Times New Roman"/>
          <w:sz w:val="24"/>
        </w:rPr>
        <w:t>.</w:t>
      </w:r>
    </w:p>
    <w:p w:rsidR="006D5C65" w:rsidRPr="00DA468C" w:rsidRDefault="006D5C65">
      <w:pPr>
        <w:pStyle w:val="Prosttext"/>
        <w:rPr>
          <w:rFonts w:ascii="Times New Roman" w:hAnsi="Times New Roman"/>
          <w:sz w:val="24"/>
          <w:szCs w:val="24"/>
        </w:rPr>
      </w:pPr>
    </w:p>
    <w:p w:rsidR="006D5C65" w:rsidRPr="00DA468C" w:rsidRDefault="0013617B">
      <w:pPr>
        <w:pStyle w:val="Prosttext"/>
        <w:rPr>
          <w:rFonts w:ascii="Times New Roman" w:hAnsi="Times New Roman"/>
          <w:sz w:val="24"/>
          <w:szCs w:val="24"/>
        </w:rPr>
      </w:pPr>
      <w:r>
        <w:rPr>
          <w:rFonts w:ascii="Times New Roman" w:hAnsi="Times New Roman"/>
          <w:sz w:val="24"/>
          <w:szCs w:val="24"/>
        </w:rPr>
        <w:t xml:space="preserve">V Praze </w:t>
      </w:r>
      <w:r w:rsidR="00421E91" w:rsidRPr="00DA468C">
        <w:rPr>
          <w:rFonts w:ascii="Times New Roman" w:hAnsi="Times New Roman"/>
          <w:sz w:val="24"/>
          <w:szCs w:val="24"/>
        </w:rPr>
        <w:t>dne</w:t>
      </w:r>
      <w:r w:rsidR="00421E91" w:rsidRPr="00A0506A">
        <w:rPr>
          <w:rFonts w:ascii="Times New Roman" w:hAnsi="Times New Roman"/>
          <w:sz w:val="24"/>
          <w:szCs w:val="24"/>
          <w:highlight w:val="yellow"/>
        </w:rPr>
        <w:t>…</w:t>
      </w:r>
      <w:r w:rsidR="00937F7B">
        <w:rPr>
          <w:rFonts w:ascii="Times New Roman" w:hAnsi="Times New Roman"/>
          <w:sz w:val="24"/>
          <w:szCs w:val="24"/>
          <w:highlight w:val="yellow"/>
        </w:rPr>
        <w:t>…………</w:t>
      </w:r>
      <w:r w:rsidR="00421E91" w:rsidRPr="00A0506A">
        <w:rPr>
          <w:rFonts w:ascii="Times New Roman" w:hAnsi="Times New Roman"/>
          <w:sz w:val="24"/>
          <w:szCs w:val="24"/>
          <w:highlight w:val="yellow"/>
        </w:rPr>
        <w:t>…</w:t>
      </w:r>
      <w:r w:rsidR="000C2BB7">
        <w:rPr>
          <w:rFonts w:ascii="Times New Roman" w:hAnsi="Times New Roman"/>
          <w:sz w:val="24"/>
          <w:szCs w:val="24"/>
        </w:rPr>
        <w:t>2019</w:t>
      </w:r>
      <w:r w:rsidR="00421E91" w:rsidRPr="00DA468C">
        <w:rPr>
          <w:rFonts w:ascii="Times New Roman" w:hAnsi="Times New Roman"/>
          <w:sz w:val="24"/>
          <w:szCs w:val="24"/>
        </w:rPr>
        <w:tab/>
      </w:r>
      <w:r w:rsidR="00421E91" w:rsidRPr="00DA468C">
        <w:rPr>
          <w:rFonts w:ascii="Times New Roman" w:hAnsi="Times New Roman"/>
          <w:sz w:val="24"/>
          <w:szCs w:val="24"/>
        </w:rPr>
        <w:tab/>
      </w:r>
      <w:r w:rsidR="00421E91" w:rsidRPr="00DA468C">
        <w:rPr>
          <w:rFonts w:ascii="Times New Roman" w:hAnsi="Times New Roman"/>
          <w:sz w:val="24"/>
          <w:szCs w:val="24"/>
        </w:rPr>
        <w:tab/>
      </w:r>
      <w:r w:rsidR="00421E91" w:rsidRPr="00DA468C">
        <w:rPr>
          <w:rFonts w:ascii="Times New Roman" w:hAnsi="Times New Roman"/>
          <w:sz w:val="24"/>
          <w:szCs w:val="24"/>
        </w:rPr>
        <w:tab/>
        <w:t>V </w:t>
      </w:r>
      <w:r w:rsidR="002907E3">
        <w:rPr>
          <w:rFonts w:ascii="Times New Roman" w:hAnsi="Times New Roman"/>
          <w:sz w:val="24"/>
          <w:szCs w:val="24"/>
        </w:rPr>
        <w:t>Tisu</w:t>
      </w:r>
      <w:r w:rsidR="00421E91" w:rsidRPr="00DA468C">
        <w:rPr>
          <w:rFonts w:ascii="Times New Roman" w:hAnsi="Times New Roman"/>
          <w:sz w:val="24"/>
          <w:szCs w:val="24"/>
        </w:rPr>
        <w:t xml:space="preserve"> dne </w:t>
      </w:r>
      <w:r w:rsidR="004726A0" w:rsidRPr="004726A0">
        <w:rPr>
          <w:rFonts w:ascii="Times New Roman" w:hAnsi="Times New Roman"/>
          <w:sz w:val="24"/>
          <w:szCs w:val="24"/>
          <w:highlight w:val="yellow"/>
        </w:rPr>
        <w:t>……….</w:t>
      </w:r>
      <w:r w:rsidR="002907E3">
        <w:rPr>
          <w:rFonts w:ascii="Times New Roman" w:hAnsi="Times New Roman"/>
          <w:sz w:val="24"/>
          <w:szCs w:val="24"/>
        </w:rPr>
        <w:t xml:space="preserve"> </w:t>
      </w:r>
      <w:r w:rsidR="000C2BB7">
        <w:rPr>
          <w:rFonts w:ascii="Times New Roman" w:hAnsi="Times New Roman"/>
          <w:sz w:val="24"/>
          <w:szCs w:val="24"/>
        </w:rPr>
        <w:t>2019</w:t>
      </w:r>
    </w:p>
    <w:p w:rsidR="00DA468C" w:rsidRPr="00DA468C" w:rsidRDefault="00DA468C">
      <w:pPr>
        <w:pStyle w:val="Prosttext"/>
        <w:rPr>
          <w:rFonts w:ascii="Times New Roman" w:hAnsi="Times New Roman"/>
          <w:sz w:val="24"/>
          <w:szCs w:val="24"/>
        </w:rPr>
      </w:pPr>
    </w:p>
    <w:p w:rsidR="00DA468C" w:rsidRDefault="00DA468C">
      <w:pPr>
        <w:pStyle w:val="Prosttext"/>
        <w:rPr>
          <w:rFonts w:ascii="Times New Roman" w:hAnsi="Times New Roman"/>
          <w:sz w:val="24"/>
          <w:szCs w:val="24"/>
        </w:rPr>
      </w:pPr>
    </w:p>
    <w:p w:rsidR="002907E3" w:rsidRDefault="002907E3">
      <w:pPr>
        <w:pStyle w:val="Prosttext"/>
        <w:rPr>
          <w:rFonts w:ascii="Times New Roman" w:hAnsi="Times New Roman"/>
          <w:sz w:val="24"/>
          <w:szCs w:val="24"/>
        </w:rPr>
      </w:pPr>
    </w:p>
    <w:p w:rsidR="00862182" w:rsidRPr="00DA468C" w:rsidRDefault="00862182">
      <w:pPr>
        <w:pStyle w:val="Prosttext"/>
        <w:rPr>
          <w:rFonts w:ascii="Times New Roman" w:hAnsi="Times New Roman"/>
          <w:sz w:val="24"/>
          <w:szCs w:val="24"/>
        </w:rPr>
      </w:pPr>
    </w:p>
    <w:p w:rsidR="006D5C65" w:rsidRPr="00DA468C" w:rsidRDefault="00421E91">
      <w:pPr>
        <w:pStyle w:val="Prosttext"/>
        <w:rPr>
          <w:rFonts w:ascii="Times New Roman" w:hAnsi="Times New Roman"/>
          <w:sz w:val="24"/>
          <w:szCs w:val="24"/>
        </w:rPr>
      </w:pPr>
      <w:r w:rsidRPr="00DA468C">
        <w:rPr>
          <w:rFonts w:ascii="Times New Roman" w:hAnsi="Times New Roman"/>
          <w:sz w:val="24"/>
          <w:szCs w:val="24"/>
        </w:rPr>
        <w:t>__________________________________________</w:t>
      </w:r>
      <w:r w:rsidRPr="00DA468C">
        <w:rPr>
          <w:rFonts w:ascii="Times New Roman" w:hAnsi="Times New Roman"/>
          <w:sz w:val="24"/>
          <w:szCs w:val="24"/>
        </w:rPr>
        <w:tab/>
        <w:t>______________________</w:t>
      </w:r>
    </w:p>
    <w:p w:rsidR="006D5C65" w:rsidRPr="00DA468C" w:rsidRDefault="00421E91">
      <w:pPr>
        <w:keepNext/>
        <w:keepLines/>
        <w:jc w:val="both"/>
        <w:rPr>
          <w:rFonts w:ascii="Times New Roman" w:hAnsi="Times New Roman"/>
          <w:sz w:val="24"/>
        </w:rPr>
      </w:pPr>
      <w:r w:rsidRPr="00DA468C">
        <w:rPr>
          <w:rFonts w:ascii="Times New Roman" w:hAnsi="Times New Roman"/>
          <w:sz w:val="24"/>
        </w:rPr>
        <w:t xml:space="preserve">Ústav struktury a mechaniky hornin AV ČR, v. v. i.   </w:t>
      </w:r>
      <w:r w:rsidRPr="00DA468C">
        <w:rPr>
          <w:rFonts w:ascii="Times New Roman" w:hAnsi="Times New Roman"/>
          <w:sz w:val="24"/>
        </w:rPr>
        <w:tab/>
      </w:r>
      <w:r w:rsidR="00AC3B38" w:rsidRPr="00DA468C">
        <w:rPr>
          <w:rFonts w:ascii="Times New Roman" w:hAnsi="Times New Roman"/>
          <w:sz w:val="24"/>
        </w:rPr>
        <w:t>Zhotovitel</w:t>
      </w:r>
      <w:r w:rsidR="002907E3">
        <w:rPr>
          <w:rFonts w:ascii="Times New Roman" w:hAnsi="Times New Roman"/>
          <w:sz w:val="24"/>
        </w:rPr>
        <w:t xml:space="preserve"> – </w:t>
      </w:r>
      <w:proofErr w:type="spellStart"/>
      <w:r w:rsidR="002907E3">
        <w:rPr>
          <w:rFonts w:ascii="Times New Roman" w:hAnsi="Times New Roman"/>
          <w:sz w:val="24"/>
        </w:rPr>
        <w:t>Gestra</w:t>
      </w:r>
      <w:proofErr w:type="spellEnd"/>
      <w:r w:rsidR="002907E3">
        <w:rPr>
          <w:rFonts w:ascii="Times New Roman" w:hAnsi="Times New Roman"/>
          <w:sz w:val="24"/>
        </w:rPr>
        <w:t xml:space="preserve"> CZ s.r.o.</w:t>
      </w:r>
    </w:p>
    <w:p w:rsidR="006D5C65" w:rsidRPr="002907E3" w:rsidRDefault="00421E91">
      <w:pPr>
        <w:tabs>
          <w:tab w:val="left" w:pos="2010"/>
          <w:tab w:val="center" w:pos="4749"/>
        </w:tabs>
        <w:rPr>
          <w:rFonts w:ascii="Times New Roman" w:hAnsi="Times New Roman"/>
          <w:sz w:val="24"/>
        </w:rPr>
      </w:pPr>
      <w:r w:rsidRPr="002907E3">
        <w:rPr>
          <w:rFonts w:ascii="Times New Roman" w:hAnsi="Times New Roman"/>
          <w:sz w:val="24"/>
        </w:rPr>
        <w:t xml:space="preserve">RNDr. Josef Stemberk CSc., ředitel               </w:t>
      </w:r>
      <w:r w:rsidR="002907E3" w:rsidRPr="002907E3">
        <w:rPr>
          <w:rFonts w:ascii="Times New Roman" w:hAnsi="Times New Roman"/>
          <w:sz w:val="24"/>
        </w:rPr>
        <w:tab/>
      </w:r>
      <w:r w:rsidR="002907E3">
        <w:rPr>
          <w:rFonts w:ascii="Times New Roman" w:hAnsi="Times New Roman"/>
          <w:sz w:val="24"/>
        </w:rPr>
        <w:tab/>
      </w:r>
      <w:r w:rsidR="002907E3" w:rsidRPr="002907E3">
        <w:rPr>
          <w:rFonts w:ascii="Times New Roman" w:hAnsi="Times New Roman"/>
          <w:sz w:val="24"/>
        </w:rPr>
        <w:tab/>
        <w:t>Michal Vašíček</w:t>
      </w:r>
      <w:r w:rsidR="002907E3">
        <w:rPr>
          <w:rFonts w:ascii="Times New Roman" w:hAnsi="Times New Roman"/>
          <w:sz w:val="24"/>
        </w:rPr>
        <w:t>, jednatel</w:t>
      </w:r>
    </w:p>
    <w:p w:rsidR="006D5C65" w:rsidRPr="00DA468C" w:rsidRDefault="006D5C65">
      <w:pPr>
        <w:tabs>
          <w:tab w:val="left" w:pos="2010"/>
          <w:tab w:val="center" w:pos="4749"/>
        </w:tabs>
        <w:rPr>
          <w:rFonts w:ascii="Times New Roman" w:hAnsi="Times New Roman"/>
          <w:sz w:val="24"/>
        </w:rPr>
      </w:pPr>
    </w:p>
    <w:p w:rsidR="006D5C65" w:rsidRPr="00DA468C" w:rsidRDefault="006D5C65">
      <w:pPr>
        <w:tabs>
          <w:tab w:val="left" w:pos="2010"/>
          <w:tab w:val="center" w:pos="4749"/>
        </w:tabs>
        <w:rPr>
          <w:rFonts w:ascii="Times New Roman" w:hAnsi="Times New Roman"/>
          <w:sz w:val="24"/>
        </w:rPr>
      </w:pPr>
    </w:p>
    <w:p w:rsidR="002907E3" w:rsidRDefault="002907E3">
      <w:pPr>
        <w:rPr>
          <w:rFonts w:ascii="Times New Roman" w:hAnsi="Times New Roman"/>
          <w:sz w:val="24"/>
        </w:rPr>
      </w:pPr>
      <w:r>
        <w:rPr>
          <w:rFonts w:ascii="Times New Roman" w:hAnsi="Times New Roman"/>
          <w:sz w:val="24"/>
        </w:rPr>
        <w:br w:type="page"/>
      </w:r>
    </w:p>
    <w:p w:rsidR="002907E3" w:rsidRDefault="002907E3">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jc w:val="center"/>
        <w:rPr>
          <w:rFonts w:ascii="Times New Roman" w:hAnsi="Times New Roman"/>
          <w:sz w:val="28"/>
          <w:szCs w:val="28"/>
        </w:rPr>
      </w:pPr>
      <w:r w:rsidRPr="00BE32B8">
        <w:rPr>
          <w:rFonts w:ascii="Times New Roman" w:hAnsi="Times New Roman"/>
          <w:sz w:val="28"/>
          <w:szCs w:val="28"/>
        </w:rPr>
        <w:t>Příloha č. 1</w:t>
      </w:r>
    </w:p>
    <w:p w:rsidR="008D4BAD" w:rsidRPr="00BE32B8" w:rsidRDefault="008D4BAD" w:rsidP="008D4BAD">
      <w:pPr>
        <w:tabs>
          <w:tab w:val="left" w:pos="2010"/>
          <w:tab w:val="center" w:pos="4749"/>
        </w:tabs>
        <w:jc w:val="center"/>
        <w:rPr>
          <w:rFonts w:ascii="Times New Roman" w:hAnsi="Times New Roman"/>
          <w:sz w:val="28"/>
          <w:szCs w:val="28"/>
        </w:rPr>
      </w:pPr>
      <w:r w:rsidRPr="00BE32B8">
        <w:rPr>
          <w:rFonts w:ascii="Times New Roman" w:hAnsi="Times New Roman"/>
          <w:sz w:val="28"/>
          <w:szCs w:val="28"/>
        </w:rPr>
        <w:t>Technické vlastnosti a součásti Dodávky</w:t>
      </w: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r w:rsidRPr="00BE32B8">
        <w:rPr>
          <w:rFonts w:ascii="Times New Roman" w:hAnsi="Times New Roman"/>
          <w:sz w:val="24"/>
        </w:rPr>
        <w:t>Předmětem Dodávky je terčový opticko-mechanický 3D dilatometr s automatickým odečtem, ukládáním a odesíláním dat s příslušenstvím.</w:t>
      </w: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r w:rsidRPr="00BE32B8">
        <w:rPr>
          <w:rFonts w:ascii="Times New Roman" w:hAnsi="Times New Roman"/>
          <w:sz w:val="24"/>
        </w:rPr>
        <w:t>Typové označení: TM71</w:t>
      </w:r>
    </w:p>
    <w:p w:rsidR="008D4BAD" w:rsidRPr="00BE32B8" w:rsidRDefault="008D4BAD" w:rsidP="008D4BAD">
      <w:pPr>
        <w:pStyle w:val="western"/>
        <w:spacing w:after="0" w:line="240" w:lineRule="auto"/>
        <w:rPr>
          <w:rFonts w:ascii="Times New Roman" w:hAnsi="Times New Roman" w:cs="Times New Roman"/>
          <w:sz w:val="28"/>
          <w:szCs w:val="28"/>
        </w:rPr>
      </w:pPr>
      <w:r w:rsidRPr="00BE32B8">
        <w:rPr>
          <w:rFonts w:ascii="Times New Roman" w:hAnsi="Times New Roman" w:cs="Times New Roman"/>
          <w:sz w:val="28"/>
          <w:szCs w:val="28"/>
        </w:rPr>
        <w:t>Základní charakteristika</w:t>
      </w:r>
    </w:p>
    <w:p w:rsidR="008D4BAD" w:rsidRPr="00BE32B8" w:rsidRDefault="008D4BAD" w:rsidP="008D4BAD">
      <w:pPr>
        <w:pStyle w:val="western"/>
        <w:spacing w:after="0" w:line="240" w:lineRule="auto"/>
        <w:rPr>
          <w:rFonts w:ascii="Times New Roman" w:hAnsi="Times New Roman" w:cs="Times New Roman"/>
        </w:rPr>
      </w:pPr>
      <w:r w:rsidRPr="00BE32B8">
        <w:rPr>
          <w:rFonts w:ascii="Times New Roman" w:hAnsi="Times New Roman" w:cs="Times New Roman"/>
        </w:rPr>
        <w:t xml:space="preserve">Mechanicko-optický přístroj TM71 je určený pro zjišťování 3D posunů v trhlině nebo spáře mezi skalními bloky s doplňujícím údajem o pootočení ve dvou vzájemně kolmých rovinách. Měřidlo je dodáváno s ochranným krytem a konzolemi (s délkou 100 cm a zinkovou úpravou), pro uchycení v horninových blocích. Měření probíhá manuálně nebo na základě automatizovaného sběru snímků pomocí průmyslového počítače spojeného s kamerovým systémem a datovým úložištěm. </w:t>
      </w:r>
    </w:p>
    <w:p w:rsidR="008D4BAD" w:rsidRPr="00BE32B8" w:rsidRDefault="008D4BAD" w:rsidP="008D4BAD">
      <w:pPr>
        <w:pStyle w:val="western"/>
        <w:spacing w:after="0" w:line="240" w:lineRule="auto"/>
        <w:rPr>
          <w:rFonts w:ascii="Times New Roman" w:hAnsi="Times New Roman" w:cs="Times New Roman"/>
        </w:rPr>
      </w:pPr>
      <w:r w:rsidRPr="00BE32B8">
        <w:rPr>
          <w:rFonts w:ascii="Times New Roman" w:hAnsi="Times New Roman" w:cs="Times New Roman"/>
        </w:rPr>
        <w:t>Vodotěsnost elektronického systému splňuje standard IP67. Přístroj vykazuje dlouhodobou životnost v provedení nekorozivních materiálů do náročných přírodních podmínek. Použité indikátory pracují na principu mechanicko-optické interference díky překrývajícím se vyleptaným spirálám/kružnicím s hustotou 80 čar na mm. Výsledkem je získání deformačních údajů o postupném pohybu ve dvou vzájemně kolmých rovinách, tedy 3D popis.</w:t>
      </w:r>
    </w:p>
    <w:p w:rsidR="008D4BAD" w:rsidRPr="00BE32B8" w:rsidRDefault="008D4BAD" w:rsidP="008D4BAD">
      <w:pPr>
        <w:pStyle w:val="western"/>
        <w:spacing w:after="0" w:line="240" w:lineRule="auto"/>
        <w:rPr>
          <w:rFonts w:ascii="Times New Roman" w:hAnsi="Times New Roman" w:cs="Times New Roman"/>
          <w:sz w:val="28"/>
          <w:szCs w:val="28"/>
        </w:rPr>
      </w:pPr>
      <w:r w:rsidRPr="00BE32B8">
        <w:rPr>
          <w:rFonts w:ascii="Times New Roman" w:hAnsi="Times New Roman" w:cs="Times New Roman"/>
          <w:sz w:val="28"/>
          <w:szCs w:val="28"/>
        </w:rPr>
        <w:t>Prakticky dosažitelná přesnost měření:</w:t>
      </w:r>
    </w:p>
    <w:p w:rsidR="008D4BAD" w:rsidRPr="00BE32B8" w:rsidRDefault="008D4BAD" w:rsidP="008D4BAD">
      <w:pPr>
        <w:spacing w:before="120"/>
        <w:rPr>
          <w:rFonts w:ascii="Times New Roman" w:hAnsi="Times New Roman"/>
          <w:sz w:val="24"/>
        </w:rPr>
      </w:pPr>
      <w:r w:rsidRPr="00BE32B8">
        <w:rPr>
          <w:rFonts w:ascii="Times New Roman" w:hAnsi="Times New Roman"/>
          <w:b/>
          <w:bCs/>
          <w:i/>
          <w:iCs/>
          <w:sz w:val="24"/>
        </w:rPr>
        <w:t>Normální citlivost</w:t>
      </w:r>
      <w:r w:rsidRPr="00BE32B8">
        <w:rPr>
          <w:rFonts w:ascii="Times New Roman" w:hAnsi="Times New Roman"/>
          <w:sz w:val="24"/>
        </w:rPr>
        <w:t xml:space="preserve">: </w:t>
      </w:r>
    </w:p>
    <w:p w:rsidR="008D4BAD" w:rsidRPr="00BE32B8" w:rsidRDefault="008D4BAD" w:rsidP="008D4BAD">
      <w:pPr>
        <w:rPr>
          <w:rFonts w:ascii="Times New Roman" w:hAnsi="Times New Roman"/>
          <w:sz w:val="24"/>
        </w:rPr>
      </w:pPr>
      <w:r w:rsidRPr="00BE32B8">
        <w:rPr>
          <w:rFonts w:ascii="Times New Roman" w:hAnsi="Times New Roman"/>
          <w:b/>
          <w:bCs/>
          <w:sz w:val="24"/>
        </w:rPr>
        <w:t>0,007 mm pro posun; 0,00016 rad pro pootočení</w:t>
      </w:r>
      <w:r w:rsidRPr="00BE32B8">
        <w:rPr>
          <w:rFonts w:ascii="Times New Roman" w:hAnsi="Times New Roman"/>
          <w:sz w:val="24"/>
        </w:rPr>
        <w:t xml:space="preserve"> v doporučeném rozsahu ±5 mm (výstřednost) ve všech osách bez přestavení (nulování) přístroje. Přístroj dále umožňuje pomocí několika opakovaných přestavení zvětšit tento rozsah asi do ±30 mm bez použití dalších zvláštních úprav. </w:t>
      </w:r>
    </w:p>
    <w:p w:rsidR="008D4BAD" w:rsidRPr="00BE32B8" w:rsidRDefault="008D4BAD" w:rsidP="008D4BAD">
      <w:pPr>
        <w:rPr>
          <w:rFonts w:ascii="Times New Roman" w:hAnsi="Times New Roman"/>
          <w:sz w:val="24"/>
        </w:rPr>
      </w:pPr>
      <w:r w:rsidRPr="00BE32B8">
        <w:rPr>
          <w:rFonts w:ascii="Times New Roman" w:hAnsi="Times New Roman"/>
          <w:sz w:val="24"/>
        </w:rPr>
        <w:t>Měření je třeba korigovat na konstantní teplotu přístroje v celkové délce kotevního rozpětí nosných ocelových konzol (osa x) pro roztažnost 12E-6 na změnu o 1</w:t>
      </w:r>
      <w:r w:rsidRPr="00BE32B8">
        <w:rPr>
          <w:rFonts w:ascii="Times New Roman" w:hAnsi="Times New Roman"/>
          <w:sz w:val="24"/>
          <w:vertAlign w:val="superscript"/>
        </w:rPr>
        <w:t>o</w:t>
      </w:r>
      <w:r w:rsidRPr="00BE32B8">
        <w:rPr>
          <w:rFonts w:ascii="Times New Roman" w:hAnsi="Times New Roman"/>
          <w:sz w:val="24"/>
        </w:rPr>
        <w:t>C. Případné teplotní změny horniny se s ohledem na neurčitost nekorigují.</w:t>
      </w:r>
    </w:p>
    <w:p w:rsidR="008D4BAD" w:rsidRPr="00BE32B8" w:rsidRDefault="008D4BAD" w:rsidP="008D4BAD">
      <w:pPr>
        <w:rPr>
          <w:rFonts w:ascii="Times New Roman" w:hAnsi="Times New Roman"/>
          <w:sz w:val="24"/>
        </w:rPr>
      </w:pPr>
      <w:r w:rsidRPr="00BE32B8">
        <w:rPr>
          <w:rFonts w:ascii="Times New Roman" w:hAnsi="Times New Roman"/>
          <w:sz w:val="24"/>
        </w:rPr>
        <w:t xml:space="preserve">Přístroj je vhodný pro pozemní i podzemní měření běžných pomalých pohybů </w:t>
      </w:r>
      <w:proofErr w:type="gramStart"/>
      <w:r w:rsidRPr="00BE32B8">
        <w:rPr>
          <w:rFonts w:ascii="Times New Roman" w:hAnsi="Times New Roman"/>
          <w:sz w:val="24"/>
        </w:rPr>
        <w:t>řádu ≥0.1 mm</w:t>
      </w:r>
      <w:proofErr w:type="gramEnd"/>
      <w:r w:rsidRPr="00BE32B8">
        <w:rPr>
          <w:rFonts w:ascii="Times New Roman" w:hAnsi="Times New Roman"/>
          <w:sz w:val="24"/>
        </w:rPr>
        <w:t xml:space="preserve"> /rok. Dodává se s ochrannou uzamykatelnou plechovou krabicí.</w:t>
      </w:r>
    </w:p>
    <w:p w:rsidR="008D4BAD" w:rsidRPr="00BE32B8" w:rsidRDefault="008D4BAD" w:rsidP="008D4BAD">
      <w:pPr>
        <w:pStyle w:val="western"/>
        <w:spacing w:after="0" w:line="240" w:lineRule="auto"/>
        <w:rPr>
          <w:rFonts w:ascii="Times New Roman" w:hAnsi="Times New Roman" w:cs="Times New Roman"/>
        </w:rPr>
      </w:pPr>
      <w:r w:rsidRPr="00BE32B8">
        <w:rPr>
          <w:rFonts w:ascii="Times New Roman" w:hAnsi="Times New Roman" w:cs="Times New Roman"/>
          <w:b/>
          <w:bCs/>
          <w:i/>
          <w:iCs/>
        </w:rPr>
        <w:t>Vysoká citlivost</w:t>
      </w:r>
      <w:r w:rsidRPr="00BE32B8">
        <w:rPr>
          <w:rFonts w:ascii="Times New Roman" w:hAnsi="Times New Roman" w:cs="Times New Roman"/>
        </w:rPr>
        <w:t xml:space="preserve">: </w:t>
      </w:r>
    </w:p>
    <w:p w:rsidR="008D4BAD" w:rsidRPr="00BE32B8" w:rsidRDefault="008D4BAD" w:rsidP="008D4BAD">
      <w:pPr>
        <w:pStyle w:val="western"/>
        <w:spacing w:before="0" w:beforeAutospacing="0" w:after="0" w:line="240" w:lineRule="auto"/>
        <w:rPr>
          <w:rFonts w:ascii="Times New Roman" w:hAnsi="Times New Roman" w:cs="Times New Roman"/>
        </w:rPr>
      </w:pPr>
      <w:r w:rsidRPr="00BE32B8">
        <w:rPr>
          <w:rFonts w:ascii="Times New Roman" w:hAnsi="Times New Roman" w:cs="Times New Roman"/>
          <w:b/>
          <w:bCs/>
        </w:rPr>
        <w:t>0,00</w:t>
      </w:r>
      <w:r>
        <w:rPr>
          <w:rFonts w:ascii="Times New Roman" w:hAnsi="Times New Roman" w:cs="Times New Roman"/>
          <w:b/>
          <w:bCs/>
        </w:rPr>
        <w:t>0</w:t>
      </w:r>
      <w:r w:rsidRPr="00BE32B8">
        <w:rPr>
          <w:rFonts w:ascii="Times New Roman" w:hAnsi="Times New Roman" w:cs="Times New Roman"/>
          <w:b/>
          <w:bCs/>
        </w:rPr>
        <w:t>7 mm pro posun; 0,00016 rad</w:t>
      </w:r>
      <w:r w:rsidRPr="00BE32B8">
        <w:rPr>
          <w:rFonts w:ascii="Times New Roman" w:hAnsi="Times New Roman" w:cs="Times New Roman"/>
        </w:rPr>
        <w:t xml:space="preserve"> pro pootočení. Rozsah jako u normální citlivosti, avšak se zvýšenou nutností přestavit (nulovat) přístroj již při dosažení výstřednosti ±1.3 mm. Přístroj je vhodný pro podzemní měření mimořádně pomalých pohybů řádu </w:t>
      </w:r>
      <w:r>
        <w:rPr>
          <w:rFonts w:ascii="Times New Roman" w:hAnsi="Times New Roman" w:cs="Times New Roman"/>
        </w:rPr>
        <w:t>≤</w:t>
      </w:r>
      <w:r w:rsidRPr="00BE32B8">
        <w:rPr>
          <w:rFonts w:ascii="Times New Roman" w:hAnsi="Times New Roman" w:cs="Times New Roman"/>
        </w:rPr>
        <w:t xml:space="preserve">0,1mm/rok a prostory s opatřením proti kolísání teploty. </w:t>
      </w:r>
    </w:p>
    <w:p w:rsidR="008D4BAD" w:rsidRPr="00BE32B8" w:rsidRDefault="008D4BAD" w:rsidP="008D4BAD">
      <w:pPr>
        <w:tabs>
          <w:tab w:val="left" w:pos="2010"/>
          <w:tab w:val="center" w:pos="4749"/>
        </w:tabs>
        <w:rPr>
          <w:rFonts w:ascii="Times New Roman" w:hAnsi="Times New Roman"/>
          <w:sz w:val="24"/>
        </w:rPr>
      </w:pPr>
    </w:p>
    <w:p w:rsidR="008D4BAD" w:rsidRDefault="008D4BAD" w:rsidP="008D4BAD">
      <w:pPr>
        <w:tabs>
          <w:tab w:val="left" w:pos="2010"/>
          <w:tab w:val="center" w:pos="4749"/>
        </w:tabs>
        <w:rPr>
          <w:rFonts w:ascii="Times New Roman" w:hAnsi="Times New Roman"/>
          <w:sz w:val="24"/>
        </w:rPr>
      </w:pPr>
    </w:p>
    <w:p w:rsidR="00937F7B" w:rsidRDefault="00937F7B" w:rsidP="008D4BAD">
      <w:pPr>
        <w:tabs>
          <w:tab w:val="left" w:pos="2010"/>
          <w:tab w:val="center" w:pos="4749"/>
        </w:tabs>
        <w:rPr>
          <w:rFonts w:ascii="Times New Roman" w:hAnsi="Times New Roman"/>
          <w:sz w:val="24"/>
        </w:rPr>
      </w:pPr>
    </w:p>
    <w:p w:rsidR="00937F7B" w:rsidRPr="00BE32B8" w:rsidRDefault="00937F7B"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8"/>
          <w:szCs w:val="28"/>
        </w:rPr>
      </w:pPr>
      <w:r w:rsidRPr="00BE32B8">
        <w:rPr>
          <w:rFonts w:ascii="Times New Roman" w:hAnsi="Times New Roman"/>
          <w:sz w:val="28"/>
          <w:szCs w:val="28"/>
        </w:rPr>
        <w:t>Automatický odečet:</w:t>
      </w:r>
    </w:p>
    <w:p w:rsidR="008D4BAD" w:rsidRPr="00BE32B8" w:rsidRDefault="008D4BAD" w:rsidP="008D4BAD">
      <w:pPr>
        <w:tabs>
          <w:tab w:val="left" w:pos="2010"/>
          <w:tab w:val="center" w:pos="4749"/>
        </w:tabs>
        <w:rPr>
          <w:rFonts w:ascii="Times New Roman" w:hAnsi="Times New Roman"/>
          <w:color w:val="222222"/>
          <w:sz w:val="24"/>
          <w:shd w:val="clear" w:color="auto" w:fill="FFFFFF"/>
        </w:rPr>
      </w:pPr>
    </w:p>
    <w:p w:rsidR="008D4BAD" w:rsidRPr="00BE32B8" w:rsidRDefault="008D4BAD" w:rsidP="008D4BAD">
      <w:pPr>
        <w:tabs>
          <w:tab w:val="left" w:pos="2010"/>
          <w:tab w:val="center" w:pos="4749"/>
        </w:tabs>
        <w:rPr>
          <w:rFonts w:ascii="Times New Roman" w:hAnsi="Times New Roman"/>
          <w:color w:val="222222"/>
          <w:sz w:val="24"/>
          <w:shd w:val="clear" w:color="auto" w:fill="FFFFFF"/>
        </w:rPr>
      </w:pPr>
      <w:r w:rsidRPr="00BE32B8">
        <w:rPr>
          <w:rFonts w:ascii="Times New Roman" w:hAnsi="Times New Roman"/>
          <w:color w:val="222222"/>
          <w:sz w:val="24"/>
          <w:shd w:val="clear" w:color="auto" w:fill="FFFFFF"/>
        </w:rPr>
        <w:t xml:space="preserve">Jedná se o záznamové zařízení k TM71 umístěné ve vodotěsném plastovém pouzdru se stupněm krytí IP67. </w:t>
      </w:r>
    </w:p>
    <w:p w:rsidR="008D4BAD" w:rsidRPr="00BE32B8" w:rsidRDefault="008D4BAD" w:rsidP="008D4BAD">
      <w:pPr>
        <w:tabs>
          <w:tab w:val="left" w:pos="2010"/>
          <w:tab w:val="center" w:pos="4749"/>
        </w:tabs>
        <w:rPr>
          <w:rFonts w:ascii="Times New Roman" w:hAnsi="Times New Roman"/>
          <w:color w:val="222222"/>
          <w:sz w:val="24"/>
          <w:shd w:val="clear" w:color="auto" w:fill="FFFFFF"/>
        </w:rPr>
      </w:pPr>
      <w:r w:rsidRPr="00BE32B8">
        <w:rPr>
          <w:rFonts w:ascii="Times New Roman" w:hAnsi="Times New Roman"/>
          <w:color w:val="222222"/>
          <w:sz w:val="24"/>
          <w:shd w:val="clear" w:color="auto" w:fill="FFFFFF"/>
        </w:rPr>
        <w:t xml:space="preserve">Hlavní součástí je mini počítač, který snímá kamerky, ovládá </w:t>
      </w:r>
      <w:proofErr w:type="spellStart"/>
      <w:r w:rsidRPr="00BE32B8">
        <w:rPr>
          <w:rFonts w:ascii="Times New Roman" w:hAnsi="Times New Roman"/>
          <w:color w:val="222222"/>
          <w:sz w:val="24"/>
          <w:shd w:val="clear" w:color="auto" w:fill="FFFFFF"/>
        </w:rPr>
        <w:t>podsvětlení</w:t>
      </w:r>
      <w:proofErr w:type="spellEnd"/>
      <w:r w:rsidRPr="00BE32B8">
        <w:rPr>
          <w:rFonts w:ascii="Times New Roman" w:hAnsi="Times New Roman"/>
          <w:color w:val="222222"/>
          <w:sz w:val="24"/>
          <w:shd w:val="clear" w:color="auto" w:fill="FFFFFF"/>
        </w:rPr>
        <w:t xml:space="preserve"> sklíček, snímá meteorologická data (teplotu, tlak, vlhkost) a vše ukládá na paměťovou kartu, případně přenáší data pomocí internetu na určený server. </w:t>
      </w:r>
    </w:p>
    <w:p w:rsidR="008D4BAD" w:rsidRPr="00BE32B8" w:rsidRDefault="008D4BAD" w:rsidP="008D4BAD">
      <w:pPr>
        <w:tabs>
          <w:tab w:val="left" w:pos="2010"/>
          <w:tab w:val="center" w:pos="4749"/>
        </w:tabs>
        <w:rPr>
          <w:rFonts w:ascii="Times New Roman" w:hAnsi="Times New Roman"/>
          <w:color w:val="222222"/>
          <w:sz w:val="24"/>
          <w:shd w:val="clear" w:color="auto" w:fill="FFFFFF"/>
        </w:rPr>
      </w:pPr>
    </w:p>
    <w:p w:rsidR="008D4BAD" w:rsidRPr="00BE32B8" w:rsidRDefault="008D4BAD" w:rsidP="008D4BAD">
      <w:pPr>
        <w:tabs>
          <w:tab w:val="left" w:pos="2010"/>
          <w:tab w:val="center" w:pos="4749"/>
        </w:tabs>
        <w:rPr>
          <w:rFonts w:ascii="Times New Roman" w:hAnsi="Times New Roman"/>
          <w:color w:val="222222"/>
          <w:sz w:val="24"/>
          <w:shd w:val="clear" w:color="auto" w:fill="FFFFFF"/>
        </w:rPr>
      </w:pPr>
      <w:r w:rsidRPr="00BE32B8">
        <w:rPr>
          <w:rFonts w:ascii="Times New Roman" w:hAnsi="Times New Roman"/>
          <w:color w:val="222222"/>
          <w:sz w:val="24"/>
          <w:shd w:val="clear" w:color="auto" w:fill="FFFFFF"/>
        </w:rPr>
        <w:t>Na pouzdru jsou následující konektory:</w:t>
      </w:r>
    </w:p>
    <w:p w:rsidR="008D4BAD" w:rsidRPr="00BE32B8" w:rsidRDefault="008D4BAD" w:rsidP="008D4BAD">
      <w:pPr>
        <w:pStyle w:val="Odstavecseseznamem"/>
        <w:numPr>
          <w:ilvl w:val="0"/>
          <w:numId w:val="19"/>
        </w:numPr>
        <w:tabs>
          <w:tab w:val="left" w:pos="720"/>
          <w:tab w:val="center" w:pos="4749"/>
        </w:tabs>
        <w:rPr>
          <w:color w:val="222222"/>
          <w:shd w:val="clear" w:color="auto" w:fill="FFFFFF"/>
        </w:rPr>
      </w:pPr>
      <w:r w:rsidRPr="00BE32B8">
        <w:rPr>
          <w:color w:val="222222"/>
          <w:shd w:val="clear" w:color="auto" w:fill="FFFFFF"/>
        </w:rPr>
        <w:t>konektor pro napájení na 12 V= (zdroj napájení není součástí zařízení).</w:t>
      </w:r>
    </w:p>
    <w:p w:rsidR="008D4BAD" w:rsidRPr="00BE32B8" w:rsidRDefault="008D4BAD" w:rsidP="008D4BAD">
      <w:pPr>
        <w:pStyle w:val="Odstavecseseznamem"/>
        <w:numPr>
          <w:ilvl w:val="0"/>
          <w:numId w:val="19"/>
        </w:numPr>
        <w:tabs>
          <w:tab w:val="left" w:pos="720"/>
          <w:tab w:val="center" w:pos="4749"/>
        </w:tabs>
        <w:rPr>
          <w:color w:val="222222"/>
          <w:shd w:val="clear" w:color="auto" w:fill="FFFFFF"/>
        </w:rPr>
      </w:pPr>
      <w:r w:rsidRPr="00BE32B8">
        <w:rPr>
          <w:color w:val="222222"/>
          <w:shd w:val="clear" w:color="auto" w:fill="FFFFFF"/>
        </w:rPr>
        <w:t xml:space="preserve">3x USB konektory, dva jsou pro připojení kamerek, jeden slouží pro stahování dat, jako výstup pro USB </w:t>
      </w:r>
      <w:proofErr w:type="spellStart"/>
      <w:r w:rsidRPr="00BE32B8">
        <w:rPr>
          <w:color w:val="222222"/>
          <w:shd w:val="clear" w:color="auto" w:fill="FFFFFF"/>
        </w:rPr>
        <w:t>flashdisk</w:t>
      </w:r>
      <w:proofErr w:type="spellEnd"/>
      <w:r w:rsidRPr="00BE32B8">
        <w:rPr>
          <w:color w:val="222222"/>
          <w:shd w:val="clear" w:color="auto" w:fill="FFFFFF"/>
        </w:rPr>
        <w:t>, na který se data po připojení automaticky stáhnou. </w:t>
      </w:r>
    </w:p>
    <w:p w:rsidR="008D4BAD" w:rsidRPr="00BE32B8" w:rsidRDefault="008D4BAD" w:rsidP="008D4BAD">
      <w:pPr>
        <w:pStyle w:val="Odstavecseseznamem"/>
        <w:numPr>
          <w:ilvl w:val="0"/>
          <w:numId w:val="19"/>
        </w:numPr>
        <w:tabs>
          <w:tab w:val="left" w:pos="720"/>
          <w:tab w:val="center" w:pos="4749"/>
        </w:tabs>
        <w:rPr>
          <w:color w:val="222222"/>
          <w:shd w:val="clear" w:color="auto" w:fill="FFFFFF"/>
        </w:rPr>
      </w:pPr>
      <w:r w:rsidRPr="00BE32B8">
        <w:rPr>
          <w:color w:val="222222"/>
          <w:shd w:val="clear" w:color="auto" w:fill="FFFFFF"/>
        </w:rPr>
        <w:t xml:space="preserve">Dva konektory pro připojení </w:t>
      </w:r>
      <w:proofErr w:type="spellStart"/>
      <w:r w:rsidRPr="00BE32B8">
        <w:rPr>
          <w:color w:val="222222"/>
          <w:shd w:val="clear" w:color="auto" w:fill="FFFFFF"/>
        </w:rPr>
        <w:t>podsvětlení</w:t>
      </w:r>
      <w:proofErr w:type="spellEnd"/>
      <w:r w:rsidRPr="00BE32B8">
        <w:rPr>
          <w:color w:val="222222"/>
          <w:shd w:val="clear" w:color="auto" w:fill="FFFFFF"/>
        </w:rPr>
        <w:t xml:space="preserve"> s výstupem 12V=.</w:t>
      </w:r>
    </w:p>
    <w:p w:rsidR="008D4BAD" w:rsidRPr="00BE32B8" w:rsidRDefault="008D4BAD" w:rsidP="008D4BAD">
      <w:pPr>
        <w:pStyle w:val="Odstavecseseznamem"/>
        <w:numPr>
          <w:ilvl w:val="0"/>
          <w:numId w:val="19"/>
        </w:numPr>
        <w:tabs>
          <w:tab w:val="left" w:pos="720"/>
          <w:tab w:val="center" w:pos="4749"/>
        </w:tabs>
        <w:rPr>
          <w:color w:val="222222"/>
          <w:shd w:val="clear" w:color="auto" w:fill="FFFFFF"/>
        </w:rPr>
      </w:pPr>
      <w:r w:rsidRPr="00BE32B8">
        <w:rPr>
          <w:color w:val="222222"/>
          <w:shd w:val="clear" w:color="auto" w:fill="FFFFFF"/>
        </w:rPr>
        <w:t>Jeden konektor (4 piny) pro připojení meteorologie, +- 5V=, data SCL, SDA napojeno na I2C na počítači.</w:t>
      </w:r>
    </w:p>
    <w:p w:rsidR="008D4BAD" w:rsidRPr="00BE32B8" w:rsidRDefault="008D4BAD" w:rsidP="008D4BAD">
      <w:pPr>
        <w:pStyle w:val="Odstavecseseznamem"/>
        <w:numPr>
          <w:ilvl w:val="0"/>
          <w:numId w:val="19"/>
        </w:numPr>
        <w:tabs>
          <w:tab w:val="left" w:pos="720"/>
          <w:tab w:val="center" w:pos="4749"/>
        </w:tabs>
        <w:rPr>
          <w:color w:val="222222"/>
          <w:shd w:val="clear" w:color="auto" w:fill="FFFFFF"/>
        </w:rPr>
      </w:pPr>
      <w:r w:rsidRPr="00BE32B8">
        <w:rPr>
          <w:color w:val="222222"/>
          <w:shd w:val="clear" w:color="auto" w:fill="FFFFFF"/>
        </w:rPr>
        <w:t>Pojistkové pouzdro</w:t>
      </w:r>
    </w:p>
    <w:p w:rsidR="008D4BAD" w:rsidRPr="00BE32B8" w:rsidRDefault="008D4BAD" w:rsidP="008D4BAD">
      <w:pPr>
        <w:pStyle w:val="Odstavecseseznamem"/>
        <w:numPr>
          <w:ilvl w:val="0"/>
          <w:numId w:val="19"/>
        </w:numPr>
        <w:tabs>
          <w:tab w:val="left" w:pos="720"/>
          <w:tab w:val="center" w:pos="4749"/>
        </w:tabs>
        <w:rPr>
          <w:color w:val="222222"/>
          <w:shd w:val="clear" w:color="auto" w:fill="FFFFFF"/>
        </w:rPr>
      </w:pPr>
      <w:r w:rsidRPr="00BE32B8">
        <w:rPr>
          <w:color w:val="222222"/>
          <w:shd w:val="clear" w:color="auto" w:fill="FFFFFF"/>
        </w:rPr>
        <w:t>Vypínač</w:t>
      </w:r>
    </w:p>
    <w:p w:rsidR="008D4BAD" w:rsidRPr="00BE32B8" w:rsidRDefault="008D4BAD" w:rsidP="008D4BAD">
      <w:pPr>
        <w:pStyle w:val="Odstavecseseznamem"/>
        <w:numPr>
          <w:ilvl w:val="0"/>
          <w:numId w:val="19"/>
        </w:numPr>
        <w:tabs>
          <w:tab w:val="left" w:pos="720"/>
          <w:tab w:val="center" w:pos="4749"/>
        </w:tabs>
      </w:pPr>
      <w:r w:rsidRPr="00BE32B8">
        <w:rPr>
          <w:color w:val="222222"/>
          <w:shd w:val="clear" w:color="auto" w:fill="FFFFFF"/>
        </w:rPr>
        <w:t xml:space="preserve">Konektor RJ45 </w:t>
      </w:r>
      <w:proofErr w:type="spellStart"/>
      <w:r w:rsidRPr="00BE32B8">
        <w:rPr>
          <w:color w:val="222222"/>
          <w:shd w:val="clear" w:color="auto" w:fill="FFFFFF"/>
        </w:rPr>
        <w:t>ethernet</w:t>
      </w:r>
      <w:proofErr w:type="spellEnd"/>
      <w:r w:rsidRPr="00BE32B8">
        <w:rPr>
          <w:color w:val="222222"/>
          <w:shd w:val="clear" w:color="auto" w:fill="FFFFFF"/>
        </w:rPr>
        <w:t xml:space="preserve"> pro připojení k internetu a pro stahování dat. Případně je pro přenos dat dostupná </w:t>
      </w:r>
      <w:proofErr w:type="spellStart"/>
      <w:r w:rsidRPr="00BE32B8">
        <w:rPr>
          <w:color w:val="222222"/>
          <w:shd w:val="clear" w:color="auto" w:fill="FFFFFF"/>
        </w:rPr>
        <w:t>WiFi</w:t>
      </w:r>
      <w:proofErr w:type="spellEnd"/>
      <w:r w:rsidRPr="00BE32B8">
        <w:rPr>
          <w:color w:val="222222"/>
          <w:shd w:val="clear" w:color="auto" w:fill="FFFFFF"/>
        </w:rPr>
        <w:t xml:space="preserve"> a GSM připojení.</w:t>
      </w: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8"/>
          <w:szCs w:val="28"/>
        </w:rPr>
      </w:pPr>
      <w:r w:rsidRPr="00BE32B8">
        <w:rPr>
          <w:rFonts w:ascii="Times New Roman" w:hAnsi="Times New Roman"/>
          <w:sz w:val="28"/>
          <w:szCs w:val="28"/>
        </w:rPr>
        <w:t xml:space="preserve">Součásti 1 ks přístroje TM71: </w:t>
      </w: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b/>
          <w:bCs/>
          <w:sz w:val="24"/>
        </w:rPr>
      </w:pPr>
      <w:r w:rsidRPr="00BE32B8">
        <w:rPr>
          <w:rFonts w:ascii="Times New Roman" w:hAnsi="Times New Roman"/>
          <w:b/>
          <w:bCs/>
          <w:sz w:val="24"/>
        </w:rPr>
        <w:t xml:space="preserve">Opticko-mechanická část </w:t>
      </w:r>
      <w:r w:rsidRPr="00BE32B8">
        <w:rPr>
          <w:rFonts w:ascii="Times New Roman" w:hAnsi="Times New Roman"/>
          <w:sz w:val="24"/>
        </w:rPr>
        <w:t>(s antikorozní úpravou)</w:t>
      </w:r>
      <w:r w:rsidRPr="00BE32B8">
        <w:rPr>
          <w:rFonts w:ascii="Times New Roman" w:hAnsi="Times New Roman"/>
          <w:b/>
          <w:bCs/>
          <w:sz w:val="24"/>
        </w:rPr>
        <w:t>:</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 xml:space="preserve">1 ks </w:t>
      </w:r>
      <w:r w:rsidRPr="00BE32B8">
        <w:rPr>
          <w:rFonts w:ascii="Times New Roman" w:hAnsi="Times New Roman"/>
          <w:sz w:val="24"/>
        </w:rPr>
        <w:tab/>
        <w:t xml:space="preserve">měřidlo </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1 ks</w:t>
      </w:r>
      <w:r w:rsidRPr="00BE32B8">
        <w:rPr>
          <w:rFonts w:ascii="Times New Roman" w:hAnsi="Times New Roman"/>
          <w:sz w:val="24"/>
        </w:rPr>
        <w:tab/>
        <w:t>montážní rozpěra</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2 ks</w:t>
      </w:r>
      <w:r w:rsidRPr="00BE32B8">
        <w:rPr>
          <w:rFonts w:ascii="Times New Roman" w:hAnsi="Times New Roman"/>
          <w:sz w:val="24"/>
        </w:rPr>
        <w:tab/>
        <w:t xml:space="preserve">kotevní tyče </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 xml:space="preserve">2 ks </w:t>
      </w:r>
      <w:r w:rsidRPr="00BE32B8">
        <w:rPr>
          <w:rFonts w:ascii="Times New Roman" w:hAnsi="Times New Roman"/>
          <w:sz w:val="24"/>
        </w:rPr>
        <w:tab/>
        <w:t>kulové klouby se zajišťovacími šrouby</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1 sada</w:t>
      </w:r>
      <w:r w:rsidRPr="00BE32B8">
        <w:rPr>
          <w:rFonts w:ascii="Times New Roman" w:hAnsi="Times New Roman"/>
          <w:sz w:val="24"/>
        </w:rPr>
        <w:tab/>
        <w:t>spojovací materiál</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1 ks</w:t>
      </w:r>
      <w:r w:rsidRPr="00BE32B8">
        <w:rPr>
          <w:rFonts w:ascii="Times New Roman" w:hAnsi="Times New Roman"/>
          <w:sz w:val="24"/>
        </w:rPr>
        <w:tab/>
        <w:t xml:space="preserve">kovový kryt (dvoudílný), rozměr: 380x575x470 mm </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1 ks</w:t>
      </w:r>
      <w:r w:rsidRPr="00BE32B8">
        <w:rPr>
          <w:rFonts w:ascii="Times New Roman" w:hAnsi="Times New Roman"/>
          <w:sz w:val="24"/>
        </w:rPr>
        <w:tab/>
        <w:t>visací zámek</w:t>
      </w:r>
    </w:p>
    <w:p w:rsidR="008D4BAD" w:rsidRPr="00BE32B8" w:rsidRDefault="008D4BAD" w:rsidP="008D4BAD">
      <w:pPr>
        <w:tabs>
          <w:tab w:val="left" w:pos="1134"/>
          <w:tab w:val="left" w:pos="2010"/>
          <w:tab w:val="center" w:pos="4749"/>
        </w:tabs>
        <w:rPr>
          <w:rFonts w:ascii="Times New Roman" w:hAnsi="Times New Roman"/>
          <w:sz w:val="24"/>
        </w:rPr>
      </w:pPr>
    </w:p>
    <w:p w:rsidR="008D4BAD" w:rsidRPr="00BE32B8" w:rsidRDefault="008D4BAD" w:rsidP="008D4BAD">
      <w:pPr>
        <w:tabs>
          <w:tab w:val="left" w:pos="1134"/>
          <w:tab w:val="left" w:pos="2010"/>
          <w:tab w:val="center" w:pos="4749"/>
        </w:tabs>
        <w:rPr>
          <w:rFonts w:ascii="Times New Roman" w:hAnsi="Times New Roman"/>
          <w:b/>
          <w:bCs/>
          <w:sz w:val="24"/>
        </w:rPr>
      </w:pPr>
      <w:r w:rsidRPr="00BE32B8">
        <w:rPr>
          <w:rFonts w:ascii="Times New Roman" w:hAnsi="Times New Roman"/>
          <w:b/>
          <w:bCs/>
          <w:sz w:val="24"/>
        </w:rPr>
        <w:t>Sestava pro automatický odečet:</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1 ks</w:t>
      </w:r>
      <w:r w:rsidRPr="00BE32B8">
        <w:rPr>
          <w:rFonts w:ascii="Times New Roman" w:hAnsi="Times New Roman"/>
          <w:sz w:val="24"/>
        </w:rPr>
        <w:tab/>
        <w:t xml:space="preserve">minipočítač </w:t>
      </w:r>
      <w:proofErr w:type="spellStart"/>
      <w:r w:rsidRPr="00BE32B8">
        <w:rPr>
          <w:rFonts w:ascii="Times New Roman" w:hAnsi="Times New Roman"/>
          <w:sz w:val="24"/>
        </w:rPr>
        <w:t>Raspberry</w:t>
      </w:r>
      <w:proofErr w:type="spellEnd"/>
      <w:r w:rsidRPr="00BE32B8">
        <w:rPr>
          <w:rFonts w:ascii="Times New Roman" w:hAnsi="Times New Roman"/>
          <w:sz w:val="24"/>
        </w:rPr>
        <w:t xml:space="preserve"> (OS Linux/</w:t>
      </w:r>
      <w:proofErr w:type="spellStart"/>
      <w:r w:rsidRPr="00BE32B8">
        <w:rPr>
          <w:rFonts w:ascii="Times New Roman" w:hAnsi="Times New Roman"/>
          <w:sz w:val="24"/>
        </w:rPr>
        <w:t>Raspian</w:t>
      </w:r>
      <w:proofErr w:type="spellEnd"/>
      <w:r w:rsidRPr="00BE32B8">
        <w:rPr>
          <w:rFonts w:ascii="Times New Roman" w:hAnsi="Times New Roman"/>
          <w:sz w:val="24"/>
        </w:rPr>
        <w:t xml:space="preserve"> Jessie 8) v plastovém pouzdru</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ab/>
        <w:t>rozměr pouzdra: 200x150x75 mm</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2 ks</w:t>
      </w:r>
      <w:r w:rsidRPr="00BE32B8">
        <w:rPr>
          <w:rFonts w:ascii="Times New Roman" w:hAnsi="Times New Roman"/>
          <w:sz w:val="24"/>
        </w:rPr>
        <w:tab/>
        <w:t>miniaturní barevné průmyslové USB kamery IDS, typ USB2.0-XS</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2 ks</w:t>
      </w:r>
      <w:r w:rsidRPr="00BE32B8">
        <w:rPr>
          <w:rFonts w:ascii="Times New Roman" w:hAnsi="Times New Roman"/>
          <w:sz w:val="24"/>
        </w:rPr>
        <w:tab/>
        <w:t>propojovací USB kabely ke kamerám</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4 ks</w:t>
      </w:r>
      <w:r w:rsidRPr="00BE32B8">
        <w:rPr>
          <w:rFonts w:ascii="Times New Roman" w:hAnsi="Times New Roman"/>
          <w:sz w:val="24"/>
        </w:rPr>
        <w:tab/>
        <w:t>plastové krabičky pro uchycení kamer</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2 ks</w:t>
      </w:r>
      <w:r w:rsidRPr="00BE32B8">
        <w:rPr>
          <w:rFonts w:ascii="Times New Roman" w:hAnsi="Times New Roman"/>
          <w:sz w:val="24"/>
        </w:rPr>
        <w:tab/>
      </w:r>
      <w:proofErr w:type="spellStart"/>
      <w:r w:rsidRPr="00BE32B8">
        <w:rPr>
          <w:rFonts w:ascii="Times New Roman" w:hAnsi="Times New Roman"/>
          <w:sz w:val="24"/>
        </w:rPr>
        <w:t>podsvětlovací</w:t>
      </w:r>
      <w:proofErr w:type="spellEnd"/>
      <w:r w:rsidRPr="00BE32B8">
        <w:rPr>
          <w:rFonts w:ascii="Times New Roman" w:hAnsi="Times New Roman"/>
          <w:sz w:val="24"/>
        </w:rPr>
        <w:t xml:space="preserve"> LED světla (včetně kabelů)</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1 ks</w:t>
      </w:r>
      <w:r w:rsidRPr="00BE32B8">
        <w:rPr>
          <w:rFonts w:ascii="Times New Roman" w:hAnsi="Times New Roman"/>
          <w:sz w:val="24"/>
        </w:rPr>
        <w:tab/>
        <w:t xml:space="preserve">senzor </w:t>
      </w:r>
      <w:proofErr w:type="spellStart"/>
      <w:r w:rsidRPr="00BE32B8">
        <w:rPr>
          <w:rFonts w:ascii="Times New Roman" w:hAnsi="Times New Roman"/>
          <w:sz w:val="24"/>
        </w:rPr>
        <w:t>Bosh</w:t>
      </w:r>
      <w:proofErr w:type="spellEnd"/>
      <w:r w:rsidRPr="00BE32B8">
        <w:rPr>
          <w:rFonts w:ascii="Times New Roman" w:hAnsi="Times New Roman"/>
          <w:sz w:val="24"/>
        </w:rPr>
        <w:t xml:space="preserve"> BME/BMP280 pro snímání teploty, vlhkosti a atmosférického tlaku</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ab/>
        <w:t>(včetně kabelu a pouzdra)</w:t>
      </w: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1 sada</w:t>
      </w:r>
      <w:r w:rsidRPr="00BE32B8">
        <w:rPr>
          <w:rFonts w:ascii="Times New Roman" w:hAnsi="Times New Roman"/>
          <w:sz w:val="24"/>
        </w:rPr>
        <w:tab/>
        <w:t>spojovací materiál</w:t>
      </w:r>
    </w:p>
    <w:p w:rsidR="008D4BAD" w:rsidRPr="00BE32B8" w:rsidRDefault="008D4BAD" w:rsidP="008D4BAD">
      <w:pPr>
        <w:tabs>
          <w:tab w:val="left" w:pos="1134"/>
          <w:tab w:val="left" w:pos="2010"/>
          <w:tab w:val="center" w:pos="4749"/>
        </w:tabs>
        <w:rPr>
          <w:rFonts w:ascii="Times New Roman" w:hAnsi="Times New Roman"/>
          <w:sz w:val="24"/>
        </w:rPr>
      </w:pPr>
    </w:p>
    <w:p w:rsidR="008D4BAD" w:rsidRPr="00BE32B8" w:rsidRDefault="008D4BAD" w:rsidP="008D4BAD">
      <w:pPr>
        <w:tabs>
          <w:tab w:val="left" w:pos="1134"/>
          <w:tab w:val="left" w:pos="2010"/>
          <w:tab w:val="center" w:pos="4749"/>
        </w:tabs>
        <w:rPr>
          <w:rFonts w:ascii="Times New Roman" w:hAnsi="Times New Roman"/>
          <w:sz w:val="24"/>
        </w:rPr>
      </w:pPr>
      <w:r w:rsidRPr="00BE32B8">
        <w:rPr>
          <w:rFonts w:ascii="Times New Roman" w:hAnsi="Times New Roman"/>
          <w:sz w:val="24"/>
        </w:rPr>
        <w:t>1 ks</w:t>
      </w:r>
      <w:r w:rsidRPr="00BE32B8">
        <w:rPr>
          <w:rFonts w:ascii="Times New Roman" w:hAnsi="Times New Roman"/>
          <w:sz w:val="24"/>
        </w:rPr>
        <w:tab/>
        <w:t>Návod na použití měřidla a automatického odečtu</w:t>
      </w:r>
    </w:p>
    <w:p w:rsidR="008D4BAD" w:rsidRDefault="008D4BAD" w:rsidP="008D4BAD">
      <w:pPr>
        <w:tabs>
          <w:tab w:val="left" w:pos="2010"/>
          <w:tab w:val="center" w:pos="4749"/>
        </w:tabs>
        <w:rPr>
          <w:rFonts w:ascii="Times New Roman" w:hAnsi="Times New Roman"/>
          <w:sz w:val="24"/>
        </w:rPr>
      </w:pPr>
    </w:p>
    <w:p w:rsidR="002907E3" w:rsidRDefault="002907E3" w:rsidP="008D4BAD">
      <w:pPr>
        <w:tabs>
          <w:tab w:val="left" w:pos="2010"/>
          <w:tab w:val="center" w:pos="4749"/>
        </w:tabs>
        <w:rPr>
          <w:rFonts w:ascii="Times New Roman" w:hAnsi="Times New Roman"/>
          <w:sz w:val="24"/>
        </w:rPr>
      </w:pPr>
    </w:p>
    <w:p w:rsidR="002907E3" w:rsidRPr="00BE32B8" w:rsidRDefault="002907E3"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jc w:val="center"/>
        <w:rPr>
          <w:rFonts w:ascii="Times New Roman" w:hAnsi="Times New Roman"/>
          <w:sz w:val="28"/>
          <w:szCs w:val="28"/>
        </w:rPr>
      </w:pPr>
      <w:r w:rsidRPr="00BE32B8">
        <w:rPr>
          <w:rFonts w:ascii="Times New Roman" w:hAnsi="Times New Roman"/>
          <w:sz w:val="28"/>
          <w:szCs w:val="28"/>
        </w:rPr>
        <w:t>Příloha č. 2</w:t>
      </w:r>
    </w:p>
    <w:p w:rsidR="008D4BAD" w:rsidRPr="00BE32B8" w:rsidRDefault="008D4BAD" w:rsidP="008D4BAD">
      <w:pPr>
        <w:tabs>
          <w:tab w:val="left" w:pos="2010"/>
          <w:tab w:val="center" w:pos="4749"/>
        </w:tabs>
        <w:jc w:val="center"/>
        <w:rPr>
          <w:rFonts w:ascii="Times New Roman" w:hAnsi="Times New Roman"/>
          <w:sz w:val="28"/>
          <w:szCs w:val="28"/>
        </w:rPr>
      </w:pPr>
      <w:r w:rsidRPr="00BE32B8">
        <w:rPr>
          <w:rFonts w:ascii="Times New Roman" w:hAnsi="Times New Roman"/>
          <w:sz w:val="28"/>
          <w:szCs w:val="28"/>
        </w:rPr>
        <w:t>Položkový rozpočet</w:t>
      </w: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r w:rsidRPr="00BE32B8">
        <w:rPr>
          <w:rFonts w:ascii="Times New Roman" w:hAnsi="Times New Roman"/>
          <w:sz w:val="24"/>
        </w:rPr>
        <w:t>Rozpočet na 1ks zařízení</w:t>
      </w:r>
    </w:p>
    <w:p w:rsidR="008D4BAD" w:rsidRPr="00BE32B8" w:rsidRDefault="008D4BAD" w:rsidP="008D4BAD">
      <w:pPr>
        <w:tabs>
          <w:tab w:val="left" w:pos="2010"/>
          <w:tab w:val="center" w:pos="4749"/>
        </w:tabs>
        <w:rPr>
          <w:rFonts w:ascii="Times New Roman" w:hAnsi="Times New Roman"/>
          <w:sz w:val="24"/>
        </w:rPr>
      </w:pPr>
    </w:p>
    <w:tbl>
      <w:tblPr>
        <w:tblW w:w="0" w:type="auto"/>
        <w:tblInd w:w="2" w:type="dxa"/>
        <w:tblBorders>
          <w:top w:val="single" w:sz="8" w:space="0" w:color="C0504D"/>
          <w:bottom w:val="single" w:sz="8" w:space="0" w:color="C0504D"/>
        </w:tblBorders>
        <w:tblLook w:val="00A0" w:firstRow="1" w:lastRow="0" w:firstColumn="1" w:lastColumn="0" w:noHBand="0" w:noVBand="0"/>
      </w:tblPr>
      <w:tblGrid>
        <w:gridCol w:w="5687"/>
        <w:gridCol w:w="3383"/>
      </w:tblGrid>
      <w:tr w:rsidR="008D4BAD" w:rsidRPr="00BE32B8" w:rsidTr="00856DD5">
        <w:tc>
          <w:tcPr>
            <w:tcW w:w="5778" w:type="dxa"/>
            <w:tcBorders>
              <w:top w:val="single" w:sz="8" w:space="0" w:color="C0504D"/>
              <w:left w:val="nil"/>
              <w:bottom w:val="single" w:sz="8" w:space="0" w:color="C0504D"/>
              <w:right w:val="nil"/>
            </w:tcBorders>
          </w:tcPr>
          <w:p w:rsidR="008D4BAD" w:rsidRPr="00BE32B8" w:rsidRDefault="008D4BAD" w:rsidP="00856DD5">
            <w:pPr>
              <w:tabs>
                <w:tab w:val="left" w:pos="2010"/>
                <w:tab w:val="center" w:pos="4749"/>
              </w:tabs>
              <w:rPr>
                <w:rFonts w:ascii="Times New Roman" w:hAnsi="Times New Roman"/>
                <w:b/>
                <w:bCs/>
                <w:color w:val="943634"/>
                <w:sz w:val="24"/>
              </w:rPr>
            </w:pPr>
            <w:r w:rsidRPr="00BE32B8">
              <w:rPr>
                <w:rFonts w:ascii="Times New Roman" w:hAnsi="Times New Roman"/>
                <w:b/>
                <w:bCs/>
                <w:color w:val="943634"/>
                <w:sz w:val="24"/>
              </w:rPr>
              <w:t>Název položky</w:t>
            </w:r>
          </w:p>
        </w:tc>
        <w:tc>
          <w:tcPr>
            <w:tcW w:w="3434" w:type="dxa"/>
            <w:tcBorders>
              <w:top w:val="single" w:sz="8" w:space="0" w:color="C0504D"/>
              <w:left w:val="nil"/>
              <w:bottom w:val="single" w:sz="8" w:space="0" w:color="C0504D"/>
              <w:right w:val="nil"/>
            </w:tcBorders>
          </w:tcPr>
          <w:p w:rsidR="008D4BAD" w:rsidRPr="00BE32B8" w:rsidRDefault="008D4BAD" w:rsidP="00856DD5">
            <w:pPr>
              <w:tabs>
                <w:tab w:val="left" w:pos="2010"/>
                <w:tab w:val="center" w:pos="4749"/>
              </w:tabs>
              <w:jc w:val="right"/>
              <w:rPr>
                <w:rFonts w:ascii="Times New Roman" w:hAnsi="Times New Roman"/>
                <w:b/>
                <w:bCs/>
                <w:color w:val="943634"/>
                <w:sz w:val="24"/>
              </w:rPr>
            </w:pPr>
            <w:r w:rsidRPr="00BE32B8">
              <w:rPr>
                <w:rFonts w:ascii="Times New Roman" w:hAnsi="Times New Roman"/>
                <w:b/>
                <w:bCs/>
                <w:color w:val="943634"/>
                <w:sz w:val="24"/>
              </w:rPr>
              <w:t>cena</w:t>
            </w:r>
          </w:p>
        </w:tc>
      </w:tr>
      <w:tr w:rsidR="008D4BAD" w:rsidRPr="00BE32B8" w:rsidTr="00856DD5">
        <w:tc>
          <w:tcPr>
            <w:tcW w:w="5778" w:type="dxa"/>
            <w:tcBorders>
              <w:left w:val="nil"/>
              <w:right w:val="nil"/>
            </w:tcBorders>
            <w:shd w:val="clear" w:color="auto" w:fill="EFD3D2"/>
          </w:tcPr>
          <w:p w:rsidR="008D4BAD" w:rsidRPr="00BE32B8" w:rsidRDefault="008D4BAD" w:rsidP="00856DD5">
            <w:pPr>
              <w:tabs>
                <w:tab w:val="left" w:pos="2010"/>
                <w:tab w:val="center" w:pos="4749"/>
              </w:tabs>
              <w:rPr>
                <w:rFonts w:ascii="Times New Roman" w:hAnsi="Times New Roman"/>
                <w:b/>
                <w:bCs/>
                <w:color w:val="943634"/>
                <w:sz w:val="24"/>
              </w:rPr>
            </w:pPr>
            <w:r w:rsidRPr="00BE32B8">
              <w:rPr>
                <w:rFonts w:ascii="Times New Roman" w:hAnsi="Times New Roman"/>
                <w:b/>
                <w:bCs/>
                <w:color w:val="943634"/>
                <w:sz w:val="24"/>
              </w:rPr>
              <w:t>Mechanická část zařízení</w:t>
            </w:r>
          </w:p>
        </w:tc>
        <w:tc>
          <w:tcPr>
            <w:tcW w:w="3434" w:type="dxa"/>
            <w:tcBorders>
              <w:left w:val="nil"/>
              <w:right w:val="nil"/>
            </w:tcBorders>
            <w:shd w:val="clear" w:color="auto" w:fill="EFD3D2"/>
          </w:tcPr>
          <w:p w:rsidR="008D4BAD" w:rsidRPr="00BE32B8" w:rsidRDefault="008D4BAD" w:rsidP="00856DD5">
            <w:pPr>
              <w:tabs>
                <w:tab w:val="left" w:pos="2010"/>
                <w:tab w:val="center" w:pos="4749"/>
              </w:tabs>
              <w:jc w:val="right"/>
              <w:rPr>
                <w:rFonts w:ascii="Times New Roman" w:hAnsi="Times New Roman"/>
                <w:color w:val="943634"/>
                <w:sz w:val="24"/>
              </w:rPr>
            </w:pPr>
            <w:r w:rsidRPr="00BE32B8">
              <w:rPr>
                <w:rFonts w:ascii="Times New Roman" w:hAnsi="Times New Roman"/>
                <w:color w:val="943634"/>
                <w:sz w:val="24"/>
              </w:rPr>
              <w:t>48.000,- Kč</w:t>
            </w:r>
          </w:p>
        </w:tc>
      </w:tr>
      <w:tr w:rsidR="008D4BAD" w:rsidRPr="00BE32B8" w:rsidTr="00856DD5">
        <w:tc>
          <w:tcPr>
            <w:tcW w:w="5778" w:type="dxa"/>
          </w:tcPr>
          <w:p w:rsidR="008D4BAD" w:rsidRPr="00BE32B8" w:rsidRDefault="008D4BAD" w:rsidP="00856DD5">
            <w:pPr>
              <w:tabs>
                <w:tab w:val="left" w:pos="2010"/>
                <w:tab w:val="center" w:pos="4749"/>
              </w:tabs>
              <w:rPr>
                <w:rFonts w:ascii="Times New Roman" w:hAnsi="Times New Roman"/>
                <w:b/>
                <w:bCs/>
                <w:color w:val="943634"/>
                <w:sz w:val="24"/>
              </w:rPr>
            </w:pPr>
            <w:r w:rsidRPr="00BE32B8">
              <w:rPr>
                <w:rFonts w:ascii="Times New Roman" w:hAnsi="Times New Roman"/>
                <w:b/>
                <w:bCs/>
                <w:color w:val="943634"/>
                <w:sz w:val="24"/>
              </w:rPr>
              <w:t>Zařízení pro automatický odečet dat vč. příslušenství</w:t>
            </w:r>
          </w:p>
        </w:tc>
        <w:tc>
          <w:tcPr>
            <w:tcW w:w="3434" w:type="dxa"/>
          </w:tcPr>
          <w:p w:rsidR="008D4BAD" w:rsidRPr="00BE32B8" w:rsidRDefault="008D4BAD" w:rsidP="00856DD5">
            <w:pPr>
              <w:tabs>
                <w:tab w:val="left" w:pos="2010"/>
                <w:tab w:val="center" w:pos="4749"/>
              </w:tabs>
              <w:jc w:val="right"/>
              <w:rPr>
                <w:rFonts w:ascii="Times New Roman" w:hAnsi="Times New Roman"/>
                <w:color w:val="943634"/>
                <w:sz w:val="24"/>
              </w:rPr>
            </w:pPr>
            <w:r w:rsidRPr="00BE32B8">
              <w:rPr>
                <w:rFonts w:ascii="Times New Roman" w:hAnsi="Times New Roman"/>
                <w:color w:val="943634"/>
                <w:sz w:val="24"/>
              </w:rPr>
              <w:t>30.000,- Kč</w:t>
            </w:r>
          </w:p>
        </w:tc>
      </w:tr>
      <w:tr w:rsidR="008D4BAD" w:rsidRPr="00BE32B8" w:rsidTr="00856DD5">
        <w:tc>
          <w:tcPr>
            <w:tcW w:w="5778" w:type="dxa"/>
            <w:tcBorders>
              <w:left w:val="nil"/>
              <w:right w:val="nil"/>
            </w:tcBorders>
            <w:shd w:val="clear" w:color="auto" w:fill="EFD3D2"/>
          </w:tcPr>
          <w:p w:rsidR="008D4BAD" w:rsidRPr="00BE32B8" w:rsidRDefault="008D4BAD" w:rsidP="00856DD5">
            <w:pPr>
              <w:tabs>
                <w:tab w:val="left" w:pos="2010"/>
                <w:tab w:val="center" w:pos="4749"/>
              </w:tabs>
              <w:rPr>
                <w:rFonts w:ascii="Times New Roman" w:hAnsi="Times New Roman"/>
                <w:b/>
                <w:bCs/>
                <w:color w:val="943634"/>
                <w:sz w:val="24"/>
              </w:rPr>
            </w:pPr>
            <w:r w:rsidRPr="00BE32B8">
              <w:rPr>
                <w:rFonts w:ascii="Times New Roman" w:hAnsi="Times New Roman"/>
                <w:b/>
                <w:bCs/>
                <w:color w:val="943634"/>
                <w:sz w:val="24"/>
              </w:rPr>
              <w:t>Cena 1 ks zařízení celkem bez DPH</w:t>
            </w:r>
          </w:p>
        </w:tc>
        <w:tc>
          <w:tcPr>
            <w:tcW w:w="3434" w:type="dxa"/>
            <w:tcBorders>
              <w:left w:val="nil"/>
              <w:right w:val="nil"/>
            </w:tcBorders>
            <w:shd w:val="clear" w:color="auto" w:fill="EFD3D2"/>
          </w:tcPr>
          <w:p w:rsidR="008D4BAD" w:rsidRPr="00BE32B8" w:rsidRDefault="008D4BAD" w:rsidP="00856DD5">
            <w:pPr>
              <w:tabs>
                <w:tab w:val="left" w:pos="2010"/>
                <w:tab w:val="center" w:pos="4749"/>
              </w:tabs>
              <w:jc w:val="right"/>
              <w:rPr>
                <w:rFonts w:ascii="Times New Roman" w:hAnsi="Times New Roman"/>
                <w:b/>
                <w:bCs/>
                <w:color w:val="943634"/>
                <w:sz w:val="24"/>
              </w:rPr>
            </w:pPr>
            <w:r w:rsidRPr="00BE32B8">
              <w:rPr>
                <w:rFonts w:ascii="Times New Roman" w:hAnsi="Times New Roman"/>
                <w:b/>
                <w:bCs/>
                <w:color w:val="943634"/>
                <w:sz w:val="24"/>
              </w:rPr>
              <w:t>78.000,- Kč</w:t>
            </w:r>
          </w:p>
        </w:tc>
      </w:tr>
      <w:tr w:rsidR="008D4BAD" w:rsidRPr="00BE32B8" w:rsidTr="00856DD5">
        <w:tc>
          <w:tcPr>
            <w:tcW w:w="5778" w:type="dxa"/>
          </w:tcPr>
          <w:p w:rsidR="008D4BAD" w:rsidRPr="00BE32B8" w:rsidRDefault="008D4BAD" w:rsidP="00856DD5">
            <w:pPr>
              <w:tabs>
                <w:tab w:val="left" w:pos="2010"/>
                <w:tab w:val="center" w:pos="4749"/>
              </w:tabs>
              <w:rPr>
                <w:rFonts w:ascii="Times New Roman" w:hAnsi="Times New Roman"/>
                <w:b/>
                <w:bCs/>
                <w:color w:val="943634"/>
                <w:sz w:val="24"/>
              </w:rPr>
            </w:pPr>
            <w:r w:rsidRPr="00BE32B8">
              <w:rPr>
                <w:rFonts w:ascii="Times New Roman" w:hAnsi="Times New Roman"/>
                <w:b/>
                <w:bCs/>
                <w:color w:val="943634"/>
                <w:sz w:val="24"/>
              </w:rPr>
              <w:t>DPH 21%</w:t>
            </w:r>
          </w:p>
        </w:tc>
        <w:tc>
          <w:tcPr>
            <w:tcW w:w="3434" w:type="dxa"/>
          </w:tcPr>
          <w:p w:rsidR="008D4BAD" w:rsidRPr="00BE32B8" w:rsidRDefault="008D4BAD" w:rsidP="00856DD5">
            <w:pPr>
              <w:tabs>
                <w:tab w:val="left" w:pos="2010"/>
                <w:tab w:val="center" w:pos="4749"/>
              </w:tabs>
              <w:jc w:val="right"/>
              <w:rPr>
                <w:rFonts w:ascii="Times New Roman" w:hAnsi="Times New Roman"/>
                <w:color w:val="943634"/>
                <w:sz w:val="24"/>
              </w:rPr>
            </w:pPr>
            <w:r w:rsidRPr="00BE32B8">
              <w:rPr>
                <w:rFonts w:ascii="Times New Roman" w:hAnsi="Times New Roman"/>
                <w:color w:val="943634"/>
                <w:sz w:val="24"/>
              </w:rPr>
              <w:t>16.380,- Kč</w:t>
            </w:r>
          </w:p>
        </w:tc>
      </w:tr>
      <w:tr w:rsidR="008D4BAD" w:rsidRPr="00BE32B8" w:rsidTr="00856DD5">
        <w:tc>
          <w:tcPr>
            <w:tcW w:w="5778" w:type="dxa"/>
            <w:tcBorders>
              <w:left w:val="nil"/>
              <w:bottom w:val="single" w:sz="8" w:space="0" w:color="C0504D"/>
              <w:right w:val="nil"/>
            </w:tcBorders>
            <w:shd w:val="clear" w:color="auto" w:fill="EFD3D2"/>
          </w:tcPr>
          <w:p w:rsidR="008D4BAD" w:rsidRPr="00BE32B8" w:rsidRDefault="008D4BAD" w:rsidP="00856DD5">
            <w:pPr>
              <w:tabs>
                <w:tab w:val="left" w:pos="2010"/>
                <w:tab w:val="center" w:pos="4749"/>
              </w:tabs>
              <w:rPr>
                <w:rFonts w:ascii="Times New Roman" w:hAnsi="Times New Roman"/>
                <w:b/>
                <w:bCs/>
                <w:color w:val="943634"/>
                <w:sz w:val="24"/>
              </w:rPr>
            </w:pPr>
            <w:r w:rsidRPr="00BE32B8">
              <w:rPr>
                <w:rFonts w:ascii="Times New Roman" w:hAnsi="Times New Roman"/>
                <w:b/>
                <w:bCs/>
                <w:color w:val="943634"/>
                <w:sz w:val="24"/>
              </w:rPr>
              <w:t>Cena 1 ks zařízení celkem včetně DPH</w:t>
            </w:r>
          </w:p>
        </w:tc>
        <w:tc>
          <w:tcPr>
            <w:tcW w:w="3434" w:type="dxa"/>
            <w:tcBorders>
              <w:left w:val="nil"/>
              <w:bottom w:val="single" w:sz="8" w:space="0" w:color="C0504D"/>
              <w:right w:val="nil"/>
            </w:tcBorders>
            <w:shd w:val="clear" w:color="auto" w:fill="EFD3D2"/>
          </w:tcPr>
          <w:p w:rsidR="008D4BAD" w:rsidRPr="00BE32B8" w:rsidRDefault="008D4BAD" w:rsidP="00856DD5">
            <w:pPr>
              <w:tabs>
                <w:tab w:val="left" w:pos="2010"/>
                <w:tab w:val="center" w:pos="4749"/>
              </w:tabs>
              <w:jc w:val="right"/>
              <w:rPr>
                <w:rFonts w:ascii="Times New Roman" w:hAnsi="Times New Roman"/>
                <w:b/>
                <w:bCs/>
                <w:color w:val="943634"/>
                <w:sz w:val="24"/>
              </w:rPr>
            </w:pPr>
            <w:r w:rsidRPr="00BE32B8">
              <w:rPr>
                <w:rFonts w:ascii="Times New Roman" w:hAnsi="Times New Roman"/>
                <w:b/>
                <w:bCs/>
                <w:color w:val="943634"/>
                <w:sz w:val="24"/>
              </w:rPr>
              <w:t>94.380,- Kč</w:t>
            </w:r>
          </w:p>
        </w:tc>
      </w:tr>
    </w:tbl>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r w:rsidRPr="00BE32B8">
        <w:rPr>
          <w:rFonts w:ascii="Times New Roman" w:hAnsi="Times New Roman"/>
          <w:sz w:val="24"/>
        </w:rPr>
        <w:t>Rozpočet Dodávky</w:t>
      </w:r>
    </w:p>
    <w:p w:rsidR="008D4BAD" w:rsidRPr="00BE32B8" w:rsidRDefault="008D4BAD" w:rsidP="008D4BAD">
      <w:pPr>
        <w:tabs>
          <w:tab w:val="left" w:pos="2010"/>
          <w:tab w:val="center" w:pos="4749"/>
        </w:tabs>
        <w:rPr>
          <w:rFonts w:ascii="Times New Roman" w:hAnsi="Times New Roman"/>
          <w:sz w:val="24"/>
        </w:rPr>
      </w:pPr>
    </w:p>
    <w:tbl>
      <w:tblPr>
        <w:tblW w:w="0" w:type="auto"/>
        <w:tblInd w:w="2" w:type="dxa"/>
        <w:tblBorders>
          <w:top w:val="single" w:sz="8" w:space="0" w:color="C0504D"/>
          <w:bottom w:val="single" w:sz="8" w:space="0" w:color="C0504D"/>
        </w:tblBorders>
        <w:tblLook w:val="00A0" w:firstRow="1" w:lastRow="0" w:firstColumn="1" w:lastColumn="0" w:noHBand="0" w:noVBand="0"/>
      </w:tblPr>
      <w:tblGrid>
        <w:gridCol w:w="5682"/>
        <w:gridCol w:w="3388"/>
      </w:tblGrid>
      <w:tr w:rsidR="008D4BAD" w:rsidRPr="00BE32B8" w:rsidTr="00856DD5">
        <w:tc>
          <w:tcPr>
            <w:tcW w:w="5778" w:type="dxa"/>
            <w:tcBorders>
              <w:top w:val="single" w:sz="8" w:space="0" w:color="C0504D"/>
              <w:left w:val="nil"/>
              <w:bottom w:val="single" w:sz="8" w:space="0" w:color="C0504D"/>
              <w:right w:val="nil"/>
            </w:tcBorders>
          </w:tcPr>
          <w:p w:rsidR="008D4BAD" w:rsidRPr="00BE32B8" w:rsidRDefault="008D4BAD" w:rsidP="008D4BAD">
            <w:pPr>
              <w:tabs>
                <w:tab w:val="left" w:pos="2010"/>
                <w:tab w:val="center" w:pos="4749"/>
              </w:tabs>
              <w:rPr>
                <w:rFonts w:ascii="Times New Roman" w:hAnsi="Times New Roman"/>
                <w:b/>
                <w:bCs/>
                <w:color w:val="943634"/>
                <w:sz w:val="24"/>
              </w:rPr>
            </w:pPr>
            <w:r w:rsidRPr="00BE32B8">
              <w:rPr>
                <w:rFonts w:ascii="Times New Roman" w:hAnsi="Times New Roman"/>
                <w:b/>
                <w:bCs/>
                <w:color w:val="943634"/>
                <w:sz w:val="24"/>
              </w:rPr>
              <w:t xml:space="preserve">Cena </w:t>
            </w:r>
            <w:r>
              <w:rPr>
                <w:rFonts w:ascii="Times New Roman" w:hAnsi="Times New Roman"/>
                <w:b/>
                <w:bCs/>
                <w:color w:val="943634"/>
                <w:sz w:val="24"/>
              </w:rPr>
              <w:t>5</w:t>
            </w:r>
            <w:r w:rsidRPr="00BE32B8">
              <w:rPr>
                <w:rFonts w:ascii="Times New Roman" w:hAnsi="Times New Roman"/>
                <w:b/>
                <w:bCs/>
                <w:color w:val="943634"/>
                <w:sz w:val="24"/>
              </w:rPr>
              <w:t xml:space="preserve"> ks zařízení bez DPH</w:t>
            </w:r>
          </w:p>
        </w:tc>
        <w:tc>
          <w:tcPr>
            <w:tcW w:w="3434" w:type="dxa"/>
            <w:tcBorders>
              <w:top w:val="single" w:sz="8" w:space="0" w:color="C0504D"/>
              <w:left w:val="nil"/>
              <w:bottom w:val="single" w:sz="8" w:space="0" w:color="C0504D"/>
              <w:right w:val="nil"/>
            </w:tcBorders>
          </w:tcPr>
          <w:p w:rsidR="008D4BAD" w:rsidRPr="00BE32B8" w:rsidRDefault="008D4BAD" w:rsidP="00856DD5">
            <w:pPr>
              <w:tabs>
                <w:tab w:val="left" w:pos="2010"/>
                <w:tab w:val="center" w:pos="4749"/>
              </w:tabs>
              <w:jc w:val="right"/>
              <w:rPr>
                <w:rFonts w:ascii="Times New Roman" w:hAnsi="Times New Roman"/>
                <w:b/>
                <w:bCs/>
                <w:color w:val="943634"/>
                <w:sz w:val="24"/>
              </w:rPr>
            </w:pPr>
            <w:r>
              <w:rPr>
                <w:rFonts w:ascii="Times New Roman" w:hAnsi="Times New Roman"/>
                <w:b/>
                <w:bCs/>
                <w:color w:val="943634"/>
                <w:sz w:val="24"/>
              </w:rPr>
              <w:t>390</w:t>
            </w:r>
            <w:r w:rsidRPr="00BE32B8">
              <w:rPr>
                <w:rFonts w:ascii="Times New Roman" w:hAnsi="Times New Roman"/>
                <w:b/>
                <w:bCs/>
                <w:color w:val="943634"/>
                <w:sz w:val="24"/>
              </w:rPr>
              <w:t>.000,- Kč</w:t>
            </w:r>
          </w:p>
        </w:tc>
      </w:tr>
      <w:tr w:rsidR="008D4BAD" w:rsidRPr="00BE32B8" w:rsidTr="00856DD5">
        <w:tc>
          <w:tcPr>
            <w:tcW w:w="5778" w:type="dxa"/>
            <w:tcBorders>
              <w:left w:val="nil"/>
              <w:right w:val="nil"/>
            </w:tcBorders>
            <w:shd w:val="clear" w:color="auto" w:fill="EFD3D2"/>
          </w:tcPr>
          <w:p w:rsidR="008D4BAD" w:rsidRPr="00BE32B8" w:rsidRDefault="008D4BAD" w:rsidP="00856DD5">
            <w:pPr>
              <w:tabs>
                <w:tab w:val="left" w:pos="2010"/>
                <w:tab w:val="center" w:pos="4749"/>
              </w:tabs>
              <w:rPr>
                <w:rFonts w:ascii="Times New Roman" w:hAnsi="Times New Roman"/>
                <w:b/>
                <w:bCs/>
                <w:color w:val="943634"/>
                <w:sz w:val="24"/>
              </w:rPr>
            </w:pPr>
            <w:r w:rsidRPr="00BE32B8">
              <w:rPr>
                <w:rFonts w:ascii="Times New Roman" w:hAnsi="Times New Roman"/>
                <w:b/>
                <w:bCs/>
                <w:color w:val="943634"/>
                <w:sz w:val="24"/>
              </w:rPr>
              <w:t>DPH 21%</w:t>
            </w:r>
          </w:p>
        </w:tc>
        <w:tc>
          <w:tcPr>
            <w:tcW w:w="3434" w:type="dxa"/>
            <w:tcBorders>
              <w:left w:val="nil"/>
              <w:right w:val="nil"/>
            </w:tcBorders>
            <w:shd w:val="clear" w:color="auto" w:fill="EFD3D2"/>
          </w:tcPr>
          <w:p w:rsidR="008D4BAD" w:rsidRPr="00BE32B8" w:rsidRDefault="008D4BAD" w:rsidP="00856DD5">
            <w:pPr>
              <w:tabs>
                <w:tab w:val="left" w:pos="2010"/>
                <w:tab w:val="center" w:pos="4749"/>
              </w:tabs>
              <w:jc w:val="right"/>
              <w:rPr>
                <w:rFonts w:ascii="Times New Roman" w:hAnsi="Times New Roman"/>
                <w:color w:val="943634"/>
                <w:sz w:val="24"/>
              </w:rPr>
            </w:pPr>
            <w:r>
              <w:rPr>
                <w:rFonts w:ascii="Times New Roman" w:hAnsi="Times New Roman"/>
                <w:color w:val="943634"/>
                <w:sz w:val="24"/>
              </w:rPr>
              <w:t>81.900</w:t>
            </w:r>
            <w:r w:rsidRPr="00BE32B8">
              <w:rPr>
                <w:rFonts w:ascii="Times New Roman" w:hAnsi="Times New Roman"/>
                <w:color w:val="943634"/>
                <w:sz w:val="24"/>
              </w:rPr>
              <w:t>,- Kč</w:t>
            </w:r>
          </w:p>
        </w:tc>
      </w:tr>
      <w:tr w:rsidR="008D4BAD" w:rsidRPr="00BE32B8" w:rsidTr="00856DD5">
        <w:tc>
          <w:tcPr>
            <w:tcW w:w="5778" w:type="dxa"/>
            <w:tcBorders>
              <w:bottom w:val="single" w:sz="8" w:space="0" w:color="C0504D"/>
            </w:tcBorders>
          </w:tcPr>
          <w:p w:rsidR="008D4BAD" w:rsidRPr="00BE32B8" w:rsidRDefault="008D4BAD" w:rsidP="008D4BAD">
            <w:pPr>
              <w:tabs>
                <w:tab w:val="left" w:pos="2010"/>
                <w:tab w:val="center" w:pos="4749"/>
              </w:tabs>
              <w:rPr>
                <w:rFonts w:ascii="Times New Roman" w:hAnsi="Times New Roman"/>
                <w:b/>
                <w:bCs/>
                <w:color w:val="943634"/>
                <w:sz w:val="24"/>
              </w:rPr>
            </w:pPr>
            <w:r w:rsidRPr="00BE32B8">
              <w:rPr>
                <w:rFonts w:ascii="Times New Roman" w:hAnsi="Times New Roman"/>
                <w:b/>
                <w:bCs/>
                <w:color w:val="943634"/>
                <w:sz w:val="24"/>
              </w:rPr>
              <w:t xml:space="preserve">Cena </w:t>
            </w:r>
            <w:r>
              <w:rPr>
                <w:rFonts w:ascii="Times New Roman" w:hAnsi="Times New Roman"/>
                <w:b/>
                <w:bCs/>
                <w:color w:val="943634"/>
                <w:sz w:val="24"/>
              </w:rPr>
              <w:t>5</w:t>
            </w:r>
            <w:r w:rsidRPr="00BE32B8">
              <w:rPr>
                <w:rFonts w:ascii="Times New Roman" w:hAnsi="Times New Roman"/>
                <w:b/>
                <w:bCs/>
                <w:color w:val="943634"/>
                <w:sz w:val="24"/>
              </w:rPr>
              <w:t xml:space="preserve"> ks zařízení včetně DPH</w:t>
            </w:r>
          </w:p>
        </w:tc>
        <w:tc>
          <w:tcPr>
            <w:tcW w:w="3434" w:type="dxa"/>
            <w:tcBorders>
              <w:bottom w:val="single" w:sz="8" w:space="0" w:color="C0504D"/>
            </w:tcBorders>
          </w:tcPr>
          <w:p w:rsidR="008D4BAD" w:rsidRPr="00BE32B8" w:rsidRDefault="008D4BAD" w:rsidP="00856DD5">
            <w:pPr>
              <w:tabs>
                <w:tab w:val="left" w:pos="2010"/>
                <w:tab w:val="center" w:pos="4749"/>
              </w:tabs>
              <w:jc w:val="right"/>
              <w:rPr>
                <w:rFonts w:ascii="Times New Roman" w:hAnsi="Times New Roman"/>
                <w:b/>
                <w:bCs/>
                <w:color w:val="943634"/>
                <w:sz w:val="24"/>
              </w:rPr>
            </w:pPr>
            <w:r>
              <w:rPr>
                <w:rFonts w:ascii="Times New Roman" w:hAnsi="Times New Roman"/>
                <w:b/>
                <w:bCs/>
                <w:color w:val="943634"/>
                <w:sz w:val="24"/>
              </w:rPr>
              <w:t>471.900</w:t>
            </w:r>
            <w:r w:rsidRPr="00BE32B8">
              <w:rPr>
                <w:rFonts w:ascii="Times New Roman" w:hAnsi="Times New Roman"/>
                <w:b/>
                <w:bCs/>
                <w:color w:val="943634"/>
                <w:sz w:val="24"/>
              </w:rPr>
              <w:t>,- Kč</w:t>
            </w:r>
          </w:p>
        </w:tc>
      </w:tr>
    </w:tbl>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rPr>
          <w:rFonts w:ascii="Times New Roman" w:hAnsi="Times New Roman"/>
          <w:sz w:val="24"/>
        </w:rPr>
      </w:pPr>
      <w:r w:rsidRPr="00BE32B8">
        <w:rPr>
          <w:rFonts w:ascii="Times New Roman" w:hAnsi="Times New Roman"/>
          <w:sz w:val="24"/>
        </w:rPr>
        <w:t>Nabídková cena je včetně souvisejících nákladů (doprava, instalace, zprovoznění apod.)</w:t>
      </w: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tabs>
          <w:tab w:val="left" w:pos="2010"/>
          <w:tab w:val="center" w:pos="4749"/>
        </w:tabs>
        <w:rPr>
          <w:rFonts w:ascii="Times New Roman" w:hAnsi="Times New Roman"/>
          <w:sz w:val="24"/>
        </w:rPr>
      </w:pPr>
    </w:p>
    <w:p w:rsidR="008D4BAD" w:rsidRPr="00BE32B8" w:rsidRDefault="008D4BAD" w:rsidP="008D4BAD">
      <w:pPr>
        <w:rPr>
          <w:rFonts w:ascii="Times New Roman" w:hAnsi="Times New Roman"/>
        </w:rPr>
      </w:pPr>
    </w:p>
    <w:p w:rsidR="008D4BAD" w:rsidRPr="00DA468C" w:rsidRDefault="008D4BAD">
      <w:pPr>
        <w:tabs>
          <w:tab w:val="left" w:pos="2010"/>
          <w:tab w:val="center" w:pos="4749"/>
        </w:tabs>
        <w:rPr>
          <w:rFonts w:ascii="Times New Roman" w:hAnsi="Times New Roman"/>
          <w:sz w:val="24"/>
        </w:rPr>
      </w:pPr>
    </w:p>
    <w:p w:rsidR="006D5C65" w:rsidRPr="00DA468C" w:rsidRDefault="006D5C65">
      <w:pPr>
        <w:tabs>
          <w:tab w:val="left" w:pos="2010"/>
          <w:tab w:val="center" w:pos="4749"/>
        </w:tabs>
        <w:rPr>
          <w:rFonts w:ascii="Times New Roman" w:hAnsi="Times New Roman"/>
          <w:sz w:val="24"/>
        </w:rPr>
      </w:pPr>
    </w:p>
    <w:sectPr w:rsidR="006D5C65" w:rsidRPr="00DA468C" w:rsidSect="00172A32">
      <w:headerReference w:type="default" r:id="rId8"/>
      <w:footerReference w:type="default" r:id="rId9"/>
      <w:headerReference w:type="first" r:id="rId10"/>
      <w:footerReference w:type="first" r:id="rId11"/>
      <w:pgSz w:w="11906" w:h="16838"/>
      <w:pgMar w:top="1417" w:right="1417" w:bottom="1134" w:left="1417" w:header="708"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41" w:rsidRDefault="00387841">
      <w:r>
        <w:separator/>
      </w:r>
    </w:p>
  </w:endnote>
  <w:endnote w:type="continuationSeparator" w:id="0">
    <w:p w:rsidR="00387841" w:rsidRDefault="0038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7B" w:rsidRPr="00937F7B" w:rsidRDefault="00937F7B">
    <w:pPr>
      <w:pStyle w:val="Zpat"/>
      <w:rPr>
        <w:rFonts w:ascii="Times New Roman" w:hAnsi="Times New Roman"/>
      </w:rPr>
    </w:pPr>
    <w:r w:rsidRPr="00937F7B">
      <w:rPr>
        <w:rFonts w:ascii="Times New Roman" w:hAnsi="Times New Roman"/>
      </w:rPr>
      <w:t>část 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067447"/>
      <w:docPartObj>
        <w:docPartGallery w:val="Page Numbers (Bottom of Page)"/>
        <w:docPartUnique/>
      </w:docPartObj>
    </w:sdtPr>
    <w:sdtEndPr/>
    <w:sdtContent>
      <w:p w:rsidR="000B2D95" w:rsidRDefault="000B2D95">
        <w:pPr>
          <w:pStyle w:val="Zpat"/>
          <w:jc w:val="center"/>
        </w:pPr>
        <w:r>
          <w:fldChar w:fldCharType="begin"/>
        </w:r>
        <w:r>
          <w:instrText>PAGE   \* MERGEFORMAT</w:instrText>
        </w:r>
        <w:r>
          <w:fldChar w:fldCharType="separate"/>
        </w:r>
        <w:r w:rsidR="000770FC">
          <w:rPr>
            <w:noProof/>
          </w:rPr>
          <w:t>1</w:t>
        </w:r>
        <w:r>
          <w:fldChar w:fldCharType="end"/>
        </w:r>
      </w:p>
    </w:sdtContent>
  </w:sdt>
  <w:p w:rsidR="000B2D95" w:rsidRDefault="000B2D9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41" w:rsidRDefault="00387841">
      <w:r>
        <w:separator/>
      </w:r>
    </w:p>
  </w:footnote>
  <w:footnote w:type="continuationSeparator" w:id="0">
    <w:p w:rsidR="00387841" w:rsidRDefault="00387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65" w:rsidRDefault="000770FC" w:rsidP="00172A32">
    <w:pPr>
      <w:pStyle w:val="Prosttext"/>
    </w:pPr>
    <w:r>
      <w:rPr>
        <w:noProof/>
      </w:rPr>
      <w:drawing>
        <wp:inline distT="0" distB="0" distL="0" distR="0" wp14:anchorId="36FA5229" wp14:editId="3C2ED1BA">
          <wp:extent cx="5760720" cy="1278255"/>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F1985690AE2944EEA19969DE81E4AADA"/>
      </w:placeholder>
      <w:temporary/>
      <w:showingPlcHdr/>
    </w:sdtPr>
    <w:sdtEndPr/>
    <w:sdtContent>
      <w:p w:rsidR="000770FC" w:rsidRDefault="000770FC">
        <w:pPr>
          <w:pStyle w:val="Zhlav"/>
        </w:pPr>
        <w:r>
          <w:t>[Sem zadejte text.]</w:t>
        </w:r>
      </w:p>
    </w:sdtContent>
  </w:sdt>
  <w:p w:rsidR="006D5C65" w:rsidRDefault="006D5C6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D16"/>
    <w:multiLevelType w:val="multilevel"/>
    <w:tmpl w:val="E5A23E7E"/>
    <w:lvl w:ilvl="0">
      <w:start w:val="1"/>
      <w:numFmt w:val="decimal"/>
      <w:pStyle w:val="Nadpis1"/>
      <w:lvlText w:val="%1"/>
      <w:lvlJc w:val="left"/>
      <w:pPr>
        <w:ind w:left="432" w:hanging="432"/>
      </w:pPr>
      <w:rPr>
        <w:rFonts w:ascii="Times New Roman" w:hAnsi="Times New Roman" w:cs="Times New Roman"/>
        <w:sz w:val="24"/>
      </w:rPr>
    </w:lvl>
    <w:lvl w:ilvl="1">
      <w:start w:val="1"/>
      <w:numFmt w:val="decimal"/>
      <w:pStyle w:val="Nadpis2"/>
      <w:lvlText w:val="%1.%2"/>
      <w:lvlJc w:val="left"/>
      <w:pPr>
        <w:ind w:left="576" w:hanging="576"/>
      </w:pPr>
      <w:rPr>
        <w:rFonts w:ascii="Times New Roman" w:hAnsi="Times New Roman" w:cs="Times New Roman"/>
        <w:sz w:val="24"/>
      </w:rPr>
    </w:lvl>
    <w:lvl w:ilvl="2">
      <w:start w:val="1"/>
      <w:numFmt w:val="decimal"/>
      <w:pStyle w:val="Nadpis3"/>
      <w:lvlText w:val="%1.%2.%3"/>
      <w:lvlJc w:val="left"/>
      <w:pPr>
        <w:ind w:left="720" w:hanging="720"/>
      </w:pPr>
      <w:rPr>
        <w:rFonts w:ascii="Times New Roman" w:hAnsi="Times New Roman" w:cs="Times New Roman"/>
        <w:sz w:val="24"/>
      </w:rPr>
    </w:lvl>
    <w:lvl w:ilvl="3">
      <w:start w:val="1"/>
      <w:numFmt w:val="decimal"/>
      <w:pStyle w:val="Nadpis4"/>
      <w:lvlText w:val="%1.%2.%3.%4"/>
      <w:lvlJc w:val="left"/>
      <w:pPr>
        <w:ind w:left="864" w:hanging="864"/>
      </w:pPr>
      <w:rPr>
        <w:rFonts w:ascii="Times New Roman" w:hAnsi="Times New Roman" w:cs="Times New Roman"/>
        <w:sz w:val="24"/>
      </w:rPr>
    </w:lvl>
    <w:lvl w:ilvl="4">
      <w:start w:val="1"/>
      <w:numFmt w:val="none"/>
      <w:suff w:val="nothing"/>
      <w:lvlText w:val=""/>
      <w:lvlJc w:val="left"/>
      <w:pPr>
        <w:tabs>
          <w:tab w:val="num" w:pos="1008"/>
        </w:tabs>
        <w:ind w:left="1008" w:hanging="1008"/>
      </w:pPr>
    </w:lvl>
    <w:lvl w:ilvl="5">
      <w:start w:val="1"/>
      <w:numFmt w:val="decimal"/>
      <w:pStyle w:val="Nadpis6"/>
      <w:lvlText w:val="%1.%2.%3.%4.%6"/>
      <w:lvlJc w:val="left"/>
      <w:pPr>
        <w:ind w:left="1152" w:hanging="1152"/>
      </w:pPr>
      <w:rPr>
        <w:rFonts w:ascii="Times New Roman" w:hAnsi="Times New Roman" w:cs="Times New Roman"/>
        <w:sz w:val="24"/>
      </w:rPr>
    </w:lvl>
    <w:lvl w:ilvl="6">
      <w:start w:val="1"/>
      <w:numFmt w:val="decimal"/>
      <w:pStyle w:val="Nadpis7"/>
      <w:lvlText w:val="%1.%2.%3.%4.%6.%7"/>
      <w:lvlJc w:val="left"/>
      <w:pPr>
        <w:ind w:left="1296" w:hanging="1296"/>
      </w:pPr>
      <w:rPr>
        <w:rFonts w:ascii="Times New Roman" w:hAnsi="Times New Roman" w:cs="Times New Roman"/>
        <w:sz w:val="24"/>
      </w:rPr>
    </w:lvl>
    <w:lvl w:ilvl="7">
      <w:start w:val="1"/>
      <w:numFmt w:val="decimal"/>
      <w:pStyle w:val="Nadpis8"/>
      <w:lvlText w:val="%1.%2.%3.%4.%6.%7.%8"/>
      <w:lvlJc w:val="left"/>
      <w:pPr>
        <w:ind w:left="1440" w:hanging="1440"/>
      </w:pPr>
      <w:rPr>
        <w:rFonts w:ascii="Times New Roman" w:hAnsi="Times New Roman" w:cs="Times New Roman"/>
        <w:sz w:val="24"/>
      </w:rPr>
    </w:lvl>
    <w:lvl w:ilvl="8">
      <w:start w:val="1"/>
      <w:numFmt w:val="decimal"/>
      <w:pStyle w:val="Nadpis9"/>
      <w:lvlText w:val="%1.%2.%3.%4.%6.%7.%8.%9"/>
      <w:lvlJc w:val="left"/>
      <w:pPr>
        <w:ind w:left="1584" w:hanging="1584"/>
      </w:pPr>
      <w:rPr>
        <w:rFonts w:ascii="Times New Roman" w:hAnsi="Times New Roman" w:cs="Times New Roman"/>
        <w:sz w:val="24"/>
      </w:rPr>
    </w:lvl>
  </w:abstractNum>
  <w:abstractNum w:abstractNumId="1" w15:restartNumberingAfterBreak="0">
    <w:nsid w:val="128E053A"/>
    <w:multiLevelType w:val="multilevel"/>
    <w:tmpl w:val="7AFEBFF0"/>
    <w:lvl w:ilvl="0">
      <w:start w:val="1"/>
      <w:numFmt w:val="decimal"/>
      <w:lvlText w:val="11.1.%1."/>
      <w:lvlJc w:val="left"/>
      <w:pPr>
        <w:ind w:left="720" w:hanging="360"/>
      </w:pPr>
      <w:rPr>
        <w:b w:val="0"/>
        <w:sz w:val="24"/>
        <w:szCs w:val="24"/>
      </w:rPr>
    </w:lvl>
    <w:lvl w:ilvl="1">
      <w:start w:val="1"/>
      <w:numFmt w:val="decimal"/>
      <w:lvlText w:val="%1.%2."/>
      <w:lvlJc w:val="left"/>
      <w:pPr>
        <w:ind w:left="1080" w:hanging="720"/>
      </w:pPr>
      <w:rPr>
        <w:rFonts w:ascii="Times New Roman" w:hAnsi="Times New Roman" w:cs="Times New Roman"/>
        <w:b/>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2" w15:restartNumberingAfterBreak="0">
    <w:nsid w:val="13607A83"/>
    <w:multiLevelType w:val="multilevel"/>
    <w:tmpl w:val="913E8FC0"/>
    <w:lvl w:ilvl="0">
      <w:start w:val="1"/>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17A10"/>
    <w:multiLevelType w:val="multilevel"/>
    <w:tmpl w:val="2F58B0D6"/>
    <w:lvl w:ilvl="0">
      <w:start w:val="1"/>
      <w:numFmt w:val="bullet"/>
      <w:lvlText w:val="-"/>
      <w:lvlJc w:val="left"/>
      <w:pPr>
        <w:ind w:left="1428" w:hanging="360"/>
      </w:pPr>
      <w:rPr>
        <w:rFonts w:ascii="Times New Roman" w:hAnsi="Times New Roman" w:cs="Times New Roman"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 w15:restartNumberingAfterBreak="0">
    <w:nsid w:val="1C617A43"/>
    <w:multiLevelType w:val="hybridMultilevel"/>
    <w:tmpl w:val="7C3A520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21E762ED"/>
    <w:multiLevelType w:val="multilevel"/>
    <w:tmpl w:val="CFE412B0"/>
    <w:lvl w:ilvl="0">
      <w:start w:val="15"/>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6" w15:restartNumberingAfterBreak="0">
    <w:nsid w:val="2FB4586E"/>
    <w:multiLevelType w:val="multilevel"/>
    <w:tmpl w:val="4DD68694"/>
    <w:lvl w:ilvl="0">
      <w:start w:val="1"/>
      <w:numFmt w:val="decimal"/>
      <w:lvlText w:val="14.%1."/>
      <w:lvlJc w:val="left"/>
      <w:pPr>
        <w:ind w:left="720" w:hanging="360"/>
      </w:pPr>
      <w:rPr>
        <w:rFonts w:hint="default"/>
        <w:b/>
        <w:sz w:val="24"/>
      </w:rPr>
    </w:lvl>
    <w:lvl w:ilvl="1">
      <w:start w:val="1"/>
      <w:numFmt w:val="lowerLetter"/>
      <w:lvlText w:val="%2."/>
      <w:lvlJc w:val="left"/>
      <w:pPr>
        <w:ind w:left="1440" w:hanging="360"/>
      </w:pPr>
      <w:rPr>
        <w:rFonts w:ascii="Times New Roman" w:hAnsi="Times New Roman" w:cs="Times New Roman"/>
        <w:sz w:val="24"/>
      </w:rPr>
    </w:lvl>
    <w:lvl w:ilvl="2">
      <w:start w:val="1"/>
      <w:numFmt w:val="lowerRoman"/>
      <w:lvlText w:val="%3."/>
      <w:lvlJc w:val="right"/>
      <w:pPr>
        <w:ind w:left="2160" w:hanging="180"/>
      </w:pPr>
      <w:rPr>
        <w:rFonts w:ascii="Times New Roman" w:hAnsi="Times New Roman" w:cs="Times New Roman"/>
        <w:sz w:val="24"/>
      </w:rPr>
    </w:lvl>
    <w:lvl w:ilvl="3">
      <w:start w:val="1"/>
      <w:numFmt w:val="decimal"/>
      <w:lvlText w:val="%4."/>
      <w:lvlJc w:val="left"/>
      <w:pPr>
        <w:ind w:left="2880" w:hanging="360"/>
      </w:pPr>
      <w:rPr>
        <w:rFonts w:ascii="Times New Roman" w:hAnsi="Times New Roman" w:cs="Times New Roman"/>
        <w:sz w:val="24"/>
      </w:rPr>
    </w:lvl>
    <w:lvl w:ilvl="4">
      <w:start w:val="1"/>
      <w:numFmt w:val="lowerLetter"/>
      <w:lvlText w:val="%5."/>
      <w:lvlJc w:val="left"/>
      <w:pPr>
        <w:ind w:left="3600" w:hanging="360"/>
      </w:pPr>
      <w:rPr>
        <w:rFonts w:ascii="Times New Roman" w:hAnsi="Times New Roman" w:cs="Times New Roman"/>
        <w:sz w:val="24"/>
      </w:rPr>
    </w:lvl>
    <w:lvl w:ilvl="5">
      <w:start w:val="1"/>
      <w:numFmt w:val="lowerRoman"/>
      <w:lvlText w:val="%6."/>
      <w:lvlJc w:val="right"/>
      <w:pPr>
        <w:ind w:left="4320" w:hanging="180"/>
      </w:pPr>
      <w:rPr>
        <w:rFonts w:ascii="Times New Roman" w:hAnsi="Times New Roman" w:cs="Times New Roman"/>
        <w:sz w:val="24"/>
      </w:rPr>
    </w:lvl>
    <w:lvl w:ilvl="6">
      <w:start w:val="1"/>
      <w:numFmt w:val="decimal"/>
      <w:lvlText w:val="%7."/>
      <w:lvlJc w:val="left"/>
      <w:pPr>
        <w:ind w:left="5040" w:hanging="360"/>
      </w:pPr>
      <w:rPr>
        <w:rFonts w:ascii="Times New Roman" w:hAnsi="Times New Roman" w:cs="Times New Roman"/>
        <w:sz w:val="24"/>
      </w:rPr>
    </w:lvl>
    <w:lvl w:ilvl="7">
      <w:start w:val="1"/>
      <w:numFmt w:val="lowerLetter"/>
      <w:lvlText w:val="%8."/>
      <w:lvlJc w:val="left"/>
      <w:pPr>
        <w:ind w:left="5760" w:hanging="360"/>
      </w:pPr>
      <w:rPr>
        <w:rFonts w:ascii="Times New Roman" w:hAnsi="Times New Roman" w:cs="Times New Roman"/>
        <w:sz w:val="24"/>
      </w:rPr>
    </w:lvl>
    <w:lvl w:ilvl="8">
      <w:start w:val="1"/>
      <w:numFmt w:val="lowerRoman"/>
      <w:lvlText w:val="%9."/>
      <w:lvlJc w:val="right"/>
      <w:pPr>
        <w:ind w:left="6480" w:hanging="180"/>
      </w:pPr>
      <w:rPr>
        <w:rFonts w:ascii="Times New Roman" w:hAnsi="Times New Roman" w:cs="Times New Roman"/>
        <w:sz w:val="24"/>
      </w:rPr>
    </w:lvl>
  </w:abstractNum>
  <w:abstractNum w:abstractNumId="7" w15:restartNumberingAfterBreak="0">
    <w:nsid w:val="3B8511E2"/>
    <w:multiLevelType w:val="multilevel"/>
    <w:tmpl w:val="87D0B5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0677CFB"/>
    <w:multiLevelType w:val="multilevel"/>
    <w:tmpl w:val="F37A40F2"/>
    <w:lvl w:ilvl="0">
      <w:start w:val="1"/>
      <w:numFmt w:val="decimal"/>
      <w:lvlText w:val="%1."/>
      <w:lvlJc w:val="left"/>
      <w:pPr>
        <w:ind w:left="720" w:hanging="360"/>
      </w:pPr>
      <w:rPr>
        <w:rFonts w:cs="Times New Roman"/>
        <w:b/>
        <w:sz w:val="24"/>
      </w:rPr>
    </w:lvl>
    <w:lvl w:ilvl="1">
      <w:start w:val="1"/>
      <w:numFmt w:val="decimal"/>
      <w:lvlText w:val="6.%2."/>
      <w:lvlJc w:val="left"/>
      <w:pPr>
        <w:ind w:left="1080" w:hanging="720"/>
      </w:pPr>
      <w:rPr>
        <w:b/>
        <w:i w:val="0"/>
        <w:sz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9" w15:restartNumberingAfterBreak="0">
    <w:nsid w:val="432810CC"/>
    <w:multiLevelType w:val="multilevel"/>
    <w:tmpl w:val="4886A81C"/>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10" w15:restartNumberingAfterBreak="0">
    <w:nsid w:val="587F4338"/>
    <w:multiLevelType w:val="multilevel"/>
    <w:tmpl w:val="109CB2E4"/>
    <w:lvl w:ilvl="0">
      <w:start w:val="1"/>
      <w:numFmt w:val="lowerLetter"/>
      <w:lvlText w:val="(%1)"/>
      <w:lvlJc w:val="right"/>
      <w:pPr>
        <w:ind w:left="1353" w:hanging="360"/>
      </w:pPr>
      <w:rPr>
        <w:rFonts w:ascii="Times New Roman" w:hAnsi="Times New Roman" w:cs="Times New Roman"/>
        <w:sz w:val="24"/>
      </w:rPr>
    </w:lvl>
    <w:lvl w:ilvl="1">
      <w:start w:val="1"/>
      <w:numFmt w:val="lowerLetter"/>
      <w:lvlText w:val="%2."/>
      <w:lvlJc w:val="left"/>
      <w:pPr>
        <w:ind w:left="2073" w:hanging="360"/>
      </w:pPr>
      <w:rPr>
        <w:rFonts w:ascii="Times New Roman" w:hAnsi="Times New Roman" w:cs="Times New Roman"/>
        <w:sz w:val="24"/>
      </w:rPr>
    </w:lvl>
    <w:lvl w:ilvl="2">
      <w:start w:val="1"/>
      <w:numFmt w:val="lowerRoman"/>
      <w:lvlText w:val="%3."/>
      <w:lvlJc w:val="right"/>
      <w:pPr>
        <w:ind w:left="2793" w:hanging="180"/>
      </w:pPr>
      <w:rPr>
        <w:rFonts w:ascii="Times New Roman" w:hAnsi="Times New Roman" w:cs="Times New Roman"/>
        <w:sz w:val="24"/>
      </w:rPr>
    </w:lvl>
    <w:lvl w:ilvl="3">
      <w:start w:val="1"/>
      <w:numFmt w:val="decimal"/>
      <w:lvlText w:val="%4."/>
      <w:lvlJc w:val="left"/>
      <w:pPr>
        <w:ind w:left="3513" w:hanging="360"/>
      </w:pPr>
      <w:rPr>
        <w:rFonts w:ascii="Times New Roman" w:hAnsi="Times New Roman" w:cs="Times New Roman"/>
        <w:sz w:val="24"/>
      </w:rPr>
    </w:lvl>
    <w:lvl w:ilvl="4">
      <w:start w:val="1"/>
      <w:numFmt w:val="lowerLetter"/>
      <w:lvlText w:val="%5."/>
      <w:lvlJc w:val="left"/>
      <w:pPr>
        <w:ind w:left="4233" w:hanging="360"/>
      </w:pPr>
      <w:rPr>
        <w:rFonts w:ascii="Times New Roman" w:hAnsi="Times New Roman" w:cs="Times New Roman"/>
        <w:sz w:val="24"/>
      </w:rPr>
    </w:lvl>
    <w:lvl w:ilvl="5">
      <w:start w:val="1"/>
      <w:numFmt w:val="lowerRoman"/>
      <w:lvlText w:val="%6."/>
      <w:lvlJc w:val="right"/>
      <w:pPr>
        <w:ind w:left="4953" w:hanging="180"/>
      </w:pPr>
      <w:rPr>
        <w:rFonts w:ascii="Times New Roman" w:hAnsi="Times New Roman" w:cs="Times New Roman"/>
        <w:sz w:val="24"/>
      </w:rPr>
    </w:lvl>
    <w:lvl w:ilvl="6">
      <w:start w:val="1"/>
      <w:numFmt w:val="decimal"/>
      <w:lvlText w:val="%7."/>
      <w:lvlJc w:val="left"/>
      <w:pPr>
        <w:ind w:left="5673" w:hanging="360"/>
      </w:pPr>
      <w:rPr>
        <w:rFonts w:ascii="Times New Roman" w:hAnsi="Times New Roman" w:cs="Times New Roman"/>
        <w:sz w:val="24"/>
      </w:rPr>
    </w:lvl>
    <w:lvl w:ilvl="7">
      <w:start w:val="1"/>
      <w:numFmt w:val="lowerLetter"/>
      <w:lvlText w:val="%8."/>
      <w:lvlJc w:val="left"/>
      <w:pPr>
        <w:ind w:left="6393" w:hanging="360"/>
      </w:pPr>
      <w:rPr>
        <w:rFonts w:ascii="Times New Roman" w:hAnsi="Times New Roman" w:cs="Times New Roman"/>
        <w:sz w:val="24"/>
      </w:rPr>
    </w:lvl>
    <w:lvl w:ilvl="8">
      <w:start w:val="1"/>
      <w:numFmt w:val="lowerRoman"/>
      <w:lvlText w:val="%9."/>
      <w:lvlJc w:val="right"/>
      <w:pPr>
        <w:ind w:left="7113" w:hanging="180"/>
      </w:pPr>
      <w:rPr>
        <w:rFonts w:ascii="Times New Roman" w:hAnsi="Times New Roman" w:cs="Times New Roman"/>
        <w:sz w:val="24"/>
      </w:rPr>
    </w:lvl>
  </w:abstractNum>
  <w:abstractNum w:abstractNumId="11" w15:restartNumberingAfterBreak="0">
    <w:nsid w:val="5953102E"/>
    <w:multiLevelType w:val="multilevel"/>
    <w:tmpl w:val="5412C710"/>
    <w:lvl w:ilvl="0">
      <w:start w:val="1"/>
      <w:numFmt w:val="decimal"/>
      <w:lvlText w:val="1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617C6F"/>
    <w:multiLevelType w:val="multilevel"/>
    <w:tmpl w:val="0728CCAE"/>
    <w:lvl w:ilvl="0">
      <w:start w:val="13"/>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C72367"/>
    <w:multiLevelType w:val="multilevel"/>
    <w:tmpl w:val="8730E4E2"/>
    <w:lvl w:ilvl="0">
      <w:start w:val="14"/>
      <w:numFmt w:val="decimal"/>
      <w:lvlText w:val="%1."/>
      <w:lvlJc w:val="left"/>
      <w:pPr>
        <w:ind w:left="720" w:hanging="360"/>
      </w:pPr>
      <w:rPr>
        <w:rFonts w:ascii="Times New Roman" w:hAnsi="Times New Roman" w:cs="Times New Roman"/>
        <w:b/>
        <w:sz w:val="24"/>
        <w:szCs w:val="24"/>
      </w:rPr>
    </w:lvl>
    <w:lvl w:ilvl="1">
      <w:start w:val="1"/>
      <w:numFmt w:val="decimal"/>
      <w:lvlText w:val="13.%2."/>
      <w:lvlJc w:val="left"/>
      <w:pPr>
        <w:ind w:left="1080" w:hanging="720"/>
      </w:pPr>
      <w:rPr>
        <w:rFonts w:hint="default"/>
        <w:b/>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14" w15:restartNumberingAfterBreak="0">
    <w:nsid w:val="6BC83140"/>
    <w:multiLevelType w:val="multilevel"/>
    <w:tmpl w:val="31D4156E"/>
    <w:lvl w:ilvl="0">
      <w:start w:val="1"/>
      <w:numFmt w:val="decimal"/>
      <w:lvlText w:val="12.%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C10D9F"/>
    <w:multiLevelType w:val="multilevel"/>
    <w:tmpl w:val="7BD879D6"/>
    <w:lvl w:ilvl="0">
      <w:start w:val="1"/>
      <w:numFmt w:val="lowerLetter"/>
      <w:lvlText w:val="(%1)"/>
      <w:lvlJc w:val="right"/>
      <w:pPr>
        <w:ind w:left="1778" w:hanging="360"/>
      </w:pPr>
      <w:rPr>
        <w:rFonts w:ascii="Times New Roman" w:hAnsi="Times New Roman" w:cs="Times New Roman"/>
        <w:sz w:val="24"/>
      </w:rPr>
    </w:lvl>
    <w:lvl w:ilvl="1">
      <w:start w:val="1"/>
      <w:numFmt w:val="lowerLetter"/>
      <w:lvlText w:val="%2."/>
      <w:lvlJc w:val="left"/>
      <w:pPr>
        <w:ind w:left="2357" w:hanging="360"/>
      </w:pPr>
      <w:rPr>
        <w:rFonts w:ascii="Times New Roman" w:hAnsi="Times New Roman" w:cs="Times New Roman"/>
        <w:sz w:val="24"/>
      </w:rPr>
    </w:lvl>
    <w:lvl w:ilvl="2">
      <w:start w:val="1"/>
      <w:numFmt w:val="lowerRoman"/>
      <w:lvlText w:val="%3."/>
      <w:lvlJc w:val="right"/>
      <w:pPr>
        <w:ind w:left="3077" w:hanging="180"/>
      </w:pPr>
      <w:rPr>
        <w:rFonts w:ascii="Times New Roman" w:hAnsi="Times New Roman" w:cs="Times New Roman"/>
        <w:sz w:val="24"/>
      </w:rPr>
    </w:lvl>
    <w:lvl w:ilvl="3">
      <w:start w:val="1"/>
      <w:numFmt w:val="decimal"/>
      <w:lvlText w:val="%4."/>
      <w:lvlJc w:val="left"/>
      <w:pPr>
        <w:ind w:left="3797" w:hanging="360"/>
      </w:pPr>
      <w:rPr>
        <w:rFonts w:ascii="Times New Roman" w:hAnsi="Times New Roman" w:cs="Times New Roman"/>
        <w:sz w:val="24"/>
      </w:rPr>
    </w:lvl>
    <w:lvl w:ilvl="4">
      <w:start w:val="1"/>
      <w:numFmt w:val="lowerLetter"/>
      <w:lvlText w:val="%5."/>
      <w:lvlJc w:val="left"/>
      <w:pPr>
        <w:ind w:left="4517" w:hanging="360"/>
      </w:pPr>
      <w:rPr>
        <w:rFonts w:ascii="Times New Roman" w:hAnsi="Times New Roman" w:cs="Times New Roman"/>
        <w:sz w:val="24"/>
      </w:rPr>
    </w:lvl>
    <w:lvl w:ilvl="5">
      <w:start w:val="1"/>
      <w:numFmt w:val="lowerRoman"/>
      <w:lvlText w:val="%6."/>
      <w:lvlJc w:val="right"/>
      <w:pPr>
        <w:ind w:left="5237" w:hanging="180"/>
      </w:pPr>
      <w:rPr>
        <w:rFonts w:ascii="Times New Roman" w:hAnsi="Times New Roman" w:cs="Times New Roman"/>
        <w:sz w:val="24"/>
      </w:rPr>
    </w:lvl>
    <w:lvl w:ilvl="6">
      <w:start w:val="1"/>
      <w:numFmt w:val="decimal"/>
      <w:lvlText w:val="%7."/>
      <w:lvlJc w:val="left"/>
      <w:pPr>
        <w:ind w:left="5957" w:hanging="360"/>
      </w:pPr>
      <w:rPr>
        <w:rFonts w:ascii="Times New Roman" w:hAnsi="Times New Roman" w:cs="Times New Roman"/>
        <w:sz w:val="24"/>
      </w:rPr>
    </w:lvl>
    <w:lvl w:ilvl="7">
      <w:start w:val="1"/>
      <w:numFmt w:val="lowerLetter"/>
      <w:lvlText w:val="%8."/>
      <w:lvlJc w:val="left"/>
      <w:pPr>
        <w:ind w:left="6677" w:hanging="360"/>
      </w:pPr>
      <w:rPr>
        <w:rFonts w:ascii="Times New Roman" w:hAnsi="Times New Roman" w:cs="Times New Roman"/>
        <w:sz w:val="24"/>
      </w:rPr>
    </w:lvl>
    <w:lvl w:ilvl="8">
      <w:start w:val="1"/>
      <w:numFmt w:val="lowerRoman"/>
      <w:lvlText w:val="%9."/>
      <w:lvlJc w:val="right"/>
      <w:pPr>
        <w:ind w:left="7397" w:hanging="180"/>
      </w:pPr>
      <w:rPr>
        <w:rFonts w:ascii="Times New Roman" w:hAnsi="Times New Roman" w:cs="Times New Roman"/>
        <w:sz w:val="24"/>
      </w:rPr>
    </w:lvl>
  </w:abstractNum>
  <w:abstractNum w:abstractNumId="16" w15:restartNumberingAfterBreak="0">
    <w:nsid w:val="776835E3"/>
    <w:multiLevelType w:val="multilevel"/>
    <w:tmpl w:val="184EA6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9D245E5"/>
    <w:multiLevelType w:val="multilevel"/>
    <w:tmpl w:val="1884E25C"/>
    <w:lvl w:ilvl="0">
      <w:start w:val="1"/>
      <w:numFmt w:val="decimal"/>
      <w:lvlText w:val="7.%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E5ABF"/>
    <w:multiLevelType w:val="hybridMultilevel"/>
    <w:tmpl w:val="1E4EEEBA"/>
    <w:lvl w:ilvl="0" w:tplc="04384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15"/>
  </w:num>
  <w:num w:numId="5">
    <w:abstractNumId w:val="7"/>
  </w:num>
  <w:num w:numId="6">
    <w:abstractNumId w:val="6"/>
  </w:num>
  <w:num w:numId="7">
    <w:abstractNumId w:val="16"/>
  </w:num>
  <w:num w:numId="8">
    <w:abstractNumId w:val="11"/>
  </w:num>
  <w:num w:numId="9">
    <w:abstractNumId w:val="3"/>
  </w:num>
  <w:num w:numId="10">
    <w:abstractNumId w:val="8"/>
  </w:num>
  <w:num w:numId="11">
    <w:abstractNumId w:val="17"/>
  </w:num>
  <w:num w:numId="12">
    <w:abstractNumId w:val="12"/>
  </w:num>
  <w:num w:numId="13">
    <w:abstractNumId w:val="14"/>
  </w:num>
  <w:num w:numId="14">
    <w:abstractNumId w:val="5"/>
  </w:num>
  <w:num w:numId="15">
    <w:abstractNumId w:val="2"/>
  </w:num>
  <w:num w:numId="16">
    <w:abstractNumId w:val="1"/>
  </w:num>
  <w:num w:numId="17">
    <w:abstractNumId w:val="13"/>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65"/>
    <w:rsid w:val="00005F9E"/>
    <w:rsid w:val="00030AEC"/>
    <w:rsid w:val="00035D24"/>
    <w:rsid w:val="00036FE6"/>
    <w:rsid w:val="00071FE3"/>
    <w:rsid w:val="000770FC"/>
    <w:rsid w:val="0009710D"/>
    <w:rsid w:val="000B2D95"/>
    <w:rsid w:val="000C2BB7"/>
    <w:rsid w:val="00107362"/>
    <w:rsid w:val="00133FBC"/>
    <w:rsid w:val="0013617B"/>
    <w:rsid w:val="00155369"/>
    <w:rsid w:val="00170E37"/>
    <w:rsid w:val="00172A32"/>
    <w:rsid w:val="00191204"/>
    <w:rsid w:val="00191E38"/>
    <w:rsid w:val="00192040"/>
    <w:rsid w:val="001C0B55"/>
    <w:rsid w:val="001D2EA9"/>
    <w:rsid w:val="00232886"/>
    <w:rsid w:val="00277019"/>
    <w:rsid w:val="00286900"/>
    <w:rsid w:val="002907E3"/>
    <w:rsid w:val="00294895"/>
    <w:rsid w:val="002A3C39"/>
    <w:rsid w:val="002B014F"/>
    <w:rsid w:val="002E0592"/>
    <w:rsid w:val="00310244"/>
    <w:rsid w:val="0034168E"/>
    <w:rsid w:val="00346B44"/>
    <w:rsid w:val="00387841"/>
    <w:rsid w:val="003B72E0"/>
    <w:rsid w:val="003C0932"/>
    <w:rsid w:val="003D25DC"/>
    <w:rsid w:val="003F1988"/>
    <w:rsid w:val="00421E91"/>
    <w:rsid w:val="00422157"/>
    <w:rsid w:val="00436A25"/>
    <w:rsid w:val="004726A0"/>
    <w:rsid w:val="004859FA"/>
    <w:rsid w:val="004F311A"/>
    <w:rsid w:val="00540804"/>
    <w:rsid w:val="00546830"/>
    <w:rsid w:val="0059246D"/>
    <w:rsid w:val="005A676D"/>
    <w:rsid w:val="005B0A90"/>
    <w:rsid w:val="005B5B29"/>
    <w:rsid w:val="00601800"/>
    <w:rsid w:val="00614BB2"/>
    <w:rsid w:val="00625601"/>
    <w:rsid w:val="006263BB"/>
    <w:rsid w:val="0068689B"/>
    <w:rsid w:val="006D5C65"/>
    <w:rsid w:val="006E2744"/>
    <w:rsid w:val="0070636E"/>
    <w:rsid w:val="0074538C"/>
    <w:rsid w:val="00754501"/>
    <w:rsid w:val="00763AA4"/>
    <w:rsid w:val="00767817"/>
    <w:rsid w:val="00784D7E"/>
    <w:rsid w:val="007F2057"/>
    <w:rsid w:val="00801E08"/>
    <w:rsid w:val="00807670"/>
    <w:rsid w:val="0082438C"/>
    <w:rsid w:val="00831CB2"/>
    <w:rsid w:val="008452A3"/>
    <w:rsid w:val="00862182"/>
    <w:rsid w:val="008D4BAD"/>
    <w:rsid w:val="008E4425"/>
    <w:rsid w:val="008F6891"/>
    <w:rsid w:val="00913D18"/>
    <w:rsid w:val="0092034F"/>
    <w:rsid w:val="00937F7B"/>
    <w:rsid w:val="009604F2"/>
    <w:rsid w:val="009668E5"/>
    <w:rsid w:val="00970BE0"/>
    <w:rsid w:val="00974ED6"/>
    <w:rsid w:val="0098253A"/>
    <w:rsid w:val="009A6E81"/>
    <w:rsid w:val="009C3C18"/>
    <w:rsid w:val="009E16C7"/>
    <w:rsid w:val="00A0506A"/>
    <w:rsid w:val="00A225D7"/>
    <w:rsid w:val="00A26A79"/>
    <w:rsid w:val="00A40499"/>
    <w:rsid w:val="00A52A23"/>
    <w:rsid w:val="00A53E0D"/>
    <w:rsid w:val="00A57075"/>
    <w:rsid w:val="00A73257"/>
    <w:rsid w:val="00A976C4"/>
    <w:rsid w:val="00AA692C"/>
    <w:rsid w:val="00AB29FC"/>
    <w:rsid w:val="00AC3B38"/>
    <w:rsid w:val="00AE433C"/>
    <w:rsid w:val="00B74861"/>
    <w:rsid w:val="00B81F83"/>
    <w:rsid w:val="00B832B8"/>
    <w:rsid w:val="00B968A4"/>
    <w:rsid w:val="00BC580D"/>
    <w:rsid w:val="00BF3A84"/>
    <w:rsid w:val="00C02C80"/>
    <w:rsid w:val="00C23CE8"/>
    <w:rsid w:val="00C57D8B"/>
    <w:rsid w:val="00C61607"/>
    <w:rsid w:val="00C8184F"/>
    <w:rsid w:val="00C87897"/>
    <w:rsid w:val="00CA7977"/>
    <w:rsid w:val="00CC588F"/>
    <w:rsid w:val="00D25FEA"/>
    <w:rsid w:val="00D45601"/>
    <w:rsid w:val="00D52CF1"/>
    <w:rsid w:val="00D95E5F"/>
    <w:rsid w:val="00DA468C"/>
    <w:rsid w:val="00DC4394"/>
    <w:rsid w:val="00E205EE"/>
    <w:rsid w:val="00E22865"/>
    <w:rsid w:val="00E60D5A"/>
    <w:rsid w:val="00E643BF"/>
    <w:rsid w:val="00EB7726"/>
    <w:rsid w:val="00F345C5"/>
    <w:rsid w:val="00F57F86"/>
    <w:rsid w:val="00FA3871"/>
    <w:rsid w:val="00FB178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1579DF"/>
  <w15:docId w15:val="{328C3F17-5D42-48BA-A26C-74D3E9F4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3A1"/>
    <w:rPr>
      <w:rFonts w:ascii="Arial" w:hAnsi="Arial"/>
      <w:szCs w:val="24"/>
    </w:rPr>
  </w:style>
  <w:style w:type="paragraph" w:styleId="Nadpis1">
    <w:name w:val="heading 1"/>
    <w:basedOn w:val="Normln"/>
    <w:link w:val="Nadpis1Char"/>
    <w:uiPriority w:val="99"/>
    <w:qFormat/>
    <w:rsid w:val="00FA33A1"/>
    <w:pPr>
      <w:keepNext/>
      <w:numPr>
        <w:numId w:val="1"/>
      </w:numPr>
      <w:outlineLvl w:val="0"/>
    </w:pPr>
    <w:rPr>
      <w:b/>
      <w:bCs/>
    </w:rPr>
  </w:style>
  <w:style w:type="paragraph" w:styleId="Nadpis2">
    <w:name w:val="heading 2"/>
    <w:basedOn w:val="Normln"/>
    <w:link w:val="Nadpis2Char"/>
    <w:uiPriority w:val="99"/>
    <w:qFormat/>
    <w:rsid w:val="00FA33A1"/>
    <w:pPr>
      <w:keepNext/>
      <w:numPr>
        <w:ilvl w:val="1"/>
        <w:numId w:val="1"/>
      </w:numPr>
      <w:spacing w:line="360" w:lineRule="auto"/>
      <w:outlineLvl w:val="1"/>
    </w:pPr>
    <w:rPr>
      <w:rFonts w:cs="Arial"/>
      <w:b/>
      <w:bCs/>
      <w:u w:val="single"/>
    </w:rPr>
  </w:style>
  <w:style w:type="paragraph" w:styleId="Nadpis3">
    <w:name w:val="heading 3"/>
    <w:basedOn w:val="Normln"/>
    <w:link w:val="Nadpis3Char"/>
    <w:uiPriority w:val="99"/>
    <w:qFormat/>
    <w:rsid w:val="00FA33A1"/>
    <w:pPr>
      <w:keepNext/>
      <w:numPr>
        <w:ilvl w:val="2"/>
        <w:numId w:val="1"/>
      </w:numPr>
      <w:spacing w:line="360" w:lineRule="auto"/>
      <w:jc w:val="both"/>
      <w:outlineLvl w:val="2"/>
    </w:pPr>
    <w:rPr>
      <w:rFonts w:cs="Arial"/>
      <w:szCs w:val="20"/>
    </w:rPr>
  </w:style>
  <w:style w:type="paragraph" w:styleId="Nadpis4">
    <w:name w:val="heading 4"/>
    <w:basedOn w:val="Normln"/>
    <w:link w:val="Nadpis4Char"/>
    <w:uiPriority w:val="99"/>
    <w:qFormat/>
    <w:rsid w:val="00FA33A1"/>
    <w:pPr>
      <w:keepNext/>
      <w:numPr>
        <w:ilvl w:val="3"/>
        <w:numId w:val="1"/>
      </w:numPr>
      <w:spacing w:line="360" w:lineRule="auto"/>
      <w:ind w:firstLine="0"/>
      <w:jc w:val="both"/>
      <w:outlineLvl w:val="3"/>
    </w:pPr>
    <w:rPr>
      <w:rFonts w:cs="Arial"/>
      <w:b/>
      <w:sz w:val="18"/>
    </w:rPr>
  </w:style>
  <w:style w:type="paragraph" w:styleId="Nadpis5">
    <w:name w:val="heading 5"/>
    <w:basedOn w:val="Normln"/>
    <w:link w:val="Nadpis5Char"/>
    <w:uiPriority w:val="99"/>
    <w:qFormat/>
    <w:rsid w:val="00A1604E"/>
    <w:pPr>
      <w:tabs>
        <w:tab w:val="left" w:pos="2438"/>
      </w:tabs>
      <w:spacing w:before="240" w:after="60"/>
      <w:ind w:left="2438" w:hanging="737"/>
      <w:outlineLvl w:val="4"/>
    </w:pPr>
    <w:rPr>
      <w:rFonts w:ascii="Times New Roman" w:hAnsi="Times New Roman"/>
      <w:sz w:val="22"/>
      <w:szCs w:val="20"/>
    </w:rPr>
  </w:style>
  <w:style w:type="paragraph" w:styleId="Nadpis6">
    <w:name w:val="heading 6"/>
    <w:basedOn w:val="Normln"/>
    <w:link w:val="Nadpis6Char"/>
    <w:uiPriority w:val="99"/>
    <w:qFormat/>
    <w:rsid w:val="00FA33A1"/>
    <w:pPr>
      <w:numPr>
        <w:ilvl w:val="5"/>
        <w:numId w:val="1"/>
      </w:numPr>
      <w:spacing w:before="240" w:after="60"/>
      <w:outlineLvl w:val="5"/>
    </w:pPr>
    <w:rPr>
      <w:rFonts w:ascii="Times New Roman" w:hAnsi="Times New Roman"/>
      <w:b/>
      <w:bCs/>
      <w:sz w:val="22"/>
      <w:szCs w:val="22"/>
    </w:rPr>
  </w:style>
  <w:style w:type="paragraph" w:styleId="Nadpis7">
    <w:name w:val="heading 7"/>
    <w:basedOn w:val="Normln"/>
    <w:link w:val="Nadpis7Char"/>
    <w:uiPriority w:val="99"/>
    <w:qFormat/>
    <w:rsid w:val="00FA33A1"/>
    <w:pPr>
      <w:numPr>
        <w:ilvl w:val="6"/>
        <w:numId w:val="1"/>
      </w:numPr>
      <w:spacing w:before="240" w:after="60"/>
      <w:outlineLvl w:val="6"/>
    </w:pPr>
    <w:rPr>
      <w:rFonts w:ascii="Times New Roman" w:hAnsi="Times New Roman"/>
      <w:sz w:val="24"/>
    </w:rPr>
  </w:style>
  <w:style w:type="paragraph" w:styleId="Nadpis8">
    <w:name w:val="heading 8"/>
    <w:basedOn w:val="Normln"/>
    <w:link w:val="Nadpis8Char"/>
    <w:uiPriority w:val="99"/>
    <w:qFormat/>
    <w:rsid w:val="00FA33A1"/>
    <w:pPr>
      <w:numPr>
        <w:ilvl w:val="7"/>
        <w:numId w:val="1"/>
      </w:numPr>
      <w:spacing w:before="240" w:after="60"/>
      <w:outlineLvl w:val="7"/>
    </w:pPr>
    <w:rPr>
      <w:rFonts w:ascii="Times New Roman" w:hAnsi="Times New Roman"/>
      <w:i/>
      <w:iCs/>
      <w:sz w:val="24"/>
    </w:rPr>
  </w:style>
  <w:style w:type="paragraph" w:styleId="Nadpis9">
    <w:name w:val="heading 9"/>
    <w:basedOn w:val="Normln"/>
    <w:link w:val="Nadpis9Char"/>
    <w:uiPriority w:val="99"/>
    <w:qFormat/>
    <w:rsid w:val="00FA33A1"/>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7932C1"/>
    <w:rPr>
      <w:rFonts w:ascii="Cambria" w:hAnsi="Cambria" w:cs="Times New Roman"/>
      <w:b/>
      <w:bCs/>
      <w:sz w:val="32"/>
      <w:szCs w:val="32"/>
    </w:rPr>
  </w:style>
  <w:style w:type="character" w:customStyle="1" w:styleId="Nadpis2Char">
    <w:name w:val="Nadpis 2 Char"/>
    <w:basedOn w:val="Standardnpsmoodstavce"/>
    <w:link w:val="Nadpis2"/>
    <w:uiPriority w:val="99"/>
    <w:semiHidden/>
    <w:qFormat/>
    <w:locked/>
    <w:rsid w:val="007932C1"/>
    <w:rPr>
      <w:rFonts w:ascii="Cambria" w:hAnsi="Cambria" w:cs="Times New Roman"/>
      <w:b/>
      <w:bCs/>
      <w:i/>
      <w:iCs/>
      <w:sz w:val="28"/>
      <w:szCs w:val="28"/>
    </w:rPr>
  </w:style>
  <w:style w:type="character" w:customStyle="1" w:styleId="Nadpis3Char">
    <w:name w:val="Nadpis 3 Char"/>
    <w:basedOn w:val="Standardnpsmoodstavce"/>
    <w:link w:val="Nadpis3"/>
    <w:uiPriority w:val="99"/>
    <w:semiHidden/>
    <w:qFormat/>
    <w:locked/>
    <w:rsid w:val="007932C1"/>
    <w:rPr>
      <w:rFonts w:ascii="Cambria" w:hAnsi="Cambria" w:cs="Times New Roman"/>
      <w:b/>
      <w:bCs/>
      <w:sz w:val="26"/>
      <w:szCs w:val="26"/>
    </w:rPr>
  </w:style>
  <w:style w:type="character" w:customStyle="1" w:styleId="Nadpis4Char">
    <w:name w:val="Nadpis 4 Char"/>
    <w:basedOn w:val="Standardnpsmoodstavce"/>
    <w:link w:val="Nadpis4"/>
    <w:uiPriority w:val="99"/>
    <w:semiHidden/>
    <w:qFormat/>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qFormat/>
    <w:locked/>
    <w:rsid w:val="00A1604E"/>
    <w:rPr>
      <w:rFonts w:cs="Times New Roman"/>
      <w:sz w:val="22"/>
    </w:rPr>
  </w:style>
  <w:style w:type="character" w:customStyle="1" w:styleId="Nadpis6Char">
    <w:name w:val="Nadpis 6 Char"/>
    <w:basedOn w:val="Standardnpsmoodstavce"/>
    <w:link w:val="Nadpis6"/>
    <w:uiPriority w:val="99"/>
    <w:semiHidden/>
    <w:qFormat/>
    <w:locked/>
    <w:rsid w:val="007932C1"/>
    <w:rPr>
      <w:rFonts w:ascii="Calibri" w:hAnsi="Calibri" w:cs="Times New Roman"/>
      <w:b/>
      <w:bCs/>
    </w:rPr>
  </w:style>
  <w:style w:type="character" w:customStyle="1" w:styleId="Nadpis7Char">
    <w:name w:val="Nadpis 7 Char"/>
    <w:basedOn w:val="Standardnpsmoodstavce"/>
    <w:link w:val="Nadpis7"/>
    <w:uiPriority w:val="99"/>
    <w:semiHidden/>
    <w:qFormat/>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qFormat/>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qFormat/>
    <w:locked/>
    <w:rsid w:val="007932C1"/>
    <w:rPr>
      <w:rFonts w:ascii="Cambria" w:hAnsi="Cambria" w:cs="Times New Roman"/>
    </w:rPr>
  </w:style>
  <w:style w:type="character" w:customStyle="1" w:styleId="ZkladntextChar">
    <w:name w:val="Základní text Char"/>
    <w:basedOn w:val="Standardnpsmoodstavce"/>
    <w:link w:val="Tlotextu"/>
    <w:uiPriority w:val="99"/>
    <w:semiHidden/>
    <w:qFormat/>
    <w:locked/>
    <w:rsid w:val="007932C1"/>
    <w:rPr>
      <w:rFonts w:ascii="Arial" w:hAnsi="Arial" w:cs="Times New Roman"/>
      <w:sz w:val="24"/>
      <w:szCs w:val="24"/>
    </w:rPr>
  </w:style>
  <w:style w:type="character" w:customStyle="1" w:styleId="NzevChar">
    <w:name w:val="Název Char"/>
    <w:basedOn w:val="Standardnpsmoodstavce"/>
    <w:link w:val="Nzev"/>
    <w:uiPriority w:val="99"/>
    <w:qFormat/>
    <w:locked/>
    <w:rsid w:val="007932C1"/>
    <w:rPr>
      <w:rFonts w:ascii="Cambria" w:hAnsi="Cambria" w:cs="Times New Roman"/>
      <w:b/>
      <w:bCs/>
      <w:sz w:val="32"/>
      <w:szCs w:val="32"/>
    </w:rPr>
  </w:style>
  <w:style w:type="character" w:customStyle="1" w:styleId="ZpatChar">
    <w:name w:val="Zápatí Char"/>
    <w:basedOn w:val="Standardnpsmoodstavce"/>
    <w:link w:val="Zpat"/>
    <w:uiPriority w:val="99"/>
    <w:qFormat/>
    <w:locked/>
    <w:rsid w:val="00FA33A1"/>
    <w:rPr>
      <w:rFonts w:ascii="Arial" w:hAnsi="Arial" w:cs="Times New Roman"/>
      <w:sz w:val="24"/>
      <w:szCs w:val="24"/>
      <w:lang w:val="cs-CZ" w:eastAsia="cs-CZ" w:bidi="ar-SA"/>
    </w:rPr>
  </w:style>
  <w:style w:type="character" w:customStyle="1" w:styleId="Internetovodkaz">
    <w:name w:val="Internetový odkaz"/>
    <w:basedOn w:val="Standardnpsmoodstavce"/>
    <w:uiPriority w:val="99"/>
    <w:rsid w:val="00FA33A1"/>
    <w:rPr>
      <w:rFonts w:cs="Times New Roman"/>
      <w:color w:val="0000FF"/>
      <w:u w:val="single"/>
    </w:rPr>
  </w:style>
  <w:style w:type="character" w:customStyle="1" w:styleId="ZhlavChar">
    <w:name w:val="Záhlaví Char"/>
    <w:basedOn w:val="Standardnpsmoodstavce"/>
    <w:link w:val="Zhlav"/>
    <w:uiPriority w:val="99"/>
    <w:qFormat/>
    <w:locked/>
    <w:rsid w:val="007932C1"/>
    <w:rPr>
      <w:rFonts w:ascii="Arial" w:hAnsi="Arial" w:cs="Times New Roman"/>
      <w:sz w:val="24"/>
      <w:szCs w:val="24"/>
    </w:rPr>
  </w:style>
  <w:style w:type="character" w:customStyle="1" w:styleId="ProsttextChar">
    <w:name w:val="Prostý text Char"/>
    <w:basedOn w:val="Standardnpsmoodstavce"/>
    <w:link w:val="Prosttext"/>
    <w:uiPriority w:val="99"/>
    <w:qFormat/>
    <w:locked/>
    <w:rsid w:val="002F462F"/>
    <w:rPr>
      <w:rFonts w:ascii="Courier New" w:hAnsi="Courier New" w:cs="Courier New"/>
    </w:rPr>
  </w:style>
  <w:style w:type="character" w:styleId="Odkaznakoment">
    <w:name w:val="annotation reference"/>
    <w:basedOn w:val="Standardnpsmoodstavce"/>
    <w:uiPriority w:val="99"/>
    <w:qFormat/>
    <w:rsid w:val="00FA33A1"/>
    <w:rPr>
      <w:rFonts w:cs="Times New Roman"/>
      <w:sz w:val="16"/>
      <w:szCs w:val="16"/>
    </w:rPr>
  </w:style>
  <w:style w:type="character" w:customStyle="1" w:styleId="TextkomenteChar">
    <w:name w:val="Text komentáře Char"/>
    <w:basedOn w:val="Standardnpsmoodstavce"/>
    <w:link w:val="Textkomente"/>
    <w:uiPriority w:val="99"/>
    <w:qFormat/>
    <w:locked/>
    <w:rsid w:val="00FA33A1"/>
    <w:rPr>
      <w:rFonts w:ascii="Arial" w:hAnsi="Arial" w:cs="Times New Roman"/>
      <w:lang w:val="cs-CZ" w:eastAsia="cs-CZ" w:bidi="ar-SA"/>
    </w:rPr>
  </w:style>
  <w:style w:type="character" w:customStyle="1" w:styleId="platne1">
    <w:name w:val="platne1"/>
    <w:basedOn w:val="Standardnpsmoodstavce"/>
    <w:uiPriority w:val="99"/>
    <w:qFormat/>
    <w:rsid w:val="00FA33A1"/>
    <w:rPr>
      <w:rFonts w:cs="Times New Roman"/>
    </w:rPr>
  </w:style>
  <w:style w:type="character" w:customStyle="1" w:styleId="TextbublinyChar">
    <w:name w:val="Text bubliny Char"/>
    <w:basedOn w:val="Standardnpsmoodstavce"/>
    <w:link w:val="Textbubliny"/>
    <w:uiPriority w:val="99"/>
    <w:semiHidden/>
    <w:qFormat/>
    <w:locked/>
    <w:rsid w:val="007932C1"/>
    <w:rPr>
      <w:rFonts w:cs="Times New Roman"/>
      <w:sz w:val="2"/>
    </w:rPr>
  </w:style>
  <w:style w:type="character" w:customStyle="1" w:styleId="PedmtkomenteChar">
    <w:name w:val="Předmět komentáře Char"/>
    <w:basedOn w:val="TextkomenteChar"/>
    <w:link w:val="Pedmtkomente"/>
    <w:uiPriority w:val="99"/>
    <w:semiHidden/>
    <w:qFormat/>
    <w:locked/>
    <w:rsid w:val="007932C1"/>
    <w:rPr>
      <w:rFonts w:ascii="Arial" w:hAnsi="Arial" w:cs="Times New Roman"/>
      <w:b/>
      <w:bCs/>
      <w:sz w:val="20"/>
      <w:szCs w:val="20"/>
      <w:lang w:val="cs-CZ" w:eastAsia="cs-CZ" w:bidi="ar-SA"/>
    </w:rPr>
  </w:style>
  <w:style w:type="character" w:customStyle="1" w:styleId="Zkladntext2Char">
    <w:name w:val="Základní text 2 Char"/>
    <w:basedOn w:val="Standardnpsmoodstavce"/>
    <w:link w:val="Zkladntext2"/>
    <w:uiPriority w:val="99"/>
    <w:semiHidden/>
    <w:qFormat/>
    <w:locked/>
    <w:rsid w:val="007932C1"/>
    <w:rPr>
      <w:rFonts w:ascii="Arial" w:hAnsi="Arial" w:cs="Times New Roman"/>
      <w:sz w:val="24"/>
      <w:szCs w:val="24"/>
    </w:rPr>
  </w:style>
  <w:style w:type="character" w:customStyle="1" w:styleId="RozloendokumentuChar">
    <w:name w:val="Rozložení dokumentu Char"/>
    <w:basedOn w:val="Standardnpsmoodstavce"/>
    <w:link w:val="Rozloendokumentu"/>
    <w:uiPriority w:val="99"/>
    <w:semiHidden/>
    <w:qFormat/>
    <w:locked/>
    <w:rsid w:val="007932C1"/>
    <w:rPr>
      <w:rFonts w:cs="Times New Roman"/>
      <w:sz w:val="2"/>
    </w:rPr>
  </w:style>
  <w:style w:type="character" w:styleId="Siln">
    <w:name w:val="Strong"/>
    <w:basedOn w:val="Standardnpsmoodstavce"/>
    <w:uiPriority w:val="22"/>
    <w:qFormat/>
    <w:locked/>
    <w:rsid w:val="00E02C29"/>
    <w:rPr>
      <w:b/>
      <w:bCs/>
    </w:rPr>
  </w:style>
  <w:style w:type="character" w:customStyle="1" w:styleId="ListLabel1">
    <w:name w:val="ListLabel 1"/>
    <w:qFormat/>
    <w:rPr>
      <w:rFonts w:ascii="Times New Roman" w:hAnsi="Times New Roman" w:cs="Times New Roman"/>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rFonts w:ascii="Times New Roman" w:hAnsi="Times New Roman" w:cs="Times New Roman"/>
      <w:b/>
      <w:i w:val="0"/>
      <w:sz w:val="24"/>
      <w:szCs w:val="24"/>
    </w:rPr>
  </w:style>
  <w:style w:type="character" w:customStyle="1" w:styleId="ListLabel4">
    <w:name w:val="ListLabel 4"/>
    <w:qFormat/>
    <w:rPr>
      <w:rFonts w:ascii="Times New Roman" w:eastAsia="Times New Roman" w:hAnsi="Times New Roman"/>
      <w:sz w:val="24"/>
    </w:rPr>
  </w:style>
  <w:style w:type="character" w:customStyle="1" w:styleId="ListLabel5">
    <w:name w:val="ListLabel 5"/>
    <w:qFormat/>
    <w:rPr>
      <w:rFonts w:cs="Courier New"/>
    </w:rPr>
  </w:style>
  <w:style w:type="character" w:customStyle="1" w:styleId="ListLabel6">
    <w:name w:val="ListLabel 6"/>
    <w:qFormat/>
    <w:rPr>
      <w:b w:val="0"/>
      <w:sz w:val="22"/>
    </w:rPr>
  </w:style>
  <w:style w:type="character" w:customStyle="1" w:styleId="ListLabel7">
    <w:name w:val="ListLabel 7"/>
    <w:qFormat/>
    <w:rPr>
      <w:rFonts w:eastAsia="Times New Roman" w:cs="Arial"/>
    </w:rPr>
  </w:style>
  <w:style w:type="character" w:customStyle="1" w:styleId="ListLabel8">
    <w:name w:val="ListLabel 8"/>
    <w:qFormat/>
    <w:rPr>
      <w:color w:val="00000A"/>
    </w:rPr>
  </w:style>
  <w:style w:type="character" w:customStyle="1" w:styleId="ListLabel9">
    <w:name w:val="ListLabel 9"/>
    <w:qFormat/>
    <w:rPr>
      <w:rFonts w:cs="Times New Roman"/>
      <w:b/>
      <w:sz w:val="24"/>
    </w:rPr>
  </w:style>
  <w:style w:type="character" w:customStyle="1" w:styleId="ListLabel10">
    <w:name w:val="ListLabel 10"/>
    <w:qFormat/>
    <w:rPr>
      <w:b/>
      <w:i w:val="0"/>
      <w:sz w:val="24"/>
    </w:rPr>
  </w:style>
  <w:style w:type="character" w:customStyle="1" w:styleId="ListLabel11">
    <w:name w:val="ListLabel 11"/>
    <w:qFormat/>
    <w:rPr>
      <w:b/>
      <w:i w:val="0"/>
      <w:color w:val="000000"/>
    </w:rPr>
  </w:style>
  <w:style w:type="character" w:customStyle="1" w:styleId="ListLabel12">
    <w:name w:val="ListLabel 12"/>
    <w:qFormat/>
    <w:rPr>
      <w:b w:val="0"/>
      <w:sz w:val="24"/>
      <w:szCs w:val="24"/>
    </w:rPr>
  </w:style>
  <w:style w:type="character" w:customStyle="1" w:styleId="ListLabel13">
    <w:name w:val="ListLabel 13"/>
    <w:qFormat/>
    <w:rPr>
      <w:rFonts w:eastAsia="Times New Roman" w:cs="Tahoma"/>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rsid w:val="00FA33A1"/>
    <w:pPr>
      <w:tabs>
        <w:tab w:val="left" w:pos="180"/>
      </w:tabs>
      <w:spacing w:line="360" w:lineRule="auto"/>
      <w:jc w:val="both"/>
    </w:pPr>
    <w:rPr>
      <w:rFonts w:cs="Arial"/>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qFormat/>
    <w:pPr>
      <w:suppressLineNumbers/>
    </w:pPr>
    <w:rPr>
      <w:rFonts w:cs="Mangal"/>
    </w:rPr>
  </w:style>
  <w:style w:type="paragraph" w:styleId="Nzev">
    <w:name w:val="Title"/>
    <w:basedOn w:val="Normln"/>
    <w:link w:val="NzevChar"/>
    <w:uiPriority w:val="99"/>
    <w:qFormat/>
    <w:rsid w:val="00FA33A1"/>
    <w:pPr>
      <w:jc w:val="center"/>
    </w:pPr>
    <w:rPr>
      <w:rFonts w:cs="Arial"/>
      <w:b/>
      <w:bCs/>
      <w:u w:val="single"/>
    </w:rPr>
  </w:style>
  <w:style w:type="paragraph" w:styleId="Zpat">
    <w:name w:val="footer"/>
    <w:basedOn w:val="Normln"/>
    <w:link w:val="ZpatChar"/>
    <w:uiPriority w:val="99"/>
    <w:rsid w:val="00FA33A1"/>
    <w:pPr>
      <w:tabs>
        <w:tab w:val="center" w:pos="4536"/>
        <w:tab w:val="right" w:pos="9072"/>
      </w:tabs>
    </w:pPr>
  </w:style>
  <w:style w:type="paragraph" w:styleId="Zhlav">
    <w:name w:val="header"/>
    <w:basedOn w:val="Normln"/>
    <w:link w:val="ZhlavChar"/>
    <w:uiPriority w:val="99"/>
    <w:rsid w:val="00FA33A1"/>
    <w:pPr>
      <w:tabs>
        <w:tab w:val="center" w:pos="4536"/>
        <w:tab w:val="right" w:pos="9072"/>
      </w:tabs>
    </w:pPr>
    <w:rPr>
      <w:rFonts w:cs="Arial"/>
      <w:sz w:val="22"/>
    </w:rPr>
  </w:style>
  <w:style w:type="paragraph" w:styleId="Prosttext">
    <w:name w:val="Plain Text"/>
    <w:basedOn w:val="Normln"/>
    <w:link w:val="ProsttextChar"/>
    <w:uiPriority w:val="99"/>
    <w:qFormat/>
    <w:rsid w:val="00FA33A1"/>
    <w:rPr>
      <w:rFonts w:ascii="Courier New" w:hAnsi="Courier New" w:cs="Courier New"/>
      <w:szCs w:val="20"/>
    </w:rPr>
  </w:style>
  <w:style w:type="paragraph" w:customStyle="1" w:styleId="body">
    <w:name w:val="body"/>
    <w:basedOn w:val="Normln"/>
    <w:uiPriority w:val="99"/>
    <w:qFormat/>
    <w:rsid w:val="00FA33A1"/>
    <w:pPr>
      <w:spacing w:after="60" w:line="360" w:lineRule="auto"/>
      <w:jc w:val="both"/>
    </w:pPr>
    <w:rPr>
      <w:spacing w:val="6"/>
      <w:sz w:val="18"/>
      <w:szCs w:val="20"/>
    </w:rPr>
  </w:style>
  <w:style w:type="paragraph" w:styleId="Normlnweb">
    <w:name w:val="Normal (Web)"/>
    <w:basedOn w:val="Normln"/>
    <w:uiPriority w:val="99"/>
    <w:qFormat/>
    <w:rsid w:val="00FA33A1"/>
    <w:pPr>
      <w:spacing w:beforeAutospacing="1" w:afterAutospacing="1" w:line="360" w:lineRule="auto"/>
      <w:jc w:val="both"/>
    </w:pPr>
  </w:style>
  <w:style w:type="paragraph" w:customStyle="1" w:styleId="Textpsmene">
    <w:name w:val="Text písmene"/>
    <w:basedOn w:val="Normln"/>
    <w:uiPriority w:val="99"/>
    <w:qFormat/>
    <w:rsid w:val="00FA33A1"/>
    <w:pPr>
      <w:spacing w:line="360" w:lineRule="auto"/>
      <w:jc w:val="both"/>
      <w:outlineLvl w:val="7"/>
    </w:pPr>
    <w:rPr>
      <w:szCs w:val="20"/>
    </w:rPr>
  </w:style>
  <w:style w:type="paragraph" w:customStyle="1" w:styleId="Textodstavce">
    <w:name w:val="Text odstavce"/>
    <w:basedOn w:val="Normln"/>
    <w:uiPriority w:val="99"/>
    <w:qFormat/>
    <w:rsid w:val="00FA33A1"/>
    <w:pPr>
      <w:tabs>
        <w:tab w:val="left" w:pos="851"/>
      </w:tabs>
      <w:spacing w:before="120" w:after="120" w:line="360" w:lineRule="auto"/>
      <w:jc w:val="both"/>
      <w:outlineLvl w:val="6"/>
    </w:pPr>
    <w:rPr>
      <w:szCs w:val="20"/>
    </w:rPr>
  </w:style>
  <w:style w:type="paragraph" w:styleId="Textkomente">
    <w:name w:val="annotation text"/>
    <w:basedOn w:val="Normln"/>
    <w:link w:val="TextkomenteChar"/>
    <w:uiPriority w:val="99"/>
    <w:qFormat/>
    <w:rsid w:val="00FA33A1"/>
    <w:pPr>
      <w:spacing w:line="360" w:lineRule="auto"/>
      <w:jc w:val="both"/>
    </w:pPr>
    <w:rPr>
      <w:szCs w:val="20"/>
    </w:rPr>
  </w:style>
  <w:style w:type="paragraph" w:customStyle="1" w:styleId="StylArial10bZarovnatdoblokuprovnnad8bdkovn">
    <w:name w:val="Styl Arial 10 b. Zarovnat do bloku párování nad 8 b. Řádkování..."/>
    <w:basedOn w:val="Normln"/>
    <w:uiPriority w:val="99"/>
    <w:qFormat/>
    <w:rsid w:val="00FA33A1"/>
    <w:pPr>
      <w:spacing w:line="360" w:lineRule="auto"/>
      <w:jc w:val="both"/>
    </w:pPr>
    <w:rPr>
      <w:szCs w:val="20"/>
    </w:rPr>
  </w:style>
  <w:style w:type="paragraph" w:customStyle="1" w:styleId="Odstavecseseznamem1">
    <w:name w:val="Odstavec se seznamem1"/>
    <w:basedOn w:val="Normln"/>
    <w:uiPriority w:val="99"/>
    <w:qFormat/>
    <w:rsid w:val="00FA33A1"/>
    <w:pPr>
      <w:ind w:left="720"/>
      <w:contextualSpacing/>
    </w:pPr>
  </w:style>
  <w:style w:type="paragraph" w:customStyle="1" w:styleId="Standardntext">
    <w:name w:val="Standardní text"/>
    <w:basedOn w:val="Normln"/>
    <w:uiPriority w:val="99"/>
    <w:qFormat/>
    <w:rsid w:val="00FA33A1"/>
    <w:rPr>
      <w:rFonts w:ascii="Times New Roman" w:hAnsi="Times New Roman"/>
      <w:sz w:val="24"/>
      <w:szCs w:val="20"/>
    </w:rPr>
  </w:style>
  <w:style w:type="paragraph" w:styleId="Textbubliny">
    <w:name w:val="Balloon Text"/>
    <w:basedOn w:val="Normln"/>
    <w:link w:val="TextbublinyChar"/>
    <w:uiPriority w:val="99"/>
    <w:semiHidden/>
    <w:qFormat/>
    <w:rsid w:val="00FA33A1"/>
    <w:rPr>
      <w:rFonts w:ascii="Tahoma" w:hAnsi="Tahoma" w:cs="Tahoma"/>
      <w:sz w:val="16"/>
      <w:szCs w:val="16"/>
    </w:rPr>
  </w:style>
  <w:style w:type="paragraph" w:styleId="Pedmtkomente">
    <w:name w:val="annotation subject"/>
    <w:basedOn w:val="Textkomente"/>
    <w:link w:val="PedmtkomenteChar"/>
    <w:uiPriority w:val="99"/>
    <w:semiHidden/>
    <w:qFormat/>
    <w:rsid w:val="0029364C"/>
    <w:pPr>
      <w:spacing w:line="240" w:lineRule="auto"/>
      <w:jc w:val="left"/>
    </w:pPr>
    <w:rPr>
      <w:b/>
      <w:bCs/>
    </w:rPr>
  </w:style>
  <w:style w:type="paragraph" w:customStyle="1" w:styleId="nadpis50">
    <w:name w:val="nadpis5"/>
    <w:basedOn w:val="Normln"/>
    <w:uiPriority w:val="99"/>
    <w:qFormat/>
    <w:rsid w:val="00951CE1"/>
    <w:pPr>
      <w:spacing w:beforeAutospacing="1" w:afterAutospacing="1"/>
    </w:pPr>
    <w:rPr>
      <w:rFonts w:ascii="Times New Roman" w:hAnsi="Times New Roman"/>
      <w:sz w:val="24"/>
    </w:rPr>
  </w:style>
  <w:style w:type="paragraph" w:customStyle="1" w:styleId="dkanormln">
    <w:name w:val="dkanormln"/>
    <w:basedOn w:val="Normln"/>
    <w:uiPriority w:val="99"/>
    <w:qFormat/>
    <w:rsid w:val="00951CE1"/>
    <w:pPr>
      <w:spacing w:beforeAutospacing="1" w:afterAutospacing="1"/>
    </w:pPr>
    <w:rPr>
      <w:rFonts w:ascii="Times New Roman" w:hAnsi="Times New Roman"/>
      <w:sz w:val="24"/>
    </w:rPr>
  </w:style>
  <w:style w:type="paragraph" w:styleId="Zkladntext2">
    <w:name w:val="Body Text 2"/>
    <w:basedOn w:val="Normln"/>
    <w:link w:val="Zkladntext2Char"/>
    <w:uiPriority w:val="99"/>
    <w:qFormat/>
    <w:rsid w:val="00C5333A"/>
    <w:pPr>
      <w:spacing w:after="120" w:line="480" w:lineRule="auto"/>
    </w:pPr>
  </w:style>
  <w:style w:type="paragraph" w:customStyle="1" w:styleId="Textbodu">
    <w:name w:val="Text bodu"/>
    <w:basedOn w:val="Normln"/>
    <w:uiPriority w:val="99"/>
    <w:qFormat/>
    <w:rsid w:val="00F22C47"/>
    <w:pPr>
      <w:tabs>
        <w:tab w:val="left" w:pos="851"/>
      </w:tabs>
      <w:ind w:left="851" w:hanging="426"/>
      <w:jc w:val="both"/>
      <w:outlineLvl w:val="8"/>
    </w:pPr>
    <w:rPr>
      <w:rFonts w:ascii="Times New Roman" w:hAnsi="Times New Roman"/>
      <w:sz w:val="24"/>
      <w:szCs w:val="20"/>
    </w:rPr>
  </w:style>
  <w:style w:type="paragraph" w:customStyle="1" w:styleId="Level1">
    <w:name w:val="Level 1"/>
    <w:basedOn w:val="Normln"/>
    <w:uiPriority w:val="99"/>
    <w:qFormat/>
    <w:rsid w:val="002C4784"/>
    <w:pPr>
      <w:keepNext/>
      <w:tabs>
        <w:tab w:val="left" w:pos="624"/>
        <w:tab w:val="left"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qFormat/>
    <w:rsid w:val="002C4784"/>
    <w:pPr>
      <w:tabs>
        <w:tab w:val="left"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qFormat/>
    <w:rsid w:val="00301796"/>
    <w:pPr>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99"/>
    <w:qFormat/>
    <w:rsid w:val="000570FB"/>
    <w:pPr>
      <w:ind w:left="708"/>
    </w:pPr>
    <w:rPr>
      <w:rFonts w:ascii="Times New Roman" w:hAnsi="Times New Roman"/>
      <w:sz w:val="24"/>
    </w:rPr>
  </w:style>
  <w:style w:type="paragraph" w:customStyle="1" w:styleId="msolistparagraph0">
    <w:name w:val="msolistparagraph"/>
    <w:basedOn w:val="Normln"/>
    <w:uiPriority w:val="99"/>
    <w:qFormat/>
    <w:rsid w:val="000570FB"/>
    <w:pPr>
      <w:ind w:left="720"/>
    </w:pPr>
    <w:rPr>
      <w:rFonts w:ascii="Times New Roman" w:hAnsi="Times New Roman"/>
      <w:sz w:val="24"/>
    </w:rPr>
  </w:style>
  <w:style w:type="paragraph" w:customStyle="1" w:styleId="TextNormalPrvni">
    <w:name w:val="Text Normal Prvni"/>
    <w:basedOn w:val="Normln"/>
    <w:uiPriority w:val="99"/>
    <w:qFormat/>
    <w:rsid w:val="00EB6761"/>
    <w:pPr>
      <w:spacing w:after="120"/>
      <w:jc w:val="both"/>
    </w:pPr>
    <w:rPr>
      <w:rFonts w:ascii="Times New Roman" w:hAnsi="Times New Roman"/>
      <w:sz w:val="22"/>
      <w:szCs w:val="22"/>
    </w:rPr>
  </w:style>
  <w:style w:type="paragraph" w:customStyle="1" w:styleId="normln0">
    <w:name w:val="normální"/>
    <w:basedOn w:val="Normln"/>
    <w:uiPriority w:val="99"/>
    <w:qFormat/>
    <w:rsid w:val="00F52BF3"/>
    <w:pPr>
      <w:jc w:val="both"/>
    </w:pPr>
    <w:rPr>
      <w:rFonts w:ascii="Times New Roman" w:hAnsi="Times New Roman"/>
      <w:sz w:val="24"/>
      <w:szCs w:val="20"/>
    </w:rPr>
  </w:style>
  <w:style w:type="paragraph" w:customStyle="1" w:styleId="Default">
    <w:name w:val="Default"/>
    <w:uiPriority w:val="99"/>
    <w:qFormat/>
    <w:rsid w:val="0021431E"/>
    <w:rPr>
      <w:rFonts w:ascii="Arial" w:hAnsi="Arial" w:cs="Arial"/>
      <w:color w:val="000000"/>
      <w:sz w:val="24"/>
      <w:szCs w:val="24"/>
    </w:rPr>
  </w:style>
  <w:style w:type="paragraph" w:styleId="Rozloendokumentu">
    <w:name w:val="Document Map"/>
    <w:basedOn w:val="Normln"/>
    <w:link w:val="RozloendokumentuChar"/>
    <w:uiPriority w:val="99"/>
    <w:semiHidden/>
    <w:qFormat/>
    <w:rsid w:val="00CD424C"/>
    <w:pPr>
      <w:shd w:val="clear" w:color="auto" w:fill="000080"/>
    </w:pPr>
    <w:rPr>
      <w:rFonts w:ascii="Tahoma" w:hAnsi="Tahoma" w:cs="Tahoma"/>
      <w:szCs w:val="20"/>
    </w:rPr>
  </w:style>
  <w:style w:type="paragraph" w:styleId="Revize">
    <w:name w:val="Revision"/>
    <w:uiPriority w:val="99"/>
    <w:semiHidden/>
    <w:qFormat/>
    <w:rsid w:val="00C050F2"/>
    <w:rPr>
      <w:rFonts w:ascii="Arial" w:hAnsi="Arial"/>
      <w:szCs w:val="24"/>
    </w:rPr>
  </w:style>
  <w:style w:type="paragraph" w:styleId="Zptenadresanaoblku">
    <w:name w:val="envelope return"/>
    <w:basedOn w:val="Normln"/>
    <w:uiPriority w:val="99"/>
    <w:qFormat/>
    <w:rsid w:val="00AC39B2"/>
    <w:rPr>
      <w:rFonts w:ascii="Times New Roman" w:hAnsi="Times New Roman"/>
      <w:sz w:val="22"/>
      <w:szCs w:val="20"/>
    </w:rPr>
  </w:style>
  <w:style w:type="paragraph" w:customStyle="1" w:styleId="Zptenadresanaoblku1">
    <w:name w:val="Zpáteční adresa na obálku1"/>
    <w:basedOn w:val="Normln"/>
    <w:uiPriority w:val="99"/>
    <w:qFormat/>
    <w:rsid w:val="0061263F"/>
    <w:rPr>
      <w:rFonts w:ascii="Times New Roman" w:hAnsi="Times New Roman"/>
      <w:sz w:val="22"/>
      <w:szCs w:val="20"/>
    </w:rPr>
  </w:style>
  <w:style w:type="numbering" w:styleId="111111">
    <w:name w:val="Outline List 2"/>
    <w:uiPriority w:val="99"/>
    <w:semiHidden/>
    <w:unhideWhenUsed/>
    <w:rsid w:val="00C27C3C"/>
  </w:style>
  <w:style w:type="paragraph" w:customStyle="1" w:styleId="western">
    <w:name w:val="western"/>
    <w:basedOn w:val="Normln"/>
    <w:uiPriority w:val="99"/>
    <w:rsid w:val="008D4BAD"/>
    <w:pPr>
      <w:spacing w:before="100" w:beforeAutospacing="1" w:after="142" w:line="288" w:lineRule="auto"/>
    </w:pPr>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6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985690AE2944EEA19969DE81E4AADA"/>
        <w:category>
          <w:name w:val="Obecné"/>
          <w:gallery w:val="placeholder"/>
        </w:category>
        <w:types>
          <w:type w:val="bbPlcHdr"/>
        </w:types>
        <w:behaviors>
          <w:behavior w:val="content"/>
        </w:behaviors>
        <w:guid w:val="{19AA6555-0C7C-4CA4-8328-E353E2E56F2A}"/>
      </w:docPartPr>
      <w:docPartBody>
        <w:p w:rsidR="00EE37DB" w:rsidRDefault="007F41CE" w:rsidP="007F41CE">
          <w:pPr>
            <w:pStyle w:val="F1985690AE2944EEA19969DE81E4AADA"/>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CE"/>
    <w:rsid w:val="000933B7"/>
    <w:rsid w:val="0025220B"/>
    <w:rsid w:val="00562F43"/>
    <w:rsid w:val="005C6B5E"/>
    <w:rsid w:val="006A5F46"/>
    <w:rsid w:val="00766076"/>
    <w:rsid w:val="007C739B"/>
    <w:rsid w:val="007F41CE"/>
    <w:rsid w:val="008E2F2A"/>
    <w:rsid w:val="00C31CC6"/>
    <w:rsid w:val="00CB71A3"/>
    <w:rsid w:val="00D44A35"/>
    <w:rsid w:val="00EE37DB"/>
    <w:rsid w:val="00F51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4810C0AEFBE4A00945D57377AC9A87D">
    <w:name w:val="E4810C0AEFBE4A00945D57377AC9A87D"/>
    <w:rsid w:val="007F41CE"/>
  </w:style>
  <w:style w:type="paragraph" w:customStyle="1" w:styleId="F1985690AE2944EEA19969DE81E4AADA">
    <w:name w:val="F1985690AE2944EEA19969DE81E4AADA"/>
    <w:rsid w:val="007F4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3BF44-23F8-43AF-8ED6-4985CEF8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3981</Words>
  <Characters>23491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Jan Schýbal</dc:creator>
  <cp:lastModifiedBy>Žaneta Hessová</cp:lastModifiedBy>
  <cp:revision>3</cp:revision>
  <cp:lastPrinted>2015-02-09T08:36:00Z</cp:lastPrinted>
  <dcterms:created xsi:type="dcterms:W3CDTF">2019-06-21T11:48:00Z</dcterms:created>
  <dcterms:modified xsi:type="dcterms:W3CDTF">2019-06-21T11:49:00Z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GÜRLICH, ODROBINA &amp; spol. advokátní kancelář</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