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A2" w:rsidRPr="00D85035" w:rsidRDefault="006916A2" w:rsidP="006969DD">
      <w:pPr>
        <w:jc w:val="center"/>
        <w:outlineLvl w:val="0"/>
        <w:rPr>
          <w:b/>
          <w:bCs/>
          <w:caps/>
          <w:sz w:val="24"/>
          <w:szCs w:val="24"/>
        </w:rPr>
      </w:pPr>
      <w:r w:rsidRPr="00D85035">
        <w:rPr>
          <w:b/>
          <w:bCs/>
          <w:caps/>
          <w:sz w:val="24"/>
          <w:szCs w:val="24"/>
        </w:rPr>
        <w:t>kupní smlouvA</w:t>
      </w:r>
    </w:p>
    <w:p w:rsidR="006916A2" w:rsidRDefault="006916A2" w:rsidP="006969DD">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p>
    <w:p w:rsidR="006916A2" w:rsidRPr="00D85035" w:rsidRDefault="006916A2" w:rsidP="006969DD">
      <w:pPr>
        <w:ind w:firstLine="708"/>
        <w:jc w:val="both"/>
        <w:rPr>
          <w:sz w:val="24"/>
          <w:szCs w:val="24"/>
        </w:rPr>
      </w:pPr>
      <w:r w:rsidRPr="00D85035">
        <w:rPr>
          <w:sz w:val="24"/>
          <w:szCs w:val="24"/>
        </w:rPr>
        <w:t>Dnešního dne, měsíce a roku se dohodl</w:t>
      </w:r>
      <w:r>
        <w:rPr>
          <w:sz w:val="24"/>
          <w:szCs w:val="24"/>
        </w:rPr>
        <w:t>y, níže uvedené smluvní strany</w:t>
      </w:r>
      <w:r w:rsidRPr="00D85035">
        <w:rPr>
          <w:sz w:val="24"/>
          <w:szCs w:val="24"/>
        </w:rPr>
        <w:t xml:space="preserve">, a to: </w:t>
      </w:r>
    </w:p>
    <w:p w:rsidR="006916A2" w:rsidRDefault="006916A2" w:rsidP="006969DD">
      <w:pPr>
        <w:ind w:firstLine="708"/>
        <w:rPr>
          <w:sz w:val="24"/>
          <w:szCs w:val="24"/>
        </w:rPr>
      </w:pPr>
    </w:p>
    <w:p w:rsidR="006916A2" w:rsidRPr="00D85035" w:rsidRDefault="006916A2" w:rsidP="006969DD">
      <w:pPr>
        <w:tabs>
          <w:tab w:val="left" w:pos="2127"/>
        </w:tabs>
        <w:jc w:val="both"/>
        <w:rPr>
          <w:b/>
          <w:bCs/>
          <w:sz w:val="24"/>
          <w:szCs w:val="24"/>
        </w:rPr>
      </w:pPr>
      <w:r w:rsidRPr="00D85035">
        <w:rPr>
          <w:b/>
          <w:bCs/>
          <w:sz w:val="24"/>
          <w:szCs w:val="24"/>
        </w:rPr>
        <w:t>1/ Dopravní společnost Zlín - Otrokovice, s.r.o.</w:t>
      </w:r>
    </w:p>
    <w:p w:rsidR="006916A2" w:rsidRPr="00D85035" w:rsidRDefault="006916A2" w:rsidP="006969DD">
      <w:pPr>
        <w:tabs>
          <w:tab w:val="left" w:pos="2127"/>
        </w:tabs>
        <w:jc w:val="both"/>
        <w:outlineLvl w:val="0"/>
        <w:rPr>
          <w:sz w:val="24"/>
          <w:szCs w:val="24"/>
        </w:rPr>
      </w:pPr>
      <w:r w:rsidRPr="00D85035">
        <w:rPr>
          <w:sz w:val="24"/>
          <w:szCs w:val="24"/>
        </w:rPr>
        <w:t xml:space="preserve">IČ: 60730153 </w:t>
      </w:r>
    </w:p>
    <w:p w:rsidR="006916A2" w:rsidRPr="00D85035" w:rsidRDefault="006916A2" w:rsidP="006969DD">
      <w:pPr>
        <w:tabs>
          <w:tab w:val="left" w:pos="2127"/>
        </w:tabs>
        <w:jc w:val="both"/>
        <w:rPr>
          <w:sz w:val="24"/>
          <w:szCs w:val="24"/>
        </w:rPr>
      </w:pPr>
      <w:r w:rsidRPr="00D85035">
        <w:rPr>
          <w:sz w:val="24"/>
          <w:szCs w:val="24"/>
        </w:rPr>
        <w:t xml:space="preserve">se sídlem Zlín, Podvesná XVII/3833, PSČ: 760 92 </w:t>
      </w:r>
    </w:p>
    <w:p w:rsidR="006916A2" w:rsidRPr="00D85035" w:rsidRDefault="006916A2" w:rsidP="006969DD">
      <w:pPr>
        <w:tabs>
          <w:tab w:val="left" w:pos="2127"/>
        </w:tabs>
        <w:jc w:val="both"/>
        <w:rPr>
          <w:sz w:val="24"/>
          <w:szCs w:val="24"/>
        </w:rPr>
      </w:pPr>
      <w:r w:rsidRPr="00D85035">
        <w:rPr>
          <w:sz w:val="24"/>
          <w:szCs w:val="24"/>
        </w:rPr>
        <w:t>společnost zapsaná v obchodním rejstříku vedeném Krajským soudem v Brně, oddíl C, vložka 17357</w:t>
      </w:r>
    </w:p>
    <w:p w:rsidR="006916A2" w:rsidRPr="00D85035" w:rsidRDefault="006916A2" w:rsidP="006969DD">
      <w:pPr>
        <w:tabs>
          <w:tab w:val="left" w:pos="900"/>
        </w:tabs>
        <w:jc w:val="both"/>
        <w:rPr>
          <w:sz w:val="24"/>
          <w:szCs w:val="24"/>
        </w:rPr>
      </w:pPr>
      <w:r w:rsidRPr="00D85035">
        <w:rPr>
          <w:sz w:val="24"/>
          <w:szCs w:val="24"/>
        </w:rPr>
        <w:t xml:space="preserve">zastoupena: Josefem </w:t>
      </w:r>
      <w:proofErr w:type="spellStart"/>
      <w:r w:rsidRPr="00D85035">
        <w:rPr>
          <w:sz w:val="24"/>
          <w:szCs w:val="24"/>
        </w:rPr>
        <w:t>Kocháněm</w:t>
      </w:r>
      <w:proofErr w:type="spellEnd"/>
      <w:r w:rsidRPr="00D85035">
        <w:rPr>
          <w:sz w:val="24"/>
          <w:szCs w:val="24"/>
        </w:rPr>
        <w:t xml:space="preserve">, výkonným ředitelem </w:t>
      </w:r>
      <w:r w:rsidRPr="00D85035">
        <w:rPr>
          <w:sz w:val="24"/>
          <w:szCs w:val="24"/>
        </w:rPr>
        <w:tab/>
      </w:r>
      <w:r w:rsidRPr="00D85035">
        <w:rPr>
          <w:sz w:val="24"/>
          <w:szCs w:val="24"/>
        </w:rPr>
        <w:tab/>
      </w:r>
    </w:p>
    <w:p w:rsidR="006916A2" w:rsidRPr="00D85035" w:rsidRDefault="006916A2" w:rsidP="006969DD">
      <w:pPr>
        <w:tabs>
          <w:tab w:val="left" w:pos="2127"/>
        </w:tabs>
        <w:jc w:val="both"/>
        <w:rPr>
          <w:b/>
          <w:bCs/>
          <w:sz w:val="24"/>
          <w:szCs w:val="24"/>
        </w:rPr>
      </w:pPr>
      <w:r w:rsidRPr="00D85035">
        <w:rPr>
          <w:sz w:val="24"/>
          <w:szCs w:val="24"/>
        </w:rPr>
        <w:t>na straně jedné (dále jen „prodávající“)</w:t>
      </w:r>
    </w:p>
    <w:p w:rsidR="006916A2" w:rsidRPr="00D85035" w:rsidRDefault="006916A2" w:rsidP="006969DD">
      <w:pPr>
        <w:tabs>
          <w:tab w:val="left" w:pos="2127"/>
        </w:tabs>
        <w:jc w:val="both"/>
        <w:rPr>
          <w:sz w:val="24"/>
          <w:szCs w:val="24"/>
        </w:rPr>
      </w:pPr>
    </w:p>
    <w:p w:rsidR="006916A2" w:rsidRPr="00D85035" w:rsidRDefault="006916A2" w:rsidP="006969DD">
      <w:pPr>
        <w:tabs>
          <w:tab w:val="left" w:pos="2127"/>
        </w:tabs>
        <w:jc w:val="both"/>
        <w:rPr>
          <w:sz w:val="24"/>
          <w:szCs w:val="24"/>
        </w:rPr>
      </w:pPr>
      <w:r w:rsidRPr="00D85035">
        <w:rPr>
          <w:sz w:val="24"/>
          <w:szCs w:val="24"/>
        </w:rPr>
        <w:t>a</w:t>
      </w:r>
    </w:p>
    <w:p w:rsidR="006916A2" w:rsidRPr="00D85035" w:rsidRDefault="006916A2" w:rsidP="006969DD">
      <w:pPr>
        <w:tabs>
          <w:tab w:val="left" w:pos="2127"/>
        </w:tabs>
        <w:rPr>
          <w:b/>
          <w:bCs/>
          <w:sz w:val="24"/>
          <w:szCs w:val="24"/>
        </w:rPr>
      </w:pPr>
    </w:p>
    <w:p w:rsidR="006916A2" w:rsidRPr="00D85035" w:rsidRDefault="006916A2" w:rsidP="006969DD">
      <w:pPr>
        <w:pStyle w:val="Parties"/>
        <w:numPr>
          <w:ilvl w:val="0"/>
          <w:numId w:val="0"/>
        </w:numPr>
        <w:tabs>
          <w:tab w:val="left" w:pos="2268"/>
        </w:tabs>
        <w:spacing w:after="0" w:line="320" w:lineRule="atLeast"/>
        <w:ind w:left="680" w:hanging="680"/>
        <w:jc w:val="left"/>
        <w:rPr>
          <w:rFonts w:ascii="Times New Roman" w:hAnsi="Times New Roman" w:cs="Times New Roman"/>
          <w:b/>
          <w:bCs/>
          <w:sz w:val="24"/>
          <w:szCs w:val="24"/>
        </w:rPr>
      </w:pPr>
      <w:r w:rsidRPr="00D85035">
        <w:rPr>
          <w:rFonts w:ascii="Times New Roman" w:hAnsi="Times New Roman" w:cs="Times New Roman"/>
          <w:b/>
          <w:bCs/>
          <w:sz w:val="24"/>
          <w:szCs w:val="24"/>
        </w:rPr>
        <w:t xml:space="preserve">2/ </w:t>
      </w:r>
      <w:r w:rsidRPr="00D85035">
        <w:rPr>
          <w:rStyle w:val="preformatted"/>
          <w:rFonts w:ascii="Times New Roman" w:hAnsi="Times New Roman" w:cs="Times New Roman"/>
          <w:b/>
          <w:bCs/>
          <w:sz w:val="24"/>
          <w:szCs w:val="24"/>
        </w:rPr>
        <w:t>Dopravní podnik měst Liberce a Jablonce nad Nisou, a.s.</w:t>
      </w:r>
      <w:r w:rsidRPr="00D85035">
        <w:rPr>
          <w:rFonts w:ascii="Times New Roman" w:hAnsi="Times New Roman" w:cs="Times New Roman"/>
          <w:b/>
          <w:bCs/>
          <w:sz w:val="24"/>
          <w:szCs w:val="24"/>
        </w:rPr>
        <w:t xml:space="preserve"> </w:t>
      </w:r>
    </w:p>
    <w:p w:rsidR="006916A2" w:rsidRPr="00D85035" w:rsidRDefault="006916A2" w:rsidP="006969DD">
      <w:pPr>
        <w:pStyle w:val="Parties"/>
        <w:numPr>
          <w:ilvl w:val="0"/>
          <w:numId w:val="0"/>
        </w:numPr>
        <w:tabs>
          <w:tab w:val="left" w:pos="2268"/>
        </w:tabs>
        <w:spacing w:after="0" w:line="320" w:lineRule="atLeast"/>
        <w:ind w:left="680" w:hanging="680"/>
        <w:jc w:val="left"/>
        <w:outlineLvl w:val="0"/>
        <w:rPr>
          <w:rFonts w:ascii="Times New Roman" w:hAnsi="Times New Roman" w:cs="Times New Roman"/>
          <w:sz w:val="24"/>
          <w:szCs w:val="24"/>
        </w:rPr>
      </w:pPr>
      <w:r w:rsidRPr="00D85035">
        <w:rPr>
          <w:rFonts w:ascii="Times New Roman" w:hAnsi="Times New Roman" w:cs="Times New Roman"/>
          <w:sz w:val="24"/>
          <w:szCs w:val="24"/>
        </w:rPr>
        <w:t xml:space="preserve">IČ:  </w:t>
      </w:r>
      <w:r w:rsidRPr="00D85035">
        <w:rPr>
          <w:rStyle w:val="nowrap"/>
          <w:rFonts w:ascii="Times New Roman" w:hAnsi="Times New Roman" w:cs="Times New Roman"/>
          <w:sz w:val="24"/>
          <w:szCs w:val="24"/>
        </w:rPr>
        <w:t>47311975</w:t>
      </w:r>
      <w:r w:rsidRPr="00D85035">
        <w:rPr>
          <w:rFonts w:ascii="Times New Roman" w:hAnsi="Times New Roman" w:cs="Times New Roman"/>
          <w:sz w:val="24"/>
          <w:szCs w:val="24"/>
        </w:rPr>
        <w:t xml:space="preserve"> </w:t>
      </w:r>
    </w:p>
    <w:p w:rsidR="006916A2" w:rsidRPr="00D85035" w:rsidRDefault="006916A2" w:rsidP="00D85035">
      <w:pPr>
        <w:tabs>
          <w:tab w:val="left" w:pos="2127"/>
        </w:tabs>
        <w:jc w:val="both"/>
        <w:rPr>
          <w:sz w:val="24"/>
          <w:szCs w:val="24"/>
        </w:rPr>
      </w:pPr>
      <w:r w:rsidRPr="00D85035">
        <w:rPr>
          <w:sz w:val="24"/>
          <w:szCs w:val="24"/>
        </w:rPr>
        <w:t xml:space="preserve">se sídlem Liberec III, </w:t>
      </w:r>
      <w:proofErr w:type="spellStart"/>
      <w:r w:rsidRPr="00D85035">
        <w:rPr>
          <w:sz w:val="24"/>
          <w:szCs w:val="24"/>
        </w:rPr>
        <w:t>Mrštíkova</w:t>
      </w:r>
      <w:proofErr w:type="spellEnd"/>
      <w:r w:rsidRPr="00D85035">
        <w:rPr>
          <w:sz w:val="24"/>
          <w:szCs w:val="24"/>
        </w:rPr>
        <w:t xml:space="preserve"> 3, PSČ 46171</w:t>
      </w:r>
    </w:p>
    <w:p w:rsidR="006916A2" w:rsidRPr="00D85035" w:rsidRDefault="006916A2" w:rsidP="00D85035">
      <w:pPr>
        <w:tabs>
          <w:tab w:val="left" w:pos="2127"/>
        </w:tabs>
        <w:jc w:val="both"/>
        <w:rPr>
          <w:sz w:val="24"/>
          <w:szCs w:val="24"/>
        </w:rPr>
      </w:pPr>
      <w:r w:rsidRPr="00D85035">
        <w:rPr>
          <w:sz w:val="24"/>
          <w:szCs w:val="24"/>
        </w:rPr>
        <w:t>společnost zapsaná v obchodním rejstříku vedeném Krajským soudem v Ústí nad Labem, oddíl B, vložka 372</w:t>
      </w:r>
    </w:p>
    <w:p w:rsidR="006916A2" w:rsidRPr="00D85035" w:rsidRDefault="006916A2" w:rsidP="00D85035">
      <w:pPr>
        <w:tabs>
          <w:tab w:val="left" w:pos="2127"/>
        </w:tabs>
        <w:jc w:val="both"/>
        <w:rPr>
          <w:sz w:val="24"/>
          <w:szCs w:val="24"/>
        </w:rPr>
      </w:pPr>
      <w:r w:rsidRPr="00D85035">
        <w:rPr>
          <w:sz w:val="24"/>
          <w:szCs w:val="24"/>
        </w:rPr>
        <w:t xml:space="preserve">zastoupena: Ing. Michalem Zdeňkem, M.A., předsedou představenstva a Martinem </w:t>
      </w:r>
      <w:proofErr w:type="spellStart"/>
      <w:r w:rsidRPr="00D85035">
        <w:rPr>
          <w:sz w:val="24"/>
          <w:szCs w:val="24"/>
        </w:rPr>
        <w:t>Pabiškou</w:t>
      </w:r>
      <w:proofErr w:type="spellEnd"/>
      <w:r w:rsidRPr="00D85035">
        <w:rPr>
          <w:sz w:val="24"/>
          <w:szCs w:val="24"/>
        </w:rPr>
        <w:t xml:space="preserve">, MBA, místopředsedou představenstva </w:t>
      </w:r>
    </w:p>
    <w:p w:rsidR="006916A2" w:rsidRPr="00D85035" w:rsidRDefault="006916A2" w:rsidP="006969DD">
      <w:pPr>
        <w:tabs>
          <w:tab w:val="left" w:pos="2127"/>
        </w:tabs>
        <w:jc w:val="both"/>
        <w:rPr>
          <w:sz w:val="24"/>
          <w:szCs w:val="24"/>
        </w:rPr>
      </w:pPr>
      <w:r w:rsidRPr="00D85035">
        <w:rPr>
          <w:sz w:val="24"/>
          <w:szCs w:val="24"/>
        </w:rPr>
        <w:t xml:space="preserve">na straně druhé (dále jen „kupující“) </w:t>
      </w:r>
    </w:p>
    <w:p w:rsidR="006916A2" w:rsidRPr="00D85035" w:rsidRDefault="006916A2" w:rsidP="006969DD">
      <w:pPr>
        <w:tabs>
          <w:tab w:val="left" w:pos="2127"/>
        </w:tabs>
        <w:jc w:val="both"/>
        <w:rPr>
          <w:sz w:val="24"/>
          <w:szCs w:val="24"/>
        </w:rPr>
      </w:pPr>
    </w:p>
    <w:p w:rsidR="006916A2" w:rsidRDefault="006916A2" w:rsidP="006969DD">
      <w:pPr>
        <w:tabs>
          <w:tab w:val="left" w:pos="2127"/>
        </w:tabs>
        <w:jc w:val="both"/>
        <w:rPr>
          <w:sz w:val="24"/>
          <w:szCs w:val="24"/>
        </w:rPr>
      </w:pPr>
      <w:r w:rsidRPr="00D85035">
        <w:rPr>
          <w:sz w:val="24"/>
          <w:szCs w:val="24"/>
        </w:rPr>
        <w:t>a uzavřel</w:t>
      </w:r>
      <w:r>
        <w:rPr>
          <w:sz w:val="24"/>
          <w:szCs w:val="24"/>
        </w:rPr>
        <w:t>y</w:t>
      </w:r>
      <w:r w:rsidRPr="00D85035">
        <w:rPr>
          <w:sz w:val="24"/>
          <w:szCs w:val="24"/>
        </w:rPr>
        <w:t xml:space="preserve"> v souladu s </w:t>
      </w:r>
      <w:proofErr w:type="spellStart"/>
      <w:r w:rsidRPr="00D85035">
        <w:rPr>
          <w:sz w:val="24"/>
          <w:szCs w:val="24"/>
        </w:rPr>
        <w:t>ust</w:t>
      </w:r>
      <w:proofErr w:type="spellEnd"/>
      <w:r w:rsidRPr="00D85035">
        <w:rPr>
          <w:sz w:val="24"/>
          <w:szCs w:val="24"/>
        </w:rPr>
        <w:t xml:space="preserve">. </w:t>
      </w:r>
      <w:smartTag w:uri="urn:schemas-microsoft-com:office:smarttags" w:element="metricconverter">
        <w:smartTagPr>
          <w:attr w:name="ProductID" w:val="2078 a"/>
        </w:smartTagPr>
        <w:r w:rsidRPr="00D85035">
          <w:rPr>
            <w:sz w:val="24"/>
            <w:szCs w:val="24"/>
          </w:rPr>
          <w:t>2078 a</w:t>
        </w:r>
      </w:smartTag>
      <w:r w:rsidRPr="00D85035">
        <w:rPr>
          <w:sz w:val="24"/>
          <w:szCs w:val="24"/>
        </w:rPr>
        <w:t xml:space="preserve"> </w:t>
      </w:r>
      <w:proofErr w:type="spellStart"/>
      <w:r w:rsidRPr="00D85035">
        <w:rPr>
          <w:sz w:val="24"/>
          <w:szCs w:val="24"/>
        </w:rPr>
        <w:t>násl</w:t>
      </w:r>
      <w:proofErr w:type="spellEnd"/>
      <w:r w:rsidRPr="00D85035">
        <w:rPr>
          <w:sz w:val="24"/>
          <w:szCs w:val="24"/>
        </w:rPr>
        <w:t xml:space="preserve">., tuto kupní smlouvu:  </w:t>
      </w:r>
    </w:p>
    <w:p w:rsidR="006916A2" w:rsidRPr="00D85035" w:rsidRDefault="006916A2" w:rsidP="006969DD">
      <w:pPr>
        <w:tabs>
          <w:tab w:val="left" w:pos="2127"/>
        </w:tabs>
        <w:jc w:val="both"/>
        <w:rPr>
          <w:sz w:val="24"/>
          <w:szCs w:val="24"/>
        </w:rPr>
      </w:pPr>
      <w:bookmarkStart w:id="16" w:name="_GoBack"/>
      <w:bookmarkEnd w:id="16"/>
    </w:p>
    <w:p w:rsidR="006916A2" w:rsidRPr="00D85035" w:rsidRDefault="006916A2" w:rsidP="006969DD">
      <w:pPr>
        <w:tabs>
          <w:tab w:val="left" w:pos="2127"/>
        </w:tabs>
        <w:jc w:val="both"/>
        <w:rPr>
          <w:sz w:val="24"/>
          <w:szCs w:val="24"/>
        </w:rPr>
      </w:pPr>
    </w:p>
    <w:p w:rsidR="006916A2" w:rsidRPr="00D85035" w:rsidRDefault="006916A2" w:rsidP="006969DD">
      <w:pPr>
        <w:jc w:val="center"/>
        <w:outlineLvl w:val="0"/>
        <w:rPr>
          <w:b/>
          <w:bCs/>
          <w:sz w:val="24"/>
          <w:szCs w:val="24"/>
        </w:rPr>
      </w:pPr>
      <w:r w:rsidRPr="00D85035">
        <w:rPr>
          <w:b/>
          <w:bCs/>
          <w:sz w:val="24"/>
          <w:szCs w:val="24"/>
        </w:rPr>
        <w:t>I.</w:t>
      </w:r>
    </w:p>
    <w:p w:rsidR="006916A2" w:rsidRPr="00D85035" w:rsidRDefault="006916A2" w:rsidP="006969DD">
      <w:pPr>
        <w:jc w:val="center"/>
        <w:rPr>
          <w:b/>
          <w:bCs/>
          <w:sz w:val="24"/>
          <w:szCs w:val="24"/>
        </w:rPr>
      </w:pPr>
      <w:r w:rsidRPr="00D85035">
        <w:rPr>
          <w:b/>
          <w:bCs/>
          <w:sz w:val="24"/>
          <w:szCs w:val="24"/>
        </w:rPr>
        <w:t>Předmět převodu, kupní cena</w:t>
      </w:r>
    </w:p>
    <w:p w:rsidR="006916A2" w:rsidRPr="00D85035" w:rsidRDefault="006916A2" w:rsidP="006969DD">
      <w:pPr>
        <w:jc w:val="both"/>
        <w:rPr>
          <w:sz w:val="24"/>
          <w:szCs w:val="24"/>
        </w:rPr>
      </w:pPr>
    </w:p>
    <w:p w:rsidR="006916A2" w:rsidRPr="00D85035" w:rsidRDefault="006916A2" w:rsidP="006969DD">
      <w:pPr>
        <w:pStyle w:val="Odstavecseseznamem"/>
        <w:numPr>
          <w:ilvl w:val="0"/>
          <w:numId w:val="1"/>
        </w:numPr>
        <w:ind w:left="0" w:hanging="11"/>
        <w:jc w:val="both"/>
        <w:rPr>
          <w:sz w:val="24"/>
          <w:szCs w:val="24"/>
        </w:rPr>
      </w:pPr>
      <w:r w:rsidRPr="00D85035">
        <w:rPr>
          <w:sz w:val="24"/>
          <w:szCs w:val="24"/>
        </w:rPr>
        <w:t xml:space="preserve">Prodávající prohlašuje, že je výlučným vlastníkem nízkopodlažního městského kloubového autobusu </w:t>
      </w:r>
      <w:proofErr w:type="spellStart"/>
      <w:r w:rsidRPr="00D85035">
        <w:rPr>
          <w:sz w:val="24"/>
          <w:szCs w:val="24"/>
        </w:rPr>
        <w:t>tov.zn</w:t>
      </w:r>
      <w:proofErr w:type="spellEnd"/>
      <w:r w:rsidRPr="00D85035">
        <w:rPr>
          <w:sz w:val="24"/>
          <w:szCs w:val="24"/>
        </w:rPr>
        <w:t xml:space="preserve">.: IRIS BUS, typ PU09D1, </w:t>
      </w:r>
      <w:proofErr w:type="spellStart"/>
      <w:r w:rsidRPr="00D85035">
        <w:rPr>
          <w:sz w:val="24"/>
          <w:szCs w:val="24"/>
        </w:rPr>
        <w:t>ev</w:t>
      </w:r>
      <w:proofErr w:type="spellEnd"/>
      <w:r w:rsidRPr="00D85035">
        <w:rPr>
          <w:sz w:val="24"/>
          <w:szCs w:val="24"/>
        </w:rPr>
        <w:t xml:space="preserve">. č. vozu prodávajícího 820, rok výroby 2002, </w:t>
      </w:r>
      <w:proofErr w:type="spellStart"/>
      <w:r w:rsidRPr="00D85035">
        <w:rPr>
          <w:sz w:val="24"/>
          <w:szCs w:val="24"/>
        </w:rPr>
        <w:t>reg.zn</w:t>
      </w:r>
      <w:proofErr w:type="spellEnd"/>
      <w:r w:rsidRPr="00D85035">
        <w:rPr>
          <w:sz w:val="24"/>
          <w:szCs w:val="24"/>
        </w:rPr>
        <w:t xml:space="preserve">.: 1Z31890, VIN:VNEPU09D100000069, stav </w:t>
      </w:r>
      <w:proofErr w:type="spellStart"/>
      <w:r w:rsidRPr="00D85035">
        <w:rPr>
          <w:sz w:val="24"/>
          <w:szCs w:val="24"/>
        </w:rPr>
        <w:t>tacho</w:t>
      </w:r>
      <w:proofErr w:type="spellEnd"/>
      <w:r w:rsidRPr="00D85035">
        <w:rPr>
          <w:sz w:val="24"/>
          <w:szCs w:val="24"/>
        </w:rPr>
        <w:t xml:space="preserve">: 738 000 km, (dále též jen „autobus“ či „předmět převodu“) a že vlastnické právo k němu ke dni uzavření této smlouvy nepozbyl. </w:t>
      </w:r>
    </w:p>
    <w:p w:rsidR="006916A2" w:rsidRPr="00D85035" w:rsidRDefault="006916A2" w:rsidP="006969DD">
      <w:pPr>
        <w:pStyle w:val="Odstavecseseznamem"/>
        <w:ind w:left="0"/>
        <w:jc w:val="both"/>
        <w:rPr>
          <w:sz w:val="24"/>
          <w:szCs w:val="24"/>
        </w:rPr>
      </w:pPr>
    </w:p>
    <w:p w:rsidR="006916A2" w:rsidRPr="00D85035" w:rsidRDefault="006916A2" w:rsidP="006969DD">
      <w:pPr>
        <w:pStyle w:val="Odstavecseseznamem"/>
        <w:numPr>
          <w:ilvl w:val="0"/>
          <w:numId w:val="1"/>
        </w:numPr>
        <w:ind w:left="0" w:firstLine="0"/>
        <w:jc w:val="both"/>
        <w:rPr>
          <w:sz w:val="24"/>
          <w:szCs w:val="24"/>
        </w:rPr>
      </w:pPr>
      <w:r w:rsidRPr="00D85035">
        <w:rPr>
          <w:sz w:val="24"/>
          <w:szCs w:val="24"/>
        </w:rPr>
        <w:t xml:space="preserve">Prodávající se touto smlouvou zavazuje dodat kupujícímu autobus předmět převodu a převést na něho vlastnické právo a kupující se zavazuje předmět převodu od prodávajícího převzít a za podmínek stanovených v této smlouvě zaplatit prodávajícímu za dodání předmětu převodu kupní cenu. </w:t>
      </w:r>
    </w:p>
    <w:p w:rsidR="006916A2" w:rsidRPr="00D85035" w:rsidRDefault="006916A2" w:rsidP="006969DD">
      <w:pPr>
        <w:jc w:val="both"/>
        <w:rPr>
          <w:sz w:val="24"/>
          <w:szCs w:val="24"/>
        </w:rPr>
      </w:pPr>
    </w:p>
    <w:p w:rsidR="006916A2" w:rsidRPr="00D85035" w:rsidRDefault="006916A2" w:rsidP="006969DD">
      <w:pPr>
        <w:pStyle w:val="Odstavecseseznamem"/>
        <w:numPr>
          <w:ilvl w:val="0"/>
          <w:numId w:val="1"/>
        </w:numPr>
        <w:tabs>
          <w:tab w:val="left" w:pos="567"/>
        </w:tabs>
        <w:ind w:left="0" w:firstLine="0"/>
        <w:jc w:val="both"/>
        <w:rPr>
          <w:sz w:val="24"/>
          <w:szCs w:val="24"/>
        </w:rPr>
      </w:pPr>
      <w:r w:rsidRPr="00D85035">
        <w:rPr>
          <w:sz w:val="24"/>
          <w:szCs w:val="24"/>
        </w:rPr>
        <w:t>Součástí dodávky jsou veškeré doklady a věci vztahující se k předmětu převodu a umožňující jeho řádné užívání</w:t>
      </w:r>
      <w:r>
        <w:rPr>
          <w:sz w:val="24"/>
          <w:szCs w:val="24"/>
        </w:rPr>
        <w:t>.</w:t>
      </w:r>
    </w:p>
    <w:p w:rsidR="006916A2" w:rsidRPr="00CF4F0B" w:rsidRDefault="006916A2" w:rsidP="00CF4F0B">
      <w:pPr>
        <w:tabs>
          <w:tab w:val="left" w:pos="567"/>
        </w:tabs>
        <w:jc w:val="both"/>
        <w:rPr>
          <w:sz w:val="24"/>
          <w:szCs w:val="24"/>
          <w:highlight w:val="yellow"/>
        </w:rPr>
      </w:pPr>
    </w:p>
    <w:p w:rsidR="006916A2" w:rsidRPr="00D85035" w:rsidRDefault="006916A2" w:rsidP="006969DD">
      <w:pPr>
        <w:pStyle w:val="Odstavecseseznamem"/>
        <w:numPr>
          <w:ilvl w:val="0"/>
          <w:numId w:val="1"/>
        </w:numPr>
        <w:tabs>
          <w:tab w:val="left" w:pos="567"/>
        </w:tabs>
        <w:ind w:left="0" w:firstLine="0"/>
        <w:jc w:val="both"/>
        <w:rPr>
          <w:sz w:val="24"/>
          <w:szCs w:val="24"/>
        </w:rPr>
      </w:pPr>
      <w:r w:rsidRPr="00D85035">
        <w:rPr>
          <w:sz w:val="24"/>
          <w:szCs w:val="24"/>
        </w:rPr>
        <w:t xml:space="preserve">Celková kupní cena předmětu převodu byla sjednána dohodou obou smluvních stran na   </w:t>
      </w:r>
      <w:r w:rsidRPr="00EB18CB">
        <w:rPr>
          <w:b/>
          <w:bCs/>
          <w:sz w:val="24"/>
          <w:szCs w:val="24"/>
        </w:rPr>
        <w:t>85.000,- Kč bez DPH</w:t>
      </w:r>
      <w:r w:rsidRPr="00EB18CB">
        <w:rPr>
          <w:sz w:val="24"/>
          <w:szCs w:val="24"/>
        </w:rPr>
        <w:t xml:space="preserve"> (slovy: osmdesát pět tisíc korun českých bez DPH)</w:t>
      </w:r>
      <w:r w:rsidRPr="00D85035">
        <w:rPr>
          <w:sz w:val="24"/>
          <w:szCs w:val="24"/>
        </w:rPr>
        <w:t xml:space="preserve"> Ke kupní ceně bude účtována DPH ve výši platných právních předpisů v době vzniku daňové povinnosti.</w:t>
      </w:r>
    </w:p>
    <w:p w:rsidR="006916A2" w:rsidRPr="00D85035" w:rsidRDefault="006916A2" w:rsidP="006969DD">
      <w:pPr>
        <w:tabs>
          <w:tab w:val="left" w:pos="567"/>
        </w:tabs>
        <w:jc w:val="both"/>
        <w:rPr>
          <w:sz w:val="24"/>
          <w:szCs w:val="24"/>
        </w:rPr>
      </w:pPr>
    </w:p>
    <w:p w:rsidR="006916A2" w:rsidRPr="00D85035" w:rsidRDefault="006916A2" w:rsidP="006969DD">
      <w:pPr>
        <w:pStyle w:val="Odstavecseseznamem"/>
        <w:numPr>
          <w:ilvl w:val="0"/>
          <w:numId w:val="1"/>
        </w:numPr>
        <w:ind w:left="0" w:firstLine="0"/>
        <w:jc w:val="both"/>
        <w:rPr>
          <w:b/>
          <w:bCs/>
          <w:sz w:val="24"/>
          <w:szCs w:val="24"/>
        </w:rPr>
      </w:pPr>
      <w:r w:rsidRPr="00D85035">
        <w:rPr>
          <w:sz w:val="24"/>
          <w:szCs w:val="24"/>
        </w:rPr>
        <w:t xml:space="preserve">Kupující se zavazuje zaplatit prodávajícímu kupní cenu v plné výši, a to na základě faktury vystavené prodávajícím a doručené kupujícímu, se splatností 21 kalendářních dnů od data jejího vystavení. Prodávající se zavazuje fakturu vystavit neprodleně po uzavření této smlouvy a tuto odeslat kupujícímu nejpozději do 5 pracovních dnů ode dne uzavření této </w:t>
      </w:r>
      <w:r w:rsidRPr="00D85035">
        <w:rPr>
          <w:sz w:val="24"/>
          <w:szCs w:val="24"/>
        </w:rPr>
        <w:lastRenderedPageBreak/>
        <w:t>smlouvy. Kupní cena bude kupujícím zaplacena převodem na bankovní účet prodávajícího č. 31338-661/0100. Zaplacením se rozumí připsání částky odpovídající uvedené kupní ceně na bankovní účet prodávajícího uvedený shora.</w:t>
      </w:r>
    </w:p>
    <w:p w:rsidR="006916A2" w:rsidRPr="00D85035" w:rsidRDefault="006916A2" w:rsidP="006969DD">
      <w:pPr>
        <w:pStyle w:val="Odstavecseseznamem"/>
        <w:rPr>
          <w:rFonts w:ascii="Arial" w:hAnsi="Arial" w:cs="Arial"/>
          <w:sz w:val="28"/>
          <w:szCs w:val="28"/>
        </w:rPr>
      </w:pPr>
    </w:p>
    <w:p w:rsidR="006916A2" w:rsidRPr="00D85035" w:rsidRDefault="006916A2" w:rsidP="006969DD">
      <w:pPr>
        <w:pStyle w:val="Odstavecseseznamem"/>
        <w:ind w:left="0"/>
        <w:jc w:val="center"/>
        <w:rPr>
          <w:b/>
          <w:bCs/>
          <w:sz w:val="24"/>
          <w:szCs w:val="24"/>
        </w:rPr>
      </w:pPr>
    </w:p>
    <w:p w:rsidR="006916A2" w:rsidRPr="00D85035" w:rsidRDefault="006916A2" w:rsidP="006969DD">
      <w:pPr>
        <w:pStyle w:val="Odstavecseseznamem"/>
        <w:ind w:left="0"/>
        <w:jc w:val="center"/>
        <w:outlineLvl w:val="0"/>
        <w:rPr>
          <w:b/>
          <w:bCs/>
          <w:sz w:val="24"/>
          <w:szCs w:val="24"/>
        </w:rPr>
      </w:pPr>
      <w:r w:rsidRPr="00D85035">
        <w:rPr>
          <w:b/>
          <w:bCs/>
          <w:sz w:val="24"/>
          <w:szCs w:val="24"/>
        </w:rPr>
        <w:t>II.</w:t>
      </w:r>
    </w:p>
    <w:p w:rsidR="006916A2" w:rsidRPr="00D85035" w:rsidRDefault="006916A2" w:rsidP="006969DD">
      <w:pPr>
        <w:jc w:val="center"/>
        <w:rPr>
          <w:b/>
          <w:bCs/>
          <w:sz w:val="24"/>
          <w:szCs w:val="24"/>
        </w:rPr>
      </w:pPr>
      <w:r w:rsidRPr="00D85035">
        <w:rPr>
          <w:b/>
          <w:bCs/>
          <w:sz w:val="24"/>
          <w:szCs w:val="24"/>
        </w:rPr>
        <w:t>Lhůta a místo plnění</w:t>
      </w:r>
    </w:p>
    <w:p w:rsidR="006916A2" w:rsidRPr="00D85035" w:rsidRDefault="006916A2" w:rsidP="006969DD">
      <w:pPr>
        <w:jc w:val="both"/>
        <w:rPr>
          <w:sz w:val="24"/>
          <w:szCs w:val="24"/>
        </w:rPr>
      </w:pPr>
    </w:p>
    <w:p w:rsidR="006916A2" w:rsidRPr="00D85035" w:rsidRDefault="006916A2" w:rsidP="006969DD">
      <w:pPr>
        <w:pStyle w:val="Odstavecseseznamem"/>
        <w:numPr>
          <w:ilvl w:val="0"/>
          <w:numId w:val="4"/>
        </w:numPr>
        <w:ind w:left="0" w:firstLine="0"/>
        <w:jc w:val="both"/>
        <w:rPr>
          <w:sz w:val="24"/>
          <w:szCs w:val="24"/>
        </w:rPr>
      </w:pPr>
      <w:r w:rsidRPr="00D85035">
        <w:rPr>
          <w:sz w:val="24"/>
          <w:szCs w:val="24"/>
        </w:rPr>
        <w:t xml:space="preserve">Prodávající se zavazuje dodat předmět převodu kupujícímu nejdříve v den zaplacení kupní ceny uvedené v čl. 1. odst. 4. této smlouvy, nejpozději do tří pracovních dnů ode dne zaplacení kupní ceny v plné výši a kupující se zavazuje předmět převodu od prodávajícího převzít a odvést ze sídla prodávajícího ve lhůtě nejpozději do 45 kalendářních dnů ode dne zaplacení kupní ceny.  </w:t>
      </w:r>
    </w:p>
    <w:p w:rsidR="006916A2" w:rsidRPr="00D85035" w:rsidRDefault="006916A2" w:rsidP="006969DD">
      <w:pPr>
        <w:pStyle w:val="Odstavecseseznamem"/>
        <w:ind w:left="0"/>
        <w:jc w:val="both"/>
        <w:rPr>
          <w:sz w:val="24"/>
          <w:szCs w:val="24"/>
        </w:rPr>
      </w:pPr>
    </w:p>
    <w:p w:rsidR="006916A2" w:rsidRPr="00D85035" w:rsidRDefault="006916A2" w:rsidP="006969DD">
      <w:pPr>
        <w:pStyle w:val="Odstavecseseznamem"/>
        <w:numPr>
          <w:ilvl w:val="0"/>
          <w:numId w:val="4"/>
        </w:numPr>
        <w:ind w:left="0" w:firstLine="0"/>
        <w:jc w:val="both"/>
        <w:rPr>
          <w:sz w:val="24"/>
          <w:szCs w:val="24"/>
        </w:rPr>
      </w:pPr>
      <w:r w:rsidRPr="00D85035">
        <w:rPr>
          <w:sz w:val="24"/>
          <w:szCs w:val="24"/>
        </w:rPr>
        <w:t xml:space="preserve">Místem dodání předmětu převodu je sídlo prodávajícího, tj. Zlín, Podvesná XVII/3833, PSČ: 760 92. </w:t>
      </w:r>
    </w:p>
    <w:p w:rsidR="006916A2" w:rsidRPr="00D85035" w:rsidRDefault="006916A2" w:rsidP="006969DD">
      <w:pPr>
        <w:pStyle w:val="Odstavecseseznamem"/>
        <w:ind w:left="0"/>
        <w:jc w:val="both"/>
        <w:rPr>
          <w:sz w:val="24"/>
          <w:szCs w:val="24"/>
        </w:rPr>
      </w:pPr>
    </w:p>
    <w:p w:rsidR="006916A2" w:rsidRPr="00D85035" w:rsidRDefault="006916A2" w:rsidP="006969DD">
      <w:pPr>
        <w:pStyle w:val="Odstavecseseznamem"/>
        <w:numPr>
          <w:ilvl w:val="0"/>
          <w:numId w:val="4"/>
        </w:numPr>
        <w:ind w:left="0" w:firstLine="0"/>
        <w:jc w:val="both"/>
        <w:rPr>
          <w:sz w:val="24"/>
          <w:szCs w:val="24"/>
        </w:rPr>
      </w:pPr>
      <w:r w:rsidRPr="00D85035">
        <w:rPr>
          <w:sz w:val="24"/>
          <w:szCs w:val="24"/>
        </w:rPr>
        <w:t xml:space="preserve">O dodání předmětu převodu bude sepsán a oběma smluvními stranami podepsán písemný předávající protokol. </w:t>
      </w:r>
    </w:p>
    <w:p w:rsidR="006916A2" w:rsidRPr="00D85035" w:rsidRDefault="006916A2" w:rsidP="006969DD">
      <w:pPr>
        <w:pStyle w:val="Odstavecseseznamem"/>
        <w:rPr>
          <w:sz w:val="24"/>
          <w:szCs w:val="24"/>
        </w:rPr>
      </w:pPr>
    </w:p>
    <w:p w:rsidR="006916A2" w:rsidRPr="00D85035" w:rsidRDefault="006916A2" w:rsidP="006969DD">
      <w:pPr>
        <w:pStyle w:val="Odstavecseseznamem"/>
        <w:numPr>
          <w:ilvl w:val="0"/>
          <w:numId w:val="4"/>
        </w:numPr>
        <w:ind w:left="0" w:firstLine="0"/>
        <w:jc w:val="both"/>
        <w:rPr>
          <w:sz w:val="24"/>
          <w:szCs w:val="24"/>
        </w:rPr>
      </w:pPr>
      <w:r w:rsidRPr="00D85035">
        <w:rPr>
          <w:sz w:val="24"/>
          <w:szCs w:val="24"/>
        </w:rPr>
        <w:t>Za kupujícího převezme předmět převodu statutární orgán, případně jiná osoba k tomu zmocněná na základě písemné plné moci. Při osobním převzetí je oprávněná osoba povinna prokázat prodávajícímu svoji totožnost.</w:t>
      </w:r>
    </w:p>
    <w:p w:rsidR="006916A2" w:rsidRPr="00D85035" w:rsidRDefault="006916A2" w:rsidP="006969DD">
      <w:pPr>
        <w:pStyle w:val="Odstavecseseznamem"/>
        <w:rPr>
          <w:sz w:val="24"/>
          <w:szCs w:val="24"/>
        </w:rPr>
      </w:pPr>
    </w:p>
    <w:p w:rsidR="006916A2" w:rsidRPr="00D85035" w:rsidRDefault="006916A2" w:rsidP="006969DD">
      <w:pPr>
        <w:pStyle w:val="Odstavecseseznamem"/>
        <w:ind w:left="0"/>
        <w:jc w:val="both"/>
        <w:rPr>
          <w:sz w:val="24"/>
          <w:szCs w:val="24"/>
        </w:rPr>
      </w:pPr>
      <w:r w:rsidRPr="00D85035">
        <w:rPr>
          <w:sz w:val="24"/>
          <w:szCs w:val="24"/>
        </w:rPr>
        <w:t xml:space="preserve">5. </w:t>
      </w:r>
      <w:r w:rsidRPr="00D85035">
        <w:rPr>
          <w:sz w:val="24"/>
          <w:szCs w:val="24"/>
        </w:rPr>
        <w:tab/>
        <w:t>V případě prodlení prodávajícího s dodáním předmětu převodu, je prodávající povinen zaplatit kupujícímu smluvní pokutu ve výši 0,05 % z ceny předmětu převodu bez DPH za každý započatý den prodlení. Tím není dotčeno právo kupujícího od této smlouvy jednostranně odstoupit.</w:t>
      </w:r>
    </w:p>
    <w:p w:rsidR="006916A2" w:rsidRPr="00D85035" w:rsidRDefault="006916A2" w:rsidP="006969DD">
      <w:pPr>
        <w:pStyle w:val="Odstavecseseznamem"/>
        <w:rPr>
          <w:sz w:val="24"/>
          <w:szCs w:val="24"/>
        </w:rPr>
      </w:pPr>
    </w:p>
    <w:p w:rsidR="006916A2" w:rsidRPr="00D85035" w:rsidRDefault="006916A2" w:rsidP="006969DD">
      <w:pPr>
        <w:pStyle w:val="Odstavecseseznamem"/>
        <w:numPr>
          <w:ilvl w:val="0"/>
          <w:numId w:val="1"/>
        </w:numPr>
        <w:ind w:left="0" w:firstLine="0"/>
        <w:jc w:val="both"/>
        <w:rPr>
          <w:sz w:val="24"/>
          <w:szCs w:val="24"/>
        </w:rPr>
      </w:pPr>
      <w:r w:rsidRPr="00D85035">
        <w:rPr>
          <w:sz w:val="24"/>
          <w:szCs w:val="24"/>
        </w:rPr>
        <w:t>V případě prodlení kupujícího s převzetím předmětu převodu a/nebo odvezením ze sídla prodávajícího dle čl. II. odst. 1 této smlouvy je kupující povinen zaplatit prodávajícímu smluvní pokutu ve výši 0,05 % z ceny předmětu převodu bez DPH za každý započatý den prodlení. Tím není dotčeno právo kupujícího od této smlouvy jednostranně odstoupit.</w:t>
      </w:r>
    </w:p>
    <w:p w:rsidR="006916A2" w:rsidRPr="00D85035" w:rsidRDefault="006916A2" w:rsidP="006969DD">
      <w:pPr>
        <w:pStyle w:val="Odstavecseseznamem"/>
        <w:ind w:left="0"/>
        <w:jc w:val="both"/>
        <w:rPr>
          <w:sz w:val="24"/>
          <w:szCs w:val="24"/>
        </w:rPr>
      </w:pPr>
    </w:p>
    <w:p w:rsidR="006916A2" w:rsidRPr="00D85035" w:rsidRDefault="006916A2" w:rsidP="006969DD">
      <w:pPr>
        <w:pStyle w:val="Odstavecseseznamem"/>
        <w:ind w:left="0"/>
        <w:jc w:val="both"/>
        <w:rPr>
          <w:sz w:val="24"/>
          <w:szCs w:val="24"/>
        </w:rPr>
      </w:pPr>
      <w:r w:rsidRPr="00D85035">
        <w:rPr>
          <w:sz w:val="24"/>
          <w:szCs w:val="24"/>
        </w:rPr>
        <w:t>7.</w:t>
      </w:r>
      <w:r w:rsidRPr="00D85035">
        <w:rPr>
          <w:sz w:val="24"/>
          <w:szCs w:val="24"/>
        </w:rPr>
        <w:tab/>
        <w:t>V případě prodlení kupujícího se zaplacením kupní ceny, je kupující povinen zaplatit prodávajícímu smluvní pokutu ve výši 0,05% z dlužné částky za každý započatý den prodlení. Tím není dotčeno právo prodávajícího od této smlouvy jednostranně odstoupit.</w:t>
      </w:r>
    </w:p>
    <w:p w:rsidR="006916A2" w:rsidRDefault="006916A2" w:rsidP="006969DD">
      <w:pPr>
        <w:pStyle w:val="Odstavecseseznamem"/>
        <w:ind w:left="0"/>
        <w:jc w:val="both"/>
        <w:rPr>
          <w:sz w:val="24"/>
          <w:szCs w:val="24"/>
        </w:rPr>
      </w:pPr>
    </w:p>
    <w:p w:rsidR="006916A2" w:rsidRPr="00D85035" w:rsidRDefault="006916A2" w:rsidP="006969DD">
      <w:pPr>
        <w:pStyle w:val="Odstavecseseznamem"/>
        <w:ind w:left="0"/>
        <w:jc w:val="both"/>
        <w:rPr>
          <w:sz w:val="24"/>
          <w:szCs w:val="24"/>
        </w:rPr>
      </w:pPr>
    </w:p>
    <w:p w:rsidR="006916A2" w:rsidRPr="00D85035" w:rsidRDefault="006916A2" w:rsidP="006969DD">
      <w:pPr>
        <w:jc w:val="center"/>
        <w:outlineLvl w:val="0"/>
        <w:rPr>
          <w:b/>
          <w:bCs/>
          <w:sz w:val="24"/>
          <w:szCs w:val="24"/>
        </w:rPr>
      </w:pPr>
      <w:r w:rsidRPr="00D85035">
        <w:rPr>
          <w:b/>
          <w:bCs/>
          <w:sz w:val="24"/>
          <w:szCs w:val="24"/>
        </w:rPr>
        <w:t>III.</w:t>
      </w:r>
    </w:p>
    <w:p w:rsidR="006916A2" w:rsidRPr="00D85035" w:rsidRDefault="006916A2" w:rsidP="006969DD">
      <w:pPr>
        <w:jc w:val="center"/>
        <w:rPr>
          <w:b/>
          <w:bCs/>
          <w:sz w:val="24"/>
          <w:szCs w:val="24"/>
        </w:rPr>
      </w:pPr>
      <w:r w:rsidRPr="00D85035">
        <w:rPr>
          <w:b/>
          <w:bCs/>
          <w:sz w:val="24"/>
          <w:szCs w:val="24"/>
        </w:rPr>
        <w:t xml:space="preserve">Prohlášení smluvních stran </w:t>
      </w:r>
    </w:p>
    <w:p w:rsidR="006916A2" w:rsidRPr="00D85035" w:rsidRDefault="006916A2" w:rsidP="006969DD">
      <w:pPr>
        <w:rPr>
          <w:i/>
          <w:iCs/>
          <w:sz w:val="22"/>
          <w:szCs w:val="22"/>
        </w:rPr>
      </w:pPr>
    </w:p>
    <w:p w:rsidR="006916A2" w:rsidRPr="00D85035" w:rsidRDefault="006916A2" w:rsidP="006969DD">
      <w:pPr>
        <w:pStyle w:val="Odstavecseseznamem"/>
        <w:numPr>
          <w:ilvl w:val="0"/>
          <w:numId w:val="5"/>
        </w:numPr>
        <w:ind w:left="0" w:firstLine="0"/>
        <w:jc w:val="both"/>
        <w:rPr>
          <w:sz w:val="24"/>
          <w:szCs w:val="24"/>
        </w:rPr>
      </w:pPr>
      <w:r w:rsidRPr="00D85035">
        <w:rPr>
          <w:sz w:val="24"/>
          <w:szCs w:val="24"/>
        </w:rPr>
        <w:t xml:space="preserve">Kupující prohlašuje, že je mu znám faktický stav předmětu převodu a že předmět převodu kupuje tak jak stojí a leží. Účastníci smlouvy si výslovně sjednávají, že prodávající neodpovídá kupujícímu za žádné vady na předmětu převodu a kupující prohlašuje, že si u předmětu převodu nevymínil žádné určité vlastnosti. </w:t>
      </w:r>
    </w:p>
    <w:p w:rsidR="006916A2" w:rsidRPr="00D85035" w:rsidRDefault="006916A2" w:rsidP="006969DD">
      <w:pPr>
        <w:suppressAutoHyphens/>
        <w:autoSpaceDN/>
        <w:adjustRightInd/>
        <w:jc w:val="both"/>
        <w:rPr>
          <w:sz w:val="24"/>
          <w:szCs w:val="24"/>
        </w:rPr>
      </w:pPr>
    </w:p>
    <w:p w:rsidR="006916A2" w:rsidRPr="00D85035" w:rsidRDefault="006916A2" w:rsidP="006969DD">
      <w:pPr>
        <w:pStyle w:val="Odstavecseseznamem"/>
        <w:numPr>
          <w:ilvl w:val="0"/>
          <w:numId w:val="5"/>
        </w:numPr>
        <w:suppressAutoHyphens/>
        <w:autoSpaceDN/>
        <w:adjustRightInd/>
        <w:ind w:left="0" w:firstLine="0"/>
        <w:jc w:val="both"/>
        <w:rPr>
          <w:sz w:val="24"/>
          <w:szCs w:val="24"/>
        </w:rPr>
      </w:pPr>
      <w:r w:rsidRPr="00D85035">
        <w:rPr>
          <w:sz w:val="24"/>
          <w:szCs w:val="24"/>
        </w:rPr>
        <w:t xml:space="preserve">Kupující prohlašuje, že si předmět převodu prohlédl a seznámil se s jeho faktickým stavem.  </w:t>
      </w:r>
    </w:p>
    <w:p w:rsidR="006916A2" w:rsidRPr="00D85035" w:rsidRDefault="006916A2" w:rsidP="006969DD">
      <w:pPr>
        <w:pStyle w:val="Odstavecseseznamem"/>
        <w:suppressAutoHyphens/>
        <w:autoSpaceDN/>
        <w:adjustRightInd/>
        <w:ind w:left="0"/>
        <w:jc w:val="both"/>
        <w:rPr>
          <w:sz w:val="24"/>
          <w:szCs w:val="24"/>
        </w:rPr>
      </w:pPr>
    </w:p>
    <w:p w:rsidR="006916A2" w:rsidRPr="00D85035" w:rsidRDefault="006916A2" w:rsidP="006969DD">
      <w:pPr>
        <w:pStyle w:val="Odstavecseseznamem"/>
        <w:numPr>
          <w:ilvl w:val="0"/>
          <w:numId w:val="5"/>
        </w:numPr>
        <w:ind w:left="0" w:hanging="11"/>
        <w:rPr>
          <w:sz w:val="24"/>
          <w:szCs w:val="24"/>
        </w:rPr>
      </w:pPr>
      <w:r w:rsidRPr="00D85035">
        <w:rPr>
          <w:sz w:val="24"/>
          <w:szCs w:val="24"/>
        </w:rPr>
        <w:lastRenderedPageBreak/>
        <w:t xml:space="preserve">Prodávající prohlašuje, že technický stav převáděného autobusu odpovídá jeho stáří a obvyklému opotřebení. Prodávající upozorňuje kupujícího na počet najetých kilometrů, a dále na skutečnost, že na předmětu převodu jsou tyto vady: </w:t>
      </w:r>
    </w:p>
    <w:p w:rsidR="006916A2" w:rsidRPr="00D85035" w:rsidRDefault="006916A2" w:rsidP="006969DD">
      <w:pPr>
        <w:pStyle w:val="Odstavecseseznamem"/>
        <w:numPr>
          <w:ilvl w:val="0"/>
          <w:numId w:val="7"/>
        </w:numPr>
        <w:ind w:left="0" w:hanging="11"/>
        <w:rPr>
          <w:sz w:val="24"/>
          <w:szCs w:val="24"/>
        </w:rPr>
      </w:pPr>
      <w:r w:rsidRPr="00D85035">
        <w:rPr>
          <w:sz w:val="24"/>
          <w:szCs w:val="24"/>
        </w:rPr>
        <w:t>koroze podvozku</w:t>
      </w:r>
    </w:p>
    <w:p w:rsidR="006916A2" w:rsidRPr="00D85035" w:rsidRDefault="006916A2" w:rsidP="006969DD">
      <w:pPr>
        <w:pStyle w:val="Odstavecseseznamem"/>
        <w:numPr>
          <w:ilvl w:val="0"/>
          <w:numId w:val="7"/>
        </w:numPr>
        <w:ind w:left="0" w:hanging="11"/>
        <w:rPr>
          <w:sz w:val="24"/>
          <w:szCs w:val="24"/>
        </w:rPr>
      </w:pPr>
      <w:r w:rsidRPr="00D85035">
        <w:rPr>
          <w:sz w:val="24"/>
          <w:szCs w:val="24"/>
        </w:rPr>
        <w:t>koroze výfukového potrubí</w:t>
      </w:r>
    </w:p>
    <w:p w:rsidR="006916A2" w:rsidRPr="00D85035" w:rsidRDefault="006916A2" w:rsidP="006969DD">
      <w:pPr>
        <w:pStyle w:val="Odstavecseseznamem"/>
        <w:numPr>
          <w:ilvl w:val="0"/>
          <w:numId w:val="7"/>
        </w:numPr>
        <w:ind w:left="0" w:hanging="11"/>
        <w:rPr>
          <w:sz w:val="24"/>
          <w:szCs w:val="24"/>
        </w:rPr>
      </w:pPr>
      <w:r>
        <w:rPr>
          <w:sz w:val="24"/>
          <w:szCs w:val="24"/>
        </w:rPr>
        <w:t>těsnost vzduchové soustavy a pneumatického odpružení</w:t>
      </w:r>
    </w:p>
    <w:p w:rsidR="006916A2" w:rsidRPr="00D85035" w:rsidRDefault="006916A2" w:rsidP="006969DD">
      <w:pPr>
        <w:pStyle w:val="Odstavecseseznamem"/>
        <w:numPr>
          <w:ilvl w:val="0"/>
          <w:numId w:val="7"/>
        </w:numPr>
        <w:ind w:left="0" w:hanging="11"/>
        <w:rPr>
          <w:sz w:val="24"/>
          <w:szCs w:val="24"/>
        </w:rPr>
      </w:pPr>
      <w:r w:rsidRPr="00D85035">
        <w:rPr>
          <w:sz w:val="24"/>
          <w:szCs w:val="24"/>
        </w:rPr>
        <w:t>porucha hlavy motoru – chladící kapalina v naftě</w:t>
      </w:r>
    </w:p>
    <w:p w:rsidR="006916A2" w:rsidRPr="00D85035" w:rsidRDefault="006916A2" w:rsidP="006969DD">
      <w:pPr>
        <w:pStyle w:val="Odstavecseseznamem"/>
        <w:ind w:left="0" w:hanging="11"/>
        <w:rPr>
          <w:sz w:val="24"/>
          <w:szCs w:val="24"/>
        </w:rPr>
      </w:pPr>
    </w:p>
    <w:p w:rsidR="006916A2" w:rsidRPr="00D85035" w:rsidRDefault="006916A2" w:rsidP="006969DD">
      <w:pPr>
        <w:pStyle w:val="Odstavecseseznamem"/>
        <w:numPr>
          <w:ilvl w:val="0"/>
          <w:numId w:val="5"/>
        </w:numPr>
        <w:ind w:left="0" w:firstLine="0"/>
        <w:jc w:val="both"/>
        <w:rPr>
          <w:sz w:val="24"/>
          <w:szCs w:val="24"/>
        </w:rPr>
      </w:pPr>
      <w:r w:rsidRPr="00D85035">
        <w:rPr>
          <w:sz w:val="24"/>
          <w:szCs w:val="24"/>
        </w:rPr>
        <w:t>Smluvní strany se dohodly, že veškeré záležitosti související s převodem vlastnického práva k předmětu převodu, zajistí kupující.</w:t>
      </w:r>
    </w:p>
    <w:p w:rsidR="006916A2" w:rsidRPr="00D85035" w:rsidRDefault="006916A2" w:rsidP="006969DD">
      <w:pPr>
        <w:pStyle w:val="Odstavecseseznamem"/>
        <w:rPr>
          <w:sz w:val="24"/>
          <w:szCs w:val="24"/>
        </w:rPr>
      </w:pPr>
    </w:p>
    <w:p w:rsidR="006916A2" w:rsidRPr="00D85035" w:rsidRDefault="006916A2" w:rsidP="006969DD">
      <w:pPr>
        <w:pStyle w:val="Odstavecseseznamem"/>
        <w:ind w:left="0"/>
        <w:jc w:val="both"/>
        <w:rPr>
          <w:sz w:val="24"/>
          <w:szCs w:val="24"/>
        </w:rPr>
      </w:pPr>
    </w:p>
    <w:p w:rsidR="006916A2" w:rsidRPr="00D85035" w:rsidRDefault="006916A2" w:rsidP="006969DD">
      <w:pPr>
        <w:jc w:val="center"/>
        <w:outlineLvl w:val="0"/>
        <w:rPr>
          <w:sz w:val="24"/>
          <w:szCs w:val="24"/>
        </w:rPr>
      </w:pPr>
      <w:r w:rsidRPr="00D85035">
        <w:rPr>
          <w:b/>
          <w:bCs/>
          <w:sz w:val="24"/>
          <w:szCs w:val="24"/>
        </w:rPr>
        <w:t>IV.</w:t>
      </w:r>
    </w:p>
    <w:p w:rsidR="006916A2" w:rsidRPr="00D85035" w:rsidRDefault="006916A2" w:rsidP="006969DD">
      <w:pPr>
        <w:jc w:val="center"/>
        <w:rPr>
          <w:b/>
          <w:bCs/>
          <w:sz w:val="24"/>
          <w:szCs w:val="24"/>
        </w:rPr>
      </w:pPr>
      <w:r w:rsidRPr="00D85035">
        <w:rPr>
          <w:b/>
          <w:bCs/>
          <w:sz w:val="24"/>
          <w:szCs w:val="24"/>
        </w:rPr>
        <w:t>Vlastnické právo, přechod nebezpečí škody</w:t>
      </w:r>
    </w:p>
    <w:p w:rsidR="006916A2" w:rsidRPr="00D85035" w:rsidRDefault="006916A2" w:rsidP="006969DD">
      <w:pPr>
        <w:jc w:val="center"/>
        <w:rPr>
          <w:sz w:val="24"/>
          <w:szCs w:val="24"/>
        </w:rPr>
      </w:pPr>
    </w:p>
    <w:p w:rsidR="006916A2" w:rsidRPr="00D85035" w:rsidRDefault="006916A2" w:rsidP="006969DD">
      <w:pPr>
        <w:pStyle w:val="Odstavecseseznamem"/>
        <w:numPr>
          <w:ilvl w:val="0"/>
          <w:numId w:val="2"/>
        </w:numPr>
        <w:ind w:left="0" w:firstLine="0"/>
        <w:jc w:val="both"/>
        <w:rPr>
          <w:sz w:val="24"/>
          <w:szCs w:val="24"/>
        </w:rPr>
      </w:pPr>
      <w:r w:rsidRPr="00D85035">
        <w:rPr>
          <w:sz w:val="24"/>
          <w:szCs w:val="24"/>
        </w:rPr>
        <w:t xml:space="preserve">Kupující nabývá vlastnické právo k předmětu převodu okamžikem zaplacení kupní ceny. Nebezpečí škody na předmětu převodu přechází z prodávajícího na kupujícího dnem předání. </w:t>
      </w:r>
    </w:p>
    <w:p w:rsidR="006916A2" w:rsidRDefault="006916A2" w:rsidP="006969DD">
      <w:pPr>
        <w:rPr>
          <w:b/>
          <w:bCs/>
          <w:sz w:val="24"/>
          <w:szCs w:val="24"/>
        </w:rPr>
      </w:pPr>
    </w:p>
    <w:p w:rsidR="006916A2" w:rsidRPr="00D85035" w:rsidRDefault="006916A2" w:rsidP="006969DD">
      <w:pPr>
        <w:rPr>
          <w:b/>
          <w:bCs/>
          <w:sz w:val="24"/>
          <w:szCs w:val="24"/>
        </w:rPr>
      </w:pPr>
    </w:p>
    <w:p w:rsidR="006916A2" w:rsidRPr="00D85035" w:rsidRDefault="006916A2" w:rsidP="006969DD">
      <w:pPr>
        <w:jc w:val="center"/>
        <w:outlineLvl w:val="0"/>
        <w:rPr>
          <w:b/>
          <w:bCs/>
          <w:sz w:val="24"/>
          <w:szCs w:val="24"/>
        </w:rPr>
      </w:pPr>
      <w:r w:rsidRPr="00D85035">
        <w:rPr>
          <w:b/>
          <w:bCs/>
          <w:sz w:val="24"/>
          <w:szCs w:val="24"/>
        </w:rPr>
        <w:t>V.</w:t>
      </w:r>
    </w:p>
    <w:p w:rsidR="006916A2" w:rsidRPr="00D85035" w:rsidRDefault="006916A2" w:rsidP="006969DD">
      <w:pPr>
        <w:jc w:val="center"/>
        <w:rPr>
          <w:b/>
          <w:bCs/>
          <w:sz w:val="24"/>
          <w:szCs w:val="24"/>
        </w:rPr>
      </w:pPr>
      <w:r w:rsidRPr="00D85035">
        <w:rPr>
          <w:b/>
          <w:bCs/>
          <w:sz w:val="24"/>
          <w:szCs w:val="24"/>
        </w:rPr>
        <w:t>Doručování</w:t>
      </w:r>
    </w:p>
    <w:p w:rsidR="006916A2" w:rsidRPr="00D85035" w:rsidRDefault="006916A2" w:rsidP="006969DD">
      <w:pPr>
        <w:jc w:val="center"/>
        <w:rPr>
          <w:b/>
          <w:bCs/>
          <w:i/>
          <w:iCs/>
          <w:sz w:val="24"/>
          <w:szCs w:val="24"/>
        </w:rPr>
      </w:pPr>
    </w:p>
    <w:p w:rsidR="006916A2" w:rsidRPr="00D85035" w:rsidRDefault="006916A2" w:rsidP="006969DD">
      <w:pPr>
        <w:widowControl w:val="0"/>
        <w:numPr>
          <w:ilvl w:val="0"/>
          <w:numId w:val="8"/>
        </w:numPr>
        <w:overflowPunct/>
        <w:autoSpaceDE/>
        <w:autoSpaceDN/>
        <w:adjustRightInd/>
        <w:ind w:left="0" w:hanging="11"/>
        <w:jc w:val="both"/>
        <w:textAlignment w:val="auto"/>
        <w:rPr>
          <w:sz w:val="24"/>
          <w:szCs w:val="24"/>
        </w:rPr>
      </w:pPr>
      <w:r w:rsidRPr="00D85035">
        <w:rPr>
          <w:sz w:val="24"/>
          <w:szCs w:val="24"/>
        </w:rPr>
        <w:t>Adresou pro doručování jsou u každé smluvní strany adresy sídel uvedené v záhlaví této smlouvy.</w:t>
      </w:r>
    </w:p>
    <w:p w:rsidR="006916A2" w:rsidRPr="00D85035" w:rsidRDefault="006916A2" w:rsidP="006969DD">
      <w:pPr>
        <w:widowControl w:val="0"/>
        <w:overflowPunct/>
        <w:autoSpaceDE/>
        <w:autoSpaceDN/>
        <w:adjustRightInd/>
        <w:ind w:hanging="11"/>
        <w:jc w:val="both"/>
        <w:textAlignment w:val="auto"/>
        <w:rPr>
          <w:sz w:val="24"/>
          <w:szCs w:val="24"/>
        </w:rPr>
      </w:pPr>
    </w:p>
    <w:p w:rsidR="006916A2" w:rsidRPr="00D85035" w:rsidRDefault="006916A2" w:rsidP="006969DD">
      <w:pPr>
        <w:widowControl w:val="0"/>
        <w:numPr>
          <w:ilvl w:val="0"/>
          <w:numId w:val="8"/>
        </w:numPr>
        <w:overflowPunct/>
        <w:autoSpaceDE/>
        <w:autoSpaceDN/>
        <w:adjustRightInd/>
        <w:ind w:left="0" w:hanging="11"/>
        <w:jc w:val="both"/>
        <w:textAlignment w:val="auto"/>
        <w:rPr>
          <w:sz w:val="24"/>
          <w:szCs w:val="24"/>
        </w:rPr>
      </w:pPr>
      <w:r w:rsidRPr="00D85035">
        <w:rPr>
          <w:sz w:val="24"/>
          <w:szCs w:val="24"/>
        </w:rPr>
        <w:t>Adresy shora uvedené jsou rozhodné pro právní účinek doručení.</w:t>
      </w:r>
    </w:p>
    <w:p w:rsidR="006916A2" w:rsidRPr="00D85035" w:rsidRDefault="006916A2" w:rsidP="006969DD">
      <w:pPr>
        <w:widowControl w:val="0"/>
        <w:overflowPunct/>
        <w:autoSpaceDE/>
        <w:autoSpaceDN/>
        <w:adjustRightInd/>
        <w:ind w:hanging="11"/>
        <w:jc w:val="both"/>
        <w:textAlignment w:val="auto"/>
        <w:rPr>
          <w:sz w:val="24"/>
          <w:szCs w:val="24"/>
        </w:rPr>
      </w:pPr>
    </w:p>
    <w:p w:rsidR="006916A2" w:rsidRDefault="006916A2" w:rsidP="006969DD">
      <w:pPr>
        <w:widowControl w:val="0"/>
        <w:numPr>
          <w:ilvl w:val="0"/>
          <w:numId w:val="8"/>
        </w:numPr>
        <w:overflowPunct/>
        <w:autoSpaceDE/>
        <w:autoSpaceDN/>
        <w:adjustRightInd/>
        <w:ind w:left="0" w:hanging="11"/>
        <w:jc w:val="both"/>
        <w:textAlignment w:val="auto"/>
        <w:rPr>
          <w:sz w:val="24"/>
          <w:szCs w:val="24"/>
        </w:rPr>
      </w:pPr>
      <w:r w:rsidRPr="00D85035">
        <w:rPr>
          <w:sz w:val="24"/>
          <w:szCs w:val="24"/>
        </w:rPr>
        <w:t xml:space="preserve">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rsidR="006916A2" w:rsidRDefault="006916A2" w:rsidP="00D85035">
      <w:pPr>
        <w:pStyle w:val="Odstavecseseznamem"/>
        <w:rPr>
          <w:sz w:val="24"/>
          <w:szCs w:val="24"/>
        </w:rPr>
      </w:pPr>
    </w:p>
    <w:p w:rsidR="006916A2" w:rsidRPr="00D85035" w:rsidRDefault="006916A2" w:rsidP="00D85035">
      <w:pPr>
        <w:widowControl w:val="0"/>
        <w:overflowPunct/>
        <w:autoSpaceDE/>
        <w:autoSpaceDN/>
        <w:adjustRightInd/>
        <w:jc w:val="both"/>
        <w:textAlignment w:val="auto"/>
        <w:rPr>
          <w:sz w:val="24"/>
          <w:szCs w:val="24"/>
        </w:rPr>
      </w:pPr>
    </w:p>
    <w:p w:rsidR="006916A2" w:rsidRPr="00D85035" w:rsidRDefault="006916A2" w:rsidP="006969DD">
      <w:pPr>
        <w:jc w:val="center"/>
        <w:rPr>
          <w:b/>
          <w:bCs/>
          <w:sz w:val="24"/>
          <w:szCs w:val="24"/>
        </w:rPr>
      </w:pPr>
      <w:r w:rsidRPr="00D85035">
        <w:rPr>
          <w:b/>
          <w:bCs/>
          <w:sz w:val="24"/>
          <w:szCs w:val="24"/>
        </w:rPr>
        <w:t xml:space="preserve">VI. </w:t>
      </w:r>
    </w:p>
    <w:p w:rsidR="006916A2" w:rsidRPr="00D85035" w:rsidRDefault="006916A2" w:rsidP="006969DD">
      <w:pPr>
        <w:jc w:val="center"/>
        <w:rPr>
          <w:b/>
          <w:bCs/>
          <w:sz w:val="24"/>
          <w:szCs w:val="24"/>
        </w:rPr>
      </w:pPr>
      <w:r w:rsidRPr="00D85035">
        <w:rPr>
          <w:b/>
          <w:bCs/>
          <w:sz w:val="24"/>
          <w:szCs w:val="24"/>
        </w:rPr>
        <w:t>Závěrečná ustanovení</w:t>
      </w:r>
    </w:p>
    <w:p w:rsidR="006916A2" w:rsidRPr="00D85035" w:rsidRDefault="006916A2" w:rsidP="006969DD">
      <w:pPr>
        <w:pStyle w:val="Odstavecseseznamem"/>
        <w:ind w:left="0"/>
        <w:jc w:val="both"/>
        <w:rPr>
          <w:sz w:val="24"/>
          <w:szCs w:val="24"/>
        </w:rPr>
      </w:pPr>
    </w:p>
    <w:p w:rsidR="006916A2" w:rsidRPr="00D85035" w:rsidRDefault="006916A2" w:rsidP="006969DD">
      <w:pPr>
        <w:pStyle w:val="Odstavecseseznamem"/>
        <w:numPr>
          <w:ilvl w:val="0"/>
          <w:numId w:val="3"/>
        </w:numPr>
        <w:ind w:left="0" w:firstLine="0"/>
        <w:jc w:val="both"/>
        <w:rPr>
          <w:sz w:val="24"/>
          <w:szCs w:val="24"/>
        </w:rPr>
      </w:pPr>
      <w:r w:rsidRPr="00D85035">
        <w:rPr>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rsidR="006916A2" w:rsidRPr="00D85035" w:rsidRDefault="006916A2" w:rsidP="006969DD">
      <w:pPr>
        <w:jc w:val="both"/>
        <w:rPr>
          <w:sz w:val="24"/>
          <w:szCs w:val="24"/>
        </w:rPr>
      </w:pPr>
    </w:p>
    <w:p w:rsidR="006916A2" w:rsidRPr="00D85035" w:rsidRDefault="006916A2" w:rsidP="006969DD">
      <w:pPr>
        <w:pStyle w:val="Odstavecseseznamem"/>
        <w:numPr>
          <w:ilvl w:val="0"/>
          <w:numId w:val="3"/>
        </w:numPr>
        <w:ind w:left="0" w:firstLine="0"/>
        <w:jc w:val="both"/>
        <w:rPr>
          <w:sz w:val="24"/>
          <w:szCs w:val="24"/>
        </w:rPr>
      </w:pPr>
      <w:r w:rsidRPr="00D85035">
        <w:rPr>
          <w:sz w:val="24"/>
          <w:szCs w:val="24"/>
        </w:rPr>
        <w:t xml:space="preserve">Veškerá vzájemná práva a povinnosti kupujícího a prodávajícího vyplývající z uzavřené smlouvy se řídí právem České republiky, zejména zákonem č. 89/2012 Sb., občanský zákoník. </w:t>
      </w:r>
    </w:p>
    <w:p w:rsidR="006916A2" w:rsidRPr="00D85035" w:rsidRDefault="006916A2" w:rsidP="006969DD">
      <w:pPr>
        <w:jc w:val="both"/>
        <w:rPr>
          <w:sz w:val="24"/>
          <w:szCs w:val="24"/>
        </w:rPr>
      </w:pPr>
    </w:p>
    <w:p w:rsidR="006916A2" w:rsidRPr="00D85035" w:rsidRDefault="006916A2" w:rsidP="006969DD">
      <w:pPr>
        <w:numPr>
          <w:ilvl w:val="0"/>
          <w:numId w:val="3"/>
        </w:numPr>
        <w:overflowPunct/>
        <w:autoSpaceDE/>
        <w:adjustRightInd/>
        <w:spacing w:before="40"/>
        <w:ind w:left="0" w:hanging="11"/>
        <w:jc w:val="both"/>
        <w:textAlignment w:val="auto"/>
        <w:rPr>
          <w:sz w:val="24"/>
          <w:szCs w:val="24"/>
        </w:rPr>
      </w:pPr>
      <w:r w:rsidRPr="00D85035">
        <w:rPr>
          <w:sz w:val="24"/>
          <w:szCs w:val="24"/>
        </w:rPr>
        <w:t>Kupující na sebe přebírá nebezpečí změny okolností ve smyslu § 1765 zákona č. 89/2012 Sb., občanského zákoníku ve znění pozdějších předpisů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6916A2" w:rsidRPr="00D85035" w:rsidRDefault="006916A2" w:rsidP="006969DD">
      <w:pPr>
        <w:pStyle w:val="Odstavecseseznamem"/>
        <w:rPr>
          <w:sz w:val="24"/>
          <w:szCs w:val="24"/>
        </w:rPr>
      </w:pPr>
    </w:p>
    <w:p w:rsidR="006916A2" w:rsidRPr="00D85035" w:rsidRDefault="006916A2" w:rsidP="006969DD">
      <w:pPr>
        <w:pStyle w:val="Nadpis2"/>
        <w:numPr>
          <w:ilvl w:val="0"/>
          <w:numId w:val="3"/>
        </w:numPr>
        <w:spacing w:before="0"/>
        <w:ind w:left="0" w:hanging="11"/>
        <w:jc w:val="both"/>
        <w:rPr>
          <w:rFonts w:ascii="Times New Roman" w:hAnsi="Times New Roman" w:cs="Times New Roman"/>
          <w:b w:val="0"/>
          <w:bCs w:val="0"/>
          <w:color w:val="auto"/>
          <w:sz w:val="24"/>
          <w:szCs w:val="24"/>
        </w:rPr>
      </w:pPr>
      <w:r w:rsidRPr="00D85035">
        <w:rPr>
          <w:rFonts w:ascii="Times New Roman" w:hAnsi="Times New Roman" w:cs="Times New Roman"/>
          <w:b w:val="0"/>
          <w:bCs w:val="0"/>
          <w:color w:val="auto"/>
          <w:sz w:val="24"/>
          <w:szCs w:val="24"/>
        </w:rPr>
        <w:t xml:space="preserve">Smluvní strany vylučují použití </w:t>
      </w:r>
      <w:proofErr w:type="spellStart"/>
      <w:r w:rsidRPr="00D85035">
        <w:rPr>
          <w:rFonts w:ascii="Times New Roman" w:hAnsi="Times New Roman" w:cs="Times New Roman"/>
          <w:b w:val="0"/>
          <w:bCs w:val="0"/>
          <w:color w:val="auto"/>
          <w:sz w:val="24"/>
          <w:szCs w:val="24"/>
        </w:rPr>
        <w:t>ust</w:t>
      </w:r>
      <w:proofErr w:type="spellEnd"/>
      <w:r w:rsidRPr="00D85035">
        <w:rPr>
          <w:rFonts w:ascii="Times New Roman" w:hAnsi="Times New Roman" w:cs="Times New Roman"/>
          <w:b w:val="0"/>
          <w:bCs w:val="0"/>
          <w:color w:val="auto"/>
          <w:sz w:val="24"/>
          <w:szCs w:val="24"/>
        </w:rPr>
        <w:t>. § 1800 odst. 2 zákona č. 89/2012 Sb.</w:t>
      </w:r>
    </w:p>
    <w:p w:rsidR="006916A2" w:rsidRPr="00D85035" w:rsidRDefault="006916A2" w:rsidP="006969DD">
      <w:pPr>
        <w:pStyle w:val="Odstavecseseznamem"/>
        <w:rPr>
          <w:sz w:val="24"/>
          <w:szCs w:val="24"/>
        </w:rPr>
      </w:pPr>
    </w:p>
    <w:p w:rsidR="006916A2" w:rsidRPr="00D85035" w:rsidRDefault="006916A2" w:rsidP="006969DD">
      <w:pPr>
        <w:pStyle w:val="Odstavecseseznamem"/>
        <w:numPr>
          <w:ilvl w:val="0"/>
          <w:numId w:val="3"/>
        </w:numPr>
        <w:ind w:left="0" w:firstLine="0"/>
        <w:jc w:val="both"/>
        <w:rPr>
          <w:sz w:val="24"/>
          <w:szCs w:val="24"/>
        </w:rPr>
      </w:pPr>
      <w:r w:rsidRPr="00D85035">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veškeré právní a jiné úkony k tomu nezbytné.</w:t>
      </w:r>
    </w:p>
    <w:p w:rsidR="006916A2" w:rsidRPr="00D85035" w:rsidRDefault="006916A2" w:rsidP="006969DD">
      <w:pPr>
        <w:jc w:val="both"/>
        <w:rPr>
          <w:sz w:val="24"/>
          <w:szCs w:val="24"/>
        </w:rPr>
      </w:pPr>
    </w:p>
    <w:p w:rsidR="006916A2" w:rsidRPr="00D85035" w:rsidRDefault="006916A2" w:rsidP="006969DD">
      <w:pPr>
        <w:pStyle w:val="Odstavecseseznamem"/>
        <w:numPr>
          <w:ilvl w:val="0"/>
          <w:numId w:val="3"/>
        </w:numPr>
        <w:ind w:left="0" w:firstLine="0"/>
        <w:jc w:val="both"/>
        <w:rPr>
          <w:sz w:val="24"/>
          <w:szCs w:val="24"/>
        </w:rPr>
      </w:pPr>
      <w:r w:rsidRPr="00D85035">
        <w:rPr>
          <w:sz w:val="24"/>
          <w:szCs w:val="24"/>
        </w:rPr>
        <w:t xml:space="preserve">Tato smlouva nabývá platnosti dnem, kdy je podepsána oběma smluvními stranami. Účinnosti nabývá dnem zveřejnění v registru smluv. </w:t>
      </w:r>
    </w:p>
    <w:p w:rsidR="006916A2" w:rsidRPr="00D85035" w:rsidRDefault="006916A2" w:rsidP="006969DD">
      <w:pPr>
        <w:jc w:val="both"/>
        <w:rPr>
          <w:sz w:val="24"/>
          <w:szCs w:val="24"/>
        </w:rPr>
      </w:pPr>
    </w:p>
    <w:p w:rsidR="006916A2" w:rsidRPr="00D85035" w:rsidRDefault="006916A2" w:rsidP="006969DD">
      <w:pPr>
        <w:pStyle w:val="Odstavecseseznamem"/>
        <w:numPr>
          <w:ilvl w:val="0"/>
          <w:numId w:val="3"/>
        </w:numPr>
        <w:ind w:left="0" w:firstLine="0"/>
        <w:jc w:val="both"/>
        <w:rPr>
          <w:sz w:val="24"/>
          <w:szCs w:val="24"/>
        </w:rPr>
      </w:pPr>
      <w:r w:rsidRPr="00D85035">
        <w:rPr>
          <w:sz w:val="24"/>
          <w:szCs w:val="24"/>
        </w:rPr>
        <w:t xml:space="preserve">Tuto smlouvu je možné měnit pouze písemně, a to formou průběžně číslovaných dodatků k této smlouvě. </w:t>
      </w:r>
    </w:p>
    <w:p w:rsidR="006916A2" w:rsidRPr="00D85035" w:rsidRDefault="006916A2" w:rsidP="006969DD">
      <w:pPr>
        <w:pStyle w:val="Odstavecseseznamem"/>
        <w:rPr>
          <w:sz w:val="24"/>
          <w:szCs w:val="24"/>
        </w:rPr>
      </w:pPr>
    </w:p>
    <w:p w:rsidR="006916A2" w:rsidRPr="00D85035" w:rsidRDefault="006916A2" w:rsidP="006969DD">
      <w:pPr>
        <w:pStyle w:val="Odstavecseseznamem"/>
        <w:numPr>
          <w:ilvl w:val="0"/>
          <w:numId w:val="3"/>
        </w:numPr>
        <w:ind w:left="0" w:firstLine="0"/>
        <w:jc w:val="both"/>
        <w:rPr>
          <w:sz w:val="24"/>
          <w:szCs w:val="24"/>
        </w:rPr>
      </w:pPr>
      <w:r w:rsidRPr="00D85035">
        <w:rPr>
          <w:sz w:val="24"/>
          <w:szCs w:val="24"/>
        </w:rPr>
        <w:t>Tato smlouva je sepsána ve dvou vyhotoveních, z nichž každá smluvní strana obdrží po jednom.</w:t>
      </w:r>
    </w:p>
    <w:p w:rsidR="006916A2" w:rsidRPr="00D85035" w:rsidRDefault="006916A2" w:rsidP="006969DD">
      <w:pPr>
        <w:jc w:val="both"/>
        <w:rPr>
          <w:sz w:val="24"/>
          <w:szCs w:val="24"/>
        </w:rPr>
      </w:pPr>
    </w:p>
    <w:p w:rsidR="006916A2" w:rsidRPr="00D85035" w:rsidRDefault="006916A2" w:rsidP="006969DD">
      <w:pPr>
        <w:pStyle w:val="Odstavecseseznamem"/>
        <w:numPr>
          <w:ilvl w:val="0"/>
          <w:numId w:val="3"/>
        </w:numPr>
        <w:tabs>
          <w:tab w:val="left" w:pos="0"/>
        </w:tabs>
        <w:overflowPunct/>
        <w:autoSpaceDE/>
        <w:autoSpaceDN/>
        <w:adjustRightInd/>
        <w:ind w:left="0" w:firstLine="0"/>
        <w:jc w:val="both"/>
        <w:textAlignment w:val="auto"/>
        <w:rPr>
          <w:sz w:val="24"/>
          <w:szCs w:val="24"/>
        </w:rPr>
      </w:pPr>
      <w:r w:rsidRPr="00D85035">
        <w:rPr>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6916A2" w:rsidRPr="00D85035" w:rsidRDefault="006916A2" w:rsidP="006969DD">
      <w:pPr>
        <w:pStyle w:val="Odstavecseseznamem"/>
        <w:rPr>
          <w:sz w:val="24"/>
          <w:szCs w:val="24"/>
        </w:rPr>
      </w:pPr>
    </w:p>
    <w:p w:rsidR="006916A2" w:rsidRPr="00D85035" w:rsidRDefault="006916A2" w:rsidP="006969DD">
      <w:pPr>
        <w:jc w:val="both"/>
        <w:rPr>
          <w:sz w:val="24"/>
          <w:szCs w:val="24"/>
        </w:rPr>
      </w:pPr>
      <w:r w:rsidRPr="00D85035">
        <w:rPr>
          <w:snapToGrid w:val="0"/>
          <w:sz w:val="24"/>
          <w:szCs w:val="24"/>
        </w:rPr>
        <w:t xml:space="preserve">10. </w:t>
      </w:r>
      <w:r w:rsidRPr="00D85035">
        <w:rPr>
          <w:snapToGrid w:val="0"/>
          <w:sz w:val="24"/>
          <w:szCs w:val="24"/>
        </w:rPr>
        <w:tab/>
        <w:t xml:space="preserve">Prodávající bere na vědomí, že tato smlouva bude uveřejněna v registru smluv v souladu se zákonem č. 340/2015 Sb., zákon o registru smluv, neboť kupující je povinným subjektem ve smyslu </w:t>
      </w:r>
      <w:proofErr w:type="spellStart"/>
      <w:r w:rsidRPr="00D85035">
        <w:rPr>
          <w:snapToGrid w:val="0"/>
          <w:sz w:val="24"/>
          <w:szCs w:val="24"/>
        </w:rPr>
        <w:t>ust</w:t>
      </w:r>
      <w:proofErr w:type="spellEnd"/>
      <w:r w:rsidRPr="00D85035">
        <w:rPr>
          <w:snapToGrid w:val="0"/>
          <w:sz w:val="24"/>
          <w:szCs w:val="24"/>
        </w:rPr>
        <w:t xml:space="preserve">. § 2 odst. 1 písm. n)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D85035">
        <w:rPr>
          <w:snapToGrid w:val="0"/>
          <w:sz w:val="24"/>
          <w:szCs w:val="24"/>
        </w:rPr>
        <w:t>ust</w:t>
      </w:r>
      <w:proofErr w:type="spellEnd"/>
      <w:r w:rsidRPr="00D85035">
        <w:rPr>
          <w:snapToGrid w:val="0"/>
          <w:sz w:val="24"/>
          <w:szCs w:val="24"/>
        </w:rPr>
        <w:t xml:space="preserve">. § 504 zákona č. 89/2012 Sb., občanský zákoník. </w:t>
      </w:r>
    </w:p>
    <w:p w:rsidR="006916A2" w:rsidRPr="00D85035" w:rsidRDefault="006916A2" w:rsidP="006969DD">
      <w:pPr>
        <w:rPr>
          <w:b/>
          <w:b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6916A2" w:rsidRPr="00D85035" w:rsidRDefault="006916A2" w:rsidP="006969DD">
      <w:pPr>
        <w:pStyle w:val="Zkladntextodsazen"/>
        <w:tabs>
          <w:tab w:val="left" w:pos="5040"/>
        </w:tabs>
        <w:spacing w:after="0"/>
        <w:ind w:left="0"/>
        <w:rPr>
          <w:sz w:val="24"/>
          <w:szCs w:val="24"/>
        </w:rPr>
      </w:pPr>
      <w:r w:rsidRPr="00D85035">
        <w:rPr>
          <w:sz w:val="24"/>
          <w:szCs w:val="24"/>
        </w:rPr>
        <w:t>Ve Zlíně dne ……………….</w:t>
      </w:r>
      <w:r w:rsidRPr="00D85035">
        <w:rPr>
          <w:sz w:val="24"/>
          <w:szCs w:val="24"/>
        </w:rPr>
        <w:tab/>
        <w:t>Ve ………………. dne ……………</w:t>
      </w:r>
    </w:p>
    <w:p w:rsidR="006916A2" w:rsidRPr="00D85035" w:rsidRDefault="006916A2" w:rsidP="006969DD">
      <w:pPr>
        <w:pStyle w:val="Zkladntextodsazen"/>
        <w:tabs>
          <w:tab w:val="left" w:pos="5040"/>
        </w:tabs>
        <w:spacing w:after="0"/>
        <w:rPr>
          <w:b/>
          <w:bCs/>
          <w:sz w:val="24"/>
          <w:szCs w:val="24"/>
        </w:rPr>
      </w:pPr>
    </w:p>
    <w:p w:rsidR="006916A2" w:rsidRPr="00D85035" w:rsidRDefault="006916A2" w:rsidP="006969DD">
      <w:pPr>
        <w:pStyle w:val="Zkladntextodsazen"/>
        <w:tabs>
          <w:tab w:val="left" w:pos="5040"/>
        </w:tabs>
        <w:spacing w:after="0"/>
        <w:ind w:left="0"/>
        <w:rPr>
          <w:b/>
          <w:bCs/>
          <w:sz w:val="24"/>
          <w:szCs w:val="24"/>
        </w:rPr>
      </w:pPr>
      <w:r w:rsidRPr="00D85035">
        <w:rPr>
          <w:b/>
          <w:bCs/>
          <w:sz w:val="24"/>
          <w:szCs w:val="24"/>
        </w:rPr>
        <w:t>za kupujícího:</w:t>
      </w:r>
      <w:r w:rsidRPr="00D85035">
        <w:rPr>
          <w:b/>
          <w:bCs/>
          <w:sz w:val="24"/>
          <w:szCs w:val="24"/>
        </w:rPr>
        <w:tab/>
        <w:t>za prodávajícího:</w:t>
      </w:r>
      <w:r w:rsidRPr="00D85035">
        <w:rPr>
          <w:b/>
          <w:bCs/>
          <w:sz w:val="24"/>
          <w:szCs w:val="24"/>
        </w:rPr>
        <w:tab/>
      </w:r>
    </w:p>
    <w:p w:rsidR="006916A2" w:rsidRPr="00D85035" w:rsidRDefault="006916A2" w:rsidP="006969DD">
      <w:pPr>
        <w:pStyle w:val="Zkladntextodsazen"/>
        <w:tabs>
          <w:tab w:val="left" w:pos="5040"/>
        </w:tabs>
        <w:spacing w:after="0"/>
        <w:rPr>
          <w:b/>
          <w:bCs/>
          <w:sz w:val="24"/>
          <w:szCs w:val="24"/>
        </w:rPr>
      </w:pPr>
    </w:p>
    <w:p w:rsidR="006916A2" w:rsidRPr="00D85035" w:rsidRDefault="006916A2" w:rsidP="006969DD">
      <w:pPr>
        <w:pStyle w:val="Zkladntextodsazen"/>
        <w:tabs>
          <w:tab w:val="left" w:pos="5040"/>
        </w:tabs>
        <w:spacing w:after="0"/>
        <w:rPr>
          <w:b/>
          <w:bCs/>
          <w:sz w:val="24"/>
          <w:szCs w:val="24"/>
        </w:rPr>
      </w:pPr>
    </w:p>
    <w:p w:rsidR="006916A2" w:rsidRPr="00D85035" w:rsidRDefault="006916A2" w:rsidP="006969DD">
      <w:pPr>
        <w:pStyle w:val="Zkladntextodsazen"/>
        <w:tabs>
          <w:tab w:val="left" w:pos="5040"/>
        </w:tabs>
        <w:spacing w:after="0"/>
        <w:ind w:left="0"/>
        <w:rPr>
          <w:b/>
          <w:bCs/>
          <w:sz w:val="24"/>
          <w:szCs w:val="24"/>
        </w:rPr>
      </w:pPr>
      <w:r w:rsidRPr="00D85035">
        <w:rPr>
          <w:b/>
          <w:bCs/>
          <w:sz w:val="24"/>
          <w:szCs w:val="24"/>
        </w:rPr>
        <w:t>……………………….</w:t>
      </w:r>
      <w:r w:rsidRPr="00D85035">
        <w:rPr>
          <w:b/>
          <w:bCs/>
          <w:sz w:val="24"/>
          <w:szCs w:val="24"/>
        </w:rPr>
        <w:tab/>
        <w:t>………………………..</w:t>
      </w:r>
    </w:p>
    <w:p w:rsidR="006916A2" w:rsidRPr="00AF7C40" w:rsidRDefault="006916A2" w:rsidP="006969DD">
      <w:pPr>
        <w:pStyle w:val="Zkladntextodsazen"/>
        <w:tabs>
          <w:tab w:val="left" w:pos="5040"/>
        </w:tabs>
        <w:spacing w:after="0"/>
        <w:ind w:left="0"/>
        <w:rPr>
          <w:sz w:val="24"/>
          <w:szCs w:val="24"/>
        </w:rPr>
      </w:pPr>
      <w:r w:rsidRPr="00AF7C40">
        <w:rPr>
          <w:b/>
          <w:bCs/>
          <w:sz w:val="24"/>
          <w:szCs w:val="24"/>
        </w:rPr>
        <w:t>Ing. Michal Zdeněk, M.A.,</w:t>
      </w:r>
      <w:r w:rsidRPr="00D85035">
        <w:rPr>
          <w:sz w:val="24"/>
          <w:szCs w:val="24"/>
        </w:rPr>
        <w:t xml:space="preserve"> </w:t>
      </w:r>
      <w:r>
        <w:rPr>
          <w:sz w:val="24"/>
          <w:szCs w:val="24"/>
        </w:rPr>
        <w:tab/>
      </w:r>
      <w:r w:rsidRPr="00D85035">
        <w:rPr>
          <w:b/>
          <w:bCs/>
          <w:sz w:val="24"/>
          <w:szCs w:val="24"/>
        </w:rPr>
        <w:t>Josef Kocháň</w:t>
      </w:r>
      <w:r>
        <w:rPr>
          <w:b/>
          <w:bCs/>
          <w:sz w:val="24"/>
          <w:szCs w:val="24"/>
        </w:rPr>
        <w:t>,</w:t>
      </w:r>
    </w:p>
    <w:p w:rsidR="006916A2" w:rsidRDefault="006916A2" w:rsidP="00D85035">
      <w:pPr>
        <w:pStyle w:val="Zkladntextodsazen"/>
        <w:tabs>
          <w:tab w:val="left" w:pos="5040"/>
        </w:tabs>
        <w:spacing w:after="0"/>
        <w:ind w:left="0"/>
        <w:rPr>
          <w:sz w:val="24"/>
          <w:szCs w:val="24"/>
        </w:rPr>
      </w:pPr>
      <w:r w:rsidRPr="00D85035">
        <w:rPr>
          <w:sz w:val="24"/>
          <w:szCs w:val="24"/>
        </w:rPr>
        <w:t>předsed</w:t>
      </w:r>
      <w:r>
        <w:rPr>
          <w:sz w:val="24"/>
          <w:szCs w:val="24"/>
        </w:rPr>
        <w:t>a</w:t>
      </w:r>
      <w:r w:rsidRPr="00D85035">
        <w:rPr>
          <w:sz w:val="24"/>
          <w:szCs w:val="24"/>
        </w:rPr>
        <w:t xml:space="preserve"> předst</w:t>
      </w:r>
      <w:r>
        <w:rPr>
          <w:sz w:val="24"/>
          <w:szCs w:val="24"/>
        </w:rPr>
        <w:t>avenstva</w:t>
      </w:r>
      <w:r w:rsidRPr="00AF7C40">
        <w:rPr>
          <w:sz w:val="24"/>
          <w:szCs w:val="24"/>
        </w:rPr>
        <w:t xml:space="preserve"> </w:t>
      </w:r>
      <w:r>
        <w:rPr>
          <w:sz w:val="24"/>
          <w:szCs w:val="24"/>
        </w:rPr>
        <w:tab/>
      </w:r>
      <w:r w:rsidRPr="00D85035">
        <w:rPr>
          <w:sz w:val="24"/>
          <w:szCs w:val="24"/>
        </w:rPr>
        <w:t>výkonný ředitel</w:t>
      </w:r>
    </w:p>
    <w:p w:rsidR="006916A2" w:rsidRDefault="006916A2" w:rsidP="00D85035">
      <w:pPr>
        <w:pStyle w:val="Zkladntextodsazen"/>
        <w:tabs>
          <w:tab w:val="left" w:pos="5040"/>
        </w:tabs>
        <w:spacing w:after="0"/>
        <w:ind w:left="0"/>
        <w:rPr>
          <w:sz w:val="24"/>
          <w:szCs w:val="24"/>
        </w:rPr>
      </w:pPr>
    </w:p>
    <w:p w:rsidR="006916A2" w:rsidRDefault="006916A2" w:rsidP="00D85035">
      <w:pPr>
        <w:pStyle w:val="Zkladntextodsazen"/>
        <w:tabs>
          <w:tab w:val="left" w:pos="5040"/>
        </w:tabs>
        <w:spacing w:after="0"/>
        <w:ind w:left="0"/>
        <w:rPr>
          <w:sz w:val="24"/>
          <w:szCs w:val="24"/>
        </w:rPr>
      </w:pPr>
    </w:p>
    <w:p w:rsidR="006916A2" w:rsidRPr="00AF7C40" w:rsidRDefault="006916A2" w:rsidP="00D85035">
      <w:pPr>
        <w:pStyle w:val="Zkladntextodsazen"/>
        <w:tabs>
          <w:tab w:val="left" w:pos="5040"/>
        </w:tabs>
        <w:spacing w:after="0"/>
        <w:ind w:left="0"/>
        <w:rPr>
          <w:sz w:val="24"/>
          <w:szCs w:val="24"/>
        </w:rPr>
      </w:pPr>
      <w:r>
        <w:rPr>
          <w:sz w:val="24"/>
          <w:szCs w:val="24"/>
        </w:rPr>
        <w:t>………………………..</w:t>
      </w:r>
    </w:p>
    <w:p w:rsidR="006916A2" w:rsidRPr="00AF7C40" w:rsidRDefault="006916A2" w:rsidP="00D85035">
      <w:pPr>
        <w:pStyle w:val="Zkladntextodsazen"/>
        <w:tabs>
          <w:tab w:val="left" w:pos="5040"/>
        </w:tabs>
        <w:spacing w:after="0"/>
        <w:ind w:left="0"/>
        <w:rPr>
          <w:b/>
          <w:bCs/>
          <w:sz w:val="24"/>
          <w:szCs w:val="24"/>
        </w:rPr>
      </w:pPr>
      <w:r w:rsidRPr="00AF7C40">
        <w:rPr>
          <w:b/>
          <w:bCs/>
          <w:sz w:val="24"/>
          <w:szCs w:val="24"/>
        </w:rPr>
        <w:t xml:space="preserve">Martin </w:t>
      </w:r>
      <w:proofErr w:type="spellStart"/>
      <w:r w:rsidRPr="00AF7C40">
        <w:rPr>
          <w:b/>
          <w:bCs/>
          <w:sz w:val="24"/>
          <w:szCs w:val="24"/>
        </w:rPr>
        <w:t>Pabiška</w:t>
      </w:r>
      <w:proofErr w:type="spellEnd"/>
      <w:r w:rsidRPr="00AF7C40">
        <w:rPr>
          <w:b/>
          <w:bCs/>
          <w:sz w:val="24"/>
          <w:szCs w:val="24"/>
        </w:rPr>
        <w:t xml:space="preserve">, MBA, </w:t>
      </w:r>
    </w:p>
    <w:p w:rsidR="006916A2" w:rsidRPr="00D85035" w:rsidRDefault="006916A2" w:rsidP="00D85035">
      <w:pPr>
        <w:pStyle w:val="Zkladntextodsazen"/>
        <w:tabs>
          <w:tab w:val="left" w:pos="5040"/>
        </w:tabs>
        <w:spacing w:after="0"/>
        <w:ind w:left="0"/>
      </w:pPr>
      <w:r w:rsidRPr="00D85035">
        <w:rPr>
          <w:sz w:val="24"/>
          <w:szCs w:val="24"/>
        </w:rPr>
        <w:t>místopředsed</w:t>
      </w:r>
      <w:r>
        <w:rPr>
          <w:sz w:val="24"/>
          <w:szCs w:val="24"/>
        </w:rPr>
        <w:t>a</w:t>
      </w:r>
      <w:r w:rsidRPr="00D85035">
        <w:rPr>
          <w:sz w:val="24"/>
          <w:szCs w:val="24"/>
        </w:rPr>
        <w:t xml:space="preserve"> </w:t>
      </w:r>
      <w:proofErr w:type="spellStart"/>
      <w:r w:rsidRPr="00D85035">
        <w:rPr>
          <w:sz w:val="24"/>
          <w:szCs w:val="24"/>
        </w:rPr>
        <w:t>předst</w:t>
      </w:r>
      <w:proofErr w:type="spellEnd"/>
      <w:r>
        <w:rPr>
          <w:sz w:val="24"/>
          <w:szCs w:val="24"/>
        </w:rPr>
        <w:t>.</w:t>
      </w:r>
      <w:r w:rsidRPr="00D85035">
        <w:rPr>
          <w:b/>
          <w:bCs/>
          <w:sz w:val="24"/>
          <w:szCs w:val="24"/>
        </w:rPr>
        <w:tab/>
      </w:r>
      <w:r w:rsidRPr="00D85035">
        <w:rPr>
          <w:sz w:val="24"/>
          <w:szCs w:val="24"/>
        </w:rPr>
        <w:tab/>
      </w:r>
    </w:p>
    <w:sectPr w:rsidR="006916A2" w:rsidRPr="00D85035" w:rsidSect="00355F34">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6A2" w:rsidRDefault="006916A2">
      <w:r>
        <w:separator/>
      </w:r>
    </w:p>
  </w:endnote>
  <w:endnote w:type="continuationSeparator" w:id="0">
    <w:p w:rsidR="006916A2" w:rsidRDefault="00691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6A2" w:rsidRDefault="006F3A89" w:rsidP="00355F34">
    <w:pPr>
      <w:pStyle w:val="Zpat"/>
      <w:framePr w:wrap="around" w:vAnchor="text" w:hAnchor="margin" w:xAlign="center" w:y="1"/>
      <w:rPr>
        <w:rStyle w:val="slostrnky"/>
      </w:rPr>
    </w:pPr>
    <w:r>
      <w:rPr>
        <w:rStyle w:val="slostrnky"/>
      </w:rPr>
      <w:fldChar w:fldCharType="begin"/>
    </w:r>
    <w:r w:rsidR="006916A2">
      <w:rPr>
        <w:rStyle w:val="slostrnky"/>
      </w:rPr>
      <w:instrText xml:space="preserve">PAGE  </w:instrText>
    </w:r>
    <w:r>
      <w:rPr>
        <w:rStyle w:val="slostrnky"/>
      </w:rPr>
      <w:fldChar w:fldCharType="separate"/>
    </w:r>
    <w:r w:rsidR="006916A2">
      <w:rPr>
        <w:rStyle w:val="slostrnky"/>
        <w:noProof/>
      </w:rPr>
      <w:t>8</w:t>
    </w:r>
    <w:r>
      <w:rPr>
        <w:rStyle w:val="slostrnky"/>
      </w:rPr>
      <w:fldChar w:fldCharType="end"/>
    </w:r>
  </w:p>
  <w:p w:rsidR="006916A2" w:rsidRDefault="006916A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6A2" w:rsidRDefault="006F3A89">
    <w:pPr>
      <w:pStyle w:val="Zpat"/>
      <w:jc w:val="center"/>
    </w:pPr>
    <w:fldSimple w:instr=" PAGE   \* MERGEFORMAT ">
      <w:r w:rsidR="0082699F">
        <w:rPr>
          <w:noProof/>
        </w:rPr>
        <w:t>4</w:t>
      </w:r>
    </w:fldSimple>
  </w:p>
  <w:p w:rsidR="006916A2" w:rsidRDefault="006916A2" w:rsidP="00355F3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6A2" w:rsidRDefault="006916A2">
      <w:r>
        <w:separator/>
      </w:r>
    </w:p>
  </w:footnote>
  <w:footnote w:type="continuationSeparator" w:id="0">
    <w:p w:rsidR="006916A2" w:rsidRDefault="006916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8645C"/>
    <w:multiLevelType w:val="multilevel"/>
    <w:tmpl w:val="9A40384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7D84878"/>
    <w:multiLevelType w:val="hybridMultilevel"/>
    <w:tmpl w:val="1E3E9052"/>
    <w:lvl w:ilvl="0" w:tplc="0DF858D0">
      <w:start w:val="1"/>
      <w:numFmt w:val="decimal"/>
      <w:lvlText w:val="%1."/>
      <w:lvlJc w:val="left"/>
      <w:pPr>
        <w:ind w:left="720" w:hanging="360"/>
      </w:pPr>
      <w:rPr>
        <w:b w:val="0"/>
        <w:b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925D53"/>
    <w:multiLevelType w:val="hybridMultilevel"/>
    <w:tmpl w:val="EB523956"/>
    <w:lvl w:ilvl="0" w:tplc="D5687F3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7195F84"/>
    <w:multiLevelType w:val="hybridMultilevel"/>
    <w:tmpl w:val="BDEA60CE"/>
    <w:lvl w:ilvl="0" w:tplc="330E287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nsid w:val="47233AC0"/>
    <w:multiLevelType w:val="hybridMultilevel"/>
    <w:tmpl w:val="3EEE8936"/>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661F47"/>
    <w:multiLevelType w:val="hybridMultilevel"/>
    <w:tmpl w:val="1E96D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5E4C89"/>
    <w:multiLevelType w:val="hybridMultilevel"/>
    <w:tmpl w:val="E6E0C35E"/>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2"/>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6969DD"/>
    <w:rsid w:val="000C0BB1"/>
    <w:rsid w:val="00201AD9"/>
    <w:rsid w:val="00355F34"/>
    <w:rsid w:val="003A6846"/>
    <w:rsid w:val="004163A9"/>
    <w:rsid w:val="004B5986"/>
    <w:rsid w:val="00596E70"/>
    <w:rsid w:val="005C547B"/>
    <w:rsid w:val="005D5966"/>
    <w:rsid w:val="006916A2"/>
    <w:rsid w:val="006969DD"/>
    <w:rsid w:val="006F3A89"/>
    <w:rsid w:val="00784D5E"/>
    <w:rsid w:val="0082699F"/>
    <w:rsid w:val="008467B9"/>
    <w:rsid w:val="008C6DA5"/>
    <w:rsid w:val="009B4859"/>
    <w:rsid w:val="00AF7C40"/>
    <w:rsid w:val="00B215EB"/>
    <w:rsid w:val="00BF0CF0"/>
    <w:rsid w:val="00CF4F0B"/>
    <w:rsid w:val="00D106F5"/>
    <w:rsid w:val="00D85035"/>
    <w:rsid w:val="00E163B5"/>
    <w:rsid w:val="00EA0B46"/>
    <w:rsid w:val="00EB18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69DD"/>
    <w:pPr>
      <w:overflowPunct w:val="0"/>
      <w:autoSpaceDE w:val="0"/>
      <w:autoSpaceDN w:val="0"/>
      <w:adjustRightInd w:val="0"/>
      <w:textAlignment w:val="baseline"/>
    </w:pPr>
    <w:rPr>
      <w:rFonts w:ascii="Times New Roman" w:eastAsia="Times New Roman" w:hAnsi="Times New Roman"/>
      <w:sz w:val="20"/>
      <w:szCs w:val="20"/>
    </w:rPr>
  </w:style>
  <w:style w:type="paragraph" w:styleId="Nadpis2">
    <w:name w:val="heading 2"/>
    <w:basedOn w:val="Normln"/>
    <w:next w:val="Normln"/>
    <w:link w:val="Nadpis2Char"/>
    <w:uiPriority w:val="99"/>
    <w:qFormat/>
    <w:rsid w:val="006969DD"/>
    <w:pPr>
      <w:keepNext/>
      <w:keepLines/>
      <w:overflowPunct/>
      <w:autoSpaceDE/>
      <w:autoSpaceDN/>
      <w:adjustRightInd/>
      <w:spacing w:before="200"/>
      <w:textAlignment w:val="auto"/>
      <w:outlineLvl w:val="1"/>
    </w:pPr>
    <w:rPr>
      <w:rFonts w:ascii="Cambria" w:hAnsi="Cambria" w:cs="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6969DD"/>
    <w:rPr>
      <w:rFonts w:ascii="Cambria" w:hAnsi="Cambria" w:cs="Cambria"/>
      <w:b/>
      <w:bCs/>
      <w:color w:val="4F81BD"/>
      <w:sz w:val="26"/>
      <w:szCs w:val="26"/>
      <w:lang w:eastAsia="cs-CZ"/>
    </w:rPr>
  </w:style>
  <w:style w:type="paragraph" w:styleId="Zkladntextodsazen">
    <w:name w:val="Body Text Indent"/>
    <w:basedOn w:val="Normln"/>
    <w:link w:val="ZkladntextodsazenChar"/>
    <w:uiPriority w:val="99"/>
    <w:rsid w:val="006969DD"/>
    <w:pPr>
      <w:spacing w:after="120"/>
      <w:ind w:left="283"/>
    </w:pPr>
  </w:style>
  <w:style w:type="character" w:customStyle="1" w:styleId="ZkladntextodsazenChar">
    <w:name w:val="Základní text odsazený Char"/>
    <w:basedOn w:val="Standardnpsmoodstavce"/>
    <w:link w:val="Zkladntextodsazen"/>
    <w:uiPriority w:val="99"/>
    <w:rsid w:val="006969DD"/>
    <w:rPr>
      <w:rFonts w:ascii="Times New Roman" w:hAnsi="Times New Roman" w:cs="Times New Roman"/>
      <w:sz w:val="20"/>
      <w:szCs w:val="20"/>
      <w:lang w:eastAsia="cs-CZ"/>
    </w:rPr>
  </w:style>
  <w:style w:type="paragraph" w:styleId="Zpat">
    <w:name w:val="footer"/>
    <w:basedOn w:val="Normln"/>
    <w:link w:val="ZpatChar"/>
    <w:uiPriority w:val="99"/>
    <w:rsid w:val="006969DD"/>
    <w:pPr>
      <w:tabs>
        <w:tab w:val="center" w:pos="4536"/>
        <w:tab w:val="right" w:pos="9072"/>
      </w:tabs>
    </w:pPr>
  </w:style>
  <w:style w:type="character" w:customStyle="1" w:styleId="ZpatChar">
    <w:name w:val="Zápatí Char"/>
    <w:basedOn w:val="Standardnpsmoodstavce"/>
    <w:link w:val="Zpat"/>
    <w:uiPriority w:val="99"/>
    <w:rsid w:val="006969DD"/>
    <w:rPr>
      <w:rFonts w:ascii="Times New Roman" w:hAnsi="Times New Roman" w:cs="Times New Roman"/>
      <w:sz w:val="20"/>
      <w:szCs w:val="20"/>
      <w:lang w:eastAsia="cs-CZ"/>
    </w:rPr>
  </w:style>
  <w:style w:type="character" w:styleId="slostrnky">
    <w:name w:val="page number"/>
    <w:basedOn w:val="Standardnpsmoodstavce"/>
    <w:uiPriority w:val="99"/>
    <w:rsid w:val="006969DD"/>
  </w:style>
  <w:style w:type="paragraph" w:styleId="Odstavecseseznamem">
    <w:name w:val="List Paragraph"/>
    <w:basedOn w:val="Normln"/>
    <w:uiPriority w:val="99"/>
    <w:qFormat/>
    <w:rsid w:val="006969DD"/>
    <w:pPr>
      <w:ind w:left="720"/>
      <w:contextualSpacing/>
    </w:pPr>
  </w:style>
  <w:style w:type="paragraph" w:customStyle="1" w:styleId="Parties">
    <w:name w:val="Parties"/>
    <w:basedOn w:val="Normln"/>
    <w:uiPriority w:val="99"/>
    <w:rsid w:val="006969DD"/>
    <w:pPr>
      <w:numPr>
        <w:numId w:val="6"/>
      </w:numPr>
      <w:overflowPunct/>
      <w:autoSpaceDE/>
      <w:autoSpaceDN/>
      <w:adjustRightInd/>
      <w:spacing w:after="140" w:line="290" w:lineRule="auto"/>
      <w:jc w:val="both"/>
      <w:textAlignment w:val="auto"/>
    </w:pPr>
    <w:rPr>
      <w:rFonts w:ascii="Arial" w:eastAsia="MS Mincho" w:hAnsi="Arial" w:cs="Arial"/>
      <w:kern w:val="20"/>
      <w:lang w:eastAsia="en-US"/>
    </w:rPr>
  </w:style>
  <w:style w:type="paragraph" w:customStyle="1" w:styleId="Body1">
    <w:name w:val="Body 1"/>
    <w:basedOn w:val="Normln"/>
    <w:uiPriority w:val="99"/>
    <w:rsid w:val="006969DD"/>
    <w:pPr>
      <w:overflowPunct/>
      <w:autoSpaceDE/>
      <w:autoSpaceDN/>
      <w:adjustRightInd/>
      <w:spacing w:after="140" w:line="290" w:lineRule="auto"/>
      <w:ind w:left="680"/>
      <w:jc w:val="both"/>
      <w:textAlignment w:val="auto"/>
    </w:pPr>
    <w:rPr>
      <w:rFonts w:ascii="Arial" w:eastAsia="MS Mincho" w:hAnsi="Arial" w:cs="Arial"/>
      <w:kern w:val="20"/>
      <w:lang w:eastAsia="en-US"/>
    </w:rPr>
  </w:style>
  <w:style w:type="character" w:customStyle="1" w:styleId="preformatted">
    <w:name w:val="preformatted"/>
    <w:basedOn w:val="Standardnpsmoodstavce"/>
    <w:uiPriority w:val="99"/>
    <w:rsid w:val="00D85035"/>
  </w:style>
  <w:style w:type="character" w:customStyle="1" w:styleId="nowrap">
    <w:name w:val="nowrap"/>
    <w:basedOn w:val="Standardnpsmoodstavce"/>
    <w:uiPriority w:val="99"/>
    <w:rsid w:val="00D85035"/>
  </w:style>
</w:styles>
</file>

<file path=word/webSettings.xml><?xml version="1.0" encoding="utf-8"?>
<w:webSettings xmlns:r="http://schemas.openxmlformats.org/officeDocument/2006/relationships" xmlns:w="http://schemas.openxmlformats.org/wordprocessingml/2006/main">
  <w:divs>
    <w:div w:id="1489056847">
      <w:marLeft w:val="0"/>
      <w:marRight w:val="0"/>
      <w:marTop w:val="0"/>
      <w:marBottom w:val="0"/>
      <w:divBdr>
        <w:top w:val="none" w:sz="0" w:space="0" w:color="auto"/>
        <w:left w:val="none" w:sz="0" w:space="0" w:color="auto"/>
        <w:bottom w:val="none" w:sz="0" w:space="0" w:color="auto"/>
        <w:right w:val="none" w:sz="0" w:space="0" w:color="auto"/>
      </w:divBdr>
    </w:div>
    <w:div w:id="1489056852">
      <w:marLeft w:val="0"/>
      <w:marRight w:val="0"/>
      <w:marTop w:val="0"/>
      <w:marBottom w:val="0"/>
      <w:divBdr>
        <w:top w:val="none" w:sz="0" w:space="0" w:color="auto"/>
        <w:left w:val="none" w:sz="0" w:space="0" w:color="auto"/>
        <w:bottom w:val="none" w:sz="0" w:space="0" w:color="auto"/>
        <w:right w:val="none" w:sz="0" w:space="0" w:color="auto"/>
      </w:divBdr>
    </w:div>
    <w:div w:id="1489056853">
      <w:marLeft w:val="0"/>
      <w:marRight w:val="0"/>
      <w:marTop w:val="0"/>
      <w:marBottom w:val="0"/>
      <w:divBdr>
        <w:top w:val="none" w:sz="0" w:space="0" w:color="auto"/>
        <w:left w:val="none" w:sz="0" w:space="0" w:color="auto"/>
        <w:bottom w:val="none" w:sz="0" w:space="0" w:color="auto"/>
        <w:right w:val="none" w:sz="0" w:space="0" w:color="auto"/>
      </w:divBdr>
      <w:divsChild>
        <w:div w:id="1489056849">
          <w:marLeft w:val="0"/>
          <w:marRight w:val="0"/>
          <w:marTop w:val="0"/>
          <w:marBottom w:val="0"/>
          <w:divBdr>
            <w:top w:val="none" w:sz="0" w:space="0" w:color="auto"/>
            <w:left w:val="none" w:sz="0" w:space="0" w:color="auto"/>
            <w:bottom w:val="none" w:sz="0" w:space="0" w:color="auto"/>
            <w:right w:val="none" w:sz="0" w:space="0" w:color="auto"/>
          </w:divBdr>
          <w:divsChild>
            <w:div w:id="1489056846">
              <w:marLeft w:val="0"/>
              <w:marRight w:val="0"/>
              <w:marTop w:val="0"/>
              <w:marBottom w:val="0"/>
              <w:divBdr>
                <w:top w:val="none" w:sz="0" w:space="0" w:color="auto"/>
                <w:left w:val="none" w:sz="0" w:space="0" w:color="auto"/>
                <w:bottom w:val="none" w:sz="0" w:space="0" w:color="auto"/>
                <w:right w:val="none" w:sz="0" w:space="0" w:color="auto"/>
              </w:divBdr>
              <w:divsChild>
                <w:div w:id="1489056848">
                  <w:marLeft w:val="0"/>
                  <w:marRight w:val="0"/>
                  <w:marTop w:val="0"/>
                  <w:marBottom w:val="0"/>
                  <w:divBdr>
                    <w:top w:val="none" w:sz="0" w:space="0" w:color="auto"/>
                    <w:left w:val="none" w:sz="0" w:space="0" w:color="auto"/>
                    <w:bottom w:val="none" w:sz="0" w:space="0" w:color="auto"/>
                    <w:right w:val="none" w:sz="0" w:space="0" w:color="auto"/>
                  </w:divBdr>
                  <w:divsChild>
                    <w:div w:id="1489056851">
                      <w:marLeft w:val="0"/>
                      <w:marRight w:val="0"/>
                      <w:marTop w:val="0"/>
                      <w:marBottom w:val="0"/>
                      <w:divBdr>
                        <w:top w:val="none" w:sz="0" w:space="0" w:color="auto"/>
                        <w:left w:val="none" w:sz="0" w:space="0" w:color="auto"/>
                        <w:bottom w:val="none" w:sz="0" w:space="0" w:color="auto"/>
                        <w:right w:val="none" w:sz="0" w:space="0" w:color="auto"/>
                      </w:divBdr>
                      <w:divsChild>
                        <w:div w:id="1489056850">
                          <w:marLeft w:val="0"/>
                          <w:marRight w:val="0"/>
                          <w:marTop w:val="0"/>
                          <w:marBottom w:val="0"/>
                          <w:divBdr>
                            <w:top w:val="none" w:sz="0" w:space="0" w:color="auto"/>
                            <w:left w:val="none" w:sz="0" w:space="0" w:color="auto"/>
                            <w:bottom w:val="none" w:sz="0" w:space="0" w:color="auto"/>
                            <w:right w:val="none" w:sz="0" w:space="0" w:color="auto"/>
                          </w:divBdr>
                          <w:divsChild>
                            <w:div w:id="1489056854">
                              <w:marLeft w:val="0"/>
                              <w:marRight w:val="0"/>
                              <w:marTop w:val="0"/>
                              <w:marBottom w:val="0"/>
                              <w:divBdr>
                                <w:top w:val="none" w:sz="0" w:space="0" w:color="auto"/>
                                <w:left w:val="none" w:sz="0" w:space="0" w:color="auto"/>
                                <w:bottom w:val="none" w:sz="0" w:space="0" w:color="auto"/>
                                <w:right w:val="none" w:sz="0" w:space="0" w:color="auto"/>
                              </w:divBdr>
                              <w:divsChild>
                                <w:div w:id="14890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7875</Characters>
  <Application>Microsoft Office Word</Application>
  <DocSecurity>0</DocSecurity>
  <Lines>65</Lines>
  <Paragraphs>18</Paragraphs>
  <ScaleCrop>false</ScaleCrop>
  <Company>DSZO, s.r.o.</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Marcela</dc:creator>
  <cp:lastModifiedBy>Dana Bačová</cp:lastModifiedBy>
  <cp:revision>2</cp:revision>
  <dcterms:created xsi:type="dcterms:W3CDTF">2019-07-19T09:55:00Z</dcterms:created>
  <dcterms:modified xsi:type="dcterms:W3CDTF">2019-07-19T09:55:00Z</dcterms:modified>
</cp:coreProperties>
</file>