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D" w:rsidRPr="00E277AD" w:rsidRDefault="009C122D" w:rsidP="009C122D">
      <w:pPr>
        <w:widowControl w:val="0"/>
        <w:jc w:val="center"/>
        <w:rPr>
          <w:b/>
          <w:sz w:val="36"/>
        </w:rPr>
      </w:pPr>
      <w:r w:rsidRPr="00E277AD">
        <w:rPr>
          <w:b/>
          <w:sz w:val="36"/>
        </w:rPr>
        <w:t xml:space="preserve">SMLOUVA O DÍLO č. </w:t>
      </w:r>
      <w:r w:rsidR="00546907" w:rsidRPr="00094EBD">
        <w:rPr>
          <w:b/>
          <w:sz w:val="36"/>
        </w:rPr>
        <w:t>6150/34/2018</w:t>
      </w:r>
    </w:p>
    <w:p w:rsidR="009C122D" w:rsidRPr="00A656B4" w:rsidRDefault="009C122D" w:rsidP="009C122D">
      <w:pPr>
        <w:widowControl w:val="0"/>
        <w:jc w:val="center"/>
        <w:rPr>
          <w:b/>
        </w:rPr>
      </w:pPr>
      <w:r w:rsidRPr="00A656B4">
        <w:rPr>
          <w:b/>
        </w:rPr>
        <w:t>uzavřená ve smyslu § 2586 a násl. zákona č. 89/2012 Sb.</w:t>
      </w:r>
      <w:r w:rsidR="00C60E0E">
        <w:rPr>
          <w:b/>
        </w:rPr>
        <w:t xml:space="preserve">, </w:t>
      </w:r>
      <w:r w:rsidRPr="00A656B4">
        <w:rPr>
          <w:b/>
        </w:rPr>
        <w:t>občanský zákoník</w:t>
      </w:r>
      <w:r w:rsidR="00C60E0E">
        <w:rPr>
          <w:b/>
        </w:rPr>
        <w:t xml:space="preserve"> (dále jen „OZ“)</w:t>
      </w:r>
    </w:p>
    <w:p w:rsidR="009C122D" w:rsidRDefault="009C122D" w:rsidP="009C122D">
      <w:pPr>
        <w:rPr>
          <w:b/>
        </w:rPr>
      </w:pPr>
    </w:p>
    <w:p w:rsidR="009C122D" w:rsidRPr="00B40B69" w:rsidRDefault="009C122D" w:rsidP="009C122D">
      <w:pPr>
        <w:rPr>
          <w:b/>
        </w:rPr>
      </w:pPr>
    </w:p>
    <w:p w:rsidR="009C122D" w:rsidRPr="009C122D" w:rsidRDefault="009C122D" w:rsidP="009C122D">
      <w:pPr>
        <w:jc w:val="center"/>
        <w:rPr>
          <w:b/>
          <w:sz w:val="22"/>
          <w:szCs w:val="22"/>
        </w:rPr>
      </w:pPr>
      <w:r w:rsidRPr="009C122D">
        <w:rPr>
          <w:b/>
          <w:sz w:val="22"/>
          <w:szCs w:val="22"/>
        </w:rPr>
        <w:t>I.</w:t>
      </w:r>
    </w:p>
    <w:p w:rsidR="009C122D" w:rsidRPr="009C122D" w:rsidRDefault="00657919" w:rsidP="009C122D">
      <w:pPr>
        <w:pStyle w:val="Nadpis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9C122D">
        <w:rPr>
          <w:sz w:val="22"/>
          <w:szCs w:val="22"/>
          <w:u w:val="single"/>
        </w:rPr>
        <w:t>mluvní strany</w:t>
      </w:r>
    </w:p>
    <w:p w:rsidR="009C122D" w:rsidRPr="009C122D" w:rsidRDefault="009C122D" w:rsidP="009C122D">
      <w:pPr>
        <w:rPr>
          <w:b/>
          <w:sz w:val="22"/>
          <w:szCs w:val="22"/>
        </w:rPr>
      </w:pPr>
    </w:p>
    <w:p w:rsidR="009C122D" w:rsidRPr="009C122D" w:rsidRDefault="009C122D" w:rsidP="009C122D">
      <w:pPr>
        <w:keepNext/>
        <w:tabs>
          <w:tab w:val="left" w:pos="2127"/>
        </w:tabs>
        <w:outlineLvl w:val="2"/>
        <w:rPr>
          <w:b/>
          <w:sz w:val="22"/>
          <w:szCs w:val="22"/>
        </w:rPr>
      </w:pPr>
      <w:r w:rsidRPr="009C122D">
        <w:rPr>
          <w:b/>
          <w:sz w:val="22"/>
          <w:szCs w:val="22"/>
        </w:rPr>
        <w:t>Objednatel:</w:t>
      </w:r>
      <w:r w:rsidRPr="009C122D">
        <w:rPr>
          <w:b/>
          <w:sz w:val="22"/>
          <w:szCs w:val="22"/>
        </w:rPr>
        <w:tab/>
        <w:t>Český hydrometeorologický ústav (ČHMÚ)</w:t>
      </w:r>
    </w:p>
    <w:p w:rsidR="009C122D" w:rsidRPr="009C122D" w:rsidRDefault="009C122D" w:rsidP="009C122D">
      <w:pPr>
        <w:keepNext/>
        <w:outlineLvl w:val="2"/>
        <w:rPr>
          <w:sz w:val="22"/>
          <w:szCs w:val="22"/>
        </w:rPr>
      </w:pPr>
      <w:r w:rsidRPr="009C122D">
        <w:rPr>
          <w:b/>
          <w:sz w:val="22"/>
          <w:szCs w:val="22"/>
        </w:rPr>
        <w:t>se sídlem:</w:t>
      </w:r>
      <w:r w:rsidRPr="009C122D">
        <w:rPr>
          <w:b/>
          <w:sz w:val="22"/>
          <w:szCs w:val="22"/>
        </w:rPr>
        <w:tab/>
      </w:r>
      <w:r w:rsidRPr="009C122D">
        <w:rPr>
          <w:b/>
          <w:sz w:val="22"/>
          <w:szCs w:val="22"/>
        </w:rPr>
        <w:tab/>
      </w:r>
      <w:r w:rsidRPr="009C122D">
        <w:rPr>
          <w:sz w:val="22"/>
          <w:szCs w:val="22"/>
        </w:rPr>
        <w:t xml:space="preserve">Na Šabatce 17, 143 06 </w:t>
      </w:r>
      <w:r w:rsidR="00A37244">
        <w:rPr>
          <w:sz w:val="22"/>
          <w:szCs w:val="22"/>
        </w:rPr>
        <w:t xml:space="preserve"> </w:t>
      </w:r>
      <w:r w:rsidRPr="009C122D">
        <w:rPr>
          <w:sz w:val="22"/>
          <w:szCs w:val="22"/>
        </w:rPr>
        <w:t>Praha 4</w:t>
      </w:r>
      <w:r w:rsidR="00A37244">
        <w:rPr>
          <w:sz w:val="22"/>
          <w:szCs w:val="22"/>
        </w:rPr>
        <w:t xml:space="preserve"> – Komořany </w:t>
      </w:r>
    </w:p>
    <w:p w:rsidR="009C122D" w:rsidRPr="009C122D" w:rsidRDefault="009C122D" w:rsidP="009C122D">
      <w:pPr>
        <w:keepNext/>
        <w:outlineLvl w:val="2"/>
        <w:rPr>
          <w:sz w:val="22"/>
          <w:szCs w:val="22"/>
        </w:rPr>
      </w:pPr>
      <w:r w:rsidRPr="009C122D">
        <w:rPr>
          <w:b/>
          <w:sz w:val="22"/>
          <w:szCs w:val="22"/>
        </w:rPr>
        <w:t>statutární orgán:</w:t>
      </w:r>
      <w:r w:rsidRPr="009C122D">
        <w:rPr>
          <w:sz w:val="22"/>
          <w:szCs w:val="22"/>
        </w:rPr>
        <w:t xml:space="preserve"> </w:t>
      </w:r>
      <w:r w:rsidRPr="009C122D">
        <w:rPr>
          <w:sz w:val="22"/>
          <w:szCs w:val="22"/>
        </w:rPr>
        <w:tab/>
      </w:r>
      <w:proofErr w:type="spellStart"/>
      <w:r w:rsidR="003D326E">
        <w:rPr>
          <w:sz w:val="22"/>
          <w:szCs w:val="22"/>
        </w:rPr>
        <w:t>xxx</w:t>
      </w:r>
      <w:proofErr w:type="spellEnd"/>
    </w:p>
    <w:p w:rsidR="009C122D" w:rsidRPr="009C122D" w:rsidRDefault="009C122D" w:rsidP="009C122D">
      <w:pPr>
        <w:keepNext/>
        <w:outlineLvl w:val="2"/>
        <w:rPr>
          <w:sz w:val="22"/>
          <w:szCs w:val="22"/>
        </w:rPr>
      </w:pPr>
      <w:r w:rsidRPr="009C122D">
        <w:rPr>
          <w:b/>
          <w:sz w:val="22"/>
          <w:szCs w:val="22"/>
        </w:rPr>
        <w:t xml:space="preserve">IČO: </w:t>
      </w:r>
      <w:r w:rsidRPr="009C122D">
        <w:rPr>
          <w:b/>
          <w:sz w:val="22"/>
          <w:szCs w:val="22"/>
        </w:rPr>
        <w:tab/>
      </w:r>
      <w:r w:rsidRPr="009C122D">
        <w:rPr>
          <w:b/>
          <w:sz w:val="22"/>
          <w:szCs w:val="22"/>
        </w:rPr>
        <w:tab/>
      </w:r>
      <w:r w:rsidRPr="009C122D">
        <w:rPr>
          <w:b/>
          <w:sz w:val="22"/>
          <w:szCs w:val="22"/>
        </w:rPr>
        <w:tab/>
      </w:r>
      <w:r w:rsidRPr="009C122D">
        <w:rPr>
          <w:sz w:val="22"/>
          <w:szCs w:val="22"/>
        </w:rPr>
        <w:t>00020699</w:t>
      </w:r>
    </w:p>
    <w:p w:rsidR="009C122D" w:rsidRPr="009C122D" w:rsidRDefault="009C122D" w:rsidP="009C122D">
      <w:pPr>
        <w:widowControl w:val="0"/>
        <w:rPr>
          <w:b/>
          <w:sz w:val="22"/>
          <w:szCs w:val="22"/>
        </w:rPr>
      </w:pPr>
      <w:r w:rsidRPr="009C122D">
        <w:rPr>
          <w:b/>
          <w:sz w:val="22"/>
          <w:szCs w:val="22"/>
        </w:rPr>
        <w:t>DIČ:</w:t>
      </w:r>
      <w:r w:rsidRPr="009C122D">
        <w:rPr>
          <w:b/>
          <w:sz w:val="22"/>
          <w:szCs w:val="22"/>
        </w:rPr>
        <w:tab/>
      </w:r>
      <w:r w:rsidRPr="009C122D">
        <w:rPr>
          <w:b/>
          <w:sz w:val="22"/>
          <w:szCs w:val="22"/>
        </w:rPr>
        <w:tab/>
      </w:r>
      <w:r w:rsidRPr="009C122D">
        <w:rPr>
          <w:b/>
          <w:sz w:val="22"/>
          <w:szCs w:val="22"/>
        </w:rPr>
        <w:tab/>
      </w:r>
      <w:r w:rsidRPr="009C122D">
        <w:rPr>
          <w:sz w:val="22"/>
          <w:szCs w:val="22"/>
        </w:rPr>
        <w:t>CZ00020699</w:t>
      </w:r>
    </w:p>
    <w:p w:rsidR="009C122D" w:rsidRPr="009C122D" w:rsidRDefault="009C122D" w:rsidP="009C122D">
      <w:pPr>
        <w:widowControl w:val="0"/>
        <w:rPr>
          <w:sz w:val="22"/>
          <w:szCs w:val="22"/>
        </w:rPr>
      </w:pPr>
    </w:p>
    <w:p w:rsidR="009C122D" w:rsidRPr="009C122D" w:rsidRDefault="009C122D" w:rsidP="009C122D">
      <w:pPr>
        <w:jc w:val="center"/>
        <w:rPr>
          <w:b/>
          <w:sz w:val="22"/>
          <w:szCs w:val="22"/>
        </w:rPr>
      </w:pPr>
      <w:r w:rsidRPr="009C122D">
        <w:rPr>
          <w:b/>
          <w:sz w:val="22"/>
          <w:szCs w:val="22"/>
        </w:rPr>
        <w:t>(dále jen Objednatel)</w:t>
      </w:r>
    </w:p>
    <w:p w:rsidR="009C122D" w:rsidRPr="009C122D" w:rsidRDefault="009C122D" w:rsidP="009C122D">
      <w:pPr>
        <w:widowControl w:val="0"/>
        <w:rPr>
          <w:b/>
          <w:sz w:val="22"/>
          <w:szCs w:val="22"/>
        </w:rPr>
      </w:pPr>
    </w:p>
    <w:p w:rsidR="009C122D" w:rsidRPr="009C122D" w:rsidRDefault="009C122D" w:rsidP="009C122D">
      <w:pPr>
        <w:widowControl w:val="0"/>
        <w:jc w:val="center"/>
        <w:rPr>
          <w:b/>
          <w:sz w:val="22"/>
          <w:szCs w:val="22"/>
        </w:rPr>
      </w:pPr>
      <w:r w:rsidRPr="009C122D">
        <w:rPr>
          <w:b/>
          <w:sz w:val="22"/>
          <w:szCs w:val="22"/>
        </w:rPr>
        <w:t>a</w:t>
      </w:r>
    </w:p>
    <w:p w:rsidR="009C122D" w:rsidRPr="009C122D" w:rsidRDefault="009C122D" w:rsidP="009C122D">
      <w:pPr>
        <w:widowControl w:val="0"/>
        <w:rPr>
          <w:b/>
          <w:sz w:val="22"/>
          <w:szCs w:val="22"/>
        </w:rPr>
      </w:pPr>
    </w:p>
    <w:p w:rsidR="009C122D" w:rsidRPr="00574B42" w:rsidRDefault="009C122D" w:rsidP="009C122D">
      <w:pPr>
        <w:widowControl w:val="0"/>
        <w:tabs>
          <w:tab w:val="left" w:pos="2127"/>
        </w:tabs>
        <w:rPr>
          <w:b/>
          <w:sz w:val="22"/>
          <w:szCs w:val="22"/>
        </w:rPr>
      </w:pPr>
      <w:r w:rsidRPr="00184C76">
        <w:rPr>
          <w:b/>
          <w:sz w:val="22"/>
          <w:szCs w:val="22"/>
        </w:rPr>
        <w:t xml:space="preserve">Zhotovitel: </w:t>
      </w:r>
      <w:r w:rsidRPr="00184C76">
        <w:rPr>
          <w:b/>
          <w:sz w:val="22"/>
          <w:szCs w:val="22"/>
        </w:rPr>
        <w:tab/>
      </w:r>
      <w:r w:rsidR="00C74231" w:rsidRPr="00C74231">
        <w:rPr>
          <w:sz w:val="22"/>
          <w:szCs w:val="22"/>
        </w:rPr>
        <w:t>PSG Construction a.s.</w:t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</w:p>
    <w:p w:rsidR="009C122D" w:rsidRPr="00574B42" w:rsidRDefault="009C122D" w:rsidP="009C122D">
      <w:pPr>
        <w:widowControl w:val="0"/>
        <w:rPr>
          <w:b/>
          <w:sz w:val="22"/>
          <w:szCs w:val="22"/>
        </w:rPr>
      </w:pPr>
      <w:r w:rsidRPr="00574B42">
        <w:rPr>
          <w:b/>
          <w:sz w:val="22"/>
          <w:szCs w:val="22"/>
        </w:rPr>
        <w:t>se sídlem:</w:t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r w:rsidR="00C74231" w:rsidRPr="00C74231">
        <w:rPr>
          <w:sz w:val="22"/>
          <w:szCs w:val="22"/>
        </w:rPr>
        <w:t>Napajedelská 1552, 765 02 Otrokovice</w:t>
      </w:r>
    </w:p>
    <w:p w:rsidR="00574B42" w:rsidRPr="00574B42" w:rsidRDefault="009C122D" w:rsidP="009C122D">
      <w:pPr>
        <w:widowControl w:val="0"/>
        <w:rPr>
          <w:sz w:val="22"/>
          <w:szCs w:val="22"/>
        </w:rPr>
      </w:pPr>
      <w:r w:rsidRPr="00574B42">
        <w:rPr>
          <w:b/>
          <w:sz w:val="22"/>
          <w:szCs w:val="22"/>
        </w:rPr>
        <w:t>statutární orgán:</w:t>
      </w:r>
      <w:r w:rsidRPr="00574B42">
        <w:rPr>
          <w:sz w:val="22"/>
          <w:szCs w:val="22"/>
        </w:rPr>
        <w:tab/>
      </w:r>
      <w:proofErr w:type="spellStart"/>
      <w:r w:rsidR="003D326E">
        <w:rPr>
          <w:sz w:val="22"/>
          <w:szCs w:val="22"/>
        </w:rPr>
        <w:t>xxxx</w:t>
      </w:r>
      <w:proofErr w:type="spellEnd"/>
    </w:p>
    <w:p w:rsidR="009C122D" w:rsidRPr="00574B42" w:rsidRDefault="00C74231" w:rsidP="009C122D">
      <w:pPr>
        <w:widowControl w:val="0"/>
        <w:rPr>
          <w:sz w:val="22"/>
          <w:szCs w:val="22"/>
        </w:rPr>
      </w:pPr>
      <w:r w:rsidRPr="00C74231">
        <w:rPr>
          <w:sz w:val="22"/>
          <w:szCs w:val="22"/>
        </w:rPr>
        <w:t xml:space="preserve">                                       </w:t>
      </w:r>
      <w:proofErr w:type="spellStart"/>
      <w:r w:rsidR="003D326E">
        <w:rPr>
          <w:sz w:val="22"/>
          <w:szCs w:val="22"/>
        </w:rPr>
        <w:t>xxxx</w:t>
      </w:r>
      <w:proofErr w:type="spellEnd"/>
    </w:p>
    <w:p w:rsidR="009C122D" w:rsidRPr="00574B42" w:rsidRDefault="009C122D" w:rsidP="009C122D">
      <w:pPr>
        <w:keepNext/>
        <w:outlineLvl w:val="1"/>
        <w:rPr>
          <w:sz w:val="22"/>
          <w:szCs w:val="22"/>
        </w:rPr>
      </w:pPr>
      <w:r w:rsidRPr="00574B42">
        <w:rPr>
          <w:b/>
          <w:sz w:val="22"/>
          <w:szCs w:val="22"/>
        </w:rPr>
        <w:t>IČO:</w:t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r w:rsidR="00C74231" w:rsidRPr="00C74231">
        <w:rPr>
          <w:sz w:val="22"/>
          <w:szCs w:val="22"/>
        </w:rPr>
        <w:t>05042020</w:t>
      </w:r>
    </w:p>
    <w:p w:rsidR="009C122D" w:rsidRPr="00574B42" w:rsidRDefault="009C122D" w:rsidP="009C122D">
      <w:pPr>
        <w:keepNext/>
        <w:outlineLvl w:val="1"/>
        <w:rPr>
          <w:sz w:val="22"/>
          <w:szCs w:val="22"/>
        </w:rPr>
      </w:pPr>
      <w:r w:rsidRPr="00574B42">
        <w:rPr>
          <w:b/>
          <w:sz w:val="22"/>
          <w:szCs w:val="22"/>
        </w:rPr>
        <w:t>DIČ:</w:t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r w:rsidR="00C74231" w:rsidRPr="00C74231">
        <w:rPr>
          <w:sz w:val="22"/>
          <w:szCs w:val="22"/>
        </w:rPr>
        <w:t>CZ05042020</w:t>
      </w:r>
    </w:p>
    <w:p w:rsidR="009C122D" w:rsidRPr="00574B42" w:rsidRDefault="009C122D" w:rsidP="009C122D">
      <w:pPr>
        <w:keepNext/>
        <w:outlineLvl w:val="1"/>
        <w:rPr>
          <w:sz w:val="22"/>
          <w:szCs w:val="22"/>
        </w:rPr>
      </w:pPr>
      <w:r w:rsidRPr="00574B42">
        <w:rPr>
          <w:b/>
          <w:sz w:val="22"/>
          <w:szCs w:val="22"/>
        </w:rPr>
        <w:t>bankovní spojení:</w:t>
      </w:r>
      <w:r w:rsidRPr="00574B42">
        <w:rPr>
          <w:b/>
          <w:sz w:val="22"/>
          <w:szCs w:val="22"/>
        </w:rPr>
        <w:tab/>
      </w:r>
      <w:proofErr w:type="spellStart"/>
      <w:r w:rsidR="003D326E" w:rsidRPr="003D326E">
        <w:rPr>
          <w:sz w:val="22"/>
          <w:szCs w:val="22"/>
        </w:rPr>
        <w:t>xxxx</w:t>
      </w:r>
      <w:proofErr w:type="spellEnd"/>
      <w:r w:rsidR="00C74231" w:rsidRPr="003D326E">
        <w:rPr>
          <w:sz w:val="22"/>
          <w:szCs w:val="22"/>
        </w:rPr>
        <w:t xml:space="preserve"> </w:t>
      </w:r>
    </w:p>
    <w:p w:rsidR="009C122D" w:rsidRPr="00184C76" w:rsidRDefault="009C122D" w:rsidP="009C122D">
      <w:pPr>
        <w:widowControl w:val="0"/>
        <w:rPr>
          <w:sz w:val="22"/>
          <w:szCs w:val="22"/>
        </w:rPr>
      </w:pPr>
      <w:r w:rsidRPr="00574B42">
        <w:rPr>
          <w:b/>
          <w:sz w:val="22"/>
          <w:szCs w:val="22"/>
        </w:rPr>
        <w:t>číslo účtu:</w:t>
      </w:r>
      <w:r w:rsidRPr="00574B42">
        <w:rPr>
          <w:b/>
          <w:sz w:val="22"/>
          <w:szCs w:val="22"/>
        </w:rPr>
        <w:tab/>
      </w:r>
      <w:r w:rsidRPr="00574B42">
        <w:rPr>
          <w:b/>
          <w:sz w:val="22"/>
          <w:szCs w:val="22"/>
        </w:rPr>
        <w:tab/>
      </w:r>
      <w:proofErr w:type="spellStart"/>
      <w:r w:rsidR="003D326E" w:rsidRPr="003D326E">
        <w:rPr>
          <w:sz w:val="22"/>
          <w:szCs w:val="22"/>
        </w:rPr>
        <w:t>xxxx</w:t>
      </w:r>
      <w:proofErr w:type="spellEnd"/>
    </w:p>
    <w:p w:rsidR="009C122D" w:rsidRPr="00184C76" w:rsidRDefault="009C122D" w:rsidP="009C122D">
      <w:pPr>
        <w:widowControl w:val="0"/>
        <w:rPr>
          <w:b/>
          <w:sz w:val="22"/>
          <w:szCs w:val="22"/>
        </w:rPr>
      </w:pPr>
    </w:p>
    <w:p w:rsidR="009C122D" w:rsidRPr="00184C76" w:rsidRDefault="009C122D" w:rsidP="009C122D">
      <w:pPr>
        <w:jc w:val="center"/>
        <w:rPr>
          <w:b/>
          <w:sz w:val="22"/>
          <w:szCs w:val="22"/>
        </w:rPr>
      </w:pPr>
      <w:r w:rsidRPr="00184C76">
        <w:rPr>
          <w:b/>
          <w:sz w:val="22"/>
          <w:szCs w:val="22"/>
        </w:rPr>
        <w:t>(dále jen Zhotovitel)</w:t>
      </w:r>
    </w:p>
    <w:p w:rsidR="00C80D8A" w:rsidRPr="00184C76" w:rsidRDefault="00C80D8A">
      <w:pPr>
        <w:rPr>
          <w:sz w:val="22"/>
          <w:szCs w:val="22"/>
        </w:rPr>
      </w:pPr>
    </w:p>
    <w:p w:rsidR="009C122D" w:rsidRPr="00184C76" w:rsidRDefault="009C122D">
      <w:pPr>
        <w:rPr>
          <w:sz w:val="22"/>
          <w:szCs w:val="22"/>
        </w:rPr>
      </w:pPr>
    </w:p>
    <w:p w:rsidR="009C122D" w:rsidRPr="00184C76" w:rsidRDefault="009C122D" w:rsidP="009C122D">
      <w:pPr>
        <w:jc w:val="center"/>
        <w:rPr>
          <w:b/>
          <w:sz w:val="22"/>
          <w:szCs w:val="22"/>
        </w:rPr>
      </w:pPr>
      <w:r w:rsidRPr="00184C76">
        <w:rPr>
          <w:b/>
          <w:sz w:val="22"/>
          <w:szCs w:val="22"/>
        </w:rPr>
        <w:t>II.</w:t>
      </w:r>
    </w:p>
    <w:p w:rsidR="009C122D" w:rsidRPr="00184C76" w:rsidRDefault="00657919" w:rsidP="009C122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184C76">
        <w:rPr>
          <w:b/>
          <w:sz w:val="22"/>
          <w:szCs w:val="22"/>
          <w:u w:val="single"/>
        </w:rPr>
        <w:t>ředmět smlouvy</w:t>
      </w:r>
    </w:p>
    <w:p w:rsidR="00184C76" w:rsidRPr="00184C76" w:rsidRDefault="00184C76" w:rsidP="002C6D8E">
      <w:pPr>
        <w:jc w:val="both"/>
        <w:rPr>
          <w:b/>
          <w:sz w:val="22"/>
          <w:szCs w:val="22"/>
          <w:u w:val="single"/>
        </w:rPr>
      </w:pPr>
    </w:p>
    <w:p w:rsidR="00184C76" w:rsidRPr="00FC5239" w:rsidRDefault="009C122D" w:rsidP="002C6D8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B53267">
        <w:rPr>
          <w:sz w:val="22"/>
          <w:szCs w:val="22"/>
        </w:rPr>
        <w:t>P</w:t>
      </w:r>
      <w:r w:rsidRPr="00B53267">
        <w:rPr>
          <w:rFonts w:eastAsia="Calibri"/>
          <w:sz w:val="22"/>
          <w:szCs w:val="22"/>
          <w:lang w:eastAsia="en-US"/>
        </w:rPr>
        <w:t xml:space="preserve">ředmětem </w:t>
      </w:r>
      <w:r w:rsidR="00184C76" w:rsidRPr="00B53267">
        <w:rPr>
          <w:rFonts w:eastAsia="Calibri"/>
          <w:sz w:val="22"/>
          <w:szCs w:val="22"/>
          <w:lang w:eastAsia="en-US"/>
        </w:rPr>
        <w:t xml:space="preserve">smlouvy </w:t>
      </w:r>
      <w:r w:rsidRPr="00B53267">
        <w:rPr>
          <w:rFonts w:eastAsia="Calibri"/>
          <w:sz w:val="22"/>
          <w:szCs w:val="22"/>
          <w:lang w:eastAsia="en-US"/>
        </w:rPr>
        <w:t>je</w:t>
      </w:r>
      <w:r w:rsidR="00184C76" w:rsidRPr="00B53267">
        <w:rPr>
          <w:rFonts w:eastAsia="Calibri"/>
          <w:sz w:val="22"/>
          <w:szCs w:val="22"/>
          <w:lang w:eastAsia="en-US"/>
        </w:rPr>
        <w:t xml:space="preserve"> závazek zhotovitele provést dílo s názvem „</w:t>
      </w:r>
      <w:r w:rsidR="00A32AAA" w:rsidRPr="00A32AAA">
        <w:rPr>
          <w:rFonts w:eastAsia="Calibri"/>
          <w:b/>
          <w:sz w:val="22"/>
          <w:szCs w:val="22"/>
          <w:lang w:eastAsia="en-US"/>
        </w:rPr>
        <w:t>Centrální předpovědní pracoviště v areálu ČHMÚ v Praze – Komořanech</w:t>
      </w:r>
      <w:r w:rsidR="00184C76" w:rsidRPr="00A32AAA">
        <w:rPr>
          <w:rFonts w:eastAsia="Calibri"/>
          <w:sz w:val="22"/>
          <w:szCs w:val="22"/>
          <w:lang w:eastAsia="en-US"/>
        </w:rPr>
        <w:t>“</w:t>
      </w:r>
      <w:r w:rsidR="00184C76" w:rsidRPr="00B53267">
        <w:rPr>
          <w:rFonts w:eastAsia="Calibri"/>
          <w:sz w:val="22"/>
          <w:szCs w:val="22"/>
          <w:lang w:eastAsia="en-US"/>
        </w:rPr>
        <w:t xml:space="preserve"> za podmínek stanovených touto smlouvou, konkrétně je předmětem díla</w:t>
      </w:r>
      <w:r w:rsidR="000F2633">
        <w:rPr>
          <w:rFonts w:eastAsia="Calibri"/>
          <w:sz w:val="22"/>
          <w:szCs w:val="22"/>
          <w:lang w:eastAsia="en-US"/>
        </w:rPr>
        <w:t xml:space="preserve"> </w:t>
      </w:r>
      <w:r w:rsidRPr="00B53267">
        <w:rPr>
          <w:rFonts w:eastAsia="Calibri"/>
          <w:sz w:val="22"/>
          <w:szCs w:val="22"/>
          <w:lang w:eastAsia="en-US"/>
        </w:rPr>
        <w:t>novostavba objektu Centrální</w:t>
      </w:r>
      <w:r w:rsidR="000A3456">
        <w:rPr>
          <w:rFonts w:eastAsia="Calibri"/>
          <w:sz w:val="22"/>
          <w:szCs w:val="22"/>
          <w:lang w:eastAsia="en-US"/>
        </w:rPr>
        <w:t>ho předpovědního pracoviště (CPP)</w:t>
      </w:r>
      <w:r w:rsidRPr="00B53267">
        <w:rPr>
          <w:rFonts w:eastAsia="Calibri"/>
          <w:sz w:val="22"/>
          <w:szCs w:val="22"/>
          <w:lang w:eastAsia="en-US"/>
        </w:rPr>
        <w:t xml:space="preserve"> včetně parkoviště, oplocení a připojením na inženýrské sítě</w:t>
      </w:r>
      <w:r w:rsidR="00DF3073" w:rsidRPr="00B53267">
        <w:rPr>
          <w:rFonts w:eastAsia="Calibri"/>
          <w:sz w:val="22"/>
          <w:szCs w:val="22"/>
          <w:lang w:eastAsia="en-US"/>
        </w:rPr>
        <w:t xml:space="preserve"> (dále jen „dílo“)</w:t>
      </w:r>
      <w:r w:rsidR="00184C76" w:rsidRPr="00B53267">
        <w:rPr>
          <w:rFonts w:eastAsia="Calibri"/>
          <w:sz w:val="22"/>
          <w:szCs w:val="22"/>
          <w:lang w:eastAsia="en-US"/>
        </w:rPr>
        <w:t>.</w:t>
      </w:r>
    </w:p>
    <w:p w:rsidR="00B53267" w:rsidRPr="00B53267" w:rsidRDefault="00B53267" w:rsidP="002C6D8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B53267">
        <w:rPr>
          <w:sz w:val="22"/>
          <w:szCs w:val="22"/>
        </w:rPr>
        <w:t xml:space="preserve">Zhotovitel zrealizuje dílo pro objednatele na svůj náklad a na vlastní nebezpečí, bez vad a nedodělků a objednatel se zavazuje bezvadné a úplné dílo převzít a zaplatit za něj smluvenou cenu.  </w:t>
      </w:r>
    </w:p>
    <w:p w:rsidR="00B53267" w:rsidRPr="00B53267" w:rsidRDefault="00B53267" w:rsidP="00A32AA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B53267">
        <w:rPr>
          <w:rFonts w:eastAsia="Calibri"/>
          <w:sz w:val="22"/>
          <w:szCs w:val="22"/>
          <w:lang w:eastAsia="en-US"/>
        </w:rPr>
        <w:t>Zhotovitel je povinen dílo provést v souladu s výsledkem zadávacího řízení na veřejnou zakázku „</w:t>
      </w:r>
      <w:r w:rsidR="00A32AAA" w:rsidRPr="00A32AAA">
        <w:rPr>
          <w:rFonts w:eastAsia="Calibri"/>
          <w:sz w:val="22"/>
          <w:szCs w:val="22"/>
          <w:lang w:eastAsia="en-US"/>
        </w:rPr>
        <w:t>Centrální předpovědní pracoviště v areálu ČHMÚ v Praze – Komořanech</w:t>
      </w:r>
      <w:r w:rsidRPr="00A32AAA">
        <w:rPr>
          <w:rFonts w:eastAsia="Calibri"/>
          <w:sz w:val="22"/>
          <w:szCs w:val="22"/>
          <w:lang w:eastAsia="en-US"/>
        </w:rPr>
        <w:t>“</w:t>
      </w:r>
      <w:r w:rsidRPr="00B53267">
        <w:rPr>
          <w:rFonts w:eastAsia="Calibri"/>
          <w:sz w:val="22"/>
          <w:szCs w:val="22"/>
          <w:lang w:eastAsia="en-US"/>
        </w:rPr>
        <w:t xml:space="preserve"> zadávanou v otevřeném řízení v souladu se zákonem č. 134/2016 Sb., o zadávaní veřejných zakázek (dále jen „ZZVZ“). </w:t>
      </w:r>
    </w:p>
    <w:p w:rsidR="009C122D" w:rsidRPr="00B76D0F" w:rsidRDefault="00B53267" w:rsidP="00134F3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B53267">
        <w:rPr>
          <w:sz w:val="22"/>
          <w:szCs w:val="22"/>
        </w:rPr>
        <w:t xml:space="preserve">Dílo bude provedeno v souladu se zadávací dokumentací předmětu plnění veřejné zakázky, nabídkou uchazeče, právními a technickými požadavky platnými v době podpisu smlouvy. </w:t>
      </w:r>
    </w:p>
    <w:p w:rsidR="00270D56" w:rsidRPr="004B67F8" w:rsidRDefault="00B53267" w:rsidP="001130C8">
      <w:pPr>
        <w:pStyle w:val="Odstavecseseznamem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70D56">
        <w:rPr>
          <w:sz w:val="22"/>
          <w:szCs w:val="22"/>
        </w:rPr>
        <w:t xml:space="preserve">Realizací díla se rozumí provedení všech stavebních a montážních prací a konstrukcí, včetně dodávek potřebných materiálů a zařízení nezbytných pro jeho řádné dokončení. </w:t>
      </w:r>
      <w:r w:rsidRPr="004B67F8">
        <w:rPr>
          <w:sz w:val="22"/>
          <w:szCs w:val="22"/>
        </w:rPr>
        <w:t>Podrobně jsou stavební práce a dodávky popsány</w:t>
      </w:r>
      <w:r w:rsidR="00270D56" w:rsidRPr="004B67F8">
        <w:rPr>
          <w:sz w:val="22"/>
          <w:szCs w:val="22"/>
        </w:rPr>
        <w:t xml:space="preserve"> v následujících dokumentech:</w:t>
      </w:r>
    </w:p>
    <w:p w:rsidR="00AC6C8C" w:rsidRPr="004B67F8" w:rsidRDefault="00B53267" w:rsidP="006A7B37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 w:rsidRPr="004B67F8">
        <w:rPr>
          <w:sz w:val="22"/>
          <w:szCs w:val="22"/>
        </w:rPr>
        <w:t>dokumentac</w:t>
      </w:r>
      <w:r w:rsidR="00AC6C8C" w:rsidRPr="004B67F8">
        <w:rPr>
          <w:sz w:val="22"/>
          <w:szCs w:val="22"/>
        </w:rPr>
        <w:t>e</w:t>
      </w:r>
      <w:r w:rsidRPr="004B67F8">
        <w:rPr>
          <w:sz w:val="22"/>
          <w:szCs w:val="22"/>
        </w:rPr>
        <w:t xml:space="preserve"> pro provedení stavby</w:t>
      </w:r>
      <w:r w:rsidR="00AC6C8C" w:rsidRPr="004B67F8">
        <w:rPr>
          <w:sz w:val="22"/>
          <w:szCs w:val="22"/>
        </w:rPr>
        <w:t xml:space="preserve">, </w:t>
      </w:r>
      <w:proofErr w:type="spellStart"/>
      <w:r w:rsidR="003D326E">
        <w:rPr>
          <w:sz w:val="22"/>
          <w:szCs w:val="22"/>
        </w:rPr>
        <w:t>xxxx</w:t>
      </w:r>
      <w:proofErr w:type="spellEnd"/>
    </w:p>
    <w:p w:rsidR="00AC6C8C" w:rsidRPr="004B67F8" w:rsidRDefault="001E2ADF" w:rsidP="006A7B37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 w:rsidRPr="004B67F8">
        <w:rPr>
          <w:sz w:val="22"/>
          <w:szCs w:val="22"/>
        </w:rPr>
        <w:t xml:space="preserve">dokumentace pro provedení stavby – </w:t>
      </w:r>
      <w:proofErr w:type="spellStart"/>
      <w:r w:rsidR="003D326E">
        <w:rPr>
          <w:sz w:val="22"/>
          <w:szCs w:val="22"/>
        </w:rPr>
        <w:t>xxxx</w:t>
      </w:r>
      <w:proofErr w:type="spellEnd"/>
    </w:p>
    <w:p w:rsidR="00AC6C8C" w:rsidRPr="004B67F8" w:rsidRDefault="00B53267" w:rsidP="006A7B37">
      <w:pPr>
        <w:pStyle w:val="Odstavecseseznamem"/>
        <w:numPr>
          <w:ilvl w:val="1"/>
          <w:numId w:val="1"/>
        </w:numPr>
        <w:jc w:val="both"/>
        <w:rPr>
          <w:sz w:val="22"/>
          <w:szCs w:val="22"/>
        </w:rPr>
      </w:pPr>
      <w:r w:rsidRPr="004B67F8">
        <w:rPr>
          <w:sz w:val="22"/>
          <w:szCs w:val="22"/>
        </w:rPr>
        <w:t>oceněn</w:t>
      </w:r>
      <w:r w:rsidR="00AC6C8C" w:rsidRPr="004B67F8">
        <w:rPr>
          <w:sz w:val="22"/>
          <w:szCs w:val="22"/>
        </w:rPr>
        <w:t>ý</w:t>
      </w:r>
      <w:r w:rsidRPr="004B67F8">
        <w:rPr>
          <w:sz w:val="22"/>
          <w:szCs w:val="22"/>
        </w:rPr>
        <w:t xml:space="preserve"> soupis prací s výkazem výměr, který je součástí cenové nabídky zhotovitele.</w:t>
      </w:r>
      <w:r w:rsidR="00227E67" w:rsidRPr="004B67F8">
        <w:rPr>
          <w:sz w:val="22"/>
          <w:szCs w:val="22"/>
        </w:rPr>
        <w:t xml:space="preserve"> </w:t>
      </w:r>
    </w:p>
    <w:p w:rsidR="00B53267" w:rsidRPr="004B67F8" w:rsidRDefault="00227E67" w:rsidP="006A7B37">
      <w:pPr>
        <w:ind w:left="360"/>
        <w:jc w:val="both"/>
        <w:rPr>
          <w:sz w:val="22"/>
          <w:szCs w:val="22"/>
        </w:rPr>
      </w:pPr>
      <w:r w:rsidRPr="004B67F8">
        <w:rPr>
          <w:sz w:val="22"/>
          <w:szCs w:val="22"/>
        </w:rPr>
        <w:t>Zhotovitel je povinen dodržet podmínky Stavebního povolení vydaném odborem výstavby Úřadu městské části Praha 12 (zn: OVY/26292/2018/Chr).</w:t>
      </w:r>
    </w:p>
    <w:p w:rsidR="00B53267" w:rsidRPr="004B67F8" w:rsidRDefault="00B53267" w:rsidP="00BB2393">
      <w:pPr>
        <w:pStyle w:val="Odstavecseseznamem"/>
        <w:numPr>
          <w:ilvl w:val="0"/>
          <w:numId w:val="1"/>
        </w:numPr>
        <w:ind w:right="357"/>
        <w:jc w:val="both"/>
        <w:rPr>
          <w:rFonts w:eastAsia="Calibri"/>
          <w:sz w:val="22"/>
          <w:szCs w:val="22"/>
          <w:lang w:eastAsia="en-US"/>
        </w:rPr>
      </w:pPr>
      <w:r w:rsidRPr="004B67F8">
        <w:rPr>
          <w:rFonts w:eastAsia="Calibri"/>
          <w:sz w:val="22"/>
          <w:szCs w:val="22"/>
          <w:lang w:eastAsia="en-US"/>
        </w:rPr>
        <w:lastRenderedPageBreak/>
        <w:t xml:space="preserve">Součástí díla </w:t>
      </w:r>
      <w:r w:rsidR="00CA64D4" w:rsidRPr="004B67F8">
        <w:rPr>
          <w:rFonts w:eastAsia="Calibri"/>
          <w:sz w:val="22"/>
          <w:szCs w:val="22"/>
          <w:lang w:eastAsia="en-US"/>
        </w:rPr>
        <w:t xml:space="preserve">není </w:t>
      </w:r>
      <w:r w:rsidR="00480E59" w:rsidRPr="004B67F8">
        <w:rPr>
          <w:rFonts w:eastAsia="Calibri"/>
          <w:sz w:val="22"/>
          <w:szCs w:val="22"/>
          <w:lang w:eastAsia="en-US"/>
        </w:rPr>
        <w:t xml:space="preserve">dodávka </w:t>
      </w:r>
      <w:r w:rsidR="00BB2393" w:rsidRPr="004B67F8">
        <w:rPr>
          <w:rFonts w:eastAsia="Calibri"/>
          <w:sz w:val="22"/>
          <w:szCs w:val="22"/>
          <w:lang w:eastAsia="en-US"/>
        </w:rPr>
        <w:t xml:space="preserve">audio-vizuální techniky a </w:t>
      </w:r>
      <w:r w:rsidR="00CA64D4" w:rsidRPr="004B67F8">
        <w:rPr>
          <w:rFonts w:eastAsia="Calibri"/>
          <w:sz w:val="22"/>
          <w:szCs w:val="22"/>
          <w:lang w:eastAsia="en-US"/>
        </w:rPr>
        <w:t>nábyt</w:t>
      </w:r>
      <w:r w:rsidR="00480E59" w:rsidRPr="004B67F8">
        <w:rPr>
          <w:rFonts w:eastAsia="Calibri"/>
          <w:sz w:val="22"/>
          <w:szCs w:val="22"/>
          <w:lang w:eastAsia="en-US"/>
        </w:rPr>
        <w:t>ku</w:t>
      </w:r>
      <w:r w:rsidR="00BB2393" w:rsidRPr="004B67F8">
        <w:rPr>
          <w:rFonts w:eastAsia="Calibri"/>
          <w:sz w:val="22"/>
          <w:szCs w:val="22"/>
          <w:lang w:eastAsia="en-US"/>
        </w:rPr>
        <w:t>,</w:t>
      </w:r>
      <w:r w:rsidR="00B852BD" w:rsidRPr="004B67F8">
        <w:rPr>
          <w:rFonts w:eastAsia="Calibri"/>
          <w:sz w:val="22"/>
          <w:szCs w:val="22"/>
          <w:lang w:eastAsia="en-US"/>
        </w:rPr>
        <w:t xml:space="preserve"> </w:t>
      </w:r>
      <w:r w:rsidR="00BB2393" w:rsidRPr="004B67F8">
        <w:rPr>
          <w:rFonts w:eastAsia="Calibri"/>
          <w:sz w:val="22"/>
          <w:szCs w:val="22"/>
          <w:lang w:eastAsia="en-US"/>
        </w:rPr>
        <w:t>volných elektrických spotřebičů a osvětlení, sanitárních předmětů apod.</w:t>
      </w:r>
    </w:p>
    <w:p w:rsidR="009E5118" w:rsidRPr="00115D3A" w:rsidRDefault="00115D3A" w:rsidP="00115D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115D3A">
        <w:rPr>
          <w:sz w:val="22"/>
          <w:szCs w:val="22"/>
        </w:rPr>
        <w:t>Místo stavby:</w:t>
      </w:r>
      <w:r>
        <w:rPr>
          <w:sz w:val="22"/>
          <w:szCs w:val="22"/>
        </w:rPr>
        <w:t xml:space="preserve"> areál ČHMÚ, Na Šabatce 2199/2a</w:t>
      </w:r>
      <w:r w:rsidRPr="00115D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143 06  </w:t>
      </w:r>
      <w:r w:rsidRPr="00115D3A">
        <w:rPr>
          <w:sz w:val="22"/>
          <w:szCs w:val="22"/>
        </w:rPr>
        <w:t>Praha 4</w:t>
      </w:r>
      <w:r>
        <w:rPr>
          <w:sz w:val="22"/>
          <w:szCs w:val="22"/>
        </w:rPr>
        <w:t xml:space="preserve"> – Komořany </w:t>
      </w:r>
    </w:p>
    <w:p w:rsidR="0030679E" w:rsidRDefault="0030679E" w:rsidP="002C6D8E">
      <w:pPr>
        <w:jc w:val="both"/>
        <w:rPr>
          <w:b/>
          <w:sz w:val="22"/>
          <w:szCs w:val="22"/>
          <w:u w:val="single"/>
        </w:rPr>
      </w:pPr>
    </w:p>
    <w:p w:rsidR="00AD396E" w:rsidRPr="0030679E" w:rsidRDefault="00AD396E" w:rsidP="002C6D8E">
      <w:pPr>
        <w:jc w:val="both"/>
        <w:rPr>
          <w:b/>
          <w:sz w:val="22"/>
          <w:szCs w:val="22"/>
          <w:u w:val="single"/>
        </w:rPr>
      </w:pPr>
    </w:p>
    <w:p w:rsidR="0030679E" w:rsidRPr="00077401" w:rsidRDefault="0030679E" w:rsidP="002C6D8E">
      <w:pPr>
        <w:jc w:val="center"/>
        <w:rPr>
          <w:b/>
          <w:sz w:val="22"/>
          <w:szCs w:val="22"/>
        </w:rPr>
      </w:pPr>
      <w:r w:rsidRPr="00077401">
        <w:rPr>
          <w:b/>
          <w:sz w:val="22"/>
          <w:szCs w:val="22"/>
        </w:rPr>
        <w:t>III.</w:t>
      </w:r>
    </w:p>
    <w:p w:rsidR="0030679E" w:rsidRDefault="002C6D8E" w:rsidP="002C6D8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30679E" w:rsidRPr="0030679E">
        <w:rPr>
          <w:b/>
          <w:sz w:val="22"/>
          <w:szCs w:val="22"/>
          <w:u w:val="single"/>
        </w:rPr>
        <w:t>ovinnosti zhotovitele</w:t>
      </w:r>
    </w:p>
    <w:p w:rsidR="0030679E" w:rsidRPr="002C6D8E" w:rsidRDefault="0030679E" w:rsidP="002C6D8E">
      <w:pPr>
        <w:jc w:val="both"/>
        <w:rPr>
          <w:b/>
          <w:sz w:val="22"/>
          <w:szCs w:val="22"/>
          <w:u w:val="single"/>
        </w:rPr>
      </w:pPr>
    </w:p>
    <w:p w:rsidR="0030679E" w:rsidRPr="002C6D8E" w:rsidRDefault="001A4A8E" w:rsidP="007A545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2C6D8E">
        <w:rPr>
          <w:sz w:val="22"/>
          <w:szCs w:val="22"/>
        </w:rPr>
        <w:t>Zhotovitel potvrzuje, že se v plném rozsahu seznámil s projektovou dokumentací, rozsahem a povahou předmětu díla, že jsou mu známy veškeré technické, kvalitativní a jiné podmínky a že disponuje takovými kapacitami a odbornými znalostmi, které jsou k plnění nezbytné.</w:t>
      </w:r>
    </w:p>
    <w:p w:rsidR="002C6D8E" w:rsidRDefault="006B025D" w:rsidP="007A545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B025D">
        <w:rPr>
          <w:sz w:val="22"/>
          <w:szCs w:val="22"/>
        </w:rPr>
        <w:t>Zhotovitel se zavazuje zabezpečit odborné vedení provádění stavby stavbyvedoucím s autorizací v oboru pozemních staveb s jeho přítomností na staveništi po dobu provádění stavebních prací, jak bude uvedeno dále.</w:t>
      </w:r>
    </w:p>
    <w:p w:rsidR="006B025D" w:rsidRDefault="006B025D" w:rsidP="007A545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B025D">
        <w:rPr>
          <w:sz w:val="22"/>
          <w:szCs w:val="22"/>
        </w:rPr>
        <w:t>Zhotovitel bude udržovat na staveništi pořádek a odstraňovat odpady vzniklé při provádění díla. Odpady budou likvidovány v souladu se zákonem o odpadech v platném znění.</w:t>
      </w:r>
    </w:p>
    <w:p w:rsidR="006B025D" w:rsidRPr="005D0E39" w:rsidRDefault="006B025D" w:rsidP="007A5451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5D0E39">
        <w:rPr>
          <w:sz w:val="22"/>
          <w:szCs w:val="22"/>
        </w:rPr>
        <w:t>Zhotovitel odpovídá za případné škody způsobené při provádění díla objednateli nebo třetím osobám. Ke krytí tohoto rizika má zhotovitel uzavřeno pojištění své odpovědnosti</w:t>
      </w:r>
      <w:r w:rsidR="00A74A75" w:rsidRPr="005D0E39">
        <w:rPr>
          <w:color w:val="FF0000"/>
          <w:sz w:val="22"/>
          <w:szCs w:val="22"/>
        </w:rPr>
        <w:t>.</w:t>
      </w:r>
    </w:p>
    <w:p w:rsidR="006B025D" w:rsidRDefault="006B025D" w:rsidP="007A545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B025D">
        <w:rPr>
          <w:sz w:val="22"/>
          <w:szCs w:val="22"/>
        </w:rPr>
        <w:t>Zhotovitel je povinen na žádost objednatele či příslušného kontrolního orgánu jako osoba povinná poskytnout součinnost při výkonu finanční kontroly (viz § 2 písm. e) zákona č. 320/2001 Sb. o finanční kontrole).</w:t>
      </w:r>
    </w:p>
    <w:p w:rsidR="004D1957" w:rsidRDefault="004D1957" w:rsidP="001130C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 xml:space="preserve">Zhotovitel se zavazuje dodržovat platební povinnost vůči svým </w:t>
      </w:r>
      <w:r w:rsidR="006C5F1E">
        <w:rPr>
          <w:sz w:val="22"/>
          <w:szCs w:val="22"/>
        </w:rPr>
        <w:t>pod</w:t>
      </w:r>
      <w:r w:rsidRPr="004D1957">
        <w:rPr>
          <w:sz w:val="22"/>
          <w:szCs w:val="22"/>
        </w:rPr>
        <w:t>dodavatelům.</w:t>
      </w:r>
    </w:p>
    <w:p w:rsidR="00490906" w:rsidRDefault="00490906" w:rsidP="001130C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t>Zhotovitel je povinen vyzvat objednatele či jeho technický dozor ke kontrole těch částí díla, které budou při dalším pracovním postupu zakryty, a to s předstihem alespoň 3 pracovních dní.</w:t>
      </w:r>
      <w:r>
        <w:rPr>
          <w:sz w:val="22"/>
          <w:szCs w:val="22"/>
        </w:rPr>
        <w:t xml:space="preserve"> O této kontrole se provede zápis do stavebního deníku. </w:t>
      </w:r>
      <w:r w:rsidR="00261FD5">
        <w:rPr>
          <w:sz w:val="22"/>
          <w:szCs w:val="22"/>
        </w:rPr>
        <w:t xml:space="preserve">Pakliže </w:t>
      </w:r>
      <w:r w:rsidR="00261FD5" w:rsidRPr="00261FD5">
        <w:rPr>
          <w:sz w:val="22"/>
          <w:szCs w:val="22"/>
        </w:rPr>
        <w:t>zakrytí konstrukcí ne</w:t>
      </w:r>
      <w:r w:rsidR="00261FD5">
        <w:rPr>
          <w:sz w:val="22"/>
          <w:szCs w:val="22"/>
        </w:rPr>
        <w:t>ní odsouhlaseno</w:t>
      </w:r>
      <w:r w:rsidR="00261FD5" w:rsidRPr="00261FD5">
        <w:rPr>
          <w:sz w:val="22"/>
          <w:szCs w:val="22"/>
        </w:rPr>
        <w:t xml:space="preserve"> </w:t>
      </w:r>
      <w:r w:rsidR="00261FD5">
        <w:rPr>
          <w:sz w:val="22"/>
          <w:szCs w:val="22"/>
        </w:rPr>
        <w:t xml:space="preserve">technickým dozorem stavebníka či autorským dozorem, nelze konstrukce zakrýt. </w:t>
      </w:r>
    </w:p>
    <w:p w:rsidR="00776CA6" w:rsidRPr="00477A37" w:rsidRDefault="005B1A35" w:rsidP="001130C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</w:t>
      </w:r>
      <w:r w:rsidR="00776CA6" w:rsidRPr="00776CA6">
        <w:rPr>
          <w:sz w:val="22"/>
          <w:szCs w:val="22"/>
        </w:rPr>
        <w:t xml:space="preserve"> k součinnosti s koordinátorem BOZP po celou dobu realizace stavby ve smyslu §14 zákona č. 309/2006 Sb. Objednatel požaduje předávat písemně tuto povinnost na další </w:t>
      </w:r>
      <w:r w:rsidRPr="00477A37">
        <w:rPr>
          <w:sz w:val="22"/>
          <w:szCs w:val="22"/>
        </w:rPr>
        <w:t>poddodavatele.</w:t>
      </w:r>
    </w:p>
    <w:p w:rsidR="003426EE" w:rsidRPr="005D0E39" w:rsidRDefault="003426EE" w:rsidP="00CC1E6B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4B67F8">
        <w:rPr>
          <w:sz w:val="22"/>
          <w:szCs w:val="22"/>
        </w:rPr>
        <w:t>Zhotovitel je povinen</w:t>
      </w:r>
      <w:r w:rsidR="00492429" w:rsidRPr="004B67F8">
        <w:rPr>
          <w:sz w:val="22"/>
          <w:szCs w:val="22"/>
        </w:rPr>
        <w:t xml:space="preserve"> být součinný </w:t>
      </w:r>
      <w:r w:rsidR="00477A37" w:rsidRPr="004B67F8">
        <w:rPr>
          <w:sz w:val="22"/>
          <w:szCs w:val="22"/>
        </w:rPr>
        <w:t xml:space="preserve">s </w:t>
      </w:r>
      <w:r w:rsidRPr="004B67F8">
        <w:rPr>
          <w:sz w:val="22"/>
          <w:szCs w:val="22"/>
        </w:rPr>
        <w:t>dodavatel</w:t>
      </w:r>
      <w:r w:rsidR="00D81C7A" w:rsidRPr="004B67F8">
        <w:rPr>
          <w:sz w:val="22"/>
          <w:szCs w:val="22"/>
        </w:rPr>
        <w:t>i</w:t>
      </w:r>
      <w:r w:rsidRPr="004B67F8">
        <w:rPr>
          <w:sz w:val="22"/>
          <w:szCs w:val="22"/>
        </w:rPr>
        <w:t xml:space="preserve"> </w:t>
      </w:r>
      <w:r w:rsidR="00910CC1" w:rsidRPr="004B67F8">
        <w:rPr>
          <w:sz w:val="22"/>
          <w:szCs w:val="22"/>
        </w:rPr>
        <w:t xml:space="preserve">audio-vizuální techniky a </w:t>
      </w:r>
      <w:r w:rsidRPr="004B67F8">
        <w:rPr>
          <w:sz w:val="22"/>
          <w:szCs w:val="22"/>
        </w:rPr>
        <w:t>nábytku</w:t>
      </w:r>
      <w:r w:rsidR="00CC1E6B" w:rsidRPr="004B67F8">
        <w:rPr>
          <w:sz w:val="22"/>
          <w:szCs w:val="22"/>
        </w:rPr>
        <w:t>,</w:t>
      </w:r>
      <w:r w:rsidR="00CC1E6B" w:rsidRPr="004B67F8">
        <w:t xml:space="preserve"> </w:t>
      </w:r>
      <w:r w:rsidR="00CC1E6B" w:rsidRPr="004B67F8">
        <w:rPr>
          <w:sz w:val="22"/>
          <w:szCs w:val="22"/>
        </w:rPr>
        <w:t>volných elektrických spotřebičů a osvětlení, sanitárních předmětů apod.</w:t>
      </w:r>
      <w:r w:rsidR="00477A37" w:rsidRPr="004B67F8">
        <w:rPr>
          <w:sz w:val="22"/>
          <w:szCs w:val="22"/>
        </w:rPr>
        <w:t>, je</w:t>
      </w:r>
      <w:r w:rsidR="00D81C7A" w:rsidRPr="004B67F8">
        <w:rPr>
          <w:sz w:val="22"/>
          <w:szCs w:val="22"/>
        </w:rPr>
        <w:t>jichž</w:t>
      </w:r>
      <w:r w:rsidR="00477A37" w:rsidRPr="004B67F8">
        <w:rPr>
          <w:sz w:val="22"/>
          <w:szCs w:val="22"/>
        </w:rPr>
        <w:t xml:space="preserve"> dodání </w:t>
      </w:r>
      <w:r w:rsidR="00D81C7A" w:rsidRPr="004B67F8">
        <w:rPr>
          <w:sz w:val="22"/>
          <w:szCs w:val="22"/>
        </w:rPr>
        <w:t>není předmětem této smlouvy</w:t>
      </w:r>
      <w:r w:rsidR="00477A37" w:rsidRPr="004B67F8">
        <w:rPr>
          <w:sz w:val="22"/>
          <w:szCs w:val="22"/>
        </w:rPr>
        <w:t xml:space="preserve">. </w:t>
      </w:r>
      <w:r w:rsidR="00477A37" w:rsidRPr="005D0E39">
        <w:rPr>
          <w:sz w:val="22"/>
          <w:szCs w:val="22"/>
        </w:rPr>
        <w:t xml:space="preserve">Zhotovitel se zavazuje vpustit oprávněné osoby </w:t>
      </w:r>
      <w:r w:rsidR="00D81C7A">
        <w:rPr>
          <w:sz w:val="22"/>
          <w:szCs w:val="22"/>
        </w:rPr>
        <w:t>těchto</w:t>
      </w:r>
      <w:r w:rsidR="00477A37" w:rsidRPr="005D0E39">
        <w:rPr>
          <w:sz w:val="22"/>
          <w:szCs w:val="22"/>
        </w:rPr>
        <w:t xml:space="preserve"> dodavatel</w:t>
      </w:r>
      <w:r w:rsidR="00D81C7A">
        <w:rPr>
          <w:sz w:val="22"/>
          <w:szCs w:val="22"/>
        </w:rPr>
        <w:t>ů</w:t>
      </w:r>
      <w:r w:rsidR="00477A37" w:rsidRPr="005D0E39">
        <w:rPr>
          <w:sz w:val="22"/>
          <w:szCs w:val="22"/>
        </w:rPr>
        <w:t xml:space="preserve"> na staveniště a umožnit jim provedení veškerých potřebných prací.  </w:t>
      </w:r>
    </w:p>
    <w:p w:rsidR="001A4A8E" w:rsidRDefault="001A4A8E" w:rsidP="002C6D8E">
      <w:pPr>
        <w:jc w:val="both"/>
        <w:rPr>
          <w:sz w:val="22"/>
          <w:szCs w:val="22"/>
        </w:rPr>
      </w:pPr>
    </w:p>
    <w:p w:rsidR="00077401" w:rsidRPr="002C6D8E" w:rsidRDefault="00077401" w:rsidP="002C6D8E">
      <w:pPr>
        <w:jc w:val="both"/>
        <w:rPr>
          <w:sz w:val="22"/>
          <w:szCs w:val="22"/>
        </w:rPr>
      </w:pPr>
    </w:p>
    <w:p w:rsidR="002C6D8E" w:rsidRPr="002C6D8E" w:rsidRDefault="002C6D8E" w:rsidP="002C6D8E">
      <w:pPr>
        <w:jc w:val="center"/>
        <w:rPr>
          <w:b/>
          <w:sz w:val="22"/>
          <w:szCs w:val="22"/>
        </w:rPr>
      </w:pPr>
      <w:r w:rsidRPr="002C6D8E">
        <w:rPr>
          <w:b/>
          <w:sz w:val="22"/>
          <w:szCs w:val="22"/>
        </w:rPr>
        <w:t>IV.</w:t>
      </w:r>
    </w:p>
    <w:p w:rsidR="002C6D8E" w:rsidRPr="002C6D8E" w:rsidRDefault="002C6D8E" w:rsidP="002C6D8E">
      <w:pPr>
        <w:jc w:val="center"/>
        <w:rPr>
          <w:b/>
          <w:sz w:val="22"/>
          <w:szCs w:val="22"/>
          <w:u w:val="single"/>
        </w:rPr>
      </w:pPr>
      <w:r w:rsidRPr="002C6D8E">
        <w:rPr>
          <w:b/>
          <w:sz w:val="22"/>
          <w:szCs w:val="22"/>
          <w:u w:val="single"/>
        </w:rPr>
        <w:t>Povinnosti objednatele</w:t>
      </w:r>
    </w:p>
    <w:p w:rsidR="002C6D8E" w:rsidRPr="002C6D8E" w:rsidRDefault="002C6D8E" w:rsidP="002C6D8E">
      <w:pPr>
        <w:jc w:val="both"/>
        <w:rPr>
          <w:sz w:val="22"/>
          <w:szCs w:val="22"/>
        </w:rPr>
      </w:pPr>
    </w:p>
    <w:p w:rsidR="002C6D8E" w:rsidRDefault="006B025D" w:rsidP="002C6D8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B025D">
        <w:rPr>
          <w:sz w:val="22"/>
          <w:szCs w:val="22"/>
        </w:rPr>
        <w:t>bjednatel</w:t>
      </w:r>
      <w:r>
        <w:rPr>
          <w:sz w:val="22"/>
          <w:szCs w:val="22"/>
        </w:rPr>
        <w:t xml:space="preserve"> se</w:t>
      </w:r>
      <w:r w:rsidRPr="006B025D">
        <w:rPr>
          <w:sz w:val="22"/>
          <w:szCs w:val="22"/>
        </w:rPr>
        <w:t xml:space="preserve"> zavazuje, že předmět díla za podmínek sjednaných ve smlouvě od zhotovitele převezme po jeho dokončení a zaplatí za něj zhotoviteli sjednanou cenu.</w:t>
      </w:r>
    </w:p>
    <w:p w:rsidR="006B025D" w:rsidRDefault="006B025D" w:rsidP="002C6D8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6B025D">
        <w:rPr>
          <w:sz w:val="22"/>
          <w:szCs w:val="22"/>
        </w:rPr>
        <w:t xml:space="preserve">Objednatel se zavazuje, že zaměstnanci </w:t>
      </w:r>
      <w:r w:rsidR="00CD03EF">
        <w:rPr>
          <w:sz w:val="22"/>
          <w:szCs w:val="22"/>
        </w:rPr>
        <w:t xml:space="preserve">zhotovitele </w:t>
      </w:r>
      <w:r w:rsidRPr="006B025D">
        <w:rPr>
          <w:sz w:val="22"/>
          <w:szCs w:val="22"/>
        </w:rPr>
        <w:t>budou oprávněni vstupovat na staveniště zhotovitele po dobu provádění díla</w:t>
      </w:r>
      <w:r>
        <w:rPr>
          <w:sz w:val="22"/>
          <w:szCs w:val="22"/>
        </w:rPr>
        <w:t xml:space="preserve">. </w:t>
      </w:r>
    </w:p>
    <w:p w:rsidR="004D1957" w:rsidRDefault="004D1957" w:rsidP="002C6D8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>Objednatel předá zhotoviteli protokolárně staveniště, včetně určení přípojných míst pro odběr elektrické energie a vody, a současně předá zhotoviteli všechna nezbytná povolení k realizaci předmětu smlouvy.</w:t>
      </w:r>
    </w:p>
    <w:p w:rsidR="004D1957" w:rsidRDefault="004D1957" w:rsidP="002C6D8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 xml:space="preserve">Objednatel do doby zahájení prací zápisem do stavebního deníku jmenuje </w:t>
      </w:r>
      <w:r w:rsidR="003E3DEB">
        <w:rPr>
          <w:sz w:val="22"/>
          <w:szCs w:val="22"/>
        </w:rPr>
        <w:t xml:space="preserve">své </w:t>
      </w:r>
      <w:r w:rsidRPr="004D1957">
        <w:rPr>
          <w:sz w:val="22"/>
          <w:szCs w:val="22"/>
        </w:rPr>
        <w:t>odpovědné zástupce</w:t>
      </w:r>
      <w:r w:rsidR="003E3DEB">
        <w:rPr>
          <w:sz w:val="22"/>
          <w:szCs w:val="22"/>
        </w:rPr>
        <w:t>:</w:t>
      </w:r>
      <w:r w:rsidRPr="004D1957">
        <w:rPr>
          <w:sz w:val="22"/>
          <w:szCs w:val="22"/>
        </w:rPr>
        <w:t xml:space="preserve"> technick</w:t>
      </w:r>
      <w:r w:rsidR="003E3DEB">
        <w:rPr>
          <w:sz w:val="22"/>
          <w:szCs w:val="22"/>
        </w:rPr>
        <w:t>ý</w:t>
      </w:r>
      <w:r w:rsidRPr="004D1957">
        <w:rPr>
          <w:sz w:val="22"/>
          <w:szCs w:val="22"/>
        </w:rPr>
        <w:t xml:space="preserve"> dozor</w:t>
      </w:r>
      <w:r w:rsidR="00A74A75">
        <w:rPr>
          <w:sz w:val="22"/>
          <w:szCs w:val="22"/>
        </w:rPr>
        <w:t xml:space="preserve"> stavebníka</w:t>
      </w:r>
      <w:r w:rsidR="008A08BA">
        <w:rPr>
          <w:sz w:val="22"/>
          <w:szCs w:val="22"/>
        </w:rPr>
        <w:t xml:space="preserve">, </w:t>
      </w:r>
      <w:r w:rsidR="003E3DEB">
        <w:rPr>
          <w:sz w:val="22"/>
          <w:szCs w:val="22"/>
        </w:rPr>
        <w:t>autorský dozor</w:t>
      </w:r>
      <w:r w:rsidR="008A08BA">
        <w:rPr>
          <w:sz w:val="22"/>
          <w:szCs w:val="22"/>
        </w:rPr>
        <w:t xml:space="preserve"> a koordinátora BOZP</w:t>
      </w:r>
      <w:r w:rsidRPr="004D1957">
        <w:rPr>
          <w:sz w:val="22"/>
          <w:szCs w:val="22"/>
        </w:rPr>
        <w:t>.</w:t>
      </w:r>
    </w:p>
    <w:p w:rsidR="00AD396E" w:rsidRPr="006A7B37" w:rsidRDefault="004D1957" w:rsidP="006A7B37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 xml:space="preserve">Objednatel </w:t>
      </w:r>
      <w:r w:rsidR="006F0DBC">
        <w:rPr>
          <w:sz w:val="22"/>
          <w:szCs w:val="22"/>
        </w:rPr>
        <w:t xml:space="preserve">a jím pověření zástupci </w:t>
      </w:r>
      <w:r w:rsidRPr="004D1957">
        <w:rPr>
          <w:sz w:val="22"/>
          <w:szCs w:val="22"/>
        </w:rPr>
        <w:t>j</w:t>
      </w:r>
      <w:r w:rsidR="006F0DBC">
        <w:rPr>
          <w:sz w:val="22"/>
          <w:szCs w:val="22"/>
        </w:rPr>
        <w:t>sou</w:t>
      </w:r>
      <w:r w:rsidRPr="004D1957">
        <w:rPr>
          <w:sz w:val="22"/>
          <w:szCs w:val="22"/>
        </w:rPr>
        <w:t xml:space="preserve"> oprávněn</w:t>
      </w:r>
      <w:r w:rsidR="006F0DBC">
        <w:rPr>
          <w:sz w:val="22"/>
          <w:szCs w:val="22"/>
        </w:rPr>
        <w:t>i</w:t>
      </w:r>
      <w:r w:rsidRPr="004D1957">
        <w:rPr>
          <w:sz w:val="22"/>
          <w:szCs w:val="22"/>
        </w:rPr>
        <w:t xml:space="preserve"> kdykoli kontrolovat průběh plnění díla a vyžádat si od zhotovitele všechny dokumenty a informace podstatné pro toto plnění.   </w:t>
      </w:r>
    </w:p>
    <w:p w:rsidR="00AD396E" w:rsidRDefault="00AD396E" w:rsidP="004D1957">
      <w:pPr>
        <w:jc w:val="both"/>
        <w:rPr>
          <w:sz w:val="22"/>
          <w:szCs w:val="22"/>
        </w:rPr>
      </w:pPr>
    </w:p>
    <w:p w:rsidR="00077401" w:rsidRDefault="00077401" w:rsidP="004D1957">
      <w:pPr>
        <w:jc w:val="both"/>
        <w:rPr>
          <w:sz w:val="22"/>
          <w:szCs w:val="22"/>
        </w:rPr>
      </w:pPr>
    </w:p>
    <w:p w:rsidR="006E2C88" w:rsidRDefault="006E2C88" w:rsidP="004D1957">
      <w:pPr>
        <w:jc w:val="both"/>
        <w:rPr>
          <w:sz w:val="22"/>
          <w:szCs w:val="22"/>
        </w:rPr>
      </w:pPr>
    </w:p>
    <w:p w:rsidR="006E2C88" w:rsidRDefault="006E2C88" w:rsidP="004D1957">
      <w:pPr>
        <w:jc w:val="both"/>
        <w:rPr>
          <w:sz w:val="22"/>
          <w:szCs w:val="22"/>
        </w:rPr>
      </w:pPr>
    </w:p>
    <w:p w:rsidR="006E2C88" w:rsidRDefault="006E2C88" w:rsidP="004D1957">
      <w:pPr>
        <w:jc w:val="both"/>
        <w:rPr>
          <w:sz w:val="22"/>
          <w:szCs w:val="22"/>
        </w:rPr>
      </w:pPr>
    </w:p>
    <w:p w:rsidR="006E2C88" w:rsidRDefault="006E2C88" w:rsidP="004D1957">
      <w:pPr>
        <w:jc w:val="both"/>
        <w:rPr>
          <w:sz w:val="22"/>
          <w:szCs w:val="22"/>
        </w:rPr>
      </w:pPr>
    </w:p>
    <w:p w:rsidR="004D1957" w:rsidRPr="004D1957" w:rsidRDefault="004D1957" w:rsidP="004D1957">
      <w:pPr>
        <w:jc w:val="center"/>
        <w:rPr>
          <w:b/>
          <w:sz w:val="22"/>
          <w:szCs w:val="22"/>
        </w:rPr>
      </w:pPr>
      <w:r w:rsidRPr="004D1957">
        <w:rPr>
          <w:b/>
          <w:sz w:val="22"/>
          <w:szCs w:val="22"/>
        </w:rPr>
        <w:lastRenderedPageBreak/>
        <w:t>V.</w:t>
      </w:r>
    </w:p>
    <w:p w:rsidR="004D1957" w:rsidRPr="004D1957" w:rsidRDefault="004D1957" w:rsidP="004D1957">
      <w:pPr>
        <w:jc w:val="center"/>
        <w:rPr>
          <w:b/>
          <w:sz w:val="22"/>
          <w:szCs w:val="22"/>
          <w:u w:val="single"/>
        </w:rPr>
      </w:pPr>
      <w:r w:rsidRPr="004D1957">
        <w:rPr>
          <w:b/>
          <w:sz w:val="22"/>
          <w:szCs w:val="22"/>
          <w:u w:val="single"/>
        </w:rPr>
        <w:t>Cena a platební podmínky</w:t>
      </w:r>
    </w:p>
    <w:p w:rsidR="004D1957" w:rsidRDefault="004D1957" w:rsidP="004D1957">
      <w:pPr>
        <w:jc w:val="both"/>
        <w:rPr>
          <w:sz w:val="22"/>
          <w:szCs w:val="22"/>
        </w:rPr>
      </w:pPr>
    </w:p>
    <w:p w:rsidR="004D1957" w:rsidRPr="0048327E" w:rsidRDefault="004D1957" w:rsidP="0048327E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>Celková cena za zhotovení díla (stavby) a dalších činností zhotovitele v rozsahu čl. I</w:t>
      </w:r>
      <w:r>
        <w:rPr>
          <w:sz w:val="22"/>
          <w:szCs w:val="22"/>
        </w:rPr>
        <w:t>I</w:t>
      </w:r>
      <w:r w:rsidR="00DB7D8D">
        <w:rPr>
          <w:sz w:val="22"/>
          <w:szCs w:val="22"/>
        </w:rPr>
        <w:t>. této smlouvy</w:t>
      </w:r>
      <w:r w:rsidRPr="004D1957">
        <w:rPr>
          <w:sz w:val="22"/>
          <w:szCs w:val="22"/>
        </w:rPr>
        <w:t xml:space="preserve"> je sjednána v souladu s cenou, kterou zhotovitel nabídl v rámci zadávacího řízení na veřejnou zakázku „</w:t>
      </w:r>
      <w:r w:rsidR="00DB7D8D" w:rsidRPr="00DB7D8D">
        <w:rPr>
          <w:sz w:val="22"/>
          <w:szCs w:val="22"/>
        </w:rPr>
        <w:t>Centrální předpovědní pracoviště v areálu ČHMÚ v Praze – Komořanech</w:t>
      </w:r>
      <w:r w:rsidR="00DB7D8D">
        <w:rPr>
          <w:sz w:val="22"/>
          <w:szCs w:val="22"/>
        </w:rPr>
        <w:t>“.</w:t>
      </w:r>
    </w:p>
    <w:p w:rsidR="004D1957" w:rsidRPr="008745CE" w:rsidRDefault="004D1957" w:rsidP="004D1957">
      <w:pPr>
        <w:pStyle w:val="Odstavecseseznamem"/>
        <w:ind w:left="360"/>
        <w:jc w:val="both"/>
        <w:rPr>
          <w:sz w:val="22"/>
          <w:szCs w:val="22"/>
        </w:rPr>
      </w:pPr>
      <w:r w:rsidRPr="004D1957">
        <w:rPr>
          <w:sz w:val="22"/>
          <w:szCs w:val="22"/>
        </w:rPr>
        <w:t>Cena díla bez DPH</w:t>
      </w:r>
      <w:r w:rsidRPr="004D1957">
        <w:rPr>
          <w:sz w:val="22"/>
          <w:szCs w:val="22"/>
        </w:rPr>
        <w:tab/>
      </w:r>
      <w:r w:rsidRPr="004D1957">
        <w:rPr>
          <w:sz w:val="22"/>
          <w:szCs w:val="22"/>
        </w:rPr>
        <w:tab/>
      </w:r>
      <w:r w:rsidRPr="004D1957">
        <w:rPr>
          <w:sz w:val="22"/>
          <w:szCs w:val="22"/>
        </w:rPr>
        <w:tab/>
      </w:r>
      <w:r w:rsidR="00BB66A0">
        <w:rPr>
          <w:sz w:val="22"/>
          <w:szCs w:val="22"/>
        </w:rPr>
        <w:t xml:space="preserve">  </w:t>
      </w:r>
      <w:r w:rsidR="00B30D26" w:rsidRPr="00B30D26">
        <w:rPr>
          <w:sz w:val="22"/>
          <w:szCs w:val="22"/>
        </w:rPr>
        <w:t>78 993 907,8</w:t>
      </w:r>
      <w:r w:rsidR="00BB66A0" w:rsidRPr="008745CE">
        <w:rPr>
          <w:sz w:val="22"/>
          <w:szCs w:val="22"/>
        </w:rPr>
        <w:t>3</w:t>
      </w:r>
      <w:r w:rsidR="006E2C88">
        <w:rPr>
          <w:sz w:val="22"/>
          <w:szCs w:val="22"/>
        </w:rPr>
        <w:t xml:space="preserve">   </w:t>
      </w:r>
      <w:r w:rsidRPr="008745CE">
        <w:rPr>
          <w:sz w:val="22"/>
          <w:szCs w:val="22"/>
        </w:rPr>
        <w:t>Kč</w:t>
      </w:r>
    </w:p>
    <w:p w:rsidR="004D1957" w:rsidRPr="008745CE" w:rsidRDefault="00B30D26" w:rsidP="006A7B37">
      <w:pPr>
        <w:pStyle w:val="Odstavecseseznamem"/>
        <w:pBdr>
          <w:bottom w:val="single" w:sz="4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DPH 21 %        </w:t>
      </w:r>
      <w:r>
        <w:rPr>
          <w:sz w:val="22"/>
          <w:szCs w:val="22"/>
        </w:rPr>
        <w:tab/>
        <w:t xml:space="preserve">                         16 588 721,00</w:t>
      </w:r>
      <w:r w:rsidR="006E2C88">
        <w:rPr>
          <w:sz w:val="22"/>
          <w:szCs w:val="22"/>
        </w:rPr>
        <w:t xml:space="preserve">   </w:t>
      </w:r>
      <w:r w:rsidR="004D1957" w:rsidRPr="008745CE">
        <w:rPr>
          <w:sz w:val="22"/>
          <w:szCs w:val="22"/>
        </w:rPr>
        <w:t>Kč</w:t>
      </w:r>
    </w:p>
    <w:p w:rsidR="004D1957" w:rsidRPr="001130C8" w:rsidRDefault="00B30D26" w:rsidP="004D1957">
      <w:pPr>
        <w:pStyle w:val="Odstavecseseznamem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včetně DPH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2C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B30D26">
        <w:rPr>
          <w:b/>
          <w:sz w:val="22"/>
          <w:szCs w:val="22"/>
        </w:rPr>
        <w:t>95 582 629,83</w:t>
      </w:r>
      <w:r w:rsidR="006E2C88">
        <w:rPr>
          <w:sz w:val="22"/>
          <w:szCs w:val="22"/>
        </w:rPr>
        <w:t xml:space="preserve">   </w:t>
      </w:r>
      <w:r w:rsidR="004D1957" w:rsidRPr="008745CE">
        <w:rPr>
          <w:b/>
          <w:sz w:val="22"/>
          <w:szCs w:val="22"/>
        </w:rPr>
        <w:t>Kč</w:t>
      </w:r>
    </w:p>
    <w:p w:rsidR="003E3512" w:rsidRDefault="003E3512" w:rsidP="004D1957">
      <w:pPr>
        <w:pStyle w:val="Odstavecseseznamem"/>
        <w:ind w:left="360"/>
        <w:jc w:val="both"/>
        <w:rPr>
          <w:sz w:val="22"/>
          <w:szCs w:val="22"/>
        </w:rPr>
      </w:pPr>
    </w:p>
    <w:p w:rsidR="00DB7D8D" w:rsidRDefault="004D1957" w:rsidP="0053777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4D1957">
        <w:rPr>
          <w:sz w:val="22"/>
          <w:szCs w:val="22"/>
        </w:rPr>
        <w:t>Výše sazby DPH a celková cena včetně DPH sjednaná v této smlouvě bude upravena v případě změny sazby DPH u zdanitelného plnění nebo přijaté úplaty v souladu s aktuální změnou zákona o dani z přidané hodnoty v platném znění.</w:t>
      </w:r>
      <w:r>
        <w:rPr>
          <w:sz w:val="22"/>
          <w:szCs w:val="22"/>
        </w:rPr>
        <w:t xml:space="preserve"> </w:t>
      </w:r>
      <w:r w:rsidRPr="004D1957">
        <w:rPr>
          <w:sz w:val="22"/>
          <w:szCs w:val="22"/>
        </w:rPr>
        <w:t>Plnění bude použito pro činnosti, kdy ČHMÚ není osobou povinnou k DPH, z tohoto důvodu nelze použít režim přenesené daňové povinnosti</w:t>
      </w:r>
      <w:r>
        <w:rPr>
          <w:sz w:val="22"/>
          <w:szCs w:val="22"/>
        </w:rPr>
        <w:t xml:space="preserve">. </w:t>
      </w:r>
    </w:p>
    <w:p w:rsidR="0053777D" w:rsidRDefault="0053777D" w:rsidP="00DB7D8D">
      <w:pPr>
        <w:pStyle w:val="Odstavecseseznamem"/>
        <w:ind w:left="360"/>
        <w:jc w:val="both"/>
        <w:rPr>
          <w:sz w:val="22"/>
          <w:szCs w:val="22"/>
        </w:rPr>
      </w:pPr>
      <w:r w:rsidRPr="0053777D">
        <w:rPr>
          <w:sz w:val="22"/>
          <w:szCs w:val="22"/>
        </w:rPr>
        <w:t>Platby budou probíhat až do výše 90 % ceny díla. Zbývajících 10 % bude uhrazeno až po odstranění poslední vady či nedodělku uvedeného v protokolu o předání a převzetí díla.</w:t>
      </w:r>
    </w:p>
    <w:p w:rsidR="00477A37" w:rsidRPr="004C0048" w:rsidRDefault="00477A37" w:rsidP="004D1957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4C0048">
        <w:rPr>
          <w:sz w:val="22"/>
          <w:szCs w:val="22"/>
        </w:rPr>
        <w:t>Celková cena díla je stanovena jako nejvýše přípustná cena včetně všech poplatků a veškerých dalších nákladů spojených s realizací díla. Celková cena díla obsahuje veškeré náklady zajišťující řádné plnění předmětu díla, včetně nákladů na zařízení staveniště, jeho provoz a uvedení do původního stavu, dopravu, poplatky za energie a vodu po dobu výstavby, odvoz a likvidaci odpadů, poplatky za skládky, střežení staveniště, náklady na svislou přepravu, kontrolní měření kvality prací v rozsahu projektem předepsaných a dalších potřebných zkoušek prováděných prostřednictvím akreditovaných zkušeben, zpracování dokumentace skutečného provedení stavby, vytyčení všech podzemních inženýrských sítí, opravy, vytýčení stavby oprávněnou osobou, opravy, údržba a průběžné čištění komunikací užívaných v průběhu výstavby, zajištění přístupů k nemovitostem v průběhu výstavby,</w:t>
      </w:r>
      <w:bookmarkStart w:id="0" w:name="_GoBack"/>
      <w:bookmarkEnd w:id="0"/>
      <w:r w:rsidRPr="004C0048">
        <w:rPr>
          <w:sz w:val="22"/>
          <w:szCs w:val="22"/>
        </w:rPr>
        <w:t xml:space="preserve"> geodetické zaměření skutečného stavu na podkladu katastrální mapy apod. dále veškeré poplatky, které jsou platnými zákony, předpisy a nařízeními požadovány pro splnění smluvních závazků včetně plnění, která nejsou výslovně uvedena v projektové dokumentaci pro provedení stavby, ale o kterých zhotovitel vzhledem ke svým odborným znalostem s vynaložením veškeré odborné péče věděl nebo vědět měl a mohl. Cena musí obsahovat i přiměřený zisk účastníka přiměřené podnikatelské riziko a vývoj cen alespoň do konce stavby.</w:t>
      </w:r>
    </w:p>
    <w:p w:rsidR="004D1957" w:rsidRPr="009674EB" w:rsidRDefault="0053777D" w:rsidP="009674E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3777D">
        <w:rPr>
          <w:sz w:val="22"/>
          <w:szCs w:val="22"/>
        </w:rPr>
        <w:t>Práce, které mění nebo věcně převyšují sjednaný předmět díla, a které nebylo možné předpokládat před zahájením díla (vícepráce), budou věcně a cenově specifikovány rozpočtem vyhotoveným zhotovitelem, který při jeho zpracování použije jednotkových cen ve stejné výši jako v oceněném soupisu prací v nabídce.</w:t>
      </w:r>
      <w:r w:rsidR="00DB7D8D">
        <w:rPr>
          <w:sz w:val="22"/>
          <w:szCs w:val="22"/>
        </w:rPr>
        <w:t xml:space="preserve"> </w:t>
      </w:r>
      <w:r w:rsidRPr="00DB7D8D">
        <w:rPr>
          <w:sz w:val="22"/>
          <w:szCs w:val="22"/>
        </w:rPr>
        <w:t>U prací, které nebude možné takto ocenit, budou použity ceny dohodnuté mezi objednatelem a zhotovitelem nebo ceny uvedené v ceníku stavebních prací, platné v dané době. O takto určenou cenu bude zvýšena cena díla. Obdobně bude postupováno, jestliže se změnami rozsah díla omezí. I v takovém případě bude zhotovitelem podle výše uvedených zásad vyhotoven rozpočet a o zjištěnou částku se cena díla sníží.</w:t>
      </w:r>
    </w:p>
    <w:p w:rsidR="003E3512" w:rsidRPr="003E3512" w:rsidRDefault="003E3512" w:rsidP="003E3512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>Fakturované období je 1 měsíc, fakturace bude provedena na základě odsouhlaseného rozpisu provedených prací</w:t>
      </w:r>
      <w:r w:rsidR="00872866">
        <w:rPr>
          <w:sz w:val="22"/>
          <w:szCs w:val="22"/>
        </w:rPr>
        <w:t xml:space="preserve"> technickým dozorem stavebníka</w:t>
      </w:r>
      <w:r w:rsidRPr="003E3512">
        <w:rPr>
          <w:sz w:val="22"/>
          <w:szCs w:val="22"/>
        </w:rPr>
        <w:t>. Neodsouhlasí-li zástupce objednatele některé položky soupisu provedených prací, je zhotovitel oprávněn vystavit dílčí fakturu jen na částku odpovídající rozsahu nesporných, odsouhlasených položek</w:t>
      </w:r>
      <w:r w:rsidRPr="004B67F8">
        <w:rPr>
          <w:sz w:val="22"/>
          <w:szCs w:val="22"/>
        </w:rPr>
        <w:t xml:space="preserve">. </w:t>
      </w:r>
      <w:r w:rsidR="00537983" w:rsidRPr="004B67F8">
        <w:rPr>
          <w:sz w:val="22"/>
          <w:szCs w:val="22"/>
        </w:rPr>
        <w:t>Fakturace bude dělena dle pokynů zástupce objednatele na investiční a neinvestiční majetek.</w:t>
      </w:r>
    </w:p>
    <w:p w:rsidR="003E3512" w:rsidRDefault="003E3512" w:rsidP="003E3512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6A7B37">
        <w:rPr>
          <w:b/>
          <w:i/>
          <w:sz w:val="22"/>
          <w:szCs w:val="22"/>
        </w:rPr>
        <w:t>Doba splatnosti faktury je 30 kalendářních dní</w:t>
      </w:r>
      <w:r w:rsidRPr="003E3512">
        <w:rPr>
          <w:sz w:val="22"/>
          <w:szCs w:val="22"/>
        </w:rPr>
        <w:t xml:space="preserve"> od jejího prokazatelného doručení</w:t>
      </w:r>
      <w:r w:rsidR="00B77C4F">
        <w:rPr>
          <w:sz w:val="22"/>
          <w:szCs w:val="22"/>
        </w:rPr>
        <w:t xml:space="preserve"> objednateli.</w:t>
      </w:r>
    </w:p>
    <w:p w:rsidR="003E3512" w:rsidRDefault="003E3512" w:rsidP="003E3512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>Faktura (daňový doklad) bude obsahovat náležitosti daňového a účetního dokladu podle zákona č. 563/1991 Sb., o účetnictví, ve znění pozdějších předpisů, a zákona č. 235/2004 Sb., o dani z přidané hodnoty, ve znění pozdějších předpisů</w:t>
      </w:r>
      <w:r>
        <w:rPr>
          <w:sz w:val="22"/>
          <w:szCs w:val="22"/>
        </w:rPr>
        <w:t xml:space="preserve">, </w:t>
      </w:r>
      <w:r w:rsidRPr="003E3512">
        <w:rPr>
          <w:sz w:val="22"/>
          <w:szCs w:val="22"/>
        </w:rPr>
        <w:t>jedná se především o</w:t>
      </w:r>
      <w:r>
        <w:rPr>
          <w:sz w:val="22"/>
          <w:szCs w:val="22"/>
        </w:rPr>
        <w:t>: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>označení faktury a její číslo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 xml:space="preserve">obchodní firmu/název 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 xml:space="preserve">sídlo a IČO zhotovitele 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 xml:space="preserve">předmět </w:t>
      </w:r>
      <w:r>
        <w:rPr>
          <w:sz w:val="22"/>
          <w:szCs w:val="22"/>
        </w:rPr>
        <w:t>s</w:t>
      </w:r>
      <w:r w:rsidRPr="003E3512">
        <w:rPr>
          <w:sz w:val="22"/>
          <w:szCs w:val="22"/>
        </w:rPr>
        <w:t xml:space="preserve">mlouvy 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 xml:space="preserve">číslo smlouvy 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 xml:space="preserve">bankovní spojení </w:t>
      </w:r>
    </w:p>
    <w:p w:rsidR="003E3512" w:rsidRDefault="003E3512" w:rsidP="003E3512">
      <w:pPr>
        <w:pStyle w:val="Odstavecseseznamem"/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Pr="003E3512">
        <w:rPr>
          <w:sz w:val="22"/>
          <w:szCs w:val="22"/>
        </w:rPr>
        <w:t>akturovanou částku</w:t>
      </w:r>
      <w:r w:rsidR="00614761">
        <w:rPr>
          <w:sz w:val="22"/>
          <w:szCs w:val="22"/>
        </w:rPr>
        <w:t>.</w:t>
      </w:r>
    </w:p>
    <w:p w:rsidR="003E3512" w:rsidRPr="003E3512" w:rsidRDefault="003E3512" w:rsidP="003E3512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3E3512">
        <w:rPr>
          <w:sz w:val="22"/>
          <w:szCs w:val="22"/>
        </w:rPr>
        <w:t>Veškeré úhrady finančních závazků vyplývající z této smlouvy budou vzájemně plněny prostřednictvím peněžních ústavů smluvních stran.</w:t>
      </w:r>
    </w:p>
    <w:p w:rsidR="003E3512" w:rsidRDefault="003E3512" w:rsidP="005336C6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9D2EEC">
        <w:rPr>
          <w:b/>
          <w:i/>
          <w:sz w:val="22"/>
          <w:szCs w:val="22"/>
        </w:rPr>
        <w:t>Náklady na odběr vody a elektrické energie</w:t>
      </w:r>
      <w:r w:rsidRPr="003E3512">
        <w:rPr>
          <w:sz w:val="22"/>
          <w:szCs w:val="22"/>
        </w:rPr>
        <w:t xml:space="preserve">, které vzniknou během plnění díla ze strany zhotovitele, nejsou součástí ceny díla a budou stanoveny </w:t>
      </w:r>
      <w:r w:rsidR="005336C6" w:rsidRPr="005336C6">
        <w:rPr>
          <w:sz w:val="22"/>
          <w:szCs w:val="22"/>
        </w:rPr>
        <w:t xml:space="preserve">při závěrečném předání díla </w:t>
      </w:r>
      <w:r w:rsidR="00B77C4F">
        <w:rPr>
          <w:sz w:val="22"/>
          <w:szCs w:val="22"/>
        </w:rPr>
        <w:t xml:space="preserve">na základě odečtu </w:t>
      </w:r>
      <w:r w:rsidR="00DB7D8D">
        <w:rPr>
          <w:sz w:val="22"/>
          <w:szCs w:val="22"/>
        </w:rPr>
        <w:t>na zhotovitelem osazených měřících přístrojích</w:t>
      </w:r>
      <w:r w:rsidRPr="003E3512">
        <w:rPr>
          <w:sz w:val="22"/>
          <w:szCs w:val="22"/>
        </w:rPr>
        <w:t>. Zhotovitel je povinen je na základě fakturace objednateli uhradit ve splatnosti 30 dní.</w:t>
      </w:r>
    </w:p>
    <w:p w:rsidR="003E3512" w:rsidRDefault="003E3512" w:rsidP="003E3512">
      <w:pPr>
        <w:jc w:val="both"/>
        <w:rPr>
          <w:sz w:val="22"/>
          <w:szCs w:val="22"/>
        </w:rPr>
      </w:pPr>
    </w:p>
    <w:p w:rsidR="00077401" w:rsidRDefault="00077401" w:rsidP="003E3512">
      <w:pPr>
        <w:jc w:val="both"/>
        <w:rPr>
          <w:sz w:val="22"/>
          <w:szCs w:val="22"/>
        </w:rPr>
      </w:pPr>
    </w:p>
    <w:p w:rsidR="003E3512" w:rsidRPr="003E3512" w:rsidRDefault="003E3512" w:rsidP="003E3512">
      <w:pPr>
        <w:jc w:val="center"/>
        <w:rPr>
          <w:b/>
          <w:sz w:val="22"/>
          <w:szCs w:val="22"/>
        </w:rPr>
      </w:pPr>
      <w:r w:rsidRPr="003E3512">
        <w:rPr>
          <w:b/>
          <w:sz w:val="22"/>
          <w:szCs w:val="22"/>
        </w:rPr>
        <w:t>VI.</w:t>
      </w:r>
    </w:p>
    <w:p w:rsidR="003E3512" w:rsidRPr="003E3512" w:rsidRDefault="003E3512" w:rsidP="003E3512">
      <w:pPr>
        <w:jc w:val="center"/>
        <w:rPr>
          <w:b/>
          <w:sz w:val="22"/>
          <w:szCs w:val="22"/>
          <w:u w:val="single"/>
        </w:rPr>
      </w:pPr>
      <w:r w:rsidRPr="003E3512">
        <w:rPr>
          <w:b/>
          <w:sz w:val="22"/>
          <w:szCs w:val="22"/>
          <w:u w:val="single"/>
        </w:rPr>
        <w:t>Doba stavby</w:t>
      </w:r>
    </w:p>
    <w:p w:rsidR="003E3512" w:rsidRDefault="003E3512" w:rsidP="003E3512">
      <w:pPr>
        <w:jc w:val="both"/>
        <w:rPr>
          <w:sz w:val="22"/>
          <w:szCs w:val="22"/>
        </w:rPr>
      </w:pPr>
    </w:p>
    <w:p w:rsidR="000608DD" w:rsidRDefault="000608DD" w:rsidP="000608D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0608DD">
        <w:rPr>
          <w:sz w:val="22"/>
          <w:szCs w:val="22"/>
        </w:rPr>
        <w:t xml:space="preserve">plnění je po podpisu této smlouvy v souladu se ZZVZ a v návaznosti na průběh zadávacího řízení. Termín zahájení plnění nastává dnem předání staveniště; </w:t>
      </w:r>
      <w:r w:rsidRPr="006A7B37">
        <w:rPr>
          <w:b/>
          <w:i/>
          <w:sz w:val="22"/>
          <w:szCs w:val="22"/>
        </w:rPr>
        <w:t xml:space="preserve">staveniště bude protokolárně předáno zhotoviteli do 10 pracovních dní </w:t>
      </w:r>
      <w:r w:rsidR="001145AD" w:rsidRPr="006A7B37">
        <w:rPr>
          <w:b/>
          <w:i/>
          <w:sz w:val="22"/>
          <w:szCs w:val="22"/>
        </w:rPr>
        <w:t>ode</w:t>
      </w:r>
      <w:r w:rsidRPr="006A7B37">
        <w:rPr>
          <w:b/>
          <w:i/>
          <w:sz w:val="22"/>
          <w:szCs w:val="22"/>
        </w:rPr>
        <w:t xml:space="preserve"> </w:t>
      </w:r>
      <w:r w:rsidR="001145AD" w:rsidRPr="006A7B37">
        <w:rPr>
          <w:b/>
          <w:i/>
          <w:sz w:val="22"/>
          <w:szCs w:val="22"/>
        </w:rPr>
        <w:t xml:space="preserve">dne </w:t>
      </w:r>
      <w:r w:rsidRPr="006A7B37">
        <w:rPr>
          <w:b/>
          <w:i/>
          <w:sz w:val="22"/>
          <w:szCs w:val="22"/>
        </w:rPr>
        <w:t>účinnosti této smlouvy</w:t>
      </w:r>
      <w:r w:rsidR="00092FFA" w:rsidRPr="006A7B37">
        <w:rPr>
          <w:b/>
          <w:i/>
          <w:sz w:val="22"/>
          <w:szCs w:val="22"/>
        </w:rPr>
        <w:t>.</w:t>
      </w:r>
    </w:p>
    <w:p w:rsidR="000608DD" w:rsidRPr="005D0E39" w:rsidRDefault="000608DD" w:rsidP="000608D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6A7B37">
        <w:rPr>
          <w:b/>
          <w:i/>
          <w:sz w:val="22"/>
          <w:szCs w:val="22"/>
        </w:rPr>
        <w:t xml:space="preserve">Zhotovitel se zavazuje zhotovit dílo </w:t>
      </w:r>
      <w:r w:rsidR="00A75C16" w:rsidRPr="006A7B37">
        <w:rPr>
          <w:b/>
          <w:i/>
          <w:sz w:val="22"/>
          <w:szCs w:val="22"/>
        </w:rPr>
        <w:t>ve lhůtě</w:t>
      </w:r>
      <w:r w:rsidR="00786FF7">
        <w:rPr>
          <w:b/>
          <w:i/>
          <w:sz w:val="22"/>
          <w:szCs w:val="22"/>
        </w:rPr>
        <w:t xml:space="preserve"> </w:t>
      </w:r>
      <w:r w:rsidR="00786FF7" w:rsidRPr="004B67F8">
        <w:rPr>
          <w:b/>
          <w:i/>
          <w:sz w:val="22"/>
          <w:szCs w:val="22"/>
        </w:rPr>
        <w:t>23</w:t>
      </w:r>
      <w:r w:rsidR="003040EA" w:rsidRPr="004B67F8">
        <w:rPr>
          <w:b/>
          <w:i/>
          <w:sz w:val="22"/>
          <w:szCs w:val="22"/>
        </w:rPr>
        <w:t xml:space="preserve"> </w:t>
      </w:r>
      <w:r w:rsidR="00A75C16" w:rsidRPr="004B67F8">
        <w:rPr>
          <w:b/>
          <w:i/>
          <w:sz w:val="22"/>
          <w:szCs w:val="22"/>
        </w:rPr>
        <w:t xml:space="preserve">měsíců </w:t>
      </w:r>
      <w:r w:rsidR="00A75C16" w:rsidRPr="006A7B37">
        <w:rPr>
          <w:b/>
          <w:i/>
          <w:sz w:val="22"/>
          <w:szCs w:val="22"/>
        </w:rPr>
        <w:t>od předání staveniště dle odstavce 1.</w:t>
      </w:r>
      <w:r w:rsidR="00A75C16" w:rsidRPr="00A75C16">
        <w:t xml:space="preserve"> </w:t>
      </w:r>
      <w:r w:rsidR="00A75C16" w:rsidRPr="00A75C16">
        <w:rPr>
          <w:sz w:val="22"/>
          <w:szCs w:val="22"/>
        </w:rPr>
        <w:t xml:space="preserve">Dílo je ukončeno závěrečnou prohlídkou stavby a převzetím díla ze strany zadavatele. </w:t>
      </w:r>
      <w:r w:rsidR="00A75C16" w:rsidRPr="00A75C16">
        <w:t xml:space="preserve"> </w:t>
      </w:r>
    </w:p>
    <w:p w:rsidR="006D7999" w:rsidRPr="005D0E39" w:rsidRDefault="006D7999" w:rsidP="000608D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D0E39">
        <w:rPr>
          <w:sz w:val="22"/>
          <w:szCs w:val="22"/>
        </w:rPr>
        <w:t xml:space="preserve">Zhotovitel </w:t>
      </w:r>
      <w:r w:rsidR="005D0E39" w:rsidRPr="005D0E39">
        <w:rPr>
          <w:sz w:val="22"/>
          <w:szCs w:val="22"/>
        </w:rPr>
        <w:t>předloží</w:t>
      </w:r>
      <w:r w:rsidRPr="005D0E39">
        <w:rPr>
          <w:sz w:val="22"/>
          <w:szCs w:val="22"/>
        </w:rPr>
        <w:t xml:space="preserve"> podrobný harmonogram</w:t>
      </w:r>
      <w:r w:rsidR="00AD7FA2">
        <w:rPr>
          <w:sz w:val="22"/>
          <w:szCs w:val="22"/>
        </w:rPr>
        <w:t xml:space="preserve"> </w:t>
      </w:r>
      <w:r w:rsidR="0053324A" w:rsidRPr="005D0E39">
        <w:rPr>
          <w:sz w:val="22"/>
          <w:szCs w:val="22"/>
        </w:rPr>
        <w:t>do 28 dnů ode dne předání staveniště.</w:t>
      </w:r>
    </w:p>
    <w:p w:rsidR="003E3512" w:rsidRDefault="000608DD" w:rsidP="000608D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vyklidit</w:t>
      </w:r>
      <w:r w:rsidR="00934F77">
        <w:rPr>
          <w:sz w:val="22"/>
          <w:szCs w:val="22"/>
        </w:rPr>
        <w:t xml:space="preserve"> staveniště</w:t>
      </w:r>
      <w:r w:rsidRPr="000608DD">
        <w:rPr>
          <w:sz w:val="22"/>
          <w:szCs w:val="22"/>
        </w:rPr>
        <w:t xml:space="preserve"> do 5 pracovních dní po převzetí díla</w:t>
      </w:r>
      <w:r>
        <w:rPr>
          <w:sz w:val="22"/>
          <w:szCs w:val="22"/>
        </w:rPr>
        <w:t xml:space="preserve"> objednatelem.</w:t>
      </w:r>
    </w:p>
    <w:p w:rsidR="006E2C88" w:rsidRDefault="006E2C88" w:rsidP="000608D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doby stavby dle ustanovení bodu VI.2. této smlouvy se nezapočítává doba, po kterou bude stavba přerušena z důvodu archeologického dohledu a archeologického průzkumu.</w:t>
      </w:r>
    </w:p>
    <w:p w:rsidR="003E3512" w:rsidRDefault="003E3512" w:rsidP="00A75C16">
      <w:pPr>
        <w:jc w:val="both"/>
        <w:rPr>
          <w:sz w:val="22"/>
          <w:szCs w:val="22"/>
        </w:rPr>
      </w:pPr>
    </w:p>
    <w:p w:rsidR="001E152A" w:rsidRDefault="001E152A" w:rsidP="00A75C16">
      <w:pPr>
        <w:jc w:val="both"/>
        <w:rPr>
          <w:sz w:val="22"/>
          <w:szCs w:val="22"/>
        </w:rPr>
      </w:pPr>
    </w:p>
    <w:p w:rsidR="00A75C16" w:rsidRPr="00A75C16" w:rsidRDefault="00A75C16" w:rsidP="00A75C16">
      <w:pPr>
        <w:jc w:val="center"/>
        <w:rPr>
          <w:b/>
          <w:sz w:val="22"/>
          <w:szCs w:val="22"/>
        </w:rPr>
      </w:pPr>
      <w:r w:rsidRPr="00A75C16">
        <w:rPr>
          <w:b/>
          <w:sz w:val="22"/>
          <w:szCs w:val="22"/>
        </w:rPr>
        <w:t>VII.</w:t>
      </w:r>
    </w:p>
    <w:p w:rsidR="00A75C16" w:rsidRDefault="00A75C16" w:rsidP="00A75C16">
      <w:pPr>
        <w:jc w:val="center"/>
        <w:rPr>
          <w:b/>
          <w:sz w:val="22"/>
          <w:szCs w:val="22"/>
          <w:u w:val="single"/>
        </w:rPr>
      </w:pPr>
      <w:r w:rsidRPr="00A75C16">
        <w:rPr>
          <w:b/>
          <w:sz w:val="22"/>
          <w:szCs w:val="22"/>
          <w:u w:val="single"/>
        </w:rPr>
        <w:t>Řízení stavby, stavební deník, technický dozor</w:t>
      </w:r>
    </w:p>
    <w:p w:rsidR="00A75C16" w:rsidRDefault="00A75C16" w:rsidP="00A75C16">
      <w:pPr>
        <w:jc w:val="center"/>
        <w:rPr>
          <w:b/>
          <w:sz w:val="22"/>
          <w:szCs w:val="22"/>
          <w:u w:val="single"/>
        </w:rPr>
      </w:pPr>
    </w:p>
    <w:p w:rsidR="00A75C16" w:rsidRPr="001724EF" w:rsidRDefault="004B7D4B" w:rsidP="00AD57A0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Stavbyvedoucím zhotovitele </w:t>
      </w:r>
      <w:r w:rsidRPr="001724EF">
        <w:rPr>
          <w:sz w:val="22"/>
          <w:szCs w:val="22"/>
        </w:rPr>
        <w:t>je</w:t>
      </w:r>
      <w:r w:rsidR="00AD57A0" w:rsidRPr="001724EF">
        <w:rPr>
          <w:sz w:val="22"/>
          <w:szCs w:val="22"/>
        </w:rPr>
        <w:t xml:space="preserve"> </w:t>
      </w:r>
      <w:proofErr w:type="spellStart"/>
      <w:r w:rsidR="00963594">
        <w:rPr>
          <w:sz w:val="22"/>
          <w:szCs w:val="22"/>
        </w:rPr>
        <w:t>xxx</w:t>
      </w:r>
      <w:proofErr w:type="spellEnd"/>
      <w:r w:rsidR="00963594">
        <w:rPr>
          <w:sz w:val="22"/>
          <w:szCs w:val="22"/>
        </w:rPr>
        <w:t xml:space="preserve"> </w:t>
      </w:r>
      <w:r w:rsidRPr="001724EF">
        <w:rPr>
          <w:sz w:val="22"/>
          <w:szCs w:val="22"/>
        </w:rPr>
        <w:t>a jeho povinností je zabezpečovat zejména následující činnosti:</w:t>
      </w:r>
    </w:p>
    <w:p w:rsidR="004B7D4B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řídí a odpovídá za komplexní realizaci prací zhotovitele a jeho subdodavatelů</w:t>
      </w:r>
    </w:p>
    <w:p w:rsidR="004B7D4B" w:rsidRPr="004B7D4B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vystavuje faktury za provedené práce, včetně příslušných dokladů</w:t>
      </w:r>
    </w:p>
    <w:p w:rsidR="004B7D4B" w:rsidRPr="004B7D4B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provádí předávání stavebních prací, projektů a díla objednateli</w:t>
      </w:r>
    </w:p>
    <w:p w:rsidR="004B7D4B" w:rsidRPr="004B7D4B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projednává změny projektu, materiálů a dodávek</w:t>
      </w:r>
    </w:p>
    <w:p w:rsidR="004B7D4B" w:rsidRPr="004B7D4B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projednává změny množství a cen realizovaných prací a dodávek materiálu</w:t>
      </w:r>
    </w:p>
    <w:p w:rsidR="004B7D4B" w:rsidRPr="00A75C16" w:rsidRDefault="004B7D4B" w:rsidP="009E5118">
      <w:pPr>
        <w:pStyle w:val="Odstavecseseznamem"/>
        <w:numPr>
          <w:ilvl w:val="1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zastupuje zhotovitele při jednáních ve věci předmětu této smlouvy</w:t>
      </w:r>
      <w:r w:rsidR="00345E7A">
        <w:rPr>
          <w:sz w:val="22"/>
          <w:szCs w:val="22"/>
        </w:rPr>
        <w:t>.</w:t>
      </w:r>
    </w:p>
    <w:p w:rsidR="00A75C16" w:rsidRDefault="004B7D4B" w:rsidP="009E511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Osobu stavbyvedoucího může zhotovitel vyměnit pouze </w:t>
      </w:r>
      <w:r w:rsidR="003B4B8E">
        <w:rPr>
          <w:sz w:val="22"/>
          <w:szCs w:val="22"/>
        </w:rPr>
        <w:t>se</w:t>
      </w:r>
      <w:r>
        <w:rPr>
          <w:sz w:val="22"/>
          <w:szCs w:val="22"/>
        </w:rPr>
        <w:t xml:space="preserve"> souhlas</w:t>
      </w:r>
      <w:r w:rsidR="003B4B8E">
        <w:rPr>
          <w:sz w:val="22"/>
          <w:szCs w:val="22"/>
        </w:rPr>
        <w:t>em</w:t>
      </w:r>
      <w:r>
        <w:rPr>
          <w:sz w:val="22"/>
          <w:szCs w:val="22"/>
        </w:rPr>
        <w:t xml:space="preserve"> objednatele. Nový stavbyvedoucí musí splňovat veškeré požadavky na osobu stavbyvedoucího stanovené v zadávací dokumentaci veřejn</w:t>
      </w:r>
      <w:r w:rsidR="003B4B8E">
        <w:rPr>
          <w:sz w:val="22"/>
          <w:szCs w:val="22"/>
        </w:rPr>
        <w:t>é</w:t>
      </w:r>
      <w:r>
        <w:rPr>
          <w:sz w:val="22"/>
          <w:szCs w:val="22"/>
        </w:rPr>
        <w:t xml:space="preserve"> zakázk</w:t>
      </w:r>
      <w:r w:rsidR="003B4B8E">
        <w:rPr>
          <w:sz w:val="22"/>
          <w:szCs w:val="22"/>
        </w:rPr>
        <w:t>y</w:t>
      </w:r>
      <w:r>
        <w:rPr>
          <w:sz w:val="22"/>
          <w:szCs w:val="22"/>
        </w:rPr>
        <w:t xml:space="preserve"> na dílo.</w:t>
      </w:r>
    </w:p>
    <w:p w:rsidR="004B7D4B" w:rsidRDefault="004B7D4B" w:rsidP="009E511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 xml:space="preserve">Zhotovitel je povinen ode dne převzetí staveniště vést na stavbě stavební deník podle běžných zvyklostí. Do deníku se zapisují všechny skutečnosti rozhodné pro plnění smlouvy, zejména údaje o časovém postupu prací a o překážkách, které brání jejich plynulému postupu. </w:t>
      </w:r>
      <w:r w:rsidR="00A134E2">
        <w:rPr>
          <w:sz w:val="22"/>
          <w:szCs w:val="22"/>
        </w:rPr>
        <w:t>Zástupce o</w:t>
      </w:r>
      <w:r w:rsidRPr="004B7D4B">
        <w:rPr>
          <w:sz w:val="22"/>
          <w:szCs w:val="22"/>
        </w:rPr>
        <w:t>bjednatel</w:t>
      </w:r>
      <w:r w:rsidR="008D49EE">
        <w:rPr>
          <w:sz w:val="22"/>
          <w:szCs w:val="22"/>
        </w:rPr>
        <w:t>e</w:t>
      </w:r>
      <w:r w:rsidRPr="004B7D4B">
        <w:rPr>
          <w:sz w:val="22"/>
          <w:szCs w:val="22"/>
        </w:rPr>
        <w:t xml:space="preserve"> je povinen sledovat obsah zápisů v deníku a k zápisům připojovat svá stanoviska.</w:t>
      </w:r>
    </w:p>
    <w:p w:rsidR="004B7D4B" w:rsidRDefault="004B7D4B" w:rsidP="009E511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4B7D4B">
        <w:rPr>
          <w:sz w:val="22"/>
          <w:szCs w:val="22"/>
        </w:rPr>
        <w:t>Mimo stavbyvedoucího</w:t>
      </w:r>
      <w:r w:rsidR="0063630B">
        <w:rPr>
          <w:sz w:val="22"/>
          <w:szCs w:val="22"/>
        </w:rPr>
        <w:t xml:space="preserve"> </w:t>
      </w:r>
      <w:r w:rsidRPr="004B7D4B">
        <w:rPr>
          <w:sz w:val="22"/>
          <w:szCs w:val="22"/>
        </w:rPr>
        <w:t xml:space="preserve">může provádět potřebné záznamy v deníku odpovědný zástupce objednatele, zástupce projektanta pověřený autorským dozorem, příp. orgán státního stavebního dohledu. Je zakázáno zápisy v deníku přepisovat, škrtat </w:t>
      </w:r>
      <w:r w:rsidRPr="00490906">
        <w:rPr>
          <w:sz w:val="22"/>
          <w:szCs w:val="22"/>
        </w:rPr>
        <w:t xml:space="preserve">a nelze též z něj vytrhávat originály jednotlivých stránek. </w:t>
      </w:r>
    </w:p>
    <w:p w:rsidR="00490906" w:rsidRDefault="00490906" w:rsidP="009E511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t xml:space="preserve">Jestliže stavbyvedoucí nesouhlasí s provedeným záznamem objednatele nebo projektanta, je povinen do 3 pracovních dnů připojit k záznamu svoje vyjádření, jinak se má za to, že s obsahem záznamu souhlasí. Nesouhlasí-li odpovědný zástupce objednatele s obsahem zápisu, který provedl stavbyvedoucí zhotovitele, zapíše svůj nesouhlas do deníku do </w:t>
      </w:r>
      <w:r>
        <w:rPr>
          <w:sz w:val="22"/>
          <w:szCs w:val="22"/>
        </w:rPr>
        <w:t>7</w:t>
      </w:r>
      <w:r w:rsidRPr="00490906">
        <w:rPr>
          <w:sz w:val="22"/>
          <w:szCs w:val="22"/>
        </w:rPr>
        <w:t xml:space="preserve"> pracovních dnů s uvedením důvodů, jinak se má za to, že s obsahem záznamu souhlasí.</w:t>
      </w:r>
    </w:p>
    <w:p w:rsidR="0058676F" w:rsidRDefault="0058676F" w:rsidP="0058676F">
      <w:pPr>
        <w:jc w:val="both"/>
        <w:rPr>
          <w:sz w:val="22"/>
          <w:szCs w:val="22"/>
        </w:rPr>
      </w:pPr>
    </w:p>
    <w:p w:rsidR="0058676F" w:rsidRDefault="0058676F" w:rsidP="0058676F">
      <w:pPr>
        <w:jc w:val="both"/>
        <w:rPr>
          <w:sz w:val="22"/>
          <w:szCs w:val="22"/>
        </w:rPr>
      </w:pPr>
    </w:p>
    <w:p w:rsidR="0058676F" w:rsidRDefault="0058676F" w:rsidP="0058676F">
      <w:pPr>
        <w:jc w:val="both"/>
        <w:rPr>
          <w:sz w:val="22"/>
          <w:szCs w:val="22"/>
        </w:rPr>
      </w:pPr>
    </w:p>
    <w:p w:rsidR="0058676F" w:rsidRDefault="0058676F" w:rsidP="0058676F">
      <w:pPr>
        <w:jc w:val="both"/>
        <w:rPr>
          <w:sz w:val="22"/>
          <w:szCs w:val="22"/>
        </w:rPr>
      </w:pPr>
    </w:p>
    <w:p w:rsidR="0058676F" w:rsidRPr="0058676F" w:rsidRDefault="0058676F" w:rsidP="0058676F">
      <w:pPr>
        <w:jc w:val="both"/>
        <w:rPr>
          <w:sz w:val="22"/>
          <w:szCs w:val="22"/>
        </w:rPr>
      </w:pPr>
    </w:p>
    <w:p w:rsidR="00490906" w:rsidRDefault="00490906" w:rsidP="009E511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lastRenderedPageBreak/>
        <w:t>Zhotovitel je povinen předat při přejímacím řízení stavby objednateli originál stavebního deníku k archivaci dle příslušných právních předpisů.</w:t>
      </w:r>
    </w:p>
    <w:p w:rsidR="00490906" w:rsidRDefault="0053777D" w:rsidP="004909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7401" w:rsidRDefault="00077401" w:rsidP="00490906">
      <w:pPr>
        <w:rPr>
          <w:sz w:val="22"/>
          <w:szCs w:val="22"/>
        </w:rPr>
      </w:pPr>
    </w:p>
    <w:p w:rsidR="00490906" w:rsidRDefault="00490906" w:rsidP="004909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490906" w:rsidRDefault="00490906" w:rsidP="00490906">
      <w:pPr>
        <w:jc w:val="center"/>
        <w:rPr>
          <w:b/>
          <w:sz w:val="22"/>
          <w:szCs w:val="22"/>
          <w:u w:val="single"/>
        </w:rPr>
      </w:pPr>
      <w:r w:rsidRPr="00490906">
        <w:rPr>
          <w:b/>
          <w:sz w:val="22"/>
          <w:szCs w:val="22"/>
          <w:u w:val="single"/>
        </w:rPr>
        <w:t>Předání a převzetí</w:t>
      </w:r>
    </w:p>
    <w:p w:rsidR="00490906" w:rsidRDefault="00490906" w:rsidP="009E5118">
      <w:pPr>
        <w:jc w:val="both"/>
        <w:rPr>
          <w:b/>
          <w:sz w:val="22"/>
          <w:szCs w:val="22"/>
          <w:u w:val="single"/>
        </w:rPr>
      </w:pPr>
    </w:p>
    <w:p w:rsidR="00442E2C" w:rsidRPr="00442E2C" w:rsidRDefault="00CC0568" w:rsidP="0009079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42E2C" w:rsidRPr="00442E2C">
        <w:rPr>
          <w:sz w:val="22"/>
          <w:szCs w:val="22"/>
        </w:rPr>
        <w:t xml:space="preserve">hotovitel </w:t>
      </w:r>
      <w:r w:rsidRPr="00CC0568">
        <w:rPr>
          <w:sz w:val="22"/>
          <w:szCs w:val="22"/>
        </w:rPr>
        <w:t xml:space="preserve">vyzve </w:t>
      </w:r>
      <w:r w:rsidR="00442E2C" w:rsidRPr="00442E2C">
        <w:rPr>
          <w:sz w:val="22"/>
          <w:szCs w:val="22"/>
        </w:rPr>
        <w:t xml:space="preserve">objednatele </w:t>
      </w:r>
      <w:r>
        <w:rPr>
          <w:sz w:val="22"/>
          <w:szCs w:val="22"/>
        </w:rPr>
        <w:t xml:space="preserve">k zahájení přejímacího řízení </w:t>
      </w:r>
      <w:r w:rsidR="00442E2C" w:rsidRPr="00442E2C">
        <w:rPr>
          <w:sz w:val="22"/>
          <w:szCs w:val="22"/>
        </w:rPr>
        <w:t xml:space="preserve">nejpozději </w:t>
      </w:r>
      <w:r w:rsidR="006D31A0" w:rsidRPr="006D31A0">
        <w:rPr>
          <w:sz w:val="22"/>
          <w:szCs w:val="22"/>
        </w:rPr>
        <w:t>10 pracovních dnů</w:t>
      </w:r>
      <w:r w:rsidR="00442E2C" w:rsidRPr="006D31A0">
        <w:rPr>
          <w:sz w:val="22"/>
          <w:szCs w:val="22"/>
        </w:rPr>
        <w:t xml:space="preserve"> předem</w:t>
      </w:r>
      <w:r w:rsidR="00442E2C" w:rsidRPr="00442E2C">
        <w:rPr>
          <w:sz w:val="22"/>
          <w:szCs w:val="22"/>
        </w:rPr>
        <w:t>.</w:t>
      </w:r>
    </w:p>
    <w:p w:rsidR="00442E2C" w:rsidRPr="00442E2C" w:rsidRDefault="00442E2C" w:rsidP="0009079D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442E2C">
        <w:rPr>
          <w:sz w:val="22"/>
          <w:szCs w:val="22"/>
        </w:rPr>
        <w:t xml:space="preserve">O předání a převzetí předmětu díla bude pořízen písemný zápis, který bude obsahovat prohlášení objednatele, že předmět díla přejímá a soupis případných vad </w:t>
      </w:r>
      <w:r w:rsidR="00CC0568">
        <w:rPr>
          <w:sz w:val="22"/>
          <w:szCs w:val="22"/>
        </w:rPr>
        <w:t xml:space="preserve">a nedodělků </w:t>
      </w:r>
      <w:r w:rsidRPr="00442E2C">
        <w:rPr>
          <w:sz w:val="22"/>
          <w:szCs w:val="22"/>
        </w:rPr>
        <w:t>(které nesmějí bránit jeho užívání), včetně lhůty k jejich odstranění. Drobné vady nebo nedodělky, které nebrání užívání předmětu díla, nejsou důvodem pro jeho nepřevzetí objednatelem, zhotovitel je však povinen je odstranit ve lhůtě s objednatelem dohodnuté.</w:t>
      </w:r>
      <w:r w:rsidR="00F46882" w:rsidRPr="00F46882">
        <w:t xml:space="preserve"> </w:t>
      </w:r>
      <w:r w:rsidR="00F46882" w:rsidRPr="00F46882">
        <w:rPr>
          <w:sz w:val="22"/>
          <w:szCs w:val="22"/>
        </w:rPr>
        <w:t>Následně bude sepsán protokol o odstranění vad a nedodělků.</w:t>
      </w:r>
    </w:p>
    <w:p w:rsidR="00F22254" w:rsidRPr="00F22254" w:rsidRDefault="00F22254" w:rsidP="001130C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F22254">
        <w:rPr>
          <w:sz w:val="22"/>
          <w:szCs w:val="22"/>
        </w:rPr>
        <w:t>Odmítne-li objednatel dílo převzít, uvede důvody nepřevzetí do protokolu. Smluvní strany dále do protokolu v tomto případě uvedou svá stanoviska a jejich zdůvodnění včetně návrhu na další postup.</w:t>
      </w:r>
    </w:p>
    <w:p w:rsidR="00F22254" w:rsidRDefault="00F22254" w:rsidP="00F2225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předloží při předávacím řízení zejména následující dokumenty: 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číslovaný seznam předávaných dokumentů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projektová dokumentace skutečného provedení stavby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protokoly o provedení všech nezbytných zkoušek a měření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revizní zprávy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návody k obsluze a provozní pokyny dodaných zařízení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protokoly o zaškolení uživatele</w:t>
      </w:r>
    </w:p>
    <w:p w:rsidR="00F22254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 xml:space="preserve">veškeré doklady, které </w:t>
      </w:r>
      <w:r w:rsidR="00431807">
        <w:rPr>
          <w:sz w:val="22"/>
          <w:szCs w:val="22"/>
        </w:rPr>
        <w:t xml:space="preserve">jsou </w:t>
      </w:r>
      <w:r w:rsidRPr="00C60E0E">
        <w:rPr>
          <w:sz w:val="22"/>
          <w:szCs w:val="22"/>
        </w:rPr>
        <w:t>požadovány příslušnými DOSS</w:t>
      </w:r>
    </w:p>
    <w:p w:rsidR="00D52A0D" w:rsidRPr="00ED4BD8" w:rsidRDefault="00D52A0D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ED4BD8">
        <w:rPr>
          <w:sz w:val="22"/>
          <w:szCs w:val="22"/>
        </w:rPr>
        <w:t xml:space="preserve">veškeré doklady, které jsou požadovány </w:t>
      </w:r>
      <w:r w:rsidR="00C3333A" w:rsidRPr="00ED4BD8">
        <w:rPr>
          <w:sz w:val="22"/>
          <w:szCs w:val="22"/>
        </w:rPr>
        <w:t xml:space="preserve">odborem výstavby Úřadu městské části Praha 12 </w:t>
      </w:r>
      <w:r w:rsidRPr="00ED4BD8">
        <w:rPr>
          <w:sz w:val="22"/>
          <w:szCs w:val="22"/>
        </w:rPr>
        <w:t>předložit ke kolaudačnímu souhlasu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 xml:space="preserve">stavební deník 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doklady k použitým prvkům, materiálům a zařízením (atesty, certifikáty, osvědčení a prohlášení o shodě apod.)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 xml:space="preserve">uživatelská příručka </w:t>
      </w:r>
    </w:p>
    <w:p w:rsidR="00F22254" w:rsidRPr="00C60E0E" w:rsidRDefault="00F22254" w:rsidP="001130C8">
      <w:pPr>
        <w:pStyle w:val="Odstavecseseznamem"/>
        <w:numPr>
          <w:ilvl w:val="1"/>
          <w:numId w:val="11"/>
        </w:numPr>
        <w:ind w:left="924" w:hanging="567"/>
        <w:jc w:val="both"/>
        <w:rPr>
          <w:sz w:val="22"/>
          <w:szCs w:val="22"/>
        </w:rPr>
      </w:pPr>
      <w:r w:rsidRPr="00C60E0E">
        <w:rPr>
          <w:sz w:val="22"/>
          <w:szCs w:val="22"/>
        </w:rPr>
        <w:t>fotodokumentace z průběhu realizace stavby, včetně stavu zakrývaných částí</w:t>
      </w:r>
      <w:r w:rsidR="00F04661">
        <w:rPr>
          <w:sz w:val="22"/>
          <w:szCs w:val="22"/>
        </w:rPr>
        <w:t>.</w:t>
      </w:r>
    </w:p>
    <w:p w:rsidR="00C60E0E" w:rsidRPr="00014302" w:rsidRDefault="00C60E0E" w:rsidP="00014302">
      <w:pPr>
        <w:pStyle w:val="Odstavecseseznamem"/>
        <w:ind w:left="360"/>
        <w:jc w:val="both"/>
        <w:rPr>
          <w:sz w:val="22"/>
          <w:szCs w:val="22"/>
        </w:rPr>
      </w:pPr>
      <w:r w:rsidRPr="00C60E0E">
        <w:rPr>
          <w:sz w:val="22"/>
          <w:szCs w:val="22"/>
        </w:rPr>
        <w:t xml:space="preserve">Zhotovitel je povinen zajistit předložení veškerých atestů, osvědčení, zpráv a protokolů o zkouškách stanovených platnými předpisy (zejména revizní zprávy elektroinstalace, tlakové zkoušky, měření intenzity </w:t>
      </w:r>
      <w:r w:rsidR="00F22254">
        <w:rPr>
          <w:sz w:val="22"/>
          <w:szCs w:val="22"/>
        </w:rPr>
        <w:t>osvětlení, měření hluku apod.).</w:t>
      </w:r>
      <w:r w:rsidRPr="00C60E0E">
        <w:rPr>
          <w:sz w:val="22"/>
          <w:szCs w:val="22"/>
        </w:rPr>
        <w:t xml:space="preserve"> </w:t>
      </w:r>
    </w:p>
    <w:p w:rsidR="00970A2F" w:rsidRDefault="00C60E0E" w:rsidP="00014302">
      <w:pPr>
        <w:pStyle w:val="Odstavecseseznamem"/>
        <w:ind w:left="360"/>
        <w:jc w:val="both"/>
        <w:rPr>
          <w:sz w:val="22"/>
          <w:szCs w:val="22"/>
        </w:rPr>
      </w:pPr>
      <w:r w:rsidRPr="00C60E0E">
        <w:rPr>
          <w:sz w:val="22"/>
          <w:szCs w:val="22"/>
        </w:rPr>
        <w:t xml:space="preserve">Dokumentace skutečného provedení bude vyhotovena pro potřeby kolaudace dle požadavků příslušného SÚ (předpokládána je stavebně architektonické řešení) a pro objednatele (kompletní projektová dokumentace skutečného provedení se všemi instalacemi).  </w:t>
      </w:r>
    </w:p>
    <w:p w:rsidR="00490906" w:rsidRDefault="00C60E0E" w:rsidP="009E511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C60E0E">
        <w:rPr>
          <w:sz w:val="22"/>
          <w:szCs w:val="22"/>
        </w:rPr>
        <w:t>Objednatel požaduje předložení veškerých dokumentů v českém jazyce, a to v elektronické i listinné podobě, vždy ve dvou vyhotoveních.</w:t>
      </w:r>
    </w:p>
    <w:p w:rsidR="00970A2F" w:rsidRPr="000608DD" w:rsidRDefault="00970A2F" w:rsidP="00970A2F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A75C16">
        <w:rPr>
          <w:sz w:val="22"/>
          <w:szCs w:val="22"/>
        </w:rPr>
        <w:t>Vlastnické právo přechází na objednatele dnem předání díla.</w:t>
      </w:r>
    </w:p>
    <w:p w:rsidR="00490906" w:rsidRDefault="00490906" w:rsidP="00490906">
      <w:pPr>
        <w:jc w:val="center"/>
        <w:rPr>
          <w:b/>
          <w:sz w:val="22"/>
          <w:szCs w:val="22"/>
        </w:rPr>
      </w:pPr>
    </w:p>
    <w:p w:rsidR="00077401" w:rsidRDefault="00077401" w:rsidP="00490906">
      <w:pPr>
        <w:jc w:val="center"/>
        <w:rPr>
          <w:b/>
          <w:sz w:val="22"/>
          <w:szCs w:val="22"/>
        </w:rPr>
      </w:pPr>
    </w:p>
    <w:p w:rsidR="00490906" w:rsidRPr="00490906" w:rsidRDefault="00490906" w:rsidP="004909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490906">
        <w:rPr>
          <w:b/>
          <w:sz w:val="22"/>
          <w:szCs w:val="22"/>
        </w:rPr>
        <w:t>.</w:t>
      </w:r>
    </w:p>
    <w:p w:rsidR="00490906" w:rsidRPr="00490906" w:rsidRDefault="00490906" w:rsidP="00490906">
      <w:pPr>
        <w:jc w:val="center"/>
        <w:rPr>
          <w:b/>
          <w:sz w:val="22"/>
          <w:szCs w:val="22"/>
          <w:u w:val="single"/>
        </w:rPr>
      </w:pPr>
      <w:r w:rsidRPr="00490906">
        <w:rPr>
          <w:b/>
          <w:sz w:val="22"/>
          <w:szCs w:val="22"/>
          <w:u w:val="single"/>
        </w:rPr>
        <w:t>Odpovědnost za vady</w:t>
      </w:r>
    </w:p>
    <w:p w:rsidR="00490906" w:rsidRDefault="00490906" w:rsidP="00490906">
      <w:pPr>
        <w:rPr>
          <w:sz w:val="22"/>
          <w:szCs w:val="22"/>
        </w:rPr>
      </w:pPr>
    </w:p>
    <w:p w:rsidR="00490906" w:rsidRDefault="00490906" w:rsidP="009E511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t xml:space="preserve">Zhotovitel přejímá záruku za veškeré stavební práce, materiály a technologie, provedené v rámci plnění této smlouvy, na dobu 5 let. </w:t>
      </w:r>
    </w:p>
    <w:p w:rsidR="00490906" w:rsidRDefault="00490906" w:rsidP="009E511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t>Pouze u dodávaných předmětů postupné spotřeby platí záruční doba poskytovaná jejich výrobci. Pokud výrobci mají záruční dobu kratší jak 24 měsíců, je záruční doba výrobků od takových výrobců 24 měsíců.</w:t>
      </w:r>
    </w:p>
    <w:p w:rsidR="00490906" w:rsidRDefault="00490906" w:rsidP="008E511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90906">
        <w:rPr>
          <w:sz w:val="22"/>
          <w:szCs w:val="22"/>
        </w:rPr>
        <w:t xml:space="preserve">Zhotovitel odpovídá za vady, které by se projevily kdykoliv v průběhu záruční doby, a je povinen je bezplatně odstranit. Objednatel je povinen výskyt vady zhotoviteli bezodkladně písemně oznámit, přičemž místem pro oznámení vad díla je sídlo zhotovitele. Zhotovitel je dále povinen se do 3 pracovních dní osobně dostavit na místo stavby a písemně se vyjádřit k oznámeným vadám; </w:t>
      </w:r>
      <w:r w:rsidRPr="00490906">
        <w:rPr>
          <w:sz w:val="22"/>
          <w:szCs w:val="22"/>
        </w:rPr>
        <w:lastRenderedPageBreak/>
        <w:t>součástí vyjádření bude rovněž termín jejich odstranění dohodnutý s objednatelem. V případě, že zhotovitel neodstraní vady díla v opakovaně sjednané lhůtě, je objednatel oprávněn zadat odstranění vad třetímu subjektu a náklady s tímto spojené požadovat po zhotoviteli.</w:t>
      </w:r>
      <w:r w:rsidR="008E511E">
        <w:rPr>
          <w:sz w:val="22"/>
          <w:szCs w:val="22"/>
        </w:rPr>
        <w:t xml:space="preserve"> </w:t>
      </w:r>
      <w:r w:rsidR="008E511E" w:rsidRPr="008E511E">
        <w:rPr>
          <w:sz w:val="22"/>
          <w:szCs w:val="22"/>
        </w:rPr>
        <w:t>O odstranění záručních vad bude sepsán protokol.</w:t>
      </w:r>
    </w:p>
    <w:p w:rsidR="00C60E0E" w:rsidRDefault="00C60E0E" w:rsidP="009E511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C60E0E">
        <w:rPr>
          <w:sz w:val="22"/>
          <w:szCs w:val="22"/>
        </w:rPr>
        <w:t>Dnem podpisu protokolu o předání a převzetí díla začíná běžet záruční lhůta</w:t>
      </w:r>
      <w:r w:rsidR="00514B5E">
        <w:rPr>
          <w:sz w:val="22"/>
          <w:szCs w:val="22"/>
        </w:rPr>
        <w:t>.</w:t>
      </w:r>
    </w:p>
    <w:p w:rsidR="00926CD8" w:rsidRDefault="00926CD8" w:rsidP="00C60E0E">
      <w:pPr>
        <w:rPr>
          <w:sz w:val="22"/>
          <w:szCs w:val="22"/>
        </w:rPr>
      </w:pPr>
    </w:p>
    <w:p w:rsidR="00926CD8" w:rsidRDefault="00926CD8" w:rsidP="00C60E0E">
      <w:pPr>
        <w:rPr>
          <w:sz w:val="22"/>
          <w:szCs w:val="22"/>
        </w:rPr>
      </w:pPr>
    </w:p>
    <w:p w:rsidR="006F6EB4" w:rsidRDefault="006F6EB4" w:rsidP="00C60E0E">
      <w:pPr>
        <w:rPr>
          <w:sz w:val="22"/>
          <w:szCs w:val="22"/>
        </w:rPr>
      </w:pPr>
    </w:p>
    <w:p w:rsidR="006F6EB4" w:rsidRDefault="006F6EB4" w:rsidP="00C60E0E">
      <w:pPr>
        <w:rPr>
          <w:sz w:val="22"/>
          <w:szCs w:val="22"/>
        </w:rPr>
      </w:pPr>
    </w:p>
    <w:p w:rsidR="006F6EB4" w:rsidRDefault="006F6EB4" w:rsidP="00C60E0E">
      <w:pPr>
        <w:rPr>
          <w:sz w:val="22"/>
          <w:szCs w:val="22"/>
        </w:rPr>
      </w:pPr>
    </w:p>
    <w:p w:rsidR="006F6EB4" w:rsidRDefault="006F6EB4" w:rsidP="00C60E0E">
      <w:pPr>
        <w:rPr>
          <w:sz w:val="22"/>
          <w:szCs w:val="22"/>
        </w:rPr>
      </w:pPr>
    </w:p>
    <w:p w:rsidR="006F6EB4" w:rsidRDefault="006F6EB4" w:rsidP="00C60E0E">
      <w:pPr>
        <w:rPr>
          <w:sz w:val="22"/>
          <w:szCs w:val="22"/>
        </w:rPr>
      </w:pPr>
    </w:p>
    <w:p w:rsidR="00C60E0E" w:rsidRPr="00C60E0E" w:rsidRDefault="00C60E0E" w:rsidP="00C60E0E">
      <w:pPr>
        <w:jc w:val="center"/>
        <w:rPr>
          <w:b/>
          <w:sz w:val="22"/>
          <w:szCs w:val="22"/>
        </w:rPr>
      </w:pPr>
      <w:r w:rsidRPr="00C60E0E">
        <w:rPr>
          <w:b/>
          <w:sz w:val="22"/>
          <w:szCs w:val="22"/>
        </w:rPr>
        <w:t>X.</w:t>
      </w:r>
    </w:p>
    <w:p w:rsidR="00C60E0E" w:rsidRPr="00C60E0E" w:rsidRDefault="00C60E0E" w:rsidP="00C60E0E">
      <w:pPr>
        <w:jc w:val="center"/>
        <w:rPr>
          <w:b/>
          <w:sz w:val="22"/>
          <w:szCs w:val="22"/>
          <w:u w:val="single"/>
        </w:rPr>
      </w:pPr>
      <w:r w:rsidRPr="00C60E0E">
        <w:rPr>
          <w:b/>
          <w:sz w:val="22"/>
          <w:szCs w:val="22"/>
          <w:u w:val="single"/>
        </w:rPr>
        <w:t>Smluvní pokuty</w:t>
      </w:r>
    </w:p>
    <w:p w:rsidR="004D1957" w:rsidRDefault="004D1957" w:rsidP="00C60E0E">
      <w:pPr>
        <w:jc w:val="both"/>
        <w:rPr>
          <w:sz w:val="22"/>
          <w:szCs w:val="22"/>
        </w:rPr>
      </w:pPr>
    </w:p>
    <w:p w:rsidR="00C60E0E" w:rsidRPr="00C60E0E" w:rsidRDefault="00C60E0E" w:rsidP="00C60E0E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C60E0E">
        <w:rPr>
          <w:sz w:val="22"/>
          <w:szCs w:val="22"/>
        </w:rPr>
        <w:t>Jestliže zhotovitel ve lhůtě uvedené v</w:t>
      </w:r>
      <w:r w:rsidR="009E5118">
        <w:rPr>
          <w:sz w:val="22"/>
          <w:szCs w:val="22"/>
        </w:rPr>
        <w:t xml:space="preserve"> bodě </w:t>
      </w:r>
      <w:r w:rsidR="006D7999" w:rsidRPr="005D0E39">
        <w:rPr>
          <w:sz w:val="22"/>
          <w:szCs w:val="22"/>
        </w:rPr>
        <w:t>VI.2</w:t>
      </w:r>
      <w:r w:rsidRPr="006D7999">
        <w:rPr>
          <w:sz w:val="22"/>
          <w:szCs w:val="22"/>
        </w:rPr>
        <w:t>.</w:t>
      </w:r>
      <w:r w:rsidRPr="00C60E0E">
        <w:rPr>
          <w:sz w:val="22"/>
          <w:szCs w:val="22"/>
        </w:rPr>
        <w:t xml:space="preserve"> této smlouvy nepředá objednateli dokončené dílo, je objednatel oprávněn uplatnit vůči zhotoviteli nárok na smluvní pokutu ve výši 0,05 % z ceny díla bez DPH za každý den prodlení. </w:t>
      </w:r>
    </w:p>
    <w:p w:rsidR="00C60E0E" w:rsidRDefault="00C60E0E" w:rsidP="00C60E0E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C60E0E">
        <w:rPr>
          <w:sz w:val="22"/>
          <w:szCs w:val="22"/>
        </w:rPr>
        <w:t>Jestliže se objednatel opozdí s úhradou faktury (daňového dokladu), je zhotovitel oprávněn uplatnit vůči objednateli nárok na smluvní pokutu ve výši 0,05 % z dlužné částky bez DPH za každý den prodlení.</w:t>
      </w:r>
    </w:p>
    <w:p w:rsidR="00C60E0E" w:rsidRPr="005D0E39" w:rsidRDefault="009E5118" w:rsidP="00C60E0E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5D0E39">
        <w:rPr>
          <w:sz w:val="22"/>
          <w:szCs w:val="22"/>
        </w:rPr>
        <w:t xml:space="preserve">Jestliže zhotovitel nedodrží svoji povinnost stanovenou v bodě </w:t>
      </w:r>
      <w:r w:rsidR="006D7999" w:rsidRPr="005D0E39">
        <w:rPr>
          <w:sz w:val="22"/>
          <w:szCs w:val="22"/>
        </w:rPr>
        <w:t>VII.</w:t>
      </w:r>
      <w:r w:rsidR="006E41D5">
        <w:rPr>
          <w:sz w:val="22"/>
          <w:szCs w:val="22"/>
        </w:rPr>
        <w:t xml:space="preserve">2., </w:t>
      </w:r>
      <w:r w:rsidRPr="005D0E39">
        <w:rPr>
          <w:sz w:val="22"/>
          <w:szCs w:val="22"/>
        </w:rPr>
        <w:t xml:space="preserve">je objednatel oprávněn uplatnit vůči zhotoviteli nárok na smluvní pokutu ve výši </w:t>
      </w:r>
      <w:r w:rsidR="00195C8C" w:rsidRPr="005D0E39">
        <w:rPr>
          <w:sz w:val="22"/>
          <w:szCs w:val="22"/>
        </w:rPr>
        <w:t xml:space="preserve">1000,- Kč </w:t>
      </w:r>
      <w:r w:rsidRPr="005D0E39">
        <w:rPr>
          <w:sz w:val="22"/>
          <w:szCs w:val="22"/>
        </w:rPr>
        <w:t xml:space="preserve">za každý den, kdy tato povinnost byla porušena. </w:t>
      </w:r>
    </w:p>
    <w:p w:rsidR="006D7999" w:rsidRDefault="006D7999" w:rsidP="00C60E0E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je povinen za nedodržení povinnosti </w:t>
      </w:r>
      <w:r w:rsidR="001618F0">
        <w:rPr>
          <w:sz w:val="22"/>
          <w:szCs w:val="22"/>
        </w:rPr>
        <w:t>vyplývající z pravidel BOZP zaplatit smluvní pokutu ve výši 1000</w:t>
      </w:r>
      <w:r w:rsidR="00195C8C">
        <w:rPr>
          <w:sz w:val="22"/>
          <w:szCs w:val="22"/>
        </w:rPr>
        <w:t>,-</w:t>
      </w:r>
      <w:r w:rsidR="001618F0">
        <w:rPr>
          <w:sz w:val="22"/>
          <w:szCs w:val="22"/>
        </w:rPr>
        <w:t xml:space="preserve"> Kč za každé porušení a každý den, kdy toto porušení trvá. </w:t>
      </w:r>
    </w:p>
    <w:p w:rsidR="009E5118" w:rsidRDefault="009E5118" w:rsidP="009E5118">
      <w:pPr>
        <w:jc w:val="both"/>
        <w:rPr>
          <w:sz w:val="22"/>
          <w:szCs w:val="22"/>
        </w:rPr>
      </w:pPr>
    </w:p>
    <w:p w:rsidR="00077401" w:rsidRDefault="00077401" w:rsidP="009E5118">
      <w:pPr>
        <w:jc w:val="both"/>
        <w:rPr>
          <w:sz w:val="22"/>
          <w:szCs w:val="22"/>
        </w:rPr>
      </w:pPr>
    </w:p>
    <w:p w:rsidR="009E5118" w:rsidRPr="009E5118" w:rsidRDefault="009E5118" w:rsidP="009E5118">
      <w:pPr>
        <w:jc w:val="center"/>
        <w:rPr>
          <w:b/>
          <w:sz w:val="22"/>
          <w:szCs w:val="22"/>
        </w:rPr>
      </w:pPr>
      <w:r w:rsidRPr="009E5118">
        <w:rPr>
          <w:b/>
          <w:sz w:val="22"/>
          <w:szCs w:val="22"/>
        </w:rPr>
        <w:t>XI.</w:t>
      </w:r>
    </w:p>
    <w:p w:rsidR="009E5118" w:rsidRPr="009E5118" w:rsidRDefault="009E5118" w:rsidP="009E5118">
      <w:pPr>
        <w:jc w:val="center"/>
        <w:rPr>
          <w:b/>
          <w:sz w:val="22"/>
          <w:szCs w:val="22"/>
          <w:u w:val="single"/>
        </w:rPr>
      </w:pPr>
      <w:r w:rsidRPr="009E5118">
        <w:rPr>
          <w:b/>
          <w:sz w:val="22"/>
          <w:szCs w:val="22"/>
          <w:u w:val="single"/>
        </w:rPr>
        <w:t>Odstoupení od smlouvy</w:t>
      </w:r>
    </w:p>
    <w:p w:rsidR="009E5118" w:rsidRDefault="009E5118" w:rsidP="009E5118">
      <w:pPr>
        <w:jc w:val="both"/>
        <w:rPr>
          <w:sz w:val="22"/>
          <w:szCs w:val="22"/>
        </w:rPr>
      </w:pPr>
    </w:p>
    <w:p w:rsidR="009E5118" w:rsidRPr="009E5118" w:rsidRDefault="009E5118" w:rsidP="009E511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 xml:space="preserve">V případě zmaření realizace díla nebo i jiného zásahu ze strany zhotovitele znemožňující řádné dokončení díla či porušení plnění smluvních podmínek podstatným způsobem má objednatel právo od této smlouvy odstoupit a toto oprávnění mu vzniká i v případě níže uvedených důvodů:  </w:t>
      </w:r>
    </w:p>
    <w:p w:rsidR="009E5118" w:rsidRPr="009E5118" w:rsidRDefault="009E5118" w:rsidP="009E5118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neodůvodněná nečinnost zhotovitele po dobu více než jednoho měsíce</w:t>
      </w:r>
    </w:p>
    <w:p w:rsidR="009E5118" w:rsidRPr="009E5118" w:rsidRDefault="009E5118" w:rsidP="009E5118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soustavné nebo zvlášť hrubé porušení pravidel bezpečnosti práce, protipožární ochrany, ochrany zdraví při práci či jiných bezpečnostních předpisů a pravidel v místě plnění</w:t>
      </w:r>
    </w:p>
    <w:p w:rsidR="009E5118" w:rsidRPr="009E5118" w:rsidRDefault="009E5118" w:rsidP="009E5118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soustavné nebo zvlášť hrubé porušení jakosti díla</w:t>
      </w:r>
    </w:p>
    <w:p w:rsidR="009E5118" w:rsidRDefault="009E5118" w:rsidP="009E5118">
      <w:pPr>
        <w:pStyle w:val="Odstavecseseznamem"/>
        <w:numPr>
          <w:ilvl w:val="1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zhotovitel bude v likvidaci, na jeho majetek bude vypsán konkurs, proti zhotoviteli bude zahájeno insolvenční řízení.</w:t>
      </w:r>
    </w:p>
    <w:p w:rsidR="009E5118" w:rsidRDefault="009E5118" w:rsidP="009E511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</w:p>
    <w:p w:rsidR="009E5118" w:rsidRDefault="009E5118" w:rsidP="009E511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Objednatel je oprávněn odstoupit od smlouvy, jestliže zjistí, že zhotovitel nabízel, dával, přijímal nebo zprostředkovával nějaké hodnoty s cílem ovlivnit chování nebo jednání kohokoliv, ať již státního úředníka či kohokoli jiného, přímo nebo nepřímo, v zadávacím řízení nebo při provádění smlouvy neboli zkresloval skutečnosti za účelem ovlivnění zadávacího řízení nebo provádění smlouvy ke škodě objednatele, včetně užití podvodných praktik k potlačení a snížení výhod volné a otevřené soutěže.</w:t>
      </w:r>
    </w:p>
    <w:p w:rsidR="0058676F" w:rsidRDefault="0058676F" w:rsidP="0058676F">
      <w:pPr>
        <w:jc w:val="both"/>
        <w:rPr>
          <w:sz w:val="22"/>
          <w:szCs w:val="22"/>
        </w:rPr>
      </w:pPr>
    </w:p>
    <w:p w:rsidR="0058676F" w:rsidRPr="0058676F" w:rsidRDefault="0058676F" w:rsidP="0058676F">
      <w:pPr>
        <w:jc w:val="both"/>
        <w:rPr>
          <w:sz w:val="22"/>
          <w:szCs w:val="22"/>
        </w:rPr>
      </w:pPr>
    </w:p>
    <w:p w:rsidR="009E5118" w:rsidRDefault="009E5118" w:rsidP="009E5118">
      <w:pPr>
        <w:jc w:val="both"/>
        <w:rPr>
          <w:sz w:val="22"/>
          <w:szCs w:val="22"/>
        </w:rPr>
      </w:pPr>
    </w:p>
    <w:p w:rsidR="00077401" w:rsidRDefault="00077401" w:rsidP="009E5118">
      <w:pPr>
        <w:jc w:val="both"/>
        <w:rPr>
          <w:sz w:val="22"/>
          <w:szCs w:val="22"/>
        </w:rPr>
      </w:pPr>
    </w:p>
    <w:p w:rsidR="009E5118" w:rsidRPr="009E5118" w:rsidRDefault="009E5118" w:rsidP="009E5118">
      <w:pPr>
        <w:jc w:val="center"/>
        <w:rPr>
          <w:b/>
          <w:sz w:val="22"/>
          <w:szCs w:val="22"/>
        </w:rPr>
      </w:pPr>
      <w:r w:rsidRPr="009E5118">
        <w:rPr>
          <w:b/>
          <w:sz w:val="22"/>
          <w:szCs w:val="22"/>
        </w:rPr>
        <w:lastRenderedPageBreak/>
        <w:t>XII.</w:t>
      </w:r>
    </w:p>
    <w:p w:rsidR="009E5118" w:rsidRDefault="009E5118" w:rsidP="009E5118">
      <w:pPr>
        <w:jc w:val="center"/>
        <w:rPr>
          <w:b/>
          <w:sz w:val="22"/>
          <w:szCs w:val="22"/>
          <w:u w:val="single"/>
        </w:rPr>
      </w:pPr>
      <w:r w:rsidRPr="009E5118">
        <w:rPr>
          <w:b/>
          <w:sz w:val="22"/>
          <w:szCs w:val="22"/>
          <w:u w:val="single"/>
        </w:rPr>
        <w:t>Ostatní ujednání</w:t>
      </w:r>
    </w:p>
    <w:p w:rsidR="009E5118" w:rsidRDefault="009E5118" w:rsidP="009E5118">
      <w:pPr>
        <w:jc w:val="center"/>
        <w:rPr>
          <w:b/>
          <w:sz w:val="22"/>
          <w:szCs w:val="22"/>
          <w:u w:val="single"/>
        </w:rPr>
      </w:pPr>
    </w:p>
    <w:p w:rsidR="009E5118" w:rsidRDefault="009E5118" w:rsidP="001130C8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ČHMÚ je povinen ve smyslu ustanovení § 2 odst. 1 zákona č. 340/2015 Sb., o zvláštních podmínkách účinnosti některých smluv a o registru smluv (zákon o registru smluv) a zákona č. 134/2016 Sb., o zadávání veřejných zakázek, zveřejnit obsah této smlouvy ve veřejných seznamech za podmínek příslušných zákonů</w:t>
      </w:r>
      <w:r>
        <w:rPr>
          <w:sz w:val="22"/>
          <w:szCs w:val="22"/>
        </w:rPr>
        <w:t>.</w:t>
      </w:r>
    </w:p>
    <w:p w:rsidR="00077401" w:rsidRDefault="009E5118" w:rsidP="006A7B37">
      <w:pPr>
        <w:pStyle w:val="Odstavecseseznamem"/>
        <w:numPr>
          <w:ilvl w:val="0"/>
          <w:numId w:val="14"/>
        </w:numPr>
        <w:jc w:val="both"/>
      </w:pPr>
      <w:r w:rsidRPr="009E5118">
        <w:rPr>
          <w:sz w:val="22"/>
          <w:szCs w:val="22"/>
        </w:rPr>
        <w:t>ČHMÚ osobní údaje subjektů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http://portal.chmi.cz/o-nas/ochrana-osobnich-udaju nebo Vám je správce na požádání poskytne.</w:t>
      </w:r>
    </w:p>
    <w:p w:rsidR="009E5118" w:rsidRPr="009E5118" w:rsidRDefault="009E5118" w:rsidP="009E5118">
      <w:pPr>
        <w:jc w:val="center"/>
        <w:rPr>
          <w:b/>
          <w:sz w:val="22"/>
          <w:szCs w:val="22"/>
        </w:rPr>
      </w:pPr>
      <w:r w:rsidRPr="009E5118">
        <w:rPr>
          <w:b/>
          <w:sz w:val="22"/>
          <w:szCs w:val="22"/>
        </w:rPr>
        <w:t>XIII.</w:t>
      </w:r>
    </w:p>
    <w:p w:rsidR="009E5118" w:rsidRDefault="009E5118" w:rsidP="009E5118">
      <w:pPr>
        <w:jc w:val="center"/>
        <w:rPr>
          <w:b/>
          <w:sz w:val="22"/>
          <w:szCs w:val="22"/>
          <w:u w:val="single"/>
        </w:rPr>
      </w:pPr>
      <w:r w:rsidRPr="009E5118">
        <w:rPr>
          <w:b/>
          <w:sz w:val="22"/>
          <w:szCs w:val="22"/>
          <w:u w:val="single"/>
        </w:rPr>
        <w:t>Závěrečná ujednání</w:t>
      </w:r>
    </w:p>
    <w:p w:rsidR="009E5118" w:rsidRDefault="009E5118" w:rsidP="009E5118">
      <w:pPr>
        <w:jc w:val="center"/>
        <w:rPr>
          <w:b/>
          <w:sz w:val="22"/>
          <w:szCs w:val="22"/>
          <w:u w:val="single"/>
        </w:rPr>
      </w:pPr>
    </w:p>
    <w:p w:rsidR="009E5118" w:rsidRDefault="009E5118" w:rsidP="001130C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Smluvní strany se dohodly na uzavření této smlouvy v písemné formě s tím, že i změny této smlouvy je možné provádět pouze formou písemných dodatků.</w:t>
      </w:r>
    </w:p>
    <w:p w:rsidR="009E5118" w:rsidRDefault="009E5118" w:rsidP="001130C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Po ukončení plnění dle uzavřené smlouvy s vybraným dodavatelem je zadavatel povinen ve smyslu § 219 odst. 3 zákona zveřejnit na svém profilu skutečně uhrazenou cenu za toto plnění</w:t>
      </w:r>
      <w:r>
        <w:rPr>
          <w:sz w:val="22"/>
          <w:szCs w:val="22"/>
        </w:rPr>
        <w:t>.</w:t>
      </w:r>
    </w:p>
    <w:p w:rsidR="009E5118" w:rsidRDefault="009E5118" w:rsidP="001130C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</w:t>
      </w:r>
      <w:r>
        <w:rPr>
          <w:sz w:val="22"/>
          <w:szCs w:val="22"/>
        </w:rPr>
        <w:t>.</w:t>
      </w:r>
    </w:p>
    <w:p w:rsidR="009E5118" w:rsidRDefault="009E5118" w:rsidP="001130C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Tato smlouva je vyhotovena ve dvou stejnopisech, z nichž každý má platnost originálu</w:t>
      </w:r>
      <w:r>
        <w:rPr>
          <w:sz w:val="22"/>
          <w:szCs w:val="22"/>
        </w:rPr>
        <w:t>.</w:t>
      </w:r>
    </w:p>
    <w:p w:rsidR="009E5118" w:rsidRDefault="009E5118" w:rsidP="001130C8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9E5118">
        <w:rPr>
          <w:sz w:val="22"/>
          <w:szCs w:val="22"/>
        </w:rPr>
        <w:t>Smluvní strany prohlašují, že je jim znám celý obsah smlouvy a že ji uzavřely na základě své svobodné a vážné vůle; na důkaz této skutečnosti připojují své podpisy.</w:t>
      </w:r>
    </w:p>
    <w:p w:rsidR="006D7999" w:rsidRPr="006D7999" w:rsidRDefault="006D7999" w:rsidP="005D0E39">
      <w:pPr>
        <w:rPr>
          <w:sz w:val="22"/>
          <w:szCs w:val="22"/>
        </w:rPr>
      </w:pPr>
    </w:p>
    <w:p w:rsidR="006D7999" w:rsidRDefault="006D7999" w:rsidP="006D7999">
      <w:pPr>
        <w:rPr>
          <w:sz w:val="22"/>
          <w:szCs w:val="22"/>
        </w:rPr>
      </w:pPr>
    </w:p>
    <w:p w:rsidR="006D7999" w:rsidRDefault="006D7999" w:rsidP="009E5118">
      <w:pPr>
        <w:rPr>
          <w:sz w:val="22"/>
          <w:szCs w:val="22"/>
        </w:rPr>
      </w:pPr>
    </w:p>
    <w:p w:rsidR="006D7999" w:rsidRDefault="006D7999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  <w:r w:rsidRPr="009E5118">
        <w:rPr>
          <w:sz w:val="22"/>
          <w:szCs w:val="22"/>
        </w:rPr>
        <w:t xml:space="preserve">V Praze dne: </w:t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</w:p>
    <w:p w:rsidR="009E5118" w:rsidRPr="009E5118" w:rsidRDefault="009E5118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</w:p>
    <w:p w:rsidR="009E5118" w:rsidRPr="009E5118" w:rsidRDefault="009E5118" w:rsidP="009E5118">
      <w:pPr>
        <w:rPr>
          <w:sz w:val="22"/>
          <w:szCs w:val="22"/>
        </w:rPr>
      </w:pPr>
      <w:r w:rsidRPr="009E5118">
        <w:rPr>
          <w:sz w:val="22"/>
          <w:szCs w:val="22"/>
        </w:rPr>
        <w:t>_______________________________</w:t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9E5118">
        <w:rPr>
          <w:sz w:val="22"/>
          <w:szCs w:val="22"/>
        </w:rPr>
        <w:t>________________________________</w:t>
      </w:r>
    </w:p>
    <w:p w:rsidR="003D326E" w:rsidRPr="009E5118" w:rsidRDefault="009E5118" w:rsidP="009E5118">
      <w:pPr>
        <w:rPr>
          <w:sz w:val="22"/>
          <w:szCs w:val="22"/>
        </w:rPr>
      </w:pPr>
      <w:r w:rsidRPr="009E5118">
        <w:rPr>
          <w:sz w:val="22"/>
          <w:szCs w:val="22"/>
        </w:rPr>
        <w:t>za objednatele:</w:t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</w:r>
      <w:r w:rsidRPr="009E5118">
        <w:rPr>
          <w:sz w:val="22"/>
          <w:szCs w:val="22"/>
        </w:rPr>
        <w:tab/>
        <w:t>za zhotovitele:</w:t>
      </w:r>
    </w:p>
    <w:p w:rsidR="0058676F" w:rsidRDefault="003D326E" w:rsidP="009E511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A014C4" w:rsidRDefault="0058676F" w:rsidP="009E5118">
      <w:pPr>
        <w:rPr>
          <w:sz w:val="22"/>
          <w:szCs w:val="22"/>
          <w:highlight w:val="green"/>
        </w:rPr>
      </w:pPr>
      <w:r>
        <w:rPr>
          <w:sz w:val="22"/>
          <w:szCs w:val="22"/>
        </w:rPr>
        <w:t xml:space="preserve">                                                                                          Místopředseda představenstva</w:t>
      </w:r>
    </w:p>
    <w:p w:rsidR="00A014C4" w:rsidRDefault="00A014C4" w:rsidP="009E5118">
      <w:pPr>
        <w:rPr>
          <w:sz w:val="22"/>
          <w:szCs w:val="22"/>
          <w:highlight w:val="green"/>
        </w:rPr>
      </w:pPr>
    </w:p>
    <w:p w:rsidR="00A014C4" w:rsidRPr="00A014C4" w:rsidRDefault="00140828" w:rsidP="009E5118">
      <w:pPr>
        <w:rPr>
          <w:sz w:val="22"/>
          <w:szCs w:val="22"/>
        </w:rPr>
      </w:pPr>
      <w:r w:rsidRPr="00140828">
        <w:rPr>
          <w:sz w:val="22"/>
          <w:szCs w:val="22"/>
        </w:rPr>
        <w:t xml:space="preserve">                                                                                           Za zhotovitele:</w:t>
      </w:r>
    </w:p>
    <w:p w:rsidR="00A014C4" w:rsidRPr="00A014C4" w:rsidRDefault="00140828" w:rsidP="009E5118">
      <w:pPr>
        <w:rPr>
          <w:sz w:val="22"/>
          <w:szCs w:val="22"/>
        </w:rPr>
      </w:pPr>
      <w:r w:rsidRPr="00140828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3D326E">
        <w:rPr>
          <w:sz w:val="22"/>
          <w:szCs w:val="22"/>
        </w:rPr>
        <w:t>xxx</w:t>
      </w:r>
      <w:proofErr w:type="spellEnd"/>
    </w:p>
    <w:p w:rsidR="009E5118" w:rsidRPr="009E5118" w:rsidRDefault="00140828" w:rsidP="009E5118">
      <w:pPr>
        <w:rPr>
          <w:sz w:val="22"/>
          <w:szCs w:val="22"/>
        </w:rPr>
      </w:pPr>
      <w:r w:rsidRPr="00140828">
        <w:rPr>
          <w:sz w:val="22"/>
          <w:szCs w:val="22"/>
        </w:rPr>
        <w:t xml:space="preserve">                                                                                           Člen představenstva</w:t>
      </w:r>
    </w:p>
    <w:sectPr w:rsidR="009E5118" w:rsidRPr="009E5118" w:rsidSect="0047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9465B" w16cid:durableId="1F4B5576"/>
  <w16cid:commentId w16cid:paraId="49F30004" w16cid:durableId="1FB2A8BA"/>
  <w16cid:commentId w16cid:paraId="06870FA7" w16cid:durableId="1FB2AC4D"/>
  <w16cid:commentId w16cid:paraId="486ECA22" w16cid:durableId="1FC78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18" w:rsidRDefault="00241C18" w:rsidP="002D0C71">
      <w:r>
        <w:separator/>
      </w:r>
    </w:p>
  </w:endnote>
  <w:endnote w:type="continuationSeparator" w:id="0">
    <w:p w:rsidR="00241C18" w:rsidRDefault="00241C18" w:rsidP="002D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18" w:rsidRDefault="00241C18" w:rsidP="002D0C71">
      <w:r>
        <w:separator/>
      </w:r>
    </w:p>
  </w:footnote>
  <w:footnote w:type="continuationSeparator" w:id="0">
    <w:p w:rsidR="00241C18" w:rsidRDefault="00241C18" w:rsidP="002D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1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86491"/>
    <w:multiLevelType w:val="multilevel"/>
    <w:tmpl w:val="B2EA29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E28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462C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5">
    <w:nsid w:val="2C306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7F0C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AF4B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260CF7"/>
    <w:multiLevelType w:val="hybridMultilevel"/>
    <w:tmpl w:val="1A1AD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0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FF5DAE"/>
    <w:multiLevelType w:val="hybridMultilevel"/>
    <w:tmpl w:val="ADD66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090D"/>
    <w:multiLevelType w:val="hybridMultilevel"/>
    <w:tmpl w:val="39E8DB30"/>
    <w:lvl w:ilvl="0" w:tplc="54DE1876">
      <w:start w:val="1"/>
      <w:numFmt w:val="decimal"/>
      <w:lvlText w:val="%1."/>
      <w:lvlJc w:val="left"/>
      <w:pPr>
        <w:ind w:left="38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08" w:hanging="360"/>
      </w:pPr>
    </w:lvl>
    <w:lvl w:ilvl="2" w:tplc="0405001B">
      <w:start w:val="1"/>
      <w:numFmt w:val="lowerRoman"/>
      <w:lvlText w:val="%3."/>
      <w:lvlJc w:val="right"/>
      <w:pPr>
        <w:ind w:left="1828" w:hanging="180"/>
      </w:pPr>
    </w:lvl>
    <w:lvl w:ilvl="3" w:tplc="0405000F">
      <w:start w:val="1"/>
      <w:numFmt w:val="decimal"/>
      <w:lvlText w:val="%4."/>
      <w:lvlJc w:val="left"/>
      <w:pPr>
        <w:ind w:left="2548" w:hanging="360"/>
      </w:pPr>
    </w:lvl>
    <w:lvl w:ilvl="4" w:tplc="04050019">
      <w:start w:val="1"/>
      <w:numFmt w:val="lowerLetter"/>
      <w:lvlText w:val="%5."/>
      <w:lvlJc w:val="left"/>
      <w:pPr>
        <w:ind w:left="3268" w:hanging="360"/>
      </w:pPr>
    </w:lvl>
    <w:lvl w:ilvl="5" w:tplc="0405001B">
      <w:start w:val="1"/>
      <w:numFmt w:val="lowerRoman"/>
      <w:lvlText w:val="%6."/>
      <w:lvlJc w:val="right"/>
      <w:pPr>
        <w:ind w:left="3988" w:hanging="180"/>
      </w:pPr>
    </w:lvl>
    <w:lvl w:ilvl="6" w:tplc="0405000F">
      <w:start w:val="1"/>
      <w:numFmt w:val="decimal"/>
      <w:lvlText w:val="%7."/>
      <w:lvlJc w:val="left"/>
      <w:pPr>
        <w:ind w:left="4708" w:hanging="360"/>
      </w:pPr>
    </w:lvl>
    <w:lvl w:ilvl="7" w:tplc="04050019">
      <w:start w:val="1"/>
      <w:numFmt w:val="lowerLetter"/>
      <w:lvlText w:val="%8."/>
      <w:lvlJc w:val="left"/>
      <w:pPr>
        <w:ind w:left="5428" w:hanging="360"/>
      </w:pPr>
    </w:lvl>
    <w:lvl w:ilvl="8" w:tplc="0405001B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55F85DDE"/>
    <w:multiLevelType w:val="multilevel"/>
    <w:tmpl w:val="EF262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9547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66BFA"/>
    <w:multiLevelType w:val="hybridMultilevel"/>
    <w:tmpl w:val="FDA8E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84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6839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wZUDbzEJod9dx1jA5+xSmgA/Bk=" w:salt="7gNLD8D3ji2VWOluKube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5A"/>
    <w:rsid w:val="000003A8"/>
    <w:rsid w:val="00014302"/>
    <w:rsid w:val="000608DD"/>
    <w:rsid w:val="000710EA"/>
    <w:rsid w:val="00075FAA"/>
    <w:rsid w:val="00077401"/>
    <w:rsid w:val="00082211"/>
    <w:rsid w:val="0009079D"/>
    <w:rsid w:val="00092FFA"/>
    <w:rsid w:val="00094EBD"/>
    <w:rsid w:val="000A3456"/>
    <w:rsid w:val="000A6146"/>
    <w:rsid w:val="000B7B6C"/>
    <w:rsid w:val="000B7C3A"/>
    <w:rsid w:val="000C3DED"/>
    <w:rsid w:val="000D3526"/>
    <w:rsid w:val="000D3AC0"/>
    <w:rsid w:val="000E4FEA"/>
    <w:rsid w:val="000F0101"/>
    <w:rsid w:val="000F083A"/>
    <w:rsid w:val="000F2633"/>
    <w:rsid w:val="00104594"/>
    <w:rsid w:val="00107471"/>
    <w:rsid w:val="001130C8"/>
    <w:rsid w:val="001145AD"/>
    <w:rsid w:val="00115C6F"/>
    <w:rsid w:val="00115D3A"/>
    <w:rsid w:val="00121751"/>
    <w:rsid w:val="00122A60"/>
    <w:rsid w:val="00134F37"/>
    <w:rsid w:val="00135C78"/>
    <w:rsid w:val="00140828"/>
    <w:rsid w:val="001618F0"/>
    <w:rsid w:val="001724EF"/>
    <w:rsid w:val="00174C73"/>
    <w:rsid w:val="00184C76"/>
    <w:rsid w:val="00185A1C"/>
    <w:rsid w:val="00195C8C"/>
    <w:rsid w:val="00196703"/>
    <w:rsid w:val="001A4A8E"/>
    <w:rsid w:val="001D1470"/>
    <w:rsid w:val="001D1DFE"/>
    <w:rsid w:val="001E152A"/>
    <w:rsid w:val="001E2ADF"/>
    <w:rsid w:val="002048E8"/>
    <w:rsid w:val="00227E67"/>
    <w:rsid w:val="00241C18"/>
    <w:rsid w:val="00244D06"/>
    <w:rsid w:val="002540C4"/>
    <w:rsid w:val="00261FD5"/>
    <w:rsid w:val="002639AD"/>
    <w:rsid w:val="00270D56"/>
    <w:rsid w:val="002B3270"/>
    <w:rsid w:val="002C6D8E"/>
    <w:rsid w:val="002D0C71"/>
    <w:rsid w:val="002D4764"/>
    <w:rsid w:val="002E7B3C"/>
    <w:rsid w:val="002F7047"/>
    <w:rsid w:val="003040EA"/>
    <w:rsid w:val="0030679E"/>
    <w:rsid w:val="00313C97"/>
    <w:rsid w:val="00326EB7"/>
    <w:rsid w:val="00333617"/>
    <w:rsid w:val="003426EE"/>
    <w:rsid w:val="00345E7A"/>
    <w:rsid w:val="00352DF2"/>
    <w:rsid w:val="00364D2C"/>
    <w:rsid w:val="00391F35"/>
    <w:rsid w:val="003B04D8"/>
    <w:rsid w:val="003B3BA7"/>
    <w:rsid w:val="003B4B8E"/>
    <w:rsid w:val="003C4E1D"/>
    <w:rsid w:val="003C6019"/>
    <w:rsid w:val="003D08A1"/>
    <w:rsid w:val="003D2B61"/>
    <w:rsid w:val="003D326E"/>
    <w:rsid w:val="003D56D2"/>
    <w:rsid w:val="003E3512"/>
    <w:rsid w:val="003E3DEB"/>
    <w:rsid w:val="004106C9"/>
    <w:rsid w:val="00415D97"/>
    <w:rsid w:val="00423970"/>
    <w:rsid w:val="00431807"/>
    <w:rsid w:val="00442E2C"/>
    <w:rsid w:val="00451989"/>
    <w:rsid w:val="004552F4"/>
    <w:rsid w:val="00476083"/>
    <w:rsid w:val="004770D7"/>
    <w:rsid w:val="00477A37"/>
    <w:rsid w:val="00480E59"/>
    <w:rsid w:val="0048327E"/>
    <w:rsid w:val="00485CFB"/>
    <w:rsid w:val="00490906"/>
    <w:rsid w:val="00492429"/>
    <w:rsid w:val="004A36D2"/>
    <w:rsid w:val="004B67F8"/>
    <w:rsid w:val="004B7D4B"/>
    <w:rsid w:val="004C0048"/>
    <w:rsid w:val="004D0E2B"/>
    <w:rsid w:val="004D1957"/>
    <w:rsid w:val="00514B5E"/>
    <w:rsid w:val="005276C0"/>
    <w:rsid w:val="0053324A"/>
    <w:rsid w:val="005336C6"/>
    <w:rsid w:val="0053777D"/>
    <w:rsid w:val="00537983"/>
    <w:rsid w:val="00546907"/>
    <w:rsid w:val="0056227F"/>
    <w:rsid w:val="005662F6"/>
    <w:rsid w:val="00574B42"/>
    <w:rsid w:val="005763A1"/>
    <w:rsid w:val="0058676F"/>
    <w:rsid w:val="00596F9F"/>
    <w:rsid w:val="005B1A35"/>
    <w:rsid w:val="005D02EA"/>
    <w:rsid w:val="005D0E39"/>
    <w:rsid w:val="005E6B3D"/>
    <w:rsid w:val="00614761"/>
    <w:rsid w:val="0063079C"/>
    <w:rsid w:val="00633194"/>
    <w:rsid w:val="0063630B"/>
    <w:rsid w:val="00647BB8"/>
    <w:rsid w:val="00650104"/>
    <w:rsid w:val="006546F8"/>
    <w:rsid w:val="006576D7"/>
    <w:rsid w:val="00657919"/>
    <w:rsid w:val="006614C6"/>
    <w:rsid w:val="006733BC"/>
    <w:rsid w:val="00677D5A"/>
    <w:rsid w:val="00691432"/>
    <w:rsid w:val="006A7B37"/>
    <w:rsid w:val="006B025D"/>
    <w:rsid w:val="006C5F1E"/>
    <w:rsid w:val="006D31A0"/>
    <w:rsid w:val="006D7999"/>
    <w:rsid w:val="006E2C88"/>
    <w:rsid w:val="006E41D5"/>
    <w:rsid w:val="006F0DBC"/>
    <w:rsid w:val="006F1263"/>
    <w:rsid w:val="006F6EB4"/>
    <w:rsid w:val="0070411D"/>
    <w:rsid w:val="0071530D"/>
    <w:rsid w:val="00726B16"/>
    <w:rsid w:val="00740AC6"/>
    <w:rsid w:val="00776CA6"/>
    <w:rsid w:val="00786FF7"/>
    <w:rsid w:val="007A5451"/>
    <w:rsid w:val="008115C4"/>
    <w:rsid w:val="008303B3"/>
    <w:rsid w:val="00857016"/>
    <w:rsid w:val="00872866"/>
    <w:rsid w:val="008745CE"/>
    <w:rsid w:val="00890684"/>
    <w:rsid w:val="008A08BA"/>
    <w:rsid w:val="008D12FB"/>
    <w:rsid w:val="008D49EE"/>
    <w:rsid w:val="008E511E"/>
    <w:rsid w:val="008E55F9"/>
    <w:rsid w:val="00910CC1"/>
    <w:rsid w:val="00914A3A"/>
    <w:rsid w:val="00926CD8"/>
    <w:rsid w:val="00934F77"/>
    <w:rsid w:val="00963594"/>
    <w:rsid w:val="009674EB"/>
    <w:rsid w:val="00970A2F"/>
    <w:rsid w:val="00981CD7"/>
    <w:rsid w:val="009A5160"/>
    <w:rsid w:val="009C122D"/>
    <w:rsid w:val="009C3936"/>
    <w:rsid w:val="009D2EEC"/>
    <w:rsid w:val="009D4B56"/>
    <w:rsid w:val="009D513A"/>
    <w:rsid w:val="009E5118"/>
    <w:rsid w:val="00A014C4"/>
    <w:rsid w:val="00A10F3D"/>
    <w:rsid w:val="00A134E2"/>
    <w:rsid w:val="00A31E03"/>
    <w:rsid w:val="00A32AAA"/>
    <w:rsid w:val="00A34546"/>
    <w:rsid w:val="00A37244"/>
    <w:rsid w:val="00A439D6"/>
    <w:rsid w:val="00A74A75"/>
    <w:rsid w:val="00A75C16"/>
    <w:rsid w:val="00AA2E9D"/>
    <w:rsid w:val="00AA4FDC"/>
    <w:rsid w:val="00AC67A4"/>
    <w:rsid w:val="00AC6C8C"/>
    <w:rsid w:val="00AD396E"/>
    <w:rsid w:val="00AD57A0"/>
    <w:rsid w:val="00AD7FA2"/>
    <w:rsid w:val="00B248D2"/>
    <w:rsid w:val="00B264AB"/>
    <w:rsid w:val="00B30D26"/>
    <w:rsid w:val="00B403C2"/>
    <w:rsid w:val="00B43A67"/>
    <w:rsid w:val="00B513F9"/>
    <w:rsid w:val="00B53267"/>
    <w:rsid w:val="00B54FCB"/>
    <w:rsid w:val="00B6634F"/>
    <w:rsid w:val="00B76D0F"/>
    <w:rsid w:val="00B77C4F"/>
    <w:rsid w:val="00B807BA"/>
    <w:rsid w:val="00B852BD"/>
    <w:rsid w:val="00B92401"/>
    <w:rsid w:val="00BA4A51"/>
    <w:rsid w:val="00BB2393"/>
    <w:rsid w:val="00BB3AA4"/>
    <w:rsid w:val="00BB66A0"/>
    <w:rsid w:val="00BB746C"/>
    <w:rsid w:val="00BD0F88"/>
    <w:rsid w:val="00BD4C89"/>
    <w:rsid w:val="00C02BF4"/>
    <w:rsid w:val="00C32624"/>
    <w:rsid w:val="00C3333A"/>
    <w:rsid w:val="00C522CB"/>
    <w:rsid w:val="00C60E0E"/>
    <w:rsid w:val="00C7384A"/>
    <w:rsid w:val="00C74231"/>
    <w:rsid w:val="00C80D8A"/>
    <w:rsid w:val="00C81728"/>
    <w:rsid w:val="00C81D1E"/>
    <w:rsid w:val="00CA4EF3"/>
    <w:rsid w:val="00CA64D4"/>
    <w:rsid w:val="00CC0568"/>
    <w:rsid w:val="00CC1E6B"/>
    <w:rsid w:val="00CC7A50"/>
    <w:rsid w:val="00CD03EF"/>
    <w:rsid w:val="00CD0500"/>
    <w:rsid w:val="00CD1A31"/>
    <w:rsid w:val="00CD294D"/>
    <w:rsid w:val="00CD4505"/>
    <w:rsid w:val="00CD707C"/>
    <w:rsid w:val="00CD7802"/>
    <w:rsid w:val="00CF6CF6"/>
    <w:rsid w:val="00D0362D"/>
    <w:rsid w:val="00D074C2"/>
    <w:rsid w:val="00D20992"/>
    <w:rsid w:val="00D52A0D"/>
    <w:rsid w:val="00D73D81"/>
    <w:rsid w:val="00D81C7A"/>
    <w:rsid w:val="00D87F8F"/>
    <w:rsid w:val="00D9218C"/>
    <w:rsid w:val="00DB6069"/>
    <w:rsid w:val="00DB7D8D"/>
    <w:rsid w:val="00DD750B"/>
    <w:rsid w:val="00DF077A"/>
    <w:rsid w:val="00DF08CC"/>
    <w:rsid w:val="00DF3073"/>
    <w:rsid w:val="00E40C62"/>
    <w:rsid w:val="00E61726"/>
    <w:rsid w:val="00E74380"/>
    <w:rsid w:val="00E75574"/>
    <w:rsid w:val="00E94871"/>
    <w:rsid w:val="00EB385E"/>
    <w:rsid w:val="00EC7BAB"/>
    <w:rsid w:val="00ED4BD8"/>
    <w:rsid w:val="00F00BBE"/>
    <w:rsid w:val="00F04661"/>
    <w:rsid w:val="00F22254"/>
    <w:rsid w:val="00F2511B"/>
    <w:rsid w:val="00F35132"/>
    <w:rsid w:val="00F46882"/>
    <w:rsid w:val="00F47A3C"/>
    <w:rsid w:val="00F76F77"/>
    <w:rsid w:val="00F81793"/>
    <w:rsid w:val="00F961FC"/>
    <w:rsid w:val="00FB2E75"/>
    <w:rsid w:val="00FC14FF"/>
    <w:rsid w:val="00FC5239"/>
    <w:rsid w:val="00FD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122D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12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172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B532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3267"/>
  </w:style>
  <w:style w:type="character" w:customStyle="1" w:styleId="TextkomenteChar">
    <w:name w:val="Text komentáře Char"/>
    <w:basedOn w:val="Standardnpsmoodstavce"/>
    <w:link w:val="Textkomente"/>
    <w:rsid w:val="00B532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2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2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26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7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C7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FEC8-96B6-4734-869C-3A5EC95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3003</Words>
  <Characters>17721</Characters>
  <Application>Microsoft Office Word</Application>
  <DocSecurity>8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Knob</dc:creator>
  <cp:lastModifiedBy>tibitanzlova</cp:lastModifiedBy>
  <cp:revision>3</cp:revision>
  <cp:lastPrinted>2019-07-19T04:37:00Z</cp:lastPrinted>
  <dcterms:created xsi:type="dcterms:W3CDTF">2019-07-19T05:02:00Z</dcterms:created>
  <dcterms:modified xsi:type="dcterms:W3CDTF">2019-07-19T05:04:00Z</dcterms:modified>
</cp:coreProperties>
</file>