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16" w:rsidRPr="00342B00" w:rsidRDefault="00A3357D" w:rsidP="00D26D63">
      <w:pPr>
        <w:contextualSpacing/>
        <w:jc w:val="center"/>
        <w:rPr>
          <w:rFonts w:ascii="Arial" w:hAnsi="Arial" w:cs="Arial"/>
          <w:b/>
          <w:sz w:val="20"/>
          <w:szCs w:val="20"/>
        </w:rPr>
      </w:pPr>
      <w:r>
        <w:rPr>
          <w:rFonts w:ascii="Arial" w:hAnsi="Arial" w:cs="Arial"/>
          <w:b/>
          <w:sz w:val="20"/>
          <w:szCs w:val="20"/>
        </w:rPr>
        <w:t xml:space="preserve">SERVISNÍ A MATERIÁLOVÁ </w:t>
      </w:r>
      <w:r w:rsidR="00E7192E" w:rsidRPr="00342B00">
        <w:rPr>
          <w:rFonts w:ascii="Arial" w:hAnsi="Arial" w:cs="Arial"/>
          <w:b/>
          <w:sz w:val="20"/>
          <w:szCs w:val="20"/>
        </w:rPr>
        <w:t>SMLOUVA</w:t>
      </w:r>
    </w:p>
    <w:p w:rsidR="00A3357D" w:rsidRPr="003C7054" w:rsidRDefault="00A3357D" w:rsidP="00A3357D">
      <w:pPr>
        <w:contextualSpacing/>
        <w:jc w:val="both"/>
        <w:rPr>
          <w:rFonts w:ascii="Arial" w:hAnsi="Arial" w:cs="Arial"/>
          <w:sz w:val="20"/>
          <w:szCs w:val="20"/>
        </w:rPr>
      </w:pPr>
      <w:r w:rsidRPr="003C7054">
        <w:rPr>
          <w:rFonts w:ascii="Arial" w:hAnsi="Arial" w:cs="Arial"/>
          <w:sz w:val="20"/>
          <w:szCs w:val="20"/>
        </w:rPr>
        <w:t>Smluvní strany:</w:t>
      </w:r>
    </w:p>
    <w:p w:rsidR="00A3357D" w:rsidRPr="003C7054" w:rsidRDefault="00A3357D" w:rsidP="00A3357D">
      <w:pPr>
        <w:contextualSpacing/>
        <w:jc w:val="both"/>
        <w:rPr>
          <w:rFonts w:ascii="Arial" w:hAnsi="Arial" w:cs="Arial"/>
          <w:b/>
          <w:sz w:val="20"/>
          <w:szCs w:val="20"/>
        </w:rPr>
      </w:pPr>
    </w:p>
    <w:p w:rsidR="00B57B4C" w:rsidRPr="00095538" w:rsidRDefault="00B57B4C" w:rsidP="00B57B4C">
      <w:pPr>
        <w:pStyle w:val="Textdokumentu"/>
        <w:spacing w:after="0" w:line="276" w:lineRule="auto"/>
        <w:contextualSpacing/>
        <w:rPr>
          <w:rFonts w:eastAsiaTheme="minorHAnsi" w:cs="Arial"/>
          <w:b/>
          <w:sz w:val="20"/>
          <w:szCs w:val="20"/>
          <w:lang w:eastAsia="en-US"/>
        </w:rPr>
      </w:pPr>
      <w:proofErr w:type="spellStart"/>
      <w:r w:rsidRPr="00095538">
        <w:rPr>
          <w:rFonts w:eastAsiaTheme="minorHAnsi" w:cs="Arial"/>
          <w:b/>
          <w:sz w:val="20"/>
          <w:szCs w:val="20"/>
          <w:lang w:eastAsia="en-US"/>
        </w:rPr>
        <w:t>Kyocera</w:t>
      </w:r>
      <w:proofErr w:type="spellEnd"/>
      <w:r w:rsidRPr="00095538">
        <w:rPr>
          <w:rFonts w:eastAsiaTheme="minorHAnsi" w:cs="Arial"/>
          <w:b/>
          <w:sz w:val="20"/>
          <w:szCs w:val="20"/>
          <w:lang w:eastAsia="en-US"/>
        </w:rPr>
        <w:t xml:space="preserve"> </w:t>
      </w:r>
      <w:proofErr w:type="spellStart"/>
      <w:r w:rsidRPr="00095538">
        <w:rPr>
          <w:rFonts w:eastAsiaTheme="minorHAnsi" w:cs="Arial"/>
          <w:b/>
          <w:sz w:val="20"/>
          <w:szCs w:val="20"/>
          <w:lang w:eastAsia="en-US"/>
        </w:rPr>
        <w:t>Document</w:t>
      </w:r>
      <w:proofErr w:type="spellEnd"/>
      <w:r w:rsidRPr="00095538">
        <w:rPr>
          <w:rFonts w:eastAsiaTheme="minorHAnsi" w:cs="Arial"/>
          <w:b/>
          <w:sz w:val="20"/>
          <w:szCs w:val="20"/>
          <w:lang w:eastAsia="en-US"/>
        </w:rPr>
        <w:t xml:space="preserve"> </w:t>
      </w:r>
      <w:proofErr w:type="spellStart"/>
      <w:r w:rsidRPr="00095538">
        <w:rPr>
          <w:rFonts w:eastAsiaTheme="minorHAnsi" w:cs="Arial"/>
          <w:b/>
          <w:sz w:val="20"/>
          <w:szCs w:val="20"/>
          <w:lang w:eastAsia="en-US"/>
        </w:rPr>
        <w:t>Solutions</w:t>
      </w:r>
      <w:proofErr w:type="spellEnd"/>
      <w:r w:rsidRPr="00095538">
        <w:rPr>
          <w:rFonts w:eastAsiaTheme="minorHAnsi" w:cs="Arial"/>
          <w:b/>
          <w:sz w:val="20"/>
          <w:szCs w:val="20"/>
          <w:lang w:eastAsia="en-US"/>
        </w:rPr>
        <w:t xml:space="preserve"> Czech, s.r.o.</w:t>
      </w:r>
      <w:r w:rsidRPr="00095538">
        <w:rPr>
          <w:rFonts w:eastAsiaTheme="minorHAnsi" w:cs="Arial"/>
          <w:b/>
          <w:sz w:val="20"/>
          <w:szCs w:val="20"/>
          <w:lang w:eastAsia="en-US"/>
        </w:rPr>
        <w:tab/>
        <w:t xml:space="preserve">                   </w:t>
      </w:r>
    </w:p>
    <w:p w:rsidR="00B57B4C" w:rsidRDefault="00B57B4C" w:rsidP="00B57B4C">
      <w:pPr>
        <w:contextualSpacing/>
        <w:jc w:val="both"/>
        <w:rPr>
          <w:rFonts w:ascii="Arial" w:hAnsi="Arial" w:cs="Arial"/>
          <w:sz w:val="20"/>
          <w:szCs w:val="20"/>
        </w:rPr>
      </w:pPr>
      <w:r w:rsidRPr="003C7054">
        <w:rPr>
          <w:rFonts w:ascii="Arial" w:hAnsi="Arial" w:cs="Arial"/>
          <w:sz w:val="20"/>
          <w:szCs w:val="20"/>
        </w:rPr>
        <w:t xml:space="preserve">se sídlem </w:t>
      </w:r>
      <w:r w:rsidRPr="0068609A">
        <w:rPr>
          <w:rFonts w:ascii="Arial" w:hAnsi="Arial" w:cs="Arial"/>
          <w:sz w:val="20"/>
          <w:szCs w:val="20"/>
        </w:rPr>
        <w:t>Praha 9</w:t>
      </w:r>
      <w:r>
        <w:rPr>
          <w:rFonts w:ascii="Arial" w:hAnsi="Arial" w:cs="Arial"/>
          <w:sz w:val="20"/>
          <w:szCs w:val="20"/>
        </w:rPr>
        <w:t xml:space="preserve"> – Libeň, </w:t>
      </w:r>
      <w:r w:rsidRPr="0068609A">
        <w:rPr>
          <w:rFonts w:ascii="Arial" w:hAnsi="Arial" w:cs="Arial"/>
          <w:sz w:val="20"/>
          <w:szCs w:val="20"/>
        </w:rPr>
        <w:t xml:space="preserve">Českomoravská 2420/15, </w:t>
      </w:r>
      <w:r>
        <w:rPr>
          <w:rFonts w:ascii="Arial" w:hAnsi="Arial" w:cs="Arial"/>
          <w:sz w:val="20"/>
          <w:szCs w:val="20"/>
        </w:rPr>
        <w:t xml:space="preserve">PSČ </w:t>
      </w:r>
      <w:r w:rsidRPr="0068609A">
        <w:rPr>
          <w:rFonts w:ascii="Arial" w:hAnsi="Arial" w:cs="Arial"/>
          <w:sz w:val="20"/>
          <w:szCs w:val="20"/>
        </w:rPr>
        <w:t xml:space="preserve">190 </w:t>
      </w:r>
      <w:r>
        <w:rPr>
          <w:rFonts w:ascii="Arial" w:hAnsi="Arial" w:cs="Arial"/>
          <w:sz w:val="20"/>
          <w:szCs w:val="20"/>
        </w:rPr>
        <w:t>93</w:t>
      </w:r>
    </w:p>
    <w:p w:rsidR="00B57B4C" w:rsidRPr="00095538" w:rsidRDefault="00B57B4C" w:rsidP="00B57B4C">
      <w:pPr>
        <w:contextualSpacing/>
        <w:jc w:val="both"/>
        <w:rPr>
          <w:rFonts w:ascii="Arial" w:hAnsi="Arial" w:cs="Arial"/>
          <w:sz w:val="20"/>
          <w:szCs w:val="20"/>
        </w:rPr>
      </w:pPr>
      <w:r w:rsidRPr="003C7054">
        <w:rPr>
          <w:rFonts w:ascii="Arial" w:hAnsi="Arial" w:cs="Arial"/>
          <w:sz w:val="20"/>
          <w:szCs w:val="20"/>
        </w:rPr>
        <w:t>IČ</w:t>
      </w:r>
      <w:r>
        <w:rPr>
          <w:rFonts w:ascii="Arial" w:hAnsi="Arial" w:cs="Arial"/>
          <w:sz w:val="20"/>
          <w:szCs w:val="20"/>
        </w:rPr>
        <w:t>O</w:t>
      </w:r>
      <w:r w:rsidRPr="003C7054">
        <w:rPr>
          <w:rFonts w:ascii="Arial" w:hAnsi="Arial" w:cs="Arial"/>
          <w:sz w:val="20"/>
          <w:szCs w:val="20"/>
        </w:rPr>
        <w:t xml:space="preserve">: </w:t>
      </w:r>
      <w:r w:rsidRPr="00095538">
        <w:rPr>
          <w:rFonts w:ascii="Arial" w:hAnsi="Arial" w:cs="Arial"/>
          <w:sz w:val="20"/>
          <w:szCs w:val="20"/>
        </w:rPr>
        <w:t>40764281</w:t>
      </w:r>
    </w:p>
    <w:p w:rsidR="00B57B4C" w:rsidRDefault="00B57B4C" w:rsidP="00B57B4C">
      <w:pPr>
        <w:contextualSpacing/>
        <w:jc w:val="both"/>
        <w:rPr>
          <w:rFonts w:ascii="Arial" w:hAnsi="Arial" w:cs="Arial"/>
          <w:sz w:val="20"/>
          <w:szCs w:val="20"/>
        </w:rPr>
      </w:pPr>
      <w:r w:rsidRPr="003C7054">
        <w:rPr>
          <w:rFonts w:ascii="Arial" w:hAnsi="Arial" w:cs="Arial"/>
          <w:sz w:val="20"/>
          <w:szCs w:val="20"/>
        </w:rPr>
        <w:t xml:space="preserve">zapsaná v obchodním rejstříku vedeném </w:t>
      </w:r>
      <w:r>
        <w:rPr>
          <w:rFonts w:ascii="Arial" w:hAnsi="Arial" w:cs="Arial"/>
          <w:sz w:val="20"/>
          <w:szCs w:val="20"/>
        </w:rPr>
        <w:t>Městským</w:t>
      </w:r>
      <w:r w:rsidRPr="003C7054">
        <w:rPr>
          <w:rFonts w:ascii="Arial" w:hAnsi="Arial" w:cs="Arial"/>
          <w:sz w:val="20"/>
          <w:szCs w:val="20"/>
        </w:rPr>
        <w:t xml:space="preserve"> soudem v</w:t>
      </w:r>
      <w:r>
        <w:rPr>
          <w:rFonts w:ascii="Arial" w:hAnsi="Arial" w:cs="Arial"/>
          <w:sz w:val="20"/>
          <w:szCs w:val="20"/>
        </w:rPr>
        <w:t xml:space="preserve"> Praze, </w:t>
      </w:r>
      <w:r w:rsidRPr="003C7054">
        <w:rPr>
          <w:rFonts w:ascii="Arial" w:hAnsi="Arial" w:cs="Arial"/>
          <w:sz w:val="20"/>
          <w:szCs w:val="20"/>
        </w:rPr>
        <w:t>oddíl</w:t>
      </w:r>
      <w:r>
        <w:rPr>
          <w:rFonts w:ascii="Arial" w:hAnsi="Arial" w:cs="Arial"/>
          <w:sz w:val="20"/>
          <w:szCs w:val="20"/>
        </w:rPr>
        <w:t xml:space="preserve"> C</w:t>
      </w:r>
      <w:r w:rsidRPr="003C7054">
        <w:rPr>
          <w:rFonts w:ascii="Arial" w:hAnsi="Arial" w:cs="Arial"/>
          <w:sz w:val="20"/>
          <w:szCs w:val="20"/>
        </w:rPr>
        <w:t xml:space="preserve">, vložka </w:t>
      </w:r>
      <w:r>
        <w:rPr>
          <w:rFonts w:ascii="Arial" w:hAnsi="Arial" w:cs="Arial"/>
          <w:sz w:val="20"/>
          <w:szCs w:val="20"/>
        </w:rPr>
        <w:t xml:space="preserve">7420 </w:t>
      </w:r>
    </w:p>
    <w:p w:rsidR="00B57B4C" w:rsidRDefault="00B57B4C" w:rsidP="00B57B4C">
      <w:pPr>
        <w:contextualSpacing/>
        <w:jc w:val="both"/>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t>Komerční banka, a.s.</w:t>
      </w:r>
    </w:p>
    <w:p w:rsidR="00B57B4C" w:rsidRPr="003F7525" w:rsidRDefault="00B57B4C" w:rsidP="00B57B4C">
      <w:pPr>
        <w:contextualSpacing/>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sidR="000034AA">
        <w:rPr>
          <w:rFonts w:ascii="Arial" w:hAnsi="Arial" w:cs="Arial"/>
          <w:sz w:val="20"/>
          <w:szCs w:val="20"/>
        </w:rPr>
        <w:t>X</w:t>
      </w:r>
    </w:p>
    <w:p w:rsidR="00B57B4C" w:rsidRPr="003C7054" w:rsidRDefault="00B57B4C" w:rsidP="00B57B4C">
      <w:pPr>
        <w:contextualSpacing/>
        <w:jc w:val="both"/>
        <w:rPr>
          <w:rFonts w:ascii="Arial" w:hAnsi="Arial" w:cs="Arial"/>
          <w:sz w:val="20"/>
          <w:szCs w:val="20"/>
        </w:rPr>
      </w:pPr>
      <w:r w:rsidRPr="003C7054">
        <w:rPr>
          <w:rFonts w:ascii="Arial" w:hAnsi="Arial" w:cs="Arial"/>
          <w:sz w:val="20"/>
          <w:szCs w:val="20"/>
        </w:rPr>
        <w:t>za</w:t>
      </w:r>
      <w:r>
        <w:rPr>
          <w:rFonts w:ascii="Arial" w:hAnsi="Arial" w:cs="Arial"/>
          <w:sz w:val="20"/>
          <w:szCs w:val="20"/>
        </w:rPr>
        <w:t>stoupená Ing. Jiřím Hubeným, jednatelem</w:t>
      </w:r>
    </w:p>
    <w:p w:rsidR="00A3357D" w:rsidRPr="003C7054" w:rsidRDefault="00B57B4C" w:rsidP="00B57B4C">
      <w:pPr>
        <w:contextualSpacing/>
        <w:jc w:val="right"/>
        <w:rPr>
          <w:rFonts w:ascii="Arial" w:hAnsi="Arial" w:cs="Arial"/>
          <w:sz w:val="20"/>
          <w:szCs w:val="20"/>
        </w:rPr>
      </w:pPr>
      <w:r w:rsidRPr="003C7054">
        <w:rPr>
          <w:rFonts w:ascii="Arial" w:hAnsi="Arial" w:cs="Arial"/>
          <w:sz w:val="20"/>
          <w:szCs w:val="20"/>
        </w:rPr>
        <w:t xml:space="preserve"> </w:t>
      </w:r>
      <w:r w:rsidR="00A3357D" w:rsidRPr="003C7054">
        <w:rPr>
          <w:rFonts w:ascii="Arial" w:hAnsi="Arial" w:cs="Arial"/>
          <w:sz w:val="20"/>
          <w:szCs w:val="20"/>
        </w:rPr>
        <w:t>(dále jen „</w:t>
      </w:r>
      <w:r w:rsidR="00AF0379">
        <w:rPr>
          <w:rFonts w:ascii="Arial" w:hAnsi="Arial" w:cs="Arial"/>
          <w:b/>
          <w:sz w:val="20"/>
          <w:szCs w:val="20"/>
        </w:rPr>
        <w:t>dodavatel</w:t>
      </w:r>
      <w:r w:rsidR="00A3357D" w:rsidRPr="003C7054">
        <w:rPr>
          <w:rFonts w:ascii="Arial" w:hAnsi="Arial" w:cs="Arial"/>
          <w:sz w:val="20"/>
          <w:szCs w:val="20"/>
        </w:rPr>
        <w:t>”)</w:t>
      </w:r>
    </w:p>
    <w:p w:rsidR="00A3357D" w:rsidRPr="003C7054" w:rsidRDefault="00A3357D" w:rsidP="00A3357D">
      <w:pPr>
        <w:contextualSpacing/>
        <w:jc w:val="both"/>
        <w:rPr>
          <w:rFonts w:ascii="Arial" w:hAnsi="Arial" w:cs="Arial"/>
          <w:sz w:val="20"/>
          <w:szCs w:val="20"/>
        </w:rPr>
      </w:pPr>
      <w:r w:rsidRPr="003C7054">
        <w:rPr>
          <w:rFonts w:ascii="Arial" w:hAnsi="Arial" w:cs="Arial"/>
          <w:sz w:val="20"/>
          <w:szCs w:val="20"/>
        </w:rPr>
        <w:t>a</w:t>
      </w:r>
    </w:p>
    <w:p w:rsidR="00A3357D" w:rsidRPr="003C7054" w:rsidRDefault="00A3357D" w:rsidP="00A3357D">
      <w:pPr>
        <w:pStyle w:val="Textdokumentu"/>
        <w:spacing w:after="0" w:line="276" w:lineRule="auto"/>
        <w:contextualSpacing/>
        <w:rPr>
          <w:rFonts w:eastAsiaTheme="minorHAnsi" w:cs="Arial"/>
          <w:sz w:val="20"/>
          <w:szCs w:val="20"/>
          <w:lang w:eastAsia="en-US"/>
        </w:rPr>
      </w:pPr>
      <w:r w:rsidRPr="003C7054">
        <w:rPr>
          <w:rFonts w:eastAsiaTheme="minorHAnsi" w:cs="Arial"/>
          <w:b/>
          <w:sz w:val="20"/>
          <w:szCs w:val="20"/>
          <w:lang w:eastAsia="en-US"/>
        </w:rPr>
        <w:t>MERO ČR, a.s.</w:t>
      </w:r>
    </w:p>
    <w:p w:rsidR="00A3357D" w:rsidRPr="003C7054" w:rsidRDefault="00A3357D" w:rsidP="00A3357D">
      <w:pPr>
        <w:pStyle w:val="Textdokumentu"/>
        <w:spacing w:after="0" w:line="276" w:lineRule="auto"/>
        <w:contextualSpacing/>
        <w:rPr>
          <w:rFonts w:eastAsiaTheme="minorHAnsi" w:cs="Arial"/>
          <w:sz w:val="20"/>
          <w:szCs w:val="20"/>
          <w:lang w:eastAsia="en-US"/>
        </w:rPr>
      </w:pPr>
      <w:r w:rsidRPr="003C7054">
        <w:rPr>
          <w:rFonts w:eastAsiaTheme="minorHAnsi" w:cs="Arial"/>
          <w:sz w:val="20"/>
          <w:szCs w:val="20"/>
          <w:lang w:eastAsia="en-US"/>
        </w:rPr>
        <w:t>se sídlem Kralupy nad Vltavou, Veltruská 748, PSČ 278 01</w:t>
      </w:r>
    </w:p>
    <w:p w:rsidR="00A3357D" w:rsidRPr="003C7054" w:rsidRDefault="00A3357D" w:rsidP="00A3357D">
      <w:pPr>
        <w:pStyle w:val="Textdokumentu"/>
        <w:spacing w:after="0" w:line="276" w:lineRule="auto"/>
        <w:contextualSpacing/>
        <w:rPr>
          <w:rFonts w:eastAsiaTheme="minorHAnsi" w:cs="Arial"/>
          <w:sz w:val="20"/>
          <w:szCs w:val="20"/>
          <w:lang w:eastAsia="en-US"/>
        </w:rPr>
      </w:pPr>
      <w:r w:rsidRPr="003C7054">
        <w:rPr>
          <w:rFonts w:eastAsiaTheme="minorHAnsi" w:cs="Arial"/>
          <w:sz w:val="20"/>
          <w:szCs w:val="20"/>
          <w:lang w:eastAsia="en-US"/>
        </w:rPr>
        <w:t>IČ</w:t>
      </w:r>
      <w:r>
        <w:rPr>
          <w:rFonts w:eastAsiaTheme="minorHAnsi" w:cs="Arial"/>
          <w:sz w:val="20"/>
          <w:szCs w:val="20"/>
          <w:lang w:eastAsia="en-US"/>
        </w:rPr>
        <w:t>O</w:t>
      </w:r>
      <w:r w:rsidRPr="003C7054">
        <w:rPr>
          <w:rFonts w:eastAsiaTheme="minorHAnsi" w:cs="Arial"/>
          <w:sz w:val="20"/>
          <w:szCs w:val="20"/>
          <w:lang w:eastAsia="en-US"/>
        </w:rPr>
        <w:t>: 60193468</w:t>
      </w:r>
    </w:p>
    <w:p w:rsidR="00A3357D" w:rsidRDefault="00A3357D" w:rsidP="00A3357D">
      <w:pPr>
        <w:pStyle w:val="Textdokumentu"/>
        <w:spacing w:after="0" w:line="276" w:lineRule="auto"/>
        <w:contextualSpacing/>
        <w:rPr>
          <w:rFonts w:eastAsiaTheme="minorHAnsi" w:cs="Arial"/>
          <w:sz w:val="20"/>
          <w:szCs w:val="20"/>
          <w:lang w:eastAsia="en-US"/>
        </w:rPr>
      </w:pPr>
      <w:r w:rsidRPr="003C7054">
        <w:rPr>
          <w:rFonts w:eastAsiaTheme="minorHAnsi" w:cs="Arial"/>
          <w:sz w:val="20"/>
          <w:szCs w:val="20"/>
          <w:lang w:eastAsia="en-US"/>
        </w:rPr>
        <w:t>zapsaná v obchodním rejstříku vedeném Městským soudem v Praze, oddíl B, vložka 2334</w:t>
      </w:r>
    </w:p>
    <w:p w:rsidR="00A3357D" w:rsidRPr="006D586D" w:rsidRDefault="00A3357D" w:rsidP="00A3357D">
      <w:pPr>
        <w:contextualSpacing/>
        <w:jc w:val="both"/>
        <w:rPr>
          <w:rFonts w:ascii="Arial" w:hAnsi="Arial" w:cs="Arial"/>
          <w:sz w:val="20"/>
          <w:szCs w:val="20"/>
        </w:rPr>
      </w:pPr>
      <w:r>
        <w:rPr>
          <w:rFonts w:ascii="Arial" w:hAnsi="Arial" w:cs="Arial"/>
          <w:sz w:val="20"/>
          <w:szCs w:val="20"/>
        </w:rPr>
        <w:t>bankovní spojení:</w:t>
      </w:r>
      <w:r w:rsidRPr="006D586D">
        <w:rPr>
          <w:rFonts w:ascii="Arial" w:hAnsi="Arial" w:cs="Arial"/>
          <w:sz w:val="20"/>
          <w:szCs w:val="20"/>
        </w:rPr>
        <w:t xml:space="preserve"> </w:t>
      </w:r>
      <w:r w:rsidRPr="006D586D">
        <w:rPr>
          <w:rFonts w:ascii="Arial" w:hAnsi="Arial" w:cs="Arial"/>
          <w:sz w:val="20"/>
          <w:szCs w:val="20"/>
        </w:rPr>
        <w:tab/>
      </w:r>
      <w:r>
        <w:rPr>
          <w:rFonts w:ascii="Arial" w:hAnsi="Arial" w:cs="Arial"/>
          <w:sz w:val="20"/>
          <w:szCs w:val="20"/>
        </w:rPr>
        <w:t>Komerční banka, a.s.</w:t>
      </w:r>
    </w:p>
    <w:p w:rsidR="00A3357D" w:rsidRDefault="00A3357D" w:rsidP="00A3357D">
      <w:pPr>
        <w:rPr>
          <w:lang w:eastAsia="cs-CZ"/>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sidR="000034AA">
        <w:rPr>
          <w:rFonts w:ascii="Arial" w:hAnsi="Arial" w:cs="Arial"/>
          <w:sz w:val="20"/>
          <w:szCs w:val="20"/>
        </w:rPr>
        <w:t>X</w:t>
      </w:r>
      <w:bookmarkStart w:id="0" w:name="_GoBack"/>
      <w:bookmarkEnd w:id="0"/>
    </w:p>
    <w:p w:rsidR="00A3357D" w:rsidRPr="003C7054" w:rsidRDefault="00A3357D" w:rsidP="00A3357D">
      <w:pPr>
        <w:pStyle w:val="Textdokumentu"/>
        <w:spacing w:after="0" w:line="276" w:lineRule="auto"/>
        <w:contextualSpacing/>
        <w:rPr>
          <w:rFonts w:eastAsiaTheme="minorHAnsi" w:cs="Arial"/>
          <w:sz w:val="20"/>
          <w:szCs w:val="20"/>
          <w:lang w:eastAsia="en-US"/>
        </w:rPr>
      </w:pPr>
      <w:r w:rsidRPr="003C7054">
        <w:rPr>
          <w:rFonts w:eastAsiaTheme="minorHAnsi" w:cs="Arial"/>
          <w:sz w:val="20"/>
          <w:szCs w:val="20"/>
          <w:lang w:eastAsia="en-US"/>
        </w:rPr>
        <w:t>za</w:t>
      </w:r>
      <w:r>
        <w:rPr>
          <w:rFonts w:eastAsiaTheme="minorHAnsi" w:cs="Arial"/>
          <w:sz w:val="20"/>
          <w:szCs w:val="20"/>
          <w:lang w:eastAsia="en-US"/>
        </w:rPr>
        <w:t>stoupená</w:t>
      </w:r>
      <w:r w:rsidRPr="003C7054">
        <w:rPr>
          <w:rFonts w:eastAsiaTheme="minorHAnsi" w:cs="Arial"/>
          <w:sz w:val="20"/>
          <w:szCs w:val="20"/>
          <w:lang w:eastAsia="en-US"/>
        </w:rPr>
        <w:t xml:space="preserve"> Ing. Otakar</w:t>
      </w:r>
      <w:r>
        <w:rPr>
          <w:rFonts w:eastAsiaTheme="minorHAnsi" w:cs="Arial"/>
          <w:sz w:val="20"/>
          <w:szCs w:val="20"/>
          <w:lang w:eastAsia="en-US"/>
        </w:rPr>
        <w:t>em</w:t>
      </w:r>
      <w:r w:rsidRPr="003C7054">
        <w:rPr>
          <w:rFonts w:eastAsiaTheme="minorHAnsi" w:cs="Arial"/>
          <w:sz w:val="20"/>
          <w:szCs w:val="20"/>
          <w:lang w:eastAsia="en-US"/>
        </w:rPr>
        <w:t xml:space="preserve"> Krejs</w:t>
      </w:r>
      <w:r>
        <w:rPr>
          <w:rFonts w:eastAsiaTheme="minorHAnsi" w:cs="Arial"/>
          <w:sz w:val="20"/>
          <w:szCs w:val="20"/>
          <w:lang w:eastAsia="en-US"/>
        </w:rPr>
        <w:t>ou</w:t>
      </w:r>
      <w:r w:rsidRPr="003C7054">
        <w:rPr>
          <w:rFonts w:eastAsiaTheme="minorHAnsi" w:cs="Arial"/>
          <w:sz w:val="20"/>
          <w:szCs w:val="20"/>
          <w:lang w:eastAsia="en-US"/>
        </w:rPr>
        <w:t xml:space="preserve">, </w:t>
      </w:r>
      <w:r>
        <w:rPr>
          <w:rFonts w:eastAsiaTheme="minorHAnsi" w:cs="Arial"/>
          <w:sz w:val="20"/>
          <w:szCs w:val="20"/>
          <w:lang w:eastAsia="en-US"/>
        </w:rPr>
        <w:t>místo</w:t>
      </w:r>
      <w:r w:rsidRPr="003C7054">
        <w:rPr>
          <w:rFonts w:eastAsiaTheme="minorHAnsi" w:cs="Arial"/>
          <w:sz w:val="20"/>
          <w:szCs w:val="20"/>
          <w:lang w:eastAsia="en-US"/>
        </w:rPr>
        <w:t>předsed</w:t>
      </w:r>
      <w:r>
        <w:rPr>
          <w:rFonts w:eastAsiaTheme="minorHAnsi" w:cs="Arial"/>
          <w:sz w:val="20"/>
          <w:szCs w:val="20"/>
          <w:lang w:eastAsia="en-US"/>
        </w:rPr>
        <w:t>ou</w:t>
      </w:r>
      <w:r w:rsidRPr="003C7054">
        <w:rPr>
          <w:rFonts w:eastAsiaTheme="minorHAnsi" w:cs="Arial"/>
          <w:sz w:val="20"/>
          <w:szCs w:val="20"/>
          <w:lang w:eastAsia="en-US"/>
        </w:rPr>
        <w:t xml:space="preserve"> představenstva a Ing.</w:t>
      </w:r>
      <w:r>
        <w:rPr>
          <w:rFonts w:eastAsiaTheme="minorHAnsi" w:cs="Arial"/>
          <w:sz w:val="20"/>
          <w:szCs w:val="20"/>
          <w:lang w:eastAsia="en-US"/>
        </w:rPr>
        <w:t xml:space="preserve"> Milanem Hořákem</w:t>
      </w:r>
      <w:r w:rsidRPr="003C7054">
        <w:rPr>
          <w:rFonts w:eastAsiaTheme="minorHAnsi" w:cs="Arial"/>
          <w:sz w:val="20"/>
          <w:szCs w:val="20"/>
          <w:lang w:eastAsia="en-US"/>
        </w:rPr>
        <w:t xml:space="preserve">, </w:t>
      </w:r>
      <w:r>
        <w:rPr>
          <w:rFonts w:eastAsiaTheme="minorHAnsi" w:cs="Arial"/>
          <w:sz w:val="20"/>
          <w:szCs w:val="20"/>
          <w:lang w:eastAsia="en-US"/>
        </w:rPr>
        <w:t>členem</w:t>
      </w:r>
      <w:r w:rsidRPr="003C7054">
        <w:rPr>
          <w:rFonts w:eastAsiaTheme="minorHAnsi" w:cs="Arial"/>
          <w:sz w:val="20"/>
          <w:szCs w:val="20"/>
          <w:lang w:eastAsia="en-US"/>
        </w:rPr>
        <w:t xml:space="preserve"> představenstva</w:t>
      </w:r>
    </w:p>
    <w:p w:rsidR="00A3357D" w:rsidRPr="003C7054" w:rsidRDefault="00A3357D" w:rsidP="00A3357D">
      <w:pPr>
        <w:pStyle w:val="Textdokumentu"/>
        <w:spacing w:after="0" w:line="276" w:lineRule="auto"/>
        <w:contextualSpacing/>
        <w:jc w:val="right"/>
        <w:rPr>
          <w:rFonts w:eastAsiaTheme="minorHAnsi" w:cs="Arial"/>
          <w:sz w:val="20"/>
          <w:szCs w:val="20"/>
          <w:lang w:eastAsia="en-US"/>
        </w:rPr>
      </w:pPr>
      <w:r w:rsidRPr="003C7054">
        <w:rPr>
          <w:rFonts w:eastAsiaTheme="minorHAnsi" w:cs="Arial"/>
          <w:sz w:val="20"/>
          <w:szCs w:val="20"/>
          <w:lang w:eastAsia="en-US"/>
        </w:rPr>
        <w:t xml:space="preserve"> (dále jen „</w:t>
      </w:r>
      <w:r>
        <w:rPr>
          <w:rFonts w:eastAsiaTheme="minorHAnsi" w:cs="Arial"/>
          <w:b/>
          <w:sz w:val="20"/>
          <w:szCs w:val="20"/>
          <w:lang w:eastAsia="en-US"/>
        </w:rPr>
        <w:t>objednatel</w:t>
      </w:r>
      <w:r w:rsidRPr="003C7054">
        <w:rPr>
          <w:rFonts w:eastAsiaTheme="minorHAnsi" w:cs="Arial"/>
          <w:sz w:val="20"/>
          <w:szCs w:val="20"/>
          <w:lang w:eastAsia="en-US"/>
        </w:rPr>
        <w:t>“)</w:t>
      </w:r>
    </w:p>
    <w:p w:rsidR="00A3357D" w:rsidRPr="003C7054" w:rsidRDefault="00A3357D" w:rsidP="00A3357D">
      <w:pPr>
        <w:pStyle w:val="Textdokumentu"/>
        <w:spacing w:after="0" w:line="276" w:lineRule="auto"/>
        <w:contextualSpacing/>
        <w:jc w:val="right"/>
        <w:rPr>
          <w:rFonts w:eastAsiaTheme="minorHAnsi" w:cs="Arial"/>
          <w:sz w:val="20"/>
          <w:szCs w:val="20"/>
          <w:lang w:eastAsia="en-US"/>
        </w:rPr>
      </w:pPr>
    </w:p>
    <w:p w:rsidR="00A3357D" w:rsidRPr="003C7054" w:rsidRDefault="00A3357D" w:rsidP="00A3357D">
      <w:pPr>
        <w:pStyle w:val="Textdokumentu"/>
        <w:spacing w:after="0" w:line="276" w:lineRule="auto"/>
        <w:contextualSpacing/>
        <w:rPr>
          <w:rFonts w:eastAsiaTheme="minorHAnsi" w:cs="Arial"/>
          <w:sz w:val="20"/>
          <w:szCs w:val="20"/>
          <w:lang w:eastAsia="en-US"/>
        </w:rPr>
      </w:pPr>
      <w:r w:rsidRPr="003C7054">
        <w:rPr>
          <w:rFonts w:eastAsiaTheme="minorHAnsi" w:cs="Arial"/>
          <w:sz w:val="20"/>
          <w:szCs w:val="20"/>
          <w:lang w:eastAsia="en-US"/>
        </w:rPr>
        <w:t>uzavírají v souladu s </w:t>
      </w:r>
      <w:proofErr w:type="spellStart"/>
      <w:r w:rsidRPr="003C7054">
        <w:rPr>
          <w:rFonts w:eastAsiaTheme="minorHAnsi" w:cs="Arial"/>
          <w:sz w:val="20"/>
          <w:szCs w:val="20"/>
          <w:lang w:eastAsia="en-US"/>
        </w:rPr>
        <w:t>ust</w:t>
      </w:r>
      <w:proofErr w:type="spellEnd"/>
      <w:r w:rsidRPr="003C7054">
        <w:rPr>
          <w:rFonts w:eastAsiaTheme="minorHAnsi" w:cs="Arial"/>
          <w:sz w:val="20"/>
          <w:szCs w:val="20"/>
          <w:lang w:eastAsia="en-US"/>
        </w:rPr>
        <w:t xml:space="preserve">. § </w:t>
      </w:r>
      <w:r w:rsidR="008E471E">
        <w:rPr>
          <w:rFonts w:eastAsiaTheme="minorHAnsi" w:cs="Arial"/>
          <w:sz w:val="20"/>
          <w:szCs w:val="20"/>
          <w:lang w:eastAsia="en-US"/>
        </w:rPr>
        <w:t>1746 odst. 2</w:t>
      </w:r>
      <w:r w:rsidRPr="003C7054">
        <w:rPr>
          <w:rFonts w:eastAsiaTheme="minorHAnsi" w:cs="Arial"/>
          <w:sz w:val="20"/>
          <w:szCs w:val="20"/>
          <w:lang w:eastAsia="en-US"/>
        </w:rPr>
        <w:t xml:space="preserve"> zákona č. 89/2012 Sb., občanský zákoník (dále jen „občanský zákoník“) tuto </w:t>
      </w:r>
      <w:r>
        <w:rPr>
          <w:rFonts w:eastAsiaTheme="minorHAnsi" w:cs="Arial"/>
          <w:sz w:val="20"/>
          <w:szCs w:val="20"/>
          <w:lang w:eastAsia="en-US"/>
        </w:rPr>
        <w:t>servisní a materiálovou smlouvu</w:t>
      </w:r>
      <w:r w:rsidR="008E471E">
        <w:rPr>
          <w:rFonts w:eastAsiaTheme="minorHAnsi" w:cs="Arial"/>
          <w:sz w:val="20"/>
          <w:szCs w:val="20"/>
          <w:lang w:eastAsia="en-US"/>
        </w:rPr>
        <w:t xml:space="preserve"> (dále jen „smlouva“)</w:t>
      </w:r>
      <w:r w:rsidRPr="003C7054">
        <w:rPr>
          <w:rFonts w:eastAsiaTheme="minorHAnsi" w:cs="Arial"/>
          <w:sz w:val="20"/>
          <w:szCs w:val="20"/>
          <w:lang w:eastAsia="en-US"/>
        </w:rPr>
        <w:t>:</w:t>
      </w:r>
    </w:p>
    <w:p w:rsidR="00B81E3C" w:rsidRPr="00342B00" w:rsidRDefault="00B81E3C" w:rsidP="00D26D63">
      <w:pPr>
        <w:pStyle w:val="Textdokumentu"/>
        <w:spacing w:after="0" w:line="276" w:lineRule="auto"/>
        <w:contextualSpacing/>
        <w:rPr>
          <w:rFonts w:eastAsiaTheme="minorHAnsi" w:cs="Arial"/>
          <w:sz w:val="20"/>
          <w:szCs w:val="20"/>
          <w:lang w:eastAsia="en-US"/>
        </w:rPr>
      </w:pPr>
    </w:p>
    <w:p w:rsidR="00B81E3C" w:rsidRPr="00342B00" w:rsidRDefault="00B81E3C"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rsidR="00016F5C" w:rsidRPr="00342B00" w:rsidRDefault="00B81E3C" w:rsidP="007939D4">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rsidR="00B81E3C" w:rsidRPr="00342B00" w:rsidRDefault="00AF0379" w:rsidP="007939D4">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Dodavatel</w:t>
      </w:r>
      <w:r w:rsidR="00A02953" w:rsidRPr="00342B00">
        <w:rPr>
          <w:rFonts w:eastAsiaTheme="minorHAnsi" w:cs="Arial"/>
          <w:sz w:val="20"/>
          <w:szCs w:val="20"/>
          <w:lang w:eastAsia="en-US"/>
        </w:rPr>
        <w:t xml:space="preserve"> se zavazuje </w:t>
      </w:r>
      <w:r w:rsidR="008E471E">
        <w:rPr>
          <w:rFonts w:eastAsiaTheme="minorHAnsi" w:cs="Arial"/>
          <w:sz w:val="20"/>
          <w:szCs w:val="20"/>
          <w:lang w:eastAsia="en-US"/>
        </w:rPr>
        <w:t>poskytnout</w:t>
      </w:r>
      <w:r w:rsidR="00A3357D">
        <w:rPr>
          <w:rFonts w:eastAsiaTheme="minorHAnsi" w:cs="Arial"/>
          <w:sz w:val="20"/>
          <w:szCs w:val="20"/>
          <w:lang w:eastAsia="en-US"/>
        </w:rPr>
        <w:t xml:space="preserve"> objednatel</w:t>
      </w:r>
      <w:r w:rsidR="008E471E">
        <w:rPr>
          <w:rFonts w:eastAsiaTheme="minorHAnsi" w:cs="Arial"/>
          <w:sz w:val="20"/>
          <w:szCs w:val="20"/>
          <w:lang w:eastAsia="en-US"/>
        </w:rPr>
        <w:t>i</w:t>
      </w:r>
      <w:r w:rsidR="00A02953" w:rsidRPr="00342B00">
        <w:rPr>
          <w:rFonts w:eastAsiaTheme="minorHAnsi" w:cs="Arial"/>
          <w:sz w:val="20"/>
          <w:szCs w:val="20"/>
          <w:lang w:eastAsia="en-US"/>
        </w:rPr>
        <w:t xml:space="preserve"> na svůj náklad a nebezpečí </w:t>
      </w:r>
      <w:r>
        <w:rPr>
          <w:rFonts w:eastAsiaTheme="minorHAnsi" w:cs="Arial"/>
          <w:sz w:val="20"/>
          <w:szCs w:val="20"/>
          <w:lang w:eastAsia="en-US"/>
        </w:rPr>
        <w:t xml:space="preserve">zboží a </w:t>
      </w:r>
      <w:r w:rsidR="007D3842" w:rsidRPr="00D74A9B">
        <w:rPr>
          <w:rFonts w:eastAsiaTheme="minorHAnsi" w:cs="Arial"/>
          <w:sz w:val="20"/>
          <w:szCs w:val="20"/>
          <w:lang w:eastAsia="en-US"/>
        </w:rPr>
        <w:t xml:space="preserve">služby </w:t>
      </w:r>
      <w:r w:rsidR="00A02953" w:rsidRPr="00D74A9B">
        <w:rPr>
          <w:rFonts w:eastAsiaTheme="minorHAnsi" w:cs="Arial"/>
          <w:sz w:val="20"/>
          <w:szCs w:val="20"/>
          <w:lang w:eastAsia="en-US"/>
        </w:rPr>
        <w:t>spočívající v</w:t>
      </w:r>
      <w:r w:rsidR="00CF6665" w:rsidRPr="00C210B0">
        <w:rPr>
          <w:rFonts w:eastAsiaTheme="minorHAnsi" w:cs="Arial"/>
          <w:b/>
          <w:sz w:val="20"/>
          <w:szCs w:val="20"/>
          <w:lang w:eastAsia="en-US"/>
        </w:rPr>
        <w:t> zajištění dodávek spotřebního materiálu a zajištění provozuschopnosti multifunkčních kopírovacích zařízení</w:t>
      </w:r>
      <w:r w:rsidR="00CF6665">
        <w:rPr>
          <w:rFonts w:eastAsiaTheme="minorHAnsi" w:cs="Arial"/>
          <w:sz w:val="20"/>
          <w:szCs w:val="20"/>
          <w:lang w:eastAsia="en-US"/>
        </w:rPr>
        <w:t xml:space="preserve"> </w:t>
      </w:r>
      <w:r w:rsidR="00145605" w:rsidRPr="00342B00">
        <w:rPr>
          <w:rFonts w:eastAsiaTheme="minorHAnsi" w:cs="Arial"/>
          <w:sz w:val="20"/>
          <w:szCs w:val="20"/>
          <w:lang w:eastAsia="en-US"/>
        </w:rPr>
        <w:t>v</w:t>
      </w:r>
      <w:r w:rsidR="00CB4C9D">
        <w:rPr>
          <w:rFonts w:eastAsiaTheme="minorHAnsi" w:cs="Arial"/>
          <w:sz w:val="20"/>
          <w:szCs w:val="20"/>
          <w:lang w:eastAsia="en-US"/>
        </w:rPr>
        <w:t> </w:t>
      </w:r>
      <w:r w:rsidR="00D242F5">
        <w:rPr>
          <w:rFonts w:eastAsiaTheme="minorHAnsi" w:cs="Arial"/>
          <w:sz w:val="20"/>
          <w:szCs w:val="20"/>
          <w:lang w:eastAsia="en-US"/>
        </w:rPr>
        <w:t>kvalitě</w:t>
      </w:r>
      <w:r w:rsidR="00CB4C9D">
        <w:rPr>
          <w:rFonts w:eastAsiaTheme="minorHAnsi" w:cs="Arial"/>
          <w:sz w:val="20"/>
          <w:szCs w:val="20"/>
          <w:lang w:eastAsia="en-US"/>
        </w:rPr>
        <w:t>,</w:t>
      </w:r>
      <w:r w:rsidR="00D242F5">
        <w:rPr>
          <w:rFonts w:eastAsiaTheme="minorHAnsi" w:cs="Arial"/>
          <w:sz w:val="20"/>
          <w:szCs w:val="20"/>
          <w:lang w:eastAsia="en-US"/>
        </w:rPr>
        <w:t xml:space="preserve"> </w:t>
      </w:r>
      <w:r w:rsidR="00145605" w:rsidRPr="00342B00">
        <w:rPr>
          <w:rFonts w:eastAsiaTheme="minorHAnsi" w:cs="Arial"/>
          <w:sz w:val="20"/>
          <w:szCs w:val="20"/>
          <w:lang w:eastAsia="en-US"/>
        </w:rPr>
        <w:t xml:space="preserve">rozsahu </w:t>
      </w:r>
      <w:r w:rsidR="00CB4C9D">
        <w:rPr>
          <w:rFonts w:eastAsiaTheme="minorHAnsi" w:cs="Arial"/>
          <w:sz w:val="20"/>
          <w:szCs w:val="20"/>
          <w:lang w:eastAsia="en-US"/>
        </w:rPr>
        <w:t xml:space="preserve">a za podmínek </w:t>
      </w:r>
      <w:r w:rsidR="006A68F3">
        <w:rPr>
          <w:rFonts w:eastAsiaTheme="minorHAnsi" w:cs="Arial"/>
          <w:sz w:val="20"/>
          <w:szCs w:val="20"/>
          <w:lang w:eastAsia="en-US"/>
        </w:rPr>
        <w:t>specifikovan</w:t>
      </w:r>
      <w:r w:rsidR="00CB4C9D">
        <w:rPr>
          <w:rFonts w:eastAsiaTheme="minorHAnsi" w:cs="Arial"/>
          <w:sz w:val="20"/>
          <w:szCs w:val="20"/>
          <w:lang w:eastAsia="en-US"/>
        </w:rPr>
        <w:t>ých</w:t>
      </w:r>
      <w:r w:rsidR="006A68F3">
        <w:rPr>
          <w:rFonts w:eastAsiaTheme="minorHAnsi" w:cs="Arial"/>
          <w:sz w:val="20"/>
          <w:szCs w:val="20"/>
          <w:lang w:eastAsia="en-US"/>
        </w:rPr>
        <w:t xml:space="preserve"> v příloze č. 1 této smlouvy </w:t>
      </w:r>
      <w:r w:rsidR="00A02953" w:rsidRPr="00342B00">
        <w:rPr>
          <w:rFonts w:eastAsiaTheme="minorHAnsi" w:cs="Arial"/>
          <w:sz w:val="20"/>
          <w:szCs w:val="20"/>
          <w:lang w:eastAsia="en-US"/>
        </w:rPr>
        <w:t>(dále jen „</w:t>
      </w:r>
      <w:r w:rsidRPr="00AF0379">
        <w:rPr>
          <w:rFonts w:eastAsiaTheme="minorHAnsi" w:cs="Arial"/>
          <w:b/>
          <w:sz w:val="20"/>
          <w:szCs w:val="20"/>
          <w:lang w:eastAsia="en-US"/>
        </w:rPr>
        <w:t xml:space="preserve">zboží a </w:t>
      </w:r>
      <w:r w:rsidR="007D3842">
        <w:rPr>
          <w:rFonts w:eastAsiaTheme="minorHAnsi" w:cs="Arial"/>
          <w:b/>
          <w:sz w:val="20"/>
          <w:szCs w:val="20"/>
          <w:lang w:eastAsia="en-US"/>
        </w:rPr>
        <w:t>služb</w:t>
      </w:r>
      <w:r w:rsidR="008E471E">
        <w:rPr>
          <w:rFonts w:eastAsiaTheme="minorHAnsi" w:cs="Arial"/>
          <w:b/>
          <w:sz w:val="20"/>
          <w:szCs w:val="20"/>
          <w:lang w:eastAsia="en-US"/>
        </w:rPr>
        <w:t>y</w:t>
      </w:r>
      <w:r w:rsidR="00A02953" w:rsidRPr="00342B00">
        <w:rPr>
          <w:rFonts w:eastAsiaTheme="minorHAnsi" w:cs="Arial"/>
          <w:sz w:val="20"/>
          <w:szCs w:val="20"/>
          <w:lang w:eastAsia="en-US"/>
        </w:rPr>
        <w:t>“).</w:t>
      </w:r>
    </w:p>
    <w:p w:rsidR="00A02953" w:rsidRPr="00342B00" w:rsidRDefault="00A02953" w:rsidP="007939D4">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Objednatel se zavazuje převzít </w:t>
      </w:r>
      <w:r w:rsidR="00AF0379">
        <w:rPr>
          <w:rFonts w:eastAsiaTheme="minorHAnsi" w:cs="Arial"/>
          <w:sz w:val="20"/>
          <w:szCs w:val="20"/>
          <w:lang w:eastAsia="en-US"/>
        </w:rPr>
        <w:t xml:space="preserve">dodané zboží a </w:t>
      </w:r>
      <w:r w:rsidR="0091574F">
        <w:rPr>
          <w:rFonts w:eastAsiaTheme="minorHAnsi" w:cs="Arial"/>
          <w:sz w:val="20"/>
          <w:szCs w:val="20"/>
          <w:lang w:eastAsia="en-US"/>
        </w:rPr>
        <w:t>služby</w:t>
      </w:r>
      <w:r w:rsidRPr="00342B00">
        <w:rPr>
          <w:rFonts w:eastAsiaTheme="minorHAnsi" w:cs="Arial"/>
          <w:sz w:val="20"/>
          <w:szCs w:val="20"/>
          <w:lang w:eastAsia="en-US"/>
        </w:rPr>
        <w:t xml:space="preserve"> od </w:t>
      </w:r>
      <w:r w:rsidR="00AF0379">
        <w:rPr>
          <w:rFonts w:eastAsiaTheme="minorHAnsi" w:cs="Arial"/>
          <w:sz w:val="20"/>
          <w:szCs w:val="20"/>
          <w:lang w:eastAsia="en-US"/>
        </w:rPr>
        <w:t>dodavatele</w:t>
      </w:r>
      <w:r w:rsidRPr="00342B00">
        <w:rPr>
          <w:rFonts w:eastAsiaTheme="minorHAnsi" w:cs="Arial"/>
          <w:sz w:val="20"/>
          <w:szCs w:val="20"/>
          <w:lang w:eastAsia="en-US"/>
        </w:rPr>
        <w:t xml:space="preserve"> a zaplatit </w:t>
      </w:r>
      <w:r w:rsidR="00AF0379">
        <w:rPr>
          <w:rFonts w:eastAsiaTheme="minorHAnsi" w:cs="Arial"/>
          <w:sz w:val="20"/>
          <w:szCs w:val="20"/>
          <w:lang w:eastAsia="en-US"/>
        </w:rPr>
        <w:t>za ně dodavateli</w:t>
      </w:r>
      <w:r w:rsidRPr="00342B00">
        <w:rPr>
          <w:rFonts w:eastAsiaTheme="minorHAnsi" w:cs="Arial"/>
          <w:sz w:val="20"/>
          <w:szCs w:val="20"/>
          <w:lang w:eastAsia="en-US"/>
        </w:rPr>
        <w:t xml:space="preserve"> cenu (jak je definována v čl.</w:t>
      </w:r>
      <w:r w:rsidR="0091574F">
        <w:rPr>
          <w:rFonts w:eastAsiaTheme="minorHAnsi" w:cs="Arial"/>
          <w:sz w:val="20"/>
          <w:szCs w:val="20"/>
          <w:lang w:eastAsia="en-US"/>
        </w:rPr>
        <w:t xml:space="preserve"> </w:t>
      </w:r>
      <w:r w:rsidR="008E471E">
        <w:rPr>
          <w:rFonts w:eastAsiaTheme="minorHAnsi" w:cs="Arial"/>
          <w:sz w:val="20"/>
          <w:szCs w:val="20"/>
          <w:lang w:eastAsia="en-US"/>
        </w:rPr>
        <w:t>III</w:t>
      </w:r>
      <w:r w:rsidR="008E471E" w:rsidRPr="00342B00">
        <w:rPr>
          <w:rFonts w:eastAsiaTheme="minorHAnsi" w:cs="Arial"/>
          <w:sz w:val="20"/>
          <w:szCs w:val="20"/>
          <w:lang w:eastAsia="en-US"/>
        </w:rPr>
        <w:t xml:space="preserve"> </w:t>
      </w:r>
      <w:proofErr w:type="gramStart"/>
      <w:r w:rsidRPr="00342B00">
        <w:rPr>
          <w:rFonts w:eastAsiaTheme="minorHAnsi" w:cs="Arial"/>
          <w:sz w:val="20"/>
          <w:szCs w:val="20"/>
          <w:lang w:eastAsia="en-US"/>
        </w:rPr>
        <w:t>této</w:t>
      </w:r>
      <w:proofErr w:type="gramEnd"/>
      <w:r w:rsidRPr="00342B00">
        <w:rPr>
          <w:rFonts w:eastAsiaTheme="minorHAnsi" w:cs="Arial"/>
          <w:sz w:val="20"/>
          <w:szCs w:val="20"/>
          <w:lang w:eastAsia="en-US"/>
        </w:rPr>
        <w:t xml:space="preserve"> smlouvy).</w:t>
      </w:r>
    </w:p>
    <w:p w:rsidR="00A066F1" w:rsidRPr="00342B00" w:rsidRDefault="00A066F1" w:rsidP="00D26D63">
      <w:pPr>
        <w:pStyle w:val="Textdokumentu"/>
        <w:spacing w:after="0" w:line="276" w:lineRule="auto"/>
        <w:ind w:left="567" w:hanging="573"/>
        <w:jc w:val="center"/>
        <w:rPr>
          <w:rFonts w:eastAsiaTheme="minorHAnsi" w:cs="Arial"/>
          <w:b/>
          <w:sz w:val="20"/>
          <w:szCs w:val="20"/>
          <w:lang w:eastAsia="en-US"/>
        </w:rPr>
      </w:pPr>
    </w:p>
    <w:p w:rsidR="00145605" w:rsidRPr="00342B00" w:rsidRDefault="00633C04" w:rsidP="007939D4">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II</w:t>
      </w:r>
    </w:p>
    <w:p w:rsidR="00145605" w:rsidRPr="00342B00" w:rsidRDefault="00633C04" w:rsidP="00D26D63">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Místo plnění, termíny</w:t>
      </w:r>
    </w:p>
    <w:p w:rsidR="00717984" w:rsidRPr="00717984" w:rsidRDefault="00717984" w:rsidP="00717984">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45605" w:rsidRPr="00342B00" w:rsidRDefault="00D74A9B" w:rsidP="007939D4">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Místa </w:t>
      </w:r>
      <w:r w:rsidR="00633C04">
        <w:rPr>
          <w:rFonts w:eastAsiaTheme="minorHAnsi" w:cs="Arial"/>
          <w:sz w:val="20"/>
          <w:szCs w:val="20"/>
          <w:lang w:eastAsia="en-US"/>
        </w:rPr>
        <w:t>pro dodávky zboží a služeb</w:t>
      </w:r>
      <w:r>
        <w:rPr>
          <w:rFonts w:eastAsiaTheme="minorHAnsi" w:cs="Arial"/>
          <w:sz w:val="20"/>
          <w:szCs w:val="20"/>
          <w:lang w:eastAsia="en-US"/>
        </w:rPr>
        <w:t xml:space="preserve"> jsou specifikována v příloze č. 1 této smlouvy.</w:t>
      </w:r>
    </w:p>
    <w:p w:rsidR="00D74A9B" w:rsidRPr="00633C04" w:rsidRDefault="00D74A9B" w:rsidP="007939D4">
      <w:pPr>
        <w:pStyle w:val="Textdokumentu"/>
        <w:numPr>
          <w:ilvl w:val="1"/>
          <w:numId w:val="2"/>
        </w:numPr>
        <w:spacing w:before="120" w:line="240" w:lineRule="auto"/>
        <w:ind w:left="567" w:hanging="573"/>
        <w:rPr>
          <w:rFonts w:eastAsiaTheme="minorHAnsi" w:cs="Arial"/>
          <w:sz w:val="20"/>
          <w:szCs w:val="20"/>
          <w:lang w:eastAsia="en-US"/>
        </w:rPr>
      </w:pPr>
      <w:r w:rsidRPr="00633C04">
        <w:rPr>
          <w:rFonts w:cs="Arial"/>
          <w:sz w:val="20"/>
          <w:szCs w:val="20"/>
        </w:rPr>
        <w:t>T</w:t>
      </w:r>
      <w:r w:rsidR="00393768" w:rsidRPr="00633C04">
        <w:rPr>
          <w:rFonts w:cs="Arial"/>
          <w:sz w:val="20"/>
          <w:szCs w:val="20"/>
        </w:rPr>
        <w:t xml:space="preserve">ermín zahájení </w:t>
      </w:r>
      <w:r w:rsidR="00633C04" w:rsidRPr="00633C04">
        <w:rPr>
          <w:rFonts w:cs="Arial"/>
          <w:sz w:val="20"/>
          <w:szCs w:val="20"/>
        </w:rPr>
        <w:t>plnění dle této smlouvy</w:t>
      </w:r>
      <w:r w:rsidR="00393768" w:rsidRPr="00633C04">
        <w:rPr>
          <w:rFonts w:cs="Arial"/>
          <w:sz w:val="20"/>
          <w:szCs w:val="20"/>
        </w:rPr>
        <w:t xml:space="preserve"> </w:t>
      </w:r>
      <w:r w:rsidRPr="00633C04">
        <w:rPr>
          <w:rFonts w:cs="Arial"/>
          <w:sz w:val="20"/>
          <w:szCs w:val="20"/>
        </w:rPr>
        <w:t xml:space="preserve">začíná dnem </w:t>
      </w:r>
      <w:r w:rsidR="00633C04" w:rsidRPr="00633C04">
        <w:rPr>
          <w:rFonts w:cs="Arial"/>
          <w:sz w:val="20"/>
          <w:szCs w:val="20"/>
        </w:rPr>
        <w:t>nabytí</w:t>
      </w:r>
      <w:r w:rsidRPr="00633C04">
        <w:rPr>
          <w:rFonts w:cs="Arial"/>
          <w:sz w:val="20"/>
          <w:szCs w:val="20"/>
        </w:rPr>
        <w:t xml:space="preserve"> účinnosti této smlouvy</w:t>
      </w:r>
      <w:r w:rsidR="00633C04" w:rsidRPr="00633C04">
        <w:rPr>
          <w:rFonts w:cs="Arial"/>
          <w:sz w:val="20"/>
          <w:szCs w:val="20"/>
        </w:rPr>
        <w:t>.</w:t>
      </w:r>
    </w:p>
    <w:p w:rsidR="00393768" w:rsidRPr="00D74A9B" w:rsidRDefault="00633C04" w:rsidP="007939D4">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Smlouva se uzavírá na dobu 5 (pěti) let ode dne nabytí účinnosti této smlouvy. </w:t>
      </w:r>
    </w:p>
    <w:p w:rsidR="00BE3362" w:rsidRPr="00342B00" w:rsidRDefault="00BE3362" w:rsidP="00D26D63">
      <w:pPr>
        <w:pStyle w:val="Textdokumentu"/>
        <w:spacing w:after="0" w:line="276" w:lineRule="auto"/>
        <w:ind w:left="360"/>
        <w:rPr>
          <w:rFonts w:eastAsiaTheme="minorHAnsi" w:cs="Arial"/>
          <w:b/>
          <w:sz w:val="20"/>
          <w:szCs w:val="20"/>
          <w:lang w:eastAsia="en-US"/>
        </w:rPr>
      </w:pPr>
    </w:p>
    <w:p w:rsidR="00F42A83" w:rsidRPr="00342B00" w:rsidRDefault="00633C04" w:rsidP="007939D4">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III</w:t>
      </w:r>
    </w:p>
    <w:p w:rsidR="00363E62" w:rsidRPr="00342B00" w:rsidRDefault="00A02953" w:rsidP="007939D4">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C</w:t>
      </w:r>
      <w:r w:rsidR="00363E62" w:rsidRPr="00342B00">
        <w:rPr>
          <w:rFonts w:eastAsiaTheme="minorHAnsi" w:cs="Arial"/>
          <w:b/>
          <w:sz w:val="20"/>
          <w:szCs w:val="20"/>
          <w:lang w:eastAsia="en-US"/>
        </w:rPr>
        <w:t xml:space="preserve">ena </w:t>
      </w:r>
      <w:r w:rsidRPr="00342B00">
        <w:rPr>
          <w:rFonts w:eastAsiaTheme="minorHAnsi" w:cs="Arial"/>
          <w:b/>
          <w:sz w:val="20"/>
          <w:szCs w:val="20"/>
          <w:lang w:eastAsia="en-US"/>
        </w:rPr>
        <w:t xml:space="preserve">za </w:t>
      </w:r>
      <w:r w:rsidR="00633C04">
        <w:rPr>
          <w:rFonts w:eastAsiaTheme="minorHAnsi" w:cs="Arial"/>
          <w:b/>
          <w:sz w:val="20"/>
          <w:szCs w:val="20"/>
          <w:lang w:eastAsia="en-US"/>
        </w:rPr>
        <w:t>plnění dle této smlouvy</w:t>
      </w:r>
      <w:r w:rsidRPr="00342B00">
        <w:rPr>
          <w:rFonts w:eastAsiaTheme="minorHAnsi" w:cs="Arial"/>
          <w:b/>
          <w:sz w:val="20"/>
          <w:szCs w:val="20"/>
          <w:lang w:eastAsia="en-US"/>
        </w:rPr>
        <w:t xml:space="preserve"> </w:t>
      </w:r>
      <w:r w:rsidR="00363E62" w:rsidRPr="00342B00">
        <w:rPr>
          <w:rFonts w:eastAsiaTheme="minorHAnsi" w:cs="Arial"/>
          <w:b/>
          <w:sz w:val="20"/>
          <w:szCs w:val="20"/>
          <w:lang w:eastAsia="en-US"/>
        </w:rPr>
        <w:t>a platební podmínky</w:t>
      </w:r>
    </w:p>
    <w:p w:rsidR="00717984" w:rsidRPr="00717984" w:rsidRDefault="00717984" w:rsidP="00717984">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5A6FAD" w:rsidRDefault="005A6FAD" w:rsidP="007939D4">
      <w:pPr>
        <w:pStyle w:val="Textdokumentu"/>
        <w:numPr>
          <w:ilvl w:val="1"/>
          <w:numId w:val="2"/>
        </w:numPr>
        <w:spacing w:before="120" w:line="240" w:lineRule="auto"/>
        <w:ind w:left="567" w:hanging="567"/>
        <w:rPr>
          <w:rFonts w:eastAsiaTheme="minorHAnsi" w:cs="Arial"/>
          <w:sz w:val="20"/>
          <w:szCs w:val="20"/>
          <w:lang w:eastAsia="en-US"/>
        </w:rPr>
      </w:pPr>
      <w:r w:rsidRPr="005A6FAD">
        <w:rPr>
          <w:rFonts w:eastAsiaTheme="minorHAnsi" w:cs="Arial"/>
          <w:sz w:val="20"/>
          <w:szCs w:val="20"/>
          <w:lang w:eastAsia="en-US"/>
        </w:rPr>
        <w:t xml:space="preserve">Smluvní strany se dohodly, že cena za řádné, včasné a bezvadné </w:t>
      </w:r>
      <w:r w:rsidR="00633C04">
        <w:rPr>
          <w:rFonts w:eastAsiaTheme="minorHAnsi" w:cs="Arial"/>
          <w:sz w:val="20"/>
          <w:szCs w:val="20"/>
          <w:lang w:eastAsia="en-US"/>
        </w:rPr>
        <w:t xml:space="preserve">dodávky zboží a služeb </w:t>
      </w:r>
      <w:r w:rsidRPr="00E97E59">
        <w:rPr>
          <w:rFonts w:eastAsiaTheme="minorHAnsi" w:cs="Arial"/>
          <w:sz w:val="20"/>
          <w:szCs w:val="20"/>
          <w:lang w:eastAsia="en-US"/>
        </w:rPr>
        <w:t xml:space="preserve">bude </w:t>
      </w:r>
      <w:r w:rsidR="00633C04">
        <w:rPr>
          <w:rFonts w:eastAsiaTheme="minorHAnsi" w:cs="Arial"/>
          <w:sz w:val="20"/>
          <w:szCs w:val="20"/>
          <w:lang w:eastAsia="en-US"/>
        </w:rPr>
        <w:t>objednateli</w:t>
      </w:r>
      <w:r w:rsidRPr="00E97E59">
        <w:rPr>
          <w:rFonts w:eastAsiaTheme="minorHAnsi" w:cs="Arial"/>
          <w:sz w:val="20"/>
          <w:szCs w:val="20"/>
          <w:lang w:eastAsia="en-US"/>
        </w:rPr>
        <w:t xml:space="preserve"> fakturována jednou </w:t>
      </w:r>
      <w:r w:rsidR="00633C04">
        <w:rPr>
          <w:rFonts w:eastAsiaTheme="minorHAnsi" w:cs="Arial"/>
          <w:sz w:val="20"/>
          <w:szCs w:val="20"/>
          <w:lang w:eastAsia="en-US"/>
        </w:rPr>
        <w:t>měsíčně</w:t>
      </w:r>
      <w:r w:rsidRPr="00C210B0">
        <w:rPr>
          <w:rFonts w:eastAsiaTheme="minorHAnsi" w:cs="Arial"/>
          <w:sz w:val="20"/>
          <w:szCs w:val="20"/>
          <w:lang w:eastAsia="en-US"/>
        </w:rPr>
        <w:t xml:space="preserve"> </w:t>
      </w:r>
      <w:r>
        <w:rPr>
          <w:rFonts w:eastAsiaTheme="minorHAnsi" w:cs="Arial"/>
          <w:sz w:val="20"/>
          <w:szCs w:val="20"/>
          <w:lang w:eastAsia="en-US"/>
        </w:rPr>
        <w:t xml:space="preserve">a </w:t>
      </w:r>
      <w:r w:rsidR="004A6AB7">
        <w:rPr>
          <w:rFonts w:eastAsiaTheme="minorHAnsi" w:cs="Arial"/>
          <w:sz w:val="20"/>
          <w:szCs w:val="20"/>
          <w:lang w:eastAsia="en-US"/>
        </w:rPr>
        <w:t xml:space="preserve">bude </w:t>
      </w:r>
      <w:r w:rsidR="003F5C78">
        <w:rPr>
          <w:rFonts w:eastAsiaTheme="minorHAnsi" w:cs="Arial"/>
          <w:sz w:val="20"/>
          <w:szCs w:val="20"/>
          <w:lang w:eastAsia="en-US"/>
        </w:rPr>
        <w:t>stanovena</w:t>
      </w:r>
      <w:r w:rsidR="004A6AB7">
        <w:rPr>
          <w:rFonts w:eastAsiaTheme="minorHAnsi" w:cs="Arial"/>
          <w:sz w:val="20"/>
          <w:szCs w:val="20"/>
          <w:lang w:eastAsia="en-US"/>
        </w:rPr>
        <w:t xml:space="preserve"> na základě</w:t>
      </w:r>
      <w:r w:rsidRPr="005A6FAD">
        <w:rPr>
          <w:rFonts w:eastAsiaTheme="minorHAnsi" w:cs="Arial"/>
          <w:sz w:val="20"/>
          <w:szCs w:val="20"/>
          <w:lang w:eastAsia="en-US"/>
        </w:rPr>
        <w:t xml:space="preserve"> </w:t>
      </w:r>
      <w:r w:rsidR="004A6AB7">
        <w:rPr>
          <w:rFonts w:eastAsiaTheme="minorHAnsi" w:cs="Arial"/>
          <w:sz w:val="20"/>
          <w:szCs w:val="20"/>
          <w:lang w:eastAsia="en-US"/>
        </w:rPr>
        <w:t>počtu</w:t>
      </w:r>
      <w:r w:rsidRPr="005A6FAD">
        <w:rPr>
          <w:rFonts w:eastAsiaTheme="minorHAnsi" w:cs="Arial"/>
          <w:sz w:val="20"/>
          <w:szCs w:val="20"/>
          <w:lang w:eastAsia="en-US"/>
        </w:rPr>
        <w:t xml:space="preserve"> skutečně vytištěných stránek na multifunkčních kopírovacích zařízeních specifikovaných v příloze č. 1 této smlouvy</w:t>
      </w:r>
      <w:r w:rsidR="00633C04">
        <w:rPr>
          <w:rFonts w:eastAsiaTheme="minorHAnsi" w:cs="Arial"/>
          <w:sz w:val="20"/>
          <w:szCs w:val="20"/>
          <w:lang w:eastAsia="en-US"/>
        </w:rPr>
        <w:t>.</w:t>
      </w:r>
      <w:r w:rsidRPr="005A6FAD">
        <w:rPr>
          <w:rFonts w:eastAsiaTheme="minorHAnsi" w:cs="Arial"/>
          <w:sz w:val="20"/>
          <w:szCs w:val="20"/>
          <w:lang w:eastAsia="en-US"/>
        </w:rPr>
        <w:t xml:space="preserve"> </w:t>
      </w:r>
    </w:p>
    <w:p w:rsidR="007939D4" w:rsidRDefault="007939D4" w:rsidP="007939D4">
      <w:pPr>
        <w:pStyle w:val="Textdokumentu"/>
        <w:spacing w:before="120" w:line="240" w:lineRule="auto"/>
        <w:rPr>
          <w:rFonts w:eastAsiaTheme="minorHAnsi" w:cs="Arial"/>
          <w:sz w:val="20"/>
          <w:szCs w:val="20"/>
          <w:lang w:eastAsia="en-US"/>
        </w:rPr>
      </w:pPr>
    </w:p>
    <w:p w:rsidR="001C3C20" w:rsidRPr="007939D4" w:rsidRDefault="001C3C20" w:rsidP="007939D4">
      <w:pPr>
        <w:pStyle w:val="Textdokumentu"/>
        <w:spacing w:before="120" w:line="240" w:lineRule="auto"/>
        <w:rPr>
          <w:rFonts w:eastAsiaTheme="minorHAnsi" w:cs="Arial"/>
          <w:sz w:val="20"/>
          <w:szCs w:val="20"/>
          <w:lang w:eastAsia="en-US"/>
        </w:rPr>
      </w:pPr>
    </w:p>
    <w:p w:rsidR="00D74A9B" w:rsidRDefault="00D74A9B" w:rsidP="007939D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lastRenderedPageBreak/>
        <w:t>Cena je stanovena takto:</w:t>
      </w:r>
    </w:p>
    <w:p w:rsidR="00D74A9B" w:rsidRDefault="00D74A9B" w:rsidP="00C210B0">
      <w:pPr>
        <w:pStyle w:val="Textdokumentu"/>
        <w:numPr>
          <w:ilvl w:val="2"/>
          <w:numId w:val="2"/>
        </w:numPr>
        <w:spacing w:after="0" w:line="276" w:lineRule="auto"/>
        <w:ind w:left="1071"/>
        <w:rPr>
          <w:rFonts w:eastAsiaTheme="minorHAnsi" w:cs="Arial"/>
          <w:sz w:val="20"/>
          <w:szCs w:val="20"/>
          <w:lang w:eastAsia="en-US"/>
        </w:rPr>
      </w:pPr>
      <w:r>
        <w:rPr>
          <w:rFonts w:eastAsiaTheme="minorHAnsi" w:cs="Arial"/>
          <w:sz w:val="20"/>
          <w:szCs w:val="20"/>
          <w:lang w:eastAsia="en-US"/>
        </w:rPr>
        <w:t xml:space="preserve">jednotková cena za tisk/kopii jedné černobílé stránka formátu A4 je </w:t>
      </w:r>
      <w:r w:rsidR="00DC4EBF" w:rsidRPr="00B57B4C">
        <w:rPr>
          <w:rFonts w:eastAsiaTheme="minorHAnsi" w:cs="Arial"/>
          <w:b/>
          <w:sz w:val="20"/>
          <w:szCs w:val="20"/>
          <w:lang w:eastAsia="en-US"/>
        </w:rPr>
        <w:t>0,</w:t>
      </w:r>
      <w:r w:rsidR="00B57B4C" w:rsidRPr="00B57B4C">
        <w:rPr>
          <w:rFonts w:eastAsiaTheme="minorHAnsi" w:cs="Arial"/>
          <w:b/>
          <w:sz w:val="20"/>
          <w:szCs w:val="20"/>
          <w:lang w:eastAsia="en-US"/>
        </w:rPr>
        <w:t>13</w:t>
      </w:r>
      <w:r w:rsidR="00DC4EBF" w:rsidRPr="00B57B4C">
        <w:rPr>
          <w:rFonts w:eastAsiaTheme="minorHAnsi" w:cs="Arial"/>
          <w:b/>
          <w:sz w:val="20"/>
          <w:szCs w:val="20"/>
          <w:lang w:eastAsia="en-US"/>
        </w:rPr>
        <w:t xml:space="preserve"> Kč</w:t>
      </w:r>
      <w:r w:rsidR="00DC4EBF">
        <w:rPr>
          <w:rFonts w:eastAsiaTheme="minorHAnsi" w:cs="Arial"/>
          <w:sz w:val="20"/>
          <w:szCs w:val="20"/>
          <w:lang w:eastAsia="en-US"/>
        </w:rPr>
        <w:t xml:space="preserve"> bez DPH</w:t>
      </w:r>
    </w:p>
    <w:p w:rsidR="00DC4EBF" w:rsidRDefault="00DC4EBF" w:rsidP="00C210B0">
      <w:pPr>
        <w:pStyle w:val="Textdokumentu"/>
        <w:numPr>
          <w:ilvl w:val="2"/>
          <w:numId w:val="2"/>
        </w:numPr>
        <w:spacing w:after="0" w:line="276" w:lineRule="auto"/>
        <w:ind w:left="1071"/>
        <w:rPr>
          <w:rFonts w:eastAsiaTheme="minorHAnsi" w:cs="Arial"/>
          <w:sz w:val="20"/>
          <w:szCs w:val="20"/>
          <w:lang w:eastAsia="en-US"/>
        </w:rPr>
      </w:pPr>
      <w:r>
        <w:rPr>
          <w:rFonts w:eastAsiaTheme="minorHAnsi" w:cs="Arial"/>
          <w:sz w:val="20"/>
          <w:szCs w:val="20"/>
          <w:lang w:eastAsia="en-US"/>
        </w:rPr>
        <w:t xml:space="preserve">jednotková cena za tisk/kopii jedné barevné stránky formátu A4 je </w:t>
      </w:r>
      <w:r w:rsidRPr="00B57B4C">
        <w:rPr>
          <w:rFonts w:eastAsiaTheme="minorHAnsi" w:cs="Arial"/>
          <w:b/>
          <w:sz w:val="20"/>
          <w:szCs w:val="20"/>
          <w:lang w:eastAsia="en-US"/>
        </w:rPr>
        <w:t>0,</w:t>
      </w:r>
      <w:r w:rsidR="00B57B4C" w:rsidRPr="00B57B4C">
        <w:rPr>
          <w:rFonts w:eastAsiaTheme="minorHAnsi" w:cs="Arial"/>
          <w:b/>
          <w:sz w:val="20"/>
          <w:szCs w:val="20"/>
          <w:lang w:eastAsia="en-US"/>
        </w:rPr>
        <w:t>69</w:t>
      </w:r>
      <w:r w:rsidRPr="00B57B4C">
        <w:rPr>
          <w:rFonts w:eastAsiaTheme="minorHAnsi" w:cs="Arial"/>
          <w:b/>
          <w:sz w:val="20"/>
          <w:szCs w:val="20"/>
          <w:lang w:eastAsia="en-US"/>
        </w:rPr>
        <w:t xml:space="preserve"> Kč</w:t>
      </w:r>
      <w:r>
        <w:rPr>
          <w:rFonts w:eastAsiaTheme="minorHAnsi" w:cs="Arial"/>
          <w:sz w:val="20"/>
          <w:szCs w:val="20"/>
          <w:lang w:eastAsia="en-US"/>
        </w:rPr>
        <w:t xml:space="preserve"> bez DPH</w:t>
      </w:r>
    </w:p>
    <w:p w:rsidR="00DC4EBF" w:rsidRDefault="00DC4EBF" w:rsidP="00C210B0">
      <w:pPr>
        <w:pStyle w:val="Textdokumentu"/>
        <w:spacing w:after="0" w:line="276" w:lineRule="auto"/>
        <w:rPr>
          <w:rFonts w:eastAsiaTheme="minorHAnsi" w:cs="Arial"/>
          <w:sz w:val="20"/>
          <w:szCs w:val="20"/>
          <w:lang w:eastAsia="en-US"/>
        </w:rPr>
      </w:pPr>
    </w:p>
    <w:p w:rsidR="00D74A9B" w:rsidRDefault="00DC4EBF" w:rsidP="00C210B0">
      <w:pPr>
        <w:pStyle w:val="Textdokumentu"/>
        <w:spacing w:after="0" w:line="276" w:lineRule="auto"/>
        <w:ind w:left="555"/>
        <w:rPr>
          <w:rFonts w:eastAsiaTheme="minorHAnsi" w:cs="Arial"/>
          <w:sz w:val="20"/>
          <w:szCs w:val="20"/>
          <w:lang w:eastAsia="en-US"/>
        </w:rPr>
      </w:pPr>
      <w:r>
        <w:rPr>
          <w:rFonts w:eastAsiaTheme="minorHAnsi" w:cs="Arial"/>
          <w:sz w:val="20"/>
          <w:szCs w:val="20"/>
          <w:lang w:eastAsia="en-US"/>
        </w:rPr>
        <w:t>Jednotkové ceny uvedené v písm. a) a písm. b) budou jednotné pro všechna multifunkční kopírovací zařízení specifikovan</w:t>
      </w:r>
      <w:r w:rsidR="00BD3C6B">
        <w:rPr>
          <w:rFonts w:eastAsiaTheme="minorHAnsi" w:cs="Arial"/>
          <w:sz w:val="20"/>
          <w:szCs w:val="20"/>
          <w:lang w:eastAsia="en-US"/>
        </w:rPr>
        <w:t>á</w:t>
      </w:r>
      <w:r>
        <w:rPr>
          <w:rFonts w:eastAsiaTheme="minorHAnsi" w:cs="Arial"/>
          <w:sz w:val="20"/>
          <w:szCs w:val="20"/>
          <w:lang w:eastAsia="en-US"/>
        </w:rPr>
        <w:t xml:space="preserve"> v příloze č. 1 této smlouvy </w:t>
      </w:r>
      <w:r w:rsidR="008E471E">
        <w:rPr>
          <w:rFonts w:eastAsiaTheme="minorHAnsi" w:cs="Arial"/>
          <w:sz w:val="20"/>
          <w:szCs w:val="20"/>
          <w:lang w:eastAsia="en-US"/>
        </w:rPr>
        <w:t xml:space="preserve">bez ohledu </w:t>
      </w:r>
      <w:r w:rsidR="00AD2ECC">
        <w:rPr>
          <w:rFonts w:eastAsiaTheme="minorHAnsi" w:cs="Arial"/>
          <w:sz w:val="20"/>
          <w:szCs w:val="20"/>
          <w:lang w:eastAsia="en-US"/>
        </w:rPr>
        <w:t>na počet</w:t>
      </w:r>
      <w:r>
        <w:rPr>
          <w:rFonts w:eastAsiaTheme="minorHAnsi" w:cs="Arial"/>
          <w:sz w:val="20"/>
          <w:szCs w:val="20"/>
          <w:lang w:eastAsia="en-US"/>
        </w:rPr>
        <w:t xml:space="preserve"> skutečně vytištěných stránek. </w:t>
      </w:r>
    </w:p>
    <w:p w:rsidR="0043485A" w:rsidRDefault="0043485A" w:rsidP="007939D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Tisky/kopie na stránku formátu A3 budou účtovány jako dva tisky/kopie na stránku formátu A4.</w:t>
      </w:r>
    </w:p>
    <w:p w:rsidR="00DC4EBF" w:rsidRPr="00325E93" w:rsidRDefault="00633C04" w:rsidP="007939D4">
      <w:pPr>
        <w:pStyle w:val="Textdokumentu"/>
        <w:numPr>
          <w:ilvl w:val="1"/>
          <w:numId w:val="2"/>
        </w:numPr>
        <w:spacing w:before="120" w:line="240" w:lineRule="auto"/>
        <w:ind w:left="567" w:hanging="567"/>
        <w:rPr>
          <w:rFonts w:eastAsiaTheme="minorHAnsi" w:cs="Arial"/>
          <w:sz w:val="20"/>
          <w:szCs w:val="20"/>
          <w:lang w:eastAsia="en-US"/>
        </w:rPr>
      </w:pPr>
      <w:r w:rsidRPr="00325E93">
        <w:rPr>
          <w:rFonts w:eastAsiaTheme="minorHAnsi" w:cs="Arial"/>
          <w:sz w:val="20"/>
          <w:szCs w:val="20"/>
          <w:lang w:eastAsia="en-US"/>
        </w:rPr>
        <w:t>Jednotkové ceny dle čl. 3</w:t>
      </w:r>
      <w:r w:rsidR="00DC4EBF" w:rsidRPr="00325E93">
        <w:rPr>
          <w:rFonts w:eastAsiaTheme="minorHAnsi" w:cs="Arial"/>
          <w:sz w:val="20"/>
          <w:szCs w:val="20"/>
          <w:lang w:eastAsia="en-US"/>
        </w:rPr>
        <w:t xml:space="preserve">.2 zahrnují veškeré </w:t>
      </w:r>
      <w:r w:rsidRPr="00325E93">
        <w:rPr>
          <w:rFonts w:eastAsiaTheme="minorHAnsi" w:cs="Arial"/>
          <w:sz w:val="20"/>
          <w:szCs w:val="20"/>
          <w:lang w:eastAsia="en-US"/>
        </w:rPr>
        <w:t xml:space="preserve">náklady dodavatele na </w:t>
      </w:r>
      <w:r w:rsidR="008E471E">
        <w:rPr>
          <w:rFonts w:eastAsiaTheme="minorHAnsi" w:cs="Arial"/>
          <w:sz w:val="20"/>
          <w:szCs w:val="20"/>
          <w:lang w:eastAsia="en-US"/>
        </w:rPr>
        <w:t>zboží</w:t>
      </w:r>
      <w:r w:rsidR="008E471E" w:rsidRPr="00325E93">
        <w:rPr>
          <w:rFonts w:eastAsiaTheme="minorHAnsi" w:cs="Arial"/>
          <w:sz w:val="20"/>
          <w:szCs w:val="20"/>
          <w:lang w:eastAsia="en-US"/>
        </w:rPr>
        <w:t xml:space="preserve"> </w:t>
      </w:r>
      <w:r w:rsidRPr="00325E93">
        <w:rPr>
          <w:rFonts w:eastAsiaTheme="minorHAnsi" w:cs="Arial"/>
          <w:sz w:val="20"/>
          <w:szCs w:val="20"/>
          <w:lang w:eastAsia="en-US"/>
        </w:rPr>
        <w:t xml:space="preserve">a </w:t>
      </w:r>
      <w:r w:rsidR="00DC4EBF" w:rsidRPr="00325E93">
        <w:rPr>
          <w:rFonts w:eastAsiaTheme="minorHAnsi" w:cs="Arial"/>
          <w:sz w:val="20"/>
          <w:szCs w:val="20"/>
          <w:lang w:eastAsia="en-US"/>
        </w:rPr>
        <w:t>služby v rozsahu a</w:t>
      </w:r>
      <w:r w:rsidR="00FB5F0D">
        <w:rPr>
          <w:rFonts w:eastAsiaTheme="minorHAnsi" w:cs="Arial"/>
          <w:sz w:val="20"/>
          <w:szCs w:val="20"/>
          <w:lang w:eastAsia="en-US"/>
        </w:rPr>
        <w:t> </w:t>
      </w:r>
      <w:r w:rsidR="00DC4EBF" w:rsidRPr="00325E93">
        <w:rPr>
          <w:rFonts w:eastAsiaTheme="minorHAnsi" w:cs="Arial"/>
          <w:sz w:val="20"/>
          <w:szCs w:val="20"/>
          <w:lang w:eastAsia="en-US"/>
        </w:rPr>
        <w:t>specifikované v příloze č. 1 této smlouvy</w:t>
      </w:r>
      <w:r w:rsidRPr="00325E93">
        <w:rPr>
          <w:rFonts w:eastAsiaTheme="minorHAnsi" w:cs="Arial"/>
          <w:sz w:val="20"/>
          <w:szCs w:val="20"/>
          <w:lang w:eastAsia="en-US"/>
        </w:rPr>
        <w:t>.</w:t>
      </w:r>
    </w:p>
    <w:p w:rsidR="005B69F3" w:rsidRPr="00325E93" w:rsidRDefault="00FC6956" w:rsidP="007939D4">
      <w:pPr>
        <w:pStyle w:val="Textdokumentu"/>
        <w:numPr>
          <w:ilvl w:val="1"/>
          <w:numId w:val="2"/>
        </w:numPr>
        <w:spacing w:before="120" w:line="240" w:lineRule="auto"/>
        <w:ind w:left="567" w:hanging="573"/>
        <w:rPr>
          <w:rFonts w:eastAsiaTheme="minorHAnsi" w:cs="Arial"/>
          <w:sz w:val="20"/>
          <w:szCs w:val="20"/>
          <w:lang w:eastAsia="en-US"/>
        </w:rPr>
      </w:pPr>
      <w:r w:rsidRPr="00325E93">
        <w:rPr>
          <w:rFonts w:eastAsiaTheme="minorHAnsi" w:cs="Arial"/>
          <w:sz w:val="20"/>
          <w:szCs w:val="20"/>
          <w:lang w:eastAsia="en-US"/>
        </w:rPr>
        <w:t xml:space="preserve">Cena za </w:t>
      </w:r>
      <w:r w:rsidR="008E471E">
        <w:rPr>
          <w:rFonts w:eastAsiaTheme="minorHAnsi" w:cs="Arial"/>
          <w:sz w:val="20"/>
          <w:szCs w:val="20"/>
          <w:lang w:eastAsia="en-US"/>
        </w:rPr>
        <w:t>zboží a služby</w:t>
      </w:r>
      <w:r w:rsidR="008E471E" w:rsidRPr="00325E93">
        <w:rPr>
          <w:rFonts w:eastAsiaTheme="minorHAnsi" w:cs="Arial"/>
          <w:sz w:val="20"/>
          <w:szCs w:val="20"/>
          <w:lang w:eastAsia="en-US"/>
        </w:rPr>
        <w:t xml:space="preserve"> </w:t>
      </w:r>
      <w:r w:rsidR="00D61E91" w:rsidRPr="00325E93">
        <w:rPr>
          <w:rFonts w:eastAsiaTheme="minorHAnsi" w:cs="Arial"/>
          <w:sz w:val="20"/>
          <w:szCs w:val="20"/>
          <w:lang w:eastAsia="en-US"/>
        </w:rPr>
        <w:t>je pevnou cenou</w:t>
      </w:r>
      <w:r w:rsidRPr="00325E93">
        <w:rPr>
          <w:rFonts w:eastAsiaTheme="minorHAnsi" w:cs="Arial"/>
          <w:sz w:val="20"/>
          <w:szCs w:val="20"/>
          <w:lang w:eastAsia="en-US"/>
        </w:rPr>
        <w:t xml:space="preserve">. Smluvní strany si ujednávají, že kupní </w:t>
      </w:r>
      <w:r w:rsidR="00CA60D9" w:rsidRPr="00325E93">
        <w:rPr>
          <w:rFonts w:eastAsiaTheme="minorHAnsi" w:cs="Arial"/>
          <w:sz w:val="20"/>
          <w:szCs w:val="20"/>
          <w:lang w:eastAsia="en-US"/>
        </w:rPr>
        <w:t xml:space="preserve">cena za věci obstarané </w:t>
      </w:r>
      <w:r w:rsidR="00325E93">
        <w:rPr>
          <w:rFonts w:eastAsiaTheme="minorHAnsi" w:cs="Arial"/>
          <w:sz w:val="20"/>
          <w:szCs w:val="20"/>
          <w:lang w:eastAsia="en-US"/>
        </w:rPr>
        <w:t>dodavatel</w:t>
      </w:r>
      <w:r w:rsidRPr="00325E93">
        <w:rPr>
          <w:rFonts w:eastAsiaTheme="minorHAnsi" w:cs="Arial"/>
          <w:sz w:val="20"/>
          <w:szCs w:val="20"/>
          <w:lang w:eastAsia="en-US"/>
        </w:rPr>
        <w:t xml:space="preserve">em pro účely </w:t>
      </w:r>
      <w:r w:rsidR="00633C04" w:rsidRPr="00325E93">
        <w:rPr>
          <w:rFonts w:eastAsiaTheme="minorHAnsi" w:cs="Arial"/>
          <w:sz w:val="20"/>
          <w:szCs w:val="20"/>
          <w:lang w:eastAsia="en-US"/>
        </w:rPr>
        <w:t xml:space="preserve">dodávek zboží a </w:t>
      </w:r>
      <w:r w:rsidR="00D61E91" w:rsidRPr="00325E93">
        <w:rPr>
          <w:rFonts w:eastAsiaTheme="minorHAnsi" w:cs="Arial"/>
          <w:sz w:val="20"/>
          <w:szCs w:val="20"/>
          <w:lang w:eastAsia="en-US"/>
        </w:rPr>
        <w:t xml:space="preserve">poskytnutí </w:t>
      </w:r>
      <w:r w:rsidR="008E471E">
        <w:rPr>
          <w:rFonts w:eastAsiaTheme="minorHAnsi" w:cs="Arial"/>
          <w:sz w:val="20"/>
          <w:szCs w:val="20"/>
          <w:lang w:eastAsia="en-US"/>
        </w:rPr>
        <w:t>služeb</w:t>
      </w:r>
      <w:r w:rsidR="008E471E" w:rsidRPr="00325E93">
        <w:rPr>
          <w:rFonts w:eastAsiaTheme="minorHAnsi" w:cs="Arial"/>
          <w:sz w:val="20"/>
          <w:szCs w:val="20"/>
          <w:lang w:eastAsia="en-US"/>
        </w:rPr>
        <w:t xml:space="preserve"> </w:t>
      </w:r>
      <w:r w:rsidRPr="00325E93">
        <w:rPr>
          <w:rFonts w:eastAsiaTheme="minorHAnsi" w:cs="Arial"/>
          <w:sz w:val="20"/>
          <w:szCs w:val="20"/>
          <w:lang w:eastAsia="en-US"/>
        </w:rPr>
        <w:t xml:space="preserve">je zahrnuta v ceně </w:t>
      </w:r>
      <w:r w:rsidR="00633C04" w:rsidRPr="00325E93">
        <w:rPr>
          <w:rFonts w:eastAsiaTheme="minorHAnsi" w:cs="Arial"/>
          <w:sz w:val="20"/>
          <w:szCs w:val="20"/>
          <w:lang w:eastAsia="en-US"/>
        </w:rPr>
        <w:t>dle bodu 3.2 a</w:t>
      </w:r>
      <w:r w:rsidR="007939D4">
        <w:rPr>
          <w:rFonts w:eastAsiaTheme="minorHAnsi" w:cs="Arial"/>
          <w:sz w:val="20"/>
          <w:szCs w:val="20"/>
          <w:lang w:eastAsia="en-US"/>
        </w:rPr>
        <w:t> </w:t>
      </w:r>
      <w:r w:rsidRPr="00325E93">
        <w:rPr>
          <w:rFonts w:eastAsiaTheme="minorHAnsi" w:cs="Arial"/>
          <w:sz w:val="20"/>
          <w:szCs w:val="20"/>
          <w:lang w:eastAsia="en-US"/>
        </w:rPr>
        <w:t>nebude po dobu trvání této smlouvy žádným způsobem upravována a na její výši nemá žádný vliv výše vynaložených nákladů souvisejících s</w:t>
      </w:r>
      <w:r w:rsidR="003F2F2A" w:rsidRPr="00325E93">
        <w:rPr>
          <w:rFonts w:eastAsiaTheme="minorHAnsi" w:cs="Arial"/>
          <w:sz w:val="20"/>
          <w:szCs w:val="20"/>
          <w:lang w:eastAsia="en-US"/>
        </w:rPr>
        <w:t xml:space="preserve"> poskytnutím </w:t>
      </w:r>
      <w:r w:rsidR="00633C04" w:rsidRPr="00325E93">
        <w:rPr>
          <w:rFonts w:eastAsiaTheme="minorHAnsi" w:cs="Arial"/>
          <w:sz w:val="20"/>
          <w:szCs w:val="20"/>
          <w:lang w:eastAsia="en-US"/>
        </w:rPr>
        <w:t xml:space="preserve">plnění předmětu smlouvy </w:t>
      </w:r>
      <w:r w:rsidRPr="00325E93">
        <w:rPr>
          <w:rFonts w:eastAsiaTheme="minorHAnsi" w:cs="Arial"/>
          <w:sz w:val="20"/>
          <w:szCs w:val="20"/>
          <w:lang w:eastAsia="en-US"/>
        </w:rPr>
        <w:t xml:space="preserve">ani </w:t>
      </w:r>
      <w:r w:rsidR="00325E93" w:rsidRPr="00325E93">
        <w:rPr>
          <w:rFonts w:eastAsiaTheme="minorHAnsi" w:cs="Arial"/>
          <w:sz w:val="20"/>
          <w:szCs w:val="20"/>
          <w:lang w:eastAsia="en-US"/>
        </w:rPr>
        <w:t xml:space="preserve">výše </w:t>
      </w:r>
      <w:r w:rsidRPr="00325E93">
        <w:rPr>
          <w:rFonts w:eastAsiaTheme="minorHAnsi" w:cs="Arial"/>
          <w:sz w:val="20"/>
          <w:szCs w:val="20"/>
          <w:lang w:eastAsia="en-US"/>
        </w:rPr>
        <w:t xml:space="preserve">jakýchkoliv jiných nákladů či poplatků, k jejichž úhradě je </w:t>
      </w:r>
      <w:r w:rsidR="00325E93" w:rsidRPr="00325E93">
        <w:rPr>
          <w:rFonts w:eastAsiaTheme="minorHAnsi" w:cs="Arial"/>
          <w:sz w:val="20"/>
          <w:szCs w:val="20"/>
          <w:lang w:eastAsia="en-US"/>
        </w:rPr>
        <w:t>dodavatel</w:t>
      </w:r>
      <w:r w:rsidR="00CA60D9" w:rsidRPr="00325E93">
        <w:rPr>
          <w:rFonts w:eastAsiaTheme="minorHAnsi" w:cs="Arial"/>
          <w:sz w:val="20"/>
          <w:szCs w:val="20"/>
          <w:lang w:eastAsia="en-US"/>
        </w:rPr>
        <w:t xml:space="preserve"> </w:t>
      </w:r>
      <w:r w:rsidRPr="00325E93">
        <w:rPr>
          <w:rFonts w:eastAsiaTheme="minorHAnsi" w:cs="Arial"/>
          <w:sz w:val="20"/>
          <w:szCs w:val="20"/>
          <w:lang w:eastAsia="en-US"/>
        </w:rPr>
        <w:t>na základě této smlouvy či obecně závazných právních předpisů povinen.</w:t>
      </w:r>
    </w:p>
    <w:p w:rsidR="005B69F3" w:rsidRDefault="00BC5C44" w:rsidP="007939D4">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C</w:t>
      </w:r>
      <w:r w:rsidR="00BC3EB0" w:rsidRPr="00342B00">
        <w:rPr>
          <w:rFonts w:eastAsiaTheme="minorHAnsi" w:cs="Arial"/>
          <w:sz w:val="20"/>
          <w:szCs w:val="20"/>
          <w:lang w:eastAsia="en-US"/>
        </w:rPr>
        <w:t>enu</w:t>
      </w:r>
      <w:r w:rsidRPr="00342B00">
        <w:rPr>
          <w:rFonts w:eastAsiaTheme="minorHAnsi" w:cs="Arial"/>
          <w:sz w:val="20"/>
          <w:szCs w:val="20"/>
          <w:lang w:eastAsia="en-US"/>
        </w:rPr>
        <w:t xml:space="preserve"> za </w:t>
      </w:r>
      <w:r w:rsidR="008E471E">
        <w:rPr>
          <w:rFonts w:eastAsiaTheme="minorHAnsi" w:cs="Arial"/>
          <w:sz w:val="20"/>
          <w:szCs w:val="20"/>
          <w:lang w:eastAsia="en-US"/>
        </w:rPr>
        <w:t xml:space="preserve">zboží a služby </w:t>
      </w:r>
      <w:r w:rsidR="00BC3EB0" w:rsidRPr="00342B00">
        <w:rPr>
          <w:rFonts w:eastAsiaTheme="minorHAnsi" w:cs="Arial"/>
          <w:sz w:val="20"/>
          <w:szCs w:val="20"/>
          <w:lang w:eastAsia="en-US"/>
        </w:rPr>
        <w:t xml:space="preserve">uhradí </w:t>
      </w:r>
      <w:r w:rsidRPr="00342B00">
        <w:rPr>
          <w:rFonts w:eastAsiaTheme="minorHAnsi" w:cs="Arial"/>
          <w:sz w:val="20"/>
          <w:szCs w:val="20"/>
          <w:lang w:eastAsia="en-US"/>
        </w:rPr>
        <w:t xml:space="preserve">objednatel </w:t>
      </w:r>
      <w:r w:rsidR="00325E93">
        <w:rPr>
          <w:rFonts w:eastAsiaTheme="minorHAnsi" w:cs="Arial"/>
          <w:sz w:val="20"/>
          <w:szCs w:val="20"/>
          <w:lang w:eastAsia="en-US"/>
        </w:rPr>
        <w:t>dodavatel</w:t>
      </w:r>
      <w:r w:rsidR="00D61E91">
        <w:rPr>
          <w:rFonts w:eastAsiaTheme="minorHAnsi" w:cs="Arial"/>
          <w:sz w:val="20"/>
          <w:szCs w:val="20"/>
          <w:lang w:eastAsia="en-US"/>
        </w:rPr>
        <w:t xml:space="preserve">i </w:t>
      </w:r>
      <w:r w:rsidR="00BC3EB0" w:rsidRPr="00342B00">
        <w:rPr>
          <w:rFonts w:eastAsiaTheme="minorHAnsi" w:cs="Arial"/>
          <w:sz w:val="20"/>
          <w:szCs w:val="20"/>
          <w:lang w:eastAsia="en-US"/>
        </w:rPr>
        <w:t>na základě řádně doručené faktury – daňového dokladu. Faktura – daňový doklad musí vždy splňovat náležitosti vyplývající z obecně závazných právních předpisů a náležitosti dle zák. č. 235/2004 Sb., o dani z přidané hodnoty, ve znění pozdějších předpisů</w:t>
      </w:r>
      <w:r w:rsidR="003F2F2A">
        <w:rPr>
          <w:rFonts w:eastAsiaTheme="minorHAnsi" w:cs="Arial"/>
          <w:sz w:val="20"/>
          <w:szCs w:val="20"/>
          <w:lang w:eastAsia="en-US"/>
        </w:rPr>
        <w:t xml:space="preserve"> (dále jen „zákon o DPH“)</w:t>
      </w:r>
      <w:r w:rsidR="00BC3EB0" w:rsidRPr="00342B00">
        <w:rPr>
          <w:rFonts w:eastAsiaTheme="minorHAnsi" w:cs="Arial"/>
          <w:sz w:val="20"/>
          <w:szCs w:val="20"/>
          <w:lang w:eastAsia="en-US"/>
        </w:rPr>
        <w:t>.</w:t>
      </w:r>
      <w:r w:rsidRPr="00342B00">
        <w:rPr>
          <w:rFonts w:eastAsiaTheme="minorHAnsi" w:cs="Arial"/>
          <w:sz w:val="20"/>
          <w:szCs w:val="20"/>
          <w:lang w:eastAsia="en-US"/>
        </w:rPr>
        <w:t xml:space="preserve"> </w:t>
      </w:r>
      <w:r w:rsidR="007C4F71" w:rsidRPr="003558CB">
        <w:rPr>
          <w:rFonts w:eastAsiaTheme="minorHAnsi" w:cs="Arial"/>
          <w:sz w:val="20"/>
          <w:szCs w:val="20"/>
          <w:lang w:eastAsia="en-US"/>
        </w:rPr>
        <w:t>Na každé faktuře</w:t>
      </w:r>
      <w:r w:rsidR="007C4F71">
        <w:rPr>
          <w:rFonts w:eastAsiaTheme="minorHAnsi" w:cs="Arial"/>
          <w:sz w:val="20"/>
          <w:szCs w:val="20"/>
          <w:lang w:eastAsia="en-US"/>
        </w:rPr>
        <w:t xml:space="preserve"> – daňovém dokladu</w:t>
      </w:r>
      <w:r w:rsidR="007C4F71" w:rsidRPr="003558CB">
        <w:rPr>
          <w:rFonts w:eastAsiaTheme="minorHAnsi" w:cs="Arial"/>
          <w:sz w:val="20"/>
          <w:szCs w:val="20"/>
          <w:lang w:eastAsia="en-US"/>
        </w:rPr>
        <w:t xml:space="preserve"> musí být uvedeno číslo smlouvy, objednávky a kontaktní osoba.</w:t>
      </w:r>
    </w:p>
    <w:p w:rsidR="008B1A3B" w:rsidRPr="00342B00" w:rsidRDefault="008B1A3B" w:rsidP="007939D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Součástí faktury bude rozpis skutečného počtu vytištěných stránek na jednotlivých multifunkčních kopírovacích zařízeních</w:t>
      </w:r>
      <w:r w:rsidR="008E471E">
        <w:rPr>
          <w:rFonts w:eastAsiaTheme="minorHAnsi" w:cs="Arial"/>
          <w:sz w:val="20"/>
          <w:szCs w:val="20"/>
          <w:lang w:eastAsia="en-US"/>
        </w:rPr>
        <w:t xml:space="preserve"> potvrzený objednatelem.</w:t>
      </w:r>
    </w:p>
    <w:p w:rsidR="00BC3EB0" w:rsidRPr="00342B00" w:rsidRDefault="00BC3EB0" w:rsidP="007939D4">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Fakturu – daňový doklad doručí </w:t>
      </w:r>
      <w:r w:rsidR="00325E93">
        <w:rPr>
          <w:rFonts w:eastAsiaTheme="minorHAnsi" w:cs="Arial"/>
          <w:sz w:val="20"/>
          <w:szCs w:val="20"/>
          <w:lang w:eastAsia="en-US"/>
        </w:rPr>
        <w:t>dodavatel</w:t>
      </w:r>
      <w:r w:rsidRPr="00342B00">
        <w:rPr>
          <w:rFonts w:eastAsiaTheme="minorHAnsi" w:cs="Arial"/>
          <w:sz w:val="20"/>
          <w:szCs w:val="20"/>
          <w:lang w:eastAsia="en-US"/>
        </w:rPr>
        <w:t xml:space="preserve"> na adresu sídla </w:t>
      </w:r>
      <w:r w:rsidR="00BC5C44" w:rsidRPr="00342B00">
        <w:rPr>
          <w:rFonts w:eastAsiaTheme="minorHAnsi" w:cs="Arial"/>
          <w:sz w:val="20"/>
          <w:szCs w:val="20"/>
          <w:lang w:eastAsia="en-US"/>
        </w:rPr>
        <w:t>objednatele</w:t>
      </w:r>
      <w:r w:rsidR="007C4F71">
        <w:rPr>
          <w:rFonts w:eastAsiaTheme="minorHAnsi" w:cs="Arial"/>
          <w:sz w:val="20"/>
          <w:szCs w:val="20"/>
          <w:lang w:eastAsia="en-US"/>
        </w:rPr>
        <w:t xml:space="preserve"> </w:t>
      </w:r>
      <w:r w:rsidR="007C4F71" w:rsidRPr="00CB2633">
        <w:rPr>
          <w:rFonts w:eastAsiaTheme="minorHAnsi" w:cs="Arial"/>
          <w:sz w:val="20"/>
          <w:szCs w:val="20"/>
          <w:lang w:eastAsia="en-US"/>
        </w:rPr>
        <w:t>nebo elektronicky na adresu fakturace@mero.cz, nejpozději</w:t>
      </w:r>
      <w:r w:rsidR="007C4F71" w:rsidRPr="006C02A7">
        <w:rPr>
          <w:rFonts w:eastAsiaTheme="minorHAnsi" w:cs="Arial"/>
          <w:sz w:val="20"/>
          <w:szCs w:val="20"/>
          <w:lang w:eastAsia="en-US"/>
        </w:rPr>
        <w:t xml:space="preserve"> </w:t>
      </w:r>
      <w:r w:rsidR="007C4F71" w:rsidRPr="00CB2633">
        <w:rPr>
          <w:rFonts w:eastAsiaTheme="minorHAnsi" w:cs="Arial"/>
          <w:sz w:val="20"/>
          <w:szCs w:val="20"/>
          <w:lang w:eastAsia="en-US"/>
        </w:rPr>
        <w:t>pátý (5.) kalendářní den měsíce, který následuje po měsíci, ve kterém bylo poskytnuto plnění.</w:t>
      </w:r>
      <w:r w:rsidRPr="00342B00">
        <w:rPr>
          <w:rFonts w:eastAsiaTheme="minorHAnsi" w:cs="Arial"/>
          <w:sz w:val="20"/>
          <w:szCs w:val="20"/>
          <w:lang w:eastAsia="en-US"/>
        </w:rPr>
        <w:t xml:space="preserve"> Nebude-li </w:t>
      </w:r>
      <w:r w:rsidR="00325E93">
        <w:rPr>
          <w:rFonts w:eastAsiaTheme="minorHAnsi" w:cs="Arial"/>
          <w:sz w:val="20"/>
          <w:szCs w:val="20"/>
          <w:lang w:eastAsia="en-US"/>
        </w:rPr>
        <w:t>dodavatel</w:t>
      </w:r>
      <w:r w:rsidR="004150B0">
        <w:rPr>
          <w:rFonts w:eastAsiaTheme="minorHAnsi" w:cs="Arial"/>
          <w:sz w:val="20"/>
          <w:szCs w:val="20"/>
          <w:lang w:eastAsia="en-US"/>
        </w:rPr>
        <w:t>em</w:t>
      </w:r>
      <w:r w:rsidRPr="00342B00">
        <w:rPr>
          <w:rFonts w:eastAsiaTheme="minorHAnsi" w:cs="Arial"/>
          <w:sz w:val="20"/>
          <w:szCs w:val="20"/>
          <w:lang w:eastAsia="en-US"/>
        </w:rPr>
        <w:t xml:space="preserve"> předložená faktura – daňový doklad obsahovat náležitosti a údaje v souladu s bodem </w:t>
      </w:r>
      <w:proofErr w:type="gramStart"/>
      <w:r w:rsidR="00F80F46">
        <w:rPr>
          <w:rFonts w:eastAsiaTheme="minorHAnsi" w:cs="Arial"/>
          <w:sz w:val="20"/>
          <w:szCs w:val="20"/>
          <w:lang w:eastAsia="en-US"/>
        </w:rPr>
        <w:t xml:space="preserve">3.6. </w:t>
      </w:r>
      <w:r w:rsidRPr="00342B00">
        <w:rPr>
          <w:rFonts w:eastAsiaTheme="minorHAnsi" w:cs="Arial"/>
          <w:sz w:val="20"/>
          <w:szCs w:val="20"/>
          <w:lang w:eastAsia="en-US"/>
        </w:rPr>
        <w:t>této</w:t>
      </w:r>
      <w:proofErr w:type="gramEnd"/>
      <w:r w:rsidRPr="00342B00">
        <w:rPr>
          <w:rFonts w:eastAsiaTheme="minorHAnsi" w:cs="Arial"/>
          <w:sz w:val="20"/>
          <w:szCs w:val="20"/>
          <w:lang w:eastAsia="en-US"/>
        </w:rPr>
        <w:t xml:space="preserve"> smlouvy, bude </w:t>
      </w:r>
      <w:r w:rsidR="00325E93">
        <w:rPr>
          <w:rFonts w:eastAsiaTheme="minorHAnsi" w:cs="Arial"/>
          <w:sz w:val="20"/>
          <w:szCs w:val="20"/>
          <w:lang w:eastAsia="en-US"/>
        </w:rPr>
        <w:t>dodavatel</w:t>
      </w:r>
      <w:r w:rsidR="004150B0">
        <w:rPr>
          <w:rFonts w:eastAsiaTheme="minorHAnsi" w:cs="Arial"/>
          <w:sz w:val="20"/>
          <w:szCs w:val="20"/>
          <w:lang w:eastAsia="en-US"/>
        </w:rPr>
        <w:t>i</w:t>
      </w:r>
      <w:r w:rsidRPr="00342B00">
        <w:rPr>
          <w:rFonts w:eastAsiaTheme="minorHAnsi" w:cs="Arial"/>
          <w:sz w:val="20"/>
          <w:szCs w:val="20"/>
          <w:lang w:eastAsia="en-US"/>
        </w:rPr>
        <w:t xml:space="preserve"> </w:t>
      </w:r>
      <w:r w:rsidR="00BC5C44" w:rsidRPr="00342B00">
        <w:rPr>
          <w:rFonts w:eastAsiaTheme="minorHAnsi" w:cs="Arial"/>
          <w:sz w:val="20"/>
          <w:szCs w:val="20"/>
          <w:lang w:eastAsia="en-US"/>
        </w:rPr>
        <w:t>objednatel</w:t>
      </w:r>
      <w:r w:rsidR="00B34BDD" w:rsidRPr="00342B00">
        <w:rPr>
          <w:rFonts w:eastAsiaTheme="minorHAnsi" w:cs="Arial"/>
          <w:sz w:val="20"/>
          <w:szCs w:val="20"/>
          <w:lang w:eastAsia="en-US"/>
        </w:rPr>
        <w:t>e</w:t>
      </w:r>
      <w:r w:rsidR="00BC5C44" w:rsidRPr="00342B00">
        <w:rPr>
          <w:rFonts w:eastAsiaTheme="minorHAnsi" w:cs="Arial"/>
          <w:sz w:val="20"/>
          <w:szCs w:val="20"/>
          <w:lang w:eastAsia="en-US"/>
        </w:rPr>
        <w:t>m</w:t>
      </w:r>
      <w:r w:rsidRPr="00342B00">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325E93">
        <w:rPr>
          <w:rFonts w:eastAsiaTheme="minorHAnsi" w:cs="Arial"/>
          <w:sz w:val="20"/>
          <w:szCs w:val="20"/>
          <w:lang w:eastAsia="en-US"/>
        </w:rPr>
        <w:t>dodavatel</w:t>
      </w:r>
      <w:r w:rsidRPr="00342B00">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p>
    <w:p w:rsidR="00BC3EB0" w:rsidRPr="00342B00" w:rsidRDefault="00530AF1" w:rsidP="007939D4">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Splatnost faktury – daňového dokladu činí 30 dnů od doručení </w:t>
      </w:r>
      <w:r w:rsidR="00915294" w:rsidRPr="00342B00">
        <w:rPr>
          <w:rFonts w:eastAsiaTheme="minorHAnsi" w:cs="Arial"/>
          <w:sz w:val="20"/>
          <w:szCs w:val="20"/>
          <w:lang w:eastAsia="en-US"/>
        </w:rPr>
        <w:t>objednateli</w:t>
      </w:r>
      <w:r w:rsidRPr="00342B00">
        <w:rPr>
          <w:rFonts w:eastAsiaTheme="minorHAnsi" w:cs="Arial"/>
          <w:sz w:val="20"/>
          <w:szCs w:val="20"/>
          <w:lang w:eastAsia="en-US"/>
        </w:rPr>
        <w:t xml:space="preserve">. </w:t>
      </w:r>
    </w:p>
    <w:p w:rsidR="00CA5B0D" w:rsidRPr="00342B00" w:rsidRDefault="00CA5B0D" w:rsidP="007939D4">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Pokud bude DPH ze strany </w:t>
      </w:r>
      <w:r w:rsidR="00325E93">
        <w:rPr>
          <w:rFonts w:eastAsiaTheme="minorHAnsi" w:cs="Arial"/>
          <w:sz w:val="20"/>
          <w:szCs w:val="20"/>
          <w:lang w:eastAsia="en-US"/>
        </w:rPr>
        <w:t>dodavatel</w:t>
      </w:r>
      <w:r w:rsidR="004150B0">
        <w:rPr>
          <w:rFonts w:eastAsiaTheme="minorHAnsi" w:cs="Arial"/>
          <w:sz w:val="20"/>
          <w:szCs w:val="20"/>
          <w:lang w:eastAsia="en-US"/>
        </w:rPr>
        <w:t>e</w:t>
      </w:r>
      <w:r w:rsidRPr="00342B00">
        <w:rPr>
          <w:rFonts w:eastAsiaTheme="minorHAnsi" w:cs="Arial"/>
          <w:sz w:val="20"/>
          <w:szCs w:val="20"/>
          <w:lang w:eastAsia="en-US"/>
        </w:rPr>
        <w:t xml:space="preserve"> aplikovatelná, vyúčtuje </w:t>
      </w:r>
      <w:r w:rsidR="00325E93">
        <w:rPr>
          <w:rFonts w:eastAsiaTheme="minorHAnsi" w:cs="Arial"/>
          <w:sz w:val="20"/>
          <w:szCs w:val="20"/>
          <w:lang w:eastAsia="en-US"/>
        </w:rPr>
        <w:t>dodavatel</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tuto DPH při fakturaci </w:t>
      </w:r>
      <w:r w:rsidR="003F2F2A">
        <w:rPr>
          <w:rFonts w:eastAsiaTheme="minorHAnsi" w:cs="Arial"/>
          <w:sz w:val="20"/>
          <w:szCs w:val="20"/>
          <w:lang w:eastAsia="en-US"/>
        </w:rPr>
        <w:t xml:space="preserve">ceny za </w:t>
      </w:r>
      <w:r w:rsidR="00231AFE">
        <w:rPr>
          <w:rFonts w:eastAsiaTheme="minorHAnsi" w:cs="Arial"/>
          <w:sz w:val="20"/>
          <w:szCs w:val="20"/>
          <w:lang w:eastAsia="en-US"/>
        </w:rPr>
        <w:t xml:space="preserve">zboží a </w:t>
      </w:r>
      <w:r w:rsidR="003F2F2A">
        <w:rPr>
          <w:rFonts w:eastAsiaTheme="minorHAnsi" w:cs="Arial"/>
          <w:sz w:val="20"/>
          <w:szCs w:val="20"/>
          <w:lang w:eastAsia="en-US"/>
        </w:rPr>
        <w:t>služb</w:t>
      </w:r>
      <w:r w:rsidR="00231AFE">
        <w:rPr>
          <w:rFonts w:eastAsiaTheme="minorHAnsi" w:cs="Arial"/>
          <w:sz w:val="20"/>
          <w:szCs w:val="20"/>
          <w:lang w:eastAsia="en-US"/>
        </w:rPr>
        <w:t>y</w:t>
      </w:r>
      <w:r w:rsidRPr="00342B00">
        <w:rPr>
          <w:rFonts w:eastAsiaTheme="minorHAnsi" w:cs="Arial"/>
          <w:sz w:val="20"/>
          <w:szCs w:val="20"/>
          <w:lang w:eastAsia="en-US"/>
        </w:rPr>
        <w:t xml:space="preserve"> a zahrne ji do této faktury. DPH vyúčtovaná v souladu s tímto ustanovením smlouvy se stane součástí </w:t>
      </w:r>
      <w:r w:rsidR="00110BFF" w:rsidRPr="00342B00">
        <w:rPr>
          <w:rFonts w:eastAsiaTheme="minorHAnsi" w:cs="Arial"/>
          <w:sz w:val="20"/>
          <w:szCs w:val="20"/>
          <w:lang w:eastAsia="en-US"/>
        </w:rPr>
        <w:t xml:space="preserve">ceny za </w:t>
      </w:r>
      <w:r w:rsidR="00231AFE">
        <w:rPr>
          <w:rFonts w:eastAsiaTheme="minorHAnsi" w:cs="Arial"/>
          <w:sz w:val="20"/>
          <w:szCs w:val="20"/>
          <w:lang w:eastAsia="en-US"/>
        </w:rPr>
        <w:t xml:space="preserve">zboží a </w:t>
      </w:r>
      <w:r w:rsidR="003F2F2A">
        <w:rPr>
          <w:rFonts w:eastAsiaTheme="minorHAnsi" w:cs="Arial"/>
          <w:sz w:val="20"/>
          <w:szCs w:val="20"/>
          <w:lang w:eastAsia="en-US"/>
        </w:rPr>
        <w:t>služb</w:t>
      </w:r>
      <w:r w:rsidR="00231AFE">
        <w:rPr>
          <w:rFonts w:eastAsiaTheme="minorHAnsi" w:cs="Arial"/>
          <w:sz w:val="20"/>
          <w:szCs w:val="20"/>
          <w:lang w:eastAsia="en-US"/>
        </w:rPr>
        <w:t>y</w:t>
      </w:r>
      <w:r w:rsidRPr="00342B00">
        <w:rPr>
          <w:rFonts w:eastAsiaTheme="minorHAnsi" w:cs="Arial"/>
          <w:sz w:val="20"/>
          <w:szCs w:val="20"/>
          <w:lang w:eastAsia="en-US"/>
        </w:rPr>
        <w:t>. Pokud DPH nebude v souladu s předpisy upravujícími uplatnění DPH v</w:t>
      </w:r>
      <w:r w:rsidR="007939D4">
        <w:rPr>
          <w:rFonts w:eastAsiaTheme="minorHAnsi" w:cs="Arial"/>
          <w:sz w:val="20"/>
          <w:szCs w:val="20"/>
          <w:lang w:eastAsia="en-US"/>
        </w:rPr>
        <w:t> </w:t>
      </w:r>
      <w:r w:rsidRPr="00342B00">
        <w:rPr>
          <w:rFonts w:eastAsiaTheme="minorHAnsi" w:cs="Arial"/>
          <w:sz w:val="20"/>
          <w:szCs w:val="20"/>
          <w:lang w:eastAsia="en-US"/>
        </w:rPr>
        <w:t xml:space="preserve">České republice ze strany </w:t>
      </w:r>
      <w:r w:rsidR="00325E93">
        <w:rPr>
          <w:rFonts w:eastAsiaTheme="minorHAnsi" w:cs="Arial"/>
          <w:sz w:val="20"/>
          <w:szCs w:val="20"/>
          <w:lang w:eastAsia="en-US"/>
        </w:rPr>
        <w:t>dodavatel</w:t>
      </w:r>
      <w:r w:rsidR="00110BFF" w:rsidRPr="00342B00">
        <w:rPr>
          <w:rFonts w:eastAsiaTheme="minorHAnsi" w:cs="Arial"/>
          <w:sz w:val="20"/>
          <w:szCs w:val="20"/>
          <w:lang w:eastAsia="en-US"/>
        </w:rPr>
        <w:t>e</w:t>
      </w:r>
      <w:r w:rsidRPr="00342B00">
        <w:rPr>
          <w:rFonts w:eastAsiaTheme="minorHAnsi" w:cs="Arial"/>
          <w:sz w:val="20"/>
          <w:szCs w:val="20"/>
          <w:lang w:eastAsia="en-US"/>
        </w:rPr>
        <w:t xml:space="preserve"> aplikovatelná, k</w:t>
      </w:r>
      <w:r w:rsidR="00FB5F0D">
        <w:rPr>
          <w:rFonts w:eastAsiaTheme="minorHAnsi" w:cs="Arial"/>
          <w:sz w:val="20"/>
          <w:szCs w:val="20"/>
          <w:lang w:eastAsia="en-US"/>
        </w:rPr>
        <w:t> </w:t>
      </w:r>
      <w:r w:rsidRPr="00342B00">
        <w:rPr>
          <w:rFonts w:eastAsiaTheme="minorHAnsi" w:cs="Arial"/>
          <w:sz w:val="20"/>
          <w:szCs w:val="20"/>
          <w:lang w:eastAsia="en-US"/>
        </w:rPr>
        <w:t xml:space="preserve">ceně </w:t>
      </w:r>
      <w:r w:rsidR="003F2F2A">
        <w:rPr>
          <w:rFonts w:eastAsiaTheme="minorHAnsi" w:cs="Arial"/>
          <w:sz w:val="20"/>
          <w:szCs w:val="20"/>
          <w:lang w:eastAsia="en-US"/>
        </w:rPr>
        <w:t xml:space="preserve">za </w:t>
      </w:r>
      <w:r w:rsidR="00231AFE">
        <w:rPr>
          <w:rFonts w:eastAsiaTheme="minorHAnsi" w:cs="Arial"/>
          <w:sz w:val="20"/>
          <w:szCs w:val="20"/>
          <w:lang w:eastAsia="en-US"/>
        </w:rPr>
        <w:t xml:space="preserve">zboží a </w:t>
      </w:r>
      <w:r w:rsidR="003F2F2A">
        <w:rPr>
          <w:rFonts w:eastAsiaTheme="minorHAnsi" w:cs="Arial"/>
          <w:sz w:val="20"/>
          <w:szCs w:val="20"/>
          <w:lang w:eastAsia="en-US"/>
        </w:rPr>
        <w:t>služb</w:t>
      </w:r>
      <w:r w:rsidR="00231AFE">
        <w:rPr>
          <w:rFonts w:eastAsiaTheme="minorHAnsi" w:cs="Arial"/>
          <w:sz w:val="20"/>
          <w:szCs w:val="20"/>
          <w:lang w:eastAsia="en-US"/>
        </w:rPr>
        <w:t>y</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stanovené podle bodu </w:t>
      </w:r>
      <w:r w:rsidR="00F80F46">
        <w:rPr>
          <w:rFonts w:eastAsiaTheme="minorHAnsi" w:cs="Arial"/>
          <w:sz w:val="20"/>
          <w:szCs w:val="20"/>
          <w:lang w:eastAsia="en-US"/>
        </w:rPr>
        <w:t>3.2</w:t>
      </w:r>
      <w:r w:rsidRPr="00342B00">
        <w:rPr>
          <w:rFonts w:eastAsiaTheme="minorHAnsi" w:cs="Arial"/>
          <w:sz w:val="20"/>
          <w:szCs w:val="20"/>
          <w:lang w:eastAsia="en-US"/>
        </w:rPr>
        <w:t xml:space="preserve"> této smlouvy nebude připočtena žádná DPH.</w:t>
      </w:r>
    </w:p>
    <w:p w:rsidR="00CA5B0D" w:rsidRPr="00342B00" w:rsidRDefault="00CA5B0D" w:rsidP="007939D4">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325E93">
        <w:rPr>
          <w:rFonts w:eastAsiaTheme="minorHAnsi" w:cs="Arial"/>
          <w:sz w:val="20"/>
          <w:szCs w:val="20"/>
          <w:lang w:eastAsia="en-US"/>
        </w:rPr>
        <w:t>dodavatel</w:t>
      </w:r>
      <w:r w:rsidRPr="00342B00">
        <w:rPr>
          <w:rFonts w:eastAsiaTheme="minorHAnsi" w:cs="Arial"/>
          <w:sz w:val="20"/>
          <w:szCs w:val="20"/>
          <w:lang w:eastAsia="en-US"/>
        </w:rPr>
        <w:t xml:space="preserve"> prohlašuje, že k datu podpisu této smlouvy je registrovaným plátcem DPH v České republice. </w:t>
      </w:r>
      <w:r w:rsidR="00325E93">
        <w:rPr>
          <w:rFonts w:eastAsiaTheme="minorHAnsi" w:cs="Arial"/>
          <w:sz w:val="20"/>
          <w:szCs w:val="20"/>
          <w:lang w:eastAsia="en-US"/>
        </w:rPr>
        <w:t>Dodavatel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rsidR="00CA5B0D" w:rsidRDefault="00CA5B0D" w:rsidP="007939D4">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prohlašuje, že k datu podpisu této smlouvy je registrovaným plátcem DPH v České republice.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se zavazuje </w:t>
      </w:r>
      <w:r w:rsidR="00325E93">
        <w:rPr>
          <w:rFonts w:eastAsiaTheme="minorHAnsi" w:cs="Arial"/>
          <w:sz w:val="20"/>
          <w:szCs w:val="20"/>
          <w:lang w:eastAsia="en-US"/>
        </w:rPr>
        <w:t>dodavatel</w:t>
      </w:r>
      <w:r w:rsidR="00110BFF" w:rsidRPr="00342B00">
        <w:rPr>
          <w:rFonts w:eastAsiaTheme="minorHAnsi" w:cs="Arial"/>
          <w:sz w:val="20"/>
          <w:szCs w:val="20"/>
          <w:lang w:eastAsia="en-US"/>
        </w:rPr>
        <w:t>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rsidR="00CA5B0D" w:rsidRPr="00342B00" w:rsidRDefault="00CA5B0D" w:rsidP="007939D4">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325E93">
        <w:rPr>
          <w:rFonts w:eastAsiaTheme="minorHAnsi" w:cs="Arial"/>
          <w:sz w:val="20"/>
          <w:szCs w:val="20"/>
          <w:lang w:eastAsia="en-US"/>
        </w:rPr>
        <w:t>dodavatel</w:t>
      </w:r>
      <w:r w:rsidRPr="00342B00">
        <w:rPr>
          <w:rFonts w:eastAsiaTheme="minorHAnsi" w:cs="Arial"/>
          <w:sz w:val="20"/>
          <w:szCs w:val="20"/>
          <w:lang w:eastAsia="en-US"/>
        </w:rPr>
        <w:t xml:space="preserve"> prohlašuje, že k datu podpisu této smlouvy je v</w:t>
      </w:r>
      <w:r w:rsidR="007939D4">
        <w:rPr>
          <w:rFonts w:eastAsiaTheme="minorHAnsi" w:cs="Arial"/>
          <w:sz w:val="20"/>
          <w:szCs w:val="20"/>
          <w:lang w:eastAsia="en-US"/>
        </w:rPr>
        <w:t> </w:t>
      </w:r>
      <w:r w:rsidRPr="00342B00">
        <w:rPr>
          <w:rFonts w:eastAsiaTheme="minorHAnsi" w:cs="Arial"/>
          <w:sz w:val="20"/>
          <w:szCs w:val="20"/>
          <w:lang w:eastAsia="en-US"/>
        </w:rPr>
        <w:t xml:space="preserve">souladu s předpisy upravujícími uplatnění DPH v České republice usazen v České republice. </w:t>
      </w:r>
      <w:r w:rsidR="00325E93">
        <w:rPr>
          <w:rFonts w:eastAsiaTheme="minorHAnsi" w:cs="Arial"/>
          <w:sz w:val="20"/>
          <w:szCs w:val="20"/>
          <w:lang w:eastAsia="en-US"/>
        </w:rPr>
        <w:t>Dodavatel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v souladu s předpisy upravujícími uplatnění DPH v České republice přestal být považován za osobu usazenou v</w:t>
      </w:r>
      <w:r w:rsidR="007939D4">
        <w:rPr>
          <w:rFonts w:eastAsiaTheme="minorHAnsi" w:cs="Arial"/>
          <w:sz w:val="20"/>
          <w:szCs w:val="20"/>
          <w:lang w:eastAsia="en-US"/>
        </w:rPr>
        <w:t> </w:t>
      </w:r>
      <w:r w:rsidRPr="00342B00">
        <w:rPr>
          <w:rFonts w:eastAsiaTheme="minorHAnsi" w:cs="Arial"/>
          <w:sz w:val="20"/>
          <w:szCs w:val="20"/>
          <w:lang w:eastAsia="en-US"/>
        </w:rPr>
        <w:t xml:space="preserve">České republice, a to nejpozději do 15 dnů ode dne, kdy tato skutečnost nastala. </w:t>
      </w:r>
    </w:p>
    <w:p w:rsidR="00CA5B0D" w:rsidRPr="00342B00" w:rsidRDefault="00325E93" w:rsidP="007939D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lastRenderedPageBreak/>
        <w:t>Dodavatel</w:t>
      </w:r>
      <w:r w:rsidR="00CA5B0D" w:rsidRPr="00342B00">
        <w:rPr>
          <w:rFonts w:eastAsiaTheme="minorHAnsi" w:cs="Arial"/>
          <w:sz w:val="20"/>
          <w:szCs w:val="20"/>
          <w:lang w:eastAsia="en-US"/>
        </w:rPr>
        <w:t xml:space="preserve"> se zavazuje vrátit bez zbytečného odkladu veškerou neoprávněně vyúčtovanou DPH, kterou objednatel </w:t>
      </w:r>
      <w:r>
        <w:rPr>
          <w:rFonts w:eastAsiaTheme="minorHAnsi" w:cs="Arial"/>
          <w:sz w:val="20"/>
          <w:szCs w:val="20"/>
          <w:lang w:eastAsia="en-US"/>
        </w:rPr>
        <w:t>dodavatel</w:t>
      </w:r>
      <w:r w:rsidR="00CA5B0D" w:rsidRPr="00342B00">
        <w:rPr>
          <w:rFonts w:eastAsiaTheme="minorHAnsi" w:cs="Arial"/>
          <w:sz w:val="20"/>
          <w:szCs w:val="20"/>
          <w:lang w:eastAsia="en-US"/>
        </w:rPr>
        <w:t xml:space="preserve">i uhradil. Dále se </w:t>
      </w:r>
      <w:r>
        <w:rPr>
          <w:rFonts w:eastAsiaTheme="minorHAnsi" w:cs="Arial"/>
          <w:sz w:val="20"/>
          <w:szCs w:val="20"/>
          <w:lang w:eastAsia="en-US"/>
        </w:rPr>
        <w:t>dodavatel</w:t>
      </w:r>
      <w:r w:rsidR="00CA5B0D" w:rsidRPr="00342B00">
        <w:rPr>
          <w:rFonts w:eastAsiaTheme="minorHAnsi" w:cs="Arial"/>
          <w:sz w:val="20"/>
          <w:szCs w:val="20"/>
          <w:lang w:eastAsia="en-US"/>
        </w:rPr>
        <w:t xml:space="preserve"> zavazuje uhradit objednateli škodu, která by objednateli v důsledku nesprávně vyúčtované DPH </w:t>
      </w:r>
      <w:r>
        <w:rPr>
          <w:rFonts w:eastAsiaTheme="minorHAnsi" w:cs="Arial"/>
          <w:sz w:val="20"/>
          <w:szCs w:val="20"/>
          <w:lang w:eastAsia="en-US"/>
        </w:rPr>
        <w:t>dodavatel</w:t>
      </w:r>
      <w:r w:rsidR="004150B0">
        <w:rPr>
          <w:rFonts w:eastAsiaTheme="minorHAnsi" w:cs="Arial"/>
          <w:sz w:val="20"/>
          <w:szCs w:val="20"/>
          <w:lang w:eastAsia="en-US"/>
        </w:rPr>
        <w:t>em</w:t>
      </w:r>
      <w:r w:rsidR="00CA5B0D" w:rsidRPr="00342B00">
        <w:rPr>
          <w:rFonts w:eastAsiaTheme="minorHAnsi" w:cs="Arial"/>
          <w:sz w:val="20"/>
          <w:szCs w:val="20"/>
          <w:lang w:eastAsia="en-US"/>
        </w:rPr>
        <w:t xml:space="preserve"> vznikla.</w:t>
      </w:r>
    </w:p>
    <w:p w:rsidR="00CA5B0D" w:rsidRPr="00342B00" w:rsidRDefault="006E7DD9" w:rsidP="007939D4">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Objednatel</w:t>
      </w:r>
      <w:r w:rsidR="00CA5B0D" w:rsidRPr="00342B00">
        <w:rPr>
          <w:rFonts w:eastAsiaTheme="minorHAnsi" w:cs="Arial"/>
          <w:sz w:val="20"/>
          <w:szCs w:val="20"/>
          <w:lang w:eastAsia="en-US"/>
        </w:rPr>
        <w:t xml:space="preserve"> není povinen hradit jakékoliv finanční částky podle této smlouvy na jiný bankovní účet, než je ten, který je zřízen bankou ve prospěch </w:t>
      </w:r>
      <w:r w:rsidR="00325E93">
        <w:rPr>
          <w:rFonts w:eastAsiaTheme="minorHAnsi" w:cs="Arial"/>
          <w:sz w:val="20"/>
          <w:szCs w:val="20"/>
          <w:lang w:eastAsia="en-US"/>
        </w:rPr>
        <w:t>dodavatel</w:t>
      </w:r>
      <w:r w:rsidR="004150B0">
        <w:rPr>
          <w:rFonts w:eastAsiaTheme="minorHAnsi" w:cs="Arial"/>
          <w:sz w:val="20"/>
          <w:szCs w:val="20"/>
          <w:lang w:eastAsia="en-US"/>
        </w:rPr>
        <w:t>e</w:t>
      </w:r>
      <w:r w:rsidR="00CA5B0D" w:rsidRPr="00342B00">
        <w:rPr>
          <w:rFonts w:eastAsiaTheme="minorHAnsi" w:cs="Arial"/>
          <w:sz w:val="20"/>
          <w:szCs w:val="20"/>
          <w:lang w:eastAsia="en-US"/>
        </w:rPr>
        <w:t xml:space="preserve">, a současně, který je správcem daně zveřejněn způsobem umožňujícím dálkový přístup, a současně, který není veden </w:t>
      </w:r>
      <w:r w:rsidR="00325E93">
        <w:rPr>
          <w:rFonts w:eastAsiaTheme="minorHAnsi" w:cs="Arial"/>
          <w:sz w:val="20"/>
          <w:szCs w:val="20"/>
          <w:lang w:eastAsia="en-US"/>
        </w:rPr>
        <w:t>dodavatel</w:t>
      </w:r>
      <w:r w:rsidR="00CA5B0D" w:rsidRPr="00342B00">
        <w:rPr>
          <w:rFonts w:eastAsiaTheme="minorHAnsi" w:cs="Arial"/>
          <w:sz w:val="20"/>
          <w:szCs w:val="20"/>
          <w:lang w:eastAsia="en-US"/>
        </w:rPr>
        <w:t xml:space="preserve">em platebních služeb mimo Českou republiku. </w:t>
      </w:r>
    </w:p>
    <w:p w:rsidR="00FA7427" w:rsidRPr="00342B00" w:rsidRDefault="00CA5B0D" w:rsidP="007939D4">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V případě, že se </w:t>
      </w:r>
      <w:r w:rsidR="00325E93">
        <w:rPr>
          <w:rFonts w:eastAsiaTheme="minorHAnsi" w:cs="Arial"/>
          <w:sz w:val="20"/>
          <w:szCs w:val="20"/>
          <w:lang w:eastAsia="en-US"/>
        </w:rPr>
        <w:t>dodavatel</w:t>
      </w:r>
      <w:r w:rsidR="004150B0">
        <w:rPr>
          <w:rFonts w:eastAsiaTheme="minorHAnsi" w:cs="Arial"/>
          <w:sz w:val="20"/>
          <w:szCs w:val="20"/>
          <w:lang w:eastAsia="en-US"/>
        </w:rPr>
        <w:t xml:space="preserve"> </w:t>
      </w:r>
      <w:r w:rsidRPr="00342B00">
        <w:rPr>
          <w:rFonts w:eastAsiaTheme="minorHAnsi" w:cs="Arial"/>
          <w:sz w:val="20"/>
          <w:szCs w:val="20"/>
          <w:lang w:eastAsia="en-US"/>
        </w:rPr>
        <w:t xml:space="preserve">stane nespolehlivým plátcem ve smyslu zákona </w:t>
      </w:r>
      <w:r w:rsidR="003F2F2A">
        <w:rPr>
          <w:rFonts w:eastAsiaTheme="minorHAnsi" w:cs="Arial"/>
          <w:sz w:val="20"/>
          <w:szCs w:val="20"/>
          <w:lang w:eastAsia="en-US"/>
        </w:rPr>
        <w:t>o DPH</w:t>
      </w:r>
      <w:r w:rsidRPr="00342B00">
        <w:rPr>
          <w:rFonts w:eastAsiaTheme="minorHAnsi" w:cs="Arial"/>
          <w:sz w:val="20"/>
          <w:szCs w:val="20"/>
          <w:lang w:eastAsia="en-US"/>
        </w:rPr>
        <w:t>, ve znění pozdějších předpisů, popř. obecně závazného právního předpisu nahrazujícího zákon</w:t>
      </w:r>
      <w:r w:rsidR="003F2F2A">
        <w:rPr>
          <w:rFonts w:eastAsiaTheme="minorHAnsi" w:cs="Arial"/>
          <w:sz w:val="20"/>
          <w:szCs w:val="20"/>
          <w:lang w:eastAsia="en-US"/>
        </w:rPr>
        <w:t xml:space="preserve"> o DPH</w:t>
      </w:r>
      <w:r w:rsidRPr="00342B00">
        <w:rPr>
          <w:rFonts w:eastAsiaTheme="minorHAnsi" w:cs="Arial"/>
          <w:sz w:val="20"/>
          <w:szCs w:val="20"/>
          <w:lang w:eastAsia="en-US"/>
        </w:rPr>
        <w:t xml:space="preserve">, není </w:t>
      </w:r>
      <w:r w:rsidR="006E7DD9" w:rsidRPr="00342B00">
        <w:rPr>
          <w:rFonts w:eastAsiaTheme="minorHAnsi" w:cs="Arial"/>
          <w:sz w:val="20"/>
          <w:szCs w:val="20"/>
          <w:lang w:eastAsia="en-US"/>
        </w:rPr>
        <w:t>objednatel</w:t>
      </w:r>
      <w:r w:rsidRPr="00342B00">
        <w:rPr>
          <w:rFonts w:eastAsiaTheme="minorHAnsi" w:cs="Arial"/>
          <w:sz w:val="20"/>
          <w:szCs w:val="20"/>
          <w:lang w:eastAsia="en-US"/>
        </w:rPr>
        <w:t xml:space="preserve"> povinen hradit </w:t>
      </w:r>
      <w:r w:rsidR="00325E93">
        <w:rPr>
          <w:rFonts w:eastAsiaTheme="minorHAnsi" w:cs="Arial"/>
          <w:sz w:val="20"/>
          <w:szCs w:val="20"/>
          <w:lang w:eastAsia="en-US"/>
        </w:rPr>
        <w:t>dodavatel</w:t>
      </w:r>
      <w:r w:rsidR="004150B0">
        <w:rPr>
          <w:rFonts w:eastAsiaTheme="minorHAnsi" w:cs="Arial"/>
          <w:sz w:val="20"/>
          <w:szCs w:val="20"/>
          <w:lang w:eastAsia="en-US"/>
        </w:rPr>
        <w:t>i</w:t>
      </w:r>
      <w:r w:rsidRPr="00342B00">
        <w:rPr>
          <w:rFonts w:eastAsiaTheme="minorHAnsi" w:cs="Arial"/>
          <w:sz w:val="20"/>
          <w:szCs w:val="20"/>
          <w:lang w:eastAsia="en-US"/>
        </w:rPr>
        <w:t xml:space="preserve"> jakékoliv finanční částky podle této smlouvy, a to do dne včetně toho dne, kdy </w:t>
      </w:r>
      <w:r w:rsidR="00325E93">
        <w:rPr>
          <w:rFonts w:eastAsiaTheme="minorHAnsi" w:cs="Arial"/>
          <w:sz w:val="20"/>
          <w:szCs w:val="20"/>
          <w:lang w:eastAsia="en-US"/>
        </w:rPr>
        <w:t>dodavatel</w:t>
      </w:r>
      <w:r w:rsidRPr="00342B00">
        <w:rPr>
          <w:rFonts w:eastAsiaTheme="minorHAnsi" w:cs="Arial"/>
          <w:sz w:val="20"/>
          <w:szCs w:val="20"/>
          <w:lang w:eastAsia="en-US"/>
        </w:rPr>
        <w:t xml:space="preserve"> bude oficiálně správcem daně označen, že není nespolehlivým plátcem.</w:t>
      </w:r>
    </w:p>
    <w:p w:rsidR="000E6B8D" w:rsidRPr="00342B00" w:rsidRDefault="000E6B8D" w:rsidP="00D26D63">
      <w:pPr>
        <w:pStyle w:val="Textdokumentu"/>
        <w:spacing w:after="0" w:line="276" w:lineRule="auto"/>
        <w:ind w:left="567"/>
        <w:rPr>
          <w:rFonts w:eastAsiaTheme="minorHAnsi" w:cs="Arial"/>
          <w:sz w:val="20"/>
          <w:szCs w:val="20"/>
          <w:lang w:eastAsia="en-US"/>
        </w:rPr>
      </w:pPr>
    </w:p>
    <w:p w:rsidR="007A73D4" w:rsidRPr="00342B00" w:rsidRDefault="007A73D4" w:rsidP="00F80F46">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F80F46">
        <w:rPr>
          <w:rFonts w:eastAsiaTheme="minorHAnsi" w:cs="Arial"/>
          <w:b/>
          <w:sz w:val="20"/>
          <w:szCs w:val="20"/>
          <w:lang w:eastAsia="en-US"/>
        </w:rPr>
        <w:t>I</w:t>
      </w:r>
      <w:r w:rsidRPr="00342B00">
        <w:rPr>
          <w:rFonts w:eastAsiaTheme="minorHAnsi" w:cs="Arial"/>
          <w:b/>
          <w:sz w:val="20"/>
          <w:szCs w:val="20"/>
          <w:lang w:eastAsia="en-US"/>
        </w:rPr>
        <w:t>V</w:t>
      </w:r>
    </w:p>
    <w:p w:rsidR="007A73D4" w:rsidRPr="00342B00" w:rsidRDefault="007A73D4" w:rsidP="00F80F46">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Podmínky </w:t>
      </w:r>
      <w:r w:rsidR="00325E93">
        <w:rPr>
          <w:rFonts w:eastAsiaTheme="minorHAnsi" w:cs="Arial"/>
          <w:b/>
          <w:sz w:val="20"/>
          <w:szCs w:val="20"/>
          <w:lang w:eastAsia="en-US"/>
        </w:rPr>
        <w:t>plnění předmětu smlouvy</w:t>
      </w:r>
    </w:p>
    <w:p w:rsidR="00F44206" w:rsidRPr="00F44206" w:rsidRDefault="00F44206" w:rsidP="00F44206">
      <w:pPr>
        <w:pStyle w:val="Odstavecseseznamem"/>
        <w:numPr>
          <w:ilvl w:val="0"/>
          <w:numId w:val="3"/>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44206" w:rsidRPr="00F44206" w:rsidRDefault="00F44206" w:rsidP="00F44206">
      <w:pPr>
        <w:pStyle w:val="Odstavecseseznamem"/>
        <w:numPr>
          <w:ilvl w:val="0"/>
          <w:numId w:val="3"/>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44206" w:rsidRPr="00F44206" w:rsidRDefault="00F44206" w:rsidP="00F44206">
      <w:pPr>
        <w:pStyle w:val="Odstavecseseznamem"/>
        <w:numPr>
          <w:ilvl w:val="0"/>
          <w:numId w:val="3"/>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44206" w:rsidRPr="00F44206" w:rsidRDefault="00F44206" w:rsidP="00F44206">
      <w:pPr>
        <w:pStyle w:val="Odstavecseseznamem"/>
        <w:numPr>
          <w:ilvl w:val="0"/>
          <w:numId w:val="3"/>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F44206" w:rsidRPr="00F44206" w:rsidRDefault="00F44206" w:rsidP="00F44206">
      <w:pPr>
        <w:pStyle w:val="Odstavecseseznamem"/>
        <w:numPr>
          <w:ilvl w:val="0"/>
          <w:numId w:val="3"/>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7A73D4" w:rsidRPr="00342B00" w:rsidRDefault="00325E93" w:rsidP="001C3C20">
      <w:pPr>
        <w:pStyle w:val="Textdokumentu"/>
        <w:numPr>
          <w:ilvl w:val="1"/>
          <w:numId w:val="9"/>
        </w:numPr>
        <w:spacing w:before="120" w:line="240" w:lineRule="auto"/>
        <w:ind w:left="567" w:hanging="567"/>
        <w:rPr>
          <w:rFonts w:eastAsiaTheme="minorHAnsi" w:cs="Arial"/>
          <w:sz w:val="20"/>
          <w:szCs w:val="20"/>
          <w:lang w:eastAsia="en-US"/>
        </w:rPr>
      </w:pPr>
      <w:r>
        <w:rPr>
          <w:rFonts w:eastAsiaTheme="minorHAnsi" w:cs="Arial"/>
          <w:sz w:val="20"/>
          <w:szCs w:val="20"/>
          <w:lang w:eastAsia="en-US"/>
        </w:rPr>
        <w:t>Dodavatel</w:t>
      </w:r>
      <w:r w:rsidR="007A73D4" w:rsidRPr="00342B00">
        <w:rPr>
          <w:rFonts w:eastAsiaTheme="minorHAnsi" w:cs="Arial"/>
          <w:sz w:val="20"/>
          <w:szCs w:val="20"/>
          <w:lang w:eastAsia="en-US"/>
        </w:rPr>
        <w:t xml:space="preserve"> </w:t>
      </w:r>
      <w:r>
        <w:rPr>
          <w:rFonts w:eastAsiaTheme="minorHAnsi" w:cs="Arial"/>
          <w:sz w:val="20"/>
          <w:szCs w:val="20"/>
          <w:lang w:eastAsia="en-US"/>
        </w:rPr>
        <w:t xml:space="preserve">dodá zboží a </w:t>
      </w:r>
      <w:r w:rsidR="005315F9">
        <w:rPr>
          <w:rFonts w:eastAsiaTheme="minorHAnsi" w:cs="Arial"/>
          <w:sz w:val="20"/>
          <w:szCs w:val="20"/>
          <w:lang w:eastAsia="en-US"/>
        </w:rPr>
        <w:t>poskytne služb</w:t>
      </w:r>
      <w:r w:rsidR="00231AFE">
        <w:rPr>
          <w:rFonts w:eastAsiaTheme="minorHAnsi" w:cs="Arial"/>
          <w:sz w:val="20"/>
          <w:szCs w:val="20"/>
          <w:lang w:eastAsia="en-US"/>
        </w:rPr>
        <w:t>y</w:t>
      </w:r>
      <w:r w:rsidR="007A73D4" w:rsidRPr="00342B00">
        <w:rPr>
          <w:rFonts w:eastAsiaTheme="minorHAnsi" w:cs="Arial"/>
          <w:sz w:val="20"/>
          <w:szCs w:val="20"/>
          <w:lang w:eastAsia="en-US"/>
        </w:rPr>
        <w:t xml:space="preserve"> na své vlastní náklady a na své nebezpečí.</w:t>
      </w:r>
    </w:p>
    <w:p w:rsidR="007A73D4" w:rsidRPr="00342B00" w:rsidRDefault="00325E93" w:rsidP="001C3C20">
      <w:pPr>
        <w:pStyle w:val="Textdokumentu"/>
        <w:numPr>
          <w:ilvl w:val="1"/>
          <w:numId w:val="9"/>
        </w:numPr>
        <w:spacing w:before="120" w:line="240" w:lineRule="auto"/>
        <w:ind w:left="567" w:hanging="567"/>
        <w:rPr>
          <w:rFonts w:eastAsiaTheme="minorHAnsi" w:cs="Arial"/>
          <w:sz w:val="20"/>
          <w:szCs w:val="20"/>
          <w:lang w:eastAsia="en-US"/>
        </w:rPr>
      </w:pPr>
      <w:r>
        <w:rPr>
          <w:rFonts w:eastAsiaTheme="minorHAnsi" w:cs="Arial"/>
          <w:sz w:val="20"/>
          <w:szCs w:val="20"/>
          <w:lang w:eastAsia="en-US"/>
        </w:rPr>
        <w:t>Dodavatel</w:t>
      </w:r>
      <w:r w:rsidR="007A73D4" w:rsidRPr="00342B00">
        <w:rPr>
          <w:rFonts w:eastAsiaTheme="minorHAnsi" w:cs="Arial"/>
          <w:sz w:val="20"/>
          <w:szCs w:val="20"/>
          <w:lang w:eastAsia="en-US"/>
        </w:rPr>
        <w:t xml:space="preserve"> je</w:t>
      </w:r>
      <w:r w:rsidR="00C530BC">
        <w:rPr>
          <w:rFonts w:eastAsiaTheme="minorHAnsi" w:cs="Arial"/>
          <w:sz w:val="20"/>
          <w:szCs w:val="20"/>
          <w:lang w:eastAsia="en-US"/>
        </w:rPr>
        <w:t xml:space="preserve"> povinen na své náklady při poskytování služby</w:t>
      </w:r>
      <w:r w:rsidR="007A73D4" w:rsidRPr="00342B00">
        <w:rPr>
          <w:rFonts w:eastAsiaTheme="minorHAnsi" w:cs="Arial"/>
          <w:sz w:val="20"/>
          <w:szCs w:val="20"/>
          <w:lang w:eastAsia="en-US"/>
        </w:rPr>
        <w:t xml:space="preserve"> dodržovat nebo zajistit dodržování zejména:</w:t>
      </w:r>
    </w:p>
    <w:p w:rsidR="007A73D4" w:rsidRPr="00342B00" w:rsidRDefault="007A73D4" w:rsidP="005A6FAD">
      <w:pPr>
        <w:pStyle w:val="Textdokumentu"/>
        <w:numPr>
          <w:ilvl w:val="2"/>
          <w:numId w:val="3"/>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obecně závazn</w:t>
      </w:r>
      <w:r w:rsidR="00231AFE">
        <w:rPr>
          <w:rFonts w:eastAsiaTheme="minorHAnsi" w:cs="Arial"/>
          <w:sz w:val="20"/>
          <w:szCs w:val="20"/>
          <w:lang w:eastAsia="en-US"/>
        </w:rPr>
        <w:t>ých</w:t>
      </w:r>
      <w:r w:rsidRPr="00342B00">
        <w:rPr>
          <w:rFonts w:eastAsiaTheme="minorHAnsi" w:cs="Arial"/>
          <w:sz w:val="20"/>
          <w:szCs w:val="20"/>
          <w:lang w:eastAsia="en-US"/>
        </w:rPr>
        <w:t xml:space="preserve"> právní</w:t>
      </w:r>
      <w:r w:rsidR="00231AFE">
        <w:rPr>
          <w:rFonts w:eastAsiaTheme="minorHAnsi" w:cs="Arial"/>
          <w:sz w:val="20"/>
          <w:szCs w:val="20"/>
          <w:lang w:eastAsia="en-US"/>
        </w:rPr>
        <w:t>ch</w:t>
      </w:r>
      <w:r w:rsidRPr="00342B00">
        <w:rPr>
          <w:rFonts w:eastAsiaTheme="minorHAnsi" w:cs="Arial"/>
          <w:sz w:val="20"/>
          <w:szCs w:val="20"/>
          <w:lang w:eastAsia="en-US"/>
        </w:rPr>
        <w:t xml:space="preserve"> předpis</w:t>
      </w:r>
      <w:r w:rsidR="00231AFE">
        <w:rPr>
          <w:rFonts w:eastAsiaTheme="minorHAnsi" w:cs="Arial"/>
          <w:sz w:val="20"/>
          <w:szCs w:val="20"/>
          <w:lang w:eastAsia="en-US"/>
        </w:rPr>
        <w:t>ů</w:t>
      </w:r>
      <w:r w:rsidRPr="00342B00">
        <w:rPr>
          <w:rFonts w:eastAsiaTheme="minorHAnsi" w:cs="Arial"/>
          <w:sz w:val="20"/>
          <w:szCs w:val="20"/>
          <w:lang w:eastAsia="en-US"/>
        </w:rPr>
        <w:t xml:space="preserve">, </w:t>
      </w:r>
    </w:p>
    <w:p w:rsidR="007A73D4" w:rsidRPr="00AD2ECC" w:rsidRDefault="007A73D4" w:rsidP="005A6FAD">
      <w:pPr>
        <w:pStyle w:val="Textdokumentu"/>
        <w:numPr>
          <w:ilvl w:val="2"/>
          <w:numId w:val="3"/>
        </w:numPr>
        <w:spacing w:after="0" w:line="276" w:lineRule="auto"/>
        <w:ind w:left="1134" w:hanging="567"/>
        <w:rPr>
          <w:rFonts w:eastAsiaTheme="minorHAnsi" w:cs="Arial"/>
          <w:sz w:val="20"/>
          <w:szCs w:val="20"/>
          <w:lang w:eastAsia="en-US"/>
        </w:rPr>
      </w:pPr>
      <w:r w:rsidRPr="00AD2ECC">
        <w:rPr>
          <w:rFonts w:eastAsiaTheme="minorHAnsi" w:cs="Arial"/>
          <w:sz w:val="20"/>
          <w:szCs w:val="20"/>
          <w:lang w:eastAsia="en-US"/>
        </w:rPr>
        <w:t>platn</w:t>
      </w:r>
      <w:r w:rsidR="00231AFE" w:rsidRPr="00AD2ECC">
        <w:rPr>
          <w:rFonts w:eastAsiaTheme="minorHAnsi" w:cs="Arial"/>
          <w:sz w:val="20"/>
          <w:szCs w:val="20"/>
          <w:lang w:eastAsia="en-US"/>
        </w:rPr>
        <w:t>ých</w:t>
      </w:r>
      <w:r w:rsidRPr="00AD2ECC">
        <w:rPr>
          <w:rFonts w:eastAsiaTheme="minorHAnsi" w:cs="Arial"/>
          <w:sz w:val="20"/>
          <w:szCs w:val="20"/>
          <w:lang w:eastAsia="en-US"/>
        </w:rPr>
        <w:t xml:space="preserve"> česk</w:t>
      </w:r>
      <w:r w:rsidR="00231AFE" w:rsidRPr="00AD2ECC">
        <w:rPr>
          <w:rFonts w:eastAsiaTheme="minorHAnsi" w:cs="Arial"/>
          <w:sz w:val="20"/>
          <w:szCs w:val="20"/>
          <w:lang w:eastAsia="en-US"/>
        </w:rPr>
        <w:t>ých</w:t>
      </w:r>
      <w:r w:rsidRPr="00AD2ECC">
        <w:rPr>
          <w:rFonts w:eastAsiaTheme="minorHAnsi" w:cs="Arial"/>
          <w:sz w:val="20"/>
          <w:szCs w:val="20"/>
          <w:lang w:eastAsia="en-US"/>
        </w:rPr>
        <w:t xml:space="preserve"> technick</w:t>
      </w:r>
      <w:r w:rsidR="00231AFE" w:rsidRPr="00AD2ECC">
        <w:rPr>
          <w:rFonts w:eastAsiaTheme="minorHAnsi" w:cs="Arial"/>
          <w:sz w:val="20"/>
          <w:szCs w:val="20"/>
          <w:lang w:eastAsia="en-US"/>
        </w:rPr>
        <w:t>ých</w:t>
      </w:r>
      <w:r w:rsidRPr="00AD2ECC">
        <w:rPr>
          <w:rFonts w:eastAsiaTheme="minorHAnsi" w:cs="Arial"/>
          <w:sz w:val="20"/>
          <w:szCs w:val="20"/>
          <w:lang w:eastAsia="en-US"/>
        </w:rPr>
        <w:t xml:space="preserve"> nor</w:t>
      </w:r>
      <w:r w:rsidR="00231AFE" w:rsidRPr="00AD2ECC">
        <w:rPr>
          <w:rFonts w:eastAsiaTheme="minorHAnsi" w:cs="Arial"/>
          <w:sz w:val="20"/>
          <w:szCs w:val="20"/>
          <w:lang w:eastAsia="en-US"/>
        </w:rPr>
        <w:t>em</w:t>
      </w:r>
      <w:r w:rsidRPr="00AD2ECC">
        <w:rPr>
          <w:rFonts w:eastAsiaTheme="minorHAnsi" w:cs="Arial"/>
          <w:sz w:val="20"/>
          <w:szCs w:val="20"/>
          <w:lang w:eastAsia="en-US"/>
        </w:rPr>
        <w:t xml:space="preserve"> a/nebo EN nor</w:t>
      </w:r>
      <w:r w:rsidR="00231AFE" w:rsidRPr="00AD2ECC">
        <w:rPr>
          <w:rFonts w:eastAsiaTheme="minorHAnsi" w:cs="Arial"/>
          <w:sz w:val="20"/>
          <w:szCs w:val="20"/>
          <w:lang w:eastAsia="en-US"/>
        </w:rPr>
        <w:t>em</w:t>
      </w:r>
      <w:r w:rsidRPr="00AD2ECC">
        <w:rPr>
          <w:rFonts w:eastAsiaTheme="minorHAnsi" w:cs="Arial"/>
          <w:sz w:val="20"/>
          <w:szCs w:val="20"/>
          <w:lang w:eastAsia="en-US"/>
        </w:rPr>
        <w:t xml:space="preserve"> a uznan</w:t>
      </w:r>
      <w:r w:rsidR="00231AFE" w:rsidRPr="00AD2ECC">
        <w:rPr>
          <w:rFonts w:eastAsiaTheme="minorHAnsi" w:cs="Arial"/>
          <w:sz w:val="20"/>
          <w:szCs w:val="20"/>
          <w:lang w:eastAsia="en-US"/>
        </w:rPr>
        <w:t>ých</w:t>
      </w:r>
      <w:r w:rsidRPr="00AD2ECC">
        <w:rPr>
          <w:rFonts w:eastAsiaTheme="minorHAnsi" w:cs="Arial"/>
          <w:sz w:val="20"/>
          <w:szCs w:val="20"/>
          <w:lang w:eastAsia="en-US"/>
        </w:rPr>
        <w:t xml:space="preserve"> technick</w:t>
      </w:r>
      <w:r w:rsidR="00231AFE" w:rsidRPr="00AD2ECC">
        <w:rPr>
          <w:rFonts w:eastAsiaTheme="minorHAnsi" w:cs="Arial"/>
          <w:sz w:val="20"/>
          <w:szCs w:val="20"/>
          <w:lang w:eastAsia="en-US"/>
        </w:rPr>
        <w:t>ýc</w:t>
      </w:r>
      <w:r w:rsidR="00531B2B">
        <w:rPr>
          <w:rFonts w:eastAsiaTheme="minorHAnsi" w:cs="Arial"/>
          <w:sz w:val="20"/>
          <w:szCs w:val="20"/>
          <w:lang w:eastAsia="en-US"/>
        </w:rPr>
        <w:t>h</w:t>
      </w:r>
      <w:r w:rsidRPr="00AD2ECC">
        <w:rPr>
          <w:rFonts w:eastAsiaTheme="minorHAnsi" w:cs="Arial"/>
          <w:sz w:val="20"/>
          <w:szCs w:val="20"/>
          <w:lang w:eastAsia="en-US"/>
        </w:rPr>
        <w:t xml:space="preserve"> pravid</w:t>
      </w:r>
      <w:r w:rsidR="00231AFE" w:rsidRPr="00AD2ECC">
        <w:rPr>
          <w:rFonts w:eastAsiaTheme="minorHAnsi" w:cs="Arial"/>
          <w:sz w:val="20"/>
          <w:szCs w:val="20"/>
          <w:lang w:eastAsia="en-US"/>
        </w:rPr>
        <w:t>e</w:t>
      </w:r>
      <w:r w:rsidRPr="00AD2ECC">
        <w:rPr>
          <w:rFonts w:eastAsiaTheme="minorHAnsi" w:cs="Arial"/>
          <w:sz w:val="20"/>
          <w:szCs w:val="20"/>
          <w:lang w:eastAsia="en-US"/>
        </w:rPr>
        <w:t>l,</w:t>
      </w:r>
    </w:p>
    <w:p w:rsidR="007A73D4" w:rsidRPr="00AD2ECC" w:rsidRDefault="007A73D4" w:rsidP="005A6FAD">
      <w:pPr>
        <w:pStyle w:val="Textdokumentu"/>
        <w:numPr>
          <w:ilvl w:val="2"/>
          <w:numId w:val="3"/>
        </w:numPr>
        <w:spacing w:after="0" w:line="276" w:lineRule="auto"/>
        <w:ind w:left="1134" w:hanging="567"/>
        <w:rPr>
          <w:rFonts w:eastAsiaTheme="minorHAnsi" w:cs="Arial"/>
          <w:sz w:val="20"/>
          <w:szCs w:val="20"/>
          <w:lang w:eastAsia="en-US"/>
        </w:rPr>
      </w:pPr>
      <w:r w:rsidRPr="00AD2ECC">
        <w:rPr>
          <w:rFonts w:eastAsiaTheme="minorHAnsi" w:cs="Arial"/>
          <w:sz w:val="20"/>
          <w:szCs w:val="20"/>
          <w:lang w:eastAsia="en-US"/>
        </w:rPr>
        <w:t>předpis</w:t>
      </w:r>
      <w:r w:rsidR="00231AFE" w:rsidRPr="00AD2ECC">
        <w:rPr>
          <w:rFonts w:eastAsiaTheme="minorHAnsi" w:cs="Arial"/>
          <w:sz w:val="20"/>
          <w:szCs w:val="20"/>
          <w:lang w:eastAsia="en-US"/>
        </w:rPr>
        <w:t>ů</w:t>
      </w:r>
      <w:r w:rsidRPr="00AD2ECC">
        <w:rPr>
          <w:rFonts w:eastAsiaTheme="minorHAnsi" w:cs="Arial"/>
          <w:sz w:val="20"/>
          <w:szCs w:val="20"/>
          <w:lang w:eastAsia="en-US"/>
        </w:rPr>
        <w:t xml:space="preserve"> požární ochrany,</w:t>
      </w:r>
    </w:p>
    <w:p w:rsidR="007A73D4" w:rsidRPr="00AD2ECC" w:rsidRDefault="007A73D4" w:rsidP="005A6FAD">
      <w:pPr>
        <w:pStyle w:val="Textdokumentu"/>
        <w:numPr>
          <w:ilvl w:val="2"/>
          <w:numId w:val="3"/>
        </w:numPr>
        <w:spacing w:after="0" w:line="276" w:lineRule="auto"/>
        <w:ind w:left="1134" w:hanging="567"/>
        <w:rPr>
          <w:rFonts w:eastAsiaTheme="minorHAnsi" w:cs="Arial"/>
          <w:sz w:val="20"/>
          <w:szCs w:val="20"/>
          <w:lang w:eastAsia="en-US"/>
        </w:rPr>
      </w:pPr>
      <w:r w:rsidRPr="00AD2ECC">
        <w:rPr>
          <w:rFonts w:eastAsiaTheme="minorHAnsi" w:cs="Arial"/>
          <w:sz w:val="20"/>
          <w:szCs w:val="20"/>
          <w:lang w:eastAsia="en-US"/>
        </w:rPr>
        <w:t>vešker</w:t>
      </w:r>
      <w:r w:rsidR="00231AFE" w:rsidRPr="00AD2ECC">
        <w:rPr>
          <w:rFonts w:eastAsiaTheme="minorHAnsi" w:cs="Arial"/>
          <w:sz w:val="20"/>
          <w:szCs w:val="20"/>
          <w:lang w:eastAsia="en-US"/>
        </w:rPr>
        <w:t>ých</w:t>
      </w:r>
      <w:r w:rsidRPr="00AD2ECC">
        <w:rPr>
          <w:rFonts w:eastAsiaTheme="minorHAnsi" w:cs="Arial"/>
          <w:sz w:val="20"/>
          <w:szCs w:val="20"/>
          <w:lang w:eastAsia="en-US"/>
        </w:rPr>
        <w:t xml:space="preserve"> obecně závazn</w:t>
      </w:r>
      <w:r w:rsidR="00231AFE" w:rsidRPr="00AD2ECC">
        <w:rPr>
          <w:rFonts w:eastAsiaTheme="minorHAnsi" w:cs="Arial"/>
          <w:sz w:val="20"/>
          <w:szCs w:val="20"/>
          <w:lang w:eastAsia="en-US"/>
        </w:rPr>
        <w:t>ých</w:t>
      </w:r>
      <w:r w:rsidRPr="00AD2ECC">
        <w:rPr>
          <w:rFonts w:eastAsiaTheme="minorHAnsi" w:cs="Arial"/>
          <w:sz w:val="20"/>
          <w:szCs w:val="20"/>
          <w:lang w:eastAsia="en-US"/>
        </w:rPr>
        <w:t xml:space="preserve"> právní</w:t>
      </w:r>
      <w:r w:rsidR="00231AFE" w:rsidRPr="00AD2ECC">
        <w:rPr>
          <w:rFonts w:eastAsiaTheme="minorHAnsi" w:cs="Arial"/>
          <w:sz w:val="20"/>
          <w:szCs w:val="20"/>
          <w:lang w:eastAsia="en-US"/>
        </w:rPr>
        <w:t>ch</w:t>
      </w:r>
      <w:r w:rsidRPr="00AD2ECC">
        <w:rPr>
          <w:rFonts w:eastAsiaTheme="minorHAnsi" w:cs="Arial"/>
          <w:sz w:val="20"/>
          <w:szCs w:val="20"/>
          <w:lang w:eastAsia="en-US"/>
        </w:rPr>
        <w:t xml:space="preserve"> předpis</w:t>
      </w:r>
      <w:r w:rsidR="00231AFE" w:rsidRPr="00AD2ECC">
        <w:rPr>
          <w:rFonts w:eastAsiaTheme="minorHAnsi" w:cs="Arial"/>
          <w:sz w:val="20"/>
          <w:szCs w:val="20"/>
          <w:lang w:eastAsia="en-US"/>
        </w:rPr>
        <w:t>ů</w:t>
      </w:r>
      <w:r w:rsidRPr="00AD2ECC">
        <w:rPr>
          <w:rFonts w:eastAsiaTheme="minorHAnsi" w:cs="Arial"/>
          <w:sz w:val="20"/>
          <w:szCs w:val="20"/>
          <w:lang w:eastAsia="en-US"/>
        </w:rPr>
        <w:t xml:space="preserve"> k zajištění bezpečnosti a</w:t>
      </w:r>
      <w:r w:rsidR="00F80F46" w:rsidRPr="00AD2ECC">
        <w:rPr>
          <w:rFonts w:eastAsiaTheme="minorHAnsi" w:cs="Arial"/>
          <w:sz w:val="20"/>
          <w:szCs w:val="20"/>
          <w:lang w:eastAsia="en-US"/>
        </w:rPr>
        <w:t> </w:t>
      </w:r>
      <w:r w:rsidRPr="00AD2ECC">
        <w:rPr>
          <w:rFonts w:eastAsiaTheme="minorHAnsi" w:cs="Arial"/>
          <w:sz w:val="20"/>
          <w:szCs w:val="20"/>
          <w:lang w:eastAsia="en-US"/>
        </w:rPr>
        <w:t>ochrany zdraví při práci,</w:t>
      </w:r>
    </w:p>
    <w:p w:rsidR="007A73D4" w:rsidRPr="00AD2ECC" w:rsidRDefault="007A73D4" w:rsidP="005A6FAD">
      <w:pPr>
        <w:pStyle w:val="Textdokumentu"/>
        <w:numPr>
          <w:ilvl w:val="2"/>
          <w:numId w:val="3"/>
        </w:numPr>
        <w:spacing w:after="0" w:line="276" w:lineRule="auto"/>
        <w:ind w:left="1134" w:hanging="567"/>
        <w:rPr>
          <w:rFonts w:eastAsiaTheme="minorHAnsi" w:cs="Arial"/>
          <w:sz w:val="20"/>
          <w:szCs w:val="20"/>
          <w:lang w:eastAsia="en-US"/>
        </w:rPr>
      </w:pPr>
      <w:r w:rsidRPr="00AD2ECC">
        <w:rPr>
          <w:rFonts w:eastAsiaTheme="minorHAnsi" w:cs="Arial"/>
          <w:sz w:val="20"/>
          <w:szCs w:val="20"/>
          <w:lang w:eastAsia="en-US"/>
        </w:rPr>
        <w:t>právní</w:t>
      </w:r>
      <w:r w:rsidR="00231AFE" w:rsidRPr="00AD2ECC">
        <w:rPr>
          <w:rFonts w:eastAsiaTheme="minorHAnsi" w:cs="Arial"/>
          <w:sz w:val="20"/>
          <w:szCs w:val="20"/>
          <w:lang w:eastAsia="en-US"/>
        </w:rPr>
        <w:t>ch</w:t>
      </w:r>
      <w:r w:rsidRPr="00AD2ECC">
        <w:rPr>
          <w:rFonts w:eastAsiaTheme="minorHAnsi" w:cs="Arial"/>
          <w:sz w:val="20"/>
          <w:szCs w:val="20"/>
          <w:lang w:eastAsia="en-US"/>
        </w:rPr>
        <w:t xml:space="preserve"> předpis</w:t>
      </w:r>
      <w:r w:rsidR="00231AFE" w:rsidRPr="00AD2ECC">
        <w:rPr>
          <w:rFonts w:eastAsiaTheme="minorHAnsi" w:cs="Arial"/>
          <w:sz w:val="20"/>
          <w:szCs w:val="20"/>
          <w:lang w:eastAsia="en-US"/>
        </w:rPr>
        <w:t>ů</w:t>
      </w:r>
      <w:r w:rsidRPr="00AD2ECC">
        <w:rPr>
          <w:rFonts w:eastAsiaTheme="minorHAnsi" w:cs="Arial"/>
          <w:sz w:val="20"/>
          <w:szCs w:val="20"/>
          <w:lang w:eastAsia="en-US"/>
        </w:rPr>
        <w:t xml:space="preserve"> v oblasti nakládání s odpady, závadnými látkami, chemickými látkami a</w:t>
      </w:r>
      <w:r w:rsidR="00F80F46" w:rsidRPr="00AD2ECC">
        <w:rPr>
          <w:rFonts w:eastAsiaTheme="minorHAnsi" w:cs="Arial"/>
          <w:sz w:val="20"/>
          <w:szCs w:val="20"/>
          <w:lang w:eastAsia="en-US"/>
        </w:rPr>
        <w:t> </w:t>
      </w:r>
      <w:r w:rsidRPr="00AD2ECC">
        <w:rPr>
          <w:rFonts w:eastAsiaTheme="minorHAnsi" w:cs="Arial"/>
          <w:sz w:val="20"/>
          <w:szCs w:val="20"/>
          <w:lang w:eastAsia="en-US"/>
        </w:rPr>
        <w:t>přípravky a právní</w:t>
      </w:r>
      <w:r w:rsidR="00231AFE" w:rsidRPr="00AD2ECC">
        <w:rPr>
          <w:rFonts w:eastAsiaTheme="minorHAnsi" w:cs="Arial"/>
          <w:sz w:val="20"/>
          <w:szCs w:val="20"/>
          <w:lang w:eastAsia="en-US"/>
        </w:rPr>
        <w:t>ch</w:t>
      </w:r>
      <w:r w:rsidRPr="00AD2ECC">
        <w:rPr>
          <w:rFonts w:eastAsiaTheme="minorHAnsi" w:cs="Arial"/>
          <w:sz w:val="20"/>
          <w:szCs w:val="20"/>
          <w:lang w:eastAsia="en-US"/>
        </w:rPr>
        <w:t xml:space="preserve"> předpis</w:t>
      </w:r>
      <w:r w:rsidR="00231AFE" w:rsidRPr="00AD2ECC">
        <w:rPr>
          <w:rFonts w:eastAsiaTheme="minorHAnsi" w:cs="Arial"/>
          <w:sz w:val="20"/>
          <w:szCs w:val="20"/>
          <w:lang w:eastAsia="en-US"/>
        </w:rPr>
        <w:t>ů</w:t>
      </w:r>
      <w:r w:rsidRPr="00AD2ECC">
        <w:rPr>
          <w:rFonts w:eastAsiaTheme="minorHAnsi" w:cs="Arial"/>
          <w:sz w:val="20"/>
          <w:szCs w:val="20"/>
          <w:lang w:eastAsia="en-US"/>
        </w:rPr>
        <w:t xml:space="preserve"> na ochranu ovzduší,</w:t>
      </w:r>
    </w:p>
    <w:p w:rsidR="007A73D4" w:rsidRPr="00AD2ECC" w:rsidRDefault="007A73D4" w:rsidP="005A6FAD">
      <w:pPr>
        <w:pStyle w:val="Textdokumentu"/>
        <w:numPr>
          <w:ilvl w:val="2"/>
          <w:numId w:val="3"/>
        </w:numPr>
        <w:spacing w:after="0" w:line="276" w:lineRule="auto"/>
        <w:ind w:left="1134" w:hanging="567"/>
        <w:rPr>
          <w:rFonts w:eastAsiaTheme="minorHAnsi" w:cs="Arial"/>
          <w:sz w:val="20"/>
          <w:szCs w:val="20"/>
          <w:lang w:eastAsia="en-US"/>
        </w:rPr>
      </w:pPr>
      <w:r w:rsidRPr="00AD2ECC">
        <w:rPr>
          <w:rFonts w:eastAsiaTheme="minorHAnsi" w:cs="Arial"/>
          <w:sz w:val="20"/>
          <w:szCs w:val="20"/>
          <w:lang w:eastAsia="en-US"/>
        </w:rPr>
        <w:t>vnitřní</w:t>
      </w:r>
      <w:r w:rsidR="00231AFE" w:rsidRPr="00AD2ECC">
        <w:rPr>
          <w:rFonts w:eastAsiaTheme="minorHAnsi" w:cs="Arial"/>
          <w:sz w:val="20"/>
          <w:szCs w:val="20"/>
          <w:lang w:eastAsia="en-US"/>
        </w:rPr>
        <w:t>ch</w:t>
      </w:r>
      <w:r w:rsidRPr="00AD2ECC">
        <w:rPr>
          <w:rFonts w:eastAsiaTheme="minorHAnsi" w:cs="Arial"/>
          <w:sz w:val="20"/>
          <w:szCs w:val="20"/>
          <w:lang w:eastAsia="en-US"/>
        </w:rPr>
        <w:t xml:space="preserve"> předpis</w:t>
      </w:r>
      <w:r w:rsidR="00231AFE" w:rsidRPr="00AD2ECC">
        <w:rPr>
          <w:rFonts w:eastAsiaTheme="minorHAnsi" w:cs="Arial"/>
          <w:sz w:val="20"/>
          <w:szCs w:val="20"/>
          <w:lang w:eastAsia="en-US"/>
        </w:rPr>
        <w:t>ů</w:t>
      </w:r>
      <w:r w:rsidRPr="00AD2ECC">
        <w:rPr>
          <w:rFonts w:eastAsiaTheme="minorHAnsi" w:cs="Arial"/>
          <w:sz w:val="20"/>
          <w:szCs w:val="20"/>
          <w:lang w:eastAsia="en-US"/>
        </w:rPr>
        <w:t xml:space="preserve"> objednatele:</w:t>
      </w:r>
    </w:p>
    <w:p w:rsidR="001C3C20" w:rsidRPr="00AD2ECC" w:rsidRDefault="001C3C20" w:rsidP="00F80F46">
      <w:pPr>
        <w:pStyle w:val="Textdokumentu"/>
        <w:numPr>
          <w:ilvl w:val="3"/>
          <w:numId w:val="3"/>
        </w:numPr>
        <w:spacing w:after="0" w:line="276" w:lineRule="auto"/>
        <w:ind w:left="1560" w:hanging="284"/>
        <w:rPr>
          <w:rFonts w:eastAsiaTheme="minorHAnsi" w:cs="Arial"/>
          <w:sz w:val="20"/>
          <w:szCs w:val="20"/>
          <w:lang w:eastAsia="en-US"/>
        </w:rPr>
      </w:pPr>
      <w:r w:rsidRPr="00AD2ECC">
        <w:rPr>
          <w:rFonts w:cs="Arial"/>
          <w:bCs/>
          <w:sz w:val="20"/>
          <w:szCs w:val="20"/>
        </w:rPr>
        <w:t>SB-GŘ-50 Všeobecný bezpečnostní předpis MERO ČR</w:t>
      </w:r>
      <w:r w:rsidRPr="00AD2ECC">
        <w:rPr>
          <w:rFonts w:cs="Arial"/>
          <w:sz w:val="20"/>
          <w:szCs w:val="20"/>
        </w:rPr>
        <w:t xml:space="preserve">, </w:t>
      </w:r>
      <w:r w:rsidRPr="00AD2ECC">
        <w:rPr>
          <w:rFonts w:cs="Arial"/>
          <w:bCs/>
          <w:sz w:val="20"/>
          <w:szCs w:val="20"/>
        </w:rPr>
        <w:t>a.s</w:t>
      </w:r>
      <w:r w:rsidRPr="00AD2ECC">
        <w:rPr>
          <w:rFonts w:cs="Arial"/>
          <w:sz w:val="20"/>
          <w:szCs w:val="20"/>
        </w:rPr>
        <w:t xml:space="preserve">., </w:t>
      </w:r>
      <w:r w:rsidRPr="00AD2ECC">
        <w:rPr>
          <w:rFonts w:eastAsiaTheme="minorHAnsi" w:cs="Arial"/>
          <w:bCs/>
          <w:sz w:val="20"/>
          <w:szCs w:val="20"/>
          <w:lang w:eastAsia="en-US"/>
        </w:rPr>
        <w:t xml:space="preserve">který je zveřejněn na webových stránkách objednatele </w:t>
      </w:r>
      <w:hyperlink r:id="rId9" w:history="1">
        <w:r w:rsidRPr="00AD2ECC">
          <w:rPr>
            <w:rStyle w:val="Hypertextovodkaz"/>
            <w:rFonts w:cs="Arial"/>
            <w:sz w:val="20"/>
            <w:szCs w:val="20"/>
          </w:rPr>
          <w:t>http://www.mero.cz/dokumenty-ke-stazeni/ bezpečnostní předpisy</w:t>
        </w:r>
      </w:hyperlink>
    </w:p>
    <w:p w:rsidR="007A73D4" w:rsidRPr="00AD2ECC" w:rsidRDefault="007A73D4" w:rsidP="00C210B0">
      <w:pPr>
        <w:pStyle w:val="Textdokumentu"/>
        <w:numPr>
          <w:ilvl w:val="2"/>
          <w:numId w:val="3"/>
        </w:numPr>
        <w:spacing w:after="0" w:line="276" w:lineRule="auto"/>
        <w:ind w:left="1134" w:hanging="567"/>
        <w:rPr>
          <w:rFonts w:eastAsiaTheme="minorHAnsi" w:cs="Arial"/>
          <w:sz w:val="20"/>
          <w:szCs w:val="20"/>
          <w:lang w:eastAsia="en-US"/>
        </w:rPr>
      </w:pPr>
      <w:r w:rsidRPr="00AD2ECC">
        <w:rPr>
          <w:rFonts w:eastAsiaTheme="minorHAnsi" w:cs="Arial"/>
          <w:sz w:val="20"/>
          <w:szCs w:val="20"/>
          <w:lang w:eastAsia="en-US"/>
        </w:rPr>
        <w:t>případn</w:t>
      </w:r>
      <w:r w:rsidR="00231AFE" w:rsidRPr="00AD2ECC">
        <w:rPr>
          <w:rFonts w:eastAsiaTheme="minorHAnsi" w:cs="Arial"/>
          <w:sz w:val="20"/>
          <w:szCs w:val="20"/>
          <w:lang w:eastAsia="en-US"/>
        </w:rPr>
        <w:t>ých</w:t>
      </w:r>
      <w:r w:rsidRPr="00AD2ECC">
        <w:rPr>
          <w:rFonts w:eastAsiaTheme="minorHAnsi" w:cs="Arial"/>
          <w:sz w:val="20"/>
          <w:szCs w:val="20"/>
          <w:lang w:eastAsia="en-US"/>
        </w:rPr>
        <w:t xml:space="preserve"> další</w:t>
      </w:r>
      <w:r w:rsidR="00231AFE" w:rsidRPr="00AD2ECC">
        <w:rPr>
          <w:rFonts w:eastAsiaTheme="minorHAnsi" w:cs="Arial"/>
          <w:sz w:val="20"/>
          <w:szCs w:val="20"/>
          <w:lang w:eastAsia="en-US"/>
        </w:rPr>
        <w:t>ch</w:t>
      </w:r>
      <w:r w:rsidRPr="00AD2ECC">
        <w:rPr>
          <w:rFonts w:eastAsiaTheme="minorHAnsi" w:cs="Arial"/>
          <w:sz w:val="20"/>
          <w:szCs w:val="20"/>
          <w:lang w:eastAsia="en-US"/>
        </w:rPr>
        <w:t xml:space="preserve"> vnitřní</w:t>
      </w:r>
      <w:r w:rsidR="00231AFE" w:rsidRPr="00AD2ECC">
        <w:rPr>
          <w:rFonts w:eastAsiaTheme="minorHAnsi" w:cs="Arial"/>
          <w:sz w:val="20"/>
          <w:szCs w:val="20"/>
          <w:lang w:eastAsia="en-US"/>
        </w:rPr>
        <w:t>ch</w:t>
      </w:r>
      <w:r w:rsidRPr="00AD2ECC">
        <w:rPr>
          <w:rFonts w:eastAsiaTheme="minorHAnsi" w:cs="Arial"/>
          <w:sz w:val="20"/>
          <w:szCs w:val="20"/>
          <w:lang w:eastAsia="en-US"/>
        </w:rPr>
        <w:t xml:space="preserve"> předpis</w:t>
      </w:r>
      <w:r w:rsidR="00231AFE" w:rsidRPr="00AD2ECC">
        <w:rPr>
          <w:rFonts w:eastAsiaTheme="minorHAnsi" w:cs="Arial"/>
          <w:sz w:val="20"/>
          <w:szCs w:val="20"/>
          <w:lang w:eastAsia="en-US"/>
        </w:rPr>
        <w:t>ů</w:t>
      </w:r>
      <w:r w:rsidRPr="00AD2ECC">
        <w:rPr>
          <w:rFonts w:eastAsiaTheme="minorHAnsi" w:cs="Arial"/>
          <w:sz w:val="20"/>
          <w:szCs w:val="20"/>
          <w:lang w:eastAsia="en-US"/>
        </w:rPr>
        <w:t xml:space="preserve"> objednatele, s nimiž byl seznámen,</w:t>
      </w:r>
    </w:p>
    <w:p w:rsidR="00E64634" w:rsidRPr="009C3AD5" w:rsidRDefault="00E64634" w:rsidP="001C3C20">
      <w:pPr>
        <w:pStyle w:val="Textdokumentu"/>
        <w:numPr>
          <w:ilvl w:val="1"/>
          <w:numId w:val="9"/>
        </w:numPr>
        <w:spacing w:before="120" w:line="240" w:lineRule="auto"/>
        <w:ind w:left="567" w:hanging="567"/>
        <w:rPr>
          <w:rFonts w:eastAsiaTheme="minorHAnsi" w:cs="Arial"/>
          <w:sz w:val="20"/>
          <w:szCs w:val="20"/>
          <w:lang w:eastAsia="en-US"/>
        </w:rPr>
      </w:pPr>
      <w:r w:rsidRPr="009C3AD5">
        <w:rPr>
          <w:rFonts w:eastAsiaTheme="minorHAnsi" w:cs="Arial"/>
          <w:sz w:val="20"/>
          <w:szCs w:val="20"/>
          <w:lang w:eastAsia="en-US"/>
        </w:rPr>
        <w:t xml:space="preserve">Smluvní strany se zavazují informovat se bez zbytečného odkladu (tj. nejpozději do 5 pracovních dní) o veškerých skutečnostech důležitých pro plnění vzájemných závazků vyplývajících z této smlouvy. </w:t>
      </w:r>
    </w:p>
    <w:p w:rsidR="008812AB" w:rsidRPr="00342B00" w:rsidRDefault="008812AB" w:rsidP="00D26D63">
      <w:pPr>
        <w:pStyle w:val="Textdokumentu"/>
        <w:spacing w:after="0" w:line="276" w:lineRule="auto"/>
        <w:ind w:left="360"/>
        <w:rPr>
          <w:rFonts w:eastAsiaTheme="minorHAnsi" w:cs="Arial"/>
          <w:b/>
          <w:sz w:val="20"/>
          <w:szCs w:val="20"/>
          <w:lang w:eastAsia="en-US"/>
        </w:rPr>
      </w:pPr>
    </w:p>
    <w:p w:rsidR="002F1A2A" w:rsidRPr="00342B00" w:rsidRDefault="002F1A2A" w:rsidP="00F80F46">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w:t>
      </w:r>
      <w:r w:rsidR="00781006">
        <w:rPr>
          <w:rFonts w:eastAsiaTheme="minorHAnsi" w:cs="Arial"/>
          <w:b/>
          <w:sz w:val="20"/>
          <w:szCs w:val="20"/>
          <w:lang w:eastAsia="en-US"/>
        </w:rPr>
        <w:t xml:space="preserve"> V</w:t>
      </w:r>
    </w:p>
    <w:p w:rsidR="001B12E3" w:rsidRPr="00342B00" w:rsidRDefault="001B12E3" w:rsidP="00F80F46">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Odpovědnost za vady, práva z vadného plnění, záruka</w:t>
      </w:r>
    </w:p>
    <w:p w:rsidR="00717984" w:rsidRPr="00717984" w:rsidRDefault="00717984" w:rsidP="005A6FAD">
      <w:pPr>
        <w:pStyle w:val="Odstavecseseznamem"/>
        <w:numPr>
          <w:ilvl w:val="0"/>
          <w:numId w:val="3"/>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325E93" w:rsidRDefault="00325E93" w:rsidP="001C3C20">
      <w:pPr>
        <w:pStyle w:val="Textdokumentu"/>
        <w:numPr>
          <w:ilvl w:val="1"/>
          <w:numId w:val="10"/>
        </w:numPr>
        <w:spacing w:before="120" w:line="240" w:lineRule="auto"/>
        <w:ind w:left="567" w:hanging="567"/>
        <w:rPr>
          <w:rFonts w:eastAsiaTheme="minorHAnsi" w:cs="Arial"/>
          <w:sz w:val="20"/>
          <w:szCs w:val="20"/>
          <w:lang w:eastAsia="en-US"/>
        </w:rPr>
      </w:pPr>
      <w:r>
        <w:rPr>
          <w:rFonts w:eastAsiaTheme="minorHAnsi" w:cs="Arial"/>
          <w:sz w:val="20"/>
          <w:szCs w:val="20"/>
          <w:lang w:eastAsia="en-US"/>
        </w:rPr>
        <w:t>Záruka</w:t>
      </w:r>
      <w:r w:rsidR="00231AFE">
        <w:rPr>
          <w:rFonts w:eastAsiaTheme="minorHAnsi" w:cs="Arial"/>
          <w:sz w:val="20"/>
          <w:szCs w:val="20"/>
          <w:lang w:eastAsia="en-US"/>
        </w:rPr>
        <w:t xml:space="preserve"> za jakost</w:t>
      </w:r>
      <w:r>
        <w:rPr>
          <w:rFonts w:eastAsiaTheme="minorHAnsi" w:cs="Arial"/>
          <w:sz w:val="20"/>
          <w:szCs w:val="20"/>
          <w:lang w:eastAsia="en-US"/>
        </w:rPr>
        <w:t xml:space="preserve"> na dodané zboží i služby se stanovuje na 24 měsíců.</w:t>
      </w:r>
    </w:p>
    <w:p w:rsidR="00231AFE" w:rsidRPr="00342B00" w:rsidRDefault="00231AFE" w:rsidP="001C3C20">
      <w:pPr>
        <w:pStyle w:val="Textdokumentu"/>
        <w:numPr>
          <w:ilvl w:val="1"/>
          <w:numId w:val="10"/>
        </w:numPr>
        <w:spacing w:before="120" w:line="240" w:lineRule="auto"/>
        <w:ind w:left="567" w:hanging="567"/>
        <w:rPr>
          <w:rFonts w:eastAsiaTheme="minorHAnsi" w:cs="Arial"/>
          <w:sz w:val="20"/>
          <w:szCs w:val="20"/>
          <w:lang w:eastAsia="en-US"/>
        </w:rPr>
      </w:pPr>
      <w:r w:rsidRPr="005E019B">
        <w:rPr>
          <w:rFonts w:cs="Arial"/>
          <w:sz w:val="20"/>
          <w:szCs w:val="20"/>
          <w:lang w:eastAsia="en-US"/>
        </w:rPr>
        <w:t xml:space="preserve">Smluvní strany výslovně sjednávají, že </w:t>
      </w:r>
      <w:r>
        <w:rPr>
          <w:rFonts w:cs="Arial"/>
          <w:sz w:val="20"/>
          <w:szCs w:val="20"/>
          <w:lang w:eastAsia="en-US"/>
        </w:rPr>
        <w:t>objednatel</w:t>
      </w:r>
      <w:r w:rsidRPr="005E019B">
        <w:rPr>
          <w:rFonts w:cs="Arial"/>
          <w:sz w:val="20"/>
          <w:szCs w:val="20"/>
          <w:lang w:eastAsia="en-US"/>
        </w:rPr>
        <w:t xml:space="preserve"> není povinen oznámit </w:t>
      </w:r>
      <w:r>
        <w:rPr>
          <w:rFonts w:cs="Arial"/>
          <w:sz w:val="20"/>
          <w:szCs w:val="20"/>
          <w:lang w:eastAsia="en-US"/>
        </w:rPr>
        <w:t>dodavateli</w:t>
      </w:r>
      <w:r w:rsidRPr="005E019B">
        <w:rPr>
          <w:rFonts w:cs="Arial"/>
          <w:sz w:val="20"/>
          <w:szCs w:val="20"/>
          <w:lang w:eastAsia="en-US"/>
        </w:rPr>
        <w:t xml:space="preserve"> vady </w:t>
      </w:r>
      <w:r>
        <w:rPr>
          <w:rFonts w:cs="Arial"/>
          <w:sz w:val="20"/>
          <w:szCs w:val="20"/>
          <w:lang w:eastAsia="en-US"/>
        </w:rPr>
        <w:t>zboží a služeb</w:t>
      </w:r>
      <w:r w:rsidRPr="005E019B">
        <w:rPr>
          <w:rFonts w:cs="Arial"/>
          <w:sz w:val="20"/>
          <w:szCs w:val="20"/>
          <w:lang w:eastAsia="en-US"/>
        </w:rPr>
        <w:t xml:space="preserve"> bez zbytečného odkladu poté, kdy je zjistil nebo při náležité pozornosti zjistit měl. Smluvní strany tímto výslovně vylučují aplikaci ustanovení § 2111 a § 2112 občanského zákoníku na právní vztah založený touto smlouvou</w:t>
      </w:r>
      <w:r>
        <w:rPr>
          <w:rFonts w:cs="Arial"/>
          <w:sz w:val="20"/>
          <w:szCs w:val="20"/>
          <w:lang w:eastAsia="en-US"/>
        </w:rPr>
        <w:t>.</w:t>
      </w:r>
    </w:p>
    <w:p w:rsidR="001B12E3" w:rsidRPr="00342B00" w:rsidRDefault="001B12E3" w:rsidP="001C3C20">
      <w:pPr>
        <w:pStyle w:val="Textdokumentu"/>
        <w:numPr>
          <w:ilvl w:val="1"/>
          <w:numId w:val="10"/>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Ve smyslu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 2106 občanského zákoníku považují smluvní strany vadné plnění za podstatné porušení smlouvy s tím vyplývajícími důsledky.</w:t>
      </w:r>
    </w:p>
    <w:p w:rsidR="001C3C20" w:rsidRDefault="001C3C20" w:rsidP="00F80F46">
      <w:pPr>
        <w:pStyle w:val="Textdokumentu"/>
        <w:spacing w:after="0" w:line="276" w:lineRule="auto"/>
        <w:jc w:val="center"/>
        <w:rPr>
          <w:rFonts w:eastAsiaTheme="minorHAnsi" w:cs="Arial"/>
          <w:b/>
          <w:sz w:val="20"/>
          <w:szCs w:val="20"/>
          <w:lang w:eastAsia="en-US"/>
        </w:rPr>
      </w:pPr>
    </w:p>
    <w:p w:rsidR="008E3D07" w:rsidRPr="00342B00" w:rsidRDefault="00781006" w:rsidP="00F80F46">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VI</w:t>
      </w:r>
    </w:p>
    <w:p w:rsidR="008E3D07" w:rsidRPr="00342B00" w:rsidRDefault="00325E93" w:rsidP="00D26D63">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Sankční ujednání, s</w:t>
      </w:r>
      <w:r w:rsidR="008E3D07" w:rsidRPr="00342B00">
        <w:rPr>
          <w:rFonts w:eastAsiaTheme="minorHAnsi" w:cs="Arial"/>
          <w:b/>
          <w:sz w:val="20"/>
          <w:szCs w:val="20"/>
          <w:lang w:eastAsia="en-US"/>
        </w:rPr>
        <w:t>mluvní pokuty</w:t>
      </w:r>
    </w:p>
    <w:p w:rsidR="00717984" w:rsidRPr="00717984" w:rsidRDefault="00717984" w:rsidP="005A6FAD">
      <w:pPr>
        <w:pStyle w:val="Odstavecseseznamem"/>
        <w:numPr>
          <w:ilvl w:val="0"/>
          <w:numId w:val="3"/>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970856" w:rsidRPr="00342B00" w:rsidRDefault="00970856" w:rsidP="001C3C20">
      <w:pPr>
        <w:pStyle w:val="Textdokumentu"/>
        <w:numPr>
          <w:ilvl w:val="1"/>
          <w:numId w:val="11"/>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V případě prodlení </w:t>
      </w:r>
      <w:r w:rsidR="00325E93">
        <w:rPr>
          <w:rFonts w:eastAsiaTheme="minorHAnsi" w:cs="Arial"/>
          <w:sz w:val="20"/>
          <w:szCs w:val="20"/>
          <w:lang w:eastAsia="en-US"/>
        </w:rPr>
        <w:t>dodavatel</w:t>
      </w:r>
      <w:r w:rsidR="007E6600">
        <w:rPr>
          <w:rFonts w:eastAsiaTheme="minorHAnsi" w:cs="Arial"/>
          <w:sz w:val="20"/>
          <w:szCs w:val="20"/>
          <w:lang w:eastAsia="en-US"/>
        </w:rPr>
        <w:t>e</w:t>
      </w:r>
      <w:r w:rsidRPr="00342B00">
        <w:rPr>
          <w:rFonts w:eastAsiaTheme="minorHAnsi" w:cs="Arial"/>
          <w:sz w:val="20"/>
          <w:szCs w:val="20"/>
          <w:lang w:eastAsia="en-US"/>
        </w:rPr>
        <w:t xml:space="preserve"> se splněním jakéhokoliv termínu </w:t>
      </w:r>
      <w:r w:rsidR="006265CF">
        <w:rPr>
          <w:rFonts w:eastAsiaTheme="minorHAnsi" w:cs="Arial"/>
          <w:sz w:val="20"/>
          <w:szCs w:val="20"/>
          <w:lang w:eastAsia="en-US"/>
        </w:rPr>
        <w:t xml:space="preserve">stanoveného </w:t>
      </w:r>
      <w:r w:rsidR="00231AFE">
        <w:rPr>
          <w:rFonts w:eastAsiaTheme="minorHAnsi" w:cs="Arial"/>
          <w:sz w:val="20"/>
          <w:szCs w:val="20"/>
          <w:lang w:eastAsia="en-US"/>
        </w:rPr>
        <w:t>dle</w:t>
      </w:r>
      <w:r w:rsidR="006265CF">
        <w:rPr>
          <w:rFonts w:eastAsiaTheme="minorHAnsi" w:cs="Arial"/>
          <w:sz w:val="20"/>
          <w:szCs w:val="20"/>
          <w:lang w:eastAsia="en-US"/>
        </w:rPr>
        <w:t xml:space="preserve"> smlouvy</w:t>
      </w:r>
      <w:r w:rsidRPr="00342B00">
        <w:rPr>
          <w:rFonts w:eastAsiaTheme="minorHAnsi" w:cs="Arial"/>
          <w:sz w:val="20"/>
          <w:szCs w:val="20"/>
          <w:lang w:eastAsia="en-US"/>
        </w:rPr>
        <w:t xml:space="preserve"> zaplatí objednateli smluvní pokutu ve výši </w:t>
      </w:r>
      <w:r w:rsidR="006265CF">
        <w:rPr>
          <w:rFonts w:eastAsiaTheme="minorHAnsi" w:cs="Arial"/>
          <w:sz w:val="20"/>
          <w:szCs w:val="20"/>
          <w:lang w:eastAsia="en-US"/>
        </w:rPr>
        <w:t>1</w:t>
      </w:r>
      <w:r w:rsidR="00F80F46">
        <w:rPr>
          <w:rFonts w:eastAsiaTheme="minorHAnsi" w:cs="Arial"/>
          <w:sz w:val="20"/>
          <w:szCs w:val="20"/>
          <w:lang w:eastAsia="en-US"/>
        </w:rPr>
        <w:t>.</w:t>
      </w:r>
      <w:r w:rsidR="006265CF">
        <w:rPr>
          <w:rFonts w:eastAsiaTheme="minorHAnsi" w:cs="Arial"/>
          <w:sz w:val="20"/>
          <w:szCs w:val="20"/>
          <w:lang w:eastAsia="en-US"/>
        </w:rPr>
        <w:t>000</w:t>
      </w:r>
      <w:r w:rsidR="00F80F46">
        <w:rPr>
          <w:rFonts w:eastAsiaTheme="minorHAnsi" w:cs="Arial"/>
          <w:sz w:val="20"/>
          <w:szCs w:val="20"/>
          <w:lang w:eastAsia="en-US"/>
        </w:rPr>
        <w:t>,-</w:t>
      </w:r>
      <w:r w:rsidR="006265CF">
        <w:rPr>
          <w:rFonts w:eastAsiaTheme="minorHAnsi" w:cs="Arial"/>
          <w:sz w:val="20"/>
          <w:szCs w:val="20"/>
          <w:lang w:eastAsia="en-US"/>
        </w:rPr>
        <w:t xml:space="preserve"> Kč </w:t>
      </w:r>
      <w:r w:rsidRPr="00342B00">
        <w:rPr>
          <w:rFonts w:eastAsiaTheme="minorHAnsi" w:cs="Arial"/>
          <w:sz w:val="20"/>
          <w:szCs w:val="20"/>
          <w:lang w:eastAsia="en-US"/>
        </w:rPr>
        <w:t>za každý</w:t>
      </w:r>
      <w:r w:rsidR="00231AFE">
        <w:rPr>
          <w:rFonts w:eastAsiaTheme="minorHAnsi" w:cs="Arial"/>
          <w:sz w:val="20"/>
          <w:szCs w:val="20"/>
          <w:lang w:eastAsia="en-US"/>
        </w:rPr>
        <w:t xml:space="preserve"> započatý</w:t>
      </w:r>
      <w:r w:rsidRPr="00342B00">
        <w:rPr>
          <w:rFonts w:eastAsiaTheme="minorHAnsi" w:cs="Arial"/>
          <w:sz w:val="20"/>
          <w:szCs w:val="20"/>
          <w:lang w:eastAsia="en-US"/>
        </w:rPr>
        <w:t xml:space="preserve"> den </w:t>
      </w:r>
      <w:r w:rsidR="00584667" w:rsidRPr="00342B00">
        <w:rPr>
          <w:rFonts w:eastAsiaTheme="minorHAnsi" w:cs="Arial"/>
          <w:sz w:val="20"/>
          <w:szCs w:val="20"/>
          <w:lang w:eastAsia="en-US"/>
        </w:rPr>
        <w:t>prodlení</w:t>
      </w:r>
      <w:r w:rsidRPr="00342B00">
        <w:rPr>
          <w:rFonts w:eastAsiaTheme="minorHAnsi" w:cs="Arial"/>
          <w:sz w:val="20"/>
          <w:szCs w:val="20"/>
          <w:lang w:eastAsia="en-US"/>
        </w:rPr>
        <w:t>.</w:t>
      </w:r>
    </w:p>
    <w:p w:rsidR="00584667" w:rsidRPr="00342B00" w:rsidRDefault="00584667" w:rsidP="001C3C20">
      <w:pPr>
        <w:pStyle w:val="Textdokumentu"/>
        <w:numPr>
          <w:ilvl w:val="1"/>
          <w:numId w:val="11"/>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Nezávisle na uplatnění nároků dle této smlouvy je </w:t>
      </w:r>
      <w:r w:rsidR="00325E93">
        <w:rPr>
          <w:rFonts w:eastAsiaTheme="minorHAnsi" w:cs="Arial"/>
          <w:sz w:val="20"/>
          <w:szCs w:val="20"/>
          <w:lang w:eastAsia="en-US"/>
        </w:rPr>
        <w:t>dodavatel</w:t>
      </w:r>
      <w:r w:rsidRPr="00342B00">
        <w:rPr>
          <w:rFonts w:eastAsiaTheme="minorHAnsi" w:cs="Arial"/>
          <w:sz w:val="20"/>
          <w:szCs w:val="20"/>
          <w:lang w:eastAsia="en-US"/>
        </w:rPr>
        <w:t xml:space="preserve"> povinen v případě vadného plnění uhradit objednateli smluvní pokutu </w:t>
      </w:r>
      <w:r w:rsidR="006265CF">
        <w:rPr>
          <w:rFonts w:eastAsiaTheme="minorHAnsi" w:cs="Arial"/>
          <w:sz w:val="20"/>
          <w:szCs w:val="20"/>
          <w:lang w:eastAsia="en-US"/>
        </w:rPr>
        <w:t>10</w:t>
      </w:r>
      <w:r w:rsidR="00F80F46">
        <w:rPr>
          <w:rFonts w:eastAsiaTheme="minorHAnsi" w:cs="Arial"/>
          <w:sz w:val="20"/>
          <w:szCs w:val="20"/>
          <w:lang w:eastAsia="en-US"/>
        </w:rPr>
        <w:t>.</w:t>
      </w:r>
      <w:r w:rsidR="006265CF">
        <w:rPr>
          <w:rFonts w:eastAsiaTheme="minorHAnsi" w:cs="Arial"/>
          <w:sz w:val="20"/>
          <w:szCs w:val="20"/>
          <w:lang w:eastAsia="en-US"/>
        </w:rPr>
        <w:t>000</w:t>
      </w:r>
      <w:r w:rsidR="00F80F46">
        <w:rPr>
          <w:rFonts w:eastAsiaTheme="minorHAnsi" w:cs="Arial"/>
          <w:sz w:val="20"/>
          <w:szCs w:val="20"/>
          <w:lang w:eastAsia="en-US"/>
        </w:rPr>
        <w:t>,-</w:t>
      </w:r>
      <w:r w:rsidR="006265CF">
        <w:rPr>
          <w:rFonts w:eastAsiaTheme="minorHAnsi" w:cs="Arial"/>
          <w:sz w:val="20"/>
          <w:szCs w:val="20"/>
          <w:lang w:eastAsia="en-US"/>
        </w:rPr>
        <w:t xml:space="preserve"> Kč</w:t>
      </w:r>
      <w:r w:rsidR="00342B00" w:rsidRPr="00C210B0">
        <w:rPr>
          <w:rFonts w:eastAsiaTheme="minorHAnsi" w:cs="Arial"/>
          <w:sz w:val="20"/>
          <w:szCs w:val="20"/>
          <w:lang w:eastAsia="en-US"/>
        </w:rPr>
        <w:t xml:space="preserve"> </w:t>
      </w:r>
      <w:r w:rsidRPr="00342B00">
        <w:rPr>
          <w:rFonts w:eastAsiaTheme="minorHAnsi" w:cs="Arial"/>
          <w:sz w:val="20"/>
          <w:szCs w:val="20"/>
          <w:lang w:eastAsia="en-US"/>
        </w:rPr>
        <w:t xml:space="preserve">za každý jednotlivý případ. </w:t>
      </w:r>
    </w:p>
    <w:p w:rsidR="00584667" w:rsidRPr="00342B00" w:rsidRDefault="00584667" w:rsidP="001C3C20">
      <w:pPr>
        <w:pStyle w:val="Textdokumentu"/>
        <w:numPr>
          <w:ilvl w:val="1"/>
          <w:numId w:val="11"/>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lastRenderedPageBreak/>
        <w:t>Další nároky objednatele, zejména nároky na náhradu škody, nejsou úhradou smluvní pokuty a/nebo úroků z prodlení dotčeny. Objednatel je oprávněn požadovat vedle úhrady smluvní pokuty</w:t>
      </w:r>
      <w:r w:rsidR="00231AFE">
        <w:rPr>
          <w:rFonts w:eastAsiaTheme="minorHAnsi" w:cs="Arial"/>
          <w:sz w:val="20"/>
          <w:szCs w:val="20"/>
          <w:lang w:eastAsia="en-US"/>
        </w:rPr>
        <w:t xml:space="preserve"> a/nebo úroků z prodlení</w:t>
      </w:r>
      <w:r w:rsidRPr="00342B00">
        <w:rPr>
          <w:rFonts w:eastAsiaTheme="minorHAnsi" w:cs="Arial"/>
          <w:sz w:val="20"/>
          <w:szCs w:val="20"/>
          <w:lang w:eastAsia="en-US"/>
        </w:rPr>
        <w:t xml:space="preserve"> i úplnou náhradu škody </w:t>
      </w:r>
      <w:r w:rsidR="00231AFE">
        <w:rPr>
          <w:rFonts w:eastAsiaTheme="minorHAnsi" w:cs="Arial"/>
          <w:sz w:val="20"/>
          <w:szCs w:val="20"/>
          <w:lang w:eastAsia="en-US"/>
        </w:rPr>
        <w:t>vč.</w:t>
      </w:r>
      <w:r w:rsidRPr="00342B00">
        <w:rPr>
          <w:rFonts w:eastAsiaTheme="minorHAnsi" w:cs="Arial"/>
          <w:sz w:val="20"/>
          <w:szCs w:val="20"/>
          <w:lang w:eastAsia="en-US"/>
        </w:rPr>
        <w:t xml:space="preserve"> případn</w:t>
      </w:r>
      <w:r w:rsidR="00231AFE">
        <w:rPr>
          <w:rFonts w:eastAsiaTheme="minorHAnsi" w:cs="Arial"/>
          <w:sz w:val="20"/>
          <w:szCs w:val="20"/>
          <w:lang w:eastAsia="en-US"/>
        </w:rPr>
        <w:t>ého</w:t>
      </w:r>
      <w:r w:rsidRPr="00342B00">
        <w:rPr>
          <w:rFonts w:eastAsiaTheme="minorHAnsi" w:cs="Arial"/>
          <w:sz w:val="20"/>
          <w:szCs w:val="20"/>
          <w:lang w:eastAsia="en-US"/>
        </w:rPr>
        <w:t xml:space="preserve"> ušl</w:t>
      </w:r>
      <w:r w:rsidR="00231AFE">
        <w:rPr>
          <w:rFonts w:eastAsiaTheme="minorHAnsi" w:cs="Arial"/>
          <w:sz w:val="20"/>
          <w:szCs w:val="20"/>
          <w:lang w:eastAsia="en-US"/>
        </w:rPr>
        <w:t>ého</w:t>
      </w:r>
      <w:r w:rsidRPr="00342B00">
        <w:rPr>
          <w:rFonts w:eastAsiaTheme="minorHAnsi" w:cs="Arial"/>
          <w:sz w:val="20"/>
          <w:szCs w:val="20"/>
          <w:lang w:eastAsia="en-US"/>
        </w:rPr>
        <w:t xml:space="preserve"> zisk</w:t>
      </w:r>
      <w:r w:rsidR="00231AFE">
        <w:rPr>
          <w:rFonts w:eastAsiaTheme="minorHAnsi" w:cs="Arial"/>
          <w:sz w:val="20"/>
          <w:szCs w:val="20"/>
          <w:lang w:eastAsia="en-US"/>
        </w:rPr>
        <w:t>u</w:t>
      </w:r>
      <w:r w:rsidRPr="00342B00">
        <w:rPr>
          <w:rFonts w:eastAsiaTheme="minorHAnsi" w:cs="Arial"/>
          <w:sz w:val="20"/>
          <w:szCs w:val="20"/>
          <w:lang w:eastAsia="en-US"/>
        </w:rPr>
        <w:t xml:space="preserve">, a to v plném rozsahu. </w:t>
      </w:r>
      <w:proofErr w:type="spellStart"/>
      <w:r w:rsidRPr="00342B00">
        <w:rPr>
          <w:rFonts w:eastAsiaTheme="minorHAnsi" w:cs="Arial"/>
          <w:sz w:val="20"/>
          <w:szCs w:val="20"/>
          <w:lang w:eastAsia="en-US"/>
        </w:rPr>
        <w:t>Ust</w:t>
      </w:r>
      <w:proofErr w:type="spellEnd"/>
      <w:r w:rsidRPr="00342B00">
        <w:rPr>
          <w:rFonts w:eastAsiaTheme="minorHAnsi" w:cs="Arial"/>
          <w:sz w:val="20"/>
          <w:szCs w:val="20"/>
          <w:lang w:eastAsia="en-US"/>
        </w:rPr>
        <w:t>. §1971</w:t>
      </w:r>
      <w:r w:rsidR="00231AFE">
        <w:rPr>
          <w:rFonts w:eastAsiaTheme="minorHAnsi" w:cs="Arial"/>
          <w:sz w:val="20"/>
          <w:szCs w:val="20"/>
          <w:lang w:eastAsia="en-US"/>
        </w:rPr>
        <w:t xml:space="preserve"> a § 2050</w:t>
      </w:r>
      <w:r w:rsidRPr="00342B00">
        <w:rPr>
          <w:rFonts w:eastAsiaTheme="minorHAnsi" w:cs="Arial"/>
          <w:sz w:val="20"/>
          <w:szCs w:val="20"/>
          <w:lang w:eastAsia="en-US"/>
        </w:rPr>
        <w:t xml:space="preserve"> občanského zákoníku se, je-li věřitelem objednatel, vylučuj</w:t>
      </w:r>
      <w:r w:rsidR="00231AFE">
        <w:rPr>
          <w:rFonts w:eastAsiaTheme="minorHAnsi" w:cs="Arial"/>
          <w:sz w:val="20"/>
          <w:szCs w:val="20"/>
          <w:lang w:eastAsia="en-US"/>
        </w:rPr>
        <w:t>í</w:t>
      </w:r>
      <w:r w:rsidRPr="00342B00">
        <w:rPr>
          <w:rFonts w:eastAsiaTheme="minorHAnsi" w:cs="Arial"/>
          <w:sz w:val="20"/>
          <w:szCs w:val="20"/>
          <w:lang w:eastAsia="en-US"/>
        </w:rPr>
        <w:t>.</w:t>
      </w:r>
    </w:p>
    <w:p w:rsidR="00970856" w:rsidRPr="00342B00" w:rsidRDefault="009B2B82" w:rsidP="001C3C20">
      <w:pPr>
        <w:pStyle w:val="Textdokumentu"/>
        <w:numPr>
          <w:ilvl w:val="1"/>
          <w:numId w:val="11"/>
        </w:numPr>
        <w:spacing w:before="120" w:line="240" w:lineRule="auto"/>
        <w:ind w:left="567" w:hanging="567"/>
        <w:rPr>
          <w:rFonts w:eastAsiaTheme="minorHAnsi" w:cs="Arial"/>
          <w:sz w:val="20"/>
          <w:szCs w:val="20"/>
          <w:lang w:eastAsia="en-US"/>
        </w:rPr>
      </w:pPr>
      <w:r w:rsidRPr="009B2B82">
        <w:rPr>
          <w:rFonts w:eastAsiaTheme="minorHAnsi" w:cs="Arial"/>
          <w:sz w:val="20"/>
          <w:szCs w:val="20"/>
          <w:lang w:eastAsia="en-US"/>
        </w:rPr>
        <w:t xml:space="preserve">V případě porušení bezpečnostních předpisů pracovníkem </w:t>
      </w:r>
      <w:r w:rsidR="00231AFE">
        <w:rPr>
          <w:rFonts w:eastAsiaTheme="minorHAnsi" w:cs="Arial"/>
          <w:sz w:val="20"/>
          <w:szCs w:val="20"/>
          <w:lang w:eastAsia="en-US"/>
        </w:rPr>
        <w:t>dodavatele</w:t>
      </w:r>
      <w:r w:rsidRPr="009B2B82">
        <w:rPr>
          <w:rFonts w:eastAsiaTheme="minorHAnsi" w:cs="Arial"/>
          <w:sz w:val="20"/>
          <w:szCs w:val="20"/>
          <w:lang w:eastAsia="en-US"/>
        </w:rPr>
        <w:t xml:space="preserve">, zaplatí </w:t>
      </w:r>
      <w:r w:rsidR="00231AFE">
        <w:rPr>
          <w:rFonts w:eastAsiaTheme="minorHAnsi" w:cs="Arial"/>
          <w:sz w:val="20"/>
          <w:szCs w:val="20"/>
          <w:lang w:eastAsia="en-US"/>
        </w:rPr>
        <w:t>dodavatel</w:t>
      </w:r>
      <w:r w:rsidR="00231AFE" w:rsidRPr="009B2B82">
        <w:rPr>
          <w:rFonts w:eastAsiaTheme="minorHAnsi" w:cs="Arial"/>
          <w:sz w:val="20"/>
          <w:szCs w:val="20"/>
          <w:lang w:eastAsia="en-US"/>
        </w:rPr>
        <w:t xml:space="preserve"> </w:t>
      </w:r>
      <w:r w:rsidRPr="009B2B82">
        <w:rPr>
          <w:rFonts w:eastAsiaTheme="minorHAnsi" w:cs="Arial"/>
          <w:sz w:val="20"/>
          <w:szCs w:val="20"/>
          <w:lang w:eastAsia="en-US"/>
        </w:rPr>
        <w:t>objednateli smluvní pokutu ve výši 5</w:t>
      </w:r>
      <w:r w:rsidR="00F80F46">
        <w:rPr>
          <w:rFonts w:eastAsiaTheme="minorHAnsi" w:cs="Arial"/>
          <w:sz w:val="20"/>
          <w:szCs w:val="20"/>
          <w:lang w:eastAsia="en-US"/>
        </w:rPr>
        <w:t>.</w:t>
      </w:r>
      <w:r w:rsidRPr="009B2B82">
        <w:rPr>
          <w:rFonts w:eastAsiaTheme="minorHAnsi" w:cs="Arial"/>
          <w:sz w:val="20"/>
          <w:szCs w:val="20"/>
          <w:lang w:eastAsia="en-US"/>
        </w:rPr>
        <w:t>00</w:t>
      </w:r>
      <w:r w:rsidR="00325E93">
        <w:rPr>
          <w:rFonts w:eastAsiaTheme="minorHAnsi" w:cs="Arial"/>
          <w:sz w:val="20"/>
          <w:szCs w:val="20"/>
          <w:lang w:eastAsia="en-US"/>
        </w:rPr>
        <w:t>0</w:t>
      </w:r>
      <w:r w:rsidRPr="009B2B82">
        <w:rPr>
          <w:rFonts w:eastAsiaTheme="minorHAnsi" w:cs="Arial"/>
          <w:sz w:val="20"/>
          <w:szCs w:val="20"/>
          <w:lang w:eastAsia="en-US"/>
        </w:rPr>
        <w:t xml:space="preserve">,- Kč (slovy: </w:t>
      </w:r>
      <w:proofErr w:type="spellStart"/>
      <w:r w:rsidRPr="009B2B82">
        <w:rPr>
          <w:rFonts w:eastAsiaTheme="minorHAnsi" w:cs="Arial"/>
          <w:sz w:val="20"/>
          <w:szCs w:val="20"/>
          <w:lang w:eastAsia="en-US"/>
        </w:rPr>
        <w:t>pět</w:t>
      </w:r>
      <w:r w:rsidR="00325E93">
        <w:rPr>
          <w:rFonts w:eastAsiaTheme="minorHAnsi" w:cs="Arial"/>
          <w:sz w:val="20"/>
          <w:szCs w:val="20"/>
          <w:lang w:eastAsia="en-US"/>
        </w:rPr>
        <w:t>tisíc</w:t>
      </w:r>
      <w:r w:rsidRPr="009B2B82">
        <w:rPr>
          <w:rFonts w:eastAsiaTheme="minorHAnsi" w:cs="Arial"/>
          <w:sz w:val="20"/>
          <w:szCs w:val="20"/>
          <w:lang w:eastAsia="en-US"/>
        </w:rPr>
        <w:t>korun</w:t>
      </w:r>
      <w:proofErr w:type="spellEnd"/>
      <w:r w:rsidRPr="009B2B82">
        <w:rPr>
          <w:rFonts w:eastAsiaTheme="minorHAnsi" w:cs="Arial"/>
          <w:sz w:val="20"/>
          <w:szCs w:val="20"/>
          <w:lang w:eastAsia="en-US"/>
        </w:rPr>
        <w:t xml:space="preserve"> českých) za každé porušení bezpečnostních předpisů</w:t>
      </w:r>
      <w:r w:rsidR="00231AFE">
        <w:rPr>
          <w:rFonts w:eastAsiaTheme="minorHAnsi" w:cs="Arial"/>
          <w:sz w:val="20"/>
          <w:szCs w:val="20"/>
          <w:lang w:eastAsia="en-US"/>
        </w:rPr>
        <w:t>. V</w:t>
      </w:r>
      <w:r w:rsidR="00F80F46">
        <w:rPr>
          <w:rFonts w:eastAsiaTheme="minorHAnsi" w:cs="Arial"/>
          <w:sz w:val="20"/>
          <w:szCs w:val="20"/>
          <w:lang w:eastAsia="en-US"/>
        </w:rPr>
        <w:t> </w:t>
      </w:r>
      <w:r w:rsidRPr="009B2B82">
        <w:rPr>
          <w:rFonts w:eastAsiaTheme="minorHAnsi" w:cs="Arial"/>
          <w:sz w:val="20"/>
          <w:szCs w:val="20"/>
          <w:lang w:eastAsia="en-US"/>
        </w:rPr>
        <w:t>případě opětovného porušení může být tento pracovník vyloučen z pracoviště objednatele a</w:t>
      </w:r>
      <w:r w:rsidR="00F80F46">
        <w:rPr>
          <w:rFonts w:eastAsiaTheme="minorHAnsi" w:cs="Arial"/>
          <w:sz w:val="20"/>
          <w:szCs w:val="20"/>
          <w:lang w:eastAsia="en-US"/>
        </w:rPr>
        <w:t> </w:t>
      </w:r>
      <w:r w:rsidR="00231AFE">
        <w:rPr>
          <w:rFonts w:eastAsiaTheme="minorHAnsi" w:cs="Arial"/>
          <w:sz w:val="20"/>
          <w:szCs w:val="20"/>
          <w:lang w:eastAsia="en-US"/>
        </w:rPr>
        <w:t>dodavatel</w:t>
      </w:r>
      <w:r w:rsidR="00231AFE" w:rsidRPr="009B2B82">
        <w:rPr>
          <w:rFonts w:eastAsiaTheme="minorHAnsi" w:cs="Arial"/>
          <w:sz w:val="20"/>
          <w:szCs w:val="20"/>
          <w:lang w:eastAsia="en-US"/>
        </w:rPr>
        <w:t xml:space="preserve"> </w:t>
      </w:r>
      <w:r w:rsidRPr="009B2B82">
        <w:rPr>
          <w:rFonts w:eastAsiaTheme="minorHAnsi" w:cs="Arial"/>
          <w:sz w:val="20"/>
          <w:szCs w:val="20"/>
          <w:lang w:eastAsia="en-US"/>
        </w:rPr>
        <w:t>jej musí okamžitě nahradit pracovníkem novým</w:t>
      </w:r>
      <w:r w:rsidR="00970856" w:rsidRPr="00342B00">
        <w:rPr>
          <w:rFonts w:eastAsiaTheme="minorHAnsi" w:cs="Arial"/>
          <w:sz w:val="20"/>
          <w:szCs w:val="20"/>
          <w:lang w:eastAsia="en-US"/>
        </w:rPr>
        <w:t>.</w:t>
      </w:r>
    </w:p>
    <w:p w:rsidR="008E3D07" w:rsidRDefault="00970856" w:rsidP="001C3C20">
      <w:pPr>
        <w:pStyle w:val="Textdokumentu"/>
        <w:numPr>
          <w:ilvl w:val="1"/>
          <w:numId w:val="11"/>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V případě prodlení objednatele s placením jednotlivých faktur je objednatel povinen zaplatit </w:t>
      </w:r>
      <w:r w:rsidR="00325E93">
        <w:rPr>
          <w:rFonts w:eastAsiaTheme="minorHAnsi" w:cs="Arial"/>
          <w:sz w:val="20"/>
          <w:szCs w:val="20"/>
          <w:lang w:eastAsia="en-US"/>
        </w:rPr>
        <w:t>dodavatel</w:t>
      </w:r>
      <w:r w:rsidR="007E6600">
        <w:rPr>
          <w:rFonts w:eastAsiaTheme="minorHAnsi" w:cs="Arial"/>
          <w:sz w:val="20"/>
          <w:szCs w:val="20"/>
          <w:lang w:eastAsia="en-US"/>
        </w:rPr>
        <w:t xml:space="preserve">i </w:t>
      </w:r>
      <w:r w:rsidRPr="00342B00">
        <w:rPr>
          <w:rFonts w:eastAsiaTheme="minorHAnsi" w:cs="Arial"/>
          <w:sz w:val="20"/>
          <w:szCs w:val="20"/>
          <w:lang w:eastAsia="en-US"/>
        </w:rPr>
        <w:t xml:space="preserve">úrok z prodlení ve výši </w:t>
      </w:r>
      <w:r w:rsidRPr="00325E93">
        <w:rPr>
          <w:rFonts w:eastAsiaTheme="minorHAnsi" w:cs="Arial"/>
          <w:sz w:val="20"/>
          <w:szCs w:val="20"/>
          <w:lang w:eastAsia="en-US"/>
        </w:rPr>
        <w:t>0,05 % z dlužné částky za každý týden prodlení.</w:t>
      </w:r>
    </w:p>
    <w:p w:rsidR="00970856" w:rsidRPr="00342B00" w:rsidRDefault="00970856" w:rsidP="00D26D63">
      <w:pPr>
        <w:pStyle w:val="Textdokumentu"/>
        <w:spacing w:after="0" w:line="276" w:lineRule="auto"/>
        <w:ind w:left="-6"/>
        <w:rPr>
          <w:rFonts w:eastAsiaTheme="minorHAnsi" w:cs="Arial"/>
          <w:sz w:val="20"/>
          <w:szCs w:val="20"/>
          <w:lang w:eastAsia="en-US"/>
        </w:rPr>
      </w:pPr>
    </w:p>
    <w:p w:rsidR="00A066F1" w:rsidRPr="00342B00" w:rsidRDefault="00A066F1" w:rsidP="00F80F46">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VII</w:t>
      </w:r>
    </w:p>
    <w:p w:rsidR="00A066F1" w:rsidRPr="00342B00" w:rsidRDefault="00A066F1"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rsidR="00717984" w:rsidRPr="00717984" w:rsidRDefault="00717984" w:rsidP="005A6FAD">
      <w:pPr>
        <w:pStyle w:val="Odstavecseseznamem"/>
        <w:numPr>
          <w:ilvl w:val="0"/>
          <w:numId w:val="3"/>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D2557F" w:rsidRPr="00D2557F" w:rsidRDefault="00531B2B" w:rsidP="00D2557F">
      <w:pPr>
        <w:pStyle w:val="Textdokumentu"/>
        <w:numPr>
          <w:ilvl w:val="1"/>
          <w:numId w:val="1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Dodava</w:t>
      </w:r>
      <w:r w:rsidR="00D2557F" w:rsidRPr="00D2557F">
        <w:rPr>
          <w:rFonts w:eastAsiaTheme="minorHAnsi" w:cs="Arial"/>
          <w:sz w:val="20"/>
          <w:szCs w:val="20"/>
          <w:lang w:eastAsia="en-US"/>
        </w:rPr>
        <w:t xml:space="preserve">tel se zavazuje dodržovat pravidla závazná pro dodavatele obsažená v etickém kodexu objednatele. </w:t>
      </w:r>
      <w:r>
        <w:rPr>
          <w:rFonts w:eastAsiaTheme="minorHAnsi" w:cs="Arial"/>
          <w:sz w:val="20"/>
          <w:szCs w:val="20"/>
          <w:lang w:eastAsia="en-US"/>
        </w:rPr>
        <w:t>Dodavatel</w:t>
      </w:r>
      <w:r w:rsidRPr="00D2557F">
        <w:rPr>
          <w:rFonts w:eastAsiaTheme="minorHAnsi" w:cs="Arial"/>
          <w:sz w:val="20"/>
          <w:szCs w:val="20"/>
          <w:lang w:eastAsia="en-US"/>
        </w:rPr>
        <w:t xml:space="preserve"> </w:t>
      </w:r>
      <w:r w:rsidR="00D2557F" w:rsidRPr="00D2557F">
        <w:rPr>
          <w:rFonts w:eastAsiaTheme="minorHAnsi" w:cs="Arial"/>
          <w:sz w:val="20"/>
          <w:szCs w:val="20"/>
          <w:lang w:eastAsia="en-US"/>
        </w:rPr>
        <w:t xml:space="preserve">podpisem této smlouvy stvrzuje, že se s etickým kodexem objednatele, zejména s ustanoveními zavazujícími dodavatele, řádně seznámil. Etický kodex je dostupný na webových stránkách </w:t>
      </w:r>
      <w:hyperlink r:id="rId10" w:history="1">
        <w:r w:rsidR="00D2557F" w:rsidRPr="00D2557F">
          <w:rPr>
            <w:rFonts w:eastAsiaTheme="minorHAnsi" w:cs="Arial"/>
            <w:sz w:val="20"/>
            <w:szCs w:val="20"/>
            <w:lang w:eastAsia="en-US"/>
          </w:rPr>
          <w:t>http://www.mero.cz/o-spolecnosti/eticky-kodex/</w:t>
        </w:r>
      </w:hyperlink>
      <w:r w:rsidR="00D2557F" w:rsidRPr="00D2557F">
        <w:rPr>
          <w:rFonts w:eastAsiaTheme="minorHAnsi" w:cs="Arial"/>
          <w:sz w:val="20"/>
          <w:szCs w:val="20"/>
          <w:lang w:eastAsia="en-US"/>
        </w:rPr>
        <w:t>.</w:t>
      </w:r>
    </w:p>
    <w:p w:rsidR="002A5B58" w:rsidRPr="00342B00" w:rsidRDefault="000D55A5" w:rsidP="001C3C20">
      <w:pPr>
        <w:pStyle w:val="Textdokumentu"/>
        <w:numPr>
          <w:ilvl w:val="1"/>
          <w:numId w:val="1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Smluvní strany se zavazují</w:t>
      </w:r>
      <w:r w:rsidR="00F42A83" w:rsidRPr="00342B00">
        <w:rPr>
          <w:rFonts w:eastAsiaTheme="minorHAnsi" w:cs="Arial"/>
          <w:sz w:val="20"/>
          <w:szCs w:val="20"/>
          <w:lang w:eastAsia="en-US"/>
        </w:rPr>
        <w:t xml:space="preserve"> dbát v souvislosti s touto smlouvou všech pravidel týkajících se ochrany životního prostředí, zejména </w:t>
      </w:r>
      <w:r w:rsidRPr="00342B00">
        <w:rPr>
          <w:rFonts w:eastAsiaTheme="minorHAnsi" w:cs="Arial"/>
          <w:sz w:val="20"/>
          <w:szCs w:val="20"/>
          <w:lang w:eastAsia="en-US"/>
        </w:rPr>
        <w:t>pravidel</w:t>
      </w:r>
      <w:r w:rsidR="00F42A83" w:rsidRPr="00342B00">
        <w:rPr>
          <w:rFonts w:eastAsiaTheme="minorHAnsi" w:cs="Arial"/>
          <w:sz w:val="20"/>
          <w:szCs w:val="20"/>
          <w:lang w:eastAsia="en-US"/>
        </w:rPr>
        <w:t xml:space="preserve"> obsažených v zákoně </w:t>
      </w:r>
      <w:r w:rsidRPr="00342B00">
        <w:rPr>
          <w:rFonts w:eastAsiaTheme="minorHAnsi" w:cs="Arial"/>
          <w:sz w:val="20"/>
          <w:szCs w:val="20"/>
          <w:lang w:eastAsia="en-US"/>
        </w:rPr>
        <w:t xml:space="preserve">č. 17/1992 Sb., o životním prostředí, </w:t>
      </w:r>
      <w:r w:rsidR="00231AFE">
        <w:rPr>
          <w:rFonts w:eastAsiaTheme="minorHAnsi" w:cs="Arial"/>
          <w:sz w:val="20"/>
          <w:szCs w:val="20"/>
          <w:lang w:eastAsia="en-US"/>
        </w:rPr>
        <w:t xml:space="preserve">ve znění pozdějších předpisů, </w:t>
      </w:r>
      <w:r w:rsidRPr="00342B00">
        <w:rPr>
          <w:rFonts w:eastAsiaTheme="minorHAnsi" w:cs="Arial"/>
          <w:sz w:val="20"/>
          <w:szCs w:val="20"/>
          <w:lang w:eastAsia="en-US"/>
        </w:rPr>
        <w:t>v zákoně č. 167/2008 Sb., o předcházení ekologické újmě a o její nápravě a o změně některých zákonů</w:t>
      </w:r>
      <w:r w:rsidR="00231AFE">
        <w:rPr>
          <w:rFonts w:eastAsiaTheme="minorHAnsi" w:cs="Arial"/>
          <w:sz w:val="20"/>
          <w:szCs w:val="20"/>
          <w:lang w:eastAsia="en-US"/>
        </w:rPr>
        <w:t>, ve znění pozdějších předpisů</w:t>
      </w:r>
      <w:r w:rsidRPr="00342B00">
        <w:rPr>
          <w:rFonts w:eastAsiaTheme="minorHAnsi" w:cs="Arial"/>
          <w:sz w:val="20"/>
          <w:szCs w:val="20"/>
          <w:lang w:eastAsia="en-US"/>
        </w:rPr>
        <w:t>.</w:t>
      </w:r>
    </w:p>
    <w:p w:rsidR="002A5B58" w:rsidRDefault="00325E93" w:rsidP="001C3C20">
      <w:pPr>
        <w:pStyle w:val="Textdokumentu"/>
        <w:numPr>
          <w:ilvl w:val="1"/>
          <w:numId w:val="1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Dodavatel</w:t>
      </w:r>
      <w:r w:rsidR="002A5B58" w:rsidRPr="00342B00">
        <w:rPr>
          <w:rFonts w:eastAsiaTheme="minorHAnsi" w:cs="Arial"/>
          <w:sz w:val="20"/>
          <w:szCs w:val="20"/>
          <w:lang w:eastAsia="en-US"/>
        </w:rPr>
        <w:t xml:space="preserve"> na sebe tímto přebírá nebezpečí změny okolností ve smyslu </w:t>
      </w:r>
      <w:proofErr w:type="spellStart"/>
      <w:r w:rsidR="002A5B58" w:rsidRPr="00342B00">
        <w:rPr>
          <w:rFonts w:eastAsiaTheme="minorHAnsi" w:cs="Arial"/>
          <w:sz w:val="20"/>
          <w:szCs w:val="20"/>
          <w:lang w:eastAsia="en-US"/>
        </w:rPr>
        <w:t>ust</w:t>
      </w:r>
      <w:proofErr w:type="spellEnd"/>
      <w:r w:rsidR="002A5B58" w:rsidRPr="00342B00">
        <w:rPr>
          <w:rFonts w:eastAsiaTheme="minorHAnsi" w:cs="Arial"/>
          <w:sz w:val="20"/>
          <w:szCs w:val="20"/>
          <w:lang w:eastAsia="en-US"/>
        </w:rPr>
        <w:t>. § 1765 odst. 2 občanského zákoníku</w:t>
      </w:r>
      <w:r w:rsidR="00241CAC">
        <w:rPr>
          <w:rFonts w:eastAsiaTheme="minorHAnsi" w:cs="Arial"/>
          <w:sz w:val="20"/>
          <w:szCs w:val="20"/>
          <w:lang w:eastAsia="en-US"/>
        </w:rPr>
        <w:t>.</w:t>
      </w:r>
    </w:p>
    <w:p w:rsidR="00241CAC" w:rsidRDefault="00241CAC" w:rsidP="001C3C20">
      <w:pPr>
        <w:pStyle w:val="Textdokumentu"/>
        <w:numPr>
          <w:ilvl w:val="1"/>
          <w:numId w:val="1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Objednatel</w:t>
      </w:r>
      <w:r w:rsidRPr="00A76F41">
        <w:rPr>
          <w:rFonts w:eastAsiaTheme="minorHAnsi" w:cs="Arial"/>
          <w:sz w:val="20"/>
          <w:szCs w:val="20"/>
          <w:lang w:eastAsia="en-US"/>
        </w:rPr>
        <w:t xml:space="preserve"> upozorňuje </w:t>
      </w:r>
      <w:r w:rsidR="00325E93">
        <w:rPr>
          <w:rFonts w:eastAsiaTheme="minorHAnsi" w:cs="Arial"/>
          <w:sz w:val="20"/>
          <w:szCs w:val="20"/>
          <w:lang w:eastAsia="en-US"/>
        </w:rPr>
        <w:t>dodavatel</w:t>
      </w:r>
      <w:r>
        <w:rPr>
          <w:rFonts w:eastAsiaTheme="minorHAnsi" w:cs="Arial"/>
          <w:sz w:val="20"/>
          <w:szCs w:val="20"/>
          <w:lang w:eastAsia="en-US"/>
        </w:rPr>
        <w:t>e</w:t>
      </w:r>
      <w:r w:rsidRPr="00A76F41">
        <w:rPr>
          <w:rFonts w:eastAsiaTheme="minorHAnsi" w:cs="Arial"/>
          <w:sz w:val="20"/>
          <w:szCs w:val="20"/>
          <w:lang w:eastAsia="en-US"/>
        </w:rPr>
        <w:t>, že je subjektem podléhajícím režimu zákona č. 181/2014 Sb., o kybernetické bezpečnosti a o změně souvisejících zákonů (zákon o kybernetické bezpečnosti)</w:t>
      </w:r>
      <w:r w:rsidR="00231AFE">
        <w:rPr>
          <w:rFonts w:eastAsiaTheme="minorHAnsi" w:cs="Arial"/>
          <w:sz w:val="20"/>
          <w:szCs w:val="20"/>
          <w:lang w:eastAsia="en-US"/>
        </w:rPr>
        <w:t>, ve znění pozdějších předpisů,</w:t>
      </w:r>
      <w:r w:rsidRPr="00A76F41">
        <w:rPr>
          <w:rFonts w:eastAsiaTheme="minorHAnsi" w:cs="Arial"/>
          <w:sz w:val="20"/>
          <w:szCs w:val="20"/>
          <w:lang w:eastAsia="en-US"/>
        </w:rPr>
        <w:t xml:space="preserve"> a prováděcím právním předpisům. V této souvislosti bere </w:t>
      </w:r>
      <w:r w:rsidR="00325E93">
        <w:rPr>
          <w:rFonts w:eastAsiaTheme="minorHAnsi" w:cs="Arial"/>
          <w:sz w:val="20"/>
          <w:szCs w:val="20"/>
          <w:lang w:eastAsia="en-US"/>
        </w:rPr>
        <w:t>dodavatel</w:t>
      </w:r>
      <w:r w:rsidRPr="00A76F41">
        <w:rPr>
          <w:rFonts w:eastAsiaTheme="minorHAnsi" w:cs="Arial"/>
          <w:sz w:val="20"/>
          <w:szCs w:val="20"/>
          <w:lang w:eastAsia="en-US"/>
        </w:rPr>
        <w:t xml:space="preserve"> na vědomí, že je </w:t>
      </w:r>
      <w:r>
        <w:rPr>
          <w:rFonts w:eastAsiaTheme="minorHAnsi" w:cs="Arial"/>
          <w:sz w:val="20"/>
          <w:szCs w:val="20"/>
          <w:lang w:eastAsia="en-US"/>
        </w:rPr>
        <w:t>objednatel</w:t>
      </w:r>
      <w:r w:rsidRPr="00A76F41">
        <w:rPr>
          <w:rFonts w:eastAsiaTheme="minorHAnsi" w:cs="Arial"/>
          <w:sz w:val="20"/>
          <w:szCs w:val="20"/>
          <w:lang w:eastAsia="en-US"/>
        </w:rPr>
        <w:t xml:space="preserve"> povinen dostát povinnostem vyplývajícím z uvedených právních předpisů.</w:t>
      </w:r>
    </w:p>
    <w:p w:rsidR="00A431D7" w:rsidRPr="00A431D7" w:rsidRDefault="00A431D7" w:rsidP="001C3C20">
      <w:pPr>
        <w:pStyle w:val="Textdokumentu"/>
        <w:numPr>
          <w:ilvl w:val="1"/>
          <w:numId w:val="12"/>
        </w:numPr>
        <w:spacing w:before="120" w:line="240" w:lineRule="auto"/>
        <w:ind w:left="567" w:hanging="567"/>
        <w:rPr>
          <w:rFonts w:cs="Arial"/>
          <w:sz w:val="20"/>
          <w:szCs w:val="20"/>
        </w:rPr>
      </w:pPr>
      <w:r w:rsidRPr="00C210B0">
        <w:rPr>
          <w:rFonts w:eastAsiaTheme="minorHAnsi" w:cs="Arial"/>
          <w:sz w:val="20"/>
          <w:szCs w:val="20"/>
          <w:lang w:eastAsia="en-US"/>
        </w:rPr>
        <w:t xml:space="preserve">Smluvní strany se tímto dohodly, že </w:t>
      </w:r>
      <w:r w:rsidR="00325E93">
        <w:rPr>
          <w:rFonts w:eastAsiaTheme="minorHAnsi" w:cs="Arial"/>
          <w:sz w:val="20"/>
          <w:szCs w:val="20"/>
          <w:lang w:eastAsia="en-US"/>
        </w:rPr>
        <w:t>dodavatel</w:t>
      </w:r>
      <w:r w:rsidRPr="00C210B0">
        <w:rPr>
          <w:rFonts w:eastAsiaTheme="minorHAnsi" w:cs="Arial"/>
          <w:sz w:val="20"/>
          <w:szCs w:val="20"/>
          <w:lang w:eastAsia="en-US"/>
        </w:rPr>
        <w:t xml:space="preserve"> je povinen </w:t>
      </w:r>
      <w:r w:rsidRPr="00C210B0">
        <w:rPr>
          <w:rFonts w:eastAsiaTheme="minorHAnsi" w:cs="Arial"/>
          <w:b/>
          <w:sz w:val="20"/>
          <w:szCs w:val="20"/>
          <w:lang w:eastAsia="en-US"/>
        </w:rPr>
        <w:t>neprodleně</w:t>
      </w:r>
      <w:r w:rsidRPr="00C210B0">
        <w:rPr>
          <w:rFonts w:eastAsiaTheme="minorHAnsi" w:cs="Arial"/>
          <w:sz w:val="20"/>
          <w:szCs w:val="20"/>
          <w:lang w:eastAsia="en-US"/>
        </w:rPr>
        <w:t xml:space="preserve"> informovat objednatele o</w:t>
      </w:r>
      <w:r w:rsidR="00F80F46">
        <w:rPr>
          <w:rFonts w:eastAsiaTheme="minorHAnsi" w:cs="Arial"/>
          <w:sz w:val="20"/>
          <w:szCs w:val="20"/>
          <w:lang w:eastAsia="en-US"/>
        </w:rPr>
        <w:t> </w:t>
      </w:r>
      <w:r w:rsidRPr="00C210B0">
        <w:rPr>
          <w:rFonts w:eastAsiaTheme="minorHAnsi" w:cs="Arial"/>
          <w:sz w:val="20"/>
          <w:szCs w:val="20"/>
          <w:lang w:eastAsia="en-US"/>
        </w:rPr>
        <w:t>bezpečnostních incidentech nebo jiných mimořádných událostech, které se staly v jeho informačních systémech a přímo souvisí s dodavatelskými službami pro objednatele, a které by mohly ve svém důsledku vést k narušení bezpečnosti informací objednatele a/nebo k jejich ohrožení ochrany, a to následujícím způsobem:</w:t>
      </w:r>
    </w:p>
    <w:p w:rsidR="00A431D7" w:rsidRPr="00A05282" w:rsidRDefault="00A431D7" w:rsidP="00A431D7">
      <w:pPr>
        <w:numPr>
          <w:ilvl w:val="0"/>
          <w:numId w:val="5"/>
        </w:numPr>
        <w:spacing w:after="0" w:line="220" w:lineRule="atLeast"/>
        <w:ind w:left="1134" w:hanging="567"/>
        <w:jc w:val="both"/>
        <w:rPr>
          <w:rFonts w:ascii="Arial" w:hAnsi="Arial" w:cs="Arial"/>
          <w:sz w:val="20"/>
          <w:szCs w:val="20"/>
        </w:rPr>
      </w:pPr>
      <w:r w:rsidRPr="00A05282">
        <w:rPr>
          <w:rFonts w:ascii="Arial" w:hAnsi="Arial" w:cs="Arial"/>
          <w:sz w:val="20"/>
          <w:szCs w:val="20"/>
        </w:rPr>
        <w:t xml:space="preserve">Primárním komunikačním kanálem pro nahlášení kybernetického bezpečnostního incidentu (KBI) je e-mail mero.incident@mero.cz. </w:t>
      </w:r>
    </w:p>
    <w:p w:rsidR="00A431D7" w:rsidRPr="00A05282" w:rsidRDefault="00A431D7" w:rsidP="00A431D7">
      <w:pPr>
        <w:numPr>
          <w:ilvl w:val="0"/>
          <w:numId w:val="5"/>
        </w:numPr>
        <w:spacing w:after="0" w:line="220" w:lineRule="atLeast"/>
        <w:ind w:left="1134" w:hanging="567"/>
        <w:jc w:val="both"/>
        <w:rPr>
          <w:rFonts w:ascii="Arial" w:hAnsi="Arial" w:cs="Arial"/>
          <w:sz w:val="20"/>
          <w:szCs w:val="20"/>
        </w:rPr>
      </w:pPr>
      <w:r w:rsidRPr="00A05282">
        <w:rPr>
          <w:rFonts w:ascii="Arial" w:hAnsi="Arial" w:cs="Arial"/>
          <w:sz w:val="20"/>
          <w:szCs w:val="20"/>
        </w:rPr>
        <w:t xml:space="preserve">Předmět zprávy by měl obsahovat typ incidentu (např. </w:t>
      </w:r>
      <w:proofErr w:type="spellStart"/>
      <w:r w:rsidRPr="00A05282">
        <w:rPr>
          <w:rFonts w:ascii="Arial" w:hAnsi="Arial" w:cs="Arial"/>
          <w:sz w:val="20"/>
          <w:szCs w:val="20"/>
        </w:rPr>
        <w:t>DDoS</w:t>
      </w:r>
      <w:proofErr w:type="spellEnd"/>
      <w:r w:rsidRPr="00A05282">
        <w:rPr>
          <w:rFonts w:ascii="Arial" w:hAnsi="Arial" w:cs="Arial"/>
          <w:sz w:val="20"/>
          <w:szCs w:val="20"/>
        </w:rPr>
        <w:t xml:space="preserve">, </w:t>
      </w:r>
      <w:proofErr w:type="spellStart"/>
      <w:r w:rsidRPr="00A05282">
        <w:rPr>
          <w:rFonts w:ascii="Arial" w:hAnsi="Arial" w:cs="Arial"/>
          <w:sz w:val="20"/>
          <w:szCs w:val="20"/>
        </w:rPr>
        <w:t>hacking</w:t>
      </w:r>
      <w:proofErr w:type="spellEnd"/>
      <w:r w:rsidRPr="00A05282">
        <w:rPr>
          <w:rFonts w:ascii="Arial" w:hAnsi="Arial" w:cs="Arial"/>
          <w:sz w:val="20"/>
          <w:szCs w:val="20"/>
        </w:rPr>
        <w:t xml:space="preserve">, </w:t>
      </w:r>
      <w:proofErr w:type="spellStart"/>
      <w:r w:rsidRPr="00A05282">
        <w:rPr>
          <w:rFonts w:ascii="Arial" w:hAnsi="Arial" w:cs="Arial"/>
          <w:sz w:val="20"/>
          <w:szCs w:val="20"/>
        </w:rPr>
        <w:t>phishing</w:t>
      </w:r>
      <w:proofErr w:type="spellEnd"/>
      <w:r w:rsidRPr="00A05282">
        <w:rPr>
          <w:rFonts w:ascii="Arial" w:hAnsi="Arial" w:cs="Arial"/>
          <w:sz w:val="20"/>
          <w:szCs w:val="20"/>
        </w:rPr>
        <w:t xml:space="preserve">, </w:t>
      </w:r>
      <w:proofErr w:type="spellStart"/>
      <w:r w:rsidRPr="00A05282">
        <w:rPr>
          <w:rFonts w:ascii="Arial" w:hAnsi="Arial" w:cs="Arial"/>
          <w:sz w:val="20"/>
          <w:szCs w:val="20"/>
        </w:rPr>
        <w:t>ransomware</w:t>
      </w:r>
      <w:proofErr w:type="spellEnd"/>
      <w:r w:rsidRPr="00A05282">
        <w:rPr>
          <w:rFonts w:ascii="Arial" w:hAnsi="Arial" w:cs="Arial"/>
          <w:sz w:val="20"/>
          <w:szCs w:val="20"/>
        </w:rPr>
        <w:t>, atd.) pro snadnější třídění incidentů. V těle zprávy je pak potřeba uvést všechny potřebné náležitosti, které jsou popisovány v příloze č. 5 ve Vyhlášce 316/2014 Sb. (vyhláška o kybernetické bezpečnosti). Zpráva by tak měla obsahovat například části logů obsahující záznamy o útoku, časové známky včetně časové zóny, zdrojové a cílové IP adresy a porty. Nezbytnou součástí jsou i základní kontaktní informace, tedy jméno osoby, která KBI zasílá a jméno společnosti.</w:t>
      </w:r>
    </w:p>
    <w:p w:rsidR="00A431D7" w:rsidRPr="00A05282" w:rsidRDefault="00A431D7" w:rsidP="00A431D7">
      <w:pPr>
        <w:numPr>
          <w:ilvl w:val="0"/>
          <w:numId w:val="5"/>
        </w:numPr>
        <w:spacing w:after="0" w:line="220" w:lineRule="atLeast"/>
        <w:ind w:left="1134" w:hanging="567"/>
        <w:jc w:val="both"/>
        <w:rPr>
          <w:rFonts w:ascii="Arial" w:hAnsi="Arial" w:cs="Arial"/>
          <w:sz w:val="20"/>
          <w:szCs w:val="20"/>
        </w:rPr>
      </w:pPr>
      <w:r w:rsidRPr="00A05282">
        <w:rPr>
          <w:rFonts w:ascii="Arial" w:hAnsi="Arial" w:cs="Arial"/>
          <w:sz w:val="20"/>
          <w:szCs w:val="20"/>
        </w:rPr>
        <w:t>Preferovaným způsobem hlášení KBI je odeslání vyplněného formuláře, který je dostupný na webových stránkách http://www.mero.cz/dokumenty-ke-stazeni/. Po správném a</w:t>
      </w:r>
      <w:r>
        <w:rPr>
          <w:rFonts w:ascii="Arial" w:hAnsi="Arial" w:cs="Arial"/>
          <w:sz w:val="20"/>
          <w:szCs w:val="20"/>
        </w:rPr>
        <w:t> </w:t>
      </w:r>
      <w:r w:rsidRPr="00A05282">
        <w:rPr>
          <w:rFonts w:ascii="Arial" w:hAnsi="Arial" w:cs="Arial"/>
          <w:sz w:val="20"/>
          <w:szCs w:val="20"/>
        </w:rPr>
        <w:t xml:space="preserve">úplném vyplnění všech položek a textových polí </w:t>
      </w:r>
      <w:r w:rsidR="00325E93">
        <w:rPr>
          <w:rFonts w:ascii="Arial" w:hAnsi="Arial" w:cs="Arial"/>
          <w:sz w:val="20"/>
          <w:szCs w:val="20"/>
        </w:rPr>
        <w:t>dodavatel</w:t>
      </w:r>
      <w:r w:rsidRPr="00A05282">
        <w:rPr>
          <w:rFonts w:ascii="Arial" w:hAnsi="Arial" w:cs="Arial"/>
          <w:sz w:val="20"/>
          <w:szCs w:val="20"/>
        </w:rPr>
        <w:t xml:space="preserve"> soubor zašle na</w:t>
      </w:r>
      <w:r>
        <w:rPr>
          <w:rFonts w:ascii="Arial" w:hAnsi="Arial" w:cs="Arial"/>
          <w:sz w:val="20"/>
          <w:szCs w:val="20"/>
        </w:rPr>
        <w:br/>
      </w:r>
      <w:r w:rsidRPr="00A05282">
        <w:rPr>
          <w:rFonts w:ascii="Arial" w:hAnsi="Arial" w:cs="Arial"/>
          <w:sz w:val="20"/>
          <w:szCs w:val="20"/>
        </w:rPr>
        <w:t xml:space="preserve">e-mailovou adresu </w:t>
      </w:r>
      <w:r w:rsidRPr="00C3036C">
        <w:rPr>
          <w:rFonts w:ascii="Arial" w:hAnsi="Arial" w:cs="Arial"/>
          <w:sz w:val="20"/>
          <w:szCs w:val="20"/>
        </w:rPr>
        <w:t>mero.incident@mero.cz</w:t>
      </w:r>
      <w:r w:rsidRPr="00A05282">
        <w:rPr>
          <w:rFonts w:ascii="Arial" w:hAnsi="Arial" w:cs="Arial"/>
          <w:sz w:val="20"/>
          <w:szCs w:val="20"/>
        </w:rPr>
        <w:t>.</w:t>
      </w:r>
    </w:p>
    <w:p w:rsidR="00A431D7" w:rsidRPr="00C210B0" w:rsidRDefault="00A431D7" w:rsidP="00C210B0">
      <w:pPr>
        <w:numPr>
          <w:ilvl w:val="0"/>
          <w:numId w:val="5"/>
        </w:numPr>
        <w:spacing w:after="0" w:line="220" w:lineRule="atLeast"/>
        <w:ind w:left="1134" w:hanging="567"/>
        <w:jc w:val="both"/>
        <w:rPr>
          <w:rFonts w:cs="Arial"/>
          <w:sz w:val="20"/>
          <w:szCs w:val="20"/>
        </w:rPr>
      </w:pPr>
      <w:r w:rsidRPr="00A05282">
        <w:rPr>
          <w:rFonts w:ascii="Arial" w:hAnsi="Arial" w:cs="Arial"/>
          <w:sz w:val="20"/>
          <w:szCs w:val="20"/>
        </w:rPr>
        <w:t xml:space="preserve">V případě nenadálé a vážné situace, kdy hrozí riziko z prodlení, je </w:t>
      </w:r>
      <w:r w:rsidRPr="00A05282">
        <w:rPr>
          <w:rFonts w:ascii="Arial" w:hAnsi="Arial" w:cs="Arial"/>
          <w:b/>
          <w:sz w:val="20"/>
          <w:szCs w:val="20"/>
        </w:rPr>
        <w:t>nutné</w:t>
      </w:r>
      <w:r w:rsidRPr="00A05282">
        <w:rPr>
          <w:rFonts w:ascii="Arial" w:hAnsi="Arial" w:cs="Arial"/>
          <w:sz w:val="20"/>
          <w:szCs w:val="20"/>
        </w:rPr>
        <w:t xml:space="preserve"> kontaktovat </w:t>
      </w:r>
      <w:r w:rsidRPr="00A05282">
        <w:rPr>
          <w:rFonts w:ascii="Arial" w:eastAsia="Times New Roman" w:hAnsi="Arial" w:cs="Times New Roman"/>
          <w:sz w:val="20"/>
          <w:szCs w:val="20"/>
          <w:lang w:eastAsia="cs-CZ"/>
        </w:rPr>
        <w:t>objednatele</w:t>
      </w:r>
      <w:r w:rsidRPr="00A05282">
        <w:rPr>
          <w:rFonts w:ascii="Arial" w:hAnsi="Arial" w:cs="Arial"/>
          <w:sz w:val="20"/>
          <w:szCs w:val="20"/>
        </w:rPr>
        <w:t xml:space="preserve"> na čísle +420 724 006 539.</w:t>
      </w:r>
    </w:p>
    <w:p w:rsidR="00241CAC" w:rsidRPr="00C210B0" w:rsidRDefault="00241CAC" w:rsidP="001C3C20">
      <w:pPr>
        <w:pStyle w:val="Textdokumentu"/>
        <w:numPr>
          <w:ilvl w:val="1"/>
          <w:numId w:val="12"/>
        </w:numPr>
        <w:spacing w:before="120" w:line="240" w:lineRule="auto"/>
        <w:ind w:left="567" w:hanging="567"/>
        <w:rPr>
          <w:rFonts w:eastAsiaTheme="minorHAnsi" w:cs="Arial"/>
          <w:sz w:val="20"/>
          <w:szCs w:val="20"/>
          <w:lang w:eastAsia="en-US"/>
        </w:rPr>
      </w:pPr>
      <w:r w:rsidRPr="001C3C20">
        <w:rPr>
          <w:rFonts w:eastAsiaTheme="minorHAnsi" w:cs="Arial"/>
          <w:sz w:val="20"/>
          <w:szCs w:val="20"/>
          <w:lang w:eastAsia="en-US"/>
        </w:rPr>
        <w:t xml:space="preserve">Objednatel má oprávnění k provedení kontroly opatření bezpečnosti informací, které jsou realizovány ze strany </w:t>
      </w:r>
      <w:r w:rsidR="00325E93" w:rsidRPr="001C3C20">
        <w:rPr>
          <w:rFonts w:eastAsiaTheme="minorHAnsi" w:cs="Arial"/>
          <w:sz w:val="20"/>
          <w:szCs w:val="20"/>
          <w:lang w:eastAsia="en-US"/>
        </w:rPr>
        <w:t>dodavatel</w:t>
      </w:r>
      <w:r w:rsidRPr="001C3C20">
        <w:rPr>
          <w:rFonts w:eastAsiaTheme="minorHAnsi" w:cs="Arial"/>
          <w:sz w:val="20"/>
          <w:szCs w:val="20"/>
          <w:lang w:eastAsia="en-US"/>
        </w:rPr>
        <w:t>e.</w:t>
      </w:r>
    </w:p>
    <w:p w:rsidR="00321143" w:rsidRPr="00C210B0" w:rsidRDefault="00321143" w:rsidP="001C3C20">
      <w:pPr>
        <w:pStyle w:val="Textdokumentu"/>
        <w:numPr>
          <w:ilvl w:val="1"/>
          <w:numId w:val="12"/>
        </w:numPr>
        <w:spacing w:before="120" w:line="240" w:lineRule="auto"/>
        <w:ind w:left="567" w:hanging="567"/>
        <w:rPr>
          <w:rFonts w:eastAsiaTheme="minorHAnsi" w:cs="Arial"/>
          <w:sz w:val="20"/>
          <w:szCs w:val="20"/>
          <w:lang w:eastAsia="en-US"/>
        </w:rPr>
      </w:pPr>
      <w:r w:rsidRPr="001C3C20">
        <w:rPr>
          <w:rFonts w:eastAsiaTheme="minorHAnsi" w:cs="Arial"/>
          <w:sz w:val="20"/>
          <w:szCs w:val="20"/>
          <w:lang w:eastAsia="en-US"/>
        </w:rPr>
        <w:t>Každá smluvní strana má právo:</w:t>
      </w:r>
    </w:p>
    <w:p w:rsidR="00321143" w:rsidRPr="00C210B0" w:rsidRDefault="00321143" w:rsidP="00C210B0">
      <w:pPr>
        <w:pStyle w:val="Textdokumentu"/>
        <w:numPr>
          <w:ilvl w:val="2"/>
          <w:numId w:val="3"/>
        </w:numPr>
        <w:spacing w:after="0" w:line="276" w:lineRule="auto"/>
        <w:rPr>
          <w:rFonts w:eastAsiaTheme="minorHAnsi" w:cs="Arial"/>
          <w:sz w:val="20"/>
          <w:szCs w:val="20"/>
          <w:lang w:eastAsia="en-US"/>
        </w:rPr>
      </w:pPr>
      <w:r>
        <w:rPr>
          <w:sz w:val="20"/>
          <w:szCs w:val="20"/>
        </w:rPr>
        <w:t>vést, zpracovávat a auditovat kontrolní záznamy (logy) související s předmětem plnění této smlouvy</w:t>
      </w:r>
      <w:r w:rsidR="00231AFE">
        <w:rPr>
          <w:sz w:val="20"/>
          <w:szCs w:val="20"/>
        </w:rPr>
        <w:t>;</w:t>
      </w:r>
    </w:p>
    <w:p w:rsidR="00321143" w:rsidRPr="00975A73" w:rsidRDefault="00321143" w:rsidP="00C210B0">
      <w:pPr>
        <w:pStyle w:val="Textdokumentu"/>
        <w:numPr>
          <w:ilvl w:val="2"/>
          <w:numId w:val="3"/>
        </w:numPr>
        <w:spacing w:after="0" w:line="276" w:lineRule="auto"/>
        <w:rPr>
          <w:rFonts w:eastAsiaTheme="minorHAnsi" w:cs="Arial"/>
          <w:sz w:val="20"/>
          <w:szCs w:val="20"/>
          <w:lang w:eastAsia="en-US"/>
        </w:rPr>
      </w:pPr>
      <w:r>
        <w:rPr>
          <w:sz w:val="20"/>
          <w:szCs w:val="20"/>
        </w:rPr>
        <w:lastRenderedPageBreak/>
        <w:t>vyžádat od druhé smluvní strany písemné vyhodnocení plnění určitých ustanovení nebo aspektů této smlouvy, nebo celkové vyhodnocení plnění této smlouvy a to jedenkrát za tři po sobě následující měsíce.</w:t>
      </w:r>
    </w:p>
    <w:p w:rsidR="00975A73" w:rsidRPr="00342B00" w:rsidRDefault="00975A73" w:rsidP="001C3C20">
      <w:pPr>
        <w:pStyle w:val="Textdokumentu"/>
        <w:numPr>
          <w:ilvl w:val="1"/>
          <w:numId w:val="1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Podpisem této smlouvy dodavatel </w:t>
      </w:r>
      <w:r w:rsidR="00231AFE">
        <w:rPr>
          <w:rFonts w:eastAsiaTheme="minorHAnsi" w:cs="Arial"/>
          <w:sz w:val="20"/>
          <w:szCs w:val="20"/>
          <w:lang w:eastAsia="en-US"/>
        </w:rPr>
        <w:t>bere na vědomí</w:t>
      </w:r>
      <w:r>
        <w:rPr>
          <w:rFonts w:eastAsiaTheme="minorHAnsi" w:cs="Arial"/>
          <w:sz w:val="20"/>
          <w:szCs w:val="20"/>
          <w:lang w:eastAsia="en-US"/>
        </w:rPr>
        <w:t>, že papír do multifunkčních kopírovacích zařízení specifikovaných v příloze č. 1 této smlouvy si bude objednatel zajišťovat sám na své vlastní náklady. Doporučená specifikace papíru</w:t>
      </w:r>
      <w:r w:rsidR="00231AFE">
        <w:rPr>
          <w:rFonts w:eastAsiaTheme="minorHAnsi" w:cs="Arial"/>
          <w:sz w:val="20"/>
          <w:szCs w:val="20"/>
          <w:lang w:eastAsia="en-US"/>
        </w:rPr>
        <w:t xml:space="preserve"> dodavatelem</w:t>
      </w:r>
      <w:r>
        <w:rPr>
          <w:rFonts w:eastAsiaTheme="minorHAnsi" w:cs="Arial"/>
          <w:sz w:val="20"/>
          <w:szCs w:val="20"/>
          <w:lang w:eastAsia="en-US"/>
        </w:rPr>
        <w:t xml:space="preserve"> je uvedena v příloze č. 1 této smlouvy.</w:t>
      </w:r>
    </w:p>
    <w:p w:rsidR="008812AB" w:rsidRPr="00342B00" w:rsidRDefault="008812AB" w:rsidP="00D26D63">
      <w:pPr>
        <w:pStyle w:val="Textdokumentu"/>
        <w:spacing w:after="0" w:line="276" w:lineRule="auto"/>
        <w:ind w:left="360"/>
        <w:rPr>
          <w:rFonts w:eastAsiaTheme="minorHAnsi" w:cs="Arial"/>
          <w:b/>
          <w:sz w:val="20"/>
          <w:szCs w:val="20"/>
          <w:lang w:eastAsia="en-US"/>
        </w:rPr>
      </w:pPr>
    </w:p>
    <w:p w:rsidR="00D26D63" w:rsidRPr="00342B00" w:rsidRDefault="00D26D63" w:rsidP="00F80F46">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1C3C20">
        <w:rPr>
          <w:rFonts w:eastAsiaTheme="minorHAnsi" w:cs="Arial"/>
          <w:b/>
          <w:sz w:val="20"/>
          <w:szCs w:val="20"/>
          <w:lang w:eastAsia="en-US"/>
        </w:rPr>
        <w:t>VIII</w:t>
      </w:r>
    </w:p>
    <w:p w:rsidR="00D26D63" w:rsidRPr="00342B00" w:rsidRDefault="00D26D63"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Ukončení smlouvy</w:t>
      </w:r>
    </w:p>
    <w:p w:rsidR="00717984" w:rsidRPr="00717984" w:rsidRDefault="00717984" w:rsidP="005A6FAD">
      <w:pPr>
        <w:pStyle w:val="Odstavecseseznamem"/>
        <w:numPr>
          <w:ilvl w:val="0"/>
          <w:numId w:val="3"/>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D26D63" w:rsidRPr="00342B00" w:rsidRDefault="00D26D63" w:rsidP="001C3C20">
      <w:pPr>
        <w:pStyle w:val="Textdokumentu"/>
        <w:numPr>
          <w:ilvl w:val="1"/>
          <w:numId w:val="13"/>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Smlouva zaniká:</w:t>
      </w:r>
    </w:p>
    <w:p w:rsidR="00D26D63" w:rsidRPr="00342B00" w:rsidRDefault="00D26D63" w:rsidP="005A6FAD">
      <w:pPr>
        <w:pStyle w:val="Textdokumentu"/>
        <w:numPr>
          <w:ilvl w:val="2"/>
          <w:numId w:val="3"/>
        </w:numPr>
        <w:spacing w:after="0" w:line="276" w:lineRule="auto"/>
        <w:rPr>
          <w:rFonts w:eastAsiaTheme="minorHAnsi" w:cs="Arial"/>
          <w:sz w:val="20"/>
          <w:szCs w:val="20"/>
          <w:lang w:eastAsia="en-US"/>
        </w:rPr>
      </w:pPr>
      <w:r w:rsidRPr="00342B00">
        <w:rPr>
          <w:rFonts w:eastAsiaTheme="minorHAnsi" w:cs="Arial"/>
          <w:sz w:val="20"/>
          <w:szCs w:val="20"/>
          <w:lang w:eastAsia="en-US"/>
        </w:rPr>
        <w:t>dohodou smluvních stran,</w:t>
      </w:r>
    </w:p>
    <w:p w:rsidR="0050345B" w:rsidRDefault="00D26D63" w:rsidP="005A6FAD">
      <w:pPr>
        <w:pStyle w:val="Textdokumentu"/>
        <w:numPr>
          <w:ilvl w:val="2"/>
          <w:numId w:val="3"/>
        </w:numPr>
        <w:spacing w:after="0" w:line="276" w:lineRule="auto"/>
        <w:rPr>
          <w:rFonts w:eastAsiaTheme="minorHAnsi" w:cs="Arial"/>
          <w:sz w:val="20"/>
          <w:szCs w:val="20"/>
          <w:lang w:eastAsia="en-US"/>
        </w:rPr>
      </w:pPr>
      <w:r w:rsidRPr="00342B00">
        <w:rPr>
          <w:rFonts w:eastAsiaTheme="minorHAnsi" w:cs="Arial"/>
          <w:sz w:val="20"/>
          <w:szCs w:val="20"/>
          <w:lang w:eastAsia="en-US"/>
        </w:rPr>
        <w:t>odstoupením od smlouvy</w:t>
      </w:r>
      <w:r w:rsidR="0050345B">
        <w:rPr>
          <w:rFonts w:eastAsiaTheme="minorHAnsi" w:cs="Arial"/>
          <w:sz w:val="20"/>
          <w:szCs w:val="20"/>
          <w:lang w:eastAsia="en-US"/>
        </w:rPr>
        <w:t>,</w:t>
      </w:r>
    </w:p>
    <w:p w:rsidR="00D26D63" w:rsidRPr="00342B00" w:rsidRDefault="0050345B" w:rsidP="005A6FAD">
      <w:pPr>
        <w:pStyle w:val="Textdokumentu"/>
        <w:numPr>
          <w:ilvl w:val="2"/>
          <w:numId w:val="3"/>
        </w:numPr>
        <w:spacing w:after="0" w:line="276" w:lineRule="auto"/>
        <w:rPr>
          <w:rFonts w:eastAsiaTheme="minorHAnsi" w:cs="Arial"/>
          <w:sz w:val="20"/>
          <w:szCs w:val="20"/>
          <w:lang w:eastAsia="en-US"/>
        </w:rPr>
      </w:pPr>
      <w:r>
        <w:rPr>
          <w:rFonts w:eastAsiaTheme="minorHAnsi" w:cs="Arial"/>
          <w:sz w:val="20"/>
          <w:szCs w:val="20"/>
          <w:lang w:eastAsia="en-US"/>
        </w:rPr>
        <w:t>výpovědí.</w:t>
      </w:r>
    </w:p>
    <w:p w:rsidR="00D26D63" w:rsidRDefault="00321143" w:rsidP="001C3C20">
      <w:pPr>
        <w:pStyle w:val="Textdokumentu"/>
        <w:numPr>
          <w:ilvl w:val="1"/>
          <w:numId w:val="13"/>
        </w:numPr>
        <w:spacing w:before="120" w:line="240" w:lineRule="auto"/>
        <w:ind w:left="567" w:hanging="567"/>
        <w:rPr>
          <w:rFonts w:eastAsiaTheme="minorHAnsi" w:cs="Arial"/>
          <w:sz w:val="20"/>
          <w:szCs w:val="20"/>
          <w:lang w:eastAsia="en-US"/>
        </w:rPr>
      </w:pPr>
      <w:r>
        <w:rPr>
          <w:rFonts w:eastAsiaTheme="minorHAnsi" w:cs="Arial"/>
          <w:sz w:val="20"/>
          <w:szCs w:val="20"/>
          <w:lang w:eastAsia="en-US"/>
        </w:rPr>
        <w:t>Není-li v této smlouvě dohodnuto jinak, každá smluvní strana je oprávněna tuto smlouvu vypovědět i bez udání důvodu v šestiměsíční výpovědní lhůtě. Výpovědní doba začne plynout prvním dnem měsíce následujícího po měsíci, ve kterém byla doručena výpověď druhé smluvní straně.</w:t>
      </w:r>
    </w:p>
    <w:p w:rsidR="00321143" w:rsidRDefault="00321143" w:rsidP="001C3C20">
      <w:pPr>
        <w:pStyle w:val="Textdokumentu"/>
        <w:numPr>
          <w:ilvl w:val="1"/>
          <w:numId w:val="13"/>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Odstoupení </w:t>
      </w:r>
      <w:r w:rsidR="00325E93">
        <w:rPr>
          <w:rFonts w:eastAsiaTheme="minorHAnsi" w:cs="Arial"/>
          <w:sz w:val="20"/>
          <w:szCs w:val="20"/>
          <w:lang w:eastAsia="en-US"/>
        </w:rPr>
        <w:t>dodavatel</w:t>
      </w:r>
      <w:r>
        <w:rPr>
          <w:rFonts w:eastAsiaTheme="minorHAnsi" w:cs="Arial"/>
          <w:sz w:val="20"/>
          <w:szCs w:val="20"/>
          <w:lang w:eastAsia="en-US"/>
        </w:rPr>
        <w:t>e</w:t>
      </w:r>
    </w:p>
    <w:p w:rsidR="00D26D63" w:rsidRPr="00342B00" w:rsidRDefault="00325E93" w:rsidP="00C210B0">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Dodavatel</w:t>
      </w:r>
      <w:r w:rsidR="00D26D63" w:rsidRPr="00342B00">
        <w:rPr>
          <w:rFonts w:eastAsiaTheme="minorHAnsi" w:cs="Arial"/>
          <w:sz w:val="20"/>
          <w:szCs w:val="20"/>
          <w:lang w:eastAsia="en-US"/>
        </w:rPr>
        <w:t xml:space="preserve"> může od smlouvy odstoupit s okamžitou účinností při podstatném porušení smlouvy objednatelem. Za podstatné porušení smlouvy objednatelem považují smluvní strany</w:t>
      </w:r>
      <w:r w:rsidR="0050345B">
        <w:rPr>
          <w:rFonts w:eastAsiaTheme="minorHAnsi" w:cs="Arial"/>
          <w:sz w:val="20"/>
          <w:szCs w:val="20"/>
          <w:lang w:eastAsia="en-US"/>
        </w:rPr>
        <w:t xml:space="preserve"> </w:t>
      </w:r>
      <w:r w:rsidR="00D26D63" w:rsidRPr="00342B00">
        <w:rPr>
          <w:rFonts w:eastAsiaTheme="minorHAnsi" w:cs="Arial"/>
          <w:sz w:val="20"/>
          <w:szCs w:val="20"/>
          <w:lang w:eastAsia="en-US"/>
        </w:rPr>
        <w:t xml:space="preserve">prodlení objednatele se splněním oprávněného peněžitého závazku, jež mu vyplývá ze smlouvy, o více než 30 dnů. </w:t>
      </w:r>
      <w:r>
        <w:rPr>
          <w:rFonts w:eastAsiaTheme="minorHAnsi" w:cs="Arial"/>
          <w:sz w:val="20"/>
          <w:szCs w:val="20"/>
          <w:lang w:eastAsia="en-US"/>
        </w:rPr>
        <w:t>Dodavatel</w:t>
      </w:r>
      <w:r w:rsidR="00D26D63" w:rsidRPr="00342B00">
        <w:rPr>
          <w:rFonts w:eastAsiaTheme="minorHAnsi" w:cs="Arial"/>
          <w:sz w:val="20"/>
          <w:szCs w:val="20"/>
          <w:lang w:eastAsia="en-US"/>
        </w:rPr>
        <w:t xml:space="preserve"> je v takovém případě povinen písemně upozornit objednatele na možnost odstoupení a poskytnout mu dodatečnou přiměřenou lhůtu ke splnění peněžitého závazku, která nesmí být kratší než 10 dnů ode dne doručení písemného </w:t>
      </w:r>
      <w:r w:rsidR="00CA60D9">
        <w:rPr>
          <w:rFonts w:eastAsiaTheme="minorHAnsi" w:cs="Arial"/>
          <w:sz w:val="20"/>
          <w:szCs w:val="20"/>
          <w:lang w:eastAsia="en-US"/>
        </w:rPr>
        <w:t xml:space="preserve">oznámení </w:t>
      </w:r>
      <w:r>
        <w:rPr>
          <w:rFonts w:eastAsiaTheme="minorHAnsi" w:cs="Arial"/>
          <w:sz w:val="20"/>
          <w:szCs w:val="20"/>
          <w:lang w:eastAsia="en-US"/>
        </w:rPr>
        <w:t>dodavatel</w:t>
      </w:r>
      <w:r w:rsidR="00D26D63" w:rsidRPr="00342B00">
        <w:rPr>
          <w:rFonts w:eastAsiaTheme="minorHAnsi" w:cs="Arial"/>
          <w:sz w:val="20"/>
          <w:szCs w:val="20"/>
          <w:lang w:eastAsia="en-US"/>
        </w:rPr>
        <w:t xml:space="preserve">e. V případě, že objednatel nesplní svoji povinnost zaplatit </w:t>
      </w:r>
      <w:r>
        <w:rPr>
          <w:rFonts w:eastAsiaTheme="minorHAnsi" w:cs="Arial"/>
          <w:sz w:val="20"/>
          <w:szCs w:val="20"/>
          <w:lang w:eastAsia="en-US"/>
        </w:rPr>
        <w:t>dodavatel</w:t>
      </w:r>
      <w:r w:rsidR="006D0336">
        <w:rPr>
          <w:rFonts w:eastAsiaTheme="minorHAnsi" w:cs="Arial"/>
          <w:sz w:val="20"/>
          <w:szCs w:val="20"/>
          <w:lang w:eastAsia="en-US"/>
        </w:rPr>
        <w:t>i</w:t>
      </w:r>
      <w:r w:rsidR="00D26D63" w:rsidRPr="00342B00">
        <w:rPr>
          <w:rFonts w:eastAsiaTheme="minorHAnsi" w:cs="Arial"/>
          <w:sz w:val="20"/>
          <w:szCs w:val="20"/>
          <w:lang w:eastAsia="en-US"/>
        </w:rPr>
        <w:t xml:space="preserve"> splatný peněžitý závazek ani v této dodatečné 10 denní lhůtě, je </w:t>
      </w:r>
      <w:r>
        <w:rPr>
          <w:rFonts w:eastAsiaTheme="minorHAnsi" w:cs="Arial"/>
          <w:sz w:val="20"/>
          <w:szCs w:val="20"/>
          <w:lang w:eastAsia="en-US"/>
        </w:rPr>
        <w:t>dodavatel</w:t>
      </w:r>
      <w:r w:rsidR="00CA60D9">
        <w:rPr>
          <w:rFonts w:eastAsiaTheme="minorHAnsi" w:cs="Arial"/>
          <w:sz w:val="20"/>
          <w:szCs w:val="20"/>
          <w:lang w:eastAsia="en-US"/>
        </w:rPr>
        <w:t xml:space="preserve"> </w:t>
      </w:r>
      <w:r w:rsidR="00D26D63" w:rsidRPr="00342B00">
        <w:rPr>
          <w:rFonts w:eastAsiaTheme="minorHAnsi" w:cs="Arial"/>
          <w:sz w:val="20"/>
          <w:szCs w:val="20"/>
          <w:lang w:eastAsia="en-US"/>
        </w:rPr>
        <w:t>oprávněn odstoupit od smlouvy.</w:t>
      </w:r>
    </w:p>
    <w:p w:rsidR="00D26D63" w:rsidRPr="00342B00" w:rsidRDefault="00D26D63" w:rsidP="001C3C20">
      <w:pPr>
        <w:pStyle w:val="Textdokumentu"/>
        <w:numPr>
          <w:ilvl w:val="1"/>
          <w:numId w:val="13"/>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Objednatel může od smlouvy odstoupit s okamžitou účinností v těchto případech (které jsou zároveň považovány smluvními stranami za podstatné porušení smlouvy ze strany </w:t>
      </w:r>
      <w:r w:rsidR="00325E93">
        <w:rPr>
          <w:rFonts w:eastAsiaTheme="minorHAnsi" w:cs="Arial"/>
          <w:sz w:val="20"/>
          <w:szCs w:val="20"/>
          <w:lang w:eastAsia="en-US"/>
        </w:rPr>
        <w:t>dodavatel</w:t>
      </w:r>
      <w:r w:rsidR="006D0336">
        <w:rPr>
          <w:rFonts w:eastAsiaTheme="minorHAnsi" w:cs="Arial"/>
          <w:sz w:val="20"/>
          <w:szCs w:val="20"/>
          <w:lang w:eastAsia="en-US"/>
        </w:rPr>
        <w:t>e</w:t>
      </w:r>
      <w:r w:rsidRPr="00342B00">
        <w:rPr>
          <w:rFonts w:eastAsiaTheme="minorHAnsi" w:cs="Arial"/>
          <w:sz w:val="20"/>
          <w:szCs w:val="20"/>
          <w:lang w:eastAsia="en-US"/>
        </w:rPr>
        <w:t xml:space="preserve">): </w:t>
      </w:r>
    </w:p>
    <w:p w:rsidR="00D26D63" w:rsidRPr="00342B00" w:rsidRDefault="00325E93" w:rsidP="001C3C20">
      <w:pPr>
        <w:pStyle w:val="Textdokumentu"/>
        <w:numPr>
          <w:ilvl w:val="2"/>
          <w:numId w:val="14"/>
        </w:numPr>
        <w:spacing w:after="0" w:line="276" w:lineRule="auto"/>
        <w:rPr>
          <w:rFonts w:eastAsiaTheme="minorHAnsi" w:cs="Arial"/>
          <w:sz w:val="20"/>
          <w:szCs w:val="20"/>
          <w:lang w:eastAsia="en-US"/>
        </w:rPr>
      </w:pPr>
      <w:r>
        <w:rPr>
          <w:rFonts w:eastAsiaTheme="minorHAnsi" w:cs="Arial"/>
          <w:sz w:val="20"/>
          <w:szCs w:val="20"/>
          <w:lang w:eastAsia="en-US"/>
        </w:rPr>
        <w:t>dodavatel</w:t>
      </w:r>
      <w:r w:rsidR="006D0336">
        <w:rPr>
          <w:rFonts w:eastAsiaTheme="minorHAnsi" w:cs="Arial"/>
          <w:sz w:val="20"/>
          <w:szCs w:val="20"/>
          <w:lang w:eastAsia="en-US"/>
        </w:rPr>
        <w:t xml:space="preserve"> neposkytuje služb</w:t>
      </w:r>
      <w:r w:rsidR="003034D2">
        <w:rPr>
          <w:rFonts w:eastAsiaTheme="minorHAnsi" w:cs="Arial"/>
          <w:sz w:val="20"/>
          <w:szCs w:val="20"/>
          <w:lang w:eastAsia="en-US"/>
        </w:rPr>
        <w:t>y</w:t>
      </w:r>
      <w:r w:rsidR="00D26D63" w:rsidRPr="00342B00">
        <w:rPr>
          <w:rFonts w:eastAsiaTheme="minorHAnsi" w:cs="Arial"/>
          <w:sz w:val="20"/>
          <w:szCs w:val="20"/>
          <w:lang w:eastAsia="en-US"/>
        </w:rPr>
        <w:t xml:space="preserve"> řádně</w:t>
      </w:r>
      <w:r w:rsidR="003034D2">
        <w:rPr>
          <w:rFonts w:eastAsiaTheme="minorHAnsi" w:cs="Arial"/>
          <w:sz w:val="20"/>
          <w:szCs w:val="20"/>
          <w:lang w:eastAsia="en-US"/>
        </w:rPr>
        <w:t>, příp. zboží v odpovídající kvalitě</w:t>
      </w:r>
      <w:r w:rsidR="00D26D63" w:rsidRPr="00342B00">
        <w:rPr>
          <w:rFonts w:eastAsiaTheme="minorHAnsi" w:cs="Arial"/>
          <w:sz w:val="20"/>
          <w:szCs w:val="20"/>
          <w:lang w:eastAsia="en-US"/>
        </w:rPr>
        <w:t>;</w:t>
      </w:r>
    </w:p>
    <w:p w:rsidR="00D26D63" w:rsidRPr="00342B00" w:rsidRDefault="00D26D63" w:rsidP="001C3C20">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 zřejmé, že </w:t>
      </w:r>
      <w:r w:rsidR="00325E93">
        <w:rPr>
          <w:rFonts w:eastAsiaTheme="minorHAnsi" w:cs="Arial"/>
          <w:sz w:val="20"/>
          <w:szCs w:val="20"/>
          <w:lang w:eastAsia="en-US"/>
        </w:rPr>
        <w:t>dodavatel</w:t>
      </w:r>
      <w:r w:rsidRPr="00342B00">
        <w:rPr>
          <w:rFonts w:eastAsiaTheme="minorHAnsi" w:cs="Arial"/>
          <w:sz w:val="20"/>
          <w:szCs w:val="20"/>
          <w:lang w:eastAsia="en-US"/>
        </w:rPr>
        <w:t xml:space="preserve"> nedodrží dohodnutý termín</w:t>
      </w:r>
      <w:r w:rsidR="006D0336">
        <w:rPr>
          <w:rFonts w:eastAsiaTheme="minorHAnsi" w:cs="Arial"/>
          <w:sz w:val="20"/>
          <w:szCs w:val="20"/>
          <w:lang w:eastAsia="en-US"/>
        </w:rPr>
        <w:t xml:space="preserve"> realizace </w:t>
      </w:r>
      <w:r w:rsidR="003034D2">
        <w:rPr>
          <w:rFonts w:eastAsiaTheme="minorHAnsi" w:cs="Arial"/>
          <w:sz w:val="20"/>
          <w:szCs w:val="20"/>
          <w:lang w:eastAsia="en-US"/>
        </w:rPr>
        <w:t>služeb či dodávky zboží</w:t>
      </w:r>
      <w:r w:rsidRPr="00342B00">
        <w:rPr>
          <w:rFonts w:eastAsiaTheme="minorHAnsi" w:cs="Arial"/>
          <w:sz w:val="20"/>
          <w:szCs w:val="20"/>
          <w:lang w:eastAsia="en-US"/>
        </w:rPr>
        <w:t>;</w:t>
      </w:r>
    </w:p>
    <w:p w:rsidR="00D26D63" w:rsidRPr="00342B00" w:rsidRDefault="00D26D63" w:rsidP="001C3C20">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p>
    <w:p w:rsidR="00D26D63" w:rsidRPr="00342B00" w:rsidRDefault="00D26D63" w:rsidP="001C3C20">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nezahájení činností vedoucích k</w:t>
      </w:r>
      <w:r w:rsidR="006D0336">
        <w:rPr>
          <w:rFonts w:eastAsiaTheme="minorHAnsi" w:cs="Arial"/>
          <w:sz w:val="20"/>
          <w:szCs w:val="20"/>
          <w:lang w:eastAsia="en-US"/>
        </w:rPr>
        <w:t xml:space="preserve"> realizaci </w:t>
      </w:r>
      <w:r w:rsidR="003034D2">
        <w:rPr>
          <w:rFonts w:eastAsiaTheme="minorHAnsi" w:cs="Arial"/>
          <w:sz w:val="20"/>
          <w:szCs w:val="20"/>
          <w:lang w:eastAsia="en-US"/>
        </w:rPr>
        <w:t>služeb</w:t>
      </w:r>
      <w:r w:rsidR="003034D2" w:rsidRPr="00342B00">
        <w:rPr>
          <w:rFonts w:eastAsiaTheme="minorHAnsi" w:cs="Arial"/>
          <w:sz w:val="20"/>
          <w:szCs w:val="20"/>
          <w:lang w:eastAsia="en-US"/>
        </w:rPr>
        <w:t xml:space="preserve"> </w:t>
      </w:r>
      <w:r w:rsidRPr="00342B00">
        <w:rPr>
          <w:rFonts w:eastAsiaTheme="minorHAnsi" w:cs="Arial"/>
          <w:sz w:val="20"/>
          <w:szCs w:val="20"/>
          <w:lang w:eastAsia="en-US"/>
        </w:rPr>
        <w:t>ani v dodatečné přiměřené lhůtě;</w:t>
      </w:r>
    </w:p>
    <w:p w:rsidR="00D26D63" w:rsidRPr="00342B00" w:rsidRDefault="00D26D63" w:rsidP="001C3C20">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nepřestane </w:t>
      </w:r>
      <w:r w:rsidR="006D0336">
        <w:rPr>
          <w:rFonts w:eastAsiaTheme="minorHAnsi" w:cs="Arial"/>
          <w:sz w:val="20"/>
          <w:szCs w:val="20"/>
          <w:lang w:eastAsia="en-US"/>
        </w:rPr>
        <w:t xml:space="preserve">poskytovat </w:t>
      </w:r>
      <w:r w:rsidR="003034D2">
        <w:rPr>
          <w:rFonts w:eastAsiaTheme="minorHAnsi" w:cs="Arial"/>
          <w:sz w:val="20"/>
          <w:szCs w:val="20"/>
          <w:lang w:eastAsia="en-US"/>
        </w:rPr>
        <w:t>služby</w:t>
      </w:r>
      <w:r w:rsidR="003034D2" w:rsidRPr="00342B00">
        <w:rPr>
          <w:rFonts w:eastAsiaTheme="minorHAnsi" w:cs="Arial"/>
          <w:sz w:val="20"/>
          <w:szCs w:val="20"/>
          <w:lang w:eastAsia="en-US"/>
        </w:rPr>
        <w:t xml:space="preserve"> </w:t>
      </w:r>
      <w:r w:rsidRPr="00342B00">
        <w:rPr>
          <w:rFonts w:eastAsiaTheme="minorHAnsi" w:cs="Arial"/>
          <w:sz w:val="20"/>
          <w:szCs w:val="20"/>
          <w:lang w:eastAsia="en-US"/>
        </w:rPr>
        <w:t>nevhodným způsobem nebo v rozporu s podmínkami smlouvy, ačkoli byl na toto objednatelem upozorněn;</w:t>
      </w:r>
    </w:p>
    <w:p w:rsidR="00D26D63" w:rsidRPr="00342B00" w:rsidRDefault="00D26D63" w:rsidP="001C3C20">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bude-li vůči </w:t>
      </w:r>
      <w:r w:rsidR="00325E93">
        <w:rPr>
          <w:rFonts w:eastAsiaTheme="minorHAnsi" w:cs="Arial"/>
          <w:sz w:val="20"/>
          <w:szCs w:val="20"/>
          <w:lang w:eastAsia="en-US"/>
        </w:rPr>
        <w:t>dodavatel</w:t>
      </w:r>
      <w:r w:rsidR="006D0336">
        <w:rPr>
          <w:rFonts w:eastAsiaTheme="minorHAnsi" w:cs="Arial"/>
          <w:sz w:val="20"/>
          <w:szCs w:val="20"/>
          <w:lang w:eastAsia="en-US"/>
        </w:rPr>
        <w:t xml:space="preserve">i </w:t>
      </w:r>
      <w:r w:rsidRPr="00342B00">
        <w:rPr>
          <w:rFonts w:eastAsiaTheme="minorHAnsi" w:cs="Arial"/>
          <w:sz w:val="20"/>
          <w:szCs w:val="20"/>
          <w:lang w:eastAsia="en-US"/>
        </w:rPr>
        <w:t>podán návrh na zahájení insolvenčního řízení dle zákona č.</w:t>
      </w:r>
      <w:r w:rsidR="00D2557F">
        <w:rPr>
          <w:rFonts w:eastAsiaTheme="minorHAnsi" w:cs="Arial"/>
          <w:sz w:val="20"/>
          <w:szCs w:val="20"/>
          <w:lang w:eastAsia="en-US"/>
        </w:rPr>
        <w:t> </w:t>
      </w:r>
      <w:r w:rsidRPr="00342B00">
        <w:rPr>
          <w:rFonts w:eastAsiaTheme="minorHAnsi" w:cs="Arial"/>
          <w:sz w:val="20"/>
          <w:szCs w:val="20"/>
          <w:lang w:eastAsia="en-US"/>
        </w:rPr>
        <w:t xml:space="preserve">182/2006 Sb., insolvenční zákon, ve znění pozdějších předpisů, a to bez ohledu na to zda bude rozhodnuto o úpadku či nikoli; </w:t>
      </w:r>
    </w:p>
    <w:p w:rsidR="00D26D63" w:rsidRPr="00342B00" w:rsidRDefault="00D26D63" w:rsidP="001C3C20">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dojde ke vstupu </w:t>
      </w:r>
      <w:r w:rsidR="00325E93">
        <w:rPr>
          <w:rFonts w:eastAsiaTheme="minorHAnsi" w:cs="Arial"/>
          <w:sz w:val="20"/>
          <w:szCs w:val="20"/>
          <w:lang w:eastAsia="en-US"/>
        </w:rPr>
        <w:t>dodavatel</w:t>
      </w:r>
      <w:r w:rsidR="006D0336">
        <w:rPr>
          <w:rFonts w:eastAsiaTheme="minorHAnsi" w:cs="Arial"/>
          <w:sz w:val="20"/>
          <w:szCs w:val="20"/>
          <w:lang w:eastAsia="en-US"/>
        </w:rPr>
        <w:t>e</w:t>
      </w:r>
      <w:r w:rsidRPr="00342B00">
        <w:rPr>
          <w:rFonts w:eastAsiaTheme="minorHAnsi" w:cs="Arial"/>
          <w:sz w:val="20"/>
          <w:szCs w:val="20"/>
          <w:lang w:eastAsia="en-US"/>
        </w:rPr>
        <w:t xml:space="preserve"> do likvidace;</w:t>
      </w:r>
    </w:p>
    <w:p w:rsidR="00D26D63" w:rsidRPr="00342B00" w:rsidRDefault="00325E93" w:rsidP="001C3C20">
      <w:pPr>
        <w:pStyle w:val="Textdokumentu"/>
        <w:numPr>
          <w:ilvl w:val="2"/>
          <w:numId w:val="14"/>
        </w:numPr>
        <w:spacing w:after="0" w:line="276" w:lineRule="auto"/>
        <w:rPr>
          <w:rFonts w:eastAsiaTheme="minorHAnsi" w:cs="Arial"/>
          <w:sz w:val="20"/>
          <w:szCs w:val="20"/>
          <w:lang w:eastAsia="en-US"/>
        </w:rPr>
      </w:pPr>
      <w:r>
        <w:rPr>
          <w:rFonts w:eastAsiaTheme="minorHAnsi" w:cs="Arial"/>
          <w:sz w:val="20"/>
          <w:szCs w:val="20"/>
          <w:lang w:eastAsia="en-US"/>
        </w:rPr>
        <w:t>dodavatel</w:t>
      </w:r>
      <w:r w:rsidR="00D26D63" w:rsidRPr="00342B00">
        <w:rPr>
          <w:rFonts w:eastAsiaTheme="minorHAnsi" w:cs="Arial"/>
          <w:sz w:val="20"/>
          <w:szCs w:val="20"/>
          <w:lang w:eastAsia="en-US"/>
        </w:rPr>
        <w:t xml:space="preserve">i zanikne živnostenské oprávnění dle zákona č. 455/1991 Sb., o živnostenský zákon, ve znění pozdějších předpisů, nebo jiné oprávnění nezbytné pro řádné </w:t>
      </w:r>
      <w:r w:rsidR="003F2F2A">
        <w:rPr>
          <w:rFonts w:eastAsiaTheme="minorHAnsi" w:cs="Arial"/>
          <w:sz w:val="20"/>
          <w:szCs w:val="20"/>
          <w:lang w:eastAsia="en-US"/>
        </w:rPr>
        <w:t>poskytnutí služby</w:t>
      </w:r>
      <w:r w:rsidR="00D26D63" w:rsidRPr="00342B00">
        <w:rPr>
          <w:rFonts w:eastAsiaTheme="minorHAnsi" w:cs="Arial"/>
          <w:sz w:val="20"/>
          <w:szCs w:val="20"/>
          <w:lang w:eastAsia="en-US"/>
        </w:rPr>
        <w:t>;</w:t>
      </w:r>
    </w:p>
    <w:p w:rsidR="00D26D63" w:rsidRPr="00342B00" w:rsidRDefault="00D26D63" w:rsidP="001C3C20">
      <w:pPr>
        <w:pStyle w:val="Textdokumentu"/>
        <w:numPr>
          <w:ilvl w:val="2"/>
          <w:numId w:val="14"/>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pravomocné odsouzení </w:t>
      </w:r>
      <w:r w:rsidR="00325E93">
        <w:rPr>
          <w:rFonts w:eastAsiaTheme="minorHAnsi" w:cs="Arial"/>
          <w:sz w:val="20"/>
          <w:szCs w:val="20"/>
          <w:lang w:eastAsia="en-US"/>
        </w:rPr>
        <w:t>dodavatel</w:t>
      </w:r>
      <w:r w:rsidR="006D0336">
        <w:rPr>
          <w:rFonts w:eastAsiaTheme="minorHAnsi" w:cs="Arial"/>
          <w:sz w:val="20"/>
          <w:szCs w:val="20"/>
          <w:lang w:eastAsia="en-US"/>
        </w:rPr>
        <w:t>e</w:t>
      </w:r>
      <w:r w:rsidRPr="00342B00">
        <w:rPr>
          <w:rFonts w:eastAsiaTheme="minorHAnsi" w:cs="Arial"/>
          <w:sz w:val="20"/>
          <w:szCs w:val="20"/>
          <w:lang w:eastAsia="en-US"/>
        </w:rPr>
        <w:t xml:space="preserve"> pro trestný čin podle zákona č. 418/2011 Sb., o</w:t>
      </w:r>
      <w:r w:rsidR="00F80F46">
        <w:rPr>
          <w:rFonts w:eastAsiaTheme="minorHAnsi" w:cs="Arial"/>
          <w:sz w:val="20"/>
          <w:szCs w:val="20"/>
          <w:lang w:eastAsia="en-US"/>
        </w:rPr>
        <w:t> </w:t>
      </w:r>
      <w:r w:rsidRPr="00342B00">
        <w:rPr>
          <w:rFonts w:eastAsiaTheme="minorHAnsi" w:cs="Arial"/>
          <w:sz w:val="20"/>
          <w:szCs w:val="20"/>
          <w:lang w:eastAsia="en-US"/>
        </w:rPr>
        <w:t xml:space="preserve">trestní odpovědnosti právnických osob a řízení proti nim, ve znění pozdějších předpisů. </w:t>
      </w:r>
    </w:p>
    <w:p w:rsidR="00D26D63" w:rsidRPr="00342B00" w:rsidRDefault="00D26D63" w:rsidP="001C3C20">
      <w:pPr>
        <w:pStyle w:val="Textdokumentu"/>
        <w:numPr>
          <w:ilvl w:val="1"/>
          <w:numId w:val="13"/>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Odstoupení musí být provedeno písemnou formou doporučeným dopisem adresovaným na</w:t>
      </w:r>
      <w:r w:rsidR="00F80F46">
        <w:rPr>
          <w:rFonts w:eastAsiaTheme="minorHAnsi" w:cs="Arial"/>
          <w:sz w:val="20"/>
          <w:szCs w:val="20"/>
          <w:lang w:eastAsia="en-US"/>
        </w:rPr>
        <w:t> </w:t>
      </w:r>
      <w:r w:rsidRPr="00342B00">
        <w:rPr>
          <w:rFonts w:eastAsiaTheme="minorHAnsi" w:cs="Arial"/>
          <w:sz w:val="20"/>
          <w:szCs w:val="20"/>
          <w:lang w:eastAsia="en-US"/>
        </w:rPr>
        <w:t>sídlo druhé smluvní strany nebo dopisem osobně doručeným do sídla druhé smluvní strany. Odstoupení vstupuje v účinnost dnem doručení druhé smluvní straně.</w:t>
      </w:r>
    </w:p>
    <w:p w:rsidR="00D26D63" w:rsidRPr="00342B00" w:rsidRDefault="00D26D63" w:rsidP="001C3C20">
      <w:pPr>
        <w:pStyle w:val="Textdokumentu"/>
        <w:numPr>
          <w:ilvl w:val="1"/>
          <w:numId w:val="13"/>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lastRenderedPageBreak/>
        <w:t>Účinným doručením odstoupení od smlouvy druhé smluvní straně se smlouva zrušuje od</w:t>
      </w:r>
      <w:r w:rsidR="00F80F46">
        <w:rPr>
          <w:rFonts w:eastAsiaTheme="minorHAnsi" w:cs="Arial"/>
          <w:sz w:val="20"/>
          <w:szCs w:val="20"/>
          <w:lang w:eastAsia="en-US"/>
        </w:rPr>
        <w:t> </w:t>
      </w:r>
      <w:r w:rsidRPr="00342B00">
        <w:rPr>
          <w:rFonts w:eastAsiaTheme="minorHAnsi" w:cs="Arial"/>
          <w:sz w:val="20"/>
          <w:szCs w:val="20"/>
          <w:lang w:eastAsia="en-US"/>
        </w:rPr>
        <w:t>počátku. Odstoupením od smlouvy zanikají všechna práva a povinnosti smluvních stran, s</w:t>
      </w:r>
      <w:r w:rsidR="00F80F46">
        <w:rPr>
          <w:rFonts w:eastAsiaTheme="minorHAnsi" w:cs="Arial"/>
          <w:sz w:val="20"/>
          <w:szCs w:val="20"/>
          <w:lang w:eastAsia="en-US"/>
        </w:rPr>
        <w:t> </w:t>
      </w:r>
      <w:r w:rsidRPr="00342B00">
        <w:rPr>
          <w:rFonts w:eastAsiaTheme="minorHAnsi" w:cs="Arial"/>
          <w:sz w:val="20"/>
          <w:szCs w:val="20"/>
          <w:lang w:eastAsia="en-U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rsidR="00D26D63" w:rsidRPr="00342B00" w:rsidRDefault="00D26D63" w:rsidP="001C3C20">
      <w:pPr>
        <w:pStyle w:val="Textdokumentu"/>
        <w:numPr>
          <w:ilvl w:val="1"/>
          <w:numId w:val="13"/>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sidR="003034D2">
        <w:rPr>
          <w:rFonts w:eastAsiaTheme="minorHAnsi" w:cs="Arial"/>
          <w:sz w:val="20"/>
          <w:szCs w:val="20"/>
          <w:lang w:eastAsia="en-US"/>
        </w:rPr>
        <w:t>vč.</w:t>
      </w:r>
      <w:r w:rsidR="00F80F46">
        <w:rPr>
          <w:rFonts w:eastAsiaTheme="minorHAnsi" w:cs="Arial"/>
          <w:sz w:val="20"/>
          <w:szCs w:val="20"/>
          <w:lang w:eastAsia="en-US"/>
        </w:rPr>
        <w:t> </w:t>
      </w:r>
      <w:r w:rsidRPr="00342B00">
        <w:rPr>
          <w:rFonts w:eastAsiaTheme="minorHAnsi" w:cs="Arial"/>
          <w:sz w:val="20"/>
          <w:szCs w:val="20"/>
          <w:lang w:eastAsia="en-US"/>
        </w:rPr>
        <w:t>případn</w:t>
      </w:r>
      <w:r w:rsidR="003034D2">
        <w:rPr>
          <w:rFonts w:eastAsiaTheme="minorHAnsi" w:cs="Arial"/>
          <w:sz w:val="20"/>
          <w:szCs w:val="20"/>
          <w:lang w:eastAsia="en-US"/>
        </w:rPr>
        <w:t>ého</w:t>
      </w:r>
      <w:r w:rsidRPr="00342B00">
        <w:rPr>
          <w:rFonts w:eastAsiaTheme="minorHAnsi" w:cs="Arial"/>
          <w:sz w:val="20"/>
          <w:szCs w:val="20"/>
          <w:lang w:eastAsia="en-US"/>
        </w:rPr>
        <w:t xml:space="preserve"> ušl</w:t>
      </w:r>
      <w:r w:rsidR="003034D2">
        <w:rPr>
          <w:rFonts w:eastAsiaTheme="minorHAnsi" w:cs="Arial"/>
          <w:sz w:val="20"/>
          <w:szCs w:val="20"/>
          <w:lang w:eastAsia="en-US"/>
        </w:rPr>
        <w:t>ého</w:t>
      </w:r>
      <w:r w:rsidRPr="00342B00">
        <w:rPr>
          <w:rFonts w:eastAsiaTheme="minorHAnsi" w:cs="Arial"/>
          <w:sz w:val="20"/>
          <w:szCs w:val="20"/>
          <w:lang w:eastAsia="en-US"/>
        </w:rPr>
        <w:t xml:space="preserve"> zisk</w:t>
      </w:r>
      <w:r w:rsidR="003034D2">
        <w:rPr>
          <w:rFonts w:eastAsiaTheme="minorHAnsi" w:cs="Arial"/>
          <w:sz w:val="20"/>
          <w:szCs w:val="20"/>
          <w:lang w:eastAsia="en-US"/>
        </w:rPr>
        <w:t>u</w:t>
      </w:r>
      <w:r w:rsidRPr="00342B00">
        <w:rPr>
          <w:rFonts w:eastAsiaTheme="minorHAnsi" w:cs="Arial"/>
          <w:sz w:val="20"/>
          <w:szCs w:val="20"/>
          <w:lang w:eastAsia="en-US"/>
        </w:rPr>
        <w:t>.</w:t>
      </w:r>
    </w:p>
    <w:p w:rsidR="00D26D63" w:rsidRPr="00342B00" w:rsidRDefault="00D26D63" w:rsidP="00D26D63">
      <w:pPr>
        <w:pStyle w:val="Textdokumentu"/>
        <w:spacing w:after="0" w:line="276" w:lineRule="auto"/>
        <w:ind w:left="-6"/>
        <w:rPr>
          <w:rFonts w:eastAsiaTheme="minorHAnsi" w:cs="Arial"/>
          <w:sz w:val="20"/>
          <w:szCs w:val="20"/>
          <w:lang w:eastAsia="en-US"/>
        </w:rPr>
      </w:pPr>
    </w:p>
    <w:p w:rsidR="00A066F1" w:rsidRPr="00342B00" w:rsidRDefault="00A066F1" w:rsidP="00F80F46">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1C3C20">
        <w:rPr>
          <w:rFonts w:eastAsiaTheme="minorHAnsi" w:cs="Arial"/>
          <w:b/>
          <w:sz w:val="20"/>
          <w:szCs w:val="20"/>
          <w:lang w:eastAsia="en-US"/>
        </w:rPr>
        <w:t>I</w:t>
      </w:r>
      <w:r w:rsidR="00D26D63" w:rsidRPr="00342B00">
        <w:rPr>
          <w:rFonts w:eastAsiaTheme="minorHAnsi" w:cs="Arial"/>
          <w:b/>
          <w:sz w:val="20"/>
          <w:szCs w:val="20"/>
          <w:lang w:eastAsia="en-US"/>
        </w:rPr>
        <w:t>X</w:t>
      </w:r>
    </w:p>
    <w:p w:rsidR="00A066F1" w:rsidRPr="00342B00" w:rsidRDefault="00A066F1" w:rsidP="00F80F46">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Závěrečná ustanovení</w:t>
      </w:r>
    </w:p>
    <w:p w:rsidR="00717984" w:rsidRPr="00717984" w:rsidRDefault="00717984" w:rsidP="001C3C20">
      <w:pPr>
        <w:pStyle w:val="Odstavecseseznamem"/>
        <w:widowControl w:val="0"/>
        <w:numPr>
          <w:ilvl w:val="0"/>
          <w:numId w:val="14"/>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rsidR="003034D2" w:rsidRPr="003034D2" w:rsidRDefault="003034D2" w:rsidP="00D2557F">
      <w:pPr>
        <w:pStyle w:val="Style6"/>
        <w:numPr>
          <w:ilvl w:val="1"/>
          <w:numId w:val="15"/>
        </w:numPr>
        <w:spacing w:before="120" w:after="120"/>
        <w:ind w:left="567" w:hanging="567"/>
        <w:rPr>
          <w:rFonts w:ascii="Arial" w:eastAsiaTheme="minorHAnsi" w:hAnsi="Arial" w:cs="Arial"/>
          <w:sz w:val="20"/>
          <w:szCs w:val="20"/>
          <w:lang w:eastAsia="en-US"/>
        </w:rPr>
      </w:pPr>
      <w:r w:rsidRPr="003034D2">
        <w:rPr>
          <w:rFonts w:ascii="Arial" w:eastAsiaTheme="minorHAnsi" w:hAnsi="Arial" w:cs="Arial"/>
          <w:sz w:val="20"/>
          <w:szCs w:val="20"/>
          <w:lang w:eastAsia="en-US"/>
        </w:rPr>
        <w:t>Tato smlouva byla uzavřena v souladu s českým právem a řídí se platnými právními předpisy České republiky.</w:t>
      </w:r>
    </w:p>
    <w:p w:rsidR="0013680F" w:rsidRPr="00342B00" w:rsidRDefault="003034D2" w:rsidP="00D2557F">
      <w:pPr>
        <w:pStyle w:val="Style6"/>
        <w:numPr>
          <w:ilvl w:val="1"/>
          <w:numId w:val="15"/>
        </w:numPr>
        <w:spacing w:before="120" w:after="120"/>
        <w:ind w:left="567" w:right="0" w:hanging="567"/>
        <w:rPr>
          <w:rFonts w:ascii="Arial" w:eastAsiaTheme="minorHAnsi" w:hAnsi="Arial" w:cs="Arial"/>
          <w:sz w:val="20"/>
          <w:szCs w:val="20"/>
          <w:lang w:eastAsia="en-US"/>
        </w:rPr>
      </w:pPr>
      <w:r w:rsidRPr="003034D2">
        <w:rPr>
          <w:rFonts w:ascii="Arial" w:eastAsiaTheme="minorHAnsi" w:hAnsi="Arial" w:cs="Arial"/>
          <w:sz w:val="20"/>
          <w:szCs w:val="20"/>
          <w:lang w:eastAsia="en-US"/>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13680F" w:rsidRPr="00342B00">
        <w:rPr>
          <w:rFonts w:ascii="Arial" w:eastAsiaTheme="minorHAnsi" w:hAnsi="Arial" w:cs="Arial"/>
          <w:sz w:val="20"/>
          <w:szCs w:val="20"/>
          <w:lang w:eastAsia="en-US"/>
        </w:rPr>
        <w:t xml:space="preserve">. </w:t>
      </w:r>
    </w:p>
    <w:p w:rsidR="0013680F" w:rsidRPr="00241CAC" w:rsidRDefault="00584667" w:rsidP="001C3C20">
      <w:pPr>
        <w:pStyle w:val="Style6"/>
        <w:numPr>
          <w:ilvl w:val="1"/>
          <w:numId w:val="15"/>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Smluvní strany</w:t>
      </w:r>
      <w:r w:rsidR="0013680F" w:rsidRPr="00342B00">
        <w:rPr>
          <w:rFonts w:ascii="Arial" w:eastAsiaTheme="minorHAnsi" w:hAnsi="Arial" w:cs="Arial"/>
          <w:sz w:val="20"/>
          <w:szCs w:val="20"/>
          <w:lang w:eastAsia="en-US"/>
        </w:rPr>
        <w:t xml:space="preserve"> se zavazují, že vzájemně svěřené důvěrné informace nezpřístupní třetí osobě bez předchozího písemného souhlasu druhého smluvního partnera. </w:t>
      </w:r>
      <w:r w:rsidRPr="00342B00">
        <w:rPr>
          <w:rFonts w:ascii="Arial" w:eastAsiaTheme="minorHAnsi" w:hAnsi="Arial" w:cs="Arial"/>
          <w:sz w:val="20"/>
          <w:szCs w:val="20"/>
          <w:lang w:eastAsia="en-US"/>
        </w:rPr>
        <w:t>Objednatel</w:t>
      </w:r>
      <w:r w:rsidR="0013680F" w:rsidRPr="00342B00">
        <w:rPr>
          <w:rFonts w:ascii="Arial" w:eastAsiaTheme="minorHAnsi" w:hAnsi="Arial" w:cs="Arial"/>
          <w:sz w:val="20"/>
          <w:szCs w:val="20"/>
          <w:lang w:eastAsia="en-US"/>
        </w:rPr>
        <w:t xml:space="preserve"> tímto upozorňuje </w:t>
      </w:r>
      <w:r w:rsidR="00325E93">
        <w:rPr>
          <w:rFonts w:ascii="Arial" w:eastAsiaTheme="minorHAnsi" w:hAnsi="Arial" w:cs="Arial"/>
          <w:sz w:val="20"/>
          <w:szCs w:val="20"/>
          <w:lang w:eastAsia="en-US"/>
        </w:rPr>
        <w:t>dodavatel</w:t>
      </w:r>
      <w:r w:rsidR="006D0336">
        <w:rPr>
          <w:rFonts w:ascii="Arial" w:eastAsiaTheme="minorHAnsi" w:hAnsi="Arial" w:cs="Arial"/>
          <w:sz w:val="20"/>
          <w:szCs w:val="20"/>
          <w:lang w:eastAsia="en-US"/>
        </w:rPr>
        <w:t>e</w:t>
      </w:r>
      <w:r w:rsidR="0013680F" w:rsidRPr="00342B00">
        <w:rPr>
          <w:rFonts w:ascii="Arial" w:eastAsiaTheme="minorHAnsi" w:hAnsi="Arial" w:cs="Arial"/>
          <w:sz w:val="20"/>
          <w:szCs w:val="20"/>
          <w:lang w:eastAsia="en-US"/>
        </w:rPr>
        <w:t>, že je ve smyslu zákona č. 340/2015 Sb., o zvláštních podmínkách účinnosti některých smluv, uveřejňování těchto smluv a o registru smluv (zákon o registru smluv),</w:t>
      </w:r>
      <w:r w:rsidR="003034D2">
        <w:rPr>
          <w:rFonts w:ascii="Arial" w:eastAsiaTheme="minorHAnsi" w:hAnsi="Arial" w:cs="Arial"/>
          <w:sz w:val="20"/>
          <w:szCs w:val="20"/>
          <w:lang w:eastAsia="en-US"/>
        </w:rPr>
        <w:t xml:space="preserve"> ve znění pozdějších předpisů,</w:t>
      </w:r>
      <w:r w:rsidR="0013680F" w:rsidRPr="00342B00">
        <w:rPr>
          <w:rFonts w:ascii="Arial" w:eastAsiaTheme="minorHAnsi" w:hAnsi="Arial" w:cs="Arial"/>
          <w:sz w:val="20"/>
          <w:szCs w:val="20"/>
          <w:lang w:eastAsia="en-US"/>
        </w:rPr>
        <w:t xml:space="preserve"> osobou povinnou k uveřejnění smlouvy v registru smluv, resp. </w:t>
      </w:r>
      <w:r w:rsidR="00575714" w:rsidRPr="00342B00">
        <w:rPr>
          <w:rFonts w:ascii="Arial" w:eastAsiaTheme="minorHAnsi" w:hAnsi="Arial" w:cs="Arial"/>
          <w:sz w:val="20"/>
          <w:szCs w:val="20"/>
          <w:lang w:eastAsia="en-US"/>
        </w:rPr>
        <w:t xml:space="preserve">že je </w:t>
      </w:r>
      <w:r w:rsidR="00C030F6">
        <w:rPr>
          <w:rFonts w:ascii="Arial" w:eastAsiaTheme="minorHAnsi" w:hAnsi="Arial" w:cs="Arial"/>
          <w:sz w:val="20"/>
          <w:szCs w:val="20"/>
          <w:lang w:eastAsia="en-US"/>
        </w:rPr>
        <w:t>ve smyslu zákona č. 134</w:t>
      </w:r>
      <w:r w:rsidR="0013680F" w:rsidRPr="00342B00">
        <w:rPr>
          <w:rFonts w:ascii="Arial" w:eastAsiaTheme="minorHAnsi" w:hAnsi="Arial" w:cs="Arial"/>
          <w:sz w:val="20"/>
          <w:szCs w:val="20"/>
          <w:lang w:eastAsia="en-US"/>
        </w:rPr>
        <w:t>/</w:t>
      </w:r>
      <w:r w:rsidR="00C030F6">
        <w:rPr>
          <w:rFonts w:ascii="Arial" w:eastAsiaTheme="minorHAnsi" w:hAnsi="Arial" w:cs="Arial"/>
          <w:sz w:val="20"/>
          <w:szCs w:val="20"/>
          <w:lang w:eastAsia="en-US"/>
        </w:rPr>
        <w:t>201</w:t>
      </w:r>
      <w:r w:rsidR="00575714" w:rsidRPr="00342B00">
        <w:rPr>
          <w:rFonts w:ascii="Arial" w:eastAsiaTheme="minorHAnsi" w:hAnsi="Arial" w:cs="Arial"/>
          <w:sz w:val="20"/>
          <w:szCs w:val="20"/>
          <w:lang w:eastAsia="en-US"/>
        </w:rPr>
        <w:t xml:space="preserve">6 Sb., o </w:t>
      </w:r>
      <w:r w:rsidR="00C030F6">
        <w:rPr>
          <w:rFonts w:ascii="Arial" w:eastAsiaTheme="minorHAnsi" w:hAnsi="Arial" w:cs="Arial"/>
          <w:sz w:val="20"/>
          <w:szCs w:val="20"/>
          <w:lang w:eastAsia="en-US"/>
        </w:rPr>
        <w:t>zadávání veřejných zakázek,</w:t>
      </w:r>
      <w:r w:rsidR="003034D2">
        <w:rPr>
          <w:rFonts w:ascii="Arial" w:eastAsiaTheme="minorHAnsi" w:hAnsi="Arial" w:cs="Arial"/>
          <w:sz w:val="20"/>
          <w:szCs w:val="20"/>
          <w:lang w:eastAsia="en-US"/>
        </w:rPr>
        <w:t xml:space="preserve"> ve znění pozdějších předpisů,</w:t>
      </w:r>
      <w:r w:rsidR="00575714" w:rsidRPr="00342B00">
        <w:rPr>
          <w:rFonts w:ascii="Arial" w:eastAsiaTheme="minorHAnsi" w:hAnsi="Arial" w:cs="Arial"/>
          <w:sz w:val="20"/>
          <w:szCs w:val="20"/>
          <w:lang w:eastAsia="en-US"/>
        </w:rPr>
        <w:t xml:space="preserve"> jakožto veřejný zadavatel povinen ke zveřejnění uzavřené smlouvy včetně jejích změn a dodatků, výše sku</w:t>
      </w:r>
      <w:r w:rsidR="000B1FC4" w:rsidRPr="00342B00">
        <w:rPr>
          <w:rFonts w:ascii="Arial" w:eastAsiaTheme="minorHAnsi" w:hAnsi="Arial" w:cs="Arial"/>
          <w:sz w:val="20"/>
          <w:szCs w:val="20"/>
          <w:lang w:eastAsia="en-US"/>
        </w:rPr>
        <w:t>tečně uhrazené</w:t>
      </w:r>
      <w:r w:rsidR="00575714" w:rsidRPr="00342B00">
        <w:rPr>
          <w:rFonts w:ascii="Arial" w:eastAsiaTheme="minorHAnsi" w:hAnsi="Arial" w:cs="Arial"/>
          <w:sz w:val="20"/>
          <w:szCs w:val="20"/>
          <w:lang w:eastAsia="en-US"/>
        </w:rPr>
        <w:t xml:space="preserve"> ceny za plnění veřejné zakázky a</w:t>
      </w:r>
      <w:r w:rsidR="00D2557F">
        <w:rPr>
          <w:rFonts w:ascii="Arial" w:eastAsiaTheme="minorHAnsi" w:hAnsi="Arial" w:cs="Arial"/>
          <w:sz w:val="20"/>
          <w:szCs w:val="20"/>
          <w:lang w:eastAsia="en-US"/>
        </w:rPr>
        <w:t> </w:t>
      </w:r>
      <w:r w:rsidR="00575714" w:rsidRPr="00342B00">
        <w:rPr>
          <w:rFonts w:ascii="Arial" w:eastAsiaTheme="minorHAnsi" w:hAnsi="Arial" w:cs="Arial"/>
          <w:sz w:val="20"/>
          <w:szCs w:val="20"/>
          <w:lang w:eastAsia="en-US"/>
        </w:rPr>
        <w:t>seznamu subdodavatelů dodavatele veřejné zakázky.</w:t>
      </w:r>
      <w:r w:rsidR="00477528" w:rsidRPr="00477528">
        <w:t xml:space="preserve"> </w:t>
      </w:r>
    </w:p>
    <w:p w:rsidR="0013680F" w:rsidRPr="00342B00" w:rsidRDefault="0013680F" w:rsidP="001C3C20">
      <w:pPr>
        <w:pStyle w:val="Style6"/>
        <w:numPr>
          <w:ilvl w:val="1"/>
          <w:numId w:val="15"/>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rsidR="00A066F1" w:rsidRPr="00342B00" w:rsidRDefault="00A066F1" w:rsidP="001C3C20">
      <w:pPr>
        <w:pStyle w:val="Textdokumentu"/>
        <w:numPr>
          <w:ilvl w:val="1"/>
          <w:numId w:val="15"/>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Změny a doplňky této smlouvy lze činit pouze písemně, </w:t>
      </w:r>
      <w:r w:rsidR="00AA3D5A" w:rsidRPr="00342B00">
        <w:rPr>
          <w:rFonts w:eastAsiaTheme="minorHAnsi" w:cs="Arial"/>
          <w:sz w:val="20"/>
          <w:szCs w:val="20"/>
          <w:lang w:eastAsia="en-US"/>
        </w:rPr>
        <w:t xml:space="preserve">vzestupně číslovanými dodatky </w:t>
      </w:r>
      <w:r w:rsidRPr="00342B00">
        <w:rPr>
          <w:rFonts w:eastAsiaTheme="minorHAnsi" w:cs="Arial"/>
          <w:sz w:val="20"/>
          <w:szCs w:val="20"/>
          <w:lang w:eastAsia="en-US"/>
        </w:rPr>
        <w:t>podepsanými oběma smluvními stranami.</w:t>
      </w:r>
    </w:p>
    <w:p w:rsidR="00241CAC" w:rsidRDefault="00241CAC" w:rsidP="001C3C20">
      <w:pPr>
        <w:pStyle w:val="Textdokumentu"/>
        <w:numPr>
          <w:ilvl w:val="1"/>
          <w:numId w:val="15"/>
        </w:numPr>
        <w:spacing w:before="120" w:line="240" w:lineRule="auto"/>
        <w:ind w:left="567" w:hanging="567"/>
        <w:rPr>
          <w:rFonts w:eastAsiaTheme="minorHAnsi" w:cs="Arial"/>
          <w:sz w:val="20"/>
          <w:szCs w:val="20"/>
          <w:lang w:eastAsia="en-US"/>
        </w:rPr>
      </w:pPr>
      <w:r>
        <w:rPr>
          <w:rFonts w:eastAsiaTheme="minorHAnsi" w:cs="Arial"/>
          <w:sz w:val="20"/>
          <w:szCs w:val="20"/>
          <w:lang w:eastAsia="en-US"/>
        </w:rPr>
        <w:t>Smlouva nabývá platnosti</w:t>
      </w:r>
      <w:r w:rsidRPr="00342B00">
        <w:rPr>
          <w:rFonts w:eastAsiaTheme="minorHAnsi" w:cs="Arial"/>
          <w:sz w:val="20"/>
          <w:szCs w:val="20"/>
          <w:lang w:eastAsia="en-US"/>
        </w:rPr>
        <w:t xml:space="preserve"> podpisem oběma smluvními stranami</w:t>
      </w:r>
      <w:r>
        <w:rPr>
          <w:rFonts w:eastAsiaTheme="minorHAnsi" w:cs="Arial"/>
          <w:sz w:val="20"/>
          <w:szCs w:val="20"/>
          <w:lang w:eastAsia="en-US"/>
        </w:rPr>
        <w:t>; účinnosti nabývá zveřejněním v registru smluv</w:t>
      </w:r>
      <w:r w:rsidRPr="00342B00">
        <w:rPr>
          <w:rFonts w:eastAsiaTheme="minorHAnsi" w:cs="Arial"/>
          <w:sz w:val="20"/>
          <w:szCs w:val="20"/>
          <w:lang w:eastAsia="en-US"/>
        </w:rPr>
        <w:t>.</w:t>
      </w:r>
    </w:p>
    <w:p w:rsidR="00A066F1" w:rsidRDefault="00A066F1" w:rsidP="001C3C20">
      <w:pPr>
        <w:pStyle w:val="Textdokumentu"/>
        <w:numPr>
          <w:ilvl w:val="1"/>
          <w:numId w:val="15"/>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Smlouva je sepsána ve dvou vyhotoveních, z nichž po jednom obdrží každá smluvní strana.</w:t>
      </w:r>
    </w:p>
    <w:p w:rsidR="0050345B" w:rsidRDefault="0050345B" w:rsidP="001C3C20">
      <w:pPr>
        <w:pStyle w:val="Textdokumentu"/>
        <w:numPr>
          <w:ilvl w:val="1"/>
          <w:numId w:val="15"/>
        </w:numPr>
        <w:spacing w:before="120" w:line="240" w:lineRule="auto"/>
        <w:ind w:left="567" w:hanging="567"/>
        <w:rPr>
          <w:rFonts w:eastAsiaTheme="minorHAnsi" w:cs="Arial"/>
          <w:sz w:val="20"/>
          <w:szCs w:val="20"/>
          <w:lang w:eastAsia="en-US"/>
        </w:rPr>
      </w:pPr>
      <w:r>
        <w:rPr>
          <w:rFonts w:eastAsiaTheme="minorHAnsi" w:cs="Arial"/>
          <w:sz w:val="20"/>
          <w:szCs w:val="20"/>
          <w:lang w:eastAsia="en-US"/>
        </w:rPr>
        <w:t>Nedílnou součástí této smlouvy jsou tyto přílohy:</w:t>
      </w:r>
    </w:p>
    <w:p w:rsidR="0050345B" w:rsidRDefault="0050345B" w:rsidP="00C210B0">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Příloha č. 1 – Specifikace poskytovaných služeb</w:t>
      </w:r>
    </w:p>
    <w:p w:rsidR="0039732C" w:rsidRPr="00342B00" w:rsidRDefault="0039732C" w:rsidP="00C210B0">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Příloha č. 2 – Kontaktní údaje smluvních stran</w:t>
      </w:r>
    </w:p>
    <w:p w:rsidR="002A6C92" w:rsidRPr="00342B00" w:rsidRDefault="002A6C92" w:rsidP="00D26D63">
      <w:pPr>
        <w:pStyle w:val="Textdokumentu"/>
        <w:spacing w:after="0" w:line="276" w:lineRule="auto"/>
        <w:ind w:left="-6"/>
        <w:rPr>
          <w:rFonts w:eastAsiaTheme="minorHAnsi" w:cs="Arial"/>
          <w:sz w:val="20"/>
          <w:szCs w:val="20"/>
          <w:lang w:eastAsia="en-US"/>
        </w:rPr>
      </w:pPr>
    </w:p>
    <w:p w:rsidR="00F80F46" w:rsidRDefault="00F80F46" w:rsidP="00D26D63">
      <w:pPr>
        <w:pStyle w:val="Textdokumentu"/>
        <w:spacing w:after="0" w:line="276" w:lineRule="auto"/>
        <w:ind w:left="-6"/>
        <w:rPr>
          <w:rFonts w:eastAsiaTheme="minorHAnsi" w:cs="Arial"/>
          <w:sz w:val="20"/>
          <w:szCs w:val="20"/>
          <w:lang w:eastAsia="en-US"/>
        </w:rPr>
      </w:pPr>
    </w:p>
    <w:p w:rsidR="00F80F46" w:rsidRDefault="00F80F46" w:rsidP="00D26D63">
      <w:pPr>
        <w:pStyle w:val="Textdokumentu"/>
        <w:spacing w:after="0" w:line="276" w:lineRule="auto"/>
        <w:ind w:left="-6"/>
        <w:rPr>
          <w:rFonts w:eastAsiaTheme="minorHAnsi" w:cs="Arial"/>
          <w:sz w:val="20"/>
          <w:szCs w:val="20"/>
          <w:lang w:eastAsia="en-US"/>
        </w:rPr>
      </w:pPr>
    </w:p>
    <w:p w:rsidR="00D2557F" w:rsidRDefault="00D2557F" w:rsidP="00D26D63">
      <w:pPr>
        <w:pStyle w:val="Textdokumentu"/>
        <w:spacing w:after="0" w:line="276" w:lineRule="auto"/>
        <w:ind w:left="-6"/>
        <w:rPr>
          <w:rFonts w:eastAsiaTheme="minorHAnsi" w:cs="Arial"/>
          <w:sz w:val="20"/>
          <w:szCs w:val="20"/>
          <w:lang w:eastAsia="en-US"/>
        </w:rPr>
      </w:pPr>
    </w:p>
    <w:p w:rsidR="00D2557F" w:rsidRDefault="00D2557F" w:rsidP="00D26D63">
      <w:pPr>
        <w:pStyle w:val="Textdokumentu"/>
        <w:spacing w:after="0" w:line="276" w:lineRule="auto"/>
        <w:ind w:left="-6"/>
        <w:rPr>
          <w:rFonts w:eastAsiaTheme="minorHAnsi" w:cs="Arial"/>
          <w:sz w:val="20"/>
          <w:szCs w:val="20"/>
          <w:lang w:eastAsia="en-US"/>
        </w:rPr>
      </w:pPr>
    </w:p>
    <w:p w:rsidR="00D2557F" w:rsidRDefault="00D2557F" w:rsidP="00D26D63">
      <w:pPr>
        <w:pStyle w:val="Textdokumentu"/>
        <w:spacing w:after="0" w:line="276" w:lineRule="auto"/>
        <w:ind w:left="-6"/>
        <w:rPr>
          <w:rFonts w:eastAsiaTheme="minorHAnsi" w:cs="Arial"/>
          <w:sz w:val="20"/>
          <w:szCs w:val="20"/>
          <w:lang w:eastAsia="en-US"/>
        </w:rPr>
      </w:pPr>
    </w:p>
    <w:p w:rsidR="00D2557F" w:rsidRDefault="00D2557F" w:rsidP="00D26D63">
      <w:pPr>
        <w:pStyle w:val="Textdokumentu"/>
        <w:spacing w:after="0" w:line="276" w:lineRule="auto"/>
        <w:ind w:left="-6"/>
        <w:rPr>
          <w:rFonts w:eastAsiaTheme="minorHAnsi" w:cs="Arial"/>
          <w:sz w:val="20"/>
          <w:szCs w:val="20"/>
          <w:lang w:eastAsia="en-US"/>
        </w:rPr>
      </w:pPr>
    </w:p>
    <w:p w:rsidR="00D2557F" w:rsidRDefault="00D2557F" w:rsidP="00D26D63">
      <w:pPr>
        <w:pStyle w:val="Textdokumentu"/>
        <w:spacing w:after="0" w:line="276" w:lineRule="auto"/>
        <w:ind w:left="-6"/>
        <w:rPr>
          <w:rFonts w:eastAsiaTheme="minorHAnsi" w:cs="Arial"/>
          <w:sz w:val="20"/>
          <w:szCs w:val="20"/>
          <w:lang w:eastAsia="en-US"/>
        </w:rPr>
      </w:pPr>
    </w:p>
    <w:p w:rsidR="00D2557F" w:rsidRDefault="00D2557F" w:rsidP="00D26D63">
      <w:pPr>
        <w:pStyle w:val="Textdokumentu"/>
        <w:spacing w:after="0" w:line="276" w:lineRule="auto"/>
        <w:ind w:left="-6"/>
        <w:rPr>
          <w:rFonts w:eastAsiaTheme="minorHAnsi" w:cs="Arial"/>
          <w:sz w:val="20"/>
          <w:szCs w:val="20"/>
          <w:lang w:eastAsia="en-US"/>
        </w:rPr>
      </w:pPr>
    </w:p>
    <w:p w:rsidR="002A6C92" w:rsidRPr="00342B00" w:rsidRDefault="002A6C92" w:rsidP="00D26D63">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lastRenderedPageBreak/>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2A6C92" w:rsidRPr="00342B00" w:rsidRDefault="002A6C92" w:rsidP="00D26D63">
      <w:pPr>
        <w:pStyle w:val="Textdokumentu"/>
        <w:spacing w:after="0" w:line="276" w:lineRule="auto"/>
        <w:ind w:left="567"/>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 xml:space="preserve">za </w:t>
      </w:r>
      <w:r w:rsidR="00325E93">
        <w:rPr>
          <w:rFonts w:eastAsiaTheme="minorHAnsi" w:cs="Arial"/>
          <w:sz w:val="20"/>
          <w:szCs w:val="20"/>
          <w:lang w:eastAsia="en-US"/>
        </w:rPr>
        <w:t>dodavatel</w:t>
      </w:r>
      <w:r w:rsidR="006D0336">
        <w:rPr>
          <w:rFonts w:eastAsiaTheme="minorHAnsi" w:cs="Arial"/>
          <w:sz w:val="20"/>
          <w:szCs w:val="20"/>
          <w:lang w:eastAsia="en-US"/>
        </w:rPr>
        <w:t>e</w:t>
      </w:r>
      <w:r w:rsidRPr="00342B00">
        <w:rPr>
          <w:rFonts w:eastAsiaTheme="minorHAnsi" w:cs="Arial"/>
          <w:sz w:val="20"/>
          <w:szCs w:val="20"/>
          <w:lang w:eastAsia="en-US"/>
        </w:rPr>
        <w:t>:</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00CE5C08" w:rsidRPr="00342B00">
        <w:rPr>
          <w:rFonts w:eastAsiaTheme="minorHAnsi" w:cs="Arial"/>
          <w:sz w:val="20"/>
          <w:szCs w:val="20"/>
          <w:lang w:eastAsia="en-US"/>
        </w:rPr>
        <w:tab/>
      </w:r>
      <w:r w:rsidRPr="00342B00">
        <w:rPr>
          <w:rFonts w:eastAsiaTheme="minorHAnsi" w:cs="Arial"/>
          <w:sz w:val="20"/>
          <w:szCs w:val="20"/>
          <w:lang w:eastAsia="en-US"/>
        </w:rPr>
        <w:t xml:space="preserve">za </w:t>
      </w:r>
      <w:r w:rsidR="00CE5C08" w:rsidRPr="00342B00">
        <w:rPr>
          <w:rFonts w:eastAsiaTheme="minorHAnsi" w:cs="Arial"/>
          <w:sz w:val="20"/>
          <w:szCs w:val="20"/>
          <w:lang w:eastAsia="en-US"/>
        </w:rPr>
        <w:t>objednatele</w:t>
      </w:r>
      <w:r w:rsidRPr="00342B00">
        <w:rPr>
          <w:rFonts w:eastAsiaTheme="minorHAnsi" w:cs="Arial"/>
          <w:sz w:val="20"/>
          <w:szCs w:val="20"/>
          <w:lang w:eastAsia="en-US"/>
        </w:rPr>
        <w:t>:</w:t>
      </w: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V</w:t>
      </w:r>
      <w:r w:rsidR="00B57B4C">
        <w:rPr>
          <w:rFonts w:eastAsiaTheme="minorHAnsi" w:cs="Arial"/>
          <w:sz w:val="20"/>
          <w:szCs w:val="20"/>
          <w:lang w:eastAsia="en-US"/>
        </w:rPr>
        <w:t xml:space="preserve"> Praze</w:t>
      </w:r>
      <w:r w:rsidR="0025105A">
        <w:rPr>
          <w:rFonts w:eastAsiaTheme="minorHAnsi" w:cs="Arial"/>
          <w:sz w:val="20"/>
          <w:szCs w:val="20"/>
          <w:lang w:eastAsia="en-US"/>
        </w:rPr>
        <w:t xml:space="preserve"> </w:t>
      </w:r>
      <w:r w:rsidRPr="00342B00">
        <w:rPr>
          <w:rFonts w:eastAsiaTheme="minorHAnsi" w:cs="Arial"/>
          <w:sz w:val="20"/>
          <w:szCs w:val="20"/>
          <w:lang w:eastAsia="en-US"/>
        </w:rPr>
        <w:t>dne________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00B57B4C">
        <w:rPr>
          <w:rFonts w:eastAsiaTheme="minorHAnsi" w:cs="Arial"/>
          <w:sz w:val="20"/>
          <w:szCs w:val="20"/>
          <w:lang w:eastAsia="en-US"/>
        </w:rPr>
        <w:tab/>
      </w:r>
      <w:r w:rsidR="00B57B4C">
        <w:rPr>
          <w:rFonts w:eastAsiaTheme="minorHAnsi" w:cs="Arial"/>
          <w:sz w:val="20"/>
          <w:szCs w:val="20"/>
          <w:lang w:eastAsia="en-US"/>
        </w:rPr>
        <w:tab/>
      </w:r>
      <w:r w:rsidRPr="00342B00">
        <w:rPr>
          <w:rFonts w:eastAsiaTheme="minorHAnsi" w:cs="Arial"/>
          <w:sz w:val="20"/>
          <w:szCs w:val="20"/>
          <w:lang w:eastAsia="en-US"/>
        </w:rPr>
        <w:t>V Kralupech nad Vltavou dne________</w:t>
      </w: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BF0BFD" w:rsidRPr="00342B00" w:rsidRDefault="00B57B4C" w:rsidP="00D26D63">
      <w:pPr>
        <w:pStyle w:val="Textdokumentu"/>
        <w:spacing w:after="0" w:line="276" w:lineRule="auto"/>
        <w:rPr>
          <w:rFonts w:eastAsiaTheme="minorHAnsi" w:cs="Arial"/>
          <w:sz w:val="20"/>
          <w:szCs w:val="20"/>
          <w:lang w:eastAsia="en-US"/>
        </w:rPr>
      </w:pPr>
      <w:r>
        <w:rPr>
          <w:rFonts w:cs="Arial"/>
          <w:sz w:val="20"/>
          <w:szCs w:val="20"/>
        </w:rPr>
        <w:t>Ing. Jiří Hubený</w:t>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r>
      <w:r w:rsidR="000D55A5" w:rsidRPr="00342B00">
        <w:rPr>
          <w:rFonts w:eastAsiaTheme="minorHAnsi" w:cs="Arial"/>
          <w:sz w:val="20"/>
          <w:szCs w:val="20"/>
          <w:lang w:eastAsia="en-US"/>
        </w:rPr>
        <w:tab/>
        <w:t>Ing.</w:t>
      </w:r>
      <w:r w:rsidR="00BF0BFD" w:rsidRPr="00342B00">
        <w:rPr>
          <w:rFonts w:eastAsiaTheme="minorHAnsi" w:cs="Arial"/>
          <w:sz w:val="20"/>
          <w:szCs w:val="20"/>
          <w:lang w:eastAsia="en-US"/>
        </w:rPr>
        <w:t xml:space="preserve"> </w:t>
      </w:r>
      <w:r w:rsidR="004C6DA2">
        <w:rPr>
          <w:rFonts w:eastAsiaTheme="minorHAnsi" w:cs="Arial"/>
          <w:sz w:val="20"/>
          <w:szCs w:val="20"/>
          <w:lang w:eastAsia="en-US"/>
        </w:rPr>
        <w:t>Otakar Krejsa</w:t>
      </w:r>
    </w:p>
    <w:p w:rsidR="000D55A5" w:rsidRPr="00342B00" w:rsidRDefault="00B57B4C" w:rsidP="00B57B4C">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jednatel </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4C6DA2">
        <w:rPr>
          <w:rFonts w:eastAsiaTheme="minorHAnsi" w:cs="Arial"/>
          <w:sz w:val="20"/>
          <w:szCs w:val="20"/>
          <w:lang w:eastAsia="en-US"/>
        </w:rPr>
        <w:t>místo</w:t>
      </w:r>
      <w:r w:rsidR="000D55A5" w:rsidRPr="00342B00">
        <w:rPr>
          <w:rFonts w:eastAsiaTheme="minorHAnsi" w:cs="Arial"/>
          <w:sz w:val="20"/>
          <w:szCs w:val="20"/>
          <w:lang w:eastAsia="en-US"/>
        </w:rPr>
        <w:t>předseda představenstva</w:t>
      </w: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BF0BFD" w:rsidRPr="00342B00" w:rsidRDefault="00BF0BFD"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 xml:space="preserve">Ing. </w:t>
      </w:r>
      <w:r w:rsidR="004C6DA2">
        <w:rPr>
          <w:rFonts w:eastAsiaTheme="minorHAnsi" w:cs="Arial"/>
          <w:sz w:val="20"/>
          <w:szCs w:val="20"/>
          <w:lang w:eastAsia="en-US"/>
        </w:rPr>
        <w:t>Milan Hořák</w:t>
      </w:r>
    </w:p>
    <w:p w:rsidR="000D55A5" w:rsidRDefault="004C6DA2" w:rsidP="00D26D63">
      <w:pPr>
        <w:pStyle w:val="Textdokumentu"/>
        <w:spacing w:after="0" w:line="276" w:lineRule="auto"/>
        <w:ind w:left="4248" w:firstLine="708"/>
        <w:rPr>
          <w:rFonts w:eastAsiaTheme="minorHAnsi" w:cs="Arial"/>
          <w:sz w:val="20"/>
          <w:szCs w:val="20"/>
          <w:lang w:eastAsia="en-US"/>
        </w:rPr>
      </w:pPr>
      <w:r>
        <w:rPr>
          <w:rFonts w:eastAsiaTheme="minorHAnsi" w:cs="Arial"/>
          <w:sz w:val="20"/>
          <w:szCs w:val="20"/>
          <w:lang w:eastAsia="en-US"/>
        </w:rPr>
        <w:t xml:space="preserve">člen </w:t>
      </w:r>
      <w:r w:rsidR="000D55A5" w:rsidRPr="00342B00">
        <w:rPr>
          <w:rFonts w:eastAsiaTheme="minorHAnsi" w:cs="Arial"/>
          <w:sz w:val="20"/>
          <w:szCs w:val="20"/>
          <w:lang w:eastAsia="en-US"/>
        </w:rPr>
        <w:t>představenstva</w:t>
      </w:r>
    </w:p>
    <w:sectPr w:rsidR="000D55A5" w:rsidSect="007E1107">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CB" w:rsidRDefault="009305CB" w:rsidP="008812AB">
      <w:pPr>
        <w:spacing w:after="0" w:line="240" w:lineRule="auto"/>
      </w:pPr>
      <w:r>
        <w:separator/>
      </w:r>
    </w:p>
  </w:endnote>
  <w:endnote w:type="continuationSeparator" w:id="0">
    <w:p w:rsidR="009305CB" w:rsidRDefault="009305CB"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rsidR="009305CB" w:rsidRPr="008812AB" w:rsidRDefault="009305C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0034AA">
          <w:rPr>
            <w:rFonts w:ascii="Times New Roman" w:hAnsi="Times New Roman" w:cs="Times New Roman"/>
            <w:noProof/>
          </w:rPr>
          <w:t>7</w:t>
        </w:r>
        <w:r w:rsidRPr="008812AB">
          <w:rPr>
            <w:rFonts w:ascii="Times New Roman" w:hAnsi="Times New Roman" w:cs="Times New Roman"/>
          </w:rPr>
          <w:fldChar w:fldCharType="end"/>
        </w:r>
      </w:p>
    </w:sdtContent>
  </w:sdt>
  <w:p w:rsidR="009305CB" w:rsidRDefault="009305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CB" w:rsidRDefault="009305CB" w:rsidP="008812AB">
      <w:pPr>
        <w:spacing w:after="0" w:line="240" w:lineRule="auto"/>
      </w:pPr>
      <w:r>
        <w:separator/>
      </w:r>
    </w:p>
  </w:footnote>
  <w:footnote w:type="continuationSeparator" w:id="0">
    <w:p w:rsidR="009305CB" w:rsidRDefault="009305CB" w:rsidP="0088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20" w:rsidRPr="009275FE" w:rsidRDefault="009275FE" w:rsidP="009275FE">
    <w:pPr>
      <w:pStyle w:val="Zhlav"/>
      <w:jc w:val="right"/>
    </w:pPr>
    <w:r w:rsidRPr="009275FE">
      <w:rPr>
        <w:rFonts w:ascii="Arial" w:hAnsi="Arial" w:cs="Arial"/>
        <w:b/>
        <w:sz w:val="24"/>
        <w:szCs w:val="24"/>
      </w:rPr>
      <w:t>00520/SRV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ABD"/>
    <w:multiLevelType w:val="multilevel"/>
    <w:tmpl w:val="1556FEF4"/>
    <w:lvl w:ilvl="0">
      <w:start w:val="1"/>
      <w:numFmt w:val="decimal"/>
      <w:lvlText w:val="%1."/>
      <w:lvlJc w:val="left"/>
      <w:pPr>
        <w:ind w:left="360" w:hanging="360"/>
      </w:pPr>
    </w:lvl>
    <w:lvl w:ilvl="1">
      <w:start w:val="1"/>
      <w:numFmt w:val="decimal"/>
      <w:lvlText w:val="8.%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341887"/>
    <w:multiLevelType w:val="hybridMultilevel"/>
    <w:tmpl w:val="126C1706"/>
    <w:lvl w:ilvl="0" w:tplc="EE2E24C6">
      <w:start w:val="1"/>
      <w:numFmt w:val="decimal"/>
      <w:lvlText w:val="%1."/>
      <w:lvlJc w:val="left"/>
      <w:pPr>
        <w:ind w:left="-720" w:hanging="360"/>
      </w:pPr>
      <w:rPr>
        <w:rFonts w:ascii="Arial" w:eastAsia="Times New Roman" w:hAnsi="Arial" w:cs="Arial" w:hint="default"/>
        <w:sz w:val="20"/>
      </w:rPr>
    </w:lvl>
    <w:lvl w:ilvl="1" w:tplc="04050001">
      <w:start w:val="1"/>
      <w:numFmt w:val="bullet"/>
      <w:lvlText w:val=""/>
      <w:lvlJc w:val="left"/>
      <w:pPr>
        <w:ind w:left="0" w:hanging="360"/>
      </w:pPr>
      <w:rPr>
        <w:rFonts w:ascii="Symbol" w:hAnsi="Symbol" w:hint="default"/>
      </w:rPr>
    </w:lvl>
    <w:lvl w:ilvl="2" w:tplc="04050001">
      <w:start w:val="1"/>
      <w:numFmt w:val="bullet"/>
      <w:lvlText w:val=""/>
      <w:lvlJc w:val="left"/>
      <w:pPr>
        <w:ind w:left="720" w:hanging="180"/>
      </w:pPr>
      <w:rPr>
        <w:rFonts w:ascii="Symbol" w:hAnsi="Symbol" w:hint="default"/>
      </w:rPr>
    </w:lvl>
    <w:lvl w:ilvl="3" w:tplc="0405000F">
      <w:start w:val="1"/>
      <w:numFmt w:val="decimal"/>
      <w:lvlText w:val="%4."/>
      <w:lvlJc w:val="left"/>
      <w:pPr>
        <w:ind w:left="1440" w:hanging="360"/>
      </w:pPr>
    </w:lvl>
    <w:lvl w:ilvl="4" w:tplc="04050019" w:tentative="1">
      <w:start w:val="1"/>
      <w:numFmt w:val="lowerLetter"/>
      <w:lvlText w:val="%5."/>
      <w:lvlJc w:val="left"/>
      <w:pPr>
        <w:ind w:left="2160" w:hanging="360"/>
      </w:pPr>
    </w:lvl>
    <w:lvl w:ilvl="5" w:tplc="0405001B" w:tentative="1">
      <w:start w:val="1"/>
      <w:numFmt w:val="lowerRoman"/>
      <w:lvlText w:val="%6."/>
      <w:lvlJc w:val="right"/>
      <w:pPr>
        <w:ind w:left="2880" w:hanging="180"/>
      </w:pPr>
    </w:lvl>
    <w:lvl w:ilvl="6" w:tplc="0405000F" w:tentative="1">
      <w:start w:val="1"/>
      <w:numFmt w:val="decimal"/>
      <w:lvlText w:val="%7."/>
      <w:lvlJc w:val="left"/>
      <w:pPr>
        <w:ind w:left="3600" w:hanging="360"/>
      </w:pPr>
    </w:lvl>
    <w:lvl w:ilvl="7" w:tplc="04050019" w:tentative="1">
      <w:start w:val="1"/>
      <w:numFmt w:val="lowerLetter"/>
      <w:lvlText w:val="%8."/>
      <w:lvlJc w:val="left"/>
      <w:pPr>
        <w:ind w:left="4320" w:hanging="360"/>
      </w:pPr>
    </w:lvl>
    <w:lvl w:ilvl="8" w:tplc="0405001B" w:tentative="1">
      <w:start w:val="1"/>
      <w:numFmt w:val="lowerRoman"/>
      <w:lvlText w:val="%9."/>
      <w:lvlJc w:val="right"/>
      <w:pPr>
        <w:ind w:left="5040" w:hanging="180"/>
      </w:pPr>
    </w:lvl>
  </w:abstractNum>
  <w:abstractNum w:abstractNumId="2">
    <w:nsid w:val="17E44741"/>
    <w:multiLevelType w:val="multilevel"/>
    <w:tmpl w:val="03926A3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20DE4"/>
    <w:multiLevelType w:val="multilevel"/>
    <w:tmpl w:val="4CDAA536"/>
    <w:lvl w:ilvl="0">
      <w:start w:val="1"/>
      <w:numFmt w:val="decimal"/>
      <w:lvlText w:val="%1."/>
      <w:lvlJc w:val="left"/>
      <w:pPr>
        <w:ind w:left="360" w:hanging="360"/>
      </w:pPr>
    </w:lvl>
    <w:lvl w:ilvl="1">
      <w:start w:val="1"/>
      <w:numFmt w:val="decimal"/>
      <w:lvlText w:val="9.%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0B64EF"/>
    <w:multiLevelType w:val="multilevel"/>
    <w:tmpl w:val="F69A3DEE"/>
    <w:lvl w:ilvl="0">
      <w:start w:val="1"/>
      <w:numFmt w:val="decimal"/>
      <w:lvlText w:val="%1."/>
      <w:lvlJc w:val="left"/>
      <w:pPr>
        <w:ind w:left="360" w:hanging="360"/>
      </w:pPr>
    </w:lvl>
    <w:lvl w:ilvl="1">
      <w:start w:val="1"/>
      <w:numFmt w:val="decimal"/>
      <w:lvlText w:val="5.%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5654B0"/>
    <w:multiLevelType w:val="multilevel"/>
    <w:tmpl w:val="03926A3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2F1336"/>
    <w:multiLevelType w:val="multilevel"/>
    <w:tmpl w:val="63368EC4"/>
    <w:lvl w:ilvl="0">
      <w:start w:val="1"/>
      <w:numFmt w:val="decimal"/>
      <w:lvlText w:val="%1."/>
      <w:lvlJc w:val="left"/>
      <w:pPr>
        <w:ind w:left="360" w:hanging="360"/>
      </w:pPr>
    </w:lvl>
    <w:lvl w:ilvl="1">
      <w:start w:val="1"/>
      <w:numFmt w:val="decimal"/>
      <w:lvlText w:val="6.%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152CDD"/>
    <w:multiLevelType w:val="multilevel"/>
    <w:tmpl w:val="5C2C62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01A371B"/>
    <w:multiLevelType w:val="multilevel"/>
    <w:tmpl w:val="886283D2"/>
    <w:lvl w:ilvl="0">
      <w:start w:val="1"/>
      <w:numFmt w:val="decimal"/>
      <w:lvlText w:val="%1."/>
      <w:lvlJc w:val="left"/>
      <w:pPr>
        <w:ind w:left="360" w:hanging="360"/>
      </w:pPr>
    </w:lvl>
    <w:lvl w:ilvl="1">
      <w:start w:val="1"/>
      <w:numFmt w:val="decimal"/>
      <w:lvlText w:val="7.%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D43400"/>
    <w:multiLevelType w:val="hybridMultilevel"/>
    <w:tmpl w:val="2A1AA00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5A373BC0"/>
    <w:multiLevelType w:val="hybridMultilevel"/>
    <w:tmpl w:val="5C2C62B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A9C5C0B"/>
    <w:multiLevelType w:val="multilevel"/>
    <w:tmpl w:val="03926A3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893EA0"/>
    <w:multiLevelType w:val="multilevel"/>
    <w:tmpl w:val="6C6257F8"/>
    <w:lvl w:ilvl="0">
      <w:start w:val="1"/>
      <w:numFmt w:val="decimal"/>
      <w:lvlText w:val="%1."/>
      <w:lvlJc w:val="left"/>
      <w:pPr>
        <w:ind w:left="360" w:hanging="360"/>
      </w:p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
  </w:num>
  <w:num w:numId="8">
    <w:abstractNumId w:val="8"/>
  </w:num>
  <w:num w:numId="9">
    <w:abstractNumId w:val="13"/>
  </w:num>
  <w:num w:numId="10">
    <w:abstractNumId w:val="4"/>
  </w:num>
  <w:num w:numId="11">
    <w:abstractNumId w:val="7"/>
  </w:num>
  <w:num w:numId="12">
    <w:abstractNumId w:val="9"/>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34AA"/>
    <w:rsid w:val="00004916"/>
    <w:rsid w:val="00016F5C"/>
    <w:rsid w:val="00024B32"/>
    <w:rsid w:val="000B1FC4"/>
    <w:rsid w:val="000B5087"/>
    <w:rsid w:val="000D55A5"/>
    <w:rsid w:val="000E55E4"/>
    <w:rsid w:val="000E6B8D"/>
    <w:rsid w:val="001045AC"/>
    <w:rsid w:val="00110BFF"/>
    <w:rsid w:val="00125C60"/>
    <w:rsid w:val="0013680F"/>
    <w:rsid w:val="00145605"/>
    <w:rsid w:val="001B12E3"/>
    <w:rsid w:val="001B22F8"/>
    <w:rsid w:val="001C3C20"/>
    <w:rsid w:val="001D16DD"/>
    <w:rsid w:val="00231AFE"/>
    <w:rsid w:val="00241CAC"/>
    <w:rsid w:val="0025105A"/>
    <w:rsid w:val="002A5B58"/>
    <w:rsid w:val="002A6C92"/>
    <w:rsid w:val="002F1A2A"/>
    <w:rsid w:val="003034D2"/>
    <w:rsid w:val="0031112F"/>
    <w:rsid w:val="00321143"/>
    <w:rsid w:val="00325E93"/>
    <w:rsid w:val="00342B00"/>
    <w:rsid w:val="00355ABF"/>
    <w:rsid w:val="00363E62"/>
    <w:rsid w:val="00393768"/>
    <w:rsid w:val="0039732C"/>
    <w:rsid w:val="003C6D88"/>
    <w:rsid w:val="003F2F2A"/>
    <w:rsid w:val="003F5C78"/>
    <w:rsid w:val="00401798"/>
    <w:rsid w:val="00413F05"/>
    <w:rsid w:val="004150B0"/>
    <w:rsid w:val="0043485A"/>
    <w:rsid w:val="0044661E"/>
    <w:rsid w:val="00452B35"/>
    <w:rsid w:val="0047247B"/>
    <w:rsid w:val="00477528"/>
    <w:rsid w:val="00495301"/>
    <w:rsid w:val="004A6AB7"/>
    <w:rsid w:val="004C6DA2"/>
    <w:rsid w:val="0050345B"/>
    <w:rsid w:val="00530AF1"/>
    <w:rsid w:val="005315F9"/>
    <w:rsid w:val="00531B2B"/>
    <w:rsid w:val="00575714"/>
    <w:rsid w:val="00584667"/>
    <w:rsid w:val="005A3959"/>
    <w:rsid w:val="005A6FAD"/>
    <w:rsid w:val="005B69F3"/>
    <w:rsid w:val="005D0382"/>
    <w:rsid w:val="005D1B39"/>
    <w:rsid w:val="005F2E9F"/>
    <w:rsid w:val="006178EF"/>
    <w:rsid w:val="006265CF"/>
    <w:rsid w:val="00632764"/>
    <w:rsid w:val="00633C04"/>
    <w:rsid w:val="006A68F3"/>
    <w:rsid w:val="006B3320"/>
    <w:rsid w:val="006D0336"/>
    <w:rsid w:val="006E7DD9"/>
    <w:rsid w:val="006F15F8"/>
    <w:rsid w:val="00717984"/>
    <w:rsid w:val="00726CC9"/>
    <w:rsid w:val="007379EF"/>
    <w:rsid w:val="007414E7"/>
    <w:rsid w:val="0076306D"/>
    <w:rsid w:val="00781006"/>
    <w:rsid w:val="007939D4"/>
    <w:rsid w:val="007A73D4"/>
    <w:rsid w:val="007C4F71"/>
    <w:rsid w:val="007D3842"/>
    <w:rsid w:val="007E1107"/>
    <w:rsid w:val="007E6600"/>
    <w:rsid w:val="00827668"/>
    <w:rsid w:val="00845B51"/>
    <w:rsid w:val="00850FE3"/>
    <w:rsid w:val="00876604"/>
    <w:rsid w:val="008812AB"/>
    <w:rsid w:val="008B0EA6"/>
    <w:rsid w:val="008B1A3B"/>
    <w:rsid w:val="008C7607"/>
    <w:rsid w:val="008E3D07"/>
    <w:rsid w:val="008E471E"/>
    <w:rsid w:val="00915294"/>
    <w:rsid w:val="0091574F"/>
    <w:rsid w:val="009275FE"/>
    <w:rsid w:val="009305CB"/>
    <w:rsid w:val="00930A83"/>
    <w:rsid w:val="00970856"/>
    <w:rsid w:val="00975A73"/>
    <w:rsid w:val="00983E4D"/>
    <w:rsid w:val="00996B81"/>
    <w:rsid w:val="009B2B82"/>
    <w:rsid w:val="00A02953"/>
    <w:rsid w:val="00A066F1"/>
    <w:rsid w:val="00A334D2"/>
    <w:rsid w:val="00A3357D"/>
    <w:rsid w:val="00A431D7"/>
    <w:rsid w:val="00AA3D5A"/>
    <w:rsid w:val="00AD2ECC"/>
    <w:rsid w:val="00AE5EAE"/>
    <w:rsid w:val="00AE7E3E"/>
    <w:rsid w:val="00AF0379"/>
    <w:rsid w:val="00B03D87"/>
    <w:rsid w:val="00B34BDD"/>
    <w:rsid w:val="00B506F8"/>
    <w:rsid w:val="00B57B4C"/>
    <w:rsid w:val="00B81E3C"/>
    <w:rsid w:val="00BA5772"/>
    <w:rsid w:val="00BB4D5D"/>
    <w:rsid w:val="00BC3EB0"/>
    <w:rsid w:val="00BC5C44"/>
    <w:rsid w:val="00BD3C6B"/>
    <w:rsid w:val="00BE3362"/>
    <w:rsid w:val="00BF0BFD"/>
    <w:rsid w:val="00C030F6"/>
    <w:rsid w:val="00C05199"/>
    <w:rsid w:val="00C210B0"/>
    <w:rsid w:val="00C47AFB"/>
    <w:rsid w:val="00C530BC"/>
    <w:rsid w:val="00C918CE"/>
    <w:rsid w:val="00CA5B0D"/>
    <w:rsid w:val="00CA60D9"/>
    <w:rsid w:val="00CB4C9D"/>
    <w:rsid w:val="00CE5C08"/>
    <w:rsid w:val="00CF6665"/>
    <w:rsid w:val="00D242F5"/>
    <w:rsid w:val="00D2557F"/>
    <w:rsid w:val="00D26D63"/>
    <w:rsid w:val="00D61E91"/>
    <w:rsid w:val="00D74A9B"/>
    <w:rsid w:val="00DA10E1"/>
    <w:rsid w:val="00DC4EBF"/>
    <w:rsid w:val="00E32617"/>
    <w:rsid w:val="00E64634"/>
    <w:rsid w:val="00E7192E"/>
    <w:rsid w:val="00F2220B"/>
    <w:rsid w:val="00F244DE"/>
    <w:rsid w:val="00F266A9"/>
    <w:rsid w:val="00F3694D"/>
    <w:rsid w:val="00F42A83"/>
    <w:rsid w:val="00F44206"/>
    <w:rsid w:val="00F80F46"/>
    <w:rsid w:val="00FA7427"/>
    <w:rsid w:val="00FB5F0D"/>
    <w:rsid w:val="00FC6956"/>
    <w:rsid w:val="00FE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customStyle="1" w:styleId="TextdokumentuChar">
    <w:name w:val="Text dokumentu Char"/>
    <w:basedOn w:val="Standardnpsmoodstavce"/>
    <w:link w:val="Textdokumentu"/>
    <w:locked/>
    <w:rsid w:val="00A3357D"/>
    <w:rPr>
      <w:rFonts w:ascii="Arial" w:eastAsia="Times New Roman" w:hAnsi="Arial" w:cs="Times New Roman"/>
      <w:sz w:val="18"/>
      <w:szCs w:val="24"/>
      <w:lang w:eastAsia="cs-CZ"/>
    </w:rPr>
  </w:style>
  <w:style w:type="paragraph" w:styleId="Bezmezer">
    <w:name w:val="No Spacing"/>
    <w:uiPriority w:val="1"/>
    <w:qFormat/>
    <w:rsid w:val="006B3320"/>
    <w:pPr>
      <w:spacing w:after="0" w:line="240" w:lineRule="auto"/>
    </w:pPr>
  </w:style>
  <w:style w:type="table" w:styleId="Mkatabulky">
    <w:name w:val="Table Grid"/>
    <w:basedOn w:val="Normlntabulka"/>
    <w:uiPriority w:val="59"/>
    <w:rsid w:val="006B33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C3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customStyle="1" w:styleId="TextdokumentuChar">
    <w:name w:val="Text dokumentu Char"/>
    <w:basedOn w:val="Standardnpsmoodstavce"/>
    <w:link w:val="Textdokumentu"/>
    <w:locked/>
    <w:rsid w:val="00A3357D"/>
    <w:rPr>
      <w:rFonts w:ascii="Arial" w:eastAsia="Times New Roman" w:hAnsi="Arial" w:cs="Times New Roman"/>
      <w:sz w:val="18"/>
      <w:szCs w:val="24"/>
      <w:lang w:eastAsia="cs-CZ"/>
    </w:rPr>
  </w:style>
  <w:style w:type="paragraph" w:styleId="Bezmezer">
    <w:name w:val="No Spacing"/>
    <w:uiPriority w:val="1"/>
    <w:qFormat/>
    <w:rsid w:val="006B3320"/>
    <w:pPr>
      <w:spacing w:after="0" w:line="240" w:lineRule="auto"/>
    </w:pPr>
  </w:style>
  <w:style w:type="table" w:styleId="Mkatabulky">
    <w:name w:val="Table Grid"/>
    <w:basedOn w:val="Normlntabulka"/>
    <w:uiPriority w:val="59"/>
    <w:rsid w:val="006B33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C3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ro.cz/o-spolecnosti/eticky-kodex/" TargetMode="Externa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81E5-37A9-4BCF-9087-3E12BEBC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16714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2019-05-28T09:04:00Z</cp:lastPrinted>
  <dcterms:created xsi:type="dcterms:W3CDTF">2019-07-18T06:55:00Z</dcterms:created>
  <dcterms:modified xsi:type="dcterms:W3CDTF">2019-07-18T06:55:00Z</dcterms:modified>
</cp:coreProperties>
</file>