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2F" w:rsidRDefault="009A2C27" w:rsidP="002E00B0">
      <w:pPr>
        <w:pStyle w:val="Nadpis1"/>
        <w:ind w:right="-759"/>
        <w:jc w:val="center"/>
        <w:rPr>
          <w:lang w:val="sq-AL"/>
        </w:rPr>
      </w:pPr>
      <w:r>
        <w:rPr>
          <w:lang w:val="sq-AL"/>
        </w:rPr>
        <w:t>Dodatek č.1 ke s</w:t>
      </w:r>
      <w:r w:rsidR="00B6272F">
        <w:rPr>
          <w:lang w:val="sq-AL"/>
        </w:rPr>
        <w:t>mlouv</w:t>
      </w:r>
      <w:r>
        <w:rPr>
          <w:lang w:val="sq-AL"/>
        </w:rPr>
        <w:t>ě</w:t>
      </w:r>
      <w:r w:rsidR="00B6272F">
        <w:rPr>
          <w:lang w:val="sq-AL"/>
        </w:rPr>
        <w:t xml:space="preserve"> o dílo</w:t>
      </w:r>
      <w:r>
        <w:rPr>
          <w:lang w:val="sq-AL"/>
        </w:rPr>
        <w:t xml:space="preserve"> z 28.2.2019</w:t>
      </w:r>
    </w:p>
    <w:p w:rsidR="00B6272F" w:rsidRDefault="00B6272F">
      <w:pPr>
        <w:pBdr>
          <w:bottom w:val="single" w:sz="6" w:space="1" w:color="auto"/>
        </w:pBdr>
        <w:jc w:val="center"/>
        <w:rPr>
          <w:lang w:val="sq-AL"/>
        </w:rPr>
      </w:pPr>
      <w:r>
        <w:rPr>
          <w:lang w:val="sq-AL"/>
        </w:rPr>
        <w:t>Uzavřen</w:t>
      </w:r>
      <w:r w:rsidR="00513DCA">
        <w:rPr>
          <w:lang w:val="sq-AL"/>
        </w:rPr>
        <w:t>ý</w:t>
      </w:r>
      <w:r>
        <w:rPr>
          <w:lang w:val="sq-AL"/>
        </w:rPr>
        <w:t xml:space="preserve"> podle ob</w:t>
      </w:r>
      <w:r w:rsidR="008B266F">
        <w:rPr>
          <w:lang w:val="sq-AL"/>
        </w:rPr>
        <w:t xml:space="preserve">čanského </w:t>
      </w:r>
      <w:r>
        <w:rPr>
          <w:lang w:val="sq-AL"/>
        </w:rPr>
        <w:t xml:space="preserve">zákoníku č. </w:t>
      </w:r>
      <w:r w:rsidR="008B266F">
        <w:rPr>
          <w:lang w:val="sq-AL"/>
        </w:rPr>
        <w:t>89/2012 Sb</w:t>
      </w:r>
      <w:r>
        <w:rPr>
          <w:lang w:val="sq-AL"/>
        </w:rPr>
        <w:t>.</w:t>
      </w:r>
    </w:p>
    <w:p w:rsidR="00B6272F" w:rsidRDefault="00B6272F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:rsidR="00B6272F" w:rsidRDefault="00B6272F">
      <w:pPr>
        <w:rPr>
          <w:lang w:val="sq-AL"/>
        </w:rPr>
      </w:pPr>
    </w:p>
    <w:p w:rsidR="00B6272F" w:rsidRDefault="00B6272F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:rsidR="00B6272F" w:rsidRDefault="00B6272F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 xml:space="preserve">393 </w:t>
      </w:r>
      <w:r w:rsidR="00875C70">
        <w:rPr>
          <w:lang w:val="sq-AL"/>
        </w:rPr>
        <w:t>01</w:t>
      </w:r>
      <w:r>
        <w:rPr>
          <w:lang w:val="sq-AL"/>
        </w:rPr>
        <w:t xml:space="preserve"> Pelhřimov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 xml:space="preserve">Zastoupen </w:t>
      </w:r>
      <w:r w:rsidR="003725FF">
        <w:rPr>
          <w:lang w:val="sq-AL"/>
        </w:rPr>
        <w:t>I</w:t>
      </w:r>
      <w:r>
        <w:rPr>
          <w:lang w:val="sq-AL"/>
        </w:rPr>
        <w:t>ng. Pavlou Licehammerovou, ředitelkou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:rsidR="00B6272F" w:rsidRDefault="00B6272F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</w:t>
      </w:r>
      <w:bookmarkStart w:id="0" w:name="_GoBack"/>
      <w:bookmarkEnd w:id="0"/>
    </w:p>
    <w:p w:rsidR="00B6272F" w:rsidRDefault="00B6272F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Budějovicích,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:rsidR="00B6272F" w:rsidRDefault="00B6272F">
      <w:pPr>
        <w:rPr>
          <w:b/>
          <w:bCs/>
          <w:szCs w:val="20"/>
        </w:rPr>
      </w:pPr>
    </w:p>
    <w:p w:rsidR="00B6272F" w:rsidRDefault="00B6272F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273103">
        <w:rPr>
          <w:b/>
          <w:bCs/>
          <w:szCs w:val="20"/>
        </w:rPr>
        <w:t xml:space="preserve">Bc. Petr </w:t>
      </w:r>
      <w:proofErr w:type="spellStart"/>
      <w:r w:rsidR="00273103">
        <w:rPr>
          <w:b/>
          <w:bCs/>
          <w:szCs w:val="20"/>
        </w:rPr>
        <w:t>Zvědělík</w:t>
      </w:r>
      <w:proofErr w:type="spellEnd"/>
    </w:p>
    <w:p w:rsidR="0002277C" w:rsidRDefault="002E00B0">
      <w:pPr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="00273103">
        <w:rPr>
          <w:b/>
          <w:bCs/>
          <w:szCs w:val="20"/>
        </w:rPr>
        <w:t>Čajkovského 663/21</w:t>
      </w:r>
    </w:p>
    <w:p w:rsidR="00273103" w:rsidRDefault="002E00B0" w:rsidP="00273103">
      <w:pPr>
        <w:rPr>
          <w:b/>
          <w:bCs/>
          <w:szCs w:val="20"/>
        </w:rPr>
      </w:pPr>
      <w:r w:rsidRPr="00273103">
        <w:rPr>
          <w:b/>
          <w:bCs/>
          <w:szCs w:val="20"/>
        </w:rPr>
        <w:tab/>
      </w:r>
      <w:r w:rsidRPr="00273103">
        <w:rPr>
          <w:b/>
          <w:bCs/>
          <w:szCs w:val="20"/>
        </w:rPr>
        <w:tab/>
      </w:r>
      <w:r w:rsidR="00273103" w:rsidRPr="00273103">
        <w:rPr>
          <w:b/>
          <w:bCs/>
          <w:szCs w:val="20"/>
        </w:rPr>
        <w:t>586 01 Jihlava</w:t>
      </w:r>
    </w:p>
    <w:p w:rsidR="002E00B0" w:rsidRPr="00273103" w:rsidRDefault="002E00B0" w:rsidP="00273103">
      <w:pPr>
        <w:ind w:left="702" w:firstLine="708"/>
        <w:rPr>
          <w:b/>
          <w:bCs/>
          <w:szCs w:val="20"/>
        </w:rPr>
      </w:pPr>
      <w:r w:rsidRPr="002E00B0">
        <w:rPr>
          <w:bCs/>
        </w:rPr>
        <w:t>Zastoupen:</w:t>
      </w:r>
      <w:r w:rsidR="00273103">
        <w:rPr>
          <w:bCs/>
        </w:rPr>
        <w:t xml:space="preserve"> Bc. Petrem </w:t>
      </w:r>
      <w:proofErr w:type="spellStart"/>
      <w:r w:rsidR="00273103">
        <w:rPr>
          <w:bCs/>
        </w:rPr>
        <w:t>Zvědělíkem</w:t>
      </w:r>
      <w:proofErr w:type="spellEnd"/>
      <w:r w:rsidRPr="002E00B0">
        <w:rPr>
          <w:bCs/>
        </w:rPr>
        <w:tab/>
      </w:r>
    </w:p>
    <w:p w:rsidR="00B6272F" w:rsidRPr="002E00B0" w:rsidRDefault="002E00B0">
      <w:pPr>
        <w:ind w:left="1410"/>
        <w:rPr>
          <w:bCs/>
        </w:rPr>
      </w:pPr>
      <w:r w:rsidRPr="002E00B0">
        <w:rPr>
          <w:bCs/>
        </w:rPr>
        <w:t xml:space="preserve">IČ: </w:t>
      </w:r>
      <w:r w:rsidR="00273103">
        <w:rPr>
          <w:bCs/>
        </w:rPr>
        <w:t>121 59 859</w:t>
      </w:r>
    </w:p>
    <w:p w:rsidR="00B6272F" w:rsidRPr="002E00B0" w:rsidRDefault="002E00B0">
      <w:pPr>
        <w:ind w:left="1410"/>
        <w:rPr>
          <w:bCs/>
          <w:szCs w:val="20"/>
        </w:rPr>
      </w:pPr>
      <w:r w:rsidRPr="002E00B0">
        <w:rPr>
          <w:bCs/>
          <w:szCs w:val="20"/>
        </w:rPr>
        <w:t>DIČ:</w:t>
      </w:r>
      <w:r>
        <w:rPr>
          <w:bCs/>
          <w:szCs w:val="20"/>
        </w:rPr>
        <w:t xml:space="preserve"> </w:t>
      </w:r>
      <w:r w:rsidR="00273103">
        <w:rPr>
          <w:bCs/>
          <w:szCs w:val="20"/>
        </w:rPr>
        <w:t>CZ6304251822</w:t>
      </w:r>
    </w:p>
    <w:p w:rsidR="00B6272F" w:rsidRPr="002E00B0" w:rsidRDefault="00B6272F">
      <w:pPr>
        <w:ind w:left="1410"/>
        <w:rPr>
          <w:bCs/>
          <w:szCs w:val="20"/>
        </w:rPr>
      </w:pPr>
    </w:p>
    <w:p w:rsidR="00B6272F" w:rsidRDefault="00B6272F">
      <w:pPr>
        <w:pStyle w:val="Nadpis2"/>
        <w:jc w:val="center"/>
      </w:pPr>
      <w:r>
        <w:t>II. Předmět smlouvy</w:t>
      </w:r>
    </w:p>
    <w:p w:rsidR="009B147E" w:rsidRDefault="009B147E" w:rsidP="009B147E">
      <w:pPr>
        <w:pStyle w:val="Default"/>
      </w:pPr>
      <w:r>
        <w:t xml:space="preserve"> </w:t>
      </w:r>
    </w:p>
    <w:p w:rsidR="00764891" w:rsidRDefault="000823E8" w:rsidP="000823E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ukončení </w:t>
      </w:r>
      <w:r w:rsidR="009B147E" w:rsidRPr="006C5B0E">
        <w:rPr>
          <w:rFonts w:ascii="Times New Roman" w:hAnsi="Times New Roman" w:cs="Times New Roman"/>
        </w:rPr>
        <w:t>realizac</w:t>
      </w:r>
      <w:r>
        <w:rPr>
          <w:rFonts w:ascii="Times New Roman" w:hAnsi="Times New Roman" w:cs="Times New Roman"/>
        </w:rPr>
        <w:t>e</w:t>
      </w:r>
      <w:r w:rsidR="009B147E" w:rsidRPr="006C5B0E">
        <w:rPr>
          <w:rFonts w:ascii="Times New Roman" w:hAnsi="Times New Roman" w:cs="Times New Roman"/>
        </w:rPr>
        <w:t xml:space="preserve"> projektu </w:t>
      </w:r>
      <w:r w:rsidR="009B147E" w:rsidRPr="006C5B0E">
        <w:rPr>
          <w:rFonts w:ascii="Times New Roman" w:hAnsi="Times New Roman" w:cs="Times New Roman"/>
          <w:b/>
          <w:bCs/>
        </w:rPr>
        <w:t>“</w:t>
      </w:r>
      <w:r w:rsidR="00337836">
        <w:rPr>
          <w:rFonts w:ascii="Times New Roman" w:hAnsi="Times New Roman" w:cs="Times New Roman"/>
          <w:b/>
          <w:bCs/>
          <w:u w:val="single"/>
        </w:rPr>
        <w:t>Javorová alej – památné stromy</w:t>
      </w:r>
      <w:r w:rsidR="009B147E" w:rsidRPr="006C5B0E">
        <w:rPr>
          <w:rFonts w:ascii="Times New Roman" w:hAnsi="Times New Roman" w:cs="Times New Roman"/>
          <w:b/>
          <w:bCs/>
        </w:rPr>
        <w:t>“</w:t>
      </w:r>
      <w:r w:rsidR="006C5B0E" w:rsidRPr="006C5B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provedl Objednatel spolu s technických dozorem kontrolu díla. Vzhledem k tomu, že hodnocení stromů pro projekt bylo provedeno v roce 2017 je nutné provést několik dalších prací.</w:t>
      </w:r>
    </w:p>
    <w:p w:rsidR="000823E8" w:rsidRDefault="000823E8" w:rsidP="000823E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Strom č.1</w:t>
      </w:r>
      <w:r>
        <w:rPr>
          <w:rFonts w:ascii="Times New Roman" w:hAnsi="Times New Roman" w:cs="Times New Roman"/>
        </w:rPr>
        <w:tab/>
        <w:t>- přidat bezpečnostní vazby dynamické - 2 lana</w:t>
      </w:r>
    </w:p>
    <w:p w:rsidR="000823E8" w:rsidRDefault="000823E8" w:rsidP="000823E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Strom č.16</w:t>
      </w:r>
      <w:r>
        <w:rPr>
          <w:rFonts w:ascii="Times New Roman" w:hAnsi="Times New Roman" w:cs="Times New Roman"/>
        </w:rPr>
        <w:tab/>
        <w:t>- přidat bezpečnostní vazby dynamické - 2 lana</w:t>
      </w:r>
    </w:p>
    <w:p w:rsidR="000823E8" w:rsidRDefault="000823E8" w:rsidP="000823E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Strom č.25</w:t>
      </w:r>
      <w:r>
        <w:rPr>
          <w:rFonts w:ascii="Times New Roman" w:hAnsi="Times New Roman" w:cs="Times New Roman"/>
        </w:rPr>
        <w:tab/>
        <w:t>- přidat bezpečnostní vazbu statickou ve spodní úrovni - 1 lano</w:t>
      </w:r>
    </w:p>
    <w:p w:rsidR="000823E8" w:rsidRPr="000823E8" w:rsidRDefault="000823E8" w:rsidP="000823E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Strom č.30</w:t>
      </w:r>
      <w:r>
        <w:rPr>
          <w:rFonts w:ascii="Times New Roman" w:hAnsi="Times New Roman" w:cs="Times New Roman"/>
        </w:rPr>
        <w:tab/>
        <w:t>- přidat bezpečnostní vazby dynamické - 2 lana</w:t>
      </w:r>
    </w:p>
    <w:p w:rsidR="00B6272F" w:rsidRDefault="00B6272F"/>
    <w:p w:rsidR="00B6272F" w:rsidRDefault="00B6272F">
      <w:pPr>
        <w:pStyle w:val="Nadpis2"/>
        <w:jc w:val="center"/>
      </w:pPr>
      <w:r>
        <w:t>III. Cena a platební podmínky</w:t>
      </w:r>
    </w:p>
    <w:p w:rsidR="00B70894" w:rsidRDefault="00B70894">
      <w:r>
        <w:t>Cena za poskytnut</w:t>
      </w:r>
      <w:r w:rsidR="000823E8">
        <w:t>é</w:t>
      </w:r>
      <w:r>
        <w:t xml:space="preserve"> služby </w:t>
      </w:r>
      <w:r w:rsidR="000823E8">
        <w:t xml:space="preserve">v rámci dodatku </w:t>
      </w:r>
      <w:r>
        <w:t xml:space="preserve">byla </w:t>
      </w:r>
      <w:r w:rsidR="000823E8">
        <w:t>stanovena podle jednotkových cen úkonů jako v původní smlouvě</w:t>
      </w:r>
      <w:r>
        <w:t xml:space="preserve"> takto:</w:t>
      </w:r>
    </w:p>
    <w:p w:rsidR="006C5B0E" w:rsidRDefault="006C5B0E"/>
    <w:p w:rsidR="00BC666C" w:rsidRDefault="0002277C" w:rsidP="00B70894">
      <w:pPr>
        <w:ind w:firstLine="708"/>
        <w:rPr>
          <w:b/>
          <w:sz w:val="36"/>
        </w:rPr>
      </w:pPr>
      <w:r w:rsidRPr="0002277C">
        <w:rPr>
          <w:b/>
          <w:sz w:val="36"/>
        </w:rPr>
        <w:t xml:space="preserve">Cena za dílo: </w:t>
      </w:r>
      <w:r w:rsidR="000823E8">
        <w:rPr>
          <w:b/>
          <w:sz w:val="36"/>
        </w:rPr>
        <w:t>7.200</w:t>
      </w:r>
      <w:r w:rsidR="00273103">
        <w:rPr>
          <w:b/>
          <w:sz w:val="36"/>
        </w:rPr>
        <w:t xml:space="preserve">,00 </w:t>
      </w:r>
      <w:r w:rsidRPr="0002277C">
        <w:rPr>
          <w:b/>
          <w:sz w:val="36"/>
        </w:rPr>
        <w:t>Kč (bez DPH)</w:t>
      </w:r>
    </w:p>
    <w:p w:rsidR="006C5B0E" w:rsidRPr="0002277C" w:rsidRDefault="006C5B0E" w:rsidP="00B70894">
      <w:pPr>
        <w:ind w:firstLine="708"/>
        <w:rPr>
          <w:b/>
          <w:sz w:val="36"/>
        </w:rPr>
      </w:pPr>
    </w:p>
    <w:p w:rsidR="006C5B0E" w:rsidRPr="006C5B0E" w:rsidRDefault="00B70894" w:rsidP="00C61952">
      <w:pPr>
        <w:pStyle w:val="Default"/>
        <w:jc w:val="both"/>
        <w:rPr>
          <w:rFonts w:ascii="Times New Roman" w:hAnsi="Times New Roman" w:cs="Times New Roman"/>
        </w:rPr>
      </w:pPr>
      <w:r w:rsidRPr="006C5B0E">
        <w:rPr>
          <w:rFonts w:ascii="Times New Roman" w:hAnsi="Times New Roman" w:cs="Times New Roman"/>
        </w:rPr>
        <w:t>K takto dohodnut</w:t>
      </w:r>
      <w:r w:rsidR="000823E8">
        <w:rPr>
          <w:rFonts w:ascii="Times New Roman" w:hAnsi="Times New Roman" w:cs="Times New Roman"/>
        </w:rPr>
        <w:t>é</w:t>
      </w:r>
      <w:r w:rsidRPr="006C5B0E">
        <w:rPr>
          <w:rFonts w:ascii="Times New Roman" w:hAnsi="Times New Roman" w:cs="Times New Roman"/>
        </w:rPr>
        <w:t xml:space="preserve"> cen</w:t>
      </w:r>
      <w:r w:rsidR="000823E8">
        <w:rPr>
          <w:rFonts w:ascii="Times New Roman" w:hAnsi="Times New Roman" w:cs="Times New Roman"/>
        </w:rPr>
        <w:t>ě</w:t>
      </w:r>
      <w:r w:rsidRPr="006C5B0E">
        <w:rPr>
          <w:rFonts w:ascii="Times New Roman" w:hAnsi="Times New Roman" w:cs="Times New Roman"/>
        </w:rPr>
        <w:t xml:space="preserve"> bude připočtena DPH ve výši dle platných právních předpisů. </w:t>
      </w:r>
    </w:p>
    <w:p w:rsidR="0002277C" w:rsidRDefault="006C5B0E" w:rsidP="000823E8">
      <w:pPr>
        <w:pStyle w:val="Default"/>
        <w:jc w:val="both"/>
      </w:pPr>
      <w:r w:rsidRPr="006C5B0E">
        <w:rPr>
          <w:rFonts w:ascii="Times New Roman" w:hAnsi="Times New Roman" w:cs="Times New Roman"/>
        </w:rPr>
        <w:t>V ceně jsou zahrnuty veškeré práce, dodávky, výkony a služby nutné ke zhotovení díla</w:t>
      </w:r>
      <w:r w:rsidR="000823E8">
        <w:rPr>
          <w:rFonts w:ascii="Times New Roman" w:hAnsi="Times New Roman" w:cs="Times New Roman"/>
        </w:rPr>
        <w:t>.</w:t>
      </w:r>
    </w:p>
    <w:p w:rsidR="0058235E" w:rsidRDefault="0058235E" w:rsidP="00C61952">
      <w:pPr>
        <w:jc w:val="both"/>
      </w:pPr>
      <w:r>
        <w:t>Na dílo nebude poskytována žádná záloha předem ani v průběhu realizace.</w:t>
      </w:r>
    </w:p>
    <w:p w:rsidR="00B6272F" w:rsidRDefault="00B6272F" w:rsidP="00C61952">
      <w:pPr>
        <w:jc w:val="both"/>
      </w:pPr>
      <w:r>
        <w:t>Faktura musí mít náležitosti daňového dokladu. Za datum zdanitelného plnění se považuje skutečné datum předání předmětu plnění.</w:t>
      </w:r>
    </w:p>
    <w:p w:rsidR="007331A8" w:rsidRDefault="007331A8" w:rsidP="00C61952">
      <w:pPr>
        <w:shd w:val="clear" w:color="auto" w:fill="FFFFFF"/>
        <w:jc w:val="both"/>
        <w:rPr>
          <w:sz w:val="17"/>
          <w:szCs w:val="17"/>
        </w:rPr>
      </w:pPr>
      <w:r>
        <w:lastRenderedPageBreak/>
        <w:t>Faktura musí obsahovat následující text čestného prohlášení: „</w:t>
      </w:r>
      <w:r w:rsidRPr="00F24861">
        <w:rPr>
          <w:i/>
        </w:rPr>
        <w:t>Vystavitel tohoto daňového dokladu čestně prohlašuje, že není v insolvenčním řízení, a že se zavazuje zde vyčíslenou DPH uhradit včas a řádně příslušnému správci daně</w:t>
      </w:r>
      <w:r>
        <w:t>.“ Prohlášení bude uvedeno nad závěrečnou signací dokladu nebo bude znovu podepsáno.</w:t>
      </w:r>
    </w:p>
    <w:p w:rsidR="007331A8" w:rsidRDefault="007331A8"/>
    <w:p w:rsidR="00B6272F" w:rsidRDefault="00B6272F">
      <w:pPr>
        <w:pStyle w:val="Nadpis2"/>
        <w:jc w:val="center"/>
      </w:pPr>
      <w:r>
        <w:t xml:space="preserve">IV. Termín </w:t>
      </w:r>
      <w:r w:rsidR="0058235E">
        <w:t xml:space="preserve">a místo </w:t>
      </w:r>
      <w:r>
        <w:t>provedení díla</w:t>
      </w:r>
    </w:p>
    <w:p w:rsidR="005526C8" w:rsidRDefault="00B6272F" w:rsidP="008B266F">
      <w:pPr>
        <w:jc w:val="both"/>
      </w:pPr>
      <w:r w:rsidRPr="00BC666C">
        <w:t>Termín provedení díla</w:t>
      </w:r>
    </w:p>
    <w:p w:rsidR="009B5FD4" w:rsidRDefault="009B5FD4" w:rsidP="009B5FD4">
      <w:pPr>
        <w:pStyle w:val="Odstavecseseznamem"/>
        <w:numPr>
          <w:ilvl w:val="0"/>
          <w:numId w:val="13"/>
        </w:numPr>
        <w:jc w:val="both"/>
      </w:pPr>
      <w:r>
        <w:t>Ošetření stromů – do 3</w:t>
      </w:r>
      <w:r w:rsidR="000823E8">
        <w:t>1</w:t>
      </w:r>
      <w:r>
        <w:t>.</w:t>
      </w:r>
      <w:r w:rsidR="00265EA7">
        <w:t xml:space="preserve"> </w:t>
      </w:r>
      <w:r w:rsidR="008D25A6">
        <w:t>červ</w:t>
      </w:r>
      <w:r w:rsidR="000823E8">
        <w:t>e</w:t>
      </w:r>
      <w:r w:rsidR="008D25A6">
        <w:t>n</w:t>
      </w:r>
      <w:r w:rsidR="000823E8">
        <w:t xml:space="preserve">ce </w:t>
      </w:r>
      <w:r>
        <w:t>2019</w:t>
      </w:r>
    </w:p>
    <w:p w:rsidR="0058235E" w:rsidRDefault="0058235E" w:rsidP="008B266F">
      <w:pPr>
        <w:jc w:val="both"/>
      </w:pPr>
      <w:r>
        <w:t xml:space="preserve">Místem poskytování služby je </w:t>
      </w:r>
      <w:r w:rsidR="0002277C">
        <w:t>lokalita</w:t>
      </w:r>
      <w:r w:rsidR="00337836">
        <w:t xml:space="preserve"> Javorová alej</w:t>
      </w:r>
      <w:r w:rsidR="0002277C">
        <w:t>, Pelhřimov.</w:t>
      </w:r>
    </w:p>
    <w:p w:rsidR="00AF0D4B" w:rsidRDefault="00AF0D4B" w:rsidP="008B266F">
      <w:pPr>
        <w:jc w:val="both"/>
      </w:pPr>
    </w:p>
    <w:p w:rsidR="00AF0D4B" w:rsidRDefault="00AF0D4B" w:rsidP="008B266F">
      <w:pPr>
        <w:jc w:val="both"/>
      </w:pPr>
    </w:p>
    <w:p w:rsidR="0002277C" w:rsidRPr="00D36946" w:rsidRDefault="000823E8" w:rsidP="0002277C">
      <w:pPr>
        <w:tabs>
          <w:tab w:val="num" w:pos="851"/>
          <w:tab w:val="num" w:pos="1134"/>
        </w:tabs>
        <w:jc w:val="both"/>
      </w:pPr>
      <w:r>
        <w:t>O</w:t>
      </w:r>
      <w:r w:rsidR="00EB1AF1">
        <w:t xml:space="preserve">statní ujednání jsou totožná s původní Smlouvou o dílo. </w:t>
      </w:r>
    </w:p>
    <w:p w:rsidR="00B6272F" w:rsidRDefault="00B6272F">
      <w:pPr>
        <w:ind w:right="-447"/>
        <w:rPr>
          <w:lang w:val="sq-AL"/>
        </w:rPr>
      </w:pPr>
    </w:p>
    <w:p w:rsidR="00DC23E8" w:rsidRDefault="00DC23E8">
      <w:pPr>
        <w:ind w:right="-447"/>
        <w:rPr>
          <w:lang w:val="sq-AL"/>
        </w:rPr>
      </w:pPr>
    </w:p>
    <w:p w:rsidR="003725FF" w:rsidRDefault="00B6272F">
      <w:pPr>
        <w:ind w:right="-447"/>
        <w:rPr>
          <w:lang w:val="sq-AL"/>
        </w:rPr>
      </w:pPr>
      <w:r>
        <w:rPr>
          <w:lang w:val="sq-AL"/>
        </w:rPr>
        <w:t>V Pelhřimově</w:t>
      </w:r>
      <w:r>
        <w:rPr>
          <w:lang w:val="sq-AL"/>
        </w:rPr>
        <w:tab/>
      </w:r>
      <w:r w:rsidR="003725FF">
        <w:rPr>
          <w:lang w:val="sq-AL"/>
        </w:rPr>
        <w:t xml:space="preserve">dne </w:t>
      </w:r>
      <w:r w:rsidR="00EB1AF1">
        <w:rPr>
          <w:lang w:val="sq-AL"/>
        </w:rPr>
        <w:t>2.července</w:t>
      </w:r>
      <w:r w:rsidR="00273103">
        <w:rPr>
          <w:lang w:val="sq-AL"/>
        </w:rPr>
        <w:t xml:space="preserve"> 2019</w:t>
      </w:r>
      <w:r w:rsidR="003725FF">
        <w:rPr>
          <w:lang w:val="sq-AL"/>
        </w:rPr>
        <w:tab/>
      </w:r>
      <w:r w:rsidR="003725FF">
        <w:rPr>
          <w:lang w:val="sq-AL"/>
        </w:rPr>
        <w:tab/>
      </w:r>
      <w:r w:rsidR="003725FF">
        <w:rPr>
          <w:lang w:val="sq-AL"/>
        </w:rPr>
        <w:tab/>
        <w:t xml:space="preserve">V </w:t>
      </w:r>
      <w:r w:rsidR="00273103">
        <w:rPr>
          <w:lang w:val="sq-AL"/>
        </w:rPr>
        <w:t>Jihlavě</w:t>
      </w:r>
      <w:r w:rsidR="0002277C">
        <w:rPr>
          <w:lang w:val="sq-AL"/>
        </w:rPr>
        <w:t xml:space="preserve"> </w:t>
      </w:r>
      <w:r w:rsidR="003725FF">
        <w:rPr>
          <w:lang w:val="sq-AL"/>
        </w:rPr>
        <w:t xml:space="preserve">dne </w:t>
      </w:r>
      <w:r w:rsidR="00EB1AF1">
        <w:rPr>
          <w:lang w:val="sq-AL"/>
        </w:rPr>
        <w:t>4.července 2019</w:t>
      </w:r>
    </w:p>
    <w:p w:rsidR="00B6272F" w:rsidRDefault="00B6272F">
      <w:pPr>
        <w:ind w:right="-447"/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</w:p>
    <w:p w:rsidR="00B6272F" w:rsidRDefault="00B6272F">
      <w:pPr>
        <w:ind w:right="-447"/>
        <w:rPr>
          <w:lang w:val="sq-AL"/>
        </w:rPr>
      </w:pPr>
    </w:p>
    <w:p w:rsidR="00E22378" w:rsidRDefault="00E22378">
      <w:pPr>
        <w:ind w:right="-447"/>
        <w:rPr>
          <w:lang w:val="sq-AL"/>
        </w:rPr>
      </w:pPr>
    </w:p>
    <w:p w:rsidR="00E22378" w:rsidRDefault="00E22378">
      <w:pPr>
        <w:ind w:right="-447"/>
        <w:rPr>
          <w:lang w:val="sq-AL"/>
        </w:rPr>
      </w:pPr>
    </w:p>
    <w:p w:rsidR="00B6272F" w:rsidRDefault="00B6272F">
      <w:pPr>
        <w:ind w:right="-447"/>
        <w:rPr>
          <w:lang w:val="sq-AL"/>
        </w:rPr>
      </w:pPr>
    </w:p>
    <w:p w:rsidR="00B6272F" w:rsidRDefault="00B6272F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..........................................</w:t>
      </w:r>
      <w:r w:rsidR="00253179">
        <w:rPr>
          <w:lang w:val="sq-AL"/>
        </w:rPr>
        <w:t>............</w:t>
      </w:r>
      <w:r>
        <w:rPr>
          <w:lang w:val="sq-AL"/>
        </w:rPr>
        <w:t>.</w:t>
      </w:r>
    </w:p>
    <w:p w:rsidR="00F22843" w:rsidRDefault="00F22843">
      <w:pPr>
        <w:ind w:right="-447"/>
        <w:rPr>
          <w:lang w:val="sq-AL"/>
        </w:rPr>
      </w:pPr>
      <w:r>
        <w:rPr>
          <w:lang w:val="sq-AL"/>
        </w:rPr>
        <w:t xml:space="preserve">  Ing. Pavla Licehammerová</w:t>
      </w:r>
      <w:r w:rsidR="007778F1">
        <w:rPr>
          <w:lang w:val="sq-AL"/>
        </w:rPr>
        <w:tab/>
      </w:r>
      <w:r w:rsidR="007778F1">
        <w:rPr>
          <w:lang w:val="sq-AL"/>
        </w:rPr>
        <w:tab/>
      </w:r>
      <w:r w:rsidR="007778F1">
        <w:rPr>
          <w:lang w:val="sq-AL"/>
        </w:rPr>
        <w:tab/>
      </w:r>
      <w:r w:rsidR="007778F1">
        <w:rPr>
          <w:lang w:val="sq-AL"/>
        </w:rPr>
        <w:tab/>
      </w:r>
      <w:r w:rsidR="00273103">
        <w:rPr>
          <w:lang w:val="sq-AL"/>
        </w:rPr>
        <w:tab/>
        <w:t>Bc. Petr Zvědělík</w:t>
      </w:r>
    </w:p>
    <w:p w:rsidR="0002277C" w:rsidRDefault="003725FF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  <w:r>
        <w:rPr>
          <w:sz w:val="20"/>
          <w:lang w:val="sq-AL"/>
        </w:rPr>
        <w:t>Technické služby města Pelhřimo</w:t>
      </w:r>
      <w:r w:rsidR="00253179">
        <w:rPr>
          <w:sz w:val="20"/>
          <w:lang w:val="sq-AL"/>
        </w:rPr>
        <w:t xml:space="preserve">v, </w:t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</w:p>
    <w:p w:rsidR="00253179" w:rsidRDefault="00253179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  <w:r>
        <w:rPr>
          <w:sz w:val="20"/>
          <w:lang w:val="sq-AL"/>
        </w:rPr>
        <w:t>příspěvková organizace</w:t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</w:p>
    <w:sectPr w:rsidR="00253179" w:rsidSect="00151A31">
      <w:footerReference w:type="default" r:id="rId8"/>
      <w:pgSz w:w="11907" w:h="16839" w:code="9"/>
      <w:pgMar w:top="1440" w:right="170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7BB" w:rsidRDefault="000377BB">
      <w:r>
        <w:separator/>
      </w:r>
    </w:p>
  </w:endnote>
  <w:endnote w:type="continuationSeparator" w:id="0">
    <w:p w:rsidR="000377BB" w:rsidRDefault="0003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72F" w:rsidRDefault="00B6272F">
    <w:pPr>
      <w:pStyle w:val="Zpat"/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64891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64891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7BB" w:rsidRDefault="000377BB">
      <w:r>
        <w:separator/>
      </w:r>
    </w:p>
  </w:footnote>
  <w:footnote w:type="continuationSeparator" w:id="0">
    <w:p w:rsidR="000377BB" w:rsidRDefault="0003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D0B5F"/>
    <w:multiLevelType w:val="hybridMultilevel"/>
    <w:tmpl w:val="EEC823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E36C2E"/>
    <w:multiLevelType w:val="hybridMultilevel"/>
    <w:tmpl w:val="76EE27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4BF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31B79"/>
    <w:multiLevelType w:val="hybridMultilevel"/>
    <w:tmpl w:val="7354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2277C"/>
    <w:rsid w:val="000377BB"/>
    <w:rsid w:val="000823E8"/>
    <w:rsid w:val="000A10DB"/>
    <w:rsid w:val="000A780B"/>
    <w:rsid w:val="000C69AE"/>
    <w:rsid w:val="00136D4B"/>
    <w:rsid w:val="00151A31"/>
    <w:rsid w:val="00153620"/>
    <w:rsid w:val="0023131B"/>
    <w:rsid w:val="00253179"/>
    <w:rsid w:val="002638BF"/>
    <w:rsid w:val="00265EA7"/>
    <w:rsid w:val="00266347"/>
    <w:rsid w:val="00273103"/>
    <w:rsid w:val="00285B34"/>
    <w:rsid w:val="002D7872"/>
    <w:rsid w:val="002E00B0"/>
    <w:rsid w:val="00312767"/>
    <w:rsid w:val="0033597D"/>
    <w:rsid w:val="00337836"/>
    <w:rsid w:val="003725FF"/>
    <w:rsid w:val="00464662"/>
    <w:rsid w:val="0048520A"/>
    <w:rsid w:val="004E457C"/>
    <w:rsid w:val="00513DCA"/>
    <w:rsid w:val="00535F65"/>
    <w:rsid w:val="005526C8"/>
    <w:rsid w:val="00581EA3"/>
    <w:rsid w:val="0058235E"/>
    <w:rsid w:val="00582E4E"/>
    <w:rsid w:val="005A5C86"/>
    <w:rsid w:val="005C0D0B"/>
    <w:rsid w:val="005D418D"/>
    <w:rsid w:val="0063239E"/>
    <w:rsid w:val="00637E01"/>
    <w:rsid w:val="00686294"/>
    <w:rsid w:val="006C5B0E"/>
    <w:rsid w:val="00705F26"/>
    <w:rsid w:val="00723EE2"/>
    <w:rsid w:val="007331A8"/>
    <w:rsid w:val="007401B4"/>
    <w:rsid w:val="00764891"/>
    <w:rsid w:val="00773413"/>
    <w:rsid w:val="007778F1"/>
    <w:rsid w:val="007A5B3B"/>
    <w:rsid w:val="007B1663"/>
    <w:rsid w:val="008144B1"/>
    <w:rsid w:val="00814B23"/>
    <w:rsid w:val="00816527"/>
    <w:rsid w:val="0086067E"/>
    <w:rsid w:val="008738E3"/>
    <w:rsid w:val="00875C70"/>
    <w:rsid w:val="00895035"/>
    <w:rsid w:val="008B266F"/>
    <w:rsid w:val="008D25A6"/>
    <w:rsid w:val="009A2C27"/>
    <w:rsid w:val="009B147E"/>
    <w:rsid w:val="009B5FD4"/>
    <w:rsid w:val="009B6439"/>
    <w:rsid w:val="00A32B7F"/>
    <w:rsid w:val="00A65381"/>
    <w:rsid w:val="00A9292A"/>
    <w:rsid w:val="00AF0D4B"/>
    <w:rsid w:val="00B2631A"/>
    <w:rsid w:val="00B6272F"/>
    <w:rsid w:val="00B70894"/>
    <w:rsid w:val="00B934EC"/>
    <w:rsid w:val="00BB1B5E"/>
    <w:rsid w:val="00BC666C"/>
    <w:rsid w:val="00BF5FDC"/>
    <w:rsid w:val="00C032CE"/>
    <w:rsid w:val="00C61952"/>
    <w:rsid w:val="00D46EDD"/>
    <w:rsid w:val="00DC23E8"/>
    <w:rsid w:val="00DE6721"/>
    <w:rsid w:val="00DF5188"/>
    <w:rsid w:val="00E12328"/>
    <w:rsid w:val="00E22378"/>
    <w:rsid w:val="00E43FB0"/>
    <w:rsid w:val="00E8600B"/>
    <w:rsid w:val="00E94C2A"/>
    <w:rsid w:val="00EA05D6"/>
    <w:rsid w:val="00EA3680"/>
    <w:rsid w:val="00EB1AF1"/>
    <w:rsid w:val="00EC0383"/>
    <w:rsid w:val="00F22843"/>
    <w:rsid w:val="00F24861"/>
    <w:rsid w:val="00F32A54"/>
    <w:rsid w:val="00F361D4"/>
    <w:rsid w:val="00F75346"/>
    <w:rsid w:val="00F83425"/>
    <w:rsid w:val="00F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4EC76E-0431-4CA3-888A-7FB0C9D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basedOn w:val="Standardnpsmoodstavce"/>
    <w:semiHidden/>
    <w:rPr>
      <w:i/>
      <w:iCs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basedOn w:val="Standardnpsmoodstavce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basedOn w:val="Standardnpsmoodstavce"/>
    <w:semiHidden/>
    <w:rPr>
      <w:i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KlvesniceHTML">
    <w:name w:val="HTML Keyboard"/>
    <w:basedOn w:val="Standardnpsmoodstavce"/>
    <w:semiHidden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ind w:left="4252"/>
    </w:pPr>
  </w:style>
  <w:style w:type="paragraph" w:styleId="Podpise-mailu">
    <w:name w:val="E-mail Signature"/>
    <w:basedOn w:val="Normln"/>
    <w:semiHidden/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basedOn w:val="Standardnpsmoodstavce"/>
    <w:semiHidden/>
    <w:rPr>
      <w:i/>
      <w:iCs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basedOn w:val="Standardnpsmoodstavce"/>
    <w:qFormat/>
    <w:rPr>
      <w:b/>
      <w:bCs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Pr>
      <w:rFonts w:ascii="Courier New" w:hAnsi="Courier New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1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B14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56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365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9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7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9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5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92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6247-4FF8-4528-A04A-F4DBF36C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Brožová</cp:lastModifiedBy>
  <cp:revision>2</cp:revision>
  <cp:lastPrinted>2019-07-18T06:12:00Z</cp:lastPrinted>
  <dcterms:created xsi:type="dcterms:W3CDTF">2019-07-18T06:15:00Z</dcterms:created>
  <dcterms:modified xsi:type="dcterms:W3CDTF">2019-07-18T06:15:00Z</dcterms:modified>
</cp:coreProperties>
</file>