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5CCDE" w14:textId="77777777" w:rsidR="002D5641" w:rsidRPr="002D5641" w:rsidRDefault="002D5641" w:rsidP="002D56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D5641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2D5641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677D7EE4" w14:textId="607A871E" w:rsidR="00AF0779" w:rsidRPr="00074E43" w:rsidRDefault="00AF0779" w:rsidP="00AF077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74E4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 a mateřská škola Český Těšín Kontešinec, p.o.</w:t>
      </w:r>
    </w:p>
    <w:p w14:paraId="2E65CCDF" w14:textId="3090C92D" w:rsidR="002D5641" w:rsidRPr="00074E43" w:rsidRDefault="002D5641" w:rsidP="00AF077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74E4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  </w:t>
      </w:r>
      <w:r w:rsidR="00AF0779" w:rsidRPr="00074E4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Masarykovy sady 104/21, 737 01 Český Těšín</w:t>
      </w:r>
    </w:p>
    <w:p w14:paraId="4C10CA6E" w14:textId="77777777" w:rsidR="00AF0779" w:rsidRDefault="002D5641" w:rsidP="00AF077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74E4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IČ:</w:t>
      </w:r>
      <w:r w:rsidR="00AF0779" w:rsidRPr="00074E43">
        <w:t xml:space="preserve"> </w:t>
      </w:r>
      <w:r w:rsidR="00AF0779" w:rsidRPr="00074E4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72545917</w:t>
      </w:r>
      <w:r w:rsidR="00AF0779" w:rsidRPr="00AF077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14:paraId="2E65CCE0" w14:textId="18BAA9CD" w:rsidR="002D5641" w:rsidRDefault="002D5641" w:rsidP="002D56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Connexia construction, s.r.o.</w:t>
      </w:r>
    </w:p>
    <w:p w14:paraId="2E65CCE1" w14:textId="77777777" w:rsidR="002D5641" w:rsidRDefault="002D5641" w:rsidP="002D56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IČ: 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05171831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 Dětmarovice 1142, 735 81 Dětmarovice</w:t>
      </w:r>
    </w:p>
    <w:p w14:paraId="2E65CCE2" w14:textId="77777777" w:rsidR="002D5641" w:rsidRPr="002D5641" w:rsidRDefault="002D5641" w:rsidP="002D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65CCE3" w14:textId="77777777" w:rsidR="002D5641" w:rsidRPr="002D5641" w:rsidRDefault="002D5641" w:rsidP="002D56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65CCE4" w14:textId="5156B8BA" w:rsidR="002D5641" w:rsidRPr="002D5641" w:rsidRDefault="002D5641" w:rsidP="002D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touto smlouvou zavazuje provést na svůj náklad a nebezpečí pro objednatele za podmínek níže uvedených dílo:</w:t>
      </w:r>
      <w:r w:rsidR="00074E4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074E43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Vyrovnání a zpevnění terénu zahrady v MŠ Koňákov, včetně pokládky zatravňovacích dlaždic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objednatel se zavazuje Dílo převzít a zaplatit za něj Zhotoviteli cenu, která je sjednána v čl. II této Smlouvy.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65CCE5" w14:textId="77777777" w:rsidR="002D5641" w:rsidRPr="002D5641" w:rsidRDefault="002D5641" w:rsidP="002D56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65CCE6" w14:textId="61AD806D" w:rsidR="002D5641" w:rsidRPr="002D5641" w:rsidRDefault="002D5641" w:rsidP="002D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částku ve </w:t>
      </w:r>
      <w:r w:rsidRP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výši </w:t>
      </w:r>
      <w:r w:rsidR="00F83ED3" w:rsidRP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185</w:t>
      </w:r>
      <w:r w:rsidR="00DE26F6" w:rsidRP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F83ED3" w:rsidRP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000</w:t>
      </w:r>
      <w:r w:rsidR="00DE26F6" w:rsidRP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</w:t>
      </w:r>
      <w:r w:rsidR="00F83ED3" w:rsidRP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bez DPH</w:t>
      </w:r>
      <w:r w:rsidRP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DE26F6" w:rsidRP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celkem s DPH 223 850 Kč </w:t>
      </w:r>
      <w:r w:rsidRP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(slovy </w:t>
      </w:r>
      <w:r w:rsidR="00DE26F6" w:rsidRP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Dvěstědvacettřitisíceosmsetpadesát) 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bude uhrazena na účet Zhotovitele č.ú. </w:t>
      </w:r>
      <w:r w:rsidR="00065EA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59959988/5500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vedený u </w:t>
      </w:r>
      <w:r w:rsidR="00065EA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Raiffeisen bank do 14 dnů po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předání a převzetí Díla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65CCE7" w14:textId="77777777" w:rsidR="002D5641" w:rsidRPr="002D5641" w:rsidRDefault="002D5641" w:rsidP="002D56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65CCE8" w14:textId="7B7D5A4B" w:rsidR="002D5641" w:rsidRPr="002D5641" w:rsidRDefault="002D5641" w:rsidP="002D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DE26F6" w:rsidRP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31.8.2019.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zhotoviteli následující podklady (specifikace/technickou dokumentaci, popřípadě určité věci)</w:t>
      </w:r>
      <w:r w:rsidR="00262C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262CAE" w:rsidRPr="00262CAE">
        <w:rPr>
          <w:rFonts w:ascii="Arial" w:eastAsia="Times New Roman" w:hAnsi="Arial" w:cs="Arial"/>
          <w:i/>
          <w:color w:val="000000"/>
          <w:sz w:val="21"/>
          <w:szCs w:val="21"/>
          <w:lang w:eastAsia="cs-CZ"/>
        </w:rPr>
        <w:t>rozpočet zakázky.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65CCE9" w14:textId="77777777" w:rsidR="002D5641" w:rsidRPr="002D5641" w:rsidRDefault="002D5641" w:rsidP="002D56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65CCEA" w14:textId="77777777" w:rsidR="00262CAE" w:rsidRDefault="002D5641" w:rsidP="002D56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262C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pokuty nebyly sjednány.</w:t>
      </w:r>
    </w:p>
    <w:p w14:paraId="2E65CCEB" w14:textId="77777777" w:rsidR="002D5641" w:rsidRPr="002D5641" w:rsidRDefault="002D5641" w:rsidP="002D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2E65CCEC" w14:textId="77777777" w:rsidR="002D5641" w:rsidRPr="002D5641" w:rsidRDefault="002D5641" w:rsidP="002D56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</w: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65CCED" w14:textId="77777777" w:rsidR="002D5641" w:rsidRPr="002D5641" w:rsidRDefault="002D5641" w:rsidP="002D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</w:t>
      </w:r>
      <w:r w:rsidR="00262C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le platné právní normy uvedené v záhlaví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Záruka se nevztahuje na vady díla, které budou způsobeny vadami materiálu, který předal zhotoviteli podle čl. III této Smlouvy objednatel.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65CCEE" w14:textId="77777777" w:rsidR="002D5641" w:rsidRPr="002D5641" w:rsidRDefault="002D5641" w:rsidP="002D56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E65CCEF" w14:textId="06F98A12" w:rsidR="002D5641" w:rsidRPr="002D5641" w:rsidRDefault="002D5641" w:rsidP="002D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262C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A422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Českém Těšíně</w:t>
      </w:r>
      <w:r w:rsidR="00262C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 ………………….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                   V</w:t>
      </w:r>
      <w:r w:rsidR="00262C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Dětmarovicích   dne </w:t>
      </w:r>
      <w:r w:rsidR="00DE26F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………………………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384B407" w14:textId="77777777" w:rsidR="00074E43" w:rsidRDefault="00074E43" w:rsidP="002D56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BA2D242" w14:textId="77777777" w:rsidR="00074E43" w:rsidRDefault="00074E43" w:rsidP="002D56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E65CCF0" w14:textId="74FB66C7" w:rsidR="002D5641" w:rsidRPr="002D5641" w:rsidRDefault="002D5641" w:rsidP="002D56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bookmarkStart w:id="0" w:name="_GoBack"/>
      <w:bookmarkEnd w:id="0"/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2E65CCF1" w14:textId="77777777" w:rsidR="002D5641" w:rsidRPr="002D5641" w:rsidRDefault="002D5641" w:rsidP="002D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56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14:paraId="2E65CCF2" w14:textId="77777777" w:rsidR="002D5641" w:rsidRPr="002D5641" w:rsidRDefault="002D5641" w:rsidP="002D56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2E65CCF3" w14:textId="77777777" w:rsidR="00203D6A" w:rsidRDefault="00203D6A"/>
    <w:sectPr w:rsidR="0020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20DE9" w14:textId="77777777" w:rsidR="005C50BD" w:rsidRDefault="005C50BD" w:rsidP="001437B8">
      <w:pPr>
        <w:spacing w:after="0" w:line="240" w:lineRule="auto"/>
      </w:pPr>
      <w:r>
        <w:separator/>
      </w:r>
    </w:p>
  </w:endnote>
  <w:endnote w:type="continuationSeparator" w:id="0">
    <w:p w14:paraId="05C38A2E" w14:textId="77777777" w:rsidR="005C50BD" w:rsidRDefault="005C50BD" w:rsidP="0014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C747F" w14:textId="77777777" w:rsidR="005C50BD" w:rsidRDefault="005C50BD" w:rsidP="001437B8">
      <w:pPr>
        <w:spacing w:after="0" w:line="240" w:lineRule="auto"/>
      </w:pPr>
      <w:r>
        <w:separator/>
      </w:r>
    </w:p>
  </w:footnote>
  <w:footnote w:type="continuationSeparator" w:id="0">
    <w:p w14:paraId="03F12B16" w14:textId="77777777" w:rsidR="005C50BD" w:rsidRDefault="005C50BD" w:rsidP="00143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41"/>
    <w:rsid w:val="00065EAA"/>
    <w:rsid w:val="00074E43"/>
    <w:rsid w:val="001437B8"/>
    <w:rsid w:val="00203D6A"/>
    <w:rsid w:val="00262CAE"/>
    <w:rsid w:val="002D5641"/>
    <w:rsid w:val="005C50BD"/>
    <w:rsid w:val="006A422B"/>
    <w:rsid w:val="00AF0779"/>
    <w:rsid w:val="00DE26F6"/>
    <w:rsid w:val="00EC3B86"/>
    <w:rsid w:val="00F8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CCDE"/>
  <w15:docId w15:val="{8C84F642-CEFE-41BC-AD75-8243048E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5641"/>
    <w:rPr>
      <w:b/>
      <w:bCs/>
    </w:rPr>
  </w:style>
  <w:style w:type="character" w:customStyle="1" w:styleId="apple-converted-space">
    <w:name w:val="apple-converted-space"/>
    <w:basedOn w:val="Standardnpsmoodstavce"/>
    <w:rsid w:val="002D5641"/>
  </w:style>
  <w:style w:type="paragraph" w:styleId="Zhlav">
    <w:name w:val="header"/>
    <w:basedOn w:val="Normln"/>
    <w:link w:val="ZhlavChar"/>
    <w:uiPriority w:val="99"/>
    <w:unhideWhenUsed/>
    <w:rsid w:val="0014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7B8"/>
  </w:style>
  <w:style w:type="paragraph" w:styleId="Zpat">
    <w:name w:val="footer"/>
    <w:basedOn w:val="Normln"/>
    <w:link w:val="ZpatChar"/>
    <w:uiPriority w:val="99"/>
    <w:unhideWhenUsed/>
    <w:rsid w:val="0014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Marcel Žebrok</cp:lastModifiedBy>
  <cp:revision>8</cp:revision>
  <dcterms:created xsi:type="dcterms:W3CDTF">2017-06-19T18:47:00Z</dcterms:created>
  <dcterms:modified xsi:type="dcterms:W3CDTF">2019-07-18T05:55:00Z</dcterms:modified>
</cp:coreProperties>
</file>