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D51" w:rsidRPr="00930B49" w:rsidRDefault="00455D51" w:rsidP="00455D51">
      <w:pPr>
        <w:spacing w:after="0"/>
        <w:jc w:val="center"/>
        <w:rPr>
          <w:rFonts w:ascii="Times New Roman" w:hAnsi="Times New Roman" w:cs="Times New Roman"/>
          <w:b/>
          <w:sz w:val="28"/>
          <w:szCs w:val="24"/>
        </w:rPr>
      </w:pPr>
      <w:r w:rsidRPr="00930B49">
        <w:rPr>
          <w:rFonts w:ascii="Times New Roman" w:hAnsi="Times New Roman" w:cs="Times New Roman"/>
          <w:b/>
          <w:sz w:val="28"/>
          <w:szCs w:val="24"/>
        </w:rPr>
        <w:t>Smlouva o zajištění svozu a likvidace směsného komunálního odpadu a úklidu kontejnerových stanovišť</w:t>
      </w:r>
    </w:p>
    <w:p w:rsidR="00455D51" w:rsidRPr="00930B49" w:rsidRDefault="00455D51" w:rsidP="00455D51">
      <w:pPr>
        <w:spacing w:after="0"/>
        <w:jc w:val="both"/>
        <w:rPr>
          <w:rFonts w:ascii="Times New Roman" w:hAnsi="Times New Roman" w:cs="Times New Roman"/>
          <w:sz w:val="24"/>
          <w:szCs w:val="24"/>
        </w:rPr>
      </w:pPr>
      <w:r w:rsidRPr="00930B49">
        <w:rPr>
          <w:rFonts w:ascii="Times New Roman" w:hAnsi="Times New Roman" w:cs="Times New Roman"/>
          <w:sz w:val="24"/>
          <w:szCs w:val="24"/>
        </w:rPr>
        <w:t xml:space="preserve"> </w:t>
      </w:r>
    </w:p>
    <w:p w:rsidR="00455D51" w:rsidRPr="00930B49" w:rsidRDefault="00455D51" w:rsidP="00455D51">
      <w:pPr>
        <w:spacing w:after="0"/>
        <w:jc w:val="both"/>
        <w:rPr>
          <w:rFonts w:ascii="Times New Roman" w:hAnsi="Times New Roman" w:cs="Times New Roman"/>
          <w:sz w:val="24"/>
          <w:szCs w:val="24"/>
        </w:rPr>
      </w:pPr>
      <w:r w:rsidRPr="00930B49">
        <w:rPr>
          <w:rFonts w:ascii="Times New Roman" w:hAnsi="Times New Roman" w:cs="Times New Roman"/>
          <w:sz w:val="24"/>
          <w:szCs w:val="24"/>
        </w:rPr>
        <w:t>Objednatelé:</w:t>
      </w:r>
    </w:p>
    <w:p w:rsidR="00455D51" w:rsidRPr="00930B49" w:rsidRDefault="00455D51" w:rsidP="00455D51">
      <w:pPr>
        <w:spacing w:after="0"/>
        <w:jc w:val="both"/>
        <w:rPr>
          <w:rFonts w:ascii="Times New Roman" w:hAnsi="Times New Roman" w:cs="Times New Roman"/>
          <w:sz w:val="24"/>
          <w:szCs w:val="24"/>
        </w:rPr>
      </w:pPr>
    </w:p>
    <w:p w:rsidR="00455D51" w:rsidRPr="00930B49" w:rsidRDefault="00455D51" w:rsidP="00455D51">
      <w:pPr>
        <w:spacing w:after="0"/>
        <w:jc w:val="both"/>
        <w:rPr>
          <w:rFonts w:ascii="Times New Roman" w:hAnsi="Times New Roman" w:cs="Times New Roman"/>
          <w:sz w:val="24"/>
          <w:szCs w:val="24"/>
        </w:rPr>
      </w:pPr>
      <w:r w:rsidRPr="00930B49">
        <w:rPr>
          <w:rFonts w:ascii="Times New Roman" w:hAnsi="Times New Roman" w:cs="Times New Roman"/>
          <w:b/>
          <w:sz w:val="24"/>
          <w:szCs w:val="24"/>
        </w:rPr>
        <w:t>Město Kutná Hora</w:t>
      </w:r>
    </w:p>
    <w:p w:rsidR="00455D51" w:rsidRPr="00930B49" w:rsidRDefault="00455D51" w:rsidP="00455D51">
      <w:pPr>
        <w:spacing w:after="0"/>
        <w:jc w:val="both"/>
        <w:rPr>
          <w:rFonts w:ascii="Times New Roman" w:hAnsi="Times New Roman" w:cs="Times New Roman"/>
          <w:sz w:val="24"/>
          <w:szCs w:val="24"/>
        </w:rPr>
      </w:pPr>
      <w:r w:rsidRPr="00930B49">
        <w:rPr>
          <w:rFonts w:ascii="Times New Roman" w:hAnsi="Times New Roman" w:cs="Times New Roman"/>
          <w:sz w:val="24"/>
          <w:szCs w:val="24"/>
        </w:rPr>
        <w:t>Sídlo:</w:t>
      </w:r>
      <w:r w:rsidRPr="00930B49">
        <w:rPr>
          <w:rFonts w:ascii="Times New Roman" w:hAnsi="Times New Roman" w:cs="Times New Roman"/>
          <w:sz w:val="24"/>
          <w:szCs w:val="24"/>
        </w:rPr>
        <w:tab/>
      </w:r>
      <w:r w:rsidRPr="00930B49">
        <w:rPr>
          <w:rFonts w:ascii="Times New Roman" w:hAnsi="Times New Roman" w:cs="Times New Roman"/>
          <w:sz w:val="24"/>
          <w:szCs w:val="24"/>
        </w:rPr>
        <w:tab/>
        <w:t>Havlíčkovo nám. 552, 284 01 Kutná Hora</w:t>
      </w:r>
    </w:p>
    <w:p w:rsidR="00455D51" w:rsidRPr="00930B49" w:rsidRDefault="00455D51" w:rsidP="00455D51">
      <w:pPr>
        <w:spacing w:after="0"/>
        <w:jc w:val="both"/>
        <w:rPr>
          <w:rFonts w:ascii="Times New Roman" w:hAnsi="Times New Roman" w:cs="Times New Roman"/>
          <w:sz w:val="24"/>
          <w:szCs w:val="24"/>
        </w:rPr>
      </w:pPr>
      <w:r w:rsidRPr="00930B49">
        <w:rPr>
          <w:rFonts w:ascii="Times New Roman" w:hAnsi="Times New Roman" w:cs="Times New Roman"/>
          <w:sz w:val="24"/>
          <w:szCs w:val="24"/>
        </w:rPr>
        <w:t>IČ/DIČ:</w:t>
      </w:r>
      <w:r w:rsidRPr="00930B49">
        <w:rPr>
          <w:rFonts w:ascii="Times New Roman" w:hAnsi="Times New Roman" w:cs="Times New Roman"/>
          <w:sz w:val="24"/>
          <w:szCs w:val="24"/>
        </w:rPr>
        <w:tab/>
        <w:t>00236195/CZ00236195</w:t>
      </w:r>
    </w:p>
    <w:p w:rsidR="00455D51" w:rsidRPr="00930B49" w:rsidRDefault="00423CE1" w:rsidP="00455D5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Banka/</w:t>
      </w:r>
      <w:proofErr w:type="spellStart"/>
      <w:r>
        <w:rPr>
          <w:rFonts w:ascii="Times New Roman" w:eastAsia="Times New Roman" w:hAnsi="Times New Roman" w:cs="Times New Roman"/>
          <w:sz w:val="24"/>
          <w:szCs w:val="24"/>
        </w:rPr>
        <w:t>Č.</w:t>
      </w:r>
      <w:proofErr w:type="gramStart"/>
      <w:r>
        <w:rPr>
          <w:rFonts w:ascii="Times New Roman" w:eastAsia="Times New Roman" w:hAnsi="Times New Roman" w:cs="Times New Roman"/>
          <w:sz w:val="24"/>
          <w:szCs w:val="24"/>
        </w:rPr>
        <w:t>účtu</w:t>
      </w:r>
      <w:proofErr w:type="spellEnd"/>
      <w:r w:rsidR="00455D51" w:rsidRPr="00930B49">
        <w:rPr>
          <w:rFonts w:ascii="Times New Roman" w:eastAsia="Times New Roman" w:hAnsi="Times New Roman" w:cs="Times New Roman"/>
          <w:sz w:val="24"/>
          <w:szCs w:val="24"/>
        </w:rPr>
        <w:t xml:space="preserve">  </w:t>
      </w:r>
      <w:r w:rsidR="00A86F86">
        <w:rPr>
          <w:rFonts w:ascii="Times New Roman" w:eastAsia="Times New Roman" w:hAnsi="Times New Roman" w:cs="Times New Roman"/>
          <w:sz w:val="24"/>
          <w:szCs w:val="24"/>
        </w:rPr>
        <w:t>xxx</w:t>
      </w:r>
      <w:proofErr w:type="gramEnd"/>
    </w:p>
    <w:p w:rsidR="00455D51" w:rsidRPr="00930B49" w:rsidRDefault="00455D51" w:rsidP="00455D51">
      <w:pPr>
        <w:spacing w:after="0"/>
        <w:jc w:val="both"/>
        <w:rPr>
          <w:rFonts w:ascii="Times New Roman" w:hAnsi="Times New Roman" w:cs="Times New Roman"/>
          <w:sz w:val="24"/>
          <w:szCs w:val="24"/>
        </w:rPr>
      </w:pPr>
      <w:r w:rsidRPr="00930B49">
        <w:rPr>
          <w:rFonts w:ascii="Times New Roman" w:hAnsi="Times New Roman" w:cs="Times New Roman"/>
          <w:sz w:val="24"/>
          <w:szCs w:val="24"/>
        </w:rPr>
        <w:t xml:space="preserve">Zastoupené: </w:t>
      </w:r>
      <w:r w:rsidRPr="00930B49">
        <w:rPr>
          <w:rFonts w:ascii="Times New Roman" w:hAnsi="Times New Roman" w:cs="Times New Roman"/>
          <w:sz w:val="24"/>
          <w:szCs w:val="24"/>
        </w:rPr>
        <w:tab/>
      </w:r>
      <w:r w:rsidR="00A86F86">
        <w:rPr>
          <w:rFonts w:ascii="Times New Roman" w:hAnsi="Times New Roman" w:cs="Times New Roman"/>
          <w:sz w:val="24"/>
          <w:szCs w:val="24"/>
        </w:rPr>
        <w:t>xxx</w:t>
      </w:r>
      <w:r w:rsidRPr="00930B49">
        <w:rPr>
          <w:rFonts w:ascii="Times New Roman" w:hAnsi="Times New Roman" w:cs="Times New Roman"/>
          <w:sz w:val="24"/>
          <w:szCs w:val="24"/>
        </w:rPr>
        <w:t>., starostou města</w:t>
      </w:r>
    </w:p>
    <w:p w:rsidR="00455D51" w:rsidRPr="00930B49" w:rsidRDefault="00455D51" w:rsidP="00455D51">
      <w:pPr>
        <w:spacing w:after="0"/>
        <w:jc w:val="both"/>
        <w:rPr>
          <w:rFonts w:ascii="Times New Roman" w:hAnsi="Times New Roman" w:cs="Times New Roman"/>
          <w:sz w:val="24"/>
          <w:szCs w:val="24"/>
        </w:rPr>
      </w:pPr>
    </w:p>
    <w:p w:rsidR="00455D51" w:rsidRPr="00930B49" w:rsidRDefault="00455D51" w:rsidP="00455D51">
      <w:pPr>
        <w:spacing w:after="0"/>
        <w:jc w:val="both"/>
        <w:rPr>
          <w:rFonts w:ascii="Times New Roman" w:hAnsi="Times New Roman" w:cs="Times New Roman"/>
          <w:sz w:val="24"/>
          <w:szCs w:val="24"/>
        </w:rPr>
      </w:pPr>
      <w:r w:rsidRPr="00930B49">
        <w:rPr>
          <w:rFonts w:ascii="Times New Roman" w:hAnsi="Times New Roman" w:cs="Times New Roman"/>
          <w:sz w:val="24"/>
          <w:szCs w:val="24"/>
        </w:rPr>
        <w:t>a</w:t>
      </w:r>
    </w:p>
    <w:p w:rsidR="00455D51" w:rsidRPr="00930B49" w:rsidRDefault="00455D51" w:rsidP="00455D51">
      <w:pPr>
        <w:spacing w:after="0"/>
        <w:jc w:val="both"/>
        <w:rPr>
          <w:rFonts w:ascii="Times New Roman" w:hAnsi="Times New Roman" w:cs="Times New Roman"/>
          <w:sz w:val="24"/>
          <w:szCs w:val="24"/>
        </w:rPr>
      </w:pPr>
    </w:p>
    <w:p w:rsidR="00455D51" w:rsidRPr="00930B49" w:rsidRDefault="00455D51" w:rsidP="00455D51">
      <w:pPr>
        <w:spacing w:after="0"/>
        <w:jc w:val="both"/>
        <w:rPr>
          <w:rFonts w:ascii="Times New Roman" w:hAnsi="Times New Roman" w:cs="Times New Roman"/>
          <w:sz w:val="24"/>
          <w:szCs w:val="24"/>
        </w:rPr>
      </w:pPr>
      <w:r w:rsidRPr="00930B49">
        <w:rPr>
          <w:rFonts w:ascii="Times New Roman" w:hAnsi="Times New Roman" w:cs="Times New Roman"/>
          <w:b/>
          <w:sz w:val="24"/>
          <w:szCs w:val="24"/>
        </w:rPr>
        <w:t>Město Čáslav</w:t>
      </w:r>
    </w:p>
    <w:p w:rsidR="00455D51" w:rsidRPr="00930B49" w:rsidRDefault="00455D51" w:rsidP="00455D51">
      <w:pPr>
        <w:spacing w:after="0"/>
        <w:jc w:val="both"/>
        <w:rPr>
          <w:rFonts w:ascii="Times New Roman" w:hAnsi="Times New Roman" w:cs="Times New Roman"/>
          <w:sz w:val="24"/>
          <w:szCs w:val="24"/>
        </w:rPr>
      </w:pPr>
      <w:r w:rsidRPr="00930B49">
        <w:rPr>
          <w:rFonts w:ascii="Times New Roman" w:hAnsi="Times New Roman" w:cs="Times New Roman"/>
          <w:sz w:val="24"/>
          <w:szCs w:val="24"/>
        </w:rPr>
        <w:t>Sídlo:</w:t>
      </w:r>
      <w:r w:rsidRPr="00930B49">
        <w:rPr>
          <w:rFonts w:ascii="Times New Roman" w:hAnsi="Times New Roman" w:cs="Times New Roman"/>
          <w:sz w:val="24"/>
          <w:szCs w:val="24"/>
        </w:rPr>
        <w:tab/>
      </w:r>
      <w:r w:rsidRPr="00930B49">
        <w:rPr>
          <w:rFonts w:ascii="Times New Roman" w:hAnsi="Times New Roman" w:cs="Times New Roman"/>
          <w:sz w:val="24"/>
          <w:szCs w:val="24"/>
        </w:rPr>
        <w:tab/>
        <w:t>Čáslav – Staré Město, nám. Jana Žižky z Trocnova 1/1</w:t>
      </w:r>
    </w:p>
    <w:p w:rsidR="00455D51" w:rsidRPr="00930B49" w:rsidRDefault="00455D51" w:rsidP="00455D51">
      <w:pPr>
        <w:spacing w:after="0"/>
        <w:jc w:val="both"/>
        <w:rPr>
          <w:rFonts w:ascii="Times New Roman" w:hAnsi="Times New Roman" w:cs="Times New Roman"/>
          <w:sz w:val="24"/>
          <w:szCs w:val="24"/>
        </w:rPr>
      </w:pPr>
      <w:r w:rsidRPr="00930B49">
        <w:rPr>
          <w:rFonts w:ascii="Times New Roman" w:hAnsi="Times New Roman" w:cs="Times New Roman"/>
          <w:sz w:val="24"/>
          <w:szCs w:val="24"/>
        </w:rPr>
        <w:t>IČ/DIČ:</w:t>
      </w:r>
      <w:r w:rsidRPr="00930B49">
        <w:rPr>
          <w:rFonts w:ascii="Times New Roman" w:hAnsi="Times New Roman" w:cs="Times New Roman"/>
          <w:sz w:val="24"/>
          <w:szCs w:val="24"/>
        </w:rPr>
        <w:tab/>
        <w:t>00236021/CZ00236021</w:t>
      </w:r>
    </w:p>
    <w:p w:rsidR="00455D51" w:rsidRPr="00930B49" w:rsidRDefault="00455D51" w:rsidP="00455D51">
      <w:pPr>
        <w:spacing w:after="0"/>
        <w:jc w:val="both"/>
        <w:rPr>
          <w:rFonts w:ascii="Times New Roman" w:hAnsi="Times New Roman" w:cs="Times New Roman"/>
          <w:sz w:val="24"/>
          <w:szCs w:val="24"/>
        </w:rPr>
      </w:pPr>
      <w:r w:rsidRPr="00930B49">
        <w:rPr>
          <w:rFonts w:ascii="Times New Roman" w:hAnsi="Times New Roman" w:cs="Times New Roman"/>
          <w:sz w:val="24"/>
          <w:szCs w:val="24"/>
        </w:rPr>
        <w:t xml:space="preserve">Zastoupené: </w:t>
      </w:r>
      <w:r w:rsidRPr="00930B49">
        <w:rPr>
          <w:rFonts w:ascii="Times New Roman" w:hAnsi="Times New Roman" w:cs="Times New Roman"/>
          <w:sz w:val="24"/>
          <w:szCs w:val="24"/>
        </w:rPr>
        <w:tab/>
        <w:t xml:space="preserve"> </w:t>
      </w:r>
      <w:r w:rsidR="00A86F86">
        <w:rPr>
          <w:rFonts w:ascii="Times New Roman" w:hAnsi="Times New Roman" w:cs="Times New Roman"/>
          <w:sz w:val="24"/>
          <w:szCs w:val="24"/>
        </w:rPr>
        <w:t>xxx</w:t>
      </w:r>
      <w:r w:rsidRPr="00930B49">
        <w:rPr>
          <w:rFonts w:ascii="Times New Roman" w:hAnsi="Times New Roman" w:cs="Times New Roman"/>
          <w:sz w:val="24"/>
          <w:szCs w:val="24"/>
        </w:rPr>
        <w:t>, starostou města</w:t>
      </w:r>
    </w:p>
    <w:p w:rsidR="00455D51" w:rsidRPr="00930B49" w:rsidRDefault="00455D51" w:rsidP="00455D51">
      <w:pPr>
        <w:spacing w:after="0"/>
        <w:jc w:val="both"/>
        <w:rPr>
          <w:rFonts w:ascii="Times New Roman" w:hAnsi="Times New Roman" w:cs="Times New Roman"/>
          <w:sz w:val="24"/>
          <w:szCs w:val="24"/>
        </w:rPr>
      </w:pPr>
    </w:p>
    <w:p w:rsidR="00455D51" w:rsidRPr="00930B49" w:rsidRDefault="00455D51" w:rsidP="00455D51">
      <w:pPr>
        <w:spacing w:after="0"/>
        <w:jc w:val="both"/>
        <w:rPr>
          <w:rFonts w:ascii="Times New Roman" w:hAnsi="Times New Roman" w:cs="Times New Roman"/>
          <w:sz w:val="24"/>
          <w:szCs w:val="24"/>
        </w:rPr>
      </w:pPr>
      <w:r w:rsidRPr="00930B49">
        <w:rPr>
          <w:rFonts w:ascii="Times New Roman" w:hAnsi="Times New Roman" w:cs="Times New Roman"/>
          <w:sz w:val="24"/>
          <w:szCs w:val="24"/>
        </w:rPr>
        <w:t>společně jako sdružení zadavatelů zastoupené Městem Kutná Hora</w:t>
      </w:r>
    </w:p>
    <w:p w:rsidR="00455D51" w:rsidRPr="00930B49" w:rsidRDefault="00455D51" w:rsidP="00455D51">
      <w:pPr>
        <w:spacing w:after="0"/>
        <w:jc w:val="both"/>
        <w:rPr>
          <w:rFonts w:ascii="Times New Roman" w:hAnsi="Times New Roman" w:cs="Times New Roman"/>
          <w:sz w:val="24"/>
          <w:szCs w:val="24"/>
        </w:rPr>
      </w:pPr>
    </w:p>
    <w:p w:rsidR="00455D51" w:rsidRPr="00930B49" w:rsidRDefault="00455D51" w:rsidP="00455D51">
      <w:pPr>
        <w:spacing w:after="0"/>
        <w:jc w:val="both"/>
        <w:rPr>
          <w:rFonts w:ascii="Times New Roman" w:hAnsi="Times New Roman" w:cs="Times New Roman"/>
          <w:sz w:val="24"/>
          <w:szCs w:val="24"/>
        </w:rPr>
      </w:pPr>
      <w:r w:rsidRPr="00930B49">
        <w:rPr>
          <w:rFonts w:ascii="Times New Roman" w:hAnsi="Times New Roman" w:cs="Times New Roman"/>
          <w:sz w:val="24"/>
          <w:szCs w:val="24"/>
        </w:rPr>
        <w:t>(dále společně jen „objednatel“)</w:t>
      </w:r>
    </w:p>
    <w:p w:rsidR="00455D51" w:rsidRPr="00930B49" w:rsidRDefault="00455D51" w:rsidP="00455D51">
      <w:pPr>
        <w:spacing w:after="0"/>
        <w:jc w:val="both"/>
        <w:rPr>
          <w:rFonts w:ascii="Times New Roman" w:hAnsi="Times New Roman" w:cs="Times New Roman"/>
          <w:sz w:val="24"/>
          <w:szCs w:val="24"/>
        </w:rPr>
      </w:pPr>
    </w:p>
    <w:p w:rsidR="00455D51" w:rsidRPr="00930B49" w:rsidRDefault="00455D51" w:rsidP="00455D51">
      <w:pPr>
        <w:spacing w:after="0"/>
        <w:jc w:val="both"/>
        <w:rPr>
          <w:rFonts w:ascii="Times New Roman" w:hAnsi="Times New Roman" w:cs="Times New Roman"/>
          <w:sz w:val="24"/>
          <w:szCs w:val="24"/>
        </w:rPr>
      </w:pPr>
      <w:r w:rsidRPr="00930B49">
        <w:rPr>
          <w:rFonts w:ascii="Times New Roman" w:hAnsi="Times New Roman" w:cs="Times New Roman"/>
          <w:sz w:val="24"/>
          <w:szCs w:val="24"/>
        </w:rPr>
        <w:t>a</w:t>
      </w:r>
    </w:p>
    <w:p w:rsidR="00455D51" w:rsidRPr="00930B49" w:rsidRDefault="00455D51" w:rsidP="00455D51">
      <w:pPr>
        <w:spacing w:after="0"/>
        <w:jc w:val="both"/>
        <w:rPr>
          <w:rFonts w:ascii="Times New Roman" w:hAnsi="Times New Roman" w:cs="Times New Roman"/>
          <w:sz w:val="24"/>
          <w:szCs w:val="24"/>
        </w:rPr>
      </w:pPr>
    </w:p>
    <w:p w:rsidR="00455D51" w:rsidRPr="00930B49" w:rsidRDefault="00455D51" w:rsidP="00455D51">
      <w:pPr>
        <w:spacing w:after="0"/>
        <w:jc w:val="both"/>
        <w:rPr>
          <w:rFonts w:ascii="Times New Roman" w:hAnsi="Times New Roman" w:cs="Times New Roman"/>
          <w:sz w:val="24"/>
          <w:szCs w:val="24"/>
        </w:rPr>
      </w:pPr>
      <w:r w:rsidRPr="00930B49">
        <w:rPr>
          <w:rFonts w:ascii="Times New Roman" w:hAnsi="Times New Roman" w:cs="Times New Roman"/>
          <w:sz w:val="24"/>
          <w:szCs w:val="24"/>
        </w:rPr>
        <w:t>Zhotovitel:</w:t>
      </w:r>
    </w:p>
    <w:p w:rsidR="00455D51" w:rsidRPr="00930B49" w:rsidRDefault="00455D51" w:rsidP="00455D51">
      <w:pPr>
        <w:spacing w:after="0"/>
        <w:jc w:val="both"/>
        <w:rPr>
          <w:rFonts w:ascii="Times New Roman" w:hAnsi="Times New Roman" w:cs="Times New Roman"/>
          <w:sz w:val="24"/>
          <w:szCs w:val="24"/>
        </w:rPr>
      </w:pPr>
    </w:p>
    <w:p w:rsidR="00455D51" w:rsidRPr="00930B49" w:rsidRDefault="00455D51" w:rsidP="00455D51">
      <w:pPr>
        <w:spacing w:after="0"/>
        <w:jc w:val="both"/>
        <w:rPr>
          <w:rFonts w:ascii="Times New Roman" w:hAnsi="Times New Roman" w:cs="Times New Roman"/>
          <w:b/>
          <w:sz w:val="24"/>
          <w:szCs w:val="24"/>
        </w:rPr>
      </w:pPr>
      <w:r w:rsidRPr="00930B49">
        <w:rPr>
          <w:rFonts w:ascii="Times New Roman" w:hAnsi="Times New Roman" w:cs="Times New Roman"/>
          <w:b/>
          <w:sz w:val="24"/>
          <w:szCs w:val="24"/>
        </w:rPr>
        <w:t>MVE PLUS s.r.o.</w:t>
      </w:r>
    </w:p>
    <w:p w:rsidR="00455D51" w:rsidRPr="00930B49" w:rsidRDefault="00455D51" w:rsidP="00455D51">
      <w:pPr>
        <w:spacing w:after="0"/>
        <w:jc w:val="both"/>
        <w:rPr>
          <w:rFonts w:ascii="Times New Roman" w:hAnsi="Times New Roman" w:cs="Times New Roman"/>
          <w:sz w:val="24"/>
          <w:szCs w:val="24"/>
        </w:rPr>
      </w:pPr>
      <w:r w:rsidRPr="00930B49">
        <w:rPr>
          <w:rFonts w:ascii="Times New Roman" w:hAnsi="Times New Roman" w:cs="Times New Roman"/>
          <w:sz w:val="24"/>
          <w:szCs w:val="24"/>
        </w:rPr>
        <w:t>Sídlo:</w:t>
      </w:r>
      <w:r w:rsidRPr="00930B49">
        <w:rPr>
          <w:rFonts w:ascii="Times New Roman" w:hAnsi="Times New Roman" w:cs="Times New Roman"/>
          <w:sz w:val="24"/>
          <w:szCs w:val="24"/>
        </w:rPr>
        <w:tab/>
      </w:r>
      <w:r w:rsidRPr="00930B49">
        <w:rPr>
          <w:rFonts w:ascii="Times New Roman" w:hAnsi="Times New Roman" w:cs="Times New Roman"/>
          <w:sz w:val="24"/>
          <w:szCs w:val="24"/>
        </w:rPr>
        <w:tab/>
      </w:r>
      <w:proofErr w:type="spellStart"/>
      <w:r w:rsidRPr="00930B49">
        <w:rPr>
          <w:rFonts w:ascii="Times New Roman" w:hAnsi="Times New Roman" w:cs="Times New Roman"/>
          <w:sz w:val="24"/>
          <w:szCs w:val="24"/>
        </w:rPr>
        <w:t>Hejdof</w:t>
      </w:r>
      <w:proofErr w:type="spellEnd"/>
      <w:r w:rsidRPr="00930B49">
        <w:rPr>
          <w:rFonts w:ascii="Times New Roman" w:hAnsi="Times New Roman" w:cs="Times New Roman"/>
          <w:sz w:val="24"/>
          <w:szCs w:val="24"/>
        </w:rPr>
        <w:t xml:space="preserve"> 1666, 286 01 Čáslav</w:t>
      </w:r>
    </w:p>
    <w:p w:rsidR="00455D51" w:rsidRPr="00930B49" w:rsidRDefault="00455D51" w:rsidP="00455D51">
      <w:pPr>
        <w:spacing w:after="0"/>
        <w:jc w:val="both"/>
        <w:rPr>
          <w:rFonts w:ascii="Times New Roman" w:hAnsi="Times New Roman" w:cs="Times New Roman"/>
          <w:sz w:val="24"/>
          <w:szCs w:val="24"/>
        </w:rPr>
      </w:pPr>
      <w:r w:rsidRPr="00930B49">
        <w:rPr>
          <w:rFonts w:ascii="Times New Roman" w:hAnsi="Times New Roman" w:cs="Times New Roman"/>
          <w:sz w:val="24"/>
          <w:szCs w:val="24"/>
        </w:rPr>
        <w:t xml:space="preserve">IČ/DIČ: </w:t>
      </w:r>
      <w:r w:rsidRPr="00930B49">
        <w:rPr>
          <w:rFonts w:ascii="Times New Roman" w:hAnsi="Times New Roman" w:cs="Times New Roman"/>
          <w:sz w:val="24"/>
          <w:szCs w:val="24"/>
        </w:rPr>
        <w:tab/>
        <w:t>25102214/CZ25102214</w:t>
      </w:r>
    </w:p>
    <w:p w:rsidR="00455D51" w:rsidRPr="00930B49" w:rsidRDefault="00455D51" w:rsidP="00455D51">
      <w:pPr>
        <w:spacing w:after="0"/>
        <w:rPr>
          <w:rFonts w:ascii="Times New Roman" w:eastAsia="Times New Roman" w:hAnsi="Times New Roman" w:cs="Times New Roman"/>
          <w:sz w:val="24"/>
          <w:szCs w:val="24"/>
        </w:rPr>
      </w:pPr>
      <w:r w:rsidRPr="00930B49">
        <w:rPr>
          <w:rFonts w:ascii="Times New Roman" w:eastAsia="Times New Roman" w:hAnsi="Times New Roman" w:cs="Times New Roman"/>
          <w:sz w:val="24"/>
          <w:szCs w:val="24"/>
        </w:rPr>
        <w:t>Banka/.</w:t>
      </w:r>
      <w:proofErr w:type="spellStart"/>
      <w:proofErr w:type="gramStart"/>
      <w:r w:rsidRPr="00930B49">
        <w:rPr>
          <w:rFonts w:ascii="Times New Roman" w:eastAsia="Times New Roman" w:hAnsi="Times New Roman" w:cs="Times New Roman"/>
          <w:sz w:val="24"/>
          <w:szCs w:val="24"/>
        </w:rPr>
        <w:t>Č.účtu</w:t>
      </w:r>
      <w:proofErr w:type="spellEnd"/>
      <w:proofErr w:type="gramEnd"/>
      <w:r w:rsidRPr="00930B49">
        <w:rPr>
          <w:rFonts w:ascii="Times New Roman" w:eastAsia="Times New Roman" w:hAnsi="Times New Roman" w:cs="Times New Roman"/>
          <w:sz w:val="24"/>
          <w:szCs w:val="24"/>
        </w:rPr>
        <w:t xml:space="preserve">: </w:t>
      </w:r>
      <w:r w:rsidR="00A86F86">
        <w:rPr>
          <w:rFonts w:ascii="Times New Roman" w:eastAsia="Times New Roman" w:hAnsi="Times New Roman" w:cs="Times New Roman"/>
          <w:sz w:val="24"/>
          <w:szCs w:val="24"/>
        </w:rPr>
        <w:t>xxx</w:t>
      </w:r>
    </w:p>
    <w:p w:rsidR="00455D51" w:rsidRPr="00930B49" w:rsidRDefault="00423CE1" w:rsidP="00455D51">
      <w:pPr>
        <w:spacing w:after="0"/>
        <w:jc w:val="both"/>
        <w:rPr>
          <w:rFonts w:ascii="Times New Roman" w:hAnsi="Times New Roman" w:cs="Times New Roman"/>
          <w:sz w:val="24"/>
          <w:szCs w:val="24"/>
        </w:rPr>
      </w:pPr>
      <w:r>
        <w:rPr>
          <w:rFonts w:ascii="Times New Roman" w:hAnsi="Times New Roman" w:cs="Times New Roman"/>
          <w:sz w:val="24"/>
          <w:szCs w:val="24"/>
        </w:rPr>
        <w:t xml:space="preserve">Zastoupená: </w:t>
      </w:r>
      <w:proofErr w:type="gramStart"/>
      <w:r>
        <w:rPr>
          <w:rFonts w:ascii="Times New Roman" w:hAnsi="Times New Roman" w:cs="Times New Roman"/>
          <w:sz w:val="24"/>
          <w:szCs w:val="24"/>
        </w:rPr>
        <w:t xml:space="preserve">xxx, </w:t>
      </w:r>
      <w:r w:rsidR="00455D51" w:rsidRPr="00930B49">
        <w:rPr>
          <w:rFonts w:ascii="Times New Roman" w:hAnsi="Times New Roman" w:cs="Times New Roman"/>
          <w:sz w:val="24"/>
          <w:szCs w:val="24"/>
        </w:rPr>
        <w:t xml:space="preserve"> jednatelem</w:t>
      </w:r>
      <w:proofErr w:type="gramEnd"/>
      <w:r w:rsidR="00455D51" w:rsidRPr="00930B49">
        <w:rPr>
          <w:rFonts w:ascii="Times New Roman" w:hAnsi="Times New Roman" w:cs="Times New Roman"/>
          <w:sz w:val="24"/>
          <w:szCs w:val="24"/>
        </w:rPr>
        <w:t xml:space="preserve"> společnosti</w:t>
      </w:r>
    </w:p>
    <w:p w:rsidR="00455D51" w:rsidRPr="00930B49" w:rsidRDefault="00455D51" w:rsidP="00455D51">
      <w:pPr>
        <w:spacing w:after="0"/>
        <w:jc w:val="both"/>
        <w:rPr>
          <w:rFonts w:ascii="Times New Roman" w:hAnsi="Times New Roman" w:cs="Times New Roman"/>
          <w:sz w:val="24"/>
          <w:szCs w:val="24"/>
        </w:rPr>
      </w:pPr>
      <w:r w:rsidRPr="00930B49">
        <w:rPr>
          <w:rFonts w:ascii="Times New Roman" w:hAnsi="Times New Roman" w:cs="Times New Roman"/>
          <w:sz w:val="24"/>
          <w:szCs w:val="24"/>
        </w:rPr>
        <w:t>společnost zapsaná v obchodním rejstříku vedeném u Městského soudu v Praze, oddíl C, vložka 49797</w:t>
      </w:r>
    </w:p>
    <w:p w:rsidR="00455D51" w:rsidRPr="00930B49" w:rsidRDefault="00455D51" w:rsidP="00455D51">
      <w:pPr>
        <w:spacing w:after="0"/>
        <w:jc w:val="both"/>
        <w:rPr>
          <w:rFonts w:ascii="Times New Roman" w:hAnsi="Times New Roman" w:cs="Times New Roman"/>
          <w:sz w:val="24"/>
          <w:szCs w:val="24"/>
        </w:rPr>
      </w:pPr>
    </w:p>
    <w:p w:rsidR="00455D51" w:rsidRPr="00930B49" w:rsidRDefault="00455D51" w:rsidP="00455D51">
      <w:pPr>
        <w:spacing w:after="0"/>
        <w:jc w:val="both"/>
        <w:rPr>
          <w:rFonts w:ascii="Times New Roman" w:hAnsi="Times New Roman" w:cs="Times New Roman"/>
          <w:sz w:val="24"/>
          <w:szCs w:val="24"/>
        </w:rPr>
      </w:pPr>
      <w:r w:rsidRPr="00930B49">
        <w:rPr>
          <w:rFonts w:ascii="Times New Roman" w:hAnsi="Times New Roman" w:cs="Times New Roman"/>
          <w:sz w:val="24"/>
          <w:szCs w:val="24"/>
        </w:rPr>
        <w:t>(dále jen „zhotovitel“)</w:t>
      </w:r>
    </w:p>
    <w:p w:rsidR="00455D51" w:rsidRPr="00930B49" w:rsidRDefault="00455D51" w:rsidP="00455D51">
      <w:pPr>
        <w:spacing w:after="0"/>
        <w:jc w:val="center"/>
        <w:rPr>
          <w:rFonts w:ascii="Times New Roman" w:hAnsi="Times New Roman" w:cs="Times New Roman"/>
          <w:b/>
          <w:sz w:val="24"/>
          <w:szCs w:val="24"/>
        </w:rPr>
      </w:pPr>
    </w:p>
    <w:p w:rsidR="00455D51" w:rsidRPr="00930B49" w:rsidRDefault="00455D51" w:rsidP="00455D51">
      <w:pPr>
        <w:spacing w:after="0"/>
        <w:jc w:val="center"/>
        <w:rPr>
          <w:rFonts w:ascii="Times New Roman" w:hAnsi="Times New Roman" w:cs="Times New Roman"/>
          <w:b/>
          <w:sz w:val="24"/>
          <w:szCs w:val="24"/>
        </w:rPr>
      </w:pPr>
      <w:r w:rsidRPr="00930B49">
        <w:rPr>
          <w:rFonts w:ascii="Times New Roman" w:hAnsi="Times New Roman" w:cs="Times New Roman"/>
          <w:b/>
          <w:sz w:val="24"/>
          <w:szCs w:val="24"/>
        </w:rPr>
        <w:t>I. Úvodní ustanovení, předmět smlouvy</w:t>
      </w:r>
    </w:p>
    <w:p w:rsidR="00455D51" w:rsidRPr="00930B49" w:rsidRDefault="00455D51" w:rsidP="00455D51">
      <w:pPr>
        <w:spacing w:after="0"/>
        <w:jc w:val="both"/>
        <w:rPr>
          <w:rFonts w:ascii="Times New Roman" w:hAnsi="Times New Roman" w:cs="Times New Roman"/>
          <w:sz w:val="24"/>
          <w:szCs w:val="24"/>
        </w:rPr>
      </w:pPr>
    </w:p>
    <w:p w:rsidR="00455D51" w:rsidRPr="00930B49" w:rsidRDefault="00455D51" w:rsidP="00455D51">
      <w:pPr>
        <w:pStyle w:val="Odstavecseseznamem"/>
        <w:numPr>
          <w:ilvl w:val="0"/>
          <w:numId w:val="2"/>
        </w:numPr>
        <w:spacing w:after="0" w:line="240" w:lineRule="auto"/>
        <w:ind w:left="567" w:hanging="567"/>
        <w:jc w:val="both"/>
        <w:rPr>
          <w:rFonts w:ascii="Times New Roman" w:eastAsia="Times New Roman" w:hAnsi="Times New Roman" w:cs="Times New Roman"/>
          <w:sz w:val="24"/>
          <w:szCs w:val="24"/>
        </w:rPr>
      </w:pPr>
      <w:r w:rsidRPr="00930B49">
        <w:rPr>
          <w:rFonts w:ascii="Times New Roman" w:eastAsia="Times New Roman" w:hAnsi="Times New Roman" w:cs="Times New Roman"/>
          <w:sz w:val="24"/>
          <w:szCs w:val="24"/>
        </w:rPr>
        <w:t xml:space="preserve">Objednatelé, Město Kutná Hora a Město Čáslav uzavřeli dne </w:t>
      </w:r>
      <w:proofErr w:type="gramStart"/>
      <w:r w:rsidRPr="00930B49">
        <w:rPr>
          <w:rFonts w:ascii="Times New Roman" w:eastAsia="Times New Roman" w:hAnsi="Times New Roman" w:cs="Times New Roman"/>
          <w:sz w:val="24"/>
          <w:szCs w:val="24"/>
        </w:rPr>
        <w:t>8.7.2014</w:t>
      </w:r>
      <w:proofErr w:type="gramEnd"/>
      <w:r w:rsidRPr="00930B49">
        <w:rPr>
          <w:rFonts w:ascii="Times New Roman" w:eastAsia="Times New Roman" w:hAnsi="Times New Roman" w:cs="Times New Roman"/>
          <w:sz w:val="24"/>
          <w:szCs w:val="24"/>
        </w:rPr>
        <w:t xml:space="preserve"> Smlouvu o sdružení veřejných zadavatelů ve smyslu ustanovení § 2 odst. 9 zákona č. 137/2006 Sb., o veřejných zakázkách a ustanovení § 2716 a násl. zákona č. 89/2012 Sb., občanského zákoníku. Sdružení zadavatelů vzniklo, mimo jiné, pro účely společného postupu směřujícího k zadání veřejné zakázky „Zajištění svozu a likvidace komunálního odpadu ve smyslu ustanovení § 4 odst. 1 písm. b) zákona č. 185/2001 Sb., o odpadech, z území Města Kutná Hora včetně úklidu kontejnerových stanovišť“.</w:t>
      </w:r>
    </w:p>
    <w:p w:rsidR="00455D51" w:rsidRPr="00930B49" w:rsidRDefault="00455D51" w:rsidP="00455D51">
      <w:pPr>
        <w:pStyle w:val="Odstavecseseznamem"/>
        <w:spacing w:after="0" w:line="240" w:lineRule="auto"/>
        <w:ind w:left="567"/>
        <w:jc w:val="both"/>
        <w:rPr>
          <w:rFonts w:ascii="Times New Roman" w:eastAsia="Times New Roman" w:hAnsi="Times New Roman" w:cs="Times New Roman"/>
          <w:sz w:val="24"/>
          <w:szCs w:val="24"/>
        </w:rPr>
      </w:pPr>
    </w:p>
    <w:p w:rsidR="00455D51" w:rsidRPr="00930B49" w:rsidRDefault="00455D51" w:rsidP="00455D51">
      <w:pPr>
        <w:pStyle w:val="Odstavecseseznamem"/>
        <w:numPr>
          <w:ilvl w:val="0"/>
          <w:numId w:val="2"/>
        </w:numPr>
        <w:spacing w:after="0" w:line="240" w:lineRule="auto"/>
        <w:ind w:left="567" w:hanging="567"/>
        <w:jc w:val="both"/>
        <w:rPr>
          <w:rFonts w:ascii="Times New Roman" w:eastAsia="Times New Roman" w:hAnsi="Times New Roman" w:cs="Times New Roman"/>
          <w:sz w:val="24"/>
          <w:szCs w:val="24"/>
        </w:rPr>
      </w:pPr>
      <w:r w:rsidRPr="00930B49">
        <w:rPr>
          <w:rFonts w:ascii="Times New Roman" w:eastAsia="Times New Roman" w:hAnsi="Times New Roman" w:cs="Times New Roman"/>
          <w:sz w:val="24"/>
          <w:szCs w:val="24"/>
        </w:rPr>
        <w:t xml:space="preserve">Na zadavatele uvedené veřejné zakázky, tedy na objednatele, se vztahuje výjimka z aplikace zákona o veřejných zakázkách dle ustanovení § 18 odst. 1 písm. e) zákona o veřejných zakázkách, neboť veřejná zakázka na služby je zadávána společnosti MVE PLUS, s. r. o., ve které má objednatel, jako sdružení zadavatelů vystupující jako jediný </w:t>
      </w:r>
      <w:r w:rsidRPr="00930B49">
        <w:rPr>
          <w:rFonts w:ascii="Times New Roman" w:eastAsia="Times New Roman" w:hAnsi="Times New Roman" w:cs="Times New Roman"/>
          <w:sz w:val="24"/>
          <w:szCs w:val="24"/>
        </w:rPr>
        <w:lastRenderedPageBreak/>
        <w:t>zadavatel, ve smyslu ustanovení § 2 odst. 2 zákona o veřejných zakázkách, výlučná majetková práva. Plnění dle smlouvy na uvedenou veřejnou zakázku bude poskytováno osobou, která vykonává převážnou část své činnosti ve prospěch zadávajícího veřejného zadavatele.</w:t>
      </w:r>
    </w:p>
    <w:p w:rsidR="00455D51" w:rsidRPr="00930B49" w:rsidRDefault="00455D51" w:rsidP="00455D51">
      <w:pPr>
        <w:pStyle w:val="Odstavecseseznamem"/>
        <w:rPr>
          <w:rFonts w:ascii="Times New Roman" w:eastAsia="Times New Roman" w:hAnsi="Times New Roman" w:cs="Times New Roman"/>
          <w:sz w:val="24"/>
          <w:szCs w:val="24"/>
        </w:rPr>
      </w:pPr>
    </w:p>
    <w:p w:rsidR="00455D51" w:rsidRPr="00930B49" w:rsidRDefault="00455D51" w:rsidP="00455D51">
      <w:pPr>
        <w:pStyle w:val="Odstavecseseznamem"/>
        <w:numPr>
          <w:ilvl w:val="0"/>
          <w:numId w:val="2"/>
        </w:numPr>
        <w:spacing w:after="0" w:line="240" w:lineRule="auto"/>
        <w:ind w:left="567" w:hanging="567"/>
        <w:jc w:val="both"/>
        <w:rPr>
          <w:rFonts w:ascii="Times New Roman" w:hAnsi="Times New Roman" w:cs="Times New Roman"/>
          <w:sz w:val="24"/>
          <w:szCs w:val="24"/>
        </w:rPr>
      </w:pPr>
      <w:r w:rsidRPr="00930B49">
        <w:rPr>
          <w:rFonts w:ascii="Times New Roman" w:eastAsia="Times New Roman" w:hAnsi="Times New Roman" w:cs="Times New Roman"/>
          <w:sz w:val="24"/>
          <w:szCs w:val="24"/>
        </w:rPr>
        <w:t>K veškerému jednání a k veškerým činnostem souvisejícím se zadáváním veřejných zakázek, je dle Smlouvy o sdružení zadavatelů za sdružení zadavatelů oprávněno Město Kutná Hora.</w:t>
      </w:r>
    </w:p>
    <w:p w:rsidR="00455D51" w:rsidRPr="00930B49" w:rsidRDefault="00455D51" w:rsidP="00455D51">
      <w:pPr>
        <w:pStyle w:val="Odstavecseseznamem"/>
        <w:rPr>
          <w:rFonts w:ascii="Times New Roman" w:eastAsia="Times New Roman" w:hAnsi="Times New Roman" w:cs="Times New Roman"/>
          <w:sz w:val="24"/>
          <w:szCs w:val="24"/>
        </w:rPr>
      </w:pPr>
    </w:p>
    <w:p w:rsidR="00455D51" w:rsidRPr="00930B49" w:rsidRDefault="00455D51" w:rsidP="00455D51">
      <w:pPr>
        <w:pStyle w:val="Odstavecseseznamem"/>
        <w:numPr>
          <w:ilvl w:val="0"/>
          <w:numId w:val="2"/>
        </w:numPr>
        <w:spacing w:after="0" w:line="240" w:lineRule="auto"/>
        <w:ind w:left="567" w:hanging="567"/>
        <w:jc w:val="both"/>
        <w:rPr>
          <w:rFonts w:ascii="Times New Roman" w:hAnsi="Times New Roman" w:cs="Times New Roman"/>
          <w:sz w:val="24"/>
          <w:szCs w:val="24"/>
        </w:rPr>
      </w:pPr>
      <w:r w:rsidRPr="00930B49">
        <w:rPr>
          <w:rFonts w:ascii="Times New Roman" w:eastAsia="Times New Roman" w:hAnsi="Times New Roman" w:cs="Times New Roman"/>
          <w:sz w:val="24"/>
          <w:szCs w:val="24"/>
        </w:rPr>
        <w:t>S ohledem na ujednání obsažené ve Smlouvě o sdružení zadavatelů bude veškeré závazky vůči zhotoviteli vyplývající z této smlouvy plnit výlučně zástupce sdružení, Město Kutná Hora a i v případě, že by bylo plnění požadováno po druhém objednateli, Městu Čáslav, zavazuje se Město Kutná Hora tento závazek splnit výlučně samo.</w:t>
      </w:r>
    </w:p>
    <w:p w:rsidR="00455D51" w:rsidRPr="00930B49" w:rsidRDefault="00455D51" w:rsidP="00455D51">
      <w:pPr>
        <w:pStyle w:val="Odstavecseseznamem"/>
        <w:spacing w:after="0" w:line="240" w:lineRule="auto"/>
        <w:ind w:left="567"/>
        <w:jc w:val="both"/>
        <w:rPr>
          <w:rFonts w:ascii="Times New Roman" w:hAnsi="Times New Roman" w:cs="Times New Roman"/>
          <w:sz w:val="24"/>
          <w:szCs w:val="24"/>
        </w:rPr>
      </w:pPr>
    </w:p>
    <w:p w:rsidR="00455D51" w:rsidRPr="00930B49" w:rsidRDefault="00455D51" w:rsidP="00455D51">
      <w:pPr>
        <w:pStyle w:val="Odstavecseseznamem"/>
        <w:numPr>
          <w:ilvl w:val="0"/>
          <w:numId w:val="2"/>
        </w:numPr>
        <w:spacing w:after="0" w:line="240" w:lineRule="auto"/>
        <w:ind w:left="567" w:hanging="567"/>
        <w:jc w:val="both"/>
        <w:rPr>
          <w:rFonts w:ascii="Times New Roman" w:hAnsi="Times New Roman" w:cs="Times New Roman"/>
          <w:sz w:val="24"/>
          <w:szCs w:val="24"/>
        </w:rPr>
      </w:pPr>
      <w:r w:rsidRPr="00930B49">
        <w:rPr>
          <w:rFonts w:ascii="Times New Roman" w:hAnsi="Times New Roman" w:cs="Times New Roman"/>
          <w:sz w:val="24"/>
          <w:szCs w:val="24"/>
        </w:rPr>
        <w:t>Zhotovitel se zavazuje zajistit pro objednatele v rámci místní působnosti Města Kutná Hora:</w:t>
      </w:r>
    </w:p>
    <w:p w:rsidR="00455D51" w:rsidRPr="00930B49" w:rsidRDefault="00455D51" w:rsidP="00455D51">
      <w:pPr>
        <w:spacing w:after="0"/>
        <w:ind w:left="567"/>
        <w:jc w:val="both"/>
        <w:rPr>
          <w:rFonts w:ascii="Times New Roman" w:hAnsi="Times New Roman" w:cs="Times New Roman"/>
          <w:sz w:val="24"/>
          <w:szCs w:val="24"/>
        </w:rPr>
      </w:pPr>
      <w:r w:rsidRPr="00930B49">
        <w:rPr>
          <w:rFonts w:ascii="Times New Roman" w:hAnsi="Times New Roman" w:cs="Times New Roman"/>
          <w:sz w:val="24"/>
          <w:szCs w:val="24"/>
        </w:rPr>
        <w:t xml:space="preserve">a) svoz a likvidaci komunálního odpadu, </w:t>
      </w:r>
    </w:p>
    <w:p w:rsidR="00455D51" w:rsidRPr="00930B49" w:rsidRDefault="00455D51" w:rsidP="00455D51">
      <w:pPr>
        <w:spacing w:after="0"/>
        <w:ind w:left="567"/>
        <w:jc w:val="both"/>
        <w:rPr>
          <w:rFonts w:ascii="Times New Roman" w:hAnsi="Times New Roman" w:cs="Times New Roman"/>
          <w:sz w:val="24"/>
          <w:szCs w:val="24"/>
        </w:rPr>
      </w:pPr>
      <w:r w:rsidRPr="00930B49">
        <w:rPr>
          <w:rFonts w:ascii="Times New Roman" w:hAnsi="Times New Roman" w:cs="Times New Roman"/>
          <w:sz w:val="24"/>
          <w:szCs w:val="24"/>
        </w:rPr>
        <w:t xml:space="preserve">b) pravidelný úklid kontejnerových stanovišť, </w:t>
      </w:r>
    </w:p>
    <w:p w:rsidR="00455D51" w:rsidRPr="00930B49" w:rsidRDefault="00455D51" w:rsidP="00455D51">
      <w:pPr>
        <w:spacing w:after="0"/>
        <w:ind w:left="567"/>
        <w:jc w:val="both"/>
        <w:rPr>
          <w:rFonts w:ascii="Times New Roman" w:hAnsi="Times New Roman" w:cs="Times New Roman"/>
          <w:sz w:val="24"/>
          <w:szCs w:val="24"/>
        </w:rPr>
      </w:pPr>
      <w:r w:rsidRPr="00930B49">
        <w:rPr>
          <w:rFonts w:ascii="Times New Roman" w:hAnsi="Times New Roman" w:cs="Times New Roman"/>
          <w:sz w:val="24"/>
          <w:szCs w:val="24"/>
        </w:rPr>
        <w:t>c) svoz a likvidaci biologicky rozložitelného odpadu</w:t>
      </w:r>
    </w:p>
    <w:p w:rsidR="00455D51" w:rsidRPr="00930B49" w:rsidRDefault="00455D51" w:rsidP="00455D51">
      <w:pPr>
        <w:spacing w:after="0"/>
        <w:jc w:val="center"/>
        <w:rPr>
          <w:rFonts w:ascii="Times New Roman" w:hAnsi="Times New Roman" w:cs="Times New Roman"/>
          <w:b/>
          <w:sz w:val="24"/>
          <w:szCs w:val="24"/>
        </w:rPr>
      </w:pPr>
    </w:p>
    <w:p w:rsidR="00455D51" w:rsidRPr="00930B49" w:rsidRDefault="00455D51" w:rsidP="00455D51">
      <w:pPr>
        <w:pStyle w:val="Odstavecseseznamem"/>
        <w:numPr>
          <w:ilvl w:val="0"/>
          <w:numId w:val="2"/>
        </w:numPr>
        <w:spacing w:after="0" w:line="240" w:lineRule="auto"/>
        <w:ind w:left="567" w:hanging="567"/>
        <w:jc w:val="both"/>
        <w:rPr>
          <w:rFonts w:ascii="Times New Roman" w:eastAsia="Times New Roman" w:hAnsi="Times New Roman" w:cs="Times New Roman"/>
          <w:sz w:val="24"/>
          <w:szCs w:val="24"/>
        </w:rPr>
      </w:pPr>
      <w:r w:rsidRPr="00930B49">
        <w:rPr>
          <w:rFonts w:ascii="Times New Roman" w:eastAsia="Times New Roman" w:hAnsi="Times New Roman" w:cs="Times New Roman"/>
          <w:sz w:val="24"/>
          <w:szCs w:val="24"/>
        </w:rPr>
        <w:t>Předmětem smlouvy je závazek zhotovitele poskytovat objednateli plnění následujícího souboru prací a služeb spojených s pravidelným svozem komunálních a biologicky rozložitelných odpadů a úklidem kontejnerových stanovišť na území města Kutná Hora zhotovitelem pro objednatele:</w:t>
      </w:r>
    </w:p>
    <w:p w:rsidR="00455D51" w:rsidRPr="00930B49" w:rsidRDefault="00455D51" w:rsidP="00455D51">
      <w:pPr>
        <w:spacing w:after="0"/>
        <w:ind w:left="284"/>
        <w:jc w:val="both"/>
        <w:rPr>
          <w:rFonts w:ascii="Times New Roman" w:hAnsi="Times New Roman" w:cs="Times New Roman"/>
          <w:sz w:val="24"/>
          <w:szCs w:val="24"/>
        </w:rPr>
      </w:pPr>
    </w:p>
    <w:p w:rsidR="00455D51" w:rsidRPr="00930B49" w:rsidRDefault="00455D51" w:rsidP="00455D51">
      <w:pPr>
        <w:spacing w:after="0"/>
        <w:ind w:left="567"/>
        <w:jc w:val="both"/>
        <w:rPr>
          <w:rFonts w:ascii="Times New Roman" w:hAnsi="Times New Roman" w:cs="Times New Roman"/>
          <w:sz w:val="24"/>
          <w:szCs w:val="24"/>
        </w:rPr>
      </w:pPr>
      <w:r w:rsidRPr="00930B49">
        <w:rPr>
          <w:rFonts w:ascii="Times New Roman" w:hAnsi="Times New Roman" w:cs="Times New Roman"/>
          <w:sz w:val="24"/>
          <w:szCs w:val="24"/>
        </w:rPr>
        <w:t xml:space="preserve">a) svoz a likvidace komunálního odpadu obyvatel (jak je tento pojem definován v ustanovení § 4 odst. 1 písm. b) zákona č. 185/2001 Sb., o </w:t>
      </w:r>
      <w:proofErr w:type="gramStart"/>
      <w:r w:rsidRPr="00930B49">
        <w:rPr>
          <w:rFonts w:ascii="Times New Roman" w:hAnsi="Times New Roman" w:cs="Times New Roman"/>
          <w:sz w:val="24"/>
          <w:szCs w:val="24"/>
        </w:rPr>
        <w:t>odpadech) (dále</w:t>
      </w:r>
      <w:proofErr w:type="gramEnd"/>
      <w:r w:rsidRPr="00930B49">
        <w:rPr>
          <w:rFonts w:ascii="Times New Roman" w:hAnsi="Times New Roman" w:cs="Times New Roman"/>
          <w:sz w:val="24"/>
          <w:szCs w:val="24"/>
        </w:rPr>
        <w:t xml:space="preserve"> jen „KO“) města Kutné Hory v rámci jeho katastrálního území, dle přílohy č. 1 této smlouvy – „H</w:t>
      </w:r>
      <w:r w:rsidRPr="00930B49">
        <w:rPr>
          <w:rFonts w:ascii="Times New Roman" w:eastAsia="Times New Roman" w:hAnsi="Times New Roman" w:cs="Times New Roman"/>
          <w:sz w:val="24"/>
          <w:szCs w:val="20"/>
        </w:rPr>
        <w:t>armonogram svozu směsného komunálního odpadu“</w:t>
      </w:r>
      <w:r w:rsidRPr="00930B49">
        <w:rPr>
          <w:rFonts w:ascii="Times New Roman" w:hAnsi="Times New Roman" w:cs="Times New Roman"/>
          <w:sz w:val="24"/>
          <w:szCs w:val="24"/>
        </w:rPr>
        <w:t>;</w:t>
      </w:r>
    </w:p>
    <w:p w:rsidR="00455D51" w:rsidRPr="00930B49" w:rsidRDefault="00455D51" w:rsidP="00455D51">
      <w:pPr>
        <w:spacing w:after="0"/>
        <w:ind w:left="567"/>
        <w:jc w:val="both"/>
        <w:rPr>
          <w:rFonts w:ascii="Times New Roman" w:hAnsi="Times New Roman" w:cs="Times New Roman"/>
          <w:sz w:val="24"/>
          <w:szCs w:val="24"/>
        </w:rPr>
      </w:pPr>
      <w:r w:rsidRPr="00930B49">
        <w:rPr>
          <w:rFonts w:ascii="Times New Roman" w:hAnsi="Times New Roman" w:cs="Times New Roman"/>
          <w:sz w:val="24"/>
          <w:szCs w:val="24"/>
        </w:rPr>
        <w:t xml:space="preserve">b) svoz separovaných odpadů ze sběrných nádob 1100 litrů rozmístěných na území města Kutná Hora, přičemž četnost svozu, počet a umístění nádob jsou uvedeny v příloze č. 2 </w:t>
      </w:r>
      <w:proofErr w:type="gramStart"/>
      <w:r w:rsidRPr="00930B49">
        <w:rPr>
          <w:rFonts w:ascii="Times New Roman" w:hAnsi="Times New Roman" w:cs="Times New Roman"/>
          <w:sz w:val="24"/>
          <w:szCs w:val="24"/>
        </w:rPr>
        <w:t>této</w:t>
      </w:r>
      <w:proofErr w:type="gramEnd"/>
      <w:r w:rsidRPr="00930B49">
        <w:rPr>
          <w:rFonts w:ascii="Times New Roman" w:hAnsi="Times New Roman" w:cs="Times New Roman"/>
          <w:sz w:val="24"/>
          <w:szCs w:val="24"/>
        </w:rPr>
        <w:t xml:space="preserve"> smlouvy – „Svoz separovaných odpadů ze sběrných nádob 1100 litrů, jejich četnost svozu, počet a umístění“;</w:t>
      </w:r>
    </w:p>
    <w:p w:rsidR="00455D51" w:rsidRPr="00930B49" w:rsidRDefault="00455D51" w:rsidP="00455D51">
      <w:pPr>
        <w:spacing w:after="0"/>
        <w:ind w:left="567"/>
        <w:jc w:val="both"/>
        <w:rPr>
          <w:rFonts w:ascii="Times New Roman" w:hAnsi="Times New Roman" w:cs="Times New Roman"/>
          <w:sz w:val="24"/>
          <w:szCs w:val="24"/>
        </w:rPr>
      </w:pPr>
      <w:r w:rsidRPr="00930B49">
        <w:rPr>
          <w:rFonts w:ascii="Times New Roman" w:hAnsi="Times New Roman" w:cs="Times New Roman"/>
          <w:sz w:val="24"/>
          <w:szCs w:val="24"/>
        </w:rPr>
        <w:t>c) další služby v rámci odborného nakládání s komunálními odpady dle konkrétních požadavků objednatele (např. svoz vybraných druhů odpadů dle „harmonogramu svozu z ulice“, likvidace černých skládek, úklid, apod.)“</w:t>
      </w:r>
    </w:p>
    <w:p w:rsidR="00455D51" w:rsidRPr="00930B49" w:rsidRDefault="00455D51" w:rsidP="00455D51">
      <w:pPr>
        <w:spacing w:after="0"/>
        <w:ind w:left="567"/>
        <w:jc w:val="both"/>
        <w:outlineLvl w:val="0"/>
        <w:rPr>
          <w:rFonts w:ascii="Times New Roman" w:eastAsia="Times New Roman" w:hAnsi="Times New Roman" w:cs="Times New Roman"/>
          <w:bCs/>
          <w:sz w:val="24"/>
          <w:szCs w:val="24"/>
        </w:rPr>
      </w:pPr>
      <w:r w:rsidRPr="00930B49">
        <w:rPr>
          <w:rFonts w:ascii="Times New Roman" w:hAnsi="Times New Roman" w:cs="Times New Roman"/>
          <w:sz w:val="24"/>
          <w:szCs w:val="24"/>
        </w:rPr>
        <w:t xml:space="preserve">d) </w:t>
      </w:r>
      <w:r w:rsidRPr="00930B49">
        <w:rPr>
          <w:rFonts w:ascii="Times New Roman" w:eastAsia="Times New Roman" w:hAnsi="Times New Roman" w:cs="Times New Roman"/>
          <w:bCs/>
          <w:sz w:val="24"/>
          <w:szCs w:val="24"/>
        </w:rPr>
        <w:t xml:space="preserve">zajištění řádného a pravidelného úklidu kontejnerových stanovišť sběrných nádob na odpad na území města Kutná Hora dle přílohy č. 3 </w:t>
      </w:r>
      <w:proofErr w:type="gramStart"/>
      <w:r w:rsidRPr="00930B49">
        <w:rPr>
          <w:rFonts w:ascii="Times New Roman" w:eastAsia="Times New Roman" w:hAnsi="Times New Roman" w:cs="Times New Roman"/>
          <w:bCs/>
          <w:sz w:val="24"/>
          <w:szCs w:val="24"/>
        </w:rPr>
        <w:t>této</w:t>
      </w:r>
      <w:proofErr w:type="gramEnd"/>
      <w:r w:rsidRPr="00930B49">
        <w:rPr>
          <w:rFonts w:ascii="Times New Roman" w:eastAsia="Times New Roman" w:hAnsi="Times New Roman" w:cs="Times New Roman"/>
          <w:bCs/>
          <w:sz w:val="24"/>
          <w:szCs w:val="24"/>
        </w:rPr>
        <w:t xml:space="preserve"> smlouvy – „Harmonogram ú</w:t>
      </w:r>
      <w:r w:rsidRPr="00930B49">
        <w:rPr>
          <w:rFonts w:ascii="Times New Roman" w:eastAsia="Times New Roman" w:hAnsi="Times New Roman" w:cs="Times New Roman"/>
          <w:sz w:val="24"/>
          <w:szCs w:val="24"/>
        </w:rPr>
        <w:t>klidu stanovišť sběrných nádob“</w:t>
      </w:r>
      <w:r w:rsidRPr="00930B49">
        <w:rPr>
          <w:rFonts w:ascii="Times New Roman" w:eastAsia="Times New Roman" w:hAnsi="Times New Roman" w:cs="Times New Roman"/>
          <w:bCs/>
          <w:sz w:val="24"/>
          <w:szCs w:val="24"/>
        </w:rPr>
        <w:t>;</w:t>
      </w:r>
    </w:p>
    <w:p w:rsidR="00455D51" w:rsidRPr="00930B49" w:rsidRDefault="00455D51" w:rsidP="00455D51">
      <w:pPr>
        <w:spacing w:after="0"/>
        <w:ind w:left="567"/>
        <w:jc w:val="both"/>
        <w:rPr>
          <w:rFonts w:ascii="Times New Roman" w:hAnsi="Times New Roman" w:cs="Times New Roman"/>
          <w:sz w:val="24"/>
          <w:szCs w:val="24"/>
        </w:rPr>
      </w:pPr>
      <w:r w:rsidRPr="00930B49">
        <w:rPr>
          <w:rFonts w:ascii="Times New Roman" w:hAnsi="Times New Roman" w:cs="Times New Roman"/>
          <w:sz w:val="24"/>
          <w:szCs w:val="24"/>
        </w:rPr>
        <w:t xml:space="preserve">e) zajištění řádného a odborného nakládání s KO v souladu s platnými právními předpisy, programy odpadového hospodářství a vyhláškami města Kutná Hora; </w:t>
      </w:r>
    </w:p>
    <w:p w:rsidR="00455D51" w:rsidRPr="00930B49" w:rsidRDefault="00455D51" w:rsidP="00455D51">
      <w:pPr>
        <w:spacing w:after="0"/>
        <w:ind w:left="567"/>
        <w:jc w:val="both"/>
        <w:rPr>
          <w:rFonts w:ascii="Times New Roman" w:eastAsia="Times New Roman" w:hAnsi="Times New Roman" w:cs="Times New Roman"/>
          <w:sz w:val="24"/>
          <w:szCs w:val="24"/>
        </w:rPr>
      </w:pPr>
      <w:r w:rsidRPr="00930B49">
        <w:rPr>
          <w:rFonts w:ascii="Times New Roman" w:hAnsi="Times New Roman" w:cs="Times New Roman"/>
          <w:sz w:val="24"/>
          <w:szCs w:val="24"/>
        </w:rPr>
        <w:t xml:space="preserve">f) zajištění svozu a následné likvidace biologicky rozložitelného odpadu z města Kutná Hora – v městské čtvrti Malín, Sedlec, </w:t>
      </w:r>
      <w:proofErr w:type="spellStart"/>
      <w:r w:rsidRPr="00930B49">
        <w:rPr>
          <w:rFonts w:ascii="Times New Roman" w:hAnsi="Times New Roman" w:cs="Times New Roman"/>
          <w:sz w:val="24"/>
          <w:szCs w:val="24"/>
        </w:rPr>
        <w:t>Kaňk</w:t>
      </w:r>
      <w:proofErr w:type="spellEnd"/>
      <w:r w:rsidRPr="00930B49">
        <w:rPr>
          <w:rFonts w:ascii="Times New Roman" w:hAnsi="Times New Roman" w:cs="Times New Roman"/>
          <w:sz w:val="24"/>
          <w:szCs w:val="24"/>
        </w:rPr>
        <w:t xml:space="preserve">, Karlov, Hlouška, Vnitřní město, Šipší, Perštejnec, Poličany, Žižkov a Vrchlice, dle přílohy č. 4 této smlouvy – </w:t>
      </w:r>
      <w:r w:rsidRPr="00930B49">
        <w:rPr>
          <w:rFonts w:ascii="Times New Roman" w:eastAsia="Times New Roman" w:hAnsi="Times New Roman" w:cs="Times New Roman"/>
          <w:bCs/>
          <w:sz w:val="24"/>
          <w:szCs w:val="24"/>
        </w:rPr>
        <w:t>„Harmonogram svozu biologicky rozložitelného odpadu z </w:t>
      </w:r>
      <w:proofErr w:type="gramStart"/>
      <w:r w:rsidRPr="00930B49">
        <w:rPr>
          <w:rFonts w:ascii="Times New Roman" w:eastAsia="Times New Roman" w:hAnsi="Times New Roman" w:cs="Times New Roman"/>
          <w:bCs/>
          <w:sz w:val="24"/>
          <w:szCs w:val="24"/>
        </w:rPr>
        <w:t>bio</w:t>
      </w:r>
      <w:proofErr w:type="gramEnd"/>
      <w:r w:rsidRPr="00930B49">
        <w:rPr>
          <w:rFonts w:ascii="Times New Roman" w:eastAsia="Times New Roman" w:hAnsi="Times New Roman" w:cs="Times New Roman"/>
          <w:bCs/>
          <w:sz w:val="24"/>
          <w:szCs w:val="24"/>
        </w:rPr>
        <w:t xml:space="preserve"> popelnic“.</w:t>
      </w:r>
    </w:p>
    <w:p w:rsidR="00455D51" w:rsidRPr="00930B49" w:rsidRDefault="00455D51" w:rsidP="00455D51">
      <w:pPr>
        <w:spacing w:after="0" w:line="240" w:lineRule="auto"/>
        <w:jc w:val="both"/>
        <w:rPr>
          <w:rFonts w:ascii="Times New Roman" w:hAnsi="Times New Roman" w:cs="Times New Roman"/>
          <w:sz w:val="24"/>
          <w:szCs w:val="24"/>
        </w:rPr>
      </w:pPr>
    </w:p>
    <w:p w:rsidR="00455D51" w:rsidRPr="00930B49" w:rsidRDefault="00455D51" w:rsidP="00455D51">
      <w:pPr>
        <w:spacing w:after="0" w:line="240" w:lineRule="auto"/>
        <w:ind w:left="567"/>
        <w:jc w:val="both"/>
        <w:rPr>
          <w:rFonts w:ascii="Times New Roman" w:hAnsi="Times New Roman" w:cs="Times New Roman"/>
          <w:sz w:val="24"/>
          <w:szCs w:val="24"/>
        </w:rPr>
      </w:pPr>
      <w:r w:rsidRPr="00930B49">
        <w:rPr>
          <w:rFonts w:ascii="Times New Roman" w:hAnsi="Times New Roman" w:cs="Times New Roman"/>
          <w:sz w:val="24"/>
          <w:szCs w:val="24"/>
        </w:rPr>
        <w:t xml:space="preserve">Objednatel je oprávněn měnit obsah příloh č. 1 a č. 4 písemným oznámením zhotoviteli s tím, že změna nastává 10. dnem po doručení oznámení, nedojde-li mezi účastníky k jiné dohodě. </w:t>
      </w:r>
    </w:p>
    <w:p w:rsidR="00455D51" w:rsidRPr="00930B49" w:rsidRDefault="00455D51" w:rsidP="00455D51">
      <w:pPr>
        <w:spacing w:after="0"/>
        <w:jc w:val="center"/>
        <w:rPr>
          <w:rFonts w:ascii="Times New Roman" w:hAnsi="Times New Roman" w:cs="Times New Roman"/>
          <w:b/>
          <w:sz w:val="24"/>
          <w:szCs w:val="24"/>
        </w:rPr>
      </w:pPr>
    </w:p>
    <w:p w:rsidR="00455D51" w:rsidRPr="00930B49" w:rsidRDefault="00455D51" w:rsidP="00455D51">
      <w:pPr>
        <w:pStyle w:val="Odstavecseseznamem"/>
        <w:numPr>
          <w:ilvl w:val="0"/>
          <w:numId w:val="2"/>
        </w:numPr>
        <w:spacing w:after="0" w:line="240" w:lineRule="auto"/>
        <w:ind w:left="567" w:hanging="567"/>
        <w:jc w:val="both"/>
        <w:rPr>
          <w:rFonts w:ascii="Times New Roman" w:eastAsia="Times New Roman" w:hAnsi="Times New Roman" w:cs="Times New Roman"/>
          <w:sz w:val="24"/>
          <w:szCs w:val="24"/>
        </w:rPr>
      </w:pPr>
      <w:r w:rsidRPr="00930B49">
        <w:rPr>
          <w:rFonts w:ascii="Times New Roman" w:eastAsia="Times New Roman" w:hAnsi="Times New Roman" w:cs="Times New Roman"/>
          <w:sz w:val="24"/>
          <w:szCs w:val="24"/>
        </w:rPr>
        <w:t>Předmětem smlouvy je dále závazek objednatele zaplatit zhotoviteli za poskytovaná plnění dle této smlouvy cenu plnění uvedenou v článku III. této smlouvy.</w:t>
      </w:r>
    </w:p>
    <w:p w:rsidR="00455D51" w:rsidRPr="00930B49" w:rsidRDefault="00455D51" w:rsidP="00455D51">
      <w:pPr>
        <w:spacing w:after="0"/>
        <w:jc w:val="center"/>
        <w:rPr>
          <w:rFonts w:ascii="Times New Roman" w:hAnsi="Times New Roman" w:cs="Times New Roman"/>
          <w:b/>
          <w:sz w:val="24"/>
          <w:szCs w:val="24"/>
        </w:rPr>
      </w:pPr>
    </w:p>
    <w:p w:rsidR="00455D51" w:rsidRPr="00930B49" w:rsidRDefault="00455D51" w:rsidP="00455D51">
      <w:pPr>
        <w:spacing w:after="0"/>
        <w:jc w:val="center"/>
        <w:rPr>
          <w:rFonts w:ascii="Times New Roman" w:hAnsi="Times New Roman" w:cs="Times New Roman"/>
          <w:b/>
          <w:sz w:val="24"/>
          <w:szCs w:val="24"/>
        </w:rPr>
      </w:pPr>
      <w:r w:rsidRPr="00930B49">
        <w:rPr>
          <w:rFonts w:ascii="Times New Roman" w:hAnsi="Times New Roman" w:cs="Times New Roman"/>
          <w:b/>
          <w:sz w:val="24"/>
          <w:szCs w:val="24"/>
        </w:rPr>
        <w:t>II. Povinnosti zhotovitele</w:t>
      </w:r>
    </w:p>
    <w:p w:rsidR="00455D51" w:rsidRPr="00930B49" w:rsidRDefault="00455D51" w:rsidP="00455D51">
      <w:pPr>
        <w:spacing w:after="0"/>
        <w:jc w:val="center"/>
        <w:rPr>
          <w:rFonts w:ascii="Times New Roman" w:hAnsi="Times New Roman" w:cs="Times New Roman"/>
          <w:b/>
          <w:sz w:val="24"/>
          <w:szCs w:val="24"/>
        </w:rPr>
      </w:pPr>
    </w:p>
    <w:p w:rsidR="00455D51" w:rsidRPr="00930B49" w:rsidRDefault="00455D51" w:rsidP="00455D51">
      <w:pPr>
        <w:pStyle w:val="Odstavecseseznamem"/>
        <w:numPr>
          <w:ilvl w:val="0"/>
          <w:numId w:val="3"/>
        </w:numPr>
        <w:spacing w:after="0" w:line="240" w:lineRule="auto"/>
        <w:ind w:left="567" w:hanging="567"/>
        <w:jc w:val="both"/>
        <w:rPr>
          <w:rFonts w:ascii="Times New Roman" w:eastAsia="Times New Roman" w:hAnsi="Times New Roman" w:cs="Times New Roman"/>
          <w:sz w:val="24"/>
          <w:szCs w:val="24"/>
        </w:rPr>
      </w:pPr>
      <w:r w:rsidRPr="00930B49">
        <w:rPr>
          <w:rFonts w:ascii="Times New Roman" w:eastAsia="Times New Roman" w:hAnsi="Times New Roman" w:cs="Times New Roman"/>
          <w:sz w:val="24"/>
          <w:szCs w:val="24"/>
        </w:rPr>
        <w:t xml:space="preserve">Zhotovitel se zavazuje zajistit plnění předmětu smlouvy uvedeného v čl. </w:t>
      </w:r>
      <w:r w:rsidR="00D974D1" w:rsidRPr="00930B49">
        <w:rPr>
          <w:rFonts w:ascii="Times New Roman" w:eastAsia="Times New Roman" w:hAnsi="Times New Roman" w:cs="Times New Roman"/>
          <w:sz w:val="24"/>
          <w:szCs w:val="24"/>
        </w:rPr>
        <w:t>I.</w:t>
      </w:r>
      <w:r w:rsidRPr="00930B49">
        <w:rPr>
          <w:rFonts w:ascii="Times New Roman" w:eastAsia="Times New Roman" w:hAnsi="Times New Roman" w:cs="Times New Roman"/>
          <w:sz w:val="24"/>
          <w:szCs w:val="24"/>
        </w:rPr>
        <w:t xml:space="preserve"> této smlouvy a to v rozsahu:</w:t>
      </w:r>
    </w:p>
    <w:p w:rsidR="00455D51" w:rsidRPr="00930B49" w:rsidRDefault="00455D51" w:rsidP="00455D51">
      <w:pPr>
        <w:spacing w:after="0"/>
        <w:ind w:left="567"/>
        <w:jc w:val="both"/>
        <w:rPr>
          <w:rFonts w:ascii="Times New Roman" w:hAnsi="Times New Roman" w:cs="Times New Roman"/>
          <w:sz w:val="24"/>
          <w:szCs w:val="24"/>
        </w:rPr>
      </w:pPr>
      <w:r w:rsidRPr="00930B49">
        <w:rPr>
          <w:rFonts w:ascii="Times New Roman" w:hAnsi="Times New Roman" w:cs="Times New Roman"/>
          <w:sz w:val="24"/>
          <w:szCs w:val="24"/>
        </w:rPr>
        <w:t>a) svoz zbytkového KO od obyvatel:</w:t>
      </w:r>
    </w:p>
    <w:p w:rsidR="00455D51" w:rsidRPr="00930B49" w:rsidRDefault="00455D51" w:rsidP="00455D51">
      <w:pPr>
        <w:spacing w:after="0"/>
        <w:ind w:left="708"/>
        <w:jc w:val="both"/>
        <w:rPr>
          <w:rFonts w:ascii="Times New Roman" w:hAnsi="Times New Roman" w:cs="Times New Roman"/>
          <w:sz w:val="24"/>
          <w:szCs w:val="24"/>
        </w:rPr>
      </w:pPr>
      <w:r w:rsidRPr="00930B49">
        <w:rPr>
          <w:rFonts w:ascii="Times New Roman" w:hAnsi="Times New Roman" w:cs="Times New Roman"/>
          <w:sz w:val="24"/>
          <w:szCs w:val="24"/>
        </w:rPr>
        <w:t>- 1x týdně sběrné nádoby 110, 120, 240, 360 litrů</w:t>
      </w:r>
    </w:p>
    <w:p w:rsidR="00455D51" w:rsidRPr="00930B49" w:rsidRDefault="00455D51" w:rsidP="00455D51">
      <w:pPr>
        <w:spacing w:after="0"/>
        <w:ind w:left="567"/>
        <w:jc w:val="both"/>
        <w:rPr>
          <w:rFonts w:ascii="Times New Roman" w:hAnsi="Times New Roman" w:cs="Times New Roman"/>
          <w:sz w:val="24"/>
          <w:szCs w:val="24"/>
        </w:rPr>
      </w:pPr>
      <w:r w:rsidRPr="00930B49">
        <w:rPr>
          <w:rFonts w:ascii="Times New Roman" w:hAnsi="Times New Roman" w:cs="Times New Roman"/>
          <w:sz w:val="24"/>
          <w:szCs w:val="24"/>
        </w:rPr>
        <w:tab/>
        <w:t>- 2x týdně kontejnery 1100 litrů</w:t>
      </w:r>
    </w:p>
    <w:p w:rsidR="00455D51" w:rsidRPr="00930B49" w:rsidRDefault="00455D51" w:rsidP="00455D51">
      <w:pPr>
        <w:spacing w:after="0"/>
        <w:ind w:left="567"/>
        <w:jc w:val="both"/>
        <w:rPr>
          <w:rFonts w:ascii="Times New Roman" w:hAnsi="Times New Roman" w:cs="Times New Roman"/>
          <w:sz w:val="24"/>
          <w:szCs w:val="24"/>
        </w:rPr>
      </w:pPr>
      <w:r w:rsidRPr="00930B49">
        <w:rPr>
          <w:rFonts w:ascii="Times New Roman" w:hAnsi="Times New Roman" w:cs="Times New Roman"/>
          <w:sz w:val="24"/>
          <w:szCs w:val="24"/>
        </w:rPr>
        <w:t xml:space="preserve">b) svoz tříděných odpadů (např. plast, papír, nápojové obaly): </w:t>
      </w:r>
    </w:p>
    <w:p w:rsidR="00455D51" w:rsidRPr="00930B49" w:rsidRDefault="00455D51" w:rsidP="00455D51">
      <w:pPr>
        <w:spacing w:after="0"/>
        <w:ind w:firstLine="708"/>
        <w:jc w:val="both"/>
        <w:rPr>
          <w:rFonts w:ascii="Times New Roman" w:hAnsi="Times New Roman" w:cs="Times New Roman"/>
          <w:sz w:val="24"/>
          <w:szCs w:val="24"/>
        </w:rPr>
      </w:pPr>
      <w:r w:rsidRPr="00930B49">
        <w:rPr>
          <w:rFonts w:ascii="Times New Roman" w:hAnsi="Times New Roman" w:cs="Times New Roman"/>
          <w:sz w:val="24"/>
          <w:szCs w:val="24"/>
        </w:rPr>
        <w:t>- 1x týdně kontejnery 1100 litrů,</w:t>
      </w:r>
    </w:p>
    <w:p w:rsidR="00455D51" w:rsidRPr="00930B49" w:rsidRDefault="00455D51" w:rsidP="00455D51">
      <w:pPr>
        <w:spacing w:after="0"/>
        <w:ind w:left="567"/>
        <w:jc w:val="both"/>
        <w:rPr>
          <w:rFonts w:ascii="Times New Roman" w:hAnsi="Times New Roman" w:cs="Times New Roman"/>
          <w:sz w:val="24"/>
          <w:szCs w:val="24"/>
        </w:rPr>
      </w:pPr>
      <w:r w:rsidRPr="00930B49">
        <w:rPr>
          <w:rFonts w:ascii="Times New Roman" w:hAnsi="Times New Roman" w:cs="Times New Roman"/>
          <w:sz w:val="24"/>
          <w:szCs w:val="24"/>
        </w:rPr>
        <w:t>c) svoz vybraných druhů odpadů dle „harmonogramu svozu z ulice“, schváleného individuálně pro každý rok (např. nebezpečný a objemný odpad,…),</w:t>
      </w:r>
    </w:p>
    <w:p w:rsidR="00455D51" w:rsidRPr="00930B49" w:rsidRDefault="00455D51" w:rsidP="00455D51">
      <w:pPr>
        <w:spacing w:after="0"/>
        <w:ind w:left="567"/>
        <w:jc w:val="both"/>
        <w:rPr>
          <w:rFonts w:ascii="Times New Roman" w:eastAsia="Times New Roman" w:hAnsi="Times New Roman" w:cs="Times New Roman"/>
          <w:bCs/>
          <w:sz w:val="24"/>
          <w:szCs w:val="24"/>
        </w:rPr>
      </w:pPr>
      <w:r w:rsidRPr="00930B49">
        <w:rPr>
          <w:rFonts w:ascii="Times New Roman" w:hAnsi="Times New Roman" w:cs="Times New Roman"/>
          <w:sz w:val="24"/>
          <w:szCs w:val="24"/>
        </w:rPr>
        <w:t xml:space="preserve">d) </w:t>
      </w:r>
      <w:r w:rsidRPr="00930B49">
        <w:rPr>
          <w:rFonts w:ascii="Times New Roman" w:eastAsia="Times New Roman" w:hAnsi="Times New Roman" w:cs="Times New Roman"/>
          <w:sz w:val="24"/>
          <w:szCs w:val="24"/>
        </w:rPr>
        <w:t xml:space="preserve">sběr a úklid odpadů nacházejících se mimo sběrné nádoby na stanovištích sběrných nádob a v jejich okolí, odvoz veškerého odpadu nacházejícího se mimo sběrné nádoby, který nepatří nebo se nevejde do sběrných nádob na stanovišti, zametení drobných odpadků a smetků ze stanovišť, dle přílohy </w:t>
      </w:r>
      <w:proofErr w:type="gramStart"/>
      <w:r w:rsidRPr="00930B49">
        <w:rPr>
          <w:rFonts w:ascii="Times New Roman" w:eastAsia="Times New Roman" w:hAnsi="Times New Roman" w:cs="Times New Roman"/>
          <w:sz w:val="24"/>
          <w:szCs w:val="24"/>
        </w:rPr>
        <w:t xml:space="preserve">č. 1  a 2 </w:t>
      </w:r>
      <w:r w:rsidRPr="00930B49">
        <w:rPr>
          <w:rFonts w:ascii="Times New Roman" w:eastAsia="Times New Roman" w:hAnsi="Times New Roman" w:cs="Times New Roman"/>
          <w:bCs/>
          <w:sz w:val="24"/>
          <w:szCs w:val="24"/>
        </w:rPr>
        <w:t>této</w:t>
      </w:r>
      <w:proofErr w:type="gramEnd"/>
      <w:r w:rsidRPr="00930B49">
        <w:rPr>
          <w:rFonts w:ascii="Times New Roman" w:eastAsia="Times New Roman" w:hAnsi="Times New Roman" w:cs="Times New Roman"/>
          <w:bCs/>
          <w:sz w:val="24"/>
          <w:szCs w:val="24"/>
        </w:rPr>
        <w:t xml:space="preserve"> smlouvy,</w:t>
      </w:r>
    </w:p>
    <w:p w:rsidR="00455D51" w:rsidRPr="00930B49" w:rsidRDefault="00455D51" w:rsidP="00455D51">
      <w:pPr>
        <w:spacing w:after="0"/>
        <w:ind w:left="567"/>
        <w:jc w:val="both"/>
        <w:rPr>
          <w:rFonts w:ascii="Times New Roman" w:eastAsia="Times New Roman" w:hAnsi="Times New Roman" w:cs="Times New Roman"/>
          <w:sz w:val="24"/>
          <w:szCs w:val="24"/>
        </w:rPr>
      </w:pPr>
      <w:r w:rsidRPr="00930B49">
        <w:rPr>
          <w:rFonts w:ascii="Times New Roman" w:eastAsia="Times New Roman" w:hAnsi="Times New Roman" w:cs="Times New Roman"/>
          <w:bCs/>
          <w:sz w:val="24"/>
          <w:szCs w:val="24"/>
        </w:rPr>
        <w:t xml:space="preserve">e) svoz biologicky rozložitelného odpadu 1x za 14 dnů v období od 1.4. do 30.11. daného roku, dle přílohy č. 4 „Harmonogram svozu biologicky rozložitelného odpadu </w:t>
      </w:r>
      <w:r w:rsidRPr="00930B49">
        <w:rPr>
          <w:rFonts w:ascii="Times New Roman" w:eastAsia="Times New Roman" w:hAnsi="Times New Roman" w:cs="Times New Roman"/>
          <w:bCs/>
          <w:sz w:val="24"/>
          <w:szCs w:val="24"/>
        </w:rPr>
        <w:br/>
        <w:t>z </w:t>
      </w:r>
      <w:proofErr w:type="gramStart"/>
      <w:r w:rsidRPr="00930B49">
        <w:rPr>
          <w:rFonts w:ascii="Times New Roman" w:eastAsia="Times New Roman" w:hAnsi="Times New Roman" w:cs="Times New Roman"/>
          <w:bCs/>
          <w:sz w:val="24"/>
          <w:szCs w:val="24"/>
        </w:rPr>
        <w:t>bio</w:t>
      </w:r>
      <w:proofErr w:type="gramEnd"/>
      <w:r w:rsidRPr="00930B49">
        <w:rPr>
          <w:rFonts w:ascii="Times New Roman" w:eastAsia="Times New Roman" w:hAnsi="Times New Roman" w:cs="Times New Roman"/>
          <w:bCs/>
          <w:sz w:val="24"/>
          <w:szCs w:val="24"/>
        </w:rPr>
        <w:t xml:space="preserve"> popelnic“</w:t>
      </w:r>
    </w:p>
    <w:p w:rsidR="00455D51" w:rsidRPr="00930B49" w:rsidRDefault="00455D51" w:rsidP="00455D51">
      <w:pPr>
        <w:spacing w:after="0" w:line="240" w:lineRule="auto"/>
        <w:ind w:left="283"/>
        <w:rPr>
          <w:rFonts w:ascii="Times New Roman" w:eastAsia="Times New Roman" w:hAnsi="Times New Roman" w:cs="Times New Roman"/>
          <w:sz w:val="24"/>
          <w:szCs w:val="24"/>
        </w:rPr>
      </w:pPr>
      <w:r w:rsidRPr="00930B49">
        <w:rPr>
          <w:rFonts w:ascii="Times New Roman" w:eastAsia="Times New Roman" w:hAnsi="Times New Roman" w:cs="Times New Roman"/>
          <w:sz w:val="24"/>
          <w:szCs w:val="24"/>
        </w:rPr>
        <w:t xml:space="preserve">    </w:t>
      </w:r>
    </w:p>
    <w:p w:rsidR="00455D51" w:rsidRPr="00930B49" w:rsidRDefault="00455D51" w:rsidP="00455D51">
      <w:pPr>
        <w:spacing w:after="0" w:line="240" w:lineRule="auto"/>
        <w:ind w:left="283" w:firstLine="284"/>
        <w:rPr>
          <w:rFonts w:ascii="Times New Roman" w:eastAsia="Times New Roman" w:hAnsi="Times New Roman" w:cs="Times New Roman"/>
          <w:sz w:val="24"/>
          <w:szCs w:val="24"/>
        </w:rPr>
      </w:pPr>
      <w:r w:rsidRPr="00930B49">
        <w:rPr>
          <w:rFonts w:ascii="Times New Roman" w:eastAsia="Times New Roman" w:hAnsi="Times New Roman" w:cs="Times New Roman"/>
          <w:sz w:val="24"/>
          <w:szCs w:val="24"/>
        </w:rPr>
        <w:t xml:space="preserve">Svoz bio popelnic bude zahájen v daném roce vždy </w:t>
      </w:r>
    </w:p>
    <w:p w:rsidR="00455D51" w:rsidRPr="00930B49" w:rsidRDefault="00455D51" w:rsidP="00455D51">
      <w:pPr>
        <w:pStyle w:val="Odstavecseseznamem"/>
        <w:numPr>
          <w:ilvl w:val="0"/>
          <w:numId w:val="1"/>
        </w:numPr>
        <w:spacing w:after="0" w:line="240" w:lineRule="auto"/>
        <w:rPr>
          <w:rFonts w:ascii="Times New Roman" w:eastAsia="Times New Roman" w:hAnsi="Times New Roman" w:cs="Times New Roman"/>
          <w:sz w:val="24"/>
          <w:szCs w:val="24"/>
        </w:rPr>
      </w:pPr>
      <w:r w:rsidRPr="00930B49">
        <w:rPr>
          <w:rFonts w:ascii="Times New Roman" w:eastAsia="Times New Roman" w:hAnsi="Times New Roman" w:cs="Times New Roman"/>
          <w:sz w:val="24"/>
          <w:szCs w:val="24"/>
        </w:rPr>
        <w:t xml:space="preserve">od prvního sudého pondělí v březnu a ukončen k poslednímu sudému pondělí v listopadu v těchto lokalitách Hlouška, Vrchlice, Žižkov, Poličany, Perštejnec   </w:t>
      </w:r>
    </w:p>
    <w:p w:rsidR="00455D51" w:rsidRPr="00930B49" w:rsidRDefault="00455D51" w:rsidP="00455D51">
      <w:pPr>
        <w:pStyle w:val="Odstavecseseznamem"/>
        <w:numPr>
          <w:ilvl w:val="0"/>
          <w:numId w:val="1"/>
        </w:numPr>
        <w:spacing w:after="0" w:line="240" w:lineRule="auto"/>
        <w:rPr>
          <w:rFonts w:ascii="Times New Roman" w:eastAsia="Times New Roman" w:hAnsi="Times New Roman" w:cs="Times New Roman"/>
          <w:sz w:val="24"/>
          <w:szCs w:val="24"/>
        </w:rPr>
      </w:pPr>
      <w:r w:rsidRPr="00930B49">
        <w:rPr>
          <w:rFonts w:ascii="Times New Roman" w:eastAsia="Times New Roman" w:hAnsi="Times New Roman" w:cs="Times New Roman"/>
          <w:sz w:val="24"/>
          <w:szCs w:val="24"/>
        </w:rPr>
        <w:t xml:space="preserve">od prvního lichého pondělí v březnu a ukončen k poslednímu lichému pondělí v listopadu v těchto lokalitách </w:t>
      </w:r>
      <w:proofErr w:type="spellStart"/>
      <w:r w:rsidRPr="00930B49">
        <w:rPr>
          <w:rFonts w:ascii="Times New Roman" w:eastAsia="Times New Roman" w:hAnsi="Times New Roman" w:cs="Times New Roman"/>
          <w:sz w:val="24"/>
          <w:szCs w:val="24"/>
        </w:rPr>
        <w:t>Kaňk</w:t>
      </w:r>
      <w:proofErr w:type="spellEnd"/>
      <w:r w:rsidRPr="00930B49">
        <w:rPr>
          <w:rFonts w:ascii="Times New Roman" w:eastAsia="Times New Roman" w:hAnsi="Times New Roman" w:cs="Times New Roman"/>
          <w:sz w:val="24"/>
          <w:szCs w:val="24"/>
        </w:rPr>
        <w:t>, Sedlec, Karlov, Malín, Šipší, Vnitřní město</w:t>
      </w:r>
    </w:p>
    <w:p w:rsidR="00455D51" w:rsidRPr="00930B49" w:rsidRDefault="00455D51" w:rsidP="00455D51">
      <w:pPr>
        <w:spacing w:after="0"/>
        <w:ind w:left="284"/>
        <w:jc w:val="both"/>
        <w:rPr>
          <w:rFonts w:ascii="Times New Roman" w:eastAsia="Times New Roman" w:hAnsi="Times New Roman" w:cs="Times New Roman"/>
          <w:sz w:val="24"/>
          <w:szCs w:val="24"/>
        </w:rPr>
      </w:pPr>
    </w:p>
    <w:p w:rsidR="00455D51" w:rsidRPr="00930B49" w:rsidRDefault="00455D51" w:rsidP="00455D51">
      <w:pPr>
        <w:spacing w:after="0"/>
        <w:ind w:left="567"/>
        <w:jc w:val="both"/>
        <w:rPr>
          <w:rFonts w:ascii="Times New Roman" w:eastAsia="Times New Roman" w:hAnsi="Times New Roman" w:cs="Times New Roman"/>
          <w:bCs/>
          <w:sz w:val="24"/>
          <w:szCs w:val="24"/>
        </w:rPr>
      </w:pPr>
      <w:r w:rsidRPr="00930B49">
        <w:rPr>
          <w:rFonts w:ascii="Times New Roman" w:eastAsia="Times New Roman" w:hAnsi="Times New Roman" w:cs="Times New Roman"/>
          <w:bCs/>
          <w:sz w:val="24"/>
          <w:szCs w:val="24"/>
        </w:rPr>
        <w:t xml:space="preserve">f) zajištění využití nebo zneškodnění odvážených odpadů v souladu s platnou legislativou </w:t>
      </w:r>
    </w:p>
    <w:p w:rsidR="00455D51" w:rsidRPr="00930B49" w:rsidRDefault="00455D51" w:rsidP="00455D51">
      <w:pPr>
        <w:spacing w:after="0"/>
        <w:jc w:val="both"/>
        <w:rPr>
          <w:rFonts w:ascii="Times New Roman" w:hAnsi="Times New Roman" w:cs="Times New Roman"/>
          <w:b/>
          <w:sz w:val="24"/>
          <w:szCs w:val="24"/>
        </w:rPr>
      </w:pPr>
    </w:p>
    <w:p w:rsidR="00455D51" w:rsidRPr="00930B49" w:rsidRDefault="00455D51" w:rsidP="00455D51">
      <w:pPr>
        <w:pStyle w:val="Odstavecseseznamem"/>
        <w:numPr>
          <w:ilvl w:val="0"/>
          <w:numId w:val="3"/>
        </w:numPr>
        <w:spacing w:after="0" w:line="240" w:lineRule="auto"/>
        <w:ind w:left="567" w:hanging="567"/>
        <w:jc w:val="both"/>
        <w:rPr>
          <w:rFonts w:ascii="Times New Roman" w:eastAsia="Times New Roman" w:hAnsi="Times New Roman" w:cs="Times New Roman"/>
          <w:sz w:val="24"/>
          <w:szCs w:val="24"/>
        </w:rPr>
      </w:pPr>
      <w:r w:rsidRPr="00930B49">
        <w:rPr>
          <w:rFonts w:ascii="Times New Roman" w:eastAsia="Times New Roman" w:hAnsi="Times New Roman" w:cs="Times New Roman"/>
          <w:sz w:val="24"/>
          <w:szCs w:val="24"/>
        </w:rPr>
        <w:t>Zhotovitel se zavazuje, že v případě nepředvídatelných okolností, které by způsobily nedodržení dohodnutých termínů zhotovitelem, provede náhradní svoz nejpozději v následující pracovní den. O nedodržení termínu svozu ihned informuje Městský úřad Kutná Hora, odbor správy majetku (dále jen OSM).</w:t>
      </w:r>
    </w:p>
    <w:p w:rsidR="00455D51" w:rsidRPr="00930B49" w:rsidRDefault="00455D51" w:rsidP="00455D51">
      <w:pPr>
        <w:pStyle w:val="Odstavecseseznamem"/>
        <w:numPr>
          <w:ilvl w:val="0"/>
          <w:numId w:val="3"/>
        </w:numPr>
        <w:spacing w:after="0" w:line="240" w:lineRule="auto"/>
        <w:ind w:left="567" w:hanging="567"/>
        <w:jc w:val="both"/>
        <w:rPr>
          <w:rFonts w:ascii="Times New Roman" w:eastAsia="Times New Roman" w:hAnsi="Times New Roman" w:cs="Times New Roman"/>
          <w:sz w:val="24"/>
          <w:szCs w:val="24"/>
        </w:rPr>
      </w:pPr>
      <w:r w:rsidRPr="00930B49">
        <w:rPr>
          <w:rFonts w:ascii="Times New Roman" w:eastAsia="Times New Roman" w:hAnsi="Times New Roman" w:cs="Times New Roman"/>
          <w:sz w:val="24"/>
          <w:szCs w:val="24"/>
        </w:rPr>
        <w:t>Zhotovitel je povinen provést běžnou manipulaci se sběrnými nádobami, které jsou umístěny do 10 m od komunikace, umožňující příjezd svozového vozidla. Problematická místa, u kterých není tento princip možné dodržet, jsou uvedena v příloze č. 1 v poznámce.</w:t>
      </w:r>
    </w:p>
    <w:p w:rsidR="00455D51" w:rsidRPr="00930B49" w:rsidRDefault="00455D51" w:rsidP="00455D51">
      <w:pPr>
        <w:pStyle w:val="Odstavecseseznamem"/>
        <w:numPr>
          <w:ilvl w:val="0"/>
          <w:numId w:val="3"/>
        </w:numPr>
        <w:spacing w:after="0" w:line="240" w:lineRule="auto"/>
        <w:ind w:left="567" w:hanging="567"/>
        <w:jc w:val="both"/>
        <w:rPr>
          <w:rFonts w:ascii="Times New Roman" w:eastAsia="Times New Roman" w:hAnsi="Times New Roman" w:cs="Times New Roman"/>
          <w:sz w:val="24"/>
          <w:szCs w:val="24"/>
        </w:rPr>
      </w:pPr>
      <w:r w:rsidRPr="00930B49">
        <w:rPr>
          <w:rFonts w:ascii="Times New Roman" w:eastAsia="Times New Roman" w:hAnsi="Times New Roman" w:cs="Times New Roman"/>
          <w:sz w:val="24"/>
          <w:szCs w:val="24"/>
        </w:rPr>
        <w:t>Zhotovitel je povinen navrátit sběrné nádoby po jejich vyprázdnění na stanoviště sběrných nádob (dle určeného rozmístění na stálých stanovištích nebo na místo běžně užívané pro přistavení sběrné nádoby, odkud je plné odebral, dále jen „sběrné stanoviště“). Závady v umístění sběrných nádob je povinen ohlásit Městskému úřadu Kutná Hora, odboru správy majetku.</w:t>
      </w:r>
    </w:p>
    <w:p w:rsidR="00455D51" w:rsidRPr="00930B49" w:rsidRDefault="00455D51" w:rsidP="00455D51">
      <w:pPr>
        <w:pStyle w:val="Odstavecseseznamem"/>
        <w:numPr>
          <w:ilvl w:val="0"/>
          <w:numId w:val="3"/>
        </w:numPr>
        <w:spacing w:after="0" w:line="240" w:lineRule="auto"/>
        <w:ind w:left="567" w:hanging="567"/>
        <w:jc w:val="both"/>
        <w:rPr>
          <w:rFonts w:ascii="Times New Roman" w:eastAsia="Times New Roman" w:hAnsi="Times New Roman" w:cs="Times New Roman"/>
          <w:sz w:val="24"/>
          <w:szCs w:val="24"/>
        </w:rPr>
      </w:pPr>
      <w:r w:rsidRPr="00930B49">
        <w:rPr>
          <w:rFonts w:ascii="Times New Roman" w:eastAsia="Times New Roman" w:hAnsi="Times New Roman" w:cs="Times New Roman"/>
          <w:sz w:val="24"/>
          <w:szCs w:val="24"/>
        </w:rPr>
        <w:t>Zhotovitel zajistí prostřednictvím osádky svozového vozidla poskytování pomoci starým a invalidním občanům při manipulaci se sběrnými nádobami v den svozu, to znamená vynášku a zanášku sběrných nádob. Občany, kterým bude tato pomoc poskytována, určí Město Kutná Hora.</w:t>
      </w:r>
    </w:p>
    <w:p w:rsidR="00455D51" w:rsidRPr="00930B49" w:rsidRDefault="00455D51" w:rsidP="00455D51">
      <w:pPr>
        <w:pStyle w:val="Odstavecseseznamem"/>
        <w:numPr>
          <w:ilvl w:val="0"/>
          <w:numId w:val="3"/>
        </w:numPr>
        <w:spacing w:after="0" w:line="240" w:lineRule="auto"/>
        <w:ind w:left="567" w:hanging="567"/>
        <w:jc w:val="both"/>
        <w:rPr>
          <w:rFonts w:ascii="Times New Roman" w:eastAsia="Times New Roman" w:hAnsi="Times New Roman" w:cs="Times New Roman"/>
          <w:sz w:val="24"/>
          <w:szCs w:val="24"/>
        </w:rPr>
      </w:pPr>
      <w:r w:rsidRPr="00930B49">
        <w:rPr>
          <w:rFonts w:ascii="Times New Roman" w:eastAsia="Times New Roman" w:hAnsi="Times New Roman" w:cs="Times New Roman"/>
          <w:sz w:val="24"/>
          <w:szCs w:val="24"/>
        </w:rPr>
        <w:t>Zhotovitel je povinen ve dnech svozu zcela vyprázdnit sběrné nádoby, pokud to neznemožňuje jejich technických stav, nepovolený obsah (nedodržení vyhlášky apod.). Pokud některou sběrnou nádobu nevyprázdní, je povinen označit ji, včetně uvedení důvodu, proč nebyla svezena (nebo jiným vhodným způsobem informuje majitele nádoby nebo vlastníka či správce nemovitosti proč nebyla svezena). O nesvezení nádob informuje též OSM.</w:t>
      </w:r>
    </w:p>
    <w:p w:rsidR="00455D51" w:rsidRPr="00930B49" w:rsidRDefault="00455D51" w:rsidP="00455D51">
      <w:pPr>
        <w:pStyle w:val="Odstavecseseznamem"/>
        <w:numPr>
          <w:ilvl w:val="0"/>
          <w:numId w:val="3"/>
        </w:numPr>
        <w:spacing w:after="0" w:line="240" w:lineRule="auto"/>
        <w:ind w:left="567" w:hanging="567"/>
        <w:jc w:val="both"/>
        <w:rPr>
          <w:rFonts w:ascii="Times New Roman" w:eastAsia="Times New Roman" w:hAnsi="Times New Roman" w:cs="Times New Roman"/>
          <w:sz w:val="24"/>
          <w:szCs w:val="24"/>
        </w:rPr>
      </w:pPr>
      <w:r w:rsidRPr="00930B49">
        <w:rPr>
          <w:rFonts w:ascii="Times New Roman" w:eastAsia="Times New Roman" w:hAnsi="Times New Roman" w:cs="Times New Roman"/>
          <w:sz w:val="24"/>
          <w:szCs w:val="24"/>
        </w:rPr>
        <w:t>Zhotovitel zajistí šetrné zacházení se sběrnými nádobami při manipulaci.</w:t>
      </w:r>
    </w:p>
    <w:p w:rsidR="00455D51" w:rsidRPr="00930B49" w:rsidRDefault="00455D51" w:rsidP="00455D51">
      <w:pPr>
        <w:rPr>
          <w:rFonts w:ascii="Times New Roman" w:hAnsi="Times New Roman" w:cs="Times New Roman"/>
          <w:b/>
          <w:sz w:val="24"/>
          <w:szCs w:val="24"/>
        </w:rPr>
      </w:pPr>
    </w:p>
    <w:p w:rsidR="00455D51" w:rsidRPr="00930B49" w:rsidRDefault="00455D51" w:rsidP="00455D51">
      <w:pPr>
        <w:spacing w:after="0"/>
        <w:jc w:val="center"/>
        <w:rPr>
          <w:rFonts w:ascii="Times New Roman" w:hAnsi="Times New Roman" w:cs="Times New Roman"/>
          <w:b/>
          <w:sz w:val="24"/>
          <w:szCs w:val="24"/>
        </w:rPr>
      </w:pPr>
      <w:r w:rsidRPr="00930B49">
        <w:rPr>
          <w:rFonts w:ascii="Times New Roman" w:hAnsi="Times New Roman" w:cs="Times New Roman"/>
          <w:b/>
          <w:sz w:val="24"/>
          <w:szCs w:val="24"/>
        </w:rPr>
        <w:t>III. Cena plnění</w:t>
      </w:r>
    </w:p>
    <w:p w:rsidR="00455D51" w:rsidRPr="00930B49" w:rsidRDefault="00455D51" w:rsidP="00455D51">
      <w:pPr>
        <w:spacing w:after="0"/>
        <w:jc w:val="center"/>
        <w:rPr>
          <w:rFonts w:ascii="Times New Roman" w:hAnsi="Times New Roman" w:cs="Times New Roman"/>
          <w:b/>
          <w:sz w:val="24"/>
          <w:szCs w:val="24"/>
        </w:rPr>
      </w:pPr>
    </w:p>
    <w:p w:rsidR="00455D51" w:rsidRPr="00930B49" w:rsidRDefault="00455D51" w:rsidP="00455D51">
      <w:pPr>
        <w:pStyle w:val="Odstavecseseznamem"/>
        <w:numPr>
          <w:ilvl w:val="0"/>
          <w:numId w:val="4"/>
        </w:numPr>
        <w:spacing w:after="0" w:line="240" w:lineRule="auto"/>
        <w:ind w:left="567" w:hanging="567"/>
        <w:jc w:val="both"/>
        <w:rPr>
          <w:rFonts w:ascii="Times New Roman" w:eastAsia="Times New Roman" w:hAnsi="Times New Roman" w:cs="Times New Roman"/>
          <w:sz w:val="24"/>
          <w:szCs w:val="24"/>
        </w:rPr>
      </w:pPr>
      <w:r w:rsidRPr="00930B49">
        <w:rPr>
          <w:rFonts w:ascii="Times New Roman" w:eastAsia="Times New Roman" w:hAnsi="Times New Roman" w:cs="Times New Roman"/>
          <w:sz w:val="24"/>
          <w:szCs w:val="24"/>
        </w:rPr>
        <w:t xml:space="preserve">Věcně usměrněná cena služeb je tvořena závazným způsobem ve smyslu zákona </w:t>
      </w:r>
      <w:r w:rsidRPr="00930B49">
        <w:rPr>
          <w:rFonts w:ascii="Times New Roman" w:eastAsia="Times New Roman" w:hAnsi="Times New Roman" w:cs="Times New Roman"/>
          <w:sz w:val="24"/>
          <w:szCs w:val="24"/>
        </w:rPr>
        <w:br/>
        <w:t>č. 526/1990 Sb., o cenách.</w:t>
      </w:r>
    </w:p>
    <w:p w:rsidR="00455D51" w:rsidRPr="00930B49" w:rsidRDefault="00455D51" w:rsidP="00455D51">
      <w:pPr>
        <w:spacing w:after="0" w:line="240" w:lineRule="auto"/>
        <w:jc w:val="both"/>
        <w:rPr>
          <w:rFonts w:ascii="Times New Roman" w:hAnsi="Times New Roman" w:cs="Times New Roman"/>
          <w:sz w:val="24"/>
          <w:szCs w:val="24"/>
        </w:rPr>
      </w:pPr>
    </w:p>
    <w:p w:rsidR="00455D51" w:rsidRPr="00930B49" w:rsidRDefault="00455D51" w:rsidP="00455D51">
      <w:pPr>
        <w:pStyle w:val="Odstavecseseznamem"/>
        <w:numPr>
          <w:ilvl w:val="0"/>
          <w:numId w:val="4"/>
        </w:numPr>
        <w:spacing w:after="0" w:line="240" w:lineRule="auto"/>
        <w:ind w:left="567" w:hanging="567"/>
        <w:jc w:val="both"/>
        <w:rPr>
          <w:rFonts w:ascii="Times New Roman" w:eastAsia="Times New Roman" w:hAnsi="Times New Roman" w:cs="Times New Roman"/>
          <w:sz w:val="24"/>
          <w:szCs w:val="24"/>
        </w:rPr>
      </w:pPr>
      <w:r w:rsidRPr="00930B49">
        <w:rPr>
          <w:rFonts w:ascii="Times New Roman" w:eastAsia="Times New Roman" w:hAnsi="Times New Roman" w:cs="Times New Roman"/>
          <w:sz w:val="24"/>
          <w:szCs w:val="24"/>
        </w:rPr>
        <w:t>Cena za služby se sjednává následovně:</w:t>
      </w:r>
    </w:p>
    <w:p w:rsidR="00455D51" w:rsidRPr="00930B49" w:rsidRDefault="00455D51" w:rsidP="00455D51">
      <w:pPr>
        <w:pStyle w:val="Odstavecseseznamem"/>
        <w:numPr>
          <w:ilvl w:val="0"/>
          <w:numId w:val="10"/>
        </w:numPr>
        <w:spacing w:after="0" w:line="240" w:lineRule="auto"/>
        <w:jc w:val="both"/>
        <w:rPr>
          <w:rFonts w:ascii="Times New Roman" w:hAnsi="Times New Roman" w:cs="Times New Roman"/>
          <w:sz w:val="24"/>
          <w:szCs w:val="24"/>
        </w:rPr>
      </w:pPr>
      <w:r w:rsidRPr="00930B49">
        <w:rPr>
          <w:rFonts w:ascii="Times New Roman" w:hAnsi="Times New Roman" w:cs="Times New Roman"/>
          <w:sz w:val="24"/>
          <w:szCs w:val="24"/>
        </w:rPr>
        <w:t xml:space="preserve"> cena za svoz a uložení na skládku jedné tuny směsného komunálního odpadu:</w:t>
      </w:r>
    </w:p>
    <w:p w:rsidR="00455D51" w:rsidRPr="00930B49" w:rsidRDefault="00455D51" w:rsidP="00455D51">
      <w:pPr>
        <w:spacing w:after="0" w:line="240" w:lineRule="auto"/>
        <w:ind w:left="567"/>
        <w:jc w:val="both"/>
        <w:rPr>
          <w:rFonts w:ascii="Times New Roman" w:hAnsi="Times New Roman" w:cs="Times New Roman"/>
          <w:b/>
          <w:sz w:val="24"/>
          <w:szCs w:val="24"/>
        </w:rPr>
      </w:pPr>
      <w:r w:rsidRPr="00930B49">
        <w:rPr>
          <w:rFonts w:ascii="Times New Roman" w:hAnsi="Times New Roman" w:cs="Times New Roman"/>
          <w:sz w:val="24"/>
          <w:szCs w:val="24"/>
        </w:rPr>
        <w:tab/>
      </w:r>
      <w:r w:rsidRPr="00930B49">
        <w:rPr>
          <w:rFonts w:ascii="Times New Roman" w:hAnsi="Times New Roman" w:cs="Times New Roman"/>
          <w:sz w:val="24"/>
          <w:szCs w:val="24"/>
        </w:rPr>
        <w:tab/>
      </w:r>
      <w:r w:rsidRPr="00930B49">
        <w:rPr>
          <w:rFonts w:ascii="Times New Roman" w:hAnsi="Times New Roman" w:cs="Times New Roman"/>
          <w:sz w:val="24"/>
          <w:szCs w:val="24"/>
        </w:rPr>
        <w:tab/>
      </w:r>
      <w:r w:rsidRPr="00930B49">
        <w:rPr>
          <w:rFonts w:ascii="Times New Roman" w:hAnsi="Times New Roman" w:cs="Times New Roman"/>
          <w:sz w:val="24"/>
          <w:szCs w:val="24"/>
        </w:rPr>
        <w:tab/>
      </w:r>
      <w:r w:rsidRPr="00930B49">
        <w:rPr>
          <w:rFonts w:ascii="Times New Roman" w:hAnsi="Times New Roman" w:cs="Times New Roman"/>
          <w:sz w:val="24"/>
          <w:szCs w:val="24"/>
        </w:rPr>
        <w:tab/>
      </w:r>
      <w:r w:rsidRPr="00930B49">
        <w:rPr>
          <w:rFonts w:ascii="Times New Roman" w:hAnsi="Times New Roman" w:cs="Times New Roman"/>
          <w:sz w:val="24"/>
          <w:szCs w:val="24"/>
        </w:rPr>
        <w:tab/>
      </w:r>
      <w:r w:rsidRPr="00930B49">
        <w:rPr>
          <w:rFonts w:ascii="Times New Roman" w:hAnsi="Times New Roman" w:cs="Times New Roman"/>
          <w:sz w:val="24"/>
          <w:szCs w:val="24"/>
        </w:rPr>
        <w:tab/>
      </w:r>
      <w:r w:rsidRPr="00930B49">
        <w:rPr>
          <w:rFonts w:ascii="Times New Roman" w:hAnsi="Times New Roman" w:cs="Times New Roman"/>
          <w:sz w:val="24"/>
          <w:szCs w:val="24"/>
        </w:rPr>
        <w:tab/>
        <w:t xml:space="preserve">                     </w:t>
      </w:r>
      <w:r w:rsidRPr="00930B49">
        <w:rPr>
          <w:rFonts w:ascii="Times New Roman" w:hAnsi="Times New Roman" w:cs="Times New Roman"/>
          <w:b/>
          <w:sz w:val="24"/>
          <w:szCs w:val="24"/>
        </w:rPr>
        <w:t>2 324 Kč bez DPH</w:t>
      </w:r>
    </w:p>
    <w:p w:rsidR="00455D51" w:rsidRPr="00930B49" w:rsidRDefault="00455D51" w:rsidP="00455D51">
      <w:pPr>
        <w:spacing w:after="0" w:line="240" w:lineRule="auto"/>
        <w:ind w:left="567"/>
        <w:jc w:val="both"/>
        <w:rPr>
          <w:rFonts w:ascii="Times New Roman" w:hAnsi="Times New Roman" w:cs="Times New Roman"/>
          <w:b/>
          <w:sz w:val="24"/>
          <w:szCs w:val="24"/>
        </w:rPr>
      </w:pPr>
    </w:p>
    <w:p w:rsidR="00455D51" w:rsidRPr="00930B49" w:rsidRDefault="00455D51" w:rsidP="00455D51">
      <w:pPr>
        <w:spacing w:after="0" w:line="240" w:lineRule="auto"/>
        <w:ind w:left="567"/>
        <w:jc w:val="both"/>
        <w:rPr>
          <w:rFonts w:ascii="Times New Roman" w:hAnsi="Times New Roman" w:cs="Times New Roman"/>
          <w:b/>
          <w:sz w:val="24"/>
          <w:szCs w:val="24"/>
        </w:rPr>
      </w:pPr>
      <w:proofErr w:type="gramStart"/>
      <w:r w:rsidRPr="00930B49">
        <w:rPr>
          <w:rFonts w:ascii="Times New Roman" w:hAnsi="Times New Roman" w:cs="Times New Roman"/>
          <w:sz w:val="24"/>
          <w:szCs w:val="24"/>
        </w:rPr>
        <w:t>b)  cena</w:t>
      </w:r>
      <w:proofErr w:type="gramEnd"/>
      <w:r w:rsidRPr="00930B49">
        <w:rPr>
          <w:rFonts w:ascii="Times New Roman" w:hAnsi="Times New Roman" w:cs="Times New Roman"/>
          <w:sz w:val="24"/>
          <w:szCs w:val="24"/>
        </w:rPr>
        <w:t xml:space="preserve"> za svoz a zneškodnění obsahu jednoho kontejneru 1 100 l separovaného odpadu                               </w:t>
      </w:r>
      <w:r w:rsidRPr="00930B49">
        <w:rPr>
          <w:rFonts w:ascii="Times New Roman" w:hAnsi="Times New Roman" w:cs="Times New Roman"/>
          <w:sz w:val="24"/>
          <w:szCs w:val="24"/>
        </w:rPr>
        <w:tab/>
        <w:t xml:space="preserve">    - papír, plast, nápojové kartony                               </w:t>
      </w:r>
      <w:r w:rsidRPr="00930B49">
        <w:rPr>
          <w:rFonts w:ascii="Times New Roman" w:hAnsi="Times New Roman" w:cs="Times New Roman"/>
          <w:sz w:val="24"/>
          <w:szCs w:val="24"/>
        </w:rPr>
        <w:tab/>
        <w:t xml:space="preserve">           </w:t>
      </w:r>
      <w:r w:rsidRPr="00930B49">
        <w:rPr>
          <w:rFonts w:ascii="Times New Roman" w:hAnsi="Times New Roman" w:cs="Times New Roman"/>
          <w:b/>
          <w:sz w:val="24"/>
          <w:szCs w:val="24"/>
        </w:rPr>
        <w:t xml:space="preserve">151  Kč bez DPH                            </w:t>
      </w:r>
    </w:p>
    <w:p w:rsidR="00455D51" w:rsidRPr="00930B49" w:rsidRDefault="00455D51" w:rsidP="00455D51">
      <w:pPr>
        <w:spacing w:after="0" w:line="240" w:lineRule="auto"/>
        <w:ind w:left="567"/>
        <w:jc w:val="both"/>
        <w:rPr>
          <w:rFonts w:ascii="Times New Roman" w:hAnsi="Times New Roman" w:cs="Times New Roman"/>
          <w:b/>
          <w:sz w:val="24"/>
          <w:szCs w:val="24"/>
        </w:rPr>
      </w:pPr>
    </w:p>
    <w:p w:rsidR="00455D51" w:rsidRPr="00930B49" w:rsidRDefault="00455D51" w:rsidP="00455D51">
      <w:pPr>
        <w:spacing w:after="0" w:line="240" w:lineRule="auto"/>
        <w:ind w:left="567"/>
        <w:jc w:val="both"/>
        <w:rPr>
          <w:rFonts w:ascii="Times New Roman" w:eastAsia="Times New Roman" w:hAnsi="Times New Roman" w:cs="Times New Roman"/>
          <w:b/>
          <w:bCs/>
          <w:sz w:val="24"/>
          <w:szCs w:val="24"/>
        </w:rPr>
      </w:pPr>
      <w:r w:rsidRPr="00930B49">
        <w:rPr>
          <w:rFonts w:ascii="Times New Roman" w:hAnsi="Times New Roman" w:cs="Times New Roman"/>
          <w:sz w:val="24"/>
          <w:szCs w:val="24"/>
        </w:rPr>
        <w:t xml:space="preserve">c) cena za úklid jednoho kontejnerového stanoviště, včetně odvozu a uložení </w:t>
      </w:r>
      <w:r w:rsidRPr="00930B49">
        <w:rPr>
          <w:rFonts w:ascii="Times New Roman" w:hAnsi="Times New Roman" w:cs="Times New Roman"/>
          <w:sz w:val="24"/>
          <w:szCs w:val="24"/>
        </w:rPr>
        <w:br/>
        <w:t xml:space="preserve">      odpadu:</w:t>
      </w:r>
      <w:r w:rsidRPr="00930B49">
        <w:rPr>
          <w:rFonts w:ascii="Times New Roman" w:hAnsi="Times New Roman" w:cs="Times New Roman"/>
          <w:sz w:val="24"/>
          <w:szCs w:val="24"/>
        </w:rPr>
        <w:tab/>
      </w:r>
      <w:r w:rsidRPr="00930B49">
        <w:rPr>
          <w:rFonts w:ascii="Times New Roman" w:hAnsi="Times New Roman" w:cs="Times New Roman"/>
          <w:sz w:val="24"/>
          <w:szCs w:val="24"/>
        </w:rPr>
        <w:tab/>
      </w:r>
      <w:r w:rsidRPr="00930B49">
        <w:rPr>
          <w:rFonts w:ascii="Times New Roman" w:hAnsi="Times New Roman" w:cs="Times New Roman"/>
          <w:sz w:val="24"/>
          <w:szCs w:val="24"/>
        </w:rPr>
        <w:tab/>
      </w:r>
      <w:r w:rsidRPr="00930B49">
        <w:rPr>
          <w:rFonts w:ascii="Times New Roman" w:hAnsi="Times New Roman" w:cs="Times New Roman"/>
          <w:sz w:val="24"/>
          <w:szCs w:val="24"/>
        </w:rPr>
        <w:tab/>
      </w:r>
      <w:r w:rsidRPr="00930B49">
        <w:rPr>
          <w:rFonts w:ascii="Times New Roman" w:hAnsi="Times New Roman" w:cs="Times New Roman"/>
          <w:sz w:val="24"/>
          <w:szCs w:val="24"/>
        </w:rPr>
        <w:tab/>
      </w:r>
      <w:r w:rsidRPr="00930B49">
        <w:rPr>
          <w:rFonts w:ascii="Times New Roman" w:hAnsi="Times New Roman" w:cs="Times New Roman"/>
          <w:sz w:val="24"/>
          <w:szCs w:val="24"/>
        </w:rPr>
        <w:tab/>
      </w:r>
      <w:r w:rsidRPr="00930B49">
        <w:rPr>
          <w:rFonts w:ascii="Times New Roman" w:hAnsi="Times New Roman" w:cs="Times New Roman"/>
          <w:sz w:val="24"/>
          <w:szCs w:val="24"/>
        </w:rPr>
        <w:tab/>
        <w:t xml:space="preserve">            </w:t>
      </w:r>
      <w:r w:rsidRPr="00930B49">
        <w:rPr>
          <w:rFonts w:ascii="Times New Roman" w:eastAsia="Times New Roman" w:hAnsi="Times New Roman" w:cs="Times New Roman"/>
          <w:b/>
          <w:bCs/>
          <w:sz w:val="24"/>
          <w:szCs w:val="24"/>
        </w:rPr>
        <w:t xml:space="preserve">130 Kč bez DPH </w:t>
      </w:r>
    </w:p>
    <w:p w:rsidR="00455D51" w:rsidRPr="00930B49" w:rsidRDefault="00455D51" w:rsidP="00455D51">
      <w:pPr>
        <w:spacing w:after="0" w:line="240" w:lineRule="auto"/>
        <w:ind w:left="567"/>
        <w:jc w:val="both"/>
        <w:rPr>
          <w:rFonts w:ascii="Times New Roman" w:hAnsi="Times New Roman" w:cs="Times New Roman"/>
          <w:sz w:val="24"/>
          <w:szCs w:val="24"/>
        </w:rPr>
      </w:pPr>
    </w:p>
    <w:p w:rsidR="00455D51" w:rsidRPr="00930B49" w:rsidRDefault="00455D51" w:rsidP="00455D51">
      <w:pPr>
        <w:spacing w:after="0" w:line="240" w:lineRule="auto"/>
        <w:ind w:left="567"/>
        <w:jc w:val="both"/>
        <w:rPr>
          <w:rFonts w:ascii="Times New Roman" w:hAnsi="Times New Roman" w:cs="Times New Roman"/>
          <w:sz w:val="24"/>
          <w:szCs w:val="24"/>
        </w:rPr>
      </w:pPr>
      <w:r w:rsidRPr="00930B49">
        <w:rPr>
          <w:rFonts w:ascii="Times New Roman" w:hAnsi="Times New Roman" w:cs="Times New Roman"/>
          <w:sz w:val="24"/>
          <w:szCs w:val="24"/>
        </w:rPr>
        <w:t>d) cena za svoz a uložení jedné tuny biologicky rozložitelného odpadu:</w:t>
      </w:r>
    </w:p>
    <w:p w:rsidR="00455D51" w:rsidRPr="00930B49" w:rsidRDefault="00455D51" w:rsidP="00455D51">
      <w:pPr>
        <w:spacing w:after="0" w:line="240" w:lineRule="auto"/>
        <w:ind w:left="6231" w:firstLine="141"/>
        <w:jc w:val="both"/>
        <w:rPr>
          <w:rFonts w:ascii="Times New Roman" w:hAnsi="Times New Roman" w:cs="Times New Roman"/>
          <w:sz w:val="24"/>
          <w:szCs w:val="24"/>
        </w:rPr>
      </w:pPr>
      <w:r w:rsidRPr="00930B49">
        <w:rPr>
          <w:rFonts w:ascii="Times New Roman" w:hAnsi="Times New Roman" w:cs="Times New Roman"/>
          <w:b/>
          <w:sz w:val="24"/>
          <w:szCs w:val="24"/>
        </w:rPr>
        <w:t xml:space="preserve">           994 Kč bez DPH</w:t>
      </w:r>
    </w:p>
    <w:p w:rsidR="00455D51" w:rsidRPr="00930B49" w:rsidRDefault="00455D51" w:rsidP="00455D51">
      <w:pPr>
        <w:spacing w:after="0" w:line="240" w:lineRule="auto"/>
        <w:ind w:left="6231" w:firstLine="141"/>
        <w:jc w:val="both"/>
        <w:rPr>
          <w:rFonts w:ascii="Times New Roman" w:hAnsi="Times New Roman" w:cs="Times New Roman"/>
          <w:sz w:val="24"/>
          <w:szCs w:val="24"/>
        </w:rPr>
      </w:pPr>
    </w:p>
    <w:p w:rsidR="00455D51" w:rsidRPr="00930B49" w:rsidRDefault="00455D51" w:rsidP="00D974D1">
      <w:pPr>
        <w:spacing w:after="0" w:line="240" w:lineRule="auto"/>
        <w:ind w:left="567" w:firstLine="33"/>
        <w:jc w:val="both"/>
        <w:rPr>
          <w:rFonts w:ascii="Times New Roman" w:hAnsi="Times New Roman" w:cs="Times New Roman"/>
          <w:sz w:val="24"/>
          <w:szCs w:val="24"/>
        </w:rPr>
      </w:pPr>
      <w:r w:rsidRPr="00930B49">
        <w:rPr>
          <w:rFonts w:ascii="Times New Roman" w:hAnsi="Times New Roman" w:cs="Times New Roman"/>
          <w:sz w:val="24"/>
          <w:szCs w:val="24"/>
        </w:rPr>
        <w:t xml:space="preserve">e) ceny za mobilní svoz </w:t>
      </w:r>
      <w:proofErr w:type="spellStart"/>
      <w:r w:rsidRPr="00930B49">
        <w:rPr>
          <w:rFonts w:ascii="Times New Roman" w:hAnsi="Times New Roman" w:cs="Times New Roman"/>
          <w:sz w:val="24"/>
          <w:szCs w:val="24"/>
        </w:rPr>
        <w:t>velkoobjemného</w:t>
      </w:r>
      <w:proofErr w:type="spellEnd"/>
      <w:r w:rsidRPr="00930B49">
        <w:rPr>
          <w:rFonts w:ascii="Times New Roman" w:hAnsi="Times New Roman" w:cs="Times New Roman"/>
          <w:sz w:val="24"/>
          <w:szCs w:val="24"/>
        </w:rPr>
        <w:t xml:space="preserve"> a nebezpečného odpadu z ulice, včetně zajištění následného využití nebo odstranění těchto odpadů jsou uvedeny v příloze č. 5 této smlouvy „Ceník za odstranění jednotlivých kategorií odpadu“ (dále jen Ceník).</w:t>
      </w:r>
    </w:p>
    <w:p w:rsidR="00455D51" w:rsidRPr="00930B49" w:rsidRDefault="00455D51" w:rsidP="00455D51">
      <w:pPr>
        <w:spacing w:after="0" w:line="240" w:lineRule="auto"/>
        <w:jc w:val="both"/>
        <w:rPr>
          <w:rFonts w:ascii="Times New Roman" w:hAnsi="Times New Roman" w:cs="Times New Roman"/>
          <w:b/>
          <w:sz w:val="24"/>
          <w:szCs w:val="24"/>
        </w:rPr>
      </w:pPr>
    </w:p>
    <w:p w:rsidR="00455D51" w:rsidRPr="00930B49" w:rsidRDefault="00455D51" w:rsidP="00455D51">
      <w:pPr>
        <w:spacing w:after="0" w:line="240" w:lineRule="auto"/>
        <w:jc w:val="both"/>
        <w:rPr>
          <w:rFonts w:ascii="Times New Roman" w:hAnsi="Times New Roman" w:cs="Times New Roman"/>
          <w:sz w:val="24"/>
          <w:szCs w:val="24"/>
        </w:rPr>
      </w:pPr>
      <w:r w:rsidRPr="00930B49">
        <w:rPr>
          <w:rFonts w:ascii="Times New Roman" w:hAnsi="Times New Roman" w:cs="Times New Roman"/>
          <w:sz w:val="24"/>
          <w:szCs w:val="24"/>
        </w:rPr>
        <w:t xml:space="preserve">                                                                                                    </w:t>
      </w:r>
    </w:p>
    <w:p w:rsidR="00455D51" w:rsidRPr="00930B49" w:rsidRDefault="00455D51" w:rsidP="00455D51">
      <w:pPr>
        <w:spacing w:after="0" w:line="240" w:lineRule="auto"/>
        <w:jc w:val="both"/>
        <w:rPr>
          <w:rFonts w:ascii="Times New Roman" w:hAnsi="Times New Roman" w:cs="Times New Roman"/>
          <w:sz w:val="24"/>
          <w:szCs w:val="24"/>
        </w:rPr>
      </w:pPr>
    </w:p>
    <w:p w:rsidR="00455D51" w:rsidRPr="00930B49" w:rsidRDefault="00455D51" w:rsidP="00455D51">
      <w:pPr>
        <w:pStyle w:val="Odstavecseseznamem"/>
        <w:numPr>
          <w:ilvl w:val="0"/>
          <w:numId w:val="4"/>
        </w:numPr>
        <w:spacing w:after="0" w:line="240" w:lineRule="auto"/>
        <w:ind w:left="567" w:hanging="567"/>
        <w:jc w:val="both"/>
        <w:rPr>
          <w:rFonts w:ascii="Times New Roman" w:eastAsia="Times New Roman" w:hAnsi="Times New Roman" w:cs="Times New Roman"/>
          <w:sz w:val="24"/>
          <w:szCs w:val="24"/>
        </w:rPr>
      </w:pPr>
      <w:r w:rsidRPr="00930B49">
        <w:rPr>
          <w:rFonts w:ascii="Times New Roman" w:eastAsia="Times New Roman" w:hAnsi="Times New Roman" w:cs="Times New Roman"/>
          <w:sz w:val="24"/>
          <w:szCs w:val="24"/>
        </w:rPr>
        <w:t>Ceny služeb budou fakturovány jednou měsíčně nejpozději do desátého dne měsíce následujícího po zdanitelném plnění se splatností 14 dnů. Součástí faktur budou podklady pro průběžnou evidenci odpadů a soupisy vážních lístků.</w:t>
      </w:r>
    </w:p>
    <w:p w:rsidR="00455D51" w:rsidRPr="00930B49" w:rsidRDefault="00455D51" w:rsidP="00455D51">
      <w:pPr>
        <w:spacing w:after="0"/>
        <w:jc w:val="both"/>
        <w:rPr>
          <w:rFonts w:ascii="Times New Roman" w:hAnsi="Times New Roman" w:cs="Times New Roman"/>
          <w:sz w:val="24"/>
          <w:szCs w:val="24"/>
        </w:rPr>
      </w:pPr>
    </w:p>
    <w:p w:rsidR="00455D51" w:rsidRPr="00930B49" w:rsidRDefault="00455D51" w:rsidP="00455D51">
      <w:pPr>
        <w:spacing w:after="0"/>
        <w:jc w:val="center"/>
        <w:rPr>
          <w:rFonts w:ascii="Times New Roman" w:hAnsi="Times New Roman" w:cs="Times New Roman"/>
          <w:b/>
          <w:sz w:val="24"/>
          <w:szCs w:val="24"/>
        </w:rPr>
      </w:pPr>
      <w:r w:rsidRPr="00930B49">
        <w:rPr>
          <w:rFonts w:ascii="Times New Roman" w:hAnsi="Times New Roman" w:cs="Times New Roman"/>
          <w:b/>
          <w:sz w:val="24"/>
          <w:szCs w:val="24"/>
        </w:rPr>
        <w:t>IV. Úprava ceny</w:t>
      </w:r>
    </w:p>
    <w:p w:rsidR="00455D51" w:rsidRPr="00930B49" w:rsidRDefault="00455D51" w:rsidP="00455D51">
      <w:pPr>
        <w:spacing w:after="0"/>
        <w:jc w:val="center"/>
        <w:rPr>
          <w:rFonts w:ascii="Times New Roman" w:hAnsi="Times New Roman" w:cs="Times New Roman"/>
          <w:b/>
          <w:sz w:val="24"/>
          <w:szCs w:val="24"/>
        </w:rPr>
      </w:pPr>
    </w:p>
    <w:p w:rsidR="00455D51" w:rsidRPr="00930B49" w:rsidRDefault="00455D51" w:rsidP="00455D51">
      <w:pPr>
        <w:pStyle w:val="Odstavecseseznamem"/>
        <w:numPr>
          <w:ilvl w:val="0"/>
          <w:numId w:val="5"/>
        </w:numPr>
        <w:spacing w:after="0" w:line="240" w:lineRule="auto"/>
        <w:ind w:left="567" w:hanging="567"/>
        <w:jc w:val="both"/>
        <w:rPr>
          <w:rFonts w:ascii="Times New Roman" w:eastAsia="Times New Roman" w:hAnsi="Times New Roman" w:cs="Times New Roman"/>
          <w:sz w:val="24"/>
          <w:szCs w:val="24"/>
        </w:rPr>
      </w:pPr>
      <w:r w:rsidRPr="00930B49">
        <w:rPr>
          <w:rFonts w:ascii="Times New Roman" w:eastAsia="Times New Roman" w:hAnsi="Times New Roman" w:cs="Times New Roman"/>
          <w:sz w:val="24"/>
          <w:szCs w:val="24"/>
        </w:rPr>
        <w:t>Objednatel a zhotovitel se dohodli, že zhotovitel je oprávněn jednotkovou cenu bez DPH za plnění dle této smlouvy zvýšit:</w:t>
      </w:r>
    </w:p>
    <w:p w:rsidR="00455D51" w:rsidRPr="00930B49" w:rsidRDefault="00455D51" w:rsidP="00455D51">
      <w:pPr>
        <w:spacing w:after="0"/>
        <w:jc w:val="both"/>
        <w:rPr>
          <w:rFonts w:ascii="Times New Roman" w:hAnsi="Times New Roman" w:cs="Times New Roman"/>
          <w:sz w:val="24"/>
          <w:szCs w:val="24"/>
        </w:rPr>
      </w:pPr>
    </w:p>
    <w:p w:rsidR="00455D51" w:rsidRPr="00930B49" w:rsidRDefault="00455D51" w:rsidP="00455D51">
      <w:pPr>
        <w:pStyle w:val="Odstavecseseznamem"/>
        <w:numPr>
          <w:ilvl w:val="0"/>
          <w:numId w:val="6"/>
        </w:numPr>
        <w:spacing w:after="0" w:line="240" w:lineRule="auto"/>
        <w:ind w:left="993" w:hanging="426"/>
        <w:jc w:val="both"/>
        <w:rPr>
          <w:rFonts w:ascii="Times New Roman" w:hAnsi="Times New Roman" w:cs="Times New Roman"/>
          <w:sz w:val="24"/>
          <w:szCs w:val="24"/>
        </w:rPr>
      </w:pPr>
      <w:r w:rsidRPr="00930B49">
        <w:rPr>
          <w:rFonts w:ascii="Times New Roman" w:hAnsi="Times New Roman" w:cs="Times New Roman"/>
          <w:sz w:val="24"/>
          <w:szCs w:val="24"/>
        </w:rPr>
        <w:t xml:space="preserve">Po dohodě s objednatelem o tolik procent, kolik bude činit skutečná celková míra inflace vyjádřená indexem míry růstu cen průmyslových výrobců vyhlašovaným ČSÚ za uplynulé roční období. K navýšení jednotkových cen na další období může dojít pouze jednou ročně, a to s účinností od prvého dne kalendářního měsíce následujícího po měsíci, ve kterém bylo písemné oznámení o zvýšení cen doručeno objednateli, nejdříve od </w:t>
      </w:r>
      <w:proofErr w:type="gramStart"/>
      <w:r w:rsidRPr="00930B49">
        <w:rPr>
          <w:rFonts w:ascii="Times New Roman" w:hAnsi="Times New Roman" w:cs="Times New Roman"/>
          <w:sz w:val="24"/>
          <w:szCs w:val="24"/>
        </w:rPr>
        <w:t>1.1.2017</w:t>
      </w:r>
      <w:proofErr w:type="gramEnd"/>
      <w:r w:rsidRPr="00930B49">
        <w:rPr>
          <w:rFonts w:ascii="Times New Roman" w:hAnsi="Times New Roman" w:cs="Times New Roman"/>
          <w:sz w:val="24"/>
          <w:szCs w:val="24"/>
        </w:rPr>
        <w:t>.</w:t>
      </w:r>
    </w:p>
    <w:p w:rsidR="00455D51" w:rsidRPr="00930B49" w:rsidRDefault="00455D51" w:rsidP="00455D51">
      <w:pPr>
        <w:pStyle w:val="Odstavecseseznamem"/>
        <w:numPr>
          <w:ilvl w:val="0"/>
          <w:numId w:val="6"/>
        </w:numPr>
        <w:spacing w:after="0" w:line="240" w:lineRule="auto"/>
        <w:ind w:left="993" w:hanging="426"/>
        <w:jc w:val="both"/>
        <w:rPr>
          <w:rFonts w:ascii="Times New Roman" w:hAnsi="Times New Roman" w:cs="Times New Roman"/>
          <w:sz w:val="24"/>
          <w:szCs w:val="24"/>
        </w:rPr>
      </w:pPr>
      <w:r w:rsidRPr="00930B49">
        <w:rPr>
          <w:rFonts w:ascii="Times New Roman" w:hAnsi="Times New Roman" w:cs="Times New Roman"/>
          <w:sz w:val="24"/>
          <w:szCs w:val="24"/>
        </w:rPr>
        <w:t xml:space="preserve">V případě, že vstoupí v účinnost právní norma, která bude mít vliv na výši sazby základního poplatku za ukládání odpadu, dle zákona č. 185/2001 Sb., o odpadech, může zhotovitel jednostranně změnit jednotkovou cenu v rozsahu čl. III. odst. 2 </w:t>
      </w:r>
      <w:proofErr w:type="gramStart"/>
      <w:r w:rsidRPr="00930B49">
        <w:rPr>
          <w:rFonts w:ascii="Times New Roman" w:hAnsi="Times New Roman" w:cs="Times New Roman"/>
          <w:sz w:val="24"/>
          <w:szCs w:val="24"/>
        </w:rPr>
        <w:t>této</w:t>
      </w:r>
      <w:proofErr w:type="gramEnd"/>
      <w:r w:rsidRPr="00930B49">
        <w:rPr>
          <w:rFonts w:ascii="Times New Roman" w:hAnsi="Times New Roman" w:cs="Times New Roman"/>
          <w:sz w:val="24"/>
          <w:szCs w:val="24"/>
        </w:rPr>
        <w:t xml:space="preserve"> smlouvy, a to počínaje od jejího vstupu v účinnost, avšak pouze tak, že do ceny bez jakéhokoli navýšení promítne změnu výše základního poplatku.                                                         </w:t>
      </w:r>
    </w:p>
    <w:p w:rsidR="00455D51" w:rsidRPr="00930B49" w:rsidRDefault="00455D51" w:rsidP="00455D51">
      <w:pPr>
        <w:pStyle w:val="Odstavecseseznamem"/>
        <w:spacing w:after="0" w:line="240" w:lineRule="auto"/>
        <w:ind w:left="993"/>
        <w:jc w:val="both"/>
        <w:rPr>
          <w:rFonts w:ascii="Times New Roman" w:hAnsi="Times New Roman" w:cs="Times New Roman"/>
          <w:sz w:val="24"/>
          <w:szCs w:val="24"/>
        </w:rPr>
      </w:pPr>
    </w:p>
    <w:p w:rsidR="00455D51" w:rsidRPr="00930B49" w:rsidRDefault="00455D51" w:rsidP="00455D51">
      <w:pPr>
        <w:pStyle w:val="Odstavecseseznamem"/>
        <w:numPr>
          <w:ilvl w:val="0"/>
          <w:numId w:val="5"/>
        </w:numPr>
        <w:spacing w:after="0" w:line="240" w:lineRule="auto"/>
        <w:ind w:left="567" w:hanging="567"/>
        <w:jc w:val="both"/>
        <w:rPr>
          <w:rFonts w:ascii="Times New Roman" w:eastAsia="Times New Roman" w:hAnsi="Times New Roman" w:cs="Times New Roman"/>
          <w:sz w:val="24"/>
          <w:szCs w:val="24"/>
        </w:rPr>
      </w:pPr>
      <w:r w:rsidRPr="00930B49">
        <w:rPr>
          <w:rFonts w:ascii="Times New Roman" w:eastAsia="Times New Roman" w:hAnsi="Times New Roman" w:cs="Times New Roman"/>
          <w:sz w:val="24"/>
          <w:szCs w:val="24"/>
        </w:rPr>
        <w:t>Celkovou cenu za poskytnutí služeb dle čl. II bodu d) lze měnit ze strany objednatele písemným oznámením zhotoviteli o změně počtu kontejnerových stanovišť.</w:t>
      </w:r>
    </w:p>
    <w:p w:rsidR="00455D51" w:rsidRPr="00930B49" w:rsidRDefault="00455D51" w:rsidP="00455D51">
      <w:pPr>
        <w:rPr>
          <w:rFonts w:ascii="Times New Roman" w:hAnsi="Times New Roman" w:cs="Times New Roman"/>
          <w:b/>
          <w:sz w:val="24"/>
          <w:szCs w:val="24"/>
        </w:rPr>
      </w:pPr>
    </w:p>
    <w:p w:rsidR="00930B49" w:rsidRPr="00930B49" w:rsidRDefault="00930B49">
      <w:pPr>
        <w:rPr>
          <w:rFonts w:ascii="Times New Roman" w:hAnsi="Times New Roman" w:cs="Times New Roman"/>
          <w:b/>
          <w:sz w:val="24"/>
          <w:szCs w:val="24"/>
        </w:rPr>
      </w:pPr>
      <w:r w:rsidRPr="00930B49">
        <w:rPr>
          <w:rFonts w:ascii="Times New Roman" w:hAnsi="Times New Roman" w:cs="Times New Roman"/>
          <w:b/>
          <w:sz w:val="24"/>
          <w:szCs w:val="24"/>
        </w:rPr>
        <w:br w:type="page"/>
      </w:r>
    </w:p>
    <w:p w:rsidR="00455D51" w:rsidRPr="00930B49" w:rsidRDefault="00455D51" w:rsidP="00455D51">
      <w:pPr>
        <w:jc w:val="center"/>
        <w:rPr>
          <w:rFonts w:ascii="Times New Roman" w:hAnsi="Times New Roman" w:cs="Times New Roman"/>
          <w:b/>
          <w:sz w:val="24"/>
          <w:szCs w:val="24"/>
        </w:rPr>
      </w:pPr>
      <w:r w:rsidRPr="00930B49">
        <w:rPr>
          <w:rFonts w:ascii="Times New Roman" w:hAnsi="Times New Roman" w:cs="Times New Roman"/>
          <w:b/>
          <w:sz w:val="24"/>
          <w:szCs w:val="24"/>
        </w:rPr>
        <w:t>V. Doba platnosti smlouvy</w:t>
      </w:r>
    </w:p>
    <w:p w:rsidR="00455D51" w:rsidRPr="00930B49" w:rsidRDefault="00455D51" w:rsidP="00455D51">
      <w:pPr>
        <w:pStyle w:val="Odstavecseseznamem"/>
        <w:numPr>
          <w:ilvl w:val="0"/>
          <w:numId w:val="7"/>
        </w:numPr>
        <w:spacing w:after="0" w:line="240" w:lineRule="auto"/>
        <w:ind w:left="567" w:hanging="567"/>
        <w:jc w:val="both"/>
        <w:rPr>
          <w:rFonts w:ascii="Times New Roman" w:eastAsia="Times New Roman" w:hAnsi="Times New Roman" w:cs="Times New Roman"/>
          <w:sz w:val="24"/>
          <w:szCs w:val="24"/>
        </w:rPr>
      </w:pPr>
      <w:r w:rsidRPr="00930B49">
        <w:rPr>
          <w:rFonts w:ascii="Times New Roman" w:eastAsia="Times New Roman" w:hAnsi="Times New Roman" w:cs="Times New Roman"/>
          <w:sz w:val="24"/>
          <w:szCs w:val="24"/>
        </w:rPr>
        <w:t xml:space="preserve">Tato smlouva je platná od 1. 1. 2015 a sjednává se na dobu neurčitou, s tříletou výpovědní lhůtou a nahrazuje smlouvu na zajištění odvozu a uložení tuhého domovního odpadu ze dne </w:t>
      </w:r>
      <w:proofErr w:type="gramStart"/>
      <w:r w:rsidRPr="00930B49">
        <w:rPr>
          <w:rFonts w:ascii="Times New Roman" w:eastAsia="Times New Roman" w:hAnsi="Times New Roman" w:cs="Times New Roman"/>
          <w:sz w:val="24"/>
          <w:szCs w:val="24"/>
        </w:rPr>
        <w:t>6.1.1998</w:t>
      </w:r>
      <w:proofErr w:type="gramEnd"/>
      <w:r w:rsidRPr="00930B49">
        <w:rPr>
          <w:rFonts w:ascii="Times New Roman" w:eastAsia="Times New Roman" w:hAnsi="Times New Roman" w:cs="Times New Roman"/>
          <w:sz w:val="24"/>
          <w:szCs w:val="24"/>
        </w:rPr>
        <w:t xml:space="preserve"> ve znění pozdějších dodatků, smlouvu o zajištění pravidelného úklidu kontejnerových stanovišť ze dne ze dne 10.12.2013, smlouvu na zajištění svozu a likvidace biologicky rozložitelného odpadu ze dne 14.3.2014 a smlouvu na zajištění svozu a likvidace biologicky rozložitelného odpadu ze dne 15.3.2012 ve znění pozdějších dodatků.</w:t>
      </w:r>
    </w:p>
    <w:p w:rsidR="00455D51" w:rsidRPr="00930B49" w:rsidRDefault="00455D51" w:rsidP="00455D51">
      <w:pPr>
        <w:spacing w:after="0"/>
        <w:jc w:val="both"/>
        <w:rPr>
          <w:rFonts w:ascii="Times New Roman" w:hAnsi="Times New Roman" w:cs="Times New Roman"/>
          <w:sz w:val="24"/>
          <w:szCs w:val="24"/>
        </w:rPr>
      </w:pPr>
    </w:p>
    <w:p w:rsidR="00455D51" w:rsidRPr="00930B49" w:rsidRDefault="00455D51" w:rsidP="00455D51">
      <w:pPr>
        <w:spacing w:after="0" w:line="240" w:lineRule="auto"/>
        <w:ind w:left="360"/>
        <w:rPr>
          <w:rFonts w:ascii="Times New Roman" w:eastAsia="Times New Roman" w:hAnsi="Times New Roman" w:cs="Times New Roman"/>
          <w:sz w:val="24"/>
          <w:szCs w:val="24"/>
        </w:rPr>
      </w:pPr>
      <w:r w:rsidRPr="00930B49">
        <w:rPr>
          <w:rFonts w:ascii="Times New Roman" w:eastAsia="Times New Roman" w:hAnsi="Times New Roman" w:cs="Times New Roman"/>
          <w:sz w:val="24"/>
          <w:szCs w:val="24"/>
        </w:rPr>
        <w:t xml:space="preserve">      </w:t>
      </w:r>
    </w:p>
    <w:p w:rsidR="00455D51" w:rsidRPr="00930B49" w:rsidRDefault="00455D51" w:rsidP="00455D51">
      <w:pPr>
        <w:spacing w:after="0"/>
        <w:jc w:val="center"/>
        <w:rPr>
          <w:rFonts w:ascii="Times New Roman" w:hAnsi="Times New Roman" w:cs="Times New Roman"/>
          <w:b/>
          <w:sz w:val="24"/>
          <w:szCs w:val="24"/>
        </w:rPr>
      </w:pPr>
      <w:r w:rsidRPr="00930B49">
        <w:rPr>
          <w:rFonts w:ascii="Times New Roman" w:hAnsi="Times New Roman" w:cs="Times New Roman"/>
          <w:b/>
          <w:sz w:val="24"/>
          <w:szCs w:val="24"/>
        </w:rPr>
        <w:t>VI. Podmínky výpovědi a ukončení smlouvy</w:t>
      </w:r>
    </w:p>
    <w:p w:rsidR="00455D51" w:rsidRPr="00930B49" w:rsidRDefault="00455D51" w:rsidP="00455D51">
      <w:pPr>
        <w:spacing w:after="0"/>
        <w:jc w:val="center"/>
        <w:rPr>
          <w:rFonts w:ascii="Times New Roman" w:hAnsi="Times New Roman" w:cs="Times New Roman"/>
          <w:b/>
          <w:sz w:val="24"/>
          <w:szCs w:val="24"/>
        </w:rPr>
      </w:pPr>
    </w:p>
    <w:p w:rsidR="00455D51" w:rsidRPr="00930B49" w:rsidRDefault="00455D51" w:rsidP="00455D51">
      <w:pPr>
        <w:pStyle w:val="Odstavecseseznamem"/>
        <w:numPr>
          <w:ilvl w:val="0"/>
          <w:numId w:val="8"/>
        </w:numPr>
        <w:spacing w:after="0" w:line="240" w:lineRule="auto"/>
        <w:ind w:left="567" w:hanging="567"/>
        <w:jc w:val="both"/>
        <w:rPr>
          <w:rFonts w:ascii="Times New Roman" w:hAnsi="Times New Roman" w:cs="Times New Roman"/>
          <w:sz w:val="24"/>
          <w:szCs w:val="24"/>
        </w:rPr>
      </w:pPr>
      <w:r w:rsidRPr="00930B49">
        <w:rPr>
          <w:rFonts w:ascii="Times New Roman" w:eastAsia="Times New Roman" w:hAnsi="Times New Roman" w:cs="Times New Roman"/>
          <w:sz w:val="24"/>
          <w:szCs w:val="24"/>
        </w:rPr>
        <w:t>Smlouvu lze ukončit výpovědí kterékoliv ze smluvních stran z jakéhokoli důvodu nebo bez uvedení důvodu.</w:t>
      </w:r>
    </w:p>
    <w:p w:rsidR="00455D51" w:rsidRPr="00930B49" w:rsidRDefault="00455D51" w:rsidP="00455D51">
      <w:pPr>
        <w:pStyle w:val="Odstavecseseznamem"/>
        <w:numPr>
          <w:ilvl w:val="0"/>
          <w:numId w:val="8"/>
        </w:numPr>
        <w:spacing w:after="0" w:line="240" w:lineRule="auto"/>
        <w:ind w:left="567" w:hanging="567"/>
        <w:jc w:val="both"/>
        <w:rPr>
          <w:rFonts w:ascii="Times New Roman" w:hAnsi="Times New Roman" w:cs="Times New Roman"/>
          <w:sz w:val="24"/>
          <w:szCs w:val="24"/>
        </w:rPr>
      </w:pPr>
      <w:r w:rsidRPr="00930B49">
        <w:rPr>
          <w:rFonts w:ascii="Times New Roman" w:eastAsia="Times New Roman" w:hAnsi="Times New Roman" w:cs="Times New Roman"/>
          <w:sz w:val="24"/>
          <w:szCs w:val="24"/>
        </w:rPr>
        <w:t>V případě, že důvodem výpovědi je zásadní porušení smluvních povinností druhou smluvní stranou nebo při zjištění, že smlouva či smluvní vztah je v rozporu s právem České republiky, činí výpovědní lhůta tři měsíce ode dne obdržení výpovědi.</w:t>
      </w:r>
    </w:p>
    <w:p w:rsidR="00455D51" w:rsidRPr="00930B49" w:rsidRDefault="00455D51" w:rsidP="00455D51">
      <w:pPr>
        <w:spacing w:after="0"/>
        <w:jc w:val="both"/>
        <w:rPr>
          <w:rFonts w:ascii="Times New Roman" w:hAnsi="Times New Roman" w:cs="Times New Roman"/>
          <w:sz w:val="24"/>
          <w:szCs w:val="24"/>
        </w:rPr>
      </w:pPr>
    </w:p>
    <w:p w:rsidR="00455D51" w:rsidRPr="00930B49" w:rsidRDefault="00455D51" w:rsidP="00455D51">
      <w:pPr>
        <w:pStyle w:val="Odstavecseseznamem"/>
        <w:numPr>
          <w:ilvl w:val="0"/>
          <w:numId w:val="8"/>
        </w:numPr>
        <w:spacing w:after="0" w:line="240" w:lineRule="auto"/>
        <w:ind w:left="567" w:hanging="567"/>
        <w:jc w:val="both"/>
        <w:rPr>
          <w:rFonts w:ascii="Times New Roman" w:eastAsia="Times New Roman" w:hAnsi="Times New Roman" w:cs="Times New Roman"/>
          <w:sz w:val="24"/>
          <w:szCs w:val="24"/>
        </w:rPr>
      </w:pPr>
      <w:r w:rsidRPr="00930B49">
        <w:rPr>
          <w:rFonts w:ascii="Times New Roman" w:eastAsia="Times New Roman" w:hAnsi="Times New Roman" w:cs="Times New Roman"/>
          <w:sz w:val="24"/>
          <w:szCs w:val="24"/>
        </w:rPr>
        <w:t>Za zásadní porušení smlouvy je považováno zejména:</w:t>
      </w:r>
    </w:p>
    <w:p w:rsidR="00455D51" w:rsidRPr="00930B49" w:rsidRDefault="00455D51" w:rsidP="00455D51">
      <w:pPr>
        <w:spacing w:after="0"/>
        <w:jc w:val="both"/>
        <w:rPr>
          <w:rFonts w:ascii="Times New Roman" w:hAnsi="Times New Roman" w:cs="Times New Roman"/>
          <w:sz w:val="24"/>
          <w:szCs w:val="24"/>
        </w:rPr>
      </w:pPr>
      <w:r w:rsidRPr="00930B49">
        <w:rPr>
          <w:rFonts w:ascii="Times New Roman" w:hAnsi="Times New Roman" w:cs="Times New Roman"/>
          <w:sz w:val="24"/>
          <w:szCs w:val="24"/>
        </w:rPr>
        <w:tab/>
        <w:t>a) Ze strany zhotovitele:</w:t>
      </w:r>
    </w:p>
    <w:p w:rsidR="00455D51" w:rsidRPr="00930B49" w:rsidRDefault="00455D51" w:rsidP="00455D51">
      <w:pPr>
        <w:spacing w:after="0"/>
        <w:ind w:left="1416"/>
        <w:jc w:val="both"/>
        <w:rPr>
          <w:rFonts w:ascii="Times New Roman" w:hAnsi="Times New Roman" w:cs="Times New Roman"/>
          <w:i/>
          <w:sz w:val="24"/>
          <w:szCs w:val="24"/>
        </w:rPr>
      </w:pPr>
      <w:r w:rsidRPr="00930B49">
        <w:rPr>
          <w:rFonts w:ascii="Times New Roman" w:hAnsi="Times New Roman" w:cs="Times New Roman"/>
          <w:sz w:val="24"/>
          <w:szCs w:val="24"/>
        </w:rPr>
        <w:t>Opakované neplnění povinností zhotovitelem. Opakovaným neplněním povinností zhotovitelem se rozumí nejméně trojí neplnění v průběhu jednoho kalendářního roku.</w:t>
      </w:r>
    </w:p>
    <w:p w:rsidR="00455D51" w:rsidRPr="00930B49" w:rsidRDefault="00455D51" w:rsidP="00455D51">
      <w:pPr>
        <w:spacing w:after="0"/>
        <w:ind w:firstLine="708"/>
        <w:rPr>
          <w:rFonts w:ascii="Times New Roman" w:hAnsi="Times New Roman" w:cs="Times New Roman"/>
          <w:sz w:val="24"/>
          <w:szCs w:val="24"/>
        </w:rPr>
      </w:pPr>
      <w:r w:rsidRPr="00930B49">
        <w:rPr>
          <w:rFonts w:ascii="Times New Roman" w:hAnsi="Times New Roman" w:cs="Times New Roman"/>
          <w:sz w:val="24"/>
          <w:szCs w:val="24"/>
        </w:rPr>
        <w:t>b) Ze strany objednatele:</w:t>
      </w:r>
    </w:p>
    <w:p w:rsidR="00455D51" w:rsidRPr="00930B49" w:rsidRDefault="00455D51" w:rsidP="00455D51">
      <w:pPr>
        <w:spacing w:after="0"/>
        <w:ind w:left="708" w:firstLine="708"/>
        <w:rPr>
          <w:rFonts w:ascii="Times New Roman" w:hAnsi="Times New Roman" w:cs="Times New Roman"/>
          <w:sz w:val="24"/>
          <w:szCs w:val="24"/>
        </w:rPr>
      </w:pPr>
      <w:r w:rsidRPr="00930B49">
        <w:rPr>
          <w:rFonts w:ascii="Times New Roman" w:hAnsi="Times New Roman" w:cs="Times New Roman"/>
          <w:sz w:val="24"/>
          <w:szCs w:val="24"/>
        </w:rPr>
        <w:t>Prodlení objednatele delší než 90 dnů se zaplacením vystavených faktur.</w:t>
      </w:r>
    </w:p>
    <w:p w:rsidR="00455D51" w:rsidRPr="00930B49" w:rsidRDefault="00455D51" w:rsidP="00455D51">
      <w:pPr>
        <w:spacing w:after="0"/>
        <w:jc w:val="both"/>
        <w:rPr>
          <w:rFonts w:ascii="Times New Roman" w:hAnsi="Times New Roman" w:cs="Times New Roman"/>
          <w:sz w:val="24"/>
          <w:szCs w:val="24"/>
        </w:rPr>
      </w:pPr>
    </w:p>
    <w:p w:rsidR="00455D51" w:rsidRPr="00930B49" w:rsidRDefault="00455D51" w:rsidP="00455D51">
      <w:pPr>
        <w:spacing w:after="0"/>
        <w:jc w:val="center"/>
        <w:rPr>
          <w:rFonts w:ascii="Times New Roman" w:hAnsi="Times New Roman" w:cs="Times New Roman"/>
          <w:b/>
          <w:sz w:val="24"/>
          <w:szCs w:val="24"/>
        </w:rPr>
      </w:pPr>
      <w:r w:rsidRPr="00930B49">
        <w:rPr>
          <w:rFonts w:ascii="Times New Roman" w:hAnsi="Times New Roman" w:cs="Times New Roman"/>
          <w:b/>
          <w:sz w:val="24"/>
          <w:szCs w:val="24"/>
        </w:rPr>
        <w:t>VII. Závěrečná ustanovení</w:t>
      </w:r>
    </w:p>
    <w:p w:rsidR="00455D51" w:rsidRPr="00930B49" w:rsidRDefault="00455D51" w:rsidP="00455D51">
      <w:pPr>
        <w:spacing w:after="0"/>
        <w:jc w:val="center"/>
        <w:rPr>
          <w:rFonts w:ascii="Times New Roman" w:hAnsi="Times New Roman" w:cs="Times New Roman"/>
          <w:b/>
          <w:sz w:val="24"/>
          <w:szCs w:val="24"/>
        </w:rPr>
      </w:pPr>
    </w:p>
    <w:p w:rsidR="00455D51" w:rsidRPr="00930B49" w:rsidRDefault="00455D51" w:rsidP="00455D51">
      <w:pPr>
        <w:pStyle w:val="Odstavecseseznamem"/>
        <w:numPr>
          <w:ilvl w:val="0"/>
          <w:numId w:val="9"/>
        </w:numPr>
        <w:spacing w:after="0" w:line="240" w:lineRule="auto"/>
        <w:ind w:left="567" w:hanging="567"/>
        <w:jc w:val="both"/>
        <w:rPr>
          <w:rFonts w:ascii="Times New Roman" w:hAnsi="Times New Roman"/>
          <w:sz w:val="24"/>
          <w:szCs w:val="24"/>
        </w:rPr>
      </w:pPr>
      <w:r w:rsidRPr="00930B49">
        <w:rPr>
          <w:rFonts w:ascii="Times New Roman" w:eastAsia="Times New Roman" w:hAnsi="Times New Roman" w:cs="Times New Roman"/>
          <w:sz w:val="24"/>
          <w:szCs w:val="24"/>
        </w:rPr>
        <w:t>Ujednání smlouvy podléhají občanskému zákoníku a z něj plynoucích zákonných ustanovení, jakož i ostatním právním předpisům České republiky.</w:t>
      </w:r>
    </w:p>
    <w:p w:rsidR="00455D51" w:rsidRPr="00930B49" w:rsidRDefault="00455D51" w:rsidP="00455D51">
      <w:pPr>
        <w:pStyle w:val="Odstavecseseznamem"/>
        <w:spacing w:after="0" w:line="240" w:lineRule="auto"/>
        <w:ind w:left="567"/>
        <w:jc w:val="both"/>
        <w:rPr>
          <w:rFonts w:ascii="Times New Roman" w:eastAsia="Times New Roman" w:hAnsi="Times New Roman" w:cs="Times New Roman"/>
          <w:sz w:val="24"/>
          <w:szCs w:val="24"/>
        </w:rPr>
      </w:pPr>
    </w:p>
    <w:p w:rsidR="00455D51" w:rsidRPr="00930B49" w:rsidRDefault="00455D51" w:rsidP="00455D51">
      <w:pPr>
        <w:pStyle w:val="Odstavecseseznamem"/>
        <w:numPr>
          <w:ilvl w:val="0"/>
          <w:numId w:val="9"/>
        </w:numPr>
        <w:spacing w:after="0" w:line="240" w:lineRule="auto"/>
        <w:ind w:left="567" w:hanging="567"/>
        <w:jc w:val="both"/>
        <w:rPr>
          <w:rFonts w:ascii="Times New Roman" w:eastAsia="Times New Roman" w:hAnsi="Times New Roman" w:cs="Times New Roman"/>
          <w:sz w:val="24"/>
          <w:szCs w:val="24"/>
        </w:rPr>
      </w:pPr>
      <w:r w:rsidRPr="00930B49">
        <w:rPr>
          <w:rFonts w:ascii="Times New Roman" w:eastAsia="Times New Roman" w:hAnsi="Times New Roman" w:cs="Times New Roman"/>
          <w:sz w:val="24"/>
          <w:szCs w:val="24"/>
        </w:rPr>
        <w:t>Tuto smlouvu lze měnit a doplňovat pouze písemnými dodatky na základě dohody obou smluvních stran.</w:t>
      </w:r>
    </w:p>
    <w:p w:rsidR="00455D51" w:rsidRPr="00930B49" w:rsidRDefault="00455D51" w:rsidP="00455D51">
      <w:pPr>
        <w:pStyle w:val="Odstavecseseznamem"/>
        <w:numPr>
          <w:ilvl w:val="0"/>
          <w:numId w:val="9"/>
        </w:numPr>
        <w:spacing w:after="0" w:line="240" w:lineRule="auto"/>
        <w:ind w:left="567" w:hanging="567"/>
        <w:jc w:val="both"/>
        <w:rPr>
          <w:rFonts w:ascii="Times New Roman" w:eastAsia="Times New Roman" w:hAnsi="Times New Roman" w:cs="Times New Roman"/>
          <w:sz w:val="24"/>
          <w:szCs w:val="24"/>
        </w:rPr>
      </w:pPr>
      <w:r w:rsidRPr="00930B49">
        <w:rPr>
          <w:rFonts w:ascii="Times New Roman" w:eastAsia="Times New Roman" w:hAnsi="Times New Roman" w:cs="Times New Roman"/>
          <w:sz w:val="24"/>
          <w:szCs w:val="24"/>
        </w:rPr>
        <w:t>Smlouva byla vyhotovena ve čtyřech stejnopisech s platností originálu, z nichž každá smluvní strana obdrží po dvou vyhotoveních. Přílohy č. 1, 2, 3, 4 a 5 smlouvy jsou nedílnou součástí této smlouvy.</w:t>
      </w:r>
    </w:p>
    <w:p w:rsidR="00455D51" w:rsidRPr="00930B49" w:rsidRDefault="00455D51" w:rsidP="00455D51">
      <w:pPr>
        <w:pStyle w:val="Odstavecseseznamem"/>
        <w:spacing w:after="0" w:line="240" w:lineRule="auto"/>
        <w:ind w:left="567"/>
        <w:jc w:val="both"/>
        <w:rPr>
          <w:rFonts w:ascii="Times New Roman" w:eastAsia="Times New Roman" w:hAnsi="Times New Roman" w:cs="Times New Roman"/>
          <w:sz w:val="24"/>
          <w:szCs w:val="24"/>
        </w:rPr>
      </w:pPr>
    </w:p>
    <w:p w:rsidR="00455D51" w:rsidRPr="00930B49" w:rsidRDefault="00455D51" w:rsidP="00455D51">
      <w:pPr>
        <w:pStyle w:val="Odstavecseseznamem"/>
        <w:numPr>
          <w:ilvl w:val="0"/>
          <w:numId w:val="9"/>
        </w:numPr>
        <w:spacing w:after="0" w:line="240" w:lineRule="auto"/>
        <w:ind w:left="567" w:hanging="567"/>
        <w:jc w:val="both"/>
        <w:rPr>
          <w:rFonts w:ascii="Times New Roman" w:eastAsia="Times New Roman" w:hAnsi="Times New Roman" w:cs="Times New Roman"/>
          <w:sz w:val="24"/>
          <w:szCs w:val="24"/>
        </w:rPr>
      </w:pPr>
      <w:r w:rsidRPr="00930B49">
        <w:rPr>
          <w:rFonts w:ascii="Times New Roman" w:eastAsia="Times New Roman" w:hAnsi="Times New Roman" w:cs="Times New Roman"/>
          <w:sz w:val="24"/>
          <w:szCs w:val="24"/>
        </w:rPr>
        <w:t xml:space="preserve">Účastníci této smlouvy prohlašují, že tato smlouva je projevem jejich svobodné </w:t>
      </w:r>
      <w:r w:rsidRPr="00930B49">
        <w:rPr>
          <w:rFonts w:ascii="Times New Roman" w:eastAsia="Times New Roman" w:hAnsi="Times New Roman" w:cs="Times New Roman"/>
          <w:sz w:val="24"/>
          <w:szCs w:val="24"/>
        </w:rPr>
        <w:br/>
        <w:t>a vážné vůle, že jim nejsou známy žádné překážky faktické ani právní, které by bránily jejímu uzavření. Prohlašují dále, že tuto smlouvu neuzavírají v tísni či za nápadně nevýhodných podmínek. Před podpisem si zástupci obou smluvních stran smlouvu řádně přečetli, s jejím obsahem souhlasí a na důkaz toho připojují své vlastnoruční podpisy.</w:t>
      </w:r>
    </w:p>
    <w:p w:rsidR="00455D51" w:rsidRPr="00930B49" w:rsidRDefault="00455D51" w:rsidP="00455D51">
      <w:pPr>
        <w:pStyle w:val="Bezmezer"/>
        <w:spacing w:line="276" w:lineRule="auto"/>
        <w:jc w:val="center"/>
        <w:rPr>
          <w:rFonts w:ascii="Times New Roman" w:hAnsi="Times New Roman"/>
          <w:b/>
          <w:sz w:val="24"/>
          <w:szCs w:val="24"/>
          <w:lang w:val="cs-CZ"/>
        </w:rPr>
      </w:pPr>
    </w:p>
    <w:p w:rsidR="00930B49" w:rsidRPr="00930B49" w:rsidRDefault="00930B49">
      <w:pPr>
        <w:rPr>
          <w:rFonts w:ascii="Times New Roman" w:eastAsia="Times New Roman" w:hAnsi="Times New Roman" w:cs="Times New Roman"/>
          <w:b/>
          <w:sz w:val="24"/>
          <w:szCs w:val="24"/>
        </w:rPr>
      </w:pPr>
      <w:r w:rsidRPr="00930B49">
        <w:rPr>
          <w:rFonts w:ascii="Times New Roman" w:hAnsi="Times New Roman"/>
          <w:b/>
          <w:sz w:val="24"/>
          <w:szCs w:val="24"/>
        </w:rPr>
        <w:br w:type="page"/>
      </w:r>
    </w:p>
    <w:p w:rsidR="00455D51" w:rsidRPr="00930B49" w:rsidRDefault="00455D51" w:rsidP="00455D51">
      <w:pPr>
        <w:pStyle w:val="Bezmezer"/>
        <w:spacing w:line="276" w:lineRule="auto"/>
        <w:jc w:val="center"/>
        <w:rPr>
          <w:rFonts w:ascii="Times New Roman" w:hAnsi="Times New Roman"/>
          <w:b/>
          <w:sz w:val="24"/>
          <w:szCs w:val="24"/>
          <w:lang w:val="cs-CZ"/>
        </w:rPr>
      </w:pPr>
      <w:r w:rsidRPr="00930B49">
        <w:rPr>
          <w:rFonts w:ascii="Times New Roman" w:hAnsi="Times New Roman"/>
          <w:b/>
          <w:sz w:val="24"/>
          <w:szCs w:val="24"/>
          <w:lang w:val="cs-CZ"/>
        </w:rPr>
        <w:t>Doložka</w:t>
      </w:r>
    </w:p>
    <w:p w:rsidR="00455D51" w:rsidRPr="00930B49" w:rsidRDefault="00455D51" w:rsidP="00455D51">
      <w:pPr>
        <w:pStyle w:val="Bezmezer"/>
        <w:spacing w:line="276" w:lineRule="auto"/>
        <w:jc w:val="center"/>
        <w:rPr>
          <w:rFonts w:ascii="Times New Roman" w:hAnsi="Times New Roman"/>
          <w:b/>
          <w:sz w:val="24"/>
          <w:szCs w:val="24"/>
          <w:lang w:val="cs-CZ"/>
        </w:rPr>
      </w:pPr>
    </w:p>
    <w:p w:rsidR="00455D51" w:rsidRPr="00930B49" w:rsidRDefault="00455D51" w:rsidP="00455D51">
      <w:pPr>
        <w:pStyle w:val="Bezmezer"/>
        <w:jc w:val="both"/>
        <w:rPr>
          <w:rFonts w:ascii="Times New Roman" w:hAnsi="Times New Roman"/>
          <w:sz w:val="24"/>
          <w:szCs w:val="24"/>
          <w:lang w:val="cs-CZ"/>
        </w:rPr>
      </w:pPr>
      <w:r w:rsidRPr="00930B49">
        <w:rPr>
          <w:rFonts w:ascii="Times New Roman" w:hAnsi="Times New Roman"/>
          <w:sz w:val="24"/>
          <w:szCs w:val="24"/>
          <w:lang w:val="cs-CZ"/>
        </w:rPr>
        <w:t>Objednatel prohlašuje, že byly splněny veškeré zákonné podmínky pro platnost této smlouvy, vyplývající ze zákona č. 128/2000 Sb., „o obcích“.</w:t>
      </w:r>
    </w:p>
    <w:p w:rsidR="00455D51" w:rsidRPr="00930B49" w:rsidRDefault="00455D51" w:rsidP="00455D51">
      <w:pPr>
        <w:pStyle w:val="Bezmezer"/>
        <w:jc w:val="both"/>
        <w:rPr>
          <w:rFonts w:ascii="Times New Roman" w:hAnsi="Times New Roman"/>
          <w:sz w:val="24"/>
          <w:szCs w:val="24"/>
          <w:lang w:val="cs-CZ"/>
        </w:rPr>
      </w:pPr>
    </w:p>
    <w:p w:rsidR="00455D51" w:rsidRPr="00930B49" w:rsidRDefault="00455D51" w:rsidP="00455D51">
      <w:pPr>
        <w:pStyle w:val="Bezmezer"/>
        <w:jc w:val="both"/>
        <w:rPr>
          <w:rFonts w:ascii="Times New Roman" w:hAnsi="Times New Roman"/>
          <w:sz w:val="24"/>
          <w:szCs w:val="24"/>
          <w:lang w:val="cs-CZ"/>
        </w:rPr>
      </w:pPr>
      <w:r w:rsidRPr="00930B49">
        <w:rPr>
          <w:rFonts w:ascii="Times New Roman" w:hAnsi="Times New Roman"/>
          <w:sz w:val="24"/>
          <w:szCs w:val="24"/>
          <w:lang w:val="cs-CZ"/>
        </w:rPr>
        <w:t xml:space="preserve">Uzavření smlouvy bylo schváleno usnesením Rady města Kutná Hora č. </w:t>
      </w:r>
      <w:r w:rsidR="009306BE" w:rsidRPr="00930B49">
        <w:rPr>
          <w:rFonts w:ascii="Times New Roman" w:hAnsi="Times New Roman"/>
          <w:sz w:val="24"/>
          <w:szCs w:val="24"/>
          <w:lang w:val="cs-CZ"/>
        </w:rPr>
        <w:t>950/14</w:t>
      </w:r>
      <w:r w:rsidRPr="00930B49">
        <w:rPr>
          <w:rFonts w:ascii="Times New Roman" w:hAnsi="Times New Roman"/>
          <w:sz w:val="24"/>
          <w:szCs w:val="24"/>
          <w:lang w:val="cs-CZ"/>
        </w:rPr>
        <w:t xml:space="preserve"> ze dne </w:t>
      </w:r>
      <w:proofErr w:type="gramStart"/>
      <w:r w:rsidR="009306BE" w:rsidRPr="00930B49">
        <w:rPr>
          <w:rFonts w:ascii="Times New Roman" w:hAnsi="Times New Roman"/>
          <w:sz w:val="24"/>
          <w:szCs w:val="24"/>
          <w:lang w:val="cs-CZ"/>
        </w:rPr>
        <w:t>22.10.2014</w:t>
      </w:r>
      <w:proofErr w:type="gramEnd"/>
      <w:r w:rsidRPr="00930B49">
        <w:rPr>
          <w:rFonts w:ascii="Times New Roman" w:hAnsi="Times New Roman"/>
          <w:sz w:val="24"/>
          <w:szCs w:val="24"/>
          <w:lang w:val="cs-CZ"/>
        </w:rPr>
        <w:t xml:space="preserve"> a usnesením Rady města Čáslav č. </w:t>
      </w:r>
      <w:r w:rsidR="00930B49" w:rsidRPr="00930B49">
        <w:rPr>
          <w:rFonts w:ascii="Times New Roman" w:hAnsi="Times New Roman"/>
          <w:sz w:val="24"/>
          <w:szCs w:val="24"/>
          <w:lang w:val="cs-CZ"/>
        </w:rPr>
        <w:t>315/2014</w:t>
      </w:r>
      <w:r w:rsidRPr="00930B49">
        <w:rPr>
          <w:rFonts w:ascii="Times New Roman" w:hAnsi="Times New Roman"/>
          <w:sz w:val="24"/>
          <w:szCs w:val="24"/>
          <w:lang w:val="cs-CZ"/>
        </w:rPr>
        <w:t xml:space="preserve"> ze dne </w:t>
      </w:r>
      <w:r w:rsidR="00930B49" w:rsidRPr="00930B49">
        <w:rPr>
          <w:rFonts w:ascii="Times New Roman" w:hAnsi="Times New Roman"/>
          <w:sz w:val="24"/>
          <w:szCs w:val="24"/>
          <w:lang w:val="cs-CZ"/>
        </w:rPr>
        <w:t xml:space="preserve">30.10.2014 </w:t>
      </w:r>
      <w:r w:rsidRPr="00930B49">
        <w:rPr>
          <w:rFonts w:ascii="Times New Roman" w:hAnsi="Times New Roman"/>
          <w:sz w:val="24"/>
          <w:szCs w:val="24"/>
          <w:lang w:val="cs-CZ"/>
        </w:rPr>
        <w:t xml:space="preserve">podle § 102 výše uvedeného zákona. </w:t>
      </w:r>
    </w:p>
    <w:p w:rsidR="009306BE" w:rsidRPr="00930B49" w:rsidRDefault="009306BE" w:rsidP="00455D51">
      <w:pPr>
        <w:pStyle w:val="Bezmezer"/>
        <w:jc w:val="both"/>
        <w:rPr>
          <w:rFonts w:ascii="Times New Roman" w:hAnsi="Times New Roman"/>
          <w:sz w:val="24"/>
          <w:szCs w:val="24"/>
          <w:lang w:val="cs-CZ"/>
        </w:rPr>
      </w:pPr>
    </w:p>
    <w:p w:rsidR="009306BE" w:rsidRPr="00930B49" w:rsidRDefault="009306BE" w:rsidP="00455D51">
      <w:pPr>
        <w:pStyle w:val="Bezmezer"/>
        <w:jc w:val="both"/>
        <w:rPr>
          <w:rFonts w:ascii="Times New Roman" w:hAnsi="Times New Roman"/>
          <w:sz w:val="24"/>
          <w:szCs w:val="24"/>
          <w:lang w:val="cs-CZ"/>
        </w:rPr>
      </w:pPr>
    </w:p>
    <w:p w:rsidR="009306BE" w:rsidRPr="00930B49" w:rsidRDefault="009306BE" w:rsidP="00455D51">
      <w:pPr>
        <w:pStyle w:val="Bezmezer"/>
        <w:jc w:val="both"/>
        <w:rPr>
          <w:rFonts w:ascii="Times New Roman" w:hAnsi="Times New Roman"/>
          <w:sz w:val="24"/>
          <w:szCs w:val="24"/>
          <w:lang w:val="cs-CZ"/>
        </w:rPr>
      </w:pPr>
    </w:p>
    <w:p w:rsidR="00455D51" w:rsidRPr="00930B49" w:rsidRDefault="00455D51" w:rsidP="00455D51">
      <w:pPr>
        <w:spacing w:after="0"/>
      </w:pPr>
    </w:p>
    <w:p w:rsidR="00455D51" w:rsidRPr="00930B49" w:rsidRDefault="00455D51" w:rsidP="00455D51">
      <w:pPr>
        <w:spacing w:after="0" w:line="240" w:lineRule="auto"/>
        <w:jc w:val="both"/>
        <w:rPr>
          <w:rFonts w:ascii="Times New Roman" w:eastAsia="Times New Roman" w:hAnsi="Times New Roman" w:cs="Times New Roman"/>
          <w:sz w:val="24"/>
          <w:szCs w:val="24"/>
        </w:rPr>
      </w:pPr>
      <w:r w:rsidRPr="00930B49">
        <w:rPr>
          <w:rFonts w:ascii="Times New Roman" w:eastAsia="Times New Roman" w:hAnsi="Times New Roman" w:cs="Times New Roman"/>
          <w:sz w:val="24"/>
          <w:szCs w:val="24"/>
        </w:rPr>
        <w:t>V Kutné Hoře dne  …………</w:t>
      </w:r>
      <w:proofErr w:type="gramStart"/>
      <w:r w:rsidRPr="00930B49">
        <w:rPr>
          <w:rFonts w:ascii="Times New Roman" w:eastAsia="Times New Roman" w:hAnsi="Times New Roman" w:cs="Times New Roman"/>
          <w:sz w:val="24"/>
          <w:szCs w:val="24"/>
        </w:rPr>
        <w:t>….. 2014</w:t>
      </w:r>
      <w:proofErr w:type="gramEnd"/>
      <w:r w:rsidRPr="00930B49">
        <w:rPr>
          <w:rFonts w:ascii="Times New Roman" w:eastAsia="Times New Roman" w:hAnsi="Times New Roman" w:cs="Times New Roman"/>
          <w:sz w:val="24"/>
          <w:szCs w:val="24"/>
        </w:rPr>
        <w:t xml:space="preserve">                </w:t>
      </w:r>
    </w:p>
    <w:p w:rsidR="00455D51" w:rsidRPr="00930B49" w:rsidRDefault="00455D51" w:rsidP="00455D51">
      <w:pPr>
        <w:spacing w:after="0" w:line="240" w:lineRule="auto"/>
        <w:jc w:val="both"/>
        <w:rPr>
          <w:rFonts w:ascii="Times New Roman" w:eastAsia="Times New Roman" w:hAnsi="Times New Roman" w:cs="Times New Roman"/>
          <w:sz w:val="24"/>
          <w:szCs w:val="24"/>
        </w:rPr>
      </w:pPr>
    </w:p>
    <w:p w:rsidR="00455D51" w:rsidRPr="00930B49" w:rsidRDefault="00455D51" w:rsidP="00455D51">
      <w:pPr>
        <w:spacing w:after="0" w:line="240" w:lineRule="auto"/>
        <w:jc w:val="both"/>
        <w:rPr>
          <w:rFonts w:ascii="Times New Roman" w:eastAsia="Times New Roman" w:hAnsi="Times New Roman" w:cs="Times New Roman"/>
          <w:sz w:val="24"/>
          <w:szCs w:val="24"/>
        </w:rPr>
      </w:pPr>
    </w:p>
    <w:p w:rsidR="00455D51" w:rsidRPr="00930B49" w:rsidRDefault="00455D51" w:rsidP="00455D51">
      <w:pPr>
        <w:spacing w:after="0" w:line="240" w:lineRule="auto"/>
        <w:jc w:val="center"/>
        <w:rPr>
          <w:rFonts w:ascii="Times New Roman" w:eastAsia="Times New Roman" w:hAnsi="Times New Roman" w:cs="Times New Roman"/>
          <w:sz w:val="24"/>
          <w:szCs w:val="24"/>
        </w:rPr>
      </w:pPr>
      <w:r w:rsidRPr="00930B49">
        <w:rPr>
          <w:rFonts w:ascii="Times New Roman" w:eastAsia="Times New Roman" w:hAnsi="Times New Roman" w:cs="Times New Roman"/>
          <w:sz w:val="24"/>
          <w:szCs w:val="24"/>
        </w:rPr>
        <w:t>……………………………………</w:t>
      </w:r>
      <w:r w:rsidRPr="00930B49">
        <w:rPr>
          <w:rFonts w:ascii="Times New Roman" w:eastAsia="Times New Roman" w:hAnsi="Times New Roman" w:cs="Times New Roman"/>
          <w:sz w:val="24"/>
          <w:szCs w:val="24"/>
        </w:rPr>
        <w:tab/>
        <w:t xml:space="preserve">      …………………………………………..</w:t>
      </w:r>
    </w:p>
    <w:p w:rsidR="00455D51" w:rsidRPr="00930B49" w:rsidRDefault="00455D51" w:rsidP="00455D51">
      <w:pPr>
        <w:spacing w:after="0" w:line="240" w:lineRule="auto"/>
        <w:rPr>
          <w:rFonts w:ascii="Times New Roman" w:eastAsia="Times New Roman" w:hAnsi="Times New Roman" w:cs="Times New Roman"/>
          <w:sz w:val="24"/>
          <w:szCs w:val="24"/>
        </w:rPr>
      </w:pPr>
      <w:r w:rsidRPr="00930B49">
        <w:rPr>
          <w:rFonts w:ascii="Times New Roman" w:eastAsia="Times New Roman" w:hAnsi="Times New Roman" w:cs="Times New Roman"/>
          <w:sz w:val="24"/>
          <w:szCs w:val="24"/>
        </w:rPr>
        <w:t xml:space="preserve">                       Město Kutná </w:t>
      </w:r>
      <w:proofErr w:type="gramStart"/>
      <w:r w:rsidRPr="00930B49">
        <w:rPr>
          <w:rFonts w:ascii="Times New Roman" w:eastAsia="Times New Roman" w:hAnsi="Times New Roman" w:cs="Times New Roman"/>
          <w:sz w:val="24"/>
          <w:szCs w:val="24"/>
        </w:rPr>
        <w:t>Hora                                             Město</w:t>
      </w:r>
      <w:proofErr w:type="gramEnd"/>
      <w:r w:rsidRPr="00930B49">
        <w:rPr>
          <w:rFonts w:ascii="Times New Roman" w:eastAsia="Times New Roman" w:hAnsi="Times New Roman" w:cs="Times New Roman"/>
          <w:sz w:val="24"/>
          <w:szCs w:val="24"/>
        </w:rPr>
        <w:t xml:space="preserve"> Čáslav</w:t>
      </w:r>
    </w:p>
    <w:p w:rsidR="00455D51" w:rsidRPr="00930B49" w:rsidRDefault="00455D51" w:rsidP="00455D51">
      <w:pPr>
        <w:spacing w:after="0" w:line="240" w:lineRule="auto"/>
        <w:rPr>
          <w:rFonts w:ascii="Times New Roman" w:eastAsia="Times New Roman" w:hAnsi="Times New Roman" w:cs="Times New Roman"/>
          <w:sz w:val="24"/>
          <w:szCs w:val="24"/>
        </w:rPr>
      </w:pPr>
      <w:r w:rsidRPr="00930B49">
        <w:rPr>
          <w:rFonts w:ascii="Times New Roman" w:eastAsia="Times New Roman" w:hAnsi="Times New Roman" w:cs="Times New Roman"/>
          <w:sz w:val="24"/>
          <w:szCs w:val="24"/>
        </w:rPr>
        <w:t xml:space="preserve">                  </w:t>
      </w:r>
      <w:r w:rsidR="00A86F86">
        <w:rPr>
          <w:rFonts w:ascii="Times New Roman" w:eastAsia="Times New Roman" w:hAnsi="Times New Roman" w:cs="Times New Roman"/>
          <w:sz w:val="24"/>
          <w:szCs w:val="24"/>
        </w:rPr>
        <w:tab/>
      </w:r>
      <w:r w:rsidR="00A86F86">
        <w:rPr>
          <w:rFonts w:ascii="Times New Roman" w:eastAsia="Times New Roman" w:hAnsi="Times New Roman" w:cs="Times New Roman"/>
          <w:sz w:val="24"/>
          <w:szCs w:val="24"/>
        </w:rPr>
        <w:tab/>
      </w:r>
      <w:r w:rsidRPr="00930B49">
        <w:rPr>
          <w:rFonts w:ascii="Times New Roman" w:eastAsia="Times New Roman" w:hAnsi="Times New Roman" w:cs="Times New Roman"/>
          <w:sz w:val="24"/>
          <w:szCs w:val="24"/>
        </w:rPr>
        <w:t xml:space="preserve"> </w:t>
      </w:r>
      <w:proofErr w:type="gramStart"/>
      <w:r w:rsidR="00A86F86">
        <w:rPr>
          <w:rFonts w:ascii="Times New Roman" w:eastAsia="Times New Roman" w:hAnsi="Times New Roman" w:cs="Times New Roman"/>
          <w:sz w:val="24"/>
          <w:szCs w:val="24"/>
        </w:rPr>
        <w:t>xxx</w:t>
      </w:r>
      <w:r w:rsidRPr="00930B49">
        <w:rPr>
          <w:rFonts w:ascii="Times New Roman" w:eastAsia="Times New Roman" w:hAnsi="Times New Roman" w:cs="Times New Roman"/>
          <w:sz w:val="24"/>
          <w:szCs w:val="24"/>
        </w:rPr>
        <w:t xml:space="preserve">.                          </w:t>
      </w:r>
      <w:r w:rsidR="00A86F86">
        <w:rPr>
          <w:rFonts w:ascii="Times New Roman" w:eastAsia="Times New Roman" w:hAnsi="Times New Roman" w:cs="Times New Roman"/>
          <w:sz w:val="24"/>
          <w:szCs w:val="24"/>
        </w:rPr>
        <w:t xml:space="preserve">       </w:t>
      </w:r>
      <w:r w:rsidRPr="00930B49">
        <w:rPr>
          <w:rFonts w:ascii="Times New Roman" w:eastAsia="Times New Roman" w:hAnsi="Times New Roman" w:cs="Times New Roman"/>
          <w:sz w:val="24"/>
          <w:szCs w:val="24"/>
        </w:rPr>
        <w:t xml:space="preserve"> zastoupeno</w:t>
      </w:r>
      <w:proofErr w:type="gramEnd"/>
      <w:r w:rsidRPr="00930B49">
        <w:rPr>
          <w:rFonts w:ascii="Times New Roman" w:eastAsia="Times New Roman" w:hAnsi="Times New Roman" w:cs="Times New Roman"/>
          <w:sz w:val="24"/>
          <w:szCs w:val="24"/>
        </w:rPr>
        <w:t xml:space="preserve"> Městem Kutná Hora</w:t>
      </w:r>
    </w:p>
    <w:p w:rsidR="00455D51" w:rsidRPr="00930B49" w:rsidRDefault="00455D51" w:rsidP="00455D51">
      <w:pPr>
        <w:spacing w:after="0" w:line="240" w:lineRule="auto"/>
        <w:rPr>
          <w:rFonts w:ascii="Times New Roman" w:eastAsia="Times New Roman" w:hAnsi="Times New Roman" w:cs="Times New Roman"/>
          <w:sz w:val="24"/>
          <w:szCs w:val="24"/>
        </w:rPr>
      </w:pPr>
      <w:r w:rsidRPr="00930B49">
        <w:rPr>
          <w:rFonts w:ascii="Times New Roman" w:eastAsia="Times New Roman" w:hAnsi="Times New Roman" w:cs="Times New Roman"/>
          <w:sz w:val="24"/>
          <w:szCs w:val="24"/>
        </w:rPr>
        <w:t xml:space="preserve">                                </w:t>
      </w:r>
      <w:proofErr w:type="gramStart"/>
      <w:r w:rsidRPr="00930B49">
        <w:rPr>
          <w:rFonts w:ascii="Times New Roman" w:eastAsia="Times New Roman" w:hAnsi="Times New Roman" w:cs="Times New Roman"/>
          <w:sz w:val="24"/>
          <w:szCs w:val="24"/>
        </w:rPr>
        <w:t xml:space="preserve">starosta                                               </w:t>
      </w:r>
      <w:r w:rsidR="00A86F86">
        <w:rPr>
          <w:rFonts w:ascii="Times New Roman" w:eastAsia="Times New Roman" w:hAnsi="Times New Roman" w:cs="Times New Roman"/>
          <w:sz w:val="24"/>
          <w:szCs w:val="24"/>
        </w:rPr>
        <w:t xml:space="preserve">             </w:t>
      </w:r>
      <w:r w:rsidRPr="00930B49">
        <w:rPr>
          <w:rFonts w:ascii="Times New Roman" w:eastAsia="Times New Roman" w:hAnsi="Times New Roman" w:cs="Times New Roman"/>
          <w:sz w:val="24"/>
          <w:szCs w:val="24"/>
        </w:rPr>
        <w:t xml:space="preserve"> </w:t>
      </w:r>
      <w:r w:rsidR="00A86F86">
        <w:rPr>
          <w:rFonts w:ascii="Times New Roman" w:eastAsia="Times New Roman" w:hAnsi="Times New Roman" w:cs="Times New Roman"/>
          <w:sz w:val="24"/>
          <w:szCs w:val="24"/>
        </w:rPr>
        <w:t>xxx</w:t>
      </w:r>
      <w:proofErr w:type="gramEnd"/>
    </w:p>
    <w:p w:rsidR="00455D51" w:rsidRPr="00930B49" w:rsidRDefault="00455D51" w:rsidP="00455D51">
      <w:pPr>
        <w:spacing w:after="0" w:line="240" w:lineRule="auto"/>
        <w:rPr>
          <w:rFonts w:ascii="Times New Roman" w:eastAsia="Times New Roman" w:hAnsi="Times New Roman" w:cs="Times New Roman"/>
          <w:sz w:val="24"/>
          <w:szCs w:val="24"/>
        </w:rPr>
      </w:pPr>
      <w:r w:rsidRPr="00930B49">
        <w:rPr>
          <w:rFonts w:ascii="Times New Roman" w:eastAsia="Times New Roman" w:hAnsi="Times New Roman" w:cs="Times New Roman"/>
          <w:sz w:val="24"/>
          <w:szCs w:val="24"/>
        </w:rPr>
        <w:tab/>
      </w:r>
      <w:r w:rsidRPr="00930B49">
        <w:rPr>
          <w:rFonts w:ascii="Times New Roman" w:eastAsia="Times New Roman" w:hAnsi="Times New Roman" w:cs="Times New Roman"/>
          <w:sz w:val="24"/>
          <w:szCs w:val="24"/>
        </w:rPr>
        <w:tab/>
      </w:r>
      <w:r w:rsidRPr="00930B49">
        <w:rPr>
          <w:rFonts w:ascii="Times New Roman" w:eastAsia="Times New Roman" w:hAnsi="Times New Roman" w:cs="Times New Roman"/>
          <w:sz w:val="24"/>
          <w:szCs w:val="24"/>
        </w:rPr>
        <w:tab/>
      </w:r>
      <w:r w:rsidRPr="00930B49">
        <w:rPr>
          <w:rFonts w:ascii="Times New Roman" w:eastAsia="Times New Roman" w:hAnsi="Times New Roman" w:cs="Times New Roman"/>
          <w:sz w:val="24"/>
          <w:szCs w:val="24"/>
        </w:rPr>
        <w:tab/>
      </w:r>
      <w:r w:rsidRPr="00930B49">
        <w:rPr>
          <w:rFonts w:ascii="Times New Roman" w:eastAsia="Times New Roman" w:hAnsi="Times New Roman" w:cs="Times New Roman"/>
          <w:sz w:val="24"/>
          <w:szCs w:val="24"/>
        </w:rPr>
        <w:tab/>
      </w:r>
      <w:r w:rsidRPr="00930B49">
        <w:rPr>
          <w:rFonts w:ascii="Times New Roman" w:eastAsia="Times New Roman" w:hAnsi="Times New Roman" w:cs="Times New Roman"/>
          <w:sz w:val="24"/>
          <w:szCs w:val="24"/>
        </w:rPr>
        <w:tab/>
      </w:r>
      <w:r w:rsidRPr="00930B49">
        <w:rPr>
          <w:rFonts w:ascii="Times New Roman" w:eastAsia="Times New Roman" w:hAnsi="Times New Roman" w:cs="Times New Roman"/>
          <w:sz w:val="24"/>
          <w:szCs w:val="24"/>
        </w:rPr>
        <w:tab/>
      </w:r>
      <w:r w:rsidRPr="00930B49">
        <w:rPr>
          <w:rFonts w:ascii="Times New Roman" w:eastAsia="Times New Roman" w:hAnsi="Times New Roman" w:cs="Times New Roman"/>
          <w:sz w:val="24"/>
          <w:szCs w:val="24"/>
        </w:rPr>
        <w:tab/>
        <w:t xml:space="preserve">         starosta</w:t>
      </w:r>
    </w:p>
    <w:p w:rsidR="00930B49" w:rsidRPr="00930B49" w:rsidRDefault="00930B49" w:rsidP="00D974D1">
      <w:pPr>
        <w:spacing w:after="0" w:line="240" w:lineRule="auto"/>
        <w:ind w:left="5670" w:hanging="5670"/>
        <w:jc w:val="both"/>
        <w:rPr>
          <w:rFonts w:ascii="Times New Roman" w:eastAsia="Times New Roman" w:hAnsi="Times New Roman" w:cs="Times New Roman"/>
          <w:sz w:val="24"/>
          <w:szCs w:val="24"/>
        </w:rPr>
      </w:pPr>
    </w:p>
    <w:p w:rsidR="00455D51" w:rsidRPr="00930B49" w:rsidRDefault="00455D51" w:rsidP="00D974D1">
      <w:pPr>
        <w:spacing w:after="0" w:line="240" w:lineRule="auto"/>
        <w:ind w:left="5670" w:hanging="5670"/>
        <w:jc w:val="both"/>
        <w:rPr>
          <w:rFonts w:ascii="Times New Roman" w:eastAsia="Times New Roman" w:hAnsi="Times New Roman" w:cs="Times New Roman"/>
          <w:sz w:val="24"/>
          <w:szCs w:val="24"/>
        </w:rPr>
      </w:pPr>
      <w:r w:rsidRPr="00930B49">
        <w:rPr>
          <w:rFonts w:ascii="Times New Roman" w:eastAsia="Times New Roman" w:hAnsi="Times New Roman" w:cs="Times New Roman"/>
          <w:sz w:val="24"/>
          <w:szCs w:val="24"/>
        </w:rPr>
        <w:t xml:space="preserve"> V</w:t>
      </w:r>
      <w:r w:rsidR="00930B49" w:rsidRPr="00930B49">
        <w:rPr>
          <w:rFonts w:ascii="Times New Roman" w:eastAsia="Times New Roman" w:hAnsi="Times New Roman" w:cs="Times New Roman"/>
          <w:sz w:val="24"/>
          <w:szCs w:val="24"/>
        </w:rPr>
        <w:t> Kutné Hoře</w:t>
      </w:r>
      <w:r w:rsidRPr="00930B49">
        <w:rPr>
          <w:rFonts w:ascii="Times New Roman" w:eastAsia="Times New Roman" w:hAnsi="Times New Roman" w:cs="Times New Roman"/>
          <w:sz w:val="24"/>
          <w:szCs w:val="24"/>
        </w:rPr>
        <w:t xml:space="preserve"> dne ………………</w:t>
      </w:r>
      <w:proofErr w:type="gramStart"/>
      <w:r w:rsidRPr="00930B49">
        <w:rPr>
          <w:rFonts w:ascii="Times New Roman" w:eastAsia="Times New Roman" w:hAnsi="Times New Roman" w:cs="Times New Roman"/>
          <w:sz w:val="24"/>
          <w:szCs w:val="24"/>
        </w:rPr>
        <w:t>….  2014</w:t>
      </w:r>
      <w:proofErr w:type="gramEnd"/>
    </w:p>
    <w:p w:rsidR="00455D51" w:rsidRPr="00930B49" w:rsidRDefault="00455D51" w:rsidP="00455D51">
      <w:pPr>
        <w:spacing w:after="0" w:line="240" w:lineRule="auto"/>
        <w:jc w:val="both"/>
        <w:rPr>
          <w:rFonts w:ascii="Times New Roman" w:eastAsia="Times New Roman" w:hAnsi="Times New Roman" w:cs="Times New Roman"/>
          <w:sz w:val="24"/>
          <w:szCs w:val="24"/>
        </w:rPr>
      </w:pPr>
    </w:p>
    <w:p w:rsidR="00455D51" w:rsidRPr="00930B49" w:rsidRDefault="00455D51" w:rsidP="00455D51">
      <w:pPr>
        <w:spacing w:after="0" w:line="240" w:lineRule="auto"/>
        <w:jc w:val="both"/>
        <w:rPr>
          <w:rFonts w:ascii="Times New Roman" w:eastAsia="Times New Roman" w:hAnsi="Times New Roman" w:cs="Times New Roman"/>
          <w:sz w:val="24"/>
          <w:szCs w:val="24"/>
        </w:rPr>
      </w:pPr>
    </w:p>
    <w:p w:rsidR="00D974D1" w:rsidRPr="00930B49" w:rsidRDefault="00D974D1" w:rsidP="00455D51">
      <w:pPr>
        <w:spacing w:after="0" w:line="240" w:lineRule="auto"/>
        <w:jc w:val="both"/>
        <w:rPr>
          <w:rFonts w:ascii="Times New Roman" w:eastAsia="Times New Roman" w:hAnsi="Times New Roman" w:cs="Times New Roman"/>
          <w:sz w:val="24"/>
          <w:szCs w:val="24"/>
        </w:rPr>
      </w:pPr>
    </w:p>
    <w:p w:rsidR="00455D51" w:rsidRPr="00930B49" w:rsidRDefault="00455D51" w:rsidP="00455D51">
      <w:pPr>
        <w:spacing w:after="0" w:line="240" w:lineRule="auto"/>
        <w:ind w:firstLine="708"/>
        <w:rPr>
          <w:rFonts w:ascii="Times New Roman" w:eastAsia="Times New Roman" w:hAnsi="Times New Roman" w:cs="Times New Roman"/>
          <w:sz w:val="24"/>
          <w:szCs w:val="24"/>
        </w:rPr>
      </w:pPr>
      <w:r w:rsidRPr="00930B49">
        <w:rPr>
          <w:rFonts w:ascii="Times New Roman" w:eastAsia="Times New Roman" w:hAnsi="Times New Roman" w:cs="Times New Roman"/>
          <w:sz w:val="24"/>
          <w:szCs w:val="24"/>
        </w:rPr>
        <w:t>……………………………………..</w:t>
      </w:r>
    </w:p>
    <w:p w:rsidR="00455D51" w:rsidRPr="00930B49" w:rsidRDefault="00455D51" w:rsidP="00455D51">
      <w:pPr>
        <w:spacing w:after="0" w:line="240" w:lineRule="auto"/>
        <w:rPr>
          <w:rFonts w:ascii="Times New Roman" w:eastAsia="Times New Roman" w:hAnsi="Times New Roman" w:cs="Times New Roman"/>
          <w:sz w:val="24"/>
          <w:szCs w:val="24"/>
        </w:rPr>
      </w:pPr>
      <w:r w:rsidRPr="00930B49">
        <w:rPr>
          <w:rFonts w:ascii="Times New Roman" w:eastAsia="Times New Roman" w:hAnsi="Times New Roman" w:cs="Times New Roman"/>
          <w:sz w:val="24"/>
          <w:szCs w:val="24"/>
        </w:rPr>
        <w:t xml:space="preserve">                        MVE PLUS, s.r.o.</w:t>
      </w:r>
    </w:p>
    <w:p w:rsidR="00455D51" w:rsidRPr="00930B49" w:rsidRDefault="00455D51" w:rsidP="00455D51">
      <w:pPr>
        <w:spacing w:after="0" w:line="240" w:lineRule="auto"/>
        <w:rPr>
          <w:rFonts w:ascii="Times New Roman" w:eastAsia="Times New Roman" w:hAnsi="Times New Roman" w:cs="Times New Roman"/>
          <w:sz w:val="24"/>
          <w:szCs w:val="24"/>
        </w:rPr>
      </w:pPr>
      <w:r w:rsidRPr="00930B49">
        <w:rPr>
          <w:rFonts w:ascii="Times New Roman" w:eastAsia="Times New Roman" w:hAnsi="Times New Roman" w:cs="Times New Roman"/>
          <w:sz w:val="24"/>
          <w:szCs w:val="24"/>
        </w:rPr>
        <w:t xml:space="preserve">                      </w:t>
      </w:r>
      <w:r w:rsidR="00A86F86">
        <w:rPr>
          <w:rFonts w:ascii="Times New Roman" w:eastAsia="Times New Roman" w:hAnsi="Times New Roman" w:cs="Times New Roman"/>
          <w:sz w:val="24"/>
          <w:szCs w:val="24"/>
        </w:rPr>
        <w:tab/>
        <w:t xml:space="preserve">         xxx</w:t>
      </w:r>
    </w:p>
    <w:p w:rsidR="00455D51" w:rsidRPr="00930B49" w:rsidRDefault="00455D51" w:rsidP="00455D51">
      <w:pPr>
        <w:rPr>
          <w:rFonts w:ascii="Times New Roman" w:hAnsi="Times New Roman"/>
          <w:sz w:val="24"/>
          <w:szCs w:val="24"/>
        </w:rPr>
      </w:pPr>
      <w:r w:rsidRPr="00930B49">
        <w:rPr>
          <w:rFonts w:ascii="Times New Roman" w:hAnsi="Times New Roman"/>
          <w:sz w:val="24"/>
          <w:szCs w:val="24"/>
        </w:rPr>
        <w:t xml:space="preserve">                               jednatel            </w:t>
      </w:r>
    </w:p>
    <w:p w:rsidR="00D974D1" w:rsidRPr="00930B49" w:rsidRDefault="00D974D1" w:rsidP="00455D51">
      <w:pPr>
        <w:rPr>
          <w:rFonts w:ascii="Times New Roman" w:hAnsi="Times New Roman"/>
          <w:sz w:val="24"/>
          <w:szCs w:val="24"/>
        </w:rPr>
      </w:pPr>
    </w:p>
    <w:p w:rsidR="00D974D1" w:rsidRPr="00930B49" w:rsidRDefault="00D974D1" w:rsidP="00455D51">
      <w:pPr>
        <w:rPr>
          <w:rFonts w:ascii="Times New Roman" w:hAnsi="Times New Roman"/>
          <w:sz w:val="24"/>
          <w:szCs w:val="24"/>
        </w:rPr>
      </w:pPr>
    </w:p>
    <w:p w:rsidR="00D974D1" w:rsidRPr="00930B49" w:rsidRDefault="00D974D1" w:rsidP="00455D51">
      <w:pPr>
        <w:rPr>
          <w:rFonts w:ascii="Times New Roman" w:hAnsi="Times New Roman"/>
          <w:sz w:val="24"/>
          <w:szCs w:val="24"/>
        </w:rPr>
      </w:pPr>
    </w:p>
    <w:p w:rsidR="00455D51" w:rsidRPr="00930B49" w:rsidRDefault="00455D51" w:rsidP="00455D51">
      <w:pPr>
        <w:rPr>
          <w:rFonts w:ascii="Times New Roman" w:hAnsi="Times New Roman"/>
          <w:sz w:val="24"/>
          <w:szCs w:val="24"/>
        </w:rPr>
      </w:pPr>
      <w:r w:rsidRPr="00930B49">
        <w:rPr>
          <w:rFonts w:ascii="Times New Roman" w:hAnsi="Times New Roman"/>
          <w:sz w:val="24"/>
          <w:szCs w:val="24"/>
        </w:rPr>
        <w:t>Přílohy:</w:t>
      </w:r>
    </w:p>
    <w:p w:rsidR="00455D51" w:rsidRPr="00930B49" w:rsidRDefault="00455D51" w:rsidP="00455D51">
      <w:pPr>
        <w:pStyle w:val="Bezmezer"/>
        <w:spacing w:line="276" w:lineRule="auto"/>
        <w:jc w:val="both"/>
        <w:rPr>
          <w:rFonts w:ascii="Times New Roman" w:hAnsi="Times New Roman"/>
          <w:sz w:val="24"/>
          <w:szCs w:val="24"/>
          <w:lang w:val="cs-CZ"/>
        </w:rPr>
      </w:pPr>
      <w:r w:rsidRPr="00930B49">
        <w:rPr>
          <w:rFonts w:ascii="Times New Roman" w:hAnsi="Times New Roman"/>
          <w:sz w:val="24"/>
          <w:szCs w:val="24"/>
          <w:lang w:val="cs-CZ"/>
        </w:rPr>
        <w:t xml:space="preserve">Příloha č. 1 – „Harmonogram svozu směsného komunálního odpadu“ </w:t>
      </w:r>
    </w:p>
    <w:p w:rsidR="00455D51" w:rsidRPr="00930B49" w:rsidRDefault="00455D51" w:rsidP="00455D51">
      <w:pPr>
        <w:pStyle w:val="Bezmezer"/>
        <w:spacing w:line="276" w:lineRule="auto"/>
        <w:jc w:val="both"/>
        <w:rPr>
          <w:rFonts w:ascii="Times New Roman" w:hAnsi="Times New Roman"/>
          <w:sz w:val="24"/>
          <w:szCs w:val="24"/>
          <w:lang w:val="cs-CZ"/>
        </w:rPr>
      </w:pPr>
      <w:r w:rsidRPr="00930B49">
        <w:rPr>
          <w:rFonts w:ascii="Times New Roman" w:hAnsi="Times New Roman"/>
          <w:sz w:val="24"/>
          <w:szCs w:val="24"/>
          <w:lang w:val="cs-CZ"/>
        </w:rPr>
        <w:t>Příloha č.</w:t>
      </w:r>
      <w:r w:rsidR="00930B49">
        <w:rPr>
          <w:rFonts w:ascii="Times New Roman" w:hAnsi="Times New Roman"/>
          <w:sz w:val="24"/>
          <w:szCs w:val="24"/>
          <w:lang w:val="cs-CZ"/>
        </w:rPr>
        <w:t xml:space="preserve"> </w:t>
      </w:r>
      <w:r w:rsidRPr="00930B49">
        <w:rPr>
          <w:rFonts w:ascii="Times New Roman" w:hAnsi="Times New Roman"/>
          <w:sz w:val="24"/>
          <w:szCs w:val="24"/>
          <w:lang w:val="cs-CZ"/>
        </w:rPr>
        <w:t>2 – „Svoz separovaných odpadů ze sběrných nádob 1100 litrů, jejich četnost svozu, počet a umístění“</w:t>
      </w:r>
    </w:p>
    <w:p w:rsidR="00455D51" w:rsidRPr="00930B49" w:rsidRDefault="00455D51" w:rsidP="00455D51">
      <w:pPr>
        <w:pStyle w:val="Bezmezer"/>
        <w:spacing w:line="276" w:lineRule="auto"/>
        <w:jc w:val="both"/>
        <w:rPr>
          <w:rFonts w:ascii="Times New Roman" w:hAnsi="Times New Roman"/>
          <w:sz w:val="24"/>
          <w:szCs w:val="24"/>
          <w:lang w:val="cs-CZ"/>
        </w:rPr>
      </w:pPr>
      <w:r w:rsidRPr="00930B49">
        <w:rPr>
          <w:rFonts w:ascii="Times New Roman" w:hAnsi="Times New Roman"/>
          <w:sz w:val="24"/>
          <w:szCs w:val="24"/>
          <w:lang w:val="cs-CZ"/>
        </w:rPr>
        <w:t>Příloha č. 3 – „Harmonogram úklidu stanovišť sběrných nádob“</w:t>
      </w:r>
    </w:p>
    <w:p w:rsidR="00455D51" w:rsidRPr="00930B49" w:rsidRDefault="00455D51" w:rsidP="00455D51">
      <w:pPr>
        <w:pStyle w:val="Bezmezer"/>
        <w:spacing w:line="276" w:lineRule="auto"/>
        <w:jc w:val="both"/>
        <w:rPr>
          <w:rFonts w:ascii="Times New Roman" w:hAnsi="Times New Roman"/>
          <w:sz w:val="24"/>
          <w:szCs w:val="24"/>
          <w:lang w:val="cs-CZ"/>
        </w:rPr>
      </w:pPr>
      <w:r w:rsidRPr="00930B49">
        <w:rPr>
          <w:rFonts w:ascii="Times New Roman" w:hAnsi="Times New Roman"/>
          <w:sz w:val="24"/>
          <w:szCs w:val="24"/>
          <w:lang w:val="cs-CZ"/>
        </w:rPr>
        <w:t>Příloha č. 4 – „Harmonogram svozu biologicky rozložitelného odpadu z </w:t>
      </w:r>
      <w:proofErr w:type="gramStart"/>
      <w:r w:rsidRPr="00930B49">
        <w:rPr>
          <w:rFonts w:ascii="Times New Roman" w:hAnsi="Times New Roman"/>
          <w:sz w:val="24"/>
          <w:szCs w:val="24"/>
          <w:lang w:val="cs-CZ"/>
        </w:rPr>
        <w:t>bio</w:t>
      </w:r>
      <w:proofErr w:type="gramEnd"/>
      <w:r w:rsidRPr="00930B49">
        <w:rPr>
          <w:rFonts w:ascii="Times New Roman" w:hAnsi="Times New Roman"/>
          <w:sz w:val="24"/>
          <w:szCs w:val="24"/>
          <w:lang w:val="cs-CZ"/>
        </w:rPr>
        <w:t xml:space="preserve"> popelnic“</w:t>
      </w:r>
    </w:p>
    <w:p w:rsidR="009306BE" w:rsidRPr="00930B49" w:rsidRDefault="00455D51" w:rsidP="00455D51">
      <w:r w:rsidRPr="00930B49">
        <w:rPr>
          <w:rFonts w:ascii="Times New Roman" w:hAnsi="Times New Roman"/>
          <w:sz w:val="24"/>
          <w:szCs w:val="24"/>
        </w:rPr>
        <w:t>Příloha č. 5 – „Ceník za využití nebo odstranění jednotlivých kategorií odpadu“</w:t>
      </w:r>
    </w:p>
    <w:p w:rsidR="009306BE" w:rsidRPr="00930B49" w:rsidRDefault="009306BE" w:rsidP="009306BE"/>
    <w:p w:rsidR="009306BE" w:rsidRPr="00930B49" w:rsidRDefault="009306BE" w:rsidP="009306BE"/>
    <w:p w:rsidR="009306BE" w:rsidRPr="00930B49" w:rsidRDefault="009306BE" w:rsidP="009306BE"/>
    <w:p w:rsidR="009306BE" w:rsidRPr="00930B49" w:rsidRDefault="009306BE">
      <w:r w:rsidRPr="00930B49">
        <w:br w:type="page"/>
      </w:r>
    </w:p>
    <w:tbl>
      <w:tblPr>
        <w:tblW w:w="9261" w:type="dxa"/>
        <w:tblInd w:w="56" w:type="dxa"/>
        <w:tblCellMar>
          <w:left w:w="70" w:type="dxa"/>
          <w:right w:w="70" w:type="dxa"/>
        </w:tblCellMar>
        <w:tblLook w:val="04A0" w:firstRow="1" w:lastRow="0" w:firstColumn="1" w:lastColumn="0" w:noHBand="0" w:noVBand="1"/>
      </w:tblPr>
      <w:tblGrid>
        <w:gridCol w:w="2261"/>
        <w:gridCol w:w="1371"/>
        <w:gridCol w:w="5629"/>
      </w:tblGrid>
      <w:tr w:rsidR="00930B49" w:rsidRPr="00930B49" w:rsidTr="00BA2465">
        <w:trPr>
          <w:trHeight w:val="255"/>
        </w:trPr>
        <w:tc>
          <w:tcPr>
            <w:tcW w:w="9261" w:type="dxa"/>
            <w:gridSpan w:val="3"/>
            <w:tcBorders>
              <w:top w:val="nil"/>
              <w:left w:val="nil"/>
              <w:bottom w:val="nil"/>
              <w:right w:val="nil"/>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b/>
                <w:sz w:val="24"/>
                <w:szCs w:val="20"/>
              </w:rPr>
            </w:pPr>
            <w:r w:rsidRPr="00930B49">
              <w:rPr>
                <w:b/>
                <w:sz w:val="24"/>
              </w:rPr>
              <w:br w:type="page"/>
            </w:r>
            <w:r w:rsidRPr="00930B49">
              <w:rPr>
                <w:rFonts w:ascii="Times New Roman" w:eastAsia="Times New Roman" w:hAnsi="Times New Roman" w:cs="Times New Roman"/>
                <w:b/>
                <w:sz w:val="24"/>
                <w:szCs w:val="20"/>
              </w:rPr>
              <w:t>Příloha č. 1 – „Harmonogram svozu směsného komunálního odpadu“</w:t>
            </w:r>
          </w:p>
        </w:tc>
      </w:tr>
      <w:tr w:rsidR="00930B49" w:rsidRPr="00930B49" w:rsidTr="00BA2465">
        <w:trPr>
          <w:trHeight w:val="255"/>
        </w:trPr>
        <w:tc>
          <w:tcPr>
            <w:tcW w:w="2261" w:type="dxa"/>
            <w:tcBorders>
              <w:top w:val="nil"/>
              <w:left w:val="nil"/>
              <w:bottom w:val="nil"/>
              <w:right w:val="nil"/>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p>
        </w:tc>
        <w:tc>
          <w:tcPr>
            <w:tcW w:w="1371" w:type="dxa"/>
            <w:tcBorders>
              <w:top w:val="nil"/>
              <w:left w:val="nil"/>
              <w:bottom w:val="nil"/>
              <w:right w:val="nil"/>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p>
        </w:tc>
        <w:tc>
          <w:tcPr>
            <w:tcW w:w="5629" w:type="dxa"/>
            <w:tcBorders>
              <w:top w:val="nil"/>
              <w:left w:val="nil"/>
              <w:bottom w:val="nil"/>
              <w:right w:val="nil"/>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p>
        </w:tc>
      </w:tr>
      <w:tr w:rsidR="00930B49" w:rsidRPr="00930B49" w:rsidTr="00BA2465">
        <w:trPr>
          <w:trHeight w:val="255"/>
        </w:trPr>
        <w:tc>
          <w:tcPr>
            <w:tcW w:w="2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jc w:val="center"/>
              <w:rPr>
                <w:rFonts w:ascii="Times New Roman" w:eastAsia="Times New Roman" w:hAnsi="Times New Roman" w:cs="Times New Roman"/>
                <w:b/>
                <w:bCs/>
                <w:sz w:val="20"/>
                <w:szCs w:val="20"/>
              </w:rPr>
            </w:pPr>
            <w:r w:rsidRPr="00930B49">
              <w:rPr>
                <w:rFonts w:ascii="Times New Roman" w:eastAsia="Times New Roman" w:hAnsi="Times New Roman" w:cs="Times New Roman"/>
                <w:b/>
                <w:bCs/>
                <w:sz w:val="20"/>
                <w:szCs w:val="20"/>
              </w:rPr>
              <w:t>Název ulice</w:t>
            </w:r>
          </w:p>
        </w:tc>
        <w:tc>
          <w:tcPr>
            <w:tcW w:w="1371" w:type="dxa"/>
            <w:tcBorders>
              <w:top w:val="single" w:sz="4" w:space="0" w:color="auto"/>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jc w:val="center"/>
              <w:rPr>
                <w:rFonts w:ascii="Times New Roman" w:eastAsia="Times New Roman" w:hAnsi="Times New Roman" w:cs="Times New Roman"/>
                <w:b/>
                <w:bCs/>
                <w:sz w:val="20"/>
                <w:szCs w:val="20"/>
              </w:rPr>
            </w:pPr>
            <w:r w:rsidRPr="00930B49">
              <w:rPr>
                <w:rFonts w:ascii="Times New Roman" w:eastAsia="Times New Roman" w:hAnsi="Times New Roman" w:cs="Times New Roman"/>
                <w:b/>
                <w:bCs/>
                <w:sz w:val="20"/>
                <w:szCs w:val="20"/>
              </w:rPr>
              <w:t>Svozový den</w:t>
            </w:r>
          </w:p>
        </w:tc>
        <w:tc>
          <w:tcPr>
            <w:tcW w:w="5629" w:type="dxa"/>
            <w:tcBorders>
              <w:top w:val="single" w:sz="4" w:space="0" w:color="auto"/>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jc w:val="center"/>
              <w:rPr>
                <w:rFonts w:ascii="Times New Roman" w:eastAsia="Times New Roman" w:hAnsi="Times New Roman" w:cs="Times New Roman"/>
                <w:b/>
                <w:bCs/>
                <w:sz w:val="20"/>
                <w:szCs w:val="20"/>
              </w:rPr>
            </w:pPr>
            <w:r w:rsidRPr="00930B49">
              <w:rPr>
                <w:rFonts w:ascii="Times New Roman" w:eastAsia="Times New Roman" w:hAnsi="Times New Roman" w:cs="Times New Roman"/>
                <w:b/>
                <w:bCs/>
                <w:sz w:val="20"/>
                <w:szCs w:val="20"/>
              </w:rPr>
              <w:t>Poznámka</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17. listopadu</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 pátek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kontejnery</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28. října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čtvrtek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Andělská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úterý</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Anenské náměstí</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Barákova</w:t>
            </w:r>
          </w:p>
        </w:tc>
        <w:tc>
          <w:tcPr>
            <w:tcW w:w="1371" w:type="dxa"/>
            <w:tcBorders>
              <w:top w:val="single" w:sz="4" w:space="0" w:color="auto"/>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w:t>
            </w:r>
          </w:p>
        </w:tc>
        <w:tc>
          <w:tcPr>
            <w:tcW w:w="5629" w:type="dxa"/>
            <w:tcBorders>
              <w:top w:val="single" w:sz="4" w:space="0" w:color="auto"/>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Barborská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pátek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Bartolomějská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úterý</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proofErr w:type="spellStart"/>
            <w:r w:rsidRPr="00930B49">
              <w:rPr>
                <w:rFonts w:ascii="Times New Roman" w:eastAsia="Times New Roman" w:hAnsi="Times New Roman" w:cs="Times New Roman"/>
                <w:sz w:val="20"/>
                <w:szCs w:val="20"/>
              </w:rPr>
              <w:t>Bělocerkovská</w:t>
            </w:r>
            <w:proofErr w:type="spellEnd"/>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proofErr w:type="spellStart"/>
            <w:r w:rsidRPr="00930B49">
              <w:rPr>
                <w:rFonts w:ascii="Times New Roman" w:eastAsia="Times New Roman" w:hAnsi="Times New Roman" w:cs="Times New Roman"/>
                <w:sz w:val="20"/>
                <w:szCs w:val="20"/>
              </w:rPr>
              <w:t>Bendlovky</w:t>
            </w:r>
            <w:proofErr w:type="spellEnd"/>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Benešova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úterý</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Brandlova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úterý</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Braunova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Buzulucká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Cihlářská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čtvrtek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Čáslavská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xml:space="preserve">směr </w:t>
            </w:r>
            <w:proofErr w:type="spellStart"/>
            <w:r w:rsidRPr="00930B49">
              <w:rPr>
                <w:rFonts w:ascii="Times New Roman" w:eastAsia="Times New Roman" w:hAnsi="Times New Roman" w:cs="Times New Roman"/>
                <w:sz w:val="20"/>
                <w:szCs w:val="20"/>
              </w:rPr>
              <w:t>Škvrňov</w:t>
            </w:r>
            <w:proofErr w:type="spellEnd"/>
            <w:r w:rsidRPr="00930B49">
              <w:rPr>
                <w:rFonts w:ascii="Times New Roman" w:eastAsia="Times New Roman" w:hAnsi="Times New Roman" w:cs="Times New Roman"/>
                <w:sz w:val="20"/>
                <w:szCs w:val="20"/>
              </w:rPr>
              <w:t xml:space="preserve"> - Čáslav</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Čáslavská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pátek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směr dolu k bazénu</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Čechova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čtvrtek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Čelakovského</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Česká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xml:space="preserve">Čsl. </w:t>
            </w:r>
            <w:proofErr w:type="gramStart"/>
            <w:r w:rsidRPr="00930B49">
              <w:rPr>
                <w:rFonts w:ascii="Times New Roman" w:eastAsia="Times New Roman" w:hAnsi="Times New Roman" w:cs="Times New Roman"/>
                <w:sz w:val="20"/>
                <w:szCs w:val="20"/>
              </w:rPr>
              <w:t>letců</w:t>
            </w:r>
            <w:proofErr w:type="gramEnd"/>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čtvrtek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Dačického náměstí</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pátek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Dolní</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proofErr w:type="spellStart"/>
            <w:proofErr w:type="gramStart"/>
            <w:r w:rsidRPr="00930B49">
              <w:rPr>
                <w:rFonts w:ascii="Times New Roman" w:eastAsia="Times New Roman" w:hAnsi="Times New Roman" w:cs="Times New Roman"/>
                <w:sz w:val="20"/>
                <w:szCs w:val="20"/>
              </w:rPr>
              <w:t>pondělí,pátek</w:t>
            </w:r>
            <w:proofErr w:type="spellEnd"/>
            <w:proofErr w:type="gramEnd"/>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kontejnery</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Do Polí</w:t>
            </w:r>
          </w:p>
        </w:tc>
        <w:tc>
          <w:tcPr>
            <w:tcW w:w="1371" w:type="dxa"/>
            <w:tcBorders>
              <w:top w:val="nil"/>
              <w:left w:val="nil"/>
              <w:bottom w:val="single" w:sz="4" w:space="0" w:color="auto"/>
              <w:right w:val="single" w:sz="4" w:space="0" w:color="auto"/>
            </w:tcBorders>
            <w:shd w:val="clear" w:color="auto" w:fill="auto"/>
            <w:noWrap/>
            <w:vAlign w:val="bottom"/>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w:t>
            </w:r>
          </w:p>
        </w:tc>
        <w:tc>
          <w:tcPr>
            <w:tcW w:w="5629" w:type="dxa"/>
            <w:tcBorders>
              <w:top w:val="nil"/>
              <w:left w:val="nil"/>
              <w:bottom w:val="single" w:sz="4" w:space="0" w:color="auto"/>
              <w:right w:val="single" w:sz="4" w:space="0" w:color="auto"/>
            </w:tcBorders>
            <w:shd w:val="clear" w:color="auto" w:fill="auto"/>
            <w:noWrap/>
            <w:vAlign w:val="bottom"/>
          </w:tcPr>
          <w:p w:rsidR="009306BE" w:rsidRPr="00930B49" w:rsidRDefault="009306BE" w:rsidP="009306BE">
            <w:pPr>
              <w:spacing w:after="0"/>
              <w:rPr>
                <w:rFonts w:ascii="Times New Roman" w:eastAsia="Times New Roman" w:hAnsi="Times New Roman" w:cs="Times New Roman"/>
                <w:sz w:val="20"/>
                <w:szCs w:val="20"/>
              </w:rPr>
            </w:pP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Domažlická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Družební</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 pátek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kontejnery</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Družstevní</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úterý</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Dukelská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Fučíkova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proofErr w:type="spellStart"/>
            <w:r w:rsidRPr="00930B49">
              <w:rPr>
                <w:rFonts w:ascii="Times New Roman" w:eastAsia="Times New Roman" w:hAnsi="Times New Roman" w:cs="Times New Roman"/>
                <w:sz w:val="20"/>
                <w:szCs w:val="20"/>
              </w:rPr>
              <w:t>Gruntecká</w:t>
            </w:r>
            <w:proofErr w:type="spellEnd"/>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proofErr w:type="spellStart"/>
            <w:r w:rsidRPr="00930B49">
              <w:rPr>
                <w:rFonts w:ascii="Times New Roman" w:eastAsia="Times New Roman" w:hAnsi="Times New Roman" w:cs="Times New Roman"/>
                <w:sz w:val="20"/>
                <w:szCs w:val="20"/>
              </w:rPr>
              <w:t>Hašplířská</w:t>
            </w:r>
            <w:proofErr w:type="spellEnd"/>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 pátek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kontejnery</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Havířská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Havířská stezka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pátek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Havlenova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Havlíčkova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čtvrtek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Havlíčkovo náměstí</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čtvrtek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proofErr w:type="spellStart"/>
            <w:r w:rsidRPr="00930B49">
              <w:rPr>
                <w:rFonts w:ascii="Times New Roman" w:eastAsia="Times New Roman" w:hAnsi="Times New Roman" w:cs="Times New Roman"/>
                <w:sz w:val="20"/>
                <w:szCs w:val="20"/>
              </w:rPr>
              <w:t>Hloušecká</w:t>
            </w:r>
            <w:proofErr w:type="spellEnd"/>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Hornická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Hradební</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Hrnčířská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Husitská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Husova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úterý</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Chelčického</w:t>
            </w:r>
          </w:p>
        </w:tc>
        <w:tc>
          <w:tcPr>
            <w:tcW w:w="1371" w:type="dxa"/>
            <w:tcBorders>
              <w:top w:val="nil"/>
              <w:left w:val="nil"/>
              <w:bottom w:val="single" w:sz="4" w:space="0" w:color="auto"/>
              <w:right w:val="single" w:sz="4" w:space="0" w:color="auto"/>
            </w:tcBorders>
            <w:shd w:val="clear" w:color="auto" w:fill="auto"/>
            <w:noWrap/>
            <w:vAlign w:val="bottom"/>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w:t>
            </w:r>
          </w:p>
        </w:tc>
        <w:tc>
          <w:tcPr>
            <w:tcW w:w="5629" w:type="dxa"/>
            <w:tcBorders>
              <w:top w:val="nil"/>
              <w:left w:val="nil"/>
              <w:bottom w:val="single" w:sz="4" w:space="0" w:color="auto"/>
              <w:right w:val="single" w:sz="4" w:space="0" w:color="auto"/>
            </w:tcBorders>
            <w:shd w:val="clear" w:color="auto" w:fill="auto"/>
            <w:noWrap/>
            <w:vAlign w:val="bottom"/>
          </w:tcPr>
          <w:p w:rsidR="009306BE" w:rsidRPr="00930B49" w:rsidRDefault="009306BE" w:rsidP="009306BE">
            <w:pPr>
              <w:spacing w:after="0"/>
              <w:rPr>
                <w:rFonts w:ascii="Times New Roman" w:eastAsia="Times New Roman" w:hAnsi="Times New Roman" w:cs="Times New Roman"/>
                <w:sz w:val="20"/>
                <w:szCs w:val="20"/>
              </w:rPr>
            </w:pP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Chrpová</w:t>
            </w:r>
          </w:p>
        </w:tc>
        <w:tc>
          <w:tcPr>
            <w:tcW w:w="1371" w:type="dxa"/>
            <w:tcBorders>
              <w:top w:val="nil"/>
              <w:left w:val="nil"/>
              <w:bottom w:val="single" w:sz="4" w:space="0" w:color="auto"/>
              <w:right w:val="single" w:sz="4" w:space="0" w:color="auto"/>
            </w:tcBorders>
            <w:shd w:val="clear" w:color="auto" w:fill="auto"/>
            <w:noWrap/>
            <w:vAlign w:val="bottom"/>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Jakubská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čtvrtek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nad Jakubem (k Husově ulici)</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Jakubská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pátek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pod Jakubem</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Jana Palacha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 pátek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kontejnery</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Jana Zajíce</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 pátek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kontejnery</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Janské náměstí</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čtvrtek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Jarošova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Jaselská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Jasmínová</w:t>
            </w:r>
          </w:p>
        </w:tc>
        <w:tc>
          <w:tcPr>
            <w:tcW w:w="1371" w:type="dxa"/>
            <w:tcBorders>
              <w:top w:val="nil"/>
              <w:left w:val="nil"/>
              <w:bottom w:val="single" w:sz="4" w:space="0" w:color="auto"/>
              <w:right w:val="single" w:sz="4" w:space="0" w:color="auto"/>
            </w:tcBorders>
            <w:shd w:val="clear" w:color="auto" w:fill="auto"/>
            <w:noWrap/>
            <w:vAlign w:val="bottom"/>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w:t>
            </w:r>
          </w:p>
        </w:tc>
        <w:tc>
          <w:tcPr>
            <w:tcW w:w="5629" w:type="dxa"/>
            <w:tcBorders>
              <w:top w:val="nil"/>
              <w:left w:val="nil"/>
              <w:bottom w:val="single" w:sz="4" w:space="0" w:color="auto"/>
              <w:right w:val="single" w:sz="4" w:space="0" w:color="auto"/>
            </w:tcBorders>
            <w:shd w:val="clear" w:color="auto" w:fill="auto"/>
            <w:noWrap/>
            <w:vAlign w:val="bottom"/>
          </w:tcPr>
          <w:p w:rsidR="009306BE" w:rsidRPr="00930B49" w:rsidRDefault="009306BE" w:rsidP="009306BE">
            <w:pPr>
              <w:spacing w:after="0"/>
              <w:rPr>
                <w:rFonts w:ascii="Times New Roman" w:eastAsia="Times New Roman" w:hAnsi="Times New Roman" w:cs="Times New Roman"/>
                <w:sz w:val="20"/>
                <w:szCs w:val="20"/>
              </w:rPr>
            </w:pP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Jeneweinova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Jiřího z Poděbrad</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úterý</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Jiskrova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Jungmannovo náměstí</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pátek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K Bělidlu</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K Lánům</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K Nádraží</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čtvrtek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K Sv. Jakubu</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K Zastávce</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Kamenná stezka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úterý</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proofErr w:type="spellStart"/>
            <w:r w:rsidRPr="00930B49">
              <w:rPr>
                <w:rFonts w:ascii="Times New Roman" w:eastAsia="Times New Roman" w:hAnsi="Times New Roman" w:cs="Times New Roman"/>
                <w:sz w:val="20"/>
                <w:szCs w:val="20"/>
              </w:rPr>
              <w:t>Kampánova</w:t>
            </w:r>
            <w:proofErr w:type="spellEnd"/>
            <w:r w:rsidRPr="00930B49">
              <w:rPr>
                <w:rFonts w:ascii="Times New Roman" w:eastAsia="Times New Roman" w:hAnsi="Times New Roman" w:cs="Times New Roman"/>
                <w:sz w:val="20"/>
                <w:szCs w:val="20"/>
              </w:rPr>
              <w:t xml:space="preserve"> </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úterý</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proofErr w:type="spellStart"/>
            <w:r w:rsidRPr="00930B49">
              <w:rPr>
                <w:rFonts w:ascii="Times New Roman" w:eastAsia="Times New Roman" w:hAnsi="Times New Roman" w:cs="Times New Roman"/>
                <w:sz w:val="20"/>
                <w:szCs w:val="20"/>
              </w:rPr>
              <w:t>Kaňk</w:t>
            </w:r>
            <w:proofErr w:type="spellEnd"/>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úterý</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Kaňkovská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úterý</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Ke Kalichu</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proofErr w:type="gramStart"/>
            <w:r w:rsidRPr="00930B49">
              <w:rPr>
                <w:rFonts w:ascii="Times New Roman" w:eastAsia="Times New Roman" w:hAnsi="Times New Roman" w:cs="Times New Roman"/>
                <w:sz w:val="20"/>
                <w:szCs w:val="20"/>
              </w:rPr>
              <w:t>Ke</w:t>
            </w:r>
            <w:proofErr w:type="gramEnd"/>
            <w:r w:rsidRPr="00930B49">
              <w:rPr>
                <w:rFonts w:ascii="Times New Roman" w:eastAsia="Times New Roman" w:hAnsi="Times New Roman" w:cs="Times New Roman"/>
                <w:sz w:val="20"/>
                <w:szCs w:val="20"/>
              </w:rPr>
              <w:t xml:space="preserve"> Trojici</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proofErr w:type="spellStart"/>
            <w:r w:rsidRPr="00930B49">
              <w:rPr>
                <w:rFonts w:ascii="Times New Roman" w:eastAsia="Times New Roman" w:hAnsi="Times New Roman" w:cs="Times New Roman"/>
                <w:sz w:val="20"/>
                <w:szCs w:val="20"/>
              </w:rPr>
              <w:t>Klabalova</w:t>
            </w:r>
            <w:proofErr w:type="spellEnd"/>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úterý</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Kollárova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Komenského náměstí</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proofErr w:type="spellStart"/>
            <w:r w:rsidRPr="00930B49">
              <w:rPr>
                <w:rFonts w:ascii="Times New Roman" w:eastAsia="Times New Roman" w:hAnsi="Times New Roman" w:cs="Times New Roman"/>
                <w:sz w:val="20"/>
                <w:szCs w:val="20"/>
              </w:rPr>
              <w:t>čtvtek</w:t>
            </w:r>
            <w:proofErr w:type="spellEnd"/>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Korandova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Kotkova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Kouřimská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u zatáčky</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Kouřimská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úterý</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 SÚS</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Kouřimská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k nemocnici</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Kpt. Vosky</w:t>
            </w:r>
          </w:p>
        </w:tc>
        <w:tc>
          <w:tcPr>
            <w:tcW w:w="1371" w:type="dxa"/>
            <w:tcBorders>
              <w:top w:val="nil"/>
              <w:left w:val="nil"/>
              <w:bottom w:val="single" w:sz="4" w:space="0" w:color="auto"/>
              <w:right w:val="single" w:sz="4" w:space="0" w:color="auto"/>
            </w:tcBorders>
            <w:shd w:val="clear" w:color="auto" w:fill="auto"/>
            <w:noWrap/>
            <w:vAlign w:val="bottom"/>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úterý</w:t>
            </w:r>
          </w:p>
        </w:tc>
        <w:tc>
          <w:tcPr>
            <w:tcW w:w="5629" w:type="dxa"/>
            <w:tcBorders>
              <w:top w:val="nil"/>
              <w:left w:val="nil"/>
              <w:bottom w:val="single" w:sz="4" w:space="0" w:color="auto"/>
              <w:right w:val="single" w:sz="4" w:space="0" w:color="auto"/>
            </w:tcBorders>
            <w:shd w:val="clear" w:color="auto" w:fill="auto"/>
            <w:noWrap/>
            <w:vAlign w:val="bottom"/>
          </w:tcPr>
          <w:p w:rsidR="009306BE" w:rsidRPr="00930B49" w:rsidRDefault="009306BE" w:rsidP="009306BE">
            <w:pPr>
              <w:spacing w:after="0"/>
              <w:rPr>
                <w:rFonts w:ascii="Times New Roman" w:eastAsia="Times New Roman" w:hAnsi="Times New Roman" w:cs="Times New Roman"/>
                <w:sz w:val="20"/>
                <w:szCs w:val="20"/>
              </w:rPr>
            </w:pP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Krátká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Kremnická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Krupičkova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úterý</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proofErr w:type="gramStart"/>
            <w:r w:rsidRPr="00930B49">
              <w:rPr>
                <w:rFonts w:ascii="Times New Roman" w:eastAsia="Times New Roman" w:hAnsi="Times New Roman" w:cs="Times New Roman"/>
                <w:sz w:val="20"/>
                <w:szCs w:val="20"/>
              </w:rPr>
              <w:t>Ku</w:t>
            </w:r>
            <w:proofErr w:type="gramEnd"/>
            <w:r w:rsidRPr="00930B49">
              <w:rPr>
                <w:rFonts w:ascii="Times New Roman" w:eastAsia="Times New Roman" w:hAnsi="Times New Roman" w:cs="Times New Roman"/>
                <w:sz w:val="20"/>
                <w:szCs w:val="20"/>
              </w:rPr>
              <w:t xml:space="preserve"> Ptáku</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Kudrnova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Kvapilova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Kyjevská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Lázeňská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Libušina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Lidická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čtvrtek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proofErr w:type="spellStart"/>
            <w:r w:rsidRPr="00930B49">
              <w:rPr>
                <w:rFonts w:ascii="Times New Roman" w:eastAsia="Times New Roman" w:hAnsi="Times New Roman" w:cs="Times New Roman"/>
                <w:sz w:val="20"/>
                <w:szCs w:val="20"/>
              </w:rPr>
              <w:t>Lierova</w:t>
            </w:r>
            <w:proofErr w:type="spellEnd"/>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úterý</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Liliová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Litoměřická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proofErr w:type="spellStart"/>
            <w:r w:rsidRPr="00930B49">
              <w:rPr>
                <w:rFonts w:ascii="Times New Roman" w:eastAsia="Times New Roman" w:hAnsi="Times New Roman" w:cs="Times New Roman"/>
                <w:sz w:val="20"/>
                <w:szCs w:val="20"/>
              </w:rPr>
              <w:t>Lorecká</w:t>
            </w:r>
            <w:proofErr w:type="spellEnd"/>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úterý</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Lučanská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pátek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Macháčkovo nábřeží</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čtvrtek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Malešovská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Malín</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čtvrtek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Masarykova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úterý</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od Avie k samoobsluze</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Masarykova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pátek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proofErr w:type="spellStart"/>
            <w:r w:rsidRPr="00930B49">
              <w:rPr>
                <w:rFonts w:ascii="Times New Roman" w:eastAsia="Times New Roman" w:hAnsi="Times New Roman" w:cs="Times New Roman"/>
                <w:sz w:val="20"/>
                <w:szCs w:val="20"/>
              </w:rPr>
              <w:t>samooobsluha</w:t>
            </w:r>
            <w:proofErr w:type="spellEnd"/>
            <w:r w:rsidRPr="00930B49">
              <w:rPr>
                <w:rFonts w:ascii="Times New Roman" w:eastAsia="Times New Roman" w:hAnsi="Times New Roman" w:cs="Times New Roman"/>
                <w:sz w:val="20"/>
                <w:szCs w:val="20"/>
              </w:rPr>
              <w:t xml:space="preserve"> - světelná křižovatka</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Městské sady</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pátek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Mezibranská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Mincířská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Mincovní</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čtvrtek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Na Brunclíku</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Na Bylance</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Na Hliništi</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Na Chmelnici</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čtvrtek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Na Kavkách</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Na Krétě</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úterý</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Na Lávkách</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Na Náměti</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pátek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Na Pavláčce</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Na Podskalí</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pátek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Na Provaznici</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úterý</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Na Rudě</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xml:space="preserve">Na </w:t>
            </w:r>
            <w:proofErr w:type="spellStart"/>
            <w:r w:rsidRPr="00930B49">
              <w:rPr>
                <w:rFonts w:ascii="Times New Roman" w:eastAsia="Times New Roman" w:hAnsi="Times New Roman" w:cs="Times New Roman"/>
                <w:sz w:val="20"/>
                <w:szCs w:val="20"/>
              </w:rPr>
              <w:t>Samohelce</w:t>
            </w:r>
            <w:proofErr w:type="spellEnd"/>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úterý</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xml:space="preserve">Na </w:t>
            </w:r>
            <w:proofErr w:type="spellStart"/>
            <w:r w:rsidRPr="00930B49">
              <w:rPr>
                <w:rFonts w:ascii="Times New Roman" w:eastAsia="Times New Roman" w:hAnsi="Times New Roman" w:cs="Times New Roman"/>
                <w:sz w:val="20"/>
                <w:szCs w:val="20"/>
              </w:rPr>
              <w:t>Sioně</w:t>
            </w:r>
            <w:proofErr w:type="spellEnd"/>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úterý</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Na Spravedlnosti</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Na Stříbrníku</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Na Studních</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 pátek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Na Svahu</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Na Škvárách</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Na Špici</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úterý</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Na Štolách</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Na Terase</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Na Trávníku</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Na Valech</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úterý</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Na Vítkově</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Na Vrchách</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čtvrtek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Na Vyhlídce</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úterý</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Na Výsluní</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Nádražní</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čtvrtek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Nálepkova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nám. Národního odboje</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pátek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Nerudova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proofErr w:type="spellStart"/>
            <w:r w:rsidRPr="00930B49">
              <w:rPr>
                <w:rFonts w:ascii="Times New Roman" w:eastAsia="Times New Roman" w:hAnsi="Times New Roman" w:cs="Times New Roman"/>
                <w:sz w:val="20"/>
                <w:szCs w:val="20"/>
              </w:rPr>
              <w:t>Neškaredice</w:t>
            </w:r>
            <w:proofErr w:type="spellEnd"/>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úterý</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Novodvorská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čtvrtek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Novomlýnská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čtvrtek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Olivova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Opletalova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Opletalova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pátek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Orebitská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Orelská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Ortenova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 pátek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kontejnery</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Ostašova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kraje od Benešovy a TGM</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Ostašova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úterý</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prostředek</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Palackého</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čtvrtek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Palackého náměstí</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úterý</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Partyzánská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510"/>
        </w:trPr>
        <w:tc>
          <w:tcPr>
            <w:tcW w:w="2261"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Perštejnec - zahrádkářská kolonie</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Perštejnec</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proofErr w:type="spellStart"/>
            <w:r w:rsidRPr="00930B49">
              <w:rPr>
                <w:rFonts w:ascii="Times New Roman" w:eastAsia="Times New Roman" w:hAnsi="Times New Roman" w:cs="Times New Roman"/>
                <w:sz w:val="20"/>
                <w:szCs w:val="20"/>
              </w:rPr>
              <w:t>Pirknerovo</w:t>
            </w:r>
            <w:proofErr w:type="spellEnd"/>
            <w:r w:rsidRPr="00930B49">
              <w:rPr>
                <w:rFonts w:ascii="Times New Roman" w:eastAsia="Times New Roman" w:hAnsi="Times New Roman" w:cs="Times New Roman"/>
                <w:sz w:val="20"/>
                <w:szCs w:val="20"/>
              </w:rPr>
              <w:t xml:space="preserve"> náměstí</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 Mlýnech</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Pobřežní</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pátek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Pod Barborou</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pátek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Pod Hájem</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čtvrtek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Pod Hrádkem</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pátek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nelze zajet - je nutno vyndat popelnici na přístupnější místo</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xml:space="preserve">Pod </w:t>
            </w:r>
            <w:proofErr w:type="spellStart"/>
            <w:r w:rsidRPr="00930B49">
              <w:rPr>
                <w:rFonts w:ascii="Times New Roman" w:eastAsia="Times New Roman" w:hAnsi="Times New Roman" w:cs="Times New Roman"/>
                <w:sz w:val="20"/>
                <w:szCs w:val="20"/>
              </w:rPr>
              <w:t>Kaňkem</w:t>
            </w:r>
            <w:proofErr w:type="spellEnd"/>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čtvrtek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Pod Skálou</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čtvrtek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xml:space="preserve">Pod </w:t>
            </w:r>
            <w:proofErr w:type="spellStart"/>
            <w:r w:rsidRPr="00930B49">
              <w:rPr>
                <w:rFonts w:ascii="Times New Roman" w:eastAsia="Times New Roman" w:hAnsi="Times New Roman" w:cs="Times New Roman"/>
                <w:sz w:val="20"/>
                <w:szCs w:val="20"/>
              </w:rPr>
              <w:t>Sukovem</w:t>
            </w:r>
            <w:proofErr w:type="spellEnd"/>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úterý</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Pod Tratí</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Pod Valy</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Poličany</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Polní</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Potoční</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pátek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proofErr w:type="spellStart"/>
            <w:r w:rsidRPr="00930B49">
              <w:rPr>
                <w:rFonts w:ascii="Times New Roman" w:eastAsia="Times New Roman" w:hAnsi="Times New Roman" w:cs="Times New Roman"/>
                <w:sz w:val="20"/>
                <w:szCs w:val="20"/>
              </w:rPr>
              <w:t>Prachaňská</w:t>
            </w:r>
            <w:proofErr w:type="spellEnd"/>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proofErr w:type="spellStart"/>
            <w:r w:rsidRPr="00930B49">
              <w:rPr>
                <w:rFonts w:ascii="Times New Roman" w:eastAsia="Times New Roman" w:hAnsi="Times New Roman" w:cs="Times New Roman"/>
                <w:sz w:val="20"/>
                <w:szCs w:val="20"/>
              </w:rPr>
              <w:t>Prachňanská</w:t>
            </w:r>
            <w:proofErr w:type="spellEnd"/>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úterý</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Prokopa Holého</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čtvrtek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Přibyslavská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Příčná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Purkyňova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Puškinská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 pátek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Radnická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úterý</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Rakova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pátek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Rejskovo náměstí</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úterý</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Roháčova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čtvrtek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Rokycanova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Rudní</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úterý</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proofErr w:type="spellStart"/>
            <w:r w:rsidRPr="00930B49">
              <w:rPr>
                <w:rFonts w:ascii="Times New Roman" w:eastAsia="Times New Roman" w:hAnsi="Times New Roman" w:cs="Times New Roman"/>
                <w:sz w:val="20"/>
                <w:szCs w:val="20"/>
              </w:rPr>
              <w:t>Ruthardská</w:t>
            </w:r>
            <w:proofErr w:type="spellEnd"/>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vyndat popelnici na kraj ulice</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Růžová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Řeháková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úterý</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Sadová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čtvrtek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Sběrná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kontejnery</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Sběrná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pátek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popelnice</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Sedlecká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Seifertovy sady</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Slavíkova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úterý</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Slavníkovská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čtvrtek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Slévárenská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čtvrtek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Smíškova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pátek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Soběslavova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čtvrtek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Sochorova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Sokolovská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úterý</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Spálená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pátek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Sportovců</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pátek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Stará tiskárna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čtvrtek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Starokolínská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čtvrtek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proofErr w:type="spellStart"/>
            <w:r w:rsidRPr="00930B49">
              <w:rPr>
                <w:rFonts w:ascii="Times New Roman" w:eastAsia="Times New Roman" w:hAnsi="Times New Roman" w:cs="Times New Roman"/>
                <w:sz w:val="20"/>
                <w:szCs w:val="20"/>
              </w:rPr>
              <w:t>Starosedlecká</w:t>
            </w:r>
            <w:proofErr w:type="spellEnd"/>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čtvrtek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Stroupežnického</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úterý</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Střelecká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Studentů</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pátek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proofErr w:type="spellStart"/>
            <w:r w:rsidRPr="00930B49">
              <w:rPr>
                <w:rFonts w:ascii="Times New Roman" w:eastAsia="Times New Roman" w:hAnsi="Times New Roman" w:cs="Times New Roman"/>
                <w:sz w:val="20"/>
                <w:szCs w:val="20"/>
              </w:rPr>
              <w:t>Sudliční</w:t>
            </w:r>
            <w:proofErr w:type="spellEnd"/>
            <w:r w:rsidRPr="00930B49">
              <w:rPr>
                <w:rFonts w:ascii="Times New Roman" w:eastAsia="Times New Roman" w:hAnsi="Times New Roman" w:cs="Times New Roman"/>
                <w:sz w:val="20"/>
                <w:szCs w:val="20"/>
              </w:rPr>
              <w:t xml:space="preserve"> </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Sudoměřická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Šandova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proofErr w:type="spellStart"/>
            <w:proofErr w:type="gramStart"/>
            <w:r w:rsidRPr="00930B49">
              <w:rPr>
                <w:rFonts w:ascii="Times New Roman" w:eastAsia="Times New Roman" w:hAnsi="Times New Roman" w:cs="Times New Roman"/>
                <w:sz w:val="20"/>
                <w:szCs w:val="20"/>
              </w:rPr>
              <w:t>pondělí,pátek</w:t>
            </w:r>
            <w:proofErr w:type="spellEnd"/>
            <w:proofErr w:type="gramEnd"/>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Školní</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kontejnery</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Školní</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úterý</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popelnice</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Štefánikova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úterý</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proofErr w:type="spellStart"/>
            <w:r w:rsidRPr="00930B49">
              <w:rPr>
                <w:rFonts w:ascii="Times New Roman" w:eastAsia="Times New Roman" w:hAnsi="Times New Roman" w:cs="Times New Roman"/>
                <w:sz w:val="20"/>
                <w:szCs w:val="20"/>
              </w:rPr>
              <w:t>Štietkova</w:t>
            </w:r>
            <w:proofErr w:type="spellEnd"/>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Šultysova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Táborská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Tachovská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proofErr w:type="spellStart"/>
            <w:r w:rsidRPr="00930B49">
              <w:rPr>
                <w:rFonts w:ascii="Times New Roman" w:eastAsia="Times New Roman" w:hAnsi="Times New Roman" w:cs="Times New Roman"/>
                <w:sz w:val="20"/>
                <w:szCs w:val="20"/>
              </w:rPr>
              <w:t>Talafusova</w:t>
            </w:r>
            <w:proofErr w:type="spellEnd"/>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Tesaříkova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Tovární</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čtvrtek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Trebišovská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 pátek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proofErr w:type="spellStart"/>
            <w:r w:rsidRPr="00930B49">
              <w:rPr>
                <w:rFonts w:ascii="Times New Roman" w:eastAsia="Times New Roman" w:hAnsi="Times New Roman" w:cs="Times New Roman"/>
                <w:sz w:val="20"/>
                <w:szCs w:val="20"/>
              </w:rPr>
              <w:t>Turkaňk</w:t>
            </w:r>
            <w:proofErr w:type="spellEnd"/>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úterý</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Trocnovská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čtvrtek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Tylova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úterý</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Tyršova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od Kouřimské - Sudoměřická</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Tyršova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zbytek</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Tyršovy sady</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xml:space="preserve">U </w:t>
            </w:r>
            <w:proofErr w:type="spellStart"/>
            <w:r w:rsidRPr="00930B49">
              <w:rPr>
                <w:rFonts w:ascii="Times New Roman" w:eastAsia="Times New Roman" w:hAnsi="Times New Roman" w:cs="Times New Roman"/>
                <w:sz w:val="20"/>
                <w:szCs w:val="20"/>
              </w:rPr>
              <w:t>Havírny</w:t>
            </w:r>
            <w:proofErr w:type="spellEnd"/>
            <w:r w:rsidRPr="00930B49">
              <w:rPr>
                <w:rFonts w:ascii="Times New Roman" w:eastAsia="Times New Roman" w:hAnsi="Times New Roman" w:cs="Times New Roman"/>
                <w:sz w:val="20"/>
                <w:szCs w:val="20"/>
              </w:rPr>
              <w:t xml:space="preserve"> </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U Hřiště</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čtvrtek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U Jelena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pátek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U Kamene</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U Kola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čtvrtek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U Koruny</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čtvrtek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U Lesa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xml:space="preserve">U </w:t>
            </w:r>
            <w:proofErr w:type="spellStart"/>
            <w:r w:rsidRPr="00930B49">
              <w:rPr>
                <w:rFonts w:ascii="Times New Roman" w:eastAsia="Times New Roman" w:hAnsi="Times New Roman" w:cs="Times New Roman"/>
                <w:sz w:val="20"/>
                <w:szCs w:val="20"/>
              </w:rPr>
              <w:t>Lorce</w:t>
            </w:r>
            <w:proofErr w:type="spellEnd"/>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úterý</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od Na Valech - pivovar</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xml:space="preserve">U </w:t>
            </w:r>
            <w:proofErr w:type="spellStart"/>
            <w:r w:rsidRPr="00930B49">
              <w:rPr>
                <w:rFonts w:ascii="Times New Roman" w:eastAsia="Times New Roman" w:hAnsi="Times New Roman" w:cs="Times New Roman"/>
                <w:sz w:val="20"/>
                <w:szCs w:val="20"/>
              </w:rPr>
              <w:t>Lorce</w:t>
            </w:r>
            <w:proofErr w:type="spellEnd"/>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pátek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zbytek</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U Nadjezdu</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čtvrtek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U Prachárny</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U Skály</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U Splavu</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pátek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U Sv. Lazara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U Školky</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U Tylova divadla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proofErr w:type="spellStart"/>
            <w:proofErr w:type="gramStart"/>
            <w:r w:rsidRPr="00930B49">
              <w:rPr>
                <w:rFonts w:ascii="Times New Roman" w:eastAsia="Times New Roman" w:hAnsi="Times New Roman" w:cs="Times New Roman"/>
                <w:sz w:val="20"/>
                <w:szCs w:val="20"/>
              </w:rPr>
              <w:t>pondělí,pátek</w:t>
            </w:r>
            <w:proofErr w:type="spellEnd"/>
            <w:proofErr w:type="gramEnd"/>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U Zastávky</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čtvrtek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Uhelná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úterý</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Ústecká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V Cihelně</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V Hutích</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V Lipkách</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V Mišpulkách</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V Olšinách</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čtvrtek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V Zahradách</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pátek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V Zátiší</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čtvrtek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Václavské náměstí</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Vajdova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Váňova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čtvrtek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Ve Švestičkách</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Veselského</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nelze zajet - je nutno vyndat popelnici na přístupnější místo</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Viničná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pátek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Vítězná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čtvrtek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Vladislavova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Vocelova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úterý</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Vodárenská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Vojtěšská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Vozatajská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Vrchlického</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čtvrtek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proofErr w:type="spellStart"/>
            <w:r w:rsidRPr="00930B49">
              <w:rPr>
                <w:rFonts w:ascii="Times New Roman" w:eastAsia="Times New Roman" w:hAnsi="Times New Roman" w:cs="Times New Roman"/>
                <w:sz w:val="20"/>
                <w:szCs w:val="20"/>
              </w:rPr>
              <w:t>Vysokokostelská</w:t>
            </w:r>
            <w:proofErr w:type="spellEnd"/>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proofErr w:type="spellStart"/>
            <w:r w:rsidRPr="00930B49">
              <w:rPr>
                <w:rFonts w:ascii="Times New Roman" w:eastAsia="Times New Roman" w:hAnsi="Times New Roman" w:cs="Times New Roman"/>
                <w:sz w:val="20"/>
                <w:szCs w:val="20"/>
              </w:rPr>
              <w:t>Waldhauserova</w:t>
            </w:r>
            <w:proofErr w:type="spellEnd"/>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úterý</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Za Barborou</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xml:space="preserve">Za </w:t>
            </w:r>
            <w:proofErr w:type="spellStart"/>
            <w:r w:rsidRPr="00930B49">
              <w:rPr>
                <w:rFonts w:ascii="Times New Roman" w:eastAsia="Times New Roman" w:hAnsi="Times New Roman" w:cs="Times New Roman"/>
                <w:sz w:val="20"/>
                <w:szCs w:val="20"/>
              </w:rPr>
              <w:t>Kolíňáčkem</w:t>
            </w:r>
            <w:proofErr w:type="spellEnd"/>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Za Octárnou</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pátek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Zahradní</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pátek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Zachova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úterý</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Zámecká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čtvrtek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Zelená hora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Zemanova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Zvěřinova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úterý</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Zvonařská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nelze zajet - je nutno vyndat popelnici na přístupné místo</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Žatecká</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středa</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Želivského</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pondělí</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Žižkova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čtvrtek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Žižkova brána</w:t>
            </w:r>
          </w:p>
        </w:tc>
        <w:tc>
          <w:tcPr>
            <w:tcW w:w="1371"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čtvrtek</w:t>
            </w:r>
          </w:p>
        </w:tc>
        <w:tc>
          <w:tcPr>
            <w:tcW w:w="5629"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bl>
    <w:p w:rsidR="009306BE" w:rsidRPr="00930B49" w:rsidRDefault="009306BE" w:rsidP="009306BE">
      <w:pPr>
        <w:spacing w:after="0"/>
        <w:ind w:firstLine="708"/>
        <w:rPr>
          <w:rFonts w:ascii="Times New Roman" w:hAnsi="Times New Roman" w:cs="Times New Roman"/>
          <w:sz w:val="24"/>
          <w:szCs w:val="24"/>
        </w:rPr>
      </w:pPr>
    </w:p>
    <w:p w:rsidR="009306BE" w:rsidRPr="00930B49" w:rsidRDefault="009306BE" w:rsidP="009306BE">
      <w:pPr>
        <w:spacing w:after="0"/>
        <w:rPr>
          <w:rFonts w:ascii="Times New Roman" w:hAnsi="Times New Roman" w:cs="Times New Roman"/>
          <w:sz w:val="24"/>
          <w:szCs w:val="24"/>
        </w:rPr>
      </w:pPr>
    </w:p>
    <w:p w:rsidR="009306BE" w:rsidRPr="00930B49" w:rsidRDefault="009306BE" w:rsidP="009306BE">
      <w:pPr>
        <w:spacing w:after="0"/>
        <w:rPr>
          <w:rFonts w:ascii="Times New Roman" w:hAnsi="Times New Roman" w:cs="Times New Roman"/>
          <w:sz w:val="24"/>
          <w:szCs w:val="24"/>
        </w:rPr>
      </w:pPr>
      <w:r w:rsidRPr="00930B49">
        <w:rPr>
          <w:rFonts w:ascii="Times New Roman" w:hAnsi="Times New Roman" w:cs="Times New Roman"/>
          <w:sz w:val="24"/>
          <w:szCs w:val="24"/>
        </w:rPr>
        <w:br w:type="page"/>
      </w:r>
    </w:p>
    <w:p w:rsidR="009306BE" w:rsidRPr="00930B49" w:rsidRDefault="009306BE" w:rsidP="009306BE">
      <w:pPr>
        <w:spacing w:after="0"/>
        <w:jc w:val="both"/>
        <w:rPr>
          <w:rFonts w:ascii="Times New Roman" w:hAnsi="Times New Roman" w:cs="Times New Roman"/>
          <w:b/>
          <w:sz w:val="24"/>
          <w:szCs w:val="24"/>
        </w:rPr>
      </w:pPr>
      <w:r w:rsidRPr="00930B49">
        <w:rPr>
          <w:rFonts w:ascii="Times New Roman" w:hAnsi="Times New Roman" w:cs="Times New Roman"/>
          <w:b/>
          <w:sz w:val="24"/>
          <w:szCs w:val="24"/>
        </w:rPr>
        <w:t>Příloha č. 2 – „Svoz separovaných odpadů ze sběrných nádob 1100 litrů, jejich četnost svozu, počet a umístění“</w:t>
      </w:r>
    </w:p>
    <w:p w:rsidR="009306BE" w:rsidRPr="00930B49" w:rsidRDefault="009306BE" w:rsidP="009306BE">
      <w:pPr>
        <w:spacing w:after="0"/>
        <w:ind w:firstLine="708"/>
        <w:rPr>
          <w:rFonts w:ascii="Times New Roman" w:hAnsi="Times New Roman" w:cs="Times New Roman"/>
          <w:sz w:val="24"/>
          <w:szCs w:val="24"/>
        </w:rPr>
      </w:pPr>
    </w:p>
    <w:p w:rsidR="009306BE" w:rsidRPr="00930B49" w:rsidRDefault="009306BE" w:rsidP="009306BE">
      <w:pPr>
        <w:spacing w:after="0" w:line="240" w:lineRule="auto"/>
        <w:rPr>
          <w:rFonts w:ascii="Tahoma" w:eastAsia="Times New Roman" w:hAnsi="Tahoma" w:cs="Tahoma"/>
          <w:b/>
          <w:bCs/>
          <w:caps/>
          <w:sz w:val="28"/>
          <w:szCs w:val="24"/>
        </w:rPr>
      </w:pPr>
    </w:p>
    <w:p w:rsidR="009306BE" w:rsidRPr="00930B49" w:rsidRDefault="009306BE" w:rsidP="009306BE">
      <w:pPr>
        <w:rPr>
          <w:rFonts w:ascii="Times New Roman" w:eastAsia="Times New Roman" w:hAnsi="Times New Roman" w:cs="Times New Roman"/>
          <w:bCs/>
          <w:sz w:val="24"/>
          <w:szCs w:val="24"/>
        </w:rPr>
      </w:pPr>
      <w:r w:rsidRPr="00930B49">
        <w:rPr>
          <w:rFonts w:ascii="Times New Roman" w:eastAsia="Times New Roman" w:hAnsi="Times New Roman" w:cs="Times New Roman"/>
          <w:bCs/>
          <w:sz w:val="24"/>
          <w:szCs w:val="24"/>
        </w:rPr>
        <w:t>Svoz kontejnerů na papír – 1x týdně ve čtvrtek</w:t>
      </w:r>
    </w:p>
    <w:p w:rsidR="009306BE" w:rsidRPr="00930B49" w:rsidRDefault="009306BE" w:rsidP="009306BE">
      <w:pPr>
        <w:rPr>
          <w:rFonts w:ascii="Times New Roman" w:eastAsia="Times New Roman" w:hAnsi="Times New Roman" w:cs="Times New Roman"/>
          <w:bCs/>
          <w:sz w:val="24"/>
          <w:szCs w:val="24"/>
        </w:rPr>
      </w:pPr>
      <w:r w:rsidRPr="00930B49">
        <w:rPr>
          <w:rFonts w:ascii="Times New Roman" w:eastAsia="Times New Roman" w:hAnsi="Times New Roman" w:cs="Times New Roman"/>
          <w:bCs/>
          <w:sz w:val="24"/>
          <w:szCs w:val="24"/>
        </w:rPr>
        <w:t>Svoz kontejnerů na plast – 1x týdně v úterý</w:t>
      </w:r>
    </w:p>
    <w:p w:rsidR="009306BE" w:rsidRPr="00930B49" w:rsidRDefault="009306BE" w:rsidP="009306BE">
      <w:pPr>
        <w:rPr>
          <w:rFonts w:ascii="Times New Roman" w:eastAsia="Times New Roman" w:hAnsi="Times New Roman" w:cs="Times New Roman"/>
          <w:bCs/>
          <w:sz w:val="24"/>
          <w:szCs w:val="24"/>
        </w:rPr>
      </w:pPr>
      <w:r w:rsidRPr="00930B49">
        <w:rPr>
          <w:rFonts w:ascii="Times New Roman" w:eastAsia="Times New Roman" w:hAnsi="Times New Roman" w:cs="Times New Roman"/>
          <w:bCs/>
          <w:sz w:val="24"/>
          <w:szCs w:val="24"/>
        </w:rPr>
        <w:t>Svoz kontejnerů na tetrapak - 1x týdně ve středu</w:t>
      </w:r>
    </w:p>
    <w:tbl>
      <w:tblPr>
        <w:tblW w:w="7400" w:type="dxa"/>
        <w:tblInd w:w="65" w:type="dxa"/>
        <w:tblCellMar>
          <w:left w:w="70" w:type="dxa"/>
          <w:right w:w="70" w:type="dxa"/>
        </w:tblCellMar>
        <w:tblLook w:val="04A0" w:firstRow="1" w:lastRow="0" w:firstColumn="1" w:lastColumn="0" w:noHBand="0" w:noVBand="1"/>
      </w:tblPr>
      <w:tblGrid>
        <w:gridCol w:w="3100"/>
        <w:gridCol w:w="960"/>
        <w:gridCol w:w="1800"/>
        <w:gridCol w:w="1540"/>
      </w:tblGrid>
      <w:tr w:rsidR="00930B49" w:rsidRPr="00930B49" w:rsidTr="00BA2465">
        <w:trPr>
          <w:trHeight w:val="255"/>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rPr>
                <w:rFonts w:ascii="Times New Roman" w:eastAsia="Times New Roman" w:hAnsi="Times New Roman" w:cs="Times New Roman"/>
                <w:b/>
                <w:bCs/>
                <w:sz w:val="20"/>
                <w:szCs w:val="20"/>
              </w:rPr>
            </w:pPr>
            <w:r w:rsidRPr="00930B49">
              <w:rPr>
                <w:rFonts w:ascii="Times New Roman" w:eastAsia="Times New Roman" w:hAnsi="Times New Roman" w:cs="Times New Roman"/>
                <w:b/>
                <w:bCs/>
                <w:sz w:val="20"/>
                <w:szCs w:val="20"/>
              </w:rPr>
              <w:t> Lokalita</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Plast</w:t>
            </w:r>
          </w:p>
        </w:tc>
        <w:tc>
          <w:tcPr>
            <w:tcW w:w="1800" w:type="dxa"/>
            <w:tcBorders>
              <w:top w:val="single" w:sz="4" w:space="0" w:color="auto"/>
              <w:left w:val="nil"/>
              <w:bottom w:val="single" w:sz="4" w:space="0" w:color="auto"/>
              <w:right w:val="single" w:sz="4" w:space="0" w:color="auto"/>
            </w:tcBorders>
            <w:shd w:val="clear" w:color="000000" w:fill="00CCFF"/>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Papír</w:t>
            </w:r>
          </w:p>
        </w:tc>
        <w:tc>
          <w:tcPr>
            <w:tcW w:w="1540" w:type="dxa"/>
            <w:tcBorders>
              <w:top w:val="single" w:sz="4" w:space="0" w:color="auto"/>
              <w:left w:val="nil"/>
              <w:bottom w:val="single" w:sz="4" w:space="0" w:color="auto"/>
              <w:right w:val="single" w:sz="4" w:space="0" w:color="auto"/>
            </w:tcBorders>
            <w:shd w:val="clear" w:color="000000" w:fill="C0C0C0"/>
            <w:noWrap/>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Nápojový karton</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000000" w:fill="DAEEF3"/>
            <w:noWrap/>
            <w:vAlign w:val="bottom"/>
            <w:hideMark/>
          </w:tcPr>
          <w:p w:rsidR="009306BE" w:rsidRPr="00930B49" w:rsidRDefault="009306BE" w:rsidP="009306BE">
            <w:pPr>
              <w:spacing w:after="0" w:line="240" w:lineRule="auto"/>
              <w:rPr>
                <w:rFonts w:ascii="Times New Roman" w:eastAsia="Times New Roman" w:hAnsi="Times New Roman" w:cs="Times New Roman"/>
                <w:b/>
                <w:bCs/>
                <w:sz w:val="20"/>
                <w:szCs w:val="20"/>
              </w:rPr>
            </w:pPr>
            <w:r w:rsidRPr="00930B49">
              <w:rPr>
                <w:rFonts w:ascii="Times New Roman" w:eastAsia="Times New Roman" w:hAnsi="Times New Roman" w:cs="Times New Roman"/>
                <w:b/>
                <w:bCs/>
                <w:sz w:val="20"/>
                <w:szCs w:val="20"/>
              </w:rPr>
              <w:t>Šipší</w:t>
            </w:r>
          </w:p>
        </w:tc>
        <w:tc>
          <w:tcPr>
            <w:tcW w:w="960" w:type="dxa"/>
            <w:tcBorders>
              <w:top w:val="nil"/>
              <w:left w:val="nil"/>
              <w:bottom w:val="single" w:sz="4" w:space="0" w:color="auto"/>
              <w:right w:val="single" w:sz="4" w:space="0" w:color="auto"/>
            </w:tcBorders>
            <w:shd w:val="clear" w:color="000000" w:fill="DAEEF3"/>
            <w:noWrap/>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c>
          <w:tcPr>
            <w:tcW w:w="1800" w:type="dxa"/>
            <w:tcBorders>
              <w:top w:val="nil"/>
              <w:left w:val="nil"/>
              <w:bottom w:val="single" w:sz="4" w:space="0" w:color="auto"/>
              <w:right w:val="single" w:sz="4" w:space="0" w:color="auto"/>
            </w:tcBorders>
            <w:shd w:val="clear" w:color="000000" w:fill="DAEEF3"/>
            <w:noWrap/>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c>
          <w:tcPr>
            <w:tcW w:w="1540" w:type="dxa"/>
            <w:tcBorders>
              <w:top w:val="nil"/>
              <w:left w:val="nil"/>
              <w:bottom w:val="single" w:sz="4" w:space="0" w:color="auto"/>
              <w:right w:val="single" w:sz="4" w:space="0" w:color="auto"/>
            </w:tcBorders>
            <w:shd w:val="clear" w:color="000000" w:fill="DAEEF3"/>
            <w:noWrap/>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xml:space="preserve">17. listopadu 102 </w:t>
            </w:r>
            <w:proofErr w:type="spellStart"/>
            <w:r w:rsidRPr="00930B49">
              <w:rPr>
                <w:rFonts w:ascii="Times New Roman" w:eastAsia="Times New Roman" w:hAnsi="Times New Roman" w:cs="Times New Roman"/>
                <w:sz w:val="20"/>
                <w:szCs w:val="20"/>
              </w:rPr>
              <w:t>býv</w:t>
            </w:r>
            <w:proofErr w:type="spellEnd"/>
            <w:r w:rsidRPr="00930B49">
              <w:rPr>
                <w:rFonts w:ascii="Times New Roman" w:eastAsia="Times New Roman" w:hAnsi="Times New Roman" w:cs="Times New Roman"/>
                <w:sz w:val="20"/>
                <w:szCs w:val="20"/>
              </w:rPr>
              <w:t>. AZ dole</w:t>
            </w:r>
          </w:p>
        </w:tc>
        <w:tc>
          <w:tcPr>
            <w:tcW w:w="96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17. listopadu 108</w:t>
            </w:r>
          </w:p>
        </w:tc>
        <w:tc>
          <w:tcPr>
            <w:tcW w:w="96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xml:space="preserve">17. listopadu 121 x </w:t>
            </w:r>
            <w:proofErr w:type="gramStart"/>
            <w:r w:rsidRPr="00930B49">
              <w:rPr>
                <w:rFonts w:ascii="Times New Roman" w:eastAsia="Times New Roman" w:hAnsi="Times New Roman" w:cs="Times New Roman"/>
                <w:sz w:val="20"/>
                <w:szCs w:val="20"/>
              </w:rPr>
              <w:t>Jana  Zajíce</w:t>
            </w:r>
            <w:proofErr w:type="gramEnd"/>
            <w:r w:rsidRPr="00930B49">
              <w:rPr>
                <w:rFonts w:ascii="Times New Roman" w:eastAsia="Times New Roman" w:hAnsi="Times New Roman" w:cs="Times New Roman"/>
                <w:sz w:val="20"/>
                <w:szCs w:val="20"/>
              </w:rPr>
              <w:t xml:space="preserve"> 122</w:t>
            </w:r>
          </w:p>
        </w:tc>
        <w:tc>
          <w:tcPr>
            <w:tcW w:w="96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17. listopadu 98</w:t>
            </w:r>
          </w:p>
        </w:tc>
        <w:tc>
          <w:tcPr>
            <w:tcW w:w="96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17. listopadu - býval AZ nahoře</w:t>
            </w:r>
          </w:p>
        </w:tc>
        <w:tc>
          <w:tcPr>
            <w:tcW w:w="96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Benešova 632</w:t>
            </w:r>
          </w:p>
        </w:tc>
        <w:tc>
          <w:tcPr>
            <w:tcW w:w="96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Benešova 638</w:t>
            </w:r>
          </w:p>
        </w:tc>
        <w:tc>
          <w:tcPr>
            <w:tcW w:w="96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Benešova 649</w:t>
            </w:r>
          </w:p>
        </w:tc>
        <w:tc>
          <w:tcPr>
            <w:tcW w:w="960" w:type="dxa"/>
            <w:tcBorders>
              <w:top w:val="nil"/>
              <w:left w:val="nil"/>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Dolní 355 u Kraba</w:t>
            </w:r>
          </w:p>
        </w:tc>
        <w:tc>
          <w:tcPr>
            <w:tcW w:w="960" w:type="dxa"/>
            <w:tcBorders>
              <w:top w:val="nil"/>
              <w:left w:val="nil"/>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2</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xml:space="preserve">Dolní 357 u telefonní budky </w:t>
            </w:r>
          </w:p>
        </w:tc>
        <w:tc>
          <w:tcPr>
            <w:tcW w:w="960" w:type="dxa"/>
            <w:tcBorders>
              <w:top w:val="nil"/>
              <w:left w:val="nil"/>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2</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Havířská stezka x 17. listopadu</w:t>
            </w:r>
          </w:p>
        </w:tc>
        <w:tc>
          <w:tcPr>
            <w:tcW w:w="96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2</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xml:space="preserve">J. Palacha 161 </w:t>
            </w:r>
            <w:r w:rsidR="00423CE1">
              <w:rPr>
                <w:rFonts w:ascii="Times New Roman" w:eastAsia="Times New Roman" w:hAnsi="Times New Roman" w:cs="Times New Roman"/>
                <w:sz w:val="20"/>
                <w:szCs w:val="20"/>
              </w:rPr>
              <w:t>–</w:t>
            </w:r>
            <w:r w:rsidRPr="00930B49">
              <w:rPr>
                <w:rFonts w:ascii="Times New Roman" w:eastAsia="Times New Roman" w:hAnsi="Times New Roman" w:cs="Times New Roman"/>
                <w:sz w:val="20"/>
                <w:szCs w:val="20"/>
              </w:rPr>
              <w:t xml:space="preserve"> 162</w:t>
            </w:r>
          </w:p>
        </w:tc>
        <w:tc>
          <w:tcPr>
            <w:tcW w:w="96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J. Palacha 150</w:t>
            </w:r>
          </w:p>
        </w:tc>
        <w:tc>
          <w:tcPr>
            <w:tcW w:w="96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2</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J. Palacha 165</w:t>
            </w:r>
          </w:p>
        </w:tc>
        <w:tc>
          <w:tcPr>
            <w:tcW w:w="960" w:type="dxa"/>
            <w:tcBorders>
              <w:top w:val="nil"/>
              <w:left w:val="nil"/>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4</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Lučanská</w:t>
            </w:r>
          </w:p>
        </w:tc>
        <w:tc>
          <w:tcPr>
            <w:tcW w:w="960" w:type="dxa"/>
            <w:tcBorders>
              <w:top w:val="nil"/>
              <w:left w:val="nil"/>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proofErr w:type="spellStart"/>
            <w:r w:rsidRPr="00930B49">
              <w:rPr>
                <w:rFonts w:ascii="Times New Roman" w:eastAsia="Times New Roman" w:hAnsi="Times New Roman" w:cs="Times New Roman"/>
                <w:sz w:val="20"/>
                <w:szCs w:val="20"/>
              </w:rPr>
              <w:t>Mazákova</w:t>
            </w:r>
            <w:proofErr w:type="spellEnd"/>
            <w:r w:rsidRPr="00930B49">
              <w:rPr>
                <w:rFonts w:ascii="Times New Roman" w:eastAsia="Times New Roman" w:hAnsi="Times New Roman" w:cs="Times New Roman"/>
                <w:sz w:val="20"/>
                <w:szCs w:val="20"/>
              </w:rPr>
              <w:t xml:space="preserve"> 169</w:t>
            </w:r>
          </w:p>
        </w:tc>
        <w:tc>
          <w:tcPr>
            <w:tcW w:w="96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xml:space="preserve">Na Studních </w:t>
            </w:r>
          </w:p>
        </w:tc>
        <w:tc>
          <w:tcPr>
            <w:tcW w:w="960" w:type="dxa"/>
            <w:tcBorders>
              <w:top w:val="nil"/>
              <w:left w:val="nil"/>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2</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xml:space="preserve">Opletalova x Ortenova </w:t>
            </w:r>
          </w:p>
        </w:tc>
        <w:tc>
          <w:tcPr>
            <w:tcW w:w="960" w:type="dxa"/>
            <w:tcBorders>
              <w:top w:val="nil"/>
              <w:left w:val="nil"/>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xml:space="preserve">Opletalova 132 x J. Zajíce  </w:t>
            </w:r>
          </w:p>
        </w:tc>
        <w:tc>
          <w:tcPr>
            <w:tcW w:w="960" w:type="dxa"/>
            <w:tcBorders>
              <w:top w:val="nil"/>
              <w:left w:val="nil"/>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2</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Opletalova 171-172</w:t>
            </w:r>
            <w:bookmarkStart w:id="0" w:name="_GoBack"/>
            <w:bookmarkEnd w:id="0"/>
          </w:p>
        </w:tc>
        <w:tc>
          <w:tcPr>
            <w:tcW w:w="960" w:type="dxa"/>
            <w:tcBorders>
              <w:top w:val="nil"/>
              <w:left w:val="nil"/>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2</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Opletalova 174-177</w:t>
            </w:r>
          </w:p>
        </w:tc>
        <w:tc>
          <w:tcPr>
            <w:tcW w:w="96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2</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Opletalova 178-181</w:t>
            </w:r>
          </w:p>
        </w:tc>
        <w:tc>
          <w:tcPr>
            <w:tcW w:w="96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xml:space="preserve">Ortenova 86 </w:t>
            </w:r>
          </w:p>
        </w:tc>
        <w:tc>
          <w:tcPr>
            <w:tcW w:w="96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2</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Ortenova u KH Softu</w:t>
            </w:r>
          </w:p>
        </w:tc>
        <w:tc>
          <w:tcPr>
            <w:tcW w:w="960" w:type="dxa"/>
            <w:tcBorders>
              <w:top w:val="nil"/>
              <w:left w:val="nil"/>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Ortenova x 17. listopadu 101</w:t>
            </w:r>
          </w:p>
        </w:tc>
        <w:tc>
          <w:tcPr>
            <w:tcW w:w="960" w:type="dxa"/>
            <w:tcBorders>
              <w:top w:val="nil"/>
              <w:left w:val="nil"/>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Sběrná u PENNY</w:t>
            </w:r>
          </w:p>
        </w:tc>
        <w:tc>
          <w:tcPr>
            <w:tcW w:w="96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Šandova 149</w:t>
            </w:r>
          </w:p>
        </w:tc>
        <w:tc>
          <w:tcPr>
            <w:tcW w:w="960" w:type="dxa"/>
            <w:tcBorders>
              <w:top w:val="nil"/>
              <w:left w:val="nil"/>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000000" w:fill="DAEEF3"/>
            <w:noWrap/>
            <w:vAlign w:val="bottom"/>
            <w:hideMark/>
          </w:tcPr>
          <w:p w:rsidR="009306BE" w:rsidRPr="00930B49" w:rsidRDefault="009306BE" w:rsidP="009306BE">
            <w:pPr>
              <w:spacing w:after="0" w:line="240" w:lineRule="auto"/>
              <w:rPr>
                <w:rFonts w:ascii="Times New Roman" w:eastAsia="Times New Roman" w:hAnsi="Times New Roman" w:cs="Times New Roman"/>
                <w:b/>
                <w:bCs/>
                <w:sz w:val="20"/>
                <w:szCs w:val="20"/>
              </w:rPr>
            </w:pPr>
            <w:r w:rsidRPr="00930B49">
              <w:rPr>
                <w:rFonts w:ascii="Times New Roman" w:eastAsia="Times New Roman" w:hAnsi="Times New Roman" w:cs="Times New Roman"/>
                <w:b/>
                <w:bCs/>
                <w:sz w:val="20"/>
                <w:szCs w:val="20"/>
              </w:rPr>
              <w:t>Sedlec</w:t>
            </w:r>
          </w:p>
        </w:tc>
        <w:tc>
          <w:tcPr>
            <w:tcW w:w="960" w:type="dxa"/>
            <w:tcBorders>
              <w:top w:val="nil"/>
              <w:left w:val="nil"/>
              <w:bottom w:val="single" w:sz="4" w:space="0" w:color="auto"/>
              <w:right w:val="single" w:sz="4" w:space="0" w:color="auto"/>
            </w:tcBorders>
            <w:shd w:val="clear" w:color="000000" w:fill="DAEEF3"/>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c>
          <w:tcPr>
            <w:tcW w:w="1800" w:type="dxa"/>
            <w:tcBorders>
              <w:top w:val="nil"/>
              <w:left w:val="nil"/>
              <w:bottom w:val="single" w:sz="4" w:space="0" w:color="auto"/>
              <w:right w:val="single" w:sz="4" w:space="0" w:color="auto"/>
            </w:tcBorders>
            <w:shd w:val="clear" w:color="000000" w:fill="DAEEF3"/>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c>
          <w:tcPr>
            <w:tcW w:w="1540" w:type="dxa"/>
            <w:tcBorders>
              <w:top w:val="nil"/>
              <w:left w:val="nil"/>
              <w:bottom w:val="single" w:sz="4" w:space="0" w:color="auto"/>
              <w:right w:val="single" w:sz="4" w:space="0" w:color="auto"/>
            </w:tcBorders>
            <w:shd w:val="clear" w:color="000000" w:fill="DAEEF3"/>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U Koruny</w:t>
            </w:r>
          </w:p>
        </w:tc>
        <w:tc>
          <w:tcPr>
            <w:tcW w:w="96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2</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Vítězná</w:t>
            </w:r>
          </w:p>
        </w:tc>
        <w:tc>
          <w:tcPr>
            <w:tcW w:w="960" w:type="dxa"/>
            <w:tcBorders>
              <w:top w:val="nil"/>
              <w:left w:val="nil"/>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Vítězná proti ÚNS</w:t>
            </w:r>
          </w:p>
        </w:tc>
        <w:tc>
          <w:tcPr>
            <w:tcW w:w="96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xml:space="preserve">Na Chmelnici                            </w:t>
            </w:r>
          </w:p>
        </w:tc>
        <w:tc>
          <w:tcPr>
            <w:tcW w:w="960" w:type="dxa"/>
            <w:tcBorders>
              <w:top w:val="nil"/>
              <w:left w:val="nil"/>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xml:space="preserve">Pod Hájem x U Kola          </w:t>
            </w:r>
          </w:p>
        </w:tc>
        <w:tc>
          <w:tcPr>
            <w:tcW w:w="96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2</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bl>
    <w:p w:rsidR="009306BE" w:rsidRPr="00930B49" w:rsidRDefault="009306BE" w:rsidP="009306BE">
      <w:r w:rsidRPr="00930B49">
        <w:br w:type="page"/>
      </w:r>
    </w:p>
    <w:tbl>
      <w:tblPr>
        <w:tblW w:w="7400" w:type="dxa"/>
        <w:tblInd w:w="65" w:type="dxa"/>
        <w:tblCellMar>
          <w:left w:w="70" w:type="dxa"/>
          <w:right w:w="70" w:type="dxa"/>
        </w:tblCellMar>
        <w:tblLook w:val="04A0" w:firstRow="1" w:lastRow="0" w:firstColumn="1" w:lastColumn="0" w:noHBand="0" w:noVBand="1"/>
      </w:tblPr>
      <w:tblGrid>
        <w:gridCol w:w="3100"/>
        <w:gridCol w:w="960"/>
        <w:gridCol w:w="1800"/>
        <w:gridCol w:w="1540"/>
      </w:tblGrid>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000000" w:fill="DAEEF3"/>
            <w:noWrap/>
            <w:vAlign w:val="bottom"/>
            <w:hideMark/>
          </w:tcPr>
          <w:p w:rsidR="009306BE" w:rsidRPr="00930B49" w:rsidRDefault="009306BE" w:rsidP="009306BE">
            <w:pPr>
              <w:spacing w:after="0" w:line="240" w:lineRule="auto"/>
              <w:rPr>
                <w:rFonts w:ascii="Times New Roman" w:eastAsia="Times New Roman" w:hAnsi="Times New Roman" w:cs="Times New Roman"/>
                <w:b/>
                <w:bCs/>
                <w:sz w:val="20"/>
                <w:szCs w:val="20"/>
              </w:rPr>
            </w:pPr>
            <w:r w:rsidRPr="00930B49">
              <w:rPr>
                <w:rFonts w:ascii="Times New Roman" w:eastAsia="Times New Roman" w:hAnsi="Times New Roman" w:cs="Times New Roman"/>
                <w:b/>
                <w:bCs/>
                <w:sz w:val="20"/>
                <w:szCs w:val="20"/>
              </w:rPr>
              <w:t>Hlouška</w:t>
            </w:r>
          </w:p>
        </w:tc>
        <w:tc>
          <w:tcPr>
            <w:tcW w:w="960" w:type="dxa"/>
            <w:tcBorders>
              <w:top w:val="nil"/>
              <w:left w:val="nil"/>
              <w:bottom w:val="single" w:sz="4" w:space="0" w:color="auto"/>
              <w:right w:val="single" w:sz="4" w:space="0" w:color="auto"/>
            </w:tcBorders>
            <w:shd w:val="clear" w:color="000000" w:fill="DAEEF3"/>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c>
          <w:tcPr>
            <w:tcW w:w="1800" w:type="dxa"/>
            <w:tcBorders>
              <w:top w:val="nil"/>
              <w:left w:val="nil"/>
              <w:bottom w:val="single" w:sz="4" w:space="0" w:color="auto"/>
              <w:right w:val="single" w:sz="4" w:space="0" w:color="auto"/>
            </w:tcBorders>
            <w:shd w:val="clear" w:color="000000" w:fill="DAEEF3"/>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c>
          <w:tcPr>
            <w:tcW w:w="1540" w:type="dxa"/>
            <w:tcBorders>
              <w:top w:val="nil"/>
              <w:left w:val="nil"/>
              <w:bottom w:val="single" w:sz="4" w:space="0" w:color="auto"/>
              <w:right w:val="single" w:sz="4" w:space="0" w:color="auto"/>
            </w:tcBorders>
            <w:shd w:val="clear" w:color="000000" w:fill="DAEEF3"/>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Benešova 614</w:t>
            </w:r>
          </w:p>
        </w:tc>
        <w:tc>
          <w:tcPr>
            <w:tcW w:w="96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2</w:t>
            </w:r>
          </w:p>
        </w:tc>
        <w:tc>
          <w:tcPr>
            <w:tcW w:w="154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xml:space="preserve">Čelakovského </w:t>
            </w:r>
          </w:p>
        </w:tc>
        <w:tc>
          <w:tcPr>
            <w:tcW w:w="96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xml:space="preserve">Družební 602           </w:t>
            </w:r>
          </w:p>
        </w:tc>
        <w:tc>
          <w:tcPr>
            <w:tcW w:w="96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2</w:t>
            </w:r>
          </w:p>
        </w:tc>
        <w:tc>
          <w:tcPr>
            <w:tcW w:w="180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2</w:t>
            </w:r>
          </w:p>
        </w:tc>
        <w:tc>
          <w:tcPr>
            <w:tcW w:w="154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proofErr w:type="spellStart"/>
            <w:r w:rsidRPr="00930B49">
              <w:rPr>
                <w:rFonts w:ascii="Times New Roman" w:eastAsia="Times New Roman" w:hAnsi="Times New Roman" w:cs="Times New Roman"/>
                <w:sz w:val="20"/>
                <w:szCs w:val="20"/>
              </w:rPr>
              <w:t>Hašplířská</w:t>
            </w:r>
            <w:proofErr w:type="spellEnd"/>
            <w:r w:rsidRPr="00930B49">
              <w:rPr>
                <w:rFonts w:ascii="Times New Roman" w:eastAsia="Times New Roman" w:hAnsi="Times New Roman" w:cs="Times New Roman"/>
                <w:sz w:val="20"/>
                <w:szCs w:val="20"/>
              </w:rPr>
              <w:t xml:space="preserve"> 565                              </w:t>
            </w:r>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proofErr w:type="spellStart"/>
            <w:r w:rsidRPr="00930B49">
              <w:rPr>
                <w:rFonts w:ascii="Times New Roman" w:eastAsia="Times New Roman" w:hAnsi="Times New Roman" w:cs="Times New Roman"/>
                <w:sz w:val="20"/>
                <w:szCs w:val="20"/>
              </w:rPr>
              <w:t>Lorecká</w:t>
            </w:r>
            <w:proofErr w:type="spellEnd"/>
            <w:r w:rsidRPr="00930B49">
              <w:rPr>
                <w:rFonts w:ascii="Times New Roman" w:eastAsia="Times New Roman" w:hAnsi="Times New Roman" w:cs="Times New Roman"/>
                <w:sz w:val="20"/>
                <w:szCs w:val="20"/>
              </w:rPr>
              <w:t xml:space="preserve"> – u </w:t>
            </w:r>
            <w:proofErr w:type="gramStart"/>
            <w:r w:rsidRPr="00930B49">
              <w:rPr>
                <w:rFonts w:ascii="Times New Roman" w:eastAsia="Times New Roman" w:hAnsi="Times New Roman" w:cs="Times New Roman"/>
                <w:sz w:val="20"/>
                <w:szCs w:val="20"/>
              </w:rPr>
              <w:t>Billy</w:t>
            </w:r>
            <w:proofErr w:type="gramEnd"/>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2</w:t>
            </w:r>
          </w:p>
        </w:tc>
        <w:tc>
          <w:tcPr>
            <w:tcW w:w="180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Masarykova 482</w:t>
            </w:r>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w:t>
            </w:r>
          </w:p>
        </w:tc>
        <w:tc>
          <w:tcPr>
            <w:tcW w:w="180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Masarykova 484</w:t>
            </w:r>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w:t>
            </w:r>
          </w:p>
        </w:tc>
        <w:tc>
          <w:tcPr>
            <w:tcW w:w="154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Masarykova 580</w:t>
            </w:r>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Masarykova 582</w:t>
            </w:r>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w:t>
            </w:r>
          </w:p>
        </w:tc>
        <w:tc>
          <w:tcPr>
            <w:tcW w:w="180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xml:space="preserve">Masarykova u  </w:t>
            </w:r>
            <w:proofErr w:type="spellStart"/>
            <w:r w:rsidRPr="00930B49">
              <w:rPr>
                <w:rFonts w:ascii="Times New Roman" w:eastAsia="Times New Roman" w:hAnsi="Times New Roman" w:cs="Times New Roman"/>
                <w:sz w:val="20"/>
                <w:szCs w:val="20"/>
              </w:rPr>
              <w:t>semaf</w:t>
            </w:r>
            <w:proofErr w:type="spellEnd"/>
            <w:r w:rsidRPr="00930B49">
              <w:rPr>
                <w:rFonts w:ascii="Times New Roman" w:eastAsia="Times New Roman" w:hAnsi="Times New Roman" w:cs="Times New Roman"/>
                <w:sz w:val="20"/>
                <w:szCs w:val="20"/>
              </w:rPr>
              <w:t xml:space="preserve">.  </w:t>
            </w:r>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2</w:t>
            </w:r>
          </w:p>
        </w:tc>
        <w:tc>
          <w:tcPr>
            <w:tcW w:w="180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2</w:t>
            </w:r>
          </w:p>
        </w:tc>
        <w:tc>
          <w:tcPr>
            <w:tcW w:w="154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2</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Na Provaznici x Na Vyhlídce</w:t>
            </w:r>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w:t>
            </w:r>
          </w:p>
        </w:tc>
        <w:tc>
          <w:tcPr>
            <w:tcW w:w="154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Nerudova x Školní</w:t>
            </w:r>
          </w:p>
        </w:tc>
        <w:tc>
          <w:tcPr>
            <w:tcW w:w="96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Nerudova 472 Jiráskovy sady</w:t>
            </w:r>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xml:space="preserve">Pod </w:t>
            </w:r>
            <w:proofErr w:type="spellStart"/>
            <w:proofErr w:type="gramStart"/>
            <w:r w:rsidRPr="00930B49">
              <w:rPr>
                <w:rFonts w:ascii="Times New Roman" w:eastAsia="Times New Roman" w:hAnsi="Times New Roman" w:cs="Times New Roman"/>
                <w:sz w:val="20"/>
                <w:szCs w:val="20"/>
              </w:rPr>
              <w:t>Tyl</w:t>
            </w:r>
            <w:proofErr w:type="gramEnd"/>
            <w:r w:rsidRPr="00930B49">
              <w:rPr>
                <w:rFonts w:ascii="Times New Roman" w:eastAsia="Times New Roman" w:hAnsi="Times New Roman" w:cs="Times New Roman"/>
                <w:sz w:val="20"/>
                <w:szCs w:val="20"/>
              </w:rPr>
              <w:t>.</w:t>
            </w:r>
            <w:proofErr w:type="gramStart"/>
            <w:r w:rsidRPr="00930B49">
              <w:rPr>
                <w:rFonts w:ascii="Times New Roman" w:eastAsia="Times New Roman" w:hAnsi="Times New Roman" w:cs="Times New Roman"/>
                <w:sz w:val="20"/>
                <w:szCs w:val="20"/>
              </w:rPr>
              <w:t>divadlem</w:t>
            </w:r>
            <w:proofErr w:type="spellEnd"/>
            <w:proofErr w:type="gramEnd"/>
            <w:r w:rsidRPr="00930B49">
              <w:rPr>
                <w:rFonts w:ascii="Times New Roman" w:eastAsia="Times New Roman" w:hAnsi="Times New Roman" w:cs="Times New Roman"/>
                <w:sz w:val="20"/>
                <w:szCs w:val="20"/>
              </w:rPr>
              <w:t xml:space="preserve"> 575</w:t>
            </w:r>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xml:space="preserve">Pod Valy x Olivova </w:t>
            </w:r>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proofErr w:type="gramStart"/>
            <w:r w:rsidRPr="00930B49">
              <w:rPr>
                <w:rFonts w:ascii="Times New Roman" w:eastAsia="Times New Roman" w:hAnsi="Times New Roman" w:cs="Times New Roman"/>
                <w:sz w:val="20"/>
                <w:szCs w:val="20"/>
              </w:rPr>
              <w:t>Puškinská  656</w:t>
            </w:r>
            <w:proofErr w:type="gramEnd"/>
            <w:r w:rsidRPr="00930B49">
              <w:rPr>
                <w:rFonts w:ascii="Times New Roman" w:eastAsia="Times New Roman" w:hAnsi="Times New Roman" w:cs="Times New Roman"/>
                <w:sz w:val="20"/>
                <w:szCs w:val="20"/>
              </w:rPr>
              <w:t xml:space="preserve"> (II.)                                          </w:t>
            </w:r>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xml:space="preserve">Puškinská  657-8 (II.)                    </w:t>
            </w:r>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xml:space="preserve">Puškinská - akvaristiky </w:t>
            </w:r>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Puškinská 543</w:t>
            </w:r>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w:t>
            </w:r>
          </w:p>
        </w:tc>
        <w:tc>
          <w:tcPr>
            <w:tcW w:w="180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xml:space="preserve">Puškinská 545                              </w:t>
            </w:r>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xml:space="preserve">Puškinská 566                      </w:t>
            </w:r>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Puškinská 577</w:t>
            </w:r>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w:t>
            </w:r>
          </w:p>
        </w:tc>
        <w:tc>
          <w:tcPr>
            <w:tcW w:w="154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xml:space="preserve">Puškinská 584                            </w:t>
            </w:r>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xml:space="preserve">Puškinská 587                            </w:t>
            </w:r>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300"/>
        </w:trPr>
        <w:tc>
          <w:tcPr>
            <w:tcW w:w="3100" w:type="dxa"/>
            <w:tcBorders>
              <w:top w:val="nil"/>
              <w:left w:val="single" w:sz="4" w:space="0" w:color="auto"/>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Puškinská 592</w:t>
            </w:r>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xml:space="preserve">Puškinská u Nádražní 573 </w:t>
            </w:r>
          </w:p>
        </w:tc>
        <w:tc>
          <w:tcPr>
            <w:tcW w:w="96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xml:space="preserve">Puškinská u Nádražní 576 </w:t>
            </w:r>
          </w:p>
        </w:tc>
        <w:tc>
          <w:tcPr>
            <w:tcW w:w="96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Seifertovy sady (ve dvoře)</w:t>
            </w:r>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Sportovců 198</w:t>
            </w:r>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rPr>
                <w:rFonts w:ascii="Times New Roman" w:eastAsia="Times New Roman" w:hAnsi="Times New Roman" w:cs="Times New Roman"/>
                <w:bCs/>
                <w:sz w:val="20"/>
                <w:szCs w:val="20"/>
              </w:rPr>
            </w:pPr>
            <w:r w:rsidRPr="00930B49">
              <w:rPr>
                <w:rFonts w:ascii="Times New Roman" w:eastAsia="Times New Roman" w:hAnsi="Times New Roman" w:cs="Times New Roman"/>
                <w:bCs/>
                <w:sz w:val="20"/>
                <w:szCs w:val="20"/>
              </w:rPr>
              <w:t>Štefánikova-kruhák</w:t>
            </w:r>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2</w:t>
            </w:r>
          </w:p>
        </w:tc>
        <w:tc>
          <w:tcPr>
            <w:tcW w:w="180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2</w:t>
            </w:r>
          </w:p>
        </w:tc>
        <w:tc>
          <w:tcPr>
            <w:tcW w:w="154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Trebišovská 605</w:t>
            </w:r>
          </w:p>
        </w:tc>
        <w:tc>
          <w:tcPr>
            <w:tcW w:w="96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xml:space="preserve">Trebišovská 608                        </w:t>
            </w:r>
          </w:p>
        </w:tc>
        <w:tc>
          <w:tcPr>
            <w:tcW w:w="96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w:t>
            </w:r>
          </w:p>
        </w:tc>
        <w:tc>
          <w:tcPr>
            <w:tcW w:w="154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Trebišovská 609</w:t>
            </w:r>
          </w:p>
        </w:tc>
        <w:tc>
          <w:tcPr>
            <w:tcW w:w="96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w:t>
            </w:r>
          </w:p>
        </w:tc>
        <w:tc>
          <w:tcPr>
            <w:tcW w:w="180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U pivovaru</w:t>
            </w:r>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Zelenkova (sběrný dvůr)</w:t>
            </w:r>
          </w:p>
        </w:tc>
        <w:tc>
          <w:tcPr>
            <w:tcW w:w="96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000000" w:fill="DAEEF3"/>
            <w:noWrap/>
            <w:vAlign w:val="bottom"/>
            <w:hideMark/>
          </w:tcPr>
          <w:p w:rsidR="009306BE" w:rsidRPr="00930B49" w:rsidRDefault="009306BE" w:rsidP="009306BE">
            <w:pPr>
              <w:spacing w:after="0" w:line="240" w:lineRule="auto"/>
              <w:rPr>
                <w:rFonts w:ascii="Times New Roman" w:eastAsia="Times New Roman" w:hAnsi="Times New Roman" w:cs="Times New Roman"/>
                <w:b/>
                <w:bCs/>
                <w:sz w:val="20"/>
                <w:szCs w:val="20"/>
              </w:rPr>
            </w:pPr>
            <w:r w:rsidRPr="00930B49">
              <w:rPr>
                <w:rFonts w:ascii="Times New Roman" w:eastAsia="Times New Roman" w:hAnsi="Times New Roman" w:cs="Times New Roman"/>
                <w:b/>
                <w:bCs/>
                <w:sz w:val="20"/>
                <w:szCs w:val="20"/>
              </w:rPr>
              <w:t>Žižkov</w:t>
            </w:r>
          </w:p>
        </w:tc>
        <w:tc>
          <w:tcPr>
            <w:tcW w:w="960" w:type="dxa"/>
            <w:tcBorders>
              <w:top w:val="nil"/>
              <w:left w:val="nil"/>
              <w:bottom w:val="single" w:sz="4" w:space="0" w:color="auto"/>
              <w:right w:val="single" w:sz="4" w:space="0" w:color="auto"/>
            </w:tcBorders>
            <w:shd w:val="clear" w:color="000000" w:fill="DAEEF3"/>
            <w:noWrap/>
            <w:vAlign w:val="bottom"/>
            <w:hideMark/>
          </w:tcPr>
          <w:p w:rsidR="009306BE" w:rsidRPr="00930B49" w:rsidRDefault="009306BE" w:rsidP="009306BE">
            <w:pPr>
              <w:spacing w:after="0" w:line="240" w:lineRule="auto"/>
              <w:jc w:val="center"/>
              <w:rPr>
                <w:rFonts w:ascii="Times New Roman" w:eastAsia="Times New Roman" w:hAnsi="Times New Roman" w:cs="Times New Roman"/>
                <w:b/>
                <w:bCs/>
                <w:sz w:val="20"/>
                <w:szCs w:val="20"/>
              </w:rPr>
            </w:pPr>
            <w:r w:rsidRPr="00930B49">
              <w:rPr>
                <w:rFonts w:ascii="Times New Roman" w:eastAsia="Times New Roman" w:hAnsi="Times New Roman" w:cs="Times New Roman"/>
                <w:b/>
                <w:bCs/>
                <w:sz w:val="20"/>
                <w:szCs w:val="20"/>
              </w:rPr>
              <w:t> </w:t>
            </w:r>
          </w:p>
        </w:tc>
        <w:tc>
          <w:tcPr>
            <w:tcW w:w="1800" w:type="dxa"/>
            <w:tcBorders>
              <w:top w:val="nil"/>
              <w:left w:val="nil"/>
              <w:bottom w:val="single" w:sz="4" w:space="0" w:color="auto"/>
              <w:right w:val="single" w:sz="4" w:space="0" w:color="auto"/>
            </w:tcBorders>
            <w:shd w:val="clear" w:color="000000" w:fill="DAEEF3"/>
            <w:noWrap/>
            <w:vAlign w:val="bottom"/>
            <w:hideMark/>
          </w:tcPr>
          <w:p w:rsidR="009306BE" w:rsidRPr="00930B49" w:rsidRDefault="009306BE" w:rsidP="009306BE">
            <w:pPr>
              <w:spacing w:after="0" w:line="240" w:lineRule="auto"/>
              <w:jc w:val="center"/>
              <w:rPr>
                <w:rFonts w:ascii="Times New Roman" w:eastAsia="Times New Roman" w:hAnsi="Times New Roman" w:cs="Times New Roman"/>
                <w:b/>
                <w:bCs/>
                <w:sz w:val="20"/>
                <w:szCs w:val="20"/>
              </w:rPr>
            </w:pPr>
            <w:r w:rsidRPr="00930B49">
              <w:rPr>
                <w:rFonts w:ascii="Times New Roman" w:eastAsia="Times New Roman" w:hAnsi="Times New Roman" w:cs="Times New Roman"/>
                <w:b/>
                <w:bCs/>
                <w:sz w:val="20"/>
                <w:szCs w:val="20"/>
              </w:rPr>
              <w:t> </w:t>
            </w:r>
          </w:p>
        </w:tc>
        <w:tc>
          <w:tcPr>
            <w:tcW w:w="1540" w:type="dxa"/>
            <w:tcBorders>
              <w:top w:val="nil"/>
              <w:left w:val="nil"/>
              <w:bottom w:val="single" w:sz="4" w:space="0" w:color="auto"/>
              <w:right w:val="single" w:sz="4" w:space="0" w:color="auto"/>
            </w:tcBorders>
            <w:shd w:val="clear" w:color="000000" w:fill="DAEEF3"/>
            <w:noWrap/>
            <w:vAlign w:val="bottom"/>
            <w:hideMark/>
          </w:tcPr>
          <w:p w:rsidR="009306BE" w:rsidRPr="00930B49" w:rsidRDefault="009306BE" w:rsidP="009306BE">
            <w:pPr>
              <w:spacing w:after="0" w:line="240" w:lineRule="auto"/>
              <w:jc w:val="center"/>
              <w:rPr>
                <w:rFonts w:ascii="Times New Roman" w:eastAsia="Times New Roman" w:hAnsi="Times New Roman" w:cs="Times New Roman"/>
                <w:b/>
                <w:bCs/>
                <w:sz w:val="20"/>
                <w:szCs w:val="20"/>
              </w:rPr>
            </w:pPr>
            <w:r w:rsidRPr="00930B49">
              <w:rPr>
                <w:rFonts w:ascii="Times New Roman" w:eastAsia="Times New Roman" w:hAnsi="Times New Roman" w:cs="Times New Roman"/>
                <w:b/>
                <w:bCs/>
                <w:sz w:val="20"/>
                <w:szCs w:val="20"/>
              </w:rPr>
              <w:t> </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bCs/>
                <w:sz w:val="20"/>
                <w:szCs w:val="20"/>
              </w:rPr>
            </w:pPr>
            <w:r w:rsidRPr="00930B49">
              <w:rPr>
                <w:rFonts w:ascii="Times New Roman" w:eastAsia="Times New Roman" w:hAnsi="Times New Roman" w:cs="Times New Roman"/>
                <w:bCs/>
                <w:sz w:val="20"/>
                <w:szCs w:val="20"/>
              </w:rPr>
              <w:t xml:space="preserve">Buzulucká                  </w:t>
            </w:r>
          </w:p>
        </w:tc>
        <w:tc>
          <w:tcPr>
            <w:tcW w:w="96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2</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bCs/>
                <w:sz w:val="20"/>
                <w:szCs w:val="20"/>
              </w:rPr>
            </w:pPr>
            <w:r w:rsidRPr="00930B49">
              <w:rPr>
                <w:rFonts w:ascii="Times New Roman" w:eastAsia="Times New Roman" w:hAnsi="Times New Roman" w:cs="Times New Roman"/>
                <w:bCs/>
                <w:sz w:val="20"/>
                <w:szCs w:val="20"/>
              </w:rPr>
              <w:t>Fučíkova 333</w:t>
            </w:r>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Fučíkova x Kudrnova</w:t>
            </w:r>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xml:space="preserve">Jaselská </w:t>
            </w:r>
          </w:p>
        </w:tc>
        <w:tc>
          <w:tcPr>
            <w:tcW w:w="96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Kremnická x Kvapilova</w:t>
            </w:r>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proofErr w:type="gramStart"/>
            <w:r w:rsidRPr="00930B49">
              <w:rPr>
                <w:rFonts w:ascii="Times New Roman" w:eastAsia="Times New Roman" w:hAnsi="Times New Roman" w:cs="Times New Roman"/>
                <w:sz w:val="20"/>
                <w:szCs w:val="20"/>
              </w:rPr>
              <w:t>Ku</w:t>
            </w:r>
            <w:proofErr w:type="gramEnd"/>
            <w:r w:rsidRPr="00930B49">
              <w:rPr>
                <w:rFonts w:ascii="Times New Roman" w:eastAsia="Times New Roman" w:hAnsi="Times New Roman" w:cs="Times New Roman"/>
                <w:sz w:val="20"/>
                <w:szCs w:val="20"/>
              </w:rPr>
              <w:t xml:space="preserve"> Ptáku                   </w:t>
            </w:r>
          </w:p>
        </w:tc>
        <w:tc>
          <w:tcPr>
            <w:tcW w:w="96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xml:space="preserve">Kvapilova 463  </w:t>
            </w:r>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Liliová</w:t>
            </w:r>
          </w:p>
        </w:tc>
        <w:tc>
          <w:tcPr>
            <w:tcW w:w="96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Na Kavkách 363</w:t>
            </w:r>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xml:space="preserve">Na Kavkách 375 u vrby </w:t>
            </w:r>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Park U Kalicha</w:t>
            </w:r>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Partyzánská</w:t>
            </w:r>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Růžová</w:t>
            </w:r>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Sochorova za benzínkou</w:t>
            </w:r>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xml:space="preserve">Sudoměřická x </w:t>
            </w:r>
            <w:proofErr w:type="spellStart"/>
            <w:r w:rsidRPr="00930B49">
              <w:rPr>
                <w:rFonts w:ascii="Times New Roman" w:eastAsia="Times New Roman" w:hAnsi="Times New Roman" w:cs="Times New Roman"/>
                <w:sz w:val="20"/>
                <w:szCs w:val="20"/>
              </w:rPr>
              <w:t>Domaž</w:t>
            </w:r>
            <w:proofErr w:type="spellEnd"/>
            <w:r w:rsidRPr="00930B49">
              <w:rPr>
                <w:rFonts w:ascii="Times New Roman" w:eastAsia="Times New Roman" w:hAnsi="Times New Roman" w:cs="Times New Roman"/>
                <w:sz w:val="20"/>
                <w:szCs w:val="20"/>
              </w:rPr>
              <w:t xml:space="preserve">. </w:t>
            </w:r>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xml:space="preserve">Tyršova parkoviště u RIA     </w:t>
            </w:r>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xml:space="preserve">Tyršova u potravin Rio        </w:t>
            </w:r>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xml:space="preserve">Tyršova u Sokola                         </w:t>
            </w:r>
          </w:p>
        </w:tc>
        <w:tc>
          <w:tcPr>
            <w:tcW w:w="96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3</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xml:space="preserve">U </w:t>
            </w:r>
            <w:proofErr w:type="spellStart"/>
            <w:r w:rsidRPr="00930B49">
              <w:rPr>
                <w:rFonts w:ascii="Times New Roman" w:eastAsia="Times New Roman" w:hAnsi="Times New Roman" w:cs="Times New Roman"/>
                <w:sz w:val="20"/>
                <w:szCs w:val="20"/>
              </w:rPr>
              <w:t>Havírny</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V Hutích (u mostu z Táborské)</w:t>
            </w:r>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xml:space="preserve">V Cihelně </w:t>
            </w:r>
          </w:p>
        </w:tc>
        <w:tc>
          <w:tcPr>
            <w:tcW w:w="96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2</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V Mišpulkách 430</w:t>
            </w:r>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xml:space="preserve">Ve Švestičkách </w:t>
            </w:r>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Vojtěšská prodejna</w:t>
            </w:r>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2</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Vojtěšská u nemocnice 2</w:t>
            </w:r>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2</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000000" w:fill="DAEEF3"/>
            <w:noWrap/>
            <w:vAlign w:val="bottom"/>
            <w:hideMark/>
          </w:tcPr>
          <w:p w:rsidR="009306BE" w:rsidRPr="00930B49" w:rsidRDefault="009306BE" w:rsidP="009306BE">
            <w:pPr>
              <w:spacing w:after="0" w:line="240" w:lineRule="auto"/>
              <w:rPr>
                <w:rFonts w:ascii="Times New Roman" w:eastAsia="Times New Roman" w:hAnsi="Times New Roman" w:cs="Times New Roman"/>
                <w:b/>
                <w:bCs/>
                <w:sz w:val="20"/>
                <w:szCs w:val="20"/>
              </w:rPr>
            </w:pPr>
            <w:r w:rsidRPr="00930B49">
              <w:rPr>
                <w:rFonts w:ascii="Times New Roman" w:eastAsia="Times New Roman" w:hAnsi="Times New Roman" w:cs="Times New Roman"/>
                <w:b/>
                <w:bCs/>
                <w:sz w:val="20"/>
                <w:szCs w:val="20"/>
              </w:rPr>
              <w:t>Karlov</w:t>
            </w:r>
          </w:p>
        </w:tc>
        <w:tc>
          <w:tcPr>
            <w:tcW w:w="960" w:type="dxa"/>
            <w:tcBorders>
              <w:top w:val="nil"/>
              <w:left w:val="nil"/>
              <w:bottom w:val="single" w:sz="4" w:space="0" w:color="auto"/>
              <w:right w:val="single" w:sz="4" w:space="0" w:color="auto"/>
            </w:tcBorders>
            <w:shd w:val="clear" w:color="000000" w:fill="DAEEF3"/>
            <w:noWrap/>
            <w:vAlign w:val="bottom"/>
            <w:hideMark/>
          </w:tcPr>
          <w:p w:rsidR="009306BE" w:rsidRPr="00930B49" w:rsidRDefault="009306BE" w:rsidP="009306BE">
            <w:pPr>
              <w:spacing w:after="0" w:line="240" w:lineRule="auto"/>
              <w:jc w:val="center"/>
              <w:rPr>
                <w:rFonts w:ascii="Times New Roman" w:eastAsia="Times New Roman" w:hAnsi="Times New Roman" w:cs="Times New Roman"/>
                <w:b/>
                <w:bCs/>
                <w:sz w:val="20"/>
                <w:szCs w:val="20"/>
              </w:rPr>
            </w:pPr>
            <w:r w:rsidRPr="00930B49">
              <w:rPr>
                <w:rFonts w:ascii="Times New Roman" w:eastAsia="Times New Roman" w:hAnsi="Times New Roman" w:cs="Times New Roman"/>
                <w:b/>
                <w:bCs/>
                <w:sz w:val="20"/>
                <w:szCs w:val="20"/>
              </w:rPr>
              <w:t> </w:t>
            </w:r>
          </w:p>
        </w:tc>
        <w:tc>
          <w:tcPr>
            <w:tcW w:w="1800" w:type="dxa"/>
            <w:tcBorders>
              <w:top w:val="nil"/>
              <w:left w:val="nil"/>
              <w:bottom w:val="single" w:sz="4" w:space="0" w:color="auto"/>
              <w:right w:val="single" w:sz="4" w:space="0" w:color="auto"/>
            </w:tcBorders>
            <w:shd w:val="clear" w:color="000000" w:fill="DAEEF3"/>
            <w:noWrap/>
            <w:vAlign w:val="bottom"/>
            <w:hideMark/>
          </w:tcPr>
          <w:p w:rsidR="009306BE" w:rsidRPr="00930B49" w:rsidRDefault="009306BE" w:rsidP="009306BE">
            <w:pPr>
              <w:spacing w:after="0" w:line="240" w:lineRule="auto"/>
              <w:jc w:val="center"/>
              <w:rPr>
                <w:rFonts w:ascii="Times New Roman" w:eastAsia="Times New Roman" w:hAnsi="Times New Roman" w:cs="Times New Roman"/>
                <w:b/>
                <w:bCs/>
                <w:sz w:val="20"/>
                <w:szCs w:val="20"/>
              </w:rPr>
            </w:pPr>
            <w:r w:rsidRPr="00930B49">
              <w:rPr>
                <w:rFonts w:ascii="Times New Roman" w:eastAsia="Times New Roman" w:hAnsi="Times New Roman" w:cs="Times New Roman"/>
                <w:b/>
                <w:bCs/>
                <w:sz w:val="20"/>
                <w:szCs w:val="20"/>
              </w:rPr>
              <w:t> </w:t>
            </w:r>
          </w:p>
        </w:tc>
        <w:tc>
          <w:tcPr>
            <w:tcW w:w="1540" w:type="dxa"/>
            <w:tcBorders>
              <w:top w:val="nil"/>
              <w:left w:val="nil"/>
              <w:bottom w:val="single" w:sz="4" w:space="0" w:color="auto"/>
              <w:right w:val="single" w:sz="4" w:space="0" w:color="auto"/>
            </w:tcBorders>
            <w:shd w:val="clear" w:color="000000" w:fill="DAEEF3"/>
            <w:noWrap/>
            <w:vAlign w:val="bottom"/>
            <w:hideMark/>
          </w:tcPr>
          <w:p w:rsidR="009306BE" w:rsidRPr="00930B49" w:rsidRDefault="009306BE" w:rsidP="009306BE">
            <w:pPr>
              <w:spacing w:after="0" w:line="240" w:lineRule="auto"/>
              <w:jc w:val="center"/>
              <w:rPr>
                <w:rFonts w:ascii="Times New Roman" w:eastAsia="Times New Roman" w:hAnsi="Times New Roman" w:cs="Times New Roman"/>
                <w:b/>
                <w:bCs/>
                <w:sz w:val="20"/>
                <w:szCs w:val="20"/>
              </w:rPr>
            </w:pPr>
            <w:r w:rsidRPr="00930B49">
              <w:rPr>
                <w:rFonts w:ascii="Times New Roman" w:eastAsia="Times New Roman" w:hAnsi="Times New Roman" w:cs="Times New Roman"/>
                <w:b/>
                <w:bCs/>
                <w:sz w:val="20"/>
                <w:szCs w:val="20"/>
              </w:rPr>
              <w:t> </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xml:space="preserve">Čáslavská 36, u OSBD </w:t>
            </w:r>
          </w:p>
        </w:tc>
        <w:tc>
          <w:tcPr>
            <w:tcW w:w="96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Na Spravedlnosti</w:t>
            </w:r>
          </w:p>
        </w:tc>
        <w:tc>
          <w:tcPr>
            <w:tcW w:w="96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xml:space="preserve">Na Stříbrníku </w:t>
            </w:r>
          </w:p>
        </w:tc>
        <w:tc>
          <w:tcPr>
            <w:tcW w:w="96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U Kamene x K Jakubu</w:t>
            </w:r>
          </w:p>
        </w:tc>
        <w:tc>
          <w:tcPr>
            <w:tcW w:w="96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U splavu</w:t>
            </w:r>
          </w:p>
        </w:tc>
        <w:tc>
          <w:tcPr>
            <w:tcW w:w="96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240"/>
        </w:trPr>
        <w:tc>
          <w:tcPr>
            <w:tcW w:w="3100" w:type="dxa"/>
            <w:tcBorders>
              <w:top w:val="nil"/>
              <w:left w:val="single" w:sz="4" w:space="0" w:color="auto"/>
              <w:bottom w:val="single" w:sz="4" w:space="0" w:color="auto"/>
              <w:right w:val="single" w:sz="4" w:space="0" w:color="auto"/>
            </w:tcBorders>
            <w:shd w:val="clear" w:color="000000" w:fill="DAEEF3"/>
            <w:noWrap/>
            <w:vAlign w:val="bottom"/>
            <w:hideMark/>
          </w:tcPr>
          <w:p w:rsidR="009306BE" w:rsidRPr="00930B49" w:rsidRDefault="009306BE" w:rsidP="009306BE">
            <w:pPr>
              <w:spacing w:after="0" w:line="240" w:lineRule="auto"/>
              <w:rPr>
                <w:rFonts w:ascii="Times New Roman" w:eastAsia="Times New Roman" w:hAnsi="Times New Roman" w:cs="Times New Roman"/>
                <w:b/>
                <w:bCs/>
                <w:sz w:val="20"/>
                <w:szCs w:val="20"/>
              </w:rPr>
            </w:pPr>
            <w:r w:rsidRPr="00930B49">
              <w:rPr>
                <w:rFonts w:ascii="Times New Roman" w:eastAsia="Times New Roman" w:hAnsi="Times New Roman" w:cs="Times New Roman"/>
                <w:b/>
                <w:bCs/>
                <w:sz w:val="20"/>
                <w:szCs w:val="20"/>
              </w:rPr>
              <w:t>Vnitřní město</w:t>
            </w:r>
          </w:p>
        </w:tc>
        <w:tc>
          <w:tcPr>
            <w:tcW w:w="960" w:type="dxa"/>
            <w:tcBorders>
              <w:top w:val="nil"/>
              <w:left w:val="nil"/>
              <w:bottom w:val="single" w:sz="4" w:space="0" w:color="auto"/>
              <w:right w:val="single" w:sz="4" w:space="0" w:color="auto"/>
            </w:tcBorders>
            <w:shd w:val="clear" w:color="000000" w:fill="DAEEF3"/>
            <w:noWrap/>
            <w:vAlign w:val="bottom"/>
            <w:hideMark/>
          </w:tcPr>
          <w:p w:rsidR="009306BE" w:rsidRPr="00930B49" w:rsidRDefault="009306BE" w:rsidP="009306BE">
            <w:pPr>
              <w:spacing w:after="0" w:line="240" w:lineRule="auto"/>
              <w:jc w:val="center"/>
              <w:rPr>
                <w:rFonts w:ascii="Times New Roman" w:eastAsia="Times New Roman" w:hAnsi="Times New Roman" w:cs="Times New Roman"/>
                <w:b/>
                <w:bCs/>
                <w:sz w:val="20"/>
                <w:szCs w:val="20"/>
              </w:rPr>
            </w:pPr>
            <w:r w:rsidRPr="00930B49">
              <w:rPr>
                <w:rFonts w:ascii="Times New Roman" w:eastAsia="Times New Roman" w:hAnsi="Times New Roman" w:cs="Times New Roman"/>
                <w:b/>
                <w:bCs/>
                <w:sz w:val="20"/>
                <w:szCs w:val="20"/>
              </w:rPr>
              <w:t> </w:t>
            </w:r>
          </w:p>
        </w:tc>
        <w:tc>
          <w:tcPr>
            <w:tcW w:w="1800" w:type="dxa"/>
            <w:tcBorders>
              <w:top w:val="nil"/>
              <w:left w:val="nil"/>
              <w:bottom w:val="single" w:sz="4" w:space="0" w:color="auto"/>
              <w:right w:val="single" w:sz="4" w:space="0" w:color="auto"/>
            </w:tcBorders>
            <w:shd w:val="clear" w:color="000000" w:fill="DAEEF3"/>
            <w:noWrap/>
            <w:vAlign w:val="bottom"/>
            <w:hideMark/>
          </w:tcPr>
          <w:p w:rsidR="009306BE" w:rsidRPr="00930B49" w:rsidRDefault="009306BE" w:rsidP="009306BE">
            <w:pPr>
              <w:spacing w:after="0" w:line="240" w:lineRule="auto"/>
              <w:jc w:val="center"/>
              <w:rPr>
                <w:rFonts w:ascii="Times New Roman" w:eastAsia="Times New Roman" w:hAnsi="Times New Roman" w:cs="Times New Roman"/>
                <w:b/>
                <w:bCs/>
                <w:sz w:val="20"/>
                <w:szCs w:val="20"/>
              </w:rPr>
            </w:pPr>
            <w:r w:rsidRPr="00930B49">
              <w:rPr>
                <w:rFonts w:ascii="Times New Roman" w:eastAsia="Times New Roman" w:hAnsi="Times New Roman" w:cs="Times New Roman"/>
                <w:b/>
                <w:bCs/>
                <w:sz w:val="20"/>
                <w:szCs w:val="20"/>
              </w:rPr>
              <w:t> </w:t>
            </w:r>
          </w:p>
        </w:tc>
        <w:tc>
          <w:tcPr>
            <w:tcW w:w="1540" w:type="dxa"/>
            <w:tcBorders>
              <w:top w:val="nil"/>
              <w:left w:val="nil"/>
              <w:bottom w:val="single" w:sz="4" w:space="0" w:color="auto"/>
              <w:right w:val="single" w:sz="4" w:space="0" w:color="auto"/>
            </w:tcBorders>
            <w:shd w:val="clear" w:color="000000" w:fill="DAEEF3"/>
            <w:noWrap/>
            <w:vAlign w:val="bottom"/>
            <w:hideMark/>
          </w:tcPr>
          <w:p w:rsidR="009306BE" w:rsidRPr="00930B49" w:rsidRDefault="009306BE" w:rsidP="009306BE">
            <w:pPr>
              <w:spacing w:after="0" w:line="240" w:lineRule="auto"/>
              <w:jc w:val="center"/>
              <w:rPr>
                <w:rFonts w:ascii="Times New Roman" w:eastAsia="Times New Roman" w:hAnsi="Times New Roman" w:cs="Times New Roman"/>
                <w:b/>
                <w:bCs/>
                <w:sz w:val="20"/>
                <w:szCs w:val="20"/>
              </w:rPr>
            </w:pPr>
            <w:r w:rsidRPr="00930B49">
              <w:rPr>
                <w:rFonts w:ascii="Times New Roman" w:eastAsia="Times New Roman" w:hAnsi="Times New Roman" w:cs="Times New Roman"/>
                <w:b/>
                <w:bCs/>
                <w:sz w:val="20"/>
                <w:szCs w:val="20"/>
              </w:rPr>
              <w:t> </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Jánské nám.</w:t>
            </w:r>
          </w:p>
        </w:tc>
        <w:tc>
          <w:tcPr>
            <w:tcW w:w="96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Městské sady</w:t>
            </w:r>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2</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xml:space="preserve">Na Náměti </w:t>
            </w:r>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proofErr w:type="spellStart"/>
            <w:r w:rsidRPr="00930B49">
              <w:rPr>
                <w:rFonts w:ascii="Times New Roman" w:eastAsia="Times New Roman" w:hAnsi="Times New Roman" w:cs="Times New Roman"/>
                <w:sz w:val="20"/>
                <w:szCs w:val="20"/>
              </w:rPr>
              <w:t>Pikner</w:t>
            </w:r>
            <w:proofErr w:type="spellEnd"/>
            <w:r w:rsidRPr="00930B49">
              <w:rPr>
                <w:rFonts w:ascii="Times New Roman" w:eastAsia="Times New Roman" w:hAnsi="Times New Roman" w:cs="Times New Roman"/>
                <w:sz w:val="20"/>
                <w:szCs w:val="20"/>
              </w:rPr>
              <w:t>. Nám.</w:t>
            </w:r>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2</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xml:space="preserve">Sokolská </w:t>
            </w:r>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2</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000000" w:fill="DAEEF3"/>
            <w:noWrap/>
            <w:vAlign w:val="bottom"/>
            <w:hideMark/>
          </w:tcPr>
          <w:p w:rsidR="009306BE" w:rsidRPr="00930B49" w:rsidRDefault="009306BE" w:rsidP="009306BE">
            <w:pPr>
              <w:spacing w:after="0" w:line="240" w:lineRule="auto"/>
              <w:rPr>
                <w:rFonts w:ascii="Times New Roman" w:eastAsia="Times New Roman" w:hAnsi="Times New Roman" w:cs="Times New Roman"/>
                <w:b/>
                <w:bCs/>
                <w:sz w:val="20"/>
                <w:szCs w:val="20"/>
              </w:rPr>
            </w:pPr>
            <w:r w:rsidRPr="00930B49">
              <w:rPr>
                <w:rFonts w:ascii="Times New Roman" w:eastAsia="Times New Roman" w:hAnsi="Times New Roman" w:cs="Times New Roman"/>
                <w:b/>
                <w:bCs/>
                <w:sz w:val="20"/>
                <w:szCs w:val="20"/>
              </w:rPr>
              <w:t>Malín</w:t>
            </w:r>
          </w:p>
        </w:tc>
        <w:tc>
          <w:tcPr>
            <w:tcW w:w="960" w:type="dxa"/>
            <w:tcBorders>
              <w:top w:val="nil"/>
              <w:left w:val="nil"/>
              <w:bottom w:val="single" w:sz="4" w:space="0" w:color="auto"/>
              <w:right w:val="single" w:sz="4" w:space="0" w:color="auto"/>
            </w:tcBorders>
            <w:shd w:val="clear" w:color="000000" w:fill="DAEEF3"/>
            <w:noWrap/>
            <w:vAlign w:val="bottom"/>
            <w:hideMark/>
          </w:tcPr>
          <w:p w:rsidR="009306BE" w:rsidRPr="00930B49" w:rsidRDefault="009306BE" w:rsidP="009306BE">
            <w:pPr>
              <w:spacing w:after="0" w:line="240" w:lineRule="auto"/>
              <w:jc w:val="center"/>
              <w:rPr>
                <w:rFonts w:ascii="Times New Roman" w:eastAsia="Times New Roman" w:hAnsi="Times New Roman" w:cs="Times New Roman"/>
                <w:b/>
                <w:bCs/>
                <w:sz w:val="20"/>
                <w:szCs w:val="20"/>
              </w:rPr>
            </w:pPr>
            <w:r w:rsidRPr="00930B49">
              <w:rPr>
                <w:rFonts w:ascii="Times New Roman" w:eastAsia="Times New Roman" w:hAnsi="Times New Roman" w:cs="Times New Roman"/>
                <w:b/>
                <w:bCs/>
                <w:sz w:val="20"/>
                <w:szCs w:val="20"/>
              </w:rPr>
              <w:t> </w:t>
            </w:r>
          </w:p>
        </w:tc>
        <w:tc>
          <w:tcPr>
            <w:tcW w:w="1800" w:type="dxa"/>
            <w:tcBorders>
              <w:top w:val="nil"/>
              <w:left w:val="nil"/>
              <w:bottom w:val="single" w:sz="4" w:space="0" w:color="auto"/>
              <w:right w:val="single" w:sz="4" w:space="0" w:color="auto"/>
            </w:tcBorders>
            <w:shd w:val="clear" w:color="000000" w:fill="DAEEF3"/>
            <w:noWrap/>
            <w:vAlign w:val="bottom"/>
            <w:hideMark/>
          </w:tcPr>
          <w:p w:rsidR="009306BE" w:rsidRPr="00930B49" w:rsidRDefault="009306BE" w:rsidP="009306BE">
            <w:pPr>
              <w:spacing w:after="0" w:line="240" w:lineRule="auto"/>
              <w:jc w:val="center"/>
              <w:rPr>
                <w:rFonts w:ascii="Times New Roman" w:eastAsia="Times New Roman" w:hAnsi="Times New Roman" w:cs="Times New Roman"/>
                <w:b/>
                <w:bCs/>
                <w:sz w:val="20"/>
                <w:szCs w:val="20"/>
              </w:rPr>
            </w:pPr>
            <w:r w:rsidRPr="00930B49">
              <w:rPr>
                <w:rFonts w:ascii="Times New Roman" w:eastAsia="Times New Roman" w:hAnsi="Times New Roman" w:cs="Times New Roman"/>
                <w:b/>
                <w:bCs/>
                <w:sz w:val="20"/>
                <w:szCs w:val="20"/>
              </w:rPr>
              <w:t> </w:t>
            </w:r>
          </w:p>
        </w:tc>
        <w:tc>
          <w:tcPr>
            <w:tcW w:w="1540" w:type="dxa"/>
            <w:tcBorders>
              <w:top w:val="nil"/>
              <w:left w:val="nil"/>
              <w:bottom w:val="single" w:sz="4" w:space="0" w:color="auto"/>
              <w:right w:val="single" w:sz="4" w:space="0" w:color="auto"/>
            </w:tcBorders>
            <w:shd w:val="clear" w:color="000000" w:fill="DAEEF3"/>
            <w:noWrap/>
            <w:vAlign w:val="bottom"/>
            <w:hideMark/>
          </w:tcPr>
          <w:p w:rsidR="009306BE" w:rsidRPr="00930B49" w:rsidRDefault="009306BE" w:rsidP="009306BE">
            <w:pPr>
              <w:spacing w:after="0" w:line="240" w:lineRule="auto"/>
              <w:jc w:val="center"/>
              <w:rPr>
                <w:rFonts w:ascii="Times New Roman" w:eastAsia="Times New Roman" w:hAnsi="Times New Roman" w:cs="Times New Roman"/>
                <w:b/>
                <w:bCs/>
                <w:sz w:val="20"/>
                <w:szCs w:val="20"/>
              </w:rPr>
            </w:pPr>
            <w:r w:rsidRPr="00930B49">
              <w:rPr>
                <w:rFonts w:ascii="Times New Roman" w:eastAsia="Times New Roman" w:hAnsi="Times New Roman" w:cs="Times New Roman"/>
                <w:b/>
                <w:bCs/>
                <w:sz w:val="20"/>
                <w:szCs w:val="20"/>
              </w:rPr>
              <w:t> </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xml:space="preserve">Malín u pošty    </w:t>
            </w:r>
          </w:p>
        </w:tc>
        <w:tc>
          <w:tcPr>
            <w:tcW w:w="96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2</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xml:space="preserve">Malín u potravin    </w:t>
            </w:r>
          </w:p>
        </w:tc>
        <w:tc>
          <w:tcPr>
            <w:tcW w:w="960" w:type="dxa"/>
            <w:tcBorders>
              <w:top w:val="nil"/>
              <w:left w:val="nil"/>
              <w:bottom w:val="single" w:sz="4" w:space="0" w:color="auto"/>
              <w:right w:val="single" w:sz="4" w:space="0" w:color="auto"/>
            </w:tcBorders>
            <w:shd w:val="clear" w:color="000000" w:fill="FFFFFF"/>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Koldova u bytovek</w:t>
            </w:r>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Pod nadjezdem</w:t>
            </w:r>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000000" w:fill="DAEEF3"/>
            <w:noWrap/>
            <w:vAlign w:val="bottom"/>
            <w:hideMark/>
          </w:tcPr>
          <w:p w:rsidR="009306BE" w:rsidRPr="00930B49" w:rsidRDefault="009306BE" w:rsidP="009306BE">
            <w:pPr>
              <w:spacing w:after="0" w:line="240" w:lineRule="auto"/>
              <w:rPr>
                <w:rFonts w:ascii="Times New Roman" w:eastAsia="Times New Roman" w:hAnsi="Times New Roman" w:cs="Times New Roman"/>
                <w:b/>
                <w:bCs/>
                <w:sz w:val="20"/>
                <w:szCs w:val="20"/>
              </w:rPr>
            </w:pPr>
            <w:proofErr w:type="spellStart"/>
            <w:r w:rsidRPr="00930B49">
              <w:rPr>
                <w:rFonts w:ascii="Times New Roman" w:eastAsia="Times New Roman" w:hAnsi="Times New Roman" w:cs="Times New Roman"/>
                <w:b/>
                <w:bCs/>
                <w:sz w:val="20"/>
                <w:szCs w:val="20"/>
              </w:rPr>
              <w:t>Kaňk</w:t>
            </w:r>
            <w:proofErr w:type="spellEnd"/>
          </w:p>
        </w:tc>
        <w:tc>
          <w:tcPr>
            <w:tcW w:w="960" w:type="dxa"/>
            <w:tcBorders>
              <w:top w:val="nil"/>
              <w:left w:val="nil"/>
              <w:bottom w:val="single" w:sz="4" w:space="0" w:color="auto"/>
              <w:right w:val="single" w:sz="4" w:space="0" w:color="auto"/>
            </w:tcBorders>
            <w:shd w:val="clear" w:color="000000" w:fill="DAEEF3"/>
            <w:noWrap/>
            <w:vAlign w:val="bottom"/>
            <w:hideMark/>
          </w:tcPr>
          <w:p w:rsidR="009306BE" w:rsidRPr="00930B49" w:rsidRDefault="009306BE" w:rsidP="009306BE">
            <w:pPr>
              <w:spacing w:after="0" w:line="240" w:lineRule="auto"/>
              <w:jc w:val="center"/>
              <w:rPr>
                <w:rFonts w:ascii="Times New Roman" w:eastAsia="Times New Roman" w:hAnsi="Times New Roman" w:cs="Times New Roman"/>
                <w:b/>
                <w:bCs/>
                <w:sz w:val="20"/>
                <w:szCs w:val="20"/>
              </w:rPr>
            </w:pPr>
            <w:r w:rsidRPr="00930B49">
              <w:rPr>
                <w:rFonts w:ascii="Times New Roman" w:eastAsia="Times New Roman" w:hAnsi="Times New Roman" w:cs="Times New Roman"/>
                <w:b/>
                <w:bCs/>
                <w:sz w:val="20"/>
                <w:szCs w:val="20"/>
              </w:rPr>
              <w:t> </w:t>
            </w:r>
          </w:p>
        </w:tc>
        <w:tc>
          <w:tcPr>
            <w:tcW w:w="1800" w:type="dxa"/>
            <w:tcBorders>
              <w:top w:val="nil"/>
              <w:left w:val="nil"/>
              <w:bottom w:val="single" w:sz="4" w:space="0" w:color="auto"/>
              <w:right w:val="single" w:sz="4" w:space="0" w:color="auto"/>
            </w:tcBorders>
            <w:shd w:val="clear" w:color="000000" w:fill="DAEEF3"/>
            <w:noWrap/>
            <w:vAlign w:val="bottom"/>
            <w:hideMark/>
          </w:tcPr>
          <w:p w:rsidR="009306BE" w:rsidRPr="00930B49" w:rsidRDefault="009306BE" w:rsidP="009306BE">
            <w:pPr>
              <w:spacing w:after="0" w:line="240" w:lineRule="auto"/>
              <w:jc w:val="center"/>
              <w:rPr>
                <w:rFonts w:ascii="Times New Roman" w:eastAsia="Times New Roman" w:hAnsi="Times New Roman" w:cs="Times New Roman"/>
                <w:b/>
                <w:bCs/>
                <w:sz w:val="20"/>
                <w:szCs w:val="20"/>
              </w:rPr>
            </w:pPr>
            <w:r w:rsidRPr="00930B49">
              <w:rPr>
                <w:rFonts w:ascii="Times New Roman" w:eastAsia="Times New Roman" w:hAnsi="Times New Roman" w:cs="Times New Roman"/>
                <w:b/>
                <w:bCs/>
                <w:sz w:val="20"/>
                <w:szCs w:val="20"/>
              </w:rPr>
              <w:t> </w:t>
            </w:r>
          </w:p>
        </w:tc>
        <w:tc>
          <w:tcPr>
            <w:tcW w:w="1540" w:type="dxa"/>
            <w:tcBorders>
              <w:top w:val="nil"/>
              <w:left w:val="nil"/>
              <w:bottom w:val="single" w:sz="4" w:space="0" w:color="auto"/>
              <w:right w:val="single" w:sz="4" w:space="0" w:color="auto"/>
            </w:tcBorders>
            <w:shd w:val="clear" w:color="000000" w:fill="DAEEF3"/>
            <w:noWrap/>
            <w:vAlign w:val="bottom"/>
            <w:hideMark/>
          </w:tcPr>
          <w:p w:rsidR="009306BE" w:rsidRPr="00930B49" w:rsidRDefault="009306BE" w:rsidP="009306BE">
            <w:pPr>
              <w:spacing w:after="0" w:line="240" w:lineRule="auto"/>
              <w:jc w:val="center"/>
              <w:rPr>
                <w:rFonts w:ascii="Times New Roman" w:eastAsia="Times New Roman" w:hAnsi="Times New Roman" w:cs="Times New Roman"/>
                <w:b/>
                <w:bCs/>
                <w:sz w:val="20"/>
                <w:szCs w:val="20"/>
              </w:rPr>
            </w:pPr>
            <w:r w:rsidRPr="00930B49">
              <w:rPr>
                <w:rFonts w:ascii="Times New Roman" w:eastAsia="Times New Roman" w:hAnsi="Times New Roman" w:cs="Times New Roman"/>
                <w:b/>
                <w:bCs/>
                <w:sz w:val="20"/>
                <w:szCs w:val="20"/>
              </w:rPr>
              <w:t> </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proofErr w:type="spellStart"/>
            <w:r w:rsidRPr="00930B49">
              <w:rPr>
                <w:rFonts w:ascii="Times New Roman" w:eastAsia="Times New Roman" w:hAnsi="Times New Roman" w:cs="Times New Roman"/>
                <w:sz w:val="20"/>
                <w:szCs w:val="20"/>
              </w:rPr>
              <w:t>Kaňk</w:t>
            </w:r>
            <w:proofErr w:type="spellEnd"/>
            <w:r w:rsidRPr="00930B49">
              <w:rPr>
                <w:rFonts w:ascii="Times New Roman" w:eastAsia="Times New Roman" w:hAnsi="Times New Roman" w:cs="Times New Roman"/>
                <w:sz w:val="20"/>
                <w:szCs w:val="20"/>
              </w:rPr>
              <w:t xml:space="preserve"> u kostela</w:t>
            </w:r>
          </w:p>
        </w:tc>
        <w:tc>
          <w:tcPr>
            <w:tcW w:w="96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proofErr w:type="spellStart"/>
            <w:r w:rsidRPr="00930B49">
              <w:rPr>
                <w:rFonts w:ascii="Times New Roman" w:eastAsia="Times New Roman" w:hAnsi="Times New Roman" w:cs="Times New Roman"/>
                <w:sz w:val="20"/>
                <w:szCs w:val="20"/>
              </w:rPr>
              <w:t>Kaňk</w:t>
            </w:r>
            <w:proofErr w:type="spellEnd"/>
            <w:r w:rsidRPr="00930B49">
              <w:rPr>
                <w:rFonts w:ascii="Times New Roman" w:eastAsia="Times New Roman" w:hAnsi="Times New Roman" w:cs="Times New Roman"/>
                <w:sz w:val="20"/>
                <w:szCs w:val="20"/>
              </w:rPr>
              <w:t xml:space="preserve"> u pošty</w:t>
            </w:r>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Pašinka u zastávky</w:t>
            </w:r>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2</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Spodní zastávka</w:t>
            </w:r>
          </w:p>
        </w:tc>
        <w:tc>
          <w:tcPr>
            <w:tcW w:w="960" w:type="dxa"/>
            <w:tcBorders>
              <w:top w:val="nil"/>
              <w:left w:val="nil"/>
              <w:bottom w:val="single" w:sz="4" w:space="0" w:color="auto"/>
              <w:right w:val="single" w:sz="4" w:space="0" w:color="auto"/>
            </w:tcBorders>
            <w:shd w:val="clear" w:color="000000" w:fill="FFFFFF"/>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000000" w:fill="DAEEF3"/>
            <w:noWrap/>
            <w:vAlign w:val="bottom"/>
            <w:hideMark/>
          </w:tcPr>
          <w:p w:rsidR="009306BE" w:rsidRPr="00930B49" w:rsidRDefault="009306BE" w:rsidP="009306BE">
            <w:pPr>
              <w:spacing w:after="0" w:line="240" w:lineRule="auto"/>
              <w:rPr>
                <w:rFonts w:ascii="Times New Roman" w:eastAsia="Times New Roman" w:hAnsi="Times New Roman" w:cs="Times New Roman"/>
                <w:b/>
                <w:bCs/>
                <w:sz w:val="20"/>
                <w:szCs w:val="20"/>
              </w:rPr>
            </w:pPr>
            <w:r w:rsidRPr="00930B49">
              <w:rPr>
                <w:rFonts w:ascii="Times New Roman" w:eastAsia="Times New Roman" w:hAnsi="Times New Roman" w:cs="Times New Roman"/>
                <w:b/>
                <w:bCs/>
                <w:sz w:val="20"/>
                <w:szCs w:val="20"/>
              </w:rPr>
              <w:t>Perštejnec</w:t>
            </w:r>
          </w:p>
        </w:tc>
        <w:tc>
          <w:tcPr>
            <w:tcW w:w="960" w:type="dxa"/>
            <w:tcBorders>
              <w:top w:val="nil"/>
              <w:left w:val="nil"/>
              <w:bottom w:val="single" w:sz="4" w:space="0" w:color="auto"/>
              <w:right w:val="single" w:sz="4" w:space="0" w:color="auto"/>
            </w:tcBorders>
            <w:shd w:val="clear" w:color="000000" w:fill="DAEEF3"/>
            <w:noWrap/>
            <w:vAlign w:val="bottom"/>
            <w:hideMark/>
          </w:tcPr>
          <w:p w:rsidR="009306BE" w:rsidRPr="00930B49" w:rsidRDefault="009306BE" w:rsidP="009306BE">
            <w:pPr>
              <w:spacing w:after="0" w:line="240" w:lineRule="auto"/>
              <w:jc w:val="center"/>
              <w:rPr>
                <w:rFonts w:ascii="Times New Roman" w:eastAsia="Times New Roman" w:hAnsi="Times New Roman" w:cs="Times New Roman"/>
                <w:b/>
                <w:bCs/>
                <w:sz w:val="20"/>
                <w:szCs w:val="20"/>
              </w:rPr>
            </w:pPr>
            <w:r w:rsidRPr="00930B49">
              <w:rPr>
                <w:rFonts w:ascii="Times New Roman" w:eastAsia="Times New Roman" w:hAnsi="Times New Roman" w:cs="Times New Roman"/>
                <w:b/>
                <w:bCs/>
                <w:sz w:val="20"/>
                <w:szCs w:val="20"/>
              </w:rPr>
              <w:t> </w:t>
            </w:r>
          </w:p>
        </w:tc>
        <w:tc>
          <w:tcPr>
            <w:tcW w:w="1800" w:type="dxa"/>
            <w:tcBorders>
              <w:top w:val="nil"/>
              <w:left w:val="nil"/>
              <w:bottom w:val="single" w:sz="4" w:space="0" w:color="auto"/>
              <w:right w:val="single" w:sz="4" w:space="0" w:color="auto"/>
            </w:tcBorders>
            <w:shd w:val="clear" w:color="000000" w:fill="DAEEF3"/>
            <w:noWrap/>
            <w:vAlign w:val="bottom"/>
            <w:hideMark/>
          </w:tcPr>
          <w:p w:rsidR="009306BE" w:rsidRPr="00930B49" w:rsidRDefault="009306BE" w:rsidP="009306BE">
            <w:pPr>
              <w:spacing w:after="0" w:line="240" w:lineRule="auto"/>
              <w:jc w:val="center"/>
              <w:rPr>
                <w:rFonts w:ascii="Times New Roman" w:eastAsia="Times New Roman" w:hAnsi="Times New Roman" w:cs="Times New Roman"/>
                <w:b/>
                <w:bCs/>
                <w:sz w:val="20"/>
                <w:szCs w:val="20"/>
              </w:rPr>
            </w:pPr>
            <w:r w:rsidRPr="00930B49">
              <w:rPr>
                <w:rFonts w:ascii="Times New Roman" w:eastAsia="Times New Roman" w:hAnsi="Times New Roman" w:cs="Times New Roman"/>
                <w:b/>
                <w:bCs/>
                <w:sz w:val="20"/>
                <w:szCs w:val="20"/>
              </w:rPr>
              <w:t> </w:t>
            </w:r>
          </w:p>
        </w:tc>
        <w:tc>
          <w:tcPr>
            <w:tcW w:w="1540" w:type="dxa"/>
            <w:tcBorders>
              <w:top w:val="nil"/>
              <w:left w:val="nil"/>
              <w:bottom w:val="single" w:sz="4" w:space="0" w:color="auto"/>
              <w:right w:val="single" w:sz="4" w:space="0" w:color="auto"/>
            </w:tcBorders>
            <w:shd w:val="clear" w:color="000000" w:fill="DAEEF3"/>
            <w:noWrap/>
            <w:vAlign w:val="bottom"/>
            <w:hideMark/>
          </w:tcPr>
          <w:p w:rsidR="009306BE" w:rsidRPr="00930B49" w:rsidRDefault="009306BE" w:rsidP="009306BE">
            <w:pPr>
              <w:spacing w:after="0" w:line="240" w:lineRule="auto"/>
              <w:jc w:val="center"/>
              <w:rPr>
                <w:rFonts w:ascii="Times New Roman" w:eastAsia="Times New Roman" w:hAnsi="Times New Roman" w:cs="Times New Roman"/>
                <w:b/>
                <w:bCs/>
                <w:sz w:val="20"/>
                <w:szCs w:val="20"/>
              </w:rPr>
            </w:pPr>
            <w:r w:rsidRPr="00930B49">
              <w:rPr>
                <w:rFonts w:ascii="Times New Roman" w:eastAsia="Times New Roman" w:hAnsi="Times New Roman" w:cs="Times New Roman"/>
                <w:b/>
                <w:bCs/>
                <w:sz w:val="20"/>
                <w:szCs w:val="20"/>
              </w:rPr>
              <w:t> </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Perštejnec</w:t>
            </w:r>
          </w:p>
        </w:tc>
        <w:tc>
          <w:tcPr>
            <w:tcW w:w="96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000000" w:fill="DAEEF3"/>
            <w:noWrap/>
            <w:vAlign w:val="bottom"/>
            <w:hideMark/>
          </w:tcPr>
          <w:p w:rsidR="009306BE" w:rsidRPr="00930B49" w:rsidRDefault="009306BE" w:rsidP="009306BE">
            <w:pPr>
              <w:spacing w:after="0" w:line="240" w:lineRule="auto"/>
              <w:rPr>
                <w:rFonts w:ascii="Times New Roman" w:eastAsia="Times New Roman" w:hAnsi="Times New Roman" w:cs="Times New Roman"/>
                <w:b/>
                <w:bCs/>
                <w:sz w:val="20"/>
                <w:szCs w:val="20"/>
              </w:rPr>
            </w:pPr>
            <w:proofErr w:type="spellStart"/>
            <w:r w:rsidRPr="00930B49">
              <w:rPr>
                <w:rFonts w:ascii="Times New Roman" w:eastAsia="Times New Roman" w:hAnsi="Times New Roman" w:cs="Times New Roman"/>
                <w:b/>
                <w:bCs/>
                <w:sz w:val="20"/>
                <w:szCs w:val="20"/>
              </w:rPr>
              <w:t>Neškaredice</w:t>
            </w:r>
            <w:proofErr w:type="spellEnd"/>
          </w:p>
        </w:tc>
        <w:tc>
          <w:tcPr>
            <w:tcW w:w="960" w:type="dxa"/>
            <w:tcBorders>
              <w:top w:val="nil"/>
              <w:left w:val="nil"/>
              <w:bottom w:val="single" w:sz="4" w:space="0" w:color="auto"/>
              <w:right w:val="single" w:sz="4" w:space="0" w:color="auto"/>
            </w:tcBorders>
            <w:shd w:val="clear" w:color="000000" w:fill="DAEEF3"/>
            <w:noWrap/>
            <w:vAlign w:val="bottom"/>
            <w:hideMark/>
          </w:tcPr>
          <w:p w:rsidR="009306BE" w:rsidRPr="00930B49" w:rsidRDefault="009306BE" w:rsidP="009306BE">
            <w:pPr>
              <w:spacing w:after="0" w:line="240" w:lineRule="auto"/>
              <w:jc w:val="center"/>
              <w:rPr>
                <w:rFonts w:ascii="Times New Roman" w:eastAsia="Times New Roman" w:hAnsi="Times New Roman" w:cs="Times New Roman"/>
                <w:b/>
                <w:bCs/>
                <w:sz w:val="20"/>
                <w:szCs w:val="20"/>
              </w:rPr>
            </w:pPr>
            <w:r w:rsidRPr="00930B49">
              <w:rPr>
                <w:rFonts w:ascii="Times New Roman" w:eastAsia="Times New Roman" w:hAnsi="Times New Roman" w:cs="Times New Roman"/>
                <w:b/>
                <w:bCs/>
                <w:sz w:val="20"/>
                <w:szCs w:val="20"/>
              </w:rPr>
              <w:t> </w:t>
            </w:r>
          </w:p>
        </w:tc>
        <w:tc>
          <w:tcPr>
            <w:tcW w:w="1800" w:type="dxa"/>
            <w:tcBorders>
              <w:top w:val="nil"/>
              <w:left w:val="nil"/>
              <w:bottom w:val="single" w:sz="4" w:space="0" w:color="auto"/>
              <w:right w:val="single" w:sz="4" w:space="0" w:color="auto"/>
            </w:tcBorders>
            <w:shd w:val="clear" w:color="000000" w:fill="DAEEF3"/>
            <w:noWrap/>
            <w:vAlign w:val="bottom"/>
            <w:hideMark/>
          </w:tcPr>
          <w:p w:rsidR="009306BE" w:rsidRPr="00930B49" w:rsidRDefault="009306BE" w:rsidP="009306BE">
            <w:pPr>
              <w:spacing w:after="0" w:line="240" w:lineRule="auto"/>
              <w:jc w:val="center"/>
              <w:rPr>
                <w:rFonts w:ascii="Times New Roman" w:eastAsia="Times New Roman" w:hAnsi="Times New Roman" w:cs="Times New Roman"/>
                <w:b/>
                <w:bCs/>
                <w:sz w:val="20"/>
                <w:szCs w:val="20"/>
              </w:rPr>
            </w:pPr>
            <w:r w:rsidRPr="00930B49">
              <w:rPr>
                <w:rFonts w:ascii="Times New Roman" w:eastAsia="Times New Roman" w:hAnsi="Times New Roman" w:cs="Times New Roman"/>
                <w:b/>
                <w:bCs/>
                <w:sz w:val="20"/>
                <w:szCs w:val="20"/>
              </w:rPr>
              <w:t> </w:t>
            </w:r>
          </w:p>
        </w:tc>
        <w:tc>
          <w:tcPr>
            <w:tcW w:w="1540" w:type="dxa"/>
            <w:tcBorders>
              <w:top w:val="nil"/>
              <w:left w:val="nil"/>
              <w:bottom w:val="single" w:sz="4" w:space="0" w:color="auto"/>
              <w:right w:val="single" w:sz="4" w:space="0" w:color="auto"/>
            </w:tcBorders>
            <w:shd w:val="clear" w:color="000000" w:fill="DAEEF3"/>
            <w:noWrap/>
            <w:vAlign w:val="bottom"/>
            <w:hideMark/>
          </w:tcPr>
          <w:p w:rsidR="009306BE" w:rsidRPr="00930B49" w:rsidRDefault="009306BE" w:rsidP="009306BE">
            <w:pPr>
              <w:spacing w:after="0" w:line="240" w:lineRule="auto"/>
              <w:jc w:val="center"/>
              <w:rPr>
                <w:rFonts w:ascii="Times New Roman" w:eastAsia="Times New Roman" w:hAnsi="Times New Roman" w:cs="Times New Roman"/>
                <w:b/>
                <w:bCs/>
                <w:sz w:val="20"/>
                <w:szCs w:val="20"/>
              </w:rPr>
            </w:pPr>
            <w:r w:rsidRPr="00930B49">
              <w:rPr>
                <w:rFonts w:ascii="Times New Roman" w:eastAsia="Times New Roman" w:hAnsi="Times New Roman" w:cs="Times New Roman"/>
                <w:b/>
                <w:bCs/>
                <w:sz w:val="20"/>
                <w:szCs w:val="20"/>
              </w:rPr>
              <w:t> </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U prodejny</w:t>
            </w:r>
          </w:p>
        </w:tc>
        <w:tc>
          <w:tcPr>
            <w:tcW w:w="96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000000" w:fill="DAEEF3"/>
            <w:noWrap/>
            <w:vAlign w:val="bottom"/>
            <w:hideMark/>
          </w:tcPr>
          <w:p w:rsidR="009306BE" w:rsidRPr="00930B49" w:rsidRDefault="009306BE" w:rsidP="009306BE">
            <w:pPr>
              <w:spacing w:after="0" w:line="240" w:lineRule="auto"/>
              <w:rPr>
                <w:rFonts w:ascii="Times New Roman" w:eastAsia="Times New Roman" w:hAnsi="Times New Roman" w:cs="Times New Roman"/>
                <w:b/>
                <w:bCs/>
                <w:sz w:val="20"/>
                <w:szCs w:val="20"/>
              </w:rPr>
            </w:pPr>
            <w:r w:rsidRPr="00930B49">
              <w:rPr>
                <w:rFonts w:ascii="Times New Roman" w:eastAsia="Times New Roman" w:hAnsi="Times New Roman" w:cs="Times New Roman"/>
                <w:b/>
                <w:bCs/>
                <w:sz w:val="20"/>
                <w:szCs w:val="20"/>
              </w:rPr>
              <w:t>Poličany</w:t>
            </w:r>
          </w:p>
        </w:tc>
        <w:tc>
          <w:tcPr>
            <w:tcW w:w="960" w:type="dxa"/>
            <w:tcBorders>
              <w:top w:val="nil"/>
              <w:left w:val="nil"/>
              <w:bottom w:val="single" w:sz="4" w:space="0" w:color="auto"/>
              <w:right w:val="single" w:sz="4" w:space="0" w:color="auto"/>
            </w:tcBorders>
            <w:shd w:val="clear" w:color="000000" w:fill="DAEEF3"/>
            <w:noWrap/>
            <w:vAlign w:val="bottom"/>
            <w:hideMark/>
          </w:tcPr>
          <w:p w:rsidR="009306BE" w:rsidRPr="00930B49" w:rsidRDefault="009306BE" w:rsidP="009306BE">
            <w:pPr>
              <w:spacing w:after="0" w:line="240" w:lineRule="auto"/>
              <w:jc w:val="center"/>
              <w:rPr>
                <w:rFonts w:ascii="Times New Roman" w:eastAsia="Times New Roman" w:hAnsi="Times New Roman" w:cs="Times New Roman"/>
                <w:b/>
                <w:bCs/>
                <w:sz w:val="20"/>
                <w:szCs w:val="20"/>
              </w:rPr>
            </w:pPr>
            <w:r w:rsidRPr="00930B49">
              <w:rPr>
                <w:rFonts w:ascii="Times New Roman" w:eastAsia="Times New Roman" w:hAnsi="Times New Roman" w:cs="Times New Roman"/>
                <w:b/>
                <w:bCs/>
                <w:sz w:val="20"/>
                <w:szCs w:val="20"/>
              </w:rPr>
              <w:t> </w:t>
            </w:r>
          </w:p>
        </w:tc>
        <w:tc>
          <w:tcPr>
            <w:tcW w:w="1800" w:type="dxa"/>
            <w:tcBorders>
              <w:top w:val="nil"/>
              <w:left w:val="nil"/>
              <w:bottom w:val="single" w:sz="4" w:space="0" w:color="auto"/>
              <w:right w:val="single" w:sz="4" w:space="0" w:color="auto"/>
            </w:tcBorders>
            <w:shd w:val="clear" w:color="000000" w:fill="DAEEF3"/>
            <w:noWrap/>
            <w:vAlign w:val="bottom"/>
            <w:hideMark/>
          </w:tcPr>
          <w:p w:rsidR="009306BE" w:rsidRPr="00930B49" w:rsidRDefault="009306BE" w:rsidP="009306BE">
            <w:pPr>
              <w:spacing w:after="0" w:line="240" w:lineRule="auto"/>
              <w:jc w:val="center"/>
              <w:rPr>
                <w:rFonts w:ascii="Times New Roman" w:eastAsia="Times New Roman" w:hAnsi="Times New Roman" w:cs="Times New Roman"/>
                <w:b/>
                <w:bCs/>
                <w:sz w:val="20"/>
                <w:szCs w:val="20"/>
              </w:rPr>
            </w:pPr>
            <w:r w:rsidRPr="00930B49">
              <w:rPr>
                <w:rFonts w:ascii="Times New Roman" w:eastAsia="Times New Roman" w:hAnsi="Times New Roman" w:cs="Times New Roman"/>
                <w:b/>
                <w:bCs/>
                <w:sz w:val="20"/>
                <w:szCs w:val="20"/>
              </w:rPr>
              <w:t> </w:t>
            </w:r>
          </w:p>
        </w:tc>
        <w:tc>
          <w:tcPr>
            <w:tcW w:w="1540" w:type="dxa"/>
            <w:tcBorders>
              <w:top w:val="nil"/>
              <w:left w:val="nil"/>
              <w:bottom w:val="single" w:sz="4" w:space="0" w:color="auto"/>
              <w:right w:val="single" w:sz="4" w:space="0" w:color="auto"/>
            </w:tcBorders>
            <w:shd w:val="clear" w:color="000000" w:fill="DAEEF3"/>
            <w:noWrap/>
            <w:vAlign w:val="bottom"/>
            <w:hideMark/>
          </w:tcPr>
          <w:p w:rsidR="009306BE" w:rsidRPr="00930B49" w:rsidRDefault="009306BE" w:rsidP="009306BE">
            <w:pPr>
              <w:spacing w:after="0" w:line="240" w:lineRule="auto"/>
              <w:jc w:val="center"/>
              <w:rPr>
                <w:rFonts w:ascii="Times New Roman" w:eastAsia="Times New Roman" w:hAnsi="Times New Roman" w:cs="Times New Roman"/>
                <w:b/>
                <w:bCs/>
                <w:sz w:val="20"/>
                <w:szCs w:val="20"/>
              </w:rPr>
            </w:pPr>
            <w:r w:rsidRPr="00930B49">
              <w:rPr>
                <w:rFonts w:ascii="Times New Roman" w:eastAsia="Times New Roman" w:hAnsi="Times New Roman" w:cs="Times New Roman"/>
                <w:b/>
                <w:bCs/>
                <w:sz w:val="20"/>
                <w:szCs w:val="20"/>
              </w:rPr>
              <w:t> </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 xml:space="preserve">U bytovek </w:t>
            </w:r>
          </w:p>
        </w:tc>
        <w:tc>
          <w:tcPr>
            <w:tcW w:w="96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r w:rsidR="00930B49" w:rsidRPr="00930B49" w:rsidTr="00BA2465">
        <w:trPr>
          <w:trHeight w:val="25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9306BE" w:rsidRPr="00930B49" w:rsidRDefault="009306BE" w:rsidP="009306BE">
            <w:pPr>
              <w:spacing w:after="0" w:line="240" w:lineRule="auto"/>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U prodejny</w:t>
            </w:r>
          </w:p>
        </w:tc>
        <w:tc>
          <w:tcPr>
            <w:tcW w:w="96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9306BE" w:rsidRPr="00930B49" w:rsidRDefault="009306BE" w:rsidP="009306BE">
            <w:pPr>
              <w:spacing w:after="0" w:line="240" w:lineRule="auto"/>
              <w:jc w:val="center"/>
              <w:rPr>
                <w:rFonts w:ascii="Times New Roman" w:eastAsia="Times New Roman" w:hAnsi="Times New Roman" w:cs="Times New Roman"/>
                <w:sz w:val="20"/>
                <w:szCs w:val="20"/>
              </w:rPr>
            </w:pPr>
            <w:r w:rsidRPr="00930B49">
              <w:rPr>
                <w:rFonts w:ascii="Times New Roman" w:eastAsia="Times New Roman" w:hAnsi="Times New Roman" w:cs="Times New Roman"/>
                <w:sz w:val="20"/>
                <w:szCs w:val="20"/>
              </w:rPr>
              <w:t>1</w:t>
            </w:r>
          </w:p>
        </w:tc>
      </w:tr>
    </w:tbl>
    <w:p w:rsidR="009306BE" w:rsidRPr="00930B49" w:rsidRDefault="009306BE" w:rsidP="009306BE">
      <w:pPr>
        <w:rPr>
          <w:rFonts w:ascii="Times New Roman" w:eastAsia="Times New Roman" w:hAnsi="Times New Roman" w:cs="Times New Roman"/>
          <w:bCs/>
          <w:sz w:val="24"/>
          <w:szCs w:val="24"/>
        </w:rPr>
      </w:pPr>
      <w:r w:rsidRPr="00930B49">
        <w:rPr>
          <w:rFonts w:ascii="Times New Roman" w:eastAsia="Times New Roman" w:hAnsi="Times New Roman" w:cs="Times New Roman"/>
          <w:bCs/>
          <w:sz w:val="24"/>
          <w:szCs w:val="24"/>
        </w:rPr>
        <w:br w:type="page"/>
      </w:r>
    </w:p>
    <w:p w:rsidR="009306BE" w:rsidRPr="00930B49" w:rsidRDefault="009306BE" w:rsidP="009306BE">
      <w:pPr>
        <w:spacing w:after="0"/>
        <w:rPr>
          <w:rFonts w:ascii="Times New Roman" w:hAnsi="Times New Roman" w:cs="Times New Roman"/>
          <w:b/>
          <w:sz w:val="24"/>
          <w:szCs w:val="24"/>
        </w:rPr>
      </w:pPr>
      <w:r w:rsidRPr="00930B49">
        <w:rPr>
          <w:rFonts w:ascii="Times New Roman" w:eastAsia="Times New Roman" w:hAnsi="Times New Roman" w:cs="Times New Roman"/>
          <w:b/>
          <w:bCs/>
          <w:sz w:val="24"/>
          <w:szCs w:val="24"/>
        </w:rPr>
        <w:t>Příloha č. 3. „Harmonogram ú</w:t>
      </w:r>
      <w:r w:rsidRPr="00930B49">
        <w:rPr>
          <w:rFonts w:ascii="Times New Roman" w:eastAsia="Times New Roman" w:hAnsi="Times New Roman" w:cs="Times New Roman"/>
          <w:b/>
          <w:sz w:val="24"/>
          <w:szCs w:val="24"/>
        </w:rPr>
        <w:t>klidu stanovišť sběrných nádob“</w:t>
      </w:r>
    </w:p>
    <w:p w:rsidR="009306BE" w:rsidRPr="00930B49" w:rsidRDefault="009306BE" w:rsidP="009306BE">
      <w:pPr>
        <w:spacing w:after="0" w:line="240" w:lineRule="auto"/>
        <w:rPr>
          <w:rFonts w:ascii="Times New Roman" w:eastAsia="Times New Roman" w:hAnsi="Times New Roman" w:cs="Times New Roman"/>
          <w:sz w:val="16"/>
          <w:szCs w:val="16"/>
        </w:rPr>
      </w:pPr>
    </w:p>
    <w:tbl>
      <w:tblPr>
        <w:tblW w:w="90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6840"/>
      </w:tblGrid>
      <w:tr w:rsidR="00930B49" w:rsidRPr="00930B49" w:rsidTr="00BA2465">
        <w:trPr>
          <w:trHeight w:val="238"/>
        </w:trPr>
        <w:tc>
          <w:tcPr>
            <w:tcW w:w="9000" w:type="dxa"/>
            <w:gridSpan w:val="2"/>
            <w:shd w:val="clear" w:color="auto" w:fill="C6D9F1" w:themeFill="text2" w:themeFillTint="33"/>
          </w:tcPr>
          <w:p w:rsidR="009306BE" w:rsidRPr="00930B49" w:rsidRDefault="009306BE" w:rsidP="009306BE">
            <w:pPr>
              <w:spacing w:after="0" w:line="240" w:lineRule="auto"/>
              <w:rPr>
                <w:rFonts w:ascii="Times New Roman" w:eastAsia="Times New Roman" w:hAnsi="Times New Roman" w:cs="Times New Roman"/>
                <w:b/>
                <w:sz w:val="24"/>
              </w:rPr>
            </w:pPr>
            <w:r w:rsidRPr="00930B49">
              <w:rPr>
                <w:rFonts w:ascii="Times New Roman" w:eastAsia="Times New Roman" w:hAnsi="Times New Roman" w:cs="Times New Roman"/>
                <w:b/>
                <w:bCs/>
                <w:caps/>
                <w:sz w:val="24"/>
                <w:szCs w:val="28"/>
              </w:rPr>
              <w:t>ÚKLID V pondělí a VE čtvrtEk</w:t>
            </w:r>
          </w:p>
        </w:tc>
      </w:tr>
      <w:tr w:rsidR="00930B49" w:rsidRPr="00930B49" w:rsidTr="00BA2465">
        <w:trPr>
          <w:trHeight w:val="238"/>
        </w:trPr>
        <w:tc>
          <w:tcPr>
            <w:tcW w:w="2160" w:type="dxa"/>
            <w:vMerge w:val="restart"/>
          </w:tcPr>
          <w:p w:rsidR="009306BE" w:rsidRPr="00930B49" w:rsidRDefault="009306BE" w:rsidP="009306BE">
            <w:pPr>
              <w:spacing w:after="0" w:line="240" w:lineRule="auto"/>
              <w:rPr>
                <w:rFonts w:ascii="Times New Roman" w:eastAsia="Times New Roman" w:hAnsi="Times New Roman" w:cs="Times New Roman"/>
                <w:sz w:val="18"/>
                <w:szCs w:val="18"/>
              </w:rPr>
            </w:pPr>
            <w:r w:rsidRPr="00930B49">
              <w:rPr>
                <w:rFonts w:ascii="Times New Roman" w:eastAsia="Times New Roman" w:hAnsi="Times New Roman" w:cs="Times New Roman"/>
                <w:b/>
              </w:rPr>
              <w:t>Pořadové číslo</w:t>
            </w:r>
            <w:r w:rsidRPr="00930B49">
              <w:rPr>
                <w:rFonts w:ascii="Times New Roman" w:eastAsia="Times New Roman" w:hAnsi="Times New Roman" w:cs="Times New Roman"/>
                <w:sz w:val="18"/>
                <w:szCs w:val="18"/>
              </w:rPr>
              <w:t xml:space="preserve"> </w:t>
            </w:r>
          </w:p>
        </w:tc>
        <w:tc>
          <w:tcPr>
            <w:tcW w:w="6840" w:type="dxa"/>
            <w:vMerge w:val="restart"/>
            <w:shd w:val="clear" w:color="auto" w:fill="FFFF00"/>
          </w:tcPr>
          <w:p w:rsidR="009306BE" w:rsidRPr="00930B49" w:rsidRDefault="009306BE" w:rsidP="009306BE">
            <w:pPr>
              <w:spacing w:after="0" w:line="240" w:lineRule="auto"/>
              <w:rPr>
                <w:rFonts w:ascii="Times New Roman" w:eastAsia="Times New Roman" w:hAnsi="Times New Roman" w:cs="Times New Roman"/>
                <w:b/>
              </w:rPr>
            </w:pPr>
            <w:r w:rsidRPr="00930B49">
              <w:rPr>
                <w:rFonts w:ascii="Times New Roman" w:eastAsia="Times New Roman" w:hAnsi="Times New Roman" w:cs="Times New Roman"/>
                <w:b/>
              </w:rPr>
              <w:t>MÍSTA V HLOUŠCE</w:t>
            </w:r>
          </w:p>
        </w:tc>
      </w:tr>
      <w:tr w:rsidR="00930B49" w:rsidRPr="00930B49" w:rsidTr="00BA2465">
        <w:trPr>
          <w:trHeight w:val="207"/>
        </w:trPr>
        <w:tc>
          <w:tcPr>
            <w:tcW w:w="2160" w:type="dxa"/>
            <w:vMerge/>
          </w:tcPr>
          <w:p w:rsidR="009306BE" w:rsidRPr="00930B49" w:rsidRDefault="009306BE" w:rsidP="009306BE">
            <w:pPr>
              <w:spacing w:after="0" w:line="240" w:lineRule="auto"/>
              <w:rPr>
                <w:rFonts w:ascii="Times New Roman" w:eastAsia="Times New Roman" w:hAnsi="Times New Roman" w:cs="Times New Roman"/>
                <w:sz w:val="18"/>
                <w:szCs w:val="18"/>
              </w:rPr>
            </w:pPr>
          </w:p>
        </w:tc>
        <w:tc>
          <w:tcPr>
            <w:tcW w:w="6840" w:type="dxa"/>
            <w:vMerge/>
            <w:shd w:val="clear" w:color="auto" w:fill="FFFF00"/>
          </w:tcPr>
          <w:p w:rsidR="009306BE" w:rsidRPr="00930B49" w:rsidRDefault="009306BE" w:rsidP="009306BE">
            <w:pPr>
              <w:spacing w:after="0" w:line="240" w:lineRule="auto"/>
              <w:rPr>
                <w:rFonts w:ascii="Times New Roman" w:eastAsia="Times New Roman" w:hAnsi="Times New Roman" w:cs="Times New Roman"/>
                <w:sz w:val="18"/>
                <w:szCs w:val="18"/>
              </w:rPr>
            </w:pPr>
          </w:p>
        </w:tc>
      </w:tr>
      <w:tr w:rsidR="00930B49" w:rsidRPr="00930B49" w:rsidTr="00BA2465">
        <w:tc>
          <w:tcPr>
            <w:tcW w:w="216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1.</w:t>
            </w:r>
          </w:p>
        </w:tc>
        <w:tc>
          <w:tcPr>
            <w:tcW w:w="684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Masarykova 579 x Puškinská 572</w:t>
            </w:r>
          </w:p>
        </w:tc>
      </w:tr>
      <w:tr w:rsidR="00930B49" w:rsidRPr="00930B49" w:rsidTr="00BA2465">
        <w:tc>
          <w:tcPr>
            <w:tcW w:w="216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2.</w:t>
            </w:r>
          </w:p>
        </w:tc>
        <w:tc>
          <w:tcPr>
            <w:tcW w:w="684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Masarykova 582</w:t>
            </w:r>
          </w:p>
        </w:tc>
      </w:tr>
      <w:tr w:rsidR="00930B49" w:rsidRPr="00930B49" w:rsidTr="00BA2465">
        <w:tc>
          <w:tcPr>
            <w:tcW w:w="216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3.</w:t>
            </w:r>
          </w:p>
        </w:tc>
        <w:tc>
          <w:tcPr>
            <w:tcW w:w="684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Masarykova 580</w:t>
            </w:r>
          </w:p>
        </w:tc>
      </w:tr>
      <w:tr w:rsidR="00930B49" w:rsidRPr="00930B49" w:rsidTr="00BA2465">
        <w:tc>
          <w:tcPr>
            <w:tcW w:w="216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4.</w:t>
            </w:r>
          </w:p>
        </w:tc>
        <w:tc>
          <w:tcPr>
            <w:tcW w:w="684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 xml:space="preserve">Trebišovská k </w:t>
            </w:r>
            <w:proofErr w:type="gramStart"/>
            <w:r w:rsidRPr="00930B49">
              <w:rPr>
                <w:rFonts w:ascii="Times New Roman" w:eastAsia="Times New Roman" w:hAnsi="Times New Roman" w:cs="Times New Roman"/>
              </w:rPr>
              <w:t>Masarykova</w:t>
            </w:r>
            <w:proofErr w:type="gramEnd"/>
            <w:r w:rsidRPr="00930B49">
              <w:rPr>
                <w:rFonts w:ascii="Times New Roman" w:eastAsia="Times New Roman" w:hAnsi="Times New Roman" w:cs="Times New Roman"/>
              </w:rPr>
              <w:t xml:space="preserve"> 597</w:t>
            </w:r>
          </w:p>
        </w:tc>
      </w:tr>
      <w:tr w:rsidR="00930B49" w:rsidRPr="00930B49" w:rsidTr="00BA2465">
        <w:tc>
          <w:tcPr>
            <w:tcW w:w="216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6.</w:t>
            </w:r>
          </w:p>
        </w:tc>
        <w:tc>
          <w:tcPr>
            <w:tcW w:w="684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 xml:space="preserve">Trebišovská k </w:t>
            </w:r>
            <w:proofErr w:type="gramStart"/>
            <w:r w:rsidRPr="00930B49">
              <w:rPr>
                <w:rFonts w:ascii="Times New Roman" w:eastAsia="Times New Roman" w:hAnsi="Times New Roman" w:cs="Times New Roman"/>
              </w:rPr>
              <w:t>Masarykova</w:t>
            </w:r>
            <w:proofErr w:type="gramEnd"/>
            <w:r w:rsidRPr="00930B49">
              <w:rPr>
                <w:rFonts w:ascii="Times New Roman" w:eastAsia="Times New Roman" w:hAnsi="Times New Roman" w:cs="Times New Roman"/>
              </w:rPr>
              <w:t xml:space="preserve"> 601</w:t>
            </w:r>
          </w:p>
        </w:tc>
      </w:tr>
      <w:tr w:rsidR="00930B49" w:rsidRPr="00930B49" w:rsidTr="00BA2465">
        <w:tc>
          <w:tcPr>
            <w:tcW w:w="216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7.</w:t>
            </w:r>
          </w:p>
        </w:tc>
        <w:tc>
          <w:tcPr>
            <w:tcW w:w="684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Trebišovská 605</w:t>
            </w:r>
          </w:p>
        </w:tc>
      </w:tr>
      <w:tr w:rsidR="00930B49" w:rsidRPr="00930B49" w:rsidTr="00BA2465">
        <w:tc>
          <w:tcPr>
            <w:tcW w:w="216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8.</w:t>
            </w:r>
          </w:p>
        </w:tc>
        <w:tc>
          <w:tcPr>
            <w:tcW w:w="684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 xml:space="preserve">Trebišovská 608                        </w:t>
            </w:r>
          </w:p>
        </w:tc>
      </w:tr>
      <w:tr w:rsidR="00930B49" w:rsidRPr="00930B49" w:rsidTr="00BA2465">
        <w:tc>
          <w:tcPr>
            <w:tcW w:w="216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9.</w:t>
            </w:r>
          </w:p>
        </w:tc>
        <w:tc>
          <w:tcPr>
            <w:tcW w:w="684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Trebišovská 609</w:t>
            </w:r>
          </w:p>
        </w:tc>
      </w:tr>
      <w:tr w:rsidR="00930B49" w:rsidRPr="00930B49" w:rsidTr="00BA2465">
        <w:tc>
          <w:tcPr>
            <w:tcW w:w="216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10.</w:t>
            </w:r>
          </w:p>
        </w:tc>
        <w:tc>
          <w:tcPr>
            <w:tcW w:w="684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Trebišovského 533</w:t>
            </w:r>
          </w:p>
        </w:tc>
      </w:tr>
      <w:tr w:rsidR="00930B49" w:rsidRPr="00930B49" w:rsidTr="00BA2465">
        <w:tc>
          <w:tcPr>
            <w:tcW w:w="216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11.</w:t>
            </w:r>
          </w:p>
        </w:tc>
        <w:tc>
          <w:tcPr>
            <w:tcW w:w="684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Trebišovského 520</w:t>
            </w:r>
          </w:p>
        </w:tc>
      </w:tr>
      <w:tr w:rsidR="00930B49" w:rsidRPr="00930B49" w:rsidTr="00BA2465">
        <w:tc>
          <w:tcPr>
            <w:tcW w:w="216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12.</w:t>
            </w:r>
          </w:p>
        </w:tc>
        <w:tc>
          <w:tcPr>
            <w:tcW w:w="684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Pod Tylovým divadlem 575</w:t>
            </w:r>
          </w:p>
        </w:tc>
      </w:tr>
      <w:tr w:rsidR="00930B49" w:rsidRPr="00930B49" w:rsidTr="00BA2465">
        <w:tc>
          <w:tcPr>
            <w:tcW w:w="216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13.</w:t>
            </w:r>
          </w:p>
        </w:tc>
        <w:tc>
          <w:tcPr>
            <w:tcW w:w="684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Pod Tylovým divadlem 541</w:t>
            </w:r>
          </w:p>
        </w:tc>
      </w:tr>
      <w:tr w:rsidR="00930B49" w:rsidRPr="00930B49" w:rsidTr="00BA2465">
        <w:tc>
          <w:tcPr>
            <w:tcW w:w="216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15.</w:t>
            </w:r>
          </w:p>
        </w:tc>
        <w:tc>
          <w:tcPr>
            <w:tcW w:w="684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 xml:space="preserve">Puškinská 587                            </w:t>
            </w:r>
          </w:p>
        </w:tc>
      </w:tr>
      <w:tr w:rsidR="00930B49" w:rsidRPr="00930B49" w:rsidTr="00BA2465">
        <w:tc>
          <w:tcPr>
            <w:tcW w:w="216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16.</w:t>
            </w:r>
          </w:p>
        </w:tc>
        <w:tc>
          <w:tcPr>
            <w:tcW w:w="684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 xml:space="preserve">Puškinská 584                            </w:t>
            </w:r>
          </w:p>
        </w:tc>
      </w:tr>
      <w:tr w:rsidR="00930B49" w:rsidRPr="00930B49" w:rsidTr="00BA2465">
        <w:tc>
          <w:tcPr>
            <w:tcW w:w="216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17.</w:t>
            </w:r>
          </w:p>
        </w:tc>
        <w:tc>
          <w:tcPr>
            <w:tcW w:w="684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 xml:space="preserve">Puškinská 566                      </w:t>
            </w:r>
          </w:p>
        </w:tc>
      </w:tr>
      <w:tr w:rsidR="00930B49" w:rsidRPr="00930B49" w:rsidTr="00BA2465">
        <w:tc>
          <w:tcPr>
            <w:tcW w:w="216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18.</w:t>
            </w:r>
          </w:p>
        </w:tc>
        <w:tc>
          <w:tcPr>
            <w:tcW w:w="684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 xml:space="preserve">Družební 602           </w:t>
            </w:r>
          </w:p>
        </w:tc>
      </w:tr>
      <w:tr w:rsidR="00930B49" w:rsidRPr="00930B49" w:rsidTr="00BA2465">
        <w:tc>
          <w:tcPr>
            <w:tcW w:w="216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19.</w:t>
            </w:r>
          </w:p>
        </w:tc>
        <w:tc>
          <w:tcPr>
            <w:tcW w:w="684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Puškinská 577</w:t>
            </w:r>
          </w:p>
        </w:tc>
      </w:tr>
      <w:tr w:rsidR="00930B49" w:rsidRPr="00930B49" w:rsidTr="00BA2465">
        <w:tc>
          <w:tcPr>
            <w:tcW w:w="216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20.</w:t>
            </w:r>
          </w:p>
        </w:tc>
        <w:tc>
          <w:tcPr>
            <w:tcW w:w="684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Puškinská 592</w:t>
            </w:r>
          </w:p>
        </w:tc>
      </w:tr>
      <w:tr w:rsidR="00930B49" w:rsidRPr="00930B49" w:rsidTr="00BA2465">
        <w:tc>
          <w:tcPr>
            <w:tcW w:w="216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21.</w:t>
            </w:r>
          </w:p>
        </w:tc>
        <w:tc>
          <w:tcPr>
            <w:tcW w:w="684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 xml:space="preserve">Puškinská 656 (II.)                                          </w:t>
            </w:r>
          </w:p>
        </w:tc>
      </w:tr>
      <w:tr w:rsidR="00930B49" w:rsidRPr="00930B49" w:rsidTr="00BA2465">
        <w:tc>
          <w:tcPr>
            <w:tcW w:w="216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22.</w:t>
            </w:r>
          </w:p>
        </w:tc>
        <w:tc>
          <w:tcPr>
            <w:tcW w:w="684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 xml:space="preserve">Puškinská  657-658 (II.)                    </w:t>
            </w:r>
          </w:p>
        </w:tc>
      </w:tr>
      <w:tr w:rsidR="00930B49" w:rsidRPr="00930B49" w:rsidTr="00BA2465">
        <w:tc>
          <w:tcPr>
            <w:tcW w:w="216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23.</w:t>
            </w:r>
          </w:p>
        </w:tc>
        <w:tc>
          <w:tcPr>
            <w:tcW w:w="684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 xml:space="preserve">Puškinská 545                              </w:t>
            </w:r>
          </w:p>
        </w:tc>
      </w:tr>
      <w:tr w:rsidR="00930B49" w:rsidRPr="00930B49" w:rsidTr="00BA2465">
        <w:tc>
          <w:tcPr>
            <w:tcW w:w="216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24.</w:t>
            </w:r>
          </w:p>
        </w:tc>
        <w:tc>
          <w:tcPr>
            <w:tcW w:w="684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Puškinská 543</w:t>
            </w:r>
          </w:p>
        </w:tc>
      </w:tr>
      <w:tr w:rsidR="00930B49" w:rsidRPr="00930B49" w:rsidTr="00BA2465">
        <w:tc>
          <w:tcPr>
            <w:tcW w:w="216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25.</w:t>
            </w:r>
          </w:p>
        </w:tc>
        <w:tc>
          <w:tcPr>
            <w:tcW w:w="684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Puškinská u Družební 603</w:t>
            </w:r>
          </w:p>
        </w:tc>
      </w:tr>
      <w:tr w:rsidR="00930B49" w:rsidRPr="00930B49" w:rsidTr="00BA2465">
        <w:tc>
          <w:tcPr>
            <w:tcW w:w="216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26.</w:t>
            </w:r>
          </w:p>
        </w:tc>
        <w:tc>
          <w:tcPr>
            <w:tcW w:w="684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Puškinská 559</w:t>
            </w:r>
          </w:p>
        </w:tc>
      </w:tr>
      <w:tr w:rsidR="00930B49" w:rsidRPr="00930B49" w:rsidTr="00BA2465">
        <w:tc>
          <w:tcPr>
            <w:tcW w:w="216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27.</w:t>
            </w:r>
          </w:p>
        </w:tc>
        <w:tc>
          <w:tcPr>
            <w:tcW w:w="684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 xml:space="preserve">Puškinská - akvaristiky </w:t>
            </w:r>
          </w:p>
        </w:tc>
      </w:tr>
      <w:tr w:rsidR="00930B49" w:rsidRPr="00930B49" w:rsidTr="00BA2465">
        <w:tc>
          <w:tcPr>
            <w:tcW w:w="216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28.</w:t>
            </w:r>
          </w:p>
        </w:tc>
        <w:tc>
          <w:tcPr>
            <w:tcW w:w="684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 xml:space="preserve">Puškinská x Nádražní 576 </w:t>
            </w:r>
          </w:p>
        </w:tc>
      </w:tr>
      <w:tr w:rsidR="00930B49" w:rsidRPr="00930B49" w:rsidTr="00BA2465">
        <w:tc>
          <w:tcPr>
            <w:tcW w:w="216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29.</w:t>
            </w:r>
          </w:p>
        </w:tc>
        <w:tc>
          <w:tcPr>
            <w:tcW w:w="684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 xml:space="preserve">Puškinská x Nádražní 573 </w:t>
            </w:r>
          </w:p>
        </w:tc>
      </w:tr>
      <w:tr w:rsidR="00930B49" w:rsidRPr="00930B49" w:rsidTr="00BA2465">
        <w:tc>
          <w:tcPr>
            <w:tcW w:w="216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30.</w:t>
            </w:r>
          </w:p>
        </w:tc>
        <w:tc>
          <w:tcPr>
            <w:tcW w:w="684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 xml:space="preserve">Puškinská (u plotu) </w:t>
            </w:r>
          </w:p>
        </w:tc>
      </w:tr>
      <w:tr w:rsidR="00930B49" w:rsidRPr="00930B49" w:rsidTr="00BA2465">
        <w:tc>
          <w:tcPr>
            <w:tcW w:w="216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31.</w:t>
            </w:r>
          </w:p>
        </w:tc>
        <w:tc>
          <w:tcPr>
            <w:tcW w:w="6840" w:type="dxa"/>
          </w:tcPr>
          <w:p w:rsidR="009306BE" w:rsidRPr="00930B49" w:rsidRDefault="009306BE" w:rsidP="009306BE">
            <w:pPr>
              <w:spacing w:after="0" w:line="240" w:lineRule="auto"/>
              <w:rPr>
                <w:rFonts w:ascii="Times New Roman" w:eastAsia="Times New Roman" w:hAnsi="Times New Roman" w:cs="Times New Roman"/>
              </w:rPr>
            </w:pPr>
            <w:proofErr w:type="spellStart"/>
            <w:r w:rsidRPr="00930B49">
              <w:rPr>
                <w:rFonts w:ascii="Times New Roman" w:eastAsia="Times New Roman" w:hAnsi="Times New Roman" w:cs="Times New Roman"/>
              </w:rPr>
              <w:t>Hašplířská</w:t>
            </w:r>
            <w:proofErr w:type="spellEnd"/>
            <w:r w:rsidRPr="00930B49">
              <w:rPr>
                <w:rFonts w:ascii="Times New Roman" w:eastAsia="Times New Roman" w:hAnsi="Times New Roman" w:cs="Times New Roman"/>
              </w:rPr>
              <w:t xml:space="preserve"> 565                              </w:t>
            </w:r>
          </w:p>
        </w:tc>
      </w:tr>
      <w:tr w:rsidR="00930B49" w:rsidRPr="00930B49" w:rsidTr="00BA2465">
        <w:tc>
          <w:tcPr>
            <w:tcW w:w="216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32.</w:t>
            </w:r>
          </w:p>
        </w:tc>
        <w:tc>
          <w:tcPr>
            <w:tcW w:w="684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 xml:space="preserve">Masarykova u  </w:t>
            </w:r>
            <w:proofErr w:type="spellStart"/>
            <w:r w:rsidRPr="00930B49">
              <w:rPr>
                <w:rFonts w:ascii="Times New Roman" w:eastAsia="Times New Roman" w:hAnsi="Times New Roman" w:cs="Times New Roman"/>
              </w:rPr>
              <w:t>semaf</w:t>
            </w:r>
            <w:proofErr w:type="spellEnd"/>
            <w:r w:rsidRPr="00930B49">
              <w:rPr>
                <w:rFonts w:ascii="Times New Roman" w:eastAsia="Times New Roman" w:hAnsi="Times New Roman" w:cs="Times New Roman"/>
              </w:rPr>
              <w:t xml:space="preserve">.  </w:t>
            </w:r>
          </w:p>
        </w:tc>
      </w:tr>
      <w:tr w:rsidR="00930B49" w:rsidRPr="00930B49" w:rsidTr="00BA2465">
        <w:tc>
          <w:tcPr>
            <w:tcW w:w="2160" w:type="dxa"/>
          </w:tcPr>
          <w:p w:rsidR="009306BE" w:rsidRPr="00930B49" w:rsidRDefault="009306BE" w:rsidP="009306BE">
            <w:pPr>
              <w:spacing w:after="0" w:line="240" w:lineRule="auto"/>
              <w:rPr>
                <w:rFonts w:ascii="Times New Roman" w:eastAsia="Times New Roman" w:hAnsi="Times New Roman" w:cs="Times New Roman"/>
                <w:b/>
              </w:rPr>
            </w:pPr>
          </w:p>
        </w:tc>
        <w:tc>
          <w:tcPr>
            <w:tcW w:w="6840" w:type="dxa"/>
            <w:shd w:val="clear" w:color="auto" w:fill="FFFF00"/>
          </w:tcPr>
          <w:p w:rsidR="009306BE" w:rsidRPr="00930B49" w:rsidRDefault="009306BE" w:rsidP="009306BE">
            <w:pPr>
              <w:spacing w:after="0" w:line="240" w:lineRule="auto"/>
              <w:rPr>
                <w:rFonts w:ascii="Times New Roman" w:eastAsia="Times New Roman" w:hAnsi="Times New Roman" w:cs="Times New Roman"/>
                <w:b/>
              </w:rPr>
            </w:pPr>
            <w:r w:rsidRPr="00930B49">
              <w:rPr>
                <w:rFonts w:ascii="Times New Roman" w:eastAsia="Times New Roman" w:hAnsi="Times New Roman" w:cs="Times New Roman"/>
                <w:b/>
              </w:rPr>
              <w:t>MÍSTA V ŠIPŠÍ</w:t>
            </w:r>
          </w:p>
        </w:tc>
      </w:tr>
      <w:tr w:rsidR="00930B49" w:rsidRPr="00930B49" w:rsidTr="00BA2465">
        <w:tc>
          <w:tcPr>
            <w:tcW w:w="216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33.</w:t>
            </w:r>
          </w:p>
        </w:tc>
        <w:tc>
          <w:tcPr>
            <w:tcW w:w="684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 xml:space="preserve">Opletal. x Ortenova </w:t>
            </w:r>
          </w:p>
        </w:tc>
      </w:tr>
      <w:tr w:rsidR="00930B49" w:rsidRPr="00930B49" w:rsidTr="00BA2465">
        <w:tc>
          <w:tcPr>
            <w:tcW w:w="216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34.</w:t>
            </w:r>
          </w:p>
        </w:tc>
        <w:tc>
          <w:tcPr>
            <w:tcW w:w="684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Opletalova 171-172</w:t>
            </w:r>
          </w:p>
        </w:tc>
      </w:tr>
      <w:tr w:rsidR="00930B49" w:rsidRPr="00930B49" w:rsidTr="00BA2465">
        <w:tc>
          <w:tcPr>
            <w:tcW w:w="216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35.</w:t>
            </w:r>
          </w:p>
        </w:tc>
        <w:tc>
          <w:tcPr>
            <w:tcW w:w="6840" w:type="dxa"/>
          </w:tcPr>
          <w:p w:rsidR="009306BE" w:rsidRPr="00930B49" w:rsidRDefault="009306BE" w:rsidP="009306BE">
            <w:pPr>
              <w:spacing w:after="0" w:line="240" w:lineRule="auto"/>
              <w:rPr>
                <w:rFonts w:ascii="Times New Roman" w:eastAsia="Times New Roman" w:hAnsi="Times New Roman" w:cs="Times New Roman"/>
              </w:rPr>
            </w:pPr>
            <w:proofErr w:type="spellStart"/>
            <w:r w:rsidRPr="00930B49">
              <w:rPr>
                <w:rFonts w:ascii="Times New Roman" w:eastAsia="Times New Roman" w:hAnsi="Times New Roman" w:cs="Times New Roman"/>
              </w:rPr>
              <w:t>Mazákova</w:t>
            </w:r>
            <w:proofErr w:type="spellEnd"/>
            <w:r w:rsidRPr="00930B49">
              <w:rPr>
                <w:rFonts w:ascii="Times New Roman" w:eastAsia="Times New Roman" w:hAnsi="Times New Roman" w:cs="Times New Roman"/>
              </w:rPr>
              <w:t xml:space="preserve"> 169</w:t>
            </w:r>
          </w:p>
        </w:tc>
      </w:tr>
      <w:tr w:rsidR="00930B49" w:rsidRPr="00930B49" w:rsidTr="00BA2465">
        <w:tc>
          <w:tcPr>
            <w:tcW w:w="216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36.</w:t>
            </w:r>
          </w:p>
        </w:tc>
        <w:tc>
          <w:tcPr>
            <w:tcW w:w="684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Opletalova 174-177</w:t>
            </w:r>
          </w:p>
        </w:tc>
      </w:tr>
      <w:tr w:rsidR="00930B49" w:rsidRPr="00930B49" w:rsidTr="00BA2465">
        <w:tc>
          <w:tcPr>
            <w:tcW w:w="216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37.</w:t>
            </w:r>
          </w:p>
        </w:tc>
        <w:tc>
          <w:tcPr>
            <w:tcW w:w="684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Opletalova 178-181</w:t>
            </w:r>
          </w:p>
        </w:tc>
      </w:tr>
      <w:tr w:rsidR="00930B49" w:rsidRPr="00930B49" w:rsidTr="00BA2465">
        <w:tc>
          <w:tcPr>
            <w:tcW w:w="216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38.</w:t>
            </w:r>
          </w:p>
        </w:tc>
        <w:tc>
          <w:tcPr>
            <w:tcW w:w="684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 xml:space="preserve">Opletalova </w:t>
            </w:r>
            <w:proofErr w:type="gramStart"/>
            <w:r w:rsidRPr="00930B49">
              <w:rPr>
                <w:rFonts w:ascii="Times New Roman" w:eastAsia="Times New Roman" w:hAnsi="Times New Roman" w:cs="Times New Roman"/>
              </w:rPr>
              <w:t>129  (sklo</w:t>
            </w:r>
            <w:proofErr w:type="gramEnd"/>
            <w:r w:rsidRPr="00930B49">
              <w:rPr>
                <w:rFonts w:ascii="Times New Roman" w:eastAsia="Times New Roman" w:hAnsi="Times New Roman" w:cs="Times New Roman"/>
              </w:rPr>
              <w:t>)</w:t>
            </w:r>
          </w:p>
        </w:tc>
      </w:tr>
      <w:tr w:rsidR="00930B49" w:rsidRPr="00930B49" w:rsidTr="00BA2465">
        <w:tc>
          <w:tcPr>
            <w:tcW w:w="216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39.</w:t>
            </w:r>
          </w:p>
        </w:tc>
        <w:tc>
          <w:tcPr>
            <w:tcW w:w="684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 xml:space="preserve">Opletalova 132 x Jana Zajíce  </w:t>
            </w:r>
          </w:p>
        </w:tc>
      </w:tr>
      <w:tr w:rsidR="00930B49" w:rsidRPr="00930B49" w:rsidTr="00BA2465">
        <w:tc>
          <w:tcPr>
            <w:tcW w:w="216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40.</w:t>
            </w:r>
          </w:p>
        </w:tc>
        <w:tc>
          <w:tcPr>
            <w:tcW w:w="684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Šandova 149</w:t>
            </w:r>
          </w:p>
        </w:tc>
      </w:tr>
      <w:tr w:rsidR="00930B49" w:rsidRPr="00930B49" w:rsidTr="00BA2465">
        <w:tc>
          <w:tcPr>
            <w:tcW w:w="216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41.</w:t>
            </w:r>
          </w:p>
        </w:tc>
        <w:tc>
          <w:tcPr>
            <w:tcW w:w="684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J. Palacha 150</w:t>
            </w:r>
          </w:p>
        </w:tc>
      </w:tr>
      <w:tr w:rsidR="00930B49" w:rsidRPr="00930B49" w:rsidTr="00BA2465">
        <w:tc>
          <w:tcPr>
            <w:tcW w:w="216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42.</w:t>
            </w:r>
          </w:p>
        </w:tc>
        <w:tc>
          <w:tcPr>
            <w:tcW w:w="684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J. Palacha u trafostanice (sklo)</w:t>
            </w:r>
          </w:p>
        </w:tc>
      </w:tr>
      <w:tr w:rsidR="00930B49" w:rsidRPr="00930B49" w:rsidTr="00BA2465">
        <w:tc>
          <w:tcPr>
            <w:tcW w:w="216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43.</w:t>
            </w:r>
          </w:p>
        </w:tc>
        <w:tc>
          <w:tcPr>
            <w:tcW w:w="684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J. Palacha 165</w:t>
            </w:r>
          </w:p>
        </w:tc>
      </w:tr>
      <w:tr w:rsidR="00930B49" w:rsidRPr="00930B49" w:rsidTr="00BA2465">
        <w:tc>
          <w:tcPr>
            <w:tcW w:w="216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44.</w:t>
            </w:r>
          </w:p>
        </w:tc>
        <w:tc>
          <w:tcPr>
            <w:tcW w:w="684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J. Palacha 161 - 162</w:t>
            </w:r>
          </w:p>
        </w:tc>
      </w:tr>
      <w:tr w:rsidR="00930B49" w:rsidRPr="00930B49" w:rsidTr="00BA2465">
        <w:tc>
          <w:tcPr>
            <w:tcW w:w="216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45.</w:t>
            </w:r>
          </w:p>
        </w:tc>
        <w:tc>
          <w:tcPr>
            <w:tcW w:w="684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Havířská stezka x 17. listopadu 114</w:t>
            </w:r>
          </w:p>
        </w:tc>
      </w:tr>
      <w:tr w:rsidR="00930B49" w:rsidRPr="00930B49" w:rsidTr="00BA2465">
        <w:tc>
          <w:tcPr>
            <w:tcW w:w="216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46.</w:t>
            </w:r>
          </w:p>
        </w:tc>
        <w:tc>
          <w:tcPr>
            <w:tcW w:w="684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17. listopadu 121 x Jana Zajíce 122</w:t>
            </w:r>
          </w:p>
        </w:tc>
      </w:tr>
      <w:tr w:rsidR="00930B49" w:rsidRPr="00930B49" w:rsidTr="00BA2465">
        <w:tc>
          <w:tcPr>
            <w:tcW w:w="216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47.</w:t>
            </w:r>
          </w:p>
        </w:tc>
        <w:tc>
          <w:tcPr>
            <w:tcW w:w="684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17. listopadu - býval AZ nahoře</w:t>
            </w:r>
          </w:p>
        </w:tc>
      </w:tr>
      <w:tr w:rsidR="00930B49" w:rsidRPr="00930B49" w:rsidTr="00BA2465">
        <w:tc>
          <w:tcPr>
            <w:tcW w:w="216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48.</w:t>
            </w:r>
          </w:p>
        </w:tc>
        <w:tc>
          <w:tcPr>
            <w:tcW w:w="684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17. listopadu 108</w:t>
            </w:r>
          </w:p>
        </w:tc>
      </w:tr>
      <w:tr w:rsidR="00930B49" w:rsidRPr="00930B49" w:rsidTr="00BA2465">
        <w:tc>
          <w:tcPr>
            <w:tcW w:w="216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49.</w:t>
            </w:r>
          </w:p>
        </w:tc>
        <w:tc>
          <w:tcPr>
            <w:tcW w:w="6840" w:type="dxa"/>
          </w:tcPr>
          <w:p w:rsidR="009306BE" w:rsidRPr="00930B49" w:rsidRDefault="009306BE" w:rsidP="009306BE">
            <w:pPr>
              <w:spacing w:after="0" w:line="240" w:lineRule="auto"/>
              <w:rPr>
                <w:rFonts w:ascii="Times New Roman" w:eastAsia="Times New Roman" w:hAnsi="Times New Roman" w:cs="Times New Roman"/>
              </w:rPr>
            </w:pPr>
            <w:r w:rsidRPr="00930B49">
              <w:rPr>
                <w:rFonts w:ascii="Times New Roman" w:eastAsia="Times New Roman" w:hAnsi="Times New Roman" w:cs="Times New Roman"/>
              </w:rPr>
              <w:t>17. listopadu 100 (sklo)</w:t>
            </w:r>
          </w:p>
        </w:tc>
      </w:tr>
    </w:tbl>
    <w:p w:rsidR="009306BE" w:rsidRPr="00930B49" w:rsidRDefault="009306BE" w:rsidP="009306BE">
      <w:pPr>
        <w:spacing w:after="0" w:line="240" w:lineRule="auto"/>
        <w:rPr>
          <w:rFonts w:ascii="Times New Roman" w:eastAsia="Times New Roman" w:hAnsi="Times New Roman" w:cs="Times New Roman"/>
          <w:sz w:val="20"/>
        </w:rPr>
      </w:pPr>
    </w:p>
    <w:p w:rsidR="009306BE" w:rsidRPr="00930B49" w:rsidRDefault="009306BE" w:rsidP="009306BE">
      <w:pPr>
        <w:spacing w:after="0" w:line="240" w:lineRule="auto"/>
      </w:pPr>
      <w:r w:rsidRPr="00930B49">
        <w:rPr>
          <w:rFonts w:ascii="Times New Roman" w:eastAsia="Times New Roman" w:hAnsi="Times New Roman" w:cs="Times New Roman"/>
          <w:sz w:val="20"/>
        </w:rPr>
        <w:fldChar w:fldCharType="begin"/>
      </w:r>
      <w:r w:rsidRPr="00930B49">
        <w:rPr>
          <w:rFonts w:ascii="Times New Roman" w:eastAsia="Times New Roman" w:hAnsi="Times New Roman" w:cs="Times New Roman"/>
          <w:sz w:val="20"/>
        </w:rPr>
        <w:instrText xml:space="preserve"> LINK </w:instrText>
      </w:r>
      <w:r w:rsidR="00D1679B">
        <w:rPr>
          <w:rFonts w:ascii="Times New Roman" w:eastAsia="Times New Roman" w:hAnsi="Times New Roman" w:cs="Times New Roman"/>
          <w:sz w:val="20"/>
        </w:rPr>
        <w:instrText xml:space="preserve">Excel.Sheet.8 "C:\\Users\\Stolbova\\Desktop\\OH\\kontejnerová stanoviště.xls" List1!R50C2:R162C3 </w:instrText>
      </w:r>
      <w:r w:rsidRPr="00930B49">
        <w:rPr>
          <w:rFonts w:ascii="Times New Roman" w:eastAsia="Times New Roman" w:hAnsi="Times New Roman" w:cs="Times New Roman"/>
          <w:sz w:val="20"/>
        </w:rPr>
        <w:instrText xml:space="preserve">\a \f 5 \h  \* MERGEFORMAT </w:instrText>
      </w:r>
      <w:r w:rsidRPr="00930B49">
        <w:rPr>
          <w:rFonts w:ascii="Times New Roman" w:eastAsia="Times New Roman" w:hAnsi="Times New Roman" w:cs="Times New Roman"/>
          <w:sz w:val="20"/>
        </w:rPr>
        <w:fldChar w:fldCharType="separate"/>
      </w:r>
    </w:p>
    <w:tbl>
      <w:tblPr>
        <w:tblStyle w:val="Mkatabulky"/>
        <w:tblW w:w="8897" w:type="dxa"/>
        <w:shd w:val="clear" w:color="auto" w:fill="FFFFFF" w:themeFill="background1"/>
        <w:tblLook w:val="04A0" w:firstRow="1" w:lastRow="0" w:firstColumn="1" w:lastColumn="0" w:noHBand="0" w:noVBand="1"/>
      </w:tblPr>
      <w:tblGrid>
        <w:gridCol w:w="1740"/>
        <w:gridCol w:w="7157"/>
      </w:tblGrid>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48.</w:t>
            </w:r>
          </w:p>
        </w:tc>
        <w:tc>
          <w:tcPr>
            <w:tcW w:w="7157" w:type="dxa"/>
            <w:shd w:val="clear" w:color="auto" w:fill="FFFFFF" w:themeFill="background1"/>
            <w:noWrap/>
            <w:hideMark/>
          </w:tcPr>
          <w:p w:rsidR="009306BE" w:rsidRPr="00930B49" w:rsidRDefault="009306BE" w:rsidP="009306BE">
            <w:r w:rsidRPr="00930B49">
              <w:t>17. listopadu 98</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49.</w:t>
            </w:r>
          </w:p>
        </w:tc>
        <w:tc>
          <w:tcPr>
            <w:tcW w:w="7157" w:type="dxa"/>
            <w:shd w:val="clear" w:color="auto" w:fill="FFFFFF" w:themeFill="background1"/>
            <w:noWrap/>
            <w:hideMark/>
          </w:tcPr>
          <w:p w:rsidR="009306BE" w:rsidRPr="00930B49" w:rsidRDefault="009306BE" w:rsidP="009306BE">
            <w:r w:rsidRPr="00930B49">
              <w:t>17. listopadu 102 bývalé AZ dole</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50.</w:t>
            </w:r>
          </w:p>
        </w:tc>
        <w:tc>
          <w:tcPr>
            <w:tcW w:w="7157" w:type="dxa"/>
            <w:shd w:val="clear" w:color="auto" w:fill="FFFFFF" w:themeFill="background1"/>
            <w:noWrap/>
            <w:hideMark/>
          </w:tcPr>
          <w:p w:rsidR="009306BE" w:rsidRPr="00930B49" w:rsidRDefault="009306BE" w:rsidP="009306BE">
            <w:r w:rsidRPr="00930B49">
              <w:t>17. listopadu 101 (sklo)</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51.</w:t>
            </w:r>
          </w:p>
        </w:tc>
        <w:tc>
          <w:tcPr>
            <w:tcW w:w="7157" w:type="dxa"/>
            <w:shd w:val="clear" w:color="auto" w:fill="FFFFFF" w:themeFill="background1"/>
            <w:noWrap/>
            <w:hideMark/>
          </w:tcPr>
          <w:p w:rsidR="009306BE" w:rsidRPr="00930B49" w:rsidRDefault="009306BE" w:rsidP="009306BE">
            <w:r w:rsidRPr="00930B49">
              <w:t>Ortenova x 17. listopadu 101</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52.</w:t>
            </w:r>
          </w:p>
        </w:tc>
        <w:tc>
          <w:tcPr>
            <w:tcW w:w="7157" w:type="dxa"/>
            <w:shd w:val="clear" w:color="auto" w:fill="FFFFFF" w:themeFill="background1"/>
            <w:noWrap/>
            <w:hideMark/>
          </w:tcPr>
          <w:p w:rsidR="009306BE" w:rsidRPr="00930B49" w:rsidRDefault="009306BE" w:rsidP="009306BE">
            <w:r w:rsidRPr="00930B49">
              <w:t xml:space="preserve">Ortenova 86 </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53.</w:t>
            </w:r>
          </w:p>
        </w:tc>
        <w:tc>
          <w:tcPr>
            <w:tcW w:w="7157" w:type="dxa"/>
            <w:shd w:val="clear" w:color="auto" w:fill="FFFFFF" w:themeFill="background1"/>
            <w:noWrap/>
            <w:hideMark/>
          </w:tcPr>
          <w:p w:rsidR="009306BE" w:rsidRPr="00930B49" w:rsidRDefault="009306BE" w:rsidP="009306BE">
            <w:r w:rsidRPr="00930B49">
              <w:t>Ortenova u KH Softu</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54.</w:t>
            </w:r>
          </w:p>
        </w:tc>
        <w:tc>
          <w:tcPr>
            <w:tcW w:w="7157" w:type="dxa"/>
            <w:shd w:val="clear" w:color="auto" w:fill="FFFFFF" w:themeFill="background1"/>
            <w:noWrap/>
            <w:hideMark/>
          </w:tcPr>
          <w:p w:rsidR="009306BE" w:rsidRPr="00930B49" w:rsidRDefault="009306BE" w:rsidP="009306BE">
            <w:r w:rsidRPr="00930B49">
              <w:t xml:space="preserve">Na Studních </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55.</w:t>
            </w:r>
          </w:p>
        </w:tc>
        <w:tc>
          <w:tcPr>
            <w:tcW w:w="7157" w:type="dxa"/>
            <w:shd w:val="clear" w:color="auto" w:fill="FFFFFF" w:themeFill="background1"/>
            <w:noWrap/>
            <w:hideMark/>
          </w:tcPr>
          <w:p w:rsidR="009306BE" w:rsidRPr="00930B49" w:rsidRDefault="009306BE" w:rsidP="009306BE">
            <w:r w:rsidRPr="00930B49">
              <w:t>Lučanská x Sběrná</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56.</w:t>
            </w:r>
          </w:p>
        </w:tc>
        <w:tc>
          <w:tcPr>
            <w:tcW w:w="7157" w:type="dxa"/>
            <w:shd w:val="clear" w:color="auto" w:fill="FFFFFF" w:themeFill="background1"/>
            <w:noWrap/>
            <w:hideMark/>
          </w:tcPr>
          <w:p w:rsidR="009306BE" w:rsidRPr="00930B49" w:rsidRDefault="009306BE" w:rsidP="009306BE">
            <w:r w:rsidRPr="00930B49">
              <w:t>Sběrná u PENNY</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57.</w:t>
            </w:r>
          </w:p>
        </w:tc>
        <w:tc>
          <w:tcPr>
            <w:tcW w:w="7157" w:type="dxa"/>
            <w:shd w:val="clear" w:color="auto" w:fill="FFFFFF" w:themeFill="background1"/>
            <w:noWrap/>
            <w:hideMark/>
          </w:tcPr>
          <w:p w:rsidR="009306BE" w:rsidRPr="00930B49" w:rsidRDefault="009306BE" w:rsidP="009306BE">
            <w:r w:rsidRPr="00930B49">
              <w:t>Benešova 646</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58.</w:t>
            </w:r>
          </w:p>
        </w:tc>
        <w:tc>
          <w:tcPr>
            <w:tcW w:w="7157" w:type="dxa"/>
            <w:shd w:val="clear" w:color="auto" w:fill="FFFFFF" w:themeFill="background1"/>
            <w:noWrap/>
            <w:hideMark/>
          </w:tcPr>
          <w:p w:rsidR="009306BE" w:rsidRPr="00930B49" w:rsidRDefault="009306BE" w:rsidP="009306BE">
            <w:r w:rsidRPr="00930B49">
              <w:t>Benešova 638</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59.</w:t>
            </w:r>
          </w:p>
        </w:tc>
        <w:tc>
          <w:tcPr>
            <w:tcW w:w="7157" w:type="dxa"/>
            <w:shd w:val="clear" w:color="auto" w:fill="FFFFFF" w:themeFill="background1"/>
            <w:noWrap/>
            <w:hideMark/>
          </w:tcPr>
          <w:p w:rsidR="009306BE" w:rsidRPr="00930B49" w:rsidRDefault="009306BE" w:rsidP="009306BE">
            <w:r w:rsidRPr="00930B49">
              <w:t>Benešova 638 - parkoviště  (sklo)</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60.</w:t>
            </w:r>
          </w:p>
        </w:tc>
        <w:tc>
          <w:tcPr>
            <w:tcW w:w="7157" w:type="dxa"/>
            <w:shd w:val="clear" w:color="auto" w:fill="FFFFFF" w:themeFill="background1"/>
            <w:noWrap/>
            <w:hideMark/>
          </w:tcPr>
          <w:p w:rsidR="009306BE" w:rsidRPr="00930B49" w:rsidRDefault="009306BE" w:rsidP="009306BE">
            <w:r w:rsidRPr="00930B49">
              <w:t>Benešova 632</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61.</w:t>
            </w:r>
          </w:p>
        </w:tc>
        <w:tc>
          <w:tcPr>
            <w:tcW w:w="7157" w:type="dxa"/>
            <w:shd w:val="clear" w:color="auto" w:fill="FFFFFF" w:themeFill="background1"/>
            <w:noWrap/>
            <w:hideMark/>
          </w:tcPr>
          <w:p w:rsidR="009306BE" w:rsidRPr="00930B49" w:rsidRDefault="009306BE" w:rsidP="009306BE">
            <w:r w:rsidRPr="00930B49">
              <w:t>Dolní 357 (komunál)</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62.</w:t>
            </w:r>
          </w:p>
        </w:tc>
        <w:tc>
          <w:tcPr>
            <w:tcW w:w="7157" w:type="dxa"/>
            <w:shd w:val="clear" w:color="auto" w:fill="FFFFFF" w:themeFill="background1"/>
            <w:noWrap/>
            <w:hideMark/>
          </w:tcPr>
          <w:p w:rsidR="009306BE" w:rsidRPr="00930B49" w:rsidRDefault="009306BE" w:rsidP="009306BE">
            <w:r w:rsidRPr="00930B49">
              <w:t xml:space="preserve">Dolní 357 u telefonní budky </w:t>
            </w:r>
          </w:p>
        </w:tc>
      </w:tr>
      <w:tr w:rsidR="00930B49" w:rsidRPr="00930B49" w:rsidTr="00BA2465">
        <w:trPr>
          <w:trHeight w:val="270"/>
        </w:trPr>
        <w:tc>
          <w:tcPr>
            <w:tcW w:w="1740" w:type="dxa"/>
            <w:shd w:val="clear" w:color="auto" w:fill="FFFFFF" w:themeFill="background1"/>
            <w:noWrap/>
            <w:hideMark/>
          </w:tcPr>
          <w:p w:rsidR="009306BE" w:rsidRPr="00930B49" w:rsidRDefault="009306BE" w:rsidP="009306BE">
            <w:r w:rsidRPr="00930B49">
              <w:t>63.</w:t>
            </w:r>
          </w:p>
        </w:tc>
        <w:tc>
          <w:tcPr>
            <w:tcW w:w="7157" w:type="dxa"/>
            <w:shd w:val="clear" w:color="auto" w:fill="FFFFFF" w:themeFill="background1"/>
            <w:noWrap/>
            <w:hideMark/>
          </w:tcPr>
          <w:p w:rsidR="009306BE" w:rsidRPr="00930B49" w:rsidRDefault="009306BE" w:rsidP="009306BE">
            <w:r w:rsidRPr="00930B49">
              <w:t>Dolní 355 u Kraba</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tc>
        <w:tc>
          <w:tcPr>
            <w:tcW w:w="7157" w:type="dxa"/>
            <w:shd w:val="clear" w:color="auto" w:fill="FFFFFF" w:themeFill="background1"/>
            <w:noWrap/>
            <w:hideMark/>
          </w:tcPr>
          <w:p w:rsidR="009306BE" w:rsidRPr="00930B49" w:rsidRDefault="009306BE" w:rsidP="009306BE"/>
        </w:tc>
      </w:tr>
      <w:tr w:rsidR="00930B49" w:rsidRPr="00930B49" w:rsidTr="00BA2465">
        <w:trPr>
          <w:trHeight w:val="330"/>
        </w:trPr>
        <w:tc>
          <w:tcPr>
            <w:tcW w:w="8897" w:type="dxa"/>
            <w:gridSpan w:val="2"/>
            <w:shd w:val="clear" w:color="auto" w:fill="C6D9F1" w:themeFill="text2" w:themeFillTint="33"/>
            <w:noWrap/>
            <w:hideMark/>
          </w:tcPr>
          <w:p w:rsidR="009306BE" w:rsidRPr="00930B49" w:rsidRDefault="009306BE" w:rsidP="009306BE">
            <w:pPr>
              <w:rPr>
                <w:b/>
                <w:bCs/>
              </w:rPr>
            </w:pPr>
            <w:r w:rsidRPr="00930B49">
              <w:rPr>
                <w:b/>
                <w:bCs/>
                <w:caps/>
                <w:sz w:val="24"/>
                <w:szCs w:val="28"/>
              </w:rPr>
              <w:t>ÚTERÝ A V PÁTEK</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 </w:t>
            </w:r>
          </w:p>
        </w:tc>
        <w:tc>
          <w:tcPr>
            <w:tcW w:w="7157" w:type="dxa"/>
            <w:shd w:val="clear" w:color="auto" w:fill="FFFF00"/>
            <w:noWrap/>
            <w:hideMark/>
          </w:tcPr>
          <w:p w:rsidR="009306BE" w:rsidRPr="00930B49" w:rsidRDefault="009306BE" w:rsidP="009306BE">
            <w:pPr>
              <w:rPr>
                <w:b/>
                <w:bCs/>
              </w:rPr>
            </w:pPr>
            <w:r w:rsidRPr="00930B49">
              <w:rPr>
                <w:b/>
                <w:bCs/>
              </w:rPr>
              <w:t>MÍSTA V MALÍNĚ</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64.</w:t>
            </w:r>
          </w:p>
        </w:tc>
        <w:tc>
          <w:tcPr>
            <w:tcW w:w="7157" w:type="dxa"/>
            <w:shd w:val="clear" w:color="auto" w:fill="FFFFFF" w:themeFill="background1"/>
            <w:noWrap/>
            <w:hideMark/>
          </w:tcPr>
          <w:p w:rsidR="009306BE" w:rsidRPr="00930B49" w:rsidRDefault="009306BE" w:rsidP="009306BE">
            <w:r w:rsidRPr="00930B49">
              <w:t>Novodvorská</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 </w:t>
            </w:r>
          </w:p>
        </w:tc>
        <w:tc>
          <w:tcPr>
            <w:tcW w:w="7157" w:type="dxa"/>
            <w:shd w:val="clear" w:color="auto" w:fill="FFFF00"/>
            <w:noWrap/>
            <w:hideMark/>
          </w:tcPr>
          <w:p w:rsidR="009306BE" w:rsidRPr="00930B49" w:rsidRDefault="009306BE" w:rsidP="009306BE">
            <w:pPr>
              <w:rPr>
                <w:b/>
                <w:bCs/>
              </w:rPr>
            </w:pPr>
            <w:r w:rsidRPr="00930B49">
              <w:rPr>
                <w:b/>
                <w:bCs/>
              </w:rPr>
              <w:t>MÍSTA V SEDLCI</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65.</w:t>
            </w:r>
          </w:p>
        </w:tc>
        <w:tc>
          <w:tcPr>
            <w:tcW w:w="7157" w:type="dxa"/>
            <w:shd w:val="clear" w:color="auto" w:fill="FFFFFF" w:themeFill="background1"/>
            <w:noWrap/>
            <w:hideMark/>
          </w:tcPr>
          <w:p w:rsidR="009306BE" w:rsidRPr="00930B49" w:rsidRDefault="009306BE" w:rsidP="009306BE">
            <w:r w:rsidRPr="00930B49">
              <w:t>Vítězná proti ÚNS</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66.</w:t>
            </w:r>
          </w:p>
        </w:tc>
        <w:tc>
          <w:tcPr>
            <w:tcW w:w="7157" w:type="dxa"/>
            <w:shd w:val="clear" w:color="auto" w:fill="FFFFFF" w:themeFill="background1"/>
            <w:noWrap/>
            <w:hideMark/>
          </w:tcPr>
          <w:p w:rsidR="009306BE" w:rsidRPr="00930B49" w:rsidRDefault="009306BE" w:rsidP="009306BE">
            <w:r w:rsidRPr="00930B49">
              <w:t>Vítězná u potravin</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67.</w:t>
            </w:r>
          </w:p>
        </w:tc>
        <w:tc>
          <w:tcPr>
            <w:tcW w:w="7157" w:type="dxa"/>
            <w:shd w:val="clear" w:color="auto" w:fill="FFFFFF" w:themeFill="background1"/>
            <w:noWrap/>
            <w:hideMark/>
          </w:tcPr>
          <w:p w:rsidR="009306BE" w:rsidRPr="00930B49" w:rsidRDefault="009306BE" w:rsidP="009306BE">
            <w:r w:rsidRPr="00930B49">
              <w:t>Čechova x U Koruny</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 </w:t>
            </w:r>
          </w:p>
        </w:tc>
        <w:tc>
          <w:tcPr>
            <w:tcW w:w="7157" w:type="dxa"/>
            <w:shd w:val="clear" w:color="auto" w:fill="FFFF00"/>
            <w:noWrap/>
            <w:hideMark/>
          </w:tcPr>
          <w:p w:rsidR="009306BE" w:rsidRPr="00930B49" w:rsidRDefault="009306BE" w:rsidP="009306BE">
            <w:pPr>
              <w:rPr>
                <w:b/>
                <w:bCs/>
              </w:rPr>
            </w:pPr>
            <w:r w:rsidRPr="00930B49">
              <w:rPr>
                <w:b/>
                <w:bCs/>
              </w:rPr>
              <w:t>MÍSTA NA HLOUŠCE</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68.</w:t>
            </w:r>
          </w:p>
        </w:tc>
        <w:tc>
          <w:tcPr>
            <w:tcW w:w="7157" w:type="dxa"/>
            <w:shd w:val="clear" w:color="auto" w:fill="FFFFFF" w:themeFill="background1"/>
            <w:noWrap/>
            <w:hideMark/>
          </w:tcPr>
          <w:p w:rsidR="009306BE" w:rsidRPr="00930B49" w:rsidRDefault="009306BE" w:rsidP="009306BE">
            <w:r w:rsidRPr="00930B49">
              <w:t xml:space="preserve">Benešova u </w:t>
            </w:r>
            <w:proofErr w:type="spellStart"/>
            <w:proofErr w:type="gramStart"/>
            <w:r w:rsidRPr="00930B49">
              <w:t>park.u</w:t>
            </w:r>
            <w:proofErr w:type="spellEnd"/>
            <w:r w:rsidRPr="00930B49">
              <w:t xml:space="preserve"> PVT</w:t>
            </w:r>
            <w:proofErr w:type="gramEnd"/>
            <w:r w:rsidRPr="00930B49">
              <w:t xml:space="preserve"> (sklo)</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69.</w:t>
            </w:r>
          </w:p>
        </w:tc>
        <w:tc>
          <w:tcPr>
            <w:tcW w:w="7157" w:type="dxa"/>
            <w:shd w:val="clear" w:color="auto" w:fill="FFFFFF" w:themeFill="background1"/>
            <w:noWrap/>
            <w:hideMark/>
          </w:tcPr>
          <w:p w:rsidR="009306BE" w:rsidRPr="00930B49" w:rsidRDefault="009306BE" w:rsidP="009306BE">
            <w:r w:rsidRPr="00930B49">
              <w:t>Benešova 614</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70.</w:t>
            </w:r>
          </w:p>
        </w:tc>
        <w:tc>
          <w:tcPr>
            <w:tcW w:w="7157" w:type="dxa"/>
            <w:shd w:val="clear" w:color="auto" w:fill="FFFFFF" w:themeFill="background1"/>
            <w:noWrap/>
            <w:hideMark/>
          </w:tcPr>
          <w:p w:rsidR="009306BE" w:rsidRPr="00930B49" w:rsidRDefault="009306BE" w:rsidP="009306BE">
            <w:r w:rsidRPr="00930B49">
              <w:t>Sportovců 198</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71.</w:t>
            </w:r>
          </w:p>
        </w:tc>
        <w:tc>
          <w:tcPr>
            <w:tcW w:w="7157" w:type="dxa"/>
            <w:shd w:val="clear" w:color="auto" w:fill="FFFFFF" w:themeFill="background1"/>
            <w:noWrap/>
            <w:hideMark/>
          </w:tcPr>
          <w:p w:rsidR="009306BE" w:rsidRPr="00930B49" w:rsidRDefault="009306BE" w:rsidP="009306BE">
            <w:r w:rsidRPr="00930B49">
              <w:t>Nerudova 472 x Jiráskovy sady</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72.</w:t>
            </w:r>
          </w:p>
        </w:tc>
        <w:tc>
          <w:tcPr>
            <w:tcW w:w="7157" w:type="dxa"/>
            <w:shd w:val="clear" w:color="auto" w:fill="FFFFFF" w:themeFill="background1"/>
            <w:noWrap/>
            <w:hideMark/>
          </w:tcPr>
          <w:p w:rsidR="009306BE" w:rsidRPr="00930B49" w:rsidRDefault="009306BE" w:rsidP="009306BE">
            <w:r w:rsidRPr="00930B49">
              <w:t>Nerudova (sklo)</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73.</w:t>
            </w:r>
          </w:p>
        </w:tc>
        <w:tc>
          <w:tcPr>
            <w:tcW w:w="7157" w:type="dxa"/>
            <w:shd w:val="clear" w:color="auto" w:fill="FFFFFF" w:themeFill="background1"/>
            <w:noWrap/>
            <w:hideMark/>
          </w:tcPr>
          <w:p w:rsidR="009306BE" w:rsidRPr="00930B49" w:rsidRDefault="009306BE" w:rsidP="009306BE">
            <w:r w:rsidRPr="00930B49">
              <w:t xml:space="preserve">Nerudova x Školní </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74.</w:t>
            </w:r>
          </w:p>
        </w:tc>
        <w:tc>
          <w:tcPr>
            <w:tcW w:w="7157" w:type="dxa"/>
            <w:shd w:val="clear" w:color="auto" w:fill="FFFFFF" w:themeFill="background1"/>
            <w:noWrap/>
            <w:hideMark/>
          </w:tcPr>
          <w:p w:rsidR="009306BE" w:rsidRPr="00930B49" w:rsidRDefault="009306BE" w:rsidP="009306BE">
            <w:r w:rsidRPr="00930B49">
              <w:t>Školní x Čelakovského (komunál)</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75.</w:t>
            </w:r>
          </w:p>
        </w:tc>
        <w:tc>
          <w:tcPr>
            <w:tcW w:w="7157" w:type="dxa"/>
            <w:shd w:val="clear" w:color="auto" w:fill="FFFFFF" w:themeFill="background1"/>
            <w:noWrap/>
            <w:hideMark/>
          </w:tcPr>
          <w:p w:rsidR="009306BE" w:rsidRPr="00930B49" w:rsidRDefault="009306BE" w:rsidP="009306BE">
            <w:r w:rsidRPr="00930B49">
              <w:t xml:space="preserve">Čelakovského 343 </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76.</w:t>
            </w:r>
          </w:p>
        </w:tc>
        <w:tc>
          <w:tcPr>
            <w:tcW w:w="7157" w:type="dxa"/>
            <w:shd w:val="clear" w:color="auto" w:fill="FFFFFF" w:themeFill="background1"/>
            <w:noWrap/>
            <w:hideMark/>
          </w:tcPr>
          <w:p w:rsidR="009306BE" w:rsidRPr="00930B49" w:rsidRDefault="009306BE" w:rsidP="009306BE">
            <w:r w:rsidRPr="00930B49">
              <w:t>Masarykova 482</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77.</w:t>
            </w:r>
          </w:p>
        </w:tc>
        <w:tc>
          <w:tcPr>
            <w:tcW w:w="7157" w:type="dxa"/>
            <w:shd w:val="clear" w:color="auto" w:fill="FFFFFF" w:themeFill="background1"/>
            <w:noWrap/>
            <w:hideMark/>
          </w:tcPr>
          <w:p w:rsidR="009306BE" w:rsidRPr="00930B49" w:rsidRDefault="009306BE" w:rsidP="009306BE">
            <w:r w:rsidRPr="00930B49">
              <w:t>Masarykova 484</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78.</w:t>
            </w:r>
          </w:p>
        </w:tc>
        <w:tc>
          <w:tcPr>
            <w:tcW w:w="7157" w:type="dxa"/>
            <w:shd w:val="clear" w:color="auto" w:fill="FFFFFF" w:themeFill="background1"/>
            <w:noWrap/>
            <w:hideMark/>
          </w:tcPr>
          <w:p w:rsidR="009306BE" w:rsidRPr="00930B49" w:rsidRDefault="009306BE" w:rsidP="009306BE">
            <w:r w:rsidRPr="00930B49">
              <w:t>Štefánikova-kruhák</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79.</w:t>
            </w:r>
          </w:p>
        </w:tc>
        <w:tc>
          <w:tcPr>
            <w:tcW w:w="7157" w:type="dxa"/>
            <w:shd w:val="clear" w:color="auto" w:fill="FFFFFF" w:themeFill="background1"/>
            <w:noWrap/>
            <w:hideMark/>
          </w:tcPr>
          <w:p w:rsidR="009306BE" w:rsidRPr="00930B49" w:rsidRDefault="009306BE" w:rsidP="009306BE">
            <w:proofErr w:type="spellStart"/>
            <w:r w:rsidRPr="00930B49">
              <w:t>Lorecká</w:t>
            </w:r>
            <w:proofErr w:type="spellEnd"/>
            <w:r w:rsidRPr="00930B49">
              <w:t xml:space="preserve"> – u </w:t>
            </w:r>
            <w:proofErr w:type="gramStart"/>
            <w:r w:rsidRPr="00930B49">
              <w:t>Billy</w:t>
            </w:r>
            <w:proofErr w:type="gramEnd"/>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80.</w:t>
            </w:r>
          </w:p>
        </w:tc>
        <w:tc>
          <w:tcPr>
            <w:tcW w:w="7157" w:type="dxa"/>
            <w:shd w:val="clear" w:color="auto" w:fill="FFFFFF" w:themeFill="background1"/>
            <w:noWrap/>
            <w:hideMark/>
          </w:tcPr>
          <w:p w:rsidR="009306BE" w:rsidRPr="00930B49" w:rsidRDefault="009306BE" w:rsidP="009306BE">
            <w:r w:rsidRPr="00930B49">
              <w:t>U pivovaru</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 </w:t>
            </w:r>
          </w:p>
        </w:tc>
        <w:tc>
          <w:tcPr>
            <w:tcW w:w="7157" w:type="dxa"/>
            <w:shd w:val="clear" w:color="auto" w:fill="FFFF00"/>
            <w:noWrap/>
            <w:hideMark/>
          </w:tcPr>
          <w:p w:rsidR="009306BE" w:rsidRPr="00930B49" w:rsidRDefault="009306BE" w:rsidP="009306BE">
            <w:pPr>
              <w:rPr>
                <w:b/>
                <w:bCs/>
              </w:rPr>
            </w:pPr>
            <w:r w:rsidRPr="00930B49">
              <w:rPr>
                <w:b/>
                <w:bCs/>
              </w:rPr>
              <w:t>MÍSTA VE VNITŘNÍM MĚSTĚ</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81.</w:t>
            </w:r>
          </w:p>
        </w:tc>
        <w:tc>
          <w:tcPr>
            <w:tcW w:w="7157" w:type="dxa"/>
            <w:shd w:val="clear" w:color="auto" w:fill="FFFFFF" w:themeFill="background1"/>
            <w:noWrap/>
            <w:hideMark/>
          </w:tcPr>
          <w:p w:rsidR="009306BE" w:rsidRPr="00930B49" w:rsidRDefault="009306BE" w:rsidP="009306BE">
            <w:r w:rsidRPr="00930B49">
              <w:t>Jánské nám.</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82.</w:t>
            </w:r>
          </w:p>
        </w:tc>
        <w:tc>
          <w:tcPr>
            <w:tcW w:w="7157" w:type="dxa"/>
            <w:shd w:val="clear" w:color="auto" w:fill="FFFFFF" w:themeFill="background1"/>
            <w:noWrap/>
            <w:hideMark/>
          </w:tcPr>
          <w:p w:rsidR="009306BE" w:rsidRPr="00930B49" w:rsidRDefault="009306BE" w:rsidP="009306BE">
            <w:proofErr w:type="spellStart"/>
            <w:r w:rsidRPr="00930B49">
              <w:t>Piknernerovo</w:t>
            </w:r>
            <w:proofErr w:type="spellEnd"/>
            <w:r w:rsidRPr="00930B49">
              <w:t xml:space="preserve"> náměstí</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83.</w:t>
            </w:r>
          </w:p>
        </w:tc>
        <w:tc>
          <w:tcPr>
            <w:tcW w:w="7157" w:type="dxa"/>
            <w:shd w:val="clear" w:color="auto" w:fill="FFFFFF" w:themeFill="background1"/>
            <w:noWrap/>
            <w:hideMark/>
          </w:tcPr>
          <w:p w:rsidR="009306BE" w:rsidRPr="00930B49" w:rsidRDefault="009306BE" w:rsidP="009306BE">
            <w:r w:rsidRPr="00930B49">
              <w:t xml:space="preserve">Na Náměti </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84.</w:t>
            </w:r>
          </w:p>
        </w:tc>
        <w:tc>
          <w:tcPr>
            <w:tcW w:w="7157" w:type="dxa"/>
            <w:shd w:val="clear" w:color="auto" w:fill="FFFFFF" w:themeFill="background1"/>
            <w:noWrap/>
            <w:hideMark/>
          </w:tcPr>
          <w:p w:rsidR="009306BE" w:rsidRPr="00930B49" w:rsidRDefault="009306BE" w:rsidP="009306BE">
            <w:r w:rsidRPr="00930B49">
              <w:t>Městské sady</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85.</w:t>
            </w:r>
          </w:p>
        </w:tc>
        <w:tc>
          <w:tcPr>
            <w:tcW w:w="7157" w:type="dxa"/>
            <w:shd w:val="clear" w:color="auto" w:fill="FFFFFF" w:themeFill="background1"/>
            <w:noWrap/>
            <w:hideMark/>
          </w:tcPr>
          <w:p w:rsidR="009306BE" w:rsidRPr="00930B49" w:rsidRDefault="009306BE" w:rsidP="009306BE">
            <w:r w:rsidRPr="00930B49">
              <w:t xml:space="preserve">Sokolská </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 </w:t>
            </w:r>
          </w:p>
        </w:tc>
        <w:tc>
          <w:tcPr>
            <w:tcW w:w="7157" w:type="dxa"/>
            <w:shd w:val="clear" w:color="auto" w:fill="FFFF00"/>
            <w:noWrap/>
            <w:hideMark/>
          </w:tcPr>
          <w:p w:rsidR="009306BE" w:rsidRPr="00930B49" w:rsidRDefault="009306BE" w:rsidP="009306BE">
            <w:pPr>
              <w:rPr>
                <w:b/>
                <w:bCs/>
              </w:rPr>
            </w:pPr>
            <w:r w:rsidRPr="00930B49">
              <w:rPr>
                <w:b/>
                <w:bCs/>
              </w:rPr>
              <w:t>MÍSTA NA ŽIŽKOVĚ</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86.</w:t>
            </w:r>
          </w:p>
        </w:tc>
        <w:tc>
          <w:tcPr>
            <w:tcW w:w="7157" w:type="dxa"/>
            <w:shd w:val="clear" w:color="auto" w:fill="FFFFFF" w:themeFill="background1"/>
            <w:noWrap/>
            <w:hideMark/>
          </w:tcPr>
          <w:p w:rsidR="009306BE" w:rsidRPr="00930B49" w:rsidRDefault="009306BE" w:rsidP="009306BE">
            <w:r w:rsidRPr="00930B49">
              <w:t>Vojtěšská prodejna</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87.</w:t>
            </w:r>
          </w:p>
        </w:tc>
        <w:tc>
          <w:tcPr>
            <w:tcW w:w="7157" w:type="dxa"/>
            <w:shd w:val="clear" w:color="auto" w:fill="FFFFFF" w:themeFill="background1"/>
            <w:noWrap/>
            <w:hideMark/>
          </w:tcPr>
          <w:p w:rsidR="009306BE" w:rsidRPr="00930B49" w:rsidRDefault="009306BE" w:rsidP="009306BE">
            <w:r w:rsidRPr="00930B49">
              <w:t>Vojtěšská u nemocnice u parkoviště</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88.</w:t>
            </w:r>
          </w:p>
        </w:tc>
        <w:tc>
          <w:tcPr>
            <w:tcW w:w="7157" w:type="dxa"/>
            <w:shd w:val="clear" w:color="auto" w:fill="FFFFFF" w:themeFill="background1"/>
            <w:noWrap/>
            <w:hideMark/>
          </w:tcPr>
          <w:p w:rsidR="009306BE" w:rsidRPr="00930B49" w:rsidRDefault="009306BE" w:rsidP="009306BE">
            <w:r w:rsidRPr="00930B49">
              <w:t>Vojtěšská u bytovek (sklo)</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89.</w:t>
            </w:r>
          </w:p>
        </w:tc>
        <w:tc>
          <w:tcPr>
            <w:tcW w:w="7157" w:type="dxa"/>
            <w:shd w:val="clear" w:color="auto" w:fill="FFFFFF" w:themeFill="background1"/>
            <w:noWrap/>
            <w:hideMark/>
          </w:tcPr>
          <w:p w:rsidR="009306BE" w:rsidRPr="00930B49" w:rsidRDefault="009306BE" w:rsidP="009306BE">
            <w:r w:rsidRPr="00930B49">
              <w:t xml:space="preserve">Ve Švestičkách </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90.</w:t>
            </w:r>
          </w:p>
        </w:tc>
        <w:tc>
          <w:tcPr>
            <w:tcW w:w="7157" w:type="dxa"/>
            <w:shd w:val="clear" w:color="auto" w:fill="FFFFFF" w:themeFill="background1"/>
            <w:noWrap/>
            <w:hideMark/>
          </w:tcPr>
          <w:p w:rsidR="009306BE" w:rsidRPr="00930B49" w:rsidRDefault="009306BE" w:rsidP="009306BE">
            <w:r w:rsidRPr="00930B49">
              <w:t>U Lesa 987 (komunál)</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91.</w:t>
            </w:r>
          </w:p>
        </w:tc>
        <w:tc>
          <w:tcPr>
            <w:tcW w:w="7157" w:type="dxa"/>
            <w:shd w:val="clear" w:color="auto" w:fill="FFFFFF" w:themeFill="background1"/>
            <w:noWrap/>
            <w:hideMark/>
          </w:tcPr>
          <w:p w:rsidR="009306BE" w:rsidRPr="00930B49" w:rsidRDefault="009306BE" w:rsidP="009306BE">
            <w:r w:rsidRPr="00930B49">
              <w:t xml:space="preserve">Jaselská </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92.</w:t>
            </w:r>
          </w:p>
        </w:tc>
        <w:tc>
          <w:tcPr>
            <w:tcW w:w="7157" w:type="dxa"/>
            <w:shd w:val="clear" w:color="auto" w:fill="FFFFFF" w:themeFill="background1"/>
            <w:noWrap/>
            <w:hideMark/>
          </w:tcPr>
          <w:p w:rsidR="009306BE" w:rsidRPr="00930B49" w:rsidRDefault="009306BE" w:rsidP="009306BE">
            <w:r w:rsidRPr="00930B49">
              <w:t>Jaselská (sklo)</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93.</w:t>
            </w:r>
          </w:p>
        </w:tc>
        <w:tc>
          <w:tcPr>
            <w:tcW w:w="7157" w:type="dxa"/>
            <w:shd w:val="clear" w:color="auto" w:fill="FFFFFF" w:themeFill="background1"/>
            <w:noWrap/>
            <w:hideMark/>
          </w:tcPr>
          <w:p w:rsidR="009306BE" w:rsidRPr="00930B49" w:rsidRDefault="009306BE" w:rsidP="009306BE">
            <w:r w:rsidRPr="00930B49">
              <w:t>Na Kavkách 363</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94.</w:t>
            </w:r>
          </w:p>
        </w:tc>
        <w:tc>
          <w:tcPr>
            <w:tcW w:w="7157" w:type="dxa"/>
            <w:shd w:val="clear" w:color="auto" w:fill="FFFFFF" w:themeFill="background1"/>
            <w:noWrap/>
            <w:hideMark/>
          </w:tcPr>
          <w:p w:rsidR="009306BE" w:rsidRPr="00930B49" w:rsidRDefault="009306BE" w:rsidP="009306BE">
            <w:r w:rsidRPr="00930B49">
              <w:t xml:space="preserve">Na Kavkách 375 u vrby </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95.</w:t>
            </w:r>
          </w:p>
        </w:tc>
        <w:tc>
          <w:tcPr>
            <w:tcW w:w="7157" w:type="dxa"/>
            <w:shd w:val="clear" w:color="auto" w:fill="FFFFFF" w:themeFill="background1"/>
            <w:noWrap/>
            <w:hideMark/>
          </w:tcPr>
          <w:p w:rsidR="009306BE" w:rsidRPr="00930B49" w:rsidRDefault="009306BE" w:rsidP="009306BE">
            <w:r w:rsidRPr="00930B49">
              <w:t xml:space="preserve">Buzulucká                  </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96.</w:t>
            </w:r>
          </w:p>
        </w:tc>
        <w:tc>
          <w:tcPr>
            <w:tcW w:w="7157" w:type="dxa"/>
            <w:shd w:val="clear" w:color="auto" w:fill="FFFFFF" w:themeFill="background1"/>
            <w:noWrap/>
            <w:hideMark/>
          </w:tcPr>
          <w:p w:rsidR="009306BE" w:rsidRPr="00930B49" w:rsidRDefault="009306BE" w:rsidP="009306BE">
            <w:r w:rsidRPr="00930B49">
              <w:t xml:space="preserve">Kvapilova 463  </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97.</w:t>
            </w:r>
          </w:p>
        </w:tc>
        <w:tc>
          <w:tcPr>
            <w:tcW w:w="7157" w:type="dxa"/>
            <w:shd w:val="clear" w:color="auto" w:fill="FFFFFF" w:themeFill="background1"/>
            <w:noWrap/>
            <w:hideMark/>
          </w:tcPr>
          <w:p w:rsidR="009306BE" w:rsidRPr="00930B49" w:rsidRDefault="009306BE" w:rsidP="009306BE">
            <w:r w:rsidRPr="00930B49">
              <w:t>Fučíkova 333</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98.</w:t>
            </w:r>
          </w:p>
        </w:tc>
        <w:tc>
          <w:tcPr>
            <w:tcW w:w="7157" w:type="dxa"/>
            <w:shd w:val="clear" w:color="auto" w:fill="FFFFFF" w:themeFill="background1"/>
            <w:noWrap/>
            <w:hideMark/>
          </w:tcPr>
          <w:p w:rsidR="009306BE" w:rsidRPr="00930B49" w:rsidRDefault="009306BE" w:rsidP="009306BE">
            <w:r w:rsidRPr="00930B49">
              <w:t>Kremnická x Kvapilova</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99.</w:t>
            </w:r>
          </w:p>
        </w:tc>
        <w:tc>
          <w:tcPr>
            <w:tcW w:w="7157" w:type="dxa"/>
            <w:shd w:val="clear" w:color="auto" w:fill="FFFFFF" w:themeFill="background1"/>
            <w:noWrap/>
            <w:hideMark/>
          </w:tcPr>
          <w:p w:rsidR="009306BE" w:rsidRPr="00930B49" w:rsidRDefault="009306BE" w:rsidP="009306BE">
            <w:r w:rsidRPr="00930B49">
              <w:t>Partyzánská</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100.</w:t>
            </w:r>
          </w:p>
        </w:tc>
        <w:tc>
          <w:tcPr>
            <w:tcW w:w="7157" w:type="dxa"/>
            <w:shd w:val="clear" w:color="auto" w:fill="FFFFFF" w:themeFill="background1"/>
            <w:noWrap/>
            <w:hideMark/>
          </w:tcPr>
          <w:p w:rsidR="009306BE" w:rsidRPr="00930B49" w:rsidRDefault="009306BE" w:rsidP="009306BE">
            <w:proofErr w:type="gramStart"/>
            <w:r w:rsidRPr="00930B49">
              <w:t>Partyzánská  (sklo</w:t>
            </w:r>
            <w:proofErr w:type="gramEnd"/>
            <w:r w:rsidRPr="00930B49">
              <w:t>)</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101.</w:t>
            </w:r>
          </w:p>
        </w:tc>
        <w:tc>
          <w:tcPr>
            <w:tcW w:w="7157" w:type="dxa"/>
            <w:shd w:val="clear" w:color="auto" w:fill="FFFFFF" w:themeFill="background1"/>
            <w:noWrap/>
            <w:hideMark/>
          </w:tcPr>
          <w:p w:rsidR="009306BE" w:rsidRPr="00930B49" w:rsidRDefault="009306BE" w:rsidP="009306BE">
            <w:r w:rsidRPr="00930B49">
              <w:t>Park U Kalicha</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102.</w:t>
            </w:r>
          </w:p>
        </w:tc>
        <w:tc>
          <w:tcPr>
            <w:tcW w:w="7157" w:type="dxa"/>
            <w:shd w:val="clear" w:color="auto" w:fill="FFFFFF" w:themeFill="background1"/>
            <w:noWrap/>
            <w:hideMark/>
          </w:tcPr>
          <w:p w:rsidR="009306BE" w:rsidRPr="00930B49" w:rsidRDefault="009306BE" w:rsidP="009306BE">
            <w:r w:rsidRPr="00930B49">
              <w:t xml:space="preserve">Sudoměřická x </w:t>
            </w:r>
            <w:proofErr w:type="spellStart"/>
            <w:r w:rsidRPr="00930B49">
              <w:t>Domaž</w:t>
            </w:r>
            <w:proofErr w:type="spellEnd"/>
            <w:r w:rsidRPr="00930B49">
              <w:t xml:space="preserve">. </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103.</w:t>
            </w:r>
          </w:p>
        </w:tc>
        <w:tc>
          <w:tcPr>
            <w:tcW w:w="7157" w:type="dxa"/>
            <w:shd w:val="clear" w:color="auto" w:fill="FFFFFF" w:themeFill="background1"/>
            <w:noWrap/>
            <w:hideMark/>
          </w:tcPr>
          <w:p w:rsidR="009306BE" w:rsidRPr="00930B49" w:rsidRDefault="009306BE" w:rsidP="009306BE">
            <w:r w:rsidRPr="00930B49">
              <w:t xml:space="preserve">U </w:t>
            </w:r>
            <w:proofErr w:type="spellStart"/>
            <w:r w:rsidRPr="00930B49">
              <w:t>Havírny</w:t>
            </w:r>
            <w:proofErr w:type="spellEnd"/>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104.</w:t>
            </w:r>
          </w:p>
        </w:tc>
        <w:tc>
          <w:tcPr>
            <w:tcW w:w="7157" w:type="dxa"/>
            <w:shd w:val="clear" w:color="auto" w:fill="FFFFFF" w:themeFill="background1"/>
            <w:noWrap/>
            <w:hideMark/>
          </w:tcPr>
          <w:p w:rsidR="009306BE" w:rsidRPr="00930B49" w:rsidRDefault="009306BE" w:rsidP="009306BE">
            <w:r w:rsidRPr="00930B49">
              <w:t>Česká x Růžová (sklo)</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105.</w:t>
            </w:r>
          </w:p>
        </w:tc>
        <w:tc>
          <w:tcPr>
            <w:tcW w:w="7157" w:type="dxa"/>
            <w:shd w:val="clear" w:color="auto" w:fill="FFFFFF" w:themeFill="background1"/>
            <w:noWrap/>
            <w:hideMark/>
          </w:tcPr>
          <w:p w:rsidR="009306BE" w:rsidRPr="00930B49" w:rsidRDefault="009306BE" w:rsidP="009306BE">
            <w:r w:rsidRPr="00930B49">
              <w:t>Liliová</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106.</w:t>
            </w:r>
          </w:p>
        </w:tc>
        <w:tc>
          <w:tcPr>
            <w:tcW w:w="7157" w:type="dxa"/>
            <w:shd w:val="clear" w:color="auto" w:fill="FFFFFF" w:themeFill="background1"/>
            <w:noWrap/>
            <w:hideMark/>
          </w:tcPr>
          <w:p w:rsidR="009306BE" w:rsidRPr="00930B49" w:rsidRDefault="009306BE" w:rsidP="009306BE">
            <w:r w:rsidRPr="00930B49">
              <w:t>Růžová</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107.</w:t>
            </w:r>
          </w:p>
        </w:tc>
        <w:tc>
          <w:tcPr>
            <w:tcW w:w="7157" w:type="dxa"/>
            <w:shd w:val="clear" w:color="auto" w:fill="FFFFFF" w:themeFill="background1"/>
            <w:noWrap/>
            <w:hideMark/>
          </w:tcPr>
          <w:p w:rsidR="009306BE" w:rsidRPr="00930B49" w:rsidRDefault="009306BE" w:rsidP="009306BE">
            <w:r w:rsidRPr="00930B49">
              <w:t xml:space="preserve">U </w:t>
            </w:r>
            <w:proofErr w:type="spellStart"/>
            <w:r w:rsidRPr="00930B49">
              <w:t>Kolíňáčku</w:t>
            </w:r>
            <w:proofErr w:type="spellEnd"/>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108.</w:t>
            </w:r>
          </w:p>
        </w:tc>
        <w:tc>
          <w:tcPr>
            <w:tcW w:w="7157" w:type="dxa"/>
            <w:shd w:val="clear" w:color="auto" w:fill="FFFFFF" w:themeFill="background1"/>
            <w:noWrap/>
            <w:hideMark/>
          </w:tcPr>
          <w:p w:rsidR="009306BE" w:rsidRPr="00930B49" w:rsidRDefault="009306BE" w:rsidP="009306BE">
            <w:r w:rsidRPr="00930B49">
              <w:t xml:space="preserve">Tyršova u potravin Rio        </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109.</w:t>
            </w:r>
          </w:p>
        </w:tc>
        <w:tc>
          <w:tcPr>
            <w:tcW w:w="7157" w:type="dxa"/>
            <w:shd w:val="clear" w:color="auto" w:fill="FFFFFF" w:themeFill="background1"/>
            <w:noWrap/>
            <w:hideMark/>
          </w:tcPr>
          <w:p w:rsidR="009306BE" w:rsidRPr="00930B49" w:rsidRDefault="009306BE" w:rsidP="009306BE">
            <w:r w:rsidRPr="00930B49">
              <w:t xml:space="preserve">Tyršova parkoviště u RIA     </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110.</w:t>
            </w:r>
          </w:p>
        </w:tc>
        <w:tc>
          <w:tcPr>
            <w:tcW w:w="7157" w:type="dxa"/>
            <w:shd w:val="clear" w:color="auto" w:fill="FFFFFF" w:themeFill="background1"/>
            <w:noWrap/>
            <w:hideMark/>
          </w:tcPr>
          <w:p w:rsidR="009306BE" w:rsidRPr="00930B49" w:rsidRDefault="009306BE" w:rsidP="009306BE">
            <w:r w:rsidRPr="00930B49">
              <w:t xml:space="preserve">Tyršova u Sokola                         </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111.</w:t>
            </w:r>
          </w:p>
        </w:tc>
        <w:tc>
          <w:tcPr>
            <w:tcW w:w="7157" w:type="dxa"/>
            <w:shd w:val="clear" w:color="auto" w:fill="FFFFFF" w:themeFill="background1"/>
            <w:noWrap/>
            <w:hideMark/>
          </w:tcPr>
          <w:p w:rsidR="009306BE" w:rsidRPr="00930B49" w:rsidRDefault="009306BE" w:rsidP="009306BE">
            <w:r w:rsidRPr="00930B49">
              <w:t>V Mišpulkách 430</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112.</w:t>
            </w:r>
          </w:p>
        </w:tc>
        <w:tc>
          <w:tcPr>
            <w:tcW w:w="7157" w:type="dxa"/>
            <w:shd w:val="clear" w:color="auto" w:fill="FFFFFF" w:themeFill="background1"/>
            <w:noWrap/>
            <w:hideMark/>
          </w:tcPr>
          <w:p w:rsidR="009306BE" w:rsidRPr="00930B49" w:rsidRDefault="009306BE" w:rsidP="009306BE">
            <w:r w:rsidRPr="00930B49">
              <w:t>Sochorova za benzínkou</w:t>
            </w:r>
          </w:p>
        </w:tc>
      </w:tr>
      <w:tr w:rsidR="00930B49" w:rsidRPr="00930B49" w:rsidTr="00BA2465">
        <w:trPr>
          <w:trHeight w:val="270"/>
        </w:trPr>
        <w:tc>
          <w:tcPr>
            <w:tcW w:w="1740" w:type="dxa"/>
            <w:shd w:val="clear" w:color="auto" w:fill="FFFFFF" w:themeFill="background1"/>
            <w:noWrap/>
            <w:hideMark/>
          </w:tcPr>
          <w:p w:rsidR="009306BE" w:rsidRPr="00930B49" w:rsidRDefault="009306BE" w:rsidP="009306BE">
            <w:r w:rsidRPr="00930B49">
              <w:t>113.</w:t>
            </w:r>
          </w:p>
        </w:tc>
        <w:tc>
          <w:tcPr>
            <w:tcW w:w="7157" w:type="dxa"/>
            <w:shd w:val="clear" w:color="auto" w:fill="FFFFFF" w:themeFill="background1"/>
            <w:noWrap/>
            <w:hideMark/>
          </w:tcPr>
          <w:p w:rsidR="009306BE" w:rsidRPr="00930B49" w:rsidRDefault="009306BE" w:rsidP="009306BE">
            <w:r w:rsidRPr="00930B49">
              <w:t>Fučíkova x Kudrnova</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tc>
        <w:tc>
          <w:tcPr>
            <w:tcW w:w="7157" w:type="dxa"/>
            <w:shd w:val="clear" w:color="auto" w:fill="FFFFFF" w:themeFill="background1"/>
            <w:noWrap/>
            <w:hideMark/>
          </w:tcPr>
          <w:p w:rsidR="009306BE" w:rsidRPr="00930B49" w:rsidRDefault="009306BE" w:rsidP="009306BE"/>
        </w:tc>
      </w:tr>
      <w:tr w:rsidR="00930B49" w:rsidRPr="00930B49" w:rsidTr="00BA2465">
        <w:trPr>
          <w:trHeight w:val="330"/>
        </w:trPr>
        <w:tc>
          <w:tcPr>
            <w:tcW w:w="1740" w:type="dxa"/>
            <w:shd w:val="clear" w:color="auto" w:fill="C6D9F1" w:themeFill="text2" w:themeFillTint="33"/>
            <w:noWrap/>
            <w:hideMark/>
          </w:tcPr>
          <w:p w:rsidR="009306BE" w:rsidRPr="00930B49" w:rsidRDefault="009306BE" w:rsidP="009306BE">
            <w:pPr>
              <w:rPr>
                <w:b/>
                <w:bCs/>
              </w:rPr>
            </w:pPr>
            <w:r w:rsidRPr="00930B49">
              <w:rPr>
                <w:b/>
                <w:bCs/>
                <w:caps/>
                <w:sz w:val="24"/>
                <w:szCs w:val="28"/>
              </w:rPr>
              <w:t>PÁTEK</w:t>
            </w:r>
          </w:p>
        </w:tc>
        <w:tc>
          <w:tcPr>
            <w:tcW w:w="7157" w:type="dxa"/>
            <w:shd w:val="clear" w:color="auto" w:fill="C6D9F1" w:themeFill="text2" w:themeFillTint="33"/>
            <w:noWrap/>
            <w:hideMark/>
          </w:tcPr>
          <w:p w:rsidR="009306BE" w:rsidRPr="00930B49" w:rsidRDefault="009306BE" w:rsidP="009306BE"/>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 </w:t>
            </w:r>
          </w:p>
        </w:tc>
        <w:tc>
          <w:tcPr>
            <w:tcW w:w="7157" w:type="dxa"/>
            <w:shd w:val="clear" w:color="auto" w:fill="FFFF00"/>
            <w:noWrap/>
            <w:hideMark/>
          </w:tcPr>
          <w:p w:rsidR="009306BE" w:rsidRPr="00930B49" w:rsidRDefault="009306BE" w:rsidP="009306BE">
            <w:pPr>
              <w:rPr>
                <w:b/>
                <w:bCs/>
              </w:rPr>
            </w:pPr>
            <w:r w:rsidRPr="00930B49">
              <w:rPr>
                <w:b/>
                <w:bCs/>
              </w:rPr>
              <w:t>MÍSTA V MALÍNĚ</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114.</w:t>
            </w:r>
          </w:p>
        </w:tc>
        <w:tc>
          <w:tcPr>
            <w:tcW w:w="7157" w:type="dxa"/>
            <w:shd w:val="clear" w:color="auto" w:fill="FFFFFF" w:themeFill="background1"/>
            <w:noWrap/>
            <w:hideMark/>
          </w:tcPr>
          <w:p w:rsidR="009306BE" w:rsidRPr="00930B49" w:rsidRDefault="009306BE" w:rsidP="009306BE">
            <w:r w:rsidRPr="00930B49">
              <w:t xml:space="preserve">Na </w:t>
            </w:r>
            <w:proofErr w:type="spellStart"/>
            <w:r w:rsidRPr="00930B49">
              <w:t>Hyvli</w:t>
            </w:r>
            <w:proofErr w:type="spellEnd"/>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115.</w:t>
            </w:r>
          </w:p>
        </w:tc>
        <w:tc>
          <w:tcPr>
            <w:tcW w:w="7157" w:type="dxa"/>
            <w:shd w:val="clear" w:color="auto" w:fill="FFFFFF" w:themeFill="background1"/>
            <w:noWrap/>
            <w:hideMark/>
          </w:tcPr>
          <w:p w:rsidR="009306BE" w:rsidRPr="00930B49" w:rsidRDefault="009306BE" w:rsidP="009306BE">
            <w:r w:rsidRPr="00930B49">
              <w:t xml:space="preserve">Mincovní </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116.</w:t>
            </w:r>
          </w:p>
        </w:tc>
        <w:tc>
          <w:tcPr>
            <w:tcW w:w="7157" w:type="dxa"/>
            <w:shd w:val="clear" w:color="auto" w:fill="FFFFFF" w:themeFill="background1"/>
            <w:noWrap/>
            <w:hideMark/>
          </w:tcPr>
          <w:p w:rsidR="009306BE" w:rsidRPr="00930B49" w:rsidRDefault="009306BE" w:rsidP="009306BE">
            <w:r w:rsidRPr="00930B49">
              <w:t xml:space="preserve">Koldova u bytovek </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117.</w:t>
            </w:r>
          </w:p>
        </w:tc>
        <w:tc>
          <w:tcPr>
            <w:tcW w:w="7157" w:type="dxa"/>
            <w:shd w:val="clear" w:color="auto" w:fill="FFFFFF" w:themeFill="background1"/>
            <w:noWrap/>
            <w:hideMark/>
          </w:tcPr>
          <w:p w:rsidR="009306BE" w:rsidRPr="00930B49" w:rsidRDefault="009306BE" w:rsidP="009306BE">
            <w:r w:rsidRPr="00930B49">
              <w:t>Slévárenská x Koldova (sklo)</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 </w:t>
            </w:r>
          </w:p>
        </w:tc>
        <w:tc>
          <w:tcPr>
            <w:tcW w:w="7157" w:type="dxa"/>
            <w:shd w:val="clear" w:color="auto" w:fill="FFFF00"/>
            <w:noWrap/>
            <w:hideMark/>
          </w:tcPr>
          <w:p w:rsidR="009306BE" w:rsidRPr="00930B49" w:rsidRDefault="009306BE" w:rsidP="009306BE">
            <w:pPr>
              <w:rPr>
                <w:b/>
                <w:bCs/>
              </w:rPr>
            </w:pPr>
            <w:r w:rsidRPr="00930B49">
              <w:rPr>
                <w:b/>
                <w:bCs/>
              </w:rPr>
              <w:t>MÍSTA V SEDLCI</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118.</w:t>
            </w:r>
          </w:p>
        </w:tc>
        <w:tc>
          <w:tcPr>
            <w:tcW w:w="7157" w:type="dxa"/>
            <w:shd w:val="clear" w:color="auto" w:fill="FFFFFF" w:themeFill="background1"/>
            <w:noWrap/>
            <w:hideMark/>
          </w:tcPr>
          <w:p w:rsidR="009306BE" w:rsidRPr="00930B49" w:rsidRDefault="009306BE" w:rsidP="009306BE">
            <w:r w:rsidRPr="00930B49">
              <w:t>Vítězná čp. 424 ubytovna Města (komunál)</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119.</w:t>
            </w:r>
          </w:p>
        </w:tc>
        <w:tc>
          <w:tcPr>
            <w:tcW w:w="7157" w:type="dxa"/>
            <w:shd w:val="clear" w:color="auto" w:fill="FFFFFF" w:themeFill="background1"/>
            <w:noWrap/>
            <w:hideMark/>
          </w:tcPr>
          <w:p w:rsidR="009306BE" w:rsidRPr="00930B49" w:rsidRDefault="009306BE" w:rsidP="009306BE">
            <w:r w:rsidRPr="00930B49">
              <w:t xml:space="preserve">Pod Hájem x U Kola          </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120.</w:t>
            </w:r>
          </w:p>
        </w:tc>
        <w:tc>
          <w:tcPr>
            <w:tcW w:w="7157" w:type="dxa"/>
            <w:shd w:val="clear" w:color="auto" w:fill="FFFFFF" w:themeFill="background1"/>
            <w:noWrap/>
            <w:hideMark/>
          </w:tcPr>
          <w:p w:rsidR="009306BE" w:rsidRPr="00930B49" w:rsidRDefault="009306BE" w:rsidP="009306BE">
            <w:r w:rsidRPr="00930B49">
              <w:t xml:space="preserve">Na Chmelnici                            </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 </w:t>
            </w:r>
          </w:p>
        </w:tc>
        <w:tc>
          <w:tcPr>
            <w:tcW w:w="7157" w:type="dxa"/>
            <w:shd w:val="clear" w:color="auto" w:fill="FFFF00"/>
            <w:noWrap/>
            <w:hideMark/>
          </w:tcPr>
          <w:p w:rsidR="009306BE" w:rsidRPr="00930B49" w:rsidRDefault="009306BE" w:rsidP="009306BE">
            <w:pPr>
              <w:rPr>
                <w:b/>
                <w:bCs/>
              </w:rPr>
            </w:pPr>
            <w:r w:rsidRPr="00930B49">
              <w:rPr>
                <w:b/>
                <w:bCs/>
              </w:rPr>
              <w:t>MÍSTA NA KAŇKU</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121.</w:t>
            </w:r>
          </w:p>
        </w:tc>
        <w:tc>
          <w:tcPr>
            <w:tcW w:w="7157" w:type="dxa"/>
            <w:shd w:val="clear" w:color="auto" w:fill="FFFFFF" w:themeFill="background1"/>
            <w:noWrap/>
            <w:hideMark/>
          </w:tcPr>
          <w:p w:rsidR="009306BE" w:rsidRPr="00930B49" w:rsidRDefault="009306BE" w:rsidP="009306BE">
            <w:r w:rsidRPr="00930B49">
              <w:t>Pašinka u zastávky</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122.</w:t>
            </w:r>
          </w:p>
        </w:tc>
        <w:tc>
          <w:tcPr>
            <w:tcW w:w="7157" w:type="dxa"/>
            <w:shd w:val="clear" w:color="auto" w:fill="FFFFFF" w:themeFill="background1"/>
            <w:noWrap/>
            <w:hideMark/>
          </w:tcPr>
          <w:p w:rsidR="009306BE" w:rsidRPr="00930B49" w:rsidRDefault="009306BE" w:rsidP="009306BE">
            <w:proofErr w:type="spellStart"/>
            <w:r w:rsidRPr="00930B49">
              <w:t>Kaňk</w:t>
            </w:r>
            <w:proofErr w:type="spellEnd"/>
            <w:r w:rsidRPr="00930B49">
              <w:t xml:space="preserve"> u pošty</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123.</w:t>
            </w:r>
          </w:p>
        </w:tc>
        <w:tc>
          <w:tcPr>
            <w:tcW w:w="7157" w:type="dxa"/>
            <w:shd w:val="clear" w:color="auto" w:fill="FFFFFF" w:themeFill="background1"/>
            <w:noWrap/>
            <w:hideMark/>
          </w:tcPr>
          <w:p w:rsidR="009306BE" w:rsidRPr="00930B49" w:rsidRDefault="009306BE" w:rsidP="009306BE">
            <w:proofErr w:type="spellStart"/>
            <w:r w:rsidRPr="00930B49">
              <w:t>Kaňk</w:t>
            </w:r>
            <w:proofErr w:type="spellEnd"/>
            <w:r w:rsidRPr="00930B49">
              <w:t xml:space="preserve"> u kostela</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124.</w:t>
            </w:r>
          </w:p>
        </w:tc>
        <w:tc>
          <w:tcPr>
            <w:tcW w:w="7157" w:type="dxa"/>
            <w:shd w:val="clear" w:color="auto" w:fill="FFFFFF" w:themeFill="background1"/>
            <w:noWrap/>
            <w:hideMark/>
          </w:tcPr>
          <w:p w:rsidR="009306BE" w:rsidRPr="00930B49" w:rsidRDefault="009306BE" w:rsidP="009306BE">
            <w:r w:rsidRPr="00930B49">
              <w:t>Spodní zastávka (bude přesunuto k lípě)</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125.</w:t>
            </w:r>
          </w:p>
        </w:tc>
        <w:tc>
          <w:tcPr>
            <w:tcW w:w="7157" w:type="dxa"/>
            <w:shd w:val="clear" w:color="auto" w:fill="FFFFFF" w:themeFill="background1"/>
            <w:noWrap/>
            <w:hideMark/>
          </w:tcPr>
          <w:p w:rsidR="009306BE" w:rsidRPr="00930B49" w:rsidRDefault="009306BE" w:rsidP="009306BE">
            <w:proofErr w:type="spellStart"/>
            <w:r w:rsidRPr="00930B49">
              <w:t>Kaňk</w:t>
            </w:r>
            <w:proofErr w:type="spellEnd"/>
            <w:r w:rsidRPr="00930B49">
              <w:t xml:space="preserve"> u lípy (sklo)</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 </w:t>
            </w:r>
          </w:p>
        </w:tc>
        <w:tc>
          <w:tcPr>
            <w:tcW w:w="7157" w:type="dxa"/>
            <w:shd w:val="clear" w:color="auto" w:fill="FFFF00"/>
            <w:noWrap/>
            <w:hideMark/>
          </w:tcPr>
          <w:p w:rsidR="009306BE" w:rsidRPr="00930B49" w:rsidRDefault="009306BE" w:rsidP="009306BE">
            <w:pPr>
              <w:rPr>
                <w:b/>
                <w:bCs/>
              </w:rPr>
            </w:pPr>
            <w:r w:rsidRPr="00930B49">
              <w:rPr>
                <w:b/>
                <w:bCs/>
              </w:rPr>
              <w:t>MÍSTA V HLOUŠCE</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126.</w:t>
            </w:r>
          </w:p>
        </w:tc>
        <w:tc>
          <w:tcPr>
            <w:tcW w:w="7157" w:type="dxa"/>
            <w:shd w:val="clear" w:color="auto" w:fill="FFFFFF" w:themeFill="background1"/>
            <w:noWrap/>
            <w:hideMark/>
          </w:tcPr>
          <w:p w:rsidR="009306BE" w:rsidRPr="00930B49" w:rsidRDefault="009306BE" w:rsidP="009306BE">
            <w:r w:rsidRPr="00930B49">
              <w:t>Na Provaznici x Na Vyhlídce</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127.</w:t>
            </w:r>
          </w:p>
        </w:tc>
        <w:tc>
          <w:tcPr>
            <w:tcW w:w="7157" w:type="dxa"/>
            <w:shd w:val="clear" w:color="auto" w:fill="FFFFFF" w:themeFill="background1"/>
            <w:noWrap/>
            <w:hideMark/>
          </w:tcPr>
          <w:p w:rsidR="009306BE" w:rsidRPr="00930B49" w:rsidRDefault="009306BE" w:rsidP="009306BE">
            <w:proofErr w:type="spellStart"/>
            <w:r w:rsidRPr="00930B49">
              <w:t>Prachňanská</w:t>
            </w:r>
            <w:proofErr w:type="spellEnd"/>
            <w:r w:rsidRPr="00930B49">
              <w:t xml:space="preserve"> x Kaňkovská (sklo)</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128.</w:t>
            </w:r>
          </w:p>
        </w:tc>
        <w:tc>
          <w:tcPr>
            <w:tcW w:w="7157" w:type="dxa"/>
            <w:shd w:val="clear" w:color="auto" w:fill="FFFFFF" w:themeFill="background1"/>
            <w:noWrap/>
            <w:hideMark/>
          </w:tcPr>
          <w:p w:rsidR="009306BE" w:rsidRPr="00930B49" w:rsidRDefault="009306BE" w:rsidP="009306BE">
            <w:r w:rsidRPr="00930B49">
              <w:t xml:space="preserve">Pod Valy x Olivova </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 </w:t>
            </w:r>
          </w:p>
        </w:tc>
        <w:tc>
          <w:tcPr>
            <w:tcW w:w="7157" w:type="dxa"/>
            <w:shd w:val="clear" w:color="auto" w:fill="FFFF00"/>
            <w:noWrap/>
            <w:hideMark/>
          </w:tcPr>
          <w:p w:rsidR="009306BE" w:rsidRPr="00930B49" w:rsidRDefault="009306BE" w:rsidP="009306BE">
            <w:pPr>
              <w:rPr>
                <w:b/>
                <w:bCs/>
              </w:rPr>
            </w:pPr>
            <w:r w:rsidRPr="00930B49">
              <w:rPr>
                <w:b/>
                <w:bCs/>
              </w:rPr>
              <w:t>MÍSTA NA DOLNÍM ŽIŽKOVĚ</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129.</w:t>
            </w:r>
          </w:p>
        </w:tc>
        <w:tc>
          <w:tcPr>
            <w:tcW w:w="7157" w:type="dxa"/>
            <w:shd w:val="clear" w:color="auto" w:fill="FFFFFF" w:themeFill="background1"/>
            <w:noWrap/>
            <w:hideMark/>
          </w:tcPr>
          <w:p w:rsidR="009306BE" w:rsidRPr="00930B49" w:rsidRDefault="009306BE" w:rsidP="009306BE">
            <w:r w:rsidRPr="00930B49">
              <w:t>V Cihelně 18 (komunál)</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130.</w:t>
            </w:r>
          </w:p>
        </w:tc>
        <w:tc>
          <w:tcPr>
            <w:tcW w:w="7157" w:type="dxa"/>
            <w:shd w:val="clear" w:color="auto" w:fill="FFFFFF" w:themeFill="background1"/>
            <w:noWrap/>
            <w:hideMark/>
          </w:tcPr>
          <w:p w:rsidR="009306BE" w:rsidRPr="00930B49" w:rsidRDefault="009306BE" w:rsidP="009306BE">
            <w:r w:rsidRPr="00930B49">
              <w:t xml:space="preserve">V Cihelně </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131.</w:t>
            </w:r>
          </w:p>
        </w:tc>
        <w:tc>
          <w:tcPr>
            <w:tcW w:w="7157" w:type="dxa"/>
            <w:shd w:val="clear" w:color="auto" w:fill="FFFFFF" w:themeFill="background1"/>
            <w:noWrap/>
            <w:hideMark/>
          </w:tcPr>
          <w:p w:rsidR="009306BE" w:rsidRPr="00930B49" w:rsidRDefault="009306BE" w:rsidP="009306BE">
            <w:r w:rsidRPr="00930B49">
              <w:t>V Hutích (u mostu z Táborské)</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 </w:t>
            </w:r>
          </w:p>
        </w:tc>
        <w:tc>
          <w:tcPr>
            <w:tcW w:w="7157" w:type="dxa"/>
            <w:shd w:val="clear" w:color="auto" w:fill="FFFF00"/>
            <w:noWrap/>
            <w:hideMark/>
          </w:tcPr>
          <w:p w:rsidR="009306BE" w:rsidRPr="00930B49" w:rsidRDefault="009306BE" w:rsidP="009306BE">
            <w:pPr>
              <w:rPr>
                <w:b/>
                <w:bCs/>
              </w:rPr>
            </w:pPr>
            <w:r w:rsidRPr="00930B49">
              <w:rPr>
                <w:b/>
                <w:bCs/>
              </w:rPr>
              <w:t>MÍSTA V POLIČANECH</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132.</w:t>
            </w:r>
          </w:p>
        </w:tc>
        <w:tc>
          <w:tcPr>
            <w:tcW w:w="7157" w:type="dxa"/>
            <w:shd w:val="clear" w:color="auto" w:fill="FFFFFF" w:themeFill="background1"/>
            <w:noWrap/>
            <w:hideMark/>
          </w:tcPr>
          <w:p w:rsidR="009306BE" w:rsidRPr="00930B49" w:rsidRDefault="009306BE" w:rsidP="009306BE">
            <w:r w:rsidRPr="00930B49">
              <w:t>U hospody</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133.</w:t>
            </w:r>
          </w:p>
        </w:tc>
        <w:tc>
          <w:tcPr>
            <w:tcW w:w="7157" w:type="dxa"/>
            <w:shd w:val="clear" w:color="auto" w:fill="FFFFFF" w:themeFill="background1"/>
            <w:noWrap/>
            <w:hideMark/>
          </w:tcPr>
          <w:p w:rsidR="009306BE" w:rsidRPr="00930B49" w:rsidRDefault="009306BE" w:rsidP="009306BE">
            <w:r w:rsidRPr="00930B49">
              <w:t xml:space="preserve">U bytovek </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 </w:t>
            </w:r>
          </w:p>
        </w:tc>
        <w:tc>
          <w:tcPr>
            <w:tcW w:w="7157" w:type="dxa"/>
            <w:shd w:val="clear" w:color="auto" w:fill="FFFF00"/>
            <w:noWrap/>
            <w:hideMark/>
          </w:tcPr>
          <w:p w:rsidR="009306BE" w:rsidRPr="00930B49" w:rsidRDefault="009306BE" w:rsidP="009306BE">
            <w:pPr>
              <w:rPr>
                <w:b/>
                <w:bCs/>
              </w:rPr>
            </w:pPr>
            <w:r w:rsidRPr="00930B49">
              <w:rPr>
                <w:b/>
                <w:bCs/>
              </w:rPr>
              <w:t>MÍSTA V NEŠKAREDICÍCH</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134.</w:t>
            </w:r>
          </w:p>
        </w:tc>
        <w:tc>
          <w:tcPr>
            <w:tcW w:w="7157" w:type="dxa"/>
            <w:shd w:val="clear" w:color="auto" w:fill="FFFFFF" w:themeFill="background1"/>
            <w:noWrap/>
            <w:hideMark/>
          </w:tcPr>
          <w:p w:rsidR="009306BE" w:rsidRPr="00930B49" w:rsidRDefault="009306BE" w:rsidP="009306BE">
            <w:r w:rsidRPr="00930B49">
              <w:t>U prodejny</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135.</w:t>
            </w:r>
          </w:p>
        </w:tc>
        <w:tc>
          <w:tcPr>
            <w:tcW w:w="7157" w:type="dxa"/>
            <w:shd w:val="clear" w:color="auto" w:fill="FFFFFF" w:themeFill="background1"/>
            <w:noWrap/>
            <w:hideMark/>
          </w:tcPr>
          <w:p w:rsidR="009306BE" w:rsidRPr="00930B49" w:rsidRDefault="009306BE" w:rsidP="009306BE">
            <w:r w:rsidRPr="00930B49">
              <w:t>U hasičárny (sklo)</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 </w:t>
            </w:r>
          </w:p>
        </w:tc>
        <w:tc>
          <w:tcPr>
            <w:tcW w:w="7157" w:type="dxa"/>
            <w:shd w:val="clear" w:color="auto" w:fill="FFFF00"/>
            <w:noWrap/>
            <w:hideMark/>
          </w:tcPr>
          <w:p w:rsidR="009306BE" w:rsidRPr="00930B49" w:rsidRDefault="009306BE" w:rsidP="009306BE">
            <w:pPr>
              <w:rPr>
                <w:b/>
                <w:bCs/>
              </w:rPr>
            </w:pPr>
            <w:r w:rsidRPr="00930B49">
              <w:rPr>
                <w:b/>
                <w:bCs/>
              </w:rPr>
              <w:t>MÍSTA V PERŠTEJNCI</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136.</w:t>
            </w:r>
          </w:p>
        </w:tc>
        <w:tc>
          <w:tcPr>
            <w:tcW w:w="7157" w:type="dxa"/>
            <w:shd w:val="clear" w:color="auto" w:fill="FFFFFF" w:themeFill="background1"/>
            <w:noWrap/>
            <w:hideMark/>
          </w:tcPr>
          <w:p w:rsidR="009306BE" w:rsidRPr="00930B49" w:rsidRDefault="009306BE" w:rsidP="009306BE">
            <w:r w:rsidRPr="00930B49">
              <w:t>Perštejnec</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 </w:t>
            </w:r>
          </w:p>
        </w:tc>
        <w:tc>
          <w:tcPr>
            <w:tcW w:w="7157" w:type="dxa"/>
            <w:shd w:val="clear" w:color="auto" w:fill="FFFF00"/>
            <w:noWrap/>
            <w:hideMark/>
          </w:tcPr>
          <w:p w:rsidR="009306BE" w:rsidRPr="00930B49" w:rsidRDefault="009306BE" w:rsidP="009306BE">
            <w:pPr>
              <w:rPr>
                <w:b/>
                <w:bCs/>
              </w:rPr>
            </w:pPr>
            <w:r w:rsidRPr="00930B49">
              <w:rPr>
                <w:b/>
                <w:bCs/>
              </w:rPr>
              <w:t>MÍSTA NA KARLOVĚ</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137.</w:t>
            </w:r>
          </w:p>
        </w:tc>
        <w:tc>
          <w:tcPr>
            <w:tcW w:w="7157" w:type="dxa"/>
            <w:shd w:val="clear" w:color="auto" w:fill="FFFFFF" w:themeFill="background1"/>
            <w:noWrap/>
            <w:hideMark/>
          </w:tcPr>
          <w:p w:rsidR="009306BE" w:rsidRPr="00930B49" w:rsidRDefault="009306BE" w:rsidP="009306BE">
            <w:r w:rsidRPr="00930B49">
              <w:t xml:space="preserve">Čáslavská 36, u OSBD (sklo)             </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138.</w:t>
            </w:r>
          </w:p>
        </w:tc>
        <w:tc>
          <w:tcPr>
            <w:tcW w:w="7157" w:type="dxa"/>
            <w:shd w:val="clear" w:color="auto" w:fill="FFFFFF" w:themeFill="background1"/>
            <w:noWrap/>
            <w:hideMark/>
          </w:tcPr>
          <w:p w:rsidR="009306BE" w:rsidRPr="00930B49" w:rsidRDefault="009306BE" w:rsidP="009306BE">
            <w:r w:rsidRPr="00930B49">
              <w:t>Na Bělidle</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139.</w:t>
            </w:r>
          </w:p>
        </w:tc>
        <w:tc>
          <w:tcPr>
            <w:tcW w:w="7157" w:type="dxa"/>
            <w:shd w:val="clear" w:color="auto" w:fill="FFFFFF" w:themeFill="background1"/>
            <w:noWrap/>
            <w:hideMark/>
          </w:tcPr>
          <w:p w:rsidR="009306BE" w:rsidRPr="00930B49" w:rsidRDefault="009306BE" w:rsidP="009306BE">
            <w:r w:rsidRPr="00930B49">
              <w:t>Na Spravedlnosti</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140.</w:t>
            </w:r>
          </w:p>
        </w:tc>
        <w:tc>
          <w:tcPr>
            <w:tcW w:w="7157" w:type="dxa"/>
            <w:shd w:val="clear" w:color="auto" w:fill="FFFFFF" w:themeFill="background1"/>
            <w:noWrap/>
            <w:hideMark/>
          </w:tcPr>
          <w:p w:rsidR="009306BE" w:rsidRPr="00930B49" w:rsidRDefault="009306BE" w:rsidP="009306BE">
            <w:r w:rsidRPr="00930B49">
              <w:t xml:space="preserve">U Kamene x K Jakubu                          </w:t>
            </w:r>
          </w:p>
        </w:tc>
      </w:tr>
      <w:tr w:rsidR="00930B49" w:rsidRPr="00930B49" w:rsidTr="00BA2465">
        <w:trPr>
          <w:trHeight w:val="255"/>
        </w:trPr>
        <w:tc>
          <w:tcPr>
            <w:tcW w:w="1740" w:type="dxa"/>
            <w:shd w:val="clear" w:color="auto" w:fill="FFFFFF" w:themeFill="background1"/>
            <w:noWrap/>
            <w:hideMark/>
          </w:tcPr>
          <w:p w:rsidR="009306BE" w:rsidRPr="00930B49" w:rsidRDefault="009306BE" w:rsidP="009306BE">
            <w:r w:rsidRPr="00930B49">
              <w:t>141.</w:t>
            </w:r>
          </w:p>
        </w:tc>
        <w:tc>
          <w:tcPr>
            <w:tcW w:w="7157" w:type="dxa"/>
            <w:shd w:val="clear" w:color="auto" w:fill="FFFFFF" w:themeFill="background1"/>
            <w:noWrap/>
            <w:hideMark/>
          </w:tcPr>
          <w:p w:rsidR="009306BE" w:rsidRPr="00930B49" w:rsidRDefault="009306BE" w:rsidP="009306BE">
            <w:r w:rsidRPr="00930B49">
              <w:t xml:space="preserve">Na Stříbrníku </w:t>
            </w:r>
          </w:p>
        </w:tc>
      </w:tr>
      <w:tr w:rsidR="00930B49" w:rsidRPr="00930B49" w:rsidTr="00BA2465">
        <w:trPr>
          <w:trHeight w:val="270"/>
        </w:trPr>
        <w:tc>
          <w:tcPr>
            <w:tcW w:w="1740" w:type="dxa"/>
            <w:shd w:val="clear" w:color="auto" w:fill="FFFFFF" w:themeFill="background1"/>
            <w:noWrap/>
            <w:hideMark/>
          </w:tcPr>
          <w:p w:rsidR="009306BE" w:rsidRPr="00930B49" w:rsidRDefault="009306BE" w:rsidP="009306BE">
            <w:r w:rsidRPr="00930B49">
              <w:t>142.</w:t>
            </w:r>
          </w:p>
        </w:tc>
        <w:tc>
          <w:tcPr>
            <w:tcW w:w="7157" w:type="dxa"/>
            <w:shd w:val="clear" w:color="auto" w:fill="FFFFFF" w:themeFill="background1"/>
            <w:noWrap/>
            <w:hideMark/>
          </w:tcPr>
          <w:p w:rsidR="009306BE" w:rsidRPr="00930B49" w:rsidRDefault="009306BE" w:rsidP="009306BE">
            <w:r w:rsidRPr="00930B49">
              <w:t>U Splavu</w:t>
            </w:r>
          </w:p>
        </w:tc>
      </w:tr>
    </w:tbl>
    <w:p w:rsidR="009306BE" w:rsidRPr="00930B49" w:rsidRDefault="009306BE" w:rsidP="009306BE">
      <w:pPr>
        <w:spacing w:after="0" w:line="240" w:lineRule="auto"/>
        <w:rPr>
          <w:rFonts w:ascii="Times New Roman" w:eastAsia="Times New Roman" w:hAnsi="Times New Roman" w:cs="Times New Roman"/>
          <w:sz w:val="20"/>
        </w:rPr>
      </w:pPr>
      <w:r w:rsidRPr="00930B49">
        <w:rPr>
          <w:rFonts w:ascii="Times New Roman" w:eastAsia="Times New Roman" w:hAnsi="Times New Roman" w:cs="Times New Roman"/>
          <w:sz w:val="20"/>
        </w:rPr>
        <w:fldChar w:fldCharType="end"/>
      </w:r>
    </w:p>
    <w:p w:rsidR="009306BE" w:rsidRPr="00930B49" w:rsidRDefault="009306BE" w:rsidP="009306BE">
      <w:pPr>
        <w:rPr>
          <w:rFonts w:ascii="Times New Roman" w:eastAsia="Times New Roman" w:hAnsi="Times New Roman" w:cs="Times New Roman"/>
          <w:b/>
          <w:sz w:val="24"/>
          <w:szCs w:val="24"/>
        </w:rPr>
      </w:pPr>
      <w:r w:rsidRPr="00930B49">
        <w:rPr>
          <w:rFonts w:ascii="Times New Roman" w:eastAsia="Times New Roman" w:hAnsi="Times New Roman" w:cs="Times New Roman"/>
          <w:sz w:val="20"/>
          <w:szCs w:val="20"/>
        </w:rPr>
        <w:br w:type="page"/>
      </w:r>
      <w:r w:rsidRPr="00930B49">
        <w:rPr>
          <w:rFonts w:ascii="Times New Roman" w:eastAsia="Times New Roman" w:hAnsi="Times New Roman" w:cs="Times New Roman"/>
          <w:b/>
          <w:bCs/>
          <w:sz w:val="24"/>
          <w:szCs w:val="24"/>
        </w:rPr>
        <w:t>Příloha č. 4 „Harmonogram svozu biologicky rozložitelného odpadu z </w:t>
      </w:r>
      <w:proofErr w:type="gramStart"/>
      <w:r w:rsidRPr="00930B49">
        <w:rPr>
          <w:rFonts w:ascii="Times New Roman" w:eastAsia="Times New Roman" w:hAnsi="Times New Roman" w:cs="Times New Roman"/>
          <w:b/>
          <w:bCs/>
          <w:sz w:val="24"/>
          <w:szCs w:val="24"/>
        </w:rPr>
        <w:t>bio</w:t>
      </w:r>
      <w:proofErr w:type="gramEnd"/>
      <w:r w:rsidRPr="00930B49">
        <w:rPr>
          <w:rFonts w:ascii="Times New Roman" w:eastAsia="Times New Roman" w:hAnsi="Times New Roman" w:cs="Times New Roman"/>
          <w:b/>
          <w:bCs/>
          <w:sz w:val="24"/>
          <w:szCs w:val="24"/>
        </w:rPr>
        <w:t xml:space="preserve"> popelnic“</w:t>
      </w:r>
    </w:p>
    <w:p w:rsidR="009306BE" w:rsidRPr="00930B49" w:rsidRDefault="009306BE" w:rsidP="009306BE">
      <w:pPr>
        <w:spacing w:after="0" w:line="240" w:lineRule="auto"/>
        <w:rPr>
          <w:rFonts w:ascii="Times New Roman" w:eastAsia="Times New Roman" w:hAnsi="Times New Roman" w:cs="Times New Roman"/>
          <w:b/>
          <w:sz w:val="36"/>
          <w:szCs w:val="36"/>
        </w:rPr>
      </w:pPr>
    </w:p>
    <w:p w:rsidR="009306BE" w:rsidRPr="00930B49" w:rsidRDefault="009306BE" w:rsidP="009306BE">
      <w:pPr>
        <w:spacing w:after="0" w:line="240" w:lineRule="auto"/>
        <w:rPr>
          <w:rFonts w:ascii="Times New Roman" w:eastAsia="Times New Roman" w:hAnsi="Times New Roman" w:cs="Times New Roman"/>
          <w:b/>
          <w:sz w:val="32"/>
          <w:szCs w:val="32"/>
        </w:rPr>
      </w:pPr>
      <w:r w:rsidRPr="00930B49">
        <w:rPr>
          <w:rFonts w:ascii="Times New Roman" w:eastAsia="Times New Roman" w:hAnsi="Times New Roman" w:cs="Times New Roman"/>
          <w:b/>
          <w:sz w:val="32"/>
          <w:szCs w:val="32"/>
        </w:rPr>
        <w:t xml:space="preserve"> </w:t>
      </w:r>
    </w:p>
    <w:p w:rsidR="009306BE" w:rsidRPr="00930B49" w:rsidRDefault="009306BE" w:rsidP="009306BE">
      <w:pPr>
        <w:spacing w:after="0" w:line="240" w:lineRule="auto"/>
        <w:jc w:val="both"/>
        <w:rPr>
          <w:rFonts w:ascii="Times New Roman" w:eastAsia="Times New Roman" w:hAnsi="Times New Roman" w:cs="Times New Roman"/>
          <w:sz w:val="24"/>
          <w:szCs w:val="24"/>
        </w:rPr>
      </w:pPr>
      <w:r w:rsidRPr="00930B49">
        <w:rPr>
          <w:rFonts w:ascii="Times New Roman" w:eastAsia="Times New Roman" w:hAnsi="Times New Roman" w:cs="Times New Roman"/>
          <w:sz w:val="24"/>
          <w:szCs w:val="24"/>
        </w:rPr>
        <w:t xml:space="preserve">Každý ze zájemců si pro tento účel musí zajistit speciální hnědou </w:t>
      </w:r>
      <w:proofErr w:type="spellStart"/>
      <w:r w:rsidRPr="00930B49">
        <w:rPr>
          <w:rFonts w:ascii="Times New Roman" w:eastAsia="Times New Roman" w:hAnsi="Times New Roman" w:cs="Times New Roman"/>
          <w:sz w:val="24"/>
          <w:szCs w:val="24"/>
        </w:rPr>
        <w:t>biopopelnici</w:t>
      </w:r>
      <w:proofErr w:type="spellEnd"/>
      <w:r w:rsidRPr="00930B49">
        <w:rPr>
          <w:rFonts w:ascii="Times New Roman" w:eastAsia="Times New Roman" w:hAnsi="Times New Roman" w:cs="Times New Roman"/>
          <w:sz w:val="24"/>
          <w:szCs w:val="24"/>
        </w:rPr>
        <w:t xml:space="preserve"> s dvojitým dnem a s větracími otvory. Zájemci si ji mohou zakoupit za výhodnou cenu od svozové společnosti MVE PLUS, s.r.o.</w:t>
      </w:r>
    </w:p>
    <w:p w:rsidR="009306BE" w:rsidRPr="00930B49" w:rsidRDefault="009306BE" w:rsidP="009306BE">
      <w:pPr>
        <w:spacing w:after="0" w:line="240" w:lineRule="auto"/>
        <w:rPr>
          <w:rFonts w:ascii="Times New Roman" w:eastAsia="Times New Roman" w:hAnsi="Times New Roman" w:cs="Times New Roman"/>
          <w:sz w:val="24"/>
          <w:szCs w:val="24"/>
        </w:rPr>
      </w:pPr>
    </w:p>
    <w:p w:rsidR="009306BE" w:rsidRPr="00930B49" w:rsidRDefault="009306BE" w:rsidP="009306BE">
      <w:pPr>
        <w:spacing w:after="0" w:line="240" w:lineRule="auto"/>
        <w:rPr>
          <w:rFonts w:ascii="Times New Roman" w:eastAsia="Times New Roman" w:hAnsi="Times New Roman" w:cs="Times New Roman"/>
          <w:sz w:val="24"/>
          <w:szCs w:val="24"/>
        </w:rPr>
      </w:pPr>
      <w:r w:rsidRPr="00930B49">
        <w:rPr>
          <w:rFonts w:ascii="Times New Roman" w:eastAsia="Times New Roman" w:hAnsi="Times New Roman" w:cs="Times New Roman"/>
          <w:sz w:val="24"/>
          <w:szCs w:val="24"/>
        </w:rPr>
        <w:t xml:space="preserve">Cena za nákup </w:t>
      </w:r>
      <w:proofErr w:type="spellStart"/>
      <w:r w:rsidRPr="00930B49">
        <w:rPr>
          <w:rFonts w:ascii="Times New Roman" w:eastAsia="Times New Roman" w:hAnsi="Times New Roman" w:cs="Times New Roman"/>
          <w:sz w:val="24"/>
          <w:szCs w:val="24"/>
        </w:rPr>
        <w:t>biopopelnice</w:t>
      </w:r>
      <w:proofErr w:type="spellEnd"/>
      <w:r w:rsidRPr="00930B49">
        <w:rPr>
          <w:rFonts w:ascii="Times New Roman" w:eastAsia="Times New Roman" w:hAnsi="Times New Roman" w:cs="Times New Roman"/>
          <w:sz w:val="24"/>
          <w:szCs w:val="24"/>
        </w:rPr>
        <w:t xml:space="preserve"> činí:                a)  o objemu 120 l </w:t>
      </w:r>
      <w:proofErr w:type="gramStart"/>
      <w:r w:rsidRPr="00930B49">
        <w:rPr>
          <w:rFonts w:ascii="Times New Roman" w:eastAsia="Times New Roman" w:hAnsi="Times New Roman" w:cs="Times New Roman"/>
          <w:sz w:val="24"/>
          <w:szCs w:val="24"/>
        </w:rPr>
        <w:t>za      800</w:t>
      </w:r>
      <w:proofErr w:type="gramEnd"/>
      <w:r w:rsidRPr="00930B49">
        <w:rPr>
          <w:rFonts w:ascii="Times New Roman" w:eastAsia="Times New Roman" w:hAnsi="Times New Roman" w:cs="Times New Roman"/>
          <w:sz w:val="24"/>
          <w:szCs w:val="24"/>
        </w:rPr>
        <w:t xml:space="preserve"> Kč   </w:t>
      </w:r>
    </w:p>
    <w:p w:rsidR="009306BE" w:rsidRPr="00930B49" w:rsidRDefault="009306BE" w:rsidP="009306BE">
      <w:pPr>
        <w:spacing w:after="0" w:line="240" w:lineRule="auto"/>
        <w:rPr>
          <w:rFonts w:ascii="Times New Roman" w:eastAsia="Times New Roman" w:hAnsi="Times New Roman" w:cs="Times New Roman"/>
          <w:sz w:val="24"/>
          <w:szCs w:val="24"/>
        </w:rPr>
      </w:pPr>
      <w:r w:rsidRPr="00930B49">
        <w:rPr>
          <w:rFonts w:ascii="Times New Roman" w:eastAsia="Times New Roman" w:hAnsi="Times New Roman" w:cs="Times New Roman"/>
          <w:sz w:val="24"/>
          <w:szCs w:val="24"/>
        </w:rPr>
        <w:t xml:space="preserve">                                                                     b) o objemu 240 l </w:t>
      </w:r>
      <w:proofErr w:type="gramStart"/>
      <w:r w:rsidRPr="00930B49">
        <w:rPr>
          <w:rFonts w:ascii="Times New Roman" w:eastAsia="Times New Roman" w:hAnsi="Times New Roman" w:cs="Times New Roman"/>
          <w:sz w:val="24"/>
          <w:szCs w:val="24"/>
        </w:rPr>
        <w:t>za    1.100</w:t>
      </w:r>
      <w:proofErr w:type="gramEnd"/>
      <w:r w:rsidRPr="00930B49">
        <w:rPr>
          <w:rFonts w:ascii="Times New Roman" w:eastAsia="Times New Roman" w:hAnsi="Times New Roman" w:cs="Times New Roman"/>
          <w:sz w:val="24"/>
          <w:szCs w:val="24"/>
        </w:rPr>
        <w:t xml:space="preserve"> Kč</w:t>
      </w:r>
    </w:p>
    <w:p w:rsidR="009306BE" w:rsidRPr="00930B49" w:rsidRDefault="009306BE" w:rsidP="009306BE">
      <w:pPr>
        <w:spacing w:after="0" w:line="240" w:lineRule="auto"/>
        <w:rPr>
          <w:rFonts w:ascii="Times New Roman" w:eastAsia="Times New Roman" w:hAnsi="Times New Roman" w:cs="Times New Roman"/>
          <w:sz w:val="24"/>
          <w:szCs w:val="24"/>
        </w:rPr>
      </w:pPr>
      <w:r w:rsidRPr="00930B49">
        <w:rPr>
          <w:rFonts w:ascii="Times New Roman" w:eastAsia="Times New Roman" w:hAnsi="Times New Roman" w:cs="Times New Roman"/>
          <w:sz w:val="24"/>
          <w:szCs w:val="24"/>
        </w:rPr>
        <w:t xml:space="preserve">                            </w:t>
      </w:r>
    </w:p>
    <w:p w:rsidR="009306BE" w:rsidRPr="00930B49" w:rsidRDefault="009306BE" w:rsidP="009306BE">
      <w:pPr>
        <w:spacing w:after="0" w:line="240" w:lineRule="auto"/>
        <w:rPr>
          <w:rFonts w:ascii="Times New Roman" w:eastAsia="Times New Roman" w:hAnsi="Times New Roman" w:cs="Times New Roman"/>
          <w:sz w:val="24"/>
          <w:szCs w:val="24"/>
        </w:rPr>
      </w:pPr>
      <w:proofErr w:type="spellStart"/>
      <w:r w:rsidRPr="00930B49">
        <w:rPr>
          <w:rFonts w:ascii="Times New Roman" w:eastAsia="Times New Roman" w:hAnsi="Times New Roman" w:cs="Times New Roman"/>
          <w:sz w:val="24"/>
          <w:szCs w:val="24"/>
        </w:rPr>
        <w:t>Biopelnici</w:t>
      </w:r>
      <w:proofErr w:type="spellEnd"/>
      <w:r w:rsidRPr="00930B49">
        <w:rPr>
          <w:rFonts w:ascii="Times New Roman" w:eastAsia="Times New Roman" w:hAnsi="Times New Roman" w:cs="Times New Roman"/>
          <w:sz w:val="24"/>
          <w:szCs w:val="24"/>
        </w:rPr>
        <w:t xml:space="preserve"> si lze objednat prostřednictvím e-mailu: </w:t>
      </w:r>
      <w:r w:rsidRPr="00930B49">
        <w:rPr>
          <w:rFonts w:ascii="Times New Roman" w:eastAsia="Times New Roman" w:hAnsi="Times New Roman" w:cs="Times New Roman"/>
          <w:sz w:val="24"/>
          <w:szCs w:val="24"/>
          <w:u w:val="single"/>
        </w:rPr>
        <w:t>mveplus.bioodpad@seznam.cz</w:t>
      </w:r>
      <w:r w:rsidRPr="00930B49">
        <w:rPr>
          <w:rFonts w:ascii="Times New Roman" w:eastAsia="Times New Roman" w:hAnsi="Times New Roman" w:cs="Times New Roman"/>
          <w:sz w:val="24"/>
          <w:szCs w:val="24"/>
        </w:rPr>
        <w:t xml:space="preserve"> nebo </w:t>
      </w:r>
      <w:proofErr w:type="gramStart"/>
      <w:r w:rsidRPr="00930B49">
        <w:rPr>
          <w:rFonts w:ascii="Times New Roman" w:eastAsia="Times New Roman" w:hAnsi="Times New Roman" w:cs="Times New Roman"/>
          <w:sz w:val="24"/>
          <w:szCs w:val="24"/>
        </w:rPr>
        <w:t>ji  přímo</w:t>
      </w:r>
      <w:proofErr w:type="gramEnd"/>
      <w:r w:rsidRPr="00930B49">
        <w:rPr>
          <w:rFonts w:ascii="Times New Roman" w:eastAsia="Times New Roman" w:hAnsi="Times New Roman" w:cs="Times New Roman"/>
          <w:sz w:val="24"/>
          <w:szCs w:val="24"/>
        </w:rPr>
        <w:t xml:space="preserve"> zakoupit ve sběrném dvoře Zelenkova 644, Kutná Hora tel: 606 459 888. </w:t>
      </w:r>
    </w:p>
    <w:p w:rsidR="009306BE" w:rsidRPr="00930B49" w:rsidRDefault="009306BE" w:rsidP="009306BE">
      <w:pPr>
        <w:spacing w:after="0" w:line="240" w:lineRule="auto"/>
        <w:jc w:val="both"/>
        <w:rPr>
          <w:rFonts w:ascii="Times New Roman" w:eastAsia="Times New Roman" w:hAnsi="Times New Roman" w:cs="Times New Roman"/>
          <w:sz w:val="24"/>
          <w:szCs w:val="24"/>
        </w:rPr>
      </w:pPr>
      <w:r w:rsidRPr="00930B49">
        <w:rPr>
          <w:rFonts w:ascii="Times New Roman" w:eastAsia="Times New Roman" w:hAnsi="Times New Roman" w:cs="Times New Roman"/>
          <w:sz w:val="24"/>
          <w:szCs w:val="24"/>
        </w:rPr>
        <w:t>Na požádání lze za částku 50 Kč zajistit dopravu nádoby ze sběrného dvora na příslušnou adresu.</w:t>
      </w:r>
    </w:p>
    <w:p w:rsidR="009306BE" w:rsidRPr="00930B49" w:rsidRDefault="009306BE" w:rsidP="009306BE">
      <w:pPr>
        <w:spacing w:after="0" w:line="240" w:lineRule="auto"/>
        <w:jc w:val="center"/>
        <w:rPr>
          <w:rFonts w:ascii="Times New Roman" w:eastAsia="Times New Roman" w:hAnsi="Times New Roman" w:cs="Times New Roman"/>
          <w:sz w:val="24"/>
          <w:szCs w:val="24"/>
        </w:rPr>
      </w:pPr>
    </w:p>
    <w:p w:rsidR="009306BE" w:rsidRPr="00930B49" w:rsidRDefault="009306BE" w:rsidP="009306BE">
      <w:pPr>
        <w:spacing w:after="0" w:line="240" w:lineRule="auto"/>
        <w:rPr>
          <w:rFonts w:ascii="Times New Roman" w:eastAsia="Times New Roman" w:hAnsi="Times New Roman" w:cs="Times New Roman"/>
          <w:sz w:val="24"/>
          <w:szCs w:val="24"/>
        </w:rPr>
      </w:pPr>
      <w:r w:rsidRPr="00930B49">
        <w:rPr>
          <w:rFonts w:ascii="Times New Roman" w:eastAsia="Times New Roman" w:hAnsi="Times New Roman" w:cs="Times New Roman"/>
          <w:sz w:val="24"/>
          <w:szCs w:val="24"/>
        </w:rPr>
        <w:t xml:space="preserve">Svoz </w:t>
      </w:r>
      <w:proofErr w:type="spellStart"/>
      <w:r w:rsidRPr="00930B49">
        <w:rPr>
          <w:rFonts w:ascii="Times New Roman" w:eastAsia="Times New Roman" w:hAnsi="Times New Roman" w:cs="Times New Roman"/>
          <w:sz w:val="24"/>
          <w:szCs w:val="24"/>
        </w:rPr>
        <w:t>biopopelnic</w:t>
      </w:r>
      <w:proofErr w:type="spellEnd"/>
      <w:r w:rsidRPr="00930B49">
        <w:rPr>
          <w:rFonts w:ascii="Times New Roman" w:eastAsia="Times New Roman" w:hAnsi="Times New Roman" w:cs="Times New Roman"/>
          <w:sz w:val="24"/>
          <w:szCs w:val="24"/>
        </w:rPr>
        <w:t xml:space="preserve"> od domu bude prováděn zdarma a </w:t>
      </w:r>
      <w:proofErr w:type="gramStart"/>
      <w:r w:rsidRPr="00930B49">
        <w:rPr>
          <w:rFonts w:ascii="Times New Roman" w:eastAsia="Times New Roman" w:hAnsi="Times New Roman" w:cs="Times New Roman"/>
          <w:sz w:val="24"/>
          <w:szCs w:val="24"/>
        </w:rPr>
        <w:t>to :</w:t>
      </w:r>
      <w:proofErr w:type="gramEnd"/>
    </w:p>
    <w:p w:rsidR="009306BE" w:rsidRPr="00930B49" w:rsidRDefault="009306BE" w:rsidP="009306BE">
      <w:pPr>
        <w:spacing w:after="0" w:line="240" w:lineRule="auto"/>
        <w:jc w:val="center"/>
        <w:rPr>
          <w:rFonts w:ascii="Times New Roman" w:eastAsia="Times New Roman" w:hAnsi="Times New Roman" w:cs="Times New Roman"/>
          <w:sz w:val="24"/>
          <w:szCs w:val="24"/>
        </w:rPr>
      </w:pPr>
    </w:p>
    <w:p w:rsidR="009306BE" w:rsidRPr="00930B49" w:rsidRDefault="009306BE" w:rsidP="009306BE">
      <w:pPr>
        <w:spacing w:after="0" w:line="240" w:lineRule="auto"/>
        <w:rPr>
          <w:rFonts w:ascii="Times New Roman" w:eastAsia="Times New Roman" w:hAnsi="Times New Roman" w:cs="Times New Roman"/>
          <w:sz w:val="24"/>
          <w:szCs w:val="24"/>
        </w:rPr>
      </w:pPr>
      <w:r w:rsidRPr="00930B49">
        <w:rPr>
          <w:rFonts w:ascii="Times New Roman" w:eastAsia="Times New Roman" w:hAnsi="Times New Roman" w:cs="Times New Roman"/>
          <w:sz w:val="24"/>
          <w:szCs w:val="24"/>
        </w:rPr>
        <w:t xml:space="preserve">každé pondělí v sudém týdnu od </w:t>
      </w:r>
      <w:proofErr w:type="gramStart"/>
      <w:r w:rsidRPr="00930B49">
        <w:rPr>
          <w:rFonts w:ascii="Times New Roman" w:eastAsia="Times New Roman" w:hAnsi="Times New Roman" w:cs="Times New Roman"/>
          <w:sz w:val="24"/>
          <w:szCs w:val="24"/>
        </w:rPr>
        <w:t>1.3. do</w:t>
      </w:r>
      <w:proofErr w:type="gramEnd"/>
      <w:r w:rsidRPr="00930B49">
        <w:rPr>
          <w:rFonts w:ascii="Times New Roman" w:eastAsia="Times New Roman" w:hAnsi="Times New Roman" w:cs="Times New Roman"/>
          <w:sz w:val="24"/>
          <w:szCs w:val="24"/>
        </w:rPr>
        <w:t xml:space="preserve"> 30.11.</w:t>
      </w:r>
    </w:p>
    <w:p w:rsidR="009306BE" w:rsidRPr="00930B49" w:rsidRDefault="009306BE" w:rsidP="009306BE">
      <w:pPr>
        <w:numPr>
          <w:ilvl w:val="0"/>
          <w:numId w:val="12"/>
        </w:numPr>
        <w:spacing w:after="0" w:line="240" w:lineRule="auto"/>
        <w:rPr>
          <w:rFonts w:ascii="Times New Roman" w:eastAsia="Times New Roman" w:hAnsi="Times New Roman" w:cs="Times New Roman"/>
          <w:sz w:val="24"/>
          <w:szCs w:val="24"/>
        </w:rPr>
      </w:pPr>
      <w:r w:rsidRPr="00930B49">
        <w:rPr>
          <w:rFonts w:ascii="Times New Roman" w:eastAsia="Times New Roman" w:hAnsi="Times New Roman" w:cs="Times New Roman"/>
          <w:sz w:val="24"/>
          <w:szCs w:val="24"/>
        </w:rPr>
        <w:t xml:space="preserve">Hlouška, Vrchlice, Žižkov, Poličany, Perštejnec   </w:t>
      </w:r>
    </w:p>
    <w:p w:rsidR="009306BE" w:rsidRPr="00930B49" w:rsidRDefault="009306BE" w:rsidP="009306BE">
      <w:pPr>
        <w:spacing w:after="0" w:line="240" w:lineRule="auto"/>
        <w:ind w:left="360"/>
        <w:rPr>
          <w:rFonts w:ascii="Times New Roman" w:eastAsia="Times New Roman" w:hAnsi="Times New Roman" w:cs="Times New Roman"/>
          <w:sz w:val="24"/>
          <w:szCs w:val="24"/>
        </w:rPr>
      </w:pPr>
      <w:r w:rsidRPr="00930B49">
        <w:rPr>
          <w:rFonts w:ascii="Times New Roman" w:eastAsia="Times New Roman" w:hAnsi="Times New Roman" w:cs="Times New Roman"/>
          <w:sz w:val="24"/>
          <w:szCs w:val="24"/>
        </w:rPr>
        <w:t xml:space="preserve">      </w:t>
      </w:r>
    </w:p>
    <w:p w:rsidR="009306BE" w:rsidRPr="00930B49" w:rsidRDefault="009306BE" w:rsidP="009306BE">
      <w:pPr>
        <w:spacing w:after="0" w:line="240" w:lineRule="auto"/>
        <w:rPr>
          <w:rFonts w:ascii="Times New Roman" w:eastAsia="Times New Roman" w:hAnsi="Times New Roman" w:cs="Times New Roman"/>
          <w:sz w:val="24"/>
          <w:szCs w:val="24"/>
        </w:rPr>
      </w:pPr>
      <w:r w:rsidRPr="00930B49">
        <w:rPr>
          <w:rFonts w:ascii="Times New Roman" w:eastAsia="Times New Roman" w:hAnsi="Times New Roman" w:cs="Times New Roman"/>
          <w:sz w:val="24"/>
          <w:szCs w:val="24"/>
        </w:rPr>
        <w:t xml:space="preserve">každé pondělí v lichém týdnu od </w:t>
      </w:r>
      <w:proofErr w:type="gramStart"/>
      <w:r w:rsidRPr="00930B49">
        <w:rPr>
          <w:rFonts w:ascii="Times New Roman" w:eastAsia="Times New Roman" w:hAnsi="Times New Roman" w:cs="Times New Roman"/>
          <w:sz w:val="24"/>
          <w:szCs w:val="24"/>
        </w:rPr>
        <w:t>1.3. do</w:t>
      </w:r>
      <w:proofErr w:type="gramEnd"/>
      <w:r w:rsidRPr="00930B49">
        <w:rPr>
          <w:rFonts w:ascii="Times New Roman" w:eastAsia="Times New Roman" w:hAnsi="Times New Roman" w:cs="Times New Roman"/>
          <w:sz w:val="24"/>
          <w:szCs w:val="24"/>
        </w:rPr>
        <w:t xml:space="preserve"> 30.11. </w:t>
      </w:r>
    </w:p>
    <w:p w:rsidR="009306BE" w:rsidRPr="00930B49" w:rsidRDefault="009306BE" w:rsidP="009306BE">
      <w:pPr>
        <w:numPr>
          <w:ilvl w:val="0"/>
          <w:numId w:val="13"/>
        </w:numPr>
        <w:spacing w:after="0" w:line="240" w:lineRule="auto"/>
        <w:rPr>
          <w:rFonts w:ascii="Times New Roman" w:eastAsia="Times New Roman" w:hAnsi="Times New Roman" w:cs="Times New Roman"/>
          <w:sz w:val="24"/>
          <w:szCs w:val="24"/>
        </w:rPr>
      </w:pPr>
      <w:proofErr w:type="spellStart"/>
      <w:r w:rsidRPr="00930B49">
        <w:rPr>
          <w:rFonts w:ascii="Times New Roman" w:eastAsia="Times New Roman" w:hAnsi="Times New Roman" w:cs="Times New Roman"/>
          <w:sz w:val="24"/>
          <w:szCs w:val="24"/>
        </w:rPr>
        <w:t>Kaňk</w:t>
      </w:r>
      <w:proofErr w:type="spellEnd"/>
      <w:r w:rsidRPr="00930B49">
        <w:rPr>
          <w:rFonts w:ascii="Times New Roman" w:eastAsia="Times New Roman" w:hAnsi="Times New Roman" w:cs="Times New Roman"/>
          <w:sz w:val="24"/>
          <w:szCs w:val="24"/>
        </w:rPr>
        <w:t>, Sedlec, Karlov, Malín, Šipší, Vnitřní město</w:t>
      </w:r>
    </w:p>
    <w:p w:rsidR="009306BE" w:rsidRPr="00930B49" w:rsidRDefault="009306BE" w:rsidP="009306BE">
      <w:pPr>
        <w:spacing w:after="0" w:line="240" w:lineRule="auto"/>
        <w:ind w:left="360"/>
        <w:rPr>
          <w:rFonts w:ascii="Times New Roman" w:eastAsia="Times New Roman" w:hAnsi="Times New Roman" w:cs="Times New Roman"/>
          <w:sz w:val="24"/>
          <w:szCs w:val="24"/>
        </w:rPr>
      </w:pPr>
    </w:p>
    <w:p w:rsidR="009306BE" w:rsidRPr="00930B49" w:rsidRDefault="009306BE" w:rsidP="009306BE">
      <w:pPr>
        <w:spacing w:after="0" w:line="240" w:lineRule="auto"/>
        <w:jc w:val="both"/>
        <w:rPr>
          <w:rFonts w:ascii="Times New Roman" w:eastAsia="Times New Roman" w:hAnsi="Times New Roman" w:cs="Times New Roman"/>
          <w:sz w:val="24"/>
          <w:szCs w:val="24"/>
        </w:rPr>
      </w:pPr>
      <w:r w:rsidRPr="00930B49">
        <w:rPr>
          <w:rFonts w:ascii="Times New Roman" w:eastAsia="Times New Roman" w:hAnsi="Times New Roman" w:cs="Times New Roman"/>
          <w:sz w:val="24"/>
          <w:szCs w:val="24"/>
        </w:rPr>
        <w:t xml:space="preserve">Do </w:t>
      </w:r>
      <w:proofErr w:type="spellStart"/>
      <w:r w:rsidRPr="00930B49">
        <w:rPr>
          <w:rFonts w:ascii="Times New Roman" w:eastAsia="Times New Roman" w:hAnsi="Times New Roman" w:cs="Times New Roman"/>
          <w:sz w:val="24"/>
          <w:szCs w:val="24"/>
        </w:rPr>
        <w:t>biopopelnic</w:t>
      </w:r>
      <w:proofErr w:type="spellEnd"/>
      <w:r w:rsidRPr="00930B49">
        <w:rPr>
          <w:rFonts w:ascii="Times New Roman" w:eastAsia="Times New Roman" w:hAnsi="Times New Roman" w:cs="Times New Roman"/>
          <w:sz w:val="24"/>
          <w:szCs w:val="24"/>
        </w:rPr>
        <w:t xml:space="preserve"> je možné ukládat pouze rostlinné odpady jako trávu, </w:t>
      </w:r>
      <w:proofErr w:type="spellStart"/>
      <w:r w:rsidRPr="00930B49">
        <w:rPr>
          <w:rFonts w:ascii="Times New Roman" w:eastAsia="Times New Roman" w:hAnsi="Times New Roman" w:cs="Times New Roman"/>
          <w:sz w:val="24"/>
          <w:szCs w:val="24"/>
        </w:rPr>
        <w:t>vypleté</w:t>
      </w:r>
      <w:proofErr w:type="spellEnd"/>
      <w:r w:rsidRPr="00930B49">
        <w:rPr>
          <w:rFonts w:ascii="Times New Roman" w:eastAsia="Times New Roman" w:hAnsi="Times New Roman" w:cs="Times New Roman"/>
          <w:sz w:val="24"/>
          <w:szCs w:val="24"/>
        </w:rPr>
        <w:t xml:space="preserve"> rostliny, ostříhané části rostlin, včetně větví, lodyhy, stvoly, listy, suché listí, k jídlu nevyužitelné plody apod.</w:t>
      </w:r>
    </w:p>
    <w:p w:rsidR="009306BE" w:rsidRPr="00930B49" w:rsidRDefault="009306BE" w:rsidP="009306BE">
      <w:pPr>
        <w:spacing w:after="0" w:line="240" w:lineRule="auto"/>
        <w:jc w:val="both"/>
        <w:rPr>
          <w:rFonts w:ascii="Times New Roman" w:eastAsia="Times New Roman" w:hAnsi="Times New Roman" w:cs="Times New Roman"/>
          <w:sz w:val="24"/>
          <w:szCs w:val="24"/>
        </w:rPr>
      </w:pPr>
    </w:p>
    <w:p w:rsidR="009306BE" w:rsidRPr="00930B49" w:rsidRDefault="009306BE" w:rsidP="009306BE">
      <w:pPr>
        <w:spacing w:after="0" w:line="240" w:lineRule="auto"/>
        <w:jc w:val="both"/>
        <w:rPr>
          <w:rFonts w:ascii="Times New Roman" w:eastAsia="Times New Roman" w:hAnsi="Times New Roman" w:cs="Times New Roman"/>
          <w:sz w:val="24"/>
          <w:szCs w:val="24"/>
        </w:rPr>
      </w:pPr>
      <w:r w:rsidRPr="00930B49">
        <w:rPr>
          <w:rFonts w:ascii="Times New Roman" w:eastAsia="Times New Roman" w:hAnsi="Times New Roman" w:cs="Times New Roman"/>
          <w:sz w:val="24"/>
          <w:szCs w:val="24"/>
        </w:rPr>
        <w:t xml:space="preserve">Jiné odpady, včetně živočišných (kosti, maso, apod.) do </w:t>
      </w:r>
      <w:proofErr w:type="spellStart"/>
      <w:r w:rsidRPr="00930B49">
        <w:rPr>
          <w:rFonts w:ascii="Times New Roman" w:eastAsia="Times New Roman" w:hAnsi="Times New Roman" w:cs="Times New Roman"/>
          <w:sz w:val="24"/>
          <w:szCs w:val="24"/>
        </w:rPr>
        <w:t>biopopelnic</w:t>
      </w:r>
      <w:proofErr w:type="spellEnd"/>
      <w:r w:rsidRPr="00930B49">
        <w:rPr>
          <w:rFonts w:ascii="Times New Roman" w:eastAsia="Times New Roman" w:hAnsi="Times New Roman" w:cs="Times New Roman"/>
          <w:sz w:val="24"/>
          <w:szCs w:val="24"/>
        </w:rPr>
        <w:t xml:space="preserve"> neukládejte, znehodnotili byste je pro jejich další využití. Rostlinné odpady znehodnocené jinými odpady ničí průběh kompostovacích procesů, kterými jsou tyto odpady zpracovávány a znemožňují jejich využití pro tvorbu kvalitní zeminy.</w:t>
      </w:r>
    </w:p>
    <w:p w:rsidR="009306BE" w:rsidRPr="00930B49" w:rsidRDefault="009306BE" w:rsidP="009306BE">
      <w:pPr>
        <w:spacing w:after="0" w:line="240" w:lineRule="auto"/>
        <w:rPr>
          <w:rFonts w:ascii="Times New Roman" w:eastAsia="Times New Roman" w:hAnsi="Times New Roman" w:cs="Times New Roman"/>
          <w:sz w:val="24"/>
          <w:szCs w:val="24"/>
        </w:rPr>
      </w:pPr>
    </w:p>
    <w:p w:rsidR="009306BE" w:rsidRPr="00930B49" w:rsidRDefault="009306BE" w:rsidP="009306BE">
      <w:pPr>
        <w:rPr>
          <w:rFonts w:ascii="Times New Roman" w:hAnsi="Times New Roman" w:cs="Times New Roman"/>
          <w:sz w:val="24"/>
          <w:szCs w:val="24"/>
        </w:rPr>
      </w:pPr>
    </w:p>
    <w:p w:rsidR="009306BE" w:rsidRPr="00930B49" w:rsidRDefault="009306BE" w:rsidP="009306BE">
      <w:pPr>
        <w:rPr>
          <w:rFonts w:ascii="Times New Roman" w:eastAsia="Times New Roman" w:hAnsi="Times New Roman" w:cs="Times New Roman"/>
          <w:sz w:val="24"/>
          <w:szCs w:val="24"/>
        </w:rPr>
      </w:pPr>
      <w:r w:rsidRPr="00930B49">
        <w:rPr>
          <w:rFonts w:ascii="Times New Roman" w:hAnsi="Times New Roman"/>
          <w:sz w:val="24"/>
          <w:szCs w:val="24"/>
        </w:rPr>
        <w:br w:type="page"/>
      </w:r>
    </w:p>
    <w:tbl>
      <w:tblPr>
        <w:tblW w:w="5000" w:type="pct"/>
        <w:tblCellMar>
          <w:left w:w="70" w:type="dxa"/>
          <w:right w:w="70" w:type="dxa"/>
        </w:tblCellMar>
        <w:tblLook w:val="04A0" w:firstRow="1" w:lastRow="0" w:firstColumn="1" w:lastColumn="0" w:noHBand="0" w:noVBand="1"/>
      </w:tblPr>
      <w:tblGrid>
        <w:gridCol w:w="1906"/>
        <w:gridCol w:w="4623"/>
        <w:gridCol w:w="1030"/>
        <w:gridCol w:w="1653"/>
      </w:tblGrid>
      <w:tr w:rsidR="00930B49" w:rsidRPr="00930B49" w:rsidTr="00BA2465">
        <w:trPr>
          <w:trHeight w:val="285"/>
        </w:trPr>
        <w:tc>
          <w:tcPr>
            <w:tcW w:w="5000" w:type="pct"/>
            <w:gridSpan w:val="4"/>
            <w:noWrap/>
            <w:vAlign w:val="bottom"/>
            <w:hideMark/>
          </w:tcPr>
          <w:p w:rsidR="009306BE" w:rsidRPr="00930B49" w:rsidRDefault="009306BE" w:rsidP="009306BE">
            <w:pPr>
              <w:spacing w:after="0" w:line="240" w:lineRule="auto"/>
              <w:rPr>
                <w:rFonts w:ascii="Times New Roman" w:eastAsia="Times New Roman" w:hAnsi="Times New Roman" w:cs="Times New Roman"/>
                <w:b/>
                <w:bCs/>
                <w:sz w:val="24"/>
                <w:szCs w:val="24"/>
              </w:rPr>
            </w:pPr>
            <w:r w:rsidRPr="00930B49">
              <w:rPr>
                <w:rFonts w:ascii="Arial" w:eastAsia="Times New Roman" w:hAnsi="Arial" w:cs="Arial"/>
                <w:b/>
                <w:sz w:val="24"/>
                <w:szCs w:val="24"/>
              </w:rPr>
              <w:t xml:space="preserve">Příloha </w:t>
            </w:r>
            <w:proofErr w:type="gramStart"/>
            <w:r w:rsidRPr="00930B49">
              <w:rPr>
                <w:rFonts w:ascii="Arial" w:eastAsia="Times New Roman" w:hAnsi="Arial" w:cs="Arial"/>
                <w:b/>
                <w:sz w:val="24"/>
                <w:szCs w:val="24"/>
              </w:rPr>
              <w:t>č.5</w:t>
            </w:r>
            <w:proofErr w:type="gramEnd"/>
            <w:r w:rsidRPr="00930B49">
              <w:rPr>
                <w:rFonts w:ascii="Arial" w:eastAsia="Times New Roman" w:hAnsi="Arial" w:cs="Arial"/>
                <w:b/>
                <w:sz w:val="24"/>
                <w:szCs w:val="24"/>
              </w:rPr>
              <w:t xml:space="preserve"> </w:t>
            </w:r>
          </w:p>
        </w:tc>
      </w:tr>
      <w:tr w:rsidR="00930B49" w:rsidRPr="00930B49" w:rsidTr="00BA2465">
        <w:trPr>
          <w:trHeight w:val="285"/>
        </w:trPr>
        <w:tc>
          <w:tcPr>
            <w:tcW w:w="5000" w:type="pct"/>
            <w:gridSpan w:val="4"/>
            <w:noWrap/>
            <w:vAlign w:val="bottom"/>
            <w:hideMark/>
          </w:tcPr>
          <w:p w:rsidR="009306BE" w:rsidRPr="00930B49" w:rsidRDefault="009306BE" w:rsidP="009306BE">
            <w:pPr>
              <w:spacing w:after="0" w:line="240" w:lineRule="auto"/>
              <w:rPr>
                <w:rFonts w:ascii="Arial" w:eastAsia="Times New Roman" w:hAnsi="Arial" w:cs="Arial"/>
                <w:sz w:val="20"/>
                <w:szCs w:val="20"/>
              </w:rPr>
            </w:pPr>
            <w:r w:rsidRPr="00930B49">
              <w:rPr>
                <w:rFonts w:ascii="Times New Roman" w:eastAsia="Times New Roman" w:hAnsi="Times New Roman" w:cs="Times New Roman"/>
                <w:b/>
                <w:bCs/>
                <w:sz w:val="24"/>
                <w:szCs w:val="24"/>
              </w:rPr>
              <w:t>Ceník za využití nebo odstranění jednotlivých kategorií odpadů</w:t>
            </w:r>
            <w:r w:rsidRPr="00930B49">
              <w:rPr>
                <w:rFonts w:ascii="Arial" w:eastAsia="Times New Roman" w:hAnsi="Arial" w:cs="Arial"/>
                <w:b/>
                <w:bCs/>
                <w:sz w:val="20"/>
                <w:szCs w:val="20"/>
              </w:rPr>
              <w:t xml:space="preserve"> (platný od 1. ledna 2015)</w:t>
            </w:r>
          </w:p>
        </w:tc>
      </w:tr>
      <w:tr w:rsidR="00930B49" w:rsidRPr="00930B49" w:rsidTr="00BA2465">
        <w:trPr>
          <w:trHeight w:val="105"/>
        </w:trPr>
        <w:tc>
          <w:tcPr>
            <w:tcW w:w="1035" w:type="pct"/>
            <w:noWrap/>
            <w:vAlign w:val="bottom"/>
          </w:tcPr>
          <w:p w:rsidR="009306BE" w:rsidRPr="00930B49" w:rsidRDefault="009306BE" w:rsidP="009306BE">
            <w:pPr>
              <w:spacing w:after="0" w:line="240" w:lineRule="auto"/>
              <w:rPr>
                <w:rFonts w:ascii="Arial" w:eastAsia="Times New Roman" w:hAnsi="Arial" w:cs="Arial"/>
                <w:sz w:val="6"/>
                <w:szCs w:val="6"/>
              </w:rPr>
            </w:pPr>
          </w:p>
        </w:tc>
        <w:tc>
          <w:tcPr>
            <w:tcW w:w="2509" w:type="pct"/>
            <w:noWrap/>
            <w:vAlign w:val="bottom"/>
          </w:tcPr>
          <w:p w:rsidR="009306BE" w:rsidRPr="00930B49" w:rsidRDefault="009306BE" w:rsidP="009306BE">
            <w:pPr>
              <w:spacing w:after="0" w:line="240" w:lineRule="auto"/>
              <w:rPr>
                <w:rFonts w:ascii="Arial" w:eastAsia="Times New Roman" w:hAnsi="Arial" w:cs="Arial"/>
                <w:sz w:val="6"/>
                <w:szCs w:val="6"/>
              </w:rPr>
            </w:pPr>
          </w:p>
        </w:tc>
        <w:tc>
          <w:tcPr>
            <w:tcW w:w="559" w:type="pct"/>
            <w:noWrap/>
            <w:vAlign w:val="bottom"/>
          </w:tcPr>
          <w:p w:rsidR="009306BE" w:rsidRPr="00930B49" w:rsidRDefault="009306BE" w:rsidP="009306BE">
            <w:pPr>
              <w:spacing w:after="0" w:line="240" w:lineRule="auto"/>
              <w:rPr>
                <w:rFonts w:ascii="Arial" w:eastAsia="Times New Roman" w:hAnsi="Arial" w:cs="Arial"/>
                <w:sz w:val="6"/>
                <w:szCs w:val="6"/>
              </w:rPr>
            </w:pPr>
          </w:p>
        </w:tc>
        <w:tc>
          <w:tcPr>
            <w:tcW w:w="897" w:type="pct"/>
            <w:noWrap/>
            <w:vAlign w:val="bottom"/>
          </w:tcPr>
          <w:p w:rsidR="009306BE" w:rsidRPr="00930B49" w:rsidRDefault="009306BE" w:rsidP="009306BE">
            <w:pPr>
              <w:spacing w:after="0" w:line="240" w:lineRule="auto"/>
              <w:rPr>
                <w:rFonts w:ascii="Arial" w:eastAsia="Times New Roman" w:hAnsi="Arial" w:cs="Arial"/>
                <w:sz w:val="6"/>
                <w:szCs w:val="6"/>
              </w:rPr>
            </w:pPr>
          </w:p>
        </w:tc>
      </w:tr>
      <w:tr w:rsidR="00930B49" w:rsidRPr="00930B49" w:rsidTr="00BA2465">
        <w:trPr>
          <w:trHeight w:val="585"/>
        </w:trPr>
        <w:tc>
          <w:tcPr>
            <w:tcW w:w="1035" w:type="pct"/>
            <w:tcBorders>
              <w:top w:val="single" w:sz="8" w:space="0" w:color="auto"/>
              <w:left w:val="single" w:sz="8" w:space="0" w:color="auto"/>
              <w:bottom w:val="single" w:sz="8" w:space="0" w:color="auto"/>
              <w:right w:val="single" w:sz="8" w:space="0" w:color="auto"/>
            </w:tcBorders>
            <w:vAlign w:val="center"/>
            <w:hideMark/>
          </w:tcPr>
          <w:p w:rsidR="009306BE" w:rsidRPr="00930B49" w:rsidRDefault="009306BE" w:rsidP="009306BE">
            <w:pPr>
              <w:spacing w:after="0" w:line="240" w:lineRule="auto"/>
              <w:jc w:val="right"/>
              <w:rPr>
                <w:rFonts w:ascii="Arial" w:eastAsia="Times New Roman" w:hAnsi="Arial" w:cs="Arial"/>
                <w:b/>
                <w:bCs/>
                <w:sz w:val="20"/>
                <w:szCs w:val="20"/>
              </w:rPr>
            </w:pPr>
            <w:r w:rsidRPr="00930B49">
              <w:rPr>
                <w:rFonts w:ascii="Arial" w:eastAsia="Times New Roman" w:hAnsi="Arial" w:cs="Arial"/>
                <w:b/>
                <w:bCs/>
                <w:sz w:val="20"/>
                <w:szCs w:val="20"/>
              </w:rPr>
              <w:t>Kód odpadu</w:t>
            </w:r>
          </w:p>
        </w:tc>
        <w:tc>
          <w:tcPr>
            <w:tcW w:w="2509" w:type="pct"/>
            <w:tcBorders>
              <w:top w:val="single" w:sz="8" w:space="0" w:color="auto"/>
              <w:left w:val="nil"/>
              <w:bottom w:val="single" w:sz="8" w:space="0" w:color="auto"/>
              <w:right w:val="single" w:sz="8" w:space="0" w:color="auto"/>
            </w:tcBorders>
            <w:vAlign w:val="center"/>
            <w:hideMark/>
          </w:tcPr>
          <w:p w:rsidR="009306BE" w:rsidRPr="00930B49" w:rsidRDefault="009306BE" w:rsidP="009306BE">
            <w:pPr>
              <w:spacing w:after="0" w:line="240" w:lineRule="auto"/>
              <w:jc w:val="right"/>
              <w:rPr>
                <w:rFonts w:ascii="Arial" w:eastAsia="Times New Roman" w:hAnsi="Arial" w:cs="Arial"/>
                <w:b/>
                <w:bCs/>
                <w:sz w:val="20"/>
                <w:szCs w:val="20"/>
              </w:rPr>
            </w:pPr>
            <w:r w:rsidRPr="00930B49">
              <w:rPr>
                <w:rFonts w:ascii="Arial" w:eastAsia="Times New Roman" w:hAnsi="Arial" w:cs="Arial"/>
                <w:b/>
                <w:bCs/>
                <w:sz w:val="20"/>
                <w:szCs w:val="20"/>
              </w:rPr>
              <w:t>Název odpadu</w:t>
            </w:r>
          </w:p>
        </w:tc>
        <w:tc>
          <w:tcPr>
            <w:tcW w:w="559" w:type="pct"/>
            <w:tcBorders>
              <w:top w:val="single" w:sz="8" w:space="0" w:color="auto"/>
              <w:left w:val="nil"/>
              <w:bottom w:val="single" w:sz="8" w:space="0" w:color="auto"/>
              <w:right w:val="single" w:sz="8" w:space="0" w:color="auto"/>
            </w:tcBorders>
            <w:vAlign w:val="center"/>
            <w:hideMark/>
          </w:tcPr>
          <w:p w:rsidR="009306BE" w:rsidRPr="00930B49" w:rsidRDefault="009306BE" w:rsidP="009306BE">
            <w:pPr>
              <w:spacing w:after="0" w:line="240" w:lineRule="auto"/>
              <w:jc w:val="right"/>
              <w:rPr>
                <w:rFonts w:ascii="Arial" w:eastAsia="Times New Roman" w:hAnsi="Arial" w:cs="Arial"/>
                <w:b/>
                <w:bCs/>
                <w:sz w:val="20"/>
                <w:szCs w:val="20"/>
              </w:rPr>
            </w:pPr>
            <w:r w:rsidRPr="00930B49">
              <w:rPr>
                <w:rFonts w:ascii="Arial" w:eastAsia="Times New Roman" w:hAnsi="Arial" w:cs="Arial"/>
                <w:b/>
                <w:bCs/>
                <w:sz w:val="20"/>
                <w:szCs w:val="20"/>
              </w:rPr>
              <w:t>kategorie</w:t>
            </w:r>
          </w:p>
        </w:tc>
        <w:tc>
          <w:tcPr>
            <w:tcW w:w="897" w:type="pct"/>
            <w:tcBorders>
              <w:top w:val="single" w:sz="8" w:space="0" w:color="auto"/>
              <w:left w:val="nil"/>
              <w:bottom w:val="single" w:sz="8" w:space="0" w:color="auto"/>
              <w:right w:val="single" w:sz="8" w:space="0" w:color="auto"/>
            </w:tcBorders>
            <w:vAlign w:val="center"/>
            <w:hideMark/>
          </w:tcPr>
          <w:p w:rsidR="009306BE" w:rsidRPr="00930B49" w:rsidRDefault="009306BE" w:rsidP="009306BE">
            <w:pPr>
              <w:spacing w:after="0" w:line="240" w:lineRule="auto"/>
              <w:jc w:val="right"/>
              <w:rPr>
                <w:rFonts w:ascii="Arial" w:eastAsia="Times New Roman" w:hAnsi="Arial" w:cs="Arial"/>
                <w:b/>
                <w:bCs/>
                <w:sz w:val="20"/>
                <w:szCs w:val="20"/>
              </w:rPr>
            </w:pPr>
            <w:r w:rsidRPr="00930B49">
              <w:rPr>
                <w:rFonts w:ascii="Arial" w:eastAsia="Times New Roman" w:hAnsi="Arial" w:cs="Arial"/>
                <w:b/>
                <w:bCs/>
                <w:sz w:val="20"/>
                <w:szCs w:val="20"/>
              </w:rPr>
              <w:t xml:space="preserve">Cena Kč/t bez DPH </w:t>
            </w:r>
          </w:p>
        </w:tc>
      </w:tr>
      <w:tr w:rsidR="00930B49" w:rsidRPr="00930B49" w:rsidTr="00BA2465">
        <w:trPr>
          <w:trHeight w:val="402"/>
        </w:trPr>
        <w:tc>
          <w:tcPr>
            <w:tcW w:w="1035" w:type="pct"/>
            <w:tcBorders>
              <w:top w:val="nil"/>
              <w:left w:val="single" w:sz="8" w:space="0" w:color="auto"/>
              <w:bottom w:val="single" w:sz="8" w:space="0" w:color="auto"/>
              <w:right w:val="single" w:sz="8" w:space="0" w:color="auto"/>
            </w:tcBorders>
            <w:vAlign w:val="center"/>
            <w:hideMark/>
          </w:tcPr>
          <w:p w:rsidR="009306BE" w:rsidRPr="00930B49" w:rsidRDefault="009306BE" w:rsidP="009306BE">
            <w:pPr>
              <w:spacing w:after="0" w:line="240" w:lineRule="auto"/>
              <w:rPr>
                <w:rFonts w:ascii="Arial" w:eastAsia="Times New Roman" w:hAnsi="Arial" w:cs="Arial"/>
                <w:sz w:val="20"/>
                <w:szCs w:val="20"/>
              </w:rPr>
            </w:pPr>
            <w:r w:rsidRPr="00930B49">
              <w:rPr>
                <w:rFonts w:ascii="Arial" w:eastAsia="Times New Roman" w:hAnsi="Arial" w:cs="Arial"/>
                <w:sz w:val="20"/>
                <w:szCs w:val="20"/>
              </w:rPr>
              <w:t>130208</w:t>
            </w:r>
          </w:p>
        </w:tc>
        <w:tc>
          <w:tcPr>
            <w:tcW w:w="2509" w:type="pct"/>
            <w:tcBorders>
              <w:top w:val="nil"/>
              <w:left w:val="nil"/>
              <w:bottom w:val="single" w:sz="8" w:space="0" w:color="auto"/>
              <w:right w:val="single" w:sz="8" w:space="0" w:color="auto"/>
            </w:tcBorders>
            <w:vAlign w:val="center"/>
            <w:hideMark/>
          </w:tcPr>
          <w:p w:rsidR="009306BE" w:rsidRPr="00930B49" w:rsidRDefault="009306BE" w:rsidP="009306BE">
            <w:pPr>
              <w:spacing w:after="0" w:line="240" w:lineRule="auto"/>
              <w:ind w:right="-70"/>
              <w:rPr>
                <w:rFonts w:ascii="Arial" w:eastAsia="Times New Roman" w:hAnsi="Arial" w:cs="Arial"/>
                <w:sz w:val="20"/>
                <w:szCs w:val="20"/>
              </w:rPr>
            </w:pPr>
            <w:r w:rsidRPr="00930B49">
              <w:rPr>
                <w:rFonts w:ascii="Arial" w:eastAsia="Times New Roman" w:hAnsi="Arial" w:cs="Arial"/>
                <w:sz w:val="20"/>
                <w:szCs w:val="20"/>
              </w:rPr>
              <w:t xml:space="preserve">Jiné motorové, převodové mazací oleje </w:t>
            </w:r>
          </w:p>
        </w:tc>
        <w:tc>
          <w:tcPr>
            <w:tcW w:w="559" w:type="pct"/>
            <w:tcBorders>
              <w:top w:val="nil"/>
              <w:left w:val="nil"/>
              <w:bottom w:val="single" w:sz="8" w:space="0" w:color="auto"/>
              <w:right w:val="single" w:sz="8" w:space="0" w:color="auto"/>
            </w:tcBorders>
            <w:vAlign w:val="center"/>
            <w:hideMark/>
          </w:tcPr>
          <w:p w:rsidR="009306BE" w:rsidRPr="00930B49" w:rsidRDefault="009306BE" w:rsidP="009306BE">
            <w:pPr>
              <w:spacing w:after="0" w:line="240" w:lineRule="auto"/>
              <w:rPr>
                <w:rFonts w:ascii="Arial" w:eastAsia="Times New Roman" w:hAnsi="Arial" w:cs="Arial"/>
                <w:sz w:val="20"/>
                <w:szCs w:val="20"/>
              </w:rPr>
            </w:pPr>
            <w:r w:rsidRPr="00930B49">
              <w:rPr>
                <w:rFonts w:ascii="Arial" w:eastAsia="Times New Roman" w:hAnsi="Arial" w:cs="Arial"/>
                <w:sz w:val="20"/>
                <w:szCs w:val="20"/>
              </w:rPr>
              <w:t>N</w:t>
            </w:r>
          </w:p>
        </w:tc>
        <w:tc>
          <w:tcPr>
            <w:tcW w:w="897" w:type="pct"/>
            <w:tcBorders>
              <w:top w:val="nil"/>
              <w:left w:val="nil"/>
              <w:bottom w:val="single" w:sz="8" w:space="0" w:color="auto"/>
              <w:right w:val="single" w:sz="8" w:space="0" w:color="auto"/>
            </w:tcBorders>
            <w:vAlign w:val="center"/>
            <w:hideMark/>
          </w:tcPr>
          <w:p w:rsidR="009306BE" w:rsidRPr="00930B49" w:rsidRDefault="009306BE" w:rsidP="009306BE">
            <w:pPr>
              <w:spacing w:after="0" w:line="240" w:lineRule="auto"/>
              <w:rPr>
                <w:rFonts w:ascii="Arial" w:eastAsia="Times New Roman" w:hAnsi="Arial" w:cs="Arial"/>
                <w:sz w:val="20"/>
                <w:szCs w:val="20"/>
              </w:rPr>
            </w:pPr>
            <w:r w:rsidRPr="00930B49">
              <w:rPr>
                <w:rFonts w:ascii="Arial" w:eastAsia="Times New Roman" w:hAnsi="Arial" w:cs="Arial"/>
                <w:sz w:val="20"/>
                <w:szCs w:val="20"/>
              </w:rPr>
              <w:t>1 860,00</w:t>
            </w:r>
          </w:p>
        </w:tc>
      </w:tr>
      <w:tr w:rsidR="00930B49" w:rsidRPr="00930B49" w:rsidTr="00BA2465">
        <w:trPr>
          <w:trHeight w:val="402"/>
        </w:trPr>
        <w:tc>
          <w:tcPr>
            <w:tcW w:w="1035" w:type="pct"/>
            <w:tcBorders>
              <w:top w:val="nil"/>
              <w:left w:val="single" w:sz="8" w:space="0" w:color="auto"/>
              <w:bottom w:val="single" w:sz="8" w:space="0" w:color="auto"/>
              <w:right w:val="single" w:sz="8" w:space="0" w:color="auto"/>
            </w:tcBorders>
            <w:vAlign w:val="center"/>
            <w:hideMark/>
          </w:tcPr>
          <w:p w:rsidR="009306BE" w:rsidRPr="00930B49" w:rsidRDefault="009306BE" w:rsidP="009306BE">
            <w:pPr>
              <w:spacing w:after="0" w:line="240" w:lineRule="auto"/>
              <w:rPr>
                <w:rFonts w:ascii="Arial" w:eastAsia="Times New Roman" w:hAnsi="Arial" w:cs="Arial"/>
                <w:sz w:val="20"/>
                <w:szCs w:val="20"/>
              </w:rPr>
            </w:pPr>
            <w:r w:rsidRPr="00930B49">
              <w:rPr>
                <w:rFonts w:ascii="Arial" w:eastAsia="Times New Roman" w:hAnsi="Arial" w:cs="Arial"/>
                <w:sz w:val="20"/>
                <w:szCs w:val="20"/>
              </w:rPr>
              <w:t>150110</w:t>
            </w:r>
          </w:p>
        </w:tc>
        <w:tc>
          <w:tcPr>
            <w:tcW w:w="2509" w:type="pct"/>
            <w:tcBorders>
              <w:top w:val="nil"/>
              <w:left w:val="nil"/>
              <w:bottom w:val="single" w:sz="8" w:space="0" w:color="auto"/>
              <w:right w:val="single" w:sz="8" w:space="0" w:color="auto"/>
            </w:tcBorders>
            <w:vAlign w:val="center"/>
            <w:hideMark/>
          </w:tcPr>
          <w:p w:rsidR="009306BE" w:rsidRPr="00930B49" w:rsidRDefault="009306BE" w:rsidP="009306BE">
            <w:pPr>
              <w:spacing w:after="0" w:line="240" w:lineRule="auto"/>
              <w:rPr>
                <w:rFonts w:ascii="Arial" w:eastAsia="Times New Roman" w:hAnsi="Arial" w:cs="Arial"/>
                <w:sz w:val="20"/>
                <w:szCs w:val="20"/>
              </w:rPr>
            </w:pPr>
            <w:r w:rsidRPr="00930B49">
              <w:rPr>
                <w:rFonts w:ascii="Arial" w:eastAsia="Times New Roman" w:hAnsi="Arial" w:cs="Arial"/>
                <w:sz w:val="20"/>
                <w:szCs w:val="20"/>
              </w:rPr>
              <w:t xml:space="preserve">Obaly </w:t>
            </w:r>
            <w:proofErr w:type="spellStart"/>
            <w:r w:rsidRPr="00930B49">
              <w:rPr>
                <w:rFonts w:ascii="Arial" w:eastAsia="Times New Roman" w:hAnsi="Arial" w:cs="Arial"/>
                <w:sz w:val="20"/>
                <w:szCs w:val="20"/>
              </w:rPr>
              <w:t>obs</w:t>
            </w:r>
            <w:proofErr w:type="spellEnd"/>
            <w:r w:rsidRPr="00930B49">
              <w:rPr>
                <w:rFonts w:ascii="Arial" w:eastAsia="Times New Roman" w:hAnsi="Arial" w:cs="Arial"/>
                <w:sz w:val="20"/>
                <w:szCs w:val="20"/>
              </w:rPr>
              <w:t xml:space="preserve">. zbytky </w:t>
            </w:r>
            <w:proofErr w:type="spellStart"/>
            <w:r w:rsidRPr="00930B49">
              <w:rPr>
                <w:rFonts w:ascii="Arial" w:eastAsia="Times New Roman" w:hAnsi="Arial" w:cs="Arial"/>
                <w:sz w:val="20"/>
                <w:szCs w:val="20"/>
              </w:rPr>
              <w:t>nebezpeč</w:t>
            </w:r>
            <w:proofErr w:type="spellEnd"/>
            <w:r w:rsidRPr="00930B49">
              <w:rPr>
                <w:rFonts w:ascii="Arial" w:eastAsia="Times New Roman" w:hAnsi="Arial" w:cs="Arial"/>
                <w:sz w:val="20"/>
                <w:szCs w:val="20"/>
              </w:rPr>
              <w:t xml:space="preserve">. </w:t>
            </w:r>
            <w:proofErr w:type="gramStart"/>
            <w:r w:rsidRPr="00930B49">
              <w:rPr>
                <w:rFonts w:ascii="Arial" w:eastAsia="Times New Roman" w:hAnsi="Arial" w:cs="Arial"/>
                <w:sz w:val="20"/>
                <w:szCs w:val="20"/>
              </w:rPr>
              <w:t>látek...</w:t>
            </w:r>
            <w:proofErr w:type="gramEnd"/>
            <w:r w:rsidRPr="00930B49">
              <w:rPr>
                <w:rFonts w:ascii="Arial" w:eastAsia="Times New Roman" w:hAnsi="Arial" w:cs="Arial"/>
                <w:sz w:val="20"/>
                <w:szCs w:val="20"/>
              </w:rPr>
              <w:t xml:space="preserve"> </w:t>
            </w:r>
          </w:p>
        </w:tc>
        <w:tc>
          <w:tcPr>
            <w:tcW w:w="559" w:type="pct"/>
            <w:tcBorders>
              <w:top w:val="nil"/>
              <w:left w:val="nil"/>
              <w:bottom w:val="single" w:sz="8" w:space="0" w:color="auto"/>
              <w:right w:val="single" w:sz="8" w:space="0" w:color="auto"/>
            </w:tcBorders>
            <w:vAlign w:val="center"/>
            <w:hideMark/>
          </w:tcPr>
          <w:p w:rsidR="009306BE" w:rsidRPr="00930B49" w:rsidRDefault="009306BE" w:rsidP="009306BE">
            <w:pPr>
              <w:spacing w:after="0" w:line="240" w:lineRule="auto"/>
              <w:rPr>
                <w:rFonts w:ascii="Arial" w:eastAsia="Times New Roman" w:hAnsi="Arial" w:cs="Arial"/>
                <w:sz w:val="20"/>
                <w:szCs w:val="20"/>
              </w:rPr>
            </w:pPr>
            <w:r w:rsidRPr="00930B49">
              <w:rPr>
                <w:rFonts w:ascii="Arial" w:eastAsia="Times New Roman" w:hAnsi="Arial" w:cs="Arial"/>
                <w:sz w:val="20"/>
                <w:szCs w:val="20"/>
              </w:rPr>
              <w:t>N</w:t>
            </w:r>
          </w:p>
        </w:tc>
        <w:tc>
          <w:tcPr>
            <w:tcW w:w="897" w:type="pct"/>
            <w:tcBorders>
              <w:top w:val="nil"/>
              <w:left w:val="nil"/>
              <w:bottom w:val="single" w:sz="8" w:space="0" w:color="auto"/>
              <w:right w:val="single" w:sz="8" w:space="0" w:color="auto"/>
            </w:tcBorders>
            <w:vAlign w:val="center"/>
            <w:hideMark/>
          </w:tcPr>
          <w:p w:rsidR="009306BE" w:rsidRPr="00930B49" w:rsidRDefault="009306BE" w:rsidP="009306BE">
            <w:pPr>
              <w:spacing w:after="0" w:line="240" w:lineRule="auto"/>
              <w:rPr>
                <w:rFonts w:ascii="Arial" w:eastAsia="Times New Roman" w:hAnsi="Arial" w:cs="Arial"/>
                <w:sz w:val="20"/>
                <w:szCs w:val="20"/>
              </w:rPr>
            </w:pPr>
            <w:r w:rsidRPr="00930B49">
              <w:rPr>
                <w:rFonts w:ascii="Arial" w:eastAsia="Times New Roman" w:hAnsi="Arial" w:cs="Arial"/>
                <w:sz w:val="20"/>
                <w:szCs w:val="20"/>
              </w:rPr>
              <w:t>9 500,00</w:t>
            </w:r>
          </w:p>
        </w:tc>
      </w:tr>
      <w:tr w:rsidR="00930B49" w:rsidRPr="00930B49" w:rsidTr="00BA2465">
        <w:trPr>
          <w:trHeight w:val="402"/>
        </w:trPr>
        <w:tc>
          <w:tcPr>
            <w:tcW w:w="1035" w:type="pct"/>
            <w:tcBorders>
              <w:top w:val="nil"/>
              <w:left w:val="single" w:sz="8" w:space="0" w:color="auto"/>
              <w:bottom w:val="single" w:sz="8" w:space="0" w:color="auto"/>
              <w:right w:val="single" w:sz="8" w:space="0" w:color="auto"/>
            </w:tcBorders>
            <w:vAlign w:val="center"/>
            <w:hideMark/>
          </w:tcPr>
          <w:p w:rsidR="009306BE" w:rsidRPr="00930B49" w:rsidRDefault="009306BE" w:rsidP="009306BE">
            <w:pPr>
              <w:spacing w:after="0" w:line="240" w:lineRule="auto"/>
              <w:rPr>
                <w:rFonts w:ascii="Arial" w:eastAsia="Times New Roman" w:hAnsi="Arial" w:cs="Arial"/>
                <w:sz w:val="20"/>
                <w:szCs w:val="20"/>
              </w:rPr>
            </w:pPr>
            <w:r w:rsidRPr="00930B49">
              <w:rPr>
                <w:rFonts w:ascii="Arial" w:eastAsia="Times New Roman" w:hAnsi="Arial" w:cs="Arial"/>
                <w:sz w:val="20"/>
                <w:szCs w:val="20"/>
              </w:rPr>
              <w:t>150202</w:t>
            </w:r>
          </w:p>
        </w:tc>
        <w:tc>
          <w:tcPr>
            <w:tcW w:w="2509" w:type="pct"/>
            <w:tcBorders>
              <w:top w:val="nil"/>
              <w:left w:val="nil"/>
              <w:bottom w:val="single" w:sz="8" w:space="0" w:color="auto"/>
              <w:right w:val="single" w:sz="8" w:space="0" w:color="auto"/>
            </w:tcBorders>
            <w:vAlign w:val="center"/>
            <w:hideMark/>
          </w:tcPr>
          <w:p w:rsidR="009306BE" w:rsidRPr="00930B49" w:rsidRDefault="009306BE" w:rsidP="009306BE">
            <w:pPr>
              <w:spacing w:after="0" w:line="240" w:lineRule="auto"/>
              <w:rPr>
                <w:rFonts w:ascii="Arial" w:eastAsia="Times New Roman" w:hAnsi="Arial" w:cs="Arial"/>
                <w:sz w:val="20"/>
                <w:szCs w:val="20"/>
              </w:rPr>
            </w:pPr>
            <w:r w:rsidRPr="00930B49">
              <w:rPr>
                <w:rFonts w:ascii="Arial" w:eastAsia="Times New Roman" w:hAnsi="Arial" w:cs="Arial"/>
                <w:sz w:val="20"/>
                <w:szCs w:val="20"/>
              </w:rPr>
              <w:t xml:space="preserve">Absorpční činidla, filtrační materiály </w:t>
            </w:r>
          </w:p>
        </w:tc>
        <w:tc>
          <w:tcPr>
            <w:tcW w:w="559" w:type="pct"/>
            <w:tcBorders>
              <w:top w:val="nil"/>
              <w:left w:val="nil"/>
              <w:bottom w:val="single" w:sz="8" w:space="0" w:color="auto"/>
              <w:right w:val="single" w:sz="8" w:space="0" w:color="auto"/>
            </w:tcBorders>
            <w:vAlign w:val="center"/>
            <w:hideMark/>
          </w:tcPr>
          <w:p w:rsidR="009306BE" w:rsidRPr="00930B49" w:rsidRDefault="009306BE" w:rsidP="009306BE">
            <w:pPr>
              <w:spacing w:after="0" w:line="240" w:lineRule="auto"/>
              <w:rPr>
                <w:rFonts w:ascii="Arial" w:eastAsia="Times New Roman" w:hAnsi="Arial" w:cs="Arial"/>
                <w:sz w:val="20"/>
                <w:szCs w:val="20"/>
              </w:rPr>
            </w:pPr>
            <w:r w:rsidRPr="00930B49">
              <w:rPr>
                <w:rFonts w:ascii="Arial" w:eastAsia="Times New Roman" w:hAnsi="Arial" w:cs="Arial"/>
                <w:sz w:val="20"/>
                <w:szCs w:val="20"/>
              </w:rPr>
              <w:t>N</w:t>
            </w:r>
          </w:p>
        </w:tc>
        <w:tc>
          <w:tcPr>
            <w:tcW w:w="897" w:type="pct"/>
            <w:tcBorders>
              <w:top w:val="nil"/>
              <w:left w:val="nil"/>
              <w:bottom w:val="single" w:sz="8" w:space="0" w:color="auto"/>
              <w:right w:val="single" w:sz="8" w:space="0" w:color="auto"/>
            </w:tcBorders>
            <w:vAlign w:val="center"/>
            <w:hideMark/>
          </w:tcPr>
          <w:p w:rsidR="009306BE" w:rsidRPr="00930B49" w:rsidRDefault="009306BE" w:rsidP="009306BE">
            <w:pPr>
              <w:spacing w:after="0" w:line="240" w:lineRule="auto"/>
              <w:rPr>
                <w:rFonts w:ascii="Arial" w:eastAsia="Times New Roman" w:hAnsi="Arial" w:cs="Arial"/>
                <w:sz w:val="20"/>
                <w:szCs w:val="20"/>
              </w:rPr>
            </w:pPr>
            <w:r w:rsidRPr="00930B49">
              <w:rPr>
                <w:rFonts w:ascii="Arial" w:eastAsia="Times New Roman" w:hAnsi="Arial" w:cs="Arial"/>
                <w:sz w:val="20"/>
                <w:szCs w:val="20"/>
              </w:rPr>
              <w:t>9 500,00</w:t>
            </w:r>
          </w:p>
        </w:tc>
      </w:tr>
      <w:tr w:rsidR="00930B49" w:rsidRPr="00930B49" w:rsidTr="00BA2465">
        <w:trPr>
          <w:trHeight w:val="402"/>
        </w:trPr>
        <w:tc>
          <w:tcPr>
            <w:tcW w:w="1035" w:type="pct"/>
            <w:tcBorders>
              <w:top w:val="nil"/>
              <w:left w:val="single" w:sz="8" w:space="0" w:color="auto"/>
              <w:bottom w:val="single" w:sz="8" w:space="0" w:color="auto"/>
              <w:right w:val="single" w:sz="8" w:space="0" w:color="auto"/>
            </w:tcBorders>
            <w:vAlign w:val="center"/>
            <w:hideMark/>
          </w:tcPr>
          <w:p w:rsidR="009306BE" w:rsidRPr="00930B49" w:rsidRDefault="009306BE" w:rsidP="009306BE">
            <w:pPr>
              <w:spacing w:after="0" w:line="240" w:lineRule="auto"/>
              <w:rPr>
                <w:rFonts w:ascii="Arial" w:eastAsia="Times New Roman" w:hAnsi="Arial" w:cs="Arial"/>
                <w:sz w:val="20"/>
                <w:szCs w:val="20"/>
              </w:rPr>
            </w:pPr>
            <w:r w:rsidRPr="00930B49">
              <w:rPr>
                <w:rFonts w:ascii="Arial" w:eastAsia="Times New Roman" w:hAnsi="Arial" w:cs="Arial"/>
                <w:sz w:val="20"/>
                <w:szCs w:val="20"/>
              </w:rPr>
              <w:t>160103</w:t>
            </w:r>
          </w:p>
        </w:tc>
        <w:tc>
          <w:tcPr>
            <w:tcW w:w="2509" w:type="pct"/>
            <w:tcBorders>
              <w:top w:val="nil"/>
              <w:left w:val="nil"/>
              <w:bottom w:val="single" w:sz="8" w:space="0" w:color="auto"/>
              <w:right w:val="single" w:sz="8" w:space="0" w:color="auto"/>
            </w:tcBorders>
            <w:vAlign w:val="center"/>
            <w:hideMark/>
          </w:tcPr>
          <w:p w:rsidR="009306BE" w:rsidRPr="00930B49" w:rsidRDefault="009306BE" w:rsidP="009306BE">
            <w:pPr>
              <w:spacing w:after="0" w:line="240" w:lineRule="auto"/>
              <w:rPr>
                <w:rFonts w:ascii="Arial" w:eastAsia="Times New Roman" w:hAnsi="Arial" w:cs="Arial"/>
                <w:sz w:val="20"/>
                <w:szCs w:val="20"/>
              </w:rPr>
            </w:pPr>
            <w:r w:rsidRPr="00930B49">
              <w:rPr>
                <w:rFonts w:ascii="Arial" w:eastAsia="Times New Roman" w:hAnsi="Arial" w:cs="Arial"/>
                <w:sz w:val="20"/>
                <w:szCs w:val="20"/>
              </w:rPr>
              <w:t>Pneumatiky</w:t>
            </w:r>
          </w:p>
        </w:tc>
        <w:tc>
          <w:tcPr>
            <w:tcW w:w="559" w:type="pct"/>
            <w:tcBorders>
              <w:top w:val="nil"/>
              <w:left w:val="nil"/>
              <w:bottom w:val="single" w:sz="8" w:space="0" w:color="auto"/>
              <w:right w:val="single" w:sz="8" w:space="0" w:color="auto"/>
            </w:tcBorders>
            <w:vAlign w:val="center"/>
            <w:hideMark/>
          </w:tcPr>
          <w:p w:rsidR="009306BE" w:rsidRPr="00930B49" w:rsidRDefault="009306BE" w:rsidP="009306BE">
            <w:pPr>
              <w:spacing w:after="0" w:line="240" w:lineRule="auto"/>
              <w:rPr>
                <w:rFonts w:ascii="Arial" w:eastAsia="Times New Roman" w:hAnsi="Arial" w:cs="Arial"/>
                <w:sz w:val="20"/>
                <w:szCs w:val="20"/>
              </w:rPr>
            </w:pPr>
            <w:r w:rsidRPr="00930B49">
              <w:rPr>
                <w:rFonts w:ascii="Arial" w:eastAsia="Times New Roman" w:hAnsi="Arial" w:cs="Arial"/>
                <w:sz w:val="20"/>
                <w:szCs w:val="20"/>
              </w:rPr>
              <w:t>O</w:t>
            </w:r>
          </w:p>
        </w:tc>
        <w:tc>
          <w:tcPr>
            <w:tcW w:w="897" w:type="pct"/>
            <w:tcBorders>
              <w:top w:val="nil"/>
              <w:left w:val="nil"/>
              <w:bottom w:val="single" w:sz="8" w:space="0" w:color="auto"/>
              <w:right w:val="single" w:sz="8" w:space="0" w:color="auto"/>
            </w:tcBorders>
            <w:vAlign w:val="center"/>
            <w:hideMark/>
          </w:tcPr>
          <w:p w:rsidR="009306BE" w:rsidRPr="00930B49" w:rsidRDefault="009306BE" w:rsidP="009306BE">
            <w:pPr>
              <w:spacing w:after="0" w:line="240" w:lineRule="auto"/>
              <w:rPr>
                <w:rFonts w:ascii="Arial" w:eastAsia="Times New Roman" w:hAnsi="Arial" w:cs="Arial"/>
                <w:sz w:val="20"/>
                <w:szCs w:val="20"/>
              </w:rPr>
            </w:pPr>
            <w:r w:rsidRPr="00930B49">
              <w:rPr>
                <w:rFonts w:ascii="Arial" w:eastAsia="Times New Roman" w:hAnsi="Arial" w:cs="Arial"/>
                <w:sz w:val="20"/>
                <w:szCs w:val="20"/>
              </w:rPr>
              <w:t>2 560,00</w:t>
            </w:r>
          </w:p>
        </w:tc>
      </w:tr>
      <w:tr w:rsidR="00930B49" w:rsidRPr="00930B49" w:rsidTr="00BA2465">
        <w:trPr>
          <w:trHeight w:val="402"/>
        </w:trPr>
        <w:tc>
          <w:tcPr>
            <w:tcW w:w="1035" w:type="pct"/>
            <w:tcBorders>
              <w:top w:val="nil"/>
              <w:left w:val="single" w:sz="8" w:space="0" w:color="auto"/>
              <w:bottom w:val="single" w:sz="8" w:space="0" w:color="auto"/>
              <w:right w:val="single" w:sz="8" w:space="0" w:color="auto"/>
            </w:tcBorders>
            <w:vAlign w:val="center"/>
            <w:hideMark/>
          </w:tcPr>
          <w:p w:rsidR="009306BE" w:rsidRPr="00930B49" w:rsidRDefault="009306BE" w:rsidP="009306BE">
            <w:pPr>
              <w:spacing w:after="0" w:line="240" w:lineRule="auto"/>
              <w:rPr>
                <w:rFonts w:ascii="Arial" w:eastAsia="Times New Roman" w:hAnsi="Arial" w:cs="Arial"/>
                <w:sz w:val="20"/>
                <w:szCs w:val="20"/>
              </w:rPr>
            </w:pPr>
            <w:r w:rsidRPr="00930B49">
              <w:rPr>
                <w:rFonts w:ascii="Arial" w:eastAsia="Times New Roman" w:hAnsi="Arial" w:cs="Arial"/>
                <w:sz w:val="20"/>
                <w:szCs w:val="20"/>
              </w:rPr>
              <w:t> </w:t>
            </w:r>
          </w:p>
        </w:tc>
        <w:tc>
          <w:tcPr>
            <w:tcW w:w="2509" w:type="pct"/>
            <w:tcBorders>
              <w:top w:val="nil"/>
              <w:left w:val="nil"/>
              <w:bottom w:val="single" w:sz="8" w:space="0" w:color="auto"/>
              <w:right w:val="single" w:sz="8" w:space="0" w:color="auto"/>
            </w:tcBorders>
            <w:vAlign w:val="center"/>
            <w:hideMark/>
          </w:tcPr>
          <w:p w:rsidR="009306BE" w:rsidRPr="00930B49" w:rsidRDefault="009306BE" w:rsidP="009306BE">
            <w:pPr>
              <w:spacing w:after="0" w:line="240" w:lineRule="auto"/>
              <w:rPr>
                <w:rFonts w:ascii="Arial" w:eastAsia="Times New Roman" w:hAnsi="Arial" w:cs="Arial"/>
                <w:sz w:val="20"/>
                <w:szCs w:val="20"/>
              </w:rPr>
            </w:pPr>
            <w:r w:rsidRPr="00930B49">
              <w:rPr>
                <w:rFonts w:ascii="Arial" w:eastAsia="Times New Roman" w:hAnsi="Arial" w:cs="Arial"/>
                <w:sz w:val="20"/>
                <w:szCs w:val="20"/>
              </w:rPr>
              <w:t>Ostatní „N“ odpady (z domácností)</w:t>
            </w:r>
          </w:p>
        </w:tc>
        <w:tc>
          <w:tcPr>
            <w:tcW w:w="559" w:type="pct"/>
            <w:tcBorders>
              <w:top w:val="nil"/>
              <w:left w:val="nil"/>
              <w:bottom w:val="single" w:sz="8" w:space="0" w:color="auto"/>
              <w:right w:val="single" w:sz="8" w:space="0" w:color="auto"/>
            </w:tcBorders>
            <w:vAlign w:val="center"/>
            <w:hideMark/>
          </w:tcPr>
          <w:p w:rsidR="009306BE" w:rsidRPr="00930B49" w:rsidRDefault="009306BE" w:rsidP="009306BE">
            <w:pPr>
              <w:spacing w:after="0" w:line="240" w:lineRule="auto"/>
              <w:rPr>
                <w:rFonts w:ascii="Arial" w:eastAsia="Times New Roman" w:hAnsi="Arial" w:cs="Arial"/>
                <w:sz w:val="20"/>
                <w:szCs w:val="20"/>
              </w:rPr>
            </w:pPr>
            <w:r w:rsidRPr="00930B49">
              <w:rPr>
                <w:rFonts w:ascii="Arial" w:eastAsia="Times New Roman" w:hAnsi="Arial" w:cs="Arial"/>
                <w:sz w:val="20"/>
                <w:szCs w:val="20"/>
              </w:rPr>
              <w:t>N</w:t>
            </w:r>
          </w:p>
        </w:tc>
        <w:tc>
          <w:tcPr>
            <w:tcW w:w="897" w:type="pct"/>
            <w:tcBorders>
              <w:top w:val="nil"/>
              <w:left w:val="nil"/>
              <w:bottom w:val="single" w:sz="8" w:space="0" w:color="auto"/>
              <w:right w:val="single" w:sz="8" w:space="0" w:color="auto"/>
            </w:tcBorders>
            <w:vAlign w:val="center"/>
            <w:hideMark/>
          </w:tcPr>
          <w:p w:rsidR="009306BE" w:rsidRPr="00930B49" w:rsidRDefault="009306BE" w:rsidP="009306BE">
            <w:pPr>
              <w:spacing w:after="0" w:line="240" w:lineRule="auto"/>
              <w:rPr>
                <w:rFonts w:ascii="Arial" w:eastAsia="Times New Roman" w:hAnsi="Arial" w:cs="Arial"/>
                <w:sz w:val="20"/>
                <w:szCs w:val="20"/>
              </w:rPr>
            </w:pPr>
            <w:r w:rsidRPr="00930B49">
              <w:rPr>
                <w:rFonts w:ascii="Arial" w:eastAsia="Times New Roman" w:hAnsi="Arial" w:cs="Arial"/>
                <w:sz w:val="20"/>
                <w:szCs w:val="20"/>
              </w:rPr>
              <w:t>9 500,00</w:t>
            </w:r>
          </w:p>
        </w:tc>
      </w:tr>
      <w:tr w:rsidR="00930B49" w:rsidRPr="00930B49" w:rsidTr="00BA2465">
        <w:trPr>
          <w:trHeight w:val="735"/>
        </w:trPr>
        <w:tc>
          <w:tcPr>
            <w:tcW w:w="1035" w:type="pct"/>
            <w:tcBorders>
              <w:top w:val="nil"/>
              <w:left w:val="single" w:sz="8" w:space="0" w:color="auto"/>
              <w:bottom w:val="single" w:sz="8" w:space="0" w:color="auto"/>
              <w:right w:val="single" w:sz="8" w:space="0" w:color="auto"/>
            </w:tcBorders>
            <w:vAlign w:val="center"/>
            <w:hideMark/>
          </w:tcPr>
          <w:p w:rsidR="009306BE" w:rsidRPr="00930B49" w:rsidRDefault="009306BE" w:rsidP="009306BE">
            <w:pPr>
              <w:spacing w:after="0" w:line="240" w:lineRule="auto"/>
              <w:ind w:right="-70"/>
              <w:rPr>
                <w:rFonts w:ascii="Arial" w:eastAsia="Times New Roman" w:hAnsi="Arial" w:cs="Arial"/>
                <w:sz w:val="20"/>
                <w:szCs w:val="20"/>
              </w:rPr>
            </w:pPr>
            <w:r w:rsidRPr="00930B49">
              <w:rPr>
                <w:rFonts w:ascii="Arial" w:eastAsia="Times New Roman" w:hAnsi="Arial" w:cs="Arial"/>
                <w:sz w:val="20"/>
                <w:szCs w:val="20"/>
              </w:rPr>
              <w:t>200113,14,15, 17,19</w:t>
            </w:r>
          </w:p>
        </w:tc>
        <w:tc>
          <w:tcPr>
            <w:tcW w:w="2509" w:type="pct"/>
            <w:tcBorders>
              <w:top w:val="nil"/>
              <w:left w:val="nil"/>
              <w:bottom w:val="single" w:sz="8" w:space="0" w:color="auto"/>
              <w:right w:val="single" w:sz="8" w:space="0" w:color="auto"/>
            </w:tcBorders>
            <w:vAlign w:val="center"/>
            <w:hideMark/>
          </w:tcPr>
          <w:p w:rsidR="009306BE" w:rsidRPr="00930B49" w:rsidRDefault="009306BE" w:rsidP="009306BE">
            <w:pPr>
              <w:spacing w:after="0" w:line="240" w:lineRule="auto"/>
              <w:rPr>
                <w:rFonts w:ascii="Arial" w:eastAsia="Times New Roman" w:hAnsi="Arial" w:cs="Arial"/>
                <w:sz w:val="20"/>
                <w:szCs w:val="20"/>
              </w:rPr>
            </w:pPr>
            <w:r w:rsidRPr="00930B49">
              <w:rPr>
                <w:rFonts w:ascii="Arial" w:eastAsia="Times New Roman" w:hAnsi="Arial" w:cs="Arial"/>
                <w:sz w:val="20"/>
                <w:szCs w:val="20"/>
              </w:rPr>
              <w:t xml:space="preserve">Rozpouštědla, </w:t>
            </w:r>
            <w:proofErr w:type="spellStart"/>
            <w:proofErr w:type="gramStart"/>
            <w:r w:rsidRPr="00930B49">
              <w:rPr>
                <w:rFonts w:ascii="Arial" w:eastAsia="Times New Roman" w:hAnsi="Arial" w:cs="Arial"/>
                <w:sz w:val="20"/>
                <w:szCs w:val="20"/>
              </w:rPr>
              <w:t>Kyseliny,Zásady</w:t>
            </w:r>
            <w:proofErr w:type="spellEnd"/>
            <w:proofErr w:type="gramEnd"/>
            <w:r w:rsidRPr="00930B49">
              <w:rPr>
                <w:rFonts w:ascii="Arial" w:eastAsia="Times New Roman" w:hAnsi="Arial" w:cs="Arial"/>
                <w:sz w:val="20"/>
                <w:szCs w:val="20"/>
              </w:rPr>
              <w:t>, Fotochemikálie, Pesticidy</w:t>
            </w:r>
          </w:p>
        </w:tc>
        <w:tc>
          <w:tcPr>
            <w:tcW w:w="559" w:type="pct"/>
            <w:tcBorders>
              <w:top w:val="nil"/>
              <w:left w:val="nil"/>
              <w:bottom w:val="single" w:sz="8" w:space="0" w:color="auto"/>
              <w:right w:val="single" w:sz="8" w:space="0" w:color="auto"/>
            </w:tcBorders>
            <w:vAlign w:val="center"/>
            <w:hideMark/>
          </w:tcPr>
          <w:p w:rsidR="009306BE" w:rsidRPr="00930B49" w:rsidRDefault="009306BE" w:rsidP="009306BE">
            <w:pPr>
              <w:spacing w:after="0" w:line="240" w:lineRule="auto"/>
              <w:rPr>
                <w:rFonts w:ascii="Arial" w:eastAsia="Times New Roman" w:hAnsi="Arial" w:cs="Arial"/>
                <w:sz w:val="20"/>
                <w:szCs w:val="20"/>
              </w:rPr>
            </w:pPr>
            <w:r w:rsidRPr="00930B49">
              <w:rPr>
                <w:rFonts w:ascii="Arial" w:eastAsia="Times New Roman" w:hAnsi="Arial" w:cs="Arial"/>
                <w:sz w:val="20"/>
                <w:szCs w:val="20"/>
              </w:rPr>
              <w:t>N</w:t>
            </w:r>
          </w:p>
        </w:tc>
        <w:tc>
          <w:tcPr>
            <w:tcW w:w="897" w:type="pct"/>
            <w:tcBorders>
              <w:top w:val="nil"/>
              <w:left w:val="nil"/>
              <w:bottom w:val="single" w:sz="8" w:space="0" w:color="auto"/>
              <w:right w:val="single" w:sz="8" w:space="0" w:color="auto"/>
            </w:tcBorders>
            <w:vAlign w:val="center"/>
            <w:hideMark/>
          </w:tcPr>
          <w:p w:rsidR="009306BE" w:rsidRPr="00930B49" w:rsidRDefault="009306BE" w:rsidP="009306BE">
            <w:pPr>
              <w:spacing w:after="0" w:line="240" w:lineRule="auto"/>
              <w:rPr>
                <w:rFonts w:ascii="Arial" w:eastAsia="Times New Roman" w:hAnsi="Arial" w:cs="Arial"/>
                <w:sz w:val="20"/>
                <w:szCs w:val="20"/>
              </w:rPr>
            </w:pPr>
            <w:r w:rsidRPr="00930B49">
              <w:rPr>
                <w:rFonts w:ascii="Arial" w:eastAsia="Times New Roman" w:hAnsi="Arial" w:cs="Arial"/>
                <w:sz w:val="20"/>
                <w:szCs w:val="20"/>
              </w:rPr>
              <w:t>12 500,00</w:t>
            </w:r>
          </w:p>
        </w:tc>
      </w:tr>
      <w:tr w:rsidR="00930B49" w:rsidRPr="00930B49" w:rsidTr="00BA2465">
        <w:trPr>
          <w:trHeight w:val="402"/>
        </w:trPr>
        <w:tc>
          <w:tcPr>
            <w:tcW w:w="1035" w:type="pct"/>
            <w:tcBorders>
              <w:top w:val="nil"/>
              <w:left w:val="single" w:sz="8" w:space="0" w:color="auto"/>
              <w:bottom w:val="single" w:sz="8" w:space="0" w:color="auto"/>
              <w:right w:val="single" w:sz="8" w:space="0" w:color="auto"/>
            </w:tcBorders>
            <w:vAlign w:val="center"/>
            <w:hideMark/>
          </w:tcPr>
          <w:p w:rsidR="009306BE" w:rsidRPr="00930B49" w:rsidRDefault="009306BE" w:rsidP="009306BE">
            <w:pPr>
              <w:spacing w:after="0" w:line="240" w:lineRule="auto"/>
              <w:rPr>
                <w:rFonts w:ascii="Arial" w:eastAsia="Times New Roman" w:hAnsi="Arial" w:cs="Arial"/>
                <w:sz w:val="20"/>
                <w:szCs w:val="20"/>
              </w:rPr>
            </w:pPr>
            <w:r w:rsidRPr="00930B49">
              <w:rPr>
                <w:rFonts w:ascii="Arial" w:eastAsia="Times New Roman" w:hAnsi="Arial" w:cs="Arial"/>
                <w:sz w:val="20"/>
                <w:szCs w:val="20"/>
              </w:rPr>
              <w:t>200127</w:t>
            </w:r>
          </w:p>
        </w:tc>
        <w:tc>
          <w:tcPr>
            <w:tcW w:w="2509" w:type="pct"/>
            <w:tcBorders>
              <w:top w:val="nil"/>
              <w:left w:val="nil"/>
              <w:bottom w:val="single" w:sz="8" w:space="0" w:color="auto"/>
              <w:right w:val="single" w:sz="8" w:space="0" w:color="auto"/>
            </w:tcBorders>
            <w:vAlign w:val="center"/>
            <w:hideMark/>
          </w:tcPr>
          <w:p w:rsidR="009306BE" w:rsidRPr="00930B49" w:rsidRDefault="009306BE" w:rsidP="009306BE">
            <w:pPr>
              <w:spacing w:after="0" w:line="240" w:lineRule="auto"/>
              <w:rPr>
                <w:rFonts w:ascii="Arial" w:eastAsia="Times New Roman" w:hAnsi="Arial" w:cs="Arial"/>
                <w:sz w:val="20"/>
                <w:szCs w:val="20"/>
              </w:rPr>
            </w:pPr>
            <w:r w:rsidRPr="00930B49">
              <w:rPr>
                <w:rFonts w:ascii="Arial" w:eastAsia="Times New Roman" w:hAnsi="Arial" w:cs="Arial"/>
                <w:sz w:val="20"/>
                <w:szCs w:val="20"/>
              </w:rPr>
              <w:t xml:space="preserve">Barvy tiskařské barvy …… </w:t>
            </w:r>
            <w:proofErr w:type="spellStart"/>
            <w:r w:rsidRPr="00930B49">
              <w:rPr>
                <w:rFonts w:ascii="Arial" w:eastAsia="Times New Roman" w:hAnsi="Arial" w:cs="Arial"/>
                <w:sz w:val="20"/>
                <w:szCs w:val="20"/>
              </w:rPr>
              <w:t>obs</w:t>
            </w:r>
            <w:proofErr w:type="spellEnd"/>
            <w:r w:rsidRPr="00930B49">
              <w:rPr>
                <w:rFonts w:ascii="Arial" w:eastAsia="Times New Roman" w:hAnsi="Arial" w:cs="Arial"/>
                <w:sz w:val="20"/>
                <w:szCs w:val="20"/>
              </w:rPr>
              <w:t xml:space="preserve"> NL </w:t>
            </w:r>
          </w:p>
        </w:tc>
        <w:tc>
          <w:tcPr>
            <w:tcW w:w="559" w:type="pct"/>
            <w:tcBorders>
              <w:top w:val="nil"/>
              <w:left w:val="nil"/>
              <w:bottom w:val="single" w:sz="8" w:space="0" w:color="auto"/>
              <w:right w:val="single" w:sz="8" w:space="0" w:color="auto"/>
            </w:tcBorders>
            <w:vAlign w:val="center"/>
            <w:hideMark/>
          </w:tcPr>
          <w:p w:rsidR="009306BE" w:rsidRPr="00930B49" w:rsidRDefault="009306BE" w:rsidP="009306BE">
            <w:pPr>
              <w:spacing w:after="0" w:line="240" w:lineRule="auto"/>
              <w:rPr>
                <w:rFonts w:ascii="Arial" w:eastAsia="Times New Roman" w:hAnsi="Arial" w:cs="Arial"/>
                <w:sz w:val="20"/>
                <w:szCs w:val="20"/>
              </w:rPr>
            </w:pPr>
            <w:r w:rsidRPr="00930B49">
              <w:rPr>
                <w:rFonts w:ascii="Arial" w:eastAsia="Times New Roman" w:hAnsi="Arial" w:cs="Arial"/>
                <w:sz w:val="20"/>
                <w:szCs w:val="20"/>
              </w:rPr>
              <w:t>N</w:t>
            </w:r>
          </w:p>
        </w:tc>
        <w:tc>
          <w:tcPr>
            <w:tcW w:w="897" w:type="pct"/>
            <w:tcBorders>
              <w:top w:val="nil"/>
              <w:left w:val="nil"/>
              <w:bottom w:val="single" w:sz="8" w:space="0" w:color="auto"/>
              <w:right w:val="single" w:sz="8" w:space="0" w:color="auto"/>
            </w:tcBorders>
            <w:vAlign w:val="center"/>
            <w:hideMark/>
          </w:tcPr>
          <w:p w:rsidR="009306BE" w:rsidRPr="00930B49" w:rsidRDefault="009306BE" w:rsidP="009306BE">
            <w:pPr>
              <w:spacing w:after="0" w:line="240" w:lineRule="auto"/>
              <w:rPr>
                <w:rFonts w:ascii="Arial" w:eastAsia="Times New Roman" w:hAnsi="Arial" w:cs="Arial"/>
                <w:sz w:val="20"/>
                <w:szCs w:val="20"/>
              </w:rPr>
            </w:pPr>
            <w:r w:rsidRPr="00930B49">
              <w:rPr>
                <w:rFonts w:ascii="Arial" w:eastAsia="Times New Roman" w:hAnsi="Arial" w:cs="Arial"/>
                <w:sz w:val="20"/>
                <w:szCs w:val="20"/>
              </w:rPr>
              <w:t>9 500,00</w:t>
            </w:r>
          </w:p>
        </w:tc>
      </w:tr>
      <w:tr w:rsidR="00930B49" w:rsidRPr="00930B49" w:rsidTr="00BA2465">
        <w:trPr>
          <w:trHeight w:val="402"/>
        </w:trPr>
        <w:tc>
          <w:tcPr>
            <w:tcW w:w="1035" w:type="pct"/>
            <w:tcBorders>
              <w:top w:val="nil"/>
              <w:left w:val="single" w:sz="8" w:space="0" w:color="auto"/>
              <w:bottom w:val="single" w:sz="8" w:space="0" w:color="auto"/>
              <w:right w:val="single" w:sz="8" w:space="0" w:color="auto"/>
            </w:tcBorders>
            <w:vAlign w:val="center"/>
            <w:hideMark/>
          </w:tcPr>
          <w:p w:rsidR="009306BE" w:rsidRPr="00930B49" w:rsidRDefault="009306BE" w:rsidP="009306BE">
            <w:pPr>
              <w:spacing w:after="0" w:line="240" w:lineRule="auto"/>
              <w:rPr>
                <w:rFonts w:ascii="Arial" w:eastAsia="Times New Roman" w:hAnsi="Arial" w:cs="Arial"/>
                <w:sz w:val="20"/>
                <w:szCs w:val="20"/>
              </w:rPr>
            </w:pPr>
            <w:r w:rsidRPr="00930B49">
              <w:rPr>
                <w:rFonts w:ascii="Arial" w:eastAsia="Times New Roman" w:hAnsi="Arial" w:cs="Arial"/>
                <w:sz w:val="20"/>
                <w:szCs w:val="20"/>
              </w:rPr>
              <w:t>200307</w:t>
            </w:r>
          </w:p>
        </w:tc>
        <w:tc>
          <w:tcPr>
            <w:tcW w:w="2509" w:type="pct"/>
            <w:tcBorders>
              <w:top w:val="nil"/>
              <w:left w:val="nil"/>
              <w:bottom w:val="single" w:sz="8" w:space="0" w:color="auto"/>
              <w:right w:val="single" w:sz="8" w:space="0" w:color="auto"/>
            </w:tcBorders>
            <w:vAlign w:val="center"/>
            <w:hideMark/>
          </w:tcPr>
          <w:p w:rsidR="009306BE" w:rsidRPr="00930B49" w:rsidRDefault="009306BE" w:rsidP="009306BE">
            <w:pPr>
              <w:spacing w:after="0" w:line="240" w:lineRule="auto"/>
              <w:rPr>
                <w:rFonts w:ascii="Arial" w:eastAsia="Times New Roman" w:hAnsi="Arial" w:cs="Arial"/>
                <w:sz w:val="20"/>
                <w:szCs w:val="20"/>
              </w:rPr>
            </w:pPr>
            <w:r w:rsidRPr="00930B49">
              <w:rPr>
                <w:rFonts w:ascii="Arial" w:eastAsia="Times New Roman" w:hAnsi="Arial" w:cs="Arial"/>
                <w:sz w:val="20"/>
                <w:szCs w:val="20"/>
              </w:rPr>
              <w:t>Objemný odpad</w:t>
            </w:r>
          </w:p>
        </w:tc>
        <w:tc>
          <w:tcPr>
            <w:tcW w:w="559" w:type="pct"/>
            <w:tcBorders>
              <w:top w:val="nil"/>
              <w:left w:val="nil"/>
              <w:bottom w:val="single" w:sz="8" w:space="0" w:color="auto"/>
              <w:right w:val="single" w:sz="8" w:space="0" w:color="auto"/>
            </w:tcBorders>
            <w:vAlign w:val="center"/>
            <w:hideMark/>
          </w:tcPr>
          <w:p w:rsidR="009306BE" w:rsidRPr="00930B49" w:rsidRDefault="009306BE" w:rsidP="009306BE">
            <w:pPr>
              <w:spacing w:after="0" w:line="240" w:lineRule="auto"/>
              <w:rPr>
                <w:rFonts w:ascii="Arial" w:eastAsia="Times New Roman" w:hAnsi="Arial" w:cs="Arial"/>
                <w:sz w:val="20"/>
                <w:szCs w:val="20"/>
              </w:rPr>
            </w:pPr>
            <w:r w:rsidRPr="00930B49">
              <w:rPr>
                <w:rFonts w:ascii="Arial" w:eastAsia="Times New Roman" w:hAnsi="Arial" w:cs="Arial"/>
                <w:sz w:val="20"/>
                <w:szCs w:val="20"/>
              </w:rPr>
              <w:t>O</w:t>
            </w:r>
          </w:p>
        </w:tc>
        <w:tc>
          <w:tcPr>
            <w:tcW w:w="897" w:type="pct"/>
            <w:tcBorders>
              <w:top w:val="nil"/>
              <w:left w:val="nil"/>
              <w:bottom w:val="single" w:sz="8" w:space="0" w:color="auto"/>
              <w:right w:val="single" w:sz="8" w:space="0" w:color="auto"/>
            </w:tcBorders>
            <w:vAlign w:val="center"/>
            <w:hideMark/>
          </w:tcPr>
          <w:p w:rsidR="009306BE" w:rsidRPr="00930B49" w:rsidRDefault="009306BE" w:rsidP="009306BE">
            <w:pPr>
              <w:spacing w:after="0" w:line="240" w:lineRule="auto"/>
              <w:rPr>
                <w:rFonts w:ascii="Arial" w:eastAsia="Times New Roman" w:hAnsi="Arial" w:cs="Arial"/>
                <w:sz w:val="20"/>
                <w:szCs w:val="20"/>
              </w:rPr>
            </w:pPr>
            <w:r w:rsidRPr="00930B49">
              <w:rPr>
                <w:rFonts w:ascii="Arial" w:eastAsia="Times New Roman" w:hAnsi="Arial" w:cs="Arial"/>
                <w:sz w:val="20"/>
                <w:szCs w:val="20"/>
              </w:rPr>
              <w:t>1 260,00</w:t>
            </w:r>
          </w:p>
        </w:tc>
      </w:tr>
      <w:tr w:rsidR="00930B49" w:rsidRPr="00930B49" w:rsidTr="00BA2465">
        <w:trPr>
          <w:trHeight w:val="90"/>
        </w:trPr>
        <w:tc>
          <w:tcPr>
            <w:tcW w:w="1035" w:type="pct"/>
            <w:tcBorders>
              <w:top w:val="nil"/>
              <w:left w:val="single" w:sz="8" w:space="0" w:color="auto"/>
              <w:bottom w:val="single" w:sz="8" w:space="0" w:color="auto"/>
              <w:right w:val="single" w:sz="8" w:space="0" w:color="auto"/>
            </w:tcBorders>
            <w:noWrap/>
            <w:vAlign w:val="bottom"/>
            <w:hideMark/>
          </w:tcPr>
          <w:p w:rsidR="009306BE" w:rsidRPr="00930B49" w:rsidRDefault="009306BE" w:rsidP="009306BE">
            <w:pPr>
              <w:spacing w:after="0" w:line="240" w:lineRule="auto"/>
              <w:rPr>
                <w:rFonts w:ascii="Arial" w:eastAsia="Times New Roman" w:hAnsi="Arial" w:cs="Arial"/>
                <w:sz w:val="6"/>
                <w:szCs w:val="6"/>
              </w:rPr>
            </w:pPr>
            <w:r w:rsidRPr="00930B49">
              <w:rPr>
                <w:rFonts w:ascii="Arial" w:eastAsia="Times New Roman" w:hAnsi="Arial" w:cs="Arial"/>
                <w:sz w:val="6"/>
                <w:szCs w:val="6"/>
              </w:rPr>
              <w:t> </w:t>
            </w:r>
          </w:p>
        </w:tc>
        <w:tc>
          <w:tcPr>
            <w:tcW w:w="2509" w:type="pct"/>
            <w:tcBorders>
              <w:top w:val="nil"/>
              <w:left w:val="nil"/>
              <w:bottom w:val="single" w:sz="8" w:space="0" w:color="auto"/>
              <w:right w:val="single" w:sz="8" w:space="0" w:color="auto"/>
            </w:tcBorders>
            <w:vAlign w:val="center"/>
            <w:hideMark/>
          </w:tcPr>
          <w:p w:rsidR="009306BE" w:rsidRPr="00930B49" w:rsidRDefault="009306BE" w:rsidP="009306BE">
            <w:pPr>
              <w:spacing w:after="0" w:line="240" w:lineRule="auto"/>
              <w:rPr>
                <w:rFonts w:ascii="Arial" w:eastAsia="Times New Roman" w:hAnsi="Arial" w:cs="Arial"/>
                <w:sz w:val="6"/>
                <w:szCs w:val="6"/>
              </w:rPr>
            </w:pPr>
            <w:r w:rsidRPr="00930B49">
              <w:rPr>
                <w:rFonts w:ascii="Arial" w:eastAsia="Times New Roman" w:hAnsi="Arial" w:cs="Arial"/>
                <w:sz w:val="6"/>
                <w:szCs w:val="6"/>
              </w:rPr>
              <w:t> </w:t>
            </w:r>
          </w:p>
        </w:tc>
        <w:tc>
          <w:tcPr>
            <w:tcW w:w="559" w:type="pct"/>
            <w:tcBorders>
              <w:top w:val="nil"/>
              <w:left w:val="nil"/>
              <w:bottom w:val="single" w:sz="8" w:space="0" w:color="auto"/>
              <w:right w:val="single" w:sz="8" w:space="0" w:color="auto"/>
            </w:tcBorders>
            <w:noWrap/>
            <w:vAlign w:val="bottom"/>
            <w:hideMark/>
          </w:tcPr>
          <w:p w:rsidR="009306BE" w:rsidRPr="00930B49" w:rsidRDefault="009306BE" w:rsidP="009306BE">
            <w:pPr>
              <w:spacing w:after="0" w:line="240" w:lineRule="auto"/>
              <w:rPr>
                <w:rFonts w:ascii="Arial" w:eastAsia="Times New Roman" w:hAnsi="Arial" w:cs="Arial"/>
                <w:sz w:val="6"/>
                <w:szCs w:val="6"/>
              </w:rPr>
            </w:pPr>
            <w:r w:rsidRPr="00930B49">
              <w:rPr>
                <w:rFonts w:ascii="Arial" w:eastAsia="Times New Roman" w:hAnsi="Arial" w:cs="Arial"/>
                <w:sz w:val="6"/>
                <w:szCs w:val="6"/>
              </w:rPr>
              <w:t> </w:t>
            </w:r>
          </w:p>
        </w:tc>
        <w:tc>
          <w:tcPr>
            <w:tcW w:w="897" w:type="pct"/>
            <w:tcBorders>
              <w:top w:val="nil"/>
              <w:left w:val="nil"/>
              <w:bottom w:val="single" w:sz="8" w:space="0" w:color="auto"/>
              <w:right w:val="single" w:sz="8" w:space="0" w:color="auto"/>
            </w:tcBorders>
            <w:noWrap/>
            <w:vAlign w:val="bottom"/>
            <w:hideMark/>
          </w:tcPr>
          <w:p w:rsidR="009306BE" w:rsidRPr="00930B49" w:rsidRDefault="009306BE" w:rsidP="009306BE">
            <w:pPr>
              <w:spacing w:after="0" w:line="240" w:lineRule="auto"/>
              <w:rPr>
                <w:rFonts w:ascii="Arial" w:eastAsia="Times New Roman" w:hAnsi="Arial" w:cs="Arial"/>
                <w:sz w:val="6"/>
                <w:szCs w:val="6"/>
              </w:rPr>
            </w:pPr>
            <w:r w:rsidRPr="00930B49">
              <w:rPr>
                <w:rFonts w:ascii="Arial" w:eastAsia="Times New Roman" w:hAnsi="Arial" w:cs="Arial"/>
                <w:sz w:val="6"/>
                <w:szCs w:val="6"/>
              </w:rPr>
              <w:t> </w:t>
            </w:r>
          </w:p>
        </w:tc>
      </w:tr>
      <w:tr w:rsidR="00930B49" w:rsidRPr="00930B49" w:rsidTr="00BA2465">
        <w:trPr>
          <w:gridAfter w:val="1"/>
          <w:wAfter w:w="897" w:type="pct"/>
          <w:trHeight w:val="315"/>
        </w:trPr>
        <w:tc>
          <w:tcPr>
            <w:tcW w:w="1035" w:type="pct"/>
            <w:tcBorders>
              <w:top w:val="nil"/>
              <w:left w:val="single" w:sz="8" w:space="0" w:color="auto"/>
              <w:bottom w:val="single" w:sz="8" w:space="0" w:color="auto"/>
              <w:right w:val="single" w:sz="8" w:space="0" w:color="auto"/>
            </w:tcBorders>
            <w:noWrap/>
            <w:vAlign w:val="bottom"/>
            <w:hideMark/>
          </w:tcPr>
          <w:p w:rsidR="009306BE" w:rsidRPr="00930B49" w:rsidRDefault="009306BE" w:rsidP="009306BE">
            <w:pPr>
              <w:spacing w:after="0" w:line="240" w:lineRule="auto"/>
              <w:rPr>
                <w:rFonts w:ascii="Arial" w:eastAsia="Times New Roman" w:hAnsi="Arial" w:cs="Arial"/>
                <w:sz w:val="20"/>
                <w:szCs w:val="20"/>
              </w:rPr>
            </w:pPr>
            <w:r w:rsidRPr="00930B49">
              <w:rPr>
                <w:rFonts w:ascii="Arial" w:eastAsia="Times New Roman" w:hAnsi="Arial" w:cs="Arial"/>
                <w:sz w:val="20"/>
                <w:szCs w:val="20"/>
              </w:rPr>
              <w:t> </w:t>
            </w:r>
          </w:p>
        </w:tc>
        <w:tc>
          <w:tcPr>
            <w:tcW w:w="2509" w:type="pct"/>
            <w:tcBorders>
              <w:top w:val="nil"/>
              <w:left w:val="nil"/>
              <w:bottom w:val="single" w:sz="8" w:space="0" w:color="auto"/>
              <w:right w:val="single" w:sz="8" w:space="0" w:color="auto"/>
            </w:tcBorders>
            <w:vAlign w:val="center"/>
            <w:hideMark/>
          </w:tcPr>
          <w:p w:rsidR="009306BE" w:rsidRPr="00930B49" w:rsidRDefault="009306BE" w:rsidP="009306BE">
            <w:pPr>
              <w:spacing w:after="0" w:line="240" w:lineRule="auto"/>
              <w:rPr>
                <w:rFonts w:ascii="Arial" w:eastAsia="Times New Roman" w:hAnsi="Arial" w:cs="Arial"/>
                <w:b/>
                <w:bCs/>
                <w:sz w:val="20"/>
                <w:szCs w:val="20"/>
              </w:rPr>
            </w:pPr>
            <w:r w:rsidRPr="00930B49">
              <w:rPr>
                <w:rFonts w:ascii="Arial" w:eastAsia="Times New Roman" w:hAnsi="Arial" w:cs="Arial"/>
                <w:b/>
                <w:bCs/>
                <w:sz w:val="20"/>
                <w:szCs w:val="20"/>
              </w:rPr>
              <w:t>Ostatní</w:t>
            </w:r>
          </w:p>
        </w:tc>
        <w:tc>
          <w:tcPr>
            <w:tcW w:w="559" w:type="pct"/>
            <w:tcBorders>
              <w:top w:val="nil"/>
              <w:left w:val="nil"/>
              <w:bottom w:val="single" w:sz="8" w:space="0" w:color="auto"/>
              <w:right w:val="single" w:sz="8" w:space="0" w:color="auto"/>
            </w:tcBorders>
            <w:noWrap/>
            <w:vAlign w:val="bottom"/>
            <w:hideMark/>
          </w:tcPr>
          <w:p w:rsidR="009306BE" w:rsidRPr="00930B49" w:rsidRDefault="009306BE" w:rsidP="009306BE">
            <w:pPr>
              <w:spacing w:after="0" w:line="240" w:lineRule="auto"/>
              <w:rPr>
                <w:rFonts w:ascii="Arial" w:eastAsia="Times New Roman" w:hAnsi="Arial" w:cs="Arial"/>
                <w:sz w:val="20"/>
                <w:szCs w:val="20"/>
              </w:rPr>
            </w:pPr>
            <w:r w:rsidRPr="00930B49">
              <w:rPr>
                <w:rFonts w:ascii="Arial" w:eastAsia="Times New Roman" w:hAnsi="Arial" w:cs="Arial"/>
                <w:sz w:val="20"/>
                <w:szCs w:val="20"/>
              </w:rPr>
              <w:t> </w:t>
            </w:r>
          </w:p>
        </w:tc>
      </w:tr>
      <w:tr w:rsidR="00930B49" w:rsidRPr="00930B49" w:rsidTr="00BA2465">
        <w:trPr>
          <w:trHeight w:val="344"/>
        </w:trPr>
        <w:tc>
          <w:tcPr>
            <w:tcW w:w="1035" w:type="pct"/>
            <w:tcBorders>
              <w:top w:val="nil"/>
              <w:left w:val="single" w:sz="8" w:space="0" w:color="auto"/>
              <w:bottom w:val="single" w:sz="8" w:space="0" w:color="auto"/>
              <w:right w:val="single" w:sz="8" w:space="0" w:color="auto"/>
            </w:tcBorders>
            <w:noWrap/>
            <w:vAlign w:val="bottom"/>
            <w:hideMark/>
          </w:tcPr>
          <w:p w:rsidR="009306BE" w:rsidRPr="00930B49" w:rsidRDefault="009306BE" w:rsidP="009306BE">
            <w:pPr>
              <w:spacing w:after="0" w:line="240" w:lineRule="auto"/>
              <w:rPr>
                <w:rFonts w:ascii="Arial" w:eastAsia="Times New Roman" w:hAnsi="Arial" w:cs="Arial"/>
                <w:sz w:val="20"/>
                <w:szCs w:val="20"/>
              </w:rPr>
            </w:pPr>
            <w:r w:rsidRPr="00930B49">
              <w:rPr>
                <w:rFonts w:ascii="Arial" w:eastAsia="Times New Roman" w:hAnsi="Arial" w:cs="Arial"/>
                <w:sz w:val="20"/>
                <w:szCs w:val="20"/>
              </w:rPr>
              <w:t> </w:t>
            </w:r>
          </w:p>
        </w:tc>
        <w:tc>
          <w:tcPr>
            <w:tcW w:w="2509" w:type="pct"/>
            <w:tcBorders>
              <w:top w:val="nil"/>
              <w:left w:val="nil"/>
              <w:bottom w:val="single" w:sz="8" w:space="0" w:color="auto"/>
              <w:right w:val="single" w:sz="8" w:space="0" w:color="auto"/>
            </w:tcBorders>
            <w:vAlign w:val="center"/>
            <w:hideMark/>
          </w:tcPr>
          <w:p w:rsidR="009306BE" w:rsidRPr="00930B49" w:rsidRDefault="009306BE" w:rsidP="009306BE">
            <w:pPr>
              <w:spacing w:after="0" w:line="240" w:lineRule="auto"/>
              <w:rPr>
                <w:rFonts w:ascii="Arial" w:eastAsia="Times New Roman" w:hAnsi="Arial" w:cs="Arial"/>
                <w:sz w:val="20"/>
                <w:szCs w:val="20"/>
              </w:rPr>
            </w:pPr>
            <w:r w:rsidRPr="00930B49">
              <w:rPr>
                <w:rFonts w:ascii="Arial" w:eastAsia="Times New Roman" w:hAnsi="Arial" w:cs="Arial"/>
                <w:sz w:val="20"/>
                <w:szCs w:val="20"/>
              </w:rPr>
              <w:t>Práce dělníka</w:t>
            </w:r>
          </w:p>
        </w:tc>
        <w:tc>
          <w:tcPr>
            <w:tcW w:w="559" w:type="pct"/>
            <w:tcBorders>
              <w:top w:val="nil"/>
              <w:left w:val="nil"/>
              <w:bottom w:val="single" w:sz="8" w:space="0" w:color="auto"/>
              <w:right w:val="single" w:sz="8" w:space="0" w:color="auto"/>
            </w:tcBorders>
            <w:noWrap/>
            <w:vAlign w:val="bottom"/>
            <w:hideMark/>
          </w:tcPr>
          <w:p w:rsidR="009306BE" w:rsidRPr="00930B49" w:rsidRDefault="009306BE" w:rsidP="009306BE">
            <w:pPr>
              <w:spacing w:after="0" w:line="240" w:lineRule="auto"/>
              <w:rPr>
                <w:rFonts w:ascii="Arial" w:eastAsia="Times New Roman" w:hAnsi="Arial" w:cs="Arial"/>
                <w:sz w:val="20"/>
                <w:szCs w:val="20"/>
              </w:rPr>
            </w:pPr>
            <w:r w:rsidRPr="00930B49">
              <w:rPr>
                <w:rFonts w:ascii="Arial" w:eastAsia="Times New Roman" w:hAnsi="Arial" w:cs="Arial"/>
                <w:sz w:val="20"/>
                <w:szCs w:val="20"/>
              </w:rPr>
              <w:t> </w:t>
            </w:r>
          </w:p>
        </w:tc>
        <w:tc>
          <w:tcPr>
            <w:tcW w:w="897" w:type="pct"/>
            <w:tcBorders>
              <w:top w:val="nil"/>
              <w:left w:val="nil"/>
              <w:bottom w:val="single" w:sz="8" w:space="0" w:color="auto"/>
              <w:right w:val="single" w:sz="8" w:space="0" w:color="auto"/>
            </w:tcBorders>
            <w:noWrap/>
            <w:vAlign w:val="bottom"/>
            <w:hideMark/>
          </w:tcPr>
          <w:p w:rsidR="009306BE" w:rsidRPr="00930B49" w:rsidRDefault="009306BE" w:rsidP="009306BE">
            <w:pPr>
              <w:spacing w:after="0" w:line="240" w:lineRule="auto"/>
              <w:rPr>
                <w:rFonts w:ascii="Arial" w:eastAsia="Times New Roman" w:hAnsi="Arial" w:cs="Arial"/>
                <w:sz w:val="20"/>
                <w:szCs w:val="20"/>
              </w:rPr>
            </w:pPr>
            <w:r w:rsidRPr="00930B49">
              <w:rPr>
                <w:rFonts w:ascii="Arial" w:eastAsia="Times New Roman" w:hAnsi="Arial" w:cs="Arial"/>
                <w:sz w:val="20"/>
                <w:szCs w:val="20"/>
              </w:rPr>
              <w:t>220,00/hod.</w:t>
            </w:r>
          </w:p>
        </w:tc>
      </w:tr>
      <w:tr w:rsidR="00930B49" w:rsidRPr="00930B49" w:rsidTr="00BA2465">
        <w:trPr>
          <w:trHeight w:val="300"/>
        </w:trPr>
        <w:tc>
          <w:tcPr>
            <w:tcW w:w="1035" w:type="pct"/>
            <w:tcBorders>
              <w:top w:val="nil"/>
              <w:left w:val="single" w:sz="8" w:space="0" w:color="auto"/>
              <w:bottom w:val="single" w:sz="8" w:space="0" w:color="auto"/>
              <w:right w:val="single" w:sz="8" w:space="0" w:color="auto"/>
            </w:tcBorders>
            <w:noWrap/>
            <w:vAlign w:val="bottom"/>
            <w:hideMark/>
          </w:tcPr>
          <w:p w:rsidR="009306BE" w:rsidRPr="00930B49" w:rsidRDefault="009306BE" w:rsidP="009306BE">
            <w:pPr>
              <w:spacing w:after="0" w:line="240" w:lineRule="auto"/>
              <w:rPr>
                <w:rFonts w:ascii="Arial" w:eastAsia="Times New Roman" w:hAnsi="Arial" w:cs="Arial"/>
                <w:sz w:val="20"/>
                <w:szCs w:val="20"/>
              </w:rPr>
            </w:pPr>
            <w:r w:rsidRPr="00930B49">
              <w:rPr>
                <w:rFonts w:ascii="Arial" w:eastAsia="Times New Roman" w:hAnsi="Arial" w:cs="Arial"/>
                <w:sz w:val="20"/>
                <w:szCs w:val="20"/>
              </w:rPr>
              <w:t> </w:t>
            </w:r>
          </w:p>
        </w:tc>
        <w:tc>
          <w:tcPr>
            <w:tcW w:w="2509" w:type="pct"/>
            <w:tcBorders>
              <w:top w:val="nil"/>
              <w:left w:val="nil"/>
              <w:bottom w:val="single" w:sz="8" w:space="0" w:color="auto"/>
              <w:right w:val="single" w:sz="8" w:space="0" w:color="auto"/>
            </w:tcBorders>
            <w:vAlign w:val="center"/>
            <w:hideMark/>
          </w:tcPr>
          <w:p w:rsidR="009306BE" w:rsidRPr="00930B49" w:rsidRDefault="009306BE" w:rsidP="009306BE">
            <w:pPr>
              <w:spacing w:after="0" w:line="240" w:lineRule="auto"/>
              <w:rPr>
                <w:rFonts w:ascii="Arial" w:eastAsia="Times New Roman" w:hAnsi="Arial" w:cs="Arial"/>
                <w:sz w:val="20"/>
                <w:szCs w:val="20"/>
              </w:rPr>
            </w:pPr>
            <w:r w:rsidRPr="00930B49">
              <w:rPr>
                <w:rFonts w:ascii="Arial" w:eastAsia="Times New Roman" w:hAnsi="Arial" w:cs="Arial"/>
                <w:sz w:val="20"/>
                <w:szCs w:val="20"/>
              </w:rPr>
              <w:t>Svozové vozidlo</w:t>
            </w:r>
          </w:p>
        </w:tc>
        <w:tc>
          <w:tcPr>
            <w:tcW w:w="559" w:type="pct"/>
            <w:tcBorders>
              <w:top w:val="nil"/>
              <w:left w:val="nil"/>
              <w:bottom w:val="single" w:sz="8" w:space="0" w:color="auto"/>
              <w:right w:val="single" w:sz="8" w:space="0" w:color="auto"/>
            </w:tcBorders>
            <w:noWrap/>
            <w:vAlign w:val="bottom"/>
            <w:hideMark/>
          </w:tcPr>
          <w:p w:rsidR="009306BE" w:rsidRPr="00930B49" w:rsidRDefault="009306BE" w:rsidP="009306BE">
            <w:pPr>
              <w:spacing w:after="0" w:line="240" w:lineRule="auto"/>
              <w:rPr>
                <w:rFonts w:ascii="Arial" w:eastAsia="Times New Roman" w:hAnsi="Arial" w:cs="Arial"/>
                <w:sz w:val="20"/>
                <w:szCs w:val="20"/>
              </w:rPr>
            </w:pPr>
            <w:r w:rsidRPr="00930B49">
              <w:rPr>
                <w:rFonts w:ascii="Arial" w:eastAsia="Times New Roman" w:hAnsi="Arial" w:cs="Arial"/>
                <w:sz w:val="20"/>
                <w:szCs w:val="20"/>
              </w:rPr>
              <w:t> </w:t>
            </w:r>
          </w:p>
        </w:tc>
        <w:tc>
          <w:tcPr>
            <w:tcW w:w="897" w:type="pct"/>
            <w:tcBorders>
              <w:top w:val="nil"/>
              <w:left w:val="nil"/>
              <w:bottom w:val="single" w:sz="8" w:space="0" w:color="auto"/>
              <w:right w:val="single" w:sz="8" w:space="0" w:color="auto"/>
            </w:tcBorders>
            <w:noWrap/>
            <w:vAlign w:val="bottom"/>
            <w:hideMark/>
          </w:tcPr>
          <w:p w:rsidR="009306BE" w:rsidRPr="00930B49" w:rsidRDefault="009306BE" w:rsidP="009306BE">
            <w:pPr>
              <w:spacing w:after="0" w:line="240" w:lineRule="auto"/>
              <w:rPr>
                <w:rFonts w:ascii="Arial" w:eastAsia="Times New Roman" w:hAnsi="Arial" w:cs="Arial"/>
                <w:sz w:val="20"/>
                <w:szCs w:val="20"/>
              </w:rPr>
            </w:pPr>
            <w:r w:rsidRPr="00930B49">
              <w:rPr>
                <w:rFonts w:ascii="Arial" w:eastAsia="Times New Roman" w:hAnsi="Arial" w:cs="Arial"/>
                <w:sz w:val="20"/>
                <w:szCs w:val="20"/>
              </w:rPr>
              <w:t>600,00/</w:t>
            </w:r>
            <w:proofErr w:type="spellStart"/>
            <w:r w:rsidRPr="00930B49">
              <w:rPr>
                <w:rFonts w:ascii="Arial" w:eastAsia="Times New Roman" w:hAnsi="Arial" w:cs="Arial"/>
                <w:sz w:val="20"/>
                <w:szCs w:val="20"/>
              </w:rPr>
              <w:t>motohod</w:t>
            </w:r>
            <w:proofErr w:type="spellEnd"/>
            <w:r w:rsidRPr="00930B49">
              <w:rPr>
                <w:rFonts w:ascii="Arial" w:eastAsia="Times New Roman" w:hAnsi="Arial" w:cs="Arial"/>
                <w:sz w:val="20"/>
                <w:szCs w:val="20"/>
              </w:rPr>
              <w:t>.</w:t>
            </w:r>
          </w:p>
        </w:tc>
      </w:tr>
      <w:tr w:rsidR="00930B49" w:rsidRPr="00930B49" w:rsidTr="00BA2465">
        <w:trPr>
          <w:trHeight w:val="60"/>
        </w:trPr>
        <w:tc>
          <w:tcPr>
            <w:tcW w:w="1035" w:type="pct"/>
            <w:noWrap/>
            <w:vAlign w:val="bottom"/>
          </w:tcPr>
          <w:p w:rsidR="009306BE" w:rsidRPr="00930B49" w:rsidRDefault="009306BE" w:rsidP="009306BE">
            <w:pPr>
              <w:spacing w:after="0" w:line="240" w:lineRule="auto"/>
              <w:rPr>
                <w:rFonts w:ascii="Arial" w:eastAsia="Times New Roman" w:hAnsi="Arial" w:cs="Arial"/>
                <w:sz w:val="6"/>
                <w:szCs w:val="6"/>
              </w:rPr>
            </w:pPr>
          </w:p>
        </w:tc>
        <w:tc>
          <w:tcPr>
            <w:tcW w:w="2509" w:type="pct"/>
            <w:noWrap/>
            <w:vAlign w:val="bottom"/>
          </w:tcPr>
          <w:p w:rsidR="009306BE" w:rsidRPr="00930B49" w:rsidRDefault="009306BE" w:rsidP="009306BE">
            <w:pPr>
              <w:spacing w:after="0" w:line="240" w:lineRule="auto"/>
              <w:rPr>
                <w:rFonts w:ascii="Arial" w:eastAsia="Times New Roman" w:hAnsi="Arial" w:cs="Arial"/>
                <w:sz w:val="6"/>
                <w:szCs w:val="6"/>
              </w:rPr>
            </w:pPr>
          </w:p>
        </w:tc>
        <w:tc>
          <w:tcPr>
            <w:tcW w:w="559" w:type="pct"/>
            <w:noWrap/>
            <w:vAlign w:val="bottom"/>
          </w:tcPr>
          <w:p w:rsidR="009306BE" w:rsidRPr="00930B49" w:rsidRDefault="009306BE" w:rsidP="009306BE">
            <w:pPr>
              <w:spacing w:after="0" w:line="240" w:lineRule="auto"/>
              <w:rPr>
                <w:rFonts w:ascii="Arial" w:eastAsia="Times New Roman" w:hAnsi="Arial" w:cs="Arial"/>
                <w:sz w:val="6"/>
                <w:szCs w:val="6"/>
              </w:rPr>
            </w:pPr>
          </w:p>
        </w:tc>
        <w:tc>
          <w:tcPr>
            <w:tcW w:w="897" w:type="pct"/>
            <w:noWrap/>
            <w:vAlign w:val="bottom"/>
          </w:tcPr>
          <w:p w:rsidR="009306BE" w:rsidRPr="00930B49" w:rsidRDefault="009306BE" w:rsidP="009306BE">
            <w:pPr>
              <w:spacing w:after="0" w:line="240" w:lineRule="auto"/>
              <w:rPr>
                <w:rFonts w:ascii="Arial" w:eastAsia="Times New Roman" w:hAnsi="Arial" w:cs="Arial"/>
                <w:sz w:val="6"/>
                <w:szCs w:val="6"/>
              </w:rPr>
            </w:pPr>
          </w:p>
        </w:tc>
      </w:tr>
    </w:tbl>
    <w:p w:rsidR="009306BE" w:rsidRPr="00930B49" w:rsidRDefault="009306BE" w:rsidP="009306BE">
      <w:pPr>
        <w:spacing w:after="0"/>
        <w:jc w:val="both"/>
        <w:rPr>
          <w:rFonts w:ascii="Times New Roman" w:eastAsia="Times New Roman" w:hAnsi="Times New Roman" w:cs="Times New Roman"/>
          <w:sz w:val="24"/>
          <w:szCs w:val="24"/>
        </w:rPr>
      </w:pPr>
    </w:p>
    <w:p w:rsidR="009306BE" w:rsidRPr="00930B49" w:rsidRDefault="009306BE" w:rsidP="009306BE">
      <w:pPr>
        <w:spacing w:after="0"/>
        <w:rPr>
          <w:rFonts w:ascii="Times New Roman" w:hAnsi="Times New Roman" w:cs="Times New Roman"/>
          <w:b/>
          <w:sz w:val="24"/>
          <w:szCs w:val="24"/>
        </w:rPr>
      </w:pPr>
    </w:p>
    <w:p w:rsidR="009306BE" w:rsidRPr="00930B49" w:rsidRDefault="009306BE" w:rsidP="009306BE">
      <w:pPr>
        <w:spacing w:after="0"/>
        <w:jc w:val="both"/>
        <w:rPr>
          <w:rFonts w:ascii="Times New Roman" w:hAnsi="Times New Roman" w:cs="Times New Roman"/>
          <w:b/>
          <w:sz w:val="24"/>
          <w:szCs w:val="24"/>
        </w:rPr>
      </w:pPr>
    </w:p>
    <w:p w:rsidR="009306BE" w:rsidRPr="00930B49" w:rsidRDefault="009306BE" w:rsidP="009306BE"/>
    <w:p w:rsidR="005223FD" w:rsidRPr="00930B49" w:rsidRDefault="005223FD" w:rsidP="009306BE"/>
    <w:sectPr w:rsidR="005223FD" w:rsidRPr="00930B49" w:rsidSect="00930B49">
      <w:pgSz w:w="11906" w:h="16838"/>
      <w:pgMar w:top="993"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18A4"/>
    <w:multiLevelType w:val="hybridMultilevel"/>
    <w:tmpl w:val="5F9406D8"/>
    <w:lvl w:ilvl="0" w:tplc="51989DE8">
      <w:start w:val="5"/>
      <w:numFmt w:val="decimal"/>
      <w:lvlText w:val="%1."/>
      <w:lvlJc w:val="left"/>
      <w:pPr>
        <w:tabs>
          <w:tab w:val="num" w:pos="1140"/>
        </w:tabs>
        <w:ind w:left="1140" w:hanging="360"/>
      </w:pPr>
      <w:rPr>
        <w:rFonts w:hint="default"/>
      </w:r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1">
    <w:nsid w:val="01164D48"/>
    <w:multiLevelType w:val="hybridMultilevel"/>
    <w:tmpl w:val="EFD41D5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3865164"/>
    <w:multiLevelType w:val="hybridMultilevel"/>
    <w:tmpl w:val="C310CD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42A6BDD"/>
    <w:multiLevelType w:val="hybridMultilevel"/>
    <w:tmpl w:val="84A06588"/>
    <w:lvl w:ilvl="0" w:tplc="C408F4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812D15"/>
    <w:multiLevelType w:val="hybridMultilevel"/>
    <w:tmpl w:val="20746D34"/>
    <w:lvl w:ilvl="0" w:tplc="1F5A40A4">
      <w:start w:val="96"/>
      <w:numFmt w:val="decimal"/>
      <w:lvlText w:val="%1."/>
      <w:lvlJc w:val="left"/>
      <w:pPr>
        <w:tabs>
          <w:tab w:val="num" w:pos="1260"/>
        </w:tabs>
        <w:ind w:left="1260" w:hanging="360"/>
      </w:pPr>
      <w:rPr>
        <w:rFonts w:ascii="Times New Roman" w:hAnsi="Times New Roman" w:cs="Times New Roman" w:hint="default"/>
        <w:b w:val="0"/>
        <w:sz w:val="16"/>
      </w:r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5">
    <w:nsid w:val="0E707F04"/>
    <w:multiLevelType w:val="hybridMultilevel"/>
    <w:tmpl w:val="E4C61070"/>
    <w:lvl w:ilvl="0" w:tplc="66E87278">
      <w:start w:val="124"/>
      <w:numFmt w:val="decimal"/>
      <w:lvlText w:val="%1."/>
      <w:lvlJc w:val="left"/>
      <w:pPr>
        <w:tabs>
          <w:tab w:val="num" w:pos="795"/>
        </w:tabs>
        <w:ind w:left="795" w:hanging="435"/>
      </w:pPr>
      <w:rPr>
        <w:rFonts w:hint="default"/>
        <w:b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E933CF7"/>
    <w:multiLevelType w:val="hybridMultilevel"/>
    <w:tmpl w:val="5E404362"/>
    <w:lvl w:ilvl="0" w:tplc="E9C0E6F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nsid w:val="10F23BBA"/>
    <w:multiLevelType w:val="hybridMultilevel"/>
    <w:tmpl w:val="F35C9F72"/>
    <w:lvl w:ilvl="0" w:tplc="77C4156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nsid w:val="12410B4B"/>
    <w:multiLevelType w:val="hybridMultilevel"/>
    <w:tmpl w:val="D15C398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nsid w:val="131D6173"/>
    <w:multiLevelType w:val="hybridMultilevel"/>
    <w:tmpl w:val="4886B7AA"/>
    <w:lvl w:ilvl="0" w:tplc="D20E12B0">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CEC3949"/>
    <w:multiLevelType w:val="hybridMultilevel"/>
    <w:tmpl w:val="90C2053A"/>
    <w:lvl w:ilvl="0" w:tplc="8D38FF6C">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1">
    <w:nsid w:val="229D26BF"/>
    <w:multiLevelType w:val="hybridMultilevel"/>
    <w:tmpl w:val="FF642C2C"/>
    <w:lvl w:ilvl="0" w:tplc="BD4CAF56">
      <w:start w:val="97"/>
      <w:numFmt w:val="decimal"/>
      <w:lvlText w:val="%1."/>
      <w:lvlJc w:val="left"/>
      <w:pPr>
        <w:tabs>
          <w:tab w:val="num" w:pos="780"/>
        </w:tabs>
        <w:ind w:left="780" w:hanging="360"/>
      </w:pPr>
      <w:rPr>
        <w:rFonts w:ascii="Times New Roman" w:hAnsi="Times New Roman" w:cs="Times New Roman" w:hint="default"/>
        <w:b w:val="0"/>
        <w:sz w:val="16"/>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2">
    <w:nsid w:val="268D3BB0"/>
    <w:multiLevelType w:val="hybridMultilevel"/>
    <w:tmpl w:val="07489BC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8771FE4"/>
    <w:multiLevelType w:val="hybridMultilevel"/>
    <w:tmpl w:val="0ECE4F5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953067B"/>
    <w:multiLevelType w:val="hybridMultilevel"/>
    <w:tmpl w:val="863EA2FC"/>
    <w:lvl w:ilvl="0" w:tplc="DF069A22">
      <w:start w:val="1"/>
      <w:numFmt w:val="lowerLetter"/>
      <w:lvlText w:val="%1)"/>
      <w:lvlJc w:val="left"/>
      <w:pPr>
        <w:ind w:left="765" w:hanging="360"/>
      </w:pPr>
      <w:rPr>
        <w:rFonts w:cs="Times New Roman" w:hint="default"/>
      </w:rPr>
    </w:lvl>
    <w:lvl w:ilvl="1" w:tplc="04050019" w:tentative="1">
      <w:start w:val="1"/>
      <w:numFmt w:val="lowerLetter"/>
      <w:lvlText w:val="%2."/>
      <w:lvlJc w:val="left"/>
      <w:pPr>
        <w:ind w:left="1485" w:hanging="360"/>
      </w:pPr>
      <w:rPr>
        <w:rFonts w:cs="Times New Roman"/>
      </w:rPr>
    </w:lvl>
    <w:lvl w:ilvl="2" w:tplc="0405001B" w:tentative="1">
      <w:start w:val="1"/>
      <w:numFmt w:val="lowerRoman"/>
      <w:lvlText w:val="%3."/>
      <w:lvlJc w:val="right"/>
      <w:pPr>
        <w:ind w:left="2205" w:hanging="180"/>
      </w:pPr>
      <w:rPr>
        <w:rFonts w:cs="Times New Roman"/>
      </w:rPr>
    </w:lvl>
    <w:lvl w:ilvl="3" w:tplc="0405000F" w:tentative="1">
      <w:start w:val="1"/>
      <w:numFmt w:val="decimal"/>
      <w:lvlText w:val="%4."/>
      <w:lvlJc w:val="left"/>
      <w:pPr>
        <w:ind w:left="2925" w:hanging="360"/>
      </w:pPr>
      <w:rPr>
        <w:rFonts w:cs="Times New Roman"/>
      </w:rPr>
    </w:lvl>
    <w:lvl w:ilvl="4" w:tplc="04050019" w:tentative="1">
      <w:start w:val="1"/>
      <w:numFmt w:val="lowerLetter"/>
      <w:lvlText w:val="%5."/>
      <w:lvlJc w:val="left"/>
      <w:pPr>
        <w:ind w:left="3645" w:hanging="360"/>
      </w:pPr>
      <w:rPr>
        <w:rFonts w:cs="Times New Roman"/>
      </w:rPr>
    </w:lvl>
    <w:lvl w:ilvl="5" w:tplc="0405001B" w:tentative="1">
      <w:start w:val="1"/>
      <w:numFmt w:val="lowerRoman"/>
      <w:lvlText w:val="%6."/>
      <w:lvlJc w:val="right"/>
      <w:pPr>
        <w:ind w:left="4365" w:hanging="180"/>
      </w:pPr>
      <w:rPr>
        <w:rFonts w:cs="Times New Roman"/>
      </w:rPr>
    </w:lvl>
    <w:lvl w:ilvl="6" w:tplc="0405000F" w:tentative="1">
      <w:start w:val="1"/>
      <w:numFmt w:val="decimal"/>
      <w:lvlText w:val="%7."/>
      <w:lvlJc w:val="left"/>
      <w:pPr>
        <w:ind w:left="5085" w:hanging="360"/>
      </w:pPr>
      <w:rPr>
        <w:rFonts w:cs="Times New Roman"/>
      </w:rPr>
    </w:lvl>
    <w:lvl w:ilvl="7" w:tplc="04050019" w:tentative="1">
      <w:start w:val="1"/>
      <w:numFmt w:val="lowerLetter"/>
      <w:lvlText w:val="%8."/>
      <w:lvlJc w:val="left"/>
      <w:pPr>
        <w:ind w:left="5805" w:hanging="360"/>
      </w:pPr>
      <w:rPr>
        <w:rFonts w:cs="Times New Roman"/>
      </w:rPr>
    </w:lvl>
    <w:lvl w:ilvl="8" w:tplc="0405001B" w:tentative="1">
      <w:start w:val="1"/>
      <w:numFmt w:val="lowerRoman"/>
      <w:lvlText w:val="%9."/>
      <w:lvlJc w:val="right"/>
      <w:pPr>
        <w:ind w:left="6525" w:hanging="180"/>
      </w:pPr>
      <w:rPr>
        <w:rFonts w:cs="Times New Roman"/>
      </w:rPr>
    </w:lvl>
  </w:abstractNum>
  <w:abstractNum w:abstractNumId="15">
    <w:nsid w:val="2EA3673E"/>
    <w:multiLevelType w:val="hybridMultilevel"/>
    <w:tmpl w:val="1BF6150A"/>
    <w:lvl w:ilvl="0" w:tplc="3B20A4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745047E"/>
    <w:multiLevelType w:val="hybridMultilevel"/>
    <w:tmpl w:val="2C2AC4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11452E5"/>
    <w:multiLevelType w:val="hybridMultilevel"/>
    <w:tmpl w:val="08E217AE"/>
    <w:lvl w:ilvl="0" w:tplc="F720253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445E0A11"/>
    <w:multiLevelType w:val="hybridMultilevel"/>
    <w:tmpl w:val="76062172"/>
    <w:lvl w:ilvl="0" w:tplc="0AB2C57A">
      <w:start w:val="42"/>
      <w:numFmt w:val="decimal"/>
      <w:lvlText w:val="%1."/>
      <w:lvlJc w:val="left"/>
      <w:pPr>
        <w:tabs>
          <w:tab w:val="num" w:pos="720"/>
        </w:tabs>
        <w:ind w:left="720" w:hanging="360"/>
      </w:pPr>
      <w:rPr>
        <w:rFonts w:hint="default"/>
        <w:b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10E5155"/>
    <w:multiLevelType w:val="hybridMultilevel"/>
    <w:tmpl w:val="BFDA8CA4"/>
    <w:lvl w:ilvl="0" w:tplc="63F2AAB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1F43C07"/>
    <w:multiLevelType w:val="hybridMultilevel"/>
    <w:tmpl w:val="B84CD576"/>
    <w:lvl w:ilvl="0" w:tplc="C6D8EE32">
      <w:start w:val="1"/>
      <w:numFmt w:val="decimal"/>
      <w:lvlText w:val="%1."/>
      <w:lvlJc w:val="left"/>
      <w:pPr>
        <w:tabs>
          <w:tab w:val="num" w:pos="76"/>
        </w:tabs>
        <w:ind w:left="76" w:hanging="360"/>
      </w:pPr>
      <w:rPr>
        <w:rFonts w:hint="default"/>
      </w:rPr>
    </w:lvl>
    <w:lvl w:ilvl="1" w:tplc="C2781950">
      <w:start w:val="1"/>
      <w:numFmt w:val="bullet"/>
      <w:lvlText w:val="-"/>
      <w:lvlJc w:val="left"/>
      <w:pPr>
        <w:tabs>
          <w:tab w:val="num" w:pos="796"/>
        </w:tabs>
        <w:ind w:left="796" w:hanging="360"/>
      </w:pPr>
      <w:rPr>
        <w:rFonts w:ascii="Times New Roman" w:eastAsia="Times New Roman" w:hAnsi="Times New Roman" w:cs="Times New Roman" w:hint="default"/>
        <w:b/>
      </w:rPr>
    </w:lvl>
    <w:lvl w:ilvl="2" w:tplc="0405001B" w:tentative="1">
      <w:start w:val="1"/>
      <w:numFmt w:val="lowerRoman"/>
      <w:lvlText w:val="%3."/>
      <w:lvlJc w:val="right"/>
      <w:pPr>
        <w:tabs>
          <w:tab w:val="num" w:pos="1516"/>
        </w:tabs>
        <w:ind w:left="1516" w:hanging="180"/>
      </w:pPr>
    </w:lvl>
    <w:lvl w:ilvl="3" w:tplc="0405000F" w:tentative="1">
      <w:start w:val="1"/>
      <w:numFmt w:val="decimal"/>
      <w:lvlText w:val="%4."/>
      <w:lvlJc w:val="left"/>
      <w:pPr>
        <w:tabs>
          <w:tab w:val="num" w:pos="2236"/>
        </w:tabs>
        <w:ind w:left="2236" w:hanging="360"/>
      </w:pPr>
    </w:lvl>
    <w:lvl w:ilvl="4" w:tplc="04050019" w:tentative="1">
      <w:start w:val="1"/>
      <w:numFmt w:val="lowerLetter"/>
      <w:lvlText w:val="%5."/>
      <w:lvlJc w:val="left"/>
      <w:pPr>
        <w:tabs>
          <w:tab w:val="num" w:pos="2956"/>
        </w:tabs>
        <w:ind w:left="2956" w:hanging="360"/>
      </w:pPr>
    </w:lvl>
    <w:lvl w:ilvl="5" w:tplc="0405001B" w:tentative="1">
      <w:start w:val="1"/>
      <w:numFmt w:val="lowerRoman"/>
      <w:lvlText w:val="%6."/>
      <w:lvlJc w:val="right"/>
      <w:pPr>
        <w:tabs>
          <w:tab w:val="num" w:pos="3676"/>
        </w:tabs>
        <w:ind w:left="3676" w:hanging="180"/>
      </w:pPr>
    </w:lvl>
    <w:lvl w:ilvl="6" w:tplc="0405000F" w:tentative="1">
      <w:start w:val="1"/>
      <w:numFmt w:val="decimal"/>
      <w:lvlText w:val="%7."/>
      <w:lvlJc w:val="left"/>
      <w:pPr>
        <w:tabs>
          <w:tab w:val="num" w:pos="4396"/>
        </w:tabs>
        <w:ind w:left="4396" w:hanging="360"/>
      </w:pPr>
    </w:lvl>
    <w:lvl w:ilvl="7" w:tplc="04050019" w:tentative="1">
      <w:start w:val="1"/>
      <w:numFmt w:val="lowerLetter"/>
      <w:lvlText w:val="%8."/>
      <w:lvlJc w:val="left"/>
      <w:pPr>
        <w:tabs>
          <w:tab w:val="num" w:pos="5116"/>
        </w:tabs>
        <w:ind w:left="5116" w:hanging="360"/>
      </w:pPr>
    </w:lvl>
    <w:lvl w:ilvl="8" w:tplc="0405001B" w:tentative="1">
      <w:start w:val="1"/>
      <w:numFmt w:val="lowerRoman"/>
      <w:lvlText w:val="%9."/>
      <w:lvlJc w:val="right"/>
      <w:pPr>
        <w:tabs>
          <w:tab w:val="num" w:pos="5836"/>
        </w:tabs>
        <w:ind w:left="5836" w:hanging="180"/>
      </w:pPr>
    </w:lvl>
  </w:abstractNum>
  <w:abstractNum w:abstractNumId="21">
    <w:nsid w:val="51FC78D9"/>
    <w:multiLevelType w:val="hybridMultilevel"/>
    <w:tmpl w:val="C00C312A"/>
    <w:lvl w:ilvl="0" w:tplc="F4424B50">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53330B8B"/>
    <w:multiLevelType w:val="hybridMultilevel"/>
    <w:tmpl w:val="51626E74"/>
    <w:lvl w:ilvl="0" w:tplc="0DC003CE">
      <w:start w:val="1"/>
      <w:numFmt w:val="decimal"/>
      <w:lvlText w:val="%1."/>
      <w:lvlJc w:val="left"/>
      <w:pPr>
        <w:ind w:left="405" w:hanging="360"/>
      </w:pPr>
      <w:rPr>
        <w:rFonts w:cs="Times New Roman" w:hint="default"/>
      </w:rPr>
    </w:lvl>
    <w:lvl w:ilvl="1" w:tplc="04050019" w:tentative="1">
      <w:start w:val="1"/>
      <w:numFmt w:val="lowerLetter"/>
      <w:lvlText w:val="%2."/>
      <w:lvlJc w:val="left"/>
      <w:pPr>
        <w:ind w:left="1125" w:hanging="360"/>
      </w:pPr>
      <w:rPr>
        <w:rFonts w:cs="Times New Roman"/>
      </w:rPr>
    </w:lvl>
    <w:lvl w:ilvl="2" w:tplc="0405001B" w:tentative="1">
      <w:start w:val="1"/>
      <w:numFmt w:val="lowerRoman"/>
      <w:lvlText w:val="%3."/>
      <w:lvlJc w:val="right"/>
      <w:pPr>
        <w:ind w:left="1845" w:hanging="180"/>
      </w:pPr>
      <w:rPr>
        <w:rFonts w:cs="Times New Roman"/>
      </w:rPr>
    </w:lvl>
    <w:lvl w:ilvl="3" w:tplc="0405000F" w:tentative="1">
      <w:start w:val="1"/>
      <w:numFmt w:val="decimal"/>
      <w:lvlText w:val="%4."/>
      <w:lvlJc w:val="left"/>
      <w:pPr>
        <w:ind w:left="2565" w:hanging="360"/>
      </w:pPr>
      <w:rPr>
        <w:rFonts w:cs="Times New Roman"/>
      </w:rPr>
    </w:lvl>
    <w:lvl w:ilvl="4" w:tplc="04050019" w:tentative="1">
      <w:start w:val="1"/>
      <w:numFmt w:val="lowerLetter"/>
      <w:lvlText w:val="%5."/>
      <w:lvlJc w:val="left"/>
      <w:pPr>
        <w:ind w:left="3285" w:hanging="360"/>
      </w:pPr>
      <w:rPr>
        <w:rFonts w:cs="Times New Roman"/>
      </w:rPr>
    </w:lvl>
    <w:lvl w:ilvl="5" w:tplc="0405001B" w:tentative="1">
      <w:start w:val="1"/>
      <w:numFmt w:val="lowerRoman"/>
      <w:lvlText w:val="%6."/>
      <w:lvlJc w:val="right"/>
      <w:pPr>
        <w:ind w:left="4005" w:hanging="180"/>
      </w:pPr>
      <w:rPr>
        <w:rFonts w:cs="Times New Roman"/>
      </w:rPr>
    </w:lvl>
    <w:lvl w:ilvl="6" w:tplc="0405000F" w:tentative="1">
      <w:start w:val="1"/>
      <w:numFmt w:val="decimal"/>
      <w:lvlText w:val="%7."/>
      <w:lvlJc w:val="left"/>
      <w:pPr>
        <w:ind w:left="4725" w:hanging="360"/>
      </w:pPr>
      <w:rPr>
        <w:rFonts w:cs="Times New Roman"/>
      </w:rPr>
    </w:lvl>
    <w:lvl w:ilvl="7" w:tplc="04050019" w:tentative="1">
      <w:start w:val="1"/>
      <w:numFmt w:val="lowerLetter"/>
      <w:lvlText w:val="%8."/>
      <w:lvlJc w:val="left"/>
      <w:pPr>
        <w:ind w:left="5445" w:hanging="360"/>
      </w:pPr>
      <w:rPr>
        <w:rFonts w:cs="Times New Roman"/>
      </w:rPr>
    </w:lvl>
    <w:lvl w:ilvl="8" w:tplc="0405001B" w:tentative="1">
      <w:start w:val="1"/>
      <w:numFmt w:val="lowerRoman"/>
      <w:lvlText w:val="%9."/>
      <w:lvlJc w:val="right"/>
      <w:pPr>
        <w:ind w:left="6165" w:hanging="180"/>
      </w:pPr>
      <w:rPr>
        <w:rFonts w:cs="Times New Roman"/>
      </w:rPr>
    </w:lvl>
  </w:abstractNum>
  <w:abstractNum w:abstractNumId="23">
    <w:nsid w:val="579A7977"/>
    <w:multiLevelType w:val="hybridMultilevel"/>
    <w:tmpl w:val="5F7A2550"/>
    <w:lvl w:ilvl="0" w:tplc="6E288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A4432DE"/>
    <w:multiLevelType w:val="hybridMultilevel"/>
    <w:tmpl w:val="BF24651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5B9644B2"/>
    <w:multiLevelType w:val="hybridMultilevel"/>
    <w:tmpl w:val="303E4096"/>
    <w:lvl w:ilvl="0" w:tplc="9F70255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C236962"/>
    <w:multiLevelType w:val="hybridMultilevel"/>
    <w:tmpl w:val="2CFC147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5E645CEE"/>
    <w:multiLevelType w:val="hybridMultilevel"/>
    <w:tmpl w:val="A5368C2E"/>
    <w:lvl w:ilvl="0" w:tplc="C64283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9EB7DFF"/>
    <w:multiLevelType w:val="hybridMultilevel"/>
    <w:tmpl w:val="CE0E70F4"/>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cs="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cs="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cs="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29">
    <w:nsid w:val="7D5B5DBE"/>
    <w:multiLevelType w:val="hybridMultilevel"/>
    <w:tmpl w:val="66BA80D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8"/>
  </w:num>
  <w:num w:numId="2">
    <w:abstractNumId w:val="16"/>
  </w:num>
  <w:num w:numId="3">
    <w:abstractNumId w:val="3"/>
  </w:num>
  <w:num w:numId="4">
    <w:abstractNumId w:val="23"/>
  </w:num>
  <w:num w:numId="5">
    <w:abstractNumId w:val="25"/>
  </w:num>
  <w:num w:numId="6">
    <w:abstractNumId w:val="6"/>
  </w:num>
  <w:num w:numId="7">
    <w:abstractNumId w:val="15"/>
  </w:num>
  <w:num w:numId="8">
    <w:abstractNumId w:val="19"/>
  </w:num>
  <w:num w:numId="9">
    <w:abstractNumId w:val="27"/>
  </w:num>
  <w:num w:numId="10">
    <w:abstractNumId w:val="7"/>
  </w:num>
  <w:num w:numId="11">
    <w:abstractNumId w:val="9"/>
  </w:num>
  <w:num w:numId="12">
    <w:abstractNumId w:val="21"/>
  </w:num>
  <w:num w:numId="13">
    <w:abstractNumId w:val="17"/>
  </w:num>
  <w:num w:numId="14">
    <w:abstractNumId w:val="29"/>
  </w:num>
  <w:num w:numId="15">
    <w:abstractNumId w:val="22"/>
  </w:num>
  <w:num w:numId="16">
    <w:abstractNumId w:val="14"/>
  </w:num>
  <w:num w:numId="17">
    <w:abstractNumId w:val="2"/>
  </w:num>
  <w:num w:numId="18">
    <w:abstractNumId w:val="20"/>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1"/>
  </w:num>
  <w:num w:numId="22">
    <w:abstractNumId w:val="4"/>
  </w:num>
  <w:num w:numId="23">
    <w:abstractNumId w:val="18"/>
  </w:num>
  <w:num w:numId="24">
    <w:abstractNumId w:val="10"/>
  </w:num>
  <w:num w:numId="25">
    <w:abstractNumId w:val="0"/>
  </w:num>
  <w:num w:numId="26">
    <w:abstractNumId w:val="28"/>
  </w:num>
  <w:num w:numId="27">
    <w:abstractNumId w:val="26"/>
  </w:num>
  <w:num w:numId="28">
    <w:abstractNumId w:val="13"/>
  </w:num>
  <w:num w:numId="29">
    <w:abstractNumId w:val="12"/>
  </w:num>
  <w:num w:numId="30">
    <w:abstractNumId w:val="24"/>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D51"/>
    <w:rsid w:val="00423CE1"/>
    <w:rsid w:val="00455D51"/>
    <w:rsid w:val="005223FD"/>
    <w:rsid w:val="006B6BAF"/>
    <w:rsid w:val="009306BE"/>
    <w:rsid w:val="00930B49"/>
    <w:rsid w:val="00A86F86"/>
    <w:rsid w:val="00BA2465"/>
    <w:rsid w:val="00C217DB"/>
    <w:rsid w:val="00D163BE"/>
    <w:rsid w:val="00D1679B"/>
    <w:rsid w:val="00D974D1"/>
    <w:rsid w:val="00FF34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9306BE"/>
    <w:pPr>
      <w:keepNext/>
      <w:spacing w:after="0" w:line="240" w:lineRule="auto"/>
      <w:outlineLvl w:val="0"/>
    </w:pPr>
    <w:rPr>
      <w:rFonts w:ascii="Times New Roman" w:eastAsia="Times New Roman" w:hAnsi="Times New Roman" w:cs="Times New Roman"/>
      <w:b/>
      <w:bCs/>
      <w:sz w:val="24"/>
      <w:szCs w:val="24"/>
    </w:rPr>
  </w:style>
  <w:style w:type="paragraph" w:styleId="Nadpis2">
    <w:name w:val="heading 2"/>
    <w:basedOn w:val="Normln"/>
    <w:next w:val="Normln"/>
    <w:link w:val="Nadpis2Char"/>
    <w:qFormat/>
    <w:rsid w:val="009306BE"/>
    <w:pPr>
      <w:keepNext/>
      <w:spacing w:after="0" w:line="240" w:lineRule="auto"/>
      <w:outlineLvl w:val="1"/>
    </w:pPr>
    <w:rPr>
      <w:rFonts w:ascii="Times New Roman" w:eastAsia="Times New Roman" w:hAnsi="Times New Roman" w:cs="Times New Roman"/>
      <w:b/>
      <w:bCs/>
      <w:i/>
      <w:iCs/>
      <w:sz w:val="24"/>
      <w:szCs w:val="24"/>
    </w:rPr>
  </w:style>
  <w:style w:type="paragraph" w:styleId="Nadpis3">
    <w:name w:val="heading 3"/>
    <w:basedOn w:val="Normln"/>
    <w:next w:val="Normln"/>
    <w:link w:val="Nadpis3Char"/>
    <w:qFormat/>
    <w:rsid w:val="009306BE"/>
    <w:pPr>
      <w:keepNext/>
      <w:spacing w:after="0" w:line="240" w:lineRule="auto"/>
      <w:jc w:val="center"/>
      <w:outlineLvl w:val="2"/>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tenadresanaoblku">
    <w:name w:val="envelope return"/>
    <w:basedOn w:val="Normln"/>
    <w:uiPriority w:val="99"/>
    <w:semiHidden/>
    <w:unhideWhenUsed/>
    <w:rsid w:val="00C217DB"/>
    <w:pPr>
      <w:spacing w:after="0" w:line="240" w:lineRule="auto"/>
    </w:pPr>
    <w:rPr>
      <w:rFonts w:asciiTheme="majorHAnsi" w:eastAsiaTheme="majorEastAsia" w:hAnsiTheme="majorHAnsi" w:cstheme="majorBidi"/>
      <w:sz w:val="24"/>
      <w:szCs w:val="20"/>
    </w:rPr>
  </w:style>
  <w:style w:type="paragraph" w:styleId="Odstavecseseznamem">
    <w:name w:val="List Paragraph"/>
    <w:basedOn w:val="Normln"/>
    <w:uiPriority w:val="34"/>
    <w:qFormat/>
    <w:rsid w:val="00455D51"/>
    <w:pPr>
      <w:ind w:left="720"/>
      <w:contextualSpacing/>
    </w:pPr>
  </w:style>
  <w:style w:type="paragraph" w:styleId="Bezmezer">
    <w:name w:val="No Spacing"/>
    <w:basedOn w:val="Normln"/>
    <w:link w:val="BezmezerChar"/>
    <w:qFormat/>
    <w:rsid w:val="00455D51"/>
    <w:pPr>
      <w:spacing w:after="0" w:line="240" w:lineRule="auto"/>
    </w:pPr>
    <w:rPr>
      <w:rFonts w:ascii="Calibri" w:eastAsia="Times New Roman" w:hAnsi="Calibri" w:cs="Times New Roman"/>
      <w:sz w:val="20"/>
      <w:szCs w:val="20"/>
      <w:lang w:val="en-US"/>
    </w:rPr>
  </w:style>
  <w:style w:type="character" w:customStyle="1" w:styleId="BezmezerChar">
    <w:name w:val="Bez mezer Char"/>
    <w:link w:val="Bezmezer"/>
    <w:locked/>
    <w:rsid w:val="00455D51"/>
    <w:rPr>
      <w:rFonts w:ascii="Calibri" w:eastAsia="Times New Roman" w:hAnsi="Calibri" w:cs="Times New Roman"/>
      <w:sz w:val="20"/>
      <w:szCs w:val="20"/>
      <w:lang w:val="en-US" w:eastAsia="cs-CZ"/>
    </w:rPr>
  </w:style>
  <w:style w:type="character" w:customStyle="1" w:styleId="Nadpis1Char">
    <w:name w:val="Nadpis 1 Char"/>
    <w:basedOn w:val="Standardnpsmoodstavce"/>
    <w:link w:val="Nadpis1"/>
    <w:rsid w:val="009306BE"/>
    <w:rPr>
      <w:rFonts w:ascii="Times New Roman" w:eastAsia="Times New Roman" w:hAnsi="Times New Roman" w:cs="Times New Roman"/>
      <w:b/>
      <w:bCs/>
      <w:sz w:val="24"/>
      <w:szCs w:val="24"/>
    </w:rPr>
  </w:style>
  <w:style w:type="character" w:customStyle="1" w:styleId="Nadpis2Char">
    <w:name w:val="Nadpis 2 Char"/>
    <w:basedOn w:val="Standardnpsmoodstavce"/>
    <w:link w:val="Nadpis2"/>
    <w:rsid w:val="009306BE"/>
    <w:rPr>
      <w:rFonts w:ascii="Times New Roman" w:eastAsia="Times New Roman" w:hAnsi="Times New Roman" w:cs="Times New Roman"/>
      <w:b/>
      <w:bCs/>
      <w:i/>
      <w:iCs/>
      <w:sz w:val="24"/>
      <w:szCs w:val="24"/>
    </w:rPr>
  </w:style>
  <w:style w:type="character" w:customStyle="1" w:styleId="Nadpis3Char">
    <w:name w:val="Nadpis 3 Char"/>
    <w:basedOn w:val="Standardnpsmoodstavce"/>
    <w:link w:val="Nadpis3"/>
    <w:rsid w:val="009306BE"/>
    <w:rPr>
      <w:rFonts w:ascii="Times New Roman" w:eastAsia="Times New Roman" w:hAnsi="Times New Roman" w:cs="Times New Roman"/>
      <w:b/>
      <w:bCs/>
      <w:sz w:val="24"/>
      <w:szCs w:val="24"/>
    </w:rPr>
  </w:style>
  <w:style w:type="paragraph" w:styleId="Textbubliny">
    <w:name w:val="Balloon Text"/>
    <w:basedOn w:val="Normln"/>
    <w:link w:val="TextbublinyChar"/>
    <w:semiHidden/>
    <w:unhideWhenUsed/>
    <w:rsid w:val="009306BE"/>
    <w:pPr>
      <w:spacing w:after="0" w:line="240" w:lineRule="auto"/>
    </w:pPr>
    <w:rPr>
      <w:rFonts w:ascii="Arial" w:hAnsi="Arial" w:cs="Arial"/>
      <w:sz w:val="16"/>
      <w:szCs w:val="16"/>
    </w:rPr>
  </w:style>
  <w:style w:type="character" w:customStyle="1" w:styleId="TextbublinyChar">
    <w:name w:val="Text bubliny Char"/>
    <w:basedOn w:val="Standardnpsmoodstavce"/>
    <w:link w:val="Textbubliny"/>
    <w:semiHidden/>
    <w:rsid w:val="009306BE"/>
    <w:rPr>
      <w:rFonts w:ascii="Arial" w:hAnsi="Arial" w:cs="Arial"/>
      <w:sz w:val="16"/>
      <w:szCs w:val="16"/>
    </w:rPr>
  </w:style>
  <w:style w:type="character" w:styleId="Odkaznakoment">
    <w:name w:val="annotation reference"/>
    <w:basedOn w:val="Standardnpsmoodstavce"/>
    <w:semiHidden/>
    <w:unhideWhenUsed/>
    <w:rsid w:val="009306BE"/>
    <w:rPr>
      <w:sz w:val="16"/>
      <w:szCs w:val="16"/>
    </w:rPr>
  </w:style>
  <w:style w:type="paragraph" w:styleId="Textkomente">
    <w:name w:val="annotation text"/>
    <w:basedOn w:val="Normln"/>
    <w:link w:val="TextkomenteChar"/>
    <w:semiHidden/>
    <w:unhideWhenUsed/>
    <w:rsid w:val="009306BE"/>
    <w:pPr>
      <w:spacing w:line="240" w:lineRule="auto"/>
    </w:pPr>
    <w:rPr>
      <w:rFonts w:eastAsiaTheme="minorHAnsi"/>
      <w:sz w:val="20"/>
      <w:szCs w:val="20"/>
      <w:lang w:eastAsia="en-US"/>
    </w:rPr>
  </w:style>
  <w:style w:type="character" w:customStyle="1" w:styleId="TextkomenteChar">
    <w:name w:val="Text komentáře Char"/>
    <w:basedOn w:val="Standardnpsmoodstavce"/>
    <w:link w:val="Textkomente"/>
    <w:semiHidden/>
    <w:rsid w:val="009306BE"/>
    <w:rPr>
      <w:rFonts w:eastAsiaTheme="minorHAnsi"/>
      <w:sz w:val="20"/>
      <w:szCs w:val="20"/>
      <w:lang w:eastAsia="en-US"/>
    </w:rPr>
  </w:style>
  <w:style w:type="paragraph" w:styleId="Pedmtkomente">
    <w:name w:val="annotation subject"/>
    <w:basedOn w:val="Textkomente"/>
    <w:next w:val="Textkomente"/>
    <w:link w:val="PedmtkomenteChar"/>
    <w:semiHidden/>
    <w:unhideWhenUsed/>
    <w:rsid w:val="009306BE"/>
    <w:rPr>
      <w:b/>
      <w:bCs/>
    </w:rPr>
  </w:style>
  <w:style w:type="character" w:customStyle="1" w:styleId="PedmtkomenteChar">
    <w:name w:val="Předmět komentáře Char"/>
    <w:basedOn w:val="TextkomenteChar"/>
    <w:link w:val="Pedmtkomente"/>
    <w:semiHidden/>
    <w:rsid w:val="009306BE"/>
    <w:rPr>
      <w:rFonts w:eastAsiaTheme="minorHAnsi"/>
      <w:b/>
      <w:bCs/>
      <w:sz w:val="20"/>
      <w:szCs w:val="20"/>
      <w:lang w:eastAsia="en-US"/>
    </w:rPr>
  </w:style>
  <w:style w:type="numbering" w:customStyle="1" w:styleId="Bezseznamu1">
    <w:name w:val="Bez seznamu1"/>
    <w:next w:val="Bezseznamu"/>
    <w:semiHidden/>
    <w:rsid w:val="009306BE"/>
  </w:style>
  <w:style w:type="character" w:styleId="Siln">
    <w:name w:val="Strong"/>
    <w:basedOn w:val="Standardnpsmoodstavce"/>
    <w:qFormat/>
    <w:rsid w:val="009306BE"/>
    <w:rPr>
      <w:b/>
      <w:bCs/>
    </w:rPr>
  </w:style>
  <w:style w:type="paragraph" w:styleId="Zkladntext">
    <w:name w:val="Body Text"/>
    <w:basedOn w:val="Normln"/>
    <w:link w:val="ZkladntextChar"/>
    <w:rsid w:val="009306BE"/>
    <w:pPr>
      <w:spacing w:after="0" w:line="240" w:lineRule="auto"/>
    </w:pPr>
    <w:rPr>
      <w:rFonts w:ascii="Times New Roman" w:eastAsia="Times New Roman" w:hAnsi="Times New Roman" w:cs="Times New Roman"/>
      <w:b/>
      <w:bCs/>
      <w:sz w:val="24"/>
      <w:szCs w:val="24"/>
    </w:rPr>
  </w:style>
  <w:style w:type="character" w:customStyle="1" w:styleId="ZkladntextChar">
    <w:name w:val="Základní text Char"/>
    <w:basedOn w:val="Standardnpsmoodstavce"/>
    <w:link w:val="Zkladntext"/>
    <w:rsid w:val="009306BE"/>
    <w:rPr>
      <w:rFonts w:ascii="Times New Roman" w:eastAsia="Times New Roman" w:hAnsi="Times New Roman" w:cs="Times New Roman"/>
      <w:b/>
      <w:bCs/>
      <w:sz w:val="24"/>
      <w:szCs w:val="24"/>
    </w:rPr>
  </w:style>
  <w:style w:type="paragraph" w:styleId="Rozloendokumentu">
    <w:name w:val="Document Map"/>
    <w:basedOn w:val="Normln"/>
    <w:link w:val="RozloendokumentuChar"/>
    <w:semiHidden/>
    <w:rsid w:val="009306BE"/>
    <w:pPr>
      <w:shd w:val="clear" w:color="auto" w:fill="000080"/>
      <w:spacing w:after="0" w:line="240" w:lineRule="auto"/>
    </w:pPr>
    <w:rPr>
      <w:rFonts w:ascii="Tahoma" w:eastAsia="Times New Roman" w:hAnsi="Tahoma" w:cs="Tahoma"/>
      <w:sz w:val="24"/>
      <w:szCs w:val="24"/>
    </w:rPr>
  </w:style>
  <w:style w:type="character" w:customStyle="1" w:styleId="RozloendokumentuChar">
    <w:name w:val="Rozložení dokumentu Char"/>
    <w:basedOn w:val="Standardnpsmoodstavce"/>
    <w:link w:val="Rozloendokumentu"/>
    <w:semiHidden/>
    <w:rsid w:val="009306BE"/>
    <w:rPr>
      <w:rFonts w:ascii="Tahoma" w:eastAsia="Times New Roman" w:hAnsi="Tahoma" w:cs="Tahoma"/>
      <w:sz w:val="24"/>
      <w:szCs w:val="24"/>
      <w:shd w:val="clear" w:color="auto" w:fill="000080"/>
    </w:rPr>
  </w:style>
  <w:style w:type="paragraph" w:styleId="Normlnweb">
    <w:name w:val="Normal (Web)"/>
    <w:basedOn w:val="Normln"/>
    <w:rsid w:val="009306BE"/>
    <w:pPr>
      <w:spacing w:before="100" w:beforeAutospacing="1" w:after="100" w:afterAutospacing="1" w:line="240" w:lineRule="auto"/>
    </w:pPr>
    <w:rPr>
      <w:rFonts w:ascii="Times New Roman" w:eastAsia="Times New Roman" w:hAnsi="Times New Roman" w:cs="Times New Roman"/>
      <w:sz w:val="24"/>
      <w:szCs w:val="24"/>
    </w:rPr>
  </w:style>
  <w:style w:type="table" w:styleId="Mkatabulky">
    <w:name w:val="Table Grid"/>
    <w:basedOn w:val="Normlntabulka"/>
    <w:rsid w:val="009306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306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9306BE"/>
    <w:pPr>
      <w:keepNext/>
      <w:spacing w:after="0" w:line="240" w:lineRule="auto"/>
      <w:outlineLvl w:val="0"/>
    </w:pPr>
    <w:rPr>
      <w:rFonts w:ascii="Times New Roman" w:eastAsia="Times New Roman" w:hAnsi="Times New Roman" w:cs="Times New Roman"/>
      <w:b/>
      <w:bCs/>
      <w:sz w:val="24"/>
      <w:szCs w:val="24"/>
    </w:rPr>
  </w:style>
  <w:style w:type="paragraph" w:styleId="Nadpis2">
    <w:name w:val="heading 2"/>
    <w:basedOn w:val="Normln"/>
    <w:next w:val="Normln"/>
    <w:link w:val="Nadpis2Char"/>
    <w:qFormat/>
    <w:rsid w:val="009306BE"/>
    <w:pPr>
      <w:keepNext/>
      <w:spacing w:after="0" w:line="240" w:lineRule="auto"/>
      <w:outlineLvl w:val="1"/>
    </w:pPr>
    <w:rPr>
      <w:rFonts w:ascii="Times New Roman" w:eastAsia="Times New Roman" w:hAnsi="Times New Roman" w:cs="Times New Roman"/>
      <w:b/>
      <w:bCs/>
      <w:i/>
      <w:iCs/>
      <w:sz w:val="24"/>
      <w:szCs w:val="24"/>
    </w:rPr>
  </w:style>
  <w:style w:type="paragraph" w:styleId="Nadpis3">
    <w:name w:val="heading 3"/>
    <w:basedOn w:val="Normln"/>
    <w:next w:val="Normln"/>
    <w:link w:val="Nadpis3Char"/>
    <w:qFormat/>
    <w:rsid w:val="009306BE"/>
    <w:pPr>
      <w:keepNext/>
      <w:spacing w:after="0" w:line="240" w:lineRule="auto"/>
      <w:jc w:val="center"/>
      <w:outlineLvl w:val="2"/>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tenadresanaoblku">
    <w:name w:val="envelope return"/>
    <w:basedOn w:val="Normln"/>
    <w:uiPriority w:val="99"/>
    <w:semiHidden/>
    <w:unhideWhenUsed/>
    <w:rsid w:val="00C217DB"/>
    <w:pPr>
      <w:spacing w:after="0" w:line="240" w:lineRule="auto"/>
    </w:pPr>
    <w:rPr>
      <w:rFonts w:asciiTheme="majorHAnsi" w:eastAsiaTheme="majorEastAsia" w:hAnsiTheme="majorHAnsi" w:cstheme="majorBidi"/>
      <w:sz w:val="24"/>
      <w:szCs w:val="20"/>
    </w:rPr>
  </w:style>
  <w:style w:type="paragraph" w:styleId="Odstavecseseznamem">
    <w:name w:val="List Paragraph"/>
    <w:basedOn w:val="Normln"/>
    <w:uiPriority w:val="34"/>
    <w:qFormat/>
    <w:rsid w:val="00455D51"/>
    <w:pPr>
      <w:ind w:left="720"/>
      <w:contextualSpacing/>
    </w:pPr>
  </w:style>
  <w:style w:type="paragraph" w:styleId="Bezmezer">
    <w:name w:val="No Spacing"/>
    <w:basedOn w:val="Normln"/>
    <w:link w:val="BezmezerChar"/>
    <w:qFormat/>
    <w:rsid w:val="00455D51"/>
    <w:pPr>
      <w:spacing w:after="0" w:line="240" w:lineRule="auto"/>
    </w:pPr>
    <w:rPr>
      <w:rFonts w:ascii="Calibri" w:eastAsia="Times New Roman" w:hAnsi="Calibri" w:cs="Times New Roman"/>
      <w:sz w:val="20"/>
      <w:szCs w:val="20"/>
      <w:lang w:val="en-US"/>
    </w:rPr>
  </w:style>
  <w:style w:type="character" w:customStyle="1" w:styleId="BezmezerChar">
    <w:name w:val="Bez mezer Char"/>
    <w:link w:val="Bezmezer"/>
    <w:locked/>
    <w:rsid w:val="00455D51"/>
    <w:rPr>
      <w:rFonts w:ascii="Calibri" w:eastAsia="Times New Roman" w:hAnsi="Calibri" w:cs="Times New Roman"/>
      <w:sz w:val="20"/>
      <w:szCs w:val="20"/>
      <w:lang w:val="en-US" w:eastAsia="cs-CZ"/>
    </w:rPr>
  </w:style>
  <w:style w:type="character" w:customStyle="1" w:styleId="Nadpis1Char">
    <w:name w:val="Nadpis 1 Char"/>
    <w:basedOn w:val="Standardnpsmoodstavce"/>
    <w:link w:val="Nadpis1"/>
    <w:rsid w:val="009306BE"/>
    <w:rPr>
      <w:rFonts w:ascii="Times New Roman" w:eastAsia="Times New Roman" w:hAnsi="Times New Roman" w:cs="Times New Roman"/>
      <w:b/>
      <w:bCs/>
      <w:sz w:val="24"/>
      <w:szCs w:val="24"/>
    </w:rPr>
  </w:style>
  <w:style w:type="character" w:customStyle="1" w:styleId="Nadpis2Char">
    <w:name w:val="Nadpis 2 Char"/>
    <w:basedOn w:val="Standardnpsmoodstavce"/>
    <w:link w:val="Nadpis2"/>
    <w:rsid w:val="009306BE"/>
    <w:rPr>
      <w:rFonts w:ascii="Times New Roman" w:eastAsia="Times New Roman" w:hAnsi="Times New Roman" w:cs="Times New Roman"/>
      <w:b/>
      <w:bCs/>
      <w:i/>
      <w:iCs/>
      <w:sz w:val="24"/>
      <w:szCs w:val="24"/>
    </w:rPr>
  </w:style>
  <w:style w:type="character" w:customStyle="1" w:styleId="Nadpis3Char">
    <w:name w:val="Nadpis 3 Char"/>
    <w:basedOn w:val="Standardnpsmoodstavce"/>
    <w:link w:val="Nadpis3"/>
    <w:rsid w:val="009306BE"/>
    <w:rPr>
      <w:rFonts w:ascii="Times New Roman" w:eastAsia="Times New Roman" w:hAnsi="Times New Roman" w:cs="Times New Roman"/>
      <w:b/>
      <w:bCs/>
      <w:sz w:val="24"/>
      <w:szCs w:val="24"/>
    </w:rPr>
  </w:style>
  <w:style w:type="paragraph" w:styleId="Textbubliny">
    <w:name w:val="Balloon Text"/>
    <w:basedOn w:val="Normln"/>
    <w:link w:val="TextbublinyChar"/>
    <w:semiHidden/>
    <w:unhideWhenUsed/>
    <w:rsid w:val="009306BE"/>
    <w:pPr>
      <w:spacing w:after="0" w:line="240" w:lineRule="auto"/>
    </w:pPr>
    <w:rPr>
      <w:rFonts w:ascii="Arial" w:hAnsi="Arial" w:cs="Arial"/>
      <w:sz w:val="16"/>
      <w:szCs w:val="16"/>
    </w:rPr>
  </w:style>
  <w:style w:type="character" w:customStyle="1" w:styleId="TextbublinyChar">
    <w:name w:val="Text bubliny Char"/>
    <w:basedOn w:val="Standardnpsmoodstavce"/>
    <w:link w:val="Textbubliny"/>
    <w:semiHidden/>
    <w:rsid w:val="009306BE"/>
    <w:rPr>
      <w:rFonts w:ascii="Arial" w:hAnsi="Arial" w:cs="Arial"/>
      <w:sz w:val="16"/>
      <w:szCs w:val="16"/>
    </w:rPr>
  </w:style>
  <w:style w:type="character" w:styleId="Odkaznakoment">
    <w:name w:val="annotation reference"/>
    <w:basedOn w:val="Standardnpsmoodstavce"/>
    <w:semiHidden/>
    <w:unhideWhenUsed/>
    <w:rsid w:val="009306BE"/>
    <w:rPr>
      <w:sz w:val="16"/>
      <w:szCs w:val="16"/>
    </w:rPr>
  </w:style>
  <w:style w:type="paragraph" w:styleId="Textkomente">
    <w:name w:val="annotation text"/>
    <w:basedOn w:val="Normln"/>
    <w:link w:val="TextkomenteChar"/>
    <w:semiHidden/>
    <w:unhideWhenUsed/>
    <w:rsid w:val="009306BE"/>
    <w:pPr>
      <w:spacing w:line="240" w:lineRule="auto"/>
    </w:pPr>
    <w:rPr>
      <w:rFonts w:eastAsiaTheme="minorHAnsi"/>
      <w:sz w:val="20"/>
      <w:szCs w:val="20"/>
      <w:lang w:eastAsia="en-US"/>
    </w:rPr>
  </w:style>
  <w:style w:type="character" w:customStyle="1" w:styleId="TextkomenteChar">
    <w:name w:val="Text komentáře Char"/>
    <w:basedOn w:val="Standardnpsmoodstavce"/>
    <w:link w:val="Textkomente"/>
    <w:semiHidden/>
    <w:rsid w:val="009306BE"/>
    <w:rPr>
      <w:rFonts w:eastAsiaTheme="minorHAnsi"/>
      <w:sz w:val="20"/>
      <w:szCs w:val="20"/>
      <w:lang w:eastAsia="en-US"/>
    </w:rPr>
  </w:style>
  <w:style w:type="paragraph" w:styleId="Pedmtkomente">
    <w:name w:val="annotation subject"/>
    <w:basedOn w:val="Textkomente"/>
    <w:next w:val="Textkomente"/>
    <w:link w:val="PedmtkomenteChar"/>
    <w:semiHidden/>
    <w:unhideWhenUsed/>
    <w:rsid w:val="009306BE"/>
    <w:rPr>
      <w:b/>
      <w:bCs/>
    </w:rPr>
  </w:style>
  <w:style w:type="character" w:customStyle="1" w:styleId="PedmtkomenteChar">
    <w:name w:val="Předmět komentáře Char"/>
    <w:basedOn w:val="TextkomenteChar"/>
    <w:link w:val="Pedmtkomente"/>
    <w:semiHidden/>
    <w:rsid w:val="009306BE"/>
    <w:rPr>
      <w:rFonts w:eastAsiaTheme="minorHAnsi"/>
      <w:b/>
      <w:bCs/>
      <w:sz w:val="20"/>
      <w:szCs w:val="20"/>
      <w:lang w:eastAsia="en-US"/>
    </w:rPr>
  </w:style>
  <w:style w:type="numbering" w:customStyle="1" w:styleId="Bezseznamu1">
    <w:name w:val="Bez seznamu1"/>
    <w:next w:val="Bezseznamu"/>
    <w:semiHidden/>
    <w:rsid w:val="009306BE"/>
  </w:style>
  <w:style w:type="character" w:styleId="Siln">
    <w:name w:val="Strong"/>
    <w:basedOn w:val="Standardnpsmoodstavce"/>
    <w:qFormat/>
    <w:rsid w:val="009306BE"/>
    <w:rPr>
      <w:b/>
      <w:bCs/>
    </w:rPr>
  </w:style>
  <w:style w:type="paragraph" w:styleId="Zkladntext">
    <w:name w:val="Body Text"/>
    <w:basedOn w:val="Normln"/>
    <w:link w:val="ZkladntextChar"/>
    <w:rsid w:val="009306BE"/>
    <w:pPr>
      <w:spacing w:after="0" w:line="240" w:lineRule="auto"/>
    </w:pPr>
    <w:rPr>
      <w:rFonts w:ascii="Times New Roman" w:eastAsia="Times New Roman" w:hAnsi="Times New Roman" w:cs="Times New Roman"/>
      <w:b/>
      <w:bCs/>
      <w:sz w:val="24"/>
      <w:szCs w:val="24"/>
    </w:rPr>
  </w:style>
  <w:style w:type="character" w:customStyle="1" w:styleId="ZkladntextChar">
    <w:name w:val="Základní text Char"/>
    <w:basedOn w:val="Standardnpsmoodstavce"/>
    <w:link w:val="Zkladntext"/>
    <w:rsid w:val="009306BE"/>
    <w:rPr>
      <w:rFonts w:ascii="Times New Roman" w:eastAsia="Times New Roman" w:hAnsi="Times New Roman" w:cs="Times New Roman"/>
      <w:b/>
      <w:bCs/>
      <w:sz w:val="24"/>
      <w:szCs w:val="24"/>
    </w:rPr>
  </w:style>
  <w:style w:type="paragraph" w:styleId="Rozloendokumentu">
    <w:name w:val="Document Map"/>
    <w:basedOn w:val="Normln"/>
    <w:link w:val="RozloendokumentuChar"/>
    <w:semiHidden/>
    <w:rsid w:val="009306BE"/>
    <w:pPr>
      <w:shd w:val="clear" w:color="auto" w:fill="000080"/>
      <w:spacing w:after="0" w:line="240" w:lineRule="auto"/>
    </w:pPr>
    <w:rPr>
      <w:rFonts w:ascii="Tahoma" w:eastAsia="Times New Roman" w:hAnsi="Tahoma" w:cs="Tahoma"/>
      <w:sz w:val="24"/>
      <w:szCs w:val="24"/>
    </w:rPr>
  </w:style>
  <w:style w:type="character" w:customStyle="1" w:styleId="RozloendokumentuChar">
    <w:name w:val="Rozložení dokumentu Char"/>
    <w:basedOn w:val="Standardnpsmoodstavce"/>
    <w:link w:val="Rozloendokumentu"/>
    <w:semiHidden/>
    <w:rsid w:val="009306BE"/>
    <w:rPr>
      <w:rFonts w:ascii="Tahoma" w:eastAsia="Times New Roman" w:hAnsi="Tahoma" w:cs="Tahoma"/>
      <w:sz w:val="24"/>
      <w:szCs w:val="24"/>
      <w:shd w:val="clear" w:color="auto" w:fill="000080"/>
    </w:rPr>
  </w:style>
  <w:style w:type="paragraph" w:styleId="Normlnweb">
    <w:name w:val="Normal (Web)"/>
    <w:basedOn w:val="Normln"/>
    <w:rsid w:val="009306BE"/>
    <w:pPr>
      <w:spacing w:before="100" w:beforeAutospacing="1" w:after="100" w:afterAutospacing="1" w:line="240" w:lineRule="auto"/>
    </w:pPr>
    <w:rPr>
      <w:rFonts w:ascii="Times New Roman" w:eastAsia="Times New Roman" w:hAnsi="Times New Roman" w:cs="Times New Roman"/>
      <w:sz w:val="24"/>
      <w:szCs w:val="24"/>
    </w:rPr>
  </w:style>
  <w:style w:type="table" w:styleId="Mkatabulky">
    <w:name w:val="Table Grid"/>
    <w:basedOn w:val="Normlntabulka"/>
    <w:rsid w:val="009306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306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4427</Words>
  <Characters>26122</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
    </vt:vector>
  </TitlesOfParts>
  <Company>Mesto Kutna Hora</Company>
  <LinksUpToDate>false</LinksUpToDate>
  <CharactersWithSpaces>30489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Prokop</dc:creator>
  <cp:lastModifiedBy>Bodišová Andrea</cp:lastModifiedBy>
  <cp:revision>4</cp:revision>
  <cp:lastPrinted>2014-10-31T09:13:00Z</cp:lastPrinted>
  <dcterms:created xsi:type="dcterms:W3CDTF">2019-07-17T13:26:00Z</dcterms:created>
  <dcterms:modified xsi:type="dcterms:W3CDTF">2019-07-17T13:34:00Z</dcterms:modified>
</cp:coreProperties>
</file>