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272" w:rsidRDefault="00D94272" w:rsidP="00D94272">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4"/>
          <w:szCs w:val="24"/>
        </w:rPr>
      </w:pPr>
      <w:bookmarkStart w:id="0" w:name="_GoBack"/>
      <w:bookmarkEnd w:id="0"/>
    </w:p>
    <w:p w:rsidR="003E3D2C" w:rsidRDefault="00D94272" w:rsidP="00D94272">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4"/>
          <w:szCs w:val="24"/>
        </w:rPr>
      </w:pPr>
      <w:r>
        <w:rPr>
          <w:rFonts w:ascii="Arial" w:hAnsi="Arial" w:cs="Arial"/>
          <w:b/>
          <w:sz w:val="24"/>
          <w:szCs w:val="24"/>
        </w:rPr>
        <w:t xml:space="preserve">SMLOUVA O IMPLEMENTACI </w:t>
      </w:r>
      <w:r w:rsidR="00EE553B">
        <w:rPr>
          <w:rFonts w:ascii="Arial" w:hAnsi="Arial" w:cs="Arial"/>
          <w:b/>
          <w:sz w:val="24"/>
          <w:szCs w:val="24"/>
        </w:rPr>
        <w:t xml:space="preserve">A NASTAVENÍ MODULŮ A DALŠÍCH </w:t>
      </w:r>
      <w:r>
        <w:rPr>
          <w:rFonts w:ascii="Arial" w:hAnsi="Arial" w:cs="Arial"/>
          <w:b/>
          <w:sz w:val="24"/>
          <w:szCs w:val="24"/>
        </w:rPr>
        <w:t xml:space="preserve">PODPŮRNÝCH PROCESŮ </w:t>
      </w:r>
      <w:proofErr w:type="spellStart"/>
      <w:r>
        <w:rPr>
          <w:rFonts w:ascii="Arial" w:hAnsi="Arial" w:cs="Arial"/>
          <w:b/>
          <w:sz w:val="24"/>
          <w:szCs w:val="24"/>
        </w:rPr>
        <w:t>eSSL</w:t>
      </w:r>
      <w:proofErr w:type="spellEnd"/>
    </w:p>
    <w:p w:rsidR="00D94272" w:rsidRDefault="00D94272" w:rsidP="00D94272">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4"/>
          <w:szCs w:val="24"/>
        </w:rPr>
      </w:pPr>
    </w:p>
    <w:p w:rsidR="00D94272" w:rsidRDefault="00D94272" w:rsidP="00D94272">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0"/>
          <w:szCs w:val="20"/>
        </w:rPr>
      </w:pPr>
      <w:proofErr w:type="spellStart"/>
      <w:r>
        <w:rPr>
          <w:rFonts w:ascii="Arial" w:hAnsi="Arial" w:cs="Arial"/>
          <w:sz w:val="20"/>
          <w:szCs w:val="20"/>
        </w:rPr>
        <w:t>evid</w:t>
      </w:r>
      <w:proofErr w:type="spellEnd"/>
      <w:r>
        <w:rPr>
          <w:rFonts w:ascii="Arial" w:hAnsi="Arial" w:cs="Arial"/>
          <w:sz w:val="20"/>
          <w:szCs w:val="20"/>
        </w:rPr>
        <w:t>. č. ČSÚ: 178-2016-S</w:t>
      </w:r>
    </w:p>
    <w:p w:rsidR="00D94272" w:rsidRDefault="00D94272" w:rsidP="00D94272">
      <w:pPr>
        <w:pStyle w:val="Bezmezer"/>
        <w:spacing w:line="276" w:lineRule="auto"/>
        <w:jc w:val="center"/>
        <w:rPr>
          <w:rFonts w:ascii="Arial" w:hAnsi="Arial" w:cs="Arial"/>
          <w:sz w:val="20"/>
          <w:szCs w:val="20"/>
        </w:rPr>
      </w:pPr>
    </w:p>
    <w:p w:rsidR="008C556B" w:rsidRDefault="008C556B" w:rsidP="00D94272">
      <w:pPr>
        <w:pStyle w:val="Bezmezer"/>
        <w:spacing w:line="276" w:lineRule="auto"/>
        <w:jc w:val="center"/>
        <w:rPr>
          <w:rFonts w:ascii="Arial" w:hAnsi="Arial" w:cs="Arial"/>
          <w:sz w:val="20"/>
          <w:szCs w:val="20"/>
        </w:rPr>
      </w:pPr>
    </w:p>
    <w:p w:rsidR="00D94272" w:rsidRPr="007E76B1" w:rsidRDefault="00D94272" w:rsidP="00D94272">
      <w:pPr>
        <w:pStyle w:val="Bezmezer"/>
        <w:spacing w:line="276" w:lineRule="auto"/>
        <w:jc w:val="both"/>
        <w:rPr>
          <w:rFonts w:ascii="Arial" w:hAnsi="Arial" w:cs="Arial"/>
          <w:sz w:val="20"/>
          <w:szCs w:val="20"/>
        </w:rPr>
      </w:pPr>
      <w:r w:rsidRPr="007E76B1">
        <w:rPr>
          <w:rFonts w:ascii="Arial" w:hAnsi="Arial" w:cs="Arial"/>
          <w:sz w:val="20"/>
          <w:szCs w:val="20"/>
        </w:rPr>
        <w:t>Smluvní strany:</w:t>
      </w:r>
    </w:p>
    <w:p w:rsidR="00D94272" w:rsidRPr="007E76B1" w:rsidRDefault="00D94272" w:rsidP="00D94272">
      <w:pPr>
        <w:pStyle w:val="Bezmezer"/>
        <w:spacing w:line="276" w:lineRule="auto"/>
        <w:jc w:val="both"/>
        <w:rPr>
          <w:rFonts w:ascii="Arial" w:hAnsi="Arial" w:cs="Arial"/>
          <w:b/>
          <w:sz w:val="20"/>
          <w:szCs w:val="20"/>
          <w:u w:val="single"/>
        </w:rPr>
      </w:pPr>
    </w:p>
    <w:p w:rsidR="00D94272" w:rsidRPr="007E76B1" w:rsidRDefault="00D94272" w:rsidP="00D94272">
      <w:pPr>
        <w:pStyle w:val="Bezmezer"/>
        <w:spacing w:line="276" w:lineRule="auto"/>
        <w:jc w:val="both"/>
        <w:rPr>
          <w:rFonts w:ascii="Arial" w:hAnsi="Arial" w:cs="Arial"/>
          <w:b/>
          <w:sz w:val="20"/>
          <w:szCs w:val="20"/>
        </w:rPr>
      </w:pPr>
      <w:r w:rsidRPr="007E76B1">
        <w:rPr>
          <w:rFonts w:ascii="Arial" w:hAnsi="Arial" w:cs="Arial"/>
          <w:b/>
          <w:sz w:val="20"/>
          <w:szCs w:val="20"/>
        </w:rPr>
        <w:t>Česká republika – Český statistický úřad</w:t>
      </w:r>
    </w:p>
    <w:p w:rsidR="00D94272" w:rsidRPr="007E76B1" w:rsidRDefault="00D94272" w:rsidP="00D94272">
      <w:pPr>
        <w:pStyle w:val="Bezmezer"/>
        <w:spacing w:line="276" w:lineRule="auto"/>
        <w:jc w:val="both"/>
        <w:rPr>
          <w:rFonts w:ascii="Arial" w:hAnsi="Arial" w:cs="Arial"/>
          <w:sz w:val="20"/>
          <w:szCs w:val="20"/>
        </w:rPr>
      </w:pPr>
      <w:r w:rsidRPr="007E76B1">
        <w:rPr>
          <w:rFonts w:ascii="Arial" w:hAnsi="Arial" w:cs="Arial"/>
          <w:sz w:val="20"/>
          <w:szCs w:val="20"/>
        </w:rPr>
        <w:t xml:space="preserve">se sídlem:  </w:t>
      </w:r>
      <w:r w:rsidRPr="007E76B1">
        <w:rPr>
          <w:rFonts w:ascii="Arial" w:hAnsi="Arial" w:cs="Arial"/>
          <w:sz w:val="20"/>
          <w:szCs w:val="20"/>
        </w:rPr>
        <w:tab/>
      </w:r>
      <w:r w:rsidRPr="007E76B1">
        <w:rPr>
          <w:rFonts w:ascii="Arial" w:hAnsi="Arial" w:cs="Arial"/>
          <w:sz w:val="20"/>
          <w:szCs w:val="20"/>
        </w:rPr>
        <w:tab/>
        <w:t>Na padesátém 81, Praha 10, PSČ 100 82</w:t>
      </w:r>
    </w:p>
    <w:p w:rsidR="00D94272" w:rsidRPr="007E76B1" w:rsidRDefault="00D94272" w:rsidP="00D94272">
      <w:pPr>
        <w:pStyle w:val="Bezmezer"/>
        <w:spacing w:line="276" w:lineRule="auto"/>
        <w:ind w:left="2120" w:hanging="2120"/>
        <w:jc w:val="both"/>
        <w:rPr>
          <w:rFonts w:ascii="Arial" w:hAnsi="Arial" w:cs="Arial"/>
          <w:sz w:val="20"/>
          <w:szCs w:val="20"/>
        </w:rPr>
      </w:pPr>
      <w:r w:rsidRPr="007E76B1">
        <w:rPr>
          <w:rFonts w:ascii="Arial" w:hAnsi="Arial" w:cs="Arial"/>
          <w:sz w:val="20"/>
          <w:szCs w:val="20"/>
        </w:rPr>
        <w:t xml:space="preserve">zastoupená: </w:t>
      </w:r>
      <w:r w:rsidRPr="007E76B1">
        <w:rPr>
          <w:rFonts w:ascii="Arial" w:hAnsi="Arial" w:cs="Arial"/>
          <w:sz w:val="20"/>
          <w:szCs w:val="20"/>
        </w:rPr>
        <w:tab/>
      </w:r>
      <w:r w:rsidRPr="007E76B1">
        <w:rPr>
          <w:rFonts w:ascii="Arial" w:hAnsi="Arial" w:cs="Arial"/>
          <w:sz w:val="20"/>
          <w:szCs w:val="20"/>
        </w:rPr>
        <w:tab/>
        <w:t>Mgr. Radoslavem Bulířem, ředitelem Sekce ekonomické a správní</w:t>
      </w:r>
    </w:p>
    <w:p w:rsidR="00D94272" w:rsidRPr="007E76B1" w:rsidRDefault="00D94272" w:rsidP="00D94272">
      <w:pPr>
        <w:pStyle w:val="Bezmezer"/>
        <w:spacing w:line="276" w:lineRule="auto"/>
        <w:ind w:left="2120" w:hanging="2120"/>
        <w:jc w:val="both"/>
        <w:rPr>
          <w:rFonts w:ascii="Arial" w:hAnsi="Arial" w:cs="Arial"/>
          <w:sz w:val="20"/>
          <w:szCs w:val="20"/>
        </w:rPr>
      </w:pPr>
      <w:r w:rsidRPr="007E76B1">
        <w:rPr>
          <w:rFonts w:ascii="Arial" w:hAnsi="Arial" w:cs="Arial"/>
          <w:sz w:val="20"/>
          <w:szCs w:val="20"/>
        </w:rPr>
        <w:tab/>
      </w:r>
      <w:r w:rsidRPr="007E76B1">
        <w:rPr>
          <w:rFonts w:ascii="Arial" w:hAnsi="Arial" w:cs="Arial"/>
          <w:sz w:val="20"/>
          <w:szCs w:val="20"/>
        </w:rPr>
        <w:tab/>
        <w:t>na základě pověření předsedkyně ČSÚ ze dne 16. 3. 2015</w:t>
      </w:r>
    </w:p>
    <w:p w:rsidR="00D94272" w:rsidRPr="007E76B1" w:rsidRDefault="00D94272" w:rsidP="00D94272">
      <w:pPr>
        <w:pStyle w:val="Bezmezer"/>
        <w:spacing w:line="276" w:lineRule="auto"/>
        <w:jc w:val="both"/>
        <w:rPr>
          <w:rFonts w:ascii="Arial" w:hAnsi="Arial" w:cs="Arial"/>
          <w:sz w:val="20"/>
          <w:szCs w:val="20"/>
        </w:rPr>
      </w:pPr>
      <w:r w:rsidRPr="007E76B1">
        <w:rPr>
          <w:rFonts w:ascii="Arial" w:hAnsi="Arial" w:cs="Arial"/>
          <w:sz w:val="20"/>
          <w:szCs w:val="20"/>
        </w:rPr>
        <w:t xml:space="preserve">IČO: </w:t>
      </w:r>
      <w:r w:rsidRPr="007E76B1">
        <w:rPr>
          <w:rFonts w:ascii="Arial" w:hAnsi="Arial" w:cs="Arial"/>
          <w:sz w:val="20"/>
          <w:szCs w:val="20"/>
        </w:rPr>
        <w:tab/>
      </w:r>
      <w:r w:rsidRPr="007E76B1">
        <w:rPr>
          <w:rFonts w:ascii="Arial" w:hAnsi="Arial" w:cs="Arial"/>
          <w:sz w:val="20"/>
          <w:szCs w:val="20"/>
        </w:rPr>
        <w:tab/>
      </w:r>
      <w:r w:rsidRPr="007E76B1">
        <w:rPr>
          <w:rFonts w:ascii="Arial" w:hAnsi="Arial" w:cs="Arial"/>
          <w:sz w:val="20"/>
          <w:szCs w:val="20"/>
        </w:rPr>
        <w:tab/>
        <w:t xml:space="preserve">000 25 593 </w:t>
      </w:r>
    </w:p>
    <w:p w:rsidR="00D94272" w:rsidRPr="007E76B1" w:rsidRDefault="00D94272" w:rsidP="00D94272">
      <w:pPr>
        <w:pStyle w:val="Bezmezer"/>
        <w:spacing w:line="276" w:lineRule="auto"/>
        <w:jc w:val="both"/>
        <w:rPr>
          <w:rFonts w:ascii="Arial" w:hAnsi="Arial" w:cs="Arial"/>
          <w:sz w:val="20"/>
          <w:szCs w:val="20"/>
        </w:rPr>
      </w:pPr>
      <w:r w:rsidRPr="007E76B1">
        <w:rPr>
          <w:rFonts w:ascii="Arial" w:hAnsi="Arial" w:cs="Arial"/>
          <w:sz w:val="20"/>
          <w:szCs w:val="20"/>
        </w:rPr>
        <w:t xml:space="preserve">bankovní spojení: </w:t>
      </w:r>
      <w:r w:rsidRPr="007E76B1">
        <w:rPr>
          <w:rFonts w:ascii="Arial" w:hAnsi="Arial" w:cs="Arial"/>
          <w:sz w:val="20"/>
          <w:szCs w:val="20"/>
        </w:rPr>
        <w:tab/>
        <w:t>ČNB Praha</w:t>
      </w:r>
    </w:p>
    <w:p w:rsidR="00D94272" w:rsidRPr="007E76B1" w:rsidRDefault="00D94272" w:rsidP="00D94272">
      <w:pPr>
        <w:pStyle w:val="Bezmezer"/>
        <w:spacing w:line="276" w:lineRule="auto"/>
        <w:jc w:val="both"/>
        <w:rPr>
          <w:rFonts w:ascii="Arial" w:hAnsi="Arial" w:cs="Arial"/>
          <w:sz w:val="20"/>
          <w:szCs w:val="20"/>
        </w:rPr>
      </w:pPr>
      <w:r w:rsidRPr="007E76B1">
        <w:rPr>
          <w:rFonts w:ascii="Arial" w:hAnsi="Arial" w:cs="Arial"/>
          <w:sz w:val="20"/>
          <w:szCs w:val="20"/>
        </w:rPr>
        <w:t xml:space="preserve">číslo účtu: </w:t>
      </w:r>
      <w:r w:rsidRPr="007E76B1">
        <w:rPr>
          <w:rFonts w:ascii="Arial" w:hAnsi="Arial" w:cs="Arial"/>
          <w:sz w:val="20"/>
          <w:szCs w:val="20"/>
        </w:rPr>
        <w:tab/>
      </w:r>
      <w:r w:rsidRPr="007E76B1">
        <w:rPr>
          <w:rFonts w:ascii="Arial" w:hAnsi="Arial" w:cs="Arial"/>
          <w:sz w:val="20"/>
          <w:szCs w:val="20"/>
        </w:rPr>
        <w:tab/>
        <w:t>2923001/0710</w:t>
      </w:r>
    </w:p>
    <w:p w:rsidR="00D94272" w:rsidRPr="007E76B1" w:rsidRDefault="00D94272" w:rsidP="00D94272">
      <w:pPr>
        <w:pStyle w:val="Bezmezer"/>
        <w:spacing w:line="276" w:lineRule="auto"/>
        <w:jc w:val="both"/>
        <w:rPr>
          <w:rFonts w:ascii="Arial" w:hAnsi="Arial" w:cs="Arial"/>
          <w:sz w:val="20"/>
          <w:szCs w:val="20"/>
        </w:rPr>
      </w:pPr>
      <w:r w:rsidRPr="007E76B1">
        <w:rPr>
          <w:rFonts w:ascii="Arial" w:hAnsi="Arial" w:cs="Arial"/>
          <w:sz w:val="20"/>
          <w:szCs w:val="20"/>
        </w:rPr>
        <w:t>(dále jen „objednatel“</w:t>
      </w:r>
      <w:r w:rsidR="00365431">
        <w:rPr>
          <w:rFonts w:ascii="Arial" w:hAnsi="Arial" w:cs="Arial"/>
          <w:sz w:val="20"/>
          <w:szCs w:val="20"/>
        </w:rPr>
        <w:t xml:space="preserve"> nebo „ČSÚ“</w:t>
      </w:r>
      <w:r w:rsidRPr="007E76B1">
        <w:rPr>
          <w:rFonts w:ascii="Arial" w:hAnsi="Arial" w:cs="Arial"/>
          <w:sz w:val="20"/>
          <w:szCs w:val="20"/>
        </w:rPr>
        <w:t>) na straně jedné</w:t>
      </w:r>
    </w:p>
    <w:p w:rsidR="00D94272" w:rsidRPr="007E76B1" w:rsidRDefault="00D94272" w:rsidP="00D94272">
      <w:pPr>
        <w:pStyle w:val="Bezmezer"/>
        <w:spacing w:line="276" w:lineRule="auto"/>
        <w:jc w:val="both"/>
        <w:rPr>
          <w:rFonts w:ascii="Arial" w:hAnsi="Arial" w:cs="Arial"/>
          <w:sz w:val="20"/>
          <w:szCs w:val="20"/>
        </w:rPr>
      </w:pPr>
    </w:p>
    <w:p w:rsidR="00D94272" w:rsidRPr="007E76B1" w:rsidRDefault="00D94272" w:rsidP="00D94272">
      <w:pPr>
        <w:pStyle w:val="Bezmezer"/>
        <w:spacing w:line="276" w:lineRule="auto"/>
        <w:jc w:val="both"/>
        <w:rPr>
          <w:rFonts w:ascii="Arial" w:hAnsi="Arial" w:cs="Arial"/>
          <w:sz w:val="20"/>
          <w:szCs w:val="20"/>
        </w:rPr>
      </w:pPr>
      <w:r w:rsidRPr="007E76B1">
        <w:rPr>
          <w:rFonts w:ascii="Arial" w:hAnsi="Arial" w:cs="Arial"/>
          <w:sz w:val="20"/>
          <w:szCs w:val="20"/>
        </w:rPr>
        <w:t>a</w:t>
      </w:r>
    </w:p>
    <w:p w:rsidR="00D94272" w:rsidRPr="007E76B1" w:rsidRDefault="00D94272" w:rsidP="00D94272">
      <w:pPr>
        <w:pStyle w:val="Bezmezer"/>
        <w:spacing w:line="276" w:lineRule="auto"/>
        <w:jc w:val="both"/>
        <w:rPr>
          <w:rFonts w:ascii="Arial" w:hAnsi="Arial" w:cs="Arial"/>
          <w:sz w:val="20"/>
          <w:szCs w:val="20"/>
        </w:rPr>
      </w:pPr>
    </w:p>
    <w:p w:rsidR="00D94272" w:rsidRPr="008C556B" w:rsidRDefault="00D94272" w:rsidP="00D94272">
      <w:pPr>
        <w:pStyle w:val="Bezmezer"/>
        <w:spacing w:line="276" w:lineRule="auto"/>
        <w:jc w:val="both"/>
        <w:rPr>
          <w:rFonts w:ascii="Arial" w:hAnsi="Arial" w:cs="Arial"/>
          <w:sz w:val="20"/>
          <w:szCs w:val="20"/>
          <w:vertAlign w:val="superscript"/>
        </w:rPr>
      </w:pPr>
      <w:r w:rsidRPr="008C556B">
        <w:rPr>
          <w:rFonts w:ascii="Arial" w:hAnsi="Arial" w:cs="Arial"/>
          <w:b/>
          <w:i/>
          <w:sz w:val="20"/>
          <w:szCs w:val="20"/>
        </w:rPr>
        <w:t>Název:</w:t>
      </w:r>
      <w:r w:rsidRPr="008C556B">
        <w:rPr>
          <w:rFonts w:ascii="Arial" w:hAnsi="Arial" w:cs="Arial"/>
          <w:b/>
          <w:i/>
          <w:sz w:val="20"/>
          <w:szCs w:val="20"/>
        </w:rPr>
        <w:tab/>
      </w:r>
      <w:r w:rsidRPr="008C556B">
        <w:rPr>
          <w:rFonts w:ascii="Arial" w:hAnsi="Arial" w:cs="Arial"/>
          <w:b/>
          <w:i/>
          <w:sz w:val="20"/>
          <w:szCs w:val="20"/>
        </w:rPr>
        <w:tab/>
      </w:r>
      <w:r w:rsidR="008C556B">
        <w:rPr>
          <w:rFonts w:ascii="Arial" w:hAnsi="Arial" w:cs="Arial"/>
          <w:b/>
          <w:i/>
          <w:sz w:val="20"/>
          <w:szCs w:val="20"/>
        </w:rPr>
        <w:tab/>
      </w:r>
      <w:r w:rsidR="008C556B">
        <w:rPr>
          <w:rFonts w:ascii="Arial" w:hAnsi="Arial" w:cs="Arial"/>
          <w:b/>
          <w:sz w:val="20"/>
          <w:szCs w:val="20"/>
        </w:rPr>
        <w:t>aplis.cz, a. s.</w:t>
      </w:r>
    </w:p>
    <w:p w:rsidR="00D94272" w:rsidRPr="008C556B" w:rsidRDefault="00D94272" w:rsidP="00D94272">
      <w:pPr>
        <w:pStyle w:val="Bezmezer"/>
        <w:spacing w:line="276" w:lineRule="auto"/>
        <w:jc w:val="both"/>
        <w:rPr>
          <w:rFonts w:ascii="Arial" w:hAnsi="Arial" w:cs="Arial"/>
          <w:sz w:val="20"/>
          <w:szCs w:val="20"/>
          <w:vertAlign w:val="superscript"/>
        </w:rPr>
      </w:pPr>
      <w:r w:rsidRPr="008C556B">
        <w:rPr>
          <w:rFonts w:ascii="Arial" w:hAnsi="Arial" w:cs="Arial"/>
          <w:sz w:val="20"/>
          <w:szCs w:val="20"/>
        </w:rPr>
        <w:t xml:space="preserve">se sídlem: </w:t>
      </w:r>
      <w:r w:rsidRPr="008C556B">
        <w:rPr>
          <w:rFonts w:ascii="Arial" w:hAnsi="Arial" w:cs="Arial"/>
          <w:sz w:val="20"/>
          <w:szCs w:val="20"/>
        </w:rPr>
        <w:tab/>
      </w:r>
      <w:r w:rsidRPr="008C556B">
        <w:rPr>
          <w:rFonts w:ascii="Arial" w:hAnsi="Arial" w:cs="Arial"/>
          <w:sz w:val="20"/>
          <w:szCs w:val="20"/>
        </w:rPr>
        <w:tab/>
      </w:r>
      <w:bookmarkStart w:id="1" w:name="OLE_LINK3"/>
      <w:bookmarkStart w:id="2" w:name="OLE_LINK4"/>
      <w:proofErr w:type="spellStart"/>
      <w:r w:rsidR="008C556B">
        <w:rPr>
          <w:rFonts w:ascii="Arial" w:hAnsi="Arial" w:cs="Arial"/>
          <w:sz w:val="20"/>
          <w:szCs w:val="20"/>
        </w:rPr>
        <w:t>Podbabská</w:t>
      </w:r>
      <w:proofErr w:type="spellEnd"/>
      <w:r w:rsidR="008C556B">
        <w:rPr>
          <w:rFonts w:ascii="Arial" w:hAnsi="Arial" w:cs="Arial"/>
          <w:sz w:val="20"/>
          <w:szCs w:val="20"/>
        </w:rPr>
        <w:t xml:space="preserve"> 1112/13, 160 00 Praha 6</w:t>
      </w:r>
    </w:p>
    <w:bookmarkEnd w:id="1"/>
    <w:bookmarkEnd w:id="2"/>
    <w:p w:rsidR="00D94272" w:rsidRPr="008C556B" w:rsidRDefault="00D94272" w:rsidP="00D94272">
      <w:pPr>
        <w:pStyle w:val="Bezmezer"/>
        <w:spacing w:line="276" w:lineRule="auto"/>
        <w:jc w:val="both"/>
        <w:rPr>
          <w:rFonts w:ascii="Arial" w:hAnsi="Arial" w:cs="Arial"/>
          <w:sz w:val="20"/>
          <w:szCs w:val="20"/>
          <w:vertAlign w:val="superscript"/>
        </w:rPr>
      </w:pPr>
      <w:r w:rsidRPr="008C556B">
        <w:rPr>
          <w:rFonts w:ascii="Arial" w:hAnsi="Arial" w:cs="Arial"/>
          <w:sz w:val="20"/>
          <w:szCs w:val="20"/>
        </w:rPr>
        <w:t>zastoupená:</w:t>
      </w:r>
      <w:r w:rsidRPr="008C556B">
        <w:rPr>
          <w:rFonts w:ascii="Arial" w:hAnsi="Arial" w:cs="Arial"/>
          <w:sz w:val="20"/>
          <w:szCs w:val="20"/>
        </w:rPr>
        <w:tab/>
      </w:r>
      <w:r w:rsidRPr="008C556B">
        <w:rPr>
          <w:rFonts w:ascii="Arial" w:hAnsi="Arial" w:cs="Arial"/>
          <w:sz w:val="20"/>
          <w:szCs w:val="20"/>
        </w:rPr>
        <w:tab/>
      </w:r>
      <w:proofErr w:type="spellStart"/>
      <w:r w:rsidR="008C556B">
        <w:rPr>
          <w:rFonts w:ascii="Arial" w:hAnsi="Arial" w:cs="Arial"/>
          <w:sz w:val="20"/>
          <w:szCs w:val="20"/>
        </w:rPr>
        <w:t>Petar</w:t>
      </w:r>
      <w:proofErr w:type="spellEnd"/>
      <w:r w:rsidR="008C556B">
        <w:rPr>
          <w:rFonts w:ascii="Arial" w:hAnsi="Arial" w:cs="Arial"/>
          <w:sz w:val="20"/>
          <w:szCs w:val="20"/>
        </w:rPr>
        <w:t xml:space="preserve"> </w:t>
      </w:r>
      <w:proofErr w:type="spellStart"/>
      <w:r w:rsidR="008C556B">
        <w:rPr>
          <w:rFonts w:ascii="Arial" w:hAnsi="Arial" w:cs="Arial"/>
          <w:sz w:val="20"/>
          <w:szCs w:val="20"/>
        </w:rPr>
        <w:t>Petkov</w:t>
      </w:r>
      <w:proofErr w:type="spellEnd"/>
      <w:r w:rsidR="008C556B">
        <w:rPr>
          <w:rFonts w:ascii="Arial" w:hAnsi="Arial" w:cs="Arial"/>
          <w:sz w:val="20"/>
          <w:szCs w:val="20"/>
        </w:rPr>
        <w:t xml:space="preserve"> </w:t>
      </w:r>
      <w:proofErr w:type="spellStart"/>
      <w:r w:rsidR="008C556B">
        <w:rPr>
          <w:rFonts w:ascii="Arial" w:hAnsi="Arial" w:cs="Arial"/>
          <w:sz w:val="20"/>
          <w:szCs w:val="20"/>
        </w:rPr>
        <w:t>Stanchev</w:t>
      </w:r>
      <w:proofErr w:type="spellEnd"/>
      <w:r w:rsidR="008C556B">
        <w:rPr>
          <w:rFonts w:ascii="Arial" w:hAnsi="Arial" w:cs="Arial"/>
          <w:sz w:val="20"/>
          <w:szCs w:val="20"/>
        </w:rPr>
        <w:t>, předseda představenstva</w:t>
      </w:r>
    </w:p>
    <w:p w:rsidR="00D94272" w:rsidRPr="008C556B" w:rsidRDefault="00D94272" w:rsidP="00D94272">
      <w:pPr>
        <w:pStyle w:val="Bezmezer"/>
        <w:spacing w:line="276" w:lineRule="auto"/>
        <w:jc w:val="both"/>
        <w:rPr>
          <w:rFonts w:ascii="Arial" w:hAnsi="Arial" w:cs="Arial"/>
          <w:sz w:val="20"/>
          <w:szCs w:val="20"/>
          <w:vertAlign w:val="superscript"/>
        </w:rPr>
      </w:pPr>
      <w:r w:rsidRPr="008C556B">
        <w:rPr>
          <w:rFonts w:ascii="Arial" w:hAnsi="Arial" w:cs="Arial"/>
          <w:sz w:val="20"/>
          <w:szCs w:val="20"/>
        </w:rPr>
        <w:t xml:space="preserve">IČO: </w:t>
      </w:r>
      <w:r w:rsidRPr="008C556B">
        <w:rPr>
          <w:rFonts w:ascii="Arial" w:hAnsi="Arial" w:cs="Arial"/>
          <w:sz w:val="20"/>
          <w:szCs w:val="20"/>
        </w:rPr>
        <w:tab/>
      </w:r>
      <w:r w:rsidRPr="008C556B">
        <w:rPr>
          <w:rFonts w:ascii="Arial" w:hAnsi="Arial" w:cs="Arial"/>
          <w:sz w:val="20"/>
          <w:szCs w:val="20"/>
        </w:rPr>
        <w:tab/>
      </w:r>
      <w:r w:rsidRPr="008C556B">
        <w:rPr>
          <w:rFonts w:ascii="Arial" w:hAnsi="Arial" w:cs="Arial"/>
          <w:sz w:val="20"/>
          <w:szCs w:val="20"/>
        </w:rPr>
        <w:tab/>
      </w:r>
      <w:r w:rsidR="008C556B">
        <w:rPr>
          <w:rFonts w:ascii="Arial" w:hAnsi="Arial" w:cs="Arial"/>
          <w:sz w:val="20"/>
          <w:szCs w:val="20"/>
        </w:rPr>
        <w:t>26199599</w:t>
      </w:r>
    </w:p>
    <w:p w:rsidR="00D94272" w:rsidRPr="008C556B" w:rsidRDefault="00D94272" w:rsidP="00D94272">
      <w:pPr>
        <w:pStyle w:val="Bezmezer"/>
        <w:spacing w:line="276" w:lineRule="auto"/>
        <w:jc w:val="both"/>
        <w:rPr>
          <w:rFonts w:ascii="Arial" w:hAnsi="Arial" w:cs="Arial"/>
          <w:sz w:val="20"/>
          <w:szCs w:val="20"/>
          <w:vertAlign w:val="superscript"/>
        </w:rPr>
      </w:pPr>
      <w:r w:rsidRPr="008C556B">
        <w:rPr>
          <w:rFonts w:ascii="Arial" w:hAnsi="Arial" w:cs="Arial"/>
          <w:sz w:val="20"/>
          <w:szCs w:val="20"/>
        </w:rPr>
        <w:t xml:space="preserve">DIČ: </w:t>
      </w:r>
      <w:r w:rsidRPr="008C556B">
        <w:rPr>
          <w:rFonts w:ascii="Arial" w:hAnsi="Arial" w:cs="Arial"/>
          <w:sz w:val="20"/>
          <w:szCs w:val="20"/>
        </w:rPr>
        <w:tab/>
      </w:r>
      <w:r w:rsidRPr="008C556B">
        <w:rPr>
          <w:rFonts w:ascii="Arial" w:hAnsi="Arial" w:cs="Arial"/>
          <w:sz w:val="20"/>
          <w:szCs w:val="20"/>
        </w:rPr>
        <w:tab/>
      </w:r>
      <w:r w:rsidRPr="008C556B">
        <w:rPr>
          <w:rFonts w:ascii="Arial" w:hAnsi="Arial" w:cs="Arial"/>
          <w:sz w:val="20"/>
          <w:szCs w:val="20"/>
        </w:rPr>
        <w:tab/>
      </w:r>
      <w:r w:rsidR="008C556B">
        <w:rPr>
          <w:rFonts w:ascii="Arial" w:hAnsi="Arial" w:cs="Arial"/>
          <w:sz w:val="20"/>
          <w:szCs w:val="20"/>
        </w:rPr>
        <w:t>CZ26199599</w:t>
      </w:r>
    </w:p>
    <w:p w:rsidR="00D94272" w:rsidRPr="008C556B" w:rsidRDefault="00D94272" w:rsidP="00D94272">
      <w:pPr>
        <w:pStyle w:val="Bezmezer"/>
        <w:spacing w:line="276" w:lineRule="auto"/>
        <w:jc w:val="both"/>
        <w:rPr>
          <w:rFonts w:ascii="Arial" w:hAnsi="Arial" w:cs="Arial"/>
          <w:sz w:val="20"/>
          <w:szCs w:val="20"/>
          <w:vertAlign w:val="superscript"/>
        </w:rPr>
      </w:pPr>
      <w:r w:rsidRPr="008C556B">
        <w:rPr>
          <w:rFonts w:ascii="Arial" w:hAnsi="Arial" w:cs="Arial"/>
          <w:sz w:val="20"/>
          <w:szCs w:val="20"/>
        </w:rPr>
        <w:t xml:space="preserve">zapsaná v obchodním rejstříku vedeném </w:t>
      </w:r>
      <w:r w:rsidR="008C556B">
        <w:rPr>
          <w:rFonts w:ascii="Arial" w:hAnsi="Arial" w:cs="Arial"/>
          <w:sz w:val="20"/>
          <w:szCs w:val="20"/>
        </w:rPr>
        <w:t xml:space="preserve">Městským soudem v Praze </w:t>
      </w:r>
      <w:r w:rsidRPr="008C556B">
        <w:rPr>
          <w:rFonts w:ascii="Arial" w:hAnsi="Arial" w:cs="Arial"/>
          <w:sz w:val="20"/>
          <w:szCs w:val="20"/>
        </w:rPr>
        <w:t xml:space="preserve">v odd. </w:t>
      </w:r>
      <w:r w:rsidR="008C556B">
        <w:rPr>
          <w:rFonts w:ascii="Arial" w:hAnsi="Arial" w:cs="Arial"/>
          <w:sz w:val="20"/>
          <w:szCs w:val="20"/>
        </w:rPr>
        <w:t>B</w:t>
      </w:r>
      <w:r w:rsidRPr="008C556B">
        <w:rPr>
          <w:rFonts w:ascii="Arial" w:hAnsi="Arial" w:cs="Arial"/>
          <w:sz w:val="20"/>
          <w:szCs w:val="20"/>
        </w:rPr>
        <w:t xml:space="preserve">, vložka č. </w:t>
      </w:r>
      <w:r w:rsidR="008C556B">
        <w:rPr>
          <w:rFonts w:ascii="Arial" w:hAnsi="Arial" w:cs="Arial"/>
          <w:sz w:val="20"/>
          <w:szCs w:val="20"/>
        </w:rPr>
        <w:t>6733</w:t>
      </w:r>
    </w:p>
    <w:p w:rsidR="00D94272" w:rsidRPr="008C556B" w:rsidRDefault="00D94272" w:rsidP="00D94272">
      <w:pPr>
        <w:pStyle w:val="Bezmezer"/>
        <w:spacing w:line="276" w:lineRule="auto"/>
        <w:jc w:val="both"/>
        <w:rPr>
          <w:rFonts w:ascii="Arial" w:hAnsi="Arial" w:cs="Arial"/>
          <w:sz w:val="20"/>
          <w:szCs w:val="20"/>
          <w:vertAlign w:val="superscript"/>
        </w:rPr>
      </w:pPr>
      <w:r w:rsidRPr="008C556B">
        <w:rPr>
          <w:rFonts w:ascii="Arial" w:hAnsi="Arial" w:cs="Arial"/>
          <w:sz w:val="20"/>
          <w:szCs w:val="20"/>
        </w:rPr>
        <w:t>bankovní spojení:</w:t>
      </w:r>
      <w:r w:rsidRPr="008C556B">
        <w:rPr>
          <w:rFonts w:ascii="Arial" w:hAnsi="Arial" w:cs="Arial"/>
          <w:sz w:val="20"/>
          <w:szCs w:val="20"/>
        </w:rPr>
        <w:tab/>
      </w:r>
      <w:proofErr w:type="spellStart"/>
      <w:r w:rsidR="008C556B">
        <w:rPr>
          <w:rFonts w:ascii="Arial" w:hAnsi="Arial" w:cs="Arial"/>
          <w:sz w:val="20"/>
          <w:szCs w:val="20"/>
        </w:rPr>
        <w:t>xxxxxxxxxxxxxx</w:t>
      </w:r>
      <w:proofErr w:type="spellEnd"/>
    </w:p>
    <w:p w:rsidR="00D94272" w:rsidRPr="007E76B1" w:rsidRDefault="00D94272" w:rsidP="00D94272">
      <w:pPr>
        <w:pStyle w:val="Bezmezer"/>
        <w:spacing w:line="276" w:lineRule="auto"/>
        <w:jc w:val="both"/>
        <w:rPr>
          <w:rFonts w:ascii="Arial" w:hAnsi="Arial" w:cs="Arial"/>
          <w:sz w:val="20"/>
          <w:szCs w:val="20"/>
          <w:vertAlign w:val="superscript"/>
        </w:rPr>
      </w:pPr>
      <w:r w:rsidRPr="008C556B">
        <w:rPr>
          <w:rFonts w:ascii="Arial" w:hAnsi="Arial" w:cs="Arial"/>
          <w:sz w:val="20"/>
          <w:szCs w:val="20"/>
        </w:rPr>
        <w:t xml:space="preserve">číslo účtu: </w:t>
      </w:r>
      <w:r w:rsidRPr="008C556B">
        <w:rPr>
          <w:rFonts w:ascii="Arial" w:hAnsi="Arial" w:cs="Arial"/>
          <w:sz w:val="20"/>
          <w:szCs w:val="20"/>
        </w:rPr>
        <w:tab/>
      </w:r>
      <w:r w:rsidRPr="008C556B">
        <w:rPr>
          <w:rFonts w:ascii="Arial" w:hAnsi="Arial" w:cs="Arial"/>
          <w:sz w:val="20"/>
          <w:szCs w:val="20"/>
        </w:rPr>
        <w:tab/>
      </w:r>
      <w:proofErr w:type="spellStart"/>
      <w:r w:rsidR="008C556B">
        <w:rPr>
          <w:rFonts w:ascii="Arial" w:hAnsi="Arial" w:cs="Arial"/>
          <w:sz w:val="20"/>
          <w:szCs w:val="20"/>
        </w:rPr>
        <w:t>xxxxxxxxxxxxxx</w:t>
      </w:r>
      <w:proofErr w:type="spellEnd"/>
    </w:p>
    <w:p w:rsidR="00D94272" w:rsidRPr="007E76B1" w:rsidRDefault="00D94272" w:rsidP="00D94272">
      <w:pPr>
        <w:pStyle w:val="Bezmezer"/>
        <w:spacing w:line="276" w:lineRule="auto"/>
        <w:jc w:val="both"/>
        <w:rPr>
          <w:rFonts w:ascii="Arial" w:hAnsi="Arial" w:cs="Arial"/>
          <w:sz w:val="20"/>
          <w:szCs w:val="20"/>
        </w:rPr>
      </w:pPr>
      <w:r w:rsidRPr="007E76B1">
        <w:rPr>
          <w:rFonts w:ascii="Arial" w:hAnsi="Arial" w:cs="Arial"/>
          <w:sz w:val="20"/>
          <w:szCs w:val="20"/>
        </w:rPr>
        <w:t>(dále jen „</w:t>
      </w:r>
      <w:r>
        <w:rPr>
          <w:rFonts w:ascii="Arial" w:hAnsi="Arial" w:cs="Arial"/>
          <w:sz w:val="20"/>
          <w:szCs w:val="20"/>
        </w:rPr>
        <w:t>dodavatel</w:t>
      </w:r>
      <w:r w:rsidRPr="007E76B1">
        <w:rPr>
          <w:rFonts w:ascii="Arial" w:hAnsi="Arial" w:cs="Arial"/>
          <w:sz w:val="20"/>
          <w:szCs w:val="20"/>
        </w:rPr>
        <w:t>“) na straně druhé</w:t>
      </w:r>
      <w:r w:rsidRPr="007E76B1">
        <w:rPr>
          <w:rFonts w:ascii="Arial" w:hAnsi="Arial" w:cs="Arial"/>
          <w:sz w:val="20"/>
          <w:szCs w:val="20"/>
        </w:rPr>
        <w:tab/>
      </w:r>
    </w:p>
    <w:p w:rsidR="00D94272" w:rsidRPr="007E76B1" w:rsidRDefault="00D94272" w:rsidP="00D94272">
      <w:pPr>
        <w:pStyle w:val="Bezmezer"/>
        <w:spacing w:line="276" w:lineRule="auto"/>
        <w:jc w:val="both"/>
        <w:rPr>
          <w:rFonts w:ascii="Arial" w:hAnsi="Arial" w:cs="Arial"/>
          <w:sz w:val="20"/>
          <w:szCs w:val="20"/>
        </w:rPr>
      </w:pPr>
    </w:p>
    <w:p w:rsidR="00D94272" w:rsidRPr="007E76B1" w:rsidRDefault="00D94272" w:rsidP="00D94272">
      <w:pPr>
        <w:pStyle w:val="Bezmezer"/>
        <w:spacing w:line="276" w:lineRule="auto"/>
        <w:jc w:val="both"/>
        <w:rPr>
          <w:rFonts w:ascii="Arial" w:hAnsi="Arial" w:cs="Arial"/>
          <w:sz w:val="20"/>
          <w:szCs w:val="20"/>
        </w:rPr>
      </w:pPr>
      <w:r w:rsidRPr="007E76B1">
        <w:rPr>
          <w:rFonts w:ascii="Arial" w:hAnsi="Arial" w:cs="Arial"/>
          <w:sz w:val="20"/>
          <w:szCs w:val="20"/>
        </w:rPr>
        <w:t xml:space="preserve">(objednatel a </w:t>
      </w:r>
      <w:r>
        <w:rPr>
          <w:rFonts w:ascii="Arial" w:hAnsi="Arial" w:cs="Arial"/>
          <w:sz w:val="20"/>
          <w:szCs w:val="20"/>
        </w:rPr>
        <w:t>dodavatel</w:t>
      </w:r>
      <w:r w:rsidRPr="007E76B1">
        <w:rPr>
          <w:rFonts w:ascii="Arial" w:hAnsi="Arial" w:cs="Arial"/>
          <w:sz w:val="20"/>
          <w:szCs w:val="20"/>
        </w:rPr>
        <w:t xml:space="preserve"> dále též jen „smluvní strany“)</w:t>
      </w:r>
      <w:r w:rsidRPr="007E76B1">
        <w:rPr>
          <w:rFonts w:ascii="Arial" w:hAnsi="Arial" w:cs="Arial"/>
          <w:sz w:val="20"/>
          <w:szCs w:val="20"/>
        </w:rPr>
        <w:tab/>
      </w:r>
    </w:p>
    <w:p w:rsidR="00D94272" w:rsidRPr="007E76B1" w:rsidRDefault="00D94272" w:rsidP="00D94272">
      <w:pPr>
        <w:pStyle w:val="Bezmezer"/>
        <w:spacing w:line="276" w:lineRule="auto"/>
        <w:jc w:val="both"/>
        <w:rPr>
          <w:rStyle w:val="platne1"/>
          <w:rFonts w:ascii="Arial" w:hAnsi="Arial" w:cs="Arial"/>
          <w:sz w:val="20"/>
          <w:szCs w:val="20"/>
        </w:rPr>
      </w:pPr>
    </w:p>
    <w:p w:rsidR="00D94272" w:rsidRPr="007E76B1" w:rsidRDefault="00D94272" w:rsidP="00D94272">
      <w:pPr>
        <w:pStyle w:val="Bezmezer"/>
        <w:spacing w:line="276" w:lineRule="auto"/>
        <w:jc w:val="both"/>
        <w:rPr>
          <w:rFonts w:ascii="Arial" w:hAnsi="Arial" w:cs="Arial"/>
          <w:b/>
          <w:sz w:val="20"/>
          <w:szCs w:val="20"/>
        </w:rPr>
      </w:pPr>
      <w:r w:rsidRPr="007E76B1">
        <w:rPr>
          <w:rStyle w:val="platne1"/>
          <w:rFonts w:ascii="Arial" w:hAnsi="Arial" w:cs="Arial"/>
          <w:sz w:val="20"/>
          <w:szCs w:val="20"/>
        </w:rPr>
        <w:t>uzavřely níže uvedeného dne, měsíce a roku v souladu s ustanovením § 1746 odst. 2 zákona č. 89/2012 Sb., občanský zákoník, ve znění pozdějších předpisů (dále jen „občanský zákoník“)</w:t>
      </w:r>
      <w:r w:rsidRPr="007E76B1">
        <w:rPr>
          <w:rFonts w:ascii="Arial" w:hAnsi="Arial" w:cs="Arial"/>
          <w:sz w:val="20"/>
          <w:szCs w:val="20"/>
        </w:rPr>
        <w:t xml:space="preserve"> a v souladu s příslušnými ustanoveními zákona č. 13</w:t>
      </w:r>
      <w:r>
        <w:rPr>
          <w:rFonts w:ascii="Arial" w:hAnsi="Arial" w:cs="Arial"/>
          <w:sz w:val="20"/>
          <w:szCs w:val="20"/>
        </w:rPr>
        <w:t>4</w:t>
      </w:r>
      <w:r w:rsidRPr="007E76B1">
        <w:rPr>
          <w:rFonts w:ascii="Arial" w:hAnsi="Arial" w:cs="Arial"/>
          <w:sz w:val="20"/>
          <w:szCs w:val="20"/>
        </w:rPr>
        <w:t>/20</w:t>
      </w:r>
      <w:r>
        <w:rPr>
          <w:rFonts w:ascii="Arial" w:hAnsi="Arial" w:cs="Arial"/>
          <w:sz w:val="20"/>
          <w:szCs w:val="20"/>
        </w:rPr>
        <w:t>1</w:t>
      </w:r>
      <w:r w:rsidRPr="007E76B1">
        <w:rPr>
          <w:rFonts w:ascii="Arial" w:hAnsi="Arial" w:cs="Arial"/>
          <w:sz w:val="20"/>
          <w:szCs w:val="20"/>
        </w:rPr>
        <w:t xml:space="preserve">6 Sb., o </w:t>
      </w:r>
      <w:r>
        <w:rPr>
          <w:rFonts w:ascii="Arial" w:hAnsi="Arial" w:cs="Arial"/>
          <w:sz w:val="20"/>
          <w:szCs w:val="20"/>
        </w:rPr>
        <w:t xml:space="preserve">zadávání </w:t>
      </w:r>
      <w:r w:rsidRPr="007E76B1">
        <w:rPr>
          <w:rFonts w:ascii="Arial" w:hAnsi="Arial" w:cs="Arial"/>
          <w:sz w:val="20"/>
          <w:szCs w:val="20"/>
        </w:rPr>
        <w:t>veřejných zakáz</w:t>
      </w:r>
      <w:r>
        <w:rPr>
          <w:rFonts w:ascii="Arial" w:hAnsi="Arial" w:cs="Arial"/>
          <w:sz w:val="20"/>
          <w:szCs w:val="20"/>
        </w:rPr>
        <w:t>e</w:t>
      </w:r>
      <w:r w:rsidRPr="007E76B1">
        <w:rPr>
          <w:rFonts w:ascii="Arial" w:hAnsi="Arial" w:cs="Arial"/>
          <w:sz w:val="20"/>
          <w:szCs w:val="20"/>
        </w:rPr>
        <w:t>k</w:t>
      </w:r>
      <w:r>
        <w:rPr>
          <w:rFonts w:ascii="Arial" w:hAnsi="Arial" w:cs="Arial"/>
          <w:sz w:val="20"/>
          <w:szCs w:val="20"/>
        </w:rPr>
        <w:t xml:space="preserve"> </w:t>
      </w:r>
      <w:r w:rsidRPr="007E76B1">
        <w:rPr>
          <w:rFonts w:ascii="Arial" w:hAnsi="Arial" w:cs="Arial"/>
          <w:sz w:val="20"/>
          <w:szCs w:val="20"/>
        </w:rPr>
        <w:t xml:space="preserve">(dále jen „zákon o </w:t>
      </w:r>
      <w:r>
        <w:rPr>
          <w:rFonts w:ascii="Arial" w:hAnsi="Arial" w:cs="Arial"/>
          <w:sz w:val="20"/>
          <w:szCs w:val="20"/>
        </w:rPr>
        <w:t xml:space="preserve">zadávání </w:t>
      </w:r>
      <w:r w:rsidRPr="007E76B1">
        <w:rPr>
          <w:rFonts w:ascii="Arial" w:hAnsi="Arial" w:cs="Arial"/>
          <w:sz w:val="20"/>
          <w:szCs w:val="20"/>
        </w:rPr>
        <w:t>veřejných zakáz</w:t>
      </w:r>
      <w:r>
        <w:rPr>
          <w:rFonts w:ascii="Arial" w:hAnsi="Arial" w:cs="Arial"/>
          <w:sz w:val="20"/>
          <w:szCs w:val="20"/>
        </w:rPr>
        <w:t>e</w:t>
      </w:r>
      <w:r w:rsidRPr="007E76B1">
        <w:rPr>
          <w:rFonts w:ascii="Arial" w:hAnsi="Arial" w:cs="Arial"/>
          <w:sz w:val="20"/>
          <w:szCs w:val="20"/>
        </w:rPr>
        <w:t>k“) tuto</w:t>
      </w:r>
      <w:r>
        <w:rPr>
          <w:rFonts w:ascii="Arial" w:hAnsi="Arial" w:cs="Arial"/>
          <w:sz w:val="20"/>
          <w:szCs w:val="20"/>
        </w:rPr>
        <w:t xml:space="preserve"> smlouvu:</w:t>
      </w:r>
    </w:p>
    <w:p w:rsidR="00D94272" w:rsidRPr="007E76B1" w:rsidRDefault="00D94272" w:rsidP="00D94272">
      <w:pPr>
        <w:pStyle w:val="Bezmezer"/>
        <w:spacing w:before="240" w:after="240" w:line="276" w:lineRule="auto"/>
        <w:jc w:val="center"/>
        <w:rPr>
          <w:rFonts w:ascii="Arial" w:hAnsi="Arial" w:cs="Arial"/>
          <w:b/>
          <w:sz w:val="20"/>
          <w:szCs w:val="20"/>
        </w:rPr>
      </w:pPr>
      <w:r w:rsidRPr="007E76B1">
        <w:rPr>
          <w:rFonts w:ascii="Arial" w:hAnsi="Arial" w:cs="Arial"/>
          <w:b/>
          <w:sz w:val="20"/>
          <w:szCs w:val="20"/>
        </w:rPr>
        <w:t>Preambule</w:t>
      </w:r>
    </w:p>
    <w:p w:rsidR="00D94272" w:rsidRDefault="00D94272" w:rsidP="00D94272">
      <w:pPr>
        <w:pStyle w:val="Bezmezer"/>
        <w:spacing w:line="276" w:lineRule="auto"/>
        <w:jc w:val="both"/>
        <w:rPr>
          <w:rFonts w:ascii="Arial" w:hAnsi="Arial" w:cs="Arial"/>
          <w:sz w:val="20"/>
          <w:szCs w:val="20"/>
        </w:rPr>
      </w:pPr>
      <w:r w:rsidRPr="007E76B1">
        <w:rPr>
          <w:rFonts w:ascii="Arial" w:hAnsi="Arial" w:cs="Arial"/>
          <w:sz w:val="20"/>
          <w:szCs w:val="20"/>
        </w:rPr>
        <w:t>T</w:t>
      </w:r>
      <w:r>
        <w:rPr>
          <w:rFonts w:ascii="Arial" w:hAnsi="Arial" w:cs="Arial"/>
          <w:sz w:val="20"/>
          <w:szCs w:val="20"/>
        </w:rPr>
        <w:t>uto</w:t>
      </w:r>
      <w:r w:rsidRPr="007E76B1">
        <w:rPr>
          <w:rFonts w:ascii="Arial" w:hAnsi="Arial" w:cs="Arial"/>
          <w:sz w:val="20"/>
          <w:szCs w:val="20"/>
        </w:rPr>
        <w:t xml:space="preserve"> smlouv</w:t>
      </w:r>
      <w:r>
        <w:rPr>
          <w:rFonts w:ascii="Arial" w:hAnsi="Arial" w:cs="Arial"/>
          <w:sz w:val="20"/>
          <w:szCs w:val="20"/>
        </w:rPr>
        <w:t xml:space="preserve">u uzavírají smluvní strany na základě </w:t>
      </w:r>
      <w:r w:rsidR="00365431">
        <w:rPr>
          <w:rFonts w:ascii="Arial" w:hAnsi="Arial" w:cs="Arial"/>
          <w:sz w:val="20"/>
          <w:szCs w:val="20"/>
        </w:rPr>
        <w:t xml:space="preserve">výsledku </w:t>
      </w:r>
      <w:r w:rsidR="00825A43">
        <w:rPr>
          <w:rFonts w:ascii="Arial" w:hAnsi="Arial" w:cs="Arial"/>
          <w:sz w:val="20"/>
          <w:szCs w:val="20"/>
        </w:rPr>
        <w:t>výběrové</w:t>
      </w:r>
      <w:r>
        <w:rPr>
          <w:rFonts w:ascii="Arial" w:hAnsi="Arial" w:cs="Arial"/>
          <w:sz w:val="20"/>
          <w:szCs w:val="20"/>
        </w:rPr>
        <w:t xml:space="preserve">ho řízení na veřejnou zakázku malého rozsahu s názvem „Implementace podpůrných procesů eSSL“ </w:t>
      </w:r>
      <w:r w:rsidR="00365431">
        <w:rPr>
          <w:rFonts w:ascii="Arial" w:hAnsi="Arial" w:cs="Arial"/>
          <w:sz w:val="20"/>
          <w:szCs w:val="20"/>
        </w:rPr>
        <w:t xml:space="preserve">(dále jen „veřejná zakázka“) </w:t>
      </w:r>
      <w:r>
        <w:rPr>
          <w:rFonts w:ascii="Arial" w:hAnsi="Arial" w:cs="Arial"/>
          <w:sz w:val="20"/>
          <w:szCs w:val="20"/>
        </w:rPr>
        <w:t>konaného</w:t>
      </w:r>
      <w:r w:rsidRPr="007E76B1">
        <w:rPr>
          <w:rFonts w:ascii="Arial" w:hAnsi="Arial" w:cs="Arial"/>
          <w:sz w:val="20"/>
          <w:szCs w:val="20"/>
        </w:rPr>
        <w:t xml:space="preserve"> pod interním evidenčním číslem </w:t>
      </w:r>
      <w:r>
        <w:rPr>
          <w:rFonts w:ascii="Arial" w:hAnsi="Arial" w:cs="Arial"/>
          <w:sz w:val="20"/>
          <w:szCs w:val="20"/>
        </w:rPr>
        <w:t>objednatele</w:t>
      </w:r>
      <w:r w:rsidRPr="007E76B1">
        <w:rPr>
          <w:rFonts w:ascii="Arial" w:hAnsi="Arial" w:cs="Arial"/>
          <w:sz w:val="20"/>
          <w:szCs w:val="20"/>
        </w:rPr>
        <w:t xml:space="preserve"> </w:t>
      </w:r>
      <w:r w:rsidRPr="00EB2FFE">
        <w:rPr>
          <w:rFonts w:ascii="Arial" w:hAnsi="Arial" w:cs="Arial"/>
          <w:sz w:val="20"/>
          <w:szCs w:val="20"/>
        </w:rPr>
        <w:t>VZ 0</w:t>
      </w:r>
      <w:r>
        <w:rPr>
          <w:rFonts w:ascii="Arial" w:hAnsi="Arial" w:cs="Arial"/>
          <w:sz w:val="20"/>
          <w:szCs w:val="20"/>
        </w:rPr>
        <w:t>50</w:t>
      </w:r>
      <w:r w:rsidRPr="00EB2FFE">
        <w:rPr>
          <w:rFonts w:ascii="Arial" w:hAnsi="Arial" w:cs="Arial"/>
          <w:sz w:val="20"/>
          <w:szCs w:val="20"/>
        </w:rPr>
        <w:t>/2016</w:t>
      </w:r>
      <w:r w:rsidR="00AA70BA">
        <w:rPr>
          <w:rFonts w:ascii="Arial" w:hAnsi="Arial" w:cs="Arial"/>
          <w:sz w:val="20"/>
          <w:szCs w:val="20"/>
        </w:rPr>
        <w:t>.</w:t>
      </w:r>
    </w:p>
    <w:p w:rsidR="00D94272" w:rsidRDefault="00D94272" w:rsidP="00D94272">
      <w:pPr>
        <w:pStyle w:val="Bezmezer"/>
        <w:spacing w:line="276" w:lineRule="auto"/>
        <w:jc w:val="both"/>
        <w:rPr>
          <w:rFonts w:ascii="Arial" w:hAnsi="Arial" w:cs="Arial"/>
          <w:sz w:val="20"/>
          <w:szCs w:val="20"/>
        </w:rPr>
      </w:pPr>
    </w:p>
    <w:p w:rsidR="00D94272" w:rsidRDefault="00D94272" w:rsidP="00D94272">
      <w:pPr>
        <w:pStyle w:val="Bezmezer"/>
        <w:spacing w:line="276" w:lineRule="auto"/>
        <w:jc w:val="center"/>
        <w:rPr>
          <w:rFonts w:ascii="Arial" w:hAnsi="Arial" w:cs="Arial"/>
          <w:b/>
          <w:sz w:val="20"/>
          <w:szCs w:val="20"/>
        </w:rPr>
      </w:pPr>
      <w:r>
        <w:rPr>
          <w:rFonts w:ascii="Arial" w:hAnsi="Arial" w:cs="Arial"/>
          <w:b/>
          <w:sz w:val="20"/>
          <w:szCs w:val="20"/>
        </w:rPr>
        <w:t>Článek I</w:t>
      </w:r>
    </w:p>
    <w:p w:rsidR="00D94272" w:rsidRPr="007E76B1" w:rsidRDefault="00D94272" w:rsidP="00D94272">
      <w:pPr>
        <w:pStyle w:val="Bezmezer"/>
        <w:spacing w:line="276" w:lineRule="auto"/>
        <w:jc w:val="center"/>
        <w:rPr>
          <w:rFonts w:ascii="Arial" w:hAnsi="Arial" w:cs="Arial"/>
          <w:b/>
          <w:sz w:val="20"/>
          <w:szCs w:val="20"/>
        </w:rPr>
      </w:pPr>
      <w:r>
        <w:rPr>
          <w:rFonts w:ascii="Arial" w:hAnsi="Arial" w:cs="Arial"/>
          <w:b/>
          <w:sz w:val="20"/>
          <w:szCs w:val="20"/>
        </w:rPr>
        <w:t>Účel smlouvy, úvodní ustanovení</w:t>
      </w:r>
    </w:p>
    <w:p w:rsidR="00D94272" w:rsidRPr="007E76B1" w:rsidRDefault="00D94272" w:rsidP="00D94272">
      <w:pPr>
        <w:pStyle w:val="Bezmezer"/>
        <w:spacing w:line="276" w:lineRule="auto"/>
        <w:jc w:val="both"/>
        <w:rPr>
          <w:rFonts w:ascii="Arial" w:hAnsi="Arial" w:cs="Arial"/>
          <w:sz w:val="20"/>
          <w:szCs w:val="20"/>
        </w:rPr>
      </w:pPr>
    </w:p>
    <w:p w:rsidR="00D94272" w:rsidRDefault="00D94272" w:rsidP="00D94272">
      <w:pPr>
        <w:pStyle w:val="Bezmezer"/>
        <w:numPr>
          <w:ilvl w:val="0"/>
          <w:numId w:val="1"/>
        </w:numPr>
        <w:spacing w:line="276" w:lineRule="auto"/>
        <w:ind w:left="426" w:hanging="426"/>
        <w:jc w:val="both"/>
        <w:rPr>
          <w:rFonts w:ascii="Arial" w:hAnsi="Arial" w:cs="Arial"/>
          <w:sz w:val="20"/>
          <w:szCs w:val="20"/>
        </w:rPr>
      </w:pPr>
      <w:r>
        <w:rPr>
          <w:rFonts w:ascii="Arial" w:hAnsi="Arial" w:cs="Arial"/>
          <w:sz w:val="20"/>
          <w:szCs w:val="20"/>
        </w:rPr>
        <w:t xml:space="preserve">Účelem této smlouvy je zajistit </w:t>
      </w:r>
      <w:r w:rsidR="00365431">
        <w:rPr>
          <w:rFonts w:ascii="Arial" w:hAnsi="Arial" w:cs="Arial"/>
          <w:sz w:val="20"/>
          <w:szCs w:val="20"/>
        </w:rPr>
        <w:t xml:space="preserve">provedení implementace </w:t>
      </w:r>
      <w:r w:rsidR="008E335E">
        <w:rPr>
          <w:rFonts w:ascii="Arial" w:hAnsi="Arial" w:cs="Arial"/>
          <w:sz w:val="20"/>
          <w:szCs w:val="20"/>
        </w:rPr>
        <w:t xml:space="preserve">a nastavení </w:t>
      </w:r>
      <w:r w:rsidR="00365431">
        <w:rPr>
          <w:rFonts w:ascii="Arial" w:hAnsi="Arial" w:cs="Arial"/>
          <w:sz w:val="20"/>
          <w:szCs w:val="20"/>
        </w:rPr>
        <w:t>modulů</w:t>
      </w:r>
      <w:r>
        <w:rPr>
          <w:rFonts w:ascii="Arial" w:hAnsi="Arial" w:cs="Arial"/>
          <w:sz w:val="20"/>
          <w:szCs w:val="20"/>
        </w:rPr>
        <w:t xml:space="preserve"> </w:t>
      </w:r>
      <w:r w:rsidR="00C713E2">
        <w:rPr>
          <w:rFonts w:ascii="Arial" w:hAnsi="Arial" w:cs="Arial"/>
          <w:sz w:val="20"/>
          <w:szCs w:val="20"/>
        </w:rPr>
        <w:t xml:space="preserve">a dalších podpůrných procesů </w:t>
      </w:r>
      <w:r w:rsidR="00E744D1">
        <w:rPr>
          <w:rFonts w:ascii="Arial" w:hAnsi="Arial" w:cs="Arial"/>
          <w:sz w:val="20"/>
          <w:szCs w:val="20"/>
        </w:rPr>
        <w:t>elektronické</w:t>
      </w:r>
      <w:r w:rsidR="00C713E2">
        <w:rPr>
          <w:rFonts w:ascii="Arial" w:hAnsi="Arial" w:cs="Arial"/>
          <w:sz w:val="20"/>
          <w:szCs w:val="20"/>
        </w:rPr>
        <w:t>ho systému</w:t>
      </w:r>
      <w:r w:rsidR="00E744D1">
        <w:rPr>
          <w:rFonts w:ascii="Arial" w:hAnsi="Arial" w:cs="Arial"/>
          <w:sz w:val="20"/>
          <w:szCs w:val="20"/>
        </w:rPr>
        <w:t xml:space="preserve"> </w:t>
      </w:r>
      <w:r w:rsidR="00365431">
        <w:rPr>
          <w:rFonts w:ascii="Arial" w:hAnsi="Arial" w:cs="Arial"/>
          <w:sz w:val="20"/>
          <w:szCs w:val="20"/>
        </w:rPr>
        <w:t xml:space="preserve">spisové služby ČSÚ </w:t>
      </w:r>
      <w:r w:rsidR="00AA70BA">
        <w:rPr>
          <w:rFonts w:ascii="Arial" w:hAnsi="Arial" w:cs="Arial"/>
          <w:sz w:val="20"/>
          <w:szCs w:val="20"/>
        </w:rPr>
        <w:t>(dále jen „</w:t>
      </w:r>
      <w:proofErr w:type="spellStart"/>
      <w:r w:rsidR="00AA70BA">
        <w:rPr>
          <w:rFonts w:ascii="Arial" w:hAnsi="Arial" w:cs="Arial"/>
          <w:sz w:val="20"/>
          <w:szCs w:val="20"/>
        </w:rPr>
        <w:t>eSSL</w:t>
      </w:r>
      <w:proofErr w:type="spellEnd"/>
      <w:r w:rsidR="00AA70BA">
        <w:rPr>
          <w:rFonts w:ascii="Arial" w:hAnsi="Arial" w:cs="Arial"/>
          <w:sz w:val="20"/>
          <w:szCs w:val="20"/>
        </w:rPr>
        <w:t>“)</w:t>
      </w:r>
      <w:r w:rsidR="00E744D1">
        <w:rPr>
          <w:rFonts w:ascii="Arial" w:hAnsi="Arial" w:cs="Arial"/>
          <w:sz w:val="20"/>
          <w:szCs w:val="20"/>
        </w:rPr>
        <w:t xml:space="preserve"> </w:t>
      </w:r>
      <w:r w:rsidR="009A7A72">
        <w:rPr>
          <w:rFonts w:ascii="Arial" w:hAnsi="Arial" w:cs="Arial"/>
          <w:sz w:val="20"/>
          <w:szCs w:val="20"/>
        </w:rPr>
        <w:t xml:space="preserve">s cílem </w:t>
      </w:r>
      <w:r w:rsidR="00E744D1">
        <w:rPr>
          <w:rFonts w:ascii="Arial" w:hAnsi="Arial" w:cs="Arial"/>
          <w:sz w:val="20"/>
          <w:szCs w:val="20"/>
        </w:rPr>
        <w:t>uv</w:t>
      </w:r>
      <w:r w:rsidR="009A7A72">
        <w:rPr>
          <w:rFonts w:ascii="Arial" w:hAnsi="Arial" w:cs="Arial"/>
          <w:sz w:val="20"/>
          <w:szCs w:val="20"/>
        </w:rPr>
        <w:t>ést</w:t>
      </w:r>
      <w:r w:rsidR="00E744D1">
        <w:rPr>
          <w:rFonts w:ascii="Arial" w:hAnsi="Arial" w:cs="Arial"/>
          <w:sz w:val="20"/>
          <w:szCs w:val="20"/>
        </w:rPr>
        <w:t xml:space="preserve"> </w:t>
      </w:r>
      <w:proofErr w:type="spellStart"/>
      <w:r w:rsidR="00E27173">
        <w:rPr>
          <w:rFonts w:ascii="Arial" w:hAnsi="Arial" w:cs="Arial"/>
          <w:sz w:val="20"/>
          <w:szCs w:val="20"/>
        </w:rPr>
        <w:t>eSSL</w:t>
      </w:r>
      <w:proofErr w:type="spellEnd"/>
      <w:r w:rsidR="009A7A72">
        <w:rPr>
          <w:rFonts w:ascii="Arial" w:hAnsi="Arial" w:cs="Arial"/>
          <w:sz w:val="20"/>
          <w:szCs w:val="20"/>
        </w:rPr>
        <w:t xml:space="preserve"> </w:t>
      </w:r>
      <w:r w:rsidR="00E744D1">
        <w:rPr>
          <w:rFonts w:ascii="Arial" w:hAnsi="Arial" w:cs="Arial"/>
          <w:sz w:val="20"/>
          <w:szCs w:val="20"/>
        </w:rPr>
        <w:t>do plného souladu s vyhláškou č. 259/2012 Sb., o podrobnostech výkonu spisové služby, v platném znění</w:t>
      </w:r>
      <w:r w:rsidR="00AA70BA">
        <w:rPr>
          <w:rFonts w:ascii="Arial" w:hAnsi="Arial" w:cs="Arial"/>
          <w:sz w:val="20"/>
          <w:szCs w:val="20"/>
        </w:rPr>
        <w:t xml:space="preserve"> </w:t>
      </w:r>
      <w:r>
        <w:rPr>
          <w:rFonts w:ascii="Arial" w:hAnsi="Arial" w:cs="Arial"/>
          <w:sz w:val="20"/>
          <w:szCs w:val="20"/>
        </w:rPr>
        <w:t>a vymezit práva a povinnosti smluvních stran při plnění předmětu této smlouvy.</w:t>
      </w:r>
    </w:p>
    <w:p w:rsidR="00D94272" w:rsidRDefault="00D94272" w:rsidP="00D94272">
      <w:pPr>
        <w:pStyle w:val="Bezmezer"/>
        <w:spacing w:line="276" w:lineRule="auto"/>
        <w:ind w:left="426"/>
        <w:jc w:val="both"/>
        <w:rPr>
          <w:rFonts w:ascii="Arial" w:hAnsi="Arial" w:cs="Arial"/>
          <w:sz w:val="20"/>
          <w:szCs w:val="20"/>
        </w:rPr>
      </w:pPr>
    </w:p>
    <w:p w:rsidR="00D94272" w:rsidRDefault="00365431" w:rsidP="00D94272">
      <w:pPr>
        <w:pStyle w:val="Bezmezer"/>
        <w:numPr>
          <w:ilvl w:val="0"/>
          <w:numId w:val="1"/>
        </w:numPr>
        <w:spacing w:line="276" w:lineRule="auto"/>
        <w:ind w:left="426" w:hanging="426"/>
        <w:jc w:val="both"/>
        <w:rPr>
          <w:rFonts w:ascii="Arial" w:hAnsi="Arial" w:cs="Arial"/>
          <w:sz w:val="20"/>
          <w:szCs w:val="20"/>
        </w:rPr>
      </w:pPr>
      <w:r>
        <w:rPr>
          <w:rFonts w:ascii="Arial" w:hAnsi="Arial" w:cs="Arial"/>
          <w:sz w:val="20"/>
          <w:szCs w:val="20"/>
        </w:rPr>
        <w:lastRenderedPageBreak/>
        <w:t>Dodavatel</w:t>
      </w:r>
      <w:r w:rsidR="00D94272" w:rsidRPr="007E76B1">
        <w:rPr>
          <w:rFonts w:ascii="Arial" w:hAnsi="Arial" w:cs="Arial"/>
          <w:sz w:val="20"/>
          <w:szCs w:val="20"/>
        </w:rPr>
        <w:t xml:space="preserve"> prohlašuje, že je odborně způsobilý ke splnění všech závazků podle této smlouvy, že se detailně seznámil s rozsahem a povahou předmětu smlouvy, že jsou mu známy veškeré technické, kvalitativní a jiné podmínky nezbytné k realizaci předmětu smlouvy a že disponuje takovými kapacitami a odbornými znalostmi, které jsou nezbytné k</w:t>
      </w:r>
      <w:r w:rsidR="00D94272">
        <w:rPr>
          <w:rFonts w:ascii="Arial" w:hAnsi="Arial" w:cs="Arial"/>
          <w:sz w:val="20"/>
          <w:szCs w:val="20"/>
        </w:rPr>
        <w:t xml:space="preserve"> řádné </w:t>
      </w:r>
      <w:r w:rsidR="00D94272" w:rsidRPr="007E76B1">
        <w:rPr>
          <w:rFonts w:ascii="Arial" w:hAnsi="Arial" w:cs="Arial"/>
          <w:sz w:val="20"/>
          <w:szCs w:val="20"/>
        </w:rPr>
        <w:t>realizaci předmětu smlouvy ve sjednaných termínech a za dohodnutou cenu.</w:t>
      </w:r>
    </w:p>
    <w:p w:rsidR="00D94272" w:rsidRDefault="00D94272" w:rsidP="00D94272">
      <w:pPr>
        <w:pStyle w:val="Bezmezer"/>
        <w:spacing w:line="276" w:lineRule="auto"/>
        <w:ind w:left="426" w:hanging="426"/>
        <w:jc w:val="both"/>
        <w:rPr>
          <w:rFonts w:ascii="Arial" w:hAnsi="Arial" w:cs="Arial"/>
          <w:sz w:val="20"/>
          <w:szCs w:val="20"/>
        </w:rPr>
      </w:pPr>
    </w:p>
    <w:p w:rsidR="00D94272" w:rsidRDefault="00365431" w:rsidP="00D94272">
      <w:pPr>
        <w:pStyle w:val="Bezmezer"/>
        <w:numPr>
          <w:ilvl w:val="0"/>
          <w:numId w:val="1"/>
        </w:numPr>
        <w:spacing w:line="276" w:lineRule="auto"/>
        <w:ind w:left="426" w:hanging="426"/>
        <w:jc w:val="both"/>
        <w:rPr>
          <w:rFonts w:ascii="Arial" w:hAnsi="Arial" w:cs="Arial"/>
          <w:sz w:val="20"/>
          <w:szCs w:val="20"/>
        </w:rPr>
      </w:pPr>
      <w:r>
        <w:rPr>
          <w:rFonts w:ascii="Arial" w:hAnsi="Arial" w:cs="Arial"/>
          <w:sz w:val="20"/>
          <w:szCs w:val="20"/>
        </w:rPr>
        <w:t>Dodavatel</w:t>
      </w:r>
      <w:r w:rsidR="00D94272">
        <w:rPr>
          <w:rFonts w:ascii="Arial" w:hAnsi="Arial" w:cs="Arial"/>
          <w:sz w:val="20"/>
          <w:szCs w:val="20"/>
        </w:rPr>
        <w:t xml:space="preserve"> se zavazuje plnit své závazky plynoucí z této smlouvy v souladu s platnými právními předpisy, jakož i v souladu se všemi normami obsahujícími technické specifikace a technická řešení, technické a technologické postupy nebo jiná určující kriteria k zajištění, že materiály, výrobky, postupy a služby vyhovují předmětu smlouvy a veškerým zadávacím podmínkám veřejné zakázky.</w:t>
      </w:r>
    </w:p>
    <w:p w:rsidR="00AA70BA" w:rsidRDefault="00AA70BA" w:rsidP="00AA70BA">
      <w:pPr>
        <w:pStyle w:val="Odstavecseseznamem"/>
        <w:rPr>
          <w:rFonts w:ascii="Arial" w:hAnsi="Arial" w:cs="Arial"/>
          <w:sz w:val="20"/>
          <w:szCs w:val="20"/>
        </w:rPr>
      </w:pPr>
    </w:p>
    <w:p w:rsidR="00AA70BA" w:rsidRPr="007E76B1" w:rsidRDefault="00AA70BA" w:rsidP="00D94272">
      <w:pPr>
        <w:pStyle w:val="Bezmezer"/>
        <w:numPr>
          <w:ilvl w:val="0"/>
          <w:numId w:val="1"/>
        </w:numPr>
        <w:spacing w:line="276" w:lineRule="auto"/>
        <w:ind w:left="426" w:hanging="426"/>
        <w:jc w:val="both"/>
        <w:rPr>
          <w:rFonts w:ascii="Arial" w:hAnsi="Arial" w:cs="Arial"/>
          <w:sz w:val="20"/>
          <w:szCs w:val="20"/>
        </w:rPr>
      </w:pPr>
      <w:r>
        <w:rPr>
          <w:rFonts w:ascii="Arial" w:hAnsi="Arial" w:cs="Arial"/>
          <w:sz w:val="20"/>
          <w:szCs w:val="20"/>
        </w:rPr>
        <w:t>Dodavatel prohlašuje, že jsou mu detailně známy parametry, obsah a funkce eSSL.</w:t>
      </w:r>
    </w:p>
    <w:p w:rsidR="00D94272" w:rsidRDefault="00D94272" w:rsidP="00D94272">
      <w:pPr>
        <w:pStyle w:val="Bezmezer"/>
        <w:spacing w:line="276" w:lineRule="auto"/>
        <w:jc w:val="both"/>
        <w:rPr>
          <w:rFonts w:ascii="Arial" w:hAnsi="Arial" w:cs="Arial"/>
          <w:sz w:val="20"/>
          <w:szCs w:val="20"/>
        </w:rPr>
      </w:pPr>
    </w:p>
    <w:p w:rsidR="00365431" w:rsidRDefault="00365431" w:rsidP="00365431">
      <w:pPr>
        <w:pStyle w:val="Bezmezer"/>
        <w:spacing w:line="276" w:lineRule="auto"/>
        <w:jc w:val="center"/>
        <w:rPr>
          <w:rFonts w:ascii="Arial" w:hAnsi="Arial" w:cs="Arial"/>
          <w:b/>
          <w:sz w:val="20"/>
          <w:szCs w:val="20"/>
        </w:rPr>
      </w:pPr>
      <w:r>
        <w:rPr>
          <w:rFonts w:ascii="Arial" w:hAnsi="Arial" w:cs="Arial"/>
          <w:b/>
          <w:sz w:val="20"/>
          <w:szCs w:val="20"/>
        </w:rPr>
        <w:t>Článek II</w:t>
      </w:r>
    </w:p>
    <w:p w:rsidR="00365431" w:rsidRDefault="00365431" w:rsidP="00365431">
      <w:pPr>
        <w:pStyle w:val="Bezmezer"/>
        <w:spacing w:line="276" w:lineRule="auto"/>
        <w:jc w:val="center"/>
        <w:rPr>
          <w:rFonts w:ascii="Arial" w:hAnsi="Arial" w:cs="Arial"/>
          <w:b/>
          <w:sz w:val="20"/>
          <w:szCs w:val="20"/>
        </w:rPr>
      </w:pPr>
      <w:r>
        <w:rPr>
          <w:rFonts w:ascii="Arial" w:hAnsi="Arial" w:cs="Arial"/>
          <w:b/>
          <w:sz w:val="20"/>
          <w:szCs w:val="20"/>
        </w:rPr>
        <w:t>Předmět smlouvy</w:t>
      </w:r>
    </w:p>
    <w:p w:rsidR="00365431" w:rsidRDefault="00365431" w:rsidP="00365431">
      <w:pPr>
        <w:pStyle w:val="Bezmezer"/>
        <w:spacing w:line="276" w:lineRule="auto"/>
        <w:jc w:val="center"/>
        <w:rPr>
          <w:rFonts w:ascii="Arial" w:hAnsi="Arial" w:cs="Arial"/>
          <w:b/>
          <w:sz w:val="20"/>
          <w:szCs w:val="20"/>
        </w:rPr>
      </w:pPr>
    </w:p>
    <w:p w:rsidR="00365431" w:rsidRDefault="00365431" w:rsidP="003E3D2C">
      <w:pPr>
        <w:pStyle w:val="Bezmezer"/>
        <w:numPr>
          <w:ilvl w:val="0"/>
          <w:numId w:val="6"/>
        </w:numPr>
        <w:spacing w:line="276" w:lineRule="auto"/>
        <w:ind w:left="426" w:hanging="426"/>
        <w:jc w:val="both"/>
        <w:rPr>
          <w:rFonts w:ascii="Arial" w:hAnsi="Arial" w:cs="Arial"/>
          <w:sz w:val="20"/>
          <w:szCs w:val="20"/>
        </w:rPr>
      </w:pPr>
      <w:r>
        <w:rPr>
          <w:rFonts w:ascii="Arial" w:hAnsi="Arial" w:cs="Arial"/>
          <w:sz w:val="20"/>
          <w:szCs w:val="20"/>
        </w:rPr>
        <w:t xml:space="preserve">Dodavatel se touto smlouvou zavazuje pro objednatele provést implementaci </w:t>
      </w:r>
      <w:r w:rsidR="008E335E">
        <w:rPr>
          <w:rFonts w:ascii="Arial" w:hAnsi="Arial" w:cs="Arial"/>
          <w:sz w:val="20"/>
          <w:szCs w:val="20"/>
        </w:rPr>
        <w:t xml:space="preserve">a nastavení </w:t>
      </w:r>
      <w:r>
        <w:rPr>
          <w:rFonts w:ascii="Arial" w:hAnsi="Arial" w:cs="Arial"/>
          <w:sz w:val="20"/>
          <w:szCs w:val="20"/>
        </w:rPr>
        <w:t xml:space="preserve">modulů </w:t>
      </w:r>
      <w:r w:rsidR="009A7A72">
        <w:rPr>
          <w:rFonts w:ascii="Arial" w:hAnsi="Arial" w:cs="Arial"/>
          <w:sz w:val="20"/>
          <w:szCs w:val="20"/>
        </w:rPr>
        <w:t xml:space="preserve">a dalších podpůrných procesů </w:t>
      </w:r>
      <w:r>
        <w:rPr>
          <w:rFonts w:ascii="Arial" w:hAnsi="Arial" w:cs="Arial"/>
          <w:sz w:val="20"/>
          <w:szCs w:val="20"/>
        </w:rPr>
        <w:t>eSSL, a to následujícím způsobem:</w:t>
      </w:r>
    </w:p>
    <w:p w:rsidR="003E3D2C" w:rsidRDefault="003E3D2C" w:rsidP="00365431">
      <w:pPr>
        <w:pStyle w:val="Bezmezer"/>
        <w:spacing w:line="276" w:lineRule="auto"/>
        <w:jc w:val="both"/>
        <w:rPr>
          <w:rFonts w:ascii="Arial" w:hAnsi="Arial" w:cs="Arial"/>
          <w:sz w:val="20"/>
          <w:szCs w:val="20"/>
        </w:rPr>
      </w:pPr>
    </w:p>
    <w:p w:rsidR="00365431" w:rsidRDefault="00365431" w:rsidP="003E3D2C">
      <w:pPr>
        <w:pStyle w:val="Bezmezer"/>
        <w:numPr>
          <w:ilvl w:val="0"/>
          <w:numId w:val="2"/>
        </w:numPr>
        <w:spacing w:line="276" w:lineRule="auto"/>
        <w:ind w:left="426" w:hanging="426"/>
        <w:jc w:val="both"/>
        <w:rPr>
          <w:rFonts w:ascii="Arial" w:hAnsi="Arial" w:cs="Arial"/>
          <w:sz w:val="20"/>
          <w:szCs w:val="20"/>
        </w:rPr>
      </w:pPr>
      <w:r>
        <w:rPr>
          <w:rFonts w:ascii="Arial" w:hAnsi="Arial" w:cs="Arial"/>
          <w:sz w:val="20"/>
          <w:szCs w:val="20"/>
        </w:rPr>
        <w:t xml:space="preserve">poskytovat objednateli metodickou a programátorskou pomoc v rozsahu </w:t>
      </w:r>
      <w:r w:rsidR="00E27173">
        <w:rPr>
          <w:rFonts w:ascii="Arial" w:hAnsi="Arial" w:cs="Arial"/>
          <w:sz w:val="20"/>
          <w:szCs w:val="20"/>
        </w:rPr>
        <w:t>10 (slovy: deseti) člověkodnů (s tím, že za jeden člověkoden se pro účely této smlouvy pokládá práce jednoho pracovníka dodavatele v rozsahu osmi hodin)</w:t>
      </w:r>
      <w:r w:rsidR="0093141B">
        <w:rPr>
          <w:rFonts w:ascii="Arial" w:hAnsi="Arial" w:cs="Arial"/>
          <w:sz w:val="20"/>
          <w:szCs w:val="20"/>
        </w:rPr>
        <w:t xml:space="preserve"> </w:t>
      </w:r>
      <w:r>
        <w:rPr>
          <w:rFonts w:ascii="Arial" w:hAnsi="Arial" w:cs="Arial"/>
          <w:sz w:val="20"/>
          <w:szCs w:val="20"/>
        </w:rPr>
        <w:t>při:</w:t>
      </w:r>
    </w:p>
    <w:p w:rsidR="00365431" w:rsidRDefault="00365431" w:rsidP="0093141B">
      <w:pPr>
        <w:pStyle w:val="Bezmezer"/>
        <w:numPr>
          <w:ilvl w:val="0"/>
          <w:numId w:val="3"/>
        </w:numPr>
        <w:spacing w:line="276" w:lineRule="auto"/>
        <w:jc w:val="both"/>
        <w:rPr>
          <w:rFonts w:ascii="Arial" w:hAnsi="Arial" w:cs="Arial"/>
          <w:sz w:val="20"/>
          <w:szCs w:val="20"/>
        </w:rPr>
      </w:pPr>
      <w:r>
        <w:rPr>
          <w:rFonts w:ascii="Arial" w:hAnsi="Arial" w:cs="Arial"/>
          <w:sz w:val="20"/>
          <w:szCs w:val="20"/>
        </w:rPr>
        <w:t xml:space="preserve">zpracování materiálů pro Typový dokument </w:t>
      </w:r>
      <w:r w:rsidR="0093141B" w:rsidRPr="0093141B">
        <w:rPr>
          <w:rFonts w:ascii="Arial" w:hAnsi="Arial" w:cs="Arial"/>
          <w:sz w:val="20"/>
          <w:szCs w:val="20"/>
        </w:rPr>
        <w:t>Elektronický systém spisové služby</w:t>
      </w:r>
      <w:r w:rsidR="0093141B">
        <w:rPr>
          <w:rFonts w:ascii="Arial" w:hAnsi="Arial" w:cs="Arial"/>
          <w:sz w:val="20"/>
          <w:szCs w:val="20"/>
        </w:rPr>
        <w:t xml:space="preserve"> (dále jen „</w:t>
      </w:r>
      <w:r>
        <w:rPr>
          <w:rFonts w:ascii="Arial" w:hAnsi="Arial" w:cs="Arial"/>
          <w:sz w:val="20"/>
          <w:szCs w:val="20"/>
        </w:rPr>
        <w:t>ERMS</w:t>
      </w:r>
      <w:r w:rsidR="0093141B">
        <w:rPr>
          <w:rFonts w:ascii="Arial" w:hAnsi="Arial" w:cs="Arial"/>
          <w:sz w:val="20"/>
          <w:szCs w:val="20"/>
        </w:rPr>
        <w:t>“)</w:t>
      </w:r>
      <w:r>
        <w:rPr>
          <w:rFonts w:ascii="Arial" w:hAnsi="Arial" w:cs="Arial"/>
          <w:sz w:val="20"/>
          <w:szCs w:val="20"/>
        </w:rPr>
        <w:t xml:space="preserve"> ČSÚ;</w:t>
      </w:r>
    </w:p>
    <w:p w:rsidR="00365431" w:rsidRDefault="00365431" w:rsidP="003E3D2C">
      <w:pPr>
        <w:pStyle w:val="Bezmezer"/>
        <w:numPr>
          <w:ilvl w:val="0"/>
          <w:numId w:val="3"/>
        </w:numPr>
        <w:spacing w:line="276" w:lineRule="auto"/>
        <w:jc w:val="both"/>
        <w:rPr>
          <w:rFonts w:ascii="Arial" w:hAnsi="Arial" w:cs="Arial"/>
          <w:sz w:val="20"/>
          <w:szCs w:val="20"/>
        </w:rPr>
      </w:pPr>
      <w:r>
        <w:rPr>
          <w:rFonts w:ascii="Arial" w:hAnsi="Arial" w:cs="Arial"/>
          <w:sz w:val="20"/>
          <w:szCs w:val="20"/>
        </w:rPr>
        <w:t>jednání s</w:t>
      </w:r>
      <w:r w:rsidR="0093141B">
        <w:rPr>
          <w:rFonts w:ascii="Arial" w:hAnsi="Arial" w:cs="Arial"/>
          <w:sz w:val="20"/>
          <w:szCs w:val="20"/>
        </w:rPr>
        <w:t> Národním digitálním archivem (dále jen „</w:t>
      </w:r>
      <w:r>
        <w:rPr>
          <w:rFonts w:ascii="Arial" w:hAnsi="Arial" w:cs="Arial"/>
          <w:sz w:val="20"/>
          <w:szCs w:val="20"/>
        </w:rPr>
        <w:t>NDA</w:t>
      </w:r>
      <w:r w:rsidR="0093141B">
        <w:rPr>
          <w:rFonts w:ascii="Arial" w:hAnsi="Arial" w:cs="Arial"/>
          <w:sz w:val="20"/>
          <w:szCs w:val="20"/>
        </w:rPr>
        <w:t>“)</w:t>
      </w:r>
      <w:r>
        <w:rPr>
          <w:rFonts w:ascii="Arial" w:hAnsi="Arial" w:cs="Arial"/>
          <w:sz w:val="20"/>
          <w:szCs w:val="20"/>
        </w:rPr>
        <w:t xml:space="preserve"> o evidencích EVID a dalších spisovnách (faktur apod.) a o podrobnostech skartačního řízení;</w:t>
      </w:r>
    </w:p>
    <w:p w:rsidR="00365431" w:rsidRDefault="00365431" w:rsidP="0093141B">
      <w:pPr>
        <w:pStyle w:val="Bezmezer"/>
        <w:numPr>
          <w:ilvl w:val="0"/>
          <w:numId w:val="3"/>
        </w:numPr>
        <w:spacing w:line="276" w:lineRule="auto"/>
        <w:jc w:val="both"/>
        <w:rPr>
          <w:rFonts w:ascii="Arial" w:hAnsi="Arial" w:cs="Arial"/>
          <w:sz w:val="20"/>
          <w:szCs w:val="20"/>
        </w:rPr>
      </w:pPr>
      <w:r>
        <w:rPr>
          <w:rFonts w:ascii="Arial" w:hAnsi="Arial" w:cs="Arial"/>
          <w:sz w:val="20"/>
          <w:szCs w:val="20"/>
        </w:rPr>
        <w:t xml:space="preserve">zpracování spisového řádu/plánu ČSÚ podle </w:t>
      </w:r>
      <w:r w:rsidR="0093141B" w:rsidRPr="0093141B">
        <w:rPr>
          <w:rFonts w:ascii="Arial" w:hAnsi="Arial" w:cs="Arial"/>
          <w:sz w:val="20"/>
          <w:szCs w:val="20"/>
        </w:rPr>
        <w:t>Národní</w:t>
      </w:r>
      <w:r w:rsidR="0093141B">
        <w:rPr>
          <w:rFonts w:ascii="Arial" w:hAnsi="Arial" w:cs="Arial"/>
          <w:sz w:val="20"/>
          <w:szCs w:val="20"/>
        </w:rPr>
        <w:t>ho</w:t>
      </w:r>
      <w:r w:rsidR="0093141B" w:rsidRPr="0093141B">
        <w:rPr>
          <w:rFonts w:ascii="Arial" w:hAnsi="Arial" w:cs="Arial"/>
          <w:sz w:val="20"/>
          <w:szCs w:val="20"/>
        </w:rPr>
        <w:t xml:space="preserve"> standard</w:t>
      </w:r>
      <w:r w:rsidR="0093141B">
        <w:rPr>
          <w:rFonts w:ascii="Arial" w:hAnsi="Arial" w:cs="Arial"/>
          <w:sz w:val="20"/>
          <w:szCs w:val="20"/>
        </w:rPr>
        <w:t>u</w:t>
      </w:r>
      <w:r w:rsidR="0093141B" w:rsidRPr="0093141B">
        <w:rPr>
          <w:rFonts w:ascii="Arial" w:hAnsi="Arial" w:cs="Arial"/>
          <w:sz w:val="20"/>
          <w:szCs w:val="20"/>
        </w:rPr>
        <w:t xml:space="preserve"> pro elektronické systémy spisové služby</w:t>
      </w:r>
      <w:r w:rsidR="0093141B">
        <w:rPr>
          <w:rFonts w:ascii="Arial" w:hAnsi="Arial" w:cs="Arial"/>
          <w:sz w:val="20"/>
          <w:szCs w:val="20"/>
        </w:rPr>
        <w:t xml:space="preserve"> (dále jen „</w:t>
      </w:r>
      <w:proofErr w:type="spellStart"/>
      <w:r>
        <w:rPr>
          <w:rFonts w:ascii="Arial" w:hAnsi="Arial" w:cs="Arial"/>
          <w:sz w:val="20"/>
          <w:szCs w:val="20"/>
        </w:rPr>
        <w:t>NSeSSL</w:t>
      </w:r>
      <w:proofErr w:type="spellEnd"/>
      <w:r w:rsidR="0093141B">
        <w:rPr>
          <w:rFonts w:ascii="Arial" w:hAnsi="Arial" w:cs="Arial"/>
          <w:sz w:val="20"/>
          <w:szCs w:val="20"/>
        </w:rPr>
        <w:t>“)</w:t>
      </w:r>
      <w:r>
        <w:rPr>
          <w:rFonts w:ascii="Arial" w:hAnsi="Arial" w:cs="Arial"/>
          <w:sz w:val="20"/>
          <w:szCs w:val="20"/>
        </w:rPr>
        <w:t>;</w:t>
      </w:r>
    </w:p>
    <w:p w:rsidR="00365431" w:rsidRDefault="00365431" w:rsidP="003E3D2C">
      <w:pPr>
        <w:pStyle w:val="Bezmezer"/>
        <w:numPr>
          <w:ilvl w:val="0"/>
          <w:numId w:val="3"/>
        </w:numPr>
        <w:spacing w:line="276" w:lineRule="auto"/>
        <w:jc w:val="both"/>
        <w:rPr>
          <w:rFonts w:ascii="Arial" w:hAnsi="Arial" w:cs="Arial"/>
          <w:sz w:val="20"/>
          <w:szCs w:val="20"/>
        </w:rPr>
      </w:pPr>
      <w:r>
        <w:rPr>
          <w:rFonts w:ascii="Arial" w:hAnsi="Arial" w:cs="Arial"/>
          <w:sz w:val="20"/>
          <w:szCs w:val="20"/>
        </w:rPr>
        <w:t>doplnění/dotřízení dokumentů v Evidencích a podacích denících eSSL</w:t>
      </w:r>
      <w:r w:rsidR="003E3D2C">
        <w:rPr>
          <w:rFonts w:ascii="Arial" w:hAnsi="Arial" w:cs="Arial"/>
          <w:sz w:val="20"/>
          <w:szCs w:val="20"/>
        </w:rPr>
        <w:t>;</w:t>
      </w:r>
    </w:p>
    <w:p w:rsidR="00365431" w:rsidRDefault="00365431" w:rsidP="00365431">
      <w:pPr>
        <w:pStyle w:val="Bezmezer"/>
        <w:spacing w:line="276" w:lineRule="auto"/>
        <w:jc w:val="both"/>
        <w:rPr>
          <w:rFonts w:ascii="Arial" w:hAnsi="Arial" w:cs="Arial"/>
          <w:sz w:val="20"/>
          <w:szCs w:val="20"/>
        </w:rPr>
      </w:pPr>
    </w:p>
    <w:p w:rsidR="003E3D2C" w:rsidRDefault="003E3D2C" w:rsidP="003E3D2C">
      <w:pPr>
        <w:pStyle w:val="Bezmezer"/>
        <w:numPr>
          <w:ilvl w:val="0"/>
          <w:numId w:val="2"/>
        </w:numPr>
        <w:spacing w:line="276" w:lineRule="auto"/>
        <w:ind w:left="426" w:hanging="426"/>
        <w:jc w:val="both"/>
        <w:rPr>
          <w:rFonts w:ascii="Arial" w:hAnsi="Arial" w:cs="Arial"/>
          <w:sz w:val="20"/>
          <w:szCs w:val="20"/>
        </w:rPr>
      </w:pPr>
      <w:r>
        <w:rPr>
          <w:rFonts w:ascii="Arial" w:hAnsi="Arial" w:cs="Arial"/>
          <w:sz w:val="20"/>
          <w:szCs w:val="20"/>
        </w:rPr>
        <w:t>provést programátorské úpravy eSSL zajištující procesy pro předání dokumentů z podacích deníků na spisovny</w:t>
      </w:r>
      <w:r w:rsidR="008E335E">
        <w:rPr>
          <w:rFonts w:ascii="Arial" w:hAnsi="Arial" w:cs="Arial"/>
          <w:sz w:val="20"/>
          <w:szCs w:val="20"/>
        </w:rPr>
        <w:t xml:space="preserve"> v rozsahu 5</w:t>
      </w:r>
      <w:r w:rsidR="00E27173">
        <w:rPr>
          <w:rFonts w:ascii="Arial" w:hAnsi="Arial" w:cs="Arial"/>
          <w:sz w:val="20"/>
          <w:szCs w:val="20"/>
        </w:rPr>
        <w:t xml:space="preserve"> (slovy: pěti) člověkodnů</w:t>
      </w:r>
      <w:r>
        <w:rPr>
          <w:rFonts w:ascii="Arial" w:hAnsi="Arial" w:cs="Arial"/>
          <w:sz w:val="20"/>
          <w:szCs w:val="20"/>
        </w:rPr>
        <w:t>, tj.:</w:t>
      </w:r>
    </w:p>
    <w:p w:rsidR="003E3D2C" w:rsidRDefault="003E3D2C" w:rsidP="003E3D2C">
      <w:pPr>
        <w:pStyle w:val="Bezmezer"/>
        <w:numPr>
          <w:ilvl w:val="0"/>
          <w:numId w:val="4"/>
        </w:numPr>
        <w:spacing w:line="276" w:lineRule="auto"/>
        <w:jc w:val="both"/>
        <w:rPr>
          <w:rFonts w:ascii="Arial" w:hAnsi="Arial" w:cs="Arial"/>
          <w:sz w:val="20"/>
          <w:szCs w:val="20"/>
        </w:rPr>
      </w:pPr>
      <w:r>
        <w:rPr>
          <w:rFonts w:ascii="Arial" w:hAnsi="Arial" w:cs="Arial"/>
          <w:sz w:val="20"/>
          <w:szCs w:val="20"/>
        </w:rPr>
        <w:t>vytvořit spisovnu ústředí ČSÚ a 13 spisoven Krajských správ ČSÚ a nastavit procesy předání dokumentů na tyto spisovny;</w:t>
      </w:r>
    </w:p>
    <w:p w:rsidR="003E3D2C" w:rsidRDefault="003E3D2C" w:rsidP="003E3D2C">
      <w:pPr>
        <w:pStyle w:val="Bezmezer"/>
        <w:numPr>
          <w:ilvl w:val="0"/>
          <w:numId w:val="4"/>
        </w:numPr>
        <w:spacing w:line="276" w:lineRule="auto"/>
        <w:jc w:val="both"/>
        <w:rPr>
          <w:rFonts w:ascii="Arial" w:hAnsi="Arial" w:cs="Arial"/>
          <w:sz w:val="20"/>
          <w:szCs w:val="20"/>
        </w:rPr>
      </w:pPr>
      <w:r>
        <w:rPr>
          <w:rFonts w:ascii="Arial" w:hAnsi="Arial" w:cs="Arial"/>
          <w:sz w:val="20"/>
          <w:szCs w:val="20"/>
        </w:rPr>
        <w:t>nastavit opravné procesy umožňující v případě zjištění chyby při přijímání dokumentu/spisu na spisovnu vrátit dokument/spis zpět do podacího deníku a provést opravu chyby;</w:t>
      </w:r>
    </w:p>
    <w:p w:rsidR="003E3D2C" w:rsidRDefault="003E3D2C" w:rsidP="00365431">
      <w:pPr>
        <w:pStyle w:val="Bezmezer"/>
        <w:spacing w:line="276" w:lineRule="auto"/>
        <w:jc w:val="both"/>
        <w:rPr>
          <w:rFonts w:ascii="Arial" w:hAnsi="Arial" w:cs="Arial"/>
          <w:sz w:val="20"/>
          <w:szCs w:val="20"/>
        </w:rPr>
      </w:pPr>
    </w:p>
    <w:p w:rsidR="003E3D2C" w:rsidRDefault="003E3D2C" w:rsidP="003E3D2C">
      <w:pPr>
        <w:pStyle w:val="Bezmezer"/>
        <w:numPr>
          <w:ilvl w:val="0"/>
          <w:numId w:val="2"/>
        </w:numPr>
        <w:spacing w:line="276" w:lineRule="auto"/>
        <w:ind w:left="426" w:hanging="426"/>
        <w:jc w:val="both"/>
        <w:rPr>
          <w:rFonts w:ascii="Arial" w:hAnsi="Arial" w:cs="Arial"/>
          <w:sz w:val="20"/>
          <w:szCs w:val="20"/>
        </w:rPr>
      </w:pPr>
      <w:r>
        <w:rPr>
          <w:rFonts w:ascii="Arial" w:hAnsi="Arial" w:cs="Arial"/>
          <w:sz w:val="20"/>
          <w:szCs w:val="20"/>
        </w:rPr>
        <w:t>provést programátorské úpravy eSSL zajišťující procesy pro práci ve spisovně</w:t>
      </w:r>
      <w:r w:rsidR="008E335E">
        <w:rPr>
          <w:rFonts w:ascii="Arial" w:hAnsi="Arial" w:cs="Arial"/>
          <w:sz w:val="20"/>
          <w:szCs w:val="20"/>
        </w:rPr>
        <w:t xml:space="preserve"> v rozsahu 7</w:t>
      </w:r>
      <w:r w:rsidR="00E27173">
        <w:rPr>
          <w:rFonts w:ascii="Arial" w:hAnsi="Arial" w:cs="Arial"/>
          <w:sz w:val="20"/>
          <w:szCs w:val="20"/>
        </w:rPr>
        <w:t xml:space="preserve"> (slovy. </w:t>
      </w:r>
      <w:proofErr w:type="gramStart"/>
      <w:r w:rsidR="00E27173">
        <w:rPr>
          <w:rFonts w:ascii="Arial" w:hAnsi="Arial" w:cs="Arial"/>
          <w:sz w:val="20"/>
          <w:szCs w:val="20"/>
        </w:rPr>
        <w:t>sedmi</w:t>
      </w:r>
      <w:proofErr w:type="gramEnd"/>
      <w:r w:rsidR="00E27173">
        <w:rPr>
          <w:rFonts w:ascii="Arial" w:hAnsi="Arial" w:cs="Arial"/>
          <w:sz w:val="20"/>
          <w:szCs w:val="20"/>
        </w:rPr>
        <w:t>) člověkodnů</w:t>
      </w:r>
      <w:r>
        <w:rPr>
          <w:rFonts w:ascii="Arial" w:hAnsi="Arial" w:cs="Arial"/>
          <w:sz w:val="20"/>
          <w:szCs w:val="20"/>
        </w:rPr>
        <w:t>, tj.:</w:t>
      </w:r>
    </w:p>
    <w:p w:rsidR="003E3D2C" w:rsidRPr="00365431" w:rsidRDefault="003E3D2C" w:rsidP="003E3D2C">
      <w:pPr>
        <w:pStyle w:val="Bezmezer"/>
        <w:numPr>
          <w:ilvl w:val="0"/>
          <w:numId w:val="5"/>
        </w:numPr>
        <w:spacing w:line="276" w:lineRule="auto"/>
        <w:jc w:val="both"/>
        <w:rPr>
          <w:rFonts w:ascii="Arial" w:hAnsi="Arial" w:cs="Arial"/>
          <w:sz w:val="20"/>
          <w:szCs w:val="20"/>
        </w:rPr>
      </w:pPr>
      <w:r>
        <w:rPr>
          <w:rFonts w:ascii="Arial" w:hAnsi="Arial" w:cs="Arial"/>
          <w:sz w:val="20"/>
          <w:szCs w:val="20"/>
        </w:rPr>
        <w:t>nastavit procesy přijetí, vyhledávání, vypůjčování a schvalování vypůjčování, vlastní vypůjčení a navrácení dokumentů/spisů pracovníky ČSÚ na každé spisovně.</w:t>
      </w:r>
    </w:p>
    <w:p w:rsidR="00D94272" w:rsidRDefault="00D94272" w:rsidP="00D94272">
      <w:pPr>
        <w:pStyle w:val="Bezmezer"/>
        <w:spacing w:line="276" w:lineRule="auto"/>
        <w:jc w:val="center"/>
        <w:rPr>
          <w:rFonts w:ascii="Arial" w:hAnsi="Arial" w:cs="Arial"/>
          <w:b/>
          <w:sz w:val="24"/>
          <w:szCs w:val="24"/>
        </w:rPr>
      </w:pPr>
    </w:p>
    <w:p w:rsidR="00D94272" w:rsidRDefault="003E3D2C" w:rsidP="003E3D2C">
      <w:pPr>
        <w:pStyle w:val="Bezmezer"/>
        <w:numPr>
          <w:ilvl w:val="0"/>
          <w:numId w:val="6"/>
        </w:numPr>
        <w:spacing w:line="276" w:lineRule="auto"/>
        <w:ind w:left="426" w:hanging="426"/>
        <w:jc w:val="both"/>
        <w:rPr>
          <w:rFonts w:ascii="Arial" w:hAnsi="Arial" w:cs="Arial"/>
          <w:sz w:val="20"/>
          <w:szCs w:val="20"/>
        </w:rPr>
      </w:pPr>
      <w:r>
        <w:rPr>
          <w:rFonts w:ascii="Arial" w:hAnsi="Arial" w:cs="Arial"/>
          <w:sz w:val="20"/>
          <w:szCs w:val="20"/>
        </w:rPr>
        <w:t xml:space="preserve">Objednatel se touto smlouvou zavazuje za provedení implementace </w:t>
      </w:r>
      <w:r w:rsidR="008E335E">
        <w:rPr>
          <w:rFonts w:ascii="Arial" w:hAnsi="Arial" w:cs="Arial"/>
          <w:sz w:val="20"/>
          <w:szCs w:val="20"/>
        </w:rPr>
        <w:t xml:space="preserve">a nastavení </w:t>
      </w:r>
      <w:r w:rsidR="00E744D1">
        <w:rPr>
          <w:rFonts w:ascii="Arial" w:hAnsi="Arial" w:cs="Arial"/>
          <w:sz w:val="20"/>
          <w:szCs w:val="20"/>
        </w:rPr>
        <w:t xml:space="preserve">modulů </w:t>
      </w:r>
      <w:r w:rsidR="009A7A72">
        <w:rPr>
          <w:rFonts w:ascii="Arial" w:hAnsi="Arial" w:cs="Arial"/>
          <w:sz w:val="20"/>
          <w:szCs w:val="20"/>
        </w:rPr>
        <w:t xml:space="preserve">a dalších podpůrných procesů </w:t>
      </w:r>
      <w:r w:rsidR="00E744D1">
        <w:rPr>
          <w:rFonts w:ascii="Arial" w:hAnsi="Arial" w:cs="Arial"/>
          <w:sz w:val="20"/>
          <w:szCs w:val="20"/>
        </w:rPr>
        <w:t xml:space="preserve">eSSL </w:t>
      </w:r>
      <w:r>
        <w:rPr>
          <w:rFonts w:ascii="Arial" w:hAnsi="Arial" w:cs="Arial"/>
          <w:sz w:val="20"/>
          <w:szCs w:val="20"/>
        </w:rPr>
        <w:t>v rozsahu podle předchozího odstavce zaplatit dodavateli cenu ve výši a způsobem podle článku IV a V této smlouvy.</w:t>
      </w:r>
    </w:p>
    <w:p w:rsidR="00AA70BA" w:rsidRDefault="00AA70BA" w:rsidP="00AA70BA">
      <w:pPr>
        <w:pStyle w:val="Bezmezer"/>
        <w:spacing w:line="276" w:lineRule="auto"/>
        <w:jc w:val="both"/>
        <w:rPr>
          <w:rFonts w:ascii="Arial" w:hAnsi="Arial" w:cs="Arial"/>
          <w:sz w:val="20"/>
          <w:szCs w:val="20"/>
        </w:rPr>
      </w:pPr>
    </w:p>
    <w:p w:rsidR="00AA70BA" w:rsidRDefault="00AA70BA" w:rsidP="00AA70BA">
      <w:pPr>
        <w:pStyle w:val="Bezmezer"/>
        <w:spacing w:line="276" w:lineRule="auto"/>
        <w:jc w:val="center"/>
        <w:rPr>
          <w:rFonts w:ascii="Arial" w:hAnsi="Arial" w:cs="Arial"/>
          <w:b/>
          <w:sz w:val="20"/>
          <w:szCs w:val="20"/>
        </w:rPr>
      </w:pPr>
      <w:r>
        <w:rPr>
          <w:rFonts w:ascii="Arial" w:hAnsi="Arial" w:cs="Arial"/>
          <w:b/>
          <w:sz w:val="20"/>
          <w:szCs w:val="20"/>
        </w:rPr>
        <w:t>Článek III</w:t>
      </w:r>
    </w:p>
    <w:p w:rsidR="00E744D1" w:rsidRDefault="00E744D1" w:rsidP="00AA70BA">
      <w:pPr>
        <w:pStyle w:val="Bezmezer"/>
        <w:spacing w:line="276" w:lineRule="auto"/>
        <w:jc w:val="center"/>
        <w:rPr>
          <w:rFonts w:ascii="Arial" w:hAnsi="Arial" w:cs="Arial"/>
          <w:b/>
          <w:sz w:val="20"/>
          <w:szCs w:val="20"/>
        </w:rPr>
      </w:pPr>
      <w:r>
        <w:rPr>
          <w:rFonts w:ascii="Arial" w:hAnsi="Arial" w:cs="Arial"/>
          <w:b/>
          <w:sz w:val="20"/>
          <w:szCs w:val="20"/>
        </w:rPr>
        <w:t>Místo a termín plnění</w:t>
      </w:r>
    </w:p>
    <w:p w:rsidR="00E744D1" w:rsidRDefault="00E744D1" w:rsidP="00AA70BA">
      <w:pPr>
        <w:pStyle w:val="Bezmezer"/>
        <w:spacing w:line="276" w:lineRule="auto"/>
        <w:jc w:val="center"/>
        <w:rPr>
          <w:rFonts w:ascii="Arial" w:hAnsi="Arial" w:cs="Arial"/>
          <w:b/>
          <w:sz w:val="20"/>
          <w:szCs w:val="20"/>
        </w:rPr>
      </w:pPr>
    </w:p>
    <w:p w:rsidR="00E744D1" w:rsidRDefault="00E744D1" w:rsidP="00E744D1">
      <w:pPr>
        <w:pStyle w:val="Bezmezer"/>
        <w:numPr>
          <w:ilvl w:val="0"/>
          <w:numId w:val="8"/>
        </w:numPr>
        <w:spacing w:line="276" w:lineRule="auto"/>
        <w:ind w:left="426" w:hanging="426"/>
        <w:jc w:val="both"/>
        <w:rPr>
          <w:rFonts w:ascii="Arial" w:hAnsi="Arial" w:cs="Arial"/>
          <w:sz w:val="20"/>
          <w:szCs w:val="20"/>
        </w:rPr>
      </w:pPr>
      <w:r>
        <w:rPr>
          <w:rFonts w:ascii="Arial" w:hAnsi="Arial" w:cs="Arial"/>
          <w:sz w:val="20"/>
          <w:szCs w:val="20"/>
        </w:rPr>
        <w:t>Místem plnění podle této smlouvy je sídlo ČSÚ.</w:t>
      </w:r>
    </w:p>
    <w:p w:rsidR="00E744D1" w:rsidRDefault="00E744D1" w:rsidP="00E744D1">
      <w:pPr>
        <w:pStyle w:val="Bezmezer"/>
        <w:spacing w:line="276" w:lineRule="auto"/>
        <w:jc w:val="both"/>
        <w:rPr>
          <w:rFonts w:ascii="Arial" w:hAnsi="Arial" w:cs="Arial"/>
          <w:sz w:val="20"/>
          <w:szCs w:val="20"/>
        </w:rPr>
      </w:pPr>
    </w:p>
    <w:p w:rsidR="00E744D1" w:rsidRDefault="00E744D1" w:rsidP="00E744D1">
      <w:pPr>
        <w:pStyle w:val="Bezmezer"/>
        <w:numPr>
          <w:ilvl w:val="0"/>
          <w:numId w:val="8"/>
        </w:numPr>
        <w:spacing w:line="276" w:lineRule="auto"/>
        <w:ind w:left="426" w:hanging="426"/>
        <w:jc w:val="both"/>
        <w:rPr>
          <w:rFonts w:ascii="Arial" w:hAnsi="Arial" w:cs="Arial"/>
          <w:sz w:val="20"/>
          <w:szCs w:val="20"/>
        </w:rPr>
      </w:pPr>
      <w:r>
        <w:rPr>
          <w:rFonts w:ascii="Arial" w:hAnsi="Arial" w:cs="Arial"/>
          <w:sz w:val="20"/>
          <w:szCs w:val="20"/>
        </w:rPr>
        <w:lastRenderedPageBreak/>
        <w:t xml:space="preserve">Dodavatel se zavazuje provést implementaci </w:t>
      </w:r>
      <w:r w:rsidR="008E335E">
        <w:rPr>
          <w:rFonts w:ascii="Arial" w:hAnsi="Arial" w:cs="Arial"/>
          <w:sz w:val="20"/>
          <w:szCs w:val="20"/>
        </w:rPr>
        <w:t xml:space="preserve">a nastavení </w:t>
      </w:r>
      <w:r>
        <w:rPr>
          <w:rFonts w:ascii="Arial" w:hAnsi="Arial" w:cs="Arial"/>
          <w:sz w:val="20"/>
          <w:szCs w:val="20"/>
        </w:rPr>
        <w:t xml:space="preserve">modulů </w:t>
      </w:r>
      <w:r w:rsidR="009A7A72">
        <w:rPr>
          <w:rFonts w:ascii="Arial" w:hAnsi="Arial" w:cs="Arial"/>
          <w:sz w:val="20"/>
          <w:szCs w:val="20"/>
        </w:rPr>
        <w:t xml:space="preserve">a dalších podpůrných procesů </w:t>
      </w:r>
      <w:r>
        <w:rPr>
          <w:rFonts w:ascii="Arial" w:hAnsi="Arial" w:cs="Arial"/>
          <w:sz w:val="20"/>
          <w:szCs w:val="20"/>
        </w:rPr>
        <w:t xml:space="preserve">eSSL v rozsahu podle článku II odst. 1 této smlouvy nejpozději do </w:t>
      </w:r>
      <w:r w:rsidR="0093141B">
        <w:rPr>
          <w:rFonts w:ascii="Arial" w:hAnsi="Arial" w:cs="Arial"/>
          <w:sz w:val="20"/>
          <w:szCs w:val="20"/>
        </w:rPr>
        <w:t>31.</w:t>
      </w:r>
      <w:r w:rsidR="00E27173">
        <w:rPr>
          <w:rFonts w:ascii="Arial" w:hAnsi="Arial" w:cs="Arial"/>
          <w:sz w:val="20"/>
          <w:szCs w:val="20"/>
        </w:rPr>
        <w:t xml:space="preserve"> </w:t>
      </w:r>
      <w:r w:rsidR="0093141B">
        <w:rPr>
          <w:rFonts w:ascii="Arial" w:hAnsi="Arial" w:cs="Arial"/>
          <w:sz w:val="20"/>
          <w:szCs w:val="20"/>
        </w:rPr>
        <w:t>12. 2016</w:t>
      </w:r>
      <w:r>
        <w:rPr>
          <w:rFonts w:ascii="Arial" w:hAnsi="Arial" w:cs="Arial"/>
          <w:sz w:val="20"/>
          <w:szCs w:val="20"/>
        </w:rPr>
        <w:t xml:space="preserve">. </w:t>
      </w:r>
    </w:p>
    <w:p w:rsidR="00E744D1" w:rsidRDefault="00E744D1" w:rsidP="00E744D1">
      <w:pPr>
        <w:pStyle w:val="Odstavecseseznamem"/>
        <w:rPr>
          <w:rFonts w:ascii="Arial" w:hAnsi="Arial" w:cs="Arial"/>
          <w:sz w:val="20"/>
          <w:szCs w:val="20"/>
        </w:rPr>
      </w:pPr>
    </w:p>
    <w:p w:rsidR="00E744D1" w:rsidRDefault="00E744D1" w:rsidP="00E744D1">
      <w:pPr>
        <w:pStyle w:val="Bezmezer"/>
        <w:spacing w:line="276" w:lineRule="auto"/>
        <w:jc w:val="both"/>
        <w:rPr>
          <w:rFonts w:ascii="Arial" w:hAnsi="Arial" w:cs="Arial"/>
          <w:sz w:val="20"/>
          <w:szCs w:val="20"/>
        </w:rPr>
      </w:pPr>
    </w:p>
    <w:p w:rsidR="00E744D1" w:rsidRDefault="00E744D1" w:rsidP="00E744D1">
      <w:pPr>
        <w:pStyle w:val="Bezmezer"/>
        <w:spacing w:line="276" w:lineRule="auto"/>
        <w:jc w:val="center"/>
        <w:rPr>
          <w:rFonts w:ascii="Arial" w:hAnsi="Arial" w:cs="Arial"/>
          <w:b/>
          <w:sz w:val="20"/>
          <w:szCs w:val="20"/>
        </w:rPr>
      </w:pPr>
      <w:r>
        <w:rPr>
          <w:rFonts w:ascii="Arial" w:hAnsi="Arial" w:cs="Arial"/>
          <w:b/>
          <w:sz w:val="20"/>
          <w:szCs w:val="20"/>
        </w:rPr>
        <w:t>Článek IV</w:t>
      </w:r>
    </w:p>
    <w:p w:rsidR="00E744D1" w:rsidRDefault="00E744D1" w:rsidP="00E744D1">
      <w:pPr>
        <w:pStyle w:val="Bezmezer"/>
        <w:spacing w:line="276" w:lineRule="auto"/>
        <w:jc w:val="center"/>
        <w:rPr>
          <w:rFonts w:ascii="Arial" w:hAnsi="Arial" w:cs="Arial"/>
          <w:b/>
          <w:sz w:val="20"/>
          <w:szCs w:val="20"/>
        </w:rPr>
      </w:pPr>
      <w:r>
        <w:rPr>
          <w:rFonts w:ascii="Arial" w:hAnsi="Arial" w:cs="Arial"/>
          <w:b/>
          <w:sz w:val="20"/>
          <w:szCs w:val="20"/>
        </w:rPr>
        <w:t>Cena</w:t>
      </w:r>
    </w:p>
    <w:p w:rsidR="00E744D1" w:rsidRDefault="00E744D1" w:rsidP="00E744D1">
      <w:pPr>
        <w:pStyle w:val="Bezmezer"/>
        <w:spacing w:line="276" w:lineRule="auto"/>
        <w:jc w:val="center"/>
        <w:rPr>
          <w:rFonts w:ascii="Arial" w:hAnsi="Arial" w:cs="Arial"/>
          <w:b/>
          <w:sz w:val="20"/>
          <w:szCs w:val="20"/>
        </w:rPr>
      </w:pPr>
    </w:p>
    <w:p w:rsidR="00E744D1" w:rsidRDefault="00E744D1" w:rsidP="00F4336F">
      <w:pPr>
        <w:pStyle w:val="Bezmezer"/>
        <w:numPr>
          <w:ilvl w:val="0"/>
          <w:numId w:val="13"/>
        </w:numPr>
        <w:spacing w:line="276" w:lineRule="auto"/>
        <w:ind w:left="426" w:hanging="426"/>
        <w:jc w:val="both"/>
        <w:rPr>
          <w:rFonts w:ascii="Arial" w:hAnsi="Arial" w:cs="Arial"/>
          <w:sz w:val="20"/>
          <w:szCs w:val="20"/>
        </w:rPr>
      </w:pPr>
      <w:r>
        <w:rPr>
          <w:rFonts w:ascii="Arial" w:hAnsi="Arial" w:cs="Arial"/>
          <w:sz w:val="20"/>
          <w:szCs w:val="20"/>
        </w:rPr>
        <w:t xml:space="preserve">Cena za provedení implementace </w:t>
      </w:r>
      <w:r w:rsidR="008E335E">
        <w:rPr>
          <w:rFonts w:ascii="Arial" w:hAnsi="Arial" w:cs="Arial"/>
          <w:sz w:val="20"/>
          <w:szCs w:val="20"/>
        </w:rPr>
        <w:t xml:space="preserve">a nastavení </w:t>
      </w:r>
      <w:r>
        <w:rPr>
          <w:rFonts w:ascii="Arial" w:hAnsi="Arial" w:cs="Arial"/>
          <w:sz w:val="20"/>
          <w:szCs w:val="20"/>
        </w:rPr>
        <w:t xml:space="preserve">modulů </w:t>
      </w:r>
      <w:r w:rsidR="009A7A72">
        <w:rPr>
          <w:rFonts w:ascii="Arial" w:hAnsi="Arial" w:cs="Arial"/>
          <w:sz w:val="20"/>
          <w:szCs w:val="20"/>
        </w:rPr>
        <w:t xml:space="preserve">a dalších podpůrných procesů </w:t>
      </w:r>
      <w:r>
        <w:rPr>
          <w:rFonts w:ascii="Arial" w:hAnsi="Arial" w:cs="Arial"/>
          <w:sz w:val="20"/>
          <w:szCs w:val="20"/>
        </w:rPr>
        <w:t xml:space="preserve">eSSL </w:t>
      </w:r>
      <w:r w:rsidR="00F4336F">
        <w:rPr>
          <w:rFonts w:ascii="Arial" w:hAnsi="Arial" w:cs="Arial"/>
          <w:sz w:val="20"/>
          <w:szCs w:val="20"/>
        </w:rPr>
        <w:t xml:space="preserve">(dále jen „cena implementace“) </w:t>
      </w:r>
      <w:r>
        <w:rPr>
          <w:rFonts w:ascii="Arial" w:hAnsi="Arial" w:cs="Arial"/>
          <w:sz w:val="20"/>
          <w:szCs w:val="20"/>
        </w:rPr>
        <w:t xml:space="preserve">činí </w:t>
      </w:r>
      <w:r w:rsidR="008C556B">
        <w:rPr>
          <w:rFonts w:ascii="Arial" w:hAnsi="Arial" w:cs="Arial"/>
          <w:sz w:val="20"/>
          <w:szCs w:val="20"/>
        </w:rPr>
        <w:t>264 000</w:t>
      </w:r>
      <w:r>
        <w:rPr>
          <w:rFonts w:ascii="Arial" w:hAnsi="Arial" w:cs="Arial"/>
          <w:sz w:val="20"/>
          <w:szCs w:val="20"/>
        </w:rPr>
        <w:t xml:space="preserve"> Kč (slovy: </w:t>
      </w:r>
      <w:proofErr w:type="spellStart"/>
      <w:r w:rsidR="008C556B">
        <w:rPr>
          <w:rFonts w:ascii="Arial" w:hAnsi="Arial" w:cs="Arial"/>
          <w:sz w:val="20"/>
          <w:szCs w:val="20"/>
        </w:rPr>
        <w:t>dvěstěšedesátčtyřitisíc</w:t>
      </w:r>
      <w:proofErr w:type="spellEnd"/>
      <w:r w:rsidR="00F4336F">
        <w:rPr>
          <w:rFonts w:ascii="Arial" w:hAnsi="Arial" w:cs="Arial"/>
          <w:sz w:val="20"/>
          <w:szCs w:val="20"/>
          <w:vertAlign w:val="superscript"/>
        </w:rPr>
        <w:t xml:space="preserve"> </w:t>
      </w:r>
      <w:r w:rsidR="00F4336F">
        <w:rPr>
          <w:rFonts w:ascii="Arial" w:hAnsi="Arial" w:cs="Arial"/>
          <w:sz w:val="20"/>
          <w:szCs w:val="20"/>
        </w:rPr>
        <w:t>korun českých) bez DPH.</w:t>
      </w:r>
    </w:p>
    <w:p w:rsidR="00F4336F" w:rsidRDefault="00F4336F" w:rsidP="00E744D1">
      <w:pPr>
        <w:pStyle w:val="Bezmezer"/>
        <w:spacing w:line="276" w:lineRule="auto"/>
        <w:jc w:val="both"/>
        <w:rPr>
          <w:rFonts w:ascii="Arial" w:hAnsi="Arial" w:cs="Arial"/>
          <w:sz w:val="20"/>
          <w:szCs w:val="20"/>
        </w:rPr>
      </w:pPr>
    </w:p>
    <w:p w:rsidR="00F4336F" w:rsidRPr="007E76B1" w:rsidRDefault="00F4336F" w:rsidP="00F4336F">
      <w:pPr>
        <w:pStyle w:val="Bezmezer"/>
        <w:numPr>
          <w:ilvl w:val="0"/>
          <w:numId w:val="10"/>
        </w:numPr>
        <w:spacing w:after="120" w:line="276" w:lineRule="auto"/>
        <w:ind w:left="357" w:hanging="357"/>
        <w:jc w:val="both"/>
        <w:rPr>
          <w:rFonts w:ascii="Arial" w:hAnsi="Arial" w:cs="Arial"/>
          <w:sz w:val="20"/>
          <w:szCs w:val="20"/>
        </w:rPr>
      </w:pPr>
      <w:r>
        <w:rPr>
          <w:rFonts w:ascii="Arial" w:hAnsi="Arial" w:cs="Arial"/>
          <w:sz w:val="20"/>
          <w:szCs w:val="20"/>
        </w:rPr>
        <w:t xml:space="preserve">K ceně implementace bude připočtena DPH </w:t>
      </w:r>
      <w:r w:rsidRPr="007E76B1">
        <w:rPr>
          <w:rFonts w:ascii="Arial" w:hAnsi="Arial" w:cs="Arial"/>
          <w:sz w:val="20"/>
          <w:szCs w:val="20"/>
        </w:rPr>
        <w:t>v sazbě podle platných právních předpisů ke dni uskutečnění zdanitelného plnění.</w:t>
      </w:r>
    </w:p>
    <w:p w:rsidR="00F4336F" w:rsidRPr="007E76B1" w:rsidRDefault="00F4336F" w:rsidP="00F4336F">
      <w:pPr>
        <w:pStyle w:val="Bezmezer"/>
        <w:numPr>
          <w:ilvl w:val="0"/>
          <w:numId w:val="10"/>
        </w:numPr>
        <w:spacing w:after="120" w:line="276" w:lineRule="auto"/>
        <w:ind w:left="357" w:hanging="357"/>
        <w:jc w:val="both"/>
        <w:rPr>
          <w:rFonts w:ascii="Arial" w:hAnsi="Arial" w:cs="Arial"/>
          <w:sz w:val="20"/>
          <w:szCs w:val="20"/>
        </w:rPr>
      </w:pPr>
      <w:r w:rsidRPr="007E76B1">
        <w:rPr>
          <w:rFonts w:ascii="Arial" w:hAnsi="Arial" w:cs="Arial"/>
          <w:sz w:val="20"/>
          <w:szCs w:val="20"/>
        </w:rPr>
        <w:t xml:space="preserve">Cena </w:t>
      </w:r>
      <w:r>
        <w:rPr>
          <w:rFonts w:ascii="Arial" w:hAnsi="Arial" w:cs="Arial"/>
          <w:sz w:val="20"/>
          <w:szCs w:val="20"/>
        </w:rPr>
        <w:t>implementace</w:t>
      </w:r>
      <w:r w:rsidRPr="007E76B1">
        <w:rPr>
          <w:rFonts w:ascii="Arial" w:hAnsi="Arial" w:cs="Arial"/>
          <w:sz w:val="20"/>
          <w:szCs w:val="20"/>
        </w:rPr>
        <w:t xml:space="preserve"> zahrnuje veškeré náklady </w:t>
      </w:r>
      <w:r>
        <w:rPr>
          <w:rFonts w:ascii="Arial" w:hAnsi="Arial" w:cs="Arial"/>
          <w:sz w:val="20"/>
          <w:szCs w:val="20"/>
        </w:rPr>
        <w:t>dodavatele</w:t>
      </w:r>
      <w:r w:rsidRPr="007E76B1">
        <w:rPr>
          <w:rFonts w:ascii="Arial" w:hAnsi="Arial" w:cs="Arial"/>
          <w:sz w:val="20"/>
          <w:szCs w:val="20"/>
        </w:rPr>
        <w:t xml:space="preserve"> spojené s plněním závazků podle této smlouvy a je nepřekročitelná</w:t>
      </w:r>
      <w:r>
        <w:rPr>
          <w:rFonts w:ascii="Arial" w:hAnsi="Arial" w:cs="Arial"/>
          <w:sz w:val="20"/>
          <w:szCs w:val="20"/>
        </w:rPr>
        <w:t>.</w:t>
      </w:r>
      <w:r w:rsidRPr="007E76B1">
        <w:rPr>
          <w:rFonts w:ascii="Arial" w:hAnsi="Arial" w:cs="Arial"/>
          <w:sz w:val="20"/>
          <w:szCs w:val="20"/>
        </w:rPr>
        <w:t xml:space="preserve"> </w:t>
      </w:r>
    </w:p>
    <w:p w:rsidR="00F4336F" w:rsidRDefault="00F4336F" w:rsidP="00F4336F">
      <w:pPr>
        <w:pStyle w:val="Bezmezer"/>
        <w:numPr>
          <w:ilvl w:val="0"/>
          <w:numId w:val="10"/>
        </w:numPr>
        <w:spacing w:after="240" w:line="276" w:lineRule="auto"/>
        <w:ind w:left="357" w:hanging="357"/>
        <w:jc w:val="both"/>
        <w:rPr>
          <w:rFonts w:ascii="Arial" w:hAnsi="Arial" w:cs="Arial"/>
          <w:sz w:val="20"/>
          <w:szCs w:val="20"/>
        </w:rPr>
      </w:pPr>
      <w:r w:rsidRPr="007E76B1">
        <w:rPr>
          <w:rFonts w:ascii="Arial" w:hAnsi="Arial" w:cs="Arial"/>
          <w:sz w:val="20"/>
          <w:szCs w:val="20"/>
        </w:rPr>
        <w:t xml:space="preserve">Součástí ceny </w:t>
      </w:r>
      <w:r>
        <w:rPr>
          <w:rFonts w:ascii="Arial" w:hAnsi="Arial" w:cs="Arial"/>
          <w:sz w:val="20"/>
          <w:szCs w:val="20"/>
        </w:rPr>
        <w:t>implementace</w:t>
      </w:r>
      <w:r w:rsidRPr="007E76B1">
        <w:rPr>
          <w:rFonts w:ascii="Arial" w:hAnsi="Arial" w:cs="Arial"/>
          <w:sz w:val="20"/>
          <w:szCs w:val="20"/>
        </w:rPr>
        <w:t xml:space="preserve"> je cena za služby a dodávky, které v zadávací dokumentaci veřejné zakázky nebo v této smlouvě nejsou výslovně uvedeny, ale </w:t>
      </w:r>
      <w:r>
        <w:rPr>
          <w:rFonts w:ascii="Arial" w:hAnsi="Arial" w:cs="Arial"/>
          <w:sz w:val="20"/>
          <w:szCs w:val="20"/>
        </w:rPr>
        <w:t>dodavatel</w:t>
      </w:r>
      <w:r w:rsidRPr="007E76B1">
        <w:rPr>
          <w:rFonts w:ascii="Arial" w:hAnsi="Arial" w:cs="Arial"/>
          <w:sz w:val="20"/>
          <w:szCs w:val="20"/>
        </w:rPr>
        <w:t xml:space="preserve"> jako odborník o nich ví nebo má vědět, ž</w:t>
      </w:r>
      <w:r>
        <w:rPr>
          <w:rFonts w:ascii="Arial" w:hAnsi="Arial" w:cs="Arial"/>
          <w:sz w:val="20"/>
          <w:szCs w:val="20"/>
        </w:rPr>
        <w:t>e jsou nezbytné pro řádné splnění předmětu smlouvy</w:t>
      </w:r>
      <w:r w:rsidRPr="007E76B1">
        <w:rPr>
          <w:rFonts w:ascii="Arial" w:hAnsi="Arial" w:cs="Arial"/>
          <w:sz w:val="20"/>
          <w:szCs w:val="20"/>
        </w:rPr>
        <w:t>.</w:t>
      </w:r>
    </w:p>
    <w:p w:rsidR="00F4336F" w:rsidRDefault="00F4336F" w:rsidP="00F4336F">
      <w:pPr>
        <w:pStyle w:val="Bezmezer"/>
        <w:jc w:val="center"/>
        <w:rPr>
          <w:rFonts w:ascii="Arial" w:hAnsi="Arial" w:cs="Arial"/>
          <w:b/>
          <w:sz w:val="20"/>
          <w:szCs w:val="20"/>
        </w:rPr>
      </w:pPr>
      <w:r w:rsidRPr="00F4336F">
        <w:rPr>
          <w:rFonts w:ascii="Arial" w:hAnsi="Arial" w:cs="Arial"/>
          <w:b/>
          <w:sz w:val="20"/>
          <w:szCs w:val="20"/>
        </w:rPr>
        <w:t>Článek V</w:t>
      </w:r>
    </w:p>
    <w:p w:rsidR="00F4336F" w:rsidRDefault="00F4336F" w:rsidP="00F4336F">
      <w:pPr>
        <w:pStyle w:val="Bezmezer"/>
        <w:jc w:val="center"/>
        <w:rPr>
          <w:rFonts w:ascii="Arial" w:hAnsi="Arial" w:cs="Arial"/>
          <w:b/>
          <w:sz w:val="20"/>
          <w:szCs w:val="20"/>
        </w:rPr>
      </w:pPr>
      <w:r>
        <w:rPr>
          <w:rFonts w:ascii="Arial" w:hAnsi="Arial" w:cs="Arial"/>
          <w:b/>
          <w:sz w:val="20"/>
          <w:szCs w:val="20"/>
        </w:rPr>
        <w:t>Platební podmínky</w:t>
      </w:r>
    </w:p>
    <w:p w:rsidR="00F4336F" w:rsidRDefault="00F4336F" w:rsidP="00F4336F">
      <w:pPr>
        <w:pStyle w:val="Bezmezer"/>
        <w:jc w:val="center"/>
        <w:rPr>
          <w:rFonts w:ascii="Arial" w:hAnsi="Arial" w:cs="Arial"/>
          <w:b/>
          <w:sz w:val="20"/>
          <w:szCs w:val="20"/>
        </w:rPr>
      </w:pPr>
    </w:p>
    <w:p w:rsidR="00F4336F" w:rsidRPr="007E76B1" w:rsidRDefault="00F4336F" w:rsidP="00F4336F">
      <w:pPr>
        <w:pStyle w:val="Bezmezer"/>
        <w:numPr>
          <w:ilvl w:val="0"/>
          <w:numId w:val="14"/>
        </w:numPr>
        <w:spacing w:after="120" w:line="276" w:lineRule="auto"/>
        <w:ind w:left="357" w:hanging="357"/>
        <w:jc w:val="both"/>
        <w:rPr>
          <w:rFonts w:ascii="Arial" w:hAnsi="Arial" w:cs="Arial"/>
          <w:sz w:val="20"/>
          <w:szCs w:val="20"/>
        </w:rPr>
      </w:pPr>
      <w:r w:rsidRPr="007E76B1">
        <w:rPr>
          <w:rFonts w:ascii="Arial" w:hAnsi="Arial" w:cs="Arial"/>
          <w:sz w:val="20"/>
          <w:szCs w:val="20"/>
        </w:rPr>
        <w:t xml:space="preserve">Cenu </w:t>
      </w:r>
      <w:r>
        <w:rPr>
          <w:rFonts w:ascii="Arial" w:hAnsi="Arial" w:cs="Arial"/>
          <w:sz w:val="20"/>
          <w:szCs w:val="20"/>
        </w:rPr>
        <w:t>implementace</w:t>
      </w:r>
      <w:r w:rsidRPr="007E76B1">
        <w:rPr>
          <w:rFonts w:ascii="Arial" w:hAnsi="Arial" w:cs="Arial"/>
          <w:sz w:val="20"/>
          <w:szCs w:val="20"/>
        </w:rPr>
        <w:t xml:space="preserve"> uhradí objednatel </w:t>
      </w:r>
      <w:r>
        <w:rPr>
          <w:rFonts w:ascii="Arial" w:hAnsi="Arial" w:cs="Arial"/>
          <w:sz w:val="20"/>
          <w:szCs w:val="20"/>
        </w:rPr>
        <w:t>dodav</w:t>
      </w:r>
      <w:r w:rsidRPr="007E76B1">
        <w:rPr>
          <w:rFonts w:ascii="Arial" w:hAnsi="Arial" w:cs="Arial"/>
          <w:sz w:val="20"/>
          <w:szCs w:val="20"/>
        </w:rPr>
        <w:t xml:space="preserve">ateli na základě daňového dokladu – faktury, kterou je </w:t>
      </w:r>
      <w:r>
        <w:rPr>
          <w:rFonts w:ascii="Arial" w:hAnsi="Arial" w:cs="Arial"/>
          <w:sz w:val="20"/>
          <w:szCs w:val="20"/>
        </w:rPr>
        <w:t>dodavatel</w:t>
      </w:r>
      <w:r w:rsidRPr="007E76B1">
        <w:rPr>
          <w:rFonts w:ascii="Arial" w:hAnsi="Arial" w:cs="Arial"/>
          <w:sz w:val="20"/>
          <w:szCs w:val="20"/>
        </w:rPr>
        <w:t xml:space="preserve"> oprávněn vystavit </w:t>
      </w:r>
      <w:r>
        <w:rPr>
          <w:rFonts w:ascii="Arial" w:hAnsi="Arial" w:cs="Arial"/>
          <w:sz w:val="20"/>
          <w:szCs w:val="20"/>
        </w:rPr>
        <w:t>do</w:t>
      </w:r>
      <w:r w:rsidRPr="007E76B1">
        <w:rPr>
          <w:rFonts w:ascii="Arial" w:hAnsi="Arial" w:cs="Arial"/>
          <w:sz w:val="20"/>
          <w:szCs w:val="20"/>
        </w:rPr>
        <w:t xml:space="preserve"> 15 (slovy: patnácti) dnů od akcepta</w:t>
      </w:r>
      <w:r w:rsidR="00D810D0">
        <w:rPr>
          <w:rFonts w:ascii="Arial" w:hAnsi="Arial" w:cs="Arial"/>
          <w:sz w:val="20"/>
          <w:szCs w:val="20"/>
        </w:rPr>
        <w:t>ce plnění bez výhrad</w:t>
      </w:r>
      <w:r w:rsidRPr="007E76B1">
        <w:rPr>
          <w:rFonts w:ascii="Arial" w:hAnsi="Arial" w:cs="Arial"/>
          <w:sz w:val="20"/>
          <w:szCs w:val="20"/>
        </w:rPr>
        <w:t xml:space="preserve"> podle článku V</w:t>
      </w:r>
      <w:r>
        <w:rPr>
          <w:rFonts w:ascii="Arial" w:hAnsi="Arial" w:cs="Arial"/>
          <w:sz w:val="20"/>
          <w:szCs w:val="20"/>
        </w:rPr>
        <w:t>I</w:t>
      </w:r>
      <w:r w:rsidRPr="007E76B1">
        <w:rPr>
          <w:rFonts w:ascii="Arial" w:hAnsi="Arial" w:cs="Arial"/>
          <w:sz w:val="20"/>
          <w:szCs w:val="20"/>
        </w:rPr>
        <w:t xml:space="preserve"> </w:t>
      </w:r>
      <w:r w:rsidR="00825A43">
        <w:rPr>
          <w:rFonts w:ascii="Arial" w:hAnsi="Arial" w:cs="Arial"/>
          <w:sz w:val="20"/>
          <w:szCs w:val="20"/>
        </w:rPr>
        <w:t>odst. 2 písm. a) této smlouvy.</w:t>
      </w:r>
    </w:p>
    <w:p w:rsidR="00F4336F" w:rsidRPr="007E76B1" w:rsidRDefault="00F4336F" w:rsidP="00F4336F">
      <w:pPr>
        <w:pStyle w:val="Bezmezer"/>
        <w:numPr>
          <w:ilvl w:val="0"/>
          <w:numId w:val="14"/>
        </w:numPr>
        <w:spacing w:after="120" w:line="276" w:lineRule="auto"/>
        <w:ind w:left="357" w:hanging="357"/>
        <w:jc w:val="both"/>
        <w:rPr>
          <w:rFonts w:ascii="Arial" w:hAnsi="Arial" w:cs="Arial"/>
          <w:sz w:val="20"/>
          <w:szCs w:val="20"/>
        </w:rPr>
      </w:pPr>
      <w:r w:rsidRPr="007E76B1">
        <w:rPr>
          <w:rFonts w:ascii="Arial" w:hAnsi="Arial" w:cs="Arial"/>
          <w:sz w:val="20"/>
          <w:szCs w:val="20"/>
        </w:rPr>
        <w:t>Daňov</w:t>
      </w:r>
      <w:r>
        <w:rPr>
          <w:rFonts w:ascii="Arial" w:hAnsi="Arial" w:cs="Arial"/>
          <w:sz w:val="20"/>
          <w:szCs w:val="20"/>
        </w:rPr>
        <w:t>ý</w:t>
      </w:r>
      <w:r w:rsidRPr="007E76B1">
        <w:rPr>
          <w:rFonts w:ascii="Arial" w:hAnsi="Arial" w:cs="Arial"/>
          <w:sz w:val="20"/>
          <w:szCs w:val="20"/>
        </w:rPr>
        <w:t xml:space="preserve"> doklad – faktur</w:t>
      </w:r>
      <w:r>
        <w:rPr>
          <w:rFonts w:ascii="Arial" w:hAnsi="Arial" w:cs="Arial"/>
          <w:sz w:val="20"/>
          <w:szCs w:val="20"/>
        </w:rPr>
        <w:t>a</w:t>
      </w:r>
      <w:r w:rsidRPr="007E76B1">
        <w:rPr>
          <w:rFonts w:ascii="Arial" w:hAnsi="Arial" w:cs="Arial"/>
          <w:sz w:val="20"/>
          <w:szCs w:val="20"/>
        </w:rPr>
        <w:t xml:space="preserve"> </w:t>
      </w:r>
      <w:r>
        <w:rPr>
          <w:rFonts w:ascii="Arial" w:hAnsi="Arial" w:cs="Arial"/>
          <w:sz w:val="20"/>
          <w:szCs w:val="20"/>
        </w:rPr>
        <w:t>dodavatele</w:t>
      </w:r>
      <w:r w:rsidRPr="007E76B1">
        <w:rPr>
          <w:rFonts w:ascii="Arial" w:hAnsi="Arial" w:cs="Arial"/>
          <w:sz w:val="20"/>
          <w:szCs w:val="20"/>
        </w:rPr>
        <w:t xml:space="preserve"> musí obsahovat veškeré podstatné náležitosti podle zvláštních právních předpisů, zejména podle zákona č. 235/2004 Sb., o dani z</w:t>
      </w:r>
      <w:r w:rsidR="00D810D0">
        <w:rPr>
          <w:rFonts w:ascii="Arial" w:hAnsi="Arial" w:cs="Arial"/>
          <w:sz w:val="20"/>
          <w:szCs w:val="20"/>
        </w:rPr>
        <w:t> </w:t>
      </w:r>
      <w:r w:rsidRPr="007E76B1">
        <w:rPr>
          <w:rFonts w:ascii="Arial" w:hAnsi="Arial" w:cs="Arial"/>
          <w:sz w:val="20"/>
          <w:szCs w:val="20"/>
        </w:rPr>
        <w:t>přidané hodnoty v</w:t>
      </w:r>
      <w:r w:rsidR="00D810D0">
        <w:rPr>
          <w:rFonts w:ascii="Arial" w:hAnsi="Arial" w:cs="Arial"/>
          <w:sz w:val="20"/>
          <w:szCs w:val="20"/>
        </w:rPr>
        <w:t> </w:t>
      </w:r>
      <w:r w:rsidRPr="007E76B1">
        <w:rPr>
          <w:rFonts w:ascii="Arial" w:hAnsi="Arial" w:cs="Arial"/>
          <w:sz w:val="20"/>
          <w:szCs w:val="20"/>
        </w:rPr>
        <w:t>platném znění a zákona č. 563/1991 Sb., o účetnictví v</w:t>
      </w:r>
      <w:r w:rsidR="00D810D0">
        <w:rPr>
          <w:rFonts w:ascii="Arial" w:hAnsi="Arial" w:cs="Arial"/>
          <w:sz w:val="20"/>
          <w:szCs w:val="20"/>
        </w:rPr>
        <w:t> </w:t>
      </w:r>
      <w:r w:rsidRPr="007E76B1">
        <w:rPr>
          <w:rFonts w:ascii="Arial" w:hAnsi="Arial" w:cs="Arial"/>
          <w:sz w:val="20"/>
          <w:szCs w:val="20"/>
        </w:rPr>
        <w:t xml:space="preserve">platném znění. </w:t>
      </w:r>
      <w:r>
        <w:rPr>
          <w:rFonts w:ascii="Arial" w:hAnsi="Arial" w:cs="Arial"/>
          <w:sz w:val="20"/>
          <w:szCs w:val="20"/>
        </w:rPr>
        <w:t>Kromě těchto podstatných náležitostí musí d</w:t>
      </w:r>
      <w:r w:rsidRPr="007E76B1">
        <w:rPr>
          <w:rFonts w:ascii="Arial" w:hAnsi="Arial" w:cs="Arial"/>
          <w:sz w:val="20"/>
          <w:szCs w:val="20"/>
        </w:rPr>
        <w:t xml:space="preserve">aňový doklad – faktura </w:t>
      </w:r>
      <w:r>
        <w:rPr>
          <w:rFonts w:ascii="Arial" w:hAnsi="Arial" w:cs="Arial"/>
          <w:sz w:val="20"/>
          <w:szCs w:val="20"/>
        </w:rPr>
        <w:t xml:space="preserve">dodavatele </w:t>
      </w:r>
      <w:r w:rsidRPr="007E76B1">
        <w:rPr>
          <w:rFonts w:ascii="Arial" w:hAnsi="Arial" w:cs="Arial"/>
          <w:sz w:val="20"/>
          <w:szCs w:val="20"/>
        </w:rPr>
        <w:t xml:space="preserve">obsahovat evidenční číslo smlouvy objednatele, číslo účtu </w:t>
      </w:r>
      <w:r>
        <w:rPr>
          <w:rFonts w:ascii="Arial" w:hAnsi="Arial" w:cs="Arial"/>
          <w:sz w:val="20"/>
          <w:szCs w:val="20"/>
        </w:rPr>
        <w:t>dodavatele</w:t>
      </w:r>
      <w:r w:rsidRPr="007E76B1">
        <w:rPr>
          <w:rFonts w:ascii="Arial" w:hAnsi="Arial" w:cs="Arial"/>
          <w:sz w:val="20"/>
          <w:szCs w:val="20"/>
        </w:rPr>
        <w:t xml:space="preserve"> a všechny údaje uvedené v</w:t>
      </w:r>
      <w:r w:rsidR="00D810D0">
        <w:rPr>
          <w:rFonts w:ascii="Arial" w:hAnsi="Arial" w:cs="Arial"/>
          <w:sz w:val="20"/>
          <w:szCs w:val="20"/>
        </w:rPr>
        <w:t> </w:t>
      </w:r>
      <w:proofErr w:type="spellStart"/>
      <w:r w:rsidRPr="007E76B1">
        <w:rPr>
          <w:rFonts w:ascii="Arial" w:hAnsi="Arial" w:cs="Arial"/>
          <w:sz w:val="20"/>
          <w:szCs w:val="20"/>
        </w:rPr>
        <w:t>ust</w:t>
      </w:r>
      <w:proofErr w:type="spellEnd"/>
      <w:r w:rsidRPr="007E76B1">
        <w:rPr>
          <w:rFonts w:ascii="Arial" w:hAnsi="Arial" w:cs="Arial"/>
          <w:sz w:val="20"/>
          <w:szCs w:val="20"/>
        </w:rPr>
        <w:t>. § 435 odst. 1 občanského zákoníku.</w:t>
      </w:r>
    </w:p>
    <w:p w:rsidR="00F4336F" w:rsidRPr="007E76B1" w:rsidRDefault="00F4336F" w:rsidP="00F4336F">
      <w:pPr>
        <w:pStyle w:val="Bezmezer"/>
        <w:numPr>
          <w:ilvl w:val="0"/>
          <w:numId w:val="14"/>
        </w:numPr>
        <w:spacing w:after="120" w:line="276" w:lineRule="auto"/>
        <w:ind w:left="357" w:hanging="357"/>
        <w:jc w:val="both"/>
        <w:rPr>
          <w:rFonts w:ascii="Arial" w:hAnsi="Arial" w:cs="Arial"/>
          <w:sz w:val="20"/>
          <w:szCs w:val="20"/>
        </w:rPr>
      </w:pPr>
      <w:r w:rsidRPr="007E76B1">
        <w:rPr>
          <w:rFonts w:ascii="Arial" w:hAnsi="Arial" w:cs="Arial"/>
          <w:sz w:val="20"/>
          <w:szCs w:val="20"/>
        </w:rPr>
        <w:t xml:space="preserve">Lhůta splatnosti ceny </w:t>
      </w:r>
      <w:r>
        <w:rPr>
          <w:rFonts w:ascii="Arial" w:hAnsi="Arial" w:cs="Arial"/>
          <w:sz w:val="20"/>
          <w:szCs w:val="20"/>
        </w:rPr>
        <w:t>implementace</w:t>
      </w:r>
      <w:r w:rsidRPr="007E76B1">
        <w:rPr>
          <w:rFonts w:ascii="Arial" w:hAnsi="Arial" w:cs="Arial"/>
          <w:sz w:val="20"/>
          <w:szCs w:val="20"/>
        </w:rPr>
        <w:t xml:space="preserve"> vyúčtované faktur</w:t>
      </w:r>
      <w:r>
        <w:rPr>
          <w:rFonts w:ascii="Arial" w:hAnsi="Arial" w:cs="Arial"/>
          <w:sz w:val="20"/>
          <w:szCs w:val="20"/>
        </w:rPr>
        <w:t>ou</w:t>
      </w:r>
      <w:r w:rsidRPr="007E76B1">
        <w:rPr>
          <w:rFonts w:ascii="Arial" w:hAnsi="Arial" w:cs="Arial"/>
          <w:sz w:val="20"/>
          <w:szCs w:val="20"/>
        </w:rPr>
        <w:t xml:space="preserve"> </w:t>
      </w:r>
      <w:r>
        <w:rPr>
          <w:rFonts w:ascii="Arial" w:hAnsi="Arial" w:cs="Arial"/>
          <w:sz w:val="20"/>
          <w:szCs w:val="20"/>
        </w:rPr>
        <w:t>dodavatele</w:t>
      </w:r>
      <w:r w:rsidRPr="007E76B1">
        <w:rPr>
          <w:rFonts w:ascii="Arial" w:hAnsi="Arial" w:cs="Arial"/>
          <w:sz w:val="20"/>
          <w:szCs w:val="20"/>
        </w:rPr>
        <w:t xml:space="preserve"> činí </w:t>
      </w:r>
      <w:r>
        <w:rPr>
          <w:rFonts w:ascii="Arial" w:hAnsi="Arial" w:cs="Arial"/>
          <w:sz w:val="20"/>
          <w:szCs w:val="20"/>
        </w:rPr>
        <w:t>21</w:t>
      </w:r>
      <w:r w:rsidRPr="007E76B1">
        <w:rPr>
          <w:rFonts w:ascii="Arial" w:hAnsi="Arial" w:cs="Arial"/>
          <w:sz w:val="20"/>
          <w:szCs w:val="20"/>
        </w:rPr>
        <w:t xml:space="preserve"> (slovy: </w:t>
      </w:r>
      <w:r>
        <w:rPr>
          <w:rFonts w:ascii="Arial" w:hAnsi="Arial" w:cs="Arial"/>
          <w:sz w:val="20"/>
          <w:szCs w:val="20"/>
        </w:rPr>
        <w:t>dvacet jeden</w:t>
      </w:r>
      <w:r w:rsidRPr="007E76B1">
        <w:rPr>
          <w:rFonts w:ascii="Arial" w:hAnsi="Arial" w:cs="Arial"/>
          <w:sz w:val="20"/>
          <w:szCs w:val="20"/>
        </w:rPr>
        <w:t>) kalendářní d</w:t>
      </w:r>
      <w:r>
        <w:rPr>
          <w:rFonts w:ascii="Arial" w:hAnsi="Arial" w:cs="Arial"/>
          <w:sz w:val="20"/>
          <w:szCs w:val="20"/>
        </w:rPr>
        <w:t>e</w:t>
      </w:r>
      <w:r w:rsidRPr="007E76B1">
        <w:rPr>
          <w:rFonts w:ascii="Arial" w:hAnsi="Arial" w:cs="Arial"/>
          <w:sz w:val="20"/>
          <w:szCs w:val="20"/>
        </w:rPr>
        <w:t>n ode dne doručení faktury se sjednanými náležitostmi objednateli do datové schránky, doporučenou listovní zásilkou nebo osobně do podatelny v</w:t>
      </w:r>
      <w:r w:rsidR="00D810D0">
        <w:rPr>
          <w:rFonts w:ascii="Arial" w:hAnsi="Arial" w:cs="Arial"/>
          <w:sz w:val="20"/>
          <w:szCs w:val="20"/>
        </w:rPr>
        <w:t> </w:t>
      </w:r>
      <w:r w:rsidRPr="007E76B1">
        <w:rPr>
          <w:rFonts w:ascii="Arial" w:hAnsi="Arial" w:cs="Arial"/>
          <w:sz w:val="20"/>
          <w:szCs w:val="20"/>
        </w:rPr>
        <w:t xml:space="preserve">sídle objednatele. </w:t>
      </w:r>
      <w:r>
        <w:rPr>
          <w:rFonts w:ascii="Arial" w:hAnsi="Arial" w:cs="Arial"/>
          <w:sz w:val="20"/>
          <w:szCs w:val="20"/>
        </w:rPr>
        <w:t xml:space="preserve">Není-li ve smlouvě stanoveno jinak, </w:t>
      </w:r>
      <w:r w:rsidRPr="007E76B1">
        <w:rPr>
          <w:rFonts w:ascii="Arial" w:hAnsi="Arial" w:cs="Arial"/>
          <w:sz w:val="20"/>
          <w:szCs w:val="20"/>
        </w:rPr>
        <w:t xml:space="preserve">sjednávají smluvní strany </w:t>
      </w:r>
      <w:r>
        <w:rPr>
          <w:rFonts w:ascii="Arial" w:hAnsi="Arial" w:cs="Arial"/>
          <w:sz w:val="20"/>
          <w:szCs w:val="20"/>
        </w:rPr>
        <w:t>totožnou lhůtu splatnosti i</w:t>
      </w:r>
      <w:r w:rsidRPr="007E76B1">
        <w:rPr>
          <w:rFonts w:ascii="Arial" w:hAnsi="Arial" w:cs="Arial"/>
          <w:sz w:val="20"/>
          <w:szCs w:val="20"/>
        </w:rPr>
        <w:t xml:space="preserve"> pro placení jiných plateb podle této smlouvy (úroky z</w:t>
      </w:r>
      <w:r w:rsidR="00D810D0">
        <w:rPr>
          <w:rFonts w:ascii="Arial" w:hAnsi="Arial" w:cs="Arial"/>
          <w:sz w:val="20"/>
          <w:szCs w:val="20"/>
        </w:rPr>
        <w:t> </w:t>
      </w:r>
      <w:r w:rsidRPr="007E76B1">
        <w:rPr>
          <w:rFonts w:ascii="Arial" w:hAnsi="Arial" w:cs="Arial"/>
          <w:sz w:val="20"/>
          <w:szCs w:val="20"/>
        </w:rPr>
        <w:t>prodlení, náhrada škody apod.).</w:t>
      </w:r>
    </w:p>
    <w:p w:rsidR="00F4336F" w:rsidRPr="007E76B1" w:rsidRDefault="00F4336F" w:rsidP="00F4336F">
      <w:pPr>
        <w:pStyle w:val="Bezmezer"/>
        <w:numPr>
          <w:ilvl w:val="0"/>
          <w:numId w:val="14"/>
        </w:numPr>
        <w:spacing w:after="120" w:line="276" w:lineRule="auto"/>
        <w:ind w:left="357" w:hanging="357"/>
        <w:jc w:val="both"/>
        <w:rPr>
          <w:rFonts w:ascii="Arial" w:hAnsi="Arial" w:cs="Arial"/>
          <w:sz w:val="20"/>
          <w:szCs w:val="20"/>
        </w:rPr>
      </w:pPr>
      <w:r w:rsidRPr="007E76B1">
        <w:rPr>
          <w:rFonts w:ascii="Arial" w:hAnsi="Arial" w:cs="Arial"/>
          <w:sz w:val="20"/>
          <w:szCs w:val="20"/>
        </w:rPr>
        <w:t xml:space="preserve">Objednatel je oprávněn před uplynutím lhůty splatnosti vrátit </w:t>
      </w:r>
      <w:r>
        <w:rPr>
          <w:rFonts w:ascii="Arial" w:hAnsi="Arial" w:cs="Arial"/>
          <w:sz w:val="20"/>
          <w:szCs w:val="20"/>
        </w:rPr>
        <w:t>dodavatel</w:t>
      </w:r>
      <w:r w:rsidRPr="007E76B1">
        <w:rPr>
          <w:rFonts w:ascii="Arial" w:hAnsi="Arial" w:cs="Arial"/>
          <w:sz w:val="20"/>
          <w:szCs w:val="20"/>
        </w:rPr>
        <w:t>i fakturu, která neobsahuje požadované náležitosti, která obsahuje cenu vyúčtovanou v</w:t>
      </w:r>
      <w:r w:rsidR="00D810D0">
        <w:rPr>
          <w:rFonts w:ascii="Arial" w:hAnsi="Arial" w:cs="Arial"/>
          <w:sz w:val="20"/>
          <w:szCs w:val="20"/>
        </w:rPr>
        <w:t> </w:t>
      </w:r>
      <w:r w:rsidRPr="007E76B1">
        <w:rPr>
          <w:rFonts w:ascii="Arial" w:hAnsi="Arial" w:cs="Arial"/>
          <w:sz w:val="20"/>
          <w:szCs w:val="20"/>
        </w:rPr>
        <w:t>rozporu se smlouvou nebo chybně vyúčtovanou DPH. Lhůta splatnosti opravené faktury začíná v</w:t>
      </w:r>
      <w:r w:rsidR="00D810D0">
        <w:rPr>
          <w:rFonts w:ascii="Arial" w:hAnsi="Arial" w:cs="Arial"/>
          <w:sz w:val="20"/>
          <w:szCs w:val="20"/>
        </w:rPr>
        <w:t> </w:t>
      </w:r>
      <w:r w:rsidRPr="007E76B1">
        <w:rPr>
          <w:rFonts w:ascii="Arial" w:hAnsi="Arial" w:cs="Arial"/>
          <w:sz w:val="20"/>
          <w:szCs w:val="20"/>
        </w:rPr>
        <w:t>takovém případě znovu běžet ode dne jejího doručení objednateli způsobem uvedeným v</w:t>
      </w:r>
      <w:r w:rsidR="00D810D0">
        <w:rPr>
          <w:rFonts w:ascii="Arial" w:hAnsi="Arial" w:cs="Arial"/>
          <w:sz w:val="20"/>
          <w:szCs w:val="20"/>
        </w:rPr>
        <w:t> </w:t>
      </w:r>
      <w:r w:rsidRPr="007E76B1">
        <w:rPr>
          <w:rFonts w:ascii="Arial" w:hAnsi="Arial" w:cs="Arial"/>
          <w:sz w:val="20"/>
          <w:szCs w:val="20"/>
        </w:rPr>
        <w:t>předchozím odstavci.</w:t>
      </w:r>
    </w:p>
    <w:p w:rsidR="00F4336F" w:rsidRDefault="00F4336F" w:rsidP="00F4336F">
      <w:pPr>
        <w:pStyle w:val="Bezmezer"/>
        <w:numPr>
          <w:ilvl w:val="0"/>
          <w:numId w:val="14"/>
        </w:numPr>
        <w:spacing w:after="240" w:line="276" w:lineRule="auto"/>
        <w:ind w:left="357" w:hanging="357"/>
        <w:jc w:val="both"/>
        <w:rPr>
          <w:rFonts w:ascii="Arial" w:hAnsi="Arial" w:cs="Arial"/>
          <w:sz w:val="20"/>
          <w:szCs w:val="20"/>
        </w:rPr>
      </w:pPr>
      <w:r w:rsidRPr="007E76B1">
        <w:rPr>
          <w:rFonts w:ascii="Arial" w:hAnsi="Arial" w:cs="Arial"/>
          <w:sz w:val="20"/>
          <w:szCs w:val="20"/>
        </w:rPr>
        <w:t xml:space="preserve">Cena </w:t>
      </w:r>
      <w:r>
        <w:rPr>
          <w:rFonts w:ascii="Arial" w:hAnsi="Arial" w:cs="Arial"/>
          <w:sz w:val="20"/>
          <w:szCs w:val="20"/>
        </w:rPr>
        <w:t>implementace</w:t>
      </w:r>
      <w:r w:rsidRPr="007E76B1">
        <w:rPr>
          <w:rFonts w:ascii="Arial" w:hAnsi="Arial" w:cs="Arial"/>
          <w:sz w:val="20"/>
          <w:szCs w:val="20"/>
        </w:rPr>
        <w:t xml:space="preserve"> se pokládá za uhrazenou okamžikem odepsání příslušné částky z</w:t>
      </w:r>
      <w:r w:rsidR="00D810D0">
        <w:rPr>
          <w:rFonts w:ascii="Arial" w:hAnsi="Arial" w:cs="Arial"/>
          <w:sz w:val="20"/>
          <w:szCs w:val="20"/>
        </w:rPr>
        <w:t> </w:t>
      </w:r>
      <w:r w:rsidRPr="007E76B1">
        <w:rPr>
          <w:rFonts w:ascii="Arial" w:hAnsi="Arial" w:cs="Arial"/>
          <w:sz w:val="20"/>
          <w:szCs w:val="20"/>
        </w:rPr>
        <w:t xml:space="preserve">účtu objednatele ve prospěch účtu </w:t>
      </w:r>
      <w:r>
        <w:rPr>
          <w:rFonts w:ascii="Arial" w:hAnsi="Arial" w:cs="Arial"/>
          <w:sz w:val="20"/>
          <w:szCs w:val="20"/>
        </w:rPr>
        <w:t>dodavatele</w:t>
      </w:r>
      <w:r w:rsidRPr="007E76B1">
        <w:rPr>
          <w:rFonts w:ascii="Arial" w:hAnsi="Arial" w:cs="Arial"/>
          <w:sz w:val="20"/>
          <w:szCs w:val="20"/>
        </w:rPr>
        <w:t>.</w:t>
      </w:r>
    </w:p>
    <w:p w:rsidR="00D810D0" w:rsidRDefault="00D810D0" w:rsidP="00D810D0">
      <w:pPr>
        <w:pStyle w:val="Bezmezer"/>
        <w:spacing w:line="276" w:lineRule="auto"/>
        <w:jc w:val="center"/>
        <w:rPr>
          <w:rFonts w:ascii="Arial" w:hAnsi="Arial" w:cs="Arial"/>
          <w:b/>
          <w:sz w:val="20"/>
          <w:szCs w:val="20"/>
        </w:rPr>
      </w:pPr>
      <w:r w:rsidRPr="00D810D0">
        <w:rPr>
          <w:rFonts w:ascii="Arial" w:hAnsi="Arial" w:cs="Arial"/>
          <w:b/>
          <w:sz w:val="20"/>
          <w:szCs w:val="20"/>
        </w:rPr>
        <w:t>Článek VI</w:t>
      </w:r>
    </w:p>
    <w:p w:rsidR="00D810D0" w:rsidRDefault="00D810D0" w:rsidP="00D810D0">
      <w:pPr>
        <w:pStyle w:val="Bezmezer"/>
        <w:spacing w:line="276" w:lineRule="auto"/>
        <w:jc w:val="center"/>
        <w:rPr>
          <w:rFonts w:ascii="Arial" w:hAnsi="Arial" w:cs="Arial"/>
          <w:b/>
          <w:sz w:val="20"/>
          <w:szCs w:val="20"/>
        </w:rPr>
      </w:pPr>
      <w:r>
        <w:rPr>
          <w:rFonts w:ascii="Arial" w:hAnsi="Arial" w:cs="Arial"/>
          <w:b/>
          <w:sz w:val="20"/>
          <w:szCs w:val="20"/>
        </w:rPr>
        <w:t>Akceptace plnění</w:t>
      </w:r>
    </w:p>
    <w:p w:rsidR="00D810D0" w:rsidRDefault="00D810D0" w:rsidP="00D810D0">
      <w:pPr>
        <w:pStyle w:val="Bezmezer"/>
        <w:spacing w:line="276" w:lineRule="auto"/>
        <w:jc w:val="center"/>
        <w:rPr>
          <w:rFonts w:ascii="Arial" w:hAnsi="Arial" w:cs="Arial"/>
          <w:b/>
          <w:sz w:val="20"/>
          <w:szCs w:val="20"/>
        </w:rPr>
      </w:pPr>
    </w:p>
    <w:p w:rsidR="00D810D0" w:rsidRDefault="00D810D0" w:rsidP="00D810D0">
      <w:pPr>
        <w:pStyle w:val="Bezmezer"/>
        <w:numPr>
          <w:ilvl w:val="0"/>
          <w:numId w:val="15"/>
        </w:numPr>
        <w:spacing w:line="276" w:lineRule="auto"/>
        <w:ind w:left="360"/>
        <w:jc w:val="both"/>
        <w:rPr>
          <w:rFonts w:ascii="Arial" w:hAnsi="Arial" w:cs="Arial"/>
          <w:sz w:val="20"/>
          <w:szCs w:val="20"/>
        </w:rPr>
      </w:pPr>
      <w:r>
        <w:rPr>
          <w:rFonts w:ascii="Arial" w:hAnsi="Arial" w:cs="Arial"/>
          <w:sz w:val="20"/>
          <w:szCs w:val="20"/>
        </w:rPr>
        <w:t xml:space="preserve">Implementace </w:t>
      </w:r>
      <w:r w:rsidR="008E335E">
        <w:rPr>
          <w:rFonts w:ascii="Arial" w:hAnsi="Arial" w:cs="Arial"/>
          <w:sz w:val="20"/>
          <w:szCs w:val="20"/>
        </w:rPr>
        <w:t xml:space="preserve">a nastavení </w:t>
      </w:r>
      <w:r>
        <w:rPr>
          <w:rFonts w:ascii="Arial" w:hAnsi="Arial" w:cs="Arial"/>
          <w:sz w:val="20"/>
          <w:szCs w:val="20"/>
        </w:rPr>
        <w:t xml:space="preserve">modulů </w:t>
      </w:r>
      <w:r w:rsidR="00EE553B">
        <w:rPr>
          <w:rFonts w:ascii="Arial" w:hAnsi="Arial" w:cs="Arial"/>
          <w:sz w:val="20"/>
          <w:szCs w:val="20"/>
        </w:rPr>
        <w:t xml:space="preserve">a dalších podpůrných procesů </w:t>
      </w:r>
      <w:r>
        <w:rPr>
          <w:rFonts w:ascii="Arial" w:hAnsi="Arial" w:cs="Arial"/>
          <w:sz w:val="20"/>
          <w:szCs w:val="20"/>
        </w:rPr>
        <w:t xml:space="preserve">eSSL podle této smlouvy se považuje za provedenou a akceptovanou objednatelem potvrzením akceptačního protokolu (dále jen „akceptační protokol“), podpisem oprávněné osoby objednatele. </w:t>
      </w:r>
    </w:p>
    <w:p w:rsidR="00D810D0" w:rsidRDefault="00D810D0" w:rsidP="00D810D0">
      <w:pPr>
        <w:pStyle w:val="Bezmezer"/>
        <w:spacing w:line="276" w:lineRule="auto"/>
        <w:jc w:val="both"/>
        <w:rPr>
          <w:rFonts w:ascii="Arial" w:hAnsi="Arial" w:cs="Arial"/>
          <w:sz w:val="20"/>
          <w:szCs w:val="20"/>
        </w:rPr>
      </w:pPr>
    </w:p>
    <w:p w:rsidR="00D810D0" w:rsidRDefault="00D810D0" w:rsidP="00D810D0">
      <w:pPr>
        <w:pStyle w:val="Bezmezer"/>
        <w:numPr>
          <w:ilvl w:val="0"/>
          <w:numId w:val="15"/>
        </w:numPr>
        <w:spacing w:line="276" w:lineRule="auto"/>
        <w:ind w:left="360"/>
        <w:jc w:val="both"/>
        <w:rPr>
          <w:rFonts w:ascii="Arial" w:hAnsi="Arial" w:cs="Arial"/>
          <w:sz w:val="20"/>
          <w:szCs w:val="20"/>
        </w:rPr>
      </w:pPr>
      <w:r>
        <w:rPr>
          <w:rFonts w:ascii="Arial" w:hAnsi="Arial" w:cs="Arial"/>
          <w:sz w:val="20"/>
          <w:szCs w:val="20"/>
        </w:rPr>
        <w:lastRenderedPageBreak/>
        <w:t>Akceptační řízení je zahájeno dnem předložení akceptačního protokolu s výkazem práce a veškerých dalších případně potřebných podkladů objednateli, jeho výsledkem bude:</w:t>
      </w:r>
    </w:p>
    <w:p w:rsidR="00D810D0" w:rsidRDefault="00D810D0" w:rsidP="00D810D0">
      <w:pPr>
        <w:pStyle w:val="Bezmezer"/>
        <w:spacing w:line="276" w:lineRule="auto"/>
        <w:ind w:left="720"/>
        <w:jc w:val="both"/>
        <w:rPr>
          <w:rFonts w:ascii="Arial" w:hAnsi="Arial" w:cs="Arial"/>
          <w:sz w:val="20"/>
          <w:szCs w:val="20"/>
        </w:rPr>
      </w:pPr>
    </w:p>
    <w:p w:rsidR="00D810D0" w:rsidRDefault="00D810D0" w:rsidP="00D810D0">
      <w:pPr>
        <w:pStyle w:val="Bezmezer"/>
        <w:numPr>
          <w:ilvl w:val="0"/>
          <w:numId w:val="16"/>
        </w:numPr>
        <w:spacing w:line="276" w:lineRule="auto"/>
        <w:ind w:left="720"/>
        <w:jc w:val="both"/>
        <w:rPr>
          <w:rFonts w:ascii="Arial" w:hAnsi="Arial" w:cs="Arial"/>
          <w:sz w:val="20"/>
          <w:szCs w:val="20"/>
        </w:rPr>
      </w:pPr>
      <w:r>
        <w:rPr>
          <w:rFonts w:ascii="Arial" w:hAnsi="Arial" w:cs="Arial"/>
          <w:sz w:val="20"/>
          <w:szCs w:val="20"/>
          <w:u w:val="single"/>
        </w:rPr>
        <w:t>Akceptováno bez výhrad:</w:t>
      </w:r>
      <w:r>
        <w:rPr>
          <w:rFonts w:ascii="Arial" w:hAnsi="Arial" w:cs="Arial"/>
          <w:sz w:val="20"/>
          <w:szCs w:val="20"/>
        </w:rPr>
        <w:t xml:space="preserve"> Neshledá-li objednatel v provedené implementaci </w:t>
      </w:r>
      <w:r w:rsidR="00436BDB">
        <w:rPr>
          <w:rFonts w:ascii="Arial" w:hAnsi="Arial" w:cs="Arial"/>
          <w:sz w:val="20"/>
          <w:szCs w:val="20"/>
        </w:rPr>
        <w:t xml:space="preserve">a nastavení </w:t>
      </w:r>
      <w:r>
        <w:rPr>
          <w:rFonts w:ascii="Arial" w:hAnsi="Arial" w:cs="Arial"/>
          <w:sz w:val="20"/>
          <w:szCs w:val="20"/>
        </w:rPr>
        <w:t xml:space="preserve">modulů </w:t>
      </w:r>
      <w:r w:rsidR="009A7A72">
        <w:rPr>
          <w:rFonts w:ascii="Arial" w:hAnsi="Arial" w:cs="Arial"/>
          <w:sz w:val="20"/>
          <w:szCs w:val="20"/>
        </w:rPr>
        <w:t xml:space="preserve">a dalších podpůrných procesů </w:t>
      </w:r>
      <w:r>
        <w:rPr>
          <w:rFonts w:ascii="Arial" w:hAnsi="Arial" w:cs="Arial"/>
          <w:sz w:val="20"/>
          <w:szCs w:val="20"/>
        </w:rPr>
        <w:t>eSSL žádné vady ani nedodělky, uvede do akceptačního protokolu, že plnění akceptuje bez výhrad a akceptační protokol svými podpisy potvrdí oprávnění zástupci obou smluvních stran</w:t>
      </w:r>
      <w:r w:rsidR="00E27173">
        <w:rPr>
          <w:rFonts w:ascii="Arial" w:hAnsi="Arial" w:cs="Arial"/>
          <w:sz w:val="20"/>
          <w:szCs w:val="20"/>
        </w:rPr>
        <w:t>. Akceptace plnění bez výhrad je podmínkou oprávněnosti fakturace ceny implementace podle článku V této smlouvy;</w:t>
      </w:r>
    </w:p>
    <w:p w:rsidR="00D810D0" w:rsidRDefault="00D810D0" w:rsidP="00D810D0">
      <w:pPr>
        <w:pStyle w:val="Bezmezer"/>
        <w:spacing w:line="276" w:lineRule="auto"/>
        <w:ind w:left="720"/>
        <w:jc w:val="both"/>
        <w:rPr>
          <w:rFonts w:ascii="Arial" w:hAnsi="Arial" w:cs="Arial"/>
          <w:sz w:val="20"/>
          <w:szCs w:val="20"/>
        </w:rPr>
      </w:pPr>
    </w:p>
    <w:p w:rsidR="00D810D0" w:rsidRDefault="00D810D0" w:rsidP="00D810D0">
      <w:pPr>
        <w:pStyle w:val="Bezmezer"/>
        <w:numPr>
          <w:ilvl w:val="0"/>
          <w:numId w:val="16"/>
        </w:numPr>
        <w:spacing w:line="276" w:lineRule="auto"/>
        <w:ind w:left="720"/>
        <w:jc w:val="both"/>
        <w:rPr>
          <w:rFonts w:ascii="Arial" w:hAnsi="Arial" w:cs="Arial"/>
          <w:sz w:val="20"/>
          <w:szCs w:val="20"/>
        </w:rPr>
      </w:pPr>
      <w:r>
        <w:rPr>
          <w:rFonts w:ascii="Arial" w:hAnsi="Arial" w:cs="Arial"/>
          <w:sz w:val="20"/>
          <w:szCs w:val="20"/>
          <w:u w:val="single"/>
        </w:rPr>
        <w:t>Neakceptováno:</w:t>
      </w:r>
      <w:r>
        <w:rPr>
          <w:rFonts w:ascii="Arial" w:hAnsi="Arial" w:cs="Arial"/>
          <w:sz w:val="20"/>
          <w:szCs w:val="20"/>
        </w:rPr>
        <w:t xml:space="preserve"> Shledá-li objednatel v</w:t>
      </w:r>
      <w:r w:rsidR="00825A43">
        <w:rPr>
          <w:rFonts w:ascii="Arial" w:hAnsi="Arial" w:cs="Arial"/>
          <w:sz w:val="20"/>
          <w:szCs w:val="20"/>
        </w:rPr>
        <w:t xml:space="preserve"> provedené implementaci </w:t>
      </w:r>
      <w:r w:rsidR="00436BDB">
        <w:rPr>
          <w:rFonts w:ascii="Arial" w:hAnsi="Arial" w:cs="Arial"/>
          <w:sz w:val="20"/>
          <w:szCs w:val="20"/>
        </w:rPr>
        <w:t xml:space="preserve">a nastavení </w:t>
      </w:r>
      <w:r w:rsidR="00825A43">
        <w:rPr>
          <w:rFonts w:ascii="Arial" w:hAnsi="Arial" w:cs="Arial"/>
          <w:sz w:val="20"/>
          <w:szCs w:val="20"/>
        </w:rPr>
        <w:t xml:space="preserve">modulů </w:t>
      </w:r>
      <w:r w:rsidR="009A7A72">
        <w:rPr>
          <w:rFonts w:ascii="Arial" w:hAnsi="Arial" w:cs="Arial"/>
          <w:sz w:val="20"/>
          <w:szCs w:val="20"/>
        </w:rPr>
        <w:t xml:space="preserve">a dalších podpůrných procesů </w:t>
      </w:r>
      <w:r w:rsidR="00825A43">
        <w:rPr>
          <w:rFonts w:ascii="Arial" w:hAnsi="Arial" w:cs="Arial"/>
          <w:sz w:val="20"/>
          <w:szCs w:val="20"/>
        </w:rPr>
        <w:t>eSSL</w:t>
      </w:r>
      <w:r>
        <w:rPr>
          <w:rFonts w:ascii="Arial" w:hAnsi="Arial" w:cs="Arial"/>
          <w:sz w:val="20"/>
          <w:szCs w:val="20"/>
        </w:rPr>
        <w:t xml:space="preserve"> vady anebo nedodělky, stanoví po konzultaci s</w:t>
      </w:r>
      <w:r w:rsidR="00825A43">
        <w:rPr>
          <w:rFonts w:ascii="Arial" w:hAnsi="Arial" w:cs="Arial"/>
          <w:sz w:val="20"/>
          <w:szCs w:val="20"/>
        </w:rPr>
        <w:t xml:space="preserve"> dodava</w:t>
      </w:r>
      <w:r>
        <w:rPr>
          <w:rFonts w:ascii="Arial" w:hAnsi="Arial" w:cs="Arial"/>
          <w:sz w:val="20"/>
          <w:szCs w:val="20"/>
        </w:rPr>
        <w:t xml:space="preserve">telem závazný přiměřený termín jejich odstranění. Objednatel do akceptačního protokolu uvede, že </w:t>
      </w:r>
      <w:r w:rsidR="00825A43">
        <w:rPr>
          <w:rFonts w:ascii="Arial" w:hAnsi="Arial" w:cs="Arial"/>
          <w:sz w:val="20"/>
          <w:szCs w:val="20"/>
        </w:rPr>
        <w:t>plnění</w:t>
      </w:r>
      <w:r>
        <w:rPr>
          <w:rFonts w:ascii="Arial" w:hAnsi="Arial" w:cs="Arial"/>
          <w:sz w:val="20"/>
          <w:szCs w:val="20"/>
        </w:rPr>
        <w:t xml:space="preserve"> neakcept</w:t>
      </w:r>
      <w:r w:rsidR="00825A43">
        <w:rPr>
          <w:rFonts w:ascii="Arial" w:hAnsi="Arial" w:cs="Arial"/>
          <w:sz w:val="20"/>
          <w:szCs w:val="20"/>
        </w:rPr>
        <w:t>uje</w:t>
      </w:r>
      <w:r>
        <w:rPr>
          <w:rFonts w:ascii="Arial" w:hAnsi="Arial" w:cs="Arial"/>
          <w:sz w:val="20"/>
          <w:szCs w:val="20"/>
        </w:rPr>
        <w:t xml:space="preserve"> a uvede seznam vad a </w:t>
      </w:r>
      <w:r w:rsidR="00825A43">
        <w:rPr>
          <w:rFonts w:ascii="Arial" w:hAnsi="Arial" w:cs="Arial"/>
          <w:sz w:val="20"/>
          <w:szCs w:val="20"/>
        </w:rPr>
        <w:t>nedodělků s termínem pro jejich odstranění</w:t>
      </w:r>
      <w:r>
        <w:rPr>
          <w:rFonts w:ascii="Arial" w:hAnsi="Arial" w:cs="Arial"/>
          <w:sz w:val="20"/>
          <w:szCs w:val="20"/>
        </w:rPr>
        <w:t>. Oprávnění zástupci obou smluvních stran potvrdí akceptační protokol svými podpisy. Po odstranění všech vad</w:t>
      </w:r>
      <w:r w:rsidR="008953B1">
        <w:rPr>
          <w:rFonts w:ascii="Arial" w:hAnsi="Arial" w:cs="Arial"/>
          <w:sz w:val="20"/>
          <w:szCs w:val="20"/>
        </w:rPr>
        <w:t xml:space="preserve"> a nedodělků</w:t>
      </w:r>
      <w:r>
        <w:rPr>
          <w:rFonts w:ascii="Arial" w:hAnsi="Arial" w:cs="Arial"/>
          <w:sz w:val="20"/>
          <w:szCs w:val="20"/>
        </w:rPr>
        <w:t xml:space="preserve"> provedou smluvní strany nové akceptační řízení za stejných podmínek.</w:t>
      </w:r>
    </w:p>
    <w:p w:rsidR="00D810D0" w:rsidRDefault="00D810D0" w:rsidP="00D810D0">
      <w:pPr>
        <w:pStyle w:val="Bezmezer"/>
        <w:spacing w:line="276" w:lineRule="auto"/>
        <w:jc w:val="both"/>
        <w:rPr>
          <w:rFonts w:ascii="Arial" w:hAnsi="Arial" w:cs="Arial"/>
          <w:sz w:val="20"/>
          <w:szCs w:val="20"/>
        </w:rPr>
      </w:pPr>
    </w:p>
    <w:p w:rsidR="00D810D0" w:rsidRDefault="00D810D0" w:rsidP="00D810D0">
      <w:pPr>
        <w:pStyle w:val="Bezmezer"/>
        <w:numPr>
          <w:ilvl w:val="0"/>
          <w:numId w:val="15"/>
        </w:numPr>
        <w:spacing w:line="276" w:lineRule="auto"/>
        <w:ind w:left="360"/>
        <w:jc w:val="both"/>
        <w:rPr>
          <w:rFonts w:ascii="Arial" w:hAnsi="Arial" w:cs="Arial"/>
          <w:sz w:val="20"/>
          <w:szCs w:val="20"/>
        </w:rPr>
      </w:pPr>
      <w:r>
        <w:rPr>
          <w:rFonts w:ascii="Arial" w:hAnsi="Arial" w:cs="Arial"/>
          <w:sz w:val="20"/>
          <w:szCs w:val="20"/>
        </w:rPr>
        <w:t>Pro vyloučení všech pochybností smluvní strany sjednávají, že nedohodnou-li se objednatel s</w:t>
      </w:r>
      <w:r w:rsidR="00825A43">
        <w:rPr>
          <w:rFonts w:ascii="Arial" w:hAnsi="Arial" w:cs="Arial"/>
          <w:sz w:val="20"/>
          <w:szCs w:val="20"/>
        </w:rPr>
        <w:t xml:space="preserve"> dodavatelem</w:t>
      </w:r>
      <w:r>
        <w:rPr>
          <w:rFonts w:ascii="Arial" w:hAnsi="Arial" w:cs="Arial"/>
          <w:sz w:val="20"/>
          <w:szCs w:val="20"/>
        </w:rPr>
        <w:t xml:space="preserve"> jinak, za přiměřený termín pro odstranění vad se pokládá</w:t>
      </w:r>
      <w:r w:rsidR="00825A43">
        <w:rPr>
          <w:rFonts w:ascii="Arial" w:hAnsi="Arial" w:cs="Arial"/>
          <w:sz w:val="20"/>
          <w:szCs w:val="20"/>
        </w:rPr>
        <w:t xml:space="preserve"> 5 (slovy: pět) pracovních dnů.</w:t>
      </w:r>
    </w:p>
    <w:p w:rsidR="00825A43" w:rsidRDefault="00825A43" w:rsidP="00825A43">
      <w:pPr>
        <w:pStyle w:val="Bezmezer"/>
        <w:spacing w:line="276" w:lineRule="auto"/>
        <w:jc w:val="both"/>
        <w:rPr>
          <w:rFonts w:ascii="Arial" w:hAnsi="Arial" w:cs="Arial"/>
          <w:sz w:val="20"/>
          <w:szCs w:val="20"/>
        </w:rPr>
      </w:pPr>
    </w:p>
    <w:p w:rsidR="00825A43" w:rsidRDefault="00825A43" w:rsidP="00825A43">
      <w:pPr>
        <w:pStyle w:val="Bezmezer"/>
        <w:spacing w:line="276" w:lineRule="auto"/>
        <w:jc w:val="center"/>
        <w:rPr>
          <w:rFonts w:ascii="Arial" w:hAnsi="Arial" w:cs="Arial"/>
          <w:b/>
          <w:sz w:val="20"/>
          <w:szCs w:val="20"/>
        </w:rPr>
      </w:pPr>
      <w:r>
        <w:rPr>
          <w:rFonts w:ascii="Arial" w:hAnsi="Arial" w:cs="Arial"/>
          <w:b/>
          <w:sz w:val="20"/>
          <w:szCs w:val="20"/>
        </w:rPr>
        <w:t>Článek VII</w:t>
      </w:r>
    </w:p>
    <w:p w:rsidR="00825A43" w:rsidRDefault="00857671" w:rsidP="00825A43">
      <w:pPr>
        <w:pStyle w:val="Bezmezer"/>
        <w:spacing w:line="276" w:lineRule="auto"/>
        <w:jc w:val="center"/>
        <w:rPr>
          <w:rFonts w:ascii="Arial" w:hAnsi="Arial" w:cs="Arial"/>
          <w:b/>
          <w:sz w:val="20"/>
          <w:szCs w:val="20"/>
        </w:rPr>
      </w:pPr>
      <w:r>
        <w:rPr>
          <w:rFonts w:ascii="Arial" w:hAnsi="Arial" w:cs="Arial"/>
          <w:b/>
          <w:sz w:val="20"/>
          <w:szCs w:val="20"/>
        </w:rPr>
        <w:t>Závazky dodavatele a objednatele</w:t>
      </w:r>
    </w:p>
    <w:p w:rsidR="00857671" w:rsidRDefault="00857671" w:rsidP="00825A43">
      <w:pPr>
        <w:pStyle w:val="Bezmezer"/>
        <w:spacing w:line="276" w:lineRule="auto"/>
        <w:jc w:val="center"/>
        <w:rPr>
          <w:rFonts w:ascii="Arial" w:hAnsi="Arial" w:cs="Arial"/>
          <w:b/>
          <w:sz w:val="20"/>
          <w:szCs w:val="20"/>
        </w:rPr>
      </w:pPr>
    </w:p>
    <w:p w:rsidR="00857671" w:rsidRPr="007E76B1" w:rsidRDefault="00857671" w:rsidP="00857671">
      <w:pPr>
        <w:pStyle w:val="Bezmezer"/>
        <w:numPr>
          <w:ilvl w:val="0"/>
          <w:numId w:val="19"/>
        </w:numPr>
        <w:spacing w:after="120" w:line="276" w:lineRule="auto"/>
        <w:ind w:left="357" w:hanging="357"/>
        <w:jc w:val="both"/>
        <w:rPr>
          <w:rFonts w:ascii="Arial" w:hAnsi="Arial" w:cs="Arial"/>
          <w:sz w:val="20"/>
          <w:szCs w:val="20"/>
        </w:rPr>
      </w:pPr>
      <w:r>
        <w:rPr>
          <w:rFonts w:ascii="Arial" w:hAnsi="Arial" w:cs="Arial"/>
          <w:sz w:val="20"/>
          <w:szCs w:val="20"/>
        </w:rPr>
        <w:t>Dodavatel</w:t>
      </w:r>
      <w:r w:rsidRPr="007E76B1">
        <w:rPr>
          <w:rFonts w:ascii="Arial" w:hAnsi="Arial" w:cs="Arial"/>
          <w:sz w:val="20"/>
          <w:szCs w:val="20"/>
        </w:rPr>
        <w:t xml:space="preserve"> se zavazuje poskyt</w:t>
      </w:r>
      <w:r>
        <w:rPr>
          <w:rFonts w:ascii="Arial" w:hAnsi="Arial" w:cs="Arial"/>
          <w:sz w:val="20"/>
          <w:szCs w:val="20"/>
        </w:rPr>
        <w:t>nout</w:t>
      </w:r>
      <w:r w:rsidRPr="007E76B1">
        <w:rPr>
          <w:rFonts w:ascii="Arial" w:hAnsi="Arial" w:cs="Arial"/>
          <w:sz w:val="20"/>
          <w:szCs w:val="20"/>
        </w:rPr>
        <w:t xml:space="preserve"> objednateli </w:t>
      </w:r>
      <w:r>
        <w:rPr>
          <w:rFonts w:ascii="Arial" w:hAnsi="Arial" w:cs="Arial"/>
          <w:sz w:val="20"/>
          <w:szCs w:val="20"/>
        </w:rPr>
        <w:t>plnění</w:t>
      </w:r>
      <w:r w:rsidRPr="007E76B1">
        <w:rPr>
          <w:rFonts w:ascii="Arial" w:hAnsi="Arial" w:cs="Arial"/>
          <w:sz w:val="20"/>
          <w:szCs w:val="20"/>
        </w:rPr>
        <w:t xml:space="preserve"> podle této smlouvy ve sjednaném rozsahu řádně, v profesionální kvalitě a s odbornou péčí. </w:t>
      </w:r>
    </w:p>
    <w:p w:rsidR="00857671" w:rsidRPr="007E76B1" w:rsidRDefault="00857671" w:rsidP="00857671">
      <w:pPr>
        <w:pStyle w:val="Bezmezer"/>
        <w:numPr>
          <w:ilvl w:val="0"/>
          <w:numId w:val="19"/>
        </w:numPr>
        <w:spacing w:after="120" w:line="276" w:lineRule="auto"/>
        <w:ind w:left="357" w:hanging="357"/>
        <w:jc w:val="both"/>
        <w:rPr>
          <w:rFonts w:ascii="Arial" w:hAnsi="Arial" w:cs="Arial"/>
          <w:sz w:val="20"/>
          <w:szCs w:val="20"/>
        </w:rPr>
      </w:pPr>
      <w:r>
        <w:rPr>
          <w:rFonts w:ascii="Arial" w:hAnsi="Arial" w:cs="Arial"/>
          <w:sz w:val="20"/>
          <w:szCs w:val="20"/>
        </w:rPr>
        <w:t>Dodavatel</w:t>
      </w:r>
      <w:r w:rsidRPr="007E76B1">
        <w:rPr>
          <w:rFonts w:ascii="Arial" w:hAnsi="Arial" w:cs="Arial"/>
          <w:sz w:val="20"/>
          <w:szCs w:val="20"/>
        </w:rPr>
        <w:t xml:space="preserve"> se zavazuje řídit se při p</w:t>
      </w:r>
      <w:r>
        <w:rPr>
          <w:rFonts w:ascii="Arial" w:hAnsi="Arial" w:cs="Arial"/>
          <w:sz w:val="20"/>
          <w:szCs w:val="20"/>
        </w:rPr>
        <w:t>lnění předmětu této smlouvy</w:t>
      </w:r>
      <w:r w:rsidRPr="007E76B1">
        <w:rPr>
          <w:rFonts w:ascii="Arial" w:hAnsi="Arial" w:cs="Arial"/>
          <w:sz w:val="20"/>
          <w:szCs w:val="20"/>
        </w:rPr>
        <w:t xml:space="preserve"> pokyny objednatele a jeho interními předpisy souvisejícími s předmětem plnění smlouvy.</w:t>
      </w:r>
    </w:p>
    <w:p w:rsidR="00857671" w:rsidRPr="00857671" w:rsidRDefault="00857671" w:rsidP="00857671">
      <w:pPr>
        <w:pStyle w:val="Odstavecseseznamem"/>
        <w:numPr>
          <w:ilvl w:val="0"/>
          <w:numId w:val="19"/>
        </w:numPr>
        <w:spacing w:after="120" w:line="276" w:lineRule="auto"/>
        <w:ind w:left="357" w:hanging="357"/>
        <w:jc w:val="both"/>
        <w:rPr>
          <w:rFonts w:ascii="Arial" w:hAnsi="Arial" w:cs="Arial"/>
          <w:sz w:val="20"/>
          <w:szCs w:val="20"/>
        </w:rPr>
      </w:pPr>
      <w:r>
        <w:rPr>
          <w:rFonts w:ascii="Arial" w:hAnsi="Arial" w:cs="Arial"/>
          <w:sz w:val="20"/>
          <w:szCs w:val="20"/>
        </w:rPr>
        <w:t>Dodavatel</w:t>
      </w:r>
      <w:r w:rsidRPr="00857671">
        <w:rPr>
          <w:rFonts w:ascii="Arial" w:hAnsi="Arial" w:cs="Arial"/>
          <w:sz w:val="20"/>
          <w:szCs w:val="20"/>
        </w:rPr>
        <w:t xml:space="preserve"> se zavazuje, že bude mít po celou dobu trvání této smlouvy sjednánu platnou a účinnou pojistnou smlouvu, jejímž předmětem je pojištění odpovědnosti za škodu způsobenou </w:t>
      </w:r>
      <w:r>
        <w:rPr>
          <w:rFonts w:ascii="Arial" w:hAnsi="Arial" w:cs="Arial"/>
          <w:sz w:val="20"/>
          <w:szCs w:val="20"/>
        </w:rPr>
        <w:t>dodavate</w:t>
      </w:r>
      <w:r w:rsidRPr="00857671">
        <w:rPr>
          <w:rFonts w:ascii="Arial" w:hAnsi="Arial" w:cs="Arial"/>
          <w:sz w:val="20"/>
          <w:szCs w:val="20"/>
        </w:rPr>
        <w:t xml:space="preserve">lem třetí osobě s limitem pojistného plnění na jednu škodní událost ve výši minimálně </w:t>
      </w:r>
      <w:r>
        <w:rPr>
          <w:rFonts w:ascii="Arial" w:hAnsi="Arial" w:cs="Arial"/>
          <w:sz w:val="20"/>
          <w:szCs w:val="20"/>
        </w:rPr>
        <w:t>1</w:t>
      </w:r>
      <w:r w:rsidRPr="00857671">
        <w:rPr>
          <w:rFonts w:ascii="Arial" w:hAnsi="Arial" w:cs="Arial"/>
          <w:sz w:val="20"/>
          <w:szCs w:val="20"/>
        </w:rPr>
        <w:t xml:space="preserve">.000.000 Kč (slovy: </w:t>
      </w:r>
      <w:r>
        <w:rPr>
          <w:rFonts w:ascii="Arial" w:hAnsi="Arial" w:cs="Arial"/>
          <w:sz w:val="20"/>
          <w:szCs w:val="20"/>
        </w:rPr>
        <w:t>jeden</w:t>
      </w:r>
      <w:r w:rsidRPr="00857671">
        <w:rPr>
          <w:rFonts w:ascii="Arial" w:hAnsi="Arial" w:cs="Arial"/>
          <w:sz w:val="20"/>
          <w:szCs w:val="20"/>
        </w:rPr>
        <w:t xml:space="preserve"> milión korun českých). Na vyžádání je </w:t>
      </w:r>
      <w:r>
        <w:rPr>
          <w:rFonts w:ascii="Arial" w:hAnsi="Arial" w:cs="Arial"/>
          <w:sz w:val="20"/>
          <w:szCs w:val="20"/>
        </w:rPr>
        <w:t>dodavatel</w:t>
      </w:r>
      <w:r w:rsidRPr="00857671">
        <w:rPr>
          <w:rFonts w:ascii="Arial" w:hAnsi="Arial" w:cs="Arial"/>
          <w:sz w:val="20"/>
          <w:szCs w:val="20"/>
        </w:rPr>
        <w:t xml:space="preserve"> povinen tuto pojistnou smlouvu objednateli doložit kdykoli v průběhu trvání této smlouvy.</w:t>
      </w:r>
    </w:p>
    <w:p w:rsidR="00857671" w:rsidRPr="007E76B1" w:rsidRDefault="00857671" w:rsidP="00857671">
      <w:pPr>
        <w:numPr>
          <w:ilvl w:val="0"/>
          <w:numId w:val="19"/>
        </w:numPr>
        <w:spacing w:after="120" w:line="276" w:lineRule="auto"/>
        <w:ind w:left="357" w:hanging="357"/>
        <w:jc w:val="both"/>
        <w:rPr>
          <w:rFonts w:ascii="Arial" w:hAnsi="Arial" w:cs="Arial"/>
          <w:sz w:val="20"/>
          <w:szCs w:val="20"/>
        </w:rPr>
      </w:pPr>
      <w:r>
        <w:rPr>
          <w:rFonts w:ascii="Arial" w:hAnsi="Arial" w:cs="Arial"/>
          <w:sz w:val="20"/>
          <w:szCs w:val="20"/>
        </w:rPr>
        <w:t>Dodavatel</w:t>
      </w:r>
      <w:r w:rsidRPr="007E76B1">
        <w:rPr>
          <w:rFonts w:ascii="Arial" w:hAnsi="Arial" w:cs="Arial"/>
          <w:sz w:val="20"/>
          <w:szCs w:val="20"/>
        </w:rPr>
        <w:t xml:space="preserve"> souhlasí s tím, aby subjekty oprávněné dle zákona č. 320/2001 Sb., o finanční kontrole ve veřejné správě a o změně některých zákonů v platném znění provedly finanční kontrolu závazkového vztahu vyplývajícího ze smlouvy s tím, že se </w:t>
      </w:r>
      <w:r>
        <w:rPr>
          <w:rFonts w:ascii="Arial" w:hAnsi="Arial" w:cs="Arial"/>
          <w:sz w:val="20"/>
          <w:szCs w:val="20"/>
        </w:rPr>
        <w:t>dodavatel</w:t>
      </w:r>
      <w:r w:rsidRPr="007E76B1">
        <w:rPr>
          <w:rFonts w:ascii="Arial" w:hAnsi="Arial" w:cs="Arial"/>
          <w:sz w:val="20"/>
          <w:szCs w:val="20"/>
        </w:rPr>
        <w:t xml:space="preserve"> podrobí této kontrole a bude působit jako osoba povinná ve smyslu </w:t>
      </w:r>
      <w:proofErr w:type="spellStart"/>
      <w:r w:rsidRPr="007E76B1">
        <w:rPr>
          <w:rFonts w:ascii="Arial" w:hAnsi="Arial" w:cs="Arial"/>
          <w:sz w:val="20"/>
          <w:szCs w:val="20"/>
        </w:rPr>
        <w:t>ust</w:t>
      </w:r>
      <w:proofErr w:type="spellEnd"/>
      <w:r w:rsidRPr="007E76B1">
        <w:rPr>
          <w:rFonts w:ascii="Arial" w:hAnsi="Arial" w:cs="Arial"/>
          <w:sz w:val="20"/>
          <w:szCs w:val="20"/>
        </w:rPr>
        <w:t>. § 2 písm. e) uvedeného zákona.</w:t>
      </w:r>
    </w:p>
    <w:p w:rsidR="00857671" w:rsidRPr="007E76B1" w:rsidRDefault="00857671" w:rsidP="00857671">
      <w:pPr>
        <w:numPr>
          <w:ilvl w:val="0"/>
          <w:numId w:val="19"/>
        </w:numPr>
        <w:spacing w:after="120" w:line="276" w:lineRule="auto"/>
        <w:ind w:left="357" w:hanging="357"/>
        <w:jc w:val="both"/>
        <w:rPr>
          <w:rFonts w:ascii="Arial" w:hAnsi="Arial" w:cs="Arial"/>
          <w:sz w:val="20"/>
          <w:szCs w:val="20"/>
        </w:rPr>
      </w:pPr>
      <w:r>
        <w:rPr>
          <w:rFonts w:ascii="Arial" w:hAnsi="Arial" w:cs="Arial"/>
          <w:sz w:val="20"/>
          <w:szCs w:val="20"/>
        </w:rPr>
        <w:t>Dodavatel</w:t>
      </w:r>
      <w:r w:rsidRPr="007E76B1">
        <w:rPr>
          <w:rFonts w:ascii="Arial" w:hAnsi="Arial" w:cs="Arial"/>
          <w:sz w:val="20"/>
          <w:szCs w:val="20"/>
        </w:rPr>
        <w:t xml:space="preserve"> se zavazuje zachovávat mlčenlivost ohledně skutečností, které jsou obsahem této smlouvy, které se v souvislosti s plněním předmětu této smlouvy dozvěděl, nebo které objednatel označil za důvěrné. Povinnost mlčenlivosti a zachování důvěrnosti informací se nevztahuje na informace, které se staly obecně známými za předpokladu, že se tak nestalo porušením některé z povinností vyplývajících ze smlouvy, nebo o kterých tak stanoví zákon, zpřístupnění je však možné vždy jen v nezbytném rozsahu. </w:t>
      </w:r>
    </w:p>
    <w:p w:rsidR="00857671" w:rsidRPr="007E76B1" w:rsidRDefault="00857671" w:rsidP="00857671">
      <w:pPr>
        <w:numPr>
          <w:ilvl w:val="0"/>
          <w:numId w:val="19"/>
        </w:numPr>
        <w:spacing w:after="120" w:line="276" w:lineRule="auto"/>
        <w:ind w:left="357" w:hanging="357"/>
        <w:jc w:val="both"/>
        <w:rPr>
          <w:rFonts w:ascii="Arial" w:hAnsi="Arial" w:cs="Arial"/>
          <w:sz w:val="20"/>
          <w:szCs w:val="20"/>
        </w:rPr>
      </w:pPr>
      <w:r>
        <w:rPr>
          <w:rFonts w:ascii="Arial" w:hAnsi="Arial" w:cs="Arial"/>
          <w:sz w:val="20"/>
          <w:szCs w:val="20"/>
        </w:rPr>
        <w:t>Dodavatel</w:t>
      </w:r>
      <w:r w:rsidRPr="007E76B1">
        <w:rPr>
          <w:rFonts w:ascii="Arial" w:hAnsi="Arial" w:cs="Arial"/>
          <w:sz w:val="20"/>
          <w:szCs w:val="20"/>
        </w:rPr>
        <w:t xml:space="preserve"> ve smyslu ustanovení § 1765 odst. 2 občanského zákoníku přebírá nebezpečí změny okolností po uzavření smlouvy.</w:t>
      </w:r>
    </w:p>
    <w:p w:rsidR="00857671" w:rsidRDefault="00857671" w:rsidP="00857671">
      <w:pPr>
        <w:numPr>
          <w:ilvl w:val="0"/>
          <w:numId w:val="19"/>
        </w:numPr>
        <w:spacing w:after="120" w:line="276" w:lineRule="auto"/>
        <w:ind w:left="357" w:hanging="357"/>
        <w:jc w:val="both"/>
        <w:rPr>
          <w:rFonts w:ascii="Arial" w:hAnsi="Arial" w:cs="Arial"/>
          <w:sz w:val="20"/>
          <w:szCs w:val="20"/>
        </w:rPr>
      </w:pPr>
      <w:r>
        <w:rPr>
          <w:rFonts w:ascii="Arial" w:hAnsi="Arial" w:cs="Arial"/>
          <w:sz w:val="20"/>
          <w:szCs w:val="20"/>
        </w:rPr>
        <w:t xml:space="preserve">Dodavatel prohlašuje, že jím poskytované plnění je prosto práv třetích osob, zejména není chráněno autorskými právy nebo právy průmyslovými. Pokud by toto prohlášení dodavatele neodpovídalo skutečnosti, je objednatel oprávněn požadovat po dodavateli v plné výši náhradu škody, která by mu vznikla porušením práv třetích osob a uplatňováním jejich nároků s tím spojených. Dodavatel dále prohlašuje, že poskytováním plnění podle této smlouvy nemůže </w:t>
      </w:r>
      <w:r>
        <w:rPr>
          <w:rFonts w:ascii="Arial" w:hAnsi="Arial" w:cs="Arial"/>
          <w:sz w:val="20"/>
          <w:szCs w:val="20"/>
        </w:rPr>
        <w:lastRenderedPageBreak/>
        <w:t>vzniknout dílo, které by naplňovalo znaky autorského díla ve smyslu zákona č. 120/2000 Sb., o právu autorském, o právech souvisejících s právem autorským a o změně některých zákonů ve znění pozdějších předpisů.</w:t>
      </w:r>
    </w:p>
    <w:p w:rsidR="00857671" w:rsidRPr="00A14A4F" w:rsidRDefault="00857671" w:rsidP="00857671">
      <w:pPr>
        <w:numPr>
          <w:ilvl w:val="0"/>
          <w:numId w:val="19"/>
        </w:numPr>
        <w:spacing w:after="120" w:line="276" w:lineRule="auto"/>
        <w:ind w:left="357" w:hanging="357"/>
        <w:jc w:val="both"/>
        <w:rPr>
          <w:rFonts w:ascii="Arial" w:hAnsi="Arial" w:cs="Arial"/>
          <w:sz w:val="20"/>
          <w:szCs w:val="20"/>
        </w:rPr>
      </w:pPr>
      <w:r>
        <w:rPr>
          <w:rFonts w:ascii="Arial" w:hAnsi="Arial" w:cs="Arial"/>
          <w:sz w:val="20"/>
          <w:szCs w:val="20"/>
        </w:rPr>
        <w:t>Dodavatel</w:t>
      </w:r>
      <w:r w:rsidRPr="00A14A4F">
        <w:rPr>
          <w:rFonts w:ascii="Arial" w:hAnsi="Arial" w:cs="Arial"/>
          <w:sz w:val="20"/>
          <w:szCs w:val="20"/>
        </w:rPr>
        <w:t xml:space="preserve"> je oprávněn zajistit plnění podle této smlouvy prostřednictvím poddodavatelů. </w:t>
      </w:r>
      <w:r w:rsidR="00D439FF">
        <w:rPr>
          <w:rFonts w:ascii="Arial" w:hAnsi="Arial" w:cs="Arial"/>
          <w:sz w:val="20"/>
          <w:szCs w:val="20"/>
        </w:rPr>
        <w:t>Dodavatel</w:t>
      </w:r>
      <w:r w:rsidRPr="00A14A4F">
        <w:rPr>
          <w:rFonts w:ascii="Arial" w:hAnsi="Arial" w:cs="Arial"/>
          <w:sz w:val="20"/>
          <w:szCs w:val="20"/>
        </w:rPr>
        <w:t xml:space="preserve"> se zavazuje zajistit, že po</w:t>
      </w:r>
      <w:r w:rsidR="00D439FF">
        <w:rPr>
          <w:rFonts w:ascii="Arial" w:hAnsi="Arial" w:cs="Arial"/>
          <w:sz w:val="20"/>
          <w:szCs w:val="20"/>
        </w:rPr>
        <w:t>ddodavatelé budou jimi poskytované</w:t>
      </w:r>
      <w:r w:rsidRPr="00A14A4F">
        <w:rPr>
          <w:rFonts w:ascii="Arial" w:hAnsi="Arial" w:cs="Arial"/>
          <w:sz w:val="20"/>
          <w:szCs w:val="20"/>
        </w:rPr>
        <w:t xml:space="preserve"> části </w:t>
      </w:r>
      <w:r w:rsidR="00D439FF">
        <w:rPr>
          <w:rFonts w:ascii="Arial" w:hAnsi="Arial" w:cs="Arial"/>
          <w:sz w:val="20"/>
          <w:szCs w:val="20"/>
        </w:rPr>
        <w:t>plnění</w:t>
      </w:r>
      <w:r w:rsidRPr="00A14A4F">
        <w:rPr>
          <w:rFonts w:ascii="Arial" w:hAnsi="Arial" w:cs="Arial"/>
          <w:sz w:val="20"/>
          <w:szCs w:val="20"/>
        </w:rPr>
        <w:t xml:space="preserve"> provádět v souladu se všemi podmínkami této smlouvy. Tím není dotčena výlučná odpovědnost </w:t>
      </w:r>
      <w:r w:rsidR="00D439FF">
        <w:rPr>
          <w:rFonts w:ascii="Arial" w:hAnsi="Arial" w:cs="Arial"/>
          <w:sz w:val="20"/>
          <w:szCs w:val="20"/>
        </w:rPr>
        <w:t>dodavatele</w:t>
      </w:r>
      <w:r w:rsidRPr="00A14A4F">
        <w:rPr>
          <w:rFonts w:ascii="Arial" w:hAnsi="Arial" w:cs="Arial"/>
          <w:sz w:val="20"/>
          <w:szCs w:val="20"/>
        </w:rPr>
        <w:t xml:space="preserve"> za </w:t>
      </w:r>
      <w:r w:rsidR="00D439FF">
        <w:rPr>
          <w:rFonts w:ascii="Arial" w:hAnsi="Arial" w:cs="Arial"/>
          <w:sz w:val="20"/>
          <w:szCs w:val="20"/>
        </w:rPr>
        <w:t>splnění všech závazků plynoucích z</w:t>
      </w:r>
      <w:r w:rsidRPr="00A14A4F">
        <w:rPr>
          <w:rFonts w:ascii="Arial" w:hAnsi="Arial" w:cs="Arial"/>
          <w:sz w:val="20"/>
          <w:szCs w:val="20"/>
        </w:rPr>
        <w:t xml:space="preserve"> této smlouvy. </w:t>
      </w:r>
      <w:r w:rsidR="00D439FF">
        <w:rPr>
          <w:rFonts w:ascii="Arial" w:hAnsi="Arial" w:cs="Arial"/>
          <w:sz w:val="20"/>
          <w:szCs w:val="20"/>
        </w:rPr>
        <w:t>Doda</w:t>
      </w:r>
      <w:r w:rsidRPr="00A14A4F">
        <w:rPr>
          <w:rFonts w:ascii="Arial" w:hAnsi="Arial" w:cs="Arial"/>
          <w:sz w:val="20"/>
          <w:szCs w:val="20"/>
        </w:rPr>
        <w:t xml:space="preserve">vatel tedy odpovídá objednateli za řádné plnění </w:t>
      </w:r>
      <w:r w:rsidR="00D439FF">
        <w:rPr>
          <w:rFonts w:ascii="Arial" w:hAnsi="Arial" w:cs="Arial"/>
          <w:sz w:val="20"/>
          <w:szCs w:val="20"/>
        </w:rPr>
        <w:t xml:space="preserve">části </w:t>
      </w:r>
      <w:r w:rsidRPr="00A14A4F">
        <w:rPr>
          <w:rFonts w:ascii="Arial" w:hAnsi="Arial" w:cs="Arial"/>
          <w:sz w:val="20"/>
          <w:szCs w:val="20"/>
        </w:rPr>
        <w:t>smlouvy, které svěřil poddodavateli, ve stejném rozsahu jako by jej poskytoval sám.</w:t>
      </w:r>
    </w:p>
    <w:p w:rsidR="00857671" w:rsidRPr="009265AD" w:rsidRDefault="00857671" w:rsidP="00D439FF">
      <w:pPr>
        <w:pStyle w:val="Bezmezer"/>
        <w:numPr>
          <w:ilvl w:val="0"/>
          <w:numId w:val="19"/>
        </w:numPr>
        <w:spacing w:line="276" w:lineRule="auto"/>
        <w:jc w:val="both"/>
        <w:rPr>
          <w:rFonts w:ascii="Arial" w:hAnsi="Arial" w:cs="Arial"/>
          <w:b/>
          <w:sz w:val="20"/>
          <w:szCs w:val="20"/>
        </w:rPr>
      </w:pPr>
      <w:r w:rsidRPr="00D439FF">
        <w:rPr>
          <w:rFonts w:ascii="Arial" w:hAnsi="Arial" w:cs="Arial"/>
          <w:sz w:val="20"/>
          <w:szCs w:val="20"/>
        </w:rPr>
        <w:t xml:space="preserve">Jakoukoli změnu na pozici poddodavatele je </w:t>
      </w:r>
      <w:r w:rsidR="00D439FF" w:rsidRPr="00D439FF">
        <w:rPr>
          <w:rFonts w:ascii="Arial" w:hAnsi="Arial" w:cs="Arial"/>
          <w:sz w:val="20"/>
          <w:szCs w:val="20"/>
        </w:rPr>
        <w:t>doda</w:t>
      </w:r>
      <w:r w:rsidRPr="00D439FF">
        <w:rPr>
          <w:rFonts w:ascii="Arial" w:hAnsi="Arial" w:cs="Arial"/>
          <w:sz w:val="20"/>
          <w:szCs w:val="20"/>
        </w:rPr>
        <w:t xml:space="preserve">vatel povinen předem písemně oznámit objednateli. </w:t>
      </w:r>
      <w:r w:rsidR="00D439FF" w:rsidRPr="00D439FF">
        <w:rPr>
          <w:rFonts w:ascii="Arial" w:hAnsi="Arial" w:cs="Arial"/>
          <w:sz w:val="20"/>
          <w:szCs w:val="20"/>
        </w:rPr>
        <w:t>Dodava</w:t>
      </w:r>
      <w:r w:rsidRPr="00D439FF">
        <w:rPr>
          <w:rFonts w:ascii="Arial" w:hAnsi="Arial" w:cs="Arial"/>
          <w:sz w:val="20"/>
          <w:szCs w:val="20"/>
        </w:rPr>
        <w:t>tel je oprávněn změnit poddodavatele, pomocí kterého prokázal část splnění kvalifikačních předpokladů k veřejné zakázce, pouze ze závažných důvodů, pouze s předchozím písemným souhlasem objednatele a pouze za takového poddodavatele, který by splňoval kvalifikační předpoklady minimálně ve stejném rozsahu jako předešlý poddodavatel.</w:t>
      </w:r>
    </w:p>
    <w:p w:rsidR="009265AD" w:rsidRDefault="009265AD" w:rsidP="009265AD">
      <w:pPr>
        <w:pStyle w:val="Bezmezer"/>
        <w:spacing w:line="276" w:lineRule="auto"/>
        <w:jc w:val="both"/>
        <w:rPr>
          <w:rFonts w:ascii="Arial" w:hAnsi="Arial" w:cs="Arial"/>
          <w:sz w:val="20"/>
          <w:szCs w:val="20"/>
        </w:rPr>
      </w:pPr>
    </w:p>
    <w:p w:rsidR="003C0FD8" w:rsidRDefault="003C0FD8" w:rsidP="003C0FD8">
      <w:pPr>
        <w:pStyle w:val="Bezmezer"/>
        <w:numPr>
          <w:ilvl w:val="0"/>
          <w:numId w:val="22"/>
        </w:numPr>
        <w:spacing w:line="276" w:lineRule="auto"/>
        <w:ind w:left="360"/>
        <w:jc w:val="both"/>
        <w:rPr>
          <w:rFonts w:ascii="Arial" w:hAnsi="Arial" w:cs="Arial"/>
          <w:sz w:val="20"/>
          <w:szCs w:val="20"/>
        </w:rPr>
      </w:pPr>
      <w:r>
        <w:rPr>
          <w:rFonts w:ascii="Arial" w:hAnsi="Arial" w:cs="Arial"/>
          <w:sz w:val="20"/>
          <w:szCs w:val="20"/>
        </w:rPr>
        <w:t xml:space="preserve">Dodavatel se zavazuje zajistit, aby všechny osoby, které se na jeho straně podílí na plnění předmětu této smlouvy a které budou přítomny v prostorách budovy ČSÚ, dodržovaly všechny bezpečnostní a provozní předpisy, především „Bezpečnostní pokyny pro obchodní partnery v oblasti bezpečnosti práce, požární ochrany a ochrany majetku“, se kterými byl seznámen před zahájením pravidelné přítomnosti v prostorách budovy ČSÚ, a které jako příloha č. </w:t>
      </w:r>
      <w:r w:rsidR="003273D6">
        <w:rPr>
          <w:rFonts w:ascii="Arial" w:hAnsi="Arial" w:cs="Arial"/>
          <w:sz w:val="20"/>
          <w:szCs w:val="20"/>
        </w:rPr>
        <w:t>1</w:t>
      </w:r>
      <w:r>
        <w:rPr>
          <w:rFonts w:ascii="Arial" w:hAnsi="Arial" w:cs="Arial"/>
          <w:sz w:val="20"/>
          <w:szCs w:val="20"/>
        </w:rPr>
        <w:t xml:space="preserve"> tvoří nedílnou součást této smlouvy.</w:t>
      </w:r>
    </w:p>
    <w:p w:rsidR="009265AD" w:rsidRPr="00D439FF" w:rsidRDefault="009265AD" w:rsidP="009265AD">
      <w:pPr>
        <w:pStyle w:val="Bezmezer"/>
        <w:spacing w:line="276" w:lineRule="auto"/>
        <w:jc w:val="both"/>
        <w:rPr>
          <w:rFonts w:ascii="Arial" w:hAnsi="Arial" w:cs="Arial"/>
          <w:b/>
          <w:sz w:val="20"/>
          <w:szCs w:val="20"/>
        </w:rPr>
      </w:pPr>
    </w:p>
    <w:p w:rsidR="00D439FF" w:rsidRDefault="00D439FF" w:rsidP="00D439FF">
      <w:pPr>
        <w:pStyle w:val="Bezmezer"/>
        <w:spacing w:line="276" w:lineRule="auto"/>
        <w:jc w:val="center"/>
        <w:rPr>
          <w:rFonts w:ascii="Arial" w:hAnsi="Arial" w:cs="Arial"/>
          <w:b/>
          <w:sz w:val="20"/>
          <w:szCs w:val="20"/>
        </w:rPr>
      </w:pPr>
      <w:r w:rsidRPr="00D439FF">
        <w:rPr>
          <w:rFonts w:ascii="Arial" w:hAnsi="Arial" w:cs="Arial"/>
          <w:b/>
          <w:sz w:val="20"/>
          <w:szCs w:val="20"/>
        </w:rPr>
        <w:t>Článek</w:t>
      </w:r>
      <w:r>
        <w:rPr>
          <w:rFonts w:ascii="Arial" w:hAnsi="Arial" w:cs="Arial"/>
          <w:b/>
          <w:sz w:val="20"/>
          <w:szCs w:val="20"/>
        </w:rPr>
        <w:t xml:space="preserve"> VIII</w:t>
      </w:r>
    </w:p>
    <w:p w:rsidR="00D439FF" w:rsidRDefault="00D439FF" w:rsidP="00D439FF">
      <w:pPr>
        <w:pStyle w:val="Bezmezer"/>
        <w:spacing w:line="276" w:lineRule="auto"/>
        <w:jc w:val="center"/>
        <w:rPr>
          <w:rFonts w:ascii="Arial" w:hAnsi="Arial" w:cs="Arial"/>
          <w:b/>
          <w:sz w:val="20"/>
          <w:szCs w:val="20"/>
        </w:rPr>
      </w:pPr>
      <w:r>
        <w:rPr>
          <w:rFonts w:ascii="Arial" w:hAnsi="Arial" w:cs="Arial"/>
          <w:b/>
          <w:sz w:val="20"/>
          <w:szCs w:val="20"/>
        </w:rPr>
        <w:t>Sankce</w:t>
      </w:r>
    </w:p>
    <w:p w:rsidR="009265AD" w:rsidRDefault="009265AD" w:rsidP="00D439FF">
      <w:pPr>
        <w:pStyle w:val="Bezmezer"/>
        <w:spacing w:line="276" w:lineRule="auto"/>
        <w:jc w:val="center"/>
        <w:rPr>
          <w:rFonts w:ascii="Arial" w:hAnsi="Arial" w:cs="Arial"/>
          <w:b/>
          <w:sz w:val="20"/>
          <w:szCs w:val="20"/>
        </w:rPr>
      </w:pPr>
    </w:p>
    <w:p w:rsidR="009265AD" w:rsidRDefault="009265AD" w:rsidP="003C0FD8">
      <w:pPr>
        <w:pStyle w:val="Bezmezer"/>
        <w:numPr>
          <w:ilvl w:val="0"/>
          <w:numId w:val="24"/>
        </w:numPr>
        <w:spacing w:line="276" w:lineRule="auto"/>
        <w:ind w:left="426" w:hanging="426"/>
        <w:jc w:val="both"/>
        <w:rPr>
          <w:rFonts w:ascii="Arial" w:hAnsi="Arial" w:cs="Arial"/>
          <w:sz w:val="20"/>
          <w:szCs w:val="20"/>
        </w:rPr>
      </w:pPr>
      <w:r>
        <w:rPr>
          <w:rFonts w:ascii="Arial" w:hAnsi="Arial" w:cs="Arial"/>
          <w:sz w:val="20"/>
          <w:szCs w:val="20"/>
        </w:rPr>
        <w:t xml:space="preserve">V případě prodlení dodavatele s provedením implementace </w:t>
      </w:r>
      <w:r w:rsidR="00436BDB">
        <w:rPr>
          <w:rFonts w:ascii="Arial" w:hAnsi="Arial" w:cs="Arial"/>
          <w:sz w:val="20"/>
          <w:szCs w:val="20"/>
        </w:rPr>
        <w:t xml:space="preserve">a nastavení </w:t>
      </w:r>
      <w:r>
        <w:rPr>
          <w:rFonts w:ascii="Arial" w:hAnsi="Arial" w:cs="Arial"/>
          <w:sz w:val="20"/>
          <w:szCs w:val="20"/>
        </w:rPr>
        <w:t xml:space="preserve">modulů </w:t>
      </w:r>
      <w:r w:rsidR="009A7A72">
        <w:rPr>
          <w:rFonts w:ascii="Arial" w:hAnsi="Arial" w:cs="Arial"/>
          <w:sz w:val="20"/>
          <w:szCs w:val="20"/>
        </w:rPr>
        <w:t xml:space="preserve">a dalších podpůrných procesů </w:t>
      </w:r>
      <w:r>
        <w:rPr>
          <w:rFonts w:ascii="Arial" w:hAnsi="Arial" w:cs="Arial"/>
          <w:sz w:val="20"/>
          <w:szCs w:val="20"/>
        </w:rPr>
        <w:t>eSSL v termínu sjednaném touto smlouvou je objednatel oprávněn požadovat po dodavateli a dodavatel povinen zaplatit objednateli smluvní pokutu ve výši 2.000 Kč (slovy: dva tisíce korun českých) za každý den prodlení.</w:t>
      </w:r>
    </w:p>
    <w:p w:rsidR="009265AD" w:rsidRDefault="009265AD" w:rsidP="003C0FD8">
      <w:pPr>
        <w:pStyle w:val="Bezmezer"/>
        <w:spacing w:line="276" w:lineRule="auto"/>
        <w:ind w:left="426" w:hanging="426"/>
        <w:jc w:val="both"/>
        <w:rPr>
          <w:rFonts w:ascii="Arial" w:hAnsi="Arial" w:cs="Arial"/>
          <w:sz w:val="20"/>
          <w:szCs w:val="20"/>
        </w:rPr>
      </w:pPr>
    </w:p>
    <w:p w:rsidR="009265AD" w:rsidRDefault="009265AD" w:rsidP="003C0FD8">
      <w:pPr>
        <w:pStyle w:val="Bezmezer"/>
        <w:numPr>
          <w:ilvl w:val="0"/>
          <w:numId w:val="24"/>
        </w:numPr>
        <w:spacing w:line="276" w:lineRule="auto"/>
        <w:ind w:left="426" w:hanging="426"/>
        <w:jc w:val="both"/>
        <w:rPr>
          <w:rFonts w:ascii="Arial" w:hAnsi="Arial" w:cs="Arial"/>
          <w:sz w:val="20"/>
          <w:szCs w:val="20"/>
        </w:rPr>
      </w:pPr>
      <w:r>
        <w:rPr>
          <w:rFonts w:ascii="Arial" w:hAnsi="Arial" w:cs="Arial"/>
          <w:sz w:val="20"/>
          <w:szCs w:val="20"/>
        </w:rPr>
        <w:t>V případě porušení povinnosti mlčenlivosti podle článku VII odst. 5 této smlouvy</w:t>
      </w:r>
      <w:r w:rsidR="00FF50F6">
        <w:rPr>
          <w:rFonts w:ascii="Arial" w:hAnsi="Arial" w:cs="Arial"/>
          <w:sz w:val="20"/>
          <w:szCs w:val="20"/>
        </w:rPr>
        <w:t xml:space="preserve"> nebo závazku dodavatele mít sjednané pojištění za podmínek stanovených v článku VII odst. 3 </w:t>
      </w:r>
      <w:proofErr w:type="gramStart"/>
      <w:r w:rsidR="00FF50F6">
        <w:rPr>
          <w:rFonts w:ascii="Arial" w:hAnsi="Arial" w:cs="Arial"/>
          <w:sz w:val="20"/>
          <w:szCs w:val="20"/>
        </w:rPr>
        <w:t>této</w:t>
      </w:r>
      <w:proofErr w:type="gramEnd"/>
      <w:r w:rsidR="00FF50F6">
        <w:rPr>
          <w:rFonts w:ascii="Arial" w:hAnsi="Arial" w:cs="Arial"/>
          <w:sz w:val="20"/>
          <w:szCs w:val="20"/>
        </w:rPr>
        <w:t xml:space="preserve"> smlouvy  </w:t>
      </w:r>
      <w:r>
        <w:rPr>
          <w:rFonts w:ascii="Arial" w:hAnsi="Arial" w:cs="Arial"/>
          <w:sz w:val="20"/>
          <w:szCs w:val="20"/>
        </w:rPr>
        <w:t>je objednatel oprávněn požadovat po dodavateli a dodavatel povinen zaplatit objednateli smluvní pokutu ve výši 100.000 Kč (slovy: jedno sto tisíc korun českých) za každý jednotlivý případ porušení smluvní povinnosti</w:t>
      </w:r>
      <w:r w:rsidR="00FF50F6">
        <w:rPr>
          <w:rFonts w:ascii="Arial" w:hAnsi="Arial" w:cs="Arial"/>
          <w:sz w:val="20"/>
          <w:szCs w:val="20"/>
        </w:rPr>
        <w:t>, resp. za každý započatý měsíc, v němž nebude mít dodavatel uzavřenou platnou a účinnou pojistnou smlouvu se stanovenými parametry</w:t>
      </w:r>
      <w:r>
        <w:rPr>
          <w:rFonts w:ascii="Arial" w:hAnsi="Arial" w:cs="Arial"/>
          <w:sz w:val="20"/>
          <w:szCs w:val="20"/>
        </w:rPr>
        <w:t>.</w:t>
      </w:r>
    </w:p>
    <w:p w:rsidR="009265AD" w:rsidRDefault="009265AD" w:rsidP="003C0FD8">
      <w:pPr>
        <w:pStyle w:val="Bezmezer"/>
        <w:spacing w:line="276" w:lineRule="auto"/>
        <w:ind w:left="426" w:hanging="426"/>
        <w:jc w:val="both"/>
        <w:rPr>
          <w:rFonts w:ascii="Arial" w:hAnsi="Arial" w:cs="Arial"/>
          <w:sz w:val="20"/>
          <w:szCs w:val="20"/>
        </w:rPr>
      </w:pPr>
    </w:p>
    <w:p w:rsidR="009265AD" w:rsidRDefault="009265AD" w:rsidP="003C0FD8">
      <w:pPr>
        <w:pStyle w:val="Bezmezer"/>
        <w:numPr>
          <w:ilvl w:val="0"/>
          <w:numId w:val="24"/>
        </w:numPr>
        <w:spacing w:line="276" w:lineRule="auto"/>
        <w:ind w:left="426" w:hanging="426"/>
        <w:jc w:val="both"/>
        <w:rPr>
          <w:rFonts w:ascii="Arial" w:hAnsi="Arial" w:cs="Arial"/>
          <w:sz w:val="20"/>
          <w:szCs w:val="20"/>
        </w:rPr>
      </w:pPr>
      <w:r>
        <w:rPr>
          <w:rFonts w:ascii="Arial" w:hAnsi="Arial" w:cs="Arial"/>
          <w:sz w:val="20"/>
          <w:szCs w:val="20"/>
        </w:rPr>
        <w:t>V případě porušení kterékoli jiné smluvní povinnosti dodavatelem je objednatel oprávněn požadovat po dodavateli a dodavatel povinen zaplatit objednateli smluvní pokutu ve výši 10.000 Kč (slovy: deset tisíc korun českých) za každý jednotlivý případ porušení smluvní povinnosti.</w:t>
      </w:r>
    </w:p>
    <w:p w:rsidR="009265AD" w:rsidRDefault="009265AD" w:rsidP="003C0FD8">
      <w:pPr>
        <w:pStyle w:val="Bezmezer"/>
        <w:spacing w:line="276" w:lineRule="auto"/>
        <w:ind w:left="426" w:hanging="426"/>
        <w:jc w:val="both"/>
        <w:rPr>
          <w:rFonts w:ascii="Arial" w:hAnsi="Arial" w:cs="Arial"/>
          <w:sz w:val="20"/>
          <w:szCs w:val="20"/>
        </w:rPr>
      </w:pPr>
    </w:p>
    <w:p w:rsidR="003C0FD8" w:rsidRDefault="003C0FD8" w:rsidP="003C0FD8">
      <w:pPr>
        <w:pStyle w:val="Bezmezer"/>
        <w:numPr>
          <w:ilvl w:val="0"/>
          <w:numId w:val="15"/>
        </w:numPr>
        <w:spacing w:line="276" w:lineRule="auto"/>
        <w:ind w:left="426" w:hanging="426"/>
        <w:jc w:val="both"/>
        <w:rPr>
          <w:rFonts w:ascii="Arial" w:hAnsi="Arial" w:cs="Arial"/>
          <w:sz w:val="20"/>
          <w:szCs w:val="20"/>
        </w:rPr>
      </w:pPr>
      <w:r>
        <w:rPr>
          <w:rFonts w:ascii="Arial" w:hAnsi="Arial" w:cs="Arial"/>
          <w:sz w:val="20"/>
          <w:szCs w:val="20"/>
        </w:rPr>
        <w:t>Ujednáními o smluvních pokutách není dotčen nárok objednatele na náhradu případně způsobené škody v plné výši.</w:t>
      </w:r>
    </w:p>
    <w:p w:rsidR="003C0FD8" w:rsidRDefault="003C0FD8" w:rsidP="003C0FD8">
      <w:pPr>
        <w:pStyle w:val="Bezmezer"/>
        <w:spacing w:line="276" w:lineRule="auto"/>
        <w:ind w:left="426" w:hanging="426"/>
        <w:jc w:val="both"/>
        <w:rPr>
          <w:rFonts w:ascii="Arial" w:hAnsi="Arial" w:cs="Arial"/>
          <w:sz w:val="20"/>
          <w:szCs w:val="20"/>
        </w:rPr>
      </w:pPr>
    </w:p>
    <w:p w:rsidR="003C0FD8" w:rsidRDefault="003C0FD8" w:rsidP="003C0FD8">
      <w:pPr>
        <w:pStyle w:val="Bezmezer"/>
        <w:numPr>
          <w:ilvl w:val="0"/>
          <w:numId w:val="15"/>
        </w:numPr>
        <w:spacing w:line="276" w:lineRule="auto"/>
        <w:ind w:left="426" w:hanging="426"/>
        <w:jc w:val="both"/>
        <w:rPr>
          <w:rFonts w:ascii="Arial" w:hAnsi="Arial" w:cs="Arial"/>
          <w:sz w:val="20"/>
          <w:szCs w:val="20"/>
        </w:rPr>
      </w:pPr>
      <w:r>
        <w:rPr>
          <w:rFonts w:ascii="Arial" w:hAnsi="Arial" w:cs="Arial"/>
          <w:sz w:val="20"/>
          <w:szCs w:val="20"/>
        </w:rPr>
        <w:t>Objednatel je oprávněn jednostranně započíst svou pohledávku za dodavatelem z titulu smluvní pokuty vůči jakékoli splatné pohledávce dodavatele za objednatelem.</w:t>
      </w:r>
    </w:p>
    <w:p w:rsidR="003C0FD8" w:rsidRDefault="003C0FD8" w:rsidP="003C0FD8">
      <w:pPr>
        <w:pStyle w:val="Bezmezer"/>
        <w:spacing w:line="276" w:lineRule="auto"/>
        <w:ind w:left="426" w:hanging="426"/>
        <w:jc w:val="both"/>
        <w:rPr>
          <w:rFonts w:ascii="Arial" w:hAnsi="Arial" w:cs="Arial"/>
          <w:sz w:val="20"/>
          <w:szCs w:val="20"/>
        </w:rPr>
      </w:pPr>
    </w:p>
    <w:p w:rsidR="003C0FD8" w:rsidRDefault="003C0FD8" w:rsidP="003C0FD8">
      <w:pPr>
        <w:pStyle w:val="Bezmezer"/>
        <w:numPr>
          <w:ilvl w:val="0"/>
          <w:numId w:val="15"/>
        </w:numPr>
        <w:spacing w:line="276" w:lineRule="auto"/>
        <w:ind w:left="426" w:hanging="426"/>
        <w:jc w:val="both"/>
        <w:rPr>
          <w:rFonts w:ascii="Arial" w:hAnsi="Arial" w:cs="Arial"/>
          <w:sz w:val="20"/>
          <w:szCs w:val="20"/>
        </w:rPr>
      </w:pPr>
      <w:r>
        <w:rPr>
          <w:rFonts w:ascii="Arial" w:hAnsi="Arial" w:cs="Arial"/>
          <w:sz w:val="20"/>
          <w:szCs w:val="20"/>
        </w:rPr>
        <w:t>Smluvní pokuty sjednané touto smlouvou jsou splatné dnem porušení příslušné smluvní povinnosti.</w:t>
      </w:r>
    </w:p>
    <w:p w:rsidR="003C0FD8" w:rsidRDefault="003C0FD8" w:rsidP="003C0FD8">
      <w:pPr>
        <w:pStyle w:val="Bezmezer"/>
        <w:spacing w:line="276" w:lineRule="auto"/>
        <w:ind w:left="426" w:hanging="426"/>
        <w:jc w:val="both"/>
        <w:rPr>
          <w:rFonts w:ascii="Arial" w:hAnsi="Arial" w:cs="Arial"/>
          <w:sz w:val="20"/>
          <w:szCs w:val="20"/>
        </w:rPr>
      </w:pPr>
    </w:p>
    <w:p w:rsidR="003C0FD8" w:rsidRDefault="003C0FD8" w:rsidP="003C0FD8">
      <w:pPr>
        <w:pStyle w:val="Bezmezer"/>
        <w:numPr>
          <w:ilvl w:val="0"/>
          <w:numId w:val="15"/>
        </w:numPr>
        <w:spacing w:line="276" w:lineRule="auto"/>
        <w:ind w:left="426" w:hanging="426"/>
        <w:jc w:val="both"/>
        <w:rPr>
          <w:rFonts w:ascii="Arial" w:hAnsi="Arial" w:cs="Arial"/>
          <w:sz w:val="20"/>
          <w:szCs w:val="20"/>
        </w:rPr>
      </w:pPr>
      <w:r>
        <w:rPr>
          <w:rFonts w:ascii="Arial" w:hAnsi="Arial" w:cs="Arial"/>
          <w:sz w:val="20"/>
          <w:szCs w:val="20"/>
        </w:rPr>
        <w:t>V případě prodlení objednatele s uhrazením ceny služeb je dodavatel oprávněn požadovat po objednateli zaplacení úroků z prodlení v zákonné výši.</w:t>
      </w:r>
    </w:p>
    <w:p w:rsidR="003C0FD8" w:rsidRDefault="003C0FD8" w:rsidP="003C0FD8">
      <w:pPr>
        <w:pStyle w:val="Odstavecseseznamem"/>
        <w:rPr>
          <w:rFonts w:ascii="Arial" w:hAnsi="Arial" w:cs="Arial"/>
          <w:sz w:val="20"/>
          <w:szCs w:val="20"/>
        </w:rPr>
      </w:pPr>
    </w:p>
    <w:p w:rsidR="003C0FD8" w:rsidRDefault="003C0FD8" w:rsidP="003C0FD8">
      <w:pPr>
        <w:pStyle w:val="Bezmezer"/>
        <w:spacing w:line="276" w:lineRule="auto"/>
        <w:jc w:val="center"/>
        <w:rPr>
          <w:rFonts w:ascii="Arial" w:hAnsi="Arial" w:cs="Arial"/>
          <w:b/>
          <w:sz w:val="20"/>
          <w:szCs w:val="20"/>
        </w:rPr>
      </w:pPr>
      <w:r>
        <w:rPr>
          <w:rFonts w:ascii="Arial" w:hAnsi="Arial" w:cs="Arial"/>
          <w:b/>
          <w:sz w:val="20"/>
          <w:szCs w:val="20"/>
        </w:rPr>
        <w:t>Článek IX</w:t>
      </w:r>
    </w:p>
    <w:p w:rsidR="00375C42" w:rsidRPr="007E76B1" w:rsidRDefault="00375C42" w:rsidP="00375C42">
      <w:pPr>
        <w:spacing w:after="120" w:line="276" w:lineRule="auto"/>
        <w:jc w:val="center"/>
        <w:rPr>
          <w:rFonts w:ascii="Arial" w:hAnsi="Arial" w:cs="Arial"/>
          <w:b/>
          <w:sz w:val="20"/>
          <w:szCs w:val="20"/>
        </w:rPr>
      </w:pPr>
      <w:r w:rsidRPr="007E76B1">
        <w:rPr>
          <w:rFonts w:ascii="Arial" w:hAnsi="Arial" w:cs="Arial"/>
          <w:b/>
          <w:sz w:val="20"/>
          <w:szCs w:val="20"/>
        </w:rPr>
        <w:t>Ukončení smlouvy</w:t>
      </w:r>
    </w:p>
    <w:p w:rsidR="00375C42" w:rsidRDefault="00375C42" w:rsidP="00375C42">
      <w:pPr>
        <w:pStyle w:val="Bezmezer"/>
        <w:numPr>
          <w:ilvl w:val="0"/>
          <w:numId w:val="28"/>
        </w:numPr>
        <w:spacing w:line="276" w:lineRule="auto"/>
        <w:ind w:left="426" w:hanging="426"/>
        <w:jc w:val="both"/>
        <w:rPr>
          <w:rFonts w:ascii="Arial" w:hAnsi="Arial" w:cs="Arial"/>
          <w:sz w:val="20"/>
          <w:szCs w:val="20"/>
        </w:rPr>
      </w:pPr>
      <w:r w:rsidRPr="00375C42">
        <w:rPr>
          <w:rFonts w:ascii="Arial" w:hAnsi="Arial" w:cs="Arial"/>
          <w:sz w:val="20"/>
          <w:szCs w:val="20"/>
        </w:rPr>
        <w:t>Tato smlouva může být kdykoli ukončena na základě písemné dohody obou smluvních stran.</w:t>
      </w:r>
    </w:p>
    <w:p w:rsidR="00375C42" w:rsidRPr="00375C42" w:rsidRDefault="00375C42" w:rsidP="00375C42">
      <w:pPr>
        <w:pStyle w:val="Bezmezer"/>
        <w:spacing w:line="276" w:lineRule="auto"/>
        <w:ind w:left="426" w:hanging="426"/>
        <w:jc w:val="both"/>
        <w:rPr>
          <w:rFonts w:ascii="Arial" w:hAnsi="Arial" w:cs="Arial"/>
          <w:sz w:val="20"/>
          <w:szCs w:val="20"/>
        </w:rPr>
      </w:pPr>
    </w:p>
    <w:p w:rsidR="00375C42" w:rsidRDefault="00375C42" w:rsidP="00375C42">
      <w:pPr>
        <w:pStyle w:val="Bezmezer"/>
        <w:numPr>
          <w:ilvl w:val="0"/>
          <w:numId w:val="28"/>
        </w:numPr>
        <w:spacing w:line="276" w:lineRule="auto"/>
        <w:ind w:left="426" w:hanging="426"/>
        <w:jc w:val="both"/>
        <w:rPr>
          <w:rFonts w:ascii="Arial" w:hAnsi="Arial" w:cs="Arial"/>
          <w:sz w:val="20"/>
          <w:szCs w:val="20"/>
        </w:rPr>
      </w:pPr>
      <w:r w:rsidRPr="00375C42">
        <w:rPr>
          <w:rFonts w:ascii="Arial" w:hAnsi="Arial" w:cs="Arial"/>
          <w:sz w:val="20"/>
          <w:szCs w:val="20"/>
        </w:rPr>
        <w:t xml:space="preserve">Objednatel je oprávněn od této smlouvy odstoupit s účinky do budoucna v případě jejího podstatného porušení dodavatelem, zejména v případě prodlení dodavatele s provedením implementace </w:t>
      </w:r>
      <w:r w:rsidR="00436BDB">
        <w:rPr>
          <w:rFonts w:ascii="Arial" w:hAnsi="Arial" w:cs="Arial"/>
          <w:sz w:val="20"/>
          <w:szCs w:val="20"/>
        </w:rPr>
        <w:t xml:space="preserve">a nastavení </w:t>
      </w:r>
      <w:r w:rsidRPr="00375C42">
        <w:rPr>
          <w:rFonts w:ascii="Arial" w:hAnsi="Arial" w:cs="Arial"/>
          <w:sz w:val="20"/>
          <w:szCs w:val="20"/>
        </w:rPr>
        <w:t xml:space="preserve">modulů </w:t>
      </w:r>
      <w:r w:rsidR="009A7A72">
        <w:rPr>
          <w:rFonts w:ascii="Arial" w:hAnsi="Arial" w:cs="Arial"/>
          <w:sz w:val="20"/>
          <w:szCs w:val="20"/>
        </w:rPr>
        <w:t xml:space="preserve">a dalších podpůrných procesů </w:t>
      </w:r>
      <w:r w:rsidRPr="00375C42">
        <w:rPr>
          <w:rFonts w:ascii="Arial" w:hAnsi="Arial" w:cs="Arial"/>
          <w:sz w:val="20"/>
          <w:szCs w:val="20"/>
        </w:rPr>
        <w:t>eSSL delším než 14 (slovy: čtrnáct) kalendářních dnů.</w:t>
      </w:r>
    </w:p>
    <w:p w:rsidR="00375C42" w:rsidRPr="00375C42" w:rsidRDefault="00375C42" w:rsidP="00375C42">
      <w:pPr>
        <w:pStyle w:val="Bezmezer"/>
        <w:spacing w:line="276" w:lineRule="auto"/>
        <w:ind w:left="426" w:hanging="426"/>
        <w:jc w:val="both"/>
        <w:rPr>
          <w:rFonts w:ascii="Arial" w:hAnsi="Arial" w:cs="Arial"/>
          <w:sz w:val="20"/>
          <w:szCs w:val="20"/>
        </w:rPr>
      </w:pPr>
    </w:p>
    <w:p w:rsidR="00375C42" w:rsidRDefault="00375C42" w:rsidP="00375C42">
      <w:pPr>
        <w:pStyle w:val="Bezmezer"/>
        <w:numPr>
          <w:ilvl w:val="0"/>
          <w:numId w:val="28"/>
        </w:numPr>
        <w:spacing w:line="276" w:lineRule="auto"/>
        <w:ind w:left="426" w:hanging="426"/>
        <w:jc w:val="both"/>
        <w:rPr>
          <w:rFonts w:ascii="Arial" w:hAnsi="Arial" w:cs="Arial"/>
          <w:sz w:val="20"/>
          <w:szCs w:val="20"/>
        </w:rPr>
      </w:pPr>
      <w:r w:rsidRPr="00375C42">
        <w:rPr>
          <w:rFonts w:ascii="Arial" w:hAnsi="Arial" w:cs="Arial"/>
          <w:sz w:val="20"/>
          <w:szCs w:val="20"/>
        </w:rPr>
        <w:t>Odstoupení od smlouvy se nedotýká práva na zaplacení smluvních pokut, úroku z prodlení, práva na náhradu škody vzniklé z porušení smluvní povinnosti ani ujednání, které má vzhledem ke své povaze zavazovat smluvní strany i po odstoupení od smlouvy.</w:t>
      </w:r>
    </w:p>
    <w:p w:rsidR="00375C42" w:rsidRPr="00375C42" w:rsidRDefault="00375C42" w:rsidP="00375C42">
      <w:pPr>
        <w:pStyle w:val="Bezmezer"/>
        <w:spacing w:line="276" w:lineRule="auto"/>
        <w:ind w:left="426" w:hanging="426"/>
        <w:jc w:val="both"/>
        <w:rPr>
          <w:rFonts w:ascii="Arial" w:hAnsi="Arial" w:cs="Arial"/>
          <w:sz w:val="20"/>
          <w:szCs w:val="20"/>
        </w:rPr>
      </w:pPr>
    </w:p>
    <w:p w:rsidR="00375C42" w:rsidRPr="00375C42" w:rsidRDefault="00375C42" w:rsidP="00375C42">
      <w:pPr>
        <w:pStyle w:val="Bezmezer"/>
        <w:numPr>
          <w:ilvl w:val="0"/>
          <w:numId w:val="28"/>
        </w:numPr>
        <w:spacing w:line="276" w:lineRule="auto"/>
        <w:ind w:left="426" w:hanging="426"/>
        <w:jc w:val="both"/>
        <w:rPr>
          <w:rFonts w:ascii="Arial" w:hAnsi="Arial" w:cs="Arial"/>
          <w:sz w:val="20"/>
          <w:szCs w:val="20"/>
        </w:rPr>
      </w:pPr>
      <w:r w:rsidRPr="00375C42">
        <w:rPr>
          <w:rFonts w:ascii="Arial" w:hAnsi="Arial" w:cs="Arial"/>
          <w:sz w:val="20"/>
          <w:szCs w:val="20"/>
        </w:rPr>
        <w:t>V případě předčasného ukončení smlouvy se smluvní strany zavazují poskytnout si vzájemně veškerou potřebnou součinnost k zamezení vzniku škody.</w:t>
      </w:r>
    </w:p>
    <w:p w:rsidR="00375C42" w:rsidRDefault="00375C42" w:rsidP="00375C42">
      <w:pPr>
        <w:keepNext/>
        <w:spacing w:line="276" w:lineRule="auto"/>
        <w:jc w:val="center"/>
        <w:rPr>
          <w:rFonts w:ascii="Arial" w:hAnsi="Arial" w:cs="Arial"/>
          <w:b/>
          <w:sz w:val="20"/>
          <w:szCs w:val="20"/>
        </w:rPr>
      </w:pPr>
    </w:p>
    <w:p w:rsidR="00375C42" w:rsidRPr="007E76B1" w:rsidRDefault="00375C42" w:rsidP="00375C42">
      <w:pPr>
        <w:keepNext/>
        <w:spacing w:line="276" w:lineRule="auto"/>
        <w:jc w:val="center"/>
        <w:rPr>
          <w:rFonts w:ascii="Arial" w:hAnsi="Arial" w:cs="Arial"/>
          <w:b/>
          <w:sz w:val="20"/>
          <w:szCs w:val="20"/>
        </w:rPr>
      </w:pPr>
      <w:r w:rsidRPr="007E76B1">
        <w:rPr>
          <w:rFonts w:ascii="Arial" w:hAnsi="Arial" w:cs="Arial"/>
          <w:b/>
          <w:sz w:val="20"/>
          <w:szCs w:val="20"/>
        </w:rPr>
        <w:t>X</w:t>
      </w:r>
    </w:p>
    <w:p w:rsidR="00375C42" w:rsidRPr="007E76B1" w:rsidRDefault="00375C42" w:rsidP="00375C42">
      <w:pPr>
        <w:keepNext/>
        <w:spacing w:after="120" w:line="276" w:lineRule="auto"/>
        <w:jc w:val="center"/>
        <w:rPr>
          <w:rFonts w:ascii="Arial" w:hAnsi="Arial" w:cs="Arial"/>
          <w:b/>
          <w:sz w:val="20"/>
          <w:szCs w:val="20"/>
        </w:rPr>
      </w:pPr>
      <w:r w:rsidRPr="007E76B1">
        <w:rPr>
          <w:rFonts w:ascii="Arial" w:hAnsi="Arial" w:cs="Arial"/>
          <w:b/>
          <w:sz w:val="20"/>
          <w:szCs w:val="20"/>
        </w:rPr>
        <w:t>Platnost a účinnost smlouvy</w:t>
      </w:r>
    </w:p>
    <w:p w:rsidR="00375C42" w:rsidRPr="007E76B1" w:rsidRDefault="00375C42" w:rsidP="00375C42">
      <w:pPr>
        <w:spacing w:after="240" w:line="276" w:lineRule="auto"/>
        <w:jc w:val="both"/>
        <w:rPr>
          <w:rFonts w:ascii="Arial" w:hAnsi="Arial" w:cs="Arial"/>
          <w:sz w:val="20"/>
          <w:szCs w:val="20"/>
        </w:rPr>
      </w:pPr>
      <w:r w:rsidRPr="007E76B1">
        <w:rPr>
          <w:rFonts w:ascii="Arial" w:hAnsi="Arial" w:cs="Arial"/>
          <w:sz w:val="20"/>
          <w:szCs w:val="20"/>
        </w:rPr>
        <w:t xml:space="preserve">Tato smlouva nabývá platnosti </w:t>
      </w:r>
      <w:r>
        <w:rPr>
          <w:rFonts w:ascii="Arial" w:hAnsi="Arial" w:cs="Arial"/>
          <w:sz w:val="20"/>
          <w:szCs w:val="20"/>
        </w:rPr>
        <w:t xml:space="preserve">a účinnosti </w:t>
      </w:r>
      <w:r w:rsidRPr="007E76B1">
        <w:rPr>
          <w:rFonts w:ascii="Arial" w:hAnsi="Arial" w:cs="Arial"/>
          <w:sz w:val="20"/>
          <w:szCs w:val="20"/>
        </w:rPr>
        <w:t xml:space="preserve">dnem jejího podpisu oprávněnými zástupci obou smluvních stran. </w:t>
      </w:r>
    </w:p>
    <w:p w:rsidR="00375C42" w:rsidRPr="007E76B1" w:rsidRDefault="00375C42" w:rsidP="00375C42">
      <w:pPr>
        <w:spacing w:line="276" w:lineRule="auto"/>
        <w:jc w:val="center"/>
        <w:rPr>
          <w:rFonts w:ascii="Arial" w:hAnsi="Arial" w:cs="Arial"/>
          <w:b/>
          <w:sz w:val="20"/>
          <w:szCs w:val="20"/>
        </w:rPr>
      </w:pPr>
      <w:r w:rsidRPr="007E76B1">
        <w:rPr>
          <w:rFonts w:ascii="Arial" w:hAnsi="Arial" w:cs="Arial"/>
          <w:b/>
          <w:sz w:val="20"/>
          <w:szCs w:val="20"/>
        </w:rPr>
        <w:t>X</w:t>
      </w:r>
      <w:r>
        <w:rPr>
          <w:rFonts w:ascii="Arial" w:hAnsi="Arial" w:cs="Arial"/>
          <w:b/>
          <w:sz w:val="20"/>
          <w:szCs w:val="20"/>
        </w:rPr>
        <w:t>I</w:t>
      </w:r>
    </w:p>
    <w:p w:rsidR="00375C42" w:rsidRPr="007E76B1" w:rsidRDefault="00375C42" w:rsidP="00375C42">
      <w:pPr>
        <w:spacing w:after="120" w:line="276" w:lineRule="auto"/>
        <w:jc w:val="center"/>
        <w:rPr>
          <w:rFonts w:ascii="Arial" w:hAnsi="Arial" w:cs="Arial"/>
          <w:b/>
          <w:sz w:val="20"/>
          <w:szCs w:val="20"/>
        </w:rPr>
      </w:pPr>
      <w:r w:rsidRPr="007E76B1">
        <w:rPr>
          <w:rFonts w:ascii="Arial" w:hAnsi="Arial" w:cs="Arial"/>
          <w:b/>
          <w:sz w:val="20"/>
          <w:szCs w:val="20"/>
        </w:rPr>
        <w:t>Kontaktní osoby</w:t>
      </w:r>
    </w:p>
    <w:p w:rsidR="00375C42" w:rsidRPr="007E76B1" w:rsidRDefault="00375C42" w:rsidP="00375C42">
      <w:pPr>
        <w:pStyle w:val="Bezmezer"/>
        <w:spacing w:after="60" w:line="276" w:lineRule="auto"/>
        <w:jc w:val="both"/>
        <w:rPr>
          <w:rFonts w:ascii="Arial" w:hAnsi="Arial" w:cs="Arial"/>
          <w:sz w:val="20"/>
          <w:szCs w:val="20"/>
        </w:rPr>
      </w:pPr>
      <w:r w:rsidRPr="007E76B1">
        <w:rPr>
          <w:rFonts w:ascii="Arial" w:hAnsi="Arial" w:cs="Arial"/>
          <w:sz w:val="20"/>
          <w:szCs w:val="20"/>
        </w:rPr>
        <w:t>Smluvní strany jmenují tyto kontaktní osoby, tj. oprávněné osoby ve věcech technických a administrativních, které jsou odpovědné za řádnou koordinaci činností souvisejících s plněním předmětu této smlouvy:</w:t>
      </w:r>
    </w:p>
    <w:p w:rsidR="00375C42" w:rsidRPr="007E76B1" w:rsidRDefault="00375C42" w:rsidP="00375C42">
      <w:pPr>
        <w:keepNext/>
        <w:spacing w:line="276" w:lineRule="auto"/>
        <w:jc w:val="both"/>
        <w:rPr>
          <w:rFonts w:ascii="Arial" w:hAnsi="Arial" w:cs="Arial"/>
          <w:sz w:val="20"/>
          <w:szCs w:val="20"/>
          <w:u w:val="single"/>
        </w:rPr>
      </w:pPr>
      <w:r w:rsidRPr="007E76B1">
        <w:rPr>
          <w:rFonts w:ascii="Arial" w:hAnsi="Arial" w:cs="Arial"/>
          <w:sz w:val="20"/>
          <w:szCs w:val="20"/>
          <w:u w:val="single"/>
        </w:rPr>
        <w:t>Za objednatele:</w:t>
      </w:r>
      <w:r w:rsidRPr="007E76B1">
        <w:rPr>
          <w:rFonts w:ascii="Arial" w:hAnsi="Arial" w:cs="Arial"/>
          <w:sz w:val="20"/>
          <w:szCs w:val="20"/>
        </w:rPr>
        <w:tab/>
      </w:r>
      <w:r w:rsidRPr="007E76B1">
        <w:rPr>
          <w:rFonts w:ascii="Arial" w:hAnsi="Arial" w:cs="Arial"/>
          <w:sz w:val="20"/>
          <w:szCs w:val="20"/>
        </w:rPr>
        <w:tab/>
      </w:r>
      <w:r w:rsidRPr="007E76B1">
        <w:rPr>
          <w:rFonts w:ascii="Arial" w:hAnsi="Arial" w:cs="Arial"/>
          <w:sz w:val="20"/>
          <w:szCs w:val="20"/>
        </w:rPr>
        <w:tab/>
      </w:r>
      <w:r w:rsidRPr="007E76B1">
        <w:rPr>
          <w:rFonts w:ascii="Arial" w:hAnsi="Arial" w:cs="Arial"/>
          <w:sz w:val="20"/>
          <w:szCs w:val="20"/>
        </w:rPr>
        <w:tab/>
      </w:r>
      <w:r w:rsidRPr="007E76B1">
        <w:rPr>
          <w:rFonts w:ascii="Arial" w:hAnsi="Arial" w:cs="Arial"/>
          <w:sz w:val="20"/>
          <w:szCs w:val="20"/>
        </w:rPr>
        <w:tab/>
      </w:r>
      <w:r w:rsidRPr="007E76B1">
        <w:rPr>
          <w:rFonts w:ascii="Arial" w:hAnsi="Arial" w:cs="Arial"/>
          <w:sz w:val="20"/>
          <w:szCs w:val="20"/>
          <w:u w:val="single"/>
        </w:rPr>
        <w:t xml:space="preserve">Za </w:t>
      </w:r>
      <w:r>
        <w:rPr>
          <w:rFonts w:ascii="Arial" w:hAnsi="Arial" w:cs="Arial"/>
          <w:sz w:val="20"/>
          <w:szCs w:val="20"/>
          <w:u w:val="single"/>
        </w:rPr>
        <w:t>dodavatele</w:t>
      </w:r>
      <w:r w:rsidRPr="007E76B1">
        <w:rPr>
          <w:rFonts w:ascii="Arial" w:hAnsi="Arial" w:cs="Arial"/>
          <w:sz w:val="20"/>
          <w:szCs w:val="20"/>
          <w:u w:val="single"/>
        </w:rPr>
        <w:t>:</w:t>
      </w:r>
    </w:p>
    <w:p w:rsidR="008C556B" w:rsidRDefault="00375C42" w:rsidP="00375C42">
      <w:pPr>
        <w:spacing w:line="276" w:lineRule="auto"/>
        <w:jc w:val="both"/>
        <w:rPr>
          <w:rFonts w:ascii="Arial" w:hAnsi="Arial" w:cs="Arial"/>
          <w:sz w:val="20"/>
          <w:szCs w:val="20"/>
        </w:rPr>
      </w:pPr>
      <w:r>
        <w:rPr>
          <w:rFonts w:ascii="Arial" w:hAnsi="Arial" w:cs="Arial"/>
          <w:b/>
          <w:sz w:val="20"/>
          <w:szCs w:val="20"/>
        </w:rPr>
        <w:t>Ing. Jaromír Makovec</w:t>
      </w:r>
      <w:r w:rsidRPr="007E76B1">
        <w:rPr>
          <w:rFonts w:ascii="Arial" w:hAnsi="Arial" w:cs="Arial"/>
          <w:sz w:val="20"/>
          <w:szCs w:val="20"/>
        </w:rPr>
        <w:tab/>
      </w:r>
      <w:r w:rsidRPr="007E76B1">
        <w:rPr>
          <w:rFonts w:ascii="Arial" w:hAnsi="Arial" w:cs="Arial"/>
          <w:sz w:val="20"/>
          <w:szCs w:val="20"/>
        </w:rPr>
        <w:tab/>
      </w:r>
      <w:r w:rsidR="008C556B">
        <w:rPr>
          <w:rFonts w:ascii="Arial" w:hAnsi="Arial" w:cs="Arial"/>
          <w:sz w:val="20"/>
          <w:szCs w:val="20"/>
        </w:rPr>
        <w:tab/>
      </w:r>
      <w:r w:rsidR="008C556B">
        <w:rPr>
          <w:rFonts w:ascii="Arial" w:hAnsi="Arial" w:cs="Arial"/>
          <w:sz w:val="20"/>
          <w:szCs w:val="20"/>
        </w:rPr>
        <w:tab/>
        <w:t>Ing. Miroslav Filip</w:t>
      </w:r>
      <w:r w:rsidRPr="007E76B1">
        <w:rPr>
          <w:rFonts w:ascii="Arial" w:hAnsi="Arial" w:cs="Arial"/>
          <w:sz w:val="20"/>
          <w:szCs w:val="20"/>
        </w:rPr>
        <w:tab/>
      </w:r>
      <w:r>
        <w:rPr>
          <w:rFonts w:ascii="Arial" w:hAnsi="Arial" w:cs="Arial"/>
          <w:sz w:val="20"/>
          <w:szCs w:val="20"/>
        </w:rPr>
        <w:tab/>
      </w:r>
    </w:p>
    <w:p w:rsidR="00375C42" w:rsidRPr="008C556B" w:rsidRDefault="00375C42" w:rsidP="00375C42">
      <w:pPr>
        <w:spacing w:line="276" w:lineRule="auto"/>
        <w:jc w:val="both"/>
        <w:rPr>
          <w:rFonts w:ascii="Arial" w:hAnsi="Arial" w:cs="Arial"/>
          <w:sz w:val="20"/>
          <w:szCs w:val="20"/>
        </w:rPr>
      </w:pPr>
      <w:r w:rsidRPr="008C556B">
        <w:rPr>
          <w:rFonts w:ascii="Arial" w:hAnsi="Arial" w:cs="Arial"/>
          <w:sz w:val="20"/>
          <w:szCs w:val="20"/>
        </w:rPr>
        <w:t xml:space="preserve">e-mail: </w:t>
      </w:r>
      <w:proofErr w:type="spellStart"/>
      <w:r w:rsidR="008C556B" w:rsidRPr="008C556B">
        <w:rPr>
          <w:rFonts w:ascii="Arial" w:hAnsi="Arial" w:cs="Arial"/>
          <w:sz w:val="20"/>
          <w:szCs w:val="20"/>
        </w:rPr>
        <w:t>xxxxxxxxxxxxxxxxxx</w:t>
      </w:r>
      <w:proofErr w:type="spellEnd"/>
      <w:r w:rsidR="008C556B" w:rsidRPr="008C556B">
        <w:rPr>
          <w:rFonts w:ascii="Arial" w:hAnsi="Arial" w:cs="Arial"/>
          <w:sz w:val="20"/>
          <w:szCs w:val="20"/>
        </w:rPr>
        <w:tab/>
      </w:r>
      <w:r w:rsidR="008C556B" w:rsidRPr="008C556B">
        <w:rPr>
          <w:rFonts w:ascii="Arial" w:hAnsi="Arial" w:cs="Arial"/>
          <w:sz w:val="20"/>
          <w:szCs w:val="20"/>
        </w:rPr>
        <w:tab/>
      </w:r>
      <w:r w:rsidR="008C556B" w:rsidRPr="008C556B">
        <w:rPr>
          <w:rFonts w:ascii="Arial" w:hAnsi="Arial" w:cs="Arial"/>
          <w:sz w:val="20"/>
          <w:szCs w:val="20"/>
        </w:rPr>
        <w:tab/>
      </w:r>
      <w:r w:rsidRPr="008C556B">
        <w:rPr>
          <w:rFonts w:ascii="Arial" w:hAnsi="Arial" w:cs="Arial"/>
          <w:sz w:val="20"/>
          <w:szCs w:val="20"/>
        </w:rPr>
        <w:t>e-mail:</w:t>
      </w:r>
      <w:r w:rsidR="008C556B">
        <w:rPr>
          <w:rFonts w:ascii="Arial" w:hAnsi="Arial" w:cs="Arial"/>
          <w:sz w:val="20"/>
          <w:szCs w:val="20"/>
        </w:rPr>
        <w:t xml:space="preserve"> </w:t>
      </w:r>
      <w:proofErr w:type="spellStart"/>
      <w:r w:rsidR="008C556B">
        <w:rPr>
          <w:rFonts w:ascii="Arial" w:hAnsi="Arial" w:cs="Arial"/>
          <w:sz w:val="20"/>
          <w:szCs w:val="20"/>
        </w:rPr>
        <w:t>xxxxxxxxxxxxxxx</w:t>
      </w:r>
      <w:proofErr w:type="spellEnd"/>
      <w:r w:rsidRPr="008C556B">
        <w:rPr>
          <w:rFonts w:ascii="Arial" w:hAnsi="Arial" w:cs="Arial"/>
          <w:sz w:val="20"/>
          <w:szCs w:val="20"/>
        </w:rPr>
        <w:tab/>
      </w:r>
      <w:r w:rsidRPr="008C556B">
        <w:rPr>
          <w:rFonts w:ascii="Arial" w:hAnsi="Arial" w:cs="Arial"/>
          <w:sz w:val="20"/>
          <w:szCs w:val="20"/>
        </w:rPr>
        <w:tab/>
        <w:t xml:space="preserve">   </w:t>
      </w:r>
    </w:p>
    <w:p w:rsidR="00375C42" w:rsidRPr="008C556B" w:rsidRDefault="00375C42" w:rsidP="00375C42">
      <w:pPr>
        <w:spacing w:line="276" w:lineRule="auto"/>
        <w:jc w:val="both"/>
        <w:rPr>
          <w:rFonts w:ascii="Arial" w:hAnsi="Arial" w:cs="Arial"/>
          <w:sz w:val="20"/>
          <w:szCs w:val="20"/>
          <w:vertAlign w:val="superscript"/>
        </w:rPr>
      </w:pPr>
      <w:r w:rsidRPr="008C556B">
        <w:rPr>
          <w:rFonts w:ascii="Arial" w:hAnsi="Arial" w:cs="Arial"/>
          <w:sz w:val="20"/>
          <w:szCs w:val="20"/>
        </w:rPr>
        <w:t xml:space="preserve">tel.: </w:t>
      </w:r>
      <w:r w:rsidRPr="008C556B">
        <w:rPr>
          <w:rFonts w:ascii="Arial" w:hAnsi="Arial" w:cs="Arial"/>
          <w:sz w:val="20"/>
          <w:szCs w:val="20"/>
        </w:rPr>
        <w:tab/>
      </w:r>
      <w:proofErr w:type="spellStart"/>
      <w:r w:rsidR="008C556B">
        <w:rPr>
          <w:rFonts w:ascii="Arial" w:hAnsi="Arial" w:cs="Arial"/>
          <w:sz w:val="20"/>
          <w:szCs w:val="20"/>
        </w:rPr>
        <w:t>xxxxxxxxxxxxxxxxx</w:t>
      </w:r>
      <w:proofErr w:type="spellEnd"/>
      <w:r w:rsidRPr="008C556B">
        <w:rPr>
          <w:rFonts w:ascii="Arial" w:hAnsi="Arial" w:cs="Arial"/>
          <w:sz w:val="20"/>
          <w:szCs w:val="20"/>
        </w:rPr>
        <w:tab/>
      </w:r>
      <w:r w:rsidRPr="008C556B">
        <w:rPr>
          <w:rFonts w:ascii="Arial" w:hAnsi="Arial" w:cs="Arial"/>
          <w:sz w:val="20"/>
          <w:szCs w:val="20"/>
        </w:rPr>
        <w:tab/>
      </w:r>
      <w:r w:rsidRPr="008C556B">
        <w:rPr>
          <w:rFonts w:ascii="Arial" w:hAnsi="Arial" w:cs="Arial"/>
          <w:sz w:val="20"/>
          <w:szCs w:val="20"/>
        </w:rPr>
        <w:tab/>
        <w:t xml:space="preserve">tel.: </w:t>
      </w:r>
      <w:proofErr w:type="spellStart"/>
      <w:r w:rsidR="008C556B">
        <w:rPr>
          <w:rFonts w:ascii="Arial" w:hAnsi="Arial" w:cs="Arial"/>
          <w:sz w:val="20"/>
          <w:szCs w:val="20"/>
        </w:rPr>
        <w:t>xxxxxxxxxxxxxxxxxx</w:t>
      </w:r>
      <w:proofErr w:type="spellEnd"/>
    </w:p>
    <w:p w:rsidR="00375C42" w:rsidRPr="007E76B1" w:rsidRDefault="00375C42" w:rsidP="00375C42">
      <w:pPr>
        <w:pStyle w:val="Bezmezer"/>
        <w:spacing w:line="276" w:lineRule="auto"/>
        <w:jc w:val="both"/>
        <w:rPr>
          <w:rFonts w:ascii="Arial" w:hAnsi="Arial" w:cs="Arial"/>
          <w:sz w:val="20"/>
          <w:szCs w:val="20"/>
        </w:rPr>
      </w:pPr>
    </w:p>
    <w:p w:rsidR="00375C42" w:rsidRPr="007E76B1" w:rsidRDefault="00375C42" w:rsidP="00375C42">
      <w:pPr>
        <w:keepNext/>
        <w:spacing w:line="276" w:lineRule="auto"/>
        <w:jc w:val="center"/>
        <w:rPr>
          <w:rFonts w:ascii="Arial" w:hAnsi="Arial" w:cs="Arial"/>
          <w:b/>
          <w:sz w:val="20"/>
          <w:szCs w:val="20"/>
        </w:rPr>
      </w:pPr>
      <w:r w:rsidRPr="007E76B1">
        <w:rPr>
          <w:rFonts w:ascii="Arial" w:hAnsi="Arial" w:cs="Arial"/>
          <w:b/>
          <w:sz w:val="20"/>
          <w:szCs w:val="20"/>
        </w:rPr>
        <w:t>X</w:t>
      </w:r>
      <w:r>
        <w:rPr>
          <w:rFonts w:ascii="Arial" w:hAnsi="Arial" w:cs="Arial"/>
          <w:b/>
          <w:sz w:val="20"/>
          <w:szCs w:val="20"/>
        </w:rPr>
        <w:t>II</w:t>
      </w:r>
    </w:p>
    <w:p w:rsidR="00375C42" w:rsidRPr="007E76B1" w:rsidRDefault="00375C42" w:rsidP="00375C42">
      <w:pPr>
        <w:keepNext/>
        <w:spacing w:after="120" w:line="276" w:lineRule="auto"/>
        <w:jc w:val="center"/>
        <w:rPr>
          <w:rFonts w:ascii="Arial" w:hAnsi="Arial" w:cs="Arial"/>
          <w:b/>
          <w:sz w:val="20"/>
          <w:szCs w:val="20"/>
        </w:rPr>
      </w:pPr>
      <w:r w:rsidRPr="007E76B1">
        <w:rPr>
          <w:rFonts w:ascii="Arial" w:hAnsi="Arial" w:cs="Arial"/>
          <w:b/>
          <w:sz w:val="20"/>
          <w:szCs w:val="20"/>
        </w:rPr>
        <w:t>Závěrečná ustanovení</w:t>
      </w:r>
    </w:p>
    <w:p w:rsidR="00375C42" w:rsidRDefault="00375C42" w:rsidP="003273D6">
      <w:pPr>
        <w:pStyle w:val="Bezmezer"/>
        <w:numPr>
          <w:ilvl w:val="0"/>
          <w:numId w:val="29"/>
        </w:numPr>
        <w:spacing w:line="276" w:lineRule="auto"/>
        <w:ind w:left="426" w:hanging="426"/>
        <w:jc w:val="both"/>
        <w:rPr>
          <w:rFonts w:ascii="Arial" w:hAnsi="Arial" w:cs="Arial"/>
          <w:sz w:val="20"/>
          <w:szCs w:val="20"/>
        </w:rPr>
      </w:pPr>
      <w:r w:rsidRPr="00375C42">
        <w:rPr>
          <w:rFonts w:ascii="Arial" w:hAnsi="Arial" w:cs="Arial"/>
          <w:sz w:val="20"/>
          <w:szCs w:val="20"/>
        </w:rPr>
        <w:t>Tuto smlouvu lze měnit a doplňovat pouze vzestupně číslovanými písemnými dodatky podepsanými oprávněnými zástupci obou smluvních stran.</w:t>
      </w:r>
    </w:p>
    <w:p w:rsidR="00375C42" w:rsidRPr="00375C42" w:rsidRDefault="00375C42" w:rsidP="003273D6">
      <w:pPr>
        <w:pStyle w:val="Bezmezer"/>
        <w:spacing w:line="276" w:lineRule="auto"/>
        <w:ind w:left="426" w:hanging="426"/>
        <w:jc w:val="both"/>
        <w:rPr>
          <w:rFonts w:ascii="Arial" w:hAnsi="Arial" w:cs="Arial"/>
          <w:sz w:val="20"/>
          <w:szCs w:val="20"/>
        </w:rPr>
      </w:pPr>
    </w:p>
    <w:p w:rsidR="00375C42" w:rsidRDefault="00375C42" w:rsidP="003273D6">
      <w:pPr>
        <w:pStyle w:val="Bezmezer"/>
        <w:numPr>
          <w:ilvl w:val="0"/>
          <w:numId w:val="29"/>
        </w:numPr>
        <w:spacing w:line="276" w:lineRule="auto"/>
        <w:ind w:left="426" w:hanging="426"/>
        <w:jc w:val="both"/>
        <w:rPr>
          <w:rFonts w:ascii="Arial" w:hAnsi="Arial" w:cs="Arial"/>
          <w:sz w:val="20"/>
          <w:szCs w:val="20"/>
        </w:rPr>
      </w:pPr>
      <w:r>
        <w:rPr>
          <w:rFonts w:ascii="Arial" w:hAnsi="Arial" w:cs="Arial"/>
          <w:sz w:val="20"/>
          <w:szCs w:val="20"/>
        </w:rPr>
        <w:t>Dodavatel</w:t>
      </w:r>
      <w:r w:rsidRPr="00375C42">
        <w:rPr>
          <w:rFonts w:ascii="Arial" w:hAnsi="Arial" w:cs="Arial"/>
          <w:sz w:val="20"/>
          <w:szCs w:val="20"/>
        </w:rPr>
        <w:t xml:space="preserve"> souhlasí se zveřejněním této smlouvy a všech údajů souvisejících s jejím plněním a s veřejnou zakázkou v souladu s povinnostmi objednatele podle zákona č. 340/2015 Sb., o zvláštních podmínkách účinnosti některých smluv, uveřejňování těchto smluv a o registru smluv (dále jen „zákon o registru smluv“)</w:t>
      </w:r>
      <w:r>
        <w:rPr>
          <w:rFonts w:ascii="Arial" w:hAnsi="Arial" w:cs="Arial"/>
          <w:sz w:val="20"/>
          <w:szCs w:val="20"/>
        </w:rPr>
        <w:t>,</w:t>
      </w:r>
      <w:r w:rsidRPr="00375C42">
        <w:rPr>
          <w:rFonts w:ascii="Arial" w:hAnsi="Arial" w:cs="Arial"/>
          <w:sz w:val="20"/>
          <w:szCs w:val="20"/>
        </w:rPr>
        <w:t xml:space="preserve"> zákona č. 106/1999 Sb., o svobodném přístu</w:t>
      </w:r>
      <w:r>
        <w:rPr>
          <w:rFonts w:ascii="Arial" w:hAnsi="Arial" w:cs="Arial"/>
          <w:sz w:val="20"/>
          <w:szCs w:val="20"/>
        </w:rPr>
        <w:t>pu k informacím v platném znění a dalších právních předpisů.</w:t>
      </w:r>
    </w:p>
    <w:p w:rsidR="00375C42" w:rsidRPr="00375C42" w:rsidRDefault="00375C42" w:rsidP="003273D6">
      <w:pPr>
        <w:pStyle w:val="Bezmezer"/>
        <w:spacing w:line="276" w:lineRule="auto"/>
        <w:ind w:left="426" w:hanging="426"/>
        <w:jc w:val="both"/>
        <w:rPr>
          <w:rFonts w:ascii="Arial" w:hAnsi="Arial" w:cs="Arial"/>
          <w:sz w:val="20"/>
          <w:szCs w:val="20"/>
        </w:rPr>
      </w:pPr>
    </w:p>
    <w:p w:rsidR="00375C42" w:rsidRDefault="00375C42" w:rsidP="003273D6">
      <w:pPr>
        <w:pStyle w:val="Bezmezer"/>
        <w:numPr>
          <w:ilvl w:val="0"/>
          <w:numId w:val="29"/>
        </w:numPr>
        <w:spacing w:line="276" w:lineRule="auto"/>
        <w:ind w:left="426" w:hanging="426"/>
        <w:jc w:val="both"/>
        <w:rPr>
          <w:rFonts w:ascii="Arial" w:hAnsi="Arial" w:cs="Arial"/>
          <w:sz w:val="20"/>
          <w:szCs w:val="20"/>
        </w:rPr>
      </w:pPr>
      <w:r w:rsidRPr="00375C42">
        <w:rPr>
          <w:rFonts w:ascii="Arial" w:hAnsi="Arial" w:cs="Arial"/>
          <w:sz w:val="20"/>
          <w:szCs w:val="20"/>
        </w:rPr>
        <w:t>Smluvní strany se dohodly, že uveřejnění této smlouvy v registru smluv podle zákona o registru smluv zajistí objednatel.</w:t>
      </w:r>
    </w:p>
    <w:p w:rsidR="00375C42" w:rsidRPr="00375C42" w:rsidRDefault="00375C42" w:rsidP="003273D6">
      <w:pPr>
        <w:pStyle w:val="Bezmezer"/>
        <w:spacing w:line="276" w:lineRule="auto"/>
        <w:ind w:left="426" w:hanging="426"/>
        <w:jc w:val="both"/>
        <w:rPr>
          <w:rFonts w:ascii="Arial" w:hAnsi="Arial" w:cs="Arial"/>
          <w:sz w:val="20"/>
          <w:szCs w:val="20"/>
        </w:rPr>
      </w:pPr>
    </w:p>
    <w:p w:rsidR="00375C42" w:rsidRDefault="00375C42" w:rsidP="003273D6">
      <w:pPr>
        <w:pStyle w:val="Bezmezer"/>
        <w:numPr>
          <w:ilvl w:val="0"/>
          <w:numId w:val="29"/>
        </w:numPr>
        <w:spacing w:line="276" w:lineRule="auto"/>
        <w:ind w:left="426" w:hanging="426"/>
        <w:jc w:val="both"/>
        <w:rPr>
          <w:rFonts w:ascii="Arial" w:hAnsi="Arial" w:cs="Arial"/>
          <w:sz w:val="20"/>
          <w:szCs w:val="20"/>
        </w:rPr>
      </w:pPr>
      <w:r w:rsidRPr="00375C42">
        <w:rPr>
          <w:rFonts w:ascii="Arial" w:hAnsi="Arial" w:cs="Arial"/>
          <w:sz w:val="20"/>
          <w:szCs w:val="20"/>
        </w:rPr>
        <w:t>Právní vztahy výslovně neupravené touto smlouvou se řídí právním řádem České republiky, zejména občanským zákoníkem.</w:t>
      </w:r>
    </w:p>
    <w:p w:rsidR="00375C42" w:rsidRPr="00375C42" w:rsidRDefault="00375C42" w:rsidP="003273D6">
      <w:pPr>
        <w:pStyle w:val="Bezmezer"/>
        <w:spacing w:line="276" w:lineRule="auto"/>
        <w:ind w:left="426" w:hanging="426"/>
        <w:jc w:val="both"/>
        <w:rPr>
          <w:rFonts w:ascii="Arial" w:hAnsi="Arial" w:cs="Arial"/>
          <w:sz w:val="20"/>
          <w:szCs w:val="20"/>
        </w:rPr>
      </w:pPr>
    </w:p>
    <w:p w:rsidR="00375C42" w:rsidRPr="00375C42" w:rsidRDefault="00375C42" w:rsidP="003273D6">
      <w:pPr>
        <w:pStyle w:val="Bezmezer"/>
        <w:numPr>
          <w:ilvl w:val="0"/>
          <w:numId w:val="29"/>
        </w:numPr>
        <w:spacing w:line="276" w:lineRule="auto"/>
        <w:ind w:left="426" w:hanging="426"/>
        <w:jc w:val="both"/>
        <w:rPr>
          <w:rFonts w:ascii="Arial" w:hAnsi="Arial" w:cs="Arial"/>
          <w:sz w:val="20"/>
          <w:szCs w:val="20"/>
        </w:rPr>
      </w:pPr>
      <w:r w:rsidRPr="00375C42">
        <w:rPr>
          <w:rFonts w:ascii="Arial" w:hAnsi="Arial" w:cs="Arial"/>
          <w:sz w:val="20"/>
          <w:szCs w:val="20"/>
        </w:rPr>
        <w:lastRenderedPageBreak/>
        <w:t xml:space="preserve">Smluvní strany se dohodly, že veškeré sporné záležitosti, které se vyskytnou a budou se týkat závazků vyplývajících z této smlouvy, budou prioritně řešit dohodou. Případnému soudnímu sporu z této smlouvy bude vždy předcházet snaha smluvních stran o řešení sporu smírem. </w:t>
      </w:r>
    </w:p>
    <w:p w:rsidR="00375C42" w:rsidRPr="00375C42" w:rsidRDefault="00375C42" w:rsidP="003273D6">
      <w:pPr>
        <w:pStyle w:val="Bezmezer"/>
        <w:numPr>
          <w:ilvl w:val="0"/>
          <w:numId w:val="29"/>
        </w:numPr>
        <w:spacing w:line="276" w:lineRule="auto"/>
        <w:ind w:left="426" w:hanging="426"/>
        <w:jc w:val="both"/>
        <w:rPr>
          <w:rFonts w:ascii="Arial" w:hAnsi="Arial" w:cs="Arial"/>
          <w:sz w:val="20"/>
          <w:szCs w:val="20"/>
        </w:rPr>
      </w:pPr>
      <w:r w:rsidRPr="00375C42">
        <w:rPr>
          <w:rFonts w:ascii="Arial" w:hAnsi="Arial" w:cs="Arial"/>
          <w:sz w:val="20"/>
          <w:szCs w:val="20"/>
        </w:rPr>
        <w:t>Neplatnost nebo neúčinnost některého ustanovení této smlouvy nezpůsobuje neplatnost smlouvy jako celku. Smluvní strany se zavazují nahradit případná neplatná nebo neúčinná ustanovení smlouvy ustanoveními platnými a účinnými, která budou co do obsahu a významu neplatným nebo neúčinným ustanovením co nejblíže.</w:t>
      </w:r>
    </w:p>
    <w:p w:rsidR="00375C42" w:rsidRDefault="00375C42" w:rsidP="003273D6">
      <w:pPr>
        <w:pStyle w:val="Bezmezer"/>
        <w:spacing w:line="276" w:lineRule="auto"/>
        <w:ind w:left="426" w:hanging="426"/>
        <w:jc w:val="both"/>
        <w:rPr>
          <w:rFonts w:ascii="Arial" w:hAnsi="Arial" w:cs="Arial"/>
          <w:sz w:val="20"/>
          <w:szCs w:val="20"/>
        </w:rPr>
      </w:pPr>
    </w:p>
    <w:p w:rsidR="00375C42" w:rsidRPr="00375C42" w:rsidRDefault="00375C42" w:rsidP="003273D6">
      <w:pPr>
        <w:pStyle w:val="Bezmezer"/>
        <w:numPr>
          <w:ilvl w:val="0"/>
          <w:numId w:val="29"/>
        </w:numPr>
        <w:spacing w:line="276" w:lineRule="auto"/>
        <w:ind w:left="426" w:hanging="426"/>
        <w:jc w:val="both"/>
        <w:rPr>
          <w:rFonts w:ascii="Arial" w:hAnsi="Arial" w:cs="Arial"/>
          <w:sz w:val="20"/>
          <w:szCs w:val="20"/>
        </w:rPr>
      </w:pPr>
      <w:r w:rsidRPr="00375C42">
        <w:rPr>
          <w:rFonts w:ascii="Arial" w:hAnsi="Arial" w:cs="Arial"/>
          <w:sz w:val="20"/>
          <w:szCs w:val="20"/>
        </w:rPr>
        <w:t>Veškerá oznámení podle této smlouvy musí být učiněna písemně a zaslána všem kontaktním osobám druhé smluvní strany prostřednictvím datové schránky, doporučenou poštou, případně předána osobně do podatelny v sídle objednatele.</w:t>
      </w:r>
    </w:p>
    <w:p w:rsidR="00375C42" w:rsidRDefault="00375C42" w:rsidP="003273D6">
      <w:pPr>
        <w:pStyle w:val="Bezmezer"/>
        <w:spacing w:line="276" w:lineRule="auto"/>
        <w:ind w:left="426" w:hanging="426"/>
        <w:jc w:val="both"/>
        <w:rPr>
          <w:rFonts w:ascii="Arial" w:hAnsi="Arial" w:cs="Arial"/>
          <w:sz w:val="20"/>
          <w:szCs w:val="20"/>
        </w:rPr>
      </w:pPr>
    </w:p>
    <w:p w:rsidR="00375C42" w:rsidRPr="00375C42" w:rsidRDefault="00375C42" w:rsidP="003273D6">
      <w:pPr>
        <w:pStyle w:val="Bezmezer"/>
        <w:numPr>
          <w:ilvl w:val="0"/>
          <w:numId w:val="29"/>
        </w:numPr>
        <w:spacing w:line="276" w:lineRule="auto"/>
        <w:ind w:left="426" w:hanging="426"/>
        <w:jc w:val="both"/>
        <w:rPr>
          <w:rFonts w:ascii="Arial" w:hAnsi="Arial" w:cs="Arial"/>
          <w:sz w:val="20"/>
          <w:szCs w:val="20"/>
        </w:rPr>
      </w:pPr>
      <w:r w:rsidRPr="00375C42">
        <w:rPr>
          <w:rFonts w:ascii="Arial" w:hAnsi="Arial" w:cs="Arial"/>
          <w:sz w:val="20"/>
          <w:szCs w:val="20"/>
        </w:rPr>
        <w:t>Smluvní strany se dohodly, že smluvním jazykem je jazyk český a že v českém jazyce bude probíhat veškerá komunikace ve všech věcech týkajících se této smlouvy.</w:t>
      </w:r>
    </w:p>
    <w:p w:rsidR="00375C42" w:rsidRDefault="00375C42" w:rsidP="003273D6">
      <w:pPr>
        <w:pStyle w:val="Bezmezer"/>
        <w:spacing w:line="276" w:lineRule="auto"/>
        <w:ind w:left="426" w:hanging="426"/>
        <w:jc w:val="both"/>
        <w:rPr>
          <w:rFonts w:ascii="Arial" w:hAnsi="Arial" w:cs="Arial"/>
          <w:sz w:val="20"/>
          <w:szCs w:val="20"/>
        </w:rPr>
      </w:pPr>
    </w:p>
    <w:p w:rsidR="00375C42" w:rsidRDefault="00375C42" w:rsidP="003273D6">
      <w:pPr>
        <w:pStyle w:val="Bezmezer"/>
        <w:numPr>
          <w:ilvl w:val="0"/>
          <w:numId w:val="29"/>
        </w:numPr>
        <w:spacing w:line="276" w:lineRule="auto"/>
        <w:ind w:left="426" w:hanging="426"/>
        <w:jc w:val="both"/>
        <w:rPr>
          <w:rFonts w:ascii="Arial" w:hAnsi="Arial" w:cs="Arial"/>
          <w:sz w:val="20"/>
          <w:szCs w:val="20"/>
        </w:rPr>
      </w:pPr>
      <w:r w:rsidRPr="00375C42">
        <w:rPr>
          <w:rFonts w:ascii="Arial" w:hAnsi="Arial" w:cs="Arial"/>
          <w:sz w:val="20"/>
          <w:szCs w:val="20"/>
        </w:rPr>
        <w:t xml:space="preserve">Tato smlouva byla sepsána ve 4 (slovy: </w:t>
      </w:r>
      <w:proofErr w:type="gramStart"/>
      <w:r w:rsidRPr="00375C42">
        <w:rPr>
          <w:rFonts w:ascii="Arial" w:hAnsi="Arial" w:cs="Arial"/>
          <w:sz w:val="20"/>
          <w:szCs w:val="20"/>
        </w:rPr>
        <w:t>čtyřech</w:t>
      </w:r>
      <w:proofErr w:type="gramEnd"/>
      <w:r w:rsidRPr="00375C42">
        <w:rPr>
          <w:rFonts w:ascii="Arial" w:hAnsi="Arial" w:cs="Arial"/>
          <w:sz w:val="20"/>
          <w:szCs w:val="20"/>
        </w:rPr>
        <w:t>) stejnopisech, z nichž každá ze smluvních stran obdrží 2 (slovy: dva).</w:t>
      </w:r>
    </w:p>
    <w:p w:rsidR="00091A99" w:rsidRPr="00375C42" w:rsidRDefault="00091A99" w:rsidP="003273D6">
      <w:pPr>
        <w:pStyle w:val="Bezmezer"/>
        <w:spacing w:line="276" w:lineRule="auto"/>
        <w:ind w:left="426" w:hanging="426"/>
        <w:jc w:val="both"/>
        <w:rPr>
          <w:rFonts w:ascii="Arial" w:hAnsi="Arial" w:cs="Arial"/>
          <w:sz w:val="20"/>
          <w:szCs w:val="20"/>
        </w:rPr>
      </w:pPr>
    </w:p>
    <w:p w:rsidR="003273D6" w:rsidRDefault="00375C42" w:rsidP="003273D6">
      <w:pPr>
        <w:pStyle w:val="Bezmezer"/>
        <w:numPr>
          <w:ilvl w:val="0"/>
          <w:numId w:val="29"/>
        </w:numPr>
        <w:spacing w:line="276" w:lineRule="auto"/>
        <w:ind w:left="426" w:hanging="426"/>
        <w:jc w:val="both"/>
        <w:rPr>
          <w:rFonts w:ascii="Arial" w:hAnsi="Arial" w:cs="Arial"/>
          <w:sz w:val="20"/>
          <w:szCs w:val="20"/>
        </w:rPr>
      </w:pPr>
      <w:r w:rsidRPr="00375C42">
        <w:rPr>
          <w:rFonts w:ascii="Arial" w:hAnsi="Arial" w:cs="Arial"/>
          <w:sz w:val="20"/>
          <w:szCs w:val="20"/>
        </w:rPr>
        <w:t xml:space="preserve">Nedílnou součástí této smlouvy je </w:t>
      </w:r>
      <w:r w:rsidR="003273D6">
        <w:rPr>
          <w:rFonts w:ascii="Arial" w:hAnsi="Arial" w:cs="Arial"/>
          <w:sz w:val="20"/>
          <w:szCs w:val="20"/>
        </w:rPr>
        <w:t>příloha č. 1 – Bezpečnostní pokyny pro obchodní partnery v oblasti bezpečnosti práce, požární ochrany a ochrany majetku.</w:t>
      </w:r>
    </w:p>
    <w:p w:rsidR="003273D6" w:rsidRDefault="003273D6" w:rsidP="003273D6">
      <w:pPr>
        <w:pStyle w:val="Bezmezer"/>
        <w:spacing w:line="276" w:lineRule="auto"/>
        <w:ind w:left="426" w:hanging="426"/>
        <w:jc w:val="both"/>
        <w:rPr>
          <w:rFonts w:ascii="Arial" w:hAnsi="Arial" w:cs="Arial"/>
          <w:sz w:val="20"/>
          <w:szCs w:val="20"/>
        </w:rPr>
      </w:pPr>
    </w:p>
    <w:p w:rsidR="00375C42" w:rsidRPr="00375C42" w:rsidRDefault="00375C42" w:rsidP="003273D6">
      <w:pPr>
        <w:pStyle w:val="Bezmezer"/>
        <w:numPr>
          <w:ilvl w:val="0"/>
          <w:numId w:val="29"/>
        </w:numPr>
        <w:spacing w:line="276" w:lineRule="auto"/>
        <w:ind w:left="426" w:hanging="426"/>
        <w:jc w:val="both"/>
        <w:rPr>
          <w:rFonts w:ascii="Arial" w:hAnsi="Arial" w:cs="Arial"/>
          <w:sz w:val="20"/>
          <w:szCs w:val="20"/>
        </w:rPr>
      </w:pPr>
      <w:r w:rsidRPr="00375C42">
        <w:rPr>
          <w:rFonts w:ascii="Arial" w:hAnsi="Arial" w:cs="Arial"/>
          <w:sz w:val="20"/>
          <w:szCs w:val="20"/>
        </w:rPr>
        <w:t>Smluvní strany prohlašují, že tato smlouva byla uzavřena podle jejich pravé a svobodné vůle, vážně, určitě a srozumitelně, že si ji přečetly a s jejím obsahem souhlasí.</w:t>
      </w:r>
    </w:p>
    <w:p w:rsidR="00375C42" w:rsidRPr="00375C42" w:rsidRDefault="00375C42" w:rsidP="00375C42">
      <w:pPr>
        <w:spacing w:line="276" w:lineRule="auto"/>
        <w:jc w:val="both"/>
        <w:rPr>
          <w:rFonts w:ascii="Arial" w:hAnsi="Arial" w:cs="Arial"/>
          <w:sz w:val="20"/>
          <w:szCs w:val="20"/>
        </w:rPr>
      </w:pPr>
    </w:p>
    <w:p w:rsidR="00375C42" w:rsidRPr="007E76B1" w:rsidRDefault="00375C42" w:rsidP="00375C42">
      <w:pPr>
        <w:spacing w:line="276" w:lineRule="auto"/>
        <w:jc w:val="both"/>
        <w:rPr>
          <w:rFonts w:ascii="Arial" w:hAnsi="Arial" w:cs="Arial"/>
          <w:sz w:val="20"/>
          <w:szCs w:val="20"/>
        </w:rPr>
      </w:pPr>
    </w:p>
    <w:p w:rsidR="00375C42" w:rsidRPr="007E76B1" w:rsidRDefault="00375C42" w:rsidP="00375C42">
      <w:pPr>
        <w:spacing w:line="276" w:lineRule="auto"/>
        <w:jc w:val="both"/>
        <w:rPr>
          <w:rFonts w:ascii="Arial" w:hAnsi="Arial" w:cs="Arial"/>
          <w:sz w:val="20"/>
          <w:szCs w:val="20"/>
        </w:rPr>
      </w:pPr>
    </w:p>
    <w:p w:rsidR="00375C42" w:rsidRPr="00360E07" w:rsidRDefault="00375C42" w:rsidP="00375C42">
      <w:pPr>
        <w:keepNext/>
        <w:spacing w:line="276" w:lineRule="auto"/>
        <w:jc w:val="both"/>
        <w:rPr>
          <w:rFonts w:ascii="Arial" w:hAnsi="Arial" w:cs="Arial"/>
          <w:sz w:val="20"/>
          <w:szCs w:val="20"/>
          <w:vertAlign w:val="superscript"/>
        </w:rPr>
      </w:pPr>
      <w:r w:rsidRPr="007E76B1">
        <w:rPr>
          <w:rFonts w:ascii="Arial" w:hAnsi="Arial" w:cs="Arial"/>
          <w:sz w:val="20"/>
          <w:szCs w:val="20"/>
        </w:rPr>
        <w:t xml:space="preserve">V Praze dne </w:t>
      </w:r>
      <w:r w:rsidR="008C556B">
        <w:rPr>
          <w:rFonts w:ascii="Arial" w:hAnsi="Arial" w:cs="Arial"/>
          <w:sz w:val="20"/>
          <w:szCs w:val="20"/>
        </w:rPr>
        <w:t>20. 12. 2016</w:t>
      </w:r>
      <w:r w:rsidRPr="007E76B1">
        <w:rPr>
          <w:rFonts w:ascii="Arial" w:hAnsi="Arial" w:cs="Arial"/>
          <w:sz w:val="20"/>
          <w:szCs w:val="20"/>
        </w:rPr>
        <w:tab/>
      </w:r>
      <w:r w:rsidRPr="007E76B1">
        <w:rPr>
          <w:rFonts w:ascii="Arial" w:hAnsi="Arial" w:cs="Arial"/>
          <w:sz w:val="20"/>
          <w:szCs w:val="20"/>
        </w:rPr>
        <w:tab/>
      </w:r>
      <w:r w:rsidRPr="007E76B1">
        <w:rPr>
          <w:rFonts w:ascii="Arial" w:hAnsi="Arial" w:cs="Arial"/>
          <w:sz w:val="20"/>
          <w:szCs w:val="20"/>
        </w:rPr>
        <w:tab/>
      </w:r>
      <w:r>
        <w:rPr>
          <w:rFonts w:ascii="Arial" w:hAnsi="Arial" w:cs="Arial"/>
          <w:sz w:val="20"/>
          <w:szCs w:val="20"/>
        </w:rPr>
        <w:tab/>
      </w:r>
      <w:r w:rsidRPr="007E76B1">
        <w:rPr>
          <w:rFonts w:ascii="Arial" w:hAnsi="Arial" w:cs="Arial"/>
          <w:sz w:val="20"/>
          <w:szCs w:val="20"/>
        </w:rPr>
        <w:t>V </w:t>
      </w:r>
      <w:r w:rsidR="008C556B">
        <w:rPr>
          <w:rFonts w:ascii="Arial" w:hAnsi="Arial" w:cs="Arial"/>
          <w:sz w:val="20"/>
          <w:szCs w:val="20"/>
        </w:rPr>
        <w:t>Praze</w:t>
      </w:r>
      <w:r w:rsidRPr="007E76B1">
        <w:rPr>
          <w:rFonts w:ascii="Arial" w:hAnsi="Arial" w:cs="Arial"/>
          <w:sz w:val="20"/>
          <w:szCs w:val="20"/>
        </w:rPr>
        <w:t xml:space="preserve"> dne </w:t>
      </w:r>
      <w:r w:rsidR="008C556B">
        <w:rPr>
          <w:rFonts w:ascii="Arial" w:hAnsi="Arial" w:cs="Arial"/>
          <w:sz w:val="20"/>
          <w:szCs w:val="20"/>
        </w:rPr>
        <w:t>14. 12. 2016</w:t>
      </w:r>
    </w:p>
    <w:p w:rsidR="00375C42" w:rsidRPr="007E76B1" w:rsidRDefault="00375C42" w:rsidP="00375C42">
      <w:pPr>
        <w:keepNext/>
        <w:spacing w:line="276" w:lineRule="auto"/>
        <w:jc w:val="both"/>
        <w:rPr>
          <w:rFonts w:ascii="Arial" w:hAnsi="Arial" w:cs="Arial"/>
          <w:sz w:val="20"/>
          <w:szCs w:val="20"/>
        </w:rPr>
      </w:pPr>
    </w:p>
    <w:p w:rsidR="00375C42" w:rsidRPr="007E76B1" w:rsidRDefault="00375C42" w:rsidP="00375C42">
      <w:pPr>
        <w:keepNext/>
        <w:spacing w:line="276" w:lineRule="auto"/>
        <w:jc w:val="both"/>
        <w:rPr>
          <w:rFonts w:ascii="Arial" w:hAnsi="Arial" w:cs="Arial"/>
          <w:sz w:val="20"/>
          <w:szCs w:val="20"/>
        </w:rPr>
      </w:pPr>
    </w:p>
    <w:p w:rsidR="00375C42" w:rsidRPr="007E76B1" w:rsidRDefault="00375C42" w:rsidP="00375C42">
      <w:pPr>
        <w:keepNext/>
        <w:spacing w:line="276" w:lineRule="auto"/>
        <w:jc w:val="both"/>
        <w:rPr>
          <w:rFonts w:ascii="Arial" w:hAnsi="Arial" w:cs="Arial"/>
          <w:sz w:val="20"/>
          <w:szCs w:val="20"/>
        </w:rPr>
      </w:pPr>
    </w:p>
    <w:p w:rsidR="00375C42" w:rsidRPr="007E76B1" w:rsidRDefault="00375C42" w:rsidP="00375C42">
      <w:pPr>
        <w:spacing w:line="276" w:lineRule="auto"/>
        <w:jc w:val="both"/>
        <w:rPr>
          <w:rFonts w:ascii="Arial" w:hAnsi="Arial" w:cs="Arial"/>
          <w:sz w:val="20"/>
          <w:szCs w:val="20"/>
        </w:rPr>
      </w:pPr>
      <w:r w:rsidRPr="007E76B1">
        <w:rPr>
          <w:rFonts w:ascii="Arial" w:hAnsi="Arial" w:cs="Arial"/>
          <w:sz w:val="20"/>
          <w:szCs w:val="20"/>
        </w:rPr>
        <w:t>…………………………………………………</w:t>
      </w:r>
      <w:r w:rsidRPr="007E76B1">
        <w:rPr>
          <w:rFonts w:ascii="Arial" w:hAnsi="Arial" w:cs="Arial"/>
          <w:sz w:val="20"/>
          <w:szCs w:val="20"/>
        </w:rPr>
        <w:tab/>
      </w:r>
      <w:r w:rsidRPr="007E76B1">
        <w:rPr>
          <w:rFonts w:ascii="Arial" w:hAnsi="Arial" w:cs="Arial"/>
          <w:sz w:val="20"/>
          <w:szCs w:val="20"/>
        </w:rPr>
        <w:tab/>
        <w:t>………………………………………………</w:t>
      </w:r>
    </w:p>
    <w:p w:rsidR="00375C42" w:rsidRPr="008C556B" w:rsidRDefault="00375C42" w:rsidP="00375C42">
      <w:pPr>
        <w:spacing w:line="276" w:lineRule="auto"/>
        <w:jc w:val="both"/>
        <w:rPr>
          <w:rFonts w:ascii="Arial" w:hAnsi="Arial" w:cs="Arial"/>
          <w:sz w:val="20"/>
          <w:szCs w:val="20"/>
          <w:vertAlign w:val="superscript"/>
        </w:rPr>
      </w:pPr>
      <w:r w:rsidRPr="007E76B1">
        <w:rPr>
          <w:rFonts w:ascii="Arial" w:hAnsi="Arial" w:cs="Arial"/>
          <w:sz w:val="20"/>
          <w:szCs w:val="20"/>
        </w:rPr>
        <w:t>Česká republika – Český statistický úřad</w:t>
      </w:r>
      <w:r w:rsidRPr="007E76B1">
        <w:rPr>
          <w:rFonts w:ascii="Arial" w:hAnsi="Arial" w:cs="Arial"/>
          <w:sz w:val="20"/>
          <w:szCs w:val="20"/>
        </w:rPr>
        <w:tab/>
      </w:r>
      <w:r w:rsidRPr="007E76B1">
        <w:rPr>
          <w:rFonts w:ascii="Arial" w:hAnsi="Arial" w:cs="Arial"/>
          <w:sz w:val="20"/>
          <w:szCs w:val="20"/>
        </w:rPr>
        <w:tab/>
      </w:r>
      <w:r w:rsidR="008C556B" w:rsidRPr="008C556B">
        <w:rPr>
          <w:rFonts w:ascii="Arial" w:hAnsi="Arial" w:cs="Arial"/>
          <w:sz w:val="20"/>
          <w:szCs w:val="20"/>
        </w:rPr>
        <w:t>aplis.cz, a. s.</w:t>
      </w:r>
    </w:p>
    <w:p w:rsidR="00375C42" w:rsidRPr="008C556B" w:rsidRDefault="00375C42" w:rsidP="00375C42">
      <w:pPr>
        <w:spacing w:line="276" w:lineRule="auto"/>
        <w:jc w:val="both"/>
        <w:rPr>
          <w:rFonts w:ascii="Arial" w:hAnsi="Arial" w:cs="Arial"/>
          <w:sz w:val="20"/>
          <w:szCs w:val="20"/>
          <w:vertAlign w:val="superscript"/>
        </w:rPr>
      </w:pPr>
      <w:r w:rsidRPr="008C556B">
        <w:rPr>
          <w:rFonts w:ascii="Arial" w:hAnsi="Arial" w:cs="Arial"/>
          <w:sz w:val="20"/>
          <w:szCs w:val="20"/>
        </w:rPr>
        <w:t xml:space="preserve">Mgr. Radoslav </w:t>
      </w:r>
      <w:proofErr w:type="spellStart"/>
      <w:r w:rsidRPr="008C556B">
        <w:rPr>
          <w:rFonts w:ascii="Arial" w:hAnsi="Arial" w:cs="Arial"/>
          <w:sz w:val="20"/>
          <w:szCs w:val="20"/>
        </w:rPr>
        <w:t>Bulíř</w:t>
      </w:r>
      <w:proofErr w:type="spellEnd"/>
      <w:r w:rsidRPr="008C556B">
        <w:rPr>
          <w:rFonts w:ascii="Arial" w:hAnsi="Arial" w:cs="Arial"/>
          <w:sz w:val="20"/>
          <w:szCs w:val="20"/>
        </w:rPr>
        <w:t>, ředitel</w:t>
      </w:r>
      <w:r w:rsidRPr="008C556B">
        <w:rPr>
          <w:rFonts w:ascii="Arial" w:hAnsi="Arial" w:cs="Arial"/>
          <w:sz w:val="20"/>
          <w:szCs w:val="20"/>
        </w:rPr>
        <w:tab/>
      </w:r>
      <w:r w:rsidRPr="008C556B">
        <w:rPr>
          <w:rFonts w:ascii="Arial" w:hAnsi="Arial" w:cs="Arial"/>
          <w:sz w:val="20"/>
          <w:szCs w:val="20"/>
        </w:rPr>
        <w:tab/>
      </w:r>
      <w:r w:rsidRPr="008C556B">
        <w:rPr>
          <w:rFonts w:ascii="Arial" w:hAnsi="Arial" w:cs="Arial"/>
          <w:sz w:val="20"/>
          <w:szCs w:val="20"/>
        </w:rPr>
        <w:tab/>
      </w:r>
      <w:r w:rsidRPr="008C556B">
        <w:rPr>
          <w:rFonts w:ascii="Arial" w:hAnsi="Arial" w:cs="Arial"/>
          <w:sz w:val="20"/>
          <w:szCs w:val="20"/>
        </w:rPr>
        <w:tab/>
      </w:r>
      <w:proofErr w:type="spellStart"/>
      <w:r w:rsidR="008C556B" w:rsidRPr="008C556B">
        <w:rPr>
          <w:rFonts w:ascii="Arial" w:hAnsi="Arial" w:cs="Arial"/>
          <w:sz w:val="20"/>
          <w:szCs w:val="20"/>
        </w:rPr>
        <w:t>Petar</w:t>
      </w:r>
      <w:proofErr w:type="spellEnd"/>
      <w:r w:rsidR="008C556B" w:rsidRPr="008C556B">
        <w:rPr>
          <w:rFonts w:ascii="Arial" w:hAnsi="Arial" w:cs="Arial"/>
          <w:sz w:val="20"/>
          <w:szCs w:val="20"/>
        </w:rPr>
        <w:t xml:space="preserve"> </w:t>
      </w:r>
      <w:proofErr w:type="spellStart"/>
      <w:r w:rsidR="008C556B" w:rsidRPr="008C556B">
        <w:rPr>
          <w:rFonts w:ascii="Arial" w:hAnsi="Arial" w:cs="Arial"/>
          <w:sz w:val="20"/>
          <w:szCs w:val="20"/>
        </w:rPr>
        <w:t>Petkov</w:t>
      </w:r>
      <w:proofErr w:type="spellEnd"/>
      <w:r w:rsidR="008C556B" w:rsidRPr="008C556B">
        <w:rPr>
          <w:rFonts w:ascii="Arial" w:hAnsi="Arial" w:cs="Arial"/>
          <w:sz w:val="20"/>
          <w:szCs w:val="20"/>
        </w:rPr>
        <w:t xml:space="preserve"> </w:t>
      </w:r>
      <w:proofErr w:type="spellStart"/>
      <w:r w:rsidR="008C556B" w:rsidRPr="008C556B">
        <w:rPr>
          <w:rFonts w:ascii="Arial" w:hAnsi="Arial" w:cs="Arial"/>
          <w:sz w:val="20"/>
          <w:szCs w:val="20"/>
        </w:rPr>
        <w:t>Stanchev</w:t>
      </w:r>
      <w:proofErr w:type="spellEnd"/>
    </w:p>
    <w:p w:rsidR="00375C42" w:rsidRPr="008C556B" w:rsidRDefault="00375C42" w:rsidP="00375C42">
      <w:pPr>
        <w:spacing w:line="276" w:lineRule="auto"/>
        <w:jc w:val="both"/>
        <w:rPr>
          <w:rFonts w:ascii="Arial" w:hAnsi="Arial" w:cs="Arial"/>
          <w:sz w:val="20"/>
          <w:szCs w:val="20"/>
          <w:vertAlign w:val="superscript"/>
        </w:rPr>
      </w:pPr>
      <w:r w:rsidRPr="008C556B">
        <w:rPr>
          <w:rFonts w:ascii="Arial" w:hAnsi="Arial" w:cs="Arial"/>
          <w:sz w:val="20"/>
          <w:szCs w:val="20"/>
        </w:rPr>
        <w:t>Sekce ekonomické a správní</w:t>
      </w:r>
      <w:r w:rsidRPr="008C556B">
        <w:rPr>
          <w:rFonts w:ascii="Arial" w:hAnsi="Arial" w:cs="Arial"/>
          <w:sz w:val="20"/>
          <w:szCs w:val="20"/>
        </w:rPr>
        <w:tab/>
      </w:r>
      <w:r w:rsidRPr="008C556B">
        <w:rPr>
          <w:rFonts w:ascii="Arial" w:hAnsi="Arial" w:cs="Arial"/>
          <w:sz w:val="20"/>
          <w:szCs w:val="20"/>
        </w:rPr>
        <w:tab/>
      </w:r>
      <w:r w:rsidRPr="008C556B">
        <w:rPr>
          <w:rFonts w:ascii="Arial" w:hAnsi="Arial" w:cs="Arial"/>
          <w:sz w:val="20"/>
          <w:szCs w:val="20"/>
        </w:rPr>
        <w:tab/>
      </w:r>
      <w:r w:rsidRPr="008C556B">
        <w:rPr>
          <w:rFonts w:ascii="Arial" w:hAnsi="Arial" w:cs="Arial"/>
          <w:sz w:val="20"/>
          <w:szCs w:val="20"/>
        </w:rPr>
        <w:tab/>
      </w:r>
      <w:r w:rsidR="008C556B" w:rsidRPr="008C556B">
        <w:rPr>
          <w:rFonts w:ascii="Arial" w:hAnsi="Arial" w:cs="Arial"/>
          <w:sz w:val="20"/>
          <w:szCs w:val="20"/>
        </w:rPr>
        <w:t>předseda představenstva</w:t>
      </w:r>
    </w:p>
    <w:p w:rsidR="003273D6" w:rsidRDefault="003273D6">
      <w:pPr>
        <w:spacing w:after="200" w:line="276" w:lineRule="auto"/>
        <w:rPr>
          <w:rFonts w:ascii="Arial" w:eastAsiaTheme="minorHAnsi" w:hAnsi="Arial" w:cs="Arial"/>
          <w:b/>
          <w:sz w:val="20"/>
          <w:szCs w:val="20"/>
          <w:lang w:eastAsia="en-US"/>
        </w:rPr>
      </w:pPr>
      <w:r>
        <w:rPr>
          <w:rFonts w:ascii="Arial" w:hAnsi="Arial" w:cs="Arial"/>
          <w:b/>
          <w:sz w:val="20"/>
          <w:szCs w:val="20"/>
        </w:rPr>
        <w:br w:type="page"/>
      </w:r>
    </w:p>
    <w:p w:rsidR="003C0FD8" w:rsidRPr="003273D6" w:rsidRDefault="003273D6" w:rsidP="003273D6">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sidRPr="003273D6">
        <w:rPr>
          <w:rFonts w:ascii="Arial" w:hAnsi="Arial" w:cs="Arial"/>
          <w:b/>
          <w:sz w:val="20"/>
          <w:szCs w:val="20"/>
        </w:rPr>
        <w:lastRenderedPageBreak/>
        <w:t>Příloha č. 1</w:t>
      </w:r>
    </w:p>
    <w:p w:rsidR="003273D6" w:rsidRPr="003273D6" w:rsidRDefault="003273D6" w:rsidP="003273D6">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Smlouvy o implementaci</w:t>
      </w:r>
      <w:r w:rsidR="004703B4">
        <w:rPr>
          <w:rFonts w:ascii="Arial" w:hAnsi="Arial" w:cs="Arial"/>
          <w:sz w:val="20"/>
          <w:szCs w:val="20"/>
        </w:rPr>
        <w:t xml:space="preserve"> a nastavení modulů a dalších</w:t>
      </w:r>
      <w:r>
        <w:rPr>
          <w:rFonts w:ascii="Arial" w:hAnsi="Arial" w:cs="Arial"/>
          <w:sz w:val="20"/>
          <w:szCs w:val="20"/>
        </w:rPr>
        <w:t xml:space="preserve"> podpůrných procesů </w:t>
      </w:r>
      <w:proofErr w:type="spellStart"/>
      <w:r>
        <w:rPr>
          <w:rFonts w:ascii="Arial" w:hAnsi="Arial" w:cs="Arial"/>
          <w:sz w:val="20"/>
          <w:szCs w:val="20"/>
        </w:rPr>
        <w:t>eSSL</w:t>
      </w:r>
      <w:proofErr w:type="spellEnd"/>
    </w:p>
    <w:p w:rsidR="00D439FF" w:rsidRPr="003C0FD8" w:rsidRDefault="00D439FF" w:rsidP="003C0FD8">
      <w:pPr>
        <w:pStyle w:val="Bezmezer"/>
        <w:spacing w:line="276" w:lineRule="auto"/>
        <w:jc w:val="both"/>
        <w:rPr>
          <w:rFonts w:ascii="Arial" w:hAnsi="Arial" w:cs="Arial"/>
          <w:sz w:val="20"/>
          <w:szCs w:val="20"/>
        </w:rPr>
      </w:pPr>
    </w:p>
    <w:p w:rsidR="003273D6" w:rsidRPr="00E37E19" w:rsidRDefault="003273D6" w:rsidP="003273D6">
      <w:pPr>
        <w:pStyle w:val="Nadpis1"/>
        <w:pBdr>
          <w:top w:val="single" w:sz="4" w:space="1" w:color="auto"/>
          <w:left w:val="single" w:sz="4" w:space="4" w:color="auto"/>
          <w:bottom w:val="single" w:sz="4" w:space="1" w:color="auto"/>
          <w:right w:val="single" w:sz="4" w:space="4" w:color="auto"/>
        </w:pBdr>
        <w:shd w:val="clear" w:color="auto" w:fill="99CCFF"/>
        <w:spacing w:before="240" w:after="240"/>
        <w:jc w:val="center"/>
        <w:rPr>
          <w:rFonts w:ascii="Arial" w:hAnsi="Arial" w:cs="Arial"/>
          <w:sz w:val="24"/>
        </w:rPr>
      </w:pPr>
      <w:r w:rsidRPr="00E37E19">
        <w:rPr>
          <w:rFonts w:ascii="Arial" w:hAnsi="Arial" w:cs="Arial"/>
          <w:sz w:val="24"/>
        </w:rPr>
        <w:t>Bezpečnostní pokyny pro obchodní partnery v oblasti požární ochrany, bezpečnosti práce a ochrany majetku</w:t>
      </w:r>
    </w:p>
    <w:p w:rsidR="003273D6" w:rsidRPr="00E37E19" w:rsidRDefault="003273D6" w:rsidP="003273D6">
      <w:pPr>
        <w:pStyle w:val="Normlnweb"/>
        <w:spacing w:before="240" w:beforeAutospacing="0" w:after="240" w:afterAutospacing="0"/>
        <w:jc w:val="center"/>
        <w:rPr>
          <w:rFonts w:ascii="Arial" w:eastAsia="Times New Roman" w:hAnsi="Arial" w:cs="Arial"/>
          <w:b/>
          <w:bCs/>
        </w:rPr>
      </w:pPr>
      <w:r w:rsidRPr="00E37E19">
        <w:rPr>
          <w:rFonts w:ascii="Arial" w:eastAsia="Times New Roman" w:hAnsi="Arial" w:cs="Arial"/>
          <w:b/>
          <w:bCs/>
        </w:rPr>
        <w:t>Článek I.</w:t>
      </w:r>
    </w:p>
    <w:p w:rsidR="003273D6" w:rsidRPr="00E37E19" w:rsidRDefault="003273D6" w:rsidP="003273D6">
      <w:pPr>
        <w:pStyle w:val="Normlnweb"/>
        <w:spacing w:before="240" w:beforeAutospacing="0" w:after="240" w:afterAutospacing="0"/>
        <w:jc w:val="center"/>
        <w:rPr>
          <w:rFonts w:ascii="Arial" w:eastAsia="Times New Roman" w:hAnsi="Arial" w:cs="Arial"/>
          <w:b/>
          <w:bCs/>
        </w:rPr>
      </w:pPr>
      <w:r w:rsidRPr="00E37E19">
        <w:rPr>
          <w:rFonts w:ascii="Arial" w:eastAsia="Times New Roman" w:hAnsi="Arial" w:cs="Arial"/>
          <w:b/>
          <w:bCs/>
        </w:rPr>
        <w:t>Úvod</w:t>
      </w:r>
    </w:p>
    <w:p w:rsidR="003273D6" w:rsidRPr="00E37E19" w:rsidRDefault="003273D6" w:rsidP="003273D6">
      <w:pPr>
        <w:pStyle w:val="Normlnweb"/>
        <w:spacing w:before="0" w:beforeAutospacing="0" w:after="120" w:afterAutospacing="0"/>
        <w:jc w:val="both"/>
        <w:rPr>
          <w:rFonts w:ascii="Arial" w:hAnsi="Arial" w:cs="Arial"/>
          <w:sz w:val="20"/>
          <w:szCs w:val="20"/>
        </w:rPr>
      </w:pPr>
      <w:r w:rsidRPr="00E37E19">
        <w:rPr>
          <w:rFonts w:ascii="Arial" w:hAnsi="Arial" w:cs="Arial"/>
          <w:sz w:val="20"/>
          <w:szCs w:val="20"/>
        </w:rPr>
        <w:t>Tento dokument:</w:t>
      </w:r>
    </w:p>
    <w:p w:rsidR="003273D6" w:rsidRPr="00E37E19" w:rsidRDefault="003273D6" w:rsidP="003273D6">
      <w:pPr>
        <w:pStyle w:val="Normlnweb"/>
        <w:numPr>
          <w:ilvl w:val="0"/>
          <w:numId w:val="38"/>
        </w:numPr>
        <w:tabs>
          <w:tab w:val="clear" w:pos="360"/>
          <w:tab w:val="num" w:pos="709"/>
        </w:tabs>
        <w:spacing w:before="0" w:beforeAutospacing="0" w:after="120" w:afterAutospacing="0"/>
        <w:ind w:left="709" w:hanging="709"/>
        <w:jc w:val="both"/>
        <w:rPr>
          <w:rFonts w:ascii="Arial" w:hAnsi="Arial" w:cs="Arial"/>
          <w:sz w:val="20"/>
          <w:szCs w:val="20"/>
        </w:rPr>
      </w:pPr>
      <w:r w:rsidRPr="00E37E19">
        <w:rPr>
          <w:rFonts w:ascii="Arial" w:hAnsi="Arial" w:cs="Arial"/>
          <w:sz w:val="20"/>
          <w:szCs w:val="20"/>
        </w:rPr>
        <w:t>je písemnou informací o rizicích a dokladem o dohodnuté koordinaci mezi stranami při zajišťování bezpečnosti a ochrany zdraví při práci, ve smyslu ustanovení platného znění zákoníku práce, tak, aby ohrožení bezpečnosti a zdraví bylo minimalizováno,</w:t>
      </w:r>
    </w:p>
    <w:p w:rsidR="003273D6" w:rsidRPr="00E37E19" w:rsidRDefault="003273D6" w:rsidP="003273D6">
      <w:pPr>
        <w:pStyle w:val="Normlnweb"/>
        <w:numPr>
          <w:ilvl w:val="0"/>
          <w:numId w:val="38"/>
        </w:numPr>
        <w:tabs>
          <w:tab w:val="clear" w:pos="360"/>
          <w:tab w:val="num" w:pos="709"/>
        </w:tabs>
        <w:spacing w:before="0" w:beforeAutospacing="0" w:after="120" w:afterAutospacing="0"/>
        <w:ind w:left="709" w:hanging="709"/>
        <w:jc w:val="both"/>
        <w:rPr>
          <w:rFonts w:ascii="Arial" w:hAnsi="Arial" w:cs="Arial"/>
          <w:sz w:val="20"/>
          <w:szCs w:val="20"/>
        </w:rPr>
      </w:pPr>
      <w:proofErr w:type="gramStart"/>
      <w:r w:rsidRPr="00E37E19">
        <w:rPr>
          <w:rFonts w:ascii="Arial" w:hAnsi="Arial" w:cs="Arial"/>
          <w:sz w:val="20"/>
          <w:szCs w:val="20"/>
        </w:rPr>
        <w:t>se</w:t>
      </w:r>
      <w:proofErr w:type="gramEnd"/>
      <w:r w:rsidRPr="00E37E19">
        <w:rPr>
          <w:rFonts w:ascii="Arial" w:hAnsi="Arial" w:cs="Arial"/>
          <w:sz w:val="20"/>
          <w:szCs w:val="20"/>
        </w:rPr>
        <w:t xml:space="preserve"> současně </w:t>
      </w:r>
      <w:proofErr w:type="gramStart"/>
      <w:r w:rsidRPr="00E37E19">
        <w:rPr>
          <w:rFonts w:ascii="Arial" w:hAnsi="Arial" w:cs="Arial"/>
          <w:sz w:val="20"/>
          <w:szCs w:val="20"/>
        </w:rPr>
        <w:t>stává</w:t>
      </w:r>
      <w:proofErr w:type="gramEnd"/>
      <w:r w:rsidRPr="00E37E19">
        <w:rPr>
          <w:rFonts w:ascii="Arial" w:hAnsi="Arial" w:cs="Arial"/>
          <w:sz w:val="20"/>
          <w:szCs w:val="20"/>
        </w:rPr>
        <w:t xml:space="preserve"> dokladem o způsobu zabezpečování povinností na úseku požární ochrany ve smyslu § 30, odst. 2, písm. h), vyhlášky č. 246/2001 Sb., o stanovení podmínek požární bezpečnosti a výkonu státního požárního dozoru (vyhláška o požární prevenci),</w:t>
      </w:r>
    </w:p>
    <w:p w:rsidR="003273D6" w:rsidRPr="00E37E19" w:rsidRDefault="003273D6" w:rsidP="003273D6">
      <w:pPr>
        <w:pStyle w:val="Normlnweb"/>
        <w:numPr>
          <w:ilvl w:val="0"/>
          <w:numId w:val="38"/>
        </w:numPr>
        <w:tabs>
          <w:tab w:val="clear" w:pos="360"/>
          <w:tab w:val="num" w:pos="709"/>
        </w:tabs>
        <w:spacing w:before="0" w:beforeAutospacing="0" w:after="120" w:afterAutospacing="0"/>
        <w:ind w:left="709" w:hanging="709"/>
        <w:jc w:val="both"/>
        <w:rPr>
          <w:rFonts w:ascii="Arial" w:hAnsi="Arial" w:cs="Arial"/>
          <w:sz w:val="20"/>
          <w:szCs w:val="20"/>
        </w:rPr>
      </w:pPr>
      <w:r w:rsidRPr="00E37E19">
        <w:rPr>
          <w:rFonts w:ascii="Arial" w:hAnsi="Arial" w:cs="Arial"/>
          <w:sz w:val="20"/>
          <w:szCs w:val="20"/>
        </w:rPr>
        <w:t>zavazuje obchodního partnera, jeho zaměstnance a osoby jím vyslané k dodržování pravidel stanovených Českým statistickým úřadem k ochraně majetku.</w:t>
      </w:r>
    </w:p>
    <w:p w:rsidR="003273D6" w:rsidRPr="00E37E19" w:rsidRDefault="003273D6" w:rsidP="003273D6">
      <w:pPr>
        <w:pStyle w:val="Normlnweb"/>
        <w:spacing w:before="0" w:beforeAutospacing="0" w:after="120" w:afterAutospacing="0"/>
        <w:jc w:val="both"/>
        <w:rPr>
          <w:rFonts w:ascii="Arial" w:hAnsi="Arial" w:cs="Arial"/>
          <w:sz w:val="20"/>
          <w:szCs w:val="20"/>
        </w:rPr>
      </w:pPr>
      <w:r w:rsidRPr="00E37E19">
        <w:rPr>
          <w:rFonts w:ascii="Arial" w:hAnsi="Arial" w:cs="Arial"/>
          <w:sz w:val="20"/>
          <w:szCs w:val="20"/>
        </w:rPr>
        <w:t xml:space="preserve">Obchodním partnerem se v tomto dokumentu rozumí firma, která provádí práce nebo služby v budově ČSÚ na základě požadavku ČSÚ. </w:t>
      </w:r>
    </w:p>
    <w:p w:rsidR="003273D6" w:rsidRPr="00E37E19" w:rsidRDefault="003273D6" w:rsidP="003273D6">
      <w:pPr>
        <w:pStyle w:val="Normlnweb"/>
        <w:spacing w:before="0" w:beforeAutospacing="0" w:after="120" w:afterAutospacing="0"/>
        <w:jc w:val="both"/>
        <w:rPr>
          <w:rFonts w:ascii="Arial" w:hAnsi="Arial" w:cs="Arial"/>
          <w:sz w:val="20"/>
          <w:szCs w:val="20"/>
        </w:rPr>
      </w:pPr>
      <w:r w:rsidRPr="00E37E19">
        <w:rPr>
          <w:rFonts w:ascii="Arial" w:hAnsi="Arial" w:cs="Arial"/>
          <w:sz w:val="20"/>
          <w:szCs w:val="20"/>
        </w:rPr>
        <w:t>Zaměstnancem se v tomto dokumentu rozumí obchodní partner, pokud je fyzickou osobou, zaměstnanci obchodního partnera a osoby vyslané obchodním partnerem k provedení práce nebo služeb.</w:t>
      </w:r>
    </w:p>
    <w:p w:rsidR="003273D6" w:rsidRPr="00E37E19" w:rsidRDefault="003273D6" w:rsidP="003273D6">
      <w:pPr>
        <w:pStyle w:val="Normlnweb"/>
        <w:spacing w:before="0" w:beforeAutospacing="0" w:after="0" w:afterAutospacing="0"/>
        <w:jc w:val="both"/>
        <w:rPr>
          <w:rFonts w:ascii="Arial" w:hAnsi="Arial" w:cs="Arial"/>
          <w:sz w:val="20"/>
          <w:szCs w:val="20"/>
        </w:rPr>
      </w:pPr>
      <w:r w:rsidRPr="00E37E19">
        <w:rPr>
          <w:rFonts w:ascii="Arial" w:hAnsi="Arial" w:cs="Arial"/>
          <w:sz w:val="20"/>
          <w:szCs w:val="20"/>
        </w:rPr>
        <w:t>Tento dokument může být operativně doplňován písemnou i ústní formou.</w:t>
      </w:r>
    </w:p>
    <w:p w:rsidR="003273D6" w:rsidRPr="00E37E19" w:rsidRDefault="003273D6" w:rsidP="003273D6">
      <w:pPr>
        <w:spacing w:before="240" w:after="240"/>
        <w:jc w:val="center"/>
        <w:rPr>
          <w:rFonts w:cs="Arial"/>
          <w:b/>
          <w:bCs/>
        </w:rPr>
      </w:pPr>
      <w:r w:rsidRPr="00E37E19">
        <w:rPr>
          <w:rFonts w:cs="Arial"/>
          <w:b/>
          <w:bCs/>
        </w:rPr>
        <w:t>Článek II.</w:t>
      </w:r>
    </w:p>
    <w:p w:rsidR="003273D6" w:rsidRPr="00E37E19" w:rsidRDefault="003273D6" w:rsidP="003273D6">
      <w:pPr>
        <w:pBdr>
          <w:top w:val="single" w:sz="4" w:space="1" w:color="auto"/>
          <w:left w:val="single" w:sz="4" w:space="4" w:color="auto"/>
          <w:bottom w:val="single" w:sz="4" w:space="1" w:color="auto"/>
          <w:right w:val="single" w:sz="4" w:space="4" w:color="auto"/>
        </w:pBdr>
        <w:shd w:val="clear" w:color="auto" w:fill="99CCFF"/>
        <w:jc w:val="center"/>
        <w:rPr>
          <w:rFonts w:cs="Arial"/>
        </w:rPr>
      </w:pPr>
      <w:r w:rsidRPr="00E37E19">
        <w:rPr>
          <w:rFonts w:cs="Arial"/>
          <w:b/>
          <w:bCs/>
        </w:rPr>
        <w:t xml:space="preserve">Požární ochrana a </w:t>
      </w:r>
      <w:r w:rsidRPr="00E37E19">
        <w:rPr>
          <w:rFonts w:cs="Arial"/>
          <w:b/>
        </w:rPr>
        <w:t>Bezpečnost a ochrana zdraví při práci</w:t>
      </w:r>
    </w:p>
    <w:p w:rsidR="003273D6" w:rsidRPr="00E37E19" w:rsidRDefault="003273D6" w:rsidP="003273D6">
      <w:pPr>
        <w:rPr>
          <w:rFonts w:cs="Arial"/>
          <w:sz w:val="20"/>
          <w:szCs w:val="20"/>
        </w:rPr>
      </w:pPr>
    </w:p>
    <w:p w:rsidR="003273D6" w:rsidRPr="00E37E19" w:rsidRDefault="003273D6" w:rsidP="003273D6">
      <w:pPr>
        <w:numPr>
          <w:ilvl w:val="0"/>
          <w:numId w:val="30"/>
        </w:numPr>
        <w:pBdr>
          <w:top w:val="single" w:sz="4" w:space="1" w:color="auto"/>
          <w:left w:val="single" w:sz="4" w:space="4" w:color="auto"/>
          <w:bottom w:val="single" w:sz="4" w:space="1" w:color="auto"/>
          <w:right w:val="single" w:sz="4" w:space="4" w:color="auto"/>
        </w:pBdr>
        <w:shd w:val="clear" w:color="auto" w:fill="FF0000"/>
        <w:spacing w:after="240"/>
        <w:rPr>
          <w:rFonts w:cs="Arial"/>
          <w:b/>
          <w:bCs/>
          <w:sz w:val="20"/>
          <w:szCs w:val="20"/>
        </w:rPr>
      </w:pPr>
      <w:r w:rsidRPr="00E37E19">
        <w:rPr>
          <w:rFonts w:cs="Arial"/>
          <w:b/>
          <w:bCs/>
          <w:sz w:val="20"/>
          <w:szCs w:val="20"/>
        </w:rPr>
        <w:t>Požární ochrana</w:t>
      </w:r>
    </w:p>
    <w:p w:rsidR="003273D6" w:rsidRPr="00E37E19" w:rsidRDefault="003273D6" w:rsidP="003273D6">
      <w:pPr>
        <w:pStyle w:val="Zkladntext"/>
        <w:numPr>
          <w:ilvl w:val="1"/>
          <w:numId w:val="30"/>
        </w:numPr>
        <w:tabs>
          <w:tab w:val="clear" w:pos="792"/>
          <w:tab w:val="num" w:pos="709"/>
        </w:tabs>
        <w:spacing w:after="120"/>
        <w:ind w:left="709" w:hanging="709"/>
        <w:outlineLvl w:val="0"/>
        <w:rPr>
          <w:rFonts w:ascii="Arial" w:hAnsi="Arial" w:cs="Arial"/>
          <w:sz w:val="20"/>
          <w:szCs w:val="20"/>
        </w:rPr>
      </w:pPr>
      <w:r w:rsidRPr="00E37E19">
        <w:rPr>
          <w:rFonts w:ascii="Arial" w:hAnsi="Arial" w:cs="Arial"/>
          <w:sz w:val="20"/>
          <w:szCs w:val="20"/>
        </w:rPr>
        <w:t>Podle ustanovení § 4 odst. 2 písm. g) zákona č. 133/85 Sb., o požární bezpečnosti, ve znění pozdějších předpisů, se objekt Českého statistického úřadu, Na padesátém 81, 100 82 Praha 10, zařazuje do kategorie činností se zvýšeným požárním nebezpečím. Toto začlenění bylo provedeno na základě § 28 vyhlášky č. 246/2001 Sb., o stanovení podmínek požární bezpečnosti a výkonu státního požárního dozoru (vyhláška o požární prevenci).</w:t>
      </w:r>
    </w:p>
    <w:p w:rsidR="003273D6" w:rsidRDefault="003273D6" w:rsidP="003273D6">
      <w:pPr>
        <w:pStyle w:val="Zkladntext"/>
        <w:numPr>
          <w:ilvl w:val="1"/>
          <w:numId w:val="30"/>
        </w:numPr>
        <w:tabs>
          <w:tab w:val="clear" w:pos="792"/>
          <w:tab w:val="num" w:pos="709"/>
        </w:tabs>
        <w:spacing w:after="120"/>
        <w:ind w:left="709" w:hanging="709"/>
        <w:outlineLvl w:val="0"/>
        <w:rPr>
          <w:rFonts w:ascii="Arial" w:hAnsi="Arial" w:cs="Arial"/>
          <w:sz w:val="20"/>
          <w:szCs w:val="20"/>
        </w:rPr>
      </w:pPr>
      <w:r w:rsidRPr="00E37E19">
        <w:rPr>
          <w:rFonts w:ascii="Arial" w:hAnsi="Arial" w:cs="Arial"/>
          <w:sz w:val="20"/>
          <w:szCs w:val="20"/>
        </w:rPr>
        <w:t>V celé budově ČSÚ je vyhlášen přísný zákaz kouření (vyhrazené místa pro kuřáky je zřetelně označeno) a používání otevřeného plamene nebo jiného zdroje zapálení kromě činností, na které je zpracován technologický postup nebo je vypracován příkaz ke svařování podle vyhlášky č.87/2000 Sb., kterou se stanoví podmínky požární bezpečnosti při svařování a nahřívání živic v tavných nádobách. Pro vykonávání svářečských prací je obchodní partner povinen stanovit organizační a technická opatření k zajištění požární ochrany a odpovídá za zajištění požární bezpečnosti po celou dobu výkonu svářecích prací. Následný požární dohled po skončení svařování může po dohodě zajistit ČSÚ. Tato skutečnost musí být potvrzena v písemném příkazu ke svařování.</w:t>
      </w:r>
    </w:p>
    <w:p w:rsidR="003273D6" w:rsidRDefault="003273D6" w:rsidP="003273D6">
      <w:pPr>
        <w:pStyle w:val="Normlnweb"/>
        <w:numPr>
          <w:ilvl w:val="1"/>
          <w:numId w:val="30"/>
        </w:numPr>
        <w:tabs>
          <w:tab w:val="clear" w:pos="792"/>
          <w:tab w:val="num" w:pos="709"/>
        </w:tabs>
        <w:spacing w:before="0" w:beforeAutospacing="0" w:after="120" w:afterAutospacing="0"/>
        <w:ind w:left="709" w:hanging="709"/>
        <w:rPr>
          <w:rFonts w:ascii="Arial" w:eastAsia="Times New Roman" w:hAnsi="Arial" w:cs="Arial"/>
          <w:sz w:val="20"/>
          <w:szCs w:val="20"/>
        </w:rPr>
      </w:pPr>
      <w:r w:rsidRPr="00E37E19">
        <w:rPr>
          <w:rFonts w:ascii="Arial" w:eastAsia="Times New Roman" w:hAnsi="Arial" w:cs="Arial"/>
          <w:sz w:val="20"/>
          <w:szCs w:val="20"/>
        </w:rPr>
        <w:t>Zaměstnanci jsou povinni si počínat tak, aby nedošlo ke vzniku požáru.</w:t>
      </w:r>
    </w:p>
    <w:p w:rsidR="003273D6" w:rsidRDefault="003273D6" w:rsidP="003273D6">
      <w:pPr>
        <w:pStyle w:val="Normlnweb"/>
        <w:spacing w:before="0" w:beforeAutospacing="0" w:after="120" w:afterAutospacing="0"/>
        <w:rPr>
          <w:rFonts w:ascii="Arial" w:eastAsia="Times New Roman" w:hAnsi="Arial" w:cs="Arial"/>
          <w:sz w:val="20"/>
          <w:szCs w:val="20"/>
        </w:rPr>
      </w:pPr>
    </w:p>
    <w:p w:rsidR="003273D6" w:rsidRPr="00E37E19" w:rsidRDefault="003273D6" w:rsidP="003273D6">
      <w:pPr>
        <w:pStyle w:val="Normlnweb"/>
        <w:numPr>
          <w:ilvl w:val="1"/>
          <w:numId w:val="30"/>
        </w:numPr>
        <w:tabs>
          <w:tab w:val="clear" w:pos="792"/>
          <w:tab w:val="num" w:pos="709"/>
        </w:tabs>
        <w:spacing w:before="0" w:beforeAutospacing="0" w:after="120" w:afterAutospacing="0"/>
        <w:ind w:left="709" w:hanging="709"/>
        <w:jc w:val="both"/>
        <w:rPr>
          <w:rFonts w:ascii="Arial" w:eastAsia="Times New Roman" w:hAnsi="Arial" w:cs="Arial"/>
          <w:sz w:val="20"/>
          <w:szCs w:val="20"/>
        </w:rPr>
      </w:pPr>
      <w:r w:rsidRPr="00E37E19">
        <w:rPr>
          <w:rFonts w:ascii="Arial" w:eastAsia="Times New Roman" w:hAnsi="Arial" w:cs="Arial"/>
          <w:sz w:val="20"/>
          <w:szCs w:val="20"/>
        </w:rPr>
        <w:t>Zaměstnanci, kteří provádějí práce, které nejsou časově omezeny, musí absolvovat školení o požární ochraně. K tomuto školení obchodní partner určí vedoucího zaměstnance</w:t>
      </w:r>
      <w:r>
        <w:rPr>
          <w:rFonts w:ascii="Arial" w:eastAsia="Times New Roman" w:hAnsi="Arial" w:cs="Arial"/>
          <w:sz w:val="20"/>
          <w:szCs w:val="20"/>
        </w:rPr>
        <w:t xml:space="preserve">, </w:t>
      </w:r>
      <w:r>
        <w:rPr>
          <w:rFonts w:ascii="Arial" w:eastAsia="Times New Roman" w:hAnsi="Arial" w:cs="Arial"/>
          <w:sz w:val="20"/>
          <w:szCs w:val="20"/>
        </w:rPr>
        <w:lastRenderedPageBreak/>
        <w:t>jehož </w:t>
      </w:r>
      <w:r w:rsidRPr="00E37E19">
        <w:rPr>
          <w:rFonts w:ascii="Arial" w:eastAsia="Times New Roman" w:hAnsi="Arial" w:cs="Arial"/>
          <w:sz w:val="20"/>
          <w:szCs w:val="20"/>
        </w:rPr>
        <w:t xml:space="preserve">proškolení provede </w:t>
      </w:r>
      <w:r w:rsidRPr="00E37E19">
        <w:rPr>
          <w:rFonts w:ascii="Arial" w:hAnsi="Arial" w:cs="Arial"/>
          <w:sz w:val="20"/>
          <w:szCs w:val="20"/>
        </w:rPr>
        <w:t xml:space="preserve">technik požární ochrany (dále jen „PO“) ČSÚ. </w:t>
      </w:r>
      <w:r w:rsidRPr="00E37E19">
        <w:rPr>
          <w:rFonts w:ascii="Arial" w:eastAsia="Times New Roman" w:hAnsi="Arial" w:cs="Arial"/>
          <w:sz w:val="20"/>
          <w:szCs w:val="20"/>
        </w:rPr>
        <w:t xml:space="preserve">Vedoucí zaměstnanec pak školí své podřízené zaměstnance podle </w:t>
      </w:r>
      <w:proofErr w:type="spellStart"/>
      <w:r w:rsidRPr="00E37E19">
        <w:rPr>
          <w:rFonts w:ascii="Arial" w:eastAsia="Times New Roman" w:hAnsi="Arial" w:cs="Arial"/>
          <w:sz w:val="20"/>
          <w:szCs w:val="20"/>
        </w:rPr>
        <w:t>tématického</w:t>
      </w:r>
      <w:proofErr w:type="spellEnd"/>
      <w:r w:rsidRPr="00E37E19">
        <w:rPr>
          <w:rFonts w:ascii="Arial" w:eastAsia="Times New Roman" w:hAnsi="Arial" w:cs="Arial"/>
          <w:sz w:val="20"/>
          <w:szCs w:val="20"/>
        </w:rPr>
        <w:t xml:space="preserve"> plánu a časového rozvrhu školení o PO obje</w:t>
      </w:r>
      <w:r>
        <w:rPr>
          <w:rFonts w:ascii="Arial" w:eastAsia="Times New Roman" w:hAnsi="Arial" w:cs="Arial"/>
          <w:sz w:val="20"/>
          <w:szCs w:val="20"/>
        </w:rPr>
        <w:t>dnatele.</w:t>
      </w:r>
    </w:p>
    <w:p w:rsidR="003273D6" w:rsidRPr="00E37E19" w:rsidRDefault="003273D6" w:rsidP="003273D6">
      <w:pPr>
        <w:pStyle w:val="Normlnweb"/>
        <w:numPr>
          <w:ilvl w:val="1"/>
          <w:numId w:val="30"/>
        </w:numPr>
        <w:tabs>
          <w:tab w:val="clear" w:pos="792"/>
          <w:tab w:val="num" w:pos="709"/>
        </w:tabs>
        <w:spacing w:before="0" w:beforeAutospacing="0" w:after="120" w:afterAutospacing="0"/>
        <w:ind w:left="709" w:hanging="709"/>
        <w:jc w:val="both"/>
        <w:rPr>
          <w:rFonts w:ascii="Arial" w:eastAsia="Times New Roman" w:hAnsi="Arial" w:cs="Arial"/>
          <w:sz w:val="20"/>
          <w:szCs w:val="20"/>
        </w:rPr>
      </w:pPr>
      <w:r w:rsidRPr="00E37E19">
        <w:rPr>
          <w:rFonts w:ascii="Arial" w:eastAsia="Times New Roman" w:hAnsi="Arial" w:cs="Arial"/>
          <w:sz w:val="20"/>
          <w:szCs w:val="20"/>
        </w:rPr>
        <w:t>Vždy nejpozději do dvou dnů po každém opakovaně provedeném školení předloží vedoucí skupiny kopii záznamu o škole</w:t>
      </w:r>
      <w:r>
        <w:rPr>
          <w:rFonts w:ascii="Arial" w:eastAsia="Times New Roman" w:hAnsi="Arial" w:cs="Arial"/>
          <w:sz w:val="20"/>
          <w:szCs w:val="20"/>
        </w:rPr>
        <w:t>ní požárnímu technikovi PO ČSÚ.</w:t>
      </w:r>
    </w:p>
    <w:p w:rsidR="003273D6" w:rsidRPr="00E37E19" w:rsidRDefault="003273D6" w:rsidP="003273D6">
      <w:pPr>
        <w:pStyle w:val="Normlnweb"/>
        <w:numPr>
          <w:ilvl w:val="1"/>
          <w:numId w:val="30"/>
        </w:numPr>
        <w:tabs>
          <w:tab w:val="clear" w:pos="792"/>
          <w:tab w:val="num" w:pos="709"/>
        </w:tabs>
        <w:spacing w:before="0" w:beforeAutospacing="0" w:after="120" w:afterAutospacing="0"/>
        <w:ind w:left="709" w:hanging="709"/>
        <w:jc w:val="both"/>
        <w:rPr>
          <w:rFonts w:ascii="Arial" w:hAnsi="Arial" w:cs="Arial"/>
          <w:sz w:val="20"/>
          <w:szCs w:val="20"/>
        </w:rPr>
      </w:pPr>
      <w:r w:rsidRPr="00E37E19">
        <w:rPr>
          <w:rFonts w:ascii="Arial" w:hAnsi="Arial" w:cs="Arial"/>
          <w:b/>
          <w:bCs/>
          <w:sz w:val="20"/>
          <w:szCs w:val="20"/>
        </w:rPr>
        <w:t>Zaměstnanci jsou povinni se seznámit s Požárním řádem, Požárními poplachovými směrnicemi a Evakuačním plánem Českého statistického úřadu.</w:t>
      </w:r>
      <w:r w:rsidRPr="00E37E19">
        <w:rPr>
          <w:rFonts w:ascii="Arial" w:hAnsi="Arial" w:cs="Arial"/>
          <w:sz w:val="20"/>
          <w:szCs w:val="20"/>
        </w:rPr>
        <w:t xml:space="preserve"> Požární řád, Požární poplachové směrnice a Evakuační plán jsou vyvěšeny na chodbách v prostoru u výtahů, event. na dalších vybraných volně přístupných místech.</w:t>
      </w:r>
    </w:p>
    <w:p w:rsidR="003273D6" w:rsidRPr="008C556B" w:rsidRDefault="003273D6" w:rsidP="003273D6">
      <w:pPr>
        <w:pStyle w:val="Normlnweb"/>
        <w:numPr>
          <w:ilvl w:val="1"/>
          <w:numId w:val="30"/>
        </w:numPr>
        <w:tabs>
          <w:tab w:val="clear" w:pos="792"/>
          <w:tab w:val="num" w:pos="709"/>
        </w:tabs>
        <w:spacing w:before="0" w:beforeAutospacing="0" w:after="120" w:afterAutospacing="0"/>
        <w:ind w:left="709" w:hanging="709"/>
        <w:jc w:val="both"/>
        <w:rPr>
          <w:rFonts w:ascii="Arial" w:hAnsi="Arial" w:cs="Arial"/>
          <w:sz w:val="20"/>
          <w:szCs w:val="20"/>
        </w:rPr>
      </w:pPr>
      <w:r w:rsidRPr="008C556B">
        <w:rPr>
          <w:rFonts w:ascii="Arial" w:hAnsi="Arial" w:cs="Arial"/>
          <w:sz w:val="20"/>
          <w:szCs w:val="20"/>
        </w:rPr>
        <w:t>Ohlašovnou požáru je recepce v 1. nadzemním podlaží.</w:t>
      </w:r>
    </w:p>
    <w:p w:rsidR="003273D6" w:rsidRPr="008C556B" w:rsidRDefault="003273D6" w:rsidP="003273D6">
      <w:pPr>
        <w:pStyle w:val="Normlnweb"/>
        <w:numPr>
          <w:ilvl w:val="1"/>
          <w:numId w:val="30"/>
        </w:numPr>
        <w:tabs>
          <w:tab w:val="clear" w:pos="792"/>
          <w:tab w:val="num" w:pos="709"/>
        </w:tabs>
        <w:spacing w:before="0" w:beforeAutospacing="0" w:after="120" w:afterAutospacing="0"/>
        <w:ind w:left="709" w:hanging="709"/>
        <w:jc w:val="both"/>
        <w:rPr>
          <w:rFonts w:ascii="Arial" w:hAnsi="Arial" w:cs="Arial"/>
          <w:sz w:val="20"/>
          <w:szCs w:val="20"/>
        </w:rPr>
      </w:pPr>
      <w:r w:rsidRPr="008C556B">
        <w:rPr>
          <w:rFonts w:ascii="Arial" w:hAnsi="Arial" w:cs="Arial"/>
          <w:sz w:val="20"/>
          <w:szCs w:val="20"/>
        </w:rPr>
        <w:t>Hlásiče požáru jsou zřetelně označeny, v určených prostorách jsou rozmístěny hasicí přístroje.</w:t>
      </w:r>
    </w:p>
    <w:p w:rsidR="003273D6" w:rsidRPr="008C556B" w:rsidRDefault="003273D6" w:rsidP="003273D6">
      <w:pPr>
        <w:pStyle w:val="Normlnweb"/>
        <w:numPr>
          <w:ilvl w:val="1"/>
          <w:numId w:val="30"/>
        </w:numPr>
        <w:tabs>
          <w:tab w:val="clear" w:pos="792"/>
          <w:tab w:val="num" w:pos="709"/>
        </w:tabs>
        <w:spacing w:before="0" w:beforeAutospacing="0" w:after="120" w:afterAutospacing="0"/>
        <w:ind w:left="709" w:hanging="709"/>
        <w:jc w:val="both"/>
        <w:rPr>
          <w:rFonts w:ascii="Arial" w:hAnsi="Arial" w:cs="Arial"/>
          <w:b/>
          <w:bCs/>
          <w:sz w:val="20"/>
          <w:szCs w:val="20"/>
        </w:rPr>
      </w:pPr>
      <w:r w:rsidRPr="008C556B">
        <w:rPr>
          <w:rFonts w:ascii="Arial" w:hAnsi="Arial" w:cs="Arial"/>
          <w:b/>
          <w:bCs/>
          <w:sz w:val="20"/>
          <w:szCs w:val="20"/>
        </w:rPr>
        <w:t>Každý poplach</w:t>
      </w:r>
      <w:r w:rsidRPr="008C556B">
        <w:rPr>
          <w:rFonts w:ascii="Arial" w:hAnsi="Arial" w:cs="Arial"/>
          <w:sz w:val="20"/>
          <w:szCs w:val="20"/>
        </w:rPr>
        <w:t xml:space="preserve"> (nejen požární, ale i poplach vyhlášený při mimořádných </w:t>
      </w:r>
      <w:proofErr w:type="gramStart"/>
      <w:r w:rsidRPr="008C556B">
        <w:rPr>
          <w:rFonts w:ascii="Arial" w:hAnsi="Arial" w:cs="Arial"/>
          <w:sz w:val="20"/>
          <w:szCs w:val="20"/>
        </w:rPr>
        <w:t>událostech</w:t>
      </w:r>
      <w:proofErr w:type="gramEnd"/>
      <w:r w:rsidRPr="008C556B">
        <w:rPr>
          <w:rFonts w:ascii="Arial" w:hAnsi="Arial" w:cs="Arial"/>
          <w:sz w:val="20"/>
          <w:szCs w:val="20"/>
        </w:rPr>
        <w:t xml:space="preserve">) </w:t>
      </w:r>
      <w:r w:rsidRPr="008C556B">
        <w:rPr>
          <w:rFonts w:ascii="Arial" w:hAnsi="Arial" w:cs="Arial"/>
          <w:b/>
          <w:bCs/>
          <w:sz w:val="20"/>
          <w:szCs w:val="20"/>
        </w:rPr>
        <w:t>je vyhlašován vnitřním rozhlasem.</w:t>
      </w:r>
      <w:r w:rsidRPr="008C556B">
        <w:rPr>
          <w:rFonts w:ascii="Arial" w:hAnsi="Arial" w:cs="Arial"/>
          <w:sz w:val="20"/>
          <w:szCs w:val="20"/>
        </w:rPr>
        <w:t xml:space="preserve"> Po jeho vyhlášení se automaticky odblokují turnikety a elektromagnetické zámky. </w:t>
      </w:r>
      <w:r w:rsidRPr="008C556B">
        <w:rPr>
          <w:rFonts w:ascii="Arial" w:hAnsi="Arial" w:cs="Arial"/>
          <w:b/>
          <w:bCs/>
          <w:sz w:val="20"/>
          <w:szCs w:val="20"/>
        </w:rPr>
        <w:t>Při opuštění budovy se zaměstnanci řídí Evakuačním plánem.</w:t>
      </w:r>
    </w:p>
    <w:p w:rsidR="003273D6" w:rsidRPr="008C556B" w:rsidRDefault="003273D6" w:rsidP="003273D6">
      <w:pPr>
        <w:spacing w:after="120"/>
        <w:ind w:left="851" w:hanging="851"/>
        <w:jc w:val="both"/>
        <w:rPr>
          <w:rFonts w:ascii="Arial" w:hAnsi="Arial" w:cs="Arial"/>
          <w:b/>
          <w:bCs/>
          <w:sz w:val="20"/>
          <w:szCs w:val="20"/>
          <w:u w:val="single"/>
        </w:rPr>
      </w:pPr>
      <w:r w:rsidRPr="008C556B">
        <w:rPr>
          <w:rFonts w:ascii="Arial" w:hAnsi="Arial" w:cs="Arial"/>
          <w:b/>
          <w:bCs/>
          <w:sz w:val="20"/>
          <w:szCs w:val="20"/>
          <w:u w:val="single"/>
        </w:rPr>
        <w:t>Je zakázáno zejména:</w:t>
      </w:r>
    </w:p>
    <w:p w:rsidR="003273D6" w:rsidRPr="008C556B" w:rsidRDefault="003273D6" w:rsidP="003273D6">
      <w:pPr>
        <w:numPr>
          <w:ilvl w:val="0"/>
          <w:numId w:val="37"/>
        </w:numPr>
        <w:tabs>
          <w:tab w:val="clear" w:pos="1069"/>
          <w:tab w:val="num" w:pos="709"/>
        </w:tabs>
        <w:spacing w:after="120"/>
        <w:ind w:left="709" w:hanging="709"/>
        <w:jc w:val="both"/>
        <w:rPr>
          <w:rFonts w:ascii="Arial" w:hAnsi="Arial" w:cs="Arial"/>
          <w:sz w:val="20"/>
          <w:szCs w:val="20"/>
        </w:rPr>
      </w:pPr>
      <w:r w:rsidRPr="008C556B">
        <w:rPr>
          <w:rFonts w:ascii="Arial" w:hAnsi="Arial" w:cs="Arial"/>
          <w:sz w:val="20"/>
          <w:szCs w:val="20"/>
        </w:rPr>
        <w:t>používat únikové východy v jiných než mimořádných situacích,</w:t>
      </w:r>
    </w:p>
    <w:p w:rsidR="003273D6" w:rsidRPr="008C556B" w:rsidRDefault="003273D6" w:rsidP="003273D6">
      <w:pPr>
        <w:numPr>
          <w:ilvl w:val="0"/>
          <w:numId w:val="37"/>
        </w:numPr>
        <w:tabs>
          <w:tab w:val="clear" w:pos="1069"/>
          <w:tab w:val="num" w:pos="709"/>
        </w:tabs>
        <w:spacing w:after="120"/>
        <w:ind w:left="709" w:hanging="709"/>
        <w:jc w:val="both"/>
        <w:rPr>
          <w:rFonts w:ascii="Arial" w:hAnsi="Arial" w:cs="Arial"/>
          <w:sz w:val="20"/>
          <w:szCs w:val="20"/>
        </w:rPr>
      </w:pPr>
      <w:r w:rsidRPr="008C556B">
        <w:rPr>
          <w:rFonts w:ascii="Arial" w:hAnsi="Arial" w:cs="Arial"/>
          <w:sz w:val="20"/>
          <w:szCs w:val="20"/>
        </w:rPr>
        <w:t>blokovat dveře na únikových cestách, zastavět tyto cesty nebo snižovat jejich průchodnost (např. zastavěním těchto cest inventářem, materiálem apod.),</w:t>
      </w:r>
    </w:p>
    <w:p w:rsidR="003273D6" w:rsidRPr="008C556B" w:rsidRDefault="003273D6" w:rsidP="003273D6">
      <w:pPr>
        <w:numPr>
          <w:ilvl w:val="0"/>
          <w:numId w:val="37"/>
        </w:numPr>
        <w:tabs>
          <w:tab w:val="clear" w:pos="1069"/>
          <w:tab w:val="num" w:pos="709"/>
        </w:tabs>
        <w:spacing w:after="120"/>
        <w:ind w:left="709" w:hanging="709"/>
        <w:jc w:val="both"/>
        <w:rPr>
          <w:rFonts w:ascii="Arial" w:hAnsi="Arial" w:cs="Arial"/>
          <w:sz w:val="20"/>
          <w:szCs w:val="20"/>
        </w:rPr>
      </w:pPr>
      <w:r w:rsidRPr="008C556B">
        <w:rPr>
          <w:rFonts w:ascii="Arial" w:hAnsi="Arial" w:cs="Arial"/>
          <w:sz w:val="20"/>
          <w:szCs w:val="20"/>
        </w:rPr>
        <w:t xml:space="preserve">znemožnění přístupu k rozvodům vody a el. </w:t>
      </w:r>
      <w:proofErr w:type="gramStart"/>
      <w:r w:rsidRPr="008C556B">
        <w:rPr>
          <w:rFonts w:ascii="Arial" w:hAnsi="Arial" w:cs="Arial"/>
          <w:sz w:val="20"/>
          <w:szCs w:val="20"/>
        </w:rPr>
        <w:t>energie</w:t>
      </w:r>
      <w:proofErr w:type="gramEnd"/>
      <w:r w:rsidRPr="008C556B">
        <w:rPr>
          <w:rFonts w:ascii="Arial" w:hAnsi="Arial" w:cs="Arial"/>
          <w:sz w:val="20"/>
          <w:szCs w:val="20"/>
        </w:rPr>
        <w:t>, k požárním hydrantům a přenosným hasicím přístrojům.</w:t>
      </w:r>
    </w:p>
    <w:p w:rsidR="003273D6" w:rsidRPr="008C556B" w:rsidRDefault="003273D6" w:rsidP="003273D6">
      <w:pPr>
        <w:pStyle w:val="Normlnweb"/>
        <w:numPr>
          <w:ilvl w:val="0"/>
          <w:numId w:val="30"/>
        </w:numPr>
        <w:pBdr>
          <w:top w:val="single" w:sz="4" w:space="1" w:color="auto"/>
          <w:left w:val="single" w:sz="4" w:space="4" w:color="auto"/>
          <w:bottom w:val="single" w:sz="4" w:space="1" w:color="auto"/>
          <w:right w:val="single" w:sz="4" w:space="4" w:color="auto"/>
        </w:pBdr>
        <w:shd w:val="clear" w:color="auto" w:fill="00FF00"/>
        <w:spacing w:before="240" w:beforeAutospacing="0" w:after="240" w:afterAutospacing="0"/>
        <w:jc w:val="both"/>
        <w:rPr>
          <w:rFonts w:ascii="Arial" w:eastAsia="Times New Roman" w:hAnsi="Arial" w:cs="Arial"/>
          <w:b/>
          <w:bCs/>
          <w:sz w:val="20"/>
          <w:szCs w:val="20"/>
        </w:rPr>
      </w:pPr>
      <w:r w:rsidRPr="008C556B">
        <w:rPr>
          <w:rFonts w:ascii="Arial" w:eastAsia="Times New Roman" w:hAnsi="Arial" w:cs="Arial"/>
          <w:b/>
          <w:bCs/>
          <w:sz w:val="20"/>
          <w:szCs w:val="20"/>
        </w:rPr>
        <w:t>Bezpečnost a ochrana zdraví při práci</w:t>
      </w:r>
    </w:p>
    <w:p w:rsidR="003273D6" w:rsidRPr="008C556B" w:rsidRDefault="003273D6" w:rsidP="003273D6">
      <w:pPr>
        <w:pStyle w:val="Normlnweb"/>
        <w:numPr>
          <w:ilvl w:val="1"/>
          <w:numId w:val="30"/>
        </w:numPr>
        <w:tabs>
          <w:tab w:val="clear" w:pos="792"/>
          <w:tab w:val="num" w:pos="709"/>
        </w:tabs>
        <w:spacing w:before="0" w:beforeAutospacing="0" w:after="120" w:afterAutospacing="0"/>
        <w:ind w:left="709" w:hanging="709"/>
        <w:jc w:val="both"/>
        <w:rPr>
          <w:rFonts w:ascii="Arial" w:hAnsi="Arial" w:cs="Arial"/>
          <w:sz w:val="20"/>
          <w:szCs w:val="20"/>
        </w:rPr>
      </w:pPr>
      <w:r w:rsidRPr="008C556B">
        <w:rPr>
          <w:rFonts w:ascii="Arial" w:hAnsi="Arial" w:cs="Arial"/>
          <w:sz w:val="20"/>
          <w:szCs w:val="20"/>
        </w:rPr>
        <w:t>Činnost ČSÚ je převážně administrativního charakteru s odpovídajícími pracovními riziky.</w:t>
      </w:r>
    </w:p>
    <w:p w:rsidR="003273D6" w:rsidRPr="008C556B" w:rsidRDefault="003273D6" w:rsidP="003273D6">
      <w:pPr>
        <w:numPr>
          <w:ilvl w:val="1"/>
          <w:numId w:val="30"/>
        </w:numPr>
        <w:tabs>
          <w:tab w:val="clear" w:pos="792"/>
          <w:tab w:val="num" w:pos="709"/>
        </w:tabs>
        <w:spacing w:after="120"/>
        <w:ind w:left="709" w:hanging="709"/>
        <w:jc w:val="both"/>
        <w:rPr>
          <w:rFonts w:ascii="Arial" w:hAnsi="Arial" w:cs="Arial"/>
          <w:sz w:val="20"/>
          <w:szCs w:val="20"/>
        </w:rPr>
      </w:pPr>
      <w:r w:rsidRPr="008C556B">
        <w:rPr>
          <w:rFonts w:ascii="Arial" w:hAnsi="Arial" w:cs="Arial"/>
          <w:sz w:val="20"/>
          <w:szCs w:val="20"/>
        </w:rPr>
        <w:t>K minimalizování ohrožení bezpečnosti a zdraví jsou zaměstnanci povinni dodržovat tato pravidla:</w:t>
      </w:r>
    </w:p>
    <w:p w:rsidR="003273D6" w:rsidRPr="008C556B" w:rsidRDefault="003273D6" w:rsidP="003273D6">
      <w:pPr>
        <w:numPr>
          <w:ilvl w:val="0"/>
          <w:numId w:val="31"/>
        </w:numPr>
        <w:tabs>
          <w:tab w:val="clear" w:pos="1068"/>
          <w:tab w:val="num" w:pos="1134"/>
        </w:tabs>
        <w:spacing w:after="120"/>
        <w:ind w:left="709" w:firstLine="0"/>
        <w:jc w:val="both"/>
        <w:rPr>
          <w:rFonts w:ascii="Arial" w:hAnsi="Arial" w:cs="Arial"/>
          <w:sz w:val="20"/>
          <w:szCs w:val="20"/>
        </w:rPr>
      </w:pPr>
      <w:r w:rsidRPr="008C556B">
        <w:rPr>
          <w:rFonts w:ascii="Arial" w:hAnsi="Arial" w:cs="Arial"/>
          <w:sz w:val="20"/>
          <w:szCs w:val="20"/>
        </w:rPr>
        <w:t>přísný zákaz kouření v celé budově ČSÚ (výjimkou je kuřárna),</w:t>
      </w:r>
    </w:p>
    <w:p w:rsidR="003273D6" w:rsidRPr="008C556B" w:rsidRDefault="003273D6" w:rsidP="003273D6">
      <w:pPr>
        <w:numPr>
          <w:ilvl w:val="0"/>
          <w:numId w:val="32"/>
        </w:numPr>
        <w:tabs>
          <w:tab w:val="clear" w:pos="4613"/>
          <w:tab w:val="num" w:pos="1134"/>
        </w:tabs>
        <w:spacing w:after="120"/>
        <w:ind w:left="1134" w:hanging="425"/>
        <w:jc w:val="both"/>
        <w:rPr>
          <w:rFonts w:ascii="Arial" w:hAnsi="Arial" w:cs="Arial"/>
          <w:sz w:val="20"/>
          <w:szCs w:val="20"/>
        </w:rPr>
      </w:pPr>
      <w:r w:rsidRPr="008C556B">
        <w:rPr>
          <w:rFonts w:ascii="Arial" w:hAnsi="Arial" w:cs="Arial"/>
          <w:sz w:val="20"/>
          <w:szCs w:val="20"/>
        </w:rPr>
        <w:t>nemanipulovat se žádným zařízením, pokud není určeno k výkonu prací obchodního partnera.</w:t>
      </w:r>
    </w:p>
    <w:p w:rsidR="003273D6" w:rsidRPr="008C556B" w:rsidRDefault="003273D6" w:rsidP="003273D6">
      <w:pPr>
        <w:pStyle w:val="Zkladntextodsazen"/>
        <w:numPr>
          <w:ilvl w:val="1"/>
          <w:numId w:val="30"/>
        </w:numPr>
        <w:tabs>
          <w:tab w:val="clear" w:pos="792"/>
          <w:tab w:val="num" w:pos="709"/>
        </w:tabs>
        <w:spacing w:after="120"/>
        <w:ind w:left="709" w:hanging="709"/>
        <w:rPr>
          <w:rFonts w:ascii="Arial" w:hAnsi="Arial" w:cs="Arial"/>
          <w:sz w:val="20"/>
          <w:szCs w:val="20"/>
        </w:rPr>
      </w:pPr>
      <w:r w:rsidRPr="008C556B">
        <w:rPr>
          <w:rFonts w:ascii="Arial" w:hAnsi="Arial" w:cs="Arial"/>
          <w:sz w:val="20"/>
          <w:szCs w:val="20"/>
        </w:rPr>
        <w:t xml:space="preserve">Pro výkon své činnosti musí mít obchodní partner zpracován svůj seznam pracovních rizik pro výkon prací a je povinen v rámci svého bezpečnostního školení s těmito riziky své zaměstnance seznámit. </w:t>
      </w:r>
    </w:p>
    <w:p w:rsidR="003273D6" w:rsidRPr="008C556B" w:rsidRDefault="003273D6" w:rsidP="003273D6">
      <w:pPr>
        <w:pStyle w:val="Zkladntextodsazen"/>
        <w:numPr>
          <w:ilvl w:val="1"/>
          <w:numId w:val="30"/>
        </w:numPr>
        <w:tabs>
          <w:tab w:val="clear" w:pos="792"/>
          <w:tab w:val="num" w:pos="709"/>
        </w:tabs>
        <w:spacing w:after="120"/>
        <w:ind w:left="709" w:hanging="709"/>
        <w:rPr>
          <w:rFonts w:ascii="Arial" w:hAnsi="Arial" w:cs="Arial"/>
          <w:sz w:val="20"/>
          <w:szCs w:val="20"/>
        </w:rPr>
      </w:pPr>
      <w:r w:rsidRPr="008C556B">
        <w:rPr>
          <w:rFonts w:ascii="Arial" w:hAnsi="Arial" w:cs="Arial"/>
          <w:sz w:val="20"/>
          <w:szCs w:val="20"/>
        </w:rPr>
        <w:t>Zaměstnanci musí mít k výkonu dané práce potřebnou odbornou a zdravotní způsobilost a příslušné instrukce k činnostem, které mají provádět.</w:t>
      </w:r>
    </w:p>
    <w:p w:rsidR="003273D6" w:rsidRPr="008C556B" w:rsidRDefault="003273D6" w:rsidP="003273D6">
      <w:pPr>
        <w:pStyle w:val="Zkladntextodsazen"/>
        <w:numPr>
          <w:ilvl w:val="1"/>
          <w:numId w:val="30"/>
        </w:numPr>
        <w:tabs>
          <w:tab w:val="clear" w:pos="792"/>
          <w:tab w:val="num" w:pos="709"/>
        </w:tabs>
        <w:ind w:left="709" w:hanging="709"/>
        <w:rPr>
          <w:rFonts w:ascii="Arial" w:hAnsi="Arial" w:cs="Arial"/>
          <w:sz w:val="20"/>
          <w:szCs w:val="20"/>
        </w:rPr>
      </w:pPr>
      <w:r w:rsidRPr="008C556B">
        <w:rPr>
          <w:rFonts w:ascii="Arial" w:hAnsi="Arial" w:cs="Arial"/>
          <w:sz w:val="20"/>
          <w:szCs w:val="20"/>
        </w:rPr>
        <w:t>K činnosti, kterou mají zaměstnanci vykonávat, musí být vybaveni osobními ochrannými pracovními prostředky odpovídajícími ohrožení, jež vyplývá z prováděných prací, popř. rizika pracoviště, dále vhodnými pracovními pomůckami a prostředky (nářadí).</w:t>
      </w:r>
    </w:p>
    <w:p w:rsidR="003273D6" w:rsidRPr="008C556B" w:rsidRDefault="003273D6" w:rsidP="003273D6">
      <w:pPr>
        <w:spacing w:after="200" w:line="276" w:lineRule="auto"/>
        <w:rPr>
          <w:rFonts w:ascii="Arial" w:hAnsi="Arial" w:cs="Arial"/>
          <w:b/>
          <w:bCs/>
        </w:rPr>
      </w:pPr>
      <w:r w:rsidRPr="008C556B">
        <w:rPr>
          <w:rFonts w:ascii="Arial" w:hAnsi="Arial" w:cs="Arial"/>
          <w:b/>
          <w:bCs/>
        </w:rPr>
        <w:br w:type="page"/>
      </w:r>
    </w:p>
    <w:p w:rsidR="003273D6" w:rsidRPr="008C556B" w:rsidRDefault="003273D6" w:rsidP="003273D6">
      <w:pPr>
        <w:spacing w:before="240" w:after="240"/>
        <w:jc w:val="center"/>
        <w:rPr>
          <w:rFonts w:ascii="Arial" w:hAnsi="Arial" w:cs="Arial"/>
          <w:b/>
          <w:bCs/>
        </w:rPr>
      </w:pPr>
      <w:r w:rsidRPr="008C556B">
        <w:rPr>
          <w:rFonts w:ascii="Arial" w:hAnsi="Arial" w:cs="Arial"/>
          <w:b/>
          <w:bCs/>
        </w:rPr>
        <w:lastRenderedPageBreak/>
        <w:t>Článek III.</w:t>
      </w:r>
    </w:p>
    <w:p w:rsidR="003273D6" w:rsidRPr="008C556B" w:rsidRDefault="003273D6" w:rsidP="003273D6">
      <w:pPr>
        <w:pBdr>
          <w:top w:val="single" w:sz="4" w:space="1" w:color="auto"/>
          <w:left w:val="single" w:sz="4" w:space="4" w:color="auto"/>
          <w:bottom w:val="single" w:sz="4" w:space="1" w:color="auto"/>
          <w:right w:val="single" w:sz="4" w:space="4" w:color="auto"/>
        </w:pBdr>
        <w:shd w:val="clear" w:color="auto" w:fill="99CCFF"/>
        <w:jc w:val="center"/>
        <w:rPr>
          <w:rFonts w:ascii="Arial" w:hAnsi="Arial" w:cs="Arial"/>
          <w:b/>
          <w:bCs/>
        </w:rPr>
      </w:pPr>
      <w:r w:rsidRPr="008C556B">
        <w:rPr>
          <w:rFonts w:ascii="Arial" w:hAnsi="Arial" w:cs="Arial"/>
          <w:b/>
          <w:bCs/>
        </w:rPr>
        <w:t>Ochrana majetku</w:t>
      </w:r>
    </w:p>
    <w:p w:rsidR="003273D6" w:rsidRPr="008C556B" w:rsidRDefault="003273D6" w:rsidP="003273D6">
      <w:pPr>
        <w:jc w:val="both"/>
        <w:rPr>
          <w:rFonts w:ascii="Arial" w:hAnsi="Arial" w:cs="Arial"/>
          <w:sz w:val="20"/>
          <w:szCs w:val="20"/>
        </w:rPr>
      </w:pPr>
    </w:p>
    <w:p w:rsidR="003273D6" w:rsidRPr="008C556B" w:rsidRDefault="003273D6" w:rsidP="003273D6">
      <w:pPr>
        <w:pStyle w:val="Nadpis4"/>
        <w:pBdr>
          <w:top w:val="single" w:sz="4" w:space="1" w:color="auto"/>
          <w:left w:val="single" w:sz="4" w:space="4" w:color="auto"/>
          <w:bottom w:val="single" w:sz="4" w:space="1" w:color="auto"/>
          <w:right w:val="single" w:sz="4" w:space="4" w:color="auto"/>
        </w:pBdr>
        <w:shd w:val="clear" w:color="auto" w:fill="FFC000"/>
        <w:spacing w:after="240"/>
        <w:jc w:val="left"/>
        <w:rPr>
          <w:rFonts w:ascii="Arial" w:hAnsi="Arial" w:cs="Arial"/>
          <w:b/>
          <w:sz w:val="20"/>
          <w:szCs w:val="20"/>
        </w:rPr>
      </w:pPr>
      <w:r w:rsidRPr="008C556B">
        <w:rPr>
          <w:rFonts w:ascii="Arial" w:hAnsi="Arial" w:cs="Arial"/>
          <w:b/>
          <w:sz w:val="20"/>
          <w:szCs w:val="20"/>
        </w:rPr>
        <w:t>Ohlašování prací</w:t>
      </w:r>
    </w:p>
    <w:p w:rsidR="003273D6" w:rsidRPr="008C556B" w:rsidRDefault="003273D6" w:rsidP="003273D6">
      <w:pPr>
        <w:pStyle w:val="Zkladntextodsazen2"/>
        <w:ind w:firstLine="0"/>
        <w:rPr>
          <w:rFonts w:ascii="Arial" w:hAnsi="Arial" w:cs="Arial"/>
          <w:sz w:val="20"/>
          <w:szCs w:val="20"/>
        </w:rPr>
      </w:pPr>
      <w:r w:rsidRPr="008C556B">
        <w:rPr>
          <w:rFonts w:ascii="Arial" w:hAnsi="Arial" w:cs="Arial"/>
          <w:sz w:val="20"/>
          <w:szCs w:val="20"/>
        </w:rPr>
        <w:t>Práce prováděné obchodními partnery v pracovní i mimopracovní době hlásí ředitel příslušného odboru předem písemně Odboru bezpečnosti a krizového řízení s uvedením názvu obchodního partnera, účelu prací, doby jejich trvání, kontaktních osob obchodního partnera i ČSÚ, jména a příjmení osob vykonávajících práce a čísla jejich občanského průkazu. Zaměstnanci se hlásí v recepci, kde se evidují jako návštěva. O jejich příchodu vyrozumí strážný kontaktní osobu ČSÚ.</w:t>
      </w:r>
    </w:p>
    <w:p w:rsidR="003273D6" w:rsidRPr="008C556B" w:rsidRDefault="003273D6" w:rsidP="003273D6">
      <w:pPr>
        <w:pStyle w:val="Nadpis4"/>
        <w:pBdr>
          <w:top w:val="single" w:sz="4" w:space="1" w:color="auto"/>
          <w:left w:val="single" w:sz="4" w:space="4" w:color="auto"/>
          <w:bottom w:val="single" w:sz="4" w:space="1" w:color="auto"/>
          <w:right w:val="single" w:sz="4" w:space="4" w:color="auto"/>
        </w:pBdr>
        <w:shd w:val="clear" w:color="auto" w:fill="FFC000"/>
        <w:spacing w:before="240" w:after="240"/>
        <w:jc w:val="left"/>
        <w:rPr>
          <w:rFonts w:ascii="Arial" w:hAnsi="Arial" w:cs="Arial"/>
          <w:b/>
          <w:sz w:val="20"/>
          <w:szCs w:val="20"/>
        </w:rPr>
      </w:pPr>
      <w:r w:rsidRPr="008C556B">
        <w:rPr>
          <w:rFonts w:ascii="Arial" w:hAnsi="Arial" w:cs="Arial"/>
          <w:b/>
          <w:sz w:val="20"/>
          <w:szCs w:val="20"/>
        </w:rPr>
        <w:t>Přidělování přístupových karet a klíčů</w:t>
      </w:r>
    </w:p>
    <w:p w:rsidR="003273D6" w:rsidRPr="008C556B" w:rsidRDefault="003273D6" w:rsidP="003273D6">
      <w:pPr>
        <w:pStyle w:val="Zkladntext"/>
        <w:rPr>
          <w:rFonts w:ascii="Arial" w:hAnsi="Arial" w:cs="Arial"/>
          <w:sz w:val="20"/>
          <w:szCs w:val="20"/>
        </w:rPr>
      </w:pPr>
      <w:r w:rsidRPr="008C556B">
        <w:rPr>
          <w:rFonts w:ascii="Arial" w:hAnsi="Arial" w:cs="Arial"/>
          <w:sz w:val="20"/>
          <w:szCs w:val="20"/>
        </w:rPr>
        <w:t>Přístupové karty a klíče od určených prostor mohou být na základě písemné žádosti ředitele odboru vydány zaměstnancům, kteří se dlouhodobě nachází na jeho pracovišti, pokud to charakter práce vyžaduje (např. úklidové práce apod.). Ztrátu či zcizení přístupové karty nebo klíče, jejich zneužití nebo poškození, které brání funkčnosti, ohlásí zaměstnanci řediteli příslušného odboru, který neprodleně informuje Odbor bezpečnosti a krizového řízení, a to písemně nebo telefonicky s následným písemným potvrzením. Obchodní partner je povinen uhradit veškeré náklady spojené s pořízením nové karty, klíče nebo změnami klíčového režimu.</w:t>
      </w:r>
    </w:p>
    <w:p w:rsidR="003273D6" w:rsidRPr="008C556B" w:rsidRDefault="003273D6" w:rsidP="003273D6">
      <w:pPr>
        <w:pStyle w:val="Zkladntext"/>
        <w:pBdr>
          <w:top w:val="single" w:sz="4" w:space="1" w:color="auto"/>
          <w:left w:val="single" w:sz="4" w:space="4" w:color="auto"/>
          <w:bottom w:val="single" w:sz="4" w:space="1" w:color="auto"/>
          <w:right w:val="single" w:sz="4" w:space="4" w:color="auto"/>
        </w:pBdr>
        <w:shd w:val="clear" w:color="auto" w:fill="FFC000"/>
        <w:spacing w:before="240" w:after="240"/>
        <w:rPr>
          <w:rFonts w:ascii="Arial" w:hAnsi="Arial" w:cs="Arial"/>
          <w:b/>
          <w:sz w:val="20"/>
          <w:szCs w:val="20"/>
        </w:rPr>
      </w:pPr>
      <w:r w:rsidRPr="008C556B">
        <w:rPr>
          <w:rFonts w:ascii="Arial" w:hAnsi="Arial" w:cs="Arial"/>
          <w:b/>
          <w:sz w:val="20"/>
          <w:szCs w:val="20"/>
        </w:rPr>
        <w:t>Vjezd a parkování</w:t>
      </w:r>
    </w:p>
    <w:p w:rsidR="003273D6" w:rsidRPr="008C556B" w:rsidRDefault="003273D6" w:rsidP="003273D6">
      <w:pPr>
        <w:pStyle w:val="Zkladntext"/>
        <w:spacing w:after="120"/>
        <w:rPr>
          <w:rFonts w:ascii="Arial" w:hAnsi="Arial" w:cs="Arial"/>
          <w:sz w:val="20"/>
          <w:szCs w:val="20"/>
        </w:rPr>
      </w:pPr>
      <w:r w:rsidRPr="008C556B">
        <w:rPr>
          <w:rFonts w:ascii="Arial" w:hAnsi="Arial" w:cs="Arial"/>
          <w:sz w:val="20"/>
          <w:szCs w:val="20"/>
        </w:rPr>
        <w:t>Ve výjimečných případech je možné krátkodobé parkování vozidel zaměstnanců, a to pouze v 1. podzemním podlaží, pokud není z provozních důvodů možné použít technický vjezd. Potřebu takového parkování sdělí písemně ředitel příslušného odboru strážní službě s uvedením firmy a účelu požadovaného parkování.</w:t>
      </w:r>
    </w:p>
    <w:p w:rsidR="003273D6" w:rsidRPr="008C556B" w:rsidRDefault="003273D6" w:rsidP="003273D6">
      <w:pPr>
        <w:spacing w:after="120"/>
        <w:jc w:val="both"/>
        <w:rPr>
          <w:rFonts w:ascii="Arial" w:hAnsi="Arial" w:cs="Arial"/>
          <w:b/>
          <w:bCs/>
          <w:sz w:val="20"/>
          <w:szCs w:val="20"/>
        </w:rPr>
      </w:pPr>
      <w:r w:rsidRPr="008C556B">
        <w:rPr>
          <w:rFonts w:ascii="Arial" w:hAnsi="Arial" w:cs="Arial"/>
          <w:b/>
          <w:bCs/>
          <w:sz w:val="20"/>
          <w:szCs w:val="20"/>
        </w:rPr>
        <w:t>Zaměstnanec je povinen respektovat zejména tato nařízení:</w:t>
      </w:r>
    </w:p>
    <w:p w:rsidR="003273D6" w:rsidRPr="008C556B" w:rsidRDefault="003273D6" w:rsidP="003273D6">
      <w:pPr>
        <w:numPr>
          <w:ilvl w:val="0"/>
          <w:numId w:val="33"/>
        </w:numPr>
        <w:tabs>
          <w:tab w:val="clear" w:pos="360"/>
          <w:tab w:val="num" w:pos="709"/>
        </w:tabs>
        <w:spacing w:after="120"/>
        <w:ind w:left="709" w:hanging="709"/>
        <w:jc w:val="both"/>
        <w:rPr>
          <w:rFonts w:ascii="Arial" w:hAnsi="Arial" w:cs="Arial"/>
          <w:sz w:val="20"/>
          <w:szCs w:val="20"/>
        </w:rPr>
      </w:pPr>
      <w:r w:rsidRPr="008C556B">
        <w:rPr>
          <w:rFonts w:ascii="Arial" w:hAnsi="Arial" w:cs="Arial"/>
          <w:sz w:val="20"/>
          <w:szCs w:val="20"/>
        </w:rPr>
        <w:t>V garážích je nutné dodržovat platné dopravní předpisy.</w:t>
      </w:r>
    </w:p>
    <w:p w:rsidR="003273D6" w:rsidRPr="008C556B" w:rsidRDefault="003273D6" w:rsidP="003273D6">
      <w:pPr>
        <w:numPr>
          <w:ilvl w:val="0"/>
          <w:numId w:val="33"/>
        </w:numPr>
        <w:tabs>
          <w:tab w:val="clear" w:pos="360"/>
          <w:tab w:val="num" w:pos="709"/>
        </w:tabs>
        <w:spacing w:after="120"/>
        <w:ind w:left="709" w:hanging="709"/>
        <w:jc w:val="both"/>
        <w:rPr>
          <w:rFonts w:ascii="Arial" w:hAnsi="Arial" w:cs="Arial"/>
          <w:sz w:val="20"/>
          <w:szCs w:val="20"/>
        </w:rPr>
      </w:pPr>
      <w:r w:rsidRPr="008C556B">
        <w:rPr>
          <w:rFonts w:ascii="Arial" w:hAnsi="Arial" w:cs="Arial"/>
          <w:sz w:val="20"/>
          <w:szCs w:val="20"/>
        </w:rPr>
        <w:t>Není povolen vjezd automobilů na pohon LPG.</w:t>
      </w:r>
    </w:p>
    <w:p w:rsidR="003273D6" w:rsidRPr="008C556B" w:rsidRDefault="003273D6" w:rsidP="003273D6">
      <w:pPr>
        <w:numPr>
          <w:ilvl w:val="0"/>
          <w:numId w:val="33"/>
        </w:numPr>
        <w:tabs>
          <w:tab w:val="clear" w:pos="360"/>
          <w:tab w:val="num" w:pos="709"/>
        </w:tabs>
        <w:spacing w:after="120"/>
        <w:ind w:left="709" w:hanging="709"/>
        <w:jc w:val="both"/>
        <w:rPr>
          <w:rFonts w:ascii="Arial" w:hAnsi="Arial" w:cs="Arial"/>
          <w:sz w:val="20"/>
          <w:szCs w:val="20"/>
        </w:rPr>
      </w:pPr>
      <w:r w:rsidRPr="008C556B">
        <w:rPr>
          <w:rFonts w:ascii="Arial" w:hAnsi="Arial" w:cs="Arial"/>
          <w:sz w:val="20"/>
          <w:szCs w:val="20"/>
        </w:rPr>
        <w:t>Je zakázáno zdržovat se s vozidlem v prostoru vjezdu do garáží a výjezdu z nich.</w:t>
      </w:r>
    </w:p>
    <w:p w:rsidR="003273D6" w:rsidRPr="008C556B" w:rsidRDefault="003273D6" w:rsidP="003273D6">
      <w:pPr>
        <w:numPr>
          <w:ilvl w:val="0"/>
          <w:numId w:val="33"/>
        </w:numPr>
        <w:tabs>
          <w:tab w:val="clear" w:pos="360"/>
          <w:tab w:val="num" w:pos="709"/>
        </w:tabs>
        <w:spacing w:after="120"/>
        <w:ind w:left="709" w:hanging="709"/>
        <w:jc w:val="both"/>
        <w:rPr>
          <w:rFonts w:ascii="Arial" w:hAnsi="Arial" w:cs="Arial"/>
          <w:sz w:val="20"/>
          <w:szCs w:val="20"/>
        </w:rPr>
      </w:pPr>
      <w:r w:rsidRPr="008C556B">
        <w:rPr>
          <w:rFonts w:ascii="Arial" w:hAnsi="Arial" w:cs="Arial"/>
          <w:sz w:val="20"/>
          <w:szCs w:val="20"/>
        </w:rPr>
        <w:t>Vozidlo musí být zaparkováno tak, aby umožnilo volný průchod k výtahům, schodišti a do technického zázemí. Zároveň musí být umožněn volný přístup k požárním hydrantům, přenosným hasicím přístrojům a požárním hlásičům.</w:t>
      </w:r>
    </w:p>
    <w:p w:rsidR="003273D6" w:rsidRPr="008C556B" w:rsidRDefault="003273D6" w:rsidP="003273D6">
      <w:pPr>
        <w:numPr>
          <w:ilvl w:val="0"/>
          <w:numId w:val="33"/>
        </w:numPr>
        <w:tabs>
          <w:tab w:val="clear" w:pos="360"/>
          <w:tab w:val="num" w:pos="709"/>
        </w:tabs>
        <w:ind w:left="709" w:hanging="709"/>
        <w:jc w:val="both"/>
        <w:rPr>
          <w:rFonts w:ascii="Arial" w:hAnsi="Arial" w:cs="Arial"/>
          <w:sz w:val="20"/>
          <w:szCs w:val="20"/>
        </w:rPr>
      </w:pPr>
      <w:r w:rsidRPr="008C556B">
        <w:rPr>
          <w:rFonts w:ascii="Arial" w:hAnsi="Arial" w:cs="Arial"/>
          <w:sz w:val="20"/>
          <w:szCs w:val="20"/>
        </w:rPr>
        <w:t>Průchod osob příjezdovým tunelem nebo příjezdovými vraty je možný pouze v mimořádných případech za dodržení zvýšené opatrnosti a zajištění dozoru strážného.</w:t>
      </w:r>
    </w:p>
    <w:p w:rsidR="003273D6" w:rsidRPr="008C556B" w:rsidRDefault="003273D6" w:rsidP="003273D6">
      <w:pPr>
        <w:pStyle w:val="Nadpis4"/>
        <w:pBdr>
          <w:top w:val="single" w:sz="4" w:space="1" w:color="auto"/>
          <w:left w:val="single" w:sz="4" w:space="4" w:color="auto"/>
          <w:bottom w:val="single" w:sz="4" w:space="1" w:color="auto"/>
          <w:right w:val="single" w:sz="4" w:space="4" w:color="auto"/>
        </w:pBdr>
        <w:shd w:val="clear" w:color="auto" w:fill="FFC000"/>
        <w:spacing w:before="240" w:after="240"/>
        <w:jc w:val="left"/>
        <w:rPr>
          <w:rFonts w:ascii="Arial" w:hAnsi="Arial" w:cs="Arial"/>
          <w:b/>
          <w:sz w:val="20"/>
          <w:szCs w:val="20"/>
        </w:rPr>
      </w:pPr>
      <w:r w:rsidRPr="008C556B">
        <w:rPr>
          <w:rFonts w:ascii="Arial" w:hAnsi="Arial" w:cs="Arial"/>
          <w:b/>
          <w:sz w:val="20"/>
          <w:szCs w:val="20"/>
        </w:rPr>
        <w:t>Dodržování pravidel</w:t>
      </w:r>
    </w:p>
    <w:p w:rsidR="003273D6" w:rsidRPr="008C556B" w:rsidRDefault="003273D6" w:rsidP="003273D6">
      <w:pPr>
        <w:spacing w:after="120"/>
        <w:jc w:val="both"/>
        <w:rPr>
          <w:rFonts w:ascii="Arial" w:hAnsi="Arial" w:cs="Arial"/>
          <w:b/>
          <w:bCs/>
          <w:sz w:val="20"/>
          <w:szCs w:val="20"/>
        </w:rPr>
      </w:pPr>
      <w:r w:rsidRPr="008C556B">
        <w:rPr>
          <w:rFonts w:ascii="Arial" w:hAnsi="Arial" w:cs="Arial"/>
          <w:b/>
          <w:bCs/>
          <w:sz w:val="20"/>
          <w:szCs w:val="20"/>
        </w:rPr>
        <w:t>Zaměstnanec zejména:</w:t>
      </w:r>
    </w:p>
    <w:p w:rsidR="003273D6" w:rsidRPr="008C556B" w:rsidRDefault="003273D6" w:rsidP="003273D6">
      <w:pPr>
        <w:numPr>
          <w:ilvl w:val="0"/>
          <w:numId w:val="34"/>
        </w:numPr>
        <w:tabs>
          <w:tab w:val="clear" w:pos="405"/>
          <w:tab w:val="num" w:pos="709"/>
        </w:tabs>
        <w:spacing w:after="120"/>
        <w:ind w:left="709" w:hanging="709"/>
        <w:jc w:val="both"/>
        <w:rPr>
          <w:rFonts w:ascii="Arial" w:hAnsi="Arial" w:cs="Arial"/>
          <w:sz w:val="20"/>
          <w:szCs w:val="20"/>
        </w:rPr>
      </w:pPr>
      <w:r w:rsidRPr="008C556B">
        <w:rPr>
          <w:rFonts w:ascii="Arial" w:hAnsi="Arial" w:cs="Arial"/>
          <w:sz w:val="20"/>
          <w:szCs w:val="20"/>
        </w:rPr>
        <w:t>Nesmí na pracovišti požívat alkohol nebo jiné návykové látky a nesmí pod jejich vlivem nastoupit do práce.</w:t>
      </w:r>
    </w:p>
    <w:p w:rsidR="003273D6" w:rsidRPr="008C556B" w:rsidRDefault="003273D6" w:rsidP="003273D6">
      <w:pPr>
        <w:numPr>
          <w:ilvl w:val="0"/>
          <w:numId w:val="34"/>
        </w:numPr>
        <w:tabs>
          <w:tab w:val="clear" w:pos="405"/>
          <w:tab w:val="num" w:pos="709"/>
        </w:tabs>
        <w:spacing w:after="120"/>
        <w:ind w:left="709" w:hanging="709"/>
        <w:jc w:val="both"/>
        <w:rPr>
          <w:rFonts w:ascii="Arial" w:hAnsi="Arial" w:cs="Arial"/>
          <w:sz w:val="20"/>
          <w:szCs w:val="20"/>
        </w:rPr>
      </w:pPr>
      <w:r w:rsidRPr="008C556B">
        <w:rPr>
          <w:rFonts w:ascii="Arial" w:hAnsi="Arial" w:cs="Arial"/>
          <w:sz w:val="20"/>
          <w:szCs w:val="20"/>
        </w:rPr>
        <w:t>Nesmí poškozovat, zapůjčovat si nebo zcizit majetek ČSÚ.</w:t>
      </w:r>
    </w:p>
    <w:p w:rsidR="003273D6" w:rsidRPr="008C556B" w:rsidRDefault="003273D6" w:rsidP="003273D6">
      <w:pPr>
        <w:numPr>
          <w:ilvl w:val="0"/>
          <w:numId w:val="34"/>
        </w:numPr>
        <w:tabs>
          <w:tab w:val="clear" w:pos="405"/>
          <w:tab w:val="num" w:pos="709"/>
        </w:tabs>
        <w:spacing w:after="120"/>
        <w:ind w:left="709" w:hanging="709"/>
        <w:jc w:val="both"/>
        <w:rPr>
          <w:rFonts w:ascii="Arial" w:hAnsi="Arial" w:cs="Arial"/>
          <w:sz w:val="20"/>
          <w:szCs w:val="20"/>
        </w:rPr>
      </w:pPr>
      <w:r w:rsidRPr="008C556B">
        <w:rPr>
          <w:rFonts w:ascii="Arial" w:hAnsi="Arial" w:cs="Arial"/>
          <w:sz w:val="20"/>
          <w:szCs w:val="20"/>
        </w:rPr>
        <w:t xml:space="preserve">Nesmí používat prostředky a předměty ČSÚ, pokud to není dohodnuto nebo nezbytně nutné pro výkon sjednané práce. </w:t>
      </w:r>
    </w:p>
    <w:p w:rsidR="003273D6" w:rsidRPr="008C556B" w:rsidRDefault="003273D6" w:rsidP="003273D6">
      <w:pPr>
        <w:numPr>
          <w:ilvl w:val="0"/>
          <w:numId w:val="34"/>
        </w:numPr>
        <w:tabs>
          <w:tab w:val="clear" w:pos="405"/>
          <w:tab w:val="num" w:pos="709"/>
        </w:tabs>
        <w:spacing w:after="120"/>
        <w:ind w:left="709" w:hanging="709"/>
        <w:jc w:val="both"/>
        <w:rPr>
          <w:rFonts w:ascii="Arial" w:hAnsi="Arial" w:cs="Arial"/>
          <w:sz w:val="20"/>
          <w:szCs w:val="20"/>
        </w:rPr>
      </w:pPr>
      <w:r w:rsidRPr="008C556B">
        <w:rPr>
          <w:rFonts w:ascii="Arial" w:hAnsi="Arial" w:cs="Arial"/>
          <w:sz w:val="20"/>
          <w:szCs w:val="20"/>
        </w:rPr>
        <w:t>Nesmí otevírat uzamčené i neuzamčené části zařízení kanceláře nebo jiných prostor.</w:t>
      </w:r>
    </w:p>
    <w:p w:rsidR="003273D6" w:rsidRPr="008C556B" w:rsidRDefault="003273D6" w:rsidP="003273D6">
      <w:pPr>
        <w:numPr>
          <w:ilvl w:val="0"/>
          <w:numId w:val="34"/>
        </w:numPr>
        <w:tabs>
          <w:tab w:val="clear" w:pos="405"/>
          <w:tab w:val="num" w:pos="709"/>
        </w:tabs>
        <w:spacing w:after="120"/>
        <w:ind w:left="709" w:hanging="709"/>
        <w:jc w:val="both"/>
        <w:rPr>
          <w:rFonts w:ascii="Arial" w:hAnsi="Arial" w:cs="Arial"/>
          <w:sz w:val="20"/>
          <w:szCs w:val="20"/>
        </w:rPr>
      </w:pPr>
      <w:r w:rsidRPr="008C556B">
        <w:rPr>
          <w:rFonts w:ascii="Arial" w:hAnsi="Arial" w:cs="Arial"/>
          <w:sz w:val="20"/>
          <w:szCs w:val="20"/>
        </w:rPr>
        <w:t>Je zavázán mlčenlivostí o skutečnostech, které se dozví během své činnosti, a to i po ukončení prací nebo pracovního poměru.</w:t>
      </w:r>
    </w:p>
    <w:p w:rsidR="003273D6" w:rsidRPr="008C556B" w:rsidRDefault="003273D6" w:rsidP="003273D6">
      <w:pPr>
        <w:numPr>
          <w:ilvl w:val="0"/>
          <w:numId w:val="34"/>
        </w:numPr>
        <w:tabs>
          <w:tab w:val="clear" w:pos="405"/>
          <w:tab w:val="num" w:pos="709"/>
        </w:tabs>
        <w:spacing w:after="120"/>
        <w:ind w:left="709" w:hanging="709"/>
        <w:jc w:val="both"/>
        <w:rPr>
          <w:rFonts w:ascii="Arial" w:hAnsi="Arial" w:cs="Arial"/>
          <w:sz w:val="20"/>
          <w:szCs w:val="20"/>
        </w:rPr>
      </w:pPr>
      <w:r w:rsidRPr="008C556B">
        <w:rPr>
          <w:rFonts w:ascii="Arial" w:hAnsi="Arial" w:cs="Arial"/>
          <w:sz w:val="20"/>
          <w:szCs w:val="20"/>
        </w:rPr>
        <w:t xml:space="preserve">Má zakázáno nahlížet do materiálů umístěných nebo uložených v místnosti, ani je nebo jejich části jakýmkoliv způsobem kopírovat, upravovat, pořizovat z nich výpisy, seznamovat </w:t>
      </w:r>
      <w:r w:rsidRPr="008C556B">
        <w:rPr>
          <w:rFonts w:ascii="Arial" w:hAnsi="Arial" w:cs="Arial"/>
          <w:sz w:val="20"/>
          <w:szCs w:val="20"/>
        </w:rPr>
        <w:lastRenderedPageBreak/>
        <w:t>s obsahem nebo jeho částí další osoby a rovněž si je nesmí zapůjčovat nebo je zcizit, ani k těmto činnostem napomáhat.</w:t>
      </w:r>
    </w:p>
    <w:p w:rsidR="003273D6" w:rsidRPr="008C556B" w:rsidRDefault="003273D6" w:rsidP="003273D6">
      <w:pPr>
        <w:numPr>
          <w:ilvl w:val="0"/>
          <w:numId w:val="34"/>
        </w:numPr>
        <w:tabs>
          <w:tab w:val="clear" w:pos="405"/>
          <w:tab w:val="num" w:pos="709"/>
        </w:tabs>
        <w:spacing w:after="120"/>
        <w:ind w:left="709" w:hanging="709"/>
        <w:jc w:val="both"/>
        <w:rPr>
          <w:rFonts w:ascii="Arial" w:hAnsi="Arial" w:cs="Arial"/>
          <w:sz w:val="20"/>
          <w:szCs w:val="20"/>
        </w:rPr>
      </w:pPr>
      <w:r w:rsidRPr="008C556B">
        <w:rPr>
          <w:rFonts w:ascii="Arial" w:hAnsi="Arial" w:cs="Arial"/>
          <w:sz w:val="20"/>
          <w:szCs w:val="20"/>
        </w:rPr>
        <w:t>Má povinnost chovat se tak, aby nedošlo ke zneužití materiálů, jejich poškození nebo zničení.</w:t>
      </w:r>
    </w:p>
    <w:p w:rsidR="003273D6" w:rsidRPr="008C556B" w:rsidRDefault="003273D6" w:rsidP="003273D6">
      <w:pPr>
        <w:numPr>
          <w:ilvl w:val="0"/>
          <w:numId w:val="34"/>
        </w:numPr>
        <w:tabs>
          <w:tab w:val="clear" w:pos="405"/>
          <w:tab w:val="num" w:pos="709"/>
        </w:tabs>
        <w:spacing w:after="120"/>
        <w:ind w:left="709" w:hanging="709"/>
        <w:jc w:val="both"/>
        <w:rPr>
          <w:rFonts w:ascii="Arial" w:hAnsi="Arial" w:cs="Arial"/>
          <w:sz w:val="20"/>
          <w:szCs w:val="20"/>
        </w:rPr>
      </w:pPr>
      <w:r w:rsidRPr="008C556B">
        <w:rPr>
          <w:rFonts w:ascii="Arial" w:hAnsi="Arial" w:cs="Arial"/>
          <w:sz w:val="20"/>
          <w:szCs w:val="20"/>
        </w:rPr>
        <w:t>Nesmí nikomu poskytovat svěřený klíč ani vyrábět jeho kopie.</w:t>
      </w:r>
    </w:p>
    <w:p w:rsidR="003273D6" w:rsidRPr="008C556B" w:rsidRDefault="003273D6" w:rsidP="003273D6">
      <w:pPr>
        <w:numPr>
          <w:ilvl w:val="0"/>
          <w:numId w:val="34"/>
        </w:numPr>
        <w:tabs>
          <w:tab w:val="clear" w:pos="405"/>
          <w:tab w:val="num" w:pos="709"/>
        </w:tabs>
        <w:spacing w:after="120"/>
        <w:ind w:left="709" w:hanging="709"/>
        <w:jc w:val="both"/>
        <w:rPr>
          <w:rFonts w:ascii="Arial" w:hAnsi="Arial" w:cs="Arial"/>
          <w:sz w:val="20"/>
          <w:szCs w:val="20"/>
        </w:rPr>
      </w:pPr>
      <w:r w:rsidRPr="008C556B">
        <w:rPr>
          <w:rFonts w:ascii="Arial" w:hAnsi="Arial" w:cs="Arial"/>
          <w:sz w:val="20"/>
          <w:szCs w:val="20"/>
        </w:rPr>
        <w:t>Nesmí klíč nijak označovat ani upravovat.</w:t>
      </w:r>
    </w:p>
    <w:p w:rsidR="003273D6" w:rsidRPr="008C556B" w:rsidRDefault="003273D6" w:rsidP="003273D6">
      <w:pPr>
        <w:numPr>
          <w:ilvl w:val="0"/>
          <w:numId w:val="34"/>
        </w:numPr>
        <w:tabs>
          <w:tab w:val="clear" w:pos="405"/>
          <w:tab w:val="num" w:pos="709"/>
        </w:tabs>
        <w:spacing w:after="120"/>
        <w:ind w:left="709" w:hanging="709"/>
        <w:jc w:val="both"/>
        <w:rPr>
          <w:rFonts w:ascii="Arial" w:hAnsi="Arial" w:cs="Arial"/>
          <w:sz w:val="20"/>
          <w:szCs w:val="20"/>
        </w:rPr>
      </w:pPr>
      <w:r w:rsidRPr="008C556B">
        <w:rPr>
          <w:rFonts w:ascii="Arial" w:hAnsi="Arial" w:cs="Arial"/>
          <w:sz w:val="20"/>
          <w:szCs w:val="20"/>
        </w:rPr>
        <w:t>Vždy po ukončení prací uzamkne kancelář nebo jiný prostor, ve kterém prováděl práce.</w:t>
      </w:r>
    </w:p>
    <w:p w:rsidR="003273D6" w:rsidRPr="008C556B" w:rsidRDefault="003273D6" w:rsidP="003273D6">
      <w:pPr>
        <w:numPr>
          <w:ilvl w:val="0"/>
          <w:numId w:val="34"/>
        </w:numPr>
        <w:tabs>
          <w:tab w:val="clear" w:pos="405"/>
          <w:tab w:val="num" w:pos="709"/>
        </w:tabs>
        <w:spacing w:after="120"/>
        <w:ind w:left="709" w:hanging="709"/>
        <w:jc w:val="both"/>
        <w:rPr>
          <w:rFonts w:ascii="Arial" w:hAnsi="Arial" w:cs="Arial"/>
          <w:sz w:val="20"/>
          <w:szCs w:val="20"/>
        </w:rPr>
      </w:pPr>
      <w:r w:rsidRPr="008C556B">
        <w:rPr>
          <w:rFonts w:ascii="Arial" w:hAnsi="Arial" w:cs="Arial"/>
          <w:sz w:val="20"/>
          <w:szCs w:val="20"/>
        </w:rPr>
        <w:t>Používá a ukládá klíč tak, aby nedošlo k jeho ohnutí nebo jinému poškození, které by způsobilo jeho nefunkčnost, nebo by vedlo k jeho ztrátě či zcizení.</w:t>
      </w:r>
    </w:p>
    <w:p w:rsidR="003273D6" w:rsidRPr="008C556B" w:rsidRDefault="003273D6" w:rsidP="003273D6">
      <w:pPr>
        <w:numPr>
          <w:ilvl w:val="0"/>
          <w:numId w:val="34"/>
        </w:numPr>
        <w:tabs>
          <w:tab w:val="clear" w:pos="405"/>
          <w:tab w:val="num" w:pos="709"/>
        </w:tabs>
        <w:spacing w:after="120"/>
        <w:ind w:left="709" w:hanging="709"/>
        <w:jc w:val="both"/>
        <w:rPr>
          <w:rFonts w:ascii="Arial" w:hAnsi="Arial" w:cs="Arial"/>
          <w:sz w:val="20"/>
          <w:szCs w:val="20"/>
        </w:rPr>
      </w:pPr>
      <w:r w:rsidRPr="008C556B">
        <w:rPr>
          <w:rFonts w:ascii="Arial" w:hAnsi="Arial" w:cs="Arial"/>
          <w:sz w:val="20"/>
          <w:szCs w:val="20"/>
        </w:rPr>
        <w:t>Používá a ukládá přístupovou kartu tak, aby nedošlo k jejímu ohnutí, prasknutí, poškrábání, jinému poškození nebo její ztrátě či zcizení.</w:t>
      </w:r>
    </w:p>
    <w:p w:rsidR="003273D6" w:rsidRPr="008C556B" w:rsidRDefault="003273D6" w:rsidP="003273D6">
      <w:pPr>
        <w:numPr>
          <w:ilvl w:val="0"/>
          <w:numId w:val="34"/>
        </w:numPr>
        <w:tabs>
          <w:tab w:val="clear" w:pos="405"/>
          <w:tab w:val="num" w:pos="709"/>
        </w:tabs>
        <w:spacing w:after="120"/>
        <w:ind w:left="709" w:hanging="709"/>
        <w:jc w:val="both"/>
        <w:rPr>
          <w:rFonts w:ascii="Arial" w:hAnsi="Arial" w:cs="Arial"/>
          <w:sz w:val="20"/>
          <w:szCs w:val="20"/>
        </w:rPr>
      </w:pPr>
      <w:r w:rsidRPr="008C556B">
        <w:rPr>
          <w:rFonts w:ascii="Arial" w:hAnsi="Arial" w:cs="Arial"/>
          <w:sz w:val="20"/>
          <w:szCs w:val="20"/>
        </w:rPr>
        <w:t>Nesmí přístupovou kartu polepovat, popisovat, proděravět nebo jinak upravovat.</w:t>
      </w:r>
    </w:p>
    <w:p w:rsidR="003273D6" w:rsidRPr="008C556B" w:rsidRDefault="003273D6" w:rsidP="003273D6">
      <w:pPr>
        <w:spacing w:after="120"/>
        <w:jc w:val="both"/>
        <w:rPr>
          <w:rFonts w:ascii="Arial" w:hAnsi="Arial" w:cs="Arial"/>
          <w:b/>
          <w:bCs/>
          <w:sz w:val="20"/>
          <w:szCs w:val="20"/>
          <w:u w:val="single"/>
        </w:rPr>
      </w:pPr>
      <w:r w:rsidRPr="008C556B">
        <w:rPr>
          <w:rFonts w:ascii="Arial" w:hAnsi="Arial" w:cs="Arial"/>
          <w:b/>
          <w:bCs/>
          <w:sz w:val="20"/>
          <w:szCs w:val="20"/>
          <w:u w:val="single"/>
        </w:rPr>
        <w:t>Je zakázáno zejména:</w:t>
      </w:r>
    </w:p>
    <w:p w:rsidR="003273D6" w:rsidRPr="008C556B" w:rsidRDefault="003273D6" w:rsidP="003273D6">
      <w:pPr>
        <w:numPr>
          <w:ilvl w:val="0"/>
          <w:numId w:val="35"/>
        </w:numPr>
        <w:tabs>
          <w:tab w:val="clear" w:pos="360"/>
          <w:tab w:val="num" w:pos="709"/>
        </w:tabs>
        <w:spacing w:after="120"/>
        <w:ind w:left="709" w:hanging="709"/>
        <w:jc w:val="both"/>
        <w:rPr>
          <w:rFonts w:ascii="Arial" w:hAnsi="Arial" w:cs="Arial"/>
          <w:sz w:val="20"/>
          <w:szCs w:val="20"/>
        </w:rPr>
      </w:pPr>
      <w:r w:rsidRPr="008C556B">
        <w:rPr>
          <w:rFonts w:ascii="Arial" w:hAnsi="Arial" w:cs="Arial"/>
          <w:sz w:val="20"/>
          <w:szCs w:val="20"/>
        </w:rPr>
        <w:t>Umožnit vstup do budovy nepovolané osobě.</w:t>
      </w:r>
    </w:p>
    <w:p w:rsidR="003273D6" w:rsidRPr="008C556B" w:rsidRDefault="003273D6" w:rsidP="003273D6">
      <w:pPr>
        <w:numPr>
          <w:ilvl w:val="0"/>
          <w:numId w:val="35"/>
        </w:numPr>
        <w:tabs>
          <w:tab w:val="clear" w:pos="360"/>
          <w:tab w:val="num" w:pos="709"/>
        </w:tabs>
        <w:spacing w:after="120"/>
        <w:ind w:left="709" w:hanging="709"/>
        <w:jc w:val="both"/>
        <w:rPr>
          <w:rFonts w:ascii="Arial" w:hAnsi="Arial" w:cs="Arial"/>
          <w:sz w:val="20"/>
          <w:szCs w:val="20"/>
        </w:rPr>
      </w:pPr>
      <w:r w:rsidRPr="008C556B">
        <w:rPr>
          <w:rFonts w:ascii="Arial" w:hAnsi="Arial" w:cs="Arial"/>
          <w:sz w:val="20"/>
          <w:szCs w:val="20"/>
        </w:rPr>
        <w:t>Poskytovat osobní průkazy, vstupní kartu, svěřené klíče nebo jiné pomůcky sloužící k ochraně majetku neoprávněným osobám.</w:t>
      </w:r>
    </w:p>
    <w:p w:rsidR="003273D6" w:rsidRPr="008C556B" w:rsidRDefault="003273D6" w:rsidP="003273D6">
      <w:pPr>
        <w:numPr>
          <w:ilvl w:val="0"/>
          <w:numId w:val="35"/>
        </w:numPr>
        <w:tabs>
          <w:tab w:val="clear" w:pos="360"/>
          <w:tab w:val="num" w:pos="709"/>
        </w:tabs>
        <w:spacing w:after="120"/>
        <w:ind w:left="709" w:hanging="709"/>
        <w:jc w:val="both"/>
        <w:rPr>
          <w:rFonts w:ascii="Arial" w:hAnsi="Arial" w:cs="Arial"/>
          <w:sz w:val="20"/>
          <w:szCs w:val="20"/>
        </w:rPr>
      </w:pPr>
      <w:r w:rsidRPr="008C556B">
        <w:rPr>
          <w:rFonts w:ascii="Arial" w:hAnsi="Arial" w:cs="Arial"/>
          <w:sz w:val="20"/>
          <w:szCs w:val="20"/>
        </w:rPr>
        <w:t>Jakkoliv manipulovat s prvky bezpečnostních technologií a poškozovat je.</w:t>
      </w:r>
    </w:p>
    <w:p w:rsidR="003273D6" w:rsidRPr="008C556B" w:rsidRDefault="003273D6" w:rsidP="003273D6">
      <w:pPr>
        <w:numPr>
          <w:ilvl w:val="0"/>
          <w:numId w:val="35"/>
        </w:numPr>
        <w:tabs>
          <w:tab w:val="clear" w:pos="360"/>
          <w:tab w:val="num" w:pos="709"/>
        </w:tabs>
        <w:spacing w:after="120"/>
        <w:ind w:left="709" w:hanging="709"/>
        <w:jc w:val="both"/>
        <w:rPr>
          <w:rFonts w:ascii="Arial" w:hAnsi="Arial" w:cs="Arial"/>
          <w:sz w:val="20"/>
          <w:szCs w:val="20"/>
        </w:rPr>
      </w:pPr>
      <w:r w:rsidRPr="008C556B">
        <w:rPr>
          <w:rFonts w:ascii="Arial" w:hAnsi="Arial" w:cs="Arial"/>
          <w:sz w:val="20"/>
          <w:szCs w:val="20"/>
        </w:rPr>
        <w:t>Nechávat otevřená okna během pracovní i mimopracovní doby, pokud by mohlo dojít k ohrožení nebo poškození majetku ČSÚ.</w:t>
      </w:r>
    </w:p>
    <w:p w:rsidR="003273D6" w:rsidRPr="008C556B" w:rsidRDefault="003273D6" w:rsidP="003273D6">
      <w:pPr>
        <w:numPr>
          <w:ilvl w:val="0"/>
          <w:numId w:val="35"/>
        </w:numPr>
        <w:tabs>
          <w:tab w:val="clear" w:pos="360"/>
          <w:tab w:val="num" w:pos="709"/>
        </w:tabs>
        <w:spacing w:after="120"/>
        <w:ind w:left="709" w:hanging="709"/>
        <w:jc w:val="both"/>
        <w:rPr>
          <w:rFonts w:ascii="Arial" w:hAnsi="Arial" w:cs="Arial"/>
          <w:sz w:val="20"/>
          <w:szCs w:val="20"/>
        </w:rPr>
      </w:pPr>
      <w:r w:rsidRPr="008C556B">
        <w:rPr>
          <w:rFonts w:ascii="Arial" w:hAnsi="Arial" w:cs="Arial"/>
          <w:sz w:val="20"/>
          <w:szCs w:val="20"/>
        </w:rPr>
        <w:t>Blokovat dveře ovládané čtecím zařízením.</w:t>
      </w:r>
    </w:p>
    <w:p w:rsidR="003273D6" w:rsidRPr="008C556B" w:rsidRDefault="003273D6" w:rsidP="003273D6">
      <w:pPr>
        <w:numPr>
          <w:ilvl w:val="0"/>
          <w:numId w:val="35"/>
        </w:numPr>
        <w:tabs>
          <w:tab w:val="clear" w:pos="360"/>
          <w:tab w:val="num" w:pos="709"/>
        </w:tabs>
        <w:spacing w:after="120"/>
        <w:ind w:left="709" w:hanging="709"/>
        <w:jc w:val="both"/>
        <w:rPr>
          <w:rFonts w:ascii="Arial" w:hAnsi="Arial" w:cs="Arial"/>
          <w:sz w:val="20"/>
          <w:szCs w:val="20"/>
        </w:rPr>
      </w:pPr>
      <w:r w:rsidRPr="008C556B">
        <w:rPr>
          <w:rFonts w:ascii="Arial" w:hAnsi="Arial" w:cs="Arial"/>
          <w:sz w:val="20"/>
          <w:szCs w:val="20"/>
        </w:rPr>
        <w:t>Používat výtah jinak, než v souladu s provozními pokyny, dveře výtahu nesmí být v žádném případě blokovány.</w:t>
      </w:r>
    </w:p>
    <w:p w:rsidR="003273D6" w:rsidRPr="008C556B" w:rsidRDefault="003273D6" w:rsidP="003273D6">
      <w:pPr>
        <w:numPr>
          <w:ilvl w:val="0"/>
          <w:numId w:val="35"/>
        </w:numPr>
        <w:tabs>
          <w:tab w:val="clear" w:pos="360"/>
          <w:tab w:val="num" w:pos="709"/>
        </w:tabs>
        <w:ind w:left="709" w:hanging="709"/>
        <w:jc w:val="both"/>
        <w:rPr>
          <w:rFonts w:ascii="Arial" w:hAnsi="Arial" w:cs="Arial"/>
          <w:sz w:val="20"/>
          <w:szCs w:val="20"/>
        </w:rPr>
      </w:pPr>
      <w:r w:rsidRPr="008C556B">
        <w:rPr>
          <w:rFonts w:ascii="Arial" w:hAnsi="Arial" w:cs="Arial"/>
          <w:sz w:val="20"/>
          <w:szCs w:val="20"/>
        </w:rPr>
        <w:t>Vstupovat na střechy /výjimkou je kuřárna/ a slunolamy (pokud to nevyžaduje charakter práce), odkládat nebo vhazovat na ně předměty nebo je jinak znečisťovat.</w:t>
      </w:r>
    </w:p>
    <w:p w:rsidR="003273D6" w:rsidRPr="008C556B" w:rsidRDefault="003273D6" w:rsidP="003273D6">
      <w:pPr>
        <w:spacing w:before="240" w:after="240"/>
        <w:jc w:val="center"/>
        <w:rPr>
          <w:rFonts w:ascii="Arial" w:hAnsi="Arial" w:cs="Arial"/>
          <w:b/>
          <w:bCs/>
        </w:rPr>
      </w:pPr>
      <w:r w:rsidRPr="008C556B">
        <w:rPr>
          <w:rFonts w:ascii="Arial" w:hAnsi="Arial" w:cs="Arial"/>
          <w:b/>
          <w:bCs/>
        </w:rPr>
        <w:t>Článek IV.</w:t>
      </w:r>
    </w:p>
    <w:p w:rsidR="003273D6" w:rsidRPr="008C556B" w:rsidRDefault="003273D6" w:rsidP="003273D6">
      <w:pPr>
        <w:pBdr>
          <w:top w:val="single" w:sz="4" w:space="1" w:color="auto"/>
          <w:left w:val="single" w:sz="4" w:space="4" w:color="auto"/>
          <w:bottom w:val="single" w:sz="4" w:space="1" w:color="auto"/>
          <w:right w:val="single" w:sz="4" w:space="4" w:color="auto"/>
        </w:pBdr>
        <w:shd w:val="clear" w:color="auto" w:fill="99CCFF"/>
        <w:spacing w:before="240" w:after="240"/>
        <w:jc w:val="center"/>
        <w:rPr>
          <w:rFonts w:ascii="Arial" w:hAnsi="Arial" w:cs="Arial"/>
          <w:b/>
          <w:bCs/>
        </w:rPr>
      </w:pPr>
      <w:r w:rsidRPr="008C556B">
        <w:rPr>
          <w:rFonts w:ascii="Arial" w:hAnsi="Arial" w:cs="Arial"/>
          <w:b/>
          <w:bCs/>
        </w:rPr>
        <w:t>Organizační opatření</w:t>
      </w:r>
    </w:p>
    <w:p w:rsidR="003273D6" w:rsidRPr="008C556B" w:rsidRDefault="003273D6" w:rsidP="003273D6">
      <w:pPr>
        <w:numPr>
          <w:ilvl w:val="0"/>
          <w:numId w:val="36"/>
        </w:numPr>
        <w:tabs>
          <w:tab w:val="clear" w:pos="360"/>
          <w:tab w:val="num" w:pos="709"/>
        </w:tabs>
        <w:spacing w:after="120"/>
        <w:ind w:left="709" w:hanging="709"/>
        <w:jc w:val="both"/>
        <w:rPr>
          <w:rFonts w:ascii="Arial" w:hAnsi="Arial" w:cs="Arial"/>
          <w:sz w:val="20"/>
          <w:szCs w:val="20"/>
        </w:rPr>
      </w:pPr>
      <w:r w:rsidRPr="008C556B">
        <w:rPr>
          <w:rFonts w:ascii="Arial" w:hAnsi="Arial" w:cs="Arial"/>
          <w:sz w:val="20"/>
          <w:szCs w:val="20"/>
        </w:rPr>
        <w:t>Chce-li obchodní partner provést výměnu vedoucího zaměstnance, musí informovat ČSÚ s předstihem nejméně 14 dnů, aby ČSÚ mohl včas zajistit školení o požární ochraně nového vedoucího zaměstnance dodavatele.</w:t>
      </w:r>
    </w:p>
    <w:p w:rsidR="003273D6" w:rsidRPr="008C556B" w:rsidRDefault="003273D6" w:rsidP="003273D6">
      <w:pPr>
        <w:numPr>
          <w:ilvl w:val="0"/>
          <w:numId w:val="36"/>
        </w:numPr>
        <w:tabs>
          <w:tab w:val="clear" w:pos="360"/>
          <w:tab w:val="num" w:pos="709"/>
        </w:tabs>
        <w:spacing w:after="120"/>
        <w:ind w:left="709" w:hanging="709"/>
        <w:jc w:val="both"/>
        <w:rPr>
          <w:rFonts w:ascii="Arial" w:hAnsi="Arial" w:cs="Arial"/>
          <w:sz w:val="20"/>
          <w:szCs w:val="20"/>
        </w:rPr>
      </w:pPr>
      <w:r w:rsidRPr="008C556B">
        <w:rPr>
          <w:rFonts w:ascii="Arial" w:hAnsi="Arial" w:cs="Arial"/>
          <w:sz w:val="20"/>
          <w:szCs w:val="20"/>
        </w:rPr>
        <w:t xml:space="preserve">Pracovní úrazy zaměstnanců vyšetřuje, ohlašuje a záznamy o úrazu zasílá v souladu s nařízením vlády č. 201/2010 Sb., o způsobu evidence úrazů, hlášení a zasílání záznamu o úrazu, kterým se stanoví vzor záznamu o úrazu a okruh orgánů a institucí, kterým se ohlašuje pracovní úraz a zasílá záznam o úrazu, obchodní partner. </w:t>
      </w:r>
    </w:p>
    <w:p w:rsidR="003273D6" w:rsidRPr="008C556B" w:rsidRDefault="003273D6" w:rsidP="003273D6">
      <w:pPr>
        <w:numPr>
          <w:ilvl w:val="0"/>
          <w:numId w:val="36"/>
        </w:numPr>
        <w:tabs>
          <w:tab w:val="clear" w:pos="360"/>
          <w:tab w:val="num" w:pos="709"/>
        </w:tabs>
        <w:ind w:left="709" w:hanging="709"/>
        <w:jc w:val="both"/>
        <w:rPr>
          <w:rFonts w:ascii="Arial" w:hAnsi="Arial" w:cs="Arial"/>
          <w:sz w:val="20"/>
          <w:szCs w:val="20"/>
        </w:rPr>
      </w:pPr>
      <w:r w:rsidRPr="008C556B">
        <w:rPr>
          <w:rFonts w:ascii="Arial" w:hAnsi="Arial" w:cs="Arial"/>
          <w:sz w:val="20"/>
          <w:szCs w:val="20"/>
        </w:rPr>
        <w:t>Obchodní partner se zavazuje zajistit dodržení výše uvedených bezpečnostních pokynů a potvrzuje, že pracoviště, na kterém se mají práce vykonávat, bylo řádně předáno.</w:t>
      </w:r>
    </w:p>
    <w:p w:rsidR="00D439FF" w:rsidRPr="008C556B" w:rsidRDefault="00D439FF" w:rsidP="00D439FF">
      <w:pPr>
        <w:pStyle w:val="Bezmezer"/>
        <w:spacing w:line="276" w:lineRule="auto"/>
        <w:jc w:val="both"/>
        <w:rPr>
          <w:rFonts w:ascii="Arial" w:hAnsi="Arial" w:cs="Arial"/>
          <w:sz w:val="20"/>
          <w:szCs w:val="20"/>
        </w:rPr>
      </w:pPr>
    </w:p>
    <w:p w:rsidR="00857671" w:rsidRPr="008C556B" w:rsidRDefault="00857671" w:rsidP="00825A43">
      <w:pPr>
        <w:pStyle w:val="Bezmezer"/>
        <w:spacing w:line="276" w:lineRule="auto"/>
        <w:jc w:val="center"/>
        <w:rPr>
          <w:rFonts w:ascii="Arial" w:hAnsi="Arial" w:cs="Arial"/>
          <w:b/>
          <w:sz w:val="20"/>
          <w:szCs w:val="20"/>
        </w:rPr>
      </w:pPr>
    </w:p>
    <w:p w:rsidR="00825A43" w:rsidRPr="008C556B" w:rsidRDefault="00825A43" w:rsidP="00825A43">
      <w:pPr>
        <w:pStyle w:val="Bezmezer"/>
        <w:spacing w:line="276" w:lineRule="auto"/>
        <w:jc w:val="both"/>
        <w:rPr>
          <w:rFonts w:ascii="Arial" w:hAnsi="Arial" w:cs="Arial"/>
          <w:sz w:val="20"/>
          <w:szCs w:val="20"/>
        </w:rPr>
      </w:pPr>
    </w:p>
    <w:p w:rsidR="00D810D0" w:rsidRPr="008C556B" w:rsidRDefault="00D810D0" w:rsidP="00D810D0">
      <w:pPr>
        <w:pStyle w:val="Bezmezer"/>
        <w:spacing w:line="276" w:lineRule="auto"/>
        <w:jc w:val="both"/>
        <w:rPr>
          <w:rFonts w:ascii="Arial" w:hAnsi="Arial" w:cs="Arial"/>
          <w:sz w:val="20"/>
          <w:szCs w:val="20"/>
        </w:rPr>
      </w:pPr>
    </w:p>
    <w:p w:rsidR="00D810D0" w:rsidRPr="008C556B" w:rsidRDefault="00D810D0" w:rsidP="00D810D0">
      <w:pPr>
        <w:pStyle w:val="Bezmezer"/>
        <w:spacing w:line="276" w:lineRule="auto"/>
        <w:jc w:val="center"/>
        <w:rPr>
          <w:rFonts w:ascii="Arial" w:hAnsi="Arial" w:cs="Arial"/>
          <w:b/>
          <w:sz w:val="20"/>
          <w:szCs w:val="20"/>
        </w:rPr>
      </w:pPr>
    </w:p>
    <w:p w:rsidR="00D810D0" w:rsidRPr="008C556B" w:rsidRDefault="00D810D0" w:rsidP="00D810D0">
      <w:pPr>
        <w:pStyle w:val="Bezmezer"/>
        <w:spacing w:after="240" w:line="276" w:lineRule="auto"/>
        <w:jc w:val="center"/>
        <w:rPr>
          <w:rFonts w:ascii="Arial" w:hAnsi="Arial" w:cs="Arial"/>
          <w:b/>
          <w:sz w:val="20"/>
          <w:szCs w:val="20"/>
        </w:rPr>
      </w:pPr>
    </w:p>
    <w:p w:rsidR="003A0292" w:rsidRPr="008C556B" w:rsidRDefault="003A0292" w:rsidP="003A0292">
      <w:pPr>
        <w:pStyle w:val="Bezmezer"/>
        <w:spacing w:after="240" w:line="276" w:lineRule="auto"/>
        <w:jc w:val="both"/>
        <w:rPr>
          <w:rFonts w:ascii="Arial" w:hAnsi="Arial" w:cs="Arial"/>
          <w:sz w:val="20"/>
          <w:szCs w:val="20"/>
        </w:rPr>
      </w:pPr>
    </w:p>
    <w:p w:rsidR="00F4336F" w:rsidRPr="008C556B" w:rsidRDefault="00F4336F" w:rsidP="00F4336F">
      <w:pPr>
        <w:pStyle w:val="Bezmezer"/>
        <w:jc w:val="center"/>
        <w:rPr>
          <w:rFonts w:ascii="Arial" w:hAnsi="Arial" w:cs="Arial"/>
          <w:b/>
          <w:sz w:val="20"/>
          <w:szCs w:val="20"/>
        </w:rPr>
      </w:pPr>
    </w:p>
    <w:p w:rsidR="008C556B" w:rsidRPr="008C556B" w:rsidRDefault="008C556B">
      <w:pPr>
        <w:pStyle w:val="Bezmezer"/>
        <w:jc w:val="center"/>
        <w:rPr>
          <w:rFonts w:ascii="Arial" w:hAnsi="Arial" w:cs="Arial"/>
          <w:b/>
          <w:sz w:val="20"/>
          <w:szCs w:val="20"/>
        </w:rPr>
      </w:pPr>
    </w:p>
    <w:sectPr w:rsidR="008C556B" w:rsidRPr="008C556B" w:rsidSect="000D15DB">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58F" w:rsidRDefault="00E9658F" w:rsidP="00D94272">
      <w:r>
        <w:separator/>
      </w:r>
    </w:p>
  </w:endnote>
  <w:endnote w:type="continuationSeparator" w:id="0">
    <w:p w:rsidR="00E9658F" w:rsidRDefault="00E9658F" w:rsidP="00D942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9142894"/>
      <w:docPartObj>
        <w:docPartGallery w:val="Page Numbers (Bottom of Page)"/>
        <w:docPartUnique/>
      </w:docPartObj>
    </w:sdtPr>
    <w:sdtContent>
      <w:sdt>
        <w:sdtPr>
          <w:rPr>
            <w:rFonts w:ascii="Arial" w:hAnsi="Arial" w:cs="Arial"/>
            <w:sz w:val="20"/>
            <w:szCs w:val="20"/>
          </w:rPr>
          <w:id w:val="37899341"/>
          <w:docPartObj>
            <w:docPartGallery w:val="Page Numbers (Top of Page)"/>
            <w:docPartUnique/>
          </w:docPartObj>
        </w:sdtPr>
        <w:sdtContent>
          <w:p w:rsidR="009265AD" w:rsidRPr="00D94272" w:rsidRDefault="009265AD">
            <w:pPr>
              <w:pStyle w:val="Zpat"/>
              <w:jc w:val="right"/>
              <w:rPr>
                <w:rFonts w:ascii="Arial" w:hAnsi="Arial" w:cs="Arial"/>
                <w:sz w:val="20"/>
                <w:szCs w:val="20"/>
              </w:rPr>
            </w:pPr>
            <w:r w:rsidRPr="00D94272">
              <w:rPr>
                <w:rFonts w:ascii="Arial" w:hAnsi="Arial" w:cs="Arial"/>
                <w:sz w:val="20"/>
                <w:szCs w:val="20"/>
              </w:rPr>
              <w:t xml:space="preserve">Stránka </w:t>
            </w:r>
            <w:r w:rsidR="00C868E3" w:rsidRPr="00D94272">
              <w:rPr>
                <w:rFonts w:ascii="Arial" w:hAnsi="Arial" w:cs="Arial"/>
                <w:b/>
                <w:sz w:val="20"/>
                <w:szCs w:val="20"/>
              </w:rPr>
              <w:fldChar w:fldCharType="begin"/>
            </w:r>
            <w:r w:rsidRPr="00D94272">
              <w:rPr>
                <w:rFonts w:ascii="Arial" w:hAnsi="Arial" w:cs="Arial"/>
                <w:b/>
                <w:sz w:val="20"/>
                <w:szCs w:val="20"/>
              </w:rPr>
              <w:instrText>PAGE</w:instrText>
            </w:r>
            <w:r w:rsidR="00C868E3" w:rsidRPr="00D94272">
              <w:rPr>
                <w:rFonts w:ascii="Arial" w:hAnsi="Arial" w:cs="Arial"/>
                <w:b/>
                <w:sz w:val="20"/>
                <w:szCs w:val="20"/>
              </w:rPr>
              <w:fldChar w:fldCharType="separate"/>
            </w:r>
            <w:r w:rsidR="008C556B">
              <w:rPr>
                <w:rFonts w:ascii="Arial" w:hAnsi="Arial" w:cs="Arial"/>
                <w:b/>
                <w:noProof/>
                <w:sz w:val="20"/>
                <w:szCs w:val="20"/>
              </w:rPr>
              <w:t>1</w:t>
            </w:r>
            <w:r w:rsidR="00C868E3" w:rsidRPr="00D94272">
              <w:rPr>
                <w:rFonts w:ascii="Arial" w:hAnsi="Arial" w:cs="Arial"/>
                <w:b/>
                <w:sz w:val="20"/>
                <w:szCs w:val="20"/>
              </w:rPr>
              <w:fldChar w:fldCharType="end"/>
            </w:r>
            <w:r w:rsidRPr="00D94272">
              <w:rPr>
                <w:rFonts w:ascii="Arial" w:hAnsi="Arial" w:cs="Arial"/>
                <w:sz w:val="20"/>
                <w:szCs w:val="20"/>
              </w:rPr>
              <w:t xml:space="preserve"> z </w:t>
            </w:r>
            <w:r w:rsidR="00C868E3" w:rsidRPr="00D94272">
              <w:rPr>
                <w:rFonts w:ascii="Arial" w:hAnsi="Arial" w:cs="Arial"/>
                <w:b/>
                <w:sz w:val="20"/>
                <w:szCs w:val="20"/>
              </w:rPr>
              <w:fldChar w:fldCharType="begin"/>
            </w:r>
            <w:r w:rsidRPr="00D94272">
              <w:rPr>
                <w:rFonts w:ascii="Arial" w:hAnsi="Arial" w:cs="Arial"/>
                <w:b/>
                <w:sz w:val="20"/>
                <w:szCs w:val="20"/>
              </w:rPr>
              <w:instrText>NUMPAGES</w:instrText>
            </w:r>
            <w:r w:rsidR="00C868E3" w:rsidRPr="00D94272">
              <w:rPr>
                <w:rFonts w:ascii="Arial" w:hAnsi="Arial" w:cs="Arial"/>
                <w:b/>
                <w:sz w:val="20"/>
                <w:szCs w:val="20"/>
              </w:rPr>
              <w:fldChar w:fldCharType="separate"/>
            </w:r>
            <w:r w:rsidR="008C556B">
              <w:rPr>
                <w:rFonts w:ascii="Arial" w:hAnsi="Arial" w:cs="Arial"/>
                <w:b/>
                <w:noProof/>
                <w:sz w:val="20"/>
                <w:szCs w:val="20"/>
              </w:rPr>
              <w:t>11</w:t>
            </w:r>
            <w:r w:rsidR="00C868E3" w:rsidRPr="00D94272">
              <w:rPr>
                <w:rFonts w:ascii="Arial" w:hAnsi="Arial" w:cs="Arial"/>
                <w:b/>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58F" w:rsidRDefault="00E9658F" w:rsidP="00D94272">
      <w:r>
        <w:separator/>
      </w:r>
    </w:p>
  </w:footnote>
  <w:footnote w:type="continuationSeparator" w:id="0">
    <w:p w:rsidR="00E9658F" w:rsidRDefault="00E9658F" w:rsidP="00D942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0A96"/>
    <w:multiLevelType w:val="multilevel"/>
    <w:tmpl w:val="A1B06E6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6115B6D"/>
    <w:multiLevelType w:val="multilevel"/>
    <w:tmpl w:val="0405001F"/>
    <w:lvl w:ilvl="0">
      <w:start w:val="1"/>
      <w:numFmt w:val="bullet"/>
      <w:lvlText w:val=""/>
      <w:lvlJc w:val="left"/>
      <w:pPr>
        <w:tabs>
          <w:tab w:val="num" w:pos="1068"/>
        </w:tabs>
        <w:ind w:left="1068" w:hanging="360"/>
      </w:pPr>
      <w:rPr>
        <w:rFonts w:ascii="Symbol" w:hAnsi="Symbol" w:hint="default"/>
      </w:rPr>
    </w:lvl>
    <w:lvl w:ilvl="1">
      <w:start w:val="1"/>
      <w:numFmt w:val="decimal"/>
      <w:lvlText w:val="%1.%2."/>
      <w:lvlJc w:val="left"/>
      <w:pPr>
        <w:tabs>
          <w:tab w:val="num" w:pos="1500"/>
        </w:tabs>
        <w:ind w:left="1500" w:hanging="432"/>
      </w:p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2">
    <w:nsid w:val="081B2CBD"/>
    <w:multiLevelType w:val="hybridMultilevel"/>
    <w:tmpl w:val="BB7C0BFA"/>
    <w:lvl w:ilvl="0" w:tplc="6AB2CA26">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A38347F"/>
    <w:multiLevelType w:val="hybridMultilevel"/>
    <w:tmpl w:val="ED823D56"/>
    <w:lvl w:ilvl="0" w:tplc="B98CCBD2">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102342D9"/>
    <w:multiLevelType w:val="hybridMultilevel"/>
    <w:tmpl w:val="84BC9D64"/>
    <w:lvl w:ilvl="0" w:tplc="04050011">
      <w:start w:val="1"/>
      <w:numFmt w:val="decimal"/>
      <w:lvlText w:val="%1)"/>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8E54173"/>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1D811593"/>
    <w:multiLevelType w:val="hybridMultilevel"/>
    <w:tmpl w:val="E02822BE"/>
    <w:lvl w:ilvl="0" w:tplc="04050011">
      <w:start w:val="1"/>
      <w:numFmt w:val="decimal"/>
      <w:lvlText w:val="%1)"/>
      <w:lvlJc w:val="left"/>
      <w:pPr>
        <w:tabs>
          <w:tab w:val="num" w:pos="1069"/>
        </w:tabs>
        <w:ind w:left="720" w:hanging="11"/>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F1D62E8"/>
    <w:multiLevelType w:val="hybridMultilevel"/>
    <w:tmpl w:val="2A6CF3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36803AB"/>
    <w:multiLevelType w:val="hybridMultilevel"/>
    <w:tmpl w:val="8FECD0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C200E6"/>
    <w:multiLevelType w:val="hybridMultilevel"/>
    <w:tmpl w:val="F376ACB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673254"/>
    <w:multiLevelType w:val="hybridMultilevel"/>
    <w:tmpl w:val="F528BC72"/>
    <w:lvl w:ilvl="0" w:tplc="6AB2CA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886450F"/>
    <w:multiLevelType w:val="hybridMultilevel"/>
    <w:tmpl w:val="2E06F39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nsid w:val="32383C55"/>
    <w:multiLevelType w:val="hybridMultilevel"/>
    <w:tmpl w:val="A62C84DE"/>
    <w:lvl w:ilvl="0" w:tplc="98DCA0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43F147D"/>
    <w:multiLevelType w:val="hybridMultilevel"/>
    <w:tmpl w:val="7D64C9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74478B6"/>
    <w:multiLevelType w:val="hybridMultilevel"/>
    <w:tmpl w:val="2F764B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9F40F92"/>
    <w:multiLevelType w:val="hybridMultilevel"/>
    <w:tmpl w:val="5FC81B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78635AD"/>
    <w:multiLevelType w:val="hybridMultilevel"/>
    <w:tmpl w:val="BE265526"/>
    <w:lvl w:ilvl="0" w:tplc="2BE2D6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B3449F5"/>
    <w:multiLevelType w:val="hybridMultilevel"/>
    <w:tmpl w:val="D52C8A8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4C0F12B8"/>
    <w:multiLevelType w:val="multilevel"/>
    <w:tmpl w:val="0405001F"/>
    <w:lvl w:ilvl="0">
      <w:start w:val="1"/>
      <w:numFmt w:val="bullet"/>
      <w:lvlText w:val=""/>
      <w:lvlJc w:val="left"/>
      <w:pPr>
        <w:tabs>
          <w:tab w:val="num" w:pos="4613"/>
        </w:tabs>
        <w:ind w:left="4613" w:hanging="360"/>
      </w:pPr>
      <w:rPr>
        <w:rFonts w:ascii="Symbol" w:hAnsi="Symbol" w:hint="default"/>
      </w:rPr>
    </w:lvl>
    <w:lvl w:ilvl="1">
      <w:start w:val="1"/>
      <w:numFmt w:val="decimal"/>
      <w:lvlText w:val="%1.%2."/>
      <w:lvlJc w:val="left"/>
      <w:pPr>
        <w:tabs>
          <w:tab w:val="num" w:pos="4337"/>
        </w:tabs>
        <w:ind w:left="4337" w:hanging="432"/>
      </w:pPr>
    </w:lvl>
    <w:lvl w:ilvl="2">
      <w:start w:val="1"/>
      <w:numFmt w:val="decimal"/>
      <w:lvlText w:val="%1.%2.%3."/>
      <w:lvlJc w:val="left"/>
      <w:pPr>
        <w:tabs>
          <w:tab w:val="num" w:pos="4985"/>
        </w:tabs>
        <w:ind w:left="4769" w:hanging="504"/>
      </w:pPr>
    </w:lvl>
    <w:lvl w:ilvl="3">
      <w:start w:val="1"/>
      <w:numFmt w:val="decimal"/>
      <w:lvlText w:val="%1.%2.%3.%4."/>
      <w:lvlJc w:val="left"/>
      <w:pPr>
        <w:tabs>
          <w:tab w:val="num" w:pos="5345"/>
        </w:tabs>
        <w:ind w:left="5273" w:hanging="648"/>
      </w:pPr>
    </w:lvl>
    <w:lvl w:ilvl="4">
      <w:start w:val="1"/>
      <w:numFmt w:val="decimal"/>
      <w:lvlText w:val="%1.%2.%3.%4.%5."/>
      <w:lvlJc w:val="left"/>
      <w:pPr>
        <w:tabs>
          <w:tab w:val="num" w:pos="6065"/>
        </w:tabs>
        <w:ind w:left="5777" w:hanging="792"/>
      </w:pPr>
    </w:lvl>
    <w:lvl w:ilvl="5">
      <w:start w:val="1"/>
      <w:numFmt w:val="decimal"/>
      <w:lvlText w:val="%1.%2.%3.%4.%5.%6."/>
      <w:lvlJc w:val="left"/>
      <w:pPr>
        <w:tabs>
          <w:tab w:val="num" w:pos="6425"/>
        </w:tabs>
        <w:ind w:left="6281" w:hanging="936"/>
      </w:pPr>
    </w:lvl>
    <w:lvl w:ilvl="6">
      <w:start w:val="1"/>
      <w:numFmt w:val="decimal"/>
      <w:lvlText w:val="%1.%2.%3.%4.%5.%6.%7."/>
      <w:lvlJc w:val="left"/>
      <w:pPr>
        <w:tabs>
          <w:tab w:val="num" w:pos="7145"/>
        </w:tabs>
        <w:ind w:left="6785" w:hanging="1080"/>
      </w:pPr>
    </w:lvl>
    <w:lvl w:ilvl="7">
      <w:start w:val="1"/>
      <w:numFmt w:val="decimal"/>
      <w:lvlText w:val="%1.%2.%3.%4.%5.%6.%7.%8."/>
      <w:lvlJc w:val="left"/>
      <w:pPr>
        <w:tabs>
          <w:tab w:val="num" w:pos="7505"/>
        </w:tabs>
        <w:ind w:left="7289" w:hanging="1224"/>
      </w:pPr>
    </w:lvl>
    <w:lvl w:ilvl="8">
      <w:start w:val="1"/>
      <w:numFmt w:val="decimal"/>
      <w:lvlText w:val="%1.%2.%3.%4.%5.%6.%7.%8.%9."/>
      <w:lvlJc w:val="left"/>
      <w:pPr>
        <w:tabs>
          <w:tab w:val="num" w:pos="8225"/>
        </w:tabs>
        <w:ind w:left="7865" w:hanging="1440"/>
      </w:pPr>
    </w:lvl>
  </w:abstractNum>
  <w:abstractNum w:abstractNumId="19">
    <w:nsid w:val="4CF0602D"/>
    <w:multiLevelType w:val="hybridMultilevel"/>
    <w:tmpl w:val="F872D538"/>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nsid w:val="4CF47A6F"/>
    <w:multiLevelType w:val="hybridMultilevel"/>
    <w:tmpl w:val="72B063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36769BE"/>
    <w:multiLevelType w:val="hybridMultilevel"/>
    <w:tmpl w:val="D3E0E2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B9D5F51"/>
    <w:multiLevelType w:val="hybridMultilevel"/>
    <w:tmpl w:val="829882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C254BBF"/>
    <w:multiLevelType w:val="hybridMultilevel"/>
    <w:tmpl w:val="2E527808"/>
    <w:lvl w:ilvl="0" w:tplc="44D407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CF6103A"/>
    <w:multiLevelType w:val="hybridMultilevel"/>
    <w:tmpl w:val="80744E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30740D5"/>
    <w:multiLevelType w:val="hybridMultilevel"/>
    <w:tmpl w:val="8F0C4706"/>
    <w:lvl w:ilvl="0" w:tplc="04050001">
      <w:start w:val="1"/>
      <w:numFmt w:val="lowerLetter"/>
      <w:lvlText w:val="%1)"/>
      <w:lvlJc w:val="left"/>
      <w:pPr>
        <w:ind w:left="1068" w:hanging="360"/>
      </w:pPr>
      <w:rPr>
        <w:strike w:val="0"/>
        <w:dstrike w:val="0"/>
        <w:u w:val="none"/>
        <w:effect w:val="none"/>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nsid w:val="6C525749"/>
    <w:multiLevelType w:val="hybridMultilevel"/>
    <w:tmpl w:val="4976BD00"/>
    <w:lvl w:ilvl="0" w:tplc="FEB4FB8C">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D825058"/>
    <w:multiLevelType w:val="hybridMultilevel"/>
    <w:tmpl w:val="065664A0"/>
    <w:lvl w:ilvl="0" w:tplc="016870C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F277384"/>
    <w:multiLevelType w:val="hybridMultilevel"/>
    <w:tmpl w:val="D58E2FCA"/>
    <w:lvl w:ilvl="0" w:tplc="016870C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1B33538"/>
    <w:multiLevelType w:val="hybridMultilevel"/>
    <w:tmpl w:val="B48CE07C"/>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nsid w:val="74D27545"/>
    <w:multiLevelType w:val="hybridMultilevel"/>
    <w:tmpl w:val="5D282E3A"/>
    <w:lvl w:ilvl="0" w:tplc="04050011">
      <w:start w:val="1"/>
      <w:numFmt w:val="decimal"/>
      <w:lvlText w:val="%1)"/>
      <w:lvlJc w:val="left"/>
      <w:pPr>
        <w:tabs>
          <w:tab w:val="num" w:pos="405"/>
        </w:tabs>
        <w:ind w:left="405" w:hanging="405"/>
      </w:pPr>
      <w:rPr>
        <w:rFonts w:hint="default"/>
      </w:rPr>
    </w:lvl>
    <w:lvl w:ilvl="1" w:tplc="04050003">
      <w:start w:val="1"/>
      <w:numFmt w:val="bullet"/>
      <w:lvlText w:val="o"/>
      <w:lvlJc w:val="left"/>
      <w:pPr>
        <w:tabs>
          <w:tab w:val="num" w:pos="1080"/>
        </w:tabs>
        <w:ind w:left="1080" w:hanging="360"/>
      </w:pPr>
      <w:rPr>
        <w:rFonts w:ascii="Courier New" w:hAnsi="Courier New"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nsid w:val="75383CF5"/>
    <w:multiLevelType w:val="hybridMultilevel"/>
    <w:tmpl w:val="AD08BB4C"/>
    <w:lvl w:ilvl="0" w:tplc="6AB2CA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77A528E"/>
    <w:multiLevelType w:val="hybridMultilevel"/>
    <w:tmpl w:val="96409B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7C640FA"/>
    <w:multiLevelType w:val="hybridMultilevel"/>
    <w:tmpl w:val="8D0801A4"/>
    <w:lvl w:ilvl="0" w:tplc="B95210D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9ED5371"/>
    <w:multiLevelType w:val="hybridMultilevel"/>
    <w:tmpl w:val="52F8884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nsid w:val="7C005C79"/>
    <w:multiLevelType w:val="hybridMultilevel"/>
    <w:tmpl w:val="B76C4A32"/>
    <w:lvl w:ilvl="0" w:tplc="0405000F">
      <w:start w:val="1"/>
      <w:numFmt w:val="bullet"/>
      <w:lvlText w:val=""/>
      <w:lvlJc w:val="left"/>
      <w:pPr>
        <w:ind w:left="720" w:hanging="360"/>
      </w:pPr>
      <w:rPr>
        <w:rFonts w:ascii="Symbol" w:hAnsi="Symbol" w:hint="default"/>
      </w:rPr>
    </w:lvl>
    <w:lvl w:ilvl="1" w:tplc="04050019">
      <w:start w:val="1"/>
      <w:numFmt w:val="decimal"/>
      <w:lvlText w:val="%2."/>
      <w:lvlJc w:val="left"/>
      <w:pPr>
        <w:tabs>
          <w:tab w:val="num" w:pos="1092"/>
        </w:tabs>
        <w:ind w:left="1092" w:hanging="360"/>
      </w:pPr>
    </w:lvl>
    <w:lvl w:ilvl="2" w:tplc="0405001B">
      <w:start w:val="1"/>
      <w:numFmt w:val="decimal"/>
      <w:lvlText w:val="%3."/>
      <w:lvlJc w:val="left"/>
      <w:pPr>
        <w:tabs>
          <w:tab w:val="num" w:pos="1812"/>
        </w:tabs>
        <w:ind w:left="1812" w:hanging="360"/>
      </w:pPr>
    </w:lvl>
    <w:lvl w:ilvl="3" w:tplc="0405000F">
      <w:start w:val="1"/>
      <w:numFmt w:val="decimal"/>
      <w:lvlText w:val="%4."/>
      <w:lvlJc w:val="left"/>
      <w:pPr>
        <w:tabs>
          <w:tab w:val="num" w:pos="2532"/>
        </w:tabs>
        <w:ind w:left="2532" w:hanging="360"/>
      </w:pPr>
    </w:lvl>
    <w:lvl w:ilvl="4" w:tplc="04050019">
      <w:start w:val="1"/>
      <w:numFmt w:val="decimal"/>
      <w:lvlText w:val="%5."/>
      <w:lvlJc w:val="left"/>
      <w:pPr>
        <w:tabs>
          <w:tab w:val="num" w:pos="3252"/>
        </w:tabs>
        <w:ind w:left="3252" w:hanging="360"/>
      </w:pPr>
    </w:lvl>
    <w:lvl w:ilvl="5" w:tplc="0405001B">
      <w:start w:val="1"/>
      <w:numFmt w:val="decimal"/>
      <w:lvlText w:val="%6."/>
      <w:lvlJc w:val="left"/>
      <w:pPr>
        <w:tabs>
          <w:tab w:val="num" w:pos="3972"/>
        </w:tabs>
        <w:ind w:left="3972" w:hanging="360"/>
      </w:pPr>
    </w:lvl>
    <w:lvl w:ilvl="6" w:tplc="0405000F">
      <w:start w:val="1"/>
      <w:numFmt w:val="decimal"/>
      <w:lvlText w:val="%7."/>
      <w:lvlJc w:val="left"/>
      <w:pPr>
        <w:tabs>
          <w:tab w:val="num" w:pos="4692"/>
        </w:tabs>
        <w:ind w:left="4692" w:hanging="360"/>
      </w:pPr>
    </w:lvl>
    <w:lvl w:ilvl="7" w:tplc="04050019">
      <w:start w:val="1"/>
      <w:numFmt w:val="decimal"/>
      <w:lvlText w:val="%8."/>
      <w:lvlJc w:val="left"/>
      <w:pPr>
        <w:tabs>
          <w:tab w:val="num" w:pos="5412"/>
        </w:tabs>
        <w:ind w:left="5412" w:hanging="360"/>
      </w:pPr>
    </w:lvl>
    <w:lvl w:ilvl="8" w:tplc="0405001B">
      <w:start w:val="1"/>
      <w:numFmt w:val="decimal"/>
      <w:lvlText w:val="%9."/>
      <w:lvlJc w:val="left"/>
      <w:pPr>
        <w:tabs>
          <w:tab w:val="num" w:pos="6132"/>
        </w:tabs>
        <w:ind w:left="6132" w:hanging="360"/>
      </w:pPr>
    </w:lvl>
  </w:abstractNum>
  <w:abstractNum w:abstractNumId="36">
    <w:nsid w:val="7D5F7A4B"/>
    <w:multiLevelType w:val="hybridMultilevel"/>
    <w:tmpl w:val="D0DE4A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FCC071E"/>
    <w:multiLevelType w:val="hybridMultilevel"/>
    <w:tmpl w:val="6F904C6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32"/>
  </w:num>
  <w:num w:numId="2">
    <w:abstractNumId w:val="14"/>
  </w:num>
  <w:num w:numId="3">
    <w:abstractNumId w:val="36"/>
  </w:num>
  <w:num w:numId="4">
    <w:abstractNumId w:val="20"/>
  </w:num>
  <w:num w:numId="5">
    <w:abstractNumId w:val="13"/>
  </w:num>
  <w:num w:numId="6">
    <w:abstractNumId w:val="33"/>
  </w:num>
  <w:num w:numId="7">
    <w:abstractNumId w:val="24"/>
  </w:num>
  <w:num w:numId="8">
    <w:abstractNumId w:val="8"/>
  </w:num>
  <w:num w:numId="9">
    <w:abstractNumId w:val="7"/>
  </w:num>
  <w:num w:numId="10">
    <w:abstractNumId w:val="27"/>
  </w:num>
  <w:num w:numId="11">
    <w:abstractNumId w:val="28"/>
  </w:num>
  <w:num w:numId="12">
    <w:abstractNumId w:val="16"/>
  </w:num>
  <w:num w:numId="13">
    <w:abstractNumId w:val="23"/>
  </w:num>
  <w:num w:numId="14">
    <w:abstractNumId w:val="22"/>
  </w:num>
  <w:num w:numId="15">
    <w:abstractNumId w:val="2"/>
  </w:num>
  <w:num w:numId="16">
    <w:abstractNumId w:val="25"/>
  </w:num>
  <w:num w:numId="17">
    <w:abstractNumId w:val="35"/>
  </w:num>
  <w:num w:numId="18">
    <w:abstractNumId w:val="11"/>
  </w:num>
  <w:num w:numId="19">
    <w:abstractNumId w:val="3"/>
  </w:num>
  <w:num w:numId="20">
    <w:abstractNumId w:val="9"/>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7"/>
  </w:num>
  <w:num w:numId="26">
    <w:abstractNumId w:val="21"/>
  </w:num>
  <w:num w:numId="27">
    <w:abstractNumId w:val="15"/>
  </w:num>
  <w:num w:numId="28">
    <w:abstractNumId w:val="31"/>
  </w:num>
  <w:num w:numId="29">
    <w:abstractNumId w:val="10"/>
  </w:num>
  <w:num w:numId="30">
    <w:abstractNumId w:val="5"/>
  </w:num>
  <w:num w:numId="31">
    <w:abstractNumId w:val="1"/>
  </w:num>
  <w:num w:numId="32">
    <w:abstractNumId w:val="18"/>
  </w:num>
  <w:num w:numId="33">
    <w:abstractNumId w:val="29"/>
  </w:num>
  <w:num w:numId="34">
    <w:abstractNumId w:val="30"/>
  </w:num>
  <w:num w:numId="35">
    <w:abstractNumId w:val="19"/>
  </w:num>
  <w:num w:numId="36">
    <w:abstractNumId w:val="0"/>
  </w:num>
  <w:num w:numId="37">
    <w:abstractNumId w:val="6"/>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rsids>
    <w:rsidRoot w:val="00D94272"/>
    <w:rsid w:val="00091A99"/>
    <w:rsid w:val="000B489F"/>
    <w:rsid w:val="000D15DB"/>
    <w:rsid w:val="000F7CC8"/>
    <w:rsid w:val="001A741E"/>
    <w:rsid w:val="00262FBF"/>
    <w:rsid w:val="002A0B8D"/>
    <w:rsid w:val="003273D6"/>
    <w:rsid w:val="00365431"/>
    <w:rsid w:val="00375C42"/>
    <w:rsid w:val="003A0292"/>
    <w:rsid w:val="003C0FD8"/>
    <w:rsid w:val="003E3D2C"/>
    <w:rsid w:val="00430A30"/>
    <w:rsid w:val="00435E6E"/>
    <w:rsid w:val="00436BDB"/>
    <w:rsid w:val="004703B4"/>
    <w:rsid w:val="006E27DF"/>
    <w:rsid w:val="007F7BB0"/>
    <w:rsid w:val="008233BF"/>
    <w:rsid w:val="00825A43"/>
    <w:rsid w:val="00857671"/>
    <w:rsid w:val="008953B1"/>
    <w:rsid w:val="008C556B"/>
    <w:rsid w:val="008E335E"/>
    <w:rsid w:val="009265AD"/>
    <w:rsid w:val="0093141B"/>
    <w:rsid w:val="00951790"/>
    <w:rsid w:val="00952983"/>
    <w:rsid w:val="009A7A72"/>
    <w:rsid w:val="00A06C48"/>
    <w:rsid w:val="00A326F8"/>
    <w:rsid w:val="00A529D0"/>
    <w:rsid w:val="00A72942"/>
    <w:rsid w:val="00AA70BA"/>
    <w:rsid w:val="00C3476D"/>
    <w:rsid w:val="00C713E2"/>
    <w:rsid w:val="00C868E3"/>
    <w:rsid w:val="00D439FF"/>
    <w:rsid w:val="00D810D0"/>
    <w:rsid w:val="00D94272"/>
    <w:rsid w:val="00E27173"/>
    <w:rsid w:val="00E744D1"/>
    <w:rsid w:val="00E9658F"/>
    <w:rsid w:val="00EE553B"/>
    <w:rsid w:val="00F4336F"/>
    <w:rsid w:val="00FF50F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4272"/>
    <w:pPr>
      <w:spacing w:after="0" w:line="240" w:lineRule="auto"/>
    </w:pPr>
    <w:rPr>
      <w:rFonts w:ascii="Times New Roman" w:eastAsia="Times New Roman" w:hAnsi="Times New Roman" w:cs="Times New Roman"/>
      <w:sz w:val="24"/>
      <w:szCs w:val="24"/>
      <w:lang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g"/>
    <w:basedOn w:val="Normln"/>
    <w:next w:val="Normln"/>
    <w:link w:val="Nadpis1Char"/>
    <w:qFormat/>
    <w:rsid w:val="003273D6"/>
    <w:pPr>
      <w:keepNext/>
      <w:jc w:val="both"/>
      <w:outlineLvl w:val="0"/>
    </w:pPr>
    <w:rPr>
      <w:b/>
      <w:bCs/>
      <w:sz w:val="28"/>
    </w:rPr>
  </w:style>
  <w:style w:type="paragraph" w:styleId="Nadpis4">
    <w:name w:val="heading 4"/>
    <w:aliases w:val="V_Head4,ASAPHeading 4,Nadpis 4T,MUS4,Podkapitola3,PA Micro Section,Text_Subhead_Sub,h4,h4 sub sub heading,D Sub-Sub/Plain,Level 2 - (a),Level 2 - a,GPH Heading 4,Schedules,Vertrag,smlouva"/>
    <w:basedOn w:val="Normln"/>
    <w:next w:val="Normln"/>
    <w:link w:val="Nadpis4Char"/>
    <w:qFormat/>
    <w:rsid w:val="003273D6"/>
    <w:pPr>
      <w:keepNext/>
      <w:jc w:val="right"/>
      <w:outlineLvl w:val="3"/>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94272"/>
    <w:pPr>
      <w:spacing w:after="0" w:line="240" w:lineRule="auto"/>
    </w:pPr>
  </w:style>
  <w:style w:type="paragraph" w:styleId="Zhlav">
    <w:name w:val="header"/>
    <w:basedOn w:val="Normln"/>
    <w:link w:val="ZhlavChar"/>
    <w:uiPriority w:val="99"/>
    <w:unhideWhenUsed/>
    <w:rsid w:val="00D94272"/>
    <w:pPr>
      <w:tabs>
        <w:tab w:val="center" w:pos="4536"/>
        <w:tab w:val="right" w:pos="9072"/>
      </w:tabs>
    </w:pPr>
  </w:style>
  <w:style w:type="character" w:customStyle="1" w:styleId="ZhlavChar">
    <w:name w:val="Záhlaví Char"/>
    <w:basedOn w:val="Standardnpsmoodstavce"/>
    <w:link w:val="Zhlav"/>
    <w:uiPriority w:val="99"/>
    <w:rsid w:val="00D94272"/>
  </w:style>
  <w:style w:type="paragraph" w:styleId="Zpat">
    <w:name w:val="footer"/>
    <w:basedOn w:val="Normln"/>
    <w:link w:val="ZpatChar"/>
    <w:uiPriority w:val="99"/>
    <w:unhideWhenUsed/>
    <w:rsid w:val="00D94272"/>
    <w:pPr>
      <w:tabs>
        <w:tab w:val="center" w:pos="4536"/>
        <w:tab w:val="right" w:pos="9072"/>
      </w:tabs>
    </w:pPr>
  </w:style>
  <w:style w:type="character" w:customStyle="1" w:styleId="ZpatChar">
    <w:name w:val="Zápatí Char"/>
    <w:basedOn w:val="Standardnpsmoodstavce"/>
    <w:link w:val="Zpat"/>
    <w:uiPriority w:val="99"/>
    <w:rsid w:val="00D94272"/>
  </w:style>
  <w:style w:type="paragraph" w:styleId="Textbubliny">
    <w:name w:val="Balloon Text"/>
    <w:basedOn w:val="Normln"/>
    <w:link w:val="TextbublinyChar"/>
    <w:uiPriority w:val="99"/>
    <w:semiHidden/>
    <w:unhideWhenUsed/>
    <w:rsid w:val="00D94272"/>
    <w:rPr>
      <w:rFonts w:ascii="Tahoma" w:hAnsi="Tahoma" w:cs="Tahoma"/>
      <w:sz w:val="16"/>
      <w:szCs w:val="16"/>
    </w:rPr>
  </w:style>
  <w:style w:type="character" w:customStyle="1" w:styleId="TextbublinyChar">
    <w:name w:val="Text bubliny Char"/>
    <w:basedOn w:val="Standardnpsmoodstavce"/>
    <w:link w:val="Textbubliny"/>
    <w:uiPriority w:val="99"/>
    <w:semiHidden/>
    <w:rsid w:val="00D94272"/>
    <w:rPr>
      <w:rFonts w:ascii="Tahoma" w:hAnsi="Tahoma" w:cs="Tahoma"/>
      <w:sz w:val="16"/>
      <w:szCs w:val="16"/>
    </w:rPr>
  </w:style>
  <w:style w:type="character" w:customStyle="1" w:styleId="platne1">
    <w:name w:val="platne1"/>
    <w:rsid w:val="00D94272"/>
    <w:rPr>
      <w:rFonts w:cs="Times New Roman"/>
    </w:rPr>
  </w:style>
  <w:style w:type="paragraph" w:styleId="Odstavecseseznamem">
    <w:name w:val="List Paragraph"/>
    <w:basedOn w:val="Normln"/>
    <w:uiPriority w:val="34"/>
    <w:qFormat/>
    <w:rsid w:val="00AA70BA"/>
    <w:pPr>
      <w:ind w:left="720"/>
      <w:contextualSpacing/>
    </w:pPr>
  </w:style>
  <w:style w:type="character" w:styleId="Odkaznakoment">
    <w:name w:val="annotation reference"/>
    <w:basedOn w:val="Standardnpsmoodstavce"/>
    <w:uiPriority w:val="99"/>
    <w:unhideWhenUsed/>
    <w:rsid w:val="00AA70BA"/>
    <w:rPr>
      <w:sz w:val="16"/>
      <w:szCs w:val="16"/>
    </w:rPr>
  </w:style>
  <w:style w:type="paragraph" w:styleId="Textkomente">
    <w:name w:val="annotation text"/>
    <w:basedOn w:val="Normln"/>
    <w:link w:val="TextkomenteChar"/>
    <w:uiPriority w:val="99"/>
    <w:unhideWhenUsed/>
    <w:rsid w:val="00AA70BA"/>
    <w:rPr>
      <w:sz w:val="20"/>
      <w:szCs w:val="20"/>
    </w:rPr>
  </w:style>
  <w:style w:type="character" w:customStyle="1" w:styleId="TextkomenteChar">
    <w:name w:val="Text komentáře Char"/>
    <w:basedOn w:val="Standardnpsmoodstavce"/>
    <w:link w:val="Textkomente"/>
    <w:uiPriority w:val="99"/>
    <w:rsid w:val="00AA70B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A70BA"/>
    <w:rPr>
      <w:b/>
      <w:bCs/>
    </w:rPr>
  </w:style>
  <w:style w:type="character" w:customStyle="1" w:styleId="PedmtkomenteChar">
    <w:name w:val="Předmět komentáře Char"/>
    <w:basedOn w:val="TextkomenteChar"/>
    <w:link w:val="Pedmtkomente"/>
    <w:uiPriority w:val="99"/>
    <w:semiHidden/>
    <w:rsid w:val="00AA70BA"/>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375C42"/>
    <w:rPr>
      <w:color w:val="0000FF" w:themeColor="hyperlink"/>
      <w:u w:val="single"/>
    </w:r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g Char"/>
    <w:basedOn w:val="Standardnpsmoodstavce"/>
    <w:link w:val="Nadpis1"/>
    <w:rsid w:val="003273D6"/>
    <w:rPr>
      <w:rFonts w:ascii="Times New Roman" w:eastAsia="Times New Roman" w:hAnsi="Times New Roman" w:cs="Times New Roman"/>
      <w:b/>
      <w:bCs/>
      <w:sz w:val="28"/>
      <w:szCs w:val="24"/>
      <w:lang w:eastAsia="cs-CZ"/>
    </w:rPr>
  </w:style>
  <w:style w:type="character" w:customStyle="1" w:styleId="Nadpis4Char">
    <w:name w:val="Nadpis 4 Char"/>
    <w:aliases w:val="V_Head4 Char,ASAPHeading 4 Char,Nadpis 4T Char,MUS4 Char,Podkapitola3 Char,PA Micro Section Char,Text_Subhead_Sub Char,h4 Char,h4 sub sub heading Char,D Sub-Sub/Plain Char,Level 2 - (a) Char,Level 2 - a Char,GPH Heading 4 Char,Vertrag Char"/>
    <w:basedOn w:val="Standardnpsmoodstavce"/>
    <w:link w:val="Nadpis4"/>
    <w:rsid w:val="003273D6"/>
    <w:rPr>
      <w:rFonts w:ascii="Times New Roman" w:eastAsia="Times New Roman" w:hAnsi="Times New Roman" w:cs="Times New Roman"/>
      <w:sz w:val="28"/>
      <w:szCs w:val="24"/>
      <w:lang w:eastAsia="cs-CZ"/>
    </w:rPr>
  </w:style>
  <w:style w:type="paragraph" w:styleId="Zkladntext">
    <w:name w:val="Body Text"/>
    <w:aliases w:val="mezera"/>
    <w:basedOn w:val="Normln"/>
    <w:link w:val="ZkladntextChar"/>
    <w:uiPriority w:val="99"/>
    <w:rsid w:val="003273D6"/>
    <w:pPr>
      <w:jc w:val="both"/>
    </w:pPr>
    <w:rPr>
      <w:sz w:val="28"/>
    </w:rPr>
  </w:style>
  <w:style w:type="character" w:customStyle="1" w:styleId="ZkladntextChar">
    <w:name w:val="Základní text Char"/>
    <w:aliases w:val="mezera Char"/>
    <w:basedOn w:val="Standardnpsmoodstavce"/>
    <w:link w:val="Zkladntext"/>
    <w:uiPriority w:val="99"/>
    <w:rsid w:val="003273D6"/>
    <w:rPr>
      <w:rFonts w:ascii="Times New Roman" w:eastAsia="Times New Roman" w:hAnsi="Times New Roman" w:cs="Times New Roman"/>
      <w:sz w:val="28"/>
      <w:szCs w:val="24"/>
      <w:lang w:eastAsia="cs-CZ"/>
    </w:rPr>
  </w:style>
  <w:style w:type="paragraph" w:styleId="Zkladntextodsazen">
    <w:name w:val="Body Text Indent"/>
    <w:basedOn w:val="Normln"/>
    <w:link w:val="ZkladntextodsazenChar"/>
    <w:uiPriority w:val="99"/>
    <w:rsid w:val="003273D6"/>
    <w:pPr>
      <w:ind w:left="1440"/>
      <w:jc w:val="both"/>
    </w:pPr>
    <w:rPr>
      <w:b/>
      <w:bCs/>
    </w:rPr>
  </w:style>
  <w:style w:type="character" w:customStyle="1" w:styleId="ZkladntextodsazenChar">
    <w:name w:val="Základní text odsazený Char"/>
    <w:basedOn w:val="Standardnpsmoodstavce"/>
    <w:link w:val="Zkladntextodsazen"/>
    <w:uiPriority w:val="99"/>
    <w:rsid w:val="003273D6"/>
    <w:rPr>
      <w:rFonts w:ascii="Times New Roman" w:eastAsia="Times New Roman" w:hAnsi="Times New Roman" w:cs="Times New Roman"/>
      <w:b/>
      <w:bCs/>
      <w:sz w:val="24"/>
      <w:szCs w:val="24"/>
      <w:lang w:eastAsia="cs-CZ"/>
    </w:rPr>
  </w:style>
  <w:style w:type="paragraph" w:styleId="Normlnweb">
    <w:name w:val="Normal (Web)"/>
    <w:basedOn w:val="Normln"/>
    <w:uiPriority w:val="99"/>
    <w:rsid w:val="003273D6"/>
    <w:pPr>
      <w:spacing w:before="100" w:beforeAutospacing="1" w:after="100" w:afterAutospacing="1"/>
    </w:pPr>
    <w:rPr>
      <w:rFonts w:ascii="Arial Unicode MS" w:eastAsia="Arial Unicode MS" w:hAnsi="Arial Unicode MS" w:cs="Arial Unicode MS"/>
    </w:rPr>
  </w:style>
  <w:style w:type="paragraph" w:styleId="Zkladntextodsazen2">
    <w:name w:val="Body Text Indent 2"/>
    <w:basedOn w:val="Normln"/>
    <w:link w:val="Zkladntextodsazen2Char"/>
    <w:rsid w:val="003273D6"/>
    <w:pPr>
      <w:ind w:firstLine="360"/>
      <w:jc w:val="both"/>
    </w:pPr>
  </w:style>
  <w:style w:type="character" w:customStyle="1" w:styleId="Zkladntextodsazen2Char">
    <w:name w:val="Základní text odsazený 2 Char"/>
    <w:basedOn w:val="Standardnpsmoodstavce"/>
    <w:link w:val="Zkladntextodsazen2"/>
    <w:rsid w:val="003273D6"/>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4272"/>
    <w:pPr>
      <w:spacing w:after="0" w:line="240" w:lineRule="auto"/>
    </w:pPr>
    <w:rPr>
      <w:rFonts w:ascii="Times New Roman" w:eastAsia="Times New Roman" w:hAnsi="Times New Roman" w:cs="Times New Roman"/>
      <w:sz w:val="24"/>
      <w:szCs w:val="24"/>
      <w:lang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g"/>
    <w:basedOn w:val="Normln"/>
    <w:next w:val="Normln"/>
    <w:link w:val="Nadpis1Char"/>
    <w:qFormat/>
    <w:rsid w:val="003273D6"/>
    <w:pPr>
      <w:keepNext/>
      <w:jc w:val="both"/>
      <w:outlineLvl w:val="0"/>
    </w:pPr>
    <w:rPr>
      <w:b/>
      <w:bCs/>
      <w:sz w:val="28"/>
    </w:rPr>
  </w:style>
  <w:style w:type="paragraph" w:styleId="Nadpis4">
    <w:name w:val="heading 4"/>
    <w:aliases w:val="V_Head4,ASAPHeading 4,Nadpis 4T,MUS4,Podkapitola3,PA Micro Section,Text_Subhead_Sub,h4,h4 sub sub heading,D Sub-Sub/Plain,Level 2 - (a),Level 2 - a,GPH Heading 4,Schedules,Vertrag,smlouva"/>
    <w:basedOn w:val="Normln"/>
    <w:next w:val="Normln"/>
    <w:link w:val="Nadpis4Char"/>
    <w:qFormat/>
    <w:rsid w:val="003273D6"/>
    <w:pPr>
      <w:keepNext/>
      <w:jc w:val="right"/>
      <w:outlineLvl w:val="3"/>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94272"/>
    <w:pPr>
      <w:spacing w:after="0" w:line="240" w:lineRule="auto"/>
    </w:pPr>
  </w:style>
  <w:style w:type="paragraph" w:styleId="Zhlav">
    <w:name w:val="header"/>
    <w:basedOn w:val="Normln"/>
    <w:link w:val="ZhlavChar"/>
    <w:uiPriority w:val="99"/>
    <w:unhideWhenUsed/>
    <w:rsid w:val="00D94272"/>
    <w:pPr>
      <w:tabs>
        <w:tab w:val="center" w:pos="4536"/>
        <w:tab w:val="right" w:pos="9072"/>
      </w:tabs>
    </w:pPr>
  </w:style>
  <w:style w:type="character" w:customStyle="1" w:styleId="ZhlavChar">
    <w:name w:val="Záhlaví Char"/>
    <w:basedOn w:val="Standardnpsmoodstavce"/>
    <w:link w:val="Zhlav"/>
    <w:uiPriority w:val="99"/>
    <w:rsid w:val="00D94272"/>
  </w:style>
  <w:style w:type="paragraph" w:styleId="Zpat">
    <w:name w:val="footer"/>
    <w:basedOn w:val="Normln"/>
    <w:link w:val="ZpatChar"/>
    <w:uiPriority w:val="99"/>
    <w:unhideWhenUsed/>
    <w:rsid w:val="00D94272"/>
    <w:pPr>
      <w:tabs>
        <w:tab w:val="center" w:pos="4536"/>
        <w:tab w:val="right" w:pos="9072"/>
      </w:tabs>
    </w:pPr>
  </w:style>
  <w:style w:type="character" w:customStyle="1" w:styleId="ZpatChar">
    <w:name w:val="Zápatí Char"/>
    <w:basedOn w:val="Standardnpsmoodstavce"/>
    <w:link w:val="Zpat"/>
    <w:uiPriority w:val="99"/>
    <w:rsid w:val="00D94272"/>
  </w:style>
  <w:style w:type="paragraph" w:styleId="Textbubliny">
    <w:name w:val="Balloon Text"/>
    <w:basedOn w:val="Normln"/>
    <w:link w:val="TextbublinyChar"/>
    <w:uiPriority w:val="99"/>
    <w:semiHidden/>
    <w:unhideWhenUsed/>
    <w:rsid w:val="00D94272"/>
    <w:rPr>
      <w:rFonts w:ascii="Tahoma" w:hAnsi="Tahoma" w:cs="Tahoma"/>
      <w:sz w:val="16"/>
      <w:szCs w:val="16"/>
    </w:rPr>
  </w:style>
  <w:style w:type="character" w:customStyle="1" w:styleId="TextbublinyChar">
    <w:name w:val="Text bubliny Char"/>
    <w:basedOn w:val="Standardnpsmoodstavce"/>
    <w:link w:val="Textbubliny"/>
    <w:uiPriority w:val="99"/>
    <w:semiHidden/>
    <w:rsid w:val="00D94272"/>
    <w:rPr>
      <w:rFonts w:ascii="Tahoma" w:hAnsi="Tahoma" w:cs="Tahoma"/>
      <w:sz w:val="16"/>
      <w:szCs w:val="16"/>
    </w:rPr>
  </w:style>
  <w:style w:type="character" w:customStyle="1" w:styleId="platne1">
    <w:name w:val="platne1"/>
    <w:rsid w:val="00D94272"/>
    <w:rPr>
      <w:rFonts w:cs="Times New Roman"/>
    </w:rPr>
  </w:style>
  <w:style w:type="paragraph" w:styleId="Odstavecseseznamem">
    <w:name w:val="List Paragraph"/>
    <w:basedOn w:val="Normln"/>
    <w:uiPriority w:val="34"/>
    <w:qFormat/>
    <w:rsid w:val="00AA70BA"/>
    <w:pPr>
      <w:ind w:left="720"/>
      <w:contextualSpacing/>
    </w:pPr>
  </w:style>
  <w:style w:type="character" w:styleId="Odkaznakoment">
    <w:name w:val="annotation reference"/>
    <w:basedOn w:val="Standardnpsmoodstavce"/>
    <w:uiPriority w:val="99"/>
    <w:unhideWhenUsed/>
    <w:rsid w:val="00AA70BA"/>
    <w:rPr>
      <w:sz w:val="16"/>
      <w:szCs w:val="16"/>
    </w:rPr>
  </w:style>
  <w:style w:type="paragraph" w:styleId="Textkomente">
    <w:name w:val="annotation text"/>
    <w:basedOn w:val="Normln"/>
    <w:link w:val="TextkomenteChar"/>
    <w:uiPriority w:val="99"/>
    <w:unhideWhenUsed/>
    <w:rsid w:val="00AA70BA"/>
    <w:rPr>
      <w:sz w:val="20"/>
      <w:szCs w:val="20"/>
    </w:rPr>
  </w:style>
  <w:style w:type="character" w:customStyle="1" w:styleId="TextkomenteChar">
    <w:name w:val="Text komentáře Char"/>
    <w:basedOn w:val="Standardnpsmoodstavce"/>
    <w:link w:val="Textkomente"/>
    <w:uiPriority w:val="99"/>
    <w:rsid w:val="00AA70B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A70BA"/>
    <w:rPr>
      <w:b/>
      <w:bCs/>
    </w:rPr>
  </w:style>
  <w:style w:type="character" w:customStyle="1" w:styleId="PedmtkomenteChar">
    <w:name w:val="Předmět komentáře Char"/>
    <w:basedOn w:val="TextkomenteChar"/>
    <w:link w:val="Pedmtkomente"/>
    <w:uiPriority w:val="99"/>
    <w:semiHidden/>
    <w:rsid w:val="00AA70BA"/>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375C42"/>
    <w:rPr>
      <w:color w:val="0000FF" w:themeColor="hyperlink"/>
      <w:u w:val="single"/>
    </w:r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g Char"/>
    <w:basedOn w:val="Standardnpsmoodstavce"/>
    <w:link w:val="Nadpis1"/>
    <w:rsid w:val="003273D6"/>
    <w:rPr>
      <w:rFonts w:ascii="Times New Roman" w:eastAsia="Times New Roman" w:hAnsi="Times New Roman" w:cs="Times New Roman"/>
      <w:b/>
      <w:bCs/>
      <w:sz w:val="28"/>
      <w:szCs w:val="24"/>
      <w:lang w:eastAsia="cs-CZ"/>
    </w:rPr>
  </w:style>
  <w:style w:type="character" w:customStyle="1" w:styleId="Nadpis4Char">
    <w:name w:val="Nadpis 4 Char"/>
    <w:aliases w:val="V_Head4 Char,ASAPHeading 4 Char,Nadpis 4T Char,MUS4 Char,Podkapitola3 Char,PA Micro Section Char,Text_Subhead_Sub Char,h4 Char,h4 sub sub heading Char,D Sub-Sub/Plain Char,Level 2 - (a) Char,Level 2 - a Char,GPH Heading 4 Char,Vertrag Char"/>
    <w:basedOn w:val="Standardnpsmoodstavce"/>
    <w:link w:val="Nadpis4"/>
    <w:rsid w:val="003273D6"/>
    <w:rPr>
      <w:rFonts w:ascii="Times New Roman" w:eastAsia="Times New Roman" w:hAnsi="Times New Roman" w:cs="Times New Roman"/>
      <w:sz w:val="28"/>
      <w:szCs w:val="24"/>
      <w:lang w:eastAsia="cs-CZ"/>
    </w:rPr>
  </w:style>
  <w:style w:type="paragraph" w:styleId="Zkladntext">
    <w:name w:val="Body Text"/>
    <w:aliases w:val="mezera"/>
    <w:basedOn w:val="Normln"/>
    <w:link w:val="ZkladntextChar"/>
    <w:uiPriority w:val="99"/>
    <w:rsid w:val="003273D6"/>
    <w:pPr>
      <w:jc w:val="both"/>
    </w:pPr>
    <w:rPr>
      <w:sz w:val="28"/>
    </w:rPr>
  </w:style>
  <w:style w:type="character" w:customStyle="1" w:styleId="ZkladntextChar">
    <w:name w:val="Základní text Char"/>
    <w:aliases w:val="mezera Char"/>
    <w:basedOn w:val="Standardnpsmoodstavce"/>
    <w:link w:val="Zkladntext"/>
    <w:uiPriority w:val="99"/>
    <w:rsid w:val="003273D6"/>
    <w:rPr>
      <w:rFonts w:ascii="Times New Roman" w:eastAsia="Times New Roman" w:hAnsi="Times New Roman" w:cs="Times New Roman"/>
      <w:sz w:val="28"/>
      <w:szCs w:val="24"/>
      <w:lang w:eastAsia="cs-CZ"/>
    </w:rPr>
  </w:style>
  <w:style w:type="paragraph" w:styleId="Zkladntextodsazen">
    <w:name w:val="Body Text Indent"/>
    <w:basedOn w:val="Normln"/>
    <w:link w:val="ZkladntextodsazenChar"/>
    <w:uiPriority w:val="99"/>
    <w:rsid w:val="003273D6"/>
    <w:pPr>
      <w:ind w:left="1440"/>
      <w:jc w:val="both"/>
    </w:pPr>
    <w:rPr>
      <w:b/>
      <w:bCs/>
    </w:rPr>
  </w:style>
  <w:style w:type="character" w:customStyle="1" w:styleId="ZkladntextodsazenChar">
    <w:name w:val="Základní text odsazený Char"/>
    <w:basedOn w:val="Standardnpsmoodstavce"/>
    <w:link w:val="Zkladntextodsazen"/>
    <w:uiPriority w:val="99"/>
    <w:rsid w:val="003273D6"/>
    <w:rPr>
      <w:rFonts w:ascii="Times New Roman" w:eastAsia="Times New Roman" w:hAnsi="Times New Roman" w:cs="Times New Roman"/>
      <w:b/>
      <w:bCs/>
      <w:sz w:val="24"/>
      <w:szCs w:val="24"/>
      <w:lang w:eastAsia="cs-CZ"/>
    </w:rPr>
  </w:style>
  <w:style w:type="paragraph" w:styleId="Normlnweb">
    <w:name w:val="Normal (Web)"/>
    <w:basedOn w:val="Normln"/>
    <w:uiPriority w:val="99"/>
    <w:rsid w:val="003273D6"/>
    <w:pPr>
      <w:spacing w:before="100" w:beforeAutospacing="1" w:after="100" w:afterAutospacing="1"/>
    </w:pPr>
    <w:rPr>
      <w:rFonts w:ascii="Arial Unicode MS" w:eastAsia="Arial Unicode MS" w:hAnsi="Arial Unicode MS" w:cs="Arial Unicode MS"/>
    </w:rPr>
  </w:style>
  <w:style w:type="paragraph" w:styleId="Zkladntextodsazen2">
    <w:name w:val="Body Text Indent 2"/>
    <w:basedOn w:val="Normln"/>
    <w:link w:val="Zkladntextodsazen2Char"/>
    <w:rsid w:val="003273D6"/>
    <w:pPr>
      <w:ind w:firstLine="360"/>
      <w:jc w:val="both"/>
    </w:pPr>
  </w:style>
  <w:style w:type="character" w:customStyle="1" w:styleId="Zkladntextodsazen2Char">
    <w:name w:val="Základní text odsazený 2 Char"/>
    <w:basedOn w:val="Standardnpsmoodstavce"/>
    <w:link w:val="Zkladntextodsazen2"/>
    <w:rsid w:val="003273D6"/>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7BF3B3-7E83-4882-835C-0616B6B4A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4087</Words>
  <Characters>24118</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28149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kvackova4567</dc:creator>
  <cp:lastModifiedBy>Lenka Neupauerová</cp:lastModifiedBy>
  <cp:revision>2</cp:revision>
  <dcterms:created xsi:type="dcterms:W3CDTF">2016-12-20T14:56:00Z</dcterms:created>
  <dcterms:modified xsi:type="dcterms:W3CDTF">2016-12-20T14:56:00Z</dcterms:modified>
</cp:coreProperties>
</file>