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23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0C17ED97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E970A7">
        <w:rPr>
          <w:rFonts w:asciiTheme="minorHAnsi" w:hAnsiTheme="minorHAnsi"/>
          <w:b/>
          <w:sz w:val="28"/>
          <w:szCs w:val="28"/>
        </w:rPr>
        <w:t>00327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14:paraId="0D0277E6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32BE755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FA77832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66BAF2D9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2D03631F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5FE728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3D7B9B53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4A029EB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618E901D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353BA1FF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4BC277F9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E81581B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31DFD0B" w14:textId="77777777" w:rsidR="00F94975" w:rsidRPr="00F94975" w:rsidRDefault="00F94975" w:rsidP="00F949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94975">
        <w:rPr>
          <w:rFonts w:ascii="Calibri" w:hAnsi="Calibri"/>
          <w:color w:val="000000" w:themeColor="text1"/>
          <w:sz w:val="22"/>
          <w:szCs w:val="22"/>
        </w:rPr>
        <w:t xml:space="preserve">BASKETBALOVÝ KLUB STUDÁNKA PARDUBICE, z. s., </w:t>
      </w:r>
    </w:p>
    <w:p w14:paraId="708164F0" w14:textId="77777777" w:rsidR="00F94975" w:rsidRPr="00F94975" w:rsidRDefault="00F94975" w:rsidP="00F949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94975">
        <w:rPr>
          <w:rFonts w:ascii="Calibri" w:hAnsi="Calibri"/>
          <w:color w:val="000000" w:themeColor="text1"/>
          <w:sz w:val="22"/>
          <w:szCs w:val="22"/>
        </w:rPr>
        <w:t>sídlo: Sladkovského 1553, Zelené Předměstí, 530 02 Pardubice,</w:t>
      </w:r>
    </w:p>
    <w:p w14:paraId="2F0A3224" w14:textId="77777777" w:rsidR="00F94975" w:rsidRPr="00F94975" w:rsidRDefault="00F94975" w:rsidP="00F949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94975">
        <w:rPr>
          <w:rFonts w:ascii="Calibri" w:hAnsi="Calibri"/>
          <w:color w:val="000000" w:themeColor="text1"/>
          <w:sz w:val="22"/>
          <w:szCs w:val="22"/>
        </w:rPr>
        <w:t>IČO: 26667444,</w:t>
      </w:r>
      <w:r w:rsidRPr="00F94975">
        <w:rPr>
          <w:rFonts w:ascii="Calibri" w:hAnsi="Calibri"/>
          <w:color w:val="000000" w:themeColor="text1"/>
          <w:sz w:val="22"/>
          <w:szCs w:val="22"/>
        </w:rPr>
        <w:tab/>
      </w:r>
    </w:p>
    <w:p w14:paraId="353258BC" w14:textId="77777777" w:rsidR="00F94975" w:rsidRPr="00F94975" w:rsidRDefault="00F94975" w:rsidP="00F949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94975">
        <w:rPr>
          <w:rFonts w:ascii="Calibri" w:hAnsi="Calibri"/>
          <w:color w:val="000000" w:themeColor="text1"/>
          <w:sz w:val="22"/>
          <w:szCs w:val="22"/>
        </w:rPr>
        <w:t>číslo bankovního účtu: 211904421/0600,</w:t>
      </w:r>
    </w:p>
    <w:p w14:paraId="6782ECFA" w14:textId="77777777" w:rsidR="00320AC5" w:rsidRPr="00320AC5" w:rsidRDefault="00F94975" w:rsidP="00F9497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94975">
        <w:rPr>
          <w:rFonts w:ascii="Calibri" w:hAnsi="Calibri"/>
          <w:color w:val="000000" w:themeColor="text1"/>
          <w:sz w:val="22"/>
          <w:szCs w:val="22"/>
        </w:rPr>
        <w:t>zastoupený: Romanem Chocholoušem, předsedou výkonného výboru</w:t>
      </w:r>
      <w:r w:rsidR="00320AC5" w:rsidRPr="00320AC5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24CA1401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76E3464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DCCBD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068536DA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F95F5B4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6FFD02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EE27417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608C681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5828DCF" w14:textId="77777777" w:rsidR="00CD3B0A" w:rsidRPr="00E16038" w:rsidRDefault="00CD3B0A" w:rsidP="00E1603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</w:t>
      </w:r>
      <w:r w:rsidR="0080475E" w:rsidRPr="0080475E">
        <w:rPr>
          <w:rFonts w:asciiTheme="minorHAnsi" w:hAnsiTheme="minorHAnsi"/>
          <w:sz w:val="22"/>
          <w:szCs w:val="22"/>
        </w:rPr>
        <w:t xml:space="preserve"> </w:t>
      </w:r>
      <w:r w:rsidR="0080475E">
        <w:rPr>
          <w:rFonts w:asciiTheme="minorHAnsi" w:hAnsiTheme="minorHAnsi"/>
          <w:sz w:val="22"/>
          <w:szCs w:val="22"/>
        </w:rPr>
        <w:t xml:space="preserve">a Podmínky dotačního programu </w:t>
      </w:r>
      <w:r w:rsidR="00E16038">
        <w:rPr>
          <w:rFonts w:asciiTheme="minorHAnsi" w:hAnsiTheme="minorHAnsi"/>
          <w:sz w:val="22"/>
          <w:szCs w:val="22"/>
        </w:rPr>
        <w:t>„</w:t>
      </w:r>
      <w:r w:rsidR="00E16038" w:rsidRPr="00E16038">
        <w:rPr>
          <w:rFonts w:asciiTheme="minorHAnsi" w:hAnsiTheme="minorHAnsi"/>
          <w:sz w:val="22"/>
          <w:szCs w:val="22"/>
        </w:rPr>
        <w:t>Program podpory sportu pro rok 2019 – výkonnostní sport</w:t>
      </w:r>
      <w:r w:rsidR="00E16038">
        <w:rPr>
          <w:rFonts w:asciiTheme="minorHAnsi" w:hAnsiTheme="minorHAnsi"/>
          <w:sz w:val="22"/>
          <w:szCs w:val="22"/>
        </w:rPr>
        <w:t>“</w:t>
      </w:r>
      <w:r w:rsidR="0080475E">
        <w:rPr>
          <w:rFonts w:asciiTheme="minorHAnsi" w:hAnsiTheme="minorHAnsi"/>
          <w:sz w:val="22"/>
          <w:szCs w:val="22"/>
        </w:rPr>
        <w:t xml:space="preserve"> schválené Radou města Pardubic na jednání dne </w:t>
      </w:r>
      <w:r w:rsidR="00E16038">
        <w:rPr>
          <w:rFonts w:asciiTheme="minorHAnsi" w:hAnsiTheme="minorHAnsi"/>
          <w:sz w:val="22"/>
          <w:szCs w:val="22"/>
        </w:rPr>
        <w:t>11</w:t>
      </w:r>
      <w:r w:rsidR="0080475E">
        <w:rPr>
          <w:rFonts w:asciiTheme="minorHAnsi" w:hAnsiTheme="minorHAnsi"/>
          <w:sz w:val="22"/>
          <w:szCs w:val="22"/>
        </w:rPr>
        <w:t xml:space="preserve">. </w:t>
      </w:r>
      <w:r w:rsidR="00E16038">
        <w:rPr>
          <w:rFonts w:asciiTheme="minorHAnsi" w:hAnsiTheme="minorHAnsi"/>
          <w:sz w:val="22"/>
          <w:szCs w:val="22"/>
        </w:rPr>
        <w:t>3</w:t>
      </w:r>
      <w:r w:rsidR="0080475E">
        <w:rPr>
          <w:rFonts w:asciiTheme="minorHAnsi" w:hAnsiTheme="minorHAnsi"/>
          <w:sz w:val="22"/>
          <w:szCs w:val="22"/>
        </w:rPr>
        <w:t>. 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usnesením č. R/</w:t>
      </w:r>
      <w:r w:rsidR="00E16038">
        <w:rPr>
          <w:rFonts w:asciiTheme="minorHAnsi" w:hAnsiTheme="minorHAnsi"/>
          <w:sz w:val="22"/>
          <w:szCs w:val="22"/>
        </w:rPr>
        <w:t>764</w:t>
      </w:r>
      <w:r w:rsidR="0080475E">
        <w:rPr>
          <w:rFonts w:asciiTheme="minorHAnsi" w:hAnsiTheme="minorHAnsi"/>
          <w:sz w:val="22"/>
          <w:szCs w:val="22"/>
        </w:rPr>
        <w:t>/201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(dále jen „Podmínky dotačního programu“). Pravidla, Zásady a Podmínky dotačního programu jsou zveřejněny na webových stránkách statutárního města </w:t>
      </w:r>
      <w:r w:rsidR="0080475E" w:rsidRPr="00E16038">
        <w:rPr>
          <w:rFonts w:asciiTheme="minorHAnsi" w:hAnsiTheme="minorHAnsi" w:cstheme="minorHAnsi"/>
          <w:sz w:val="22"/>
          <w:szCs w:val="22"/>
        </w:rPr>
        <w:t>Pardubice (</w:t>
      </w:r>
      <w:hyperlink r:id="rId12" w:history="1">
        <w:r w:rsidR="00E16038" w:rsidRPr="00E16038">
          <w:rPr>
            <w:rStyle w:val="Hypertextovodkaz"/>
            <w:rFonts w:asciiTheme="minorHAnsi" w:hAnsiTheme="minorHAnsi" w:cstheme="minorHAnsi"/>
          </w:rPr>
          <w:t>www.pardubice.eu</w:t>
        </w:r>
      </w:hyperlink>
      <w:r w:rsidR="0080475E" w:rsidRPr="00E16038">
        <w:rPr>
          <w:rFonts w:asciiTheme="minorHAnsi" w:hAnsiTheme="minorHAnsi" w:cstheme="minorHAnsi"/>
          <w:sz w:val="22"/>
          <w:szCs w:val="22"/>
        </w:rPr>
        <w:t>)</w:t>
      </w:r>
      <w:r w:rsidR="0080475E" w:rsidRPr="00E16038">
        <w:rPr>
          <w:rFonts w:asciiTheme="minorHAnsi" w:hAnsiTheme="minorHAnsi"/>
          <w:sz w:val="22"/>
          <w:szCs w:val="22"/>
        </w:rPr>
        <w:t xml:space="preserve"> a příjemce dotace podpisem této smlouvy stvrzuje, že se s jejich obsahem řádně seznámil.</w:t>
      </w:r>
    </w:p>
    <w:p w14:paraId="7C86E1F0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96A6A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8529AA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4A9C5166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69EB8C98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0C7D9B8F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49C5657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D32A27" w14:textId="77777777" w:rsidR="00CD3B0A" w:rsidRPr="00F94975" w:rsidRDefault="002E3288" w:rsidP="0080475E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 xml:space="preserve">Poskytovatel </w:t>
      </w:r>
      <w:r w:rsidRPr="00F94975">
        <w:rPr>
          <w:rFonts w:asciiTheme="minorHAnsi" w:hAnsiTheme="minorHAnsi"/>
          <w:sz w:val="22"/>
          <w:szCs w:val="22"/>
        </w:rPr>
        <w:t xml:space="preserve">touto smlouvou poskytuje příjemci dotaci z Programu podpory sportu pro rok 2019 ve výši </w:t>
      </w:r>
      <w:r w:rsidR="00F94975" w:rsidRPr="00F94975">
        <w:rPr>
          <w:rFonts w:asciiTheme="minorHAnsi" w:hAnsiTheme="minorHAnsi"/>
          <w:b/>
          <w:sz w:val="22"/>
          <w:szCs w:val="22"/>
        </w:rPr>
        <w:t>263 0</w:t>
      </w:r>
      <w:r w:rsidRPr="00F94975">
        <w:rPr>
          <w:rFonts w:asciiTheme="minorHAnsi" w:hAnsiTheme="minorHAnsi"/>
          <w:b/>
          <w:sz w:val="22"/>
          <w:szCs w:val="22"/>
        </w:rPr>
        <w:t>00,- Kč</w:t>
      </w:r>
      <w:r w:rsidRPr="00F94975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F94975" w:rsidRPr="00F94975">
        <w:rPr>
          <w:rFonts w:asciiTheme="minorHAnsi" w:hAnsiTheme="minorHAnsi"/>
          <w:sz w:val="22"/>
          <w:szCs w:val="22"/>
        </w:rPr>
        <w:t>dvěstěšedesáttři</w:t>
      </w:r>
      <w:r w:rsidRPr="00F94975">
        <w:rPr>
          <w:rFonts w:asciiTheme="minorHAnsi" w:hAnsiTheme="minorHAnsi"/>
          <w:sz w:val="22"/>
          <w:szCs w:val="22"/>
        </w:rPr>
        <w:t>tisíc</w:t>
      </w:r>
      <w:r w:rsidR="00F94975" w:rsidRPr="00F94975">
        <w:rPr>
          <w:rFonts w:asciiTheme="minorHAnsi" w:hAnsiTheme="minorHAnsi"/>
          <w:sz w:val="22"/>
          <w:szCs w:val="22"/>
        </w:rPr>
        <w:t>e</w:t>
      </w:r>
      <w:r w:rsidRPr="00F94975">
        <w:rPr>
          <w:rFonts w:asciiTheme="minorHAnsi" w:hAnsiTheme="minorHAnsi"/>
          <w:sz w:val="22"/>
          <w:szCs w:val="22"/>
        </w:rPr>
        <w:t>korunčeských</w:t>
      </w:r>
      <w:proofErr w:type="spellEnd"/>
      <w:r w:rsidRPr="00F94975">
        <w:rPr>
          <w:rFonts w:asciiTheme="minorHAnsi" w:hAnsiTheme="minorHAnsi"/>
          <w:sz w:val="22"/>
          <w:szCs w:val="22"/>
        </w:rPr>
        <w:t>) na realizaci projekt</w:t>
      </w:r>
      <w:r w:rsidR="0080475E" w:rsidRPr="00F94975">
        <w:rPr>
          <w:rFonts w:asciiTheme="minorHAnsi" w:hAnsiTheme="minorHAnsi"/>
          <w:sz w:val="22"/>
          <w:szCs w:val="22"/>
        </w:rPr>
        <w:t xml:space="preserve">u </w:t>
      </w:r>
      <w:r w:rsidR="00577DE3" w:rsidRPr="00F94975">
        <w:rPr>
          <w:rFonts w:asciiTheme="minorHAnsi" w:hAnsiTheme="minorHAnsi"/>
          <w:sz w:val="22"/>
          <w:szCs w:val="22"/>
        </w:rPr>
        <w:t>„</w:t>
      </w:r>
      <w:r w:rsidR="0080475E" w:rsidRPr="00F94975">
        <w:rPr>
          <w:rFonts w:asciiTheme="minorHAnsi" w:hAnsiTheme="minorHAnsi"/>
          <w:b/>
          <w:sz w:val="22"/>
          <w:szCs w:val="22"/>
        </w:rPr>
        <w:t>výkonnostní sport</w:t>
      </w:r>
      <w:r w:rsidR="00577DE3" w:rsidRPr="00F94975">
        <w:rPr>
          <w:rFonts w:asciiTheme="minorHAnsi" w:hAnsiTheme="minorHAnsi"/>
          <w:b/>
          <w:sz w:val="22"/>
          <w:szCs w:val="22"/>
        </w:rPr>
        <w:t xml:space="preserve">“ </w:t>
      </w:r>
      <w:r w:rsidRPr="00F94975">
        <w:rPr>
          <w:rFonts w:asciiTheme="minorHAnsi" w:hAnsiTheme="minorHAnsi"/>
          <w:sz w:val="22"/>
          <w:szCs w:val="22"/>
        </w:rPr>
        <w:t>(dále jen „projekt“)</w:t>
      </w:r>
      <w:r w:rsidR="00CD3B0A" w:rsidRPr="00F94975">
        <w:rPr>
          <w:rFonts w:asciiTheme="minorHAnsi" w:hAnsiTheme="minorHAnsi"/>
          <w:sz w:val="22"/>
          <w:szCs w:val="22"/>
        </w:rPr>
        <w:t>.</w:t>
      </w:r>
    </w:p>
    <w:p w14:paraId="2404E76C" w14:textId="77777777" w:rsidR="00CD3B0A" w:rsidRPr="00F94975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B2ED81F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94975">
        <w:rPr>
          <w:rFonts w:asciiTheme="minorHAnsi" w:hAnsiTheme="minorHAnsi"/>
          <w:sz w:val="22"/>
          <w:szCs w:val="22"/>
        </w:rPr>
        <w:t>Poskytovatel poukáže</w:t>
      </w:r>
      <w:r>
        <w:rPr>
          <w:rFonts w:asciiTheme="minorHAnsi" w:hAnsiTheme="minorHAnsi"/>
          <w:sz w:val="22"/>
          <w:szCs w:val="22"/>
        </w:rPr>
        <w:t xml:space="preserve">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7F261ECF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478EDA6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E41DC4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FACB46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F91FC7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14:paraId="5E8EE5F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B188620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DE543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A518C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8C1337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9C9F70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24169D6A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2A1A521" w14:textId="77777777" w:rsidR="00CD3B0A" w:rsidRPr="00F94975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podmínkami uvedenými v Pravidlech a Zásadách a obecně závaznými právními </w:t>
      </w:r>
      <w:r w:rsidRPr="00F94975">
        <w:rPr>
          <w:rFonts w:asciiTheme="minorHAnsi" w:hAnsiTheme="minorHAnsi"/>
          <w:sz w:val="22"/>
          <w:szCs w:val="22"/>
        </w:rPr>
        <w:t>předpisy,</w:t>
      </w:r>
    </w:p>
    <w:p w14:paraId="5E48B09D" w14:textId="77777777" w:rsidR="00CD3B0A" w:rsidRPr="00F94975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94975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F94975" w:rsidRPr="00F94975">
        <w:rPr>
          <w:rFonts w:asciiTheme="minorHAnsi" w:hAnsiTheme="minorHAnsi"/>
          <w:sz w:val="22"/>
          <w:szCs w:val="22"/>
        </w:rPr>
        <w:t>25</w:t>
      </w:r>
      <w:r w:rsidR="00811AF4" w:rsidRPr="00F94975">
        <w:rPr>
          <w:rFonts w:asciiTheme="minorHAnsi" w:hAnsiTheme="minorHAnsi"/>
          <w:sz w:val="22"/>
          <w:szCs w:val="22"/>
        </w:rPr>
        <w:t>.0</w:t>
      </w:r>
      <w:r w:rsidR="00F94975" w:rsidRPr="00F94975">
        <w:rPr>
          <w:rFonts w:asciiTheme="minorHAnsi" w:hAnsiTheme="minorHAnsi"/>
          <w:sz w:val="22"/>
          <w:szCs w:val="22"/>
        </w:rPr>
        <w:t>4</w:t>
      </w:r>
      <w:r w:rsidR="00811AF4" w:rsidRPr="00F94975">
        <w:rPr>
          <w:rFonts w:asciiTheme="minorHAnsi" w:hAnsiTheme="minorHAnsi"/>
          <w:sz w:val="22"/>
          <w:szCs w:val="22"/>
        </w:rPr>
        <w:t>.</w:t>
      </w:r>
      <w:r w:rsidRPr="00F94975">
        <w:rPr>
          <w:rFonts w:asciiTheme="minorHAnsi" w:hAnsiTheme="minorHAnsi"/>
          <w:sz w:val="22"/>
          <w:szCs w:val="22"/>
        </w:rPr>
        <w:t>201</w:t>
      </w:r>
      <w:r w:rsidR="002E3288" w:rsidRPr="00F94975">
        <w:rPr>
          <w:rFonts w:asciiTheme="minorHAnsi" w:hAnsiTheme="minorHAnsi"/>
          <w:sz w:val="22"/>
          <w:szCs w:val="22"/>
        </w:rPr>
        <w:t>9</w:t>
      </w:r>
      <w:r w:rsidRPr="00F94975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F94975">
        <w:rPr>
          <w:rFonts w:asciiTheme="minorHAnsi" w:hAnsiTheme="minorHAnsi"/>
          <w:sz w:val="22"/>
          <w:szCs w:val="22"/>
        </w:rPr>
        <w:t>MmP</w:t>
      </w:r>
      <w:proofErr w:type="spellEnd"/>
      <w:r w:rsidRPr="00F94975">
        <w:rPr>
          <w:rFonts w:asciiTheme="minorHAnsi" w:hAnsiTheme="minorHAnsi"/>
          <w:sz w:val="22"/>
          <w:szCs w:val="22"/>
        </w:rPr>
        <w:t xml:space="preserve"> </w:t>
      </w:r>
      <w:r w:rsidR="00F94975" w:rsidRPr="00F94975">
        <w:rPr>
          <w:rFonts w:asciiTheme="minorHAnsi" w:hAnsiTheme="minorHAnsi"/>
          <w:sz w:val="22"/>
          <w:szCs w:val="22"/>
        </w:rPr>
        <w:t>44388</w:t>
      </w:r>
      <w:r w:rsidRPr="00F94975">
        <w:rPr>
          <w:rFonts w:asciiTheme="minorHAnsi" w:hAnsiTheme="minorHAnsi"/>
          <w:sz w:val="22"/>
          <w:szCs w:val="22"/>
        </w:rPr>
        <w:t>/201</w:t>
      </w:r>
      <w:r w:rsidR="002E3288" w:rsidRPr="00F94975">
        <w:rPr>
          <w:rFonts w:asciiTheme="minorHAnsi" w:hAnsiTheme="minorHAnsi"/>
          <w:sz w:val="22"/>
          <w:szCs w:val="22"/>
        </w:rPr>
        <w:t>9</w:t>
      </w:r>
      <w:r w:rsidRPr="00F94975">
        <w:rPr>
          <w:rFonts w:asciiTheme="minorHAnsi" w:hAnsiTheme="minorHAnsi"/>
          <w:sz w:val="22"/>
          <w:szCs w:val="22"/>
        </w:rPr>
        <w:t xml:space="preserve">, </w:t>
      </w:r>
    </w:p>
    <w:p w14:paraId="25AC57C5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94975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F94975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5FAFE726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A437AB0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9C6A2A2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459DB86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26475FC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1B31FC55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7AA14B4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2E936B4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47E44DCA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1C89134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51B573EB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392CD224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07868BC5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4FACAC21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E54443B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71CA67E4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D009B92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1B5D391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6263BD0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756E286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4B3CFEA1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E01390E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14:paraId="0FF6D4BC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B4BF383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BC99971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0106E6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1167292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DA178B5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14:paraId="76A09535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988F7A3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6690D28C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CEA36C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043413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F289552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2F53E2F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755F7147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6989B9AF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3A5696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5BC8A346" w14:textId="77777777" w:rsidR="00CD3B0A" w:rsidRPr="00E52AC4" w:rsidRDefault="004551B2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Pravidlech, Zásadách a </w:t>
      </w:r>
      <w:r>
        <w:rPr>
          <w:rFonts w:asciiTheme="minorHAnsi" w:hAnsiTheme="minorHAnsi"/>
          <w:sz w:val="22"/>
          <w:szCs w:val="22"/>
        </w:rPr>
        <w:t>Podmínkách dotačního programu</w:t>
      </w:r>
      <w:r w:rsidR="00CD3B0A" w:rsidRPr="00E52AC4">
        <w:rPr>
          <w:rFonts w:asciiTheme="minorHAnsi" w:hAnsiTheme="minorHAnsi" w:cs="Tahoma"/>
          <w:sz w:val="22"/>
          <w:szCs w:val="22"/>
        </w:rPr>
        <w:t>,</w:t>
      </w:r>
    </w:p>
    <w:p w14:paraId="3B2CA9FE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3B824EE3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1193D99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05CD5F9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54897E8F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9C90A44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14:paraId="709BB621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20A7119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445B972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8C30C0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DB09C31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B64DA1E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7109455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421735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0F76F647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61D2B33E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6B334D3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2A26A601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7BB38A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7817CF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E363731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0F02839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843C8E2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1B7E4618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53BED7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65CD19D1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08644D5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AF85B27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4CD9865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0E5C417F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044960B5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0E0FC2BE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0DAEB557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026F7492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08D7ADBB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5308440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414E6741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7DBF543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4C5D0493" w14:textId="77777777" w:rsidR="00DE6083" w:rsidRPr="00606EDE" w:rsidRDefault="00DE6083" w:rsidP="00577DE3">
      <w:pPr>
        <w:ind w:left="426" w:hanging="426"/>
      </w:pPr>
    </w:p>
    <w:p w14:paraId="27855159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408E83EC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667BE3D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FA0B44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78F1921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7C3D044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E19B346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0AFF2D7E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8102ED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425A3B3A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9F0719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61E01A8E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679692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A0848D7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DF25DD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0DBC6D40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7DB56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86636B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44E582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C98E79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0F9B618" w14:textId="015662F8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3D377F">
        <w:rPr>
          <w:rFonts w:asciiTheme="minorHAnsi" w:hAnsiTheme="minorHAnsi"/>
          <w:sz w:val="22"/>
          <w:szCs w:val="22"/>
        </w:rPr>
        <w:t>16. 7. 2019</w:t>
      </w:r>
      <w:bookmarkStart w:id="0" w:name="_GoBack"/>
      <w:bookmarkEnd w:id="0"/>
    </w:p>
    <w:p w14:paraId="26CB8492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8A9A4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F1171A5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B41A5F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5088416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41FC70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C7E1D5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D398055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1FD06FB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301BDA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4D65E4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EECA29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27376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6863B1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94FFA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D206289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E711CCD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346AC834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7F8F43A9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F94975">
        <w:rPr>
          <w:rFonts w:asciiTheme="minorHAnsi" w:hAnsiTheme="minorHAnsi"/>
          <w:sz w:val="22"/>
          <w:szCs w:val="22"/>
        </w:rPr>
        <w:t>Roman Chocholouš</w:t>
      </w:r>
    </w:p>
    <w:p w14:paraId="3623A341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03ACE0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DCA97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551CE9C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E970A7">
        <w:rPr>
          <w:rFonts w:asciiTheme="minorHAnsi" w:hAnsiTheme="minorHAnsi"/>
          <w:sz w:val="20"/>
          <w:szCs w:val="20"/>
        </w:rPr>
        <w:t>623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80475E">
        <w:rPr>
          <w:rFonts w:asciiTheme="minorHAnsi" w:hAnsiTheme="minorHAnsi"/>
          <w:sz w:val="20"/>
          <w:szCs w:val="20"/>
        </w:rPr>
        <w:t>30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80475E">
        <w:rPr>
          <w:rFonts w:asciiTheme="minorHAnsi" w:hAnsiTheme="minorHAnsi"/>
          <w:sz w:val="20"/>
          <w:szCs w:val="20"/>
        </w:rPr>
        <w:t>5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14:paraId="1E7002A7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6A1DB8">
      <w:footerReference w:type="even" r:id="rId13"/>
      <w:footerReference w:type="default" r:id="rId14"/>
      <w:headerReference w:type="first" r:id="rId15"/>
      <w:pgSz w:w="11907" w:h="16840" w:code="9"/>
      <w:pgMar w:top="1361" w:right="1361" w:bottom="1361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5FE60" w14:textId="77777777" w:rsidR="00980E62" w:rsidRDefault="00980E62">
      <w:r>
        <w:separator/>
      </w:r>
    </w:p>
  </w:endnote>
  <w:endnote w:type="continuationSeparator" w:id="0">
    <w:p w14:paraId="6F6634FA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914A8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5A2EEC" w14:textId="77777777" w:rsidR="00241A8F" w:rsidRDefault="003D37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8AFC0" w14:textId="77777777" w:rsidR="00241A8F" w:rsidRDefault="003D377F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6F0A5" w14:textId="77777777" w:rsidR="00980E62" w:rsidRDefault="00980E62">
      <w:r>
        <w:separator/>
      </w:r>
    </w:p>
  </w:footnote>
  <w:footnote w:type="continuationSeparator" w:id="0">
    <w:p w14:paraId="015F1898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B1E" w14:textId="77777777" w:rsidR="00AE6FDF" w:rsidRDefault="00AE6FDF">
    <w:pPr>
      <w:pStyle w:val="Zhlav"/>
    </w:pPr>
  </w:p>
  <w:p w14:paraId="758198DA" w14:textId="77777777" w:rsidR="00DA58BC" w:rsidRDefault="00DA58BC">
    <w:pPr>
      <w:pStyle w:val="Zhlav"/>
    </w:pPr>
  </w:p>
  <w:p w14:paraId="07D1CAAD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1658FC7B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D377F"/>
    <w:rsid w:val="003E591D"/>
    <w:rsid w:val="003F7AC8"/>
    <w:rsid w:val="00420D16"/>
    <w:rsid w:val="004243B0"/>
    <w:rsid w:val="00427888"/>
    <w:rsid w:val="00443056"/>
    <w:rsid w:val="004551B2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1DB8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475E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6038"/>
    <w:rsid w:val="00E21A6E"/>
    <w:rsid w:val="00E22236"/>
    <w:rsid w:val="00E31367"/>
    <w:rsid w:val="00E522E8"/>
    <w:rsid w:val="00E57D96"/>
    <w:rsid w:val="00E67506"/>
    <w:rsid w:val="00E77A44"/>
    <w:rsid w:val="00E85EBF"/>
    <w:rsid w:val="00E970A7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94975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CFDA8C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http://purl.org/dc/elements/1.1/"/>
    <ds:schemaRef ds:uri="http://schemas.microsoft.com/office/2006/documentManagement/types"/>
    <ds:schemaRef ds:uri="df30a891-99dc-44a0-9782-3a4c8c525d86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045551-9803-4220-852E-B3664A2A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2243</Words>
  <Characters>13236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4</cp:revision>
  <cp:lastPrinted>2019-07-03T07:52:00Z</cp:lastPrinted>
  <dcterms:created xsi:type="dcterms:W3CDTF">2019-05-16T08:37:00Z</dcterms:created>
  <dcterms:modified xsi:type="dcterms:W3CDTF">2019-07-17T06:04:00Z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