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3BE" w:rsidRDefault="00AF4791" w:rsidP="00AF4791">
      <w:pPr>
        <w:jc w:val="center"/>
        <w:rPr>
          <w:b/>
        </w:rPr>
      </w:pPr>
      <w:bookmarkStart w:id="0" w:name="_GoBack"/>
      <w:bookmarkEnd w:id="0"/>
      <w:r>
        <w:rPr>
          <w:b/>
        </w:rPr>
        <w:t>Minimální požadavky na t</w:t>
      </w:r>
      <w:r w:rsidRPr="00AF4791">
        <w:rPr>
          <w:b/>
        </w:rPr>
        <w:t>echnick</w:t>
      </w:r>
      <w:r>
        <w:rPr>
          <w:b/>
        </w:rPr>
        <w:t>ou</w:t>
      </w:r>
      <w:r w:rsidRPr="00AF4791">
        <w:rPr>
          <w:b/>
        </w:rPr>
        <w:t xml:space="preserve"> specifikac</w:t>
      </w:r>
      <w:r>
        <w:rPr>
          <w:b/>
        </w:rPr>
        <w:t>i</w:t>
      </w:r>
      <w:r w:rsidRPr="00AF4791">
        <w:rPr>
          <w:b/>
        </w:rPr>
        <w:t xml:space="preserve"> </w:t>
      </w:r>
      <w:proofErr w:type="spellStart"/>
      <w:r w:rsidRPr="00AF4791">
        <w:rPr>
          <w:b/>
        </w:rPr>
        <w:t>workoutového</w:t>
      </w:r>
      <w:proofErr w:type="spellEnd"/>
      <w:r w:rsidRPr="00AF4791">
        <w:rPr>
          <w:b/>
        </w:rPr>
        <w:t xml:space="preserve"> hřiště</w:t>
      </w:r>
    </w:p>
    <w:p w:rsidR="00264A26" w:rsidRPr="00AF4791" w:rsidRDefault="00264A26" w:rsidP="00264A26">
      <w:pPr>
        <w:jc w:val="center"/>
      </w:pPr>
    </w:p>
    <w:p w:rsidR="00264A26" w:rsidRPr="00AF4791" w:rsidRDefault="00264A26" w:rsidP="00264A26">
      <w:pPr>
        <w:jc w:val="both"/>
      </w:pPr>
      <w:r w:rsidRPr="00AF4791">
        <w:t>Hřiště bude mít sportovní účel a bude se skládat z dopadového povrchu a cvičebních prvků. Rozkreslení umístění jednotlivých cvičebních prvků společně s rozměry prostor jsou k dispozici v přiloženém nákresu.</w:t>
      </w:r>
    </w:p>
    <w:p w:rsidR="00264A26" w:rsidRPr="00AF4791" w:rsidRDefault="00264A26" w:rsidP="00264A26">
      <w:pPr>
        <w:jc w:val="both"/>
      </w:pPr>
      <w:r w:rsidRPr="00AF4791">
        <w:t>Cvičební prvky se budou kotvit pomocí závitových tyčí do betonové podlahy, konstrukce prvků bude z kovových materiálů.</w:t>
      </w:r>
    </w:p>
    <w:p w:rsidR="00264A26" w:rsidRPr="00AF4791" w:rsidRDefault="00264A26" w:rsidP="00264A26">
      <w:pPr>
        <w:jc w:val="both"/>
      </w:pPr>
      <w:r w:rsidRPr="00AF4791">
        <w:t>Sloupy konstrukce budou z </w:t>
      </w:r>
      <w:proofErr w:type="spellStart"/>
      <w:r w:rsidRPr="00AF4791">
        <w:t>jäklu</w:t>
      </w:r>
      <w:proofErr w:type="spellEnd"/>
      <w:r w:rsidRPr="00AF4791">
        <w:t xml:space="preserve"> min 80 x 80 mm o tloušťce min 3 mm. Materiál nosných sloupů bude konstrukční ocel</w:t>
      </w:r>
      <w:r>
        <w:t xml:space="preserve"> (S235)</w:t>
      </w:r>
      <w:r w:rsidRPr="00AF4791">
        <w:t>, která bude povrchově upravena práškovým lakováním (</w:t>
      </w:r>
      <w:proofErr w:type="spellStart"/>
      <w:r w:rsidRPr="00AF4791">
        <w:t>komaxit</w:t>
      </w:r>
      <w:proofErr w:type="spellEnd"/>
      <w:r w:rsidRPr="00AF4791">
        <w:t>) – návrh realizační firmy, potvrzení investorem. Výška sloupů bude 2,9 m nad úrovní dopadové plochy.</w:t>
      </w:r>
      <w:r>
        <w:t xml:space="preserve"> Sloupy budou do betonové podlahy kotveny pomocí chemických kotev a závitových tyčí M16.</w:t>
      </w:r>
    </w:p>
    <w:p w:rsidR="00264A26" w:rsidRDefault="00264A26" w:rsidP="00264A26">
      <w:pPr>
        <w:jc w:val="both"/>
      </w:pPr>
      <w:r w:rsidRPr="00AF4791">
        <w:t xml:space="preserve">Cvičební prvky, které budou využívány k úchytu rukou, budou z ocelových trubek (S235) o rozměrech 33,7 mm a tloušťce min 3 mm. U bradel bude použita ocelová trubka 38 mm o síle min 3 mm. Šikmý a vodorovný žebřík bude tvořen </w:t>
      </w:r>
      <w:proofErr w:type="spellStart"/>
      <w:r w:rsidRPr="001230E5">
        <w:t>jäklem</w:t>
      </w:r>
      <w:proofErr w:type="spellEnd"/>
      <w:r w:rsidRPr="001230E5">
        <w:t xml:space="preserve"> 50 x 30 mm a dále</w:t>
      </w:r>
      <w:r>
        <w:t xml:space="preserve"> ocelovými trubkami (S235) o rozměrech 33,7 mm a tloušťce min 3 mm. Jednotlivé cvičební prvky budou k nosným sloupům kotveny pomocí nerezových pevnostních šroubů M10 tak, aby bylo zabráněno přetočení hrazd, hlava šroubu bude kryta pojistnou kloboukovou maticí. </w:t>
      </w:r>
    </w:p>
    <w:p w:rsidR="00264A26" w:rsidRDefault="00264A26" w:rsidP="00264A26">
      <w:pPr>
        <w:jc w:val="both"/>
      </w:pPr>
      <w:r>
        <w:t xml:space="preserve">Hrazdy kotvené do </w:t>
      </w:r>
      <w:proofErr w:type="gramStart"/>
      <w:r>
        <w:t>zdi  budou</w:t>
      </w:r>
      <w:proofErr w:type="gramEnd"/>
      <w:r>
        <w:t xml:space="preserve"> v dostatečné vzdálenosti od stěny, aby nedocházelo ke kontaktu se zdí a uživatel mohl bezpečně dělat shyby, svisy nebo </w:t>
      </w:r>
      <w:proofErr w:type="spellStart"/>
      <w:r>
        <w:t>muscle</w:t>
      </w:r>
      <w:proofErr w:type="spellEnd"/>
      <w:r>
        <w:t xml:space="preserve"> </w:t>
      </w:r>
      <w:proofErr w:type="spellStart"/>
      <w:r>
        <w:t>ups</w:t>
      </w:r>
      <w:proofErr w:type="spellEnd"/>
      <w:r>
        <w:t xml:space="preserve">. Vzdálenost hrazdy od stěny bude nastavitelná ve třech mírách – 330/450/570 mm. Hrazdy budou z ocelové trubky (S235) o rozměrech 336,7 mm a tloušťce min 3 mm. </w:t>
      </w:r>
    </w:p>
    <w:p w:rsidR="00264A26" w:rsidRDefault="00264A26" w:rsidP="00264A26">
      <w:pPr>
        <w:jc w:val="both"/>
      </w:pPr>
      <w:r>
        <w:t>Povrchová úprava cvičebních prvků, sloužících pro úchop, bude provedena práškovým lakováním (</w:t>
      </w:r>
      <w:proofErr w:type="spellStart"/>
      <w:r>
        <w:t>komaxit</w:t>
      </w:r>
      <w:proofErr w:type="spellEnd"/>
      <w:r>
        <w:t xml:space="preserve">) se strukturou zabraňující klouzání. Všechny povrchové úpravy budou prováděny v min 2 </w:t>
      </w:r>
      <w:proofErr w:type="gramStart"/>
      <w:r>
        <w:t>vrstvách</w:t>
      </w:r>
      <w:proofErr w:type="gramEnd"/>
      <w:r>
        <w:t>.</w:t>
      </w:r>
    </w:p>
    <w:p w:rsidR="00264A26" w:rsidRDefault="00264A26" w:rsidP="00264A26">
      <w:pPr>
        <w:jc w:val="both"/>
      </w:pPr>
      <w:r>
        <w:t>Dopadová plocha bude po celé ploše hřiště (54 m</w:t>
      </w:r>
      <w:r>
        <w:rPr>
          <w:vertAlign w:val="superscript"/>
        </w:rPr>
        <w:t>2</w:t>
      </w:r>
      <w:r>
        <w:t>), bude jednotná, tvořená min z 20 % EPDM.</w:t>
      </w:r>
    </w:p>
    <w:p w:rsidR="00264A26" w:rsidRDefault="00264A26" w:rsidP="00264A26">
      <w:pPr>
        <w:jc w:val="both"/>
      </w:pPr>
      <w:r>
        <w:t>Veškeré cvičební prvky budou splňovat normu EN 16 630.</w:t>
      </w:r>
    </w:p>
    <w:p w:rsidR="00264A26" w:rsidRPr="0019300F" w:rsidRDefault="00264A26" w:rsidP="00264A26">
      <w:pPr>
        <w:jc w:val="both"/>
        <w:rPr>
          <w:b/>
        </w:rPr>
      </w:pPr>
      <w:r w:rsidRPr="0019300F">
        <w:rPr>
          <w:b/>
        </w:rPr>
        <w:t>Seznam prvků:</w:t>
      </w:r>
    </w:p>
    <w:p w:rsidR="00264A26" w:rsidRDefault="00264A26" w:rsidP="00264A26">
      <w:pPr>
        <w:spacing w:after="0"/>
        <w:jc w:val="both"/>
      </w:pPr>
      <w:r>
        <w:t>2x hrazda – ve výšce od 1800 do 2000 mm, šířka 1400 mm</w:t>
      </w:r>
    </w:p>
    <w:p w:rsidR="00264A26" w:rsidRDefault="00264A26" w:rsidP="00264A26">
      <w:pPr>
        <w:spacing w:after="0"/>
        <w:jc w:val="both"/>
      </w:pPr>
      <w:r>
        <w:t>2x hrazda – ve výšce 1200 mm do 1500 mm, šířka 1000 mm</w:t>
      </w:r>
    </w:p>
    <w:p w:rsidR="00264A26" w:rsidRDefault="00264A26" w:rsidP="00264A26">
      <w:pPr>
        <w:spacing w:after="0"/>
        <w:jc w:val="both"/>
      </w:pPr>
      <w:r>
        <w:t>2x hrazda – ve výšce 2150 mm, šířka 1050 mm</w:t>
      </w:r>
    </w:p>
    <w:p w:rsidR="00264A26" w:rsidRDefault="00264A26" w:rsidP="00264A26">
      <w:pPr>
        <w:spacing w:after="0"/>
        <w:jc w:val="both"/>
      </w:pPr>
      <w:r>
        <w:t>1x hrazda – ve výšce 2400 mm, šířka 1950 mm</w:t>
      </w:r>
    </w:p>
    <w:p w:rsidR="00264A26" w:rsidRDefault="00264A26" w:rsidP="00264A26">
      <w:pPr>
        <w:spacing w:after="0"/>
        <w:jc w:val="both"/>
      </w:pPr>
      <w:r>
        <w:t>1x prvek pro tzv. lidskou vlajku – ve výšce 600 mm a 1800 mm, délka 225 mm</w:t>
      </w:r>
    </w:p>
    <w:p w:rsidR="00264A26" w:rsidRDefault="00264A26" w:rsidP="00264A26">
      <w:pPr>
        <w:spacing w:after="0"/>
        <w:jc w:val="both"/>
      </w:pPr>
      <w:r>
        <w:t>2x šikmý žebřík pod úhlem 30</w:t>
      </w:r>
      <w:r>
        <w:rPr>
          <w:vertAlign w:val="superscript"/>
        </w:rPr>
        <w:t>o</w:t>
      </w:r>
      <w:r>
        <w:t xml:space="preserve"> – šířka 1530 mm, délka 1100 mm</w:t>
      </w:r>
    </w:p>
    <w:p w:rsidR="00264A26" w:rsidRDefault="00264A26" w:rsidP="00264A26">
      <w:pPr>
        <w:spacing w:after="0"/>
        <w:jc w:val="both"/>
      </w:pPr>
      <w:r>
        <w:t>1x vodorovný žebřík – šířka 1530 mm, délka 2000 mm</w:t>
      </w:r>
    </w:p>
    <w:p w:rsidR="00264A26" w:rsidRDefault="00264A26" w:rsidP="00264A26">
      <w:pPr>
        <w:spacing w:after="0"/>
        <w:jc w:val="both"/>
      </w:pPr>
      <w:r>
        <w:t>1x prvek pro variaci úchytů – ve výšce 2200 mm, šířka 1400 mm</w:t>
      </w:r>
    </w:p>
    <w:p w:rsidR="00264A26" w:rsidRDefault="00264A26" w:rsidP="00264A26">
      <w:pPr>
        <w:spacing w:after="0"/>
        <w:jc w:val="both"/>
      </w:pPr>
      <w:r>
        <w:t>1x prvek pro zavěšení olympijských kruhů – ve výšce od 2200 mm do 2755 mm</w:t>
      </w:r>
    </w:p>
    <w:p w:rsidR="00264A26" w:rsidRDefault="00264A26" w:rsidP="00264A26">
      <w:pPr>
        <w:spacing w:after="0"/>
        <w:jc w:val="both"/>
      </w:pPr>
      <w:r>
        <w:t>2x žebřiny – šířka 1020 mm</w:t>
      </w:r>
    </w:p>
    <w:p w:rsidR="00264A26" w:rsidRDefault="00264A26" w:rsidP="00264A26">
      <w:pPr>
        <w:spacing w:after="0"/>
        <w:jc w:val="both"/>
      </w:pPr>
      <w:r>
        <w:t xml:space="preserve">2x </w:t>
      </w:r>
      <w:proofErr w:type="spellStart"/>
      <w:r>
        <w:t>wall</w:t>
      </w:r>
      <w:proofErr w:type="spellEnd"/>
      <w:r>
        <w:t xml:space="preserve"> </w:t>
      </w:r>
      <w:proofErr w:type="spellStart"/>
      <w:r>
        <w:t>ball</w:t>
      </w:r>
      <w:proofErr w:type="spellEnd"/>
      <w:r>
        <w:t xml:space="preserve"> terč</w:t>
      </w:r>
    </w:p>
    <w:p w:rsidR="00264A26" w:rsidRDefault="00264A26" w:rsidP="00264A26">
      <w:pPr>
        <w:spacing w:after="0"/>
        <w:jc w:val="both"/>
      </w:pPr>
      <w:r>
        <w:lastRenderedPageBreak/>
        <w:t>1x konzole pro zavěšení boxovacího pytle – ukotvení na strop</w:t>
      </w:r>
    </w:p>
    <w:p w:rsidR="00264A26" w:rsidRPr="00C26741" w:rsidRDefault="00264A26" w:rsidP="00264A26">
      <w:pPr>
        <w:spacing w:after="0"/>
        <w:jc w:val="both"/>
      </w:pPr>
      <w:r>
        <w:t xml:space="preserve">1x šikmý žebřík pod úhlem </w:t>
      </w:r>
      <w:proofErr w:type="gramStart"/>
      <w:r>
        <w:t>45</w:t>
      </w:r>
      <w:r>
        <w:rPr>
          <w:vertAlign w:val="superscript"/>
        </w:rPr>
        <w:t>o</w:t>
      </w:r>
      <w:proofErr w:type="gramEnd"/>
      <w:r w:rsidRPr="00C26741">
        <w:t xml:space="preserve">– </w:t>
      </w:r>
      <w:proofErr w:type="gramStart"/>
      <w:r w:rsidRPr="00C26741">
        <w:t>šířka</w:t>
      </w:r>
      <w:proofErr w:type="gramEnd"/>
      <w:r w:rsidRPr="00C26741">
        <w:t xml:space="preserve"> 1</w:t>
      </w:r>
      <w:r>
        <w:t>5</w:t>
      </w:r>
      <w:r w:rsidRPr="00C26741">
        <w:t>30 mm</w:t>
      </w:r>
    </w:p>
    <w:p w:rsidR="00264A26" w:rsidRDefault="00264A26" w:rsidP="00264A26">
      <w:pPr>
        <w:spacing w:after="0"/>
        <w:jc w:val="both"/>
      </w:pPr>
      <w:r w:rsidRPr="00C26741">
        <w:t xml:space="preserve">3x </w:t>
      </w:r>
      <w:r>
        <w:t>samostatná hrazda kotvená na stěnu</w:t>
      </w:r>
    </w:p>
    <w:p w:rsidR="00264A26" w:rsidRDefault="00264A26" w:rsidP="00264A26">
      <w:pPr>
        <w:spacing w:after="0"/>
        <w:jc w:val="both"/>
      </w:pPr>
      <w:r>
        <w:t>1x přenosné nízká bradla</w:t>
      </w:r>
    </w:p>
    <w:p w:rsidR="00264A26" w:rsidRDefault="00264A26" w:rsidP="00264A26">
      <w:pPr>
        <w:spacing w:after="0"/>
        <w:jc w:val="both"/>
      </w:pPr>
      <w:r>
        <w:t>1x přenosná bradla</w:t>
      </w:r>
    </w:p>
    <w:p w:rsidR="00264A26" w:rsidRPr="00C26741" w:rsidRDefault="00264A26" w:rsidP="00264A26">
      <w:pPr>
        <w:spacing w:after="0"/>
        <w:jc w:val="both"/>
      </w:pPr>
      <w:r>
        <w:t xml:space="preserve">1x </w:t>
      </w:r>
      <w:proofErr w:type="spellStart"/>
      <w:r>
        <w:t>info</w:t>
      </w:r>
      <w:proofErr w:type="spellEnd"/>
      <w:r>
        <w:t xml:space="preserve"> tabule s provozním řádem a ukázkou cviků – kotvení na stěnu</w:t>
      </w:r>
    </w:p>
    <w:p w:rsidR="00264A26" w:rsidRPr="00C26741" w:rsidRDefault="00264A26" w:rsidP="00264A26">
      <w:pPr>
        <w:spacing w:after="0"/>
        <w:jc w:val="both"/>
      </w:pPr>
    </w:p>
    <w:p w:rsidR="00264A26" w:rsidRPr="00AF4791" w:rsidRDefault="00264A26" w:rsidP="00264A26">
      <w:pPr>
        <w:spacing w:after="0"/>
        <w:jc w:val="both"/>
        <w:rPr>
          <w:b/>
        </w:rPr>
      </w:pPr>
    </w:p>
    <w:p w:rsidR="00AF4791" w:rsidRPr="00AF4791" w:rsidRDefault="00AF4791" w:rsidP="00264A26">
      <w:pPr>
        <w:jc w:val="center"/>
        <w:rPr>
          <w:b/>
        </w:rPr>
      </w:pPr>
    </w:p>
    <w:sectPr w:rsidR="00AF4791" w:rsidRPr="00AF47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207" w:rsidRDefault="00581207" w:rsidP="00BC08FF">
      <w:pPr>
        <w:spacing w:after="0" w:line="240" w:lineRule="auto"/>
      </w:pPr>
      <w:r>
        <w:separator/>
      </w:r>
    </w:p>
  </w:endnote>
  <w:endnote w:type="continuationSeparator" w:id="0">
    <w:p w:rsidR="00581207" w:rsidRDefault="00581207" w:rsidP="00BC0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207" w:rsidRDefault="00581207" w:rsidP="00BC08FF">
      <w:pPr>
        <w:spacing w:after="0" w:line="240" w:lineRule="auto"/>
      </w:pPr>
      <w:r>
        <w:separator/>
      </w:r>
    </w:p>
  </w:footnote>
  <w:footnote w:type="continuationSeparator" w:id="0">
    <w:p w:rsidR="00581207" w:rsidRDefault="00581207" w:rsidP="00BC0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8FF" w:rsidRDefault="00BC08FF">
    <w:pPr>
      <w:pStyle w:val="Zhlav"/>
    </w:pPr>
    <w:r>
      <w:t xml:space="preserve">Příloha č. </w:t>
    </w:r>
    <w:r w:rsidR="00AD115F">
      <w:t>1 Smlouvy o dílo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791"/>
    <w:rsid w:val="001230E5"/>
    <w:rsid w:val="0019300F"/>
    <w:rsid w:val="00264A26"/>
    <w:rsid w:val="003A4651"/>
    <w:rsid w:val="00570AF8"/>
    <w:rsid w:val="00581207"/>
    <w:rsid w:val="007013BE"/>
    <w:rsid w:val="00AD115F"/>
    <w:rsid w:val="00AF4791"/>
    <w:rsid w:val="00B16142"/>
    <w:rsid w:val="00BC08FF"/>
    <w:rsid w:val="00C26741"/>
    <w:rsid w:val="00DC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0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08FF"/>
  </w:style>
  <w:style w:type="paragraph" w:styleId="Zpat">
    <w:name w:val="footer"/>
    <w:basedOn w:val="Normln"/>
    <w:link w:val="ZpatChar"/>
    <w:uiPriority w:val="99"/>
    <w:unhideWhenUsed/>
    <w:rsid w:val="00BC0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08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0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08FF"/>
  </w:style>
  <w:style w:type="paragraph" w:styleId="Zpat">
    <w:name w:val="footer"/>
    <w:basedOn w:val="Normln"/>
    <w:link w:val="ZpatChar"/>
    <w:uiPriority w:val="99"/>
    <w:unhideWhenUsed/>
    <w:rsid w:val="00BC0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0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Krajčovičová</dc:creator>
  <cp:lastModifiedBy>Hana Janouchová</cp:lastModifiedBy>
  <cp:revision>2</cp:revision>
  <cp:lastPrinted>2019-06-06T09:05:00Z</cp:lastPrinted>
  <dcterms:created xsi:type="dcterms:W3CDTF">2019-07-16T12:31:00Z</dcterms:created>
  <dcterms:modified xsi:type="dcterms:W3CDTF">2019-07-16T12:31:00Z</dcterms:modified>
</cp:coreProperties>
</file>