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C6302A">
        <w:rPr>
          <w:rFonts w:asciiTheme="minorHAnsi" w:hAnsiTheme="minorHAnsi"/>
          <w:b/>
          <w:sz w:val="28"/>
          <w:szCs w:val="28"/>
        </w:rPr>
        <w:t>00263</w:t>
      </w:r>
      <w:r w:rsidR="00B7536D">
        <w:rPr>
          <w:rFonts w:asciiTheme="minorHAnsi" w:hAnsiTheme="minorHAnsi"/>
          <w:b/>
          <w:sz w:val="28"/>
          <w:szCs w:val="28"/>
        </w:rPr>
        <w:t>/1</w:t>
      </w:r>
      <w:r w:rsidR="00CD3B0A">
        <w:rPr>
          <w:rFonts w:asciiTheme="minorHAnsi" w:hAnsiTheme="minorHAnsi"/>
          <w:b/>
          <w:sz w:val="28"/>
          <w:szCs w:val="28"/>
        </w:rPr>
        <w:t>9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:rsidR="000A0147" w:rsidRPr="00515D12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r w:rsidR="007A01F4">
        <w:rPr>
          <w:rFonts w:asciiTheme="minorHAnsi" w:hAnsiTheme="minorHAnsi"/>
          <w:sz w:val="22"/>
          <w:szCs w:val="22"/>
        </w:rPr>
        <w:t xml:space="preserve">Mgr. Ivanou </w:t>
      </w:r>
      <w:proofErr w:type="spellStart"/>
      <w:r w:rsidR="007A01F4">
        <w:rPr>
          <w:rFonts w:asciiTheme="minorHAnsi" w:hAnsiTheme="minorHAnsi"/>
          <w:sz w:val="22"/>
          <w:szCs w:val="22"/>
        </w:rPr>
        <w:t>Liedermanovou</w:t>
      </w:r>
      <w:proofErr w:type="spellEnd"/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>Magistrátu města Pardubic</w:t>
      </w:r>
    </w:p>
    <w:p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:rsidR="00320AC5" w:rsidRPr="00320AC5" w:rsidRDefault="00F16739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proofErr w:type="spellStart"/>
      <w:r>
        <w:rPr>
          <w:rFonts w:ascii="Calibri" w:hAnsi="Calibri"/>
          <w:color w:val="000000" w:themeColor="text1"/>
          <w:sz w:val="22"/>
          <w:szCs w:val="22"/>
        </w:rPr>
        <w:t>Beach</w:t>
      </w:r>
      <w:proofErr w:type="spellEnd"/>
      <w:r>
        <w:rPr>
          <w:rFonts w:ascii="Calibri" w:hAnsi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2"/>
          <w:szCs w:val="22"/>
        </w:rPr>
        <w:t>Service</w:t>
      </w:r>
      <w:proofErr w:type="spellEnd"/>
      <w:r>
        <w:rPr>
          <w:rFonts w:ascii="Calibri" w:hAnsi="Calibri"/>
          <w:color w:val="000000" w:themeColor="text1"/>
          <w:sz w:val="22"/>
          <w:szCs w:val="22"/>
        </w:rPr>
        <w:t xml:space="preserve"> club</w:t>
      </w:r>
      <w:r w:rsidR="000606FA" w:rsidRPr="000606FA">
        <w:rPr>
          <w:rFonts w:ascii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0606FA" w:rsidRPr="000606FA">
        <w:rPr>
          <w:rFonts w:ascii="Calibri" w:hAnsi="Calibri"/>
          <w:color w:val="000000" w:themeColor="text1"/>
          <w:sz w:val="22"/>
          <w:szCs w:val="22"/>
        </w:rPr>
        <w:t>z.s</w:t>
      </w:r>
      <w:proofErr w:type="spellEnd"/>
      <w:r w:rsidR="000606FA" w:rsidRPr="000606FA">
        <w:rPr>
          <w:rFonts w:ascii="Calibri" w:hAnsi="Calibri"/>
          <w:color w:val="000000" w:themeColor="text1"/>
          <w:sz w:val="22"/>
          <w:szCs w:val="22"/>
        </w:rPr>
        <w:t>.</w:t>
      </w:r>
      <w:r w:rsidR="00320AC5" w:rsidRPr="000606FA">
        <w:rPr>
          <w:rFonts w:ascii="Calibri" w:hAnsi="Calibri"/>
          <w:color w:val="000000" w:themeColor="text1"/>
          <w:sz w:val="22"/>
          <w:szCs w:val="22"/>
        </w:rPr>
        <w:t>,</w:t>
      </w:r>
    </w:p>
    <w:p w:rsidR="00320AC5" w:rsidRPr="00320AC5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 xml:space="preserve">sídlo: </w:t>
      </w:r>
      <w:r w:rsidR="000606FA" w:rsidRPr="000606FA">
        <w:rPr>
          <w:rFonts w:ascii="Calibri" w:hAnsi="Calibri"/>
          <w:color w:val="000000" w:themeColor="text1"/>
          <w:sz w:val="22"/>
          <w:szCs w:val="22"/>
        </w:rPr>
        <w:t>Hostinského 1535/9, Stodůlky, 155 00 Praha 5</w:t>
      </w:r>
      <w:r w:rsidRPr="000606FA">
        <w:rPr>
          <w:rFonts w:ascii="Calibri" w:hAnsi="Calibri"/>
          <w:color w:val="000000" w:themeColor="text1"/>
          <w:sz w:val="22"/>
          <w:szCs w:val="22"/>
        </w:rPr>
        <w:t>,</w:t>
      </w:r>
    </w:p>
    <w:p w:rsidR="00320AC5" w:rsidRPr="00320AC5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IČ</w:t>
      </w:r>
      <w:r w:rsidR="002E3288">
        <w:rPr>
          <w:rFonts w:ascii="Calibri" w:hAnsi="Calibri"/>
          <w:color w:val="000000" w:themeColor="text1"/>
          <w:sz w:val="22"/>
          <w:szCs w:val="22"/>
        </w:rPr>
        <w:t>O</w:t>
      </w:r>
      <w:r w:rsidRPr="00320AC5">
        <w:rPr>
          <w:rFonts w:ascii="Calibri" w:hAnsi="Calibri"/>
          <w:color w:val="000000" w:themeColor="text1"/>
          <w:sz w:val="22"/>
          <w:szCs w:val="22"/>
        </w:rPr>
        <w:t xml:space="preserve">: </w:t>
      </w:r>
      <w:r w:rsidR="000606FA">
        <w:rPr>
          <w:rFonts w:ascii="Calibri" w:hAnsi="Calibri"/>
          <w:color w:val="000000" w:themeColor="text1"/>
          <w:sz w:val="22"/>
          <w:szCs w:val="22"/>
        </w:rPr>
        <w:t>01475550</w:t>
      </w:r>
      <w:r w:rsidRPr="00320AC5">
        <w:rPr>
          <w:rFonts w:ascii="Calibri" w:hAnsi="Calibri"/>
          <w:color w:val="000000" w:themeColor="text1"/>
          <w:sz w:val="22"/>
          <w:szCs w:val="22"/>
        </w:rPr>
        <w:t>,</w:t>
      </w:r>
      <w:r w:rsidRPr="00320AC5">
        <w:rPr>
          <w:rFonts w:ascii="Calibri" w:hAnsi="Calibri"/>
          <w:color w:val="000000" w:themeColor="text1"/>
          <w:sz w:val="22"/>
          <w:szCs w:val="22"/>
        </w:rPr>
        <w:tab/>
      </w:r>
    </w:p>
    <w:p w:rsidR="00320AC5" w:rsidRPr="00320AC5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 xml:space="preserve">číslo bankovního účtu: </w:t>
      </w:r>
      <w:r w:rsidR="000606FA">
        <w:rPr>
          <w:rFonts w:ascii="Calibri" w:hAnsi="Calibri"/>
          <w:color w:val="000000" w:themeColor="text1"/>
          <w:sz w:val="22"/>
          <w:szCs w:val="22"/>
        </w:rPr>
        <w:t>2301385695</w:t>
      </w:r>
      <w:r w:rsidR="007E75BE" w:rsidRPr="007E75BE">
        <w:rPr>
          <w:rFonts w:ascii="Calibri" w:hAnsi="Calibri"/>
          <w:color w:val="000000" w:themeColor="text1"/>
          <w:sz w:val="22"/>
          <w:szCs w:val="22"/>
        </w:rPr>
        <w:t>/</w:t>
      </w:r>
      <w:r w:rsidR="0055046D">
        <w:rPr>
          <w:rFonts w:ascii="Calibri" w:hAnsi="Calibri"/>
          <w:color w:val="000000" w:themeColor="text1"/>
          <w:sz w:val="22"/>
          <w:szCs w:val="22"/>
        </w:rPr>
        <w:t>2</w:t>
      </w:r>
      <w:r w:rsidR="007E75BE" w:rsidRPr="007E75BE">
        <w:rPr>
          <w:rFonts w:ascii="Calibri" w:hAnsi="Calibri"/>
          <w:color w:val="000000" w:themeColor="text1"/>
          <w:sz w:val="22"/>
          <w:szCs w:val="22"/>
        </w:rPr>
        <w:t>0</w:t>
      </w:r>
      <w:r w:rsidR="0055046D">
        <w:rPr>
          <w:rFonts w:ascii="Calibri" w:hAnsi="Calibri"/>
          <w:color w:val="000000" w:themeColor="text1"/>
          <w:sz w:val="22"/>
          <w:szCs w:val="22"/>
        </w:rPr>
        <w:t>1</w:t>
      </w:r>
      <w:r w:rsidR="007E75BE" w:rsidRPr="007E75BE">
        <w:rPr>
          <w:rFonts w:ascii="Calibri" w:hAnsi="Calibri"/>
          <w:color w:val="000000" w:themeColor="text1"/>
          <w:sz w:val="22"/>
          <w:szCs w:val="22"/>
        </w:rPr>
        <w:t>0</w:t>
      </w:r>
      <w:r w:rsidRPr="00320AC5">
        <w:rPr>
          <w:rFonts w:ascii="Calibri" w:hAnsi="Calibri"/>
          <w:color w:val="000000" w:themeColor="text1"/>
          <w:sz w:val="22"/>
          <w:szCs w:val="22"/>
        </w:rPr>
        <w:t>,</w:t>
      </w:r>
    </w:p>
    <w:p w:rsidR="00320AC5" w:rsidRPr="007E75BE" w:rsidRDefault="00320AC5" w:rsidP="007E75BE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 xml:space="preserve">zastoupený: </w:t>
      </w:r>
      <w:r w:rsidR="000606FA">
        <w:rPr>
          <w:rFonts w:ascii="Calibri" w:hAnsi="Calibri"/>
          <w:color w:val="000000" w:themeColor="text1"/>
          <w:sz w:val="22"/>
          <w:szCs w:val="22"/>
        </w:rPr>
        <w:t>Milošem Takáčem</w:t>
      </w:r>
      <w:r w:rsidR="007E75BE" w:rsidRPr="007E75BE">
        <w:rPr>
          <w:rFonts w:ascii="Calibri" w:hAnsi="Calibri"/>
          <w:color w:val="000000" w:themeColor="text1"/>
          <w:sz w:val="22"/>
          <w:szCs w:val="22"/>
        </w:rPr>
        <w:t xml:space="preserve">, </w:t>
      </w:r>
      <w:r w:rsidR="000606FA">
        <w:rPr>
          <w:rFonts w:ascii="Calibri" w:hAnsi="Calibri"/>
          <w:color w:val="000000" w:themeColor="text1"/>
          <w:sz w:val="22"/>
          <w:szCs w:val="22"/>
        </w:rPr>
        <w:t>jednatelem</w:t>
      </w:r>
    </w:p>
    <w:p w:rsidR="000F7E7A" w:rsidRPr="000F7E7A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 závazná rovněž Pravidla pro poskytování dotací z Programu podpory sportu pro rok 2019 schválená Zastupitelstvem města Pardubic</w:t>
      </w:r>
      <w:r w:rsidR="004F7826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na </w:t>
      </w:r>
      <w:r w:rsidR="004F7826">
        <w:rPr>
          <w:rFonts w:asciiTheme="minorHAnsi" w:hAnsiTheme="minorHAnsi"/>
          <w:sz w:val="22"/>
          <w:szCs w:val="22"/>
        </w:rPr>
        <w:t>jednání</w:t>
      </w:r>
      <w:r>
        <w:rPr>
          <w:rFonts w:asciiTheme="minorHAnsi" w:hAnsiTheme="minorHAnsi"/>
          <w:sz w:val="22"/>
          <w:szCs w:val="22"/>
        </w:rPr>
        <w:t xml:space="preserve"> dne 20.12.2018 usnesením č. Z/152/2018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</w:t>
      </w:r>
      <w:r w:rsidR="00811AF4">
        <w:rPr>
          <w:rFonts w:asciiTheme="minorHAnsi" w:hAnsiTheme="minorHAnsi"/>
          <w:sz w:val="22"/>
          <w:szCs w:val="22"/>
        </w:rPr>
        <w:t>telstvem města Pardubic dne 20.12.</w:t>
      </w:r>
      <w:r>
        <w:rPr>
          <w:rFonts w:asciiTheme="minorHAnsi" w:hAnsiTheme="minorHAnsi"/>
          <w:sz w:val="22"/>
          <w:szCs w:val="22"/>
        </w:rPr>
        <w:t>2018 usnesením č. Z/147/2018 (Směrnice č. 14/2018 – dále jen „Zásady“). Pravidla a 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2E3288" w:rsidRPr="007E75BE" w:rsidRDefault="002E3288" w:rsidP="00577DE3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E75BE">
        <w:rPr>
          <w:rFonts w:asciiTheme="minorHAnsi" w:hAnsiTheme="minorHAnsi"/>
          <w:sz w:val="22"/>
          <w:szCs w:val="22"/>
        </w:rPr>
        <w:t xml:space="preserve">Poskytovatel touto smlouvou poskytuje příjemci dotaci z Programu podpory sportu pro rok 2019 ve výši </w:t>
      </w:r>
      <w:r w:rsidR="0055046D">
        <w:rPr>
          <w:rFonts w:asciiTheme="minorHAnsi" w:hAnsiTheme="minorHAnsi"/>
          <w:b/>
          <w:sz w:val="22"/>
          <w:szCs w:val="22"/>
        </w:rPr>
        <w:t>3</w:t>
      </w:r>
      <w:r w:rsidR="000606FA">
        <w:rPr>
          <w:rFonts w:asciiTheme="minorHAnsi" w:hAnsiTheme="minorHAnsi"/>
          <w:b/>
          <w:sz w:val="22"/>
          <w:szCs w:val="22"/>
        </w:rPr>
        <w:t>7</w:t>
      </w:r>
      <w:r w:rsidR="007E75BE" w:rsidRPr="007E75BE">
        <w:rPr>
          <w:rFonts w:asciiTheme="minorHAnsi" w:hAnsiTheme="minorHAnsi"/>
          <w:b/>
          <w:sz w:val="22"/>
          <w:szCs w:val="22"/>
        </w:rPr>
        <w:t>4</w:t>
      </w:r>
      <w:r w:rsidRPr="007E75BE">
        <w:rPr>
          <w:rFonts w:asciiTheme="minorHAnsi" w:hAnsiTheme="minorHAnsi"/>
          <w:b/>
          <w:sz w:val="22"/>
          <w:szCs w:val="22"/>
        </w:rPr>
        <w:t xml:space="preserve"> </w:t>
      </w:r>
      <w:r w:rsidR="000606FA">
        <w:rPr>
          <w:rFonts w:asciiTheme="minorHAnsi" w:hAnsiTheme="minorHAnsi"/>
          <w:b/>
          <w:sz w:val="22"/>
          <w:szCs w:val="22"/>
        </w:rPr>
        <w:t>4</w:t>
      </w:r>
      <w:r w:rsidRPr="007E75BE">
        <w:rPr>
          <w:rFonts w:asciiTheme="minorHAnsi" w:hAnsiTheme="minorHAnsi"/>
          <w:b/>
          <w:sz w:val="22"/>
          <w:szCs w:val="22"/>
        </w:rPr>
        <w:t>00,- Kč</w:t>
      </w:r>
      <w:r w:rsidRPr="007E75BE">
        <w:rPr>
          <w:rFonts w:asciiTheme="minorHAnsi" w:hAnsiTheme="minorHAnsi"/>
          <w:sz w:val="22"/>
          <w:szCs w:val="22"/>
        </w:rPr>
        <w:t xml:space="preserve"> (slovy: </w:t>
      </w:r>
      <w:proofErr w:type="spellStart"/>
      <w:r w:rsidR="0055046D">
        <w:rPr>
          <w:rFonts w:asciiTheme="minorHAnsi" w:hAnsiTheme="minorHAnsi"/>
          <w:sz w:val="22"/>
          <w:szCs w:val="22"/>
        </w:rPr>
        <w:t>třista</w:t>
      </w:r>
      <w:r w:rsidR="000606FA">
        <w:rPr>
          <w:rFonts w:asciiTheme="minorHAnsi" w:hAnsiTheme="minorHAnsi"/>
          <w:sz w:val="22"/>
          <w:szCs w:val="22"/>
        </w:rPr>
        <w:t>sedm</w:t>
      </w:r>
      <w:r w:rsidR="007E75BE" w:rsidRPr="007E75BE">
        <w:rPr>
          <w:rFonts w:asciiTheme="minorHAnsi" w:hAnsiTheme="minorHAnsi"/>
          <w:sz w:val="22"/>
          <w:szCs w:val="22"/>
        </w:rPr>
        <w:t>desátčtyři</w:t>
      </w:r>
      <w:r w:rsidRPr="007E75BE">
        <w:rPr>
          <w:rFonts w:asciiTheme="minorHAnsi" w:hAnsiTheme="minorHAnsi"/>
          <w:sz w:val="22"/>
          <w:szCs w:val="22"/>
        </w:rPr>
        <w:t>tisíc</w:t>
      </w:r>
      <w:r w:rsidR="007E75BE" w:rsidRPr="007E75BE">
        <w:rPr>
          <w:rFonts w:asciiTheme="minorHAnsi" w:hAnsiTheme="minorHAnsi"/>
          <w:sz w:val="22"/>
          <w:szCs w:val="22"/>
        </w:rPr>
        <w:t>e</w:t>
      </w:r>
      <w:r w:rsidR="000606FA">
        <w:rPr>
          <w:rFonts w:asciiTheme="minorHAnsi" w:hAnsiTheme="minorHAnsi"/>
          <w:sz w:val="22"/>
          <w:szCs w:val="22"/>
        </w:rPr>
        <w:t>čtyřista</w:t>
      </w:r>
      <w:r w:rsidRPr="007E75BE">
        <w:rPr>
          <w:rFonts w:asciiTheme="minorHAnsi" w:hAnsiTheme="minorHAnsi"/>
          <w:sz w:val="22"/>
          <w:szCs w:val="22"/>
        </w:rPr>
        <w:t>korunčeských</w:t>
      </w:r>
      <w:proofErr w:type="spellEnd"/>
      <w:r w:rsidRPr="007E75BE">
        <w:rPr>
          <w:rFonts w:asciiTheme="minorHAnsi" w:hAnsiTheme="minorHAnsi"/>
          <w:sz w:val="22"/>
          <w:szCs w:val="22"/>
        </w:rPr>
        <w:t>) na realizaci projektů:</w:t>
      </w:r>
    </w:p>
    <w:p w:rsidR="002E3288" w:rsidRPr="007E75BE" w:rsidRDefault="00577DE3" w:rsidP="00577DE3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7E75BE">
        <w:rPr>
          <w:rFonts w:asciiTheme="minorHAnsi" w:hAnsiTheme="minorHAnsi"/>
          <w:sz w:val="22"/>
          <w:szCs w:val="22"/>
        </w:rPr>
        <w:t>„</w:t>
      </w:r>
      <w:r w:rsidRPr="007E75BE">
        <w:rPr>
          <w:rFonts w:asciiTheme="minorHAnsi" w:hAnsiTheme="minorHAnsi"/>
          <w:b/>
          <w:sz w:val="22"/>
          <w:szCs w:val="22"/>
        </w:rPr>
        <w:t xml:space="preserve">spolková sportovní činnost dětí a mládeže“ </w:t>
      </w:r>
      <w:r w:rsidR="002E3288" w:rsidRPr="007E75BE">
        <w:rPr>
          <w:rFonts w:asciiTheme="minorHAnsi" w:hAnsiTheme="minorHAnsi"/>
          <w:sz w:val="22"/>
          <w:szCs w:val="22"/>
        </w:rPr>
        <w:t xml:space="preserve"> v částce </w:t>
      </w:r>
      <w:r w:rsidR="0055046D" w:rsidRPr="0055046D">
        <w:rPr>
          <w:rFonts w:asciiTheme="minorHAnsi" w:hAnsiTheme="minorHAnsi"/>
          <w:b/>
          <w:sz w:val="22"/>
          <w:szCs w:val="22"/>
        </w:rPr>
        <w:t>1</w:t>
      </w:r>
      <w:r w:rsidR="000606FA">
        <w:rPr>
          <w:rFonts w:asciiTheme="minorHAnsi" w:hAnsiTheme="minorHAnsi"/>
          <w:b/>
          <w:sz w:val="22"/>
          <w:szCs w:val="22"/>
        </w:rPr>
        <w:t>9</w:t>
      </w:r>
      <w:r w:rsidR="002E3288" w:rsidRPr="0055046D">
        <w:rPr>
          <w:rFonts w:asciiTheme="minorHAnsi" w:hAnsiTheme="minorHAnsi"/>
          <w:b/>
          <w:sz w:val="22"/>
          <w:szCs w:val="22"/>
        </w:rPr>
        <w:t xml:space="preserve"> </w:t>
      </w:r>
      <w:r w:rsidR="000606FA">
        <w:rPr>
          <w:rFonts w:asciiTheme="minorHAnsi" w:hAnsiTheme="minorHAnsi"/>
          <w:b/>
          <w:sz w:val="22"/>
          <w:szCs w:val="22"/>
        </w:rPr>
        <w:t>3</w:t>
      </w:r>
      <w:r w:rsidR="002E3288" w:rsidRPr="007E75BE">
        <w:rPr>
          <w:rFonts w:asciiTheme="minorHAnsi" w:hAnsiTheme="minorHAnsi"/>
          <w:b/>
          <w:sz w:val="22"/>
          <w:szCs w:val="22"/>
        </w:rPr>
        <w:t>00, - Kč</w:t>
      </w:r>
      <w:r w:rsidR="002E3288" w:rsidRPr="007E75BE">
        <w:rPr>
          <w:rFonts w:asciiTheme="minorHAnsi" w:hAnsiTheme="minorHAnsi"/>
          <w:sz w:val="22"/>
          <w:szCs w:val="22"/>
        </w:rPr>
        <w:t xml:space="preserve"> (slovy: </w:t>
      </w:r>
      <w:r w:rsidR="000606FA">
        <w:rPr>
          <w:rFonts w:asciiTheme="minorHAnsi" w:hAnsiTheme="minorHAnsi"/>
          <w:sz w:val="22"/>
          <w:szCs w:val="22"/>
        </w:rPr>
        <w:t xml:space="preserve">devatenáct </w:t>
      </w:r>
      <w:proofErr w:type="spellStart"/>
      <w:r w:rsidRPr="007E75BE">
        <w:rPr>
          <w:rFonts w:asciiTheme="minorHAnsi" w:hAnsiTheme="minorHAnsi"/>
          <w:sz w:val="22"/>
          <w:szCs w:val="22"/>
        </w:rPr>
        <w:t>tisíc</w:t>
      </w:r>
      <w:r w:rsidR="000606FA">
        <w:rPr>
          <w:rFonts w:asciiTheme="minorHAnsi" w:hAnsiTheme="minorHAnsi"/>
          <w:sz w:val="22"/>
          <w:szCs w:val="22"/>
        </w:rPr>
        <w:t>třista</w:t>
      </w:r>
      <w:r w:rsidR="002E3288" w:rsidRPr="007E75BE">
        <w:rPr>
          <w:rFonts w:asciiTheme="minorHAnsi" w:hAnsiTheme="minorHAnsi"/>
          <w:sz w:val="22"/>
          <w:szCs w:val="22"/>
        </w:rPr>
        <w:t>korunčeských</w:t>
      </w:r>
      <w:proofErr w:type="spellEnd"/>
      <w:r w:rsidR="002E3288" w:rsidRPr="007E75BE">
        <w:rPr>
          <w:rFonts w:asciiTheme="minorHAnsi" w:hAnsiTheme="minorHAnsi"/>
          <w:sz w:val="22"/>
          <w:szCs w:val="22"/>
        </w:rPr>
        <w:t>);</w:t>
      </w:r>
    </w:p>
    <w:p w:rsidR="00811AF4" w:rsidRPr="007E75BE" w:rsidRDefault="002E3288" w:rsidP="00811AF4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7E75BE">
        <w:rPr>
          <w:rFonts w:asciiTheme="minorHAnsi" w:hAnsiTheme="minorHAnsi"/>
          <w:sz w:val="22"/>
          <w:szCs w:val="22"/>
        </w:rPr>
        <w:t>„</w:t>
      </w:r>
      <w:r w:rsidRPr="007E75BE">
        <w:rPr>
          <w:rFonts w:asciiTheme="minorHAnsi" w:hAnsiTheme="minorHAnsi"/>
          <w:b/>
          <w:sz w:val="22"/>
          <w:szCs w:val="22"/>
        </w:rPr>
        <w:t>provoz sportovišť</w:t>
      </w:r>
      <w:r w:rsidRPr="007E75BE">
        <w:rPr>
          <w:rFonts w:asciiTheme="minorHAnsi" w:hAnsiTheme="minorHAnsi"/>
          <w:sz w:val="22"/>
          <w:szCs w:val="22"/>
        </w:rPr>
        <w:t xml:space="preserve">“ v částce </w:t>
      </w:r>
      <w:r w:rsidR="000606FA">
        <w:rPr>
          <w:rFonts w:asciiTheme="minorHAnsi" w:hAnsiTheme="minorHAnsi"/>
          <w:b/>
          <w:sz w:val="22"/>
          <w:szCs w:val="22"/>
        </w:rPr>
        <w:t>355</w:t>
      </w:r>
      <w:r w:rsidRPr="007E75BE">
        <w:rPr>
          <w:rFonts w:asciiTheme="minorHAnsi" w:hAnsiTheme="minorHAnsi"/>
          <w:b/>
          <w:sz w:val="22"/>
          <w:szCs w:val="22"/>
        </w:rPr>
        <w:t xml:space="preserve"> </w:t>
      </w:r>
      <w:r w:rsidR="000606FA">
        <w:rPr>
          <w:rFonts w:asciiTheme="minorHAnsi" w:hAnsiTheme="minorHAnsi"/>
          <w:b/>
          <w:sz w:val="22"/>
          <w:szCs w:val="22"/>
        </w:rPr>
        <w:t>1</w:t>
      </w:r>
      <w:r w:rsidRPr="007E75BE">
        <w:rPr>
          <w:rFonts w:asciiTheme="minorHAnsi" w:hAnsiTheme="minorHAnsi"/>
          <w:b/>
          <w:sz w:val="22"/>
          <w:szCs w:val="22"/>
        </w:rPr>
        <w:t>00, - Kč</w:t>
      </w:r>
      <w:r w:rsidRPr="007E75BE">
        <w:rPr>
          <w:rFonts w:asciiTheme="minorHAnsi" w:hAnsiTheme="minorHAnsi"/>
          <w:sz w:val="22"/>
          <w:szCs w:val="22"/>
        </w:rPr>
        <w:t xml:space="preserve"> (slovy: </w:t>
      </w:r>
      <w:proofErr w:type="spellStart"/>
      <w:r w:rsidR="000606FA">
        <w:rPr>
          <w:rFonts w:asciiTheme="minorHAnsi" w:hAnsiTheme="minorHAnsi"/>
          <w:sz w:val="22"/>
          <w:szCs w:val="22"/>
        </w:rPr>
        <w:t>třistapa</w:t>
      </w:r>
      <w:r w:rsidR="0055046D">
        <w:rPr>
          <w:rFonts w:asciiTheme="minorHAnsi" w:hAnsiTheme="minorHAnsi"/>
          <w:sz w:val="22"/>
          <w:szCs w:val="22"/>
        </w:rPr>
        <w:t>desát</w:t>
      </w:r>
      <w:r w:rsidR="000606FA">
        <w:rPr>
          <w:rFonts w:asciiTheme="minorHAnsi" w:hAnsiTheme="minorHAnsi"/>
          <w:sz w:val="22"/>
          <w:szCs w:val="22"/>
        </w:rPr>
        <w:t>pět</w:t>
      </w:r>
      <w:r w:rsidRPr="007E75BE">
        <w:rPr>
          <w:rFonts w:asciiTheme="minorHAnsi" w:hAnsiTheme="minorHAnsi"/>
          <w:sz w:val="22"/>
          <w:szCs w:val="22"/>
        </w:rPr>
        <w:t>tisíc</w:t>
      </w:r>
      <w:r w:rsidR="000606FA">
        <w:rPr>
          <w:rFonts w:asciiTheme="minorHAnsi" w:hAnsiTheme="minorHAnsi"/>
          <w:sz w:val="22"/>
          <w:szCs w:val="22"/>
        </w:rPr>
        <w:t>jednosto</w:t>
      </w:r>
      <w:r w:rsidRPr="007E75BE">
        <w:rPr>
          <w:rFonts w:asciiTheme="minorHAnsi" w:hAnsiTheme="minorHAnsi"/>
          <w:sz w:val="22"/>
          <w:szCs w:val="22"/>
        </w:rPr>
        <w:t>korunčeských</w:t>
      </w:r>
      <w:proofErr w:type="spellEnd"/>
      <w:r w:rsidRPr="007E75BE">
        <w:rPr>
          <w:rFonts w:asciiTheme="minorHAnsi" w:hAnsiTheme="minorHAnsi"/>
          <w:sz w:val="22"/>
          <w:szCs w:val="22"/>
        </w:rPr>
        <w:t>)</w:t>
      </w:r>
      <w:r w:rsidR="00811AF4" w:rsidRPr="007E75BE">
        <w:rPr>
          <w:rFonts w:asciiTheme="minorHAnsi" w:hAnsiTheme="minorHAnsi"/>
          <w:sz w:val="22"/>
          <w:szCs w:val="22"/>
        </w:rPr>
        <w:t xml:space="preserve"> </w:t>
      </w:r>
    </w:p>
    <w:p w:rsidR="00CD3B0A" w:rsidRPr="009B3380" w:rsidRDefault="002E3288" w:rsidP="009B338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9B3380">
        <w:rPr>
          <w:rFonts w:asciiTheme="minorHAnsi" w:hAnsiTheme="minorHAnsi"/>
          <w:sz w:val="22"/>
          <w:szCs w:val="22"/>
        </w:rPr>
        <w:t>(dále jen „projekt“)</w:t>
      </w:r>
      <w:r w:rsidR="00CD3B0A" w:rsidRPr="009B3380">
        <w:rPr>
          <w:rFonts w:asciiTheme="minorHAnsi" w:hAnsiTheme="minorHAnsi"/>
          <w:sz w:val="22"/>
          <w:szCs w:val="22"/>
        </w:rPr>
        <w:t>.</w:t>
      </w:r>
    </w:p>
    <w:p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 w:rsidR="00811AF4">
        <w:rPr>
          <w:rFonts w:asciiTheme="minorHAnsi" w:hAnsiTheme="minorHAnsi"/>
          <w:b/>
          <w:sz w:val="22"/>
          <w:szCs w:val="22"/>
        </w:rPr>
        <w:t>31.12.</w:t>
      </w:r>
      <w:r>
        <w:rPr>
          <w:rFonts w:asciiTheme="minorHAnsi" w:hAnsiTheme="minorHAnsi"/>
          <w:b/>
          <w:sz w:val="22"/>
          <w:szCs w:val="22"/>
        </w:rPr>
        <w:t>2019</w:t>
      </w:r>
      <w:r>
        <w:rPr>
          <w:rFonts w:asciiTheme="minorHAnsi" w:hAnsiTheme="minorHAnsi"/>
          <w:sz w:val="22"/>
          <w:szCs w:val="22"/>
        </w:rPr>
        <w:t>.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:rsidR="00CD3B0A" w:rsidRPr="007E75B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při použití a vyúčtování poskytnuté dotace řídit se touto </w:t>
      </w:r>
      <w:r w:rsidRPr="007E75BE">
        <w:rPr>
          <w:rFonts w:asciiTheme="minorHAnsi" w:hAnsiTheme="minorHAnsi"/>
          <w:sz w:val="22"/>
          <w:szCs w:val="22"/>
        </w:rPr>
        <w:t>smlouvou, podmínkami uvedenými v Pravidlech a Zásadách a obecně závaznými právními předpisy,</w:t>
      </w:r>
    </w:p>
    <w:p w:rsidR="00CD3B0A" w:rsidRPr="007E75B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E75BE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0606FA">
        <w:rPr>
          <w:rFonts w:asciiTheme="minorHAnsi" w:hAnsiTheme="minorHAnsi"/>
          <w:sz w:val="22"/>
          <w:szCs w:val="22"/>
        </w:rPr>
        <w:t>5</w:t>
      </w:r>
      <w:r w:rsidR="00811AF4" w:rsidRPr="007E75BE">
        <w:rPr>
          <w:rFonts w:asciiTheme="minorHAnsi" w:hAnsiTheme="minorHAnsi"/>
          <w:sz w:val="22"/>
          <w:szCs w:val="22"/>
        </w:rPr>
        <w:t>.0</w:t>
      </w:r>
      <w:r w:rsidR="000606FA">
        <w:rPr>
          <w:rFonts w:asciiTheme="minorHAnsi" w:hAnsiTheme="minorHAnsi"/>
          <w:sz w:val="22"/>
          <w:szCs w:val="22"/>
        </w:rPr>
        <w:t>2</w:t>
      </w:r>
      <w:r w:rsidR="00811AF4" w:rsidRPr="007E75BE">
        <w:rPr>
          <w:rFonts w:asciiTheme="minorHAnsi" w:hAnsiTheme="minorHAnsi"/>
          <w:sz w:val="22"/>
          <w:szCs w:val="22"/>
        </w:rPr>
        <w:t>.</w:t>
      </w:r>
      <w:r w:rsidRPr="007E75BE">
        <w:rPr>
          <w:rFonts w:asciiTheme="minorHAnsi" w:hAnsiTheme="minorHAnsi"/>
          <w:sz w:val="22"/>
          <w:szCs w:val="22"/>
        </w:rPr>
        <w:t>201</w:t>
      </w:r>
      <w:r w:rsidR="002E3288" w:rsidRPr="007E75BE">
        <w:rPr>
          <w:rFonts w:asciiTheme="minorHAnsi" w:hAnsiTheme="minorHAnsi"/>
          <w:sz w:val="22"/>
          <w:szCs w:val="22"/>
        </w:rPr>
        <w:t>9</w:t>
      </w:r>
      <w:r w:rsidRPr="007E75BE">
        <w:rPr>
          <w:rFonts w:asciiTheme="minorHAnsi" w:hAnsiTheme="minorHAnsi"/>
          <w:sz w:val="22"/>
          <w:szCs w:val="22"/>
        </w:rPr>
        <w:t xml:space="preserve"> a zaevidované poskytovatelem pod č. j. </w:t>
      </w:r>
      <w:proofErr w:type="spellStart"/>
      <w:r w:rsidRPr="007E75BE">
        <w:rPr>
          <w:rFonts w:asciiTheme="minorHAnsi" w:hAnsiTheme="minorHAnsi"/>
          <w:sz w:val="22"/>
          <w:szCs w:val="22"/>
        </w:rPr>
        <w:t>MmP</w:t>
      </w:r>
      <w:proofErr w:type="spellEnd"/>
      <w:r w:rsidRPr="007E75BE">
        <w:rPr>
          <w:rFonts w:asciiTheme="minorHAnsi" w:hAnsiTheme="minorHAnsi"/>
          <w:sz w:val="22"/>
          <w:szCs w:val="22"/>
        </w:rPr>
        <w:t xml:space="preserve"> </w:t>
      </w:r>
      <w:r w:rsidR="007E75BE" w:rsidRPr="007E75BE">
        <w:rPr>
          <w:rFonts w:asciiTheme="minorHAnsi" w:hAnsiTheme="minorHAnsi"/>
          <w:sz w:val="22"/>
          <w:szCs w:val="22"/>
        </w:rPr>
        <w:t>1</w:t>
      </w:r>
      <w:r w:rsidR="000606FA">
        <w:rPr>
          <w:rFonts w:asciiTheme="minorHAnsi" w:hAnsiTheme="minorHAnsi"/>
          <w:sz w:val="22"/>
          <w:szCs w:val="22"/>
        </w:rPr>
        <w:t>2951</w:t>
      </w:r>
      <w:r w:rsidRPr="007E75BE">
        <w:rPr>
          <w:rFonts w:asciiTheme="minorHAnsi" w:hAnsiTheme="minorHAnsi"/>
          <w:sz w:val="22"/>
          <w:szCs w:val="22"/>
        </w:rPr>
        <w:t>/201</w:t>
      </w:r>
      <w:r w:rsidR="002E3288" w:rsidRPr="007E75BE">
        <w:rPr>
          <w:rFonts w:asciiTheme="minorHAnsi" w:hAnsiTheme="minorHAnsi"/>
          <w:sz w:val="22"/>
          <w:szCs w:val="22"/>
        </w:rPr>
        <w:t>9</w:t>
      </w:r>
      <w:r w:rsidRPr="007E75BE">
        <w:rPr>
          <w:rFonts w:asciiTheme="minorHAnsi" w:hAnsiTheme="minorHAnsi"/>
          <w:sz w:val="22"/>
          <w:szCs w:val="22"/>
        </w:rPr>
        <w:t xml:space="preserve">, </w:t>
      </w:r>
    </w:p>
    <w:p w:rsidR="00CD3B0A" w:rsidRPr="0085259B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E75BE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7E75BE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Pr="0085259B">
        <w:rPr>
          <w:rFonts w:asciiTheme="minorHAnsi" w:hAnsiTheme="minorHAnsi"/>
          <w:sz w:val="22"/>
          <w:szCs w:val="22"/>
        </w:rPr>
        <w:t xml:space="preserve"> </w:t>
      </w:r>
    </w:p>
    <w:p w:rsidR="00CD3B0A" w:rsidRPr="00571C32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r w:rsidR="004F7826">
        <w:rPr>
          <w:rFonts w:ascii="Calibri" w:hAnsi="Calibri"/>
          <w:b/>
          <w:sz w:val="22"/>
          <w:szCs w:val="22"/>
        </w:rPr>
        <w:t>15</w:t>
      </w:r>
      <w:r>
        <w:rPr>
          <w:rFonts w:ascii="Calibri" w:hAnsi="Calibri"/>
          <w:b/>
          <w:sz w:val="22"/>
          <w:szCs w:val="22"/>
        </w:rPr>
        <w:t>.01.2020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9C3343">
        <w:rPr>
          <w:rFonts w:asciiTheme="minorHAnsi" w:hAnsiTheme="minorHAnsi"/>
          <w:sz w:val="22"/>
          <w:szCs w:val="22"/>
        </w:rPr>
        <w:t>SmP</w:t>
      </w:r>
      <w:proofErr w:type="spellEnd"/>
      <w:r w:rsidRPr="009C334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lastRenderedPageBreak/>
        <w:t xml:space="preserve">oznámit neprodleně, tj. nejpozději do 7 kalendářních dnů, poskytovateli změnu všech identifikačních údajů, 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 xml:space="preserve">umožnit poskytovateli provedení kontroly v místě a  čase konání akcí realizovaných v rámci dotovaného projektu.  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</w:t>
      </w:r>
      <w:proofErr w:type="spellStart"/>
      <w:r>
        <w:rPr>
          <w:rFonts w:asciiTheme="minorHAnsi" w:hAnsiTheme="minorHAnsi"/>
          <w:sz w:val="22"/>
          <w:szCs w:val="22"/>
        </w:rPr>
        <w:t>logomanuálem</w:t>
      </w:r>
      <w:proofErr w:type="spellEnd"/>
      <w:r>
        <w:rPr>
          <w:rFonts w:asciiTheme="minorHAnsi" w:hAnsiTheme="minorHAnsi"/>
          <w:sz w:val="22"/>
          <w:szCs w:val="22"/>
        </w:rPr>
        <w:t xml:space="preserve">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:rsidR="00CD3B0A" w:rsidRPr="00515D12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4F7826">
        <w:rPr>
          <w:rFonts w:asciiTheme="minorHAnsi" w:hAnsiTheme="minorHAnsi"/>
          <w:b/>
          <w:sz w:val="22"/>
          <w:szCs w:val="22"/>
        </w:rPr>
        <w:t>31.12.</w:t>
      </w:r>
      <w:r>
        <w:rPr>
          <w:rFonts w:asciiTheme="minorHAnsi" w:hAnsiTheme="minorHAnsi"/>
          <w:b/>
          <w:sz w:val="22"/>
          <w:szCs w:val="22"/>
        </w:rPr>
        <w:t>2019.</w:t>
      </w:r>
    </w:p>
    <w:p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:rsidR="00CD3B0A" w:rsidRPr="00E52AC4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4F7826">
        <w:rPr>
          <w:rFonts w:asciiTheme="minorHAnsi" w:hAnsiTheme="minorHAnsi"/>
          <w:b/>
          <w:sz w:val="22"/>
          <w:szCs w:val="22"/>
        </w:rPr>
        <w:t xml:space="preserve"> 15.</w:t>
      </w:r>
      <w:r>
        <w:rPr>
          <w:rFonts w:asciiTheme="minorHAnsi" w:hAnsiTheme="minorHAnsi"/>
          <w:b/>
          <w:sz w:val="22"/>
          <w:szCs w:val="22"/>
        </w:rPr>
        <w:t>01.2020.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4F7826">
        <w:rPr>
          <w:rFonts w:asciiTheme="minorHAnsi" w:hAnsiTheme="minorHAnsi"/>
          <w:b/>
          <w:sz w:val="22"/>
          <w:szCs w:val="22"/>
        </w:rPr>
        <w:t xml:space="preserve"> 15.01.</w:t>
      </w:r>
      <w:r>
        <w:rPr>
          <w:rFonts w:asciiTheme="minorHAnsi" w:hAnsiTheme="minorHAnsi"/>
          <w:b/>
          <w:sz w:val="22"/>
          <w:szCs w:val="22"/>
        </w:rPr>
        <w:t>2020.</w:t>
      </w:r>
    </w:p>
    <w:p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E522E8">
        <w:rPr>
          <w:rFonts w:asciiTheme="minorHAnsi" w:hAnsiTheme="minorHAnsi" w:cs="Tahoma"/>
          <w:sz w:val="22"/>
          <w:szCs w:val="22"/>
        </w:rPr>
        <w:t xml:space="preserve"> a</w:t>
      </w:r>
    </w:p>
    <w:p w:rsidR="00CD3B0A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:rsidR="00577DE3" w:rsidRPr="00577DE3" w:rsidRDefault="00577DE3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právnickou osobou, jejíž statutární zástupce či člen statutárního orgánu je současně statutárním zástupcem či členem statutárního nebo kontrolního orgánu příjemce dotace</w:t>
      </w:r>
      <w:r w:rsidRPr="00662BD3">
        <w:rPr>
          <w:rFonts w:asciiTheme="minorHAnsi" w:hAnsiTheme="minorHAnsi" w:cs="Tahoma"/>
          <w:sz w:val="22"/>
          <w:szCs w:val="22"/>
        </w:rPr>
        <w:t xml:space="preserve">,  </w:t>
      </w:r>
    </w:p>
    <w:p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 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 w:rsidRPr="00D67640">
        <w:rPr>
          <w:rFonts w:asciiTheme="minorHAnsi" w:hAnsiTheme="minorHAnsi"/>
          <w:sz w:val="22"/>
          <w:szCs w:val="22"/>
        </w:rPr>
        <w:t>ust</w:t>
      </w:r>
      <w:proofErr w:type="spellEnd"/>
      <w:r w:rsidRPr="00D67640">
        <w:rPr>
          <w:rFonts w:asciiTheme="minorHAnsi" w:hAnsiTheme="minorHAnsi"/>
          <w:sz w:val="22"/>
          <w:szCs w:val="22"/>
        </w:rPr>
        <w:t xml:space="preserve"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</w:t>
      </w:r>
      <w:r w:rsidRPr="006021C0">
        <w:rPr>
          <w:rFonts w:asciiTheme="minorHAnsi" w:hAnsiTheme="minorHAnsi"/>
          <w:sz w:val="22"/>
          <w:szCs w:val="22"/>
        </w:rPr>
        <w:lastRenderedPageBreak/>
        <w:t>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</w:t>
      </w:r>
      <w:proofErr w:type="spellStart"/>
      <w:r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Pr="00FA2CBA">
        <w:rPr>
          <w:rFonts w:asciiTheme="minorHAnsi" w:hAnsiTheme="minorHAnsi"/>
          <w:sz w:val="22"/>
          <w:szCs w:val="22"/>
        </w:rPr>
        <w:t xml:space="preserve">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předložení vyúčtování dotace v termínu do 15 kalendářních dnů po stanovené lhůtě; v tomto případě činí odvod za porušení rozpočtové kázně 10 % z poskytnuté dotace,  </w:t>
      </w:r>
    </w:p>
    <w:p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e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:rsidR="00CD3B0A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k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:rsidR="00CD3B0A" w:rsidRPr="00C64B35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:rsidR="00DE6083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:rsidR="00DE6083" w:rsidRPr="00606EDE" w:rsidRDefault="00DE6083" w:rsidP="00577DE3">
      <w:pPr>
        <w:ind w:left="426" w:hanging="426"/>
      </w:pPr>
    </w:p>
    <w:p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:rsidR="00DE6083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0929D4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Osobní údaje příjemce poskytnuté v souvislosti s poskytnutím dotace je po</w:t>
      </w:r>
      <w:r w:rsidRPr="000929D4">
        <w:rPr>
          <w:rFonts w:asciiTheme="minorHAnsi" w:hAnsiTheme="minorHAnsi" w:cs="Arial"/>
          <w:sz w:val="22"/>
        </w:rPr>
        <w:t>skytovatel</w:t>
      </w:r>
      <w:r>
        <w:rPr>
          <w:rFonts w:asciiTheme="minorHAnsi" w:hAnsiTheme="minorHAnsi" w:cs="Arial"/>
          <w:sz w:val="22"/>
        </w:rPr>
        <w:t xml:space="preserve"> povinen</w:t>
      </w:r>
      <w:r w:rsidRPr="000929D4">
        <w:rPr>
          <w:rFonts w:asciiTheme="minorHAnsi" w:hAnsiTheme="minorHAnsi" w:cs="Arial"/>
          <w:sz w:val="22"/>
        </w:rPr>
        <w:t xml:space="preserve"> zpracovávat</w:t>
      </w:r>
      <w:r>
        <w:rPr>
          <w:rFonts w:asciiTheme="minorHAnsi" w:hAnsiTheme="minorHAnsi" w:cs="Arial"/>
          <w:sz w:val="22"/>
        </w:rPr>
        <w:t xml:space="preserve"> v souladu s </w:t>
      </w:r>
      <w:proofErr w:type="spellStart"/>
      <w:r w:rsidRPr="000929D4">
        <w:rPr>
          <w:rFonts w:asciiTheme="minorHAnsi" w:hAnsiTheme="minorHAnsi" w:cs="Arial"/>
          <w:sz w:val="22"/>
        </w:rPr>
        <w:t>ust</w:t>
      </w:r>
      <w:proofErr w:type="spellEnd"/>
      <w:r w:rsidRPr="000929D4">
        <w:rPr>
          <w:rFonts w:asciiTheme="minorHAnsi" w:hAnsiTheme="minorHAnsi" w:cs="Arial"/>
          <w:sz w:val="22"/>
        </w:rPr>
        <w:t xml:space="preserve">. čl. 6 Nařízení Evropského </w:t>
      </w:r>
      <w:r w:rsidRPr="000929D4">
        <w:rPr>
          <w:rFonts w:asciiTheme="minorHAnsi" w:hAnsiTheme="minorHAnsi" w:cstheme="minorHAnsi"/>
          <w:sz w:val="22"/>
          <w:szCs w:val="22"/>
        </w:rPr>
        <w:t>parlamentu a Rady (EU) 2016/679</w:t>
      </w:r>
      <w:r>
        <w:rPr>
          <w:rFonts w:asciiTheme="minorHAnsi" w:hAnsiTheme="minorHAnsi" w:cstheme="minorHAnsi"/>
          <w:sz w:val="22"/>
          <w:szCs w:val="22"/>
        </w:rPr>
        <w:t xml:space="preserve"> ze dne 27. dubna 2016</w:t>
      </w:r>
      <w:r w:rsidRPr="000929D4">
        <w:rPr>
          <w:rFonts w:asciiTheme="minorHAnsi" w:hAnsiTheme="minorHAnsi" w:cstheme="minorHAnsi"/>
          <w:sz w:val="22"/>
          <w:szCs w:val="22"/>
        </w:rPr>
        <w:t xml:space="preserve"> o ochraně fyzických osob v souvi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929D4">
        <w:rPr>
          <w:rFonts w:asciiTheme="minorHAnsi" w:hAnsiTheme="minorHAnsi" w:cstheme="minorHAnsi"/>
          <w:sz w:val="22"/>
          <w:szCs w:val="22"/>
        </w:rPr>
        <w:t xml:space="preserve">losti se zpracováním osobních údajů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0929D4">
        <w:rPr>
          <w:rFonts w:asciiTheme="minorHAnsi" w:hAnsiTheme="minorHAnsi" w:cstheme="minorHAnsi"/>
          <w:sz w:val="22"/>
          <w:szCs w:val="22"/>
        </w:rPr>
        <w:t xml:space="preserve">o volném </w:t>
      </w:r>
      <w:r w:rsidRPr="000929D4">
        <w:rPr>
          <w:rFonts w:asciiTheme="minorHAnsi" w:hAnsiTheme="minorHAnsi" w:cstheme="minorHAnsi"/>
          <w:sz w:val="22"/>
          <w:szCs w:val="22"/>
        </w:rPr>
        <w:lastRenderedPageBreak/>
        <w:t>pohybu těchto údajů a o zrušení směrnice 95/46/ES (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obecné nařízení o ochraně osobních </w:t>
      </w:r>
      <w:proofErr w:type="gramStart"/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údajů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-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0929D4">
        <w:rPr>
          <w:rFonts w:asciiTheme="minorHAnsi" w:hAnsiTheme="minorHAnsi" w:cstheme="minorHAnsi"/>
          <w:sz w:val="22"/>
          <w:szCs w:val="22"/>
        </w:rPr>
        <w:t>GDPR</w:t>
      </w:r>
      <w:proofErr w:type="gramEnd"/>
      <w:r w:rsidRPr="000929D4">
        <w:rPr>
          <w:rFonts w:asciiTheme="minorHAnsi" w:hAnsiTheme="minorHAnsi" w:cstheme="minorHAnsi"/>
          <w:sz w:val="22"/>
          <w:szCs w:val="22"/>
        </w:rPr>
        <w:t>).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1F31C9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EB782E">
        <w:rPr>
          <w:rFonts w:asciiTheme="minorHAnsi" w:hAnsiTheme="minorHAnsi"/>
          <w:sz w:val="22"/>
          <w:szCs w:val="22"/>
        </w:rPr>
        <w:t xml:space="preserve">16. 7. </w:t>
      </w:r>
      <w:bookmarkStart w:id="0" w:name="_GoBack"/>
      <w:bookmarkEnd w:id="0"/>
      <w:r w:rsidR="00EB782E">
        <w:rPr>
          <w:rFonts w:asciiTheme="minorHAnsi" w:hAnsiTheme="minorHAnsi"/>
          <w:sz w:val="22"/>
          <w:szCs w:val="22"/>
        </w:rPr>
        <w:t>2019</w:t>
      </w:r>
    </w:p>
    <w:p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  <w:r w:rsidR="00CD3B0A"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  <w:r w:rsidR="00CD3B0A"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</w:p>
    <w:p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D3B0A">
        <w:rPr>
          <w:rFonts w:asciiTheme="minorHAnsi" w:hAnsiTheme="minorHAnsi"/>
          <w:sz w:val="22"/>
          <w:szCs w:val="22"/>
        </w:rPr>
        <w:t>Mgr. Ivana Liedermanová</w:t>
      </w:r>
      <w:r w:rsidR="00CD3B0A">
        <w:rPr>
          <w:rFonts w:asciiTheme="minorHAnsi" w:hAnsiTheme="minorHAnsi"/>
          <w:sz w:val="22"/>
          <w:szCs w:val="22"/>
        </w:rPr>
        <w:tab/>
      </w:r>
      <w:r w:rsidR="000606FA">
        <w:rPr>
          <w:rFonts w:asciiTheme="minorHAnsi" w:hAnsiTheme="minorHAnsi"/>
          <w:sz w:val="22"/>
          <w:szCs w:val="22"/>
        </w:rPr>
        <w:t>Miloš Takáč - jednatel</w:t>
      </w:r>
    </w:p>
    <w:p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:rsidR="00CD3B0A" w:rsidRPr="005629B3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>
        <w:rPr>
          <w:rFonts w:asciiTheme="minorHAnsi" w:hAnsiTheme="minorHAnsi"/>
          <w:sz w:val="20"/>
          <w:szCs w:val="20"/>
        </w:rPr>
        <w:t xml:space="preserve">Zastupitelstva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577DE3">
        <w:rPr>
          <w:rFonts w:asciiTheme="minorHAnsi" w:hAnsiTheme="minorHAnsi"/>
          <w:sz w:val="20"/>
          <w:szCs w:val="20"/>
        </w:rPr>
        <w:t>. Z/</w:t>
      </w:r>
      <w:r w:rsidR="00C6302A">
        <w:rPr>
          <w:rFonts w:asciiTheme="minorHAnsi" w:hAnsiTheme="minorHAnsi"/>
          <w:sz w:val="20"/>
          <w:szCs w:val="20"/>
        </w:rPr>
        <w:t>557</w:t>
      </w:r>
      <w:r>
        <w:rPr>
          <w:rFonts w:asciiTheme="minorHAnsi" w:hAnsiTheme="minorHAnsi"/>
          <w:sz w:val="20"/>
          <w:szCs w:val="20"/>
        </w:rPr>
        <w:t xml:space="preserve">/2019 </w:t>
      </w:r>
      <w:r w:rsidRPr="005629B3">
        <w:rPr>
          <w:rFonts w:asciiTheme="minorHAnsi" w:hAnsiTheme="minorHAnsi"/>
          <w:sz w:val="20"/>
          <w:szCs w:val="20"/>
        </w:rPr>
        <w:t>ze dne</w:t>
      </w:r>
      <w:r>
        <w:rPr>
          <w:rFonts w:asciiTheme="minorHAnsi" w:hAnsiTheme="minorHAnsi"/>
          <w:sz w:val="20"/>
          <w:szCs w:val="20"/>
        </w:rPr>
        <w:t xml:space="preserve"> 2</w:t>
      </w:r>
      <w:r w:rsidR="00580823">
        <w:rPr>
          <w:rFonts w:asciiTheme="minorHAnsi" w:hAnsiTheme="minorHAnsi"/>
          <w:sz w:val="20"/>
          <w:szCs w:val="20"/>
        </w:rPr>
        <w:t>5</w:t>
      </w:r>
      <w:r>
        <w:rPr>
          <w:rFonts w:asciiTheme="minorHAnsi" w:hAnsiTheme="minorHAnsi"/>
          <w:sz w:val="20"/>
          <w:szCs w:val="20"/>
        </w:rPr>
        <w:t>.</w:t>
      </w:r>
      <w:r w:rsidR="004F7826">
        <w:rPr>
          <w:rFonts w:asciiTheme="minorHAnsi" w:hAnsiTheme="minorHAnsi"/>
          <w:sz w:val="20"/>
          <w:szCs w:val="20"/>
        </w:rPr>
        <w:t>0</w:t>
      </w:r>
      <w:r w:rsidR="00311EE6">
        <w:rPr>
          <w:rFonts w:asciiTheme="minorHAnsi" w:hAnsiTheme="minorHAnsi"/>
          <w:sz w:val="20"/>
          <w:szCs w:val="20"/>
        </w:rPr>
        <w:t>4</w:t>
      </w:r>
      <w:r w:rsidR="004F7826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2019.</w:t>
      </w:r>
    </w:p>
    <w:p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Mgr. Kazimír Svoboda</w:t>
      </w:r>
      <w:r w:rsidRPr="009840BC">
        <w:rPr>
          <w:rFonts w:asciiTheme="minorHAnsi" w:hAnsiTheme="minorHAnsi"/>
          <w:sz w:val="20"/>
          <w:szCs w:val="20"/>
        </w:rPr>
        <w:t xml:space="preserve">, ekonomické odd. </w:t>
      </w:r>
      <w:r>
        <w:rPr>
          <w:rFonts w:asciiTheme="minorHAnsi" w:hAnsiTheme="minorHAnsi"/>
          <w:sz w:val="20"/>
          <w:szCs w:val="20"/>
        </w:rPr>
        <w:t>o</w:t>
      </w:r>
      <w:r w:rsidRPr="009840BC">
        <w:rPr>
          <w:rFonts w:asciiTheme="minorHAnsi" w:hAnsiTheme="minorHAnsi"/>
          <w:sz w:val="20"/>
          <w:szCs w:val="20"/>
        </w:rPr>
        <w:t>dboru školství, kultury a sportu Magistrátu města Pardubic</w:t>
      </w:r>
    </w:p>
    <w:sectPr w:rsidR="00CD3B0A" w:rsidSect="004F7826">
      <w:footerReference w:type="even" r:id="rId13"/>
      <w:footerReference w:type="default" r:id="rId14"/>
      <w:headerReference w:type="first" r:id="rId15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E62" w:rsidRDefault="00980E62">
      <w:r>
        <w:separator/>
      </w:r>
    </w:p>
  </w:endnote>
  <w:endnote w:type="continuationSeparator" w:id="0">
    <w:p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1A8F" w:rsidRDefault="00EB782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A8F" w:rsidRDefault="00EB782E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E62" w:rsidRDefault="00980E62">
      <w:r>
        <w:separator/>
      </w:r>
    </w:p>
  </w:footnote>
  <w:footnote w:type="continuationSeparator" w:id="0">
    <w:p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DF" w:rsidRDefault="00AE6FDF">
    <w:pPr>
      <w:pStyle w:val="Zhlav"/>
    </w:pPr>
  </w:p>
  <w:p w:rsidR="00DA58BC" w:rsidRDefault="00DA58BC">
    <w:pPr>
      <w:pStyle w:val="Zhlav"/>
    </w:pPr>
  </w:p>
  <w:p w:rsidR="00AE6FDF" w:rsidRDefault="00AE6FDF" w:rsidP="00AE6FDF">
    <w:pPr>
      <w:pStyle w:val="Zhlav"/>
      <w:rPr>
        <w:rFonts w:asciiTheme="minorHAnsi" w:hAnsiTheme="minorHAnsi" w:cstheme="minorHAnsi"/>
        <w:i/>
      </w:rPr>
    </w:pPr>
  </w:p>
  <w:p w:rsidR="00AE6FDF" w:rsidRDefault="00AE6F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20"/>
  </w:num>
  <w:num w:numId="5">
    <w:abstractNumId w:val="7"/>
  </w:num>
  <w:num w:numId="6">
    <w:abstractNumId w:val="10"/>
  </w:num>
  <w:num w:numId="7">
    <w:abstractNumId w:val="18"/>
  </w:num>
  <w:num w:numId="8">
    <w:abstractNumId w:val="9"/>
  </w:num>
  <w:num w:numId="9">
    <w:abstractNumId w:val="13"/>
  </w:num>
  <w:num w:numId="10">
    <w:abstractNumId w:val="0"/>
  </w:num>
  <w:num w:numId="11">
    <w:abstractNumId w:val="15"/>
  </w:num>
  <w:num w:numId="12">
    <w:abstractNumId w:val="17"/>
  </w:num>
  <w:num w:numId="13">
    <w:abstractNumId w:val="21"/>
  </w:num>
  <w:num w:numId="14">
    <w:abstractNumId w:val="5"/>
  </w:num>
  <w:num w:numId="15">
    <w:abstractNumId w:val="6"/>
  </w:num>
  <w:num w:numId="16">
    <w:abstractNumId w:val="11"/>
  </w:num>
  <w:num w:numId="17">
    <w:abstractNumId w:val="8"/>
  </w:num>
  <w:num w:numId="18">
    <w:abstractNumId w:val="12"/>
  </w:num>
  <w:num w:numId="19">
    <w:abstractNumId w:val="2"/>
  </w:num>
  <w:num w:numId="20">
    <w:abstractNumId w:val="4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435B1"/>
    <w:rsid w:val="00050899"/>
    <w:rsid w:val="0005457C"/>
    <w:rsid w:val="000606FA"/>
    <w:rsid w:val="00080349"/>
    <w:rsid w:val="000A0147"/>
    <w:rsid w:val="000B79C0"/>
    <w:rsid w:val="000C5054"/>
    <w:rsid w:val="000F7E7A"/>
    <w:rsid w:val="001001C1"/>
    <w:rsid w:val="00107834"/>
    <w:rsid w:val="00113C3D"/>
    <w:rsid w:val="00126D25"/>
    <w:rsid w:val="00156F3F"/>
    <w:rsid w:val="00161C77"/>
    <w:rsid w:val="00164740"/>
    <w:rsid w:val="00177B9D"/>
    <w:rsid w:val="0019135A"/>
    <w:rsid w:val="00196C43"/>
    <w:rsid w:val="001A7479"/>
    <w:rsid w:val="001B1447"/>
    <w:rsid w:val="001C42DC"/>
    <w:rsid w:val="001C4966"/>
    <w:rsid w:val="001D4FD4"/>
    <w:rsid w:val="001E5D57"/>
    <w:rsid w:val="00254011"/>
    <w:rsid w:val="002704BD"/>
    <w:rsid w:val="00271822"/>
    <w:rsid w:val="0027527A"/>
    <w:rsid w:val="002806CD"/>
    <w:rsid w:val="00283DB5"/>
    <w:rsid w:val="00290BB3"/>
    <w:rsid w:val="0029228B"/>
    <w:rsid w:val="002A5DCE"/>
    <w:rsid w:val="002B3740"/>
    <w:rsid w:val="002B3971"/>
    <w:rsid w:val="002E0237"/>
    <w:rsid w:val="002E3288"/>
    <w:rsid w:val="002E6D8D"/>
    <w:rsid w:val="002F00F9"/>
    <w:rsid w:val="0030161D"/>
    <w:rsid w:val="00310AEF"/>
    <w:rsid w:val="00311EE6"/>
    <w:rsid w:val="003140A4"/>
    <w:rsid w:val="00320AC5"/>
    <w:rsid w:val="00322DD6"/>
    <w:rsid w:val="00346869"/>
    <w:rsid w:val="00347987"/>
    <w:rsid w:val="0038224A"/>
    <w:rsid w:val="003B5C4F"/>
    <w:rsid w:val="003C153B"/>
    <w:rsid w:val="003C25DC"/>
    <w:rsid w:val="003E591D"/>
    <w:rsid w:val="003F7AC8"/>
    <w:rsid w:val="00420D16"/>
    <w:rsid w:val="004243B0"/>
    <w:rsid w:val="00427888"/>
    <w:rsid w:val="00443056"/>
    <w:rsid w:val="00484E8E"/>
    <w:rsid w:val="0049429F"/>
    <w:rsid w:val="004B190A"/>
    <w:rsid w:val="004B7B70"/>
    <w:rsid w:val="004C2811"/>
    <w:rsid w:val="004E3C79"/>
    <w:rsid w:val="004F7826"/>
    <w:rsid w:val="00535813"/>
    <w:rsid w:val="005501FD"/>
    <w:rsid w:val="0055046D"/>
    <w:rsid w:val="005629B3"/>
    <w:rsid w:val="00565984"/>
    <w:rsid w:val="00571C32"/>
    <w:rsid w:val="00577DE3"/>
    <w:rsid w:val="00580823"/>
    <w:rsid w:val="00581417"/>
    <w:rsid w:val="00581980"/>
    <w:rsid w:val="005A0A3E"/>
    <w:rsid w:val="005A0E57"/>
    <w:rsid w:val="005F7BF3"/>
    <w:rsid w:val="006021C0"/>
    <w:rsid w:val="00604D57"/>
    <w:rsid w:val="006051CC"/>
    <w:rsid w:val="00621543"/>
    <w:rsid w:val="00637F66"/>
    <w:rsid w:val="006564E0"/>
    <w:rsid w:val="00662BD3"/>
    <w:rsid w:val="0067290F"/>
    <w:rsid w:val="00691486"/>
    <w:rsid w:val="00696A0E"/>
    <w:rsid w:val="006A2D31"/>
    <w:rsid w:val="006B11B7"/>
    <w:rsid w:val="006B1844"/>
    <w:rsid w:val="006C40A3"/>
    <w:rsid w:val="006C6432"/>
    <w:rsid w:val="006D3843"/>
    <w:rsid w:val="006D5456"/>
    <w:rsid w:val="007109EF"/>
    <w:rsid w:val="00714C9F"/>
    <w:rsid w:val="00721330"/>
    <w:rsid w:val="00724CAC"/>
    <w:rsid w:val="00727761"/>
    <w:rsid w:val="00771CB6"/>
    <w:rsid w:val="00772A39"/>
    <w:rsid w:val="00775EB1"/>
    <w:rsid w:val="007A01F4"/>
    <w:rsid w:val="007B70EC"/>
    <w:rsid w:val="007C648F"/>
    <w:rsid w:val="007D718D"/>
    <w:rsid w:val="007D7290"/>
    <w:rsid w:val="007E4E0F"/>
    <w:rsid w:val="007E75BE"/>
    <w:rsid w:val="007E75D0"/>
    <w:rsid w:val="007F765A"/>
    <w:rsid w:val="00811AF4"/>
    <w:rsid w:val="008149BC"/>
    <w:rsid w:val="00822EFA"/>
    <w:rsid w:val="00844BB2"/>
    <w:rsid w:val="00861368"/>
    <w:rsid w:val="00877910"/>
    <w:rsid w:val="008B131C"/>
    <w:rsid w:val="008B3F83"/>
    <w:rsid w:val="008C22A2"/>
    <w:rsid w:val="008D53F1"/>
    <w:rsid w:val="008D6A1C"/>
    <w:rsid w:val="008D7FF1"/>
    <w:rsid w:val="008E7E19"/>
    <w:rsid w:val="0091741F"/>
    <w:rsid w:val="00932B78"/>
    <w:rsid w:val="0093642C"/>
    <w:rsid w:val="00937B73"/>
    <w:rsid w:val="00947F9C"/>
    <w:rsid w:val="00962465"/>
    <w:rsid w:val="00980E62"/>
    <w:rsid w:val="009810E7"/>
    <w:rsid w:val="00985DDF"/>
    <w:rsid w:val="009A5052"/>
    <w:rsid w:val="009B3380"/>
    <w:rsid w:val="009C3343"/>
    <w:rsid w:val="009D60BC"/>
    <w:rsid w:val="009D694E"/>
    <w:rsid w:val="009E3FC7"/>
    <w:rsid w:val="009F0EE2"/>
    <w:rsid w:val="00A15097"/>
    <w:rsid w:val="00A16F26"/>
    <w:rsid w:val="00A2236F"/>
    <w:rsid w:val="00A24FD7"/>
    <w:rsid w:val="00A373EF"/>
    <w:rsid w:val="00A434C6"/>
    <w:rsid w:val="00A505FC"/>
    <w:rsid w:val="00A525D4"/>
    <w:rsid w:val="00A57B05"/>
    <w:rsid w:val="00A60F23"/>
    <w:rsid w:val="00A7301F"/>
    <w:rsid w:val="00A973F6"/>
    <w:rsid w:val="00AA2AD7"/>
    <w:rsid w:val="00AA6D13"/>
    <w:rsid w:val="00AB00FB"/>
    <w:rsid w:val="00AB1762"/>
    <w:rsid w:val="00AC65E8"/>
    <w:rsid w:val="00AE1E26"/>
    <w:rsid w:val="00AE6FDF"/>
    <w:rsid w:val="00B075D7"/>
    <w:rsid w:val="00B10BC8"/>
    <w:rsid w:val="00B426A5"/>
    <w:rsid w:val="00B46E3A"/>
    <w:rsid w:val="00B74A17"/>
    <w:rsid w:val="00B7536D"/>
    <w:rsid w:val="00B77170"/>
    <w:rsid w:val="00B9295E"/>
    <w:rsid w:val="00B92DD8"/>
    <w:rsid w:val="00BB297F"/>
    <w:rsid w:val="00BC20D4"/>
    <w:rsid w:val="00BC41E3"/>
    <w:rsid w:val="00BC5983"/>
    <w:rsid w:val="00C46811"/>
    <w:rsid w:val="00C6302A"/>
    <w:rsid w:val="00C64BA1"/>
    <w:rsid w:val="00C8265D"/>
    <w:rsid w:val="00CD34B4"/>
    <w:rsid w:val="00CD3B0A"/>
    <w:rsid w:val="00CD5864"/>
    <w:rsid w:val="00CE582C"/>
    <w:rsid w:val="00CF2BB9"/>
    <w:rsid w:val="00CF7F90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80C38"/>
    <w:rsid w:val="00D8688F"/>
    <w:rsid w:val="00DA3B85"/>
    <w:rsid w:val="00DA58BC"/>
    <w:rsid w:val="00DB16DF"/>
    <w:rsid w:val="00DD6E14"/>
    <w:rsid w:val="00DE6083"/>
    <w:rsid w:val="00DE74F5"/>
    <w:rsid w:val="00E10816"/>
    <w:rsid w:val="00E21A6E"/>
    <w:rsid w:val="00E22236"/>
    <w:rsid w:val="00E31367"/>
    <w:rsid w:val="00E334A3"/>
    <w:rsid w:val="00E522E8"/>
    <w:rsid w:val="00E57D96"/>
    <w:rsid w:val="00E67506"/>
    <w:rsid w:val="00E77A44"/>
    <w:rsid w:val="00E85EBF"/>
    <w:rsid w:val="00E9655C"/>
    <w:rsid w:val="00EA598B"/>
    <w:rsid w:val="00EB5E74"/>
    <w:rsid w:val="00EB782E"/>
    <w:rsid w:val="00EC510D"/>
    <w:rsid w:val="00ED2D4B"/>
    <w:rsid w:val="00EE1818"/>
    <w:rsid w:val="00EF353F"/>
    <w:rsid w:val="00EF4BE6"/>
    <w:rsid w:val="00F032F8"/>
    <w:rsid w:val="00F16739"/>
    <w:rsid w:val="00F230FE"/>
    <w:rsid w:val="00F53D8A"/>
    <w:rsid w:val="00F5783E"/>
    <w:rsid w:val="00F63730"/>
    <w:rsid w:val="00F64832"/>
    <w:rsid w:val="00F874AD"/>
    <w:rsid w:val="00FA2CB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50119A9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FAFC4B-DC2E-48EE-A9F7-60D4A8BF98DF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f94004b3-5c85-4b6f-b2cb-b6e165aced0d"/>
    <ds:schemaRef ds:uri="df30a891-99dc-44a0-9782-3a4c8c525d86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A2E6BF9-B000-4E4B-B85C-BBB1E4ED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2226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001 BK Pardubice a.s.</vt:lpstr>
    </vt:vector>
  </TitlesOfParts>
  <Company>Microsoft</Company>
  <LinksUpToDate>false</LinksUpToDate>
  <CharactersWithSpaces>15334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 BK Pardubice a.s.</dc:title>
  <dc:creator>Vaněčková Helena</dc:creator>
  <cp:lastModifiedBy>Svoboda Kazimír</cp:lastModifiedBy>
  <cp:revision>7</cp:revision>
  <cp:lastPrinted>2019-03-25T07:57:00Z</cp:lastPrinted>
  <dcterms:created xsi:type="dcterms:W3CDTF">2019-04-04T11:30:00Z</dcterms:created>
  <dcterms:modified xsi:type="dcterms:W3CDTF">2019-07-16T11:07:00Z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