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F5" w:rsidRDefault="00726CF5" w:rsidP="00943DD5">
      <w:pPr>
        <w:tabs>
          <w:tab w:val="right" w:pos="9498"/>
        </w:tabs>
        <w:rPr>
          <w:sz w:val="18"/>
        </w:rPr>
      </w:pPr>
      <w:bookmarkStart w:id="0" w:name="_GoBack"/>
      <w:bookmarkEnd w:id="0"/>
      <w:r>
        <w:rPr>
          <w:sz w:val="18"/>
        </w:rPr>
        <w:tab/>
      </w:r>
    </w:p>
    <w:p w:rsidR="00AF07DD" w:rsidRDefault="00AF07DD">
      <w:pPr>
        <w:jc w:val="center"/>
      </w:pPr>
    </w:p>
    <w:p w:rsidR="00726CF5" w:rsidRDefault="003D1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32"/>
        </w:rPr>
      </w:pPr>
      <w:r>
        <w:rPr>
          <w:b/>
          <w:sz w:val="32"/>
        </w:rPr>
        <w:t>D A R O V A C</w:t>
      </w:r>
      <w:r w:rsidR="00726CF5">
        <w:rPr>
          <w:b/>
          <w:sz w:val="32"/>
        </w:rPr>
        <w:t xml:space="preserve"> Í   S M L O U V A   </w:t>
      </w:r>
    </w:p>
    <w:p w:rsidR="00726CF5" w:rsidRDefault="00726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sz w:val="24"/>
        </w:rPr>
      </w:pPr>
      <w:r>
        <w:rPr>
          <w:sz w:val="24"/>
        </w:rPr>
        <w:t xml:space="preserve"> podle § </w:t>
      </w:r>
      <w:r w:rsidR="003C0C7E">
        <w:rPr>
          <w:sz w:val="24"/>
        </w:rPr>
        <w:t>2</w:t>
      </w:r>
      <w:r w:rsidR="00F051B8">
        <w:rPr>
          <w:sz w:val="24"/>
        </w:rPr>
        <w:t>0</w:t>
      </w:r>
      <w:r w:rsidR="003C0C7E">
        <w:rPr>
          <w:sz w:val="24"/>
        </w:rPr>
        <w:t>55</w:t>
      </w:r>
      <w:r w:rsidR="007B07F6">
        <w:rPr>
          <w:sz w:val="24"/>
        </w:rPr>
        <w:t xml:space="preserve"> </w:t>
      </w:r>
      <w:r>
        <w:rPr>
          <w:sz w:val="24"/>
        </w:rPr>
        <w:t>a</w:t>
      </w:r>
      <w:r w:rsidR="007B07F6">
        <w:rPr>
          <w:sz w:val="24"/>
        </w:rPr>
        <w:t xml:space="preserve"> </w:t>
      </w:r>
      <w:r>
        <w:rPr>
          <w:sz w:val="24"/>
        </w:rPr>
        <w:t>n</w:t>
      </w:r>
      <w:r w:rsidR="007B07F6">
        <w:rPr>
          <w:sz w:val="24"/>
        </w:rPr>
        <w:t>ásl</w:t>
      </w:r>
      <w:r>
        <w:rPr>
          <w:sz w:val="24"/>
        </w:rPr>
        <w:t xml:space="preserve">. </w:t>
      </w:r>
      <w:r w:rsidR="007B07F6">
        <w:rPr>
          <w:sz w:val="24"/>
        </w:rPr>
        <w:t>zákona č.</w:t>
      </w:r>
      <w:r w:rsidR="003C0C7E">
        <w:rPr>
          <w:sz w:val="24"/>
        </w:rPr>
        <w:t>89</w:t>
      </w:r>
      <w:r w:rsidR="007B07F6">
        <w:rPr>
          <w:sz w:val="24"/>
        </w:rPr>
        <w:t>/</w:t>
      </w:r>
      <w:r w:rsidR="003C0C7E">
        <w:rPr>
          <w:sz w:val="24"/>
        </w:rPr>
        <w:t xml:space="preserve">2012 </w:t>
      </w:r>
      <w:r w:rsidR="007B07F6">
        <w:rPr>
          <w:sz w:val="24"/>
        </w:rPr>
        <w:t xml:space="preserve">Sb., </w:t>
      </w:r>
      <w:r>
        <w:rPr>
          <w:sz w:val="24"/>
        </w:rPr>
        <w:t>občansk</w:t>
      </w:r>
      <w:r w:rsidR="007B07F6">
        <w:rPr>
          <w:sz w:val="24"/>
        </w:rPr>
        <w:t>ý</w:t>
      </w:r>
      <w:r>
        <w:rPr>
          <w:sz w:val="24"/>
        </w:rPr>
        <w:t xml:space="preserve"> zákoník, ve znění pozdějších změn a doplňků </w:t>
      </w:r>
    </w:p>
    <w:p w:rsidR="00726CF5" w:rsidRDefault="00726CF5">
      <w:pPr>
        <w:rPr>
          <w:b/>
          <w:sz w:val="24"/>
        </w:rPr>
      </w:pPr>
    </w:p>
    <w:p w:rsidR="00AF07DD" w:rsidRDefault="00AF07DD">
      <w:pPr>
        <w:rPr>
          <w:b/>
          <w:sz w:val="24"/>
        </w:rPr>
      </w:pPr>
    </w:p>
    <w:p w:rsidR="00726CF5" w:rsidRDefault="00726CF5">
      <w:pPr>
        <w:rPr>
          <w:b/>
          <w:sz w:val="24"/>
        </w:rPr>
      </w:pPr>
    </w:p>
    <w:p w:rsidR="000D575E" w:rsidRDefault="00726CF5" w:rsidP="000D575E">
      <w:pPr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726CF5" w:rsidRPr="004B06D2" w:rsidRDefault="00726CF5">
      <w:pPr>
        <w:pStyle w:val="nadpcent"/>
        <w:spacing w:before="0" w:after="0"/>
        <w:rPr>
          <w:spacing w:val="0"/>
          <w:lang w:val="cs-CZ"/>
        </w:rPr>
      </w:pPr>
      <w:r w:rsidRPr="004B06D2">
        <w:rPr>
          <w:spacing w:val="0"/>
          <w:lang w:val="cs-CZ"/>
        </w:rPr>
        <w:t>smluvní strany</w:t>
      </w:r>
    </w:p>
    <w:p w:rsidR="002922D8" w:rsidRDefault="002922D8" w:rsidP="002922D8"/>
    <w:p w:rsidR="002E5CFC" w:rsidRDefault="002E5CFC" w:rsidP="002E5CFC">
      <w:pPr>
        <w:pStyle w:val="ostzahl"/>
        <w:numPr>
          <w:ilvl w:val="0"/>
          <w:numId w:val="0"/>
        </w:numPr>
        <w:spacing w:before="0" w:after="0"/>
        <w:rPr>
          <w:b w:val="0"/>
          <w:spacing w:val="0"/>
        </w:rPr>
      </w:pPr>
    </w:p>
    <w:p w:rsidR="002E5CFC" w:rsidRDefault="00A160AF" w:rsidP="002E5CFC">
      <w:pPr>
        <w:tabs>
          <w:tab w:val="left" w:pos="2835"/>
        </w:tabs>
        <w:ind w:left="2835" w:hanging="2835"/>
        <w:rPr>
          <w:b/>
          <w:bCs/>
          <w:sz w:val="24"/>
        </w:rPr>
      </w:pPr>
      <w:r>
        <w:rPr>
          <w:sz w:val="24"/>
        </w:rPr>
        <w:t>Obdarovaný:</w:t>
      </w:r>
      <w:r>
        <w:rPr>
          <w:sz w:val="24"/>
        </w:rPr>
        <w:tab/>
      </w:r>
      <w:r w:rsidR="005C08B0">
        <w:rPr>
          <w:b/>
          <w:sz w:val="24"/>
        </w:rPr>
        <w:t>Plzeň, statutární město</w:t>
      </w:r>
    </w:p>
    <w:p w:rsidR="002E5CFC" w:rsidRDefault="00702C60" w:rsidP="002E5CFC">
      <w:pPr>
        <w:tabs>
          <w:tab w:val="left" w:pos="2835"/>
        </w:tabs>
        <w:rPr>
          <w:sz w:val="24"/>
        </w:rPr>
      </w:pPr>
      <w:r>
        <w:rPr>
          <w:sz w:val="24"/>
        </w:rPr>
        <w:t>adresa</w:t>
      </w:r>
      <w:r w:rsidR="002E5CFC">
        <w:rPr>
          <w:sz w:val="24"/>
        </w:rPr>
        <w:t>:</w:t>
      </w:r>
      <w:r w:rsidR="002E5CFC">
        <w:rPr>
          <w:sz w:val="24"/>
        </w:rPr>
        <w:tab/>
      </w:r>
      <w:r w:rsidR="00EA24E5">
        <w:rPr>
          <w:sz w:val="24"/>
        </w:rPr>
        <w:t>náměstí Republiky 1, Plzeň, PSČ 306 32</w:t>
      </w:r>
    </w:p>
    <w:p w:rsidR="00702C60" w:rsidRDefault="00702C60" w:rsidP="002E5CFC">
      <w:pPr>
        <w:tabs>
          <w:tab w:val="left" w:pos="2835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EA24E5">
        <w:rPr>
          <w:sz w:val="24"/>
        </w:rPr>
        <w:t>00075370</w:t>
      </w:r>
    </w:p>
    <w:p w:rsidR="00EA24E5" w:rsidRDefault="005A2EC2" w:rsidP="00A160AF">
      <w:pPr>
        <w:tabs>
          <w:tab w:val="left" w:pos="2835"/>
        </w:tabs>
        <w:rPr>
          <w:sz w:val="24"/>
        </w:rPr>
      </w:pPr>
      <w:r>
        <w:rPr>
          <w:sz w:val="24"/>
        </w:rPr>
        <w:t>zastoupený:</w:t>
      </w:r>
      <w:r>
        <w:rPr>
          <w:sz w:val="24"/>
        </w:rPr>
        <w:tab/>
      </w:r>
      <w:r w:rsidR="00EA24E5">
        <w:rPr>
          <w:sz w:val="24"/>
        </w:rPr>
        <w:t xml:space="preserve">Mgr. Hanou Radovou, MBA, vedoucí odboru evidence majetku </w:t>
      </w:r>
      <w:r w:rsidR="00EA24E5">
        <w:rPr>
          <w:sz w:val="24"/>
        </w:rPr>
        <w:tab/>
        <w:t xml:space="preserve">Magistrátu města Plzně, </w:t>
      </w:r>
    </w:p>
    <w:p w:rsidR="002E5CFC" w:rsidRDefault="00EA24E5" w:rsidP="00A160AF">
      <w:pPr>
        <w:tabs>
          <w:tab w:val="left" w:pos="2835"/>
        </w:tabs>
        <w:rPr>
          <w:i/>
        </w:rPr>
      </w:pPr>
      <w:r>
        <w:rPr>
          <w:sz w:val="24"/>
        </w:rPr>
        <w:tab/>
        <w:t>na základě plné moci ze dne 7. listopadu 2014, č. j. ZM-179/2014</w:t>
      </w:r>
    </w:p>
    <w:p w:rsidR="00A160AF" w:rsidRDefault="00A160AF" w:rsidP="002922D8">
      <w:pPr>
        <w:rPr>
          <w:i/>
        </w:rPr>
      </w:pPr>
    </w:p>
    <w:p w:rsidR="002922D8" w:rsidRDefault="002E5CFC" w:rsidP="002922D8">
      <w:pPr>
        <w:rPr>
          <w:i/>
        </w:rPr>
      </w:pPr>
      <w:r>
        <w:rPr>
          <w:i/>
        </w:rPr>
        <w:t xml:space="preserve">dále jen </w:t>
      </w:r>
      <w:r w:rsidR="00A160AF">
        <w:rPr>
          <w:i/>
        </w:rPr>
        <w:t>obdarovaný</w:t>
      </w:r>
    </w:p>
    <w:p w:rsidR="002E5CFC" w:rsidRDefault="002E5CFC" w:rsidP="002922D8"/>
    <w:p w:rsidR="002E5CFC" w:rsidRDefault="002E5CFC" w:rsidP="002922D8">
      <w:r>
        <w:t>a</w:t>
      </w:r>
    </w:p>
    <w:p w:rsidR="002E5CFC" w:rsidRDefault="002E5CFC" w:rsidP="002922D8"/>
    <w:p w:rsidR="002E5CFC" w:rsidRDefault="00A160AF" w:rsidP="002E5CFC">
      <w:pPr>
        <w:pStyle w:val="Nadpis1"/>
        <w:tabs>
          <w:tab w:val="left" w:pos="2835"/>
        </w:tabs>
      </w:pPr>
      <w:r>
        <w:t>Dárce</w:t>
      </w:r>
      <w:r w:rsidR="002E5CFC">
        <w:t>:</w:t>
      </w:r>
      <w:r w:rsidR="002E5CFC">
        <w:tab/>
      </w:r>
      <w:r w:rsidR="00FA73FC" w:rsidRPr="00FA73FC">
        <w:rPr>
          <w:b/>
        </w:rPr>
        <w:t>Západočeská univerzita v Plzni</w:t>
      </w:r>
    </w:p>
    <w:p w:rsidR="002E5CFC" w:rsidRDefault="002E5CFC" w:rsidP="002E5CFC">
      <w:pPr>
        <w:tabs>
          <w:tab w:val="left" w:pos="2835"/>
        </w:tabs>
        <w:rPr>
          <w:sz w:val="24"/>
        </w:rPr>
      </w:pPr>
      <w:r>
        <w:rPr>
          <w:sz w:val="24"/>
        </w:rPr>
        <w:t>adresa:</w:t>
      </w:r>
      <w:r>
        <w:rPr>
          <w:sz w:val="24"/>
        </w:rPr>
        <w:tab/>
      </w:r>
      <w:r w:rsidR="00FA73FC">
        <w:rPr>
          <w:sz w:val="24"/>
        </w:rPr>
        <w:t>Univerzitní 2732/8, Jižní Předměstí, 301 00 Plzeň</w:t>
      </w:r>
    </w:p>
    <w:p w:rsidR="002E5CFC" w:rsidRDefault="002E5CFC" w:rsidP="002E5CFC">
      <w:pPr>
        <w:tabs>
          <w:tab w:val="left" w:pos="2835"/>
        </w:tabs>
        <w:rPr>
          <w:sz w:val="24"/>
        </w:rPr>
      </w:pPr>
      <w:r>
        <w:rPr>
          <w:sz w:val="24"/>
        </w:rPr>
        <w:t>IČ:</w:t>
      </w:r>
      <w:r>
        <w:rPr>
          <w:sz w:val="24"/>
        </w:rPr>
        <w:tab/>
      </w:r>
      <w:r w:rsidR="00FA73FC">
        <w:rPr>
          <w:sz w:val="24"/>
        </w:rPr>
        <w:t>49777513</w:t>
      </w:r>
    </w:p>
    <w:p w:rsidR="002E5CFC" w:rsidRDefault="002E5CFC" w:rsidP="00E9040E">
      <w:pPr>
        <w:pStyle w:val="Zkladntextodsazen3"/>
        <w:jc w:val="both"/>
      </w:pPr>
      <w:r>
        <w:t>zastoupený:</w:t>
      </w:r>
      <w:r>
        <w:tab/>
      </w:r>
      <w:r w:rsidR="00FA73FC">
        <w:t>Ing. Petrem Benešem, kvestorem</w:t>
      </w:r>
    </w:p>
    <w:p w:rsidR="00EB415E" w:rsidRDefault="00EB415E" w:rsidP="002E5CFC">
      <w:pPr>
        <w:tabs>
          <w:tab w:val="left" w:pos="2835"/>
        </w:tabs>
        <w:rPr>
          <w:i/>
        </w:rPr>
      </w:pPr>
    </w:p>
    <w:p w:rsidR="002E5CFC" w:rsidRDefault="002E5CFC" w:rsidP="002E5CFC">
      <w:pPr>
        <w:tabs>
          <w:tab w:val="left" w:pos="2835"/>
        </w:tabs>
        <w:rPr>
          <w:i/>
        </w:rPr>
      </w:pPr>
      <w:r>
        <w:rPr>
          <w:i/>
        </w:rPr>
        <w:t xml:space="preserve">dále jen </w:t>
      </w:r>
      <w:r w:rsidR="00A160AF">
        <w:rPr>
          <w:i/>
        </w:rPr>
        <w:t>dárce</w:t>
      </w:r>
    </w:p>
    <w:p w:rsidR="002E5CFC" w:rsidRPr="002922D8" w:rsidRDefault="002E5CFC" w:rsidP="002922D8"/>
    <w:p w:rsidR="002E5CFC" w:rsidRDefault="002E5CFC">
      <w:pPr>
        <w:pStyle w:val="Nadpis1"/>
        <w:tabs>
          <w:tab w:val="left" w:pos="2835"/>
        </w:tabs>
      </w:pPr>
    </w:p>
    <w:p w:rsidR="00726CF5" w:rsidRDefault="00726CF5">
      <w:pPr>
        <w:pStyle w:val="nadpcent"/>
        <w:spacing w:before="0" w:after="0"/>
        <w:rPr>
          <w:caps w:val="0"/>
          <w:spacing w:val="0"/>
          <w:lang w:val="cs-CZ"/>
        </w:rPr>
      </w:pPr>
      <w:r>
        <w:rPr>
          <w:caps w:val="0"/>
          <w:spacing w:val="0"/>
          <w:lang w:val="cs-CZ"/>
        </w:rPr>
        <w:t xml:space="preserve">uzavírají tuto </w:t>
      </w:r>
      <w:r w:rsidR="002E5CFC">
        <w:rPr>
          <w:caps w:val="0"/>
          <w:spacing w:val="0"/>
          <w:lang w:val="cs-CZ"/>
        </w:rPr>
        <w:t xml:space="preserve">darovací </w:t>
      </w:r>
      <w:r>
        <w:rPr>
          <w:caps w:val="0"/>
          <w:spacing w:val="0"/>
          <w:lang w:val="cs-CZ"/>
        </w:rPr>
        <w:t>smlouvu</w:t>
      </w:r>
    </w:p>
    <w:p w:rsidR="002117DD" w:rsidRDefault="002117DD">
      <w:pPr>
        <w:pStyle w:val="nadpcent"/>
        <w:spacing w:before="0" w:after="0"/>
        <w:rPr>
          <w:caps w:val="0"/>
          <w:spacing w:val="0"/>
          <w:lang w:val="cs-CZ"/>
        </w:rPr>
      </w:pPr>
    </w:p>
    <w:p w:rsidR="004930F1" w:rsidRPr="004930F1" w:rsidRDefault="004930F1" w:rsidP="004930F1"/>
    <w:p w:rsidR="00726CF5" w:rsidRDefault="00726CF5">
      <w:pPr>
        <w:pStyle w:val="nadpcent"/>
        <w:spacing w:before="0" w:after="0"/>
        <w:rPr>
          <w:caps w:val="0"/>
          <w:spacing w:val="0"/>
          <w:lang w:val="cs-CZ"/>
        </w:rPr>
      </w:pPr>
      <w:r>
        <w:rPr>
          <w:caps w:val="0"/>
          <w:spacing w:val="0"/>
          <w:lang w:val="cs-CZ"/>
        </w:rPr>
        <w:t>II.</w:t>
      </w:r>
    </w:p>
    <w:p w:rsidR="00726CF5" w:rsidRDefault="00D53534" w:rsidP="0018125C">
      <w:pPr>
        <w:pStyle w:val="nadpcent"/>
        <w:spacing w:before="0" w:after="0"/>
        <w:rPr>
          <w:spacing w:val="0"/>
          <w:lang w:val="cs-CZ"/>
        </w:rPr>
      </w:pPr>
      <w:r>
        <w:rPr>
          <w:spacing w:val="0"/>
          <w:lang w:val="cs-CZ"/>
        </w:rPr>
        <w:t>ÚVODNÍ USTANOVENÍ</w:t>
      </w:r>
    </w:p>
    <w:p w:rsidR="0018125C" w:rsidRPr="0018125C" w:rsidRDefault="0018125C" w:rsidP="0018125C"/>
    <w:p w:rsidR="001C641C" w:rsidRDefault="00D63B24" w:rsidP="001C641C">
      <w:pPr>
        <w:pStyle w:val="Zkladntext"/>
      </w:pPr>
      <w:r>
        <w:t>Západočeská univerzita</w:t>
      </w:r>
      <w:r w:rsidR="00D53534">
        <w:t xml:space="preserve"> v</w:t>
      </w:r>
      <w:r w:rsidR="00F640F7">
        <w:t> </w:t>
      </w:r>
      <w:r w:rsidR="00D53534">
        <w:t>Plzni</w:t>
      </w:r>
      <w:r w:rsidR="00F640F7">
        <w:t xml:space="preserve"> je vlastníkem </w:t>
      </w:r>
      <w:r w:rsidR="000E0CF8">
        <w:t>umělecké</w:t>
      </w:r>
      <w:r w:rsidR="00F640F7">
        <w:t>ho</w:t>
      </w:r>
      <w:r w:rsidR="000E0CF8">
        <w:t xml:space="preserve"> díl</w:t>
      </w:r>
      <w:r w:rsidR="00F640F7">
        <w:t>a</w:t>
      </w:r>
      <w:r w:rsidR="000E0CF8">
        <w:t xml:space="preserve"> „Ruka“, které je umístěné na části pozemku p. č. 8205/1</w:t>
      </w:r>
      <w:r w:rsidR="00FA4322">
        <w:t xml:space="preserve"> k. </w:t>
      </w:r>
      <w:proofErr w:type="spellStart"/>
      <w:r w:rsidR="00FA4322">
        <w:t>ú.</w:t>
      </w:r>
      <w:proofErr w:type="spellEnd"/>
      <w:r w:rsidR="00FA4322">
        <w:t xml:space="preserve"> Plzeň </w:t>
      </w:r>
      <w:r w:rsidR="000E0CF8">
        <w:t>v Borském parku.</w:t>
      </w:r>
    </w:p>
    <w:p w:rsidR="001C641C" w:rsidRDefault="001C641C" w:rsidP="001C641C">
      <w:pPr>
        <w:pStyle w:val="Zkladntext"/>
      </w:pPr>
    </w:p>
    <w:p w:rsidR="00886824" w:rsidRDefault="00295385" w:rsidP="0007157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III.</w:t>
      </w:r>
    </w:p>
    <w:p w:rsidR="00295385" w:rsidRDefault="00D53534" w:rsidP="0007157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PŘEDMĚT SMLOUVY</w:t>
      </w:r>
    </w:p>
    <w:p w:rsidR="00D53534" w:rsidRDefault="00D53534" w:rsidP="00D53534">
      <w:pPr>
        <w:pStyle w:val="Zkladntext"/>
      </w:pPr>
    </w:p>
    <w:p w:rsidR="00D53534" w:rsidRDefault="00D53534" w:rsidP="00D53534">
      <w:pPr>
        <w:pStyle w:val="Zkladntext"/>
      </w:pPr>
      <w:r>
        <w:t>Předmětem této smlouvy je darování movité věci:</w:t>
      </w:r>
    </w:p>
    <w:p w:rsidR="00D53534" w:rsidRDefault="00D53534" w:rsidP="00D53534">
      <w:pPr>
        <w:pStyle w:val="Zkladntext"/>
      </w:pPr>
    </w:p>
    <w:p w:rsidR="00D53534" w:rsidRDefault="000E0CF8" w:rsidP="00D53534">
      <w:pPr>
        <w:pStyle w:val="Zkladntext"/>
        <w:numPr>
          <w:ilvl w:val="0"/>
          <w:numId w:val="6"/>
        </w:numPr>
      </w:pPr>
      <w:r>
        <w:t>umělecké díl</w:t>
      </w:r>
      <w:r w:rsidR="00F640F7">
        <w:t>o</w:t>
      </w:r>
      <w:r>
        <w:t xml:space="preserve"> „Ruka“ umístěného na části pozemku p. č. 8205/1 k.</w:t>
      </w:r>
      <w:r w:rsidR="006B1388">
        <w:t xml:space="preserve"> </w:t>
      </w:r>
      <w:proofErr w:type="spellStart"/>
      <w:r>
        <w:t>ú.</w:t>
      </w:r>
      <w:proofErr w:type="spellEnd"/>
      <w:r>
        <w:t xml:space="preserve"> Plzeň</w:t>
      </w:r>
      <w:r w:rsidR="00D53534">
        <w:t xml:space="preserve">. </w:t>
      </w:r>
    </w:p>
    <w:p w:rsidR="00D53534" w:rsidRPr="00EB4010" w:rsidRDefault="00D53534" w:rsidP="00D53534">
      <w:pPr>
        <w:pStyle w:val="Zkladntext"/>
        <w:ind w:left="720"/>
      </w:pPr>
    </w:p>
    <w:p w:rsidR="000E0CF8" w:rsidRDefault="00D53534" w:rsidP="00D53534">
      <w:pPr>
        <w:jc w:val="both"/>
        <w:rPr>
          <w:sz w:val="24"/>
          <w:szCs w:val="24"/>
        </w:rPr>
      </w:pPr>
      <w:r w:rsidRPr="00A90F98">
        <w:rPr>
          <w:sz w:val="24"/>
          <w:szCs w:val="24"/>
        </w:rPr>
        <w:t>Dárce touto smlouvou daruje obdarovanému dar - věc movit</w:t>
      </w:r>
      <w:r>
        <w:rPr>
          <w:sz w:val="24"/>
          <w:szCs w:val="24"/>
        </w:rPr>
        <w:t xml:space="preserve">ou, </w:t>
      </w:r>
      <w:r w:rsidR="000E0CF8">
        <w:rPr>
          <w:sz w:val="24"/>
          <w:szCs w:val="24"/>
        </w:rPr>
        <w:t>uvedenou v předchozím odstavci tohoto článku a obdarovaný tuto movitou věc od dárce přijímá.</w:t>
      </w:r>
    </w:p>
    <w:p w:rsidR="00941A7E" w:rsidRDefault="00941A7E" w:rsidP="00D53534">
      <w:pPr>
        <w:jc w:val="both"/>
        <w:rPr>
          <w:sz w:val="24"/>
          <w:szCs w:val="24"/>
        </w:rPr>
      </w:pPr>
    </w:p>
    <w:p w:rsidR="000E0CF8" w:rsidRDefault="000E0CF8" w:rsidP="00D53534">
      <w:pPr>
        <w:jc w:val="both"/>
        <w:rPr>
          <w:sz w:val="24"/>
          <w:szCs w:val="24"/>
        </w:rPr>
      </w:pPr>
    </w:p>
    <w:p w:rsidR="000E0CF8" w:rsidRDefault="000E0CF8" w:rsidP="00D53534">
      <w:pPr>
        <w:jc w:val="both"/>
        <w:rPr>
          <w:sz w:val="24"/>
          <w:szCs w:val="24"/>
        </w:rPr>
      </w:pPr>
    </w:p>
    <w:p w:rsidR="00FC2F83" w:rsidRDefault="00FC2F83" w:rsidP="00D53534">
      <w:pPr>
        <w:jc w:val="both"/>
        <w:rPr>
          <w:sz w:val="24"/>
          <w:szCs w:val="24"/>
        </w:rPr>
      </w:pPr>
    </w:p>
    <w:p w:rsidR="000E0CF8" w:rsidRDefault="000E0CF8" w:rsidP="00D53534">
      <w:pPr>
        <w:jc w:val="both"/>
        <w:rPr>
          <w:sz w:val="24"/>
          <w:szCs w:val="24"/>
        </w:rPr>
      </w:pPr>
    </w:p>
    <w:p w:rsidR="0007157E" w:rsidRPr="00A90F98" w:rsidRDefault="006B1388" w:rsidP="0007157E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lastRenderedPageBreak/>
        <w:t>IV</w:t>
      </w:r>
      <w:r w:rsidR="0007157E" w:rsidRPr="00A90F98">
        <w:rPr>
          <w:b/>
          <w:szCs w:val="24"/>
        </w:rPr>
        <w:t>.</w:t>
      </w:r>
    </w:p>
    <w:p w:rsidR="0007157E" w:rsidRDefault="000C0967" w:rsidP="0007157E">
      <w:pPr>
        <w:pStyle w:val="Zkladntext"/>
        <w:jc w:val="center"/>
        <w:rPr>
          <w:b/>
          <w:szCs w:val="24"/>
        </w:rPr>
      </w:pPr>
      <w:r w:rsidRPr="0018125C">
        <w:rPr>
          <w:b/>
          <w:szCs w:val="24"/>
        </w:rPr>
        <w:t>PROHLÁŠENÍ OBDAROVANÉHO</w:t>
      </w:r>
    </w:p>
    <w:p w:rsidR="00077919" w:rsidRDefault="00077919" w:rsidP="00F73CC5">
      <w:pPr>
        <w:jc w:val="both"/>
        <w:rPr>
          <w:sz w:val="24"/>
          <w:szCs w:val="24"/>
        </w:rPr>
      </w:pPr>
    </w:p>
    <w:p w:rsidR="0007157E" w:rsidRDefault="0007157E" w:rsidP="00F73CC5">
      <w:pPr>
        <w:jc w:val="both"/>
        <w:rPr>
          <w:sz w:val="24"/>
          <w:szCs w:val="24"/>
        </w:rPr>
      </w:pPr>
      <w:r w:rsidRPr="00A90F98">
        <w:rPr>
          <w:sz w:val="24"/>
          <w:szCs w:val="24"/>
        </w:rPr>
        <w:t xml:space="preserve">Obdarovaný </w:t>
      </w:r>
      <w:r w:rsidR="000C0967">
        <w:rPr>
          <w:sz w:val="24"/>
          <w:szCs w:val="24"/>
        </w:rPr>
        <w:t>prohlašuje, že je mu stav nabývan</w:t>
      </w:r>
      <w:r w:rsidR="00E22DB2">
        <w:rPr>
          <w:sz w:val="24"/>
          <w:szCs w:val="24"/>
        </w:rPr>
        <w:t>é</w:t>
      </w:r>
      <w:r w:rsidR="000C0967">
        <w:rPr>
          <w:sz w:val="24"/>
          <w:szCs w:val="24"/>
        </w:rPr>
        <w:t xml:space="preserve"> movit</w:t>
      </w:r>
      <w:r w:rsidR="00E22DB2">
        <w:rPr>
          <w:sz w:val="24"/>
          <w:szCs w:val="24"/>
        </w:rPr>
        <w:t>é</w:t>
      </w:r>
      <w:r w:rsidR="00113F59">
        <w:rPr>
          <w:sz w:val="24"/>
          <w:szCs w:val="24"/>
        </w:rPr>
        <w:t xml:space="preserve"> </w:t>
      </w:r>
      <w:r w:rsidR="000D575E">
        <w:rPr>
          <w:sz w:val="24"/>
          <w:szCs w:val="24"/>
        </w:rPr>
        <w:t>věc</w:t>
      </w:r>
      <w:r w:rsidR="00CF25C0">
        <w:rPr>
          <w:sz w:val="24"/>
          <w:szCs w:val="24"/>
        </w:rPr>
        <w:t>i</w:t>
      </w:r>
      <w:r w:rsidR="006B1388">
        <w:rPr>
          <w:sz w:val="24"/>
          <w:szCs w:val="24"/>
        </w:rPr>
        <w:t xml:space="preserve"> dobře znám, a že ji v tomto stavu přebírá.</w:t>
      </w:r>
    </w:p>
    <w:p w:rsidR="00B87798" w:rsidRDefault="00B87798" w:rsidP="0007157E">
      <w:pPr>
        <w:ind w:firstLine="708"/>
        <w:jc w:val="both"/>
        <w:rPr>
          <w:sz w:val="24"/>
          <w:szCs w:val="24"/>
        </w:rPr>
      </w:pPr>
    </w:p>
    <w:p w:rsidR="009C37A1" w:rsidRDefault="009C37A1" w:rsidP="0007157E">
      <w:pPr>
        <w:jc w:val="center"/>
        <w:rPr>
          <w:sz w:val="14"/>
          <w:szCs w:val="14"/>
        </w:rPr>
      </w:pPr>
    </w:p>
    <w:p w:rsidR="000D575E" w:rsidRDefault="000D575E" w:rsidP="00D53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0D575E" w:rsidRPr="0018125C" w:rsidRDefault="000D575E" w:rsidP="00D53534">
      <w:pPr>
        <w:jc w:val="center"/>
        <w:rPr>
          <w:b/>
          <w:sz w:val="24"/>
        </w:rPr>
      </w:pPr>
      <w:r w:rsidRPr="0018125C">
        <w:rPr>
          <w:b/>
          <w:sz w:val="24"/>
        </w:rPr>
        <w:t>ZÁVĚREČNÁ USTANOVENÍ</w:t>
      </w:r>
    </w:p>
    <w:p w:rsidR="00941A7E" w:rsidRDefault="00941A7E" w:rsidP="001C641C">
      <w:pPr>
        <w:jc w:val="both"/>
        <w:rPr>
          <w:sz w:val="24"/>
        </w:rPr>
      </w:pPr>
    </w:p>
    <w:p w:rsidR="000D575E" w:rsidRDefault="000D575E" w:rsidP="001C641C">
      <w:pPr>
        <w:jc w:val="both"/>
        <w:rPr>
          <w:sz w:val="24"/>
        </w:rPr>
      </w:pPr>
      <w:r>
        <w:rPr>
          <w:sz w:val="24"/>
        </w:rPr>
        <w:t>Právní vztahy touto smlouvou výhradně neupravené se řídí ustanoveními občanského zákoníku v platném znění a ostatními právními předpisy.</w:t>
      </w:r>
      <w:r>
        <w:rPr>
          <w:sz w:val="24"/>
        </w:rPr>
        <w:tab/>
      </w:r>
    </w:p>
    <w:p w:rsidR="000D575E" w:rsidRPr="0055355A" w:rsidRDefault="000D575E" w:rsidP="001C64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Jakékoliv změny a doplňky této smlouvy jsou možné pouze v písemné formě, a to vzestupně číslovanými dodatky. </w:t>
      </w:r>
    </w:p>
    <w:p w:rsidR="000D575E" w:rsidRDefault="000D575E" w:rsidP="001C641C">
      <w:pPr>
        <w:jc w:val="both"/>
        <w:rPr>
          <w:sz w:val="24"/>
        </w:rPr>
      </w:pPr>
      <w:r>
        <w:rPr>
          <w:sz w:val="24"/>
        </w:rPr>
        <w:t>Smluvní strany této smlouvy prohlašují, že rozumí jejímu obsahu a bez výhrad s ním souhlasí. Dále prohlašují, že smlouvu uzavírají na základě své pravé a svobodné vůle, nikoli v tísni a za nápadně nevýhodných podmínek, což stvrzují svými podpisy.</w:t>
      </w:r>
    </w:p>
    <w:p w:rsidR="000D575E" w:rsidRDefault="000D575E" w:rsidP="001C641C">
      <w:pPr>
        <w:pStyle w:val="Zkladntextodsazen"/>
        <w:ind w:firstLine="0"/>
      </w:pPr>
      <w:r>
        <w:t xml:space="preserve">Vůle města Plzně k uzavření této darovací smlouvy je dána usnesením </w:t>
      </w:r>
      <w:r w:rsidR="00AE7EA7" w:rsidRPr="00F640F7">
        <w:t xml:space="preserve">Rady </w:t>
      </w:r>
      <w:r w:rsidR="00702C60" w:rsidRPr="00F640F7">
        <w:t>města Plz</w:t>
      </w:r>
      <w:r w:rsidRPr="00F640F7">
        <w:t>ně č</w:t>
      </w:r>
      <w:r w:rsidR="00DC60CB" w:rsidRPr="00F640F7">
        <w:t>.</w:t>
      </w:r>
      <w:r w:rsidR="000B50DE">
        <w:t xml:space="preserve"> </w:t>
      </w:r>
      <w:r w:rsidR="00F640F7">
        <w:t xml:space="preserve">686 </w:t>
      </w:r>
      <w:r w:rsidRPr="00616E69">
        <w:t>ze</w:t>
      </w:r>
      <w:r>
        <w:t xml:space="preserve"> dne </w:t>
      </w:r>
      <w:r w:rsidR="006B1388">
        <w:t>9. června</w:t>
      </w:r>
      <w:r>
        <w:t xml:space="preserve"> 201</w:t>
      </w:r>
      <w:r w:rsidR="006B1388">
        <w:t>6</w:t>
      </w:r>
      <w:r>
        <w:t xml:space="preserve">. </w:t>
      </w:r>
    </w:p>
    <w:p w:rsidR="000D575E" w:rsidRDefault="000D575E" w:rsidP="001C641C">
      <w:pPr>
        <w:jc w:val="both"/>
        <w:rPr>
          <w:sz w:val="24"/>
        </w:rPr>
      </w:pPr>
      <w:r>
        <w:rPr>
          <w:sz w:val="24"/>
        </w:rPr>
        <w:t xml:space="preserve">Tato smlouva se vyhotovuje v počtu </w:t>
      </w:r>
      <w:r w:rsidR="00606B24">
        <w:rPr>
          <w:sz w:val="24"/>
        </w:rPr>
        <w:t>tří</w:t>
      </w:r>
      <w:r>
        <w:rPr>
          <w:sz w:val="24"/>
        </w:rPr>
        <w:t xml:space="preserve"> výtisků s platností originálu, z nichž </w:t>
      </w:r>
      <w:r w:rsidR="00F640F7">
        <w:rPr>
          <w:sz w:val="24"/>
        </w:rPr>
        <w:t>dva</w:t>
      </w:r>
      <w:r>
        <w:rPr>
          <w:sz w:val="24"/>
        </w:rPr>
        <w:t xml:space="preserve"> výtisk</w:t>
      </w:r>
      <w:r w:rsidR="00F640F7">
        <w:rPr>
          <w:sz w:val="24"/>
        </w:rPr>
        <w:t>y</w:t>
      </w:r>
      <w:r>
        <w:rPr>
          <w:sz w:val="24"/>
        </w:rPr>
        <w:t xml:space="preserve"> </w:t>
      </w:r>
      <w:r w:rsidR="00113F59">
        <w:rPr>
          <w:sz w:val="24"/>
        </w:rPr>
        <w:t xml:space="preserve">obdrží obdarovaný </w:t>
      </w:r>
      <w:r>
        <w:rPr>
          <w:sz w:val="24"/>
        </w:rPr>
        <w:t xml:space="preserve">a </w:t>
      </w:r>
      <w:r w:rsidR="00F640F7">
        <w:rPr>
          <w:sz w:val="24"/>
        </w:rPr>
        <w:t>jeden</w:t>
      </w:r>
      <w:r>
        <w:rPr>
          <w:sz w:val="24"/>
        </w:rPr>
        <w:t xml:space="preserve"> výtisk obdrží </w:t>
      </w:r>
      <w:r w:rsidR="00113F59">
        <w:rPr>
          <w:sz w:val="24"/>
        </w:rPr>
        <w:t>dárce</w:t>
      </w:r>
      <w:r>
        <w:rPr>
          <w:sz w:val="24"/>
        </w:rPr>
        <w:t>.</w:t>
      </w:r>
    </w:p>
    <w:p w:rsidR="000D575E" w:rsidRDefault="000D575E" w:rsidP="001C641C">
      <w:pPr>
        <w:jc w:val="both"/>
        <w:rPr>
          <w:sz w:val="24"/>
        </w:rPr>
      </w:pPr>
      <w:r>
        <w:rPr>
          <w:sz w:val="24"/>
        </w:rPr>
        <w:t xml:space="preserve">Smlouva nabývá </w:t>
      </w:r>
      <w:r>
        <w:rPr>
          <w:sz w:val="24"/>
          <w:szCs w:val="24"/>
        </w:rPr>
        <w:t xml:space="preserve">platnosti </w:t>
      </w:r>
      <w:r>
        <w:rPr>
          <w:sz w:val="24"/>
        </w:rPr>
        <w:t>dnem podpisu té smluvní st</w:t>
      </w:r>
      <w:r w:rsidR="00D53534">
        <w:rPr>
          <w:sz w:val="24"/>
        </w:rPr>
        <w:t>rany, která ji podepíše později, a účinnosti dnem předání, o kterém bude vyhotoven písemný protokol o předání správci</w:t>
      </w:r>
      <w:r w:rsidR="00FA4322">
        <w:rPr>
          <w:sz w:val="24"/>
        </w:rPr>
        <w:t xml:space="preserve"> SVSMP</w:t>
      </w:r>
      <w:r w:rsidR="00D53534">
        <w:rPr>
          <w:sz w:val="24"/>
        </w:rPr>
        <w:t>.</w:t>
      </w:r>
      <w:r>
        <w:rPr>
          <w:sz w:val="24"/>
        </w:rPr>
        <w:t xml:space="preserve"> </w:t>
      </w:r>
    </w:p>
    <w:p w:rsidR="000D575E" w:rsidRDefault="000D575E" w:rsidP="000D575E">
      <w:pPr>
        <w:jc w:val="both"/>
        <w:rPr>
          <w:sz w:val="24"/>
        </w:rPr>
      </w:pPr>
    </w:p>
    <w:p w:rsidR="000D575E" w:rsidRDefault="000D575E" w:rsidP="000D575E">
      <w:pPr>
        <w:jc w:val="both"/>
        <w:rPr>
          <w:sz w:val="24"/>
        </w:rPr>
      </w:pPr>
    </w:p>
    <w:p w:rsidR="00A53A28" w:rsidRDefault="00A53A28" w:rsidP="000D575E">
      <w:pPr>
        <w:jc w:val="both"/>
        <w:rPr>
          <w:sz w:val="24"/>
        </w:rPr>
      </w:pPr>
    </w:p>
    <w:p w:rsidR="000D575E" w:rsidRDefault="000D575E" w:rsidP="00DC60CB">
      <w:pPr>
        <w:tabs>
          <w:tab w:val="center" w:pos="2268"/>
          <w:tab w:val="left" w:pos="6663"/>
          <w:tab w:val="center" w:pos="6804"/>
        </w:tabs>
        <w:jc w:val="both"/>
        <w:rPr>
          <w:sz w:val="24"/>
        </w:rPr>
      </w:pPr>
      <w:r>
        <w:rPr>
          <w:sz w:val="24"/>
        </w:rPr>
        <w:t>V Plzni dne …</w:t>
      </w:r>
      <w:r w:rsidR="00B87798">
        <w:rPr>
          <w:sz w:val="24"/>
        </w:rPr>
        <w:t>..</w:t>
      </w:r>
      <w:r>
        <w:rPr>
          <w:sz w:val="24"/>
        </w:rPr>
        <w:t>……</w:t>
      </w:r>
      <w:r w:rsidR="00B87798">
        <w:rPr>
          <w:sz w:val="24"/>
        </w:rPr>
        <w:t>.</w:t>
      </w:r>
      <w:r w:rsidR="00941A7E">
        <w:rPr>
          <w:sz w:val="24"/>
        </w:rPr>
        <w:t xml:space="preserve">………….                                                </w:t>
      </w:r>
      <w:r w:rsidRPr="002D39C9">
        <w:rPr>
          <w:sz w:val="24"/>
        </w:rPr>
        <w:t>V P</w:t>
      </w:r>
      <w:r w:rsidR="00326384">
        <w:rPr>
          <w:sz w:val="24"/>
        </w:rPr>
        <w:t>lzni</w:t>
      </w:r>
      <w:r>
        <w:rPr>
          <w:sz w:val="24"/>
        </w:rPr>
        <w:t xml:space="preserve"> dne …</w:t>
      </w:r>
      <w:r w:rsidR="00B87798">
        <w:rPr>
          <w:sz w:val="24"/>
        </w:rPr>
        <w:t>….</w:t>
      </w:r>
      <w:r>
        <w:rPr>
          <w:sz w:val="24"/>
        </w:rPr>
        <w:t>…………</w:t>
      </w:r>
      <w:r w:rsidR="00941A7E">
        <w:rPr>
          <w:sz w:val="24"/>
        </w:rPr>
        <w:t>……….</w:t>
      </w:r>
    </w:p>
    <w:p w:rsidR="000D575E" w:rsidRDefault="000D57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0D575E" w:rsidRDefault="000D57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0D575E" w:rsidRDefault="000D57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EB415E" w:rsidRDefault="00EB41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EB415E" w:rsidRDefault="00EB41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12051E" w:rsidRDefault="0012051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0D575E" w:rsidRDefault="000D575E" w:rsidP="000D575E">
      <w:pPr>
        <w:tabs>
          <w:tab w:val="center" w:pos="2268"/>
          <w:tab w:val="center" w:pos="6804"/>
        </w:tabs>
        <w:jc w:val="both"/>
        <w:rPr>
          <w:sz w:val="24"/>
        </w:rPr>
      </w:pPr>
    </w:p>
    <w:p w:rsidR="000D575E" w:rsidRDefault="000D575E" w:rsidP="000D575E">
      <w:pPr>
        <w:tabs>
          <w:tab w:val="center" w:pos="2268"/>
          <w:tab w:val="center" w:pos="6804"/>
        </w:tabs>
        <w:jc w:val="both"/>
        <w:rPr>
          <w:sz w:val="24"/>
          <w:vertAlign w:val="subscript"/>
        </w:rPr>
      </w:pPr>
    </w:p>
    <w:p w:rsidR="00297671" w:rsidRDefault="000D575E" w:rsidP="00264171">
      <w:pPr>
        <w:tabs>
          <w:tab w:val="center" w:pos="2268"/>
          <w:tab w:val="left" w:pos="6804"/>
          <w:tab w:val="left" w:pos="8931"/>
          <w:tab w:val="left" w:pos="9214"/>
          <w:tab w:val="left" w:pos="9639"/>
        </w:tabs>
        <w:jc w:val="both"/>
        <w:rPr>
          <w:sz w:val="24"/>
          <w:vertAlign w:val="subscript"/>
        </w:rPr>
      </w:pPr>
      <w:r>
        <w:rPr>
          <w:sz w:val="24"/>
          <w:vertAlign w:val="subscript"/>
        </w:rPr>
        <w:t xml:space="preserve">   --------------</w:t>
      </w:r>
      <w:r w:rsidR="00702C60">
        <w:rPr>
          <w:sz w:val="24"/>
          <w:vertAlign w:val="subscript"/>
        </w:rPr>
        <w:t>-----------------------------</w:t>
      </w:r>
      <w:r w:rsidR="00B87798">
        <w:rPr>
          <w:sz w:val="24"/>
          <w:vertAlign w:val="subscript"/>
        </w:rPr>
        <w:t>---------------</w:t>
      </w:r>
      <w:r w:rsidR="00702C60">
        <w:rPr>
          <w:sz w:val="24"/>
          <w:vertAlign w:val="subscript"/>
        </w:rPr>
        <w:t xml:space="preserve">                                                           </w:t>
      </w:r>
      <w:r w:rsidR="00941A7E">
        <w:rPr>
          <w:sz w:val="24"/>
          <w:vertAlign w:val="subscript"/>
        </w:rPr>
        <w:t xml:space="preserve">       </w:t>
      </w:r>
      <w:r w:rsidR="00702C60">
        <w:rPr>
          <w:sz w:val="24"/>
          <w:vertAlign w:val="subscript"/>
        </w:rPr>
        <w:t xml:space="preserve">  </w:t>
      </w:r>
      <w:r w:rsidR="00297671">
        <w:rPr>
          <w:sz w:val="24"/>
          <w:vertAlign w:val="subscript"/>
        </w:rPr>
        <w:t>---------------</w:t>
      </w:r>
      <w:r>
        <w:rPr>
          <w:sz w:val="24"/>
          <w:vertAlign w:val="subscript"/>
        </w:rPr>
        <w:t>-------------------</w:t>
      </w:r>
      <w:r w:rsidR="00DC60CB">
        <w:rPr>
          <w:sz w:val="24"/>
          <w:vertAlign w:val="subscript"/>
        </w:rPr>
        <w:t>--</w:t>
      </w:r>
      <w:r>
        <w:rPr>
          <w:sz w:val="24"/>
          <w:vertAlign w:val="subscript"/>
        </w:rPr>
        <w:t>------------------------</w:t>
      </w:r>
      <w:r w:rsidR="00264171">
        <w:rPr>
          <w:sz w:val="24"/>
          <w:vertAlign w:val="subscript"/>
        </w:rPr>
        <w:t>---</w:t>
      </w:r>
    </w:p>
    <w:p w:rsidR="00F051B8" w:rsidRPr="00297671" w:rsidRDefault="00297671" w:rsidP="00264171">
      <w:pPr>
        <w:pStyle w:val="Nadpis2"/>
        <w:tabs>
          <w:tab w:val="clear" w:pos="6804"/>
          <w:tab w:val="left" w:pos="5670"/>
          <w:tab w:val="center" w:pos="7655"/>
        </w:tabs>
        <w:rPr>
          <w:b/>
          <w:szCs w:val="24"/>
        </w:rPr>
      </w:pPr>
      <w:r>
        <w:t xml:space="preserve"> </w:t>
      </w:r>
      <w:r w:rsidR="000D575E">
        <w:t xml:space="preserve">   </w:t>
      </w:r>
      <w:r w:rsidR="00B87798">
        <w:t xml:space="preserve">  </w:t>
      </w:r>
      <w:r w:rsidR="00D23C6F">
        <w:t xml:space="preserve"> </w:t>
      </w:r>
      <w:r w:rsidR="00B87798">
        <w:t xml:space="preserve"> </w:t>
      </w:r>
      <w:r w:rsidR="00AE35DD" w:rsidRPr="00AE35DD">
        <w:rPr>
          <w:b/>
        </w:rPr>
        <w:t>Plzeň,</w:t>
      </w:r>
      <w:r w:rsidR="00AE35DD">
        <w:t xml:space="preserve"> </w:t>
      </w:r>
      <w:r w:rsidR="00DC4205">
        <w:rPr>
          <w:b/>
        </w:rPr>
        <w:t>s</w:t>
      </w:r>
      <w:r w:rsidR="00F051B8" w:rsidRPr="0012051E">
        <w:rPr>
          <w:b/>
        </w:rPr>
        <w:t xml:space="preserve">tatutární město </w:t>
      </w:r>
      <w:r w:rsidR="00264171">
        <w:rPr>
          <w:b/>
        </w:rPr>
        <w:tab/>
      </w:r>
      <w:r w:rsidR="000B50DE">
        <w:rPr>
          <w:b/>
        </w:rPr>
        <w:t xml:space="preserve">  </w:t>
      </w:r>
      <w:r w:rsidR="004930F1">
        <w:rPr>
          <w:b/>
        </w:rPr>
        <w:t xml:space="preserve">   </w:t>
      </w:r>
      <w:r w:rsidR="006B1388">
        <w:rPr>
          <w:b/>
        </w:rPr>
        <w:t>Západočeská univerzita v Plzni</w:t>
      </w:r>
    </w:p>
    <w:p w:rsidR="003F6301" w:rsidRDefault="00F051B8" w:rsidP="00264171">
      <w:pPr>
        <w:pStyle w:val="Nadpis2"/>
        <w:tabs>
          <w:tab w:val="clear" w:pos="6804"/>
          <w:tab w:val="left" w:pos="6521"/>
          <w:tab w:val="center" w:pos="7655"/>
        </w:tabs>
      </w:pPr>
      <w:r>
        <w:rPr>
          <w:szCs w:val="24"/>
        </w:rPr>
        <w:t xml:space="preserve">    </w:t>
      </w:r>
      <w:r w:rsidR="00B87798">
        <w:rPr>
          <w:szCs w:val="24"/>
        </w:rPr>
        <w:t xml:space="preserve">  </w:t>
      </w:r>
      <w:r w:rsidR="00702C60">
        <w:rPr>
          <w:szCs w:val="24"/>
        </w:rPr>
        <w:t>Mgr. Hana Radová</w:t>
      </w:r>
      <w:r w:rsidR="00D23C6F">
        <w:rPr>
          <w:szCs w:val="24"/>
        </w:rPr>
        <w:t>, MBA</w:t>
      </w:r>
      <w:r w:rsidR="004930F1">
        <w:rPr>
          <w:szCs w:val="24"/>
        </w:rPr>
        <w:t xml:space="preserve"> </w:t>
      </w:r>
      <w:r w:rsidR="004930F1">
        <w:rPr>
          <w:szCs w:val="24"/>
        </w:rPr>
        <w:tab/>
      </w:r>
      <w:r w:rsidR="006B1388">
        <w:rPr>
          <w:szCs w:val="24"/>
        </w:rPr>
        <w:t>Ing. Petr Beneš</w:t>
      </w:r>
    </w:p>
    <w:p w:rsidR="000D575E" w:rsidRPr="0012051E" w:rsidRDefault="00B87798" w:rsidP="00264171">
      <w:pPr>
        <w:tabs>
          <w:tab w:val="center" w:pos="2268"/>
          <w:tab w:val="left" w:pos="6521"/>
        </w:tabs>
        <w:rPr>
          <w:i/>
          <w:sz w:val="24"/>
        </w:rPr>
      </w:pPr>
      <w:r>
        <w:rPr>
          <w:i/>
          <w:sz w:val="24"/>
        </w:rPr>
        <w:t xml:space="preserve">   </w:t>
      </w:r>
      <w:r w:rsidR="000D575E" w:rsidRPr="0012051E">
        <w:rPr>
          <w:i/>
          <w:sz w:val="24"/>
        </w:rPr>
        <w:t>vedoucí odboru evidence majetku</w:t>
      </w:r>
      <w:r w:rsidR="00264171">
        <w:rPr>
          <w:i/>
          <w:sz w:val="24"/>
        </w:rPr>
        <w:tab/>
      </w:r>
      <w:r w:rsidR="009F32C5">
        <w:rPr>
          <w:i/>
          <w:sz w:val="24"/>
        </w:rPr>
        <w:t xml:space="preserve"> </w:t>
      </w:r>
      <w:r w:rsidR="006B1388">
        <w:rPr>
          <w:i/>
          <w:sz w:val="24"/>
        </w:rPr>
        <w:t xml:space="preserve">     </w:t>
      </w:r>
      <w:r w:rsidR="00297671">
        <w:rPr>
          <w:i/>
          <w:sz w:val="24"/>
        </w:rPr>
        <w:t xml:space="preserve"> </w:t>
      </w:r>
      <w:r w:rsidR="006B1388">
        <w:rPr>
          <w:i/>
          <w:sz w:val="24"/>
        </w:rPr>
        <w:t>kvestor</w:t>
      </w:r>
    </w:p>
    <w:p w:rsidR="000D575E" w:rsidRPr="0012051E" w:rsidRDefault="000D575E" w:rsidP="00264171">
      <w:pPr>
        <w:tabs>
          <w:tab w:val="left" w:pos="6804"/>
        </w:tabs>
        <w:jc w:val="both"/>
        <w:rPr>
          <w:i/>
          <w:sz w:val="24"/>
        </w:rPr>
      </w:pPr>
      <w:r w:rsidRPr="0012051E">
        <w:rPr>
          <w:i/>
        </w:rPr>
        <w:t xml:space="preserve">    </w:t>
      </w:r>
      <w:r w:rsidR="00297671">
        <w:rPr>
          <w:i/>
        </w:rPr>
        <w:t xml:space="preserve"> </w:t>
      </w:r>
      <w:r w:rsidR="00B87798">
        <w:rPr>
          <w:i/>
        </w:rPr>
        <w:t xml:space="preserve">    </w:t>
      </w:r>
      <w:r w:rsidRPr="0012051E">
        <w:rPr>
          <w:i/>
          <w:sz w:val="24"/>
          <w:szCs w:val="24"/>
        </w:rPr>
        <w:t>Magistrátu města Plzně</w:t>
      </w:r>
      <w:r w:rsidR="00B87798">
        <w:rPr>
          <w:i/>
          <w:sz w:val="24"/>
          <w:szCs w:val="24"/>
        </w:rPr>
        <w:tab/>
      </w:r>
    </w:p>
    <w:p w:rsidR="00941A7E" w:rsidRDefault="00941A7E">
      <w:pPr>
        <w:jc w:val="both"/>
        <w:rPr>
          <w:sz w:val="24"/>
        </w:rPr>
      </w:pPr>
    </w:p>
    <w:p w:rsidR="0007157E" w:rsidRPr="0018612C" w:rsidRDefault="0012051E">
      <w:pPr>
        <w:jc w:val="both"/>
        <w:rPr>
          <w:b/>
          <w:i/>
          <w:sz w:val="24"/>
        </w:rPr>
      </w:pPr>
      <w:r>
        <w:rPr>
          <w:sz w:val="24"/>
        </w:rPr>
        <w:t xml:space="preserve">            </w:t>
      </w:r>
      <w:r w:rsidR="00B87798">
        <w:rPr>
          <w:sz w:val="24"/>
        </w:rPr>
        <w:t xml:space="preserve">    </w:t>
      </w:r>
      <w:r>
        <w:rPr>
          <w:sz w:val="24"/>
        </w:rPr>
        <w:t xml:space="preserve"> </w:t>
      </w:r>
      <w:r w:rsidR="00AE7EA7">
        <w:rPr>
          <w:b/>
          <w:i/>
          <w:sz w:val="24"/>
        </w:rPr>
        <w:t>obdarovaný</w:t>
      </w:r>
      <w:r w:rsidR="00AE7EA7">
        <w:rPr>
          <w:b/>
          <w:i/>
          <w:sz w:val="24"/>
        </w:rPr>
        <w:tab/>
      </w:r>
      <w:r w:rsidR="00AE7EA7">
        <w:rPr>
          <w:b/>
          <w:i/>
          <w:sz w:val="24"/>
        </w:rPr>
        <w:tab/>
      </w:r>
      <w:r w:rsidR="00AE7EA7">
        <w:rPr>
          <w:b/>
          <w:i/>
          <w:sz w:val="24"/>
        </w:rPr>
        <w:tab/>
      </w:r>
      <w:r w:rsidR="00AE7EA7">
        <w:rPr>
          <w:b/>
          <w:i/>
          <w:sz w:val="24"/>
        </w:rPr>
        <w:tab/>
      </w:r>
      <w:r w:rsidR="00AE7EA7">
        <w:rPr>
          <w:b/>
          <w:i/>
          <w:sz w:val="24"/>
        </w:rPr>
        <w:tab/>
        <w:t xml:space="preserve">    </w:t>
      </w:r>
      <w:r w:rsidR="00AE7EA7">
        <w:rPr>
          <w:b/>
          <w:i/>
          <w:sz w:val="24"/>
        </w:rPr>
        <w:tab/>
      </w:r>
      <w:r w:rsidR="00AE7EA7">
        <w:rPr>
          <w:b/>
          <w:i/>
          <w:sz w:val="24"/>
        </w:rPr>
        <w:tab/>
      </w:r>
      <w:r w:rsidR="00297671">
        <w:rPr>
          <w:b/>
          <w:i/>
          <w:sz w:val="24"/>
        </w:rPr>
        <w:t xml:space="preserve">   </w:t>
      </w:r>
      <w:r w:rsidR="009F32C5">
        <w:rPr>
          <w:b/>
          <w:i/>
          <w:sz w:val="24"/>
        </w:rPr>
        <w:t xml:space="preserve">   </w:t>
      </w:r>
      <w:r w:rsidR="00AE7EA7">
        <w:rPr>
          <w:b/>
          <w:i/>
          <w:sz w:val="24"/>
        </w:rPr>
        <w:t>dárce</w:t>
      </w:r>
    </w:p>
    <w:sectPr w:rsidR="0007157E" w:rsidRPr="0018612C" w:rsidSect="00E71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3" w:bottom="96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A2" w:rsidRDefault="00321AA2">
      <w:r>
        <w:separator/>
      </w:r>
    </w:p>
  </w:endnote>
  <w:endnote w:type="continuationSeparator" w:id="0">
    <w:p w:rsidR="00321AA2" w:rsidRDefault="0032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36" w:rsidRDefault="00ED3D36" w:rsidP="00ED3D36">
    <w:pPr>
      <w:pStyle w:val="Zpat"/>
      <w:jc w:val="center"/>
    </w:pPr>
    <w:r>
      <w:t>strana 2 ze 2 stran</w:t>
    </w:r>
  </w:p>
  <w:p w:rsidR="00ED3D36" w:rsidRDefault="00ED3D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ED" w:rsidRDefault="006950ED">
    <w:pPr>
      <w:pStyle w:val="Zpat"/>
    </w:pPr>
  </w:p>
  <w:p w:rsidR="006950ED" w:rsidRDefault="006950ED" w:rsidP="006950ED">
    <w:pPr>
      <w:pStyle w:val="Zpat"/>
      <w:jc w:val="center"/>
    </w:pPr>
    <w:r>
      <w:t xml:space="preserve">strana </w:t>
    </w:r>
    <w:r w:rsidR="00AE35DD">
      <w:t>1</w:t>
    </w:r>
    <w:r w:rsidR="00073BB8">
      <w:t xml:space="preserve"> </w:t>
    </w:r>
    <w:r>
      <w:t>ze 2 stran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0ED" w:rsidRDefault="006950ED" w:rsidP="006950ED">
    <w:pPr>
      <w:pStyle w:val="Zpat"/>
      <w:jc w:val="center"/>
    </w:pPr>
    <w:r>
      <w:t xml:space="preserve">strana </w:t>
    </w:r>
    <w:r w:rsidR="00073BB8">
      <w:t xml:space="preserve">1 </w:t>
    </w:r>
    <w:r>
      <w:t>ze 2 stran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A2" w:rsidRDefault="00321AA2">
      <w:r>
        <w:separator/>
      </w:r>
    </w:p>
  </w:footnote>
  <w:footnote w:type="continuationSeparator" w:id="0">
    <w:p w:rsidR="00321AA2" w:rsidRDefault="0032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37" w:rsidRDefault="00E71137" w:rsidP="00E71137">
    <w:pPr>
      <w:pStyle w:val="Zhlav"/>
      <w:tabs>
        <w:tab w:val="left" w:pos="8505"/>
      </w:tabs>
    </w:pPr>
    <w:r>
      <w:t xml:space="preserve">Plzeň, statutární město                         </w:t>
    </w:r>
    <w:r w:rsidR="004930F1">
      <w:t xml:space="preserve"> </w:t>
    </w:r>
    <w:r>
      <w:t xml:space="preserve">                                            </w:t>
    </w:r>
    <w:r w:rsidR="00257816">
      <w:t xml:space="preserve">                     </w:t>
    </w:r>
    <w:r w:rsidR="00224475">
      <w:t xml:space="preserve">        </w:t>
    </w:r>
    <w:r w:rsidR="000E0CF8">
      <w:t>Západočeská univerzita v Plzni</w:t>
    </w:r>
  </w:p>
  <w:p w:rsidR="00AE35DD" w:rsidRDefault="000E0CF8" w:rsidP="00224475">
    <w:pPr>
      <w:pStyle w:val="Zhlav"/>
      <w:tabs>
        <w:tab w:val="left" w:pos="8505"/>
      </w:tabs>
    </w:pPr>
    <w:r>
      <w:t>2016/</w:t>
    </w:r>
    <w:r w:rsidR="00F640F7">
      <w:t>002417</w:t>
    </w:r>
  </w:p>
  <w:p w:rsidR="00224475" w:rsidRPr="00E71137" w:rsidRDefault="00224475" w:rsidP="00224475">
    <w:pPr>
      <w:pStyle w:val="Zhlav"/>
      <w:tabs>
        <w:tab w:val="lef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37" w:rsidRDefault="00E71137" w:rsidP="00E71137">
    <w:pPr>
      <w:pStyle w:val="Zhlav"/>
      <w:tabs>
        <w:tab w:val="left" w:pos="8505"/>
      </w:tabs>
    </w:pPr>
    <w:r>
      <w:t>Plzeň, statutární město</w:t>
    </w:r>
    <w:r w:rsidR="00FA73FC">
      <w:tab/>
      <w:t xml:space="preserve">                                                                                                          Západočeská univerzita v Plzni</w:t>
    </w:r>
  </w:p>
  <w:p w:rsidR="00E71137" w:rsidRDefault="00764D9B" w:rsidP="00E71137">
    <w:pPr>
      <w:pStyle w:val="Zhlav"/>
      <w:tabs>
        <w:tab w:val="left" w:pos="8505"/>
      </w:tabs>
    </w:pPr>
    <w:r w:rsidRPr="00764D9B">
      <w:t>2016/002417</w:t>
    </w:r>
  </w:p>
  <w:p w:rsidR="00403690" w:rsidRPr="00E71137" w:rsidRDefault="00403690" w:rsidP="00E7113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DD" w:rsidRDefault="00AE35DD" w:rsidP="00AE35DD">
    <w:pPr>
      <w:pStyle w:val="Zhlav"/>
      <w:tabs>
        <w:tab w:val="left" w:pos="8505"/>
      </w:tabs>
    </w:pPr>
    <w:r>
      <w:t xml:space="preserve">Plzeň, statutární město                                                    </w:t>
    </w:r>
    <w:r w:rsidR="00E71137">
      <w:t xml:space="preserve"> </w:t>
    </w:r>
    <w:r>
      <w:t xml:space="preserve">                </w:t>
    </w:r>
    <w:r w:rsidR="00E71137">
      <w:t xml:space="preserve">                               Západočeské muzeum v Plzni </w:t>
    </w:r>
    <w:proofErr w:type="spellStart"/>
    <w:r w:rsidR="00E71137">
      <w:t>p.o</w:t>
    </w:r>
    <w:proofErr w:type="spellEnd"/>
    <w:r w:rsidR="00E71137">
      <w:t>.</w:t>
    </w:r>
  </w:p>
  <w:p w:rsidR="00AE35DD" w:rsidRDefault="00AE35DD" w:rsidP="00AE35DD">
    <w:pPr>
      <w:pStyle w:val="Zhlav"/>
      <w:tabs>
        <w:tab w:val="left" w:pos="8505"/>
      </w:tabs>
    </w:pPr>
    <w:r>
      <w:t xml:space="preserve">2015/00                                                                                                                   IČ </w:t>
    </w:r>
    <w:r w:rsidR="00E71137">
      <w:t>00228745</w:t>
    </w:r>
  </w:p>
  <w:p w:rsidR="0031352F" w:rsidRDefault="008F7D61" w:rsidP="0031352F">
    <w:pPr>
      <w:pStyle w:val="Zhlav"/>
    </w:pPr>
    <w:r>
      <w:t xml:space="preserve">                  </w:t>
    </w:r>
    <w:r w:rsidR="00264A58">
      <w:t xml:space="preserve"> </w:t>
    </w:r>
    <w:r w:rsidR="0031352F">
      <w:t xml:space="preserve">                                                                                    </w:t>
    </w:r>
    <w:r w:rsidR="000F1D4D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C60"/>
    <w:multiLevelType w:val="hybridMultilevel"/>
    <w:tmpl w:val="5E7AC19C"/>
    <w:lvl w:ilvl="0" w:tplc="07B61332">
      <w:start w:val="35"/>
      <w:numFmt w:val="bullet"/>
      <w:pStyle w:val="cistex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A1E405C"/>
    <w:multiLevelType w:val="hybridMultilevel"/>
    <w:tmpl w:val="C7EAEE54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358B5917"/>
    <w:multiLevelType w:val="singleLevel"/>
    <w:tmpl w:val="6F00EF98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36D24B80"/>
    <w:multiLevelType w:val="hybridMultilevel"/>
    <w:tmpl w:val="20D2769A"/>
    <w:lvl w:ilvl="0" w:tplc="3AEA89E4">
      <w:start w:val="2"/>
      <w:numFmt w:val="upperRoman"/>
      <w:lvlText w:val="%1."/>
      <w:lvlJc w:val="left"/>
      <w:pPr>
        <w:tabs>
          <w:tab w:val="num" w:pos="771"/>
        </w:tabs>
        <w:ind w:left="771" w:hanging="720"/>
      </w:pPr>
      <w:rPr>
        <w:rFonts w:hint="default"/>
      </w:rPr>
    </w:lvl>
    <w:lvl w:ilvl="1" w:tplc="6CD8F654">
      <w:start w:val="1"/>
      <w:numFmt w:val="decimal"/>
      <w:pStyle w:val="vlevo"/>
      <w:lvlText w:val="%2."/>
      <w:lvlJc w:val="left"/>
      <w:pPr>
        <w:tabs>
          <w:tab w:val="num" w:pos="1131"/>
        </w:tabs>
        <w:ind w:left="113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4">
    <w:nsid w:val="530E1020"/>
    <w:multiLevelType w:val="hybridMultilevel"/>
    <w:tmpl w:val="BC56D9FE"/>
    <w:lvl w:ilvl="0" w:tplc="2DF0D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E3F9E"/>
    <w:multiLevelType w:val="singleLevel"/>
    <w:tmpl w:val="3EC699D4"/>
    <w:lvl w:ilvl="0">
      <w:start w:val="1"/>
      <w:numFmt w:val="upperRoman"/>
      <w:pStyle w:val="parzah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0"/>
    <w:rsid w:val="00011040"/>
    <w:rsid w:val="00024BBD"/>
    <w:rsid w:val="000327E2"/>
    <w:rsid w:val="00041353"/>
    <w:rsid w:val="0005729D"/>
    <w:rsid w:val="0006234A"/>
    <w:rsid w:val="00064247"/>
    <w:rsid w:val="00066AF6"/>
    <w:rsid w:val="0007157E"/>
    <w:rsid w:val="00073BB8"/>
    <w:rsid w:val="00077919"/>
    <w:rsid w:val="000848EF"/>
    <w:rsid w:val="00095F60"/>
    <w:rsid w:val="000A74FE"/>
    <w:rsid w:val="000B50DE"/>
    <w:rsid w:val="000C0967"/>
    <w:rsid w:val="000C41B1"/>
    <w:rsid w:val="000C717B"/>
    <w:rsid w:val="000C7297"/>
    <w:rsid w:val="000D575E"/>
    <w:rsid w:val="000E0CF8"/>
    <w:rsid w:val="000E2B00"/>
    <w:rsid w:val="000F05BB"/>
    <w:rsid w:val="000F1D4D"/>
    <w:rsid w:val="001112A3"/>
    <w:rsid w:val="00113F59"/>
    <w:rsid w:val="001147FB"/>
    <w:rsid w:val="0012051E"/>
    <w:rsid w:val="00131D1F"/>
    <w:rsid w:val="00166FDE"/>
    <w:rsid w:val="0018125C"/>
    <w:rsid w:val="0018612C"/>
    <w:rsid w:val="00192898"/>
    <w:rsid w:val="001B34E1"/>
    <w:rsid w:val="001C641C"/>
    <w:rsid w:val="001D3961"/>
    <w:rsid w:val="001E427F"/>
    <w:rsid w:val="002117DD"/>
    <w:rsid w:val="00223869"/>
    <w:rsid w:val="00224475"/>
    <w:rsid w:val="00257816"/>
    <w:rsid w:val="00264171"/>
    <w:rsid w:val="00264A58"/>
    <w:rsid w:val="00265BB8"/>
    <w:rsid w:val="00271133"/>
    <w:rsid w:val="00274467"/>
    <w:rsid w:val="002804F4"/>
    <w:rsid w:val="00283478"/>
    <w:rsid w:val="00286BF0"/>
    <w:rsid w:val="002922D8"/>
    <w:rsid w:val="00295385"/>
    <w:rsid w:val="00297671"/>
    <w:rsid w:val="002A6A50"/>
    <w:rsid w:val="002D39C9"/>
    <w:rsid w:val="002D3FD0"/>
    <w:rsid w:val="002E1002"/>
    <w:rsid w:val="002E5CFC"/>
    <w:rsid w:val="002F4084"/>
    <w:rsid w:val="003017BB"/>
    <w:rsid w:val="0031352F"/>
    <w:rsid w:val="00321AA2"/>
    <w:rsid w:val="00326384"/>
    <w:rsid w:val="00326617"/>
    <w:rsid w:val="0035271A"/>
    <w:rsid w:val="00367EB6"/>
    <w:rsid w:val="00376BEC"/>
    <w:rsid w:val="003B5773"/>
    <w:rsid w:val="003B61A4"/>
    <w:rsid w:val="003C0C7E"/>
    <w:rsid w:val="003C3926"/>
    <w:rsid w:val="003D162C"/>
    <w:rsid w:val="003D5B26"/>
    <w:rsid w:val="003F602F"/>
    <w:rsid w:val="003F6301"/>
    <w:rsid w:val="00403690"/>
    <w:rsid w:val="00424814"/>
    <w:rsid w:val="00474E61"/>
    <w:rsid w:val="0049037A"/>
    <w:rsid w:val="004930F1"/>
    <w:rsid w:val="004975EE"/>
    <w:rsid w:val="004B06D2"/>
    <w:rsid w:val="004C4CA0"/>
    <w:rsid w:val="004F2B93"/>
    <w:rsid w:val="00514C25"/>
    <w:rsid w:val="00520113"/>
    <w:rsid w:val="00525932"/>
    <w:rsid w:val="00525B02"/>
    <w:rsid w:val="005439AB"/>
    <w:rsid w:val="0056356E"/>
    <w:rsid w:val="0056584F"/>
    <w:rsid w:val="00576354"/>
    <w:rsid w:val="00582475"/>
    <w:rsid w:val="00592139"/>
    <w:rsid w:val="005A2EC2"/>
    <w:rsid w:val="005A524C"/>
    <w:rsid w:val="005C08B0"/>
    <w:rsid w:val="005D52CB"/>
    <w:rsid w:val="005E3261"/>
    <w:rsid w:val="00606B24"/>
    <w:rsid w:val="00611D22"/>
    <w:rsid w:val="00616E69"/>
    <w:rsid w:val="00631E9F"/>
    <w:rsid w:val="00641542"/>
    <w:rsid w:val="00667562"/>
    <w:rsid w:val="006806E6"/>
    <w:rsid w:val="0068119F"/>
    <w:rsid w:val="00694EE6"/>
    <w:rsid w:val="006950ED"/>
    <w:rsid w:val="00695A1B"/>
    <w:rsid w:val="006B003B"/>
    <w:rsid w:val="006B1388"/>
    <w:rsid w:val="006B5005"/>
    <w:rsid w:val="006D2D12"/>
    <w:rsid w:val="006D4C3E"/>
    <w:rsid w:val="006F3D29"/>
    <w:rsid w:val="00702C60"/>
    <w:rsid w:val="00713A1E"/>
    <w:rsid w:val="00726CF5"/>
    <w:rsid w:val="00745318"/>
    <w:rsid w:val="00757098"/>
    <w:rsid w:val="00763104"/>
    <w:rsid w:val="00764D9B"/>
    <w:rsid w:val="007809FA"/>
    <w:rsid w:val="007846B9"/>
    <w:rsid w:val="00797784"/>
    <w:rsid w:val="007A4733"/>
    <w:rsid w:val="007B07F6"/>
    <w:rsid w:val="007C1D44"/>
    <w:rsid w:val="007D1683"/>
    <w:rsid w:val="00857992"/>
    <w:rsid w:val="008605C9"/>
    <w:rsid w:val="00865A61"/>
    <w:rsid w:val="008842C9"/>
    <w:rsid w:val="00886824"/>
    <w:rsid w:val="00890296"/>
    <w:rsid w:val="008C2147"/>
    <w:rsid w:val="008F7D61"/>
    <w:rsid w:val="009065F3"/>
    <w:rsid w:val="009344BF"/>
    <w:rsid w:val="00937122"/>
    <w:rsid w:val="00941A7E"/>
    <w:rsid w:val="00943DD5"/>
    <w:rsid w:val="00950413"/>
    <w:rsid w:val="00953634"/>
    <w:rsid w:val="00963A02"/>
    <w:rsid w:val="00975379"/>
    <w:rsid w:val="0098173A"/>
    <w:rsid w:val="00982EFC"/>
    <w:rsid w:val="00984BFF"/>
    <w:rsid w:val="00994D7E"/>
    <w:rsid w:val="009A23FB"/>
    <w:rsid w:val="009B4AF3"/>
    <w:rsid w:val="009B66C2"/>
    <w:rsid w:val="009C1BE6"/>
    <w:rsid w:val="009C37A1"/>
    <w:rsid w:val="009E2A8C"/>
    <w:rsid w:val="009F32C5"/>
    <w:rsid w:val="00A10BBD"/>
    <w:rsid w:val="00A160AF"/>
    <w:rsid w:val="00A16A48"/>
    <w:rsid w:val="00A24EB0"/>
    <w:rsid w:val="00A46A67"/>
    <w:rsid w:val="00A53A28"/>
    <w:rsid w:val="00AA69AE"/>
    <w:rsid w:val="00AB68AA"/>
    <w:rsid w:val="00AC7050"/>
    <w:rsid w:val="00AE35DD"/>
    <w:rsid w:val="00AE7EA7"/>
    <w:rsid w:val="00AF07DD"/>
    <w:rsid w:val="00B15E80"/>
    <w:rsid w:val="00B53E85"/>
    <w:rsid w:val="00B55637"/>
    <w:rsid w:val="00B817C4"/>
    <w:rsid w:val="00B82D8D"/>
    <w:rsid w:val="00B845B7"/>
    <w:rsid w:val="00B87798"/>
    <w:rsid w:val="00B95F7A"/>
    <w:rsid w:val="00B9712F"/>
    <w:rsid w:val="00BA0BB8"/>
    <w:rsid w:val="00BB175C"/>
    <w:rsid w:val="00BF3265"/>
    <w:rsid w:val="00C16437"/>
    <w:rsid w:val="00C26B01"/>
    <w:rsid w:val="00C31230"/>
    <w:rsid w:val="00C33FEC"/>
    <w:rsid w:val="00C61E9E"/>
    <w:rsid w:val="00C76DAB"/>
    <w:rsid w:val="00C76DB0"/>
    <w:rsid w:val="00C84C8E"/>
    <w:rsid w:val="00CA0E78"/>
    <w:rsid w:val="00CA30D4"/>
    <w:rsid w:val="00CA737A"/>
    <w:rsid w:val="00CD4E0A"/>
    <w:rsid w:val="00CD784C"/>
    <w:rsid w:val="00CE3F0B"/>
    <w:rsid w:val="00CF1428"/>
    <w:rsid w:val="00CF25C0"/>
    <w:rsid w:val="00CF4314"/>
    <w:rsid w:val="00D23C6F"/>
    <w:rsid w:val="00D25566"/>
    <w:rsid w:val="00D30C35"/>
    <w:rsid w:val="00D34D06"/>
    <w:rsid w:val="00D53534"/>
    <w:rsid w:val="00D62FC2"/>
    <w:rsid w:val="00D63B24"/>
    <w:rsid w:val="00D751C6"/>
    <w:rsid w:val="00D762BF"/>
    <w:rsid w:val="00DC4205"/>
    <w:rsid w:val="00DC60CB"/>
    <w:rsid w:val="00E02E97"/>
    <w:rsid w:val="00E22DB2"/>
    <w:rsid w:val="00E44DD6"/>
    <w:rsid w:val="00E574DF"/>
    <w:rsid w:val="00E71137"/>
    <w:rsid w:val="00E7180C"/>
    <w:rsid w:val="00E771F9"/>
    <w:rsid w:val="00E9040E"/>
    <w:rsid w:val="00E94ABF"/>
    <w:rsid w:val="00E95A21"/>
    <w:rsid w:val="00EA24E5"/>
    <w:rsid w:val="00EB248E"/>
    <w:rsid w:val="00EB415E"/>
    <w:rsid w:val="00ED3D36"/>
    <w:rsid w:val="00ED65AC"/>
    <w:rsid w:val="00ED755F"/>
    <w:rsid w:val="00EF5CA6"/>
    <w:rsid w:val="00EF7B49"/>
    <w:rsid w:val="00F051B8"/>
    <w:rsid w:val="00F0780F"/>
    <w:rsid w:val="00F078F1"/>
    <w:rsid w:val="00F11C14"/>
    <w:rsid w:val="00F405C7"/>
    <w:rsid w:val="00F4286C"/>
    <w:rsid w:val="00F45B00"/>
    <w:rsid w:val="00F62AFF"/>
    <w:rsid w:val="00F62F0B"/>
    <w:rsid w:val="00F640F7"/>
    <w:rsid w:val="00F7129A"/>
    <w:rsid w:val="00F73CC5"/>
    <w:rsid w:val="00F96AE8"/>
    <w:rsid w:val="00FA1078"/>
    <w:rsid w:val="00FA4322"/>
    <w:rsid w:val="00FA6835"/>
    <w:rsid w:val="00FA73FC"/>
    <w:rsid w:val="00FB22F6"/>
    <w:rsid w:val="00FB4214"/>
    <w:rsid w:val="00FC0516"/>
    <w:rsid w:val="00FC2F83"/>
    <w:rsid w:val="00FC6101"/>
    <w:rsid w:val="00FE0B82"/>
    <w:rsid w:val="00F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center" w:pos="2268"/>
        <w:tab w:val="center" w:pos="6804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firstLine="708"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Normln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customStyle="1" w:styleId="nadpcent">
    <w:name w:val="nadpcent"/>
    <w:basedOn w:val="Normln"/>
    <w:next w:val="Normln"/>
    <w:pPr>
      <w:spacing w:before="600" w:after="480"/>
      <w:jc w:val="center"/>
    </w:pPr>
    <w:rPr>
      <w:b/>
      <w:caps/>
      <w:spacing w:val="22"/>
      <w:sz w:val="24"/>
      <w:lang w:val="en-AU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2"/>
      </w:numPr>
      <w:spacing w:before="120" w:after="120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sz w:val="24"/>
    </w:rPr>
  </w:style>
  <w:style w:type="paragraph" w:customStyle="1" w:styleId="vlevo">
    <w:name w:val="vlevo"/>
    <w:basedOn w:val="Normln"/>
    <w:autoRedefine/>
    <w:pPr>
      <w:numPr>
        <w:ilvl w:val="1"/>
        <w:numId w:val="3"/>
      </w:numPr>
      <w:tabs>
        <w:tab w:val="clear" w:pos="1131"/>
        <w:tab w:val="num" w:pos="426"/>
      </w:tabs>
      <w:ind w:left="426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4"/>
      </w:numPr>
      <w:tabs>
        <w:tab w:val="clear" w:pos="540"/>
        <w:tab w:val="right" w:pos="0"/>
        <w:tab w:val="left" w:pos="284"/>
        <w:tab w:val="num" w:pos="709"/>
      </w:tabs>
      <w:ind w:left="709" w:hanging="246"/>
      <w:jc w:val="both"/>
    </w:pPr>
  </w:style>
  <w:style w:type="paragraph" w:styleId="Zkladntextodsazen3">
    <w:name w:val="Body Text Indent 3"/>
    <w:basedOn w:val="Normln"/>
    <w:link w:val="Zkladntextodsazen3Char"/>
    <w:pPr>
      <w:tabs>
        <w:tab w:val="left" w:pos="2835"/>
      </w:tabs>
      <w:ind w:left="2835" w:hanging="2835"/>
    </w:pPr>
    <w:rPr>
      <w:sz w:val="24"/>
    </w:rPr>
  </w:style>
  <w:style w:type="paragraph" w:styleId="Textbubliny">
    <w:name w:val="Balloon Text"/>
    <w:basedOn w:val="Normln"/>
    <w:semiHidden/>
    <w:rsid w:val="002E10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415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15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1542"/>
  </w:style>
  <w:style w:type="paragraph" w:styleId="Pedmtkomente">
    <w:name w:val="annotation subject"/>
    <w:basedOn w:val="Textkomente"/>
    <w:next w:val="Textkomente"/>
    <w:semiHidden/>
    <w:rsid w:val="00131D1F"/>
    <w:rPr>
      <w:b/>
      <w:bCs/>
    </w:rPr>
  </w:style>
  <w:style w:type="character" w:customStyle="1" w:styleId="Nadpis1Char">
    <w:name w:val="Nadpis 1 Char"/>
    <w:link w:val="Nadpis1"/>
    <w:rsid w:val="002E5CFC"/>
    <w:rPr>
      <w:sz w:val="24"/>
    </w:rPr>
  </w:style>
  <w:style w:type="character" w:customStyle="1" w:styleId="Zkladntextodsazen3Char">
    <w:name w:val="Základní text odsazený 3 Char"/>
    <w:link w:val="Zkladntextodsazen3"/>
    <w:rsid w:val="002E5CFC"/>
    <w:rPr>
      <w:sz w:val="24"/>
    </w:rPr>
  </w:style>
  <w:style w:type="character" w:customStyle="1" w:styleId="Nadpis2Char">
    <w:name w:val="Nadpis 2 Char"/>
    <w:link w:val="Nadpis2"/>
    <w:rsid w:val="000D575E"/>
    <w:rPr>
      <w:sz w:val="24"/>
    </w:rPr>
  </w:style>
  <w:style w:type="character" w:customStyle="1" w:styleId="ZkladntextodsazenChar">
    <w:name w:val="Základní text odsazený Char"/>
    <w:link w:val="Zkladntextodsazen"/>
    <w:rsid w:val="000D575E"/>
    <w:rPr>
      <w:sz w:val="24"/>
    </w:rPr>
  </w:style>
  <w:style w:type="character" w:customStyle="1" w:styleId="ZpatChar">
    <w:name w:val="Zápatí Char"/>
    <w:link w:val="Zpat"/>
    <w:uiPriority w:val="99"/>
    <w:rsid w:val="006950ED"/>
  </w:style>
  <w:style w:type="character" w:customStyle="1" w:styleId="ZhlavChar">
    <w:name w:val="Záhlaví Char"/>
    <w:link w:val="Zhlav"/>
    <w:uiPriority w:val="99"/>
    <w:rsid w:val="00695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tabs>
        <w:tab w:val="center" w:pos="2268"/>
        <w:tab w:val="center" w:pos="6804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  <w:spacing w:val="8"/>
      <w:sz w:val="24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ind w:firstLine="708"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ostzahl">
    <w:name w:val="ostzahl"/>
    <w:basedOn w:val="Normln"/>
    <w:next w:val="Normln"/>
    <w:pPr>
      <w:tabs>
        <w:tab w:val="left" w:pos="360"/>
      </w:tabs>
      <w:spacing w:before="240" w:after="240"/>
    </w:pPr>
    <w:rPr>
      <w:b/>
      <w:spacing w:val="22"/>
      <w:sz w:val="24"/>
    </w:rPr>
  </w:style>
  <w:style w:type="paragraph" w:customStyle="1" w:styleId="nadpcent">
    <w:name w:val="nadpcent"/>
    <w:basedOn w:val="Normln"/>
    <w:next w:val="Normln"/>
    <w:pPr>
      <w:spacing w:before="600" w:after="480"/>
      <w:jc w:val="center"/>
    </w:pPr>
    <w:rPr>
      <w:b/>
      <w:caps/>
      <w:spacing w:val="22"/>
      <w:sz w:val="24"/>
      <w:lang w:val="en-AU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Paragrafneslovan">
    <w:name w:val="Paragraf nečíslovaný"/>
    <w:basedOn w:val="Normln"/>
    <w:autoRedefine/>
    <w:rPr>
      <w:sz w:val="24"/>
    </w:rPr>
  </w:style>
  <w:style w:type="paragraph" w:customStyle="1" w:styleId="parzahl">
    <w:name w:val="parzahl"/>
    <w:basedOn w:val="Normln"/>
    <w:next w:val="Paragrafneslovan"/>
    <w:pPr>
      <w:numPr>
        <w:numId w:val="2"/>
      </w:numPr>
      <w:spacing w:before="120" w:after="120"/>
    </w:pPr>
    <w:rPr>
      <w:b/>
      <w:sz w:val="24"/>
    </w:rPr>
  </w:style>
  <w:style w:type="paragraph" w:styleId="Zkladntextodsazen">
    <w:name w:val="Body Text Indent"/>
    <w:basedOn w:val="Normln"/>
    <w:link w:val="ZkladntextodsazenChar"/>
    <w:pPr>
      <w:ind w:firstLine="708"/>
      <w:jc w:val="both"/>
    </w:pPr>
    <w:rPr>
      <w:sz w:val="24"/>
    </w:rPr>
  </w:style>
  <w:style w:type="paragraph" w:customStyle="1" w:styleId="vlevo">
    <w:name w:val="vlevo"/>
    <w:basedOn w:val="Normln"/>
    <w:autoRedefine/>
    <w:pPr>
      <w:numPr>
        <w:ilvl w:val="1"/>
        <w:numId w:val="3"/>
      </w:numPr>
      <w:tabs>
        <w:tab w:val="clear" w:pos="1131"/>
        <w:tab w:val="num" w:pos="426"/>
      </w:tabs>
      <w:ind w:left="426"/>
      <w:jc w:val="both"/>
    </w:pPr>
    <w:rPr>
      <w:sz w:val="24"/>
    </w:rPr>
  </w:style>
  <w:style w:type="paragraph" w:customStyle="1" w:styleId="cistext">
    <w:name w:val="cistext"/>
    <w:basedOn w:val="Paragrafneslovan"/>
    <w:autoRedefine/>
    <w:pPr>
      <w:numPr>
        <w:numId w:val="4"/>
      </w:numPr>
      <w:tabs>
        <w:tab w:val="clear" w:pos="540"/>
        <w:tab w:val="right" w:pos="0"/>
        <w:tab w:val="left" w:pos="284"/>
        <w:tab w:val="num" w:pos="709"/>
      </w:tabs>
      <w:ind w:left="709" w:hanging="246"/>
      <w:jc w:val="both"/>
    </w:pPr>
  </w:style>
  <w:style w:type="paragraph" w:styleId="Zkladntextodsazen3">
    <w:name w:val="Body Text Indent 3"/>
    <w:basedOn w:val="Normln"/>
    <w:link w:val="Zkladntextodsazen3Char"/>
    <w:pPr>
      <w:tabs>
        <w:tab w:val="left" w:pos="2835"/>
      </w:tabs>
      <w:ind w:left="2835" w:hanging="2835"/>
    </w:pPr>
    <w:rPr>
      <w:sz w:val="24"/>
    </w:rPr>
  </w:style>
  <w:style w:type="paragraph" w:styleId="Textbubliny">
    <w:name w:val="Balloon Text"/>
    <w:basedOn w:val="Normln"/>
    <w:semiHidden/>
    <w:rsid w:val="002E100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415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15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41542"/>
  </w:style>
  <w:style w:type="paragraph" w:styleId="Pedmtkomente">
    <w:name w:val="annotation subject"/>
    <w:basedOn w:val="Textkomente"/>
    <w:next w:val="Textkomente"/>
    <w:semiHidden/>
    <w:rsid w:val="00131D1F"/>
    <w:rPr>
      <w:b/>
      <w:bCs/>
    </w:rPr>
  </w:style>
  <w:style w:type="character" w:customStyle="1" w:styleId="Nadpis1Char">
    <w:name w:val="Nadpis 1 Char"/>
    <w:link w:val="Nadpis1"/>
    <w:rsid w:val="002E5CFC"/>
    <w:rPr>
      <w:sz w:val="24"/>
    </w:rPr>
  </w:style>
  <w:style w:type="character" w:customStyle="1" w:styleId="Zkladntextodsazen3Char">
    <w:name w:val="Základní text odsazený 3 Char"/>
    <w:link w:val="Zkladntextodsazen3"/>
    <w:rsid w:val="002E5CFC"/>
    <w:rPr>
      <w:sz w:val="24"/>
    </w:rPr>
  </w:style>
  <w:style w:type="character" w:customStyle="1" w:styleId="Nadpis2Char">
    <w:name w:val="Nadpis 2 Char"/>
    <w:link w:val="Nadpis2"/>
    <w:rsid w:val="000D575E"/>
    <w:rPr>
      <w:sz w:val="24"/>
    </w:rPr>
  </w:style>
  <w:style w:type="character" w:customStyle="1" w:styleId="ZkladntextodsazenChar">
    <w:name w:val="Základní text odsazený Char"/>
    <w:link w:val="Zkladntextodsazen"/>
    <w:rsid w:val="000D575E"/>
    <w:rPr>
      <w:sz w:val="24"/>
    </w:rPr>
  </w:style>
  <w:style w:type="character" w:customStyle="1" w:styleId="ZpatChar">
    <w:name w:val="Zápatí Char"/>
    <w:link w:val="Zpat"/>
    <w:uiPriority w:val="99"/>
    <w:rsid w:val="006950ED"/>
  </w:style>
  <w:style w:type="character" w:customStyle="1" w:styleId="ZhlavChar">
    <w:name w:val="Záhlaví Char"/>
    <w:link w:val="Zhlav"/>
    <w:uiPriority w:val="99"/>
    <w:rsid w:val="0069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BDAD-AAE2-483B-A23A-0348743A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HOSP/MOV/DIV/1</vt:lpstr>
    </vt:vector>
  </TitlesOfParts>
  <Company>SIT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HOSP/MOV/DIV/1</dc:title>
  <dc:creator>klir</dc:creator>
  <cp:lastModifiedBy>kouda</cp:lastModifiedBy>
  <cp:revision>2</cp:revision>
  <cp:lastPrinted>2016-05-31T08:10:00Z</cp:lastPrinted>
  <dcterms:created xsi:type="dcterms:W3CDTF">2016-07-17T21:10:00Z</dcterms:created>
  <dcterms:modified xsi:type="dcterms:W3CDTF">2016-07-17T21:10:00Z</dcterms:modified>
</cp:coreProperties>
</file>