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9-396/K6300/19/RS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Zdeněk Drásal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Staré Jesenčany 76, 530 02  Staré Jesenčany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13230433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02.07.2019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akce:1/4/K63/00</w:t>
            </w:r>
          </w:p>
          <w:p w:rsidR="002F4C54" w:rsidRDefault="00031835">
            <w:r>
              <w:t>Název akce:ČS a VDJ Kozinec, rekonstrukce trafostanice, ul. Evy Olmerové, P10</w:t>
            </w:r>
          </w:p>
          <w:p w:rsidR="002F4C54" w:rsidRDefault="00031835">
            <w:r>
              <w:t>TDI</w:t>
            </w:r>
          </w:p>
          <w:p w:rsidR="002F4C54" w:rsidRDefault="00031835">
            <w:r>
              <w:t>cena 93 300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031835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1835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4C54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B1BE-9920-4983-952C-3566EBC9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2019-07-16T08:41:00Z</dcterms:created>
  <dcterms:modified xsi:type="dcterms:W3CDTF">2019-07-16T08:41:00Z</dcterms:modified>
</cp:coreProperties>
</file>