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3032760</wp:posOffset>
            </wp:positionH>
            <wp:positionV relativeFrom="margin">
              <wp:posOffset>0</wp:posOffset>
            </wp:positionV>
            <wp:extent cx="1493520" cy="8413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93520" cy="841375"/>
                    </a:xfrm>
                    <a:prstGeom prst="rect"/>
                  </pic:spPr>
                </pic:pic>
              </a:graphicData>
            </a:graphic>
          </wp:anchor>
        </w:drawing>
      </w:r>
    </w:p>
    <w:p>
      <w:pPr>
        <w:widowControl w:val="0"/>
        <w:spacing w:line="360" w:lineRule="exact"/>
      </w:pPr>
    </w:p>
    <w:p>
      <w:pPr>
        <w:widowControl w:val="0"/>
        <w:spacing w:after="604" w:line="1" w:lineRule="exact"/>
      </w:pPr>
    </w:p>
    <w:p>
      <w:pPr>
        <w:widowControl w:val="0"/>
        <w:spacing w:line="1" w:lineRule="exact"/>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706" w:left="1090" w:right="1119" w:bottom="1110" w:header="0" w:footer="3" w:gutter="0"/>
          <w:pgNumType w:start="1"/>
          <w:cols w:space="720"/>
          <w:noEndnote/>
          <w:titlePg/>
          <w:rtlGutter w:val="0"/>
          <w:docGrid w:linePitch="360"/>
        </w:sectPr>
      </w:pPr>
    </w:p>
    <w:p>
      <w:pPr>
        <w:pStyle w:val="Style5"/>
        <w:keepNext/>
        <w:keepLines/>
        <w:widowControl w:val="0"/>
        <w:shd w:val="clear" w:color="auto" w:fill="auto"/>
        <w:bidi w:val="0"/>
        <w:spacing w:before="0" w:after="2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7"/>
        <w:keepNext w:val="0"/>
        <w:keepLines w:val="0"/>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cs-CZ" w:eastAsia="cs-CZ" w:bidi="cs-CZ"/>
        </w:rPr>
        <w:t>III/01944 Dvorce průtah (část akce III/01944 křiž. II/602 - Cejle)</w:t>
      </w:r>
    </w:p>
    <w:p>
      <w:pPr>
        <w:pStyle w:val="Style7"/>
        <w:keepNext w:val="0"/>
        <w:keepLines w:val="0"/>
        <w:widowControl w:val="0"/>
        <w:shd w:val="clear" w:color="auto" w:fill="auto"/>
        <w:tabs>
          <w:tab w:pos="277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Číslo smlouvy objednatele:</w:t>
        <w:tab/>
        <w:t>76/2019/MINI/SFDI/OŘN/JI/S</w:t>
      </w:r>
    </w:p>
    <w:p>
      <w:pPr>
        <w:pStyle w:val="Style7"/>
        <w:keepNext w:val="0"/>
        <w:keepLines w:val="0"/>
        <w:widowControl w:val="0"/>
        <w:shd w:val="clear" w:color="auto" w:fill="auto"/>
        <w:tabs>
          <w:tab w:pos="2779" w:val="left"/>
        </w:tabs>
        <w:bidi w:val="0"/>
        <w:spacing w:before="0" w:after="840" w:line="240" w:lineRule="auto"/>
        <w:ind w:left="0" w:right="0" w:firstLine="0"/>
        <w:jc w:val="left"/>
      </w:pPr>
      <w:r>
        <w:rPr>
          <w:color w:val="000000"/>
          <w:spacing w:val="0"/>
          <w:w w:val="100"/>
          <w:position w:val="0"/>
          <w:shd w:val="clear" w:color="auto" w:fill="auto"/>
          <w:lang w:val="cs-CZ" w:eastAsia="cs-CZ" w:bidi="cs-CZ"/>
        </w:rPr>
        <w:t>Číslo smlouvy zhotovitele:</w:t>
        <w:tab/>
        <w:t>2684/2019</w:t>
      </w:r>
    </w:p>
    <w:tbl>
      <w:tblPr>
        <w:tblOverlap w:val="never"/>
        <w:jc w:val="center"/>
        <w:tblLayout w:type="fixed"/>
      </w:tblPr>
      <w:tblGrid>
        <w:gridCol w:w="3226"/>
        <w:gridCol w:w="6451"/>
      </w:tblGrid>
      <w:tr>
        <w:trPr>
          <w:trHeight w:val="62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9"/>
              <w:keepNext w:val="0"/>
              <w:keepLines w:val="0"/>
              <w:widowControl w:val="0"/>
              <w:shd w:val="clear" w:color="auto" w:fill="auto"/>
              <w:bidi w:val="0"/>
              <w:spacing w:before="0" w:line="240" w:lineRule="auto"/>
              <w:ind w:left="1240" w:right="0" w:firstLine="0"/>
              <w:jc w:val="left"/>
            </w:pPr>
            <w:r>
              <w:rPr>
                <w:b/>
                <w:bCs/>
                <w:color w:val="000000"/>
                <w:spacing w:val="0"/>
                <w:w w:val="100"/>
                <w:position w:val="0"/>
                <w:sz w:val="20"/>
                <w:szCs w:val="20"/>
                <w:shd w:val="clear" w:color="auto" w:fill="auto"/>
                <w:lang w:val="cs-CZ" w:eastAsia="cs-CZ" w:bidi="cs-CZ"/>
              </w:rPr>
              <w:t>Článek 1</w:t>
            </w:r>
          </w:p>
          <w:p>
            <w:pPr>
              <w:pStyle w:val="Style9"/>
              <w:keepNext w:val="0"/>
              <w:keepLines w:val="0"/>
              <w:widowControl w:val="0"/>
              <w:shd w:val="clear" w:color="auto" w:fill="auto"/>
              <w:bidi w:val="0"/>
              <w:spacing w:before="0" w:after="0" w:line="240" w:lineRule="auto"/>
              <w:ind w:left="0" w:right="0" w:firstLine="980"/>
              <w:jc w:val="left"/>
            </w:pPr>
            <w:r>
              <w:rPr>
                <w:b/>
                <w:bCs/>
                <w:color w:val="000000"/>
                <w:spacing w:val="0"/>
                <w:w w:val="100"/>
                <w:position w:val="0"/>
                <w:sz w:val="20"/>
                <w:szCs w:val="20"/>
                <w:shd w:val="clear" w:color="auto" w:fill="auto"/>
                <w:lang w:val="cs-CZ" w:eastAsia="cs-CZ" w:bidi="cs-CZ"/>
              </w:rPr>
              <w:t>Smluvní strany</w:t>
            </w:r>
          </w:p>
        </w:tc>
      </w:tr>
    </w:tbl>
    <w:p>
      <w:pPr>
        <w:widowControl w:val="0"/>
        <w:spacing w:after="99" w:line="1" w:lineRule="exact"/>
      </w:pPr>
    </w:p>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Objednatel:</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Krajská správa a údržba silnic Vysočiny, příspěvková organizace</w:t>
      </w:r>
    </w:p>
    <w:tbl>
      <w:tblPr>
        <w:tblOverlap w:val="never"/>
        <w:jc w:val="center"/>
        <w:tblLayout w:type="fixed"/>
      </w:tblPr>
      <w:tblGrid>
        <w:gridCol w:w="3226"/>
        <w:gridCol w:w="6451"/>
      </w:tblGrid>
      <w:tr>
        <w:trPr>
          <w:trHeight w:val="23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Kosovská 1122/16, 586 01 Jihlava</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z w:val="20"/>
                <w:szCs w:val="20"/>
                <w:shd w:val="clear" w:color="auto" w:fill="auto"/>
                <w:lang w:val="cs-CZ" w:eastAsia="cs-CZ" w:bidi="cs-CZ"/>
              </w:rPr>
              <w:t>Ing. Janem Míkou, MBA, ředitelem organizace</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bl>
      <w:tblPr>
        <w:tblOverlap w:val="never"/>
        <w:jc w:val="center"/>
        <w:tblLayout w:type="fixed"/>
      </w:tblPr>
      <w:tblGrid>
        <w:gridCol w:w="3226"/>
        <w:gridCol w:w="6456"/>
      </w:tblGrid>
      <w:tr>
        <w:trPr>
          <w:trHeight w:val="23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 ředitel organizace</w:t>
            </w:r>
          </w:p>
        </w:tc>
      </w:tr>
      <w:tr>
        <w:trPr>
          <w:trHeight w:val="48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1620" w:right="0" w:hanging="40"/>
              <w:jc w:val="left"/>
            </w:pPr>
            <w:r>
              <w:rPr>
                <w:color w:val="000000"/>
                <w:spacing w:val="0"/>
                <w:w w:val="100"/>
                <w:position w:val="0"/>
                <w:shd w:val="clear" w:color="auto" w:fill="auto"/>
                <w:lang w:val="cs-CZ" w:eastAsia="cs-CZ" w:bidi="cs-CZ"/>
              </w:rPr>
              <w:t>, referent přípravy a realizace staveb , technicko správní náměstek</w:t>
            </w:r>
          </w:p>
        </w:tc>
      </w:tr>
      <w:tr>
        <w:trPr>
          <w:trHeight w:val="480"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w:t>
            </w:r>
          </w:p>
        </w:tc>
        <w:tc>
          <w:tcPr>
            <w:tcBorders/>
            <w:shd w:val="clear" w:color="auto" w:fill="FFFFFF"/>
            <w:vAlign w:val="bottom"/>
          </w:tcPr>
          <w:p>
            <w:pPr>
              <w:pStyle w:val="Style9"/>
              <w:keepNext w:val="0"/>
              <w:keepLines w:val="0"/>
              <w:widowControl w:val="0"/>
              <w:shd w:val="clear" w:color="auto" w:fill="auto"/>
              <w:bidi w:val="0"/>
              <w:spacing w:before="0" w:after="0" w:line="233" w:lineRule="auto"/>
              <w:ind w:left="320" w:right="0" w:firstLine="1260"/>
              <w:jc w:val="left"/>
            </w:pPr>
            <w:r>
              <w:rPr>
                <w:color w:val="000000"/>
                <w:spacing w:val="0"/>
                <w:w w:val="100"/>
                <w:position w:val="0"/>
                <w:shd w:val="clear" w:color="auto" w:fill="auto"/>
                <w:lang w:val="cs-CZ" w:eastAsia="cs-CZ" w:bidi="cs-CZ"/>
              </w:rPr>
              <w:t>koordinátor BOZP na staveništi, technický dozor, Žďár nad Sázavou</w:t>
            </w:r>
          </w:p>
        </w:tc>
      </w:tr>
      <w:tr>
        <w:trPr>
          <w:trHeight w:val="24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Koordinátor BOZP:</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 koordinátor BOZP na staveništi, technický dozor</w:t>
            </w:r>
          </w:p>
        </w:tc>
      </w:tr>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Komerční banka, a.s.</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center"/>
        <w:tblLayout w:type="fixed"/>
      </w:tblPr>
      <w:tblGrid>
        <w:gridCol w:w="3226"/>
        <w:gridCol w:w="6451"/>
      </w:tblGrid>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00090450</w:t>
            </w:r>
          </w:p>
        </w:tc>
      </w:tr>
      <w:tr>
        <w:trPr>
          <w:trHeight w:val="26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2"/>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3226"/>
        <w:gridCol w:w="6451"/>
      </w:tblGrid>
      <w:tr>
        <w:trPr>
          <w:trHeight w:val="312"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z w:val="20"/>
          <w:szCs w:val="20"/>
          <w:shd w:val="clear" w:color="auto" w:fill="auto"/>
          <w:lang w:val="cs-CZ" w:eastAsia="cs-CZ" w:bidi="cs-CZ"/>
        </w:rPr>
        <w:t>a</w:t>
      </w:r>
    </w:p>
    <w:p>
      <w:pPr>
        <w:widowControl w:val="0"/>
        <w:spacing w:after="239" w:line="1" w:lineRule="exact"/>
      </w:pPr>
    </w:p>
    <w:p>
      <w:pPr>
        <w:pStyle w:val="Style7"/>
        <w:keepNext w:val="0"/>
        <w:keepLines w:val="0"/>
        <w:widowControl w:val="0"/>
        <w:shd w:val="clear" w:color="auto" w:fill="auto"/>
        <w:bidi w:val="0"/>
        <w:spacing w:before="0" w:after="0" w:line="480" w:lineRule="auto"/>
        <w:ind w:left="0" w:right="0" w:firstLine="0"/>
        <w:jc w:val="left"/>
      </w:pPr>
      <w:r>
        <w:rPr>
          <w:b/>
          <w:bCs/>
          <w:color w:val="000000"/>
          <w:spacing w:val="0"/>
          <w:w w:val="100"/>
          <w:position w:val="0"/>
          <w:sz w:val="20"/>
          <w:szCs w:val="20"/>
          <w:shd w:val="clear" w:color="auto" w:fill="auto"/>
          <w:lang w:val="cs-CZ" w:eastAsia="cs-CZ" w:bidi="cs-CZ"/>
        </w:rPr>
        <w:t>Zhotovitel:</w:t>
      </w:r>
    </w:p>
    <w:tbl>
      <w:tblPr>
        <w:tblOverlap w:val="never"/>
        <w:jc w:val="center"/>
        <w:tblLayout w:type="fixed"/>
      </w:tblPr>
      <w:tblGrid>
        <w:gridCol w:w="3226"/>
        <w:gridCol w:w="6451"/>
      </w:tblGrid>
      <w:tr>
        <w:trPr>
          <w:trHeight w:val="64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Inženýrské stavby Brno, spol. s r.o. </w:t>
            </w: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Hudcova 588/70b, 621 00 Brno-Medlánky</w:t>
            </w:r>
          </w:p>
        </w:tc>
      </w:tr>
      <w:tr>
        <w:trPr>
          <w:trHeight w:val="24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z w:val="20"/>
                <w:szCs w:val="20"/>
                <w:shd w:val="clear" w:color="auto" w:fill="auto"/>
                <w:lang w:val="cs-CZ" w:eastAsia="cs-CZ" w:bidi="cs-CZ"/>
              </w:rPr>
              <w:t>Jiřím Lutonským, ředitelem a jednatelem společnosti</w:t>
            </w:r>
          </w:p>
        </w:tc>
      </w:tr>
      <w:tr>
        <w:trPr>
          <w:trHeight w:val="24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u Krajského soudu v Brně, oddíl C, vložka 2209</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w:t>
      </w:r>
    </w:p>
    <w:p>
      <w:pPr>
        <w:widowControl w:val="0"/>
        <w:spacing w:line="1" w:lineRule="exact"/>
      </w:pPr>
    </w:p>
    <w:tbl>
      <w:tblPr>
        <w:tblOverlap w:val="never"/>
        <w:jc w:val="center"/>
        <w:tblLayout w:type="fixed"/>
      </w:tblPr>
      <w:tblGrid>
        <w:gridCol w:w="3226"/>
        <w:gridCol w:w="6451"/>
      </w:tblGrid>
      <w:tr>
        <w:trPr>
          <w:trHeight w:val="221"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1820" w:right="0" w:firstLine="0"/>
              <w:jc w:val="left"/>
            </w:pPr>
            <w:r>
              <w:rPr>
                <w:color w:val="000000"/>
                <w:spacing w:val="0"/>
                <w:w w:val="100"/>
                <w:position w:val="0"/>
                <w:shd w:val="clear" w:color="auto" w:fill="auto"/>
                <w:lang w:val="cs-CZ" w:eastAsia="cs-CZ" w:bidi="cs-CZ"/>
              </w:rPr>
              <w:t>, obchodní ředitel</w:t>
            </w:r>
          </w:p>
        </w:tc>
      </w:tr>
      <w:tr>
        <w:trPr>
          <w:trHeight w:val="25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1760" w:right="0" w:firstLine="0"/>
              <w:jc w:val="left"/>
            </w:pPr>
            <w:r>
              <w:rPr>
                <w:color w:val="000000"/>
                <w:spacing w:val="0"/>
                <w:w w:val="100"/>
                <w:position w:val="0"/>
                <w:shd w:val="clear" w:color="auto" w:fill="auto"/>
                <w:lang w:val="cs-CZ" w:eastAsia="cs-CZ" w:bidi="cs-CZ"/>
              </w:rPr>
              <w:t>výrobní ředitel</w:t>
            </w:r>
          </w:p>
        </w:tc>
      </w:tr>
      <w:tr>
        <w:trPr>
          <w:trHeight w:val="259"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Komerční banka, a.s.</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3226"/>
        <w:gridCol w:w="6451"/>
      </w:tblGrid>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41601645</w:t>
            </w:r>
          </w:p>
        </w:tc>
      </w:tr>
      <w:tr>
        <w:trPr>
          <w:trHeight w:val="26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CZ41601645</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2"/>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E-mail:</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Zhotovite</w:t>
      </w:r>
      <w:r>
        <w:rPr>
          <w:color w:val="000000"/>
          <w:spacing w:val="0"/>
          <w:w w:val="100"/>
          <w:position w:val="0"/>
          <w:shd w:val="clear" w:color="auto" w:fill="auto"/>
          <w:lang w:val="cs-CZ" w:eastAsia="cs-CZ" w:bidi="cs-CZ"/>
        </w:rPr>
        <w:t>l“)</w:t>
      </w:r>
    </w:p>
    <w:p>
      <w:pPr>
        <w:pStyle w:val="Style7"/>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z w:val="20"/>
          <w:szCs w:val="20"/>
          <w:shd w:val="clear" w:color="auto" w:fill="auto"/>
          <w:lang w:val="cs-CZ" w:eastAsia="cs-CZ" w:bidi="cs-CZ"/>
        </w:rPr>
        <w:t xml:space="preserve">§ 2586 a násl. zákona č. 89/2012 Sb., občanského zákoníku, v platném a účinném znění </w:t>
      </w:r>
      <w:r>
        <w:rPr>
          <w:color w:val="000000"/>
          <w:spacing w:val="0"/>
          <w:w w:val="100"/>
          <w:position w:val="0"/>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NOZ</w:t>
      </w:r>
      <w:r>
        <w:rPr>
          <w:color w:val="000000"/>
          <w:spacing w:val="0"/>
          <w:w w:val="100"/>
          <w:position w:val="0"/>
          <w:shd w:val="clear" w:color="auto" w:fill="auto"/>
          <w:lang w:val="cs-CZ" w:eastAsia="cs-CZ" w:bidi="cs-CZ"/>
        </w:rPr>
        <w:t xml:space="preserve">“), se řídí NOZ a dále </w:t>
      </w:r>
      <w:r>
        <w:rPr>
          <w:b/>
          <w:bCs/>
          <w:color w:val="000000"/>
          <w:spacing w:val="0"/>
          <w:w w:val="100"/>
          <w:position w:val="0"/>
          <w:sz w:val="20"/>
          <w:szCs w:val="20"/>
          <w:shd w:val="clear" w:color="auto" w:fill="auto"/>
          <w:lang w:val="cs-CZ" w:eastAsia="cs-CZ" w:bidi="cs-CZ"/>
        </w:rPr>
        <w:t xml:space="preserve">Obchodními podmínkami zadavatele pro veřejné zakázky na stavební práce podle § 37 odst. 1 písm. c) zákona č. 134/2016 Sb., o zadávání veřejných zakázek, v platném a účinném znění </w:t>
      </w:r>
      <w:r>
        <w:rPr>
          <w:color w:val="000000"/>
          <w:spacing w:val="0"/>
          <w:w w:val="100"/>
          <w:position w:val="0"/>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ZZVZ</w:t>
      </w:r>
      <w:r>
        <w:rPr>
          <w:color w:val="000000"/>
          <w:spacing w:val="0"/>
          <w:w w:val="100"/>
          <w:position w:val="0"/>
          <w:shd w:val="clear" w:color="auto" w:fill="auto"/>
          <w:lang w:val="cs-CZ" w:eastAsia="cs-CZ" w:bidi="cs-CZ"/>
        </w:rPr>
        <w:t xml:space="preserve">“), </w:t>
      </w:r>
      <w:r>
        <w:rPr>
          <w:b/>
          <w:bCs/>
          <w:color w:val="000000"/>
          <w:spacing w:val="0"/>
          <w:w w:val="100"/>
          <w:position w:val="0"/>
          <w:sz w:val="20"/>
          <w:szCs w:val="20"/>
          <w:shd w:val="clear" w:color="auto" w:fill="auto"/>
          <w:lang w:val="cs-CZ" w:eastAsia="cs-CZ" w:bidi="cs-CZ"/>
        </w:rPr>
        <w:t xml:space="preserve">vydanými podle § 1751 a násl. NOZ, </w:t>
      </w:r>
      <w:r>
        <w:rPr>
          <w:color w:val="000000"/>
          <w:spacing w:val="0"/>
          <w:w w:val="100"/>
          <w:position w:val="0"/>
          <w:shd w:val="clear" w:color="auto" w:fill="auto"/>
          <w:lang w:val="cs-CZ" w:eastAsia="cs-CZ" w:bidi="cs-CZ"/>
        </w:rPr>
        <w:t>a na shora uvedenou veřejnou zakázku na stavební práce uzavírají dnešního dne měsíce a roku tuto smlouvu o dílo (dále jen „</w:t>
      </w:r>
      <w:r>
        <w:rPr>
          <w:b/>
          <w:bCs/>
          <w:color w:val="000000"/>
          <w:spacing w:val="0"/>
          <w:w w:val="100"/>
          <w:position w:val="0"/>
          <w:sz w:val="20"/>
          <w:szCs w:val="2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Článek 2</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Podklady pro uzavření Smlouvy</w:t>
      </w:r>
    </w:p>
    <w:p>
      <w:pPr>
        <w:pStyle w:val="Style7"/>
        <w:keepNext w:val="0"/>
        <w:keepLines w:val="0"/>
        <w:widowControl w:val="0"/>
        <w:numPr>
          <w:ilvl w:val="0"/>
          <w:numId w:val="1"/>
        </w:numPr>
        <w:shd w:val="clear" w:color="auto" w:fill="auto"/>
        <w:tabs>
          <w:tab w:pos="566"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Podklady pro uzavření Smlouvy jsou zejména:</w:t>
      </w:r>
    </w:p>
    <w:p>
      <w:pPr>
        <w:pStyle w:val="Style7"/>
        <w:keepNext w:val="0"/>
        <w:keepLines w:val="0"/>
        <w:widowControl w:val="0"/>
        <w:shd w:val="clear" w:color="auto" w:fill="auto"/>
        <w:bidi w:val="0"/>
        <w:spacing w:before="0" w:after="100" w:line="240" w:lineRule="auto"/>
        <w:ind w:left="860" w:right="0" w:hanging="280"/>
        <w:jc w:val="both"/>
      </w:pPr>
      <w:r>
        <w:rPr>
          <w:b/>
          <w:bCs/>
          <w:color w:val="000000"/>
          <w:spacing w:val="0"/>
          <w:w w:val="100"/>
          <w:position w:val="0"/>
          <w:sz w:val="20"/>
          <w:szCs w:val="20"/>
          <w:shd w:val="clear" w:color="auto" w:fill="auto"/>
          <w:lang w:val="cs-CZ" w:eastAsia="cs-CZ" w:bidi="cs-CZ"/>
        </w:rPr>
        <w:t xml:space="preserve">a) </w:t>
      </w:r>
      <w:r>
        <w:rPr>
          <w:color w:val="000000"/>
          <w:spacing w:val="0"/>
          <w:w w:val="100"/>
          <w:position w:val="0"/>
          <w:shd w:val="clear" w:color="auto" w:fill="auto"/>
          <w:lang w:val="cs-CZ" w:eastAsia="cs-CZ" w:bidi="cs-CZ"/>
        </w:rPr>
        <w:t>Výzva k podání nabídky ze dne 29. 5. 2019 (dále jen „</w:t>
      </w:r>
      <w:r>
        <w:rPr>
          <w:b/>
          <w:bCs/>
          <w:color w:val="000000"/>
          <w:spacing w:val="0"/>
          <w:w w:val="100"/>
          <w:position w:val="0"/>
          <w:sz w:val="20"/>
          <w:szCs w:val="20"/>
          <w:shd w:val="clear" w:color="auto" w:fill="auto"/>
          <w:lang w:val="cs-CZ" w:eastAsia="cs-CZ" w:bidi="cs-CZ"/>
        </w:rPr>
        <w:t>Výzva</w:t>
      </w:r>
      <w:r>
        <w:rPr>
          <w:color w:val="000000"/>
          <w:spacing w:val="0"/>
          <w:w w:val="100"/>
          <w:position w:val="0"/>
          <w:shd w:val="clear" w:color="auto" w:fill="auto"/>
          <w:lang w:val="cs-CZ" w:eastAsia="cs-CZ" w:bidi="cs-CZ"/>
        </w:rPr>
        <w:t>“) do minitendru „</w:t>
      </w:r>
      <w:r>
        <w:rPr>
          <w:b/>
          <w:bCs/>
          <w:color w:val="000000"/>
          <w:spacing w:val="0"/>
          <w:w w:val="100"/>
          <w:position w:val="0"/>
          <w:sz w:val="20"/>
          <w:szCs w:val="20"/>
          <w:shd w:val="clear" w:color="auto" w:fill="auto"/>
          <w:lang w:val="cs-CZ" w:eastAsia="cs-CZ" w:bidi="cs-CZ"/>
        </w:rPr>
        <w:t xml:space="preserve">III/01944 Dvorce průtah (část akce III/01944 křiž. II/602 - Cejle)“ </w:t>
      </w:r>
      <w:r>
        <w:rPr>
          <w:color w:val="000000"/>
          <w:spacing w:val="0"/>
          <w:w w:val="100"/>
          <w:position w:val="0"/>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Minitendr</w:t>
      </w:r>
      <w:r>
        <w:rPr>
          <w:color w:val="000000"/>
          <w:spacing w:val="0"/>
          <w:w w:val="100"/>
          <w:position w:val="0"/>
          <w:shd w:val="clear" w:color="auto" w:fill="auto"/>
          <w:lang w:val="cs-CZ" w:eastAsia="cs-CZ" w:bidi="cs-CZ"/>
        </w:rPr>
        <w:t>“) podle Rámcové dohody na realizaci oprav a investic na silnicích II. a III. tříd v Kraji Vysočina pro oblast okresu Jihlava ze dne 8.3.2018 (dále jen „</w:t>
      </w:r>
      <w:r>
        <w:rPr>
          <w:b/>
          <w:bCs/>
          <w:color w:val="000000"/>
          <w:spacing w:val="0"/>
          <w:w w:val="100"/>
          <w:position w:val="0"/>
          <w:sz w:val="20"/>
          <w:szCs w:val="20"/>
          <w:shd w:val="clear" w:color="auto" w:fill="auto"/>
          <w:lang w:val="cs-CZ" w:eastAsia="cs-CZ" w:bidi="cs-CZ"/>
        </w:rPr>
        <w:t>Rámcová dohoda</w:t>
      </w:r>
      <w:r>
        <w:rPr>
          <w:color w:val="000000"/>
          <w:spacing w:val="0"/>
          <w:w w:val="100"/>
          <w:position w:val="0"/>
          <w:shd w:val="clear" w:color="auto" w:fill="auto"/>
          <w:lang w:val="cs-CZ" w:eastAsia="cs-CZ" w:bidi="cs-CZ"/>
        </w:rPr>
        <w:t>“),</w:t>
      </w:r>
    </w:p>
    <w:p>
      <w:pPr>
        <w:pStyle w:val="Style7"/>
        <w:keepNext w:val="0"/>
        <w:keepLines w:val="0"/>
        <w:widowControl w:val="0"/>
        <w:numPr>
          <w:ilvl w:val="0"/>
          <w:numId w:val="3"/>
        </w:numPr>
        <w:shd w:val="clear" w:color="auto" w:fill="auto"/>
        <w:tabs>
          <w:tab w:pos="883" w:val="left"/>
          <w:tab w:pos="8918" w:val="left"/>
        </w:tabs>
        <w:bidi w:val="0"/>
        <w:spacing w:before="0" w:after="0" w:line="240" w:lineRule="auto"/>
        <w:ind w:left="0" w:right="0" w:firstLine="580"/>
        <w:jc w:val="both"/>
      </w:pPr>
      <w:r>
        <w:rPr>
          <w:color w:val="000000"/>
          <w:spacing w:val="0"/>
          <w:w w:val="100"/>
          <w:position w:val="0"/>
          <w:shd w:val="clear" w:color="auto" w:fill="auto"/>
          <w:lang w:val="cs-CZ" w:eastAsia="cs-CZ" w:bidi="cs-CZ"/>
        </w:rPr>
        <w:t>Projektová dokumentace označená jako „III/01944 Dvorce - průtah“, zpracovan</w:t>
        <w:tab/>
        <w:t>,</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IČO: 06654720; zodpovědný projektant:</w:t>
      </w:r>
    </w:p>
    <w:p>
      <w:pPr>
        <w:pStyle w:val="Style7"/>
        <w:keepNext w:val="0"/>
        <w:keepLines w:val="0"/>
        <w:widowControl w:val="0"/>
        <w:shd w:val="clear" w:color="auto" w:fill="auto"/>
        <w:bidi w:val="0"/>
        <w:spacing w:before="0" w:after="100" w:line="240" w:lineRule="auto"/>
        <w:ind w:left="1780" w:right="0" w:firstLine="0"/>
        <w:jc w:val="left"/>
      </w:pPr>
      <w:r>
        <w:rPr>
          <w:color w:val="000000"/>
          <w:spacing w:val="0"/>
          <w:w w:val="100"/>
          <w:position w:val="0"/>
          <w:shd w:val="clear" w:color="auto" w:fill="auto"/>
          <w:lang w:val="cs-CZ" w:eastAsia="cs-CZ" w:bidi="cs-CZ"/>
        </w:rPr>
        <w:t>včetně případných změn, dodatků a doplňků (dále jen „</w:t>
      </w:r>
      <w:r>
        <w:rPr>
          <w:b/>
          <w:bCs/>
          <w:color w:val="000000"/>
          <w:spacing w:val="0"/>
          <w:w w:val="100"/>
          <w:position w:val="0"/>
          <w:sz w:val="20"/>
          <w:szCs w:val="20"/>
          <w:shd w:val="clear" w:color="auto" w:fill="auto"/>
          <w:lang w:val="cs-CZ" w:eastAsia="cs-CZ" w:bidi="cs-CZ"/>
        </w:rPr>
        <w:t>PD</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100" w:line="240" w:lineRule="auto"/>
        <w:ind w:left="0" w:right="0" w:firstLine="860"/>
        <w:jc w:val="both"/>
      </w:pPr>
      <w:r>
        <w:rPr>
          <w:i/>
          <w:iCs/>
          <w:color w:val="000000"/>
          <w:spacing w:val="0"/>
          <w:w w:val="100"/>
          <w:position w:val="0"/>
          <w:shd w:val="clear" w:color="auto" w:fill="auto"/>
          <w:lang w:val="cs-CZ" w:eastAsia="cs-CZ" w:bidi="cs-CZ"/>
        </w:rPr>
        <w:t>(byla-li PD poskytnuta spolu s Výzvou jako součást podmínek Minitendru podle Rámcové dohody)</w:t>
      </w:r>
    </w:p>
    <w:p>
      <w:pPr>
        <w:pStyle w:val="Style7"/>
        <w:keepNext w:val="0"/>
        <w:keepLines w:val="0"/>
        <w:widowControl w:val="0"/>
        <w:numPr>
          <w:ilvl w:val="0"/>
          <w:numId w:val="3"/>
        </w:numPr>
        <w:shd w:val="clear" w:color="auto" w:fill="auto"/>
        <w:tabs>
          <w:tab w:pos="883" w:val="left"/>
        </w:tabs>
        <w:bidi w:val="0"/>
        <w:spacing w:before="0" w:after="100" w:line="240" w:lineRule="auto"/>
        <w:ind w:left="860" w:right="0" w:hanging="280"/>
        <w:jc w:val="both"/>
      </w:pPr>
      <w:r>
        <w:rPr>
          <w:color w:val="000000"/>
          <w:spacing w:val="0"/>
          <w:w w:val="100"/>
          <w:position w:val="0"/>
          <w:shd w:val="clear" w:color="auto" w:fill="auto"/>
          <w:lang w:val="cs-CZ" w:eastAsia="cs-CZ" w:bidi="cs-CZ"/>
        </w:rPr>
        <w:t>Nabídka Zhotovitele předložená na základě Výzvy v rámci Minitendru podle Rámcové dohody, včetně oceněného soupisu stavebních prací, dodávek a služeb s výkazem výměr (dále jen „</w:t>
      </w:r>
      <w:r>
        <w:rPr>
          <w:b/>
          <w:bCs/>
          <w:color w:val="000000"/>
          <w:spacing w:val="0"/>
          <w:w w:val="100"/>
          <w:position w:val="0"/>
          <w:sz w:val="20"/>
          <w:szCs w:val="20"/>
          <w:shd w:val="clear" w:color="auto" w:fill="auto"/>
          <w:lang w:val="cs-CZ" w:eastAsia="cs-CZ" w:bidi="cs-CZ"/>
        </w:rPr>
        <w:t>Nabídka Zhotovitele</w:t>
      </w:r>
      <w:r>
        <w:rPr>
          <w:color w:val="000000"/>
          <w:spacing w:val="0"/>
          <w:w w:val="100"/>
          <w:position w:val="0"/>
          <w:shd w:val="clear" w:color="auto" w:fill="auto"/>
          <w:lang w:val="cs-CZ" w:eastAsia="cs-CZ" w:bidi="cs-CZ"/>
        </w:rPr>
        <w:t>“ a „</w:t>
      </w:r>
      <w:r>
        <w:rPr>
          <w:b/>
          <w:bCs/>
          <w:color w:val="000000"/>
          <w:spacing w:val="0"/>
          <w:w w:val="100"/>
          <w:position w:val="0"/>
          <w:sz w:val="20"/>
          <w:szCs w:val="20"/>
          <w:shd w:val="clear" w:color="auto" w:fill="auto"/>
          <w:lang w:val="cs-CZ" w:eastAsia="cs-CZ" w:bidi="cs-CZ"/>
        </w:rPr>
        <w:t>SP</w:t>
      </w:r>
      <w:r>
        <w:rPr>
          <w:color w:val="000000"/>
          <w:spacing w:val="0"/>
          <w:w w:val="100"/>
          <w:position w:val="0"/>
          <w:shd w:val="clear" w:color="auto" w:fill="auto"/>
          <w:lang w:val="cs-CZ" w:eastAsia="cs-CZ" w:bidi="cs-CZ"/>
        </w:rPr>
        <w:t>“).</w:t>
      </w:r>
    </w:p>
    <w:p>
      <w:pPr>
        <w:pStyle w:val="Style7"/>
        <w:keepNext w:val="0"/>
        <w:keepLines w:val="0"/>
        <w:widowControl w:val="0"/>
        <w:numPr>
          <w:ilvl w:val="0"/>
          <w:numId w:val="3"/>
        </w:numPr>
        <w:shd w:val="clear" w:color="auto" w:fill="auto"/>
        <w:tabs>
          <w:tab w:pos="883" w:val="left"/>
        </w:tabs>
        <w:bidi w:val="0"/>
        <w:spacing w:before="0" w:after="480" w:line="240" w:lineRule="auto"/>
        <w:ind w:left="860" w:right="0" w:hanging="280"/>
        <w:jc w:val="both"/>
      </w:pPr>
      <w:r>
        <w:rPr>
          <w:color w:val="000000"/>
          <w:spacing w:val="0"/>
          <w:w w:val="100"/>
          <w:position w:val="0"/>
          <w:shd w:val="clear" w:color="auto" w:fill="auto"/>
          <w:lang w:val="cs-CZ" w:eastAsia="cs-CZ" w:bidi="cs-CZ"/>
        </w:rPr>
        <w:t>Obchodní podmínky zadavatele pro veřejné zakázky na stavební práce podle § 37 odst. 1 písm. c) ZZVZ, vydané podle § 1751 a násl. NOZ (dále jen „</w:t>
      </w:r>
      <w:r>
        <w:rPr>
          <w:b/>
          <w:bCs/>
          <w:color w:val="000000"/>
          <w:spacing w:val="0"/>
          <w:w w:val="100"/>
          <w:position w:val="0"/>
          <w:sz w:val="20"/>
          <w:szCs w:val="20"/>
          <w:shd w:val="clear" w:color="auto" w:fill="auto"/>
          <w:lang w:val="cs-CZ" w:eastAsia="cs-CZ" w:bidi="cs-CZ"/>
        </w:rPr>
        <w:t>OP</w:t>
      </w:r>
      <w:r>
        <w:rPr>
          <w:color w:val="000000"/>
          <w:spacing w:val="0"/>
          <w:w w:val="100"/>
          <w:position w:val="0"/>
          <w:shd w:val="clear" w:color="auto" w:fill="auto"/>
          <w:lang w:val="cs-CZ" w:eastAsia="cs-CZ" w:bidi="cs-CZ"/>
        </w:rPr>
        <w:t>“); OP se použijí na plnění Smlouvy obdobně.</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Článek 3</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Předmět Smlouvy, předmět díla</w:t>
      </w:r>
    </w:p>
    <w:p>
      <w:pPr>
        <w:pStyle w:val="Style7"/>
        <w:keepNext w:val="0"/>
        <w:keepLines w:val="0"/>
        <w:widowControl w:val="0"/>
        <w:numPr>
          <w:ilvl w:val="0"/>
          <w:numId w:val="5"/>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Zhotovitel se zavazuje provést na svůj náklad a nebezpečí ve sjednaném termínu pro Objednatele dále specifikované dílo „III/01944 Dvorce průtah (část akce III/01944 křiž. II/602 - Cejle)“, a to v souladu s Nabídkou Zhotovitele a za dodržení podmínek sjednaných v Rámcové dohodě, Smlouvě a OP.</w:t>
      </w:r>
    </w:p>
    <w:p>
      <w:pPr>
        <w:pStyle w:val="Style7"/>
        <w:keepNext w:val="0"/>
        <w:keepLines w:val="0"/>
        <w:widowControl w:val="0"/>
        <w:numPr>
          <w:ilvl w:val="0"/>
          <w:numId w:val="5"/>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Objednatel se zavazuje dokončené dílo převzít a zaplatit za něj Zhotoviteli sjednanou cenu a příslušnou DPH, je</w:t>
        <w:softHyphen/>
        <w:t>li Zhotovitel povinen podle zákona č. 235/2004 Sb., o dani z přidané hodnoty, v platném a účinném znění (dále jen „</w:t>
      </w:r>
      <w:r>
        <w:rPr>
          <w:b/>
          <w:bCs/>
          <w:color w:val="000000"/>
          <w:spacing w:val="0"/>
          <w:w w:val="100"/>
          <w:position w:val="0"/>
          <w:sz w:val="20"/>
          <w:szCs w:val="20"/>
          <w:shd w:val="clear" w:color="auto" w:fill="auto"/>
          <w:lang w:val="cs-CZ" w:eastAsia="cs-CZ" w:bidi="cs-CZ"/>
        </w:rPr>
        <w:t>Zákon o DPH</w:t>
      </w:r>
      <w:r>
        <w:rPr>
          <w:color w:val="000000"/>
          <w:spacing w:val="0"/>
          <w:w w:val="100"/>
          <w:position w:val="0"/>
          <w:shd w:val="clear" w:color="auto" w:fill="auto"/>
          <w:lang w:val="cs-CZ" w:eastAsia="cs-CZ" w:bidi="cs-CZ"/>
        </w:rPr>
        <w:t>“), hradit DPH, a to za dodržení podmínek sjednaných v Rámcové dohodě, Smlouvě a OP.</w:t>
      </w:r>
    </w:p>
    <w:p>
      <w:pPr>
        <w:pStyle w:val="Style7"/>
        <w:keepNext w:val="0"/>
        <w:keepLines w:val="0"/>
        <w:widowControl w:val="0"/>
        <w:numPr>
          <w:ilvl w:val="0"/>
          <w:numId w:val="5"/>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 xml:space="preserve">Předmět díla je vymezen v </w:t>
      </w:r>
      <w:r>
        <w:rPr>
          <w:b/>
          <w:bCs/>
          <w:color w:val="000000"/>
          <w:spacing w:val="0"/>
          <w:w w:val="100"/>
          <w:position w:val="0"/>
          <w:sz w:val="20"/>
          <w:szCs w:val="20"/>
          <w:shd w:val="clear" w:color="auto" w:fill="auto"/>
          <w:lang w:val="cs-CZ" w:eastAsia="cs-CZ" w:bidi="cs-CZ"/>
        </w:rPr>
        <w:t>PD, SP a OP</w:t>
      </w:r>
      <w:r>
        <w:rPr>
          <w:color w:val="000000"/>
          <w:spacing w:val="0"/>
          <w:w w:val="100"/>
          <w:position w:val="0"/>
          <w:shd w:val="clear" w:color="auto" w:fill="auto"/>
          <w:lang w:val="cs-CZ" w:eastAsia="cs-CZ" w:bidi="cs-CZ"/>
        </w:rPr>
        <w:t>, které tvoří nedílnou součást Smlouvy, a to bez ohledu na to, zda jsou se Smlouvou pevně spojeny či tvoří její přílohu, nebo ne. Zhotovitel je povinen při provádění díla provést, dodat a poskytnout veškeré stavební práce, dodávky, a služby, kterých je třeba trvale nebo dočasně k zahájení, provádění, dokončení a předání díla, příp. pro vydání kolaudačního souhlasu k dílu, a k uvedení díla do trvalého provozu, a to bez ohledu na to, zda jsou v PD, SP a OP přímo uvedeny, či z nich vyplývají jiným způsobem.</w:t>
      </w:r>
    </w:p>
    <w:p>
      <w:pPr>
        <w:pStyle w:val="Style7"/>
        <w:keepNext w:val="0"/>
        <w:keepLines w:val="0"/>
        <w:widowControl w:val="0"/>
        <w:numPr>
          <w:ilvl w:val="0"/>
          <w:numId w:val="5"/>
        </w:numPr>
        <w:shd w:val="clear" w:color="auto" w:fill="auto"/>
        <w:tabs>
          <w:tab w:pos="566" w:val="left"/>
        </w:tabs>
        <w:bidi w:val="0"/>
        <w:spacing w:before="0" w:after="100" w:line="240" w:lineRule="auto"/>
        <w:ind w:left="0" w:right="0" w:firstLine="0"/>
        <w:jc w:val="both"/>
      </w:pPr>
      <w:r>
        <w:rPr>
          <w:color w:val="000000"/>
          <w:spacing w:val="0"/>
          <w:w w:val="100"/>
          <w:position w:val="0"/>
          <w:shd w:val="clear" w:color="auto" w:fill="auto"/>
          <w:lang w:val="cs-CZ" w:eastAsia="cs-CZ" w:bidi="cs-CZ"/>
        </w:rPr>
        <w:t>Zhotovitel se dále zavazuje:</w:t>
      </w:r>
    </w:p>
    <w:p>
      <w:pPr>
        <w:pStyle w:val="Style7"/>
        <w:keepNext w:val="0"/>
        <w:keepLines w:val="0"/>
        <w:widowControl w:val="0"/>
        <w:numPr>
          <w:ilvl w:val="0"/>
          <w:numId w:val="7"/>
        </w:numPr>
        <w:shd w:val="clear" w:color="auto" w:fill="auto"/>
        <w:tabs>
          <w:tab w:pos="874" w:val="left"/>
        </w:tabs>
        <w:bidi w:val="0"/>
        <w:spacing w:before="0" w:after="100" w:line="240" w:lineRule="auto"/>
        <w:ind w:left="860" w:right="0" w:hanging="280"/>
        <w:jc w:val="both"/>
      </w:pPr>
      <w:r>
        <w:rPr>
          <w:color w:val="000000"/>
          <w:spacing w:val="0"/>
          <w:w w:val="100"/>
          <w:position w:val="0"/>
          <w:shd w:val="clear" w:color="auto" w:fill="auto"/>
          <w:lang w:val="cs-CZ" w:eastAsia="cs-CZ" w:bidi="cs-CZ"/>
        </w:rPr>
        <w:t>pokud jde o jakost dodávaných materiálů a konstrukcí, jež bude postupně dokládána při kontrolních prohlídkách a při předání a převzetí dokončeného díla, předat Objednateli veškeré doklady, atesty, prohlášení o shodě a certifikáty na použité materiály a výrobky podle zákona č. 22/1997 Sb., o technických požadavcích na výrobky a o změně a doplnění některých zákonů, v platném a účinném znění, a dalších předpisů, a doklady o průkazních a kontrolních zkouškách,</w:t>
      </w:r>
    </w:p>
    <w:p>
      <w:pPr>
        <w:pStyle w:val="Style7"/>
        <w:keepNext w:val="0"/>
        <w:keepLines w:val="0"/>
        <w:widowControl w:val="0"/>
        <w:numPr>
          <w:ilvl w:val="0"/>
          <w:numId w:val="7"/>
        </w:numPr>
        <w:shd w:val="clear" w:color="auto" w:fill="auto"/>
        <w:tabs>
          <w:tab w:pos="883" w:val="left"/>
        </w:tabs>
        <w:bidi w:val="0"/>
        <w:spacing w:before="0" w:after="100" w:line="240" w:lineRule="auto"/>
        <w:ind w:left="860" w:right="0" w:hanging="280"/>
        <w:jc w:val="both"/>
      </w:pPr>
      <w:r>
        <w:rPr>
          <w:color w:val="000000"/>
          <w:spacing w:val="0"/>
          <w:w w:val="100"/>
          <w:position w:val="0"/>
          <w:shd w:val="clear" w:color="auto" w:fill="auto"/>
          <w:lang w:val="cs-CZ" w:eastAsia="cs-CZ" w:bidi="cs-CZ"/>
        </w:rPr>
        <w:t>provést dílo v souladu s příslušnými platnými a účinnými technickými normami (zejména příslušnými ČSN, ČSN EN apod.) a jinými příslušnými technologickými předpisy (zejména příslušnými technickými kvalitativními podmínkami staveb pozemních komunikací Ministerstva dopravy ČR), (společně dále jen „</w:t>
      </w:r>
      <w:r>
        <w:rPr>
          <w:b/>
          <w:bCs/>
          <w:color w:val="000000"/>
          <w:spacing w:val="0"/>
          <w:w w:val="100"/>
          <w:position w:val="0"/>
          <w:sz w:val="20"/>
          <w:szCs w:val="20"/>
          <w:shd w:val="clear" w:color="auto" w:fill="auto"/>
          <w:lang w:val="cs-CZ" w:eastAsia="cs-CZ" w:bidi="cs-CZ"/>
        </w:rPr>
        <w:t>technické normy a předpisy</w:t>
      </w:r>
      <w:r>
        <w:rPr>
          <w:color w:val="000000"/>
          <w:spacing w:val="0"/>
          <w:w w:val="100"/>
          <w:position w:val="0"/>
          <w:shd w:val="clear" w:color="auto" w:fill="auto"/>
          <w:lang w:val="cs-CZ" w:eastAsia="cs-CZ" w:bidi="cs-CZ"/>
        </w:rPr>
        <w:t>“) které jsou tímto pro provedení díla závazné,</w:t>
      </w:r>
    </w:p>
    <w:p>
      <w:pPr>
        <w:pStyle w:val="Style7"/>
        <w:keepNext w:val="0"/>
        <w:keepLines w:val="0"/>
        <w:widowControl w:val="0"/>
        <w:numPr>
          <w:ilvl w:val="0"/>
          <w:numId w:val="7"/>
        </w:numPr>
        <w:shd w:val="clear" w:color="auto" w:fill="auto"/>
        <w:tabs>
          <w:tab w:pos="883" w:val="left"/>
        </w:tabs>
        <w:bidi w:val="0"/>
        <w:spacing w:before="0" w:after="100" w:line="240" w:lineRule="auto"/>
        <w:ind w:left="0" w:right="0" w:firstLine="580"/>
        <w:jc w:val="both"/>
        <w:sectPr>
          <w:footnotePr>
            <w:pos w:val="pageBottom"/>
            <w:numFmt w:val="decimal"/>
            <w:numRestart w:val="continuous"/>
          </w:footnotePr>
          <w:type w:val="continuous"/>
          <w:pgSz w:w="11900" w:h="16840"/>
          <w:pgMar w:top="1588" w:left="1079" w:right="1082" w:bottom="1423" w:header="0" w:footer="3" w:gutter="0"/>
          <w:cols w:space="720"/>
          <w:noEndnote/>
          <w:rtlGutter w:val="0"/>
          <w:docGrid w:linePitch="360"/>
        </w:sectPr>
      </w:pPr>
      <w:r>
        <w:rPr>
          <w:color w:val="000000"/>
          <w:spacing w:val="0"/>
          <w:w w:val="100"/>
          <w:position w:val="0"/>
          <w:shd w:val="clear" w:color="auto" w:fill="auto"/>
          <w:lang w:val="cs-CZ" w:eastAsia="cs-CZ" w:bidi="cs-CZ"/>
        </w:rPr>
        <w:t>splnit veškeré další povinnosti vyplývající z Rámcové dohody, Smlouvy a příslušných částí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4</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Termín plnění a místo plnění</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provést dílo </w:t>
      </w:r>
      <w:r>
        <w:rPr>
          <w:b/>
          <w:bCs/>
          <w:color w:val="000000"/>
          <w:spacing w:val="0"/>
          <w:w w:val="100"/>
          <w:position w:val="0"/>
          <w:sz w:val="20"/>
          <w:szCs w:val="20"/>
          <w:shd w:val="clear" w:color="auto" w:fill="auto"/>
          <w:lang w:val="cs-CZ" w:eastAsia="cs-CZ" w:bidi="cs-CZ"/>
        </w:rPr>
        <w:t>v termínu stanoveném ve Výzvě, tj. v následujících dílčích termínech:</w:t>
      </w:r>
    </w:p>
    <w:p>
      <w:pPr>
        <w:pStyle w:val="Style7"/>
        <w:keepNext w:val="0"/>
        <w:keepLines w:val="0"/>
        <w:widowControl w:val="0"/>
        <w:shd w:val="clear" w:color="auto" w:fill="auto"/>
        <w:tabs>
          <w:tab w:pos="3522" w:val="left"/>
        </w:tabs>
        <w:bidi w:val="0"/>
        <w:spacing w:before="0" w:line="216" w:lineRule="auto"/>
        <w:ind w:left="0" w:right="0" w:firstLine="580"/>
        <w:jc w:val="both"/>
      </w:pPr>
      <w:r>
        <w:rPr>
          <w:b/>
          <w:bCs/>
          <w:color w:val="000000"/>
          <w:spacing w:val="0"/>
          <w:w w:val="100"/>
          <w:position w:val="0"/>
          <w:sz w:val="22"/>
          <w:szCs w:val="22"/>
          <w:shd w:val="clear" w:color="auto" w:fill="auto"/>
          <w:lang w:val="cs-CZ" w:eastAsia="cs-CZ" w:bidi="cs-CZ"/>
        </w:rPr>
        <w:t xml:space="preserve">a) </w:t>
      </w:r>
      <w:r>
        <w:rPr>
          <w:color w:val="000000"/>
          <w:spacing w:val="0"/>
          <w:w w:val="100"/>
          <w:position w:val="0"/>
          <w:shd w:val="clear" w:color="auto" w:fill="auto"/>
          <w:lang w:val="cs-CZ" w:eastAsia="cs-CZ" w:bidi="cs-CZ"/>
        </w:rPr>
        <w:t>zahájení realizace stavby:</w:t>
        <w:tab/>
      </w:r>
      <w:r>
        <w:rPr>
          <w:b/>
          <w:bCs/>
          <w:color w:val="000000"/>
          <w:spacing w:val="0"/>
          <w:w w:val="100"/>
          <w:position w:val="0"/>
          <w:sz w:val="20"/>
          <w:szCs w:val="20"/>
          <w:shd w:val="clear" w:color="auto" w:fill="auto"/>
          <w:lang w:val="cs-CZ" w:eastAsia="cs-CZ" w:bidi="cs-CZ"/>
        </w:rPr>
        <w:t xml:space="preserve">dnem předání a převzetí staveniště </w:t>
      </w:r>
      <w:r>
        <w:rPr>
          <w:color w:val="000000"/>
          <w:spacing w:val="0"/>
          <w:w w:val="100"/>
          <w:position w:val="0"/>
          <w:shd w:val="clear" w:color="auto" w:fill="auto"/>
          <w:lang w:val="cs-CZ" w:eastAsia="cs-CZ" w:bidi="cs-CZ"/>
        </w:rPr>
        <w:t>(po uzavření smlouvy),</w:t>
      </w:r>
    </w:p>
    <w:p>
      <w:pPr>
        <w:pStyle w:val="Style7"/>
        <w:keepNext w:val="0"/>
        <w:keepLines w:val="0"/>
        <w:widowControl w:val="0"/>
        <w:shd w:val="clear" w:color="auto" w:fill="auto"/>
        <w:tabs>
          <w:tab w:pos="4910" w:val="left"/>
        </w:tabs>
        <w:bidi w:val="0"/>
        <w:spacing w:before="0" w:line="216" w:lineRule="auto"/>
        <w:ind w:left="0" w:right="0" w:firstLine="580"/>
        <w:jc w:val="both"/>
      </w:pPr>
      <w:r>
        <w:rPr>
          <w:b/>
          <w:bCs/>
          <w:color w:val="000000"/>
          <w:spacing w:val="0"/>
          <w:w w:val="100"/>
          <w:position w:val="0"/>
          <w:sz w:val="22"/>
          <w:szCs w:val="22"/>
          <w:shd w:val="clear" w:color="auto" w:fill="auto"/>
          <w:lang w:val="cs-CZ" w:eastAsia="cs-CZ" w:bidi="cs-CZ"/>
        </w:rPr>
        <w:t xml:space="preserve">b) </w:t>
      </w:r>
      <w:r>
        <w:rPr>
          <w:color w:val="000000"/>
          <w:spacing w:val="0"/>
          <w:w w:val="100"/>
          <w:position w:val="0"/>
          <w:shd w:val="clear" w:color="auto" w:fill="auto"/>
          <w:lang w:val="cs-CZ" w:eastAsia="cs-CZ" w:bidi="cs-CZ"/>
        </w:rPr>
        <w:t>uvedení celé stavby do předčasného užívání:</w:t>
        <w:tab/>
      </w:r>
      <w:r>
        <w:rPr>
          <w:b/>
          <w:bCs/>
          <w:color w:val="000000"/>
          <w:spacing w:val="0"/>
          <w:w w:val="100"/>
          <w:position w:val="0"/>
          <w:sz w:val="20"/>
          <w:szCs w:val="20"/>
          <w:shd w:val="clear" w:color="auto" w:fill="auto"/>
          <w:lang w:val="cs-CZ" w:eastAsia="cs-CZ" w:bidi="cs-CZ"/>
        </w:rPr>
        <w:t>do 60 kalendářních dnů od předání a převzetí staveniště</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line="226" w:lineRule="auto"/>
        <w:ind w:left="860" w:right="0" w:hanging="280"/>
        <w:jc w:val="both"/>
      </w:pPr>
      <w:r>
        <w:rPr>
          <w:b/>
          <w:bCs/>
          <w:color w:val="000000"/>
          <w:spacing w:val="0"/>
          <w:w w:val="100"/>
          <w:position w:val="0"/>
          <w:sz w:val="22"/>
          <w:szCs w:val="22"/>
          <w:shd w:val="clear" w:color="auto" w:fill="auto"/>
          <w:lang w:val="cs-CZ" w:eastAsia="cs-CZ" w:bidi="cs-CZ"/>
        </w:rPr>
        <w:t xml:space="preserve">c) </w:t>
      </w:r>
      <w:r>
        <w:rPr>
          <w:color w:val="000000"/>
          <w:spacing w:val="0"/>
          <w:w w:val="100"/>
          <w:position w:val="0"/>
          <w:shd w:val="clear" w:color="auto" w:fill="auto"/>
          <w:lang w:val="cs-CZ" w:eastAsia="cs-CZ" w:bidi="cs-CZ"/>
        </w:rPr>
        <w:t xml:space="preserve">dokončení díla včetně předání kompletní dokladové části: </w:t>
      </w:r>
      <w:r>
        <w:rPr>
          <w:b/>
          <w:bCs/>
          <w:color w:val="000000"/>
          <w:spacing w:val="0"/>
          <w:w w:val="100"/>
          <w:position w:val="0"/>
          <w:sz w:val="20"/>
          <w:szCs w:val="20"/>
          <w:shd w:val="clear" w:color="auto" w:fill="auto"/>
          <w:lang w:val="cs-CZ" w:eastAsia="cs-CZ" w:bidi="cs-CZ"/>
        </w:rPr>
        <w:t>do 4 týdnů od uvedení stavby do předčasného užívání</w:t>
      </w:r>
      <w:r>
        <w:rPr>
          <w:color w:val="000000"/>
          <w:spacing w:val="0"/>
          <w:w w:val="100"/>
          <w:position w:val="0"/>
          <w:shd w:val="clear" w:color="auto" w:fill="auto"/>
          <w:lang w:val="cs-CZ" w:eastAsia="cs-CZ" w:bidi="cs-CZ"/>
        </w:rPr>
        <w:t>.</w:t>
      </w:r>
    </w:p>
    <w:p>
      <w:pPr>
        <w:pStyle w:val="Style7"/>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nezahájí provádění díla </w:t>
      </w:r>
      <w:r>
        <w:rPr>
          <w:b/>
          <w:bCs/>
          <w:color w:val="000000"/>
          <w:spacing w:val="0"/>
          <w:w w:val="100"/>
          <w:position w:val="0"/>
          <w:sz w:val="20"/>
          <w:szCs w:val="2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resp. ani v dodatečně Objednatelem stanovené přiměřené době, je Objednatel oprávněn odstoupit od Smlouvy.</w:t>
      </w:r>
    </w:p>
    <w:p>
      <w:pPr>
        <w:pStyle w:val="Style7"/>
        <w:keepNext w:val="0"/>
        <w:keepLines w:val="0"/>
        <w:widowControl w:val="0"/>
        <w:numPr>
          <w:ilvl w:val="0"/>
          <w:numId w:val="9"/>
        </w:numPr>
        <w:shd w:val="clear" w:color="auto" w:fill="auto"/>
        <w:tabs>
          <w:tab w:pos="566" w:val="left"/>
        </w:tabs>
        <w:bidi w:val="0"/>
        <w:spacing w:before="0" w:line="233" w:lineRule="auto"/>
        <w:ind w:left="580" w:right="0" w:hanging="58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7"/>
        <w:keepNext w:val="0"/>
        <w:keepLines w:val="0"/>
        <w:widowControl w:val="0"/>
        <w:numPr>
          <w:ilvl w:val="0"/>
          <w:numId w:val="11"/>
        </w:numPr>
        <w:shd w:val="clear" w:color="auto" w:fill="auto"/>
        <w:tabs>
          <w:tab w:pos="943" w:val="left"/>
        </w:tabs>
        <w:bidi w:val="0"/>
        <w:spacing w:before="0" w:line="240" w:lineRule="auto"/>
        <w:ind w:left="0" w:right="0" w:firstLine="58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7"/>
        <w:keepNext w:val="0"/>
        <w:keepLines w:val="0"/>
        <w:widowControl w:val="0"/>
        <w:numPr>
          <w:ilvl w:val="0"/>
          <w:numId w:val="11"/>
        </w:numPr>
        <w:shd w:val="clear" w:color="auto" w:fill="auto"/>
        <w:tabs>
          <w:tab w:pos="953" w:val="left"/>
        </w:tabs>
        <w:bidi w:val="0"/>
        <w:spacing w:before="0" w:line="240" w:lineRule="auto"/>
        <w:ind w:left="0" w:right="0" w:firstLine="580"/>
        <w:jc w:val="both"/>
      </w:pPr>
      <w:r>
        <w:rPr>
          <w:color w:val="000000"/>
          <w:spacing w:val="0"/>
          <w:w w:val="100"/>
          <w:position w:val="0"/>
          <w:shd w:val="clear" w:color="auto" w:fill="auto"/>
          <w:lang w:val="cs-CZ" w:eastAsia="cs-CZ" w:bidi="cs-CZ"/>
        </w:rPr>
        <w:t>nebude-li moci Zhotovitel plynule pokračovat v provádění díla z jakéhokoliv důvodu na straně Objednatele,</w:t>
      </w:r>
    </w:p>
    <w:p>
      <w:pPr>
        <w:pStyle w:val="Style7"/>
        <w:keepNext w:val="0"/>
        <w:keepLines w:val="0"/>
        <w:widowControl w:val="0"/>
        <w:numPr>
          <w:ilvl w:val="0"/>
          <w:numId w:val="11"/>
        </w:numPr>
        <w:shd w:val="clear" w:color="auto" w:fill="auto"/>
        <w:tabs>
          <w:tab w:pos="929" w:val="left"/>
        </w:tabs>
        <w:bidi w:val="0"/>
        <w:spacing w:before="0" w:line="240" w:lineRule="auto"/>
        <w:ind w:left="0" w:right="0" w:firstLine="580"/>
        <w:jc w:val="both"/>
      </w:pPr>
      <w:r>
        <w:rPr>
          <w:color w:val="000000"/>
          <w:spacing w:val="0"/>
          <w:w w:val="100"/>
          <w:position w:val="0"/>
          <w:shd w:val="clear" w:color="auto" w:fill="auto"/>
          <w:lang w:val="cs-CZ" w:eastAsia="cs-CZ" w:bidi="cs-CZ"/>
        </w:rPr>
        <w:t>dojde-li k opožděnému předání staveniště a</w:t>
      </w:r>
    </w:p>
    <w:p>
      <w:pPr>
        <w:pStyle w:val="Style7"/>
        <w:keepNext w:val="0"/>
        <w:keepLines w:val="0"/>
        <w:widowControl w:val="0"/>
        <w:numPr>
          <w:ilvl w:val="0"/>
          <w:numId w:val="11"/>
        </w:numPr>
        <w:shd w:val="clear" w:color="auto" w:fill="auto"/>
        <w:tabs>
          <w:tab w:pos="953" w:val="left"/>
        </w:tabs>
        <w:bidi w:val="0"/>
        <w:spacing w:before="0" w:line="240" w:lineRule="auto"/>
        <w:ind w:left="0" w:right="0" w:firstLine="580"/>
        <w:jc w:val="both"/>
      </w:pPr>
      <w:r>
        <w:rPr>
          <w:color w:val="000000"/>
          <w:spacing w:val="0"/>
          <w:w w:val="100"/>
          <w:position w:val="0"/>
          <w:shd w:val="clear" w:color="auto" w:fill="auto"/>
          <w:lang w:val="cs-CZ" w:eastAsia="cs-CZ" w:bidi="cs-CZ"/>
        </w:rPr>
        <w:t>v dalších případech uvedených v příslušných částech OP.</w:t>
      </w:r>
    </w:p>
    <w:p>
      <w:pPr>
        <w:pStyle w:val="Style7"/>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Dřívější plnění je možné.</w:t>
      </w:r>
    </w:p>
    <w:p>
      <w:pPr>
        <w:pStyle w:val="Style7"/>
        <w:keepNext w:val="0"/>
        <w:keepLines w:val="0"/>
        <w:widowControl w:val="0"/>
        <w:shd w:val="clear" w:color="auto" w:fill="auto"/>
        <w:bidi w:val="0"/>
        <w:spacing w:before="0" w:line="240" w:lineRule="auto"/>
        <w:ind w:left="0" w:right="0" w:firstLine="0"/>
        <w:jc w:val="both"/>
      </w:pPr>
      <w:r>
        <w:rPr>
          <w:b/>
          <w:bCs/>
          <w:color w:val="000000"/>
          <w:spacing w:val="0"/>
          <w:w w:val="100"/>
          <w:position w:val="0"/>
          <w:sz w:val="20"/>
          <w:szCs w:val="20"/>
          <w:shd w:val="clear" w:color="auto" w:fill="auto"/>
          <w:lang w:val="cs-CZ" w:eastAsia="cs-CZ" w:bidi="cs-CZ"/>
        </w:rPr>
        <w:t xml:space="preserve">4.5. </w:t>
      </w:r>
      <w:r>
        <w:rPr>
          <w:color w:val="000000"/>
          <w:spacing w:val="0"/>
          <w:w w:val="100"/>
          <w:position w:val="0"/>
          <w:shd w:val="clear" w:color="auto" w:fill="auto"/>
          <w:lang w:val="cs-CZ" w:eastAsia="cs-CZ" w:bidi="cs-CZ"/>
        </w:rPr>
        <w:t xml:space="preserve">Zhotovitel se zavazuje provést dílo </w:t>
      </w:r>
      <w:r>
        <w:rPr>
          <w:b/>
          <w:bCs/>
          <w:color w:val="000000"/>
          <w:spacing w:val="0"/>
          <w:w w:val="100"/>
          <w:position w:val="0"/>
          <w:sz w:val="20"/>
          <w:szCs w:val="20"/>
          <w:shd w:val="clear" w:color="auto" w:fill="auto"/>
          <w:lang w:val="cs-CZ" w:eastAsia="cs-CZ" w:bidi="cs-CZ"/>
        </w:rPr>
        <w:t>v místě plnění stanoveném ve Výzvě, příp. PD, tj. v</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line="240" w:lineRule="auto"/>
        <w:ind w:left="0" w:right="0" w:firstLine="760"/>
        <w:jc w:val="left"/>
      </w:pPr>
      <w:r>
        <w:rPr>
          <w:color w:val="000000"/>
          <w:spacing w:val="0"/>
          <w:w w:val="100"/>
          <w:position w:val="0"/>
          <w:shd w:val="clear" w:color="auto" w:fill="auto"/>
          <w:lang w:val="cs-CZ" w:eastAsia="cs-CZ" w:bidi="cs-CZ"/>
        </w:rPr>
        <w:t>III/01944 Dvorce průtah (část akce III/01944 křiž. II/602 - Cejle)</w:t>
      </w:r>
    </w:p>
    <w:p>
      <w:pPr>
        <w:pStyle w:val="Style7"/>
        <w:keepNext w:val="0"/>
        <w:keepLines w:val="0"/>
        <w:widowControl w:val="0"/>
        <w:shd w:val="clear" w:color="auto" w:fill="auto"/>
        <w:bidi w:val="0"/>
        <w:spacing w:before="0" w:after="480" w:line="240" w:lineRule="auto"/>
        <w:ind w:left="0" w:right="0" w:firstLine="0"/>
        <w:jc w:val="both"/>
      </w:pPr>
      <w:r>
        <w:rPr>
          <w:b/>
          <w:bCs/>
          <w:color w:val="000000"/>
          <w:spacing w:val="0"/>
          <w:w w:val="100"/>
          <w:position w:val="0"/>
          <w:sz w:val="20"/>
          <w:szCs w:val="20"/>
          <w:shd w:val="clear" w:color="auto" w:fill="auto"/>
          <w:lang w:val="cs-CZ" w:eastAsia="cs-CZ" w:bidi="cs-CZ"/>
        </w:rPr>
        <w:t xml:space="preserve">4.6. </w:t>
      </w: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5</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Cena díla</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dohodly na ceně </w:t>
      </w:r>
      <w:r>
        <w:rPr>
          <w:b/>
          <w:bCs/>
          <w:color w:val="000000"/>
          <w:spacing w:val="0"/>
          <w:w w:val="100"/>
          <w:position w:val="0"/>
          <w:sz w:val="20"/>
          <w:szCs w:val="20"/>
          <w:shd w:val="clear" w:color="auto" w:fill="auto"/>
          <w:lang w:val="cs-CZ" w:eastAsia="cs-CZ" w:bidi="cs-CZ"/>
        </w:rPr>
        <w:t>za provedení díla podle čl. 3 Smlouvy ve výši</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tabs>
          <w:tab w:pos="2783" w:val="left"/>
        </w:tabs>
        <w:bidi w:val="0"/>
        <w:spacing w:before="0" w:line="240" w:lineRule="auto"/>
        <w:ind w:left="0" w:right="0" w:firstLine="580"/>
        <w:jc w:val="both"/>
      </w:pPr>
      <w:r>
        <w:rPr>
          <w:b/>
          <w:bCs/>
          <w:color w:val="000000"/>
          <w:spacing w:val="0"/>
          <w:w w:val="100"/>
          <w:position w:val="0"/>
          <w:sz w:val="20"/>
          <w:szCs w:val="20"/>
          <w:shd w:val="clear" w:color="auto" w:fill="auto"/>
          <w:lang w:val="cs-CZ" w:eastAsia="cs-CZ" w:bidi="cs-CZ"/>
        </w:rPr>
        <w:t>Cena bez DPH:</w:t>
        <w:tab/>
        <w:t>3 053 382,92 Kč</w:t>
      </w:r>
    </w:p>
    <w:p>
      <w:pPr>
        <w:pStyle w:val="Style7"/>
        <w:keepNext w:val="0"/>
        <w:keepLines w:val="0"/>
        <w:widowControl w:val="0"/>
        <w:shd w:val="clear" w:color="auto" w:fill="auto"/>
        <w:tabs>
          <w:tab w:pos="2783" w:val="left"/>
        </w:tabs>
        <w:bidi w:val="0"/>
        <w:spacing w:before="0" w:line="240" w:lineRule="auto"/>
        <w:ind w:left="0" w:right="0" w:firstLine="580"/>
        <w:jc w:val="both"/>
      </w:pPr>
      <w:r>
        <w:rPr>
          <w:b/>
          <w:bCs/>
          <w:color w:val="000000"/>
          <w:spacing w:val="0"/>
          <w:w w:val="100"/>
          <w:position w:val="0"/>
          <w:sz w:val="20"/>
          <w:szCs w:val="20"/>
          <w:shd w:val="clear" w:color="auto" w:fill="auto"/>
          <w:lang w:val="cs-CZ" w:eastAsia="cs-CZ" w:bidi="cs-CZ"/>
        </w:rPr>
        <w:t>Sazba DPH:</w:t>
        <w:tab/>
        <w:t>21 %</w:t>
      </w:r>
    </w:p>
    <w:p>
      <w:pPr>
        <w:pStyle w:val="Style7"/>
        <w:keepNext w:val="0"/>
        <w:keepLines w:val="0"/>
        <w:widowControl w:val="0"/>
        <w:shd w:val="clear" w:color="auto" w:fill="auto"/>
        <w:tabs>
          <w:tab w:leader="underscore" w:pos="2783" w:val="left"/>
        </w:tabs>
        <w:bidi w:val="0"/>
        <w:spacing w:before="0" w:line="240" w:lineRule="auto"/>
        <w:ind w:left="0" w:right="0" w:firstLine="580"/>
        <w:jc w:val="both"/>
      </w:pPr>
      <w:r>
        <w:rPr>
          <w:b/>
          <w:bCs/>
          <w:color w:val="000000"/>
          <w:spacing w:val="0"/>
          <w:w w:val="100"/>
          <w:position w:val="0"/>
          <w:sz w:val="20"/>
          <w:szCs w:val="20"/>
          <w:u w:val="single"/>
          <w:shd w:val="clear" w:color="auto" w:fill="auto"/>
          <w:lang w:val="cs-CZ" w:eastAsia="cs-CZ" w:bidi="cs-CZ"/>
        </w:rPr>
        <w:t>Výše DPH:</w:t>
        <w:tab/>
        <w:t>641 210,41 Kč</w:t>
      </w:r>
    </w:p>
    <w:p>
      <w:pPr>
        <w:pStyle w:val="Style7"/>
        <w:keepNext w:val="0"/>
        <w:keepLines w:val="0"/>
        <w:widowControl w:val="0"/>
        <w:shd w:val="clear" w:color="auto" w:fill="auto"/>
        <w:tabs>
          <w:tab w:pos="2783" w:val="left"/>
        </w:tabs>
        <w:bidi w:val="0"/>
        <w:spacing w:before="0" w:line="240" w:lineRule="auto"/>
        <w:ind w:left="0" w:right="0" w:firstLine="580"/>
        <w:jc w:val="both"/>
      </w:pPr>
      <w:r>
        <w:rPr>
          <w:b/>
          <w:bCs/>
          <w:color w:val="000000"/>
          <w:spacing w:val="0"/>
          <w:w w:val="100"/>
          <w:position w:val="0"/>
          <w:sz w:val="20"/>
          <w:szCs w:val="20"/>
          <w:shd w:val="clear" w:color="auto" w:fill="auto"/>
          <w:lang w:val="cs-CZ" w:eastAsia="cs-CZ" w:bidi="cs-CZ"/>
        </w:rPr>
        <w:t>Cena včetně DPH:</w:t>
        <w:tab/>
        <w:t>3 694 593,33 Kč</w:t>
      </w:r>
    </w:p>
    <w:p>
      <w:pPr>
        <w:pStyle w:val="Style7"/>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Podrobná kalkulace ceny díla včetně jednotkových cen (oceněný soupis stavebních prací, dodávek a služeb s výkazem výměr) je uvedena v příloze Smlouvy.</w:t>
      </w:r>
    </w:p>
    <w:p>
      <w:pPr>
        <w:pStyle w:val="Style7"/>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 ceně díla jsou obsaženy všechny stavební práce, dodávky, a služby, kterých je třeba trvale nebo dočasně k zahájení, provádění, dokončení a předání díla, příp. pro vydání kolaudačního souhlasu k dílu, a k uvedení díla do trvalého provozu, včetně případných nákladů na další přípravné a dokončovací práce.</w:t>
      </w:r>
    </w:p>
    <w:p>
      <w:pPr>
        <w:pStyle w:val="Style7"/>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Cena díla je dohodnuta jako nejvýše přípustná a nepřekročitelná, s výjimkami stanovenými v Rámcové dohodě, Smlouvě nebo OP.</w:t>
      </w:r>
    </w:p>
    <w:p>
      <w:pPr>
        <w:pStyle w:val="Style7"/>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Cena díla zahrnuje použití materiálů ve standardním provedení od dodavatelů vybraných Zhotovitelem. Tyto materiály musí odpovídat příslušným technickým normám a předpisům.</w:t>
      </w:r>
    </w:p>
    <w:p>
      <w:pPr>
        <w:pStyle w:val="Style7"/>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díla se rozumí cena včetně DPH.</w:t>
      </w:r>
    </w:p>
    <w:p>
      <w:pPr>
        <w:pStyle w:val="Style7"/>
        <w:keepNext w:val="0"/>
        <w:keepLines w:val="0"/>
        <w:widowControl w:val="0"/>
        <w:numPr>
          <w:ilvl w:val="0"/>
          <w:numId w:val="13"/>
        </w:numPr>
        <w:shd w:val="clear" w:color="auto" w:fill="auto"/>
        <w:tabs>
          <w:tab w:pos="566" w:val="left"/>
        </w:tabs>
        <w:bidi w:val="0"/>
        <w:spacing w:before="0" w:line="240" w:lineRule="auto"/>
        <w:ind w:left="580" w:right="0" w:hanging="580"/>
        <w:jc w:val="both"/>
        <w:sectPr>
          <w:headerReference w:type="default" r:id="rId13"/>
          <w:footerReference w:type="default" r:id="rId14"/>
          <w:headerReference w:type="even" r:id="rId15"/>
          <w:footerReference w:type="even" r:id="rId16"/>
          <w:footnotePr>
            <w:pos w:val="pageBottom"/>
            <w:numFmt w:val="decimal"/>
            <w:numRestart w:val="continuous"/>
          </w:footnotePr>
          <w:type w:val="continuous"/>
          <w:pgSz w:w="11900" w:h="16840"/>
          <w:pgMar w:top="1588" w:left="1079" w:right="1082" w:bottom="1423" w:header="1160" w:footer="3" w:gutter="0"/>
          <w:cols w:space="720"/>
          <w:noEndnote/>
          <w:rtlGutter w:val="0"/>
          <w:docGrid w:linePitch="360"/>
        </w:sectPr>
      </w:pPr>
      <w:r>
        <w:rPr>
          <w:color w:val="000000"/>
          <w:spacing w:val="0"/>
          <w:w w:val="100"/>
          <w:position w:val="0"/>
          <w:shd w:val="clear" w:color="auto" w:fill="auto"/>
          <w:lang w:val="cs-CZ" w:eastAsia="cs-CZ" w:bidi="cs-CZ"/>
        </w:rPr>
        <w:t>Smluvní strany se dohodly, že dojde-li v průběhu plnění Smlouvy ke změně zákonné sazby DPH stanovené pro příslušné plnění vyplývající ze Smlouvy, je Zhotovitel od okamžiku nabytí účinnosti změny zákonné sazby DPH povinen účtovat Objednateli platnou a účinnou sazbu DPH. O této skutečnosti není nutné uzavírat dodatek ke Smlouvě. Zhotovitel odpovídá za to, že sazba DPH bude stanovena v souladu s platnými a účinnými právními předpisy.</w:t>
      </w:r>
    </w:p>
    <w:p>
      <w:pPr>
        <w:pStyle w:val="Style7"/>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ostatní úpravy cen musí být v souladu s obecně platnými a účinnými právními předpisy, zejména ZZVZ, a podléhají schválení obou Smluvních stran.</w:t>
      </w:r>
    </w:p>
    <w:p>
      <w:pPr>
        <w:pStyle w:val="Style7"/>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Pokud v průběhu provádění díla dojde z nepředvídatelných důvodů ke změně rozsahu díla a ceny díla, bude přesný rozsah těchto změn předem projednán s Objednatelem a uveden ve stavebním deníku. Každá změna musí být odsouhlasena Objednatelem jak po stránce technické, tak i po stránce finanční. Zhotovitel je povinen ke každé změně v množství nebo kvalitě prováděných, dodávaných a poskytovaných stavebních prací, dodávek, a služeb, která bude zapsána a odsouhlasena ve stavebním deníku nebo provedena samostatným zápisem, zpracovat změnový list, který je podkladem pro zpracování dodatku ke Smlouvě.</w:t>
      </w:r>
    </w:p>
    <w:p>
      <w:pPr>
        <w:pStyle w:val="Style7"/>
        <w:keepNext w:val="0"/>
        <w:keepLines w:val="0"/>
        <w:widowControl w:val="0"/>
        <w:numPr>
          <w:ilvl w:val="0"/>
          <w:numId w:val="13"/>
        </w:numPr>
        <w:shd w:val="clear" w:color="auto" w:fill="auto"/>
        <w:tabs>
          <w:tab w:pos="586"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6</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Staveniště</w:t>
      </w:r>
    </w:p>
    <w:p>
      <w:pPr>
        <w:pStyle w:val="Style7"/>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0"/>
          <w:szCs w:val="20"/>
          <w:shd w:val="clear" w:color="auto" w:fill="auto"/>
          <w:lang w:val="cs-CZ" w:eastAsia="cs-CZ" w:bidi="cs-CZ"/>
        </w:rPr>
        <w:t xml:space="preserve">15 kalendářních dnů </w:t>
      </w:r>
      <w:r>
        <w:rPr>
          <w:color w:val="000000"/>
          <w:spacing w:val="0"/>
          <w:w w:val="100"/>
          <w:position w:val="0"/>
          <w:shd w:val="clear" w:color="auto" w:fill="auto"/>
          <w:lang w:val="cs-CZ" w:eastAsia="cs-CZ" w:bidi="cs-CZ"/>
        </w:rPr>
        <w:t>ode dne účinnosti Smlouvy, včetně volného přístupu k jednotlivým objektům tak, aby Zhotovitel mohl zahájit provádění díla a plynule v něm pokračovat.</w:t>
      </w:r>
    </w:p>
    <w:p>
      <w:pPr>
        <w:pStyle w:val="Style7"/>
        <w:keepNext w:val="0"/>
        <w:keepLines w:val="0"/>
        <w:widowControl w:val="0"/>
        <w:numPr>
          <w:ilvl w:val="0"/>
          <w:numId w:val="15"/>
        </w:numPr>
        <w:shd w:val="clear" w:color="auto" w:fill="auto"/>
        <w:tabs>
          <w:tab w:pos="565"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7</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Provádění díla</w:t>
      </w:r>
    </w:p>
    <w:p>
      <w:pPr>
        <w:pStyle w:val="Style7"/>
        <w:keepNext w:val="0"/>
        <w:keepLines w:val="0"/>
        <w:widowControl w:val="0"/>
        <w:numPr>
          <w:ilvl w:val="0"/>
          <w:numId w:val="17"/>
        </w:numPr>
        <w:shd w:val="clear" w:color="auto" w:fill="auto"/>
        <w:tabs>
          <w:tab w:pos="56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podmínkami sjednanými v Rámcové dohodě, Smlouvě a OP.</w:t>
      </w:r>
    </w:p>
    <w:p>
      <w:pPr>
        <w:pStyle w:val="Style7"/>
        <w:keepNext w:val="0"/>
        <w:keepLines w:val="0"/>
        <w:widowControl w:val="0"/>
        <w:numPr>
          <w:ilvl w:val="0"/>
          <w:numId w:val="17"/>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7"/>
        <w:keepNext w:val="0"/>
        <w:keepLines w:val="0"/>
        <w:widowControl w:val="0"/>
        <w:numPr>
          <w:ilvl w:val="0"/>
          <w:numId w:val="17"/>
        </w:numPr>
        <w:shd w:val="clear" w:color="auto" w:fill="auto"/>
        <w:tabs>
          <w:tab w:pos="565"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8</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Kvalita díla</w:t>
      </w:r>
    </w:p>
    <w:p>
      <w:pPr>
        <w:pStyle w:val="Style7"/>
        <w:keepNext w:val="0"/>
        <w:keepLines w:val="0"/>
        <w:widowControl w:val="0"/>
        <w:numPr>
          <w:ilvl w:val="0"/>
          <w:numId w:val="19"/>
        </w:numPr>
        <w:shd w:val="clear" w:color="auto" w:fill="auto"/>
        <w:tabs>
          <w:tab w:pos="565" w:val="left"/>
        </w:tabs>
        <w:bidi w:val="0"/>
        <w:spacing w:before="0" w:line="216" w:lineRule="auto"/>
        <w:ind w:left="0" w:right="0" w:firstLine="0"/>
        <w:jc w:val="left"/>
      </w:pPr>
      <w:r>
        <w:rPr>
          <w:color w:val="000000"/>
          <w:spacing w:val="0"/>
          <w:w w:val="100"/>
          <w:position w:val="0"/>
          <w:shd w:val="clear" w:color="auto" w:fill="auto"/>
          <w:lang w:val="cs-CZ" w:eastAsia="cs-CZ" w:bidi="cs-CZ"/>
        </w:rPr>
        <w:t>Zhotovitel se zavazuje, že vlastnosti zhotoveného a předávaného díla budou ve shodě s:</w:t>
      </w:r>
    </w:p>
    <w:p>
      <w:pPr>
        <w:pStyle w:val="Style7"/>
        <w:keepNext w:val="0"/>
        <w:keepLines w:val="0"/>
        <w:widowControl w:val="0"/>
        <w:numPr>
          <w:ilvl w:val="0"/>
          <w:numId w:val="21"/>
        </w:numPr>
        <w:shd w:val="clear" w:color="auto" w:fill="auto"/>
        <w:tabs>
          <w:tab w:pos="921" w:val="left"/>
        </w:tabs>
        <w:bidi w:val="0"/>
        <w:spacing w:before="0" w:line="240" w:lineRule="auto"/>
        <w:ind w:left="0" w:right="0" w:firstLine="580"/>
        <w:jc w:val="both"/>
      </w:pPr>
      <w:r>
        <w:rPr>
          <w:color w:val="000000"/>
          <w:spacing w:val="0"/>
          <w:w w:val="100"/>
          <w:position w:val="0"/>
          <w:shd w:val="clear" w:color="auto" w:fill="auto"/>
          <w:lang w:val="cs-CZ" w:eastAsia="cs-CZ" w:bidi="cs-CZ"/>
        </w:rPr>
        <w:t>podmínkami sjednanými ve Smlouvě,</w:t>
      </w:r>
    </w:p>
    <w:p>
      <w:pPr>
        <w:pStyle w:val="Style7"/>
        <w:keepNext w:val="0"/>
        <w:keepLines w:val="0"/>
        <w:widowControl w:val="0"/>
        <w:numPr>
          <w:ilvl w:val="0"/>
          <w:numId w:val="21"/>
        </w:numPr>
        <w:shd w:val="clear" w:color="auto" w:fill="auto"/>
        <w:tabs>
          <w:tab w:pos="931" w:val="left"/>
        </w:tabs>
        <w:bidi w:val="0"/>
        <w:spacing w:before="0" w:line="240" w:lineRule="auto"/>
        <w:ind w:left="0" w:right="0" w:firstLine="580"/>
        <w:jc w:val="both"/>
      </w:pPr>
      <w:r>
        <w:rPr>
          <w:color w:val="000000"/>
          <w:spacing w:val="0"/>
          <w:w w:val="100"/>
          <w:position w:val="0"/>
          <w:shd w:val="clear" w:color="auto" w:fill="auto"/>
          <w:lang w:val="cs-CZ" w:eastAsia="cs-CZ" w:bidi="cs-CZ"/>
        </w:rPr>
        <w:t>platnými a účinnými příslušnými právními předpisy,</w:t>
      </w:r>
    </w:p>
    <w:p>
      <w:pPr>
        <w:pStyle w:val="Style7"/>
        <w:keepNext w:val="0"/>
        <w:keepLines w:val="0"/>
        <w:widowControl w:val="0"/>
        <w:numPr>
          <w:ilvl w:val="0"/>
          <w:numId w:val="21"/>
        </w:numPr>
        <w:shd w:val="clear" w:color="auto" w:fill="auto"/>
        <w:tabs>
          <w:tab w:pos="931" w:val="left"/>
        </w:tabs>
        <w:bidi w:val="0"/>
        <w:spacing w:before="0" w:line="240" w:lineRule="auto"/>
        <w:ind w:left="0" w:right="0" w:firstLine="580"/>
        <w:jc w:val="both"/>
      </w:pPr>
      <w:r>
        <w:rPr>
          <w:color w:val="000000"/>
          <w:spacing w:val="0"/>
          <w:w w:val="100"/>
          <w:position w:val="0"/>
          <w:shd w:val="clear" w:color="auto" w:fill="auto"/>
          <w:lang w:val="cs-CZ" w:eastAsia="cs-CZ" w:bidi="cs-CZ"/>
        </w:rPr>
        <w:t>platnými a účinnými příslušnými technickými normami a předpisy,</w:t>
      </w:r>
    </w:p>
    <w:p>
      <w:pPr>
        <w:pStyle w:val="Style7"/>
        <w:keepNext w:val="0"/>
        <w:keepLines w:val="0"/>
        <w:widowControl w:val="0"/>
        <w:numPr>
          <w:ilvl w:val="0"/>
          <w:numId w:val="21"/>
        </w:numPr>
        <w:shd w:val="clear" w:color="auto" w:fill="auto"/>
        <w:tabs>
          <w:tab w:pos="931" w:val="left"/>
        </w:tabs>
        <w:bidi w:val="0"/>
        <w:spacing w:before="0" w:line="240" w:lineRule="auto"/>
        <w:ind w:left="0" w:right="0" w:firstLine="580"/>
        <w:jc w:val="both"/>
      </w:pPr>
      <w:r>
        <w:rPr>
          <w:color w:val="000000"/>
          <w:spacing w:val="0"/>
          <w:w w:val="100"/>
          <w:position w:val="0"/>
          <w:shd w:val="clear" w:color="auto" w:fill="auto"/>
          <w:lang w:val="cs-CZ" w:eastAsia="cs-CZ" w:bidi="cs-CZ"/>
        </w:rPr>
        <w:t>podmínkami sjednanými v příslušných částech OP.</w:t>
      </w:r>
    </w:p>
    <w:p>
      <w:pPr>
        <w:pStyle w:val="Style7"/>
        <w:keepNext w:val="0"/>
        <w:keepLines w:val="0"/>
        <w:widowControl w:val="0"/>
        <w:numPr>
          <w:ilvl w:val="0"/>
          <w:numId w:val="19"/>
        </w:numPr>
        <w:shd w:val="clear" w:color="auto" w:fill="auto"/>
        <w:tabs>
          <w:tab w:pos="565" w:val="left"/>
        </w:tabs>
        <w:bidi w:val="0"/>
        <w:spacing w:before="0" w:after="480" w:line="216" w:lineRule="auto"/>
        <w:ind w:left="0" w:right="0" w:firstLine="0"/>
        <w:jc w:val="left"/>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9</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Předání a převzetí díla</w:t>
      </w:r>
    </w:p>
    <w:p>
      <w:pPr>
        <w:pStyle w:val="Style7"/>
        <w:keepNext w:val="0"/>
        <w:keepLines w:val="0"/>
        <w:widowControl w:val="0"/>
        <w:numPr>
          <w:ilvl w:val="0"/>
          <w:numId w:val="23"/>
        </w:numPr>
        <w:shd w:val="clear" w:color="auto" w:fill="auto"/>
        <w:tabs>
          <w:tab w:pos="565" w:val="left"/>
        </w:tabs>
        <w:bidi w:val="0"/>
        <w:spacing w:before="0" w:line="23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sjednaných v Rámcové dohodě, Smlouvě a OP, a to osobně odpovědnému pracovníkovi Objednatele na základě předávacího protokolu.</w:t>
      </w:r>
    </w:p>
    <w:p>
      <w:pPr>
        <w:pStyle w:val="Style7"/>
        <w:keepNext w:val="0"/>
        <w:keepLines w:val="0"/>
        <w:widowControl w:val="0"/>
        <w:numPr>
          <w:ilvl w:val="0"/>
          <w:numId w:val="23"/>
        </w:numPr>
        <w:shd w:val="clear" w:color="auto" w:fill="auto"/>
        <w:tabs>
          <w:tab w:pos="565" w:val="left"/>
        </w:tabs>
        <w:bidi w:val="0"/>
        <w:spacing w:before="0" w:line="216" w:lineRule="auto"/>
        <w:ind w:left="0" w:right="0" w:firstLine="0"/>
        <w:jc w:val="left"/>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10</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Poddodavatelé</w:t>
      </w:r>
    </w:p>
    <w:p>
      <w:pPr>
        <w:pStyle w:val="Style7"/>
        <w:keepNext w:val="0"/>
        <w:keepLines w:val="0"/>
        <w:widowControl w:val="0"/>
        <w:numPr>
          <w:ilvl w:val="0"/>
          <w:numId w:val="25"/>
        </w:numPr>
        <w:shd w:val="clear" w:color="auto" w:fill="auto"/>
        <w:tabs>
          <w:tab w:pos="644" w:val="left"/>
        </w:tabs>
        <w:bidi w:val="0"/>
        <w:spacing w:before="0" w:line="230" w:lineRule="auto"/>
        <w:ind w:left="580" w:right="0" w:hanging="580"/>
        <w:jc w:val="both"/>
      </w:pPr>
      <w:r>
        <w:rPr>
          <w:color w:val="000000"/>
          <w:spacing w:val="0"/>
          <w:w w:val="100"/>
          <w:position w:val="0"/>
          <w:shd w:val="clear" w:color="auto" w:fill="auto"/>
          <w:lang w:val="cs-CZ" w:eastAsia="cs-CZ" w:bidi="cs-CZ"/>
        </w:rPr>
        <w:t>V příloze Smlouvy jsou specifikovány ty části díla, které budou provedeny poddodavateli Zhotovitele a tito poddodavatelé. Zhotovitel se zavazuje, že tyto části díla budou příslušnými poddodavateli provedeny v souladu se všemi podmínkami sjednanými v Rámcové dohodě, Smlouvě a OP. Tím není dotčena výlučná odpovědnost Zhotovitele za poskytování řádného plnění podle Smlouvy.</w:t>
      </w:r>
    </w:p>
    <w:p>
      <w:pPr>
        <w:pStyle w:val="Style7"/>
        <w:keepNext w:val="0"/>
        <w:keepLines w:val="0"/>
        <w:widowControl w:val="0"/>
        <w:numPr>
          <w:ilvl w:val="0"/>
          <w:numId w:val="25"/>
        </w:numPr>
        <w:shd w:val="clear" w:color="auto" w:fill="auto"/>
        <w:tabs>
          <w:tab w:pos="644" w:val="left"/>
        </w:tabs>
        <w:bidi w:val="0"/>
        <w:spacing w:before="0" w:after="480" w:line="216"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11</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Platební a fakturační podmínky</w:t>
      </w:r>
    </w:p>
    <w:p>
      <w:pPr>
        <w:pStyle w:val="Style7"/>
        <w:keepNext w:val="0"/>
        <w:keepLines w:val="0"/>
        <w:widowControl w:val="0"/>
        <w:numPr>
          <w:ilvl w:val="0"/>
          <w:numId w:val="27"/>
        </w:numPr>
        <w:shd w:val="clear" w:color="auto" w:fill="auto"/>
        <w:tabs>
          <w:tab w:pos="601"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oprávněn fakturovat pouze v souladu se Smlouvou a OP skutečně provedené, dodané a poskytnuté stavební práce, dodávky, a služby.</w:t>
      </w:r>
    </w:p>
    <w:p>
      <w:pPr>
        <w:pStyle w:val="Style7"/>
        <w:keepNext w:val="0"/>
        <w:keepLines w:val="0"/>
        <w:widowControl w:val="0"/>
        <w:numPr>
          <w:ilvl w:val="0"/>
          <w:numId w:val="27"/>
        </w:numPr>
        <w:shd w:val="clear" w:color="auto" w:fill="auto"/>
        <w:tabs>
          <w:tab w:pos="60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Provedení stavebních prací podle Smlouvy, uvedených v číselníku klasifikace produkce CZ-CPA kód 41 až 43, je pro Objednatele uskutečňováno v rámci jeho hlavní činnosti, která nepodléhá DPH. </w:t>
      </w:r>
      <w:r>
        <w:rPr>
          <w:b/>
          <w:bCs/>
          <w:color w:val="000000"/>
          <w:spacing w:val="0"/>
          <w:w w:val="100"/>
          <w:position w:val="0"/>
          <w:sz w:val="20"/>
          <w:szCs w:val="2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podle Smlouvy nevztahuje.</w:t>
      </w:r>
    </w:p>
    <w:p>
      <w:pPr>
        <w:pStyle w:val="Style7"/>
        <w:keepNext w:val="0"/>
        <w:keepLines w:val="0"/>
        <w:widowControl w:val="0"/>
        <w:numPr>
          <w:ilvl w:val="0"/>
          <w:numId w:val="27"/>
        </w:numPr>
        <w:shd w:val="clear" w:color="auto" w:fill="auto"/>
        <w:tabs>
          <w:tab w:pos="601" w:val="left"/>
        </w:tabs>
        <w:bidi w:val="0"/>
        <w:spacing w:before="0" w:line="240" w:lineRule="auto"/>
        <w:ind w:left="580" w:right="0" w:hanging="580"/>
        <w:jc w:val="both"/>
      </w:pPr>
      <w:r>
        <w:rPr>
          <w:color w:val="000000"/>
          <w:spacing w:val="0"/>
          <w:w w:val="100"/>
          <w:position w:val="0"/>
          <w:shd w:val="clear" w:color="auto" w:fill="auto"/>
          <w:lang w:val="cs-CZ" w:eastAsia="cs-CZ" w:bidi="cs-CZ"/>
        </w:rPr>
        <w:t>Úhrada za plnění podle Smlouvy bude realizována bezhotovostním převodem na účet Zhotovitele, který je správcem daně (finančním úřadem) zveřejněn způsobem umožňujícím dálkový přístup ve smyslu ustanovení § 98 Zákona o DPH.</w:t>
      </w:r>
    </w:p>
    <w:p>
      <w:pPr>
        <w:pStyle w:val="Style7"/>
        <w:keepNext w:val="0"/>
        <w:keepLines w:val="0"/>
        <w:widowControl w:val="0"/>
        <w:numPr>
          <w:ilvl w:val="0"/>
          <w:numId w:val="27"/>
        </w:numPr>
        <w:shd w:val="clear" w:color="auto" w:fill="auto"/>
        <w:tabs>
          <w:tab w:pos="601" w:val="left"/>
        </w:tabs>
        <w:bidi w:val="0"/>
        <w:spacing w:before="0" w:line="240" w:lineRule="auto"/>
        <w:ind w:left="580" w:right="0" w:hanging="580"/>
        <w:jc w:val="both"/>
      </w:pPr>
      <w:r>
        <w:rPr>
          <w:color w:val="000000"/>
          <w:spacing w:val="0"/>
          <w:w w:val="100"/>
          <w:position w:val="0"/>
          <w:shd w:val="clear" w:color="auto" w:fill="auto"/>
          <w:lang w:val="cs-CZ" w:eastAsia="cs-CZ" w:bidi="cs-CZ"/>
        </w:rPr>
        <w:t>Pokud se v době plnění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
        <w:keepNext w:val="0"/>
        <w:keepLines w:val="0"/>
        <w:widowControl w:val="0"/>
        <w:numPr>
          <w:ilvl w:val="0"/>
          <w:numId w:val="27"/>
        </w:numPr>
        <w:shd w:val="clear" w:color="auto" w:fill="auto"/>
        <w:tabs>
          <w:tab w:pos="601" w:val="left"/>
        </w:tabs>
        <w:bidi w:val="0"/>
        <w:spacing w:before="0" w:line="240" w:lineRule="auto"/>
        <w:ind w:left="580" w:right="0" w:hanging="58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podle § 92a a násl. zákona DPH.</w:t>
      </w:r>
    </w:p>
    <w:p>
      <w:pPr>
        <w:pStyle w:val="Style7"/>
        <w:keepNext w:val="0"/>
        <w:keepLines w:val="0"/>
        <w:widowControl w:val="0"/>
        <w:numPr>
          <w:ilvl w:val="0"/>
          <w:numId w:val="27"/>
        </w:numPr>
        <w:shd w:val="clear" w:color="auto" w:fill="auto"/>
        <w:tabs>
          <w:tab w:pos="601"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12</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Odpovědnost za vady díla a záruka za jakost</w:t>
      </w:r>
    </w:p>
    <w:p>
      <w:pPr>
        <w:pStyle w:val="Style7"/>
        <w:keepNext w:val="0"/>
        <w:keepLines w:val="0"/>
        <w:widowControl w:val="0"/>
        <w:shd w:val="clear" w:color="auto" w:fill="auto"/>
        <w:bidi w:val="0"/>
        <w:spacing w:before="0" w:line="240" w:lineRule="auto"/>
        <w:ind w:left="0" w:right="0" w:firstLine="0"/>
        <w:jc w:val="both"/>
      </w:pPr>
      <w:r>
        <w:rPr>
          <w:b/>
          <w:bCs/>
          <w:color w:val="000000"/>
          <w:spacing w:val="0"/>
          <w:w w:val="100"/>
          <w:position w:val="0"/>
          <w:sz w:val="20"/>
          <w:szCs w:val="20"/>
          <w:shd w:val="clear" w:color="auto" w:fill="auto"/>
          <w:lang w:val="cs-CZ" w:eastAsia="cs-CZ" w:bidi="cs-CZ"/>
        </w:rPr>
        <w:t xml:space="preserve">12.1. </w:t>
      </w:r>
      <w:r>
        <w:rPr>
          <w:color w:val="000000"/>
          <w:spacing w:val="0"/>
          <w:w w:val="100"/>
          <w:position w:val="0"/>
          <w:shd w:val="clear" w:color="auto" w:fill="auto"/>
          <w:lang w:val="cs-CZ" w:eastAsia="cs-CZ" w:bidi="cs-CZ"/>
        </w:rPr>
        <w:t xml:space="preserve">Zhotovitel poskytuje na dílo záruku za jakost v délce trvání </w:t>
      </w:r>
      <w:r>
        <w:rPr>
          <w:b/>
          <w:bCs/>
          <w:color w:val="000000"/>
          <w:spacing w:val="0"/>
          <w:w w:val="100"/>
          <w:position w:val="0"/>
          <w:sz w:val="20"/>
          <w:szCs w:val="20"/>
          <w:shd w:val="clear" w:color="auto" w:fill="auto"/>
          <w:lang w:val="cs-CZ" w:eastAsia="cs-CZ" w:bidi="cs-CZ"/>
        </w:rPr>
        <w:t>stanovené ve Výzvě, tj. 60 měsíců</w:t>
      </w:r>
      <w:r>
        <w:rPr>
          <w:color w:val="000000"/>
          <w:spacing w:val="0"/>
          <w:w w:val="100"/>
          <w:position w:val="0"/>
          <w:shd w:val="clear" w:color="auto" w:fill="auto"/>
          <w:lang w:val="cs-CZ" w:eastAsia="cs-CZ" w:bidi="cs-CZ"/>
        </w:rPr>
        <w:t>.</w:t>
      </w:r>
    </w:p>
    <w:p>
      <w:pPr>
        <w:pStyle w:val="Style7"/>
        <w:keepNext w:val="0"/>
        <w:keepLines w:val="0"/>
        <w:widowControl w:val="0"/>
        <w:numPr>
          <w:ilvl w:val="0"/>
          <w:numId w:val="29"/>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7"/>
        <w:keepNext w:val="0"/>
        <w:keepLines w:val="0"/>
        <w:widowControl w:val="0"/>
        <w:numPr>
          <w:ilvl w:val="0"/>
          <w:numId w:val="29"/>
        </w:numPr>
        <w:shd w:val="clear" w:color="auto" w:fill="auto"/>
        <w:tabs>
          <w:tab w:pos="601"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13</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Smluvní pokuty</w:t>
      </w:r>
    </w:p>
    <w:p>
      <w:pPr>
        <w:pStyle w:val="Style7"/>
        <w:keepNext w:val="0"/>
        <w:keepLines w:val="0"/>
        <w:widowControl w:val="0"/>
        <w:numPr>
          <w:ilvl w:val="0"/>
          <w:numId w:val="31"/>
        </w:numPr>
        <w:shd w:val="clear" w:color="auto" w:fill="auto"/>
        <w:tabs>
          <w:tab w:pos="601" w:val="left"/>
        </w:tabs>
        <w:bidi w:val="0"/>
        <w:spacing w:before="0" w:after="480" w:line="240" w:lineRule="auto"/>
        <w:ind w:left="0" w:right="0" w:firstLine="0"/>
        <w:jc w:val="both"/>
      </w:pPr>
      <w:r>
        <w:rPr>
          <w:color w:val="000000"/>
          <w:spacing w:val="0"/>
          <w:w w:val="100"/>
          <w:position w:val="0"/>
          <w:shd w:val="clear" w:color="auto" w:fill="auto"/>
          <w:lang w:val="cs-CZ" w:eastAsia="cs-CZ" w:bidi="cs-CZ"/>
        </w:rPr>
        <w:t>Smluvní pokuty jsou uvedeny v příslušné části OP.</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14</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Pojištění Zhotovitele</w:t>
      </w:r>
    </w:p>
    <w:p>
      <w:pPr>
        <w:pStyle w:val="Style7"/>
        <w:keepNext w:val="0"/>
        <w:keepLines w:val="0"/>
        <w:widowControl w:val="0"/>
        <w:numPr>
          <w:ilvl w:val="0"/>
          <w:numId w:val="33"/>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má, nebo po dobu provádění díla bude mít, sjednáno pojištění, jehož předmětem je:</w:t>
      </w:r>
    </w:p>
    <w:p>
      <w:pPr>
        <w:pStyle w:val="Style7"/>
        <w:keepNext w:val="0"/>
        <w:keepLines w:val="0"/>
        <w:widowControl w:val="0"/>
        <w:numPr>
          <w:ilvl w:val="0"/>
          <w:numId w:val="35"/>
        </w:numPr>
        <w:shd w:val="clear" w:color="auto" w:fill="auto"/>
        <w:tabs>
          <w:tab w:pos="936"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pojištění odpovědnosti za škodu jím způsobenou třetí osobě s limitem pojistného plnění v </w:t>
      </w:r>
      <w:r>
        <w:rPr>
          <w:b/>
          <w:bCs/>
          <w:color w:val="000000"/>
          <w:spacing w:val="0"/>
          <w:w w:val="100"/>
          <w:position w:val="0"/>
          <w:sz w:val="20"/>
          <w:szCs w:val="20"/>
          <w:shd w:val="clear" w:color="auto" w:fill="auto"/>
          <w:lang w:val="cs-CZ" w:eastAsia="cs-CZ" w:bidi="cs-CZ"/>
        </w:rPr>
        <w:t xml:space="preserve">minimální výši odpovídající dvojnásobku ceny díla v Kč včetně DPH </w:t>
      </w:r>
      <w:r>
        <w:rPr>
          <w:color w:val="000000"/>
          <w:spacing w:val="0"/>
          <w:w w:val="100"/>
          <w:position w:val="0"/>
          <w:shd w:val="clear" w:color="auto" w:fill="auto"/>
          <w:lang w:val="cs-CZ" w:eastAsia="cs-CZ" w:bidi="cs-CZ"/>
        </w:rPr>
        <w:t>a</w:t>
      </w:r>
    </w:p>
    <w:p>
      <w:pPr>
        <w:pStyle w:val="Style7"/>
        <w:keepNext w:val="0"/>
        <w:keepLines w:val="0"/>
        <w:widowControl w:val="0"/>
        <w:numPr>
          <w:ilvl w:val="0"/>
          <w:numId w:val="35"/>
        </w:numPr>
        <w:shd w:val="clear" w:color="auto" w:fill="auto"/>
        <w:tabs>
          <w:tab w:pos="946"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pojištění proti možným rizikům ve vztahu k charakteru stavby a jejímu okolí (stavebně montážní pojištění) s limitem pojistného plnění v </w:t>
      </w:r>
      <w:r>
        <w:rPr>
          <w:b/>
          <w:bCs/>
          <w:color w:val="000000"/>
          <w:spacing w:val="0"/>
          <w:w w:val="100"/>
          <w:position w:val="0"/>
          <w:sz w:val="20"/>
          <w:szCs w:val="20"/>
          <w:shd w:val="clear" w:color="auto" w:fill="auto"/>
          <w:lang w:val="cs-CZ" w:eastAsia="cs-CZ" w:bidi="cs-CZ"/>
        </w:rPr>
        <w:t>minimální výši odpovídající ceně díla v Kč včetně DPH</w:t>
      </w:r>
      <w:r>
        <w:rPr>
          <w:color w:val="000000"/>
          <w:spacing w:val="0"/>
          <w:w w:val="100"/>
          <w:position w:val="0"/>
          <w:shd w:val="clear" w:color="auto" w:fill="auto"/>
          <w:lang w:val="cs-CZ" w:eastAsia="cs-CZ" w:bidi="cs-CZ"/>
        </w:rPr>
        <w:t>,</w:t>
      </w:r>
    </w:p>
    <w:p>
      <w:pPr>
        <w:pStyle w:val="Style7"/>
        <w:keepNext w:val="0"/>
        <w:keepLines w:val="0"/>
        <w:widowControl w:val="0"/>
        <w:numPr>
          <w:ilvl w:val="0"/>
          <w:numId w:val="35"/>
        </w:numPr>
        <w:shd w:val="clear" w:color="auto" w:fill="auto"/>
        <w:tabs>
          <w:tab w:pos="878" w:val="left"/>
        </w:tabs>
        <w:bidi w:val="0"/>
        <w:spacing w:before="0" w:after="100" w:line="240" w:lineRule="auto"/>
        <w:ind w:left="0" w:right="0" w:firstLine="580"/>
        <w:jc w:val="both"/>
      </w:pPr>
      <w:r>
        <w:rPr>
          <w:color w:val="000000"/>
          <w:spacing w:val="0"/>
          <w:w w:val="100"/>
          <w:position w:val="0"/>
          <w:shd w:val="clear" w:color="auto" w:fill="auto"/>
          <w:lang w:val="cs-CZ" w:eastAsia="cs-CZ" w:bidi="cs-CZ"/>
        </w:rPr>
        <w:t>s tím, že pojištění kryje minimálně škody na věcech a na zdraví:</w:t>
      </w:r>
    </w:p>
    <w:p>
      <w:pPr>
        <w:pStyle w:val="Style7"/>
        <w:keepNext w:val="0"/>
        <w:keepLines w:val="0"/>
        <w:widowControl w:val="0"/>
        <w:numPr>
          <w:ilvl w:val="0"/>
          <w:numId w:val="37"/>
        </w:numPr>
        <w:shd w:val="clear" w:color="auto" w:fill="auto"/>
        <w:tabs>
          <w:tab w:pos="1138" w:val="left"/>
        </w:tabs>
        <w:bidi w:val="0"/>
        <w:spacing w:before="0" w:after="100" w:line="240" w:lineRule="auto"/>
        <w:ind w:left="0" w:right="0" w:firstLine="860"/>
        <w:jc w:val="both"/>
      </w:pPr>
      <w:r>
        <w:rPr>
          <w:color w:val="000000"/>
          <w:spacing w:val="0"/>
          <w:w w:val="100"/>
          <w:position w:val="0"/>
          <w:shd w:val="clear" w:color="auto" w:fill="auto"/>
          <w:lang w:val="cs-CZ" w:eastAsia="cs-CZ" w:bidi="cs-CZ"/>
        </w:rPr>
        <w:t>způsobené provozní činností Zhotovitele nebo jeho poddodavatelů,</w:t>
      </w:r>
    </w:p>
    <w:p>
      <w:pPr>
        <w:pStyle w:val="Style7"/>
        <w:keepNext w:val="0"/>
        <w:keepLines w:val="0"/>
        <w:widowControl w:val="0"/>
        <w:numPr>
          <w:ilvl w:val="0"/>
          <w:numId w:val="37"/>
        </w:numPr>
        <w:shd w:val="clear" w:color="auto" w:fill="auto"/>
        <w:tabs>
          <w:tab w:pos="1138" w:val="left"/>
        </w:tabs>
        <w:bidi w:val="0"/>
        <w:spacing w:before="0" w:after="100" w:line="240" w:lineRule="auto"/>
        <w:ind w:left="0" w:right="0" w:firstLine="860"/>
        <w:jc w:val="both"/>
      </w:pPr>
      <w:r>
        <w:rPr>
          <w:color w:val="000000"/>
          <w:spacing w:val="0"/>
          <w:w w:val="100"/>
          <w:position w:val="0"/>
          <w:shd w:val="clear" w:color="auto" w:fill="auto"/>
          <w:lang w:val="cs-CZ" w:eastAsia="cs-CZ" w:bidi="cs-CZ"/>
        </w:rPr>
        <w:t>způsobené vadným výrobkem použitým Zhotovitelem nebo jeho poddodavateli,</w:t>
      </w:r>
    </w:p>
    <w:p>
      <w:pPr>
        <w:pStyle w:val="Style7"/>
        <w:keepNext w:val="0"/>
        <w:keepLines w:val="0"/>
        <w:widowControl w:val="0"/>
        <w:numPr>
          <w:ilvl w:val="0"/>
          <w:numId w:val="37"/>
        </w:numPr>
        <w:shd w:val="clear" w:color="auto" w:fill="auto"/>
        <w:tabs>
          <w:tab w:pos="1187" w:val="left"/>
        </w:tabs>
        <w:bidi w:val="0"/>
        <w:spacing w:before="0" w:after="100" w:line="240" w:lineRule="auto"/>
        <w:ind w:left="0" w:right="0" w:firstLine="860"/>
        <w:jc w:val="both"/>
      </w:pPr>
      <w:r>
        <w:rPr>
          <w:color w:val="000000"/>
          <w:spacing w:val="0"/>
          <w:w w:val="100"/>
          <w:position w:val="0"/>
          <w:shd w:val="clear" w:color="auto" w:fill="auto"/>
          <w:lang w:val="cs-CZ" w:eastAsia="cs-CZ" w:bidi="cs-CZ"/>
        </w:rPr>
        <w:t>vzniklé v souvislosti s plněním Smlouvy Zhotovitelem nebo jeho poddodavateli,</w:t>
      </w:r>
    </w:p>
    <w:p>
      <w:pPr>
        <w:pStyle w:val="Style7"/>
        <w:keepNext w:val="0"/>
        <w:keepLines w:val="0"/>
        <w:widowControl w:val="0"/>
        <w:numPr>
          <w:ilvl w:val="0"/>
          <w:numId w:val="37"/>
        </w:numPr>
        <w:shd w:val="clear" w:color="auto" w:fill="auto"/>
        <w:tabs>
          <w:tab w:pos="1187" w:val="left"/>
        </w:tabs>
        <w:bidi w:val="0"/>
        <w:spacing w:before="0" w:after="100" w:line="240" w:lineRule="auto"/>
        <w:ind w:left="0" w:right="0" w:firstLine="860"/>
        <w:jc w:val="both"/>
      </w:pPr>
      <w:r>
        <w:rPr>
          <w:color w:val="000000"/>
          <w:spacing w:val="0"/>
          <w:w w:val="100"/>
          <w:position w:val="0"/>
          <w:shd w:val="clear" w:color="auto" w:fill="auto"/>
          <w:lang w:val="cs-CZ" w:eastAsia="cs-CZ" w:bidi="cs-CZ"/>
        </w:rPr>
        <w:t>vzniklé v souvislosti se správou převzatých nemovitostí Zhotovitelem nebo jeho poddodavateli,</w:t>
      </w:r>
    </w:p>
    <w:p>
      <w:pPr>
        <w:pStyle w:val="Style7"/>
        <w:keepNext w:val="0"/>
        <w:keepLines w:val="0"/>
        <w:widowControl w:val="0"/>
        <w:numPr>
          <w:ilvl w:val="0"/>
          <w:numId w:val="37"/>
        </w:numPr>
        <w:shd w:val="clear" w:color="auto" w:fill="auto"/>
        <w:tabs>
          <w:tab w:pos="1187" w:val="left"/>
        </w:tabs>
        <w:bidi w:val="0"/>
        <w:spacing w:before="0" w:after="100" w:line="240" w:lineRule="auto"/>
        <w:ind w:left="0" w:right="0" w:firstLine="860"/>
        <w:jc w:val="both"/>
      </w:pPr>
      <w:r>
        <w:rPr>
          <w:color w:val="000000"/>
          <w:spacing w:val="0"/>
          <w:w w:val="100"/>
          <w:position w:val="0"/>
          <w:shd w:val="clear" w:color="auto" w:fill="auto"/>
          <w:lang w:val="cs-CZ" w:eastAsia="cs-CZ" w:bidi="cs-CZ"/>
        </w:rPr>
        <w:t>vzniklé na věcech zaměstnanců Objednatele, Zhotovitele nebo jeho poddodavatelů či třetích osob.</w:t>
      </w:r>
    </w:p>
    <w:p>
      <w:pPr>
        <w:pStyle w:val="Style7"/>
        <w:keepNext w:val="0"/>
        <w:keepLines w:val="0"/>
        <w:widowControl w:val="0"/>
        <w:numPr>
          <w:ilvl w:val="0"/>
          <w:numId w:val="33"/>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Zhotovitel prohlašuje, že má, nebo po dobu provádění díla bude mít, sjednáno pojištění pro případ své odpovědnosti za škodu při pracovním úrazu nebo nemoci z povolání svých zaměstnanců.</w:t>
      </w:r>
    </w:p>
    <w:p>
      <w:pPr>
        <w:pStyle w:val="Style7"/>
        <w:keepNext w:val="0"/>
        <w:keepLines w:val="0"/>
        <w:widowControl w:val="0"/>
        <w:numPr>
          <w:ilvl w:val="0"/>
          <w:numId w:val="33"/>
        </w:numPr>
        <w:shd w:val="clear" w:color="auto" w:fill="auto"/>
        <w:tabs>
          <w:tab w:pos="566" w:val="left"/>
        </w:tabs>
        <w:bidi w:val="0"/>
        <w:spacing w:before="0" w:after="480" w:line="240" w:lineRule="auto"/>
        <w:ind w:left="0" w:right="0" w:firstLine="0"/>
        <w:jc w:val="both"/>
      </w:pPr>
      <w:r>
        <w:rPr>
          <w:color w:val="000000"/>
          <w:spacing w:val="0"/>
          <w:w w:val="100"/>
          <w:position w:val="0"/>
          <w:shd w:val="clear" w:color="auto" w:fill="auto"/>
          <w:lang w:val="cs-CZ" w:eastAsia="cs-CZ" w:bidi="cs-CZ"/>
        </w:rPr>
        <w:t>Bližší podmínky jsou uvedeny v příslušné části OP.</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Článek 15</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Další ujednání</w:t>
      </w:r>
    </w:p>
    <w:p>
      <w:pPr>
        <w:pStyle w:val="Style7"/>
        <w:keepNext w:val="0"/>
        <w:keepLines w:val="0"/>
        <w:widowControl w:val="0"/>
        <w:numPr>
          <w:ilvl w:val="0"/>
          <w:numId w:val="39"/>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na uzavření Rámcové dohody, ani v souvislosti s Minitendrem podle Rámcové dohody sám nebo prostřednictvím jiné osoby žádného jednání, jež by odporovalo právním předpisům nebo dobrým mravům nebo by právní předpisy obcházelo, zejména že nenabízel žádné výhody osobám podílejícím se na zadávacím řízení na uzavření Rámcové dohody nebo na Minitendru podle Rámcové dohody, a že se zejména ve vztahu k ostatním účastníkům Minitendru podle Rámcové dohody nedopustil žádného jednání narušujícího hospodářskou soutěž.</w:t>
      </w:r>
    </w:p>
    <w:p>
      <w:pPr>
        <w:pStyle w:val="Style7"/>
        <w:keepNext w:val="0"/>
        <w:keepLines w:val="0"/>
        <w:widowControl w:val="0"/>
        <w:numPr>
          <w:ilvl w:val="0"/>
          <w:numId w:val="39"/>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též v případě, že Zhotovitel dílo řádně nedokončí. Náhrada škody bude vypočítána tak, že Objednatel provede nový minitendr podle Rámcové dohody na nového zhotovitele, který dokončí rozestavěné dílo. Pro tyto účely budou předmětem veřejné zakázky v novém minitendru podle Rámcové dohody ty části díla, které nebyly Zhotovitelem doposud realizovány.</w:t>
      </w:r>
    </w:p>
    <w:p>
      <w:pPr>
        <w:pStyle w:val="Style7"/>
        <w:keepNext w:val="0"/>
        <w:keepLines w:val="0"/>
        <w:widowControl w:val="0"/>
        <w:numPr>
          <w:ilvl w:val="0"/>
          <w:numId w:val="39"/>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Součástí výzvy na nový minitendr podle Rámcové dohody bude soupis těch stavebních prací, dodávek a služeb s výkazy výměr, které nebyly Zhotovitelem doposud realizovány a dále OP, které byly součástí původního Minitendru podle Rámcové dohody.</w:t>
      </w:r>
    </w:p>
    <w:p>
      <w:pPr>
        <w:pStyle w:val="Style7"/>
        <w:keepNext w:val="0"/>
        <w:keepLines w:val="0"/>
        <w:widowControl w:val="0"/>
        <w:numPr>
          <w:ilvl w:val="0"/>
          <w:numId w:val="39"/>
        </w:numPr>
        <w:shd w:val="clear" w:color="auto" w:fill="auto"/>
        <w:tabs>
          <w:tab w:pos="566"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(účastníka Rámcové dohody, jehož nabídka bude v novém minitendru podle Rámcové dohody vybrána jako ekonomicky nejvýhodnější) a částka, o kterou případně přesáhne nová cenová nabídka nového zhotovitele cenovou nabídku Zhotovitele, bude společně s náklady spojenými s realizací nového minitendru podle Rámcové dohody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7"/>
        <w:keepNext w:val="0"/>
        <w:keepLines w:val="0"/>
        <w:widowControl w:val="0"/>
        <w:numPr>
          <w:ilvl w:val="0"/>
          <w:numId w:val="39"/>
        </w:numPr>
        <w:shd w:val="clear" w:color="auto" w:fill="auto"/>
        <w:tabs>
          <w:tab w:pos="566"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Smluvní strany se dohodly, že § 1921, § 1924, § 2103, §2112 a § 2117, § 2605 odst. 1 první věta a odst. 2, § 2618 a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podle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Článek 16</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z w:val="20"/>
          <w:szCs w:val="20"/>
          <w:shd w:val="clear" w:color="auto" w:fill="auto"/>
          <w:lang w:val="cs-CZ" w:eastAsia="cs-CZ" w:bidi="cs-CZ"/>
        </w:rPr>
        <w:t>Účinnost Smlouvy</w:t>
      </w:r>
    </w:p>
    <w:p>
      <w:pPr>
        <w:pStyle w:val="Style7"/>
        <w:keepNext w:val="0"/>
        <w:keepLines w:val="0"/>
        <w:widowControl w:val="0"/>
        <w:numPr>
          <w:ilvl w:val="0"/>
          <w:numId w:val="41"/>
        </w:numPr>
        <w:shd w:val="clear" w:color="auto" w:fill="auto"/>
        <w:tabs>
          <w:tab w:pos="710" w:val="left"/>
        </w:tabs>
        <w:bidi w:val="0"/>
        <w:spacing w:before="0" w:after="100" w:line="230" w:lineRule="auto"/>
        <w:ind w:left="720" w:right="0" w:hanging="720"/>
        <w:jc w:val="both"/>
        <w:sectPr>
          <w:footnotePr>
            <w:pos w:val="pageBottom"/>
            <w:numFmt w:val="decimal"/>
            <w:numRestart w:val="continuous"/>
          </w:footnotePr>
          <w:pgSz w:w="11900" w:h="16840"/>
          <w:pgMar w:top="1114" w:left="1086" w:right="1075" w:bottom="1183" w:header="686" w:footer="3" w:gutter="0"/>
          <w:cols w:space="720"/>
          <w:noEndnote/>
          <w:rtlGutter w:val="0"/>
          <w:docGrid w:linePitch="360"/>
        </w:sectPr>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widowControl w:val="0"/>
        <w:spacing w:before="9" w:after="9" w:line="240" w:lineRule="exact"/>
        <w:rPr>
          <w:sz w:val="19"/>
          <w:szCs w:val="19"/>
        </w:rPr>
      </w:pPr>
    </w:p>
    <w:p>
      <w:pPr>
        <w:widowControl w:val="0"/>
        <w:spacing w:line="1" w:lineRule="exact"/>
        <w:sectPr>
          <w:headerReference w:type="default" r:id="rId17"/>
          <w:footerReference w:type="default" r:id="rId18"/>
          <w:headerReference w:type="even" r:id="rId19"/>
          <w:footerReference w:type="even" r:id="rId20"/>
          <w:headerReference w:type="first" r:id="rId21"/>
          <w:footerReference w:type="first" r:id="rId22"/>
          <w:footnotePr>
            <w:pos w:val="pageBottom"/>
            <w:numFmt w:val="decimal"/>
            <w:numRestart w:val="continuous"/>
          </w:footnotePr>
          <w:pgSz w:w="11900" w:h="16840"/>
          <w:pgMar w:top="1449" w:left="362" w:right="431" w:bottom="3371" w:header="0" w:footer="3" w:gutter="0"/>
          <w:cols w:space="720"/>
          <w:noEndnote/>
          <w:titlePg/>
          <w:rtlGutter w:val="0"/>
          <w:docGrid w:linePitch="360"/>
        </w:sectPr>
      </w:pP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Článek 17</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0"/>
          <w:szCs w:val="20"/>
          <w:shd w:val="clear" w:color="auto" w:fill="auto"/>
          <w:lang w:val="cs-CZ" w:eastAsia="cs-CZ" w:bidi="cs-CZ"/>
        </w:rPr>
        <w:t>Závěrečná ujednání</w:t>
      </w:r>
    </w:p>
    <w:p>
      <w:pPr>
        <w:pStyle w:val="Style7"/>
        <w:keepNext w:val="0"/>
        <w:keepLines w:val="0"/>
        <w:widowControl w:val="0"/>
        <w:numPr>
          <w:ilvl w:val="0"/>
          <w:numId w:val="43"/>
        </w:numPr>
        <w:shd w:val="clear" w:color="auto" w:fill="auto"/>
        <w:tabs>
          <w:tab w:pos="1460" w:val="left"/>
        </w:tabs>
        <w:bidi w:val="0"/>
        <w:spacing w:before="0" w:line="240" w:lineRule="auto"/>
        <w:ind w:left="1460" w:right="0" w:hanging="720"/>
        <w:jc w:val="both"/>
      </w:pPr>
      <w:r>
        <w:rPr>
          <w:color w:val="000000"/>
          <w:spacing w:val="0"/>
          <w:w w:val="100"/>
          <w:position w:val="0"/>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podle § 219 ZZVZ a v registru smluv podle zákona č. 340/2015 Sb., o zvláštních podmínkách účinnosti některých smluv, uveřejňování těchto smluv a o registru smluv (zákon o registru smluv), v platném a účinném znění. Smlouvu bude podle vůle Smluvních stran na profilu zadavatele a v registru smluv v souladu s příslušnými právními předpisy, zejména ve lhůtách stanovených příslušnými právními předpisy, zveřejňovat Objednatel.</w:t>
      </w:r>
    </w:p>
    <w:p>
      <w:pPr>
        <w:pStyle w:val="Style7"/>
        <w:keepNext w:val="0"/>
        <w:keepLines w:val="0"/>
        <w:widowControl w:val="0"/>
        <w:numPr>
          <w:ilvl w:val="0"/>
          <w:numId w:val="43"/>
        </w:numPr>
        <w:shd w:val="clear" w:color="auto" w:fill="auto"/>
        <w:tabs>
          <w:tab w:pos="1460" w:val="left"/>
        </w:tabs>
        <w:bidi w:val="0"/>
        <w:spacing w:before="0" w:line="226" w:lineRule="auto"/>
        <w:ind w:left="1460" w:right="0" w:hanging="720"/>
        <w:jc w:val="both"/>
      </w:pPr>
      <w:r>
        <w:rPr>
          <w:color w:val="000000"/>
          <w:spacing w:val="0"/>
          <w:w w:val="100"/>
          <w:position w:val="0"/>
          <w:shd w:val="clear" w:color="auto" w:fill="auto"/>
          <w:lang w:val="cs-CZ" w:eastAsia="cs-CZ" w:bidi="cs-CZ"/>
        </w:rPr>
        <w:t>Smluvní strany se dohodly, že případné spory vzniklé ze Smlouvy budou přednostně řešit smírnou cestou. Bližší podmínky jsou uvedeny v příslušné části OP.</w:t>
      </w:r>
    </w:p>
    <w:p>
      <w:pPr>
        <w:pStyle w:val="Style7"/>
        <w:keepNext w:val="0"/>
        <w:keepLines w:val="0"/>
        <w:widowControl w:val="0"/>
        <w:numPr>
          <w:ilvl w:val="0"/>
          <w:numId w:val="43"/>
        </w:numPr>
        <w:shd w:val="clear" w:color="auto" w:fill="auto"/>
        <w:tabs>
          <w:tab w:pos="1460" w:val="left"/>
        </w:tabs>
        <w:bidi w:val="0"/>
        <w:spacing w:before="0" w:line="230" w:lineRule="auto"/>
        <w:ind w:left="1460" w:right="0" w:hanging="720"/>
        <w:jc w:val="both"/>
      </w:pPr>
      <w:r>
        <w:rPr>
          <w:color w:val="000000"/>
          <w:spacing w:val="0"/>
          <w:w w:val="100"/>
          <w:position w:val="0"/>
          <w:shd w:val="clear" w:color="auto" w:fill="auto"/>
          <w:lang w:val="cs-CZ" w:eastAsia="cs-CZ" w:bidi="cs-CZ"/>
        </w:rPr>
        <w:t>Zhotovitel není oprávněn postoupit jakékoliv pohledávky za Objednatelem vzniklé ze Smlouvy či v souvislosti se Smlouvou na třetí osobu bez předchozího písemného souhlasu Objednatele. Bližší podmínky jsou uvedeny v příslušné části OP.</w:t>
      </w:r>
    </w:p>
    <w:p>
      <w:pPr>
        <w:pStyle w:val="Style7"/>
        <w:keepNext w:val="0"/>
        <w:keepLines w:val="0"/>
        <w:widowControl w:val="0"/>
        <w:numPr>
          <w:ilvl w:val="0"/>
          <w:numId w:val="43"/>
        </w:numPr>
        <w:shd w:val="clear" w:color="auto" w:fill="auto"/>
        <w:tabs>
          <w:tab w:pos="1460" w:val="left"/>
        </w:tabs>
        <w:bidi w:val="0"/>
        <w:spacing w:before="0" w:line="226" w:lineRule="auto"/>
        <w:ind w:left="1460" w:right="0" w:hanging="720"/>
        <w:jc w:val="both"/>
      </w:pPr>
      <w:r>
        <w:rPr>
          <w:color w:val="000000"/>
          <w:spacing w:val="0"/>
          <w:w w:val="100"/>
          <w:position w:val="0"/>
          <w:shd w:val="clear" w:color="auto" w:fill="auto"/>
          <w:lang w:val="cs-CZ" w:eastAsia="cs-CZ" w:bidi="cs-CZ"/>
        </w:rPr>
        <w:t>Změny a doplňky Smlouvy lze provádět pouze vzestupně číslovanými, písemnými, oběma Smluvními stranami podepsanými dodatky, které se stanou nedílnou součástí Smlouvy.</w:t>
      </w:r>
    </w:p>
    <w:p>
      <w:pPr>
        <w:pStyle w:val="Style7"/>
        <w:keepNext w:val="0"/>
        <w:keepLines w:val="0"/>
        <w:widowControl w:val="0"/>
        <w:numPr>
          <w:ilvl w:val="0"/>
          <w:numId w:val="43"/>
        </w:numPr>
        <w:shd w:val="clear" w:color="auto" w:fill="auto"/>
        <w:tabs>
          <w:tab w:pos="1460" w:val="left"/>
        </w:tabs>
        <w:bidi w:val="0"/>
        <w:spacing w:before="0" w:line="216" w:lineRule="auto"/>
        <w:ind w:left="0" w:right="0" w:firstLine="740"/>
        <w:jc w:val="left"/>
      </w:pPr>
      <w:r>
        <w:rPr>
          <w:color w:val="000000"/>
          <w:spacing w:val="0"/>
          <w:w w:val="100"/>
          <w:position w:val="0"/>
          <w:shd w:val="clear" w:color="auto" w:fill="auto"/>
          <w:lang w:val="cs-CZ" w:eastAsia="cs-CZ" w:bidi="cs-CZ"/>
        </w:rPr>
        <w:t>V ostatním se řídí práva a povinnosti smluvních stran ustanoveními NOZ.</w:t>
      </w:r>
    </w:p>
    <w:p>
      <w:pPr>
        <w:pStyle w:val="Style7"/>
        <w:keepNext w:val="0"/>
        <w:keepLines w:val="0"/>
        <w:widowControl w:val="0"/>
        <w:numPr>
          <w:ilvl w:val="0"/>
          <w:numId w:val="43"/>
        </w:numPr>
        <w:shd w:val="clear" w:color="auto" w:fill="auto"/>
        <w:tabs>
          <w:tab w:pos="1460" w:val="left"/>
        </w:tabs>
        <w:bidi w:val="0"/>
        <w:spacing w:before="0" w:line="226" w:lineRule="auto"/>
        <w:ind w:left="1460" w:right="0" w:hanging="72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7"/>
        <w:keepNext w:val="0"/>
        <w:keepLines w:val="0"/>
        <w:widowControl w:val="0"/>
        <w:numPr>
          <w:ilvl w:val="0"/>
          <w:numId w:val="43"/>
        </w:numPr>
        <w:shd w:val="clear" w:color="auto" w:fill="auto"/>
        <w:tabs>
          <w:tab w:pos="1460" w:val="left"/>
        </w:tabs>
        <w:bidi w:val="0"/>
        <w:spacing w:before="0" w:line="230" w:lineRule="auto"/>
        <w:ind w:left="1460" w:right="0" w:hanging="720"/>
        <w:jc w:val="both"/>
      </w:pPr>
      <w:r>
        <w:rPr>
          <w:color w:val="000000"/>
          <w:spacing w:val="0"/>
          <w:w w:val="100"/>
          <w:position w:val="0"/>
          <w:shd w:val="clear" w:color="auto" w:fill="auto"/>
          <w:lang w:val="cs-CZ" w:eastAsia="cs-CZ" w:bidi="cs-CZ"/>
        </w:rPr>
        <w:t>Součástmi Smlouvy, se kterými se Zhotovitel seznámil před podáním Nabídky Zhotovitele do Minitendru podle Rámcové dohody, jsou OP, které tvoří přílohu Rámcové dohody a PD, byla-li PD poskytnuta spolu s Výzvou jako součást podmínek Minitendru podle Rámcové dohody. Zhotovitel prohlašuje, že se s dokumenty uvedeným v předchozí větě seznámil, porozuměl jejich obsahu a akceptuje je jako součásti Smlouvy.</w:t>
      </w:r>
    </w:p>
    <w:p>
      <w:pPr>
        <w:pStyle w:val="Style7"/>
        <w:keepNext w:val="0"/>
        <w:keepLines w:val="0"/>
        <w:widowControl w:val="0"/>
        <w:numPr>
          <w:ilvl w:val="0"/>
          <w:numId w:val="43"/>
        </w:numPr>
        <w:shd w:val="clear" w:color="auto" w:fill="auto"/>
        <w:tabs>
          <w:tab w:pos="1460" w:val="left"/>
        </w:tabs>
        <w:bidi w:val="0"/>
        <w:spacing w:before="0" w:line="226" w:lineRule="auto"/>
        <w:ind w:left="1460" w:right="0" w:hanging="720"/>
        <w:jc w:val="both"/>
      </w:pPr>
      <w:r>
        <w:rPr>
          <w:color w:val="000000"/>
          <w:spacing w:val="0"/>
          <w:w w:val="100"/>
          <w:position w:val="0"/>
          <w:shd w:val="clear" w:color="auto" w:fill="auto"/>
          <w:lang w:val="cs-CZ" w:eastAsia="cs-CZ" w:bidi="cs-CZ"/>
        </w:rPr>
        <w:t>Přílohou Smlouvy je oceněný soupis stavebních prací, dodávek a služeb s výkazem výměr, se kterým se Objednatel seznámil.</w:t>
      </w:r>
    </w:p>
    <w:p>
      <w:pPr>
        <w:pStyle w:val="Style7"/>
        <w:keepNext w:val="0"/>
        <w:keepLines w:val="0"/>
        <w:widowControl w:val="0"/>
        <w:numPr>
          <w:ilvl w:val="0"/>
          <w:numId w:val="43"/>
        </w:numPr>
        <w:shd w:val="clear" w:color="auto" w:fill="auto"/>
        <w:tabs>
          <w:tab w:pos="1460" w:val="left"/>
        </w:tabs>
        <w:bidi w:val="0"/>
        <w:spacing w:before="0" w:after="480" w:line="230" w:lineRule="auto"/>
        <w:ind w:left="1460" w:right="0" w:hanging="720"/>
        <w:jc w:val="both"/>
      </w:pPr>
      <w:r>
        <w:rPr>
          <w:color w:val="000000"/>
          <w:spacing w:val="0"/>
          <w:w w:val="100"/>
          <w:position w:val="0"/>
          <w:shd w:val="clear" w:color="auto" w:fill="auto"/>
          <w:lang w:val="cs-CZ" w:eastAsia="cs-CZ" w:bidi="cs-CZ"/>
        </w:rPr>
        <w:t>Obě Smluvní strany potvrzují autentičnost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7"/>
        <w:keepNext w:val="0"/>
        <w:keepLines w:val="0"/>
        <w:widowControl w:val="0"/>
        <w:shd w:val="clear" w:color="auto" w:fill="auto"/>
        <w:bidi w:val="0"/>
        <w:spacing w:before="0" w:line="240" w:lineRule="auto"/>
        <w:ind w:left="0" w:right="0" w:firstLine="740"/>
        <w:jc w:val="both"/>
      </w:pPr>
      <w:r>
        <w:rPr>
          <w:b/>
          <w:bCs/>
          <w:color w:val="000000"/>
          <w:spacing w:val="0"/>
          <w:w w:val="100"/>
          <w:position w:val="0"/>
          <w:sz w:val="20"/>
          <w:szCs w:val="20"/>
          <w:shd w:val="clear" w:color="auto" w:fill="auto"/>
          <w:lang w:val="cs-CZ" w:eastAsia="cs-CZ" w:bidi="cs-CZ"/>
        </w:rPr>
        <w:t>Přílohy:</w:t>
      </w:r>
    </w:p>
    <w:p>
      <w:pPr>
        <w:pStyle w:val="Style7"/>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cs-CZ" w:eastAsia="cs-CZ" w:bidi="cs-CZ"/>
        </w:rPr>
        <w:t>oceněný soupis stavebních prací, dodávek a služeb s výkazem výměr</w:t>
      </w:r>
    </w:p>
    <w:p>
      <w:pPr>
        <w:pStyle w:val="Style7"/>
        <w:keepNext w:val="0"/>
        <w:keepLines w:val="0"/>
        <w:widowControl w:val="0"/>
        <w:shd w:val="clear" w:color="auto" w:fill="auto"/>
        <w:bidi w:val="0"/>
        <w:spacing w:before="0" w:after="600" w:line="240" w:lineRule="auto"/>
        <w:ind w:left="1460" w:right="0" w:firstLine="0"/>
        <w:jc w:val="left"/>
      </w:pPr>
      <w:r>
        <w:rPr>
          <w:color w:val="000000"/>
          <w:spacing w:val="0"/>
          <w:w w:val="100"/>
          <w:position w:val="0"/>
          <w:shd w:val="clear" w:color="auto" w:fill="auto"/>
          <w:lang w:val="cs-CZ" w:eastAsia="cs-CZ" w:bidi="cs-CZ"/>
        </w:rPr>
        <w:t>vymezení částí díla, které budou prováděny poddodavateli a identifikace poddodavatelů obchodní podmínky zadavatele pro veřejné zakázky na stavební práce</w:t>
      </w:r>
    </w:p>
    <w:p>
      <w:pPr>
        <w:pStyle w:val="Style7"/>
        <w:keepNext w:val="0"/>
        <w:keepLines w:val="0"/>
        <w:widowControl w:val="0"/>
        <w:shd w:val="clear" w:color="auto" w:fill="auto"/>
        <w:bidi w:val="0"/>
        <w:spacing w:before="0" w:after="24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878840</wp:posOffset>
                </wp:positionH>
                <wp:positionV relativeFrom="paragraph">
                  <wp:posOffset>12700</wp:posOffset>
                </wp:positionV>
                <wp:extent cx="384175" cy="179705"/>
                <wp:wrapSquare wrapText="right"/>
                <wp:docPr id="30" name="Shape 30"/>
                <a:graphic xmlns:a="http://schemas.openxmlformats.org/drawingml/2006/main">
                  <a:graphicData uri="http://schemas.microsoft.com/office/word/2010/wordprocessingShape">
                    <wps:wsp>
                      <wps:cNvSpPr txBox="1"/>
                      <wps:spPr>
                        <a:xfrm>
                          <a:ext cx="384175"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wps:txbx>
                      <wps:bodyPr wrap="none" lIns="0" tIns="0" rIns="0" bIns="0">
                        <a:noAutoFit/>
                      </wps:bodyPr>
                    </wps:wsp>
                  </a:graphicData>
                </a:graphic>
              </wp:anchor>
            </w:drawing>
          </mc:Choice>
          <mc:Fallback>
            <w:pict>
              <v:shape id="_x0000_s1056" type="#_x0000_t202" style="position:absolute;margin-left:69.200000000000003pt;margin-top:1.pt;width:30.25pt;height:14.15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p>
      <w:pPr>
        <w:pStyle w:val="Style7"/>
        <w:keepNext w:val="0"/>
        <w:keepLines w:val="0"/>
        <w:widowControl w:val="0"/>
        <w:shd w:val="clear" w:color="auto" w:fill="auto"/>
        <w:bidi w:val="0"/>
        <w:spacing w:before="0" w:after="0" w:line="240" w:lineRule="auto"/>
        <w:ind w:left="1040" w:right="0" w:firstLine="0"/>
        <w:jc w:val="left"/>
      </w:pPr>
      <w:r>
        <mc:AlternateContent>
          <mc:Choice Requires="wps">
            <w:drawing>
              <wp:anchor distT="0" distB="0" distL="114300" distR="114300" simplePos="0" relativeHeight="125829380" behindDoc="0" locked="0" layoutInCell="1" allowOverlap="1">
                <wp:simplePos x="0" y="0"/>
                <wp:positionH relativeFrom="page">
                  <wp:posOffset>3957320</wp:posOffset>
                </wp:positionH>
                <wp:positionV relativeFrom="paragraph">
                  <wp:posOffset>12700</wp:posOffset>
                </wp:positionV>
                <wp:extent cx="655320" cy="179705"/>
                <wp:wrapSquare wrapText="left"/>
                <wp:docPr id="32" name="Shape 32"/>
                <a:graphic xmlns:a="http://schemas.openxmlformats.org/drawingml/2006/main">
                  <a:graphicData uri="http://schemas.microsoft.com/office/word/2010/wordprocessingShape">
                    <wps:wsp>
                      <wps:cNvSpPr txBox="1"/>
                      <wps:spPr>
                        <a:xfrm>
                          <a:ext cx="655320"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58" type="#_x0000_t202" style="position:absolute;margin-left:311.60000000000002pt;margin-top:1.pt;width:51.600000000000001pt;height:14.15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Zhotovitel:</w:t>
      </w:r>
    </w:p>
    <w:p>
      <w:pPr>
        <w:pStyle w:val="Style7"/>
        <w:keepNext w:val="0"/>
        <w:keepLines w:val="0"/>
        <w:widowControl w:val="0"/>
        <w:shd w:val="clear" w:color="auto" w:fill="auto"/>
        <w:bidi w:val="0"/>
        <w:spacing w:before="0" w:line="240" w:lineRule="auto"/>
        <w:ind w:left="0" w:right="0" w:firstLine="740"/>
        <w:jc w:val="left"/>
        <w:rPr>
          <w:sz w:val="22"/>
          <w:szCs w:val="22"/>
        </w:rPr>
      </w:pPr>
      <w:r>
        <w:rPr>
          <w:b/>
          <w:bCs/>
          <w:color w:val="000000"/>
          <w:spacing w:val="0"/>
          <w:w w:val="100"/>
          <w:position w:val="0"/>
          <w:sz w:val="22"/>
          <w:szCs w:val="22"/>
          <w:shd w:val="clear" w:color="auto" w:fill="auto"/>
          <w:lang w:val="cs-CZ" w:eastAsia="cs-CZ" w:bidi="cs-CZ"/>
        </w:rPr>
        <w:t>Jiří Lutonský, ředitel a jednatel společnosti</w:t>
      </w:r>
      <w:r>
        <w:br w:type="page"/>
      </w:r>
    </w:p>
    <w:p>
      <w:pPr>
        <w:pStyle w:val="Style23"/>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100" w:line="240" w:lineRule="auto"/>
        <w:ind w:left="0" w:right="0" w:firstLine="0"/>
        <w:jc w:val="center"/>
      </w:pPr>
      <w:r>
        <w:drawing>
          <wp:anchor distT="0" distB="0" distL="114300" distR="114300" simplePos="0" relativeHeight="125829382" behindDoc="0" locked="0" layoutInCell="1" allowOverlap="1">
            <wp:simplePos x="0" y="0"/>
            <wp:positionH relativeFrom="page">
              <wp:posOffset>263525</wp:posOffset>
            </wp:positionH>
            <wp:positionV relativeFrom="margin">
              <wp:posOffset>-170815</wp:posOffset>
            </wp:positionV>
            <wp:extent cx="914400" cy="372110"/>
            <wp:wrapSquare wrapText="right"/>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3"/>
                    <a:stretch/>
                  </pic:blipFill>
                  <pic:spPr>
                    <a:xfrm>
                      <a:ext cx="914400" cy="372110"/>
                    </a:xfrm>
                    <a:prstGeom prst="rect"/>
                  </pic:spPr>
                </pic:pic>
              </a:graphicData>
            </a:graphic>
          </wp:anchor>
        </w:drawing>
      </w:r>
      <w:r>
        <w:rPr>
          <w:color w:val="000000"/>
          <w:spacing w:val="0"/>
          <w:w w:val="100"/>
          <w:position w:val="0"/>
          <w:shd w:val="clear" w:color="auto" w:fill="auto"/>
          <w:lang w:val="cs-CZ" w:eastAsia="cs-CZ" w:bidi="cs-CZ"/>
        </w:rPr>
        <w:t>Soupis objektů s DPH</w:t>
      </w:r>
    </w:p>
    <w:p>
      <w:pPr>
        <w:pStyle w:val="Style23"/>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1860" w:right="0" w:firstLine="0"/>
        <w:jc w:val="left"/>
      </w:pPr>
      <w:r>
        <w:rPr>
          <w:color w:val="000000"/>
          <w:spacing w:val="0"/>
          <w:w w:val="100"/>
          <w:position w:val="0"/>
          <w:shd w:val="clear" w:color="auto" w:fill="auto"/>
          <w:lang w:val="cs-CZ" w:eastAsia="cs-CZ" w:bidi="cs-CZ"/>
        </w:rPr>
        <w:t>Stavba: 18-32 - III/01944 Dvorce - průtah</w:t>
      </w:r>
    </w:p>
    <w:p>
      <w:pPr>
        <w:pStyle w:val="Style26"/>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right="0" w:firstLine="0"/>
        <w:jc w:val="left"/>
      </w:pPr>
      <w:r>
        <w:rPr>
          <w:b w:val="0"/>
          <w:bCs w:val="0"/>
          <w:color w:val="000000"/>
          <w:spacing w:val="0"/>
          <w:w w:val="100"/>
          <w:position w:val="0"/>
          <w:shd w:val="clear" w:color="auto" w:fill="auto"/>
          <w:lang w:val="cs-CZ" w:eastAsia="cs-CZ" w:bidi="cs-CZ"/>
        </w:rPr>
        <w:t>Varianta: ZŘ -</w:t>
      </w:r>
    </w:p>
    <w:p>
      <w:pPr>
        <w:pStyle w:val="Style26"/>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tabs>
          <w:tab w:pos="7276" w:val="left"/>
        </w:tabs>
        <w:bidi w:val="0"/>
        <w:spacing w:before="0" w:after="0" w:line="240" w:lineRule="auto"/>
        <w:ind w:left="5620" w:right="0" w:firstLine="0"/>
        <w:jc w:val="left"/>
      </w:pPr>
      <w:r>
        <w:rPr>
          <w:color w:val="000000"/>
          <w:spacing w:val="0"/>
          <w:w w:val="100"/>
          <w:position w:val="0"/>
          <w:shd w:val="clear" w:color="auto" w:fill="auto"/>
          <w:lang w:val="cs-CZ" w:eastAsia="cs-CZ" w:bidi="cs-CZ"/>
        </w:rPr>
        <w:t>Odbytová cena:</w:t>
        <w:tab/>
        <w:t>3 053 382,92</w:t>
      </w:r>
    </w:p>
    <w:p>
      <w:pPr>
        <w:pStyle w:val="Style26"/>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tabs>
          <w:tab w:pos="7276" w:val="left"/>
        </w:tabs>
        <w:bidi w:val="0"/>
        <w:spacing w:before="0" w:after="160" w:line="240" w:lineRule="auto"/>
        <w:ind w:left="6000" w:right="0" w:firstLine="0"/>
        <w:jc w:val="left"/>
      </w:pPr>
      <w:r>
        <w:rPr>
          <w:color w:val="000000"/>
          <w:spacing w:val="0"/>
          <w:w w:val="100"/>
          <w:position w:val="0"/>
          <w:shd w:val="clear" w:color="auto" w:fill="auto"/>
          <w:lang w:val="cs-CZ" w:eastAsia="cs-CZ" w:bidi="cs-CZ"/>
        </w:rPr>
        <w:t>OC+DPH:</w:t>
        <w:tab/>
        <w:t>3 694 593,33</w:t>
      </w:r>
    </w:p>
    <w:tbl>
      <w:tblPr>
        <w:tblOverlap w:val="never"/>
        <w:jc w:val="center"/>
        <w:tblLayout w:type="fixed"/>
      </w:tblPr>
      <w:tblGrid>
        <w:gridCol w:w="1853"/>
        <w:gridCol w:w="4786"/>
        <w:gridCol w:w="1488"/>
        <w:gridCol w:w="1483"/>
        <w:gridCol w:w="1498"/>
      </w:tblGrid>
      <w:tr>
        <w:trPr>
          <w:trHeight w:val="14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3"/>
                <w:szCs w:val="13"/>
              </w:rPr>
            </w:pPr>
            <w:r>
              <w:rPr>
                <w:rFonts w:ascii="Arial" w:eastAsia="Arial" w:hAnsi="Arial" w:cs="Arial"/>
                <w:color w:val="FFFFFF"/>
                <w:spacing w:val="0"/>
                <w:w w:val="100"/>
                <w:position w:val="0"/>
                <w:sz w:val="13"/>
                <w:szCs w:val="13"/>
                <w:shd w:val="clear" w:color="auto" w:fill="auto"/>
                <w:lang w:val="cs-CZ" w:eastAsia="cs-CZ" w:bidi="cs-CZ"/>
              </w:rPr>
              <w:t>Objekt</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3"/>
                <w:szCs w:val="13"/>
              </w:rPr>
            </w:pPr>
            <w:r>
              <w:rPr>
                <w:rFonts w:ascii="Arial" w:eastAsia="Arial" w:hAnsi="Arial" w:cs="Arial"/>
                <w:color w:val="FFFFFF"/>
                <w:spacing w:val="0"/>
                <w:w w:val="100"/>
                <w:position w:val="0"/>
                <w:sz w:val="13"/>
                <w:szCs w:val="13"/>
                <w:shd w:val="clear" w:color="auto" w:fill="auto"/>
                <w:lang w:val="cs-CZ" w:eastAsia="cs-CZ" w:bidi="cs-CZ"/>
              </w:rPr>
              <w:t>Popis</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3"/>
                <w:szCs w:val="13"/>
              </w:rPr>
            </w:pPr>
            <w:r>
              <w:rPr>
                <w:rFonts w:ascii="Arial" w:eastAsia="Arial" w:hAnsi="Arial" w:cs="Arial"/>
                <w:color w:val="FFFFFF"/>
                <w:spacing w:val="0"/>
                <w:w w:val="100"/>
                <w:position w:val="0"/>
                <w:sz w:val="13"/>
                <w:szCs w:val="13"/>
                <w:shd w:val="clear" w:color="auto" w:fill="auto"/>
                <w:lang w:val="cs-CZ" w:eastAsia="cs-CZ" w:bidi="cs-CZ"/>
              </w:rPr>
              <w:t>OC</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3"/>
                <w:szCs w:val="13"/>
              </w:rPr>
            </w:pPr>
            <w:r>
              <w:rPr>
                <w:rFonts w:ascii="Arial" w:eastAsia="Arial" w:hAnsi="Arial" w:cs="Arial"/>
                <w:color w:val="FFFFFF"/>
                <w:spacing w:val="0"/>
                <w:w w:val="100"/>
                <w:position w:val="0"/>
                <w:sz w:val="13"/>
                <w:szCs w:val="13"/>
                <w:shd w:val="clear" w:color="auto" w:fill="auto"/>
                <w:lang w:val="cs-CZ" w:eastAsia="cs-CZ" w:bidi="cs-CZ"/>
              </w:rPr>
              <w:t>DPH</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3"/>
                <w:szCs w:val="13"/>
              </w:rPr>
            </w:pPr>
            <w:r>
              <w:rPr>
                <w:rFonts w:ascii="Arial" w:eastAsia="Arial" w:hAnsi="Arial" w:cs="Arial"/>
                <w:color w:val="FFFFFF"/>
                <w:spacing w:val="0"/>
                <w:w w:val="100"/>
                <w:position w:val="0"/>
                <w:sz w:val="13"/>
                <w:szCs w:val="13"/>
                <w:shd w:val="clear" w:color="auto" w:fill="auto"/>
                <w:lang w:val="cs-CZ" w:eastAsia="cs-CZ" w:bidi="cs-CZ"/>
              </w:rPr>
              <w:t>OC+DPH</w:t>
            </w:r>
          </w:p>
        </w:tc>
      </w:tr>
      <w:tr>
        <w:trPr>
          <w:trHeight w:val="168" w:hRule="exact"/>
        </w:trPr>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 001</w:t>
            </w: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Vedlejší a ostatní náklady</w:t>
            </w: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73 788,00</w:t>
            </w: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15 495,48</w:t>
            </w:r>
          </w:p>
        </w:tc>
        <w:tc>
          <w:tcPr>
            <w:tcBorders>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89 283,48</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 101</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Oprava vozovky</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2 862 853,94</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601 199,33</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3 464 053,27</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 110</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Oprava propustku 01944-5P</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73 141,85</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15 359,79</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88 501,64</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 191</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Dopravní značení</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23 599,13</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4 955,82</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28 554,95</w:t>
            </w:r>
          </w:p>
        </w:tc>
      </w:tr>
      <w:tr>
        <w:trPr>
          <w:trHeight w:val="168"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 901</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Dopravně inženýrské opatření</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20 000,00</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4 200,00</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24 200,00</w:t>
            </w:r>
          </w:p>
        </w:tc>
      </w:tr>
    </w:tbl>
    <w:p>
      <w:pPr>
        <w:sectPr>
          <w:footnotePr>
            <w:pos w:val="pageBottom"/>
            <w:numFmt w:val="decimal"/>
            <w:numRestart w:val="continuous"/>
          </w:footnotePr>
          <w:type w:val="continuous"/>
          <w:pgSz w:w="11900" w:h="16840"/>
          <w:pgMar w:top="1449" w:left="362" w:right="431" w:bottom="3371" w:header="0" w:footer="3" w:gutter="0"/>
          <w:cols w:space="720"/>
          <w:noEndnote/>
          <w:rtlGutter w:val="0"/>
          <w:docGrid w:linePitch="360"/>
        </w:sectPr>
      </w:pPr>
    </w:p>
    <w:tbl>
      <w:tblPr>
        <w:tblOverlap w:val="never"/>
        <w:jc w:val="left"/>
        <w:tblLayout w:type="fixed"/>
      </w:tblPr>
      <w:tblGrid>
        <w:gridCol w:w="778"/>
        <w:gridCol w:w="931"/>
        <w:gridCol w:w="1603"/>
        <w:gridCol w:w="2938"/>
        <w:gridCol w:w="1598"/>
        <w:gridCol w:w="1066"/>
        <w:gridCol w:w="1392"/>
        <w:gridCol w:w="854"/>
      </w:tblGrid>
      <w:tr>
        <w:trPr>
          <w:trHeight w:val="149" w:hRule="exact"/>
        </w:trPr>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2"/>
                <w:szCs w:val="12"/>
              </w:rPr>
            </w:pPr>
            <w:r>
              <w:rPr>
                <w:rFonts w:ascii="Arial" w:eastAsia="Arial" w:hAnsi="Arial" w:cs="Arial"/>
                <w:color w:val="FFFFFF"/>
                <w:spacing w:val="0"/>
                <w:w w:val="100"/>
                <w:position w:val="0"/>
                <w:sz w:val="12"/>
                <w:szCs w:val="12"/>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MJ</w:t>
            </w:r>
          </w:p>
        </w:tc>
        <w:tc>
          <w:tcPr>
            <w:vMerge w:val="restart"/>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Množství</w:t>
            </w:r>
          </w:p>
        </w:tc>
        <w:tc>
          <w:tcPr>
            <w:gridSpan w:val="2"/>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Cena</w:t>
            </w:r>
          </w:p>
        </w:tc>
      </w:tr>
      <w:tr>
        <w:trPr>
          <w:trHeight w:val="134" w:hRule="exact"/>
        </w:trPr>
        <w:tc>
          <w:tcPr>
            <w:vMerge/>
            <w:tcBorders/>
            <w:shd w:val="clear" w:color="auto" w:fill="CC441A"/>
            <w:vAlign w:val="center"/>
          </w:tcPr>
          <w:p>
            <w:pPr>
              <w:framePr w:w="11160" w:h="437" w:vSpace="571" w:wrap="notBeside" w:vAnchor="text" w:hAnchor="text" w:x="22" w:y="572"/>
            </w:pPr>
          </w:p>
        </w:tc>
        <w:tc>
          <w:tcPr>
            <w:vMerge/>
            <w:tcBorders/>
            <w:shd w:val="clear" w:color="auto" w:fill="CC441A"/>
            <w:vAlign w:val="center"/>
          </w:tcPr>
          <w:p>
            <w:pPr>
              <w:framePr w:w="11160" w:h="437" w:vSpace="571" w:wrap="notBeside" w:vAnchor="text" w:hAnchor="text" w:x="22" w:y="572"/>
            </w:pPr>
          </w:p>
        </w:tc>
        <w:tc>
          <w:tcPr>
            <w:vMerge/>
            <w:tcBorders/>
            <w:shd w:val="clear" w:color="auto" w:fill="CC441A"/>
            <w:vAlign w:val="center"/>
          </w:tcPr>
          <w:p>
            <w:pPr>
              <w:framePr w:w="11160" w:h="437" w:vSpace="571" w:wrap="notBeside" w:vAnchor="text" w:hAnchor="text" w:x="22" w:y="572"/>
            </w:pPr>
          </w:p>
        </w:tc>
        <w:tc>
          <w:tcPr>
            <w:vMerge/>
            <w:tcBorders/>
            <w:shd w:val="clear" w:color="auto" w:fill="CC441A"/>
            <w:vAlign w:val="center"/>
          </w:tcPr>
          <w:p>
            <w:pPr>
              <w:framePr w:w="11160" w:h="437" w:vSpace="571" w:wrap="notBeside" w:vAnchor="text" w:hAnchor="text" w:x="22" w:y="572"/>
            </w:pPr>
          </w:p>
        </w:tc>
        <w:tc>
          <w:tcPr>
            <w:vMerge/>
            <w:tcBorders/>
            <w:shd w:val="clear" w:color="auto" w:fill="CC441A"/>
            <w:vAlign w:val="center"/>
          </w:tcPr>
          <w:p>
            <w:pPr>
              <w:framePr w:w="11160" w:h="437" w:vSpace="571" w:wrap="notBeside" w:vAnchor="text" w:hAnchor="text" w:x="22" w:y="572"/>
            </w:pPr>
          </w:p>
        </w:tc>
        <w:tc>
          <w:tcPr>
            <w:vMerge/>
            <w:tcBorders/>
            <w:shd w:val="clear" w:color="auto" w:fill="CC441A"/>
            <w:vAlign w:val="center"/>
          </w:tcPr>
          <w:p>
            <w:pPr>
              <w:framePr w:w="11160" w:h="437" w:vSpace="571" w:wrap="notBeside" w:vAnchor="text" w:hAnchor="text" w:x="22" w:y="572"/>
            </w:pP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rPr>
                <w:sz w:val="12"/>
                <w:szCs w:val="12"/>
              </w:rPr>
            </w:pPr>
            <w:r>
              <w:rPr>
                <w:rFonts w:ascii="Arial" w:eastAsia="Arial" w:hAnsi="Arial" w:cs="Arial"/>
                <w:color w:val="FFFFFF"/>
                <w:spacing w:val="0"/>
                <w:w w:val="100"/>
                <w:position w:val="0"/>
                <w:sz w:val="12"/>
                <w:szCs w:val="12"/>
                <w:shd w:val="clear" w:color="auto" w:fill="auto"/>
                <w:lang w:val="cs-CZ" w:eastAsia="cs-CZ" w:bidi="cs-CZ"/>
              </w:rPr>
              <w:t>Jednotková</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2"/>
                <w:szCs w:val="12"/>
              </w:rPr>
            </w:pPr>
            <w:r>
              <w:rPr>
                <w:rFonts w:ascii="Arial" w:eastAsia="Arial" w:hAnsi="Arial" w:cs="Arial"/>
                <w:color w:val="FFFFFF"/>
                <w:spacing w:val="0"/>
                <w:w w:val="100"/>
                <w:position w:val="0"/>
                <w:sz w:val="12"/>
                <w:szCs w:val="12"/>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1</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2</w:t>
            </w:r>
          </w:p>
        </w:tc>
        <w:tc>
          <w:tcPr>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left"/>
              <w:rPr>
                <w:sz w:val="12"/>
                <w:szCs w:val="12"/>
              </w:rPr>
            </w:pPr>
            <w:r>
              <w:rPr>
                <w:rFonts w:ascii="Arial" w:eastAsia="Arial" w:hAnsi="Arial" w:cs="Arial"/>
                <w:color w:val="FFFFFF"/>
                <w:spacing w:val="0"/>
                <w:w w:val="100"/>
                <w:position w:val="0"/>
                <w:sz w:val="12"/>
                <w:szCs w:val="12"/>
                <w:shd w:val="clear" w:color="auto" w:fill="auto"/>
                <w:lang w:val="cs-CZ" w:eastAsia="cs-CZ" w:bidi="cs-CZ"/>
              </w:rPr>
              <w:t>3</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4</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5</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2"/>
                <w:szCs w:val="12"/>
              </w:rPr>
            </w:pPr>
            <w:r>
              <w:rPr>
                <w:rFonts w:ascii="Arial" w:eastAsia="Arial" w:hAnsi="Arial" w:cs="Arial"/>
                <w:color w:val="FFFFFF"/>
                <w:spacing w:val="0"/>
                <w:w w:val="100"/>
                <w:position w:val="0"/>
                <w:sz w:val="12"/>
                <w:szCs w:val="12"/>
                <w:shd w:val="clear" w:color="auto" w:fill="auto"/>
                <w:lang w:val="cs-CZ" w:eastAsia="cs-CZ" w:bidi="cs-CZ"/>
              </w:rPr>
              <w:t>6</w:t>
            </w:r>
          </w:p>
        </w:tc>
        <w:tc>
          <w:tcPr>
            <w:tcBorders/>
            <w:shd w:val="clear" w:color="auto" w:fill="CC441A"/>
            <w:vAlign w:val="center"/>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40"/>
              <w:jc w:val="both"/>
              <w:rPr>
                <w:sz w:val="12"/>
                <w:szCs w:val="12"/>
              </w:rPr>
            </w:pPr>
            <w:r>
              <w:rPr>
                <w:rFonts w:ascii="Arial" w:eastAsia="Arial" w:hAnsi="Arial" w:cs="Arial"/>
                <w:color w:val="FFFFFF"/>
                <w:spacing w:val="0"/>
                <w:w w:val="100"/>
                <w:position w:val="0"/>
                <w:sz w:val="12"/>
                <w:szCs w:val="12"/>
                <w:shd w:val="clear" w:color="auto" w:fill="auto"/>
                <w:lang w:val="cs-CZ" w:eastAsia="cs-CZ" w:bidi="cs-CZ"/>
              </w:rPr>
              <w:t>9</w:t>
            </w:r>
          </w:p>
        </w:tc>
        <w:tc>
          <w:tcPr>
            <w:tcBorders/>
            <w:shd w:val="clear" w:color="auto" w:fill="CC441A"/>
            <w:vAlign w:val="bottom"/>
          </w:tcPr>
          <w:p>
            <w:pPr>
              <w:pStyle w:val="Style9"/>
              <w:keepNext w:val="0"/>
              <w:keepLines w:val="0"/>
              <w:framePr w:w="11160" w:h="437" w:vSpace="571" w:wrap="notBeside" w:vAnchor="text" w:hAnchor="text" w:x="22" w:y="572"/>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2"/>
                <w:szCs w:val="12"/>
              </w:rPr>
            </w:pPr>
            <w:r>
              <w:rPr>
                <w:rFonts w:ascii="Arial" w:eastAsia="Arial" w:hAnsi="Arial" w:cs="Arial"/>
                <w:color w:val="FFFFFF"/>
                <w:spacing w:val="0"/>
                <w:w w:val="100"/>
                <w:position w:val="0"/>
                <w:sz w:val="12"/>
                <w:szCs w:val="12"/>
                <w:shd w:val="clear" w:color="auto" w:fill="auto"/>
                <w:lang w:val="cs-CZ" w:eastAsia="cs-CZ" w:bidi="cs-CZ"/>
              </w:rPr>
              <w:t>10</w:t>
            </w:r>
          </w:p>
        </w:tc>
      </w:tr>
    </w:tbl>
    <w:p>
      <w:pPr>
        <w:pStyle w:val="Style12"/>
        <w:keepNext w:val="0"/>
        <w:keepLines w:val="0"/>
        <w:framePr w:w="437" w:h="173" w:hSpace="21" w:wrap="notBeside" w:vAnchor="text" w:hAnchor="text" w:x="9305" w:y="217"/>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 001</w:t>
      </w:r>
    </w:p>
    <w:p>
      <w:pPr>
        <w:pStyle w:val="Style12"/>
        <w:keepNext w:val="0"/>
        <w:keepLines w:val="0"/>
        <w:framePr w:w="586" w:h="178" w:hSpace="21" w:wrap="notBeside" w:vAnchor="text" w:hAnchor="text" w:x="10347" w:y="217"/>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73 788,00</w:t>
      </w:r>
    </w:p>
    <w:p>
      <w:pPr>
        <w:pStyle w:val="Style12"/>
        <w:keepNext w:val="0"/>
        <w:keepLines w:val="0"/>
        <w:framePr w:w="4694" w:h="566" w:hSpace="21" w:wrap="notBeside" w:vAnchor="text" w:hAnchor="text" w:x="1899" w:y="1"/>
        <w:widowControl w:val="0"/>
        <w:shd w:val="clear" w:color="auto" w:fill="auto"/>
        <w:bidi w:val="0"/>
        <w:spacing w:before="0" w:after="0" w:line="240" w:lineRule="auto"/>
        <w:ind w:left="104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Příloha k formuláři pro ocenění nabídky</w:t>
      </w:r>
    </w:p>
    <w:p>
      <w:pPr>
        <w:pStyle w:val="Style12"/>
        <w:keepNext w:val="0"/>
        <w:keepLines w:val="0"/>
        <w:framePr w:w="4694" w:h="566" w:hSpace="21" w:wrap="notBeside" w:vAnchor="text" w:hAnchor="text" w:x="1899" w:y="1"/>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18-32 III/01944 Dvorce - průtah</w:t>
      </w:r>
    </w:p>
    <w:p>
      <w:pPr>
        <w:pStyle w:val="Style12"/>
        <w:keepNext w:val="0"/>
        <w:keepLines w:val="0"/>
        <w:framePr w:w="4694" w:h="566" w:hSpace="21" w:wrap="notBeside" w:vAnchor="text" w:hAnchor="text" w:x="1899" w:y="1"/>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SO 001 Vedlejší a ostatní náklady</w:t>
      </w:r>
    </w:p>
    <w:p>
      <w:pPr>
        <w:widowControl w:val="0"/>
        <w:spacing w:line="1" w:lineRule="exact"/>
      </w:pPr>
      <w:r>
        <w:drawing>
          <wp:anchor distT="0" distB="210185" distL="0" distR="0" simplePos="0" relativeHeight="125829383" behindDoc="0" locked="0" layoutInCell="1" allowOverlap="1">
            <wp:simplePos x="0" y="0"/>
            <wp:positionH relativeFrom="page">
              <wp:posOffset>208915</wp:posOffset>
            </wp:positionH>
            <wp:positionV relativeFrom="margin">
              <wp:posOffset>-113030</wp:posOffset>
            </wp:positionV>
            <wp:extent cx="847090" cy="316865"/>
            <wp:wrapTight wrapText="bothSides">
              <wp:wrapPolygon>
                <wp:start x="0" y="0"/>
                <wp:lineTo x="21600" y="0"/>
                <wp:lineTo x="21600" y="21600"/>
                <wp:lineTo x="0" y="21600"/>
                <wp:lineTo x="0" y="0"/>
              </wp:wrapPolygon>
            </wp:wrapTight>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5"/>
                    <a:stretch/>
                  </pic:blipFill>
                  <pic:spPr>
                    <a:xfrm>
                      <a:ext cx="847090" cy="31686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233045</wp:posOffset>
                </wp:positionH>
                <wp:positionV relativeFrom="margin">
                  <wp:posOffset>185420</wp:posOffset>
                </wp:positionV>
                <wp:extent cx="445135" cy="225425"/>
                <wp:wrapNone/>
                <wp:docPr id="38" name="Shape 38"/>
                <a:graphic xmlns:a="http://schemas.openxmlformats.org/drawingml/2006/main">
                  <a:graphicData uri="http://schemas.microsoft.com/office/word/2010/wordprocessingShape">
                    <wps:wsp>
                      <wps:cNvSpPr txBox="1"/>
                      <wps:spPr>
                        <a:xfrm>
                          <a:ext cx="445135" cy="22542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Stavba:</w:t>
                            </w:r>
                          </w:p>
                          <w:p>
                            <w:pPr>
                              <w:pStyle w:val="Style31"/>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Rozpočet:</w:t>
                            </w:r>
                          </w:p>
                        </w:txbxContent>
                      </wps:txbx>
                      <wps:bodyPr lIns="0" tIns="0" rIns="0" bIns="0">
                        <a:noAutoFit/>
                      </wps:bodyPr>
                    </wps:wsp>
                  </a:graphicData>
                </a:graphic>
              </wp:anchor>
            </w:drawing>
          </mc:Choice>
          <mc:Fallback>
            <w:pict>
              <v:shape id="_x0000_s1064" type="#_x0000_t202" style="position:absolute;margin-left:18.350000000000001pt;margin-top:14.6pt;width:35.049999999999997pt;height:17.75pt;z-index:251657729;mso-wrap-distance-left:0;mso-wrap-distance-right:0;mso-position-horizontal-relative:page;mso-position-vertical-relative:margin" filled="f" stroked="f">
                <v:textbox inset="0,0,0,0">
                  <w:txbxContent>
                    <w:p>
                      <w:pPr>
                        <w:pStyle w:val="Style31"/>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Stavba:</w:t>
                      </w:r>
                    </w:p>
                    <w:p>
                      <w:pPr>
                        <w:pStyle w:val="Style31"/>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Rozpočet:</w:t>
                      </w:r>
                    </w:p>
                  </w:txbxContent>
                </v:textbox>
                <w10:wrap anchorx="page" anchory="margin"/>
              </v:shape>
            </w:pict>
          </mc:Fallback>
        </mc:AlternateContent>
      </w:r>
    </w:p>
    <w:tbl>
      <w:tblPr>
        <w:tblOverlap w:val="never"/>
        <w:jc w:val="left"/>
        <w:tblLayout w:type="fixed"/>
      </w:tblPr>
      <w:tblGrid>
        <w:gridCol w:w="2410"/>
        <w:gridCol w:w="4685"/>
        <w:gridCol w:w="4109"/>
      </w:tblGrid>
      <w:tr>
        <w:trPr>
          <w:trHeight w:val="158" w:hRule="exact"/>
        </w:trPr>
        <w:tc>
          <w:tcPr>
            <w:tcBorders>
              <w:top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6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1 111</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ZKOUŠENÍ MATERIÁLŮ ZKUŠEBNOU ZHOTOVITELE</w:t>
            </w:r>
          </w:p>
        </w:tc>
        <w:tc>
          <w:tcPr>
            <w:tcBorders>
              <w:top w:val="single" w:sz="4"/>
              <w:left w:val="single" w:sz="4"/>
            </w:tcBorders>
            <w:shd w:val="clear" w:color="auto" w:fill="FFFFFF"/>
            <w:vAlign w:val="center"/>
          </w:tcPr>
          <w:p>
            <w:pPr>
              <w:pStyle w:val="Style9"/>
              <w:keepNext w:val="0"/>
              <w:keepLines w:val="0"/>
              <w:framePr w:w="11203" w:h="4181" w:vSpace="139" w:wrap="notBeside" w:vAnchor="text" w:hAnchor="text" w:y="140"/>
              <w:widowControl w:val="0"/>
              <w:shd w:val="clear" w:color="auto" w:fill="auto"/>
              <w:tabs>
                <w:tab w:pos="470" w:val="left"/>
                <w:tab w:pos="898" w:val="left"/>
                <w:tab w:pos="1574" w:val="left"/>
                <w:tab w:pos="1886" w:val="left"/>
                <w:tab w:pos="2683" w:val="left"/>
                <w:tab w:pos="2990"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KPL</w:t>
              <w:tab/>
              <w:t>|</w:t>
              <w:tab/>
              <w:t>1,000</w:t>
              <w:tab/>
              <w:t>|</w:t>
              <w:tab/>
              <w:t>12 500,00</w:t>
              <w:tab/>
              <w:t>|</w:t>
              <w:tab/>
              <w:t>12 500,00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KPL = stavba</w:t>
            </w: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zahrnuje veškeré náklady spojené s objednatelem požadovanými zkouškami</w:t>
            </w: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tcBorders>
              <w:top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874" w:val="left"/>
              </w:tabs>
              <w:bidi w:val="0"/>
              <w:spacing w:before="0" w:after="0" w:line="240" w:lineRule="auto"/>
              <w:ind w:left="0" w:right="0" w:firstLine="0"/>
              <w:jc w:val="center"/>
              <w:rPr>
                <w:sz w:val="12"/>
                <w:szCs w:val="12"/>
              </w:rPr>
            </w:pPr>
            <w:r>
              <w:rPr>
                <w:rFonts w:ascii="Arial" w:eastAsia="Arial" w:hAnsi="Arial" w:cs="Arial"/>
                <w:i/>
                <w:iCs/>
                <w:color w:val="000000"/>
                <w:spacing w:val="0"/>
                <w:w w:val="100"/>
                <w:position w:val="0"/>
                <w:sz w:val="12"/>
                <w:szCs w:val="12"/>
                <w:shd w:val="clear" w:color="auto" w:fill="auto"/>
                <w:lang w:val="cs-CZ" w:eastAsia="cs-CZ" w:bidi="cs-CZ"/>
              </w:rPr>
              <w:t>2</w:t>
            </w:r>
            <w:r>
              <w:rPr>
                <w:rFonts w:ascii="Arial" w:eastAsia="Arial" w:hAnsi="Arial" w:cs="Arial"/>
                <w:color w:val="000000"/>
                <w:spacing w:val="0"/>
                <w:w w:val="100"/>
                <w:position w:val="0"/>
                <w:sz w:val="12"/>
                <w:szCs w:val="12"/>
                <w:shd w:val="clear" w:color="auto" w:fill="auto"/>
                <w:lang w:val="cs-CZ" w:eastAsia="cs-CZ" w:bidi="cs-CZ"/>
              </w:rPr>
              <w:tab/>
              <w:t>iš|</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446" w:val="left"/>
                <w:tab w:pos="869" w:val="left"/>
                <w:tab w:pos="1550" w:val="left"/>
                <w:tab w:pos="1862" w:val="left"/>
                <w:tab w:pos="2659" w:val="left"/>
                <w:tab w:pos="2995"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KM</w:t>
              <w:tab/>
              <w:t>|</w:t>
              <w:tab/>
              <w:t>0,524</w:t>
              <w:tab/>
              <w:t>|</w:t>
              <w:tab/>
              <w:t>10 000,00</w:t>
              <w:tab/>
              <w:t>|</w:t>
              <w:tab/>
              <w:t>5 240,00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pro realizaci stavby</w:t>
            </w: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tcBorders>
              <w:top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902"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3</w:t>
              <w:tab/>
              <w:t>21</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OSTATNÍ POŽADAVKY - GEODETICKÉ ZAMĚŘENÍ</w:t>
            </w:r>
          </w:p>
        </w:tc>
        <w:tc>
          <w:tcPr>
            <w:tcBorders>
              <w:top w:val="single" w:sz="4"/>
              <w:left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470" w:val="left"/>
                <w:tab w:pos="898" w:val="left"/>
                <w:tab w:pos="1574" w:val="left"/>
                <w:tab w:pos="1886" w:val="left"/>
                <w:tab w:pos="2683" w:val="left"/>
                <w:tab w:pos="2990"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KPL</w:t>
              <w:tab/>
              <w:t>|</w:t>
              <w:tab/>
              <w:t>1,000</w:t>
              <w:tab/>
              <w:t>|</w:t>
              <w:tab/>
              <w:t>10 000,00</w:t>
              <w:tab/>
              <w:t>|</w:t>
              <w:tab/>
              <w:t>10 000,00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Vytyčení inženýrských sítí na stavbě, KPL=stavba</w:t>
            </w: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tcBorders>
              <w:top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902"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4</w:t>
              <w:tab/>
              <w:t>24</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470" w:val="left"/>
                <w:tab w:pos="898" w:val="left"/>
                <w:tab w:pos="1574" w:val="left"/>
                <w:tab w:pos="1882" w:val="left"/>
                <w:tab w:pos="2683" w:val="left"/>
                <w:tab w:pos="2986"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KPL</w:t>
              <w:tab/>
              <w:t>|</w:t>
              <w:tab/>
              <w:t>1,000</w:t>
              <w:tab/>
              <w:t>|</w:t>
              <w:tab/>
              <w:t>40 000,00</w:t>
              <w:tab/>
              <w:t>|</w:t>
              <w:tab/>
              <w:t>40 000,00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KPL = stavba</w:t>
            </w: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zahrnuje veškeré náklady spojené s objednatelem požadovanými pracemi</w:t>
            </w: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tcBorders>
              <w:top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874"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5</w:t>
              <w:tab/>
              <w:t>261</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OSTAT POŽADAVKY - PASPORTIZACE A FOTODOKUMENTACE STAVBY</w:t>
            </w:r>
          </w:p>
        </w:tc>
        <w:tc>
          <w:tcPr>
            <w:tcBorders>
              <w:top w:val="single" w:sz="4"/>
              <w:left w:val="single" w:sz="4"/>
            </w:tcBorders>
            <w:shd w:val="clear" w:color="auto" w:fill="FFFFFF"/>
            <w:vAlign w:val="top"/>
          </w:tcPr>
          <w:p>
            <w:pPr>
              <w:pStyle w:val="Style9"/>
              <w:keepNext w:val="0"/>
              <w:keepLines w:val="0"/>
              <w:framePr w:w="11203" w:h="4181" w:vSpace="139" w:wrap="notBeside" w:vAnchor="text" w:hAnchor="text" w:y="140"/>
              <w:widowControl w:val="0"/>
              <w:shd w:val="clear" w:color="auto" w:fill="auto"/>
              <w:tabs>
                <w:tab w:pos="446" w:val="left"/>
                <w:tab w:pos="869" w:val="left"/>
                <w:tab w:pos="1550" w:val="left"/>
                <w:tab w:pos="1891" w:val="left"/>
                <w:tab w:pos="2659" w:val="left"/>
                <w:tab w:pos="3000"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KM</w:t>
              <w:tab/>
              <w:t>|</w:t>
              <w:tab/>
              <w:t>0,524</w:t>
              <w:tab/>
              <w:t>|</w:t>
              <w:tab/>
              <w:t>2 000,00</w:t>
              <w:tab/>
              <w:t>|</w:t>
              <w:tab/>
              <w:t>1 048,00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73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59"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položka zahrnuje:</w:t>
            </w:r>
          </w:p>
          <w:p>
            <w:pPr>
              <w:pStyle w:val="Style9"/>
              <w:keepNext w:val="0"/>
              <w:keepLines w:val="0"/>
              <w:framePr w:w="11203" w:h="4181" w:vSpace="139" w:wrap="notBeside" w:vAnchor="text" w:hAnchor="text" w:y="140"/>
              <w:widowControl w:val="0"/>
              <w:shd w:val="clear" w:color="auto" w:fill="auto"/>
              <w:bidi w:val="0"/>
              <w:spacing w:before="0" w:after="0" w:line="259"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fotodokumentaci zadavatelem požadovaného děje a konstrukcí v požadovaných časových intervalech</w:t>
            </w:r>
          </w:p>
          <w:p>
            <w:pPr>
              <w:pStyle w:val="Style9"/>
              <w:keepNext w:val="0"/>
              <w:keepLines w:val="0"/>
              <w:framePr w:w="11203" w:h="4181" w:vSpace="139" w:wrap="notBeside" w:vAnchor="text" w:hAnchor="text" w:y="140"/>
              <w:widowControl w:val="0"/>
              <w:shd w:val="clear" w:color="auto" w:fill="auto"/>
              <w:bidi w:val="0"/>
              <w:spacing w:before="0" w:after="0" w:line="259"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zadavatelem specifikované výstupy (fotografie v papírovém a digitálním formátu) v požadovaném počtu</w:t>
            </w:r>
          </w:p>
        </w:tc>
        <w:tc>
          <w:tcPr>
            <w:vMerge/>
            <w:tcBorders>
              <w:left w:val="single" w:sz="4"/>
            </w:tcBorders>
            <w:shd w:val="clear" w:color="auto" w:fill="FFFFFF"/>
            <w:vAlign w:val="top"/>
          </w:tcPr>
          <w:p>
            <w:pPr>
              <w:framePr w:w="11203" w:h="4181" w:vSpace="139" w:wrap="notBeside" w:vAnchor="text" w:hAnchor="text" w:y="140"/>
            </w:pPr>
          </w:p>
        </w:tc>
      </w:tr>
      <w:tr>
        <w:trPr>
          <w:trHeight w:val="149" w:hRule="exact"/>
        </w:trPr>
        <w:tc>
          <w:tcPr>
            <w:tcBorders>
              <w:top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tabs>
                <w:tab w:pos="902" w:val="left"/>
              </w:tabs>
              <w:bidi w:val="0"/>
              <w:spacing w:before="0" w:after="0" w:line="240" w:lineRule="auto"/>
              <w:ind w:left="0" w:right="0" w:firstLine="0"/>
              <w:jc w:val="center"/>
              <w:rPr>
                <w:sz w:val="12"/>
                <w:szCs w:val="12"/>
              </w:rPr>
            </w:pPr>
            <w:r>
              <w:rPr>
                <w:rFonts w:ascii="Arial" w:eastAsia="Arial" w:hAnsi="Arial" w:cs="Arial"/>
                <w:color w:val="000000"/>
                <w:spacing w:val="0"/>
                <w:w w:val="100"/>
                <w:position w:val="0"/>
                <w:sz w:val="12"/>
                <w:szCs w:val="12"/>
                <w:shd w:val="clear" w:color="auto" w:fill="auto"/>
                <w:lang w:val="cs-CZ" w:eastAsia="cs-CZ" w:bidi="cs-CZ"/>
              </w:rPr>
              <w:t>6</w:t>
              <w:tab/>
              <w:t>32</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tabs>
                <w:tab w:pos="750" w:val="left"/>
                <w:tab w:pos="1178" w:val="left"/>
                <w:tab w:pos="1854" w:val="left"/>
                <w:tab w:pos="2195" w:val="left"/>
                <w:tab w:pos="2963" w:val="left"/>
                <w:tab w:pos="3299" w:val="left"/>
              </w:tabs>
              <w:bidi w:val="0"/>
              <w:spacing w:before="0" w:after="0" w:line="240" w:lineRule="auto"/>
              <w:ind w:left="0" w:right="0" w:firstLine="2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KPL</w:t>
              <w:tab/>
              <w:t>|</w:t>
              <w:tab/>
              <w:t>1,000</w:t>
              <w:tab/>
              <w:t>|</w:t>
              <w:tab/>
              <w:t>5 000,00</w:t>
              <w:tab/>
              <w:t>|</w:t>
              <w:tab/>
              <w:t>5 000,00</w:t>
            </w:r>
          </w:p>
        </w:tc>
      </w:tr>
      <w:tr>
        <w:trPr>
          <w:trHeight w:val="149" w:hRule="exact"/>
        </w:trPr>
        <w:tc>
          <w:tcPr>
            <w:vMerge w:val="restart"/>
            <w:tcBorders>
              <w:top w:val="single" w:sz="4"/>
            </w:tcBorders>
            <w:shd w:val="clear" w:color="auto" w:fill="FFFFFF"/>
            <w:vAlign w:val="top"/>
          </w:tcPr>
          <w:p>
            <w:pPr>
              <w:framePr w:w="11203" w:h="4181" w:vSpace="139" w:wrap="notBeside" w:vAnchor="text" w:hAnchor="text" w:y="140"/>
              <w:widowControl w:val="0"/>
              <w:rPr>
                <w:sz w:val="10"/>
                <w:szCs w:val="10"/>
              </w:rPr>
            </w:pPr>
          </w:p>
        </w:tc>
        <w:tc>
          <w:tcPr>
            <w:tcBorders>
              <w:top w:val="single" w:sz="4"/>
              <w:left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KPL = stavba</w:t>
            </w:r>
          </w:p>
        </w:tc>
        <w:tc>
          <w:tcPr>
            <w:vMerge w:val="restart"/>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r>
      <w:tr>
        <w:trPr>
          <w:trHeight w:val="149" w:hRule="exact"/>
        </w:trPr>
        <w:tc>
          <w:tcPr>
            <w:vMerge/>
            <w:tcBorders/>
            <w:shd w:val="clear" w:color="auto" w:fill="FFFFFF"/>
            <w:vAlign w:val="top"/>
          </w:tcPr>
          <w:p>
            <w:pPr>
              <w:framePr w:w="11203" w:h="4181" w:vSpace="139" w:wrap="notBeside" w:vAnchor="text" w:hAnchor="text" w:y="140"/>
            </w:pPr>
          </w:p>
        </w:tc>
        <w:tc>
          <w:tcPr>
            <w:tcBorders>
              <w:top w:val="single" w:sz="4"/>
              <w:left w:val="single" w:sz="4"/>
            </w:tcBorders>
            <w:shd w:val="clear" w:color="auto" w:fill="FFFFFF"/>
            <w:vAlign w:val="top"/>
          </w:tcPr>
          <w:p>
            <w:pPr>
              <w:framePr w:w="11203" w:h="4181" w:vSpace="139" w:wrap="notBeside" w:vAnchor="text" w:hAnchor="text" w:y="140"/>
              <w:widowControl w:val="0"/>
              <w:rPr>
                <w:sz w:val="10"/>
                <w:szCs w:val="10"/>
              </w:rPr>
            </w:pPr>
          </w:p>
        </w:tc>
        <w:tc>
          <w:tcPr>
            <w:vMerge/>
            <w:tcBorders>
              <w:left w:val="single" w:sz="4"/>
            </w:tcBorders>
            <w:shd w:val="clear" w:color="auto" w:fill="FFFFFF"/>
            <w:vAlign w:val="top"/>
          </w:tcPr>
          <w:p>
            <w:pPr>
              <w:framePr w:w="11203" w:h="4181" w:vSpace="139" w:wrap="notBeside" w:vAnchor="text" w:hAnchor="text" w:y="140"/>
            </w:pPr>
          </w:p>
        </w:tc>
      </w:tr>
      <w:tr>
        <w:trPr>
          <w:trHeight w:val="158" w:hRule="exact"/>
        </w:trPr>
        <w:tc>
          <w:tcPr>
            <w:vMerge/>
            <w:tcBorders/>
            <w:shd w:val="clear" w:color="auto" w:fill="FFFFFF"/>
            <w:vAlign w:val="top"/>
          </w:tcPr>
          <w:p>
            <w:pPr>
              <w:framePr w:w="11203" w:h="4181" w:vSpace="139" w:wrap="notBeside" w:vAnchor="text" w:hAnchor="text" w:y="140"/>
            </w:pPr>
          </w:p>
        </w:tc>
        <w:tc>
          <w:tcPr>
            <w:tcBorders>
              <w:top w:val="single" w:sz="4"/>
              <w:left w:val="single" w:sz="4"/>
              <w:bottom w:val="single" w:sz="4"/>
            </w:tcBorders>
            <w:shd w:val="clear" w:color="auto" w:fill="FFFFFF"/>
            <w:vAlign w:val="bottom"/>
          </w:tcPr>
          <w:p>
            <w:pPr>
              <w:pStyle w:val="Style9"/>
              <w:keepNext w:val="0"/>
              <w:keepLines w:val="0"/>
              <w:framePr w:w="11203" w:h="4181" w:vSpace="139" w:wrap="notBeside" w:vAnchor="text" w:hAnchor="text" w:y="14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zahrnuje veškeré náklady spojené s objednatelem požadovanými zařízeními</w:t>
            </w:r>
          </w:p>
        </w:tc>
        <w:tc>
          <w:tcPr>
            <w:vMerge/>
            <w:tcBorders>
              <w:left w:val="single" w:sz="4"/>
            </w:tcBorders>
            <w:shd w:val="clear" w:color="auto" w:fill="FFFFFF"/>
            <w:vAlign w:val="top"/>
          </w:tcPr>
          <w:p>
            <w:pPr>
              <w:framePr w:w="11203" w:h="4181" w:vSpace="139" w:wrap="notBeside" w:vAnchor="text" w:hAnchor="text" w:y="140"/>
            </w:pPr>
          </w:p>
        </w:tc>
      </w:tr>
    </w:tbl>
    <w:p>
      <w:pPr>
        <w:pStyle w:val="Style12"/>
        <w:keepNext w:val="0"/>
        <w:keepLines w:val="0"/>
        <w:framePr w:w="125" w:h="173" w:hSpace="11078" w:wrap="notBeside" w:vAnchor="text" w:hAnchor="text" w:x="1643" w:y="1"/>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0</w:t>
      </w:r>
    </w:p>
    <w:p>
      <w:pPr>
        <w:pStyle w:val="Style12"/>
        <w:keepNext w:val="0"/>
        <w:keepLines w:val="0"/>
        <w:framePr w:w="590" w:h="178" w:hSpace="10613" w:wrap="notBeside" w:vAnchor="text" w:hAnchor="text" w:x="10350" w:y="1"/>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73 788,00</w:t>
      </w:r>
    </w:p>
    <w:p>
      <w:pPr>
        <w:pStyle w:val="Style12"/>
        <w:keepNext w:val="0"/>
        <w:keepLines w:val="0"/>
        <w:framePr w:w="1469" w:h="173" w:hSpace="9734" w:wrap="notBeside" w:vAnchor="text" w:hAnchor="text" w:x="2406" w:y="1"/>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Všeobecné konstrukce a</w:t>
      </w:r>
    </w:p>
    <w:p>
      <w:pPr>
        <w:widowControl w:val="0"/>
        <w:spacing w:line="1" w:lineRule="exact"/>
        <w:sectPr>
          <w:footnotePr>
            <w:pos w:val="pageBottom"/>
            <w:numFmt w:val="decimal"/>
            <w:numRestart w:val="continuous"/>
          </w:footnotePr>
          <w:pgSz w:w="11900" w:h="16840"/>
          <w:pgMar w:top="1232" w:left="353" w:right="343" w:bottom="1232" w:header="0" w:footer="3" w:gutter="0"/>
          <w:cols w:space="720"/>
          <w:noEndnote/>
          <w:rtlGutter w:val="0"/>
          <w:docGrid w:linePitch="360"/>
        </w:sectPr>
      </w:pPr>
    </w:p>
    <w:p>
      <w:pPr>
        <w:pStyle w:val="Style31"/>
        <w:keepNext w:val="0"/>
        <w:keepLines w:val="0"/>
        <w:framePr w:w="667" w:h="341" w:wrap="none" w:hAnchor="page" w:x="368" w:y="1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1"/>
        <w:keepNext w:val="0"/>
        <w:keepLines w:val="0"/>
        <w:framePr w:w="667" w:h="341" w:wrap="none" w:hAnchor="page" w:x="368" w:y="1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bl>
      <w:tblPr>
        <w:tblOverlap w:val="never"/>
        <w:jc w:val="left"/>
        <w:tblLayout w:type="fixed"/>
      </w:tblPr>
      <w:tblGrid>
        <w:gridCol w:w="768"/>
        <w:gridCol w:w="946"/>
        <w:gridCol w:w="619"/>
        <w:gridCol w:w="4867"/>
        <w:gridCol w:w="754"/>
        <w:gridCol w:w="1070"/>
        <w:gridCol w:w="1262"/>
        <w:gridCol w:w="888"/>
      </w:tblGrid>
      <w:tr>
        <w:trPr>
          <w:trHeight w:val="168" w:hRule="exact"/>
        </w:trPr>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framePr w:w="11174" w:h="749" w:vSpace="499" w:wrap="none" w:hAnchor="page" w:x="354" w:y="453"/>
            </w:pPr>
          </w:p>
        </w:tc>
        <w:tc>
          <w:tcPr>
            <w:vMerge/>
            <w:tcBorders/>
            <w:shd w:val="clear" w:color="auto" w:fill="CC441A"/>
            <w:vAlign w:val="center"/>
          </w:tcPr>
          <w:p>
            <w:pPr>
              <w:framePr w:w="11174" w:h="749" w:vSpace="499" w:wrap="none" w:hAnchor="page" w:x="354" w:y="453"/>
            </w:pPr>
          </w:p>
        </w:tc>
        <w:tc>
          <w:tcPr>
            <w:vMerge/>
            <w:tcBorders/>
            <w:shd w:val="clear" w:color="auto" w:fill="CC441A"/>
            <w:vAlign w:val="center"/>
          </w:tcPr>
          <w:p>
            <w:pPr>
              <w:framePr w:w="11174" w:h="749" w:vSpace="499" w:wrap="none" w:hAnchor="page" w:x="354" w:y="453"/>
            </w:pPr>
          </w:p>
        </w:tc>
        <w:tc>
          <w:tcPr>
            <w:vMerge/>
            <w:tcBorders/>
            <w:shd w:val="clear" w:color="auto" w:fill="CC441A"/>
            <w:vAlign w:val="center"/>
          </w:tcPr>
          <w:p>
            <w:pPr>
              <w:framePr w:w="11174" w:h="749" w:vSpace="499" w:wrap="none" w:hAnchor="page" w:x="354" w:y="453"/>
            </w:pPr>
          </w:p>
        </w:tc>
        <w:tc>
          <w:tcPr>
            <w:vMerge/>
            <w:tcBorders/>
            <w:shd w:val="clear" w:color="auto" w:fill="CC441A"/>
            <w:vAlign w:val="center"/>
          </w:tcPr>
          <w:p>
            <w:pPr>
              <w:framePr w:w="11174" w:h="749" w:vSpace="499" w:wrap="none" w:hAnchor="page" w:x="354" w:y="453"/>
            </w:pPr>
          </w:p>
        </w:tc>
        <w:tc>
          <w:tcPr>
            <w:vMerge/>
            <w:tcBorders/>
            <w:shd w:val="clear" w:color="auto" w:fill="CC441A"/>
            <w:vAlign w:val="center"/>
          </w:tcPr>
          <w:p>
            <w:pPr>
              <w:framePr w:w="11174" w:h="749" w:vSpace="499" w:wrap="none" w:hAnchor="page" w:x="354" w:y="453"/>
            </w:pP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9" w:hRule="exact"/>
        </w:trPr>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framePr w:w="11174" w:h="749" w:vSpace="499" w:wrap="none" w:hAnchor="page" w:x="354" w:y="453"/>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9" w:hRule="exact"/>
        </w:trPr>
        <w:tc>
          <w:tcPr>
            <w:tcBorders/>
            <w:shd w:val="clear" w:color="auto" w:fill="D9D9D9"/>
            <w:vAlign w:val="top"/>
          </w:tcPr>
          <w:p>
            <w:pPr>
              <w:framePr w:w="11174" w:h="749" w:vSpace="499" w:wrap="none" w:hAnchor="page" w:x="354" w:y="453"/>
              <w:widowControl w:val="0"/>
              <w:rPr>
                <w:sz w:val="10"/>
                <w:szCs w:val="10"/>
              </w:rPr>
            </w:pPr>
          </w:p>
        </w:tc>
        <w:tc>
          <w:tcPr>
            <w:tcBorders/>
            <w:shd w:val="clear" w:color="auto" w:fill="D9D9D9"/>
            <w:vAlign w:val="bottom"/>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w:t>
            </w:r>
          </w:p>
        </w:tc>
        <w:tc>
          <w:tcPr>
            <w:tcBorders/>
            <w:shd w:val="clear" w:color="auto" w:fill="D9D9D9"/>
            <w:vAlign w:val="top"/>
          </w:tcPr>
          <w:p>
            <w:pPr>
              <w:framePr w:w="11174" w:h="749" w:vSpace="499" w:wrap="none" w:hAnchor="page" w:x="354" w:y="453"/>
              <w:widowControl w:val="0"/>
              <w:rPr>
                <w:sz w:val="10"/>
                <w:szCs w:val="10"/>
              </w:rPr>
            </w:pPr>
          </w:p>
        </w:tc>
        <w:tc>
          <w:tcPr>
            <w:tcBorders/>
            <w:shd w:val="clear" w:color="auto" w:fill="D9D9D9"/>
            <w:vAlign w:val="bottom"/>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Všeobecné konstrukce a práce</w:t>
            </w:r>
          </w:p>
        </w:tc>
        <w:tc>
          <w:tcPr>
            <w:tcBorders/>
            <w:shd w:val="clear" w:color="auto" w:fill="D9D9D9"/>
            <w:vAlign w:val="top"/>
          </w:tcPr>
          <w:p>
            <w:pPr>
              <w:framePr w:w="11174" w:h="749" w:vSpace="499" w:wrap="none" w:hAnchor="page" w:x="354" w:y="453"/>
              <w:widowControl w:val="0"/>
              <w:rPr>
                <w:sz w:val="10"/>
                <w:szCs w:val="10"/>
              </w:rPr>
            </w:pPr>
          </w:p>
        </w:tc>
        <w:tc>
          <w:tcPr>
            <w:tcBorders/>
            <w:shd w:val="clear" w:color="auto" w:fill="D9D9D9"/>
            <w:vAlign w:val="top"/>
          </w:tcPr>
          <w:p>
            <w:pPr>
              <w:framePr w:w="11174" w:h="749" w:vSpace="499" w:wrap="none" w:hAnchor="page" w:x="354" w:y="453"/>
              <w:widowControl w:val="0"/>
              <w:rPr>
                <w:sz w:val="10"/>
                <w:szCs w:val="10"/>
              </w:rPr>
            </w:pPr>
          </w:p>
        </w:tc>
        <w:tc>
          <w:tcPr>
            <w:tcBorders/>
            <w:shd w:val="clear" w:color="auto" w:fill="D9D9D9"/>
            <w:vAlign w:val="top"/>
          </w:tcPr>
          <w:p>
            <w:pPr>
              <w:framePr w:w="11174" w:h="749" w:vSpace="499" w:wrap="none" w:hAnchor="page" w:x="354" w:y="453"/>
              <w:widowControl w:val="0"/>
              <w:rPr>
                <w:sz w:val="10"/>
                <w:szCs w:val="10"/>
              </w:rPr>
            </w:pPr>
          </w:p>
        </w:tc>
        <w:tc>
          <w:tcPr>
            <w:tcBorders/>
            <w:shd w:val="clear" w:color="auto" w:fill="D9D9D9"/>
            <w:vAlign w:val="bottom"/>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131 287,80</w:t>
            </w:r>
          </w:p>
        </w:tc>
      </w:tr>
      <w:tr>
        <w:trPr>
          <w:trHeight w:val="154" w:hRule="exact"/>
        </w:trPr>
        <w:tc>
          <w:tcPr>
            <w:tcBorders>
              <w:top w:val="single" w:sz="4"/>
              <w:bottom w:val="single" w:sz="4"/>
            </w:tcBorders>
            <w:shd w:val="clear" w:color="auto" w:fill="FFFFFF"/>
            <w:vAlign w:val="bottom"/>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66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w:t>
            </w:r>
          </w:p>
        </w:tc>
        <w:tc>
          <w:tcPr>
            <w:tcBorders>
              <w:top w:val="single" w:sz="4"/>
              <w:bottom w:val="single" w:sz="4"/>
            </w:tcBorders>
            <w:shd w:val="clear" w:color="auto" w:fill="FFFFFF"/>
            <w:vAlign w:val="bottom"/>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84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4</w:t>
            </w:r>
          </w:p>
        </w:tc>
        <w:tc>
          <w:tcPr>
            <w:tcBorders>
              <w:top w:val="single" w:sz="4"/>
              <w:bottom w:val="single" w:sz="4"/>
            </w:tcBorders>
            <w:shd w:val="clear" w:color="auto" w:fill="FFFFFF"/>
            <w:vAlign w:val="top"/>
          </w:tcPr>
          <w:p>
            <w:pPr>
              <w:framePr w:w="11174" w:h="749" w:vSpace="499" w:wrap="none" w:hAnchor="page" w:x="354" w:y="453"/>
              <w:widowControl w:val="0"/>
              <w:rPr>
                <w:sz w:val="10"/>
                <w:szCs w:val="10"/>
              </w:rPr>
            </w:pPr>
          </w:p>
        </w:tc>
        <w:tc>
          <w:tcPr>
            <w:tcBorders>
              <w:top w:val="single" w:sz="4"/>
              <w:left w:val="single" w:sz="4"/>
              <w:bottom w:val="single" w:sz="4"/>
            </w:tcBorders>
            <w:shd w:val="clear" w:color="auto" w:fill="FFFFFF"/>
            <w:vAlign w:val="top"/>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POPLATKY ZA SKLÁDKU kamenivo, zemina 2000kg/m3</w:t>
            </w:r>
          </w:p>
        </w:tc>
        <w:tc>
          <w:tcPr>
            <w:tcBorders>
              <w:top w:val="single" w:sz="4"/>
              <w:left w:val="single" w:sz="4"/>
              <w:bottom w:val="single" w:sz="4"/>
            </w:tcBorders>
            <w:shd w:val="clear" w:color="auto" w:fill="FFFFFF"/>
            <w:vAlign w:val="top"/>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T</w:t>
            </w:r>
          </w:p>
        </w:tc>
        <w:tc>
          <w:tcPr>
            <w:tcBorders>
              <w:top w:val="single" w:sz="4"/>
              <w:bottom w:val="single" w:sz="4"/>
            </w:tcBorders>
            <w:shd w:val="clear" w:color="auto" w:fill="FFFFFF"/>
            <w:vAlign w:val="top"/>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875,252</w:t>
            </w:r>
          </w:p>
        </w:tc>
        <w:tc>
          <w:tcPr>
            <w:tcBorders>
              <w:top w:val="single" w:sz="4"/>
              <w:bottom w:val="single" w:sz="4"/>
            </w:tcBorders>
            <w:shd w:val="clear" w:color="auto" w:fill="FFFFFF"/>
            <w:vAlign w:val="top"/>
          </w:tcPr>
          <w:p>
            <w:pPr>
              <w:pStyle w:val="Style9"/>
              <w:keepNext w:val="0"/>
              <w:keepLines w:val="0"/>
              <w:framePr w:w="11174" w:h="749" w:vSpace="499" w:wrap="none" w:hAnchor="page" w:x="354" w:y="453"/>
              <w:widowControl w:val="0"/>
              <w:shd w:val="clear" w:color="auto" w:fill="auto"/>
              <w:tabs>
                <w:tab w:pos="1037" w:val="left"/>
              </w:tabs>
              <w:bidi w:val="0"/>
              <w:spacing w:before="0" w:after="0" w:line="240" w:lineRule="auto"/>
              <w:ind w:left="0" w:right="0" w:firstLine="3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150,00</w:t>
              <w:tab/>
              <w:t>|</w:t>
            </w:r>
          </w:p>
        </w:tc>
        <w:tc>
          <w:tcPr>
            <w:tcBorders>
              <w:top w:val="single" w:sz="4"/>
              <w:bottom w:val="single" w:sz="4"/>
            </w:tcBorders>
            <w:shd w:val="clear" w:color="auto" w:fill="FFFFFF"/>
            <w:vAlign w:val="top"/>
          </w:tcPr>
          <w:p>
            <w:pPr>
              <w:pStyle w:val="Style9"/>
              <w:keepNext w:val="0"/>
              <w:keepLines w:val="0"/>
              <w:framePr w:w="11174" w:h="749" w:vSpace="499" w:wrap="none" w:hAnchor="page" w:x="354" w:y="453"/>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131 287,80</w:t>
            </w:r>
          </w:p>
        </w:tc>
      </w:tr>
    </w:tbl>
    <w:p>
      <w:pPr>
        <w:framePr w:w="11174" w:h="749" w:vSpace="499" w:wrap="none" w:hAnchor="page" w:x="354" w:y="453"/>
        <w:widowControl w:val="0"/>
        <w:spacing w:line="1" w:lineRule="exact"/>
      </w:pPr>
    </w:p>
    <w:p>
      <w:pPr>
        <w:pStyle w:val="Style12"/>
        <w:keepNext w:val="0"/>
        <w:keepLines w:val="0"/>
        <w:framePr w:w="446" w:h="163" w:wrap="none" w:hAnchor="page" w:x="9695" w:y="141"/>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101</w:t>
      </w:r>
    </w:p>
    <w:p>
      <w:pPr>
        <w:pStyle w:val="Style12"/>
        <w:keepNext w:val="0"/>
        <w:keepLines w:val="0"/>
        <w:framePr w:w="4723" w:h="523" w:wrap="none" w:hAnchor="page" w:x="2202" w:y="-46"/>
        <w:widowControl w:val="0"/>
        <w:shd w:val="clear" w:color="auto" w:fill="auto"/>
        <w:bidi w:val="0"/>
        <w:spacing w:before="0" w:after="0" w:line="240" w:lineRule="auto"/>
        <w:ind w:left="0" w:right="0" w:firstLine="1140"/>
        <w:jc w:val="left"/>
        <w:rPr>
          <w:sz w:val="12"/>
          <w:szCs w:val="12"/>
        </w:rPr>
      </w:pPr>
      <w:r>
        <w:rPr>
          <w:rFonts w:ascii="Arial" w:eastAsia="Arial" w:hAnsi="Arial" w:cs="Arial"/>
          <w:b/>
          <w:bCs/>
          <w:color w:val="000000"/>
          <w:spacing w:val="0"/>
          <w:w w:val="100"/>
          <w:position w:val="0"/>
          <w:sz w:val="18"/>
          <w:szCs w:val="18"/>
          <w:shd w:val="clear" w:color="auto" w:fill="auto"/>
          <w:lang w:val="cs-CZ" w:eastAsia="cs-CZ" w:bidi="cs-CZ"/>
        </w:rPr>
        <w:t xml:space="preserve">Příloha k formuláři pro ocenění nabídky </w:t>
      </w:r>
      <w:r>
        <w:rPr>
          <w:rFonts w:ascii="Arial" w:eastAsia="Arial" w:hAnsi="Arial" w:cs="Arial"/>
          <w:b/>
          <w:bCs/>
          <w:color w:val="000000"/>
          <w:spacing w:val="0"/>
          <w:w w:val="100"/>
          <w:position w:val="0"/>
          <w:sz w:val="12"/>
          <w:szCs w:val="12"/>
          <w:shd w:val="clear" w:color="auto" w:fill="auto"/>
          <w:lang w:val="cs-CZ" w:eastAsia="cs-CZ" w:bidi="cs-CZ"/>
        </w:rPr>
        <w:t>18-32 III/01944 Dvorce - průtah</w:t>
      </w:r>
    </w:p>
    <w:p>
      <w:pPr>
        <w:pStyle w:val="Style12"/>
        <w:keepNext w:val="0"/>
        <w:keepLines w:val="0"/>
        <w:framePr w:w="4723" w:h="523" w:wrap="none" w:hAnchor="page" w:x="2202" w:y="-46"/>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SO 101 Oprava vozovky</w:t>
      </w:r>
    </w:p>
    <w:p>
      <w:pPr>
        <w:pStyle w:val="Style12"/>
        <w:keepNext w:val="0"/>
        <w:keepLines w:val="0"/>
        <w:framePr w:w="941" w:h="245" w:wrap="none" w:hAnchor="page" w:x="10410" w:y="98"/>
        <w:widowControl w:val="0"/>
        <w:shd w:val="clear" w:color="auto" w:fill="auto"/>
        <w:tabs>
          <w:tab w:pos="211"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w:t>
        <w:tab/>
        <w:t>2 862 853,94</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14101</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kamenivo, předpoklad 2000kg/m3</w:t>
      </w:r>
    </w:p>
    <w:p>
      <w:pPr>
        <w:pStyle w:val="Style47"/>
        <w:keepNext w:val="0"/>
        <w:keepLines w:val="0"/>
        <w:framePr w:w="4738" w:h="1819" w:wrap="none" w:hAnchor="page" w:x="2677" w:y="1187"/>
        <w:widowControl w:val="0"/>
        <w:shd w:val="clear" w:color="auto" w:fill="auto"/>
        <w:tabs>
          <w:tab w:leader="underscore" w:pos="4666"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množství bude doloženo vážními lístky</w:t>
      </w:r>
      <w:r>
        <w:rPr>
          <w:color w:val="000000"/>
          <w:spacing w:val="0"/>
          <w:w w:val="100"/>
          <w:position w:val="0"/>
          <w:shd w:val="clear" w:color="auto" w:fill="auto"/>
          <w:lang w:val="cs-CZ" w:eastAsia="cs-CZ" w:bidi="cs-CZ"/>
        </w:rPr>
        <w:tab/>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59: 318,675=318,675[A]</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88: 47,801=47,801 [B]</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93: 425,0*0,1=42,500 [C]</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95: 95,0*0,25=23,750 [D]</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107: 1,7=1,700 [E]</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110: 3,2=3,200 [F]</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m3: A+B+C+D+E+F=437,626 [G]</w:t>
      </w:r>
    </w:p>
    <w:p>
      <w:pPr>
        <w:pStyle w:val="Style47"/>
        <w:keepNext w:val="0"/>
        <w:keepLines w:val="0"/>
        <w:framePr w:w="4738" w:h="1819" w:wrap="none" w:hAnchor="page" w:x="2677" w:y="1187"/>
        <w:widowControl w:val="0"/>
        <w:shd w:val="clear" w:color="auto" w:fill="auto"/>
        <w:bidi w:val="0"/>
        <w:spacing w:before="0" w:after="100" w:line="240" w:lineRule="auto"/>
        <w:ind w:left="0" w:right="0" w:firstLine="0"/>
        <w:jc w:val="both"/>
      </w:pPr>
      <w:r>
        <w:rPr>
          <w:i/>
          <w:iCs/>
          <w:color w:val="000000"/>
          <w:spacing w:val="0"/>
          <w:w w:val="100"/>
          <w:position w:val="0"/>
          <w:shd w:val="clear" w:color="auto" w:fill="auto"/>
          <w:lang w:val="cs-CZ" w:eastAsia="cs-CZ" w:bidi="cs-CZ"/>
        </w:rPr>
        <w:t>Celkem t G20=87522 H</w:t>
      </w:r>
    </w:p>
    <w:p>
      <w:pPr>
        <w:pStyle w:val="Style47"/>
        <w:keepNext w:val="0"/>
        <w:keepLines w:val="0"/>
        <w:framePr w:w="4738" w:h="1819" w:wrap="none" w:hAnchor="page" w:x="2677" w:y="1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47"/>
        <w:keepNext w:val="0"/>
        <w:keepLines w:val="0"/>
        <w:framePr w:w="274" w:h="331" w:wrap="none" w:hAnchor="page" w:x="1828" w:y="305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w:t>
      </w:r>
    </w:p>
    <w:p>
      <w:pPr>
        <w:pStyle w:val="Style47"/>
        <w:keepNext w:val="0"/>
        <w:keepLines w:val="0"/>
        <w:framePr w:w="274" w:h="331" w:wrap="none" w:hAnchor="page" w:x="1828" w:y="30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107|</w:t>
      </w:r>
    </w:p>
    <w:p>
      <w:pPr>
        <w:pStyle w:val="Style47"/>
        <w:keepNext w:val="0"/>
        <w:keepLines w:val="0"/>
        <w:framePr w:w="4810" w:h="8510" w:wrap="none" w:hAnchor="page" w:x="2682" w:y="3050"/>
        <w:widowControl w:val="0"/>
        <w:shd w:val="clear" w:color="auto" w:fill="auto"/>
        <w:tabs>
          <w:tab w:leader="underscore" w:pos="4752" w:val="left"/>
        </w:tabs>
        <w:bidi w:val="0"/>
        <w:spacing w:before="0" w:after="0"/>
        <w:ind w:left="0" w:right="0" w:firstLine="0"/>
        <w:jc w:val="both"/>
      </w:pPr>
      <w:r>
        <w:rPr>
          <w:b/>
          <w:bCs/>
          <w:color w:val="000000"/>
          <w:spacing w:val="0"/>
          <w:w w:val="100"/>
          <w:position w:val="0"/>
          <w:u w:val="single"/>
          <w:shd w:val="clear" w:color="auto" w:fill="auto"/>
          <w:lang w:val="cs-CZ" w:eastAsia="cs-CZ" w:bidi="cs-CZ"/>
        </w:rPr>
        <w:t>Zemní práce</w:t>
      </w:r>
      <w:r>
        <w:rPr>
          <w:b/>
          <w:bCs/>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tabs>
          <w:tab w:leader="underscore" w:pos="4742" w:val="left"/>
        </w:tabs>
        <w:bidi w:val="0"/>
        <w:spacing w:before="0" w:after="0"/>
        <w:ind w:left="0" w:right="0" w:firstLine="0"/>
        <w:jc w:val="both"/>
      </w:pPr>
      <w:r>
        <w:rPr>
          <w:color w:val="000000"/>
          <w:spacing w:val="0"/>
          <w:w w:val="100"/>
          <w:position w:val="0"/>
          <w:u w:val="single"/>
          <w:shd w:val="clear" w:color="auto" w:fill="auto"/>
          <w:lang w:val="cs-CZ" w:eastAsia="cs-CZ" w:bidi="cs-CZ"/>
        </w:rPr>
        <w:t>HLOUBENÍ JAM ZAPAŽ I NEPAŽ TŘ. I, ODVOZ DO 20KM</w:t>
      </w:r>
      <w:r>
        <w:rPr>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131738</w:t>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 UV</w:t>
      </w:r>
    </w:p>
    <w:p>
      <w:pPr>
        <w:pStyle w:val="Style47"/>
        <w:keepNext w:val="0"/>
        <w:keepLines w:val="0"/>
        <w:framePr w:w="4810" w:h="8510" w:wrap="none" w:hAnchor="page" w:x="2682" w:y="3050"/>
        <w:widowControl w:val="0"/>
        <w:shd w:val="clear" w:color="auto" w:fill="auto"/>
        <w:tabs>
          <w:tab w:leader="underscore" w:pos="4752" w:val="left"/>
        </w:tabs>
        <w:bidi w:val="0"/>
        <w:spacing w:before="0" w:after="0"/>
        <w:ind w:left="0" w:right="0" w:firstLine="0"/>
        <w:jc w:val="both"/>
      </w:pPr>
      <w:r>
        <w:rPr>
          <w:color w:val="000000"/>
          <w:spacing w:val="0"/>
          <w:w w:val="100"/>
          <w:position w:val="0"/>
          <w:shd w:val="clear" w:color="auto" w:fill="auto"/>
          <w:lang w:val="cs-CZ" w:eastAsia="cs-CZ" w:bidi="cs-CZ"/>
        </w:rPr>
        <w:t xml:space="preserve">včetně odvozu, uložení na skládku je vykázáno v pol. č. 115, poplatek za skládku vykázán v </w:t>
      </w:r>
      <w:r>
        <w:rPr>
          <w:color w:val="000000"/>
          <w:spacing w:val="0"/>
          <w:w w:val="100"/>
          <w:position w:val="0"/>
          <w:u w:val="single"/>
          <w:shd w:val="clear" w:color="auto" w:fill="auto"/>
          <w:lang w:val="cs-CZ" w:eastAsia="cs-CZ" w:bidi="cs-CZ"/>
        </w:rPr>
        <w:t>pol. č. 4</w:t>
      </w:r>
      <w:r>
        <w:rPr>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tabs>
          <w:tab w:leader="underscore" w:pos="4752" w:val="left"/>
        </w:tabs>
        <w:bidi w:val="0"/>
        <w:spacing w:before="0" w:after="0"/>
        <w:ind w:left="0" w:right="0" w:firstLine="0"/>
        <w:jc w:val="both"/>
      </w:pPr>
      <w:r>
        <w:rPr>
          <w:i/>
          <w:iCs/>
          <w:color w:val="000000"/>
          <w:spacing w:val="0"/>
          <w:w w:val="100"/>
          <w:position w:val="0"/>
          <w:u w:val="single"/>
          <w:shd w:val="clear" w:color="auto" w:fill="auto"/>
          <w:lang w:val="cs-CZ" w:eastAsia="cs-CZ" w:bidi="cs-CZ"/>
        </w:rPr>
        <w:t>Q85*1*1*2=1J0O [A]</w:t>
      </w:r>
      <w:r>
        <w:rPr>
          <w:i/>
          <w:iCs/>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příplatek za lepivost</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vytahování a nošení výkopku</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w:t>
      </w:r>
    </w:p>
    <w:p>
      <w:pPr>
        <w:pStyle w:val="Style47"/>
        <w:keepNext w:val="0"/>
        <w:keepLines w:val="0"/>
        <w:framePr w:w="4810" w:h="8510" w:wrap="none" w:hAnchor="page" w:x="2682" w:y="305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znehodnocené klimatickými vlivy</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ruční vykopávky, odstranění kořenů a napadávek</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třídění výkopku</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7"/>
        <w:keepNext w:val="0"/>
        <w:keepLines w:val="0"/>
        <w:framePr w:w="4810" w:h="8510" w:wrap="none" w:hAnchor="page" w:x="2682" w:y="3050"/>
        <w:widowControl w:val="0"/>
        <w:numPr>
          <w:ilvl w:val="0"/>
          <w:numId w:val="45"/>
        </w:numPr>
        <w:shd w:val="clear" w:color="auto" w:fill="auto"/>
        <w:tabs>
          <w:tab w:pos="82" w:val="left"/>
          <w:tab w:leader="underscore" w:pos="4752" w:val="left"/>
        </w:tabs>
        <w:bidi w:val="0"/>
        <w:spacing w:before="0" w:after="0"/>
        <w:ind w:left="0" w:right="0" w:firstLine="0"/>
        <w:jc w:val="left"/>
      </w:pPr>
      <w:r>
        <w:rPr>
          <w:color w:val="000000"/>
          <w:spacing w:val="0"/>
          <w:w w:val="100"/>
          <w:position w:val="0"/>
          <w:u w:val="single"/>
          <w:shd w:val="clear" w:color="auto" w:fill="auto"/>
          <w:lang w:val="cs-CZ" w:eastAsia="cs-CZ" w:bidi="cs-CZ"/>
        </w:rPr>
        <w:t>nezahrnuje uložení zeminy (na skládku, do násypu) ani poplatky za skládku</w:t>
      </w:r>
      <w:r>
        <w:rPr>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tabs>
          <w:tab w:leader="underscore" w:pos="4742" w:val="left"/>
        </w:tabs>
        <w:bidi w:val="0"/>
        <w:spacing w:before="0" w:after="0"/>
        <w:ind w:left="0" w:right="0" w:firstLine="0"/>
        <w:jc w:val="both"/>
      </w:pPr>
      <w:r>
        <w:rPr>
          <w:color w:val="000000"/>
          <w:spacing w:val="0"/>
          <w:w w:val="100"/>
          <w:position w:val="0"/>
          <w:u w:val="single"/>
          <w:shd w:val="clear" w:color="auto" w:fill="auto"/>
          <w:lang w:val="cs-CZ" w:eastAsia="cs-CZ" w:bidi="cs-CZ"/>
        </w:rPr>
        <w:t>HLOUBENÍ RÝH ŠÍŘ DO 2M PAŽ I NEPAŽ TŘ. I, ODVOZ DO 20KM</w:t>
      </w:r>
      <w:r>
        <w:rPr>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132738</w:t>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 přípojky UV</w:t>
      </w:r>
    </w:p>
    <w:p>
      <w:pPr>
        <w:pStyle w:val="Style47"/>
        <w:keepNext w:val="0"/>
        <w:keepLines w:val="0"/>
        <w:framePr w:w="4810" w:h="8510" w:wrap="none" w:hAnchor="page" w:x="2682" w:y="305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včetně odvozu, uložení na skládku je vykázáno v pol. č. 115, poplatek za skládku vykázán v pol. č. 4</w:t>
      </w:r>
    </w:p>
    <w:p>
      <w:pPr>
        <w:pStyle w:val="Style47"/>
        <w:keepNext w:val="0"/>
        <w:keepLines w:val="0"/>
        <w:framePr w:w="4810" w:h="8510" w:wrap="none" w:hAnchor="page" w:x="2682" w:y="3050"/>
        <w:widowControl w:val="0"/>
        <w:shd w:val="clear" w:color="auto" w:fill="auto"/>
        <w:tabs>
          <w:tab w:leader="underscore" w:pos="4774" w:val="left"/>
        </w:tabs>
        <w:bidi w:val="0"/>
        <w:spacing w:before="0" w:after="0"/>
        <w:ind w:left="1140" w:right="0" w:firstLine="0"/>
        <w:jc w:val="left"/>
      </w:pPr>
      <w:r>
        <w:rPr>
          <w:color w:val="000000"/>
          <w:spacing w:val="0"/>
          <w:w w:val="100"/>
          <w:position w:val="0"/>
          <w:shd w:val="clear" w:color="auto" w:fill="auto"/>
          <w:lang w:val="cs-CZ" w:eastAsia="cs-CZ" w:bidi="cs-CZ"/>
        </w:rPr>
        <w:tab/>
      </w:r>
    </w:p>
    <w:p>
      <w:pPr>
        <w:pStyle w:val="Style47"/>
        <w:keepNext w:val="0"/>
        <w:keepLines w:val="0"/>
        <w:framePr w:w="4810" w:h="8510" w:wrap="none" w:hAnchor="page" w:x="2682" w:y="305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vodorovná a svislá doprava, přemístění, přeložení, manipulace s výkopkem</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kompletní provedení vykopávky nezapažené i zapažené</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ošetření výkopiště po celou dobu práce v něm vč. klimatických opatření</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pod vodou, v okolí výbušnin, ve stísněných prostorech a pod.</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příplatek za lepivost</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potřebné snížení hladiny podzemní vody</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vytahování a nošení výkopku</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svahování a přesvah. svahů do konečného tvaru, výměna hornin v podloží a v pláni</w:t>
      </w:r>
    </w:p>
    <w:p>
      <w:pPr>
        <w:pStyle w:val="Style47"/>
        <w:keepNext w:val="0"/>
        <w:keepLines w:val="0"/>
        <w:framePr w:w="4810" w:h="8510" w:wrap="none" w:hAnchor="page" w:x="2682" w:y="305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znehodnocené klimatickými vlivy</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ruční vykopávky, odstranění kořenů a napadávek</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pažení, vzepření a rozepření vč. přepažování (vyjma štětových stěn)</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úpravu, ochranu a očištění dna, základové spáry, stěn a svahů</w:t>
      </w:r>
    </w:p>
    <w:p>
      <w:pPr>
        <w:pStyle w:val="Style47"/>
        <w:keepNext w:val="0"/>
        <w:keepLines w:val="0"/>
        <w:framePr w:w="4810" w:h="8510" w:wrap="none" w:hAnchor="page" w:x="2682" w:y="3050"/>
        <w:widowControl w:val="0"/>
        <w:numPr>
          <w:ilvl w:val="0"/>
          <w:numId w:val="45"/>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odvedení nebo obvedení vody v okolí výkopiště a ve výkopišti</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třídění výkopku</w:t>
      </w:r>
    </w:p>
    <w:p>
      <w:pPr>
        <w:pStyle w:val="Style47"/>
        <w:keepNext w:val="0"/>
        <w:keepLines w:val="0"/>
        <w:framePr w:w="4810" w:h="8510" w:wrap="none" w:hAnchor="page" w:x="2682" w:y="3050"/>
        <w:widowControl w:val="0"/>
        <w:numPr>
          <w:ilvl w:val="0"/>
          <w:numId w:val="45"/>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7"/>
        <w:keepNext w:val="0"/>
        <w:keepLines w:val="0"/>
        <w:framePr w:w="4810" w:h="8510" w:wrap="none" w:hAnchor="page" w:x="2682" w:y="3050"/>
        <w:widowControl w:val="0"/>
        <w:numPr>
          <w:ilvl w:val="0"/>
          <w:numId w:val="4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nezahrnuje uložení zeminy (na skládku, do násypu) ani poplatky za skládku</w:t>
      </w:r>
    </w:p>
    <w:p>
      <w:pPr>
        <w:pStyle w:val="Style47"/>
        <w:keepNext w:val="0"/>
        <w:keepLines w:val="0"/>
        <w:framePr w:w="504" w:h="221" w:wrap="none" w:hAnchor="page" w:x="7837" w:y="31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504" w:h="216" w:wrap="none" w:hAnchor="page" w:x="7837" w:y="73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350" w:h="163" w:wrap="none" w:hAnchor="page" w:x="8673" w:y="31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1,700</w:t>
      </w:r>
    </w:p>
    <w:p>
      <w:pPr>
        <w:pStyle w:val="Style47"/>
        <w:keepNext w:val="0"/>
        <w:keepLines w:val="0"/>
        <w:framePr w:w="360" w:h="202" w:wrap="none" w:hAnchor="page" w:x="8668" w:y="73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3,200</w:t>
      </w:r>
    </w:p>
    <w:p>
      <w:pPr>
        <w:pStyle w:val="Style47"/>
        <w:keepNext w:val="0"/>
        <w:keepLines w:val="0"/>
        <w:framePr w:w="413" w:h="163" w:wrap="none" w:hAnchor="page" w:x="9714" w:y="31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438,00</w:t>
      </w:r>
    </w:p>
    <w:p>
      <w:pPr>
        <w:pStyle w:val="Style47"/>
        <w:keepNext w:val="0"/>
        <w:keepLines w:val="0"/>
        <w:framePr w:w="413" w:h="168" w:wrap="none" w:hAnchor="page" w:x="9714" w:y="7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448,00</w:t>
      </w:r>
    </w:p>
    <w:p>
      <w:pPr>
        <w:pStyle w:val="Style47"/>
        <w:keepNext w:val="0"/>
        <w:keepLines w:val="0"/>
        <w:framePr w:w="1142" w:h="331" w:wrap="none" w:hAnchor="page" w:x="10410" w:y="305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581 880,15</w:t>
      </w:r>
    </w:p>
    <w:p>
      <w:pPr>
        <w:pStyle w:val="Style47"/>
        <w:keepNext w:val="0"/>
        <w:keepLines w:val="0"/>
        <w:framePr w:w="1142" w:h="331" w:wrap="none" w:hAnchor="page" w:x="10410" w:y="3050"/>
        <w:widowControl w:val="0"/>
        <w:shd w:val="clear" w:color="auto" w:fill="auto"/>
        <w:tabs>
          <w:tab w:pos="106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 744,60</w:t>
        <w:tab/>
        <w:t>|</w:t>
      </w:r>
    </w:p>
    <w:p>
      <w:pPr>
        <w:pStyle w:val="Style47"/>
        <w:keepNext w:val="0"/>
        <w:keepLines w:val="0"/>
        <w:framePr w:w="816" w:h="216" w:wrap="none" w:hAnchor="page" w:x="10746" w:y="7322"/>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1 433,60</w:t>
        <w:tab/>
        <w:t>~|</w:t>
      </w:r>
    </w:p>
    <w:p>
      <w:pPr>
        <w:widowControl w:val="0"/>
        <w:spacing w:line="360" w:lineRule="exact"/>
      </w:pPr>
      <w:r>
        <w:drawing>
          <wp:anchor distT="0" distB="204470" distL="0" distR="0" simplePos="0" relativeHeight="62914713" behindDoc="1" locked="0" layoutInCell="1" allowOverlap="1">
            <wp:simplePos x="0" y="0"/>
            <wp:positionH relativeFrom="page">
              <wp:posOffset>208915</wp:posOffset>
            </wp:positionH>
            <wp:positionV relativeFrom="margin">
              <wp:posOffset>-173355</wp:posOffset>
            </wp:positionV>
            <wp:extent cx="816610" cy="274320"/>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7"/>
                    <a:stretch/>
                  </pic:blipFill>
                  <pic:spPr>
                    <a:xfrm>
                      <a:ext cx="816610" cy="2743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8" w:line="1" w:lineRule="exact"/>
      </w:pPr>
    </w:p>
    <w:p>
      <w:pPr>
        <w:widowControl w:val="0"/>
        <w:spacing w:line="1" w:lineRule="exact"/>
        <w:sectPr>
          <w:footnotePr>
            <w:pos w:val="pageBottom"/>
            <w:numFmt w:val="decimal"/>
            <w:numRestart w:val="continuous"/>
          </w:footnotePr>
          <w:pgSz w:w="11900" w:h="16840"/>
          <w:pgMar w:top="1327" w:left="329" w:right="339" w:bottom="1327" w:header="0" w:footer="3" w:gutter="0"/>
          <w:cols w:space="720"/>
          <w:noEndnote/>
          <w:rtlGutter w:val="0"/>
          <w:docGrid w:linePitch="360"/>
        </w:sectPr>
      </w:pPr>
    </w:p>
    <w:tbl>
      <w:tblPr>
        <w:tblOverlap w:val="never"/>
        <w:jc w:val="left"/>
        <w:tblLayout w:type="fixed"/>
      </w:tblPr>
      <w:tblGrid>
        <w:gridCol w:w="763"/>
        <w:gridCol w:w="946"/>
        <w:gridCol w:w="619"/>
        <w:gridCol w:w="4867"/>
        <w:gridCol w:w="754"/>
        <w:gridCol w:w="1070"/>
        <w:gridCol w:w="1070"/>
        <w:gridCol w:w="1080"/>
      </w:tblGrid>
      <w:tr>
        <w:trPr>
          <w:trHeight w:val="154" w:hRule="exact"/>
        </w:trPr>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framePr w:w="11170" w:h="590" w:wrap="none" w:hAnchor="page" w:x="359" w:y="1"/>
            </w:pPr>
          </w:p>
        </w:tc>
        <w:tc>
          <w:tcPr>
            <w:vMerge/>
            <w:tcBorders/>
            <w:shd w:val="clear" w:color="auto" w:fill="CC441A"/>
            <w:vAlign w:val="center"/>
          </w:tcPr>
          <w:p>
            <w:pPr>
              <w:framePr w:w="11170" w:h="590" w:wrap="none" w:hAnchor="page" w:x="359" w:y="1"/>
            </w:pPr>
          </w:p>
        </w:tc>
        <w:tc>
          <w:tcPr>
            <w:vMerge/>
            <w:tcBorders/>
            <w:shd w:val="clear" w:color="auto" w:fill="CC441A"/>
            <w:vAlign w:val="center"/>
          </w:tcPr>
          <w:p>
            <w:pPr>
              <w:framePr w:w="11170" w:h="590" w:wrap="none" w:hAnchor="page" w:x="359" w:y="1"/>
            </w:pPr>
          </w:p>
        </w:tc>
        <w:tc>
          <w:tcPr>
            <w:vMerge/>
            <w:tcBorders/>
            <w:shd w:val="clear" w:color="auto" w:fill="CC441A"/>
            <w:vAlign w:val="center"/>
          </w:tcPr>
          <w:p>
            <w:pPr>
              <w:framePr w:w="11170" w:h="590" w:wrap="none" w:hAnchor="page" w:x="359" w:y="1"/>
            </w:pPr>
          </w:p>
        </w:tc>
        <w:tc>
          <w:tcPr>
            <w:vMerge/>
            <w:tcBorders/>
            <w:shd w:val="clear" w:color="auto" w:fill="CC441A"/>
            <w:vAlign w:val="center"/>
          </w:tcPr>
          <w:p>
            <w:pPr>
              <w:framePr w:w="11170" w:h="590" w:wrap="none" w:hAnchor="page" w:x="359" w:y="1"/>
            </w:pPr>
          </w:p>
        </w:tc>
        <w:tc>
          <w:tcPr>
            <w:vMerge/>
            <w:tcBorders/>
            <w:shd w:val="clear" w:color="auto" w:fill="CC441A"/>
            <w:vAlign w:val="center"/>
          </w:tcPr>
          <w:p>
            <w:pPr>
              <w:framePr w:w="11170" w:h="590" w:wrap="none" w:hAnchor="page" w:x="359" w:y="1"/>
            </w:pP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4" w:hRule="exact"/>
        </w:trPr>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framePr w:w="11170"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63" w:hRule="exact"/>
        </w:trPr>
        <w:tc>
          <w:tcPr>
            <w:tcBorders>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66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4</w:t>
            </w:r>
          </w:p>
        </w:tc>
        <w:tc>
          <w:tcPr>
            <w:tcBorders>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72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115</w:t>
            </w:r>
          </w:p>
        </w:tc>
        <w:tc>
          <w:tcPr>
            <w:tcBorders>
              <w:bottom w:val="single" w:sz="4"/>
            </w:tcBorders>
            <w:shd w:val="clear" w:color="auto" w:fill="FFFFFF"/>
            <w:vAlign w:val="top"/>
          </w:tcPr>
          <w:p>
            <w:pPr>
              <w:framePr w:w="11170" w:h="590" w:wrap="none" w:hAnchor="page" w:x="359" w:y="1"/>
              <w:widowControl w:val="0"/>
              <w:rPr>
                <w:sz w:val="10"/>
                <w:szCs w:val="10"/>
              </w:rPr>
            </w:pPr>
          </w:p>
        </w:tc>
        <w:tc>
          <w:tcPr>
            <w:tcBorders>
              <w:left w:val="single" w:sz="4"/>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ULOŽENÍ SYPANINY DO NÁSYPŮ A NA SKLÁDKY BEZ ZHUTNĚNÍ</w:t>
            </w:r>
          </w:p>
        </w:tc>
        <w:tc>
          <w:tcPr>
            <w:tcBorders>
              <w:left w:val="single" w:sz="4"/>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52,701</w:t>
            </w:r>
          </w:p>
        </w:tc>
        <w:tc>
          <w:tcPr>
            <w:tcBorders>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16,00</w:t>
            </w:r>
          </w:p>
        </w:tc>
        <w:tc>
          <w:tcPr>
            <w:tcBorders>
              <w:bottom w:val="single" w:sz="4"/>
            </w:tcBorders>
            <w:shd w:val="clear" w:color="auto" w:fill="FFFFFF"/>
            <w:vAlign w:val="bottom"/>
          </w:tcPr>
          <w:p>
            <w:pPr>
              <w:pStyle w:val="Style9"/>
              <w:keepNext w:val="0"/>
              <w:keepLines w:val="0"/>
              <w:framePr w:w="11170"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843,22</w:t>
            </w:r>
          </w:p>
        </w:tc>
      </w:tr>
    </w:tbl>
    <w:p>
      <w:pPr>
        <w:framePr w:w="11170" w:h="590" w:wrap="none" w:hAnchor="page" w:x="359" w:y="1"/>
        <w:widowControl w:val="0"/>
        <w:spacing w:line="1" w:lineRule="exact"/>
      </w:pP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17120</w:t>
      </w:r>
    </w:p>
    <w:p>
      <w:pPr>
        <w:pStyle w:val="Style47"/>
        <w:keepNext w:val="0"/>
        <w:keepLines w:val="0"/>
        <w:framePr w:w="4877" w:h="13286" w:wrap="none" w:hAnchor="page" w:x="2677" w:y="591"/>
        <w:widowControl w:val="0"/>
        <w:shd w:val="clear" w:color="auto" w:fill="auto"/>
        <w:tabs>
          <w:tab w:leader="underscore" w:pos="4814" w:val="left"/>
        </w:tabs>
        <w:bidi w:val="0"/>
        <w:spacing w:before="0" w:after="0"/>
        <w:ind w:left="0" w:right="0" w:firstLine="0"/>
        <w:jc w:val="left"/>
      </w:pPr>
      <w:r>
        <w:rPr>
          <w:color w:val="000000"/>
          <w:spacing w:val="0"/>
          <w:w w:val="100"/>
          <w:position w:val="0"/>
          <w:u w:val="single"/>
          <w:shd w:val="clear" w:color="auto" w:fill="auto"/>
          <w:lang w:val="cs-CZ" w:eastAsia="cs-CZ" w:bidi="cs-CZ"/>
        </w:rPr>
        <w:t>uložení materiálu na skládku</w:t>
      </w:r>
      <w:r>
        <w:rPr>
          <w:color w:val="000000"/>
          <w:spacing w:val="0"/>
          <w:w w:val="100"/>
          <w:position w:val="0"/>
          <w:shd w:val="clear" w:color="auto" w:fill="auto"/>
          <w:lang w:val="cs-CZ" w:eastAsia="cs-CZ" w:bidi="cs-CZ"/>
        </w:rPr>
        <w:tab/>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 88: 47,801=47,801 [A]</w:t>
      </w:r>
    </w:p>
    <w:p>
      <w:pPr>
        <w:pStyle w:val="Style47"/>
        <w:keepNext w:val="0"/>
        <w:keepLines w:val="0"/>
        <w:framePr w:w="4877" w:h="13286" w:wrap="none" w:hAnchor="page" w:x="2677" w:y="591"/>
        <w:widowControl w:val="0"/>
        <w:shd w:val="clear" w:color="auto" w:fill="auto"/>
        <w:bidi w:val="0"/>
        <w:spacing w:before="0" w:after="0"/>
        <w:ind w:left="0" w:right="0" w:firstLine="0"/>
        <w:jc w:val="both"/>
      </w:pPr>
      <w:r>
        <w:rPr>
          <w:i/>
          <w:iCs/>
          <w:color w:val="000000"/>
          <w:spacing w:val="0"/>
          <w:w w:val="100"/>
          <w:position w:val="0"/>
          <w:shd w:val="clear" w:color="auto" w:fill="auto"/>
          <w:lang w:val="cs-CZ" w:eastAsia="cs-CZ" w:bidi="cs-CZ"/>
        </w:rPr>
        <w:t>pol. 107: 1,7=1,700 [B]</w:t>
      </w:r>
    </w:p>
    <w:p>
      <w:pPr>
        <w:pStyle w:val="Style47"/>
        <w:keepNext w:val="0"/>
        <w:keepLines w:val="0"/>
        <w:framePr w:w="4877" w:h="13286" w:wrap="none" w:hAnchor="page" w:x="2677" w:y="591"/>
        <w:widowControl w:val="0"/>
        <w:shd w:val="clear" w:color="auto" w:fill="auto"/>
        <w:bidi w:val="0"/>
        <w:spacing w:before="0" w:after="0"/>
        <w:ind w:left="0" w:right="0" w:firstLine="0"/>
        <w:jc w:val="both"/>
      </w:pPr>
      <w:r>
        <w:rPr>
          <w:i/>
          <w:iCs/>
          <w:color w:val="000000"/>
          <w:spacing w:val="0"/>
          <w:w w:val="100"/>
          <w:position w:val="0"/>
          <w:shd w:val="clear" w:color="auto" w:fill="auto"/>
          <w:lang w:val="cs-CZ" w:eastAsia="cs-CZ" w:bidi="cs-CZ"/>
        </w:rPr>
        <w:t>pol. 110: 3,2=3,200 [C]</w:t>
      </w:r>
    </w:p>
    <w:p>
      <w:pPr>
        <w:pStyle w:val="Style47"/>
        <w:keepNext w:val="0"/>
        <w:keepLines w:val="0"/>
        <w:framePr w:w="4877" w:h="13286" w:wrap="none" w:hAnchor="page" w:x="2677" w:y="591"/>
        <w:widowControl w:val="0"/>
        <w:shd w:val="clear" w:color="auto" w:fill="auto"/>
        <w:bidi w:val="0"/>
        <w:spacing w:before="0" w:after="80"/>
        <w:ind w:left="0" w:right="0" w:firstLine="0"/>
        <w:jc w:val="both"/>
      </w:pPr>
      <w:r>
        <w:rPr>
          <w:i/>
          <w:iCs/>
          <w:color w:val="000000"/>
          <w:spacing w:val="0"/>
          <w:w w:val="100"/>
          <w:position w:val="0"/>
          <w:shd w:val="clear" w:color="auto" w:fill="auto"/>
          <w:lang w:val="cs-CZ" w:eastAsia="cs-CZ" w:bidi="cs-CZ"/>
        </w:rPr>
        <w:t>Celkem. A+B+C=52 701 D</w:t>
      </w:r>
    </w:p>
    <w:p>
      <w:pPr>
        <w:pStyle w:val="Style47"/>
        <w:keepNext w:val="0"/>
        <w:keepLines w:val="0"/>
        <w:framePr w:w="4877" w:h="13286" w:wrap="none" w:hAnchor="page" w:x="2677" w:y="591"/>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položka zahrnuje:</w:t>
      </w:r>
    </w:p>
    <w:p>
      <w:pPr>
        <w:pStyle w:val="Style47"/>
        <w:keepNext w:val="0"/>
        <w:keepLines w:val="0"/>
        <w:framePr w:w="4877" w:h="13286" w:wrap="none" w:hAnchor="page" w:x="2677" w:y="591"/>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kompletní provedení zemní konstrukce</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provádění ve ztížených podmínkách a stísněných prostorech</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ztížené ukládání sypaniny pod vodu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a ochrana podloží a svahů</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uzavírání povrchů svahů</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ULOŽENÍ SYPANINY DO NÁSYPŮ Z NAKUPOVANÝCH MATERIÁLŮ</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17180</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ŠD 0/63 pro sanaci AZ tl. 0,3m v případě nedodržení Edef v místech sanací (předpoklad 5% plochy vozovky)</w:t>
      </w:r>
    </w:p>
    <w:p>
      <w:pPr>
        <w:pStyle w:val="Style47"/>
        <w:keepNext w:val="0"/>
        <w:keepLines w:val="0"/>
        <w:framePr w:w="4877" w:h="13286" w:wrap="none" w:hAnchor="page" w:x="2677" w:y="591"/>
        <w:widowControl w:val="0"/>
        <w:shd w:val="clear" w:color="auto" w:fill="auto"/>
        <w:tabs>
          <w:tab w:leader="underscore" w:pos="4814" w:val="left"/>
        </w:tabs>
        <w:bidi w:val="0"/>
        <w:spacing w:before="0" w:after="0"/>
        <w:ind w:left="0" w:right="0" w:firstLine="0"/>
        <w:jc w:val="left"/>
      </w:pPr>
      <w:r>
        <w:rPr>
          <w:color w:val="000000"/>
          <w:spacing w:val="0"/>
          <w:w w:val="100"/>
          <w:position w:val="0"/>
          <w:u w:val="single"/>
          <w:shd w:val="clear" w:color="auto" w:fill="auto"/>
          <w:lang w:val="cs-CZ" w:eastAsia="cs-CZ" w:bidi="cs-CZ"/>
        </w:rPr>
        <w:t>položka bude čerpána dle skutečnosti a se souhlasem TDS</w:t>
      </w:r>
      <w:r>
        <w:rPr>
          <w:color w:val="000000"/>
          <w:spacing w:val="0"/>
          <w:w w:val="100"/>
          <w:position w:val="0"/>
          <w:shd w:val="clear" w:color="auto" w:fill="auto"/>
          <w:lang w:val="cs-CZ" w:eastAsia="cs-CZ" w:bidi="cs-CZ"/>
        </w:rPr>
        <w:tab/>
      </w:r>
    </w:p>
    <w:p>
      <w:pPr>
        <w:pStyle w:val="Style47"/>
        <w:keepNext w:val="0"/>
        <w:keepLines w:val="0"/>
        <w:framePr w:w="4877" w:h="13286" w:wrap="none" w:hAnchor="page" w:x="2677" w:y="591"/>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30310*00*10533=473* [A]</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(násypového tělesa včetně aktivní zóny) včetně nákupu a dopravy materiálu dle</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ztížené ukládání sypaniny pod vodu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lavic na svazích</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ZEMNÍ KRAJNICE A DOSYPÁVKY Z NAKUPOVANÝCH MATERIÁLŮ</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17380</w:t>
      </w:r>
    </w:p>
    <w:p>
      <w:pPr>
        <w:pStyle w:val="Style47"/>
        <w:keepNext w:val="0"/>
        <w:keepLines w:val="0"/>
        <w:framePr w:w="4877" w:h="13286" w:wrap="none" w:hAnchor="page" w:x="2677" w:y="591"/>
        <w:widowControl w:val="0"/>
        <w:shd w:val="clear" w:color="auto" w:fill="auto"/>
        <w:tabs>
          <w:tab w:leader="underscore" w:pos="4814" w:val="left"/>
        </w:tabs>
        <w:bidi w:val="0"/>
        <w:spacing w:before="0" w:after="0"/>
        <w:ind w:left="0" w:right="0" w:firstLine="0"/>
        <w:jc w:val="left"/>
      </w:pPr>
      <w:r>
        <w:rPr>
          <w:color w:val="000000"/>
          <w:spacing w:val="0"/>
          <w:w w:val="100"/>
          <w:position w:val="0"/>
          <w:u w:val="single"/>
          <w:shd w:val="clear" w:color="auto" w:fill="auto"/>
          <w:lang w:val="cs-CZ" w:eastAsia="cs-CZ" w:bidi="cs-CZ"/>
        </w:rPr>
        <w:t>pod krajnicí, materiál vhodný do násypů dle ČSN 73 6133</w:t>
      </w:r>
      <w:r>
        <w:rPr>
          <w:color w:val="000000"/>
          <w:spacing w:val="0"/>
          <w:w w:val="100"/>
          <w:position w:val="0"/>
          <w:shd w:val="clear" w:color="auto" w:fill="auto"/>
          <w:lang w:val="cs-CZ" w:eastAsia="cs-CZ" w:bidi="cs-CZ"/>
        </w:rPr>
        <w:tab/>
      </w:r>
    </w:p>
    <w:p>
      <w:pPr>
        <w:pStyle w:val="Style47"/>
        <w:keepNext w:val="0"/>
        <w:keepLines w:val="0"/>
        <w:framePr w:w="4877" w:h="13286" w:wrap="none" w:hAnchor="page" w:x="2677" w:y="591"/>
        <w:widowControl w:val="0"/>
        <w:shd w:val="clear" w:color="auto" w:fill="auto"/>
        <w:bidi w:val="0"/>
        <w:spacing w:before="0" w:after="80"/>
        <w:ind w:left="0" w:right="0" w:firstLine="0"/>
        <w:jc w:val="both"/>
      </w:pPr>
      <w:r>
        <w:rPr>
          <w:i/>
          <w:iCs/>
          <w:color w:val="000000"/>
          <w:spacing w:val="0"/>
          <w:w w:val="100"/>
          <w:position w:val="0"/>
          <w:shd w:val="clear" w:color="auto" w:fill="auto"/>
          <w:lang w:val="cs-CZ" w:eastAsia="cs-CZ" w:bidi="cs-CZ"/>
        </w:rPr>
        <w:t>0*r*220=22*000 A]</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včetně nákupu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ztížené ukládání sypaniny pod vodu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spouštění a nošení materiálu</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4877" w:h="13286" w:wrap="none" w:hAnchor="page" w:x="2677" w:y="591"/>
        <w:widowControl w:val="0"/>
        <w:shd w:val="clear" w:color="auto" w:fill="auto"/>
        <w:tabs>
          <w:tab w:leader="underscore" w:pos="4824" w:val="left"/>
        </w:tabs>
        <w:bidi w:val="0"/>
        <w:spacing w:before="0" w:after="0"/>
        <w:ind w:left="0" w:right="0" w:firstLine="0"/>
        <w:jc w:val="left"/>
      </w:pPr>
      <w:r>
        <w:rPr>
          <w:color w:val="000000"/>
          <w:spacing w:val="0"/>
          <w:w w:val="100"/>
          <w:position w:val="0"/>
          <w:shd w:val="clear" w:color="auto" w:fill="auto"/>
          <w:lang w:val="cs-CZ" w:eastAsia="cs-CZ" w:bidi="cs-CZ"/>
        </w:rPr>
        <w:t xml:space="preserve">ZÁSYP JAM A RÝH Z NAKUPOVANÝCH MATERIÁLŮ zemina vhodná do násypů dle ČSN 73 </w:t>
      </w:r>
      <w:r>
        <w:rPr>
          <w:color w:val="000000"/>
          <w:spacing w:val="0"/>
          <w:w w:val="100"/>
          <w:position w:val="0"/>
          <w:u w:val="single"/>
          <w:shd w:val="clear" w:color="auto" w:fill="auto"/>
          <w:lang w:val="cs-CZ" w:eastAsia="cs-CZ" w:bidi="cs-CZ"/>
        </w:rPr>
        <w:t>6330</w:t>
      </w:r>
      <w:r>
        <w:rPr>
          <w:color w:val="000000"/>
          <w:spacing w:val="0"/>
          <w:w w:val="100"/>
          <w:position w:val="0"/>
          <w:shd w:val="clear" w:color="auto" w:fill="auto"/>
          <w:lang w:val="cs-CZ" w:eastAsia="cs-CZ" w:bidi="cs-CZ"/>
        </w:rPr>
        <w:tab/>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17880</w:t>
      </w:r>
    </w:p>
    <w:p>
      <w:pPr>
        <w:pStyle w:val="Style47"/>
        <w:keepNext w:val="0"/>
        <w:keepLines w:val="0"/>
        <w:framePr w:w="4877" w:h="13286" w:wrap="none" w:hAnchor="page" w:x="2677" w:y="591"/>
        <w:widowControl w:val="0"/>
        <w:shd w:val="clear" w:color="auto" w:fill="auto"/>
        <w:tabs>
          <w:tab w:leader="underscore" w:pos="4819" w:val="left"/>
        </w:tabs>
        <w:bidi w:val="0"/>
        <w:spacing w:before="0" w:after="0"/>
        <w:ind w:left="0" w:right="0" w:firstLine="0"/>
        <w:jc w:val="left"/>
      </w:pPr>
      <w:r>
        <w:rPr>
          <w:color w:val="000000"/>
          <w:spacing w:val="0"/>
          <w:w w:val="100"/>
          <w:position w:val="0"/>
          <w:u w:val="single"/>
          <w:shd w:val="clear" w:color="auto" w:fill="auto"/>
          <w:lang w:val="cs-CZ" w:eastAsia="cs-CZ" w:bidi="cs-CZ"/>
        </w:rPr>
        <w:t>zásyp po realizaci přípojek</w:t>
      </w:r>
      <w:r>
        <w:rPr>
          <w:color w:val="000000"/>
          <w:spacing w:val="0"/>
          <w:w w:val="100"/>
          <w:position w:val="0"/>
          <w:shd w:val="clear" w:color="auto" w:fill="auto"/>
          <w:lang w:val="cs-CZ" w:eastAsia="cs-CZ" w:bidi="cs-CZ"/>
        </w:rPr>
        <w:tab/>
      </w:r>
    </w:p>
    <w:p>
      <w:pPr>
        <w:pStyle w:val="Style47"/>
        <w:keepNext w:val="0"/>
        <w:keepLines w:val="0"/>
        <w:framePr w:w="4877" w:h="13286" w:wrap="none" w:hAnchor="page" w:x="2677" w:y="591"/>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(2+2)308-0m3</w:t>
      </w:r>
      <w:r>
        <w:rPr>
          <w:i/>
          <w:iCs/>
          <w:color w:val="000000"/>
          <w:spacing w:val="0"/>
          <w:w w:val="100"/>
          <w:position w:val="0"/>
          <w:shd w:val="clear" w:color="auto" w:fill="auto"/>
          <w:vertAlign w:val="subscript"/>
          <w:lang w:val="cs-CZ" w:eastAsia="cs-CZ" w:bidi="cs-CZ"/>
        </w:rPr>
        <w:t>1</w:t>
      </w:r>
      <w:r>
        <w:rPr>
          <w:i/>
          <w:iCs/>
          <w:color w:val="000000"/>
          <w:spacing w:val="0"/>
          <w:w w:val="100"/>
          <w:position w:val="0"/>
          <w:shd w:val="clear" w:color="auto" w:fill="auto"/>
          <w:lang w:val="cs-CZ" w:eastAsia="cs-CZ" w:bidi="cs-CZ"/>
        </w:rPr>
        <w:t>14*4-015*4=074 A]</w:t>
      </w:r>
    </w:p>
    <w:p>
      <w:pPr>
        <w:pStyle w:val="Style47"/>
        <w:keepNext w:val="0"/>
        <w:keepLines w:val="0"/>
        <w:framePr w:w="4877" w:h="13286"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včetně nákupu a dopravy materiálu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ztížené ukládání sypaniny pod vodu</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spouštění a nošení materiálu</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0"/>
        <w:ind w:left="0" w:right="0" w:firstLine="0"/>
        <w:jc w:val="both"/>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77" w:h="13286" w:wrap="none" w:hAnchor="page" w:x="2677" w:y="591"/>
        <w:widowControl w:val="0"/>
        <w:numPr>
          <w:ilvl w:val="0"/>
          <w:numId w:val="4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77" w:h="13286" w:wrap="none" w:hAnchor="page" w:x="2677" w:y="591"/>
        <w:widowControl w:val="0"/>
        <w:numPr>
          <w:ilvl w:val="0"/>
          <w:numId w:val="4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77" w:h="13286" w:wrap="none" w:hAnchor="page" w:x="2677" w:y="591"/>
        <w:widowControl w:val="0"/>
        <w:numPr>
          <w:ilvl w:val="0"/>
          <w:numId w:val="47"/>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504" w:h="216" w:wrap="none" w:hAnchor="page" w:x="7837"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504" w:h="221" w:wrap="none" w:hAnchor="page" w:x="7837" w:y="75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413" w:h="168" w:wrap="none" w:hAnchor="page" w:x="8644" w:y="3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47,801</w:t>
      </w:r>
    </w:p>
    <w:p>
      <w:pPr>
        <w:pStyle w:val="Style47"/>
        <w:keepNext w:val="0"/>
        <w:keepLines w:val="0"/>
        <w:framePr w:w="413" w:h="197" w:wrap="none" w:hAnchor="page" w:x="9719" w:y="356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513,00</w:t>
      </w:r>
    </w:p>
    <w:p>
      <w:pPr>
        <w:pStyle w:val="Style47"/>
        <w:keepNext w:val="0"/>
        <w:keepLines w:val="0"/>
        <w:framePr w:w="1142" w:h="216" w:wrap="none" w:hAnchor="page" w:x="10410" w:y="3558"/>
        <w:widowControl w:val="0"/>
        <w:shd w:val="clear" w:color="auto" w:fill="auto"/>
        <w:tabs>
          <w:tab w:pos="293"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24 521,91</w:t>
        <w:tab/>
        <w:t>|</w:t>
      </w:r>
    </w:p>
    <w:p>
      <w:pPr>
        <w:pStyle w:val="Style47"/>
        <w:keepNext w:val="0"/>
        <w:keepLines w:val="0"/>
        <w:framePr w:w="413" w:h="163" w:wrap="none" w:hAnchor="page" w:x="8644" w:y="76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22,000</w:t>
      </w:r>
    </w:p>
    <w:p>
      <w:pPr>
        <w:pStyle w:val="Style47"/>
        <w:keepNext w:val="0"/>
        <w:keepLines w:val="0"/>
        <w:framePr w:w="413" w:h="202" w:wrap="none" w:hAnchor="page" w:x="9719" w:y="75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565,00</w:t>
      </w:r>
    </w:p>
    <w:p>
      <w:pPr>
        <w:pStyle w:val="Style47"/>
        <w:keepNext w:val="0"/>
        <w:keepLines w:val="0"/>
        <w:framePr w:w="1142" w:h="221" w:wrap="none" w:hAnchor="page" w:x="10410" w:y="7571"/>
        <w:widowControl w:val="0"/>
        <w:shd w:val="clear" w:color="auto" w:fill="auto"/>
        <w:tabs>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12 430,00</w:t>
        <w:tab/>
        <w:t>|</w:t>
      </w:r>
    </w:p>
    <w:p>
      <w:pPr>
        <w:pStyle w:val="Style47"/>
        <w:keepNext w:val="0"/>
        <w:keepLines w:val="0"/>
        <w:framePr w:w="274" w:h="216" w:wrap="none" w:hAnchor="page" w:x="1828" w:y="138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128</w:t>
      </w:r>
    </w:p>
    <w:p>
      <w:pPr>
        <w:pStyle w:val="Style47"/>
        <w:keepNext w:val="0"/>
        <w:keepLines w:val="0"/>
        <w:framePr w:w="3504" w:h="154" w:wrap="none" w:hAnchor="page" w:x="2687" w:y="13916"/>
        <w:widowControl w:val="0"/>
        <w:shd w:val="clear" w:color="auto" w:fill="auto"/>
        <w:tabs>
          <w:tab w:leader="underscore" w:pos="344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ÚPRAVA PLÁNĚ SE ZHUTNĚNÍM V HORNINĚ TŘ. I</w:t>
      </w:r>
      <w:r>
        <w:rPr>
          <w:color w:val="000000"/>
          <w:spacing w:val="0"/>
          <w:w w:val="100"/>
          <w:position w:val="0"/>
          <w:shd w:val="clear" w:color="auto" w:fill="auto"/>
          <w:lang w:val="cs-CZ" w:eastAsia="cs-CZ" w:bidi="cs-CZ"/>
        </w:rPr>
        <w:tab/>
      </w:r>
    </w:p>
    <w:p>
      <w:pPr>
        <w:pStyle w:val="Style47"/>
        <w:keepNext w:val="0"/>
        <w:keepLines w:val="0"/>
        <w:framePr w:w="1574" w:h="216" w:wrap="none" w:hAnchor="page" w:x="7837" w:y="13883"/>
        <w:widowControl w:val="0"/>
        <w:shd w:val="clear" w:color="auto" w:fill="auto"/>
        <w:tabs>
          <w:tab w:pos="725" w:val="left"/>
          <w:tab w:pos="1498"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3 338,500</w:t>
        <w:tab/>
        <w:t>|</w:t>
      </w:r>
    </w:p>
    <w:p>
      <w:pPr>
        <w:pStyle w:val="Style47"/>
        <w:keepNext w:val="0"/>
        <w:keepLines w:val="0"/>
        <w:framePr w:w="350" w:h="168" w:wrap="none" w:hAnchor="page" w:x="9743" w:y="139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13,00</w:t>
      </w:r>
    </w:p>
    <w:p>
      <w:pPr>
        <w:pStyle w:val="Style47"/>
        <w:keepNext w:val="0"/>
        <w:keepLines w:val="0"/>
        <w:framePr w:w="1142" w:h="216" w:wrap="none" w:hAnchor="page" w:x="10410" w:y="13883"/>
        <w:widowControl w:val="0"/>
        <w:shd w:val="clear" w:color="auto" w:fill="auto"/>
        <w:tabs>
          <w:tab w:pos="293"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43 400,50</w:t>
        <w:tab/>
        <w:t>|</w:t>
      </w:r>
    </w:p>
    <w:p>
      <w:pPr>
        <w:widowControl w:val="0"/>
        <w:spacing w:line="360" w:lineRule="exact"/>
      </w:pPr>
      <w:r>
        <w:drawing>
          <wp:anchor distT="0" distB="0" distL="0" distR="0" simplePos="0" relativeHeight="62914714" behindDoc="1" locked="0" layoutInCell="1" allowOverlap="1">
            <wp:simplePos x="0" y="0"/>
            <wp:positionH relativeFrom="page">
              <wp:posOffset>236220</wp:posOffset>
            </wp:positionH>
            <wp:positionV relativeFrom="margin">
              <wp:posOffset>6836410</wp:posOffset>
            </wp:positionV>
            <wp:extent cx="475615" cy="17653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9"/>
                    <a:stretch/>
                  </pic:blipFill>
                  <pic:spPr>
                    <a:xfrm>
                      <a:ext cx="475615" cy="176530"/>
                    </a:xfrm>
                    <a:prstGeom prst="rect"/>
                  </pic:spPr>
                </pic:pic>
              </a:graphicData>
            </a:graphic>
          </wp:anchor>
        </w:drawing>
      </w:r>
      <w:r>
        <w:drawing>
          <wp:anchor distT="0" distB="0" distL="0" distR="0" simplePos="0" relativeHeight="62914715" behindDoc="1" locked="0" layoutInCell="1" allowOverlap="1">
            <wp:simplePos x="0" y="0"/>
            <wp:positionH relativeFrom="page">
              <wp:posOffset>711835</wp:posOffset>
            </wp:positionH>
            <wp:positionV relativeFrom="margin">
              <wp:posOffset>6836410</wp:posOffset>
            </wp:positionV>
            <wp:extent cx="597535" cy="17653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31"/>
                    <a:stretch/>
                  </pic:blipFill>
                  <pic:spPr>
                    <a:xfrm>
                      <a:ext cx="597535" cy="176530"/>
                    </a:xfrm>
                    <a:prstGeom prst="rect"/>
                  </pic:spPr>
                </pic:pic>
              </a:graphicData>
            </a:graphic>
          </wp:anchor>
        </w:drawing>
      </w:r>
      <w:r>
        <w:drawing>
          <wp:anchor distT="0" distB="0" distL="0" distR="0" simplePos="0" relativeHeight="62914716" behindDoc="1" locked="0" layoutInCell="1" allowOverlap="1">
            <wp:simplePos x="0" y="0"/>
            <wp:positionH relativeFrom="page">
              <wp:posOffset>1312545</wp:posOffset>
            </wp:positionH>
            <wp:positionV relativeFrom="margin">
              <wp:posOffset>6836410</wp:posOffset>
            </wp:positionV>
            <wp:extent cx="389890" cy="176530"/>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33"/>
                    <a:stretch/>
                  </pic:blipFill>
                  <pic:spPr>
                    <a:xfrm>
                      <a:ext cx="389890" cy="176530"/>
                    </a:xfrm>
                    <a:prstGeom prst="rect"/>
                  </pic:spPr>
                </pic:pic>
              </a:graphicData>
            </a:graphic>
          </wp:anchor>
        </w:drawing>
      </w:r>
      <w:r>
        <w:drawing>
          <wp:anchor distT="0" distB="0" distL="0" distR="0" simplePos="0" relativeHeight="62914717" behindDoc="1" locked="0" layoutInCell="1" allowOverlap="1">
            <wp:simplePos x="0" y="0"/>
            <wp:positionH relativeFrom="page">
              <wp:posOffset>4799330</wp:posOffset>
            </wp:positionH>
            <wp:positionV relativeFrom="margin">
              <wp:posOffset>6836410</wp:posOffset>
            </wp:positionV>
            <wp:extent cx="475615" cy="176530"/>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35"/>
                    <a:stretch/>
                  </pic:blipFill>
                  <pic:spPr>
                    <a:xfrm>
                      <a:ext cx="475615" cy="176530"/>
                    </a:xfrm>
                    <a:prstGeom prst="rect"/>
                  </pic:spPr>
                </pic:pic>
              </a:graphicData>
            </a:graphic>
          </wp:anchor>
        </w:drawing>
      </w:r>
      <w:r>
        <w:drawing>
          <wp:anchor distT="0" distB="0" distL="0" distR="0" simplePos="0" relativeHeight="62914718" behindDoc="1" locked="0" layoutInCell="1" allowOverlap="1">
            <wp:simplePos x="0" y="0"/>
            <wp:positionH relativeFrom="page">
              <wp:posOffset>5274945</wp:posOffset>
            </wp:positionH>
            <wp:positionV relativeFrom="margin">
              <wp:posOffset>6836410</wp:posOffset>
            </wp:positionV>
            <wp:extent cx="676910" cy="17653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7"/>
                    <a:stretch/>
                  </pic:blipFill>
                  <pic:spPr>
                    <a:xfrm>
                      <a:ext cx="676910" cy="176530"/>
                    </a:xfrm>
                    <a:prstGeom prst="rect"/>
                  </pic:spPr>
                </pic:pic>
              </a:graphicData>
            </a:graphic>
          </wp:anchor>
        </w:drawing>
      </w:r>
      <w:r>
        <w:drawing>
          <wp:anchor distT="0" distB="0" distL="0" distR="0" simplePos="0" relativeHeight="62914719" behindDoc="1" locked="0" layoutInCell="1" allowOverlap="1">
            <wp:simplePos x="0" y="0"/>
            <wp:positionH relativeFrom="page">
              <wp:posOffset>5954395</wp:posOffset>
            </wp:positionH>
            <wp:positionV relativeFrom="margin">
              <wp:posOffset>6836410</wp:posOffset>
            </wp:positionV>
            <wp:extent cx="676910" cy="176530"/>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9"/>
                    <a:stretch/>
                  </pic:blipFill>
                  <pic:spPr>
                    <a:xfrm>
                      <a:ext cx="676910" cy="176530"/>
                    </a:xfrm>
                    <a:prstGeom prst="rect"/>
                  </pic:spPr>
                </pic:pic>
              </a:graphicData>
            </a:graphic>
          </wp:anchor>
        </w:drawing>
      </w:r>
      <w:r>
        <w:drawing>
          <wp:anchor distT="0" distB="0" distL="0" distR="0" simplePos="0" relativeHeight="62914720" behindDoc="1" locked="0" layoutInCell="1" allowOverlap="1">
            <wp:simplePos x="0" y="0"/>
            <wp:positionH relativeFrom="page">
              <wp:posOffset>6634480</wp:posOffset>
            </wp:positionH>
            <wp:positionV relativeFrom="margin">
              <wp:posOffset>6836410</wp:posOffset>
            </wp:positionV>
            <wp:extent cx="676910" cy="176530"/>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41"/>
                    <a:stretch/>
                  </pic:blipFill>
                  <pic:spPr>
                    <a:xfrm>
                      <a:ext cx="676910" cy="1765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headerReference w:type="default" r:id="rId43"/>
          <w:footerReference w:type="default" r:id="rId44"/>
          <w:headerReference w:type="even" r:id="rId45"/>
          <w:footerReference w:type="even" r:id="rId46"/>
          <w:footnotePr>
            <w:pos w:val="pageBottom"/>
            <w:numFmt w:val="decimal"/>
            <w:numRestart w:val="continuous"/>
          </w:footnotePr>
          <w:pgSz w:w="11900" w:h="16840"/>
          <w:pgMar w:top="1083" w:left="358" w:right="348" w:bottom="1559" w:header="655" w:footer="3" w:gutter="0"/>
          <w:cols w:space="720"/>
          <w:noEndnote/>
          <w:rtlGutter w:val="0"/>
          <w:docGrid w:linePitch="360"/>
        </w:sectPr>
      </w:pPr>
    </w:p>
    <w:tbl>
      <w:tblPr>
        <w:tblOverlap w:val="never"/>
        <w:jc w:val="center"/>
        <w:tblLayout w:type="fixed"/>
      </w:tblPr>
      <w:tblGrid>
        <w:gridCol w:w="763"/>
        <w:gridCol w:w="946"/>
        <w:gridCol w:w="619"/>
        <w:gridCol w:w="4867"/>
        <w:gridCol w:w="754"/>
        <w:gridCol w:w="1070"/>
        <w:gridCol w:w="1070"/>
        <w:gridCol w:w="1080"/>
      </w:tblGrid>
      <w:tr>
        <w:trPr>
          <w:trHeight w:val="288"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386" w:val="left"/>
              </w:tabs>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tab/>
              <w:t>Celkem</w:t>
            </w:r>
          </w:p>
        </w:tc>
      </w:tr>
      <w:tr>
        <w:trPr>
          <w:trHeight w:val="14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298"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9</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59</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ODSTRAN PODKL ZPEVNĚNÝCH PLOCH Z KAMENIVA NESTMEL, ODVOZ DO 20KM</w:t>
            </w:r>
          </w:p>
        </w:tc>
        <w:tc>
          <w:tcPr>
            <w:tcBorders>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318,675</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350,00</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111 536,25</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11332</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odstranění nestmeleného podkladu tl. 100mm</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skládku, poplatek za skládku je vykázán v pol. 4</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3035,0*1,05*0,1=318,675 [A]</w:t>
            </w:r>
          </w:p>
        </w:tc>
        <w:tc>
          <w:tcPr>
            <w:gridSpan w:val="4"/>
            <w:vMerge/>
            <w:tcBorders>
              <w:left w:val="single" w:sz="4"/>
            </w:tcBorders>
            <w:shd w:val="clear" w:color="auto" w:fill="FFFFFF"/>
            <w:vAlign w:val="top"/>
          </w:tcPr>
          <w:p>
            <w:pPr/>
          </w:p>
        </w:tc>
      </w:tr>
      <w:tr>
        <w:trPr>
          <w:trHeight w:val="28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veškerou manipulaci s vybouranou sutí a s vybouranými hmotami vč. uložení na skládku. Nezahrnuje poplatek za skládku.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500,168</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536,00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268 090,05</w:t>
            </w:r>
          </w:p>
        </w:tc>
      </w:tr>
      <w:tr>
        <w:trPr>
          <w:trHeight w:val="571"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11333</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tl. 160mm</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mezideponii, materiál bude zpětně použit pro recyklaci za studena</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3035,0*1,03*0,16=500,168 [A]</w:t>
            </w:r>
          </w:p>
        </w:tc>
        <w:tc>
          <w:tcPr>
            <w:gridSpan w:val="4"/>
            <w:vMerge/>
            <w:tcBorders>
              <w:left w:val="single" w:sz="4"/>
            </w:tcBorders>
            <w:shd w:val="clear" w:color="auto" w:fill="FFFFFF"/>
            <w:vAlign w:val="top"/>
          </w:tcPr>
          <w:p>
            <w:pPr/>
          </w:p>
        </w:tc>
      </w:tr>
      <w:tr>
        <w:trPr>
          <w:trHeight w:val="28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veškerou manipulaci s vybouranou sutí a s vybouranými hmotami vč. uložení na skládku. Nezahrnuje poplatek za skládku.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11</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70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132,200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590,00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77 998,00</w:t>
            </w:r>
          </w:p>
        </w:tc>
      </w:tr>
      <w:tr>
        <w:trPr>
          <w:trHeight w:val="715"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113721</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tl. 40mm, včetně napojení na stávající komunikace</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mezideponii, materiál bude zpětně použit pro recyklaci za studena plocha je odměřena digitálně ze situace</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432"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vozovka: 3035,0*0,04=121,400 [A]</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napojení: (23+8,5+35+10+21+10+25+15+25+34,5+30,5+32,5)*0,04=10,800 [B] Celkem: A+B=132,200 [C]</w:t>
            </w:r>
          </w:p>
        </w:tc>
        <w:tc>
          <w:tcPr>
            <w:gridSpan w:val="4"/>
            <w:vMerge/>
            <w:tcBorders>
              <w:left w:val="single" w:sz="4"/>
            </w:tcBorders>
            <w:shd w:val="clear" w:color="auto" w:fill="FFFFFF"/>
            <w:vAlign w:val="top"/>
          </w:tcPr>
          <w:p>
            <w:pPr/>
          </w:p>
        </w:tc>
      </w:tr>
      <w:tr>
        <w:trPr>
          <w:trHeight w:val="283"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veškerou manipulaci s vybouranou sutí a s vybouranými hmotami vč. uložení na skládku. Nezahrnuje poplatek za skládku.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88</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47,801</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320,00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15 296,32</w:t>
            </w:r>
          </w:p>
        </w:tc>
      </w:tr>
      <w:tr>
        <w:trPr>
          <w:trHeight w:val="859"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123738</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odkop sanaci AZ tl. 0,3m v případě nedodržení Edef v místech sanací (předpoklad 5% plochy vozovky)</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uložení na skládku je vykázáno v pol. č. 115, poplatek za skládku vykázán v pol. č. 4</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bude čerpána dle skutečnosti a se souhlasem TDS</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3035,0*0,05*1,05*0,3=47,801 [A]</w:t>
            </w:r>
          </w:p>
        </w:tc>
        <w:tc>
          <w:tcPr>
            <w:gridSpan w:val="4"/>
            <w:vMerge/>
            <w:tcBorders>
              <w:left w:val="single" w:sz="4"/>
            </w:tcBorders>
            <w:shd w:val="clear" w:color="auto" w:fill="FFFFFF"/>
            <w:vAlign w:val="top"/>
          </w:tcPr>
          <w:p>
            <w:pPr/>
          </w:p>
        </w:tc>
      </w:tr>
      <w:tr>
        <w:trPr>
          <w:trHeight w:val="387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vodorovná a svislá doprava, přemístění, přeložení, manipulace s výkopkem</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kompletní provedení vykopávky nezapažené i zapažené</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ošetření výkopiště po celou dobu práce v něm vč. klimatických opatření</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ztížení vykopávek v blízkosti podzemního vedení, konstrukcí a objektů vč. jejich dočasného zajištění</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ztížení pod vodou, v okolí výbušnin, ve stísněných prostorech a pod.</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příplatek za lepivost</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těžení po vrstvách, pásech a po jiných nutných částech (figurách)</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čerpání vody vč. čerpacích jímek, potrubí a pohotovostní čerpací soupravy</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potřebné snížení hladiny podzemní vody</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těžení a rozpojování jednotlivých balvanů</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vytahování a nošení výkopku</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svahování a přesvah. svahů do konečného tvaru, výměna hornin v podloží a v pláni znehodnocené klimatickými vlivy</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ruční vykopávky, odstranění kořenů a napadávek</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pažení, vzepření a rozepření vč. přepažování (vyjma štětových stěn)</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úpravu, ochranu a očištění dna, základové spáry, stěn a svahů</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zhutnění podloží, případně i svahů vč. svahování</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zřízení stupňů v podloží a lavic na svazích, není-li pro tyto práce zřízena samostatná položka</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udržování výkopiště a jeho ochrana proti vodě</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odvedení nebo obvedení vody v okolí výkopiště a ve výkopišti</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třídění výkopku</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veškeré pomocné konstrukce umožňující provedení vykopávky (příjezdy, sjezdy, nájezdy, lešení, podpěr. konstr., přemostění, zpevněné plochy, zakrytí a pod.)</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nezahrnuje uložení zeminy (na skládku, do násypu) ani poplatky za skládku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425,000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38,00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16 150,00</w:t>
            </w:r>
          </w:p>
        </w:tc>
      </w:tr>
      <w:tr>
        <w:trPr>
          <w:trHeight w:val="571"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12922</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tl. 100mm</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skládku, poplatek za skládku vykázán v pol. č. 4 plocha je odměřena digitálně ze situace</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132+293=425,000 [A]</w:t>
            </w:r>
          </w:p>
        </w:tc>
        <w:tc>
          <w:tcPr>
            <w:gridSpan w:val="4"/>
            <w:vMerge/>
            <w:tcBorders>
              <w:left w:val="single" w:sz="4"/>
            </w:tcBorders>
            <w:shd w:val="clear" w:color="auto" w:fill="FFFFFF"/>
            <w:vAlign w:val="top"/>
          </w:tcPr>
          <w:p>
            <w:pPr/>
          </w:p>
        </w:tc>
      </w:tr>
      <w:tr>
        <w:trPr>
          <w:trHeight w:val="28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vodorovná a svislá doprava, přemístění, přeložení, manipulace s výkopkem a uložení na skládku (bez poplatku)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14</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95,000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85,00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8 075,00</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12931</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reprofilace příkopu</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skládku, poplatek za skládku vykázán v pol. č. 4</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40+55=95,000 [A]</w:t>
            </w:r>
          </w:p>
        </w:tc>
        <w:tc>
          <w:tcPr>
            <w:gridSpan w:val="4"/>
            <w:vMerge/>
            <w:tcBorders>
              <w:left w:val="single" w:sz="4"/>
            </w:tcBorders>
            <w:shd w:val="clear" w:color="auto" w:fill="FFFFFF"/>
            <w:vAlign w:val="top"/>
          </w:tcPr>
          <w:p>
            <w:pPr/>
          </w:p>
        </w:tc>
      </w:tr>
      <w:tr>
        <w:trPr>
          <w:trHeight w:val="293"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vodorovná a svislá doprava, přemístění, přeložení, manipulace s výkopkem a uložení na skládku (bez poplatku)</w:t>
            </w:r>
          </w:p>
        </w:tc>
        <w:tc>
          <w:tcPr>
            <w:gridSpan w:val="4"/>
            <w:vMerge/>
            <w:tcBorders>
              <w:left w:val="single" w:sz="4"/>
            </w:tcBorders>
            <w:shd w:val="clear" w:color="auto" w:fill="FFFFFF"/>
            <w:vAlign w:val="top"/>
          </w:tcPr>
          <w:p>
            <w:pPr/>
          </w:p>
        </w:tc>
      </w:tr>
      <w:tr>
        <w:trPr>
          <w:trHeight w:val="139" w:hRule="exact"/>
        </w:trPr>
        <w:tc>
          <w:tcPr>
            <w:gridSpan w:val="8"/>
            <w:tcBorders>
              <w:top w:val="single" w:sz="4"/>
            </w:tcBorders>
            <w:shd w:val="clear" w:color="auto" w:fill="D9D9D9"/>
            <w:vAlign w:val="bottom"/>
          </w:tcPr>
          <w:p>
            <w:pPr>
              <w:pStyle w:val="Style9"/>
              <w:keepNext w:val="0"/>
              <w:keepLines w:val="0"/>
              <w:widowControl w:val="0"/>
              <w:shd w:val="clear" w:color="auto" w:fill="auto"/>
              <w:tabs>
                <w:tab w:pos="730" w:val="left"/>
                <w:tab w:pos="8760" w:val="left"/>
              </w:tabs>
              <w:bidi w:val="0"/>
              <w:spacing w:before="0" w:after="0" w:line="240" w:lineRule="auto"/>
              <w:ind w:left="0" w:right="26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2</w:t>
              <w:tab/>
              <w:t>Základy</w:t>
              <w:tab/>
              <w:t>10 683,20</w:t>
            </w: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267,080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10 683,20</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separační geotextilie min. 300g/m2 (mech. odolnost proti protlačení min. 3kN) v místech sanací AZ, předpoklad 5% plochy vozovky položka bude čerpána dle skutečnosti a se souhlasem TDS</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3035,0*0,05*1,1*1,6=267,080 [A]</w:t>
            </w:r>
          </w:p>
        </w:tc>
        <w:tc>
          <w:tcPr>
            <w:gridSpan w:val="4"/>
            <w:vMerge/>
            <w:tcBorders>
              <w:left w:val="single" w:sz="4"/>
            </w:tcBorders>
            <w:shd w:val="clear" w:color="auto" w:fill="FFFFFF"/>
            <w:vAlign w:val="top"/>
          </w:tcPr>
          <w:p>
            <w:pPr/>
          </w:p>
        </w:tc>
      </w:tr>
      <w:tr>
        <w:trPr>
          <w:trHeight w:val="1157"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dodávku předepsané geotextilie nebo geomřížoviny</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úpravu, očištění a ochranu podkladu</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přichycení k podkladu, případně zatížení</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úpravy spojů a zajištění okrajů</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úpravy pro odvodnění</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nutné přesahy</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mimostaveništní a vnitrostaveništní dopravu</w:t>
            </w:r>
          </w:p>
        </w:tc>
        <w:tc>
          <w:tcPr>
            <w:gridSpan w:val="4"/>
            <w:vMerge/>
            <w:tcBorders>
              <w:lef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754"/>
        <w:gridCol w:w="946"/>
        <w:gridCol w:w="624"/>
        <w:gridCol w:w="4867"/>
        <w:gridCol w:w="749"/>
        <w:gridCol w:w="1070"/>
        <w:gridCol w:w="1070"/>
        <w:gridCol w:w="1080"/>
      </w:tblGrid>
      <w:tr>
        <w:trPr>
          <w:trHeight w:val="144" w:hRule="exact"/>
        </w:trPr>
        <w:tc>
          <w:tcPr>
            <w:gridSpan w:val="8"/>
            <w:tcBorders>
              <w:top w:val="single" w:sz="4"/>
            </w:tcBorders>
            <w:shd w:val="clear" w:color="auto" w:fill="D9D9D9"/>
            <w:vAlign w:val="bottom"/>
          </w:tcPr>
          <w:p>
            <w:pPr>
              <w:pStyle w:val="Style9"/>
              <w:keepNext w:val="0"/>
              <w:keepLines w:val="0"/>
              <w:widowControl w:val="0"/>
              <w:shd w:val="clear" w:color="auto" w:fill="auto"/>
              <w:tabs>
                <w:tab w:pos="739" w:val="left"/>
                <w:tab w:pos="8674" w:val="left"/>
              </w:tabs>
              <w:bidi w:val="0"/>
              <w:spacing w:before="0" w:after="0" w:line="240" w:lineRule="auto"/>
              <w:ind w:left="0" w:right="18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5</w:t>
              <w:tab/>
              <w:t>Komunikace</w:t>
              <w:tab/>
              <w:t>2 074 718,29</w:t>
            </w:r>
          </w:p>
        </w:tc>
      </w:tr>
      <w:tr>
        <w:trPr>
          <w:trHeight w:val="288"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18</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VOZOVKOVÉ VRSTVY Z RECYKLOVANÉHO MATERIÁLU Vyrovnání nezpevněných sjezdů z R-mat. Bude využit recyklovaný materiál ze stavby nebo dodán investorem.</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3,100</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450,00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1 395,00</w:t>
            </w:r>
          </w:p>
        </w:tc>
      </w:tr>
      <w:tr>
        <w:trPr>
          <w:trHeight w:val="283"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56360</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vyrovnání nezp. sjezdů</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(24+22+16)*0,05=3,100 [A]</w:t>
            </w:r>
          </w:p>
        </w:tc>
        <w:tc>
          <w:tcPr>
            <w:gridSpan w:val="4"/>
            <w:vMerge/>
            <w:tcBorders>
              <w:left w:val="single" w:sz="4"/>
            </w:tcBorders>
            <w:shd w:val="clear" w:color="auto" w:fill="FFFFFF"/>
            <w:vAlign w:val="top"/>
          </w:tcPr>
          <w:p>
            <w:pPr/>
          </w:p>
        </w:tc>
      </w:tr>
      <w:tr>
        <w:trPr>
          <w:trHeight w:val="1147"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5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recyklátu v požadované kvalitě</w:t>
            </w:r>
          </w:p>
          <w:p>
            <w:pPr>
              <w:pStyle w:val="Style9"/>
              <w:keepNext w:val="0"/>
              <w:keepLines w:val="0"/>
              <w:widowControl w:val="0"/>
              <w:numPr>
                <w:ilvl w:val="0"/>
                <w:numId w:val="5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očištění podkladu</w:t>
            </w:r>
          </w:p>
          <w:p>
            <w:pPr>
              <w:pStyle w:val="Style9"/>
              <w:keepNext w:val="0"/>
              <w:keepLines w:val="0"/>
              <w:widowControl w:val="0"/>
              <w:numPr>
                <w:ilvl w:val="0"/>
                <w:numId w:val="5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uložení recyklátu dle předepsaného technologického předpisu, zhutnění vrstvy v předepsané tloušťce</w:t>
            </w:r>
          </w:p>
          <w:p>
            <w:pPr>
              <w:pStyle w:val="Style9"/>
              <w:keepNext w:val="0"/>
              <w:keepLines w:val="0"/>
              <w:widowControl w:val="0"/>
              <w:numPr>
                <w:ilvl w:val="0"/>
                <w:numId w:val="5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 včetně pracovních spar a spojů</w:t>
            </w:r>
          </w:p>
          <w:p>
            <w:pPr>
              <w:pStyle w:val="Style9"/>
              <w:keepNext w:val="0"/>
              <w:keepLines w:val="0"/>
              <w:widowControl w:val="0"/>
              <w:numPr>
                <w:ilvl w:val="0"/>
                <w:numId w:val="5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w:t>
            </w:r>
          </w:p>
          <w:p>
            <w:pPr>
              <w:pStyle w:val="Style9"/>
              <w:keepNext w:val="0"/>
              <w:keepLines w:val="0"/>
              <w:widowControl w:val="0"/>
              <w:numPr>
                <w:ilvl w:val="0"/>
                <w:numId w:val="5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postřiky, nátěry</w:t>
            </w:r>
          </w:p>
        </w:tc>
        <w:tc>
          <w:tcPr>
            <w:gridSpan w:val="4"/>
            <w:vMerge/>
            <w:tcBorders>
              <w:left w:val="single" w:sz="4"/>
            </w:tcBorders>
            <w:shd w:val="clear" w:color="auto" w:fill="FFFFFF"/>
            <w:vAlign w:val="top"/>
          </w:tcPr>
          <w:p>
            <w:pPr/>
          </w:p>
        </w:tc>
      </w:tr>
      <w:tr>
        <w:trPr>
          <w:trHeight w:val="288"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19</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VRSTVY PRO OBNOVU A OPRAVY RECYK ZA STUDENA CEM A ASF EMULZÍ tl. 150 až</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250 mm Recyklace rozfrézování a recyklace vrstev technologií za studena dle TP</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637,350</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1 000,00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637 350,00</w:t>
            </w:r>
          </w:p>
        </w:tc>
      </w:tr>
      <w:tr>
        <w:trPr>
          <w:trHeight w:val="1579"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567504</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tl. 200mm</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 rozfrézováním a předrcení uložené vrstvy vybouraného a vyfrézovaného asf. materiálu z trasy (viz pol. č. 60 a č. 70), vč. dovozu materiálu z mezideponie</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zkoušekdávkování pojiv bude určeno na základě průkazních zkoušek včetně provedení vyrovnávky příčného a podélného sklonu do předepsaných profilů, vč. zhutnění.</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3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3035,0*1,05*0,2=637,350 [A]</w:t>
            </w:r>
          </w:p>
        </w:tc>
        <w:tc>
          <w:tcPr>
            <w:gridSpan w:val="4"/>
            <w:vMerge/>
            <w:tcBorders>
              <w:left w:val="single" w:sz="4"/>
            </w:tcBorders>
            <w:shd w:val="clear" w:color="auto" w:fill="FFFFFF"/>
            <w:vAlign w:val="top"/>
          </w:tcPr>
          <w:p>
            <w:pPr/>
          </w:p>
        </w:tc>
      </w:tr>
      <w:tr>
        <w:trPr>
          <w:trHeight w:val="869"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numPr>
                <w:ilvl w:val="0"/>
                <w:numId w:val="53"/>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materiálů předepsaných pro recyklaci za studena</w:t>
            </w:r>
          </w:p>
          <w:p>
            <w:pPr>
              <w:pStyle w:val="Style9"/>
              <w:keepNext w:val="0"/>
              <w:keepLines w:val="0"/>
              <w:widowControl w:val="0"/>
              <w:numPr>
                <w:ilvl w:val="0"/>
                <w:numId w:val="5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provedení recyklace dle předepsaného technologického předpisu, zhutnění vrstvy v předepsané tloušťce</w:t>
            </w:r>
          </w:p>
          <w:p>
            <w:pPr>
              <w:pStyle w:val="Style9"/>
              <w:keepNext w:val="0"/>
              <w:keepLines w:val="0"/>
              <w:widowControl w:val="0"/>
              <w:numPr>
                <w:ilvl w:val="0"/>
                <w:numId w:val="53"/>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w:t>
            </w:r>
          </w:p>
          <w:p>
            <w:pPr>
              <w:pStyle w:val="Style9"/>
              <w:keepNext w:val="0"/>
              <w:keepLines w:val="0"/>
              <w:widowControl w:val="0"/>
              <w:numPr>
                <w:ilvl w:val="0"/>
                <w:numId w:val="53"/>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w:t>
            </w:r>
          </w:p>
          <w:p>
            <w:pPr>
              <w:pStyle w:val="Style9"/>
              <w:keepNext w:val="0"/>
              <w:keepLines w:val="0"/>
              <w:widowControl w:val="0"/>
              <w:numPr>
                <w:ilvl w:val="0"/>
                <w:numId w:val="5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postřiky, nátěry</w:t>
            </w:r>
          </w:p>
        </w:tc>
        <w:tc>
          <w:tcPr>
            <w:gridSpan w:val="4"/>
            <w:vMerge/>
            <w:tcBorders>
              <w:left w:val="single" w:sz="4"/>
            </w:tcBorders>
            <w:shd w:val="clear" w:color="auto" w:fill="FFFFFF"/>
            <w:vAlign w:val="top"/>
          </w:tcPr>
          <w:p>
            <w:pPr/>
          </w:p>
        </w:tc>
      </w:tr>
    </w:tbl>
    <w:p>
      <w:pPr>
        <w:widowControl w:val="0"/>
        <w:spacing w:line="1" w:lineRule="exact"/>
      </w:pPr>
      <w:r>
        <mc:AlternateContent>
          <mc:Choice Requires="wps">
            <w:drawing>
              <wp:anchor distT="0" distB="5718175" distL="114300" distR="114300" simplePos="0" relativeHeight="125829384" behindDoc="0" locked="0" layoutInCell="1" allowOverlap="1">
                <wp:simplePos x="0" y="0"/>
                <wp:positionH relativeFrom="page">
                  <wp:posOffset>227330</wp:posOffset>
                </wp:positionH>
                <wp:positionV relativeFrom="margin">
                  <wp:posOffset>0</wp:posOffset>
                </wp:positionV>
                <wp:extent cx="7092950" cy="466090"/>
                <wp:wrapTopAndBottom/>
                <wp:docPr id="62" name="Shape 62"/>
                <a:graphic xmlns:a="http://schemas.openxmlformats.org/drawingml/2006/main">
                  <a:graphicData uri="http://schemas.microsoft.com/office/word/2010/wordprocessingShape">
                    <wps:wsp>
                      <wps:cNvSpPr txBox="1"/>
                      <wps:spPr>
                        <a:xfrm>
                          <a:ext cx="7092950" cy="466090"/>
                        </a:xfrm>
                        <a:prstGeom prst="rect"/>
                        <a:noFill/>
                      </wps:spPr>
                      <wps:txbx>
                        <w:txbxContent>
                          <w:tbl>
                            <w:tblPr>
                              <w:tblOverlap w:val="never"/>
                              <w:jc w:val="left"/>
                              <w:tblLayout w:type="fixed"/>
                            </w:tblPr>
                            <w:tblGrid>
                              <w:gridCol w:w="763"/>
                              <w:gridCol w:w="946"/>
                              <w:gridCol w:w="619"/>
                              <w:gridCol w:w="4867"/>
                              <w:gridCol w:w="754"/>
                              <w:gridCol w:w="1070"/>
                              <w:gridCol w:w="1296"/>
                              <w:gridCol w:w="854"/>
                            </w:tblGrid>
                            <w:tr>
                              <w:trPr>
                                <w:tblHeader/>
                                <w:trHeight w:val="154"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4</w:t>
                                  </w: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Vodorovné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2 772,00</w:t>
                                  </w:r>
                                </w:p>
                              </w:tc>
                            </w:tr>
                            <w:tr>
                              <w:trPr>
                                <w:trHeight w:val="154" w:hRule="exact"/>
                              </w:trPr>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16</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2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183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PODKL A VÝPLŇ VRSTVY Z PROST BET Beton C20/25</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0,800</w:t>
                                  </w:r>
                                </w:p>
                              </w:tc>
                              <w:tc>
                                <w:tcPr>
                                  <w:tcBorders>
                                    <w:top w:val="single" w:sz="4"/>
                                    <w:bottom w:val="single" w:sz="4"/>
                                  </w:tcBorders>
                                  <w:shd w:val="clear" w:color="auto" w:fill="FFFFFF"/>
                                  <w:vAlign w:val="top"/>
                                </w:tcPr>
                                <w:p>
                                  <w:pPr>
                                    <w:pStyle w:val="Style9"/>
                                    <w:keepNext w:val="0"/>
                                    <w:keepLines w:val="0"/>
                                    <w:widowControl w:val="0"/>
                                    <w:shd w:val="clear" w:color="auto" w:fill="auto"/>
                                    <w:tabs>
                                      <w:tab w:pos="734" w:val="left"/>
                                    </w:tabs>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2 440,00</w:t>
                                    <w:tab/>
                                    <w:t>|</w:t>
                                  </w:r>
                                </w:p>
                              </w:tc>
                              <w:tc>
                                <w:tcPr>
                                  <w:tcBorders>
                                    <w:top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1 952,00</w:t>
                                  </w:r>
                                </w:p>
                              </w:tc>
                            </w:tr>
                          </w:tbl>
                          <w:p>
                            <w:pPr>
                              <w:widowControl w:val="0"/>
                              <w:spacing w:line="1" w:lineRule="exact"/>
                            </w:pPr>
                          </w:p>
                        </w:txbxContent>
                      </wps:txbx>
                      <wps:bodyPr lIns="0" tIns="0" rIns="0" bIns="0">
                        <a:noAutoFit/>
                      </wps:bodyPr>
                    </wps:wsp>
                  </a:graphicData>
                </a:graphic>
              </wp:anchor>
            </w:drawing>
          </mc:Choice>
          <mc:Fallback>
            <w:pict>
              <v:shape id="_x0000_s1088" type="#_x0000_t202" style="position:absolute;margin-left:17.899999999999999pt;margin-top:0;width:558.5pt;height:36.700000000000003pt;z-index:-125829369;mso-wrap-distance-left:9.pt;mso-wrap-distance-right:9.pt;mso-wrap-distance-bottom:450.25pt;mso-position-horizontal-relative:page;mso-position-vertical-relative:margin" filled="f" stroked="f">
                <v:textbox inset="0,0,0,0">
                  <w:txbxContent>
                    <w:tbl>
                      <w:tblPr>
                        <w:tblOverlap w:val="never"/>
                        <w:jc w:val="left"/>
                        <w:tblLayout w:type="fixed"/>
                      </w:tblPr>
                      <w:tblGrid>
                        <w:gridCol w:w="763"/>
                        <w:gridCol w:w="946"/>
                        <w:gridCol w:w="619"/>
                        <w:gridCol w:w="4867"/>
                        <w:gridCol w:w="754"/>
                        <w:gridCol w:w="1070"/>
                        <w:gridCol w:w="1296"/>
                        <w:gridCol w:w="854"/>
                      </w:tblGrid>
                      <w:tr>
                        <w:trPr>
                          <w:tblHeader/>
                          <w:trHeight w:val="154"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4</w:t>
                            </w: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Vodorovné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2 772,00</w:t>
                            </w:r>
                          </w:p>
                        </w:tc>
                      </w:tr>
                      <w:tr>
                        <w:trPr>
                          <w:trHeight w:val="154" w:hRule="exact"/>
                        </w:trPr>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16</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2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183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PODKL A VÝPLŇ VRSTVY Z PROST BET Beton C20/25</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0,800</w:t>
                            </w:r>
                          </w:p>
                        </w:tc>
                        <w:tc>
                          <w:tcPr>
                            <w:tcBorders>
                              <w:top w:val="single" w:sz="4"/>
                              <w:bottom w:val="single" w:sz="4"/>
                            </w:tcBorders>
                            <w:shd w:val="clear" w:color="auto" w:fill="FFFFFF"/>
                            <w:vAlign w:val="top"/>
                          </w:tcPr>
                          <w:p>
                            <w:pPr>
                              <w:pStyle w:val="Style9"/>
                              <w:keepNext w:val="0"/>
                              <w:keepLines w:val="0"/>
                              <w:widowControl w:val="0"/>
                              <w:shd w:val="clear" w:color="auto" w:fill="auto"/>
                              <w:tabs>
                                <w:tab w:pos="734" w:val="left"/>
                              </w:tabs>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2 440,00</w:t>
                              <w:tab/>
                              <w:t>|</w:t>
                            </w:r>
                          </w:p>
                        </w:tc>
                        <w:tc>
                          <w:tcPr>
                            <w:tcBorders>
                              <w:top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1 952,00</w:t>
                            </w:r>
                          </w:p>
                        </w:tc>
                      </w:tr>
                    </w:tbl>
                    <w:p>
                      <w:pPr>
                        <w:widowControl w:val="0"/>
                        <w:spacing w:line="1" w:lineRule="exact"/>
                      </w:pPr>
                    </w:p>
                  </w:txbxContent>
                </v:textbox>
                <w10:wrap type="topAndBottom" anchorx="page" anchory="margin"/>
              </v:shape>
            </w:pict>
          </mc:Fallback>
        </mc:AlternateContent>
      </w:r>
      <w:r>
        <mc:AlternateContent>
          <mc:Choice Requires="wps">
            <w:drawing>
              <wp:anchor distT="3261360" distB="2785745" distL="1043940" distR="6094730" simplePos="0" relativeHeight="125829386" behindDoc="0" locked="0" layoutInCell="1" allowOverlap="1">
                <wp:simplePos x="0" y="0"/>
                <wp:positionH relativeFrom="page">
                  <wp:posOffset>1156970</wp:posOffset>
                </wp:positionH>
                <wp:positionV relativeFrom="margin">
                  <wp:posOffset>3261360</wp:posOffset>
                </wp:positionV>
                <wp:extent cx="182880" cy="137160"/>
                <wp:wrapTopAndBottom/>
                <wp:docPr id="64" name="Shape 64"/>
                <a:graphic xmlns:a="http://schemas.openxmlformats.org/drawingml/2006/main">
                  <a:graphicData uri="http://schemas.microsoft.com/office/word/2010/wordprocessingShape">
                    <wps:wsp>
                      <wps:cNvSpPr txBox="1"/>
                      <wps:spPr>
                        <a:xfrm>
                          <a:ext cx="18288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w:t>
                            </w:r>
                          </w:p>
                        </w:txbxContent>
                      </wps:txbx>
                      <wps:bodyPr wrap="none" lIns="0" tIns="0" rIns="0" bIns="0">
                        <a:noAutoFit/>
                      </wps:bodyPr>
                    </wps:wsp>
                  </a:graphicData>
                </a:graphic>
              </wp:anchor>
            </w:drawing>
          </mc:Choice>
          <mc:Fallback>
            <w:pict>
              <v:shape id="_x0000_s1090" type="#_x0000_t202" style="position:absolute;margin-left:91.099999999999994pt;margin-top:256.80000000000001pt;width:14.4pt;height:10.800000000000001pt;z-index:-125829367;mso-wrap-distance-left:82.200000000000003pt;mso-wrap-distance-top:256.80000000000001pt;mso-wrap-distance-right:479.89999999999998pt;mso-wrap-distance-bottom:219.34999999999999pt;mso-position-horizontal-relative:page;mso-position-vertical-relative:margin"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185]</w:t>
                      </w:r>
                    </w:p>
                  </w:txbxContent>
                </v:textbox>
                <w10:wrap type="topAndBottom" anchorx="page" anchory="margin"/>
              </v:shape>
            </w:pict>
          </mc:Fallback>
        </mc:AlternateContent>
      </w:r>
      <w:r>
        <mc:AlternateContent>
          <mc:Choice Requires="wps">
            <w:drawing>
              <wp:anchor distT="466090" distB="0" distL="1586230" distR="2675255" simplePos="0" relativeHeight="125829388" behindDoc="0" locked="0" layoutInCell="1" allowOverlap="1">
                <wp:simplePos x="0" y="0"/>
                <wp:positionH relativeFrom="page">
                  <wp:posOffset>1699260</wp:posOffset>
                </wp:positionH>
                <wp:positionV relativeFrom="margin">
                  <wp:posOffset>466090</wp:posOffset>
                </wp:positionV>
                <wp:extent cx="3060065" cy="5718175"/>
                <wp:wrapTopAndBottom/>
                <wp:docPr id="66" name="Shape 66"/>
                <a:graphic xmlns:a="http://schemas.openxmlformats.org/drawingml/2006/main">
                  <a:graphicData uri="http://schemas.microsoft.com/office/word/2010/wordprocessingShape">
                    <wps:wsp>
                      <wps:cNvSpPr txBox="1"/>
                      <wps:spPr>
                        <a:xfrm>
                          <a:ext cx="3060065" cy="5718175"/>
                        </a:xfrm>
                        <a:prstGeom prst="rect"/>
                        <a:noFill/>
                      </wps:spPr>
                      <wps:txbx>
                        <w:txbxContent>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45111A</w:t>
                            </w:r>
                          </w:p>
                          <w:p>
                            <w:pPr>
                              <w:pStyle w:val="Style47"/>
                              <w:keepNext w:val="0"/>
                              <w:keepLines w:val="0"/>
                              <w:widowControl w:val="0"/>
                              <w:shd w:val="clear" w:color="auto" w:fill="auto"/>
                              <w:tabs>
                                <w:tab w:leader="underscore" w:pos="4752" w:val="left"/>
                              </w:tabs>
                              <w:bidi w:val="0"/>
                              <w:spacing w:before="0" w:after="0"/>
                              <w:ind w:left="0" w:right="0" w:firstLine="0"/>
                              <w:jc w:val="left"/>
                            </w:pPr>
                            <w:r>
                              <w:rPr>
                                <w:color w:val="000000"/>
                                <w:spacing w:val="0"/>
                                <w:w w:val="100"/>
                                <w:position w:val="0"/>
                                <w:u w:val="single"/>
                                <w:shd w:val="clear" w:color="auto" w:fill="auto"/>
                                <w:lang w:val="cs-CZ" w:eastAsia="cs-CZ" w:bidi="cs-CZ"/>
                              </w:rPr>
                              <w:t>zabetonování UV po osazení</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1 *1 *0,85 *2-0 5*0 5*1 *2-2 *1 *1 *02=0800 A</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49"/>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PROSTÉHO BETONU C12/15</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w:t>
                            </w:r>
                          </w:p>
                          <w:p>
                            <w:pPr>
                              <w:pStyle w:val="Style47"/>
                              <w:keepNext w:val="0"/>
                              <w:keepLines w:val="0"/>
                              <w:widowControl w:val="0"/>
                              <w:shd w:val="clear" w:color="auto" w:fill="auto"/>
                              <w:tabs>
                                <w:tab w:leader="underscore" w:pos="4747" w:val="left"/>
                              </w:tabs>
                              <w:bidi w:val="0"/>
                              <w:spacing w:before="0" w:after="0"/>
                              <w:ind w:left="0" w:right="0" w:firstLine="0"/>
                              <w:jc w:val="left"/>
                            </w:pPr>
                            <w:r>
                              <w:rPr>
                                <w:color w:val="000000"/>
                                <w:spacing w:val="0"/>
                                <w:w w:val="100"/>
                                <w:position w:val="0"/>
                                <w:u w:val="single"/>
                                <w:shd w:val="clear" w:color="auto" w:fill="auto"/>
                                <w:lang w:val="cs-CZ" w:eastAsia="cs-CZ" w:bidi="cs-CZ"/>
                              </w:rPr>
                              <w:t>podkladní beton pod UV</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80"/>
                              <w:ind w:left="0" w:right="0" w:firstLine="0"/>
                              <w:jc w:val="left"/>
                            </w:pPr>
                            <w:r>
                              <w:rPr>
                                <w:i/>
                                <w:iCs/>
                                <w:smallCaps/>
                                <w:color w:val="000000"/>
                                <w:spacing w:val="0"/>
                                <w:w w:val="100"/>
                                <w:position w:val="0"/>
                                <w:shd w:val="clear" w:color="auto" w:fill="auto"/>
                                <w:lang w:val="cs-CZ" w:eastAsia="cs-CZ" w:bidi="cs-CZ"/>
                              </w:rPr>
                              <w:t>2*hq2=040</w:t>
                            </w:r>
                            <w:r>
                              <w:rPr>
                                <w:i/>
                                <w:iCs/>
                                <w:color w:val="000000"/>
                                <w:spacing w:val="0"/>
                                <w:w w:val="100"/>
                                <w:position w:val="0"/>
                                <w:shd w:val="clear" w:color="auto" w:fill="auto"/>
                                <w:lang w:val="cs-CZ" w:eastAsia="cs-CZ" w:bidi="cs-CZ"/>
                              </w:rPr>
                              <w:t xml:space="preserve"> A</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49"/>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txbxContent>
                      </wps:txbx>
                      <wps:bodyPr lIns="0" tIns="0" rIns="0" bIns="0">
                        <a:noAutoFit/>
                      </wps:bodyPr>
                    </wps:wsp>
                  </a:graphicData>
                </a:graphic>
              </wp:anchor>
            </w:drawing>
          </mc:Choice>
          <mc:Fallback>
            <w:pict>
              <v:shape id="_x0000_s1092" type="#_x0000_t202" style="position:absolute;margin-left:133.80000000000001pt;margin-top:36.700000000000003pt;width:240.94999999999999pt;height:450.25pt;z-index:-125829365;mso-wrap-distance-left:124.90000000000001pt;mso-wrap-distance-top:36.700000000000003pt;mso-wrap-distance-right:210.65000000000001pt;mso-position-horizontal-relative:page;mso-position-vertical-relative:margin" filled="f" stroked="f">
                <v:textbox inset="0,0,0,0">
                  <w:txbxContent>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45111A</w:t>
                      </w:r>
                    </w:p>
                    <w:p>
                      <w:pPr>
                        <w:pStyle w:val="Style47"/>
                        <w:keepNext w:val="0"/>
                        <w:keepLines w:val="0"/>
                        <w:widowControl w:val="0"/>
                        <w:shd w:val="clear" w:color="auto" w:fill="auto"/>
                        <w:tabs>
                          <w:tab w:leader="underscore" w:pos="4752" w:val="left"/>
                        </w:tabs>
                        <w:bidi w:val="0"/>
                        <w:spacing w:before="0" w:after="0"/>
                        <w:ind w:left="0" w:right="0" w:firstLine="0"/>
                        <w:jc w:val="left"/>
                      </w:pPr>
                      <w:r>
                        <w:rPr>
                          <w:color w:val="000000"/>
                          <w:spacing w:val="0"/>
                          <w:w w:val="100"/>
                          <w:position w:val="0"/>
                          <w:u w:val="single"/>
                          <w:shd w:val="clear" w:color="auto" w:fill="auto"/>
                          <w:lang w:val="cs-CZ" w:eastAsia="cs-CZ" w:bidi="cs-CZ"/>
                        </w:rPr>
                        <w:t>zabetonování UV po osazení</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1 *1 *0,85 *2-0 5*0 5*1 *2-2 *1 *1 *02=0800 A</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49"/>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PROSTÉHO BETONU C12/15</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w:t>
                      </w:r>
                    </w:p>
                    <w:p>
                      <w:pPr>
                        <w:pStyle w:val="Style47"/>
                        <w:keepNext w:val="0"/>
                        <w:keepLines w:val="0"/>
                        <w:widowControl w:val="0"/>
                        <w:shd w:val="clear" w:color="auto" w:fill="auto"/>
                        <w:tabs>
                          <w:tab w:leader="underscore" w:pos="4747" w:val="left"/>
                        </w:tabs>
                        <w:bidi w:val="0"/>
                        <w:spacing w:before="0" w:after="0"/>
                        <w:ind w:left="0" w:right="0" w:firstLine="0"/>
                        <w:jc w:val="left"/>
                      </w:pPr>
                      <w:r>
                        <w:rPr>
                          <w:color w:val="000000"/>
                          <w:spacing w:val="0"/>
                          <w:w w:val="100"/>
                          <w:position w:val="0"/>
                          <w:u w:val="single"/>
                          <w:shd w:val="clear" w:color="auto" w:fill="auto"/>
                          <w:lang w:val="cs-CZ" w:eastAsia="cs-CZ" w:bidi="cs-CZ"/>
                        </w:rPr>
                        <w:t>podkladní beton pod UV</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80"/>
                        <w:ind w:left="0" w:right="0" w:firstLine="0"/>
                        <w:jc w:val="left"/>
                      </w:pPr>
                      <w:r>
                        <w:rPr>
                          <w:i/>
                          <w:iCs/>
                          <w:smallCaps/>
                          <w:color w:val="000000"/>
                          <w:spacing w:val="0"/>
                          <w:w w:val="100"/>
                          <w:position w:val="0"/>
                          <w:shd w:val="clear" w:color="auto" w:fill="auto"/>
                          <w:lang w:val="cs-CZ" w:eastAsia="cs-CZ" w:bidi="cs-CZ"/>
                        </w:rPr>
                        <w:t>2*hq2=040</w:t>
                      </w:r>
                      <w:r>
                        <w:rPr>
                          <w:i/>
                          <w:iCs/>
                          <w:color w:val="000000"/>
                          <w:spacing w:val="0"/>
                          <w:w w:val="100"/>
                          <w:position w:val="0"/>
                          <w:shd w:val="clear" w:color="auto" w:fill="auto"/>
                          <w:lang w:val="cs-CZ" w:eastAsia="cs-CZ" w:bidi="cs-CZ"/>
                        </w:rPr>
                        <w:t xml:space="preserve"> A</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4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4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4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49"/>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txbxContent>
                </v:textbox>
                <w10:wrap type="topAndBottom" anchorx="page" anchory="margin"/>
              </v:shape>
            </w:pict>
          </mc:Fallback>
        </mc:AlternateContent>
      </w:r>
      <w:r>
        <mc:AlternateContent>
          <mc:Choice Requires="wps">
            <w:drawing>
              <wp:anchor distT="3261360" distB="2785745" distL="4862830" distR="2138680" simplePos="0" relativeHeight="125829390" behindDoc="0" locked="0" layoutInCell="1" allowOverlap="1">
                <wp:simplePos x="0" y="0"/>
                <wp:positionH relativeFrom="page">
                  <wp:posOffset>4975860</wp:posOffset>
                </wp:positionH>
                <wp:positionV relativeFrom="margin">
                  <wp:posOffset>3261360</wp:posOffset>
                </wp:positionV>
                <wp:extent cx="320040" cy="137160"/>
                <wp:wrapTopAndBottom/>
                <wp:docPr id="68" name="Shape 68"/>
                <a:graphic xmlns:a="http://schemas.openxmlformats.org/drawingml/2006/main">
                  <a:graphicData uri="http://schemas.microsoft.com/office/word/2010/wordprocessingShape">
                    <wps:wsp>
                      <wps:cNvSpPr txBox="1"/>
                      <wps:spPr>
                        <a:xfrm>
                          <a:ext cx="32004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094" type="#_x0000_t202" style="position:absolute;margin-left:391.80000000000001pt;margin-top:256.80000000000001pt;width:25.199999999999999pt;height:10.800000000000001pt;z-index:-125829363;mso-wrap-distance-left:382.89999999999998pt;mso-wrap-distance-top:256.80000000000001pt;mso-wrap-distance-right:168.40000000000001pt;mso-wrap-distance-bottom:219.34999999999999pt;mso-position-horizontal-relative:page;mso-position-vertical-relative:margin"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anchory="margin"/>
              </v:shape>
            </w:pict>
          </mc:Fallback>
        </mc:AlternateContent>
      </w:r>
      <w:r>
        <mc:AlternateContent>
          <mc:Choice Requires="wps">
            <w:drawing>
              <wp:anchor distT="3279775" distB="2797810" distL="5396230" distR="1711960" simplePos="0" relativeHeight="125829392" behindDoc="0" locked="0" layoutInCell="1" allowOverlap="1">
                <wp:simplePos x="0" y="0"/>
                <wp:positionH relativeFrom="page">
                  <wp:posOffset>5509260</wp:posOffset>
                </wp:positionH>
                <wp:positionV relativeFrom="margin">
                  <wp:posOffset>3279775</wp:posOffset>
                </wp:positionV>
                <wp:extent cx="213360" cy="106680"/>
                <wp:wrapTopAndBottom/>
                <wp:docPr id="70" name="Shape 70"/>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0,400</w:t>
                            </w:r>
                          </w:p>
                        </w:txbxContent>
                      </wps:txbx>
                      <wps:bodyPr wrap="none" lIns="0" tIns="0" rIns="0" bIns="0">
                        <a:noAutoFit/>
                      </wps:bodyPr>
                    </wps:wsp>
                  </a:graphicData>
                </a:graphic>
              </wp:anchor>
            </w:drawing>
          </mc:Choice>
          <mc:Fallback>
            <w:pict>
              <v:shape id="_x0000_s1096" type="#_x0000_t202" style="position:absolute;margin-left:433.80000000000001pt;margin-top:258.25pt;width:16.800000000000001pt;height:8.4000000000000004pt;z-index:-125829361;mso-wrap-distance-left:424.89999999999998pt;mso-wrap-distance-top:258.25pt;mso-wrap-distance-right:134.80000000000001pt;mso-wrap-distance-bottom:220.30000000000001pt;mso-position-horizontal-relative:page;mso-position-vertical-relative:margin"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0,400</w:t>
                      </w:r>
                    </w:p>
                  </w:txbxContent>
                </v:textbox>
                <w10:wrap type="topAndBottom" anchorx="page" anchory="margin"/>
              </v:shape>
            </w:pict>
          </mc:Fallback>
        </mc:AlternateContent>
      </w:r>
      <w:r>
        <mc:AlternateContent>
          <mc:Choice Requires="wps">
            <w:drawing>
              <wp:anchor distT="3261360" distB="2785745" distL="5817235" distR="779145" simplePos="0" relativeHeight="125829394" behindDoc="0" locked="0" layoutInCell="1" allowOverlap="1">
                <wp:simplePos x="0" y="0"/>
                <wp:positionH relativeFrom="page">
                  <wp:posOffset>5930265</wp:posOffset>
                </wp:positionH>
                <wp:positionV relativeFrom="margin">
                  <wp:posOffset>3261360</wp:posOffset>
                </wp:positionV>
                <wp:extent cx="725170" cy="137160"/>
                <wp:wrapTopAndBottom/>
                <wp:docPr id="72" name="Shape 72"/>
                <a:graphic xmlns:a="http://schemas.openxmlformats.org/drawingml/2006/main">
                  <a:graphicData uri="http://schemas.microsoft.com/office/word/2010/wordprocessingShape">
                    <wps:wsp>
                      <wps:cNvSpPr txBox="1"/>
                      <wps:spPr>
                        <a:xfrm>
                          <a:ext cx="725170" cy="137160"/>
                        </a:xfrm>
                        <a:prstGeom prst="rect"/>
                        <a:noFill/>
                      </wps:spPr>
                      <wps:txbx>
                        <w:txbxContent>
                          <w:p>
                            <w:pPr>
                              <w:pStyle w:val="Style47"/>
                              <w:keepNext w:val="0"/>
                              <w:keepLines w:val="0"/>
                              <w:widowControl w:val="0"/>
                              <w:shd w:val="clear" w:color="auto" w:fill="auto"/>
                              <w:tabs>
                                <w:tab w:pos="326"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2 050,00</w:t>
                              <w:tab/>
                              <w:t>|</w:t>
                            </w:r>
                          </w:p>
                        </w:txbxContent>
                      </wps:txbx>
                      <wps:bodyPr wrap="none" lIns="0" tIns="0" rIns="0" bIns="0">
                        <a:noAutoFit/>
                      </wps:bodyPr>
                    </wps:wsp>
                  </a:graphicData>
                </a:graphic>
              </wp:anchor>
            </w:drawing>
          </mc:Choice>
          <mc:Fallback>
            <w:pict>
              <v:shape id="_x0000_s1098" type="#_x0000_t202" style="position:absolute;margin-left:466.94999999999999pt;margin-top:256.80000000000001pt;width:57.100000000000001pt;height:10.800000000000001pt;z-index:-125829359;mso-wrap-distance-left:458.05000000000001pt;mso-wrap-distance-top:256.80000000000001pt;mso-wrap-distance-right:61.350000000000001pt;mso-wrap-distance-bottom:219.34999999999999pt;mso-position-horizontal-relative:page;mso-position-vertical-relative:margin" filled="f" stroked="f">
                <v:textbox inset="0,0,0,0">
                  <w:txbxContent>
                    <w:p>
                      <w:pPr>
                        <w:pStyle w:val="Style47"/>
                        <w:keepNext w:val="0"/>
                        <w:keepLines w:val="0"/>
                        <w:widowControl w:val="0"/>
                        <w:shd w:val="clear" w:color="auto" w:fill="auto"/>
                        <w:tabs>
                          <w:tab w:pos="326"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2 050,00</w:t>
                        <w:tab/>
                        <w:t>|</w:t>
                      </w:r>
                    </w:p>
                  </w:txbxContent>
                </v:textbox>
                <w10:wrap type="topAndBottom" anchorx="page" anchory="margin"/>
              </v:shape>
            </w:pict>
          </mc:Fallback>
        </mc:AlternateContent>
      </w:r>
      <w:r>
        <mc:AlternateContent>
          <mc:Choice Requires="wps">
            <w:drawing>
              <wp:anchor distT="3279775" distB="2797810" distL="6737350" distR="331470" simplePos="0" relativeHeight="125829396" behindDoc="0" locked="0" layoutInCell="1" allowOverlap="1">
                <wp:simplePos x="0" y="0"/>
                <wp:positionH relativeFrom="page">
                  <wp:posOffset>6850380</wp:posOffset>
                </wp:positionH>
                <wp:positionV relativeFrom="margin">
                  <wp:posOffset>3279775</wp:posOffset>
                </wp:positionV>
                <wp:extent cx="252730" cy="106680"/>
                <wp:wrapTopAndBottom/>
                <wp:docPr id="74" name="Shape 74"/>
                <a:graphic xmlns:a="http://schemas.openxmlformats.org/drawingml/2006/main">
                  <a:graphicData uri="http://schemas.microsoft.com/office/word/2010/wordprocessingShape">
                    <wps:wsp>
                      <wps:cNvSpPr txBox="1"/>
                      <wps:spPr>
                        <a:xfrm>
                          <a:ext cx="25273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820,00</w:t>
                            </w:r>
                          </w:p>
                        </w:txbxContent>
                      </wps:txbx>
                      <wps:bodyPr wrap="none" lIns="0" tIns="0" rIns="0" bIns="0">
                        <a:noAutoFit/>
                      </wps:bodyPr>
                    </wps:wsp>
                  </a:graphicData>
                </a:graphic>
              </wp:anchor>
            </w:drawing>
          </mc:Choice>
          <mc:Fallback>
            <w:pict>
              <v:shape id="_x0000_s1100" type="#_x0000_t202" style="position:absolute;margin-left:539.39999999999998pt;margin-top:258.25pt;width:19.899999999999999pt;height:8.4000000000000004pt;z-index:-125829357;mso-wrap-distance-left:530.5pt;mso-wrap-distance-top:258.25pt;mso-wrap-distance-right:26.100000000000001pt;mso-wrap-distance-bottom:220.30000000000001pt;mso-position-horizontal-relative:page;mso-position-vertical-relative:margin"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820,00</w:t>
                      </w:r>
                    </w:p>
                  </w:txbxContent>
                </v:textbox>
                <w10:wrap type="topAndBottom" anchorx="page" anchory="margin"/>
              </v:shape>
            </w:pict>
          </mc:Fallback>
        </mc:AlternateContent>
      </w:r>
      <w:r>
        <w:br w:type="page"/>
      </w:r>
    </w:p>
    <w:tbl>
      <w:tblPr>
        <w:tblOverlap w:val="never"/>
        <w:jc w:val="center"/>
        <w:tblLayout w:type="fixed"/>
      </w:tblPr>
      <w:tblGrid>
        <w:gridCol w:w="763"/>
        <w:gridCol w:w="946"/>
        <w:gridCol w:w="619"/>
        <w:gridCol w:w="4867"/>
        <w:gridCol w:w="754"/>
        <w:gridCol w:w="1070"/>
        <w:gridCol w:w="1070"/>
        <w:gridCol w:w="1080"/>
      </w:tblGrid>
      <w:tr>
        <w:trPr>
          <w:trHeight w:val="158"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298" w:hRule="exact"/>
        </w:trPr>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224</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ZPEVNĚNÍ KRAJNIC Z RECYKLOVANÉHO MATERIÁLU Bude využit recyklovaný materiál ze stavby nebo dodán investorem.</w:t>
            </w:r>
          </w:p>
        </w:tc>
        <w:tc>
          <w:tcPr>
            <w:tcBorders>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21,250</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750,00</w:t>
            </w: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15 937,50</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56960</w:t>
            </w:r>
          </w:p>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tl. 50mm</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plochy jsou odečteny digitálně ze situace</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(132+293)*0,05=21,250 [A]</w:t>
            </w:r>
          </w:p>
        </w:tc>
        <w:tc>
          <w:tcPr>
            <w:gridSpan w:val="4"/>
            <w:vMerge/>
            <w:tcBorders>
              <w:left w:val="single" w:sz="4"/>
            </w:tcBorders>
            <w:shd w:val="clear" w:color="auto" w:fill="FFFFFF"/>
            <w:vAlign w:val="top"/>
          </w:tcPr>
          <w:p>
            <w:pPr/>
          </w:p>
        </w:tc>
      </w:tr>
      <w:tr>
        <w:trPr>
          <w:trHeight w:val="1003"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55"/>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dodání recyklátu</w:t>
            </w:r>
          </w:p>
          <w:p>
            <w:pPr>
              <w:pStyle w:val="Style9"/>
              <w:keepNext w:val="0"/>
              <w:keepLines w:val="0"/>
              <w:widowControl w:val="0"/>
              <w:numPr>
                <w:ilvl w:val="0"/>
                <w:numId w:val="55"/>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očištění podkladu</w:t>
            </w:r>
          </w:p>
          <w:p>
            <w:pPr>
              <w:pStyle w:val="Style9"/>
              <w:keepNext w:val="0"/>
              <w:keepLines w:val="0"/>
              <w:widowControl w:val="0"/>
              <w:numPr>
                <w:ilvl w:val="0"/>
                <w:numId w:val="55"/>
              </w:numPr>
              <w:shd w:val="clear" w:color="auto" w:fill="auto"/>
              <w:tabs>
                <w:tab w:pos="82"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uložení recyklátu, zhutnění vrstvy</w:t>
            </w:r>
          </w:p>
          <w:p>
            <w:pPr>
              <w:pStyle w:val="Style9"/>
              <w:keepNext w:val="0"/>
              <w:keepLines w:val="0"/>
              <w:widowControl w:val="0"/>
              <w:numPr>
                <w:ilvl w:val="0"/>
                <w:numId w:val="55"/>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 včetně pracovních spar a spojů</w:t>
            </w:r>
          </w:p>
          <w:p>
            <w:pPr>
              <w:pStyle w:val="Style9"/>
              <w:keepNext w:val="0"/>
              <w:keepLines w:val="0"/>
              <w:widowControl w:val="0"/>
              <w:numPr>
                <w:ilvl w:val="0"/>
                <w:numId w:val="55"/>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w:t>
            </w:r>
          </w:p>
          <w:p>
            <w:pPr>
              <w:pStyle w:val="Style9"/>
              <w:keepNext w:val="0"/>
              <w:keepLines w:val="0"/>
              <w:widowControl w:val="0"/>
              <w:numPr>
                <w:ilvl w:val="0"/>
                <w:numId w:val="55"/>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postřiky, nátěry</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229</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3 396,050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17,00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57 732,85</w:t>
            </w:r>
          </w:p>
        </w:tc>
      </w:tr>
      <w:tr>
        <w:trPr>
          <w:trHeight w:val="432"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572123</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PI-C, 0,7kg/m2 po vyštěpení</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 vrstvou ACL a pod vrstvou ACO v napojení</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427"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vozovka: 3035,0*1,03=3 126,050 [A]</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napojení: 23+8,5+35+10+21+10+25+15+25+34,5+30,5+32,5=270,000 [B]</w:t>
            </w:r>
          </w:p>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Celkem: A+B=3 396,050 [C]</w:t>
            </w:r>
          </w:p>
        </w:tc>
        <w:tc>
          <w:tcPr>
            <w:gridSpan w:val="4"/>
            <w:vMerge/>
            <w:tcBorders>
              <w:left w:val="single" w:sz="4"/>
            </w:tcBorders>
            <w:shd w:val="clear" w:color="auto" w:fill="FFFFFF"/>
            <w:vAlign w:val="top"/>
          </w:tcPr>
          <w:p>
            <w:pPr/>
          </w:p>
        </w:tc>
      </w:tr>
      <w:tr>
        <w:trPr>
          <w:trHeight w:val="576"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57"/>
              </w:numPr>
              <w:shd w:val="clear" w:color="auto" w:fill="auto"/>
              <w:tabs>
                <w:tab w:pos="77"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dodání všech předepsaných materiálů pro postřiky v předepsaném množství</w:t>
            </w:r>
          </w:p>
          <w:p>
            <w:pPr>
              <w:pStyle w:val="Style9"/>
              <w:keepNext w:val="0"/>
              <w:keepLines w:val="0"/>
              <w:widowControl w:val="0"/>
              <w:numPr>
                <w:ilvl w:val="0"/>
                <w:numId w:val="57"/>
              </w:numPr>
              <w:shd w:val="clear" w:color="auto" w:fill="auto"/>
              <w:tabs>
                <w:tab w:pos="8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provedení dle předepsaného technologického předpisu</w:t>
            </w:r>
          </w:p>
          <w:p>
            <w:pPr>
              <w:pStyle w:val="Style9"/>
              <w:keepNext w:val="0"/>
              <w:keepLines w:val="0"/>
              <w:widowControl w:val="0"/>
              <w:numPr>
                <w:ilvl w:val="0"/>
                <w:numId w:val="57"/>
              </w:numPr>
              <w:shd w:val="clear" w:color="auto" w:fill="auto"/>
              <w:tabs>
                <w:tab w:pos="77"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w:t>
            </w:r>
          </w:p>
          <w:p>
            <w:pPr>
              <w:pStyle w:val="Style9"/>
              <w:keepNext w:val="0"/>
              <w:keepLines w:val="0"/>
              <w:widowControl w:val="0"/>
              <w:numPr>
                <w:ilvl w:val="0"/>
                <w:numId w:val="57"/>
              </w:numPr>
              <w:shd w:val="clear" w:color="auto" w:fill="auto"/>
              <w:tabs>
                <w:tab w:pos="8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3 035,000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11,00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33 385,00</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572213</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PS-C, 0,3kg/m2 po vyštěpení pod vrstvou ACO</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576"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59"/>
              </w:numPr>
              <w:shd w:val="clear" w:color="auto" w:fill="auto"/>
              <w:tabs>
                <w:tab w:pos="77"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dodání všech předepsaných materiálů pro postřiky v předepsaném množství</w:t>
            </w:r>
          </w:p>
          <w:p>
            <w:pPr>
              <w:pStyle w:val="Style9"/>
              <w:keepNext w:val="0"/>
              <w:keepLines w:val="0"/>
              <w:widowControl w:val="0"/>
              <w:numPr>
                <w:ilvl w:val="0"/>
                <w:numId w:val="59"/>
              </w:numPr>
              <w:shd w:val="clear" w:color="auto" w:fill="auto"/>
              <w:tabs>
                <w:tab w:pos="8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provedení dle předepsaného technologického předpisu</w:t>
            </w:r>
          </w:p>
          <w:p>
            <w:pPr>
              <w:pStyle w:val="Style9"/>
              <w:keepNext w:val="0"/>
              <w:keepLines w:val="0"/>
              <w:widowControl w:val="0"/>
              <w:numPr>
                <w:ilvl w:val="0"/>
                <w:numId w:val="59"/>
              </w:numPr>
              <w:shd w:val="clear" w:color="auto" w:fill="auto"/>
              <w:tabs>
                <w:tab w:pos="77"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w:t>
            </w:r>
          </w:p>
          <w:p>
            <w:pPr>
              <w:pStyle w:val="Style9"/>
              <w:keepNext w:val="0"/>
              <w:keepLines w:val="0"/>
              <w:widowControl w:val="0"/>
              <w:numPr>
                <w:ilvl w:val="0"/>
                <w:numId w:val="59"/>
              </w:numPr>
              <w:shd w:val="clear" w:color="auto" w:fill="auto"/>
              <w:tabs>
                <w:tab w:pos="82"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240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ASFALTOVÝ BETON PRO OBRUSNÉ VRSTVY ACO 11+, 11S ACO 11+ 50/70</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132,200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4 400,00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581 680,00</w:t>
            </w:r>
          </w:p>
        </w:tc>
      </w:tr>
      <w:tr>
        <w:trPr>
          <w:trHeight w:val="283"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574A04</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ACO 11+ 50/70 tl. 40mm</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432"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vozovka: 3035,0*0,04=121,400 [A]</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napojení: (23+8,5+35+10+21+10+25+15+25+34,5+30,5+32,5)*0,04=10,800 [B]</w:t>
            </w:r>
          </w:p>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Celkem: A+B=132,200 [C]</w:t>
            </w:r>
          </w:p>
        </w:tc>
        <w:tc>
          <w:tcPr>
            <w:gridSpan w:val="4"/>
            <w:vMerge/>
            <w:tcBorders>
              <w:left w:val="single" w:sz="4"/>
            </w:tcBorders>
            <w:shd w:val="clear" w:color="auto" w:fill="FFFFFF"/>
            <w:vAlign w:val="top"/>
          </w:tcPr>
          <w:p>
            <w:pPr/>
          </w:p>
        </w:tc>
      </w:tr>
      <w:tr>
        <w:trPr>
          <w:trHeight w:val="157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61"/>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dodání směsi v požadované kvalitě</w:t>
            </w:r>
          </w:p>
          <w:p>
            <w:pPr>
              <w:pStyle w:val="Style9"/>
              <w:keepNext w:val="0"/>
              <w:keepLines w:val="0"/>
              <w:widowControl w:val="0"/>
              <w:numPr>
                <w:ilvl w:val="0"/>
                <w:numId w:val="61"/>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očištění podkladu</w:t>
            </w:r>
          </w:p>
          <w:p>
            <w:pPr>
              <w:pStyle w:val="Style9"/>
              <w:keepNext w:val="0"/>
              <w:keepLines w:val="0"/>
              <w:widowControl w:val="0"/>
              <w:numPr>
                <w:ilvl w:val="0"/>
                <w:numId w:val="6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uložení směsi dle předepsaného technologického předpisu, zhutnění vrstvy v předepsané tloušťce</w:t>
            </w:r>
          </w:p>
          <w:p>
            <w:pPr>
              <w:pStyle w:val="Style9"/>
              <w:keepNext w:val="0"/>
              <w:keepLines w:val="0"/>
              <w:widowControl w:val="0"/>
              <w:numPr>
                <w:ilvl w:val="0"/>
                <w:numId w:val="6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 včetně pracovních spar a spojů</w:t>
            </w:r>
          </w:p>
          <w:p>
            <w:pPr>
              <w:pStyle w:val="Style9"/>
              <w:keepNext w:val="0"/>
              <w:keepLines w:val="0"/>
              <w:widowControl w:val="0"/>
              <w:numPr>
                <w:ilvl w:val="0"/>
                <w:numId w:val="6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 podél obrubníků, dilatačních zařízení, odvodňovacích proužků, odvodňovačů, vpustí, šachet a pod.</w:t>
            </w:r>
          </w:p>
          <w:p>
            <w:pPr>
              <w:pStyle w:val="Style9"/>
              <w:keepNext w:val="0"/>
              <w:keepLines w:val="0"/>
              <w:widowControl w:val="0"/>
              <w:numPr>
                <w:ilvl w:val="0"/>
                <w:numId w:val="61"/>
              </w:numPr>
              <w:shd w:val="clear" w:color="auto" w:fill="auto"/>
              <w:tabs>
                <w:tab w:pos="82"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postřiky, nátěry</w:t>
            </w:r>
          </w:p>
          <w:p>
            <w:pPr>
              <w:pStyle w:val="Style9"/>
              <w:keepNext w:val="0"/>
              <w:keepLines w:val="0"/>
              <w:widowControl w:val="0"/>
              <w:numPr>
                <w:ilvl w:val="0"/>
                <w:numId w:val="6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těsnění podél obrubníků, dilatačních zařízení, odvodňovacích proužků, odvodňovačů, vpustí, šachet a pod.</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24</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ASFALTOVÝ BETON PRO LOŽNÍ VRSTVY ACL 16+, 16S ACL 16+ 50/70</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187,563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3 880,00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727 744,44</w:t>
            </w:r>
          </w:p>
        </w:tc>
      </w:tr>
      <w:tr>
        <w:trPr>
          <w:trHeight w:val="432"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574C06</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ACL 16+ 50/70 tl. 60mm</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plocha je odměřena digitálně ze situace</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3035,0*1,03*0,06=187,563 [A]</w:t>
            </w:r>
          </w:p>
        </w:tc>
        <w:tc>
          <w:tcPr>
            <w:gridSpan w:val="4"/>
            <w:vMerge/>
            <w:tcBorders>
              <w:left w:val="single" w:sz="4"/>
            </w:tcBorders>
            <w:shd w:val="clear" w:color="auto" w:fill="FFFFFF"/>
            <w:vAlign w:val="top"/>
          </w:tcPr>
          <w:p>
            <w:pPr/>
          </w:p>
        </w:tc>
      </w:tr>
      <w:tr>
        <w:trPr>
          <w:trHeight w:val="157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numPr>
                <w:ilvl w:val="0"/>
                <w:numId w:val="63"/>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dodání směsi v požadované kvalitě</w:t>
            </w:r>
          </w:p>
          <w:p>
            <w:pPr>
              <w:pStyle w:val="Style9"/>
              <w:keepNext w:val="0"/>
              <w:keepLines w:val="0"/>
              <w:widowControl w:val="0"/>
              <w:numPr>
                <w:ilvl w:val="0"/>
                <w:numId w:val="63"/>
              </w:numPr>
              <w:shd w:val="clear" w:color="auto" w:fill="auto"/>
              <w:tabs>
                <w:tab w:pos="77"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očištění podkladu</w:t>
            </w:r>
          </w:p>
          <w:p>
            <w:pPr>
              <w:pStyle w:val="Style9"/>
              <w:keepNext w:val="0"/>
              <w:keepLines w:val="0"/>
              <w:widowControl w:val="0"/>
              <w:numPr>
                <w:ilvl w:val="0"/>
                <w:numId w:val="6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uložení směsi dle předepsaného technologického předpisu, zhutnění vrstvy v předepsané tloušťce</w:t>
            </w:r>
          </w:p>
          <w:p>
            <w:pPr>
              <w:pStyle w:val="Style9"/>
              <w:keepNext w:val="0"/>
              <w:keepLines w:val="0"/>
              <w:widowControl w:val="0"/>
              <w:numPr>
                <w:ilvl w:val="0"/>
                <w:numId w:val="63"/>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vrstvy bez rozlišení šířky, pokládání vrstvy po etapách, včetně pracovních spar a spojů</w:t>
            </w:r>
          </w:p>
          <w:p>
            <w:pPr>
              <w:pStyle w:val="Style9"/>
              <w:keepNext w:val="0"/>
              <w:keepLines w:val="0"/>
              <w:widowControl w:val="0"/>
              <w:numPr>
                <w:ilvl w:val="0"/>
                <w:numId w:val="6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úpravu napojení, ukončení podél obrubníků, dilatačních zařízení, odvodňovacích proužků, odvodňovačů, vpustí, šachet a pod.</w:t>
            </w:r>
          </w:p>
          <w:p>
            <w:pPr>
              <w:pStyle w:val="Style9"/>
              <w:keepNext w:val="0"/>
              <w:keepLines w:val="0"/>
              <w:widowControl w:val="0"/>
              <w:numPr>
                <w:ilvl w:val="0"/>
                <w:numId w:val="63"/>
              </w:numPr>
              <w:shd w:val="clear" w:color="auto" w:fill="auto"/>
              <w:tabs>
                <w:tab w:pos="82" w:val="left"/>
              </w:tabs>
              <w:bidi w:val="0"/>
              <w:spacing w:before="0" w:after="0" w:line="276"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postřiky, nátěry</w:t>
            </w:r>
          </w:p>
          <w:p>
            <w:pPr>
              <w:pStyle w:val="Style9"/>
              <w:keepNext w:val="0"/>
              <w:keepLines w:val="0"/>
              <w:widowControl w:val="0"/>
              <w:numPr>
                <w:ilvl w:val="0"/>
                <w:numId w:val="6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těsnění podél obrubníků, dilatačních zařízení, odvodňovacích proužků, odvodňovačů, vpustí, šachet a pod.</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25</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281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299,900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65,00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19 493,50</w:t>
            </w:r>
          </w:p>
        </w:tc>
      </w:tr>
      <w:tr>
        <w:trPr>
          <w:trHeight w:val="288"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58910</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napojení na stávající komunikace a podél obrubníků</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427"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napojení: 4,7+11+4+17+4,5+7,5+10,5+10,5+6,5+12,5+13,5+12+13,5+5,2=132,900 [A] podél obrub: 33+25+7+44+37+21=167,000 [B]</w:t>
            </w:r>
          </w:p>
          <w:p>
            <w:pPr>
              <w:pStyle w:val="Style9"/>
              <w:keepNext w:val="0"/>
              <w:keepLines w:val="0"/>
              <w:widowControl w:val="0"/>
              <w:shd w:val="clear" w:color="auto" w:fill="auto"/>
              <w:bidi w:val="0"/>
              <w:spacing w:before="0" w:after="0" w:line="276"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cs-CZ" w:eastAsia="cs-CZ" w:bidi="cs-CZ"/>
              </w:rPr>
              <w:t>Celkem: A+B=299,900 [C]</w:t>
            </w:r>
          </w:p>
        </w:tc>
        <w:tc>
          <w:tcPr>
            <w:gridSpan w:val="4"/>
            <w:vMerge/>
            <w:tcBorders>
              <w:left w:val="single" w:sz="4"/>
            </w:tcBorders>
            <w:shd w:val="clear" w:color="auto" w:fill="FFFFFF"/>
            <w:vAlign w:val="top"/>
          </w:tcPr>
          <w:p>
            <w:pPr/>
          </w:p>
        </w:tc>
      </w:tr>
      <w:tr>
        <w:trPr>
          <w:trHeight w:val="442"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65"/>
              </w:numPr>
              <w:shd w:val="clear" w:color="auto" w:fill="auto"/>
              <w:tabs>
                <w:tab w:pos="77"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dodávku materiálu</w:t>
            </w:r>
          </w:p>
          <w:p>
            <w:pPr>
              <w:pStyle w:val="Style9"/>
              <w:keepNext w:val="0"/>
              <w:keepLines w:val="0"/>
              <w:widowControl w:val="0"/>
              <w:numPr>
                <w:ilvl w:val="0"/>
                <w:numId w:val="65"/>
              </w:numPr>
              <w:shd w:val="clear" w:color="auto" w:fill="auto"/>
              <w:tabs>
                <w:tab w:pos="72" w:val="left"/>
              </w:tabs>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vyčištění a výplň spar tímto materiálem</w:t>
            </w:r>
          </w:p>
        </w:tc>
        <w:tc>
          <w:tcPr>
            <w:gridSpan w:val="4"/>
            <w:vMerge/>
            <w:tcBorders>
              <w:left w:val="single" w:sz="4"/>
            </w:tcBorders>
            <w:shd w:val="clear" w:color="auto" w:fill="FFFFFF"/>
            <w:vAlign w:val="top"/>
          </w:tcPr>
          <w:p>
            <w:pPr/>
          </w:p>
        </w:tc>
      </w:tr>
    </w:tbl>
    <w:p>
      <w:pPr>
        <w:sectPr>
          <w:headerReference w:type="default" r:id="rId47"/>
          <w:footerReference w:type="default" r:id="rId48"/>
          <w:headerReference w:type="even" r:id="rId49"/>
          <w:footerReference w:type="even" r:id="rId50"/>
          <w:footnotePr>
            <w:pos w:val="pageBottom"/>
            <w:numFmt w:val="decimal"/>
            <w:numRestart w:val="continuous"/>
          </w:footnotePr>
          <w:pgSz w:w="11900" w:h="16840"/>
          <w:pgMar w:top="1080" w:left="358" w:right="372" w:bottom="920" w:header="652" w:footer="492" w:gutter="0"/>
          <w:cols w:space="720"/>
          <w:noEndnote/>
          <w:rtlGutter w:val="0"/>
          <w:docGrid w:linePitch="360"/>
        </w:sectPr>
      </w:pPr>
    </w:p>
    <w:tbl>
      <w:tblPr>
        <w:tblOverlap w:val="never"/>
        <w:jc w:val="center"/>
        <w:tblLayout w:type="fixed"/>
      </w:tblPr>
      <w:tblGrid>
        <w:gridCol w:w="763"/>
        <w:gridCol w:w="946"/>
        <w:gridCol w:w="619"/>
        <w:gridCol w:w="4867"/>
        <w:gridCol w:w="754"/>
        <w:gridCol w:w="1070"/>
        <w:gridCol w:w="1277"/>
        <w:gridCol w:w="874"/>
      </w:tblGrid>
      <w:tr>
        <w:trPr>
          <w:trHeight w:val="154"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8</w:t>
            </w:r>
          </w:p>
        </w:tc>
        <w:tc>
          <w:tcPr>
            <w:tcBorders/>
            <w:shd w:val="clear" w:color="auto" w:fill="D9D9D9"/>
            <w:vAlign w:val="top"/>
          </w:tcPr>
          <w:p>
            <w:pPr>
              <w:widowControl w:val="0"/>
              <w:rPr>
                <w:sz w:val="10"/>
                <w:szCs w:val="10"/>
              </w:rPr>
            </w:pPr>
          </w:p>
        </w:tc>
        <w:tc>
          <w:tcPr>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Potrubí</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29 951,00</w:t>
            </w:r>
          </w:p>
        </w:tc>
      </w:tr>
      <w:tr>
        <w:trPr>
          <w:trHeight w:val="154" w:hRule="exact"/>
        </w:trPr>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26</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303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POTRUBÍ Z TRUB PLASTOVÝCH ODPADNÍCH DN DO 200MM</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4,000</w:t>
            </w:r>
          </w:p>
        </w:tc>
        <w:tc>
          <w:tcPr>
            <w:tcBorders>
              <w:top w:val="single" w:sz="4"/>
              <w:bottom w:val="single" w:sz="4"/>
            </w:tcBorders>
            <w:shd w:val="clear" w:color="auto" w:fill="FFFFFF"/>
            <w:vAlign w:val="bottom"/>
          </w:tcPr>
          <w:p>
            <w:pPr>
              <w:pStyle w:val="Style9"/>
              <w:keepNext w:val="0"/>
              <w:keepLines w:val="0"/>
              <w:widowControl w:val="0"/>
              <w:shd w:val="clear" w:color="auto" w:fill="auto"/>
              <w:tabs>
                <w:tab w:pos="686" w:val="left"/>
              </w:tabs>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380,00</w:t>
              <w:tab/>
              <w:t>|</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1 520,00</w:t>
            </w:r>
          </w:p>
        </w:tc>
      </w:tr>
    </w:tbl>
    <w:p>
      <w:pPr>
        <w:pStyle w:val="Style47"/>
        <w:keepNext w:val="0"/>
        <w:keepLines w:val="0"/>
        <w:widowControl w:val="0"/>
        <w:shd w:val="clear" w:color="auto" w:fill="auto"/>
        <w:bidi w:val="0"/>
        <w:spacing w:before="0" w:after="0"/>
        <w:ind w:left="2340" w:right="0" w:firstLine="0"/>
        <w:jc w:val="both"/>
      </w:pPr>
      <w:r>
        <w:rPr>
          <w:color w:val="000000"/>
          <w:spacing w:val="0"/>
          <w:w w:val="100"/>
          <w:position w:val="0"/>
          <w:shd w:val="clear" w:color="auto" w:fill="auto"/>
          <w:lang w:val="cs-CZ" w:eastAsia="cs-CZ" w:bidi="cs-CZ"/>
        </w:rPr>
        <w:t>87434</w:t>
      </w:r>
    </w:p>
    <w:p>
      <w:pPr>
        <w:pStyle w:val="Style47"/>
        <w:keepNext w:val="0"/>
        <w:keepLines w:val="0"/>
        <w:widowControl w:val="0"/>
        <w:shd w:val="clear" w:color="auto" w:fill="auto"/>
        <w:tabs>
          <w:tab w:leader="underscore" w:pos="7073" w:val="left"/>
        </w:tabs>
        <w:bidi w:val="0"/>
        <w:spacing w:before="0" w:after="0"/>
        <w:ind w:left="2340" w:right="0" w:firstLine="0"/>
        <w:jc w:val="left"/>
      </w:pPr>
      <w:r>
        <w:rPr>
          <w:color w:val="000000"/>
          <w:spacing w:val="0"/>
          <w:w w:val="100"/>
          <w:position w:val="0"/>
          <w:u w:val="single"/>
          <w:shd w:val="clear" w:color="auto" w:fill="auto"/>
          <w:lang w:val="cs-CZ" w:eastAsia="cs-CZ" w:bidi="cs-CZ"/>
        </w:rPr>
        <w:t>přípojky UV, PP DN200, SN 12</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7073" w:val="left"/>
        </w:tabs>
        <w:bidi w:val="0"/>
        <w:spacing w:before="0" w:after="0"/>
        <w:ind w:left="2340" w:right="0" w:firstLine="0"/>
        <w:jc w:val="left"/>
      </w:pPr>
      <w:r>
        <w:rPr>
          <w:i/>
          <w:iCs/>
          <w:color w:val="000000"/>
          <w:spacing w:val="0"/>
          <w:w w:val="100"/>
          <w:position w:val="0"/>
          <w:u w:val="single"/>
          <w:shd w:val="clear" w:color="auto" w:fill="auto"/>
          <w:lang w:val="cs-CZ" w:eastAsia="cs-CZ" w:bidi="cs-CZ"/>
        </w:rPr>
        <w:t>2+2=4,000 A</w:t>
      </w:r>
      <w:r>
        <w:rPr>
          <w:i/>
          <w:iCs/>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2340" w:right="0" w:firstLine="0"/>
        <w:jc w:val="left"/>
      </w:pPr>
      <w:r>
        <w:rPr>
          <w:color w:val="000000"/>
          <w:spacing w:val="0"/>
          <w:w w:val="100"/>
          <w:position w:val="0"/>
          <w:shd w:val="clear" w:color="auto" w:fill="auto"/>
          <w:lang w:val="cs-CZ" w:eastAsia="cs-CZ" w:bidi="cs-CZ"/>
        </w:rPr>
        <w:t>položky pro zhotovení potrubí platí bez ohledu na sklon</w:t>
      </w:r>
    </w:p>
    <w:p>
      <w:pPr>
        <w:pStyle w:val="Style47"/>
        <w:keepNext w:val="0"/>
        <w:keepLines w:val="0"/>
        <w:widowControl w:val="0"/>
        <w:shd w:val="clear" w:color="auto" w:fill="auto"/>
        <w:bidi w:val="0"/>
        <w:spacing w:before="0" w:after="0"/>
        <w:ind w:left="2340" w:right="0" w:firstLine="0"/>
        <w:jc w:val="left"/>
      </w:pPr>
      <w:r>
        <w:rPr>
          <w:color w:val="000000"/>
          <w:spacing w:val="0"/>
          <w:w w:val="100"/>
          <w:position w:val="0"/>
          <w:shd w:val="clear" w:color="auto" w:fill="auto"/>
          <w:lang w:val="cs-CZ" w:eastAsia="cs-CZ" w:bidi="cs-CZ"/>
        </w:rPr>
        <w:t>zahrnuje:</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výrobní dokumentaci (včetně technologického předpisu)</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dodání veškerého trubního a pomocného materiálu (trouby, trubky, tvarovky, spojovací a těsnící materiál a pod.), podpěrných, závěsných a upevňovacích prvků, včetně potřebných úprav</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úprava a příprava podkladu a podpěr, očištění a ošetření podkladu a podpěr</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zřízení plně funkčního potrubí, kompletní soustavy, podle příslušného technologického předpisu</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zřízení potrubí i jednotlivých částí po etapách, včetně pracovních spar a spojů, pracovního zaslepení konců a pod.</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úprava prostupů, průchodů šachtami a komorami, okolí podpěr a vyústění, zaústění, napojení, vyvedení a upevnění odpad. výustí</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ochrana potrubí nátěrem (vč. úpravy povrchu), případně izolací, nejsou-li tyto práce předmětem jiné položky</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úprava, očištění a ošetření prostoru kolem potrubí</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položky platí pro práce prováděné v prostoru zapaženém i nezapaženém a i v kolektorech, chráničkách</w:t>
      </w:r>
    </w:p>
    <w:p>
      <w:pPr>
        <w:pStyle w:val="Style47"/>
        <w:keepNext w:val="0"/>
        <w:keepLines w:val="0"/>
        <w:widowControl w:val="0"/>
        <w:numPr>
          <w:ilvl w:val="0"/>
          <w:numId w:val="67"/>
        </w:numPr>
        <w:shd w:val="clear" w:color="auto" w:fill="auto"/>
        <w:tabs>
          <w:tab w:pos="2518" w:val="left"/>
        </w:tabs>
        <w:bidi w:val="0"/>
        <w:spacing w:before="0" w:after="0"/>
        <w:ind w:left="2340" w:right="0" w:firstLine="0"/>
        <w:jc w:val="left"/>
      </w:pPr>
      <w:r>
        <w:rPr>
          <w:color w:val="000000"/>
          <w:spacing w:val="0"/>
          <w:w w:val="100"/>
          <w:position w:val="0"/>
          <w:shd w:val="clear" w:color="auto" w:fill="auto"/>
          <w:lang w:val="cs-CZ" w:eastAsia="cs-CZ" w:bidi="cs-CZ"/>
        </w:rPr>
        <w:t>položky zahrnují i práce spojené s nutnými obtoky, převáděním a čerpáním vody nezahrnuje zkoušky vodotěsnosti a televizní prohlídku</w:t>
      </w:r>
      <w:r>
        <w:br w:type="page"/>
      </w:r>
    </w:p>
    <w:tbl>
      <w:tblPr>
        <w:tblOverlap w:val="never"/>
        <w:jc w:val="center"/>
        <w:tblLayout w:type="fixed"/>
      </w:tblPr>
      <w:tblGrid>
        <w:gridCol w:w="763"/>
        <w:gridCol w:w="946"/>
        <w:gridCol w:w="619"/>
        <w:gridCol w:w="4867"/>
        <w:gridCol w:w="754"/>
        <w:gridCol w:w="1070"/>
        <w:gridCol w:w="1070"/>
        <w:gridCol w:w="1080"/>
      </w:tblGrid>
      <w:tr>
        <w:trPr>
          <w:trHeight w:val="288" w:hRule="exact"/>
        </w:trPr>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382" w:val="left"/>
              </w:tabs>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tab/>
              <w:t>Celkem</w:t>
            </w:r>
          </w:p>
        </w:tc>
      </w:tr>
      <w:tr>
        <w:trPr>
          <w:trHeight w:val="14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20"/>
              <w:jc w:val="both"/>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5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27</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313</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VPUSŤ KANALIZAČNÍ ULIČNÍ KOMPLETNÍ Z BETONOVÝCH DÍLCŮ</w:t>
            </w:r>
          </w:p>
        </w:tc>
        <w:tc>
          <w:tcPr>
            <w:tcBorders>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2,000</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7 000,00</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14 000,00</w:t>
            </w:r>
          </w:p>
        </w:tc>
      </w:tr>
      <w:tr>
        <w:trPr>
          <w:trHeight w:val="859"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89712</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uliční vpusti nízká s hloubkou odtoku 0,65m pod úrovení mříže, s rámem mříže 500x500mm, únosnost mříže D400</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každá vpusť obsahuje koš na zachycení splavenin, včetně všech dodávek a potřebných prací včetně zápachové uzávěrky</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85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69"/>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dodávku a osazení předepsaných dílů včetně mříže</w:t>
            </w:r>
          </w:p>
          <w:p>
            <w:pPr>
              <w:pStyle w:val="Style9"/>
              <w:keepNext w:val="0"/>
              <w:keepLines w:val="0"/>
              <w:widowControl w:val="0"/>
              <w:numPr>
                <w:ilvl w:val="0"/>
                <w:numId w:val="69"/>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výplň, těsnění a tmelení spar a spojů,</w:t>
            </w:r>
          </w:p>
          <w:p>
            <w:pPr>
              <w:pStyle w:val="Style9"/>
              <w:keepNext w:val="0"/>
              <w:keepLines w:val="0"/>
              <w:widowControl w:val="0"/>
              <w:numPr>
                <w:ilvl w:val="0"/>
                <w:numId w:val="69"/>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opatření povrchů betonu izolací proti zemní vlhkosti v částech, kde přijdou do styku se zeminou nebo kamenivem,</w:t>
            </w:r>
          </w:p>
          <w:p>
            <w:pPr>
              <w:pStyle w:val="Style9"/>
              <w:keepNext w:val="0"/>
              <w:keepLines w:val="0"/>
              <w:widowControl w:val="0"/>
              <w:numPr>
                <w:ilvl w:val="0"/>
                <w:numId w:val="69"/>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podkladní konstrukce</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28</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319</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93,00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93,00</w:t>
            </w:r>
          </w:p>
        </w:tc>
      </w:tr>
      <w:tr>
        <w:trPr>
          <w:trHeight w:val="144"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89921</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28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29</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13,000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1 000,00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13 000,00</w:t>
            </w:r>
          </w:p>
        </w:tc>
      </w:tr>
      <w:tr>
        <w:trPr>
          <w:trHeight w:val="283"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89922</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Stávající UV, včetně pročištění UV</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288"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0,600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2 230,00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1 338,00</w:t>
            </w:r>
          </w:p>
        </w:tc>
      </w:tr>
      <w:tr>
        <w:trPr>
          <w:trHeight w:val="283"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899522</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obetonování přípojek UV</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(2+2)*0,15=0,600 [A]</w:t>
            </w:r>
          </w:p>
        </w:tc>
        <w:tc>
          <w:tcPr>
            <w:gridSpan w:val="4"/>
            <w:vMerge/>
            <w:tcBorders>
              <w:left w:val="single" w:sz="4"/>
            </w:tcBorders>
            <w:shd w:val="clear" w:color="auto" w:fill="FFFFFF"/>
            <w:vAlign w:val="top"/>
          </w:tcPr>
          <w:p>
            <w:pPr/>
          </w:p>
        </w:tc>
      </w:tr>
      <w:tr>
        <w:trPr>
          <w:trHeight w:val="4022" w:hRule="exact"/>
        </w:trPr>
        <w:tc>
          <w:tcPr>
            <w:gridSpan w:val="3"/>
            <w:vMerge/>
            <w:tcBorders/>
            <w:shd w:val="clear" w:color="auto" w:fill="FFFFFF"/>
            <w:vAlign w:val="top"/>
          </w:tcPr>
          <w:p>
            <w:pPr/>
          </w:p>
        </w:tc>
        <w:tc>
          <w:tcPr>
            <w:tcBorders>
              <w:top w:val="single" w:sz="4"/>
              <w:left w:val="single" w:sz="4"/>
            </w:tcBorders>
            <w:shd w:val="clear" w:color="auto" w:fill="FFFFFF"/>
            <w:vAlign w:val="center"/>
          </w:tcPr>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zhotovení nepropustného, mrazuvzdorného betonu a betonu požadované trvanlivosti a vlastností,</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užití potřebných přísad a technologií výroby betonu,</w:t>
            </w:r>
          </w:p>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pracovních a dilatačních spar, včetně potřebných úprav, výplně, vložek, opracování, očištění a ošetření,</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bednění požadovaných konstr. (i ztracené) s úpravou dle požadované kvality povrchu betonu, včetně odbedňovacích a odskružovacích prostředků,</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9"/>
              <w:keepNext w:val="0"/>
              <w:keepLines w:val="0"/>
              <w:widowControl w:val="0"/>
              <w:numPr>
                <w:ilvl w:val="0"/>
                <w:numId w:val="7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vytvoření kotevních čel, kapes, nálitků, a sedel,</w:t>
            </w:r>
          </w:p>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zřízení všech požadovaných otvorů, kapes, výklenků, prostupů, dutin, drážek a pod., vč. ztížení práce a úprav kolem nich,</w:t>
            </w:r>
          </w:p>
          <w:p>
            <w:pPr>
              <w:pStyle w:val="Style9"/>
              <w:keepNext w:val="0"/>
              <w:keepLines w:val="0"/>
              <w:widowControl w:val="0"/>
              <w:numPr>
                <w:ilvl w:val="0"/>
                <w:numId w:val="7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úpravy pro osazení výztuže, doplňkových konstrukcí a vybavení,</w:t>
            </w:r>
          </w:p>
          <w:p>
            <w:pPr>
              <w:pStyle w:val="Style9"/>
              <w:keepNext w:val="0"/>
              <w:keepLines w:val="0"/>
              <w:widowControl w:val="0"/>
              <w:numPr>
                <w:ilvl w:val="0"/>
                <w:numId w:val="7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úpravy povrchu pro položení požadované izolace, povlaků a nátěrů, případně vyspravení,</w:t>
            </w:r>
          </w:p>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ztížení práce u kabelových a injektážních trubek a ostatních zařízení osazovaných do betonu,</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konstrukce betonových kloubů, upevnění kotevních prvků a doplňkových konstrukcí,</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nátěry zabraňující soudržnost betonu a bednění,</w:t>
            </w:r>
          </w:p>
          <w:p>
            <w:pPr>
              <w:pStyle w:val="Style9"/>
              <w:keepNext w:val="0"/>
              <w:keepLines w:val="0"/>
              <w:widowControl w:val="0"/>
              <w:numPr>
                <w:ilvl w:val="0"/>
                <w:numId w:val="7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výplň, těsnění a tmelení spar a spojů,</w:t>
            </w:r>
          </w:p>
          <w:p>
            <w:pPr>
              <w:pStyle w:val="Style9"/>
              <w:keepNext w:val="0"/>
              <w:keepLines w:val="0"/>
              <w:widowControl w:val="0"/>
              <w:numPr>
                <w:ilvl w:val="0"/>
                <w:numId w:val="7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opatření povrchů betonu izolací proti zemní vlhkosti v částech, kde přijdou do styku se zeminou nebo kamenivem,</w:t>
            </w:r>
          </w:p>
          <w:p>
            <w:pPr>
              <w:pStyle w:val="Style9"/>
              <w:keepNext w:val="0"/>
              <w:keepLines w:val="0"/>
              <w:widowControl w:val="0"/>
              <w:numPr>
                <w:ilvl w:val="0"/>
                <w:numId w:val="7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případné zřízení spojovací vrstvy u základů,</w:t>
            </w:r>
          </w:p>
          <w:p>
            <w:pPr>
              <w:pStyle w:val="Style9"/>
              <w:keepNext w:val="0"/>
              <w:keepLines w:val="0"/>
              <w:widowControl w:val="0"/>
              <w:numPr>
                <w:ilvl w:val="0"/>
                <w:numId w:val="71"/>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úpravy pro osazení zařízení ochrany konstrukce proti vlivu bludných proudů</w:t>
            </w:r>
          </w:p>
        </w:tc>
        <w:tc>
          <w:tcPr>
            <w:gridSpan w:val="4"/>
            <w:vMerge/>
            <w:tcBorders>
              <w:left w:val="single" w:sz="4"/>
            </w:tcBorders>
            <w:shd w:val="clear" w:color="auto" w:fill="FFFFFF"/>
            <w:vAlign w:val="top"/>
          </w:tcPr>
          <w:p>
            <w:pPr/>
          </w:p>
        </w:tc>
      </w:tr>
      <w:tr>
        <w:trPr>
          <w:trHeight w:val="139" w:hRule="exact"/>
        </w:trPr>
        <w:tc>
          <w:tcPr>
            <w:gridSpan w:val="8"/>
            <w:tcBorders>
              <w:top w:val="single" w:sz="4"/>
            </w:tcBorders>
            <w:shd w:val="clear" w:color="auto" w:fill="D9D9D9"/>
            <w:vAlign w:val="top"/>
          </w:tcPr>
          <w:p>
            <w:pPr>
              <w:pStyle w:val="Style9"/>
              <w:keepNext w:val="0"/>
              <w:keepLines w:val="0"/>
              <w:widowControl w:val="0"/>
              <w:shd w:val="clear" w:color="auto" w:fill="auto"/>
              <w:tabs>
                <w:tab w:pos="2334" w:val="left"/>
                <w:tab w:pos="10355" w:val="left"/>
              </w:tabs>
              <w:bidi w:val="0"/>
              <w:spacing w:before="0" w:after="0" w:line="240" w:lineRule="auto"/>
              <w:ind w:left="160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9</w:t>
              <w:tab/>
              <w:t>Ostatní konstrukce a práce</w:t>
              <w:tab/>
              <w:t>31 561,50</w:t>
            </w: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31</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339</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3 035,000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6 070,00</w:t>
            </w:r>
          </w:p>
        </w:tc>
      </w:tr>
      <w:tr>
        <w:trPr>
          <w:trHeight w:val="144"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93808</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očištění včetně odklizení vzniklého odpadu</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32</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420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299,900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85,00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25 491,50</w:t>
            </w:r>
          </w:p>
        </w:tc>
      </w:tr>
      <w:tr>
        <w:trPr>
          <w:trHeight w:val="144"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napojení na stávající komunikace a podél obrubníků</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427"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napojení: 4,7+11+4+17+4,5+7,5+10,5+10,5+6,5+12,5+13,5+12+13,5+5,2=132,900 [A] podél obrub: 33+25+7+44+37+21=167,000 [B]</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Celkem: A+B=299,900 [C]</w:t>
            </w:r>
          </w:p>
        </w:tc>
        <w:tc>
          <w:tcPr>
            <w:gridSpan w:val="4"/>
            <w:vMerge/>
            <w:tcBorders>
              <w:left w:val="single" w:sz="4"/>
            </w:tcBorders>
            <w:shd w:val="clear" w:color="auto" w:fill="FFFFFF"/>
            <w:vAlign w:val="top"/>
          </w:tcPr>
          <w:p>
            <w:pPr/>
          </w:p>
        </w:tc>
      </w:tr>
      <w:tr>
        <w:trPr>
          <w:trHeight w:val="154"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řezání vozovkové vrstvy v předepsané tloušťce, včetně spotřeby vody</w:t>
            </w:r>
          </w:p>
        </w:tc>
        <w:tc>
          <w:tcPr>
            <w:gridSpan w:val="4"/>
            <w:vMerge/>
            <w:tcBorders>
              <w:left w:val="single" w:sz="4"/>
            </w:tcBorders>
            <w:shd w:val="clear" w:color="auto" w:fill="FFFFFF"/>
            <w:vAlign w:val="top"/>
          </w:tcPr>
          <w:p>
            <w:pPr/>
          </w:p>
        </w:tc>
      </w:tr>
    </w:tbl>
    <w:p>
      <w:pPr>
        <w:sectPr>
          <w:footnotePr>
            <w:pos w:val="pageBottom"/>
            <w:numFmt w:val="decimal"/>
            <w:numRestart w:val="continuous"/>
          </w:footnotePr>
          <w:pgSz w:w="11900" w:h="16840"/>
          <w:pgMar w:top="1078" w:left="358" w:right="372" w:bottom="5356" w:header="650" w:footer="4928" w:gutter="0"/>
          <w:cols w:space="720"/>
          <w:noEndnote/>
          <w:rtlGutter w:val="0"/>
          <w:docGrid w:linePitch="360"/>
        </w:sectPr>
      </w:pPr>
    </w:p>
    <w:p>
      <w:pPr>
        <w:pStyle w:val="Style31"/>
        <w:keepNext w:val="0"/>
        <w:keepLines w:val="0"/>
        <w:framePr w:w="667" w:h="341" w:wrap="none" w:hAnchor="page" w:x="368" w:y="4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1"/>
        <w:keepNext w:val="0"/>
        <w:keepLines w:val="0"/>
        <w:framePr w:w="667" w:h="341" w:wrap="none" w:hAnchor="page" w:x="368" w:y="4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bl>
      <w:tblPr>
        <w:tblOverlap w:val="never"/>
        <w:jc w:val="left"/>
        <w:tblLayout w:type="fixed"/>
      </w:tblPr>
      <w:tblGrid>
        <w:gridCol w:w="768"/>
        <w:gridCol w:w="946"/>
        <w:gridCol w:w="619"/>
        <w:gridCol w:w="4848"/>
        <w:gridCol w:w="754"/>
        <w:gridCol w:w="1070"/>
        <w:gridCol w:w="1296"/>
        <w:gridCol w:w="859"/>
      </w:tblGrid>
      <w:tr>
        <w:trPr>
          <w:trHeight w:val="168" w:hRule="exact"/>
        </w:trPr>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framePr w:w="11160" w:h="749" w:vSpace="696" w:wrap="none" w:hAnchor="page" w:x="354" w:y="726"/>
            </w:pPr>
          </w:p>
        </w:tc>
        <w:tc>
          <w:tcPr>
            <w:vMerge/>
            <w:tcBorders/>
            <w:shd w:val="clear" w:color="auto" w:fill="CC441A"/>
            <w:vAlign w:val="center"/>
          </w:tcPr>
          <w:p>
            <w:pPr>
              <w:framePr w:w="11160" w:h="749" w:vSpace="696" w:wrap="none" w:hAnchor="page" w:x="354" w:y="726"/>
            </w:pPr>
          </w:p>
        </w:tc>
        <w:tc>
          <w:tcPr>
            <w:vMerge/>
            <w:tcBorders/>
            <w:shd w:val="clear" w:color="auto" w:fill="CC441A"/>
            <w:vAlign w:val="center"/>
          </w:tcPr>
          <w:p>
            <w:pPr>
              <w:framePr w:w="11160" w:h="749" w:vSpace="696" w:wrap="none" w:hAnchor="page" w:x="354" w:y="726"/>
            </w:pPr>
          </w:p>
        </w:tc>
        <w:tc>
          <w:tcPr>
            <w:vMerge/>
            <w:tcBorders/>
            <w:shd w:val="clear" w:color="auto" w:fill="CC441A"/>
            <w:vAlign w:val="center"/>
          </w:tcPr>
          <w:p>
            <w:pPr>
              <w:framePr w:w="11160" w:h="749" w:vSpace="696" w:wrap="none" w:hAnchor="page" w:x="354" w:y="726"/>
            </w:pPr>
          </w:p>
        </w:tc>
        <w:tc>
          <w:tcPr>
            <w:vMerge/>
            <w:tcBorders/>
            <w:shd w:val="clear" w:color="auto" w:fill="CC441A"/>
            <w:vAlign w:val="center"/>
          </w:tcPr>
          <w:p>
            <w:pPr>
              <w:framePr w:w="11160" w:h="749" w:vSpace="696" w:wrap="none" w:hAnchor="page" w:x="354" w:y="726"/>
            </w:pPr>
          </w:p>
        </w:tc>
        <w:tc>
          <w:tcPr>
            <w:vMerge/>
            <w:tcBorders/>
            <w:shd w:val="clear" w:color="auto" w:fill="CC441A"/>
            <w:vAlign w:val="center"/>
          </w:tcPr>
          <w:p>
            <w:pPr>
              <w:framePr w:w="11160" w:h="749" w:vSpace="696" w:wrap="none" w:hAnchor="page" w:x="354" w:y="726"/>
            </w:pP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9" w:hRule="exact"/>
        </w:trPr>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framePr w:w="11160" w:h="749" w:vSpace="696" w:wrap="none" w:hAnchor="page" w:x="354" w:y="726"/>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9" w:hRule="exact"/>
        </w:trPr>
        <w:tc>
          <w:tcPr>
            <w:tcBorders/>
            <w:shd w:val="clear" w:color="auto" w:fill="D9D9D9"/>
            <w:vAlign w:val="top"/>
          </w:tcPr>
          <w:p>
            <w:pPr>
              <w:framePr w:w="11160" w:h="749" w:vSpace="696" w:wrap="none" w:hAnchor="page" w:x="354" w:y="726"/>
              <w:widowControl w:val="0"/>
              <w:rPr>
                <w:sz w:val="10"/>
                <w:szCs w:val="10"/>
              </w:rPr>
            </w:pPr>
          </w:p>
        </w:tc>
        <w:tc>
          <w:tcPr>
            <w:tcBorders/>
            <w:shd w:val="clear" w:color="auto" w:fill="D9D9D9"/>
            <w:vAlign w:val="bottom"/>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w:t>
            </w:r>
          </w:p>
        </w:tc>
        <w:tc>
          <w:tcPr>
            <w:tcBorders/>
            <w:shd w:val="clear" w:color="auto" w:fill="D9D9D9"/>
            <w:vAlign w:val="top"/>
          </w:tcPr>
          <w:p>
            <w:pPr>
              <w:framePr w:w="11160" w:h="749" w:vSpace="696" w:wrap="none" w:hAnchor="page" w:x="354" w:y="726"/>
              <w:widowControl w:val="0"/>
              <w:rPr>
                <w:sz w:val="10"/>
                <w:szCs w:val="10"/>
              </w:rPr>
            </w:pPr>
          </w:p>
        </w:tc>
        <w:tc>
          <w:tcPr>
            <w:tcBorders/>
            <w:shd w:val="clear" w:color="auto" w:fill="D9D9D9"/>
            <w:vAlign w:val="bottom"/>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Všeobecné konstrukce a práce</w:t>
            </w:r>
          </w:p>
        </w:tc>
        <w:tc>
          <w:tcPr>
            <w:tcBorders/>
            <w:shd w:val="clear" w:color="auto" w:fill="D9D9D9"/>
            <w:vAlign w:val="top"/>
          </w:tcPr>
          <w:p>
            <w:pPr>
              <w:framePr w:w="11160" w:h="749" w:vSpace="696" w:wrap="none" w:hAnchor="page" w:x="354" w:y="726"/>
              <w:widowControl w:val="0"/>
              <w:rPr>
                <w:sz w:val="10"/>
                <w:szCs w:val="10"/>
              </w:rPr>
            </w:pPr>
          </w:p>
        </w:tc>
        <w:tc>
          <w:tcPr>
            <w:tcBorders/>
            <w:shd w:val="clear" w:color="auto" w:fill="D9D9D9"/>
            <w:vAlign w:val="top"/>
          </w:tcPr>
          <w:p>
            <w:pPr>
              <w:framePr w:w="11160" w:h="749" w:vSpace="696" w:wrap="none" w:hAnchor="page" w:x="354" w:y="726"/>
              <w:widowControl w:val="0"/>
              <w:rPr>
                <w:sz w:val="10"/>
                <w:szCs w:val="10"/>
              </w:rPr>
            </w:pPr>
          </w:p>
        </w:tc>
        <w:tc>
          <w:tcPr>
            <w:tcBorders/>
            <w:shd w:val="clear" w:color="auto" w:fill="D9D9D9"/>
            <w:vAlign w:val="top"/>
          </w:tcPr>
          <w:p>
            <w:pPr>
              <w:framePr w:w="11160" w:h="749" w:vSpace="696" w:wrap="none" w:hAnchor="page" w:x="354" w:y="726"/>
              <w:widowControl w:val="0"/>
              <w:rPr>
                <w:sz w:val="10"/>
                <w:szCs w:val="10"/>
              </w:rPr>
            </w:pPr>
          </w:p>
        </w:tc>
        <w:tc>
          <w:tcPr>
            <w:tcBorders/>
            <w:shd w:val="clear" w:color="auto" w:fill="D9D9D9"/>
            <w:vAlign w:val="bottom"/>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9 895,20</w:t>
            </w:r>
          </w:p>
        </w:tc>
      </w:tr>
      <w:tr>
        <w:trPr>
          <w:trHeight w:val="154" w:hRule="exact"/>
        </w:trPr>
        <w:tc>
          <w:tcPr>
            <w:tcBorders>
              <w:top w:val="single" w:sz="4"/>
              <w:bottom w:val="single" w:sz="4"/>
            </w:tcBorders>
            <w:shd w:val="clear" w:color="auto" w:fill="FFFFFF"/>
            <w:vAlign w:val="bottom"/>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66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w:t>
            </w:r>
          </w:p>
        </w:tc>
        <w:tc>
          <w:tcPr>
            <w:tcBorders>
              <w:top w:val="single" w:sz="4"/>
              <w:bottom w:val="single" w:sz="4"/>
            </w:tcBorders>
            <w:shd w:val="clear" w:color="auto" w:fill="FFFFFF"/>
            <w:vAlign w:val="bottom"/>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84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w:t>
            </w:r>
          </w:p>
        </w:tc>
        <w:tc>
          <w:tcPr>
            <w:tcBorders>
              <w:top w:val="single" w:sz="4"/>
              <w:bottom w:val="single" w:sz="4"/>
            </w:tcBorders>
            <w:shd w:val="clear" w:color="auto" w:fill="FFFFFF"/>
            <w:vAlign w:val="top"/>
          </w:tcPr>
          <w:p>
            <w:pPr>
              <w:framePr w:w="11160" w:h="749" w:vSpace="696" w:wrap="none" w:hAnchor="page" w:x="354" w:y="726"/>
              <w:widowControl w:val="0"/>
              <w:rPr>
                <w:sz w:val="10"/>
                <w:szCs w:val="10"/>
              </w:rPr>
            </w:pPr>
          </w:p>
        </w:tc>
        <w:tc>
          <w:tcPr>
            <w:tcBorders>
              <w:top w:val="single" w:sz="4"/>
              <w:left w:val="single" w:sz="4"/>
              <w:bottom w:val="single" w:sz="4"/>
            </w:tcBorders>
            <w:shd w:val="clear" w:color="auto" w:fill="FFFFFF"/>
            <w:vAlign w:val="top"/>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POPLATKY ZA SKLÁDKU ŽB, kámen 2400kg/m3</w:t>
            </w:r>
          </w:p>
        </w:tc>
        <w:tc>
          <w:tcPr>
            <w:tcBorders>
              <w:top w:val="single" w:sz="4"/>
              <w:left w:val="single" w:sz="4"/>
              <w:bottom w:val="single" w:sz="4"/>
            </w:tcBorders>
            <w:shd w:val="clear" w:color="auto" w:fill="FFFFFF"/>
            <w:vAlign w:val="top"/>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T</w:t>
            </w:r>
          </w:p>
        </w:tc>
        <w:tc>
          <w:tcPr>
            <w:tcBorders>
              <w:top w:val="single" w:sz="4"/>
              <w:bottom w:val="single" w:sz="4"/>
            </w:tcBorders>
            <w:shd w:val="clear" w:color="auto" w:fill="FFFFFF"/>
            <w:vAlign w:val="top"/>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4,752</w:t>
            </w:r>
          </w:p>
        </w:tc>
        <w:tc>
          <w:tcPr>
            <w:tcBorders>
              <w:top w:val="single" w:sz="4"/>
              <w:bottom w:val="single" w:sz="4"/>
            </w:tcBorders>
            <w:shd w:val="clear" w:color="auto" w:fill="FFFFFF"/>
            <w:vAlign w:val="top"/>
          </w:tcPr>
          <w:p>
            <w:pPr>
              <w:pStyle w:val="Style9"/>
              <w:keepNext w:val="0"/>
              <w:keepLines w:val="0"/>
              <w:framePr w:w="11160" w:h="749" w:vSpace="696" w:wrap="none" w:hAnchor="page" w:x="354" w:y="726"/>
              <w:widowControl w:val="0"/>
              <w:shd w:val="clear" w:color="auto" w:fill="auto"/>
              <w:tabs>
                <w:tab w:pos="1026" w:val="left"/>
              </w:tabs>
              <w:bidi w:val="0"/>
              <w:spacing w:before="0" w:after="0" w:line="240" w:lineRule="auto"/>
              <w:ind w:left="0" w:right="0" w:firstLine="3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300,00</w:t>
              <w:tab/>
              <w:t>|</w:t>
            </w:r>
          </w:p>
        </w:tc>
        <w:tc>
          <w:tcPr>
            <w:tcBorders>
              <w:top w:val="single" w:sz="4"/>
              <w:bottom w:val="single" w:sz="4"/>
            </w:tcBorders>
            <w:shd w:val="clear" w:color="auto" w:fill="FFFFFF"/>
            <w:vAlign w:val="top"/>
          </w:tcPr>
          <w:p>
            <w:pPr>
              <w:pStyle w:val="Style9"/>
              <w:keepNext w:val="0"/>
              <w:keepLines w:val="0"/>
              <w:framePr w:w="11160" w:h="749" w:vSpace="696" w:wrap="none" w:hAnchor="page" w:x="354" w:y="72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1 425,60</w:t>
            </w:r>
          </w:p>
        </w:tc>
      </w:tr>
    </w:tbl>
    <w:p>
      <w:pPr>
        <w:framePr w:w="11160" w:h="749" w:vSpace="696" w:wrap="none" w:hAnchor="page" w:x="354" w:y="726"/>
        <w:widowControl w:val="0"/>
        <w:spacing w:line="1" w:lineRule="exact"/>
      </w:pPr>
    </w:p>
    <w:p>
      <w:pPr>
        <w:pStyle w:val="Style12"/>
        <w:keepNext w:val="0"/>
        <w:keepLines w:val="0"/>
        <w:framePr w:w="442" w:h="163" w:wrap="none" w:hAnchor="page" w:x="9676" w:y="414"/>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110</w:t>
      </w:r>
    </w:p>
    <w:p>
      <w:pPr>
        <w:pStyle w:val="Style12"/>
        <w:keepNext w:val="0"/>
        <w:keepLines w:val="0"/>
        <w:framePr w:w="4714" w:h="720" w:wrap="none" w:hAnchor="page" w:x="2202" w:y="30"/>
        <w:widowControl w:val="0"/>
        <w:shd w:val="clear" w:color="auto" w:fill="auto"/>
        <w:bidi w:val="0"/>
        <w:spacing w:before="0" w:after="0" w:line="240" w:lineRule="auto"/>
        <w:ind w:left="0" w:right="0" w:firstLine="5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Firma: Ing. Jan Lahoda</w:t>
      </w:r>
    </w:p>
    <w:p>
      <w:pPr>
        <w:pStyle w:val="Style12"/>
        <w:keepNext w:val="0"/>
        <w:keepLines w:val="0"/>
        <w:framePr w:w="4714" w:h="720" w:wrap="none" w:hAnchor="page" w:x="2202" w:y="30"/>
        <w:widowControl w:val="0"/>
        <w:shd w:val="clear" w:color="auto" w:fill="auto"/>
        <w:bidi w:val="0"/>
        <w:spacing w:before="0" w:after="0" w:line="240" w:lineRule="auto"/>
        <w:ind w:left="0" w:right="0" w:firstLine="1120"/>
        <w:jc w:val="left"/>
        <w:rPr>
          <w:sz w:val="12"/>
          <w:szCs w:val="12"/>
        </w:rPr>
      </w:pPr>
      <w:r>
        <w:rPr>
          <w:rFonts w:ascii="Arial" w:eastAsia="Arial" w:hAnsi="Arial" w:cs="Arial"/>
          <w:b/>
          <w:bCs/>
          <w:color w:val="000000"/>
          <w:spacing w:val="0"/>
          <w:w w:val="100"/>
          <w:position w:val="0"/>
          <w:sz w:val="18"/>
          <w:szCs w:val="18"/>
          <w:shd w:val="clear" w:color="auto" w:fill="auto"/>
          <w:lang w:val="cs-CZ" w:eastAsia="cs-CZ" w:bidi="cs-CZ"/>
        </w:rPr>
        <w:t xml:space="preserve">Příloha k formuláři pro ocenění nabídky </w:t>
      </w:r>
      <w:r>
        <w:rPr>
          <w:rFonts w:ascii="Arial" w:eastAsia="Arial" w:hAnsi="Arial" w:cs="Arial"/>
          <w:b/>
          <w:bCs/>
          <w:color w:val="000000"/>
          <w:spacing w:val="0"/>
          <w:w w:val="100"/>
          <w:position w:val="0"/>
          <w:sz w:val="12"/>
          <w:szCs w:val="12"/>
          <w:shd w:val="clear" w:color="auto" w:fill="auto"/>
          <w:lang w:val="cs-CZ" w:eastAsia="cs-CZ" w:bidi="cs-CZ"/>
        </w:rPr>
        <w:t>18-32 III/01944 Dvorce - průtah</w:t>
      </w:r>
    </w:p>
    <w:p>
      <w:pPr>
        <w:pStyle w:val="Style12"/>
        <w:keepNext w:val="0"/>
        <w:keepLines w:val="0"/>
        <w:framePr w:w="4714" w:h="720" w:wrap="none" w:hAnchor="page" w:x="2202" w:y="3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SO 110 Oprava propustku 01944-5P</w:t>
      </w:r>
    </w:p>
    <w:p>
      <w:pPr>
        <w:pStyle w:val="Style12"/>
        <w:keepNext w:val="0"/>
        <w:keepLines w:val="0"/>
        <w:framePr w:w="869" w:h="245" w:wrap="none" w:hAnchor="page" w:x="10386" w:y="371"/>
        <w:widowControl w:val="0"/>
        <w:shd w:val="clear" w:color="auto" w:fill="auto"/>
        <w:tabs>
          <w:tab w:pos="259"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w:t>
        <w:tab/>
        <w:t>73 141~85</w:t>
      </w:r>
    </w:p>
    <w:p>
      <w:pPr>
        <w:pStyle w:val="Style47"/>
        <w:keepNext w:val="0"/>
        <w:keepLines w:val="0"/>
        <w:framePr w:w="4738" w:h="816" w:wrap="none" w:hAnchor="page" w:x="2677" w:y="1460"/>
        <w:widowControl w:val="0"/>
        <w:shd w:val="clear" w:color="auto" w:fill="auto"/>
        <w:tabs>
          <w:tab w:leader="underscore" w:pos="4661"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14101</w:t>
      </w:r>
      <w:r>
        <w:rPr>
          <w:color w:val="000000"/>
          <w:spacing w:val="0"/>
          <w:w w:val="100"/>
          <w:position w:val="0"/>
          <w:shd w:val="clear" w:color="auto" w:fill="auto"/>
          <w:lang w:val="cs-CZ" w:eastAsia="cs-CZ" w:bidi="cs-CZ"/>
        </w:rPr>
        <w:tab/>
      </w:r>
    </w:p>
    <w:p>
      <w:pPr>
        <w:pStyle w:val="Style47"/>
        <w:keepNext w:val="0"/>
        <w:keepLines w:val="0"/>
        <w:framePr w:w="4738" w:h="816" w:wrap="none" w:hAnchor="page" w:x="2677" w:y="146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č. 426: 2,16=2,160 [A]</w:t>
      </w:r>
    </w:p>
    <w:p>
      <w:pPr>
        <w:pStyle w:val="Style47"/>
        <w:keepNext w:val="0"/>
        <w:keepLines w:val="0"/>
        <w:framePr w:w="4738" w:h="816" w:wrap="none" w:hAnchor="page" w:x="2677" w:y="146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m3. A=2,160 [B]</w:t>
      </w:r>
    </w:p>
    <w:p>
      <w:pPr>
        <w:pStyle w:val="Style47"/>
        <w:keepNext w:val="0"/>
        <w:keepLines w:val="0"/>
        <w:framePr w:w="4738" w:h="816" w:wrap="none" w:hAnchor="page" w:x="2677" w:y="1460"/>
        <w:widowControl w:val="0"/>
        <w:shd w:val="clear" w:color="auto" w:fill="auto"/>
        <w:bidi w:val="0"/>
        <w:spacing w:before="0" w:after="100" w:line="240" w:lineRule="auto"/>
        <w:ind w:left="0" w:right="0" w:firstLine="0"/>
        <w:jc w:val="both"/>
      </w:pPr>
      <w:r>
        <w:rPr>
          <w:i/>
          <w:iCs/>
          <w:color w:val="000000"/>
          <w:spacing w:val="0"/>
          <w:w w:val="100"/>
          <w:position w:val="0"/>
          <w:shd w:val="clear" w:color="auto" w:fill="auto"/>
          <w:lang w:val="cs-CZ" w:eastAsia="cs-CZ" w:bidi="cs-CZ"/>
        </w:rPr>
        <w:t>Celkem t. B^2=4752[C]</w:t>
      </w:r>
    </w:p>
    <w:p>
      <w:pPr>
        <w:pStyle w:val="Style47"/>
        <w:keepNext w:val="0"/>
        <w:keepLines w:val="0"/>
        <w:framePr w:w="4738" w:h="816" w:wrap="none" w:hAnchor="page" w:x="2677" w:y="146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60"/>
        <w:keepNext w:val="0"/>
        <w:keepLines w:val="0"/>
        <w:framePr w:w="221" w:h="384" w:wrap="none" w:hAnchor="page" w:x="1914" w:y="22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w:t>
      </w:r>
    </w:p>
    <w:p>
      <w:pPr>
        <w:pStyle w:val="Style47"/>
        <w:keepNext w:val="0"/>
        <w:keepLines w:val="0"/>
        <w:framePr w:w="4738" w:h="1104" w:wrap="none" w:hAnchor="page" w:x="2677" w:y="2319"/>
        <w:widowControl w:val="0"/>
        <w:shd w:val="clear" w:color="auto" w:fill="auto"/>
        <w:tabs>
          <w:tab w:leader="underscore" w:pos="4666"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POPLATKY ZA SKLÁDKU kamenivo, zemina 2000kg/m3</w:t>
      </w:r>
      <w:r>
        <w:rPr>
          <w:color w:val="000000"/>
          <w:spacing w:val="0"/>
          <w:w w:val="100"/>
          <w:position w:val="0"/>
          <w:shd w:val="clear" w:color="auto" w:fill="auto"/>
          <w:lang w:val="cs-CZ" w:eastAsia="cs-CZ" w:bidi="cs-CZ"/>
        </w:rPr>
        <w:tab/>
      </w:r>
    </w:p>
    <w:p>
      <w:pPr>
        <w:pStyle w:val="Style47"/>
        <w:keepNext w:val="0"/>
        <w:keepLines w:val="0"/>
        <w:framePr w:w="4738" w:h="1104" w:wrap="none" w:hAnchor="page" w:x="2677" w:y="2319"/>
        <w:widowControl w:val="0"/>
        <w:shd w:val="clear" w:color="auto" w:fill="auto"/>
        <w:tabs>
          <w:tab w:leader="underscore" w:pos="4661"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14101</w:t>
      </w:r>
      <w:r>
        <w:rPr>
          <w:color w:val="000000"/>
          <w:spacing w:val="0"/>
          <w:w w:val="100"/>
          <w:position w:val="0"/>
          <w:shd w:val="clear" w:color="auto" w:fill="auto"/>
          <w:lang w:val="cs-CZ" w:eastAsia="cs-CZ" w:bidi="cs-CZ"/>
        </w:rPr>
        <w:tab/>
      </w:r>
    </w:p>
    <w:p>
      <w:pPr>
        <w:pStyle w:val="Style47"/>
        <w:keepNext w:val="0"/>
        <w:keepLines w:val="0"/>
        <w:framePr w:w="4738" w:h="1104" w:wrap="none" w:hAnchor="page" w:x="2677" w:y="231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88.A: 23,368=23,368 [A]</w:t>
      </w:r>
    </w:p>
    <w:p>
      <w:pPr>
        <w:pStyle w:val="Style47"/>
        <w:keepNext w:val="0"/>
        <w:keepLines w:val="0"/>
        <w:framePr w:w="4738" w:h="1104" w:wrap="none" w:hAnchor="page" w:x="2677" w:y="231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pol. 88.B: 4,864=4,864 [B]</w:t>
      </w:r>
    </w:p>
    <w:p>
      <w:pPr>
        <w:pStyle w:val="Style47"/>
        <w:keepNext w:val="0"/>
        <w:keepLines w:val="0"/>
        <w:framePr w:w="4738" w:h="1104" w:wrap="none" w:hAnchor="page" w:x="2677" w:y="231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Celkem m3: A+B=28,232 [C]</w:t>
      </w:r>
    </w:p>
    <w:p>
      <w:pPr>
        <w:pStyle w:val="Style47"/>
        <w:keepNext w:val="0"/>
        <w:keepLines w:val="0"/>
        <w:framePr w:w="4738" w:h="1104" w:wrap="none" w:hAnchor="page" w:x="2677" w:y="2319"/>
        <w:widowControl w:val="0"/>
        <w:shd w:val="clear" w:color="auto" w:fill="auto"/>
        <w:bidi w:val="0"/>
        <w:spacing w:before="0" w:after="100" w:line="240" w:lineRule="auto"/>
        <w:ind w:left="0" w:right="0" w:firstLine="0"/>
        <w:jc w:val="both"/>
      </w:pPr>
      <w:r>
        <w:rPr>
          <w:i/>
          <w:iCs/>
          <w:color w:val="000000"/>
          <w:spacing w:val="0"/>
          <w:w w:val="100"/>
          <w:position w:val="0"/>
          <w:shd w:val="clear" w:color="auto" w:fill="auto"/>
          <w:lang w:val="cs-CZ" w:eastAsia="cs-CZ" w:bidi="cs-CZ"/>
        </w:rPr>
        <w:t>Celkem t. &lt;3*20=56464 D</w:t>
      </w:r>
    </w:p>
    <w:p>
      <w:pPr>
        <w:pStyle w:val="Style47"/>
        <w:keepNext w:val="0"/>
        <w:keepLines w:val="0"/>
        <w:framePr w:w="4738" w:h="1104" w:wrap="none" w:hAnchor="page" w:x="2677" w:y="23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zahrnuje veškeré poplatky provozovateli skládky související s uložením odpadu na skládce.</w:t>
      </w:r>
    </w:p>
    <w:p>
      <w:pPr>
        <w:pStyle w:val="Style47"/>
        <w:keepNext w:val="0"/>
        <w:keepLines w:val="0"/>
        <w:framePr w:w="403" w:h="197" w:wrap="none" w:hAnchor="page" w:x="8629" w:y="23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56,464</w:t>
      </w:r>
    </w:p>
    <w:p>
      <w:pPr>
        <w:pStyle w:val="Style47"/>
        <w:keepNext w:val="0"/>
        <w:keepLines w:val="0"/>
        <w:framePr w:w="398" w:h="197" w:wrap="none" w:hAnchor="page" w:x="9705" w:y="23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p>
      <w:pPr>
        <w:pStyle w:val="Style47"/>
        <w:keepNext w:val="0"/>
        <w:keepLines w:val="0"/>
        <w:framePr w:w="274" w:h="331" w:wrap="none" w:hAnchor="page" w:x="1828" w:y="346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w:t>
      </w:r>
    </w:p>
    <w:p>
      <w:pPr>
        <w:pStyle w:val="Style47"/>
        <w:keepNext w:val="0"/>
        <w:keepLines w:val="0"/>
        <w:framePr w:w="274" w:h="331" w:wrap="none" w:hAnchor="page" w:x="1828" w:y="34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115|</w:t>
      </w:r>
    </w:p>
    <w:p>
      <w:pPr>
        <w:pStyle w:val="Style47"/>
        <w:keepNext w:val="0"/>
        <w:keepLines w:val="0"/>
        <w:framePr w:w="4742" w:h="3115" w:wrap="none" w:hAnchor="page" w:x="2677" w:y="3467"/>
        <w:widowControl w:val="0"/>
        <w:shd w:val="clear" w:color="auto" w:fill="auto"/>
        <w:tabs>
          <w:tab w:leader="underscore" w:pos="4680" w:val="left"/>
        </w:tabs>
        <w:bidi w:val="0"/>
        <w:spacing w:before="0" w:after="0"/>
        <w:ind w:left="0" w:right="0" w:firstLine="0"/>
        <w:jc w:val="left"/>
      </w:pPr>
      <w:r>
        <w:rPr>
          <w:b/>
          <w:bCs/>
          <w:color w:val="000000"/>
          <w:spacing w:val="0"/>
          <w:w w:val="100"/>
          <w:position w:val="0"/>
          <w:u w:val="single"/>
          <w:shd w:val="clear" w:color="auto" w:fill="auto"/>
          <w:lang w:val="cs-CZ" w:eastAsia="cs-CZ" w:bidi="cs-CZ"/>
        </w:rPr>
        <w:t>Zemní práce</w:t>
      </w:r>
      <w:r>
        <w:rPr>
          <w:b/>
          <w:bCs/>
          <w:color w:val="000000"/>
          <w:spacing w:val="0"/>
          <w:w w:val="100"/>
          <w:position w:val="0"/>
          <w:shd w:val="clear" w:color="auto" w:fill="auto"/>
          <w:lang w:val="cs-CZ" w:eastAsia="cs-CZ" w:bidi="cs-CZ"/>
        </w:rPr>
        <w:tab/>
      </w:r>
    </w:p>
    <w:p>
      <w:pPr>
        <w:pStyle w:val="Style47"/>
        <w:keepNext w:val="0"/>
        <w:keepLines w:val="0"/>
        <w:framePr w:w="4742" w:h="3115" w:wrap="none" w:hAnchor="page" w:x="2677" w:y="3467"/>
        <w:widowControl w:val="0"/>
        <w:shd w:val="clear" w:color="auto" w:fill="auto"/>
        <w:tabs>
          <w:tab w:leader="underscore" w:pos="4670" w:val="left"/>
        </w:tabs>
        <w:bidi w:val="0"/>
        <w:spacing w:before="0" w:after="0"/>
        <w:ind w:left="0" w:right="0" w:firstLine="0"/>
        <w:jc w:val="left"/>
      </w:pPr>
      <w:r>
        <w:rPr>
          <w:color w:val="000000"/>
          <w:spacing w:val="0"/>
          <w:w w:val="100"/>
          <w:position w:val="0"/>
          <w:u w:val="single"/>
          <w:shd w:val="clear" w:color="auto" w:fill="auto"/>
          <w:lang w:val="cs-CZ" w:eastAsia="cs-CZ" w:bidi="cs-CZ"/>
        </w:rPr>
        <w:t>ULOŽENÍ SYPANINY DO NÁSYPŮ A NA SKLÁDKY BEZ ZHUTNĚNÍ</w:t>
      </w:r>
      <w:r>
        <w:rPr>
          <w:color w:val="000000"/>
          <w:spacing w:val="0"/>
          <w:w w:val="100"/>
          <w:position w:val="0"/>
          <w:shd w:val="clear" w:color="auto" w:fill="auto"/>
          <w:lang w:val="cs-CZ" w:eastAsia="cs-CZ" w:bidi="cs-CZ"/>
        </w:rPr>
        <w:tab/>
      </w:r>
    </w:p>
    <w:p>
      <w:pPr>
        <w:pStyle w:val="Style47"/>
        <w:keepNext w:val="0"/>
        <w:keepLines w:val="0"/>
        <w:framePr w:w="4742" w:h="3115" w:wrap="none" w:hAnchor="page" w:x="2677" w:y="346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17120</w:t>
      </w:r>
    </w:p>
    <w:p>
      <w:pPr>
        <w:pStyle w:val="Style47"/>
        <w:keepNext w:val="0"/>
        <w:keepLines w:val="0"/>
        <w:framePr w:w="4742" w:h="3115" w:wrap="none" w:hAnchor="page" w:x="2677" w:y="3467"/>
        <w:widowControl w:val="0"/>
        <w:shd w:val="clear" w:color="auto" w:fill="auto"/>
        <w:tabs>
          <w:tab w:leader="underscore" w:pos="4670" w:val="left"/>
        </w:tabs>
        <w:bidi w:val="0"/>
        <w:spacing w:before="0" w:after="0"/>
        <w:ind w:left="0" w:right="0" w:firstLine="0"/>
        <w:jc w:val="left"/>
      </w:pPr>
      <w:r>
        <w:rPr>
          <w:color w:val="000000"/>
          <w:spacing w:val="0"/>
          <w:w w:val="100"/>
          <w:position w:val="0"/>
          <w:u w:val="single"/>
          <w:shd w:val="clear" w:color="auto" w:fill="auto"/>
          <w:lang w:val="cs-CZ" w:eastAsia="cs-CZ" w:bidi="cs-CZ"/>
        </w:rPr>
        <w:t>uložení materiálu na skládku</w:t>
      </w:r>
      <w:r>
        <w:rPr>
          <w:color w:val="000000"/>
          <w:spacing w:val="0"/>
          <w:w w:val="100"/>
          <w:position w:val="0"/>
          <w:shd w:val="clear" w:color="auto" w:fill="auto"/>
          <w:lang w:val="cs-CZ" w:eastAsia="cs-CZ" w:bidi="cs-CZ"/>
        </w:rPr>
        <w:tab/>
      </w:r>
    </w:p>
    <w:p>
      <w:pPr>
        <w:pStyle w:val="Style47"/>
        <w:keepNext w:val="0"/>
        <w:keepLines w:val="0"/>
        <w:framePr w:w="4742" w:h="3115" w:wrap="none" w:hAnchor="page" w:x="2677" w:y="3467"/>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 88.A: 23,368=23,368 [A]</w:t>
      </w:r>
    </w:p>
    <w:p>
      <w:pPr>
        <w:pStyle w:val="Style47"/>
        <w:keepNext w:val="0"/>
        <w:keepLines w:val="0"/>
        <w:framePr w:w="4742" w:h="3115" w:wrap="none" w:hAnchor="page" w:x="2677" w:y="3467"/>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 88.B: 4,864=4,864 [B]</w:t>
      </w:r>
    </w:p>
    <w:p>
      <w:pPr>
        <w:pStyle w:val="Style47"/>
        <w:keepNext w:val="0"/>
        <w:keepLines w:val="0"/>
        <w:framePr w:w="4742" w:h="3115" w:wrap="none" w:hAnchor="page" w:x="2677" w:y="3467"/>
        <w:widowControl w:val="0"/>
        <w:shd w:val="clear" w:color="auto" w:fill="auto"/>
        <w:bidi w:val="0"/>
        <w:spacing w:before="0" w:after="100"/>
        <w:ind w:left="0" w:right="0" w:firstLine="0"/>
        <w:jc w:val="left"/>
      </w:pPr>
      <w:r>
        <w:rPr>
          <w:i/>
          <w:iCs/>
          <w:color w:val="000000"/>
          <w:spacing w:val="0"/>
          <w:w w:val="100"/>
          <w:position w:val="0"/>
          <w:shd w:val="clear" w:color="auto" w:fill="auto"/>
          <w:lang w:val="cs-CZ" w:eastAsia="cs-CZ" w:bidi="cs-CZ"/>
        </w:rPr>
        <w:t>Celkem A+B=28£32 C]</w:t>
      </w:r>
    </w:p>
    <w:p>
      <w:pPr>
        <w:pStyle w:val="Style47"/>
        <w:keepNext w:val="0"/>
        <w:keepLines w:val="0"/>
        <w:framePr w:w="4742" w:h="3115" w:wrap="none" w:hAnchor="page" w:x="2677" w:y="346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742" w:h="3115" w:wrap="none" w:hAnchor="page" w:x="2677" w:y="3467"/>
        <w:widowControl w:val="0"/>
        <w:numPr>
          <w:ilvl w:val="0"/>
          <w:numId w:val="7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47"/>
        <w:keepNext w:val="0"/>
        <w:keepLines w:val="0"/>
        <w:framePr w:w="4742" w:h="3115" w:wrap="none" w:hAnchor="page" w:x="2677" w:y="3467"/>
        <w:widowControl w:val="0"/>
        <w:numPr>
          <w:ilvl w:val="0"/>
          <w:numId w:val="7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47"/>
        <w:keepNext w:val="0"/>
        <w:keepLines w:val="0"/>
        <w:framePr w:w="4742" w:h="3115" w:wrap="none" w:hAnchor="page" w:x="2677" w:y="3467"/>
        <w:widowControl w:val="0"/>
        <w:numPr>
          <w:ilvl w:val="0"/>
          <w:numId w:val="7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a ochrana podloží a svahů</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uzavírání povrchů svahů</w:t>
      </w:r>
    </w:p>
    <w:p>
      <w:pPr>
        <w:pStyle w:val="Style47"/>
        <w:keepNext w:val="0"/>
        <w:keepLines w:val="0"/>
        <w:framePr w:w="4742" w:h="3115" w:wrap="none" w:hAnchor="page" w:x="2677" w:y="3467"/>
        <w:widowControl w:val="0"/>
        <w:numPr>
          <w:ilvl w:val="0"/>
          <w:numId w:val="7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742" w:h="3115" w:wrap="none" w:hAnchor="page" w:x="2677" w:y="3467"/>
        <w:widowControl w:val="0"/>
        <w:numPr>
          <w:ilvl w:val="0"/>
          <w:numId w:val="7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742" w:h="3115" w:wrap="none" w:hAnchor="page" w:x="2677" w:y="3467"/>
        <w:widowControl w:val="0"/>
        <w:numPr>
          <w:ilvl w:val="0"/>
          <w:numId w:val="73"/>
        </w:numPr>
        <w:shd w:val="clear" w:color="auto" w:fill="auto"/>
        <w:tabs>
          <w:tab w:pos="72" w:val="left"/>
        </w:tabs>
        <w:bidi w:val="0"/>
        <w:spacing w:before="0" w:after="6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504" w:h="221" w:wrap="none" w:hAnchor="page" w:x="7818" w:y="35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398" w:h="163" w:wrap="none" w:hAnchor="page" w:x="8629" w:y="3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28,232</w:t>
      </w:r>
    </w:p>
    <w:p>
      <w:pPr>
        <w:pStyle w:val="Style47"/>
        <w:keepNext w:val="0"/>
        <w:keepLines w:val="0"/>
        <w:framePr w:w="326" w:h="163" w:wrap="none" w:hAnchor="page" w:x="9738" w:y="3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16,00</w:t>
      </w:r>
    </w:p>
    <w:p>
      <w:pPr>
        <w:pStyle w:val="Style47"/>
        <w:keepNext w:val="0"/>
        <w:keepLines w:val="0"/>
        <w:framePr w:w="571" w:h="322" w:wrap="none" w:hAnchor="page" w:x="10684" w:y="346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19 001,19</w:t>
      </w:r>
    </w:p>
    <w:p>
      <w:pPr>
        <w:pStyle w:val="Style47"/>
        <w:keepNext w:val="0"/>
        <w:keepLines w:val="0"/>
        <w:framePr w:w="571" w:h="322" w:wrap="none" w:hAnchor="page" w:x="10684" w:y="34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451,71</w:t>
      </w:r>
    </w:p>
    <w:p>
      <w:pPr>
        <w:pStyle w:val="Style60"/>
        <w:keepNext w:val="0"/>
        <w:keepLines w:val="0"/>
        <w:framePr w:w="221" w:h="384" w:wrap="none" w:hAnchor="page" w:x="969" w:y="6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w:t>
      </w:r>
    </w:p>
    <w:p>
      <w:pPr>
        <w:pStyle w:val="Style47"/>
        <w:keepNext w:val="0"/>
        <w:keepLines w:val="0"/>
        <w:framePr w:w="365" w:h="221" w:wrap="none" w:hAnchor="page" w:x="1828" w:y="6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116|A</w:t>
      </w:r>
    </w:p>
    <w:p>
      <w:pPr>
        <w:pStyle w:val="Style47"/>
        <w:keepNext w:val="0"/>
        <w:keepLines w:val="0"/>
        <w:framePr w:w="365" w:h="216" w:wrap="none" w:hAnchor="page" w:x="1828" w:y="10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116|B</w:t>
      </w:r>
    </w:p>
    <w:p>
      <w:pPr>
        <w:pStyle w:val="Style47"/>
        <w:keepNext w:val="0"/>
        <w:keepLines w:val="0"/>
        <w:framePr w:w="4838" w:h="3912" w:wrap="none" w:hAnchor="page" w:x="2677" w:y="6620"/>
        <w:widowControl w:val="0"/>
        <w:shd w:val="clear" w:color="auto" w:fill="auto"/>
        <w:tabs>
          <w:tab w:leader="underscore" w:pos="4766" w:val="left"/>
        </w:tabs>
        <w:bidi w:val="0"/>
        <w:spacing w:before="0" w:after="0"/>
        <w:ind w:left="0" w:right="0" w:firstLine="0"/>
        <w:jc w:val="left"/>
      </w:pPr>
      <w:r>
        <w:rPr>
          <w:color w:val="000000"/>
          <w:spacing w:val="0"/>
          <w:w w:val="100"/>
          <w:position w:val="0"/>
          <w:u w:val="single"/>
          <w:shd w:val="clear" w:color="auto" w:fill="auto"/>
          <w:lang w:val="cs-CZ" w:eastAsia="cs-CZ" w:bidi="cs-CZ"/>
        </w:rPr>
        <w:t>ULOŽENÍ SYPANINY DO NÁSYPŮ Z NAKUPOVANÝCH MATERIÁLŮ</w:t>
      </w:r>
      <w:r>
        <w:rPr>
          <w:color w:val="000000"/>
          <w:spacing w:val="0"/>
          <w:w w:val="100"/>
          <w:position w:val="0"/>
          <w:shd w:val="clear" w:color="auto" w:fill="auto"/>
          <w:lang w:val="cs-CZ" w:eastAsia="cs-CZ" w:bidi="cs-CZ"/>
        </w:rPr>
        <w:tab/>
      </w:r>
    </w:p>
    <w:p>
      <w:pPr>
        <w:pStyle w:val="Style47"/>
        <w:keepNext w:val="0"/>
        <w:keepLines w:val="0"/>
        <w:framePr w:w="4838" w:h="3912" w:wrap="none" w:hAnchor="page" w:x="2677" w:y="662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17180</w:t>
      </w:r>
    </w:p>
    <w:p>
      <w:pPr>
        <w:pStyle w:val="Style47"/>
        <w:keepNext w:val="0"/>
        <w:keepLines w:val="0"/>
        <w:framePr w:w="4838" w:h="3912" w:wrap="none" w:hAnchor="page" w:x="2677" w:y="6620"/>
        <w:widowControl w:val="0"/>
        <w:shd w:val="clear" w:color="auto" w:fill="auto"/>
        <w:tabs>
          <w:tab w:leader="underscore" w:pos="4771" w:val="left"/>
        </w:tabs>
        <w:bidi w:val="0"/>
        <w:spacing w:before="0" w:after="0"/>
        <w:ind w:left="0" w:right="0" w:firstLine="0"/>
        <w:jc w:val="left"/>
      </w:pPr>
      <w:r>
        <w:rPr>
          <w:color w:val="000000"/>
          <w:spacing w:val="0"/>
          <w:w w:val="100"/>
          <w:position w:val="0"/>
          <w:u w:val="single"/>
          <w:shd w:val="clear" w:color="auto" w:fill="auto"/>
          <w:lang w:val="cs-CZ" w:eastAsia="cs-CZ" w:bidi="cs-CZ"/>
        </w:rPr>
        <w:t>zásyp po realizaci propustku, materiál vhodný do násypu dle ČSN 73 6133 (ŠD fr. 0/32)</w:t>
      </w:r>
      <w:r>
        <w:rPr>
          <w:color w:val="000000"/>
          <w:spacing w:val="0"/>
          <w:w w:val="100"/>
          <w:position w:val="0"/>
          <w:shd w:val="clear" w:color="auto" w:fill="auto"/>
          <w:lang w:val="cs-CZ" w:eastAsia="cs-CZ" w:bidi="cs-CZ"/>
        </w:rPr>
        <w:tab/>
      </w:r>
    </w:p>
    <w:p>
      <w:pPr>
        <w:pStyle w:val="Style47"/>
        <w:keepNext w:val="0"/>
        <w:keepLines w:val="0"/>
        <w:framePr w:w="4838" w:h="3912" w:wrap="none" w:hAnchor="page" w:x="2677" w:y="6620"/>
        <w:widowControl w:val="0"/>
        <w:shd w:val="clear" w:color="auto" w:fill="auto"/>
        <w:bidi w:val="0"/>
        <w:spacing w:before="0" w:after="80"/>
        <w:ind w:left="0" w:right="0" w:firstLine="0"/>
        <w:jc w:val="left"/>
      </w:pPr>
      <w:r>
        <w:rPr>
          <w:i/>
          <w:iCs/>
          <w:color w:val="000000"/>
          <w:spacing w:val="0"/>
          <w:w w:val="100"/>
          <w:position w:val="0"/>
          <w:shd w:val="clear" w:color="auto" w:fill="auto"/>
          <w:lang w:val="cs-CZ" w:eastAsia="cs-CZ" w:bidi="cs-CZ"/>
        </w:rPr>
        <w:t>2,9 *0,5 *8,4-3,14*02*02*04^125 [A]</w:t>
      </w:r>
    </w:p>
    <w:p>
      <w:pPr>
        <w:pStyle w:val="Style47"/>
        <w:keepNext w:val="0"/>
        <w:keepLines w:val="0"/>
        <w:framePr w:w="4838" w:h="3912" w:wrap="none" w:hAnchor="page" w:x="2677" w:y="662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(násypového tělesa včetně aktivní zóny) včetně nákupu a dopravy materiálu dle</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47"/>
        <w:keepNext w:val="0"/>
        <w:keepLines w:val="0"/>
        <w:framePr w:w="4838" w:h="3912" w:wrap="none" w:hAnchor="page" w:x="2677" w:y="6620"/>
        <w:widowControl w:val="0"/>
        <w:numPr>
          <w:ilvl w:val="0"/>
          <w:numId w:val="75"/>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lavic na svazích</w:t>
      </w:r>
    </w:p>
    <w:p>
      <w:pPr>
        <w:pStyle w:val="Style47"/>
        <w:keepNext w:val="0"/>
        <w:keepLines w:val="0"/>
        <w:framePr w:w="4838" w:h="3912" w:wrap="none" w:hAnchor="page" w:x="2677" w:y="6620"/>
        <w:widowControl w:val="0"/>
        <w:numPr>
          <w:ilvl w:val="0"/>
          <w:numId w:val="75"/>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38" w:h="3912" w:wrap="none" w:hAnchor="page" w:x="2677" w:y="6620"/>
        <w:widowControl w:val="0"/>
        <w:numPr>
          <w:ilvl w:val="0"/>
          <w:numId w:val="75"/>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38" w:h="3912" w:wrap="none" w:hAnchor="page" w:x="2677" w:y="6620"/>
        <w:widowControl w:val="0"/>
        <w:numPr>
          <w:ilvl w:val="0"/>
          <w:numId w:val="75"/>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w:t>
      </w:r>
    </w:p>
    <w:p>
      <w:pPr>
        <w:pStyle w:val="Style47"/>
        <w:keepNext w:val="0"/>
        <w:keepLines w:val="0"/>
        <w:framePr w:w="4838" w:h="3912" w:wrap="none" w:hAnchor="page" w:x="2677" w:y="6620"/>
        <w:widowControl w:val="0"/>
        <w:shd w:val="clear" w:color="auto" w:fill="auto"/>
        <w:bidi w:val="0"/>
        <w:spacing w:before="0" w:after="80"/>
        <w:ind w:left="0" w:right="0" w:firstLine="0"/>
        <w:jc w:val="left"/>
      </w:pPr>
      <w:r>
        <w:rPr>
          <w:color w:val="000000"/>
          <w:spacing w:val="0"/>
          <w:w w:val="100"/>
          <w:position w:val="0"/>
          <w:shd w:val="clear" w:color="auto" w:fill="auto"/>
          <w:lang w:val="cs-CZ" w:eastAsia="cs-CZ" w:bidi="cs-CZ"/>
        </w:rPr>
        <w:t>nájezdy, lešení, podpěrné konstrukce, přemostění, zpevněné plochy, zakrytí a pod.)</w:t>
      </w:r>
    </w:p>
    <w:p>
      <w:pPr>
        <w:pStyle w:val="Style47"/>
        <w:keepNext w:val="0"/>
        <w:keepLines w:val="0"/>
        <w:framePr w:w="4838" w:h="3912" w:wrap="none" w:hAnchor="page" w:x="2677" w:y="6620"/>
        <w:widowControl w:val="0"/>
        <w:shd w:val="clear" w:color="auto" w:fill="auto"/>
        <w:bidi w:val="0"/>
        <w:spacing w:before="0" w:after="80"/>
        <w:ind w:left="0" w:right="0" w:firstLine="0"/>
        <w:jc w:val="left"/>
      </w:pPr>
      <w:r>
        <w:rPr>
          <w:color w:val="000000"/>
          <w:spacing w:val="0"/>
          <w:w w:val="100"/>
          <w:position w:val="0"/>
          <w:shd w:val="clear" w:color="auto" w:fill="auto"/>
          <w:lang w:val="cs-CZ" w:eastAsia="cs-CZ" w:bidi="cs-CZ"/>
        </w:rPr>
        <w:t>ULOŽENÍ SYPANINY DO NÁSYPŮ Z NAKUPOVANÝCH MATERIÁLŮ</w:t>
      </w:r>
    </w:p>
    <w:p>
      <w:pPr>
        <w:pStyle w:val="Style47"/>
        <w:keepNext w:val="0"/>
        <w:keepLines w:val="0"/>
        <w:framePr w:w="4661" w:h="470" w:wrap="none" w:hAnchor="page" w:x="2682" w:y="105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17180</w:t>
      </w:r>
    </w:p>
    <w:p>
      <w:pPr>
        <w:pStyle w:val="Style47"/>
        <w:keepNext w:val="0"/>
        <w:keepLines w:val="0"/>
        <w:framePr w:w="4661" w:h="470" w:wrap="none" w:hAnchor="page" w:x="2682" w:y="1057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výměna materiálu pod propustkem ŠD fr. 0/63 tl. 400mm v případě nevyhovujícího podloží položka bude čerpána dle skutečnosti a se souhlasem TDS</w:t>
      </w:r>
    </w:p>
    <w:p>
      <w:pPr>
        <w:pStyle w:val="Style47"/>
        <w:keepNext w:val="0"/>
        <w:keepLines w:val="0"/>
        <w:framePr w:w="4810" w:h="3278" w:wrap="none" w:hAnchor="page" w:x="2677" w:y="11060"/>
        <w:widowControl w:val="0"/>
        <w:shd w:val="clear" w:color="auto" w:fill="auto"/>
        <w:bidi w:val="0"/>
        <w:spacing w:before="0" w:after="100"/>
        <w:ind w:left="0" w:right="0" w:firstLine="0"/>
        <w:jc w:val="left"/>
      </w:pPr>
      <w:r>
        <w:rPr>
          <w:i/>
          <w:iCs/>
          <w:color w:val="000000"/>
          <w:spacing w:val="0"/>
          <w:w w:val="100"/>
          <w:position w:val="0"/>
          <w:shd w:val="clear" w:color="auto" w:fill="auto"/>
          <w:lang w:val="cs-CZ" w:eastAsia="cs-CZ" w:bidi="cs-CZ"/>
        </w:rPr>
        <w:t>76**6*044 864 [A]</w:t>
      </w:r>
    </w:p>
    <w:p>
      <w:pPr>
        <w:pStyle w:val="Style47"/>
        <w:keepNext w:val="0"/>
        <w:keepLines w:val="0"/>
        <w:framePr w:w="4810" w:h="3278" w:wrap="none" w:hAnchor="page" w:x="2677" w:y="1106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(násypového tělesa včetně aktivní zóny) včetně nákupu a dopravy materiálu dle</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spouštění a nošení materiálu</w:t>
      </w:r>
    </w:p>
    <w:p>
      <w:pPr>
        <w:pStyle w:val="Style47"/>
        <w:keepNext w:val="0"/>
        <w:keepLines w:val="0"/>
        <w:framePr w:w="4810" w:h="3278" w:wrap="none" w:hAnchor="page" w:x="2677" w:y="11060"/>
        <w:widowControl w:val="0"/>
        <w:numPr>
          <w:ilvl w:val="0"/>
          <w:numId w:val="77"/>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lavic na svazích</w:t>
      </w:r>
    </w:p>
    <w:p>
      <w:pPr>
        <w:pStyle w:val="Style47"/>
        <w:keepNext w:val="0"/>
        <w:keepLines w:val="0"/>
        <w:framePr w:w="4810" w:h="3278" w:wrap="none" w:hAnchor="page" w:x="2677" w:y="11060"/>
        <w:widowControl w:val="0"/>
        <w:numPr>
          <w:ilvl w:val="0"/>
          <w:numId w:val="7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10" w:h="3278" w:wrap="none" w:hAnchor="page" w:x="2677" w:y="11060"/>
        <w:widowControl w:val="0"/>
        <w:numPr>
          <w:ilvl w:val="0"/>
          <w:numId w:val="77"/>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10" w:h="3278" w:wrap="none" w:hAnchor="page" w:x="2677" w:y="11060"/>
        <w:widowControl w:val="0"/>
        <w:numPr>
          <w:ilvl w:val="0"/>
          <w:numId w:val="77"/>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504" w:h="221" w:wrap="none" w:hAnchor="page" w:x="7818" w:y="6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504" w:h="216" w:wrap="none" w:hAnchor="page" w:x="7818" w:y="10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413" w:h="197" w:wrap="none" w:hAnchor="page" w:x="8634" w:y="66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11,125</w:t>
      </w:r>
    </w:p>
    <w:p>
      <w:pPr>
        <w:pStyle w:val="Style47"/>
        <w:keepNext w:val="0"/>
        <w:keepLines w:val="0"/>
        <w:framePr w:w="403" w:h="197" w:wrap="none" w:hAnchor="page" w:x="9700" w:y="66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513,00</w:t>
      </w:r>
    </w:p>
    <w:p>
      <w:pPr>
        <w:pStyle w:val="Style47"/>
        <w:keepNext w:val="0"/>
        <w:keepLines w:val="0"/>
        <w:framePr w:w="336" w:h="168" w:wrap="none" w:hAnchor="page" w:x="8658" w:y="103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4,864</w:t>
      </w:r>
    </w:p>
    <w:p>
      <w:pPr>
        <w:pStyle w:val="Style47"/>
        <w:keepNext w:val="0"/>
        <w:keepLines w:val="0"/>
        <w:framePr w:w="403" w:h="197" w:wrap="none" w:hAnchor="page" w:x="9700" w:y="1032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513,00</w:t>
      </w:r>
    </w:p>
    <w:p>
      <w:pPr>
        <w:pStyle w:val="Style47"/>
        <w:keepNext w:val="0"/>
        <w:keepLines w:val="0"/>
        <w:framePr w:w="826" w:h="216" w:wrap="none" w:hAnchor="page" w:x="10717" w:y="10316"/>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2 495,23</w:t>
        <w:tab/>
        <w:t>~|</w:t>
      </w:r>
    </w:p>
    <w:p>
      <w:pPr>
        <w:widowControl w:val="0"/>
        <w:spacing w:line="360" w:lineRule="exact"/>
      </w:pPr>
      <w:r>
        <w:drawing>
          <wp:anchor distT="0" distB="204470" distL="0" distR="0" simplePos="0" relativeHeight="62914725" behindDoc="1" locked="0" layoutInCell="1" allowOverlap="1">
            <wp:simplePos x="0" y="0"/>
            <wp:positionH relativeFrom="page">
              <wp:posOffset>208915</wp:posOffset>
            </wp:positionH>
            <wp:positionV relativeFrom="margin">
              <wp:posOffset>0</wp:posOffset>
            </wp:positionV>
            <wp:extent cx="816610" cy="274320"/>
            <wp:wrapNone/>
            <wp:docPr id="76" name="Shape 76"/>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51"/>
                    <a:stretch/>
                  </pic:blipFill>
                  <pic:spPr>
                    <a:xfrm>
                      <a:ext cx="816610" cy="2743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pgSz w:w="11900" w:h="16840"/>
          <w:pgMar w:top="1054" w:left="329" w:right="358" w:bottom="1054" w:header="626" w:footer="626" w:gutter="0"/>
          <w:cols w:space="720"/>
          <w:noEndnote/>
          <w:rtlGutter w:val="0"/>
          <w:docGrid w:linePitch="360"/>
        </w:sectPr>
      </w:pPr>
    </w:p>
    <w:tbl>
      <w:tblPr>
        <w:tblOverlap w:val="never"/>
        <w:jc w:val="left"/>
        <w:tblLayout w:type="fixed"/>
      </w:tblPr>
      <w:tblGrid>
        <w:gridCol w:w="763"/>
        <w:gridCol w:w="946"/>
        <w:gridCol w:w="619"/>
        <w:gridCol w:w="4848"/>
        <w:gridCol w:w="754"/>
        <w:gridCol w:w="1070"/>
        <w:gridCol w:w="1070"/>
        <w:gridCol w:w="1085"/>
      </w:tblGrid>
      <w:tr>
        <w:trPr>
          <w:trHeight w:val="154" w:hRule="exact"/>
        </w:trPr>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4" w:hRule="exact"/>
        </w:trPr>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63" w:hRule="exact"/>
        </w:trPr>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66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6</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119</w:t>
            </w:r>
          </w:p>
        </w:tc>
        <w:tc>
          <w:tcPr>
            <w:tcBorders>
              <w:bottom w:val="single" w:sz="4"/>
            </w:tcBorders>
            <w:shd w:val="clear" w:color="auto" w:fill="FFFFFF"/>
            <w:vAlign w:val="top"/>
          </w:tcPr>
          <w:p>
            <w:pPr>
              <w:framePr w:w="11155" w:h="590" w:wrap="none" w:hAnchor="page" w:x="359" w:y="1"/>
              <w:widowControl w:val="0"/>
              <w:rPr>
                <w:sz w:val="10"/>
                <w:szCs w:val="10"/>
              </w:rPr>
            </w:pPr>
          </w:p>
        </w:tc>
        <w:tc>
          <w:tcPr>
            <w:tcBorders>
              <w:left w:val="single" w:sz="4"/>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ZEMNÍ KRAJNICE A DOSYPÁVKY Z NAKUPOVANÝCH MATERIÁLŮ</w:t>
            </w:r>
          </w:p>
        </w:tc>
        <w:tc>
          <w:tcPr>
            <w:tcBorders>
              <w:left w:val="single" w:sz="4"/>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0,750</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565,00</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423,75</w:t>
            </w:r>
          </w:p>
        </w:tc>
      </w:tr>
    </w:tbl>
    <w:p>
      <w:pPr>
        <w:framePr w:w="11155" w:h="590" w:wrap="none" w:hAnchor="page" w:x="359" w:y="1"/>
        <w:widowControl w:val="0"/>
        <w:spacing w:line="1" w:lineRule="exact"/>
      </w:pPr>
    </w:p>
    <w:p>
      <w:pPr>
        <w:pStyle w:val="Style47"/>
        <w:keepNext w:val="0"/>
        <w:keepLines w:val="0"/>
        <w:framePr w:w="283" w:h="216" w:wrap="none" w:hAnchor="page" w:x="1823"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1251</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17380</w:t>
      </w:r>
    </w:p>
    <w:p>
      <w:pPr>
        <w:pStyle w:val="Style47"/>
        <w:keepNext w:val="0"/>
        <w:keepLines w:val="0"/>
        <w:framePr w:w="4838" w:h="6691" w:wrap="none" w:hAnchor="page" w:x="2677" w:y="591"/>
        <w:widowControl w:val="0"/>
        <w:shd w:val="clear" w:color="auto" w:fill="auto"/>
        <w:tabs>
          <w:tab w:leader="underscore" w:pos="4776" w:val="left"/>
        </w:tabs>
        <w:bidi w:val="0"/>
        <w:spacing w:before="0" w:after="0"/>
        <w:ind w:left="0" w:right="0" w:firstLine="0"/>
        <w:jc w:val="left"/>
      </w:pPr>
      <w:r>
        <w:rPr>
          <w:color w:val="000000"/>
          <w:spacing w:val="0"/>
          <w:w w:val="100"/>
          <w:position w:val="0"/>
          <w:u w:val="single"/>
          <w:shd w:val="clear" w:color="auto" w:fill="auto"/>
          <w:lang w:val="cs-CZ" w:eastAsia="cs-CZ" w:bidi="cs-CZ"/>
        </w:rPr>
        <w:t>vhodný nenamrzavý materiál dle ČSN 73 6133</w:t>
      </w:r>
      <w:r>
        <w:rPr>
          <w:color w:val="000000"/>
          <w:spacing w:val="0"/>
          <w:w w:val="100"/>
          <w:position w:val="0"/>
          <w:shd w:val="clear" w:color="auto" w:fill="auto"/>
          <w:lang w:val="cs-CZ" w:eastAsia="cs-CZ" w:bidi="cs-CZ"/>
        </w:rPr>
        <w:tab/>
      </w:r>
    </w:p>
    <w:p>
      <w:pPr>
        <w:pStyle w:val="Style47"/>
        <w:keepNext w:val="0"/>
        <w:keepLines w:val="0"/>
        <w:framePr w:w="4838" w:h="6691" w:wrap="none" w:hAnchor="page" w:x="2677" w:y="591"/>
        <w:widowControl w:val="0"/>
        <w:shd w:val="clear" w:color="auto" w:fill="auto"/>
        <w:bidi w:val="0"/>
        <w:spacing w:before="0" w:after="100"/>
        <w:ind w:left="0" w:right="0" w:firstLine="0"/>
        <w:jc w:val="left"/>
      </w:pPr>
      <w:r>
        <w:rPr>
          <w:i/>
          <w:iCs/>
          <w:color w:val="000000"/>
          <w:spacing w:val="0"/>
          <w:w w:val="100"/>
          <w:position w:val="0"/>
          <w:shd w:val="clear" w:color="auto" w:fill="auto"/>
          <w:lang w:val="cs-CZ" w:eastAsia="cs-CZ" w:bidi="cs-CZ"/>
        </w:rPr>
        <w:t>015*5=0750 [A]</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včetně nákupu</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úprava ukládaného materiálu vlhčením, tříděním, promícháním nebo vysoušením, příp.</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jiné úpravy za účelem zlepšení jeho mech. vlastností</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spouštění a nošení materiálu</w:t>
      </w:r>
    </w:p>
    <w:p>
      <w:pPr>
        <w:pStyle w:val="Style47"/>
        <w:keepNext w:val="0"/>
        <w:keepLines w:val="0"/>
        <w:framePr w:w="4838" w:h="6691" w:wrap="none" w:hAnchor="page" w:x="2677" w:y="591"/>
        <w:widowControl w:val="0"/>
        <w:numPr>
          <w:ilvl w:val="0"/>
          <w:numId w:val="7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38" w:h="6691" w:wrap="none" w:hAnchor="page" w:x="2677" w:y="591"/>
        <w:widowControl w:val="0"/>
        <w:numPr>
          <w:ilvl w:val="0"/>
          <w:numId w:val="7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w:t>
      </w:r>
    </w:p>
    <w:p>
      <w:pPr>
        <w:pStyle w:val="Style47"/>
        <w:keepNext w:val="0"/>
        <w:keepLines w:val="0"/>
        <w:framePr w:w="4838" w:h="6691" w:wrap="none" w:hAnchor="page" w:x="2677" w:y="591"/>
        <w:widowControl w:val="0"/>
        <w:shd w:val="clear" w:color="auto" w:fill="auto"/>
        <w:bidi w:val="0"/>
        <w:spacing w:before="0" w:after="60"/>
        <w:ind w:left="0" w:right="0" w:firstLine="0"/>
        <w:jc w:val="left"/>
      </w:pPr>
      <w:r>
        <w:rPr>
          <w:color w:val="000000"/>
          <w:spacing w:val="0"/>
          <w:w w:val="100"/>
          <w:position w:val="0"/>
          <w:shd w:val="clear" w:color="auto" w:fill="auto"/>
          <w:lang w:val="cs-CZ" w:eastAsia="cs-CZ" w:bidi="cs-CZ"/>
        </w:rPr>
        <w:t>nájezdy, lešení, podpěrné konstrukce, přemostění, zpevněné plochy, zakrytí a pod.)</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OBSYP POTRUBÍ A OBJEKTŮ Z NAKUPOVANÝCH MATERIÁLŮ</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17581</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 realizaci betonového prahu</w:t>
      </w:r>
    </w:p>
    <w:p>
      <w:pPr>
        <w:pStyle w:val="Style47"/>
        <w:keepNext w:val="0"/>
        <w:keepLines w:val="0"/>
        <w:framePr w:w="4838" w:h="6691" w:wrap="none" w:hAnchor="page" w:x="2677" w:y="591"/>
        <w:widowControl w:val="0"/>
        <w:shd w:val="clear" w:color="auto" w:fill="auto"/>
        <w:tabs>
          <w:tab w:leader="underscore" w:pos="4776" w:val="left"/>
        </w:tabs>
        <w:bidi w:val="0"/>
        <w:spacing w:before="0" w:after="0"/>
        <w:ind w:left="0" w:right="0" w:firstLine="0"/>
        <w:jc w:val="left"/>
      </w:pPr>
      <w:r>
        <w:rPr>
          <w:color w:val="000000"/>
          <w:spacing w:val="0"/>
          <w:w w:val="100"/>
          <w:position w:val="0"/>
          <w:u w:val="single"/>
          <w:shd w:val="clear" w:color="auto" w:fill="auto"/>
          <w:lang w:val="cs-CZ" w:eastAsia="cs-CZ" w:bidi="cs-CZ"/>
        </w:rPr>
        <w:t>vhodná nenamrzavá zemina dle ČSN 73 6133</w:t>
      </w:r>
      <w:r>
        <w:rPr>
          <w:color w:val="000000"/>
          <w:spacing w:val="0"/>
          <w:w w:val="100"/>
          <w:position w:val="0"/>
          <w:shd w:val="clear" w:color="auto" w:fill="auto"/>
          <w:lang w:val="cs-CZ" w:eastAsia="cs-CZ" w:bidi="cs-CZ"/>
        </w:rPr>
        <w:tab/>
      </w:r>
    </w:p>
    <w:p>
      <w:pPr>
        <w:pStyle w:val="Style47"/>
        <w:keepNext w:val="0"/>
        <w:keepLines w:val="0"/>
        <w:framePr w:w="4838" w:h="6691" w:wrap="none" w:hAnchor="page" w:x="2677" w:y="591"/>
        <w:widowControl w:val="0"/>
        <w:shd w:val="clear" w:color="auto" w:fill="auto"/>
        <w:bidi w:val="0"/>
        <w:spacing w:before="0" w:after="100"/>
        <w:ind w:left="0" w:right="0" w:firstLine="0"/>
        <w:jc w:val="left"/>
      </w:pPr>
      <w:r>
        <w:rPr>
          <w:i/>
          <w:iCs/>
          <w:color w:val="000000"/>
          <w:spacing w:val="0"/>
          <w:w w:val="100"/>
          <w:position w:val="0"/>
          <w:shd w:val="clear" w:color="auto" w:fill="auto"/>
          <w:lang w:val="cs-CZ" w:eastAsia="cs-CZ" w:bidi="cs-CZ"/>
        </w:rPr>
        <w:t>005*l=0375JA]</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včetně nákupu a dopravy materiálu</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úprava ukládaného materiálu vlhčením, tříděním, promícháním nebo vysoušením, příp.</w:t>
      </w:r>
    </w:p>
    <w:p>
      <w:pPr>
        <w:pStyle w:val="Style47"/>
        <w:keepNext w:val="0"/>
        <w:keepLines w:val="0"/>
        <w:framePr w:w="4838" w:h="6691" w:wrap="none" w:hAnchor="page" w:x="2677"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jiné úpravy za účelem zlepšení jeho mech. vlastností</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hutnění i různé míry hutnění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spouštění a nošení materiálu</w:t>
      </w:r>
    </w:p>
    <w:p>
      <w:pPr>
        <w:pStyle w:val="Style47"/>
        <w:keepNext w:val="0"/>
        <w:keepLines w:val="0"/>
        <w:framePr w:w="4838" w:h="6691" w:wrap="none" w:hAnchor="page" w:x="2677" w:y="591"/>
        <w:widowControl w:val="0"/>
        <w:numPr>
          <w:ilvl w:val="0"/>
          <w:numId w:val="79"/>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hutnění a výplň jam a prohlubní v podloží</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úprava, očištění, ochrana a zhutnění podloží</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hutnění a uzavírání povrchů svahů</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lavic na svazích</w:t>
      </w:r>
    </w:p>
    <w:p>
      <w:pPr>
        <w:pStyle w:val="Style47"/>
        <w:keepNext w:val="0"/>
        <w:keepLines w:val="0"/>
        <w:framePr w:w="4838" w:h="6691" w:wrap="none" w:hAnchor="page" w:x="2677" w:y="591"/>
        <w:widowControl w:val="0"/>
        <w:numPr>
          <w:ilvl w:val="0"/>
          <w:numId w:val="79"/>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47"/>
        <w:keepNext w:val="0"/>
        <w:keepLines w:val="0"/>
        <w:framePr w:w="4838" w:h="6691" w:wrap="none" w:hAnchor="page" w:x="2677" w:y="591"/>
        <w:widowControl w:val="0"/>
        <w:numPr>
          <w:ilvl w:val="0"/>
          <w:numId w:val="79"/>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47"/>
        <w:keepNext w:val="0"/>
        <w:keepLines w:val="0"/>
        <w:framePr w:w="4838" w:h="6691" w:wrap="none" w:hAnchor="page" w:x="2677" w:y="591"/>
        <w:widowControl w:val="0"/>
        <w:numPr>
          <w:ilvl w:val="0"/>
          <w:numId w:val="79"/>
        </w:numPr>
        <w:shd w:val="clear" w:color="auto" w:fill="auto"/>
        <w:tabs>
          <w:tab w:pos="72" w:val="left"/>
        </w:tabs>
        <w:bidi w:val="0"/>
        <w:spacing w:before="0" w:after="80"/>
        <w:ind w:left="0" w:right="0" w:firstLine="0"/>
        <w:jc w:val="left"/>
      </w:pPr>
      <w:r>
        <w:rPr>
          <w:color w:val="000000"/>
          <w:spacing w:val="0"/>
          <w:w w:val="100"/>
          <w:position w:val="0"/>
          <w:shd w:val="clear" w:color="auto" w:fill="auto"/>
          <w:lang w:val="cs-CZ" w:eastAsia="cs-CZ" w:bidi="cs-CZ"/>
        </w:rPr>
        <w:t>veškeré pomocné konstrukce umožňující provedení zemní konstrukce (příjezdy, sjezdy, nájezdy, lešení, podpěrné konstrukce, přemostění, zpevněné plochy, zakrytí a pod.)</w:t>
      </w:r>
    </w:p>
    <w:p>
      <w:pPr>
        <w:pStyle w:val="Style47"/>
        <w:keepNext w:val="0"/>
        <w:keepLines w:val="0"/>
        <w:framePr w:w="504" w:h="216" w:wrap="none" w:hAnchor="page" w:x="7818" w:y="3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336" w:h="168" w:wrap="none" w:hAnchor="page" w:x="8658" w:y="3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0,375</w:t>
      </w:r>
    </w:p>
    <w:p>
      <w:pPr>
        <w:pStyle w:val="Style47"/>
        <w:keepNext w:val="0"/>
        <w:keepLines w:val="0"/>
        <w:framePr w:w="398" w:h="168" w:wrap="none" w:hAnchor="page" w:x="9700" w:y="3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711,00</w:t>
      </w:r>
    </w:p>
    <w:p>
      <w:pPr>
        <w:pStyle w:val="Style47"/>
        <w:keepNext w:val="0"/>
        <w:keepLines w:val="0"/>
        <w:framePr w:w="398" w:h="168" w:wrap="none" w:hAnchor="page" w:x="10770" w:y="3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266,63</w:t>
      </w:r>
    </w:p>
    <w:p>
      <w:pPr>
        <w:pStyle w:val="Style47"/>
        <w:keepNext w:val="0"/>
        <w:keepLines w:val="0"/>
        <w:framePr w:w="283" w:h="216" w:wrap="none" w:hAnchor="page" w:x="1823" w:y="72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1281</w:t>
      </w:r>
    </w:p>
    <w:p>
      <w:pPr>
        <w:pStyle w:val="Style47"/>
        <w:keepNext w:val="0"/>
        <w:keepLines w:val="0"/>
        <w:framePr w:w="283" w:h="216" w:wrap="none" w:hAnchor="page" w:x="1823" w:y="78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1301</w:t>
      </w:r>
    </w:p>
    <w:p>
      <w:pPr>
        <w:pStyle w:val="Style47"/>
        <w:keepNext w:val="0"/>
        <w:keepLines w:val="0"/>
        <w:framePr w:w="3509" w:h="1046" w:wrap="none" w:hAnchor="page" w:x="2682" w:y="7321"/>
        <w:widowControl w:val="0"/>
        <w:shd w:val="clear" w:color="auto" w:fill="auto"/>
        <w:tabs>
          <w:tab w:leader="underscore" w:pos="344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ÚPRAVA PLÁNĚ SE ZHUTNĚNÍM V HORNINĚ TŘ. I</w:t>
      </w:r>
      <w:r>
        <w:rPr>
          <w:color w:val="000000"/>
          <w:spacing w:val="0"/>
          <w:w w:val="100"/>
          <w:position w:val="0"/>
          <w:shd w:val="clear" w:color="auto" w:fill="auto"/>
          <w:lang w:val="cs-CZ" w:eastAsia="cs-CZ" w:bidi="cs-CZ"/>
        </w:rPr>
        <w:tab/>
      </w:r>
    </w:p>
    <w:p>
      <w:pPr>
        <w:pStyle w:val="Style47"/>
        <w:keepNext w:val="0"/>
        <w:keepLines w:val="0"/>
        <w:framePr w:w="3509" w:h="1046" w:wrap="none" w:hAnchor="page" w:x="2682" w:y="7321"/>
        <w:widowControl w:val="0"/>
        <w:shd w:val="clear" w:color="auto" w:fill="auto"/>
        <w:tabs>
          <w:tab w:leader="underscore" w:pos="3437"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18110</w:t>
      </w:r>
      <w:r>
        <w:rPr>
          <w:color w:val="000000"/>
          <w:spacing w:val="0"/>
          <w:w w:val="100"/>
          <w:position w:val="0"/>
          <w:shd w:val="clear" w:color="auto" w:fill="auto"/>
          <w:lang w:val="cs-CZ" w:eastAsia="cs-CZ" w:bidi="cs-CZ"/>
        </w:rPr>
        <w:tab/>
      </w:r>
    </w:p>
    <w:p>
      <w:pPr>
        <w:pStyle w:val="Style47"/>
        <w:keepNext w:val="0"/>
        <w:keepLines w:val="0"/>
        <w:framePr w:w="3509" w:h="1046" w:wrap="none" w:hAnchor="page" w:x="2682" w:y="7321"/>
        <w:widowControl w:val="0"/>
        <w:shd w:val="clear" w:color="auto" w:fill="auto"/>
        <w:tabs>
          <w:tab w:leader="underscore" w:pos="3451" w:val="left"/>
        </w:tabs>
        <w:bidi w:val="0"/>
        <w:spacing w:before="0" w:after="0" w:line="240" w:lineRule="auto"/>
        <w:ind w:left="0" w:right="0" w:firstLine="0"/>
        <w:jc w:val="left"/>
      </w:pPr>
      <w:r>
        <w:rPr>
          <w:i/>
          <w:iCs/>
          <w:color w:val="000000"/>
          <w:spacing w:val="0"/>
          <w:w w:val="100"/>
          <w:position w:val="0"/>
          <w:u w:val="single"/>
          <w:shd w:val="clear" w:color="auto" w:fill="auto"/>
          <w:lang w:val="cs-CZ" w:eastAsia="cs-CZ" w:bidi="cs-CZ"/>
        </w:rPr>
        <w:t>5065325Q0 A</w:t>
      </w:r>
      <w:r>
        <w:rPr>
          <w:i/>
          <w:iCs/>
          <w:color w:val="000000"/>
          <w:spacing w:val="0"/>
          <w:w w:val="100"/>
          <w:position w:val="0"/>
          <w:shd w:val="clear" w:color="auto" w:fill="auto"/>
          <w:lang w:val="cs-CZ" w:eastAsia="cs-CZ" w:bidi="cs-CZ"/>
        </w:rPr>
        <w:tab/>
      </w:r>
    </w:p>
    <w:p>
      <w:pPr>
        <w:pStyle w:val="Style47"/>
        <w:keepNext w:val="0"/>
        <w:keepLines w:val="0"/>
        <w:framePr w:w="3509" w:h="1046" w:wrap="none" w:hAnchor="page" w:x="2682" w:y="7321"/>
        <w:widowControl w:val="0"/>
        <w:shd w:val="clear" w:color="auto" w:fill="auto"/>
        <w:bidi w:val="0"/>
        <w:spacing w:before="0" w:after="0" w:line="209" w:lineRule="auto"/>
        <w:ind w:left="0" w:right="0" w:firstLine="0"/>
        <w:jc w:val="left"/>
      </w:pPr>
      <w:r>
        <w:rPr>
          <w:color w:val="000000"/>
          <w:spacing w:val="0"/>
          <w:w w:val="100"/>
          <w:position w:val="0"/>
          <w:u w:val="single"/>
          <w:shd w:val="clear" w:color="auto" w:fill="auto"/>
          <w:lang w:val="cs-CZ" w:eastAsia="cs-CZ" w:bidi="cs-CZ"/>
        </w:rPr>
        <w:t>položka zahrnuje úpravu pláně včetně vyrovnání výškových rozdílů</w:t>
      </w:r>
    </w:p>
    <w:p>
      <w:pPr>
        <w:pStyle w:val="Style47"/>
        <w:keepNext w:val="0"/>
        <w:keepLines w:val="0"/>
        <w:framePr w:w="3509" w:h="1046" w:wrap="none" w:hAnchor="page" w:x="2682" w:y="7321"/>
        <w:widowControl w:val="0"/>
        <w:shd w:val="clear" w:color="auto" w:fill="auto"/>
        <w:tabs>
          <w:tab w:leader="underscore" w:pos="3442"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ÚPRAVA POVRCHŮ SROVNÁNÍM ÚZEMÍ V TL DO 0,25M</w:t>
      </w:r>
      <w:r>
        <w:rPr>
          <w:color w:val="000000"/>
          <w:spacing w:val="0"/>
          <w:w w:val="100"/>
          <w:position w:val="0"/>
          <w:shd w:val="clear" w:color="auto" w:fill="auto"/>
          <w:lang w:val="cs-CZ" w:eastAsia="cs-CZ" w:bidi="cs-CZ"/>
        </w:rPr>
        <w:tab/>
      </w:r>
    </w:p>
    <w:p>
      <w:pPr>
        <w:pStyle w:val="Style47"/>
        <w:keepNext w:val="0"/>
        <w:keepLines w:val="0"/>
        <w:framePr w:w="3509" w:h="1046" w:wrap="none" w:hAnchor="page" w:x="2682" w:y="73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18214</w:t>
      </w:r>
    </w:p>
    <w:p>
      <w:pPr>
        <w:pStyle w:val="Style47"/>
        <w:keepNext w:val="0"/>
        <w:keepLines w:val="0"/>
        <w:framePr w:w="3509" w:h="1046" w:wrap="none" w:hAnchor="page" w:x="2682" w:y="73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terénu na výtoku propustku</w:t>
      </w:r>
    </w:p>
    <w:p>
      <w:pPr>
        <w:pStyle w:val="Style47"/>
        <w:keepNext w:val="0"/>
        <w:keepLines w:val="0"/>
        <w:framePr w:w="504" w:h="216" w:wrap="none" w:hAnchor="page" w:x="7818" w:y="72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7"/>
        <w:keepNext w:val="0"/>
        <w:keepLines w:val="0"/>
        <w:framePr w:w="504" w:h="216" w:wrap="none" w:hAnchor="page" w:x="7818" w:y="78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p>
      <w:pPr>
        <w:pStyle w:val="Style47"/>
        <w:keepNext w:val="0"/>
        <w:keepLines w:val="0"/>
        <w:framePr w:w="398" w:h="168" w:wrap="none" w:hAnchor="page" w:x="8629" w:y="7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32,500</w:t>
      </w:r>
    </w:p>
    <w:p>
      <w:pPr>
        <w:pStyle w:val="Style47"/>
        <w:keepNext w:val="0"/>
        <w:keepLines w:val="0"/>
        <w:framePr w:w="389" w:h="168" w:wrap="none" w:hAnchor="page" w:x="8639" w:y="78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w:t>
      </w:r>
    </w:p>
    <w:p>
      <w:pPr>
        <w:pStyle w:val="Style47"/>
        <w:keepNext w:val="0"/>
        <w:keepLines w:val="0"/>
        <w:framePr w:w="326" w:h="168" w:wrap="none" w:hAnchor="page" w:x="9738" w:y="7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13,00</w:t>
      </w:r>
    </w:p>
    <w:p>
      <w:pPr>
        <w:pStyle w:val="Style47"/>
        <w:keepNext w:val="0"/>
        <w:keepLines w:val="0"/>
        <w:framePr w:w="336" w:h="168" w:wrap="none" w:hAnchor="page" w:x="9729" w:y="78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p>
      <w:pPr>
        <w:pStyle w:val="Style47"/>
        <w:keepNext w:val="0"/>
        <w:keepLines w:val="0"/>
        <w:framePr w:w="398" w:h="168" w:wrap="none" w:hAnchor="page" w:x="10770" w:y="7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422,50</w:t>
      </w:r>
    </w:p>
    <w:p>
      <w:pPr>
        <w:pStyle w:val="Style47"/>
        <w:keepNext w:val="0"/>
        <w:keepLines w:val="0"/>
        <w:framePr w:w="398" w:h="168" w:wrap="none" w:hAnchor="page" w:x="10770" w:y="78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200,00</w:t>
      </w:r>
    </w:p>
    <w:p>
      <w:pPr>
        <w:pStyle w:val="Style47"/>
        <w:keepNext w:val="0"/>
        <w:keepLines w:val="0"/>
        <w:framePr w:w="264" w:h="221" w:wrap="none" w:hAnchor="page" w:x="921" w:y="85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w:t>
      </w:r>
    </w:p>
    <w:p>
      <w:pPr>
        <w:pStyle w:val="Style47"/>
        <w:keepNext w:val="0"/>
        <w:keepLines w:val="0"/>
        <w:framePr w:w="307" w:h="221" w:wrap="none" w:hAnchor="page" w:x="1885" w:y="85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88 |A</w:t>
      </w:r>
    </w:p>
    <w:p>
      <w:pPr>
        <w:pStyle w:val="Style47"/>
        <w:keepNext w:val="0"/>
        <w:keepLines w:val="0"/>
        <w:framePr w:w="4810" w:h="5213" w:wrap="none" w:hAnchor="page" w:x="2682" w:y="8468"/>
        <w:widowControl w:val="0"/>
        <w:shd w:val="clear" w:color="auto" w:fill="auto"/>
        <w:tabs>
          <w:tab w:leader="underscore" w:pos="4742" w:val="left"/>
        </w:tabs>
        <w:bidi w:val="0"/>
        <w:spacing w:before="0" w:after="0"/>
        <w:ind w:left="0" w:right="0" w:firstLine="0"/>
        <w:jc w:val="left"/>
      </w:pPr>
      <w:r>
        <w:rPr>
          <w:color w:val="000000"/>
          <w:spacing w:val="0"/>
          <w:w w:val="100"/>
          <w:position w:val="0"/>
          <w:u w:val="single"/>
          <w:shd w:val="clear" w:color="auto" w:fill="auto"/>
          <w:lang w:val="cs-CZ" w:eastAsia="cs-CZ" w:bidi="cs-CZ"/>
        </w:rPr>
        <w:t>položka zahrnuje srovnání výškových rozdílů terénu</w:t>
      </w:r>
      <w:r>
        <w:rPr>
          <w:color w:val="000000"/>
          <w:spacing w:val="0"/>
          <w:w w:val="100"/>
          <w:position w:val="0"/>
          <w:shd w:val="clear" w:color="auto" w:fill="auto"/>
          <w:lang w:val="cs-CZ" w:eastAsia="cs-CZ" w:bidi="cs-CZ"/>
        </w:rPr>
        <w:tab/>
      </w:r>
    </w:p>
    <w:p>
      <w:pPr>
        <w:pStyle w:val="Style47"/>
        <w:keepNext w:val="0"/>
        <w:keepLines w:val="0"/>
        <w:framePr w:w="4810" w:h="5213" w:wrap="none" w:hAnchor="page" w:x="2682" w:y="8468"/>
        <w:widowControl w:val="0"/>
        <w:shd w:val="clear" w:color="auto" w:fill="auto"/>
        <w:tabs>
          <w:tab w:leader="underscore" w:pos="4747" w:val="left"/>
        </w:tabs>
        <w:bidi w:val="0"/>
        <w:spacing w:before="0" w:after="0"/>
        <w:ind w:left="0" w:right="0" w:firstLine="0"/>
        <w:jc w:val="left"/>
      </w:pPr>
      <w:r>
        <w:rPr>
          <w:color w:val="000000"/>
          <w:spacing w:val="0"/>
          <w:w w:val="100"/>
          <w:position w:val="0"/>
          <w:u w:val="single"/>
          <w:shd w:val="clear" w:color="auto" w:fill="auto"/>
          <w:lang w:val="cs-CZ" w:eastAsia="cs-CZ" w:bidi="cs-CZ"/>
        </w:rPr>
        <w:t>ODKOP PRO SPOD STAVBU SILNIC A ŽELEZNIC TŘ I, ODVOZ DO 20KM</w:t>
      </w:r>
      <w:r>
        <w:rPr>
          <w:color w:val="000000"/>
          <w:spacing w:val="0"/>
          <w:w w:val="100"/>
          <w:position w:val="0"/>
          <w:shd w:val="clear" w:color="auto" w:fill="auto"/>
          <w:lang w:val="cs-CZ" w:eastAsia="cs-CZ" w:bidi="cs-CZ"/>
        </w:rPr>
        <w:tab/>
      </w:r>
    </w:p>
    <w:p>
      <w:pPr>
        <w:pStyle w:val="Style47"/>
        <w:keepNext w:val="0"/>
        <w:keepLines w:val="0"/>
        <w:framePr w:w="4810" w:h="5213" w:wrap="none" w:hAnchor="page" w:x="2682" w:y="8468"/>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123738</w:t>
      </w:r>
    </w:p>
    <w:p>
      <w:pPr>
        <w:pStyle w:val="Style47"/>
        <w:keepNext w:val="0"/>
        <w:keepLines w:val="0"/>
        <w:framePr w:w="4810" w:h="5213" w:wrap="none" w:hAnchor="page" w:x="2682" w:y="8468"/>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odkop pro propustek, čelo a štěrkodrť nad propustkem</w:t>
      </w:r>
    </w:p>
    <w:p>
      <w:pPr>
        <w:pStyle w:val="Style47"/>
        <w:keepNext w:val="0"/>
        <w:keepLines w:val="0"/>
        <w:framePr w:w="4810" w:h="5213" w:wrap="none" w:hAnchor="page" w:x="2682" w:y="8468"/>
        <w:widowControl w:val="0"/>
        <w:shd w:val="clear" w:color="auto" w:fill="auto"/>
        <w:tabs>
          <w:tab w:leader="underscore" w:pos="4752" w:val="left"/>
        </w:tabs>
        <w:bidi w:val="0"/>
        <w:spacing w:before="0" w:after="0"/>
        <w:ind w:left="0" w:right="0" w:firstLine="0"/>
        <w:jc w:val="left"/>
      </w:pPr>
      <w:r>
        <w:rPr>
          <w:color w:val="000000"/>
          <w:spacing w:val="0"/>
          <w:w w:val="100"/>
          <w:position w:val="0"/>
          <w:shd w:val="clear" w:color="auto" w:fill="auto"/>
          <w:lang w:val="cs-CZ" w:eastAsia="cs-CZ" w:bidi="cs-CZ"/>
        </w:rPr>
        <w:t xml:space="preserve">včetně odvozu, uložení na skládku je vykázáno v pol. č. 115, poplatek za skládku vykázán v </w:t>
      </w:r>
      <w:r>
        <w:rPr>
          <w:color w:val="000000"/>
          <w:spacing w:val="0"/>
          <w:w w:val="100"/>
          <w:position w:val="0"/>
          <w:u w:val="single"/>
          <w:shd w:val="clear" w:color="auto" w:fill="auto"/>
          <w:lang w:val="cs-CZ" w:eastAsia="cs-CZ" w:bidi="cs-CZ"/>
        </w:rPr>
        <w:t>pol. č. 4</w:t>
      </w:r>
      <w:r>
        <w:rPr>
          <w:color w:val="000000"/>
          <w:spacing w:val="0"/>
          <w:w w:val="100"/>
          <w:position w:val="0"/>
          <w:shd w:val="clear" w:color="auto" w:fill="auto"/>
          <w:lang w:val="cs-CZ" w:eastAsia="cs-CZ" w:bidi="cs-CZ"/>
        </w:rPr>
        <w:tab/>
      </w:r>
    </w:p>
    <w:p>
      <w:pPr>
        <w:pStyle w:val="Style47"/>
        <w:keepNext w:val="0"/>
        <w:keepLines w:val="0"/>
        <w:framePr w:w="4810" w:h="5213" w:wrap="none" w:hAnchor="page" w:x="2682" w:y="8468"/>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((2,9*0,5+1,7*0,4)*8,4-3,14*0,3*0,3*8,4)+0,9*1,5=16,868 [A]</w:t>
      </w:r>
    </w:p>
    <w:p>
      <w:pPr>
        <w:pStyle w:val="Style47"/>
        <w:keepNext w:val="0"/>
        <w:keepLines w:val="0"/>
        <w:framePr w:w="4810" w:h="5213" w:wrap="none" w:hAnchor="page" w:x="2682" w:y="8468"/>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5,0*6,5*0,2=6,500 [B]</w:t>
      </w:r>
    </w:p>
    <w:p>
      <w:pPr>
        <w:pStyle w:val="Style47"/>
        <w:keepNext w:val="0"/>
        <w:keepLines w:val="0"/>
        <w:framePr w:w="4810" w:h="5213" w:wrap="none" w:hAnchor="page" w:x="2682" w:y="8468"/>
        <w:widowControl w:val="0"/>
        <w:shd w:val="clear" w:color="auto" w:fill="auto"/>
        <w:tabs>
          <w:tab w:leader="underscore" w:pos="4747" w:val="left"/>
        </w:tabs>
        <w:bidi w:val="0"/>
        <w:spacing w:before="0" w:after="0"/>
        <w:ind w:left="0" w:right="0" w:firstLine="0"/>
        <w:jc w:val="left"/>
      </w:pPr>
      <w:r>
        <w:rPr>
          <w:i/>
          <w:iCs/>
          <w:color w:val="000000"/>
          <w:spacing w:val="0"/>
          <w:w w:val="100"/>
          <w:position w:val="0"/>
          <w:u w:val="single"/>
          <w:shd w:val="clear" w:color="auto" w:fill="auto"/>
          <w:lang w:val="cs-CZ" w:eastAsia="cs-CZ" w:bidi="cs-CZ"/>
        </w:rPr>
        <w:t>Celkem A+S=2Q368 [C]</w:t>
      </w:r>
      <w:r>
        <w:rPr>
          <w:i/>
          <w:iCs/>
          <w:color w:val="000000"/>
          <w:spacing w:val="0"/>
          <w:w w:val="100"/>
          <w:position w:val="0"/>
          <w:shd w:val="clear" w:color="auto" w:fill="auto"/>
          <w:lang w:val="cs-CZ" w:eastAsia="cs-CZ" w:bidi="cs-CZ"/>
        </w:rPr>
        <w:tab/>
      </w:r>
    </w:p>
    <w:p>
      <w:pPr>
        <w:pStyle w:val="Style47"/>
        <w:keepNext w:val="0"/>
        <w:keepLines w:val="0"/>
        <w:framePr w:w="4810" w:h="5213" w:wrap="none" w:hAnchor="page" w:x="2682" w:y="8468"/>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příplatek za lepivost</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potřebné snížení hladiny podzemní vody</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vytahování a nošení výkopku</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47"/>
        <w:keepNext w:val="0"/>
        <w:keepLines w:val="0"/>
        <w:framePr w:w="4810" w:h="5213" w:wrap="none" w:hAnchor="page" w:x="2682" w:y="8468"/>
        <w:widowControl w:val="0"/>
        <w:numPr>
          <w:ilvl w:val="0"/>
          <w:numId w:val="81"/>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třídění výkopku</w:t>
      </w:r>
    </w:p>
    <w:p>
      <w:pPr>
        <w:pStyle w:val="Style47"/>
        <w:keepNext w:val="0"/>
        <w:keepLines w:val="0"/>
        <w:framePr w:w="4810" w:h="5213" w:wrap="none" w:hAnchor="page" w:x="2682" w:y="8468"/>
        <w:widowControl w:val="0"/>
        <w:numPr>
          <w:ilvl w:val="0"/>
          <w:numId w:val="81"/>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7"/>
        <w:keepNext w:val="0"/>
        <w:keepLines w:val="0"/>
        <w:framePr w:w="4810" w:h="5213" w:wrap="none" w:hAnchor="page" w:x="2682" w:y="8468"/>
        <w:widowControl w:val="0"/>
        <w:numPr>
          <w:ilvl w:val="0"/>
          <w:numId w:val="81"/>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nezahrnuje uložení zeminy (na skládku, do násypu) ani poplatky za skládku</w:t>
      </w:r>
    </w:p>
    <w:p>
      <w:pPr>
        <w:pStyle w:val="Style47"/>
        <w:keepNext w:val="0"/>
        <w:keepLines w:val="0"/>
        <w:framePr w:w="504" w:h="221" w:wrap="none" w:hAnchor="page" w:x="7818" w:y="85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398" w:h="163" w:wrap="none" w:hAnchor="page" w:x="8629" w:y="86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23,368</w:t>
      </w:r>
    </w:p>
    <w:p>
      <w:pPr>
        <w:pStyle w:val="Style47"/>
        <w:keepNext w:val="0"/>
        <w:keepLines w:val="0"/>
        <w:framePr w:w="398" w:h="163" w:wrap="none" w:hAnchor="page" w:x="9700" w:y="86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320,00</w:t>
      </w:r>
    </w:p>
    <w:p>
      <w:pPr>
        <w:pStyle w:val="Style47"/>
        <w:keepNext w:val="0"/>
        <w:keepLines w:val="0"/>
        <w:framePr w:w="811" w:h="221" w:wrap="none" w:hAnchor="page" w:x="10722" w:y="8579"/>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7 477,76</w:t>
        <w:tab/>
        <w: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pgSz w:w="11900" w:h="16840"/>
          <w:pgMar w:top="1083" w:left="358" w:right="368" w:bottom="1083" w:header="655" w:footer="655" w:gutter="0"/>
          <w:cols w:space="720"/>
          <w:noEndnote/>
          <w:rtlGutter w:val="0"/>
          <w:docGrid w:linePitch="360"/>
        </w:sectPr>
      </w:pPr>
    </w:p>
    <w:tbl>
      <w:tblPr>
        <w:tblOverlap w:val="never"/>
        <w:jc w:val="left"/>
        <w:tblLayout w:type="fixed"/>
      </w:tblPr>
      <w:tblGrid>
        <w:gridCol w:w="763"/>
        <w:gridCol w:w="946"/>
        <w:gridCol w:w="619"/>
        <w:gridCol w:w="4848"/>
        <w:gridCol w:w="754"/>
        <w:gridCol w:w="1070"/>
        <w:gridCol w:w="1070"/>
        <w:gridCol w:w="1085"/>
      </w:tblGrid>
      <w:tr>
        <w:trPr>
          <w:trHeight w:val="154" w:hRule="exact"/>
        </w:trPr>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top"/>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vMerge/>
            <w:tcBorders/>
            <w:shd w:val="clear" w:color="auto" w:fill="CC441A"/>
            <w:vAlign w:val="center"/>
          </w:tcPr>
          <w:p>
            <w:pPr>
              <w:framePr w:w="11155" w:h="590" w:wrap="none" w:hAnchor="page" w:x="359" w:y="1"/>
            </w:pP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44" w:hRule="exact"/>
        </w:trPr>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framePr w:w="11155" w:h="590" w:wrap="none" w:hAnchor="page" w:x="359" w:y="1"/>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63" w:hRule="exact"/>
        </w:trPr>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60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11</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78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88</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B</w:t>
            </w:r>
          </w:p>
        </w:tc>
        <w:tc>
          <w:tcPr>
            <w:tcBorders>
              <w:left w:val="single" w:sz="4"/>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ODKOP PRO SPOD STAVBU SILNIC A ŽELEZNIC TŘ. I, ODVOZ DO 20KM</w:t>
            </w:r>
          </w:p>
        </w:tc>
        <w:tc>
          <w:tcPr>
            <w:tcBorders>
              <w:left w:val="single" w:sz="4"/>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4,864</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320,00</w:t>
            </w:r>
          </w:p>
        </w:tc>
        <w:tc>
          <w:tcPr>
            <w:tcBorders>
              <w:bottom w:val="single" w:sz="4"/>
            </w:tcBorders>
            <w:shd w:val="clear" w:color="auto" w:fill="FFFFFF"/>
            <w:vAlign w:val="bottom"/>
          </w:tcPr>
          <w:p>
            <w:pPr>
              <w:pStyle w:val="Style9"/>
              <w:keepNext w:val="0"/>
              <w:keepLines w:val="0"/>
              <w:framePr w:w="11155" w:h="590" w:wrap="none" w:hAnchor="page" w:x="359" w:y="1"/>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1 556,48</w:t>
            </w:r>
          </w:p>
        </w:tc>
      </w:tr>
    </w:tbl>
    <w:p>
      <w:pPr>
        <w:framePr w:w="11155" w:h="590" w:wrap="none" w:hAnchor="page" w:x="359" w:y="1"/>
        <w:widowControl w:val="0"/>
        <w:spacing w:line="1" w:lineRule="exact"/>
      </w:pPr>
    </w:p>
    <w:p>
      <w:pPr>
        <w:pStyle w:val="Style23"/>
        <w:keepNext w:val="0"/>
        <w:keepLines w:val="0"/>
        <w:framePr w:w="274" w:h="293" w:wrap="none" w:hAnchor="page" w:x="916" w:y="5367"/>
        <w:widowControl w:val="0"/>
        <w:shd w:val="clear" w:color="auto" w:fill="auto"/>
        <w:bidi w:val="0"/>
        <w:spacing w:before="0" w:after="0" w:line="240" w:lineRule="auto"/>
        <w:ind w:left="0" w:right="0" w:firstLine="0"/>
        <w:jc w:val="left"/>
        <w:rPr>
          <w:sz w:val="22"/>
          <w:szCs w:val="22"/>
        </w:rPr>
      </w:pPr>
      <w:r>
        <w:rPr>
          <w:b w:val="0"/>
          <w:bCs w:val="0"/>
          <w:color w:val="000000"/>
          <w:spacing w:val="0"/>
          <w:w w:val="100"/>
          <w:position w:val="0"/>
          <w:sz w:val="22"/>
          <w:szCs w:val="22"/>
          <w:shd w:val="clear" w:color="auto" w:fill="auto"/>
          <w:lang w:val="cs-CZ" w:eastAsia="cs-CZ" w:bidi="cs-CZ"/>
        </w:rPr>
        <w:t>jH</w:t>
      </w:r>
    </w:p>
    <w:p>
      <w:pPr>
        <w:pStyle w:val="Style47"/>
        <w:keepNext w:val="0"/>
        <w:keepLines w:val="0"/>
        <w:framePr w:w="283" w:h="331" w:wrap="none" w:hAnchor="page" w:x="1823" w:y="531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2</w:t>
      </w:r>
    </w:p>
    <w:p>
      <w:pPr>
        <w:pStyle w:val="Style47"/>
        <w:keepNext w:val="0"/>
        <w:keepLines w:val="0"/>
        <w:framePr w:w="283" w:h="331" w:wrap="none" w:hAnchor="page" w:x="1823" w:y="53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1531</w:t>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123738</w:t>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výměna materiálu pod propustkem tl. 400mm v případě nevyhovujícího podloží</w:t>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včetně odvozu, uložení na skládku je vykázáno v pol. č. 115, poplatek za skládku vykázán v pol. č. 4</w:t>
      </w:r>
    </w:p>
    <w:p>
      <w:pPr>
        <w:pStyle w:val="Style47"/>
        <w:keepNext w:val="0"/>
        <w:keepLines w:val="0"/>
        <w:framePr w:w="4814" w:h="9437" w:wrap="none" w:hAnchor="page" w:x="2682" w:y="591"/>
        <w:widowControl w:val="0"/>
        <w:shd w:val="clear" w:color="auto" w:fill="auto"/>
        <w:tabs>
          <w:tab w:leader="underscore" w:pos="4747" w:val="left"/>
        </w:tabs>
        <w:bidi w:val="0"/>
        <w:spacing w:before="0" w:after="0"/>
        <w:ind w:left="0" w:right="0" w:firstLine="0"/>
        <w:jc w:val="left"/>
      </w:pPr>
      <w:r>
        <w:rPr>
          <w:color w:val="000000"/>
          <w:spacing w:val="0"/>
          <w:w w:val="100"/>
          <w:position w:val="0"/>
          <w:u w:val="single"/>
          <w:shd w:val="clear" w:color="auto" w:fill="auto"/>
          <w:lang w:val="cs-CZ" w:eastAsia="cs-CZ" w:bidi="cs-CZ"/>
        </w:rPr>
        <w:t>položka bude čerpána dle skutečnosti a se souhlasem TDS</w:t>
      </w:r>
      <w:r>
        <w:rPr>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tabs>
          <w:tab w:leader="underscore" w:pos="4742" w:val="left"/>
        </w:tabs>
        <w:bidi w:val="0"/>
        <w:spacing w:before="0" w:after="0"/>
        <w:ind w:left="0" w:right="0" w:firstLine="0"/>
        <w:jc w:val="left"/>
      </w:pPr>
      <w:r>
        <w:rPr>
          <w:i/>
          <w:iCs/>
          <w:color w:val="000000"/>
          <w:spacing w:val="0"/>
          <w:w w:val="100"/>
          <w:position w:val="0"/>
          <w:u w:val="single"/>
          <w:shd w:val="clear" w:color="auto" w:fill="auto"/>
          <w:lang w:val="cs-CZ" w:eastAsia="cs-CZ" w:bidi="cs-CZ"/>
        </w:rPr>
        <w:t>7£*16*04=0864 [A</w:t>
      </w:r>
      <w:r>
        <w:rPr>
          <w:i/>
          <w:iCs/>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příplatek za lepivost</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potřebné snížení hladiny podzemní vody</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těžení a rozpojování jednotlivých balvanů</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vytahování a nošení výkopku</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w:t>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znehodnocené klimatickými vlivy</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třídění výkopku</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47"/>
        <w:keepNext w:val="0"/>
        <w:keepLines w:val="0"/>
        <w:framePr w:w="4814" w:h="9437" w:wrap="none" w:hAnchor="page" w:x="2682" w:y="591"/>
        <w:widowControl w:val="0"/>
        <w:numPr>
          <w:ilvl w:val="0"/>
          <w:numId w:val="83"/>
        </w:numPr>
        <w:shd w:val="clear" w:color="auto" w:fill="auto"/>
        <w:tabs>
          <w:tab w:pos="82" w:val="left"/>
          <w:tab w:leader="underscore" w:pos="4757" w:val="left"/>
        </w:tabs>
        <w:bidi w:val="0"/>
        <w:spacing w:before="0" w:after="0"/>
        <w:ind w:left="0" w:right="0" w:firstLine="0"/>
        <w:jc w:val="left"/>
      </w:pPr>
      <w:r>
        <w:rPr>
          <w:color w:val="000000"/>
          <w:spacing w:val="0"/>
          <w:w w:val="100"/>
          <w:position w:val="0"/>
          <w:u w:val="single"/>
          <w:shd w:val="clear" w:color="auto" w:fill="auto"/>
          <w:lang w:val="cs-CZ" w:eastAsia="cs-CZ" w:bidi="cs-CZ"/>
        </w:rPr>
        <w:t>nezahrnuje uložení zeminy (na skládku, do násypu) ani poplatky za skládku</w:t>
      </w:r>
      <w:r>
        <w:rPr>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tabs>
          <w:tab w:leader="underscore" w:pos="4757" w:val="left"/>
        </w:tabs>
        <w:bidi w:val="0"/>
        <w:spacing w:before="0" w:after="0"/>
        <w:ind w:left="0" w:right="0" w:firstLine="0"/>
        <w:jc w:val="left"/>
      </w:pPr>
      <w:r>
        <w:rPr>
          <w:b/>
          <w:bCs/>
          <w:color w:val="000000"/>
          <w:spacing w:val="0"/>
          <w:w w:val="100"/>
          <w:position w:val="0"/>
          <w:u w:val="single"/>
          <w:shd w:val="clear" w:color="auto" w:fill="auto"/>
          <w:lang w:val="cs-CZ" w:eastAsia="cs-CZ" w:bidi="cs-CZ"/>
        </w:rPr>
        <w:t>Základy</w:t>
      </w:r>
      <w:r>
        <w:rPr>
          <w:b/>
          <w:bCs/>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tabs>
          <w:tab w:leader="underscore" w:pos="4757" w:val="left"/>
        </w:tabs>
        <w:bidi w:val="0"/>
        <w:spacing w:before="0" w:after="0"/>
        <w:ind w:left="0" w:right="0" w:firstLine="0"/>
        <w:jc w:val="left"/>
      </w:pPr>
      <w:r>
        <w:rPr>
          <w:color w:val="000000"/>
          <w:spacing w:val="0"/>
          <w:w w:val="100"/>
          <w:position w:val="0"/>
          <w:u w:val="single"/>
          <w:shd w:val="clear" w:color="auto" w:fill="auto"/>
          <w:lang w:val="cs-CZ" w:eastAsia="cs-CZ" w:bidi="cs-CZ"/>
        </w:rPr>
        <w:t>ZÁKLADY Z PROSTÉHO BETONU DO C30/37 (B37)</w:t>
      </w:r>
      <w:r>
        <w:rPr>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272315</w:t>
      </w:r>
    </w:p>
    <w:p>
      <w:pPr>
        <w:pStyle w:val="Style47"/>
        <w:keepNext w:val="0"/>
        <w:keepLines w:val="0"/>
        <w:framePr w:w="4814" w:h="9437" w:wrap="none" w:hAnchor="page" w:x="2682" w:y="591"/>
        <w:widowControl w:val="0"/>
        <w:shd w:val="clear" w:color="auto" w:fill="auto"/>
        <w:tabs>
          <w:tab w:leader="underscore" w:pos="4747" w:val="left"/>
        </w:tabs>
        <w:bidi w:val="0"/>
        <w:spacing w:before="0" w:after="0"/>
        <w:ind w:left="0" w:right="0" w:firstLine="0"/>
        <w:jc w:val="left"/>
      </w:pPr>
      <w:r>
        <w:rPr>
          <w:color w:val="000000"/>
          <w:spacing w:val="0"/>
          <w:w w:val="100"/>
          <w:position w:val="0"/>
          <w:u w:val="single"/>
          <w:shd w:val="clear" w:color="auto" w:fill="auto"/>
          <w:lang w:val="cs-CZ" w:eastAsia="cs-CZ" w:bidi="cs-CZ"/>
        </w:rPr>
        <w:t>betonový práh C30/37-XF4 na výtoku</w:t>
      </w:r>
      <w:r>
        <w:rPr>
          <w:color w:val="000000"/>
          <w:spacing w:val="0"/>
          <w:w w:val="100"/>
          <w:position w:val="0"/>
          <w:shd w:val="clear" w:color="auto" w:fill="auto"/>
          <w:lang w:val="cs-CZ" w:eastAsia="cs-CZ" w:bidi="cs-CZ"/>
        </w:rPr>
        <w:tab/>
      </w:r>
    </w:p>
    <w:p>
      <w:pPr>
        <w:pStyle w:val="Style47"/>
        <w:keepNext w:val="0"/>
        <w:keepLines w:val="0"/>
        <w:framePr w:w="4814" w:h="9437" w:wrap="none" w:hAnchor="page" w:x="2682" w:y="591"/>
        <w:widowControl w:val="0"/>
        <w:shd w:val="clear" w:color="auto" w:fill="auto"/>
        <w:bidi w:val="0"/>
        <w:spacing w:before="0" w:after="100"/>
        <w:ind w:left="0" w:right="0" w:firstLine="0"/>
        <w:jc w:val="left"/>
      </w:pPr>
      <w:r>
        <w:rPr>
          <w:i/>
          <w:iCs/>
          <w:color w:val="000000"/>
          <w:spacing w:val="0"/>
          <w:w w:val="100"/>
          <w:position w:val="0"/>
          <w:shd w:val="clear" w:color="auto" w:fill="auto"/>
          <w:lang w:val="cs-CZ" w:eastAsia="cs-CZ" w:bidi="cs-CZ"/>
        </w:rPr>
        <w:t>115*08*04=0480 [A</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dodání čerstvého betonu (betonové směsi) požadované kvality, jeho uložení do požadovaného tvaru při jakékoliv hustotě výztuže, konzistenci čerstvého betonu a způsobu hutnění, ošetření a ochranu betonu,</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vytvoření kotevních čel, kapes, nálitků, a sedel,</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0"/>
        <w:ind w:left="0" w:right="0" w:firstLine="0"/>
        <w:jc w:val="left"/>
      </w:pPr>
      <w:r>
        <w:rPr>
          <w:color w:val="000000"/>
          <w:spacing w:val="0"/>
          <w:w w:val="100"/>
          <w:position w:val="0"/>
          <w:shd w:val="clear" w:color="auto" w:fill="auto"/>
          <w:lang w:val="cs-CZ" w:eastAsia="cs-CZ" w:bidi="cs-CZ"/>
        </w:rPr>
        <w:t>výplň, těsnění a tmelení spar a spojů,</w:t>
      </w:r>
    </w:p>
    <w:p>
      <w:pPr>
        <w:pStyle w:val="Style47"/>
        <w:keepNext w:val="0"/>
        <w:keepLines w:val="0"/>
        <w:framePr w:w="4814" w:h="9437" w:wrap="none" w:hAnchor="page" w:x="2682" w:y="591"/>
        <w:widowControl w:val="0"/>
        <w:numPr>
          <w:ilvl w:val="0"/>
          <w:numId w:val="83"/>
        </w:numPr>
        <w:shd w:val="clear" w:color="auto" w:fill="auto"/>
        <w:tabs>
          <w:tab w:pos="77" w:val="left"/>
        </w:tabs>
        <w:bidi w:val="0"/>
        <w:spacing w:before="0" w:after="0"/>
        <w:ind w:left="0" w:right="0" w:firstLine="0"/>
        <w:jc w:val="left"/>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framePr w:w="4814" w:h="9437" w:wrap="none" w:hAnchor="page" w:x="2682" w:y="591"/>
        <w:widowControl w:val="0"/>
        <w:numPr>
          <w:ilvl w:val="0"/>
          <w:numId w:val="83"/>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případné zřízení spojovací vrstvy u základů,</w:t>
      </w:r>
    </w:p>
    <w:p>
      <w:pPr>
        <w:pStyle w:val="Style47"/>
        <w:keepNext w:val="0"/>
        <w:keepLines w:val="0"/>
        <w:framePr w:w="4814" w:h="9437" w:wrap="none" w:hAnchor="page" w:x="2682" w:y="591"/>
        <w:widowControl w:val="0"/>
        <w:numPr>
          <w:ilvl w:val="0"/>
          <w:numId w:val="83"/>
        </w:numPr>
        <w:shd w:val="clear" w:color="auto" w:fill="auto"/>
        <w:tabs>
          <w:tab w:pos="72" w:val="left"/>
        </w:tabs>
        <w:bidi w:val="0"/>
        <w:spacing w:before="0" w:after="60"/>
        <w:ind w:left="0" w:right="0" w:firstLine="0"/>
        <w:jc w:val="left"/>
      </w:pPr>
      <w:r>
        <w:rPr>
          <w:color w:val="000000"/>
          <w:spacing w:val="0"/>
          <w:w w:val="100"/>
          <w:position w:val="0"/>
          <w:shd w:val="clear" w:color="auto" w:fill="auto"/>
          <w:lang w:val="cs-CZ" w:eastAsia="cs-CZ" w:bidi="cs-CZ"/>
        </w:rPr>
        <w:t>úpravy pro osazení zařízení ochrany konstrukce proti vlivu bludných proudů,</w:t>
      </w:r>
    </w:p>
    <w:p>
      <w:pPr>
        <w:pStyle w:val="Style47"/>
        <w:keepNext w:val="0"/>
        <w:keepLines w:val="0"/>
        <w:framePr w:w="504" w:h="216" w:wrap="none" w:hAnchor="page" w:x="7818" w:y="54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p>
      <w:pPr>
        <w:pStyle w:val="Style47"/>
        <w:keepNext w:val="0"/>
        <w:keepLines w:val="0"/>
        <w:framePr w:w="336" w:h="168" w:wrap="none" w:hAnchor="page" w:x="8658" w:y="54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0,480</w:t>
      </w:r>
    </w:p>
    <w:p>
      <w:pPr>
        <w:pStyle w:val="Style47"/>
        <w:keepNext w:val="0"/>
        <w:keepLines w:val="0"/>
        <w:framePr w:w="826" w:h="216" w:wrap="none" w:hAnchor="page" w:x="9647" w:y="5425"/>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3 410,00</w:t>
        <w:tab/>
        <w:t>~|</w:t>
      </w:r>
    </w:p>
    <w:p>
      <w:pPr>
        <w:pStyle w:val="Style47"/>
        <w:keepNext w:val="0"/>
        <w:keepLines w:val="0"/>
        <w:framePr w:w="821" w:h="331" w:wrap="none" w:hAnchor="page" w:x="10722" w:y="531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3 187,20</w:t>
      </w:r>
    </w:p>
    <w:p>
      <w:pPr>
        <w:pStyle w:val="Style47"/>
        <w:keepNext w:val="0"/>
        <w:keepLines w:val="0"/>
        <w:framePr w:w="821" w:h="331" w:wrap="none" w:hAnchor="page" w:x="10722" w:y="5310"/>
        <w:widowControl w:val="0"/>
        <w:shd w:val="clear" w:color="auto" w:fill="auto"/>
        <w:tabs>
          <w:tab w:pos="610" w:val="left"/>
        </w:tabs>
        <w:bidi w:val="0"/>
        <w:spacing w:before="0" w:after="0" w:line="240" w:lineRule="auto"/>
        <w:ind w:left="0" w:right="0" w:firstLine="0"/>
        <w:jc w:val="left"/>
      </w:pPr>
      <w:r>
        <w:rPr>
          <w:color w:val="000000"/>
          <w:spacing w:val="0"/>
          <w:w w:val="100"/>
          <w:position w:val="0"/>
          <w:shd w:val="clear" w:color="auto" w:fill="auto"/>
          <w:lang w:val="cs-CZ" w:eastAsia="cs-CZ" w:bidi="cs-CZ"/>
        </w:rPr>
        <w:t>1 636,80</w:t>
        <w:tab/>
        <w:t>~|</w:t>
      </w:r>
    </w:p>
    <w:tbl>
      <w:tblPr>
        <w:tblOverlap w:val="never"/>
        <w:jc w:val="left"/>
        <w:tblLayout w:type="fixed"/>
      </w:tblPr>
      <w:tblGrid>
        <w:gridCol w:w="754"/>
        <w:gridCol w:w="946"/>
        <w:gridCol w:w="624"/>
        <w:gridCol w:w="4848"/>
        <w:gridCol w:w="749"/>
        <w:gridCol w:w="1070"/>
        <w:gridCol w:w="1070"/>
        <w:gridCol w:w="1080"/>
      </w:tblGrid>
      <w:tr>
        <w:trPr>
          <w:trHeight w:val="302" w:hRule="exact"/>
        </w:trPr>
        <w:tc>
          <w:tcPr>
            <w:tcBorders>
              <w:top w:val="single" w:sz="4"/>
              <w:left w:val="single" w:sz="4"/>
              <w:bottom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13</w:t>
            </w:r>
          </w:p>
        </w:tc>
        <w:tc>
          <w:tcPr>
            <w:tcBorders>
              <w:top w:val="single" w:sz="4"/>
              <w:left w:val="single" w:sz="4"/>
              <w:bottom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160</w:t>
            </w:r>
          </w:p>
        </w:tc>
        <w:tc>
          <w:tcPr>
            <w:tcBorders>
              <w:top w:val="single" w:sz="4"/>
              <w:left w:val="single" w:sz="4"/>
              <w:bottom w:val="single" w:sz="4"/>
            </w:tcBorders>
            <w:shd w:val="clear" w:color="auto" w:fill="FFFFFF"/>
            <w:vAlign w:val="top"/>
          </w:tcPr>
          <w:p>
            <w:pPr>
              <w:framePr w:w="11141" w:h="302" w:wrap="none" w:hAnchor="page" w:x="364" w:y="10043"/>
              <w:widowControl w:val="0"/>
              <w:rPr>
                <w:sz w:val="10"/>
                <w:szCs w:val="10"/>
              </w:rPr>
            </w:pPr>
          </w:p>
        </w:tc>
        <w:tc>
          <w:tcPr>
            <w:tcBorders>
              <w:top w:val="single" w:sz="4"/>
              <w:left w:val="single" w:sz="4"/>
              <w:bottom w:val="single" w:sz="4"/>
            </w:tcBorders>
            <w:shd w:val="clear" w:color="auto" w:fill="FFFFFF"/>
            <w:vAlign w:val="bottom"/>
          </w:tcPr>
          <w:p>
            <w:pPr>
              <w:pStyle w:val="Style9"/>
              <w:keepNext w:val="0"/>
              <w:keepLines w:val="0"/>
              <w:framePr w:w="11141" w:h="302" w:wrap="none" w:hAnchor="page" w:x="364" w:y="10043"/>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OPLÁŠTĚNÍ (ZPEVNĚNÍ) Z GEOTEXTILIE A GEOMŘÍŽOVIN separační geotextilie min. 300 g/m2</w:t>
            </w:r>
          </w:p>
        </w:tc>
        <w:tc>
          <w:tcPr>
            <w:tcBorders>
              <w:top w:val="single" w:sz="4"/>
              <w:left w:val="single" w:sz="4"/>
              <w:bottom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38,760</w:t>
            </w:r>
          </w:p>
        </w:tc>
        <w:tc>
          <w:tcPr>
            <w:tcBorders>
              <w:top w:val="single" w:sz="4"/>
              <w:left w:val="single" w:sz="4"/>
              <w:bottom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40,00</w:t>
            </w:r>
          </w:p>
        </w:tc>
        <w:tc>
          <w:tcPr>
            <w:tcBorders>
              <w:top w:val="single" w:sz="4"/>
              <w:left w:val="single" w:sz="4"/>
              <w:bottom w:val="single" w:sz="4"/>
              <w:right w:val="single" w:sz="4"/>
            </w:tcBorders>
            <w:shd w:val="clear" w:color="auto" w:fill="FFFFFF"/>
            <w:vAlign w:val="center"/>
          </w:tcPr>
          <w:p>
            <w:pPr>
              <w:pStyle w:val="Style9"/>
              <w:keepNext w:val="0"/>
              <w:keepLines w:val="0"/>
              <w:framePr w:w="11141" w:h="302" w:wrap="none" w:hAnchor="page" w:x="364" w:y="10043"/>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1 550,40</w:t>
            </w:r>
          </w:p>
        </w:tc>
      </w:tr>
    </w:tbl>
    <w:p>
      <w:pPr>
        <w:framePr w:w="11141" w:h="302" w:wrap="none" w:hAnchor="page" w:x="364" w:y="10043"/>
        <w:widowControl w:val="0"/>
        <w:spacing w:line="1" w:lineRule="exact"/>
      </w:pPr>
    </w:p>
    <w:p>
      <w:pPr>
        <w:pStyle w:val="Style47"/>
        <w:keepNext w:val="0"/>
        <w:keepLines w:val="0"/>
        <w:framePr w:w="4070" w:h="1618" w:wrap="none" w:hAnchor="page" w:x="2677" w:y="1033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28997</w:t>
      </w:r>
    </w:p>
    <w:p>
      <w:pPr>
        <w:pStyle w:val="Style47"/>
        <w:keepNext w:val="0"/>
        <w:keepLines w:val="0"/>
        <w:framePr w:w="4070" w:h="1618" w:wrap="none" w:hAnchor="page" w:x="2677" w:y="10331"/>
        <w:widowControl w:val="0"/>
        <w:shd w:val="clear" w:color="auto" w:fill="auto"/>
        <w:tabs>
          <w:tab w:leader="underscore" w:pos="4013" w:val="left"/>
        </w:tabs>
        <w:bidi w:val="0"/>
        <w:spacing w:before="0" w:after="0" w:line="254" w:lineRule="auto"/>
        <w:ind w:left="0" w:right="0" w:firstLine="0"/>
        <w:jc w:val="left"/>
      </w:pPr>
      <w:r>
        <w:rPr>
          <w:color w:val="000000"/>
          <w:spacing w:val="0"/>
          <w:w w:val="100"/>
          <w:position w:val="0"/>
          <w:u w:val="single"/>
          <w:shd w:val="clear" w:color="auto" w:fill="auto"/>
          <w:lang w:val="cs-CZ" w:eastAsia="cs-CZ" w:bidi="cs-CZ"/>
        </w:rPr>
        <w:t xml:space="preserve">separační geotextilie min. 300g/m2 (mech. odolnost proti protlačení min. 3kN) </w:t>
      </w:r>
      <w:r>
        <w:rPr>
          <w:i/>
          <w:iCs/>
          <w:color w:val="000000"/>
          <w:spacing w:val="0"/>
          <w:w w:val="100"/>
          <w:position w:val="0"/>
          <w:u w:val="single"/>
          <w:shd w:val="clear" w:color="auto" w:fill="auto"/>
          <w:lang w:val="cs-CZ" w:eastAsia="cs-CZ" w:bidi="cs-CZ"/>
        </w:rPr>
        <w:t>propustek 5,1 *7,6=38,760 [A</w:t>
      </w:r>
      <w:r>
        <w:rPr>
          <w:i/>
          <w:iCs/>
          <w:color w:val="000000"/>
          <w:spacing w:val="0"/>
          <w:w w:val="100"/>
          <w:position w:val="0"/>
          <w:shd w:val="clear" w:color="auto" w:fill="auto"/>
          <w:lang w:val="cs-CZ" w:eastAsia="cs-CZ" w:bidi="cs-CZ"/>
        </w:rPr>
        <w:tab/>
      </w:r>
    </w:p>
    <w:p>
      <w:pPr>
        <w:pStyle w:val="Style47"/>
        <w:keepNext w:val="0"/>
        <w:keepLines w:val="0"/>
        <w:framePr w:w="4070" w:h="1618" w:wrap="none" w:hAnchor="page" w:x="2677" w:y="1033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framePr w:w="4070" w:h="1618" w:wrap="none" w:hAnchor="page" w:x="2677" w:y="10331"/>
        <w:widowControl w:val="0"/>
        <w:numPr>
          <w:ilvl w:val="0"/>
          <w:numId w:val="85"/>
        </w:numPr>
        <w:shd w:val="clear" w:color="auto" w:fill="auto"/>
        <w:tabs>
          <w:tab w:pos="77" w:val="left"/>
        </w:tabs>
        <w:bidi w:val="0"/>
        <w:spacing w:before="0" w:after="0" w:line="254" w:lineRule="auto"/>
        <w:ind w:left="0" w:right="0" w:firstLine="0"/>
        <w:jc w:val="left"/>
      </w:pPr>
      <w:r>
        <w:rPr>
          <w:color w:val="000000"/>
          <w:spacing w:val="0"/>
          <w:w w:val="100"/>
          <w:position w:val="0"/>
          <w:shd w:val="clear" w:color="auto" w:fill="auto"/>
          <w:lang w:val="cs-CZ" w:eastAsia="cs-CZ" w:bidi="cs-CZ"/>
        </w:rPr>
        <w:t>dodávku geotextilie nebo geomřížoviny</w:t>
      </w:r>
    </w:p>
    <w:p>
      <w:pPr>
        <w:pStyle w:val="Style47"/>
        <w:keepNext w:val="0"/>
        <w:keepLines w:val="0"/>
        <w:framePr w:w="4070" w:h="1618" w:wrap="none" w:hAnchor="page" w:x="2677" w:y="10331"/>
        <w:widowControl w:val="0"/>
        <w:numPr>
          <w:ilvl w:val="0"/>
          <w:numId w:val="85"/>
        </w:numPr>
        <w:shd w:val="clear" w:color="auto" w:fill="auto"/>
        <w:tabs>
          <w:tab w:pos="72" w:val="left"/>
        </w:tabs>
        <w:bidi w:val="0"/>
        <w:spacing w:before="0" w:after="0" w:line="254" w:lineRule="auto"/>
        <w:ind w:left="0" w:right="0" w:firstLine="0"/>
        <w:jc w:val="left"/>
      </w:pPr>
      <w:r>
        <w:rPr>
          <w:color w:val="000000"/>
          <w:spacing w:val="0"/>
          <w:w w:val="100"/>
          <w:position w:val="0"/>
          <w:shd w:val="clear" w:color="auto" w:fill="auto"/>
          <w:lang w:val="cs-CZ" w:eastAsia="cs-CZ" w:bidi="cs-CZ"/>
        </w:rPr>
        <w:t>úpravu, očištění a ochranu podkladu</w:t>
      </w:r>
    </w:p>
    <w:p>
      <w:pPr>
        <w:pStyle w:val="Style47"/>
        <w:keepNext w:val="0"/>
        <w:keepLines w:val="0"/>
        <w:framePr w:w="4070" w:h="1618" w:wrap="none" w:hAnchor="page" w:x="2677" w:y="10331"/>
        <w:widowControl w:val="0"/>
        <w:numPr>
          <w:ilvl w:val="0"/>
          <w:numId w:val="85"/>
        </w:numPr>
        <w:shd w:val="clear" w:color="auto" w:fill="auto"/>
        <w:tabs>
          <w:tab w:pos="82" w:val="left"/>
        </w:tabs>
        <w:bidi w:val="0"/>
        <w:spacing w:before="0" w:after="0" w:line="254" w:lineRule="auto"/>
        <w:ind w:left="0" w:right="0" w:firstLine="0"/>
        <w:jc w:val="left"/>
      </w:pPr>
      <w:r>
        <w:rPr>
          <w:color w:val="000000"/>
          <w:spacing w:val="0"/>
          <w:w w:val="100"/>
          <w:position w:val="0"/>
          <w:shd w:val="clear" w:color="auto" w:fill="auto"/>
          <w:lang w:val="cs-CZ" w:eastAsia="cs-CZ" w:bidi="cs-CZ"/>
        </w:rPr>
        <w:t>přichycení k podkladu, případně zatížení</w:t>
      </w:r>
    </w:p>
    <w:p>
      <w:pPr>
        <w:pStyle w:val="Style47"/>
        <w:keepNext w:val="0"/>
        <w:keepLines w:val="0"/>
        <w:framePr w:w="4070" w:h="1618" w:wrap="none" w:hAnchor="page" w:x="2677" w:y="10331"/>
        <w:widowControl w:val="0"/>
        <w:numPr>
          <w:ilvl w:val="0"/>
          <w:numId w:val="85"/>
        </w:numPr>
        <w:shd w:val="clear" w:color="auto" w:fill="auto"/>
        <w:tabs>
          <w:tab w:pos="72"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úpravy spojů a zajištění okrajů</w:t>
      </w:r>
    </w:p>
    <w:p>
      <w:pPr>
        <w:pStyle w:val="Style47"/>
        <w:keepNext w:val="0"/>
        <w:keepLines w:val="0"/>
        <w:framePr w:w="4070" w:h="1618" w:wrap="none" w:hAnchor="page" w:x="2677" w:y="10331"/>
        <w:widowControl w:val="0"/>
        <w:numPr>
          <w:ilvl w:val="0"/>
          <w:numId w:val="85"/>
        </w:numPr>
        <w:shd w:val="clear" w:color="auto" w:fill="auto"/>
        <w:tabs>
          <w:tab w:pos="72" w:val="left"/>
        </w:tabs>
        <w:bidi w:val="0"/>
        <w:spacing w:before="0" w:after="0" w:line="254" w:lineRule="auto"/>
        <w:ind w:left="0" w:right="0" w:firstLine="0"/>
        <w:jc w:val="both"/>
      </w:pPr>
      <w:r>
        <w:rPr>
          <w:color w:val="000000"/>
          <w:spacing w:val="0"/>
          <w:w w:val="100"/>
          <w:position w:val="0"/>
          <w:shd w:val="clear" w:color="auto" w:fill="auto"/>
          <w:lang w:val="cs-CZ" w:eastAsia="cs-CZ" w:bidi="cs-CZ"/>
        </w:rPr>
        <w:t>úpravy pro odvodnění</w:t>
      </w:r>
    </w:p>
    <w:p>
      <w:pPr>
        <w:pStyle w:val="Style47"/>
        <w:keepNext w:val="0"/>
        <w:keepLines w:val="0"/>
        <w:framePr w:w="4070" w:h="1618" w:wrap="none" w:hAnchor="page" w:x="2677" w:y="10331"/>
        <w:widowControl w:val="0"/>
        <w:numPr>
          <w:ilvl w:val="0"/>
          <w:numId w:val="85"/>
        </w:numPr>
        <w:shd w:val="clear" w:color="auto" w:fill="auto"/>
        <w:tabs>
          <w:tab w:pos="82" w:val="left"/>
        </w:tabs>
        <w:bidi w:val="0"/>
        <w:spacing w:before="0" w:after="0" w:line="254" w:lineRule="auto"/>
        <w:ind w:left="0" w:right="0" w:firstLine="0"/>
        <w:jc w:val="both"/>
      </w:pPr>
      <w:r>
        <w:rPr>
          <w:color w:val="000000"/>
          <w:spacing w:val="0"/>
          <w:w w:val="100"/>
          <w:position w:val="0"/>
          <w:shd w:val="clear" w:color="auto" w:fill="auto"/>
          <w:lang w:val="cs-CZ" w:eastAsia="cs-CZ" w:bidi="cs-CZ"/>
        </w:rPr>
        <w:t>nutné přesahy</w:t>
      </w:r>
    </w:p>
    <w:p>
      <w:pPr>
        <w:pStyle w:val="Style47"/>
        <w:keepNext w:val="0"/>
        <w:keepLines w:val="0"/>
        <w:framePr w:w="4070" w:h="1618" w:wrap="none" w:hAnchor="page" w:x="2677" w:y="10331"/>
        <w:widowControl w:val="0"/>
        <w:numPr>
          <w:ilvl w:val="0"/>
          <w:numId w:val="85"/>
        </w:numPr>
        <w:shd w:val="clear" w:color="auto" w:fill="auto"/>
        <w:tabs>
          <w:tab w:pos="82" w:val="left"/>
        </w:tabs>
        <w:bidi w:val="0"/>
        <w:spacing w:before="0" w:after="0" w:line="254" w:lineRule="auto"/>
        <w:ind w:left="0" w:right="0" w:firstLine="0"/>
        <w:jc w:val="both"/>
      </w:pPr>
      <w:r>
        <w:rPr>
          <w:color w:val="000000"/>
          <w:spacing w:val="0"/>
          <w:w w:val="100"/>
          <w:position w:val="0"/>
          <w:shd w:val="clear" w:color="auto" w:fill="auto"/>
          <w:lang w:val="cs-CZ" w:eastAsia="cs-CZ" w:bidi="cs-CZ"/>
        </w:rPr>
        <w:t>mimostaveništní a vnitrostaveništní dopravu</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26" w:line="1" w:lineRule="exact"/>
      </w:pPr>
    </w:p>
    <w:p>
      <w:pPr>
        <w:widowControl w:val="0"/>
        <w:spacing w:line="1" w:lineRule="exact"/>
        <w:sectPr>
          <w:headerReference w:type="default" r:id="rId53"/>
          <w:footerReference w:type="default" r:id="rId54"/>
          <w:headerReference w:type="even" r:id="rId55"/>
          <w:footerReference w:type="even" r:id="rId56"/>
          <w:footnotePr>
            <w:pos w:val="pageBottom"/>
            <w:numFmt w:val="decimal"/>
            <w:numRestart w:val="continuous"/>
          </w:footnotePr>
          <w:pgSz w:w="11900" w:h="16840"/>
          <w:pgMar w:top="1083" w:left="358" w:right="358" w:bottom="1083" w:header="0" w:footer="3" w:gutter="0"/>
          <w:cols w:space="720"/>
          <w:noEndnote/>
          <w:rtlGutter w:val="0"/>
          <w:docGrid w:linePitch="360"/>
        </w:sectPr>
      </w:pPr>
    </w:p>
    <w:tbl>
      <w:tblPr>
        <w:tblOverlap w:val="never"/>
        <w:jc w:val="center"/>
        <w:tblLayout w:type="fixed"/>
      </w:tblPr>
      <w:tblGrid>
        <w:gridCol w:w="763"/>
        <w:gridCol w:w="946"/>
        <w:gridCol w:w="619"/>
        <w:gridCol w:w="4848"/>
        <w:gridCol w:w="754"/>
        <w:gridCol w:w="1070"/>
        <w:gridCol w:w="1296"/>
        <w:gridCol w:w="859"/>
      </w:tblGrid>
      <w:tr>
        <w:trPr>
          <w:trHeight w:val="154"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top"/>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8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4</w:t>
            </w: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Vodorovné konstrukce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9 160,76</w:t>
            </w:r>
          </w:p>
        </w:tc>
      </w:tr>
      <w:tr>
        <w:trPr>
          <w:trHeight w:val="154" w:hRule="exact"/>
        </w:trPr>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14</w:t>
            </w:r>
          </w:p>
        </w:tc>
        <w:tc>
          <w:tcPr>
            <w:tcBorders>
              <w:top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20"/>
              <w:jc w:val="left"/>
              <w:rPr>
                <w:sz w:val="19"/>
                <w:szCs w:val="19"/>
              </w:rPr>
            </w:pPr>
            <w:r>
              <w:rPr>
                <w:rFonts w:ascii="Arial" w:eastAsia="Arial" w:hAnsi="Arial" w:cs="Arial"/>
                <w:color w:val="000000"/>
                <w:spacing w:val="0"/>
                <w:w w:val="100"/>
                <w:position w:val="0"/>
                <w:sz w:val="19"/>
                <w:szCs w:val="19"/>
                <w:shd w:val="clear" w:color="auto" w:fill="auto"/>
                <w:vertAlign w:val="superscript"/>
                <w:lang w:val="cs-CZ" w:eastAsia="cs-CZ" w:bidi="cs-CZ"/>
              </w:rPr>
              <w:t>183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PODKL A VÝPLŇ VRSTVY Z PROST BET Beton C20/25</w:t>
            </w:r>
          </w:p>
        </w:tc>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0,710</w:t>
            </w:r>
          </w:p>
        </w:tc>
        <w:tc>
          <w:tcPr>
            <w:tcBorders>
              <w:top w:val="single" w:sz="4"/>
              <w:bottom w:val="single" w:sz="4"/>
            </w:tcBorders>
            <w:shd w:val="clear" w:color="auto" w:fill="FFFFFF"/>
            <w:vAlign w:val="top"/>
          </w:tcPr>
          <w:p>
            <w:pPr>
              <w:pStyle w:val="Style9"/>
              <w:keepNext w:val="0"/>
              <w:keepLines w:val="0"/>
              <w:widowControl w:val="0"/>
              <w:shd w:val="clear" w:color="auto" w:fill="auto"/>
              <w:tabs>
                <w:tab w:pos="734" w:val="left"/>
              </w:tabs>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2 440,00</w:t>
              <w:tab/>
              <w:t>|</w:t>
            </w:r>
          </w:p>
        </w:tc>
        <w:tc>
          <w:tcPr>
            <w:tcBorders>
              <w:top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1 732,40</w:t>
            </w:r>
          </w:p>
        </w:tc>
      </w:tr>
    </w:tbl>
    <w:p>
      <w:pPr>
        <w:pStyle w:val="Style47"/>
        <w:keepNext w:val="0"/>
        <w:keepLines w:val="0"/>
        <w:widowControl w:val="0"/>
        <w:shd w:val="clear" w:color="auto" w:fill="auto"/>
        <w:bidi w:val="0"/>
        <w:spacing w:before="0" w:after="0"/>
        <w:ind w:left="2340" w:right="0" w:firstLine="0"/>
        <w:jc w:val="both"/>
      </w:pPr>
      <w:r>
        <w:rPr>
          <w:color w:val="000000"/>
          <w:spacing w:val="0"/>
          <w:w w:val="100"/>
          <w:position w:val="0"/>
          <w:shd w:val="clear" w:color="auto" w:fill="auto"/>
          <w:lang w:val="cs-CZ" w:eastAsia="cs-CZ" w:bidi="cs-CZ"/>
        </w:rPr>
        <w:t>45111A</w:t>
      </w:r>
    </w:p>
    <w:p>
      <w:pPr>
        <w:pStyle w:val="Style47"/>
        <w:keepNext w:val="0"/>
        <w:keepLines w:val="0"/>
        <w:widowControl w:val="0"/>
        <w:shd w:val="clear" w:color="auto" w:fill="auto"/>
        <w:tabs>
          <w:tab w:leader="underscore" w:pos="7087" w:val="left"/>
        </w:tabs>
        <w:bidi w:val="0"/>
        <w:spacing w:before="0" w:after="0"/>
        <w:ind w:left="2340" w:right="0" w:firstLine="0"/>
        <w:jc w:val="left"/>
      </w:pPr>
      <w:r>
        <w:rPr>
          <w:color w:val="000000"/>
          <w:spacing w:val="0"/>
          <w:w w:val="100"/>
          <w:position w:val="0"/>
          <w:u w:val="single"/>
          <w:shd w:val="clear" w:color="auto" w:fill="auto"/>
          <w:lang w:val="cs-CZ" w:eastAsia="cs-CZ" w:bidi="cs-CZ"/>
        </w:rPr>
        <w:t>podkladní beton C20/25nXF3 pod lomový kámen na výtoku propustku</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80"/>
        <w:ind w:left="2340" w:right="0" w:firstLine="0"/>
        <w:jc w:val="both"/>
      </w:pPr>
      <w:r>
        <w:rPr>
          <w:i/>
          <w:iCs/>
          <w:color w:val="000000"/>
          <w:spacing w:val="0"/>
          <w:w w:val="100"/>
          <w:position w:val="0"/>
          <w:shd w:val="clear" w:color="auto" w:fill="auto"/>
          <w:lang w:val="cs-CZ" w:eastAsia="cs-CZ" w:bidi="cs-CZ"/>
        </w:rPr>
        <w:t>(2*1^+15*09*020 710 A]</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line="1" w:lineRule="exact"/>
        <w:sectPr>
          <w:footnotePr>
            <w:pos w:val="pageBottom"/>
            <w:numFmt w:val="decimal"/>
            <w:numRestart w:val="continuous"/>
          </w:footnotePr>
          <w:pgSz w:w="11900" w:h="16840"/>
          <w:pgMar w:top="1083" w:left="358" w:right="387" w:bottom="2789" w:header="0" w:footer="3" w:gutter="0"/>
          <w:cols w:space="720"/>
          <w:noEndnote/>
          <w:rtlGutter w:val="0"/>
          <w:docGrid w:linePitch="360"/>
        </w:sectPr>
      </w:pPr>
      <w:r>
        <mc:AlternateContent>
          <mc:Choice Requires="wps">
            <w:drawing>
              <wp:anchor distT="0" distB="274320" distL="0" distR="0" simplePos="0" relativeHeight="125829398" behindDoc="0" locked="0" layoutInCell="1" allowOverlap="1">
                <wp:simplePos x="0" y="0"/>
                <wp:positionH relativeFrom="page">
                  <wp:posOffset>581025</wp:posOffset>
                </wp:positionH>
                <wp:positionV relativeFrom="paragraph">
                  <wp:posOffset>0</wp:posOffset>
                </wp:positionV>
                <wp:extent cx="173990" cy="137160"/>
                <wp:wrapTopAndBottom/>
                <wp:docPr id="83" name="Shape 83"/>
                <a:graphic xmlns:a="http://schemas.openxmlformats.org/drawingml/2006/main">
                  <a:graphicData uri="http://schemas.microsoft.com/office/word/2010/wordprocessingShape">
                    <wps:wsp>
                      <wps:cNvSpPr txBox="1"/>
                      <wps:spPr>
                        <a:xfrm>
                          <a:ext cx="17399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jsi</w:t>
                            </w:r>
                          </w:p>
                        </w:txbxContent>
                      </wps:txbx>
                      <wps:bodyPr wrap="none" lIns="0" tIns="0" rIns="0" bIns="0">
                        <a:noAutoFit/>
                      </wps:bodyPr>
                    </wps:wsp>
                  </a:graphicData>
                </a:graphic>
              </wp:anchor>
            </w:drawing>
          </mc:Choice>
          <mc:Fallback>
            <w:pict>
              <v:shape id="_x0000_s1109" type="#_x0000_t202" style="position:absolute;margin-left:45.75pt;margin-top:0;width:13.699999999999999pt;height:10.800000000000001pt;z-index:-125829355;mso-wrap-distance-left:0;mso-wrap-distance-right:0;mso-wrap-distance-bottom:21.600000000000001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jsi</w:t>
                      </w:r>
                    </w:p>
                  </w:txbxContent>
                </v:textbox>
                <w10:wrap type="topAndBottom" anchorx="page"/>
              </v:shape>
            </w:pict>
          </mc:Fallback>
        </mc:AlternateContent>
      </w:r>
      <w:r>
        <mc:AlternateContent>
          <mc:Choice Requires="wps">
            <w:drawing>
              <wp:anchor distT="0" distB="274320" distL="0" distR="0" simplePos="0" relativeHeight="125829400" behindDoc="0" locked="0" layoutInCell="1" allowOverlap="1">
                <wp:simplePos x="0" y="0"/>
                <wp:positionH relativeFrom="page">
                  <wp:posOffset>1156970</wp:posOffset>
                </wp:positionH>
                <wp:positionV relativeFrom="paragraph">
                  <wp:posOffset>0</wp:posOffset>
                </wp:positionV>
                <wp:extent cx="179705" cy="137160"/>
                <wp:wrapTopAndBottom/>
                <wp:docPr id="85" name="Shape 85"/>
                <a:graphic xmlns:a="http://schemas.openxmlformats.org/drawingml/2006/main">
                  <a:graphicData uri="http://schemas.microsoft.com/office/word/2010/wordprocessingShape">
                    <wps:wsp>
                      <wps:cNvSpPr txBox="1"/>
                      <wps:spPr>
                        <a:xfrm>
                          <a:ext cx="179705"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1871</w:t>
                            </w:r>
                          </w:p>
                        </w:txbxContent>
                      </wps:txbx>
                      <wps:bodyPr wrap="none" lIns="0" tIns="0" rIns="0" bIns="0">
                        <a:noAutoFit/>
                      </wps:bodyPr>
                    </wps:wsp>
                  </a:graphicData>
                </a:graphic>
              </wp:anchor>
            </w:drawing>
          </mc:Choice>
          <mc:Fallback>
            <w:pict>
              <v:shape id="_x0000_s1111" type="#_x0000_t202" style="position:absolute;margin-left:91.099999999999994pt;margin-top:0;width:14.15pt;height:10.800000000000001pt;z-index:-125829353;mso-wrap-distance-left:0;mso-wrap-distance-right:0;mso-wrap-distance-bottom:21.600000000000001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1871</w:t>
                      </w:r>
                    </w:p>
                  </w:txbxContent>
                </v:textbox>
                <w10:wrap type="topAndBottom" anchorx="page"/>
              </v:shape>
            </w:pict>
          </mc:Fallback>
        </mc:AlternateContent>
      </w:r>
      <w:r>
        <mc:AlternateContent>
          <mc:Choice Requires="wps">
            <w:drawing>
              <wp:anchor distT="21590" distB="0" distL="0" distR="0" simplePos="0" relativeHeight="125829402" behindDoc="0" locked="0" layoutInCell="1" allowOverlap="1">
                <wp:simplePos x="0" y="0"/>
                <wp:positionH relativeFrom="page">
                  <wp:posOffset>1702435</wp:posOffset>
                </wp:positionH>
                <wp:positionV relativeFrom="paragraph">
                  <wp:posOffset>21590</wp:posOffset>
                </wp:positionV>
                <wp:extent cx="2907665" cy="389890"/>
                <wp:wrapTopAndBottom/>
                <wp:docPr id="87" name="Shape 87"/>
                <a:graphic xmlns:a="http://schemas.openxmlformats.org/drawingml/2006/main">
                  <a:graphicData uri="http://schemas.microsoft.com/office/word/2010/wordprocessingShape">
                    <wps:wsp>
                      <wps:cNvSpPr txBox="1"/>
                      <wps:spPr>
                        <a:xfrm>
                          <a:ext cx="2907665" cy="389890"/>
                        </a:xfrm>
                        <a:prstGeom prst="rect"/>
                        <a:noFill/>
                      </wps:spPr>
                      <wps:txbx>
                        <w:txbxContent>
                          <w:p>
                            <w:pPr>
                              <w:pStyle w:val="Style47"/>
                              <w:keepNext w:val="0"/>
                              <w:keepLines w:val="0"/>
                              <w:widowControl w:val="0"/>
                              <w:shd w:val="clear" w:color="auto" w:fill="auto"/>
                              <w:tabs>
                                <w:tab w:leader="underscore" w:pos="4512" w:val="left"/>
                              </w:tabs>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PROSTÉHO BETONU C25/30</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451114</w:t>
                            </w:r>
                          </w:p>
                          <w:p>
                            <w:pPr>
                              <w:pStyle w:val="Style47"/>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Drobné betonářské práce související se zaústěním nové trouby a výspravy vnitřního líce vpusti</w:t>
                            </w:r>
                          </w:p>
                        </w:txbxContent>
                      </wps:txbx>
                      <wps:bodyPr lIns="0" tIns="0" rIns="0" bIns="0">
                        <a:noAutoFit/>
                      </wps:bodyPr>
                    </wps:wsp>
                  </a:graphicData>
                </a:graphic>
              </wp:anchor>
            </w:drawing>
          </mc:Choice>
          <mc:Fallback>
            <w:pict>
              <v:shape id="_x0000_s1113" type="#_x0000_t202" style="position:absolute;margin-left:134.05000000000001pt;margin-top:1.7pt;width:228.94999999999999pt;height:30.699999999999999pt;z-index:-125829351;mso-wrap-distance-left:0;mso-wrap-distance-top:1.7pt;mso-wrap-distance-right:0;mso-position-horizontal-relative:page" filled="f" stroked="f">
                <v:textbox inset="0,0,0,0">
                  <w:txbxContent>
                    <w:p>
                      <w:pPr>
                        <w:pStyle w:val="Style47"/>
                        <w:keepNext w:val="0"/>
                        <w:keepLines w:val="0"/>
                        <w:widowControl w:val="0"/>
                        <w:shd w:val="clear" w:color="auto" w:fill="auto"/>
                        <w:tabs>
                          <w:tab w:leader="underscore" w:pos="4512" w:val="left"/>
                        </w:tabs>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PROSTÉHO BETONU C25/30</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451114</w:t>
                      </w:r>
                    </w:p>
                    <w:p>
                      <w:pPr>
                        <w:pStyle w:val="Style47"/>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Drobné betonářské práce související se zaústěním nové trouby a výspravy vnitřního líce vpusti</w:t>
                      </w:r>
                    </w:p>
                  </w:txbxContent>
                </v:textbox>
                <w10:wrap type="topAndBottom" anchorx="page"/>
              </v:shape>
            </w:pict>
          </mc:Fallback>
        </mc:AlternateContent>
      </w:r>
      <w:r>
        <mc:AlternateContent>
          <mc:Choice Requires="wps">
            <w:drawing>
              <wp:anchor distT="0" distB="274320" distL="0" distR="0" simplePos="0" relativeHeight="125829404" behindDoc="0" locked="0" layoutInCell="1" allowOverlap="1">
                <wp:simplePos x="0" y="0"/>
                <wp:positionH relativeFrom="page">
                  <wp:posOffset>4963795</wp:posOffset>
                </wp:positionH>
                <wp:positionV relativeFrom="paragraph">
                  <wp:posOffset>0</wp:posOffset>
                </wp:positionV>
                <wp:extent cx="320040" cy="137160"/>
                <wp:wrapTopAndBottom/>
                <wp:docPr id="89" name="Shape 89"/>
                <a:graphic xmlns:a="http://schemas.openxmlformats.org/drawingml/2006/main">
                  <a:graphicData uri="http://schemas.microsoft.com/office/word/2010/wordprocessingShape">
                    <wps:wsp>
                      <wps:cNvSpPr txBox="1"/>
                      <wps:spPr>
                        <a:xfrm>
                          <a:ext cx="32004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15" type="#_x0000_t202" style="position:absolute;margin-left:390.85000000000002pt;margin-top:0;width:25.199999999999999pt;height:10.800000000000001pt;z-index:-125829349;mso-wrap-distance-left:0;mso-wrap-distance-right:0;mso-wrap-distance-bottom:21.600000000000001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mc:AlternateContent>
          <mc:Choice Requires="wps">
            <w:drawing>
              <wp:anchor distT="18415" distB="286385" distL="0" distR="0" simplePos="0" relativeHeight="125829406" behindDoc="0" locked="0" layoutInCell="1" allowOverlap="1">
                <wp:simplePos x="0" y="0"/>
                <wp:positionH relativeFrom="page">
                  <wp:posOffset>5497195</wp:posOffset>
                </wp:positionH>
                <wp:positionV relativeFrom="paragraph">
                  <wp:posOffset>18415</wp:posOffset>
                </wp:positionV>
                <wp:extent cx="213360" cy="106680"/>
                <wp:wrapTopAndBottom/>
                <wp:docPr id="91" name="Shape 91"/>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0,200</w:t>
                            </w:r>
                          </w:p>
                        </w:txbxContent>
                      </wps:txbx>
                      <wps:bodyPr wrap="none" lIns="0" tIns="0" rIns="0" bIns="0">
                        <a:noAutoFit/>
                      </wps:bodyPr>
                    </wps:wsp>
                  </a:graphicData>
                </a:graphic>
              </wp:anchor>
            </w:drawing>
          </mc:Choice>
          <mc:Fallback>
            <w:pict>
              <v:shape id="_x0000_s1117" type="#_x0000_t202" style="position:absolute;margin-left:432.85000000000002pt;margin-top:1.45pt;width:16.800000000000001pt;height:8.4000000000000004pt;z-index:-125829347;mso-wrap-distance-left:0;mso-wrap-distance-top:1.45pt;mso-wrap-distance-right:0;mso-wrap-distance-bottom:22.550000000000001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0,200</w:t>
                      </w:r>
                    </w:p>
                  </w:txbxContent>
                </v:textbox>
                <w10:wrap type="topAndBottom" anchorx="page"/>
              </v:shape>
            </w:pict>
          </mc:Fallback>
        </mc:AlternateContent>
      </w:r>
      <w:r>
        <mc:AlternateContent>
          <mc:Choice Requires="wps">
            <w:drawing>
              <wp:anchor distT="0" distB="274320" distL="0" distR="0" simplePos="0" relativeHeight="125829408" behindDoc="0" locked="0" layoutInCell="1" allowOverlap="1">
                <wp:simplePos x="0" y="0"/>
                <wp:positionH relativeFrom="page">
                  <wp:posOffset>6125210</wp:posOffset>
                </wp:positionH>
                <wp:positionV relativeFrom="paragraph">
                  <wp:posOffset>0</wp:posOffset>
                </wp:positionV>
                <wp:extent cx="524510" cy="137160"/>
                <wp:wrapTopAndBottom/>
                <wp:docPr id="93" name="Shape 93"/>
                <a:graphic xmlns:a="http://schemas.openxmlformats.org/drawingml/2006/main">
                  <a:graphicData uri="http://schemas.microsoft.com/office/word/2010/wordprocessingShape">
                    <wps:wsp>
                      <wps:cNvSpPr txBox="1"/>
                      <wps:spPr>
                        <a:xfrm>
                          <a:ext cx="524510" cy="137160"/>
                        </a:xfrm>
                        <a:prstGeom prst="rect"/>
                        <a:noFill/>
                      </wps:spPr>
                      <wps:txbx>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2 690,00</w:t>
                              <w:tab/>
                              <w:t>~|</w:t>
                            </w:r>
                          </w:p>
                        </w:txbxContent>
                      </wps:txbx>
                      <wps:bodyPr wrap="none" lIns="0" tIns="0" rIns="0" bIns="0">
                        <a:noAutoFit/>
                      </wps:bodyPr>
                    </wps:wsp>
                  </a:graphicData>
                </a:graphic>
              </wp:anchor>
            </w:drawing>
          </mc:Choice>
          <mc:Fallback>
            <w:pict>
              <v:shape id="_x0000_s1119" type="#_x0000_t202" style="position:absolute;margin-left:482.30000000000001pt;margin-top:0;width:41.299999999999997pt;height:10.800000000000001pt;z-index:-125829345;mso-wrap-distance-left:0;mso-wrap-distance-right:0;mso-wrap-distance-bottom:21.600000000000001pt;mso-position-horizontal-relative:page" filled="f" stroked="f">
                <v:textbox inset="0,0,0,0">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2 690,00</w:t>
                        <w:tab/>
                        <w:t>~|</w:t>
                      </w:r>
                    </w:p>
                  </w:txbxContent>
                </v:textbox>
                <w10:wrap type="topAndBottom" anchorx="page"/>
              </v:shape>
            </w:pict>
          </mc:Fallback>
        </mc:AlternateContent>
      </w:r>
      <w:r>
        <mc:AlternateContent>
          <mc:Choice Requires="wps">
            <w:drawing>
              <wp:anchor distT="18415" distB="286385" distL="0" distR="0" simplePos="0" relativeHeight="125829410" behindDoc="0" locked="0" layoutInCell="1" allowOverlap="1">
                <wp:simplePos x="0" y="0"/>
                <wp:positionH relativeFrom="page">
                  <wp:posOffset>6838315</wp:posOffset>
                </wp:positionH>
                <wp:positionV relativeFrom="paragraph">
                  <wp:posOffset>18415</wp:posOffset>
                </wp:positionV>
                <wp:extent cx="252730" cy="106680"/>
                <wp:wrapTopAndBottom/>
                <wp:docPr id="95" name="Shape 95"/>
                <a:graphic xmlns:a="http://schemas.openxmlformats.org/drawingml/2006/main">
                  <a:graphicData uri="http://schemas.microsoft.com/office/word/2010/wordprocessingShape">
                    <wps:wsp>
                      <wps:cNvSpPr txBox="1"/>
                      <wps:spPr>
                        <a:xfrm>
                          <a:ext cx="25273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538,00</w:t>
                            </w:r>
                          </w:p>
                        </w:txbxContent>
                      </wps:txbx>
                      <wps:bodyPr wrap="none" lIns="0" tIns="0" rIns="0" bIns="0">
                        <a:noAutoFit/>
                      </wps:bodyPr>
                    </wps:wsp>
                  </a:graphicData>
                </a:graphic>
              </wp:anchor>
            </w:drawing>
          </mc:Choice>
          <mc:Fallback>
            <w:pict>
              <v:shape id="_x0000_s1121" type="#_x0000_t202" style="position:absolute;margin-left:538.45000000000005pt;margin-top:1.45pt;width:19.899999999999999pt;height:8.4000000000000004pt;z-index:-125829343;mso-wrap-distance-left:0;mso-wrap-distance-top:1.45pt;mso-wrap-distance-right:0;mso-wrap-distance-bottom:22.550000000000001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538,00</w:t>
                      </w:r>
                    </w:p>
                  </w:txbxContent>
                </v:textbox>
                <w10:wrap type="topAndBottom" anchorx="page"/>
              </v:shape>
            </w:pict>
          </mc:Fallback>
        </mc:AlternateContent>
      </w:r>
    </w:p>
    <w:p>
      <w:pPr>
        <w:widowControl w:val="0"/>
        <w:spacing w:line="81" w:lineRule="exact"/>
        <w:rPr>
          <w:sz w:val="7"/>
          <w:szCs w:val="7"/>
        </w:rPr>
      </w:pPr>
    </w:p>
    <w:p>
      <w:pPr>
        <w:widowControl w:val="0"/>
        <w:spacing w:line="1" w:lineRule="exact"/>
        <w:sectPr>
          <w:footnotePr>
            <w:pos w:val="pageBottom"/>
            <w:numFmt w:val="decimal"/>
            <w:numRestart w:val="continuous"/>
          </w:footnotePr>
          <w:type w:val="continuous"/>
          <w:pgSz w:w="11900" w:h="16840"/>
          <w:pgMar w:top="1082" w:left="0" w:right="0" w:bottom="5695" w:header="0" w:footer="3" w:gutter="0"/>
          <w:cols w:space="720"/>
          <w:noEndnote/>
          <w:rtlGutter w:val="0"/>
          <w:docGrid w:linePitch="360"/>
        </w:sectPr>
      </w:pP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dodání čerstvého betonu (betonové směsi) požadované kvality, jeho uložení při jakékoliv hustotě výztuže, konzistenci čerstvého betonu a způsobu hutnění, ošetření a ochranu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zhotovení nepropustného, mrazuvzdorného betonu a betonu požadované trvanlivosti a vlastností,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užití potřebných přísad a technologií výroby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zřízení pracovních a dilatačních spar, včetně potřebných úprav, výplně, vložek, opracování, očištění a ošetření,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bednění požadovaných konstr. (i ztracené) s úpravou dle požadované kvality povrchu betonu, včetně odbedňovacích a odskružovacích prostředků,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vytvoření kotevních čel, kapes, nálitků, a sedel,</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zřízení všech požadovaných otvorů, kapes, výklenků, prostupů, dutin, drážek a pod., vč. ztížení práce a úprav kolem nich,</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pro osazení výztuže, doplňkových konstrukcí a vybavení,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povrchu pro položení požadované izolace, povlaků a nátěrů, případně vyspravení,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ztížení práce u kabelových a injektážních trubek a ostatních zařízení osazovaných do betonu,</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konstrukce betonových kloubů, upevnění kotevních prvků a doplňkových konstrukcí,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nátěry zabraňující soudržnost betonu a bednění,</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výplň, těsnění a tmelení spar a spojů,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opatření povrchů betonu izolací proti zemní vlhkosti v částech, kde přijdou do styku se zeminou nebo kamenivem,</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případné zřízení spojovací vrstvy u základů,</w:t>
      </w:r>
    </w:p>
    <w:p>
      <w:pPr>
        <w:pStyle w:val="Style47"/>
        <w:keepNext w:val="0"/>
        <w:keepLines w:val="0"/>
        <w:widowControl w:val="0"/>
        <w:numPr>
          <w:ilvl w:val="0"/>
          <w:numId w:val="67"/>
        </w:numPr>
        <w:shd w:val="clear" w:color="auto" w:fill="auto"/>
        <w:tabs>
          <w:tab w:pos="2514" w:val="left"/>
        </w:tabs>
        <w:bidi w:val="0"/>
        <w:spacing w:before="0" w:after="0"/>
        <w:ind w:left="2340" w:right="0" w:firstLine="0"/>
        <w:jc w:val="both"/>
      </w:pPr>
      <w:r>
        <w:rPr>
          <w:color w:val="000000"/>
          <w:spacing w:val="0"/>
          <w:w w:val="100"/>
          <w:position w:val="0"/>
          <w:shd w:val="clear" w:color="auto" w:fill="auto"/>
          <w:lang w:val="cs-CZ" w:eastAsia="cs-CZ" w:bidi="cs-CZ"/>
        </w:rPr>
        <w:t>úpravy pro osazení zařízení ochrany konstrukce proti vlivu bludných proudů</w:t>
      </w:r>
    </w:p>
    <w:p>
      <w:pPr>
        <w:widowControl w:val="0"/>
        <w:spacing w:after="4070" w:line="1" w:lineRule="exact"/>
      </w:pPr>
      <w:r>
        <mc:AlternateContent>
          <mc:Choice Requires="wps">
            <w:drawing>
              <wp:anchor distT="0" distB="0" distL="0" distR="0" simplePos="0" relativeHeight="62914730" behindDoc="1" locked="0" layoutInCell="1" allowOverlap="1">
                <wp:simplePos x="0" y="0"/>
                <wp:positionH relativeFrom="page">
                  <wp:posOffset>581025</wp:posOffset>
                </wp:positionH>
                <wp:positionV relativeFrom="paragraph">
                  <wp:posOffset>0</wp:posOffset>
                </wp:positionV>
                <wp:extent cx="173990" cy="167640"/>
                <wp:wrapNone/>
                <wp:docPr id="97" name="Shape 97"/>
                <a:graphic xmlns:a="http://schemas.openxmlformats.org/drawingml/2006/main">
                  <a:graphicData uri="http://schemas.microsoft.com/office/word/2010/wordprocessingShape">
                    <wps:wsp>
                      <wps:cNvSpPr txBox="1"/>
                      <wps:spPr>
                        <a:xfrm>
                          <a:ext cx="173990" cy="16764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shd w:val="clear" w:color="auto" w:fill="auto"/>
                                <w:lang w:val="cs-CZ" w:eastAsia="cs-CZ" w:bidi="cs-CZ"/>
                              </w:rPr>
                              <w:t>jel</w:t>
                            </w:r>
                          </w:p>
                        </w:txbxContent>
                      </wps:txbx>
                      <wps:bodyPr wrap="none" lIns="0" tIns="0" rIns="0" bIns="0">
                        <a:noAutoFit/>
                      </wps:bodyPr>
                    </wps:wsp>
                  </a:graphicData>
                </a:graphic>
              </wp:anchor>
            </w:drawing>
          </mc:Choice>
          <mc:Fallback>
            <w:pict>
              <v:shape id="_x0000_s1123" type="#_x0000_t202" style="position:absolute;margin-left:45.75pt;margin-top:0;width:13.699999999999999pt;height:13.199999999999999pt;z-index:-188744023;mso-wrap-distance-left:0;mso-wrap-distance-right:0;mso-position-horizontal-relative:page" wrapcoords="0 0" filled="f" stroked="f">
                <v:textbox inset="0,0,0,0">
                  <w:txbxContent>
                    <w:p>
                      <w:pPr>
                        <w:pStyle w:val="Style23"/>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shd w:val="clear" w:color="auto" w:fill="auto"/>
                          <w:lang w:val="cs-CZ" w:eastAsia="cs-CZ" w:bidi="cs-CZ"/>
                        </w:rPr>
                        <w:t>jel</w:t>
                      </w:r>
                    </w:p>
                  </w:txbxContent>
                </v:textbox>
                <w10:wrap anchorx="page"/>
              </v:shape>
            </w:pict>
          </mc:Fallback>
        </mc:AlternateContent>
      </w:r>
      <w:r>
        <mc:AlternateContent>
          <mc:Choice Requires="wps">
            <w:drawing>
              <wp:anchor distT="0" distB="0" distL="0" distR="0" simplePos="0" relativeHeight="62914732" behindDoc="1" locked="0" layoutInCell="1" allowOverlap="1">
                <wp:simplePos x="0" y="0"/>
                <wp:positionH relativeFrom="page">
                  <wp:posOffset>1156970</wp:posOffset>
                </wp:positionH>
                <wp:positionV relativeFrom="paragraph">
                  <wp:posOffset>0</wp:posOffset>
                </wp:positionV>
                <wp:extent cx="179705" cy="137160"/>
                <wp:wrapNone/>
                <wp:docPr id="99" name="Shape 99"/>
                <a:graphic xmlns:a="http://schemas.openxmlformats.org/drawingml/2006/main">
                  <a:graphicData uri="http://schemas.microsoft.com/office/word/2010/wordprocessingShape">
                    <wps:wsp>
                      <wps:cNvSpPr txBox="1"/>
                      <wps:spPr>
                        <a:xfrm>
                          <a:ext cx="179705"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1901</w:t>
                            </w:r>
                          </w:p>
                        </w:txbxContent>
                      </wps:txbx>
                      <wps:bodyPr wrap="none" lIns="0" tIns="0" rIns="0" bIns="0">
                        <a:noAutoFit/>
                      </wps:bodyPr>
                    </wps:wsp>
                  </a:graphicData>
                </a:graphic>
              </wp:anchor>
            </w:drawing>
          </mc:Choice>
          <mc:Fallback>
            <w:pict>
              <v:shape id="_x0000_s1125" type="#_x0000_t202" style="position:absolute;margin-left:91.099999999999994pt;margin-top:0;width:14.15pt;height:10.800000000000001pt;z-index:-188744021;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1901</w:t>
                      </w:r>
                    </w:p>
                  </w:txbxContent>
                </v:textbox>
                <w10:wrap anchorx="page"/>
              </v:shape>
            </w:pict>
          </mc:Fallback>
        </mc:AlternateContent>
      </w:r>
      <w:r>
        <mc:AlternateContent>
          <mc:Choice Requires="wps">
            <w:drawing>
              <wp:anchor distT="0" distB="0" distL="0" distR="0" simplePos="0" relativeHeight="62914734" behindDoc="1" locked="0" layoutInCell="1" allowOverlap="1">
                <wp:simplePos x="0" y="0"/>
                <wp:positionH relativeFrom="page">
                  <wp:posOffset>1156970</wp:posOffset>
                </wp:positionH>
                <wp:positionV relativeFrom="paragraph">
                  <wp:posOffset>545465</wp:posOffset>
                </wp:positionV>
                <wp:extent cx="179705" cy="137160"/>
                <wp:wrapNone/>
                <wp:docPr id="101" name="Shape 101"/>
                <a:graphic xmlns:a="http://schemas.openxmlformats.org/drawingml/2006/main">
                  <a:graphicData uri="http://schemas.microsoft.com/office/word/2010/wordprocessingShape">
                    <wps:wsp>
                      <wps:cNvSpPr txBox="1"/>
                      <wps:spPr>
                        <a:xfrm>
                          <a:ext cx="179705"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1971</w:t>
                            </w:r>
                          </w:p>
                        </w:txbxContent>
                      </wps:txbx>
                      <wps:bodyPr wrap="none" lIns="0" tIns="0" rIns="0" bIns="0">
                        <a:noAutoFit/>
                      </wps:bodyPr>
                    </wps:wsp>
                  </a:graphicData>
                </a:graphic>
              </wp:anchor>
            </w:drawing>
          </mc:Choice>
          <mc:Fallback>
            <w:pict>
              <v:shape id="_x0000_s1127" type="#_x0000_t202" style="position:absolute;margin-left:91.099999999999994pt;margin-top:42.950000000000003pt;width:14.15pt;height:10.800000000000001pt;z-index:-188744019;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1971</w:t>
                      </w:r>
                    </w:p>
                  </w:txbxContent>
                </v:textbox>
                <w10:wrap anchorx="page"/>
              </v:shape>
            </w:pict>
          </mc:Fallback>
        </mc:AlternateContent>
      </w:r>
      <w:r>
        <mc:AlternateContent>
          <mc:Choice Requires="wps">
            <w:drawing>
              <wp:anchor distT="0" distB="0" distL="0" distR="0" simplePos="0" relativeHeight="62914736" behindDoc="1" locked="0" layoutInCell="1" allowOverlap="1">
                <wp:simplePos x="0" y="0"/>
                <wp:positionH relativeFrom="page">
                  <wp:posOffset>1153795</wp:posOffset>
                </wp:positionH>
                <wp:positionV relativeFrom="paragraph">
                  <wp:posOffset>1749425</wp:posOffset>
                </wp:positionV>
                <wp:extent cx="179705" cy="76200"/>
                <wp:wrapNone/>
                <wp:docPr id="103" name="Shape 103"/>
                <a:graphic xmlns:a="http://schemas.openxmlformats.org/drawingml/2006/main">
                  <a:graphicData uri="http://schemas.microsoft.com/office/word/2010/wordprocessingShape">
                    <wps:wsp>
                      <wps:cNvSpPr txBox="1"/>
                      <wps:spPr>
                        <a:xfrm>
                          <a:ext cx="179705" cy="7620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txbxContent>
                      </wps:txbx>
                      <wps:bodyPr wrap="none" lIns="0" tIns="0" rIns="0" bIns="0">
                        <a:noAutoFit/>
                      </wps:bodyPr>
                    </wps:wsp>
                  </a:graphicData>
                </a:graphic>
              </wp:anchor>
            </w:drawing>
          </mc:Choice>
          <mc:Fallback>
            <w:pict>
              <v:shape id="_x0000_s1129" type="#_x0000_t202" style="position:absolute;margin-left:90.849999999999994pt;margin-top:137.75pt;width:14.15pt;height:6.pt;z-index:-188744017;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txbxContent>
                </v:textbox>
                <w10:wrap anchorx="page"/>
              </v:shape>
            </w:pict>
          </mc:Fallback>
        </mc:AlternateContent>
      </w:r>
      <w:r>
        <mc:AlternateContent>
          <mc:Choice Requires="wps">
            <w:drawing>
              <wp:anchor distT="0" distB="0" distL="0" distR="0" simplePos="0" relativeHeight="62914738" behindDoc="1" locked="0" layoutInCell="1" allowOverlap="1">
                <wp:simplePos x="0" y="0"/>
                <wp:positionH relativeFrom="page">
                  <wp:posOffset>1702435</wp:posOffset>
                </wp:positionH>
                <wp:positionV relativeFrom="paragraph">
                  <wp:posOffset>21590</wp:posOffset>
                </wp:positionV>
                <wp:extent cx="2910840" cy="1755775"/>
                <wp:wrapNone/>
                <wp:docPr id="105" name="Shape 105"/>
                <a:graphic xmlns:a="http://schemas.openxmlformats.org/drawingml/2006/main">
                  <a:graphicData uri="http://schemas.microsoft.com/office/word/2010/wordprocessingShape">
                    <wps:wsp>
                      <wps:cNvSpPr txBox="1"/>
                      <wps:spPr>
                        <a:xfrm>
                          <a:ext cx="2910840" cy="1755775"/>
                        </a:xfrm>
                        <a:prstGeom prst="rect"/>
                        <a:noFill/>
                      </wps:spPr>
                      <wps:txbx>
                        <w:txbxContent>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KAMENIVA DRCENÉHO</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45159</w:t>
                            </w:r>
                          </w:p>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lože ze štěrkodrti fr. 0/22 pod propustkem</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07" w:val="left"/>
                              </w:tabs>
                              <w:bidi w:val="0"/>
                              <w:spacing w:before="0" w:after="0"/>
                              <w:ind w:left="0" w:right="0" w:firstLine="0"/>
                              <w:jc w:val="left"/>
                            </w:pPr>
                            <w:r>
                              <w:rPr>
                                <w:i/>
                                <w:iCs/>
                                <w:color w:val="000000"/>
                                <w:spacing w:val="0"/>
                                <w:w w:val="100"/>
                                <w:position w:val="0"/>
                                <w:u w:val="single"/>
                                <w:shd w:val="clear" w:color="auto" w:fill="auto"/>
                                <w:lang w:val="cs-CZ" w:eastAsia="cs-CZ" w:bidi="cs-CZ"/>
                              </w:rPr>
                              <w:t>76*17*02*2=518 [A]</w:t>
                            </w:r>
                            <w:r>
                              <w:rPr>
                                <w:i/>
                                <w:iCs/>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22"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dodávku předepsaného kameniva, mimostaveništní a vnitrostaveništní </w:t>
                            </w:r>
                            <w:r>
                              <w:rPr>
                                <w:color w:val="000000"/>
                                <w:spacing w:val="0"/>
                                <w:w w:val="100"/>
                                <w:position w:val="0"/>
                                <w:u w:val="single"/>
                                <w:shd w:val="clear" w:color="auto" w:fill="auto"/>
                                <w:lang w:val="cs-CZ" w:eastAsia="cs-CZ" w:bidi="cs-CZ"/>
                              </w:rPr>
                              <w:t>dopravu a jeho uložení</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DLAŽBY Z LOMOVÉHO KAMENE NA MC</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465512</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odláždění lomovým kamenem na vtoku a výtoku propustku</w:t>
                            </w:r>
                          </w:p>
                          <w:p>
                            <w:pPr>
                              <w:pStyle w:val="Style47"/>
                              <w:keepNext w:val="0"/>
                              <w:keepLines w:val="0"/>
                              <w:widowControl w:val="0"/>
                              <w:shd w:val="clear" w:color="auto" w:fill="auto"/>
                              <w:tabs>
                                <w:tab w:leader="underscore" w:pos="4526" w:val="left"/>
                              </w:tabs>
                              <w:bidi w:val="0"/>
                              <w:spacing w:before="0" w:after="0"/>
                              <w:ind w:left="0" w:right="0" w:firstLine="0"/>
                              <w:jc w:val="left"/>
                            </w:pPr>
                            <w:r>
                              <w:rPr>
                                <w:color w:val="000000"/>
                                <w:spacing w:val="0"/>
                                <w:w w:val="100"/>
                                <w:position w:val="0"/>
                                <w:u w:val="single"/>
                                <w:shd w:val="clear" w:color="auto" w:fill="auto"/>
                                <w:lang w:val="cs-CZ" w:eastAsia="cs-CZ" w:bidi="cs-CZ"/>
                              </w:rPr>
                              <w:t>včetně vyspárování cementovou maltou MC25-XF4</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22" w:val="left"/>
                              </w:tabs>
                              <w:bidi w:val="0"/>
                              <w:spacing w:before="0" w:after="0"/>
                              <w:ind w:left="0" w:right="0" w:firstLine="0"/>
                              <w:jc w:val="left"/>
                            </w:pPr>
                            <w:r>
                              <w:rPr>
                                <w:i/>
                                <w:iCs/>
                                <w:color w:val="000000"/>
                                <w:spacing w:val="0"/>
                                <w:w w:val="100"/>
                                <w:position w:val="0"/>
                                <w:u w:val="single"/>
                                <w:shd w:val="clear" w:color="auto" w:fill="auto"/>
                                <w:lang w:val="cs-CZ" w:eastAsia="cs-CZ" w:bidi="cs-CZ"/>
                              </w:rPr>
                              <w:t>(2*1111*02*020 710 A]</w:t>
                            </w:r>
                            <w:r>
                              <w:rPr>
                                <w:i/>
                                <w:iCs/>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widowControl w:val="0"/>
                              <w:numPr>
                                <w:ilvl w:val="0"/>
                                <w:numId w:val="8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nutné zemní práce (svahování, úpravu pláně a pod.)</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zřízení spojovací vrstvy</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dodávku a položení dlažby z lomového kamene do předepsaného tvaru</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spárování, těsnění, tmelení a vyplnění spar MC případně s vyklínováním</w:t>
                            </w:r>
                          </w:p>
                          <w:p>
                            <w:pPr>
                              <w:pStyle w:val="Style47"/>
                              <w:keepNext w:val="0"/>
                              <w:keepLines w:val="0"/>
                              <w:widowControl w:val="0"/>
                              <w:numPr>
                                <w:ilvl w:val="0"/>
                                <w:numId w:val="8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úprava povrchu pro odvedení srážkové vody</w:t>
                            </w:r>
                          </w:p>
                          <w:p>
                            <w:pPr>
                              <w:pStyle w:val="Style47"/>
                              <w:keepNext w:val="0"/>
                              <w:keepLines w:val="0"/>
                              <w:widowControl w:val="0"/>
                              <w:numPr>
                                <w:ilvl w:val="0"/>
                                <w:numId w:val="8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nezahrnuje podklad pod dlažbu, vykazuje se samostatně položkami SD 45</w:t>
                            </w:r>
                          </w:p>
                        </w:txbxContent>
                      </wps:txbx>
                      <wps:bodyPr lIns="0" tIns="0" rIns="0" bIns="0">
                        <a:noAutoFit/>
                      </wps:bodyPr>
                    </wps:wsp>
                  </a:graphicData>
                </a:graphic>
              </wp:anchor>
            </w:drawing>
          </mc:Choice>
          <mc:Fallback>
            <w:pict>
              <v:shape id="_x0000_s1131" type="#_x0000_t202" style="position:absolute;margin-left:134.05000000000001pt;margin-top:1.7pt;width:229.19999999999999pt;height:138.25pt;z-index:-188744015;mso-wrap-distance-left:0;mso-wrap-distance-right:0;mso-position-horizontal-relative:page" wrapcoords="0 0" filled="f" stroked="f">
                <v:textbox inset="0,0,0,0">
                  <w:txbxContent>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PODKLADNÍ A VÝPLŇOVÉ VRSTVY Z KAMENIVA DRCENÉHO</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45159</w:t>
                      </w:r>
                    </w:p>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lože ze štěrkodrti fr. 0/22 pod propustkem</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07" w:val="left"/>
                        </w:tabs>
                        <w:bidi w:val="0"/>
                        <w:spacing w:before="0" w:after="0"/>
                        <w:ind w:left="0" w:right="0" w:firstLine="0"/>
                        <w:jc w:val="left"/>
                      </w:pPr>
                      <w:r>
                        <w:rPr>
                          <w:i/>
                          <w:iCs/>
                          <w:color w:val="000000"/>
                          <w:spacing w:val="0"/>
                          <w:w w:val="100"/>
                          <w:position w:val="0"/>
                          <w:u w:val="single"/>
                          <w:shd w:val="clear" w:color="auto" w:fill="auto"/>
                          <w:lang w:val="cs-CZ" w:eastAsia="cs-CZ" w:bidi="cs-CZ"/>
                        </w:rPr>
                        <w:t>76*17*02*2=518 [A]</w:t>
                      </w:r>
                      <w:r>
                        <w:rPr>
                          <w:i/>
                          <w:iCs/>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22" w:val="left"/>
                        </w:tabs>
                        <w:bidi w:val="0"/>
                        <w:spacing w:before="0" w:after="0"/>
                        <w:ind w:left="0" w:right="0" w:firstLine="0"/>
                        <w:jc w:val="left"/>
                      </w:pPr>
                      <w:r>
                        <w:rPr>
                          <w:color w:val="000000"/>
                          <w:spacing w:val="0"/>
                          <w:w w:val="100"/>
                          <w:position w:val="0"/>
                          <w:shd w:val="clear" w:color="auto" w:fill="auto"/>
                          <w:lang w:val="cs-CZ" w:eastAsia="cs-CZ" w:bidi="cs-CZ"/>
                        </w:rPr>
                        <w:t xml:space="preserve">položka zahrnuje dodávku předepsaného kameniva, mimostaveništní a vnitrostaveništní </w:t>
                      </w:r>
                      <w:r>
                        <w:rPr>
                          <w:color w:val="000000"/>
                          <w:spacing w:val="0"/>
                          <w:w w:val="100"/>
                          <w:position w:val="0"/>
                          <w:u w:val="single"/>
                          <w:shd w:val="clear" w:color="auto" w:fill="auto"/>
                          <w:lang w:val="cs-CZ" w:eastAsia="cs-CZ" w:bidi="cs-CZ"/>
                        </w:rPr>
                        <w:t>dopravu a jeho uložení</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17" w:val="left"/>
                        </w:tabs>
                        <w:bidi w:val="0"/>
                        <w:spacing w:before="0" w:after="0"/>
                        <w:ind w:left="0" w:right="0" w:firstLine="0"/>
                        <w:jc w:val="left"/>
                      </w:pPr>
                      <w:r>
                        <w:rPr>
                          <w:color w:val="000000"/>
                          <w:spacing w:val="0"/>
                          <w:w w:val="100"/>
                          <w:position w:val="0"/>
                          <w:u w:val="single"/>
                          <w:shd w:val="clear" w:color="auto" w:fill="auto"/>
                          <w:lang w:val="cs-CZ" w:eastAsia="cs-CZ" w:bidi="cs-CZ"/>
                        </w:rPr>
                        <w:t>DLAŽBY Z LOMOVÉHO KAMENE NA MC</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465512</w:t>
                      </w:r>
                    </w:p>
                    <w:p>
                      <w:pPr>
                        <w:pStyle w:val="Style4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odláždění lomovým kamenem na vtoku a výtoku propustku</w:t>
                      </w:r>
                    </w:p>
                    <w:p>
                      <w:pPr>
                        <w:pStyle w:val="Style47"/>
                        <w:keepNext w:val="0"/>
                        <w:keepLines w:val="0"/>
                        <w:widowControl w:val="0"/>
                        <w:shd w:val="clear" w:color="auto" w:fill="auto"/>
                        <w:tabs>
                          <w:tab w:leader="underscore" w:pos="4526" w:val="left"/>
                        </w:tabs>
                        <w:bidi w:val="0"/>
                        <w:spacing w:before="0" w:after="0"/>
                        <w:ind w:left="0" w:right="0" w:firstLine="0"/>
                        <w:jc w:val="left"/>
                      </w:pPr>
                      <w:r>
                        <w:rPr>
                          <w:color w:val="000000"/>
                          <w:spacing w:val="0"/>
                          <w:w w:val="100"/>
                          <w:position w:val="0"/>
                          <w:u w:val="single"/>
                          <w:shd w:val="clear" w:color="auto" w:fill="auto"/>
                          <w:lang w:val="cs-CZ" w:eastAsia="cs-CZ" w:bidi="cs-CZ"/>
                        </w:rPr>
                        <w:t>včetně vyspárování cementovou maltou MC25-XF4</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4522" w:val="left"/>
                        </w:tabs>
                        <w:bidi w:val="0"/>
                        <w:spacing w:before="0" w:after="0"/>
                        <w:ind w:left="0" w:right="0" w:firstLine="0"/>
                        <w:jc w:val="left"/>
                      </w:pPr>
                      <w:r>
                        <w:rPr>
                          <w:i/>
                          <w:iCs/>
                          <w:color w:val="000000"/>
                          <w:spacing w:val="0"/>
                          <w:w w:val="100"/>
                          <w:position w:val="0"/>
                          <w:u w:val="single"/>
                          <w:shd w:val="clear" w:color="auto" w:fill="auto"/>
                          <w:lang w:val="cs-CZ" w:eastAsia="cs-CZ" w:bidi="cs-CZ"/>
                        </w:rPr>
                        <w:t>(2*1111*02*020 710 A]</w:t>
                      </w:r>
                      <w:r>
                        <w:rPr>
                          <w:i/>
                          <w:iCs/>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položka zahrnuje:</w:t>
                      </w:r>
                    </w:p>
                    <w:p>
                      <w:pPr>
                        <w:pStyle w:val="Style47"/>
                        <w:keepNext w:val="0"/>
                        <w:keepLines w:val="0"/>
                        <w:widowControl w:val="0"/>
                        <w:numPr>
                          <w:ilvl w:val="0"/>
                          <w:numId w:val="87"/>
                        </w:numPr>
                        <w:shd w:val="clear" w:color="auto" w:fill="auto"/>
                        <w:tabs>
                          <w:tab w:pos="82" w:val="left"/>
                        </w:tabs>
                        <w:bidi w:val="0"/>
                        <w:spacing w:before="0" w:after="0"/>
                        <w:ind w:left="0" w:right="0" w:firstLine="0"/>
                        <w:jc w:val="left"/>
                      </w:pPr>
                      <w:r>
                        <w:rPr>
                          <w:color w:val="000000"/>
                          <w:spacing w:val="0"/>
                          <w:w w:val="100"/>
                          <w:position w:val="0"/>
                          <w:shd w:val="clear" w:color="auto" w:fill="auto"/>
                          <w:lang w:val="cs-CZ" w:eastAsia="cs-CZ" w:bidi="cs-CZ"/>
                        </w:rPr>
                        <w:t>nutné zemní práce (svahování, úpravu pláně a pod.)</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zřízení spojovací vrstvy</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zřízení lože dlažby z cementové malty předepsané kvality a předepsané tloušťky</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dodávku a položení dlažby z lomového kamene do předepsaného tvaru</w:t>
                      </w:r>
                    </w:p>
                    <w:p>
                      <w:pPr>
                        <w:pStyle w:val="Style47"/>
                        <w:keepNext w:val="0"/>
                        <w:keepLines w:val="0"/>
                        <w:widowControl w:val="0"/>
                        <w:numPr>
                          <w:ilvl w:val="0"/>
                          <w:numId w:val="87"/>
                        </w:numPr>
                        <w:shd w:val="clear" w:color="auto" w:fill="auto"/>
                        <w:tabs>
                          <w:tab w:pos="77" w:val="left"/>
                        </w:tabs>
                        <w:bidi w:val="0"/>
                        <w:spacing w:before="0" w:after="0"/>
                        <w:ind w:left="0" w:right="0" w:firstLine="0"/>
                        <w:jc w:val="both"/>
                      </w:pPr>
                      <w:r>
                        <w:rPr>
                          <w:color w:val="000000"/>
                          <w:spacing w:val="0"/>
                          <w:w w:val="100"/>
                          <w:position w:val="0"/>
                          <w:shd w:val="clear" w:color="auto" w:fill="auto"/>
                          <w:lang w:val="cs-CZ" w:eastAsia="cs-CZ" w:bidi="cs-CZ"/>
                        </w:rPr>
                        <w:t>spárování, těsnění, tmelení a vyplnění spar MC případně s vyklínováním</w:t>
                      </w:r>
                    </w:p>
                    <w:p>
                      <w:pPr>
                        <w:pStyle w:val="Style47"/>
                        <w:keepNext w:val="0"/>
                        <w:keepLines w:val="0"/>
                        <w:widowControl w:val="0"/>
                        <w:numPr>
                          <w:ilvl w:val="0"/>
                          <w:numId w:val="8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úprava povrchu pro odvedení srážkové vody</w:t>
                      </w:r>
                    </w:p>
                    <w:p>
                      <w:pPr>
                        <w:pStyle w:val="Style47"/>
                        <w:keepNext w:val="0"/>
                        <w:keepLines w:val="0"/>
                        <w:widowControl w:val="0"/>
                        <w:numPr>
                          <w:ilvl w:val="0"/>
                          <w:numId w:val="87"/>
                        </w:numPr>
                        <w:shd w:val="clear" w:color="auto" w:fill="auto"/>
                        <w:tabs>
                          <w:tab w:pos="82" w:val="left"/>
                        </w:tabs>
                        <w:bidi w:val="0"/>
                        <w:spacing w:before="0" w:after="0"/>
                        <w:ind w:left="0" w:right="0" w:firstLine="0"/>
                        <w:jc w:val="both"/>
                      </w:pPr>
                      <w:r>
                        <w:rPr>
                          <w:color w:val="000000"/>
                          <w:spacing w:val="0"/>
                          <w:w w:val="100"/>
                          <w:position w:val="0"/>
                          <w:shd w:val="clear" w:color="auto" w:fill="auto"/>
                          <w:lang w:val="cs-CZ" w:eastAsia="cs-CZ" w:bidi="cs-CZ"/>
                        </w:rPr>
                        <w:t>nezahrnuje podklad pod dlažbu, vykazuje se samostatně položkami SD 45</w:t>
                      </w:r>
                    </w:p>
                  </w:txbxContent>
                </v:textbox>
                <w10:wrap anchorx="page"/>
              </v:shape>
            </w:pict>
          </mc:Fallback>
        </mc:AlternateContent>
      </w:r>
      <w:r>
        <mc:AlternateContent>
          <mc:Choice Requires="wps">
            <w:drawing>
              <wp:anchor distT="0" distB="0" distL="0" distR="0" simplePos="0" relativeHeight="62914740" behindDoc="1" locked="0" layoutInCell="1" allowOverlap="1">
                <wp:simplePos x="0" y="0"/>
                <wp:positionH relativeFrom="page">
                  <wp:posOffset>4963795</wp:posOffset>
                </wp:positionH>
                <wp:positionV relativeFrom="paragraph">
                  <wp:posOffset>0</wp:posOffset>
                </wp:positionV>
                <wp:extent cx="320040" cy="137160"/>
                <wp:wrapNone/>
                <wp:docPr id="107" name="Shape 107"/>
                <a:graphic xmlns:a="http://schemas.openxmlformats.org/drawingml/2006/main">
                  <a:graphicData uri="http://schemas.microsoft.com/office/word/2010/wordprocessingShape">
                    <wps:wsp>
                      <wps:cNvSpPr txBox="1"/>
                      <wps:spPr>
                        <a:xfrm>
                          <a:ext cx="32004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33" type="#_x0000_t202" style="position:absolute;margin-left:390.85000000000002pt;margin-top:0;width:25.199999999999999pt;height:10.800000000000001pt;z-index:-188744013;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anchorx="page"/>
              </v:shape>
            </w:pict>
          </mc:Fallback>
        </mc:AlternateContent>
      </w:r>
      <w:r>
        <mc:AlternateContent>
          <mc:Choice Requires="wps">
            <w:drawing>
              <wp:anchor distT="0" distB="0" distL="0" distR="0" simplePos="0" relativeHeight="62914742" behindDoc="1" locked="0" layoutInCell="1" allowOverlap="1">
                <wp:simplePos x="0" y="0"/>
                <wp:positionH relativeFrom="page">
                  <wp:posOffset>4963795</wp:posOffset>
                </wp:positionH>
                <wp:positionV relativeFrom="paragraph">
                  <wp:posOffset>545465</wp:posOffset>
                </wp:positionV>
                <wp:extent cx="320040" cy="137160"/>
                <wp:wrapNone/>
                <wp:docPr id="109" name="Shape 109"/>
                <a:graphic xmlns:a="http://schemas.openxmlformats.org/drawingml/2006/main">
                  <a:graphicData uri="http://schemas.microsoft.com/office/word/2010/wordprocessingShape">
                    <wps:wsp>
                      <wps:cNvSpPr txBox="1"/>
                      <wps:spPr>
                        <a:xfrm>
                          <a:ext cx="320040" cy="13716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wps:txbx>
                      <wps:bodyPr wrap="none" lIns="0" tIns="0" rIns="0" bIns="0">
                        <a:noAutoFit/>
                      </wps:bodyPr>
                    </wps:wsp>
                  </a:graphicData>
                </a:graphic>
              </wp:anchor>
            </w:drawing>
          </mc:Choice>
          <mc:Fallback>
            <w:pict>
              <v:shape id="_x0000_s1135" type="#_x0000_t202" style="position:absolute;margin-left:390.85000000000002pt;margin-top:42.950000000000003pt;width:25.199999999999999pt;height:10.800000000000001pt;z-index:-188744011;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anchorx="page"/>
              </v:shape>
            </w:pict>
          </mc:Fallback>
        </mc:AlternateContent>
      </w:r>
      <w:r>
        <mc:AlternateContent>
          <mc:Choice Requires="wps">
            <w:drawing>
              <wp:anchor distT="0" distB="0" distL="0" distR="0" simplePos="0" relativeHeight="62914744" behindDoc="1" locked="0" layoutInCell="1" allowOverlap="1">
                <wp:simplePos x="0" y="0"/>
                <wp:positionH relativeFrom="page">
                  <wp:posOffset>5497195</wp:posOffset>
                </wp:positionH>
                <wp:positionV relativeFrom="paragraph">
                  <wp:posOffset>18415</wp:posOffset>
                </wp:positionV>
                <wp:extent cx="213360" cy="106680"/>
                <wp:wrapNone/>
                <wp:docPr id="111" name="Shape 111"/>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5,168</w:t>
                            </w:r>
                          </w:p>
                        </w:txbxContent>
                      </wps:txbx>
                      <wps:bodyPr wrap="none" lIns="0" tIns="0" rIns="0" bIns="0">
                        <a:noAutoFit/>
                      </wps:bodyPr>
                    </wps:wsp>
                  </a:graphicData>
                </a:graphic>
              </wp:anchor>
            </w:drawing>
          </mc:Choice>
          <mc:Fallback>
            <w:pict>
              <v:shape id="_x0000_s1137" type="#_x0000_t202" style="position:absolute;margin-left:432.85000000000002pt;margin-top:1.45pt;width:16.800000000000001pt;height:8.4000000000000004pt;z-index:-188744009;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5,168</w:t>
                      </w:r>
                    </w:p>
                  </w:txbxContent>
                </v:textbox>
                <w10:wrap anchorx="page"/>
              </v:shape>
            </w:pict>
          </mc:Fallback>
        </mc:AlternateContent>
      </w:r>
      <w:r>
        <mc:AlternateContent>
          <mc:Choice Requires="wps">
            <w:drawing>
              <wp:anchor distT="0" distB="0" distL="0" distR="0" simplePos="0" relativeHeight="62914746" behindDoc="1" locked="0" layoutInCell="1" allowOverlap="1">
                <wp:simplePos x="0" y="0"/>
                <wp:positionH relativeFrom="page">
                  <wp:posOffset>5497195</wp:posOffset>
                </wp:positionH>
                <wp:positionV relativeFrom="paragraph">
                  <wp:posOffset>563880</wp:posOffset>
                </wp:positionV>
                <wp:extent cx="213360" cy="106680"/>
                <wp:wrapNone/>
                <wp:docPr id="113" name="Shape 113"/>
                <a:graphic xmlns:a="http://schemas.openxmlformats.org/drawingml/2006/main">
                  <a:graphicData uri="http://schemas.microsoft.com/office/word/2010/wordprocessingShape">
                    <wps:wsp>
                      <wps:cNvSpPr txBox="1"/>
                      <wps:spPr>
                        <a:xfrm>
                          <a:ext cx="21336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0,710</w:t>
                            </w:r>
                          </w:p>
                        </w:txbxContent>
                      </wps:txbx>
                      <wps:bodyPr wrap="none" lIns="0" tIns="0" rIns="0" bIns="0">
                        <a:noAutoFit/>
                      </wps:bodyPr>
                    </wps:wsp>
                  </a:graphicData>
                </a:graphic>
              </wp:anchor>
            </w:drawing>
          </mc:Choice>
          <mc:Fallback>
            <w:pict>
              <v:shape id="_x0000_s1139" type="#_x0000_t202" style="position:absolute;margin-left:432.85000000000002pt;margin-top:44.399999999999999pt;width:16.800000000000001pt;height:8.4000000000000004pt;z-index:-188744007;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0,710</w:t>
                      </w:r>
                    </w:p>
                  </w:txbxContent>
                </v:textbox>
                <w10:wrap anchorx="page"/>
              </v:shape>
            </w:pict>
          </mc:Fallback>
        </mc:AlternateContent>
      </w:r>
      <w:r>
        <mc:AlternateContent>
          <mc:Choice Requires="wps">
            <w:drawing>
              <wp:anchor distT="0" distB="0" distL="0" distR="0" simplePos="0" relativeHeight="62914748" behindDoc="1" locked="0" layoutInCell="1" allowOverlap="1">
                <wp:simplePos x="0" y="0"/>
                <wp:positionH relativeFrom="page">
                  <wp:posOffset>6158865</wp:posOffset>
                </wp:positionH>
                <wp:positionV relativeFrom="paragraph">
                  <wp:posOffset>18415</wp:posOffset>
                </wp:positionV>
                <wp:extent cx="252730" cy="106680"/>
                <wp:wrapNone/>
                <wp:docPr id="115" name="Shape 115"/>
                <a:graphic xmlns:a="http://schemas.openxmlformats.org/drawingml/2006/main">
                  <a:graphicData uri="http://schemas.microsoft.com/office/word/2010/wordprocessingShape">
                    <wps:wsp>
                      <wps:cNvSpPr txBox="1"/>
                      <wps:spPr>
                        <a:xfrm>
                          <a:ext cx="252730" cy="10668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770,00</w:t>
                            </w:r>
                          </w:p>
                        </w:txbxContent>
                      </wps:txbx>
                      <wps:bodyPr wrap="none" lIns="0" tIns="0" rIns="0" bIns="0">
                        <a:noAutoFit/>
                      </wps:bodyPr>
                    </wps:wsp>
                  </a:graphicData>
                </a:graphic>
              </wp:anchor>
            </w:drawing>
          </mc:Choice>
          <mc:Fallback>
            <w:pict>
              <v:shape id="_x0000_s1141" type="#_x0000_t202" style="position:absolute;margin-left:484.94999999999999pt;margin-top:1.45pt;width:19.899999999999999pt;height:8.4000000000000004pt;z-index:-188744005;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770,00</w:t>
                      </w:r>
                    </w:p>
                  </w:txbxContent>
                </v:textbox>
                <w10:wrap anchorx="page"/>
              </v:shape>
            </w:pict>
          </mc:Fallback>
        </mc:AlternateContent>
      </w:r>
      <w:r>
        <mc:AlternateContent>
          <mc:Choice Requires="wps">
            <w:drawing>
              <wp:anchor distT="0" distB="0" distL="0" distR="0" simplePos="0" relativeHeight="62914750" behindDoc="1" locked="0" layoutInCell="1" allowOverlap="1">
                <wp:simplePos x="0" y="0"/>
                <wp:positionH relativeFrom="page">
                  <wp:posOffset>6125210</wp:posOffset>
                </wp:positionH>
                <wp:positionV relativeFrom="paragraph">
                  <wp:posOffset>545465</wp:posOffset>
                </wp:positionV>
                <wp:extent cx="524510" cy="137160"/>
                <wp:wrapNone/>
                <wp:docPr id="117" name="Shape 117"/>
                <a:graphic xmlns:a="http://schemas.openxmlformats.org/drawingml/2006/main">
                  <a:graphicData uri="http://schemas.microsoft.com/office/word/2010/wordprocessingShape">
                    <wps:wsp>
                      <wps:cNvSpPr txBox="1"/>
                      <wps:spPr>
                        <a:xfrm>
                          <a:ext cx="524510" cy="137160"/>
                        </a:xfrm>
                        <a:prstGeom prst="rect"/>
                        <a:noFill/>
                      </wps:spPr>
                      <wps:txbx>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4 100,00</w:t>
                              <w:tab/>
                              <w:t>~|</w:t>
                            </w:r>
                          </w:p>
                        </w:txbxContent>
                      </wps:txbx>
                      <wps:bodyPr wrap="none" lIns="0" tIns="0" rIns="0" bIns="0">
                        <a:noAutoFit/>
                      </wps:bodyPr>
                    </wps:wsp>
                  </a:graphicData>
                </a:graphic>
              </wp:anchor>
            </w:drawing>
          </mc:Choice>
          <mc:Fallback>
            <w:pict>
              <v:shape id="_x0000_s1143" type="#_x0000_t202" style="position:absolute;margin-left:482.30000000000001pt;margin-top:42.950000000000003pt;width:41.299999999999997pt;height:10.800000000000001pt;z-index:-188744003;mso-wrap-distance-left:0;mso-wrap-distance-right:0;mso-position-horizontal-relative:page" wrapcoords="0 0" filled="f" stroked="f">
                <v:textbox inset="0,0,0,0">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4 100,00</w:t>
                        <w:tab/>
                        <w:t>~|</w:t>
                      </w:r>
                    </w:p>
                  </w:txbxContent>
                </v:textbox>
                <w10:wrap anchorx="page"/>
              </v:shape>
            </w:pict>
          </mc:Fallback>
        </mc:AlternateContent>
      </w:r>
      <w:r>
        <mc:AlternateContent>
          <mc:Choice Requires="wps">
            <w:drawing>
              <wp:anchor distT="0" distB="0" distL="0" distR="0" simplePos="0" relativeHeight="62914752" behindDoc="1" locked="0" layoutInCell="1" allowOverlap="1">
                <wp:simplePos x="0" y="0"/>
                <wp:positionH relativeFrom="page">
                  <wp:posOffset>6805295</wp:posOffset>
                </wp:positionH>
                <wp:positionV relativeFrom="paragraph">
                  <wp:posOffset>0</wp:posOffset>
                </wp:positionV>
                <wp:extent cx="524510" cy="137160"/>
                <wp:wrapNone/>
                <wp:docPr id="119" name="Shape 119"/>
                <a:graphic xmlns:a="http://schemas.openxmlformats.org/drawingml/2006/main">
                  <a:graphicData uri="http://schemas.microsoft.com/office/word/2010/wordprocessingShape">
                    <wps:wsp>
                      <wps:cNvSpPr txBox="1"/>
                      <wps:spPr>
                        <a:xfrm>
                          <a:ext cx="524510" cy="137160"/>
                        </a:xfrm>
                        <a:prstGeom prst="rect"/>
                        <a:noFill/>
                      </wps:spPr>
                      <wps:txbx>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3 979,36</w:t>
                              <w:tab/>
                              <w:t>~|</w:t>
                            </w:r>
                          </w:p>
                        </w:txbxContent>
                      </wps:txbx>
                      <wps:bodyPr wrap="none" lIns="0" tIns="0" rIns="0" bIns="0">
                        <a:noAutoFit/>
                      </wps:bodyPr>
                    </wps:wsp>
                  </a:graphicData>
                </a:graphic>
              </wp:anchor>
            </w:drawing>
          </mc:Choice>
          <mc:Fallback>
            <w:pict>
              <v:shape id="_x0000_s1145" type="#_x0000_t202" style="position:absolute;margin-left:535.85000000000002pt;margin-top:0;width:41.299999999999997pt;height:10.800000000000001pt;z-index:-188744001;mso-wrap-distance-left:0;mso-wrap-distance-right:0;mso-position-horizontal-relative:page" wrapcoords="0 0" filled="f" stroked="f">
                <v:textbox inset="0,0,0,0">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3 979,36</w:t>
                        <w:tab/>
                        <w:t>~|</w:t>
                      </w:r>
                    </w:p>
                  </w:txbxContent>
                </v:textbox>
                <w10:wrap anchorx="page"/>
              </v:shape>
            </w:pict>
          </mc:Fallback>
        </mc:AlternateContent>
      </w:r>
      <w:r>
        <mc:AlternateContent>
          <mc:Choice Requires="wps">
            <w:drawing>
              <wp:anchor distT="0" distB="0" distL="0" distR="0" simplePos="0" relativeHeight="62914754" behindDoc="1" locked="0" layoutInCell="1" allowOverlap="1">
                <wp:simplePos x="0" y="0"/>
                <wp:positionH relativeFrom="page">
                  <wp:posOffset>6805295</wp:posOffset>
                </wp:positionH>
                <wp:positionV relativeFrom="paragraph">
                  <wp:posOffset>545465</wp:posOffset>
                </wp:positionV>
                <wp:extent cx="524510" cy="137160"/>
                <wp:wrapNone/>
                <wp:docPr id="121" name="Shape 121"/>
                <a:graphic xmlns:a="http://schemas.openxmlformats.org/drawingml/2006/main">
                  <a:graphicData uri="http://schemas.microsoft.com/office/word/2010/wordprocessingShape">
                    <wps:wsp>
                      <wps:cNvSpPr txBox="1"/>
                      <wps:spPr>
                        <a:xfrm>
                          <a:ext cx="524510" cy="137160"/>
                        </a:xfrm>
                        <a:prstGeom prst="rect"/>
                        <a:noFill/>
                      </wps:spPr>
                      <wps:txbx>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2 911,00</w:t>
                              <w:tab/>
                              <w:t>~|</w:t>
                            </w:r>
                          </w:p>
                        </w:txbxContent>
                      </wps:txbx>
                      <wps:bodyPr wrap="none" lIns="0" tIns="0" rIns="0" bIns="0">
                        <a:noAutoFit/>
                      </wps:bodyPr>
                    </wps:wsp>
                  </a:graphicData>
                </a:graphic>
              </wp:anchor>
            </w:drawing>
          </mc:Choice>
          <mc:Fallback>
            <w:pict>
              <v:shape id="_x0000_s1147" type="#_x0000_t202" style="position:absolute;margin-left:535.85000000000002pt;margin-top:42.950000000000003pt;width:41.299999999999997pt;height:10.800000000000001pt;z-index:-188743999;mso-wrap-distance-left:0;mso-wrap-distance-right:0;mso-position-horizontal-relative:page" wrapcoords="0 0" filled="f" stroked="f">
                <v:textbox inset="0,0,0,0">
                  <w:txbxContent>
                    <w:p>
                      <w:pPr>
                        <w:pStyle w:val="Style47"/>
                        <w:keepNext w:val="0"/>
                        <w:keepLines w:val="0"/>
                        <w:widowControl w:val="0"/>
                        <w:shd w:val="clear" w:color="auto" w:fill="auto"/>
                        <w:tabs>
                          <w:tab w:pos="619" w:val="left"/>
                        </w:tabs>
                        <w:bidi w:val="0"/>
                        <w:spacing w:before="0" w:after="0" w:line="240" w:lineRule="auto"/>
                        <w:ind w:left="0" w:right="0" w:firstLine="0"/>
                        <w:jc w:val="left"/>
                      </w:pPr>
                      <w:r>
                        <w:rPr>
                          <w:color w:val="000000"/>
                          <w:spacing w:val="0"/>
                          <w:w w:val="100"/>
                          <w:position w:val="0"/>
                          <w:shd w:val="clear" w:color="auto" w:fill="auto"/>
                          <w:lang w:val="cs-CZ" w:eastAsia="cs-CZ" w:bidi="cs-CZ"/>
                        </w:rPr>
                        <w:t>2 911,00</w:t>
                        <w:tab/>
                        <w:t>~|</w:t>
                      </w:r>
                    </w:p>
                  </w:txbxContent>
                </v:textbox>
                <w10:wrap anchorx="page"/>
              </v:shape>
            </w:pict>
          </mc:Fallback>
        </mc:AlternateContent>
      </w:r>
      <w:r>
        <mc:AlternateContent>
          <mc:Choice Requires="wps">
            <w:drawing>
              <wp:anchor distT="0" distB="0" distL="0" distR="0" simplePos="0" relativeHeight="62914756" behindDoc="1" locked="0" layoutInCell="1" allowOverlap="1">
                <wp:simplePos x="0" y="0"/>
                <wp:positionH relativeFrom="page">
                  <wp:posOffset>1702435</wp:posOffset>
                </wp:positionH>
                <wp:positionV relativeFrom="paragraph">
                  <wp:posOffset>1752600</wp:posOffset>
                </wp:positionV>
                <wp:extent cx="2081530" cy="831850"/>
                <wp:wrapNone/>
                <wp:docPr id="123" name="Shape 123"/>
                <a:graphic xmlns:a="http://schemas.openxmlformats.org/drawingml/2006/main">
                  <a:graphicData uri="http://schemas.microsoft.com/office/word/2010/wordprocessingShape">
                    <wps:wsp>
                      <wps:cNvSpPr txBox="1"/>
                      <wps:spPr>
                        <a:xfrm>
                          <a:ext cx="2081530" cy="8318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p>
                            <w:pPr>
                              <w:pStyle w:val="Style4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ŠD 0/63</w:t>
                            </w:r>
                          </w:p>
                          <w:p>
                            <w:pPr>
                              <w:pStyle w:val="Style4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56330</w:t>
                            </w:r>
                          </w:p>
                          <w:p>
                            <w:pPr>
                              <w:pStyle w:val="Style47"/>
                              <w:keepNext w:val="0"/>
                              <w:keepLines w:val="0"/>
                              <w:widowControl w:val="0"/>
                              <w:shd w:val="clear" w:color="auto" w:fill="auto"/>
                              <w:tabs>
                                <w:tab w:leader="underscore" w:pos="3216"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ŠDA 0/63 tl. 200mm</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3221"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50*020500 [A]</w:t>
                            </w:r>
                            <w:r>
                              <w:rPr>
                                <w:i/>
                                <w:iCs/>
                                <w:color w:val="000000"/>
                                <w:spacing w:val="0"/>
                                <w:w w:val="100"/>
                                <w:position w:val="0"/>
                                <w:shd w:val="clear" w:color="auto" w:fill="auto"/>
                                <w:lang w:val="cs-CZ" w:eastAsia="cs-CZ" w:bidi="cs-CZ"/>
                              </w:rPr>
                              <w:tab/>
                            </w:r>
                          </w:p>
                          <w:p>
                            <w:pPr>
                              <w:pStyle w:val="Style47"/>
                              <w:keepNext w:val="0"/>
                              <w:keepLines w:val="0"/>
                              <w:widowControl w:val="0"/>
                              <w:numPr>
                                <w:ilvl w:val="0"/>
                                <w:numId w:val="89"/>
                              </w:numPr>
                              <w:shd w:val="clear" w:color="auto" w:fill="auto"/>
                              <w:tabs>
                                <w:tab w:pos="7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zrnitosti</w:t>
                            </w:r>
                          </w:p>
                          <w:p>
                            <w:pPr>
                              <w:pStyle w:val="Style47"/>
                              <w:keepNext w:val="0"/>
                              <w:keepLines w:val="0"/>
                              <w:widowControl w:val="0"/>
                              <w:numPr>
                                <w:ilvl w:val="0"/>
                                <w:numId w:val="89"/>
                              </w:numPr>
                              <w:shd w:val="clear" w:color="auto" w:fill="auto"/>
                              <w:tabs>
                                <w:tab w:pos="82"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w:t>
                            </w:r>
                          </w:p>
                          <w:p>
                            <w:pPr>
                              <w:pStyle w:val="Style47"/>
                              <w:keepNext w:val="0"/>
                              <w:keepLines w:val="0"/>
                              <w:widowControl w:val="0"/>
                              <w:numPr>
                                <w:ilvl w:val="0"/>
                                <w:numId w:val="89"/>
                              </w:numPr>
                              <w:shd w:val="clear" w:color="auto" w:fill="auto"/>
                              <w:tabs>
                                <w:tab w:pos="77"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w:t>
                            </w:r>
                          </w:p>
                          <w:p>
                            <w:pPr>
                              <w:pStyle w:val="Style47"/>
                              <w:keepNext w:val="0"/>
                              <w:keepLines w:val="0"/>
                              <w:widowControl w:val="0"/>
                              <w:numPr>
                                <w:ilvl w:val="0"/>
                                <w:numId w:val="89"/>
                              </w:numPr>
                              <w:shd w:val="clear" w:color="auto" w:fill="auto"/>
                              <w:tabs>
                                <w:tab w:pos="8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xbxContent>
                      </wps:txbx>
                      <wps:bodyPr lIns="0" tIns="0" rIns="0" bIns="0">
                        <a:noAutoFit/>
                      </wps:bodyPr>
                    </wps:wsp>
                  </a:graphicData>
                </a:graphic>
              </wp:anchor>
            </w:drawing>
          </mc:Choice>
          <mc:Fallback>
            <w:pict>
              <v:shape id="_x0000_s1149" type="#_x0000_t202" style="position:absolute;margin-left:134.05000000000001pt;margin-top:138.pt;width:163.90000000000001pt;height:65.5pt;z-index:-188743997;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p>
                      <w:pPr>
                        <w:pStyle w:val="Style4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ŠD 0/63</w:t>
                      </w:r>
                    </w:p>
                    <w:p>
                      <w:pPr>
                        <w:pStyle w:val="Style4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56330</w:t>
                      </w:r>
                    </w:p>
                    <w:p>
                      <w:pPr>
                        <w:pStyle w:val="Style47"/>
                        <w:keepNext w:val="0"/>
                        <w:keepLines w:val="0"/>
                        <w:widowControl w:val="0"/>
                        <w:shd w:val="clear" w:color="auto" w:fill="auto"/>
                        <w:tabs>
                          <w:tab w:leader="underscore" w:pos="3216" w:val="left"/>
                        </w:tabs>
                        <w:bidi w:val="0"/>
                        <w:spacing w:before="0" w:after="0" w:line="240" w:lineRule="auto"/>
                        <w:ind w:left="0" w:right="0" w:firstLine="0"/>
                        <w:jc w:val="both"/>
                      </w:pPr>
                      <w:r>
                        <w:rPr>
                          <w:color w:val="000000"/>
                          <w:spacing w:val="0"/>
                          <w:w w:val="100"/>
                          <w:position w:val="0"/>
                          <w:u w:val="single"/>
                          <w:shd w:val="clear" w:color="auto" w:fill="auto"/>
                          <w:lang w:val="cs-CZ" w:eastAsia="cs-CZ" w:bidi="cs-CZ"/>
                        </w:rPr>
                        <w:t>ŠDA 0/63 tl. 200mm</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tabs>
                          <w:tab w:leader="underscore" w:pos="3221" w:val="left"/>
                        </w:tabs>
                        <w:bidi w:val="0"/>
                        <w:spacing w:before="0" w:after="0" w:line="240" w:lineRule="auto"/>
                        <w:ind w:left="0" w:right="0" w:firstLine="0"/>
                        <w:jc w:val="both"/>
                      </w:pPr>
                      <w:r>
                        <w:rPr>
                          <w:i/>
                          <w:iCs/>
                          <w:color w:val="000000"/>
                          <w:spacing w:val="0"/>
                          <w:w w:val="100"/>
                          <w:position w:val="0"/>
                          <w:u w:val="single"/>
                          <w:shd w:val="clear" w:color="auto" w:fill="auto"/>
                          <w:lang w:val="cs-CZ" w:eastAsia="cs-CZ" w:bidi="cs-CZ"/>
                        </w:rPr>
                        <w:t>50*020500 [A]</w:t>
                      </w:r>
                      <w:r>
                        <w:rPr>
                          <w:i/>
                          <w:iCs/>
                          <w:color w:val="000000"/>
                          <w:spacing w:val="0"/>
                          <w:w w:val="100"/>
                          <w:position w:val="0"/>
                          <w:shd w:val="clear" w:color="auto" w:fill="auto"/>
                          <w:lang w:val="cs-CZ" w:eastAsia="cs-CZ" w:bidi="cs-CZ"/>
                        </w:rPr>
                        <w:tab/>
                      </w:r>
                    </w:p>
                    <w:p>
                      <w:pPr>
                        <w:pStyle w:val="Style47"/>
                        <w:keepNext w:val="0"/>
                        <w:keepLines w:val="0"/>
                        <w:widowControl w:val="0"/>
                        <w:numPr>
                          <w:ilvl w:val="0"/>
                          <w:numId w:val="89"/>
                        </w:numPr>
                        <w:shd w:val="clear" w:color="auto" w:fill="auto"/>
                        <w:tabs>
                          <w:tab w:pos="7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dodání kameniva předepsané kvality a zrnitosti</w:t>
                      </w:r>
                    </w:p>
                    <w:p>
                      <w:pPr>
                        <w:pStyle w:val="Style47"/>
                        <w:keepNext w:val="0"/>
                        <w:keepLines w:val="0"/>
                        <w:widowControl w:val="0"/>
                        <w:numPr>
                          <w:ilvl w:val="0"/>
                          <w:numId w:val="89"/>
                        </w:numPr>
                        <w:shd w:val="clear" w:color="auto" w:fill="auto"/>
                        <w:tabs>
                          <w:tab w:pos="82" w:val="left"/>
                        </w:tabs>
                        <w:bidi w:val="0"/>
                        <w:spacing w:before="0" w:after="0" w:line="240" w:lineRule="auto"/>
                        <w:ind w:left="0" w:right="0" w:firstLine="0"/>
                        <w:jc w:val="both"/>
                      </w:pPr>
                      <w:r>
                        <w:rPr>
                          <w:color w:val="000000"/>
                          <w:spacing w:val="0"/>
                          <w:w w:val="100"/>
                          <w:position w:val="0"/>
                          <w:shd w:val="clear" w:color="auto" w:fill="auto"/>
                          <w:lang w:val="cs-CZ" w:eastAsia="cs-CZ" w:bidi="cs-CZ"/>
                        </w:rPr>
                        <w:t>rozprostření a zhutnění vrstvy v předepsané tloušťce</w:t>
                      </w:r>
                    </w:p>
                    <w:p>
                      <w:pPr>
                        <w:pStyle w:val="Style47"/>
                        <w:keepNext w:val="0"/>
                        <w:keepLines w:val="0"/>
                        <w:widowControl w:val="0"/>
                        <w:numPr>
                          <w:ilvl w:val="0"/>
                          <w:numId w:val="89"/>
                        </w:numPr>
                        <w:shd w:val="clear" w:color="auto" w:fill="auto"/>
                        <w:tabs>
                          <w:tab w:pos="77"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zřízení vrstvy bez rozlišení šířky, pokládání vrstvy po etapách</w:t>
                      </w:r>
                    </w:p>
                    <w:p>
                      <w:pPr>
                        <w:pStyle w:val="Style47"/>
                        <w:keepNext w:val="0"/>
                        <w:keepLines w:val="0"/>
                        <w:widowControl w:val="0"/>
                        <w:numPr>
                          <w:ilvl w:val="0"/>
                          <w:numId w:val="89"/>
                        </w:numPr>
                        <w:shd w:val="clear" w:color="auto" w:fill="auto"/>
                        <w:tabs>
                          <w:tab w:pos="82" w:val="left"/>
                        </w:tabs>
                        <w:bidi w:val="0"/>
                        <w:spacing w:before="0" w:after="0" w:line="240" w:lineRule="auto"/>
                        <w:ind w:left="0" w:right="0" w:firstLine="0"/>
                        <w:jc w:val="both"/>
                      </w:pPr>
                      <w:r>
                        <w:rPr>
                          <w:color w:val="000000"/>
                          <w:spacing w:val="0"/>
                          <w:w w:val="100"/>
                          <w:position w:val="0"/>
                          <w:shd w:val="clear" w:color="auto" w:fill="auto"/>
                          <w:lang w:val="cs-CZ" w:eastAsia="cs-CZ" w:bidi="cs-CZ"/>
                        </w:rPr>
                        <w:t>nezahrnuje postřiky, nátěry</w:t>
                      </w:r>
                    </w:p>
                  </w:txbxContent>
                </v:textbox>
                <w10:wrap anchorx="page"/>
              </v:shape>
            </w:pict>
          </mc:Fallback>
        </mc:AlternateContent>
      </w:r>
      <w:r>
        <mc:AlternateContent>
          <mc:Choice Requires="wps">
            <w:drawing>
              <wp:anchor distT="0" distB="0" distL="0" distR="0" simplePos="0" relativeHeight="62914758" behindDoc="1" locked="0" layoutInCell="1" allowOverlap="1">
                <wp:simplePos x="0" y="0"/>
                <wp:positionH relativeFrom="page">
                  <wp:posOffset>6805295</wp:posOffset>
                </wp:positionH>
                <wp:positionV relativeFrom="paragraph">
                  <wp:posOffset>1749425</wp:posOffset>
                </wp:positionV>
                <wp:extent cx="521335" cy="91440"/>
                <wp:wrapNone/>
                <wp:docPr id="125" name="Shape 125"/>
                <a:graphic xmlns:a="http://schemas.openxmlformats.org/drawingml/2006/main">
                  <a:graphicData uri="http://schemas.microsoft.com/office/word/2010/wordprocessingShape">
                    <wps:wsp>
                      <wps:cNvSpPr txBox="1"/>
                      <wps:spPr>
                        <a:xfrm>
                          <a:ext cx="521335" cy="9144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3 997,50</w:t>
                            </w:r>
                          </w:p>
                        </w:txbxContent>
                      </wps:txbx>
                      <wps:bodyPr wrap="none" lIns="0" tIns="0" rIns="0" bIns="0">
                        <a:noAutoFit/>
                      </wps:bodyPr>
                    </wps:wsp>
                  </a:graphicData>
                </a:graphic>
              </wp:anchor>
            </w:drawing>
          </mc:Choice>
          <mc:Fallback>
            <w:pict>
              <v:shape id="_x0000_s1151" type="#_x0000_t202" style="position:absolute;margin-left:535.85000000000002pt;margin-top:137.75pt;width:41.049999999999997pt;height:7.2000000000000002pt;z-index:-188743995;mso-wrap-distance-left:0;mso-wrap-distance-right:0;mso-position-horizontal-relative:page" wrapcoords="0 0"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3 997,50</w:t>
                      </w:r>
                    </w:p>
                  </w:txbxContent>
                </v:textbox>
                <w10:wrap anchorx="page"/>
              </v:shape>
            </w:pict>
          </mc:Fallback>
        </mc:AlternateContent>
      </w:r>
      <w:r>
        <w:br w:type="page"/>
      </w:r>
    </w:p>
    <w:tbl>
      <w:tblPr>
        <w:tblOverlap w:val="never"/>
        <w:jc w:val="center"/>
        <w:tblLayout w:type="fixed"/>
      </w:tblPr>
      <w:tblGrid>
        <w:gridCol w:w="763"/>
        <w:gridCol w:w="946"/>
        <w:gridCol w:w="619"/>
        <w:gridCol w:w="4848"/>
        <w:gridCol w:w="754"/>
        <w:gridCol w:w="1070"/>
        <w:gridCol w:w="1070"/>
        <w:gridCol w:w="1085"/>
      </w:tblGrid>
      <w:tr>
        <w:trPr>
          <w:trHeight w:val="158" w:hRule="exact"/>
        </w:trPr>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vMerge w:val="restart"/>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tc>
      </w:tr>
      <w:tr>
        <w:trPr>
          <w:trHeight w:val="130" w:hRule="exact"/>
        </w:trPr>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vMerge/>
            <w:tcBorders/>
            <w:shd w:val="clear" w:color="auto" w:fill="CC441A"/>
            <w:vAlign w:val="center"/>
          </w:tcPr>
          <w:p>
            <w:pP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Celkem</w:t>
            </w:r>
          </w:p>
        </w:tc>
      </w:tr>
      <w:tr>
        <w:trPr>
          <w:trHeight w:val="154"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6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2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gridSpan w:val="8"/>
            <w:tcBorders/>
            <w:shd w:val="clear" w:color="auto" w:fill="D9D9D9"/>
            <w:vAlign w:val="bottom"/>
          </w:tcPr>
          <w:p>
            <w:pPr>
              <w:pStyle w:val="Style9"/>
              <w:keepNext w:val="0"/>
              <w:keepLines w:val="0"/>
              <w:widowControl w:val="0"/>
              <w:shd w:val="clear" w:color="auto" w:fill="auto"/>
              <w:tabs>
                <w:tab w:pos="2334" w:val="left"/>
                <w:tab w:pos="10336" w:val="left"/>
              </w:tabs>
              <w:bidi w:val="0"/>
              <w:spacing w:before="0" w:after="0" w:line="240" w:lineRule="auto"/>
              <w:ind w:left="160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9</w:t>
              <w:tab/>
              <w:t>Ostatní konstrukce a práce</w:t>
              <w:tab/>
              <w:t>27 900,00</w:t>
            </w: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19</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PROPUSTY Z TRUB DN 400MM korugovaný plast</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8,400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2 000,00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16 800,00</w:t>
            </w:r>
          </w:p>
        </w:tc>
      </w:tr>
      <w:tr>
        <w:trPr>
          <w:trHeight w:val="576"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9183B3</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potrubí PE-HD/PP trouba DN 400, SN 16, s hladkou vnitřní stěnou a spirálovitě rýhovanou vnější stěnou</w:t>
            </w:r>
          </w:p>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spojení trub</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571"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91"/>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a položení potrubí z trub a předepsaného průměru</w:t>
            </w:r>
          </w:p>
          <w:p>
            <w:pPr>
              <w:pStyle w:val="Style9"/>
              <w:keepNext w:val="0"/>
              <w:keepLines w:val="0"/>
              <w:widowControl w:val="0"/>
              <w:numPr>
                <w:ilvl w:val="0"/>
                <w:numId w:val="91"/>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případné úpravy trub (zkrácení, šikmé seříznutí) Nezahrnuje podkladní vrstvy a obetonování.</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426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M3</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2,160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1 250,00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2 700,00</w:t>
            </w:r>
          </w:p>
        </w:tc>
      </w:tr>
      <w:tr>
        <w:trPr>
          <w:trHeight w:val="432"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966138</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pro odstranění stávajího čela na výtoku</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a uložení na skládku, poplatek za skládku vykázán v pol. č. 1</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2*1,8*0,6=2,160 [A]</w:t>
            </w:r>
          </w:p>
        </w:tc>
        <w:tc>
          <w:tcPr>
            <w:gridSpan w:val="4"/>
            <w:vMerge/>
            <w:tcBorders>
              <w:left w:val="single" w:sz="4"/>
            </w:tcBorders>
            <w:shd w:val="clear" w:color="auto" w:fill="FFFFFF"/>
            <w:vAlign w:val="top"/>
          </w:tcPr>
          <w:p>
            <w:pPr/>
          </w:p>
        </w:tc>
      </w:tr>
      <w:tr>
        <w:trPr>
          <w:trHeight w:val="859"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93"/>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rozbourání konstrukce bez ohledu na použitou technologii</w:t>
            </w:r>
          </w:p>
          <w:p>
            <w:pPr>
              <w:pStyle w:val="Style9"/>
              <w:keepNext w:val="0"/>
              <w:keepLines w:val="0"/>
              <w:widowControl w:val="0"/>
              <w:numPr>
                <w:ilvl w:val="0"/>
                <w:numId w:val="93"/>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veškeré pomocné konstrukce (lešení a pod.)</w:t>
            </w:r>
          </w:p>
          <w:p>
            <w:pPr>
              <w:pStyle w:val="Style9"/>
              <w:keepNext w:val="0"/>
              <w:keepLines w:val="0"/>
              <w:widowControl w:val="0"/>
              <w:numPr>
                <w:ilvl w:val="0"/>
                <w:numId w:val="93"/>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veškerou manipulaci s vybouranou sutí a hmotami včetně uložení na skládku. Nezahrnuje poplatek za skládku.</w:t>
            </w:r>
          </w:p>
          <w:p>
            <w:pPr>
              <w:pStyle w:val="Style9"/>
              <w:keepNext w:val="0"/>
              <w:keepLines w:val="0"/>
              <w:widowControl w:val="0"/>
              <w:numPr>
                <w:ilvl w:val="0"/>
                <w:numId w:val="93"/>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veškeré další práce plynoucí z technologického předpisu a z platných předpisů</w:t>
            </w:r>
          </w:p>
        </w:tc>
        <w:tc>
          <w:tcPr>
            <w:gridSpan w:val="4"/>
            <w:vMerge/>
            <w:tcBorders>
              <w:left w:val="single" w:sz="4"/>
            </w:tcBorders>
            <w:shd w:val="clear" w:color="auto" w:fill="FFFFFF"/>
            <w:vAlign w:val="top"/>
          </w:tcPr>
          <w:p>
            <w:pPr/>
          </w:p>
        </w:tc>
      </w:tr>
      <w:tr>
        <w:trPr>
          <w:trHeight w:val="144"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8,400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1 000,00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8 400,00</w:t>
            </w:r>
          </w:p>
        </w:tc>
      </w:tr>
      <w:tr>
        <w:trPr>
          <w:trHeight w:val="42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966358</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Vybourání stávajícího propustku DN600</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odvozu, uložení na skládku a poplatku za skládku</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1013"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95"/>
              </w:numPr>
              <w:shd w:val="clear" w:color="auto" w:fill="auto"/>
              <w:tabs>
                <w:tab w:pos="77"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odstranění trub včetně případného obetonování a lože</w:t>
            </w:r>
          </w:p>
          <w:p>
            <w:pPr>
              <w:pStyle w:val="Style9"/>
              <w:keepNext w:val="0"/>
              <w:keepLines w:val="0"/>
              <w:widowControl w:val="0"/>
              <w:numPr>
                <w:ilvl w:val="0"/>
                <w:numId w:val="95"/>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veškeré pomocné konstrukce (lešení a pod.)</w:t>
            </w:r>
          </w:p>
          <w:p>
            <w:pPr>
              <w:pStyle w:val="Style9"/>
              <w:keepNext w:val="0"/>
              <w:keepLines w:val="0"/>
              <w:widowControl w:val="0"/>
              <w:numPr>
                <w:ilvl w:val="0"/>
                <w:numId w:val="95"/>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veškerou manipulaci s vybouranou sutí a hmotami včetně uložení na skládku. Nezahrnuje poplatek za skládku.</w:t>
            </w:r>
          </w:p>
          <w:p>
            <w:pPr>
              <w:pStyle w:val="Style9"/>
              <w:keepNext w:val="0"/>
              <w:keepLines w:val="0"/>
              <w:widowControl w:val="0"/>
              <w:numPr>
                <w:ilvl w:val="0"/>
                <w:numId w:val="95"/>
              </w:numPr>
              <w:shd w:val="clear" w:color="auto" w:fill="auto"/>
              <w:tabs>
                <w:tab w:pos="7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veškeré další práce plynoucí z technologického předpisu a z platných předpisů</w:t>
            </w:r>
          </w:p>
          <w:p>
            <w:pPr>
              <w:pStyle w:val="Style9"/>
              <w:keepNext w:val="0"/>
              <w:keepLines w:val="0"/>
              <w:widowControl w:val="0"/>
              <w:numPr>
                <w:ilvl w:val="0"/>
                <w:numId w:val="95"/>
              </w:numPr>
              <w:shd w:val="clear" w:color="auto" w:fill="auto"/>
              <w:tabs>
                <w:tab w:pos="82" w:val="left"/>
              </w:tabs>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nezahrnuje bourání čel, vtokových a výtokových jímek, odstranění zábradlí</w:t>
            </w:r>
          </w:p>
        </w:tc>
        <w:tc>
          <w:tcPr>
            <w:gridSpan w:val="4"/>
            <w:vMerge/>
            <w:tcBorders>
              <w:left w:val="single" w:sz="4"/>
            </w:tcBorders>
            <w:shd w:val="clear" w:color="auto" w:fill="FFFFFF"/>
            <w:vAlign w:val="top"/>
          </w:tcPr>
          <w:p>
            <w:pPr/>
          </w:p>
        </w:tc>
      </w:tr>
    </w:tbl>
    <w:p>
      <w:pPr>
        <w:widowControl w:val="0"/>
        <w:spacing w:line="1" w:lineRule="exact"/>
        <w:sectPr>
          <w:footnotePr>
            <w:pos w:val="pageBottom"/>
            <w:numFmt w:val="decimal"/>
            <w:numRestart w:val="continuous"/>
          </w:footnotePr>
          <w:type w:val="continuous"/>
          <w:pgSz w:w="11900" w:h="16840"/>
          <w:pgMar w:top="1082" w:left="334" w:right="410" w:bottom="5695" w:header="0" w:footer="3" w:gutter="0"/>
          <w:cols w:space="720"/>
          <w:noEndnote/>
          <w:rtlGutter w:val="0"/>
          <w:docGrid w:linePitch="360"/>
        </w:sectPr>
      </w:pPr>
    </w:p>
    <w:tbl>
      <w:tblPr>
        <w:tblOverlap w:val="never"/>
        <w:jc w:val="center"/>
        <w:tblLayout w:type="fixed"/>
      </w:tblPr>
      <w:tblGrid>
        <w:gridCol w:w="778"/>
        <w:gridCol w:w="960"/>
        <w:gridCol w:w="634"/>
        <w:gridCol w:w="4603"/>
        <w:gridCol w:w="763"/>
        <w:gridCol w:w="1090"/>
        <w:gridCol w:w="1090"/>
        <w:gridCol w:w="1104"/>
      </w:tblGrid>
      <w:tr>
        <w:trPr>
          <w:trHeight w:val="442" w:hRule="exact"/>
        </w:trPr>
        <w:tc>
          <w:tcPr>
            <w:gridSpan w:val="6"/>
            <w:tcBorders/>
            <w:shd w:val="clear" w:color="auto" w:fill="D9D9D9"/>
            <w:vAlign w:val="bottom"/>
          </w:tcPr>
          <w:p>
            <w:pPr>
              <w:pStyle w:val="Style9"/>
              <w:keepNext w:val="0"/>
              <w:keepLines w:val="0"/>
              <w:widowControl w:val="0"/>
              <w:shd w:val="clear" w:color="auto" w:fill="auto"/>
              <w:bidi w:val="0"/>
              <w:spacing w:before="0" w:after="40" w:line="240" w:lineRule="auto"/>
              <w:ind w:left="238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Firma: Ing. Jan Lahoda</w:t>
            </w:r>
          </w:p>
          <w:p>
            <w:pPr>
              <w:pStyle w:val="Style9"/>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b/>
                <w:bCs/>
                <w:color w:val="000000"/>
                <w:spacing w:val="0"/>
                <w:w w:val="100"/>
                <w:position w:val="0"/>
                <w:sz w:val="19"/>
                <w:szCs w:val="19"/>
                <w:shd w:val="clear" w:color="auto" w:fill="auto"/>
                <w:lang w:val="cs-CZ" w:eastAsia="cs-CZ" w:bidi="cs-CZ"/>
              </w:rPr>
              <w:t>Příloha k formuláři pro ocenění nabídky</w:t>
            </w:r>
          </w:p>
        </w:tc>
        <w:tc>
          <w:tcPr>
            <w:gridSpan w:val="2"/>
            <w:tcBorders/>
            <w:shd w:val="clear" w:color="auto" w:fill="D9D9D9"/>
            <w:vAlign w:val="top"/>
          </w:tcPr>
          <w:p>
            <w:pPr>
              <w:widowControl w:val="0"/>
              <w:rPr>
                <w:sz w:val="10"/>
                <w:szCs w:val="10"/>
              </w:rPr>
            </w:pPr>
          </w:p>
        </w:tc>
      </w:tr>
      <w:tr>
        <w:trPr>
          <w:trHeight w:val="173" w:hRule="exact"/>
        </w:trPr>
        <w:tc>
          <w:tcPr>
            <w:gridSpan w:val="6"/>
            <w:tcBorders/>
            <w:shd w:val="clear" w:color="auto" w:fill="D9D9D9"/>
            <w:vAlign w:val="bottom"/>
          </w:tcPr>
          <w:p>
            <w:pPr>
              <w:pStyle w:val="Style9"/>
              <w:keepNext w:val="0"/>
              <w:keepLines w:val="0"/>
              <w:widowControl w:val="0"/>
              <w:shd w:val="clear" w:color="auto" w:fill="auto"/>
              <w:tabs>
                <w:tab w:pos="1968" w:val="left"/>
              </w:tabs>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Stavba:</w:t>
              <w:tab/>
              <w:t>18-32 III/01944 Dvorce - průtah</w:t>
            </w:r>
          </w:p>
        </w:tc>
        <w:tc>
          <w:tcPr>
            <w:tcBorders>
              <w:top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SO 191</w:t>
            </w:r>
          </w:p>
        </w:tc>
        <w:tc>
          <w:tcPr>
            <w:tcBorders>
              <w:top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23 599,13</w:t>
            </w:r>
          </w:p>
        </w:tc>
      </w:tr>
      <w:tr>
        <w:trPr>
          <w:trHeight w:val="173" w:hRule="exact"/>
        </w:trPr>
        <w:tc>
          <w:tcPr>
            <w:gridSpan w:val="6"/>
            <w:tcBorders/>
            <w:shd w:val="clear" w:color="auto" w:fill="D9D9D9"/>
            <w:vAlign w:val="bottom"/>
          </w:tcPr>
          <w:p>
            <w:pPr>
              <w:pStyle w:val="Style9"/>
              <w:keepNext w:val="0"/>
              <w:keepLines w:val="0"/>
              <w:widowControl w:val="0"/>
              <w:shd w:val="clear" w:color="auto" w:fill="auto"/>
              <w:tabs>
                <w:tab w:pos="1858" w:val="left"/>
              </w:tabs>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Rozpočet:</w:t>
              <w:tab/>
              <w:t>SO 191 Dopravní značení</w:t>
            </w:r>
          </w:p>
        </w:tc>
        <w:tc>
          <w:tcPr>
            <w:gridSpan w:val="2"/>
            <w:tcBorders>
              <w:top w:val="single" w:sz="4"/>
            </w:tcBorders>
            <w:shd w:val="clear" w:color="auto" w:fill="D9D9D9"/>
            <w:vAlign w:val="top"/>
          </w:tcPr>
          <w:p>
            <w:pPr>
              <w:widowControl w:val="0"/>
              <w:rPr>
                <w:sz w:val="10"/>
                <w:szCs w:val="10"/>
              </w:rPr>
            </w:pPr>
          </w:p>
        </w:tc>
      </w:tr>
      <w:tr>
        <w:trPr>
          <w:trHeight w:val="278"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426" w:val="left"/>
              </w:tabs>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tab/>
              <w:t>Celkem</w:t>
            </w:r>
          </w:p>
        </w:tc>
      </w:tr>
      <w:tr>
        <w:trPr>
          <w:trHeight w:val="158"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gridSpan w:val="8"/>
            <w:tcBorders/>
            <w:shd w:val="clear" w:color="auto" w:fill="D9D9D9"/>
            <w:vAlign w:val="bottom"/>
          </w:tcPr>
          <w:p>
            <w:pPr>
              <w:pStyle w:val="Style9"/>
              <w:keepNext w:val="0"/>
              <w:keepLines w:val="0"/>
              <w:widowControl w:val="0"/>
              <w:shd w:val="clear" w:color="auto" w:fill="auto"/>
              <w:tabs>
                <w:tab w:pos="2384" w:val="left"/>
                <w:tab w:pos="10198" w:val="left"/>
              </w:tabs>
              <w:bidi w:val="0"/>
              <w:spacing w:before="0" w:after="0" w:line="240" w:lineRule="auto"/>
              <w:ind w:left="164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9</w:t>
              <w:tab/>
              <w:t>Ostatní konstrukce a práce</w:t>
              <w:tab/>
              <w:t>23 599,13</w:t>
            </w:r>
          </w:p>
        </w:tc>
      </w:tr>
      <w:tr>
        <w:trPr>
          <w:trHeight w:val="149" w:hRule="exact"/>
        </w:trPr>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gridSpan w:val="2"/>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358|</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8,000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324,00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2 592,00</w:t>
            </w:r>
          </w:p>
        </w:tc>
      </w:tr>
      <w:tr>
        <w:trPr>
          <w:trHeight w:val="293"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91228</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bílé, plastové flexibilní s ocelovým bodcem</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586"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97"/>
              </w:numPr>
              <w:shd w:val="clear" w:color="auto" w:fill="auto"/>
              <w:tabs>
                <w:tab w:pos="7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a osazení sloupku včetně nutných zemních prací</w:t>
            </w:r>
          </w:p>
          <w:p>
            <w:pPr>
              <w:pStyle w:val="Style9"/>
              <w:keepNext w:val="0"/>
              <w:keepLines w:val="0"/>
              <w:widowControl w:val="0"/>
              <w:numPr>
                <w:ilvl w:val="0"/>
                <w:numId w:val="97"/>
              </w:numPr>
              <w:shd w:val="clear" w:color="auto" w:fill="auto"/>
              <w:tabs>
                <w:tab w:pos="7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vnitrostaveništní a mimostaveništní doprava</w:t>
            </w:r>
          </w:p>
          <w:p>
            <w:pPr>
              <w:pStyle w:val="Style9"/>
              <w:keepNext w:val="0"/>
              <w:keepLines w:val="0"/>
              <w:widowControl w:val="0"/>
              <w:numPr>
                <w:ilvl w:val="0"/>
                <w:numId w:val="97"/>
              </w:numPr>
              <w:shd w:val="clear" w:color="auto" w:fill="auto"/>
              <w:tabs>
                <w:tab w:pos="77"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odrazky plastové nebo z retroreflexní fólie</w:t>
            </w:r>
          </w:p>
        </w:tc>
        <w:tc>
          <w:tcPr>
            <w:gridSpan w:val="4"/>
            <w:vMerge/>
            <w:tcBorders>
              <w:left w:val="single" w:sz="4"/>
            </w:tcBorders>
            <w:shd w:val="clear" w:color="auto" w:fill="FFFFFF"/>
            <w:vAlign w:val="top"/>
          </w:tcPr>
          <w:p>
            <w:pPr/>
          </w:p>
        </w:tc>
      </w:tr>
      <w:tr>
        <w:trPr>
          <w:trHeight w:val="293"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369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76"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2,000</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2 490,00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4 980,00</w:t>
            </w:r>
          </w:p>
        </w:tc>
      </w:tr>
      <w:tr>
        <w:trPr>
          <w:trHeight w:val="437"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914131</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1x E2b, 1x P2</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včetně upevňovacích prvků a osazení</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730"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99"/>
              </w:numPr>
              <w:shd w:val="clear" w:color="auto" w:fill="auto"/>
              <w:tabs>
                <w:tab w:pos="72" w:val="left"/>
              </w:tabs>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dodávku a montáž značek v požadovaném provedení</w:t>
            </w:r>
          </w:p>
          <w:p>
            <w:pPr>
              <w:pStyle w:val="Style9"/>
              <w:keepNext w:val="0"/>
              <w:keepLines w:val="0"/>
              <w:widowControl w:val="0"/>
              <w:numPr>
                <w:ilvl w:val="0"/>
                <w:numId w:val="99"/>
              </w:numPr>
              <w:shd w:val="clear" w:color="auto" w:fill="auto"/>
              <w:tabs>
                <w:tab w:pos="72" w:val="left"/>
              </w:tabs>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 dočasných (provizorních) značek a zařízení údržbu po celou dobu trvání funkce, náhradu zničených nebo ztracených kusů, nutnou opravu poškozených částí</w:t>
            </w:r>
          </w:p>
        </w:tc>
        <w:tc>
          <w:tcPr>
            <w:gridSpan w:val="4"/>
            <w:vMerge/>
            <w:tcBorders>
              <w:left w:val="single" w:sz="4"/>
            </w:tcBorders>
            <w:shd w:val="clear" w:color="auto" w:fill="FFFFFF"/>
            <w:vAlign w:val="top"/>
          </w:tcPr>
          <w:p>
            <w:pPr/>
          </w:p>
        </w:tc>
      </w:tr>
      <w:tr>
        <w:trPr>
          <w:trHeight w:val="293"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KUS</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1,000</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1 500,00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1 500,00</w:t>
            </w:r>
          </w:p>
        </w:tc>
      </w:tr>
      <w:tr>
        <w:trPr>
          <w:trHeight w:val="149"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914923</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144" w:hRule="exact"/>
        </w:trPr>
        <w:tc>
          <w:tcPr>
            <w:gridSpan w:val="3"/>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gridSpan w:val="4"/>
            <w:vMerge/>
            <w:tcBorders>
              <w:left w:val="single" w:sz="4"/>
            </w:tcBorders>
            <w:shd w:val="clear" w:color="auto" w:fill="FFFFFF"/>
            <w:vAlign w:val="top"/>
          </w:tcPr>
          <w:p>
            <w:pPr/>
          </w:p>
        </w:tc>
      </w:tr>
      <w:tr>
        <w:trPr>
          <w:trHeight w:val="878" w:hRule="exact"/>
        </w:trPr>
        <w:tc>
          <w:tcPr>
            <w:gridSpan w:val="3"/>
            <w:vMerge/>
            <w:tcBorders/>
            <w:shd w:val="clear" w:color="auto" w:fill="FFFFFF"/>
            <w:vAlign w:val="top"/>
          </w:tcPr>
          <w:p>
            <w:pP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101"/>
              </w:numPr>
              <w:shd w:val="clear" w:color="auto" w:fill="auto"/>
              <w:tabs>
                <w:tab w:pos="72" w:val="left"/>
              </w:tabs>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sloupky a upevňovací zařízení včetně jejich osazení (betonová patka, zemní práce)</w:t>
            </w:r>
          </w:p>
          <w:p>
            <w:pPr>
              <w:pStyle w:val="Style9"/>
              <w:keepNext w:val="0"/>
              <w:keepLines w:val="0"/>
              <w:widowControl w:val="0"/>
              <w:numPr>
                <w:ilvl w:val="0"/>
                <w:numId w:val="101"/>
              </w:numPr>
              <w:shd w:val="clear" w:color="auto" w:fill="auto"/>
              <w:tabs>
                <w:tab w:pos="72" w:val="left"/>
              </w:tabs>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 dočasných sloupků a upevňovacích zařízení údržbu po celou dobu trvání funkce, náhradu zničených nebo ztracených kusů, nutnou opravu poškozených částí</w:t>
            </w:r>
          </w:p>
        </w:tc>
        <w:tc>
          <w:tcPr>
            <w:gridSpan w:val="4"/>
            <w:vMerge/>
            <w:tcBorders>
              <w:left w:val="single" w:sz="4"/>
            </w:tcBorders>
            <w:shd w:val="clear" w:color="auto" w:fill="FFFFFF"/>
            <w:vAlign w:val="top"/>
          </w:tcPr>
          <w:p>
            <w:pPr/>
          </w:p>
        </w:tc>
      </w:tr>
      <w:tr>
        <w:trPr>
          <w:trHeight w:val="293"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M2</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130,875</w:t>
            </w:r>
          </w:p>
        </w:tc>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111,00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14 527,13</w:t>
            </w:r>
          </w:p>
        </w:tc>
      </w:tr>
      <w:tr>
        <w:trPr>
          <w:trHeight w:val="144" w:hRule="exact"/>
        </w:trPr>
        <w:tc>
          <w:tcPr>
            <w:gridSpan w:val="3"/>
            <w:vMerge w:val="restart"/>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915111</w:t>
            </w:r>
          </w:p>
        </w:tc>
        <w:tc>
          <w:tcPr>
            <w:gridSpan w:val="4"/>
            <w:vMerge w:val="restart"/>
            <w:tcBorders>
              <w:top w:val="single" w:sz="4"/>
              <w:left w:val="single" w:sz="4"/>
            </w:tcBorders>
            <w:shd w:val="clear" w:color="auto" w:fill="FFFFFF"/>
            <w:vAlign w:val="top"/>
          </w:tcPr>
          <w:p>
            <w:pPr>
              <w:widowControl w:val="0"/>
              <w:rPr>
                <w:sz w:val="10"/>
                <w:szCs w:val="10"/>
              </w:rPr>
            </w:pPr>
          </w:p>
        </w:tc>
      </w:tr>
      <w:tr>
        <w:trPr>
          <w:trHeight w:val="586" w:hRule="exact"/>
        </w:trPr>
        <w:tc>
          <w:tcPr>
            <w:gridSpan w:val="3"/>
            <w:vMerge/>
            <w:tcBorders/>
            <w:shd w:val="clear" w:color="auto" w:fill="FFFFFF"/>
            <w:vAlign w:val="top"/>
          </w:tcPr>
          <w:p>
            <w:pPr/>
          </w:p>
        </w:tc>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V2b 1,5/1,5/0,25: (11+17+13+20+26)/2*0,25=10,875 [A]</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V4 0,125: (403+529)*0,125=116,500 [B]</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V10d 0,5/0,5/0,25: 28/2*0,25=3,500 [C]</w:t>
            </w:r>
          </w:p>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Celkem: A+B+C=130,875 [D]</w:t>
            </w:r>
          </w:p>
        </w:tc>
        <w:tc>
          <w:tcPr>
            <w:gridSpan w:val="4"/>
            <w:vMerge/>
            <w:tcBorders>
              <w:left w:val="single" w:sz="4"/>
            </w:tcBorders>
            <w:shd w:val="clear" w:color="auto" w:fill="FFFFFF"/>
            <w:vAlign w:val="top"/>
          </w:tcPr>
          <w:p>
            <w:pPr/>
          </w:p>
        </w:tc>
      </w:tr>
      <w:tr>
        <w:trPr>
          <w:trHeight w:val="446" w:hRule="exact"/>
        </w:trPr>
        <w:tc>
          <w:tcPr>
            <w:gridSpan w:val="3"/>
            <w:vMerge/>
            <w:tcBorders/>
            <w:shd w:val="clear" w:color="auto" w:fill="FFFFFF"/>
            <w:vAlign w:val="top"/>
          </w:tcPr>
          <w:p>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w:t>
            </w:r>
          </w:p>
          <w:p>
            <w:pPr>
              <w:pStyle w:val="Style9"/>
              <w:keepNext w:val="0"/>
              <w:keepLines w:val="0"/>
              <w:widowControl w:val="0"/>
              <w:numPr>
                <w:ilvl w:val="0"/>
                <w:numId w:val="103"/>
              </w:numPr>
              <w:shd w:val="clear" w:color="auto" w:fill="auto"/>
              <w:tabs>
                <w:tab w:pos="7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dodání a pokládku nátěrového materiálu (měří se pouze natíraná plocha)</w:t>
            </w:r>
          </w:p>
          <w:p>
            <w:pPr>
              <w:pStyle w:val="Style9"/>
              <w:keepNext w:val="0"/>
              <w:keepLines w:val="0"/>
              <w:widowControl w:val="0"/>
              <w:numPr>
                <w:ilvl w:val="0"/>
                <w:numId w:val="103"/>
              </w:numPr>
              <w:shd w:val="clear" w:color="auto" w:fill="auto"/>
              <w:tabs>
                <w:tab w:pos="72"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předznačení a reflexní úpravu</w:t>
            </w:r>
          </w:p>
        </w:tc>
        <w:tc>
          <w:tcPr>
            <w:gridSpan w:val="4"/>
            <w:vMerge/>
            <w:tcBorders>
              <w:left w:val="single" w:sz="4"/>
            </w:tcBorders>
            <w:shd w:val="clear" w:color="auto" w:fill="FFFFFF"/>
            <w:vAlign w:val="top"/>
          </w:tcPr>
          <w:p>
            <w:pPr/>
          </w:p>
        </w:tc>
      </w:tr>
    </w:tbl>
    <w:p>
      <w:pPr>
        <w:sectPr>
          <w:headerReference w:type="default" r:id="rId57"/>
          <w:footerReference w:type="default" r:id="rId58"/>
          <w:headerReference w:type="even" r:id="rId59"/>
          <w:footerReference w:type="even" r:id="rId60"/>
          <w:footnotePr>
            <w:pos w:val="pageBottom"/>
            <w:numFmt w:val="decimal"/>
            <w:numRestart w:val="continuous"/>
          </w:footnotePr>
          <w:pgSz w:w="11900" w:h="16840"/>
          <w:pgMar w:top="1082" w:left="334" w:right="410" w:bottom="5695" w:header="654" w:footer="5267"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12" behindDoc="0" locked="0" layoutInCell="1" allowOverlap="1">
                <wp:simplePos x="0" y="0"/>
                <wp:positionH relativeFrom="page">
                  <wp:posOffset>297815</wp:posOffset>
                </wp:positionH>
                <wp:positionV relativeFrom="paragraph">
                  <wp:posOffset>12700</wp:posOffset>
                </wp:positionV>
                <wp:extent cx="661670" cy="228600"/>
                <wp:wrapSquare wrapText="bothSides"/>
                <wp:docPr id="127" name="Shape 127"/>
                <a:graphic xmlns:a="http://schemas.openxmlformats.org/drawingml/2006/main">
                  <a:graphicData uri="http://schemas.microsoft.com/office/word/2010/wordprocessingShape">
                    <wps:wsp>
                      <wps:cNvSpPr txBox="1"/>
                      <wps:spPr>
                        <a:xfrm>
                          <a:ext cx="661670" cy="228600"/>
                        </a:xfrm>
                        <a:prstGeom prst="rect"/>
                        <a:noFill/>
                      </wps:spPr>
                      <wps:txbx>
                        <w:txbxContent>
                          <w:p>
                            <w:pPr>
                              <w:pStyle w:val="Style6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j^Aspe*</w:t>
                            </w:r>
                          </w:p>
                        </w:txbxContent>
                      </wps:txbx>
                      <wps:bodyPr wrap="none" lIns="0" tIns="0" rIns="0" bIns="0">
                        <a:noAutoFit/>
                      </wps:bodyPr>
                    </wps:wsp>
                  </a:graphicData>
                </a:graphic>
              </wp:anchor>
            </w:drawing>
          </mc:Choice>
          <mc:Fallback>
            <w:pict>
              <v:shape id="_x0000_s1153" type="#_x0000_t202" style="position:absolute;margin-left:23.449999999999999pt;margin-top:1.pt;width:52.100000000000001pt;height:18.pt;z-index:-125829341;mso-wrap-distance-left:9.pt;mso-wrap-distance-right:9.pt;mso-position-horizontal-relative:page" filled="f" stroked="f">
                <v:textbox inset="0,0,0,0">
                  <w:txbxContent>
                    <w:p>
                      <w:pPr>
                        <w:pStyle w:val="Style6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j^Aspe*</w:t>
                      </w:r>
                    </w:p>
                  </w:txbxContent>
                </v:textbox>
                <w10:wrap type="square" anchorx="page"/>
              </v:shape>
            </w:pict>
          </mc:Fallback>
        </mc:AlternateContent>
      </w:r>
      <w:r>
        <mc:AlternateContent>
          <mc:Choice Requires="wps">
            <w:drawing>
              <wp:anchor distT="225425" distB="0" distL="0" distR="0" simplePos="0" relativeHeight="125829414" behindDoc="0" locked="0" layoutInCell="1" allowOverlap="1">
                <wp:simplePos x="0" y="0"/>
                <wp:positionH relativeFrom="page">
                  <wp:posOffset>230505</wp:posOffset>
                </wp:positionH>
                <wp:positionV relativeFrom="paragraph">
                  <wp:posOffset>481330</wp:posOffset>
                </wp:positionV>
                <wp:extent cx="6988810" cy="575945"/>
                <wp:wrapTopAndBottom/>
                <wp:docPr id="129" name="Shape 129"/>
                <a:graphic xmlns:a="http://schemas.openxmlformats.org/drawingml/2006/main">
                  <a:graphicData uri="http://schemas.microsoft.com/office/word/2010/wordprocessingShape">
                    <wps:wsp>
                      <wps:cNvSpPr txBox="1"/>
                      <wps:spPr>
                        <a:xfrm>
                          <a:ext cx="6988810" cy="575945"/>
                        </a:xfrm>
                        <a:prstGeom prst="rect"/>
                        <a:noFill/>
                      </wps:spPr>
                      <wps:txbx>
                        <w:txbxContent>
                          <w:tbl>
                            <w:tblPr>
                              <w:tblOverlap w:val="never"/>
                              <w:jc w:val="left"/>
                              <w:tblLayout w:type="fixed"/>
                            </w:tblPr>
                            <w:tblGrid>
                              <w:gridCol w:w="768"/>
                              <w:gridCol w:w="960"/>
                              <w:gridCol w:w="634"/>
                              <w:gridCol w:w="4603"/>
                              <w:gridCol w:w="763"/>
                              <w:gridCol w:w="1090"/>
                              <w:gridCol w:w="1090"/>
                              <w:gridCol w:w="1099"/>
                            </w:tblGrid>
                            <w:tr>
                              <w:trPr>
                                <w:tblHeader/>
                                <w:trHeight w:val="302" w:hRule="exact"/>
                              </w:trPr>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426" w:val="left"/>
                                    </w:tabs>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tab/>
                                    <w:t>Celkem</w:t>
                                  </w:r>
                                </w:p>
                              </w:tc>
                            </w:tr>
                            <w:tr>
                              <w:trPr>
                                <w:trHeight w:val="158"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gridSpan w:val="8"/>
                                  <w:tcBorders/>
                                  <w:shd w:val="clear" w:color="auto" w:fill="D9D9D9"/>
                                  <w:vAlign w:val="bottom"/>
                                </w:tcPr>
                                <w:p>
                                  <w:pPr>
                                    <w:pStyle w:val="Style9"/>
                                    <w:keepNext w:val="0"/>
                                    <w:keepLines w:val="0"/>
                                    <w:widowControl w:val="0"/>
                                    <w:shd w:val="clear" w:color="auto" w:fill="auto"/>
                                    <w:tabs>
                                      <w:tab w:pos="2359" w:val="left"/>
                                      <w:tab w:pos="10178" w:val="left"/>
                                    </w:tabs>
                                    <w:bidi w:val="0"/>
                                    <w:spacing w:before="0" w:after="0" w:line="240" w:lineRule="auto"/>
                                    <w:ind w:left="162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w:t>
                                    <w:tab/>
                                    <w:t>Všeobecné konstrukce a práce</w:t>
                                    <w:tab/>
                                    <w:t>20 000,00</w:t>
                                  </w:r>
                                </w:p>
                              </w:tc>
                            </w:tr>
                            <w:tr>
                              <w:trPr>
                                <w:trHeight w:val="302"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8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POMOC PRÁCE ZŘÍZ NEBO ZAJIŠŤ REGULACI A OCHRANU DOPRAVY KPL = stavba</w:t>
                                  </w:r>
                                </w:p>
                              </w:tc>
                              <w:tc>
                                <w:tcPr>
                                  <w:tcBorders>
                                    <w:top w:val="single" w:sz="4"/>
                                    <w:left w:val="single" w:sz="4"/>
                                    <w:bottom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KPL</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1,000</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20 000,00</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20 000,00</w:t>
                                  </w:r>
                                </w:p>
                              </w:tc>
                            </w:tr>
                          </w:tbl>
                          <w:p>
                            <w:pPr>
                              <w:widowControl w:val="0"/>
                              <w:spacing w:line="1" w:lineRule="exact"/>
                            </w:pPr>
                          </w:p>
                        </w:txbxContent>
                      </wps:txbx>
                      <wps:bodyPr lIns="0" tIns="0" rIns="0" bIns="0">
                        <a:noAutoFit/>
                      </wps:bodyPr>
                    </wps:wsp>
                  </a:graphicData>
                </a:graphic>
              </wp:anchor>
            </w:drawing>
          </mc:Choice>
          <mc:Fallback>
            <w:pict>
              <v:shape id="_x0000_s1155" type="#_x0000_t202" style="position:absolute;margin-left:18.149999999999999pt;margin-top:37.899999999999999pt;width:550.29999999999995pt;height:45.350000000000001pt;z-index:-125829339;mso-wrap-distance-left:0;mso-wrap-distance-top:17.75pt;mso-wrap-distance-right:0;mso-position-horizontal-relative:page" filled="f" stroked="f">
                <v:textbox inset="0,0,0,0">
                  <w:txbxContent>
                    <w:tbl>
                      <w:tblPr>
                        <w:tblOverlap w:val="never"/>
                        <w:jc w:val="left"/>
                        <w:tblLayout w:type="fixed"/>
                      </w:tblPr>
                      <w:tblGrid>
                        <w:gridCol w:w="768"/>
                        <w:gridCol w:w="960"/>
                        <w:gridCol w:w="634"/>
                        <w:gridCol w:w="4603"/>
                        <w:gridCol w:w="763"/>
                        <w:gridCol w:w="1090"/>
                        <w:gridCol w:w="1090"/>
                        <w:gridCol w:w="1099"/>
                      </w:tblGrid>
                      <w:tr>
                        <w:trPr>
                          <w:tblHeader/>
                          <w:trHeight w:val="302" w:hRule="exact"/>
                        </w:trPr>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Poř. číslo</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Kód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Varianta</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Název položky</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MJ</w:t>
                            </w:r>
                          </w:p>
                        </w:tc>
                        <w:tc>
                          <w:tcPr>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Množství</w:t>
                            </w:r>
                          </w:p>
                        </w:tc>
                        <w:tc>
                          <w:tcPr>
                            <w:gridSpan w:val="2"/>
                            <w:tcBorders/>
                            <w:shd w:val="clear" w:color="auto" w:fill="CC441A"/>
                            <w:vAlign w:val="center"/>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Cena</w:t>
                            </w:r>
                          </w:p>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tabs>
                                <w:tab w:pos="1426" w:val="left"/>
                              </w:tabs>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Jednotková</w:t>
                              <w:tab/>
                              <w:t>Celkem</w:t>
                            </w:r>
                          </w:p>
                        </w:tc>
                      </w:tr>
                      <w:tr>
                        <w:trPr>
                          <w:trHeight w:val="158" w:hRule="exact"/>
                        </w:trPr>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1</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2</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3</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4</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5</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6</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9</w:t>
                            </w:r>
                          </w:p>
                        </w:tc>
                        <w:tc>
                          <w:tcPr>
                            <w:tcBorders/>
                            <w:shd w:val="clear" w:color="auto" w:fill="CC441A"/>
                            <w:vAlign w:val="bottom"/>
                          </w:tcPr>
                          <w:p>
                            <w:pPr>
                              <w:pStyle w:val="Style9"/>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10</w:t>
                            </w:r>
                          </w:p>
                        </w:tc>
                      </w:tr>
                      <w:tr>
                        <w:trPr>
                          <w:trHeight w:val="144" w:hRule="exact"/>
                        </w:trPr>
                        <w:tc>
                          <w:tcPr>
                            <w:gridSpan w:val="8"/>
                            <w:tcBorders/>
                            <w:shd w:val="clear" w:color="auto" w:fill="D9D9D9"/>
                            <w:vAlign w:val="bottom"/>
                          </w:tcPr>
                          <w:p>
                            <w:pPr>
                              <w:pStyle w:val="Style9"/>
                              <w:keepNext w:val="0"/>
                              <w:keepLines w:val="0"/>
                              <w:widowControl w:val="0"/>
                              <w:shd w:val="clear" w:color="auto" w:fill="auto"/>
                              <w:tabs>
                                <w:tab w:pos="2359" w:val="left"/>
                                <w:tab w:pos="10178" w:val="left"/>
                              </w:tabs>
                              <w:bidi w:val="0"/>
                              <w:spacing w:before="0" w:after="0" w:line="240" w:lineRule="auto"/>
                              <w:ind w:left="162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w:t>
                              <w:tab/>
                              <w:t>Všeobecné konstrukce a práce</w:t>
                              <w:tab/>
                              <w:t>20 000,00</w:t>
                            </w:r>
                          </w:p>
                        </w:tc>
                      </w:tr>
                      <w:tr>
                        <w:trPr>
                          <w:trHeight w:val="302"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6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8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POMOC PRÁCE ZŘÍZ NEBO ZAJIŠŤ REGULACI A OCHRANU DOPRAVY KPL = stavba</w:t>
                            </w:r>
                          </w:p>
                        </w:tc>
                        <w:tc>
                          <w:tcPr>
                            <w:tcBorders>
                              <w:top w:val="single" w:sz="4"/>
                              <w:left w:val="single" w:sz="4"/>
                              <w:bottom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KPL</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1,000</w:t>
                            </w:r>
                          </w:p>
                        </w:tc>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20 000,00</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20 000,00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6036945</wp:posOffset>
                </wp:positionH>
                <wp:positionV relativeFrom="paragraph">
                  <wp:posOffset>283210</wp:posOffset>
                </wp:positionV>
                <wp:extent cx="289560" cy="103505"/>
                <wp:wrapNone/>
                <wp:docPr id="131" name="Shape 131"/>
                <a:graphic xmlns:a="http://schemas.openxmlformats.org/drawingml/2006/main">
                  <a:graphicData uri="http://schemas.microsoft.com/office/word/2010/wordprocessingShape">
                    <wps:wsp>
                      <wps:cNvSpPr txBox="1"/>
                      <wps:spPr>
                        <a:xfrm>
                          <a:ext cx="289560" cy="1035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901</w:t>
                            </w:r>
                          </w:p>
                        </w:txbxContent>
                      </wps:txbx>
                      <wps:bodyPr lIns="0" tIns="0" rIns="0" bIns="0">
                        <a:noAutoFit/>
                      </wps:bodyPr>
                    </wps:wsp>
                  </a:graphicData>
                </a:graphic>
              </wp:anchor>
            </w:drawing>
          </mc:Choice>
          <mc:Fallback>
            <w:pict>
              <v:shape id="_x0000_s1157" type="#_x0000_t202" style="position:absolute;margin-left:475.35000000000002pt;margin-top:22.300000000000001pt;width:22.800000000000001pt;height:8.1500000000000004pt;z-index:251657731;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 901</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233680</wp:posOffset>
                </wp:positionH>
                <wp:positionV relativeFrom="paragraph">
                  <wp:posOffset>274320</wp:posOffset>
                </wp:positionV>
                <wp:extent cx="435610" cy="225425"/>
                <wp:wrapNone/>
                <wp:docPr id="133" name="Shape 133"/>
                <a:graphic xmlns:a="http://schemas.openxmlformats.org/drawingml/2006/main">
                  <a:graphicData uri="http://schemas.microsoft.com/office/word/2010/wordprocessingShape">
                    <wps:wsp>
                      <wps:cNvSpPr txBox="1"/>
                      <wps:spPr>
                        <a:xfrm>
                          <a:ext cx="435610" cy="2254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Stavba:</w:t>
                            </w:r>
                          </w:p>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Rozpočet:</w:t>
                            </w:r>
                          </w:p>
                        </w:txbxContent>
                      </wps:txbx>
                      <wps:bodyPr lIns="0" tIns="0" rIns="0" bIns="0">
                        <a:noAutoFit/>
                      </wps:bodyPr>
                    </wps:wsp>
                  </a:graphicData>
                </a:graphic>
              </wp:anchor>
            </w:drawing>
          </mc:Choice>
          <mc:Fallback>
            <w:pict>
              <v:shape id="_x0000_s1159" type="#_x0000_t202" style="position:absolute;margin-left:18.399999999999999pt;margin-top:21.600000000000001pt;width:34.299999999999997pt;height:17.75pt;z-index:251657733;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Stavba:</w:t>
                      </w:r>
                    </w:p>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Rozpočet:</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6497320</wp:posOffset>
                </wp:positionH>
                <wp:positionV relativeFrom="paragraph">
                  <wp:posOffset>255905</wp:posOffset>
                </wp:positionV>
                <wp:extent cx="560705" cy="155575"/>
                <wp:wrapNone/>
                <wp:docPr id="135" name="Shape 135"/>
                <a:graphic xmlns:a="http://schemas.openxmlformats.org/drawingml/2006/main">
                  <a:graphicData uri="http://schemas.microsoft.com/office/word/2010/wordprocessingShape">
                    <wps:wsp>
                      <wps:cNvSpPr txBox="1"/>
                      <wps:spPr>
                        <a:xfrm>
                          <a:ext cx="560705" cy="1555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20 000,00</w:t>
                            </w:r>
                          </w:p>
                        </w:txbxContent>
                      </wps:txbx>
                      <wps:bodyPr lIns="0" tIns="0" rIns="0" bIns="0">
                        <a:noAutoFit/>
                      </wps:bodyPr>
                    </wps:wsp>
                  </a:graphicData>
                </a:graphic>
              </wp:anchor>
            </w:drawing>
          </mc:Choice>
          <mc:Fallback>
            <w:pict>
              <v:shape id="_x0000_s1161" type="#_x0000_t202" style="position:absolute;margin-left:511.60000000000002pt;margin-top:20.149999999999999pt;width:44.149999999999999pt;height:12.25pt;z-index:251657735;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20 000,00</w:t>
                      </w:r>
                    </w:p>
                  </w:txbxContent>
                </v:textbox>
                <w10:wrap anchorx="page"/>
              </v:shape>
            </w:pict>
          </mc:Fallback>
        </mc:AlternateContent>
      </w:r>
    </w:p>
    <w:p>
      <w:pPr>
        <w:pStyle w:val="Style47"/>
        <w:keepNext w:val="0"/>
        <w:keepLines w:val="0"/>
        <w:widowControl w:val="0"/>
        <w:shd w:val="clear" w:color="auto" w:fill="auto"/>
        <w:bidi w:val="0"/>
        <w:spacing w:before="0" w:after="0" w:line="240" w:lineRule="auto"/>
        <w:ind w:left="1040" w:right="0" w:firstLine="0"/>
        <w:jc w:val="left"/>
      </w:pPr>
      <w:r>
        <w:rPr>
          <w:color w:val="000000"/>
          <w:spacing w:val="0"/>
          <w:w w:val="100"/>
          <w:position w:val="0"/>
          <w:shd w:val="clear" w:color="auto" w:fill="auto"/>
          <w:lang w:val="cs-CZ" w:eastAsia="cs-CZ" w:bidi="cs-CZ"/>
        </w:rPr>
        <w:t>Firma: Ing. Jan Lahoda</w:t>
      </w:r>
    </w:p>
    <w:p>
      <w:pPr>
        <w:pStyle w:val="Style23"/>
        <w:keepNext w:val="0"/>
        <w:keepLines w:val="0"/>
        <w:widowControl w:val="0"/>
        <w:shd w:val="clear" w:color="auto" w:fill="auto"/>
        <w:bidi w:val="0"/>
        <w:spacing w:before="0" w:after="0" w:line="240" w:lineRule="auto"/>
        <w:ind w:left="1540" w:right="0" w:firstLine="0"/>
        <w:jc w:val="left"/>
        <w:rPr>
          <w:sz w:val="19"/>
          <w:szCs w:val="19"/>
        </w:rPr>
      </w:pPr>
      <w:r>
        <w:rPr>
          <w:color w:val="000000"/>
          <w:spacing w:val="0"/>
          <w:w w:val="100"/>
          <w:position w:val="0"/>
          <w:sz w:val="19"/>
          <w:szCs w:val="19"/>
          <w:shd w:val="clear" w:color="auto" w:fill="auto"/>
          <w:lang w:val="cs-CZ" w:eastAsia="cs-CZ" w:bidi="cs-CZ"/>
        </w:rPr>
        <w:t>Příloha k formuláři pro ocenění nabídky</w:t>
      </w:r>
    </w:p>
    <w:p>
      <w:pPr>
        <w:pStyle w:val="Style26"/>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cs-CZ" w:eastAsia="cs-CZ" w:bidi="cs-CZ"/>
        </w:rPr>
        <w:t>18-32 III/01944 Dvorce - průtah</w:t>
      </w:r>
    </w:p>
    <w:p>
      <w:pPr>
        <w:pStyle w:val="Style26"/>
        <w:keepNext w:val="0"/>
        <w:keepLines w:val="0"/>
        <w:widowControl w:val="0"/>
        <w:shd w:val="clear" w:color="auto" w:fill="auto"/>
        <w:tabs>
          <w:tab w:leader="underscore" w:pos="5874" w:val="left"/>
        </w:tabs>
        <w:bidi w:val="0"/>
        <w:spacing w:before="0" w:after="0" w:line="240" w:lineRule="auto"/>
        <w:ind w:left="1280" w:right="0" w:firstLine="0"/>
        <w:jc w:val="left"/>
      </w:pPr>
      <w:r>
        <w:rPr>
          <w:color w:val="000000"/>
          <w:spacing w:val="0"/>
          <w:w w:val="100"/>
          <w:position w:val="0"/>
          <w:u w:val="single"/>
          <w:shd w:val="clear" w:color="auto" w:fill="auto"/>
          <w:lang w:val="cs-CZ" w:eastAsia="cs-CZ" w:bidi="cs-CZ"/>
        </w:rPr>
        <w:t>SO 901 Dopravně inženýrské opatření</w:t>
      </w:r>
      <w:r>
        <w:rPr>
          <w:color w:val="000000"/>
          <w:spacing w:val="0"/>
          <w:w w:val="100"/>
          <w:position w:val="0"/>
          <w:shd w:val="clear" w:color="auto" w:fill="auto"/>
          <w:lang w:val="cs-CZ" w:eastAsia="cs-CZ" w:bidi="cs-CZ"/>
        </w:rPr>
        <w:tab/>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02720</w:t>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Dopravně inženýrská opatření dle PD, vyřízení / projednání omezení dopravy. Dopravně inženýrská opatření dle PD, provizorní dopravní značení - kompletní, pronájem</w:t>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vč. patních desek, sloupků, kontroly, údržby a případné obnovy v době trvání stavby, přemístění v rámci stavby, odstranění a odvozu po skončení stavby</w:t>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Délka výstavby dle technických podmínek zadavatele.</w:t>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Vč. řízení dopravy proškolenými zaměstnanci pro zachovní dopravní obslužnosti v jednotlivých úsecích stavby.</w:t>
      </w:r>
    </w:p>
    <w:p>
      <w:pPr>
        <w:pStyle w:val="Style47"/>
        <w:keepNext w:val="0"/>
        <w:keepLines w:val="0"/>
        <w:widowControl w:val="0"/>
        <w:shd w:val="clear" w:color="auto" w:fill="auto"/>
        <w:bidi w:val="0"/>
        <w:spacing w:before="0" w:after="0"/>
        <w:ind w:left="1780" w:right="0" w:firstLine="0"/>
        <w:jc w:val="left"/>
      </w:pPr>
      <w:r>
        <w:rPr>
          <w:color w:val="000000"/>
          <w:spacing w:val="0"/>
          <w:w w:val="100"/>
          <w:position w:val="0"/>
          <w:shd w:val="clear" w:color="auto" w:fill="auto"/>
          <w:lang w:val="cs-CZ" w:eastAsia="cs-CZ" w:bidi="cs-CZ"/>
        </w:rPr>
        <w:t>KPL = stavba</w:t>
      </w:r>
    </w:p>
    <w:p>
      <w:pPr>
        <w:pStyle w:val="Style47"/>
        <w:keepNext w:val="0"/>
        <w:keepLines w:val="0"/>
        <w:widowControl w:val="0"/>
        <w:shd w:val="clear" w:color="auto" w:fill="auto"/>
        <w:bidi w:val="0"/>
        <w:spacing w:before="0" w:after="0"/>
        <w:ind w:left="1780" w:right="0" w:firstLine="0"/>
        <w:jc w:val="left"/>
        <w:sectPr>
          <w:headerReference w:type="default" r:id="rId61"/>
          <w:footerReference w:type="default" r:id="rId62"/>
          <w:headerReference w:type="even" r:id="rId63"/>
          <w:footerReference w:type="even" r:id="rId64"/>
          <w:footnotePr>
            <w:pos w:val="pageBottom"/>
            <w:numFmt w:val="decimal"/>
            <w:numRestart w:val="continuous"/>
          </w:footnotePr>
          <w:pgSz w:w="11900" w:h="16840"/>
          <w:pgMar w:top="1088" w:left="954" w:right="944" w:bottom="12106" w:header="660" w:footer="3" w:gutter="0"/>
          <w:cols w:space="720"/>
          <w:noEndnote/>
          <w:rtlGutter w:val="0"/>
          <w:docGrid w:linePitch="360"/>
        </w:sectPr>
      </w:pPr>
      <w:r>
        <w:rPr>
          <w:color w:val="000000"/>
          <w:spacing w:val="0"/>
          <w:w w:val="100"/>
          <w:position w:val="0"/>
          <w:shd w:val="clear" w:color="auto" w:fill="auto"/>
          <w:lang w:val="cs-CZ" w:eastAsia="cs-CZ" w:bidi="cs-CZ"/>
        </w:rPr>
        <w:t>Předpoklad použití DZ: 2x B1, 5x E3a, 1x IP10a, 2x IP10b, 4x IS11b, 1x IS11c, 2x IP22, 2x IS11a, 2x Z2 + světla na Z2</w:t>
      </w:r>
    </w:p>
    <w:p>
      <w:pPr>
        <w:pStyle w:val="Style5"/>
        <w:keepNext/>
        <w:keepLines/>
        <w:widowControl w:val="0"/>
        <w:shd w:val="clear" w:color="auto" w:fill="auto"/>
        <w:bidi w:val="0"/>
        <w:spacing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Obchodní podmínky zadavatele pro veřejné zakázky na stavební práce podle § 37</w:t>
        <w:br/>
        <w:t>odst. 1 písm. c) zákona č. 134/2016 Sb., o zadávání veřejných zakázek, v platném a</w:t>
        <w:br/>
        <w:t>účinném znění, vydané podle § 1751 a násl. zákona č. 89/2012 Sb., občanský zákoník,</w:t>
      </w:r>
      <w:bookmarkEnd w:id="2"/>
      <w:bookmarkEnd w:id="3"/>
    </w:p>
    <w:p>
      <w:pPr>
        <w:pStyle w:val="Style7"/>
        <w:keepNext w:val="0"/>
        <w:keepLines w:val="0"/>
        <w:widowControl w:val="0"/>
        <w:shd w:val="clear" w:color="auto" w:fill="auto"/>
        <w:tabs>
          <w:tab w:pos="211" w:val="left"/>
          <w:tab w:pos="1128" w:val="left"/>
          <w:tab w:pos="1762" w:val="left"/>
          <w:tab w:pos="2424" w:val="left"/>
        </w:tabs>
        <w:bidi w:val="0"/>
        <w:spacing w:before="0" w:after="0" w:line="190" w:lineRule="auto"/>
        <w:ind w:left="0" w:right="0" w:firstLine="0"/>
        <w:jc w:val="center"/>
        <w:rPr>
          <w:sz w:val="22"/>
          <w:szCs w:val="22"/>
        </w:rPr>
      </w:pPr>
      <w:r>
        <w:rPr>
          <w:rFonts w:ascii="Arial" w:eastAsia="Arial" w:hAnsi="Arial" w:cs="Arial"/>
          <w:color w:val="000000"/>
          <w:spacing w:val="0"/>
          <w:w w:val="100"/>
          <w:position w:val="0"/>
          <w:sz w:val="20"/>
          <w:szCs w:val="20"/>
          <w:shd w:val="clear" w:color="auto" w:fill="auto"/>
          <w:lang w:val="cs-CZ" w:eastAsia="cs-CZ" w:bidi="cs-CZ"/>
        </w:rPr>
        <w:t>■</w:t>
      </w:r>
      <w:r>
        <w:rPr>
          <w:color w:val="000000"/>
          <w:spacing w:val="0"/>
          <w:w w:val="100"/>
          <w:position w:val="0"/>
          <w:sz w:val="22"/>
          <w:szCs w:val="22"/>
          <w:shd w:val="clear" w:color="auto" w:fill="auto"/>
          <w:lang w:val="cs-CZ" w:eastAsia="cs-CZ" w:bidi="cs-CZ"/>
        </w:rPr>
        <w:tab/>
        <w:t>- z</w:t>
        <w:tab/>
        <w:t>z v»</w:t>
        <w:tab/>
        <w:t>z</w:t>
        <w:tab/>
        <w:t>v z</w:t>
      </w:r>
    </w:p>
    <w:p>
      <w:pPr>
        <w:pStyle w:val="Style5"/>
        <w:keepNext/>
        <w:keepLines/>
        <w:widowControl w:val="0"/>
        <w:shd w:val="clear" w:color="auto" w:fill="auto"/>
        <w:bidi w:val="0"/>
        <w:spacing w:before="0" w:after="600" w:line="18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v platném a účinném znění</w:t>
      </w:r>
      <w:bookmarkEnd w:id="4"/>
      <w:bookmarkEnd w:id="5"/>
    </w:p>
    <w:p>
      <w:pPr>
        <w:pStyle w:val="Style7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Preambule</w:t>
      </w:r>
      <w:bookmarkEnd w:id="6"/>
      <w:bookmarkEnd w:id="7"/>
    </w:p>
    <w:p>
      <w:pPr>
        <w:pStyle w:val="Style72"/>
        <w:keepNext/>
        <w:keepLines/>
        <w:widowControl w:val="0"/>
        <w:numPr>
          <w:ilvl w:val="0"/>
          <w:numId w:val="105"/>
        </w:numPr>
        <w:shd w:val="clear" w:color="auto" w:fill="auto"/>
        <w:tabs>
          <w:tab w:pos="481" w:val="left"/>
        </w:tabs>
        <w:bidi w:val="0"/>
        <w:spacing w:before="0" w:line="240" w:lineRule="auto"/>
        <w:ind w:left="0" w:right="0" w:firstLine="0"/>
        <w:jc w:val="both"/>
      </w:pPr>
      <w:bookmarkStart w:id="8" w:name="bookmark8"/>
      <w:bookmarkStart w:id="9" w:name="bookmark9"/>
      <w:r>
        <w:rPr>
          <w:b w:val="0"/>
          <w:bCs w:val="0"/>
          <w:color w:val="000000"/>
          <w:spacing w:val="0"/>
          <w:w w:val="100"/>
          <w:position w:val="0"/>
          <w:sz w:val="22"/>
          <w:szCs w:val="22"/>
          <w:u w:val="none"/>
          <w:shd w:val="clear" w:color="auto" w:fill="auto"/>
          <w:lang w:val="cs-CZ" w:eastAsia="cs-CZ" w:bidi="cs-CZ"/>
        </w:rPr>
        <w:t xml:space="preserve">Tyto obchodní podmínky (dále jen </w:t>
      </w:r>
      <w:r>
        <w:rPr>
          <w:color w:val="000000"/>
          <w:spacing w:val="0"/>
          <w:w w:val="100"/>
          <w:position w:val="0"/>
          <w:u w:val="none"/>
          <w:shd w:val="clear" w:color="auto" w:fill="auto"/>
          <w:lang w:val="cs-CZ" w:eastAsia="cs-CZ" w:bidi="cs-CZ"/>
        </w:rPr>
        <w:t>„OP“</w:t>
      </w:r>
      <w:r>
        <w:rPr>
          <w:b w:val="0"/>
          <w:bCs w:val="0"/>
          <w:color w:val="000000"/>
          <w:spacing w:val="0"/>
          <w:w w:val="100"/>
          <w:position w:val="0"/>
          <w:sz w:val="22"/>
          <w:szCs w:val="22"/>
          <w:u w:val="none"/>
          <w:shd w:val="clear" w:color="auto" w:fill="auto"/>
          <w:lang w:val="cs-CZ" w:eastAsia="cs-CZ" w:bidi="cs-CZ"/>
        </w:rPr>
        <w:t xml:space="preserve">) jsou zadavatelem vydávány v souladu s </w:t>
      </w:r>
      <w:r>
        <w:rPr>
          <w:color w:val="000000"/>
          <w:spacing w:val="0"/>
          <w:w w:val="100"/>
          <w:position w:val="0"/>
          <w:u w:val="none"/>
          <w:shd w:val="clear" w:color="auto" w:fill="auto"/>
          <w:lang w:val="cs-CZ" w:eastAsia="cs-CZ" w:bidi="cs-CZ"/>
        </w:rPr>
        <w:t xml:space="preserve">§ 1751 zákona č. 89/2012 Sb., občanského zákoníku (dále jen „OZ“) </w:t>
      </w:r>
      <w:r>
        <w:rPr>
          <w:b w:val="0"/>
          <w:bCs w:val="0"/>
          <w:color w:val="000000"/>
          <w:spacing w:val="0"/>
          <w:w w:val="100"/>
          <w:position w:val="0"/>
          <w:sz w:val="22"/>
          <w:szCs w:val="22"/>
          <w:u w:val="none"/>
          <w:shd w:val="clear" w:color="auto" w:fill="auto"/>
          <w:lang w:val="cs-CZ" w:eastAsia="cs-CZ" w:bidi="cs-CZ"/>
        </w:rPr>
        <w:t xml:space="preserve">v návaznosti na povinnosti zadavatele vyplývající z dikce </w:t>
      </w:r>
      <w:r>
        <w:rPr>
          <w:color w:val="000000"/>
          <w:spacing w:val="0"/>
          <w:w w:val="100"/>
          <w:position w:val="0"/>
          <w:u w:val="none"/>
          <w:shd w:val="clear" w:color="auto" w:fill="auto"/>
          <w:lang w:val="cs-CZ" w:eastAsia="cs-CZ" w:bidi="cs-CZ"/>
        </w:rPr>
        <w:t xml:space="preserve">§ 37 odst. 1 písm. c) zákona č. 134/2016 Sb., o zadávání veřejných zakázek, </w:t>
      </w:r>
      <w:r>
        <w:rPr>
          <w:b w:val="0"/>
          <w:bCs w:val="0"/>
          <w:color w:val="000000"/>
          <w:spacing w:val="0"/>
          <w:w w:val="100"/>
          <w:position w:val="0"/>
          <w:sz w:val="22"/>
          <w:szCs w:val="22"/>
          <w:u w:val="none"/>
          <w:shd w:val="clear" w:color="auto" w:fill="auto"/>
          <w:lang w:val="cs-CZ" w:eastAsia="cs-CZ" w:bidi="cs-CZ"/>
        </w:rPr>
        <w:t xml:space="preserve">v platném znění (dále jen </w:t>
      </w:r>
      <w:r>
        <w:rPr>
          <w:color w:val="000000"/>
          <w:spacing w:val="0"/>
          <w:w w:val="100"/>
          <w:position w:val="0"/>
          <w:u w:val="none"/>
          <w:shd w:val="clear" w:color="auto" w:fill="auto"/>
          <w:lang w:val="cs-CZ" w:eastAsia="cs-CZ" w:bidi="cs-CZ"/>
        </w:rPr>
        <w:t>„ZZVZ“</w:t>
      </w:r>
      <w:r>
        <w:rPr>
          <w:b w:val="0"/>
          <w:bCs w:val="0"/>
          <w:color w:val="000000"/>
          <w:spacing w:val="0"/>
          <w:w w:val="100"/>
          <w:position w:val="0"/>
          <w:sz w:val="22"/>
          <w:szCs w:val="22"/>
          <w:u w:val="none"/>
          <w:shd w:val="clear" w:color="auto" w:fill="auto"/>
          <w:lang w:val="cs-CZ" w:eastAsia="cs-CZ" w:bidi="cs-CZ"/>
        </w:rPr>
        <w:t>)</w:t>
      </w:r>
      <w:r>
        <w:rPr>
          <w:color w:val="000000"/>
          <w:spacing w:val="0"/>
          <w:w w:val="100"/>
          <w:position w:val="0"/>
          <w:u w:val="none"/>
          <w:shd w:val="clear" w:color="auto" w:fill="auto"/>
          <w:lang w:val="cs-CZ" w:eastAsia="cs-CZ" w:bidi="cs-CZ"/>
        </w:rPr>
        <w:t>.</w:t>
      </w:r>
      <w:bookmarkEnd w:id="8"/>
      <w:bookmarkEnd w:id="9"/>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Tyto OP stanovují další obchodní podmínky a požadavky zadavatele při plnění </w:t>
      </w:r>
      <w:r>
        <w:rPr>
          <w:b/>
          <w:bCs/>
          <w:color w:val="000000"/>
          <w:spacing w:val="0"/>
          <w:w w:val="100"/>
          <w:position w:val="0"/>
          <w:sz w:val="22"/>
          <w:szCs w:val="22"/>
          <w:shd w:val="clear" w:color="auto" w:fill="auto"/>
          <w:lang w:val="cs-CZ" w:eastAsia="cs-CZ" w:bidi="cs-CZ"/>
        </w:rPr>
        <w:t xml:space="preserve">veřejné zakázky na stavební práce </w:t>
      </w:r>
      <w:r>
        <w:rPr>
          <w:color w:val="000000"/>
          <w:spacing w:val="0"/>
          <w:w w:val="100"/>
          <w:position w:val="0"/>
          <w:sz w:val="22"/>
          <w:szCs w:val="22"/>
          <w:shd w:val="clear" w:color="auto" w:fill="auto"/>
          <w:lang w:val="cs-CZ" w:eastAsia="cs-CZ" w:bidi="cs-CZ"/>
        </w:rPr>
        <w:t xml:space="preserve">a práce bezprostředně související s těmito pracemi. Tyto OP jsou rozděleny na jednotlivé </w:t>
      </w:r>
      <w:r>
        <w:rPr>
          <w:b/>
          <w:bCs/>
          <w:color w:val="000000"/>
          <w:spacing w:val="0"/>
          <w:w w:val="100"/>
          <w:position w:val="0"/>
          <w:sz w:val="22"/>
          <w:szCs w:val="22"/>
          <w:shd w:val="clear" w:color="auto" w:fill="auto"/>
          <w:lang w:val="cs-CZ" w:eastAsia="cs-CZ" w:bidi="cs-CZ"/>
        </w:rPr>
        <w:t xml:space="preserve">části označené názvem a číslem článku od I až XXI </w:t>
      </w:r>
      <w:r>
        <w:rPr>
          <w:color w:val="000000"/>
          <w:spacing w:val="0"/>
          <w:w w:val="100"/>
          <w:position w:val="0"/>
          <w:sz w:val="22"/>
          <w:szCs w:val="22"/>
          <w:shd w:val="clear" w:color="auto" w:fill="auto"/>
          <w:lang w:val="cs-CZ" w:eastAsia="cs-CZ" w:bidi="cs-CZ"/>
        </w:rPr>
        <w:t xml:space="preserve">a v těchto některých článcích konkretizují požadavky, které se týkají zejména </w:t>
      </w:r>
      <w:r>
        <w:rPr>
          <w:b/>
          <w:bCs/>
          <w:color w:val="000000"/>
          <w:spacing w:val="0"/>
          <w:w w:val="100"/>
          <w:position w:val="0"/>
          <w:sz w:val="22"/>
          <w:szCs w:val="22"/>
          <w:shd w:val="clear" w:color="auto" w:fill="auto"/>
          <w:lang w:val="cs-CZ" w:eastAsia="cs-CZ" w:bidi="cs-CZ"/>
        </w:rPr>
        <w:t xml:space="preserve">Vymezení lhůt, Předání a převzetí dokumentace a díla </w:t>
      </w:r>
      <w:r>
        <w:rPr>
          <w:color w:val="000000"/>
          <w:spacing w:val="0"/>
          <w:w w:val="100"/>
          <w:position w:val="0"/>
          <w:sz w:val="22"/>
          <w:szCs w:val="22"/>
          <w:shd w:val="clear" w:color="auto" w:fill="auto"/>
          <w:lang w:val="cs-CZ" w:eastAsia="cs-CZ" w:bidi="cs-CZ"/>
        </w:rPr>
        <w:t>a stanovují další administrativně organizační podmínky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1.2. </w:t>
      </w:r>
      <w:r>
        <w:rPr>
          <w:color w:val="000000"/>
          <w:spacing w:val="0"/>
          <w:w w:val="100"/>
          <w:position w:val="0"/>
          <w:sz w:val="22"/>
          <w:szCs w:val="22"/>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z w:val="22"/>
          <w:szCs w:val="22"/>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z w:val="22"/>
          <w:szCs w:val="22"/>
          <w:shd w:val="clear" w:color="auto" w:fill="auto"/>
          <w:lang w:val="cs-CZ" w:eastAsia="cs-CZ" w:bidi="cs-CZ"/>
        </w:rPr>
        <w:t xml:space="preserve">) jsou jednak podkladem pro podání nabídky v rámci </w:t>
      </w:r>
      <w:r>
        <w:rPr>
          <w:b/>
          <w:bCs/>
          <w:color w:val="000000"/>
          <w:spacing w:val="0"/>
          <w:w w:val="100"/>
          <w:position w:val="0"/>
          <w:sz w:val="22"/>
          <w:szCs w:val="22"/>
          <w:shd w:val="clear" w:color="auto" w:fill="auto"/>
          <w:lang w:val="cs-CZ" w:eastAsia="cs-CZ" w:bidi="cs-CZ"/>
        </w:rPr>
        <w:t xml:space="preserve">podlimitní či nadlimitní </w:t>
      </w:r>
      <w:r>
        <w:rPr>
          <w:color w:val="000000"/>
          <w:spacing w:val="0"/>
          <w:w w:val="100"/>
          <w:position w:val="0"/>
          <w:sz w:val="22"/>
          <w:szCs w:val="22"/>
          <w:shd w:val="clear" w:color="auto" w:fill="auto"/>
          <w:lang w:val="cs-CZ" w:eastAsia="cs-CZ" w:bidi="cs-CZ"/>
        </w:rPr>
        <w:t xml:space="preserve">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z w:val="22"/>
          <w:szCs w:val="22"/>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z w:val="22"/>
          <w:szCs w:val="22"/>
          <w:shd w:val="clear" w:color="auto" w:fill="auto"/>
          <w:lang w:val="cs-CZ" w:eastAsia="cs-CZ" w:bidi="cs-CZ"/>
        </w:rPr>
        <w:t xml:space="preserve">v rámci některého z druhů zadávacích řízení dle </w:t>
      </w:r>
      <w:r>
        <w:rPr>
          <w:b/>
          <w:bCs/>
          <w:color w:val="000000"/>
          <w:spacing w:val="0"/>
          <w:w w:val="100"/>
          <w:position w:val="0"/>
          <w:sz w:val="22"/>
          <w:szCs w:val="22"/>
          <w:shd w:val="clear" w:color="auto" w:fill="auto"/>
          <w:lang w:val="cs-CZ" w:eastAsia="cs-CZ" w:bidi="cs-CZ"/>
        </w:rPr>
        <w:t xml:space="preserve">§ 3 ZZVZ </w:t>
      </w:r>
      <w:r>
        <w:rPr>
          <w:color w:val="000000"/>
          <w:spacing w:val="0"/>
          <w:w w:val="100"/>
          <w:position w:val="0"/>
          <w:sz w:val="22"/>
          <w:szCs w:val="22"/>
          <w:shd w:val="clear" w:color="auto" w:fill="auto"/>
          <w:lang w:val="cs-CZ" w:eastAsia="cs-CZ" w:bidi="cs-CZ"/>
        </w:rPr>
        <w:t xml:space="preserve">nebo v rámci </w:t>
      </w:r>
      <w:r>
        <w:rPr>
          <w:b/>
          <w:bCs/>
          <w:color w:val="000000"/>
          <w:spacing w:val="0"/>
          <w:w w:val="100"/>
          <w:position w:val="0"/>
          <w:sz w:val="22"/>
          <w:szCs w:val="22"/>
          <w:shd w:val="clear" w:color="auto" w:fill="auto"/>
          <w:lang w:val="cs-CZ" w:eastAsia="cs-CZ" w:bidi="cs-CZ"/>
        </w:rPr>
        <w:t>veřejné zakázky malého rozsahu dle § 31 ZZVZ.</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veřejného Zadavatele </w:t>
      </w:r>
      <w:r>
        <w:rPr>
          <w:color w:val="000000"/>
          <w:spacing w:val="0"/>
          <w:w w:val="100"/>
          <w:position w:val="0"/>
          <w:sz w:val="22"/>
          <w:szCs w:val="22"/>
          <w:shd w:val="clear" w:color="auto" w:fill="auto"/>
          <w:lang w:val="cs-CZ" w:eastAsia="cs-CZ" w:bidi="cs-CZ"/>
        </w:rPr>
        <w:t>v rámci příslušného druhu zadávacího řízení, popř. poptávkového řízení.</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z w:val="22"/>
          <w:szCs w:val="22"/>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w:t>
      </w:r>
      <w:r>
        <w:rPr>
          <w:color w:val="000000"/>
          <w:spacing w:val="0"/>
          <w:w w:val="100"/>
          <w:position w:val="0"/>
          <w:sz w:val="22"/>
          <w:szCs w:val="22"/>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a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z w:val="22"/>
          <w:szCs w:val="22"/>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z w:val="22"/>
          <w:szCs w:val="22"/>
          <w:shd w:val="clear" w:color="auto" w:fill="auto"/>
          <w:lang w:val="cs-CZ" w:eastAsia="cs-CZ" w:bidi="cs-CZ"/>
        </w:rPr>
        <w:t xml:space="preserve">a nebo za pomoci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z w:val="22"/>
          <w:szCs w:val="22"/>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z w:val="22"/>
          <w:szCs w:val="22"/>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z w:val="22"/>
          <w:szCs w:val="22"/>
          <w:shd w:val="clear" w:color="auto" w:fill="auto"/>
          <w:lang w:val="cs-CZ" w:eastAsia="cs-CZ" w:bidi="cs-CZ"/>
        </w:rPr>
        <w:t xml:space="preserve">mezi smluvními stranami a nebo s třetími osobami bude probíhat také </w:t>
      </w:r>
      <w:r>
        <w:rPr>
          <w:b/>
          <w:bCs/>
          <w:color w:val="000000"/>
          <w:spacing w:val="0"/>
          <w:w w:val="100"/>
          <w:position w:val="0"/>
          <w:sz w:val="22"/>
          <w:szCs w:val="22"/>
          <w:shd w:val="clear" w:color="auto" w:fill="auto"/>
          <w:lang w:val="cs-CZ" w:eastAsia="cs-CZ" w:bidi="cs-CZ"/>
        </w:rPr>
        <w:t xml:space="preserve">emailem, datovou zprávou, faxem, </w:t>
      </w:r>
      <w:r>
        <w:rPr>
          <w:color w:val="000000"/>
          <w:spacing w:val="0"/>
          <w:w w:val="100"/>
          <w:position w:val="0"/>
          <w:sz w:val="22"/>
          <w:szCs w:val="22"/>
          <w:shd w:val="clear" w:color="auto" w:fill="auto"/>
          <w:lang w:val="cs-CZ" w:eastAsia="cs-CZ" w:bidi="cs-CZ"/>
        </w:rPr>
        <w:t xml:space="preserve">a 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z w:val="22"/>
          <w:szCs w:val="22"/>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z w:val="22"/>
          <w:szCs w:val="22"/>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z w:val="22"/>
          <w:szCs w:val="22"/>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z w:val="22"/>
          <w:szCs w:val="22"/>
          <w:shd w:val="clear" w:color="auto" w:fill="auto"/>
          <w:lang w:val="cs-CZ" w:eastAsia="cs-CZ" w:bidi="cs-CZ"/>
        </w:rPr>
        <w:t xml:space="preserve">takového sdělení druhé straně nebo třetí osobě a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z w:val="22"/>
          <w:szCs w:val="22"/>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z w:val="22"/>
          <w:szCs w:val="22"/>
          <w:shd w:val="clear" w:color="auto" w:fill="auto"/>
          <w:lang w:val="cs-CZ" w:eastAsia="cs-CZ" w:bidi="cs-CZ"/>
        </w:rPr>
        <w:t xml:space="preserve">zúčastněných osob na příslušném jednání, včetně písemného </w:t>
      </w:r>
      <w:r>
        <w:rPr>
          <w:color w:val="000000"/>
          <w:spacing w:val="0"/>
          <w:w w:val="100"/>
          <w:position w:val="0"/>
          <w:sz w:val="22"/>
          <w:szCs w:val="22"/>
          <w:shd w:val="clear" w:color="auto" w:fill="auto"/>
          <w:lang w:val="cs-CZ" w:eastAsia="cs-CZ" w:bidi="cs-CZ"/>
        </w:rPr>
        <w:t xml:space="preserve">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z w:val="22"/>
          <w:szCs w:val="22"/>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z w:val="22"/>
          <w:szCs w:val="22"/>
          <w:shd w:val="clear" w:color="auto" w:fill="auto"/>
          <w:lang w:val="cs-CZ" w:eastAsia="cs-CZ" w:bidi="cs-CZ"/>
        </w:rPr>
        <w:t>jež takovou připomínku nebo výhradu v zápise učinila.</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blíže upravují a konkretizují jednotlivá ujednání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z w:val="22"/>
          <w:szCs w:val="22"/>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z w:val="22"/>
          <w:szCs w:val="22"/>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z w:val="22"/>
          <w:szCs w:val="22"/>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z w:val="22"/>
          <w:szCs w:val="22"/>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z w:val="22"/>
          <w:szCs w:val="22"/>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z w:val="22"/>
          <w:szCs w:val="22"/>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rekonstrukce či výměny zboží nebo dodávek spojených s montáží, úpravou, umístěním a uvedením do provozu ve spojení se stavebními pracemi</w:t>
      </w:r>
      <w:r>
        <w:rPr>
          <w:color w:val="000000"/>
          <w:spacing w:val="0"/>
          <w:w w:val="100"/>
          <w:position w:val="0"/>
          <w:sz w:val="22"/>
          <w:szCs w:val="22"/>
          <w:shd w:val="clear" w:color="auto" w:fill="auto"/>
          <w:lang w:val="cs-CZ" w:eastAsia="cs-CZ" w:bidi="cs-CZ"/>
        </w:rPr>
        <w:t>.</w:t>
      </w:r>
    </w:p>
    <w:p>
      <w:pPr>
        <w:pStyle w:val="Style7"/>
        <w:keepNext w:val="0"/>
        <w:keepLines w:val="0"/>
        <w:widowControl w:val="0"/>
        <w:numPr>
          <w:ilvl w:val="1"/>
          <w:numId w:val="105"/>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
        <w:keepNext w:val="0"/>
        <w:keepLines w:val="0"/>
        <w:widowControl w:val="0"/>
        <w:numPr>
          <w:ilvl w:val="0"/>
          <w:numId w:val="107"/>
        </w:numPr>
        <w:shd w:val="clear" w:color="auto" w:fill="auto"/>
        <w:tabs>
          <w:tab w:pos="720"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Souvislé opravy silnic,</w:t>
      </w:r>
    </w:p>
    <w:p>
      <w:pPr>
        <w:pStyle w:val="Style7"/>
        <w:keepNext w:val="0"/>
        <w:keepLines w:val="0"/>
        <w:widowControl w:val="0"/>
        <w:numPr>
          <w:ilvl w:val="0"/>
          <w:numId w:val="107"/>
        </w:numPr>
        <w:shd w:val="clear" w:color="auto" w:fill="auto"/>
        <w:tabs>
          <w:tab w:pos="720" w:val="left"/>
        </w:tabs>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úpravy a rekonstrukce staveb či objektů,</w:t>
      </w:r>
    </w:p>
    <w:p>
      <w:pPr>
        <w:pStyle w:val="Style7"/>
        <w:keepNext w:val="0"/>
        <w:keepLines w:val="0"/>
        <w:widowControl w:val="0"/>
        <w:numPr>
          <w:ilvl w:val="0"/>
          <w:numId w:val="107"/>
        </w:numPr>
        <w:shd w:val="clear" w:color="auto" w:fill="auto"/>
        <w:tabs>
          <w:tab w:pos="720" w:val="left"/>
        </w:tabs>
        <w:bidi w:val="0"/>
        <w:spacing w:before="0" w:after="26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Stavební a revitalizační úpravy okolo silnic a alejí.</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délka záruky, </w:t>
      </w:r>
      <w:r>
        <w:rPr>
          <w:color w:val="000000"/>
          <w:spacing w:val="0"/>
          <w:w w:val="100"/>
          <w:position w:val="0"/>
          <w:sz w:val="22"/>
          <w:szCs w:val="22"/>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než jak je uvedeno v těchto OP nebo zadávacích podmínkách příslušné veřejné zakázky.</w:t>
      </w:r>
    </w:p>
    <w:p>
      <w:pPr>
        <w:pStyle w:val="Style7"/>
        <w:keepNext w:val="0"/>
        <w:keepLines w:val="0"/>
        <w:widowControl w:val="0"/>
        <w:numPr>
          <w:ilvl w:val="1"/>
          <w:numId w:val="10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Podkladem pro uzavření Smlouvy dle těchto OP je v souladu s § </w:t>
      </w:r>
      <w:r>
        <w:rPr>
          <w:b/>
          <w:bCs/>
          <w:color w:val="000000"/>
          <w:spacing w:val="0"/>
          <w:w w:val="100"/>
          <w:position w:val="0"/>
          <w:sz w:val="22"/>
          <w:szCs w:val="22"/>
          <w:shd w:val="clear" w:color="auto" w:fill="auto"/>
          <w:lang w:val="cs-CZ" w:eastAsia="cs-CZ" w:bidi="cs-CZ"/>
        </w:rPr>
        <w:t xml:space="preserve">436 a násl. OZ </w:t>
      </w:r>
      <w:r>
        <w:rPr>
          <w:color w:val="000000"/>
          <w:spacing w:val="0"/>
          <w:w w:val="100"/>
          <w:position w:val="0"/>
          <w:sz w:val="22"/>
          <w:szCs w:val="22"/>
          <w:shd w:val="clear" w:color="auto" w:fill="auto"/>
          <w:lang w:val="cs-CZ" w:eastAsia="cs-CZ" w:bidi="cs-CZ"/>
        </w:rPr>
        <w:t>podepsaná a datovaná nabídka Zhotovitele podaná v některém z druhů zadávacího či poptávkového řízení realizovaného dle ZZVZ, a jenž byla vybrána jako nejvýhodnější na základě Rozhodnutí zadavatele o výběru nevhodnější nabídky.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7"/>
        <w:keepNext w:val="0"/>
        <w:keepLines w:val="0"/>
        <w:widowControl w:val="0"/>
        <w:numPr>
          <w:ilvl w:val="1"/>
          <w:numId w:val="105"/>
        </w:numPr>
        <w:shd w:val="clear" w:color="auto" w:fill="auto"/>
        <w:tabs>
          <w:tab w:pos="572"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z w:val="22"/>
          <w:szCs w:val="22"/>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z w:val="22"/>
          <w:szCs w:val="22"/>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Smlouvy mají přednost před těmito OP,</w:t>
      </w:r>
      <w:r>
        <w:rPr>
          <w:b/>
          <w:bCs/>
          <w:color w:val="000000"/>
          <w:spacing w:val="0"/>
          <w:w w:val="100"/>
          <w:position w:val="0"/>
          <w:sz w:val="22"/>
          <w:szCs w:val="22"/>
          <w:shd w:val="clear" w:color="auto" w:fill="auto"/>
          <w:lang w:val="cs-CZ" w:eastAsia="cs-CZ" w:bidi="cs-CZ"/>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2"/>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I. Předmět smlouvy</w:t>
      </w:r>
      <w:bookmarkEnd w:id="10"/>
      <w:bookmarkEnd w:id="11"/>
    </w:p>
    <w:p>
      <w:pPr>
        <w:pStyle w:val="Style7"/>
        <w:keepNext w:val="0"/>
        <w:keepLines w:val="0"/>
        <w:widowControl w:val="0"/>
        <w:numPr>
          <w:ilvl w:val="0"/>
          <w:numId w:val="109"/>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w:t>
      </w:r>
      <w:r>
        <w:rPr>
          <w:b/>
          <w:bCs/>
          <w:color w:val="000000"/>
          <w:spacing w:val="0"/>
          <w:w w:val="100"/>
          <w:position w:val="0"/>
          <w:sz w:val="22"/>
          <w:szCs w:val="22"/>
          <w:shd w:val="clear" w:color="auto" w:fill="auto"/>
          <w:lang w:val="cs-CZ" w:eastAsia="cs-CZ" w:bidi="cs-CZ"/>
        </w:rPr>
        <w:t xml:space="preserve">zadávací dokumentace </w:t>
      </w:r>
      <w:r>
        <w:rPr>
          <w:color w:val="000000"/>
          <w:spacing w:val="0"/>
          <w:w w:val="100"/>
          <w:position w:val="0"/>
          <w:sz w:val="22"/>
          <w:szCs w:val="22"/>
          <w:shd w:val="clear" w:color="auto" w:fill="auto"/>
          <w:lang w:val="cs-CZ" w:eastAsia="cs-CZ" w:bidi="cs-CZ"/>
        </w:rPr>
        <w:t xml:space="preserve">(dále jen </w:t>
      </w:r>
      <w:r>
        <w:rPr>
          <w:color w:val="000000"/>
          <w:spacing w:val="0"/>
          <w:w w:val="100"/>
          <w:position w:val="0"/>
          <w:sz w:val="22"/>
          <w:szCs w:val="22"/>
          <w:shd w:val="clear" w:color="auto" w:fill="auto"/>
          <w:lang w:val="cs-CZ" w:eastAsia="cs-CZ" w:bidi="cs-CZ"/>
        </w:rPr>
        <w:t xml:space="preserve">„ZD“) obsahující </w:t>
      </w:r>
      <w:r>
        <w:rPr>
          <w:b/>
          <w:bCs/>
          <w:color w:val="000000"/>
          <w:spacing w:val="0"/>
          <w:w w:val="100"/>
          <w:position w:val="0"/>
          <w:sz w:val="22"/>
          <w:szCs w:val="22"/>
          <w:shd w:val="clear" w:color="auto" w:fill="auto"/>
          <w:lang w:val="cs-CZ" w:eastAsia="cs-CZ" w:bidi="cs-CZ"/>
        </w:rPr>
        <w:t xml:space="preserve">Projektovou dokumentaci pro provádění staveb (dále jen „PD“), Soupis stavebních prací, dodávek, služeb spolu s výkazem výměr (dále jen „VV“) </w:t>
      </w:r>
      <w:r>
        <w:rPr>
          <w:color w:val="000000"/>
          <w:spacing w:val="0"/>
          <w:w w:val="100"/>
          <w:position w:val="0"/>
          <w:sz w:val="22"/>
          <w:szCs w:val="22"/>
          <w:shd w:val="clear" w:color="auto" w:fill="auto"/>
          <w:lang w:val="cs-CZ" w:eastAsia="cs-CZ" w:bidi="cs-CZ"/>
        </w:rPr>
        <w:t>a to včetně zřízení zařízení staveniště a jeho vyklizení po dokončení díla.</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1.2. </w:t>
      </w:r>
      <w:r>
        <w:rPr>
          <w:color w:val="000000"/>
          <w:spacing w:val="0"/>
          <w:w w:val="100"/>
          <w:position w:val="0"/>
          <w:sz w:val="22"/>
          <w:szCs w:val="22"/>
          <w:shd w:val="clear" w:color="auto" w:fill="auto"/>
          <w:lang w:val="cs-CZ" w:eastAsia="cs-CZ" w:bidi="cs-CZ"/>
        </w:rPr>
        <w:t xml:space="preserve">Předmětem díla je provedení všech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uvedených v zadávacích podmínkách, tj. obsažených v </w:t>
      </w:r>
      <w:r>
        <w:rPr>
          <w:b/>
          <w:bCs/>
          <w:color w:val="000000"/>
          <w:spacing w:val="0"/>
          <w:w w:val="100"/>
          <w:position w:val="0"/>
          <w:sz w:val="22"/>
          <w:szCs w:val="22"/>
          <w:shd w:val="clear" w:color="auto" w:fill="auto"/>
          <w:lang w:val="cs-CZ" w:eastAsia="cs-CZ" w:bidi="cs-CZ"/>
        </w:rPr>
        <w:t xml:space="preserve">ZD, PD, VV </w:t>
      </w:r>
      <w:r>
        <w:rPr>
          <w:color w:val="000000"/>
          <w:spacing w:val="0"/>
          <w:w w:val="100"/>
          <w:position w:val="0"/>
          <w:sz w:val="22"/>
          <w:szCs w:val="22"/>
          <w:shd w:val="clear" w:color="auto" w:fill="auto"/>
          <w:lang w:val="cs-CZ" w:eastAsia="cs-CZ" w:bidi="cs-CZ"/>
        </w:rPr>
        <w:t>a v nabídce Zhotovitele, které tvoří nedílnou součást Smlouvy a to bez ohledu na to, v kterém z těchto výchozích dokumentů jsou uvedeny, či z nich jinak vyplývají.</w:t>
      </w:r>
    </w:p>
    <w:p>
      <w:pPr>
        <w:pStyle w:val="Style7"/>
        <w:keepNext w:val="0"/>
        <w:keepLines w:val="0"/>
        <w:widowControl w:val="0"/>
        <w:shd w:val="clear" w:color="auto" w:fill="auto"/>
        <w:bidi w:val="0"/>
        <w:spacing w:before="0" w:after="260" w:line="240" w:lineRule="auto"/>
        <w:ind w:left="0" w:right="0" w:firstLine="580"/>
        <w:jc w:val="both"/>
        <w:rPr>
          <w:sz w:val="22"/>
          <w:szCs w:val="22"/>
        </w:rPr>
      </w:pPr>
      <w:r>
        <w:rPr>
          <w:color w:val="000000"/>
          <w:spacing w:val="0"/>
          <w:w w:val="100"/>
          <w:position w:val="0"/>
          <w:sz w:val="22"/>
          <w:szCs w:val="22"/>
          <w:shd w:val="clear" w:color="auto" w:fill="auto"/>
          <w:lang w:val="cs-CZ" w:eastAsia="cs-CZ" w:bidi="cs-CZ"/>
        </w:rPr>
        <w:t xml:space="preserve">Předmětem díla jsou rovněž </w:t>
      </w:r>
      <w:r>
        <w:rPr>
          <w:b/>
          <w:bCs/>
          <w:color w:val="000000"/>
          <w:spacing w:val="0"/>
          <w:w w:val="100"/>
          <w:position w:val="0"/>
          <w:sz w:val="22"/>
          <w:szCs w:val="22"/>
          <w:shd w:val="clear" w:color="auto" w:fill="auto"/>
          <w:lang w:val="cs-CZ" w:eastAsia="cs-CZ" w:bidi="cs-CZ"/>
        </w:rPr>
        <w:t xml:space="preserve">činnosti, práce, dodávky a služby, </w:t>
      </w:r>
      <w:r>
        <w:rPr>
          <w:color w:val="000000"/>
          <w:spacing w:val="0"/>
          <w:w w:val="100"/>
          <w:position w:val="0"/>
          <w:sz w:val="22"/>
          <w:szCs w:val="22"/>
          <w:shd w:val="clear" w:color="auto" w:fill="auto"/>
          <w:lang w:val="cs-CZ" w:eastAsia="cs-CZ" w:bidi="cs-CZ"/>
        </w:rPr>
        <w:t xml:space="preserve">které </w:t>
      </w:r>
      <w:r>
        <w:rPr>
          <w:b/>
          <w:bCs/>
          <w:color w:val="000000"/>
          <w:spacing w:val="0"/>
          <w:w w:val="100"/>
          <w:position w:val="0"/>
          <w:sz w:val="22"/>
          <w:szCs w:val="22"/>
          <w:shd w:val="clear" w:color="auto" w:fill="auto"/>
          <w:lang w:val="cs-CZ" w:eastAsia="cs-CZ" w:bidi="cs-CZ"/>
        </w:rPr>
        <w:t xml:space="preserve">nejsou </w:t>
      </w:r>
      <w:r>
        <w:rPr>
          <w:color w:val="000000"/>
          <w:spacing w:val="0"/>
          <w:w w:val="100"/>
          <w:position w:val="0"/>
          <w:sz w:val="22"/>
          <w:szCs w:val="22"/>
          <w:shd w:val="clear" w:color="auto" w:fill="auto"/>
          <w:lang w:val="cs-CZ" w:eastAsia="cs-CZ" w:bidi="cs-CZ"/>
        </w:rPr>
        <w:t xml:space="preserve">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se však v žádném případě, není-li dále stanoveno v těchto OP jinak, nezvyšuje v rámci zadávacího řízení </w:t>
      </w:r>
      <w:r>
        <w:rPr>
          <w:i/>
          <w:iCs/>
          <w:color w:val="000000"/>
          <w:spacing w:val="0"/>
          <w:w w:val="100"/>
          <w:position w:val="0"/>
          <w:sz w:val="22"/>
          <w:szCs w:val="22"/>
          <w:shd w:val="clear" w:color="auto" w:fill="auto"/>
          <w:lang w:val="cs-CZ" w:eastAsia="cs-CZ" w:bidi="cs-CZ"/>
        </w:rPr>
        <w:t>„vysoutěžená“</w:t>
      </w:r>
      <w:r>
        <w:rPr>
          <w:color w:val="000000"/>
          <w:spacing w:val="0"/>
          <w:w w:val="100"/>
          <w:position w:val="0"/>
          <w:sz w:val="22"/>
          <w:szCs w:val="22"/>
          <w:shd w:val="clear" w:color="auto" w:fill="auto"/>
          <w:lang w:val="cs-CZ" w:eastAsia="cs-CZ" w:bidi="cs-CZ"/>
        </w:rPr>
        <w:t xml:space="preserve"> a ve Smlouvě sjednaná cena díla, avšak ustanovení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a právní důsledky z něj vyplývající nejsou tímto ujednáním dotčeny.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1.3. </w:t>
      </w:r>
      <w:r>
        <w:rPr>
          <w:color w:val="000000"/>
          <w:spacing w:val="0"/>
          <w:w w:val="100"/>
          <w:position w:val="0"/>
          <w:sz w:val="22"/>
          <w:szCs w:val="22"/>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z w:val="22"/>
          <w:szCs w:val="22"/>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z w:val="22"/>
          <w:szCs w:val="22"/>
          <w:shd w:val="clear" w:color="auto" w:fill="auto"/>
          <w:lang w:val="cs-CZ" w:eastAsia="cs-CZ" w:bidi="cs-CZ"/>
        </w:rPr>
        <w:t xml:space="preserve">i níže uvedené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 xml:space="preserve">Zhotovitele, které vyplývající z charakteru předmětu-druhu díla a tyto níže uvedené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z w:val="22"/>
          <w:szCs w:val="22"/>
          <w:shd w:val="clear" w:color="auto" w:fill="auto"/>
          <w:lang w:val="cs-CZ" w:eastAsia="cs-CZ" w:bidi="cs-CZ"/>
        </w:rPr>
        <w:t xml:space="preserve">zohlední do 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 xml:space="preserve">které jsou </w:t>
      </w:r>
      <w:r>
        <w:rPr>
          <w:b/>
          <w:bCs/>
          <w:color w:val="000000"/>
          <w:spacing w:val="0"/>
          <w:w w:val="100"/>
          <w:position w:val="0"/>
          <w:sz w:val="22"/>
          <w:szCs w:val="22"/>
          <w:shd w:val="clear" w:color="auto" w:fill="auto"/>
          <w:lang w:val="cs-CZ" w:eastAsia="cs-CZ" w:bidi="cs-CZ"/>
        </w:rPr>
        <w:t xml:space="preserve">Zadavatelem </w:t>
      </w:r>
      <w:r>
        <w:rPr>
          <w:color w:val="000000"/>
          <w:spacing w:val="0"/>
          <w:w w:val="100"/>
          <w:position w:val="0"/>
          <w:sz w:val="22"/>
          <w:szCs w:val="22"/>
          <w:shd w:val="clear" w:color="auto" w:fill="auto"/>
          <w:lang w:val="cs-CZ" w:eastAsia="cs-CZ" w:bidi="cs-CZ"/>
        </w:rPr>
        <w:t>popsány v samostatném soupisu prací jako samostatné položky a tvoří nedílnou součást realizace díla.</w:t>
      </w:r>
    </w:p>
    <w:p>
      <w:pPr>
        <w:pStyle w:val="Style7"/>
        <w:keepNext w:val="0"/>
        <w:keepLines w:val="0"/>
        <w:widowControl w:val="0"/>
        <w:shd w:val="clear" w:color="auto" w:fill="auto"/>
        <w:bidi w:val="0"/>
        <w:spacing w:before="0" w:after="260" w:line="240" w:lineRule="auto"/>
        <w:ind w:left="0" w:right="0" w:firstLine="720"/>
        <w:jc w:val="left"/>
        <w:rPr>
          <w:sz w:val="22"/>
          <w:szCs w:val="22"/>
        </w:rPr>
      </w:pPr>
      <w:r>
        <w:rPr>
          <w:color w:val="000000"/>
          <w:spacing w:val="0"/>
          <w:w w:val="100"/>
          <w:position w:val="0"/>
          <w:sz w:val="22"/>
          <w:szCs w:val="22"/>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z w:val="22"/>
          <w:szCs w:val="22"/>
          <w:shd w:val="clear" w:color="auto" w:fill="auto"/>
          <w:lang w:val="cs-CZ" w:eastAsia="cs-CZ" w:bidi="cs-CZ"/>
        </w:rPr>
        <w:t>Zhotovitele mající dopad na celkovou nabídkovou cenu, patří zejména:</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všech nezbytných průzkumů nutných pro řádné provádění a dokončení díla.</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pod dobu provádění díla v daném úseku stavby.</w:t>
      </w:r>
    </w:p>
    <w:p>
      <w:pPr>
        <w:pStyle w:val="Style7"/>
        <w:keepNext w:val="0"/>
        <w:keepLines w:val="0"/>
        <w:widowControl w:val="0"/>
        <w:numPr>
          <w:ilvl w:val="0"/>
          <w:numId w:val="111"/>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w:t>
      </w:r>
      <w:r>
        <w:rPr>
          <w:color w:val="000000"/>
          <w:spacing w:val="0"/>
          <w:w w:val="100"/>
          <w:position w:val="0"/>
          <w:sz w:val="22"/>
          <w:szCs w:val="22"/>
          <w:shd w:val="clear" w:color="auto" w:fill="auto"/>
          <w:lang w:val="cs-CZ" w:eastAsia="cs-CZ" w:bidi="cs-CZ"/>
        </w:rPr>
        <w:t>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čl.XI techto OP.</w:t>
      </w:r>
    </w:p>
    <w:p>
      <w:pPr>
        <w:pStyle w:val="Style7"/>
        <w:keepNext w:val="0"/>
        <w:keepLines w:val="0"/>
        <w:widowControl w:val="0"/>
        <w:numPr>
          <w:ilvl w:val="0"/>
          <w:numId w:val="111"/>
        </w:numPr>
        <w:shd w:val="clear" w:color="auto" w:fill="auto"/>
        <w:tabs>
          <w:tab w:pos="66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7"/>
        <w:keepNext w:val="0"/>
        <w:keepLines w:val="0"/>
        <w:widowControl w:val="0"/>
        <w:numPr>
          <w:ilvl w:val="0"/>
          <w:numId w:val="111"/>
        </w:numPr>
        <w:shd w:val="clear" w:color="auto" w:fill="auto"/>
        <w:tabs>
          <w:tab w:pos="66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7"/>
        <w:keepNext w:val="0"/>
        <w:keepLines w:val="0"/>
        <w:widowControl w:val="0"/>
        <w:numPr>
          <w:ilvl w:val="0"/>
          <w:numId w:val="111"/>
        </w:numPr>
        <w:shd w:val="clear" w:color="auto" w:fill="auto"/>
        <w:tabs>
          <w:tab w:pos="66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7"/>
        <w:keepNext w:val="0"/>
        <w:keepLines w:val="0"/>
        <w:widowControl w:val="0"/>
        <w:numPr>
          <w:ilvl w:val="0"/>
          <w:numId w:val="11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7"/>
        <w:keepNext w:val="0"/>
        <w:keepLines w:val="0"/>
        <w:widowControl w:val="0"/>
        <w:numPr>
          <w:ilvl w:val="0"/>
          <w:numId w:val="11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7"/>
        <w:keepNext w:val="0"/>
        <w:keepLines w:val="0"/>
        <w:widowControl w:val="0"/>
        <w:numPr>
          <w:ilvl w:val="0"/>
          <w:numId w:val="11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Zhotovení projektové dokumentace skutečného provedení díla, včetně dokladové části ve dvou vyhotoveních v tištěné, popř.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7"/>
        <w:keepNext w:val="0"/>
        <w:keepLines w:val="0"/>
        <w:widowControl w:val="0"/>
        <w:numPr>
          <w:ilvl w:val="0"/>
          <w:numId w:val="11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7"/>
        <w:keepNext w:val="0"/>
        <w:keepLines w:val="0"/>
        <w:widowControl w:val="0"/>
        <w:numPr>
          <w:ilvl w:val="0"/>
          <w:numId w:val="11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w:t>
      </w:r>
    </w:p>
    <w:p>
      <w:pPr>
        <w:pStyle w:val="Style7"/>
        <w:keepNext w:val="0"/>
        <w:keepLines w:val="0"/>
        <w:widowControl w:val="0"/>
        <w:numPr>
          <w:ilvl w:val="0"/>
          <w:numId w:val="11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p>
    <w:p>
      <w:pPr>
        <w:pStyle w:val="Style72"/>
        <w:keepNext/>
        <w:keepLines/>
        <w:widowControl w:val="0"/>
        <w:numPr>
          <w:ilvl w:val="0"/>
          <w:numId w:val="115"/>
        </w:numPr>
        <w:shd w:val="clear" w:color="auto" w:fill="auto"/>
        <w:tabs>
          <w:tab w:pos="284"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Specifikace díla v zadávacích podmínkách</w:t>
      </w:r>
      <w:bookmarkEnd w:id="12"/>
      <w:bookmarkEnd w:id="13"/>
    </w:p>
    <w:p>
      <w:pPr>
        <w:pStyle w:val="Style7"/>
        <w:keepNext w:val="0"/>
        <w:keepLines w:val="0"/>
        <w:widowControl w:val="0"/>
        <w:numPr>
          <w:ilvl w:val="0"/>
          <w:numId w:val="117"/>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Předmět díla bude vždy jedOZnačně a nezaměnitelným způsobem definován ve Smlouvě a blíže specifikován stupeň </w:t>
      </w:r>
      <w:r>
        <w:rPr>
          <w:b/>
          <w:bCs/>
          <w:color w:val="000000"/>
          <w:spacing w:val="0"/>
          <w:w w:val="100"/>
          <w:position w:val="0"/>
          <w:sz w:val="22"/>
          <w:szCs w:val="22"/>
          <w:shd w:val="clear" w:color="auto" w:fill="auto"/>
          <w:lang w:val="cs-CZ" w:eastAsia="cs-CZ" w:bidi="cs-CZ"/>
        </w:rPr>
        <w:t xml:space="preserve">PD, a také v soupisu stavebních prací, dodávek a služeb s VV, </w:t>
      </w:r>
      <w:r>
        <w:rPr>
          <w:color w:val="000000"/>
          <w:spacing w:val="0"/>
          <w:w w:val="100"/>
          <w:position w:val="0"/>
          <w:sz w:val="22"/>
          <w:szCs w:val="22"/>
          <w:shd w:val="clear" w:color="auto" w:fill="auto"/>
          <w:lang w:val="cs-CZ" w:eastAsia="cs-CZ" w:bidi="cs-CZ"/>
        </w:rPr>
        <w:t>vypracovaných příslušným projektantem, který bude jakožto odpovědná osoba za zpracování těchto materiálů uveden ve Smlouvě.</w:t>
      </w:r>
    </w:p>
    <w:p>
      <w:pPr>
        <w:pStyle w:val="Style7"/>
        <w:keepNext w:val="0"/>
        <w:keepLines w:val="0"/>
        <w:widowControl w:val="0"/>
        <w:numPr>
          <w:ilvl w:val="0"/>
          <w:numId w:val="117"/>
        </w:numPr>
        <w:shd w:val="clear" w:color="auto" w:fill="auto"/>
        <w:tabs>
          <w:tab w:pos="471"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72"/>
        <w:keepNext/>
        <w:keepLines/>
        <w:widowControl w:val="0"/>
        <w:numPr>
          <w:ilvl w:val="0"/>
          <w:numId w:val="115"/>
        </w:numPr>
        <w:shd w:val="clear" w:color="auto" w:fill="auto"/>
        <w:tabs>
          <w:tab w:pos="346" w:val="left"/>
        </w:tabs>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7"/>
        <w:keepNext w:val="0"/>
        <w:keepLines w:val="0"/>
        <w:widowControl w:val="0"/>
        <w:numPr>
          <w:ilvl w:val="0"/>
          <w:numId w:val="119"/>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provést dílo řádně a včas, nejpozději ve lhůtě uvedené ve Smlouvě.</w:t>
      </w:r>
    </w:p>
    <w:p>
      <w:pPr>
        <w:pStyle w:val="Style7"/>
        <w:keepNext w:val="0"/>
        <w:keepLines w:val="0"/>
        <w:widowControl w:val="0"/>
        <w:numPr>
          <w:ilvl w:val="0"/>
          <w:numId w:val="119"/>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realizovat práce dle předem odsouhlaseného Časového harmonogramu realizace díla.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se při realizaci díla zavazuje respektovat termíny dokončení jednotlivých částí díla dle tohoto harmonogramu. (</w:t>
      </w:r>
      <w:r>
        <w:rPr>
          <w:b/>
          <w:bCs/>
          <w:color w:val="000000"/>
          <w:spacing w:val="0"/>
          <w:w w:val="100"/>
          <w:position w:val="0"/>
          <w:sz w:val="22"/>
          <w:szCs w:val="22"/>
          <w:shd w:val="clear" w:color="auto" w:fill="auto"/>
          <w:lang w:val="cs-CZ" w:eastAsia="cs-CZ" w:bidi="cs-CZ"/>
        </w:rPr>
        <w:t xml:space="preserve">bod 3.2. </w:t>
      </w:r>
      <w:r>
        <w:rPr>
          <w:color w:val="000000"/>
          <w:spacing w:val="0"/>
          <w:w w:val="100"/>
          <w:position w:val="0"/>
          <w:sz w:val="22"/>
          <w:szCs w:val="22"/>
          <w:shd w:val="clear" w:color="auto" w:fill="auto"/>
          <w:lang w:val="cs-CZ" w:eastAsia="cs-CZ" w:bidi="cs-CZ"/>
        </w:rPr>
        <w:t>OP).</w:t>
      </w:r>
    </w:p>
    <w:p>
      <w:pPr>
        <w:pStyle w:val="Style7"/>
        <w:keepNext w:val="0"/>
        <w:keepLines w:val="0"/>
        <w:widowControl w:val="0"/>
        <w:numPr>
          <w:ilvl w:val="0"/>
          <w:numId w:val="119"/>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z w:val="22"/>
          <w:szCs w:val="22"/>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není-li ve Smlouvě ujednáno jinak, pak dílo bude provedeno jako celek.</w:t>
      </w:r>
    </w:p>
    <w:p>
      <w:pPr>
        <w:pStyle w:val="Style7"/>
        <w:keepNext w:val="0"/>
        <w:keepLines w:val="0"/>
        <w:widowControl w:val="0"/>
        <w:numPr>
          <w:ilvl w:val="0"/>
          <w:numId w:val="119"/>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pPr>
        <w:pStyle w:val="Style7"/>
        <w:keepNext w:val="0"/>
        <w:keepLines w:val="0"/>
        <w:widowControl w:val="0"/>
        <w:numPr>
          <w:ilvl w:val="0"/>
          <w:numId w:val="119"/>
        </w:numPr>
        <w:shd w:val="clear" w:color="auto" w:fill="auto"/>
        <w:tabs>
          <w:tab w:pos="471"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z w:val="22"/>
          <w:szCs w:val="22"/>
          <w:shd w:val="clear" w:color="auto" w:fill="auto"/>
          <w:lang w:val="cs-CZ" w:eastAsia="cs-CZ" w:bidi="cs-CZ"/>
        </w:rPr>
        <w:t>není Zhotovitel povinen platit sjednanou smluvní pokutu dle těchto OP nebo Smlouvy.</w:t>
      </w:r>
    </w:p>
    <w:p>
      <w:pPr>
        <w:pStyle w:val="Style72"/>
        <w:keepNext/>
        <w:keepLines/>
        <w:widowControl w:val="0"/>
        <w:numPr>
          <w:ilvl w:val="0"/>
          <w:numId w:val="115"/>
        </w:numPr>
        <w:shd w:val="clear" w:color="auto" w:fill="auto"/>
        <w:tabs>
          <w:tab w:pos="356" w:val="left"/>
        </w:tabs>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Místo provádění díla</w:t>
      </w:r>
      <w:bookmarkEnd w:id="16"/>
      <w:bookmarkEnd w:id="17"/>
    </w:p>
    <w:p>
      <w:pPr>
        <w:pStyle w:val="Style7"/>
        <w:keepNext w:val="0"/>
        <w:keepLines w:val="0"/>
        <w:widowControl w:val="0"/>
        <w:numPr>
          <w:ilvl w:val="0"/>
          <w:numId w:val="121"/>
        </w:numPr>
        <w:shd w:val="clear" w:color="auto" w:fill="auto"/>
        <w:tabs>
          <w:tab w:pos="471"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provádění díla je místo blíže uvedené ve Smlouvě.</w:t>
      </w:r>
    </w:p>
    <w:p>
      <w:pPr>
        <w:pStyle w:val="Style72"/>
        <w:keepNext/>
        <w:keepLines/>
        <w:widowControl w:val="0"/>
        <w:numPr>
          <w:ilvl w:val="0"/>
          <w:numId w:val="115"/>
        </w:numPr>
        <w:shd w:val="clear" w:color="auto" w:fill="auto"/>
        <w:tabs>
          <w:tab w:pos="313" w:val="left"/>
        </w:tabs>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Cena díla, fakturační a platební podmínky</w:t>
      </w:r>
      <w:bookmarkEnd w:id="18"/>
      <w:bookmarkEnd w:id="19"/>
    </w:p>
    <w:p>
      <w:pPr>
        <w:pStyle w:val="Style7"/>
        <w:keepNext w:val="0"/>
        <w:keepLines w:val="0"/>
        <w:widowControl w:val="0"/>
        <w:numPr>
          <w:ilvl w:val="0"/>
          <w:numId w:val="123"/>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Celková cena díla bude Zhotovitelem stanovena ve výši a v členění uvedeném v zadávacích podmínkách, tj. zpravidla nabídková cena bez DPH a včetně DPH. Podrobná kalkulace ceny díla včetně jednotkových cen může být uvedena v oceněném soupise stavebních prací, dodávek a služeb, který tvoří přílohu Smlouvy.</w:t>
      </w:r>
    </w:p>
    <w:p>
      <w:pPr>
        <w:pStyle w:val="Style7"/>
        <w:keepNext w:val="0"/>
        <w:keepLines w:val="0"/>
        <w:widowControl w:val="0"/>
        <w:numPr>
          <w:ilvl w:val="0"/>
          <w:numId w:val="123"/>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z w:val="22"/>
          <w:szCs w:val="22"/>
          <w:shd w:val="clear" w:color="auto" w:fill="auto"/>
          <w:lang w:val="cs-CZ" w:eastAsia="cs-CZ" w:bidi="cs-CZ"/>
        </w:rPr>
        <w:t xml:space="preserve">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z w:val="22"/>
          <w:szCs w:val="22"/>
          <w:shd w:val="clear" w:color="auto" w:fill="auto"/>
          <w:lang w:val="cs-CZ" w:eastAsia="cs-CZ" w:bidi="cs-CZ"/>
        </w:rPr>
        <w:t>a případné další náklady související s plněním dle uzavřené Smlouvy.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Pr>
          <w:i/>
          <w:iCs/>
          <w:color w:val="000000"/>
          <w:spacing w:val="0"/>
          <w:w w:val="100"/>
          <w:position w:val="0"/>
          <w:sz w:val="22"/>
          <w:szCs w:val="22"/>
          <w:shd w:val="clear" w:color="auto" w:fill="auto"/>
          <w:lang w:val="cs-CZ" w:eastAsia="cs-CZ" w:bidi="cs-CZ"/>
        </w:rPr>
        <w:t>„soutěžní“</w:t>
      </w:r>
      <w:r>
        <w:rPr>
          <w:color w:val="000000"/>
          <w:spacing w:val="0"/>
          <w:w w:val="100"/>
          <w:position w:val="0"/>
          <w:sz w:val="22"/>
          <w:szCs w:val="22"/>
          <w:shd w:val="clear" w:color="auto" w:fill="auto"/>
          <w:lang w:val="cs-CZ" w:eastAsia="cs-CZ" w:bidi="cs-CZ"/>
        </w:rPr>
        <w:t xml:space="preserve"> nabídce na zvláštním místě, mimo nabídkovou cenu a oceněný soupis stavebních prací, dodávek a služeb, a tyto další nezbytně nutné náklady k provedení díla nezahrnovat do celkové nabídkové ceny.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projektové dokumentace,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7"/>
        <w:keepNext w:val="0"/>
        <w:keepLines w:val="0"/>
        <w:widowControl w:val="0"/>
        <w:numPr>
          <w:ilvl w:val="0"/>
          <w:numId w:val="125"/>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z w:val="22"/>
          <w:szCs w:val="22"/>
          <w:shd w:val="clear" w:color="auto" w:fill="auto"/>
          <w:lang w:val="cs-CZ" w:eastAsia="cs-CZ" w:bidi="cs-CZ"/>
        </w:rPr>
        <w:t>uvedené v oceněném soupisu stavebních prací, dodávek a služeb</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který tvoří Přílohu Smlouvy, jsou závazné po celou dobu plnění Smlouvy. Oceněný soupis stavebních prací, dodávek a služeb slouží k prokazování finančního objemu Zhotovitelem provedených prací, jako podklad pro fakturaci a dále pro ocenění případných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 xml:space="preserve">ve formě </w:t>
      </w:r>
      <w:r>
        <w:rPr>
          <w:b/>
          <w:bCs/>
          <w:color w:val="000000"/>
          <w:spacing w:val="0"/>
          <w:w w:val="100"/>
          <w:position w:val="0"/>
          <w:sz w:val="22"/>
          <w:szCs w:val="22"/>
          <w:shd w:val="clear" w:color="auto" w:fill="auto"/>
          <w:lang w:val="cs-CZ" w:eastAsia="cs-CZ" w:bidi="cs-CZ"/>
        </w:rPr>
        <w:t xml:space="preserve">dodatečných stavebních prací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dodatečných změn stavebních prací.</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nemá právo domáhat se zvýšení sjednané ceny z důvodů chyb nebo nedostatků v oceněném soupisu stavebních prací, dodávek a služeb, pokud jsou tyto chyby důsledkem nepřesného nebo neúplného ocenění tohoto soupisu ze strany Zhotovitele. Případné technické materiálové rozdíly mezi ZD předanou Zhotoviteli Zadavatelem a PD pro provedení stavby zpracovanou Zhotovitelem nebo v případě veřejných zakázek na stavební práce jejichž součástí je </w:t>
      </w:r>
      <w:r>
        <w:rPr>
          <w:b/>
          <w:bCs/>
          <w:color w:val="000000"/>
          <w:spacing w:val="0"/>
          <w:w w:val="100"/>
          <w:position w:val="0"/>
          <w:sz w:val="22"/>
          <w:szCs w:val="22"/>
          <w:shd w:val="clear" w:color="auto" w:fill="auto"/>
          <w:lang w:val="cs-CZ" w:eastAsia="cs-CZ" w:bidi="cs-CZ"/>
        </w:rPr>
        <w:t xml:space="preserve">projektová činnost, </w:t>
      </w:r>
      <w:r>
        <w:rPr>
          <w:color w:val="000000"/>
          <w:spacing w:val="0"/>
          <w:w w:val="100"/>
          <w:position w:val="0"/>
          <w:sz w:val="22"/>
          <w:szCs w:val="22"/>
          <w:shd w:val="clear" w:color="auto" w:fill="auto"/>
          <w:lang w:val="cs-CZ" w:eastAsia="cs-CZ" w:bidi="cs-CZ"/>
        </w:rPr>
        <w:t xml:space="preserve">neboť PD byla </w:t>
      </w:r>
      <w:r>
        <w:rPr>
          <w:b/>
          <w:bCs/>
          <w:color w:val="000000"/>
          <w:spacing w:val="0"/>
          <w:w w:val="100"/>
          <w:position w:val="0"/>
          <w:sz w:val="22"/>
          <w:szCs w:val="22"/>
          <w:shd w:val="clear" w:color="auto" w:fill="auto"/>
          <w:lang w:val="cs-CZ" w:eastAsia="cs-CZ" w:bidi="cs-CZ"/>
        </w:rPr>
        <w:t xml:space="preserve">nahrazena </w:t>
      </w:r>
      <w:r>
        <w:rPr>
          <w:color w:val="000000"/>
          <w:spacing w:val="0"/>
          <w:w w:val="100"/>
          <w:position w:val="0"/>
          <w:sz w:val="22"/>
          <w:szCs w:val="22"/>
          <w:shd w:val="clear" w:color="auto" w:fill="auto"/>
          <w:lang w:val="cs-CZ" w:eastAsia="cs-CZ" w:bidi="cs-CZ"/>
        </w:rPr>
        <w:t xml:space="preserve">technickými podmínkami vyjádřenými formou požadavků na </w:t>
      </w:r>
      <w:r>
        <w:rPr>
          <w:b/>
          <w:bCs/>
          <w:color w:val="000000"/>
          <w:spacing w:val="0"/>
          <w:w w:val="100"/>
          <w:position w:val="0"/>
          <w:sz w:val="22"/>
          <w:szCs w:val="22"/>
          <w:shd w:val="clear" w:color="auto" w:fill="auto"/>
          <w:lang w:val="cs-CZ" w:eastAsia="cs-CZ" w:bidi="cs-CZ"/>
        </w:rPr>
        <w:t xml:space="preserve">výkon nebo funkci, </w:t>
      </w:r>
      <w:r>
        <w:rPr>
          <w:color w:val="000000"/>
          <w:spacing w:val="0"/>
          <w:w w:val="100"/>
          <w:position w:val="0"/>
          <w:sz w:val="22"/>
          <w:szCs w:val="22"/>
          <w:shd w:val="clear" w:color="auto" w:fill="auto"/>
          <w:lang w:val="cs-CZ" w:eastAsia="cs-CZ" w:bidi="cs-CZ"/>
        </w:rPr>
        <w:t xml:space="preserve">nemohou být důvodem ke zvýšení ceny za dílo. Realizační podmínky dle PD pro provedení stavby </w:t>
      </w:r>
      <w:r>
        <w:rPr>
          <w:b/>
          <w:bCs/>
          <w:color w:val="000000"/>
          <w:spacing w:val="0"/>
          <w:w w:val="100"/>
          <w:position w:val="0"/>
          <w:sz w:val="22"/>
          <w:szCs w:val="22"/>
          <w:shd w:val="clear" w:color="auto" w:fill="auto"/>
          <w:lang w:val="cs-CZ" w:eastAsia="cs-CZ" w:bidi="cs-CZ"/>
        </w:rPr>
        <w:t xml:space="preserve">nesmí zhoršit technicko-ekonomické parametry </w:t>
      </w:r>
      <w:r>
        <w:rPr>
          <w:color w:val="000000"/>
          <w:spacing w:val="0"/>
          <w:w w:val="100"/>
          <w:position w:val="0"/>
          <w:sz w:val="22"/>
          <w:szCs w:val="22"/>
          <w:shd w:val="clear" w:color="auto" w:fill="auto"/>
          <w:lang w:val="cs-CZ" w:eastAsia="cs-CZ" w:bidi="cs-CZ"/>
        </w:rPr>
        <w:t>objektu ve srovnání se ZD.</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Technické či materiálové rozdíly definované v předchozím odstavci vzniklé v důsledku výše uvedeného postupu, nebo které případně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např. při použití obdobných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z w:val="22"/>
          <w:szCs w:val="22"/>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z w:val="22"/>
          <w:szCs w:val="22"/>
          <w:shd w:val="clear" w:color="auto" w:fill="auto"/>
          <w:lang w:val="cs-CZ" w:eastAsia="cs-CZ" w:bidi="cs-CZ"/>
        </w:rPr>
        <w:t>jehož návrh předkládá ke schválení Zhotovitel, Technický dozor Zadavatele nebo Autorský dozor projektanta bude obsahovat zejména tyto údaje :</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a datum změnového listu,</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Technický popis předmětu změny,</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a popis položky dle původního položkového rozpočtu (oceněného výkazu výměr),</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Návrh nového popisu v položkovém rozpočtu se zachováním původního pořadového čísla,</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Prohlášení Zhotovitele díla, že technická změna nemění cenu za dílo,</w:t>
      </w:r>
    </w:p>
    <w:p>
      <w:pPr>
        <w:pStyle w:val="Style7"/>
        <w:keepNext w:val="0"/>
        <w:keepLines w:val="0"/>
        <w:widowControl w:val="0"/>
        <w:numPr>
          <w:ilvl w:val="0"/>
          <w:numId w:val="127"/>
        </w:numPr>
        <w:shd w:val="clear" w:color="auto" w:fill="auto"/>
        <w:tabs>
          <w:tab w:pos="42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Prohlášení autora realizační dokumentace stavby, že změna řešení nezhoršuje technické parametry ve srovnání se zadávací dokumentací,</w:t>
      </w:r>
    </w:p>
    <w:p>
      <w:pPr>
        <w:pStyle w:val="Style7"/>
        <w:keepNext w:val="0"/>
        <w:keepLines w:val="0"/>
        <w:widowControl w:val="0"/>
        <w:numPr>
          <w:ilvl w:val="0"/>
          <w:numId w:val="127"/>
        </w:numPr>
        <w:shd w:val="clear" w:color="auto" w:fill="auto"/>
        <w:tabs>
          <w:tab w:pos="427"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Schválení změny autorským dozorem,</w:t>
      </w:r>
    </w:p>
    <w:p>
      <w:pPr>
        <w:pStyle w:val="Style7"/>
        <w:keepNext w:val="0"/>
        <w:keepLines w:val="0"/>
        <w:widowControl w:val="0"/>
        <w:numPr>
          <w:ilvl w:val="0"/>
          <w:numId w:val="127"/>
        </w:numPr>
        <w:shd w:val="clear" w:color="auto" w:fill="auto"/>
        <w:tabs>
          <w:tab w:pos="427"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Stanovisko technického dozoru Objednatele.</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z w:val="22"/>
          <w:szCs w:val="22"/>
          <w:shd w:val="clear" w:color="auto" w:fill="auto"/>
          <w:lang w:val="cs-CZ" w:eastAsia="cs-CZ" w:bidi="cs-CZ"/>
        </w:rPr>
        <w:t>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w:t>
      </w:r>
    </w:p>
    <w:p>
      <w:pPr>
        <w:pStyle w:val="Style7"/>
        <w:keepNext w:val="0"/>
        <w:keepLines w:val="0"/>
        <w:widowControl w:val="0"/>
        <w:numPr>
          <w:ilvl w:val="0"/>
          <w:numId w:val="12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Cena za zhotovení díla je stanovena jako maximálně přípustná dle cenové nabídky Zhotovitele v rámci příslušného zadávacího nebo či poptávkového řízení a nesmí být zvýšena bez písemného souhlasu Objednatele formou dodatku ke smlouvě, který bude uzavřen jen na základě provedení příslušného bezprostředně předcházejícího zadávacího řízení nebo poptávkového řízení v rámci veřejné zakázky malého rozsahu související se změnou. Žádný zápis do stavebního deníku či jiný zápis např. z kontrolního dne není způsobilý zvýšit cenu díla.</w:t>
      </w:r>
    </w:p>
    <w:p>
      <w:pPr>
        <w:pStyle w:val="Style7"/>
        <w:keepNext w:val="0"/>
        <w:keepLines w:val="0"/>
        <w:widowControl w:val="0"/>
        <w:numPr>
          <w:ilvl w:val="0"/>
          <w:numId w:val="12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Objednatelem nebudou na cenu za zhotovení díla poskytována jakákoli plnění před zahájením provádění díla. Zhotovitel po předání díla v souladu s touto smlouvou o dílo je povinen vystavit </w:t>
      </w:r>
      <w:r>
        <w:rPr>
          <w:b/>
          <w:bCs/>
          <w:color w:val="000000"/>
          <w:spacing w:val="0"/>
          <w:w w:val="100"/>
          <w:position w:val="0"/>
          <w:sz w:val="22"/>
          <w:szCs w:val="22"/>
          <w:shd w:val="clear" w:color="auto" w:fill="auto"/>
          <w:lang w:val="cs-CZ" w:eastAsia="cs-CZ" w:bidi="cs-CZ"/>
        </w:rPr>
        <w:t>daňový doklad - fakturu</w:t>
      </w:r>
      <w:r>
        <w:rPr>
          <w:color w:val="000000"/>
          <w:spacing w:val="0"/>
          <w:w w:val="100"/>
          <w:position w:val="0"/>
          <w:sz w:val="22"/>
          <w:szCs w:val="22"/>
          <w:shd w:val="clear" w:color="auto" w:fill="auto"/>
          <w:lang w:val="cs-CZ" w:eastAsia="cs-CZ" w:bidi="cs-CZ"/>
        </w:rPr>
        <w:t xml:space="preserve">. Platba bude probíhat až do výše </w:t>
      </w:r>
      <w:r>
        <w:rPr>
          <w:b/>
          <w:bCs/>
          <w:color w:val="000000"/>
          <w:spacing w:val="0"/>
          <w:w w:val="100"/>
          <w:position w:val="0"/>
          <w:sz w:val="22"/>
          <w:szCs w:val="22"/>
          <w:shd w:val="clear" w:color="auto" w:fill="auto"/>
          <w:lang w:val="cs-CZ" w:eastAsia="cs-CZ" w:bidi="cs-CZ"/>
        </w:rPr>
        <w:t xml:space="preserve">80 % </w:t>
      </w:r>
      <w:r>
        <w:rPr>
          <w:color w:val="000000"/>
          <w:spacing w:val="0"/>
          <w:w w:val="100"/>
          <w:position w:val="0"/>
          <w:sz w:val="22"/>
          <w:szCs w:val="22"/>
          <w:shd w:val="clear" w:color="auto" w:fill="auto"/>
          <w:lang w:val="cs-CZ" w:eastAsia="cs-CZ" w:bidi="cs-CZ"/>
        </w:rPr>
        <w:t>(slovy: osmdesáti procent) celkové ceny díla dle Smlouvy. Zhotovitelem vytavená faktura bude zahrnovat i DPH.</w:t>
      </w:r>
    </w:p>
    <w:p>
      <w:pPr>
        <w:pStyle w:val="Style7"/>
        <w:keepNext w:val="0"/>
        <w:keepLines w:val="0"/>
        <w:widowControl w:val="0"/>
        <w:numPr>
          <w:ilvl w:val="0"/>
          <w:numId w:val="125"/>
        </w:numPr>
        <w:shd w:val="clear" w:color="auto" w:fill="auto"/>
        <w:tabs>
          <w:tab w:pos="481" w:val="left"/>
        </w:tabs>
        <w:bidi w:val="0"/>
        <w:spacing w:before="0" w:after="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souhlasí s pozastávkou ceny díla ve </w:t>
      </w:r>
      <w:r>
        <w:rPr>
          <w:b/>
          <w:bCs/>
          <w:color w:val="000000"/>
          <w:spacing w:val="0"/>
          <w:w w:val="100"/>
          <w:position w:val="0"/>
          <w:sz w:val="22"/>
          <w:szCs w:val="22"/>
          <w:shd w:val="clear" w:color="auto" w:fill="auto"/>
          <w:lang w:val="cs-CZ" w:eastAsia="cs-CZ" w:bidi="cs-CZ"/>
        </w:rPr>
        <w:t xml:space="preserve">výši 20 % </w:t>
      </w:r>
      <w:r>
        <w:rPr>
          <w:color w:val="000000"/>
          <w:spacing w:val="0"/>
          <w:w w:val="100"/>
          <w:position w:val="0"/>
          <w:sz w:val="22"/>
          <w:szCs w:val="22"/>
          <w:shd w:val="clear" w:color="auto" w:fill="auto"/>
          <w:lang w:val="cs-CZ" w:eastAsia="cs-CZ" w:bidi="cs-CZ"/>
        </w:rPr>
        <w:t>(slovy dvacet procent) z celkové ceny díla s tím, že tato pozastavená částka bude Objednatelem uhrazena po odstranění event. zjištěných vad a nedodělků.</w:t>
      </w:r>
    </w:p>
    <w:p>
      <w:pPr>
        <w:pStyle w:val="Style7"/>
        <w:keepNext w:val="0"/>
        <w:keepLines w:val="0"/>
        <w:widowControl w:val="0"/>
        <w:numPr>
          <w:ilvl w:val="0"/>
          <w:numId w:val="129"/>
        </w:numPr>
        <w:shd w:val="clear" w:color="auto" w:fill="auto"/>
        <w:tabs>
          <w:tab w:pos="265"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konečné faktuře budou zúčtovány veškeré event. slevy poskytnuté Zhotovitelem.</w:t>
      </w:r>
    </w:p>
    <w:p>
      <w:pPr>
        <w:pStyle w:val="Style7"/>
        <w:keepNext w:val="0"/>
        <w:keepLines w:val="0"/>
        <w:widowControl w:val="0"/>
        <w:numPr>
          <w:ilvl w:val="0"/>
          <w:numId w:val="12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Splatnost faktury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z w:val="22"/>
          <w:szCs w:val="22"/>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a dále smluvní pokutu, pokud takové ujednání vyplývá z uzavřené Smlouvy. Objednatel však není v prodlení s úhradou splatné faktury, pakliže prodlení proveditelné platby zavinil peněžní ústav Objednatele nebo Zhotovitele.</w:t>
      </w:r>
    </w:p>
    <w:p>
      <w:pPr>
        <w:pStyle w:val="Style7"/>
        <w:keepNext w:val="0"/>
        <w:keepLines w:val="0"/>
        <w:widowControl w:val="0"/>
        <w:numPr>
          <w:ilvl w:val="0"/>
          <w:numId w:val="125"/>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Faktura bude obsahovat pojmové náležitosti daňového dokladu stanovené </w:t>
      </w:r>
      <w:r>
        <w:rPr>
          <w:b/>
          <w:bCs/>
          <w:color w:val="000000"/>
          <w:spacing w:val="0"/>
          <w:w w:val="100"/>
          <w:position w:val="0"/>
          <w:sz w:val="22"/>
          <w:szCs w:val="22"/>
          <w:shd w:val="clear" w:color="auto" w:fill="auto"/>
          <w:lang w:val="cs-CZ" w:eastAsia="cs-CZ" w:bidi="cs-CZ"/>
        </w:rPr>
        <w:t xml:space="preserve">příslušným zákonem o dani z přidané hodnoty, </w:t>
      </w:r>
      <w:r>
        <w:rPr>
          <w:color w:val="000000"/>
          <w:spacing w:val="0"/>
          <w:w w:val="100"/>
          <w:position w:val="0"/>
          <w:sz w:val="22"/>
          <w:szCs w:val="22"/>
          <w:shd w:val="clear" w:color="auto" w:fill="auto"/>
          <w:lang w:val="cs-CZ" w:eastAsia="cs-CZ" w:bidi="cs-CZ"/>
        </w:rPr>
        <w:t xml:space="preserve">ve znění pozdějších předpisů a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z w:val="22"/>
          <w:szCs w:val="22"/>
          <w:shd w:val="clear" w:color="auto" w:fill="auto"/>
          <w:lang w:val="cs-CZ" w:eastAsia="cs-CZ" w:bidi="cs-CZ"/>
        </w:rPr>
        <w:t>ve znění pozdějších předpisů.</w:t>
      </w:r>
    </w:p>
    <w:p>
      <w:pPr>
        <w:pStyle w:val="Style7"/>
        <w:keepNext w:val="0"/>
        <w:keepLines w:val="0"/>
        <w:widowControl w:val="0"/>
        <w:numPr>
          <w:ilvl w:val="0"/>
          <w:numId w:val="129"/>
        </w:numPr>
        <w:shd w:val="clear" w:color="auto" w:fill="auto"/>
        <w:tabs>
          <w:tab w:pos="26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7"/>
        <w:keepNext w:val="0"/>
        <w:keepLines w:val="0"/>
        <w:widowControl w:val="0"/>
        <w:numPr>
          <w:ilvl w:val="0"/>
          <w:numId w:val="12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pPr>
        <w:pStyle w:val="Style7"/>
        <w:keepNext w:val="0"/>
        <w:keepLines w:val="0"/>
        <w:widowControl w:val="0"/>
        <w:numPr>
          <w:ilvl w:val="0"/>
          <w:numId w:val="12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započíst smluvní pokutu, na kterou mu vznikne nárok, oproti nároku Zhotovitele na zaplacení ceny díla.</w:t>
      </w:r>
    </w:p>
    <w:p>
      <w:pPr>
        <w:pStyle w:val="Style7"/>
        <w:keepNext w:val="0"/>
        <w:keepLines w:val="0"/>
        <w:widowControl w:val="0"/>
        <w:numPr>
          <w:ilvl w:val="0"/>
          <w:numId w:val="12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z w:val="22"/>
          <w:szCs w:val="22"/>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7"/>
        <w:keepNext w:val="0"/>
        <w:keepLines w:val="0"/>
        <w:widowControl w:val="0"/>
        <w:numPr>
          <w:ilvl w:val="0"/>
          <w:numId w:val="13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Při změně sazby DPH o příslušnou změnu výše sazby DPH.</w:t>
      </w:r>
    </w:p>
    <w:p>
      <w:pPr>
        <w:pStyle w:val="Style7"/>
        <w:keepNext w:val="0"/>
        <w:keepLines w:val="0"/>
        <w:widowControl w:val="0"/>
        <w:numPr>
          <w:ilvl w:val="0"/>
          <w:numId w:val="13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
        <w:keepNext w:val="0"/>
        <w:keepLines w:val="0"/>
        <w:widowControl w:val="0"/>
        <w:numPr>
          <w:ilvl w:val="0"/>
          <w:numId w:val="13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 xml:space="preserve">dodatečných stavebních prací </w:t>
      </w:r>
      <w:r>
        <w:rPr>
          <w:color w:val="000000"/>
          <w:spacing w:val="0"/>
          <w:w w:val="100"/>
          <w:position w:val="0"/>
          <w:sz w:val="22"/>
          <w:szCs w:val="22"/>
          <w:shd w:val="clear" w:color="auto" w:fill="auto"/>
          <w:lang w:val="cs-CZ" w:eastAsia="cs-CZ" w:bidi="cs-CZ"/>
        </w:rPr>
        <w:t xml:space="preserve">a nebo </w:t>
      </w:r>
      <w:r>
        <w:rPr>
          <w:b/>
          <w:bCs/>
          <w:color w:val="000000"/>
          <w:spacing w:val="0"/>
          <w:w w:val="100"/>
          <w:position w:val="0"/>
          <w:sz w:val="22"/>
          <w:szCs w:val="22"/>
          <w:shd w:val="clear" w:color="auto" w:fill="auto"/>
          <w:lang w:val="cs-CZ" w:eastAsia="cs-CZ" w:bidi="cs-CZ"/>
        </w:rPr>
        <w:t>dodatečných změn stavebních prací.</w:t>
      </w:r>
    </w:p>
    <w:p>
      <w:pPr>
        <w:pStyle w:val="Style7"/>
        <w:keepNext w:val="0"/>
        <w:keepLines w:val="0"/>
        <w:widowControl w:val="0"/>
        <w:numPr>
          <w:ilvl w:val="0"/>
          <w:numId w:val="125"/>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neuhrazené faktury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doručené a doposud neproplacené faktury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počíná běžet opět až po provedení případného započtení vzájemných pohledávek, přičemž bude hrazena pouze zbylá </w:t>
      </w:r>
      <w:r>
        <w:rPr>
          <w:color w:val="000000"/>
          <w:spacing w:val="0"/>
          <w:w w:val="100"/>
          <w:position w:val="0"/>
          <w:sz w:val="22"/>
          <w:szCs w:val="22"/>
          <w:shd w:val="clear" w:color="auto" w:fill="auto"/>
          <w:lang w:val="cs-CZ" w:eastAsia="cs-CZ" w:bidi="cs-CZ"/>
        </w:rPr>
        <w:t xml:space="preserve">část pohledávky. V případě, že škoda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těchto OP Objednateli nevznikne, budou hrazeny pohledávky Zhotovitele v plné výši.</w:t>
      </w:r>
    </w:p>
    <w:p>
      <w:pPr>
        <w:pStyle w:val="Style7"/>
        <w:keepNext w:val="0"/>
        <w:keepLines w:val="0"/>
        <w:widowControl w:val="0"/>
        <w:numPr>
          <w:ilvl w:val="0"/>
          <w:numId w:val="125"/>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v případě financování díla z jiných zdrojů, než ze zdrojů Zadavatele, např. nepřiznání dotace, je stanoven následující postup pro odklad platby.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7"/>
        <w:keepNext w:val="0"/>
        <w:keepLines w:val="0"/>
        <w:widowControl w:val="0"/>
        <w:numPr>
          <w:ilvl w:val="0"/>
          <w:numId w:val="125"/>
        </w:numPr>
        <w:shd w:val="clear" w:color="auto" w:fill="auto"/>
        <w:tabs>
          <w:tab w:pos="582"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pPr>
        <w:pStyle w:val="Style72"/>
        <w:keepNext/>
        <w:keepLines/>
        <w:widowControl w:val="0"/>
        <w:numPr>
          <w:ilvl w:val="0"/>
          <w:numId w:val="133"/>
        </w:numPr>
        <w:shd w:val="clear" w:color="auto" w:fill="auto"/>
        <w:tabs>
          <w:tab w:pos="370" w:val="left"/>
        </w:tabs>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Podklady, pokyny a věci předané Objednatelem</w:t>
      </w:r>
      <w:bookmarkEnd w:id="20"/>
      <w:bookmarkEnd w:id="21"/>
    </w:p>
    <w:p>
      <w:pPr>
        <w:pStyle w:val="Style7"/>
        <w:keepNext w:val="0"/>
        <w:keepLines w:val="0"/>
        <w:widowControl w:val="0"/>
        <w:numPr>
          <w:ilvl w:val="0"/>
          <w:numId w:val="135"/>
        </w:numPr>
        <w:shd w:val="clear" w:color="auto" w:fill="auto"/>
        <w:tabs>
          <w:tab w:pos="4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7"/>
        <w:keepNext w:val="0"/>
        <w:keepLines w:val="0"/>
        <w:widowControl w:val="0"/>
        <w:numPr>
          <w:ilvl w:val="0"/>
          <w:numId w:val="135"/>
        </w:numPr>
        <w:shd w:val="clear" w:color="auto" w:fill="auto"/>
        <w:tabs>
          <w:tab w:pos="492"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Má se za to</w:t>
      </w:r>
      <w:r>
        <w:rPr>
          <w:color w:val="000000"/>
          <w:spacing w:val="0"/>
          <w:w w:val="100"/>
          <w:position w:val="0"/>
          <w:sz w:val="22"/>
          <w:szCs w:val="22"/>
          <w:shd w:val="clear" w:color="auto" w:fill="auto"/>
          <w:lang w:val="cs-CZ" w:eastAsia="cs-CZ" w:bidi="cs-CZ"/>
        </w:rPr>
        <w:t>,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nemohl zjistit ani při vynaložení odborné péče v době do uzavření smlouvy.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7"/>
        <w:keepNext w:val="0"/>
        <w:keepLines w:val="0"/>
        <w:widowControl w:val="0"/>
        <w:numPr>
          <w:ilvl w:val="0"/>
          <w:numId w:val="135"/>
        </w:numPr>
        <w:shd w:val="clear" w:color="auto" w:fill="auto"/>
        <w:tabs>
          <w:tab w:pos="492"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 xml:space="preserve">kterou mu Objednatel k provedení díla předal nebo příkazu, který mu </w:t>
      </w:r>
      <w:r>
        <w:rPr>
          <w:color w:val="000000"/>
          <w:spacing w:val="0"/>
          <w:w w:val="100"/>
          <w:position w:val="0"/>
          <w:sz w:val="22"/>
          <w:szCs w:val="22"/>
          <w:shd w:val="clear" w:color="auto" w:fill="auto"/>
          <w:lang w:val="cs-CZ" w:eastAsia="cs-CZ" w:bidi="cs-CZ"/>
        </w:rPr>
        <w:t>Objednatel dal. Překáží - li nevhodná věc nebo příkaz v řádném provádění díla, Zhotovitel je v nezbytném rozsahu přeruší až do výměny věci nebo změny příkazu.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7"/>
        <w:keepNext w:val="0"/>
        <w:keepLines w:val="0"/>
        <w:widowControl w:val="0"/>
        <w:numPr>
          <w:ilvl w:val="0"/>
          <w:numId w:val="13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pPr>
        <w:pStyle w:val="Style7"/>
        <w:keepNext w:val="0"/>
        <w:keepLines w:val="0"/>
        <w:widowControl w:val="0"/>
        <w:numPr>
          <w:ilvl w:val="0"/>
          <w:numId w:val="13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 xml:space="preserve">tj. ZD, PD, soupis stavebních prací dodávek a služeb s VV a další dokumentace související s realizací díla. Zhotovitel je však povinen v zájmu poskytnutí nezbytně nutné odborné součinnosti a předcházení následným jeho požadavkům na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7"/>
        <w:keepNext w:val="0"/>
        <w:keepLines w:val="0"/>
        <w:widowControl w:val="0"/>
        <w:numPr>
          <w:ilvl w:val="0"/>
          <w:numId w:val="135"/>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Projektovou dokumentací </w:t>
      </w:r>
      <w:r>
        <w:rPr>
          <w:color w:val="000000"/>
          <w:spacing w:val="0"/>
          <w:w w:val="100"/>
          <w:position w:val="0"/>
          <w:sz w:val="22"/>
          <w:szCs w:val="22"/>
          <w:shd w:val="clear" w:color="auto" w:fill="auto"/>
          <w:lang w:val="cs-CZ" w:eastAsia="cs-CZ" w:bidi="cs-CZ"/>
        </w:rPr>
        <w:t>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pPr>
        <w:pStyle w:val="Style7"/>
        <w:keepNext w:val="0"/>
        <w:keepLines w:val="0"/>
        <w:widowControl w:val="0"/>
        <w:numPr>
          <w:ilvl w:val="0"/>
          <w:numId w:val="135"/>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Soupis stavebních prací, dodávek a služeb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7"/>
        <w:keepNext w:val="0"/>
        <w:keepLines w:val="0"/>
        <w:widowControl w:val="0"/>
        <w:numPr>
          <w:ilvl w:val="0"/>
          <w:numId w:val="13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6.2.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p>
    <w:p>
      <w:pPr>
        <w:pStyle w:val="Style72"/>
        <w:keepNext/>
        <w:keepLines/>
        <w:widowControl w:val="0"/>
        <w:numPr>
          <w:ilvl w:val="0"/>
          <w:numId w:val="133"/>
        </w:numPr>
        <w:shd w:val="clear" w:color="auto" w:fill="auto"/>
        <w:tabs>
          <w:tab w:pos="433" w:val="left"/>
        </w:tabs>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Součinnost smluvních stran</w:t>
      </w:r>
      <w:bookmarkEnd w:id="22"/>
      <w:bookmarkEnd w:id="23"/>
    </w:p>
    <w:p>
      <w:pPr>
        <w:pStyle w:val="Style7"/>
        <w:keepNext w:val="0"/>
        <w:keepLines w:val="0"/>
        <w:widowControl w:val="0"/>
        <w:numPr>
          <w:ilvl w:val="0"/>
          <w:numId w:val="13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7"/>
        <w:keepNext w:val="0"/>
        <w:keepLines w:val="0"/>
        <w:widowControl w:val="0"/>
        <w:numPr>
          <w:ilvl w:val="0"/>
          <w:numId w:val="13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7"/>
        <w:keepNext w:val="0"/>
        <w:keepLines w:val="0"/>
        <w:widowControl w:val="0"/>
        <w:numPr>
          <w:ilvl w:val="0"/>
          <w:numId w:val="13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
        <w:keepNext w:val="0"/>
        <w:keepLines w:val="0"/>
        <w:widowControl w:val="0"/>
        <w:numPr>
          <w:ilvl w:val="0"/>
          <w:numId w:val="13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7"/>
        <w:keepNext w:val="0"/>
        <w:keepLines w:val="0"/>
        <w:widowControl w:val="0"/>
        <w:numPr>
          <w:ilvl w:val="0"/>
          <w:numId w:val="13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7"/>
        <w:keepNext w:val="0"/>
        <w:keepLines w:val="0"/>
        <w:widowControl w:val="0"/>
        <w:numPr>
          <w:ilvl w:val="0"/>
          <w:numId w:val="13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Objednatele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(emailem, datová zpráva) a musí být Objednateli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Objednatel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technický dozor Objednatele, lze výzvu zapsat ve stejné lhůtě do stavebního deníku. Nesplní-li Zhotovitel povinnost informovat Objednatele o zakrývání částí díla, je povinen na svůj náklad a na žádost Objednatele odkrýt práce, které byly zakryty, nebo které se staly nepřístupnými.</w:t>
      </w:r>
    </w:p>
    <w:p>
      <w:pPr>
        <w:pStyle w:val="Style7"/>
        <w:keepNext w:val="0"/>
        <w:keepLines w:val="0"/>
        <w:widowControl w:val="0"/>
        <w:numPr>
          <w:ilvl w:val="0"/>
          <w:numId w:val="13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w:t>
      </w:r>
    </w:p>
    <w:p>
      <w:pPr>
        <w:pStyle w:val="Style7"/>
        <w:keepNext w:val="0"/>
        <w:keepLines w:val="0"/>
        <w:widowControl w:val="0"/>
        <w:numPr>
          <w:ilvl w:val="0"/>
          <w:numId w:val="13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technickým dozorem a činit neprodleně opatření k odstranění vytknutých závad.</w:t>
      </w:r>
    </w:p>
    <w:p>
      <w:pPr>
        <w:pStyle w:val="Style7"/>
        <w:keepNext w:val="0"/>
        <w:keepLines w:val="0"/>
        <w:widowControl w:val="0"/>
        <w:numPr>
          <w:ilvl w:val="0"/>
          <w:numId w:val="13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 Pozvánka </w:t>
      </w:r>
      <w:r>
        <w:rPr>
          <w:color w:val="000000"/>
          <w:spacing w:val="0"/>
          <w:w w:val="100"/>
          <w:position w:val="0"/>
          <w:sz w:val="22"/>
          <w:szCs w:val="22"/>
          <w:shd w:val="clear" w:color="auto" w:fill="auto"/>
          <w:lang w:val="cs-CZ" w:eastAsia="cs-CZ" w:bidi="cs-CZ"/>
        </w:rPr>
        <w:t xml:space="preserve">musí být písemná (email, datová zpráva) a musí být Objednateli doručena nejméně 5 pracovních dnů předem. Neúčast Objednatele na zkouškách, k jejichž provedení byl Objednatel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Výsledek zkoušek se zachytí v zápisu podepsaném oběma smluvními stranami.</w:t>
      </w:r>
    </w:p>
    <w:p>
      <w:pPr>
        <w:pStyle w:val="Style7"/>
        <w:keepNext w:val="0"/>
        <w:keepLines w:val="0"/>
        <w:widowControl w:val="0"/>
        <w:numPr>
          <w:ilvl w:val="0"/>
          <w:numId w:val="139"/>
        </w:numPr>
        <w:shd w:val="clear" w:color="auto" w:fill="auto"/>
        <w:tabs>
          <w:tab w:pos="63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w:t>
      </w:r>
    </w:p>
    <w:p>
      <w:pPr>
        <w:pStyle w:val="Style7"/>
        <w:keepNext w:val="0"/>
        <w:keepLines w:val="0"/>
        <w:widowControl w:val="0"/>
        <w:numPr>
          <w:ilvl w:val="0"/>
          <w:numId w:val="137"/>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7"/>
        <w:keepNext w:val="0"/>
        <w:keepLines w:val="0"/>
        <w:widowControl w:val="0"/>
        <w:numPr>
          <w:ilvl w:val="0"/>
          <w:numId w:val="137"/>
        </w:numPr>
        <w:shd w:val="clear" w:color="auto" w:fill="auto"/>
        <w:tabs>
          <w:tab w:pos="471"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7"/>
        <w:keepNext w:val="0"/>
        <w:keepLines w:val="0"/>
        <w:widowControl w:val="0"/>
        <w:numPr>
          <w:ilvl w:val="0"/>
          <w:numId w:val="141"/>
        </w:numPr>
        <w:shd w:val="clear" w:color="auto" w:fill="auto"/>
        <w:tabs>
          <w:tab w:pos="63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7"/>
        <w:keepNext w:val="0"/>
        <w:keepLines w:val="0"/>
        <w:widowControl w:val="0"/>
        <w:numPr>
          <w:ilvl w:val="0"/>
          <w:numId w:val="141"/>
        </w:numPr>
        <w:shd w:val="clear" w:color="auto" w:fill="auto"/>
        <w:tabs>
          <w:tab w:pos="63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7"/>
        <w:keepNext w:val="0"/>
        <w:keepLines w:val="0"/>
        <w:widowControl w:val="0"/>
        <w:numPr>
          <w:ilvl w:val="0"/>
          <w:numId w:val="141"/>
        </w:numPr>
        <w:shd w:val="clear" w:color="auto" w:fill="auto"/>
        <w:tabs>
          <w:tab w:pos="63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7"/>
        <w:keepNext w:val="0"/>
        <w:keepLines w:val="0"/>
        <w:widowControl w:val="0"/>
        <w:numPr>
          <w:ilvl w:val="0"/>
          <w:numId w:val="137"/>
        </w:numPr>
        <w:shd w:val="clear" w:color="auto" w:fill="auto"/>
        <w:tabs>
          <w:tab w:pos="471"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p>
    <w:p>
      <w:pPr>
        <w:pStyle w:val="Style72"/>
        <w:keepNext/>
        <w:keepLines/>
        <w:widowControl w:val="0"/>
        <w:numPr>
          <w:ilvl w:val="0"/>
          <w:numId w:val="133"/>
        </w:numPr>
        <w:shd w:val="clear" w:color="auto" w:fill="auto"/>
        <w:tabs>
          <w:tab w:pos="490" w:val="left"/>
        </w:tabs>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Podmínky a způsob provádění díla Zhotovitelem</w:t>
      </w:r>
      <w:bookmarkEnd w:id="24"/>
      <w:bookmarkEnd w:id="25"/>
    </w:p>
    <w:p>
      <w:pPr>
        <w:pStyle w:val="Style7"/>
        <w:keepNext w:val="0"/>
        <w:keepLines w:val="0"/>
        <w:widowControl w:val="0"/>
        <w:numPr>
          <w:ilvl w:val="0"/>
          <w:numId w:val="143"/>
        </w:numPr>
        <w:shd w:val="clear" w:color="auto" w:fill="auto"/>
        <w:tabs>
          <w:tab w:pos="4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w:t>
      </w:r>
      <w:r>
        <w:rPr>
          <w:color w:val="000000"/>
          <w:spacing w:val="0"/>
          <w:w w:val="100"/>
          <w:position w:val="0"/>
          <w:sz w:val="22"/>
          <w:szCs w:val="22"/>
          <w:shd w:val="clear" w:color="auto" w:fill="auto"/>
          <w:lang w:val="cs-CZ" w:eastAsia="cs-CZ" w:bidi="cs-CZ"/>
        </w:rPr>
        <w:t xml:space="preserve">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v předchozím zadávacím řízení, na základě něhož byla se Zhotovitelem, jakožto vybraným dodavatelem uzavřena příslušná Smlouva na plnění předmětu veřejné zakázky.</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 xml:space="preserve">tak, že Zhotovitel se zavazuje realizovat dílo převážně vlastními kapacitami, přičemž prostřednictvím poddodavatele může plnit pouze takové části díla, které jsou uvedeny v nabídce Zhotovitele v rámci tzv. </w:t>
      </w:r>
      <w:r>
        <w:rPr>
          <w:b/>
          <w:bCs/>
          <w:color w:val="000000"/>
          <w:spacing w:val="0"/>
          <w:w w:val="100"/>
          <w:position w:val="0"/>
          <w:sz w:val="22"/>
          <w:szCs w:val="22"/>
          <w:shd w:val="clear" w:color="auto" w:fill="auto"/>
          <w:lang w:val="cs-CZ" w:eastAsia="cs-CZ" w:bidi="cs-CZ"/>
        </w:rPr>
        <w:t>poddodavatelského systému.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v důsledku provádění díla porušením povinností na straně Zhotovitele třetím, na díle nezúčastněným osobám, případně Objednateli, je povinen uhradit Zhotovitel.</w:t>
      </w:r>
    </w:p>
    <w:p>
      <w:pPr>
        <w:pStyle w:val="Style7"/>
        <w:keepNext w:val="0"/>
        <w:keepLines w:val="0"/>
        <w:widowControl w:val="0"/>
        <w:numPr>
          <w:ilvl w:val="0"/>
          <w:numId w:val="143"/>
        </w:numPr>
        <w:shd w:val="clear" w:color="auto" w:fill="auto"/>
        <w:tabs>
          <w:tab w:pos="486"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organizovat a řídit časový postup svých prací, dodávek a služeb, koordinovat činnost jednotlivých jak dodavatelů v rámci společné nabídky, tak i svých poddodavatelů při přípravě, realizaci a </w:t>
      </w:r>
      <w:r>
        <w:rPr>
          <w:color w:val="000000"/>
          <w:spacing w:val="0"/>
          <w:w w:val="100"/>
          <w:position w:val="0"/>
          <w:sz w:val="22"/>
          <w:szCs w:val="22"/>
          <w:shd w:val="clear" w:color="auto" w:fill="auto"/>
          <w:lang w:val="cs-CZ" w:eastAsia="cs-CZ" w:bidi="cs-CZ"/>
        </w:rPr>
        <w:t>dokončování díla v souladu se těmito OP a Smlouvou. Zhotovitel je povinen provádět kontrolu časového postupu a kvality svých prací, dodávek a služeb.</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7"/>
        <w:keepNext w:val="0"/>
        <w:keepLines w:val="0"/>
        <w:widowControl w:val="0"/>
        <w:numPr>
          <w:ilvl w:val="0"/>
          <w:numId w:val="14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keepNext w:val="0"/>
        <w:keepLines w:val="0"/>
        <w:widowControl w:val="0"/>
        <w:numPr>
          <w:ilvl w:val="0"/>
          <w:numId w:val="143"/>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7"/>
        <w:keepNext w:val="0"/>
        <w:keepLines w:val="0"/>
        <w:widowControl w:val="0"/>
        <w:numPr>
          <w:ilvl w:val="0"/>
          <w:numId w:val="143"/>
        </w:numPr>
        <w:shd w:val="clear" w:color="auto" w:fill="auto"/>
        <w:tabs>
          <w:tab w:pos="5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w:t>
      </w:r>
    </w:p>
    <w:p>
      <w:pPr>
        <w:pStyle w:val="Style7"/>
        <w:keepNext w:val="0"/>
        <w:keepLines w:val="0"/>
        <w:widowControl w:val="0"/>
        <w:numPr>
          <w:ilvl w:val="0"/>
          <w:numId w:val="143"/>
        </w:numPr>
        <w:shd w:val="clear" w:color="auto" w:fill="auto"/>
        <w:tabs>
          <w:tab w:pos="5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Zhotovitel je povinen nejpozději při přejímacím řízení předat Objednateli sjednaný počet vyhotovení PD se zakreslením skutečného provedení díla v tištěné a elektronické podobě, v trojím vyhotovení. Digitalizovaná podoba dokumentace skutečného provedení díla bude Objednateli předána ve formátu „dwg“ a „pdf“.</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7"/>
        <w:keepNext w:val="0"/>
        <w:keepLines w:val="0"/>
        <w:widowControl w:val="0"/>
        <w:numPr>
          <w:ilvl w:val="0"/>
          <w:numId w:val="143"/>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7"/>
        <w:keepNext w:val="0"/>
        <w:keepLines w:val="0"/>
        <w:widowControl w:val="0"/>
        <w:numPr>
          <w:ilvl w:val="0"/>
          <w:numId w:val="143"/>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7"/>
        <w:keepNext w:val="0"/>
        <w:keepLines w:val="0"/>
        <w:widowControl w:val="0"/>
        <w:numPr>
          <w:ilvl w:val="0"/>
          <w:numId w:val="143"/>
        </w:numPr>
        <w:shd w:val="clear" w:color="auto" w:fill="auto"/>
        <w:tabs>
          <w:tab w:pos="5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a nedodělků je Zhotovitel povinen učinit bezodkladná opatření a informovat o nich ihned Objednatele, jehož pokyny k zahájení prací a odstranění těchto nedodělků je povinen dodržet.</w:t>
      </w:r>
    </w:p>
    <w:p>
      <w:pPr>
        <w:pStyle w:val="Style72"/>
        <w:keepNext/>
        <w:keepLines/>
        <w:widowControl w:val="0"/>
        <w:numPr>
          <w:ilvl w:val="0"/>
          <w:numId w:val="143"/>
        </w:numPr>
        <w:shd w:val="clear" w:color="auto" w:fill="auto"/>
        <w:tabs>
          <w:tab w:pos="582" w:val="left"/>
        </w:tabs>
        <w:bidi w:val="0"/>
        <w:spacing w:before="0" w:after="0" w:line="240"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Přerušení prací</w:t>
      </w:r>
      <w:bookmarkEnd w:id="26"/>
      <w:bookmarkEnd w:id="27"/>
    </w:p>
    <w:p>
      <w:pPr>
        <w:pStyle w:val="Style7"/>
        <w:keepNext w:val="0"/>
        <w:keepLines w:val="0"/>
        <w:widowControl w:val="0"/>
        <w:numPr>
          <w:ilvl w:val="0"/>
          <w:numId w:val="145"/>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w:t>
      </w:r>
      <w:r>
        <w:rPr>
          <w:color w:val="000000"/>
          <w:spacing w:val="0"/>
          <w:w w:val="100"/>
          <w:position w:val="0"/>
          <w:sz w:val="22"/>
          <w:szCs w:val="22"/>
          <w:shd w:val="clear" w:color="auto" w:fill="auto"/>
          <w:lang w:val="cs-CZ" w:eastAsia="cs-CZ" w:bidi="cs-CZ"/>
        </w:rPr>
        <w:t>Objednatele, dohodnou smluvní strany opatření do doby obnovení prací, přičemž o dobu trvání takového přerušení prací se prodlužuje doba předání díla.</w:t>
      </w:r>
    </w:p>
    <w:p>
      <w:pPr>
        <w:pStyle w:val="Style7"/>
        <w:keepNext w:val="0"/>
        <w:keepLines w:val="0"/>
        <w:widowControl w:val="0"/>
        <w:numPr>
          <w:ilvl w:val="0"/>
          <w:numId w:val="14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72"/>
        <w:keepNext/>
        <w:keepLines/>
        <w:widowControl w:val="0"/>
        <w:numPr>
          <w:ilvl w:val="0"/>
          <w:numId w:val="143"/>
        </w:numPr>
        <w:shd w:val="clear" w:color="auto" w:fill="auto"/>
        <w:tabs>
          <w:tab w:pos="572" w:val="left"/>
        </w:tabs>
        <w:bidi w:val="0"/>
        <w:spacing w:before="0" w:after="0" w:line="240" w:lineRule="auto"/>
        <w:ind w:left="0" w:right="0" w:firstLine="0"/>
        <w:jc w:val="both"/>
      </w:pPr>
      <w:bookmarkStart w:id="28" w:name="bookmark28"/>
      <w:bookmarkStart w:id="29" w:name="bookmark29"/>
      <w:r>
        <w:rPr>
          <w:color w:val="000000"/>
          <w:spacing w:val="0"/>
          <w:w w:val="100"/>
          <w:position w:val="0"/>
          <w:shd w:val="clear" w:color="auto" w:fill="auto"/>
          <w:lang w:val="cs-CZ" w:eastAsia="cs-CZ" w:bidi="cs-CZ"/>
        </w:rPr>
        <w:t>Kontroly a kontrolní dny</w:t>
      </w:r>
      <w:bookmarkEnd w:id="28"/>
      <w:bookmarkEnd w:id="29"/>
    </w:p>
    <w:p>
      <w:pPr>
        <w:pStyle w:val="Style7"/>
        <w:keepNext w:val="0"/>
        <w:keepLines w:val="0"/>
        <w:widowControl w:val="0"/>
        <w:numPr>
          <w:ilvl w:val="0"/>
          <w:numId w:val="14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w:t>
      </w:r>
    </w:p>
    <w:p>
      <w:pPr>
        <w:pStyle w:val="Style7"/>
        <w:keepNext w:val="0"/>
        <w:keepLines w:val="0"/>
        <w:widowControl w:val="0"/>
        <w:numPr>
          <w:ilvl w:val="0"/>
          <w:numId w:val="147"/>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7"/>
        <w:keepNext w:val="0"/>
        <w:keepLines w:val="0"/>
        <w:widowControl w:val="0"/>
        <w:numPr>
          <w:ilvl w:val="0"/>
          <w:numId w:val="14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7"/>
        <w:keepNext w:val="0"/>
        <w:keepLines w:val="0"/>
        <w:widowControl w:val="0"/>
        <w:numPr>
          <w:ilvl w:val="0"/>
          <w:numId w:val="147"/>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72"/>
        <w:keepNext/>
        <w:keepLines/>
        <w:widowControl w:val="0"/>
        <w:numPr>
          <w:ilvl w:val="0"/>
          <w:numId w:val="147"/>
        </w:numPr>
        <w:shd w:val="clear" w:color="auto" w:fill="auto"/>
        <w:tabs>
          <w:tab w:pos="740" w:val="left"/>
        </w:tabs>
        <w:bidi w:val="0"/>
        <w:spacing w:before="0" w:after="0" w:line="240" w:lineRule="auto"/>
        <w:ind w:left="0" w:right="0" w:firstLine="0"/>
        <w:jc w:val="both"/>
      </w:pPr>
      <w:bookmarkStart w:id="30" w:name="bookmark30"/>
      <w:bookmarkStart w:id="31" w:name="bookmark31"/>
      <w:r>
        <w:rPr>
          <w:color w:val="000000"/>
          <w:spacing w:val="0"/>
          <w:w w:val="100"/>
          <w:position w:val="0"/>
          <w:u w:val="none"/>
          <w:shd w:val="clear" w:color="auto" w:fill="auto"/>
          <w:lang w:val="cs-CZ" w:eastAsia="cs-CZ" w:bidi="cs-CZ"/>
        </w:rPr>
        <w:t>Objednatel je oprávněn:</w:t>
      </w:r>
      <w:bookmarkEnd w:id="30"/>
      <w:bookmarkEnd w:id="31"/>
    </w:p>
    <w:p>
      <w:pPr>
        <w:pStyle w:val="Style7"/>
        <w:keepNext w:val="0"/>
        <w:keepLines w:val="0"/>
        <w:widowControl w:val="0"/>
        <w:numPr>
          <w:ilvl w:val="0"/>
          <w:numId w:val="149"/>
        </w:numPr>
        <w:shd w:val="clear" w:color="auto" w:fill="auto"/>
        <w:tabs>
          <w:tab w:pos="44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7"/>
        <w:keepNext w:val="0"/>
        <w:keepLines w:val="0"/>
        <w:widowControl w:val="0"/>
        <w:numPr>
          <w:ilvl w:val="0"/>
          <w:numId w:val="149"/>
        </w:numPr>
        <w:shd w:val="clear" w:color="auto" w:fill="auto"/>
        <w:tabs>
          <w:tab w:pos="44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7"/>
        <w:keepNext w:val="0"/>
        <w:keepLines w:val="0"/>
        <w:widowControl w:val="0"/>
        <w:numPr>
          <w:ilvl w:val="0"/>
          <w:numId w:val="149"/>
        </w:numPr>
        <w:shd w:val="clear" w:color="auto" w:fill="auto"/>
        <w:tabs>
          <w:tab w:pos="44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 a sankce při zjištění jejich porušení.</w:t>
      </w:r>
    </w:p>
    <w:p>
      <w:pPr>
        <w:pStyle w:val="Style7"/>
        <w:keepNext w:val="0"/>
        <w:keepLines w:val="0"/>
        <w:widowControl w:val="0"/>
        <w:numPr>
          <w:ilvl w:val="0"/>
          <w:numId w:val="149"/>
        </w:numPr>
        <w:shd w:val="clear" w:color="auto" w:fill="auto"/>
        <w:tabs>
          <w:tab w:pos="44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7"/>
        <w:keepNext w:val="0"/>
        <w:keepLines w:val="0"/>
        <w:widowControl w:val="0"/>
        <w:numPr>
          <w:ilvl w:val="0"/>
          <w:numId w:val="149"/>
        </w:numPr>
        <w:shd w:val="clear" w:color="auto" w:fill="auto"/>
        <w:tabs>
          <w:tab w:pos="446"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pPr>
        <w:pStyle w:val="Style7"/>
        <w:keepNext w:val="0"/>
        <w:keepLines w:val="0"/>
        <w:widowControl w:val="0"/>
        <w:numPr>
          <w:ilvl w:val="0"/>
          <w:numId w:val="147"/>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Technický dozor nesmí vykonávat Zhotovitel ani osoba s ním propojená.</w:t>
      </w:r>
    </w:p>
    <w:p>
      <w:pPr>
        <w:pStyle w:val="Style7"/>
        <w:keepNext w:val="0"/>
        <w:keepLines w:val="0"/>
        <w:widowControl w:val="0"/>
        <w:numPr>
          <w:ilvl w:val="0"/>
          <w:numId w:val="14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Objednatele. Závěry smluvních stran zjištěné na předmětu díla </w:t>
      </w:r>
      <w:r>
        <w:rPr>
          <w:color w:val="000000"/>
          <w:spacing w:val="0"/>
          <w:w w:val="100"/>
          <w:position w:val="0"/>
          <w:sz w:val="22"/>
          <w:szCs w:val="22"/>
          <w:shd w:val="clear" w:color="auto" w:fill="auto"/>
          <w:lang w:val="cs-CZ" w:eastAsia="cs-CZ" w:bidi="cs-CZ"/>
        </w:rPr>
        <w:t>v rámci kontrolního dne musí mít charakter zápisu, budou podepsány zástupci obou smluvních stran a jsou pro obě strany závazné.</w:t>
      </w:r>
    </w:p>
    <w:p>
      <w:pPr>
        <w:pStyle w:val="Style7"/>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technický dozor Objednatele a další přizvané osoby v souladu se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7"/>
        <w:keepNext w:val="0"/>
        <w:keepLines w:val="0"/>
        <w:widowControl w:val="0"/>
        <w:numPr>
          <w:ilvl w:val="0"/>
          <w:numId w:val="151"/>
        </w:numPr>
        <w:shd w:val="clear" w:color="auto" w:fill="auto"/>
        <w:tabs>
          <w:tab w:pos="44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7"/>
        <w:keepNext w:val="0"/>
        <w:keepLines w:val="0"/>
        <w:widowControl w:val="0"/>
        <w:numPr>
          <w:ilvl w:val="0"/>
          <w:numId w:val="151"/>
        </w:numPr>
        <w:shd w:val="clear" w:color="auto" w:fill="auto"/>
        <w:tabs>
          <w:tab w:pos="44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7"/>
        <w:keepNext w:val="0"/>
        <w:keepLines w:val="0"/>
        <w:widowControl w:val="0"/>
        <w:numPr>
          <w:ilvl w:val="0"/>
          <w:numId w:val="151"/>
        </w:numPr>
        <w:shd w:val="clear" w:color="auto" w:fill="auto"/>
        <w:tabs>
          <w:tab w:pos="44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dokladů a rozhodnutí stavebních orgánů ke stavbě,</w:t>
      </w:r>
    </w:p>
    <w:p>
      <w:pPr>
        <w:pStyle w:val="Style7"/>
        <w:keepNext w:val="0"/>
        <w:keepLines w:val="0"/>
        <w:widowControl w:val="0"/>
        <w:numPr>
          <w:ilvl w:val="0"/>
          <w:numId w:val="151"/>
        </w:numPr>
        <w:shd w:val="clear" w:color="auto" w:fill="auto"/>
        <w:tabs>
          <w:tab w:pos="4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změny, doplňky.</w:t>
      </w:r>
    </w:p>
    <w:p>
      <w:pPr>
        <w:pStyle w:val="Style72"/>
        <w:keepNext/>
        <w:keepLines/>
        <w:widowControl w:val="0"/>
        <w:numPr>
          <w:ilvl w:val="0"/>
          <w:numId w:val="143"/>
        </w:numPr>
        <w:shd w:val="clear" w:color="auto" w:fill="auto"/>
        <w:tabs>
          <w:tab w:pos="572" w:val="left"/>
        </w:tabs>
        <w:bidi w:val="0"/>
        <w:spacing w:before="0" w:after="0" w:line="240" w:lineRule="auto"/>
        <w:ind w:left="0" w:right="0" w:firstLine="0"/>
        <w:jc w:val="both"/>
      </w:pPr>
      <w:bookmarkStart w:id="32" w:name="bookmark32"/>
      <w:bookmarkStart w:id="33" w:name="bookmark33"/>
      <w:r>
        <w:rPr>
          <w:color w:val="000000"/>
          <w:spacing w:val="0"/>
          <w:w w:val="100"/>
          <w:position w:val="0"/>
          <w:shd w:val="clear" w:color="auto" w:fill="auto"/>
          <w:lang w:val="cs-CZ" w:eastAsia="cs-CZ" w:bidi="cs-CZ"/>
        </w:rPr>
        <w:t>Změny díla</w:t>
      </w:r>
      <w:bookmarkEnd w:id="32"/>
      <w:bookmarkEnd w:id="33"/>
    </w:p>
    <w:p>
      <w:pPr>
        <w:pStyle w:val="Style7"/>
        <w:keepNext w:val="0"/>
        <w:keepLines w:val="0"/>
        <w:widowControl w:val="0"/>
        <w:numPr>
          <w:ilvl w:val="0"/>
          <w:numId w:val="15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Zadavatel v závislosti na dalším </w:t>
      </w:r>
      <w:r>
        <w:rPr>
          <w:b/>
          <w:bCs/>
          <w:color w:val="000000"/>
          <w:spacing w:val="0"/>
          <w:w w:val="100"/>
          <w:position w:val="0"/>
          <w:sz w:val="22"/>
          <w:szCs w:val="22"/>
          <w:shd w:val="clear" w:color="auto" w:fill="auto"/>
          <w:lang w:val="cs-CZ" w:eastAsia="cs-CZ" w:bidi="cs-CZ"/>
        </w:rPr>
        <w:t xml:space="preserve">výdaji finančních prostředků, </w:t>
      </w:r>
      <w:r>
        <w:rPr>
          <w:color w:val="000000"/>
          <w:spacing w:val="0"/>
          <w:w w:val="100"/>
          <w:position w:val="0"/>
          <w:sz w:val="22"/>
          <w:szCs w:val="22"/>
          <w:shd w:val="clear" w:color="auto" w:fill="auto"/>
          <w:lang w:val="cs-CZ" w:eastAsia="cs-CZ" w:bidi="cs-CZ"/>
        </w:rPr>
        <w:t xml:space="preserve">nebo dodržení, resp. při nenavýšení původní výše ceny díla anebo při </w:t>
      </w:r>
      <w:r>
        <w:rPr>
          <w:b/>
          <w:bCs/>
          <w:color w:val="000000"/>
          <w:spacing w:val="0"/>
          <w:w w:val="100"/>
          <w:position w:val="0"/>
          <w:sz w:val="22"/>
          <w:szCs w:val="22"/>
          <w:shd w:val="clear" w:color="auto" w:fill="auto"/>
          <w:lang w:val="cs-CZ" w:eastAsia="cs-CZ" w:bidi="cs-CZ"/>
        </w:rPr>
        <w:t xml:space="preserve">úspoře </w:t>
      </w:r>
      <w:r>
        <w:rPr>
          <w:color w:val="000000"/>
          <w:spacing w:val="0"/>
          <w:w w:val="100"/>
          <w:position w:val="0"/>
          <w:sz w:val="22"/>
          <w:szCs w:val="22"/>
          <w:shd w:val="clear" w:color="auto" w:fill="auto"/>
          <w:lang w:val="cs-CZ" w:eastAsia="cs-CZ" w:bidi="cs-CZ"/>
        </w:rPr>
        <w:t xml:space="preserve">veřejných prostředků, rozděluje </w:t>
      </w:r>
      <w:r>
        <w:rPr>
          <w:b/>
          <w:bCs/>
          <w:color w:val="000000"/>
          <w:spacing w:val="0"/>
          <w:w w:val="100"/>
          <w:position w:val="0"/>
          <w:sz w:val="22"/>
          <w:szCs w:val="22"/>
          <w:shd w:val="clear" w:color="auto" w:fill="auto"/>
          <w:lang w:val="cs-CZ" w:eastAsia="cs-CZ" w:bidi="cs-CZ"/>
        </w:rPr>
        <w:t xml:space="preserve">změny díla </w:t>
      </w:r>
      <w:r>
        <w:rPr>
          <w:color w:val="000000"/>
          <w:spacing w:val="0"/>
          <w:w w:val="100"/>
          <w:position w:val="0"/>
          <w:sz w:val="22"/>
          <w:szCs w:val="22"/>
          <w:shd w:val="clear" w:color="auto" w:fill="auto"/>
          <w:lang w:val="cs-CZ" w:eastAsia="cs-CZ" w:bidi="cs-CZ"/>
        </w:rPr>
        <w:t xml:space="preserve">na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a nebo </w:t>
      </w:r>
      <w:r>
        <w:rPr>
          <w:b/>
          <w:bCs/>
          <w:color w:val="000000"/>
          <w:spacing w:val="0"/>
          <w:w w:val="100"/>
          <w:position w:val="0"/>
          <w:sz w:val="22"/>
          <w:szCs w:val="22"/>
          <w:shd w:val="clear" w:color="auto" w:fill="auto"/>
          <w:lang w:val="cs-CZ" w:eastAsia="cs-CZ" w:bidi="cs-CZ"/>
        </w:rPr>
        <w:t xml:space="preserve">dodatečné změny stavebních prací a méněpráce. </w:t>
      </w:r>
      <w:r>
        <w:rPr>
          <w:color w:val="000000"/>
          <w:spacing w:val="0"/>
          <w:w w:val="100"/>
          <w:position w:val="0"/>
          <w:sz w:val="22"/>
          <w:szCs w:val="22"/>
          <w:shd w:val="clear" w:color="auto" w:fill="auto"/>
          <w:lang w:val="cs-CZ" w:eastAsia="cs-CZ" w:bidi="cs-CZ"/>
        </w:rPr>
        <w:t xml:space="preserve">Podle výše uvedených finančních dopadů na celkovou cenu díla se Zadavatel následně rozhodne, zda </w:t>
      </w:r>
      <w:r>
        <w:rPr>
          <w:b/>
          <w:bCs/>
          <w:color w:val="000000"/>
          <w:spacing w:val="0"/>
          <w:w w:val="100"/>
          <w:position w:val="0"/>
          <w:sz w:val="22"/>
          <w:szCs w:val="22"/>
          <w:shd w:val="clear" w:color="auto" w:fill="auto"/>
          <w:lang w:val="cs-CZ" w:eastAsia="cs-CZ" w:bidi="cs-CZ"/>
        </w:rPr>
        <w:t xml:space="preserve">změnu díla spočívající v jeho rozšíření nebo zúžení </w:t>
      </w:r>
      <w:r>
        <w:rPr>
          <w:color w:val="000000"/>
          <w:spacing w:val="0"/>
          <w:w w:val="100"/>
          <w:position w:val="0"/>
          <w:sz w:val="22"/>
          <w:szCs w:val="22"/>
          <w:shd w:val="clear" w:color="auto" w:fill="auto"/>
          <w:lang w:val="cs-CZ" w:eastAsia="cs-CZ" w:bidi="cs-CZ"/>
        </w:rPr>
        <w:t xml:space="preserve">bude řešit uzavřením </w:t>
      </w:r>
      <w:r>
        <w:rPr>
          <w:b/>
          <w:bCs/>
          <w:color w:val="000000"/>
          <w:spacing w:val="0"/>
          <w:w w:val="100"/>
          <w:position w:val="0"/>
          <w:sz w:val="22"/>
          <w:szCs w:val="22"/>
          <w:shd w:val="clear" w:color="auto" w:fill="auto"/>
          <w:lang w:val="cs-CZ" w:eastAsia="cs-CZ" w:bidi="cs-CZ"/>
        </w:rPr>
        <w:t xml:space="preserve">dodatku </w:t>
      </w:r>
      <w:r>
        <w:rPr>
          <w:color w:val="000000"/>
          <w:spacing w:val="0"/>
          <w:w w:val="100"/>
          <w:position w:val="0"/>
          <w:sz w:val="22"/>
          <w:szCs w:val="22"/>
          <w:shd w:val="clear" w:color="auto" w:fill="auto"/>
          <w:lang w:val="cs-CZ" w:eastAsia="cs-CZ" w:bidi="cs-CZ"/>
        </w:rPr>
        <w:t xml:space="preserve">ke Smlouvě postupem dle </w:t>
      </w:r>
      <w:r>
        <w:rPr>
          <w:b/>
          <w:bCs/>
          <w:color w:val="000000"/>
          <w:spacing w:val="0"/>
          <w:w w:val="100"/>
          <w:position w:val="0"/>
          <w:sz w:val="22"/>
          <w:szCs w:val="22"/>
          <w:shd w:val="clear" w:color="auto" w:fill="auto"/>
          <w:lang w:val="cs-CZ" w:eastAsia="cs-CZ" w:bidi="cs-CZ"/>
        </w:rPr>
        <w:t xml:space="preserve">§ 100 ZVVZ, </w:t>
      </w:r>
      <w:r>
        <w:rPr>
          <w:color w:val="000000"/>
          <w:spacing w:val="0"/>
          <w:w w:val="100"/>
          <w:position w:val="0"/>
          <w:sz w:val="22"/>
          <w:szCs w:val="22"/>
          <w:shd w:val="clear" w:color="auto" w:fill="auto"/>
          <w:lang w:val="cs-CZ" w:eastAsia="cs-CZ" w:bidi="cs-CZ"/>
        </w:rPr>
        <w:t xml:space="preserve">popř. postupem dle </w:t>
      </w:r>
      <w:r>
        <w:rPr>
          <w:b/>
          <w:bCs/>
          <w:color w:val="000000"/>
          <w:spacing w:val="0"/>
          <w:w w:val="100"/>
          <w:position w:val="0"/>
          <w:sz w:val="22"/>
          <w:szCs w:val="22"/>
          <w:shd w:val="clear" w:color="auto" w:fill="auto"/>
          <w:lang w:val="cs-CZ" w:eastAsia="cs-CZ" w:bidi="cs-CZ"/>
        </w:rPr>
        <w:t xml:space="preserve">31 ZZVZ </w:t>
      </w: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veřejné zakázky malého rozsahu (dále jen „VZMR“) </w:t>
      </w:r>
      <w:r>
        <w:rPr>
          <w:color w:val="000000"/>
          <w:spacing w:val="0"/>
          <w:w w:val="100"/>
          <w:position w:val="0"/>
          <w:sz w:val="22"/>
          <w:szCs w:val="22"/>
          <w:shd w:val="clear" w:color="auto" w:fill="auto"/>
          <w:lang w:val="cs-CZ" w:eastAsia="cs-CZ" w:bidi="cs-CZ"/>
        </w:rPr>
        <w:t xml:space="preserve">a nebo celou vzniklou situaci bude řešit jen prostřednictvím </w:t>
      </w:r>
      <w:r>
        <w:rPr>
          <w:b/>
          <w:bCs/>
          <w:color w:val="000000"/>
          <w:spacing w:val="0"/>
          <w:w w:val="100"/>
          <w:position w:val="0"/>
          <w:sz w:val="22"/>
          <w:szCs w:val="22"/>
          <w:shd w:val="clear" w:color="auto" w:fill="auto"/>
          <w:lang w:val="cs-CZ" w:eastAsia="cs-CZ" w:bidi="cs-CZ"/>
        </w:rPr>
        <w:t xml:space="preserve">tzv. změnového listu, </w:t>
      </w:r>
      <w:r>
        <w:rPr>
          <w:color w:val="000000"/>
          <w:spacing w:val="0"/>
          <w:w w:val="100"/>
          <w:position w:val="0"/>
          <w:sz w:val="22"/>
          <w:szCs w:val="22"/>
          <w:shd w:val="clear" w:color="auto" w:fill="auto"/>
          <w:lang w:val="cs-CZ" w:eastAsia="cs-CZ" w:bidi="cs-CZ"/>
        </w:rPr>
        <w:t xml:space="preserve">popř. uzavřením </w:t>
      </w:r>
      <w:r>
        <w:rPr>
          <w:b/>
          <w:bCs/>
          <w:color w:val="000000"/>
          <w:spacing w:val="0"/>
          <w:w w:val="100"/>
          <w:position w:val="0"/>
          <w:sz w:val="22"/>
          <w:szCs w:val="22"/>
          <w:shd w:val="clear" w:color="auto" w:fill="auto"/>
          <w:lang w:val="cs-CZ" w:eastAsia="cs-CZ" w:bidi="cs-CZ"/>
        </w:rPr>
        <w:t xml:space="preserve">dodatku </w:t>
      </w:r>
      <w:r>
        <w:rPr>
          <w:color w:val="000000"/>
          <w:spacing w:val="0"/>
          <w:w w:val="100"/>
          <w:position w:val="0"/>
          <w:sz w:val="22"/>
          <w:szCs w:val="22"/>
          <w:shd w:val="clear" w:color="auto" w:fill="auto"/>
          <w:lang w:val="cs-CZ" w:eastAsia="cs-CZ" w:bidi="cs-CZ"/>
        </w:rPr>
        <w:t xml:space="preserve">ke smlouvě o dílo, ale </w:t>
      </w:r>
      <w:r>
        <w:rPr>
          <w:b/>
          <w:bCs/>
          <w:color w:val="000000"/>
          <w:spacing w:val="0"/>
          <w:w w:val="100"/>
          <w:position w:val="0"/>
          <w:sz w:val="22"/>
          <w:szCs w:val="22"/>
          <w:shd w:val="clear" w:color="auto" w:fill="auto"/>
          <w:lang w:val="cs-CZ" w:eastAsia="cs-CZ" w:bidi="cs-CZ"/>
        </w:rPr>
        <w:t xml:space="preserve">bez předchozího zadávacího řízení </w:t>
      </w:r>
      <w:r>
        <w:rPr>
          <w:color w:val="000000"/>
          <w:spacing w:val="0"/>
          <w:w w:val="100"/>
          <w:position w:val="0"/>
          <w:sz w:val="22"/>
          <w:szCs w:val="22"/>
          <w:shd w:val="clear" w:color="auto" w:fill="auto"/>
          <w:lang w:val="cs-CZ" w:eastAsia="cs-CZ" w:bidi="cs-CZ"/>
        </w:rPr>
        <w:t xml:space="preserve">postupem dle </w:t>
      </w:r>
      <w:r>
        <w:rPr>
          <w:b/>
          <w:bCs/>
          <w:color w:val="000000"/>
          <w:spacing w:val="0"/>
          <w:w w:val="100"/>
          <w:position w:val="0"/>
          <w:sz w:val="22"/>
          <w:szCs w:val="22"/>
          <w:shd w:val="clear" w:color="auto" w:fill="auto"/>
          <w:lang w:val="cs-CZ" w:eastAsia="cs-CZ" w:bidi="cs-CZ"/>
        </w:rPr>
        <w:t>§ 222 ZVVZ.</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Pro účely těchto OP jsou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vždy spojeny s </w:t>
      </w:r>
      <w:r>
        <w:rPr>
          <w:b/>
          <w:bCs/>
          <w:color w:val="000000"/>
          <w:spacing w:val="0"/>
          <w:w w:val="100"/>
          <w:position w:val="0"/>
          <w:sz w:val="22"/>
          <w:szCs w:val="22"/>
          <w:shd w:val="clear" w:color="auto" w:fill="auto"/>
          <w:lang w:val="cs-CZ" w:eastAsia="cs-CZ" w:bidi="cs-CZ"/>
        </w:rPr>
        <w:t xml:space="preserve">výdejem </w:t>
      </w:r>
      <w:r>
        <w:rPr>
          <w:color w:val="000000"/>
          <w:spacing w:val="0"/>
          <w:w w:val="100"/>
          <w:position w:val="0"/>
          <w:sz w:val="22"/>
          <w:szCs w:val="22"/>
          <w:shd w:val="clear" w:color="auto" w:fill="auto"/>
          <w:lang w:val="cs-CZ" w:eastAsia="cs-CZ" w:bidi="cs-CZ"/>
        </w:rPr>
        <w:t xml:space="preserve">veřejných prostředků, a tedy automaticky podléhají postupům dle </w:t>
      </w:r>
      <w:r>
        <w:rPr>
          <w:b/>
          <w:bCs/>
          <w:color w:val="000000"/>
          <w:spacing w:val="0"/>
          <w:w w:val="100"/>
          <w:position w:val="0"/>
          <w:sz w:val="22"/>
          <w:szCs w:val="22"/>
          <w:shd w:val="clear" w:color="auto" w:fill="auto"/>
          <w:lang w:val="cs-CZ" w:eastAsia="cs-CZ" w:bidi="cs-CZ"/>
        </w:rPr>
        <w:t xml:space="preserve">§ 100 a nebo 222 ZZVZ. </w:t>
      </w:r>
      <w:r>
        <w:rPr>
          <w:color w:val="000000"/>
          <w:spacing w:val="0"/>
          <w:w w:val="100"/>
          <w:position w:val="0"/>
          <w:sz w:val="22"/>
          <w:szCs w:val="22"/>
          <w:shd w:val="clear" w:color="auto" w:fill="auto"/>
          <w:lang w:val="cs-CZ" w:eastAsia="cs-CZ" w:bidi="cs-CZ"/>
        </w:rPr>
        <w:t xml:space="preserve">Pro účely těchto OP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 xml:space="preserve">automaticky </w:t>
      </w:r>
      <w:r>
        <w:rPr>
          <w:b/>
          <w:bCs/>
          <w:color w:val="000000"/>
          <w:spacing w:val="0"/>
          <w:w w:val="100"/>
          <w:position w:val="0"/>
          <w:sz w:val="22"/>
          <w:szCs w:val="22"/>
          <w:shd w:val="clear" w:color="auto" w:fill="auto"/>
          <w:lang w:val="cs-CZ" w:eastAsia="cs-CZ" w:bidi="cs-CZ"/>
        </w:rPr>
        <w:t xml:space="preserve">nemusí, </w:t>
      </w:r>
      <w:r>
        <w:rPr>
          <w:color w:val="000000"/>
          <w:spacing w:val="0"/>
          <w:w w:val="100"/>
          <w:position w:val="0"/>
          <w:sz w:val="22"/>
          <w:szCs w:val="22"/>
          <w:shd w:val="clear" w:color="auto" w:fill="auto"/>
          <w:lang w:val="cs-CZ" w:eastAsia="cs-CZ" w:bidi="cs-CZ"/>
        </w:rPr>
        <w:t xml:space="preserve">ale </w:t>
      </w:r>
      <w:r>
        <w:rPr>
          <w:b/>
          <w:bCs/>
          <w:color w:val="000000"/>
          <w:spacing w:val="0"/>
          <w:w w:val="100"/>
          <w:position w:val="0"/>
          <w:sz w:val="22"/>
          <w:szCs w:val="22"/>
          <w:shd w:val="clear" w:color="auto" w:fill="auto"/>
          <w:lang w:val="cs-CZ" w:eastAsia="cs-CZ" w:bidi="cs-CZ"/>
        </w:rPr>
        <w:t xml:space="preserve">mohou </w:t>
      </w:r>
      <w:r>
        <w:rPr>
          <w:color w:val="000000"/>
          <w:spacing w:val="0"/>
          <w:w w:val="100"/>
          <w:position w:val="0"/>
          <w:sz w:val="22"/>
          <w:szCs w:val="22"/>
          <w:shd w:val="clear" w:color="auto" w:fill="auto"/>
          <w:lang w:val="cs-CZ" w:eastAsia="cs-CZ" w:bidi="cs-CZ"/>
        </w:rPr>
        <w:t xml:space="preserve">mít vliv na původní </w:t>
      </w:r>
      <w:r>
        <w:rPr>
          <w:b/>
          <w:bCs/>
          <w:color w:val="000000"/>
          <w:spacing w:val="0"/>
          <w:w w:val="100"/>
          <w:position w:val="0"/>
          <w:sz w:val="22"/>
          <w:szCs w:val="22"/>
          <w:shd w:val="clear" w:color="auto" w:fill="auto"/>
          <w:lang w:val="cs-CZ" w:eastAsia="cs-CZ" w:bidi="cs-CZ"/>
        </w:rPr>
        <w:t xml:space="preserve">nabídkovou cenu </w:t>
      </w:r>
      <w:r>
        <w:rPr>
          <w:color w:val="000000"/>
          <w:spacing w:val="0"/>
          <w:w w:val="100"/>
          <w:position w:val="0"/>
          <w:sz w:val="22"/>
          <w:szCs w:val="22"/>
          <w:shd w:val="clear" w:color="auto" w:fill="auto"/>
          <w:lang w:val="cs-CZ" w:eastAsia="cs-CZ" w:bidi="cs-CZ"/>
        </w:rPr>
        <w:t xml:space="preserve">jak směrem </w:t>
      </w:r>
      <w:r>
        <w:rPr>
          <w:b/>
          <w:bCs/>
          <w:color w:val="000000"/>
          <w:spacing w:val="0"/>
          <w:w w:val="100"/>
          <w:position w:val="0"/>
          <w:sz w:val="22"/>
          <w:szCs w:val="22"/>
          <w:shd w:val="clear" w:color="auto" w:fill="auto"/>
          <w:lang w:val="cs-CZ" w:eastAsia="cs-CZ" w:bidi="cs-CZ"/>
        </w:rPr>
        <w:t xml:space="preserve">nahoru </w:t>
      </w:r>
      <w:r>
        <w:rPr>
          <w:color w:val="000000"/>
          <w:spacing w:val="0"/>
          <w:w w:val="100"/>
          <w:position w:val="0"/>
          <w:sz w:val="22"/>
          <w:szCs w:val="22"/>
          <w:shd w:val="clear" w:color="auto" w:fill="auto"/>
          <w:lang w:val="cs-CZ" w:eastAsia="cs-CZ" w:bidi="cs-CZ"/>
        </w:rPr>
        <w:t xml:space="preserve">tak i směrem </w:t>
      </w:r>
      <w:r>
        <w:rPr>
          <w:b/>
          <w:bCs/>
          <w:color w:val="000000"/>
          <w:spacing w:val="0"/>
          <w:w w:val="100"/>
          <w:position w:val="0"/>
          <w:sz w:val="22"/>
          <w:szCs w:val="22"/>
          <w:shd w:val="clear" w:color="auto" w:fill="auto"/>
          <w:lang w:val="cs-CZ" w:eastAsia="cs-CZ" w:bidi="cs-CZ"/>
        </w:rPr>
        <w:t xml:space="preserve">dolů </w:t>
      </w:r>
      <w:r>
        <w:rPr>
          <w:color w:val="000000"/>
          <w:spacing w:val="0"/>
          <w:w w:val="100"/>
          <w:position w:val="0"/>
          <w:sz w:val="22"/>
          <w:szCs w:val="22"/>
          <w:shd w:val="clear" w:color="auto" w:fill="auto"/>
          <w:lang w:val="cs-CZ" w:eastAsia="cs-CZ" w:bidi="cs-CZ"/>
        </w:rPr>
        <w:t xml:space="preserve">a nebo se jedná o nenavýšení původní výše ceny díla, kdy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 xml:space="preserve">nemají žádný vliv na původní nabídkovou cenu, a tedy nepodléhají postupům uvedeným v </w:t>
      </w:r>
      <w:r>
        <w:rPr>
          <w:b/>
          <w:bCs/>
          <w:color w:val="000000"/>
          <w:spacing w:val="0"/>
          <w:w w:val="100"/>
          <w:position w:val="0"/>
          <w:sz w:val="22"/>
          <w:szCs w:val="22"/>
          <w:shd w:val="clear" w:color="auto" w:fill="auto"/>
          <w:lang w:val="cs-CZ" w:eastAsia="cs-CZ" w:bidi="cs-CZ"/>
        </w:rPr>
        <w:t>ZZVZ.</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Všechny </w:t>
      </w:r>
      <w:r>
        <w:rPr>
          <w:b/>
          <w:bCs/>
          <w:color w:val="000000"/>
          <w:spacing w:val="0"/>
          <w:w w:val="100"/>
          <w:position w:val="0"/>
          <w:sz w:val="22"/>
          <w:szCs w:val="22"/>
          <w:shd w:val="clear" w:color="auto" w:fill="auto"/>
          <w:lang w:val="cs-CZ" w:eastAsia="cs-CZ" w:bidi="cs-CZ"/>
        </w:rPr>
        <w:t xml:space="preserve">dodatečné stavební práce a dodatečné změny stavebních prací, </w:t>
      </w:r>
      <w:r>
        <w:rPr>
          <w:color w:val="000000"/>
          <w:spacing w:val="0"/>
          <w:w w:val="100"/>
          <w:position w:val="0"/>
          <w:sz w:val="22"/>
          <w:szCs w:val="22"/>
          <w:shd w:val="clear" w:color="auto" w:fill="auto"/>
          <w:lang w:val="cs-CZ" w:eastAsia="cs-CZ" w:bidi="cs-CZ"/>
        </w:rPr>
        <w:t xml:space="preserve">které mají vliv na </w:t>
      </w:r>
      <w:r>
        <w:rPr>
          <w:b/>
          <w:bCs/>
          <w:color w:val="000000"/>
          <w:spacing w:val="0"/>
          <w:w w:val="100"/>
          <w:position w:val="0"/>
          <w:sz w:val="22"/>
          <w:szCs w:val="22"/>
          <w:shd w:val="clear" w:color="auto" w:fill="auto"/>
          <w:lang w:val="cs-CZ" w:eastAsia="cs-CZ" w:bidi="cs-CZ"/>
        </w:rPr>
        <w:t xml:space="preserve">navýšení původní nabídkové ceny, tj. celkovou cenu díla, </w:t>
      </w:r>
      <w:r>
        <w:rPr>
          <w:color w:val="000000"/>
          <w:spacing w:val="0"/>
          <w:w w:val="100"/>
          <w:position w:val="0"/>
          <w:sz w:val="22"/>
          <w:szCs w:val="22"/>
          <w:shd w:val="clear" w:color="auto" w:fill="auto"/>
          <w:lang w:val="cs-CZ" w:eastAsia="cs-CZ" w:bidi="cs-CZ"/>
        </w:rPr>
        <w:t xml:space="preserve">musí svým zatříděním z hlediska CPV kódu odpovídat některé ze </w:t>
      </w:r>
      <w:r>
        <w:rPr>
          <w:b/>
          <w:bCs/>
          <w:color w:val="000000"/>
          <w:spacing w:val="0"/>
          <w:w w:val="100"/>
          <w:position w:val="0"/>
          <w:sz w:val="22"/>
          <w:szCs w:val="22"/>
          <w:shd w:val="clear" w:color="auto" w:fill="auto"/>
          <w:lang w:val="cs-CZ" w:eastAsia="cs-CZ" w:bidi="cs-CZ"/>
        </w:rPr>
        <w:t xml:space="preserve">stavebních činností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14 odst. 3 a 4 ZZVZ.</w:t>
      </w:r>
    </w:p>
    <w:p>
      <w:pPr>
        <w:pStyle w:val="Style7"/>
        <w:keepNext w:val="0"/>
        <w:keepLines w:val="0"/>
        <w:widowControl w:val="0"/>
        <w:numPr>
          <w:ilvl w:val="0"/>
          <w:numId w:val="15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Za splnění podmínek stanovených v dikci </w:t>
      </w:r>
      <w:r>
        <w:rPr>
          <w:b/>
          <w:bCs/>
          <w:color w:val="000000"/>
          <w:spacing w:val="0"/>
          <w:w w:val="100"/>
          <w:position w:val="0"/>
          <w:sz w:val="22"/>
          <w:szCs w:val="22"/>
          <w:shd w:val="clear" w:color="auto" w:fill="auto"/>
          <w:lang w:val="cs-CZ" w:eastAsia="cs-CZ" w:bidi="cs-CZ"/>
        </w:rPr>
        <w:t xml:space="preserve">§ 222 ZZVZ </w:t>
      </w:r>
      <w:r>
        <w:rPr>
          <w:color w:val="000000"/>
          <w:spacing w:val="0"/>
          <w:w w:val="100"/>
          <w:position w:val="0"/>
          <w:sz w:val="22"/>
          <w:szCs w:val="22"/>
          <w:shd w:val="clear" w:color="auto" w:fill="auto"/>
          <w:lang w:val="cs-CZ" w:eastAsia="cs-CZ" w:bidi="cs-CZ"/>
        </w:rPr>
        <w:t xml:space="preserve">je Objednatel vždy povinen zadat veřejnou zakázku na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postupem dle </w:t>
      </w:r>
      <w:r>
        <w:rPr>
          <w:b/>
          <w:bCs/>
          <w:color w:val="000000"/>
          <w:spacing w:val="0"/>
          <w:w w:val="100"/>
          <w:position w:val="0"/>
          <w:sz w:val="22"/>
          <w:szCs w:val="22"/>
          <w:shd w:val="clear" w:color="auto" w:fill="auto"/>
          <w:lang w:val="cs-CZ" w:eastAsia="cs-CZ" w:bidi="cs-CZ"/>
        </w:rPr>
        <w:t xml:space="preserve">čl. VIII, bod 8.18.3. </w:t>
      </w:r>
      <w:r>
        <w:rPr>
          <w:color w:val="000000"/>
          <w:spacing w:val="0"/>
          <w:w w:val="100"/>
          <w:position w:val="0"/>
          <w:sz w:val="22"/>
          <w:szCs w:val="22"/>
          <w:shd w:val="clear" w:color="auto" w:fill="auto"/>
          <w:lang w:val="cs-CZ" w:eastAsia="cs-CZ" w:bidi="cs-CZ"/>
        </w:rPr>
        <w:t xml:space="preserve">těchto OP. V ostatních případech při vzniku dalších </w:t>
      </w:r>
      <w:r>
        <w:rPr>
          <w:b/>
          <w:bCs/>
          <w:color w:val="000000"/>
          <w:spacing w:val="0"/>
          <w:w w:val="100"/>
          <w:position w:val="0"/>
          <w:sz w:val="22"/>
          <w:szCs w:val="22"/>
          <w:shd w:val="clear" w:color="auto" w:fill="auto"/>
          <w:lang w:val="cs-CZ" w:eastAsia="cs-CZ" w:bidi="cs-CZ"/>
        </w:rPr>
        <w:t xml:space="preserve">dodatečných změn stavebních prací, </w:t>
      </w:r>
      <w:r>
        <w:rPr>
          <w:color w:val="000000"/>
          <w:spacing w:val="0"/>
          <w:w w:val="100"/>
          <w:position w:val="0"/>
          <w:sz w:val="22"/>
          <w:szCs w:val="22"/>
          <w:shd w:val="clear" w:color="auto" w:fill="auto"/>
          <w:lang w:val="cs-CZ" w:eastAsia="cs-CZ" w:bidi="cs-CZ"/>
        </w:rPr>
        <w:t xml:space="preserve">nespadajících však pod výše citované ustanovení, bude Objednatel postupovat dle </w:t>
      </w:r>
      <w:r>
        <w:rPr>
          <w:b/>
          <w:bCs/>
          <w:color w:val="000000"/>
          <w:spacing w:val="0"/>
          <w:w w:val="100"/>
          <w:position w:val="0"/>
          <w:sz w:val="22"/>
          <w:szCs w:val="22"/>
          <w:shd w:val="clear" w:color="auto" w:fill="auto"/>
          <w:lang w:val="cs-CZ" w:eastAsia="cs-CZ" w:bidi="cs-CZ"/>
        </w:rPr>
        <w:t>ZZVZ</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 xml:space="preserve">mimo předchozí postup dle ZZVZ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stavebních prací nebo dodatečných změn stavebních prací.</w:t>
      </w:r>
    </w:p>
    <w:p>
      <w:pPr>
        <w:pStyle w:val="Style7"/>
        <w:keepNext w:val="0"/>
        <w:keepLines w:val="0"/>
        <w:widowControl w:val="0"/>
        <w:numPr>
          <w:ilvl w:val="0"/>
          <w:numId w:val="15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Veškeré dodatečné stavební práce splňující podmínky stanovené v </w:t>
      </w:r>
      <w:r>
        <w:rPr>
          <w:b/>
          <w:bCs/>
          <w:color w:val="000000"/>
          <w:spacing w:val="0"/>
          <w:w w:val="100"/>
          <w:position w:val="0"/>
          <w:sz w:val="22"/>
          <w:szCs w:val="22"/>
          <w:shd w:val="clear" w:color="auto" w:fill="auto"/>
          <w:lang w:val="cs-CZ" w:eastAsia="cs-CZ" w:bidi="cs-CZ"/>
        </w:rPr>
        <w:t xml:space="preserve">§ 222 ZZVZ, </w:t>
      </w:r>
      <w:r>
        <w:rPr>
          <w:color w:val="000000"/>
          <w:spacing w:val="0"/>
          <w:w w:val="100"/>
          <w:position w:val="0"/>
          <w:sz w:val="22"/>
          <w:szCs w:val="22"/>
          <w:shd w:val="clear" w:color="auto" w:fill="auto"/>
          <w:lang w:val="cs-CZ" w:eastAsia="cs-CZ" w:bidi="cs-CZ"/>
        </w:rPr>
        <w:t xml:space="preserve">které jsou nezbytné pro dokončení stavby nebo požadované na základě kolaudačního řízení musí být písemně dohodnuty osobami oprávněnými jednat ve věcech smlouvy a v souladu se ZZVZ. V tomto případě budou veškeré změny díla </w:t>
      </w:r>
      <w:r>
        <w:rPr>
          <w:color w:val="000000"/>
          <w:spacing w:val="0"/>
          <w:w w:val="100"/>
          <w:position w:val="0"/>
          <w:sz w:val="22"/>
          <w:szCs w:val="22"/>
          <w:shd w:val="clear" w:color="auto" w:fill="auto"/>
          <w:lang w:val="cs-CZ" w:eastAsia="cs-CZ" w:bidi="cs-CZ"/>
        </w:rPr>
        <w:t>navrženy písemně Zhotovitelem Objednateli formou změnových listů číslovaných souvislou řadou. Nutnost realizace těchto dodatečných stavebních prácí musí být řádně odůvodněna.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dodatečných stavebních prací nebo dodatečných změn stavebních 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w:t>
      </w:r>
      <w:r>
        <w:rPr>
          <w:b/>
          <w:bCs/>
          <w:color w:val="000000"/>
          <w:spacing w:val="0"/>
          <w:w w:val="100"/>
          <w:position w:val="0"/>
          <w:sz w:val="22"/>
          <w:szCs w:val="22"/>
          <w:shd w:val="clear" w:color="auto" w:fill="auto"/>
          <w:lang w:val="cs-CZ" w:eastAsia="cs-CZ" w:bidi="cs-CZ"/>
        </w:rPr>
        <w:t xml:space="preserve">dodatečných stavebních prací nebo dodatečných změn stavebních prací, </w:t>
      </w:r>
      <w:r>
        <w:rPr>
          <w:color w:val="000000"/>
          <w:spacing w:val="0"/>
          <w:w w:val="100"/>
          <w:position w:val="0"/>
          <w:sz w:val="22"/>
          <w:szCs w:val="22"/>
          <w:shd w:val="clear" w:color="auto" w:fill="auto"/>
          <w:lang w:val="cs-CZ" w:eastAsia="cs-CZ" w:bidi="cs-CZ"/>
        </w:rPr>
        <w:t xml:space="preserve">ocenit dle soupisu stavebních prací, dodávek a služeb Zhotovitele, jenž byly součástí nabídky a Přílohou uzavřené smlouvy, bude Zhotovitel oceňovat tyto položky maximálně ve výši dle </w:t>
      </w:r>
      <w:r>
        <w:rPr>
          <w:b/>
          <w:bCs/>
          <w:color w:val="000000"/>
          <w:spacing w:val="0"/>
          <w:w w:val="100"/>
          <w:position w:val="0"/>
          <w:sz w:val="22"/>
          <w:szCs w:val="22"/>
          <w:shd w:val="clear" w:color="auto" w:fill="auto"/>
          <w:lang w:val="cs-CZ" w:eastAsia="cs-CZ" w:bidi="cs-CZ"/>
        </w:rPr>
        <w:t xml:space="preserve">Cenové soustavy ÚRS Praha, a.s., </w:t>
      </w:r>
      <w:r>
        <w:rPr>
          <w:color w:val="000000"/>
          <w:spacing w:val="0"/>
          <w:w w:val="100"/>
          <w:position w:val="0"/>
          <w:sz w:val="22"/>
          <w:szCs w:val="22"/>
          <w:shd w:val="clear" w:color="auto" w:fill="auto"/>
          <w:lang w:val="cs-CZ" w:eastAsia="cs-CZ" w:bidi="cs-CZ"/>
        </w:rPr>
        <w:t>platné k datu předložení soupisu dodatečných stavebních prací nebo dodatečných změn stavebních prací Objednateli.</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Jestliže se při zpracování ocenění vyskytnou </w:t>
      </w:r>
      <w:r>
        <w:rPr>
          <w:b/>
          <w:bCs/>
          <w:color w:val="000000"/>
          <w:spacing w:val="0"/>
          <w:w w:val="100"/>
          <w:position w:val="0"/>
          <w:sz w:val="22"/>
          <w:szCs w:val="22"/>
          <w:shd w:val="clear" w:color="auto" w:fill="auto"/>
          <w:lang w:val="cs-CZ" w:eastAsia="cs-CZ" w:bidi="cs-CZ"/>
        </w:rPr>
        <w:t xml:space="preserve">dodatečné stavební práce nebo dodatečné změny stavebních prací,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oceněny individuální kalkulací dle ceny v místě a čase obvyklé. Podpisem změnového listu oprávněnými zástupci obou smluvních stran, a to po řádném schválení oprávněným orgánem Objednatele, tvoří změnový list dodatek k této smlouvě.</w:t>
      </w:r>
    </w:p>
    <w:p>
      <w:pPr>
        <w:pStyle w:val="Style7"/>
        <w:keepNext w:val="0"/>
        <w:keepLines w:val="0"/>
        <w:widowControl w:val="0"/>
        <w:numPr>
          <w:ilvl w:val="0"/>
          <w:numId w:val="15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7"/>
        <w:keepNext w:val="0"/>
        <w:keepLines w:val="0"/>
        <w:widowControl w:val="0"/>
        <w:numPr>
          <w:ilvl w:val="0"/>
          <w:numId w:val="15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2"/>
        <w:keepNext/>
        <w:keepLines/>
        <w:widowControl w:val="0"/>
        <w:numPr>
          <w:ilvl w:val="0"/>
          <w:numId w:val="153"/>
        </w:numPr>
        <w:shd w:val="clear" w:color="auto" w:fill="auto"/>
        <w:tabs>
          <w:tab w:pos="740" w:val="left"/>
        </w:tabs>
        <w:bidi w:val="0"/>
        <w:spacing w:before="0" w:after="0" w:line="240" w:lineRule="auto"/>
        <w:ind w:left="0" w:right="0" w:firstLine="0"/>
        <w:jc w:val="both"/>
      </w:pPr>
      <w:bookmarkStart w:id="34" w:name="bookmark34"/>
      <w:bookmarkStart w:id="35" w:name="bookmark35"/>
      <w:r>
        <w:rPr>
          <w:color w:val="000000"/>
          <w:spacing w:val="0"/>
          <w:w w:val="100"/>
          <w:position w:val="0"/>
          <w:shd w:val="clear" w:color="auto" w:fill="auto"/>
          <w:lang w:val="cs-CZ" w:eastAsia="cs-CZ" w:bidi="cs-CZ"/>
        </w:rPr>
        <w:t>Dodržování bezpečnosti a hygieny práce</w:t>
      </w:r>
      <w:bookmarkEnd w:id="34"/>
      <w:bookmarkEnd w:id="35"/>
    </w:p>
    <w:p>
      <w:pPr>
        <w:pStyle w:val="Style7"/>
        <w:keepNext w:val="0"/>
        <w:keepLines w:val="0"/>
        <w:widowControl w:val="0"/>
        <w:numPr>
          <w:ilvl w:val="0"/>
          <w:numId w:val="155"/>
        </w:numPr>
        <w:shd w:val="clear" w:color="auto" w:fill="auto"/>
        <w:tabs>
          <w:tab w:pos="42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7"/>
        <w:keepNext w:val="0"/>
        <w:keepLines w:val="0"/>
        <w:widowControl w:val="0"/>
        <w:numPr>
          <w:ilvl w:val="0"/>
          <w:numId w:val="155"/>
        </w:numPr>
        <w:shd w:val="clear" w:color="auto" w:fill="auto"/>
        <w:tabs>
          <w:tab w:pos="42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7"/>
        <w:keepNext w:val="0"/>
        <w:keepLines w:val="0"/>
        <w:widowControl w:val="0"/>
        <w:numPr>
          <w:ilvl w:val="0"/>
          <w:numId w:val="155"/>
        </w:numPr>
        <w:shd w:val="clear" w:color="auto" w:fill="auto"/>
        <w:tabs>
          <w:tab w:pos="42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7"/>
        <w:keepNext w:val="0"/>
        <w:keepLines w:val="0"/>
        <w:widowControl w:val="0"/>
        <w:numPr>
          <w:ilvl w:val="0"/>
          <w:numId w:val="155"/>
        </w:numPr>
        <w:shd w:val="clear" w:color="auto" w:fill="auto"/>
        <w:tabs>
          <w:tab w:pos="427"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7"/>
        <w:keepNext w:val="0"/>
        <w:keepLines w:val="0"/>
        <w:widowControl w:val="0"/>
        <w:numPr>
          <w:ilvl w:val="0"/>
          <w:numId w:val="155"/>
        </w:numPr>
        <w:shd w:val="clear" w:color="auto" w:fill="auto"/>
        <w:tabs>
          <w:tab w:pos="4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7"/>
        <w:keepNext w:val="0"/>
        <w:keepLines w:val="0"/>
        <w:widowControl w:val="0"/>
        <w:numPr>
          <w:ilvl w:val="0"/>
          <w:numId w:val="155"/>
        </w:numPr>
        <w:shd w:val="clear" w:color="auto" w:fill="auto"/>
        <w:tabs>
          <w:tab w:pos="427"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72"/>
        <w:keepNext/>
        <w:keepLines/>
        <w:widowControl w:val="0"/>
        <w:numPr>
          <w:ilvl w:val="0"/>
          <w:numId w:val="153"/>
        </w:numPr>
        <w:shd w:val="clear" w:color="auto" w:fill="auto"/>
        <w:tabs>
          <w:tab w:pos="740" w:val="left"/>
        </w:tabs>
        <w:bidi w:val="0"/>
        <w:spacing w:before="0" w:after="0" w:line="240" w:lineRule="auto"/>
        <w:ind w:left="0" w:right="0" w:firstLine="0"/>
        <w:jc w:val="both"/>
      </w:pPr>
      <w:bookmarkStart w:id="36" w:name="bookmark36"/>
      <w:bookmarkStart w:id="37" w:name="bookmark37"/>
      <w:r>
        <w:rPr>
          <w:color w:val="000000"/>
          <w:spacing w:val="0"/>
          <w:w w:val="100"/>
          <w:position w:val="0"/>
          <w:shd w:val="clear" w:color="auto" w:fill="auto"/>
          <w:lang w:val="cs-CZ" w:eastAsia="cs-CZ" w:bidi="cs-CZ"/>
        </w:rPr>
        <w:t>Dodržování podmínek rozhodnutí dotčených orgánů a organizací</w:t>
      </w:r>
      <w:bookmarkEnd w:id="36"/>
      <w:bookmarkEnd w:id="3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pPr>
        <w:pStyle w:val="Style72"/>
        <w:keepNext/>
        <w:keepLines/>
        <w:widowControl w:val="0"/>
        <w:numPr>
          <w:ilvl w:val="0"/>
          <w:numId w:val="133"/>
        </w:numPr>
        <w:shd w:val="clear" w:color="auto" w:fill="auto"/>
        <w:tabs>
          <w:tab w:pos="346" w:val="left"/>
        </w:tabs>
        <w:bidi w:val="0"/>
        <w:spacing w:before="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Staveniště a jeho zařízení</w:t>
      </w:r>
      <w:bookmarkEnd w:id="38"/>
      <w:bookmarkEnd w:id="39"/>
    </w:p>
    <w:p>
      <w:pPr>
        <w:pStyle w:val="Style7"/>
        <w:keepNext w:val="0"/>
        <w:keepLines w:val="0"/>
        <w:widowControl w:val="0"/>
        <w:numPr>
          <w:ilvl w:val="0"/>
          <w:numId w:val="157"/>
        </w:numPr>
        <w:shd w:val="clear" w:color="auto" w:fill="auto"/>
        <w:tabs>
          <w:tab w:pos="4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7"/>
        <w:keepNext w:val="0"/>
        <w:keepLines w:val="0"/>
        <w:widowControl w:val="0"/>
        <w:numPr>
          <w:ilvl w:val="0"/>
          <w:numId w:val="159"/>
        </w:numPr>
        <w:shd w:val="clear" w:color="auto" w:fill="auto"/>
        <w:tabs>
          <w:tab w:pos="43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7"/>
        <w:keepNext w:val="0"/>
        <w:keepLines w:val="0"/>
        <w:widowControl w:val="0"/>
        <w:numPr>
          <w:ilvl w:val="0"/>
          <w:numId w:val="159"/>
        </w:numPr>
        <w:shd w:val="clear" w:color="auto" w:fill="auto"/>
        <w:tabs>
          <w:tab w:pos="43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doklady o provedených průzkumech (stavebně technický průzkum, hydrogeologický průzkum, zjišťovací archeologický výzkum, radonový průzkum apod.),</w:t>
      </w:r>
    </w:p>
    <w:p>
      <w:pPr>
        <w:pStyle w:val="Style7"/>
        <w:keepNext w:val="0"/>
        <w:keepLines w:val="0"/>
        <w:widowControl w:val="0"/>
        <w:numPr>
          <w:ilvl w:val="0"/>
          <w:numId w:val="159"/>
        </w:numPr>
        <w:shd w:val="clear" w:color="auto" w:fill="auto"/>
        <w:tabs>
          <w:tab w:pos="43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vytyčovací schéma staveniště s vytýčením směrových a výškových bodů,</w:t>
      </w:r>
    </w:p>
    <w:p>
      <w:pPr>
        <w:pStyle w:val="Style7"/>
        <w:keepNext w:val="0"/>
        <w:keepLines w:val="0"/>
        <w:widowControl w:val="0"/>
        <w:numPr>
          <w:ilvl w:val="0"/>
          <w:numId w:val="159"/>
        </w:numPr>
        <w:shd w:val="clear" w:color="auto" w:fill="auto"/>
        <w:tabs>
          <w:tab w:pos="43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vyznačení přístupových a příjezdových cest,</w:t>
      </w:r>
    </w:p>
    <w:p>
      <w:pPr>
        <w:pStyle w:val="Style7"/>
        <w:keepNext w:val="0"/>
        <w:keepLines w:val="0"/>
        <w:widowControl w:val="0"/>
        <w:numPr>
          <w:ilvl w:val="0"/>
          <w:numId w:val="159"/>
        </w:numPr>
        <w:shd w:val="clear" w:color="auto" w:fill="auto"/>
        <w:tabs>
          <w:tab w:pos="43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vyznačení bodů pro napojení odběrných míst vody, kanalizace, elektrické energie, plynu i případně jiných médií,</w:t>
      </w:r>
    </w:p>
    <w:p>
      <w:pPr>
        <w:pStyle w:val="Style7"/>
        <w:keepNext w:val="0"/>
        <w:keepLines w:val="0"/>
        <w:widowControl w:val="0"/>
        <w:numPr>
          <w:ilvl w:val="0"/>
          <w:numId w:val="159"/>
        </w:numPr>
        <w:shd w:val="clear" w:color="auto" w:fill="auto"/>
        <w:tabs>
          <w:tab w:pos="43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podmínky vztahující se k ochraně životního prostředí (zejména v otázkách zeleně, manipulace s odpady, odvod znečištěných vod apod.),</w:t>
      </w:r>
    </w:p>
    <w:p>
      <w:pPr>
        <w:pStyle w:val="Style7"/>
        <w:keepNext w:val="0"/>
        <w:keepLines w:val="0"/>
        <w:widowControl w:val="0"/>
        <w:numPr>
          <w:ilvl w:val="0"/>
          <w:numId w:val="159"/>
        </w:numPr>
        <w:shd w:val="clear" w:color="auto" w:fill="auto"/>
        <w:tabs>
          <w:tab w:pos="43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uvedení osob pověřených řízením na svěřeném úseku s pravomocí samostatně rozhodovat ve smyslu příslušného právního předpisu,</w:t>
      </w:r>
    </w:p>
    <w:p>
      <w:pPr>
        <w:pStyle w:val="Style7"/>
        <w:keepNext w:val="0"/>
        <w:keepLines w:val="0"/>
        <w:widowControl w:val="0"/>
        <w:numPr>
          <w:ilvl w:val="0"/>
          <w:numId w:val="159"/>
        </w:numPr>
        <w:shd w:val="clear" w:color="auto" w:fill="auto"/>
        <w:tabs>
          <w:tab w:pos="43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vymezení prostoru stavby, včetně určení přístupových cest, vstupů na stavbu apod.,</w:t>
      </w:r>
    </w:p>
    <w:p>
      <w:pPr>
        <w:pStyle w:val="Style7"/>
        <w:keepNext w:val="0"/>
        <w:keepLines w:val="0"/>
        <w:widowControl w:val="0"/>
        <w:numPr>
          <w:ilvl w:val="0"/>
          <w:numId w:val="159"/>
        </w:numPr>
        <w:shd w:val="clear" w:color="auto" w:fill="auto"/>
        <w:tabs>
          <w:tab w:pos="43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určení případů, kdy musí být vykonáván stálý dozor,</w:t>
      </w:r>
    </w:p>
    <w:p>
      <w:pPr>
        <w:pStyle w:val="Style7"/>
        <w:keepNext w:val="0"/>
        <w:keepLines w:val="0"/>
        <w:widowControl w:val="0"/>
        <w:numPr>
          <w:ilvl w:val="0"/>
          <w:numId w:val="159"/>
        </w:numPr>
        <w:shd w:val="clear" w:color="auto" w:fill="auto"/>
        <w:tabs>
          <w:tab w:pos="43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určení prostoru pro odstavení strojů a uložení zařízení, použitých při provádění stavebních prací.</w:t>
      </w:r>
    </w:p>
    <w:p>
      <w:pPr>
        <w:pStyle w:val="Style7"/>
        <w:keepNext w:val="0"/>
        <w:keepLines w:val="0"/>
        <w:widowControl w:val="0"/>
        <w:numPr>
          <w:ilvl w:val="0"/>
          <w:numId w:val="157"/>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technického a autorského dozoru provozní prostory a zařízení nezbytné pro výkon jejich funkce při realizaci díla. Nejpozději při předání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7"/>
        <w:keepNext w:val="0"/>
        <w:keepLines w:val="0"/>
        <w:widowControl w:val="0"/>
        <w:numPr>
          <w:ilvl w:val="0"/>
          <w:numId w:val="157"/>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Pr>
          <w:b/>
          <w:bCs/>
          <w:color w:val="000000"/>
          <w:spacing w:val="0"/>
          <w:w w:val="100"/>
          <w:position w:val="0"/>
          <w:sz w:val="22"/>
          <w:szCs w:val="22"/>
          <w:shd w:val="clear" w:color="auto" w:fill="auto"/>
          <w:lang w:val="cs-CZ" w:eastAsia="cs-CZ" w:bidi="cs-CZ"/>
        </w:rPr>
        <w:t>50.000,-Kč.</w:t>
      </w:r>
    </w:p>
    <w:p>
      <w:pPr>
        <w:pStyle w:val="Style7"/>
        <w:keepNext w:val="0"/>
        <w:keepLines w:val="0"/>
        <w:widowControl w:val="0"/>
        <w:numPr>
          <w:ilvl w:val="0"/>
          <w:numId w:val="157"/>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7"/>
        <w:keepNext w:val="0"/>
        <w:keepLines w:val="0"/>
        <w:widowControl w:val="0"/>
        <w:numPr>
          <w:ilvl w:val="0"/>
          <w:numId w:val="157"/>
        </w:numPr>
        <w:shd w:val="clear" w:color="auto" w:fill="auto"/>
        <w:tabs>
          <w:tab w:pos="466"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7"/>
        <w:keepNext w:val="0"/>
        <w:keepLines w:val="0"/>
        <w:widowControl w:val="0"/>
        <w:numPr>
          <w:ilvl w:val="0"/>
          <w:numId w:val="161"/>
        </w:numPr>
        <w:shd w:val="clear" w:color="auto" w:fill="auto"/>
        <w:tabs>
          <w:tab w:pos="43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7"/>
        <w:keepNext w:val="0"/>
        <w:keepLines w:val="0"/>
        <w:widowControl w:val="0"/>
        <w:numPr>
          <w:ilvl w:val="0"/>
          <w:numId w:val="161"/>
        </w:numPr>
        <w:shd w:val="clear" w:color="auto" w:fill="auto"/>
        <w:tabs>
          <w:tab w:pos="43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7"/>
        <w:keepNext w:val="0"/>
        <w:keepLines w:val="0"/>
        <w:widowControl w:val="0"/>
        <w:numPr>
          <w:ilvl w:val="0"/>
          <w:numId w:val="161"/>
        </w:numPr>
        <w:shd w:val="clear" w:color="auto" w:fill="auto"/>
        <w:tabs>
          <w:tab w:pos="43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7"/>
        <w:keepNext w:val="0"/>
        <w:keepLines w:val="0"/>
        <w:widowControl w:val="0"/>
        <w:numPr>
          <w:ilvl w:val="0"/>
          <w:numId w:val="157"/>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pPr>
        <w:pStyle w:val="Style7"/>
        <w:keepNext w:val="0"/>
        <w:keepLines w:val="0"/>
        <w:widowControl w:val="0"/>
        <w:numPr>
          <w:ilvl w:val="0"/>
          <w:numId w:val="157"/>
        </w:numPr>
        <w:shd w:val="clear" w:color="auto" w:fill="auto"/>
        <w:tabs>
          <w:tab w:pos="4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povinen Objednateli písemně oznámit nejpozději 10 kalendářních dní předem datum (termín), kdy bude dílo připraveno k odevzdání, aby Objednatel mohl včas podat návrh na zahájení kolaudačního řízení dle příslušného zákona bezprostředně navazujícího na předání díla. V souvislosti s ukončením díla, probíhajícím kolaudačním řízením, popř. odstraňování vad a nedodělků Zhotovitel oznámí písemně Objednateli den zahájení vyklízení staveniště.</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dohodnuto v protokolu o předání a převzetí dohodnuto jinak, zejména jde-li o ponechání zařízení staveniště, nutných pro zabezpečení odstranění vad a nedodělků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 Smluvní strany sepíší a podepíší na závěr protokol o vyklizení staveniště.</w:t>
      </w:r>
    </w:p>
    <w:p>
      <w:pPr>
        <w:pStyle w:val="Style7"/>
        <w:keepNext w:val="0"/>
        <w:keepLines w:val="0"/>
        <w:widowControl w:val="0"/>
        <w:shd w:val="clear" w:color="auto" w:fill="auto"/>
        <w:bidi w:val="0"/>
        <w:spacing w:before="0" w:after="52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7"/>
        <w:keepNext w:val="0"/>
        <w:keepLines w:val="0"/>
        <w:widowControl w:val="0"/>
        <w:numPr>
          <w:ilvl w:val="0"/>
          <w:numId w:val="133"/>
        </w:numPr>
        <w:shd w:val="clear" w:color="auto" w:fill="auto"/>
        <w:tabs>
          <w:tab w:pos="303" w:val="left"/>
        </w:tabs>
        <w:bidi w:val="0"/>
        <w:spacing w:before="0" w:after="260" w:line="240" w:lineRule="auto"/>
        <w:ind w:left="0" w:right="0" w:firstLine="0"/>
        <w:jc w:val="center"/>
        <w:rPr>
          <w:sz w:val="22"/>
          <w:szCs w:val="22"/>
        </w:rPr>
      </w:pPr>
      <w:r>
        <w:rPr>
          <w:b/>
          <w:bCs/>
          <w:color w:val="000000"/>
          <w:spacing w:val="0"/>
          <w:w w:val="100"/>
          <w:position w:val="0"/>
          <w:sz w:val="22"/>
          <w:szCs w:val="22"/>
          <w:u w:val="single"/>
          <w:shd w:val="clear" w:color="auto" w:fill="auto"/>
          <w:lang w:val="cs-CZ" w:eastAsia="cs-CZ" w:bidi="cs-CZ"/>
        </w:rPr>
        <w:t>Stavební deník, montážní deník, technický a autorský dozor</w:t>
      </w:r>
    </w:p>
    <w:p>
      <w:pPr>
        <w:pStyle w:val="Style72"/>
        <w:keepNext/>
        <w:keepLines/>
        <w:widowControl w:val="0"/>
        <w:numPr>
          <w:ilvl w:val="0"/>
          <w:numId w:val="163"/>
        </w:numPr>
        <w:shd w:val="clear" w:color="auto" w:fill="auto"/>
        <w:tabs>
          <w:tab w:pos="686" w:val="left"/>
        </w:tabs>
        <w:bidi w:val="0"/>
        <w:spacing w:before="0" w:after="0" w:line="240" w:lineRule="auto"/>
        <w:ind w:left="0" w:right="0" w:firstLine="0"/>
        <w:jc w:val="both"/>
      </w:pPr>
      <w:bookmarkStart w:id="40" w:name="bookmark40"/>
      <w:bookmarkStart w:id="41" w:name="bookmark41"/>
      <w:r>
        <w:rPr>
          <w:color w:val="000000"/>
          <w:spacing w:val="0"/>
          <w:w w:val="100"/>
          <w:position w:val="0"/>
          <w:shd w:val="clear" w:color="auto" w:fill="auto"/>
          <w:lang w:val="cs-CZ" w:eastAsia="cs-CZ" w:bidi="cs-CZ"/>
        </w:rPr>
        <w:t>Stavební deník</w:t>
      </w:r>
      <w:bookmarkEnd w:id="40"/>
      <w:bookmarkEnd w:id="41"/>
    </w:p>
    <w:p>
      <w:pPr>
        <w:pStyle w:val="Style7"/>
        <w:keepNext w:val="0"/>
        <w:keepLines w:val="0"/>
        <w:widowControl w:val="0"/>
        <w:numPr>
          <w:ilvl w:val="0"/>
          <w:numId w:val="165"/>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 xml:space="preserve">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w:t>
      </w:r>
      <w:r>
        <w:rPr>
          <w:color w:val="000000"/>
          <w:spacing w:val="0"/>
          <w:w w:val="100"/>
          <w:position w:val="0"/>
          <w:sz w:val="22"/>
          <w:szCs w:val="22"/>
          <w:shd w:val="clear" w:color="auto" w:fill="auto"/>
          <w:lang w:val="cs-CZ" w:eastAsia="cs-CZ" w:bidi="cs-CZ"/>
        </w:rPr>
        <w:t>projektové dokumentace, údaje nutné pro posouzení prací stavebním úřadem a ostatními orgány státní správy. Objednatel je povinen sledovat obsah deníku a k zápisům připojovat své stanovisko (souhlas, námitky, apod.).</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dokončení stavby, pokud kolaudaci tato nepodléhá. Stanovené lhůty počínají běžet vždy následující pracovní den poté, kdy byla druhé smluvní straně doručena písemná výzva (oznámení) o rozhodné skutečnosti.</w:t>
      </w:r>
    </w:p>
    <w:p>
      <w:pPr>
        <w:pStyle w:val="Style7"/>
        <w:keepNext w:val="0"/>
        <w:keepLines w:val="0"/>
        <w:widowControl w:val="0"/>
        <w:numPr>
          <w:ilvl w:val="0"/>
          <w:numId w:val="16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7"/>
        <w:keepNext w:val="0"/>
        <w:keepLines w:val="0"/>
        <w:widowControl w:val="0"/>
        <w:numPr>
          <w:ilvl w:val="0"/>
          <w:numId w:val="16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pPr>
        <w:pStyle w:val="Style7"/>
        <w:keepNext w:val="0"/>
        <w:keepLines w:val="0"/>
        <w:widowControl w:val="0"/>
        <w:numPr>
          <w:ilvl w:val="0"/>
          <w:numId w:val="16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Zápisy ve stavebním deníku se nepovažují za změnu smlouvy, ale slouží jako podklad pro vypracování odůvodnění nebytnosti požadavků na </w:t>
      </w:r>
      <w:r>
        <w:rPr>
          <w:b/>
          <w:bCs/>
          <w:color w:val="000000"/>
          <w:spacing w:val="0"/>
          <w:w w:val="100"/>
          <w:position w:val="0"/>
          <w:sz w:val="22"/>
          <w:szCs w:val="22"/>
          <w:shd w:val="clear" w:color="auto" w:fill="auto"/>
          <w:lang w:val="cs-CZ" w:eastAsia="cs-CZ" w:bidi="cs-CZ"/>
        </w:rPr>
        <w:t xml:space="preserve">dodatečné stavební práce </w:t>
      </w:r>
      <w:r>
        <w:rPr>
          <w:color w:val="000000"/>
          <w:spacing w:val="0"/>
          <w:w w:val="100"/>
          <w:position w:val="0"/>
          <w:sz w:val="22"/>
          <w:szCs w:val="22"/>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dodatečné změny stavebních prací </w:t>
      </w:r>
      <w:r>
        <w:rPr>
          <w:color w:val="000000"/>
          <w:spacing w:val="0"/>
          <w:w w:val="100"/>
          <w:position w:val="0"/>
          <w:sz w:val="22"/>
          <w:szCs w:val="22"/>
          <w:shd w:val="clear" w:color="auto" w:fill="auto"/>
          <w:lang w:val="cs-CZ" w:eastAsia="cs-CZ" w:bidi="cs-CZ"/>
        </w:rPr>
        <w:t>ve vztahu ke zpracování příslušných dodatků a změn Smlouvy.</w:t>
      </w:r>
    </w:p>
    <w:p>
      <w:pPr>
        <w:pStyle w:val="Style7"/>
        <w:keepNext w:val="0"/>
        <w:keepLines w:val="0"/>
        <w:widowControl w:val="0"/>
        <w:numPr>
          <w:ilvl w:val="0"/>
          <w:numId w:val="16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2"/>
        <w:keepNext/>
        <w:keepLines/>
        <w:widowControl w:val="0"/>
        <w:numPr>
          <w:ilvl w:val="0"/>
          <w:numId w:val="165"/>
        </w:numPr>
        <w:shd w:val="clear" w:color="auto" w:fill="auto"/>
        <w:tabs>
          <w:tab w:pos="726" w:val="left"/>
        </w:tabs>
        <w:bidi w:val="0"/>
        <w:spacing w:before="0" w:after="0" w:line="240" w:lineRule="auto"/>
        <w:ind w:left="0" w:right="0" w:firstLine="0"/>
        <w:jc w:val="both"/>
      </w:pPr>
      <w:bookmarkStart w:id="42" w:name="bookmark42"/>
      <w:bookmarkStart w:id="43" w:name="bookmark43"/>
      <w:r>
        <w:rPr>
          <w:color w:val="000000"/>
          <w:spacing w:val="0"/>
          <w:w w:val="100"/>
          <w:position w:val="0"/>
          <w:shd w:val="clear" w:color="auto" w:fill="auto"/>
          <w:lang w:val="cs-CZ" w:eastAsia="cs-CZ" w:bidi="cs-CZ"/>
        </w:rPr>
        <w:t>Obsah a forma zápisu do stavebního deníku</w:t>
      </w:r>
      <w:bookmarkEnd w:id="42"/>
      <w:bookmarkEnd w:id="43"/>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7"/>
        <w:keepNext w:val="0"/>
        <w:keepLines w:val="0"/>
        <w:widowControl w:val="0"/>
        <w:numPr>
          <w:ilvl w:val="0"/>
          <w:numId w:val="167"/>
        </w:numPr>
        <w:shd w:val="clear" w:color="auto" w:fill="auto"/>
        <w:tabs>
          <w:tab w:pos="43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název, sídlo, IČ (příp. DIČ) Zhotovitele včetně jmenného seznamu osob oprávněných za Zhotovitele provádět zápisy do Stavebního deníku s uvedením jejich kontaktů a podpisového vzoru, popř. změny těchto údajů,</w:t>
      </w:r>
    </w:p>
    <w:p>
      <w:pPr>
        <w:pStyle w:val="Style7"/>
        <w:keepNext w:val="0"/>
        <w:keepLines w:val="0"/>
        <w:widowControl w:val="0"/>
        <w:numPr>
          <w:ilvl w:val="0"/>
          <w:numId w:val="167"/>
        </w:numPr>
        <w:shd w:val="clear" w:color="auto" w:fill="auto"/>
        <w:tabs>
          <w:tab w:pos="43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název, sídlo, IČ (příp. DIČ) Zadavatele včetně jmenného seznamu osob oprávněných za Zadavatele provádět zápisy do Stavebního deníku s uvedením jejich kontaktů a podpisového vzoru, popř. změny těchto údajů,</w:t>
      </w:r>
    </w:p>
    <w:p>
      <w:pPr>
        <w:pStyle w:val="Style7"/>
        <w:keepNext w:val="0"/>
        <w:keepLines w:val="0"/>
        <w:widowControl w:val="0"/>
        <w:numPr>
          <w:ilvl w:val="0"/>
          <w:numId w:val="167"/>
        </w:numPr>
        <w:shd w:val="clear" w:color="auto" w:fill="auto"/>
        <w:tabs>
          <w:tab w:pos="43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 (příp. DIČ) zpracovatele Projektové dokumentace, popř. změny těchto údajů,</w:t>
      </w:r>
    </w:p>
    <w:p>
      <w:pPr>
        <w:pStyle w:val="Style7"/>
        <w:keepNext w:val="0"/>
        <w:keepLines w:val="0"/>
        <w:widowControl w:val="0"/>
        <w:numPr>
          <w:ilvl w:val="0"/>
          <w:numId w:val="167"/>
        </w:numPr>
        <w:shd w:val="clear" w:color="auto" w:fill="auto"/>
        <w:tabs>
          <w:tab w:pos="43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7"/>
        <w:keepNext w:val="0"/>
        <w:keepLines w:val="0"/>
        <w:widowControl w:val="0"/>
        <w:numPr>
          <w:ilvl w:val="0"/>
          <w:numId w:val="167"/>
        </w:numPr>
        <w:shd w:val="clear" w:color="auto" w:fill="auto"/>
        <w:tabs>
          <w:tab w:pos="438"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7"/>
        <w:keepNext w:val="0"/>
        <w:keepLines w:val="0"/>
        <w:widowControl w:val="0"/>
        <w:numPr>
          <w:ilvl w:val="0"/>
          <w:numId w:val="167"/>
        </w:numPr>
        <w:shd w:val="clear" w:color="auto" w:fill="auto"/>
        <w:tabs>
          <w:tab w:pos="438"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7"/>
        <w:keepNext w:val="0"/>
        <w:keepLines w:val="0"/>
        <w:widowControl w:val="0"/>
        <w:numPr>
          <w:ilvl w:val="0"/>
          <w:numId w:val="167"/>
        </w:numPr>
        <w:shd w:val="clear" w:color="auto" w:fill="auto"/>
        <w:tabs>
          <w:tab w:pos="450"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2"/>
        <w:keepNext/>
        <w:keepLines/>
        <w:widowControl w:val="0"/>
        <w:numPr>
          <w:ilvl w:val="0"/>
          <w:numId w:val="165"/>
        </w:numPr>
        <w:shd w:val="clear" w:color="auto" w:fill="auto"/>
        <w:tabs>
          <w:tab w:pos="726" w:val="left"/>
        </w:tabs>
        <w:bidi w:val="0"/>
        <w:spacing w:before="0" w:after="0" w:line="240"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Osoby oprávněné k zápisům ve stavebním deníku</w:t>
      </w:r>
      <w:bookmarkEnd w:id="44"/>
      <w:bookmarkEnd w:id="45"/>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7"/>
        <w:keepNext w:val="0"/>
        <w:keepLines w:val="0"/>
        <w:widowControl w:val="0"/>
        <w:numPr>
          <w:ilvl w:val="0"/>
          <w:numId w:val="169"/>
        </w:numPr>
        <w:shd w:val="clear" w:color="auto" w:fill="auto"/>
        <w:tabs>
          <w:tab w:pos="31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Zadavatele a oprávnění zástupci Zhotovitele,</w:t>
      </w:r>
    </w:p>
    <w:p>
      <w:pPr>
        <w:pStyle w:val="Style7"/>
        <w:keepNext w:val="0"/>
        <w:keepLines w:val="0"/>
        <w:widowControl w:val="0"/>
        <w:numPr>
          <w:ilvl w:val="0"/>
          <w:numId w:val="169"/>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Technického dozoru, osoba pověřená výkonem Autorského dozoru, dále zástupci orgánů státního stavebního dohledu a zástupci orgánů státní památkové péče, koordinátor BOZP</w:t>
      </w:r>
    </w:p>
    <w:p>
      <w:pPr>
        <w:pStyle w:val="Style72"/>
        <w:keepNext/>
        <w:keepLines/>
        <w:widowControl w:val="0"/>
        <w:numPr>
          <w:ilvl w:val="0"/>
          <w:numId w:val="165"/>
        </w:numPr>
        <w:shd w:val="clear" w:color="auto" w:fill="auto"/>
        <w:tabs>
          <w:tab w:pos="726" w:val="left"/>
        </w:tabs>
        <w:bidi w:val="0"/>
        <w:spacing w:before="0" w:after="0" w:line="240" w:lineRule="auto"/>
        <w:ind w:left="0" w:right="0" w:firstLine="0"/>
        <w:jc w:val="both"/>
      </w:pPr>
      <w:bookmarkStart w:id="46" w:name="bookmark46"/>
      <w:bookmarkStart w:id="47" w:name="bookmark47"/>
      <w:r>
        <w:rPr>
          <w:color w:val="000000"/>
          <w:spacing w:val="0"/>
          <w:w w:val="100"/>
          <w:position w:val="0"/>
          <w:shd w:val="clear" w:color="auto" w:fill="auto"/>
          <w:lang w:val="cs-CZ" w:eastAsia="cs-CZ" w:bidi="cs-CZ"/>
        </w:rPr>
        <w:t>Způsob vedení a zápisu do Stavebního deníku</w:t>
      </w:r>
      <w:bookmarkEnd w:id="46"/>
      <w:bookmarkEnd w:id="47"/>
    </w:p>
    <w:p>
      <w:pPr>
        <w:pStyle w:val="Style7"/>
        <w:keepNext w:val="0"/>
        <w:keepLines w:val="0"/>
        <w:widowControl w:val="0"/>
        <w:numPr>
          <w:ilvl w:val="0"/>
          <w:numId w:val="171"/>
        </w:numPr>
        <w:shd w:val="clear" w:color="auto" w:fill="auto"/>
        <w:tabs>
          <w:tab w:pos="45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7"/>
        <w:keepNext w:val="0"/>
        <w:keepLines w:val="0"/>
        <w:widowControl w:val="0"/>
        <w:numPr>
          <w:ilvl w:val="0"/>
          <w:numId w:val="171"/>
        </w:numPr>
        <w:shd w:val="clear" w:color="auto" w:fill="auto"/>
        <w:tabs>
          <w:tab w:pos="45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pPr>
        <w:pStyle w:val="Style7"/>
        <w:keepNext w:val="0"/>
        <w:keepLines w:val="0"/>
        <w:widowControl w:val="0"/>
        <w:numPr>
          <w:ilvl w:val="0"/>
          <w:numId w:val="171"/>
        </w:numPr>
        <w:shd w:val="clear" w:color="auto" w:fill="auto"/>
        <w:tabs>
          <w:tab w:pos="450"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pPr>
        <w:pStyle w:val="Style72"/>
        <w:keepNext/>
        <w:keepLines/>
        <w:widowControl w:val="0"/>
        <w:numPr>
          <w:ilvl w:val="0"/>
          <w:numId w:val="163"/>
        </w:numPr>
        <w:shd w:val="clear" w:color="auto" w:fill="auto"/>
        <w:tabs>
          <w:tab w:pos="558" w:val="left"/>
        </w:tabs>
        <w:bidi w:val="0"/>
        <w:spacing w:before="0" w:after="0" w:line="240" w:lineRule="auto"/>
        <w:ind w:left="0" w:right="0" w:firstLine="0"/>
        <w:jc w:val="both"/>
      </w:pPr>
      <w:bookmarkStart w:id="48" w:name="bookmark48"/>
      <w:bookmarkStart w:id="49" w:name="bookmark49"/>
      <w:r>
        <w:rPr>
          <w:color w:val="000000"/>
          <w:spacing w:val="0"/>
          <w:w w:val="100"/>
          <w:position w:val="0"/>
          <w:shd w:val="clear" w:color="auto" w:fill="auto"/>
          <w:lang w:val="cs-CZ" w:eastAsia="cs-CZ" w:bidi="cs-CZ"/>
        </w:rPr>
        <w:t>Technický dozor investora-Objednatele (TDI) a autorský dozor (AD)</w:t>
      </w:r>
      <w:bookmarkEnd w:id="48"/>
      <w:bookmarkEnd w:id="49"/>
    </w:p>
    <w:p>
      <w:pPr>
        <w:pStyle w:val="Style7"/>
        <w:keepNext w:val="0"/>
        <w:keepLines w:val="0"/>
        <w:widowControl w:val="0"/>
        <w:numPr>
          <w:ilvl w:val="0"/>
          <w:numId w:val="173"/>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pPr>
        <w:pStyle w:val="Style7"/>
        <w:keepNext w:val="0"/>
        <w:keepLines w:val="0"/>
        <w:widowControl w:val="0"/>
        <w:numPr>
          <w:ilvl w:val="0"/>
          <w:numId w:val="173"/>
        </w:numPr>
        <w:shd w:val="clear" w:color="auto" w:fill="auto"/>
        <w:tabs>
          <w:tab w:pos="72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w:t>
      </w:r>
    </w:p>
    <w:p>
      <w:pPr>
        <w:pStyle w:val="Style7"/>
        <w:keepNext w:val="0"/>
        <w:keepLines w:val="0"/>
        <w:widowControl w:val="0"/>
        <w:shd w:val="clear" w:color="auto" w:fill="auto"/>
        <w:tabs>
          <w:tab w:pos="638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účast svých zaměstnanců při kontrolní činnosti a projednává technické a jiné otázky související s plněním smlouvy. Zhotovitel dále zabezpečuje potřebnou součinnost při</w:t>
        <w:tab/>
        <w:t>provádění kontrol na stavbě orgány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státního stavebního dohledu, památkové inspekce a jiných oprávněných subjektů a činí neprodleně opatření k odstranění vytknutých závad.</w:t>
      </w:r>
    </w:p>
    <w:p>
      <w:pPr>
        <w:pStyle w:val="Style72"/>
        <w:keepNext/>
        <w:keepLines/>
        <w:widowControl w:val="0"/>
        <w:numPr>
          <w:ilvl w:val="0"/>
          <w:numId w:val="163"/>
        </w:numPr>
        <w:shd w:val="clear" w:color="auto" w:fill="auto"/>
        <w:tabs>
          <w:tab w:pos="558" w:val="left"/>
        </w:tabs>
        <w:bidi w:val="0"/>
        <w:spacing w:before="0" w:after="0" w:line="240" w:lineRule="auto"/>
        <w:ind w:left="0" w:right="0" w:firstLine="0"/>
        <w:jc w:val="both"/>
      </w:pPr>
      <w:bookmarkStart w:id="50" w:name="bookmark50"/>
      <w:bookmarkStart w:id="51" w:name="bookmark51"/>
      <w:r>
        <w:rPr>
          <w:color w:val="000000"/>
          <w:spacing w:val="0"/>
          <w:w w:val="100"/>
          <w:position w:val="0"/>
          <w:shd w:val="clear" w:color="auto" w:fill="auto"/>
          <w:lang w:val="cs-CZ" w:eastAsia="cs-CZ" w:bidi="cs-CZ"/>
        </w:rPr>
        <w:t>Montážní deník</w:t>
      </w:r>
      <w:bookmarkEnd w:id="50"/>
      <w:bookmarkEnd w:id="51"/>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w:t>
      </w:r>
    </w:p>
    <w:p>
      <w:pPr>
        <w:pStyle w:val="Style7"/>
        <w:keepNext w:val="0"/>
        <w:keepLines w:val="0"/>
        <w:widowControl w:val="0"/>
        <w:numPr>
          <w:ilvl w:val="0"/>
          <w:numId w:val="17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w:t>
      </w:r>
    </w:p>
    <w:p>
      <w:pPr>
        <w:pStyle w:val="Style7"/>
        <w:keepNext w:val="0"/>
        <w:keepLines w:val="0"/>
        <w:widowControl w:val="0"/>
        <w:numPr>
          <w:ilvl w:val="0"/>
          <w:numId w:val="17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w:t>
      </w:r>
    </w:p>
    <w:p>
      <w:pPr>
        <w:pStyle w:val="Style7"/>
        <w:keepNext w:val="0"/>
        <w:keepLines w:val="0"/>
        <w:widowControl w:val="0"/>
        <w:numPr>
          <w:ilvl w:val="0"/>
          <w:numId w:val="175"/>
        </w:numPr>
        <w:shd w:val="clear" w:color="auto" w:fill="auto"/>
        <w:tabs>
          <w:tab w:pos="740"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Zápisy v Montážním deníku se nepovažují za změnu smlouvy, ale slouží jako podklad pro vypracování odůvodnění nebytnosti požadavků na </w:t>
      </w:r>
      <w:r>
        <w:rPr>
          <w:b/>
          <w:bCs/>
          <w:color w:val="000000"/>
          <w:spacing w:val="0"/>
          <w:w w:val="100"/>
          <w:position w:val="0"/>
          <w:sz w:val="22"/>
          <w:szCs w:val="22"/>
          <w:shd w:val="clear" w:color="auto" w:fill="auto"/>
          <w:lang w:val="cs-CZ" w:eastAsia="cs-CZ" w:bidi="cs-CZ"/>
        </w:rPr>
        <w:t xml:space="preserve">dodatečné stavební práce nebo dodatečné změny stavebních prací </w:t>
      </w:r>
      <w:r>
        <w:rPr>
          <w:color w:val="000000"/>
          <w:spacing w:val="0"/>
          <w:w w:val="100"/>
          <w:position w:val="0"/>
          <w:sz w:val="22"/>
          <w:szCs w:val="22"/>
          <w:shd w:val="clear" w:color="auto" w:fill="auto"/>
          <w:lang w:val="cs-CZ" w:eastAsia="cs-CZ" w:bidi="cs-CZ"/>
        </w:rPr>
        <w:t>ve vztahu ke zpracování příslušných dodatků a změn Smlouvy.</w:t>
      </w:r>
    </w:p>
    <w:p>
      <w:pPr>
        <w:pStyle w:val="Style72"/>
        <w:keepNext/>
        <w:keepLines/>
        <w:widowControl w:val="0"/>
        <w:numPr>
          <w:ilvl w:val="0"/>
          <w:numId w:val="133"/>
        </w:numPr>
        <w:shd w:val="clear" w:color="auto" w:fill="auto"/>
        <w:tabs>
          <w:tab w:pos="356" w:val="left"/>
        </w:tabs>
        <w:bidi w:val="0"/>
        <w:spacing w:before="0" w:line="240" w:lineRule="auto"/>
        <w:ind w:left="0" w:right="0" w:firstLine="0"/>
        <w:jc w:val="center"/>
      </w:pPr>
      <w:bookmarkStart w:id="52" w:name="bookmark52"/>
      <w:bookmarkStart w:id="53" w:name="bookmark53"/>
      <w:r>
        <w:rPr>
          <w:color w:val="000000"/>
          <w:spacing w:val="0"/>
          <w:w w:val="100"/>
          <w:position w:val="0"/>
          <w:shd w:val="clear" w:color="auto" w:fill="auto"/>
          <w:lang w:val="cs-CZ" w:eastAsia="cs-CZ" w:bidi="cs-CZ"/>
        </w:rPr>
        <w:t>Zkoušky</w:t>
      </w:r>
      <w:bookmarkEnd w:id="52"/>
      <w:bookmarkEnd w:id="53"/>
    </w:p>
    <w:p>
      <w:pPr>
        <w:pStyle w:val="Style7"/>
        <w:keepNext w:val="0"/>
        <w:keepLines w:val="0"/>
        <w:widowControl w:val="0"/>
        <w:numPr>
          <w:ilvl w:val="0"/>
          <w:numId w:val="17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pPr>
        <w:pStyle w:val="Style7"/>
        <w:keepNext w:val="0"/>
        <w:keepLines w:val="0"/>
        <w:widowControl w:val="0"/>
        <w:numPr>
          <w:ilvl w:val="0"/>
          <w:numId w:val="17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7"/>
        <w:keepNext w:val="0"/>
        <w:keepLines w:val="0"/>
        <w:widowControl w:val="0"/>
        <w:numPr>
          <w:ilvl w:val="0"/>
          <w:numId w:val="17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7"/>
        <w:keepNext w:val="0"/>
        <w:keepLines w:val="0"/>
        <w:widowControl w:val="0"/>
        <w:numPr>
          <w:ilvl w:val="0"/>
          <w:numId w:val="177"/>
        </w:numPr>
        <w:shd w:val="clear" w:color="auto" w:fill="auto"/>
        <w:tabs>
          <w:tab w:pos="577"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72"/>
        <w:keepNext/>
        <w:keepLines/>
        <w:widowControl w:val="0"/>
        <w:numPr>
          <w:ilvl w:val="0"/>
          <w:numId w:val="133"/>
        </w:numPr>
        <w:shd w:val="clear" w:color="auto" w:fill="auto"/>
        <w:tabs>
          <w:tab w:pos="418" w:val="left"/>
        </w:tabs>
        <w:bidi w:val="0"/>
        <w:spacing w:before="0" w:line="240"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Užívání díla před jeho předáním</w:t>
      </w:r>
      <w:bookmarkEnd w:id="54"/>
      <w:bookmarkEnd w:id="55"/>
    </w:p>
    <w:p>
      <w:pPr>
        <w:pStyle w:val="Style7"/>
        <w:keepNext w:val="0"/>
        <w:keepLines w:val="0"/>
        <w:widowControl w:val="0"/>
        <w:numPr>
          <w:ilvl w:val="0"/>
          <w:numId w:val="179"/>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pPr>
        <w:pStyle w:val="Style7"/>
        <w:keepNext w:val="0"/>
        <w:keepLines w:val="0"/>
        <w:widowControl w:val="0"/>
        <w:numPr>
          <w:ilvl w:val="0"/>
          <w:numId w:val="17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pPr>
        <w:pStyle w:val="Style7"/>
        <w:keepNext w:val="0"/>
        <w:keepLines w:val="0"/>
        <w:widowControl w:val="0"/>
        <w:numPr>
          <w:ilvl w:val="0"/>
          <w:numId w:val="133"/>
        </w:numPr>
        <w:shd w:val="clear" w:color="auto" w:fill="auto"/>
        <w:tabs>
          <w:tab w:pos="476" w:val="left"/>
        </w:tabs>
        <w:bidi w:val="0"/>
        <w:spacing w:before="0" w:after="260" w:line="240" w:lineRule="auto"/>
        <w:ind w:left="0" w:right="0" w:firstLine="0"/>
        <w:jc w:val="center"/>
        <w:rPr>
          <w:sz w:val="22"/>
          <w:szCs w:val="22"/>
        </w:rPr>
      </w:pPr>
      <w:r>
        <w:rPr>
          <w:b/>
          <w:bCs/>
          <w:color w:val="000000"/>
          <w:spacing w:val="0"/>
          <w:w w:val="100"/>
          <w:position w:val="0"/>
          <w:sz w:val="22"/>
          <w:szCs w:val="22"/>
          <w:u w:val="single"/>
          <w:shd w:val="clear" w:color="auto" w:fill="auto"/>
          <w:lang w:val="cs-CZ" w:eastAsia="cs-CZ" w:bidi="cs-CZ"/>
        </w:rPr>
        <w:t>Převzetí díla nebo jeho části</w:t>
      </w:r>
    </w:p>
    <w:p>
      <w:pPr>
        <w:pStyle w:val="Style72"/>
        <w:keepNext/>
        <w:keepLines/>
        <w:widowControl w:val="0"/>
        <w:numPr>
          <w:ilvl w:val="0"/>
          <w:numId w:val="181"/>
        </w:numPr>
        <w:shd w:val="clear" w:color="auto" w:fill="auto"/>
        <w:tabs>
          <w:tab w:pos="694" w:val="left"/>
        </w:tabs>
        <w:bidi w:val="0"/>
        <w:spacing w:before="0" w:after="0" w:line="240" w:lineRule="auto"/>
        <w:ind w:left="0" w:right="0" w:firstLine="0"/>
        <w:jc w:val="both"/>
      </w:pPr>
      <w:bookmarkStart w:id="56" w:name="bookmark56"/>
      <w:bookmarkStart w:id="57" w:name="bookmark57"/>
      <w:r>
        <w:rPr>
          <w:color w:val="000000"/>
          <w:spacing w:val="0"/>
          <w:w w:val="100"/>
          <w:position w:val="0"/>
          <w:shd w:val="clear" w:color="auto" w:fill="auto"/>
          <w:lang w:val="cs-CZ" w:eastAsia="cs-CZ" w:bidi="cs-CZ"/>
        </w:rPr>
        <w:t>Ukončení díla.</w:t>
      </w:r>
      <w:bookmarkEnd w:id="56"/>
      <w:bookmarkEnd w:id="57"/>
    </w:p>
    <w:p>
      <w:pPr>
        <w:pStyle w:val="Style7"/>
        <w:keepNext w:val="0"/>
        <w:keepLines w:val="0"/>
        <w:widowControl w:val="0"/>
        <w:numPr>
          <w:ilvl w:val="0"/>
          <w:numId w:val="18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w:t>
      </w:r>
    </w:p>
    <w:p>
      <w:pPr>
        <w:pStyle w:val="Style7"/>
        <w:keepNext w:val="0"/>
        <w:keepLines w:val="0"/>
        <w:widowControl w:val="0"/>
        <w:numPr>
          <w:ilvl w:val="0"/>
          <w:numId w:val="18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splnění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pPr>
        <w:pStyle w:val="Style7"/>
        <w:keepNext w:val="0"/>
        <w:keepLines w:val="0"/>
        <w:widowControl w:val="0"/>
        <w:numPr>
          <w:ilvl w:val="0"/>
          <w:numId w:val="18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w:t>
      </w:r>
    </w:p>
    <w:p>
      <w:pPr>
        <w:pStyle w:val="Style7"/>
        <w:keepNext w:val="0"/>
        <w:keepLines w:val="0"/>
        <w:widowControl w:val="0"/>
        <w:numPr>
          <w:ilvl w:val="0"/>
          <w:numId w:val="18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pPr>
        <w:pStyle w:val="Style7"/>
        <w:keepNext w:val="0"/>
        <w:keepLines w:val="0"/>
        <w:widowControl w:val="0"/>
        <w:numPr>
          <w:ilvl w:val="0"/>
          <w:numId w:val="18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72"/>
        <w:keepNext/>
        <w:keepLines/>
        <w:widowControl w:val="0"/>
        <w:numPr>
          <w:ilvl w:val="0"/>
          <w:numId w:val="181"/>
        </w:numPr>
        <w:shd w:val="clear" w:color="auto" w:fill="auto"/>
        <w:tabs>
          <w:tab w:pos="694" w:val="left"/>
        </w:tabs>
        <w:bidi w:val="0"/>
        <w:spacing w:before="0" w:after="0" w:line="240" w:lineRule="auto"/>
        <w:ind w:left="0" w:right="0" w:firstLine="0"/>
        <w:jc w:val="both"/>
      </w:pPr>
      <w:bookmarkStart w:id="58" w:name="bookmark58"/>
      <w:bookmarkStart w:id="59" w:name="bookmark59"/>
      <w:r>
        <w:rPr>
          <w:color w:val="000000"/>
          <w:spacing w:val="0"/>
          <w:w w:val="100"/>
          <w:position w:val="0"/>
          <w:shd w:val="clear" w:color="auto" w:fill="auto"/>
          <w:lang w:val="cs-CZ" w:eastAsia="cs-CZ" w:bidi="cs-CZ"/>
        </w:rPr>
        <w:t>Předání a převzetí díla nebo jeho části a Příprava k předání díla nebo jeho části,</w:t>
      </w:r>
      <w:bookmarkEnd w:id="58"/>
      <w:bookmarkEnd w:id="59"/>
    </w:p>
    <w:p>
      <w:pPr>
        <w:pStyle w:val="Style7"/>
        <w:keepNext w:val="0"/>
        <w:keepLines w:val="0"/>
        <w:widowControl w:val="0"/>
        <w:numPr>
          <w:ilvl w:val="0"/>
          <w:numId w:val="185"/>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pPr>
        <w:pStyle w:val="Style7"/>
        <w:keepNext w:val="0"/>
        <w:keepLines w:val="0"/>
        <w:widowControl w:val="0"/>
        <w:shd w:val="clear" w:color="auto" w:fill="auto"/>
        <w:bidi w:val="0"/>
        <w:spacing w:before="0" w:after="26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 jejich užívání nebrání dokončení zbývajících částí díla.</w:t>
      </w:r>
    </w:p>
    <w:p>
      <w:pPr>
        <w:pStyle w:val="Style7"/>
        <w:keepNext w:val="0"/>
        <w:keepLines w:val="0"/>
        <w:widowControl w:val="0"/>
        <w:shd w:val="clear" w:color="auto" w:fill="auto"/>
        <w:bidi w:val="0"/>
        <w:spacing w:before="0" w:after="260" w:line="240" w:lineRule="auto"/>
        <w:ind w:left="0" w:right="0" w:firstLine="440"/>
        <w:jc w:val="both"/>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 ustanovení těchto OP obdobně.</w:t>
      </w:r>
    </w:p>
    <w:p>
      <w:pPr>
        <w:pStyle w:val="Style72"/>
        <w:keepNext/>
        <w:keepLines/>
        <w:widowControl w:val="0"/>
        <w:numPr>
          <w:ilvl w:val="0"/>
          <w:numId w:val="185"/>
        </w:numPr>
        <w:shd w:val="clear" w:color="auto" w:fill="auto"/>
        <w:tabs>
          <w:tab w:pos="726" w:val="left"/>
        </w:tabs>
        <w:bidi w:val="0"/>
        <w:spacing w:before="0" w:after="0" w:line="240" w:lineRule="auto"/>
        <w:ind w:left="0" w:right="0" w:firstLine="0"/>
        <w:jc w:val="both"/>
      </w:pPr>
      <w:bookmarkStart w:id="60" w:name="bookmark60"/>
      <w:bookmarkStart w:id="61" w:name="bookmark61"/>
      <w:r>
        <w:rPr>
          <w:color w:val="000000"/>
          <w:spacing w:val="0"/>
          <w:w w:val="100"/>
          <w:position w:val="0"/>
          <w:shd w:val="clear" w:color="auto" w:fill="auto"/>
          <w:lang w:val="cs-CZ" w:eastAsia="cs-CZ" w:bidi="cs-CZ"/>
        </w:rPr>
        <w:t>Organizace a doklady nezbytné k předání a převzetí díla</w:t>
      </w:r>
      <w:bookmarkEnd w:id="60"/>
      <w:bookmarkEnd w:id="61"/>
    </w:p>
    <w:p>
      <w:pPr>
        <w:pStyle w:val="Style7"/>
        <w:keepNext w:val="0"/>
        <w:keepLines w:val="0"/>
        <w:widowControl w:val="0"/>
        <w:numPr>
          <w:ilvl w:val="0"/>
          <w:numId w:val="187"/>
        </w:numPr>
        <w:shd w:val="clear" w:color="auto" w:fill="auto"/>
        <w:tabs>
          <w:tab w:pos="42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Zhotovitel je povinen Objednatele na termín k převzetí díla písemně vyzvat ve lhůtě nejméně 15 kalendářních dní předem. Jestliže Zhotovitel přes konkrétní, zdůvodněné a včasné upozornění </w:t>
      </w:r>
      <w:r>
        <w:rPr>
          <w:color w:val="000000"/>
          <w:spacing w:val="0"/>
          <w:w w:val="100"/>
          <w:position w:val="0"/>
          <w:sz w:val="22"/>
          <w:szCs w:val="22"/>
          <w:shd w:val="clear" w:color="auto" w:fill="auto"/>
          <w:lang w:val="cs-CZ" w:eastAsia="cs-CZ" w:bidi="cs-CZ"/>
        </w:rPr>
        <w:t>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7"/>
        <w:keepNext w:val="0"/>
        <w:keepLines w:val="0"/>
        <w:widowControl w:val="0"/>
        <w:numPr>
          <w:ilvl w:val="0"/>
          <w:numId w:val="187"/>
        </w:numPr>
        <w:shd w:val="clear" w:color="auto" w:fill="auto"/>
        <w:tabs>
          <w:tab w:pos="44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7"/>
        <w:keepNext w:val="0"/>
        <w:keepLines w:val="0"/>
        <w:widowControl w:val="0"/>
        <w:numPr>
          <w:ilvl w:val="0"/>
          <w:numId w:val="187"/>
        </w:numPr>
        <w:shd w:val="clear" w:color="auto" w:fill="auto"/>
        <w:tabs>
          <w:tab w:pos="44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Technického a Autorského dozoru.</w:t>
      </w:r>
    </w:p>
    <w:p>
      <w:pPr>
        <w:pStyle w:val="Style7"/>
        <w:keepNext w:val="0"/>
        <w:keepLines w:val="0"/>
        <w:widowControl w:val="0"/>
        <w:numPr>
          <w:ilvl w:val="0"/>
          <w:numId w:val="187"/>
        </w:numPr>
        <w:shd w:val="clear" w:color="auto" w:fill="auto"/>
        <w:tabs>
          <w:tab w:pos="44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budoucího uživatele díla).</w:t>
      </w:r>
    </w:p>
    <w:p>
      <w:pPr>
        <w:pStyle w:val="Style7"/>
        <w:keepNext w:val="0"/>
        <w:keepLines w:val="0"/>
        <w:widowControl w:val="0"/>
        <w:numPr>
          <w:ilvl w:val="0"/>
          <w:numId w:val="187"/>
        </w:numPr>
        <w:shd w:val="clear" w:color="auto" w:fill="auto"/>
        <w:tabs>
          <w:tab w:pos="44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7"/>
        <w:keepNext w:val="0"/>
        <w:keepLines w:val="0"/>
        <w:widowControl w:val="0"/>
        <w:shd w:val="clear" w:color="auto" w:fill="auto"/>
        <w:tabs>
          <w:tab w:pos="1326"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Tři vyhotovení PD skutečného stavu provedení díla v rozsahu a provedení dle ujednání ve Smlouvě,</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 použitých materiálů,</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 (např. radon, apod.),</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k užívání stavby vyžadovaná zvl. předpisy,</w:t>
      </w:r>
    </w:p>
    <w:p>
      <w:pPr>
        <w:pStyle w:val="Style7"/>
        <w:keepNext w:val="0"/>
        <w:keepLines w:val="0"/>
        <w:widowControl w:val="0"/>
        <w:shd w:val="clear" w:color="auto" w:fill="auto"/>
        <w:tabs>
          <w:tab w:pos="1335" w:val="left"/>
        </w:tabs>
        <w:bidi w:val="0"/>
        <w:spacing w:before="0" w:after="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Nedoloží-li Zhotovitel požadované doklady, nepovažuje se dílo za dokončené a schopné předání,</w:t>
      </w:r>
    </w:p>
    <w:p>
      <w:pPr>
        <w:pStyle w:val="Style7"/>
        <w:keepNext w:val="0"/>
        <w:keepLines w:val="0"/>
        <w:widowControl w:val="0"/>
        <w:shd w:val="clear" w:color="auto" w:fill="auto"/>
        <w:tabs>
          <w:tab w:pos="1335" w:val="left"/>
        </w:tabs>
        <w:bidi w:val="0"/>
        <w:spacing w:before="0" w:after="260" w:line="240" w:lineRule="auto"/>
        <w:ind w:left="880" w:right="0" w:firstLine="0"/>
        <w:jc w:val="both"/>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72"/>
        <w:keepNext/>
        <w:keepLines/>
        <w:widowControl w:val="0"/>
        <w:numPr>
          <w:ilvl w:val="0"/>
          <w:numId w:val="181"/>
        </w:numPr>
        <w:shd w:val="clear" w:color="auto" w:fill="auto"/>
        <w:tabs>
          <w:tab w:pos="575" w:val="left"/>
        </w:tabs>
        <w:bidi w:val="0"/>
        <w:spacing w:before="0" w:after="0" w:line="240" w:lineRule="auto"/>
        <w:ind w:left="0" w:right="0" w:firstLine="0"/>
        <w:jc w:val="both"/>
      </w:pPr>
      <w:bookmarkStart w:id="62" w:name="bookmark62"/>
      <w:bookmarkStart w:id="63" w:name="bookmark63"/>
      <w:r>
        <w:rPr>
          <w:color w:val="000000"/>
          <w:spacing w:val="0"/>
          <w:w w:val="100"/>
          <w:position w:val="0"/>
          <w:shd w:val="clear" w:color="auto" w:fill="auto"/>
          <w:lang w:val="cs-CZ" w:eastAsia="cs-CZ" w:bidi="cs-CZ"/>
        </w:rPr>
        <w:t>Prohlídka díla</w:t>
      </w:r>
      <w:bookmarkEnd w:id="62"/>
      <w:bookmarkEnd w:id="63"/>
    </w:p>
    <w:p>
      <w:pPr>
        <w:pStyle w:val="Style7"/>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7"/>
        <w:keepNext w:val="0"/>
        <w:keepLines w:val="0"/>
        <w:widowControl w:val="0"/>
        <w:numPr>
          <w:ilvl w:val="0"/>
          <w:numId w:val="189"/>
        </w:numPr>
        <w:shd w:val="clear" w:color="auto" w:fill="auto"/>
        <w:tabs>
          <w:tab w:pos="44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7"/>
        <w:keepNext w:val="0"/>
        <w:keepLines w:val="0"/>
        <w:widowControl w:val="0"/>
        <w:numPr>
          <w:ilvl w:val="0"/>
          <w:numId w:val="189"/>
        </w:numPr>
        <w:shd w:val="clear" w:color="auto" w:fill="auto"/>
        <w:tabs>
          <w:tab w:pos="44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7"/>
        <w:keepNext w:val="0"/>
        <w:keepLines w:val="0"/>
        <w:widowControl w:val="0"/>
        <w:numPr>
          <w:ilvl w:val="0"/>
          <w:numId w:val="189"/>
        </w:numPr>
        <w:shd w:val="clear" w:color="auto" w:fill="auto"/>
        <w:tabs>
          <w:tab w:pos="441"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 protokolárního převzetí díla - do této lhůty je Objednatel povinen oznámit Zhotoviteli i zjištěné vady, spolu s návrhem lhůt, ve které Zhotovitel zjištěné vady odstraní.</w:t>
      </w:r>
    </w:p>
    <w:p>
      <w:pPr>
        <w:pStyle w:val="Style7"/>
        <w:keepNext w:val="0"/>
        <w:keepLines w:val="0"/>
        <w:widowControl w:val="0"/>
        <w:numPr>
          <w:ilvl w:val="0"/>
          <w:numId w:val="189"/>
        </w:numPr>
        <w:shd w:val="clear" w:color="auto" w:fill="auto"/>
        <w:tabs>
          <w:tab w:pos="441"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72"/>
        <w:keepNext/>
        <w:keepLines/>
        <w:widowControl w:val="0"/>
        <w:numPr>
          <w:ilvl w:val="0"/>
          <w:numId w:val="181"/>
        </w:numPr>
        <w:shd w:val="clear" w:color="auto" w:fill="auto"/>
        <w:tabs>
          <w:tab w:pos="703" w:val="left"/>
        </w:tabs>
        <w:bidi w:val="0"/>
        <w:spacing w:before="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Zápis (protokol) o předání a převzetí díla</w:t>
      </w:r>
      <w:bookmarkEnd w:id="64"/>
      <w:bookmarkEnd w:id="65"/>
    </w:p>
    <w:p>
      <w:pPr>
        <w:pStyle w:val="Style7"/>
        <w:keepNext w:val="0"/>
        <w:keepLines w:val="0"/>
        <w:widowControl w:val="0"/>
        <w:numPr>
          <w:ilvl w:val="0"/>
          <w:numId w:val="191"/>
        </w:numPr>
        <w:shd w:val="clear" w:color="auto" w:fill="auto"/>
        <w:tabs>
          <w:tab w:pos="74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dílo bude předáváno postupně, dohodnou smluvní strany nejprve harmonogram jeho přejímek.</w:t>
      </w:r>
    </w:p>
    <w:p>
      <w:pPr>
        <w:pStyle w:val="Style7"/>
        <w:keepNext w:val="0"/>
        <w:keepLines w:val="0"/>
        <w:widowControl w:val="0"/>
        <w:numPr>
          <w:ilvl w:val="0"/>
          <w:numId w:val="191"/>
        </w:numPr>
        <w:shd w:val="clear" w:color="auto" w:fill="auto"/>
        <w:tabs>
          <w:tab w:pos="7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strany 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pPr>
        <w:pStyle w:val="Style7"/>
        <w:keepNext w:val="0"/>
        <w:keepLines w:val="0"/>
        <w:widowControl w:val="0"/>
        <w:numPr>
          <w:ilvl w:val="0"/>
          <w:numId w:val="191"/>
        </w:numPr>
        <w:shd w:val="clear" w:color="auto" w:fill="auto"/>
        <w:tabs>
          <w:tab w:pos="7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Zadavatel zápis (protokol). Zápis (protokol) o předání a převzetí díla bude obsahovat zejména zhodnocení jakosti díla, soupis zjištěných vad a nedodělků, dohodu o opatřeních a lhůtách pro jejich odstranění, případnou dohodu o slevě z ceny nebo jiných právech z odpovědnosti za vady. V případě, že Zadavatel odmítá dílo převzít, uvede v protokolu o předání a převzetí díla i důvody, pro které odmítá dílo převzít.</w:t>
      </w:r>
    </w:p>
    <w:p>
      <w:pPr>
        <w:pStyle w:val="Style7"/>
        <w:keepNext w:val="0"/>
        <w:keepLines w:val="0"/>
        <w:widowControl w:val="0"/>
        <w:numPr>
          <w:ilvl w:val="0"/>
          <w:numId w:val="191"/>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Objednatel odmítne dílo převzít, sepíší smluvní strany zápis, v němž uvedou svá stanoviska a jejich odůvodnění. 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7"/>
        <w:keepNext w:val="0"/>
        <w:keepLines w:val="0"/>
        <w:widowControl w:val="0"/>
        <w:numPr>
          <w:ilvl w:val="0"/>
          <w:numId w:val="191"/>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pPr>
        <w:pStyle w:val="Style72"/>
        <w:keepNext/>
        <w:keepLines/>
        <w:widowControl w:val="0"/>
        <w:numPr>
          <w:ilvl w:val="0"/>
          <w:numId w:val="191"/>
        </w:numPr>
        <w:shd w:val="clear" w:color="auto" w:fill="auto"/>
        <w:tabs>
          <w:tab w:pos="726" w:val="left"/>
        </w:tabs>
        <w:bidi w:val="0"/>
        <w:spacing w:before="0" w:after="0" w:line="240" w:lineRule="auto"/>
        <w:ind w:left="0" w:right="0" w:firstLine="0"/>
        <w:jc w:val="both"/>
      </w:pPr>
      <w:bookmarkStart w:id="66" w:name="bookmark66"/>
      <w:bookmarkStart w:id="67" w:name="bookmark67"/>
      <w:r>
        <w:rPr>
          <w:color w:val="000000"/>
          <w:spacing w:val="0"/>
          <w:w w:val="100"/>
          <w:position w:val="0"/>
          <w:u w:val="none"/>
          <w:shd w:val="clear" w:color="auto" w:fill="auto"/>
          <w:lang w:val="cs-CZ" w:eastAsia="cs-CZ" w:bidi="cs-CZ"/>
        </w:rPr>
        <w:t>Neúspěšné předání a převzetí díla</w:t>
      </w:r>
      <w:bookmarkEnd w:id="66"/>
      <w:bookmarkEnd w:id="6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Zadavateli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72"/>
        <w:keepNext/>
        <w:keepLines/>
        <w:widowControl w:val="0"/>
        <w:numPr>
          <w:ilvl w:val="0"/>
          <w:numId w:val="191"/>
        </w:numPr>
        <w:shd w:val="clear" w:color="auto" w:fill="auto"/>
        <w:tabs>
          <w:tab w:pos="726" w:val="left"/>
        </w:tabs>
        <w:bidi w:val="0"/>
        <w:spacing w:before="0" w:after="0" w:line="240" w:lineRule="auto"/>
        <w:ind w:left="0" w:right="0" w:firstLine="0"/>
        <w:jc w:val="both"/>
      </w:pPr>
      <w:bookmarkStart w:id="68" w:name="bookmark68"/>
      <w:bookmarkStart w:id="69" w:name="bookmark69"/>
      <w:r>
        <w:rPr>
          <w:color w:val="000000"/>
          <w:spacing w:val="0"/>
          <w:w w:val="100"/>
          <w:position w:val="0"/>
          <w:shd w:val="clear" w:color="auto" w:fill="auto"/>
          <w:lang w:val="cs-CZ" w:eastAsia="cs-CZ" w:bidi="cs-CZ"/>
        </w:rPr>
        <w:t>Kolaudace</w:t>
      </w:r>
      <w:bookmarkEnd w:id="68"/>
      <w:bookmarkEnd w:id="69"/>
    </w:p>
    <w:p>
      <w:pPr>
        <w:pStyle w:val="Style7"/>
        <w:keepNext w:val="0"/>
        <w:keepLines w:val="0"/>
        <w:widowControl w:val="0"/>
        <w:numPr>
          <w:ilvl w:val="0"/>
          <w:numId w:val="193"/>
        </w:numPr>
        <w:shd w:val="clear" w:color="auto" w:fill="auto"/>
        <w:tabs>
          <w:tab w:pos="45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pPr>
        <w:pStyle w:val="Style7"/>
        <w:keepNext w:val="0"/>
        <w:keepLines w:val="0"/>
        <w:widowControl w:val="0"/>
        <w:numPr>
          <w:ilvl w:val="0"/>
          <w:numId w:val="193"/>
        </w:numPr>
        <w:shd w:val="clear" w:color="auto" w:fill="auto"/>
        <w:tabs>
          <w:tab w:pos="45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svoje povinnosti vyplývající z kolaudačního souhlasu ve lhůtě tam stanovené a nebyla-li lhůta stanovena tak nejpozději do třiceti dnů ode dne doručení kopie kolaudačního souhlasu.</w:t>
      </w:r>
    </w:p>
    <w:p>
      <w:pPr>
        <w:pStyle w:val="Style7"/>
        <w:keepNext w:val="0"/>
        <w:keepLines w:val="0"/>
        <w:widowControl w:val="0"/>
        <w:shd w:val="clear" w:color="auto" w:fill="auto"/>
        <w:bidi w:val="0"/>
        <w:spacing w:before="0" w:after="52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13.5. </w:t>
      </w:r>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72"/>
        <w:keepNext/>
        <w:keepLines/>
        <w:widowControl w:val="0"/>
        <w:numPr>
          <w:ilvl w:val="0"/>
          <w:numId w:val="133"/>
        </w:numPr>
        <w:shd w:val="clear" w:color="auto" w:fill="auto"/>
        <w:tabs>
          <w:tab w:pos="490" w:val="left"/>
        </w:tabs>
        <w:bidi w:val="0"/>
        <w:spacing w:before="0" w:line="240" w:lineRule="auto"/>
        <w:ind w:left="0" w:right="0" w:firstLine="0"/>
        <w:jc w:val="center"/>
      </w:pPr>
      <w:bookmarkStart w:id="70" w:name="bookmark70"/>
      <w:bookmarkStart w:id="71" w:name="bookmark71"/>
      <w:r>
        <w:rPr>
          <w:color w:val="000000"/>
          <w:spacing w:val="0"/>
          <w:w w:val="100"/>
          <w:position w:val="0"/>
          <w:shd w:val="clear" w:color="auto" w:fill="auto"/>
          <w:lang w:val="cs-CZ" w:eastAsia="cs-CZ" w:bidi="cs-CZ"/>
        </w:rPr>
        <w:t>Smluvní pokuty</w:t>
      </w:r>
      <w:bookmarkEnd w:id="70"/>
      <w:bookmarkEnd w:id="71"/>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tyto 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jejichž sjednáním </w:t>
      </w:r>
      <w:r>
        <w:rPr>
          <w:b/>
          <w:bCs/>
          <w:color w:val="000000"/>
          <w:spacing w:val="0"/>
          <w:w w:val="100"/>
          <w:position w:val="0"/>
          <w:sz w:val="22"/>
          <w:szCs w:val="22"/>
          <w:shd w:val="clear" w:color="auto" w:fill="auto"/>
          <w:lang w:val="cs-CZ" w:eastAsia="cs-CZ" w:bidi="cs-CZ"/>
        </w:rPr>
        <w:t xml:space="preserve">není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2050 OZ </w:t>
      </w:r>
      <w:r>
        <w:rPr>
          <w:color w:val="000000"/>
          <w:spacing w:val="0"/>
          <w:w w:val="100"/>
          <w:position w:val="0"/>
          <w:sz w:val="22"/>
          <w:szCs w:val="22"/>
          <w:shd w:val="clear" w:color="auto" w:fill="auto"/>
          <w:lang w:val="cs-CZ" w:eastAsia="cs-CZ" w:bidi="cs-CZ"/>
        </w:rPr>
        <w:t>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tj. vyšší nebo nižší, je Zhotovitel za prodlení se splněním povinnosti předat Zadavateli řádně ukončené dílo v termínu sjednaném smlouvou povinen zaplatit Zadavateli smluvní pokutu ve výši </w:t>
      </w:r>
      <w:r>
        <w:rPr>
          <w:b/>
          <w:bCs/>
          <w:color w:val="000000"/>
          <w:spacing w:val="0"/>
          <w:w w:val="100"/>
          <w:position w:val="0"/>
          <w:sz w:val="22"/>
          <w:szCs w:val="22"/>
          <w:shd w:val="clear" w:color="auto" w:fill="auto"/>
          <w:lang w:val="cs-CZ" w:eastAsia="cs-CZ" w:bidi="cs-CZ"/>
        </w:rPr>
        <w:t>0,2 % z celkové ceny díla dle Smlouvy</w:t>
      </w:r>
      <w:r>
        <w:rPr>
          <w:color w:val="000000"/>
          <w:spacing w:val="0"/>
          <w:w w:val="100"/>
          <w:position w:val="0"/>
          <w:sz w:val="22"/>
          <w:szCs w:val="22"/>
          <w:shd w:val="clear" w:color="auto" w:fill="auto"/>
          <w:lang w:val="cs-CZ" w:eastAsia="cs-CZ" w:bidi="cs-CZ"/>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r>
        <w:rPr>
          <w:color w:val="FF0000"/>
          <w:spacing w:val="0"/>
          <w:w w:val="100"/>
          <w:position w:val="0"/>
          <w:sz w:val="22"/>
          <w:szCs w:val="22"/>
          <w:shd w:val="clear" w:color="auto" w:fill="auto"/>
          <w:lang w:val="cs-CZ" w:eastAsia="cs-CZ" w:bidi="cs-CZ"/>
        </w:rPr>
        <w:t>.</w:t>
      </w:r>
    </w:p>
    <w:p>
      <w:pPr>
        <w:pStyle w:val="Style7"/>
        <w:keepNext w:val="0"/>
        <w:keepLines w:val="0"/>
        <w:widowControl w:val="0"/>
        <w:numPr>
          <w:ilvl w:val="0"/>
          <w:numId w:val="195"/>
        </w:numPr>
        <w:shd w:val="clear" w:color="auto" w:fill="auto"/>
        <w:tabs>
          <w:tab w:pos="56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ve sjednaném termínu, je povinen zaplatit Zadavateli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7"/>
        <w:keepNext w:val="0"/>
        <w:keepLines w:val="0"/>
        <w:widowControl w:val="0"/>
        <w:numPr>
          <w:ilvl w:val="0"/>
          <w:numId w:val="195"/>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Zadavateli smluvní pokutu ve výši </w:t>
      </w:r>
      <w:r>
        <w:rPr>
          <w:b/>
          <w:bCs/>
          <w:color w:val="000000"/>
          <w:spacing w:val="0"/>
          <w:w w:val="100"/>
          <w:position w:val="0"/>
          <w:sz w:val="22"/>
          <w:szCs w:val="22"/>
          <w:shd w:val="clear" w:color="auto" w:fill="auto"/>
          <w:lang w:val="cs-CZ" w:eastAsia="cs-CZ" w:bidi="cs-CZ"/>
        </w:rPr>
        <w:t xml:space="preserve">1.000,-Kč za každou reklamovanou vadu, </w:t>
      </w:r>
      <w:r>
        <w:rPr>
          <w:color w:val="000000"/>
          <w:spacing w:val="0"/>
          <w:w w:val="100"/>
          <w:position w:val="0"/>
          <w:sz w:val="22"/>
          <w:szCs w:val="22"/>
          <w:shd w:val="clear" w:color="auto" w:fill="auto"/>
          <w:lang w:val="cs-CZ" w:eastAsia="cs-CZ" w:bidi="cs-CZ"/>
        </w:rPr>
        <w:t>na jejíž odstraňování nenastoupil ve sjednaném termínu a za každý den prodlení.</w:t>
      </w:r>
    </w:p>
    <w:p>
      <w:pPr>
        <w:pStyle w:val="Style7"/>
        <w:keepNext w:val="0"/>
        <w:keepLines w:val="0"/>
        <w:widowControl w:val="0"/>
        <w:numPr>
          <w:ilvl w:val="0"/>
          <w:numId w:val="195"/>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Zadavateli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pPr>
        <w:pStyle w:val="Style7"/>
        <w:keepNext w:val="0"/>
        <w:keepLines w:val="0"/>
        <w:widowControl w:val="0"/>
        <w:numPr>
          <w:ilvl w:val="0"/>
          <w:numId w:val="19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strany si pro případ porušení těchto OP sjednali smluvní pokutu, za každý jednotlivý případ, a to při porušení následujících ustanovení těchto OP:</w:t>
      </w:r>
    </w:p>
    <w:p>
      <w:pPr>
        <w:pStyle w:val="Style7"/>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14.6.1. </w:t>
      </w: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čl. VIII., bod 8.3 a čl. XIX., bod 19.1,</w:t>
      </w:r>
    </w:p>
    <w:p>
      <w:pPr>
        <w:pStyle w:val="Style7"/>
        <w:keepNext w:val="0"/>
        <w:keepLines w:val="0"/>
        <w:widowControl w:val="0"/>
        <w:numPr>
          <w:ilvl w:val="0"/>
          <w:numId w:val="197"/>
        </w:numPr>
        <w:shd w:val="clear" w:color="auto" w:fill="auto"/>
        <w:tabs>
          <w:tab w:pos="577"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19.3, těchto OP, tj. 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500,-Kč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7"/>
        <w:keepNext w:val="0"/>
        <w:keepLines w:val="0"/>
        <w:widowControl w:val="0"/>
        <w:numPr>
          <w:ilvl w:val="0"/>
          <w:numId w:val="199"/>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50.000,-Kč.</w:t>
      </w:r>
    </w:p>
    <w:p>
      <w:pPr>
        <w:pStyle w:val="Style7"/>
        <w:keepNext w:val="0"/>
        <w:keepLines w:val="0"/>
        <w:widowControl w:val="0"/>
        <w:numPr>
          <w:ilvl w:val="0"/>
          <w:numId w:val="19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povinen zaplatit Zhotoviteli smluvní pokutu ve výši </w:t>
      </w:r>
      <w:r>
        <w:rPr>
          <w:b/>
          <w:bCs/>
          <w:color w:val="000000"/>
          <w:spacing w:val="0"/>
          <w:w w:val="100"/>
          <w:position w:val="0"/>
          <w:sz w:val="22"/>
          <w:szCs w:val="22"/>
          <w:shd w:val="clear" w:color="auto" w:fill="auto"/>
          <w:lang w:val="cs-CZ" w:eastAsia="cs-CZ" w:bidi="cs-CZ"/>
        </w:rPr>
        <w:t xml:space="preserve">0,2 % z fakturované částky, </w:t>
      </w:r>
      <w:r>
        <w:rPr>
          <w:color w:val="000000"/>
          <w:spacing w:val="0"/>
          <w:w w:val="100"/>
          <w:position w:val="0"/>
          <w:sz w:val="22"/>
          <w:szCs w:val="22"/>
          <w:shd w:val="clear" w:color="auto" w:fill="auto"/>
          <w:lang w:val="cs-CZ" w:eastAsia="cs-CZ" w:bidi="cs-CZ"/>
        </w:rPr>
        <w:t>a to za každý započatý den prodlení se zaplacením faktury.</w:t>
      </w:r>
    </w:p>
    <w:p>
      <w:pPr>
        <w:pStyle w:val="Style7"/>
        <w:keepNext w:val="0"/>
        <w:keepLines w:val="0"/>
        <w:widowControl w:val="0"/>
        <w:numPr>
          <w:ilvl w:val="0"/>
          <w:numId w:val="195"/>
        </w:numPr>
        <w:shd w:val="clear" w:color="auto" w:fill="auto"/>
        <w:tabs>
          <w:tab w:pos="57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Pohledávku, z titulu Smlouvy, nelze postoupit bez předchozího písemného souhlasu druhého účastníka Smlouvy. Postoupení pohledávky v rozporu s tímto ustanovením je neplatné.</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Účastník Smlouvy není oprávněn zastavit pohledávku za druhým účastníkem Smlouvy vzniklou z titulu Smlouvy, bez předchozího písemného souhlasu tohoto druhého účastníka Smlouvy.</w:t>
      </w:r>
    </w:p>
    <w:p>
      <w:pPr>
        <w:pStyle w:val="Style7"/>
        <w:keepNext w:val="0"/>
        <w:keepLines w:val="0"/>
        <w:widowControl w:val="0"/>
        <w:numPr>
          <w:ilvl w:val="0"/>
          <w:numId w:val="19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za každý zjištěný případ. Podkladem k uplatnění smluvní pokuty je zápis Technického dozoru zadavatele ve stavebním deníku.</w:t>
      </w:r>
    </w:p>
    <w:p>
      <w:pPr>
        <w:pStyle w:val="Style7"/>
        <w:keepNext w:val="0"/>
        <w:keepLines w:val="0"/>
        <w:widowControl w:val="0"/>
        <w:numPr>
          <w:ilvl w:val="0"/>
          <w:numId w:val="195"/>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7"/>
        <w:keepNext w:val="0"/>
        <w:keepLines w:val="0"/>
        <w:widowControl w:val="0"/>
        <w:numPr>
          <w:ilvl w:val="0"/>
          <w:numId w:val="195"/>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72"/>
        <w:keepNext/>
        <w:keepLines/>
        <w:widowControl w:val="0"/>
        <w:numPr>
          <w:ilvl w:val="0"/>
          <w:numId w:val="133"/>
        </w:numPr>
        <w:shd w:val="clear" w:color="auto" w:fill="auto"/>
        <w:tabs>
          <w:tab w:pos="1363" w:val="left"/>
        </w:tabs>
        <w:bidi w:val="0"/>
        <w:spacing w:before="0" w:line="240" w:lineRule="auto"/>
        <w:ind w:left="0" w:right="0" w:firstLine="920"/>
        <w:jc w:val="left"/>
      </w:pPr>
      <w:bookmarkStart w:id="72" w:name="bookmark72"/>
      <w:bookmarkStart w:id="73" w:name="bookmark73"/>
      <w:r>
        <w:rPr>
          <w:color w:val="000000"/>
          <w:spacing w:val="0"/>
          <w:w w:val="100"/>
          <w:position w:val="0"/>
          <w:shd w:val="clear" w:color="auto" w:fill="auto"/>
          <w:lang w:val="cs-CZ" w:eastAsia="cs-CZ" w:bidi="cs-CZ"/>
        </w:rPr>
        <w:t>Nebezpečí vzniku škody na věci, přechod vlastnického práva a odpovědnost za škodu</w:t>
      </w:r>
      <w:bookmarkEnd w:id="72"/>
      <w:bookmarkEnd w:id="73"/>
    </w:p>
    <w:p>
      <w:pPr>
        <w:pStyle w:val="Style7"/>
        <w:keepNext w:val="0"/>
        <w:keepLines w:val="0"/>
        <w:widowControl w:val="0"/>
        <w:numPr>
          <w:ilvl w:val="0"/>
          <w:numId w:val="201"/>
        </w:numPr>
        <w:shd w:val="clear" w:color="auto" w:fill="auto"/>
        <w:tabs>
          <w:tab w:pos="57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7"/>
        <w:keepNext w:val="0"/>
        <w:keepLines w:val="0"/>
        <w:widowControl w:val="0"/>
        <w:numPr>
          <w:ilvl w:val="0"/>
          <w:numId w:val="203"/>
        </w:numPr>
        <w:shd w:val="clear" w:color="auto" w:fill="auto"/>
        <w:tabs>
          <w:tab w:pos="4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7"/>
        <w:keepNext w:val="0"/>
        <w:keepLines w:val="0"/>
        <w:widowControl w:val="0"/>
        <w:numPr>
          <w:ilvl w:val="0"/>
          <w:numId w:val="203"/>
        </w:numPr>
        <w:shd w:val="clear" w:color="auto" w:fill="auto"/>
        <w:tabs>
          <w:tab w:pos="4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7"/>
        <w:keepNext w:val="0"/>
        <w:keepLines w:val="0"/>
        <w:widowControl w:val="0"/>
        <w:numPr>
          <w:ilvl w:val="0"/>
          <w:numId w:val="203"/>
        </w:numPr>
        <w:shd w:val="clear" w:color="auto" w:fill="auto"/>
        <w:tabs>
          <w:tab w:pos="49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ukončení díla pokud v jednotlivých případech nebude dohodnuto jinak,</w:t>
      </w:r>
    </w:p>
    <w:p>
      <w:pPr>
        <w:pStyle w:val="Style7"/>
        <w:keepNext w:val="0"/>
        <w:keepLines w:val="0"/>
        <w:widowControl w:val="0"/>
        <w:numPr>
          <w:ilvl w:val="0"/>
          <w:numId w:val="203"/>
        </w:numPr>
        <w:shd w:val="clear" w:color="auto" w:fill="auto"/>
        <w:tabs>
          <w:tab w:pos="49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7"/>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pPr>
        <w:pStyle w:val="Style7"/>
        <w:keepNext w:val="0"/>
        <w:keepLines w:val="0"/>
        <w:widowControl w:val="0"/>
        <w:numPr>
          <w:ilvl w:val="0"/>
          <w:numId w:val="201"/>
        </w:numPr>
        <w:shd w:val="clear" w:color="auto" w:fill="auto"/>
        <w:tabs>
          <w:tab w:pos="58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7"/>
        <w:keepNext w:val="0"/>
        <w:keepLines w:val="0"/>
        <w:widowControl w:val="0"/>
        <w:numPr>
          <w:ilvl w:val="0"/>
          <w:numId w:val="205"/>
        </w:numPr>
        <w:shd w:val="clear" w:color="auto" w:fill="auto"/>
        <w:tabs>
          <w:tab w:pos="4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7"/>
        <w:keepNext w:val="0"/>
        <w:keepLines w:val="0"/>
        <w:widowControl w:val="0"/>
        <w:numPr>
          <w:ilvl w:val="0"/>
          <w:numId w:val="205"/>
        </w:numPr>
        <w:shd w:val="clear" w:color="auto" w:fill="auto"/>
        <w:tabs>
          <w:tab w:pos="49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7"/>
        <w:keepNext w:val="0"/>
        <w:keepLines w:val="0"/>
        <w:widowControl w:val="0"/>
        <w:numPr>
          <w:ilvl w:val="0"/>
          <w:numId w:val="205"/>
        </w:numPr>
        <w:shd w:val="clear" w:color="auto" w:fill="auto"/>
        <w:tabs>
          <w:tab w:pos="49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7"/>
        <w:keepNext w:val="0"/>
        <w:keepLines w:val="0"/>
        <w:widowControl w:val="0"/>
        <w:numPr>
          <w:ilvl w:val="0"/>
          <w:numId w:val="20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w:t>
      </w:r>
    </w:p>
    <w:p>
      <w:pPr>
        <w:pStyle w:val="Style7"/>
        <w:keepNext w:val="0"/>
        <w:keepLines w:val="0"/>
        <w:widowControl w:val="0"/>
        <w:numPr>
          <w:ilvl w:val="0"/>
          <w:numId w:val="201"/>
        </w:numPr>
        <w:shd w:val="clear" w:color="auto" w:fill="auto"/>
        <w:tabs>
          <w:tab w:pos="5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pPr>
        <w:pStyle w:val="Style7"/>
        <w:keepNext w:val="0"/>
        <w:keepLines w:val="0"/>
        <w:widowControl w:val="0"/>
        <w:numPr>
          <w:ilvl w:val="0"/>
          <w:numId w:val="201"/>
        </w:numPr>
        <w:shd w:val="clear" w:color="auto" w:fill="auto"/>
        <w:tabs>
          <w:tab w:pos="5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nejpozději ke dni řádného předání díla, s výjimkou těch, které prokazatelně a oprávněně spotřeboval k naplnění svých závazků ze Smlouvy a těchto OP.</w:t>
      </w:r>
    </w:p>
    <w:p>
      <w:pPr>
        <w:pStyle w:val="Style7"/>
        <w:keepNext w:val="0"/>
        <w:keepLines w:val="0"/>
        <w:widowControl w:val="0"/>
        <w:numPr>
          <w:ilvl w:val="0"/>
          <w:numId w:val="201"/>
        </w:numPr>
        <w:shd w:val="clear" w:color="auto" w:fill="auto"/>
        <w:tabs>
          <w:tab w:pos="5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nebo a zavazuje se k náhradě škody v plném rozsahu.</w:t>
      </w:r>
    </w:p>
    <w:p>
      <w:pPr>
        <w:pStyle w:val="Style7"/>
        <w:keepNext w:val="0"/>
        <w:keepLines w:val="0"/>
        <w:widowControl w:val="0"/>
        <w:numPr>
          <w:ilvl w:val="0"/>
          <w:numId w:val="201"/>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7"/>
        <w:keepNext w:val="0"/>
        <w:keepLines w:val="0"/>
        <w:widowControl w:val="0"/>
        <w:numPr>
          <w:ilvl w:val="0"/>
          <w:numId w:val="201"/>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7"/>
        <w:keepNext w:val="0"/>
        <w:keepLines w:val="0"/>
        <w:widowControl w:val="0"/>
        <w:numPr>
          <w:ilvl w:val="0"/>
          <w:numId w:val="201"/>
        </w:numPr>
        <w:shd w:val="clear" w:color="auto" w:fill="auto"/>
        <w:tabs>
          <w:tab w:pos="5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7"/>
        <w:keepNext w:val="0"/>
        <w:keepLines w:val="0"/>
        <w:widowControl w:val="0"/>
        <w:numPr>
          <w:ilvl w:val="0"/>
          <w:numId w:val="201"/>
        </w:numPr>
        <w:shd w:val="clear" w:color="auto" w:fill="auto"/>
        <w:tabs>
          <w:tab w:pos="702"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7"/>
        <w:keepNext w:val="0"/>
        <w:keepLines w:val="0"/>
        <w:widowControl w:val="0"/>
        <w:numPr>
          <w:ilvl w:val="0"/>
          <w:numId w:val="201"/>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7"/>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pPr>
        <w:pStyle w:val="Style7"/>
        <w:keepNext w:val="0"/>
        <w:keepLines w:val="0"/>
        <w:widowControl w:val="0"/>
        <w:shd w:val="clear" w:color="auto" w:fill="auto"/>
        <w:bidi w:val="0"/>
        <w:spacing w:before="0" w:after="52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72"/>
        <w:keepNext/>
        <w:keepLines/>
        <w:widowControl w:val="0"/>
        <w:numPr>
          <w:ilvl w:val="0"/>
          <w:numId w:val="133"/>
        </w:numPr>
        <w:shd w:val="clear" w:color="auto" w:fill="auto"/>
        <w:tabs>
          <w:tab w:pos="486" w:val="left"/>
        </w:tabs>
        <w:bidi w:val="0"/>
        <w:spacing w:before="0" w:line="240" w:lineRule="auto"/>
        <w:ind w:left="0" w:right="0" w:firstLine="0"/>
        <w:jc w:val="center"/>
      </w:pPr>
      <w:bookmarkStart w:id="74" w:name="bookmark74"/>
      <w:bookmarkStart w:id="75" w:name="bookmark75"/>
      <w:r>
        <w:rPr>
          <w:color w:val="000000"/>
          <w:spacing w:val="0"/>
          <w:w w:val="100"/>
          <w:position w:val="0"/>
          <w:shd w:val="clear" w:color="auto" w:fill="auto"/>
          <w:lang w:val="cs-CZ" w:eastAsia="cs-CZ" w:bidi="cs-CZ"/>
        </w:rPr>
        <w:t>Odpovědnost za vady a záruka za jakost</w:t>
      </w:r>
      <w:bookmarkEnd w:id="74"/>
      <w:bookmarkEnd w:id="75"/>
    </w:p>
    <w:p>
      <w:pPr>
        <w:pStyle w:val="Style7"/>
        <w:keepNext w:val="0"/>
        <w:keepLines w:val="0"/>
        <w:widowControl w:val="0"/>
        <w:numPr>
          <w:ilvl w:val="0"/>
          <w:numId w:val="20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7"/>
        <w:keepNext w:val="0"/>
        <w:keepLines w:val="0"/>
        <w:widowControl w:val="0"/>
        <w:numPr>
          <w:ilvl w:val="0"/>
          <w:numId w:val="20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7"/>
        <w:keepNext w:val="0"/>
        <w:keepLines w:val="0"/>
        <w:widowControl w:val="0"/>
        <w:numPr>
          <w:ilvl w:val="0"/>
          <w:numId w:val="20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7"/>
        <w:keepNext w:val="0"/>
        <w:keepLines w:val="0"/>
        <w:widowControl w:val="0"/>
        <w:numPr>
          <w:ilvl w:val="0"/>
          <w:numId w:val="20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pPr>
        <w:pStyle w:val="Style7"/>
        <w:keepNext w:val="0"/>
        <w:keepLines w:val="0"/>
        <w:widowControl w:val="0"/>
        <w:numPr>
          <w:ilvl w:val="0"/>
          <w:numId w:val="20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7"/>
        <w:keepNext w:val="0"/>
        <w:keepLines w:val="0"/>
        <w:widowControl w:val="0"/>
        <w:numPr>
          <w:ilvl w:val="0"/>
          <w:numId w:val="20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7"/>
        <w:keepNext w:val="0"/>
        <w:keepLines w:val="0"/>
        <w:widowControl w:val="0"/>
        <w:numPr>
          <w:ilvl w:val="0"/>
          <w:numId w:val="207"/>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oprávněn po zjištění vady plnění tyto vady bez zbytečného odkladu písemně reklamovat u Zhotovitele vady, a to nejpozději do konce záruční doby a má právo volby o způsobu odstranění důsledku </w:t>
      </w:r>
      <w:r>
        <w:rPr>
          <w:color w:val="000000"/>
          <w:spacing w:val="0"/>
          <w:w w:val="100"/>
          <w:position w:val="0"/>
          <w:sz w:val="22"/>
          <w:szCs w:val="22"/>
          <w:shd w:val="clear" w:color="auto" w:fill="auto"/>
          <w:lang w:val="cs-CZ" w:eastAsia="cs-CZ" w:bidi="cs-CZ"/>
        </w:rPr>
        <w:t>vadného plnění. V písemné reklamaci Objednatel vady popíše a uvede své požadavky, včetně termínu pro odstranění vad Zhotovitelem s tím, že je-li reklamace oprávněná, má právo:</w:t>
      </w:r>
    </w:p>
    <w:p>
      <w:pPr>
        <w:pStyle w:val="Style7"/>
        <w:keepNext w:val="0"/>
        <w:keepLines w:val="0"/>
        <w:widowControl w:val="0"/>
        <w:numPr>
          <w:ilvl w:val="0"/>
          <w:numId w:val="209"/>
        </w:numPr>
        <w:shd w:val="clear" w:color="auto" w:fill="auto"/>
        <w:tabs>
          <w:tab w:pos="72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7"/>
        <w:keepNext w:val="0"/>
        <w:keepLines w:val="0"/>
        <w:widowControl w:val="0"/>
        <w:numPr>
          <w:ilvl w:val="0"/>
          <w:numId w:val="211"/>
        </w:numPr>
        <w:shd w:val="clear" w:color="auto" w:fill="auto"/>
        <w:tabs>
          <w:tab w:pos="45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7"/>
        <w:keepNext w:val="0"/>
        <w:keepLines w:val="0"/>
        <w:widowControl w:val="0"/>
        <w:numPr>
          <w:ilvl w:val="0"/>
          <w:numId w:val="211"/>
        </w:numPr>
        <w:shd w:val="clear" w:color="auto" w:fill="auto"/>
        <w:tabs>
          <w:tab w:pos="45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7"/>
        <w:keepNext w:val="0"/>
        <w:keepLines w:val="0"/>
        <w:widowControl w:val="0"/>
        <w:numPr>
          <w:ilvl w:val="0"/>
          <w:numId w:val="211"/>
        </w:numPr>
        <w:shd w:val="clear" w:color="auto" w:fill="auto"/>
        <w:tabs>
          <w:tab w:pos="45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7"/>
        <w:keepNext w:val="0"/>
        <w:keepLines w:val="0"/>
        <w:widowControl w:val="0"/>
        <w:numPr>
          <w:ilvl w:val="0"/>
          <w:numId w:val="211"/>
        </w:numPr>
        <w:shd w:val="clear" w:color="auto" w:fill="auto"/>
        <w:tabs>
          <w:tab w:pos="45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Zadavatel je oprávněn vybrat si ten způsob vyřízení reklamace, který mu nejlépe vyhovuje.</w:t>
      </w:r>
    </w:p>
    <w:p>
      <w:pPr>
        <w:pStyle w:val="Style7"/>
        <w:keepNext w:val="0"/>
        <w:keepLines w:val="0"/>
        <w:widowControl w:val="0"/>
        <w:numPr>
          <w:ilvl w:val="0"/>
          <w:numId w:val="209"/>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7"/>
        <w:keepNext w:val="0"/>
        <w:keepLines w:val="0"/>
        <w:widowControl w:val="0"/>
        <w:numPr>
          <w:ilvl w:val="0"/>
          <w:numId w:val="209"/>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XXVI. body 16.7.1 a 16.7.2 </w:t>
      </w:r>
      <w:r>
        <w:rPr>
          <w:color w:val="000000"/>
          <w:spacing w:val="0"/>
          <w:w w:val="100"/>
          <w:position w:val="0"/>
          <w:sz w:val="22"/>
          <w:szCs w:val="22"/>
          <w:shd w:val="clear" w:color="auto" w:fill="auto"/>
          <w:lang w:val="cs-CZ" w:eastAsia="cs-CZ" w:bidi="cs-CZ"/>
        </w:rPr>
        <w:t xml:space="preserve">není dotčeno ust. </w:t>
      </w:r>
      <w:r>
        <w:rPr>
          <w:b/>
          <w:bCs/>
          <w:color w:val="000000"/>
          <w:spacing w:val="0"/>
          <w:w w:val="100"/>
          <w:position w:val="0"/>
          <w:sz w:val="22"/>
          <w:szCs w:val="22"/>
          <w:shd w:val="clear" w:color="auto" w:fill="auto"/>
          <w:lang w:val="cs-CZ" w:eastAsia="cs-CZ" w:bidi="cs-CZ"/>
        </w:rPr>
        <w:t>§ 2629 a § 2630 OZ o vadách stavby.</w:t>
      </w:r>
    </w:p>
    <w:p>
      <w:pPr>
        <w:pStyle w:val="Style7"/>
        <w:keepNext w:val="0"/>
        <w:keepLines w:val="0"/>
        <w:widowControl w:val="0"/>
        <w:numPr>
          <w:ilvl w:val="0"/>
          <w:numId w:val="207"/>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bezplatné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7"/>
        <w:keepNext w:val="0"/>
        <w:keepLines w:val="0"/>
        <w:widowControl w:val="0"/>
        <w:numPr>
          <w:ilvl w:val="0"/>
          <w:numId w:val="20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na stavební práce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požíná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pPr>
        <w:pStyle w:val="Style7"/>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7"/>
        <w:keepNext w:val="0"/>
        <w:keepLines w:val="0"/>
        <w:widowControl w:val="0"/>
        <w:numPr>
          <w:ilvl w:val="0"/>
          <w:numId w:val="207"/>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7"/>
        <w:keepNext w:val="0"/>
        <w:keepLines w:val="0"/>
        <w:widowControl w:val="0"/>
        <w:numPr>
          <w:ilvl w:val="0"/>
          <w:numId w:val="207"/>
        </w:numPr>
        <w:shd w:val="clear" w:color="auto" w:fill="auto"/>
        <w:tabs>
          <w:tab w:pos="67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pPr>
        <w:pStyle w:val="Style7"/>
        <w:keepNext w:val="0"/>
        <w:keepLines w:val="0"/>
        <w:widowControl w:val="0"/>
        <w:numPr>
          <w:ilvl w:val="0"/>
          <w:numId w:val="207"/>
        </w:numPr>
        <w:shd w:val="clear" w:color="auto" w:fill="auto"/>
        <w:tabs>
          <w:tab w:pos="67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pPr>
        <w:pStyle w:val="Style7"/>
        <w:keepNext w:val="0"/>
        <w:keepLines w:val="0"/>
        <w:widowControl w:val="0"/>
        <w:numPr>
          <w:ilvl w:val="0"/>
          <w:numId w:val="207"/>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pPr>
        <w:pStyle w:val="Style7"/>
        <w:keepNext w:val="0"/>
        <w:keepLines w:val="0"/>
        <w:widowControl w:val="0"/>
        <w:numPr>
          <w:ilvl w:val="0"/>
          <w:numId w:val="207"/>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pPr>
        <w:pStyle w:val="Style72"/>
        <w:keepNext/>
        <w:keepLines/>
        <w:widowControl w:val="0"/>
        <w:numPr>
          <w:ilvl w:val="0"/>
          <w:numId w:val="207"/>
        </w:numPr>
        <w:shd w:val="clear" w:color="auto" w:fill="auto"/>
        <w:tabs>
          <w:tab w:pos="687" w:val="left"/>
        </w:tabs>
        <w:bidi w:val="0"/>
        <w:spacing w:before="0" w:after="0" w:line="240" w:lineRule="auto"/>
        <w:ind w:left="0" w:right="0" w:firstLine="0"/>
        <w:jc w:val="both"/>
      </w:pPr>
      <w:bookmarkStart w:id="76" w:name="bookmark76"/>
      <w:bookmarkStart w:id="77" w:name="bookmark77"/>
      <w:r>
        <w:rPr>
          <w:color w:val="000000"/>
          <w:spacing w:val="0"/>
          <w:w w:val="100"/>
          <w:position w:val="0"/>
          <w:u w:val="none"/>
          <w:shd w:val="clear" w:color="auto" w:fill="auto"/>
          <w:lang w:val="cs-CZ" w:eastAsia="cs-CZ" w:bidi="cs-CZ"/>
        </w:rPr>
        <w:t>Podmínky pro odstranění reklamovaných vad díla</w:t>
      </w:r>
      <w:bookmarkEnd w:id="76"/>
      <w:bookmarkEnd w:id="77"/>
    </w:p>
    <w:p>
      <w:pPr>
        <w:pStyle w:val="Style7"/>
        <w:keepNext w:val="0"/>
        <w:keepLines w:val="0"/>
        <w:widowControl w:val="0"/>
        <w:shd w:val="clear" w:color="auto" w:fill="auto"/>
        <w:bidi w:val="0"/>
        <w:spacing w:before="0" w:after="0" w:line="240" w:lineRule="auto"/>
        <w:ind w:left="440" w:right="0" w:hanging="440"/>
        <w:jc w:val="both"/>
        <w:rPr>
          <w:sz w:val="22"/>
          <w:szCs w:val="22"/>
        </w:rPr>
      </w:pPr>
      <w:r>
        <w:rPr>
          <w:b/>
          <w:bCs/>
          <w:color w:val="000000"/>
          <w:spacing w:val="0"/>
          <w:w w:val="100"/>
          <w:position w:val="0"/>
          <w:sz w:val="22"/>
          <w:szCs w:val="22"/>
          <w:shd w:val="clear" w:color="auto" w:fill="auto"/>
          <w:lang w:val="cs-CZ" w:eastAsia="cs-CZ" w:bidi="cs-CZ"/>
        </w:rPr>
        <w:t xml:space="preserve">a) </w:t>
      </w:r>
      <w:r>
        <w:rPr>
          <w:color w:val="000000"/>
          <w:spacing w:val="0"/>
          <w:w w:val="100"/>
          <w:position w:val="0"/>
          <w:sz w:val="22"/>
          <w:szCs w:val="22"/>
          <w:shd w:val="clear" w:color="auto" w:fill="auto"/>
          <w:lang w:val="cs-CZ" w:eastAsia="cs-CZ" w:bidi="cs-CZ"/>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pPr>
        <w:pStyle w:val="Style7"/>
        <w:keepNext w:val="0"/>
        <w:keepLines w:val="0"/>
        <w:widowControl w:val="0"/>
        <w:shd w:val="clear" w:color="auto" w:fill="auto"/>
        <w:bidi w:val="0"/>
        <w:spacing w:before="0" w:after="0" w:line="240" w:lineRule="auto"/>
        <w:ind w:left="440" w:right="0" w:hanging="440"/>
        <w:jc w:val="both"/>
        <w:rPr>
          <w:sz w:val="22"/>
          <w:szCs w:val="22"/>
        </w:rPr>
      </w:pPr>
      <w:r>
        <w:rPr>
          <w:b/>
          <w:bCs/>
          <w:color w:val="000000"/>
          <w:spacing w:val="0"/>
          <w:w w:val="100"/>
          <w:position w:val="0"/>
          <w:sz w:val="22"/>
          <w:szCs w:val="22"/>
          <w:shd w:val="clear" w:color="auto" w:fill="auto"/>
          <w:lang w:val="cs-CZ" w:eastAsia="cs-CZ" w:bidi="cs-CZ"/>
        </w:rPr>
        <w:t xml:space="preserve">b) </w:t>
      </w:r>
      <w:r>
        <w:rPr>
          <w:color w:val="000000"/>
          <w:spacing w:val="0"/>
          <w:w w:val="100"/>
          <w:position w:val="0"/>
          <w:sz w:val="22"/>
          <w:szCs w:val="22"/>
          <w:shd w:val="clear" w:color="auto" w:fill="auto"/>
          <w:lang w:val="cs-CZ" w:eastAsia="cs-CZ" w:bidi="cs-CZ"/>
        </w:rPr>
        <w:t>Jestliže Zadavatel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Zadavatelem.</w:t>
      </w:r>
    </w:p>
    <w:p>
      <w:pPr>
        <w:pStyle w:val="Style7"/>
        <w:keepNext w:val="0"/>
        <w:keepLines w:val="0"/>
        <w:widowControl w:val="0"/>
        <w:numPr>
          <w:ilvl w:val="0"/>
          <w:numId w:val="193"/>
        </w:numPr>
        <w:shd w:val="clear" w:color="auto" w:fill="auto"/>
        <w:tabs>
          <w:tab w:pos="477"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Zadavatel je povinen umožnit pracovníkům Zhotovitele přístup do prostor nezbytných pro odstranění vady. Pokud tak neučiní, není Zhotovitel v prodlení s termínem nastoupení na odstranění vady ani s termínem pro odstranění vady.</w:t>
      </w:r>
    </w:p>
    <w:p>
      <w:pPr>
        <w:pStyle w:val="Style7"/>
        <w:keepNext w:val="0"/>
        <w:keepLines w:val="0"/>
        <w:widowControl w:val="0"/>
        <w:shd w:val="clear" w:color="auto" w:fill="auto"/>
        <w:bidi w:val="0"/>
        <w:spacing w:before="0" w:after="52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 xml:space="preserve">16.17. </w:t>
      </w:r>
      <w:r>
        <w:rPr>
          <w:color w:val="000000"/>
          <w:spacing w:val="0"/>
          <w:w w:val="100"/>
          <w:position w:val="0"/>
          <w:sz w:val="22"/>
          <w:szCs w:val="22"/>
          <w:shd w:val="clear" w:color="auto" w:fill="auto"/>
          <w:lang w:val="cs-CZ" w:eastAsia="cs-CZ" w:bidi="cs-CZ"/>
        </w:rPr>
        <w:t>O odstranění reklamované vady sepíše Zadavatel protokol, ve kterém potvrdí odstranění vady.</w:t>
      </w:r>
    </w:p>
    <w:p>
      <w:pPr>
        <w:pStyle w:val="Style72"/>
        <w:keepNext/>
        <w:keepLines/>
        <w:widowControl w:val="0"/>
        <w:numPr>
          <w:ilvl w:val="0"/>
          <w:numId w:val="133"/>
        </w:numPr>
        <w:shd w:val="clear" w:color="auto" w:fill="auto"/>
        <w:tabs>
          <w:tab w:pos="548" w:val="left"/>
        </w:tabs>
        <w:bidi w:val="0"/>
        <w:spacing w:before="0" w:line="240" w:lineRule="auto"/>
        <w:ind w:left="0" w:right="0" w:firstLine="0"/>
        <w:jc w:val="center"/>
      </w:pPr>
      <w:bookmarkStart w:id="78" w:name="bookmark78"/>
      <w:bookmarkStart w:id="79" w:name="bookmark79"/>
      <w:r>
        <w:rPr>
          <w:color w:val="000000"/>
          <w:spacing w:val="0"/>
          <w:w w:val="100"/>
          <w:position w:val="0"/>
          <w:shd w:val="clear" w:color="auto" w:fill="auto"/>
          <w:lang w:val="cs-CZ" w:eastAsia="cs-CZ" w:bidi="cs-CZ"/>
        </w:rPr>
        <w:t>Zánik závazků</w:t>
      </w:r>
      <w:bookmarkEnd w:id="78"/>
      <w:bookmarkEnd w:id="79"/>
    </w:p>
    <w:p>
      <w:pPr>
        <w:pStyle w:val="Style7"/>
        <w:keepNext w:val="0"/>
        <w:keepLines w:val="0"/>
        <w:widowControl w:val="0"/>
        <w:shd w:val="clear" w:color="auto" w:fill="auto"/>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72"/>
        <w:keepNext/>
        <w:keepLines/>
        <w:widowControl w:val="0"/>
        <w:numPr>
          <w:ilvl w:val="0"/>
          <w:numId w:val="213"/>
        </w:numPr>
        <w:shd w:val="clear" w:color="auto" w:fill="auto"/>
        <w:tabs>
          <w:tab w:pos="558" w:val="left"/>
        </w:tabs>
        <w:bidi w:val="0"/>
        <w:spacing w:before="0" w:after="0" w:line="240" w:lineRule="auto"/>
        <w:ind w:left="0" w:right="0" w:firstLine="0"/>
        <w:jc w:val="left"/>
      </w:pPr>
      <w:bookmarkStart w:id="80" w:name="bookmark80"/>
      <w:bookmarkStart w:id="81" w:name="bookmark81"/>
      <w:r>
        <w:rPr>
          <w:color w:val="000000"/>
          <w:spacing w:val="0"/>
          <w:w w:val="100"/>
          <w:position w:val="0"/>
          <w:shd w:val="clear" w:color="auto" w:fill="auto"/>
          <w:lang w:val="cs-CZ" w:eastAsia="cs-CZ" w:bidi="cs-CZ"/>
        </w:rPr>
        <w:t>Splněním</w:t>
      </w:r>
      <w:bookmarkEnd w:id="80"/>
      <w:bookmarkEnd w:id="81"/>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72"/>
        <w:keepNext/>
        <w:keepLines/>
        <w:widowControl w:val="0"/>
        <w:numPr>
          <w:ilvl w:val="0"/>
          <w:numId w:val="213"/>
        </w:numPr>
        <w:shd w:val="clear" w:color="auto" w:fill="auto"/>
        <w:tabs>
          <w:tab w:pos="558" w:val="left"/>
        </w:tabs>
        <w:bidi w:val="0"/>
        <w:spacing w:before="0" w:after="0" w:line="240" w:lineRule="auto"/>
        <w:ind w:left="0" w:right="0" w:firstLine="0"/>
        <w:jc w:val="left"/>
      </w:pPr>
      <w:bookmarkStart w:id="82" w:name="bookmark82"/>
      <w:bookmarkStart w:id="83" w:name="bookmark83"/>
      <w:r>
        <w:rPr>
          <w:color w:val="000000"/>
          <w:spacing w:val="0"/>
          <w:w w:val="100"/>
          <w:position w:val="0"/>
          <w:shd w:val="clear" w:color="auto" w:fill="auto"/>
          <w:lang w:val="cs-CZ" w:eastAsia="cs-CZ" w:bidi="cs-CZ"/>
        </w:rPr>
        <w:t>Dohodou smluvních stran</w:t>
      </w:r>
      <w:bookmarkEnd w:id="82"/>
      <w:bookmarkEnd w:id="83"/>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2"/>
        <w:keepNext/>
        <w:keepLines/>
        <w:widowControl w:val="0"/>
        <w:numPr>
          <w:ilvl w:val="0"/>
          <w:numId w:val="213"/>
        </w:numPr>
        <w:shd w:val="clear" w:color="auto" w:fill="auto"/>
        <w:tabs>
          <w:tab w:pos="558" w:val="left"/>
        </w:tabs>
        <w:bidi w:val="0"/>
        <w:spacing w:before="0" w:after="0" w:line="240" w:lineRule="auto"/>
        <w:ind w:left="0" w:right="0" w:firstLine="0"/>
        <w:jc w:val="left"/>
      </w:pPr>
      <w:bookmarkStart w:id="84" w:name="bookmark84"/>
      <w:bookmarkStart w:id="85" w:name="bookmark85"/>
      <w:r>
        <w:rPr>
          <w:color w:val="000000"/>
          <w:spacing w:val="0"/>
          <w:w w:val="100"/>
          <w:position w:val="0"/>
          <w:shd w:val="clear" w:color="auto" w:fill="auto"/>
          <w:lang w:val="cs-CZ" w:eastAsia="cs-CZ" w:bidi="cs-CZ"/>
        </w:rPr>
        <w:t>Odstoupením od smlouvy</w:t>
      </w:r>
      <w:bookmarkEnd w:id="84"/>
      <w:bookmarkEnd w:id="85"/>
    </w:p>
    <w:p>
      <w:pPr>
        <w:pStyle w:val="Style7"/>
        <w:keepNext w:val="0"/>
        <w:keepLines w:val="0"/>
        <w:widowControl w:val="0"/>
        <w:shd w:val="clear" w:color="auto" w:fill="auto"/>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7"/>
        <w:keepNext w:val="0"/>
        <w:keepLines w:val="0"/>
        <w:widowControl w:val="0"/>
        <w:numPr>
          <w:ilvl w:val="0"/>
          <w:numId w:val="21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pPr>
        <w:pStyle w:val="Style72"/>
        <w:keepNext/>
        <w:keepLines/>
        <w:widowControl w:val="0"/>
        <w:shd w:val="clear" w:color="auto" w:fill="auto"/>
        <w:bidi w:val="0"/>
        <w:spacing w:before="0" w:after="0" w:line="240" w:lineRule="auto"/>
        <w:ind w:left="0" w:right="0" w:firstLine="0"/>
        <w:jc w:val="both"/>
      </w:pPr>
      <w:bookmarkStart w:id="86" w:name="bookmark86"/>
      <w:bookmarkStart w:id="87" w:name="bookmark87"/>
      <w:r>
        <w:rPr>
          <w:color w:val="000000"/>
          <w:spacing w:val="0"/>
          <w:w w:val="100"/>
          <w:position w:val="0"/>
          <w:u w:val="none"/>
          <w:shd w:val="clear" w:color="auto" w:fill="auto"/>
          <w:lang w:val="cs-CZ" w:eastAsia="cs-CZ" w:bidi="cs-CZ"/>
        </w:rPr>
        <w:t>Za podstatné porušení smlouvy se považuje zejména:</w:t>
      </w:r>
      <w:bookmarkEnd w:id="86"/>
      <w:bookmarkEnd w:id="87"/>
    </w:p>
    <w:p>
      <w:pPr>
        <w:pStyle w:val="Style7"/>
        <w:keepNext w:val="0"/>
        <w:keepLines w:val="0"/>
        <w:widowControl w:val="0"/>
        <w:numPr>
          <w:ilvl w:val="0"/>
          <w:numId w:val="217"/>
        </w:numPr>
        <w:shd w:val="clear" w:color="auto" w:fill="auto"/>
        <w:tabs>
          <w:tab w:pos="466"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 nebo</w:t>
      </w:r>
    </w:p>
    <w:p>
      <w:pPr>
        <w:pStyle w:val="Style7"/>
        <w:keepNext w:val="0"/>
        <w:keepLines w:val="0"/>
        <w:widowControl w:val="0"/>
        <w:numPr>
          <w:ilvl w:val="0"/>
          <w:numId w:val="217"/>
        </w:numPr>
        <w:shd w:val="clear" w:color="auto" w:fill="auto"/>
        <w:tabs>
          <w:tab w:pos="466"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 nebo</w:t>
      </w:r>
    </w:p>
    <w:p>
      <w:pPr>
        <w:pStyle w:val="Style7"/>
        <w:keepNext w:val="0"/>
        <w:keepLines w:val="0"/>
        <w:widowControl w:val="0"/>
        <w:numPr>
          <w:ilvl w:val="0"/>
          <w:numId w:val="217"/>
        </w:numPr>
        <w:shd w:val="clear" w:color="auto" w:fill="auto"/>
        <w:tabs>
          <w:tab w:pos="4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 xml:space="preserve">čl. V bod 5.11. </w:t>
      </w:r>
      <w:r>
        <w:rPr>
          <w:color w:val="000000"/>
          <w:spacing w:val="0"/>
          <w:w w:val="100"/>
          <w:position w:val="0"/>
          <w:sz w:val="22"/>
          <w:szCs w:val="22"/>
          <w:shd w:val="clear" w:color="auto" w:fill="auto"/>
          <w:lang w:val="cs-CZ" w:eastAsia="cs-CZ" w:bidi="cs-CZ"/>
        </w:rPr>
        <w:t>těchto OP, a nebo</w:t>
      </w:r>
    </w:p>
    <w:p>
      <w:pPr>
        <w:pStyle w:val="Style7"/>
        <w:keepNext w:val="0"/>
        <w:keepLines w:val="0"/>
        <w:widowControl w:val="0"/>
        <w:numPr>
          <w:ilvl w:val="0"/>
          <w:numId w:val="217"/>
        </w:numPr>
        <w:shd w:val="clear" w:color="auto" w:fill="auto"/>
        <w:tabs>
          <w:tab w:pos="466"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 nebo</w:t>
      </w:r>
    </w:p>
    <w:p>
      <w:pPr>
        <w:pStyle w:val="Style7"/>
        <w:keepNext w:val="0"/>
        <w:keepLines w:val="0"/>
        <w:widowControl w:val="0"/>
        <w:numPr>
          <w:ilvl w:val="0"/>
          <w:numId w:val="217"/>
        </w:numPr>
        <w:shd w:val="clear" w:color="auto" w:fill="auto"/>
        <w:tabs>
          <w:tab w:pos="4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OP</w:t>
      </w:r>
      <w:r>
        <w:rPr>
          <w:color w:val="000000"/>
          <w:spacing w:val="0"/>
          <w:w w:val="100"/>
          <w:position w:val="0"/>
          <w:sz w:val="22"/>
          <w:szCs w:val="22"/>
          <w:shd w:val="clear" w:color="auto" w:fill="auto"/>
          <w:lang w:val="cs-CZ" w:eastAsia="cs-CZ" w:bidi="cs-CZ"/>
        </w:rPr>
        <w:t>, a nebo</w:t>
      </w:r>
    </w:p>
    <w:p>
      <w:pPr>
        <w:pStyle w:val="Style7"/>
        <w:keepNext w:val="0"/>
        <w:keepLines w:val="0"/>
        <w:widowControl w:val="0"/>
        <w:numPr>
          <w:ilvl w:val="0"/>
          <w:numId w:val="217"/>
        </w:numPr>
        <w:shd w:val="clear" w:color="auto" w:fill="auto"/>
        <w:tabs>
          <w:tab w:pos="466"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jestliže dojde k zahájení insolvenčního řízení, jehož předmětem je dlužníkův (Zhotovitelův) úpadek nebo hrozící úpadek, ve smyslu příslušného zákona o úpadku a způsobech jeho řešení (insolvenční zákon), ve znění pozdějších předpisů, a nebo</w:t>
      </w:r>
    </w:p>
    <w:p>
      <w:pPr>
        <w:pStyle w:val="Style7"/>
        <w:keepNext w:val="0"/>
        <w:keepLines w:val="0"/>
        <w:widowControl w:val="0"/>
        <w:numPr>
          <w:ilvl w:val="0"/>
          <w:numId w:val="217"/>
        </w:numPr>
        <w:shd w:val="clear" w:color="auto" w:fill="auto"/>
        <w:tabs>
          <w:tab w:pos="4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vstoupil do likvidace, a nebo</w:t>
      </w:r>
    </w:p>
    <w:p>
      <w:pPr>
        <w:pStyle w:val="Style7"/>
        <w:keepNext w:val="0"/>
        <w:keepLines w:val="0"/>
        <w:widowControl w:val="0"/>
        <w:numPr>
          <w:ilvl w:val="0"/>
          <w:numId w:val="217"/>
        </w:numPr>
        <w:shd w:val="clear" w:color="auto" w:fill="auto"/>
        <w:tabs>
          <w:tab w:pos="466" w:val="left"/>
        </w:tabs>
        <w:bidi w:val="0"/>
        <w:spacing w:before="0" w:after="26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této Smlouvy na třetí osobu.</w:t>
      </w:r>
    </w:p>
    <w:p>
      <w:pPr>
        <w:pStyle w:val="Style7"/>
        <w:keepNext w:val="0"/>
        <w:keepLines w:val="0"/>
        <w:widowControl w:val="0"/>
        <w:numPr>
          <w:ilvl w:val="0"/>
          <w:numId w:val="21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72"/>
        <w:keepNext/>
        <w:keepLines/>
        <w:widowControl w:val="0"/>
        <w:numPr>
          <w:ilvl w:val="0"/>
          <w:numId w:val="213"/>
        </w:numPr>
        <w:shd w:val="clear" w:color="auto" w:fill="auto"/>
        <w:tabs>
          <w:tab w:pos="558" w:val="left"/>
        </w:tabs>
        <w:bidi w:val="0"/>
        <w:spacing w:before="0" w:after="0" w:line="240" w:lineRule="auto"/>
        <w:ind w:left="0" w:right="0" w:firstLine="0"/>
        <w:jc w:val="both"/>
      </w:pPr>
      <w:bookmarkStart w:id="88" w:name="bookmark88"/>
      <w:bookmarkStart w:id="89" w:name="bookmark89"/>
      <w:r>
        <w:rPr>
          <w:color w:val="000000"/>
          <w:spacing w:val="0"/>
          <w:w w:val="100"/>
          <w:position w:val="0"/>
          <w:u w:val="none"/>
          <w:shd w:val="clear" w:color="auto" w:fill="auto"/>
          <w:lang w:val="cs-CZ" w:eastAsia="cs-CZ" w:bidi="cs-CZ"/>
        </w:rPr>
        <w:t>Následná nemožnost plnění</w:t>
      </w:r>
      <w:bookmarkEnd w:id="88"/>
      <w:bookmarkEnd w:id="89"/>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72"/>
        <w:keepNext/>
        <w:keepLines/>
        <w:widowControl w:val="0"/>
        <w:numPr>
          <w:ilvl w:val="0"/>
          <w:numId w:val="213"/>
        </w:numPr>
        <w:shd w:val="clear" w:color="auto" w:fill="auto"/>
        <w:tabs>
          <w:tab w:pos="558" w:val="left"/>
        </w:tabs>
        <w:bidi w:val="0"/>
        <w:spacing w:before="0" w:after="0" w:line="240" w:lineRule="auto"/>
        <w:ind w:left="0" w:right="0" w:firstLine="0"/>
        <w:jc w:val="both"/>
      </w:pPr>
      <w:bookmarkStart w:id="90" w:name="bookmark90"/>
      <w:bookmarkStart w:id="91" w:name="bookmark91"/>
      <w:r>
        <w:rPr>
          <w:color w:val="000000"/>
          <w:spacing w:val="0"/>
          <w:w w:val="100"/>
          <w:position w:val="0"/>
          <w:u w:val="none"/>
          <w:shd w:val="clear" w:color="auto" w:fill="auto"/>
          <w:lang w:val="cs-CZ" w:eastAsia="cs-CZ" w:bidi="cs-CZ"/>
        </w:rPr>
        <w:t>Skončením účinnosti Smlouvy nebo jejím zánikem</w:t>
      </w:r>
      <w:bookmarkEnd w:id="90"/>
      <w:bookmarkEnd w:id="91"/>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7"/>
        <w:keepNext w:val="0"/>
        <w:keepLines w:val="0"/>
        <w:widowControl w:val="0"/>
        <w:numPr>
          <w:ilvl w:val="0"/>
          <w:numId w:val="213"/>
        </w:numPr>
        <w:shd w:val="clear" w:color="auto" w:fill="auto"/>
        <w:tabs>
          <w:tab w:pos="562"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p>
    <w:p>
      <w:pPr>
        <w:pStyle w:val="Style72"/>
        <w:keepNext/>
        <w:keepLines/>
        <w:widowControl w:val="0"/>
        <w:shd w:val="clear" w:color="auto" w:fill="auto"/>
        <w:bidi w:val="0"/>
        <w:spacing w:before="0" w:line="240" w:lineRule="auto"/>
        <w:ind w:left="0" w:right="0" w:firstLine="0"/>
        <w:jc w:val="center"/>
      </w:pPr>
      <w:bookmarkStart w:id="92" w:name="bookmark92"/>
      <w:bookmarkStart w:id="93" w:name="bookmark93"/>
      <w:r>
        <w:rPr>
          <w:color w:val="000000"/>
          <w:spacing w:val="0"/>
          <w:w w:val="100"/>
          <w:position w:val="0"/>
          <w:shd w:val="clear" w:color="auto" w:fill="auto"/>
          <w:lang w:val="cs-CZ" w:eastAsia="cs-CZ" w:bidi="cs-CZ"/>
        </w:rPr>
        <w:t>XVIII. Vyšší moc</w:t>
      </w:r>
      <w:bookmarkEnd w:id="92"/>
      <w:bookmarkEnd w:id="93"/>
    </w:p>
    <w:p>
      <w:pPr>
        <w:pStyle w:val="Style7"/>
        <w:keepNext w:val="0"/>
        <w:keepLines w:val="0"/>
        <w:widowControl w:val="0"/>
        <w:numPr>
          <w:ilvl w:val="0"/>
          <w:numId w:val="219"/>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7"/>
        <w:keepNext w:val="0"/>
        <w:keepLines w:val="0"/>
        <w:widowControl w:val="0"/>
        <w:numPr>
          <w:ilvl w:val="0"/>
          <w:numId w:val="21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w:t>
      </w:r>
      <w:r>
        <w:rPr>
          <w:color w:val="000000"/>
          <w:spacing w:val="0"/>
          <w:w w:val="100"/>
          <w:position w:val="0"/>
          <w:sz w:val="22"/>
          <w:szCs w:val="22"/>
          <w:shd w:val="clear" w:color="auto" w:fill="auto"/>
          <w:lang w:val="cs-CZ" w:eastAsia="cs-CZ" w:bidi="cs-CZ"/>
        </w:rPr>
        <w:t>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7"/>
        <w:keepNext w:val="0"/>
        <w:keepLines w:val="0"/>
        <w:widowControl w:val="0"/>
        <w:numPr>
          <w:ilvl w:val="0"/>
          <w:numId w:val="21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7"/>
        <w:keepNext w:val="0"/>
        <w:keepLines w:val="0"/>
        <w:widowControl w:val="0"/>
        <w:numPr>
          <w:ilvl w:val="0"/>
          <w:numId w:val="219"/>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7"/>
        <w:keepNext w:val="0"/>
        <w:keepLines w:val="0"/>
        <w:widowControl w:val="0"/>
        <w:numPr>
          <w:ilvl w:val="0"/>
          <w:numId w:val="219"/>
        </w:numPr>
        <w:shd w:val="clear" w:color="auto" w:fill="auto"/>
        <w:tabs>
          <w:tab w:pos="572" w:val="left"/>
        </w:tabs>
        <w:bidi w:val="0"/>
        <w:spacing w:before="0" w:after="5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7"/>
        <w:keepNext w:val="0"/>
        <w:keepLines w:val="0"/>
        <w:widowControl w:val="0"/>
        <w:numPr>
          <w:ilvl w:val="0"/>
          <w:numId w:val="221"/>
        </w:numPr>
        <w:shd w:val="clear" w:color="auto" w:fill="auto"/>
        <w:tabs>
          <w:tab w:pos="504" w:val="left"/>
        </w:tabs>
        <w:bidi w:val="0"/>
        <w:spacing w:before="0" w:after="260" w:line="240" w:lineRule="auto"/>
        <w:ind w:left="0" w:right="0" w:firstLine="0"/>
        <w:jc w:val="center"/>
        <w:rPr>
          <w:sz w:val="22"/>
          <w:szCs w:val="22"/>
        </w:rPr>
      </w:pPr>
      <w:r>
        <w:rPr>
          <w:b/>
          <w:bCs/>
          <w:color w:val="000000"/>
          <w:spacing w:val="0"/>
          <w:w w:val="100"/>
          <w:position w:val="0"/>
          <w:sz w:val="22"/>
          <w:szCs w:val="22"/>
          <w:u w:val="single"/>
          <w:shd w:val="clear" w:color="auto" w:fill="auto"/>
          <w:lang w:val="cs-CZ" w:eastAsia="cs-CZ" w:bidi="cs-CZ"/>
        </w:rPr>
        <w:t>Zajištění závazků Zhotovitele</w:t>
      </w:r>
    </w:p>
    <w:p>
      <w:pPr>
        <w:pStyle w:val="Style72"/>
        <w:keepNext/>
        <w:keepLines/>
        <w:widowControl w:val="0"/>
        <w:numPr>
          <w:ilvl w:val="0"/>
          <w:numId w:val="223"/>
        </w:numPr>
        <w:shd w:val="clear" w:color="auto" w:fill="auto"/>
        <w:tabs>
          <w:tab w:pos="577" w:val="left"/>
        </w:tabs>
        <w:bidi w:val="0"/>
        <w:spacing w:before="0" w:after="0" w:line="240" w:lineRule="auto"/>
        <w:ind w:left="0" w:right="0" w:firstLine="0"/>
        <w:jc w:val="both"/>
      </w:pPr>
      <w:bookmarkStart w:id="94" w:name="bookmark94"/>
      <w:bookmarkStart w:id="95" w:name="bookmark95"/>
      <w:r>
        <w:rPr>
          <w:color w:val="000000"/>
          <w:spacing w:val="0"/>
          <w:w w:val="100"/>
          <w:position w:val="0"/>
          <w:u w:val="none"/>
          <w:shd w:val="clear" w:color="auto" w:fill="auto"/>
          <w:lang w:val="cs-CZ" w:eastAsia="cs-CZ" w:bidi="cs-CZ"/>
        </w:rPr>
        <w:t>Pojištění odpovědnosti za škodu způsobenou Zhotovitelem třetí osobě</w:t>
      </w:r>
      <w:bookmarkEnd w:id="94"/>
      <w:bookmarkEnd w:id="95"/>
    </w:p>
    <w:p>
      <w:pPr>
        <w:pStyle w:val="Style7"/>
        <w:keepNext w:val="0"/>
        <w:keepLines w:val="0"/>
        <w:widowControl w:val="0"/>
        <w:numPr>
          <w:ilvl w:val="0"/>
          <w:numId w:val="225"/>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mít po celou dobu provádění díla, sjednáno platné pojištění odpovědnosti za škodu způsobenou třetí osobě s limitem pojistného plnění minimálně ve výši, jak bude stanoveno Zadavatelem v zadávacích podmínkách.</w:t>
      </w:r>
    </w:p>
    <w:p>
      <w:pPr>
        <w:pStyle w:val="Style7"/>
        <w:keepNext w:val="0"/>
        <w:keepLines w:val="0"/>
        <w:widowControl w:val="0"/>
        <w:numPr>
          <w:ilvl w:val="0"/>
          <w:numId w:val="129"/>
        </w:numPr>
        <w:shd w:val="clear" w:color="auto" w:fill="auto"/>
        <w:tabs>
          <w:tab w:pos="980" w:val="left"/>
        </w:tabs>
        <w:bidi w:val="0"/>
        <w:spacing w:before="0" w:after="260" w:line="240" w:lineRule="auto"/>
        <w:ind w:left="0" w:right="0" w:firstLine="76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Zadavatelem v zadávacích podmínkách.</w:t>
      </w:r>
    </w:p>
    <w:p>
      <w:pPr>
        <w:pStyle w:val="Style7"/>
        <w:keepNext w:val="0"/>
        <w:keepLines w:val="0"/>
        <w:widowControl w:val="0"/>
        <w:numPr>
          <w:ilvl w:val="0"/>
          <w:numId w:val="129"/>
        </w:numPr>
        <w:shd w:val="clear" w:color="auto" w:fill="auto"/>
        <w:tabs>
          <w:tab w:pos="1018" w:val="left"/>
        </w:tabs>
        <w:bidi w:val="0"/>
        <w:spacing w:before="0" w:after="260" w:line="240" w:lineRule="auto"/>
        <w:ind w:left="0" w:right="0" w:firstLine="76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bylo stanoveno Zadavatelem v zadávacích podmínkách.</w:t>
      </w:r>
    </w:p>
    <w:p>
      <w:pPr>
        <w:pStyle w:val="Style7"/>
        <w:keepNext w:val="0"/>
        <w:keepLines w:val="0"/>
        <w:widowControl w:val="0"/>
        <w:numPr>
          <w:ilvl w:val="0"/>
          <w:numId w:val="225"/>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této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72"/>
        <w:keepNext/>
        <w:keepLines/>
        <w:widowControl w:val="0"/>
        <w:numPr>
          <w:ilvl w:val="0"/>
          <w:numId w:val="223"/>
        </w:numPr>
        <w:shd w:val="clear" w:color="auto" w:fill="auto"/>
        <w:tabs>
          <w:tab w:pos="726" w:val="left"/>
        </w:tabs>
        <w:bidi w:val="0"/>
        <w:spacing w:before="0" w:after="0" w:line="240" w:lineRule="auto"/>
        <w:ind w:left="0" w:right="0" w:firstLine="0"/>
        <w:jc w:val="both"/>
      </w:pPr>
      <w:bookmarkStart w:id="96" w:name="bookmark96"/>
      <w:bookmarkStart w:id="97" w:name="bookmark97"/>
      <w:r>
        <w:rPr>
          <w:color w:val="000000"/>
          <w:spacing w:val="0"/>
          <w:w w:val="100"/>
          <w:position w:val="0"/>
          <w:u w:val="none"/>
          <w:shd w:val="clear" w:color="auto" w:fill="auto"/>
          <w:lang w:val="cs-CZ" w:eastAsia="cs-CZ" w:bidi="cs-CZ"/>
        </w:rPr>
        <w:t>Stavebně montážní pojištění</w:t>
      </w:r>
      <w:bookmarkEnd w:id="96"/>
      <w:bookmarkEnd w:id="97"/>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plnění minimálně ve výši, jak bude stanoveno Zadavatelem v zadávacích podmínkách.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 xml:space="preserve">krádež, živelná pohroma, poškození nebo zničení, </w:t>
      </w:r>
      <w:r>
        <w:rPr>
          <w:color w:val="000000"/>
          <w:spacing w:val="0"/>
          <w:w w:val="100"/>
          <w:position w:val="0"/>
          <w:sz w:val="22"/>
          <w:szCs w:val="22"/>
          <w:shd w:val="clear" w:color="auto" w:fill="auto"/>
          <w:lang w:val="cs-CZ" w:eastAsia="cs-CZ" w:bidi="cs-CZ"/>
        </w:rPr>
        <w:t>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pPr>
        <w:pStyle w:val="Style7"/>
        <w:keepNext w:val="0"/>
        <w:keepLines w:val="0"/>
        <w:widowControl w:val="0"/>
        <w:shd w:val="clear" w:color="auto" w:fill="auto"/>
        <w:bidi w:val="0"/>
        <w:spacing w:before="0" w:after="260" w:line="240" w:lineRule="auto"/>
        <w:ind w:left="0" w:right="0" w:firstLine="50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 Pro podmínky stavebně montážního pojištění ve vztahu Objednateli díla platí obdobně totéž , co je výše uvedeno pro platné pojištění odpovědnosti za škodu způsobenou třetí osobě.</w:t>
      </w:r>
    </w:p>
    <w:p>
      <w:pPr>
        <w:pStyle w:val="Style72"/>
        <w:keepNext/>
        <w:keepLines/>
        <w:widowControl w:val="0"/>
        <w:numPr>
          <w:ilvl w:val="0"/>
          <w:numId w:val="223"/>
        </w:numPr>
        <w:shd w:val="clear" w:color="auto" w:fill="auto"/>
        <w:tabs>
          <w:tab w:pos="577" w:val="left"/>
        </w:tabs>
        <w:bidi w:val="0"/>
        <w:spacing w:before="0" w:after="0" w:line="240" w:lineRule="auto"/>
        <w:ind w:left="0" w:right="0" w:firstLine="0"/>
        <w:jc w:val="both"/>
      </w:pPr>
      <w:bookmarkStart w:id="98" w:name="bookmark98"/>
      <w:bookmarkStart w:id="99" w:name="bookmark99"/>
      <w:r>
        <w:rPr>
          <w:color w:val="000000"/>
          <w:spacing w:val="0"/>
          <w:w w:val="100"/>
          <w:position w:val="0"/>
          <w:u w:val="none"/>
          <w:shd w:val="clear" w:color="auto" w:fill="auto"/>
          <w:lang w:val="cs-CZ" w:eastAsia="cs-CZ" w:bidi="cs-CZ"/>
        </w:rPr>
        <w:t>Zajištění kvalifikace po dobu realizace díla</w:t>
      </w:r>
      <w:bookmarkEnd w:id="98"/>
      <w:bookmarkEnd w:id="99"/>
    </w:p>
    <w:p>
      <w:pPr>
        <w:pStyle w:val="Style7"/>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Pr>
          <w:b/>
          <w:bCs/>
          <w:color w:val="000000"/>
          <w:spacing w:val="0"/>
          <w:w w:val="100"/>
          <w:position w:val="0"/>
          <w:sz w:val="22"/>
          <w:szCs w:val="22"/>
          <w:shd w:val="clear" w:color="auto" w:fill="auto"/>
          <w:lang w:val="cs-CZ" w:eastAsia="cs-CZ" w:bidi="cs-CZ"/>
        </w:rPr>
        <w:t xml:space="preserve">kvalifikační předpoklady </w:t>
      </w:r>
      <w:r>
        <w:rPr>
          <w:color w:val="000000"/>
          <w:spacing w:val="0"/>
          <w:w w:val="100"/>
          <w:position w:val="0"/>
          <w:sz w:val="22"/>
          <w:szCs w:val="22"/>
          <w:shd w:val="clear" w:color="auto" w:fill="auto"/>
          <w:lang w:val="cs-CZ" w:eastAsia="cs-CZ" w:bidi="cs-CZ"/>
        </w:rPr>
        <w:t>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pPr>
        <w:pStyle w:val="Style7"/>
        <w:keepNext w:val="0"/>
        <w:keepLines w:val="0"/>
        <w:widowControl w:val="0"/>
        <w:shd w:val="clear" w:color="auto" w:fill="auto"/>
        <w:bidi w:val="0"/>
        <w:spacing w:before="0" w:after="52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kvalifikačních předpokladů,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w:t>
      </w:r>
    </w:p>
    <w:p>
      <w:pPr>
        <w:pStyle w:val="Style72"/>
        <w:keepNext/>
        <w:keepLines/>
        <w:widowControl w:val="0"/>
        <w:numPr>
          <w:ilvl w:val="0"/>
          <w:numId w:val="221"/>
        </w:numPr>
        <w:shd w:val="clear" w:color="auto" w:fill="auto"/>
        <w:tabs>
          <w:tab w:pos="423" w:val="left"/>
        </w:tabs>
        <w:bidi w:val="0"/>
        <w:spacing w:before="0" w:line="240" w:lineRule="auto"/>
        <w:ind w:left="0" w:right="0" w:firstLine="0"/>
        <w:jc w:val="center"/>
      </w:pPr>
      <w:bookmarkStart w:id="100" w:name="bookmark100"/>
      <w:bookmarkStart w:id="101" w:name="bookmark101"/>
      <w:r>
        <w:rPr>
          <w:color w:val="000000"/>
          <w:spacing w:val="0"/>
          <w:w w:val="100"/>
          <w:position w:val="0"/>
          <w:shd w:val="clear" w:color="auto" w:fill="auto"/>
          <w:lang w:val="cs-CZ" w:eastAsia="cs-CZ" w:bidi="cs-CZ"/>
        </w:rPr>
        <w:t>Odkazy na obchodní firmy</w:t>
      </w:r>
      <w:bookmarkEnd w:id="100"/>
      <w:bookmarkEnd w:id="101"/>
    </w:p>
    <w:p>
      <w:pPr>
        <w:pStyle w:val="Style7"/>
        <w:keepNext w:val="0"/>
        <w:keepLines w:val="0"/>
        <w:widowControl w:val="0"/>
        <w:numPr>
          <w:ilvl w:val="0"/>
          <w:numId w:val="22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pPr>
        <w:pStyle w:val="Style72"/>
        <w:keepNext/>
        <w:keepLines/>
        <w:widowControl w:val="0"/>
        <w:numPr>
          <w:ilvl w:val="0"/>
          <w:numId w:val="221"/>
        </w:numPr>
        <w:shd w:val="clear" w:color="auto" w:fill="auto"/>
        <w:tabs>
          <w:tab w:pos="481" w:val="left"/>
        </w:tabs>
        <w:bidi w:val="0"/>
        <w:spacing w:before="0" w:line="240" w:lineRule="auto"/>
        <w:ind w:left="0" w:right="0" w:firstLine="0"/>
        <w:jc w:val="center"/>
      </w:pPr>
      <w:bookmarkStart w:id="102" w:name="bookmark102"/>
      <w:bookmarkStart w:id="103" w:name="bookmark103"/>
      <w:r>
        <w:rPr>
          <w:color w:val="000000"/>
          <w:spacing w:val="0"/>
          <w:w w:val="100"/>
          <w:position w:val="0"/>
          <w:shd w:val="clear" w:color="auto" w:fill="auto"/>
          <w:lang w:val="cs-CZ" w:eastAsia="cs-CZ" w:bidi="cs-CZ"/>
        </w:rPr>
        <w:t>Závěrečná ustanovení</w:t>
      </w:r>
      <w:bookmarkEnd w:id="102"/>
      <w:bookmarkEnd w:id="103"/>
    </w:p>
    <w:p>
      <w:pPr>
        <w:pStyle w:val="Style7"/>
        <w:keepNext w:val="0"/>
        <w:keepLines w:val="0"/>
        <w:widowControl w:val="0"/>
        <w:numPr>
          <w:ilvl w:val="0"/>
          <w:numId w:val="22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7"/>
        <w:keepNext w:val="0"/>
        <w:keepLines w:val="0"/>
        <w:widowControl w:val="0"/>
        <w:numPr>
          <w:ilvl w:val="0"/>
          <w:numId w:val="22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7"/>
        <w:keepNext w:val="0"/>
        <w:keepLines w:val="0"/>
        <w:widowControl w:val="0"/>
        <w:numPr>
          <w:ilvl w:val="0"/>
          <w:numId w:val="22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 nebo naopak, musí být předána či předložena v českém jazyce, popř. slovenském jazyce.</w:t>
      </w:r>
    </w:p>
    <w:p>
      <w:pPr>
        <w:pStyle w:val="Style7"/>
        <w:keepNext w:val="0"/>
        <w:keepLines w:val="0"/>
        <w:widowControl w:val="0"/>
        <w:numPr>
          <w:ilvl w:val="0"/>
          <w:numId w:val="229"/>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 pokuty určené částkou, procentem a úrokem z prodlení je rozhodná cena díla, nebo jeho poměrná část bez DPH.</w:t>
      </w:r>
    </w:p>
    <w:p>
      <w:pPr>
        <w:pStyle w:val="Style7"/>
        <w:keepNext w:val="0"/>
        <w:keepLines w:val="0"/>
        <w:widowControl w:val="0"/>
        <w:numPr>
          <w:ilvl w:val="0"/>
          <w:numId w:val="22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7"/>
        <w:keepNext w:val="0"/>
        <w:keepLines w:val="0"/>
        <w:widowControl w:val="0"/>
        <w:numPr>
          <w:ilvl w:val="0"/>
          <w:numId w:val="229"/>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w:t>
      </w:r>
      <w:r>
        <w:rPr>
          <w:color w:val="000000"/>
          <w:spacing w:val="0"/>
          <w:w w:val="100"/>
          <w:position w:val="0"/>
          <w:sz w:val="22"/>
          <w:szCs w:val="22"/>
          <w:shd w:val="clear" w:color="auto" w:fill="auto"/>
          <w:lang w:val="cs-CZ" w:eastAsia="cs-CZ" w:bidi="cs-CZ"/>
        </w:rPr>
        <w:t>zmařil, nebo přijetí písemnosti odmítl. Při doručování písemností prostřednictvím datové schránky je písemnost-datová zpráva doručena v okamžiku, kdy se do datové schránky přihlásí oprávněná osoba.</w:t>
      </w:r>
    </w:p>
    <w:p>
      <w:pPr>
        <w:pStyle w:val="Style7"/>
        <w:keepNext w:val="0"/>
        <w:keepLines w:val="0"/>
        <w:widowControl w:val="0"/>
        <w:numPr>
          <w:ilvl w:val="0"/>
          <w:numId w:val="229"/>
        </w:numPr>
        <w:shd w:val="clear" w:color="auto" w:fill="auto"/>
        <w:tabs>
          <w:tab w:pos="627"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Zhotovitel souhlasí se zveřejněním všech náležitostí smluvního vztahu vyplývající z uzavřené Smlouvy.</w:t>
      </w:r>
    </w:p>
    <w:p>
      <w:pPr>
        <w:pStyle w:val="Style7"/>
        <w:keepNext w:val="0"/>
        <w:keepLines w:val="0"/>
        <w:widowControl w:val="0"/>
        <w:numPr>
          <w:ilvl w:val="0"/>
          <w:numId w:val="231"/>
        </w:numPr>
        <w:shd w:val="clear" w:color="auto" w:fill="auto"/>
        <w:tabs>
          <w:tab w:pos="627" w:val="left"/>
        </w:tabs>
        <w:bidi w:val="0"/>
        <w:spacing w:before="0" w:after="260" w:line="240" w:lineRule="auto"/>
        <w:ind w:left="0" w:right="0" w:firstLine="0"/>
        <w:jc w:val="left"/>
        <w:rPr>
          <w:sz w:val="22"/>
          <w:szCs w:val="22"/>
        </w:rPr>
        <w:sectPr>
          <w:headerReference w:type="default" r:id="rId65"/>
          <w:footerReference w:type="default" r:id="rId66"/>
          <w:headerReference w:type="even" r:id="rId67"/>
          <w:footerReference w:type="even" r:id="rId68"/>
          <w:footnotePr>
            <w:pos w:val="pageBottom"/>
            <w:numFmt w:val="decimal"/>
            <w:numRestart w:val="continuous"/>
          </w:footnotePr>
          <w:pgSz w:w="11900" w:h="16840"/>
          <w:pgMar w:top="855" w:left="945" w:right="943" w:bottom="1246" w:header="427"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Nedílnou součástí každé smlouvy je Oceněný soupis stavebních prací, dodávek a služeb s výkazem výměr.</w:t>
      </w:r>
    </w:p>
    <w:p>
      <w:pPr>
        <w:pStyle w:val="Style5"/>
        <w:keepNext/>
        <w:keepLines/>
        <w:widowControl w:val="0"/>
        <w:shd w:val="clear" w:color="auto" w:fill="auto"/>
        <w:bidi w:val="0"/>
        <w:spacing w:before="240" w:after="320" w:line="240" w:lineRule="auto"/>
        <w:ind w:left="0" w:right="0" w:firstLine="0"/>
        <w:jc w:val="center"/>
      </w:pPr>
      <w:bookmarkStart w:id="104" w:name="bookmark104"/>
      <w:bookmarkStart w:id="105" w:name="bookmark105"/>
      <w:r>
        <w:rPr>
          <w:rFonts w:ascii="Times New Roman" w:eastAsia="Times New Roman" w:hAnsi="Times New Roman" w:cs="Times New Roman"/>
          <w:color w:val="000000"/>
          <w:spacing w:val="0"/>
          <w:w w:val="100"/>
          <w:position w:val="0"/>
          <w:sz w:val="28"/>
          <w:szCs w:val="28"/>
          <w:shd w:val="clear" w:color="auto" w:fill="auto"/>
          <w:lang w:val="cs-CZ" w:eastAsia="cs-CZ" w:bidi="cs-CZ"/>
        </w:rPr>
        <w:t>Příloha č. 5 Předloha seznamu poddodavatelů</w:t>
      </w:r>
      <w:bookmarkEnd w:id="104"/>
      <w:bookmarkEnd w:id="105"/>
    </w:p>
    <w:p>
      <w:pPr>
        <w:pStyle w:val="Style5"/>
        <w:keepNext/>
        <w:keepLines/>
        <w:widowControl w:val="0"/>
        <w:shd w:val="clear" w:color="auto" w:fill="auto"/>
        <w:bidi w:val="0"/>
        <w:spacing w:before="0" w:after="220" w:line="240" w:lineRule="auto"/>
        <w:ind w:left="0" w:right="0" w:firstLine="0"/>
        <w:jc w:val="center"/>
      </w:pPr>
      <w:bookmarkStart w:id="106" w:name="bookmark106"/>
      <w:bookmarkStart w:id="107" w:name="bookmark107"/>
      <w:r>
        <w:rPr>
          <w:rFonts w:ascii="Times New Roman" w:eastAsia="Times New Roman" w:hAnsi="Times New Roman" w:cs="Times New Roman"/>
          <w:color w:val="000000"/>
          <w:spacing w:val="0"/>
          <w:w w:val="100"/>
          <w:position w:val="0"/>
          <w:sz w:val="28"/>
          <w:szCs w:val="28"/>
          <w:shd w:val="clear" w:color="auto" w:fill="auto"/>
          <w:lang w:val="cs-CZ" w:eastAsia="cs-CZ" w:bidi="cs-CZ"/>
        </w:rPr>
        <w:t>Seznam poddodavatelů</w:t>
      </w:r>
      <w:bookmarkEnd w:id="106"/>
      <w:bookmarkEnd w:id="107"/>
    </w:p>
    <w:p>
      <w:pPr>
        <w:pStyle w:val="Style85"/>
        <w:keepNext w:val="0"/>
        <w:keepLines w:val="0"/>
        <w:widowControl w:val="0"/>
        <w:shd w:val="clear" w:color="auto" w:fill="auto"/>
        <w:bidi w:val="0"/>
        <w:spacing w:before="0" w:after="0" w:line="240" w:lineRule="auto"/>
        <w:ind w:right="0" w:firstLine="0"/>
        <w:jc w:val="both"/>
        <w:rPr>
          <w:sz w:val="22"/>
          <w:szCs w:val="22"/>
        </w:rPr>
      </w:pPr>
      <w:r>
        <w:rPr>
          <w:b/>
          <w:bCs/>
          <w:i/>
          <w:iCs/>
          <w:color w:val="000000"/>
          <w:spacing w:val="0"/>
          <w:w w:val="100"/>
          <w:position w:val="0"/>
          <w:sz w:val="22"/>
          <w:szCs w:val="22"/>
          <w:shd w:val="clear" w:color="auto" w:fill="auto"/>
          <w:lang w:val="cs-CZ" w:eastAsia="cs-CZ" w:bidi="cs-CZ"/>
        </w:rPr>
        <w:t>Pokyn pro účastníka zadávacího řízení:</w:t>
      </w:r>
    </w:p>
    <w:p>
      <w:pPr>
        <w:pStyle w:val="Style85"/>
        <w:keepNext w:val="0"/>
        <w:keepLines w:val="0"/>
        <w:widowControl w:val="0"/>
        <w:shd w:val="clear" w:color="auto" w:fill="auto"/>
        <w:bidi w:val="0"/>
        <w:spacing w:before="0" w:line="240" w:lineRule="auto"/>
        <w:ind w:right="0" w:firstLine="0"/>
        <w:jc w:val="both"/>
        <w:rPr>
          <w:sz w:val="22"/>
          <w:szCs w:val="22"/>
        </w:rPr>
      </w:pPr>
      <w:r>
        <w:rPr>
          <w:i/>
          <w:iCs/>
          <w:color w:val="000000"/>
          <w:spacing w:val="0"/>
          <w:w w:val="100"/>
          <w:position w:val="0"/>
          <w:sz w:val="22"/>
          <w:szCs w:val="22"/>
          <w:shd w:val="clear" w:color="auto" w:fill="auto"/>
          <w:lang w:val="cs-CZ" w:eastAsia="cs-CZ" w:bidi="cs-CZ"/>
        </w:rPr>
        <w:t>V případě, že účastník zadávacího řízení bude při plnění předmětu veřejné zakázky využívat poddodavatele, uvede je v seznamu, včetně uvedení části veřejné zakázky, kterou bude každý z poddodavatelů plnit.</w:t>
      </w:r>
    </w:p>
    <w:p>
      <w:pPr>
        <w:pStyle w:val="Style85"/>
        <w:keepNext w:val="0"/>
        <w:keepLines w:val="0"/>
        <w:widowControl w:val="0"/>
        <w:shd w:val="clear" w:color="auto" w:fill="auto"/>
        <w:bidi w:val="0"/>
        <w:spacing w:before="0" w:line="240" w:lineRule="auto"/>
        <w:ind w:right="0" w:firstLine="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4"/>
          <w:szCs w:val="24"/>
          <w:shd w:val="clear" w:color="auto" w:fill="auto"/>
          <w:lang w:val="cs-CZ" w:eastAsia="cs-CZ" w:bidi="cs-CZ"/>
        </w:rPr>
        <w:t>Inženýrské stavby Brno, spol. s r.o.</w:t>
      </w:r>
      <w:r>
        <w:rPr>
          <w:color w:val="000000"/>
          <w:spacing w:val="0"/>
          <w:w w:val="100"/>
          <w:position w:val="0"/>
          <w:sz w:val="24"/>
          <w:szCs w:val="24"/>
          <w:shd w:val="clear" w:color="auto" w:fill="auto"/>
          <w:lang w:val="cs-CZ" w:eastAsia="cs-CZ" w:bidi="cs-CZ"/>
        </w:rPr>
        <w:t>, IČO: 41601645, se sídlem Hudcova 588/70b, PSČ 621 00 Brno,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zadávacího řízení veřejné zakázky s názvem </w:t>
      </w:r>
      <w:r>
        <w:rPr>
          <w:b/>
          <w:bCs/>
          <w:color w:val="000000"/>
          <w:spacing w:val="0"/>
          <w:w w:val="100"/>
          <w:position w:val="0"/>
          <w:sz w:val="24"/>
          <w:szCs w:val="24"/>
          <w:shd w:val="clear" w:color="auto" w:fill="auto"/>
          <w:lang w:val="cs-CZ" w:eastAsia="cs-CZ" w:bidi="cs-CZ"/>
        </w:rPr>
        <w:t>„III/01944 Dvorce průtah (část akce III/01944 křiž. II/602 - Cejle)“</w:t>
      </w:r>
      <w:r>
        <w:rPr>
          <w:color w:val="000000"/>
          <w:spacing w:val="0"/>
          <w:w w:val="100"/>
          <w:position w:val="0"/>
          <w:sz w:val="24"/>
          <w:szCs w:val="24"/>
          <w:shd w:val="clear" w:color="auto" w:fill="auto"/>
          <w:lang w:val="cs-CZ" w:eastAsia="cs-CZ" w:bidi="cs-CZ"/>
        </w:rPr>
        <w:t>, tímto v souladu s § 105 zákona č. 134/2016 Sb., o zadávání veřejných zakázek, čestně prohlašuje, že na plnění veřejné zakázky se budou podílet tito poddodavatelé:</w:t>
      </w:r>
    </w:p>
    <w:tbl>
      <w:tblPr>
        <w:tblOverlap w:val="never"/>
        <w:jc w:val="center"/>
        <w:tblLayout w:type="fixed"/>
      </w:tblPr>
      <w:tblGrid>
        <w:gridCol w:w="4090"/>
        <w:gridCol w:w="4997"/>
      </w:tblGrid>
      <w:tr>
        <w:trPr>
          <w:trHeight w:val="586" w:hRule="exact"/>
        </w:trPr>
        <w:tc>
          <w:tcPr>
            <w:gridSpan w:val="2"/>
            <w:tcBorders>
              <w:top w:val="single" w:sz="4"/>
              <w:left w:val="single" w:sz="4"/>
              <w:righ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PODDODAVATEL Č. 1 „VYZNAČ, s.r.o.“</w:t>
            </w:r>
          </w:p>
        </w:tc>
      </w:tr>
      <w:tr>
        <w:trPr>
          <w:trHeight w:val="835" w:hRule="exact"/>
        </w:trPr>
        <w:tc>
          <w:tcPr>
            <w:tcBorders>
              <w:top w:val="single" w:sz="4"/>
              <w:left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Jméno poddodavatele</w:t>
            </w:r>
          </w:p>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VYZNAČ, s.r.o.</w:t>
            </w:r>
          </w:p>
        </w:tc>
      </w:tr>
      <w:tr>
        <w:trPr>
          <w:trHeight w:val="576"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01916297</w:t>
            </w:r>
          </w:p>
        </w:tc>
      </w:tr>
      <w:tr>
        <w:trPr>
          <w:trHeight w:val="581"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Srázná 5113/1, 586 01 Jihlava</w:t>
            </w:r>
          </w:p>
        </w:tc>
      </w:tr>
      <w:tr>
        <w:trPr>
          <w:trHeight w:val="1142"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Dopravní značení</w:t>
            </w:r>
          </w:p>
        </w:tc>
      </w:tr>
      <w:tr>
        <w:trPr>
          <w:trHeight w:val="1152" w:hRule="exact"/>
        </w:trPr>
        <w:tc>
          <w:tcPr>
            <w:tcBorders>
              <w:top w:val="single" w:sz="4"/>
              <w:left w:val="single" w:sz="4"/>
              <w:bottom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1,33%</w:t>
            </w:r>
          </w:p>
        </w:tc>
      </w:tr>
    </w:tbl>
    <w:p>
      <w:pPr>
        <w:spacing w:lineRule="exact" w:line="1"/>
        <w:rPr>
          <w:sz w:val="2"/>
          <w:szCs w:val="2"/>
        </w:rPr>
      </w:pPr>
      <w:r>
        <w:br w:type="page"/>
      </w:r>
    </w:p>
    <w:tbl>
      <w:tblPr>
        <w:tblOverlap w:val="never"/>
        <w:jc w:val="center"/>
        <w:tblLayout w:type="fixed"/>
      </w:tblPr>
      <w:tblGrid>
        <w:gridCol w:w="4090"/>
        <w:gridCol w:w="4997"/>
      </w:tblGrid>
      <w:tr>
        <w:trPr>
          <w:trHeight w:val="581" w:hRule="exact"/>
        </w:trPr>
        <w:tc>
          <w:tcPr>
            <w:gridSpan w:val="2"/>
            <w:tcBorders>
              <w:top w:val="single" w:sz="4"/>
              <w:left w:val="single" w:sz="4"/>
              <w:righ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PODDODAVATEL Č. 2 „CZK, s.r.o.“</w:t>
            </w:r>
          </w:p>
        </w:tc>
      </w:tr>
      <w:tr>
        <w:trPr>
          <w:trHeight w:val="840" w:hRule="exact"/>
        </w:trPr>
        <w:tc>
          <w:tcPr>
            <w:tcBorders>
              <w:top w:val="single" w:sz="4"/>
              <w:left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Jméno poddodavatele</w:t>
            </w:r>
          </w:p>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CZK, s.r.o.</w:t>
            </w:r>
          </w:p>
        </w:tc>
      </w:tr>
      <w:tr>
        <w:trPr>
          <w:trHeight w:val="576"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46995285</w:t>
            </w:r>
          </w:p>
        </w:tc>
      </w:tr>
      <w:tr>
        <w:trPr>
          <w:trHeight w:val="576"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Škrochova 4025/31, 615 00 Brno</w:t>
            </w:r>
          </w:p>
        </w:tc>
      </w:tr>
      <w:tr>
        <w:trPr>
          <w:trHeight w:val="1142"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Geodetické práce</w:t>
            </w:r>
          </w:p>
        </w:tc>
      </w:tr>
      <w:tr>
        <w:trPr>
          <w:trHeight w:val="1157" w:hRule="exact"/>
        </w:trPr>
        <w:tc>
          <w:tcPr>
            <w:tcBorders>
              <w:top w:val="single" w:sz="4"/>
              <w:left w:val="single" w:sz="4"/>
              <w:bottom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0,66%</w:t>
            </w:r>
          </w:p>
        </w:tc>
      </w:tr>
    </w:tbl>
    <w:p>
      <w:pPr>
        <w:widowControl w:val="0"/>
        <w:spacing w:after="239" w:line="1" w:lineRule="exact"/>
      </w:pPr>
    </w:p>
    <w:tbl>
      <w:tblPr>
        <w:tblOverlap w:val="never"/>
        <w:jc w:val="center"/>
        <w:tblLayout w:type="fixed"/>
      </w:tblPr>
      <w:tblGrid>
        <w:gridCol w:w="4090"/>
        <w:gridCol w:w="4997"/>
      </w:tblGrid>
      <w:tr>
        <w:trPr>
          <w:trHeight w:val="581" w:hRule="exact"/>
        </w:trPr>
        <w:tc>
          <w:tcPr>
            <w:gridSpan w:val="2"/>
            <w:tcBorders>
              <w:top w:val="single" w:sz="4"/>
              <w:left w:val="single" w:sz="4"/>
              <w:righ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PODDODAVATEL Č. 3 „FREKOMOS, s.r.o.“</w:t>
            </w:r>
          </w:p>
        </w:tc>
      </w:tr>
      <w:tr>
        <w:trPr>
          <w:trHeight w:val="835" w:hRule="exact"/>
        </w:trPr>
        <w:tc>
          <w:tcPr>
            <w:tcBorders>
              <w:top w:val="single" w:sz="4"/>
              <w:left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Jméno poddodavatele</w:t>
            </w:r>
          </w:p>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FREKOMOS, s.r.o.</w:t>
            </w:r>
          </w:p>
        </w:tc>
      </w:tr>
      <w:tr>
        <w:trPr>
          <w:trHeight w:val="581"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61942618</w:t>
            </w:r>
          </w:p>
        </w:tc>
      </w:tr>
      <w:tr>
        <w:trPr>
          <w:trHeight w:val="576" w:hRule="exact"/>
        </w:trPr>
        <w:tc>
          <w:tcPr>
            <w:tcBorders>
              <w:top w:val="single" w:sz="4"/>
              <w:left w:val="single" w:sz="4"/>
            </w:tcBorders>
            <w:shd w:val="clear" w:color="auto" w:fill="D9D9D9"/>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Železničního vojska 1381, 757 01 Valašské</w:t>
            </w:r>
          </w:p>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Meziříčí</w:t>
            </w:r>
          </w:p>
        </w:tc>
      </w:tr>
      <w:tr>
        <w:trPr>
          <w:trHeight w:val="1142" w:hRule="exact"/>
        </w:trPr>
        <w:tc>
          <w:tcPr>
            <w:tcBorders>
              <w:top w:val="single" w:sz="4"/>
              <w:left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Recyklace podkladních vrstev za studena</w:t>
            </w:r>
          </w:p>
        </w:tc>
      </w:tr>
      <w:tr>
        <w:trPr>
          <w:trHeight w:val="1157" w:hRule="exact"/>
        </w:trPr>
        <w:tc>
          <w:tcPr>
            <w:tcBorders>
              <w:top w:val="single" w:sz="4"/>
              <w:left w:val="single" w:sz="4"/>
              <w:bottom w:val="single" w:sz="4"/>
            </w:tcBorders>
            <w:shd w:val="clear" w:color="auto" w:fill="D9D9D9"/>
            <w:vAlign w:val="center"/>
          </w:tcPr>
          <w:p>
            <w:pPr>
              <w:pStyle w:val="Style9"/>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20,9%</w:t>
            </w:r>
          </w:p>
        </w:tc>
      </w:tr>
    </w:tbl>
    <w:sectPr>
      <w:headerReference w:type="default" r:id="rId69"/>
      <w:footerReference w:type="default" r:id="rId70"/>
      <w:headerReference w:type="even" r:id="rId71"/>
      <w:footerReference w:type="even" r:id="rId72"/>
      <w:footnotePr>
        <w:pos w:val="pageBottom"/>
        <w:numFmt w:val="decimal"/>
        <w:numRestart w:val="continuous"/>
      </w:footnotePr>
      <w:pgSz w:w="11900" w:h="16840"/>
      <w:pgMar w:top="1417" w:left="965" w:right="965" w:bottom="5230" w:header="989"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715645</wp:posOffset>
              </wp:positionH>
              <wp:positionV relativeFrom="page">
                <wp:posOffset>9960610</wp:posOffset>
              </wp:positionV>
              <wp:extent cx="5763895" cy="140335"/>
              <wp:wrapNone/>
              <wp:docPr id="5" name="Shape 5"/>
              <a:graphic xmlns:a="http://schemas.openxmlformats.org/drawingml/2006/main">
                <a:graphicData uri="http://schemas.microsoft.com/office/word/2010/wordprocessingShape">
                  <wps:wsp>
                    <wps:cNvSpPr txBox="1"/>
                    <wps:spPr>
                      <a:xfrm>
                        <a:ext cx="5763895" cy="140335"/>
                      </a:xfrm>
                      <a:prstGeom prst="rect"/>
                      <a:noFill/>
                    </wps:spPr>
                    <wps:txbx>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wps:txbx>
                    <wps:bodyPr lIns="0" tIns="0" rIns="0" bIns="0">
                      <a:spAutoFit/>
                    </wps:bodyPr>
                  </wps:wsp>
                </a:graphicData>
              </a:graphic>
            </wp:anchor>
          </w:drawing>
        </mc:Choice>
        <mc:Fallback>
          <w:pict>
            <v:shape id="_x0000_s1031" type="#_x0000_t202" style="position:absolute;margin-left:56.350000000000001pt;margin-top:784.29999999999995pt;width:453.85000000000002pt;height:11.050000000000001pt;z-index:-18874406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694055</wp:posOffset>
              </wp:positionH>
              <wp:positionV relativeFrom="page">
                <wp:posOffset>9919335</wp:posOffset>
              </wp:positionV>
              <wp:extent cx="6163310" cy="0"/>
              <wp:wrapNone/>
              <wp:docPr id="7" name="Shape 7"/>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4.649999999999999pt;margin-top:781.04999999999995pt;width:485.30000000000001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1724025</wp:posOffset>
              </wp:positionH>
              <wp:positionV relativeFrom="page">
                <wp:posOffset>9639935</wp:posOffset>
              </wp:positionV>
              <wp:extent cx="2188210" cy="243840"/>
              <wp:wrapNone/>
              <wp:docPr id="59" name="Shape 59"/>
              <a:graphic xmlns:a="http://schemas.openxmlformats.org/drawingml/2006/main">
                <a:graphicData uri="http://schemas.microsoft.com/office/word/2010/wordprocessingShape">
                  <wps:wsp>
                    <wps:cNvSpPr txBox="1"/>
                    <wps:spPr>
                      <a:xfrm>
                        <a:ext cx="2188210" cy="243840"/>
                      </a:xfrm>
                      <a:prstGeom prst="rect"/>
                      <a:noFill/>
                    </wps:spPr>
                    <wps:txbx>
                      <w:txbxContent>
                        <w:p>
                          <w:pPr>
                            <w:pStyle w:val="Style2"/>
                            <w:keepNext w:val="0"/>
                            <w:keepLines w:val="0"/>
                            <w:widowControl w:val="0"/>
                            <w:shd w:val="clear" w:color="auto" w:fill="auto"/>
                            <w:tabs>
                              <w:tab w:pos="3437"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u w:val="single"/>
                              <w:shd w:val="clear" w:color="auto" w:fill="auto"/>
                              <w:lang w:val="cs-CZ" w:eastAsia="cs-CZ" w:bidi="cs-CZ"/>
                            </w:rPr>
                            <w:t>18110</w:t>
                          </w:r>
                          <w:r>
                            <w:rPr>
                              <w:rFonts w:ascii="Arial" w:eastAsia="Arial" w:hAnsi="Arial" w:cs="Arial"/>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tabs>
                              <w:tab w:pos="3446" w:val="right"/>
                            </w:tabs>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u w:val="single"/>
                              <w:shd w:val="clear" w:color="auto" w:fill="auto"/>
                              <w:lang w:val="cs-CZ" w:eastAsia="cs-CZ" w:bidi="cs-CZ"/>
                            </w:rPr>
                            <w:t>3035,0*1,1=3 338,500 [A]</w:t>
                          </w:r>
                          <w:r>
                            <w:rPr>
                              <w:rFonts w:ascii="Arial" w:eastAsia="Arial" w:hAnsi="Arial" w:cs="Arial"/>
                              <w:i/>
                              <w:iCs/>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úpravu pláně včetně vyrovnání výškových rozdílů</w:t>
                          </w:r>
                        </w:p>
                      </w:txbxContent>
                    </wps:txbx>
                    <wps:bodyPr lIns="0" tIns="0" rIns="0" bIns="0">
                      <a:spAutoFit/>
                    </wps:bodyPr>
                  </wps:wsp>
                </a:graphicData>
              </a:graphic>
            </wp:anchor>
          </w:drawing>
        </mc:Choice>
        <mc:Fallback>
          <w:pict>
            <v:shape id="_x0000_s1085" type="#_x0000_t202" style="position:absolute;margin-left:135.75pt;margin-top:759.04999999999995pt;width:172.30000000000001pt;height:19.199999999999999pt;z-index:-18874403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437"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u w:val="single"/>
                        <w:shd w:val="clear" w:color="auto" w:fill="auto"/>
                        <w:lang w:val="cs-CZ" w:eastAsia="cs-CZ" w:bidi="cs-CZ"/>
                      </w:rPr>
                      <w:t>18110</w:t>
                    </w:r>
                    <w:r>
                      <w:rPr>
                        <w:rFonts w:ascii="Arial" w:eastAsia="Arial" w:hAnsi="Arial" w:cs="Arial"/>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tabs>
                        <w:tab w:pos="3446" w:val="right"/>
                      </w:tabs>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u w:val="single"/>
                        <w:shd w:val="clear" w:color="auto" w:fill="auto"/>
                        <w:lang w:val="cs-CZ" w:eastAsia="cs-CZ" w:bidi="cs-CZ"/>
                      </w:rPr>
                      <w:t>3035,0*1,1=3 338,500 [A]</w:t>
                    </w:r>
                    <w:r>
                      <w:rPr>
                        <w:rFonts w:ascii="Arial" w:eastAsia="Arial" w:hAnsi="Arial" w:cs="Arial"/>
                        <w:i/>
                        <w:iCs/>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úpravu pláně včetně vyrovnání výškových rozdílů</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230505</wp:posOffset>
              </wp:positionH>
              <wp:positionV relativeFrom="page">
                <wp:posOffset>9617075</wp:posOffset>
              </wp:positionV>
              <wp:extent cx="7086600" cy="0"/>
              <wp:wrapNone/>
              <wp:docPr id="61" name="Shape 61"/>
              <a:graphic xmlns:a="http://schemas.openxmlformats.org/drawingml/2006/main">
                <a:graphicData uri="http://schemas.microsoft.com/office/word/2010/wordprocessingShape">
                  <wps:wsp>
                    <wps:cNvCnPr/>
                    <wps:spPr>
                      <a:xfrm>
                        <a:ext cx="7086600" cy="0"/>
                      </a:xfrm>
                      <a:prstGeom prst="straightConnector1"/>
                      <a:ln w="12700">
                        <a:solidFill/>
                      </a:ln>
                    </wps:spPr>
                    <wps:bodyPr/>
                  </wps:wsp>
                </a:graphicData>
              </a:graphic>
            </wp:anchor>
          </w:drawing>
        </mc:Choice>
        <mc:Fallback>
          <w:pict>
            <v:shape o:spt="32" o:oned="true" path="m,l21600,21600e" style="position:absolute;margin-left:18.149999999999999pt;margin-top:757.25pt;width:558.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601980</wp:posOffset>
              </wp:positionH>
              <wp:positionV relativeFrom="page">
                <wp:posOffset>8795385</wp:posOffset>
              </wp:positionV>
              <wp:extent cx="713105" cy="85090"/>
              <wp:wrapNone/>
              <wp:docPr id="78" name="Shape 78"/>
              <a:graphic xmlns:a="http://schemas.openxmlformats.org/drawingml/2006/main">
                <a:graphicData uri="http://schemas.microsoft.com/office/word/2010/wordprocessingShape">
                  <wps:wsp>
                    <wps:cNvSpPr txBox="1"/>
                    <wps:spPr>
                      <a:xfrm>
                        <a:ext cx="713105" cy="85090"/>
                      </a:xfrm>
                      <a:prstGeom prst="rect"/>
                      <a:noFill/>
                    </wps:spPr>
                    <wps:txbx>
                      <w:txbxContent>
                        <w:p>
                          <w:pPr>
                            <w:pStyle w:val="Style2"/>
                            <w:keepNext w:val="0"/>
                            <w:keepLines w:val="0"/>
                            <w:widowControl w:val="0"/>
                            <w:shd w:val="clear" w:color="auto" w:fill="auto"/>
                            <w:tabs>
                              <w:tab w:pos="1123"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TšT</w:t>
                            <w:tab/>
                            <w:t>2081</w:t>
                          </w:r>
                        </w:p>
                      </w:txbxContent>
                    </wps:txbx>
                    <wps:bodyPr lIns="0" tIns="0" rIns="0" bIns="0">
                      <a:spAutoFit/>
                    </wps:bodyPr>
                  </wps:wsp>
                </a:graphicData>
              </a:graphic>
            </wp:anchor>
          </w:drawing>
        </mc:Choice>
        <mc:Fallback>
          <w:pict>
            <v:shape id="_x0000_s1104" type="#_x0000_t202" style="position:absolute;margin-left:47.399999999999999pt;margin-top:692.54999999999995pt;width:56.149999999999999pt;height:6.7000000000000002pt;z-index:-18874402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123"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TšT</w:t>
                      <w:tab/>
                      <w:t>2081</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4982210</wp:posOffset>
              </wp:positionH>
              <wp:positionV relativeFrom="page">
                <wp:posOffset>8795385</wp:posOffset>
              </wp:positionV>
              <wp:extent cx="2325370" cy="88265"/>
              <wp:wrapNone/>
              <wp:docPr id="80" name="Shape 80"/>
              <a:graphic xmlns:a="http://schemas.openxmlformats.org/drawingml/2006/main">
                <a:graphicData uri="http://schemas.microsoft.com/office/word/2010/wordprocessingShape">
                  <wps:wsp>
                    <wps:cNvSpPr txBox="1"/>
                    <wps:spPr>
                      <a:xfrm>
                        <a:ext cx="2325370" cy="88265"/>
                      </a:xfrm>
                      <a:prstGeom prst="rect"/>
                      <a:noFill/>
                    </wps:spPr>
                    <wps:txbx>
                      <w:txbxContent>
                        <w:p>
                          <w:pPr>
                            <w:pStyle w:val="Style2"/>
                            <w:keepNext w:val="0"/>
                            <w:keepLines w:val="0"/>
                            <w:widowControl w:val="0"/>
                            <w:shd w:val="clear" w:color="auto" w:fill="auto"/>
                            <w:tabs>
                              <w:tab w:pos="1118" w:val="right"/>
                              <w:tab w:pos="2222" w:val="right"/>
                              <w:tab w:pos="3346" w:val="right"/>
                              <w:tab w:pos="3662"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M3 |</w:t>
                            <w:tab/>
                            <w:t>6,500</w:t>
                            <w:tab/>
                            <w:t>615,00</w:t>
                            <w:tab/>
                            <w:t>3 997,50</w:t>
                            <w:tab/>
                            <w:t>~|</w:t>
                          </w:r>
                        </w:p>
                      </w:txbxContent>
                    </wps:txbx>
                    <wps:bodyPr lIns="0" tIns="0" rIns="0" bIns="0">
                      <a:spAutoFit/>
                    </wps:bodyPr>
                  </wps:wsp>
                </a:graphicData>
              </a:graphic>
            </wp:anchor>
          </w:drawing>
        </mc:Choice>
        <mc:Fallback>
          <w:pict>
            <v:shape id="_x0000_s1106" type="#_x0000_t202" style="position:absolute;margin-left:392.30000000000001pt;margin-top:692.54999999999995pt;width:183.09999999999999pt;height:6.9500000000000002pt;z-index:-18874402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118" w:val="right"/>
                        <w:tab w:pos="2222" w:val="right"/>
                        <w:tab w:pos="3346" w:val="right"/>
                        <w:tab w:pos="3662"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M3 |</w:t>
                      <w:tab/>
                      <w:t>6,500</w:t>
                      <w:tab/>
                      <w:t>615,00</w:t>
                      <w:tab/>
                      <w:t>3 997,50</w:t>
                      <w:tab/>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230505</wp:posOffset>
              </wp:positionH>
              <wp:positionV relativeFrom="page">
                <wp:posOffset>8799830</wp:posOffset>
              </wp:positionV>
              <wp:extent cx="7074535" cy="0"/>
              <wp:wrapNone/>
              <wp:docPr id="82" name="Shape 82"/>
              <a:graphic xmlns:a="http://schemas.openxmlformats.org/drawingml/2006/main">
                <a:graphicData uri="http://schemas.microsoft.com/office/word/2010/wordprocessingShape">
                  <wps:wsp>
                    <wps:cNvCnPr/>
                    <wps:spPr>
                      <a:xfrm>
                        <a:ext cx="7074535" cy="0"/>
                      </a:xfrm>
                      <a:prstGeom prst="straightConnector1"/>
                      <a:ln w="12700">
                        <a:solidFill/>
                      </a:ln>
                    </wps:spPr>
                    <wps:bodyPr/>
                  </wps:wsp>
                </a:graphicData>
              </a:graphic>
            </wp:anchor>
          </w:drawing>
        </mc:Choice>
        <mc:Fallback>
          <w:pict>
            <v:shape o:spt="32" o:oned="true" path="m,l21600,21600e" style="position:absolute;margin-left:18.149999999999999pt;margin-top:692.89999999999998pt;width:557.04999999999995pt;height:0;z-index:-251658240;mso-position-horizontal-relative:page;mso-position-vertical-relative:page">
              <v:stroke weight="1.pt"/>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1745615</wp:posOffset>
              </wp:positionH>
              <wp:positionV relativeFrom="page">
                <wp:posOffset>2967990</wp:posOffset>
              </wp:positionV>
              <wp:extent cx="2496185" cy="64135"/>
              <wp:wrapNone/>
              <wp:docPr id="137" name="Shape 137"/>
              <a:graphic xmlns:a="http://schemas.openxmlformats.org/drawingml/2006/main">
                <a:graphicData uri="http://schemas.microsoft.com/office/word/2010/wordprocessingShape">
                  <wps:wsp>
                    <wps:cNvSpPr txBox="1"/>
                    <wps:spPr>
                      <a:xfrm>
                        <a:ext cx="2496185" cy="64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zahrnuje veškeré náklady spojené s objednatelem požadovanými zařízeními</w:t>
                          </w:r>
                        </w:p>
                      </w:txbxContent>
                    </wps:txbx>
                    <wps:bodyPr wrap="none" lIns="0" tIns="0" rIns="0" bIns="0">
                      <a:spAutoFit/>
                    </wps:bodyPr>
                  </wps:wsp>
                </a:graphicData>
              </a:graphic>
            </wp:anchor>
          </w:drawing>
        </mc:Choice>
        <mc:Fallback>
          <w:pict>
            <v:shape id="_x0000_s1163" type="#_x0000_t202" style="position:absolute;margin-left:137.44999999999999pt;margin-top:233.69999999999999pt;width:196.55000000000001pt;height:5.0499999999999998pt;z-index:-18874399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zahrnuje veškeré náklady spojené s objednatelem požadovanými zařízeními</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1745615</wp:posOffset>
              </wp:positionH>
              <wp:positionV relativeFrom="page">
                <wp:posOffset>2967990</wp:posOffset>
              </wp:positionV>
              <wp:extent cx="2496185" cy="64135"/>
              <wp:wrapNone/>
              <wp:docPr id="139" name="Shape 139"/>
              <a:graphic xmlns:a="http://schemas.openxmlformats.org/drawingml/2006/main">
                <a:graphicData uri="http://schemas.microsoft.com/office/word/2010/wordprocessingShape">
                  <wps:wsp>
                    <wps:cNvSpPr txBox="1"/>
                    <wps:spPr>
                      <a:xfrm>
                        <a:ext cx="2496185" cy="64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zahrnuje veškeré náklady spojené s objednatelem požadovanými zařízeními</w:t>
                          </w:r>
                        </w:p>
                      </w:txbxContent>
                    </wps:txbx>
                    <wps:bodyPr wrap="none" lIns="0" tIns="0" rIns="0" bIns="0">
                      <a:spAutoFit/>
                    </wps:bodyPr>
                  </wps:wsp>
                </a:graphicData>
              </a:graphic>
            </wp:anchor>
          </w:drawing>
        </mc:Choice>
        <mc:Fallback>
          <w:pict>
            <v:shape id="_x0000_s1165" type="#_x0000_t202" style="position:absolute;margin-left:137.44999999999999pt;margin-top:233.69999999999999pt;width:196.55000000000001pt;height:5.0499999999999998pt;z-index:-18874399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zahrnuje veškeré náklady spojené s objednatelem požadovanými zařízeními</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3431540</wp:posOffset>
              </wp:positionH>
              <wp:positionV relativeFrom="page">
                <wp:posOffset>9965690</wp:posOffset>
              </wp:positionV>
              <wp:extent cx="722630" cy="113030"/>
              <wp:wrapNone/>
              <wp:docPr id="141" name="Shape 141"/>
              <a:graphic xmlns:a="http://schemas.openxmlformats.org/drawingml/2006/main">
                <a:graphicData uri="http://schemas.microsoft.com/office/word/2010/wordprocessingShape">
                  <wps:wsp>
                    <wps:cNvSpPr txBox="1"/>
                    <wps:spPr>
                      <a:xfrm>
                        <a:ext cx="7226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34</w:t>
                          </w:r>
                        </w:p>
                      </w:txbxContent>
                    </wps:txbx>
                    <wps:bodyPr wrap="none" lIns="0" tIns="0" rIns="0" bIns="0">
                      <a:spAutoFit/>
                    </wps:bodyPr>
                  </wps:wsp>
                </a:graphicData>
              </a:graphic>
            </wp:anchor>
          </w:drawing>
        </mc:Choice>
        <mc:Fallback>
          <w:pict>
            <v:shape id="_x0000_s1167" type="#_x0000_t202" style="position:absolute;margin-left:270.19999999999999pt;margin-top:784.70000000000005pt;width:56.899999999999999pt;height:8.9000000000000004pt;z-index:-18874398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715645</wp:posOffset>
              </wp:positionH>
              <wp:positionV relativeFrom="page">
                <wp:posOffset>9960610</wp:posOffset>
              </wp:positionV>
              <wp:extent cx="5763895" cy="140335"/>
              <wp:wrapNone/>
              <wp:docPr id="10" name="Shape 10"/>
              <a:graphic xmlns:a="http://schemas.openxmlformats.org/drawingml/2006/main">
                <a:graphicData uri="http://schemas.microsoft.com/office/word/2010/wordprocessingShape">
                  <wps:wsp>
                    <wps:cNvSpPr txBox="1"/>
                    <wps:spPr>
                      <a:xfrm>
                        <a:ext cx="5763895" cy="140335"/>
                      </a:xfrm>
                      <a:prstGeom prst="rect"/>
                      <a:noFill/>
                    </wps:spPr>
                    <wps:txbx>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wps:txbx>
                    <wps:bodyPr lIns="0" tIns="0" rIns="0" bIns="0">
                      <a:spAutoFit/>
                    </wps:bodyPr>
                  </wps:wsp>
                </a:graphicData>
              </a:graphic>
            </wp:anchor>
          </w:drawing>
        </mc:Choice>
        <mc:Fallback>
          <w:pict>
            <v:shape id="_x0000_s1036" type="#_x0000_t202" style="position:absolute;margin-left:56.350000000000001pt;margin-top:784.29999999999995pt;width:453.85000000000002pt;height:11.050000000000001pt;z-index:-188744056;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694055</wp:posOffset>
              </wp:positionH>
              <wp:positionV relativeFrom="page">
                <wp:posOffset>9919335</wp:posOffset>
              </wp:positionV>
              <wp:extent cx="6163310" cy="0"/>
              <wp:wrapNone/>
              <wp:docPr id="12" name="Shape 12"/>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4.649999999999999pt;margin-top:781.04999999999995pt;width:485.30000000000001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3431540</wp:posOffset>
              </wp:positionH>
              <wp:positionV relativeFrom="page">
                <wp:posOffset>9965690</wp:posOffset>
              </wp:positionV>
              <wp:extent cx="722630" cy="113030"/>
              <wp:wrapNone/>
              <wp:docPr id="143" name="Shape 143"/>
              <a:graphic xmlns:a="http://schemas.openxmlformats.org/drawingml/2006/main">
                <a:graphicData uri="http://schemas.microsoft.com/office/word/2010/wordprocessingShape">
                  <wps:wsp>
                    <wps:cNvSpPr txBox="1"/>
                    <wps:spPr>
                      <a:xfrm>
                        <a:ext cx="7226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34</w:t>
                          </w:r>
                        </w:p>
                      </w:txbxContent>
                    </wps:txbx>
                    <wps:bodyPr wrap="none" lIns="0" tIns="0" rIns="0" bIns="0">
                      <a:spAutoFit/>
                    </wps:bodyPr>
                  </wps:wsp>
                </a:graphicData>
              </a:graphic>
            </wp:anchor>
          </w:drawing>
        </mc:Choice>
        <mc:Fallback>
          <w:pict>
            <v:shape id="_x0000_s1169" type="#_x0000_t202" style="position:absolute;margin-left:270.19999999999999pt;margin-top:784.70000000000005pt;width:56.899999999999999pt;height:8.9000000000000004pt;z-index:-18874398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34</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896620</wp:posOffset>
              </wp:positionH>
              <wp:positionV relativeFrom="page">
                <wp:posOffset>10083165</wp:posOffset>
              </wp:positionV>
              <wp:extent cx="5763895" cy="155575"/>
              <wp:wrapNone/>
              <wp:docPr id="145" name="Shape 145"/>
              <a:graphic xmlns:a="http://schemas.openxmlformats.org/drawingml/2006/main">
                <a:graphicData uri="http://schemas.microsoft.com/office/word/2010/wordprocessingShape">
                  <wps:wsp>
                    <wps:cNvSpPr txBox="1"/>
                    <wps:spPr>
                      <a:xfrm>
                        <a:ext cx="5763895" cy="155575"/>
                      </a:xfrm>
                      <a:prstGeom prst="rect"/>
                      <a:noFill/>
                    </wps:spPr>
                    <wps:txbx>
                      <w:txbxContent>
                        <w:p>
                          <w:pPr>
                            <w:pStyle w:val="Style81"/>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Výzva k podání nabídek 76/2019/MINI/D1A/OŘN/JI/S - příloha č. 5</w:t>
                            <w:tab/>
                            <w:t xml:space="preserve">Stránka </w:t>
                          </w:r>
                          <w:fldSimple w:instr=" PAGE \* MERGEFORMAT ">
                            <w:r>
                              <w:rPr>
                                <w:rFonts w:ascii="Times New Roman" w:eastAsia="Times New Roman" w:hAnsi="Times New Roman" w:cs="Times New Roman"/>
                                <w:b/>
                                <w:bCs/>
                                <w:color w:val="000000"/>
                                <w:spacing w:val="0"/>
                                <w:w w:val="100"/>
                                <w:position w:val="0"/>
                                <w:sz w:val="22"/>
                                <w:szCs w:val="22"/>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2</w:t>
                          </w:r>
                        </w:p>
                      </w:txbxContent>
                    </wps:txbx>
                    <wps:bodyPr lIns="0" tIns="0" rIns="0" bIns="0">
                      <a:spAutoFit/>
                    </wps:bodyPr>
                  </wps:wsp>
                </a:graphicData>
              </a:graphic>
            </wp:anchor>
          </w:drawing>
        </mc:Choice>
        <mc:Fallback>
          <w:pict>
            <v:shape id="_x0000_s1171" type="#_x0000_t202" style="position:absolute;margin-left:70.599999999999994pt;margin-top:793.95000000000005pt;width:453.85000000000002pt;height:12.25pt;z-index:-188743985;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Výzva k podání nabídek 76/2019/MINI/D1A/OŘN/JI/S - příloha č. 5</w:t>
                      <w:tab/>
                      <w:t xml:space="preserve">Stránka </w:t>
                    </w:r>
                    <w:fldSimple w:instr=" PAGE \* MERGEFORMAT ">
                      <w:r>
                        <w:rPr>
                          <w:rFonts w:ascii="Times New Roman" w:eastAsia="Times New Roman" w:hAnsi="Times New Roman" w:cs="Times New Roman"/>
                          <w:b/>
                          <w:bCs/>
                          <w:color w:val="000000"/>
                          <w:spacing w:val="0"/>
                          <w:w w:val="100"/>
                          <w:position w:val="0"/>
                          <w:sz w:val="22"/>
                          <w:szCs w:val="22"/>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2</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896620</wp:posOffset>
              </wp:positionH>
              <wp:positionV relativeFrom="page">
                <wp:posOffset>10083165</wp:posOffset>
              </wp:positionV>
              <wp:extent cx="5763895" cy="155575"/>
              <wp:wrapNone/>
              <wp:docPr id="147" name="Shape 147"/>
              <a:graphic xmlns:a="http://schemas.openxmlformats.org/drawingml/2006/main">
                <a:graphicData uri="http://schemas.microsoft.com/office/word/2010/wordprocessingShape">
                  <wps:wsp>
                    <wps:cNvSpPr txBox="1"/>
                    <wps:spPr>
                      <a:xfrm>
                        <a:ext cx="5763895" cy="155575"/>
                      </a:xfrm>
                      <a:prstGeom prst="rect"/>
                      <a:noFill/>
                    </wps:spPr>
                    <wps:txbx>
                      <w:txbxContent>
                        <w:p>
                          <w:pPr>
                            <w:pStyle w:val="Style81"/>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Výzva k podání nabídek 76/2019/MINI/D1A/OŘN/JI/S - příloha č. 5</w:t>
                            <w:tab/>
                            <w:t xml:space="preserve">Stránka </w:t>
                          </w:r>
                          <w:fldSimple w:instr=" PAGE \* MERGEFORMAT ">
                            <w:r>
                              <w:rPr>
                                <w:rFonts w:ascii="Times New Roman" w:eastAsia="Times New Roman" w:hAnsi="Times New Roman" w:cs="Times New Roman"/>
                                <w:b/>
                                <w:bCs/>
                                <w:color w:val="000000"/>
                                <w:spacing w:val="0"/>
                                <w:w w:val="100"/>
                                <w:position w:val="0"/>
                                <w:sz w:val="22"/>
                                <w:szCs w:val="22"/>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2</w:t>
                          </w:r>
                        </w:p>
                      </w:txbxContent>
                    </wps:txbx>
                    <wps:bodyPr lIns="0" tIns="0" rIns="0" bIns="0">
                      <a:spAutoFit/>
                    </wps:bodyPr>
                  </wps:wsp>
                </a:graphicData>
              </a:graphic>
            </wp:anchor>
          </w:drawing>
        </mc:Choice>
        <mc:Fallback>
          <w:pict>
            <v:shape id="_x0000_s1173" type="#_x0000_t202" style="position:absolute;margin-left:70.599999999999994pt;margin-top:793.95000000000005pt;width:453.85000000000002pt;height:12.25pt;z-index:-188743983;mso-wrap-distance-left:0;mso-wrap-distance-right:0;mso-position-horizontal-relative:page;mso-position-vertical-relative:page" wrapcoords="0 0" filled="f" stroked="f">
              <v:textbox style="mso-fit-shape-to-text:t" inset="0,0,0,0">
                <w:txbxContent>
                  <w:p>
                    <w:pPr>
                      <w:pStyle w:val="Style81"/>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Výzva k podání nabídek 76/2019/MINI/D1A/OŘN/JI/S - příloha č. 5</w:t>
                      <w:tab/>
                      <w:t xml:space="preserve">Stránka </w:t>
                    </w:r>
                    <w:fldSimple w:instr=" PAGE \* MERGEFORMAT ">
                      <w:r>
                        <w:rPr>
                          <w:rFonts w:ascii="Times New Roman" w:eastAsia="Times New Roman" w:hAnsi="Times New Roman" w:cs="Times New Roman"/>
                          <w:b/>
                          <w:bCs/>
                          <w:color w:val="000000"/>
                          <w:spacing w:val="0"/>
                          <w:w w:val="100"/>
                          <w:position w:val="0"/>
                          <w:sz w:val="22"/>
                          <w:szCs w:val="22"/>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3740150</wp:posOffset>
              </wp:positionH>
              <wp:positionV relativeFrom="page">
                <wp:posOffset>9925050</wp:posOffset>
              </wp:positionV>
              <wp:extent cx="76200" cy="121920"/>
              <wp:wrapNone/>
              <wp:docPr id="13" name="Shape 13"/>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9" type="#_x0000_t202" style="position:absolute;margin-left:294.5pt;margin-top:781.5pt;width:6.pt;height:9.5999999999999996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709295</wp:posOffset>
              </wp:positionH>
              <wp:positionV relativeFrom="page">
                <wp:posOffset>10167620</wp:posOffset>
              </wp:positionV>
              <wp:extent cx="5763895" cy="140335"/>
              <wp:wrapNone/>
              <wp:docPr id="15" name="Shape 15"/>
              <a:graphic xmlns:a="http://schemas.openxmlformats.org/drawingml/2006/main">
                <a:graphicData uri="http://schemas.microsoft.com/office/word/2010/wordprocessingShape">
                  <wps:wsp>
                    <wps:cNvSpPr txBox="1"/>
                    <wps:spPr>
                      <a:xfrm>
                        <a:ext cx="5763895" cy="140335"/>
                      </a:xfrm>
                      <a:prstGeom prst="rect"/>
                      <a:noFill/>
                    </wps:spPr>
                    <wps:txbx>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wps:txbx>
                    <wps:bodyPr lIns="0" tIns="0" rIns="0" bIns="0">
                      <a:spAutoFit/>
                    </wps:bodyPr>
                  </wps:wsp>
                </a:graphicData>
              </a:graphic>
            </wp:anchor>
          </w:drawing>
        </mc:Choice>
        <mc:Fallback>
          <w:pict>
            <v:shape id="_x0000_s1041" type="#_x0000_t202" style="position:absolute;margin-left:55.850000000000001pt;margin-top:800.60000000000002pt;width:453.85000000000002pt;height:11.050000000000001pt;z-index:-18874405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688340</wp:posOffset>
              </wp:positionH>
              <wp:positionV relativeFrom="page">
                <wp:posOffset>10126345</wp:posOffset>
              </wp:positionV>
              <wp:extent cx="6163310" cy="0"/>
              <wp:wrapNone/>
              <wp:docPr id="17" name="Shape 17"/>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4.200000000000003pt;margin-top:797.35000000000002pt;width:485.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709295</wp:posOffset>
              </wp:positionH>
              <wp:positionV relativeFrom="page">
                <wp:posOffset>10167620</wp:posOffset>
              </wp:positionV>
              <wp:extent cx="5763895" cy="140335"/>
              <wp:wrapNone/>
              <wp:docPr id="18" name="Shape 18"/>
              <a:graphic xmlns:a="http://schemas.openxmlformats.org/drawingml/2006/main">
                <a:graphicData uri="http://schemas.microsoft.com/office/word/2010/wordprocessingShape">
                  <wps:wsp>
                    <wps:cNvSpPr txBox="1"/>
                    <wps:spPr>
                      <a:xfrm>
                        <a:ext cx="5763895" cy="140335"/>
                      </a:xfrm>
                      <a:prstGeom prst="rect"/>
                      <a:noFill/>
                    </wps:spPr>
                    <wps:txbx>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wps:txbx>
                    <wps:bodyPr lIns="0" tIns="0" rIns="0" bIns="0">
                      <a:spAutoFit/>
                    </wps:bodyPr>
                  </wps:wsp>
                </a:graphicData>
              </a:graphic>
            </wp:anchor>
          </w:drawing>
        </mc:Choice>
        <mc:Fallback>
          <w:pict>
            <v:shape id="_x0000_s1044" type="#_x0000_t202" style="position:absolute;margin-left:55.850000000000001pt;margin-top:800.60000000000002pt;width:453.85000000000002pt;height:11.050000000000001pt;z-index:-18874405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688340</wp:posOffset>
              </wp:positionH>
              <wp:positionV relativeFrom="page">
                <wp:posOffset>10126345</wp:posOffset>
              </wp:positionV>
              <wp:extent cx="6163310" cy="0"/>
              <wp:wrapNone/>
              <wp:docPr id="20" name="Shape 20"/>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4.200000000000003pt;margin-top:797.35000000000002pt;width:485.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717550</wp:posOffset>
              </wp:positionH>
              <wp:positionV relativeFrom="page">
                <wp:posOffset>10052050</wp:posOffset>
              </wp:positionV>
              <wp:extent cx="5763895" cy="140335"/>
              <wp:wrapNone/>
              <wp:docPr id="27" name="Shape 27"/>
              <a:graphic xmlns:a="http://schemas.openxmlformats.org/drawingml/2006/main">
                <a:graphicData uri="http://schemas.microsoft.com/office/word/2010/wordprocessingShape">
                  <wps:wsp>
                    <wps:cNvSpPr txBox="1"/>
                    <wps:spPr>
                      <a:xfrm>
                        <a:ext cx="5763895" cy="140335"/>
                      </a:xfrm>
                      <a:prstGeom prst="rect"/>
                      <a:noFill/>
                    </wps:spPr>
                    <wps:txbx>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wps:txbx>
                    <wps:bodyPr lIns="0" tIns="0" rIns="0" bIns="0">
                      <a:spAutoFit/>
                    </wps:bodyPr>
                  </wps:wsp>
                </a:graphicData>
              </a:graphic>
            </wp:anchor>
          </w:drawing>
        </mc:Choice>
        <mc:Fallback>
          <w:pict>
            <v:shape id="_x0000_s1053" type="#_x0000_t202" style="position:absolute;margin-left:56.5pt;margin-top:791.5pt;width:453.85000000000002pt;height:11.050000000000001pt;z-index:-18874404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77"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Smlouva k minitendru č. </w:t>
                    </w:r>
                    <w:r>
                      <w:rPr>
                        <w:rFonts w:ascii="Calibri" w:eastAsia="Calibri" w:hAnsi="Calibri" w:cs="Calibri"/>
                        <w:color w:val="000000"/>
                        <w:spacing w:val="0"/>
                        <w:w w:val="100"/>
                        <w:position w:val="0"/>
                        <w:sz w:val="20"/>
                        <w:szCs w:val="20"/>
                        <w:shd w:val="clear" w:color="auto" w:fill="auto"/>
                        <w:lang w:val="cs-CZ" w:eastAsia="cs-CZ" w:bidi="cs-CZ"/>
                      </w:rPr>
                      <w:t>76/2019/MINI/SFDI/OŘN/JI/S</w:t>
                      <w:tab/>
                    </w: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695960</wp:posOffset>
              </wp:positionH>
              <wp:positionV relativeFrom="page">
                <wp:posOffset>10010775</wp:posOffset>
              </wp:positionV>
              <wp:extent cx="6163310" cy="0"/>
              <wp:wrapNone/>
              <wp:docPr id="29" name="Shape 29"/>
              <a:graphic xmlns:a="http://schemas.openxmlformats.org/drawingml/2006/main">
                <a:graphicData uri="http://schemas.microsoft.com/office/word/2010/wordprocessingShape">
                  <wps:wsp>
                    <wps:cNvCnPr/>
                    <wps:spPr>
                      <a:xfrm>
                        <a:ext cx="6163310" cy="0"/>
                      </a:xfrm>
                      <a:prstGeom prst="straightConnector1"/>
                      <a:ln w="12700">
                        <a:solidFill/>
                      </a:ln>
                    </wps:spPr>
                    <wps:bodyPr/>
                  </wps:wsp>
                </a:graphicData>
              </a:graphic>
            </wp:anchor>
          </w:drawing>
        </mc:Choice>
        <mc:Fallback>
          <w:pict>
            <v:shape o:spt="32" o:oned="true" path="m,l21600,21600e" style="position:absolute;margin-left:54.799999999999997pt;margin-top:788.25pt;width:485.30000000000001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1724025</wp:posOffset>
              </wp:positionH>
              <wp:positionV relativeFrom="page">
                <wp:posOffset>9639935</wp:posOffset>
              </wp:positionV>
              <wp:extent cx="2188210" cy="243840"/>
              <wp:wrapNone/>
              <wp:docPr id="56" name="Shape 56"/>
              <a:graphic xmlns:a="http://schemas.openxmlformats.org/drawingml/2006/main">
                <a:graphicData uri="http://schemas.microsoft.com/office/word/2010/wordprocessingShape">
                  <wps:wsp>
                    <wps:cNvSpPr txBox="1"/>
                    <wps:spPr>
                      <a:xfrm>
                        <a:ext cx="2188210" cy="243840"/>
                      </a:xfrm>
                      <a:prstGeom prst="rect"/>
                      <a:noFill/>
                    </wps:spPr>
                    <wps:txbx>
                      <w:txbxContent>
                        <w:p>
                          <w:pPr>
                            <w:pStyle w:val="Style2"/>
                            <w:keepNext w:val="0"/>
                            <w:keepLines w:val="0"/>
                            <w:widowControl w:val="0"/>
                            <w:shd w:val="clear" w:color="auto" w:fill="auto"/>
                            <w:tabs>
                              <w:tab w:pos="3437"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u w:val="single"/>
                              <w:shd w:val="clear" w:color="auto" w:fill="auto"/>
                              <w:lang w:val="cs-CZ" w:eastAsia="cs-CZ" w:bidi="cs-CZ"/>
                            </w:rPr>
                            <w:t>18110</w:t>
                          </w:r>
                          <w:r>
                            <w:rPr>
                              <w:rFonts w:ascii="Arial" w:eastAsia="Arial" w:hAnsi="Arial" w:cs="Arial"/>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tabs>
                              <w:tab w:pos="3446" w:val="right"/>
                            </w:tabs>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u w:val="single"/>
                              <w:shd w:val="clear" w:color="auto" w:fill="auto"/>
                              <w:lang w:val="cs-CZ" w:eastAsia="cs-CZ" w:bidi="cs-CZ"/>
                            </w:rPr>
                            <w:t>3035,0*1,1=3 338,500 [A]</w:t>
                          </w:r>
                          <w:r>
                            <w:rPr>
                              <w:rFonts w:ascii="Arial" w:eastAsia="Arial" w:hAnsi="Arial" w:cs="Arial"/>
                              <w:i/>
                              <w:iCs/>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úpravu pláně včetně vyrovnání výškových rozdílů</w:t>
                          </w:r>
                        </w:p>
                      </w:txbxContent>
                    </wps:txbx>
                    <wps:bodyPr lIns="0" tIns="0" rIns="0" bIns="0">
                      <a:spAutoFit/>
                    </wps:bodyPr>
                  </wps:wsp>
                </a:graphicData>
              </a:graphic>
            </wp:anchor>
          </w:drawing>
        </mc:Choice>
        <mc:Fallback>
          <w:pict>
            <v:shape id="_x0000_s1082" type="#_x0000_t202" style="position:absolute;margin-left:135.75pt;margin-top:759.04999999999995pt;width:172.30000000000001pt;height:19.199999999999999pt;z-index:-18874403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437"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u w:val="single"/>
                        <w:shd w:val="clear" w:color="auto" w:fill="auto"/>
                        <w:lang w:val="cs-CZ" w:eastAsia="cs-CZ" w:bidi="cs-CZ"/>
                      </w:rPr>
                      <w:t>18110</w:t>
                    </w:r>
                    <w:r>
                      <w:rPr>
                        <w:rFonts w:ascii="Arial" w:eastAsia="Arial" w:hAnsi="Arial" w:cs="Arial"/>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tabs>
                        <w:tab w:pos="3446" w:val="right"/>
                      </w:tabs>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u w:val="single"/>
                        <w:shd w:val="clear" w:color="auto" w:fill="auto"/>
                        <w:lang w:val="cs-CZ" w:eastAsia="cs-CZ" w:bidi="cs-CZ"/>
                      </w:rPr>
                      <w:t>3035,0*1,1=3 338,500 [A]</w:t>
                    </w:r>
                    <w:r>
                      <w:rPr>
                        <w:rFonts w:ascii="Arial" w:eastAsia="Arial" w:hAnsi="Arial" w:cs="Arial"/>
                        <w:i/>
                        <w:iCs/>
                        <w:color w:val="000000"/>
                        <w:spacing w:val="0"/>
                        <w:w w:val="100"/>
                        <w:position w:val="0"/>
                        <w:sz w:val="11"/>
                        <w:szCs w:val="11"/>
                        <w:shd w:val="clear" w:color="auto" w:fill="auto"/>
                        <w:lang w:val="cs-CZ" w:eastAsia="cs-CZ" w:bidi="cs-CZ"/>
                      </w:rPr>
                      <w:tab/>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zahrnuje úpravu pláně včetně vyrovnání výškových rozdílů</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230505</wp:posOffset>
              </wp:positionH>
              <wp:positionV relativeFrom="page">
                <wp:posOffset>9617075</wp:posOffset>
              </wp:positionV>
              <wp:extent cx="7086600" cy="0"/>
              <wp:wrapNone/>
              <wp:docPr id="58" name="Shape 58"/>
              <a:graphic xmlns:a="http://schemas.openxmlformats.org/drawingml/2006/main">
                <a:graphicData uri="http://schemas.microsoft.com/office/word/2010/wordprocessingShape">
                  <wps:wsp>
                    <wps:cNvCnPr/>
                    <wps:spPr>
                      <a:xfrm>
                        <a:ext cx="7086600" cy="0"/>
                      </a:xfrm>
                      <a:prstGeom prst="straightConnector1"/>
                      <a:ln w="12700">
                        <a:solidFill/>
                      </a:ln>
                    </wps:spPr>
                    <wps:bodyPr/>
                  </wps:wsp>
                </a:graphicData>
              </a:graphic>
            </wp:anchor>
          </w:drawing>
        </mc:Choice>
        <mc:Fallback>
          <w:pict>
            <v:shape o:spt="32" o:oned="true" path="m,l21600,21600e" style="position:absolute;margin-left:18.149999999999999pt;margin-top:757.25pt;width:55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715645</wp:posOffset>
              </wp:positionH>
              <wp:positionV relativeFrom="page">
                <wp:posOffset>605790</wp:posOffset>
              </wp:positionV>
              <wp:extent cx="3706495" cy="128270"/>
              <wp:wrapNone/>
              <wp:docPr id="3" name="Shape 3"/>
              <a:graphic xmlns:a="http://schemas.openxmlformats.org/drawingml/2006/main">
                <a:graphicData uri="http://schemas.microsoft.com/office/word/2010/wordprocessingShape">
                  <wps:wsp>
                    <wps:cNvSpPr txBox="1"/>
                    <wps:spPr>
                      <a:xfrm>
                        <a:ext cx="370649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(společně také jako „</w:t>
                          </w:r>
                          <w:r>
                            <w:rPr>
                              <w:rFonts w:ascii="Calibri" w:eastAsia="Calibri" w:hAnsi="Calibri" w:cs="Calibri"/>
                              <w:b/>
                              <w:bCs/>
                              <w:color w:val="000000"/>
                              <w:spacing w:val="0"/>
                              <w:w w:val="100"/>
                              <w:position w:val="0"/>
                              <w:sz w:val="20"/>
                              <w:szCs w:val="20"/>
                              <w:shd w:val="clear" w:color="auto" w:fill="auto"/>
                              <w:lang w:val="cs-CZ" w:eastAsia="cs-CZ" w:bidi="cs-CZ"/>
                            </w:rPr>
                            <w:t>Smluvní strany</w:t>
                          </w:r>
                          <w:r>
                            <w:rPr>
                              <w:rFonts w:ascii="Calibri" w:eastAsia="Calibri" w:hAnsi="Calibri" w:cs="Calibri"/>
                              <w:color w:val="000000"/>
                              <w:spacing w:val="0"/>
                              <w:w w:val="100"/>
                              <w:position w:val="0"/>
                              <w:sz w:val="20"/>
                              <w:szCs w:val="20"/>
                              <w:shd w:val="clear" w:color="auto" w:fill="auto"/>
                              <w:lang w:val="cs-CZ" w:eastAsia="cs-CZ" w:bidi="cs-CZ"/>
                            </w:rPr>
                            <w:t>“ nebo jednotlivě „</w:t>
                          </w:r>
                          <w:r>
                            <w:rPr>
                              <w:rFonts w:ascii="Calibri" w:eastAsia="Calibri" w:hAnsi="Calibri" w:cs="Calibri"/>
                              <w:b/>
                              <w:bCs/>
                              <w:color w:val="000000"/>
                              <w:spacing w:val="0"/>
                              <w:w w:val="100"/>
                              <w:position w:val="0"/>
                              <w:sz w:val="20"/>
                              <w:szCs w:val="20"/>
                              <w:shd w:val="clear" w:color="auto" w:fill="auto"/>
                              <w:lang w:val="cs-CZ" w:eastAsia="cs-CZ" w:bidi="cs-CZ"/>
                            </w:rPr>
                            <w:t>Smluvní strana</w:t>
                          </w:r>
                          <w:r>
                            <w:rPr>
                              <w:rFonts w:ascii="Calibri" w:eastAsia="Calibri" w:hAnsi="Calibri" w:cs="Calibri"/>
                              <w:color w:val="000000"/>
                              <w:spacing w:val="0"/>
                              <w:w w:val="100"/>
                              <w:position w:val="0"/>
                              <w:sz w:val="20"/>
                              <w:szCs w:val="20"/>
                              <w:shd w:val="clear" w:color="auto" w:fill="auto"/>
                              <w:lang w:val="cs-CZ" w:eastAsia="cs-CZ" w:bidi="cs-CZ"/>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6.350000000000001pt;margin-top:47.700000000000003pt;width:291.85000000000002pt;height:10.1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(společně také jako „</w:t>
                    </w:r>
                    <w:r>
                      <w:rPr>
                        <w:rFonts w:ascii="Calibri" w:eastAsia="Calibri" w:hAnsi="Calibri" w:cs="Calibri"/>
                        <w:b/>
                        <w:bCs/>
                        <w:color w:val="000000"/>
                        <w:spacing w:val="0"/>
                        <w:w w:val="100"/>
                        <w:position w:val="0"/>
                        <w:sz w:val="20"/>
                        <w:szCs w:val="20"/>
                        <w:shd w:val="clear" w:color="auto" w:fill="auto"/>
                        <w:lang w:val="cs-CZ" w:eastAsia="cs-CZ" w:bidi="cs-CZ"/>
                      </w:rPr>
                      <w:t>Smluvní strany</w:t>
                    </w:r>
                    <w:r>
                      <w:rPr>
                        <w:rFonts w:ascii="Calibri" w:eastAsia="Calibri" w:hAnsi="Calibri" w:cs="Calibri"/>
                        <w:color w:val="000000"/>
                        <w:spacing w:val="0"/>
                        <w:w w:val="100"/>
                        <w:position w:val="0"/>
                        <w:sz w:val="20"/>
                        <w:szCs w:val="20"/>
                        <w:shd w:val="clear" w:color="auto" w:fill="auto"/>
                        <w:lang w:val="cs-CZ" w:eastAsia="cs-CZ" w:bidi="cs-CZ"/>
                      </w:rPr>
                      <w:t>“ nebo jednotlivě „</w:t>
                    </w:r>
                    <w:r>
                      <w:rPr>
                        <w:rFonts w:ascii="Calibri" w:eastAsia="Calibri" w:hAnsi="Calibri" w:cs="Calibri"/>
                        <w:b/>
                        <w:bCs/>
                        <w:color w:val="000000"/>
                        <w:spacing w:val="0"/>
                        <w:w w:val="100"/>
                        <w:position w:val="0"/>
                        <w:sz w:val="20"/>
                        <w:szCs w:val="20"/>
                        <w:shd w:val="clear" w:color="auto" w:fill="auto"/>
                        <w:lang w:val="cs-CZ" w:eastAsia="cs-CZ" w:bidi="cs-CZ"/>
                      </w:rPr>
                      <w:t>Smluvní strana</w:t>
                    </w:r>
                    <w:r>
                      <w:rPr>
                        <w:rFonts w:ascii="Calibri" w:eastAsia="Calibri" w:hAnsi="Calibri" w:cs="Calibri"/>
                        <w:color w:val="000000"/>
                        <w:spacing w:val="0"/>
                        <w:w w:val="100"/>
                        <w:position w:val="0"/>
                        <w:sz w:val="20"/>
                        <w:szCs w:val="20"/>
                        <w:shd w:val="clear" w:color="auto" w:fill="auto"/>
                        <w:lang w:val="cs-CZ" w:eastAsia="cs-CZ" w:bidi="cs-CZ"/>
                      </w:rPr>
                      <w:t>“)</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715645</wp:posOffset>
              </wp:positionH>
              <wp:positionV relativeFrom="page">
                <wp:posOffset>605790</wp:posOffset>
              </wp:positionV>
              <wp:extent cx="3706495" cy="128270"/>
              <wp:wrapNone/>
              <wp:docPr id="8" name="Shape 8"/>
              <a:graphic xmlns:a="http://schemas.openxmlformats.org/drawingml/2006/main">
                <a:graphicData uri="http://schemas.microsoft.com/office/word/2010/wordprocessingShape">
                  <wps:wsp>
                    <wps:cNvSpPr txBox="1"/>
                    <wps:spPr>
                      <a:xfrm>
                        <a:ext cx="370649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(společně také jako „</w:t>
                          </w:r>
                          <w:r>
                            <w:rPr>
                              <w:rFonts w:ascii="Calibri" w:eastAsia="Calibri" w:hAnsi="Calibri" w:cs="Calibri"/>
                              <w:b/>
                              <w:bCs/>
                              <w:color w:val="000000"/>
                              <w:spacing w:val="0"/>
                              <w:w w:val="100"/>
                              <w:position w:val="0"/>
                              <w:sz w:val="20"/>
                              <w:szCs w:val="20"/>
                              <w:shd w:val="clear" w:color="auto" w:fill="auto"/>
                              <w:lang w:val="cs-CZ" w:eastAsia="cs-CZ" w:bidi="cs-CZ"/>
                            </w:rPr>
                            <w:t>Smluvní strany</w:t>
                          </w:r>
                          <w:r>
                            <w:rPr>
                              <w:rFonts w:ascii="Calibri" w:eastAsia="Calibri" w:hAnsi="Calibri" w:cs="Calibri"/>
                              <w:color w:val="000000"/>
                              <w:spacing w:val="0"/>
                              <w:w w:val="100"/>
                              <w:position w:val="0"/>
                              <w:sz w:val="20"/>
                              <w:szCs w:val="20"/>
                              <w:shd w:val="clear" w:color="auto" w:fill="auto"/>
                              <w:lang w:val="cs-CZ" w:eastAsia="cs-CZ" w:bidi="cs-CZ"/>
                            </w:rPr>
                            <w:t>“ nebo jednotlivě „</w:t>
                          </w:r>
                          <w:r>
                            <w:rPr>
                              <w:rFonts w:ascii="Calibri" w:eastAsia="Calibri" w:hAnsi="Calibri" w:cs="Calibri"/>
                              <w:b/>
                              <w:bCs/>
                              <w:color w:val="000000"/>
                              <w:spacing w:val="0"/>
                              <w:w w:val="100"/>
                              <w:position w:val="0"/>
                              <w:sz w:val="20"/>
                              <w:szCs w:val="20"/>
                              <w:shd w:val="clear" w:color="auto" w:fill="auto"/>
                              <w:lang w:val="cs-CZ" w:eastAsia="cs-CZ" w:bidi="cs-CZ"/>
                            </w:rPr>
                            <w:t>Smluvní strana</w:t>
                          </w:r>
                          <w:r>
                            <w:rPr>
                              <w:rFonts w:ascii="Calibri" w:eastAsia="Calibri" w:hAnsi="Calibri" w:cs="Calibri"/>
                              <w:color w:val="000000"/>
                              <w:spacing w:val="0"/>
                              <w:w w:val="100"/>
                              <w:position w:val="0"/>
                              <w:sz w:val="20"/>
                              <w:szCs w:val="20"/>
                              <w:shd w:val="clear" w:color="auto" w:fill="auto"/>
                              <w:lang w:val="cs-CZ" w:eastAsia="cs-CZ" w:bidi="cs-CZ"/>
                            </w:rPr>
                            <w:t>“)</w:t>
                          </w:r>
                        </w:p>
                      </w:txbxContent>
                    </wps:txbx>
                    <wps:bodyPr wrap="none" lIns="0" tIns="0" rIns="0" bIns="0">
                      <a:spAutoFit/>
                    </wps:bodyPr>
                  </wps:wsp>
                </a:graphicData>
              </a:graphic>
            </wp:anchor>
          </w:drawing>
        </mc:Choice>
        <mc:Fallback>
          <w:pict>
            <v:shape id="_x0000_s1034" type="#_x0000_t202" style="position:absolute;margin-left:56.350000000000001pt;margin-top:47.700000000000003pt;width:291.85000000000002pt;height:10.1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(společně také jako „</w:t>
                    </w:r>
                    <w:r>
                      <w:rPr>
                        <w:rFonts w:ascii="Calibri" w:eastAsia="Calibri" w:hAnsi="Calibri" w:cs="Calibri"/>
                        <w:b/>
                        <w:bCs/>
                        <w:color w:val="000000"/>
                        <w:spacing w:val="0"/>
                        <w:w w:val="100"/>
                        <w:position w:val="0"/>
                        <w:sz w:val="20"/>
                        <w:szCs w:val="20"/>
                        <w:shd w:val="clear" w:color="auto" w:fill="auto"/>
                        <w:lang w:val="cs-CZ" w:eastAsia="cs-CZ" w:bidi="cs-CZ"/>
                      </w:rPr>
                      <w:t>Smluvní strany</w:t>
                    </w:r>
                    <w:r>
                      <w:rPr>
                        <w:rFonts w:ascii="Calibri" w:eastAsia="Calibri" w:hAnsi="Calibri" w:cs="Calibri"/>
                        <w:color w:val="000000"/>
                        <w:spacing w:val="0"/>
                        <w:w w:val="100"/>
                        <w:position w:val="0"/>
                        <w:sz w:val="20"/>
                        <w:szCs w:val="20"/>
                        <w:shd w:val="clear" w:color="auto" w:fill="auto"/>
                        <w:lang w:val="cs-CZ" w:eastAsia="cs-CZ" w:bidi="cs-CZ"/>
                      </w:rPr>
                      <w:t>“ nebo jednotlivě „</w:t>
                    </w:r>
                    <w:r>
                      <w:rPr>
                        <w:rFonts w:ascii="Calibri" w:eastAsia="Calibri" w:hAnsi="Calibri" w:cs="Calibri"/>
                        <w:b/>
                        <w:bCs/>
                        <w:color w:val="000000"/>
                        <w:spacing w:val="0"/>
                        <w:w w:val="100"/>
                        <w:position w:val="0"/>
                        <w:sz w:val="20"/>
                        <w:szCs w:val="20"/>
                        <w:shd w:val="clear" w:color="auto" w:fill="auto"/>
                        <w:lang w:val="cs-CZ" w:eastAsia="cs-CZ" w:bidi="cs-CZ"/>
                      </w:rPr>
                      <w:t>Smluvní strana</w:t>
                    </w:r>
                    <w:r>
                      <w:rPr>
                        <w:rFonts w:ascii="Calibri" w:eastAsia="Calibri" w:hAnsi="Calibri" w:cs="Calibri"/>
                        <w:color w:val="000000"/>
                        <w:spacing w:val="0"/>
                        <w:w w:val="100"/>
                        <w:position w:val="0"/>
                        <w:sz w:val="20"/>
                        <w:szCs w:val="20"/>
                        <w:shd w:val="clear" w:color="auto" w:fill="auto"/>
                        <w:lang w:val="cs-CZ" w:eastAsia="cs-CZ" w:bidi="cs-CZ"/>
                      </w:rPr>
                      <w:t>“)</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1424940</wp:posOffset>
              </wp:positionH>
              <wp:positionV relativeFrom="page">
                <wp:posOffset>709295</wp:posOffset>
              </wp:positionV>
              <wp:extent cx="841375" cy="76200"/>
              <wp:wrapNone/>
              <wp:docPr id="21" name="Shape 21"/>
              <a:graphic xmlns:a="http://schemas.openxmlformats.org/drawingml/2006/main">
                <a:graphicData uri="http://schemas.microsoft.com/office/word/2010/wordprocessingShape">
                  <wps:wsp>
                    <wps:cNvSpPr txBox="1"/>
                    <wps:spPr>
                      <a:xfrm>
                        <a:ext cx="841375" cy="76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Firma: Ing. Jan Lahoda</w:t>
                          </w:r>
                        </w:p>
                      </w:txbxContent>
                    </wps:txbx>
                    <wps:bodyPr wrap="none" lIns="0" tIns="0" rIns="0" bIns="0">
                      <a:spAutoFit/>
                    </wps:bodyPr>
                  </wps:wsp>
                </a:graphicData>
              </a:graphic>
            </wp:anchor>
          </w:drawing>
        </mc:Choice>
        <mc:Fallback>
          <w:pict>
            <v:shape id="_x0000_s1047" type="#_x0000_t202" style="position:absolute;margin-left:112.2pt;margin-top:55.850000000000001pt;width:66.25pt;height:6.pt;z-index:-18874404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Firma: Ing. Jan Lahoda</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1424940</wp:posOffset>
              </wp:positionH>
              <wp:positionV relativeFrom="page">
                <wp:posOffset>709295</wp:posOffset>
              </wp:positionV>
              <wp:extent cx="841375" cy="76200"/>
              <wp:wrapNone/>
              <wp:docPr id="23" name="Shape 23"/>
              <a:graphic xmlns:a="http://schemas.openxmlformats.org/drawingml/2006/main">
                <a:graphicData uri="http://schemas.microsoft.com/office/word/2010/wordprocessingShape">
                  <wps:wsp>
                    <wps:cNvSpPr txBox="1"/>
                    <wps:spPr>
                      <a:xfrm>
                        <a:ext cx="841375" cy="76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Firma: Ing. Jan Lahoda</w:t>
                          </w:r>
                        </w:p>
                      </w:txbxContent>
                    </wps:txbx>
                    <wps:bodyPr wrap="none" lIns="0" tIns="0" rIns="0" bIns="0">
                      <a:spAutoFit/>
                    </wps:bodyPr>
                  </wps:wsp>
                </a:graphicData>
              </a:graphic>
            </wp:anchor>
          </w:drawing>
        </mc:Choice>
        <mc:Fallback>
          <w:pict>
            <v:shape id="_x0000_s1049" type="#_x0000_t202" style="position:absolute;margin-left:112.2pt;margin-top:55.850000000000001pt;width:66.25pt;height:6.pt;z-index:-18874404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Firma: Ing. Jan Lahoda</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717550</wp:posOffset>
              </wp:positionH>
              <wp:positionV relativeFrom="page">
                <wp:posOffset>701040</wp:posOffset>
              </wp:positionV>
              <wp:extent cx="3483610" cy="137160"/>
              <wp:wrapNone/>
              <wp:docPr id="25" name="Shape 25"/>
              <a:graphic xmlns:a="http://schemas.openxmlformats.org/drawingml/2006/main">
                <a:graphicData uri="http://schemas.microsoft.com/office/word/2010/wordprocessingShape">
                  <wps:wsp>
                    <wps:cNvSpPr txBox="1"/>
                    <wps:spPr>
                      <a:xfrm>
                        <a:ext cx="3483610" cy="137160"/>
                      </a:xfrm>
                      <a:prstGeom prst="rect"/>
                      <a:noFill/>
                    </wps:spPr>
                    <wps:txbx>
                      <w:txbxContent>
                        <w:p>
                          <w:pPr>
                            <w:pStyle w:val="Style2"/>
                            <w:keepNext w:val="0"/>
                            <w:keepLines w:val="0"/>
                            <w:widowControl w:val="0"/>
                            <w:shd w:val="clear" w:color="auto" w:fill="auto"/>
                            <w:tabs>
                              <w:tab w:pos="5486" w:val="right"/>
                            </w:tabs>
                            <w:bidi w:val="0"/>
                            <w:spacing w:before="0" w:after="0" w:line="240" w:lineRule="auto"/>
                            <w:ind w:left="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16.2.</w:t>
                            <w:tab/>
                          </w:r>
                          <w:r>
                            <w:rPr>
                              <w:rFonts w:ascii="Calibri" w:eastAsia="Calibri" w:hAnsi="Calibri" w:cs="Calibri"/>
                              <w:color w:val="000000"/>
                              <w:spacing w:val="0"/>
                              <w:w w:val="100"/>
                              <w:position w:val="0"/>
                              <w:sz w:val="20"/>
                              <w:szCs w:val="20"/>
                              <w:shd w:val="clear" w:color="auto" w:fill="auto"/>
                              <w:lang w:val="cs-CZ" w:eastAsia="cs-CZ" w:bidi="cs-CZ"/>
                            </w:rPr>
                            <w:t>Smlouva je účinná dnem jejího uveřejnění v registru smluv.</w:t>
                          </w:r>
                        </w:p>
                      </w:txbxContent>
                    </wps:txbx>
                    <wps:bodyPr lIns="0" tIns="0" rIns="0" bIns="0">
                      <a:spAutoFit/>
                    </wps:bodyPr>
                  </wps:wsp>
                </a:graphicData>
              </a:graphic>
            </wp:anchor>
          </w:drawing>
        </mc:Choice>
        <mc:Fallback>
          <w:pict>
            <v:shape id="_x0000_s1051" type="#_x0000_t202" style="position:absolute;margin-left:56.5pt;margin-top:55.200000000000003pt;width:274.30000000000001pt;height:10.800000000000001pt;z-index:-188744044;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486" w:val="right"/>
                      </w:tabs>
                      <w:bidi w:val="0"/>
                      <w:spacing w:before="0" w:after="0" w:line="240" w:lineRule="auto"/>
                      <w:ind w:left="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16.2.</w:t>
                      <w:tab/>
                    </w:r>
                    <w:r>
                      <w:rPr>
                        <w:rFonts w:ascii="Calibri" w:eastAsia="Calibri" w:hAnsi="Calibri" w:cs="Calibri"/>
                        <w:color w:val="000000"/>
                        <w:spacing w:val="0"/>
                        <w:w w:val="100"/>
                        <w:position w:val="0"/>
                        <w:sz w:val="20"/>
                        <w:szCs w:val="20"/>
                        <w:shd w:val="clear" w:color="auto" w:fill="auto"/>
                        <w:lang w:val="cs-CZ" w:eastAsia="cs-CZ" w:bidi="cs-CZ"/>
                      </w:rPr>
                      <w:t>Smlouva je účinná dnem jejího uveřejnění v registru smluv.</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2"/>
      <w:numFmt w:val="decimal"/>
      <w:lvlText w:val="12.%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lowerRoman"/>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0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04">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3"/>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4"/>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2"/>
      <w:numFmt w:val="upperRoman"/>
      <w:lvlText w:val="%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6">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3"/>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6"/>
      <w:numFmt w:val="upperRoman"/>
      <w:lvlText w:val="%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4">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64">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
      <w:numFmt w:val="decimal"/>
      <w:lvlText w:val="10.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0">
    <w:multiLevelType w:val="multilevel"/>
    <w:lvl w:ilvl="0">
      <w:start w:val="1"/>
      <w:numFmt w:val="decimal"/>
      <w:lvlText w:val="13.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4">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6">
    <w:multiLevelType w:val="multilevel"/>
    <w:lvl w:ilvl="0">
      <w:start w:val="2"/>
      <w:numFmt w:val="decimal"/>
      <w:lvlText w:val="1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98">
    <w:multiLevelType w:val="multilevel"/>
    <w:lvl w:ilvl="0">
      <w:start w:val="2"/>
      <w:numFmt w:val="decimal"/>
      <w:lvlText w:val="14.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8">
    <w:multiLevelType w:val="multilevel"/>
    <w:lvl w:ilvl="0">
      <w:start w:val="1"/>
      <w:numFmt w:val="decimal"/>
      <w:lvlText w:val="16.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2">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4">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18">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0">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222">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4">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6">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8">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30">
    <w:multiLevelType w:val="multilevel"/>
    <w:lvl w:ilvl="0">
      <w:start w:val="7"/>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28"/>
      <w:szCs w:val="28"/>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0"/>
      <w:szCs w:val="20"/>
      <w:u w:val="none"/>
    </w:rPr>
  </w:style>
  <w:style w:type="character" w:customStyle="1" w:styleId="CharStyle10">
    <w:name w:val="Jiné_"/>
    <w:basedOn w:val="DefaultParagraphFont"/>
    <w:link w:val="Style9"/>
    <w:rPr>
      <w:rFonts w:ascii="Calibri" w:eastAsia="Calibri" w:hAnsi="Calibri" w:cs="Calibri"/>
      <w:b w:val="0"/>
      <w:bCs w:val="0"/>
      <w:i w:val="0"/>
      <w:iCs w:val="0"/>
      <w:smallCaps w:val="0"/>
      <w:strike w:val="0"/>
      <w:sz w:val="20"/>
      <w:szCs w:val="20"/>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0"/>
      <w:szCs w:val="20"/>
      <w:u w:val="none"/>
    </w:rPr>
  </w:style>
  <w:style w:type="character" w:customStyle="1" w:styleId="CharStyle24">
    <w:name w:val="Základní text (4)_"/>
    <w:basedOn w:val="DefaultParagraphFont"/>
    <w:link w:val="Style23"/>
    <w:rPr>
      <w:rFonts w:ascii="Arial" w:eastAsia="Arial" w:hAnsi="Arial" w:cs="Arial"/>
      <w:b/>
      <w:bCs/>
      <w:i w:val="0"/>
      <w:iCs w:val="0"/>
      <w:smallCaps w:val="0"/>
      <w:strike w:val="0"/>
      <w:sz w:val="20"/>
      <w:szCs w:val="20"/>
      <w:u w:val="none"/>
    </w:rPr>
  </w:style>
  <w:style w:type="character" w:customStyle="1" w:styleId="CharStyle27">
    <w:name w:val="Základní text (3)_"/>
    <w:basedOn w:val="DefaultParagraphFont"/>
    <w:link w:val="Style26"/>
    <w:rPr>
      <w:rFonts w:ascii="Arial" w:eastAsia="Arial" w:hAnsi="Arial" w:cs="Arial"/>
      <w:b/>
      <w:bCs/>
      <w:i w:val="0"/>
      <w:iCs w:val="0"/>
      <w:smallCaps w:val="0"/>
      <w:strike w:val="0"/>
      <w:sz w:val="13"/>
      <w:szCs w:val="13"/>
      <w:u w:val="none"/>
    </w:rPr>
  </w:style>
  <w:style w:type="character" w:customStyle="1" w:styleId="CharStyle32">
    <w:name w:val="Titulek obrázku_"/>
    <w:basedOn w:val="DefaultParagraphFont"/>
    <w:link w:val="Style31"/>
    <w:rPr>
      <w:rFonts w:ascii="Arial" w:eastAsia="Arial" w:hAnsi="Arial" w:cs="Arial"/>
      <w:b/>
      <w:bCs/>
      <w:i w:val="0"/>
      <w:iCs w:val="0"/>
      <w:smallCaps w:val="0"/>
      <w:strike w:val="0"/>
      <w:sz w:val="12"/>
      <w:szCs w:val="12"/>
      <w:u w:val="none"/>
    </w:rPr>
  </w:style>
  <w:style w:type="character" w:customStyle="1" w:styleId="CharStyle48">
    <w:name w:val="Základní text (2)_"/>
    <w:basedOn w:val="DefaultParagraphFont"/>
    <w:link w:val="Style47"/>
    <w:rPr>
      <w:rFonts w:ascii="Arial" w:eastAsia="Arial" w:hAnsi="Arial" w:cs="Arial"/>
      <w:b w:val="0"/>
      <w:bCs w:val="0"/>
      <w:i w:val="0"/>
      <w:iCs w:val="0"/>
      <w:smallCaps w:val="0"/>
      <w:strike w:val="0"/>
      <w:sz w:val="11"/>
      <w:szCs w:val="11"/>
      <w:u w:val="none"/>
    </w:rPr>
  </w:style>
  <w:style w:type="character" w:customStyle="1" w:styleId="CharStyle61">
    <w:name w:val="Základní text (6)_"/>
    <w:basedOn w:val="DefaultParagraphFont"/>
    <w:link w:val="Style60"/>
    <w:rPr>
      <w:rFonts w:ascii="Arial" w:eastAsia="Arial" w:hAnsi="Arial" w:cs="Arial"/>
      <w:b w:val="0"/>
      <w:bCs w:val="0"/>
      <w:i/>
      <w:iCs/>
      <w:smallCaps w:val="0"/>
      <w:strike w:val="0"/>
      <w:sz w:val="30"/>
      <w:szCs w:val="30"/>
      <w:u w:val="none"/>
    </w:rPr>
  </w:style>
  <w:style w:type="character" w:customStyle="1" w:styleId="CharStyle67">
    <w:name w:val="Základní text (5)_"/>
    <w:basedOn w:val="DefaultParagraphFont"/>
    <w:link w:val="Style66"/>
    <w:rPr>
      <w:rFonts w:ascii="Times New Roman" w:eastAsia="Times New Roman" w:hAnsi="Times New Roman" w:cs="Times New Roman"/>
      <w:b/>
      <w:bCs/>
      <w:i w:val="0"/>
      <w:iCs w:val="0"/>
      <w:smallCaps w:val="0"/>
      <w:strike w:val="0"/>
      <w:color w:val="BB4D2E"/>
      <w:sz w:val="28"/>
      <w:szCs w:val="28"/>
      <w:u w:val="none"/>
    </w:rPr>
  </w:style>
  <w:style w:type="character" w:customStyle="1" w:styleId="CharStyle73">
    <w:name w:val="Nadpis #2_"/>
    <w:basedOn w:val="DefaultParagraphFont"/>
    <w:link w:val="Style72"/>
    <w:rPr>
      <w:rFonts w:ascii="Calibri" w:eastAsia="Calibri" w:hAnsi="Calibri" w:cs="Calibri"/>
      <w:b/>
      <w:bCs/>
      <w:i w:val="0"/>
      <w:iCs w:val="0"/>
      <w:smallCaps w:val="0"/>
      <w:strike w:val="0"/>
      <w:sz w:val="22"/>
      <w:szCs w:val="22"/>
      <w:u w:val="single"/>
    </w:rPr>
  </w:style>
  <w:style w:type="character" w:customStyle="1" w:styleId="CharStyle82">
    <w:name w:val="Záhlaví nebo zápatí_"/>
    <w:basedOn w:val="DefaultParagraphFont"/>
    <w:link w:val="Style81"/>
    <w:rPr>
      <w:rFonts w:ascii="Calibri" w:eastAsia="Calibri" w:hAnsi="Calibri" w:cs="Calibri"/>
      <w:b w:val="0"/>
      <w:bCs w:val="0"/>
      <w:i w:val="0"/>
      <w:iCs w:val="0"/>
      <w:smallCaps w:val="0"/>
      <w:strike w:val="0"/>
      <w:sz w:val="20"/>
      <w:szCs w:val="20"/>
      <w:u w:val="none"/>
    </w:rPr>
  </w:style>
  <w:style w:type="character" w:customStyle="1" w:styleId="CharStyle86">
    <w:name w:val="Základní text (9)_"/>
    <w:basedOn w:val="DefaultParagraphFont"/>
    <w:link w:val="Style85"/>
    <w:rPr>
      <w:rFonts w:ascii="Times New Roman" w:eastAsia="Times New Roman" w:hAnsi="Times New Roman" w:cs="Times New Roman"/>
      <w:b w:val="0"/>
      <w:bCs w:val="0"/>
      <w:i w:val="0"/>
      <w:iCs w:val="0"/>
      <w:smallCaps w:val="0"/>
      <w:strike w:val="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Nadpis #1"/>
    <w:basedOn w:val="Normal"/>
    <w:link w:val="CharStyle6"/>
    <w:pPr>
      <w:widowControl w:val="0"/>
      <w:shd w:val="clear" w:color="auto" w:fill="FFFFFF"/>
      <w:spacing w:before="400" w:after="120"/>
      <w:jc w:val="center"/>
      <w:outlineLvl w:val="0"/>
    </w:pPr>
    <w:rPr>
      <w:rFonts w:ascii="Calibri" w:eastAsia="Calibri" w:hAnsi="Calibri" w:cs="Calibri"/>
      <w:b/>
      <w:bCs/>
      <w:i w:val="0"/>
      <w:iCs w:val="0"/>
      <w:smallCaps w:val="0"/>
      <w:strike w:val="0"/>
      <w:sz w:val="28"/>
      <w:szCs w:val="28"/>
      <w:u w:val="none"/>
    </w:rPr>
  </w:style>
  <w:style w:type="paragraph" w:customStyle="1" w:styleId="Style7">
    <w:name w:val="Základní text"/>
    <w:basedOn w:val="Normal"/>
    <w:link w:val="CharStyle8"/>
    <w:pPr>
      <w:widowControl w:val="0"/>
      <w:shd w:val="clear" w:color="auto" w:fill="FFFFFF"/>
      <w:spacing w:after="120"/>
    </w:pPr>
    <w:rPr>
      <w:rFonts w:ascii="Calibri" w:eastAsia="Calibri" w:hAnsi="Calibri" w:cs="Calibri"/>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after="120"/>
    </w:pPr>
    <w:rPr>
      <w:rFonts w:ascii="Calibri" w:eastAsia="Calibri" w:hAnsi="Calibri" w:cs="Calibri"/>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23">
    <w:name w:val="Základní text (4)"/>
    <w:basedOn w:val="Normal"/>
    <w:link w:val="CharStyle24"/>
    <w:pPr>
      <w:widowControl w:val="0"/>
      <w:shd w:val="clear" w:color="auto" w:fill="FFFFFF"/>
      <w:ind w:left="770"/>
    </w:pPr>
    <w:rPr>
      <w:rFonts w:ascii="Arial" w:eastAsia="Arial" w:hAnsi="Arial" w:cs="Arial"/>
      <w:b/>
      <w:bCs/>
      <w:i w:val="0"/>
      <w:iCs w:val="0"/>
      <w:smallCaps w:val="0"/>
      <w:strike w:val="0"/>
      <w:sz w:val="20"/>
      <w:szCs w:val="20"/>
      <w:u w:val="none"/>
    </w:rPr>
  </w:style>
  <w:style w:type="paragraph" w:customStyle="1" w:styleId="Style26">
    <w:name w:val="Základní text (3)"/>
    <w:basedOn w:val="Normal"/>
    <w:link w:val="CharStyle27"/>
    <w:pPr>
      <w:widowControl w:val="0"/>
      <w:shd w:val="clear" w:color="auto" w:fill="FFFFFF"/>
      <w:ind w:left="1860"/>
    </w:pPr>
    <w:rPr>
      <w:rFonts w:ascii="Arial" w:eastAsia="Arial" w:hAnsi="Arial" w:cs="Arial"/>
      <w:b/>
      <w:bCs/>
      <w:i w:val="0"/>
      <w:iCs w:val="0"/>
      <w:smallCaps w:val="0"/>
      <w:strike w:val="0"/>
      <w:sz w:val="13"/>
      <w:szCs w:val="13"/>
      <w:u w:val="none"/>
    </w:rPr>
  </w:style>
  <w:style w:type="paragraph" w:customStyle="1" w:styleId="Style31">
    <w:name w:val="Titulek obrázku"/>
    <w:basedOn w:val="Normal"/>
    <w:link w:val="CharStyle32"/>
    <w:pPr>
      <w:widowControl w:val="0"/>
      <w:shd w:val="clear" w:color="auto" w:fill="FFFFFF"/>
    </w:pPr>
    <w:rPr>
      <w:rFonts w:ascii="Arial" w:eastAsia="Arial" w:hAnsi="Arial" w:cs="Arial"/>
      <w:b/>
      <w:bCs/>
      <w:i w:val="0"/>
      <w:iCs w:val="0"/>
      <w:smallCaps w:val="0"/>
      <w:strike w:val="0"/>
      <w:sz w:val="12"/>
      <w:szCs w:val="12"/>
      <w:u w:val="none"/>
    </w:rPr>
  </w:style>
  <w:style w:type="paragraph" w:customStyle="1" w:styleId="Style47">
    <w:name w:val="Základní text (2)"/>
    <w:basedOn w:val="Normal"/>
    <w:link w:val="CharStyle48"/>
    <w:pPr>
      <w:widowControl w:val="0"/>
      <w:shd w:val="clear" w:color="auto" w:fill="FFFFFF"/>
      <w:spacing w:line="276" w:lineRule="auto"/>
    </w:pPr>
    <w:rPr>
      <w:rFonts w:ascii="Arial" w:eastAsia="Arial" w:hAnsi="Arial" w:cs="Arial"/>
      <w:b w:val="0"/>
      <w:bCs w:val="0"/>
      <w:i w:val="0"/>
      <w:iCs w:val="0"/>
      <w:smallCaps w:val="0"/>
      <w:strike w:val="0"/>
      <w:sz w:val="11"/>
      <w:szCs w:val="11"/>
      <w:u w:val="none"/>
    </w:rPr>
  </w:style>
  <w:style w:type="paragraph" w:customStyle="1" w:styleId="Style60">
    <w:name w:val="Základní text (6)"/>
    <w:basedOn w:val="Normal"/>
    <w:link w:val="CharStyle61"/>
    <w:pPr>
      <w:widowControl w:val="0"/>
      <w:shd w:val="clear" w:color="auto" w:fill="FFFFFF"/>
    </w:pPr>
    <w:rPr>
      <w:rFonts w:ascii="Arial" w:eastAsia="Arial" w:hAnsi="Arial" w:cs="Arial"/>
      <w:b w:val="0"/>
      <w:bCs w:val="0"/>
      <w:i/>
      <w:iCs/>
      <w:smallCaps w:val="0"/>
      <w:strike w:val="0"/>
      <w:sz w:val="30"/>
      <w:szCs w:val="30"/>
      <w:u w:val="none"/>
    </w:rPr>
  </w:style>
  <w:style w:type="paragraph" w:customStyle="1" w:styleId="Style66">
    <w:name w:val="Základní text (5)"/>
    <w:basedOn w:val="Normal"/>
    <w:link w:val="CharStyle67"/>
    <w:pPr>
      <w:widowControl w:val="0"/>
      <w:shd w:val="clear" w:color="auto" w:fill="FFFFFF"/>
    </w:pPr>
    <w:rPr>
      <w:rFonts w:ascii="Times New Roman" w:eastAsia="Times New Roman" w:hAnsi="Times New Roman" w:cs="Times New Roman"/>
      <w:b/>
      <w:bCs/>
      <w:i w:val="0"/>
      <w:iCs w:val="0"/>
      <w:smallCaps w:val="0"/>
      <w:strike w:val="0"/>
      <w:color w:val="BB4D2E"/>
      <w:sz w:val="28"/>
      <w:szCs w:val="28"/>
      <w:u w:val="none"/>
    </w:rPr>
  </w:style>
  <w:style w:type="paragraph" w:customStyle="1" w:styleId="Style72">
    <w:name w:val="Nadpis #2"/>
    <w:basedOn w:val="Normal"/>
    <w:link w:val="CharStyle73"/>
    <w:pPr>
      <w:widowControl w:val="0"/>
      <w:shd w:val="clear" w:color="auto" w:fill="FFFFFF"/>
      <w:spacing w:after="260"/>
      <w:jc w:val="center"/>
      <w:outlineLvl w:val="1"/>
    </w:pPr>
    <w:rPr>
      <w:rFonts w:ascii="Calibri" w:eastAsia="Calibri" w:hAnsi="Calibri" w:cs="Calibri"/>
      <w:b/>
      <w:bCs/>
      <w:i w:val="0"/>
      <w:iCs w:val="0"/>
      <w:smallCaps w:val="0"/>
      <w:strike w:val="0"/>
      <w:sz w:val="22"/>
      <w:szCs w:val="22"/>
      <w:u w:val="single"/>
    </w:rPr>
  </w:style>
  <w:style w:type="paragraph" w:customStyle="1" w:styleId="Style81">
    <w:name w:val="Záhlaví nebo zápatí"/>
    <w:basedOn w:val="Normal"/>
    <w:link w:val="CharStyle82"/>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85">
    <w:name w:val="Základní text (9)"/>
    <w:basedOn w:val="Normal"/>
    <w:link w:val="CharStyle86"/>
    <w:pPr>
      <w:widowControl w:val="0"/>
      <w:shd w:val="clear" w:color="auto" w:fill="FFFFFF"/>
      <w:spacing w:after="220"/>
      <w:ind w:left="42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image" Target="media/image2.jpeg"/><Relationship Id="rId24" Type="http://schemas.openxmlformats.org/officeDocument/2006/relationships/image" Target="media/image2.jpeg" TargetMode="External"/><Relationship Id="rId25" Type="http://schemas.openxmlformats.org/officeDocument/2006/relationships/image" Target="media/image3.png"/><Relationship Id="rId26" Type="http://schemas.openxmlformats.org/officeDocument/2006/relationships/image" Target="media/image3.png" TargetMode="External"/><Relationship Id="rId27" Type="http://schemas.openxmlformats.org/officeDocument/2006/relationships/image" Target="media/image4.jpeg"/><Relationship Id="rId28" Type="http://schemas.openxmlformats.org/officeDocument/2006/relationships/image" Target="media/image4.jpeg" TargetMode="External"/><Relationship Id="rId29" Type="http://schemas.openxmlformats.org/officeDocument/2006/relationships/image" Target="media/image5.jpeg"/><Relationship Id="rId30" Type="http://schemas.openxmlformats.org/officeDocument/2006/relationships/image" Target="media/image5.jpeg" TargetMode="External"/><Relationship Id="rId31" Type="http://schemas.openxmlformats.org/officeDocument/2006/relationships/image" Target="media/image6.jpeg"/><Relationship Id="rId32" Type="http://schemas.openxmlformats.org/officeDocument/2006/relationships/image" Target="media/image6.jpeg" TargetMode="External"/><Relationship Id="rId33" Type="http://schemas.openxmlformats.org/officeDocument/2006/relationships/image" Target="media/image7.png"/><Relationship Id="rId34" Type="http://schemas.openxmlformats.org/officeDocument/2006/relationships/image" Target="media/image7.png" TargetMode="External"/><Relationship Id="rId35" Type="http://schemas.openxmlformats.org/officeDocument/2006/relationships/image" Target="media/image8.jpeg"/><Relationship Id="rId36" Type="http://schemas.openxmlformats.org/officeDocument/2006/relationships/image" Target="media/image8.jpeg" TargetMode="External"/><Relationship Id="rId37" Type="http://schemas.openxmlformats.org/officeDocument/2006/relationships/image" Target="media/image9.jpeg"/><Relationship Id="rId38" Type="http://schemas.openxmlformats.org/officeDocument/2006/relationships/image" Target="media/image9.jpeg" TargetMode="External"/><Relationship Id="rId39" Type="http://schemas.openxmlformats.org/officeDocument/2006/relationships/image" Target="media/image10.jpeg"/><Relationship Id="rId40" Type="http://schemas.openxmlformats.org/officeDocument/2006/relationships/image" Target="media/image10.jpeg" TargetMode="External"/><Relationship Id="rId41" Type="http://schemas.openxmlformats.org/officeDocument/2006/relationships/image" Target="media/image11.jpeg"/><Relationship Id="rId42" Type="http://schemas.openxmlformats.org/officeDocument/2006/relationships/image" Target="media/image11.jpeg" TargetMode="External"/><Relationship Id="rId43" Type="http://schemas.openxmlformats.org/officeDocument/2006/relationships/header" Target="header9.xml"/><Relationship Id="rId44" Type="http://schemas.openxmlformats.org/officeDocument/2006/relationships/footer" Target="footer9.xml"/><Relationship Id="rId45" Type="http://schemas.openxmlformats.org/officeDocument/2006/relationships/header" Target="header10.xml"/><Relationship Id="rId46" Type="http://schemas.openxmlformats.org/officeDocument/2006/relationships/footer" Target="footer10.xml"/><Relationship Id="rId47" Type="http://schemas.openxmlformats.org/officeDocument/2006/relationships/header" Target="header11.xml"/><Relationship Id="rId48" Type="http://schemas.openxmlformats.org/officeDocument/2006/relationships/footer" Target="footer11.xml"/><Relationship Id="rId49" Type="http://schemas.openxmlformats.org/officeDocument/2006/relationships/header" Target="header12.xml"/><Relationship Id="rId50" Type="http://schemas.openxmlformats.org/officeDocument/2006/relationships/footer" Target="footer12.xml"/><Relationship Id="rId51" Type="http://schemas.openxmlformats.org/officeDocument/2006/relationships/image" Target="media/image12.jpeg"/><Relationship Id="rId52" Type="http://schemas.openxmlformats.org/officeDocument/2006/relationships/image" Target="media/image12.jpeg" TargetMode="External"/><Relationship Id="rId53" Type="http://schemas.openxmlformats.org/officeDocument/2006/relationships/header" Target="header13.xml"/><Relationship Id="rId54" Type="http://schemas.openxmlformats.org/officeDocument/2006/relationships/footer" Target="footer13.xml"/><Relationship Id="rId55" Type="http://schemas.openxmlformats.org/officeDocument/2006/relationships/header" Target="header14.xml"/><Relationship Id="rId56" Type="http://schemas.openxmlformats.org/officeDocument/2006/relationships/footer" Target="footer14.xml"/><Relationship Id="rId57" Type="http://schemas.openxmlformats.org/officeDocument/2006/relationships/header" Target="header15.xml"/><Relationship Id="rId58" Type="http://schemas.openxmlformats.org/officeDocument/2006/relationships/footer" Target="footer15.xml"/><Relationship Id="rId59" Type="http://schemas.openxmlformats.org/officeDocument/2006/relationships/header" Target="header16.xml"/><Relationship Id="rId60" Type="http://schemas.openxmlformats.org/officeDocument/2006/relationships/footer" Target="footer16.xml"/><Relationship Id="rId61" Type="http://schemas.openxmlformats.org/officeDocument/2006/relationships/header" Target="header17.xml"/><Relationship Id="rId62" Type="http://schemas.openxmlformats.org/officeDocument/2006/relationships/footer" Target="footer17.xml"/><Relationship Id="rId63" Type="http://schemas.openxmlformats.org/officeDocument/2006/relationships/header" Target="header18.xml"/><Relationship Id="rId64" Type="http://schemas.openxmlformats.org/officeDocument/2006/relationships/footer" Target="footer18.xml"/><Relationship Id="rId65" Type="http://schemas.openxmlformats.org/officeDocument/2006/relationships/header" Target="header19.xml"/><Relationship Id="rId66" Type="http://schemas.openxmlformats.org/officeDocument/2006/relationships/footer" Target="footer19.xml"/><Relationship Id="rId67" Type="http://schemas.openxmlformats.org/officeDocument/2006/relationships/header" Target="header20.xml"/><Relationship Id="rId68" Type="http://schemas.openxmlformats.org/officeDocument/2006/relationships/footer" Target="footer20.xml"/><Relationship Id="rId69" Type="http://schemas.openxmlformats.org/officeDocument/2006/relationships/header" Target="header21.xml"/><Relationship Id="rId70" Type="http://schemas.openxmlformats.org/officeDocument/2006/relationships/footer" Target="footer21.xml"/><Relationship Id="rId71" Type="http://schemas.openxmlformats.org/officeDocument/2006/relationships/header" Target="header22.xml"/><Relationship Id="rId72" Type="http://schemas.openxmlformats.org/officeDocument/2006/relationships/footer" Target="footer22.xml"/></Relationships>
</file>