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90" w:rsidRDefault="00C063F6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Příloha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č.2</w:t>
      </w:r>
      <w:proofErr w:type="gramEnd"/>
    </w:p>
    <w:p w:rsidR="00720D90" w:rsidRPr="00720D90" w:rsidRDefault="00990D68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20D90" w:rsidRPr="00720D90" w:rsidRDefault="00C063F6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ke s</w:t>
      </w: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mlouvě o dodávce tepelné energie uzavřené dne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11. 03. 2009</w:t>
      </w:r>
    </w:p>
    <w:p w:rsidR="00720D90" w:rsidRDefault="00C063F6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číslo smlouvy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T-039-00/09</w:t>
      </w:r>
    </w:p>
    <w:p w:rsidR="00720D90" w:rsidRPr="00720D90" w:rsidRDefault="00990D68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20D90" w:rsidRDefault="00C063F6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20D9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Cenové ujednání pro rok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2017</w:t>
      </w:r>
    </w:p>
    <w:p w:rsidR="00720D90" w:rsidRDefault="00990D68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20D90" w:rsidRDefault="00990D68" w:rsidP="00720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A25A1" w:rsidRDefault="00DA25A1" w:rsidP="00DA2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Dodavatel</w:t>
      </w:r>
    </w:p>
    <w:p w:rsidR="00DA25A1" w:rsidRPr="00D079D7" w:rsidRDefault="00DA25A1" w:rsidP="00DA2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079D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Armádní Servisní, příspěvková organizace </w:t>
      </w:r>
    </w:p>
    <w:p w:rsidR="00DA25A1" w:rsidRPr="00D079D7" w:rsidRDefault="00DA25A1" w:rsidP="00DA25A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079D7">
        <w:rPr>
          <w:rFonts w:ascii="Times New Roman" w:hAnsi="Times New Roman" w:cs="Times New Roman"/>
          <w:sz w:val="23"/>
          <w:szCs w:val="23"/>
        </w:rPr>
        <w:t xml:space="preserve">se sídlem: Podbabská 1589/1, </w:t>
      </w:r>
      <w:proofErr w:type="gramStart"/>
      <w:r w:rsidRPr="00D079D7">
        <w:rPr>
          <w:rFonts w:ascii="Times New Roman" w:hAnsi="Times New Roman" w:cs="Times New Roman"/>
          <w:sz w:val="23"/>
          <w:szCs w:val="23"/>
        </w:rPr>
        <w:t>Praha 6-Dejvice</w:t>
      </w:r>
      <w:proofErr w:type="gramEnd"/>
      <w:r w:rsidRPr="00D079D7">
        <w:rPr>
          <w:rFonts w:ascii="Times New Roman" w:hAnsi="Times New Roman" w:cs="Times New Roman"/>
          <w:sz w:val="23"/>
          <w:szCs w:val="23"/>
        </w:rPr>
        <w:t>,160 00 Praha</w:t>
      </w:r>
    </w:p>
    <w:p w:rsidR="00DA25A1" w:rsidRPr="00D079D7" w:rsidRDefault="00DA25A1" w:rsidP="00DA25A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079D7">
        <w:rPr>
          <w:rFonts w:ascii="Times New Roman" w:hAnsi="Times New Roman" w:cs="Times New Roman"/>
          <w:sz w:val="23"/>
          <w:szCs w:val="23"/>
        </w:rPr>
        <w:t xml:space="preserve">zapsaná v OR vedeném Městským soudem v Praze, vložka </w:t>
      </w:r>
      <w:proofErr w:type="spellStart"/>
      <w:r w:rsidRPr="00D079D7">
        <w:rPr>
          <w:rFonts w:ascii="Times New Roman" w:hAnsi="Times New Roman" w:cs="Times New Roman"/>
          <w:sz w:val="23"/>
          <w:szCs w:val="23"/>
        </w:rPr>
        <w:t>Pr</w:t>
      </w:r>
      <w:proofErr w:type="spellEnd"/>
      <w:r w:rsidRPr="00D079D7">
        <w:rPr>
          <w:rFonts w:ascii="Times New Roman" w:hAnsi="Times New Roman" w:cs="Times New Roman"/>
          <w:sz w:val="23"/>
          <w:szCs w:val="23"/>
        </w:rPr>
        <w:t>, oddíl 1342</w:t>
      </w:r>
    </w:p>
    <w:p w:rsidR="00DA25A1" w:rsidRPr="00D079D7" w:rsidRDefault="00DA25A1" w:rsidP="00DA25A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079D7">
        <w:rPr>
          <w:rFonts w:ascii="Times New Roman" w:hAnsi="Times New Roman" w:cs="Times New Roman"/>
          <w:sz w:val="23"/>
          <w:szCs w:val="23"/>
        </w:rPr>
        <w:t>jejímž jménem jedná ředitel Ing. Martin Lehký</w:t>
      </w:r>
    </w:p>
    <w:p w:rsidR="00DA25A1" w:rsidRPr="00720D90" w:rsidRDefault="00DA25A1" w:rsidP="00DA2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>ve věcec</w:t>
      </w:r>
      <w:r>
        <w:rPr>
          <w:rFonts w:ascii="Times New Roman" w:hAnsi="Times New Roman" w:cs="Times New Roman"/>
          <w:color w:val="000000"/>
          <w:sz w:val="23"/>
          <w:szCs w:val="23"/>
        </w:rPr>
        <w:t>h provozních:  Bc. Tomáš Hladík, provozní náměstek</w:t>
      </w:r>
    </w:p>
    <w:p w:rsidR="00DA25A1" w:rsidRPr="00720D90" w:rsidRDefault="00DA25A1" w:rsidP="00DA2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Organizace byla zřízena rozhodnutím ministra obrany ČR zřizovací listinou </w:t>
      </w:r>
    </w:p>
    <w:p w:rsidR="00DA25A1" w:rsidRPr="00720D90" w:rsidRDefault="00DA25A1" w:rsidP="00DA2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č.j.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: 314/10-74/43 ze dne 9.srpna 1994 , v posledním platném znění </w:t>
      </w:r>
    </w:p>
    <w:p w:rsidR="00DA25A1" w:rsidRPr="00720D90" w:rsidRDefault="00DA25A1" w:rsidP="00DA2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IČ: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60460580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A25A1" w:rsidRPr="00720D90" w:rsidRDefault="00DA25A1" w:rsidP="00DA2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DIČ: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CZ 60460580</w:t>
      </w:r>
    </w:p>
    <w:p w:rsidR="00DA25A1" w:rsidRPr="00720D90" w:rsidRDefault="00DA25A1" w:rsidP="00DA2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bankovní spojení: </w:t>
      </w:r>
      <w:r>
        <w:rPr>
          <w:rFonts w:ascii="Times New Roman" w:hAnsi="Times New Roman" w:cs="Times New Roman"/>
          <w:color w:val="000000"/>
          <w:sz w:val="23"/>
          <w:szCs w:val="23"/>
        </w:rPr>
        <w:t>Česká národní banka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č. účtu: </w:t>
      </w:r>
      <w:r>
        <w:rPr>
          <w:rFonts w:ascii="Times New Roman" w:hAnsi="Times New Roman" w:cs="Times New Roman"/>
          <w:color w:val="000000"/>
          <w:sz w:val="23"/>
          <w:szCs w:val="23"/>
        </w:rPr>
        <w:t>30523881/0710</w:t>
      </w:r>
    </w:p>
    <w:p w:rsidR="00DA25A1" w:rsidRPr="00720D90" w:rsidRDefault="00DA25A1" w:rsidP="00DA2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>držitel licence k podnikání, ve smyslu zákona č. 458/2000 Sb., energetický zákon, skupiny: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31 a 32 </w:t>
      </w:r>
    </w:p>
    <w:p w:rsidR="00DA25A1" w:rsidRPr="00720D90" w:rsidRDefault="00DA25A1" w:rsidP="00DA2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telefonní spojení: </w:t>
      </w:r>
      <w:r>
        <w:rPr>
          <w:rFonts w:ascii="Times New Roman" w:hAnsi="Times New Roman" w:cs="Times New Roman"/>
          <w:color w:val="000000"/>
          <w:sz w:val="23"/>
          <w:szCs w:val="23"/>
        </w:rPr>
        <w:t>602 106 100</w:t>
      </w:r>
    </w:p>
    <w:p w:rsidR="00DA25A1" w:rsidRPr="00E04FD8" w:rsidRDefault="00DA25A1" w:rsidP="00DA25A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E-mail: 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tomas.hladik@as-po.cz</w:t>
      </w:r>
    </w:p>
    <w:p w:rsidR="008A15FA" w:rsidRDefault="008965C6" w:rsidP="008965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C063F6"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(dále jen „dodavatel“) </w:t>
      </w:r>
    </w:p>
    <w:p w:rsidR="008A15FA" w:rsidRDefault="00990D68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A15FA" w:rsidRDefault="00990D68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A15FA" w:rsidRPr="00720D90" w:rsidRDefault="008965C6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Odběratel</w:t>
      </w:r>
    </w:p>
    <w:p w:rsidR="00EF1809" w:rsidRPr="00EF1809" w:rsidRDefault="00EF1809" w:rsidP="00EF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F180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Česká republika – Záchranný útvar HZS ČR </w:t>
      </w:r>
    </w:p>
    <w:p w:rsidR="00EF1809" w:rsidRPr="00EF1809" w:rsidRDefault="00EF1809" w:rsidP="00EF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1809">
        <w:rPr>
          <w:rFonts w:ascii="Times New Roman" w:hAnsi="Times New Roman" w:cs="Times New Roman"/>
          <w:color w:val="000000"/>
          <w:sz w:val="23"/>
          <w:szCs w:val="23"/>
        </w:rPr>
        <w:t>se sídlem: Opavská 771/29, 748 01 Hlučín</w:t>
      </w:r>
    </w:p>
    <w:p w:rsidR="00EF1809" w:rsidRPr="00EF1809" w:rsidRDefault="00EF1809" w:rsidP="00EF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1809">
        <w:rPr>
          <w:rFonts w:ascii="Times New Roman" w:hAnsi="Times New Roman" w:cs="Times New Roman"/>
          <w:color w:val="000000"/>
          <w:sz w:val="23"/>
          <w:szCs w:val="23"/>
        </w:rPr>
        <w:t>Zastoupený: plk. Ing. Radimem Řehulkou, velitelem útvaru</w:t>
      </w:r>
    </w:p>
    <w:p w:rsidR="00EF1809" w:rsidRPr="00EF1809" w:rsidRDefault="00EF1809" w:rsidP="00EF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1809">
        <w:rPr>
          <w:rFonts w:ascii="Times New Roman" w:hAnsi="Times New Roman" w:cs="Times New Roman"/>
          <w:color w:val="000000"/>
          <w:sz w:val="23"/>
          <w:szCs w:val="23"/>
        </w:rPr>
        <w:t>IČ: 75152304</w:t>
      </w:r>
    </w:p>
    <w:p w:rsidR="00EF1809" w:rsidRPr="00EF1809" w:rsidRDefault="00EF1809" w:rsidP="00EF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1809">
        <w:rPr>
          <w:rFonts w:ascii="Times New Roman" w:hAnsi="Times New Roman" w:cs="Times New Roman"/>
          <w:color w:val="000000"/>
          <w:sz w:val="23"/>
          <w:szCs w:val="23"/>
        </w:rPr>
        <w:t>DIČ: CZ75152304</w:t>
      </w:r>
    </w:p>
    <w:p w:rsidR="00EF1809" w:rsidRPr="00EF1809" w:rsidRDefault="00EF1809" w:rsidP="00EF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1809">
        <w:rPr>
          <w:rFonts w:ascii="Times New Roman" w:hAnsi="Times New Roman" w:cs="Times New Roman"/>
          <w:color w:val="000000"/>
          <w:sz w:val="23"/>
          <w:szCs w:val="23"/>
        </w:rPr>
        <w:t>Osoba s oprávněním podpisu smlouvy: plk. Ing. Soňa Ptáčková</w:t>
      </w:r>
    </w:p>
    <w:p w:rsidR="00EF1809" w:rsidRPr="00EF1809" w:rsidRDefault="00EF1809" w:rsidP="00EF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1809">
        <w:rPr>
          <w:rFonts w:ascii="Times New Roman" w:hAnsi="Times New Roman" w:cs="Times New Roman"/>
          <w:color w:val="000000"/>
          <w:sz w:val="23"/>
          <w:szCs w:val="23"/>
        </w:rPr>
        <w:t>Osoba oprávněná jednat ve věcech technických: Ondřej Krupa</w:t>
      </w:r>
    </w:p>
    <w:p w:rsidR="00EF1809" w:rsidRPr="00EF1809" w:rsidRDefault="00EF1809" w:rsidP="00EF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1809">
        <w:rPr>
          <w:rFonts w:ascii="Times New Roman" w:hAnsi="Times New Roman" w:cs="Times New Roman"/>
          <w:color w:val="000000"/>
          <w:sz w:val="23"/>
          <w:szCs w:val="23"/>
        </w:rPr>
        <w:t>Bankovní spojení: Česká národní banka, č. účtu: 4931881/0710</w:t>
      </w:r>
    </w:p>
    <w:p w:rsidR="00EF1809" w:rsidRPr="00EF1809" w:rsidRDefault="00EF1809" w:rsidP="00EF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1809">
        <w:rPr>
          <w:rFonts w:ascii="Times New Roman" w:hAnsi="Times New Roman" w:cs="Times New Roman"/>
          <w:color w:val="000000"/>
          <w:sz w:val="23"/>
          <w:szCs w:val="23"/>
        </w:rPr>
        <w:t xml:space="preserve">Telefonní spojení: tel: 950 749 258, mobil: 778 705 635 </w:t>
      </w:r>
    </w:p>
    <w:p w:rsidR="00EF1809" w:rsidRPr="00EF1809" w:rsidRDefault="00EF1809" w:rsidP="00EF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1809">
        <w:rPr>
          <w:rFonts w:ascii="Times New Roman" w:hAnsi="Times New Roman" w:cs="Times New Roman"/>
          <w:color w:val="000000"/>
          <w:sz w:val="23"/>
          <w:szCs w:val="23"/>
        </w:rPr>
        <w:t>číslo datové schránky: m5aaa4j</w:t>
      </w:r>
    </w:p>
    <w:p w:rsidR="008A15FA" w:rsidRDefault="00EF1809" w:rsidP="00EF18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C063F6"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(dále jen „odběratel“) </w:t>
      </w:r>
    </w:p>
    <w:p w:rsidR="008A15FA" w:rsidRPr="00720D90" w:rsidRDefault="00990D68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Pr="00720D90" w:rsidRDefault="00C063F6" w:rsidP="00ED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I.</w:t>
      </w:r>
    </w:p>
    <w:p w:rsidR="00ED7624" w:rsidRPr="00720D90" w:rsidRDefault="00C063F6" w:rsidP="00971F7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Cena tepelné energie</w:t>
      </w:r>
    </w:p>
    <w:p w:rsidR="001D5384" w:rsidRDefault="00C063F6" w:rsidP="008965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I.1.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Cena tepelné energie je tvořena v souladu se zákonem č. 526/1990 Sb., o cenách, ve znění pozdějších předpisů, s prováděcí vyhláškou č. 580/1990 Sb., ve znění pozdějších předpisů, a v souladu s platnými cenovými rozhodnutími Energetického regulačního ú</w:t>
      </w:r>
      <w:r>
        <w:rPr>
          <w:rFonts w:ascii="Times New Roman" w:hAnsi="Times New Roman" w:cs="Times New Roman"/>
          <w:color w:val="000000"/>
          <w:sz w:val="23"/>
          <w:szCs w:val="23"/>
        </w:rPr>
        <w:t>řadu.</w:t>
      </w:r>
    </w:p>
    <w:p w:rsidR="001D5384" w:rsidRPr="00720D90" w:rsidRDefault="00C063F6" w:rsidP="008965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I.3.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Cena za tepelnou energii se účtuje formou jednosložkové ceny ve </w:t>
      </w: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výši </w:t>
      </w:r>
      <w:r w:rsidRPr="003F11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623,6</w:t>
      </w:r>
      <w:r w:rsidR="00806DEC">
        <w:rPr>
          <w:rFonts w:ascii="Times New Roman" w:hAnsi="Times New Roman" w:cs="Times New Roman"/>
          <w:b/>
          <w:color w:val="000000"/>
          <w:sz w:val="23"/>
          <w:szCs w:val="23"/>
        </w:rPr>
        <w:t>5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(včetně DPH).</w:t>
      </w:r>
    </w:p>
    <w:p w:rsidR="001D5384" w:rsidRPr="00720D90" w:rsidRDefault="00C063F6" w:rsidP="008965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Cena za tepelnou energii, dodávanou v </w:t>
      </w: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TUV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(včetně DPH) činí: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11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623,6</w:t>
      </w:r>
      <w:r w:rsidR="00806DEC">
        <w:rPr>
          <w:rFonts w:ascii="Times New Roman" w:hAnsi="Times New Roman" w:cs="Times New Roman"/>
          <w:b/>
          <w:color w:val="000000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Kč/GJ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D7624" w:rsidRDefault="00C063F6" w:rsidP="008965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Cena tepelné energie </w:t>
      </w: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je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11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623,6</w:t>
      </w:r>
      <w:r w:rsidR="00806DEC">
        <w:rPr>
          <w:rFonts w:ascii="Times New Roman" w:hAnsi="Times New Roman" w:cs="Times New Roman"/>
          <w:b/>
          <w:color w:val="000000"/>
          <w:sz w:val="23"/>
          <w:szCs w:val="23"/>
        </w:rPr>
        <w:t>5</w:t>
      </w:r>
      <w:proofErr w:type="gramEnd"/>
      <w:r w:rsidRPr="003F11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Kč/GJ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(včetně DPH), jedná se o cenu předběžnou. V předběžné ceně jsou zahrnuty proměnné náklady, tj. palivo zemní plyn, el. </w:t>
      </w: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energie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>, technologická voda od dodavatelů, v jeho cenách platných od 1. 1.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2017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. V případě změny těchto cen v průběhu roku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bude předběžná cena úměrně tomu změněna v souladu s cenovými předpisy a promítnuta do platby 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lastRenderedPageBreak/>
        <w:t>dodávky tepla za příslušný měsíc a měsíce další. Předběžná cena je stanovena za předpokladu celkové dodávky tepelné energie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F2BDB">
        <w:rPr>
          <w:rFonts w:ascii="Times New Roman" w:hAnsi="Times New Roman" w:cs="Times New Roman"/>
          <w:b/>
          <w:color w:val="000000"/>
          <w:sz w:val="23"/>
          <w:szCs w:val="23"/>
        </w:rPr>
        <w:t>800</w:t>
      </w:r>
      <w:r w:rsidRPr="003F11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GJ</w:t>
      </w:r>
      <w:r w:rsidRPr="001D538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za rok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2017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. V p</w:t>
      </w:r>
      <w:r>
        <w:rPr>
          <w:rFonts w:ascii="Times New Roman" w:hAnsi="Times New Roman" w:cs="Times New Roman"/>
          <w:color w:val="000000"/>
          <w:sz w:val="23"/>
          <w:szCs w:val="23"/>
        </w:rPr>
        <w:t>řípadě, že po skončení roku 2017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bude skutečné množství dodávek tepla odlišné, bude cena tepla úměrně tomu změněna. Vyrovnání předběžné ceny na cenu výslednou, vypočtenou podle výše uvedených zása</w:t>
      </w:r>
      <w:r>
        <w:rPr>
          <w:rFonts w:ascii="Times New Roman" w:hAnsi="Times New Roman" w:cs="Times New Roman"/>
          <w:color w:val="000000"/>
          <w:sz w:val="23"/>
          <w:szCs w:val="23"/>
        </w:rPr>
        <w:t>d, bude provedeno do 28. 2. 2018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ED7624" w:rsidRPr="00720D90" w:rsidRDefault="00990D68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Default="00C063F6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Způsob platby: měsíční zálohy a roční vyúčtování </w:t>
      </w:r>
    </w:p>
    <w:p w:rsidR="00ED7624" w:rsidRPr="00720D90" w:rsidRDefault="00990D68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Default="00C063F6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Splatnost: </w:t>
      </w:r>
      <w:r w:rsidR="00BE2F6B">
        <w:rPr>
          <w:rFonts w:ascii="Times New Roman" w:hAnsi="Times New Roman" w:cs="Times New Roman"/>
          <w:color w:val="000000"/>
          <w:sz w:val="23"/>
          <w:szCs w:val="23"/>
        </w:rPr>
        <w:t>30 dnů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ode dne doručení </w:t>
      </w:r>
    </w:p>
    <w:p w:rsidR="00ED7624" w:rsidRPr="00720D90" w:rsidRDefault="00990D68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Pr="00720D90" w:rsidRDefault="00C063F6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Adresa pro zasílání faktur: </w:t>
      </w:r>
    </w:p>
    <w:p w:rsidR="00ED7624" w:rsidRPr="00EF1809" w:rsidRDefault="00C063F6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F1809">
        <w:rPr>
          <w:rFonts w:ascii="Times New Roman" w:hAnsi="Times New Roman" w:cs="Times New Roman"/>
          <w:b/>
          <w:bCs/>
          <w:color w:val="000000"/>
          <w:sz w:val="23"/>
          <w:szCs w:val="23"/>
        </w:rPr>
        <w:t>Česká republika - Záchranný útvar HZS ČR</w:t>
      </w:r>
    </w:p>
    <w:p w:rsidR="00ED7624" w:rsidRDefault="00EF1809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F1809">
        <w:rPr>
          <w:rFonts w:ascii="Times New Roman" w:hAnsi="Times New Roman" w:cs="Times New Roman"/>
          <w:b/>
          <w:color w:val="000000"/>
          <w:sz w:val="23"/>
          <w:szCs w:val="23"/>
        </w:rPr>
        <w:t>Opavská 771/29</w:t>
      </w:r>
      <w:r w:rsidR="00C063F6" w:rsidRPr="00EF1809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74801</w:t>
      </w:r>
      <w:r w:rsidR="00C063F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Hlučín</w:t>
      </w:r>
    </w:p>
    <w:p w:rsidR="008A15FA" w:rsidRDefault="00990D68" w:rsidP="00720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51F1D" w:rsidRPr="00720D90" w:rsidRDefault="00C063F6" w:rsidP="008965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I.4.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Případnou změnu cenových ujednání oznámí dodavatel odběrateli nejpozději do 30 dnů po oznámení dodavatele o změně ceny nakupovaného paliva nebo energie. </w:t>
      </w:r>
    </w:p>
    <w:p w:rsidR="00351F1D" w:rsidRPr="00720D90" w:rsidRDefault="00C063F6" w:rsidP="008965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I.5.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Budou-li smluvní strany v prodlení jakéhokoliv peněžitého závazku, činí úrok z prodlení 0,05 % z dlužné částky za každý den prodlení až do úplného zaplacení. </w:t>
      </w:r>
    </w:p>
    <w:p w:rsidR="00351F1D" w:rsidRDefault="00C063F6" w:rsidP="008965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I.</w:t>
      </w:r>
      <w:r w:rsidR="00BE2F6B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Dodavatel se zavazuje provádět zúčtování dodávky tepelné energie roční fakturou s náležitostmi daňového dokladu podle platných právních předpisů, a to vždy do 28. 2. následujícího roku. </w:t>
      </w:r>
    </w:p>
    <w:p w:rsidR="00622368" w:rsidRDefault="00990D68" w:rsidP="00351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71F73" w:rsidRDefault="00971F73" w:rsidP="00351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2368" w:rsidRPr="00720D90" w:rsidRDefault="00C063F6" w:rsidP="0062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II.</w:t>
      </w:r>
    </w:p>
    <w:p w:rsidR="00622368" w:rsidRPr="00720D90" w:rsidRDefault="00C063F6" w:rsidP="001D538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Dohoda o zálohách</w:t>
      </w:r>
    </w:p>
    <w:p w:rsidR="00622368" w:rsidRPr="00720D90" w:rsidRDefault="00C063F6" w:rsidP="008965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II.1.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Smluvní strany se dohodly, že odběratel dodavateli bude poskytovat dílčí platby ročního plnění za dodávku tepelné energie ve formě měsíčních záloh </w:t>
      </w:r>
    </w:p>
    <w:p w:rsidR="00310579" w:rsidRDefault="00C063F6" w:rsidP="008965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II.2.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Celková roční zálohová částka pro roční odběr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C6528">
        <w:rPr>
          <w:rFonts w:ascii="Times New Roman" w:hAnsi="Times New Roman" w:cs="Times New Roman"/>
          <w:b/>
          <w:color w:val="000000"/>
          <w:sz w:val="23"/>
          <w:szCs w:val="23"/>
        </w:rPr>
        <w:t>800</w:t>
      </w:r>
      <w:r w:rsidRPr="00722AD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GJ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činí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22AD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4C6528">
        <w:rPr>
          <w:rFonts w:ascii="Times New Roman" w:hAnsi="Times New Roman" w:cs="Times New Roman"/>
          <w:b/>
          <w:color w:val="000000"/>
          <w:sz w:val="23"/>
          <w:szCs w:val="23"/>
        </w:rPr>
        <w:t>498 920,00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Kč (včetně DPH). Jednotlivé měsíční zálohy jsou splatné vždy k 20. dni příslušného měsíce na výše uvedený účet dodavatele. </w:t>
      </w:r>
    </w:p>
    <w:p w:rsidR="00622368" w:rsidRDefault="00310579" w:rsidP="008965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II.3.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Odběratel se zavazuje hradit zálohy za dodávku tepelné energie podle splátkového kalendáře</w:t>
      </w:r>
    </w:p>
    <w:p w:rsidR="00C063F6" w:rsidRDefault="00C063F6" w:rsidP="008965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275C45" w:rsidRPr="003D1C6F" w:rsidTr="00310579">
        <w:trPr>
          <w:cantSplit/>
        </w:trPr>
        <w:tc>
          <w:tcPr>
            <w:tcW w:w="9062" w:type="dxa"/>
          </w:tcPr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9"/>
              <w:gridCol w:w="1326"/>
              <w:gridCol w:w="2126"/>
              <w:gridCol w:w="2127"/>
              <w:gridCol w:w="2268"/>
            </w:tblGrid>
            <w:tr w:rsidR="002F2BDB" w:rsidRPr="008965C6" w:rsidTr="002F2BDB">
              <w:trPr>
                <w:cantSplit/>
                <w:trHeight w:val="320"/>
              </w:trPr>
              <w:tc>
                <w:tcPr>
                  <w:tcW w:w="2405" w:type="dxa"/>
                  <w:gridSpan w:val="2"/>
                  <w:vAlign w:val="center"/>
                </w:tcPr>
                <w:p w:rsidR="002F2BDB" w:rsidRPr="004C6528" w:rsidRDefault="002F2BDB" w:rsidP="008965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4C652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Splatnost</w:t>
                  </w:r>
                </w:p>
              </w:tc>
              <w:tc>
                <w:tcPr>
                  <w:tcW w:w="2126" w:type="dxa"/>
                  <w:vAlign w:val="center"/>
                </w:tcPr>
                <w:p w:rsidR="002F2BDB" w:rsidRPr="004C6528" w:rsidRDefault="002F2BDB" w:rsidP="002F2B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65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Výše splátky (Kč) </w:t>
                  </w:r>
                </w:p>
              </w:tc>
              <w:tc>
                <w:tcPr>
                  <w:tcW w:w="2127" w:type="dxa"/>
                  <w:vAlign w:val="center"/>
                </w:tcPr>
                <w:p w:rsidR="002F2BDB" w:rsidRPr="004C6528" w:rsidRDefault="002F2BDB" w:rsidP="008965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65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Splatnost</w:t>
                  </w:r>
                </w:p>
              </w:tc>
              <w:tc>
                <w:tcPr>
                  <w:tcW w:w="2268" w:type="dxa"/>
                  <w:vAlign w:val="center"/>
                </w:tcPr>
                <w:p w:rsidR="002F2BDB" w:rsidRPr="004C6528" w:rsidRDefault="002F2BDB" w:rsidP="008965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65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Výše splátky [Kč]</w:t>
                  </w:r>
                </w:p>
              </w:tc>
            </w:tr>
            <w:tr w:rsidR="004C6528" w:rsidRPr="008965C6" w:rsidTr="002F2BDB">
              <w:trPr>
                <w:cantSplit/>
                <w:trHeight w:val="84"/>
              </w:trPr>
              <w:tc>
                <w:tcPr>
                  <w:tcW w:w="2405" w:type="dxa"/>
                  <w:gridSpan w:val="2"/>
                  <w:vAlign w:val="center"/>
                </w:tcPr>
                <w:p w:rsidR="004C6528" w:rsidRPr="004C6528" w:rsidRDefault="004C6528" w:rsidP="008965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4C65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20.01.2017</w:t>
                  </w:r>
                  <w:proofErr w:type="gramEnd"/>
                </w:p>
              </w:tc>
              <w:tc>
                <w:tcPr>
                  <w:tcW w:w="2126" w:type="dxa"/>
                  <w:vAlign w:val="center"/>
                </w:tcPr>
                <w:p w:rsidR="004C6528" w:rsidRPr="004C6528" w:rsidRDefault="004C6528" w:rsidP="008965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65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41 576,00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Kč</w:t>
                  </w:r>
                </w:p>
              </w:tc>
              <w:tc>
                <w:tcPr>
                  <w:tcW w:w="2127" w:type="dxa"/>
                  <w:vAlign w:val="center"/>
                </w:tcPr>
                <w:p w:rsidR="004C6528" w:rsidRPr="004C6528" w:rsidRDefault="004C6528" w:rsidP="008965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4C65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20.07.2017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4C6528" w:rsidRPr="004C6528" w:rsidRDefault="004C6528" w:rsidP="00A379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65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41 576,00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Kč</w:t>
                  </w:r>
                </w:p>
              </w:tc>
            </w:tr>
            <w:tr w:rsidR="004C6528" w:rsidRPr="008965C6" w:rsidTr="002F2BDB">
              <w:trPr>
                <w:cantSplit/>
                <w:trHeight w:val="84"/>
              </w:trPr>
              <w:tc>
                <w:tcPr>
                  <w:tcW w:w="2405" w:type="dxa"/>
                  <w:gridSpan w:val="2"/>
                  <w:vAlign w:val="center"/>
                </w:tcPr>
                <w:p w:rsidR="004C6528" w:rsidRPr="004C6528" w:rsidRDefault="004C6528" w:rsidP="008965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4C65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20.02.2017</w:t>
                  </w:r>
                  <w:proofErr w:type="gramEnd"/>
                </w:p>
              </w:tc>
              <w:tc>
                <w:tcPr>
                  <w:tcW w:w="2126" w:type="dxa"/>
                  <w:vAlign w:val="center"/>
                </w:tcPr>
                <w:p w:rsidR="004C6528" w:rsidRPr="004C6528" w:rsidRDefault="004C6528" w:rsidP="004C65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41 576,00 Kč</w:t>
                  </w:r>
                </w:p>
              </w:tc>
              <w:tc>
                <w:tcPr>
                  <w:tcW w:w="2127" w:type="dxa"/>
                  <w:vAlign w:val="center"/>
                </w:tcPr>
                <w:p w:rsidR="004C6528" w:rsidRPr="004C6528" w:rsidRDefault="004C6528" w:rsidP="008965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4C65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20.08.2017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4C6528" w:rsidRPr="004C6528" w:rsidRDefault="004C6528" w:rsidP="00A379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41 576,00 Kč</w:t>
                  </w:r>
                </w:p>
              </w:tc>
            </w:tr>
            <w:tr w:rsidR="004C6528" w:rsidRPr="008965C6" w:rsidTr="002F2BDB">
              <w:trPr>
                <w:cantSplit/>
                <w:trHeight w:val="84"/>
              </w:trPr>
              <w:tc>
                <w:tcPr>
                  <w:tcW w:w="2405" w:type="dxa"/>
                  <w:gridSpan w:val="2"/>
                  <w:vAlign w:val="center"/>
                </w:tcPr>
                <w:p w:rsidR="004C6528" w:rsidRPr="004C6528" w:rsidRDefault="004C6528" w:rsidP="008965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4C65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20.03.2017</w:t>
                  </w:r>
                  <w:proofErr w:type="gramEnd"/>
                </w:p>
              </w:tc>
              <w:tc>
                <w:tcPr>
                  <w:tcW w:w="2126" w:type="dxa"/>
                  <w:vAlign w:val="center"/>
                </w:tcPr>
                <w:p w:rsidR="004C6528" w:rsidRPr="004C6528" w:rsidRDefault="004C6528" w:rsidP="00A379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65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41 576,00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Kč</w:t>
                  </w:r>
                </w:p>
              </w:tc>
              <w:tc>
                <w:tcPr>
                  <w:tcW w:w="2127" w:type="dxa"/>
                  <w:vAlign w:val="center"/>
                </w:tcPr>
                <w:p w:rsidR="004C6528" w:rsidRPr="004C6528" w:rsidRDefault="004C6528" w:rsidP="008965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4C65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20.09.2017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4C6528" w:rsidRPr="004C6528" w:rsidRDefault="004C6528" w:rsidP="00A379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65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41 576,00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Kč</w:t>
                  </w:r>
                </w:p>
              </w:tc>
            </w:tr>
            <w:tr w:rsidR="004C6528" w:rsidRPr="008965C6" w:rsidTr="002F2BDB">
              <w:trPr>
                <w:cantSplit/>
                <w:trHeight w:val="84"/>
              </w:trPr>
              <w:tc>
                <w:tcPr>
                  <w:tcW w:w="2405" w:type="dxa"/>
                  <w:gridSpan w:val="2"/>
                  <w:vAlign w:val="center"/>
                </w:tcPr>
                <w:p w:rsidR="004C6528" w:rsidRPr="004C6528" w:rsidRDefault="004C6528" w:rsidP="008965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4C65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20.04.2017</w:t>
                  </w:r>
                  <w:proofErr w:type="gramEnd"/>
                </w:p>
              </w:tc>
              <w:tc>
                <w:tcPr>
                  <w:tcW w:w="2126" w:type="dxa"/>
                  <w:vAlign w:val="center"/>
                </w:tcPr>
                <w:p w:rsidR="004C6528" w:rsidRPr="004C6528" w:rsidRDefault="004C6528" w:rsidP="00A379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41 576,00 Kč</w:t>
                  </w:r>
                </w:p>
              </w:tc>
              <w:tc>
                <w:tcPr>
                  <w:tcW w:w="2127" w:type="dxa"/>
                  <w:vAlign w:val="center"/>
                </w:tcPr>
                <w:p w:rsidR="004C6528" w:rsidRPr="004C6528" w:rsidRDefault="004C6528" w:rsidP="008965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4C65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20.10.2017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4C6528" w:rsidRPr="004C6528" w:rsidRDefault="004C6528" w:rsidP="00A379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41 576,00 Kč</w:t>
                  </w:r>
                </w:p>
              </w:tc>
            </w:tr>
            <w:tr w:rsidR="004C6528" w:rsidRPr="008965C6" w:rsidTr="002F2BDB">
              <w:trPr>
                <w:cantSplit/>
                <w:trHeight w:val="84"/>
              </w:trPr>
              <w:tc>
                <w:tcPr>
                  <w:tcW w:w="2405" w:type="dxa"/>
                  <w:gridSpan w:val="2"/>
                  <w:vAlign w:val="center"/>
                </w:tcPr>
                <w:p w:rsidR="004C6528" w:rsidRPr="004C6528" w:rsidRDefault="004C6528" w:rsidP="008965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4C65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20.05.2017</w:t>
                  </w:r>
                  <w:proofErr w:type="gramEnd"/>
                </w:p>
              </w:tc>
              <w:tc>
                <w:tcPr>
                  <w:tcW w:w="2126" w:type="dxa"/>
                  <w:vAlign w:val="center"/>
                </w:tcPr>
                <w:p w:rsidR="004C6528" w:rsidRPr="004C6528" w:rsidRDefault="004C6528" w:rsidP="00A379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65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41 576,00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Kč</w:t>
                  </w:r>
                </w:p>
              </w:tc>
              <w:tc>
                <w:tcPr>
                  <w:tcW w:w="2127" w:type="dxa"/>
                  <w:vAlign w:val="center"/>
                </w:tcPr>
                <w:p w:rsidR="004C6528" w:rsidRPr="004C6528" w:rsidRDefault="004C6528" w:rsidP="008965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4C65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20.11.2017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4C6528" w:rsidRPr="004C6528" w:rsidRDefault="004C6528" w:rsidP="00A379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65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41 576,00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Kč</w:t>
                  </w:r>
                </w:p>
              </w:tc>
            </w:tr>
            <w:tr w:rsidR="004C6528" w:rsidRPr="008965C6" w:rsidTr="002F2BDB">
              <w:trPr>
                <w:cantSplit/>
                <w:trHeight w:val="84"/>
              </w:trPr>
              <w:tc>
                <w:tcPr>
                  <w:tcW w:w="2405" w:type="dxa"/>
                  <w:gridSpan w:val="2"/>
                  <w:vAlign w:val="center"/>
                </w:tcPr>
                <w:p w:rsidR="004C6528" w:rsidRPr="004C6528" w:rsidRDefault="004C6528" w:rsidP="008965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4C65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20.06.2017</w:t>
                  </w:r>
                  <w:proofErr w:type="gramEnd"/>
                </w:p>
              </w:tc>
              <w:tc>
                <w:tcPr>
                  <w:tcW w:w="2126" w:type="dxa"/>
                  <w:vAlign w:val="center"/>
                </w:tcPr>
                <w:p w:rsidR="004C6528" w:rsidRPr="004C6528" w:rsidRDefault="004C6528" w:rsidP="00A379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41 576,00 Kč</w:t>
                  </w:r>
                </w:p>
              </w:tc>
              <w:tc>
                <w:tcPr>
                  <w:tcW w:w="2127" w:type="dxa"/>
                  <w:vAlign w:val="center"/>
                </w:tcPr>
                <w:p w:rsidR="004C6528" w:rsidRPr="004C6528" w:rsidRDefault="004C6528" w:rsidP="008965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4C65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20.12.2017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4C6528" w:rsidRPr="004C6528" w:rsidRDefault="004C6528" w:rsidP="004C65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41 584,00 Kč</w:t>
                  </w:r>
                </w:p>
              </w:tc>
            </w:tr>
            <w:tr w:rsidR="004C6528" w:rsidRPr="008965C6" w:rsidTr="002F2BDB">
              <w:trPr>
                <w:cantSplit/>
                <w:trHeight w:val="93"/>
              </w:trPr>
              <w:tc>
                <w:tcPr>
                  <w:tcW w:w="1079" w:type="dxa"/>
                  <w:vAlign w:val="center"/>
                </w:tcPr>
                <w:p w:rsidR="004C6528" w:rsidRPr="008965C6" w:rsidRDefault="004C6528" w:rsidP="008965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52" w:type="dxa"/>
                  <w:gridSpan w:val="2"/>
                  <w:vAlign w:val="center"/>
                </w:tcPr>
                <w:p w:rsidR="004C6528" w:rsidRPr="004C6528" w:rsidRDefault="004C6528" w:rsidP="008965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65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4395" w:type="dxa"/>
                  <w:gridSpan w:val="2"/>
                  <w:vAlign w:val="center"/>
                </w:tcPr>
                <w:p w:rsidR="004C6528" w:rsidRPr="004C6528" w:rsidRDefault="004C6528" w:rsidP="004C65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65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498 920,00 Kč</w:t>
                  </w:r>
                </w:p>
              </w:tc>
            </w:tr>
          </w:tbl>
          <w:p w:rsidR="007A6988" w:rsidRPr="003D1C6F" w:rsidRDefault="00990D68" w:rsidP="0062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7A6988" w:rsidRPr="003D1C6F" w:rsidRDefault="00990D68" w:rsidP="0062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D38A4" w:rsidRDefault="00C063F6" w:rsidP="00310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44264">
        <w:rPr>
          <w:rFonts w:ascii="Times New Roman" w:hAnsi="Times New Roman" w:cs="Times New Roman"/>
          <w:color w:val="000000"/>
          <w:sz w:val="23"/>
          <w:szCs w:val="23"/>
        </w:rPr>
        <w:t>II.4.</w:t>
      </w:r>
      <w:proofErr w:type="gramEnd"/>
      <w:r w:rsidRPr="00344264">
        <w:rPr>
          <w:rFonts w:ascii="Times New Roman" w:hAnsi="Times New Roman" w:cs="Times New Roman"/>
          <w:color w:val="000000"/>
          <w:sz w:val="23"/>
          <w:szCs w:val="23"/>
        </w:rPr>
        <w:t xml:space="preserve"> Dodavatel se zavazuje provést konečné vyúčtování </w:t>
      </w:r>
      <w:r>
        <w:rPr>
          <w:rFonts w:ascii="Times New Roman" w:hAnsi="Times New Roman" w:cs="Times New Roman"/>
          <w:color w:val="000000"/>
          <w:sz w:val="23"/>
          <w:szCs w:val="23"/>
        </w:rPr>
        <w:t>zálohových faktur do 28. 2. 2018</w:t>
      </w:r>
      <w:r w:rsidRPr="003442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1D5384" w:rsidRDefault="00990D68" w:rsidP="0062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965C6" w:rsidRDefault="008965C6" w:rsidP="007C0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C0FF3" w:rsidRPr="00344264" w:rsidRDefault="009A6495" w:rsidP="007C0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C063F6" w:rsidRPr="003442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II.</w:t>
      </w:r>
    </w:p>
    <w:p w:rsidR="007C0FF3" w:rsidRDefault="00C063F6" w:rsidP="001D538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442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Odběrový diagram</w:t>
      </w:r>
    </w:p>
    <w:p w:rsidR="007C0FF3" w:rsidRDefault="00C063F6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44264">
        <w:rPr>
          <w:rFonts w:ascii="Times New Roman" w:hAnsi="Times New Roman" w:cs="Times New Roman"/>
          <w:color w:val="000000"/>
          <w:sz w:val="23"/>
          <w:szCs w:val="23"/>
        </w:rPr>
        <w:t>III.1.</w:t>
      </w:r>
      <w:proofErr w:type="gramEnd"/>
      <w:r w:rsidRPr="00344264">
        <w:rPr>
          <w:rFonts w:ascii="Times New Roman" w:hAnsi="Times New Roman" w:cs="Times New Roman"/>
          <w:color w:val="000000"/>
          <w:sz w:val="23"/>
          <w:szCs w:val="23"/>
        </w:rPr>
        <w:t xml:space="preserve"> Celkový plánovaný odběr tepelné energie, včetně časového rozlišení odběru, je uveden v odběrovém diagramu:</w:t>
      </w: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62"/>
      </w:tblGrid>
      <w:tr w:rsidR="00275C45" w:rsidTr="00C260B7">
        <w:trPr>
          <w:cantSplit/>
        </w:trPr>
        <w:tc>
          <w:tcPr>
            <w:tcW w:w="90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21"/>
              <w:gridCol w:w="2733"/>
              <w:gridCol w:w="1661"/>
              <w:gridCol w:w="2593"/>
            </w:tblGrid>
            <w:tr w:rsidR="00275C45" w:rsidTr="002F03B6">
              <w:trPr>
                <w:cantSplit/>
                <w:trHeight w:val="93"/>
              </w:trPr>
              <w:tc>
                <w:tcPr>
                  <w:tcW w:w="1521" w:type="dxa"/>
                  <w:tcBorders>
                    <w:bottom w:val="single" w:sz="4" w:space="0" w:color="auto"/>
                  </w:tcBorders>
                </w:tcPr>
                <w:p w:rsidR="00C260B7" w:rsidRPr="00720D90" w:rsidRDefault="00C063F6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Měsíc</w:t>
                  </w:r>
                </w:p>
              </w:tc>
              <w:tc>
                <w:tcPr>
                  <w:tcW w:w="2733" w:type="dxa"/>
                </w:tcPr>
                <w:p w:rsidR="00C260B7" w:rsidRPr="00720D90" w:rsidRDefault="00C063F6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442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Sjednané množství vytápění/TUV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[GJ]</w:t>
                  </w:r>
                </w:p>
              </w:tc>
              <w:tc>
                <w:tcPr>
                  <w:tcW w:w="1661" w:type="dxa"/>
                  <w:tcBorders>
                    <w:bottom w:val="single" w:sz="4" w:space="0" w:color="auto"/>
                  </w:tcBorders>
                </w:tcPr>
                <w:p w:rsidR="00C260B7" w:rsidRPr="00720D90" w:rsidRDefault="00C063F6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Měsíc</w:t>
                  </w:r>
                </w:p>
              </w:tc>
              <w:tc>
                <w:tcPr>
                  <w:tcW w:w="2593" w:type="dxa"/>
                </w:tcPr>
                <w:p w:rsidR="00C260B7" w:rsidRPr="00720D90" w:rsidRDefault="00C063F6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442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Sjednané množství vytápění/TUV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[GJ]</w:t>
                  </w:r>
                </w:p>
              </w:tc>
            </w:tr>
            <w:tr w:rsidR="00275C45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C063F6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Leden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4C6528" w:rsidRPr="00720D90" w:rsidRDefault="004C6528" w:rsidP="004C65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142 GJ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C063F6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Červenec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4C652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 GJ</w:t>
                  </w:r>
                </w:p>
              </w:tc>
            </w:tr>
            <w:tr w:rsidR="00275C45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C063F6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Únor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4C652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128 GJ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C063F6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Srpen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4C652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 GJ</w:t>
                  </w:r>
                </w:p>
              </w:tc>
            </w:tr>
            <w:tr w:rsidR="00275C45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C063F6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Březen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4C652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120 GJ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C063F6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Září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4C652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 GJ</w:t>
                  </w:r>
                </w:p>
              </w:tc>
            </w:tr>
            <w:tr w:rsidR="00275C45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C063F6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Duben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4C652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 GJ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C063F6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Říjen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4C652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64 GJ</w:t>
                  </w:r>
                </w:p>
              </w:tc>
            </w:tr>
            <w:tr w:rsidR="00275C45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C063F6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Květen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4C652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 GJ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C063F6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Listopad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4C652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112 GJ</w:t>
                  </w:r>
                </w:p>
              </w:tc>
            </w:tr>
            <w:tr w:rsidR="00275C45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C063F6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Červen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4C652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 GJ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C063F6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Prosinec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4C652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144 GJ</w:t>
                  </w:r>
                </w:p>
              </w:tc>
            </w:tr>
            <w:tr w:rsidR="00275C45" w:rsidTr="00237BE5">
              <w:trPr>
                <w:cantSplit/>
                <w:trHeight w:val="93"/>
              </w:trPr>
              <w:tc>
                <w:tcPr>
                  <w:tcW w:w="8508" w:type="dxa"/>
                  <w:gridSpan w:val="4"/>
                </w:tcPr>
                <w:p w:rsidR="00C260B7" w:rsidRPr="00720D90" w:rsidRDefault="00C063F6" w:rsidP="004C65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Celkem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="004C652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800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GJ</w:t>
                  </w:r>
                </w:p>
              </w:tc>
            </w:tr>
          </w:tbl>
          <w:p w:rsidR="00C260B7" w:rsidRDefault="00990D68" w:rsidP="007C0FF3"/>
        </w:tc>
      </w:tr>
    </w:tbl>
    <w:p w:rsidR="007C0FF3" w:rsidRDefault="00990D68" w:rsidP="007C0FF3"/>
    <w:p w:rsidR="007C0FF3" w:rsidRDefault="00C063F6" w:rsidP="008965C6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III.2.</w:t>
      </w:r>
      <w:proofErr w:type="gramEnd"/>
      <w:r>
        <w:rPr>
          <w:sz w:val="23"/>
          <w:szCs w:val="23"/>
        </w:rPr>
        <w:t xml:space="preserve"> Případné změny odběrového diagramu na následující rok sjednává odběratel s dodavatelem vždy do 31.</w:t>
      </w:r>
      <w:r w:rsidR="008965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12. předchozího kalendářního roku. Nepodá-li odběratel návrh na nový odběrový diagram, prodlužuje se platnost diagramu na další kalendářní rok. </w:t>
      </w:r>
    </w:p>
    <w:p w:rsidR="007C0FF3" w:rsidRDefault="00990D68" w:rsidP="008965C6">
      <w:pPr>
        <w:pStyle w:val="Default"/>
        <w:jc w:val="both"/>
        <w:rPr>
          <w:sz w:val="23"/>
          <w:szCs w:val="23"/>
        </w:rPr>
      </w:pPr>
    </w:p>
    <w:p w:rsidR="007C0FF3" w:rsidRDefault="00990D68" w:rsidP="007C0FF3">
      <w:pPr>
        <w:pStyle w:val="Default"/>
        <w:rPr>
          <w:sz w:val="23"/>
          <w:szCs w:val="23"/>
        </w:rPr>
      </w:pPr>
    </w:p>
    <w:p w:rsidR="007C0FF3" w:rsidRDefault="00C063F6" w:rsidP="007C0FF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IV.</w:t>
      </w:r>
    </w:p>
    <w:p w:rsidR="008965C6" w:rsidRDefault="008965C6" w:rsidP="008965C6">
      <w:pPr>
        <w:pStyle w:val="Default"/>
        <w:jc w:val="both"/>
        <w:rPr>
          <w:sz w:val="23"/>
          <w:szCs w:val="23"/>
        </w:rPr>
      </w:pPr>
      <w:r>
        <w:t>Tento dodatek nabývá platnosti dnem podpisu poslední smluvní strany a účinnosti dnem uveřejnění v registru smluv. Odběratel bere na vědomí, že uveřejnění v tomto registru zajistí dodavatel.</w:t>
      </w:r>
    </w:p>
    <w:p w:rsidR="003D1C6F" w:rsidRDefault="003D1C6F" w:rsidP="007C0FF3">
      <w:pPr>
        <w:pStyle w:val="Default"/>
        <w:rPr>
          <w:sz w:val="23"/>
          <w:szCs w:val="23"/>
        </w:rPr>
      </w:pPr>
    </w:p>
    <w:p w:rsidR="003D1C6F" w:rsidRDefault="003D1C6F" w:rsidP="007C0FF3">
      <w:pPr>
        <w:pStyle w:val="Default"/>
        <w:rPr>
          <w:sz w:val="23"/>
          <w:szCs w:val="23"/>
        </w:rPr>
      </w:pPr>
    </w:p>
    <w:p w:rsidR="007C0FF3" w:rsidRDefault="00990D68" w:rsidP="007C0FF3">
      <w:pPr>
        <w:pStyle w:val="Default"/>
        <w:rPr>
          <w:sz w:val="23"/>
          <w:szCs w:val="23"/>
        </w:rPr>
      </w:pPr>
    </w:p>
    <w:p w:rsidR="007C0FF3" w:rsidRDefault="00990D68" w:rsidP="007C0FF3">
      <w:pPr>
        <w:pStyle w:val="Default"/>
        <w:rPr>
          <w:sz w:val="23"/>
          <w:szCs w:val="23"/>
        </w:rPr>
      </w:pPr>
    </w:p>
    <w:p w:rsidR="007C0FF3" w:rsidRDefault="00C063F6" w:rsidP="007C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Přílohy: Odběrový diagram pro rok 2017 </w:t>
      </w:r>
    </w:p>
    <w:p w:rsidR="007C0FF3" w:rsidRDefault="00990D68" w:rsidP="007C0FF3">
      <w:pPr>
        <w:pStyle w:val="Default"/>
        <w:rPr>
          <w:sz w:val="23"/>
          <w:szCs w:val="23"/>
        </w:rPr>
      </w:pPr>
    </w:p>
    <w:p w:rsidR="007C0FF3" w:rsidRDefault="00990D68" w:rsidP="007C0FF3">
      <w:pPr>
        <w:rPr>
          <w:sz w:val="23"/>
          <w:szCs w:val="23"/>
        </w:rPr>
      </w:pP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5C45" w:rsidTr="00237BE5">
        <w:trPr>
          <w:cantSplit/>
        </w:trPr>
        <w:tc>
          <w:tcPr>
            <w:tcW w:w="4531" w:type="dxa"/>
          </w:tcPr>
          <w:p w:rsidR="00CE2772" w:rsidRDefault="00C063F6" w:rsidP="00CE27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Praze dne……………</w:t>
            </w:r>
          </w:p>
          <w:p w:rsidR="00CE2772" w:rsidRDefault="00990D68" w:rsidP="00CE2772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965C6" w:rsidRDefault="008965C6" w:rsidP="00CE2772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CE2772" w:rsidRDefault="00C063F6" w:rsidP="00CE27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 dodavatele:</w:t>
            </w:r>
          </w:p>
          <w:p w:rsidR="00CE2772" w:rsidRDefault="00990D68" w:rsidP="00CE2772">
            <w:pPr>
              <w:pStyle w:val="Default"/>
              <w:rPr>
                <w:sz w:val="23"/>
                <w:szCs w:val="23"/>
              </w:rPr>
            </w:pPr>
          </w:p>
          <w:p w:rsidR="00CE2772" w:rsidRDefault="00990D68" w:rsidP="00CE2772">
            <w:pPr>
              <w:pStyle w:val="Default"/>
              <w:rPr>
                <w:sz w:val="23"/>
                <w:szCs w:val="23"/>
              </w:rPr>
            </w:pPr>
          </w:p>
          <w:p w:rsidR="008965C6" w:rsidRDefault="008965C6" w:rsidP="00CE2772">
            <w:pPr>
              <w:pStyle w:val="Default"/>
              <w:rPr>
                <w:sz w:val="23"/>
                <w:szCs w:val="23"/>
              </w:rPr>
            </w:pPr>
          </w:p>
          <w:p w:rsidR="00CE2772" w:rsidRPr="00956112" w:rsidRDefault="00C063F6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956112">
              <w:rPr>
                <w:sz w:val="23"/>
                <w:szCs w:val="23"/>
              </w:rPr>
              <w:t>........................................................</w:t>
            </w:r>
          </w:p>
          <w:p w:rsidR="007C0FF3" w:rsidRDefault="00C063F6" w:rsidP="00CE2772">
            <w:pPr>
              <w:pStyle w:val="Default"/>
              <w:jc w:val="center"/>
            </w:pPr>
            <w:r>
              <w:rPr>
                <w:sz w:val="23"/>
                <w:szCs w:val="23"/>
              </w:rPr>
              <w:t>Ing. Martin Lehký</w:t>
            </w:r>
          </w:p>
        </w:tc>
        <w:tc>
          <w:tcPr>
            <w:tcW w:w="4531" w:type="dxa"/>
          </w:tcPr>
          <w:p w:rsidR="00CE2772" w:rsidRPr="00B9350F" w:rsidRDefault="00C063F6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V ……</w:t>
            </w:r>
            <w:proofErr w:type="gramStart"/>
            <w:r w:rsidRPr="00B9350F">
              <w:rPr>
                <w:sz w:val="23"/>
                <w:szCs w:val="23"/>
              </w:rPr>
              <w:t>…............... dne</w:t>
            </w:r>
            <w:proofErr w:type="gramEnd"/>
            <w:r w:rsidRPr="00B9350F">
              <w:rPr>
                <w:sz w:val="23"/>
                <w:szCs w:val="23"/>
              </w:rPr>
              <w:t>……………</w:t>
            </w:r>
          </w:p>
          <w:p w:rsidR="00CE2772" w:rsidRPr="00B9350F" w:rsidRDefault="00990D68" w:rsidP="00CE2772">
            <w:pPr>
              <w:rPr>
                <w:rFonts w:ascii="Times New Roman" w:hAnsi="Times New Roman" w:cs="Times New Roman"/>
              </w:rPr>
            </w:pPr>
          </w:p>
          <w:p w:rsidR="008965C6" w:rsidRDefault="008965C6" w:rsidP="00CE2772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CE2772" w:rsidRPr="00B9350F" w:rsidRDefault="00C063F6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za odběratele:</w:t>
            </w:r>
          </w:p>
          <w:p w:rsidR="00CE2772" w:rsidRPr="00B9350F" w:rsidRDefault="00990D68" w:rsidP="00CE2772">
            <w:pPr>
              <w:rPr>
                <w:rFonts w:ascii="Times New Roman" w:hAnsi="Times New Roman" w:cs="Times New Roman"/>
              </w:rPr>
            </w:pPr>
          </w:p>
          <w:p w:rsidR="00CE2772" w:rsidRDefault="00990D68" w:rsidP="00CE2772">
            <w:pPr>
              <w:rPr>
                <w:rFonts w:ascii="Times New Roman" w:hAnsi="Times New Roman" w:cs="Times New Roman"/>
              </w:rPr>
            </w:pPr>
          </w:p>
          <w:p w:rsidR="008965C6" w:rsidRDefault="008965C6" w:rsidP="00CE2772">
            <w:pPr>
              <w:rPr>
                <w:rFonts w:ascii="Times New Roman" w:hAnsi="Times New Roman" w:cs="Times New Roman"/>
              </w:rPr>
            </w:pPr>
          </w:p>
          <w:p w:rsidR="00CE2772" w:rsidRPr="00B9350F" w:rsidRDefault="00C063F6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..........................................................</w:t>
            </w:r>
          </w:p>
          <w:p w:rsidR="007C0FF3" w:rsidRPr="00B9350F" w:rsidRDefault="00C063F6" w:rsidP="00CE27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50F">
              <w:rPr>
                <w:rFonts w:ascii="Times New Roman" w:hAnsi="Times New Roman" w:cs="Times New Roman"/>
                <w:sz w:val="23"/>
                <w:szCs w:val="23"/>
              </w:rPr>
              <w:t>plk. Ing. Soňa Ptáčková</w:t>
            </w:r>
          </w:p>
        </w:tc>
      </w:tr>
      <w:tr w:rsidR="00275C45" w:rsidTr="00237BE5">
        <w:trPr>
          <w:cantSplit/>
        </w:trPr>
        <w:tc>
          <w:tcPr>
            <w:tcW w:w="4531" w:type="dxa"/>
          </w:tcPr>
          <w:p w:rsidR="00722432" w:rsidRDefault="00990D68" w:rsidP="00237BE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531" w:type="dxa"/>
          </w:tcPr>
          <w:p w:rsidR="00722432" w:rsidRPr="00B9350F" w:rsidRDefault="00990D68" w:rsidP="00237BE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7C0FF3" w:rsidRDefault="00990D68" w:rsidP="007C0FF3"/>
    <w:p w:rsidR="00351F1D" w:rsidRPr="00A370FE" w:rsidRDefault="00990D68" w:rsidP="00720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75C45" w:rsidRDefault="00275C45"/>
    <w:sectPr w:rsidR="00275C45" w:rsidSect="0029142B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261C9"/>
    <w:multiLevelType w:val="hybridMultilevel"/>
    <w:tmpl w:val="A9EAEDB8"/>
    <w:lvl w:ilvl="0" w:tplc="F4505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9A0E7A" w:tentative="1">
      <w:start w:val="1"/>
      <w:numFmt w:val="lowerLetter"/>
      <w:lvlText w:val="%2."/>
      <w:lvlJc w:val="left"/>
      <w:pPr>
        <w:ind w:left="1440" w:hanging="360"/>
      </w:pPr>
    </w:lvl>
    <w:lvl w:ilvl="2" w:tplc="C4406896" w:tentative="1">
      <w:start w:val="1"/>
      <w:numFmt w:val="lowerRoman"/>
      <w:lvlText w:val="%3."/>
      <w:lvlJc w:val="right"/>
      <w:pPr>
        <w:ind w:left="2160" w:hanging="180"/>
      </w:pPr>
    </w:lvl>
    <w:lvl w:ilvl="3" w:tplc="C516837A" w:tentative="1">
      <w:start w:val="1"/>
      <w:numFmt w:val="decimal"/>
      <w:lvlText w:val="%4."/>
      <w:lvlJc w:val="left"/>
      <w:pPr>
        <w:ind w:left="2880" w:hanging="360"/>
      </w:pPr>
    </w:lvl>
    <w:lvl w:ilvl="4" w:tplc="57BEAE1A" w:tentative="1">
      <w:start w:val="1"/>
      <w:numFmt w:val="lowerLetter"/>
      <w:lvlText w:val="%5."/>
      <w:lvlJc w:val="left"/>
      <w:pPr>
        <w:ind w:left="3600" w:hanging="360"/>
      </w:pPr>
    </w:lvl>
    <w:lvl w:ilvl="5" w:tplc="A8F68B6A" w:tentative="1">
      <w:start w:val="1"/>
      <w:numFmt w:val="lowerRoman"/>
      <w:lvlText w:val="%6."/>
      <w:lvlJc w:val="right"/>
      <w:pPr>
        <w:ind w:left="4320" w:hanging="180"/>
      </w:pPr>
    </w:lvl>
    <w:lvl w:ilvl="6" w:tplc="058AD9E6" w:tentative="1">
      <w:start w:val="1"/>
      <w:numFmt w:val="decimal"/>
      <w:lvlText w:val="%7."/>
      <w:lvlJc w:val="left"/>
      <w:pPr>
        <w:ind w:left="5040" w:hanging="360"/>
      </w:pPr>
    </w:lvl>
    <w:lvl w:ilvl="7" w:tplc="FA2AD608" w:tentative="1">
      <w:start w:val="1"/>
      <w:numFmt w:val="lowerLetter"/>
      <w:lvlText w:val="%8."/>
      <w:lvlJc w:val="left"/>
      <w:pPr>
        <w:ind w:left="5760" w:hanging="360"/>
      </w:pPr>
    </w:lvl>
    <w:lvl w:ilvl="8" w:tplc="840C31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45"/>
    <w:rsid w:val="00275C45"/>
    <w:rsid w:val="0029142B"/>
    <w:rsid w:val="002F2BDB"/>
    <w:rsid w:val="00310579"/>
    <w:rsid w:val="003D1C6F"/>
    <w:rsid w:val="00490B0C"/>
    <w:rsid w:val="004C6528"/>
    <w:rsid w:val="004E03F4"/>
    <w:rsid w:val="00574DA1"/>
    <w:rsid w:val="006837A7"/>
    <w:rsid w:val="00806DEC"/>
    <w:rsid w:val="008965C6"/>
    <w:rsid w:val="00971F73"/>
    <w:rsid w:val="00990D68"/>
    <w:rsid w:val="009A6495"/>
    <w:rsid w:val="00B929C3"/>
    <w:rsid w:val="00BE2F6B"/>
    <w:rsid w:val="00C063F6"/>
    <w:rsid w:val="00C65342"/>
    <w:rsid w:val="00DA25A1"/>
    <w:rsid w:val="00EF1809"/>
    <w:rsid w:val="00F6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0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122"/>
    <w:pPr>
      <w:ind w:left="720"/>
      <w:contextualSpacing/>
    </w:pPr>
  </w:style>
  <w:style w:type="table" w:styleId="Mkatabulky">
    <w:name w:val="Table Grid"/>
    <w:basedOn w:val="Normlntabulka"/>
    <w:uiPriority w:val="39"/>
    <w:rsid w:val="0095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E60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0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0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0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0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0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122"/>
    <w:pPr>
      <w:ind w:left="720"/>
      <w:contextualSpacing/>
    </w:pPr>
  </w:style>
  <w:style w:type="table" w:styleId="Mkatabulky">
    <w:name w:val="Table Grid"/>
    <w:basedOn w:val="Normlntabulka"/>
    <w:uiPriority w:val="39"/>
    <w:rsid w:val="0095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E60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0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0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0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 SW, a.s.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Ganbaatar Sukhdorj</dc:creator>
  <cp:lastModifiedBy>Anna Pilecká</cp:lastModifiedBy>
  <cp:revision>2</cp:revision>
  <cp:lastPrinted>2016-12-20T10:56:00Z</cp:lastPrinted>
  <dcterms:created xsi:type="dcterms:W3CDTF">2016-12-20T13:13:00Z</dcterms:created>
  <dcterms:modified xsi:type="dcterms:W3CDTF">2016-12-20T13:13:00Z</dcterms:modified>
</cp:coreProperties>
</file>