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66AD1" w14:textId="290F02C6" w:rsidR="00AC251A" w:rsidRPr="00AA7EA4" w:rsidRDefault="0040002A" w:rsidP="00AC251A">
      <w:pPr>
        <w:pStyle w:val="Nzev"/>
        <w:rPr>
          <w:rFonts w:ascii="Times New Roman" w:hAnsi="Times New Roman" w:cs="Times New Roman"/>
          <w:sz w:val="28"/>
          <w:szCs w:val="28"/>
        </w:rPr>
      </w:pPr>
      <w:r w:rsidRPr="00AA7EA4">
        <w:rPr>
          <w:rFonts w:ascii="Times New Roman" w:hAnsi="Times New Roman" w:cs="Times New Roman"/>
          <w:sz w:val="28"/>
          <w:szCs w:val="28"/>
        </w:rPr>
        <w:t>Smlouva o zajištění dodávek obědů pro</w:t>
      </w:r>
      <w:r w:rsidR="003D6DC4" w:rsidRPr="00AA7EA4">
        <w:rPr>
          <w:rFonts w:ascii="Times New Roman" w:hAnsi="Times New Roman" w:cs="Times New Roman"/>
          <w:sz w:val="28"/>
          <w:szCs w:val="28"/>
        </w:rPr>
        <w:t xml:space="preserve"> </w:t>
      </w:r>
      <w:r w:rsidR="00404534" w:rsidRPr="00AA7EA4">
        <w:rPr>
          <w:rFonts w:ascii="Times New Roman" w:hAnsi="Times New Roman" w:cs="Times New Roman"/>
          <w:sz w:val="28"/>
          <w:szCs w:val="28"/>
        </w:rPr>
        <w:t>děti</w:t>
      </w:r>
      <w:r w:rsidR="003D6DC4" w:rsidRPr="00AA7EA4">
        <w:rPr>
          <w:rFonts w:ascii="Times New Roman" w:hAnsi="Times New Roman" w:cs="Times New Roman"/>
          <w:sz w:val="28"/>
          <w:szCs w:val="28"/>
        </w:rPr>
        <w:t xml:space="preserve"> a </w:t>
      </w:r>
      <w:r w:rsidRPr="00AA7EA4">
        <w:rPr>
          <w:rFonts w:ascii="Times New Roman" w:hAnsi="Times New Roman" w:cs="Times New Roman"/>
          <w:sz w:val="28"/>
          <w:szCs w:val="28"/>
        </w:rPr>
        <w:t>zaměstnance</w:t>
      </w:r>
    </w:p>
    <w:p w14:paraId="3C0E69F4" w14:textId="559865A9" w:rsidR="0040002A" w:rsidRPr="00AA7EA4" w:rsidRDefault="00E21CB9" w:rsidP="0040002A">
      <w:pPr>
        <w:spacing w:line="276" w:lineRule="auto"/>
        <w:jc w:val="center"/>
        <w:rPr>
          <w:sz w:val="28"/>
          <w:szCs w:val="28"/>
        </w:rPr>
      </w:pPr>
      <w:bookmarkStart w:id="0" w:name="OLE_LINK1"/>
      <w:bookmarkStart w:id="1" w:name="OLE_LINK2"/>
      <w:r w:rsidRPr="00AA7EA4">
        <w:rPr>
          <w:b/>
          <w:sz w:val="28"/>
          <w:szCs w:val="28"/>
        </w:rPr>
        <w:t>Z</w:t>
      </w:r>
      <w:r w:rsidR="0090054A" w:rsidRPr="00AA7EA4">
        <w:rPr>
          <w:b/>
          <w:sz w:val="28"/>
          <w:szCs w:val="28"/>
        </w:rPr>
        <w:t>ákladní školy a mateřské školy, Praha 8, Lyčkovo náměstí 6 – detašované pracoviště ZŠ a MŠ</w:t>
      </w:r>
      <w:r w:rsidR="00781DCA" w:rsidRPr="00AA7EA4">
        <w:rPr>
          <w:b/>
          <w:sz w:val="28"/>
          <w:szCs w:val="28"/>
        </w:rPr>
        <w:t xml:space="preserve"> </w:t>
      </w:r>
      <w:r w:rsidRPr="00AA7EA4">
        <w:rPr>
          <w:b/>
          <w:sz w:val="28"/>
          <w:szCs w:val="28"/>
        </w:rPr>
        <w:t>Pernerova 29</w:t>
      </w:r>
    </w:p>
    <w:bookmarkEnd w:id="0"/>
    <w:bookmarkEnd w:id="1"/>
    <w:p w14:paraId="6311F456" w14:textId="77777777" w:rsidR="00AC251A" w:rsidRPr="00AA7EA4" w:rsidRDefault="00AC251A" w:rsidP="00AC251A">
      <w:pPr>
        <w:jc w:val="center"/>
        <w:rPr>
          <w:b/>
        </w:rPr>
      </w:pPr>
    </w:p>
    <w:p w14:paraId="42D76341" w14:textId="77777777" w:rsidR="00AC251A" w:rsidRPr="00AA7EA4" w:rsidRDefault="00AC251A" w:rsidP="00AC251A">
      <w:pPr>
        <w:rPr>
          <w:b/>
        </w:rPr>
      </w:pPr>
      <w:r w:rsidRPr="00AA7EA4">
        <w:rPr>
          <w:b/>
        </w:rPr>
        <w:t>Smluvní strany:</w:t>
      </w:r>
    </w:p>
    <w:p w14:paraId="5C07908D" w14:textId="77777777" w:rsidR="00AC251A" w:rsidRPr="00AA7EA4" w:rsidRDefault="00AC251A" w:rsidP="00AC251A">
      <w:pPr>
        <w:pStyle w:val="Import4"/>
        <w:tabs>
          <w:tab w:val="clear" w:pos="720"/>
          <w:tab w:val="clear" w:pos="8496"/>
          <w:tab w:val="left" w:pos="0"/>
          <w:tab w:val="left" w:pos="9000"/>
        </w:tabs>
        <w:spacing w:line="240" w:lineRule="auto"/>
        <w:ind w:left="0" w:right="72"/>
        <w:jc w:val="both"/>
        <w:rPr>
          <w:rFonts w:ascii="Times New Roman" w:hAnsi="Times New Roman"/>
          <w:b/>
          <w:bCs/>
        </w:rPr>
      </w:pPr>
    </w:p>
    <w:p w14:paraId="71A0D539" w14:textId="77777777" w:rsidR="00781DCA" w:rsidRPr="00AA7EA4" w:rsidRDefault="00781DCA" w:rsidP="00781DCA">
      <w:pPr>
        <w:pStyle w:val="Nadpis9"/>
        <w:rPr>
          <w:rFonts w:ascii="Calibri" w:hAnsi="Calibri"/>
          <w:b/>
          <w:color w:val="auto"/>
          <w:sz w:val="24"/>
          <w:szCs w:val="24"/>
        </w:rPr>
      </w:pPr>
      <w:r w:rsidRPr="00AA7EA4">
        <w:rPr>
          <w:rFonts w:ascii="Calibri" w:hAnsi="Calibri"/>
          <w:b/>
          <w:color w:val="auto"/>
          <w:sz w:val="24"/>
          <w:szCs w:val="24"/>
        </w:rPr>
        <w:t>Česká jídelna – zařízení školního stravování, s.r.o.</w:t>
      </w:r>
    </w:p>
    <w:p w14:paraId="4220DA3A" w14:textId="77777777" w:rsidR="00781DCA" w:rsidRPr="00AA7EA4" w:rsidRDefault="00781DCA" w:rsidP="00781DCA">
      <w:pPr>
        <w:rPr>
          <w:rFonts w:ascii="Calibri" w:hAnsi="Calibri"/>
        </w:rPr>
      </w:pPr>
      <w:r w:rsidRPr="00AA7EA4">
        <w:rPr>
          <w:rFonts w:ascii="Calibri" w:hAnsi="Calibri"/>
        </w:rPr>
        <w:t xml:space="preserve">se sídlem: </w:t>
      </w:r>
      <w:r w:rsidRPr="00AA7EA4">
        <w:rPr>
          <w:rFonts w:ascii="Calibri" w:hAnsi="Calibri"/>
        </w:rPr>
        <w:tab/>
      </w:r>
      <w:r w:rsidRPr="00AA7EA4">
        <w:rPr>
          <w:rFonts w:ascii="Calibri" w:hAnsi="Calibri"/>
        </w:rPr>
        <w:tab/>
        <w:t>Českobrodská 876/48, 190 00 Praha 9</w:t>
      </w:r>
      <w:r w:rsidRPr="00AA7EA4">
        <w:rPr>
          <w:rFonts w:ascii="Calibri" w:hAnsi="Calibri"/>
        </w:rPr>
        <w:tab/>
      </w:r>
    </w:p>
    <w:p w14:paraId="0160B9EB" w14:textId="77777777" w:rsidR="00781DCA" w:rsidRPr="00AA7EA4" w:rsidRDefault="00781DCA" w:rsidP="00781DCA">
      <w:pPr>
        <w:rPr>
          <w:rFonts w:ascii="Calibri" w:hAnsi="Calibri"/>
        </w:rPr>
      </w:pPr>
      <w:r w:rsidRPr="00AA7EA4">
        <w:rPr>
          <w:rFonts w:ascii="Calibri" w:hAnsi="Calibri"/>
        </w:rPr>
        <w:t xml:space="preserve">IČO: </w:t>
      </w:r>
      <w:r w:rsidRPr="00AA7EA4">
        <w:rPr>
          <w:rFonts w:ascii="Calibri" w:hAnsi="Calibri"/>
        </w:rPr>
        <w:tab/>
      </w:r>
      <w:r w:rsidRPr="00AA7EA4">
        <w:rPr>
          <w:rFonts w:ascii="Calibri" w:hAnsi="Calibri"/>
        </w:rPr>
        <w:tab/>
      </w:r>
      <w:r w:rsidRPr="00AA7EA4">
        <w:rPr>
          <w:rFonts w:ascii="Calibri" w:hAnsi="Calibri"/>
        </w:rPr>
        <w:tab/>
        <w:t>284 68 155</w:t>
      </w:r>
    </w:p>
    <w:p w14:paraId="76C90D7D" w14:textId="034C4C92" w:rsidR="00781DCA" w:rsidRPr="00AA7EA4" w:rsidRDefault="009956A1" w:rsidP="00781DCA">
      <w:pPr>
        <w:rPr>
          <w:rFonts w:ascii="Calibri" w:hAnsi="Calibri"/>
        </w:rPr>
      </w:pPr>
      <w:r w:rsidRPr="00AA7EA4">
        <w:rPr>
          <w:rFonts w:ascii="Calibri" w:hAnsi="Calibri"/>
        </w:rPr>
        <w:t>DIČ</w:t>
      </w:r>
      <w:r w:rsidR="00781DCA" w:rsidRPr="00AA7EA4">
        <w:rPr>
          <w:rFonts w:ascii="Calibri" w:hAnsi="Calibri"/>
        </w:rPr>
        <w:t xml:space="preserve">: </w:t>
      </w:r>
      <w:r w:rsidR="00781DCA" w:rsidRPr="00AA7EA4">
        <w:rPr>
          <w:rFonts w:ascii="Calibri" w:hAnsi="Calibri"/>
        </w:rPr>
        <w:tab/>
      </w:r>
      <w:r w:rsidR="00781DCA" w:rsidRPr="00AA7EA4">
        <w:rPr>
          <w:rFonts w:ascii="Calibri" w:hAnsi="Calibri"/>
        </w:rPr>
        <w:tab/>
      </w:r>
      <w:r w:rsidR="00781DCA" w:rsidRPr="00AA7EA4">
        <w:rPr>
          <w:rFonts w:ascii="Calibri" w:hAnsi="Calibri"/>
        </w:rPr>
        <w:tab/>
        <w:t>CZ28468155</w:t>
      </w:r>
    </w:p>
    <w:p w14:paraId="3AF5F24D" w14:textId="34B5389B" w:rsidR="00522C34" w:rsidRPr="00AA7EA4" w:rsidRDefault="00522C34" w:rsidP="00781DCA">
      <w:pPr>
        <w:rPr>
          <w:rFonts w:ascii="Calibri" w:hAnsi="Calibri"/>
        </w:rPr>
      </w:pPr>
      <w:r w:rsidRPr="00AA7EA4">
        <w:rPr>
          <w:rFonts w:ascii="Calibri" w:hAnsi="Calibri"/>
        </w:rPr>
        <w:t>IZO:</w:t>
      </w:r>
      <w:r w:rsidRPr="00AA7EA4">
        <w:rPr>
          <w:rFonts w:ascii="Calibri" w:hAnsi="Calibri"/>
        </w:rPr>
        <w:tab/>
      </w:r>
      <w:r w:rsidRPr="00AA7EA4">
        <w:rPr>
          <w:rFonts w:ascii="Calibri" w:hAnsi="Calibri"/>
        </w:rPr>
        <w:tab/>
      </w:r>
      <w:r w:rsidRPr="00AA7EA4">
        <w:rPr>
          <w:rFonts w:ascii="Calibri" w:hAnsi="Calibri"/>
        </w:rPr>
        <w:tab/>
        <w:t>181 008 653</w:t>
      </w:r>
    </w:p>
    <w:p w14:paraId="1A175931" w14:textId="77777777" w:rsidR="00781DCA" w:rsidRPr="00AA7EA4" w:rsidRDefault="00781DCA" w:rsidP="00781DCA">
      <w:pPr>
        <w:rPr>
          <w:rFonts w:ascii="Calibri" w:hAnsi="Calibri"/>
        </w:rPr>
      </w:pPr>
      <w:r w:rsidRPr="00AA7EA4">
        <w:rPr>
          <w:rFonts w:ascii="Calibri" w:hAnsi="Calibri"/>
        </w:rPr>
        <w:t>bankovní spojení:</w:t>
      </w:r>
      <w:r w:rsidRPr="00AA7EA4">
        <w:rPr>
          <w:rFonts w:ascii="Calibri" w:hAnsi="Calibri"/>
        </w:rPr>
        <w:tab/>
      </w:r>
      <w:r w:rsidRPr="00AA7EA4">
        <w:rPr>
          <w:rFonts w:ascii="Calibri" w:hAnsi="Calibri" w:cs="Arial"/>
        </w:rPr>
        <w:t>2701157886/2010</w:t>
      </w:r>
    </w:p>
    <w:p w14:paraId="0CC577A8" w14:textId="4BB37696" w:rsidR="00781DCA" w:rsidRPr="00AA7EA4" w:rsidRDefault="00781DCA" w:rsidP="00781DCA">
      <w:pPr>
        <w:jc w:val="both"/>
        <w:rPr>
          <w:rFonts w:ascii="Calibri" w:hAnsi="Calibri"/>
        </w:rPr>
      </w:pPr>
      <w:r w:rsidRPr="00AA7EA4">
        <w:rPr>
          <w:rFonts w:ascii="Calibri" w:hAnsi="Calibri"/>
        </w:rPr>
        <w:t xml:space="preserve">zastoupený: </w:t>
      </w:r>
      <w:r w:rsidRPr="00AA7EA4">
        <w:rPr>
          <w:rFonts w:ascii="Calibri" w:hAnsi="Calibri"/>
        </w:rPr>
        <w:tab/>
      </w:r>
      <w:r w:rsidRPr="00AA7EA4">
        <w:rPr>
          <w:rFonts w:ascii="Calibri" w:hAnsi="Calibri"/>
        </w:rPr>
        <w:tab/>
        <w:t>Luděk Blaheta</w:t>
      </w:r>
      <w:r w:rsidR="00E21CB9" w:rsidRPr="00AA7EA4">
        <w:rPr>
          <w:rFonts w:ascii="Calibri" w:hAnsi="Calibri"/>
        </w:rPr>
        <w:t xml:space="preserve"> - jednatel</w:t>
      </w:r>
    </w:p>
    <w:p w14:paraId="0E8C2D1E" w14:textId="77777777" w:rsidR="00781DCA" w:rsidRPr="00AA7EA4" w:rsidRDefault="00781DCA" w:rsidP="00781DCA">
      <w:pPr>
        <w:rPr>
          <w:rFonts w:ascii="Calibri" w:hAnsi="Calibri"/>
        </w:rPr>
      </w:pPr>
      <w:r w:rsidRPr="00AA7EA4">
        <w:rPr>
          <w:rFonts w:ascii="Calibri" w:hAnsi="Calibri"/>
        </w:rPr>
        <w:t xml:space="preserve">tel.: </w:t>
      </w:r>
      <w:r w:rsidRPr="00AA7EA4">
        <w:rPr>
          <w:rFonts w:ascii="Calibri" w:hAnsi="Calibri"/>
        </w:rPr>
        <w:tab/>
      </w:r>
      <w:r w:rsidRPr="00AA7EA4">
        <w:rPr>
          <w:rFonts w:ascii="Calibri" w:hAnsi="Calibri"/>
        </w:rPr>
        <w:tab/>
      </w:r>
      <w:r w:rsidRPr="00AA7EA4">
        <w:rPr>
          <w:rFonts w:ascii="Calibri" w:hAnsi="Calibri"/>
        </w:rPr>
        <w:tab/>
        <w:t>+420 603 417 270</w:t>
      </w:r>
    </w:p>
    <w:p w14:paraId="32AB9D82" w14:textId="77777777" w:rsidR="00781DCA" w:rsidRPr="00AA7EA4" w:rsidRDefault="00781DCA" w:rsidP="00781DCA">
      <w:pPr>
        <w:rPr>
          <w:rFonts w:ascii="Calibri" w:hAnsi="Calibri"/>
        </w:rPr>
      </w:pPr>
      <w:r w:rsidRPr="00AA7EA4">
        <w:rPr>
          <w:rFonts w:ascii="Calibri" w:hAnsi="Calibri"/>
        </w:rPr>
        <w:t xml:space="preserve">e-mail: </w:t>
      </w:r>
      <w:r w:rsidRPr="00AA7EA4">
        <w:rPr>
          <w:rFonts w:ascii="Calibri" w:hAnsi="Calibri"/>
        </w:rPr>
        <w:tab/>
      </w:r>
      <w:r w:rsidRPr="00AA7EA4">
        <w:rPr>
          <w:rFonts w:ascii="Calibri" w:hAnsi="Calibri"/>
        </w:rPr>
        <w:tab/>
      </w:r>
      <w:r w:rsidRPr="00AA7EA4">
        <w:rPr>
          <w:rFonts w:ascii="Calibri" w:hAnsi="Calibri" w:cs="Arial"/>
        </w:rPr>
        <w:t>Ludek.blaheta@ceskajidelna.cz</w:t>
      </w:r>
    </w:p>
    <w:p w14:paraId="7CC6543F" w14:textId="395E161A" w:rsidR="00781DCA" w:rsidRPr="00AA7EA4" w:rsidRDefault="009956A1" w:rsidP="00781DCA">
      <w:pPr>
        <w:jc w:val="both"/>
        <w:rPr>
          <w:rStyle w:val="Siln"/>
          <w:rFonts w:ascii="Calibri" w:hAnsi="Calibri"/>
        </w:rPr>
      </w:pPr>
      <w:r w:rsidRPr="00AA7EA4">
        <w:rPr>
          <w:rFonts w:ascii="Calibri" w:hAnsi="Calibri"/>
        </w:rPr>
        <w:t xml:space="preserve">OR </w:t>
      </w:r>
      <w:r w:rsidR="00781DCA" w:rsidRPr="00AA7EA4">
        <w:rPr>
          <w:rFonts w:ascii="Calibri" w:hAnsi="Calibri"/>
        </w:rPr>
        <w:t xml:space="preserve"> </w:t>
      </w:r>
      <w:r w:rsidR="00781DCA" w:rsidRPr="00AA7EA4">
        <w:rPr>
          <w:rFonts w:ascii="Calibri" w:hAnsi="Calibri"/>
        </w:rPr>
        <w:tab/>
      </w:r>
      <w:r w:rsidR="00781DCA" w:rsidRPr="00AA7EA4">
        <w:rPr>
          <w:rFonts w:ascii="Calibri" w:hAnsi="Calibri"/>
        </w:rPr>
        <w:tab/>
      </w:r>
      <w:r w:rsidR="00781DCA" w:rsidRPr="00AA7EA4">
        <w:rPr>
          <w:rFonts w:ascii="Calibri" w:hAnsi="Calibri"/>
        </w:rPr>
        <w:tab/>
        <w:t>Městský soud v Praze, oddíl C, vložka 143755</w:t>
      </w:r>
    </w:p>
    <w:p w14:paraId="29414631" w14:textId="77777777" w:rsidR="00AC251A" w:rsidRPr="00AA7EA4" w:rsidRDefault="00AC251A" w:rsidP="00AC251A">
      <w:pPr>
        <w:pStyle w:val="Import4"/>
        <w:tabs>
          <w:tab w:val="clear" w:pos="720"/>
          <w:tab w:val="clear" w:pos="8496"/>
          <w:tab w:val="left" w:pos="0"/>
          <w:tab w:val="left" w:pos="9000"/>
        </w:tabs>
        <w:spacing w:line="240" w:lineRule="auto"/>
        <w:ind w:left="0" w:right="72"/>
        <w:jc w:val="both"/>
        <w:rPr>
          <w:rFonts w:ascii="Times New Roman" w:hAnsi="Times New Roman"/>
          <w:b/>
          <w:bCs/>
        </w:rPr>
      </w:pPr>
    </w:p>
    <w:p w14:paraId="3185A048" w14:textId="77777777" w:rsidR="007951D1" w:rsidRPr="00AA7EA4" w:rsidRDefault="007951D1" w:rsidP="007951D1">
      <w:pPr>
        <w:rPr>
          <w:rFonts w:ascii="Calibri" w:hAnsi="Calibri"/>
        </w:rPr>
      </w:pPr>
    </w:p>
    <w:p w14:paraId="6E62A605" w14:textId="094AF1EF" w:rsidR="007951D1" w:rsidRPr="00AA7EA4" w:rsidRDefault="007951D1" w:rsidP="007951D1">
      <w:pPr>
        <w:rPr>
          <w:rFonts w:ascii="Calibri" w:hAnsi="Calibri"/>
          <w:i/>
        </w:rPr>
      </w:pPr>
      <w:r w:rsidRPr="00AA7EA4">
        <w:rPr>
          <w:rFonts w:ascii="Calibri" w:hAnsi="Calibri"/>
          <w:i/>
        </w:rPr>
        <w:t>na straně jedné</w:t>
      </w:r>
      <w:r w:rsidR="009956A1" w:rsidRPr="00AA7EA4">
        <w:rPr>
          <w:rFonts w:ascii="Calibri" w:hAnsi="Calibri"/>
          <w:i/>
        </w:rPr>
        <w:t>,</w:t>
      </w:r>
      <w:r w:rsidRPr="00AA7EA4">
        <w:rPr>
          <w:rFonts w:ascii="Calibri" w:hAnsi="Calibri"/>
          <w:i/>
        </w:rPr>
        <w:t xml:space="preserve"> jako „</w:t>
      </w:r>
      <w:r w:rsidR="008F7D08" w:rsidRPr="00AA7EA4">
        <w:rPr>
          <w:rFonts w:ascii="Calibri" w:hAnsi="Calibri"/>
          <w:i/>
        </w:rPr>
        <w:t>Dodava</w:t>
      </w:r>
      <w:r w:rsidRPr="00AA7EA4">
        <w:rPr>
          <w:rFonts w:ascii="Calibri" w:hAnsi="Calibri"/>
          <w:i/>
        </w:rPr>
        <w:t>tel“</w:t>
      </w:r>
    </w:p>
    <w:p w14:paraId="5988130A" w14:textId="77777777" w:rsidR="007951D1" w:rsidRPr="00AA7EA4" w:rsidRDefault="007951D1" w:rsidP="007951D1">
      <w:pPr>
        <w:rPr>
          <w:rFonts w:ascii="Calibri" w:hAnsi="Calibri"/>
        </w:rPr>
      </w:pPr>
    </w:p>
    <w:p w14:paraId="544F3EF9" w14:textId="77777777" w:rsidR="007951D1" w:rsidRPr="00AA7EA4" w:rsidRDefault="007951D1" w:rsidP="007951D1">
      <w:pPr>
        <w:rPr>
          <w:rFonts w:ascii="Calibri" w:hAnsi="Calibri"/>
        </w:rPr>
      </w:pPr>
      <w:r w:rsidRPr="00AA7EA4">
        <w:rPr>
          <w:rFonts w:ascii="Calibri" w:hAnsi="Calibri"/>
        </w:rPr>
        <w:t>a</w:t>
      </w:r>
    </w:p>
    <w:p w14:paraId="7F2FB636" w14:textId="77777777" w:rsidR="007951D1" w:rsidRPr="00AA7EA4" w:rsidRDefault="007951D1" w:rsidP="007951D1">
      <w:pPr>
        <w:rPr>
          <w:rFonts w:ascii="Calibri" w:hAnsi="Calibri"/>
        </w:rPr>
      </w:pPr>
    </w:p>
    <w:p w14:paraId="1D8374C6" w14:textId="5F5A2A34" w:rsidR="00E21CB9" w:rsidRPr="00AA7EA4" w:rsidRDefault="0090054A" w:rsidP="00E21CB9">
      <w:pPr>
        <w:spacing w:line="276" w:lineRule="auto"/>
        <w:rPr>
          <w:rFonts w:ascii="Calibri" w:hAnsi="Calibri" w:cs="Calibri"/>
          <w:i/>
        </w:rPr>
      </w:pPr>
      <w:r w:rsidRPr="00AA7EA4">
        <w:rPr>
          <w:rFonts w:ascii="Calibri" w:hAnsi="Calibri" w:cs="Calibri"/>
          <w:b/>
          <w:i/>
        </w:rPr>
        <w:t>Základní škola a mateřská škola, Praha 8, Lyčkovo náměstí 6</w:t>
      </w:r>
    </w:p>
    <w:p w14:paraId="37D041B2" w14:textId="06730464" w:rsidR="00F14A81" w:rsidRPr="00AA7EA4" w:rsidRDefault="00F14A81" w:rsidP="00F14A81">
      <w:pPr>
        <w:rPr>
          <w:rFonts w:ascii="Calibri" w:hAnsi="Calibri"/>
        </w:rPr>
      </w:pPr>
      <w:r w:rsidRPr="00AA7EA4">
        <w:rPr>
          <w:rFonts w:ascii="Calibri" w:hAnsi="Calibri"/>
        </w:rPr>
        <w:t xml:space="preserve">se sídlem: </w:t>
      </w:r>
      <w:r w:rsidRPr="00AA7EA4">
        <w:rPr>
          <w:rFonts w:ascii="Calibri" w:hAnsi="Calibri"/>
        </w:rPr>
        <w:tab/>
      </w:r>
      <w:r w:rsidRPr="00AA7EA4">
        <w:rPr>
          <w:rFonts w:ascii="Calibri" w:hAnsi="Calibri"/>
        </w:rPr>
        <w:tab/>
      </w:r>
      <w:r w:rsidR="0090054A" w:rsidRPr="00AA7EA4">
        <w:rPr>
          <w:rFonts w:ascii="Calibri" w:hAnsi="Calibri"/>
        </w:rPr>
        <w:t>Lyčkovo náměstí 460/6, 186</w:t>
      </w:r>
      <w:r w:rsidR="00E21CB9" w:rsidRPr="00AA7EA4">
        <w:rPr>
          <w:rFonts w:ascii="Calibri" w:hAnsi="Calibri"/>
        </w:rPr>
        <w:t xml:space="preserve"> 00 Praha 8</w:t>
      </w:r>
      <w:r w:rsidRPr="00AA7EA4">
        <w:rPr>
          <w:rFonts w:ascii="Calibri" w:hAnsi="Calibri"/>
        </w:rPr>
        <w:tab/>
      </w:r>
    </w:p>
    <w:p w14:paraId="4B75254D" w14:textId="714696C8" w:rsidR="00F14A81" w:rsidRPr="00AA7EA4" w:rsidRDefault="00F14A81" w:rsidP="00F14A81">
      <w:pPr>
        <w:rPr>
          <w:rFonts w:ascii="Calibri" w:hAnsi="Calibri"/>
        </w:rPr>
      </w:pPr>
      <w:r w:rsidRPr="00AA7EA4">
        <w:rPr>
          <w:rFonts w:ascii="Calibri" w:hAnsi="Calibri"/>
        </w:rPr>
        <w:t xml:space="preserve">IČ: </w:t>
      </w:r>
      <w:r w:rsidRPr="00AA7EA4">
        <w:rPr>
          <w:rFonts w:ascii="Calibri" w:hAnsi="Calibri"/>
        </w:rPr>
        <w:tab/>
      </w:r>
      <w:r w:rsidRPr="00AA7EA4">
        <w:rPr>
          <w:rFonts w:ascii="Calibri" w:hAnsi="Calibri"/>
        </w:rPr>
        <w:tab/>
      </w:r>
      <w:r w:rsidRPr="00AA7EA4">
        <w:rPr>
          <w:rFonts w:ascii="Calibri" w:hAnsi="Calibri"/>
        </w:rPr>
        <w:tab/>
      </w:r>
      <w:r w:rsidR="0090054A" w:rsidRPr="00AA7EA4">
        <w:rPr>
          <w:rFonts w:ascii="Calibri" w:hAnsi="Calibri"/>
        </w:rPr>
        <w:t>604 33 230</w:t>
      </w:r>
    </w:p>
    <w:p w14:paraId="274960E9" w14:textId="09106AAB" w:rsidR="00522C34" w:rsidRPr="00AA7EA4" w:rsidRDefault="00522C34" w:rsidP="00F14A81">
      <w:pPr>
        <w:rPr>
          <w:rFonts w:ascii="Calibri" w:hAnsi="Calibri"/>
        </w:rPr>
      </w:pPr>
      <w:r w:rsidRPr="00AA7EA4">
        <w:rPr>
          <w:rFonts w:ascii="Calibri" w:hAnsi="Calibri"/>
        </w:rPr>
        <w:t>IZO</w:t>
      </w:r>
      <w:r w:rsidR="009956A1" w:rsidRPr="00AA7EA4">
        <w:rPr>
          <w:rFonts w:ascii="Calibri" w:hAnsi="Calibri"/>
        </w:rPr>
        <w:t xml:space="preserve"> výdejny (kuch):</w:t>
      </w:r>
      <w:r w:rsidR="009956A1" w:rsidRPr="00AA7EA4">
        <w:rPr>
          <w:rFonts w:ascii="Calibri" w:hAnsi="Calibri"/>
        </w:rPr>
        <w:tab/>
      </w:r>
      <w:r w:rsidR="0090054A" w:rsidRPr="00AA7EA4">
        <w:rPr>
          <w:rFonts w:ascii="Calibri" w:hAnsi="Calibri"/>
        </w:rPr>
        <w:t>181075954</w:t>
      </w:r>
    </w:p>
    <w:p w14:paraId="68DC9788" w14:textId="5F38A2A9" w:rsidR="00F14A81" w:rsidRPr="00AA7EA4" w:rsidRDefault="00F14A81" w:rsidP="00F14A81">
      <w:pPr>
        <w:rPr>
          <w:rFonts w:ascii="Calibri" w:hAnsi="Calibri"/>
        </w:rPr>
      </w:pPr>
      <w:r w:rsidRPr="00AA7EA4">
        <w:rPr>
          <w:rFonts w:ascii="Calibri" w:hAnsi="Calibri"/>
        </w:rPr>
        <w:t>bankovní spojení:</w:t>
      </w:r>
      <w:r w:rsidRPr="00AA7EA4">
        <w:rPr>
          <w:rFonts w:ascii="Calibri" w:hAnsi="Calibri"/>
        </w:rPr>
        <w:tab/>
      </w:r>
      <w:r w:rsidR="0090054A" w:rsidRPr="00AA7EA4">
        <w:rPr>
          <w:rFonts w:ascii="Calibri" w:hAnsi="Calibri"/>
        </w:rPr>
        <w:t>51-2923220297/0100</w:t>
      </w:r>
    </w:p>
    <w:p w14:paraId="71AE39FC" w14:textId="6B8440B6" w:rsidR="00F14A81" w:rsidRPr="00AA7EA4" w:rsidRDefault="00F14A81" w:rsidP="00F14A81">
      <w:pPr>
        <w:jc w:val="both"/>
        <w:rPr>
          <w:rFonts w:ascii="Calibri" w:hAnsi="Calibri"/>
        </w:rPr>
      </w:pPr>
      <w:r w:rsidRPr="00AA7EA4">
        <w:rPr>
          <w:rFonts w:ascii="Calibri" w:hAnsi="Calibri"/>
        </w:rPr>
        <w:t xml:space="preserve">zastoupený: </w:t>
      </w:r>
      <w:r w:rsidRPr="00AA7EA4">
        <w:rPr>
          <w:rFonts w:ascii="Calibri" w:hAnsi="Calibri"/>
        </w:rPr>
        <w:tab/>
      </w:r>
      <w:r w:rsidRPr="00AA7EA4">
        <w:rPr>
          <w:rFonts w:ascii="Calibri" w:hAnsi="Calibri"/>
        </w:rPr>
        <w:tab/>
      </w:r>
      <w:r w:rsidR="00E21CB9" w:rsidRPr="00AA7EA4">
        <w:rPr>
          <w:rFonts w:ascii="Calibri" w:hAnsi="Calibri"/>
        </w:rPr>
        <w:t>Mgr. Jan Korda - ředitel</w:t>
      </w:r>
    </w:p>
    <w:p w14:paraId="43F362DF" w14:textId="2C3201BB" w:rsidR="00F14A81" w:rsidRPr="00AA7EA4" w:rsidRDefault="00F14A81" w:rsidP="00F14A81">
      <w:pPr>
        <w:rPr>
          <w:rFonts w:ascii="Calibri" w:hAnsi="Calibri" w:cs="Calibri"/>
          <w:color w:val="000000"/>
          <w:sz w:val="22"/>
          <w:szCs w:val="22"/>
        </w:rPr>
      </w:pPr>
      <w:r w:rsidRPr="00AA7EA4">
        <w:rPr>
          <w:rFonts w:ascii="Calibri" w:hAnsi="Calibri"/>
        </w:rPr>
        <w:t xml:space="preserve">tel.: </w:t>
      </w:r>
      <w:r w:rsidRPr="00AA7EA4">
        <w:rPr>
          <w:rFonts w:ascii="Calibri" w:hAnsi="Calibri"/>
        </w:rPr>
        <w:tab/>
      </w:r>
      <w:r w:rsidRPr="00AA7EA4">
        <w:rPr>
          <w:rFonts w:ascii="Calibri" w:hAnsi="Calibri"/>
        </w:rPr>
        <w:tab/>
      </w:r>
      <w:r w:rsidRPr="00AA7EA4">
        <w:rPr>
          <w:rFonts w:ascii="Calibri" w:hAnsi="Calibri"/>
        </w:rPr>
        <w:tab/>
        <w:t>+420</w:t>
      </w:r>
      <w:r w:rsidR="00E21CB9" w:rsidRPr="00AA7EA4">
        <w:rPr>
          <w:rFonts w:ascii="Calibri" w:hAnsi="Calibri"/>
        </w:rPr>
        <w:t> 602 286 973</w:t>
      </w:r>
    </w:p>
    <w:p w14:paraId="6B24D542" w14:textId="3E803BB9" w:rsidR="00F14A81" w:rsidRPr="00AA7EA4" w:rsidRDefault="00F14A81" w:rsidP="00F14A81">
      <w:pPr>
        <w:rPr>
          <w:rFonts w:ascii="Calibri" w:hAnsi="Calibri"/>
        </w:rPr>
      </w:pPr>
      <w:r w:rsidRPr="00AA7EA4">
        <w:rPr>
          <w:rFonts w:ascii="Calibri" w:hAnsi="Calibri"/>
        </w:rPr>
        <w:t xml:space="preserve">e-mail: </w:t>
      </w:r>
      <w:r w:rsidRPr="00AA7EA4">
        <w:rPr>
          <w:rFonts w:ascii="Calibri" w:hAnsi="Calibri"/>
        </w:rPr>
        <w:tab/>
      </w:r>
      <w:r w:rsidRPr="00AA7EA4">
        <w:rPr>
          <w:rFonts w:ascii="Calibri" w:hAnsi="Calibri"/>
        </w:rPr>
        <w:tab/>
      </w:r>
      <w:r w:rsidR="00E21CB9" w:rsidRPr="00AA7EA4">
        <w:rPr>
          <w:rFonts w:ascii="Calibri" w:hAnsi="Calibri"/>
        </w:rPr>
        <w:t>reditel@zs-in.cz</w:t>
      </w:r>
    </w:p>
    <w:p w14:paraId="46A6BBD2" w14:textId="77777777" w:rsidR="00515310" w:rsidRPr="00AA7EA4" w:rsidRDefault="00515310" w:rsidP="007951D1">
      <w:pPr>
        <w:jc w:val="both"/>
        <w:rPr>
          <w:rFonts w:ascii="Calibri" w:hAnsi="Calibri"/>
        </w:rPr>
      </w:pPr>
    </w:p>
    <w:p w14:paraId="24272279" w14:textId="2FBC604F" w:rsidR="00515310" w:rsidRPr="00CA72D1" w:rsidRDefault="00515310" w:rsidP="00515310">
      <w:pPr>
        <w:rPr>
          <w:rFonts w:ascii="Calibri" w:hAnsi="Calibri"/>
          <w:i/>
        </w:rPr>
      </w:pPr>
      <w:r w:rsidRPr="00AA7EA4">
        <w:rPr>
          <w:rFonts w:ascii="Calibri" w:hAnsi="Calibri"/>
          <w:i/>
        </w:rPr>
        <w:t xml:space="preserve">na straně </w:t>
      </w:r>
      <w:r w:rsidR="009956A1" w:rsidRPr="00AA7EA4">
        <w:rPr>
          <w:rFonts w:ascii="Calibri" w:hAnsi="Calibri"/>
          <w:i/>
        </w:rPr>
        <w:t xml:space="preserve">druhé, </w:t>
      </w:r>
      <w:r w:rsidR="00781DCA" w:rsidRPr="00AA7EA4">
        <w:rPr>
          <w:rFonts w:ascii="Calibri" w:hAnsi="Calibri"/>
          <w:i/>
        </w:rPr>
        <w:t>jako „Odběratel“</w:t>
      </w:r>
    </w:p>
    <w:p w14:paraId="05804015" w14:textId="77777777" w:rsidR="00515310" w:rsidRDefault="00515310" w:rsidP="007951D1">
      <w:pPr>
        <w:jc w:val="both"/>
      </w:pPr>
    </w:p>
    <w:p w14:paraId="4A814D8D" w14:textId="77777777" w:rsidR="00515310" w:rsidRDefault="00515310" w:rsidP="00AC251A">
      <w:pPr>
        <w:pStyle w:val="Import0"/>
        <w:tabs>
          <w:tab w:val="left" w:pos="0"/>
        </w:tabs>
        <w:spacing w:line="240" w:lineRule="auto"/>
        <w:ind w:left="1080" w:right="72"/>
        <w:rPr>
          <w:rFonts w:ascii="Times New Roman" w:hAnsi="Times New Roman"/>
        </w:rPr>
      </w:pPr>
    </w:p>
    <w:p w14:paraId="5D88E6B9" w14:textId="77777777" w:rsidR="00515310" w:rsidRDefault="00515310" w:rsidP="00AC251A">
      <w:pPr>
        <w:pStyle w:val="Import0"/>
        <w:tabs>
          <w:tab w:val="left" w:pos="0"/>
        </w:tabs>
        <w:spacing w:line="240" w:lineRule="auto"/>
        <w:ind w:left="1080" w:right="72"/>
        <w:rPr>
          <w:rFonts w:ascii="Times New Roman" w:hAnsi="Times New Roman"/>
        </w:rPr>
      </w:pPr>
    </w:p>
    <w:p w14:paraId="5246EBBA" w14:textId="796A49C1" w:rsidR="00AC251A" w:rsidRDefault="00AC251A" w:rsidP="00781DCA">
      <w:pPr>
        <w:pStyle w:val="Import0"/>
        <w:tabs>
          <w:tab w:val="left" w:pos="0"/>
        </w:tabs>
        <w:spacing w:line="240" w:lineRule="auto"/>
        <w:ind w:right="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(Dodavatel </w:t>
      </w:r>
      <w:r w:rsidR="00781DCA">
        <w:rPr>
          <w:rFonts w:ascii="Times New Roman" w:hAnsi="Times New Roman"/>
        </w:rPr>
        <w:t xml:space="preserve">a Odběratel </w:t>
      </w:r>
      <w:r>
        <w:rPr>
          <w:rFonts w:ascii="Times New Roman" w:hAnsi="Times New Roman"/>
        </w:rPr>
        <w:t>v textu této smlouvy společně též jako „</w:t>
      </w:r>
      <w:r>
        <w:rPr>
          <w:rFonts w:ascii="Times New Roman" w:hAnsi="Times New Roman"/>
          <w:b/>
        </w:rPr>
        <w:t>Smluvní strany</w:t>
      </w:r>
      <w:r>
        <w:rPr>
          <w:rFonts w:ascii="Times New Roman" w:hAnsi="Times New Roman"/>
        </w:rPr>
        <w:t>“ a samostatně též jako „</w:t>
      </w:r>
      <w:r>
        <w:rPr>
          <w:rFonts w:ascii="Times New Roman" w:hAnsi="Times New Roman"/>
          <w:b/>
        </w:rPr>
        <w:t>Smluvní strana</w:t>
      </w:r>
      <w:r>
        <w:rPr>
          <w:rFonts w:ascii="Times New Roman" w:hAnsi="Times New Roman"/>
        </w:rPr>
        <w:t>“)</w:t>
      </w:r>
    </w:p>
    <w:p w14:paraId="05CE1784" w14:textId="77777777" w:rsidR="00AC251A" w:rsidRDefault="00AC251A" w:rsidP="00AC251A">
      <w:pPr>
        <w:pStyle w:val="Import0"/>
        <w:tabs>
          <w:tab w:val="left" w:pos="9000"/>
        </w:tabs>
        <w:spacing w:line="240" w:lineRule="auto"/>
        <w:ind w:left="1080" w:right="72"/>
        <w:rPr>
          <w:rFonts w:ascii="Times New Roman" w:hAnsi="Times New Roman"/>
        </w:rPr>
      </w:pPr>
    </w:p>
    <w:p w14:paraId="4E68C75E" w14:textId="77777777" w:rsidR="00AC251A" w:rsidRDefault="00AC251A" w:rsidP="00AC251A"/>
    <w:p w14:paraId="24B545A1" w14:textId="5F15E027" w:rsidR="00AC251A" w:rsidRDefault="00AC251A" w:rsidP="00AC251A">
      <w:r>
        <w:t xml:space="preserve">uzavřely níže uvedeného dne měsíce a roku </w:t>
      </w:r>
      <w:r>
        <w:rPr>
          <w:noProof/>
          <w:szCs w:val="20"/>
        </w:rPr>
        <w:t xml:space="preserve">dle ustanovení § </w:t>
      </w:r>
      <w:r w:rsidR="0040002A">
        <w:rPr>
          <w:noProof/>
          <w:szCs w:val="20"/>
        </w:rPr>
        <w:t>1746 odst. 2 zák.č. 89/2012</w:t>
      </w:r>
      <w:r>
        <w:rPr>
          <w:noProof/>
          <w:szCs w:val="20"/>
        </w:rPr>
        <w:t xml:space="preserve"> Sb., </w:t>
      </w:r>
      <w:r w:rsidR="0040002A">
        <w:rPr>
          <w:noProof/>
          <w:szCs w:val="20"/>
        </w:rPr>
        <w:t>občanské</w:t>
      </w:r>
      <w:r>
        <w:rPr>
          <w:noProof/>
          <w:szCs w:val="20"/>
        </w:rPr>
        <w:t>ho zákoníku, ve znění pozdějších předpisů, tuto</w:t>
      </w:r>
      <w:r>
        <w:t xml:space="preserve"> </w:t>
      </w:r>
    </w:p>
    <w:p w14:paraId="593CFB37" w14:textId="77777777" w:rsidR="00AC251A" w:rsidRDefault="00AC251A" w:rsidP="00AC251A"/>
    <w:p w14:paraId="137E62FF" w14:textId="77777777" w:rsidR="00AC251A" w:rsidRDefault="00AC251A" w:rsidP="00AC251A"/>
    <w:p w14:paraId="5AEE7D5B" w14:textId="67233FD1" w:rsidR="00515310" w:rsidRDefault="00AC251A" w:rsidP="00515310">
      <w:pPr>
        <w:spacing w:line="276" w:lineRule="auto"/>
        <w:jc w:val="center"/>
        <w:rPr>
          <w:b/>
          <w:noProof/>
        </w:rPr>
      </w:pPr>
      <w:r w:rsidRPr="00515310">
        <w:rPr>
          <w:b/>
          <w:noProof/>
        </w:rPr>
        <w:t>smlouvu o zajištění dodáv</w:t>
      </w:r>
      <w:r w:rsidR="00D44290">
        <w:rPr>
          <w:b/>
          <w:noProof/>
        </w:rPr>
        <w:t xml:space="preserve">ek obědů pro </w:t>
      </w:r>
      <w:r w:rsidR="00D407C1">
        <w:rPr>
          <w:b/>
          <w:noProof/>
        </w:rPr>
        <w:t>děti</w:t>
      </w:r>
      <w:r w:rsidR="00D44290">
        <w:rPr>
          <w:b/>
          <w:noProof/>
        </w:rPr>
        <w:t xml:space="preserve"> a zaměstnance</w:t>
      </w:r>
    </w:p>
    <w:p w14:paraId="4578909B" w14:textId="77777777" w:rsidR="000737D4" w:rsidRPr="00515310" w:rsidRDefault="000737D4" w:rsidP="00515310">
      <w:pPr>
        <w:spacing w:line="276" w:lineRule="auto"/>
        <w:jc w:val="center"/>
      </w:pPr>
    </w:p>
    <w:p w14:paraId="35C6FA76" w14:textId="2F80C9F6" w:rsidR="00F14A81" w:rsidRPr="00522C34" w:rsidRDefault="0040002A" w:rsidP="00522C34">
      <w:pPr>
        <w:spacing w:line="276" w:lineRule="auto"/>
        <w:jc w:val="both"/>
        <w:rPr>
          <w:noProof/>
          <w:szCs w:val="20"/>
        </w:rPr>
      </w:pPr>
      <w:r>
        <w:t xml:space="preserve"> </w:t>
      </w:r>
      <w:r w:rsidR="00AC251A">
        <w:rPr>
          <w:noProof/>
          <w:szCs w:val="20"/>
        </w:rPr>
        <w:t>(dále jen „</w:t>
      </w:r>
      <w:r w:rsidR="00AC251A">
        <w:rPr>
          <w:b/>
          <w:noProof/>
          <w:szCs w:val="20"/>
        </w:rPr>
        <w:t>Smlouva</w:t>
      </w:r>
      <w:r w:rsidR="00AC251A">
        <w:rPr>
          <w:noProof/>
          <w:szCs w:val="20"/>
        </w:rPr>
        <w:t>“):</w:t>
      </w:r>
    </w:p>
    <w:p w14:paraId="5F6D1F7A" w14:textId="178C0991" w:rsidR="00A87515" w:rsidRDefault="00A87515" w:rsidP="00A87515">
      <w:pPr>
        <w:jc w:val="center"/>
        <w:rPr>
          <w:b/>
          <w:bCs/>
        </w:rPr>
      </w:pPr>
      <w:r>
        <w:rPr>
          <w:b/>
          <w:bCs/>
        </w:rPr>
        <w:lastRenderedPageBreak/>
        <w:t>ČÁST A.</w:t>
      </w:r>
    </w:p>
    <w:p w14:paraId="7257C3A2" w14:textId="77777777" w:rsidR="00A87515" w:rsidRDefault="00A87515" w:rsidP="00A87515">
      <w:pPr>
        <w:jc w:val="center"/>
        <w:rPr>
          <w:b/>
          <w:bCs/>
        </w:rPr>
      </w:pPr>
    </w:p>
    <w:p w14:paraId="1BA5C145" w14:textId="4BE14BCC" w:rsidR="00A87515" w:rsidRDefault="00860F05" w:rsidP="00A87515">
      <w:pPr>
        <w:jc w:val="center"/>
        <w:rPr>
          <w:b/>
          <w:bCs/>
        </w:rPr>
      </w:pPr>
      <w:r>
        <w:rPr>
          <w:b/>
          <w:bCs/>
        </w:rPr>
        <w:t xml:space="preserve">STRAVOVÁNÍ </w:t>
      </w:r>
    </w:p>
    <w:p w14:paraId="4FC9E5BE" w14:textId="77777777" w:rsidR="005569FE" w:rsidRDefault="005569FE" w:rsidP="00A87515">
      <w:pPr>
        <w:jc w:val="center"/>
        <w:rPr>
          <w:b/>
          <w:bCs/>
        </w:rPr>
      </w:pPr>
    </w:p>
    <w:p w14:paraId="40F444B1" w14:textId="77777777" w:rsidR="00A87515" w:rsidRDefault="00A87515" w:rsidP="00AC251A">
      <w:pPr>
        <w:jc w:val="center"/>
        <w:rPr>
          <w:b/>
          <w:bCs/>
        </w:rPr>
      </w:pPr>
    </w:p>
    <w:p w14:paraId="6ABF39F0" w14:textId="77777777" w:rsidR="00AC251A" w:rsidRDefault="00AC251A" w:rsidP="00AC251A">
      <w:pPr>
        <w:jc w:val="center"/>
        <w:rPr>
          <w:b/>
          <w:bCs/>
        </w:rPr>
      </w:pPr>
      <w:r>
        <w:rPr>
          <w:b/>
          <w:bCs/>
        </w:rPr>
        <w:t>Článek I.</w:t>
      </w:r>
    </w:p>
    <w:p w14:paraId="451E89A0" w14:textId="77777777" w:rsidR="00AC251A" w:rsidRDefault="00AC251A" w:rsidP="00AC251A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3C20A910" w14:textId="77777777" w:rsidR="00002035" w:rsidRDefault="00002035" w:rsidP="00AC251A">
      <w:pPr>
        <w:jc w:val="center"/>
        <w:rPr>
          <w:b/>
          <w:bCs/>
        </w:rPr>
      </w:pPr>
    </w:p>
    <w:p w14:paraId="732BCE1E" w14:textId="6A73BBA0" w:rsidR="00AC251A" w:rsidRDefault="00AC251A" w:rsidP="00FB03CF">
      <w:pPr>
        <w:ind w:left="357" w:firstLine="708"/>
        <w:jc w:val="both"/>
      </w:pPr>
      <w:r>
        <w:t>Touto Smlouvou se Dodavatel zavazuje zajistit pro O</w:t>
      </w:r>
      <w:r w:rsidR="000737D4">
        <w:t>dběratele stravování dětí</w:t>
      </w:r>
      <w:r>
        <w:t xml:space="preserve"> </w:t>
      </w:r>
      <w:r w:rsidR="000737D4">
        <w:t xml:space="preserve">a </w:t>
      </w:r>
      <w:r w:rsidR="000737D4" w:rsidRPr="00AA7EA4">
        <w:t>zaměstnanců</w:t>
      </w:r>
      <w:r w:rsidR="00515310" w:rsidRPr="00AA7EA4">
        <w:t xml:space="preserve"> </w:t>
      </w:r>
      <w:bookmarkStart w:id="2" w:name="_Hlk502827799"/>
      <w:r w:rsidRPr="00AA7EA4">
        <w:t xml:space="preserve">na </w:t>
      </w:r>
      <w:r w:rsidR="0090054A" w:rsidRPr="00AA7EA4">
        <w:t>detašovaném pracovišti</w:t>
      </w:r>
      <w:r w:rsidRPr="00AA7EA4">
        <w:t xml:space="preserve"> </w:t>
      </w:r>
      <w:bookmarkEnd w:id="2"/>
      <w:r w:rsidR="00FB03CF" w:rsidRPr="00AA7EA4">
        <w:t>Odběratele</w:t>
      </w:r>
      <w:r w:rsidR="0090054A" w:rsidRPr="00AA7EA4">
        <w:t xml:space="preserve"> – Pernerova 29/35, Praha 8 – Karlín.</w:t>
      </w:r>
    </w:p>
    <w:p w14:paraId="728F5B78" w14:textId="77777777" w:rsidR="00AC251A" w:rsidRDefault="00AC251A" w:rsidP="00AC251A"/>
    <w:p w14:paraId="00B4ED21" w14:textId="77777777" w:rsidR="00AC251A" w:rsidRDefault="00AC251A" w:rsidP="00AC251A">
      <w:pPr>
        <w:jc w:val="center"/>
        <w:rPr>
          <w:b/>
          <w:bCs/>
        </w:rPr>
      </w:pPr>
      <w:r>
        <w:rPr>
          <w:b/>
          <w:bCs/>
        </w:rPr>
        <w:t>Článek II.</w:t>
      </w:r>
    </w:p>
    <w:p w14:paraId="37F9B912" w14:textId="3872E09C" w:rsidR="00AC251A" w:rsidRDefault="00AC251A" w:rsidP="00AC251A">
      <w:pPr>
        <w:jc w:val="center"/>
        <w:rPr>
          <w:b/>
          <w:bCs/>
        </w:rPr>
      </w:pPr>
      <w:r>
        <w:rPr>
          <w:b/>
          <w:bCs/>
        </w:rPr>
        <w:t>Roz</w:t>
      </w:r>
      <w:r w:rsidR="005F3157">
        <w:rPr>
          <w:b/>
          <w:bCs/>
        </w:rPr>
        <w:t>sah, kvalita a standard</w:t>
      </w:r>
      <w:r>
        <w:rPr>
          <w:b/>
          <w:bCs/>
        </w:rPr>
        <w:t xml:space="preserve"> stravování</w:t>
      </w:r>
    </w:p>
    <w:p w14:paraId="023DB638" w14:textId="324A92CA" w:rsidR="00AC251A" w:rsidRDefault="009956A1" w:rsidP="00AC251A">
      <w:pPr>
        <w:pStyle w:val="Nadpis2"/>
        <w:keepNext w:val="0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 xml:space="preserve">Dodavatel se zavazuje zajistit </w:t>
      </w:r>
      <w:r w:rsidR="00AC251A">
        <w:rPr>
          <w:b w:val="0"/>
        </w:rPr>
        <w:t>rozsah, kvalitu a standard stravovacích služeb, tak jak je uvedeno dále.</w:t>
      </w:r>
    </w:p>
    <w:p w14:paraId="148436A6" w14:textId="7E278C9D" w:rsidR="00AC251A" w:rsidRDefault="005F3157" w:rsidP="00AC251A">
      <w:pPr>
        <w:pStyle w:val="Nadpis2"/>
        <w:keepNext w:val="0"/>
        <w:numPr>
          <w:ilvl w:val="2"/>
          <w:numId w:val="5"/>
        </w:numPr>
        <w:jc w:val="both"/>
        <w:rPr>
          <w:b w:val="0"/>
        </w:rPr>
      </w:pPr>
      <w:r>
        <w:rPr>
          <w:b w:val="0"/>
        </w:rPr>
        <w:t>S</w:t>
      </w:r>
      <w:r w:rsidR="00AC251A">
        <w:rPr>
          <w:b w:val="0"/>
        </w:rPr>
        <w:t xml:space="preserve">travování bude zajištěno formou dodávky hotových obědů </w:t>
      </w:r>
      <w:r w:rsidR="00D44290">
        <w:rPr>
          <w:b w:val="0"/>
        </w:rPr>
        <w:t xml:space="preserve">a svačin </w:t>
      </w:r>
      <w:r w:rsidR="00AC251A">
        <w:rPr>
          <w:b w:val="0"/>
        </w:rPr>
        <w:t>(výroba a d</w:t>
      </w:r>
      <w:r>
        <w:rPr>
          <w:b w:val="0"/>
        </w:rPr>
        <w:t xml:space="preserve">istribuce) </w:t>
      </w:r>
      <w:r w:rsidR="00AC251A">
        <w:rPr>
          <w:b w:val="0"/>
        </w:rPr>
        <w:t>denně v </w:t>
      </w:r>
      <w:r w:rsidR="00AC251A" w:rsidRPr="00FB03CF">
        <w:rPr>
          <w:b w:val="0"/>
        </w:rPr>
        <w:t xml:space="preserve">době od </w:t>
      </w:r>
      <w:r w:rsidR="00E21CB9">
        <w:rPr>
          <w:b w:val="0"/>
        </w:rPr>
        <w:t xml:space="preserve">10:30 </w:t>
      </w:r>
      <w:r w:rsidR="00B47DA2" w:rsidRPr="00FB03CF">
        <w:rPr>
          <w:b w:val="0"/>
        </w:rPr>
        <w:t xml:space="preserve">do </w:t>
      </w:r>
      <w:r w:rsidR="00E21CB9">
        <w:rPr>
          <w:b w:val="0"/>
        </w:rPr>
        <w:t>11:15</w:t>
      </w:r>
      <w:r w:rsidR="00AC251A">
        <w:rPr>
          <w:b w:val="0"/>
        </w:rPr>
        <w:t xml:space="preserve"> hod. od pondělí do pátku po dobu školního roku mimo období státních a ostatních svátků </w:t>
      </w:r>
    </w:p>
    <w:p w14:paraId="2F31298B" w14:textId="77777777" w:rsidR="00AC251A" w:rsidRDefault="00AC251A" w:rsidP="00AC251A">
      <w:pPr>
        <w:pStyle w:val="Nadpis2"/>
        <w:keepNext w:val="0"/>
        <w:numPr>
          <w:ilvl w:val="2"/>
          <w:numId w:val="5"/>
        </w:numPr>
        <w:jc w:val="both"/>
        <w:rPr>
          <w:b w:val="0"/>
        </w:rPr>
      </w:pPr>
      <w:r>
        <w:rPr>
          <w:b w:val="0"/>
        </w:rPr>
        <w:t>Oběd bude složen z:</w:t>
      </w:r>
    </w:p>
    <w:p w14:paraId="0C137C8F" w14:textId="74CB6D68" w:rsidR="00AC251A" w:rsidRDefault="00A72068" w:rsidP="00AC251A">
      <w:pPr>
        <w:pStyle w:val="Nadpis2"/>
        <w:keepNext w:val="0"/>
        <w:numPr>
          <w:ilvl w:val="1"/>
          <w:numId w:val="6"/>
        </w:numPr>
        <w:ind w:firstLine="360"/>
        <w:jc w:val="both"/>
        <w:rPr>
          <w:b w:val="0"/>
        </w:rPr>
      </w:pPr>
      <w:r>
        <w:rPr>
          <w:b w:val="0"/>
        </w:rPr>
        <w:t>polévky</w:t>
      </w:r>
    </w:p>
    <w:p w14:paraId="629E433A" w14:textId="70D9E7A3" w:rsidR="00AC251A" w:rsidRDefault="0053624C" w:rsidP="00AC251A">
      <w:pPr>
        <w:pStyle w:val="Nadpis2"/>
        <w:keepNext w:val="0"/>
        <w:numPr>
          <w:ilvl w:val="1"/>
          <w:numId w:val="6"/>
        </w:numPr>
        <w:tabs>
          <w:tab w:val="left" w:pos="708"/>
        </w:tabs>
        <w:ind w:left="2160"/>
        <w:jc w:val="both"/>
        <w:rPr>
          <w:b w:val="0"/>
        </w:rPr>
      </w:pPr>
      <w:r>
        <w:rPr>
          <w:b w:val="0"/>
        </w:rPr>
        <w:t xml:space="preserve">hlavního </w:t>
      </w:r>
      <w:r w:rsidR="00AC251A">
        <w:rPr>
          <w:b w:val="0"/>
        </w:rPr>
        <w:t xml:space="preserve">chodu </w:t>
      </w:r>
    </w:p>
    <w:p w14:paraId="6D8A2FB7" w14:textId="77777777" w:rsidR="007328E6" w:rsidRDefault="007328E6" w:rsidP="007328E6">
      <w:pPr>
        <w:pStyle w:val="Nadpis2"/>
        <w:keepNext w:val="0"/>
        <w:numPr>
          <w:ilvl w:val="1"/>
          <w:numId w:val="6"/>
        </w:numPr>
        <w:ind w:firstLine="360"/>
        <w:jc w:val="both"/>
        <w:rPr>
          <w:b w:val="0"/>
        </w:rPr>
      </w:pPr>
      <w:r>
        <w:rPr>
          <w:b w:val="0"/>
        </w:rPr>
        <w:t xml:space="preserve">ovoce třikrát v týdnu, pokud nejsou dodávány svačiny  </w:t>
      </w:r>
    </w:p>
    <w:p w14:paraId="69558274" w14:textId="77777777" w:rsidR="007328E6" w:rsidRDefault="007328E6" w:rsidP="007328E6">
      <w:pPr>
        <w:pStyle w:val="Nadpis2"/>
        <w:keepNext w:val="0"/>
        <w:numPr>
          <w:ilvl w:val="1"/>
          <w:numId w:val="6"/>
        </w:numPr>
        <w:ind w:firstLine="360"/>
        <w:jc w:val="both"/>
        <w:rPr>
          <w:b w:val="0"/>
        </w:rPr>
      </w:pPr>
      <w:r>
        <w:rPr>
          <w:b w:val="0"/>
        </w:rPr>
        <w:t xml:space="preserve">nápoje </w:t>
      </w:r>
    </w:p>
    <w:p w14:paraId="107A8977" w14:textId="77777777" w:rsidR="007328E6" w:rsidRPr="0053624C" w:rsidRDefault="007328E6" w:rsidP="007328E6"/>
    <w:p w14:paraId="6076FFC8" w14:textId="1BDE0986" w:rsidR="00A72068" w:rsidRPr="0053624C" w:rsidRDefault="007328E6" w:rsidP="007328E6">
      <w:pPr>
        <w:ind w:left="1800"/>
      </w:pPr>
      <w:r>
        <w:t>e.</w:t>
      </w:r>
      <w:r>
        <w:tab/>
        <w:t>mléko</w:t>
      </w:r>
    </w:p>
    <w:p w14:paraId="6CB31023" w14:textId="245BA261" w:rsidR="00AC251A" w:rsidRDefault="00AC251A" w:rsidP="00AC251A">
      <w:pPr>
        <w:pStyle w:val="Nadpis2"/>
        <w:keepNext w:val="0"/>
        <w:numPr>
          <w:ilvl w:val="2"/>
          <w:numId w:val="5"/>
        </w:numPr>
        <w:jc w:val="both"/>
        <w:rPr>
          <w:b w:val="0"/>
        </w:rPr>
      </w:pPr>
      <w:r>
        <w:rPr>
          <w:b w:val="0"/>
        </w:rPr>
        <w:t>P</w:t>
      </w:r>
      <w:r w:rsidR="00A72068">
        <w:rPr>
          <w:b w:val="0"/>
        </w:rPr>
        <w:t xml:space="preserve">ředpokládaný </w:t>
      </w:r>
      <w:r w:rsidR="004E477E">
        <w:rPr>
          <w:b w:val="0"/>
        </w:rPr>
        <w:t>počet jídel</w:t>
      </w:r>
      <w:r w:rsidR="001F63C5">
        <w:rPr>
          <w:b w:val="0"/>
        </w:rPr>
        <w:t xml:space="preserve"> je 250 </w:t>
      </w:r>
      <w:r w:rsidR="00072060">
        <w:rPr>
          <w:b w:val="0"/>
        </w:rPr>
        <w:t>denně</w:t>
      </w:r>
    </w:p>
    <w:p w14:paraId="1C9A8C8F" w14:textId="77777777" w:rsidR="00AC251A" w:rsidRDefault="00AC251A" w:rsidP="00AC251A"/>
    <w:p w14:paraId="700EFF38" w14:textId="77777777" w:rsidR="00AC251A" w:rsidRDefault="00AC251A" w:rsidP="00AC251A"/>
    <w:p w14:paraId="0A620D2B" w14:textId="77777777" w:rsidR="00AC251A" w:rsidRDefault="00AC251A" w:rsidP="00AC251A">
      <w:pPr>
        <w:jc w:val="center"/>
        <w:rPr>
          <w:b/>
          <w:bCs/>
        </w:rPr>
      </w:pPr>
      <w:r>
        <w:rPr>
          <w:b/>
          <w:bCs/>
        </w:rPr>
        <w:t>Článek III.</w:t>
      </w:r>
    </w:p>
    <w:p w14:paraId="6E9FEDFB" w14:textId="77777777" w:rsidR="00AC251A" w:rsidRDefault="00AC251A" w:rsidP="00AC251A">
      <w:pPr>
        <w:pStyle w:val="NadpisPoznmky"/>
        <w:rPr>
          <w:sz w:val="24"/>
          <w:szCs w:val="24"/>
        </w:rPr>
      </w:pPr>
      <w:r>
        <w:rPr>
          <w:sz w:val="24"/>
          <w:szCs w:val="24"/>
        </w:rPr>
        <w:t xml:space="preserve">Způsob zajištění školního stravování </w:t>
      </w:r>
    </w:p>
    <w:p w14:paraId="08799B57" w14:textId="77777777" w:rsidR="00AC251A" w:rsidRDefault="00AC251A" w:rsidP="00AC251A">
      <w:pPr>
        <w:pStyle w:val="Nadpis2"/>
        <w:keepNext w:val="0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>Smluvní strany se dohodly na následujícím způsobu zajištění školního stravování dle této Smlouvy:</w:t>
      </w:r>
    </w:p>
    <w:p w14:paraId="3C491479" w14:textId="4617F546" w:rsidR="00AC251A" w:rsidRDefault="00AC251A" w:rsidP="00AC251A">
      <w:pPr>
        <w:pStyle w:val="Nadpis2"/>
        <w:keepNext w:val="0"/>
        <w:numPr>
          <w:ilvl w:val="2"/>
          <w:numId w:val="8"/>
        </w:numPr>
        <w:jc w:val="both"/>
        <w:rPr>
          <w:b w:val="0"/>
        </w:rPr>
      </w:pPr>
      <w:r>
        <w:rPr>
          <w:b w:val="0"/>
        </w:rPr>
        <w:t>dov</w:t>
      </w:r>
      <w:r w:rsidR="00A72068">
        <w:rPr>
          <w:b w:val="0"/>
        </w:rPr>
        <w:t xml:space="preserve">oz </w:t>
      </w:r>
      <w:r w:rsidR="00382F6D">
        <w:rPr>
          <w:b w:val="0"/>
        </w:rPr>
        <w:t>o</w:t>
      </w:r>
      <w:r w:rsidR="00A72068">
        <w:rPr>
          <w:b w:val="0"/>
        </w:rPr>
        <w:t xml:space="preserve">bědů </w:t>
      </w:r>
      <w:r w:rsidR="00D44290">
        <w:rPr>
          <w:b w:val="0"/>
        </w:rPr>
        <w:t xml:space="preserve">a svačin </w:t>
      </w:r>
      <w:r w:rsidR="00A72068">
        <w:rPr>
          <w:b w:val="0"/>
        </w:rPr>
        <w:t>z vývařovny Dodavatele</w:t>
      </w:r>
      <w:r w:rsidR="00FB03CF">
        <w:rPr>
          <w:b w:val="0"/>
        </w:rPr>
        <w:t xml:space="preserve"> do výdejny Odběratele zajistí Dodavatel</w:t>
      </w:r>
    </w:p>
    <w:p w14:paraId="5283843E" w14:textId="75AABEAB" w:rsidR="00382F6D" w:rsidRDefault="00FB03CF" w:rsidP="00382F6D">
      <w:pPr>
        <w:pStyle w:val="Nadpis2"/>
        <w:keepNext w:val="0"/>
        <w:numPr>
          <w:ilvl w:val="2"/>
          <w:numId w:val="8"/>
        </w:numPr>
        <w:jc w:val="both"/>
        <w:rPr>
          <w:b w:val="0"/>
        </w:rPr>
      </w:pPr>
      <w:r>
        <w:rPr>
          <w:b w:val="0"/>
        </w:rPr>
        <w:t xml:space="preserve">výdej </w:t>
      </w:r>
      <w:r w:rsidR="00D44290">
        <w:rPr>
          <w:b w:val="0"/>
        </w:rPr>
        <w:t>jídel</w:t>
      </w:r>
      <w:r>
        <w:rPr>
          <w:b w:val="0"/>
        </w:rPr>
        <w:t xml:space="preserve"> zajistí Odběratel</w:t>
      </w:r>
    </w:p>
    <w:p w14:paraId="08EBB7A8" w14:textId="0AA2E20B" w:rsidR="004D2F90" w:rsidRPr="004D2F90" w:rsidRDefault="00D60832" w:rsidP="00D5707A">
      <w:pPr>
        <w:pStyle w:val="Nadpis2"/>
        <w:keepNext w:val="0"/>
        <w:numPr>
          <w:ilvl w:val="2"/>
          <w:numId w:val="8"/>
        </w:numPr>
        <w:jc w:val="both"/>
        <w:rPr>
          <w:b w:val="0"/>
        </w:rPr>
      </w:pPr>
      <w:r>
        <w:rPr>
          <w:b w:val="0"/>
          <w:shd w:val="clear" w:color="auto" w:fill="FFFFFF"/>
        </w:rPr>
        <w:t>p</w:t>
      </w:r>
      <w:r w:rsidR="004E477E" w:rsidRPr="004D2F90">
        <w:rPr>
          <w:b w:val="0"/>
          <w:shd w:val="clear" w:color="auto" w:fill="FFFFFF"/>
        </w:rPr>
        <w:t xml:space="preserve">ro dodávku jídel poskytne </w:t>
      </w:r>
      <w:r w:rsidR="00B52FED" w:rsidRPr="004D2F90">
        <w:rPr>
          <w:b w:val="0"/>
          <w:shd w:val="clear" w:color="auto" w:fill="FFFFFF"/>
        </w:rPr>
        <w:t>O</w:t>
      </w:r>
      <w:r w:rsidR="00A72068">
        <w:rPr>
          <w:b w:val="0"/>
          <w:shd w:val="clear" w:color="auto" w:fill="FFFFFF"/>
        </w:rPr>
        <w:t>dběratel</w:t>
      </w:r>
      <w:r w:rsidR="004E477E" w:rsidRPr="004D2F90">
        <w:rPr>
          <w:b w:val="0"/>
          <w:shd w:val="clear" w:color="auto" w:fill="FFFFFF"/>
        </w:rPr>
        <w:t xml:space="preserve"> </w:t>
      </w:r>
      <w:r w:rsidR="00B52FED" w:rsidRPr="004D2F90">
        <w:rPr>
          <w:b w:val="0"/>
          <w:shd w:val="clear" w:color="auto" w:fill="FFFFFF"/>
        </w:rPr>
        <w:t>D</w:t>
      </w:r>
      <w:r w:rsidR="004E477E" w:rsidRPr="004D2F90">
        <w:rPr>
          <w:b w:val="0"/>
          <w:shd w:val="clear" w:color="auto" w:fill="FFFFFF"/>
        </w:rPr>
        <w:t>odavateli své termoporty a gastronádoby</w:t>
      </w:r>
      <w:r w:rsidR="00B52FED" w:rsidRPr="004D2F90">
        <w:rPr>
          <w:b w:val="0"/>
          <w:shd w:val="clear" w:color="auto" w:fill="FFFFFF"/>
        </w:rPr>
        <w:t xml:space="preserve">, </w:t>
      </w:r>
      <w:r w:rsidR="004E477E" w:rsidRPr="004D2F90">
        <w:rPr>
          <w:b w:val="0"/>
          <w:shd w:val="clear" w:color="auto" w:fill="FFFFFF"/>
        </w:rPr>
        <w:t xml:space="preserve">se kterými budou pracovníci </w:t>
      </w:r>
      <w:r w:rsidR="00B52FED" w:rsidRPr="004D2F90">
        <w:rPr>
          <w:b w:val="0"/>
          <w:shd w:val="clear" w:color="auto" w:fill="FFFFFF"/>
        </w:rPr>
        <w:t>D</w:t>
      </w:r>
      <w:r w:rsidR="004E477E" w:rsidRPr="004D2F90">
        <w:rPr>
          <w:b w:val="0"/>
          <w:shd w:val="clear" w:color="auto" w:fill="FFFFFF"/>
        </w:rPr>
        <w:t xml:space="preserve">odavatele zacházet šetrně </w:t>
      </w:r>
      <w:r w:rsidR="00B52FED" w:rsidRPr="004D2F90">
        <w:rPr>
          <w:b w:val="0"/>
          <w:shd w:val="clear" w:color="auto" w:fill="FFFFFF"/>
        </w:rPr>
        <w:t xml:space="preserve">a </w:t>
      </w:r>
      <w:r w:rsidR="00B52FED" w:rsidRPr="004D2F90">
        <w:rPr>
          <w:b w:val="0"/>
          <w:shd w:val="clear" w:color="auto" w:fill="FFFFFF"/>
        </w:rPr>
        <w:lastRenderedPageBreak/>
        <w:t>ohleduplně</w:t>
      </w:r>
      <w:r w:rsidR="004E477E" w:rsidRPr="004D2F90">
        <w:rPr>
          <w:b w:val="0"/>
          <w:shd w:val="clear" w:color="auto" w:fill="FFFFFF"/>
        </w:rPr>
        <w:t xml:space="preserve">. V případě jejich poškození </w:t>
      </w:r>
      <w:r w:rsidR="00B52FED" w:rsidRPr="004D2F90">
        <w:rPr>
          <w:b w:val="0"/>
          <w:shd w:val="clear" w:color="auto" w:fill="FFFFFF"/>
        </w:rPr>
        <w:t>D</w:t>
      </w:r>
      <w:r w:rsidR="004E477E" w:rsidRPr="004D2F90">
        <w:rPr>
          <w:b w:val="0"/>
          <w:shd w:val="clear" w:color="auto" w:fill="FFFFFF"/>
        </w:rPr>
        <w:t>odavatelem tento odpovídá z</w:t>
      </w:r>
      <w:r w:rsidR="00F560CB">
        <w:rPr>
          <w:b w:val="0"/>
          <w:shd w:val="clear" w:color="auto" w:fill="FFFFFF"/>
        </w:rPr>
        <w:t>a škodu bez ohledu na zavinění</w:t>
      </w:r>
      <w:r w:rsidR="009528F4">
        <w:rPr>
          <w:b w:val="0"/>
          <w:shd w:val="clear" w:color="auto" w:fill="FFFFFF"/>
        </w:rPr>
        <w:t>. Mytí veškerých přepravních nádob zajistí Odběratel</w:t>
      </w:r>
    </w:p>
    <w:p w14:paraId="1E7912F2" w14:textId="1D400DE4" w:rsidR="004D2F90" w:rsidRPr="004D2F90" w:rsidRDefault="00D60832" w:rsidP="00D5707A">
      <w:pPr>
        <w:pStyle w:val="Nadpis2"/>
        <w:keepNext w:val="0"/>
        <w:numPr>
          <w:ilvl w:val="2"/>
          <w:numId w:val="8"/>
        </w:numPr>
        <w:jc w:val="both"/>
        <w:rPr>
          <w:b w:val="0"/>
        </w:rPr>
      </w:pPr>
      <w:r>
        <w:rPr>
          <w:b w:val="0"/>
          <w:shd w:val="clear" w:color="auto" w:fill="FFFFFF"/>
        </w:rPr>
        <w:t>z</w:t>
      </w:r>
      <w:r w:rsidR="004E477E" w:rsidRPr="004D2F90">
        <w:rPr>
          <w:b w:val="0"/>
          <w:shd w:val="clear" w:color="auto" w:fill="FFFFFF"/>
        </w:rPr>
        <w:t xml:space="preserve">a kvalitu a množství dodávaných jídel odpovídá </w:t>
      </w:r>
      <w:r w:rsidR="004D2F90">
        <w:rPr>
          <w:b w:val="0"/>
          <w:shd w:val="clear" w:color="auto" w:fill="FFFFFF"/>
        </w:rPr>
        <w:t>D</w:t>
      </w:r>
      <w:r w:rsidR="004E477E" w:rsidRPr="004D2F90">
        <w:rPr>
          <w:b w:val="0"/>
          <w:shd w:val="clear" w:color="auto" w:fill="FFFFFF"/>
        </w:rPr>
        <w:t>odavatel. Kontaktní osobou pro provozní záležitosti je pí Petra Blažková – tel.: +420 737 988</w:t>
      </w:r>
      <w:r w:rsidR="004D2F90">
        <w:rPr>
          <w:b w:val="0"/>
          <w:shd w:val="clear" w:color="auto" w:fill="FFFFFF"/>
        </w:rPr>
        <w:t> </w:t>
      </w:r>
      <w:r w:rsidR="004E477E" w:rsidRPr="004D2F90">
        <w:rPr>
          <w:b w:val="0"/>
          <w:shd w:val="clear" w:color="auto" w:fill="FFFFFF"/>
        </w:rPr>
        <w:t>872</w:t>
      </w:r>
      <w:r w:rsidR="004D2F90">
        <w:rPr>
          <w:b w:val="0"/>
          <w:shd w:val="clear" w:color="auto" w:fill="FFFFFF"/>
        </w:rPr>
        <w:t>.</w:t>
      </w:r>
      <w:r w:rsidR="00B52FED" w:rsidRPr="004D2F90">
        <w:rPr>
          <w:b w:val="0"/>
          <w:shd w:val="clear" w:color="auto" w:fill="FFFFFF"/>
        </w:rPr>
        <w:t xml:space="preserve"> </w:t>
      </w:r>
      <w:r w:rsidR="00A72068">
        <w:rPr>
          <w:b w:val="0"/>
          <w:shd w:val="clear" w:color="auto" w:fill="FFFFFF"/>
        </w:rPr>
        <w:t>Fakturace, p</w:t>
      </w:r>
      <w:r w:rsidR="004E477E" w:rsidRPr="004D2F90">
        <w:rPr>
          <w:b w:val="0"/>
          <w:shd w:val="clear" w:color="auto" w:fill="FFFFFF"/>
        </w:rPr>
        <w:t>řípadné připomínky a reklamace vyřizuje pí Dagmar Jursová – tel.: +420 606 686</w:t>
      </w:r>
      <w:r w:rsidR="004D2F90">
        <w:rPr>
          <w:b w:val="0"/>
          <w:shd w:val="clear" w:color="auto" w:fill="FFFFFF"/>
        </w:rPr>
        <w:t> </w:t>
      </w:r>
      <w:r w:rsidR="004E477E" w:rsidRPr="004D2F90">
        <w:rPr>
          <w:b w:val="0"/>
          <w:shd w:val="clear" w:color="auto" w:fill="FFFFFF"/>
        </w:rPr>
        <w:t xml:space="preserve">646   </w:t>
      </w:r>
    </w:p>
    <w:p w14:paraId="0F32D370" w14:textId="5ACA56B6" w:rsidR="00D60832" w:rsidRDefault="00D60832" w:rsidP="00D5707A">
      <w:pPr>
        <w:pStyle w:val="Nadpis2"/>
        <w:keepNext w:val="0"/>
        <w:numPr>
          <w:ilvl w:val="2"/>
          <w:numId w:val="8"/>
        </w:numPr>
        <w:jc w:val="both"/>
        <w:rPr>
          <w:b w:val="0"/>
        </w:rPr>
      </w:pPr>
      <w:r>
        <w:rPr>
          <w:b w:val="0"/>
          <w:shd w:val="clear" w:color="auto" w:fill="FFFFFF"/>
        </w:rPr>
        <w:t>j</w:t>
      </w:r>
      <w:r w:rsidR="004E477E" w:rsidRPr="004D2F90">
        <w:rPr>
          <w:b w:val="0"/>
          <w:shd w:val="clear" w:color="auto" w:fill="FFFFFF"/>
        </w:rPr>
        <w:t xml:space="preserve">ídelníček zašle </w:t>
      </w:r>
      <w:r w:rsidR="004D2F90">
        <w:rPr>
          <w:b w:val="0"/>
          <w:shd w:val="clear" w:color="auto" w:fill="FFFFFF"/>
        </w:rPr>
        <w:t>D</w:t>
      </w:r>
      <w:r w:rsidR="009956A1">
        <w:rPr>
          <w:b w:val="0"/>
          <w:shd w:val="clear" w:color="auto" w:fill="FFFFFF"/>
        </w:rPr>
        <w:t>odavatel e-mailem s minimálně 20</w:t>
      </w:r>
      <w:r w:rsidR="008F7D08">
        <w:rPr>
          <w:b w:val="0"/>
          <w:shd w:val="clear" w:color="auto" w:fill="FFFFFF"/>
        </w:rPr>
        <w:t>ti</w:t>
      </w:r>
      <w:r w:rsidR="009956A1">
        <w:rPr>
          <w:b w:val="0"/>
          <w:shd w:val="clear" w:color="auto" w:fill="FFFFFF"/>
        </w:rPr>
        <w:t xml:space="preserve">-denním </w:t>
      </w:r>
      <w:r w:rsidR="004D2F90">
        <w:rPr>
          <w:b w:val="0"/>
          <w:shd w:val="clear" w:color="auto" w:fill="FFFFFF"/>
        </w:rPr>
        <w:t xml:space="preserve">předstihem. </w:t>
      </w:r>
      <w:r w:rsidR="004E477E" w:rsidRPr="004D2F90">
        <w:rPr>
          <w:b w:val="0"/>
          <w:shd w:val="clear" w:color="auto" w:fill="FFFFFF"/>
        </w:rPr>
        <w:t>Odhlašování obědů na ten</w:t>
      </w:r>
      <w:r w:rsidR="00B52FED" w:rsidRPr="004D2F90">
        <w:rPr>
          <w:b w:val="0"/>
          <w:shd w:val="clear" w:color="auto" w:fill="FFFFFF"/>
        </w:rPr>
        <w:t xml:space="preserve">týž den je možné do 6.00 hodin. </w:t>
      </w:r>
      <w:r w:rsidR="004E477E" w:rsidRPr="004D2F90">
        <w:rPr>
          <w:b w:val="0"/>
          <w:shd w:val="clear" w:color="auto" w:fill="FFFFFF"/>
        </w:rPr>
        <w:t>Objednávání obědů je možné do 8:00 hodin na ná</w:t>
      </w:r>
      <w:r>
        <w:rPr>
          <w:b w:val="0"/>
          <w:shd w:val="clear" w:color="auto" w:fill="FFFFFF"/>
        </w:rPr>
        <w:t>sledující a další pracovní dny</w:t>
      </w:r>
    </w:p>
    <w:p w14:paraId="034AB769" w14:textId="2FE0863B" w:rsidR="00AC251A" w:rsidRDefault="00B66D56" w:rsidP="00C17200">
      <w:pPr>
        <w:pStyle w:val="Nadpis2"/>
        <w:keepNext w:val="0"/>
        <w:numPr>
          <w:ilvl w:val="2"/>
          <w:numId w:val="34"/>
        </w:numPr>
        <w:jc w:val="both"/>
        <w:rPr>
          <w:b w:val="0"/>
        </w:rPr>
      </w:pPr>
      <w:r>
        <w:rPr>
          <w:b w:val="0"/>
        </w:rPr>
        <w:t xml:space="preserve">stravování </w:t>
      </w:r>
      <w:r w:rsidR="00002035">
        <w:rPr>
          <w:b w:val="0"/>
        </w:rPr>
        <w:t>bude zajištěno</w:t>
      </w:r>
      <w:r>
        <w:rPr>
          <w:b w:val="0"/>
        </w:rPr>
        <w:t xml:space="preserve"> odborným způsobem při dodržení finančních limitů a kalorické hodnoty stravy v souladu s podmínkami stanovenými v zákoně č. 258/2000 Sb., o ochraně veřejného zdraví, v platném znění, a v souladu s vyhláškou o školním stravování a podle platných hygienických a výživových norem školního stravování</w:t>
      </w:r>
      <w:r w:rsidR="001E5BBA">
        <w:rPr>
          <w:b w:val="0"/>
        </w:rPr>
        <w:t xml:space="preserve">. </w:t>
      </w:r>
    </w:p>
    <w:p w14:paraId="7D9B5BED" w14:textId="4577327E" w:rsidR="0090054A" w:rsidRPr="00AA7EA4" w:rsidRDefault="00746E53" w:rsidP="0090054A">
      <w:pPr>
        <w:pStyle w:val="Nadpis2"/>
        <w:keepNext w:val="0"/>
        <w:numPr>
          <w:ilvl w:val="2"/>
          <w:numId w:val="34"/>
        </w:numPr>
        <w:jc w:val="both"/>
        <w:rPr>
          <w:b w:val="0"/>
        </w:rPr>
      </w:pPr>
      <w:r w:rsidRPr="00AA7EA4">
        <w:rPr>
          <w:b w:val="0"/>
        </w:rPr>
        <w:t xml:space="preserve">dodavatel garantuje teplotu dovezené stravy, která musí odpovídat platným hygienickým normám.  </w:t>
      </w:r>
    </w:p>
    <w:p w14:paraId="538A5994" w14:textId="77777777" w:rsidR="0090054A" w:rsidRPr="0090054A" w:rsidRDefault="0090054A" w:rsidP="0090054A"/>
    <w:p w14:paraId="646AEF30" w14:textId="77777777" w:rsidR="00AC251A" w:rsidRDefault="00AC251A" w:rsidP="00C17200">
      <w:pPr>
        <w:rPr>
          <w:b/>
          <w:bCs/>
        </w:rPr>
      </w:pPr>
    </w:p>
    <w:p w14:paraId="4A6E888E" w14:textId="77777777" w:rsidR="00AC251A" w:rsidRDefault="00AC251A" w:rsidP="00AC251A"/>
    <w:p w14:paraId="0D79841C" w14:textId="5ABE440A" w:rsidR="00AC251A" w:rsidRDefault="00AC251A" w:rsidP="00AC251A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B66D56">
        <w:rPr>
          <w:b/>
          <w:bCs/>
        </w:rPr>
        <w:t>I</w:t>
      </w:r>
      <w:r>
        <w:rPr>
          <w:b/>
          <w:bCs/>
        </w:rPr>
        <w:t>V.</w:t>
      </w:r>
    </w:p>
    <w:p w14:paraId="09CDD575" w14:textId="2B3B95EF" w:rsidR="00AC251A" w:rsidRDefault="00AC251A" w:rsidP="00AC251A">
      <w:pPr>
        <w:pStyle w:val="NadpisPoznmky"/>
        <w:rPr>
          <w:sz w:val="24"/>
          <w:szCs w:val="24"/>
        </w:rPr>
      </w:pPr>
      <w:r>
        <w:rPr>
          <w:sz w:val="24"/>
          <w:szCs w:val="24"/>
        </w:rPr>
        <w:t xml:space="preserve">Cena za </w:t>
      </w:r>
      <w:r w:rsidR="00B66D56">
        <w:rPr>
          <w:sz w:val="24"/>
          <w:szCs w:val="24"/>
        </w:rPr>
        <w:t>o</w:t>
      </w:r>
      <w:r>
        <w:rPr>
          <w:sz w:val="24"/>
          <w:szCs w:val="24"/>
        </w:rPr>
        <w:t>běd a platební podmínky</w:t>
      </w:r>
    </w:p>
    <w:p w14:paraId="560FB138" w14:textId="1A733489" w:rsidR="00FD365D" w:rsidRDefault="00B66D56" w:rsidP="00B66D56">
      <w:pPr>
        <w:pStyle w:val="Nadpis2"/>
        <w:keepNext w:val="0"/>
        <w:numPr>
          <w:ilvl w:val="1"/>
          <w:numId w:val="31"/>
        </w:numPr>
        <w:jc w:val="both"/>
        <w:rPr>
          <w:b w:val="0"/>
        </w:rPr>
      </w:pPr>
      <w:r>
        <w:rPr>
          <w:b w:val="0"/>
        </w:rPr>
        <w:t xml:space="preserve">   </w:t>
      </w:r>
      <w:r w:rsidR="00382F6D">
        <w:rPr>
          <w:b w:val="0"/>
        </w:rPr>
        <w:t xml:space="preserve">Smluvní strany se dle §5 vyhlášky č. </w:t>
      </w:r>
      <w:r w:rsidR="00FD365D" w:rsidRPr="00C42AA1">
        <w:rPr>
          <w:b w:val="0"/>
        </w:rPr>
        <w:t>107/2005 Sb., o školním stravování, tedy určením výše finančního normativu v rámci rozpětí finančních li</w:t>
      </w:r>
      <w:r w:rsidR="00382F6D">
        <w:rPr>
          <w:b w:val="0"/>
        </w:rPr>
        <w:t>mitů stanovených v příloze</w:t>
      </w:r>
      <w:r w:rsidR="009956A1">
        <w:rPr>
          <w:b w:val="0"/>
        </w:rPr>
        <w:t xml:space="preserve"> č. 2, dohodly na těchto cenách</w:t>
      </w:r>
      <w:r w:rsidR="00382F6D">
        <w:rPr>
          <w:b w:val="0"/>
        </w:rPr>
        <w:t>:</w:t>
      </w:r>
    </w:p>
    <w:p w14:paraId="1D3FBC41" w14:textId="77777777" w:rsidR="007624FF" w:rsidRPr="007624FF" w:rsidRDefault="007624FF" w:rsidP="007624FF"/>
    <w:p w14:paraId="6EAE54DD" w14:textId="71D9986A" w:rsidR="003D5C33" w:rsidRDefault="003D5C33" w:rsidP="003D5C33">
      <w:pPr>
        <w:pStyle w:val="Odstavecseseznamem"/>
        <w:numPr>
          <w:ilvl w:val="1"/>
          <w:numId w:val="4"/>
        </w:numPr>
      </w:pPr>
      <w:r>
        <w:t>2</w:t>
      </w:r>
      <w:r w:rsidR="00382F6D">
        <w:t>5</w:t>
      </w:r>
      <w:r w:rsidR="00AA75D0">
        <w:t xml:space="preserve">,-Kč vč </w:t>
      </w:r>
      <w:r>
        <w:t xml:space="preserve">DPH </w:t>
      </w:r>
      <w:r w:rsidR="007624FF">
        <w:t xml:space="preserve">za oběd </w:t>
      </w:r>
      <w:r>
        <w:t xml:space="preserve">pro děti </w:t>
      </w:r>
      <w:r w:rsidR="001F63C5">
        <w:t xml:space="preserve">MŠ </w:t>
      </w:r>
      <w:r w:rsidR="001E5BBA">
        <w:t>v případě, že je výdejna Odběratele zaregistrována ve Školském rejstříku</w:t>
      </w:r>
    </w:p>
    <w:p w14:paraId="181C169B" w14:textId="043EA200" w:rsidR="003D5C33" w:rsidRDefault="00382F6D" w:rsidP="003D5C33">
      <w:pPr>
        <w:pStyle w:val="Odstavecseseznamem"/>
        <w:numPr>
          <w:ilvl w:val="1"/>
          <w:numId w:val="4"/>
        </w:numPr>
      </w:pPr>
      <w:r>
        <w:t xml:space="preserve">  9</w:t>
      </w:r>
      <w:r w:rsidR="00AA75D0">
        <w:t xml:space="preserve">,-Kč vč </w:t>
      </w:r>
      <w:r w:rsidR="003D5C33">
        <w:t xml:space="preserve">DPH </w:t>
      </w:r>
      <w:r w:rsidR="007624FF">
        <w:t xml:space="preserve">za svačinu pro děti </w:t>
      </w:r>
      <w:r w:rsidR="001F63C5">
        <w:t xml:space="preserve">MŠ </w:t>
      </w:r>
      <w:r w:rsidR="001E5BBA">
        <w:t>v případě……(viz oběd)</w:t>
      </w:r>
    </w:p>
    <w:p w14:paraId="5D5D6AE8" w14:textId="43B9001C" w:rsidR="001F63C5" w:rsidRDefault="001F63C5" w:rsidP="001F63C5">
      <w:pPr>
        <w:pStyle w:val="Odstavecseseznamem"/>
        <w:numPr>
          <w:ilvl w:val="1"/>
          <w:numId w:val="4"/>
        </w:numPr>
      </w:pPr>
      <w:r>
        <w:t>32,-Kč vč DPH za oběd pro žáky 1. stupně ZŠ v případě, že je výdejna Odběratele zaregistrována ve Školském rejstříku</w:t>
      </w:r>
    </w:p>
    <w:p w14:paraId="154A459E" w14:textId="2B4617B4" w:rsidR="001F63C5" w:rsidRDefault="001F63C5" w:rsidP="001F63C5">
      <w:pPr>
        <w:pStyle w:val="Odstavecseseznamem"/>
        <w:numPr>
          <w:ilvl w:val="1"/>
          <w:numId w:val="4"/>
        </w:numPr>
      </w:pPr>
      <w:r>
        <w:t xml:space="preserve">34,-Kč vč DPH za oběd pro žáky 2. stupně ZŠ v případě, že je výdejna Odběratele zaregistrována ve Školském rejstříku </w:t>
      </w:r>
    </w:p>
    <w:p w14:paraId="5475A764" w14:textId="303336A8" w:rsidR="00AA7EA4" w:rsidRDefault="001E5BBA" w:rsidP="003D5C33">
      <w:pPr>
        <w:pStyle w:val="Odstavecseseznamem"/>
        <w:numPr>
          <w:ilvl w:val="1"/>
          <w:numId w:val="4"/>
        </w:numPr>
      </w:pPr>
      <w:r w:rsidRPr="00AA7EA4">
        <w:t>6</w:t>
      </w:r>
      <w:r w:rsidR="00C17200" w:rsidRPr="00AA7EA4">
        <w:t>0</w:t>
      </w:r>
      <w:r w:rsidR="00AA75D0" w:rsidRPr="00AA7EA4">
        <w:t xml:space="preserve">,-Kč vč </w:t>
      </w:r>
      <w:r w:rsidR="003D5C33" w:rsidRPr="00AA7EA4">
        <w:t xml:space="preserve">DPH </w:t>
      </w:r>
      <w:r w:rsidR="007624FF" w:rsidRPr="00AA7EA4">
        <w:t xml:space="preserve">za oběd pro </w:t>
      </w:r>
      <w:r w:rsidR="001F63C5" w:rsidRPr="00AA7EA4">
        <w:t>zaměstnance školy</w:t>
      </w:r>
      <w:r w:rsidR="00746E53" w:rsidRPr="00AA7EA4">
        <w:t xml:space="preserve"> (z toho</w:t>
      </w:r>
      <w:r w:rsidR="00AA7EA4">
        <w:t xml:space="preserve"> </w:t>
      </w:r>
      <w:bookmarkStart w:id="3" w:name="_GoBack"/>
      <w:bookmarkEnd w:id="3"/>
      <w:r w:rsidR="00AA7EA4">
        <w:t>37</w:t>
      </w:r>
      <w:r w:rsidR="00746E53" w:rsidRPr="00AA7EA4">
        <w:t xml:space="preserve">,-Kč za potraviny a </w:t>
      </w:r>
    </w:p>
    <w:p w14:paraId="2886E869" w14:textId="11FCF442" w:rsidR="003D5C33" w:rsidRPr="00AA7EA4" w:rsidRDefault="00AA7EA4" w:rsidP="00AA7EA4">
      <w:pPr>
        <w:pStyle w:val="Odstavecseseznamem"/>
        <w:ind w:left="1440"/>
      </w:pPr>
      <w:r>
        <w:t>23</w:t>
      </w:r>
      <w:r w:rsidR="00746E53" w:rsidRPr="00AA7EA4">
        <w:t>,-Kč režijní náklady)</w:t>
      </w:r>
    </w:p>
    <w:p w14:paraId="69C91A13" w14:textId="509A3A23" w:rsidR="00AA75D0" w:rsidRDefault="009956A1" w:rsidP="00AA75D0">
      <w:pPr>
        <w:pStyle w:val="Odstavecseseznamem"/>
        <w:numPr>
          <w:ilvl w:val="1"/>
          <w:numId w:val="4"/>
        </w:numPr>
      </w:pPr>
      <w:r>
        <w:t xml:space="preserve">75,-Kč </w:t>
      </w:r>
      <w:r w:rsidR="00AA75D0">
        <w:t>vč. DPH za oběd pro cizí strávníky</w:t>
      </w:r>
    </w:p>
    <w:p w14:paraId="0396D456" w14:textId="1C3DEE89" w:rsidR="00AC251A" w:rsidRDefault="007624FF" w:rsidP="007624FF">
      <w:pPr>
        <w:pStyle w:val="Nadpis2"/>
        <w:keepNext w:val="0"/>
        <w:numPr>
          <w:ilvl w:val="1"/>
          <w:numId w:val="31"/>
        </w:numPr>
        <w:jc w:val="both"/>
        <w:rPr>
          <w:b w:val="0"/>
        </w:rPr>
      </w:pPr>
      <w:r>
        <w:rPr>
          <w:b w:val="0"/>
        </w:rPr>
        <w:t xml:space="preserve">   Smluvní strany se dohodly na </w:t>
      </w:r>
      <w:r w:rsidR="005569FE">
        <w:rPr>
          <w:b w:val="0"/>
        </w:rPr>
        <w:t>t</w:t>
      </w:r>
      <w:r w:rsidR="009956A1">
        <w:rPr>
          <w:b w:val="0"/>
        </w:rPr>
        <w:t>éto ceně za dopravu</w:t>
      </w:r>
      <w:r>
        <w:rPr>
          <w:b w:val="0"/>
        </w:rPr>
        <w:t>:</w:t>
      </w:r>
      <w:r w:rsidR="009956A1">
        <w:rPr>
          <w:b w:val="0"/>
        </w:rPr>
        <w:t xml:space="preserve"> 250,-</w:t>
      </w:r>
      <w:r w:rsidR="001E5BBA">
        <w:rPr>
          <w:b w:val="0"/>
        </w:rPr>
        <w:t>Kč + DPH za každý dovoz</w:t>
      </w:r>
      <w:r w:rsidR="00DA2F48">
        <w:rPr>
          <w:b w:val="0"/>
        </w:rPr>
        <w:t>. Při odběru 200 obědů a více bude cena za dopravu 0.-Kč</w:t>
      </w:r>
    </w:p>
    <w:p w14:paraId="1FF6EBBB" w14:textId="77777777" w:rsidR="00AA75D0" w:rsidRDefault="00AA75D0" w:rsidP="00AA75D0"/>
    <w:p w14:paraId="5EBE2239" w14:textId="77777777" w:rsidR="00AA75D0" w:rsidRDefault="00AA75D0" w:rsidP="00AA75D0"/>
    <w:p w14:paraId="3F33D4E0" w14:textId="77777777" w:rsidR="00AA75D0" w:rsidRDefault="00AA75D0" w:rsidP="00AA75D0"/>
    <w:p w14:paraId="060B34A6" w14:textId="77777777" w:rsidR="007624FF" w:rsidRDefault="007624FF" w:rsidP="007624FF"/>
    <w:p w14:paraId="1FE1BD39" w14:textId="5595AED1" w:rsidR="00AC251A" w:rsidRDefault="00AC251A" w:rsidP="00AC251A">
      <w:pPr>
        <w:pStyle w:val="Zkladntext"/>
        <w:jc w:val="center"/>
        <w:rPr>
          <w:b/>
        </w:rPr>
      </w:pPr>
      <w:r>
        <w:rPr>
          <w:b/>
        </w:rPr>
        <w:t xml:space="preserve">ČÁST </w:t>
      </w:r>
      <w:r w:rsidR="00A87515">
        <w:rPr>
          <w:b/>
        </w:rPr>
        <w:t>B</w:t>
      </w:r>
    </w:p>
    <w:p w14:paraId="322509CD" w14:textId="6A606762" w:rsidR="00AC251A" w:rsidRDefault="00AC251A" w:rsidP="00AC251A">
      <w:pPr>
        <w:jc w:val="center"/>
        <w:rPr>
          <w:b/>
        </w:rPr>
      </w:pPr>
      <w:r>
        <w:rPr>
          <w:b/>
        </w:rPr>
        <w:t>ZÁVĚREČNÁ USTANOVENÍ</w:t>
      </w:r>
    </w:p>
    <w:p w14:paraId="1425C5AD" w14:textId="77777777" w:rsidR="00AA75D0" w:rsidRDefault="00AA75D0" w:rsidP="00AC251A">
      <w:pPr>
        <w:jc w:val="center"/>
        <w:rPr>
          <w:b/>
        </w:rPr>
      </w:pPr>
    </w:p>
    <w:p w14:paraId="51F5CBFF" w14:textId="77777777" w:rsidR="00AC251A" w:rsidRDefault="00AC251A" w:rsidP="001E5BBA">
      <w:pPr>
        <w:rPr>
          <w:b/>
        </w:rPr>
      </w:pPr>
    </w:p>
    <w:p w14:paraId="5D9FDD43" w14:textId="77777777" w:rsidR="00AC251A" w:rsidRDefault="00AC251A" w:rsidP="00AC251A">
      <w:pPr>
        <w:jc w:val="center"/>
        <w:rPr>
          <w:b/>
          <w:bCs/>
        </w:rPr>
      </w:pPr>
      <w:r>
        <w:rPr>
          <w:b/>
          <w:bCs/>
        </w:rPr>
        <w:t>Článek I.</w:t>
      </w:r>
    </w:p>
    <w:p w14:paraId="58F83532" w14:textId="2FF5145E" w:rsidR="00AC251A" w:rsidRDefault="005569FE" w:rsidP="00AC251A">
      <w:pPr>
        <w:pStyle w:val="NadpisPoznmky"/>
        <w:rPr>
          <w:sz w:val="24"/>
          <w:szCs w:val="24"/>
        </w:rPr>
      </w:pPr>
      <w:r>
        <w:rPr>
          <w:sz w:val="24"/>
          <w:szCs w:val="24"/>
        </w:rPr>
        <w:t>Výjimky z běžného provozu</w:t>
      </w:r>
    </w:p>
    <w:p w14:paraId="5CCB4E81" w14:textId="78E17218" w:rsidR="005569FE" w:rsidRDefault="005569FE" w:rsidP="005569FE">
      <w:pPr>
        <w:pStyle w:val="Nadpis2"/>
        <w:keepNext w:val="0"/>
        <w:numPr>
          <w:ilvl w:val="0"/>
          <w:numId w:val="20"/>
        </w:numPr>
        <w:jc w:val="both"/>
        <w:rPr>
          <w:b w:val="0"/>
        </w:rPr>
      </w:pPr>
      <w:r>
        <w:rPr>
          <w:b w:val="0"/>
        </w:rPr>
        <w:t>O</w:t>
      </w:r>
      <w:r w:rsidR="00646F2D">
        <w:rPr>
          <w:b w:val="0"/>
        </w:rPr>
        <w:t>dběratel</w:t>
      </w:r>
      <w:r>
        <w:rPr>
          <w:b w:val="0"/>
        </w:rPr>
        <w:t xml:space="preserve"> je oprávněn zrušit dodávku obědů z důvodu ředitelského volna. Toto je povinen oznámit Dodavateli minimálně 7 pracovních</w:t>
      </w:r>
      <w:r w:rsidR="00646F2D">
        <w:rPr>
          <w:b w:val="0"/>
        </w:rPr>
        <w:t xml:space="preserve"> dnů předem</w:t>
      </w:r>
    </w:p>
    <w:p w14:paraId="7BE2FA14" w14:textId="4800961C" w:rsidR="00C02711" w:rsidRDefault="00021650" w:rsidP="00C02711">
      <w:pPr>
        <w:pStyle w:val="Nadpis2"/>
        <w:keepNext w:val="0"/>
        <w:numPr>
          <w:ilvl w:val="0"/>
          <w:numId w:val="20"/>
        </w:numPr>
        <w:jc w:val="both"/>
        <w:rPr>
          <w:b w:val="0"/>
          <w:shd w:val="clear" w:color="auto" w:fill="FFFFFF"/>
        </w:rPr>
      </w:pPr>
      <w:r>
        <w:rPr>
          <w:b w:val="0"/>
        </w:rPr>
        <w:t xml:space="preserve">Za </w:t>
      </w:r>
      <w:r w:rsidRPr="00021650">
        <w:rPr>
          <w:b w:val="0"/>
        </w:rPr>
        <w:t xml:space="preserve">porušení </w:t>
      </w:r>
      <w:r w:rsidRPr="00021650">
        <w:rPr>
          <w:b w:val="0"/>
          <w:shd w:val="clear" w:color="auto" w:fill="FFFFFF"/>
        </w:rPr>
        <w:t>této smlouvy se nepovažuje nesplnění závazku některé</w:t>
      </w:r>
      <w:r>
        <w:rPr>
          <w:b w:val="0"/>
          <w:shd w:val="clear" w:color="auto" w:fill="FFFFFF"/>
        </w:rPr>
        <w:t xml:space="preserve"> ze smluvních </w:t>
      </w:r>
      <w:r w:rsidRPr="00C02711">
        <w:rPr>
          <w:b w:val="0"/>
          <w:shd w:val="clear" w:color="auto" w:fill="FFFFFF"/>
        </w:rPr>
        <w:t>stran</w:t>
      </w:r>
      <w:r w:rsidR="00C02711" w:rsidRPr="00C02711">
        <w:rPr>
          <w:b w:val="0"/>
          <w:shd w:val="clear" w:color="auto" w:fill="FFFFFF"/>
        </w:rPr>
        <w:t xml:space="preserve"> z důvodu působení vyšší moci, jako je požár, neprůjezdnost dopravních komunikací, dlouhodobý výpadek el. energie, silné působení el. -magnetického pole na výpočetní techniku, nebo krádež technického vybavení, sloužícího k provedení předmětu smlouvy. Smluvní strany souhlasí, že se budou o vzniku takové události neprodleně informovat a hledat řešení situace s cílem minimalizovat její důsledky</w:t>
      </w:r>
    </w:p>
    <w:p w14:paraId="081D3825" w14:textId="77777777" w:rsidR="00AA75D0" w:rsidRPr="00AA75D0" w:rsidRDefault="00AA75D0" w:rsidP="00AA75D0"/>
    <w:p w14:paraId="0BC47B36" w14:textId="77777777" w:rsidR="00AC251A" w:rsidRDefault="00AC251A" w:rsidP="00AC251A">
      <w:pPr>
        <w:tabs>
          <w:tab w:val="left" w:pos="0"/>
        </w:tabs>
        <w:jc w:val="both"/>
        <w:rPr>
          <w:b/>
        </w:rPr>
      </w:pPr>
    </w:p>
    <w:p w14:paraId="0BB787BC" w14:textId="77777777" w:rsidR="00AC251A" w:rsidRDefault="00AC251A" w:rsidP="00AC251A">
      <w:pPr>
        <w:pStyle w:val="Nadpislnek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Článek II.</w:t>
      </w:r>
    </w:p>
    <w:p w14:paraId="1ADEE4DB" w14:textId="77777777" w:rsidR="00AC251A" w:rsidRDefault="00AC251A" w:rsidP="00AC251A">
      <w:pPr>
        <w:pStyle w:val="NadpisPoznmk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Trvání a ukončení smluvního vztahu</w:t>
      </w:r>
    </w:p>
    <w:p w14:paraId="3F724E56" w14:textId="3A431BE6" w:rsidR="00E11F0A" w:rsidRDefault="00AC251A" w:rsidP="00C17200">
      <w:pPr>
        <w:pStyle w:val="Nadpis2"/>
        <w:keepNext w:val="0"/>
        <w:numPr>
          <w:ilvl w:val="0"/>
          <w:numId w:val="22"/>
        </w:numPr>
        <w:jc w:val="both"/>
        <w:rPr>
          <w:b w:val="0"/>
        </w:rPr>
      </w:pPr>
      <w:r>
        <w:rPr>
          <w:b w:val="0"/>
        </w:rPr>
        <w:t xml:space="preserve">Tato Smlouva </w:t>
      </w:r>
      <w:r w:rsidR="004F26FC">
        <w:rPr>
          <w:b w:val="0"/>
        </w:rPr>
        <w:t xml:space="preserve">nabývá platnosti dne </w:t>
      </w:r>
      <w:r w:rsidR="00DA2F48">
        <w:rPr>
          <w:b w:val="0"/>
        </w:rPr>
        <w:t>1.9.2019</w:t>
      </w:r>
      <w:r w:rsidR="004F26FC">
        <w:rPr>
          <w:b w:val="0"/>
        </w:rPr>
        <w:t>,</w:t>
      </w:r>
      <w:r>
        <w:rPr>
          <w:b w:val="0"/>
        </w:rPr>
        <w:t xml:space="preserve"> uzavírá </w:t>
      </w:r>
      <w:bookmarkStart w:id="4" w:name="_Hlk502829472"/>
      <w:r w:rsidR="004F26FC">
        <w:rPr>
          <w:b w:val="0"/>
        </w:rPr>
        <w:t xml:space="preserve">se </w:t>
      </w:r>
      <w:r>
        <w:rPr>
          <w:b w:val="0"/>
        </w:rPr>
        <w:t xml:space="preserve">na dobu </w:t>
      </w:r>
      <w:r w:rsidR="00C02711">
        <w:rPr>
          <w:b w:val="0"/>
        </w:rPr>
        <w:t>ne</w:t>
      </w:r>
      <w:r>
        <w:rPr>
          <w:b w:val="0"/>
        </w:rPr>
        <w:t xml:space="preserve">určitou, a </w:t>
      </w:r>
      <w:bookmarkEnd w:id="4"/>
      <w:r>
        <w:rPr>
          <w:b w:val="0"/>
        </w:rPr>
        <w:t xml:space="preserve">může být ukončena vzájemnou dohodou Smluvních stran. </w:t>
      </w:r>
      <w:r w:rsidR="00AC460B">
        <w:rPr>
          <w:b w:val="0"/>
        </w:rPr>
        <w:t xml:space="preserve">Výpovědní doba </w:t>
      </w:r>
      <w:r w:rsidR="00AC460B" w:rsidRPr="00E11F0A">
        <w:rPr>
          <w:b w:val="0"/>
        </w:rPr>
        <w:t xml:space="preserve">činí </w:t>
      </w:r>
      <w:r w:rsidR="00072060">
        <w:rPr>
          <w:b w:val="0"/>
        </w:rPr>
        <w:t xml:space="preserve">2 </w:t>
      </w:r>
      <w:r w:rsidR="0082789C" w:rsidRPr="00E11F0A">
        <w:rPr>
          <w:b w:val="0"/>
        </w:rPr>
        <w:t>měsíce</w:t>
      </w:r>
      <w:r w:rsidR="0082789C">
        <w:rPr>
          <w:b w:val="0"/>
        </w:rPr>
        <w:t xml:space="preserve"> </w:t>
      </w:r>
      <w:r w:rsidR="001E5BBA">
        <w:rPr>
          <w:b w:val="0"/>
        </w:rPr>
        <w:t>a za</w:t>
      </w:r>
      <w:r w:rsidR="00AC460B">
        <w:rPr>
          <w:b w:val="0"/>
        </w:rPr>
        <w:t xml:space="preserve">číná běžet od </w:t>
      </w:r>
      <w:r w:rsidR="00C02711">
        <w:rPr>
          <w:b w:val="0"/>
        </w:rPr>
        <w:t xml:space="preserve">1. dne </w:t>
      </w:r>
      <w:r w:rsidR="00AC460B">
        <w:rPr>
          <w:b w:val="0"/>
        </w:rPr>
        <w:t xml:space="preserve">měsíce následujícího po doručení </w:t>
      </w:r>
      <w:r w:rsidR="004F26FC">
        <w:rPr>
          <w:b w:val="0"/>
        </w:rPr>
        <w:t xml:space="preserve">písemné </w:t>
      </w:r>
      <w:r w:rsidR="002E3992">
        <w:rPr>
          <w:b w:val="0"/>
        </w:rPr>
        <w:t>výpovědi</w:t>
      </w:r>
    </w:p>
    <w:p w14:paraId="63FFA30E" w14:textId="77777777" w:rsidR="00AA75D0" w:rsidRPr="00AA75D0" w:rsidRDefault="00AA75D0" w:rsidP="00AA75D0"/>
    <w:p w14:paraId="03034536" w14:textId="77777777" w:rsidR="00C17200" w:rsidRPr="00C17200" w:rsidRDefault="00C17200" w:rsidP="00C17200"/>
    <w:p w14:paraId="29AB7DA9" w14:textId="2CE7DD64" w:rsidR="00AC251A" w:rsidRDefault="00AC251A" w:rsidP="00AC251A">
      <w:pPr>
        <w:pStyle w:val="Nadpislnek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Článek III.</w:t>
      </w:r>
    </w:p>
    <w:p w14:paraId="1827D157" w14:textId="0344A470" w:rsidR="00C02711" w:rsidRDefault="00860F05" w:rsidP="00C02711">
      <w:pPr>
        <w:pStyle w:val="NadpisPoznmky"/>
        <w:spacing w:after="0" w:line="240" w:lineRule="auto"/>
        <w:ind w:left="927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2711">
        <w:rPr>
          <w:sz w:val="24"/>
          <w:szCs w:val="24"/>
        </w:rPr>
        <w:t>Společná a závěrečná ustanovení</w:t>
      </w:r>
    </w:p>
    <w:p w14:paraId="675DAD2E" w14:textId="51F31697" w:rsidR="0004204B" w:rsidRDefault="0004204B" w:rsidP="0004204B">
      <w:pPr>
        <w:pStyle w:val="Nadpis2"/>
        <w:keepNext w:val="0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>3.1.  Veškeré změny této Smlouvy je možné činit p</w:t>
      </w:r>
      <w:r w:rsidR="00072060">
        <w:rPr>
          <w:b w:val="0"/>
        </w:rPr>
        <w:t xml:space="preserve">ouze prostřednictvím </w:t>
      </w:r>
      <w:r>
        <w:rPr>
          <w:b w:val="0"/>
        </w:rPr>
        <w:t>písemných dodatků. Veškeré změny nebo doplňky pořízené ve Smlouvě vlastní rukou, jsou-li opatřeny podpisy smluvních stran, mají přednost před ustanoveními Smlou</w:t>
      </w:r>
      <w:r w:rsidR="002E3992">
        <w:rPr>
          <w:b w:val="0"/>
        </w:rPr>
        <w:t>vy, která jsou v tištěné podobě</w:t>
      </w:r>
    </w:p>
    <w:p w14:paraId="0FC9A5A4" w14:textId="7EDB7DEB" w:rsidR="0004204B" w:rsidRDefault="0004204B" w:rsidP="0004204B">
      <w:pPr>
        <w:pStyle w:val="Nadpis2"/>
        <w:keepNext w:val="0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 xml:space="preserve">3.2.   Tato Smlouva nabývá platnosti dnem jejího podpisu oběma Smluvními </w:t>
      </w:r>
      <w:r w:rsidR="002E3992">
        <w:rPr>
          <w:b w:val="0"/>
        </w:rPr>
        <w:t>stranami</w:t>
      </w:r>
    </w:p>
    <w:p w14:paraId="78512EDB" w14:textId="77777777" w:rsidR="0004204B" w:rsidRPr="0004204B" w:rsidRDefault="0004204B" w:rsidP="0004204B"/>
    <w:p w14:paraId="45E43595" w14:textId="0CA2B6D3" w:rsidR="0004204B" w:rsidRDefault="0004204B" w:rsidP="0004204B">
      <w:pPr>
        <w:pStyle w:val="Odstavecseseznamem"/>
        <w:widowControl w:val="0"/>
        <w:numPr>
          <w:ilvl w:val="1"/>
          <w:numId w:val="33"/>
        </w:numPr>
        <w:autoSpaceDE w:val="0"/>
        <w:autoSpaceDN w:val="0"/>
        <w:adjustRightInd w:val="0"/>
        <w:spacing w:before="120" w:after="60"/>
        <w:jc w:val="both"/>
      </w:pPr>
      <w:r>
        <w:t xml:space="preserve">   </w:t>
      </w:r>
      <w:r w:rsidRPr="00ED3D49">
        <w:t xml:space="preserve">Vztahy, které plynou z této smlouvy a nejsou v ní výslovně upraveny, se řídí podle </w:t>
      </w:r>
      <w:r>
        <w:t xml:space="preserve">  </w:t>
      </w:r>
      <w:r w:rsidRPr="00ED3D49">
        <w:t>ust. zák.č. 89/2012 Sb. – občan</w:t>
      </w:r>
      <w:r w:rsidR="002E3992">
        <w:t>ského zákoníku v platném znění</w:t>
      </w:r>
    </w:p>
    <w:p w14:paraId="5EE86706" w14:textId="77777777" w:rsidR="0004204B" w:rsidRPr="00ED3D49" w:rsidRDefault="0004204B" w:rsidP="0004204B">
      <w:pPr>
        <w:pStyle w:val="Odstavecseseznamem"/>
        <w:widowControl w:val="0"/>
        <w:autoSpaceDE w:val="0"/>
        <w:autoSpaceDN w:val="0"/>
        <w:adjustRightInd w:val="0"/>
        <w:spacing w:before="120" w:after="60"/>
        <w:ind w:left="927"/>
        <w:jc w:val="both"/>
      </w:pPr>
    </w:p>
    <w:p w14:paraId="14C53F7A" w14:textId="65D24402" w:rsidR="0004204B" w:rsidRDefault="0004204B" w:rsidP="0004204B">
      <w:pPr>
        <w:pStyle w:val="Nadpis2"/>
        <w:keepNext w:val="0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>3.4. Smluvní strany prohlašují, že tuto Smlouvu uzavírají po vzájemné dohodě na základě jejich pravé a svobodné vůle a nikoliv v tísni ani za jinak nápadně nevýhodných podmínek, že si Smlouvu přečetly a s jejím obsahem souhlasí a na dů</w:t>
      </w:r>
      <w:r w:rsidR="002E3992">
        <w:rPr>
          <w:b w:val="0"/>
        </w:rPr>
        <w:t>kaz toho připojují své podpisy</w:t>
      </w:r>
    </w:p>
    <w:p w14:paraId="0F0BE8C0" w14:textId="528A1CC7" w:rsidR="00AC251A" w:rsidRDefault="0004204B" w:rsidP="0004204B">
      <w:pPr>
        <w:pStyle w:val="Nadpis2"/>
        <w:keepNext w:val="0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>3.</w:t>
      </w:r>
      <w:r w:rsidR="007A1C9B">
        <w:rPr>
          <w:b w:val="0"/>
        </w:rPr>
        <w:t>5</w:t>
      </w:r>
      <w:r>
        <w:rPr>
          <w:b w:val="0"/>
        </w:rPr>
        <w:t xml:space="preserve">.   Tato Smlouva se vyhotovuje ve dvou stejnopisech, z nichž každá Smluvní strana </w:t>
      </w:r>
      <w:r w:rsidR="002E3992">
        <w:rPr>
          <w:b w:val="0"/>
        </w:rPr>
        <w:t>obdrží po jednom</w:t>
      </w:r>
    </w:p>
    <w:p w14:paraId="249B0B30" w14:textId="77777777" w:rsidR="00AA75D0" w:rsidRDefault="00AA75D0" w:rsidP="00AA75D0"/>
    <w:p w14:paraId="6B08F452" w14:textId="77777777" w:rsidR="00AA75D0" w:rsidRDefault="00AA75D0" w:rsidP="00AA75D0"/>
    <w:p w14:paraId="5191DD5B" w14:textId="77777777" w:rsidR="00AA75D0" w:rsidRPr="00AA75D0" w:rsidRDefault="00AA75D0" w:rsidP="00AA75D0"/>
    <w:p w14:paraId="7F77A8E6" w14:textId="77777777" w:rsidR="00124977" w:rsidRPr="00124977" w:rsidRDefault="00124977" w:rsidP="00124977"/>
    <w:p w14:paraId="69D543E2" w14:textId="619F1133" w:rsidR="00AC251A" w:rsidRDefault="007E2475" w:rsidP="00AA75D0">
      <w:pPr>
        <w:pStyle w:val="Seznam2"/>
        <w:ind w:left="0" w:firstLine="360"/>
      </w:pPr>
      <w:bookmarkStart w:id="5" w:name="_Hlk502829764"/>
      <w:r>
        <w:t xml:space="preserve">V Praze dne </w:t>
      </w:r>
      <w:r w:rsidR="00746E53">
        <w:t>11</w:t>
      </w:r>
      <w:r w:rsidR="00DA2F48">
        <w:t>.</w:t>
      </w:r>
      <w:r w:rsidR="00746E53">
        <w:t xml:space="preserve"> 7</w:t>
      </w:r>
      <w:r w:rsidR="00DA2F48">
        <w:t>.</w:t>
      </w:r>
      <w:r w:rsidR="00746E53">
        <w:t xml:space="preserve"> </w:t>
      </w:r>
      <w:r w:rsidR="00DA2F48">
        <w:t>2019</w:t>
      </w:r>
    </w:p>
    <w:p w14:paraId="63E5D7BB" w14:textId="77777777" w:rsidR="00AA75D0" w:rsidRDefault="00AA75D0" w:rsidP="00AA75D0">
      <w:pPr>
        <w:pStyle w:val="Seznam2"/>
        <w:ind w:left="0" w:firstLine="360"/>
      </w:pPr>
    </w:p>
    <w:p w14:paraId="0391FB73" w14:textId="77777777" w:rsidR="00AA75D0" w:rsidRDefault="00AA75D0" w:rsidP="00AA75D0">
      <w:pPr>
        <w:pStyle w:val="Seznam2"/>
        <w:ind w:left="0" w:firstLine="360"/>
      </w:pPr>
    </w:p>
    <w:p w14:paraId="12682E71" w14:textId="77777777" w:rsidR="00AA75D0" w:rsidRDefault="00AA75D0" w:rsidP="00AA75D0">
      <w:pPr>
        <w:pStyle w:val="Seznam2"/>
        <w:ind w:left="0" w:firstLine="360"/>
      </w:pPr>
    </w:p>
    <w:p w14:paraId="372667BA" w14:textId="77777777" w:rsidR="00860F05" w:rsidRDefault="00860F05" w:rsidP="00AC251A">
      <w:pPr>
        <w:pStyle w:val="Seznam2"/>
        <w:ind w:left="0" w:firstLine="0"/>
      </w:pPr>
    </w:p>
    <w:p w14:paraId="73438466" w14:textId="28D749B2" w:rsidR="00860F05" w:rsidRDefault="00801BA9" w:rsidP="00AA75D0">
      <w:pPr>
        <w:pStyle w:val="Seznam2"/>
        <w:ind w:left="0" w:firstLine="360"/>
      </w:pPr>
      <w:r>
        <w:t>O</w:t>
      </w:r>
      <w:r w:rsidR="00860F05">
        <w:t>dběrat</w:t>
      </w:r>
      <w:r w:rsidR="00072060">
        <w:t xml:space="preserve">el: </w:t>
      </w:r>
      <w:r w:rsidR="00072060">
        <w:tab/>
      </w:r>
      <w:r w:rsidR="00072060">
        <w:tab/>
      </w:r>
      <w:r w:rsidR="00072060">
        <w:tab/>
      </w:r>
      <w:r w:rsidR="00072060">
        <w:tab/>
      </w:r>
      <w:r w:rsidR="00072060">
        <w:tab/>
      </w:r>
      <w:r w:rsidR="00072060">
        <w:tab/>
      </w:r>
      <w:r w:rsidR="00072060">
        <w:tab/>
        <w:t xml:space="preserve">        Dodavatel</w:t>
      </w:r>
      <w:r>
        <w:t>:</w:t>
      </w:r>
    </w:p>
    <w:p w14:paraId="003B3BB0" w14:textId="77777777" w:rsidR="00860F05" w:rsidRDefault="00860F05" w:rsidP="00AC251A">
      <w:pPr>
        <w:pStyle w:val="Seznam2"/>
        <w:ind w:left="0" w:firstLine="0"/>
        <w:jc w:val="both"/>
      </w:pPr>
    </w:p>
    <w:p w14:paraId="7B6D8183" w14:textId="77777777" w:rsidR="00860F05" w:rsidRDefault="00860F05" w:rsidP="00AC251A">
      <w:pPr>
        <w:pStyle w:val="Seznam2"/>
        <w:ind w:left="0" w:firstLine="0"/>
        <w:jc w:val="both"/>
      </w:pPr>
    </w:p>
    <w:p w14:paraId="41CA595A" w14:textId="77777777" w:rsidR="00AA75D0" w:rsidRDefault="00AA75D0" w:rsidP="00AC251A">
      <w:pPr>
        <w:pStyle w:val="Seznam2"/>
        <w:ind w:left="0" w:firstLine="0"/>
        <w:jc w:val="both"/>
      </w:pPr>
    </w:p>
    <w:p w14:paraId="0AD2A34C" w14:textId="77777777" w:rsidR="00AA75D0" w:rsidRDefault="00AA75D0" w:rsidP="00AC251A">
      <w:pPr>
        <w:pStyle w:val="Seznam2"/>
        <w:ind w:left="0" w:firstLine="0"/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7"/>
        <w:gridCol w:w="3007"/>
        <w:gridCol w:w="3028"/>
      </w:tblGrid>
      <w:tr w:rsidR="00AC251A" w14:paraId="17F6F5C2" w14:textId="77777777" w:rsidTr="00AA75D0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14:paraId="46648469" w14:textId="77777777" w:rsidR="00EB7387" w:rsidRDefault="00EB7387">
            <w:pPr>
              <w:pStyle w:val="Seznam2"/>
              <w:ind w:left="0" w:firstLine="0"/>
              <w:jc w:val="both"/>
            </w:pPr>
          </w:p>
          <w:p w14:paraId="1938850A" w14:textId="77777777" w:rsidR="00EB7387" w:rsidRDefault="00EB7387">
            <w:pPr>
              <w:pStyle w:val="Seznam2"/>
              <w:ind w:left="0" w:firstLine="0"/>
              <w:jc w:val="both"/>
            </w:pPr>
          </w:p>
          <w:p w14:paraId="69B8A7AB" w14:textId="77777777" w:rsidR="00EB7387" w:rsidRDefault="00EB7387">
            <w:pPr>
              <w:pStyle w:val="Seznam2"/>
              <w:ind w:left="0" w:firstLine="0"/>
              <w:jc w:val="both"/>
            </w:pPr>
          </w:p>
        </w:tc>
        <w:tc>
          <w:tcPr>
            <w:tcW w:w="3007" w:type="dxa"/>
          </w:tcPr>
          <w:p w14:paraId="6C053F2F" w14:textId="77777777" w:rsidR="00AC251A" w:rsidRDefault="00AC251A">
            <w:pPr>
              <w:pStyle w:val="Seznam2"/>
              <w:ind w:left="0" w:firstLine="0"/>
              <w:jc w:val="both"/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2055D5C7" w14:textId="7CC5C720" w:rsidR="00E11F0A" w:rsidRDefault="00E11F0A">
            <w:pPr>
              <w:pStyle w:val="Seznam2"/>
              <w:ind w:left="0" w:firstLine="0"/>
              <w:jc w:val="both"/>
            </w:pPr>
          </w:p>
        </w:tc>
      </w:tr>
      <w:tr w:rsidR="00AA75D0" w14:paraId="2C2B97DE" w14:textId="77777777" w:rsidTr="00AC460B"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BEB1D" w14:textId="77777777" w:rsidR="00AA75D0" w:rsidRDefault="00AA75D0">
            <w:pPr>
              <w:pStyle w:val="Seznam2"/>
              <w:ind w:left="0" w:firstLine="0"/>
              <w:jc w:val="both"/>
            </w:pPr>
          </w:p>
        </w:tc>
        <w:tc>
          <w:tcPr>
            <w:tcW w:w="3007" w:type="dxa"/>
          </w:tcPr>
          <w:p w14:paraId="53E7B1AB" w14:textId="77777777" w:rsidR="00AA75D0" w:rsidRDefault="00AA75D0">
            <w:pPr>
              <w:pStyle w:val="Seznam2"/>
              <w:ind w:left="0" w:firstLine="0"/>
              <w:jc w:val="both"/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7C9F4" w14:textId="77777777" w:rsidR="00AA75D0" w:rsidRDefault="00AA75D0">
            <w:pPr>
              <w:pStyle w:val="Seznam2"/>
              <w:ind w:left="0" w:firstLine="0"/>
              <w:jc w:val="both"/>
            </w:pPr>
          </w:p>
        </w:tc>
      </w:tr>
    </w:tbl>
    <w:bookmarkEnd w:id="5"/>
    <w:p w14:paraId="10454011" w14:textId="21E7B598" w:rsidR="004F26FC" w:rsidRDefault="00DA2F48" w:rsidP="00C17200">
      <w:pPr>
        <w:rPr>
          <w:rFonts w:ascii="Calibri" w:hAnsi="Calibri"/>
        </w:rPr>
      </w:pPr>
      <w:r>
        <w:rPr>
          <w:rFonts w:ascii="Calibri" w:hAnsi="Calibri"/>
        </w:rPr>
        <w:t xml:space="preserve">          Mgr. Jan Korda</w:t>
      </w:r>
      <w:r w:rsidR="00BF4FAA">
        <w:rPr>
          <w:rFonts w:ascii="Calibri" w:hAnsi="Calibri"/>
        </w:rPr>
        <w:t xml:space="preserve">.                                                                                 </w:t>
      </w:r>
      <w:r>
        <w:rPr>
          <w:rFonts w:ascii="Calibri" w:hAnsi="Calibri"/>
        </w:rPr>
        <w:t xml:space="preserve">     </w:t>
      </w:r>
      <w:r w:rsidR="00BF4FAA">
        <w:rPr>
          <w:rFonts w:ascii="Calibri" w:hAnsi="Calibri"/>
        </w:rPr>
        <w:t xml:space="preserve"> </w:t>
      </w:r>
      <w:r w:rsidR="004F26FC">
        <w:rPr>
          <w:rFonts w:ascii="Calibri" w:hAnsi="Calibri"/>
        </w:rPr>
        <w:t>Luděk Blaheta</w:t>
      </w:r>
    </w:p>
    <w:p w14:paraId="383ED9D2" w14:textId="777B18E6" w:rsidR="00AC251A" w:rsidRDefault="00DC4055" w:rsidP="00522C34">
      <w:r>
        <w:t xml:space="preserve">             </w:t>
      </w:r>
      <w:r w:rsidR="00DA2F48">
        <w:t xml:space="preserve">  </w:t>
      </w:r>
      <w:r>
        <w:t xml:space="preserve"> </w:t>
      </w:r>
      <w:r w:rsidR="00DA2F48">
        <w:t>ředitel</w:t>
      </w:r>
      <w:r w:rsidR="004F26FC">
        <w:t xml:space="preserve">                                                                 </w:t>
      </w:r>
      <w:r w:rsidR="00BF4FAA">
        <w:t xml:space="preserve">                       </w:t>
      </w:r>
      <w:r w:rsidR="00DA2F48">
        <w:t xml:space="preserve">   </w:t>
      </w:r>
      <w:r w:rsidR="00BF4FAA">
        <w:t xml:space="preserve"> </w:t>
      </w:r>
      <w:r w:rsidR="00522C34">
        <w:t>jednatel</w:t>
      </w:r>
    </w:p>
    <w:sectPr w:rsidR="00AC2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375E0" w14:textId="77777777" w:rsidR="00B90F38" w:rsidRDefault="00B90F38" w:rsidP="00C17200">
      <w:r>
        <w:separator/>
      </w:r>
    </w:p>
  </w:endnote>
  <w:endnote w:type="continuationSeparator" w:id="0">
    <w:p w14:paraId="47607DD5" w14:textId="77777777" w:rsidR="00B90F38" w:rsidRDefault="00B90F38" w:rsidP="00C1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AE89B" w14:textId="77777777" w:rsidR="00B90F38" w:rsidRDefault="00B90F38" w:rsidP="00C17200">
      <w:r>
        <w:separator/>
      </w:r>
    </w:p>
  </w:footnote>
  <w:footnote w:type="continuationSeparator" w:id="0">
    <w:p w14:paraId="2E654577" w14:textId="77777777" w:rsidR="00B90F38" w:rsidRDefault="00B90F38" w:rsidP="00C1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13D3E36"/>
    <w:multiLevelType w:val="hybridMultilevel"/>
    <w:tmpl w:val="BEA0B78E"/>
    <w:lvl w:ilvl="0" w:tplc="F89E6F82">
      <w:start w:val="1"/>
      <w:numFmt w:val="decimal"/>
      <w:lvlText w:val="3.%1."/>
      <w:lvlJc w:val="left"/>
      <w:pPr>
        <w:tabs>
          <w:tab w:val="num" w:pos="927"/>
        </w:tabs>
        <w:ind w:left="92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0CE5"/>
    <w:multiLevelType w:val="hybridMultilevel"/>
    <w:tmpl w:val="7E841BFA"/>
    <w:lvl w:ilvl="0" w:tplc="52F052CC">
      <w:start w:val="1"/>
      <w:numFmt w:val="decimal"/>
      <w:lvlText w:val="2.%1."/>
      <w:lvlJc w:val="left"/>
      <w:pPr>
        <w:tabs>
          <w:tab w:val="num" w:pos="927"/>
        </w:tabs>
        <w:ind w:left="927" w:hanging="567"/>
      </w:pPr>
    </w:lvl>
    <w:lvl w:ilvl="1" w:tplc="6A7206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362EA"/>
    <w:multiLevelType w:val="hybridMultilevel"/>
    <w:tmpl w:val="EE46AF8C"/>
    <w:lvl w:ilvl="0" w:tplc="FA9865BE">
      <w:start w:val="1"/>
      <w:numFmt w:val="decimal"/>
      <w:lvlText w:val="4.%1."/>
      <w:lvlJc w:val="left"/>
      <w:pPr>
        <w:tabs>
          <w:tab w:val="num" w:pos="927"/>
        </w:tabs>
        <w:ind w:left="92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64A41"/>
    <w:multiLevelType w:val="hybridMultilevel"/>
    <w:tmpl w:val="4258A3F6"/>
    <w:lvl w:ilvl="0" w:tplc="77F8CA2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053EF"/>
    <w:multiLevelType w:val="multilevel"/>
    <w:tmpl w:val="08005DB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4.1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7" w15:restartNumberingAfterBreak="0">
    <w:nsid w:val="2776030F"/>
    <w:multiLevelType w:val="hybridMultilevel"/>
    <w:tmpl w:val="8FB81610"/>
    <w:lvl w:ilvl="0" w:tplc="9E384070">
      <w:start w:val="1"/>
      <w:numFmt w:val="decimal"/>
      <w:lvlText w:val="1.%1."/>
      <w:lvlJc w:val="left"/>
      <w:pPr>
        <w:tabs>
          <w:tab w:val="num" w:pos="927"/>
        </w:tabs>
        <w:ind w:left="92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7740C"/>
    <w:multiLevelType w:val="multilevel"/>
    <w:tmpl w:val="A19693D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1.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9" w15:restartNumberingAfterBreak="0">
    <w:nsid w:val="336019D7"/>
    <w:multiLevelType w:val="hybridMultilevel"/>
    <w:tmpl w:val="E45894D8"/>
    <w:lvl w:ilvl="0" w:tplc="FA9865BE">
      <w:start w:val="1"/>
      <w:numFmt w:val="decimal"/>
      <w:lvlText w:val="4.%1."/>
      <w:lvlJc w:val="left"/>
      <w:pPr>
        <w:tabs>
          <w:tab w:val="num" w:pos="927"/>
        </w:tabs>
        <w:ind w:left="92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044AD2"/>
    <w:multiLevelType w:val="multilevel"/>
    <w:tmpl w:val="EA46017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2.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1" w15:restartNumberingAfterBreak="0">
    <w:nsid w:val="34D4797C"/>
    <w:multiLevelType w:val="hybridMultilevel"/>
    <w:tmpl w:val="9D3690F8"/>
    <w:lvl w:ilvl="0" w:tplc="7BFA8768">
      <w:start w:val="1"/>
      <w:numFmt w:val="decimal"/>
      <w:lvlText w:val="3.%1."/>
      <w:lvlJc w:val="left"/>
      <w:pPr>
        <w:tabs>
          <w:tab w:val="num" w:pos="927"/>
        </w:tabs>
        <w:ind w:left="92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C5366"/>
    <w:multiLevelType w:val="multilevel"/>
    <w:tmpl w:val="8B860A2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3.1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3" w15:restartNumberingAfterBreak="0">
    <w:nsid w:val="35303F72"/>
    <w:multiLevelType w:val="hybridMultilevel"/>
    <w:tmpl w:val="868408C4"/>
    <w:lvl w:ilvl="0" w:tplc="6A720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663DE"/>
    <w:multiLevelType w:val="hybridMultilevel"/>
    <w:tmpl w:val="FB5805A4"/>
    <w:lvl w:ilvl="0" w:tplc="52F052CC">
      <w:start w:val="1"/>
      <w:numFmt w:val="decimal"/>
      <w:lvlText w:val="2.%1."/>
      <w:lvlJc w:val="left"/>
      <w:pPr>
        <w:tabs>
          <w:tab w:val="num" w:pos="927"/>
        </w:tabs>
        <w:ind w:left="92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085815"/>
    <w:multiLevelType w:val="hybridMultilevel"/>
    <w:tmpl w:val="CA00FBCE"/>
    <w:lvl w:ilvl="0" w:tplc="27BE1720">
      <w:start w:val="1"/>
      <w:numFmt w:val="decimal"/>
      <w:lvlText w:val="2.%1."/>
      <w:lvlJc w:val="left"/>
      <w:pPr>
        <w:tabs>
          <w:tab w:val="num" w:pos="927"/>
        </w:tabs>
        <w:ind w:left="92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F654E0"/>
    <w:multiLevelType w:val="multilevel"/>
    <w:tmpl w:val="AF02652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2.1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7" w15:restartNumberingAfterBreak="0">
    <w:nsid w:val="415110AC"/>
    <w:multiLevelType w:val="multilevel"/>
    <w:tmpl w:val="998C0B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1511404"/>
    <w:multiLevelType w:val="multilevel"/>
    <w:tmpl w:val="647436D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8D1315B"/>
    <w:multiLevelType w:val="multilevel"/>
    <w:tmpl w:val="08005DB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4.1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20" w15:restartNumberingAfterBreak="0">
    <w:nsid w:val="49894357"/>
    <w:multiLevelType w:val="hybridMultilevel"/>
    <w:tmpl w:val="6074C3DA"/>
    <w:lvl w:ilvl="0" w:tplc="04050019">
      <w:start w:val="1"/>
      <w:numFmt w:val="lowerLetter"/>
      <w:lvlText w:val="%1."/>
      <w:lvlJc w:val="left"/>
      <w:pPr>
        <w:tabs>
          <w:tab w:val="num" w:pos="2136"/>
        </w:tabs>
        <w:ind w:left="213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1" w15:restartNumberingAfterBreak="0">
    <w:nsid w:val="57077E1E"/>
    <w:multiLevelType w:val="multilevel"/>
    <w:tmpl w:val="16D6846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</w:lvl>
  </w:abstractNum>
  <w:abstractNum w:abstractNumId="23" w15:restartNumberingAfterBreak="0">
    <w:nsid w:val="5F1A2193"/>
    <w:multiLevelType w:val="hybridMultilevel"/>
    <w:tmpl w:val="8BDCEDAC"/>
    <w:lvl w:ilvl="0" w:tplc="50D08F62">
      <w:start w:val="1"/>
      <w:numFmt w:val="decimal"/>
      <w:lvlText w:val="5.%1."/>
      <w:lvlJc w:val="left"/>
      <w:pPr>
        <w:tabs>
          <w:tab w:val="num" w:pos="927"/>
        </w:tabs>
        <w:ind w:left="92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B17094"/>
    <w:multiLevelType w:val="hybridMultilevel"/>
    <w:tmpl w:val="D2D8571C"/>
    <w:lvl w:ilvl="0" w:tplc="77F8CA2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5A4543"/>
    <w:multiLevelType w:val="hybridMultilevel"/>
    <w:tmpl w:val="A47CD12E"/>
    <w:lvl w:ilvl="0" w:tplc="18C47BE4">
      <w:start w:val="1"/>
      <w:numFmt w:val="decimal"/>
      <w:lvlText w:val="4.%1."/>
      <w:lvlJc w:val="left"/>
      <w:pPr>
        <w:tabs>
          <w:tab w:val="num" w:pos="927"/>
        </w:tabs>
        <w:ind w:left="92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FE0BAE"/>
    <w:multiLevelType w:val="multilevel"/>
    <w:tmpl w:val="AF02652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2.1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27" w15:restartNumberingAfterBreak="0">
    <w:nsid w:val="74E6732F"/>
    <w:multiLevelType w:val="hybridMultilevel"/>
    <w:tmpl w:val="62408C9A"/>
    <w:lvl w:ilvl="0" w:tplc="91E20596">
      <w:start w:val="1"/>
      <w:numFmt w:val="decimal"/>
      <w:lvlText w:val="1.%1.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6673D7"/>
    <w:multiLevelType w:val="hybridMultilevel"/>
    <w:tmpl w:val="80D632C8"/>
    <w:lvl w:ilvl="0" w:tplc="F89E6F82">
      <w:start w:val="1"/>
      <w:numFmt w:val="decimal"/>
      <w:lvlText w:val="3.%1."/>
      <w:lvlJc w:val="left"/>
      <w:pPr>
        <w:tabs>
          <w:tab w:val="num" w:pos="927"/>
        </w:tabs>
        <w:ind w:left="92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A2929"/>
    <w:multiLevelType w:val="multilevel"/>
    <w:tmpl w:val="8B860A2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3.1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30" w15:restartNumberingAfterBreak="0">
    <w:nsid w:val="7E1361B2"/>
    <w:multiLevelType w:val="multilevel"/>
    <w:tmpl w:val="603C61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F180109"/>
    <w:multiLevelType w:val="hybridMultilevel"/>
    <w:tmpl w:val="AF747C38"/>
    <w:lvl w:ilvl="0" w:tplc="50D08F62">
      <w:start w:val="1"/>
      <w:numFmt w:val="decimal"/>
      <w:lvlText w:val="5.%1."/>
      <w:lvlJc w:val="left"/>
      <w:pPr>
        <w:tabs>
          <w:tab w:val="num" w:pos="927"/>
        </w:tabs>
        <w:ind w:left="92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5"/>
  </w:num>
  <w:num w:numId="28">
    <w:abstractNumId w:val="2"/>
  </w:num>
  <w:num w:numId="29">
    <w:abstractNumId w:val="24"/>
  </w:num>
  <w:num w:numId="30">
    <w:abstractNumId w:val="1"/>
  </w:num>
  <w:num w:numId="31">
    <w:abstractNumId w:val="30"/>
  </w:num>
  <w:num w:numId="32">
    <w:abstractNumId w:val="0"/>
  </w:num>
  <w:num w:numId="33">
    <w:abstractNumId w:val="17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B4"/>
    <w:rsid w:val="00002035"/>
    <w:rsid w:val="00021650"/>
    <w:rsid w:val="0004204B"/>
    <w:rsid w:val="00072060"/>
    <w:rsid w:val="000737D4"/>
    <w:rsid w:val="00082C4D"/>
    <w:rsid w:val="000A2ADA"/>
    <w:rsid w:val="00104221"/>
    <w:rsid w:val="00124977"/>
    <w:rsid w:val="00160D84"/>
    <w:rsid w:val="00183371"/>
    <w:rsid w:val="001E5BBA"/>
    <w:rsid w:val="001F63C5"/>
    <w:rsid w:val="00203D9F"/>
    <w:rsid w:val="00220F53"/>
    <w:rsid w:val="002355EE"/>
    <w:rsid w:val="00237259"/>
    <w:rsid w:val="00251B62"/>
    <w:rsid w:val="002E3992"/>
    <w:rsid w:val="00300304"/>
    <w:rsid w:val="00351E32"/>
    <w:rsid w:val="00382F6D"/>
    <w:rsid w:val="003D5C33"/>
    <w:rsid w:val="003D6DC4"/>
    <w:rsid w:val="0040002A"/>
    <w:rsid w:val="00404534"/>
    <w:rsid w:val="00433AA9"/>
    <w:rsid w:val="004D2F90"/>
    <w:rsid w:val="004E477E"/>
    <w:rsid w:val="004F26FC"/>
    <w:rsid w:val="004F4AFD"/>
    <w:rsid w:val="00515310"/>
    <w:rsid w:val="00522492"/>
    <w:rsid w:val="00522C34"/>
    <w:rsid w:val="0053624C"/>
    <w:rsid w:val="005569FE"/>
    <w:rsid w:val="00573660"/>
    <w:rsid w:val="005A6DBA"/>
    <w:rsid w:val="005F1208"/>
    <w:rsid w:val="005F3157"/>
    <w:rsid w:val="005F45AE"/>
    <w:rsid w:val="005F6302"/>
    <w:rsid w:val="00606CCF"/>
    <w:rsid w:val="00646F2D"/>
    <w:rsid w:val="006B7C73"/>
    <w:rsid w:val="006D3507"/>
    <w:rsid w:val="006F3929"/>
    <w:rsid w:val="007328E6"/>
    <w:rsid w:val="00746E53"/>
    <w:rsid w:val="00755DC3"/>
    <w:rsid w:val="007624FF"/>
    <w:rsid w:val="00781DCA"/>
    <w:rsid w:val="007951D1"/>
    <w:rsid w:val="007A1C9B"/>
    <w:rsid w:val="007E2475"/>
    <w:rsid w:val="00801BA9"/>
    <w:rsid w:val="0082789C"/>
    <w:rsid w:val="008425F2"/>
    <w:rsid w:val="00860F05"/>
    <w:rsid w:val="00877BD6"/>
    <w:rsid w:val="0088486E"/>
    <w:rsid w:val="008B3269"/>
    <w:rsid w:val="008C5C0A"/>
    <w:rsid w:val="008D5279"/>
    <w:rsid w:val="008F7D08"/>
    <w:rsid w:val="0090054A"/>
    <w:rsid w:val="009528F4"/>
    <w:rsid w:val="009956A1"/>
    <w:rsid w:val="009A2C98"/>
    <w:rsid w:val="009D32E7"/>
    <w:rsid w:val="00A123F7"/>
    <w:rsid w:val="00A72068"/>
    <w:rsid w:val="00A84399"/>
    <w:rsid w:val="00A873BD"/>
    <w:rsid w:val="00A87515"/>
    <w:rsid w:val="00AA75D0"/>
    <w:rsid w:val="00AA7EA4"/>
    <w:rsid w:val="00AC251A"/>
    <w:rsid w:val="00AC460B"/>
    <w:rsid w:val="00AF3041"/>
    <w:rsid w:val="00B10B48"/>
    <w:rsid w:val="00B4167B"/>
    <w:rsid w:val="00B47DA2"/>
    <w:rsid w:val="00B52FED"/>
    <w:rsid w:val="00B66D56"/>
    <w:rsid w:val="00B90F38"/>
    <w:rsid w:val="00BF0376"/>
    <w:rsid w:val="00BF4FAA"/>
    <w:rsid w:val="00C02711"/>
    <w:rsid w:val="00C17200"/>
    <w:rsid w:val="00C42AA1"/>
    <w:rsid w:val="00C67BB8"/>
    <w:rsid w:val="00C769EA"/>
    <w:rsid w:val="00CF1289"/>
    <w:rsid w:val="00CF4636"/>
    <w:rsid w:val="00D15B4A"/>
    <w:rsid w:val="00D17FB2"/>
    <w:rsid w:val="00D211DC"/>
    <w:rsid w:val="00D407C1"/>
    <w:rsid w:val="00D44290"/>
    <w:rsid w:val="00D5707A"/>
    <w:rsid w:val="00D60832"/>
    <w:rsid w:val="00DA2F48"/>
    <w:rsid w:val="00DC4055"/>
    <w:rsid w:val="00DD3573"/>
    <w:rsid w:val="00E11F0A"/>
    <w:rsid w:val="00E21CB9"/>
    <w:rsid w:val="00E22224"/>
    <w:rsid w:val="00E515CC"/>
    <w:rsid w:val="00EA76E9"/>
    <w:rsid w:val="00EB7387"/>
    <w:rsid w:val="00ED5189"/>
    <w:rsid w:val="00EF13B3"/>
    <w:rsid w:val="00F14A81"/>
    <w:rsid w:val="00F560CB"/>
    <w:rsid w:val="00F93FB4"/>
    <w:rsid w:val="00FA4E8E"/>
    <w:rsid w:val="00FB03CF"/>
    <w:rsid w:val="00FB05F4"/>
    <w:rsid w:val="00FC09D3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C2AC"/>
  <w15:docId w15:val="{C3D1A034-577A-4011-BCDA-70C9F75C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251A"/>
    <w:pPr>
      <w:keepNext/>
      <w:numPr>
        <w:numId w:val="1"/>
      </w:numPr>
      <w:spacing w:before="240" w:after="60" w:line="276" w:lineRule="auto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AC251A"/>
    <w:pPr>
      <w:numPr>
        <w:ilvl w:val="1"/>
      </w:numPr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link w:val="Nadpis3Char"/>
    <w:semiHidden/>
    <w:unhideWhenUsed/>
    <w:qFormat/>
    <w:rsid w:val="00AC251A"/>
    <w:pPr>
      <w:numPr>
        <w:ilvl w:val="2"/>
      </w:numPr>
      <w:ind w:left="0" w:hanging="709"/>
      <w:outlineLvl w:val="2"/>
    </w:pPr>
    <w:rPr>
      <w:bCs w:val="0"/>
      <w:sz w:val="22"/>
      <w:szCs w:val="26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951D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251A"/>
    <w:rPr>
      <w:rFonts w:ascii="Times New Roman" w:eastAsia="Times New Roman" w:hAnsi="Times New Roman" w:cs="Arial"/>
      <w:b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C251A"/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C251A"/>
    <w:rPr>
      <w:rFonts w:ascii="Times New Roman" w:eastAsia="Times New Roman" w:hAnsi="Times New Roman" w:cs="Arial"/>
      <w:b/>
      <w:iCs/>
      <w:szCs w:val="26"/>
      <w:lang w:eastAsia="cs-CZ"/>
    </w:rPr>
  </w:style>
  <w:style w:type="paragraph" w:styleId="Seznam2">
    <w:name w:val="List 2"/>
    <w:basedOn w:val="Normln"/>
    <w:unhideWhenUsed/>
    <w:rsid w:val="00AC251A"/>
    <w:pPr>
      <w:ind w:left="566" w:hanging="283"/>
    </w:pPr>
  </w:style>
  <w:style w:type="paragraph" w:styleId="Nzev">
    <w:name w:val="Title"/>
    <w:basedOn w:val="Normln"/>
    <w:link w:val="NzevChar"/>
    <w:qFormat/>
    <w:rsid w:val="00AC251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C251A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C251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C25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AC251A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Import0">
    <w:name w:val="Import 0"/>
    <w:basedOn w:val="Normln"/>
    <w:rsid w:val="00AC251A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3">
    <w:name w:val="Import 3"/>
    <w:basedOn w:val="Import0"/>
    <w:rsid w:val="00AC25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720"/>
    </w:pPr>
  </w:style>
  <w:style w:type="paragraph" w:customStyle="1" w:styleId="Import4">
    <w:name w:val="Import 4"/>
    <w:basedOn w:val="Import0"/>
    <w:rsid w:val="00AC25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1152"/>
    </w:pPr>
  </w:style>
  <w:style w:type="paragraph" w:customStyle="1" w:styleId="Adresa">
    <w:name w:val="Adresa"/>
    <w:basedOn w:val="Normln"/>
    <w:rsid w:val="00AC251A"/>
    <w:pPr>
      <w:spacing w:before="60" w:after="120" w:line="276" w:lineRule="auto"/>
    </w:pPr>
    <w:rPr>
      <w:bCs/>
      <w:sz w:val="22"/>
    </w:rPr>
  </w:style>
  <w:style w:type="character" w:styleId="Odkaznakoment">
    <w:name w:val="annotation reference"/>
    <w:basedOn w:val="Standardnpsmoodstavce"/>
    <w:semiHidden/>
    <w:unhideWhenUsed/>
    <w:rsid w:val="00AC251A"/>
    <w:rPr>
      <w:sz w:val="16"/>
      <w:szCs w:val="16"/>
    </w:rPr>
  </w:style>
  <w:style w:type="character" w:customStyle="1" w:styleId="platne">
    <w:name w:val="platne"/>
    <w:basedOn w:val="Standardnpsmoodstavce"/>
    <w:rsid w:val="00AC251A"/>
  </w:style>
  <w:style w:type="paragraph" w:customStyle="1" w:styleId="Nadpislnek">
    <w:name w:val="Nadpis Článek"/>
    <w:basedOn w:val="NadpisPoznmky"/>
    <w:next w:val="NadpisPoznmky"/>
    <w:rsid w:val="00AC251A"/>
    <w:pPr>
      <w:spacing w:before="113"/>
    </w:pPr>
    <w:rPr>
      <w:sz w:val="20"/>
      <w:szCs w:val="20"/>
    </w:rPr>
  </w:style>
  <w:style w:type="paragraph" w:customStyle="1" w:styleId="SMHzkladnstyl">
    <w:name w:val="SMH_základní styl"/>
    <w:basedOn w:val="Normln"/>
    <w:qFormat/>
    <w:rsid w:val="00AC251A"/>
    <w:pPr>
      <w:spacing w:before="240" w:line="276" w:lineRule="auto"/>
      <w:jc w:val="both"/>
    </w:pPr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C251A"/>
    <w:pPr>
      <w:ind w:left="720"/>
      <w:contextualSpacing/>
    </w:pPr>
  </w:style>
  <w:style w:type="paragraph" w:styleId="Bezmezer">
    <w:name w:val="No Spacing"/>
    <w:uiPriority w:val="1"/>
    <w:qFormat/>
    <w:rsid w:val="00AC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F392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F39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2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20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7951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styleId="Siln">
    <w:name w:val="Strong"/>
    <w:qFormat/>
    <w:rsid w:val="007951D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172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2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72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20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949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Havel</dc:creator>
  <cp:lastModifiedBy>Blaheta</cp:lastModifiedBy>
  <cp:revision>4</cp:revision>
  <cp:lastPrinted>2018-03-28T13:07:00Z</cp:lastPrinted>
  <dcterms:created xsi:type="dcterms:W3CDTF">2019-07-15T08:48:00Z</dcterms:created>
  <dcterms:modified xsi:type="dcterms:W3CDTF">2019-07-15T08:52:00Z</dcterms:modified>
</cp:coreProperties>
</file>