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0DD" w14:textId="77777777" w:rsidR="00D50EE3" w:rsidRPr="00D42B3D" w:rsidRDefault="00F422A6"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14:anchorId="06E4FAAF" wp14:editId="1971C6B2">
            <wp:extent cx="2361565" cy="38163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565" cy="381635"/>
                    </a:xfrm>
                    <a:prstGeom prst="rect">
                      <a:avLst/>
                    </a:prstGeom>
                    <a:noFill/>
                    <a:ln>
                      <a:noFill/>
                    </a:ln>
                  </pic:spPr>
                </pic:pic>
              </a:graphicData>
            </a:graphic>
          </wp:inline>
        </w:drawing>
      </w:r>
    </w:p>
    <w:p w14:paraId="57A96C8E" w14:textId="77777777"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14:paraId="19B66452" w14:textId="77777777" w:rsidR="00D421F7" w:rsidRDefault="00D421F7" w:rsidP="00D421F7">
      <w:pPr>
        <w:rPr>
          <w:rFonts w:ascii="Arial" w:hAnsi="Arial" w:cs="Arial"/>
          <w:b/>
          <w:sz w:val="22"/>
          <w:szCs w:val="22"/>
        </w:rPr>
      </w:pPr>
    </w:p>
    <w:p w14:paraId="05336460" w14:textId="77777777" w:rsidR="00D50EE3" w:rsidRPr="00D42B3D" w:rsidRDefault="00E45DAD" w:rsidP="00D421F7">
      <w:pPr>
        <w:rPr>
          <w:rFonts w:ascii="Arial" w:hAnsi="Arial" w:cs="Arial"/>
          <w:b/>
          <w:sz w:val="22"/>
          <w:szCs w:val="22"/>
        </w:rPr>
      </w:pPr>
      <w:r>
        <w:rPr>
          <w:rFonts w:ascii="Arial" w:hAnsi="Arial" w:cs="Arial"/>
          <w:b/>
          <w:sz w:val="22"/>
          <w:szCs w:val="22"/>
        </w:rPr>
        <w:t>Kupující</w:t>
      </w:r>
    </w:p>
    <w:p w14:paraId="1F9E6E66" w14:textId="77777777" w:rsidR="00180232" w:rsidRDefault="00180232" w:rsidP="00D421F7">
      <w:pPr>
        <w:rPr>
          <w:rFonts w:ascii="Arial" w:hAnsi="Arial" w:cs="Arial"/>
          <w:b/>
          <w:sz w:val="22"/>
          <w:szCs w:val="22"/>
        </w:rPr>
      </w:pPr>
    </w:p>
    <w:p w14:paraId="1BFE0963" w14:textId="77777777"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14:paraId="7BBAD5A1" w14:textId="26D674BC"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r w:rsidR="00180232">
        <w:rPr>
          <w:rFonts w:ascii="Arial" w:hAnsi="Arial" w:cs="Arial"/>
          <w:sz w:val="22"/>
          <w:szCs w:val="22"/>
        </w:rPr>
        <w:t xml:space="preserve">, </w:t>
      </w:r>
      <w:r w:rsidRPr="00D42B3D">
        <w:rPr>
          <w:rFonts w:ascii="Arial" w:hAnsi="Arial" w:cs="Arial"/>
          <w:sz w:val="22"/>
          <w:szCs w:val="22"/>
        </w:rPr>
        <w:t>112 30 Praha 1</w:t>
      </w:r>
    </w:p>
    <w:p w14:paraId="49A28A4F" w14:textId="77777777" w:rsidR="00D50EE3" w:rsidRPr="00D42B3D" w:rsidRDefault="00D50EE3" w:rsidP="00D421F7">
      <w:pPr>
        <w:rPr>
          <w:rFonts w:ascii="Arial" w:hAnsi="Arial" w:cs="Arial"/>
          <w:sz w:val="22"/>
          <w:szCs w:val="22"/>
        </w:rPr>
      </w:pPr>
      <w:r w:rsidRPr="00D42B3D">
        <w:rPr>
          <w:rFonts w:ascii="Arial" w:hAnsi="Arial" w:cs="Arial"/>
          <w:sz w:val="22"/>
          <w:szCs w:val="22"/>
        </w:rPr>
        <w:t>IČ: 00023337</w:t>
      </w:r>
    </w:p>
    <w:p w14:paraId="7BA0C63F" w14:textId="77777777" w:rsidR="00D50EE3" w:rsidRDefault="00D50EE3" w:rsidP="00D421F7">
      <w:pPr>
        <w:rPr>
          <w:rFonts w:ascii="Arial" w:hAnsi="Arial" w:cs="Arial"/>
          <w:sz w:val="22"/>
          <w:szCs w:val="22"/>
        </w:rPr>
      </w:pPr>
      <w:r w:rsidRPr="00D42B3D">
        <w:rPr>
          <w:rFonts w:ascii="Arial" w:hAnsi="Arial" w:cs="Arial"/>
          <w:sz w:val="22"/>
          <w:szCs w:val="22"/>
        </w:rPr>
        <w:t>DIČ: CZ00023337</w:t>
      </w:r>
    </w:p>
    <w:p w14:paraId="61E25F03" w14:textId="0A059A6A" w:rsidR="00180232" w:rsidRPr="00D42B3D" w:rsidRDefault="00180232" w:rsidP="00D421F7">
      <w:pPr>
        <w:rPr>
          <w:rFonts w:ascii="Arial" w:hAnsi="Arial" w:cs="Arial"/>
          <w:sz w:val="22"/>
          <w:szCs w:val="22"/>
        </w:rPr>
      </w:pPr>
    </w:p>
    <w:p w14:paraId="4463E74E" w14:textId="791D7991" w:rsidR="00B47772" w:rsidRPr="00D42B3D" w:rsidRDefault="00D50EE3" w:rsidP="00B47772">
      <w:pPr>
        <w:rPr>
          <w:rFonts w:ascii="Arial" w:hAnsi="Arial" w:cs="Arial"/>
          <w:sz w:val="22"/>
          <w:szCs w:val="22"/>
        </w:rPr>
      </w:pPr>
      <w:r w:rsidRPr="00D42B3D">
        <w:rPr>
          <w:rFonts w:ascii="Arial" w:hAnsi="Arial" w:cs="Arial"/>
          <w:sz w:val="22"/>
          <w:szCs w:val="22"/>
        </w:rPr>
        <w:t>zastoupené</w:t>
      </w:r>
      <w:r w:rsidR="00180232">
        <w:rPr>
          <w:rFonts w:ascii="Arial" w:hAnsi="Arial" w:cs="Arial"/>
          <w:sz w:val="22"/>
          <w:szCs w:val="22"/>
        </w:rPr>
        <w:t>:</w:t>
      </w:r>
      <w:r w:rsidRPr="00D42B3D">
        <w:rPr>
          <w:rFonts w:ascii="Arial" w:hAnsi="Arial" w:cs="Arial"/>
          <w:sz w:val="22"/>
          <w:szCs w:val="22"/>
        </w:rPr>
        <w:t xml:space="preserve"> </w:t>
      </w:r>
      <w:r w:rsidR="00163251">
        <w:rPr>
          <w:rFonts w:ascii="Arial" w:hAnsi="Arial" w:cs="Arial"/>
          <w:sz w:val="22"/>
          <w:szCs w:val="22"/>
        </w:rPr>
        <w:t xml:space="preserve">Ing. Václav Pelouch, ředitel </w:t>
      </w:r>
      <w:proofErr w:type="spellStart"/>
      <w:r w:rsidR="00163251">
        <w:rPr>
          <w:rFonts w:ascii="Arial" w:hAnsi="Arial" w:cs="Arial"/>
          <w:sz w:val="22"/>
          <w:szCs w:val="22"/>
        </w:rPr>
        <w:t>technicko-provozní</w:t>
      </w:r>
      <w:proofErr w:type="spellEnd"/>
      <w:r w:rsidR="00163251">
        <w:rPr>
          <w:rFonts w:ascii="Arial" w:hAnsi="Arial" w:cs="Arial"/>
          <w:sz w:val="22"/>
          <w:szCs w:val="22"/>
        </w:rPr>
        <w:t xml:space="preserve"> správy</w:t>
      </w:r>
      <w:r w:rsidR="00163251" w:rsidDel="00163251">
        <w:rPr>
          <w:rFonts w:ascii="Arial" w:hAnsi="Arial" w:cs="Arial"/>
          <w:sz w:val="22"/>
          <w:szCs w:val="22"/>
        </w:rPr>
        <w:t xml:space="preserve"> </w:t>
      </w:r>
    </w:p>
    <w:p w14:paraId="47AD86C8" w14:textId="77777777" w:rsidR="00D50EE3" w:rsidRDefault="00B47772"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r w:rsidRPr="00180232">
        <w:rPr>
          <w:rFonts w:ascii="Arial" w:hAnsi="Arial" w:cs="Arial"/>
          <w:sz w:val="22"/>
          <w:szCs w:val="22"/>
        </w:rPr>
        <w:t>)</w:t>
      </w:r>
    </w:p>
    <w:p w14:paraId="671892A0" w14:textId="77777777" w:rsidR="001E158E" w:rsidRPr="00D42B3D" w:rsidRDefault="001E158E" w:rsidP="00D421F7">
      <w:pPr>
        <w:rPr>
          <w:rFonts w:ascii="Arial" w:hAnsi="Arial" w:cs="Arial"/>
          <w:sz w:val="22"/>
          <w:szCs w:val="22"/>
        </w:rPr>
      </w:pPr>
    </w:p>
    <w:p w14:paraId="34BDFA83" w14:textId="77777777" w:rsidR="00D50EE3" w:rsidRPr="00D42B3D" w:rsidRDefault="00D50EE3" w:rsidP="00D421F7">
      <w:pPr>
        <w:rPr>
          <w:rFonts w:ascii="Arial" w:hAnsi="Arial" w:cs="Arial"/>
          <w:sz w:val="22"/>
          <w:szCs w:val="22"/>
        </w:rPr>
      </w:pPr>
      <w:r w:rsidRPr="00D42B3D">
        <w:rPr>
          <w:rFonts w:ascii="Arial" w:hAnsi="Arial" w:cs="Arial"/>
          <w:sz w:val="22"/>
          <w:szCs w:val="22"/>
        </w:rPr>
        <w:t>a</w:t>
      </w:r>
    </w:p>
    <w:p w14:paraId="77404D20" w14:textId="77777777" w:rsidR="00D50EE3" w:rsidRPr="00D42B3D" w:rsidRDefault="00D50EE3" w:rsidP="00D421F7">
      <w:pPr>
        <w:rPr>
          <w:rFonts w:ascii="Arial" w:hAnsi="Arial" w:cs="Arial"/>
          <w:sz w:val="22"/>
          <w:szCs w:val="22"/>
        </w:rPr>
      </w:pPr>
    </w:p>
    <w:p w14:paraId="78DBC726" w14:textId="77777777" w:rsidR="00E45DAD" w:rsidRPr="00E45DAD" w:rsidRDefault="00E45DAD" w:rsidP="00D421F7">
      <w:pPr>
        <w:rPr>
          <w:rFonts w:ascii="Arial" w:hAnsi="Arial" w:cs="Arial"/>
          <w:b/>
          <w:bCs/>
          <w:sz w:val="22"/>
          <w:szCs w:val="22"/>
        </w:rPr>
      </w:pPr>
      <w:r>
        <w:rPr>
          <w:rFonts w:ascii="Arial" w:hAnsi="Arial" w:cs="Arial"/>
          <w:b/>
          <w:bCs/>
          <w:sz w:val="22"/>
          <w:szCs w:val="22"/>
        </w:rPr>
        <w:t>Prodávající</w:t>
      </w:r>
    </w:p>
    <w:p w14:paraId="2273E6D5" w14:textId="6E019D47" w:rsidR="00180232" w:rsidRDefault="00180232" w:rsidP="00D421F7">
      <w:pPr>
        <w:rPr>
          <w:rFonts w:ascii="Arial" w:hAnsi="Arial" w:cs="Arial"/>
          <w:b/>
          <w:sz w:val="22"/>
          <w:szCs w:val="22"/>
        </w:rPr>
      </w:pPr>
    </w:p>
    <w:p w14:paraId="02AA6256" w14:textId="77777777" w:rsidR="001341EA" w:rsidRDefault="001341EA" w:rsidP="001341EA">
      <w:pPr>
        <w:rPr>
          <w:rFonts w:ascii="Arial" w:hAnsi="Arial" w:cs="Arial"/>
          <w:b/>
          <w:kern w:val="0"/>
          <w:sz w:val="22"/>
          <w:szCs w:val="22"/>
          <w:lang w:eastAsia="cs-CZ"/>
        </w:rPr>
      </w:pPr>
      <w:r>
        <w:rPr>
          <w:rFonts w:ascii="Arial" w:hAnsi="Arial" w:cs="Arial"/>
          <w:b/>
          <w:sz w:val="22"/>
          <w:szCs w:val="22"/>
        </w:rPr>
        <w:t xml:space="preserve">DC </w:t>
      </w:r>
      <w:proofErr w:type="spellStart"/>
      <w:r>
        <w:rPr>
          <w:rFonts w:ascii="Arial" w:hAnsi="Arial" w:cs="Arial"/>
          <w:b/>
          <w:sz w:val="22"/>
          <w:szCs w:val="22"/>
        </w:rPr>
        <w:t>Computers</w:t>
      </w:r>
      <w:proofErr w:type="spellEnd"/>
      <w:r>
        <w:rPr>
          <w:rFonts w:ascii="Arial" w:hAnsi="Arial" w:cs="Arial"/>
          <w:b/>
          <w:sz w:val="22"/>
          <w:szCs w:val="22"/>
        </w:rPr>
        <w:t xml:space="preserve"> s.r.o.</w:t>
      </w:r>
    </w:p>
    <w:p w14:paraId="5D8B21A8" w14:textId="77777777" w:rsidR="001341EA" w:rsidRDefault="001341EA" w:rsidP="001341EA">
      <w:pPr>
        <w:rPr>
          <w:rFonts w:ascii="Arial" w:hAnsi="Arial" w:cs="Arial"/>
          <w:sz w:val="22"/>
          <w:szCs w:val="22"/>
        </w:rPr>
      </w:pPr>
      <w:r>
        <w:rPr>
          <w:rFonts w:ascii="Arial" w:hAnsi="Arial" w:cs="Arial"/>
          <w:sz w:val="22"/>
          <w:szCs w:val="22"/>
        </w:rPr>
        <w:t>se sídlem Za Ženskými domovy 124/3, 150 00 Praha 5</w:t>
      </w:r>
    </w:p>
    <w:p w14:paraId="3D970E83" w14:textId="77777777" w:rsidR="001341EA" w:rsidRDefault="001341EA" w:rsidP="001341EA">
      <w:pPr>
        <w:rPr>
          <w:rFonts w:ascii="Arial" w:hAnsi="Arial" w:cs="Arial"/>
          <w:sz w:val="22"/>
          <w:szCs w:val="22"/>
        </w:rPr>
      </w:pPr>
      <w:r>
        <w:rPr>
          <w:rFonts w:ascii="Arial" w:hAnsi="Arial" w:cs="Arial"/>
          <w:sz w:val="22"/>
          <w:szCs w:val="22"/>
        </w:rPr>
        <w:t xml:space="preserve">IČ: 25680781 </w:t>
      </w:r>
    </w:p>
    <w:p w14:paraId="67149852" w14:textId="77777777" w:rsidR="001341EA" w:rsidRDefault="001341EA" w:rsidP="001341EA">
      <w:pPr>
        <w:jc w:val="both"/>
        <w:rPr>
          <w:rFonts w:ascii="Arial" w:hAnsi="Arial" w:cs="Arial"/>
          <w:sz w:val="22"/>
          <w:szCs w:val="22"/>
        </w:rPr>
      </w:pPr>
      <w:r>
        <w:rPr>
          <w:rFonts w:ascii="Arial" w:hAnsi="Arial" w:cs="Arial"/>
          <w:sz w:val="22"/>
          <w:szCs w:val="22"/>
        </w:rPr>
        <w:t>DIČ: CZ25680781</w:t>
      </w:r>
    </w:p>
    <w:p w14:paraId="6499AA32" w14:textId="15DFA3EC" w:rsidR="001341EA" w:rsidRPr="004067A5" w:rsidRDefault="001341EA" w:rsidP="001341EA">
      <w:pPr>
        <w:rPr>
          <w:rFonts w:ascii="Arial" w:hAnsi="Arial" w:cs="Arial"/>
          <w:b/>
          <w:sz w:val="22"/>
          <w:szCs w:val="22"/>
        </w:rPr>
      </w:pPr>
      <w:r>
        <w:rPr>
          <w:rFonts w:ascii="Arial" w:hAnsi="Arial" w:cs="Arial"/>
          <w:sz w:val="22"/>
          <w:szCs w:val="22"/>
        </w:rPr>
        <w:t xml:space="preserve">zastoupená: Ing. Petrem </w:t>
      </w:r>
      <w:proofErr w:type="spellStart"/>
      <w:r>
        <w:rPr>
          <w:rFonts w:ascii="Arial" w:hAnsi="Arial" w:cs="Arial"/>
          <w:sz w:val="22"/>
          <w:szCs w:val="22"/>
        </w:rPr>
        <w:t>Bořánkem</w:t>
      </w:r>
      <w:proofErr w:type="spellEnd"/>
      <w:r>
        <w:rPr>
          <w:rFonts w:ascii="Arial" w:hAnsi="Arial" w:cs="Arial"/>
          <w:sz w:val="22"/>
          <w:szCs w:val="22"/>
        </w:rPr>
        <w:t>, jednatelem</w:t>
      </w:r>
    </w:p>
    <w:p w14:paraId="49CE8B73" w14:textId="5B000D91" w:rsidR="00D50EE3" w:rsidRDefault="00197DBF" w:rsidP="00197DBF">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sz w:val="22"/>
          <w:szCs w:val="22"/>
        </w:rPr>
        <w:t>)</w:t>
      </w:r>
    </w:p>
    <w:p w14:paraId="2C1560D9" w14:textId="77777777" w:rsidR="00197DBF" w:rsidRPr="00D42B3D" w:rsidRDefault="00197DBF" w:rsidP="00197DBF">
      <w:pPr>
        <w:rPr>
          <w:rFonts w:ascii="Arial" w:hAnsi="Arial" w:cs="Arial"/>
          <w:sz w:val="22"/>
          <w:szCs w:val="22"/>
        </w:rPr>
      </w:pPr>
    </w:p>
    <w:p w14:paraId="13C887BB" w14:textId="77777777" w:rsidR="00D50EE3" w:rsidRPr="00D42B3D" w:rsidRDefault="00D50EE3" w:rsidP="00D421F7">
      <w:pPr>
        <w:rPr>
          <w:rFonts w:ascii="Arial" w:hAnsi="Arial" w:cs="Arial"/>
          <w:sz w:val="22"/>
          <w:szCs w:val="22"/>
        </w:rPr>
      </w:pPr>
      <w:r w:rsidRPr="00D42B3D">
        <w:rPr>
          <w:rFonts w:ascii="Arial" w:hAnsi="Arial" w:cs="Arial"/>
          <w:sz w:val="22"/>
          <w:szCs w:val="22"/>
        </w:rPr>
        <w:t>uzavírají dnešního dne ve vzájemném konsenzu tuto</w:t>
      </w:r>
    </w:p>
    <w:p w14:paraId="0F0BD951" w14:textId="77777777" w:rsidR="00D50EE3" w:rsidRPr="00D42B3D" w:rsidRDefault="00D50EE3" w:rsidP="00D421F7">
      <w:pPr>
        <w:rPr>
          <w:rFonts w:ascii="Arial" w:hAnsi="Arial" w:cs="Arial"/>
          <w:b/>
          <w:smallCaps/>
          <w:sz w:val="22"/>
          <w:szCs w:val="22"/>
        </w:rPr>
      </w:pPr>
    </w:p>
    <w:p w14:paraId="549CBDBC" w14:textId="77777777" w:rsidR="00D50EE3" w:rsidRPr="008F7C79" w:rsidRDefault="00D50EE3" w:rsidP="00D421F7">
      <w:pPr>
        <w:jc w:val="center"/>
        <w:rPr>
          <w:rFonts w:ascii="Arial" w:hAnsi="Arial" w:cs="Arial"/>
          <w:b/>
          <w:sz w:val="28"/>
          <w:szCs w:val="28"/>
        </w:rPr>
      </w:pPr>
      <w:r w:rsidRPr="008F7C79">
        <w:rPr>
          <w:rFonts w:ascii="Arial" w:hAnsi="Arial" w:cs="Arial"/>
          <w:b/>
          <w:sz w:val="28"/>
          <w:szCs w:val="28"/>
        </w:rPr>
        <w:t>KUPNÍ SMLOUVU</w:t>
      </w:r>
    </w:p>
    <w:p w14:paraId="1C27AFD0" w14:textId="6D55729D" w:rsidR="00180232" w:rsidRPr="006853A4" w:rsidRDefault="00180232" w:rsidP="00D421F7">
      <w:pPr>
        <w:jc w:val="center"/>
        <w:rPr>
          <w:rFonts w:ascii="Arial" w:hAnsi="Arial" w:cs="Arial"/>
          <w:b/>
          <w:sz w:val="22"/>
          <w:szCs w:val="22"/>
        </w:rPr>
      </w:pPr>
      <w:r w:rsidRPr="006853A4">
        <w:rPr>
          <w:rFonts w:ascii="Arial" w:hAnsi="Arial" w:cs="Arial"/>
          <w:b/>
          <w:sz w:val="22"/>
          <w:szCs w:val="22"/>
        </w:rPr>
        <w:t>(</w:t>
      </w:r>
      <w:r w:rsidR="00197DBF" w:rsidRPr="001B1CE4">
        <w:rPr>
          <w:rFonts w:ascii="Arial" w:hAnsi="Arial" w:cs="Arial"/>
          <w:b/>
          <w:sz w:val="22"/>
          <w:szCs w:val="22"/>
        </w:rPr>
        <w:t xml:space="preserve">ET: </w:t>
      </w:r>
      <w:r w:rsidR="00197DBF" w:rsidRPr="001B1CE4">
        <w:rPr>
          <w:rFonts w:ascii="Arial" w:eastAsia="Calibri" w:hAnsi="Arial" w:cs="Arial"/>
          <w:b/>
          <w:kern w:val="0"/>
          <w:sz w:val="22"/>
          <w:szCs w:val="22"/>
          <w:lang w:eastAsia="cs-CZ"/>
        </w:rPr>
        <w:t>T004/1</w:t>
      </w:r>
      <w:r w:rsidR="00197DBF">
        <w:rPr>
          <w:rFonts w:ascii="Arial" w:eastAsia="Calibri" w:hAnsi="Arial" w:cs="Arial"/>
          <w:b/>
          <w:kern w:val="0"/>
          <w:sz w:val="22"/>
          <w:szCs w:val="22"/>
          <w:lang w:eastAsia="cs-CZ"/>
        </w:rPr>
        <w:t>9</w:t>
      </w:r>
      <w:r w:rsidR="00197DBF" w:rsidRPr="001B1CE4">
        <w:rPr>
          <w:rFonts w:ascii="Arial" w:eastAsia="Calibri" w:hAnsi="Arial" w:cs="Arial"/>
          <w:b/>
          <w:kern w:val="0"/>
          <w:sz w:val="22"/>
          <w:szCs w:val="22"/>
          <w:lang w:eastAsia="cs-CZ"/>
        </w:rPr>
        <w:t>V/000</w:t>
      </w:r>
      <w:r w:rsidR="00197DBF">
        <w:rPr>
          <w:rFonts w:ascii="Arial" w:eastAsia="Calibri" w:hAnsi="Arial" w:cs="Arial"/>
          <w:b/>
          <w:kern w:val="0"/>
          <w:sz w:val="22"/>
          <w:szCs w:val="22"/>
          <w:lang w:eastAsia="cs-CZ"/>
        </w:rPr>
        <w:t>0</w:t>
      </w:r>
      <w:r w:rsidR="00DA58B4">
        <w:rPr>
          <w:rFonts w:ascii="Arial" w:eastAsia="Calibri" w:hAnsi="Arial" w:cs="Arial"/>
          <w:b/>
          <w:kern w:val="0"/>
          <w:sz w:val="22"/>
          <w:szCs w:val="22"/>
          <w:lang w:eastAsia="cs-CZ"/>
        </w:rPr>
        <w:t>2116</w:t>
      </w:r>
      <w:r w:rsidRPr="00DF46CF">
        <w:rPr>
          <w:rFonts w:ascii="Arial" w:hAnsi="Arial" w:cs="Arial"/>
          <w:b/>
          <w:sz w:val="22"/>
          <w:szCs w:val="22"/>
        </w:rPr>
        <w:t>)</w:t>
      </w:r>
    </w:p>
    <w:p w14:paraId="39908239" w14:textId="77777777" w:rsidR="00180232" w:rsidRPr="00D421F7" w:rsidRDefault="00180232" w:rsidP="00D421F7">
      <w:pPr>
        <w:jc w:val="center"/>
        <w:rPr>
          <w:rFonts w:ascii="Arial" w:hAnsi="Arial" w:cs="Arial"/>
          <w:b/>
          <w:sz w:val="26"/>
          <w:szCs w:val="26"/>
        </w:rPr>
      </w:pPr>
    </w:p>
    <w:p w14:paraId="77E09F5E" w14:textId="551F00EC" w:rsidR="00D50EE3" w:rsidRPr="00D421F7" w:rsidRDefault="00D421F7" w:rsidP="00CD0655">
      <w:pPr>
        <w:jc w:val="center"/>
        <w:rPr>
          <w:rFonts w:ascii="Arial" w:hAnsi="Arial" w:cs="Arial"/>
          <w:sz w:val="22"/>
          <w:szCs w:val="22"/>
        </w:rPr>
      </w:pPr>
      <w:r w:rsidRPr="00D421F7">
        <w:rPr>
          <w:rFonts w:ascii="Arial" w:hAnsi="Arial" w:cs="Arial"/>
          <w:sz w:val="22"/>
          <w:szCs w:val="22"/>
        </w:rPr>
        <w:t>uzavřenou</w:t>
      </w:r>
      <w:r w:rsidR="00D50EE3" w:rsidRPr="00D421F7">
        <w:rPr>
          <w:rFonts w:ascii="Arial" w:hAnsi="Arial" w:cs="Arial"/>
          <w:sz w:val="22"/>
          <w:szCs w:val="22"/>
        </w:rPr>
        <w:t xml:space="preserve"> podle </w:t>
      </w:r>
      <w:r w:rsidR="00CD0655">
        <w:rPr>
          <w:rFonts w:ascii="Arial" w:hAnsi="Arial" w:cs="Arial"/>
          <w:sz w:val="22"/>
          <w:szCs w:val="22"/>
        </w:rPr>
        <w:t xml:space="preserve">ustanovení </w:t>
      </w:r>
      <w:r w:rsidR="00D50EE3" w:rsidRPr="00D421F7">
        <w:rPr>
          <w:rFonts w:ascii="Arial" w:hAnsi="Arial" w:cs="Arial"/>
          <w:sz w:val="22"/>
          <w:szCs w:val="22"/>
        </w:rPr>
        <w:t xml:space="preserve">§ </w:t>
      </w:r>
      <w:smartTag w:uri="urn:schemas-microsoft-com:office:smarttags" w:element="metricconverter">
        <w:smartTagPr>
          <w:attr w:name="ProductID" w:val="2079 a"/>
        </w:smartTagPr>
        <w:r w:rsidR="00D50EE3" w:rsidRPr="00D421F7">
          <w:rPr>
            <w:rFonts w:ascii="Arial" w:hAnsi="Arial" w:cs="Arial"/>
            <w:sz w:val="22"/>
            <w:szCs w:val="22"/>
          </w:rPr>
          <w:t>2079 a</w:t>
        </w:r>
      </w:smartTag>
      <w:r w:rsidR="00D50EE3" w:rsidRPr="00D421F7">
        <w:rPr>
          <w:rFonts w:ascii="Arial" w:hAnsi="Arial" w:cs="Arial"/>
          <w:sz w:val="22"/>
          <w:szCs w:val="22"/>
        </w:rPr>
        <w:t xml:space="preserve"> násl. </w:t>
      </w:r>
      <w:r w:rsidR="00CD0655">
        <w:rPr>
          <w:rFonts w:ascii="Arial" w:hAnsi="Arial" w:cs="Arial"/>
          <w:sz w:val="22"/>
          <w:szCs w:val="22"/>
        </w:rPr>
        <w:t xml:space="preserve">zákona </w:t>
      </w:r>
      <w:r w:rsidR="00D50EE3" w:rsidRPr="00D421F7">
        <w:rPr>
          <w:rFonts w:ascii="Arial" w:hAnsi="Arial" w:cs="Arial"/>
          <w:sz w:val="22"/>
          <w:szCs w:val="22"/>
        </w:rPr>
        <w:t>č. 89/2012 Sb.</w:t>
      </w:r>
      <w:r w:rsidR="00CD0655">
        <w:rPr>
          <w:rFonts w:ascii="Arial" w:hAnsi="Arial" w:cs="Arial"/>
          <w:sz w:val="22"/>
          <w:szCs w:val="22"/>
        </w:rPr>
        <w:t>,</w:t>
      </w:r>
      <w:r w:rsidR="00CD0655" w:rsidRPr="00CD0655">
        <w:rPr>
          <w:rFonts w:ascii="Arial" w:hAnsi="Arial" w:cs="Arial"/>
          <w:sz w:val="22"/>
          <w:szCs w:val="22"/>
        </w:rPr>
        <w:t xml:space="preserve"> </w:t>
      </w:r>
      <w:r w:rsidR="00CD0655" w:rsidRPr="00D421F7">
        <w:rPr>
          <w:rFonts w:ascii="Arial" w:hAnsi="Arial" w:cs="Arial"/>
          <w:sz w:val="22"/>
          <w:szCs w:val="22"/>
        </w:rPr>
        <w:t>občanského zákoníku</w:t>
      </w:r>
      <w:r w:rsidR="00CD0655">
        <w:rPr>
          <w:rFonts w:ascii="Arial" w:hAnsi="Arial" w:cs="Arial"/>
          <w:sz w:val="22"/>
          <w:szCs w:val="22"/>
        </w:rPr>
        <w:t>, ve znění pozdějších předpisů (dále jen „občanský zákoník“)</w:t>
      </w:r>
    </w:p>
    <w:p w14:paraId="7F4ED11B" w14:textId="77777777" w:rsidR="00D421F7" w:rsidRPr="00D42B3D" w:rsidRDefault="00D421F7" w:rsidP="00D421F7">
      <w:pPr>
        <w:jc w:val="center"/>
        <w:rPr>
          <w:rFonts w:ascii="Arial" w:hAnsi="Arial" w:cs="Arial"/>
          <w:sz w:val="22"/>
          <w:szCs w:val="22"/>
        </w:rPr>
      </w:pPr>
    </w:p>
    <w:p w14:paraId="0DB8F1AC" w14:textId="77777777" w:rsidR="00D50EE3" w:rsidRDefault="00D50EE3" w:rsidP="00D421F7">
      <w:pPr>
        <w:rPr>
          <w:rFonts w:ascii="Arial" w:hAnsi="Arial" w:cs="Arial"/>
          <w:b/>
          <w:sz w:val="22"/>
          <w:szCs w:val="22"/>
        </w:rPr>
      </w:pPr>
      <w:r w:rsidRPr="00D421F7">
        <w:rPr>
          <w:rFonts w:ascii="Arial" w:hAnsi="Arial" w:cs="Arial"/>
          <w:b/>
          <w:sz w:val="22"/>
          <w:szCs w:val="22"/>
        </w:rPr>
        <w:t>II. Předmět smlouvy</w:t>
      </w:r>
    </w:p>
    <w:p w14:paraId="0B1C0684" w14:textId="77777777" w:rsidR="00D421F7" w:rsidRPr="00D421F7" w:rsidRDefault="00D421F7" w:rsidP="00D421F7">
      <w:pPr>
        <w:rPr>
          <w:rFonts w:ascii="Arial" w:hAnsi="Arial" w:cs="Arial"/>
          <w:b/>
          <w:sz w:val="22"/>
          <w:szCs w:val="22"/>
        </w:rPr>
      </w:pPr>
    </w:p>
    <w:p w14:paraId="4D329DD1" w14:textId="75D8512B" w:rsidR="00D50EE3" w:rsidRPr="00D42B3D" w:rsidRDefault="008A7B96" w:rsidP="00C34CD3">
      <w:pPr>
        <w:jc w:val="both"/>
        <w:rPr>
          <w:rFonts w:ascii="Arial" w:hAnsi="Arial" w:cs="Arial"/>
          <w:sz w:val="22"/>
          <w:szCs w:val="22"/>
        </w:rPr>
      </w:pPr>
      <w:r w:rsidRPr="00D42B3D">
        <w:rPr>
          <w:rFonts w:ascii="Arial" w:hAnsi="Arial" w:cs="Arial"/>
          <w:sz w:val="22"/>
          <w:szCs w:val="22"/>
        </w:rPr>
        <w:t xml:space="preserve">Prodávající se zavazuje </w:t>
      </w:r>
      <w:r>
        <w:rPr>
          <w:rFonts w:ascii="Arial" w:hAnsi="Arial" w:cs="Arial"/>
          <w:sz w:val="22"/>
          <w:szCs w:val="22"/>
        </w:rPr>
        <w:t xml:space="preserve">zajistit funkčnost virtuálního prostředí </w:t>
      </w:r>
      <w:proofErr w:type="spellStart"/>
      <w:r>
        <w:rPr>
          <w:rFonts w:ascii="Arial" w:hAnsi="Arial" w:cs="Arial"/>
          <w:sz w:val="22"/>
          <w:szCs w:val="22"/>
        </w:rPr>
        <w:t>VMware</w:t>
      </w:r>
      <w:proofErr w:type="spellEnd"/>
      <w:r>
        <w:rPr>
          <w:rFonts w:ascii="Arial" w:hAnsi="Arial" w:cs="Arial"/>
          <w:sz w:val="22"/>
          <w:szCs w:val="22"/>
        </w:rPr>
        <w:t xml:space="preserve"> zprostředkováním podpory a poskytnutím licencím k užití tohoto zboží dle níže uvedené specifikace </w:t>
      </w:r>
      <w:r w:rsidRPr="00D42B3D">
        <w:rPr>
          <w:rFonts w:ascii="Arial" w:hAnsi="Arial" w:cs="Arial"/>
          <w:sz w:val="22"/>
          <w:szCs w:val="22"/>
        </w:rPr>
        <w:t>(dále jen předmět koupě či zboží)</w:t>
      </w:r>
      <w:r w:rsidR="006853A4">
        <w:rPr>
          <w:rFonts w:ascii="Arial" w:hAnsi="Arial" w:cs="Arial"/>
          <w:sz w:val="22"/>
          <w:szCs w:val="22"/>
        </w:rPr>
        <w:t>,</w:t>
      </w:r>
      <w:r w:rsidR="00D50EE3" w:rsidRPr="00D42B3D">
        <w:rPr>
          <w:rFonts w:ascii="Arial" w:hAnsi="Arial" w:cs="Arial"/>
          <w:sz w:val="22"/>
          <w:szCs w:val="22"/>
        </w:rPr>
        <w:t xml:space="preserve"> převést na kupujícího vlastnické právo k předmětu koupě</w:t>
      </w:r>
      <w:r w:rsidR="000A32D9">
        <w:rPr>
          <w:rFonts w:ascii="Arial" w:hAnsi="Arial" w:cs="Arial"/>
          <w:sz w:val="22"/>
          <w:szCs w:val="22"/>
        </w:rPr>
        <w:t xml:space="preserve"> </w:t>
      </w:r>
      <w:r w:rsidR="00502397" w:rsidRPr="00A933E2">
        <w:rPr>
          <w:rFonts w:ascii="Arial" w:hAnsi="Arial" w:cs="Arial"/>
          <w:sz w:val="22"/>
          <w:szCs w:val="22"/>
        </w:rPr>
        <w:t>a provést instalaci předmětu koupě</w:t>
      </w:r>
      <w:r w:rsidR="00D57EA8">
        <w:rPr>
          <w:rFonts w:ascii="Arial" w:hAnsi="Arial" w:cs="Arial"/>
          <w:sz w:val="22"/>
          <w:szCs w:val="22"/>
        </w:rPr>
        <w:t xml:space="preserve">. </w:t>
      </w:r>
      <w:r w:rsidR="00D50EE3" w:rsidRPr="00D42B3D">
        <w:rPr>
          <w:rFonts w:ascii="Arial" w:hAnsi="Arial" w:cs="Arial"/>
          <w:sz w:val="22"/>
          <w:szCs w:val="22"/>
        </w:rPr>
        <w:t xml:space="preserve">Kupující se zavazuje </w:t>
      </w:r>
      <w:r w:rsidR="00CD0655">
        <w:rPr>
          <w:rFonts w:ascii="Arial" w:hAnsi="Arial" w:cs="Arial"/>
          <w:sz w:val="22"/>
          <w:szCs w:val="22"/>
        </w:rPr>
        <w:t xml:space="preserve">převzít výše uvedené zařízení a </w:t>
      </w:r>
      <w:r w:rsidR="00D50EE3" w:rsidRPr="00D42B3D">
        <w:rPr>
          <w:rFonts w:ascii="Arial" w:hAnsi="Arial" w:cs="Arial"/>
          <w:sz w:val="22"/>
          <w:szCs w:val="22"/>
        </w:rPr>
        <w:t>uhradit prodávajícímu za předmět koupě sjednanou cenu.</w:t>
      </w:r>
    </w:p>
    <w:p w14:paraId="2421AD31" w14:textId="77777777" w:rsidR="006853A4" w:rsidRDefault="006853A4" w:rsidP="006853A4">
      <w:pPr>
        <w:spacing w:after="120"/>
        <w:rPr>
          <w:rFonts w:ascii="Arial" w:hAnsi="Arial" w:cs="Arial"/>
          <w:b/>
          <w:sz w:val="22"/>
        </w:rPr>
      </w:pPr>
      <w:r w:rsidRPr="00A41BCB">
        <w:rPr>
          <w:rFonts w:ascii="Arial" w:hAnsi="Arial" w:cs="Arial"/>
          <w:sz w:val="22"/>
          <w:szCs w:val="22"/>
        </w:rPr>
        <w:t>Specifikace předmětu koupě:</w:t>
      </w:r>
    </w:p>
    <w:tbl>
      <w:tblPr>
        <w:tblW w:w="90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3825"/>
        <w:gridCol w:w="850"/>
        <w:gridCol w:w="853"/>
        <w:gridCol w:w="1132"/>
        <w:gridCol w:w="1275"/>
        <w:gridCol w:w="1140"/>
      </w:tblGrid>
      <w:tr w:rsidR="006C4F2B" w14:paraId="169991B3" w14:textId="77777777" w:rsidTr="007F7CA8">
        <w:trPr>
          <w:trHeight w:val="251"/>
          <w:jc w:val="center"/>
        </w:trPr>
        <w:tc>
          <w:tcPr>
            <w:tcW w:w="3825" w:type="dxa"/>
          </w:tcPr>
          <w:p w14:paraId="3AFDEB52"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Označení</w:t>
            </w:r>
          </w:p>
        </w:tc>
        <w:tc>
          <w:tcPr>
            <w:tcW w:w="850" w:type="dxa"/>
          </w:tcPr>
          <w:p w14:paraId="3A397D4F"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Záruka</w:t>
            </w:r>
          </w:p>
        </w:tc>
        <w:tc>
          <w:tcPr>
            <w:tcW w:w="853" w:type="dxa"/>
          </w:tcPr>
          <w:p w14:paraId="4A891558"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Množství</w:t>
            </w:r>
          </w:p>
        </w:tc>
        <w:tc>
          <w:tcPr>
            <w:tcW w:w="1132" w:type="dxa"/>
          </w:tcPr>
          <w:p w14:paraId="08049C0D"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bez DPH</w:t>
            </w:r>
          </w:p>
        </w:tc>
        <w:tc>
          <w:tcPr>
            <w:tcW w:w="1275" w:type="dxa"/>
          </w:tcPr>
          <w:p w14:paraId="33E35259"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DPH 21 %</w:t>
            </w:r>
          </w:p>
        </w:tc>
        <w:tc>
          <w:tcPr>
            <w:tcW w:w="1140" w:type="dxa"/>
          </w:tcPr>
          <w:p w14:paraId="32DAFFF1" w14:textId="77777777" w:rsidR="006C4F2B" w:rsidRDefault="006C4F2B" w:rsidP="004B1BB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Celkem vč. DPH</w:t>
            </w:r>
          </w:p>
        </w:tc>
      </w:tr>
      <w:tr w:rsidR="001341EA" w14:paraId="4E145887" w14:textId="77777777" w:rsidTr="00A41BCB">
        <w:trPr>
          <w:trHeight w:val="251"/>
          <w:jc w:val="center"/>
        </w:trPr>
        <w:tc>
          <w:tcPr>
            <w:tcW w:w="3825" w:type="dxa"/>
          </w:tcPr>
          <w:p w14:paraId="1C774F01" w14:textId="6D7C2941" w:rsidR="001341EA" w:rsidRPr="005765E7" w:rsidRDefault="001341EA" w:rsidP="001341EA">
            <w:pPr>
              <w:autoSpaceDE w:val="0"/>
              <w:autoSpaceDN w:val="0"/>
              <w:adjustRightInd w:val="0"/>
              <w:rPr>
                <w:rFonts w:ascii="Arial" w:hAnsi="Arial" w:cs="Arial"/>
                <w:bCs/>
                <w:sz w:val="22"/>
                <w:szCs w:val="22"/>
              </w:rPr>
            </w:pPr>
            <w:r w:rsidRPr="005765E7">
              <w:rPr>
                <w:rFonts w:ascii="Arial" w:hAnsi="Arial" w:cs="Arial"/>
                <w:sz w:val="22"/>
                <w:szCs w:val="22"/>
              </w:rPr>
              <w:t xml:space="preserve">SP </w:t>
            </w:r>
            <w:proofErr w:type="spellStart"/>
            <w:r w:rsidRPr="005765E7">
              <w:rPr>
                <w:rFonts w:ascii="Arial" w:hAnsi="Arial" w:cs="Arial"/>
                <w:sz w:val="22"/>
                <w:szCs w:val="22"/>
              </w:rPr>
              <w:t>Xtend</w:t>
            </w:r>
            <w:proofErr w:type="spellEnd"/>
            <w:r w:rsidRPr="005765E7">
              <w:rPr>
                <w:rFonts w:ascii="Arial" w:hAnsi="Arial" w:cs="Arial"/>
                <w:sz w:val="22"/>
                <w:szCs w:val="22"/>
              </w:rPr>
              <w:t xml:space="preserve"> 12m TS Sub &amp; Upgr,9x5,4h </w:t>
            </w:r>
            <w:proofErr w:type="spellStart"/>
            <w:r w:rsidRPr="005765E7">
              <w:rPr>
                <w:rFonts w:ascii="Arial" w:hAnsi="Arial" w:cs="Arial"/>
                <w:sz w:val="22"/>
                <w:szCs w:val="22"/>
              </w:rPr>
              <w:t>Rm</w:t>
            </w:r>
            <w:proofErr w:type="spellEnd"/>
            <w:r w:rsidRPr="005765E7">
              <w:rPr>
                <w:rFonts w:ascii="Arial" w:hAnsi="Arial" w:cs="Arial"/>
                <w:sz w:val="22"/>
                <w:szCs w:val="22"/>
              </w:rPr>
              <w:t xml:space="preserve"> </w:t>
            </w:r>
            <w:proofErr w:type="spellStart"/>
            <w:r w:rsidRPr="005765E7">
              <w:rPr>
                <w:rFonts w:ascii="Arial" w:hAnsi="Arial" w:cs="Arial"/>
                <w:sz w:val="22"/>
                <w:szCs w:val="22"/>
              </w:rPr>
              <w:t>Rt</w:t>
            </w:r>
            <w:proofErr w:type="spellEnd"/>
          </w:p>
        </w:tc>
        <w:tc>
          <w:tcPr>
            <w:tcW w:w="850" w:type="dxa"/>
            <w:vAlign w:val="center"/>
          </w:tcPr>
          <w:p w14:paraId="281E9E13" w14:textId="3A46E1B0" w:rsidR="001341EA" w:rsidRPr="006A44D0" w:rsidRDefault="001341EA" w:rsidP="001341EA">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 xml:space="preserve">12 </w:t>
            </w:r>
            <w:proofErr w:type="spellStart"/>
            <w:r>
              <w:rPr>
                <w:rFonts w:ascii="Arial" w:hAnsi="Arial" w:cs="Arial"/>
                <w:bCs/>
                <w:color w:val="000000"/>
                <w:sz w:val="20"/>
                <w:szCs w:val="20"/>
              </w:rPr>
              <w:t>měs</w:t>
            </w:r>
            <w:proofErr w:type="spellEnd"/>
          </w:p>
        </w:tc>
        <w:tc>
          <w:tcPr>
            <w:tcW w:w="853" w:type="dxa"/>
            <w:vAlign w:val="center"/>
          </w:tcPr>
          <w:p w14:paraId="39A30808" w14:textId="589301FD" w:rsidR="001341EA" w:rsidRPr="006A44D0" w:rsidRDefault="001341EA" w:rsidP="001341EA">
            <w:pPr>
              <w:autoSpaceDE w:val="0"/>
              <w:autoSpaceDN w:val="0"/>
              <w:adjustRightInd w:val="0"/>
              <w:jc w:val="center"/>
              <w:rPr>
                <w:rFonts w:ascii="Arial" w:hAnsi="Arial" w:cs="Arial"/>
                <w:bCs/>
                <w:color w:val="000000"/>
                <w:sz w:val="20"/>
                <w:szCs w:val="20"/>
              </w:rPr>
            </w:pPr>
            <w:r>
              <w:rPr>
                <w:rFonts w:ascii="Arial" w:hAnsi="Arial" w:cs="Arial"/>
                <w:bCs/>
                <w:color w:val="000000"/>
                <w:sz w:val="20"/>
                <w:szCs w:val="20"/>
              </w:rPr>
              <w:t>1</w:t>
            </w:r>
          </w:p>
        </w:tc>
        <w:tc>
          <w:tcPr>
            <w:tcW w:w="1132" w:type="dxa"/>
            <w:vAlign w:val="center"/>
          </w:tcPr>
          <w:p w14:paraId="3E77FF89" w14:textId="5EFC84D6" w:rsidR="001341EA" w:rsidRPr="007F7CA8" w:rsidRDefault="001341EA">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7.700,-</w:t>
            </w:r>
          </w:p>
        </w:tc>
        <w:tc>
          <w:tcPr>
            <w:tcW w:w="1275" w:type="dxa"/>
            <w:vAlign w:val="center"/>
          </w:tcPr>
          <w:p w14:paraId="1C930270" w14:textId="1010ACAD" w:rsidR="001341EA" w:rsidRPr="00606458" w:rsidRDefault="001341EA" w:rsidP="00A41BCB">
            <w:pPr>
              <w:autoSpaceDE w:val="0"/>
              <w:autoSpaceDN w:val="0"/>
              <w:adjustRightInd w:val="0"/>
              <w:jc w:val="right"/>
              <w:rPr>
                <w:rFonts w:ascii="Arial" w:hAnsi="Arial" w:cs="Arial"/>
                <w:bCs/>
                <w:color w:val="000000"/>
                <w:sz w:val="20"/>
                <w:szCs w:val="20"/>
              </w:rPr>
            </w:pPr>
            <w:r w:rsidRPr="004271BD">
              <w:rPr>
                <w:rFonts w:ascii="Arial" w:hAnsi="Arial" w:cs="Arial"/>
                <w:b/>
                <w:color w:val="000000"/>
                <w:sz w:val="20"/>
                <w:szCs w:val="20"/>
              </w:rPr>
              <w:t>1.</w:t>
            </w:r>
            <w:r>
              <w:rPr>
                <w:rFonts w:ascii="Arial" w:hAnsi="Arial" w:cs="Arial"/>
                <w:b/>
                <w:color w:val="000000"/>
                <w:sz w:val="20"/>
                <w:szCs w:val="20"/>
              </w:rPr>
              <w:t>617</w:t>
            </w:r>
            <w:r w:rsidRPr="004271BD">
              <w:rPr>
                <w:rFonts w:ascii="Arial" w:hAnsi="Arial" w:cs="Arial"/>
                <w:b/>
                <w:color w:val="000000"/>
                <w:sz w:val="20"/>
                <w:szCs w:val="20"/>
              </w:rPr>
              <w:t>,-</w:t>
            </w:r>
          </w:p>
        </w:tc>
        <w:tc>
          <w:tcPr>
            <w:tcW w:w="1140" w:type="dxa"/>
            <w:vAlign w:val="center"/>
          </w:tcPr>
          <w:p w14:paraId="4ED14A18" w14:textId="19902223" w:rsidR="001341EA" w:rsidRPr="007F7CA8" w:rsidRDefault="001341EA">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9.317,-</w:t>
            </w:r>
          </w:p>
        </w:tc>
      </w:tr>
      <w:tr w:rsidR="001341EA" w14:paraId="016AF106" w14:textId="77777777" w:rsidTr="00A41BCB">
        <w:trPr>
          <w:trHeight w:val="251"/>
          <w:jc w:val="center"/>
        </w:trPr>
        <w:tc>
          <w:tcPr>
            <w:tcW w:w="3825" w:type="dxa"/>
            <w:vAlign w:val="bottom"/>
          </w:tcPr>
          <w:p w14:paraId="62855EB7" w14:textId="09F3410A" w:rsidR="001341EA" w:rsidRPr="005765E7" w:rsidRDefault="001341EA" w:rsidP="001341EA">
            <w:pPr>
              <w:autoSpaceDE w:val="0"/>
              <w:autoSpaceDN w:val="0"/>
              <w:adjustRightInd w:val="0"/>
              <w:rPr>
                <w:rFonts w:ascii="Arial" w:hAnsi="Arial" w:cs="Arial"/>
                <w:bCs/>
                <w:sz w:val="22"/>
                <w:szCs w:val="22"/>
              </w:rPr>
            </w:pPr>
            <w:r w:rsidRPr="005765E7">
              <w:rPr>
                <w:rFonts w:ascii="Arial" w:hAnsi="Arial" w:cs="Arial"/>
                <w:sz w:val="22"/>
                <w:szCs w:val="22"/>
              </w:rPr>
              <w:t xml:space="preserve">SP </w:t>
            </w:r>
            <w:proofErr w:type="spellStart"/>
            <w:r w:rsidRPr="005765E7">
              <w:rPr>
                <w:rFonts w:ascii="Arial" w:hAnsi="Arial" w:cs="Arial"/>
                <w:sz w:val="22"/>
                <w:szCs w:val="22"/>
              </w:rPr>
              <w:t>Xtend</w:t>
            </w:r>
            <w:proofErr w:type="spellEnd"/>
            <w:r w:rsidRPr="005765E7">
              <w:rPr>
                <w:rFonts w:ascii="Arial" w:hAnsi="Arial" w:cs="Arial"/>
                <w:sz w:val="22"/>
                <w:szCs w:val="22"/>
              </w:rPr>
              <w:t xml:space="preserve"> 12m TS Sub &amp; Upgr,9x5,4h </w:t>
            </w:r>
            <w:proofErr w:type="spellStart"/>
            <w:r w:rsidRPr="005765E7">
              <w:rPr>
                <w:rFonts w:ascii="Arial" w:hAnsi="Arial" w:cs="Arial"/>
                <w:sz w:val="22"/>
                <w:szCs w:val="22"/>
              </w:rPr>
              <w:t>Rm</w:t>
            </w:r>
            <w:proofErr w:type="spellEnd"/>
            <w:r w:rsidRPr="005765E7">
              <w:rPr>
                <w:rFonts w:ascii="Arial" w:hAnsi="Arial" w:cs="Arial"/>
                <w:sz w:val="22"/>
                <w:szCs w:val="22"/>
              </w:rPr>
              <w:t xml:space="preserve"> </w:t>
            </w:r>
            <w:proofErr w:type="spellStart"/>
            <w:r w:rsidRPr="005765E7">
              <w:rPr>
                <w:rFonts w:ascii="Arial" w:hAnsi="Arial" w:cs="Arial"/>
                <w:sz w:val="22"/>
                <w:szCs w:val="22"/>
              </w:rPr>
              <w:t>Rt</w:t>
            </w:r>
            <w:proofErr w:type="spellEnd"/>
            <w:r w:rsidRPr="005765E7">
              <w:rPr>
                <w:rFonts w:ascii="Arial" w:hAnsi="Arial" w:cs="Arial"/>
                <w:sz w:val="22"/>
                <w:szCs w:val="22"/>
              </w:rPr>
              <w:t xml:space="preserve"> </w:t>
            </w:r>
            <w:proofErr w:type="spellStart"/>
            <w:r w:rsidRPr="005765E7">
              <w:rPr>
                <w:rFonts w:ascii="Arial" w:hAnsi="Arial" w:cs="Arial"/>
                <w:bCs/>
                <w:sz w:val="22"/>
                <w:szCs w:val="22"/>
              </w:rPr>
              <w:t>for</w:t>
            </w:r>
            <w:proofErr w:type="spellEnd"/>
            <w:r w:rsidRPr="005765E7">
              <w:rPr>
                <w:rFonts w:ascii="Arial" w:hAnsi="Arial" w:cs="Arial"/>
                <w:bCs/>
                <w:sz w:val="22"/>
                <w:szCs w:val="22"/>
              </w:rPr>
              <w:t xml:space="preserve"> </w:t>
            </w:r>
            <w:proofErr w:type="spellStart"/>
            <w:r w:rsidRPr="005765E7">
              <w:rPr>
                <w:rFonts w:ascii="Arial" w:hAnsi="Arial" w:cs="Arial"/>
                <w:bCs/>
                <w:sz w:val="22"/>
                <w:szCs w:val="22"/>
              </w:rPr>
              <w:t>Kit</w:t>
            </w:r>
            <w:proofErr w:type="spellEnd"/>
            <w:r w:rsidRPr="005765E7">
              <w:rPr>
                <w:rFonts w:ascii="Arial" w:hAnsi="Arial" w:cs="Arial"/>
                <w:bCs/>
                <w:sz w:val="22"/>
                <w:szCs w:val="22"/>
              </w:rPr>
              <w:t xml:space="preserve"> f. 6 </w:t>
            </w:r>
            <w:proofErr w:type="spellStart"/>
            <w:r w:rsidRPr="005765E7">
              <w:rPr>
                <w:rFonts w:ascii="Arial" w:hAnsi="Arial" w:cs="Arial"/>
                <w:bCs/>
                <w:sz w:val="22"/>
                <w:szCs w:val="22"/>
              </w:rPr>
              <w:t>CPUs</w:t>
            </w:r>
            <w:proofErr w:type="spellEnd"/>
          </w:p>
        </w:tc>
        <w:tc>
          <w:tcPr>
            <w:tcW w:w="850" w:type="dxa"/>
            <w:vAlign w:val="center"/>
          </w:tcPr>
          <w:p w14:paraId="318F8845" w14:textId="353949D2" w:rsidR="001341EA" w:rsidDel="00197DBF" w:rsidRDefault="001341EA" w:rsidP="001341EA">
            <w:pPr>
              <w:autoSpaceDE w:val="0"/>
              <w:autoSpaceDN w:val="0"/>
              <w:adjustRightInd w:val="0"/>
              <w:jc w:val="center"/>
              <w:rPr>
                <w:rFonts w:ascii="Arial" w:hAnsi="Arial" w:cs="Arial"/>
                <w:bCs/>
                <w:color w:val="000000"/>
                <w:sz w:val="20"/>
                <w:szCs w:val="20"/>
              </w:rPr>
            </w:pPr>
            <w:r w:rsidRPr="00B26E4E">
              <w:rPr>
                <w:rFonts w:ascii="Calibri" w:hAnsi="Calibri"/>
                <w:color w:val="000000"/>
                <w:sz w:val="22"/>
                <w:szCs w:val="22"/>
              </w:rPr>
              <w:t>1</w:t>
            </w:r>
            <w:r>
              <w:rPr>
                <w:rFonts w:ascii="Calibri" w:hAnsi="Calibri"/>
                <w:color w:val="000000"/>
                <w:sz w:val="22"/>
                <w:szCs w:val="22"/>
              </w:rPr>
              <w:t xml:space="preserve">2 </w:t>
            </w:r>
            <w:proofErr w:type="spellStart"/>
            <w:r>
              <w:rPr>
                <w:rFonts w:ascii="Calibri" w:hAnsi="Calibri"/>
                <w:color w:val="000000"/>
                <w:sz w:val="22"/>
                <w:szCs w:val="22"/>
              </w:rPr>
              <w:t>měs</w:t>
            </w:r>
            <w:proofErr w:type="spellEnd"/>
          </w:p>
        </w:tc>
        <w:tc>
          <w:tcPr>
            <w:tcW w:w="853" w:type="dxa"/>
            <w:vAlign w:val="center"/>
          </w:tcPr>
          <w:p w14:paraId="6A6B8738" w14:textId="55407056" w:rsidR="001341EA" w:rsidDel="00197DBF" w:rsidRDefault="001341EA" w:rsidP="001341EA">
            <w:pPr>
              <w:autoSpaceDE w:val="0"/>
              <w:autoSpaceDN w:val="0"/>
              <w:adjustRightInd w:val="0"/>
              <w:jc w:val="center"/>
              <w:rPr>
                <w:rFonts w:ascii="Arial" w:hAnsi="Arial" w:cs="Arial"/>
                <w:bCs/>
                <w:color w:val="000000"/>
                <w:sz w:val="20"/>
                <w:szCs w:val="20"/>
              </w:rPr>
            </w:pPr>
            <w:r w:rsidRPr="00B26E4E">
              <w:rPr>
                <w:rFonts w:ascii="Calibri" w:hAnsi="Calibri"/>
                <w:color w:val="000000"/>
                <w:sz w:val="22"/>
                <w:szCs w:val="22"/>
              </w:rPr>
              <w:t>1</w:t>
            </w:r>
          </w:p>
        </w:tc>
        <w:tc>
          <w:tcPr>
            <w:tcW w:w="1132" w:type="dxa"/>
            <w:vAlign w:val="center"/>
          </w:tcPr>
          <w:p w14:paraId="3A2F6C7A" w14:textId="352FE796" w:rsidR="001341EA" w:rsidRPr="007F7CA8" w:rsidDel="00197DBF" w:rsidRDefault="001341EA">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96.970,-</w:t>
            </w:r>
          </w:p>
        </w:tc>
        <w:tc>
          <w:tcPr>
            <w:tcW w:w="1275" w:type="dxa"/>
            <w:vAlign w:val="center"/>
          </w:tcPr>
          <w:p w14:paraId="486144D5" w14:textId="4DEDC4E7" w:rsidR="001341EA" w:rsidDel="00197DBF" w:rsidRDefault="00DA1ABA" w:rsidP="00A41BCB">
            <w:pPr>
              <w:autoSpaceDE w:val="0"/>
              <w:autoSpaceDN w:val="0"/>
              <w:adjustRightInd w:val="0"/>
              <w:jc w:val="right"/>
              <w:rPr>
                <w:rFonts w:ascii="Arial" w:hAnsi="Arial" w:cs="Arial"/>
                <w:bCs/>
                <w:color w:val="000000"/>
                <w:sz w:val="20"/>
                <w:szCs w:val="20"/>
              </w:rPr>
            </w:pPr>
            <w:r>
              <w:rPr>
                <w:rFonts w:ascii="Arial" w:hAnsi="Arial" w:cs="Arial"/>
                <w:b/>
                <w:color w:val="000000"/>
                <w:sz w:val="20"/>
                <w:szCs w:val="20"/>
              </w:rPr>
              <w:t>20</w:t>
            </w:r>
            <w:r w:rsidR="001341EA" w:rsidRPr="004271BD">
              <w:rPr>
                <w:rFonts w:ascii="Arial" w:hAnsi="Arial" w:cs="Arial"/>
                <w:b/>
                <w:color w:val="000000"/>
                <w:sz w:val="20"/>
                <w:szCs w:val="20"/>
              </w:rPr>
              <w:t>.</w:t>
            </w:r>
            <w:r>
              <w:rPr>
                <w:rFonts w:ascii="Arial" w:hAnsi="Arial" w:cs="Arial"/>
                <w:b/>
                <w:color w:val="000000"/>
                <w:sz w:val="20"/>
                <w:szCs w:val="20"/>
              </w:rPr>
              <w:t>363</w:t>
            </w:r>
            <w:r w:rsidR="001341EA" w:rsidRPr="004271BD">
              <w:rPr>
                <w:rFonts w:ascii="Arial" w:hAnsi="Arial" w:cs="Arial"/>
                <w:b/>
                <w:color w:val="000000"/>
                <w:sz w:val="20"/>
                <w:szCs w:val="20"/>
              </w:rPr>
              <w:t>,</w:t>
            </w:r>
            <w:r>
              <w:rPr>
                <w:rFonts w:ascii="Arial" w:hAnsi="Arial" w:cs="Arial"/>
                <w:b/>
                <w:color w:val="000000"/>
                <w:sz w:val="20"/>
                <w:szCs w:val="20"/>
              </w:rPr>
              <w:t>70</w:t>
            </w:r>
          </w:p>
        </w:tc>
        <w:tc>
          <w:tcPr>
            <w:tcW w:w="1140" w:type="dxa"/>
            <w:vAlign w:val="center"/>
          </w:tcPr>
          <w:p w14:paraId="569A8847" w14:textId="7B2F1969" w:rsidR="001341EA" w:rsidRPr="007F7CA8" w:rsidDel="00197DBF" w:rsidRDefault="00DA1ABA">
            <w:pPr>
              <w:autoSpaceDE w:val="0"/>
              <w:autoSpaceDN w:val="0"/>
              <w:adjustRightInd w:val="0"/>
              <w:jc w:val="right"/>
              <w:rPr>
                <w:rFonts w:ascii="Arial" w:hAnsi="Arial" w:cs="Arial"/>
                <w:b/>
                <w:bCs/>
                <w:color w:val="000000"/>
                <w:sz w:val="20"/>
                <w:szCs w:val="20"/>
              </w:rPr>
            </w:pPr>
            <w:r>
              <w:rPr>
                <w:rFonts w:ascii="Arial" w:hAnsi="Arial" w:cs="Arial"/>
                <w:b/>
                <w:bCs/>
                <w:color w:val="000000"/>
                <w:sz w:val="20"/>
                <w:szCs w:val="20"/>
              </w:rPr>
              <w:t>117</w:t>
            </w:r>
            <w:r w:rsidR="001341EA">
              <w:rPr>
                <w:rFonts w:ascii="Arial" w:hAnsi="Arial" w:cs="Arial"/>
                <w:b/>
                <w:bCs/>
                <w:color w:val="000000"/>
                <w:sz w:val="20"/>
                <w:szCs w:val="20"/>
              </w:rPr>
              <w:t>.</w:t>
            </w:r>
            <w:r>
              <w:rPr>
                <w:rFonts w:ascii="Arial" w:hAnsi="Arial" w:cs="Arial"/>
                <w:b/>
                <w:bCs/>
                <w:color w:val="000000"/>
                <w:sz w:val="20"/>
                <w:szCs w:val="20"/>
              </w:rPr>
              <w:t>333</w:t>
            </w:r>
            <w:r w:rsidR="001341EA">
              <w:rPr>
                <w:rFonts w:ascii="Arial" w:hAnsi="Arial" w:cs="Arial"/>
                <w:b/>
                <w:bCs/>
                <w:color w:val="000000"/>
                <w:sz w:val="20"/>
                <w:szCs w:val="20"/>
              </w:rPr>
              <w:t>,</w:t>
            </w:r>
            <w:r>
              <w:rPr>
                <w:rFonts w:ascii="Arial" w:hAnsi="Arial" w:cs="Arial"/>
                <w:b/>
                <w:bCs/>
                <w:color w:val="000000"/>
                <w:sz w:val="20"/>
                <w:szCs w:val="20"/>
              </w:rPr>
              <w:t>70</w:t>
            </w:r>
          </w:p>
        </w:tc>
      </w:tr>
      <w:tr w:rsidR="001341EA" w14:paraId="1D509F27" w14:textId="77777777" w:rsidTr="00A41BCB">
        <w:trPr>
          <w:trHeight w:val="251"/>
          <w:jc w:val="center"/>
        </w:trPr>
        <w:tc>
          <w:tcPr>
            <w:tcW w:w="3825" w:type="dxa"/>
            <w:vAlign w:val="center"/>
          </w:tcPr>
          <w:p w14:paraId="4A8B8391" w14:textId="00F8DDB0" w:rsidR="001341EA" w:rsidRPr="006A44D0" w:rsidRDefault="001341EA" w:rsidP="001341EA">
            <w:pPr>
              <w:autoSpaceDE w:val="0"/>
              <w:autoSpaceDN w:val="0"/>
              <w:adjustRightInd w:val="0"/>
              <w:rPr>
                <w:rFonts w:ascii="Arial" w:hAnsi="Arial" w:cs="Arial"/>
                <w:bCs/>
                <w:sz w:val="20"/>
                <w:szCs w:val="20"/>
              </w:rPr>
            </w:pPr>
            <w:r w:rsidRPr="00B12D7E">
              <w:rPr>
                <w:rFonts w:ascii="Arial" w:hAnsi="Arial" w:cs="Arial"/>
                <w:b/>
                <w:color w:val="000000"/>
                <w:sz w:val="20"/>
                <w:szCs w:val="20"/>
              </w:rPr>
              <w:t>Celkem</w:t>
            </w:r>
          </w:p>
        </w:tc>
        <w:tc>
          <w:tcPr>
            <w:tcW w:w="850" w:type="dxa"/>
            <w:vAlign w:val="center"/>
          </w:tcPr>
          <w:p w14:paraId="654339F9" w14:textId="77777777" w:rsidR="001341EA" w:rsidDel="00197DBF" w:rsidRDefault="001341EA" w:rsidP="001341EA">
            <w:pPr>
              <w:autoSpaceDE w:val="0"/>
              <w:autoSpaceDN w:val="0"/>
              <w:adjustRightInd w:val="0"/>
              <w:jc w:val="center"/>
              <w:rPr>
                <w:rFonts w:ascii="Arial" w:hAnsi="Arial" w:cs="Arial"/>
                <w:bCs/>
                <w:color w:val="000000"/>
                <w:sz w:val="20"/>
                <w:szCs w:val="20"/>
              </w:rPr>
            </w:pPr>
          </w:p>
        </w:tc>
        <w:tc>
          <w:tcPr>
            <w:tcW w:w="853" w:type="dxa"/>
            <w:vAlign w:val="center"/>
          </w:tcPr>
          <w:p w14:paraId="5F13FFAA" w14:textId="77777777" w:rsidR="001341EA" w:rsidDel="00197DBF" w:rsidRDefault="001341EA" w:rsidP="001341EA">
            <w:pPr>
              <w:autoSpaceDE w:val="0"/>
              <w:autoSpaceDN w:val="0"/>
              <w:adjustRightInd w:val="0"/>
              <w:jc w:val="center"/>
              <w:rPr>
                <w:rFonts w:ascii="Arial" w:hAnsi="Arial" w:cs="Arial"/>
                <w:bCs/>
                <w:color w:val="000000"/>
                <w:sz w:val="20"/>
                <w:szCs w:val="20"/>
              </w:rPr>
            </w:pPr>
          </w:p>
        </w:tc>
        <w:tc>
          <w:tcPr>
            <w:tcW w:w="1132" w:type="dxa"/>
            <w:vAlign w:val="center"/>
          </w:tcPr>
          <w:p w14:paraId="1D44006A" w14:textId="0D4BAA1D" w:rsidR="001341EA" w:rsidRPr="007F7CA8" w:rsidDel="00197DBF" w:rsidRDefault="001341EA">
            <w:pPr>
              <w:autoSpaceDE w:val="0"/>
              <w:autoSpaceDN w:val="0"/>
              <w:adjustRightInd w:val="0"/>
              <w:jc w:val="right"/>
              <w:rPr>
                <w:rFonts w:ascii="Arial" w:hAnsi="Arial" w:cs="Arial"/>
                <w:b/>
                <w:bCs/>
                <w:color w:val="000000"/>
                <w:sz w:val="20"/>
                <w:szCs w:val="20"/>
              </w:rPr>
            </w:pPr>
            <w:r w:rsidRPr="004271BD">
              <w:rPr>
                <w:rFonts w:ascii="Calibri" w:hAnsi="Calibri"/>
                <w:b/>
                <w:bCs/>
                <w:color w:val="000000"/>
                <w:sz w:val="22"/>
                <w:szCs w:val="22"/>
              </w:rPr>
              <w:t>1</w:t>
            </w:r>
            <w:r>
              <w:rPr>
                <w:rFonts w:ascii="Calibri" w:hAnsi="Calibri"/>
                <w:b/>
                <w:bCs/>
                <w:color w:val="000000"/>
                <w:sz w:val="22"/>
                <w:szCs w:val="22"/>
              </w:rPr>
              <w:t>04</w:t>
            </w:r>
            <w:r w:rsidRPr="004271BD">
              <w:rPr>
                <w:rFonts w:ascii="Calibri" w:hAnsi="Calibri"/>
                <w:b/>
                <w:bCs/>
                <w:color w:val="000000"/>
                <w:sz w:val="22"/>
                <w:szCs w:val="22"/>
              </w:rPr>
              <w:t>.</w:t>
            </w:r>
            <w:r>
              <w:rPr>
                <w:rFonts w:ascii="Calibri" w:hAnsi="Calibri"/>
                <w:b/>
                <w:bCs/>
                <w:color w:val="000000"/>
                <w:sz w:val="22"/>
                <w:szCs w:val="22"/>
              </w:rPr>
              <w:t>67</w:t>
            </w:r>
            <w:r w:rsidRPr="004271BD">
              <w:rPr>
                <w:rFonts w:ascii="Calibri" w:hAnsi="Calibri"/>
                <w:b/>
                <w:bCs/>
                <w:color w:val="000000"/>
                <w:sz w:val="22"/>
                <w:szCs w:val="22"/>
              </w:rPr>
              <w:t>0,</w:t>
            </w:r>
            <w:r w:rsidRPr="00020393">
              <w:rPr>
                <w:rFonts w:ascii="Calibri" w:hAnsi="Calibri"/>
                <w:b/>
                <w:bCs/>
                <w:color w:val="000000"/>
                <w:sz w:val="22"/>
                <w:szCs w:val="22"/>
              </w:rPr>
              <w:t>-</w:t>
            </w:r>
          </w:p>
        </w:tc>
        <w:tc>
          <w:tcPr>
            <w:tcW w:w="1275" w:type="dxa"/>
            <w:vAlign w:val="center"/>
          </w:tcPr>
          <w:p w14:paraId="54D0AC50" w14:textId="2AC9E218" w:rsidR="001341EA" w:rsidDel="00197DBF" w:rsidRDefault="001341EA" w:rsidP="00A41BCB">
            <w:pPr>
              <w:autoSpaceDE w:val="0"/>
              <w:autoSpaceDN w:val="0"/>
              <w:adjustRightInd w:val="0"/>
              <w:jc w:val="right"/>
              <w:rPr>
                <w:rFonts w:ascii="Arial" w:hAnsi="Arial" w:cs="Arial"/>
                <w:bCs/>
                <w:color w:val="000000"/>
                <w:sz w:val="20"/>
                <w:szCs w:val="20"/>
              </w:rPr>
            </w:pPr>
            <w:r w:rsidRPr="004271BD">
              <w:rPr>
                <w:rFonts w:ascii="Calibri" w:hAnsi="Calibri"/>
                <w:b/>
                <w:color w:val="000000"/>
                <w:sz w:val="22"/>
                <w:szCs w:val="22"/>
              </w:rPr>
              <w:t>2</w:t>
            </w:r>
            <w:r>
              <w:rPr>
                <w:rFonts w:ascii="Calibri" w:hAnsi="Calibri"/>
                <w:b/>
                <w:color w:val="000000"/>
                <w:sz w:val="22"/>
                <w:szCs w:val="22"/>
              </w:rPr>
              <w:t>1</w:t>
            </w:r>
            <w:r w:rsidRPr="004271BD">
              <w:rPr>
                <w:rFonts w:ascii="Calibri" w:hAnsi="Calibri"/>
                <w:b/>
                <w:color w:val="000000"/>
                <w:sz w:val="22"/>
                <w:szCs w:val="22"/>
              </w:rPr>
              <w:t>.</w:t>
            </w:r>
            <w:r>
              <w:rPr>
                <w:rFonts w:ascii="Calibri" w:hAnsi="Calibri"/>
                <w:b/>
                <w:color w:val="000000"/>
                <w:sz w:val="22"/>
                <w:szCs w:val="22"/>
              </w:rPr>
              <w:t>980</w:t>
            </w:r>
            <w:r w:rsidRPr="004271BD">
              <w:rPr>
                <w:rFonts w:ascii="Calibri" w:hAnsi="Calibri"/>
                <w:b/>
                <w:color w:val="000000"/>
                <w:sz w:val="22"/>
                <w:szCs w:val="22"/>
              </w:rPr>
              <w:t>,</w:t>
            </w:r>
            <w:r>
              <w:rPr>
                <w:rFonts w:ascii="Calibri" w:hAnsi="Calibri"/>
                <w:b/>
                <w:color w:val="000000"/>
                <w:sz w:val="22"/>
                <w:szCs w:val="22"/>
              </w:rPr>
              <w:t>70</w:t>
            </w:r>
          </w:p>
        </w:tc>
        <w:tc>
          <w:tcPr>
            <w:tcW w:w="1140" w:type="dxa"/>
            <w:vAlign w:val="center"/>
          </w:tcPr>
          <w:p w14:paraId="646F4FAD" w14:textId="1DF3781B" w:rsidR="001341EA" w:rsidRPr="007F7CA8" w:rsidDel="00197DBF" w:rsidRDefault="001341EA">
            <w:pPr>
              <w:autoSpaceDE w:val="0"/>
              <w:autoSpaceDN w:val="0"/>
              <w:adjustRightInd w:val="0"/>
              <w:jc w:val="right"/>
              <w:rPr>
                <w:rFonts w:ascii="Arial" w:hAnsi="Arial" w:cs="Arial"/>
                <w:b/>
                <w:bCs/>
                <w:color w:val="000000"/>
                <w:sz w:val="20"/>
                <w:szCs w:val="20"/>
              </w:rPr>
            </w:pPr>
            <w:r w:rsidRPr="004271BD">
              <w:rPr>
                <w:rFonts w:ascii="Calibri" w:hAnsi="Calibri"/>
                <w:b/>
                <w:bCs/>
                <w:color w:val="000000"/>
                <w:sz w:val="22"/>
                <w:szCs w:val="22"/>
              </w:rPr>
              <w:t>1</w:t>
            </w:r>
            <w:r>
              <w:rPr>
                <w:rFonts w:ascii="Calibri" w:hAnsi="Calibri"/>
                <w:b/>
                <w:bCs/>
                <w:color w:val="000000"/>
                <w:sz w:val="22"/>
                <w:szCs w:val="22"/>
              </w:rPr>
              <w:t>26</w:t>
            </w:r>
            <w:r w:rsidRPr="004271BD">
              <w:rPr>
                <w:rFonts w:ascii="Calibri" w:hAnsi="Calibri"/>
                <w:b/>
                <w:bCs/>
                <w:color w:val="000000"/>
                <w:sz w:val="22"/>
                <w:szCs w:val="22"/>
              </w:rPr>
              <w:t>.</w:t>
            </w:r>
            <w:r>
              <w:rPr>
                <w:rFonts w:ascii="Calibri" w:hAnsi="Calibri"/>
                <w:b/>
                <w:bCs/>
                <w:color w:val="000000"/>
                <w:sz w:val="22"/>
                <w:szCs w:val="22"/>
              </w:rPr>
              <w:t>650</w:t>
            </w:r>
            <w:r w:rsidRPr="004271BD">
              <w:rPr>
                <w:rFonts w:ascii="Calibri" w:hAnsi="Calibri"/>
                <w:b/>
                <w:bCs/>
                <w:color w:val="000000"/>
                <w:sz w:val="22"/>
                <w:szCs w:val="22"/>
              </w:rPr>
              <w:t>,</w:t>
            </w:r>
            <w:r>
              <w:rPr>
                <w:rFonts w:ascii="Calibri" w:hAnsi="Calibri"/>
                <w:b/>
                <w:bCs/>
                <w:color w:val="000000"/>
                <w:sz w:val="22"/>
                <w:szCs w:val="22"/>
              </w:rPr>
              <w:t>70</w:t>
            </w:r>
          </w:p>
        </w:tc>
      </w:tr>
    </w:tbl>
    <w:p w14:paraId="0399AD6A" w14:textId="32B5103E" w:rsidR="003122CB" w:rsidRDefault="003122CB" w:rsidP="00C34CD3">
      <w:pPr>
        <w:spacing w:after="120"/>
        <w:jc w:val="both"/>
        <w:rPr>
          <w:rFonts w:ascii="Arial" w:hAnsi="Arial" w:cs="Arial"/>
          <w:sz w:val="22"/>
        </w:rPr>
      </w:pPr>
    </w:p>
    <w:p w14:paraId="4DFC7270" w14:textId="167E3A92" w:rsidR="005204AE" w:rsidRPr="005204AE" w:rsidRDefault="005204AE" w:rsidP="00C34CD3">
      <w:pPr>
        <w:spacing w:after="120"/>
        <w:jc w:val="both"/>
        <w:rPr>
          <w:rFonts w:ascii="Arial" w:hAnsi="Arial" w:cs="Arial"/>
          <w:b/>
          <w:sz w:val="22"/>
        </w:rPr>
      </w:pPr>
      <w:r>
        <w:rPr>
          <w:rFonts w:ascii="Arial" w:hAnsi="Arial" w:cs="Arial"/>
          <w:sz w:val="22"/>
        </w:rPr>
        <w:t xml:space="preserve">Prodávající prohlašuje, že je oprávněn zprostředkovat pro kupujícího nabytí práva užít zboží dle této smlouvy v rozsahu a k účelu, ke kterému je zboží určeno. Prodávající prohlašuje, že je oprávněn výrobcem zboží (tj. držitelem majetkových práv k autorským dílům – software, jež je součástí předmětu této smlouvy) převést na kupujícího veškeré příslušné licence pro užití zboží. Prodávající touto smlouvou zprostředkuje pro příjemce nevýhradní a nepřenosné </w:t>
      </w:r>
      <w:r>
        <w:rPr>
          <w:rFonts w:ascii="Arial" w:hAnsi="Arial" w:cs="Arial"/>
          <w:sz w:val="22"/>
        </w:rPr>
        <w:lastRenderedPageBreak/>
        <w:t>oprávnění k výkonu práva dodané zboží (software) užít (tj. licence) za cenu dle této smlouvy. Kupující je oprávněn software užít pouze způsobem odpovídajícím povaze softwaru a</w:t>
      </w:r>
      <w:r w:rsidR="00C34CD3">
        <w:rPr>
          <w:rFonts w:ascii="Arial" w:hAnsi="Arial" w:cs="Arial"/>
          <w:sz w:val="22"/>
        </w:rPr>
        <w:t xml:space="preserve"> </w:t>
      </w:r>
      <w:r>
        <w:rPr>
          <w:rFonts w:ascii="Arial" w:hAnsi="Arial" w:cs="Arial"/>
          <w:sz w:val="22"/>
        </w:rPr>
        <w:t>v souladu s jeho určením, touto smlouvou a dokumentací vztahující se k softwaru.</w:t>
      </w:r>
    </w:p>
    <w:p w14:paraId="68BF0089" w14:textId="77777777"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14:paraId="02847D69" w14:textId="77777777"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14:paraId="2FCBDF5D" w14:textId="77777777" w:rsidR="00D50EE3" w:rsidRPr="00D421F7" w:rsidRDefault="00D50EE3" w:rsidP="00D421F7">
      <w:pPr>
        <w:suppressAutoHyphens w:val="0"/>
        <w:autoSpaceDE w:val="0"/>
        <w:autoSpaceDN w:val="0"/>
        <w:adjustRightInd w:val="0"/>
        <w:rPr>
          <w:rFonts w:ascii="Arial" w:hAnsi="Arial" w:cs="Arial"/>
          <w:b/>
          <w:sz w:val="22"/>
          <w:szCs w:val="22"/>
        </w:rPr>
      </w:pPr>
    </w:p>
    <w:p w14:paraId="3B44D1CC" w14:textId="77777777" w:rsidR="005204AE"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Smluvní strany si sjednávají, že kupní cena činí</w:t>
      </w:r>
      <w:r w:rsidR="005204AE" w:rsidRPr="00C34CD3">
        <w:rPr>
          <w:rFonts w:ascii="Arial" w:hAnsi="Arial" w:cs="Arial"/>
          <w:color w:val="000000"/>
          <w:sz w:val="22"/>
          <w:szCs w:val="22"/>
        </w:rPr>
        <w:t>:</w:t>
      </w:r>
    </w:p>
    <w:p w14:paraId="5E23C311" w14:textId="396D9000" w:rsidR="00D12006" w:rsidRPr="007F7CA8" w:rsidRDefault="00D12006" w:rsidP="005978FA">
      <w:pPr>
        <w:ind w:left="142" w:firstLine="567"/>
        <w:jc w:val="both"/>
        <w:rPr>
          <w:rFonts w:ascii="Arial" w:hAnsi="Arial" w:cs="Arial"/>
          <w:b/>
          <w:sz w:val="22"/>
          <w:szCs w:val="22"/>
        </w:rPr>
      </w:pPr>
      <w:r w:rsidRPr="00DA1ABA">
        <w:rPr>
          <w:rFonts w:ascii="Arial" w:hAnsi="Arial" w:cs="Arial"/>
          <w:b/>
          <w:sz w:val="22"/>
        </w:rPr>
        <w:t>Celkem bez DPH</w:t>
      </w:r>
      <w:r w:rsidRPr="00DA1ABA">
        <w:rPr>
          <w:rFonts w:ascii="Arial" w:hAnsi="Arial" w:cs="Arial"/>
          <w:b/>
          <w:sz w:val="22"/>
        </w:rPr>
        <w:tab/>
      </w:r>
      <w:r w:rsidRPr="00DA1ABA">
        <w:rPr>
          <w:rFonts w:ascii="Arial" w:hAnsi="Arial" w:cs="Arial"/>
          <w:b/>
          <w:sz w:val="22"/>
        </w:rPr>
        <w:tab/>
      </w:r>
      <w:r w:rsidRPr="00DA1ABA">
        <w:rPr>
          <w:rFonts w:ascii="Arial" w:hAnsi="Arial" w:cs="Arial"/>
          <w:b/>
          <w:sz w:val="22"/>
        </w:rPr>
        <w:tab/>
      </w:r>
      <w:r w:rsidR="001341EA" w:rsidRPr="00DA1ABA">
        <w:rPr>
          <w:rFonts w:ascii="Arial" w:hAnsi="Arial" w:cs="Arial"/>
          <w:b/>
          <w:sz w:val="22"/>
        </w:rPr>
        <w:t>104.670</w:t>
      </w:r>
      <w:r w:rsidR="00240428" w:rsidRPr="00A41BCB">
        <w:rPr>
          <w:rFonts w:ascii="Arial" w:hAnsi="Arial" w:cs="Arial"/>
          <w:b/>
          <w:sz w:val="22"/>
        </w:rPr>
        <w:t>,</w:t>
      </w:r>
      <w:r w:rsidR="001341EA" w:rsidRPr="00DA1ABA">
        <w:rPr>
          <w:rFonts w:ascii="Arial" w:hAnsi="Arial" w:cs="Arial"/>
          <w:b/>
          <w:sz w:val="22"/>
        </w:rPr>
        <w:t>-</w:t>
      </w:r>
      <w:r w:rsidRPr="00DA1ABA">
        <w:rPr>
          <w:rFonts w:ascii="Arial" w:hAnsi="Arial" w:cs="Arial"/>
          <w:b/>
          <w:sz w:val="22"/>
        </w:rPr>
        <w:t xml:space="preserve"> Kč</w:t>
      </w:r>
      <w:r w:rsidRPr="007F7CA8">
        <w:rPr>
          <w:rFonts w:ascii="Arial" w:hAnsi="Arial" w:cs="Arial"/>
          <w:b/>
          <w:sz w:val="22"/>
        </w:rPr>
        <w:t xml:space="preserve"> </w:t>
      </w:r>
    </w:p>
    <w:p w14:paraId="31B85941" w14:textId="77777777" w:rsidR="00391C11" w:rsidRDefault="00391C11" w:rsidP="0065034B">
      <w:pPr>
        <w:pStyle w:val="Odstavecseseznamem"/>
        <w:ind w:left="502" w:firstLine="207"/>
        <w:jc w:val="both"/>
        <w:rPr>
          <w:rFonts w:ascii="Arial" w:hAnsi="Arial" w:cs="Arial"/>
          <w:b/>
          <w:sz w:val="22"/>
        </w:rPr>
      </w:pPr>
    </w:p>
    <w:p w14:paraId="0844D527" w14:textId="77777777" w:rsidR="00391C11" w:rsidRPr="00606458" w:rsidRDefault="00391C11" w:rsidP="0065034B">
      <w:pPr>
        <w:pStyle w:val="Odstavecseseznamem"/>
        <w:ind w:left="502" w:firstLine="207"/>
        <w:jc w:val="both"/>
        <w:rPr>
          <w:rFonts w:ascii="Arial" w:hAnsi="Arial" w:cs="Arial"/>
          <w:b/>
          <w:kern w:val="2"/>
          <w:sz w:val="22"/>
          <w:szCs w:val="22"/>
        </w:rPr>
      </w:pPr>
      <w:r w:rsidRPr="00391C11">
        <w:rPr>
          <w:rFonts w:ascii="Arial" w:hAnsi="Arial" w:cs="Arial"/>
          <w:kern w:val="2"/>
          <w:sz w:val="22"/>
          <w:szCs w:val="22"/>
        </w:rPr>
        <w:t>K ceně bude připočteno DPH dle platných předpisů</w:t>
      </w:r>
      <w:r>
        <w:rPr>
          <w:rFonts w:ascii="Arial" w:hAnsi="Arial" w:cs="Arial"/>
          <w:b/>
          <w:kern w:val="2"/>
          <w:sz w:val="22"/>
          <w:szCs w:val="22"/>
        </w:rPr>
        <w:t xml:space="preserve">. </w:t>
      </w:r>
    </w:p>
    <w:p w14:paraId="53B1F80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Tato cena je cenou za předmět smlouvy </w:t>
      </w:r>
      <w:r w:rsidR="005204AE" w:rsidRPr="00C34CD3">
        <w:rPr>
          <w:rFonts w:ascii="Arial" w:hAnsi="Arial" w:cs="Arial"/>
          <w:color w:val="000000"/>
          <w:sz w:val="22"/>
          <w:szCs w:val="22"/>
        </w:rPr>
        <w:t xml:space="preserve">včetně licencí </w:t>
      </w:r>
      <w:r w:rsidRPr="00C34CD3">
        <w:rPr>
          <w:rFonts w:ascii="Arial" w:hAnsi="Arial" w:cs="Arial"/>
          <w:color w:val="000000"/>
          <w:sz w:val="22"/>
          <w:szCs w:val="22"/>
        </w:rPr>
        <w:t>dle čl. II., dopravu do místa plnění dle čl. IV.</w:t>
      </w:r>
      <w:r w:rsidR="005204AE" w:rsidRPr="00C34CD3">
        <w:rPr>
          <w:rFonts w:ascii="Arial" w:hAnsi="Arial" w:cs="Arial"/>
          <w:color w:val="000000"/>
          <w:sz w:val="22"/>
          <w:szCs w:val="22"/>
        </w:rPr>
        <w:t xml:space="preserve"> </w:t>
      </w:r>
      <w:r w:rsidRPr="00C34CD3">
        <w:rPr>
          <w:rFonts w:ascii="Arial" w:hAnsi="Arial" w:cs="Arial"/>
          <w:color w:val="000000"/>
          <w:sz w:val="22"/>
          <w:szCs w:val="22"/>
        </w:rPr>
        <w:t xml:space="preserve">a veškeré další případné náklady prodávajícího spojené s naplněním předmětu této smlouvy, </w:t>
      </w:r>
      <w:r w:rsidR="005204AE" w:rsidRPr="00C34CD3">
        <w:rPr>
          <w:rFonts w:ascii="Arial" w:hAnsi="Arial" w:cs="Arial"/>
          <w:color w:val="000000"/>
          <w:sz w:val="22"/>
          <w:szCs w:val="22"/>
        </w:rPr>
        <w:t xml:space="preserve">včetně recyklačních a autorských poplatků, </w:t>
      </w:r>
      <w:r w:rsidRPr="00C34CD3">
        <w:rPr>
          <w:rFonts w:ascii="Arial" w:hAnsi="Arial" w:cs="Arial"/>
          <w:color w:val="000000"/>
          <w:sz w:val="22"/>
          <w:szCs w:val="22"/>
        </w:rPr>
        <w:t>a je cenou maximální a nepřekročitelnou.</w:t>
      </w:r>
    </w:p>
    <w:p w14:paraId="6D8533F4"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Faktura bude předána kupujícímu při předání zboží a bude mít všechny náležitosti účetního a daňového dokladu dle platných českých zákonných norem.</w:t>
      </w:r>
    </w:p>
    <w:p w14:paraId="2A270ACF"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14:paraId="36D661B8" w14:textId="77777777" w:rsidR="00D50EE3" w:rsidRPr="00C34CD3"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přechází do vlastnictví kupujícího uhrazením kupní ceny. Převzetím předmětu koupě na základě předávacího protokolu přechází na kupujícího nebezpečí škody na předmětu koupě. </w:t>
      </w:r>
    </w:p>
    <w:p w14:paraId="596FA45D" w14:textId="77777777" w:rsidR="00D50EE3" w:rsidRPr="00D42B3D" w:rsidRDefault="00D50EE3" w:rsidP="00C34CD3">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C34CD3">
        <w:rPr>
          <w:rFonts w:ascii="Arial" w:hAnsi="Arial" w:cs="Arial"/>
          <w:color w:val="000000"/>
          <w:sz w:val="22"/>
          <w:szCs w:val="22"/>
        </w:rPr>
        <w:t>Za okamžik uhrazení faktury se považuje datum, kdy byla předmětná částka odepsána z účtu kupujícího.</w:t>
      </w:r>
    </w:p>
    <w:p w14:paraId="2B01596E" w14:textId="77777777" w:rsidR="00D421F7" w:rsidRDefault="00D421F7" w:rsidP="00D421F7">
      <w:pPr>
        <w:jc w:val="center"/>
        <w:rPr>
          <w:rFonts w:ascii="Arial" w:hAnsi="Arial" w:cs="Arial"/>
          <w:b/>
          <w:sz w:val="22"/>
          <w:szCs w:val="22"/>
        </w:rPr>
      </w:pPr>
    </w:p>
    <w:p w14:paraId="6DD09C09" w14:textId="77777777"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14:paraId="76FF059E" w14:textId="77777777" w:rsidR="00D421F7" w:rsidRPr="00D421F7" w:rsidRDefault="00D421F7" w:rsidP="00D421F7">
      <w:pPr>
        <w:rPr>
          <w:rFonts w:ascii="Arial" w:hAnsi="Arial" w:cs="Arial"/>
          <w:b/>
          <w:sz w:val="22"/>
          <w:szCs w:val="22"/>
        </w:rPr>
      </w:pPr>
    </w:p>
    <w:p w14:paraId="30878472" w14:textId="652E4675" w:rsidR="00D50EE3"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Prodávající dodá zboží </w:t>
      </w:r>
      <w:r w:rsidR="004B7CB2" w:rsidRPr="00C34CD3">
        <w:rPr>
          <w:rFonts w:ascii="Arial" w:hAnsi="Arial" w:cs="Arial"/>
          <w:color w:val="000000"/>
          <w:sz w:val="22"/>
          <w:szCs w:val="22"/>
        </w:rPr>
        <w:t xml:space="preserve">kupujícímu do </w:t>
      </w:r>
      <w:r w:rsidR="00DF3AC3">
        <w:rPr>
          <w:rFonts w:ascii="Arial" w:hAnsi="Arial" w:cs="Arial"/>
          <w:color w:val="000000"/>
          <w:sz w:val="22"/>
          <w:szCs w:val="22"/>
        </w:rPr>
        <w:t>14</w:t>
      </w:r>
      <w:r w:rsidR="00502397">
        <w:rPr>
          <w:rFonts w:ascii="Arial" w:hAnsi="Arial" w:cs="Arial"/>
          <w:color w:val="000000"/>
          <w:sz w:val="22"/>
          <w:szCs w:val="22"/>
        </w:rPr>
        <w:t xml:space="preserve"> dnů</w:t>
      </w:r>
      <w:r w:rsidR="00276787">
        <w:rPr>
          <w:rFonts w:ascii="Arial" w:hAnsi="Arial" w:cs="Arial"/>
          <w:color w:val="000000"/>
          <w:sz w:val="22"/>
          <w:szCs w:val="22"/>
        </w:rPr>
        <w:t xml:space="preserve"> od </w:t>
      </w:r>
      <w:r w:rsidR="00276787">
        <w:rPr>
          <w:rFonts w:ascii="Arial" w:hAnsi="Arial" w:cs="Arial"/>
          <w:sz w:val="22"/>
          <w:szCs w:val="22"/>
        </w:rPr>
        <w:t>uveřejnění této kupní smlouvy v registru smluv</w:t>
      </w:r>
      <w:r w:rsidRPr="00C34CD3">
        <w:rPr>
          <w:rFonts w:ascii="Arial" w:hAnsi="Arial" w:cs="Arial"/>
          <w:color w:val="000000"/>
          <w:sz w:val="22"/>
          <w:szCs w:val="22"/>
        </w:rPr>
        <w:t>.</w:t>
      </w:r>
    </w:p>
    <w:p w14:paraId="59F0E19A" w14:textId="77777777" w:rsidR="00D50EE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Místo plnění: </w:t>
      </w:r>
      <w:r w:rsidR="004B7CB2" w:rsidRPr="00C34CD3">
        <w:rPr>
          <w:rFonts w:ascii="Arial" w:hAnsi="Arial" w:cs="Arial"/>
          <w:color w:val="000000"/>
          <w:sz w:val="22"/>
          <w:szCs w:val="22"/>
        </w:rPr>
        <w:t>Provozní budova Národního divadla, Ostrovní 1, 112 30 Praha 1</w:t>
      </w:r>
      <w:r w:rsidRPr="00D42B3D">
        <w:rPr>
          <w:rFonts w:ascii="Arial" w:hAnsi="Arial" w:cs="Arial"/>
          <w:color w:val="000000"/>
          <w:sz w:val="22"/>
          <w:szCs w:val="22"/>
        </w:rPr>
        <w:t>.</w:t>
      </w:r>
    </w:p>
    <w:p w14:paraId="090BC922" w14:textId="0FE4FAB4" w:rsidR="004B7CB2" w:rsidRPr="00C34CD3" w:rsidRDefault="004B7CB2"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je oprávněn převzít za ND </w:t>
      </w:r>
      <w:r w:rsidR="00A933E2">
        <w:rPr>
          <w:rFonts w:ascii="Arial" w:hAnsi="Arial" w:cs="Arial"/>
          <w:color w:val="000000"/>
          <w:sz w:val="22"/>
          <w:szCs w:val="22"/>
        </w:rPr>
        <w:t>p.</w:t>
      </w:r>
      <w:bookmarkStart w:id="0" w:name="_GoBack"/>
      <w:bookmarkEnd w:id="0"/>
      <w:r w:rsidRPr="00C34CD3">
        <w:rPr>
          <w:rFonts w:ascii="Arial" w:hAnsi="Arial" w:cs="Arial"/>
          <w:color w:val="000000"/>
          <w:sz w:val="22"/>
          <w:szCs w:val="22"/>
        </w:rPr>
        <w:t>.</w:t>
      </w:r>
    </w:p>
    <w:p w14:paraId="242FDE51" w14:textId="77777777" w:rsidR="004B7CB2" w:rsidRPr="00C34CD3" w:rsidRDefault="00D50EE3" w:rsidP="00C34CD3">
      <w:pPr>
        <w:numPr>
          <w:ilvl w:val="1"/>
          <w:numId w:val="17"/>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color w:val="000000"/>
          <w:sz w:val="22"/>
          <w:szCs w:val="22"/>
        </w:rPr>
        <w:t xml:space="preserve">Předmět koupě bude kupujícímu předán na základě předávacího protokolu, který vyhotoví prodávající ve dvou stejnopisech. </w:t>
      </w:r>
      <w:r w:rsidR="008F7C79" w:rsidRPr="00C34CD3">
        <w:rPr>
          <w:rFonts w:ascii="Arial" w:hAnsi="Arial" w:cs="Arial"/>
          <w:color w:val="000000"/>
          <w:sz w:val="22"/>
          <w:szCs w:val="22"/>
        </w:rPr>
        <w:t>Součástí dokumentace, kterou se prodávající zavazuje předat kupujícímu spolu se zbožím, jsou licenční oprávnění od výrobce softwaru.</w:t>
      </w:r>
    </w:p>
    <w:p w14:paraId="5B708F68" w14:textId="77777777" w:rsidR="00D421F7" w:rsidRDefault="00D421F7" w:rsidP="00D421F7">
      <w:pPr>
        <w:tabs>
          <w:tab w:val="left" w:pos="357"/>
          <w:tab w:val="center" w:pos="4536"/>
          <w:tab w:val="right" w:pos="9072"/>
        </w:tabs>
        <w:jc w:val="center"/>
        <w:rPr>
          <w:rFonts w:ascii="Arial" w:hAnsi="Arial" w:cs="Arial"/>
          <w:b/>
          <w:sz w:val="22"/>
          <w:szCs w:val="22"/>
        </w:rPr>
      </w:pPr>
    </w:p>
    <w:p w14:paraId="083A7BA6" w14:textId="77777777"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14:paraId="46A6543D" w14:textId="77777777" w:rsidR="00D421F7" w:rsidRPr="00D421F7" w:rsidRDefault="00D421F7" w:rsidP="00D421F7">
      <w:pPr>
        <w:tabs>
          <w:tab w:val="left" w:pos="357"/>
          <w:tab w:val="center" w:pos="4536"/>
          <w:tab w:val="right" w:pos="9072"/>
        </w:tabs>
        <w:rPr>
          <w:rFonts w:ascii="Arial" w:hAnsi="Arial" w:cs="Arial"/>
          <w:b/>
          <w:sz w:val="22"/>
          <w:szCs w:val="22"/>
        </w:rPr>
      </w:pPr>
    </w:p>
    <w:p w14:paraId="75FA8631" w14:textId="77777777" w:rsidR="00D50EE3" w:rsidRPr="00D42B3D" w:rsidRDefault="008F7C79" w:rsidP="00C34CD3">
      <w:pPr>
        <w:numPr>
          <w:ilvl w:val="1"/>
          <w:numId w:val="18"/>
        </w:numPr>
        <w:tabs>
          <w:tab w:val="left" w:pos="360"/>
          <w:tab w:val="center" w:pos="4536"/>
          <w:tab w:val="right" w:pos="9072"/>
        </w:tabs>
        <w:ind w:left="0" w:firstLine="0"/>
        <w:jc w:val="both"/>
        <w:rPr>
          <w:rFonts w:ascii="Arial" w:hAnsi="Arial" w:cs="Arial"/>
          <w:color w:val="000000"/>
          <w:sz w:val="22"/>
          <w:szCs w:val="22"/>
        </w:rPr>
      </w:pPr>
      <w:r w:rsidRPr="00C34CD3">
        <w:rPr>
          <w:rFonts w:ascii="Arial" w:hAnsi="Arial" w:cs="Arial"/>
          <w:sz w:val="22"/>
          <w:szCs w:val="22"/>
        </w:rPr>
        <w:t>Záruční</w:t>
      </w:r>
      <w:r>
        <w:rPr>
          <w:rFonts w:ascii="Arial" w:hAnsi="Arial" w:cs="Arial"/>
          <w:color w:val="000000"/>
          <w:sz w:val="22"/>
          <w:szCs w:val="22"/>
        </w:rPr>
        <w:t xml:space="preserve"> doba na vykonané práce je 12 měsíců. </w:t>
      </w:r>
      <w:r w:rsidR="00D50EE3" w:rsidRPr="00D42B3D">
        <w:rPr>
          <w:rFonts w:ascii="Arial" w:hAnsi="Arial" w:cs="Arial"/>
          <w:color w:val="000000"/>
          <w:sz w:val="22"/>
          <w:szCs w:val="22"/>
        </w:rPr>
        <w:t xml:space="preserve">Prodávající poskytuje záruku za jakost zboží v trvání </w:t>
      </w:r>
      <w:r>
        <w:rPr>
          <w:rFonts w:ascii="Arial" w:hAnsi="Arial" w:cs="Arial"/>
          <w:color w:val="000000"/>
          <w:sz w:val="22"/>
          <w:szCs w:val="22"/>
        </w:rPr>
        <w:t xml:space="preserve">uvedenou u jednotlivých zařízení </w:t>
      </w:r>
      <w:r>
        <w:rPr>
          <w:rFonts w:ascii="Arial" w:hAnsi="Arial" w:cs="Arial"/>
          <w:sz w:val="22"/>
          <w:szCs w:val="22"/>
        </w:rPr>
        <w:t>(dle čl. II. této smlouvy)</w:t>
      </w:r>
      <w:r w:rsidR="00D50EE3" w:rsidRPr="00D42B3D">
        <w:rPr>
          <w:rFonts w:ascii="Arial" w:hAnsi="Arial" w:cs="Arial"/>
          <w:color w:val="000000"/>
          <w:sz w:val="22"/>
          <w:szCs w:val="22"/>
        </w:rPr>
        <w:t>, počínaje dnem následujícím po dni předání zboží kupujícímu.</w:t>
      </w:r>
    </w:p>
    <w:p w14:paraId="26FB046E"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14:paraId="06E5C8E8" w14:textId="77777777" w:rsidR="00D50EE3" w:rsidRPr="00D42B3D" w:rsidRDefault="00D50EE3" w:rsidP="00C34CD3">
      <w:pPr>
        <w:numPr>
          <w:ilvl w:val="1"/>
          <w:numId w:val="18"/>
        </w:numPr>
        <w:tabs>
          <w:tab w:val="left" w:pos="360"/>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14:paraId="385910B2" w14:textId="77777777" w:rsidR="00D421F7" w:rsidRDefault="00D421F7" w:rsidP="00D421F7">
      <w:pPr>
        <w:jc w:val="center"/>
        <w:rPr>
          <w:rFonts w:ascii="Arial" w:hAnsi="Arial" w:cs="Arial"/>
          <w:b/>
          <w:sz w:val="22"/>
          <w:szCs w:val="22"/>
        </w:rPr>
      </w:pPr>
    </w:p>
    <w:p w14:paraId="4BE26124" w14:textId="77777777" w:rsidR="00D50EE3" w:rsidRDefault="00D50EE3" w:rsidP="00D421F7">
      <w:pPr>
        <w:rPr>
          <w:rFonts w:ascii="Arial" w:hAnsi="Arial" w:cs="Arial"/>
          <w:b/>
          <w:sz w:val="22"/>
          <w:szCs w:val="22"/>
        </w:rPr>
      </w:pPr>
      <w:r w:rsidRPr="00D421F7">
        <w:rPr>
          <w:rFonts w:ascii="Arial" w:hAnsi="Arial" w:cs="Arial"/>
          <w:b/>
          <w:sz w:val="22"/>
          <w:szCs w:val="22"/>
        </w:rPr>
        <w:t>VI. Smluvní pokuty</w:t>
      </w:r>
    </w:p>
    <w:p w14:paraId="46B5922C" w14:textId="77777777" w:rsidR="00D421F7" w:rsidRPr="00D421F7" w:rsidRDefault="00D421F7" w:rsidP="00D421F7">
      <w:pPr>
        <w:rPr>
          <w:rFonts w:ascii="Arial" w:hAnsi="Arial" w:cs="Arial"/>
          <w:b/>
          <w:sz w:val="22"/>
          <w:szCs w:val="22"/>
        </w:rPr>
      </w:pPr>
    </w:p>
    <w:p w14:paraId="3EB571A2" w14:textId="77777777"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14:paraId="51D530E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14:paraId="7AC24B69"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lastRenderedPageBreak/>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14:paraId="0AD3E326" w14:textId="77777777"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14:paraId="7DBDE0C6" w14:textId="5FCE0A0B"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na náhradu škody vzniklé v příčinné souvislosti s porušením smluvní povinnosti, za jejíž nedodržení jsou smluvní pokuta nebo úrok z prodlení vymáhány a účtovány; tímto tedy strany vylučují použití ustanovení § 2050 OZ.</w:t>
      </w:r>
    </w:p>
    <w:p w14:paraId="78650011" w14:textId="77777777" w:rsidR="00D421F7" w:rsidRDefault="00D421F7" w:rsidP="00D421F7">
      <w:pPr>
        <w:rPr>
          <w:rFonts w:ascii="Arial" w:hAnsi="Arial" w:cs="Arial"/>
          <w:b/>
          <w:sz w:val="22"/>
          <w:szCs w:val="22"/>
        </w:rPr>
      </w:pPr>
    </w:p>
    <w:p w14:paraId="55C07AFE" w14:textId="77777777"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14:paraId="543B54FD" w14:textId="77777777" w:rsidR="00D421F7" w:rsidRPr="00D421F7" w:rsidRDefault="00D421F7" w:rsidP="00D421F7">
      <w:pPr>
        <w:rPr>
          <w:rFonts w:ascii="Arial" w:hAnsi="Arial" w:cs="Arial"/>
          <w:b/>
          <w:sz w:val="22"/>
          <w:szCs w:val="22"/>
        </w:rPr>
      </w:pPr>
    </w:p>
    <w:p w14:paraId="03384B46" w14:textId="77777777"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14:paraId="21AC7C58"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14:paraId="712B137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Obě smluvní strany jsou oprávněny odstoupit od smlouvy při vyhlášení konkurzu na majetek druhé smluvní strany.</w:t>
      </w:r>
    </w:p>
    <w:p w14:paraId="1C9772E3"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14:paraId="791F253C" w14:textId="77777777"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3AE46688" w14:textId="77777777" w:rsidR="00D421F7" w:rsidRDefault="00D421F7" w:rsidP="00D421F7">
      <w:pPr>
        <w:rPr>
          <w:rFonts w:ascii="Arial" w:hAnsi="Arial" w:cs="Arial"/>
          <w:b/>
          <w:sz w:val="22"/>
          <w:szCs w:val="22"/>
        </w:rPr>
      </w:pPr>
    </w:p>
    <w:p w14:paraId="673E536F" w14:textId="77777777"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14:paraId="5D13B5F8" w14:textId="77777777" w:rsidR="00D421F7" w:rsidRPr="00D421F7" w:rsidRDefault="00D421F7" w:rsidP="00D421F7">
      <w:pPr>
        <w:rPr>
          <w:rFonts w:ascii="Arial" w:hAnsi="Arial" w:cs="Arial"/>
          <w:b/>
          <w:sz w:val="22"/>
          <w:szCs w:val="22"/>
        </w:rPr>
      </w:pPr>
    </w:p>
    <w:p w14:paraId="5838D378"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14:paraId="17157D69"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14:paraId="2E78DE51" w14:textId="77777777" w:rsidR="00D50EE3" w:rsidRPr="00D42B3D" w:rsidRDefault="00D50EE3" w:rsidP="00D421F7">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w:t>
      </w:r>
      <w:r w:rsidR="00FB69A9">
        <w:rPr>
          <w:rFonts w:ascii="Arial" w:hAnsi="Arial" w:cs="Arial"/>
          <w:sz w:val="22"/>
          <w:szCs w:val="22"/>
        </w:rPr>
        <w:t>ež je touto smlouvou ujednáno.</w:t>
      </w:r>
    </w:p>
    <w:p w14:paraId="6DF5939A" w14:textId="62E2FB5E"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Práva a povinnosti vyplývající z této smlouvy se řídí příslušnými ustanoveními občansk</w:t>
      </w:r>
      <w:r w:rsidR="00D92267">
        <w:rPr>
          <w:rFonts w:ascii="Arial" w:hAnsi="Arial" w:cs="Arial"/>
          <w:sz w:val="22"/>
          <w:szCs w:val="22"/>
        </w:rPr>
        <w:t>ého</w:t>
      </w:r>
      <w:r w:rsidRPr="00D42B3D">
        <w:rPr>
          <w:rFonts w:ascii="Arial" w:hAnsi="Arial" w:cs="Arial"/>
          <w:sz w:val="22"/>
          <w:szCs w:val="22"/>
        </w:rPr>
        <w:t xml:space="preserve"> zákoník</w:t>
      </w:r>
      <w:r w:rsidR="00D92267">
        <w:rPr>
          <w:rFonts w:ascii="Arial" w:hAnsi="Arial" w:cs="Arial"/>
          <w:sz w:val="22"/>
          <w:szCs w:val="22"/>
        </w:rPr>
        <w:t>u</w:t>
      </w:r>
      <w:r w:rsidRPr="00D42B3D">
        <w:rPr>
          <w:rFonts w:ascii="Arial" w:hAnsi="Arial" w:cs="Arial"/>
          <w:sz w:val="22"/>
          <w:szCs w:val="22"/>
        </w:rPr>
        <w:t>.</w:t>
      </w:r>
    </w:p>
    <w:p w14:paraId="012C7469" w14:textId="77777777" w:rsidR="00D50EE3" w:rsidRPr="00D42B3D" w:rsidRDefault="00D50EE3" w:rsidP="00D421F7">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 Nedílnou součástí této smlouvy jsou její přílohy.</w:t>
      </w:r>
    </w:p>
    <w:p w14:paraId="217A7E31" w14:textId="77777777" w:rsidR="00D50EE3" w:rsidRPr="00D42B3D" w:rsidRDefault="00A82DBD" w:rsidP="00D421F7">
      <w:pPr>
        <w:numPr>
          <w:ilvl w:val="1"/>
          <w:numId w:val="4"/>
        </w:numPr>
        <w:ind w:left="0" w:firstLine="0"/>
        <w:jc w:val="both"/>
        <w:rPr>
          <w:rFonts w:ascii="Arial" w:hAnsi="Arial" w:cs="Arial"/>
          <w:sz w:val="22"/>
          <w:szCs w:val="22"/>
        </w:rPr>
      </w:pPr>
      <w:r>
        <w:rPr>
          <w:rFonts w:ascii="Arial" w:hAnsi="Arial" w:cs="Arial"/>
          <w:sz w:val="22"/>
          <w:szCs w:val="22"/>
        </w:rPr>
        <w:t xml:space="preserve">Tato smlouva nabývá platnosti dnem jejího podpisu oběma smluvními stranami a účinnosti  dnem jejího uveřejnění v registru smluv dle zákona </w:t>
      </w:r>
      <w:r w:rsidR="00D92267">
        <w:rPr>
          <w:rFonts w:ascii="Arial" w:hAnsi="Arial" w:cs="Arial"/>
          <w:sz w:val="22"/>
          <w:szCs w:val="22"/>
        </w:rPr>
        <w:t xml:space="preserve">č. </w:t>
      </w:r>
      <w:r>
        <w:rPr>
          <w:rFonts w:ascii="Arial" w:hAnsi="Arial" w:cs="Arial"/>
          <w:sz w:val="22"/>
          <w:szCs w:val="22"/>
        </w:rPr>
        <w:t>340/2015 Sb.</w:t>
      </w:r>
    </w:p>
    <w:p w14:paraId="7347F16B" w14:textId="77777777" w:rsidR="00D50EE3" w:rsidRPr="00D42B3D" w:rsidRDefault="00D50EE3" w:rsidP="00D421F7">
      <w:pPr>
        <w:tabs>
          <w:tab w:val="left" w:pos="4680"/>
        </w:tabs>
        <w:jc w:val="both"/>
        <w:rPr>
          <w:rFonts w:ascii="Arial" w:hAnsi="Arial" w:cs="Arial"/>
          <w:sz w:val="22"/>
          <w:szCs w:val="22"/>
        </w:rPr>
      </w:pPr>
    </w:p>
    <w:p w14:paraId="2A05967D" w14:textId="77777777"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w:t>
      </w:r>
      <w:r w:rsidR="0065034B">
        <w:rPr>
          <w:rFonts w:ascii="Arial" w:hAnsi="Arial" w:cs="Arial"/>
          <w:sz w:val="22"/>
          <w:szCs w:val="22"/>
        </w:rPr>
        <w:t xml:space="preserve"> Praze </w:t>
      </w:r>
      <w:r w:rsidRPr="00D42B3D">
        <w:rPr>
          <w:rFonts w:ascii="Arial" w:hAnsi="Arial" w:cs="Arial"/>
          <w:sz w:val="22"/>
          <w:szCs w:val="22"/>
        </w:rPr>
        <w:t>dne</w:t>
      </w:r>
      <w:r w:rsidR="00276787">
        <w:rPr>
          <w:rFonts w:ascii="Arial" w:hAnsi="Arial" w:cs="Arial"/>
          <w:sz w:val="22"/>
          <w:szCs w:val="22"/>
        </w:rPr>
        <w:t xml:space="preserve"> </w:t>
      </w:r>
      <w:r w:rsidR="00D421F7">
        <w:rPr>
          <w:rFonts w:ascii="Arial" w:hAnsi="Arial" w:cs="Arial"/>
          <w:sz w:val="22"/>
          <w:szCs w:val="22"/>
        </w:rPr>
        <w:tab/>
      </w:r>
      <w:r w:rsidRPr="00D42B3D">
        <w:rPr>
          <w:rFonts w:ascii="Arial" w:hAnsi="Arial" w:cs="Arial"/>
          <w:sz w:val="22"/>
          <w:szCs w:val="22"/>
        </w:rPr>
        <w:t>V Praze dne</w:t>
      </w:r>
    </w:p>
    <w:p w14:paraId="336AF7FA" w14:textId="77777777" w:rsidR="00D50EE3" w:rsidRPr="00D42B3D" w:rsidRDefault="00D50EE3" w:rsidP="00D421F7">
      <w:pPr>
        <w:rPr>
          <w:rFonts w:ascii="Arial" w:hAnsi="Arial" w:cs="Arial"/>
          <w:sz w:val="22"/>
          <w:szCs w:val="22"/>
        </w:rPr>
      </w:pPr>
    </w:p>
    <w:p w14:paraId="29B7FF00" w14:textId="199A8A22" w:rsidR="00C34CD3" w:rsidRDefault="00C34CD3" w:rsidP="00D421F7">
      <w:pPr>
        <w:rPr>
          <w:rFonts w:ascii="Arial" w:hAnsi="Arial" w:cs="Arial"/>
          <w:sz w:val="22"/>
          <w:szCs w:val="22"/>
        </w:rPr>
      </w:pPr>
    </w:p>
    <w:p w14:paraId="58B2031B" w14:textId="5436190B" w:rsidR="00B72CB0" w:rsidRDefault="00B72CB0" w:rsidP="00D421F7">
      <w:pPr>
        <w:rPr>
          <w:rFonts w:ascii="Arial" w:hAnsi="Arial" w:cs="Arial"/>
          <w:sz w:val="22"/>
          <w:szCs w:val="22"/>
        </w:rPr>
      </w:pPr>
    </w:p>
    <w:p w14:paraId="3A6BA638" w14:textId="77777777" w:rsidR="00B72CB0" w:rsidRDefault="00B72CB0" w:rsidP="00D421F7">
      <w:pPr>
        <w:rPr>
          <w:rFonts w:ascii="Arial" w:hAnsi="Arial" w:cs="Arial"/>
          <w:sz w:val="22"/>
          <w:szCs w:val="22"/>
        </w:rPr>
      </w:pPr>
    </w:p>
    <w:tbl>
      <w:tblPr>
        <w:tblW w:w="9360" w:type="dxa"/>
        <w:tblLayout w:type="fixed"/>
        <w:tblCellMar>
          <w:left w:w="70" w:type="dxa"/>
          <w:right w:w="70" w:type="dxa"/>
        </w:tblCellMar>
        <w:tblLook w:val="0000" w:firstRow="0" w:lastRow="0" w:firstColumn="0" w:lastColumn="0" w:noHBand="0" w:noVBand="0"/>
      </w:tblPr>
      <w:tblGrid>
        <w:gridCol w:w="4680"/>
        <w:gridCol w:w="4680"/>
      </w:tblGrid>
      <w:tr w:rsidR="00B72CB0" w14:paraId="28F7877F" w14:textId="77777777" w:rsidTr="00B72CB0">
        <w:trPr>
          <w:trHeight w:val="586"/>
        </w:trPr>
        <w:tc>
          <w:tcPr>
            <w:tcW w:w="4680" w:type="dxa"/>
          </w:tcPr>
          <w:p w14:paraId="662E5FD8" w14:textId="77777777" w:rsidR="00B72CB0" w:rsidRPr="00163251" w:rsidRDefault="00B72CB0" w:rsidP="004B1BBC">
            <w:pPr>
              <w:ind w:right="-70"/>
              <w:jc w:val="center"/>
              <w:rPr>
                <w:rFonts w:ascii="Arial" w:hAnsi="Arial" w:cs="Arial"/>
                <w:sz w:val="22"/>
                <w:szCs w:val="22"/>
              </w:rPr>
            </w:pPr>
            <w:r w:rsidRPr="00163251">
              <w:rPr>
                <w:rFonts w:ascii="Arial" w:hAnsi="Arial" w:cs="Arial"/>
                <w:sz w:val="22"/>
                <w:szCs w:val="22"/>
              </w:rPr>
              <w:t>………………………………….</w:t>
            </w:r>
          </w:p>
          <w:p w14:paraId="7E38263A" w14:textId="77777777" w:rsidR="001341EA" w:rsidRDefault="001341EA" w:rsidP="001341EA">
            <w:pPr>
              <w:ind w:right="-70"/>
              <w:jc w:val="center"/>
              <w:rPr>
                <w:rFonts w:ascii="Arial" w:hAnsi="Arial" w:cs="Arial"/>
                <w:kern w:val="0"/>
                <w:sz w:val="22"/>
                <w:szCs w:val="22"/>
                <w:lang w:eastAsia="cs-CZ"/>
              </w:rPr>
            </w:pPr>
            <w:r>
              <w:rPr>
                <w:rFonts w:ascii="Arial" w:hAnsi="Arial" w:cs="Arial"/>
                <w:sz w:val="22"/>
                <w:szCs w:val="22"/>
              </w:rPr>
              <w:t xml:space="preserve">DC </w:t>
            </w:r>
            <w:proofErr w:type="spellStart"/>
            <w:r>
              <w:rPr>
                <w:rFonts w:ascii="Arial" w:hAnsi="Arial" w:cs="Arial"/>
                <w:sz w:val="22"/>
                <w:szCs w:val="22"/>
              </w:rPr>
              <w:t>Computers</w:t>
            </w:r>
            <w:proofErr w:type="spellEnd"/>
            <w:r>
              <w:rPr>
                <w:rFonts w:ascii="Arial" w:hAnsi="Arial" w:cs="Arial"/>
                <w:sz w:val="22"/>
                <w:szCs w:val="22"/>
              </w:rPr>
              <w:t xml:space="preserve"> s.r.o.</w:t>
            </w:r>
          </w:p>
          <w:p w14:paraId="4B1F7622" w14:textId="77777777" w:rsidR="001341EA" w:rsidRDefault="001341EA" w:rsidP="001341EA">
            <w:pPr>
              <w:ind w:right="-70"/>
              <w:jc w:val="center"/>
              <w:rPr>
                <w:rFonts w:ascii="Arial" w:hAnsi="Arial" w:cs="Arial"/>
                <w:sz w:val="22"/>
                <w:szCs w:val="22"/>
              </w:rPr>
            </w:pPr>
            <w:r>
              <w:rPr>
                <w:rFonts w:ascii="Arial" w:hAnsi="Arial" w:cs="Arial"/>
                <w:sz w:val="22"/>
                <w:szCs w:val="22"/>
              </w:rPr>
              <w:t xml:space="preserve">Ing. Petr </w:t>
            </w:r>
            <w:proofErr w:type="spellStart"/>
            <w:r>
              <w:rPr>
                <w:rFonts w:ascii="Arial" w:hAnsi="Arial" w:cs="Arial"/>
                <w:sz w:val="22"/>
                <w:szCs w:val="22"/>
              </w:rPr>
              <w:t>Bořánek</w:t>
            </w:r>
            <w:proofErr w:type="spellEnd"/>
          </w:p>
          <w:p w14:paraId="1FBDD427" w14:textId="7674C38C" w:rsidR="00B72CB0" w:rsidRPr="00163251" w:rsidRDefault="001341EA" w:rsidP="004B1BBC">
            <w:pPr>
              <w:ind w:right="-70"/>
              <w:jc w:val="center"/>
              <w:rPr>
                <w:rFonts w:ascii="Arial" w:hAnsi="Arial" w:cs="Arial"/>
                <w:sz w:val="22"/>
                <w:szCs w:val="22"/>
              </w:rPr>
            </w:pPr>
            <w:r>
              <w:rPr>
                <w:rFonts w:ascii="Arial" w:hAnsi="Arial" w:cs="Arial"/>
                <w:sz w:val="22"/>
                <w:szCs w:val="22"/>
              </w:rPr>
              <w:t>jednatel</w:t>
            </w:r>
          </w:p>
        </w:tc>
        <w:tc>
          <w:tcPr>
            <w:tcW w:w="4680" w:type="dxa"/>
          </w:tcPr>
          <w:p w14:paraId="5080AC1E" w14:textId="77777777" w:rsidR="00B72CB0" w:rsidRPr="00163251" w:rsidRDefault="00B72CB0" w:rsidP="00B72CB0">
            <w:pPr>
              <w:ind w:right="-70"/>
              <w:jc w:val="center"/>
              <w:rPr>
                <w:rFonts w:ascii="Arial" w:hAnsi="Arial" w:cs="Arial"/>
                <w:sz w:val="22"/>
                <w:szCs w:val="22"/>
              </w:rPr>
            </w:pPr>
            <w:r w:rsidRPr="00163251">
              <w:rPr>
                <w:rFonts w:ascii="Arial" w:hAnsi="Arial" w:cs="Arial"/>
                <w:sz w:val="22"/>
                <w:szCs w:val="22"/>
              </w:rPr>
              <w:t>………………………………….</w:t>
            </w:r>
          </w:p>
          <w:p w14:paraId="7357CD77" w14:textId="77777777" w:rsidR="00B72CB0" w:rsidRPr="00163251" w:rsidRDefault="00B72CB0" w:rsidP="004B1BBC">
            <w:pPr>
              <w:ind w:right="-70"/>
              <w:jc w:val="center"/>
              <w:rPr>
                <w:rFonts w:ascii="Arial" w:hAnsi="Arial" w:cs="Arial"/>
                <w:sz w:val="22"/>
                <w:szCs w:val="22"/>
              </w:rPr>
            </w:pPr>
            <w:r w:rsidRPr="00163251">
              <w:rPr>
                <w:rFonts w:ascii="Arial" w:hAnsi="Arial" w:cs="Arial"/>
                <w:sz w:val="22"/>
                <w:szCs w:val="22"/>
              </w:rPr>
              <w:t xml:space="preserve"> Národní divadlo</w:t>
            </w:r>
          </w:p>
          <w:p w14:paraId="0A7254E1" w14:textId="32868AF3" w:rsidR="00B72CB0" w:rsidRPr="00163251" w:rsidRDefault="00163251" w:rsidP="004B1BBC">
            <w:pPr>
              <w:ind w:right="-70"/>
              <w:jc w:val="center"/>
              <w:rPr>
                <w:rFonts w:ascii="Arial" w:hAnsi="Arial" w:cs="Arial"/>
                <w:sz w:val="22"/>
                <w:szCs w:val="22"/>
              </w:rPr>
            </w:pPr>
            <w:proofErr w:type="spellStart"/>
            <w:r>
              <w:rPr>
                <w:rFonts w:ascii="Arial" w:hAnsi="Arial" w:cs="Arial"/>
                <w:sz w:val="22"/>
                <w:szCs w:val="22"/>
              </w:rPr>
              <w:t>Ing.Václav</w:t>
            </w:r>
            <w:proofErr w:type="spellEnd"/>
            <w:r>
              <w:rPr>
                <w:rFonts w:ascii="Arial" w:hAnsi="Arial" w:cs="Arial"/>
                <w:sz w:val="22"/>
                <w:szCs w:val="22"/>
              </w:rPr>
              <w:t xml:space="preserve"> Pelouch</w:t>
            </w:r>
          </w:p>
          <w:p w14:paraId="5F2EFEF3" w14:textId="6E8D6CA2" w:rsidR="00B72CB0" w:rsidRDefault="00B72CB0" w:rsidP="00B72CB0">
            <w:pPr>
              <w:ind w:right="-70"/>
              <w:jc w:val="center"/>
              <w:rPr>
                <w:rFonts w:ascii="Arial" w:hAnsi="Arial" w:cs="Arial"/>
                <w:sz w:val="22"/>
                <w:szCs w:val="22"/>
              </w:rPr>
            </w:pPr>
            <w:r w:rsidRPr="00163251">
              <w:rPr>
                <w:rFonts w:ascii="Arial" w:hAnsi="Arial" w:cs="Arial"/>
                <w:sz w:val="22"/>
                <w:szCs w:val="22"/>
              </w:rPr>
              <w:t xml:space="preserve">ředitel </w:t>
            </w:r>
            <w:proofErr w:type="spellStart"/>
            <w:r w:rsidR="00163251">
              <w:rPr>
                <w:rFonts w:ascii="Arial" w:hAnsi="Arial" w:cs="Arial"/>
                <w:sz w:val="22"/>
                <w:szCs w:val="22"/>
              </w:rPr>
              <w:t>technicko-provozní</w:t>
            </w:r>
            <w:proofErr w:type="spellEnd"/>
            <w:r w:rsidR="00163251">
              <w:rPr>
                <w:rFonts w:ascii="Arial" w:hAnsi="Arial" w:cs="Arial"/>
                <w:sz w:val="22"/>
                <w:szCs w:val="22"/>
              </w:rPr>
              <w:t xml:space="preserve"> správy</w:t>
            </w:r>
            <w:r w:rsidR="00163251" w:rsidRPr="00163251" w:rsidDel="00163251">
              <w:rPr>
                <w:rFonts w:ascii="Arial" w:hAnsi="Arial" w:cs="Arial"/>
                <w:sz w:val="22"/>
                <w:szCs w:val="22"/>
              </w:rPr>
              <w:t xml:space="preserve"> </w:t>
            </w:r>
          </w:p>
        </w:tc>
      </w:tr>
    </w:tbl>
    <w:p w14:paraId="57B99DBB" w14:textId="77777777" w:rsidR="008F7C79" w:rsidRPr="00D42B3D" w:rsidRDefault="008F7C79" w:rsidP="00076553">
      <w:pPr>
        <w:rPr>
          <w:rFonts w:ascii="Arial" w:hAnsi="Arial" w:cs="Arial"/>
          <w:sz w:val="22"/>
          <w:szCs w:val="22"/>
        </w:rPr>
      </w:pPr>
    </w:p>
    <w:sectPr w:rsidR="008F7C79" w:rsidRPr="00D42B3D" w:rsidSect="00502397">
      <w:footerReference w:type="default" r:id="rId9"/>
      <w:pgSz w:w="11906" w:h="16838" w:code="9"/>
      <w:pgMar w:top="1276" w:right="1418" w:bottom="1276"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1A7DE" w14:textId="77777777" w:rsidR="00E26AF4" w:rsidRDefault="00E26AF4" w:rsidP="005B1606">
      <w:r>
        <w:separator/>
      </w:r>
    </w:p>
  </w:endnote>
  <w:endnote w:type="continuationSeparator" w:id="0">
    <w:p w14:paraId="626C12C9" w14:textId="77777777" w:rsidR="00E26AF4" w:rsidRDefault="00E26AF4"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617B" w14:textId="63F10E81" w:rsidR="004B1BBC" w:rsidRPr="00D421F7" w:rsidRDefault="004B1BBC">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E45AB">
      <w:rPr>
        <w:rFonts w:ascii="Arial" w:hAnsi="Arial" w:cs="Arial"/>
        <w:noProof/>
        <w:sz w:val="18"/>
        <w:szCs w:val="18"/>
      </w:rPr>
      <w:t>2</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CE93A" w14:textId="77777777" w:rsidR="00E26AF4" w:rsidRDefault="00E26AF4" w:rsidP="005B1606">
      <w:r>
        <w:separator/>
      </w:r>
    </w:p>
  </w:footnote>
  <w:footnote w:type="continuationSeparator" w:id="0">
    <w:p w14:paraId="7245D68E" w14:textId="77777777" w:rsidR="00E26AF4" w:rsidRDefault="00E26AF4"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1D4F2137"/>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6" w15:restartNumberingAfterBreak="0">
    <w:nsid w:val="1DA87071"/>
    <w:multiLevelType w:val="multilevel"/>
    <w:tmpl w:val="5AD03C00"/>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77"/>
        </w:tabs>
        <w:ind w:left="1077" w:hanging="357"/>
      </w:pPr>
      <w:rPr>
        <w:rFonts w:cs="Times New Roman"/>
        <w:sz w:val="22"/>
        <w:szCs w:val="22"/>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7"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2D5A"/>
    <w:rsid w:val="00003B3E"/>
    <w:rsid w:val="00005F24"/>
    <w:rsid w:val="000137CB"/>
    <w:rsid w:val="000219B7"/>
    <w:rsid w:val="00026472"/>
    <w:rsid w:val="00034C7F"/>
    <w:rsid w:val="000352E0"/>
    <w:rsid w:val="00051545"/>
    <w:rsid w:val="00061AC5"/>
    <w:rsid w:val="000646BF"/>
    <w:rsid w:val="00076553"/>
    <w:rsid w:val="0008264C"/>
    <w:rsid w:val="00083381"/>
    <w:rsid w:val="000953C4"/>
    <w:rsid w:val="00095653"/>
    <w:rsid w:val="000973C7"/>
    <w:rsid w:val="000A32D9"/>
    <w:rsid w:val="000A47FC"/>
    <w:rsid w:val="000B3014"/>
    <w:rsid w:val="000C34DA"/>
    <w:rsid w:val="000D3CFE"/>
    <w:rsid w:val="000E227A"/>
    <w:rsid w:val="001027B3"/>
    <w:rsid w:val="001077B0"/>
    <w:rsid w:val="00112879"/>
    <w:rsid w:val="001163C6"/>
    <w:rsid w:val="00127EC8"/>
    <w:rsid w:val="001341EA"/>
    <w:rsid w:val="00134889"/>
    <w:rsid w:val="00163251"/>
    <w:rsid w:val="001731F3"/>
    <w:rsid w:val="00173B24"/>
    <w:rsid w:val="00176AC9"/>
    <w:rsid w:val="00180232"/>
    <w:rsid w:val="00197DBF"/>
    <w:rsid w:val="001B1252"/>
    <w:rsid w:val="001B1BD2"/>
    <w:rsid w:val="001D2958"/>
    <w:rsid w:val="001D490F"/>
    <w:rsid w:val="001D5DDA"/>
    <w:rsid w:val="001D78C0"/>
    <w:rsid w:val="001E158E"/>
    <w:rsid w:val="00212667"/>
    <w:rsid w:val="00230D2B"/>
    <w:rsid w:val="00240428"/>
    <w:rsid w:val="0025579E"/>
    <w:rsid w:val="002570A4"/>
    <w:rsid w:val="00265EE3"/>
    <w:rsid w:val="00276787"/>
    <w:rsid w:val="00280227"/>
    <w:rsid w:val="00293253"/>
    <w:rsid w:val="002B39F5"/>
    <w:rsid w:val="002C3BB0"/>
    <w:rsid w:val="002E0DA7"/>
    <w:rsid w:val="002E6FA1"/>
    <w:rsid w:val="002F7E95"/>
    <w:rsid w:val="00303793"/>
    <w:rsid w:val="00306D81"/>
    <w:rsid w:val="00311050"/>
    <w:rsid w:val="0031190D"/>
    <w:rsid w:val="003122CB"/>
    <w:rsid w:val="00322F60"/>
    <w:rsid w:val="00332623"/>
    <w:rsid w:val="00382DA2"/>
    <w:rsid w:val="0038791A"/>
    <w:rsid w:val="00391C11"/>
    <w:rsid w:val="003A6A00"/>
    <w:rsid w:val="003B3634"/>
    <w:rsid w:val="003B4835"/>
    <w:rsid w:val="003C7561"/>
    <w:rsid w:val="003F254B"/>
    <w:rsid w:val="004042D0"/>
    <w:rsid w:val="00417B2D"/>
    <w:rsid w:val="0044748D"/>
    <w:rsid w:val="00452A92"/>
    <w:rsid w:val="00473F2E"/>
    <w:rsid w:val="00475662"/>
    <w:rsid w:val="0047796E"/>
    <w:rsid w:val="004A2A5A"/>
    <w:rsid w:val="004B1BBC"/>
    <w:rsid w:val="004B45E9"/>
    <w:rsid w:val="004B4B11"/>
    <w:rsid w:val="004B7CB2"/>
    <w:rsid w:val="004D418F"/>
    <w:rsid w:val="00502397"/>
    <w:rsid w:val="005163FF"/>
    <w:rsid w:val="005204AE"/>
    <w:rsid w:val="0052297D"/>
    <w:rsid w:val="00530C05"/>
    <w:rsid w:val="005525AA"/>
    <w:rsid w:val="005670A2"/>
    <w:rsid w:val="005765E7"/>
    <w:rsid w:val="00591D54"/>
    <w:rsid w:val="00591F8C"/>
    <w:rsid w:val="005978FA"/>
    <w:rsid w:val="005B1606"/>
    <w:rsid w:val="005B4713"/>
    <w:rsid w:val="005B55F3"/>
    <w:rsid w:val="005B6703"/>
    <w:rsid w:val="005D7A21"/>
    <w:rsid w:val="005E4D29"/>
    <w:rsid w:val="005F285F"/>
    <w:rsid w:val="00606458"/>
    <w:rsid w:val="006358B7"/>
    <w:rsid w:val="00645848"/>
    <w:rsid w:val="006465C2"/>
    <w:rsid w:val="0065034B"/>
    <w:rsid w:val="00662D1D"/>
    <w:rsid w:val="00667E6A"/>
    <w:rsid w:val="00671C26"/>
    <w:rsid w:val="00673340"/>
    <w:rsid w:val="0067698A"/>
    <w:rsid w:val="006853A4"/>
    <w:rsid w:val="006858BB"/>
    <w:rsid w:val="006B1600"/>
    <w:rsid w:val="006B629D"/>
    <w:rsid w:val="006C16A7"/>
    <w:rsid w:val="006C26BF"/>
    <w:rsid w:val="006C4F2B"/>
    <w:rsid w:val="006D146A"/>
    <w:rsid w:val="006D306B"/>
    <w:rsid w:val="006E264E"/>
    <w:rsid w:val="00714CEF"/>
    <w:rsid w:val="0072008A"/>
    <w:rsid w:val="00757845"/>
    <w:rsid w:val="007620E1"/>
    <w:rsid w:val="00766976"/>
    <w:rsid w:val="00776C48"/>
    <w:rsid w:val="00783E7B"/>
    <w:rsid w:val="007A200A"/>
    <w:rsid w:val="007C1E4F"/>
    <w:rsid w:val="007D3BC0"/>
    <w:rsid w:val="007E09DC"/>
    <w:rsid w:val="007E45AB"/>
    <w:rsid w:val="007F7CA8"/>
    <w:rsid w:val="00814834"/>
    <w:rsid w:val="00820F74"/>
    <w:rsid w:val="008407F0"/>
    <w:rsid w:val="00854EF8"/>
    <w:rsid w:val="0086272C"/>
    <w:rsid w:val="00864A46"/>
    <w:rsid w:val="008668F9"/>
    <w:rsid w:val="00866A70"/>
    <w:rsid w:val="00880515"/>
    <w:rsid w:val="00895FC1"/>
    <w:rsid w:val="008A77B5"/>
    <w:rsid w:val="008A7B96"/>
    <w:rsid w:val="008C02CD"/>
    <w:rsid w:val="008C4D53"/>
    <w:rsid w:val="008C71FD"/>
    <w:rsid w:val="008D02A7"/>
    <w:rsid w:val="008D62CA"/>
    <w:rsid w:val="008E7EC9"/>
    <w:rsid w:val="008F22D4"/>
    <w:rsid w:val="008F7C79"/>
    <w:rsid w:val="00910A05"/>
    <w:rsid w:val="00921A21"/>
    <w:rsid w:val="00933BCE"/>
    <w:rsid w:val="00936221"/>
    <w:rsid w:val="00940BFD"/>
    <w:rsid w:val="00957320"/>
    <w:rsid w:val="009808B8"/>
    <w:rsid w:val="00985B59"/>
    <w:rsid w:val="009A3ECC"/>
    <w:rsid w:val="009B1036"/>
    <w:rsid w:val="009E2233"/>
    <w:rsid w:val="009F02DF"/>
    <w:rsid w:val="00A117B0"/>
    <w:rsid w:val="00A25C33"/>
    <w:rsid w:val="00A26AF6"/>
    <w:rsid w:val="00A36E7B"/>
    <w:rsid w:val="00A40B40"/>
    <w:rsid w:val="00A41BCB"/>
    <w:rsid w:val="00A44B26"/>
    <w:rsid w:val="00A73F4E"/>
    <w:rsid w:val="00A75050"/>
    <w:rsid w:val="00A82DBD"/>
    <w:rsid w:val="00A87F06"/>
    <w:rsid w:val="00A933E2"/>
    <w:rsid w:val="00AA2E98"/>
    <w:rsid w:val="00AA5CCC"/>
    <w:rsid w:val="00AA63A7"/>
    <w:rsid w:val="00AB03AD"/>
    <w:rsid w:val="00AB725B"/>
    <w:rsid w:val="00AF64CD"/>
    <w:rsid w:val="00B03A08"/>
    <w:rsid w:val="00B263D9"/>
    <w:rsid w:val="00B3039C"/>
    <w:rsid w:val="00B32A9B"/>
    <w:rsid w:val="00B43535"/>
    <w:rsid w:val="00B47772"/>
    <w:rsid w:val="00B6672A"/>
    <w:rsid w:val="00B72CB0"/>
    <w:rsid w:val="00B7543F"/>
    <w:rsid w:val="00B80249"/>
    <w:rsid w:val="00B819D2"/>
    <w:rsid w:val="00B914D6"/>
    <w:rsid w:val="00B95FFB"/>
    <w:rsid w:val="00BA1659"/>
    <w:rsid w:val="00BB3ABF"/>
    <w:rsid w:val="00BD4E39"/>
    <w:rsid w:val="00BF0E0E"/>
    <w:rsid w:val="00BF1878"/>
    <w:rsid w:val="00BF75E7"/>
    <w:rsid w:val="00C07AFC"/>
    <w:rsid w:val="00C15929"/>
    <w:rsid w:val="00C23D55"/>
    <w:rsid w:val="00C251E2"/>
    <w:rsid w:val="00C34CD3"/>
    <w:rsid w:val="00C36E77"/>
    <w:rsid w:val="00C41A0A"/>
    <w:rsid w:val="00C512F9"/>
    <w:rsid w:val="00C62D60"/>
    <w:rsid w:val="00C638CA"/>
    <w:rsid w:val="00C80A63"/>
    <w:rsid w:val="00C862B9"/>
    <w:rsid w:val="00C91120"/>
    <w:rsid w:val="00C97D5C"/>
    <w:rsid w:val="00CA0C32"/>
    <w:rsid w:val="00CC3CAA"/>
    <w:rsid w:val="00CD0655"/>
    <w:rsid w:val="00CD78AB"/>
    <w:rsid w:val="00D10286"/>
    <w:rsid w:val="00D1107E"/>
    <w:rsid w:val="00D12006"/>
    <w:rsid w:val="00D34BAD"/>
    <w:rsid w:val="00D421F7"/>
    <w:rsid w:val="00D42B3D"/>
    <w:rsid w:val="00D50EE3"/>
    <w:rsid w:val="00D54530"/>
    <w:rsid w:val="00D57EA8"/>
    <w:rsid w:val="00D61B67"/>
    <w:rsid w:val="00D62E70"/>
    <w:rsid w:val="00D76CE7"/>
    <w:rsid w:val="00D77646"/>
    <w:rsid w:val="00D8145C"/>
    <w:rsid w:val="00D83CFC"/>
    <w:rsid w:val="00D92267"/>
    <w:rsid w:val="00D94C78"/>
    <w:rsid w:val="00DA1ABA"/>
    <w:rsid w:val="00DA42E2"/>
    <w:rsid w:val="00DA45E3"/>
    <w:rsid w:val="00DA5618"/>
    <w:rsid w:val="00DA58B4"/>
    <w:rsid w:val="00DF296F"/>
    <w:rsid w:val="00DF3AC3"/>
    <w:rsid w:val="00DF46CF"/>
    <w:rsid w:val="00E112EC"/>
    <w:rsid w:val="00E11407"/>
    <w:rsid w:val="00E26AF4"/>
    <w:rsid w:val="00E37768"/>
    <w:rsid w:val="00E37922"/>
    <w:rsid w:val="00E401F7"/>
    <w:rsid w:val="00E45DAD"/>
    <w:rsid w:val="00E5592C"/>
    <w:rsid w:val="00E85A45"/>
    <w:rsid w:val="00E91ADA"/>
    <w:rsid w:val="00EA4183"/>
    <w:rsid w:val="00EF229E"/>
    <w:rsid w:val="00EF35F7"/>
    <w:rsid w:val="00F04967"/>
    <w:rsid w:val="00F07042"/>
    <w:rsid w:val="00F422A6"/>
    <w:rsid w:val="00F457A7"/>
    <w:rsid w:val="00F5147F"/>
    <w:rsid w:val="00F60595"/>
    <w:rsid w:val="00F61F22"/>
    <w:rsid w:val="00F75F6D"/>
    <w:rsid w:val="00FB69A9"/>
    <w:rsid w:val="00FB6ACE"/>
    <w:rsid w:val="00FE0C72"/>
    <w:rsid w:val="00FE3E87"/>
    <w:rsid w:val="00FF6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33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 w:type="paragraph" w:styleId="Pedmtkomente">
    <w:name w:val="annotation subject"/>
    <w:basedOn w:val="Textkomente"/>
    <w:next w:val="Textkomente"/>
    <w:link w:val="PedmtkomenteChar"/>
    <w:uiPriority w:val="99"/>
    <w:semiHidden/>
    <w:unhideWhenUsed/>
    <w:rsid w:val="00CD0655"/>
    <w:rPr>
      <w:b/>
      <w:bCs/>
    </w:rPr>
  </w:style>
  <w:style w:type="character" w:customStyle="1" w:styleId="PedmtkomenteChar">
    <w:name w:val="Předmět komentáře Char"/>
    <w:basedOn w:val="TextkomenteChar"/>
    <w:link w:val="Pedmtkomente"/>
    <w:uiPriority w:val="99"/>
    <w:semiHidden/>
    <w:rsid w:val="00CD0655"/>
    <w:rPr>
      <w:rFonts w:ascii="Times New Roman" w:eastAsia="Times New Roman" w:hAnsi="Times New Roman" w:cs="Times New Roman"/>
      <w:b/>
      <w:bCs/>
      <w:kern w:val="1"/>
      <w:sz w:val="20"/>
      <w:szCs w:val="20"/>
      <w:lang w:eastAsia="ar-SA" w:bidi="ar-SA"/>
    </w:rPr>
  </w:style>
  <w:style w:type="paragraph" w:styleId="Revize">
    <w:name w:val="Revision"/>
    <w:hidden/>
    <w:uiPriority w:val="99"/>
    <w:semiHidden/>
    <w:rsid w:val="003122CB"/>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271543889">
      <w:bodyDiv w:val="1"/>
      <w:marLeft w:val="0"/>
      <w:marRight w:val="0"/>
      <w:marTop w:val="0"/>
      <w:marBottom w:val="0"/>
      <w:divBdr>
        <w:top w:val="none" w:sz="0" w:space="0" w:color="auto"/>
        <w:left w:val="none" w:sz="0" w:space="0" w:color="auto"/>
        <w:bottom w:val="none" w:sz="0" w:space="0" w:color="auto"/>
        <w:right w:val="none" w:sz="0" w:space="0" w:color="auto"/>
      </w:divBdr>
    </w:div>
    <w:div w:id="18328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F454E-07F4-4633-9BC7-70C27C1CE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6491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
  <cp:keywords/>
  <dc:description/>
  <cp:lastModifiedBy/>
  <cp:revision>1</cp:revision>
  <cp:lastPrinted>2014-01-06T16:08:00Z</cp:lastPrinted>
  <dcterms:created xsi:type="dcterms:W3CDTF">2019-07-15T09:45:00Z</dcterms:created>
  <dcterms:modified xsi:type="dcterms:W3CDTF">2019-07-15T09:45:00Z</dcterms:modified>
</cp:coreProperties>
</file>