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0"/>
        <w:gridCol w:w="1317"/>
        <w:gridCol w:w="3389"/>
        <w:gridCol w:w="425"/>
        <w:gridCol w:w="1077"/>
        <w:gridCol w:w="1191"/>
        <w:gridCol w:w="1305"/>
        <w:gridCol w:w="1306"/>
        <w:gridCol w:w="1318"/>
        <w:gridCol w:w="1164"/>
        <w:gridCol w:w="1164"/>
      </w:tblGrid>
      <w:tr w:rsidR="00A65935" w:rsidTr="00A6593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5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36"/>
                <w:szCs w:val="36"/>
              </w:rPr>
              <w:t>Příloha č. 1              Stavební rozpočet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</w:tc>
      </w:tr>
      <w:tr w:rsidR="00A65935" w:rsidTr="00A6593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07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Název stavby: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6593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Stavební opravy skladby ploché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</w:t>
            </w:r>
            <w:r w:rsidRPr="00A65935">
              <w:rPr>
                <w:rFonts w:ascii="Arial" w:hAnsi="Arial" w:cs="Arial"/>
                <w:b/>
                <w:color w:val="000000"/>
                <w:sz w:val="20"/>
                <w:szCs w:val="20"/>
              </w:rPr>
              <w:t>střechy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Doba výstavby:</w:t>
            </w:r>
          </w:p>
        </w:tc>
        <w:tc>
          <w:tcPr>
            <w:tcW w:w="119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 dní</w:t>
            </w: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Objednatel:</w:t>
            </w:r>
          </w:p>
        </w:tc>
        <w:tc>
          <w:tcPr>
            <w:tcW w:w="3646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Střední škola obchodní a Vyšší odborná škola, České Budějovice, Husova 9</w:t>
            </w:r>
          </w:p>
        </w:tc>
      </w:tr>
      <w:tr w:rsidR="00A6593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5935" w:rsidTr="00A6593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07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Druh stavby a účel: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Výměna nefunkční ochranné vrstvy</w:t>
            </w:r>
          </w:p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střechy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Začátek výstavby: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17.07.2019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Projektant:</w:t>
            </w:r>
          </w:p>
        </w:tc>
        <w:tc>
          <w:tcPr>
            <w:tcW w:w="3646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technologický postup navržený zhotovitelem</w:t>
            </w:r>
          </w:p>
        </w:tc>
      </w:tr>
      <w:tr w:rsidR="00A6593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5935" w:rsidTr="00A6593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07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Lokalita: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Objekt Karla IV., č. p. 478, Č. Budějovice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Konec výstavby: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29.08.2019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Zhotovitel: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Roman Kučera stavitelství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593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5935" w:rsidTr="00A6593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07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JKSO: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22/2019</w:t>
            </w:r>
            <w:bookmarkStart w:id="0" w:name="_GoBack"/>
            <w:bookmarkEnd w:id="0"/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Zpracováno dne: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08.07.2019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Zpracoval: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Roman Kučera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593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593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89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Jednot.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Náklady (Kč)</w:t>
            </w:r>
          </w:p>
        </w:tc>
        <w:tc>
          <w:tcPr>
            <w:tcW w:w="130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Hmotnost (t)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593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</w:t>
            </w:r>
          </w:p>
        </w:tc>
        <w:tc>
          <w:tcPr>
            <w:tcW w:w="1317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3389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Zkrácený popis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M.j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77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(Kč)</w:t>
            </w:r>
          </w:p>
        </w:tc>
        <w:tc>
          <w:tcPr>
            <w:tcW w:w="130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Dodávka</w:t>
            </w:r>
          </w:p>
        </w:tc>
        <w:tc>
          <w:tcPr>
            <w:tcW w:w="1306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Montáž</w:t>
            </w:r>
          </w:p>
        </w:tc>
        <w:tc>
          <w:tcPr>
            <w:tcW w:w="1318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Jednot.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</w:t>
            </w:r>
          </w:p>
        </w:tc>
      </w:tr>
      <w:tr w:rsidR="00A6593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711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Izolace proti vodě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6 591,90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6 591,90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0,00</w:t>
            </w:r>
          </w:p>
        </w:tc>
      </w:tr>
      <w:tr w:rsidR="00A6593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711491172R00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Izolace tlaková, ochranná textilie, vodorovná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219,73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6 591,90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6 591,90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6593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712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Izolace střech (živičné krytiny)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10 760,03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10 759,62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33,90935</w:t>
            </w:r>
          </w:p>
        </w:tc>
      </w:tr>
      <w:tr w:rsidR="00A6593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712990813RT3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Odstranění násypu nebo nánosu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5 - 10 cm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203,05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52,99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10 760,03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10 759,62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0,167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33,90935</w:t>
            </w:r>
          </w:p>
        </w:tc>
      </w:tr>
      <w:tr w:rsidR="00A6593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771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Podlahy z dlaždic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34 703,86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34 703,04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27,52541</w:t>
            </w:r>
          </w:p>
        </w:tc>
      </w:tr>
      <w:tr w:rsidR="00A6593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771550014RA0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Dlažba z dlaždic teracových 300/300/35 na gumové terče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322,00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37 279,17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28 247,84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65 527,00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0,13526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27,52541</w:t>
            </w:r>
          </w:p>
        </w:tc>
      </w:tr>
      <w:tr w:rsidR="00A6593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Hodinové zúčtovací sazby (HZS)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37 279,17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97 655,56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134 933,08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0,00</w:t>
            </w:r>
          </w:p>
        </w:tc>
      </w:tr>
      <w:tr w:rsidR="00A6593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      R00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HZS - jeřáb AD 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hod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21 600,00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21 600,00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65935" w:rsidTr="00A6593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6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Různé dokončovací konstrukce a práce pozemních staveb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21 600,00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21 600,00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0,4162525</w:t>
            </w:r>
          </w:p>
        </w:tc>
      </w:tr>
      <w:tr w:rsidR="00A6593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952901111R00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Vyčištění budov o výšce podlaží do 4 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203,05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57,60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227,42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11 468,26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11 695,68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0,00205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0,4162525</w:t>
            </w:r>
          </w:p>
        </w:tc>
      </w:tr>
      <w:tr w:rsidR="00A6593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H99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Ostatní přesuny hmot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6 954,58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6 954,58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0,00</w:t>
            </w:r>
          </w:p>
        </w:tc>
      </w:tr>
      <w:tr w:rsidR="00A6593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999281111R00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Přesun hmot pro opravy a údržbu do výšky 25 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14,924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466,00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6 954,58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6 954,58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6593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S0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Přesuny sutí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11 683,76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11 683,76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0,00</w:t>
            </w:r>
          </w:p>
        </w:tc>
      </w:tr>
      <w:tr w:rsidR="00A6593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979081111R00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Odvoz suti 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vybour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hmot na skládku do 1 km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18,275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187,20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3 421,08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3 421,08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6593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979081121R00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Příplatek k odvozu za každý další 1 km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104,78952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11,16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1 169,45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1 169,45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6593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979082111R00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Vnitrostaveništní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doprava suti do 10 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18,275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169,50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3 097,61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3 097,61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6593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979082121R00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Příplatek k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vnitrost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dopravě suti za dalších 5 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54,8235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18,88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1 035,07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1 035,07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6593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979981101R00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Kontejner, suť bez příměsí, odvoz a likvidace, 3 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18,275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162,00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2 960,55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2 960,55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6593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Ostatní materiál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71 899,67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71 899,67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000000"/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14,7617334</w:t>
            </w:r>
          </w:p>
        </w:tc>
      </w:tr>
      <w:tr w:rsidR="00A6593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67352160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Geotextilie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filtrační GUTTATEX 500g/m2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242,54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46,80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11 350,87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11 350,87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0,00021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0,0509334</w:t>
            </w:r>
          </w:p>
        </w:tc>
      </w:tr>
      <w:tr w:rsidR="00A6593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59247220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Dlaždice teracové BEST 30x30x3,5cm přírodní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284,00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60 548,80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60 548,80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14,7108</w:t>
            </w:r>
          </w:p>
        </w:tc>
      </w:tr>
      <w:tr w:rsidR="00A6593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DN NUS celkem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3787,78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6593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6593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Celkem: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210 500,00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A65935" w:rsidRDefault="00A65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233BBB" w:rsidRDefault="00233BBB"/>
    <w:sectPr w:rsidR="00233BBB" w:rsidSect="00A659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35"/>
    <w:rsid w:val="00233BBB"/>
    <w:rsid w:val="00A6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570C"/>
  <w15:chartTrackingRefBased/>
  <w15:docId w15:val="{AB96CC2D-4AA5-4A48-83D5-CB355878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Arnošt Máče</dc:creator>
  <cp:keywords/>
  <dc:description/>
  <cp:lastModifiedBy>Arnošt Máče</cp:lastModifiedBy>
  <cp:revision>1</cp:revision>
  <dcterms:created xsi:type="dcterms:W3CDTF">2019-07-15T08:47:00Z</dcterms:created>
  <dcterms:modified xsi:type="dcterms:W3CDTF">2019-07-15T08:51:00Z</dcterms:modified>
</cp:coreProperties>
</file>