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BF" w:rsidRDefault="00FC1CBF">
      <w:pPr>
        <w:spacing w:after="0" w:line="240" w:lineRule="auto"/>
        <w:ind w:firstLine="360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:rsidR="00EF5766" w:rsidRDefault="008F22FF">
      <w:pPr>
        <w:spacing w:after="0" w:line="240" w:lineRule="auto"/>
        <w:ind w:firstLine="3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Smlouva o dílo </w:t>
      </w:r>
    </w:p>
    <w:p w:rsidR="00EF5766" w:rsidRDefault="008F22FF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uzavřená v souladu s ustanovením § 2586 a násl. zákona č. 89/2012 Sb., občanský zákoník, ve znění pozdějších předpisů</w:t>
      </w:r>
    </w:p>
    <w:p w:rsidR="00EF5766" w:rsidRDefault="00EF5766">
      <w:pPr>
        <w:pStyle w:val="Nadpis4"/>
        <w:keepLines w:val="0"/>
        <w:spacing w:before="0" w:after="0" w:line="24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EF5766" w:rsidRDefault="008F22FF">
      <w:pPr>
        <w:pStyle w:val="Nadpis4"/>
        <w:keepLines w:val="0"/>
        <w:spacing w:before="0"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strany:</w:t>
      </w:r>
    </w:p>
    <w:p w:rsidR="00EF5766" w:rsidRDefault="00EF5766">
      <w:pPr>
        <w:pStyle w:val="Nadpis2"/>
        <w:keepLines w:val="0"/>
        <w:spacing w:before="0" w:after="0" w:line="240" w:lineRule="auto"/>
        <w:ind w:left="708"/>
        <w:jc w:val="both"/>
        <w:rPr>
          <w:rFonts w:ascii="Arial" w:eastAsia="Arial" w:hAnsi="Arial" w:cs="Arial"/>
          <w:sz w:val="22"/>
          <w:szCs w:val="22"/>
        </w:rPr>
      </w:pPr>
    </w:p>
    <w:p w:rsidR="00EF5766" w:rsidRDefault="008F22FF">
      <w:pPr>
        <w:pStyle w:val="Nadpis2"/>
        <w:keepLines w:val="0"/>
        <w:tabs>
          <w:tab w:val="left" w:pos="2160"/>
        </w:tabs>
        <w:spacing w:before="0"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Objednatel:</w:t>
      </w:r>
      <w:r>
        <w:rPr>
          <w:rFonts w:ascii="Arial" w:eastAsia="Arial" w:hAnsi="Arial" w:cs="Arial"/>
          <w:sz w:val="22"/>
          <w:szCs w:val="22"/>
        </w:rPr>
        <w:tab/>
        <w:t xml:space="preserve">    KINO METRO 70 Prostějov,</w:t>
      </w:r>
    </w:p>
    <w:p w:rsidR="00EF5766" w:rsidRDefault="008F22FF">
      <w:pPr>
        <w:pStyle w:val="Nadpis2"/>
        <w:keepLines w:val="0"/>
        <w:tabs>
          <w:tab w:val="left" w:pos="2160"/>
        </w:tabs>
        <w:spacing w:before="0" w:after="0" w:line="240" w:lineRule="auto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 w:val="0"/>
          <w:sz w:val="22"/>
          <w:szCs w:val="22"/>
        </w:rPr>
        <w:t xml:space="preserve">příspěvková organizace    </w:t>
      </w:r>
    </w:p>
    <w:p w:rsidR="00EF5766" w:rsidRDefault="008F22FF">
      <w:pPr>
        <w:pStyle w:val="Nadpis2"/>
        <w:keepLines w:val="0"/>
        <w:tabs>
          <w:tab w:val="left" w:pos="2160"/>
        </w:tabs>
        <w:spacing w:before="0"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Se sídlem: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 w:val="0"/>
          <w:sz w:val="22"/>
          <w:szCs w:val="22"/>
        </w:rPr>
        <w:t>Školní 3694/1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Zastoupený:</w:t>
      </w:r>
      <w:r>
        <w:rPr>
          <w:rFonts w:ascii="Arial" w:eastAsia="Arial" w:hAnsi="Arial" w:cs="Arial"/>
        </w:rPr>
        <w:tab/>
        <w:t xml:space="preserve">    Mgr. Barborou </w:t>
      </w:r>
      <w:proofErr w:type="spellStart"/>
      <w:r>
        <w:rPr>
          <w:rFonts w:ascii="Arial" w:eastAsia="Arial" w:hAnsi="Arial" w:cs="Arial"/>
        </w:rPr>
        <w:t>Kucsa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Prágerovou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 věcech </w:t>
      </w:r>
      <w:proofErr w:type="gramStart"/>
      <w:r>
        <w:rPr>
          <w:rFonts w:ascii="Arial" w:eastAsia="Arial" w:hAnsi="Arial" w:cs="Arial"/>
        </w:rPr>
        <w:t>technických:  Mgr.</w:t>
      </w:r>
      <w:proofErr w:type="gramEnd"/>
      <w:r>
        <w:rPr>
          <w:rFonts w:ascii="Arial" w:eastAsia="Arial" w:hAnsi="Arial" w:cs="Arial"/>
        </w:rPr>
        <w:t xml:space="preserve"> Barborou </w:t>
      </w:r>
      <w:proofErr w:type="spellStart"/>
      <w:r>
        <w:rPr>
          <w:rFonts w:ascii="Arial" w:eastAsia="Arial" w:hAnsi="Arial" w:cs="Arial"/>
        </w:rPr>
        <w:t>Kucsa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Prágerovou</w:t>
      </w:r>
      <w:proofErr w:type="spellEnd"/>
      <w:r>
        <w:rPr>
          <w:rFonts w:ascii="Arial" w:eastAsia="Arial" w:hAnsi="Arial" w:cs="Arial"/>
        </w:rPr>
        <w:t xml:space="preserve"> </w:t>
      </w:r>
    </w:p>
    <w:p w:rsidR="00EF5766" w:rsidRDefault="008F22FF">
      <w:pPr>
        <w:tabs>
          <w:tab w:val="left" w:pos="2410"/>
        </w:tabs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E-mail:   </w:t>
      </w:r>
      <w:proofErr w:type="gramEnd"/>
      <w:r>
        <w:rPr>
          <w:rFonts w:ascii="Arial" w:eastAsia="Arial" w:hAnsi="Arial" w:cs="Arial"/>
        </w:rPr>
        <w:t xml:space="preserve">                         kino@metro70.cz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  <w:t xml:space="preserve">    05592178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  <w:t xml:space="preserve">   -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</w:t>
      </w:r>
      <w:proofErr w:type="gramStart"/>
      <w:r>
        <w:rPr>
          <w:rFonts w:ascii="Arial" w:eastAsia="Arial" w:hAnsi="Arial" w:cs="Arial"/>
        </w:rPr>
        <w:t xml:space="preserve">spojení: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   115-3908390217/0100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                                    </w:t>
      </w:r>
      <w:r>
        <w:rPr>
          <w:rFonts w:ascii="Arial" w:eastAsia="Arial" w:hAnsi="Arial" w:cs="Arial"/>
          <w:color w:val="161616"/>
          <w:sz w:val="24"/>
          <w:szCs w:val="24"/>
          <w:highlight w:val="white"/>
        </w:rPr>
        <w:t>t83ascf</w:t>
      </w:r>
    </w:p>
    <w:p w:rsidR="00EF5766" w:rsidRDefault="00EF5766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EF5766" w:rsidRDefault="008F22FF">
      <w:pPr>
        <w:tabs>
          <w:tab w:val="left" w:pos="241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Zhotovitel: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Czech </w:t>
      </w:r>
      <w:proofErr w:type="spellStart"/>
      <w:r>
        <w:rPr>
          <w:rFonts w:ascii="Arial" w:eastAsia="Arial" w:hAnsi="Arial" w:cs="Arial"/>
          <w:b/>
        </w:rPr>
        <w:t>Stage</w:t>
      </w:r>
      <w:proofErr w:type="spellEnd"/>
      <w:r>
        <w:rPr>
          <w:rFonts w:ascii="Arial" w:eastAsia="Arial" w:hAnsi="Arial" w:cs="Arial"/>
          <w:b/>
        </w:rPr>
        <w:t xml:space="preserve"> Technology s.r.o.</w:t>
      </w:r>
    </w:p>
    <w:p w:rsidR="00EF5766" w:rsidRDefault="008F22FF">
      <w:pPr>
        <w:tabs>
          <w:tab w:val="left" w:pos="241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  <w:t>Šumavská 519/</w:t>
      </w:r>
      <w:proofErr w:type="gramStart"/>
      <w:r>
        <w:rPr>
          <w:rFonts w:ascii="Arial" w:eastAsia="Arial" w:hAnsi="Arial" w:cs="Arial"/>
        </w:rPr>
        <w:t>35 ,</w:t>
      </w:r>
      <w:proofErr w:type="gramEnd"/>
      <w:r>
        <w:rPr>
          <w:rFonts w:ascii="Arial" w:eastAsia="Arial" w:hAnsi="Arial" w:cs="Arial"/>
        </w:rPr>
        <w:t xml:space="preserve"> 602 00 Brno   </w:t>
      </w:r>
    </w:p>
    <w:p w:rsidR="00EF5766" w:rsidRDefault="008F22FF">
      <w:pPr>
        <w:tabs>
          <w:tab w:val="left" w:pos="2410"/>
        </w:tabs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Zastoupený:   </w:t>
      </w:r>
      <w:proofErr w:type="gramEnd"/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</w:rPr>
        <w:tab/>
        <w:t>Ing. Michalem Němcem</w:t>
      </w:r>
    </w:p>
    <w:p w:rsidR="00EF5766" w:rsidRDefault="008F22FF">
      <w:pPr>
        <w:tabs>
          <w:tab w:val="left" w:pos="241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 věcech </w:t>
      </w:r>
      <w:proofErr w:type="gramStart"/>
      <w:r>
        <w:rPr>
          <w:rFonts w:ascii="Arial" w:eastAsia="Arial" w:hAnsi="Arial" w:cs="Arial"/>
        </w:rPr>
        <w:t>technických:  Ing.</w:t>
      </w:r>
      <w:proofErr w:type="gramEnd"/>
      <w:r>
        <w:rPr>
          <w:rFonts w:ascii="Arial" w:eastAsia="Arial" w:hAnsi="Arial" w:cs="Arial"/>
        </w:rPr>
        <w:t xml:space="preserve"> Michalem Němcem                    </w:t>
      </w:r>
      <w:r>
        <w:rPr>
          <w:rFonts w:ascii="Arial" w:eastAsia="Arial" w:hAnsi="Arial" w:cs="Arial"/>
        </w:rPr>
        <w:tab/>
      </w:r>
    </w:p>
    <w:p w:rsidR="00EF5766" w:rsidRDefault="008F22FF">
      <w:pPr>
        <w:tabs>
          <w:tab w:val="left" w:pos="241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  <w:t>26940132</w:t>
      </w:r>
    </w:p>
    <w:p w:rsidR="00EF5766" w:rsidRDefault="008F22FF">
      <w:pPr>
        <w:tabs>
          <w:tab w:val="left" w:pos="2410"/>
        </w:tabs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DIČ:   </w:t>
      </w:r>
      <w:proofErr w:type="gramEnd"/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ab/>
        <w:t>CZ26940132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zapsaná v obchodním rejstříku vedeném Krajským soudem v Brně, odd. C, vložka č.46884.  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r>
        <w:rPr>
          <w:rFonts w:ascii="Arial" w:eastAsia="Arial" w:hAnsi="Arial" w:cs="Arial"/>
        </w:rPr>
        <w:tab/>
        <w:t xml:space="preserve">    nemec@czechstagetechnology.cz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</w:t>
      </w:r>
      <w:proofErr w:type="gramStart"/>
      <w:r>
        <w:rPr>
          <w:rFonts w:ascii="Arial" w:eastAsia="Arial" w:hAnsi="Arial" w:cs="Arial"/>
        </w:rPr>
        <w:t xml:space="preserve">spojení:   </w:t>
      </w:r>
      <w:proofErr w:type="gramEnd"/>
      <w:r>
        <w:rPr>
          <w:rFonts w:ascii="Arial" w:eastAsia="Arial" w:hAnsi="Arial" w:cs="Arial"/>
        </w:rPr>
        <w:t xml:space="preserve">        Fio banka, a.s., Brno  </w:t>
      </w:r>
      <w:proofErr w:type="spellStart"/>
      <w:r>
        <w:rPr>
          <w:rFonts w:ascii="Arial" w:eastAsia="Arial" w:hAnsi="Arial" w:cs="Arial"/>
        </w:rPr>
        <w:t>č.ú</w:t>
      </w:r>
      <w:proofErr w:type="spellEnd"/>
      <w:r>
        <w:rPr>
          <w:rFonts w:ascii="Arial" w:eastAsia="Arial" w:hAnsi="Arial" w:cs="Arial"/>
        </w:rPr>
        <w:t>. 2600931254/2010</w:t>
      </w:r>
    </w:p>
    <w:p w:rsidR="00EF5766" w:rsidRDefault="008F22FF">
      <w:pPr>
        <w:tabs>
          <w:tab w:val="left" w:pos="21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ID:</w:t>
      </w:r>
      <w:r>
        <w:rPr>
          <w:rFonts w:ascii="Arial" w:eastAsia="Arial" w:hAnsi="Arial" w:cs="Arial"/>
        </w:rPr>
        <w:tab/>
        <w:t xml:space="preserve">    hmgg3sz</w:t>
      </w:r>
      <w:r>
        <w:rPr>
          <w:rFonts w:ascii="Arial" w:eastAsia="Arial" w:hAnsi="Arial" w:cs="Arial"/>
        </w:rPr>
        <w:tab/>
        <w:t xml:space="preserve">    </w:t>
      </w:r>
    </w:p>
    <w:p w:rsidR="00EF5766" w:rsidRDefault="00EF5766">
      <w:pPr>
        <w:keepNext/>
        <w:keepLines/>
        <w:numPr>
          <w:ilvl w:val="0"/>
          <w:numId w:val="1"/>
        </w:numPr>
        <w:spacing w:before="600" w:after="0" w:line="240" w:lineRule="auto"/>
        <w:ind w:firstLine="539"/>
        <w:jc w:val="center"/>
        <w:rPr>
          <w:rFonts w:ascii="Arial" w:eastAsia="Arial" w:hAnsi="Arial" w:cs="Arial"/>
          <w:b/>
        </w:rPr>
      </w:pPr>
    </w:p>
    <w:p w:rsidR="00EF5766" w:rsidRDefault="008F22FF">
      <w:pPr>
        <w:pStyle w:val="Nadpis4"/>
        <w:spacing w:before="0" w:after="6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 smlouvy</w:t>
      </w:r>
    </w:p>
    <w:p w:rsidR="00EF5766" w:rsidRDefault="00EF576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F5766" w:rsidRDefault="008F22FF">
      <w:pPr>
        <w:numPr>
          <w:ilvl w:val="1"/>
          <w:numId w:val="10"/>
        </w:num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Předmětem této smlouvy je závazek zhotovitele provést na svůj náklad a nebezpečí pro objednatele dílo specifikované v tomto čl. níže a toto dílo předat objednateli a závazek objednatele dílo převzít a zaplatit za jeho provedení sjednanou cenu. </w:t>
      </w:r>
    </w:p>
    <w:p w:rsidR="00EF5766" w:rsidRDefault="00EF5766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Předmětem díla podle této smlouvy je dodávka a instalace díla s názvem: </w:t>
      </w:r>
      <w:r>
        <w:rPr>
          <w:rFonts w:ascii="Arial" w:eastAsia="Arial" w:hAnsi="Arial" w:cs="Arial"/>
          <w:b/>
        </w:rPr>
        <w:t>„závěsy kavárny kina METRO 70 v Prostějově“</w:t>
      </w:r>
      <w:r>
        <w:rPr>
          <w:rFonts w:ascii="Arial" w:eastAsia="Arial" w:hAnsi="Arial" w:cs="Arial"/>
        </w:rPr>
        <w:t xml:space="preserve"> v rozsahu dle závazných pokynů objednatele, dle odsouhlaseného vzorku látky závěsu č. E 3353A, </w:t>
      </w:r>
      <w:proofErr w:type="gramStart"/>
      <w:r>
        <w:rPr>
          <w:rFonts w:ascii="Arial" w:eastAsia="Arial" w:hAnsi="Arial" w:cs="Arial"/>
        </w:rPr>
        <w:t xml:space="preserve">vzorníku  </w:t>
      </w:r>
      <w:proofErr w:type="spellStart"/>
      <w:r>
        <w:rPr>
          <w:rFonts w:ascii="Arial" w:eastAsia="Arial" w:hAnsi="Arial" w:cs="Arial"/>
        </w:rPr>
        <w:t>englisch</w:t>
      </w:r>
      <w:proofErr w:type="spellEnd"/>
      <w:proofErr w:type="gramEnd"/>
      <w:r>
        <w:rPr>
          <w:rFonts w:ascii="Arial" w:eastAsia="Arial" w:hAnsi="Arial" w:cs="Arial"/>
        </w:rPr>
        <w:t xml:space="preserve"> dekor  a dle nabídky Czech </w:t>
      </w:r>
      <w:proofErr w:type="spellStart"/>
      <w:r>
        <w:rPr>
          <w:rFonts w:ascii="Arial" w:eastAsia="Arial" w:hAnsi="Arial" w:cs="Arial"/>
        </w:rPr>
        <w:t>Stage</w:t>
      </w:r>
      <w:proofErr w:type="spellEnd"/>
      <w:r>
        <w:rPr>
          <w:rFonts w:ascii="Arial" w:eastAsia="Arial" w:hAnsi="Arial" w:cs="Arial"/>
        </w:rPr>
        <w:t xml:space="preserve"> Technology, s.r.o., č. 2019022101 CN PROSTEJOV METRO 70 ZAVESY, která je přílohou č. 1 a nedílnou součástí této smlouvy.</w:t>
      </w:r>
    </w:p>
    <w:p w:rsidR="00EF5766" w:rsidRDefault="00EF5766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Dokončením díla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se rozumí dokončení předmětu této smlouvy</w:t>
      </w:r>
      <w:r>
        <w:rPr>
          <w:rFonts w:ascii="Arial" w:eastAsia="Arial" w:hAnsi="Arial" w:cs="Arial"/>
        </w:rPr>
        <w:t xml:space="preserve"> v plném rozsahu dle této smlouvy </w:t>
      </w:r>
      <w:r>
        <w:rPr>
          <w:rFonts w:ascii="Arial" w:eastAsia="Arial" w:hAnsi="Arial" w:cs="Arial"/>
          <w:b/>
        </w:rPr>
        <w:t>bez vad a nedodělků</w:t>
      </w:r>
      <w:r>
        <w:rPr>
          <w:rFonts w:ascii="Arial" w:eastAsia="Arial" w:hAnsi="Arial" w:cs="Arial"/>
        </w:rPr>
        <w:t xml:space="preserve"> včetně sepsání protokolu o předání a převzetí díla. </w:t>
      </w:r>
    </w:p>
    <w:p w:rsidR="00EF5766" w:rsidRDefault="008F22FF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  <w:t xml:space="preserve">   Dílo bude provedeno ve dvou etapách. První etapou bude dodávka a instalace   </w:t>
      </w:r>
      <w:r>
        <w:rPr>
          <w:rFonts w:ascii="Arial" w:eastAsia="Arial" w:hAnsi="Arial" w:cs="Arial"/>
          <w:b/>
        </w:rPr>
        <w:tab/>
        <w:t xml:space="preserve">   hliníkových drah. Druhou etapou dodávka a instalace zatemňovacích závěsů.</w:t>
      </w:r>
    </w:p>
    <w:p w:rsidR="00EF5766" w:rsidRDefault="008F22FF">
      <w:pPr>
        <w:numPr>
          <w:ilvl w:val="1"/>
          <w:numId w:val="10"/>
        </w:num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prohlašuje, že se seznámil s rozsahem a povahou díla, že jsou mu známy veškeré technické, kvalitativní, kvantitativní a jiné podmínky nezbytné k realizaci díla a že disponuje takovými kapacitami a odbornými znalostmi, které jsou nezbytné pro realizaci díla za dohodnutou cenu za provedení díla.</w:t>
      </w:r>
    </w:p>
    <w:p w:rsidR="00EF5766" w:rsidRDefault="00EF5766">
      <w:pPr>
        <w:tabs>
          <w:tab w:val="left" w:pos="870"/>
        </w:tabs>
        <w:spacing w:after="0" w:line="240" w:lineRule="auto"/>
        <w:rPr>
          <w:rFonts w:ascii="Arial" w:eastAsia="Arial" w:hAnsi="Arial" w:cs="Arial"/>
          <w:b/>
        </w:rPr>
      </w:pPr>
    </w:p>
    <w:p w:rsidR="00EF5766" w:rsidRDefault="00EF5766">
      <w:pPr>
        <w:tabs>
          <w:tab w:val="left" w:pos="870"/>
        </w:tabs>
        <w:spacing w:after="0" w:line="240" w:lineRule="auto"/>
        <w:rPr>
          <w:rFonts w:ascii="Arial" w:eastAsia="Arial" w:hAnsi="Arial" w:cs="Arial"/>
          <w:b/>
        </w:rPr>
      </w:pPr>
    </w:p>
    <w:p w:rsidR="00EF5766" w:rsidRDefault="008F22F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:rsidR="00EF5766" w:rsidRDefault="008F22FF">
      <w:pPr>
        <w:pStyle w:val="Nadpis4"/>
        <w:spacing w:before="0" w:after="6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 díla</w:t>
      </w:r>
    </w:p>
    <w:p w:rsidR="00EF5766" w:rsidRDefault="008F22F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Smluvní strany se dohodly na ceně za provedení díla v rozsahu dle čl. I. odst. 2 této </w:t>
      </w:r>
      <w:proofErr w:type="gramStart"/>
      <w:r>
        <w:rPr>
          <w:rFonts w:ascii="Arial" w:eastAsia="Arial" w:hAnsi="Arial" w:cs="Arial"/>
        </w:rPr>
        <w:t>smlouvy  v</w:t>
      </w:r>
      <w:proofErr w:type="gramEnd"/>
      <w:r>
        <w:rPr>
          <w:rFonts w:ascii="Arial" w:eastAsia="Arial" w:hAnsi="Arial" w:cs="Arial"/>
        </w:rPr>
        <w:t xml:space="preserve"> celkové výši   294 514,00 Kč včetně DPH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v členění: </w:t>
      </w:r>
    </w:p>
    <w:p w:rsidR="00EF5766" w:rsidRDefault="00EF5766">
      <w:pPr>
        <w:spacing w:after="0" w:line="240" w:lineRule="auto"/>
        <w:ind w:left="709"/>
        <w:jc w:val="both"/>
        <w:rPr>
          <w:rFonts w:ascii="Arial" w:eastAsia="Arial" w:hAnsi="Arial" w:cs="Arial"/>
        </w:rPr>
      </w:pPr>
    </w:p>
    <w:p w:rsidR="00EF5766" w:rsidRDefault="008F22FF">
      <w:pPr>
        <w:tabs>
          <w:tab w:val="left" w:pos="3420"/>
        </w:tabs>
        <w:spacing w:after="0" w:line="240" w:lineRule="auto"/>
        <w:ind w:left="1440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díla bez DPH:</w:t>
      </w:r>
      <w:r>
        <w:rPr>
          <w:rFonts w:ascii="Arial" w:eastAsia="Arial" w:hAnsi="Arial" w:cs="Arial"/>
        </w:rPr>
        <w:tab/>
        <w:t xml:space="preserve">                     </w:t>
      </w:r>
      <w:r>
        <w:rPr>
          <w:rFonts w:ascii="Arial" w:eastAsia="Arial" w:hAnsi="Arial" w:cs="Arial"/>
        </w:rPr>
        <w:tab/>
        <w:t xml:space="preserve">   243 400,00 Kč</w:t>
      </w:r>
    </w:p>
    <w:p w:rsidR="00EF5766" w:rsidRDefault="008F22FF">
      <w:pPr>
        <w:tabs>
          <w:tab w:val="left" w:pos="3420"/>
        </w:tabs>
        <w:spacing w:after="0" w:line="240" w:lineRule="auto"/>
        <w:ind w:left="1440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DPH 21 %:</w:t>
      </w:r>
      <w:r>
        <w:rPr>
          <w:rFonts w:ascii="Arial" w:eastAsia="Arial" w:hAnsi="Arial" w:cs="Arial"/>
        </w:rPr>
        <w:tab/>
        <w:t xml:space="preserve">                       </w:t>
      </w:r>
      <w:r>
        <w:rPr>
          <w:rFonts w:ascii="Arial" w:eastAsia="Arial" w:hAnsi="Arial" w:cs="Arial"/>
        </w:rPr>
        <w:tab/>
        <w:t xml:space="preserve">   51 114,00 Kč</w:t>
      </w:r>
    </w:p>
    <w:p w:rsidR="00EF5766" w:rsidRDefault="008F22FF">
      <w:pPr>
        <w:tabs>
          <w:tab w:val="left" w:pos="3420"/>
        </w:tabs>
        <w:spacing w:after="0" w:line="240" w:lineRule="auto"/>
        <w:ind w:left="1440" w:hanging="28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díla včetně DPH:</w:t>
      </w:r>
      <w:r>
        <w:rPr>
          <w:rFonts w:ascii="Arial" w:eastAsia="Arial" w:hAnsi="Arial" w:cs="Arial"/>
          <w:b/>
        </w:rPr>
        <w:tab/>
        <w:t xml:space="preserve">                    </w:t>
      </w:r>
      <w:r>
        <w:rPr>
          <w:rFonts w:ascii="Arial" w:eastAsia="Arial" w:hAnsi="Arial" w:cs="Arial"/>
          <w:b/>
        </w:rPr>
        <w:tab/>
        <w:t xml:space="preserve">   294 514,00 Kč</w:t>
      </w:r>
    </w:p>
    <w:p w:rsidR="00EF5766" w:rsidRDefault="008F22FF">
      <w:pPr>
        <w:tabs>
          <w:tab w:val="left" w:pos="3420"/>
        </w:tabs>
        <w:spacing w:after="0" w:line="240" w:lineRule="auto"/>
        <w:ind w:left="1440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slovy: </w:t>
      </w:r>
      <w:proofErr w:type="spellStart"/>
      <w:r>
        <w:rPr>
          <w:rFonts w:ascii="Arial" w:eastAsia="Arial" w:hAnsi="Arial" w:cs="Arial"/>
        </w:rPr>
        <w:t>dvěstědevadesátčtyřitisícpětsetčtrnáct</w:t>
      </w:r>
      <w:proofErr w:type="spellEnd"/>
      <w:r>
        <w:rPr>
          <w:rFonts w:ascii="Arial" w:eastAsia="Arial" w:hAnsi="Arial" w:cs="Arial"/>
        </w:rPr>
        <w:t xml:space="preserve"> korun českých</w:t>
      </w:r>
    </w:p>
    <w:p w:rsidR="00EF5766" w:rsidRDefault="00EF5766">
      <w:pPr>
        <w:tabs>
          <w:tab w:val="left" w:pos="3420"/>
        </w:tabs>
        <w:spacing w:after="0" w:line="240" w:lineRule="auto"/>
        <w:ind w:left="1440" w:hanging="283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2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díla je nejvýše přípustná a zhotovitel není oprávněn cenu díla jednostranně navyšovat. Cena díla může být překročena pouze v případě, že bude objednatel požadovat i provedení jiných činností a prací, které nebyly součástí zadávací dokumentace, a v době podání nabídky o nich zhotovitel nemohl vědět, ani je nemohl předpokládat. Případné změny budou řešeny písemným dodatkem ke smlouvě o dílo.</w:t>
      </w:r>
    </w:p>
    <w:p w:rsidR="00EF5766" w:rsidRDefault="00EF5766">
      <w:pPr>
        <w:spacing w:after="60" w:line="240" w:lineRule="auto"/>
        <w:ind w:left="284" w:hanging="283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2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Překročení ceny za dílo je možné dále pouze za předpokladu, že v průběhu provádění díla dojde ke změnám sazeb daně z přidané hodnoty. V takovém případě bude vyhotoven písemný dodatek k této smlouvě o dílo a cena díla bude upravena podle sazeb daně z přidané hodnoty v době vzniku zdanitelného plnění.</w:t>
      </w:r>
    </w:p>
    <w:p w:rsidR="00EF5766" w:rsidRDefault="008F22FF">
      <w:pPr>
        <w:spacing w:after="6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F5766" w:rsidRDefault="008F22FF">
      <w:pPr>
        <w:numPr>
          <w:ilvl w:val="0"/>
          <w:numId w:val="2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Navýšená cena za nepředvídatelné vícepráce bude stanovena dle uplatněných cen uvedených v nabídce zhotovitele na realizaci tohoto díla. Práce neoceněné v nabídce budou oceněny v ceně obvyklé a v cenové úrovni roku realizace.</w:t>
      </w:r>
    </w:p>
    <w:p w:rsidR="00EF5766" w:rsidRDefault="008F22FF">
      <w:pPr>
        <w:keepNext/>
        <w:keepLines/>
        <w:spacing w:before="480" w:after="0" w:line="240" w:lineRule="auto"/>
        <w:ind w:left="53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III. </w:t>
      </w:r>
    </w:p>
    <w:p w:rsidR="00EF5766" w:rsidRDefault="008F22FF">
      <w:pPr>
        <w:pStyle w:val="Nadpis4"/>
        <w:spacing w:before="0" w:after="6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Doba plnění</w:t>
      </w:r>
    </w:p>
    <w:p w:rsidR="00EF5766" w:rsidRDefault="008F22FF">
      <w:pPr>
        <w:numPr>
          <w:ilvl w:val="0"/>
          <w:numId w:val="4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zahájí práce: v den podpisu této smlouvy.</w:t>
      </w:r>
    </w:p>
    <w:p w:rsidR="00EF5766" w:rsidRDefault="00EF5766">
      <w:pPr>
        <w:spacing w:after="60" w:line="240" w:lineRule="auto"/>
        <w:ind w:left="284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4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dokončení první </w:t>
      </w:r>
      <w:proofErr w:type="gramStart"/>
      <w:r>
        <w:rPr>
          <w:rFonts w:ascii="Arial" w:eastAsia="Arial" w:hAnsi="Arial" w:cs="Arial"/>
        </w:rPr>
        <w:t>etapy:  do</w:t>
      </w:r>
      <w:proofErr w:type="gramEnd"/>
      <w:r>
        <w:rPr>
          <w:rFonts w:ascii="Arial" w:eastAsia="Arial" w:hAnsi="Arial" w:cs="Arial"/>
        </w:rPr>
        <w:t xml:space="preserve"> 15.8.2019</w:t>
      </w:r>
    </w:p>
    <w:p w:rsidR="00EF5766" w:rsidRDefault="008F22FF">
      <w:pPr>
        <w:spacing w:after="60" w:line="240" w:lineRule="auto"/>
        <w:ind w:left="142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Termín dokončení druhé etapy: do 15.9.2019</w:t>
      </w:r>
    </w:p>
    <w:p w:rsidR="00EF5766" w:rsidRDefault="008F22FF">
      <w:pPr>
        <w:numPr>
          <w:ilvl w:val="0"/>
          <w:numId w:val="4"/>
        </w:numPr>
        <w:spacing w:before="240"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Místo plnění: foyer objektu Kino Metro 70, Školní 3694/1, 796 01 Prostějov</w:t>
      </w:r>
    </w:p>
    <w:p w:rsidR="00EF5766" w:rsidRDefault="008F22FF">
      <w:pPr>
        <w:numPr>
          <w:ilvl w:val="0"/>
          <w:numId w:val="4"/>
        </w:numPr>
        <w:spacing w:before="240" w:after="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Jednotlivé etapy díla jsou řádně provedeny dnem podpisu protokolu o předání a převzetí jednotlivé etapy díla bez vad a nedodělků oběma smluvními stranami.</w:t>
      </w:r>
    </w:p>
    <w:p w:rsidR="00EF5766" w:rsidRDefault="00EF5766">
      <w:pPr>
        <w:spacing w:after="60" w:line="240" w:lineRule="auto"/>
        <w:ind w:left="284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4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Bude-li mít dílo v době předání a převzetí vady a nedodělky, je objednatel oprávněn dílo odmítnout převzít. Smluvní strany jsou však povinny o tom sepsat zápis, ve kterém objednatel uvede důvody nepřevzetí a své požadavky na změny a úpravy díla. Zhotovitel k nim uvede stanovisko a termín odstranění veškerých nedostatků.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4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je povinen provést dílo na svůj náklad a na své nebezpečí ve sjednané době podle této smlouvy.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4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je povinen umožnit objednateli kdykoli v průběhu provádění díla kontrolu plnění smlouvy a stavu zhotovení díla.</w:t>
      </w:r>
    </w:p>
    <w:p w:rsidR="00EF5766" w:rsidRDefault="008F22FF">
      <w:pPr>
        <w:keepNext/>
        <w:keepLines/>
        <w:spacing w:before="480" w:after="0" w:line="240" w:lineRule="auto"/>
        <w:ind w:left="53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IV. </w:t>
      </w:r>
    </w:p>
    <w:p w:rsidR="00EF5766" w:rsidRDefault="008F22FF">
      <w:pPr>
        <w:pStyle w:val="Nadpis4"/>
        <w:spacing w:before="0" w:after="6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Platební podmínky</w:t>
      </w:r>
    </w:p>
    <w:p w:rsidR="00EF5766" w:rsidRDefault="008F22FF">
      <w:p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Objednatel se zavazuje zaplatit zhotoviteli cenu za dílo dle článku II. této smlouvy takto:</w:t>
      </w:r>
    </w:p>
    <w:p w:rsidR="00EF5766" w:rsidRDefault="008F22FF">
      <w:pPr>
        <w:numPr>
          <w:ilvl w:val="1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Platba za provedení díla bude rozdělena na dvě platby a bude provedena objednatelem po předání a převzetí jednotlivých etap díla na základě faktur, majících všechny náležitosti daňového dokladu v souladu s právními předpisy a zákonem č. 235/2004 Sb. a zákonem č. 563/1991 Sb., zaslané objednateli.</w:t>
      </w:r>
    </w:p>
    <w:p w:rsidR="00EF5766" w:rsidRDefault="00EF5766">
      <w:pPr>
        <w:spacing w:after="60" w:line="240" w:lineRule="auto"/>
        <w:ind w:left="284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Faktury jsou splatné do </w:t>
      </w:r>
      <w:r>
        <w:rPr>
          <w:rFonts w:ascii="Arial" w:eastAsia="Arial" w:hAnsi="Arial" w:cs="Arial"/>
          <w:b/>
        </w:rPr>
        <w:t>15 dnů</w:t>
      </w:r>
      <w:r>
        <w:rPr>
          <w:rFonts w:ascii="Arial" w:eastAsia="Arial" w:hAnsi="Arial" w:cs="Arial"/>
        </w:rPr>
        <w:t xml:space="preserve"> ode dne doručení faktury objednateli na adresu: Kino METRO 70, Školní 1, 796 01 Prostějov. 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Zhotovitel je oprávněn vystavit každou fakturu nejdříve v den, kdy dojde k sepsání protokolu o předání a převzetí jednotlivé etapy díla bez vad a nedodělků. </w:t>
      </w:r>
    </w:p>
    <w:p w:rsidR="00EF5766" w:rsidRDefault="00EF5766">
      <w:pPr>
        <w:spacing w:after="60" w:line="240" w:lineRule="auto"/>
        <w:ind w:left="284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 je oprávněn vrátit fakturu zhotoviteli až do data její splatnosti, jestliže obsahuje neúplné, chybné nebo nepravdivé údaje. Zhotovitel je v takovém případě povinen fakturu řádně opravit a doručit ji objednateli s novou lhůtou splatnosti.</w:t>
      </w:r>
    </w:p>
    <w:p w:rsidR="00EF5766" w:rsidRDefault="00EF5766">
      <w:pPr>
        <w:spacing w:after="60" w:line="240" w:lineRule="auto"/>
        <w:ind w:left="284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Závazek objednatele zaplatit zhotoviteli cenu díla je splněn okamžikem odepsání částky z účtu objednatele ve prospěch účtu zhotovitele.</w:t>
      </w:r>
    </w:p>
    <w:p w:rsidR="00EF5766" w:rsidRDefault="00EF5766">
      <w:pPr>
        <w:spacing w:after="60" w:line="240" w:lineRule="auto"/>
        <w:ind w:left="284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není oprávněn po objednateli žádat poskytnutí záloh na cenu za dílo.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keepNext/>
        <w:keepLines/>
        <w:spacing w:before="480" w:after="0" w:line="240" w:lineRule="auto"/>
        <w:ind w:left="53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</w:p>
    <w:p w:rsidR="00EF5766" w:rsidRDefault="008F22FF">
      <w:pPr>
        <w:pStyle w:val="Nadpis4"/>
        <w:spacing w:before="0" w:after="6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doba a reklamace</w:t>
      </w:r>
    </w:p>
    <w:p w:rsidR="00EF5766" w:rsidRDefault="008F22FF">
      <w:pPr>
        <w:numPr>
          <w:ilvl w:val="0"/>
          <w:numId w:val="7"/>
        </w:numPr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Zhotovitel se zavazuje poskytnout na dílo záruku po dobu </w:t>
      </w:r>
      <w:r>
        <w:rPr>
          <w:rFonts w:ascii="Arial" w:eastAsia="Arial" w:hAnsi="Arial" w:cs="Arial"/>
          <w:b/>
        </w:rPr>
        <w:t>24 měsíců</w:t>
      </w:r>
      <w:r>
        <w:rPr>
          <w:rFonts w:ascii="Arial" w:eastAsia="Arial" w:hAnsi="Arial" w:cs="Arial"/>
        </w:rPr>
        <w:t>. Záruční doba počíná plynout dnem podepsání protokolu o předání a převzetí díla bez vad a nedodělků oběma smluvními stranami.</w:t>
      </w:r>
    </w:p>
    <w:p w:rsidR="00EF5766" w:rsidRDefault="00EF5766">
      <w:pPr>
        <w:spacing w:after="60" w:line="240" w:lineRule="auto"/>
        <w:ind w:left="60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Zhotovitel ručí za úplné a kvalitní provedení díla v rozsahu, kvalitě a parametrech stanovených zadávacími podklady, českými normami a touto smlouvou o dílo po celou </w:t>
      </w:r>
      <w:r>
        <w:rPr>
          <w:rFonts w:ascii="Arial" w:eastAsia="Arial" w:hAnsi="Arial" w:cs="Arial"/>
        </w:rPr>
        <w:lastRenderedPageBreak/>
        <w:t>dobu záruční lhůty. Čeho lze dosáhnout uplatněním práva z vadného plnění, toho se lze domáhat i z jiného právního důvodu.</w:t>
      </w:r>
    </w:p>
    <w:p w:rsidR="00EF5766" w:rsidRDefault="00EF5766">
      <w:pPr>
        <w:spacing w:after="60" w:line="240" w:lineRule="auto"/>
        <w:ind w:left="568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6"/>
        </w:numPr>
        <w:spacing w:after="60" w:line="240" w:lineRule="auto"/>
        <w:ind w:left="70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je povinen během záruční lhůty na svou odpovědnost a náklady:</w:t>
      </w:r>
    </w:p>
    <w:p w:rsidR="00EF5766" w:rsidRDefault="008F22FF">
      <w:pPr>
        <w:numPr>
          <w:ilvl w:val="2"/>
          <w:numId w:val="9"/>
        </w:numPr>
        <w:spacing w:after="0" w:line="240" w:lineRule="auto"/>
        <w:ind w:left="1560" w:hanging="284"/>
        <w:jc w:val="both"/>
      </w:pPr>
      <w:r>
        <w:rPr>
          <w:rFonts w:ascii="Arial" w:eastAsia="Arial" w:hAnsi="Arial" w:cs="Arial"/>
        </w:rPr>
        <w:t xml:space="preserve">nastoupit na odstranění oprávněné a ohlášené vady k jejímu odstranění nejpozději </w:t>
      </w:r>
      <w:r>
        <w:rPr>
          <w:rFonts w:ascii="Arial" w:eastAsia="Arial" w:hAnsi="Arial" w:cs="Arial"/>
          <w:b/>
        </w:rPr>
        <w:t>do 14 dnů od jejího ohlášení</w:t>
      </w:r>
      <w:r>
        <w:rPr>
          <w:rFonts w:ascii="Arial" w:eastAsia="Arial" w:hAnsi="Arial" w:cs="Arial"/>
        </w:rPr>
        <w:t xml:space="preserve">, </w:t>
      </w:r>
    </w:p>
    <w:p w:rsidR="00EF5766" w:rsidRDefault="008F22FF">
      <w:pPr>
        <w:numPr>
          <w:ilvl w:val="2"/>
          <w:numId w:val="9"/>
        </w:numPr>
        <w:spacing w:after="60" w:line="240" w:lineRule="auto"/>
        <w:ind w:left="1560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odstranit ve sjednané lhůtě reklamované vady, které jsou oprávněné a vznikly z důvodu, za který odpovídá zhotovitel.</w:t>
      </w:r>
    </w:p>
    <w:p w:rsidR="00EF5766" w:rsidRDefault="00EF5766">
      <w:pPr>
        <w:spacing w:after="60" w:line="240" w:lineRule="auto"/>
        <w:ind w:left="1276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Ohlášením vady zhotoviteli se rozumí pro účely této smlouvy odeslání e-mailu s uplatněnou reklamací objednatelem s tím, že kontakty určené pro reklamaci jsou uvedené v záhlaví této smlouvy. Vada může být nahlášena i telefonicky s následným odesláním e-mailu. Její oprávněnost posoudí zhotovitel na základě technické prohlídky do 5 dnů od nahlášení.</w:t>
      </w:r>
    </w:p>
    <w:p w:rsidR="00EF5766" w:rsidRDefault="00EF5766">
      <w:p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Jestliže zhotovitel nezačne odstraňovat reklamované a oprávněné vady v termínech dle této smlouvy, má objednatel právo zajistit si odstranění vady jakoukoliv jinou formou dle svého výběru na náklady zhotovitele. Toto přitom není důvodem ke ztrátě záruky a rovněž nezaniká právo objednatele na uplatnění smluvních sankcí.</w:t>
      </w:r>
    </w:p>
    <w:p w:rsidR="00EF5766" w:rsidRDefault="00EF5766">
      <w:pPr>
        <w:spacing w:after="0" w:line="240" w:lineRule="auto"/>
        <w:ind w:left="709" w:hanging="425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 je oprávněn podle své volby uplatnit tyto nároky z reklamovaných a oprávněných vad díla:</w:t>
      </w:r>
    </w:p>
    <w:p w:rsidR="00EF5766" w:rsidRDefault="008F22FF">
      <w:pPr>
        <w:spacing w:after="60" w:line="240" w:lineRule="auto"/>
        <w:ind w:left="709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požadovat opravu vadného díla na náklady zhotovitele v dohodnutých lhůtách;</w:t>
      </w:r>
    </w:p>
    <w:p w:rsidR="00EF5766" w:rsidRDefault="00EF5766">
      <w:pPr>
        <w:spacing w:after="60" w:line="240" w:lineRule="auto"/>
        <w:ind w:left="709" w:hanging="142"/>
        <w:jc w:val="both"/>
        <w:rPr>
          <w:rFonts w:ascii="Arial" w:eastAsia="Arial" w:hAnsi="Arial" w:cs="Arial"/>
        </w:rPr>
      </w:pPr>
    </w:p>
    <w:p w:rsidR="00EF5766" w:rsidRDefault="008F22FF">
      <w:pPr>
        <w:keepNext/>
        <w:keepLines/>
        <w:spacing w:before="480" w:after="0" w:line="240" w:lineRule="auto"/>
        <w:ind w:left="539" w:hanging="64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</w:t>
      </w:r>
    </w:p>
    <w:p w:rsidR="00EF5766" w:rsidRDefault="008F22FF">
      <w:pPr>
        <w:keepNext/>
        <w:keepLines/>
        <w:spacing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pokuty a sankce</w:t>
      </w:r>
    </w:p>
    <w:p w:rsidR="00EF5766" w:rsidRDefault="008F22FF">
      <w:pPr>
        <w:numPr>
          <w:ilvl w:val="1"/>
          <w:numId w:val="6"/>
        </w:numPr>
        <w:spacing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Za nedodržení sjednaného termínu dokončení díla dle této smlouvy zaplatí zhotovitel objednateli smluvní pokutu ve výši </w:t>
      </w:r>
      <w:r>
        <w:rPr>
          <w:rFonts w:ascii="Arial" w:eastAsia="Arial" w:hAnsi="Arial" w:cs="Arial"/>
          <w:b/>
        </w:rPr>
        <w:t>500 Kč</w:t>
      </w:r>
      <w:r>
        <w:rPr>
          <w:rFonts w:ascii="Arial" w:eastAsia="Arial" w:hAnsi="Arial" w:cs="Arial"/>
        </w:rPr>
        <w:t xml:space="preserve"> za každý, byť i jen započatý den prodlení.</w:t>
      </w:r>
    </w:p>
    <w:p w:rsidR="00EF5766" w:rsidRDefault="00EF5766">
      <w:pPr>
        <w:spacing w:after="60" w:line="240" w:lineRule="auto"/>
        <w:ind w:left="360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V případě prodlení objednatele se zaplacením ceny díla na základě faktury vystavené zhotovitelem, je zhotovitel oprávněn po objednateli požadovat uhrazení smluvní pokuty ve výši </w:t>
      </w:r>
      <w:r>
        <w:rPr>
          <w:rFonts w:ascii="Arial" w:eastAsia="Arial" w:hAnsi="Arial" w:cs="Arial"/>
          <w:b/>
        </w:rPr>
        <w:t>500 Kč</w:t>
      </w:r>
      <w:r>
        <w:rPr>
          <w:rFonts w:ascii="Arial" w:eastAsia="Arial" w:hAnsi="Arial" w:cs="Arial"/>
        </w:rPr>
        <w:t xml:space="preserve"> za každý, byť i jen započatý den prodlení. 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 není v prodlení se zaplacením ceny díla, pokud nedošlo k sepsání protokolu o předání a převzetí jednotlivé etapy díla bez vad a nedodělků z důvodu, že objednatel odmítl jeho převzetí proto, že dílo má vady nebo nedodělky.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Za nedodržení sjednaného termínu nastoupení na odstranění reklamované vady ohlášené dle této smlouvy zaplatí zhotovitel objednateli smluvní pokutu ve výši </w:t>
      </w:r>
      <w:r>
        <w:rPr>
          <w:rFonts w:ascii="Arial" w:eastAsia="Arial" w:hAnsi="Arial" w:cs="Arial"/>
          <w:b/>
        </w:rPr>
        <w:t>500 Kč</w:t>
      </w:r>
      <w:r>
        <w:rPr>
          <w:rFonts w:ascii="Arial" w:eastAsia="Arial" w:hAnsi="Arial" w:cs="Arial"/>
        </w:rPr>
        <w:t xml:space="preserve"> za každý, byť i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jen započatý den prodlení.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Za nedodržení dohodnutého termínu odstranění nahlášené a uznané vady je zhotovitel povinen uhradit objednateli smluvní pokutu ve výši </w:t>
      </w:r>
      <w:r>
        <w:rPr>
          <w:rFonts w:ascii="Arial" w:eastAsia="Arial" w:hAnsi="Arial" w:cs="Arial"/>
          <w:b/>
        </w:rPr>
        <w:t>500 Kč</w:t>
      </w:r>
      <w:r>
        <w:rPr>
          <w:rFonts w:ascii="Arial" w:eastAsia="Arial" w:hAnsi="Arial" w:cs="Arial"/>
        </w:rPr>
        <w:t xml:space="preserve"> za každý, byť i jen započatý den prodlení.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1"/>
          <w:numId w:val="6"/>
        </w:numPr>
        <w:spacing w:after="6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Uplatněním smluvních pokut dle této smlouvy nezaniká objednateli, ani zhotoviteli nárok na případnou náhradu škody v plném rozsahu.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EF5766">
      <w:pPr>
        <w:spacing w:after="60" w:line="240" w:lineRule="auto"/>
        <w:ind w:left="360"/>
        <w:jc w:val="both"/>
        <w:rPr>
          <w:rFonts w:ascii="Arial" w:eastAsia="Arial" w:hAnsi="Arial" w:cs="Arial"/>
        </w:rPr>
      </w:pPr>
    </w:p>
    <w:p w:rsidR="00EF5766" w:rsidRDefault="008F22FF">
      <w:pPr>
        <w:keepNext/>
        <w:keepLines/>
        <w:tabs>
          <w:tab w:val="left" w:pos="4170"/>
          <w:tab w:val="center" w:pos="4805"/>
        </w:tabs>
        <w:spacing w:before="120" w:after="0" w:line="240" w:lineRule="auto"/>
        <w:ind w:left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VII.</w:t>
      </w:r>
    </w:p>
    <w:p w:rsidR="00EF5766" w:rsidRDefault="008F22FF">
      <w:pPr>
        <w:keepNext/>
        <w:keepLines/>
        <w:spacing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Závazky smluvních stran</w:t>
      </w:r>
    </w:p>
    <w:p w:rsidR="00EF5766" w:rsidRDefault="008F22FF">
      <w:pPr>
        <w:numPr>
          <w:ilvl w:val="3"/>
          <w:numId w:val="6"/>
        </w:numPr>
        <w:spacing w:after="60" w:line="240" w:lineRule="auto"/>
        <w:ind w:left="709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je povinen provádět dílo v souladu s ujednáními této smlouvy a s platnými právními předpisy, ČSN a jinými technickými předpisy a postupy. Zjistí-li objednatel, že zhotovitel provádí dílo v rozporu se svými povinnostmi, je objednatel oprávněn dožadovat se toho, aby zhotovitel odstranil vady vzniklé vadným prováděním díla a dílo prováděl řádným způsobem. Jestliže zhotovitel tak neučiní ani v přiměřené lhůtě objednatelem mu k tomu poskytnuté a postup zhotovitele by vedl k podstatnému porušení této smlouvy, je objednatel oprávněn odstoupit od této smlouvy. Odstoupení od smlouvy musí být písemné a je účinné od okamžiku, kdy bylo druhé smluvní straně doručeno.</w:t>
      </w:r>
    </w:p>
    <w:p w:rsidR="00EF5766" w:rsidRDefault="00EF5766">
      <w:pPr>
        <w:spacing w:after="60" w:line="240" w:lineRule="auto"/>
        <w:ind w:left="142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 se zavazuje podle této smlouvy:</w:t>
      </w:r>
    </w:p>
    <w:p w:rsidR="00EF5766" w:rsidRDefault="008F22FF">
      <w:pPr>
        <w:numPr>
          <w:ilvl w:val="1"/>
          <w:numId w:val="8"/>
        </w:numPr>
        <w:spacing w:after="0" w:line="240" w:lineRule="auto"/>
        <w:ind w:left="107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převzít jednotlivé části díla ihned po jeho úspěšném dokončení bez vad a nedodělků na základě protokolu o předání a převzetí, </w:t>
      </w:r>
    </w:p>
    <w:p w:rsidR="00EF5766" w:rsidRDefault="008F22FF">
      <w:pPr>
        <w:numPr>
          <w:ilvl w:val="1"/>
          <w:numId w:val="8"/>
        </w:numPr>
        <w:spacing w:after="0" w:line="240" w:lineRule="auto"/>
        <w:ind w:left="107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uhradit cenu za jednotlivé části díla ve prospěch zhotovitele dle článku II. a IV. této smlouvy.</w:t>
      </w:r>
    </w:p>
    <w:p w:rsidR="00EF5766" w:rsidRDefault="00EF5766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3"/>
          <w:numId w:val="6"/>
        </w:numPr>
        <w:spacing w:after="60" w:line="240" w:lineRule="auto"/>
        <w:ind w:left="851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se zavazuje podle této smlouvy:</w:t>
      </w:r>
    </w:p>
    <w:p w:rsidR="00EF5766" w:rsidRDefault="008F22FF">
      <w:pPr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řádně a bez vad a nedodělků provést dílo dle svého nejlepšího svědomí tak, aby byl splněn předmět této smlouvy,</w:t>
      </w:r>
    </w:p>
    <w:p w:rsidR="00EF5766" w:rsidRDefault="008F22FF">
      <w:pPr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předat jednotlivé etapy díla objednateli ve sjednaném termínu.</w:t>
      </w:r>
    </w:p>
    <w:p w:rsidR="00EF5766" w:rsidRDefault="00EF5766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nese nebezpečí škody na prováděném díle a jeho jednotlivých částech, materiálu, zařízení a jiných věcech potřebných k provádění díla, dokud nedojde k sepsání protokolu o převzetí a předání díla bez vad a nedodělků. Zhotovitel odpovídá za škodu, kterou způsobí objednateli na věcech a zařízeních, ke kterým má vlastnické právo objednatel a nacházejí se v místě plnění díla, stejně tak odpovídá za škodu, která vznikne třetím osobám v souvislosti s prováděním díla zhotovitelem.</w:t>
      </w:r>
    </w:p>
    <w:p w:rsidR="00EF5766" w:rsidRDefault="00EF5766">
      <w:pPr>
        <w:spacing w:after="60" w:line="240" w:lineRule="auto"/>
        <w:ind w:left="720"/>
        <w:jc w:val="both"/>
        <w:rPr>
          <w:rFonts w:ascii="Arial" w:eastAsia="Arial" w:hAnsi="Arial" w:cs="Arial"/>
        </w:rPr>
      </w:pPr>
    </w:p>
    <w:p w:rsidR="00EF5766" w:rsidRDefault="008F22FF">
      <w:pPr>
        <w:keepNext/>
        <w:keepLines/>
        <w:spacing w:before="120" w:after="0" w:line="240" w:lineRule="auto"/>
        <w:ind w:left="53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VIII.</w:t>
      </w:r>
    </w:p>
    <w:p w:rsidR="00EF5766" w:rsidRDefault="008F22FF">
      <w:pPr>
        <w:keepNext/>
        <w:keepLines/>
        <w:spacing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EF5766" w:rsidRDefault="008F22FF">
      <w:pPr>
        <w:numPr>
          <w:ilvl w:val="0"/>
          <w:numId w:val="5"/>
        </w:num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případě, že se některé ustanovení této smlouvy ukáže jako neplatné, neúčinné či nevymahatelné, nemá toto za následek neplatnost, nevymahatelnost či neúčinnost smlouvy jako celku. V takovém případě se smluvní strany zavazují neprodleně takové ustanovení nahradit ustanovením platným, účinným a vymahatelným, které bude mít tentýž účel jako ustanovení původní.</w:t>
      </w:r>
    </w:p>
    <w:p w:rsidR="00EF5766" w:rsidRDefault="00EF5766">
      <w:pPr>
        <w:spacing w:after="60" w:line="240" w:lineRule="auto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Zhotovitel bere na vědomí, že tato smlouva bude zveřejněna objednatelem v souladu s právem České republiky, zejména zákonem č. 340/2015 Sb., o zvláštních podmínkách účinnosti některých smluv, uveřejňování těchto smluv a o registru smluv </w:t>
      </w:r>
      <w:r>
        <w:rPr>
          <w:rFonts w:ascii="Arial" w:eastAsia="Arial" w:hAnsi="Arial" w:cs="Arial"/>
        </w:rPr>
        <w:lastRenderedPageBreak/>
        <w:t>(zákon o registru smluv), v platném znění. Zhotovitel prohlašuje, že žádná ze skutečností v této smlouvě uvedených není jeho obchodním tajemstvím.</w:t>
      </w:r>
    </w:p>
    <w:p w:rsidR="00EF5766" w:rsidRDefault="00EF5766">
      <w:pPr>
        <w:spacing w:after="60" w:line="240" w:lineRule="auto"/>
        <w:jc w:val="both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5"/>
        </w:num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prohlašují, že tuto smlouvu uzavřely svobodně, vážně a srozumitelně, nikoliv v tísni nebo za nápadně nevýhodných podmínek.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5"/>
        </w:num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Tuto smlouvu lze měnit pouze očíslovanými písemnými dodatky, označenými jako dodatek ke smlouvě o dílo a podepsaný oběma smluvními stranami – smluvní strany vylučují možnost změn této smlouvy jinak než písemnou formou.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5"/>
        </w:num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je vystavena ve 3 vyhotoveních s platností originálu, z nichž 2 obdrží objednatel a 1 zhotovitel.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5"/>
        </w:num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nabývá platnosti dnem podpisu oběma smluvními stranami a účinnosti dnem uveřejnění v registru smluv.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8F22FF">
      <w:pPr>
        <w:numPr>
          <w:ilvl w:val="0"/>
          <w:numId w:val="5"/>
        </w:num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smlouva, jakož i práva a povinnosti vzniklé na základě této smlouvy nebo v souvislosti s ní, se řídí právem České republiky, zejména příslušnými ustanoveními zákona č. 89/2012 Sb., občanský zákoník, ve znění pozdějších předpisů.</w:t>
      </w: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EF5766">
      <w:pPr>
        <w:spacing w:after="0" w:line="240" w:lineRule="auto"/>
        <w:ind w:left="708"/>
        <w:rPr>
          <w:rFonts w:ascii="Arial" w:eastAsia="Arial" w:hAnsi="Arial" w:cs="Arial"/>
        </w:rPr>
      </w:pPr>
    </w:p>
    <w:p w:rsidR="00EF5766" w:rsidRDefault="00EF5766">
      <w:pPr>
        <w:spacing w:after="60" w:line="240" w:lineRule="auto"/>
        <w:jc w:val="both"/>
        <w:rPr>
          <w:rFonts w:ascii="Arial" w:eastAsia="Arial" w:hAnsi="Arial" w:cs="Arial"/>
        </w:rPr>
      </w:pPr>
    </w:p>
    <w:p w:rsidR="00EF5766" w:rsidRDefault="00EF5766">
      <w:pPr>
        <w:spacing w:after="60" w:line="240" w:lineRule="auto"/>
        <w:jc w:val="both"/>
        <w:rPr>
          <w:rFonts w:ascii="Arial" w:eastAsia="Arial" w:hAnsi="Arial" w:cs="Arial"/>
        </w:rPr>
      </w:pPr>
    </w:p>
    <w:p w:rsidR="00EF5766" w:rsidRDefault="00EF5766">
      <w:pPr>
        <w:spacing w:after="60" w:line="240" w:lineRule="auto"/>
        <w:jc w:val="both"/>
        <w:rPr>
          <w:rFonts w:ascii="Arial" w:eastAsia="Arial" w:hAnsi="Arial" w:cs="Arial"/>
        </w:rPr>
      </w:pPr>
    </w:p>
    <w:p w:rsidR="00EF5766" w:rsidRDefault="008F22FF">
      <w:pP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 Prostějově dne: </w:t>
      </w:r>
      <w:r w:rsidR="00FC1CBF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.7.2019                                         V Brně dne: </w:t>
      </w:r>
      <w:r w:rsidR="00FC1CBF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.7.2019</w:t>
      </w:r>
    </w:p>
    <w:p w:rsidR="00EF5766" w:rsidRDefault="008F22FF">
      <w:pPr>
        <w:tabs>
          <w:tab w:val="center" w:pos="4536"/>
        </w:tabs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objednatele</w:t>
      </w:r>
      <w:r>
        <w:rPr>
          <w:rFonts w:ascii="Arial" w:eastAsia="Arial" w:hAnsi="Arial" w:cs="Arial"/>
        </w:rPr>
        <w:tab/>
        <w:t xml:space="preserve">                                                 za zhotovitele</w:t>
      </w:r>
    </w:p>
    <w:p w:rsidR="00EF5766" w:rsidRDefault="00EF5766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EF5766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EF5766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EF5766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EF5766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EF5766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EF5766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8F22FF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  <w:r>
        <w:rPr>
          <w:rFonts w:ascii="Arial" w:eastAsia="Arial" w:hAnsi="Arial" w:cs="Arial"/>
        </w:rPr>
        <w:tab/>
        <w:t>…………………………………</w:t>
      </w:r>
    </w:p>
    <w:p w:rsidR="00FC1CBF" w:rsidRDefault="00FC1CBF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EF5766" w:rsidRDefault="00FC1CBF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Mgr. Barbora </w:t>
      </w:r>
      <w:proofErr w:type="spellStart"/>
      <w:r>
        <w:rPr>
          <w:rFonts w:ascii="Arial" w:eastAsia="Arial" w:hAnsi="Arial" w:cs="Arial"/>
        </w:rPr>
        <w:t>Kucsa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Prágerová</w:t>
      </w:r>
      <w:proofErr w:type="spellEnd"/>
      <w:r w:rsidR="008F22FF">
        <w:rPr>
          <w:rFonts w:ascii="Arial" w:eastAsia="Arial" w:hAnsi="Arial" w:cs="Arial"/>
          <w:b/>
        </w:rPr>
        <w:t xml:space="preserve">                                 </w:t>
      </w:r>
      <w:r w:rsidRPr="00FC1CBF">
        <w:rPr>
          <w:rFonts w:ascii="Arial" w:eastAsia="Arial" w:hAnsi="Arial" w:cs="Arial"/>
          <w:bCs/>
        </w:rPr>
        <w:t>Ing. Michal Němec</w:t>
      </w:r>
      <w:r w:rsidR="008F22FF">
        <w:rPr>
          <w:rFonts w:ascii="Arial" w:eastAsia="Arial" w:hAnsi="Arial" w:cs="Arial"/>
          <w:b/>
        </w:rPr>
        <w:t xml:space="preserve">            </w:t>
      </w:r>
    </w:p>
    <w:p w:rsidR="00EF5766" w:rsidRDefault="008F22FF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ředitelka KINO METRO 70 Prostějov              </w:t>
      </w:r>
      <w:r>
        <w:rPr>
          <w:rFonts w:ascii="Arial" w:eastAsia="Arial" w:hAnsi="Arial" w:cs="Arial"/>
        </w:rPr>
        <w:tab/>
        <w:t xml:space="preserve">jednatel Czech </w:t>
      </w:r>
      <w:proofErr w:type="spellStart"/>
      <w:r>
        <w:rPr>
          <w:rFonts w:ascii="Arial" w:eastAsia="Arial" w:hAnsi="Arial" w:cs="Arial"/>
        </w:rPr>
        <w:t>Stage</w:t>
      </w:r>
      <w:proofErr w:type="spellEnd"/>
      <w:r>
        <w:rPr>
          <w:rFonts w:ascii="Arial" w:eastAsia="Arial" w:hAnsi="Arial" w:cs="Arial"/>
        </w:rPr>
        <w:t xml:space="preserve"> Technology s.r.o.   </w:t>
      </w:r>
    </w:p>
    <w:sectPr w:rsidR="00EF5766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61" w:rsidRDefault="001F1961">
      <w:pPr>
        <w:spacing w:after="0" w:line="240" w:lineRule="auto"/>
      </w:pPr>
      <w:r>
        <w:separator/>
      </w:r>
    </w:p>
  </w:endnote>
  <w:endnote w:type="continuationSeparator" w:id="0">
    <w:p w:rsidR="001F1961" w:rsidRDefault="001F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66" w:rsidRDefault="00EF57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F5766" w:rsidRDefault="008F2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730284" cy="23939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84" cy="23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61" w:rsidRDefault="001F1961">
      <w:pPr>
        <w:spacing w:after="0" w:line="240" w:lineRule="auto"/>
      </w:pPr>
      <w:r>
        <w:separator/>
      </w:r>
    </w:p>
  </w:footnote>
  <w:footnote w:type="continuationSeparator" w:id="0">
    <w:p w:rsidR="001F1961" w:rsidRDefault="001F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66" w:rsidRDefault="008F2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109857</wp:posOffset>
          </wp:positionH>
          <wp:positionV relativeFrom="paragraph">
            <wp:posOffset>-914398</wp:posOffset>
          </wp:positionV>
          <wp:extent cx="1190625" cy="7524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70D"/>
    <w:multiLevelType w:val="multilevel"/>
    <w:tmpl w:val="0EBCC7D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bullet"/>
      <w:lvlText w:val="-"/>
      <w:lvlJc w:val="left"/>
      <w:pPr>
        <w:ind w:left="1134" w:firstLine="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993"/>
    <w:multiLevelType w:val="multilevel"/>
    <w:tmpl w:val="6BE82F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3A"/>
    <w:multiLevelType w:val="multilevel"/>
    <w:tmpl w:val="CE006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139A"/>
    <w:multiLevelType w:val="multilevel"/>
    <w:tmpl w:val="5A74AFFE"/>
    <w:lvl w:ilvl="0">
      <w:start w:val="1"/>
      <w:numFmt w:val="decimal"/>
      <w:lvlText w:val="%1."/>
      <w:lvlJc w:val="left"/>
      <w:pPr>
        <w:ind w:left="164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EFD66BD"/>
    <w:multiLevelType w:val="multilevel"/>
    <w:tmpl w:val="77186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260" w:hanging="180"/>
      </w:pPr>
    </w:lvl>
    <w:lvl w:ilvl="2">
      <w:start w:val="76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1394"/>
    <w:multiLevelType w:val="multilevel"/>
    <w:tmpl w:val="AC64FDB2"/>
    <w:lvl w:ilvl="0">
      <w:start w:val="1"/>
      <w:numFmt w:val="decimal"/>
      <w:lvlText w:val="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62B3528"/>
    <w:multiLevelType w:val="multilevel"/>
    <w:tmpl w:val="042C54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C820AC"/>
    <w:multiLevelType w:val="multilevel"/>
    <w:tmpl w:val="40FA3B98"/>
    <w:lvl w:ilvl="0">
      <w:start w:val="1"/>
      <w:numFmt w:val="upperRoman"/>
      <w:lvlText w:val="%1."/>
      <w:lvlJc w:val="right"/>
      <w:pPr>
        <w:ind w:left="464" w:hanging="18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F0895"/>
    <w:multiLevelType w:val="multilevel"/>
    <w:tmpl w:val="C466EE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5154147"/>
    <w:multiLevelType w:val="multilevel"/>
    <w:tmpl w:val="EE548A28"/>
    <w:lvl w:ilvl="0">
      <w:start w:val="2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66"/>
    <w:rsid w:val="001F1961"/>
    <w:rsid w:val="00504D82"/>
    <w:rsid w:val="008F22FF"/>
    <w:rsid w:val="00C91F1C"/>
    <w:rsid w:val="00EF5766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E3E9-5633-4507-9221-012EAC7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Kino Metro</cp:lastModifiedBy>
  <cp:revision>2</cp:revision>
  <cp:lastPrinted>2019-07-15T08:09:00Z</cp:lastPrinted>
  <dcterms:created xsi:type="dcterms:W3CDTF">2019-07-15T08:14:00Z</dcterms:created>
  <dcterms:modified xsi:type="dcterms:W3CDTF">2019-07-15T08:14:00Z</dcterms:modified>
</cp:coreProperties>
</file>