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198"/>
        <w:gridCol w:w="397"/>
        <w:gridCol w:w="198"/>
        <w:gridCol w:w="100"/>
        <w:gridCol w:w="99"/>
        <w:gridCol w:w="99"/>
        <w:gridCol w:w="496"/>
        <w:gridCol w:w="397"/>
        <w:gridCol w:w="397"/>
        <w:gridCol w:w="198"/>
        <w:gridCol w:w="595"/>
        <w:gridCol w:w="100"/>
        <w:gridCol w:w="99"/>
        <w:gridCol w:w="99"/>
        <w:gridCol w:w="496"/>
        <w:gridCol w:w="298"/>
        <w:gridCol w:w="99"/>
        <w:gridCol w:w="99"/>
        <w:gridCol w:w="99"/>
        <w:gridCol w:w="695"/>
        <w:gridCol w:w="99"/>
        <w:gridCol w:w="99"/>
        <w:gridCol w:w="298"/>
        <w:gridCol w:w="298"/>
        <w:gridCol w:w="99"/>
        <w:gridCol w:w="397"/>
        <w:gridCol w:w="99"/>
        <w:gridCol w:w="595"/>
        <w:gridCol w:w="397"/>
        <w:gridCol w:w="1290"/>
        <w:gridCol w:w="397"/>
      </w:tblGrid>
      <w:tr w:rsidR="00890CF7">
        <w:trPr>
          <w:cantSplit/>
        </w:trPr>
        <w:tc>
          <w:tcPr>
            <w:tcW w:w="1388" w:type="dxa"/>
            <w:gridSpan w:val="5"/>
          </w:tcPr>
          <w:p w:rsidR="00890CF7" w:rsidRDefault="0030491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82740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3" w:type="dxa"/>
            <w:gridSpan w:val="28"/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8"/>
              </w:rPr>
            </w:pPr>
            <w:proofErr w:type="gramStart"/>
            <w:r>
              <w:rPr>
                <w:rFonts w:ascii="Times New Roman" w:hAnsi="Times New Roman"/>
                <w:b/>
                <w:sz w:val="88"/>
              </w:rPr>
              <w:t>MĚSTO  ŘÍČANY</w:t>
            </w:r>
            <w:proofErr w:type="gramEnd"/>
          </w:p>
        </w:tc>
      </w:tr>
      <w:tr w:rsidR="00890CF7">
        <w:trPr>
          <w:cantSplit/>
        </w:trPr>
        <w:tc>
          <w:tcPr>
            <w:tcW w:w="1388" w:type="dxa"/>
            <w:gridSpan w:val="5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33" w:type="dxa"/>
            <w:gridSpan w:val="28"/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Městský úřad v </w:t>
            </w:r>
            <w:proofErr w:type="gramStart"/>
            <w:r>
              <w:rPr>
                <w:rFonts w:ascii="Times New Roman" w:hAnsi="Times New Roman"/>
                <w:sz w:val="21"/>
              </w:rPr>
              <w:t>Říčanech,  Masarykovo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náměstí 53/40, 251 01  Říčany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tel.: +420 323 618 111, fax: +420 323 603 734, http: www.ricany.cz, e-mail: podatelna@ricany.cz</w:t>
            </w:r>
          </w:p>
        </w:tc>
      </w:tr>
      <w:tr w:rsidR="00890CF7">
        <w:trPr>
          <w:cantSplit/>
          <w:trHeight w:hRule="exact" w:val="79"/>
        </w:trPr>
        <w:tc>
          <w:tcPr>
            <w:tcW w:w="9921" w:type="dxa"/>
            <w:gridSpan w:val="33"/>
            <w:tcBorders>
              <w:bottom w:val="single" w:sz="0" w:space="0" w:color="auto"/>
            </w:tcBorders>
          </w:tcPr>
          <w:p w:rsidR="00890CF7" w:rsidRDefault="00890CF7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90CF7">
        <w:trPr>
          <w:cantSplit/>
        </w:trPr>
        <w:tc>
          <w:tcPr>
            <w:tcW w:w="4960" w:type="dxa"/>
            <w:gridSpan w:val="19"/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1" w:type="dxa"/>
            <w:gridSpan w:val="14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110004/2019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890CF7">
        <w:trPr>
          <w:cantSplit/>
        </w:trPr>
        <w:tc>
          <w:tcPr>
            <w:tcW w:w="4861" w:type="dxa"/>
            <w:gridSpan w:val="1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2" w:type="dxa"/>
            <w:gridSpan w:val="1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890CF7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Město Říčany</w:t>
            </w: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Ing.arch.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KAPLAN IVAN</w:t>
            </w:r>
          </w:p>
        </w:tc>
      </w:tr>
      <w:tr w:rsidR="00890CF7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Masarykovo náměstí 53/40</w:t>
            </w: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Vinohradská 2222/156</w:t>
            </w:r>
          </w:p>
        </w:tc>
      </w:tr>
      <w:tr w:rsidR="00890CF7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251 01  Říčany</w:t>
            </w:r>
            <w:proofErr w:type="gramEnd"/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4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13000</w:t>
            </w:r>
          </w:p>
        </w:tc>
        <w:tc>
          <w:tcPr>
            <w:tcW w:w="3274" w:type="dxa"/>
            <w:gridSpan w:val="7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890CF7">
        <w:trPr>
          <w:cantSplit/>
        </w:trPr>
        <w:tc>
          <w:tcPr>
            <w:tcW w:w="4861" w:type="dxa"/>
            <w:gridSpan w:val="18"/>
            <w:tcBorders>
              <w:left w:val="single" w:sz="0" w:space="0" w:color="auto"/>
              <w:righ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  <w:tcMar>
              <w:left w:w="0" w:type="dxa"/>
            </w:tcMar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vyřizuje:</w:t>
            </w: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telefon:</w:t>
            </w: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+420 323 618 111</w:t>
            </w: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  <w:tcMar>
              <w:left w:w="0" w:type="dxa"/>
            </w:tcMar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telefon:</w:t>
            </w: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+420 323 603 734</w:t>
            </w: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  <w:tcMar>
              <w:left w:w="0" w:type="dxa"/>
            </w:tcMar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389" w:type="dxa"/>
            <w:gridSpan w:val="6"/>
            <w:tcBorders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00240702</w:t>
            </w:r>
          </w:p>
        </w:tc>
        <w:tc>
          <w:tcPr>
            <w:tcW w:w="2679" w:type="dxa"/>
            <w:gridSpan w:val="9"/>
            <w:tcBorders>
              <w:bottom w:val="single" w:sz="0" w:space="0" w:color="auto"/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 CZ00240702</w:t>
            </w:r>
          </w:p>
        </w:tc>
        <w:tc>
          <w:tcPr>
            <w:tcW w:w="198" w:type="dxa"/>
            <w:gridSpan w:val="2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389" w:type="dxa"/>
            <w:gridSpan w:val="7"/>
            <w:tcBorders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13125834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4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CZ520408204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2976" w:type="dxa"/>
            <w:gridSpan w:val="11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dne:</w:t>
            </w:r>
          </w:p>
        </w:tc>
        <w:tc>
          <w:tcPr>
            <w:tcW w:w="3373" w:type="dxa"/>
            <w:gridSpan w:val="14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323 618 268</w:t>
            </w:r>
          </w:p>
        </w:tc>
      </w:tr>
      <w:tr w:rsidR="00890CF7">
        <w:trPr>
          <w:cantSplit/>
        </w:trPr>
        <w:tc>
          <w:tcPr>
            <w:tcW w:w="2976" w:type="dxa"/>
            <w:gridSpan w:val="11"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09.července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2019</w:t>
            </w:r>
          </w:p>
        </w:tc>
        <w:tc>
          <w:tcPr>
            <w:tcW w:w="3373" w:type="dxa"/>
            <w:gridSpan w:val="14"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Pešta Daniel Mgr., ÚPRR-Referent 01</w:t>
            </w:r>
          </w:p>
        </w:tc>
        <w:tc>
          <w:tcPr>
            <w:tcW w:w="35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daniel.pesta@ricany.cz</w:t>
            </w:r>
          </w:p>
        </w:tc>
      </w:tr>
      <w:tr w:rsidR="00890CF7">
        <w:trPr>
          <w:cantSplit/>
        </w:trPr>
        <w:tc>
          <w:tcPr>
            <w:tcW w:w="1587" w:type="dxa"/>
            <w:gridSpan w:val="7"/>
            <w:tcBorders>
              <w:top w:val="single" w:sz="0" w:space="0" w:color="auto"/>
              <w:left w:val="single" w:sz="4" w:space="0" w:color="auto"/>
              <w:righ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dodání:</w:t>
            </w:r>
          </w:p>
        </w:tc>
        <w:tc>
          <w:tcPr>
            <w:tcW w:w="218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rozpočtové krytí:</w:t>
            </w:r>
          </w:p>
        </w:tc>
        <w:tc>
          <w:tcPr>
            <w:tcW w:w="6152" w:type="dxa"/>
            <w:gridSpan w:val="20"/>
            <w:tcBorders>
              <w:top w:val="single" w:sz="0" w:space="0" w:color="auto"/>
              <w:right w:val="single" w:sz="0" w:space="0" w:color="auto"/>
            </w:tcBorders>
            <w:vAlign w:val="bottom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90CF7">
        <w:trPr>
          <w:cantSplit/>
        </w:trPr>
        <w:tc>
          <w:tcPr>
            <w:tcW w:w="1587" w:type="dxa"/>
            <w:gridSpan w:val="7"/>
            <w:tcBorders>
              <w:left w:val="single" w:sz="4" w:space="0" w:color="auto"/>
              <w:righ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25.září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2019</w:t>
            </w:r>
          </w:p>
        </w:tc>
        <w:tc>
          <w:tcPr>
            <w:tcW w:w="992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</w:t>
            </w:r>
          </w:p>
        </w:tc>
        <w:tc>
          <w:tcPr>
            <w:tcW w:w="6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ODPA</w:t>
            </w:r>
          </w:p>
        </w:tc>
        <w:tc>
          <w:tcPr>
            <w:tcW w:w="694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</w:t>
            </w:r>
          </w:p>
        </w:tc>
        <w:tc>
          <w:tcPr>
            <w:tcW w:w="595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ZJ</w:t>
            </w:r>
          </w:p>
        </w:tc>
        <w:tc>
          <w:tcPr>
            <w:tcW w:w="893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UZ</w:t>
            </w:r>
          </w:p>
        </w:tc>
        <w:tc>
          <w:tcPr>
            <w:tcW w:w="695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ORJ</w:t>
            </w:r>
          </w:p>
        </w:tc>
        <w:tc>
          <w:tcPr>
            <w:tcW w:w="1488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</w:t>
            </w:r>
          </w:p>
        </w:tc>
        <w:tc>
          <w:tcPr>
            <w:tcW w:w="1687" w:type="dxa"/>
            <w:gridSpan w:val="2"/>
            <w:tcBorders>
              <w:top w:val="single" w:sz="0" w:space="0" w:color="auto"/>
              <w:left w:val="single" w:sz="0" w:space="0" w:color="auto"/>
              <w:right w:val="single" w:sz="4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Částka</w:t>
            </w:r>
          </w:p>
        </w:tc>
      </w:tr>
      <w:tr w:rsidR="00890CF7">
        <w:trPr>
          <w:cantSplit/>
        </w:trPr>
        <w:tc>
          <w:tcPr>
            <w:tcW w:w="1587" w:type="dxa"/>
            <w:gridSpan w:val="7"/>
            <w:tcBorders>
              <w:left w:val="single" w:sz="4" w:space="0" w:color="auto"/>
              <w:right w:val="single" w:sz="0" w:space="0" w:color="auto"/>
            </w:tcBorders>
            <w:vAlign w:val="bottom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231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</w:t>
            </w:r>
          </w:p>
        </w:tc>
        <w:tc>
          <w:tcPr>
            <w:tcW w:w="6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003635</w:t>
            </w:r>
          </w:p>
        </w:tc>
        <w:tc>
          <w:tcPr>
            <w:tcW w:w="694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5166</w:t>
            </w:r>
          </w:p>
        </w:tc>
        <w:tc>
          <w:tcPr>
            <w:tcW w:w="595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893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000000000</w:t>
            </w:r>
          </w:p>
        </w:tc>
        <w:tc>
          <w:tcPr>
            <w:tcW w:w="695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0000001100</w:t>
            </w:r>
          </w:p>
        </w:tc>
        <w:tc>
          <w:tcPr>
            <w:tcW w:w="1488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0000000010004</w:t>
            </w:r>
          </w:p>
        </w:tc>
        <w:tc>
          <w:tcPr>
            <w:tcW w:w="1687" w:type="dxa"/>
            <w:gridSpan w:val="2"/>
            <w:tcBorders>
              <w:top w:val="single" w:sz="0" w:space="0" w:color="auto"/>
              <w:left w:val="single" w:sz="0" w:space="0" w:color="auto"/>
              <w:right w:val="single" w:sz="4" w:space="0" w:color="auto"/>
            </w:tcBorders>
            <w:vAlign w:val="center"/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102 850,00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  <w:tcBorders>
              <w:top w:val="single" w:sz="4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</w:trPr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Poř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8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jedn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6349" w:type="dxa"/>
            <w:gridSpan w:val="2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předmět</w:t>
            </w:r>
          </w:p>
        </w:tc>
        <w:tc>
          <w:tcPr>
            <w:tcW w:w="208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s DPH</w:t>
            </w:r>
          </w:p>
        </w:tc>
      </w:tr>
      <w:tr w:rsidR="00890CF7">
        <w:trPr>
          <w:cantSplit/>
        </w:trPr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8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890CF7" w:rsidRDefault="0089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49" w:type="dxa"/>
            <w:gridSpan w:val="2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Zpracování změny č. 5 ÚP Říčan včetně úplného znění po změně č. 5 ÚP Říčan - v souladu s poptávkou ze dne </w:t>
            </w:r>
            <w:proofErr w:type="gramStart"/>
            <w:r>
              <w:rPr>
                <w:rFonts w:ascii="Times New Roman" w:hAnsi="Times New Roman"/>
                <w:sz w:val="18"/>
              </w:rPr>
              <w:t>12.6.2019</w:t>
            </w:r>
            <w:proofErr w:type="gramEnd"/>
          </w:p>
        </w:tc>
        <w:tc>
          <w:tcPr>
            <w:tcW w:w="208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102 850,00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</w:trPr>
        <w:tc>
          <w:tcPr>
            <w:tcW w:w="4067" w:type="dxa"/>
            <w:gridSpan w:val="16"/>
            <w:shd w:val="clear" w:color="auto" w:fill="C0C0C0"/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 DPH CELKEM (po zaokrouhlení):</w:t>
            </w:r>
          </w:p>
        </w:tc>
        <w:tc>
          <w:tcPr>
            <w:tcW w:w="1885" w:type="dxa"/>
            <w:gridSpan w:val="7"/>
            <w:vAlign w:val="center"/>
          </w:tcPr>
          <w:p w:rsidR="00890CF7" w:rsidRDefault="00304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102 850,00</w:t>
            </w:r>
          </w:p>
        </w:tc>
        <w:tc>
          <w:tcPr>
            <w:tcW w:w="3969" w:type="dxa"/>
            <w:gridSpan w:val="10"/>
            <w:vAlign w:val="center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Kč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</w:trPr>
        <w:tc>
          <w:tcPr>
            <w:tcW w:w="1190" w:type="dxa"/>
            <w:gridSpan w:val="4"/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Poznámka:</w:t>
            </w:r>
          </w:p>
        </w:tc>
        <w:tc>
          <w:tcPr>
            <w:tcW w:w="8731" w:type="dxa"/>
            <w:gridSpan w:val="29"/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Číslo objednávky uvádějte na faktuře.</w:t>
            </w:r>
          </w:p>
        </w:tc>
      </w:tr>
      <w:tr w:rsidR="00890CF7">
        <w:trPr>
          <w:cantSplit/>
        </w:trPr>
        <w:tc>
          <w:tcPr>
            <w:tcW w:w="9921" w:type="dxa"/>
            <w:gridSpan w:val="33"/>
            <w:vAlign w:val="bottom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</w:trPr>
        <w:tc>
          <w:tcPr>
            <w:tcW w:w="1686" w:type="dxa"/>
            <w:gridSpan w:val="8"/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V Říčanech dne:</w:t>
            </w:r>
          </w:p>
        </w:tc>
        <w:tc>
          <w:tcPr>
            <w:tcW w:w="2282" w:type="dxa"/>
            <w:gridSpan w:val="7"/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</w:rPr>
              <w:t>9.července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2019</w:t>
            </w:r>
          </w:p>
        </w:tc>
        <w:tc>
          <w:tcPr>
            <w:tcW w:w="5953" w:type="dxa"/>
            <w:gridSpan w:val="18"/>
            <w:vAlign w:val="bottom"/>
          </w:tcPr>
          <w:p w:rsidR="00890CF7" w:rsidRDefault="0030491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za objednatele:</w:t>
            </w:r>
          </w:p>
        </w:tc>
      </w:tr>
      <w:tr w:rsidR="00890CF7">
        <w:trPr>
          <w:cantSplit/>
          <w:trHeight w:hRule="exact" w:val="419"/>
        </w:trPr>
        <w:tc>
          <w:tcPr>
            <w:tcW w:w="2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754" w:type="dxa"/>
            <w:gridSpan w:val="2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473" w:type="dxa"/>
            <w:gridSpan w:val="8"/>
            <w:tcBorders>
              <w:bottom w:val="dotted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2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754" w:type="dxa"/>
            <w:gridSpan w:val="2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</w:t>
            </w:r>
          </w:p>
        </w:tc>
        <w:tc>
          <w:tcPr>
            <w:tcW w:w="3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  <w:trHeight w:hRule="exact" w:val="419"/>
        </w:trPr>
        <w:tc>
          <w:tcPr>
            <w:tcW w:w="2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754" w:type="dxa"/>
            <w:gridSpan w:val="2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473" w:type="dxa"/>
            <w:gridSpan w:val="8"/>
            <w:tcBorders>
              <w:bottom w:val="dotted" w:sz="0" w:space="0" w:color="auto"/>
            </w:tcBorders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90CF7">
        <w:trPr>
          <w:cantSplit/>
        </w:trPr>
        <w:tc>
          <w:tcPr>
            <w:tcW w:w="2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754" w:type="dxa"/>
            <w:gridSpan w:val="2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890CF7" w:rsidRDefault="0030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</w:t>
            </w:r>
          </w:p>
        </w:tc>
        <w:tc>
          <w:tcPr>
            <w:tcW w:w="397" w:type="dxa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90CF7">
        <w:trPr>
          <w:cantSplit/>
        </w:trPr>
        <w:tc>
          <w:tcPr>
            <w:tcW w:w="9921" w:type="dxa"/>
            <w:gridSpan w:val="33"/>
          </w:tcPr>
          <w:p w:rsidR="00890CF7" w:rsidRDefault="00890CF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00000" w:rsidRDefault="00304912"/>
    <w:sectPr w:rsidR="00000000">
      <w:pgSz w:w="11905" w:h="16837"/>
      <w:pgMar w:top="850" w:right="851" w:bottom="850" w:left="1133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7"/>
    <w:rsid w:val="00304912"/>
    <w:rsid w:val="008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7F85-8423-4CFB-8C89-500395F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Pešta Daniel Mgr.</dc:creator>
  <cp:lastModifiedBy>Pešta Daniel Mgr.</cp:lastModifiedBy>
  <cp:revision>2</cp:revision>
  <dcterms:created xsi:type="dcterms:W3CDTF">2019-07-15T05:36:00Z</dcterms:created>
  <dcterms:modified xsi:type="dcterms:W3CDTF">2019-07-15T05:36:00Z</dcterms:modified>
</cp:coreProperties>
</file>