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59483" w14:textId="5D0C8AC2" w:rsidR="0060486C" w:rsidRDefault="0060486C" w:rsidP="00906AF8">
      <w:pPr>
        <w:keepNext/>
        <w:spacing w:line="280" w:lineRule="atLeast"/>
        <w:jc w:val="center"/>
        <w:rPr>
          <w:rFonts w:ascii="Arial" w:hAnsi="Arial" w:cs="Arial"/>
          <w:b/>
        </w:rPr>
      </w:pPr>
      <w:r w:rsidRPr="001D29CE">
        <w:rPr>
          <w:rFonts w:ascii="Arial" w:hAnsi="Arial" w:cs="Arial"/>
          <w:b/>
        </w:rPr>
        <w:t xml:space="preserve">Rámcová dohoda č. </w:t>
      </w:r>
      <w:r w:rsidR="00432948" w:rsidRPr="00432948">
        <w:rPr>
          <w:rFonts w:ascii="Arial" w:hAnsi="Arial" w:cs="Arial"/>
          <w:b/>
        </w:rPr>
        <w:t>1800007</w:t>
      </w:r>
      <w:r w:rsidR="00432948">
        <w:rPr>
          <w:rFonts w:ascii="Arial" w:hAnsi="Arial" w:cs="Arial"/>
          <w:sz w:val="20"/>
          <w:szCs w:val="22"/>
        </w:rPr>
        <w:t xml:space="preserve"> </w:t>
      </w:r>
      <w:r w:rsidRPr="001D29CE">
        <w:rPr>
          <w:rFonts w:ascii="Arial" w:hAnsi="Arial" w:cs="Arial"/>
          <w:b/>
        </w:rPr>
        <w:t xml:space="preserve">na </w:t>
      </w:r>
      <w:r w:rsidR="003035EF" w:rsidRPr="001D29CE">
        <w:rPr>
          <w:rFonts w:ascii="Arial" w:hAnsi="Arial" w:cs="Arial"/>
          <w:b/>
        </w:rPr>
        <w:t xml:space="preserve">nákup tiskových zařízení </w:t>
      </w:r>
      <w:r w:rsidR="008F7CE1" w:rsidRPr="001D29CE">
        <w:rPr>
          <w:rFonts w:ascii="Arial" w:hAnsi="Arial" w:cs="Arial"/>
          <w:b/>
        </w:rPr>
        <w:t>a spotřebního materiálu</w:t>
      </w:r>
    </w:p>
    <w:p w14:paraId="5C1A0DF5" w14:textId="77777777" w:rsidR="00DE70F4" w:rsidRPr="001D29CE" w:rsidRDefault="00DE70F4" w:rsidP="00906AF8">
      <w:pPr>
        <w:keepNext/>
        <w:spacing w:line="280" w:lineRule="atLeast"/>
        <w:jc w:val="center"/>
        <w:rPr>
          <w:rFonts w:ascii="Arial" w:hAnsi="Arial" w:cs="Arial"/>
          <w:b/>
        </w:rPr>
      </w:pPr>
    </w:p>
    <w:p w14:paraId="16E59484" w14:textId="77777777" w:rsidR="0060486C" w:rsidRDefault="0060486C" w:rsidP="00906AF8">
      <w:pPr>
        <w:keepNext/>
        <w:spacing w:line="280" w:lineRule="atLeast"/>
        <w:jc w:val="center"/>
        <w:rPr>
          <w:rFonts w:ascii="Arial" w:hAnsi="Arial" w:cs="Arial"/>
          <w:b/>
          <w:bCs/>
          <w:sz w:val="20"/>
          <w:szCs w:val="20"/>
        </w:rPr>
      </w:pPr>
      <w:r w:rsidRPr="0060486C">
        <w:rPr>
          <w:rFonts w:ascii="Arial" w:hAnsi="Arial" w:cs="Arial"/>
          <w:b/>
          <w:sz w:val="20"/>
          <w:szCs w:val="20"/>
        </w:rPr>
        <w:t xml:space="preserve">ID VZ: </w:t>
      </w:r>
      <w:r w:rsidR="00652F43">
        <w:rPr>
          <w:rFonts w:ascii="Arial" w:hAnsi="Arial" w:cs="Arial"/>
          <w:b/>
          <w:sz w:val="20"/>
          <w:szCs w:val="20"/>
        </w:rPr>
        <w:t xml:space="preserve"> </w:t>
      </w:r>
      <w:r w:rsidR="003035EF">
        <w:rPr>
          <w:rFonts w:ascii="Arial" w:hAnsi="Arial" w:cs="Arial"/>
          <w:b/>
          <w:sz w:val="20"/>
          <w:szCs w:val="20"/>
        </w:rPr>
        <w:t>1800007</w:t>
      </w:r>
    </w:p>
    <w:p w14:paraId="16E59485" w14:textId="77777777" w:rsidR="00906AF8" w:rsidRPr="00906AF8" w:rsidRDefault="00906AF8" w:rsidP="00906AF8">
      <w:pPr>
        <w:keepNext/>
        <w:spacing w:line="280" w:lineRule="atLeast"/>
        <w:jc w:val="center"/>
        <w:rPr>
          <w:rFonts w:ascii="Arial" w:hAnsi="Arial" w:cs="Arial"/>
          <w:b/>
          <w:bCs/>
          <w:sz w:val="20"/>
          <w:szCs w:val="20"/>
        </w:rPr>
      </w:pPr>
    </w:p>
    <w:p w14:paraId="16E59487" w14:textId="4E955128" w:rsidR="0060486C" w:rsidRPr="0060486C" w:rsidRDefault="0060486C" w:rsidP="008F7CE1">
      <w:pPr>
        <w:spacing w:line="280" w:lineRule="atLeast"/>
        <w:contextualSpacing/>
        <w:jc w:val="center"/>
        <w:rPr>
          <w:rFonts w:ascii="Arial" w:hAnsi="Arial" w:cs="Arial"/>
          <w:color w:val="000000"/>
          <w:sz w:val="20"/>
          <w:szCs w:val="22"/>
        </w:rPr>
      </w:pPr>
      <w:r w:rsidRPr="0060486C">
        <w:rPr>
          <w:rFonts w:ascii="Arial" w:hAnsi="Arial" w:cs="Arial"/>
          <w:sz w:val="20"/>
          <w:szCs w:val="22"/>
        </w:rPr>
        <w:t xml:space="preserve">uzavřená ve smyslu § 131 a násl. zákona č. </w:t>
      </w:r>
      <w:r w:rsidRPr="0060486C">
        <w:rPr>
          <w:rFonts w:ascii="Arial" w:eastAsia="Calibri" w:hAnsi="Arial" w:cs="Arial"/>
          <w:sz w:val="20"/>
          <w:szCs w:val="22"/>
          <w:lang w:eastAsia="en-US"/>
        </w:rPr>
        <w:t>134/2016 Sb., o zadávání veřejných zakázek</w:t>
      </w:r>
      <w:r w:rsidR="002C20C5">
        <w:rPr>
          <w:rFonts w:ascii="Arial" w:eastAsia="Calibri" w:hAnsi="Arial" w:cs="Arial"/>
          <w:sz w:val="20"/>
          <w:szCs w:val="22"/>
          <w:lang w:eastAsia="en-US"/>
        </w:rPr>
        <w:t xml:space="preserve"> ve znění pozdějších předpisů</w:t>
      </w:r>
      <w:r w:rsidRPr="0060486C">
        <w:rPr>
          <w:rFonts w:ascii="Arial" w:hAnsi="Arial" w:cs="Arial"/>
          <w:sz w:val="20"/>
          <w:szCs w:val="22"/>
        </w:rPr>
        <w:t>, dle ustanovení § 1746 odst. 2 zákona č. 89/2012 Sb., občanský zákoník,</w:t>
      </w:r>
      <w:r w:rsidR="009A2D32">
        <w:rPr>
          <w:rFonts w:ascii="Arial" w:hAnsi="Arial" w:cs="Arial"/>
          <w:sz w:val="20"/>
          <w:szCs w:val="22"/>
        </w:rPr>
        <w:t xml:space="preserve"> ve </w:t>
      </w:r>
      <w:r w:rsidR="008F7CE1">
        <w:rPr>
          <w:rFonts w:ascii="Arial" w:hAnsi="Arial" w:cs="Arial"/>
          <w:sz w:val="20"/>
          <w:szCs w:val="22"/>
        </w:rPr>
        <w:t>znění pozdějších předpisů</w:t>
      </w:r>
    </w:p>
    <w:p w14:paraId="16E59488" w14:textId="77777777" w:rsidR="00745D1A" w:rsidRPr="0060486C" w:rsidRDefault="00745D1A" w:rsidP="00906AF8">
      <w:pPr>
        <w:spacing w:line="280" w:lineRule="atLeast"/>
        <w:contextualSpacing/>
        <w:jc w:val="center"/>
        <w:rPr>
          <w:rFonts w:ascii="Arial" w:hAnsi="Arial" w:cs="Arial"/>
          <w:b/>
          <w:sz w:val="20"/>
          <w:szCs w:val="20"/>
        </w:rPr>
      </w:pPr>
      <w:r w:rsidRPr="0060486C">
        <w:rPr>
          <w:rFonts w:ascii="Arial" w:hAnsi="Arial" w:cs="Arial"/>
          <w:b/>
          <w:sz w:val="20"/>
          <w:szCs w:val="20"/>
        </w:rPr>
        <w:t>(dále jen „Rámcová dohoda“)</w:t>
      </w:r>
    </w:p>
    <w:p w14:paraId="16E59489" w14:textId="77777777" w:rsidR="0060486C" w:rsidRPr="0060486C" w:rsidRDefault="0060486C" w:rsidP="00906AF8">
      <w:pPr>
        <w:spacing w:line="280" w:lineRule="atLeast"/>
        <w:jc w:val="center"/>
        <w:rPr>
          <w:rFonts w:ascii="Arial" w:hAnsi="Arial" w:cs="Arial"/>
          <w:b/>
          <w:sz w:val="20"/>
          <w:szCs w:val="20"/>
        </w:rPr>
      </w:pPr>
    </w:p>
    <w:p w14:paraId="16E5948A" w14:textId="77777777" w:rsidR="0060486C" w:rsidRPr="0060486C" w:rsidRDefault="0060486C" w:rsidP="00906AF8">
      <w:pPr>
        <w:keepNext/>
        <w:spacing w:line="280" w:lineRule="atLeast"/>
        <w:jc w:val="both"/>
        <w:rPr>
          <w:rFonts w:ascii="Arial" w:hAnsi="Arial" w:cs="Arial"/>
          <w:sz w:val="20"/>
          <w:szCs w:val="20"/>
        </w:rPr>
      </w:pPr>
    </w:p>
    <w:p w14:paraId="16E5948B" w14:textId="77777777" w:rsidR="0060486C" w:rsidRDefault="0060486C" w:rsidP="00906AF8">
      <w:pPr>
        <w:keepNext/>
        <w:spacing w:line="280" w:lineRule="atLeast"/>
        <w:jc w:val="center"/>
        <w:rPr>
          <w:rFonts w:ascii="Arial" w:hAnsi="Arial" w:cs="Arial"/>
          <w:b/>
          <w:sz w:val="20"/>
          <w:szCs w:val="20"/>
        </w:rPr>
      </w:pPr>
      <w:r w:rsidRPr="0060486C">
        <w:rPr>
          <w:rFonts w:ascii="Arial" w:hAnsi="Arial" w:cs="Arial"/>
          <w:b/>
          <w:sz w:val="20"/>
          <w:szCs w:val="20"/>
        </w:rPr>
        <w:t>S</w:t>
      </w:r>
      <w:r w:rsidR="00745D1A">
        <w:rPr>
          <w:rFonts w:ascii="Arial" w:hAnsi="Arial" w:cs="Arial"/>
          <w:b/>
          <w:sz w:val="20"/>
          <w:szCs w:val="20"/>
        </w:rPr>
        <w:t>trany Rámcové dohody</w:t>
      </w:r>
      <w:r w:rsidRPr="0060486C">
        <w:rPr>
          <w:rFonts w:ascii="Arial" w:hAnsi="Arial" w:cs="Arial"/>
          <w:b/>
          <w:sz w:val="20"/>
          <w:szCs w:val="20"/>
        </w:rPr>
        <w:t>:</w:t>
      </w:r>
    </w:p>
    <w:p w14:paraId="16E5948C" w14:textId="77777777" w:rsidR="00906AF8" w:rsidRPr="00906AF8" w:rsidRDefault="00906AF8" w:rsidP="00906AF8">
      <w:pPr>
        <w:keepNext/>
        <w:spacing w:line="280" w:lineRule="atLeast"/>
        <w:jc w:val="center"/>
        <w:rPr>
          <w:rFonts w:ascii="Arial" w:hAnsi="Arial" w:cs="Arial"/>
          <w:b/>
          <w:sz w:val="20"/>
          <w:szCs w:val="20"/>
        </w:rPr>
      </w:pPr>
    </w:p>
    <w:p w14:paraId="16E5948D" w14:textId="77777777" w:rsidR="0060486C" w:rsidRPr="0060486C" w:rsidRDefault="0060486C" w:rsidP="00DB3EF9">
      <w:pPr>
        <w:widowControl w:val="0"/>
        <w:numPr>
          <w:ilvl w:val="0"/>
          <w:numId w:val="2"/>
        </w:numPr>
        <w:spacing w:line="280" w:lineRule="atLeast"/>
        <w:ind w:left="425" w:hanging="425"/>
        <w:contextualSpacing/>
        <w:outlineLvl w:val="1"/>
        <w:rPr>
          <w:rFonts w:ascii="Arial" w:hAnsi="Arial" w:cs="Arial"/>
          <w:sz w:val="20"/>
          <w:szCs w:val="20"/>
        </w:rPr>
      </w:pPr>
      <w:r w:rsidRPr="0060486C">
        <w:rPr>
          <w:rFonts w:ascii="Arial" w:hAnsi="Arial" w:cs="Arial"/>
          <w:b/>
          <w:bCs/>
          <w:sz w:val="20"/>
          <w:szCs w:val="20"/>
        </w:rPr>
        <w:t>Všeobecná zdravotní pojišťovna České republiky</w:t>
      </w:r>
    </w:p>
    <w:p w14:paraId="16E5948E" w14:textId="77777777"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2020</w:t>
      </w:r>
      <w:r w:rsidR="008F7CE1">
        <w:rPr>
          <w:rFonts w:ascii="Arial" w:hAnsi="Arial" w:cs="Arial"/>
          <w:sz w:val="20"/>
          <w:szCs w:val="22"/>
        </w:rPr>
        <w:t>/4</w:t>
      </w:r>
      <w:r w:rsidRPr="0060486C">
        <w:rPr>
          <w:rFonts w:ascii="Arial" w:hAnsi="Arial" w:cs="Arial"/>
          <w:sz w:val="20"/>
          <w:szCs w:val="22"/>
        </w:rPr>
        <w:t>, 130 000 Praha 3</w:t>
      </w:r>
    </w:p>
    <w:p w14:paraId="16E5948F" w14:textId="77777777"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16E59490" w14:textId="77777777"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16E59491" w14:textId="77777777"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16E59492" w14:textId="4E451733"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r>
      <w:proofErr w:type="spellStart"/>
      <w:r w:rsidR="00D44975">
        <w:rPr>
          <w:rFonts w:ascii="Arial" w:hAnsi="Arial" w:cs="Arial"/>
          <w:sz w:val="20"/>
          <w:szCs w:val="22"/>
        </w:rPr>
        <w:t>xxxxxxxx</w:t>
      </w:r>
      <w:proofErr w:type="spellEnd"/>
    </w:p>
    <w:p w14:paraId="16E59493" w14:textId="42BFAC63" w:rsid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Čísla účtů:</w:t>
      </w:r>
      <w:r w:rsidRPr="0060486C">
        <w:rPr>
          <w:rFonts w:ascii="Arial" w:hAnsi="Arial" w:cs="Arial"/>
          <w:sz w:val="20"/>
          <w:szCs w:val="22"/>
        </w:rPr>
        <w:tab/>
      </w:r>
      <w:r w:rsidRPr="0060486C">
        <w:rPr>
          <w:rFonts w:ascii="Arial" w:hAnsi="Arial" w:cs="Arial"/>
          <w:sz w:val="20"/>
          <w:szCs w:val="22"/>
        </w:rPr>
        <w:tab/>
      </w:r>
      <w:proofErr w:type="spellStart"/>
      <w:r w:rsidR="00D44975">
        <w:rPr>
          <w:rFonts w:ascii="Arial" w:hAnsi="Arial" w:cs="Arial"/>
          <w:sz w:val="20"/>
          <w:szCs w:val="22"/>
        </w:rPr>
        <w:t>xxxxxxxx</w:t>
      </w:r>
      <w:proofErr w:type="spellEnd"/>
    </w:p>
    <w:p w14:paraId="16E59496" w14:textId="270FDB40" w:rsidR="0060486C" w:rsidRDefault="0060486C" w:rsidP="00906AF8">
      <w:pPr>
        <w:tabs>
          <w:tab w:val="left" w:pos="1701"/>
        </w:tabs>
        <w:spacing w:line="280" w:lineRule="atLeast"/>
        <w:rPr>
          <w:rFonts w:ascii="Arial" w:hAnsi="Arial" w:cs="Arial"/>
          <w:sz w:val="20"/>
          <w:szCs w:val="22"/>
        </w:rPr>
      </w:pPr>
      <w:r w:rsidRPr="0060486C">
        <w:rPr>
          <w:rFonts w:ascii="Arial" w:hAnsi="Arial" w:cs="Arial"/>
          <w:sz w:val="20"/>
          <w:szCs w:val="22"/>
        </w:rPr>
        <w:t>Zřízena zákonem č. 551/1991 Sb., o Všeobecné zdravotní pojišťovně České republiky,</w:t>
      </w:r>
      <w:r w:rsidR="009A2D32">
        <w:rPr>
          <w:rFonts w:ascii="Arial" w:hAnsi="Arial" w:cs="Arial"/>
          <w:sz w:val="20"/>
          <w:szCs w:val="22"/>
        </w:rPr>
        <w:t xml:space="preserve"> </w:t>
      </w:r>
      <w:r w:rsidRPr="0060486C">
        <w:rPr>
          <w:rFonts w:ascii="Arial" w:hAnsi="Arial" w:cs="Arial"/>
          <w:sz w:val="20"/>
          <w:szCs w:val="22"/>
        </w:rPr>
        <w:t>ve znění pozdějších předpisů</w:t>
      </w:r>
    </w:p>
    <w:p w14:paraId="265AECC2" w14:textId="77777777" w:rsidR="009A2D32" w:rsidRPr="0060486C" w:rsidRDefault="009A2D32" w:rsidP="00906AF8">
      <w:pPr>
        <w:tabs>
          <w:tab w:val="left" w:pos="1701"/>
        </w:tabs>
        <w:spacing w:line="280" w:lineRule="atLeast"/>
        <w:rPr>
          <w:rFonts w:ascii="Arial" w:hAnsi="Arial" w:cs="Arial"/>
          <w:sz w:val="20"/>
          <w:szCs w:val="22"/>
        </w:rPr>
      </w:pPr>
    </w:p>
    <w:p w14:paraId="16E59497" w14:textId="77777777" w:rsidR="0060486C" w:rsidRDefault="0060486C" w:rsidP="00906AF8">
      <w:pPr>
        <w:tabs>
          <w:tab w:val="left" w:pos="1701"/>
        </w:tabs>
        <w:spacing w:line="280" w:lineRule="atLeast"/>
        <w:rPr>
          <w:rFonts w:ascii="Arial" w:hAnsi="Arial" w:cs="Arial"/>
          <w:sz w:val="20"/>
          <w:szCs w:val="22"/>
        </w:rPr>
      </w:pPr>
      <w:r w:rsidRPr="0060486C">
        <w:rPr>
          <w:rFonts w:ascii="Arial" w:hAnsi="Arial" w:cs="Arial"/>
          <w:sz w:val="20"/>
          <w:szCs w:val="22"/>
        </w:rPr>
        <w:t>(dále jen „</w:t>
      </w:r>
      <w:r w:rsidRPr="00056837">
        <w:rPr>
          <w:rFonts w:ascii="Arial" w:hAnsi="Arial" w:cs="Arial"/>
          <w:b/>
          <w:sz w:val="20"/>
          <w:szCs w:val="22"/>
        </w:rPr>
        <w:t>Objednatel</w:t>
      </w:r>
      <w:r w:rsidRPr="0060486C">
        <w:rPr>
          <w:rFonts w:ascii="Arial" w:hAnsi="Arial" w:cs="Arial"/>
          <w:sz w:val="20"/>
          <w:szCs w:val="22"/>
        </w:rPr>
        <w:t>“ nebo též „</w:t>
      </w:r>
      <w:r w:rsidRPr="00056837">
        <w:rPr>
          <w:rFonts w:ascii="Arial" w:hAnsi="Arial" w:cs="Arial"/>
          <w:b/>
          <w:sz w:val="20"/>
          <w:szCs w:val="22"/>
        </w:rPr>
        <w:t>VZP ČR</w:t>
      </w:r>
      <w:r w:rsidRPr="0060486C">
        <w:rPr>
          <w:rFonts w:ascii="Arial" w:hAnsi="Arial" w:cs="Arial"/>
          <w:sz w:val="20"/>
          <w:szCs w:val="22"/>
        </w:rPr>
        <w:t>“)</w:t>
      </w:r>
    </w:p>
    <w:p w14:paraId="16E59498" w14:textId="77777777" w:rsidR="00906AF8" w:rsidRPr="0060486C" w:rsidRDefault="00906AF8" w:rsidP="00906AF8">
      <w:pPr>
        <w:tabs>
          <w:tab w:val="left" w:pos="1701"/>
        </w:tabs>
        <w:spacing w:line="280" w:lineRule="atLeast"/>
        <w:rPr>
          <w:rFonts w:ascii="Arial" w:hAnsi="Arial" w:cs="Arial"/>
          <w:sz w:val="20"/>
          <w:szCs w:val="22"/>
        </w:rPr>
      </w:pPr>
    </w:p>
    <w:p w14:paraId="16E59499" w14:textId="77777777" w:rsidR="0060486C" w:rsidRDefault="0060486C" w:rsidP="00906AF8">
      <w:pPr>
        <w:keepNext/>
        <w:spacing w:line="280" w:lineRule="atLeast"/>
        <w:rPr>
          <w:rFonts w:ascii="Arial" w:hAnsi="Arial" w:cs="Arial"/>
          <w:sz w:val="20"/>
          <w:szCs w:val="22"/>
        </w:rPr>
      </w:pPr>
      <w:r w:rsidRPr="0060486C">
        <w:rPr>
          <w:rFonts w:ascii="Arial" w:hAnsi="Arial" w:cs="Arial"/>
          <w:sz w:val="20"/>
          <w:szCs w:val="22"/>
        </w:rPr>
        <w:t>a</w:t>
      </w:r>
    </w:p>
    <w:p w14:paraId="16E5949A" w14:textId="77777777" w:rsidR="00906AF8" w:rsidRPr="0060486C" w:rsidRDefault="00906AF8" w:rsidP="00906AF8">
      <w:pPr>
        <w:keepNext/>
        <w:spacing w:line="280" w:lineRule="atLeast"/>
        <w:rPr>
          <w:rFonts w:ascii="Arial" w:hAnsi="Arial" w:cs="Arial"/>
          <w:sz w:val="20"/>
          <w:szCs w:val="22"/>
        </w:rPr>
      </w:pPr>
    </w:p>
    <w:p w14:paraId="16E5949B" w14:textId="6EC74C68" w:rsidR="0060486C" w:rsidRPr="00D620BD" w:rsidRDefault="00983295" w:rsidP="00906AF8">
      <w:pPr>
        <w:spacing w:line="280" w:lineRule="atLeast"/>
        <w:rPr>
          <w:rFonts w:ascii="Arial" w:hAnsi="Arial" w:cs="Arial"/>
          <w:b/>
          <w:sz w:val="20"/>
          <w:szCs w:val="22"/>
        </w:rPr>
      </w:pPr>
      <w:r w:rsidRPr="00D620BD">
        <w:rPr>
          <w:rFonts w:ascii="Arial" w:hAnsi="Arial" w:cs="Arial"/>
          <w:b/>
          <w:sz w:val="20"/>
          <w:szCs w:val="22"/>
        </w:rPr>
        <w:t>2</w:t>
      </w:r>
      <w:r w:rsidR="00906AF8" w:rsidRPr="00D620BD">
        <w:rPr>
          <w:rFonts w:ascii="Arial" w:hAnsi="Arial" w:cs="Arial"/>
          <w:b/>
          <w:sz w:val="20"/>
          <w:szCs w:val="22"/>
        </w:rPr>
        <w:t>.</w:t>
      </w:r>
      <w:r w:rsidRPr="00D620BD">
        <w:rPr>
          <w:rFonts w:ascii="Arial" w:hAnsi="Arial" w:cs="Arial"/>
          <w:b/>
          <w:sz w:val="20"/>
          <w:szCs w:val="22"/>
        </w:rPr>
        <w:t xml:space="preserve"> </w:t>
      </w:r>
      <w:r w:rsidR="00434855" w:rsidRPr="00D620BD">
        <w:rPr>
          <w:rFonts w:ascii="Arial" w:hAnsi="Arial" w:cs="Arial"/>
          <w:b/>
          <w:sz w:val="20"/>
          <w:szCs w:val="20"/>
        </w:rPr>
        <w:t>ELSO PHILIPS SERVICE</w:t>
      </w:r>
      <w:r w:rsidR="00D620BD">
        <w:rPr>
          <w:rFonts w:ascii="Arial" w:hAnsi="Arial" w:cs="Arial"/>
          <w:b/>
          <w:sz w:val="20"/>
          <w:szCs w:val="20"/>
        </w:rPr>
        <w:t>,</w:t>
      </w:r>
      <w:r w:rsidR="00434855" w:rsidRPr="00D620BD">
        <w:rPr>
          <w:rFonts w:ascii="Arial" w:hAnsi="Arial" w:cs="Arial"/>
          <w:b/>
          <w:sz w:val="20"/>
          <w:szCs w:val="20"/>
        </w:rPr>
        <w:t xml:space="preserve"> spol. s r.o.</w:t>
      </w:r>
    </w:p>
    <w:p w14:paraId="16E5949C" w14:textId="5598C254" w:rsidR="0060486C" w:rsidRPr="0060486C" w:rsidRDefault="0060486C" w:rsidP="00906AF8">
      <w:pPr>
        <w:tabs>
          <w:tab w:val="left" w:pos="1701"/>
        </w:tabs>
        <w:spacing w:line="280" w:lineRule="atLeast"/>
        <w:contextualSpacing/>
        <w:rPr>
          <w:rFonts w:ascii="Arial" w:hAnsi="Arial" w:cs="Arial"/>
          <w:sz w:val="20"/>
          <w:szCs w:val="22"/>
        </w:rPr>
      </w:pPr>
      <w:r w:rsidRPr="00E25252">
        <w:rPr>
          <w:rFonts w:ascii="Arial" w:hAnsi="Arial" w:cs="Arial"/>
          <w:sz w:val="20"/>
          <w:szCs w:val="22"/>
        </w:rPr>
        <w:t>se sídlem:</w:t>
      </w:r>
      <w:r w:rsidRPr="00E25252">
        <w:rPr>
          <w:rFonts w:ascii="Arial" w:hAnsi="Arial" w:cs="Arial"/>
          <w:sz w:val="20"/>
          <w:szCs w:val="22"/>
        </w:rPr>
        <w:tab/>
      </w:r>
      <w:r w:rsidRPr="00E25252">
        <w:rPr>
          <w:rFonts w:ascii="Arial" w:hAnsi="Arial" w:cs="Arial"/>
          <w:sz w:val="20"/>
          <w:szCs w:val="22"/>
        </w:rPr>
        <w:tab/>
      </w:r>
      <w:r w:rsidR="00D620BD" w:rsidRPr="00D620BD">
        <w:rPr>
          <w:rFonts w:ascii="Arial" w:hAnsi="Arial" w:cs="Arial"/>
          <w:sz w:val="20"/>
          <w:szCs w:val="20"/>
        </w:rPr>
        <w:t>Praha 6, Kladenská 1879/3, PSČ 16000</w:t>
      </w:r>
    </w:p>
    <w:p w14:paraId="16E5949D" w14:textId="7F5690AF"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kterou zastupuje/jí:</w:t>
      </w:r>
      <w:r w:rsidRPr="0060486C">
        <w:rPr>
          <w:rFonts w:ascii="Arial" w:hAnsi="Arial" w:cs="Arial"/>
          <w:sz w:val="20"/>
          <w:szCs w:val="22"/>
        </w:rPr>
        <w:tab/>
      </w:r>
      <w:r w:rsidRPr="0060486C">
        <w:rPr>
          <w:rFonts w:ascii="Arial" w:hAnsi="Arial" w:cs="Arial"/>
          <w:sz w:val="20"/>
          <w:szCs w:val="22"/>
        </w:rPr>
        <w:tab/>
      </w:r>
      <w:r w:rsidR="00E45440">
        <w:rPr>
          <w:rFonts w:ascii="Arial" w:hAnsi="Arial" w:cs="Arial"/>
          <w:sz w:val="20"/>
          <w:szCs w:val="20"/>
        </w:rPr>
        <w:t xml:space="preserve">Ing. Otakar </w:t>
      </w:r>
      <w:proofErr w:type="spellStart"/>
      <w:r w:rsidR="00E45440">
        <w:rPr>
          <w:rFonts w:ascii="Arial" w:hAnsi="Arial" w:cs="Arial"/>
          <w:sz w:val="20"/>
          <w:szCs w:val="20"/>
        </w:rPr>
        <w:t>Chasák</w:t>
      </w:r>
      <w:proofErr w:type="spellEnd"/>
      <w:r w:rsidR="00E45440">
        <w:rPr>
          <w:rFonts w:ascii="Arial" w:hAnsi="Arial" w:cs="Arial"/>
          <w:sz w:val="20"/>
          <w:szCs w:val="20"/>
        </w:rPr>
        <w:t>,</w:t>
      </w:r>
      <w:r w:rsidR="00416666">
        <w:rPr>
          <w:rFonts w:ascii="Arial" w:hAnsi="Arial" w:cs="Arial"/>
          <w:sz w:val="20"/>
          <w:szCs w:val="20"/>
        </w:rPr>
        <w:t xml:space="preserve"> jednatel</w:t>
      </w:r>
    </w:p>
    <w:p w14:paraId="16E5949E" w14:textId="36F980A3"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E45440">
        <w:rPr>
          <w:rFonts w:ascii="Arial" w:hAnsi="Arial" w:cs="Arial"/>
          <w:sz w:val="20"/>
          <w:szCs w:val="20"/>
        </w:rPr>
        <w:t>48113336</w:t>
      </w:r>
    </w:p>
    <w:p w14:paraId="16E5949F" w14:textId="1CC8B8D2"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006565">
        <w:rPr>
          <w:rFonts w:ascii="Arial" w:hAnsi="Arial" w:cs="Arial"/>
          <w:sz w:val="20"/>
          <w:szCs w:val="20"/>
        </w:rPr>
        <w:t>CZ48113336</w:t>
      </w:r>
    </w:p>
    <w:p w14:paraId="16E594A0" w14:textId="7B2D04DE"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Bankovní spojení:</w:t>
      </w:r>
      <w:r w:rsidRPr="0060486C">
        <w:rPr>
          <w:rFonts w:ascii="Arial" w:hAnsi="Arial" w:cs="Arial"/>
          <w:sz w:val="20"/>
          <w:szCs w:val="22"/>
        </w:rPr>
        <w:tab/>
      </w:r>
      <w:r w:rsidRPr="0060486C">
        <w:rPr>
          <w:rFonts w:ascii="Arial" w:hAnsi="Arial" w:cs="Arial"/>
          <w:sz w:val="20"/>
          <w:szCs w:val="22"/>
        </w:rPr>
        <w:tab/>
      </w:r>
      <w:proofErr w:type="spellStart"/>
      <w:r w:rsidR="00D44975">
        <w:rPr>
          <w:rFonts w:ascii="Arial" w:hAnsi="Arial" w:cs="Arial"/>
          <w:sz w:val="20"/>
          <w:szCs w:val="22"/>
        </w:rPr>
        <w:t>xxxxxxxx</w:t>
      </w:r>
      <w:proofErr w:type="spellEnd"/>
    </w:p>
    <w:p w14:paraId="16E594A1" w14:textId="609D31B9" w:rsidR="00906AF8" w:rsidRDefault="0060486C" w:rsidP="00906AF8">
      <w:pPr>
        <w:tabs>
          <w:tab w:val="left" w:pos="1701"/>
        </w:tabs>
        <w:spacing w:line="280" w:lineRule="atLeast"/>
        <w:rPr>
          <w:rFonts w:ascii="Arial" w:hAnsi="Arial" w:cs="Arial"/>
          <w:sz w:val="20"/>
          <w:szCs w:val="22"/>
        </w:rPr>
      </w:pPr>
      <w:r w:rsidRPr="0060486C">
        <w:rPr>
          <w:rFonts w:ascii="Arial" w:hAnsi="Arial" w:cs="Arial"/>
          <w:sz w:val="20"/>
          <w:szCs w:val="22"/>
        </w:rPr>
        <w:t>Číslo účtu:</w:t>
      </w:r>
      <w:r w:rsidRPr="0060486C">
        <w:rPr>
          <w:rFonts w:ascii="Arial" w:hAnsi="Arial" w:cs="Arial"/>
          <w:sz w:val="20"/>
          <w:szCs w:val="22"/>
        </w:rPr>
        <w:tab/>
      </w:r>
      <w:r w:rsidRPr="0060486C">
        <w:rPr>
          <w:rFonts w:ascii="Arial" w:hAnsi="Arial" w:cs="Arial"/>
          <w:sz w:val="20"/>
          <w:szCs w:val="22"/>
        </w:rPr>
        <w:tab/>
      </w:r>
      <w:proofErr w:type="spellStart"/>
      <w:r w:rsidR="00D44975">
        <w:rPr>
          <w:rFonts w:ascii="Arial" w:hAnsi="Arial" w:cs="Arial"/>
          <w:sz w:val="20"/>
          <w:szCs w:val="22"/>
        </w:rPr>
        <w:t>xxxxxxxx</w:t>
      </w:r>
      <w:proofErr w:type="spellEnd"/>
    </w:p>
    <w:p w14:paraId="16E594A2" w14:textId="56093B44" w:rsidR="0060486C" w:rsidRDefault="0060486C" w:rsidP="00906AF8">
      <w:pPr>
        <w:tabs>
          <w:tab w:val="left" w:pos="1701"/>
        </w:tabs>
        <w:spacing w:line="280" w:lineRule="atLeast"/>
        <w:rPr>
          <w:rFonts w:ascii="Arial" w:hAnsi="Arial" w:cs="Arial"/>
          <w:sz w:val="20"/>
          <w:szCs w:val="22"/>
        </w:rPr>
      </w:pPr>
      <w:r w:rsidRPr="0060486C">
        <w:rPr>
          <w:rFonts w:ascii="Arial" w:hAnsi="Arial" w:cs="Arial"/>
          <w:sz w:val="20"/>
          <w:szCs w:val="22"/>
        </w:rPr>
        <w:t xml:space="preserve">Zapsaná v </w:t>
      </w:r>
      <w:r w:rsidR="00F25D14">
        <w:rPr>
          <w:rFonts w:ascii="Arial" w:hAnsi="Arial" w:cs="Arial"/>
          <w:sz w:val="20"/>
          <w:szCs w:val="20"/>
        </w:rPr>
        <w:t>obchodním</w:t>
      </w:r>
      <w:r w:rsidR="00F46994">
        <w:rPr>
          <w:rFonts w:ascii="Arial" w:hAnsi="Arial" w:cs="Arial"/>
          <w:sz w:val="20"/>
          <w:szCs w:val="20"/>
        </w:rPr>
        <w:t xml:space="preserve"> </w:t>
      </w:r>
      <w:r w:rsidRPr="0060486C">
        <w:rPr>
          <w:rFonts w:ascii="Arial" w:hAnsi="Arial" w:cs="Arial"/>
          <w:sz w:val="20"/>
          <w:szCs w:val="22"/>
        </w:rPr>
        <w:t xml:space="preserve">rejstříku vedeném </w:t>
      </w:r>
      <w:r w:rsidR="00966CE9">
        <w:rPr>
          <w:rFonts w:ascii="Arial" w:hAnsi="Arial" w:cs="Arial"/>
          <w:sz w:val="20"/>
          <w:szCs w:val="20"/>
        </w:rPr>
        <w:t>Městským</w:t>
      </w:r>
      <w:r w:rsidR="00F46994">
        <w:rPr>
          <w:rFonts w:ascii="Arial" w:hAnsi="Arial" w:cs="Arial"/>
          <w:sz w:val="20"/>
          <w:szCs w:val="20"/>
        </w:rPr>
        <w:t xml:space="preserve"> </w:t>
      </w:r>
      <w:r w:rsidRPr="0060486C">
        <w:rPr>
          <w:rFonts w:ascii="Arial" w:hAnsi="Arial" w:cs="Arial"/>
          <w:sz w:val="20"/>
          <w:szCs w:val="22"/>
        </w:rPr>
        <w:t>soudem </w:t>
      </w:r>
      <w:r w:rsidR="00911960">
        <w:rPr>
          <w:rFonts w:ascii="Arial" w:hAnsi="Arial" w:cs="Arial"/>
          <w:sz w:val="20"/>
          <w:szCs w:val="20"/>
        </w:rPr>
        <w:t>v Praze</w:t>
      </w:r>
      <w:r w:rsidR="00F46994">
        <w:rPr>
          <w:rFonts w:ascii="Arial" w:hAnsi="Arial" w:cs="Arial"/>
          <w:sz w:val="20"/>
          <w:szCs w:val="20"/>
        </w:rPr>
        <w:t xml:space="preserve"> </w:t>
      </w:r>
      <w:r w:rsidRPr="0060486C">
        <w:rPr>
          <w:rFonts w:ascii="Arial" w:hAnsi="Arial" w:cs="Arial"/>
          <w:sz w:val="20"/>
          <w:szCs w:val="22"/>
        </w:rPr>
        <w:t xml:space="preserve">oddíl </w:t>
      </w:r>
      <w:r w:rsidR="008A65A5">
        <w:rPr>
          <w:rFonts w:ascii="Arial" w:hAnsi="Arial" w:cs="Arial"/>
          <w:sz w:val="20"/>
          <w:szCs w:val="20"/>
        </w:rPr>
        <w:t>C</w:t>
      </w:r>
      <w:r w:rsidR="00F46994">
        <w:rPr>
          <w:rFonts w:ascii="Arial" w:hAnsi="Arial" w:cs="Arial"/>
          <w:sz w:val="20"/>
          <w:szCs w:val="20"/>
        </w:rPr>
        <w:t xml:space="preserve"> </w:t>
      </w:r>
      <w:r w:rsidRPr="0060486C">
        <w:rPr>
          <w:rFonts w:ascii="Arial" w:hAnsi="Arial" w:cs="Arial"/>
          <w:sz w:val="20"/>
          <w:szCs w:val="22"/>
        </w:rPr>
        <w:t xml:space="preserve">vložka </w:t>
      </w:r>
      <w:r w:rsidR="008A65A5">
        <w:rPr>
          <w:rFonts w:ascii="Arial" w:hAnsi="Arial" w:cs="Arial"/>
          <w:sz w:val="20"/>
          <w:szCs w:val="20"/>
        </w:rPr>
        <w:t>16471</w:t>
      </w:r>
    </w:p>
    <w:p w14:paraId="16E594A3" w14:textId="77777777" w:rsidR="007561BD" w:rsidRPr="0060486C" w:rsidRDefault="007561BD" w:rsidP="00906AF8">
      <w:pPr>
        <w:tabs>
          <w:tab w:val="left" w:pos="1701"/>
        </w:tabs>
        <w:spacing w:line="280" w:lineRule="atLeast"/>
        <w:rPr>
          <w:rFonts w:ascii="Arial" w:hAnsi="Arial" w:cs="Arial"/>
          <w:sz w:val="20"/>
          <w:szCs w:val="22"/>
        </w:rPr>
      </w:pPr>
    </w:p>
    <w:p w14:paraId="16E594A4" w14:textId="77777777" w:rsid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(dále jen „</w:t>
      </w:r>
      <w:r w:rsidRPr="00056837">
        <w:rPr>
          <w:rFonts w:ascii="Arial" w:hAnsi="Arial" w:cs="Arial"/>
          <w:b/>
          <w:sz w:val="20"/>
          <w:szCs w:val="22"/>
        </w:rPr>
        <w:t>Dodavatel</w:t>
      </w:r>
      <w:r w:rsidRPr="0060486C">
        <w:rPr>
          <w:rFonts w:ascii="Arial" w:hAnsi="Arial" w:cs="Arial"/>
          <w:sz w:val="20"/>
          <w:szCs w:val="22"/>
        </w:rPr>
        <w:t>“)</w:t>
      </w:r>
    </w:p>
    <w:p w14:paraId="16E594A6" w14:textId="77777777" w:rsidR="0060486C" w:rsidRDefault="0060486C" w:rsidP="00906AF8">
      <w:pPr>
        <w:autoSpaceDE w:val="0"/>
        <w:autoSpaceDN w:val="0"/>
        <w:adjustRightInd w:val="0"/>
        <w:spacing w:line="280" w:lineRule="atLeast"/>
        <w:contextualSpacing/>
        <w:jc w:val="both"/>
        <w:rPr>
          <w:rFonts w:ascii="Arial" w:hAnsi="Arial" w:cs="Arial"/>
          <w:sz w:val="20"/>
          <w:szCs w:val="22"/>
        </w:rPr>
      </w:pPr>
      <w:r w:rsidRPr="0060486C">
        <w:rPr>
          <w:rFonts w:ascii="Arial" w:hAnsi="Arial" w:cs="Arial"/>
          <w:sz w:val="20"/>
          <w:szCs w:val="22"/>
        </w:rPr>
        <w:t xml:space="preserve">(společně též </w:t>
      </w:r>
      <w:r w:rsidRPr="0060486C">
        <w:rPr>
          <w:rFonts w:ascii="Arial" w:hAnsi="Arial" w:cs="Arial"/>
          <w:i/>
          <w:sz w:val="20"/>
          <w:szCs w:val="22"/>
        </w:rPr>
        <w:t>„</w:t>
      </w:r>
      <w:r w:rsidR="002C20C5">
        <w:rPr>
          <w:rFonts w:ascii="Arial" w:hAnsi="Arial" w:cs="Arial"/>
          <w:b/>
          <w:sz w:val="20"/>
          <w:szCs w:val="22"/>
        </w:rPr>
        <w:t>S</w:t>
      </w:r>
      <w:r w:rsidRPr="00056837">
        <w:rPr>
          <w:rFonts w:ascii="Arial" w:hAnsi="Arial" w:cs="Arial"/>
          <w:b/>
          <w:sz w:val="20"/>
          <w:szCs w:val="22"/>
        </w:rPr>
        <w:t>mluvní strany</w:t>
      </w:r>
      <w:r w:rsidRPr="0060486C">
        <w:rPr>
          <w:rFonts w:ascii="Arial" w:hAnsi="Arial" w:cs="Arial"/>
          <w:sz w:val="20"/>
          <w:szCs w:val="22"/>
        </w:rPr>
        <w:t>“)</w:t>
      </w:r>
    </w:p>
    <w:p w14:paraId="02125FBD" w14:textId="77777777" w:rsidR="009A2D32" w:rsidRDefault="009A2D32" w:rsidP="00906AF8">
      <w:pPr>
        <w:autoSpaceDE w:val="0"/>
        <w:autoSpaceDN w:val="0"/>
        <w:adjustRightInd w:val="0"/>
        <w:spacing w:line="280" w:lineRule="atLeast"/>
        <w:contextualSpacing/>
        <w:jc w:val="both"/>
        <w:rPr>
          <w:rFonts w:ascii="Arial" w:hAnsi="Arial" w:cs="Arial"/>
          <w:sz w:val="20"/>
          <w:szCs w:val="22"/>
        </w:rPr>
      </w:pPr>
    </w:p>
    <w:p w14:paraId="6ECB1A74" w14:textId="77777777" w:rsidR="00D620BD" w:rsidRDefault="00D620BD" w:rsidP="00906AF8">
      <w:pPr>
        <w:autoSpaceDE w:val="0"/>
        <w:autoSpaceDN w:val="0"/>
        <w:adjustRightInd w:val="0"/>
        <w:spacing w:line="280" w:lineRule="atLeast"/>
        <w:contextualSpacing/>
        <w:jc w:val="both"/>
        <w:rPr>
          <w:rFonts w:ascii="Arial" w:hAnsi="Arial" w:cs="Arial"/>
          <w:sz w:val="20"/>
          <w:szCs w:val="22"/>
        </w:rPr>
      </w:pPr>
    </w:p>
    <w:p w14:paraId="00C2CAE8" w14:textId="77777777" w:rsidR="00D620BD" w:rsidRDefault="00D620BD" w:rsidP="00906AF8">
      <w:pPr>
        <w:autoSpaceDE w:val="0"/>
        <w:autoSpaceDN w:val="0"/>
        <w:adjustRightInd w:val="0"/>
        <w:spacing w:line="280" w:lineRule="atLeast"/>
        <w:contextualSpacing/>
        <w:jc w:val="both"/>
        <w:rPr>
          <w:rFonts w:ascii="Arial" w:hAnsi="Arial" w:cs="Arial"/>
          <w:sz w:val="20"/>
          <w:szCs w:val="22"/>
        </w:rPr>
      </w:pPr>
    </w:p>
    <w:p w14:paraId="4BEED603" w14:textId="77777777" w:rsidR="00D620BD" w:rsidRDefault="00D620BD" w:rsidP="00906AF8">
      <w:pPr>
        <w:autoSpaceDE w:val="0"/>
        <w:autoSpaceDN w:val="0"/>
        <w:adjustRightInd w:val="0"/>
        <w:spacing w:line="280" w:lineRule="atLeast"/>
        <w:contextualSpacing/>
        <w:jc w:val="both"/>
        <w:rPr>
          <w:rFonts w:ascii="Arial" w:hAnsi="Arial" w:cs="Arial"/>
          <w:sz w:val="20"/>
          <w:szCs w:val="22"/>
        </w:rPr>
      </w:pPr>
    </w:p>
    <w:p w14:paraId="2494FF9E" w14:textId="77777777" w:rsidR="00D620BD" w:rsidRDefault="00D620BD" w:rsidP="00906AF8">
      <w:pPr>
        <w:autoSpaceDE w:val="0"/>
        <w:autoSpaceDN w:val="0"/>
        <w:adjustRightInd w:val="0"/>
        <w:spacing w:line="280" w:lineRule="atLeast"/>
        <w:contextualSpacing/>
        <w:jc w:val="both"/>
        <w:rPr>
          <w:rFonts w:ascii="Arial" w:hAnsi="Arial" w:cs="Arial"/>
          <w:sz w:val="20"/>
          <w:szCs w:val="22"/>
        </w:rPr>
      </w:pPr>
    </w:p>
    <w:p w14:paraId="031F1D21" w14:textId="77777777" w:rsidR="00D620BD" w:rsidRDefault="00D620BD" w:rsidP="00906AF8">
      <w:pPr>
        <w:autoSpaceDE w:val="0"/>
        <w:autoSpaceDN w:val="0"/>
        <w:adjustRightInd w:val="0"/>
        <w:spacing w:line="280" w:lineRule="atLeast"/>
        <w:contextualSpacing/>
        <w:jc w:val="both"/>
        <w:rPr>
          <w:rFonts w:ascii="Arial" w:hAnsi="Arial" w:cs="Arial"/>
          <w:sz w:val="20"/>
          <w:szCs w:val="22"/>
        </w:rPr>
      </w:pPr>
    </w:p>
    <w:p w14:paraId="5BAD2E76" w14:textId="77777777" w:rsidR="00D620BD" w:rsidRDefault="00D620BD" w:rsidP="00906AF8">
      <w:pPr>
        <w:autoSpaceDE w:val="0"/>
        <w:autoSpaceDN w:val="0"/>
        <w:adjustRightInd w:val="0"/>
        <w:spacing w:line="280" w:lineRule="atLeast"/>
        <w:contextualSpacing/>
        <w:jc w:val="both"/>
        <w:rPr>
          <w:rFonts w:ascii="Arial" w:hAnsi="Arial" w:cs="Arial"/>
          <w:sz w:val="20"/>
          <w:szCs w:val="22"/>
        </w:rPr>
      </w:pPr>
    </w:p>
    <w:p w14:paraId="1DDC5CE8" w14:textId="77777777" w:rsidR="00D620BD" w:rsidRDefault="00D620BD" w:rsidP="00906AF8">
      <w:pPr>
        <w:autoSpaceDE w:val="0"/>
        <w:autoSpaceDN w:val="0"/>
        <w:adjustRightInd w:val="0"/>
        <w:spacing w:line="280" w:lineRule="atLeast"/>
        <w:contextualSpacing/>
        <w:jc w:val="both"/>
        <w:rPr>
          <w:rFonts w:ascii="Arial" w:hAnsi="Arial" w:cs="Arial"/>
          <w:sz w:val="20"/>
          <w:szCs w:val="22"/>
        </w:rPr>
      </w:pPr>
    </w:p>
    <w:p w14:paraId="29E4FA50" w14:textId="77777777" w:rsidR="00D620BD" w:rsidRDefault="00D620BD" w:rsidP="00906AF8">
      <w:pPr>
        <w:autoSpaceDE w:val="0"/>
        <w:autoSpaceDN w:val="0"/>
        <w:adjustRightInd w:val="0"/>
        <w:spacing w:line="280" w:lineRule="atLeast"/>
        <w:contextualSpacing/>
        <w:jc w:val="both"/>
        <w:rPr>
          <w:rFonts w:ascii="Arial" w:hAnsi="Arial" w:cs="Arial"/>
          <w:sz w:val="20"/>
          <w:szCs w:val="22"/>
        </w:rPr>
      </w:pPr>
    </w:p>
    <w:p w14:paraId="50639438" w14:textId="77777777" w:rsidR="00D620BD" w:rsidRDefault="00D620BD" w:rsidP="00906AF8">
      <w:pPr>
        <w:autoSpaceDE w:val="0"/>
        <w:autoSpaceDN w:val="0"/>
        <w:adjustRightInd w:val="0"/>
        <w:spacing w:line="280" w:lineRule="atLeast"/>
        <w:contextualSpacing/>
        <w:jc w:val="both"/>
        <w:rPr>
          <w:rFonts w:ascii="Arial" w:hAnsi="Arial" w:cs="Arial"/>
          <w:sz w:val="20"/>
          <w:szCs w:val="22"/>
        </w:rPr>
      </w:pPr>
    </w:p>
    <w:p w14:paraId="173A1B49" w14:textId="77777777" w:rsidR="00D620BD" w:rsidRDefault="00D620BD" w:rsidP="00906AF8">
      <w:pPr>
        <w:autoSpaceDE w:val="0"/>
        <w:autoSpaceDN w:val="0"/>
        <w:adjustRightInd w:val="0"/>
        <w:spacing w:line="280" w:lineRule="atLeast"/>
        <w:contextualSpacing/>
        <w:jc w:val="both"/>
        <w:rPr>
          <w:rFonts w:ascii="Arial" w:hAnsi="Arial" w:cs="Arial"/>
          <w:sz w:val="20"/>
          <w:szCs w:val="22"/>
        </w:rPr>
      </w:pPr>
    </w:p>
    <w:p w14:paraId="2B358B6C" w14:textId="77777777" w:rsidR="00D620BD" w:rsidRDefault="00D620BD" w:rsidP="00906AF8">
      <w:pPr>
        <w:autoSpaceDE w:val="0"/>
        <w:autoSpaceDN w:val="0"/>
        <w:adjustRightInd w:val="0"/>
        <w:spacing w:line="280" w:lineRule="atLeast"/>
        <w:contextualSpacing/>
        <w:jc w:val="both"/>
        <w:rPr>
          <w:rFonts w:ascii="Arial" w:hAnsi="Arial" w:cs="Arial"/>
          <w:sz w:val="20"/>
          <w:szCs w:val="22"/>
        </w:rPr>
      </w:pPr>
    </w:p>
    <w:p w14:paraId="40328826" w14:textId="77777777" w:rsidR="00D620BD" w:rsidRDefault="00D620BD" w:rsidP="00906AF8">
      <w:pPr>
        <w:autoSpaceDE w:val="0"/>
        <w:autoSpaceDN w:val="0"/>
        <w:adjustRightInd w:val="0"/>
        <w:spacing w:line="280" w:lineRule="atLeast"/>
        <w:contextualSpacing/>
        <w:jc w:val="both"/>
        <w:rPr>
          <w:rFonts w:ascii="Arial" w:hAnsi="Arial" w:cs="Arial"/>
          <w:sz w:val="20"/>
          <w:szCs w:val="22"/>
        </w:rPr>
      </w:pPr>
    </w:p>
    <w:p w14:paraId="5F6AD4AE" w14:textId="77777777" w:rsidR="00D620BD" w:rsidRPr="0060486C" w:rsidRDefault="00D620BD" w:rsidP="00906AF8">
      <w:pPr>
        <w:autoSpaceDE w:val="0"/>
        <w:autoSpaceDN w:val="0"/>
        <w:adjustRightInd w:val="0"/>
        <w:spacing w:line="280" w:lineRule="atLeast"/>
        <w:contextualSpacing/>
        <w:jc w:val="both"/>
        <w:rPr>
          <w:rFonts w:ascii="Arial" w:hAnsi="Arial" w:cs="Arial"/>
          <w:sz w:val="20"/>
          <w:szCs w:val="22"/>
        </w:rPr>
      </w:pPr>
    </w:p>
    <w:p w14:paraId="16E594A7" w14:textId="038AE225" w:rsidR="0060486C" w:rsidRPr="0060486C" w:rsidRDefault="0060486C" w:rsidP="00906AF8">
      <w:pPr>
        <w:autoSpaceDE w:val="0"/>
        <w:autoSpaceDN w:val="0"/>
        <w:adjustRightInd w:val="0"/>
        <w:spacing w:line="280" w:lineRule="atLeast"/>
        <w:jc w:val="both"/>
        <w:rPr>
          <w:sz w:val="18"/>
          <w:szCs w:val="20"/>
        </w:rPr>
      </w:pPr>
    </w:p>
    <w:p w14:paraId="16E594A8" w14:textId="15EF9547" w:rsidR="001B4FB2" w:rsidRPr="00031DC1" w:rsidRDefault="007B527B" w:rsidP="00906AF8">
      <w:pPr>
        <w:tabs>
          <w:tab w:val="left" w:pos="1701"/>
        </w:tabs>
        <w:spacing w:line="280" w:lineRule="atLeast"/>
        <w:jc w:val="center"/>
        <w:rPr>
          <w:rFonts w:ascii="Arial" w:hAnsi="Arial" w:cs="Arial"/>
          <w:b/>
          <w:sz w:val="22"/>
          <w:szCs w:val="22"/>
        </w:rPr>
      </w:pPr>
      <w:r w:rsidRPr="00031DC1">
        <w:rPr>
          <w:rFonts w:ascii="Arial" w:hAnsi="Arial" w:cs="Arial"/>
          <w:b/>
          <w:sz w:val="22"/>
          <w:szCs w:val="22"/>
        </w:rPr>
        <w:t>Hlava I</w:t>
      </w:r>
    </w:p>
    <w:p w14:paraId="16E594A9" w14:textId="77777777" w:rsidR="007B527B" w:rsidRPr="00031DC1" w:rsidRDefault="007B527B" w:rsidP="009073E8">
      <w:pPr>
        <w:tabs>
          <w:tab w:val="left" w:pos="1701"/>
        </w:tabs>
        <w:spacing w:after="120" w:line="280" w:lineRule="atLeast"/>
        <w:jc w:val="center"/>
        <w:rPr>
          <w:rFonts w:ascii="Arial" w:hAnsi="Arial" w:cs="Arial"/>
          <w:b/>
          <w:sz w:val="22"/>
          <w:szCs w:val="22"/>
        </w:rPr>
      </w:pPr>
      <w:r w:rsidRPr="00031DC1">
        <w:rPr>
          <w:rFonts w:ascii="Arial" w:hAnsi="Arial" w:cs="Arial"/>
          <w:b/>
          <w:sz w:val="22"/>
          <w:szCs w:val="22"/>
        </w:rPr>
        <w:t>Společná ustanovení</w:t>
      </w:r>
    </w:p>
    <w:p w14:paraId="16E594AA" w14:textId="77777777" w:rsidR="0060486C" w:rsidRP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I.</w:t>
      </w:r>
    </w:p>
    <w:p w14:paraId="16E594AB" w14:textId="77777777" w:rsidR="0060486C" w:rsidRDefault="0060486C" w:rsidP="00906AF8">
      <w:pPr>
        <w:tabs>
          <w:tab w:val="left" w:pos="1701"/>
        </w:tabs>
        <w:spacing w:line="280" w:lineRule="atLeast"/>
        <w:jc w:val="center"/>
        <w:rPr>
          <w:rFonts w:ascii="Arial" w:hAnsi="Arial" w:cs="Arial"/>
          <w:b/>
          <w:sz w:val="20"/>
          <w:szCs w:val="20"/>
        </w:rPr>
      </w:pPr>
      <w:r w:rsidRPr="0060486C">
        <w:rPr>
          <w:rFonts w:ascii="Arial" w:hAnsi="Arial" w:cs="Arial"/>
          <w:b/>
          <w:sz w:val="20"/>
          <w:szCs w:val="20"/>
        </w:rPr>
        <w:t>Úvodní ustanovení</w:t>
      </w:r>
    </w:p>
    <w:p w14:paraId="16E594AC" w14:textId="77777777" w:rsidR="00E15B3C" w:rsidRDefault="00E15B3C" w:rsidP="00906AF8">
      <w:pPr>
        <w:tabs>
          <w:tab w:val="left" w:pos="1701"/>
        </w:tabs>
        <w:spacing w:line="280" w:lineRule="atLeast"/>
        <w:jc w:val="center"/>
        <w:rPr>
          <w:rFonts w:ascii="Arial" w:hAnsi="Arial" w:cs="Arial"/>
          <w:b/>
          <w:sz w:val="20"/>
          <w:szCs w:val="20"/>
        </w:rPr>
      </w:pPr>
    </w:p>
    <w:p w14:paraId="16E594AD" w14:textId="56C77E4C" w:rsidR="0060486C" w:rsidRDefault="0060486C" w:rsidP="00F46994">
      <w:pPr>
        <w:numPr>
          <w:ilvl w:val="0"/>
          <w:numId w:val="20"/>
        </w:numPr>
        <w:spacing w:line="276" w:lineRule="auto"/>
        <w:jc w:val="both"/>
        <w:rPr>
          <w:rFonts w:ascii="Arial" w:hAnsi="Arial" w:cs="Arial"/>
          <w:sz w:val="20"/>
          <w:szCs w:val="22"/>
        </w:rPr>
      </w:pPr>
      <w:r w:rsidRPr="0060486C">
        <w:rPr>
          <w:rFonts w:ascii="Arial" w:hAnsi="Arial" w:cs="Arial"/>
          <w:sz w:val="20"/>
          <w:szCs w:val="22"/>
        </w:rPr>
        <w:t>Tato Rámcová dohoda se uzavírá na základě otevřeného zadávacího řízení na uzavření Rámcové dohody s jedním dodavatelem na veřejnou zakázku s názvem</w:t>
      </w:r>
      <w:r w:rsidR="00652F43" w:rsidRPr="00652F43">
        <w:t xml:space="preserve"> </w:t>
      </w:r>
      <w:r w:rsidR="009B48E5">
        <w:t>„</w:t>
      </w:r>
      <w:r w:rsidR="00652F43" w:rsidRPr="00652F43">
        <w:rPr>
          <w:rFonts w:ascii="Arial" w:hAnsi="Arial" w:cs="Arial"/>
          <w:sz w:val="20"/>
          <w:szCs w:val="22"/>
        </w:rPr>
        <w:t xml:space="preserve">Rámcová dohoda na nákup </w:t>
      </w:r>
      <w:r w:rsidR="003035EF">
        <w:rPr>
          <w:rFonts w:ascii="Arial" w:hAnsi="Arial" w:cs="Arial"/>
          <w:sz w:val="20"/>
          <w:szCs w:val="22"/>
        </w:rPr>
        <w:t>tiskových zařízení</w:t>
      </w:r>
      <w:r w:rsidR="00191F1D">
        <w:rPr>
          <w:rFonts w:ascii="Arial" w:hAnsi="Arial" w:cs="Arial"/>
          <w:sz w:val="20"/>
          <w:szCs w:val="22"/>
        </w:rPr>
        <w:t xml:space="preserve"> </w:t>
      </w:r>
      <w:r w:rsidR="003035EF">
        <w:rPr>
          <w:rFonts w:ascii="Arial" w:hAnsi="Arial" w:cs="Arial"/>
          <w:sz w:val="20"/>
          <w:szCs w:val="22"/>
        </w:rPr>
        <w:t>a spotřebního materiálu</w:t>
      </w:r>
      <w:r w:rsidR="009B48E5">
        <w:rPr>
          <w:rFonts w:ascii="Arial" w:hAnsi="Arial" w:cs="Arial"/>
          <w:sz w:val="20"/>
          <w:szCs w:val="22"/>
        </w:rPr>
        <w:t>“</w:t>
      </w:r>
      <w:r w:rsidRPr="0060486C">
        <w:rPr>
          <w:rFonts w:ascii="Arial" w:hAnsi="Arial" w:cs="Arial"/>
          <w:sz w:val="20"/>
          <w:szCs w:val="22"/>
        </w:rPr>
        <w:t xml:space="preserve"> evidovanou VZP ČR pod číslem</w:t>
      </w:r>
      <w:r w:rsidR="00652F43">
        <w:rPr>
          <w:rFonts w:ascii="Arial" w:hAnsi="Arial" w:cs="Arial"/>
          <w:sz w:val="20"/>
          <w:szCs w:val="22"/>
        </w:rPr>
        <w:t xml:space="preserve"> </w:t>
      </w:r>
      <w:r w:rsidR="003035EF">
        <w:rPr>
          <w:rFonts w:ascii="Arial" w:hAnsi="Arial" w:cs="Arial"/>
          <w:sz w:val="20"/>
          <w:szCs w:val="22"/>
        </w:rPr>
        <w:t>1800007</w:t>
      </w:r>
      <w:r w:rsidR="00906AF8" w:rsidRPr="0060486C">
        <w:rPr>
          <w:rFonts w:ascii="Arial" w:hAnsi="Arial" w:cs="Arial"/>
          <w:sz w:val="20"/>
          <w:szCs w:val="22"/>
        </w:rPr>
        <w:t xml:space="preserve"> </w:t>
      </w:r>
      <w:r w:rsidRPr="0060486C">
        <w:rPr>
          <w:rFonts w:ascii="Arial" w:hAnsi="Arial" w:cs="Arial"/>
          <w:sz w:val="20"/>
          <w:szCs w:val="22"/>
        </w:rPr>
        <w:t>(dále jen „</w:t>
      </w:r>
      <w:r w:rsidR="009073E8">
        <w:rPr>
          <w:rFonts w:ascii="Arial" w:hAnsi="Arial" w:cs="Arial"/>
          <w:sz w:val="20"/>
          <w:szCs w:val="22"/>
        </w:rPr>
        <w:t>V</w:t>
      </w:r>
      <w:r w:rsidRPr="0060486C">
        <w:rPr>
          <w:rFonts w:ascii="Arial" w:hAnsi="Arial" w:cs="Arial"/>
          <w:sz w:val="20"/>
          <w:szCs w:val="22"/>
        </w:rPr>
        <w:t>eřejná zakázka“), jež byla zahájena odesláním oznámení o zahájení zadávacího řízení do</w:t>
      </w:r>
      <w:r w:rsidR="009B48E5">
        <w:rPr>
          <w:rFonts w:ascii="Arial" w:hAnsi="Arial" w:cs="Arial"/>
          <w:sz w:val="20"/>
          <w:szCs w:val="22"/>
        </w:rPr>
        <w:t xml:space="preserve"> Věstníku veřejných zakázek a</w:t>
      </w:r>
      <w:r w:rsidRPr="0060486C">
        <w:rPr>
          <w:rFonts w:ascii="Arial" w:hAnsi="Arial" w:cs="Arial"/>
          <w:sz w:val="20"/>
          <w:szCs w:val="22"/>
        </w:rPr>
        <w:t xml:space="preserve"> Úředního věstníku </w:t>
      </w:r>
      <w:r w:rsidRPr="0091460D">
        <w:rPr>
          <w:rFonts w:ascii="Arial" w:hAnsi="Arial" w:cs="Arial"/>
          <w:sz w:val="20"/>
          <w:szCs w:val="22"/>
        </w:rPr>
        <w:t xml:space="preserve">Evropské unie dne </w:t>
      </w:r>
      <w:r w:rsidR="0091460D" w:rsidRPr="0091460D">
        <w:rPr>
          <w:rFonts w:ascii="Arial" w:hAnsi="Arial" w:cs="Arial"/>
          <w:sz w:val="20"/>
          <w:szCs w:val="22"/>
        </w:rPr>
        <w:t>14. 11. 2018.</w:t>
      </w:r>
    </w:p>
    <w:p w14:paraId="16E594AE" w14:textId="77777777" w:rsidR="00906AF8" w:rsidRPr="0060486C" w:rsidRDefault="00906AF8" w:rsidP="00061E55">
      <w:pPr>
        <w:spacing w:line="276" w:lineRule="auto"/>
        <w:ind w:left="360"/>
        <w:jc w:val="both"/>
        <w:rPr>
          <w:rFonts w:ascii="Arial" w:hAnsi="Arial" w:cs="Arial"/>
          <w:sz w:val="20"/>
          <w:szCs w:val="22"/>
        </w:rPr>
      </w:pPr>
    </w:p>
    <w:p w14:paraId="16E594AF" w14:textId="24E2DEAC" w:rsidR="00191F1D" w:rsidRDefault="00191F1D" w:rsidP="00191F1D">
      <w:pPr>
        <w:numPr>
          <w:ilvl w:val="0"/>
          <w:numId w:val="20"/>
        </w:numPr>
        <w:spacing w:line="276" w:lineRule="auto"/>
        <w:jc w:val="both"/>
        <w:rPr>
          <w:rFonts w:ascii="Arial" w:hAnsi="Arial" w:cs="Arial"/>
          <w:sz w:val="20"/>
          <w:szCs w:val="22"/>
        </w:rPr>
      </w:pPr>
      <w:r>
        <w:rPr>
          <w:rFonts w:ascii="Arial" w:hAnsi="Arial" w:cs="Arial"/>
          <w:sz w:val="20"/>
          <w:szCs w:val="22"/>
        </w:rPr>
        <w:t>D</w:t>
      </w:r>
      <w:r w:rsidRPr="0060486C">
        <w:rPr>
          <w:rFonts w:ascii="Arial" w:hAnsi="Arial" w:cs="Arial"/>
          <w:sz w:val="20"/>
          <w:szCs w:val="22"/>
        </w:rPr>
        <w:t>odavatel byl</w:t>
      </w:r>
      <w:r>
        <w:rPr>
          <w:rFonts w:ascii="Arial" w:hAnsi="Arial" w:cs="Arial"/>
          <w:sz w:val="20"/>
          <w:szCs w:val="22"/>
        </w:rPr>
        <w:t xml:space="preserve"> vybrán k uzavření této Rámcové dohody</w:t>
      </w:r>
      <w:r w:rsidRPr="0060486C">
        <w:rPr>
          <w:rFonts w:ascii="Arial" w:hAnsi="Arial" w:cs="Arial"/>
          <w:sz w:val="20"/>
          <w:szCs w:val="22"/>
        </w:rPr>
        <w:t xml:space="preserve"> v souladu s § 122 zákona č. 134/2016 Sb., o zadávání veřejných zakázek, ve znění pozdějších předpisů (dále jen „</w:t>
      </w:r>
      <w:r w:rsidRPr="00675738">
        <w:rPr>
          <w:rFonts w:ascii="Arial" w:hAnsi="Arial" w:cs="Arial"/>
          <w:b/>
          <w:sz w:val="20"/>
          <w:szCs w:val="22"/>
        </w:rPr>
        <w:t>ZZVZ</w:t>
      </w:r>
      <w:r w:rsidRPr="0060486C">
        <w:rPr>
          <w:rFonts w:ascii="Arial" w:hAnsi="Arial" w:cs="Arial"/>
          <w:sz w:val="20"/>
          <w:szCs w:val="22"/>
        </w:rPr>
        <w:t>“), rozhodnutí</w:t>
      </w:r>
      <w:r>
        <w:rPr>
          <w:rFonts w:ascii="Arial" w:hAnsi="Arial" w:cs="Arial"/>
          <w:sz w:val="20"/>
          <w:szCs w:val="22"/>
        </w:rPr>
        <w:t>m</w:t>
      </w:r>
      <w:r w:rsidRPr="0060486C">
        <w:rPr>
          <w:rFonts w:ascii="Arial" w:hAnsi="Arial" w:cs="Arial"/>
          <w:sz w:val="20"/>
          <w:szCs w:val="22"/>
        </w:rPr>
        <w:t xml:space="preserve"> ředitele VZP ČR ze dne </w:t>
      </w:r>
      <w:r w:rsidR="0091460D" w:rsidRPr="0091460D">
        <w:rPr>
          <w:rFonts w:ascii="Arial" w:hAnsi="Arial" w:cs="Arial"/>
          <w:sz w:val="20"/>
          <w:szCs w:val="22"/>
        </w:rPr>
        <w:t>22. 5. 2019</w:t>
      </w:r>
      <w:r w:rsidR="0091460D">
        <w:rPr>
          <w:rFonts w:ascii="Arial" w:hAnsi="Arial" w:cs="Arial"/>
          <w:sz w:val="20"/>
          <w:szCs w:val="22"/>
        </w:rPr>
        <w:t>.</w:t>
      </w:r>
    </w:p>
    <w:p w14:paraId="16E594B0" w14:textId="77777777" w:rsidR="00906AF8" w:rsidRPr="00745D1A" w:rsidRDefault="00906AF8" w:rsidP="00061E55">
      <w:pPr>
        <w:pStyle w:val="Odstavecseseznamem"/>
        <w:spacing w:after="0"/>
        <w:ind w:left="360"/>
        <w:jc w:val="both"/>
        <w:rPr>
          <w:rFonts w:ascii="Arial" w:hAnsi="Arial" w:cs="Arial"/>
          <w:sz w:val="20"/>
          <w:lang w:eastAsia="cs-CZ"/>
        </w:rPr>
      </w:pPr>
    </w:p>
    <w:p w14:paraId="16E594B1" w14:textId="77777777" w:rsidR="0060486C" w:rsidRDefault="0060486C" w:rsidP="00F46994">
      <w:pPr>
        <w:numPr>
          <w:ilvl w:val="0"/>
          <w:numId w:val="20"/>
        </w:numPr>
        <w:spacing w:line="276" w:lineRule="auto"/>
        <w:jc w:val="both"/>
        <w:rPr>
          <w:rFonts w:ascii="Arial" w:hAnsi="Arial" w:cs="Arial"/>
          <w:sz w:val="20"/>
          <w:szCs w:val="22"/>
        </w:rPr>
      </w:pPr>
      <w:r w:rsidRPr="0060486C">
        <w:rPr>
          <w:rFonts w:ascii="Arial" w:hAnsi="Arial" w:cs="Arial"/>
          <w:sz w:val="20"/>
          <w:szCs w:val="22"/>
        </w:rPr>
        <w:t>Dodavatel prohlašuje, že se náležitě seznámil se všemi</w:t>
      </w:r>
      <w:r w:rsidR="00AD3839">
        <w:rPr>
          <w:rFonts w:ascii="Arial" w:hAnsi="Arial" w:cs="Arial"/>
          <w:sz w:val="20"/>
          <w:szCs w:val="22"/>
        </w:rPr>
        <w:t xml:space="preserve"> zadávacími podmínkami této </w:t>
      </w:r>
      <w:r w:rsidRPr="0060486C">
        <w:rPr>
          <w:rFonts w:ascii="Arial" w:hAnsi="Arial" w:cs="Arial"/>
          <w:sz w:val="20"/>
          <w:szCs w:val="22"/>
        </w:rPr>
        <w:t>veřejné zakázky, že jsou mu známy veškeré technické, kvalitativní a jiné podmínky plnění, že disponuje takovými kapacitami a odbornými znalostmi, které jsou nezbytné pro poskytnutí plnění za dohodnuté maximální jednotkové ceny uvedené v této Rámcové dohodě, a že je způsobilý ke splnění všech svých závazků podle této Rámcové dohody.</w:t>
      </w:r>
    </w:p>
    <w:p w14:paraId="16E594B2" w14:textId="77777777" w:rsidR="00906AF8" w:rsidRPr="0060486C" w:rsidRDefault="00906AF8" w:rsidP="00061E55">
      <w:pPr>
        <w:spacing w:line="276" w:lineRule="auto"/>
        <w:ind w:left="360"/>
        <w:jc w:val="both"/>
        <w:rPr>
          <w:rFonts w:ascii="Arial" w:hAnsi="Arial" w:cs="Arial"/>
          <w:sz w:val="20"/>
          <w:szCs w:val="22"/>
        </w:rPr>
      </w:pPr>
    </w:p>
    <w:p w14:paraId="16E594B3" w14:textId="04B18785" w:rsidR="0060486C" w:rsidRPr="00906AF8" w:rsidRDefault="0060486C" w:rsidP="00F46994">
      <w:pPr>
        <w:numPr>
          <w:ilvl w:val="0"/>
          <w:numId w:val="20"/>
        </w:numPr>
        <w:spacing w:line="276" w:lineRule="auto"/>
        <w:jc w:val="both"/>
        <w:rPr>
          <w:rFonts w:ascii="Arial" w:hAnsi="Arial" w:cs="Arial"/>
          <w:sz w:val="20"/>
          <w:szCs w:val="22"/>
        </w:rPr>
      </w:pPr>
      <w:r w:rsidRPr="0060486C">
        <w:rPr>
          <w:rFonts w:ascii="Arial" w:hAnsi="Arial" w:cs="Arial"/>
          <w:sz w:val="20"/>
          <w:szCs w:val="22"/>
        </w:rPr>
        <w:t xml:space="preserve">Ustanovení této Rámcové dohody jakož i </w:t>
      </w:r>
      <w:r w:rsidR="00B11A6C">
        <w:rPr>
          <w:rFonts w:ascii="Arial" w:hAnsi="Arial" w:cs="Arial"/>
          <w:sz w:val="20"/>
          <w:szCs w:val="22"/>
        </w:rPr>
        <w:t>s</w:t>
      </w:r>
      <w:r w:rsidRPr="0060486C">
        <w:rPr>
          <w:rFonts w:ascii="Arial" w:hAnsi="Arial" w:cs="Arial"/>
          <w:sz w:val="20"/>
          <w:szCs w:val="22"/>
        </w:rPr>
        <w:t xml:space="preserve">mluv na </w:t>
      </w:r>
      <w:r w:rsidR="00B11A6C">
        <w:rPr>
          <w:rFonts w:ascii="Arial" w:hAnsi="Arial" w:cs="Arial"/>
          <w:sz w:val="20"/>
          <w:szCs w:val="22"/>
        </w:rPr>
        <w:t>základě této Rámcové dohody uzavíraných,</w:t>
      </w:r>
      <w:r w:rsidR="00B11A6C" w:rsidRPr="0060486C">
        <w:rPr>
          <w:rFonts w:ascii="Arial" w:hAnsi="Arial" w:cs="Arial"/>
          <w:sz w:val="20"/>
          <w:szCs w:val="22"/>
        </w:rPr>
        <w:t xml:space="preserve"> </w:t>
      </w:r>
      <w:r w:rsidRPr="0060486C">
        <w:rPr>
          <w:rFonts w:ascii="Arial" w:hAnsi="Arial" w:cs="Arial"/>
          <w:sz w:val="20"/>
          <w:szCs w:val="22"/>
        </w:rPr>
        <w:t xml:space="preserve">je třeba vykládat v souladu se zadávacími podmínkami </w:t>
      </w:r>
      <w:r w:rsidR="00B11A6C">
        <w:rPr>
          <w:rFonts w:ascii="Arial" w:hAnsi="Arial" w:cs="Arial"/>
          <w:sz w:val="20"/>
          <w:szCs w:val="22"/>
        </w:rPr>
        <w:t>výše uvedené</w:t>
      </w:r>
      <w:r w:rsidR="002C20C5">
        <w:rPr>
          <w:rFonts w:ascii="Arial" w:hAnsi="Arial" w:cs="Arial"/>
          <w:sz w:val="20"/>
          <w:szCs w:val="22"/>
        </w:rPr>
        <w:t xml:space="preserve"> </w:t>
      </w:r>
      <w:r w:rsidR="009073E8">
        <w:rPr>
          <w:rFonts w:ascii="Arial" w:hAnsi="Arial" w:cs="Arial"/>
          <w:sz w:val="20"/>
          <w:szCs w:val="22"/>
        </w:rPr>
        <w:t>V</w:t>
      </w:r>
      <w:r w:rsidR="002C20C5">
        <w:rPr>
          <w:rFonts w:ascii="Arial" w:hAnsi="Arial" w:cs="Arial"/>
          <w:sz w:val="20"/>
          <w:szCs w:val="22"/>
        </w:rPr>
        <w:t>eřejné zakázky.</w:t>
      </w:r>
    </w:p>
    <w:p w14:paraId="16E594B4" w14:textId="77777777" w:rsidR="0060486C" w:rsidRPr="0060486C" w:rsidRDefault="0060486C" w:rsidP="00061E55">
      <w:pPr>
        <w:spacing w:line="276" w:lineRule="auto"/>
        <w:jc w:val="both"/>
        <w:rPr>
          <w:rFonts w:ascii="Arial" w:hAnsi="Arial" w:cs="Arial"/>
          <w:sz w:val="20"/>
          <w:szCs w:val="20"/>
        </w:rPr>
      </w:pPr>
    </w:p>
    <w:p w14:paraId="16E594B5" w14:textId="77777777" w:rsidR="0060486C" w:rsidRPr="00B9651A" w:rsidRDefault="0060486C" w:rsidP="00B9651A">
      <w:pPr>
        <w:tabs>
          <w:tab w:val="left" w:pos="1701"/>
        </w:tabs>
        <w:spacing w:line="280" w:lineRule="atLeast"/>
        <w:jc w:val="center"/>
        <w:rPr>
          <w:rFonts w:ascii="Arial" w:hAnsi="Arial" w:cs="Arial"/>
          <w:b/>
          <w:sz w:val="20"/>
          <w:szCs w:val="20"/>
        </w:rPr>
      </w:pPr>
      <w:r w:rsidRPr="00B9651A">
        <w:rPr>
          <w:rFonts w:ascii="Arial" w:hAnsi="Arial" w:cs="Arial"/>
          <w:b/>
          <w:sz w:val="20"/>
          <w:szCs w:val="20"/>
        </w:rPr>
        <w:t>Článek II.</w:t>
      </w:r>
    </w:p>
    <w:p w14:paraId="16E594B6" w14:textId="77777777" w:rsidR="0060486C" w:rsidRPr="00B9651A" w:rsidRDefault="0060486C" w:rsidP="00B9651A">
      <w:pPr>
        <w:tabs>
          <w:tab w:val="left" w:pos="1701"/>
        </w:tabs>
        <w:spacing w:line="280" w:lineRule="atLeast"/>
        <w:jc w:val="center"/>
        <w:rPr>
          <w:rFonts w:ascii="Arial" w:hAnsi="Arial" w:cs="Arial"/>
          <w:b/>
          <w:sz w:val="20"/>
          <w:szCs w:val="20"/>
        </w:rPr>
      </w:pPr>
      <w:r w:rsidRPr="00B9651A">
        <w:rPr>
          <w:rFonts w:ascii="Arial" w:hAnsi="Arial" w:cs="Arial"/>
          <w:b/>
          <w:sz w:val="20"/>
          <w:szCs w:val="20"/>
        </w:rPr>
        <w:t>Účel a předmět Rámcové dohody</w:t>
      </w:r>
    </w:p>
    <w:p w14:paraId="16E594B7" w14:textId="77777777" w:rsidR="00E15B3C" w:rsidRPr="00E15B3C" w:rsidRDefault="00E15B3C" w:rsidP="009A6BD9">
      <w:pPr>
        <w:keepNext/>
        <w:spacing w:line="240" w:lineRule="atLeast"/>
        <w:jc w:val="center"/>
        <w:outlineLvl w:val="0"/>
        <w:rPr>
          <w:rFonts w:ascii="Arial" w:hAnsi="Arial" w:cs="Arial"/>
          <w:b/>
          <w:sz w:val="20"/>
          <w:szCs w:val="20"/>
        </w:rPr>
      </w:pPr>
    </w:p>
    <w:p w14:paraId="16E594B8" w14:textId="2AC5C3AA" w:rsidR="00906AF8" w:rsidRPr="00E51039" w:rsidRDefault="0060486C" w:rsidP="00E51039">
      <w:pPr>
        <w:numPr>
          <w:ilvl w:val="0"/>
          <w:numId w:val="3"/>
        </w:numPr>
        <w:spacing w:line="276" w:lineRule="auto"/>
        <w:ind w:left="426" w:hanging="426"/>
        <w:jc w:val="both"/>
        <w:rPr>
          <w:rFonts w:ascii="Arial" w:hAnsi="Arial" w:cs="Arial"/>
          <w:sz w:val="20"/>
          <w:szCs w:val="20"/>
        </w:rPr>
      </w:pPr>
      <w:r w:rsidRPr="00652F43">
        <w:rPr>
          <w:rFonts w:ascii="Arial" w:hAnsi="Arial" w:cs="Arial"/>
          <w:sz w:val="20"/>
          <w:szCs w:val="20"/>
        </w:rPr>
        <w:t xml:space="preserve">Účelem </w:t>
      </w:r>
      <w:r w:rsidR="00191F1D">
        <w:rPr>
          <w:rFonts w:ascii="Arial" w:hAnsi="Arial" w:cs="Arial"/>
          <w:sz w:val="20"/>
          <w:szCs w:val="20"/>
        </w:rPr>
        <w:t xml:space="preserve">této </w:t>
      </w:r>
      <w:r w:rsidRPr="00652F43">
        <w:rPr>
          <w:rFonts w:ascii="Arial" w:hAnsi="Arial" w:cs="Arial"/>
          <w:sz w:val="20"/>
          <w:szCs w:val="20"/>
        </w:rPr>
        <w:t xml:space="preserve">Rámcové dohody je stanovení podmínek pro zadávání </w:t>
      </w:r>
      <w:r w:rsidR="00F5674C">
        <w:rPr>
          <w:rFonts w:ascii="Arial" w:hAnsi="Arial" w:cs="Arial"/>
          <w:sz w:val="20"/>
          <w:szCs w:val="20"/>
        </w:rPr>
        <w:t xml:space="preserve">jednotlivých </w:t>
      </w:r>
      <w:r w:rsidRPr="00652F43">
        <w:rPr>
          <w:rFonts w:ascii="Arial" w:hAnsi="Arial" w:cs="Arial"/>
          <w:sz w:val="20"/>
          <w:szCs w:val="20"/>
        </w:rPr>
        <w:t>veřejných zakázek</w:t>
      </w:r>
      <w:r w:rsidR="00F5674C">
        <w:rPr>
          <w:rFonts w:ascii="Arial" w:hAnsi="Arial" w:cs="Arial"/>
          <w:sz w:val="20"/>
          <w:szCs w:val="20"/>
        </w:rPr>
        <w:t xml:space="preserve"> (dále jen „</w:t>
      </w:r>
      <w:r w:rsidR="00F5674C" w:rsidRPr="004E6F45">
        <w:rPr>
          <w:rFonts w:ascii="Arial" w:hAnsi="Arial" w:cs="Arial"/>
          <w:b/>
          <w:sz w:val="20"/>
          <w:szCs w:val="20"/>
        </w:rPr>
        <w:t>veřejná zakázka</w:t>
      </w:r>
      <w:r w:rsidR="00F5674C">
        <w:rPr>
          <w:rFonts w:ascii="Arial" w:hAnsi="Arial" w:cs="Arial"/>
          <w:sz w:val="20"/>
          <w:szCs w:val="20"/>
        </w:rPr>
        <w:t xml:space="preserve">“) </w:t>
      </w:r>
      <w:r w:rsidRPr="00652F43">
        <w:rPr>
          <w:rFonts w:ascii="Arial" w:hAnsi="Arial" w:cs="Arial"/>
          <w:sz w:val="20"/>
          <w:szCs w:val="20"/>
        </w:rPr>
        <w:t xml:space="preserve">na nákup </w:t>
      </w:r>
      <w:r w:rsidR="002A2A22">
        <w:rPr>
          <w:rFonts w:ascii="Arial" w:hAnsi="Arial" w:cs="Arial"/>
          <w:sz w:val="20"/>
          <w:szCs w:val="20"/>
        </w:rPr>
        <w:t xml:space="preserve">tiskových </w:t>
      </w:r>
      <w:r w:rsidR="00014725">
        <w:rPr>
          <w:rFonts w:ascii="Arial" w:hAnsi="Arial" w:cs="Arial"/>
          <w:sz w:val="20"/>
          <w:szCs w:val="20"/>
        </w:rPr>
        <w:t>zařízení</w:t>
      </w:r>
      <w:r w:rsidR="00B9651A">
        <w:rPr>
          <w:rFonts w:ascii="Arial" w:hAnsi="Arial" w:cs="Arial"/>
          <w:sz w:val="20"/>
          <w:szCs w:val="20"/>
        </w:rPr>
        <w:t xml:space="preserve"> specifikovaných</w:t>
      </w:r>
      <w:r w:rsidR="006C01DB">
        <w:rPr>
          <w:rFonts w:ascii="Arial" w:hAnsi="Arial" w:cs="Arial"/>
          <w:sz w:val="20"/>
          <w:szCs w:val="20"/>
        </w:rPr>
        <w:t xml:space="preserve"> v Příloze </w:t>
      </w:r>
      <w:r w:rsidR="009939C0">
        <w:rPr>
          <w:rFonts w:ascii="Arial" w:hAnsi="Arial" w:cs="Arial"/>
          <w:sz w:val="20"/>
          <w:szCs w:val="20"/>
        </w:rPr>
        <w:t>TZ</w:t>
      </w:r>
      <w:r w:rsidR="006C01DB">
        <w:rPr>
          <w:rFonts w:ascii="Arial" w:hAnsi="Arial" w:cs="Arial"/>
          <w:sz w:val="20"/>
          <w:szCs w:val="20"/>
        </w:rPr>
        <w:t>1</w:t>
      </w:r>
      <w:r w:rsidR="00E67555">
        <w:rPr>
          <w:rFonts w:ascii="Arial" w:hAnsi="Arial" w:cs="Arial"/>
          <w:sz w:val="20"/>
          <w:szCs w:val="20"/>
        </w:rPr>
        <w:t xml:space="preserve"> Rámcové dohody</w:t>
      </w:r>
      <w:r w:rsidR="006C01DB">
        <w:rPr>
          <w:rFonts w:ascii="Arial" w:hAnsi="Arial" w:cs="Arial"/>
          <w:sz w:val="20"/>
          <w:szCs w:val="20"/>
        </w:rPr>
        <w:t xml:space="preserve"> – Specifikace předmětu plnění – tisková zařízení</w:t>
      </w:r>
      <w:r w:rsidR="00E51039">
        <w:rPr>
          <w:rFonts w:ascii="Arial" w:hAnsi="Arial" w:cs="Arial"/>
          <w:sz w:val="20"/>
          <w:szCs w:val="20"/>
        </w:rPr>
        <w:t xml:space="preserve"> (dále jen „Přílo</w:t>
      </w:r>
      <w:r w:rsidR="00F74EC1">
        <w:rPr>
          <w:rFonts w:ascii="Arial" w:hAnsi="Arial" w:cs="Arial"/>
          <w:sz w:val="20"/>
          <w:szCs w:val="20"/>
        </w:rPr>
        <w:t>ha</w:t>
      </w:r>
      <w:r w:rsidR="00D131DF">
        <w:rPr>
          <w:rFonts w:ascii="Arial" w:hAnsi="Arial" w:cs="Arial"/>
          <w:sz w:val="20"/>
          <w:szCs w:val="20"/>
        </w:rPr>
        <w:t xml:space="preserve"> </w:t>
      </w:r>
      <w:r w:rsidR="009939C0">
        <w:rPr>
          <w:rFonts w:ascii="Arial" w:hAnsi="Arial" w:cs="Arial"/>
          <w:sz w:val="20"/>
          <w:szCs w:val="20"/>
        </w:rPr>
        <w:t>TZ</w:t>
      </w:r>
      <w:r w:rsidR="00E51039">
        <w:rPr>
          <w:rFonts w:ascii="Arial" w:hAnsi="Arial" w:cs="Arial"/>
          <w:sz w:val="20"/>
          <w:szCs w:val="20"/>
        </w:rPr>
        <w:t>1</w:t>
      </w:r>
      <w:r w:rsidR="00B82C5B">
        <w:rPr>
          <w:rFonts w:ascii="Arial" w:hAnsi="Arial" w:cs="Arial"/>
          <w:sz w:val="20"/>
          <w:szCs w:val="20"/>
        </w:rPr>
        <w:t>“</w:t>
      </w:r>
      <w:r w:rsidR="00E51039">
        <w:rPr>
          <w:rFonts w:ascii="Arial" w:hAnsi="Arial" w:cs="Arial"/>
          <w:sz w:val="20"/>
          <w:szCs w:val="20"/>
        </w:rPr>
        <w:t>)</w:t>
      </w:r>
      <w:r w:rsidR="008F7CE1">
        <w:rPr>
          <w:rFonts w:ascii="Arial" w:hAnsi="Arial" w:cs="Arial"/>
          <w:sz w:val="20"/>
          <w:szCs w:val="20"/>
        </w:rPr>
        <w:t xml:space="preserve"> a nákup </w:t>
      </w:r>
      <w:r w:rsidR="00413655">
        <w:rPr>
          <w:rFonts w:ascii="Arial" w:hAnsi="Arial" w:cs="Arial"/>
          <w:sz w:val="20"/>
          <w:szCs w:val="20"/>
        </w:rPr>
        <w:t>tonerů</w:t>
      </w:r>
      <w:r w:rsidR="00A6172A">
        <w:rPr>
          <w:rFonts w:ascii="Arial" w:hAnsi="Arial" w:cs="Arial"/>
          <w:sz w:val="20"/>
          <w:szCs w:val="20"/>
        </w:rPr>
        <w:t>/</w:t>
      </w:r>
      <w:proofErr w:type="spellStart"/>
      <w:r w:rsidR="00A6172A">
        <w:rPr>
          <w:rFonts w:ascii="Arial" w:hAnsi="Arial" w:cs="Arial"/>
          <w:sz w:val="20"/>
          <w:szCs w:val="20"/>
        </w:rPr>
        <w:t>cartridgí</w:t>
      </w:r>
      <w:proofErr w:type="spellEnd"/>
      <w:r w:rsidR="00A6172A">
        <w:rPr>
          <w:rFonts w:ascii="Arial" w:hAnsi="Arial" w:cs="Arial"/>
          <w:sz w:val="20"/>
          <w:szCs w:val="20"/>
        </w:rPr>
        <w:t xml:space="preserve"> (dále v této Rámcové dohodě jen „Tonery“)</w:t>
      </w:r>
      <w:r w:rsidR="00413655">
        <w:rPr>
          <w:rFonts w:ascii="Arial" w:hAnsi="Arial" w:cs="Arial"/>
          <w:sz w:val="20"/>
          <w:szCs w:val="20"/>
        </w:rPr>
        <w:t xml:space="preserve"> a s</w:t>
      </w:r>
      <w:r w:rsidR="008F7CE1">
        <w:rPr>
          <w:rFonts w:ascii="Arial" w:hAnsi="Arial" w:cs="Arial"/>
          <w:sz w:val="20"/>
          <w:szCs w:val="20"/>
        </w:rPr>
        <w:t>potřebního materiálu pro tato tisková zařízení</w:t>
      </w:r>
      <w:r w:rsidR="002C20C5">
        <w:rPr>
          <w:rFonts w:ascii="Arial" w:hAnsi="Arial" w:cs="Arial"/>
          <w:sz w:val="20"/>
          <w:szCs w:val="20"/>
        </w:rPr>
        <w:t xml:space="preserve"> specifikovaného</w:t>
      </w:r>
      <w:r w:rsidR="00F74EC1">
        <w:rPr>
          <w:rFonts w:ascii="Arial" w:hAnsi="Arial" w:cs="Arial"/>
          <w:sz w:val="20"/>
          <w:szCs w:val="20"/>
        </w:rPr>
        <w:t xml:space="preserve"> v Příloze</w:t>
      </w:r>
      <w:r w:rsidR="006C01DB">
        <w:rPr>
          <w:rFonts w:ascii="Arial" w:hAnsi="Arial" w:cs="Arial"/>
          <w:sz w:val="20"/>
          <w:szCs w:val="20"/>
        </w:rPr>
        <w:t xml:space="preserve"> </w:t>
      </w:r>
      <w:r w:rsidR="00A34A0D">
        <w:rPr>
          <w:rFonts w:ascii="Arial" w:hAnsi="Arial" w:cs="Arial"/>
          <w:sz w:val="20"/>
          <w:szCs w:val="20"/>
        </w:rPr>
        <w:t>SM1</w:t>
      </w:r>
      <w:r w:rsidR="006C01DB">
        <w:rPr>
          <w:rFonts w:ascii="Arial" w:hAnsi="Arial" w:cs="Arial"/>
          <w:sz w:val="20"/>
          <w:szCs w:val="20"/>
        </w:rPr>
        <w:t xml:space="preserve"> </w:t>
      </w:r>
      <w:r w:rsidR="00E67555">
        <w:rPr>
          <w:rFonts w:ascii="Arial" w:hAnsi="Arial" w:cs="Arial"/>
          <w:sz w:val="20"/>
          <w:szCs w:val="20"/>
        </w:rPr>
        <w:t xml:space="preserve">Rámcové dohody </w:t>
      </w:r>
      <w:r w:rsidR="006C01DB">
        <w:rPr>
          <w:rFonts w:ascii="Arial" w:hAnsi="Arial" w:cs="Arial"/>
          <w:sz w:val="20"/>
          <w:szCs w:val="20"/>
        </w:rPr>
        <w:t xml:space="preserve">– Specifikace předmětu plnění – </w:t>
      </w:r>
      <w:r w:rsidR="00A6172A">
        <w:rPr>
          <w:rFonts w:ascii="Arial" w:hAnsi="Arial" w:cs="Arial"/>
          <w:sz w:val="20"/>
          <w:szCs w:val="20"/>
        </w:rPr>
        <w:t>T</w:t>
      </w:r>
      <w:r w:rsidR="002B71A0">
        <w:rPr>
          <w:rFonts w:ascii="Arial" w:hAnsi="Arial" w:cs="Arial"/>
          <w:sz w:val="20"/>
          <w:szCs w:val="20"/>
        </w:rPr>
        <w:t xml:space="preserve">onery a </w:t>
      </w:r>
      <w:r w:rsidR="00A6172A">
        <w:rPr>
          <w:rFonts w:ascii="Arial" w:hAnsi="Arial" w:cs="Arial"/>
          <w:sz w:val="20"/>
          <w:szCs w:val="20"/>
        </w:rPr>
        <w:t>S</w:t>
      </w:r>
      <w:r w:rsidR="006C01DB">
        <w:rPr>
          <w:rFonts w:ascii="Arial" w:hAnsi="Arial" w:cs="Arial"/>
          <w:sz w:val="20"/>
          <w:szCs w:val="20"/>
        </w:rPr>
        <w:t xml:space="preserve">potřební materiál (dále jen </w:t>
      </w:r>
      <w:r w:rsidR="00E51039">
        <w:rPr>
          <w:rFonts w:ascii="Arial" w:hAnsi="Arial" w:cs="Arial"/>
          <w:sz w:val="20"/>
          <w:szCs w:val="20"/>
        </w:rPr>
        <w:t xml:space="preserve">„Příloha </w:t>
      </w:r>
      <w:r w:rsidR="00A34A0D">
        <w:rPr>
          <w:rFonts w:ascii="Arial" w:hAnsi="Arial" w:cs="Arial"/>
          <w:sz w:val="20"/>
          <w:szCs w:val="20"/>
        </w:rPr>
        <w:t>SM1</w:t>
      </w:r>
      <w:r w:rsidR="00D131DF">
        <w:rPr>
          <w:rFonts w:ascii="Arial" w:hAnsi="Arial" w:cs="Arial"/>
          <w:sz w:val="20"/>
          <w:szCs w:val="20"/>
        </w:rPr>
        <w:t>“</w:t>
      </w:r>
      <w:r w:rsidR="00F67B9E">
        <w:rPr>
          <w:rFonts w:ascii="Arial" w:hAnsi="Arial" w:cs="Arial"/>
          <w:sz w:val="20"/>
          <w:szCs w:val="20"/>
        </w:rPr>
        <w:t>).</w:t>
      </w:r>
    </w:p>
    <w:p w14:paraId="16E594BB" w14:textId="77777777" w:rsidR="00F5674C" w:rsidRDefault="00F5674C" w:rsidP="00061E55">
      <w:pPr>
        <w:spacing w:line="276" w:lineRule="auto"/>
        <w:jc w:val="both"/>
        <w:rPr>
          <w:rFonts w:ascii="Arial" w:hAnsi="Arial" w:cs="Arial"/>
          <w:sz w:val="20"/>
          <w:szCs w:val="20"/>
        </w:rPr>
      </w:pPr>
    </w:p>
    <w:p w14:paraId="16E594BC" w14:textId="0696D3EC" w:rsidR="00F5674C" w:rsidRPr="00F5674C" w:rsidRDefault="00F5674C" w:rsidP="00061E55">
      <w:pPr>
        <w:numPr>
          <w:ilvl w:val="0"/>
          <w:numId w:val="3"/>
        </w:numPr>
        <w:spacing w:line="276" w:lineRule="auto"/>
        <w:ind w:left="426" w:hanging="426"/>
        <w:jc w:val="both"/>
        <w:rPr>
          <w:rFonts w:ascii="Arial" w:hAnsi="Arial" w:cs="Arial"/>
          <w:sz w:val="20"/>
          <w:szCs w:val="20"/>
        </w:rPr>
      </w:pPr>
      <w:r w:rsidRPr="00F5674C">
        <w:rPr>
          <w:rFonts w:ascii="Arial" w:hAnsi="Arial" w:cs="Arial"/>
          <w:sz w:val="20"/>
          <w:szCs w:val="20"/>
        </w:rPr>
        <w:t xml:space="preserve">Touto Rámcovou dohodou </w:t>
      </w:r>
      <w:r w:rsidR="009939C0">
        <w:rPr>
          <w:rFonts w:ascii="Arial" w:hAnsi="Arial" w:cs="Arial"/>
          <w:sz w:val="20"/>
          <w:szCs w:val="20"/>
        </w:rPr>
        <w:t>S</w:t>
      </w:r>
      <w:r w:rsidRPr="00F5674C">
        <w:rPr>
          <w:rFonts w:ascii="Arial" w:hAnsi="Arial" w:cs="Arial"/>
          <w:sz w:val="20"/>
          <w:szCs w:val="20"/>
        </w:rPr>
        <w:t xml:space="preserve">mluvní strany mezi sebou ujednávají </w:t>
      </w:r>
      <w:r w:rsidR="00E51039">
        <w:rPr>
          <w:rFonts w:ascii="Arial" w:hAnsi="Arial" w:cs="Arial"/>
          <w:sz w:val="20"/>
          <w:szCs w:val="20"/>
        </w:rPr>
        <w:t>veškeré</w:t>
      </w:r>
      <w:r w:rsidR="003928F8" w:rsidRPr="00F5674C">
        <w:rPr>
          <w:rFonts w:ascii="Arial" w:hAnsi="Arial" w:cs="Arial"/>
          <w:sz w:val="20"/>
          <w:szCs w:val="20"/>
        </w:rPr>
        <w:t xml:space="preserve"> </w:t>
      </w:r>
      <w:r w:rsidRPr="00F5674C">
        <w:rPr>
          <w:rFonts w:ascii="Arial" w:hAnsi="Arial" w:cs="Arial"/>
          <w:sz w:val="20"/>
          <w:szCs w:val="20"/>
        </w:rPr>
        <w:t>podmínky plnění veřejn</w:t>
      </w:r>
      <w:r w:rsidR="003928F8">
        <w:rPr>
          <w:rFonts w:ascii="Arial" w:hAnsi="Arial" w:cs="Arial"/>
          <w:sz w:val="20"/>
          <w:szCs w:val="20"/>
        </w:rPr>
        <w:t xml:space="preserve">ých </w:t>
      </w:r>
      <w:r w:rsidRPr="00F5674C">
        <w:rPr>
          <w:rFonts w:ascii="Arial" w:hAnsi="Arial" w:cs="Arial"/>
          <w:sz w:val="20"/>
          <w:szCs w:val="20"/>
        </w:rPr>
        <w:t>zakáz</w:t>
      </w:r>
      <w:r w:rsidR="003928F8">
        <w:rPr>
          <w:rFonts w:ascii="Arial" w:hAnsi="Arial" w:cs="Arial"/>
          <w:sz w:val="20"/>
          <w:szCs w:val="20"/>
        </w:rPr>
        <w:t>ek</w:t>
      </w:r>
      <w:r w:rsidRPr="00F5674C">
        <w:rPr>
          <w:rFonts w:ascii="Arial" w:hAnsi="Arial" w:cs="Arial"/>
          <w:sz w:val="20"/>
          <w:szCs w:val="20"/>
        </w:rPr>
        <w:t xml:space="preserve"> ve smyslu § 131 ZZVZ, které jsou závazné po dobu trvání Rámcové dohody. </w:t>
      </w:r>
      <w:r w:rsidR="00B11A6C" w:rsidRPr="006D5550">
        <w:rPr>
          <w:rFonts w:ascii="Arial" w:hAnsi="Arial" w:cs="Arial"/>
          <w:sz w:val="20"/>
          <w:szCs w:val="20"/>
        </w:rPr>
        <w:t xml:space="preserve">Na základě Rámcové dohody budou zadávány veřejné zakázky v souladu s § 134 ZZVZ postupem podle podmínek stanovených v této Rámcové dohodě (viz </w:t>
      </w:r>
      <w:r w:rsidR="00B11A6C" w:rsidRPr="005D3483">
        <w:rPr>
          <w:rFonts w:ascii="Arial" w:hAnsi="Arial" w:cs="Arial"/>
          <w:sz w:val="20"/>
          <w:szCs w:val="20"/>
        </w:rPr>
        <w:t xml:space="preserve">čl. </w:t>
      </w:r>
      <w:r w:rsidR="00B11A6C" w:rsidRPr="00333D4C">
        <w:rPr>
          <w:rFonts w:ascii="Arial" w:hAnsi="Arial" w:cs="Arial"/>
          <w:sz w:val="20"/>
          <w:szCs w:val="20"/>
        </w:rPr>
        <w:t>III.</w:t>
      </w:r>
      <w:r w:rsidR="00B11A6C" w:rsidRPr="006D5550">
        <w:rPr>
          <w:rFonts w:ascii="Arial" w:hAnsi="Arial" w:cs="Arial"/>
          <w:sz w:val="20"/>
          <w:szCs w:val="20"/>
        </w:rPr>
        <w:t xml:space="preserve"> Rámcové dohody).</w:t>
      </w:r>
    </w:p>
    <w:p w14:paraId="16E594BD" w14:textId="77777777" w:rsidR="0060486C" w:rsidRPr="0060486C" w:rsidRDefault="0060486C" w:rsidP="00061E55">
      <w:pPr>
        <w:spacing w:line="276" w:lineRule="auto"/>
        <w:jc w:val="both"/>
        <w:rPr>
          <w:rFonts w:ascii="Arial" w:hAnsi="Arial" w:cs="Arial"/>
          <w:sz w:val="20"/>
          <w:szCs w:val="20"/>
        </w:rPr>
      </w:pPr>
    </w:p>
    <w:p w14:paraId="16E594BE" w14:textId="05F03EB0" w:rsidR="0060486C" w:rsidRPr="0060486C" w:rsidRDefault="0060486C" w:rsidP="00061E55">
      <w:pPr>
        <w:numPr>
          <w:ilvl w:val="0"/>
          <w:numId w:val="3"/>
        </w:numPr>
        <w:spacing w:line="276" w:lineRule="auto"/>
        <w:ind w:left="426" w:hanging="426"/>
        <w:jc w:val="both"/>
        <w:rPr>
          <w:rFonts w:ascii="Arial" w:hAnsi="Arial" w:cs="Arial"/>
          <w:sz w:val="20"/>
          <w:szCs w:val="20"/>
        </w:rPr>
      </w:pPr>
      <w:r w:rsidRPr="0060486C">
        <w:rPr>
          <w:rFonts w:ascii="Arial" w:hAnsi="Arial" w:cs="Arial"/>
          <w:sz w:val="20"/>
          <w:szCs w:val="20"/>
        </w:rPr>
        <w:t xml:space="preserve">Předmětem této Rámcové dohody je na straně jedné </w:t>
      </w:r>
      <w:r w:rsidR="00191F1D">
        <w:rPr>
          <w:rFonts w:ascii="Arial" w:hAnsi="Arial" w:cs="Arial"/>
          <w:sz w:val="20"/>
          <w:szCs w:val="20"/>
        </w:rPr>
        <w:t xml:space="preserve">rámcový </w:t>
      </w:r>
      <w:r w:rsidRPr="0060486C">
        <w:rPr>
          <w:rFonts w:ascii="Arial" w:hAnsi="Arial" w:cs="Arial"/>
          <w:sz w:val="20"/>
          <w:szCs w:val="20"/>
        </w:rPr>
        <w:t xml:space="preserve">závazek </w:t>
      </w:r>
      <w:r w:rsidR="00BA6E61">
        <w:rPr>
          <w:rFonts w:ascii="Arial" w:hAnsi="Arial" w:cs="Arial"/>
          <w:sz w:val="20"/>
          <w:szCs w:val="20"/>
        </w:rPr>
        <w:t>D</w:t>
      </w:r>
      <w:r w:rsidRPr="0060486C">
        <w:rPr>
          <w:rFonts w:ascii="Arial" w:hAnsi="Arial" w:cs="Arial"/>
          <w:sz w:val="20"/>
          <w:szCs w:val="20"/>
        </w:rPr>
        <w:t xml:space="preserve">odavatele poskytovat </w:t>
      </w:r>
      <w:r w:rsidR="00BA6E61">
        <w:rPr>
          <w:rFonts w:ascii="Arial" w:hAnsi="Arial" w:cs="Arial"/>
          <w:sz w:val="20"/>
          <w:szCs w:val="20"/>
        </w:rPr>
        <w:t>O</w:t>
      </w:r>
      <w:r w:rsidRPr="0060486C">
        <w:rPr>
          <w:rFonts w:ascii="Arial" w:hAnsi="Arial" w:cs="Arial"/>
          <w:sz w:val="20"/>
          <w:szCs w:val="20"/>
        </w:rPr>
        <w:t xml:space="preserve">bjednateli požadovaná plnění </w:t>
      </w:r>
      <w:r w:rsidR="00773B0B" w:rsidRPr="0060486C">
        <w:rPr>
          <w:rFonts w:ascii="Arial" w:hAnsi="Arial" w:cs="Arial"/>
          <w:sz w:val="20"/>
          <w:szCs w:val="20"/>
          <w:lang w:eastAsia="en-US"/>
        </w:rPr>
        <w:t>(</w:t>
      </w:r>
      <w:r w:rsidR="00562A1E">
        <w:rPr>
          <w:rFonts w:ascii="Arial" w:hAnsi="Arial" w:cs="Arial"/>
          <w:sz w:val="20"/>
          <w:szCs w:val="20"/>
          <w:lang w:eastAsia="en-US"/>
        </w:rPr>
        <w:t xml:space="preserve">dále též jen „Tisková zařízení“ v případě plnění dle Přílohy TZ1 a </w:t>
      </w:r>
      <w:r w:rsidR="00773B0B" w:rsidRPr="0060486C">
        <w:rPr>
          <w:rFonts w:ascii="Arial" w:hAnsi="Arial" w:cs="Arial"/>
          <w:sz w:val="20"/>
          <w:szCs w:val="20"/>
          <w:lang w:eastAsia="en-US"/>
        </w:rPr>
        <w:t>dále též jen „</w:t>
      </w:r>
      <w:r w:rsidR="00413655">
        <w:rPr>
          <w:rFonts w:ascii="Arial" w:hAnsi="Arial" w:cs="Arial"/>
          <w:sz w:val="20"/>
          <w:szCs w:val="20"/>
          <w:lang w:eastAsia="en-US"/>
        </w:rPr>
        <w:t xml:space="preserve">Tonery a </w:t>
      </w:r>
      <w:r w:rsidR="00562A1E">
        <w:rPr>
          <w:rFonts w:ascii="Arial" w:hAnsi="Arial" w:cs="Arial"/>
          <w:sz w:val="20"/>
          <w:szCs w:val="20"/>
          <w:lang w:eastAsia="en-US"/>
        </w:rPr>
        <w:t>Spotřební materiál</w:t>
      </w:r>
      <w:r w:rsidR="00773B0B" w:rsidRPr="0060486C">
        <w:rPr>
          <w:rFonts w:ascii="Arial" w:hAnsi="Arial" w:cs="Arial"/>
          <w:sz w:val="20"/>
          <w:szCs w:val="20"/>
          <w:lang w:eastAsia="en-US"/>
        </w:rPr>
        <w:t>“</w:t>
      </w:r>
      <w:r w:rsidR="00562A1E">
        <w:rPr>
          <w:rFonts w:ascii="Arial" w:hAnsi="Arial" w:cs="Arial"/>
          <w:sz w:val="20"/>
          <w:szCs w:val="20"/>
          <w:lang w:eastAsia="en-US"/>
        </w:rPr>
        <w:t xml:space="preserve"> v případě plnění dle Přílohy SM1</w:t>
      </w:r>
      <w:r w:rsidR="0040206E">
        <w:rPr>
          <w:rFonts w:ascii="Arial" w:hAnsi="Arial" w:cs="Arial"/>
          <w:sz w:val="20"/>
          <w:szCs w:val="20"/>
          <w:lang w:eastAsia="en-US"/>
        </w:rPr>
        <w:t xml:space="preserve"> Rámcové dohody</w:t>
      </w:r>
      <w:r w:rsidR="00160E7E">
        <w:rPr>
          <w:rFonts w:ascii="Arial" w:hAnsi="Arial" w:cs="Arial"/>
          <w:sz w:val="20"/>
          <w:szCs w:val="20"/>
          <w:lang w:eastAsia="en-US"/>
        </w:rPr>
        <w:t>, společně též „Zboží“</w:t>
      </w:r>
      <w:r w:rsidR="00773B0B">
        <w:rPr>
          <w:rFonts w:ascii="Arial" w:hAnsi="Arial" w:cs="Arial"/>
          <w:sz w:val="20"/>
          <w:szCs w:val="20"/>
          <w:lang w:eastAsia="en-US"/>
        </w:rPr>
        <w:t xml:space="preserve">) </w:t>
      </w:r>
      <w:r w:rsidRPr="0060486C">
        <w:rPr>
          <w:rFonts w:ascii="Arial" w:hAnsi="Arial" w:cs="Arial"/>
          <w:sz w:val="20"/>
          <w:szCs w:val="20"/>
        </w:rPr>
        <w:t xml:space="preserve">specifikovaná v </w:t>
      </w:r>
      <w:r w:rsidRPr="00A55BE2">
        <w:rPr>
          <w:rFonts w:ascii="Arial" w:hAnsi="Arial" w:cs="Arial"/>
          <w:sz w:val="20"/>
          <w:szCs w:val="20"/>
        </w:rPr>
        <w:t>čl.</w:t>
      </w:r>
      <w:r w:rsidR="00A55BE2">
        <w:rPr>
          <w:rFonts w:ascii="Arial" w:hAnsi="Arial" w:cs="Arial"/>
          <w:sz w:val="20"/>
          <w:szCs w:val="20"/>
        </w:rPr>
        <w:t xml:space="preserve"> </w:t>
      </w:r>
      <w:r w:rsidR="00E579BC">
        <w:rPr>
          <w:rFonts w:ascii="Arial" w:hAnsi="Arial" w:cs="Arial"/>
          <w:sz w:val="20"/>
          <w:szCs w:val="20"/>
        </w:rPr>
        <w:t>I</w:t>
      </w:r>
      <w:r w:rsidR="00A55BE2">
        <w:rPr>
          <w:rFonts w:ascii="Arial" w:hAnsi="Arial" w:cs="Arial"/>
          <w:sz w:val="20"/>
          <w:szCs w:val="20"/>
        </w:rPr>
        <w:t>V.</w:t>
      </w:r>
      <w:r w:rsidR="00B9651A">
        <w:rPr>
          <w:rFonts w:ascii="Arial" w:hAnsi="Arial" w:cs="Arial"/>
          <w:sz w:val="20"/>
          <w:szCs w:val="20"/>
        </w:rPr>
        <w:t xml:space="preserve"> a V</w:t>
      </w:r>
      <w:r w:rsidR="00E579BC">
        <w:rPr>
          <w:rFonts w:ascii="Arial" w:hAnsi="Arial" w:cs="Arial"/>
          <w:sz w:val="20"/>
          <w:szCs w:val="20"/>
        </w:rPr>
        <w:t>III</w:t>
      </w:r>
      <w:r w:rsidR="00B9651A">
        <w:rPr>
          <w:rFonts w:ascii="Arial" w:hAnsi="Arial" w:cs="Arial"/>
          <w:sz w:val="20"/>
          <w:szCs w:val="20"/>
        </w:rPr>
        <w:t>.</w:t>
      </w:r>
      <w:r w:rsidRPr="0060486C">
        <w:rPr>
          <w:rFonts w:ascii="Arial" w:hAnsi="Arial" w:cs="Arial"/>
          <w:sz w:val="20"/>
          <w:szCs w:val="20"/>
        </w:rPr>
        <w:t xml:space="preserve"> Rámcové dohody a v Příloze </w:t>
      </w:r>
      <w:r w:rsidR="00A34A0D">
        <w:rPr>
          <w:rFonts w:ascii="Arial" w:hAnsi="Arial" w:cs="Arial"/>
          <w:sz w:val="20"/>
          <w:szCs w:val="20"/>
        </w:rPr>
        <w:t>TZ</w:t>
      </w:r>
      <w:r w:rsidR="00254142">
        <w:rPr>
          <w:rFonts w:ascii="Arial" w:hAnsi="Arial" w:cs="Arial"/>
          <w:sz w:val="20"/>
          <w:szCs w:val="20"/>
        </w:rPr>
        <w:t>1</w:t>
      </w:r>
      <w:r w:rsidR="00254142" w:rsidRPr="0060486C">
        <w:rPr>
          <w:rFonts w:ascii="Arial" w:hAnsi="Arial" w:cs="Arial"/>
          <w:sz w:val="20"/>
          <w:szCs w:val="20"/>
        </w:rPr>
        <w:t xml:space="preserve"> </w:t>
      </w:r>
      <w:r w:rsidR="00E579BC">
        <w:rPr>
          <w:rFonts w:ascii="Arial" w:hAnsi="Arial" w:cs="Arial"/>
          <w:sz w:val="20"/>
          <w:szCs w:val="20"/>
        </w:rPr>
        <w:t>a v Příloze</w:t>
      </w:r>
      <w:r w:rsidR="00E51039">
        <w:rPr>
          <w:rFonts w:ascii="Arial" w:hAnsi="Arial" w:cs="Arial"/>
          <w:sz w:val="20"/>
          <w:szCs w:val="20"/>
        </w:rPr>
        <w:t xml:space="preserve"> </w:t>
      </w:r>
      <w:r w:rsidR="00A34A0D">
        <w:rPr>
          <w:rFonts w:ascii="Arial" w:hAnsi="Arial" w:cs="Arial"/>
          <w:sz w:val="20"/>
          <w:szCs w:val="20"/>
        </w:rPr>
        <w:t>SM1</w:t>
      </w:r>
      <w:r w:rsidR="00E51039">
        <w:rPr>
          <w:rFonts w:ascii="Arial" w:hAnsi="Arial" w:cs="Arial"/>
          <w:sz w:val="20"/>
          <w:szCs w:val="20"/>
        </w:rPr>
        <w:t xml:space="preserve"> </w:t>
      </w:r>
      <w:r w:rsidRPr="0060486C">
        <w:rPr>
          <w:rFonts w:ascii="Arial" w:hAnsi="Arial" w:cs="Arial"/>
          <w:sz w:val="20"/>
          <w:szCs w:val="20"/>
        </w:rPr>
        <w:t>Rámcové dohody a to za podmínek dále v této Rámcové dohodě uvedených.</w:t>
      </w:r>
    </w:p>
    <w:p w14:paraId="16E594BF" w14:textId="77777777" w:rsidR="0060486C" w:rsidRPr="0060486C" w:rsidRDefault="0060486C" w:rsidP="00061E55">
      <w:pPr>
        <w:spacing w:line="276" w:lineRule="auto"/>
        <w:ind w:left="426"/>
        <w:jc w:val="both"/>
        <w:rPr>
          <w:rFonts w:ascii="Arial" w:hAnsi="Arial" w:cs="Arial"/>
          <w:sz w:val="20"/>
          <w:szCs w:val="20"/>
        </w:rPr>
      </w:pPr>
    </w:p>
    <w:p w14:paraId="16E594C0" w14:textId="77777777" w:rsidR="0060486C" w:rsidRDefault="0060486C" w:rsidP="00061E55">
      <w:pPr>
        <w:numPr>
          <w:ilvl w:val="0"/>
          <w:numId w:val="3"/>
        </w:numPr>
        <w:spacing w:line="276" w:lineRule="auto"/>
        <w:ind w:left="426" w:hanging="426"/>
        <w:jc w:val="both"/>
        <w:rPr>
          <w:rFonts w:ascii="Arial" w:hAnsi="Arial" w:cs="Arial"/>
          <w:sz w:val="20"/>
          <w:szCs w:val="20"/>
        </w:rPr>
      </w:pPr>
      <w:r w:rsidRPr="0060486C">
        <w:rPr>
          <w:rFonts w:ascii="Arial" w:hAnsi="Arial" w:cs="Arial"/>
          <w:sz w:val="20"/>
          <w:szCs w:val="20"/>
        </w:rPr>
        <w:t>Předmětem této Rámcové dohody je na straně druhé závazek Objednatele řádně a včas poskytnutá plnění přijmout a zaplatit za ně cenu ve výši a za podmínek stanovených touto Rámcovou dohodou.</w:t>
      </w:r>
    </w:p>
    <w:p w14:paraId="16E594C1" w14:textId="77777777" w:rsidR="0060486C" w:rsidRPr="0060486C" w:rsidRDefault="0060486C" w:rsidP="00061E55">
      <w:pPr>
        <w:spacing w:line="276" w:lineRule="auto"/>
        <w:ind w:left="426"/>
        <w:jc w:val="both"/>
        <w:rPr>
          <w:rFonts w:ascii="Arial" w:hAnsi="Arial" w:cs="Arial"/>
          <w:sz w:val="20"/>
          <w:szCs w:val="20"/>
        </w:rPr>
      </w:pPr>
    </w:p>
    <w:p w14:paraId="16E594C2" w14:textId="77777777" w:rsidR="001D71AE" w:rsidRDefault="0060486C" w:rsidP="00B66313">
      <w:pPr>
        <w:numPr>
          <w:ilvl w:val="0"/>
          <w:numId w:val="3"/>
        </w:numPr>
        <w:spacing w:after="120" w:line="276" w:lineRule="auto"/>
        <w:ind w:left="425" w:hanging="425"/>
        <w:jc w:val="both"/>
        <w:rPr>
          <w:rFonts w:ascii="Arial" w:hAnsi="Arial" w:cs="Arial"/>
          <w:sz w:val="20"/>
          <w:szCs w:val="20"/>
        </w:rPr>
      </w:pPr>
      <w:r w:rsidRPr="007561BD">
        <w:rPr>
          <w:rFonts w:ascii="Arial" w:hAnsi="Arial" w:cs="Arial"/>
          <w:sz w:val="20"/>
          <w:szCs w:val="20"/>
        </w:rPr>
        <w:t>Předmětem plnění Dodavatele dle této Rámcové dohody</w:t>
      </w:r>
      <w:r w:rsidR="001D71AE">
        <w:rPr>
          <w:rFonts w:ascii="Arial" w:hAnsi="Arial" w:cs="Arial"/>
          <w:sz w:val="20"/>
          <w:szCs w:val="20"/>
        </w:rPr>
        <w:t>, resp. jednotlivých smluv na plnění veřejných zakázek zadáv</w:t>
      </w:r>
      <w:r w:rsidR="000A74EF">
        <w:rPr>
          <w:rFonts w:ascii="Arial" w:hAnsi="Arial" w:cs="Arial"/>
          <w:sz w:val="20"/>
          <w:szCs w:val="20"/>
        </w:rPr>
        <w:t>aných na základě Rám</w:t>
      </w:r>
      <w:r w:rsidR="001D71AE">
        <w:rPr>
          <w:rFonts w:ascii="Arial" w:hAnsi="Arial" w:cs="Arial"/>
          <w:sz w:val="20"/>
          <w:szCs w:val="20"/>
        </w:rPr>
        <w:t>c</w:t>
      </w:r>
      <w:r w:rsidR="000A74EF">
        <w:rPr>
          <w:rFonts w:ascii="Arial" w:hAnsi="Arial" w:cs="Arial"/>
          <w:sz w:val="20"/>
          <w:szCs w:val="20"/>
        </w:rPr>
        <w:t>o</w:t>
      </w:r>
      <w:r w:rsidR="001D71AE">
        <w:rPr>
          <w:rFonts w:ascii="Arial" w:hAnsi="Arial" w:cs="Arial"/>
          <w:sz w:val="20"/>
          <w:szCs w:val="20"/>
        </w:rPr>
        <w:t xml:space="preserve">vé dohody </w:t>
      </w:r>
      <w:r w:rsidRPr="007561BD">
        <w:rPr>
          <w:rFonts w:ascii="Arial" w:hAnsi="Arial" w:cs="Arial"/>
          <w:sz w:val="20"/>
          <w:szCs w:val="20"/>
        </w:rPr>
        <w:t>jsou</w:t>
      </w:r>
      <w:r w:rsidR="001D71AE">
        <w:rPr>
          <w:rFonts w:ascii="Arial" w:hAnsi="Arial" w:cs="Arial"/>
          <w:sz w:val="20"/>
          <w:szCs w:val="20"/>
        </w:rPr>
        <w:t>:</w:t>
      </w:r>
    </w:p>
    <w:p w14:paraId="011A7F6F" w14:textId="72BBE480" w:rsidR="00D261AC" w:rsidRDefault="0060486C" w:rsidP="003F79ED">
      <w:pPr>
        <w:pStyle w:val="Odstavecseseznamem"/>
        <w:numPr>
          <w:ilvl w:val="0"/>
          <w:numId w:val="28"/>
        </w:numPr>
        <w:jc w:val="both"/>
        <w:rPr>
          <w:rFonts w:ascii="Arial" w:hAnsi="Arial" w:cs="Arial"/>
          <w:sz w:val="20"/>
          <w:szCs w:val="20"/>
        </w:rPr>
      </w:pPr>
      <w:r w:rsidRPr="001D71AE">
        <w:rPr>
          <w:rFonts w:ascii="Arial" w:hAnsi="Arial" w:cs="Arial"/>
          <w:sz w:val="20"/>
          <w:szCs w:val="20"/>
        </w:rPr>
        <w:lastRenderedPageBreak/>
        <w:t>dodávky</w:t>
      </w:r>
      <w:r w:rsidR="00652F43" w:rsidRPr="001D71AE">
        <w:rPr>
          <w:rFonts w:ascii="Arial" w:hAnsi="Arial" w:cs="Arial"/>
          <w:sz w:val="20"/>
          <w:szCs w:val="20"/>
        </w:rPr>
        <w:t xml:space="preserve"> </w:t>
      </w:r>
      <w:r w:rsidR="00562A1E">
        <w:rPr>
          <w:rFonts w:ascii="Arial" w:hAnsi="Arial" w:cs="Arial"/>
          <w:sz w:val="20"/>
          <w:szCs w:val="20"/>
        </w:rPr>
        <w:t>T</w:t>
      </w:r>
      <w:r w:rsidR="002A2A22" w:rsidRPr="001D71AE">
        <w:rPr>
          <w:rFonts w:ascii="Arial" w:hAnsi="Arial" w:cs="Arial"/>
          <w:sz w:val="20"/>
          <w:szCs w:val="20"/>
        </w:rPr>
        <w:t>iskov</w:t>
      </w:r>
      <w:r w:rsidR="001D71AE">
        <w:rPr>
          <w:rFonts w:ascii="Arial" w:hAnsi="Arial" w:cs="Arial"/>
          <w:sz w:val="20"/>
          <w:szCs w:val="20"/>
        </w:rPr>
        <w:t>ých</w:t>
      </w:r>
      <w:r w:rsidR="002A2A22" w:rsidRPr="001D71AE">
        <w:rPr>
          <w:rFonts w:ascii="Arial" w:hAnsi="Arial" w:cs="Arial"/>
          <w:sz w:val="20"/>
          <w:szCs w:val="20"/>
        </w:rPr>
        <w:t xml:space="preserve"> zařízení</w:t>
      </w:r>
      <w:r w:rsidR="007561BD" w:rsidRPr="001D71AE">
        <w:rPr>
          <w:rFonts w:ascii="Arial" w:hAnsi="Arial" w:cs="Arial"/>
          <w:sz w:val="20"/>
          <w:szCs w:val="20"/>
        </w:rPr>
        <w:t xml:space="preserve">. Bližší specifikace </w:t>
      </w:r>
      <w:r w:rsidR="001D71AE">
        <w:rPr>
          <w:rFonts w:ascii="Arial" w:hAnsi="Arial" w:cs="Arial"/>
          <w:sz w:val="20"/>
          <w:szCs w:val="20"/>
        </w:rPr>
        <w:t xml:space="preserve">tohoto </w:t>
      </w:r>
      <w:r w:rsidR="007561BD" w:rsidRPr="001D71AE">
        <w:rPr>
          <w:rFonts w:ascii="Arial" w:hAnsi="Arial" w:cs="Arial"/>
          <w:sz w:val="20"/>
          <w:szCs w:val="20"/>
        </w:rPr>
        <w:t>předmětu plnění je uvedena v </w:t>
      </w:r>
      <w:r w:rsidR="00CE59D7" w:rsidRPr="001D71AE">
        <w:rPr>
          <w:rFonts w:ascii="Arial" w:hAnsi="Arial" w:cs="Arial"/>
          <w:sz w:val="20"/>
          <w:szCs w:val="20"/>
        </w:rPr>
        <w:t>čl.</w:t>
      </w:r>
      <w:r w:rsidR="007561BD" w:rsidRPr="001D71AE">
        <w:rPr>
          <w:rFonts w:ascii="Arial" w:hAnsi="Arial" w:cs="Arial"/>
          <w:sz w:val="20"/>
          <w:szCs w:val="20"/>
        </w:rPr>
        <w:t xml:space="preserve"> IV.</w:t>
      </w:r>
      <w:r w:rsidR="00A55BE2" w:rsidRPr="001D71AE">
        <w:rPr>
          <w:rFonts w:ascii="Arial" w:hAnsi="Arial" w:cs="Arial"/>
          <w:sz w:val="20"/>
          <w:szCs w:val="20"/>
        </w:rPr>
        <w:t xml:space="preserve"> </w:t>
      </w:r>
      <w:r w:rsidR="007561BD" w:rsidRPr="001D71AE">
        <w:rPr>
          <w:rFonts w:ascii="Arial" w:hAnsi="Arial" w:cs="Arial"/>
          <w:sz w:val="20"/>
          <w:szCs w:val="20"/>
        </w:rPr>
        <w:t>této Rámcov</w:t>
      </w:r>
      <w:r w:rsidR="002A2A22" w:rsidRPr="001D71AE">
        <w:rPr>
          <w:rFonts w:ascii="Arial" w:hAnsi="Arial" w:cs="Arial"/>
          <w:sz w:val="20"/>
          <w:szCs w:val="20"/>
        </w:rPr>
        <w:t>é dohody a dále zejména v Přílohách</w:t>
      </w:r>
      <w:r w:rsidR="007561BD" w:rsidRPr="001D71AE">
        <w:rPr>
          <w:rFonts w:ascii="Arial" w:hAnsi="Arial" w:cs="Arial"/>
          <w:sz w:val="20"/>
          <w:szCs w:val="20"/>
        </w:rPr>
        <w:t xml:space="preserve"> </w:t>
      </w:r>
      <w:r w:rsidR="00E579BC">
        <w:rPr>
          <w:rFonts w:ascii="Arial" w:hAnsi="Arial" w:cs="Arial"/>
          <w:sz w:val="20"/>
          <w:szCs w:val="20"/>
        </w:rPr>
        <w:t>TZ</w:t>
      </w:r>
      <w:r w:rsidR="00A55BE2" w:rsidRPr="001D71AE">
        <w:rPr>
          <w:rFonts w:ascii="Arial" w:hAnsi="Arial" w:cs="Arial"/>
          <w:sz w:val="20"/>
          <w:szCs w:val="20"/>
        </w:rPr>
        <w:t>1</w:t>
      </w:r>
      <w:r w:rsidR="00151DAB">
        <w:rPr>
          <w:rFonts w:ascii="Arial" w:hAnsi="Arial" w:cs="Arial"/>
          <w:sz w:val="20"/>
          <w:szCs w:val="20"/>
        </w:rPr>
        <w:t xml:space="preserve"> </w:t>
      </w:r>
      <w:r w:rsidR="00D131DF">
        <w:rPr>
          <w:rFonts w:ascii="Arial" w:hAnsi="Arial" w:cs="Arial"/>
          <w:sz w:val="20"/>
          <w:szCs w:val="20"/>
        </w:rPr>
        <w:t>a TZ2</w:t>
      </w:r>
      <w:r w:rsidR="00A55BE2" w:rsidRPr="001D71AE">
        <w:rPr>
          <w:rFonts w:ascii="Arial" w:hAnsi="Arial" w:cs="Arial"/>
          <w:sz w:val="20"/>
          <w:szCs w:val="20"/>
        </w:rPr>
        <w:t xml:space="preserve"> </w:t>
      </w:r>
      <w:r w:rsidR="007561BD" w:rsidRPr="001D71AE">
        <w:rPr>
          <w:rFonts w:ascii="Arial" w:hAnsi="Arial" w:cs="Arial"/>
          <w:sz w:val="20"/>
          <w:szCs w:val="20"/>
        </w:rPr>
        <w:t>Rámcové dohody</w:t>
      </w:r>
      <w:r w:rsidR="004323CD">
        <w:rPr>
          <w:rFonts w:ascii="Arial" w:hAnsi="Arial" w:cs="Arial"/>
          <w:sz w:val="20"/>
          <w:szCs w:val="20"/>
        </w:rPr>
        <w:t>.</w:t>
      </w:r>
    </w:p>
    <w:p w14:paraId="16E594C3" w14:textId="4D2D78C2" w:rsidR="001D71AE" w:rsidRDefault="001D71AE" w:rsidP="00D261AC">
      <w:pPr>
        <w:pStyle w:val="Odstavecseseznamem"/>
        <w:ind w:left="779"/>
        <w:jc w:val="both"/>
        <w:rPr>
          <w:rFonts w:ascii="Arial" w:hAnsi="Arial" w:cs="Arial"/>
          <w:sz w:val="20"/>
          <w:szCs w:val="20"/>
        </w:rPr>
      </w:pPr>
    </w:p>
    <w:p w14:paraId="220545F7" w14:textId="1652060B" w:rsidR="009073E8" w:rsidRDefault="00D261AC" w:rsidP="00D261AC">
      <w:pPr>
        <w:pStyle w:val="Odstavecseseznamem"/>
        <w:numPr>
          <w:ilvl w:val="0"/>
          <w:numId w:val="28"/>
        </w:numPr>
        <w:jc w:val="both"/>
        <w:rPr>
          <w:rFonts w:ascii="Arial" w:hAnsi="Arial" w:cs="Arial"/>
          <w:sz w:val="20"/>
          <w:szCs w:val="20"/>
        </w:rPr>
      </w:pPr>
      <w:r>
        <w:rPr>
          <w:rFonts w:ascii="Arial" w:hAnsi="Arial" w:cs="Arial"/>
          <w:sz w:val="20"/>
          <w:szCs w:val="20"/>
        </w:rPr>
        <w:t xml:space="preserve">dodávky </w:t>
      </w:r>
      <w:r w:rsidR="00413655">
        <w:rPr>
          <w:rFonts w:ascii="Arial" w:hAnsi="Arial" w:cs="Arial"/>
          <w:sz w:val="20"/>
          <w:szCs w:val="20"/>
        </w:rPr>
        <w:t xml:space="preserve">Tonerů a </w:t>
      </w:r>
      <w:r>
        <w:rPr>
          <w:rFonts w:ascii="Arial" w:hAnsi="Arial" w:cs="Arial"/>
          <w:sz w:val="20"/>
          <w:szCs w:val="20"/>
        </w:rPr>
        <w:t xml:space="preserve">Spotřebního materiálu pro </w:t>
      </w:r>
      <w:r w:rsidR="00D131DF">
        <w:rPr>
          <w:rFonts w:ascii="Arial" w:hAnsi="Arial" w:cs="Arial"/>
          <w:sz w:val="20"/>
          <w:szCs w:val="20"/>
        </w:rPr>
        <w:t>T</w:t>
      </w:r>
      <w:r>
        <w:rPr>
          <w:rFonts w:ascii="Arial" w:hAnsi="Arial" w:cs="Arial"/>
          <w:sz w:val="20"/>
          <w:szCs w:val="20"/>
        </w:rPr>
        <w:t>isková zařízení uveden</w:t>
      </w:r>
      <w:r w:rsidR="00821559">
        <w:rPr>
          <w:rFonts w:ascii="Arial" w:hAnsi="Arial" w:cs="Arial"/>
          <w:sz w:val="20"/>
          <w:szCs w:val="20"/>
        </w:rPr>
        <w:t>á</w:t>
      </w:r>
      <w:r>
        <w:rPr>
          <w:rFonts w:ascii="Arial" w:hAnsi="Arial" w:cs="Arial"/>
          <w:sz w:val="20"/>
          <w:szCs w:val="20"/>
        </w:rPr>
        <w:t xml:space="preserve"> v písm. a. tohoto odstavce. Bližší specifikace tohoto předmětu plnění je uvedena v čl. </w:t>
      </w:r>
      <w:r w:rsidRPr="00E579BC">
        <w:rPr>
          <w:rFonts w:ascii="Arial" w:hAnsi="Arial" w:cs="Arial"/>
          <w:sz w:val="20"/>
          <w:szCs w:val="20"/>
        </w:rPr>
        <w:t>V</w:t>
      </w:r>
      <w:r>
        <w:rPr>
          <w:rFonts w:ascii="Arial" w:hAnsi="Arial" w:cs="Arial"/>
          <w:sz w:val="20"/>
          <w:szCs w:val="20"/>
        </w:rPr>
        <w:t>III</w:t>
      </w:r>
      <w:r w:rsidRPr="00E579BC">
        <w:rPr>
          <w:rFonts w:ascii="Arial" w:hAnsi="Arial" w:cs="Arial"/>
          <w:sz w:val="20"/>
          <w:szCs w:val="20"/>
        </w:rPr>
        <w:t>. této Rámcové dohody a dále zejména v Přílo</w:t>
      </w:r>
      <w:r>
        <w:rPr>
          <w:rFonts w:ascii="Arial" w:hAnsi="Arial" w:cs="Arial"/>
          <w:sz w:val="20"/>
          <w:szCs w:val="20"/>
        </w:rPr>
        <w:t>hách</w:t>
      </w:r>
      <w:r w:rsidRPr="00E579BC">
        <w:rPr>
          <w:rFonts w:ascii="Arial" w:hAnsi="Arial" w:cs="Arial"/>
          <w:sz w:val="20"/>
          <w:szCs w:val="20"/>
        </w:rPr>
        <w:t xml:space="preserve"> SM1 a SM2 Rámcové dohody</w:t>
      </w:r>
      <w:r w:rsidR="004323CD">
        <w:rPr>
          <w:rFonts w:ascii="Arial" w:hAnsi="Arial" w:cs="Arial"/>
          <w:sz w:val="20"/>
          <w:szCs w:val="20"/>
        </w:rPr>
        <w:t>.</w:t>
      </w:r>
    </w:p>
    <w:p w14:paraId="76929AAF" w14:textId="77777777" w:rsidR="009073E8" w:rsidRPr="009073E8" w:rsidRDefault="009073E8" w:rsidP="009073E8">
      <w:pPr>
        <w:pStyle w:val="Odstavecseseznamem"/>
        <w:rPr>
          <w:rFonts w:ascii="Arial" w:hAnsi="Arial" w:cs="Arial"/>
          <w:sz w:val="20"/>
          <w:szCs w:val="20"/>
        </w:rPr>
      </w:pPr>
    </w:p>
    <w:p w14:paraId="16E594C5" w14:textId="068DFB2B" w:rsidR="00342475" w:rsidRPr="006B36A4" w:rsidRDefault="009073E8" w:rsidP="00D261AC">
      <w:pPr>
        <w:pStyle w:val="Odstavecseseznamem"/>
        <w:numPr>
          <w:ilvl w:val="0"/>
          <w:numId w:val="28"/>
        </w:numPr>
        <w:jc w:val="both"/>
        <w:rPr>
          <w:rFonts w:ascii="Arial" w:hAnsi="Arial" w:cs="Arial"/>
          <w:sz w:val="20"/>
          <w:szCs w:val="20"/>
        </w:rPr>
      </w:pPr>
      <w:r>
        <w:rPr>
          <w:rFonts w:ascii="Arial" w:hAnsi="Arial" w:cs="Arial"/>
          <w:sz w:val="20"/>
          <w:szCs w:val="20"/>
        </w:rPr>
        <w:t xml:space="preserve">předmětem plnění </w:t>
      </w:r>
      <w:r w:rsidR="004B7D68">
        <w:rPr>
          <w:rFonts w:ascii="Arial" w:hAnsi="Arial" w:cs="Arial"/>
          <w:sz w:val="20"/>
          <w:szCs w:val="20"/>
        </w:rPr>
        <w:t xml:space="preserve">Dodavatele </w:t>
      </w:r>
      <w:r>
        <w:rPr>
          <w:rFonts w:ascii="Arial" w:hAnsi="Arial" w:cs="Arial"/>
          <w:sz w:val="20"/>
          <w:szCs w:val="20"/>
        </w:rPr>
        <w:t xml:space="preserve">dle této Rámcové dohody je </w:t>
      </w:r>
      <w:r w:rsidR="00B952AC">
        <w:rPr>
          <w:rFonts w:ascii="Arial" w:hAnsi="Arial" w:cs="Arial"/>
          <w:sz w:val="20"/>
          <w:szCs w:val="20"/>
        </w:rPr>
        <w:t>též</w:t>
      </w:r>
      <w:r>
        <w:rPr>
          <w:rFonts w:ascii="Arial" w:hAnsi="Arial" w:cs="Arial"/>
          <w:sz w:val="20"/>
          <w:szCs w:val="20"/>
        </w:rPr>
        <w:t xml:space="preserve"> </w:t>
      </w:r>
      <w:r w:rsidR="00B952AC">
        <w:rPr>
          <w:rFonts w:ascii="Arial" w:hAnsi="Arial" w:cs="Arial"/>
          <w:sz w:val="20"/>
          <w:szCs w:val="20"/>
        </w:rPr>
        <w:t xml:space="preserve">poskytování záručního servisu </w:t>
      </w:r>
      <w:r w:rsidR="00B952AC" w:rsidRPr="00E42EB9">
        <w:rPr>
          <w:rFonts w:ascii="Arial" w:hAnsi="Arial" w:cs="Arial"/>
          <w:sz w:val="20"/>
          <w:szCs w:val="20"/>
        </w:rPr>
        <w:t>v dohodnutých parametrech</w:t>
      </w:r>
      <w:r w:rsidR="00B952AC">
        <w:rPr>
          <w:rFonts w:ascii="Arial" w:hAnsi="Arial" w:cs="Arial"/>
          <w:sz w:val="20"/>
          <w:szCs w:val="20"/>
        </w:rPr>
        <w:t xml:space="preserve"> pro veškeré Zboží dodávané podle této Rámcové dohody (dále jen „Záruční servis“). Specifikace Záručního servisu pro Tisková zařízení</w:t>
      </w:r>
      <w:r>
        <w:rPr>
          <w:rFonts w:ascii="Arial" w:hAnsi="Arial" w:cs="Arial"/>
          <w:sz w:val="20"/>
          <w:szCs w:val="20"/>
        </w:rPr>
        <w:t xml:space="preserve"> </w:t>
      </w:r>
      <w:r w:rsidR="00B952AC">
        <w:rPr>
          <w:rFonts w:ascii="Arial" w:hAnsi="Arial" w:cs="Arial"/>
          <w:sz w:val="20"/>
          <w:szCs w:val="20"/>
        </w:rPr>
        <w:t>j</w:t>
      </w:r>
      <w:r w:rsidR="007325FA">
        <w:rPr>
          <w:rFonts w:ascii="Arial" w:hAnsi="Arial" w:cs="Arial"/>
          <w:sz w:val="20"/>
          <w:szCs w:val="20"/>
        </w:rPr>
        <w:t>e</w:t>
      </w:r>
      <w:r w:rsidR="00B952AC">
        <w:rPr>
          <w:rFonts w:ascii="Arial" w:hAnsi="Arial" w:cs="Arial"/>
          <w:sz w:val="20"/>
          <w:szCs w:val="20"/>
        </w:rPr>
        <w:t xml:space="preserve"> uvedena v čl.</w:t>
      </w:r>
      <w:r w:rsidR="004B7D68">
        <w:rPr>
          <w:rFonts w:ascii="Arial" w:hAnsi="Arial" w:cs="Arial"/>
          <w:sz w:val="20"/>
          <w:szCs w:val="20"/>
        </w:rPr>
        <w:t xml:space="preserve"> </w:t>
      </w:r>
      <w:r w:rsidR="00B952AC">
        <w:rPr>
          <w:rFonts w:ascii="Arial" w:hAnsi="Arial" w:cs="Arial"/>
          <w:sz w:val="20"/>
          <w:szCs w:val="20"/>
        </w:rPr>
        <w:t>VI. Rámcové dohody a pro Tonery a Spotřební materiál v čl.</w:t>
      </w:r>
      <w:r w:rsidR="004B7D68">
        <w:rPr>
          <w:rFonts w:ascii="Arial" w:hAnsi="Arial" w:cs="Arial"/>
          <w:sz w:val="20"/>
          <w:szCs w:val="20"/>
        </w:rPr>
        <w:t xml:space="preserve"> </w:t>
      </w:r>
      <w:r w:rsidR="00B952AC">
        <w:rPr>
          <w:rFonts w:ascii="Arial" w:hAnsi="Arial" w:cs="Arial"/>
          <w:sz w:val="20"/>
          <w:szCs w:val="20"/>
        </w:rPr>
        <w:t>XI. Rámcové dohody.</w:t>
      </w:r>
    </w:p>
    <w:p w14:paraId="16E594C6" w14:textId="77777777" w:rsidR="0060486C" w:rsidRDefault="0060486C" w:rsidP="00061E55">
      <w:pPr>
        <w:numPr>
          <w:ilvl w:val="0"/>
          <w:numId w:val="3"/>
        </w:numPr>
        <w:spacing w:line="276" w:lineRule="auto"/>
        <w:ind w:left="426" w:hanging="426"/>
        <w:jc w:val="both"/>
        <w:rPr>
          <w:rFonts w:ascii="Arial" w:hAnsi="Arial" w:cs="Arial"/>
          <w:sz w:val="20"/>
          <w:szCs w:val="20"/>
        </w:rPr>
      </w:pPr>
      <w:r w:rsidRPr="0060486C">
        <w:rPr>
          <w:rFonts w:ascii="Arial" w:hAnsi="Arial" w:cs="Arial"/>
          <w:sz w:val="20"/>
          <w:szCs w:val="20"/>
        </w:rPr>
        <w:t xml:space="preserve">Objednatel si vyhrazuje právo </w:t>
      </w:r>
      <w:r w:rsidR="00303844">
        <w:rPr>
          <w:rFonts w:ascii="Arial" w:hAnsi="Arial" w:cs="Arial"/>
          <w:sz w:val="20"/>
          <w:szCs w:val="20"/>
        </w:rPr>
        <w:t xml:space="preserve">zadávat veřejné zakázky </w:t>
      </w:r>
      <w:r w:rsidRPr="0060486C">
        <w:rPr>
          <w:rFonts w:ascii="Arial" w:hAnsi="Arial" w:cs="Arial"/>
          <w:sz w:val="20"/>
          <w:szCs w:val="20"/>
        </w:rPr>
        <w:t xml:space="preserve">dle svých provozních potřeb. Tato Rámcová dohoda nezavazuje </w:t>
      </w:r>
      <w:r w:rsidR="00767F7A">
        <w:rPr>
          <w:rFonts w:ascii="Arial" w:hAnsi="Arial" w:cs="Arial"/>
          <w:sz w:val="20"/>
          <w:szCs w:val="20"/>
        </w:rPr>
        <w:t>O</w:t>
      </w:r>
      <w:r w:rsidRPr="0060486C">
        <w:rPr>
          <w:rFonts w:ascii="Arial" w:hAnsi="Arial" w:cs="Arial"/>
          <w:sz w:val="20"/>
          <w:szCs w:val="20"/>
        </w:rPr>
        <w:t>bjednatele</w:t>
      </w:r>
      <w:r w:rsidR="000A74EF">
        <w:rPr>
          <w:rFonts w:ascii="Arial" w:hAnsi="Arial" w:cs="Arial"/>
          <w:sz w:val="20"/>
          <w:szCs w:val="20"/>
        </w:rPr>
        <w:t xml:space="preserve"> k objednání plnění v jakémkoliv minimálním množství a rozsahu</w:t>
      </w:r>
      <w:r w:rsidRPr="0060486C">
        <w:rPr>
          <w:rFonts w:ascii="Arial" w:hAnsi="Arial" w:cs="Arial"/>
          <w:sz w:val="20"/>
          <w:szCs w:val="20"/>
        </w:rPr>
        <w:t xml:space="preserve"> (co do typu plnění nebo jeho finančního objemu).</w:t>
      </w:r>
    </w:p>
    <w:p w14:paraId="16E594C8" w14:textId="77777777" w:rsidR="00303844" w:rsidRDefault="00303844" w:rsidP="0067320B">
      <w:pPr>
        <w:spacing w:line="276" w:lineRule="auto"/>
        <w:jc w:val="both"/>
        <w:rPr>
          <w:rFonts w:ascii="Arial" w:hAnsi="Arial" w:cs="Arial"/>
          <w:sz w:val="20"/>
          <w:szCs w:val="20"/>
        </w:rPr>
      </w:pPr>
    </w:p>
    <w:p w14:paraId="16E594C9" w14:textId="77777777" w:rsidR="00303844" w:rsidRPr="00061E55" w:rsidRDefault="00303844" w:rsidP="00061E55">
      <w:pPr>
        <w:spacing w:line="276" w:lineRule="auto"/>
        <w:ind w:left="426"/>
        <w:jc w:val="center"/>
        <w:rPr>
          <w:rFonts w:ascii="Arial" w:hAnsi="Arial" w:cs="Arial"/>
          <w:b/>
          <w:sz w:val="20"/>
          <w:szCs w:val="20"/>
        </w:rPr>
      </w:pPr>
      <w:r w:rsidRPr="00061E55">
        <w:rPr>
          <w:rFonts w:ascii="Arial" w:hAnsi="Arial" w:cs="Arial"/>
          <w:b/>
          <w:sz w:val="20"/>
          <w:szCs w:val="20"/>
        </w:rPr>
        <w:t xml:space="preserve">Článek III. </w:t>
      </w:r>
    </w:p>
    <w:p w14:paraId="16E594CA" w14:textId="77777777" w:rsidR="00303844" w:rsidRPr="00061E55" w:rsidRDefault="00303844" w:rsidP="00061E55">
      <w:pPr>
        <w:spacing w:line="276" w:lineRule="auto"/>
        <w:ind w:left="426"/>
        <w:jc w:val="center"/>
        <w:rPr>
          <w:rFonts w:ascii="Arial" w:hAnsi="Arial" w:cs="Arial"/>
          <w:b/>
          <w:sz w:val="20"/>
          <w:szCs w:val="20"/>
        </w:rPr>
      </w:pPr>
      <w:r w:rsidRPr="00061E55">
        <w:rPr>
          <w:rFonts w:ascii="Arial" w:hAnsi="Arial" w:cs="Arial"/>
          <w:b/>
          <w:sz w:val="20"/>
          <w:szCs w:val="20"/>
        </w:rPr>
        <w:t>Veřejné zakázky zadávané na základě Rámcové dohody</w:t>
      </w:r>
    </w:p>
    <w:p w14:paraId="16E594CB" w14:textId="403FC31D" w:rsidR="001318B6" w:rsidRDefault="00A315AE" w:rsidP="001D29CE">
      <w:pPr>
        <w:pStyle w:val="Odstavecseseznamem"/>
        <w:numPr>
          <w:ilvl w:val="1"/>
          <w:numId w:val="10"/>
        </w:numPr>
        <w:tabs>
          <w:tab w:val="clear" w:pos="720"/>
          <w:tab w:val="num" w:pos="426"/>
        </w:tabs>
        <w:spacing w:after="240"/>
        <w:ind w:left="425" w:hanging="425"/>
        <w:jc w:val="both"/>
        <w:rPr>
          <w:rFonts w:ascii="Arial" w:hAnsi="Arial" w:cs="Arial"/>
          <w:b/>
          <w:sz w:val="20"/>
          <w:szCs w:val="20"/>
        </w:rPr>
      </w:pPr>
      <w:r w:rsidRPr="00A315AE">
        <w:rPr>
          <w:rFonts w:ascii="Arial" w:hAnsi="Arial" w:cs="Arial"/>
          <w:b/>
          <w:sz w:val="20"/>
          <w:szCs w:val="20"/>
        </w:rPr>
        <w:t>Tisková zařízení</w:t>
      </w:r>
    </w:p>
    <w:p w14:paraId="45CFF60D" w14:textId="77777777" w:rsidR="00B17C90" w:rsidRPr="00A315AE" w:rsidRDefault="00B17C90" w:rsidP="00B17C90">
      <w:pPr>
        <w:pStyle w:val="Odstavecseseznamem"/>
        <w:spacing w:after="240"/>
        <w:ind w:left="425"/>
        <w:jc w:val="both"/>
        <w:rPr>
          <w:rFonts w:ascii="Arial" w:hAnsi="Arial" w:cs="Arial"/>
          <w:b/>
          <w:sz w:val="20"/>
          <w:szCs w:val="20"/>
        </w:rPr>
      </w:pPr>
    </w:p>
    <w:p w14:paraId="16E594CC" w14:textId="03311A3A" w:rsidR="008F7A00" w:rsidRPr="00D131DF" w:rsidRDefault="00FB0783" w:rsidP="001F4E1C">
      <w:pPr>
        <w:pStyle w:val="Odstavecseseznamem"/>
        <w:numPr>
          <w:ilvl w:val="1"/>
          <w:numId w:val="42"/>
        </w:numPr>
        <w:spacing w:after="0"/>
        <w:jc w:val="both"/>
        <w:rPr>
          <w:rFonts w:ascii="Arial" w:hAnsi="Arial" w:cs="Arial"/>
          <w:sz w:val="20"/>
          <w:szCs w:val="20"/>
        </w:rPr>
      </w:pPr>
      <w:r w:rsidRPr="00567D80">
        <w:rPr>
          <w:rFonts w:ascii="Arial" w:hAnsi="Arial" w:cs="Arial"/>
          <w:sz w:val="20"/>
          <w:szCs w:val="20"/>
        </w:rPr>
        <w:t xml:space="preserve">Jednotlivé </w:t>
      </w:r>
      <w:r w:rsidRPr="00567D80">
        <w:rPr>
          <w:rFonts w:ascii="Arial" w:hAnsi="Arial" w:cs="Arial"/>
          <w:sz w:val="20"/>
        </w:rPr>
        <w:t xml:space="preserve">smlouvy </w:t>
      </w:r>
      <w:r w:rsidR="00562A1E">
        <w:rPr>
          <w:rFonts w:ascii="Arial" w:hAnsi="Arial" w:cs="Arial"/>
          <w:sz w:val="20"/>
        </w:rPr>
        <w:t>na plnění veřejných zakázek na T</w:t>
      </w:r>
      <w:r w:rsidRPr="00567D80">
        <w:rPr>
          <w:rFonts w:ascii="Arial" w:hAnsi="Arial" w:cs="Arial"/>
          <w:sz w:val="20"/>
        </w:rPr>
        <w:t>isková zařízení (dále jen „</w:t>
      </w:r>
      <w:r w:rsidRPr="00567D80">
        <w:rPr>
          <w:rFonts w:ascii="Arial" w:hAnsi="Arial" w:cs="Arial"/>
          <w:b/>
          <w:sz w:val="20"/>
        </w:rPr>
        <w:t>Smlouva</w:t>
      </w:r>
      <w:r w:rsidRPr="00567D80">
        <w:rPr>
          <w:rFonts w:ascii="Arial" w:hAnsi="Arial" w:cs="Arial"/>
          <w:sz w:val="20"/>
        </w:rPr>
        <w:t>“) zadávaných na základě Rámcové dohody budou uzavírány postupem dle této Rámcové dohody, tj. návrhem Objednatele na uzavření Smlouvy (dále jen „</w:t>
      </w:r>
      <w:r w:rsidRPr="00567D80">
        <w:rPr>
          <w:rFonts w:ascii="Arial" w:hAnsi="Arial" w:cs="Arial"/>
          <w:b/>
          <w:sz w:val="20"/>
        </w:rPr>
        <w:t>návrh Smlouvy</w:t>
      </w:r>
      <w:r w:rsidRPr="00567D80">
        <w:rPr>
          <w:rFonts w:ascii="Arial" w:hAnsi="Arial" w:cs="Arial"/>
          <w:sz w:val="20"/>
        </w:rPr>
        <w:t>“) a přijetí</w:t>
      </w:r>
      <w:r w:rsidR="00AB6F0E">
        <w:rPr>
          <w:rFonts w:ascii="Arial" w:hAnsi="Arial" w:cs="Arial"/>
          <w:sz w:val="20"/>
        </w:rPr>
        <w:t>m</w:t>
      </w:r>
      <w:r w:rsidRPr="00567D80">
        <w:rPr>
          <w:rFonts w:ascii="Arial" w:hAnsi="Arial" w:cs="Arial"/>
          <w:sz w:val="20"/>
        </w:rPr>
        <w:t xml:space="preserve"> návrhu Smlouvy Dodavatelem</w:t>
      </w:r>
      <w:r w:rsidR="002B71A0">
        <w:rPr>
          <w:rFonts w:ascii="Arial" w:hAnsi="Arial" w:cs="Arial"/>
          <w:sz w:val="20"/>
        </w:rPr>
        <w:t xml:space="preserve"> </w:t>
      </w:r>
      <w:r w:rsidRPr="00567D80">
        <w:rPr>
          <w:rFonts w:ascii="Arial" w:hAnsi="Arial" w:cs="Arial"/>
          <w:sz w:val="20"/>
        </w:rPr>
        <w:t>(dále jen „</w:t>
      </w:r>
      <w:r w:rsidRPr="00567D80">
        <w:rPr>
          <w:rFonts w:ascii="Arial" w:hAnsi="Arial" w:cs="Arial"/>
          <w:b/>
          <w:sz w:val="20"/>
        </w:rPr>
        <w:t>přijetí Smlouvy</w:t>
      </w:r>
      <w:r w:rsidRPr="00567D80">
        <w:rPr>
          <w:rFonts w:ascii="Arial" w:hAnsi="Arial" w:cs="Arial"/>
          <w:sz w:val="20"/>
        </w:rPr>
        <w:t>“). Dodavatel je povinen za podmínek a ve lhůtách stanovených touto Rámcovou dohodou Smlouvy s Ob</w:t>
      </w:r>
      <w:r w:rsidR="00562A1E">
        <w:rPr>
          <w:rFonts w:ascii="Arial" w:hAnsi="Arial" w:cs="Arial"/>
          <w:sz w:val="20"/>
        </w:rPr>
        <w:t xml:space="preserve">jednatelem uzavírat. </w:t>
      </w:r>
    </w:p>
    <w:p w14:paraId="1A231D1B" w14:textId="77777777" w:rsidR="00D131DF" w:rsidRPr="00567D80" w:rsidRDefault="00D131DF" w:rsidP="00D131DF">
      <w:pPr>
        <w:pStyle w:val="Odstavecseseznamem"/>
        <w:spacing w:after="0"/>
        <w:ind w:left="426"/>
        <w:jc w:val="both"/>
        <w:rPr>
          <w:rFonts w:ascii="Arial" w:hAnsi="Arial" w:cs="Arial"/>
          <w:sz w:val="20"/>
          <w:szCs w:val="20"/>
        </w:rPr>
      </w:pPr>
    </w:p>
    <w:p w14:paraId="16E594CD" w14:textId="63BE9F99" w:rsidR="008F7A00" w:rsidRDefault="008F7A00" w:rsidP="001F4E1C">
      <w:pPr>
        <w:pStyle w:val="Odstavecseseznamem"/>
        <w:numPr>
          <w:ilvl w:val="1"/>
          <w:numId w:val="42"/>
        </w:numPr>
        <w:spacing w:after="0"/>
        <w:jc w:val="both"/>
        <w:rPr>
          <w:rFonts w:ascii="Arial" w:hAnsi="Arial" w:cs="Arial"/>
          <w:sz w:val="20"/>
          <w:szCs w:val="20"/>
        </w:rPr>
      </w:pPr>
      <w:r>
        <w:rPr>
          <w:rFonts w:ascii="Arial" w:hAnsi="Arial" w:cs="Arial"/>
          <w:sz w:val="20"/>
          <w:szCs w:val="20"/>
        </w:rPr>
        <w:t>Smlouva</w:t>
      </w:r>
      <w:r w:rsidR="00F41C1B">
        <w:rPr>
          <w:rFonts w:ascii="Arial" w:hAnsi="Arial" w:cs="Arial"/>
          <w:sz w:val="20"/>
          <w:szCs w:val="20"/>
        </w:rPr>
        <w:t xml:space="preserve"> na Tisková zařízení</w:t>
      </w:r>
      <w:r>
        <w:rPr>
          <w:rFonts w:ascii="Arial" w:hAnsi="Arial" w:cs="Arial"/>
          <w:sz w:val="20"/>
          <w:szCs w:val="20"/>
        </w:rPr>
        <w:t xml:space="preserve"> je uzavřena </w:t>
      </w:r>
      <w:r w:rsidR="007325FA">
        <w:rPr>
          <w:rFonts w:ascii="Arial" w:hAnsi="Arial" w:cs="Arial"/>
          <w:sz w:val="20"/>
          <w:szCs w:val="20"/>
        </w:rPr>
        <w:t>podpisem Smlouvy</w:t>
      </w:r>
      <w:r>
        <w:rPr>
          <w:rFonts w:ascii="Arial" w:hAnsi="Arial" w:cs="Arial"/>
          <w:sz w:val="20"/>
          <w:szCs w:val="20"/>
        </w:rPr>
        <w:t xml:space="preserve"> oběma </w:t>
      </w:r>
      <w:r w:rsidR="00567D80">
        <w:rPr>
          <w:rFonts w:ascii="Arial" w:hAnsi="Arial" w:cs="Arial"/>
          <w:sz w:val="20"/>
          <w:szCs w:val="20"/>
        </w:rPr>
        <w:t>S</w:t>
      </w:r>
      <w:r>
        <w:rPr>
          <w:rFonts w:ascii="Arial" w:hAnsi="Arial" w:cs="Arial"/>
          <w:sz w:val="20"/>
          <w:szCs w:val="20"/>
        </w:rPr>
        <w:t xml:space="preserve">mluvními stranami a </w:t>
      </w:r>
      <w:r w:rsidRPr="00A078D0">
        <w:rPr>
          <w:rFonts w:ascii="Arial" w:hAnsi="Arial" w:cs="Arial"/>
          <w:sz w:val="20"/>
          <w:szCs w:val="20"/>
        </w:rPr>
        <w:t xml:space="preserve">nabývá účinnosti </w:t>
      </w:r>
      <w:r>
        <w:rPr>
          <w:rFonts w:ascii="Arial" w:hAnsi="Arial" w:cs="Arial"/>
          <w:sz w:val="20"/>
          <w:szCs w:val="20"/>
        </w:rPr>
        <w:t xml:space="preserve">dnem jejího </w:t>
      </w:r>
      <w:r w:rsidR="000A74EF">
        <w:rPr>
          <w:rFonts w:ascii="Arial" w:hAnsi="Arial" w:cs="Arial"/>
          <w:sz w:val="20"/>
          <w:szCs w:val="20"/>
        </w:rPr>
        <w:t>u</w:t>
      </w:r>
      <w:r>
        <w:rPr>
          <w:rFonts w:ascii="Arial" w:hAnsi="Arial" w:cs="Arial"/>
          <w:sz w:val="20"/>
          <w:szCs w:val="20"/>
        </w:rPr>
        <w:t>veřejnění prostřednictvím registru smluv v souladu se zákonem</w:t>
      </w:r>
      <w:r w:rsidR="00E74643" w:rsidRPr="00E74643">
        <w:rPr>
          <w:rFonts w:ascii="Arial" w:hAnsi="Arial" w:cs="Arial"/>
          <w:sz w:val="20"/>
          <w:szCs w:val="20"/>
        </w:rPr>
        <w:t xml:space="preserve"> č. 340/2015 Sb., o zvláštních podmínkách účinnosti některých smluv, uveřejňování těchto smluv a o registru smluv (zákon o registru smluv)</w:t>
      </w:r>
      <w:r w:rsidR="007E5E7F">
        <w:rPr>
          <w:rFonts w:ascii="Arial" w:hAnsi="Arial" w:cs="Arial"/>
          <w:sz w:val="20"/>
          <w:szCs w:val="20"/>
        </w:rPr>
        <w:t>,</w:t>
      </w:r>
      <w:r w:rsidR="00E74643" w:rsidRPr="00E74643">
        <w:rPr>
          <w:rFonts w:ascii="Arial" w:hAnsi="Arial" w:cs="Arial"/>
          <w:sz w:val="20"/>
          <w:szCs w:val="20"/>
        </w:rPr>
        <w:t xml:space="preserve"> ve  znění pozdějších předpisů</w:t>
      </w:r>
      <w:r w:rsidR="00E74643">
        <w:rPr>
          <w:rFonts w:ascii="Arial" w:hAnsi="Arial" w:cs="Arial"/>
          <w:sz w:val="20"/>
          <w:szCs w:val="20"/>
        </w:rPr>
        <w:t>,</w:t>
      </w:r>
      <w:r w:rsidR="007E5E7F">
        <w:rPr>
          <w:rFonts w:ascii="Arial" w:hAnsi="Arial" w:cs="Arial"/>
          <w:sz w:val="20"/>
          <w:szCs w:val="20"/>
        </w:rPr>
        <w:t xml:space="preserve"> </w:t>
      </w:r>
      <w:r w:rsidR="00C92B8C">
        <w:rPr>
          <w:rFonts w:ascii="Arial" w:hAnsi="Arial" w:cs="Arial"/>
          <w:sz w:val="20"/>
          <w:szCs w:val="20"/>
        </w:rPr>
        <w:t>v případě, že na takovou Smlouvu se vztahuje povinnost uv</w:t>
      </w:r>
      <w:r w:rsidR="00AC5904">
        <w:rPr>
          <w:rFonts w:ascii="Arial" w:hAnsi="Arial" w:cs="Arial"/>
          <w:sz w:val="20"/>
          <w:szCs w:val="20"/>
        </w:rPr>
        <w:t>e</w:t>
      </w:r>
      <w:r w:rsidR="00C92B8C">
        <w:rPr>
          <w:rFonts w:ascii="Arial" w:hAnsi="Arial" w:cs="Arial"/>
          <w:sz w:val="20"/>
          <w:szCs w:val="20"/>
        </w:rPr>
        <w:t xml:space="preserve">řejnění. V opačném případě nastává účinnost dnem </w:t>
      </w:r>
      <w:r w:rsidR="004B7D68">
        <w:rPr>
          <w:rFonts w:ascii="Arial" w:hAnsi="Arial" w:cs="Arial"/>
          <w:sz w:val="20"/>
          <w:szCs w:val="20"/>
        </w:rPr>
        <w:t>jejího podpisu oběma Smluvními stranami</w:t>
      </w:r>
      <w:r>
        <w:rPr>
          <w:rFonts w:ascii="Arial" w:hAnsi="Arial" w:cs="Arial"/>
          <w:sz w:val="20"/>
          <w:szCs w:val="20"/>
        </w:rPr>
        <w:t>.</w:t>
      </w:r>
      <w:r w:rsidR="00171C6A">
        <w:rPr>
          <w:rFonts w:ascii="Arial" w:hAnsi="Arial" w:cs="Arial"/>
          <w:sz w:val="20"/>
          <w:szCs w:val="20"/>
        </w:rPr>
        <w:t xml:space="preserve"> </w:t>
      </w:r>
    </w:p>
    <w:p w14:paraId="2E33095E" w14:textId="77777777" w:rsidR="00CB3D68" w:rsidRPr="00CB3D68" w:rsidRDefault="00CB3D68" w:rsidP="00CB3D68">
      <w:pPr>
        <w:pStyle w:val="Odstavecseseznamem"/>
        <w:rPr>
          <w:rFonts w:ascii="Arial" w:hAnsi="Arial" w:cs="Arial"/>
          <w:sz w:val="20"/>
          <w:szCs w:val="20"/>
        </w:rPr>
      </w:pPr>
    </w:p>
    <w:p w14:paraId="561F1B80" w14:textId="72E61A92" w:rsidR="00B17C90" w:rsidRPr="00106133" w:rsidRDefault="007E5E7F" w:rsidP="00B702DA">
      <w:pPr>
        <w:pStyle w:val="Odstavecseseznamem"/>
        <w:numPr>
          <w:ilvl w:val="1"/>
          <w:numId w:val="42"/>
        </w:numPr>
        <w:spacing w:after="0"/>
        <w:jc w:val="both"/>
        <w:rPr>
          <w:rFonts w:ascii="Arial" w:hAnsi="Arial" w:cs="Arial"/>
          <w:sz w:val="20"/>
          <w:szCs w:val="20"/>
        </w:rPr>
      </w:pPr>
      <w:r w:rsidRPr="00894547">
        <w:rPr>
          <w:rFonts w:ascii="Arial" w:hAnsi="Arial" w:cs="Arial"/>
          <w:sz w:val="20"/>
          <w:szCs w:val="20"/>
        </w:rPr>
        <w:t xml:space="preserve">Smluvní strany se dohodly, že </w:t>
      </w:r>
      <w:r w:rsidR="00AB6F0E" w:rsidRPr="00894547">
        <w:rPr>
          <w:rFonts w:ascii="Arial" w:hAnsi="Arial" w:cs="Arial"/>
          <w:sz w:val="20"/>
          <w:szCs w:val="20"/>
        </w:rPr>
        <w:t xml:space="preserve">VZP ČR bude </w:t>
      </w:r>
      <w:r w:rsidR="00AB6F0E">
        <w:rPr>
          <w:rFonts w:ascii="Arial" w:hAnsi="Arial" w:cs="Arial"/>
          <w:sz w:val="20"/>
          <w:szCs w:val="20"/>
        </w:rPr>
        <w:t>Sml</w:t>
      </w:r>
      <w:r w:rsidR="00547667">
        <w:rPr>
          <w:rFonts w:ascii="Arial" w:hAnsi="Arial" w:cs="Arial"/>
          <w:sz w:val="20"/>
          <w:szCs w:val="20"/>
        </w:rPr>
        <w:t>o</w:t>
      </w:r>
      <w:r w:rsidR="00AB6F0E">
        <w:rPr>
          <w:rFonts w:ascii="Arial" w:hAnsi="Arial" w:cs="Arial"/>
          <w:sz w:val="20"/>
          <w:szCs w:val="20"/>
        </w:rPr>
        <w:t>uv</w:t>
      </w:r>
      <w:r w:rsidR="00DF258E">
        <w:rPr>
          <w:rFonts w:ascii="Arial" w:hAnsi="Arial" w:cs="Arial"/>
          <w:sz w:val="20"/>
          <w:szCs w:val="20"/>
        </w:rPr>
        <w:t>y</w:t>
      </w:r>
      <w:r w:rsidR="00AB6F0E" w:rsidRPr="00894547">
        <w:rPr>
          <w:rFonts w:ascii="Arial" w:hAnsi="Arial" w:cs="Arial"/>
          <w:sz w:val="20"/>
          <w:szCs w:val="20"/>
        </w:rPr>
        <w:t xml:space="preserve"> podepisovat kvalifikovaným elektronickým podpisem, v souladu s § 5</w:t>
      </w:r>
      <w:r w:rsidR="00AB6F0E">
        <w:rPr>
          <w:rFonts w:ascii="Arial" w:hAnsi="Arial" w:cs="Arial"/>
          <w:sz w:val="20"/>
          <w:szCs w:val="20"/>
        </w:rPr>
        <w:t xml:space="preserve"> </w:t>
      </w:r>
      <w:r w:rsidR="004138B2">
        <w:rPr>
          <w:rFonts w:ascii="Arial" w:hAnsi="Arial" w:cs="Arial"/>
          <w:sz w:val="20"/>
          <w:szCs w:val="20"/>
        </w:rPr>
        <w:t>zákona č. </w:t>
      </w:r>
      <w:r w:rsidRPr="00894547">
        <w:rPr>
          <w:rFonts w:ascii="Arial" w:hAnsi="Arial" w:cs="Arial"/>
          <w:sz w:val="20"/>
          <w:szCs w:val="20"/>
        </w:rPr>
        <w:t>297/2016 Sb.</w:t>
      </w:r>
      <w:r w:rsidR="004138B2">
        <w:rPr>
          <w:rFonts w:ascii="Arial" w:hAnsi="Arial" w:cs="Arial"/>
          <w:sz w:val="20"/>
          <w:szCs w:val="20"/>
        </w:rPr>
        <w:t>,</w:t>
      </w:r>
      <w:r w:rsidRPr="00894547">
        <w:rPr>
          <w:rFonts w:ascii="Arial" w:hAnsi="Arial" w:cs="Arial"/>
          <w:sz w:val="20"/>
          <w:szCs w:val="20"/>
        </w:rPr>
        <w:t xml:space="preserve"> o službách vytvářejících důvěru pro elektronické transakce, ve znění pozdějších předpisů</w:t>
      </w:r>
      <w:r w:rsidR="00AB6F0E">
        <w:rPr>
          <w:rFonts w:ascii="Arial" w:hAnsi="Arial" w:cs="Arial"/>
          <w:sz w:val="20"/>
          <w:szCs w:val="20"/>
        </w:rPr>
        <w:t>,</w:t>
      </w:r>
      <w:r w:rsidR="00AB6F0E" w:rsidRPr="00AB6F0E">
        <w:rPr>
          <w:rFonts w:ascii="Arial" w:hAnsi="Arial" w:cs="Arial"/>
          <w:sz w:val="20"/>
          <w:szCs w:val="20"/>
        </w:rPr>
        <w:t xml:space="preserve"> </w:t>
      </w:r>
      <w:r w:rsidR="00AB6F0E">
        <w:rPr>
          <w:rFonts w:ascii="Arial" w:hAnsi="Arial" w:cs="Arial"/>
          <w:sz w:val="20"/>
          <w:szCs w:val="20"/>
        </w:rPr>
        <w:t xml:space="preserve">Dodavatel </w:t>
      </w:r>
      <w:r w:rsidR="00547667">
        <w:rPr>
          <w:rFonts w:ascii="Arial" w:hAnsi="Arial" w:cs="Arial"/>
          <w:sz w:val="20"/>
          <w:szCs w:val="20"/>
        </w:rPr>
        <w:t>bude Smlouv</w:t>
      </w:r>
      <w:r w:rsidR="00DF258E">
        <w:rPr>
          <w:rFonts w:ascii="Arial" w:hAnsi="Arial" w:cs="Arial"/>
          <w:sz w:val="20"/>
          <w:szCs w:val="20"/>
        </w:rPr>
        <w:t>y</w:t>
      </w:r>
      <w:r w:rsidR="00547667">
        <w:rPr>
          <w:rFonts w:ascii="Arial" w:hAnsi="Arial" w:cs="Arial"/>
          <w:sz w:val="20"/>
          <w:szCs w:val="20"/>
        </w:rPr>
        <w:t xml:space="preserve"> podepisovat </w:t>
      </w:r>
      <w:r w:rsidR="00AB6F0E" w:rsidRPr="00894547">
        <w:rPr>
          <w:rFonts w:ascii="Arial" w:hAnsi="Arial" w:cs="Arial"/>
          <w:sz w:val="20"/>
          <w:szCs w:val="20"/>
        </w:rPr>
        <w:t>uznávaným elektronickým pod</w:t>
      </w:r>
      <w:r w:rsidR="00AB6F0E">
        <w:rPr>
          <w:rFonts w:ascii="Arial" w:hAnsi="Arial" w:cs="Arial"/>
          <w:sz w:val="20"/>
          <w:szCs w:val="20"/>
        </w:rPr>
        <w:t>pisem v souladu s § 6</w:t>
      </w:r>
      <w:r w:rsidRPr="00894547">
        <w:rPr>
          <w:rFonts w:ascii="Arial" w:hAnsi="Arial" w:cs="Arial"/>
          <w:sz w:val="20"/>
          <w:szCs w:val="20"/>
        </w:rPr>
        <w:t xml:space="preserve"> výše citovaného zákona</w:t>
      </w:r>
      <w:r>
        <w:rPr>
          <w:rFonts w:ascii="Arial" w:hAnsi="Arial" w:cs="Arial"/>
          <w:sz w:val="20"/>
          <w:szCs w:val="20"/>
        </w:rPr>
        <w:t>.</w:t>
      </w:r>
    </w:p>
    <w:p w14:paraId="6903C0DA" w14:textId="77777777" w:rsidR="008D1AB9" w:rsidRDefault="008D1AB9" w:rsidP="008D1AB9">
      <w:pPr>
        <w:pStyle w:val="Odstavecseseznamem"/>
        <w:spacing w:after="0"/>
        <w:ind w:left="426"/>
        <w:jc w:val="both"/>
        <w:rPr>
          <w:rFonts w:ascii="Arial" w:hAnsi="Arial" w:cs="Arial"/>
          <w:sz w:val="20"/>
          <w:szCs w:val="20"/>
        </w:rPr>
      </w:pPr>
    </w:p>
    <w:p w14:paraId="16E594D1" w14:textId="20F74A80" w:rsidR="001318B6" w:rsidRPr="00B17C90" w:rsidRDefault="00027A6F" w:rsidP="00C13016">
      <w:pPr>
        <w:pStyle w:val="Odstavecseseznamem"/>
        <w:numPr>
          <w:ilvl w:val="1"/>
          <w:numId w:val="10"/>
        </w:numPr>
        <w:tabs>
          <w:tab w:val="clear" w:pos="720"/>
          <w:tab w:val="num" w:pos="426"/>
        </w:tabs>
        <w:spacing w:after="120"/>
        <w:ind w:left="425" w:hanging="425"/>
        <w:jc w:val="both"/>
        <w:rPr>
          <w:rFonts w:ascii="Arial" w:hAnsi="Arial" w:cs="Arial"/>
          <w:sz w:val="20"/>
          <w:szCs w:val="20"/>
        </w:rPr>
      </w:pPr>
      <w:r>
        <w:rPr>
          <w:rFonts w:ascii="Arial" w:hAnsi="Arial" w:cs="Arial"/>
          <w:b/>
          <w:sz w:val="20"/>
          <w:szCs w:val="20"/>
        </w:rPr>
        <w:t xml:space="preserve"> </w:t>
      </w:r>
      <w:r w:rsidR="00A315AE" w:rsidRPr="00A315AE">
        <w:rPr>
          <w:rFonts w:ascii="Arial" w:hAnsi="Arial" w:cs="Arial"/>
          <w:b/>
          <w:sz w:val="20"/>
          <w:szCs w:val="20"/>
        </w:rPr>
        <w:t xml:space="preserve">Tonery </w:t>
      </w:r>
      <w:r w:rsidR="00A315AE">
        <w:rPr>
          <w:rFonts w:ascii="Arial" w:hAnsi="Arial" w:cs="Arial"/>
          <w:b/>
          <w:sz w:val="20"/>
          <w:szCs w:val="20"/>
        </w:rPr>
        <w:t xml:space="preserve">a </w:t>
      </w:r>
      <w:r w:rsidR="001F4E1C">
        <w:rPr>
          <w:rFonts w:ascii="Arial" w:hAnsi="Arial" w:cs="Arial"/>
          <w:b/>
          <w:sz w:val="20"/>
          <w:szCs w:val="20"/>
        </w:rPr>
        <w:t>S</w:t>
      </w:r>
      <w:r w:rsidR="00A315AE" w:rsidRPr="00A315AE">
        <w:rPr>
          <w:rFonts w:ascii="Arial" w:hAnsi="Arial" w:cs="Arial"/>
          <w:b/>
          <w:sz w:val="20"/>
          <w:szCs w:val="20"/>
        </w:rPr>
        <w:t>potřební materiál</w:t>
      </w:r>
    </w:p>
    <w:p w14:paraId="33F79D44" w14:textId="0EBE085C" w:rsidR="00A315AE" w:rsidRPr="00B17C90" w:rsidRDefault="00910985" w:rsidP="008E7F05">
      <w:pPr>
        <w:spacing w:after="240" w:line="276" w:lineRule="auto"/>
        <w:ind w:left="567"/>
        <w:jc w:val="both"/>
        <w:rPr>
          <w:rFonts w:ascii="Arial" w:hAnsi="Arial" w:cs="Arial"/>
          <w:sz w:val="20"/>
          <w:szCs w:val="20"/>
        </w:rPr>
      </w:pPr>
      <w:r>
        <w:rPr>
          <w:rFonts w:ascii="Arial" w:hAnsi="Arial" w:cs="Arial"/>
          <w:sz w:val="20"/>
        </w:rPr>
        <w:t xml:space="preserve">Jednotlivé veřejné zakázky </w:t>
      </w:r>
      <w:r w:rsidRPr="00B17C90">
        <w:rPr>
          <w:rFonts w:ascii="Arial" w:hAnsi="Arial" w:cs="Arial"/>
          <w:sz w:val="20"/>
          <w:szCs w:val="20"/>
        </w:rPr>
        <w:t xml:space="preserve">na dodávky Tonerů a Spotřebního materiálu </w:t>
      </w:r>
      <w:r>
        <w:rPr>
          <w:rFonts w:ascii="Arial" w:hAnsi="Arial" w:cs="Arial"/>
          <w:sz w:val="20"/>
        </w:rPr>
        <w:t>budou realizovány na základě</w:t>
      </w:r>
      <w:r w:rsidR="00DB6B51">
        <w:rPr>
          <w:rFonts w:ascii="Arial" w:hAnsi="Arial" w:cs="Arial"/>
          <w:sz w:val="20"/>
        </w:rPr>
        <w:t xml:space="preserve"> </w:t>
      </w:r>
      <w:r>
        <w:rPr>
          <w:rFonts w:ascii="Arial" w:hAnsi="Arial" w:cs="Arial"/>
          <w:sz w:val="20"/>
        </w:rPr>
        <w:t xml:space="preserve">objednávek </w:t>
      </w:r>
      <w:r w:rsidR="00281853">
        <w:rPr>
          <w:rFonts w:ascii="Arial" w:hAnsi="Arial" w:cs="Arial"/>
          <w:sz w:val="20"/>
        </w:rPr>
        <w:t xml:space="preserve">zaslaných Objednatelem </w:t>
      </w:r>
      <w:r w:rsidR="000A5210">
        <w:rPr>
          <w:rFonts w:ascii="Arial" w:hAnsi="Arial" w:cs="Arial"/>
          <w:sz w:val="20"/>
        </w:rPr>
        <w:t>p</w:t>
      </w:r>
      <w:r>
        <w:rPr>
          <w:rFonts w:ascii="Arial" w:hAnsi="Arial" w:cs="Arial"/>
          <w:sz w:val="20"/>
        </w:rPr>
        <w:t>rostřednictvím elektronického objednávkového systému</w:t>
      </w:r>
      <w:r w:rsidR="00574E1D">
        <w:rPr>
          <w:rFonts w:ascii="Arial" w:hAnsi="Arial" w:cs="Arial"/>
          <w:sz w:val="20"/>
        </w:rPr>
        <w:t>, které budou návrhem na uzavření smlouvy a potvrzením těchto objednávek Dodavatelem, jež bude přijetím návrhu na uz</w:t>
      </w:r>
      <w:r w:rsidR="00E52EA1">
        <w:rPr>
          <w:rFonts w:ascii="Arial" w:hAnsi="Arial" w:cs="Arial"/>
          <w:sz w:val="20"/>
        </w:rPr>
        <w:t>a</w:t>
      </w:r>
      <w:r w:rsidR="00574E1D">
        <w:rPr>
          <w:rFonts w:ascii="Arial" w:hAnsi="Arial" w:cs="Arial"/>
          <w:sz w:val="20"/>
        </w:rPr>
        <w:t xml:space="preserve">vření smlouvy </w:t>
      </w:r>
      <w:r>
        <w:rPr>
          <w:rFonts w:ascii="Arial" w:hAnsi="Arial" w:cs="Arial"/>
          <w:sz w:val="20"/>
        </w:rPr>
        <w:t>(dále jen „</w:t>
      </w:r>
      <w:r w:rsidR="00DB6B51" w:rsidRPr="00DB6B51">
        <w:rPr>
          <w:rFonts w:ascii="Arial" w:hAnsi="Arial" w:cs="Arial"/>
          <w:b/>
          <w:sz w:val="20"/>
        </w:rPr>
        <w:t>Akceptovaná</w:t>
      </w:r>
      <w:r w:rsidR="00DB6B51">
        <w:rPr>
          <w:rFonts w:ascii="Arial" w:hAnsi="Arial" w:cs="Arial"/>
          <w:sz w:val="20"/>
        </w:rPr>
        <w:t xml:space="preserve"> </w:t>
      </w:r>
      <w:r>
        <w:rPr>
          <w:rFonts w:ascii="Arial" w:hAnsi="Arial" w:cs="Arial"/>
          <w:b/>
          <w:sz w:val="20"/>
        </w:rPr>
        <w:t>Objednávka</w:t>
      </w:r>
      <w:r>
        <w:rPr>
          <w:rFonts w:ascii="Arial" w:hAnsi="Arial" w:cs="Arial"/>
          <w:sz w:val="20"/>
        </w:rPr>
        <w:t xml:space="preserve">“). </w:t>
      </w:r>
      <w:r w:rsidR="00C13016" w:rsidRPr="00B17C90">
        <w:rPr>
          <w:rFonts w:ascii="Arial" w:hAnsi="Arial" w:cs="Arial"/>
          <w:sz w:val="20"/>
          <w:szCs w:val="20"/>
        </w:rPr>
        <w:t>Způsob z</w:t>
      </w:r>
      <w:r w:rsidR="00A315AE" w:rsidRPr="00B17C90">
        <w:rPr>
          <w:rFonts w:ascii="Arial" w:hAnsi="Arial" w:cs="Arial"/>
          <w:sz w:val="20"/>
          <w:szCs w:val="20"/>
        </w:rPr>
        <w:t xml:space="preserve">adávání jednotlivých veřejných zakázek je upraven v článku VIII. odst. 2. Rámcové dohody. </w:t>
      </w:r>
    </w:p>
    <w:p w14:paraId="36669565" w14:textId="77777777" w:rsidR="001D29CE" w:rsidRPr="00106133" w:rsidRDefault="001D29CE" w:rsidP="00B17C90">
      <w:pPr>
        <w:pStyle w:val="Odstavecseseznamem"/>
        <w:numPr>
          <w:ilvl w:val="1"/>
          <w:numId w:val="10"/>
        </w:numPr>
        <w:tabs>
          <w:tab w:val="clear" w:pos="720"/>
          <w:tab w:val="num" w:pos="567"/>
        </w:tabs>
        <w:spacing w:after="120"/>
        <w:ind w:hanging="720"/>
        <w:jc w:val="both"/>
        <w:rPr>
          <w:rFonts w:ascii="Arial" w:hAnsi="Arial" w:cs="Arial"/>
          <w:b/>
          <w:sz w:val="20"/>
          <w:szCs w:val="20"/>
        </w:rPr>
      </w:pPr>
      <w:r w:rsidRPr="00106133">
        <w:rPr>
          <w:rFonts w:ascii="Arial" w:hAnsi="Arial" w:cs="Arial"/>
          <w:b/>
          <w:sz w:val="20"/>
          <w:szCs w:val="20"/>
        </w:rPr>
        <w:t>Společná ustanovení</w:t>
      </w:r>
    </w:p>
    <w:p w14:paraId="4D2B94F5" w14:textId="77777777" w:rsidR="00B17C90" w:rsidRDefault="00B17C90" w:rsidP="00B17C90">
      <w:pPr>
        <w:pStyle w:val="Odstavecseseznamem"/>
        <w:jc w:val="both"/>
        <w:rPr>
          <w:rFonts w:ascii="Arial" w:hAnsi="Arial" w:cs="Arial"/>
          <w:sz w:val="20"/>
          <w:szCs w:val="20"/>
        </w:rPr>
      </w:pPr>
    </w:p>
    <w:p w14:paraId="3EC77CD9" w14:textId="1D7AF785" w:rsidR="00B17C90" w:rsidRDefault="00831263" w:rsidP="001D29CE">
      <w:pPr>
        <w:pStyle w:val="Odstavecseseznamem"/>
        <w:numPr>
          <w:ilvl w:val="2"/>
          <w:numId w:val="10"/>
        </w:numPr>
        <w:tabs>
          <w:tab w:val="clear" w:pos="1080"/>
          <w:tab w:val="num" w:pos="567"/>
          <w:tab w:val="num" w:pos="709"/>
        </w:tabs>
        <w:spacing w:before="120" w:after="120"/>
        <w:ind w:left="709" w:hanging="284"/>
        <w:jc w:val="both"/>
        <w:rPr>
          <w:rFonts w:ascii="Arial" w:hAnsi="Arial" w:cs="Arial"/>
          <w:sz w:val="20"/>
          <w:szCs w:val="20"/>
        </w:rPr>
      </w:pPr>
      <w:r>
        <w:rPr>
          <w:rFonts w:ascii="Arial" w:hAnsi="Arial" w:cs="Arial"/>
          <w:sz w:val="20"/>
          <w:szCs w:val="20"/>
        </w:rPr>
        <w:t xml:space="preserve">Předmětem Smlouvy / Akceptované Objednávky (viz čl. VIII. odst. 2. </w:t>
      </w:r>
      <w:r w:rsidR="00B17C90">
        <w:rPr>
          <w:rFonts w:ascii="Arial" w:hAnsi="Arial" w:cs="Arial"/>
          <w:sz w:val="20"/>
          <w:szCs w:val="20"/>
        </w:rPr>
        <w:t>Rámcové dohody) je závazek Dodavatele odevzdat Objednateli Zboží, které je předmětem plnění a umožnit mu nabýt vlastnické právo k němu a závazek Objednatele Zboží převzít a zaplatit Dodavateli sjednanou cenu,</w:t>
      </w:r>
      <w:r w:rsidR="00B17C90" w:rsidRPr="00055FA8">
        <w:rPr>
          <w:rFonts w:ascii="Arial" w:hAnsi="Arial" w:cs="Arial"/>
          <w:sz w:val="20"/>
          <w:szCs w:val="20"/>
        </w:rPr>
        <w:t xml:space="preserve"> </w:t>
      </w:r>
      <w:r w:rsidR="00B17C90">
        <w:rPr>
          <w:rFonts w:ascii="Arial" w:hAnsi="Arial" w:cs="Arial"/>
          <w:sz w:val="20"/>
          <w:szCs w:val="20"/>
        </w:rPr>
        <w:t xml:space="preserve">to vše za podmínek stanovených Rámcovou dohodou. </w:t>
      </w:r>
    </w:p>
    <w:p w14:paraId="489D3E5E" w14:textId="77777777" w:rsidR="00B17C90" w:rsidRDefault="00B17C90" w:rsidP="00B17C90">
      <w:pPr>
        <w:pStyle w:val="Odstavecseseznamem"/>
        <w:tabs>
          <w:tab w:val="num" w:pos="709"/>
        </w:tabs>
        <w:spacing w:before="120" w:after="120"/>
        <w:ind w:left="709"/>
        <w:jc w:val="both"/>
        <w:rPr>
          <w:rFonts w:ascii="Arial" w:hAnsi="Arial" w:cs="Arial"/>
          <w:sz w:val="20"/>
          <w:szCs w:val="20"/>
        </w:rPr>
      </w:pPr>
    </w:p>
    <w:p w14:paraId="1E7E6ADF" w14:textId="1303D966" w:rsidR="001D29CE" w:rsidRPr="005F5F60" w:rsidRDefault="001318B6" w:rsidP="005F5F60">
      <w:pPr>
        <w:pStyle w:val="Odstavecseseznamem"/>
        <w:numPr>
          <w:ilvl w:val="2"/>
          <w:numId w:val="10"/>
        </w:numPr>
        <w:tabs>
          <w:tab w:val="clear" w:pos="1080"/>
        </w:tabs>
        <w:ind w:left="709" w:hanging="283"/>
        <w:jc w:val="both"/>
        <w:rPr>
          <w:rFonts w:ascii="Arial" w:hAnsi="Arial" w:cs="Arial"/>
          <w:sz w:val="20"/>
        </w:rPr>
      </w:pPr>
      <w:r w:rsidRPr="005F5F60">
        <w:rPr>
          <w:rFonts w:ascii="Arial" w:hAnsi="Arial" w:cs="Arial"/>
          <w:sz w:val="20"/>
          <w:szCs w:val="20"/>
        </w:rPr>
        <w:lastRenderedPageBreak/>
        <w:t>Objednatel si v zadávací dokumentaci k </w:t>
      </w:r>
      <w:r w:rsidR="001D29CE" w:rsidRPr="005F5F60">
        <w:rPr>
          <w:rFonts w:ascii="Arial" w:hAnsi="Arial" w:cs="Arial"/>
          <w:sz w:val="20"/>
          <w:szCs w:val="20"/>
        </w:rPr>
        <w:t>V</w:t>
      </w:r>
      <w:r w:rsidRPr="005F5F60">
        <w:rPr>
          <w:rFonts w:ascii="Arial" w:hAnsi="Arial" w:cs="Arial"/>
          <w:sz w:val="20"/>
          <w:szCs w:val="20"/>
        </w:rPr>
        <w:t xml:space="preserve">eřejné zakázce na uzavření </w:t>
      </w:r>
      <w:r w:rsidR="00E13F13" w:rsidRPr="005F5F60">
        <w:rPr>
          <w:rFonts w:ascii="Arial" w:hAnsi="Arial" w:cs="Arial"/>
          <w:sz w:val="20"/>
          <w:szCs w:val="20"/>
        </w:rPr>
        <w:t>R</w:t>
      </w:r>
      <w:r w:rsidRPr="005F5F60">
        <w:rPr>
          <w:rFonts w:ascii="Arial" w:hAnsi="Arial" w:cs="Arial"/>
          <w:sz w:val="20"/>
          <w:szCs w:val="20"/>
        </w:rPr>
        <w:t>ámcové dohody v souladu s § 100 odst. 1 ZZVZ vyhradil změnu závazku z Rámcové dohody, a to následovně. V</w:t>
      </w:r>
      <w:r w:rsidR="006F0EBB" w:rsidRPr="005F5F60">
        <w:rPr>
          <w:rFonts w:ascii="Arial" w:hAnsi="Arial" w:cs="Arial"/>
          <w:sz w:val="20"/>
          <w:szCs w:val="20"/>
        </w:rPr>
        <w:t> </w:t>
      </w:r>
      <w:r w:rsidRPr="005F5F60">
        <w:rPr>
          <w:rFonts w:ascii="Arial" w:hAnsi="Arial" w:cs="Arial"/>
          <w:sz w:val="20"/>
          <w:szCs w:val="20"/>
        </w:rPr>
        <w:t>případě, kdy za trvání Rámcové dohody dojde k následné nemožnosti plnění ve smyslu §</w:t>
      </w:r>
      <w:r w:rsidR="00EA39F1">
        <w:rPr>
          <w:rFonts w:ascii="Arial" w:hAnsi="Arial" w:cs="Arial"/>
          <w:sz w:val="20"/>
          <w:szCs w:val="20"/>
        </w:rPr>
        <w:t> </w:t>
      </w:r>
      <w:r w:rsidRPr="005F5F60">
        <w:rPr>
          <w:rFonts w:ascii="Arial" w:hAnsi="Arial" w:cs="Arial"/>
          <w:sz w:val="20"/>
          <w:szCs w:val="20"/>
        </w:rPr>
        <w:t xml:space="preserve">2006 a násl. občanského zákoníku, tj. nebude z objektivních důvodů možné dodání </w:t>
      </w:r>
      <w:r w:rsidR="00D131DF" w:rsidRPr="005F5F60">
        <w:rPr>
          <w:rFonts w:ascii="Arial" w:hAnsi="Arial" w:cs="Arial"/>
          <w:sz w:val="20"/>
          <w:szCs w:val="20"/>
        </w:rPr>
        <w:t>Z</w:t>
      </w:r>
      <w:r w:rsidRPr="005F5F60">
        <w:rPr>
          <w:rFonts w:ascii="Arial" w:hAnsi="Arial" w:cs="Arial"/>
          <w:sz w:val="20"/>
          <w:szCs w:val="20"/>
        </w:rPr>
        <w:t xml:space="preserve">boží specifikovaného v Rámcové dohodě a jejích přílohách (např. v situaci, pokud daný typ </w:t>
      </w:r>
      <w:r w:rsidR="00D131DF" w:rsidRPr="005F5F60">
        <w:rPr>
          <w:rFonts w:ascii="Arial" w:hAnsi="Arial" w:cs="Arial"/>
          <w:sz w:val="20"/>
          <w:szCs w:val="20"/>
        </w:rPr>
        <w:t>Z</w:t>
      </w:r>
      <w:r w:rsidRPr="005F5F60">
        <w:rPr>
          <w:rFonts w:ascii="Arial" w:hAnsi="Arial" w:cs="Arial"/>
          <w:sz w:val="20"/>
          <w:szCs w:val="20"/>
        </w:rPr>
        <w:t xml:space="preserve">boží bude v důsledku technologického vývoje nahrazen typem novým), je Dodavatel oprávněn nabídnout Objednateli dodání náhradního </w:t>
      </w:r>
      <w:r w:rsidR="00D131DF" w:rsidRPr="005F5F60">
        <w:rPr>
          <w:rFonts w:ascii="Arial" w:hAnsi="Arial" w:cs="Arial"/>
          <w:sz w:val="20"/>
          <w:szCs w:val="20"/>
        </w:rPr>
        <w:t>Z</w:t>
      </w:r>
      <w:r w:rsidRPr="005F5F60">
        <w:rPr>
          <w:rFonts w:ascii="Arial" w:hAnsi="Arial" w:cs="Arial"/>
          <w:sz w:val="20"/>
          <w:szCs w:val="20"/>
        </w:rPr>
        <w:t xml:space="preserve">boží a Objednatel si vyhrazuje právo takovou nabídku Dodavatele na dodání náhradního </w:t>
      </w:r>
      <w:r w:rsidR="00D131DF" w:rsidRPr="005F5F60">
        <w:rPr>
          <w:rFonts w:ascii="Arial" w:hAnsi="Arial" w:cs="Arial"/>
          <w:sz w:val="20"/>
          <w:szCs w:val="20"/>
        </w:rPr>
        <w:t>Z</w:t>
      </w:r>
      <w:r w:rsidRPr="005F5F60">
        <w:rPr>
          <w:rFonts w:ascii="Arial" w:hAnsi="Arial" w:cs="Arial"/>
          <w:sz w:val="20"/>
          <w:szCs w:val="20"/>
        </w:rPr>
        <w:t xml:space="preserve">boží přijmout/odmítnout. Náhradní </w:t>
      </w:r>
      <w:r w:rsidR="00D131DF" w:rsidRPr="005F5F60">
        <w:rPr>
          <w:rFonts w:ascii="Arial" w:hAnsi="Arial" w:cs="Arial"/>
          <w:sz w:val="20"/>
          <w:szCs w:val="20"/>
        </w:rPr>
        <w:t>Z</w:t>
      </w:r>
      <w:r w:rsidRPr="005F5F60">
        <w:rPr>
          <w:rFonts w:ascii="Arial" w:hAnsi="Arial" w:cs="Arial"/>
          <w:sz w:val="20"/>
          <w:szCs w:val="20"/>
        </w:rPr>
        <w:t xml:space="preserve">boží musí splňovat minimálně všechny parametry nahrazovaného </w:t>
      </w:r>
      <w:r w:rsidR="00D131DF" w:rsidRPr="005F5F60">
        <w:rPr>
          <w:rFonts w:ascii="Arial" w:hAnsi="Arial" w:cs="Arial"/>
          <w:sz w:val="20"/>
          <w:szCs w:val="20"/>
        </w:rPr>
        <w:t>Z</w:t>
      </w:r>
      <w:r w:rsidRPr="005F5F60">
        <w:rPr>
          <w:rFonts w:ascii="Arial" w:hAnsi="Arial" w:cs="Arial"/>
          <w:sz w:val="20"/>
          <w:szCs w:val="20"/>
        </w:rPr>
        <w:t xml:space="preserve">boží, které jsou uvedeny v této Rámcové dohodě a jejích přílohách, a musí být dodáno maximálně za sjednané jednotkové ceny nahrazovaného </w:t>
      </w:r>
      <w:r w:rsidR="00D131DF" w:rsidRPr="005F5F60">
        <w:rPr>
          <w:rFonts w:ascii="Arial" w:hAnsi="Arial" w:cs="Arial"/>
          <w:sz w:val="20"/>
          <w:szCs w:val="20"/>
        </w:rPr>
        <w:t>Z</w:t>
      </w:r>
      <w:r w:rsidRPr="005F5F60">
        <w:rPr>
          <w:rFonts w:ascii="Arial" w:hAnsi="Arial" w:cs="Arial"/>
          <w:sz w:val="20"/>
          <w:szCs w:val="20"/>
        </w:rPr>
        <w:t>boží</w:t>
      </w:r>
      <w:r w:rsidR="005F5F60" w:rsidRPr="005F5F60">
        <w:rPr>
          <w:rFonts w:ascii="Arial" w:hAnsi="Arial" w:cs="Arial"/>
          <w:sz w:val="20"/>
          <w:szCs w:val="20"/>
        </w:rPr>
        <w:t xml:space="preserve">, tzn. v případě </w:t>
      </w:r>
      <w:r w:rsidR="00486CCA">
        <w:rPr>
          <w:rFonts w:ascii="Arial" w:hAnsi="Arial" w:cs="Arial"/>
          <w:sz w:val="20"/>
          <w:szCs w:val="20"/>
        </w:rPr>
        <w:t>T</w:t>
      </w:r>
      <w:r w:rsidR="005F5F60" w:rsidRPr="005F5F60">
        <w:rPr>
          <w:rFonts w:ascii="Arial" w:hAnsi="Arial" w:cs="Arial"/>
          <w:sz w:val="20"/>
          <w:szCs w:val="20"/>
        </w:rPr>
        <w:t xml:space="preserve">onerů </w:t>
      </w:r>
      <w:r w:rsidR="00342A74">
        <w:rPr>
          <w:rFonts w:ascii="Arial" w:hAnsi="Arial" w:cs="Arial"/>
          <w:sz w:val="20"/>
          <w:szCs w:val="20"/>
        </w:rPr>
        <w:t xml:space="preserve">a Spotřebního materiálu </w:t>
      </w:r>
      <w:r w:rsidR="005F5F60" w:rsidRPr="005F5F60">
        <w:rPr>
          <w:rFonts w:ascii="Arial" w:hAnsi="Arial" w:cs="Arial"/>
          <w:sz w:val="20"/>
        </w:rPr>
        <w:t>cena za 1 tis. stran tisku (</w:t>
      </w:r>
      <w:r w:rsidR="005F5F60" w:rsidRPr="005F5F60">
        <w:rPr>
          <w:rFonts w:ascii="Arial" w:hAnsi="Arial" w:cs="Arial"/>
          <w:sz w:val="20"/>
          <w:szCs w:val="20"/>
        </w:rPr>
        <w:t xml:space="preserve">podle výrobcem udávané výtěžnosti) nového </w:t>
      </w:r>
      <w:r w:rsidR="00486CCA">
        <w:rPr>
          <w:rFonts w:ascii="Arial" w:hAnsi="Arial" w:cs="Arial"/>
          <w:sz w:val="20"/>
          <w:szCs w:val="20"/>
        </w:rPr>
        <w:t>T</w:t>
      </w:r>
      <w:r w:rsidR="005F5F60" w:rsidRPr="005F5F60">
        <w:rPr>
          <w:rFonts w:ascii="Arial" w:hAnsi="Arial" w:cs="Arial"/>
          <w:sz w:val="20"/>
          <w:szCs w:val="20"/>
        </w:rPr>
        <w:t xml:space="preserve">oneru </w:t>
      </w:r>
      <w:r w:rsidR="00342A74">
        <w:rPr>
          <w:rFonts w:ascii="Arial" w:hAnsi="Arial" w:cs="Arial"/>
          <w:sz w:val="20"/>
          <w:szCs w:val="20"/>
        </w:rPr>
        <w:t xml:space="preserve">/ Spotřebního materiálu </w:t>
      </w:r>
      <w:r w:rsidR="005F5F60" w:rsidRPr="005F5F60">
        <w:rPr>
          <w:rFonts w:ascii="Arial" w:hAnsi="Arial" w:cs="Arial"/>
          <w:sz w:val="20"/>
          <w:szCs w:val="20"/>
        </w:rPr>
        <w:t xml:space="preserve">nesmí převýšit cenu </w:t>
      </w:r>
      <w:r w:rsidR="005F5F60" w:rsidRPr="005F5F60">
        <w:rPr>
          <w:rFonts w:ascii="Arial" w:hAnsi="Arial" w:cs="Arial"/>
          <w:sz w:val="20"/>
        </w:rPr>
        <w:t xml:space="preserve">za 1 tis. stran tisku </w:t>
      </w:r>
      <w:r w:rsidR="00486CCA">
        <w:rPr>
          <w:rFonts w:ascii="Arial" w:hAnsi="Arial" w:cs="Arial"/>
          <w:sz w:val="20"/>
        </w:rPr>
        <w:t>T</w:t>
      </w:r>
      <w:r w:rsidR="005F5F60" w:rsidRPr="005F5F60">
        <w:rPr>
          <w:rFonts w:ascii="Arial" w:hAnsi="Arial" w:cs="Arial"/>
          <w:sz w:val="20"/>
        </w:rPr>
        <w:t>oneru nahrazovaného</w:t>
      </w:r>
      <w:r w:rsidR="005F5F60">
        <w:rPr>
          <w:rFonts w:ascii="Arial" w:hAnsi="Arial" w:cs="Arial"/>
          <w:sz w:val="20"/>
        </w:rPr>
        <w:t xml:space="preserve"> </w:t>
      </w:r>
      <w:r w:rsidRPr="005F5F60">
        <w:rPr>
          <w:rFonts w:ascii="Arial" w:hAnsi="Arial" w:cs="Arial"/>
          <w:sz w:val="20"/>
          <w:szCs w:val="20"/>
        </w:rPr>
        <w:t xml:space="preserve">(viz Příloha </w:t>
      </w:r>
      <w:r w:rsidR="00FB0783" w:rsidRPr="005F5F60">
        <w:rPr>
          <w:rFonts w:ascii="Arial" w:hAnsi="Arial" w:cs="Arial"/>
          <w:sz w:val="20"/>
          <w:szCs w:val="20"/>
        </w:rPr>
        <w:t>TZ2</w:t>
      </w:r>
      <w:r w:rsidR="000644FD" w:rsidRPr="005F5F60">
        <w:rPr>
          <w:rFonts w:ascii="Arial" w:hAnsi="Arial" w:cs="Arial"/>
          <w:sz w:val="20"/>
          <w:szCs w:val="20"/>
        </w:rPr>
        <w:t xml:space="preserve"> a </w:t>
      </w:r>
      <w:r w:rsidR="00FB0783" w:rsidRPr="005F5F60">
        <w:rPr>
          <w:rFonts w:ascii="Arial" w:hAnsi="Arial" w:cs="Arial"/>
          <w:sz w:val="20"/>
          <w:szCs w:val="20"/>
        </w:rPr>
        <w:t>SM2</w:t>
      </w:r>
      <w:r w:rsidRPr="005F5F60">
        <w:rPr>
          <w:rFonts w:ascii="Arial" w:hAnsi="Arial" w:cs="Arial"/>
          <w:sz w:val="20"/>
          <w:szCs w:val="20"/>
        </w:rPr>
        <w:t xml:space="preserve"> Rámcové dohody).</w:t>
      </w:r>
    </w:p>
    <w:p w14:paraId="3949C695" w14:textId="77777777" w:rsidR="001D29CE" w:rsidRDefault="001D29CE" w:rsidP="001D29CE">
      <w:pPr>
        <w:pStyle w:val="Odstavecseseznamem"/>
        <w:tabs>
          <w:tab w:val="num" w:pos="709"/>
        </w:tabs>
        <w:spacing w:after="120"/>
        <w:ind w:left="709"/>
        <w:jc w:val="both"/>
        <w:rPr>
          <w:rFonts w:ascii="Arial" w:hAnsi="Arial" w:cs="Arial"/>
          <w:sz w:val="20"/>
          <w:szCs w:val="20"/>
        </w:rPr>
      </w:pPr>
    </w:p>
    <w:p w14:paraId="089E8D89" w14:textId="08172F4A" w:rsidR="00486CCA" w:rsidRPr="00151DAB" w:rsidRDefault="00486CCA" w:rsidP="001D29CE">
      <w:pPr>
        <w:pStyle w:val="Odstavecseseznamem"/>
        <w:numPr>
          <w:ilvl w:val="2"/>
          <w:numId w:val="10"/>
        </w:numPr>
        <w:tabs>
          <w:tab w:val="clear" w:pos="1080"/>
          <w:tab w:val="num" w:pos="567"/>
          <w:tab w:val="num" w:pos="709"/>
        </w:tabs>
        <w:ind w:left="709" w:hanging="283"/>
        <w:jc w:val="both"/>
        <w:rPr>
          <w:rFonts w:ascii="Arial" w:hAnsi="Arial" w:cs="Arial"/>
          <w:sz w:val="20"/>
          <w:szCs w:val="20"/>
        </w:rPr>
      </w:pPr>
      <w:r w:rsidRPr="00151DAB">
        <w:rPr>
          <w:rFonts w:ascii="Arial" w:hAnsi="Arial" w:cs="Arial"/>
          <w:sz w:val="20"/>
          <w:szCs w:val="20"/>
        </w:rPr>
        <w:t xml:space="preserve">Ustanovení předchozího odstavce platí i pro případy, kdy bude nahrazeno Tiskové zařízení (specifikované v Příloze TZ1) novým typem. V takovém případě budou Dodavatelem nabídnuty nové Tonery </w:t>
      </w:r>
      <w:r w:rsidR="00106133">
        <w:rPr>
          <w:rFonts w:ascii="Arial" w:hAnsi="Arial" w:cs="Arial"/>
          <w:sz w:val="20"/>
          <w:szCs w:val="20"/>
        </w:rPr>
        <w:t>a Spotřební materiál k tomuto</w:t>
      </w:r>
      <w:r w:rsidRPr="00151DAB">
        <w:rPr>
          <w:rFonts w:ascii="Arial" w:hAnsi="Arial" w:cs="Arial"/>
          <w:sz w:val="20"/>
          <w:szCs w:val="20"/>
        </w:rPr>
        <w:t xml:space="preserve"> nové</w:t>
      </w:r>
      <w:r w:rsidR="00106133">
        <w:rPr>
          <w:rFonts w:ascii="Arial" w:hAnsi="Arial" w:cs="Arial"/>
          <w:sz w:val="20"/>
          <w:szCs w:val="20"/>
        </w:rPr>
        <w:t>mu</w:t>
      </w:r>
      <w:r w:rsidRPr="00151DAB">
        <w:rPr>
          <w:rFonts w:ascii="Arial" w:hAnsi="Arial" w:cs="Arial"/>
          <w:sz w:val="20"/>
          <w:szCs w:val="20"/>
        </w:rPr>
        <w:t xml:space="preserve"> Tiskové</w:t>
      </w:r>
      <w:r w:rsidR="00FB26A6">
        <w:rPr>
          <w:rFonts w:ascii="Arial" w:hAnsi="Arial" w:cs="Arial"/>
          <w:sz w:val="20"/>
          <w:szCs w:val="20"/>
        </w:rPr>
        <w:t>mu</w:t>
      </w:r>
      <w:r w:rsidRPr="00151DAB">
        <w:rPr>
          <w:rFonts w:ascii="Arial" w:hAnsi="Arial" w:cs="Arial"/>
          <w:sz w:val="20"/>
          <w:szCs w:val="20"/>
        </w:rPr>
        <w:t xml:space="preserve"> zařízení. Pokud Objednatel takovouto nabídku </w:t>
      </w:r>
      <w:r w:rsidR="00D15230">
        <w:rPr>
          <w:rFonts w:ascii="Arial" w:hAnsi="Arial" w:cs="Arial"/>
          <w:sz w:val="20"/>
          <w:szCs w:val="20"/>
        </w:rPr>
        <w:t>sc</w:t>
      </w:r>
      <w:r w:rsidR="00362372">
        <w:rPr>
          <w:rFonts w:ascii="Arial" w:hAnsi="Arial" w:cs="Arial"/>
          <w:sz w:val="20"/>
          <w:szCs w:val="20"/>
        </w:rPr>
        <w:t>h</w:t>
      </w:r>
      <w:r w:rsidR="00D15230">
        <w:rPr>
          <w:rFonts w:ascii="Arial" w:hAnsi="Arial" w:cs="Arial"/>
          <w:sz w:val="20"/>
          <w:szCs w:val="20"/>
        </w:rPr>
        <w:t>v</w:t>
      </w:r>
      <w:r w:rsidR="00362372">
        <w:rPr>
          <w:rFonts w:ascii="Arial" w:hAnsi="Arial" w:cs="Arial"/>
          <w:sz w:val="20"/>
          <w:szCs w:val="20"/>
        </w:rPr>
        <w:t>álí</w:t>
      </w:r>
      <w:r w:rsidR="007E2333">
        <w:rPr>
          <w:rFonts w:ascii="Arial" w:hAnsi="Arial" w:cs="Arial"/>
          <w:sz w:val="20"/>
          <w:szCs w:val="20"/>
        </w:rPr>
        <w:t>,</w:t>
      </w:r>
      <w:r w:rsidRPr="00151DAB">
        <w:rPr>
          <w:rFonts w:ascii="Arial" w:hAnsi="Arial" w:cs="Arial"/>
          <w:sz w:val="20"/>
          <w:szCs w:val="20"/>
        </w:rPr>
        <w:t xml:space="preserve"> budou doplněny tyto nové Tonery </w:t>
      </w:r>
      <w:r w:rsidR="00D15230">
        <w:rPr>
          <w:rFonts w:ascii="Arial" w:hAnsi="Arial" w:cs="Arial"/>
          <w:sz w:val="20"/>
          <w:szCs w:val="20"/>
        </w:rPr>
        <w:t xml:space="preserve">a Spotřební materiál do elektronického objednávkového systému. </w:t>
      </w:r>
    </w:p>
    <w:p w14:paraId="6BC25812" w14:textId="77777777" w:rsidR="00486CCA" w:rsidRPr="00486CCA" w:rsidRDefault="00486CCA" w:rsidP="00486CCA">
      <w:pPr>
        <w:pStyle w:val="Odstavecseseznamem"/>
        <w:rPr>
          <w:rFonts w:ascii="Arial" w:hAnsi="Arial" w:cs="Arial"/>
          <w:sz w:val="20"/>
          <w:szCs w:val="20"/>
        </w:rPr>
      </w:pPr>
    </w:p>
    <w:p w14:paraId="16E594D2" w14:textId="3E704719" w:rsidR="001318B6" w:rsidRPr="001D29CE" w:rsidRDefault="001D29CE" w:rsidP="001D29CE">
      <w:pPr>
        <w:pStyle w:val="Odstavecseseznamem"/>
        <w:numPr>
          <w:ilvl w:val="2"/>
          <w:numId w:val="10"/>
        </w:numPr>
        <w:tabs>
          <w:tab w:val="clear" w:pos="1080"/>
          <w:tab w:val="num" w:pos="567"/>
          <w:tab w:val="num" w:pos="709"/>
        </w:tabs>
        <w:ind w:left="709" w:hanging="283"/>
        <w:jc w:val="both"/>
        <w:rPr>
          <w:rFonts w:ascii="Arial" w:hAnsi="Arial" w:cs="Arial"/>
          <w:sz w:val="20"/>
          <w:szCs w:val="20"/>
        </w:rPr>
      </w:pPr>
      <w:r w:rsidRPr="001D29CE">
        <w:rPr>
          <w:rFonts w:ascii="Arial" w:hAnsi="Arial" w:cs="Arial"/>
          <w:sz w:val="20"/>
          <w:szCs w:val="20"/>
        </w:rPr>
        <w:t xml:space="preserve">Náhradní Zboží je </w:t>
      </w:r>
      <w:r w:rsidR="004138B2">
        <w:rPr>
          <w:rFonts w:ascii="Arial" w:hAnsi="Arial" w:cs="Arial"/>
          <w:sz w:val="20"/>
          <w:szCs w:val="20"/>
        </w:rPr>
        <w:t xml:space="preserve">tedy </w:t>
      </w:r>
      <w:r w:rsidRPr="001D29CE">
        <w:rPr>
          <w:rFonts w:ascii="Arial" w:hAnsi="Arial" w:cs="Arial"/>
          <w:sz w:val="20"/>
          <w:szCs w:val="20"/>
        </w:rPr>
        <w:t>možné dod</w:t>
      </w:r>
      <w:r w:rsidR="00EA39F1">
        <w:rPr>
          <w:rFonts w:ascii="Arial" w:hAnsi="Arial" w:cs="Arial"/>
          <w:sz w:val="20"/>
          <w:szCs w:val="20"/>
        </w:rPr>
        <w:t xml:space="preserve">ávat </w:t>
      </w:r>
      <w:r w:rsidR="004138B2">
        <w:rPr>
          <w:rFonts w:ascii="Arial" w:hAnsi="Arial" w:cs="Arial"/>
          <w:sz w:val="20"/>
          <w:szCs w:val="20"/>
        </w:rPr>
        <w:t xml:space="preserve">až </w:t>
      </w:r>
      <w:r w:rsidR="00EA39F1">
        <w:rPr>
          <w:rFonts w:ascii="Arial" w:hAnsi="Arial" w:cs="Arial"/>
          <w:sz w:val="20"/>
          <w:szCs w:val="20"/>
        </w:rPr>
        <w:t xml:space="preserve">po udělení </w:t>
      </w:r>
      <w:r w:rsidR="004138B2">
        <w:rPr>
          <w:rFonts w:ascii="Arial" w:hAnsi="Arial" w:cs="Arial"/>
          <w:sz w:val="20"/>
          <w:szCs w:val="20"/>
        </w:rPr>
        <w:t xml:space="preserve">písemného </w:t>
      </w:r>
      <w:r w:rsidR="00EA39F1">
        <w:rPr>
          <w:rFonts w:ascii="Arial" w:hAnsi="Arial" w:cs="Arial"/>
          <w:sz w:val="20"/>
          <w:szCs w:val="20"/>
        </w:rPr>
        <w:t xml:space="preserve">souhlasu </w:t>
      </w:r>
      <w:r w:rsidR="003F7E18">
        <w:rPr>
          <w:rFonts w:ascii="Arial" w:hAnsi="Arial" w:cs="Arial"/>
          <w:sz w:val="20"/>
          <w:szCs w:val="20"/>
        </w:rPr>
        <w:t>Pověře</w:t>
      </w:r>
      <w:r w:rsidR="00EA39F1">
        <w:rPr>
          <w:rFonts w:ascii="Arial" w:hAnsi="Arial" w:cs="Arial"/>
          <w:sz w:val="20"/>
          <w:szCs w:val="20"/>
        </w:rPr>
        <w:t xml:space="preserve">né osoby Objednatele, </w:t>
      </w:r>
      <w:r w:rsidR="004138B2">
        <w:rPr>
          <w:rFonts w:ascii="Arial" w:hAnsi="Arial" w:cs="Arial"/>
          <w:sz w:val="20"/>
          <w:szCs w:val="20"/>
        </w:rPr>
        <w:t>doručeného</w:t>
      </w:r>
      <w:r w:rsidR="00EA39F1">
        <w:rPr>
          <w:rFonts w:ascii="Arial" w:hAnsi="Arial" w:cs="Arial"/>
          <w:sz w:val="20"/>
          <w:szCs w:val="20"/>
        </w:rPr>
        <w:t xml:space="preserve"> </w:t>
      </w:r>
      <w:r w:rsidR="003F7E18">
        <w:rPr>
          <w:rFonts w:ascii="Arial" w:hAnsi="Arial" w:cs="Arial"/>
          <w:sz w:val="20"/>
          <w:szCs w:val="20"/>
        </w:rPr>
        <w:t>Pověře</w:t>
      </w:r>
      <w:r w:rsidR="00EA39F1">
        <w:rPr>
          <w:rFonts w:ascii="Arial" w:hAnsi="Arial" w:cs="Arial"/>
          <w:sz w:val="20"/>
          <w:szCs w:val="20"/>
        </w:rPr>
        <w:t>né osobě Dodavatele.</w:t>
      </w:r>
    </w:p>
    <w:p w14:paraId="16E594D5" w14:textId="77777777" w:rsidR="0060486C" w:rsidRPr="0060486C" w:rsidRDefault="0060486C" w:rsidP="001D29CE">
      <w:pPr>
        <w:jc w:val="both"/>
        <w:rPr>
          <w:rFonts w:ascii="Arial" w:hAnsi="Arial" w:cs="Arial"/>
          <w:b/>
          <w:sz w:val="20"/>
          <w:szCs w:val="20"/>
        </w:rPr>
      </w:pPr>
    </w:p>
    <w:p w14:paraId="16E594D6" w14:textId="77777777" w:rsidR="00736D4E" w:rsidRPr="00031DC1" w:rsidRDefault="009939C0" w:rsidP="00A63350">
      <w:pPr>
        <w:tabs>
          <w:tab w:val="left" w:pos="1701"/>
        </w:tabs>
        <w:spacing w:line="280" w:lineRule="atLeast"/>
        <w:jc w:val="center"/>
        <w:rPr>
          <w:rFonts w:ascii="Arial" w:hAnsi="Arial" w:cs="Arial"/>
          <w:b/>
          <w:sz w:val="22"/>
          <w:szCs w:val="22"/>
        </w:rPr>
      </w:pPr>
      <w:r w:rsidRPr="00031DC1">
        <w:rPr>
          <w:rFonts w:ascii="Arial" w:hAnsi="Arial" w:cs="Arial"/>
          <w:b/>
          <w:sz w:val="22"/>
          <w:szCs w:val="22"/>
        </w:rPr>
        <w:t>Hlava I</w:t>
      </w:r>
      <w:r w:rsidR="007B527B" w:rsidRPr="00031DC1">
        <w:rPr>
          <w:rFonts w:ascii="Arial" w:hAnsi="Arial" w:cs="Arial"/>
          <w:b/>
          <w:sz w:val="22"/>
          <w:szCs w:val="22"/>
        </w:rPr>
        <w:t>I</w:t>
      </w:r>
    </w:p>
    <w:p w14:paraId="16E594D7" w14:textId="6F2920FB" w:rsidR="009939C0" w:rsidRPr="00031DC1" w:rsidRDefault="009939C0" w:rsidP="00A63350">
      <w:pPr>
        <w:tabs>
          <w:tab w:val="left" w:pos="1701"/>
        </w:tabs>
        <w:spacing w:line="280" w:lineRule="atLeast"/>
        <w:jc w:val="center"/>
        <w:rPr>
          <w:rFonts w:ascii="Arial" w:hAnsi="Arial" w:cs="Arial"/>
          <w:b/>
          <w:sz w:val="22"/>
          <w:szCs w:val="22"/>
        </w:rPr>
      </w:pPr>
      <w:r w:rsidRPr="00031DC1">
        <w:rPr>
          <w:rFonts w:ascii="Arial" w:hAnsi="Arial" w:cs="Arial"/>
          <w:b/>
          <w:sz w:val="22"/>
          <w:szCs w:val="22"/>
        </w:rPr>
        <w:t>Výlučná ustanovení pro předmět plnění dle Přílohy TZ1</w:t>
      </w:r>
      <w:r w:rsidR="00821559" w:rsidRPr="00031DC1">
        <w:rPr>
          <w:rFonts w:ascii="Arial" w:hAnsi="Arial" w:cs="Arial"/>
          <w:b/>
          <w:sz w:val="22"/>
          <w:szCs w:val="22"/>
        </w:rPr>
        <w:t xml:space="preserve"> – Tisková zařízení</w:t>
      </w:r>
    </w:p>
    <w:p w14:paraId="605DC317" w14:textId="77777777" w:rsidR="00C356EF" w:rsidRDefault="00C356EF" w:rsidP="00A63350">
      <w:pPr>
        <w:tabs>
          <w:tab w:val="left" w:pos="1701"/>
        </w:tabs>
        <w:spacing w:line="280" w:lineRule="atLeast"/>
        <w:jc w:val="center"/>
        <w:rPr>
          <w:rFonts w:ascii="Arial" w:hAnsi="Arial" w:cs="Arial"/>
          <w:b/>
          <w:sz w:val="20"/>
          <w:szCs w:val="20"/>
        </w:rPr>
      </w:pPr>
    </w:p>
    <w:p w14:paraId="16E594DB" w14:textId="5323BD3E" w:rsidR="004F30B1" w:rsidRDefault="0060486C" w:rsidP="00C356EF">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Článek </w:t>
      </w:r>
      <w:r w:rsidR="004B729C">
        <w:rPr>
          <w:rFonts w:ascii="Arial" w:hAnsi="Arial" w:cs="Arial"/>
          <w:b/>
          <w:sz w:val="20"/>
          <w:szCs w:val="20"/>
        </w:rPr>
        <w:t>I</w:t>
      </w:r>
      <w:r w:rsidRPr="0060486C">
        <w:rPr>
          <w:rFonts w:ascii="Arial" w:hAnsi="Arial" w:cs="Arial"/>
          <w:b/>
          <w:sz w:val="20"/>
          <w:szCs w:val="20"/>
        </w:rPr>
        <w:t>V.</w:t>
      </w:r>
    </w:p>
    <w:p w14:paraId="16E594DC" w14:textId="102F1649" w:rsidR="004F30B1" w:rsidRDefault="004F30B1" w:rsidP="00A63350">
      <w:pPr>
        <w:tabs>
          <w:tab w:val="left" w:pos="1701"/>
        </w:tabs>
        <w:spacing w:line="280" w:lineRule="atLeast"/>
        <w:jc w:val="center"/>
        <w:rPr>
          <w:rFonts w:ascii="Arial" w:hAnsi="Arial" w:cs="Arial"/>
          <w:b/>
          <w:sz w:val="20"/>
          <w:szCs w:val="20"/>
        </w:rPr>
      </w:pPr>
      <w:r w:rsidRPr="0060486C">
        <w:rPr>
          <w:rFonts w:ascii="Arial" w:hAnsi="Arial" w:cs="Arial"/>
          <w:b/>
          <w:sz w:val="20"/>
          <w:szCs w:val="20"/>
        </w:rPr>
        <w:t>Předmět plnění</w:t>
      </w:r>
    </w:p>
    <w:p w14:paraId="16E594DE" w14:textId="77777777" w:rsidR="004F30B1" w:rsidRDefault="004F30B1" w:rsidP="004F30B1">
      <w:pPr>
        <w:tabs>
          <w:tab w:val="left" w:pos="1701"/>
        </w:tabs>
        <w:spacing w:line="276" w:lineRule="auto"/>
        <w:ind w:left="357"/>
        <w:jc w:val="center"/>
        <w:rPr>
          <w:rFonts w:ascii="Arial" w:hAnsi="Arial" w:cs="Arial"/>
          <w:b/>
          <w:sz w:val="20"/>
          <w:szCs w:val="20"/>
        </w:rPr>
      </w:pPr>
    </w:p>
    <w:p w14:paraId="16E594DF" w14:textId="31BEAD46" w:rsidR="004F30B1" w:rsidRDefault="004F30B1" w:rsidP="004F30B1">
      <w:pPr>
        <w:numPr>
          <w:ilvl w:val="1"/>
          <w:numId w:val="22"/>
        </w:numPr>
        <w:spacing w:line="276" w:lineRule="auto"/>
        <w:ind w:left="426" w:hanging="426"/>
        <w:jc w:val="both"/>
        <w:rPr>
          <w:rFonts w:ascii="Arial" w:hAnsi="Arial" w:cs="Arial"/>
          <w:sz w:val="20"/>
          <w:szCs w:val="20"/>
        </w:rPr>
      </w:pPr>
      <w:r w:rsidRPr="001318B6">
        <w:rPr>
          <w:rFonts w:ascii="Arial" w:hAnsi="Arial" w:cs="Arial"/>
          <w:sz w:val="20"/>
          <w:szCs w:val="20"/>
          <w:lang w:eastAsia="en-US"/>
        </w:rPr>
        <w:t xml:space="preserve">Dodavatel se </w:t>
      </w:r>
      <w:r w:rsidRPr="001318B6">
        <w:rPr>
          <w:rFonts w:ascii="Arial" w:hAnsi="Arial" w:cs="Arial"/>
          <w:sz w:val="20"/>
          <w:szCs w:val="20"/>
        </w:rPr>
        <w:t>zavazuje</w:t>
      </w:r>
      <w:r w:rsidRPr="001318B6">
        <w:rPr>
          <w:rFonts w:ascii="Arial" w:hAnsi="Arial" w:cs="Arial"/>
          <w:sz w:val="20"/>
          <w:szCs w:val="20"/>
          <w:lang w:eastAsia="en-US"/>
        </w:rPr>
        <w:t xml:space="preserve"> dodávat VZP ČR níže uveden</w:t>
      </w:r>
      <w:r w:rsidR="00227E35">
        <w:rPr>
          <w:rFonts w:ascii="Arial" w:hAnsi="Arial" w:cs="Arial"/>
          <w:sz w:val="20"/>
          <w:szCs w:val="20"/>
          <w:lang w:eastAsia="en-US"/>
        </w:rPr>
        <w:t>á</w:t>
      </w:r>
      <w:r w:rsidRPr="001318B6">
        <w:rPr>
          <w:rFonts w:ascii="Arial" w:hAnsi="Arial" w:cs="Arial"/>
          <w:sz w:val="20"/>
          <w:szCs w:val="20"/>
          <w:lang w:eastAsia="en-US"/>
        </w:rPr>
        <w:t xml:space="preserve"> </w:t>
      </w:r>
      <w:r w:rsidR="00227E35">
        <w:rPr>
          <w:rFonts w:ascii="Arial" w:hAnsi="Arial" w:cs="Arial"/>
          <w:sz w:val="20"/>
          <w:szCs w:val="20"/>
          <w:lang w:eastAsia="en-US"/>
        </w:rPr>
        <w:t>Tisková zařízení</w:t>
      </w:r>
      <w:r w:rsidRPr="001318B6">
        <w:rPr>
          <w:rFonts w:ascii="Arial" w:hAnsi="Arial" w:cs="Arial"/>
          <w:sz w:val="20"/>
          <w:szCs w:val="20"/>
          <w:lang w:eastAsia="en-US"/>
        </w:rPr>
        <w:t xml:space="preserve"> a převést na Objednatele vlastnické právo k dodanému </w:t>
      </w:r>
      <w:r w:rsidR="00227E35">
        <w:rPr>
          <w:rFonts w:ascii="Arial" w:hAnsi="Arial" w:cs="Arial"/>
          <w:sz w:val="20"/>
          <w:szCs w:val="20"/>
          <w:lang w:eastAsia="en-US"/>
        </w:rPr>
        <w:t xml:space="preserve">Tiskovému zařízení </w:t>
      </w:r>
      <w:r>
        <w:rPr>
          <w:rFonts w:ascii="Arial" w:hAnsi="Arial" w:cs="Arial"/>
          <w:sz w:val="20"/>
          <w:szCs w:val="20"/>
          <w:lang w:eastAsia="en-US"/>
        </w:rPr>
        <w:t>za podmínek a způsobem dále v této Rámcové dohodě uvedeným.</w:t>
      </w:r>
      <w:r w:rsidRPr="001318B6">
        <w:rPr>
          <w:rFonts w:ascii="Arial" w:hAnsi="Arial" w:cs="Arial"/>
          <w:sz w:val="20"/>
          <w:szCs w:val="20"/>
          <w:lang w:eastAsia="en-US"/>
        </w:rPr>
        <w:t xml:space="preserve"> Jedná se o </w:t>
      </w:r>
      <w:r w:rsidR="00227E35">
        <w:rPr>
          <w:rFonts w:ascii="Arial" w:hAnsi="Arial" w:cs="Arial"/>
          <w:sz w:val="20"/>
          <w:szCs w:val="20"/>
          <w:lang w:eastAsia="en-US"/>
        </w:rPr>
        <w:t>T</w:t>
      </w:r>
      <w:r w:rsidRPr="001318B6">
        <w:rPr>
          <w:rFonts w:ascii="Arial" w:hAnsi="Arial" w:cs="Arial"/>
          <w:sz w:val="20"/>
          <w:szCs w:val="20"/>
          <w:lang w:eastAsia="en-US"/>
        </w:rPr>
        <w:t xml:space="preserve">isková zařízení, uvedená v Příloze </w:t>
      </w:r>
      <w:r w:rsidR="000D5161">
        <w:rPr>
          <w:rFonts w:ascii="Arial" w:hAnsi="Arial" w:cs="Arial"/>
          <w:sz w:val="20"/>
          <w:szCs w:val="20"/>
          <w:lang w:eastAsia="en-US"/>
        </w:rPr>
        <w:t>TZ1</w:t>
      </w:r>
      <w:r w:rsidRPr="001318B6">
        <w:rPr>
          <w:rFonts w:ascii="Arial" w:hAnsi="Arial" w:cs="Arial"/>
          <w:sz w:val="20"/>
          <w:szCs w:val="20"/>
          <w:lang w:eastAsia="en-US"/>
        </w:rPr>
        <w:t xml:space="preserve"> této Rámcové dohody</w:t>
      </w:r>
      <w:r w:rsidR="004B7114">
        <w:rPr>
          <w:rFonts w:ascii="Arial" w:hAnsi="Arial" w:cs="Arial"/>
          <w:sz w:val="20"/>
          <w:szCs w:val="20"/>
          <w:lang w:eastAsia="en-US"/>
        </w:rPr>
        <w:t>.</w:t>
      </w:r>
      <w:r>
        <w:rPr>
          <w:rFonts w:ascii="Arial" w:hAnsi="Arial" w:cs="Arial"/>
          <w:sz w:val="20"/>
          <w:szCs w:val="20"/>
          <w:lang w:eastAsia="en-US"/>
        </w:rPr>
        <w:t xml:space="preserve"> </w:t>
      </w:r>
      <w:r w:rsidRPr="00821559">
        <w:rPr>
          <w:rFonts w:ascii="Arial" w:hAnsi="Arial" w:cs="Arial"/>
          <w:b/>
          <w:sz w:val="20"/>
          <w:szCs w:val="20"/>
          <w:lang w:eastAsia="en-US"/>
        </w:rPr>
        <w:t xml:space="preserve">Pokud není stanoveno jinak, vztahují se ustanovení </w:t>
      </w:r>
      <w:r w:rsidR="003A1DBB" w:rsidRPr="00821559">
        <w:rPr>
          <w:rFonts w:ascii="Arial" w:hAnsi="Arial" w:cs="Arial"/>
          <w:b/>
          <w:sz w:val="20"/>
          <w:szCs w:val="20"/>
          <w:lang w:eastAsia="en-US"/>
        </w:rPr>
        <w:t xml:space="preserve">této </w:t>
      </w:r>
      <w:r w:rsidR="00FB0783" w:rsidRPr="00821559">
        <w:rPr>
          <w:rFonts w:ascii="Arial" w:hAnsi="Arial" w:cs="Arial"/>
          <w:b/>
          <w:sz w:val="20"/>
          <w:szCs w:val="20"/>
          <w:lang w:eastAsia="en-US"/>
        </w:rPr>
        <w:t>Hlavy I</w:t>
      </w:r>
      <w:r w:rsidR="00D131DF" w:rsidRPr="00821559">
        <w:rPr>
          <w:rFonts w:ascii="Arial" w:hAnsi="Arial" w:cs="Arial"/>
          <w:b/>
          <w:sz w:val="20"/>
          <w:szCs w:val="20"/>
          <w:lang w:eastAsia="en-US"/>
        </w:rPr>
        <w:t>I</w:t>
      </w:r>
      <w:r w:rsidR="00FB0783" w:rsidRPr="00821559">
        <w:rPr>
          <w:rFonts w:ascii="Arial" w:hAnsi="Arial" w:cs="Arial"/>
          <w:b/>
          <w:sz w:val="20"/>
          <w:szCs w:val="20"/>
          <w:lang w:eastAsia="en-US"/>
        </w:rPr>
        <w:t xml:space="preserve"> </w:t>
      </w:r>
      <w:r w:rsidR="003A1DBB" w:rsidRPr="00821559">
        <w:rPr>
          <w:rFonts w:ascii="Arial" w:hAnsi="Arial" w:cs="Arial"/>
          <w:b/>
          <w:sz w:val="20"/>
          <w:szCs w:val="20"/>
          <w:lang w:eastAsia="en-US"/>
        </w:rPr>
        <w:t>Rámcové dohody</w:t>
      </w:r>
      <w:r w:rsidRPr="00821559">
        <w:rPr>
          <w:rFonts w:ascii="Arial" w:hAnsi="Arial" w:cs="Arial"/>
          <w:b/>
          <w:sz w:val="20"/>
          <w:szCs w:val="20"/>
          <w:lang w:eastAsia="en-US"/>
        </w:rPr>
        <w:t xml:space="preserve"> </w:t>
      </w:r>
      <w:r w:rsidR="00821559">
        <w:rPr>
          <w:rFonts w:ascii="Arial" w:hAnsi="Arial" w:cs="Arial"/>
          <w:b/>
          <w:sz w:val="20"/>
          <w:szCs w:val="20"/>
          <w:lang w:eastAsia="en-US"/>
        </w:rPr>
        <w:t xml:space="preserve">pouze </w:t>
      </w:r>
      <w:r w:rsidRPr="00821559">
        <w:rPr>
          <w:rFonts w:ascii="Arial" w:hAnsi="Arial" w:cs="Arial"/>
          <w:b/>
          <w:sz w:val="20"/>
          <w:szCs w:val="20"/>
          <w:lang w:eastAsia="en-US"/>
        </w:rPr>
        <w:t xml:space="preserve">na dodávky </w:t>
      </w:r>
      <w:r w:rsidR="00160E7E" w:rsidRPr="00821559">
        <w:rPr>
          <w:rFonts w:ascii="Arial" w:hAnsi="Arial" w:cs="Arial"/>
          <w:b/>
          <w:sz w:val="20"/>
          <w:szCs w:val="20"/>
          <w:lang w:eastAsia="en-US"/>
        </w:rPr>
        <w:t>T</w:t>
      </w:r>
      <w:r w:rsidRPr="00821559">
        <w:rPr>
          <w:rFonts w:ascii="Arial" w:hAnsi="Arial" w:cs="Arial"/>
          <w:b/>
          <w:sz w:val="20"/>
          <w:szCs w:val="20"/>
          <w:lang w:eastAsia="en-US"/>
        </w:rPr>
        <w:t>iskových zařízení</w:t>
      </w:r>
      <w:r w:rsidR="004B7114">
        <w:rPr>
          <w:rFonts w:ascii="Arial" w:hAnsi="Arial" w:cs="Arial"/>
          <w:sz w:val="20"/>
          <w:szCs w:val="20"/>
          <w:lang w:eastAsia="en-US"/>
        </w:rPr>
        <w:t>.</w:t>
      </w:r>
      <w:r w:rsidRPr="001318B6">
        <w:rPr>
          <w:rFonts w:ascii="Arial" w:hAnsi="Arial" w:cs="Arial"/>
          <w:sz w:val="20"/>
          <w:szCs w:val="20"/>
          <w:lang w:eastAsia="en-US"/>
        </w:rPr>
        <w:t xml:space="preserve"> </w:t>
      </w:r>
    </w:p>
    <w:p w14:paraId="16E594E0" w14:textId="77777777" w:rsidR="004F30B1" w:rsidRDefault="004F30B1" w:rsidP="004F30B1">
      <w:pPr>
        <w:spacing w:line="276" w:lineRule="auto"/>
        <w:ind w:left="426"/>
        <w:jc w:val="both"/>
        <w:rPr>
          <w:rFonts w:ascii="Arial" w:hAnsi="Arial" w:cs="Arial"/>
          <w:sz w:val="20"/>
          <w:szCs w:val="20"/>
        </w:rPr>
      </w:pPr>
    </w:p>
    <w:p w14:paraId="16E594E1" w14:textId="7B70D512" w:rsidR="004F30B1" w:rsidRDefault="004F30B1" w:rsidP="004F30B1">
      <w:pPr>
        <w:numPr>
          <w:ilvl w:val="1"/>
          <w:numId w:val="22"/>
        </w:numPr>
        <w:spacing w:line="276" w:lineRule="auto"/>
        <w:ind w:left="426" w:hanging="426"/>
        <w:jc w:val="both"/>
        <w:rPr>
          <w:rFonts w:ascii="Arial" w:hAnsi="Arial" w:cs="Arial"/>
          <w:sz w:val="20"/>
          <w:szCs w:val="20"/>
        </w:rPr>
      </w:pPr>
      <w:r>
        <w:rPr>
          <w:rFonts w:ascii="Arial" w:hAnsi="Arial" w:cs="Arial"/>
          <w:sz w:val="20"/>
          <w:szCs w:val="20"/>
        </w:rPr>
        <w:t xml:space="preserve">Součástí plnění (za cenu zahrnutou v ceně </w:t>
      </w:r>
      <w:r w:rsidR="00227E35">
        <w:rPr>
          <w:rFonts w:ascii="Arial" w:hAnsi="Arial" w:cs="Arial"/>
          <w:sz w:val="20"/>
          <w:szCs w:val="20"/>
        </w:rPr>
        <w:t>Tiskového zařízení</w:t>
      </w:r>
      <w:r>
        <w:rPr>
          <w:rFonts w:ascii="Arial" w:hAnsi="Arial" w:cs="Arial"/>
          <w:sz w:val="20"/>
          <w:szCs w:val="20"/>
        </w:rPr>
        <w:t xml:space="preserve">) je též </w:t>
      </w:r>
      <w:r w:rsidRPr="0060486C">
        <w:rPr>
          <w:rFonts w:ascii="Arial" w:hAnsi="Arial" w:cs="Arial"/>
          <w:sz w:val="20"/>
          <w:szCs w:val="20"/>
        </w:rPr>
        <w:t xml:space="preserve">zabalení </w:t>
      </w:r>
      <w:r w:rsidR="00227E35">
        <w:rPr>
          <w:rFonts w:ascii="Arial" w:hAnsi="Arial" w:cs="Arial"/>
          <w:sz w:val="20"/>
          <w:szCs w:val="20"/>
        </w:rPr>
        <w:t>Tiskového</w:t>
      </w:r>
      <w:r w:rsidR="00160E7E">
        <w:rPr>
          <w:rFonts w:ascii="Arial" w:hAnsi="Arial" w:cs="Arial"/>
          <w:sz w:val="20"/>
          <w:szCs w:val="20"/>
        </w:rPr>
        <w:t xml:space="preserve"> zařízení</w:t>
      </w:r>
      <w:r w:rsidR="00160E7E" w:rsidRPr="0060486C">
        <w:rPr>
          <w:rFonts w:ascii="Arial" w:hAnsi="Arial" w:cs="Arial"/>
          <w:sz w:val="20"/>
          <w:szCs w:val="20"/>
        </w:rPr>
        <w:t xml:space="preserve"> </w:t>
      </w:r>
      <w:r w:rsidRPr="0060486C">
        <w:rPr>
          <w:rFonts w:ascii="Arial" w:hAnsi="Arial" w:cs="Arial"/>
          <w:sz w:val="20"/>
          <w:szCs w:val="20"/>
        </w:rPr>
        <w:t>a je</w:t>
      </w:r>
      <w:r w:rsidR="00227E35">
        <w:rPr>
          <w:rFonts w:ascii="Arial" w:hAnsi="Arial" w:cs="Arial"/>
          <w:sz w:val="20"/>
          <w:szCs w:val="20"/>
        </w:rPr>
        <w:t>ho</w:t>
      </w:r>
      <w:r w:rsidRPr="0060486C">
        <w:rPr>
          <w:rFonts w:ascii="Arial" w:hAnsi="Arial" w:cs="Arial"/>
          <w:sz w:val="20"/>
          <w:szCs w:val="20"/>
        </w:rPr>
        <w:t xml:space="preserve"> </w:t>
      </w:r>
      <w:r w:rsidRPr="00202017">
        <w:rPr>
          <w:rFonts w:ascii="Arial" w:hAnsi="Arial" w:cs="Arial"/>
          <w:sz w:val="20"/>
          <w:szCs w:val="20"/>
        </w:rPr>
        <w:t>přeprav</w:t>
      </w:r>
      <w:r>
        <w:rPr>
          <w:rFonts w:ascii="Arial" w:hAnsi="Arial" w:cs="Arial"/>
          <w:sz w:val="20"/>
          <w:szCs w:val="20"/>
        </w:rPr>
        <w:t>a</w:t>
      </w:r>
      <w:r w:rsidRPr="00202017">
        <w:rPr>
          <w:rFonts w:ascii="Arial" w:hAnsi="Arial" w:cs="Arial"/>
          <w:sz w:val="20"/>
          <w:szCs w:val="20"/>
        </w:rPr>
        <w:t xml:space="preserve"> do místa plnění</w:t>
      </w:r>
      <w:r w:rsidR="00FB0783">
        <w:rPr>
          <w:rFonts w:ascii="Arial" w:hAnsi="Arial" w:cs="Arial"/>
          <w:sz w:val="20"/>
          <w:szCs w:val="20"/>
        </w:rPr>
        <w:t xml:space="preserve">, včetně jeho instalace (je-li </w:t>
      </w:r>
      <w:r w:rsidR="00FB5D9B">
        <w:rPr>
          <w:rFonts w:ascii="Arial" w:hAnsi="Arial" w:cs="Arial"/>
          <w:sz w:val="20"/>
          <w:szCs w:val="20"/>
        </w:rPr>
        <w:t>instalace prováděna Dodavatelem</w:t>
      </w:r>
      <w:r w:rsidR="00FB0783">
        <w:rPr>
          <w:rFonts w:ascii="Arial" w:hAnsi="Arial" w:cs="Arial"/>
          <w:sz w:val="20"/>
          <w:szCs w:val="20"/>
        </w:rPr>
        <w:t>)</w:t>
      </w:r>
      <w:r>
        <w:rPr>
          <w:rFonts w:ascii="Arial" w:hAnsi="Arial" w:cs="Arial"/>
          <w:sz w:val="20"/>
          <w:szCs w:val="20"/>
        </w:rPr>
        <w:t xml:space="preserve"> a dále poskytování </w:t>
      </w:r>
      <w:r w:rsidR="00486202">
        <w:rPr>
          <w:rFonts w:ascii="Arial" w:hAnsi="Arial" w:cs="Arial"/>
          <w:sz w:val="20"/>
          <w:szCs w:val="20"/>
        </w:rPr>
        <w:t>Z</w:t>
      </w:r>
      <w:r>
        <w:rPr>
          <w:rFonts w:ascii="Arial" w:hAnsi="Arial" w:cs="Arial"/>
          <w:sz w:val="20"/>
          <w:szCs w:val="20"/>
        </w:rPr>
        <w:t xml:space="preserve">áručního servisu pro dodané </w:t>
      </w:r>
      <w:r w:rsidR="00227E35">
        <w:rPr>
          <w:rFonts w:ascii="Arial" w:hAnsi="Arial" w:cs="Arial"/>
          <w:sz w:val="20"/>
          <w:szCs w:val="20"/>
        </w:rPr>
        <w:t xml:space="preserve">Tiskové zařízení </w:t>
      </w:r>
      <w:r>
        <w:rPr>
          <w:rFonts w:ascii="Arial" w:hAnsi="Arial" w:cs="Arial"/>
          <w:sz w:val="20"/>
          <w:szCs w:val="20"/>
        </w:rPr>
        <w:t xml:space="preserve">za podmínek uvedených v Rámcové dohodě. </w:t>
      </w:r>
    </w:p>
    <w:p w14:paraId="16E594E2" w14:textId="77777777" w:rsidR="004F30B1" w:rsidRPr="00956F69" w:rsidRDefault="004F30B1" w:rsidP="004F30B1">
      <w:pPr>
        <w:rPr>
          <w:rFonts w:ascii="Arial" w:hAnsi="Arial" w:cs="Arial"/>
          <w:sz w:val="20"/>
          <w:szCs w:val="20"/>
        </w:rPr>
      </w:pPr>
    </w:p>
    <w:p w14:paraId="16E594E3" w14:textId="77777777" w:rsidR="004F30B1" w:rsidRDefault="004F30B1" w:rsidP="004F30B1">
      <w:pPr>
        <w:numPr>
          <w:ilvl w:val="1"/>
          <w:numId w:val="22"/>
        </w:numPr>
        <w:spacing w:line="276" w:lineRule="auto"/>
        <w:ind w:left="426" w:hanging="426"/>
        <w:jc w:val="both"/>
        <w:rPr>
          <w:rFonts w:ascii="Arial" w:hAnsi="Arial" w:cs="Arial"/>
          <w:sz w:val="20"/>
          <w:szCs w:val="20"/>
        </w:rPr>
      </w:pPr>
      <w:r>
        <w:rPr>
          <w:rFonts w:ascii="Arial" w:hAnsi="Arial" w:cs="Arial"/>
          <w:sz w:val="20"/>
          <w:szCs w:val="20"/>
        </w:rPr>
        <w:t xml:space="preserve">Předmětem plnění jsou: </w:t>
      </w:r>
    </w:p>
    <w:p w14:paraId="16E594E4" w14:textId="77777777" w:rsidR="004F30B1" w:rsidRPr="00A45511" w:rsidRDefault="004F30B1" w:rsidP="004F30B1">
      <w:pPr>
        <w:pStyle w:val="Odstavecseseznamem"/>
        <w:rPr>
          <w:rFonts w:ascii="Arial" w:hAnsi="Arial" w:cs="Arial"/>
          <w:sz w:val="20"/>
          <w:szCs w:val="20"/>
          <w:highlight w:val="green"/>
        </w:rPr>
      </w:pPr>
    </w:p>
    <w:p w14:paraId="16E594E5" w14:textId="2EAD4CB6" w:rsidR="004F30B1" w:rsidRPr="00191F1D" w:rsidRDefault="004F30B1" w:rsidP="004F30B1">
      <w:pPr>
        <w:pStyle w:val="Odstavecseseznamem"/>
        <w:numPr>
          <w:ilvl w:val="0"/>
          <w:numId w:val="23"/>
        </w:numPr>
        <w:spacing w:after="0"/>
        <w:jc w:val="both"/>
        <w:rPr>
          <w:rFonts w:ascii="Arial" w:hAnsi="Arial" w:cs="Arial"/>
          <w:sz w:val="20"/>
          <w:szCs w:val="20"/>
          <w:lang w:eastAsia="cs-CZ"/>
        </w:rPr>
      </w:pPr>
      <w:r w:rsidRPr="00191F1D">
        <w:rPr>
          <w:rFonts w:ascii="Arial" w:hAnsi="Arial" w:cs="Arial"/>
          <w:sz w:val="20"/>
          <w:szCs w:val="20"/>
          <w:lang w:eastAsia="cs-CZ"/>
        </w:rPr>
        <w:t>TM A4 - ČB tiskárny pro malou skupinu uživatelů</w:t>
      </w:r>
    </w:p>
    <w:p w14:paraId="16E594E6" w14:textId="4964A002" w:rsidR="004F30B1" w:rsidRPr="00191F1D" w:rsidRDefault="004F30B1" w:rsidP="004F30B1">
      <w:pPr>
        <w:pStyle w:val="Odstavecseseznamem"/>
        <w:numPr>
          <w:ilvl w:val="0"/>
          <w:numId w:val="23"/>
        </w:numPr>
        <w:spacing w:after="0"/>
        <w:jc w:val="both"/>
        <w:rPr>
          <w:rFonts w:ascii="Arial" w:hAnsi="Arial" w:cs="Arial"/>
          <w:sz w:val="20"/>
          <w:szCs w:val="20"/>
          <w:lang w:eastAsia="cs-CZ"/>
        </w:rPr>
      </w:pPr>
      <w:r w:rsidRPr="00191F1D">
        <w:rPr>
          <w:rFonts w:ascii="Arial" w:hAnsi="Arial" w:cs="Arial"/>
          <w:sz w:val="20"/>
          <w:szCs w:val="20"/>
          <w:lang w:eastAsia="cs-CZ"/>
        </w:rPr>
        <w:t>TS A4 - ČB tiskárny pro střední skupinu uživatelů</w:t>
      </w:r>
    </w:p>
    <w:p w14:paraId="16E594E7" w14:textId="345B47EA" w:rsidR="004F30B1" w:rsidRPr="00191F1D" w:rsidRDefault="004F30B1" w:rsidP="004F30B1">
      <w:pPr>
        <w:pStyle w:val="Odstavecseseznamem"/>
        <w:numPr>
          <w:ilvl w:val="0"/>
          <w:numId w:val="23"/>
        </w:numPr>
        <w:spacing w:after="0"/>
        <w:jc w:val="both"/>
        <w:rPr>
          <w:rFonts w:ascii="Arial" w:hAnsi="Arial" w:cs="Arial"/>
          <w:sz w:val="20"/>
          <w:szCs w:val="20"/>
          <w:lang w:eastAsia="cs-CZ"/>
        </w:rPr>
      </w:pPr>
      <w:r w:rsidRPr="00191F1D">
        <w:rPr>
          <w:rFonts w:ascii="Arial" w:hAnsi="Arial" w:cs="Arial"/>
          <w:sz w:val="20"/>
          <w:szCs w:val="20"/>
          <w:lang w:eastAsia="cs-CZ"/>
        </w:rPr>
        <w:t>MFM A4 - ČB multifunkční tiskárny pro malou skupinu uživatelů</w:t>
      </w:r>
    </w:p>
    <w:p w14:paraId="16E594E8" w14:textId="074D59C4" w:rsidR="004F30B1" w:rsidRPr="00191F1D" w:rsidRDefault="004F30B1" w:rsidP="004F30B1">
      <w:pPr>
        <w:pStyle w:val="Odstavecseseznamem"/>
        <w:numPr>
          <w:ilvl w:val="0"/>
          <w:numId w:val="23"/>
        </w:numPr>
        <w:spacing w:after="0"/>
        <w:jc w:val="both"/>
        <w:rPr>
          <w:rFonts w:ascii="Arial" w:hAnsi="Arial" w:cs="Arial"/>
          <w:sz w:val="20"/>
          <w:szCs w:val="20"/>
          <w:lang w:eastAsia="cs-CZ"/>
        </w:rPr>
      </w:pPr>
      <w:r w:rsidRPr="00191F1D">
        <w:rPr>
          <w:rFonts w:ascii="Arial" w:hAnsi="Arial" w:cs="Arial"/>
          <w:sz w:val="20"/>
          <w:szCs w:val="20"/>
          <w:lang w:eastAsia="cs-CZ"/>
        </w:rPr>
        <w:t>MFS A4 - ČB multifunkční tiskárna pro střední skupinu uživatelů</w:t>
      </w:r>
    </w:p>
    <w:p w14:paraId="16E594E9" w14:textId="10BA73C2" w:rsidR="004F30B1" w:rsidRPr="00191F1D" w:rsidRDefault="004F30B1" w:rsidP="004F30B1">
      <w:pPr>
        <w:pStyle w:val="Odstavecseseznamem"/>
        <w:numPr>
          <w:ilvl w:val="0"/>
          <w:numId w:val="23"/>
        </w:numPr>
        <w:spacing w:after="0"/>
        <w:jc w:val="both"/>
        <w:rPr>
          <w:rFonts w:ascii="Arial" w:hAnsi="Arial" w:cs="Arial"/>
          <w:sz w:val="20"/>
          <w:szCs w:val="20"/>
          <w:lang w:eastAsia="cs-CZ"/>
        </w:rPr>
      </w:pPr>
      <w:r w:rsidRPr="00191F1D">
        <w:rPr>
          <w:rFonts w:ascii="Arial" w:hAnsi="Arial" w:cs="Arial"/>
          <w:sz w:val="20"/>
          <w:szCs w:val="20"/>
          <w:lang w:eastAsia="cs-CZ"/>
        </w:rPr>
        <w:t>MFV A3 - ČB multifunkční tiskárny pro velkou skupinu uživatelů</w:t>
      </w:r>
    </w:p>
    <w:p w14:paraId="16E594EA" w14:textId="2C69C44D" w:rsidR="004F30B1" w:rsidRPr="00191F1D" w:rsidRDefault="004F30B1" w:rsidP="004F30B1">
      <w:pPr>
        <w:pStyle w:val="Odstavecseseznamem"/>
        <w:numPr>
          <w:ilvl w:val="0"/>
          <w:numId w:val="23"/>
        </w:numPr>
        <w:spacing w:after="0"/>
        <w:jc w:val="both"/>
        <w:rPr>
          <w:rFonts w:ascii="Arial" w:hAnsi="Arial" w:cs="Arial"/>
          <w:sz w:val="20"/>
          <w:szCs w:val="20"/>
          <w:lang w:eastAsia="cs-CZ"/>
        </w:rPr>
      </w:pPr>
      <w:r w:rsidRPr="00191F1D">
        <w:rPr>
          <w:rFonts w:ascii="Arial" w:hAnsi="Arial" w:cs="Arial"/>
          <w:sz w:val="20"/>
          <w:szCs w:val="20"/>
          <w:lang w:eastAsia="cs-CZ"/>
        </w:rPr>
        <w:t xml:space="preserve">MFSB A4 - multifunkční barevné tiskárny pro </w:t>
      </w:r>
      <w:r w:rsidR="000514A9">
        <w:rPr>
          <w:rFonts w:ascii="Arial" w:hAnsi="Arial" w:cs="Arial"/>
          <w:sz w:val="20"/>
          <w:szCs w:val="20"/>
          <w:lang w:eastAsia="cs-CZ"/>
        </w:rPr>
        <w:t xml:space="preserve">formát </w:t>
      </w:r>
      <w:r w:rsidR="0071057A" w:rsidRPr="00191F1D">
        <w:rPr>
          <w:rFonts w:ascii="Arial" w:hAnsi="Arial" w:cs="Arial"/>
          <w:sz w:val="20"/>
          <w:szCs w:val="20"/>
          <w:lang w:eastAsia="cs-CZ"/>
        </w:rPr>
        <w:t>A</w:t>
      </w:r>
      <w:r w:rsidR="0071057A">
        <w:rPr>
          <w:rFonts w:ascii="Arial" w:hAnsi="Arial" w:cs="Arial"/>
          <w:sz w:val="20"/>
          <w:szCs w:val="20"/>
          <w:lang w:eastAsia="cs-CZ"/>
        </w:rPr>
        <w:t>4</w:t>
      </w:r>
      <w:r w:rsidR="0071057A" w:rsidRPr="00191F1D">
        <w:rPr>
          <w:rFonts w:ascii="Arial" w:hAnsi="Arial" w:cs="Arial"/>
          <w:sz w:val="20"/>
          <w:szCs w:val="20"/>
          <w:lang w:eastAsia="cs-CZ"/>
        </w:rPr>
        <w:t xml:space="preserve"> </w:t>
      </w:r>
    </w:p>
    <w:p w14:paraId="16E594EB" w14:textId="587373C1" w:rsidR="004F30B1" w:rsidRPr="00191F1D" w:rsidRDefault="00A6308F" w:rsidP="004F30B1">
      <w:pPr>
        <w:pStyle w:val="Odstavecseseznamem"/>
        <w:numPr>
          <w:ilvl w:val="0"/>
          <w:numId w:val="23"/>
        </w:numPr>
        <w:spacing w:after="0"/>
        <w:jc w:val="both"/>
        <w:rPr>
          <w:rFonts w:ascii="Arial" w:hAnsi="Arial" w:cs="Arial"/>
          <w:sz w:val="20"/>
          <w:szCs w:val="20"/>
          <w:lang w:eastAsia="cs-CZ"/>
        </w:rPr>
      </w:pPr>
      <w:r w:rsidRPr="00191F1D">
        <w:rPr>
          <w:rFonts w:ascii="Arial" w:hAnsi="Arial" w:cs="Arial"/>
          <w:sz w:val="20"/>
          <w:szCs w:val="20"/>
          <w:lang w:eastAsia="cs-CZ"/>
        </w:rPr>
        <w:t>MF</w:t>
      </w:r>
      <w:r>
        <w:rPr>
          <w:rFonts w:ascii="Arial" w:hAnsi="Arial" w:cs="Arial"/>
          <w:sz w:val="20"/>
          <w:szCs w:val="20"/>
          <w:lang w:eastAsia="cs-CZ"/>
        </w:rPr>
        <w:t>S</w:t>
      </w:r>
      <w:r w:rsidRPr="00191F1D">
        <w:rPr>
          <w:rFonts w:ascii="Arial" w:hAnsi="Arial" w:cs="Arial"/>
          <w:sz w:val="20"/>
          <w:szCs w:val="20"/>
          <w:lang w:eastAsia="cs-CZ"/>
        </w:rPr>
        <w:t>B</w:t>
      </w:r>
      <w:r w:rsidR="004F30B1" w:rsidRPr="00191F1D">
        <w:rPr>
          <w:rFonts w:ascii="Arial" w:hAnsi="Arial" w:cs="Arial"/>
          <w:sz w:val="20"/>
          <w:szCs w:val="20"/>
          <w:lang w:eastAsia="cs-CZ"/>
        </w:rPr>
        <w:t xml:space="preserve"> A3 </w:t>
      </w:r>
      <w:r w:rsidR="00642114">
        <w:rPr>
          <w:rFonts w:ascii="Arial" w:hAnsi="Arial" w:cs="Arial"/>
          <w:sz w:val="20"/>
          <w:szCs w:val="20"/>
          <w:lang w:eastAsia="cs-CZ"/>
        </w:rPr>
        <w:t>-</w:t>
      </w:r>
      <w:r w:rsidR="004F30B1" w:rsidRPr="00191F1D">
        <w:rPr>
          <w:rFonts w:ascii="Arial" w:hAnsi="Arial" w:cs="Arial"/>
          <w:sz w:val="20"/>
          <w:szCs w:val="20"/>
          <w:lang w:eastAsia="cs-CZ"/>
        </w:rPr>
        <w:t xml:space="preserve"> multifunkční barevn</w:t>
      </w:r>
      <w:r w:rsidR="000514A9">
        <w:rPr>
          <w:rFonts w:ascii="Arial" w:hAnsi="Arial" w:cs="Arial"/>
          <w:sz w:val="20"/>
          <w:szCs w:val="20"/>
          <w:lang w:eastAsia="cs-CZ"/>
        </w:rPr>
        <w:t>é</w:t>
      </w:r>
      <w:r w:rsidR="004F30B1" w:rsidRPr="00191F1D">
        <w:rPr>
          <w:rFonts w:ascii="Arial" w:hAnsi="Arial" w:cs="Arial"/>
          <w:sz w:val="20"/>
          <w:szCs w:val="20"/>
          <w:lang w:eastAsia="cs-CZ"/>
        </w:rPr>
        <w:t xml:space="preserve"> tisk</w:t>
      </w:r>
      <w:r w:rsidR="000514A9">
        <w:rPr>
          <w:rFonts w:ascii="Arial" w:hAnsi="Arial" w:cs="Arial"/>
          <w:sz w:val="20"/>
          <w:szCs w:val="20"/>
          <w:lang w:eastAsia="cs-CZ"/>
        </w:rPr>
        <w:t>árny pro</w:t>
      </w:r>
      <w:r w:rsidR="004F30B1" w:rsidRPr="00191F1D">
        <w:rPr>
          <w:rFonts w:ascii="Arial" w:hAnsi="Arial" w:cs="Arial"/>
          <w:sz w:val="20"/>
          <w:szCs w:val="20"/>
          <w:lang w:eastAsia="cs-CZ"/>
        </w:rPr>
        <w:t xml:space="preserve"> </w:t>
      </w:r>
      <w:r w:rsidR="000514A9">
        <w:rPr>
          <w:rFonts w:ascii="Arial" w:hAnsi="Arial" w:cs="Arial"/>
          <w:sz w:val="20"/>
          <w:szCs w:val="20"/>
          <w:lang w:eastAsia="cs-CZ"/>
        </w:rPr>
        <w:t xml:space="preserve">formát </w:t>
      </w:r>
      <w:r w:rsidR="004F30B1" w:rsidRPr="00191F1D">
        <w:rPr>
          <w:rFonts w:ascii="Arial" w:hAnsi="Arial" w:cs="Arial"/>
          <w:sz w:val="20"/>
          <w:szCs w:val="20"/>
          <w:lang w:eastAsia="cs-CZ"/>
        </w:rPr>
        <w:t>A3</w:t>
      </w:r>
      <w:r w:rsidR="000514A9">
        <w:rPr>
          <w:rFonts w:ascii="Arial" w:hAnsi="Arial" w:cs="Arial"/>
          <w:sz w:val="20"/>
          <w:szCs w:val="20"/>
          <w:lang w:eastAsia="cs-CZ"/>
        </w:rPr>
        <w:t xml:space="preserve"> </w:t>
      </w:r>
    </w:p>
    <w:p w14:paraId="16E594ED" w14:textId="3180CDCB" w:rsidR="004F30B1" w:rsidRPr="00956F69" w:rsidRDefault="004F30B1" w:rsidP="00B23EB2">
      <w:pPr>
        <w:pStyle w:val="Odstavecseseznamem"/>
        <w:numPr>
          <w:ilvl w:val="0"/>
          <w:numId w:val="23"/>
        </w:numPr>
        <w:spacing w:after="0"/>
        <w:jc w:val="both"/>
        <w:rPr>
          <w:lang w:eastAsia="cs-CZ"/>
        </w:rPr>
      </w:pPr>
      <w:r w:rsidRPr="00191F1D">
        <w:rPr>
          <w:rFonts w:ascii="Arial" w:hAnsi="Arial" w:cs="Arial"/>
          <w:sz w:val="20"/>
          <w:szCs w:val="20"/>
          <w:lang w:eastAsia="cs-CZ"/>
        </w:rPr>
        <w:t>TB</w:t>
      </w:r>
      <w:r w:rsidR="007544F7">
        <w:rPr>
          <w:rFonts w:ascii="Arial" w:hAnsi="Arial" w:cs="Arial"/>
          <w:sz w:val="20"/>
          <w:szCs w:val="20"/>
          <w:lang w:eastAsia="cs-CZ"/>
        </w:rPr>
        <w:t xml:space="preserve"> A4</w:t>
      </w:r>
      <w:r w:rsidRPr="00191F1D">
        <w:rPr>
          <w:rFonts w:ascii="Arial" w:hAnsi="Arial" w:cs="Arial"/>
          <w:sz w:val="20"/>
          <w:szCs w:val="20"/>
          <w:lang w:eastAsia="cs-CZ"/>
        </w:rPr>
        <w:t xml:space="preserve"> </w:t>
      </w:r>
      <w:r w:rsidR="00962DF7">
        <w:rPr>
          <w:rFonts w:ascii="Arial" w:hAnsi="Arial" w:cs="Arial"/>
          <w:sz w:val="20"/>
          <w:szCs w:val="20"/>
          <w:lang w:eastAsia="cs-CZ"/>
        </w:rPr>
        <w:t>–</w:t>
      </w:r>
      <w:r w:rsidRPr="00191F1D">
        <w:rPr>
          <w:rFonts w:ascii="Arial" w:hAnsi="Arial" w:cs="Arial"/>
          <w:sz w:val="20"/>
          <w:szCs w:val="20"/>
          <w:lang w:eastAsia="cs-CZ"/>
        </w:rPr>
        <w:t xml:space="preserve"> </w:t>
      </w:r>
      <w:r w:rsidR="00962DF7">
        <w:rPr>
          <w:rFonts w:ascii="Arial" w:hAnsi="Arial" w:cs="Arial"/>
          <w:sz w:val="20"/>
          <w:szCs w:val="20"/>
          <w:lang w:eastAsia="cs-CZ"/>
        </w:rPr>
        <w:t>barevn</w:t>
      </w:r>
      <w:r w:rsidR="00700DDD">
        <w:rPr>
          <w:rFonts w:ascii="Arial" w:hAnsi="Arial" w:cs="Arial"/>
          <w:sz w:val="20"/>
          <w:szCs w:val="20"/>
          <w:lang w:eastAsia="cs-CZ"/>
        </w:rPr>
        <w:t>é</w:t>
      </w:r>
      <w:r w:rsidR="00962DF7">
        <w:rPr>
          <w:rFonts w:ascii="Arial" w:hAnsi="Arial" w:cs="Arial"/>
          <w:sz w:val="20"/>
          <w:szCs w:val="20"/>
          <w:lang w:eastAsia="cs-CZ"/>
        </w:rPr>
        <w:t xml:space="preserve"> tiskárn</w:t>
      </w:r>
      <w:r w:rsidR="00700DDD">
        <w:rPr>
          <w:rFonts w:ascii="Arial" w:hAnsi="Arial" w:cs="Arial"/>
          <w:sz w:val="20"/>
          <w:szCs w:val="20"/>
          <w:lang w:eastAsia="cs-CZ"/>
        </w:rPr>
        <w:t>y</w:t>
      </w:r>
      <w:r w:rsidR="00962DF7">
        <w:rPr>
          <w:rFonts w:ascii="Arial" w:hAnsi="Arial" w:cs="Arial"/>
          <w:sz w:val="20"/>
          <w:szCs w:val="20"/>
          <w:lang w:eastAsia="cs-CZ"/>
        </w:rPr>
        <w:t xml:space="preserve"> pro </w:t>
      </w:r>
      <w:r w:rsidR="000514A9">
        <w:rPr>
          <w:rFonts w:ascii="Arial" w:hAnsi="Arial" w:cs="Arial"/>
          <w:sz w:val="20"/>
          <w:szCs w:val="20"/>
          <w:lang w:eastAsia="cs-CZ"/>
        </w:rPr>
        <w:t xml:space="preserve">formát </w:t>
      </w:r>
      <w:r w:rsidR="0082699E" w:rsidRPr="00191F1D">
        <w:rPr>
          <w:rFonts w:ascii="Arial" w:hAnsi="Arial" w:cs="Arial"/>
          <w:sz w:val="20"/>
          <w:szCs w:val="20"/>
          <w:lang w:eastAsia="cs-CZ"/>
        </w:rPr>
        <w:t>A</w:t>
      </w:r>
      <w:r w:rsidR="0082699E">
        <w:rPr>
          <w:rFonts w:ascii="Arial" w:hAnsi="Arial" w:cs="Arial"/>
          <w:sz w:val="20"/>
          <w:szCs w:val="20"/>
          <w:lang w:eastAsia="cs-CZ"/>
        </w:rPr>
        <w:t>4</w:t>
      </w:r>
      <w:r w:rsidR="000514A9">
        <w:rPr>
          <w:rFonts w:ascii="Arial" w:hAnsi="Arial" w:cs="Arial"/>
          <w:sz w:val="20"/>
          <w:szCs w:val="20"/>
          <w:lang w:eastAsia="cs-CZ"/>
        </w:rPr>
        <w:t xml:space="preserve"> </w:t>
      </w:r>
    </w:p>
    <w:p w14:paraId="16E594F0" w14:textId="77777777" w:rsidR="004F30B1" w:rsidRPr="00956F69" w:rsidRDefault="004F30B1" w:rsidP="004F30B1">
      <w:pPr>
        <w:rPr>
          <w:rFonts w:ascii="Arial" w:hAnsi="Arial" w:cs="Arial"/>
          <w:sz w:val="20"/>
          <w:szCs w:val="20"/>
        </w:rPr>
      </w:pPr>
    </w:p>
    <w:p w14:paraId="16E594F1" w14:textId="331EC8AC" w:rsidR="004F30B1" w:rsidRPr="00AF304C" w:rsidRDefault="004F30B1" w:rsidP="004F30B1">
      <w:pPr>
        <w:numPr>
          <w:ilvl w:val="1"/>
          <w:numId w:val="22"/>
        </w:numPr>
        <w:spacing w:line="276" w:lineRule="auto"/>
        <w:ind w:left="426" w:hanging="426"/>
        <w:jc w:val="both"/>
        <w:rPr>
          <w:rFonts w:ascii="Arial" w:hAnsi="Arial" w:cs="Arial"/>
          <w:sz w:val="20"/>
          <w:szCs w:val="20"/>
        </w:rPr>
      </w:pPr>
      <w:r>
        <w:rPr>
          <w:rFonts w:ascii="Arial" w:hAnsi="Arial" w:cs="Arial"/>
          <w:sz w:val="20"/>
          <w:szCs w:val="20"/>
        </w:rPr>
        <w:t xml:space="preserve">Dodavatel </w:t>
      </w:r>
      <w:r w:rsidRPr="00B80107">
        <w:rPr>
          <w:rFonts w:ascii="Arial" w:hAnsi="Arial" w:cs="Arial"/>
          <w:sz w:val="20"/>
          <w:szCs w:val="20"/>
        </w:rPr>
        <w:t>poskytuje Objednateli na dodan</w:t>
      </w:r>
      <w:r w:rsidR="00A52056">
        <w:rPr>
          <w:rFonts w:ascii="Arial" w:hAnsi="Arial" w:cs="Arial"/>
          <w:sz w:val="20"/>
          <w:szCs w:val="20"/>
        </w:rPr>
        <w:t>á</w:t>
      </w:r>
      <w:r w:rsidRPr="00B80107">
        <w:rPr>
          <w:rFonts w:ascii="Arial" w:hAnsi="Arial" w:cs="Arial"/>
          <w:sz w:val="20"/>
          <w:szCs w:val="20"/>
        </w:rPr>
        <w:t xml:space="preserve"> </w:t>
      </w:r>
      <w:r w:rsidR="00A52056">
        <w:rPr>
          <w:rFonts w:ascii="Arial" w:hAnsi="Arial" w:cs="Arial"/>
          <w:sz w:val="20"/>
          <w:szCs w:val="20"/>
        </w:rPr>
        <w:t>Tisková</w:t>
      </w:r>
      <w:r w:rsidR="00227E35">
        <w:rPr>
          <w:rFonts w:ascii="Arial" w:hAnsi="Arial" w:cs="Arial"/>
          <w:sz w:val="20"/>
          <w:szCs w:val="20"/>
        </w:rPr>
        <w:t xml:space="preserve"> zařízení</w:t>
      </w:r>
      <w:r w:rsidRPr="00B80107">
        <w:rPr>
          <w:rFonts w:ascii="Arial" w:hAnsi="Arial" w:cs="Arial"/>
          <w:sz w:val="20"/>
          <w:szCs w:val="20"/>
        </w:rPr>
        <w:t xml:space="preserve"> </w:t>
      </w:r>
      <w:r w:rsidRPr="00873B03">
        <w:rPr>
          <w:rFonts w:ascii="Arial" w:hAnsi="Arial" w:cs="Arial"/>
          <w:sz w:val="20"/>
          <w:szCs w:val="20"/>
        </w:rPr>
        <w:t xml:space="preserve">záruku za jakost </w:t>
      </w:r>
      <w:r>
        <w:rPr>
          <w:rFonts w:ascii="Arial" w:hAnsi="Arial" w:cs="Arial"/>
          <w:sz w:val="20"/>
          <w:szCs w:val="20"/>
        </w:rPr>
        <w:t>(dále též jen „</w:t>
      </w:r>
      <w:r w:rsidRPr="00347864">
        <w:rPr>
          <w:rFonts w:ascii="Arial" w:hAnsi="Arial" w:cs="Arial"/>
          <w:b/>
          <w:sz w:val="20"/>
          <w:szCs w:val="20"/>
        </w:rPr>
        <w:t>záruka</w:t>
      </w:r>
      <w:r>
        <w:rPr>
          <w:rFonts w:ascii="Arial" w:hAnsi="Arial" w:cs="Arial"/>
          <w:sz w:val="20"/>
          <w:szCs w:val="20"/>
        </w:rPr>
        <w:t xml:space="preserve">“) </w:t>
      </w:r>
      <w:r w:rsidRPr="00873B03">
        <w:rPr>
          <w:rFonts w:ascii="Arial" w:hAnsi="Arial" w:cs="Arial"/>
          <w:sz w:val="20"/>
          <w:szCs w:val="20"/>
        </w:rPr>
        <w:t>v délce 48 měsíců od data podpisu</w:t>
      </w:r>
      <w:r w:rsidR="00A63350">
        <w:rPr>
          <w:rFonts w:ascii="Arial" w:hAnsi="Arial" w:cs="Arial"/>
          <w:sz w:val="20"/>
          <w:szCs w:val="20"/>
        </w:rPr>
        <w:t xml:space="preserve"> příslušného</w:t>
      </w:r>
      <w:r w:rsidRPr="00873B03">
        <w:rPr>
          <w:rFonts w:ascii="Arial" w:hAnsi="Arial" w:cs="Arial"/>
          <w:sz w:val="20"/>
          <w:szCs w:val="20"/>
        </w:rPr>
        <w:t xml:space="preserve"> </w:t>
      </w:r>
      <w:r w:rsidR="00783610">
        <w:rPr>
          <w:rFonts w:ascii="Arial" w:hAnsi="Arial" w:cs="Arial"/>
          <w:sz w:val="20"/>
          <w:szCs w:val="20"/>
        </w:rPr>
        <w:t>P</w:t>
      </w:r>
      <w:r w:rsidRPr="00873B03">
        <w:rPr>
          <w:rFonts w:ascii="Arial" w:hAnsi="Arial" w:cs="Arial"/>
          <w:sz w:val="20"/>
          <w:szCs w:val="20"/>
        </w:rPr>
        <w:t>ředávacího protokolu</w:t>
      </w:r>
      <w:r w:rsidR="008D1AB9">
        <w:rPr>
          <w:rFonts w:ascii="Arial" w:hAnsi="Arial" w:cs="Arial"/>
          <w:sz w:val="20"/>
          <w:szCs w:val="20"/>
        </w:rPr>
        <w:t xml:space="preserve"> (či </w:t>
      </w:r>
      <w:r w:rsidR="008D1AB9">
        <w:rPr>
          <w:rFonts w:ascii="Arial" w:hAnsi="Arial" w:cs="Arial"/>
          <w:sz w:val="20"/>
          <w:szCs w:val="20"/>
        </w:rPr>
        <w:lastRenderedPageBreak/>
        <w:t>Akceptačního protokolu)</w:t>
      </w:r>
      <w:r w:rsidRPr="00873B03">
        <w:rPr>
          <w:rFonts w:ascii="Arial" w:hAnsi="Arial" w:cs="Arial"/>
          <w:sz w:val="20"/>
          <w:szCs w:val="20"/>
        </w:rPr>
        <w:t xml:space="preserve"> oběma </w:t>
      </w:r>
      <w:r w:rsidR="000D5161">
        <w:rPr>
          <w:rFonts w:ascii="Arial" w:hAnsi="Arial" w:cs="Arial"/>
          <w:sz w:val="20"/>
          <w:szCs w:val="20"/>
        </w:rPr>
        <w:t>S</w:t>
      </w:r>
      <w:r w:rsidRPr="00873B03">
        <w:rPr>
          <w:rFonts w:ascii="Arial" w:hAnsi="Arial" w:cs="Arial"/>
          <w:sz w:val="20"/>
          <w:szCs w:val="20"/>
        </w:rPr>
        <w:t>mluvními stranami</w:t>
      </w:r>
      <w:r w:rsidR="008D1AB9">
        <w:rPr>
          <w:rFonts w:ascii="Arial" w:hAnsi="Arial" w:cs="Arial"/>
          <w:sz w:val="20"/>
          <w:szCs w:val="20"/>
        </w:rPr>
        <w:t>.</w:t>
      </w:r>
      <w:r w:rsidRPr="00873B03">
        <w:rPr>
          <w:rFonts w:ascii="Arial" w:hAnsi="Arial" w:cs="Arial"/>
          <w:sz w:val="20"/>
          <w:szCs w:val="20"/>
        </w:rPr>
        <w:t xml:space="preserve"> </w:t>
      </w:r>
      <w:r>
        <w:rPr>
          <w:rFonts w:ascii="Arial" w:hAnsi="Arial" w:cs="Arial"/>
          <w:sz w:val="20"/>
          <w:szCs w:val="20"/>
        </w:rPr>
        <w:t xml:space="preserve">Dodavatel </w:t>
      </w:r>
      <w:r w:rsidRPr="00873B03">
        <w:rPr>
          <w:rFonts w:ascii="Arial" w:hAnsi="Arial" w:cs="Arial"/>
          <w:sz w:val="20"/>
          <w:szCs w:val="20"/>
        </w:rPr>
        <w:t xml:space="preserve">se zavazuje poskytovat Objednateli po celou </w:t>
      </w:r>
      <w:r w:rsidRPr="00433742">
        <w:rPr>
          <w:rFonts w:ascii="Arial" w:hAnsi="Arial" w:cs="Arial"/>
          <w:sz w:val="20"/>
          <w:szCs w:val="20"/>
        </w:rPr>
        <w:t xml:space="preserve">dobu trvání záruky </w:t>
      </w:r>
      <w:r w:rsidR="00486202">
        <w:rPr>
          <w:rFonts w:ascii="Arial" w:hAnsi="Arial" w:cs="Arial"/>
          <w:sz w:val="20"/>
          <w:szCs w:val="20"/>
        </w:rPr>
        <w:t>Z</w:t>
      </w:r>
      <w:r w:rsidRPr="00433742">
        <w:rPr>
          <w:rFonts w:ascii="Arial" w:hAnsi="Arial" w:cs="Arial"/>
          <w:sz w:val="20"/>
          <w:szCs w:val="20"/>
        </w:rPr>
        <w:t>áruční servis</w:t>
      </w:r>
      <w:r w:rsidR="004A0E16">
        <w:rPr>
          <w:rFonts w:ascii="Arial" w:hAnsi="Arial" w:cs="Arial"/>
          <w:sz w:val="20"/>
          <w:szCs w:val="20"/>
        </w:rPr>
        <w:t>,</w:t>
      </w:r>
      <w:r>
        <w:rPr>
          <w:rFonts w:ascii="Arial" w:hAnsi="Arial" w:cs="Arial"/>
          <w:sz w:val="20"/>
          <w:szCs w:val="20"/>
        </w:rPr>
        <w:t xml:space="preserve"> jehož specifikace</w:t>
      </w:r>
      <w:r w:rsidRPr="00433742">
        <w:rPr>
          <w:rFonts w:ascii="Arial" w:hAnsi="Arial" w:cs="Arial"/>
          <w:sz w:val="20"/>
          <w:szCs w:val="20"/>
        </w:rPr>
        <w:t xml:space="preserve"> je uvedena v článku </w:t>
      </w:r>
      <w:r w:rsidRPr="00056837">
        <w:rPr>
          <w:rFonts w:ascii="Arial" w:hAnsi="Arial" w:cs="Arial"/>
          <w:sz w:val="20"/>
          <w:szCs w:val="20"/>
        </w:rPr>
        <w:t>VI. této</w:t>
      </w:r>
      <w:r w:rsidRPr="00966E8C">
        <w:rPr>
          <w:rFonts w:ascii="Arial" w:hAnsi="Arial" w:cs="Arial"/>
          <w:sz w:val="20"/>
          <w:szCs w:val="20"/>
        </w:rPr>
        <w:t xml:space="preserve"> Rámcové</w:t>
      </w:r>
      <w:r>
        <w:rPr>
          <w:rFonts w:ascii="Arial" w:hAnsi="Arial" w:cs="Arial"/>
          <w:sz w:val="20"/>
          <w:szCs w:val="20"/>
        </w:rPr>
        <w:t xml:space="preserve"> dohody.</w:t>
      </w:r>
    </w:p>
    <w:p w14:paraId="16E594F2" w14:textId="77777777" w:rsidR="004F30B1" w:rsidRDefault="004F30B1" w:rsidP="004F30B1">
      <w:pPr>
        <w:spacing w:line="276" w:lineRule="auto"/>
        <w:ind w:left="426"/>
        <w:jc w:val="both"/>
        <w:rPr>
          <w:rFonts w:ascii="Arial" w:hAnsi="Arial" w:cs="Arial"/>
          <w:sz w:val="20"/>
          <w:szCs w:val="20"/>
        </w:rPr>
      </w:pPr>
    </w:p>
    <w:p w14:paraId="16E594F3" w14:textId="77777777" w:rsidR="004F30B1" w:rsidRDefault="004F30B1" w:rsidP="004F30B1">
      <w:pPr>
        <w:numPr>
          <w:ilvl w:val="1"/>
          <w:numId w:val="22"/>
        </w:numPr>
        <w:spacing w:line="276" w:lineRule="auto"/>
        <w:ind w:left="426" w:hanging="426"/>
        <w:jc w:val="both"/>
        <w:rPr>
          <w:rFonts w:ascii="Arial" w:hAnsi="Arial" w:cs="Arial"/>
          <w:sz w:val="20"/>
          <w:szCs w:val="20"/>
        </w:rPr>
      </w:pPr>
      <w:r w:rsidRPr="007224D2">
        <w:rPr>
          <w:rFonts w:ascii="Arial" w:hAnsi="Arial" w:cs="Arial"/>
          <w:sz w:val="20"/>
          <w:szCs w:val="20"/>
        </w:rPr>
        <w:t xml:space="preserve">Dodavatel se zavazuje dodat VZP ČR </w:t>
      </w:r>
      <w:r w:rsidR="00227E35">
        <w:rPr>
          <w:rFonts w:ascii="Arial" w:hAnsi="Arial" w:cs="Arial"/>
          <w:sz w:val="20"/>
          <w:szCs w:val="20"/>
        </w:rPr>
        <w:t>Tiskové zařízení</w:t>
      </w:r>
      <w:r w:rsidR="00227E35" w:rsidRPr="007224D2">
        <w:rPr>
          <w:rFonts w:ascii="Arial" w:hAnsi="Arial" w:cs="Arial"/>
          <w:sz w:val="20"/>
          <w:szCs w:val="20"/>
        </w:rPr>
        <w:t xml:space="preserve"> </w:t>
      </w:r>
      <w:r w:rsidRPr="007224D2">
        <w:rPr>
          <w:rFonts w:ascii="Arial" w:hAnsi="Arial" w:cs="Arial"/>
          <w:sz w:val="20"/>
          <w:szCs w:val="20"/>
        </w:rPr>
        <w:t xml:space="preserve">řádně a včas bez faktických a právních vad. Dodavatel nese odpovědnost za to, že </w:t>
      </w:r>
      <w:r w:rsidR="001B391A">
        <w:rPr>
          <w:rFonts w:ascii="Arial" w:hAnsi="Arial" w:cs="Arial"/>
          <w:sz w:val="20"/>
          <w:szCs w:val="20"/>
        </w:rPr>
        <w:t>T</w:t>
      </w:r>
      <w:r w:rsidR="00227E35">
        <w:rPr>
          <w:rFonts w:ascii="Arial" w:hAnsi="Arial" w:cs="Arial"/>
          <w:sz w:val="20"/>
          <w:szCs w:val="20"/>
        </w:rPr>
        <w:t>iskové zařízení</w:t>
      </w:r>
      <w:r w:rsidR="00227E35" w:rsidRPr="007224D2">
        <w:rPr>
          <w:rFonts w:ascii="Arial" w:hAnsi="Arial" w:cs="Arial"/>
          <w:sz w:val="20"/>
          <w:szCs w:val="20"/>
        </w:rPr>
        <w:t xml:space="preserve"> </w:t>
      </w:r>
      <w:r w:rsidRPr="007224D2">
        <w:rPr>
          <w:rFonts w:ascii="Arial" w:hAnsi="Arial" w:cs="Arial"/>
          <w:sz w:val="20"/>
          <w:szCs w:val="20"/>
        </w:rPr>
        <w:t xml:space="preserve">je ke dni dodání plně funkční, splňuje minimální požadavky uvedené </w:t>
      </w:r>
      <w:r>
        <w:rPr>
          <w:rFonts w:ascii="Arial" w:hAnsi="Arial" w:cs="Arial"/>
          <w:sz w:val="20"/>
          <w:szCs w:val="20"/>
        </w:rPr>
        <w:t xml:space="preserve">v tomto článku Rámcové dohody a </w:t>
      </w:r>
      <w:r w:rsidRPr="007224D2">
        <w:rPr>
          <w:rFonts w:ascii="Arial" w:hAnsi="Arial" w:cs="Arial"/>
          <w:sz w:val="20"/>
          <w:szCs w:val="20"/>
        </w:rPr>
        <w:t>v</w:t>
      </w:r>
      <w:r>
        <w:rPr>
          <w:rFonts w:ascii="Arial" w:hAnsi="Arial" w:cs="Arial"/>
          <w:sz w:val="20"/>
          <w:szCs w:val="20"/>
        </w:rPr>
        <w:t> jej</w:t>
      </w:r>
      <w:r w:rsidR="000D5161">
        <w:rPr>
          <w:rFonts w:ascii="Arial" w:hAnsi="Arial" w:cs="Arial"/>
          <w:sz w:val="20"/>
          <w:szCs w:val="20"/>
        </w:rPr>
        <w:t>ích</w:t>
      </w:r>
      <w:r>
        <w:rPr>
          <w:rFonts w:ascii="Arial" w:hAnsi="Arial" w:cs="Arial"/>
          <w:sz w:val="20"/>
          <w:szCs w:val="20"/>
        </w:rPr>
        <w:t xml:space="preserve"> Přílo</w:t>
      </w:r>
      <w:r w:rsidR="000D5161">
        <w:rPr>
          <w:rFonts w:ascii="Arial" w:hAnsi="Arial" w:cs="Arial"/>
          <w:sz w:val="20"/>
          <w:szCs w:val="20"/>
        </w:rPr>
        <w:t>hách</w:t>
      </w:r>
      <w:r>
        <w:rPr>
          <w:rFonts w:ascii="Arial" w:hAnsi="Arial" w:cs="Arial"/>
          <w:sz w:val="20"/>
          <w:szCs w:val="20"/>
        </w:rPr>
        <w:t xml:space="preserve"> </w:t>
      </w:r>
      <w:r w:rsidR="000D5161">
        <w:rPr>
          <w:rFonts w:ascii="Arial" w:hAnsi="Arial" w:cs="Arial"/>
          <w:sz w:val="20"/>
          <w:szCs w:val="20"/>
        </w:rPr>
        <w:t>TZ1 a TZ2</w:t>
      </w:r>
      <w:r>
        <w:rPr>
          <w:rFonts w:ascii="Arial" w:hAnsi="Arial" w:cs="Arial"/>
          <w:sz w:val="20"/>
          <w:szCs w:val="20"/>
        </w:rPr>
        <w:t xml:space="preserve"> a odpovídá příslušné Smlouvě. </w:t>
      </w:r>
    </w:p>
    <w:p w14:paraId="16E594F4" w14:textId="57A377FE" w:rsidR="004F30B1" w:rsidRPr="007224D2" w:rsidRDefault="004F30B1" w:rsidP="004F30B1">
      <w:pPr>
        <w:spacing w:line="276" w:lineRule="auto"/>
        <w:ind w:left="426"/>
        <w:jc w:val="both"/>
        <w:rPr>
          <w:rFonts w:ascii="Arial" w:hAnsi="Arial" w:cs="Arial"/>
          <w:sz w:val="20"/>
          <w:szCs w:val="20"/>
        </w:rPr>
      </w:pPr>
    </w:p>
    <w:p w14:paraId="16E594F5" w14:textId="77777777" w:rsidR="004F30B1" w:rsidRPr="0060486C" w:rsidRDefault="004F30B1" w:rsidP="004F30B1">
      <w:pPr>
        <w:numPr>
          <w:ilvl w:val="1"/>
          <w:numId w:val="22"/>
        </w:numPr>
        <w:spacing w:line="276" w:lineRule="auto"/>
        <w:ind w:left="426" w:hanging="426"/>
        <w:jc w:val="both"/>
        <w:rPr>
          <w:rFonts w:ascii="Arial" w:hAnsi="Arial" w:cs="Arial"/>
          <w:sz w:val="20"/>
          <w:szCs w:val="20"/>
        </w:rPr>
      </w:pPr>
      <w:r>
        <w:rPr>
          <w:rFonts w:ascii="Arial" w:hAnsi="Arial" w:cs="Arial"/>
          <w:sz w:val="20"/>
          <w:szCs w:val="20"/>
        </w:rPr>
        <w:t>Dodavatel je povinen zajistit a odpovídá za to, že dodan</w:t>
      </w:r>
      <w:r w:rsidR="00A52056">
        <w:rPr>
          <w:rFonts w:ascii="Arial" w:hAnsi="Arial" w:cs="Arial"/>
          <w:sz w:val="20"/>
          <w:szCs w:val="20"/>
        </w:rPr>
        <w:t>á</w:t>
      </w:r>
      <w:r>
        <w:rPr>
          <w:rFonts w:ascii="Arial" w:hAnsi="Arial" w:cs="Arial"/>
          <w:sz w:val="20"/>
          <w:szCs w:val="20"/>
        </w:rPr>
        <w:t xml:space="preserve"> </w:t>
      </w:r>
      <w:r w:rsidR="00A52056">
        <w:rPr>
          <w:rFonts w:ascii="Arial" w:hAnsi="Arial" w:cs="Arial"/>
          <w:sz w:val="20"/>
          <w:szCs w:val="20"/>
        </w:rPr>
        <w:t>Tisková</w:t>
      </w:r>
      <w:r w:rsidR="00227E35">
        <w:rPr>
          <w:rFonts w:ascii="Arial" w:hAnsi="Arial" w:cs="Arial"/>
          <w:sz w:val="20"/>
          <w:szCs w:val="20"/>
        </w:rPr>
        <w:t xml:space="preserve"> zařízení </w:t>
      </w:r>
      <w:r>
        <w:rPr>
          <w:rFonts w:ascii="Arial" w:hAnsi="Arial" w:cs="Arial"/>
          <w:sz w:val="20"/>
          <w:szCs w:val="20"/>
        </w:rPr>
        <w:t>m</w:t>
      </w:r>
      <w:r w:rsidR="00A52056">
        <w:rPr>
          <w:rFonts w:ascii="Arial" w:hAnsi="Arial" w:cs="Arial"/>
          <w:sz w:val="20"/>
          <w:szCs w:val="20"/>
        </w:rPr>
        <w:t>ají</w:t>
      </w:r>
      <w:r>
        <w:rPr>
          <w:rFonts w:ascii="Arial" w:hAnsi="Arial" w:cs="Arial"/>
          <w:sz w:val="20"/>
          <w:szCs w:val="20"/>
        </w:rPr>
        <w:t xml:space="preserve"> zejména následující vlastnosti: </w:t>
      </w:r>
      <w:r w:rsidRPr="0060486C">
        <w:rPr>
          <w:rFonts w:ascii="Arial" w:hAnsi="Arial" w:cs="Arial"/>
          <w:sz w:val="20"/>
          <w:szCs w:val="20"/>
        </w:rPr>
        <w:t xml:space="preserve"> </w:t>
      </w:r>
    </w:p>
    <w:p w14:paraId="16E594F6" w14:textId="77777777" w:rsidR="004F30B1" w:rsidRPr="0060486C" w:rsidRDefault="004F30B1" w:rsidP="004F30B1">
      <w:pPr>
        <w:numPr>
          <w:ilvl w:val="0"/>
          <w:numId w:val="9"/>
        </w:numPr>
        <w:spacing w:line="276" w:lineRule="auto"/>
        <w:ind w:left="850" w:hanging="425"/>
        <w:contextualSpacing/>
        <w:jc w:val="both"/>
        <w:rPr>
          <w:rFonts w:ascii="Arial" w:hAnsi="Arial" w:cs="Arial"/>
          <w:sz w:val="20"/>
          <w:szCs w:val="20"/>
        </w:rPr>
      </w:pPr>
      <w:r w:rsidRPr="0060486C">
        <w:rPr>
          <w:rFonts w:ascii="Arial" w:hAnsi="Arial" w:cs="Arial"/>
          <w:sz w:val="20"/>
          <w:szCs w:val="20"/>
        </w:rPr>
        <w:t>splňuj</w:t>
      </w:r>
      <w:r w:rsidR="00A52056">
        <w:rPr>
          <w:rFonts w:ascii="Arial" w:hAnsi="Arial" w:cs="Arial"/>
          <w:sz w:val="20"/>
          <w:szCs w:val="20"/>
        </w:rPr>
        <w:t>í</w:t>
      </w:r>
      <w:r w:rsidRPr="0060486C">
        <w:rPr>
          <w:rFonts w:ascii="Arial" w:hAnsi="Arial" w:cs="Arial"/>
          <w:sz w:val="20"/>
          <w:szCs w:val="20"/>
        </w:rPr>
        <w:t xml:space="preserve"> všechny </w:t>
      </w:r>
      <w:r>
        <w:rPr>
          <w:rFonts w:ascii="Arial" w:hAnsi="Arial" w:cs="Arial"/>
          <w:sz w:val="20"/>
          <w:szCs w:val="20"/>
        </w:rPr>
        <w:t>požadavky a parametry</w:t>
      </w:r>
      <w:r w:rsidRPr="0060486C">
        <w:rPr>
          <w:rFonts w:ascii="Arial" w:hAnsi="Arial" w:cs="Arial"/>
          <w:sz w:val="20"/>
          <w:szCs w:val="20"/>
        </w:rPr>
        <w:t xml:space="preserve"> uvedené v Přílo</w:t>
      </w:r>
      <w:r>
        <w:rPr>
          <w:rFonts w:ascii="Arial" w:hAnsi="Arial" w:cs="Arial"/>
          <w:sz w:val="20"/>
          <w:szCs w:val="20"/>
        </w:rPr>
        <w:t>hách</w:t>
      </w:r>
      <w:r w:rsidRPr="0060486C">
        <w:rPr>
          <w:rFonts w:ascii="Arial" w:hAnsi="Arial" w:cs="Arial"/>
          <w:sz w:val="20"/>
          <w:szCs w:val="20"/>
        </w:rPr>
        <w:t xml:space="preserve"> </w:t>
      </w:r>
      <w:r w:rsidR="00B257E2">
        <w:rPr>
          <w:rFonts w:ascii="Arial" w:hAnsi="Arial" w:cs="Arial"/>
          <w:sz w:val="20"/>
          <w:szCs w:val="20"/>
        </w:rPr>
        <w:t>TZ1</w:t>
      </w:r>
      <w:r>
        <w:rPr>
          <w:rFonts w:ascii="Arial" w:hAnsi="Arial" w:cs="Arial"/>
          <w:sz w:val="20"/>
          <w:szCs w:val="20"/>
        </w:rPr>
        <w:t xml:space="preserve"> a </w:t>
      </w:r>
      <w:r w:rsidR="00B257E2">
        <w:rPr>
          <w:rFonts w:ascii="Arial" w:hAnsi="Arial" w:cs="Arial"/>
          <w:sz w:val="20"/>
          <w:szCs w:val="20"/>
        </w:rPr>
        <w:t>TZ2</w:t>
      </w:r>
      <w:r>
        <w:rPr>
          <w:rFonts w:ascii="Arial" w:hAnsi="Arial" w:cs="Arial"/>
          <w:sz w:val="20"/>
          <w:szCs w:val="20"/>
        </w:rPr>
        <w:t xml:space="preserve"> </w:t>
      </w:r>
      <w:r w:rsidRPr="0060486C">
        <w:rPr>
          <w:rFonts w:ascii="Arial" w:hAnsi="Arial" w:cs="Arial"/>
          <w:sz w:val="20"/>
          <w:szCs w:val="20"/>
        </w:rPr>
        <w:t xml:space="preserve">této Rámcové dohody; </w:t>
      </w:r>
    </w:p>
    <w:p w14:paraId="16E594F7" w14:textId="77777777" w:rsidR="004F30B1" w:rsidRPr="0060486C" w:rsidRDefault="004F30B1" w:rsidP="004F30B1">
      <w:pPr>
        <w:numPr>
          <w:ilvl w:val="0"/>
          <w:numId w:val="9"/>
        </w:numPr>
        <w:spacing w:line="276" w:lineRule="auto"/>
        <w:ind w:left="850" w:hanging="425"/>
        <w:contextualSpacing/>
        <w:jc w:val="both"/>
        <w:rPr>
          <w:rFonts w:ascii="Arial" w:hAnsi="Arial" w:cs="Arial"/>
          <w:sz w:val="20"/>
          <w:szCs w:val="20"/>
        </w:rPr>
      </w:pPr>
      <w:r w:rsidRPr="0060486C">
        <w:rPr>
          <w:rFonts w:ascii="Arial" w:hAnsi="Arial" w:cs="Arial"/>
          <w:sz w:val="20"/>
          <w:szCs w:val="20"/>
        </w:rPr>
        <w:t>j</w:t>
      </w:r>
      <w:r w:rsidR="00A52056">
        <w:rPr>
          <w:rFonts w:ascii="Arial" w:hAnsi="Arial" w:cs="Arial"/>
          <w:sz w:val="20"/>
          <w:szCs w:val="20"/>
        </w:rPr>
        <w:t>sou</w:t>
      </w:r>
      <w:r w:rsidRPr="0060486C">
        <w:rPr>
          <w:rFonts w:ascii="Arial" w:hAnsi="Arial" w:cs="Arial"/>
          <w:sz w:val="20"/>
          <w:szCs w:val="20"/>
        </w:rPr>
        <w:t xml:space="preserve"> nov</w:t>
      </w:r>
      <w:r w:rsidR="00A52056">
        <w:rPr>
          <w:rFonts w:ascii="Arial" w:hAnsi="Arial" w:cs="Arial"/>
          <w:sz w:val="20"/>
          <w:szCs w:val="20"/>
        </w:rPr>
        <w:t>á</w:t>
      </w:r>
      <w:r w:rsidRPr="0060486C">
        <w:rPr>
          <w:rFonts w:ascii="Arial" w:hAnsi="Arial" w:cs="Arial"/>
          <w:sz w:val="20"/>
          <w:szCs w:val="20"/>
        </w:rPr>
        <w:t>, nepoužit</w:t>
      </w:r>
      <w:r w:rsidR="00A52056">
        <w:rPr>
          <w:rFonts w:ascii="Arial" w:hAnsi="Arial" w:cs="Arial"/>
          <w:sz w:val="20"/>
          <w:szCs w:val="20"/>
        </w:rPr>
        <w:t>á</w:t>
      </w:r>
      <w:r w:rsidRPr="0060486C">
        <w:rPr>
          <w:rFonts w:ascii="Arial" w:hAnsi="Arial" w:cs="Arial"/>
          <w:sz w:val="20"/>
          <w:szCs w:val="20"/>
        </w:rPr>
        <w:t>, nerepasovan</w:t>
      </w:r>
      <w:r w:rsidR="00A52056">
        <w:rPr>
          <w:rFonts w:ascii="Arial" w:hAnsi="Arial" w:cs="Arial"/>
          <w:sz w:val="20"/>
          <w:szCs w:val="20"/>
        </w:rPr>
        <w:t>á</w:t>
      </w:r>
      <w:r>
        <w:rPr>
          <w:rFonts w:ascii="Arial" w:hAnsi="Arial" w:cs="Arial"/>
          <w:sz w:val="20"/>
          <w:szCs w:val="20"/>
        </w:rPr>
        <w:t xml:space="preserve"> a určen</w:t>
      </w:r>
      <w:r w:rsidR="00A52056">
        <w:rPr>
          <w:rFonts w:ascii="Arial" w:hAnsi="Arial" w:cs="Arial"/>
          <w:sz w:val="20"/>
          <w:szCs w:val="20"/>
        </w:rPr>
        <w:t>á</w:t>
      </w:r>
      <w:r>
        <w:rPr>
          <w:rFonts w:ascii="Arial" w:hAnsi="Arial" w:cs="Arial"/>
          <w:sz w:val="20"/>
          <w:szCs w:val="20"/>
        </w:rPr>
        <w:t xml:space="preserve"> pro český trh</w:t>
      </w:r>
      <w:r w:rsidRPr="0060486C">
        <w:rPr>
          <w:rFonts w:ascii="Arial" w:hAnsi="Arial" w:cs="Arial"/>
          <w:sz w:val="20"/>
          <w:szCs w:val="20"/>
        </w:rPr>
        <w:t>;</w:t>
      </w:r>
    </w:p>
    <w:p w14:paraId="16E594F8" w14:textId="77777777" w:rsidR="004F30B1" w:rsidRPr="0060486C" w:rsidRDefault="004F30B1" w:rsidP="004F30B1">
      <w:pPr>
        <w:numPr>
          <w:ilvl w:val="0"/>
          <w:numId w:val="9"/>
        </w:numPr>
        <w:spacing w:line="276" w:lineRule="auto"/>
        <w:ind w:left="850" w:hanging="425"/>
        <w:contextualSpacing/>
        <w:jc w:val="both"/>
        <w:rPr>
          <w:rFonts w:ascii="Arial" w:hAnsi="Arial" w:cs="Arial"/>
          <w:sz w:val="20"/>
          <w:szCs w:val="20"/>
        </w:rPr>
      </w:pPr>
      <w:r w:rsidRPr="0060486C">
        <w:rPr>
          <w:rFonts w:ascii="Arial" w:hAnsi="Arial" w:cs="Arial"/>
          <w:sz w:val="20"/>
          <w:szCs w:val="20"/>
        </w:rPr>
        <w:t>odpovíd</w:t>
      </w:r>
      <w:r w:rsidR="00A52056">
        <w:rPr>
          <w:rFonts w:ascii="Arial" w:hAnsi="Arial" w:cs="Arial"/>
          <w:sz w:val="20"/>
          <w:szCs w:val="20"/>
        </w:rPr>
        <w:t xml:space="preserve">ají </w:t>
      </w:r>
      <w:r w:rsidRPr="0060486C">
        <w:rPr>
          <w:rFonts w:ascii="Arial" w:hAnsi="Arial" w:cs="Arial"/>
          <w:sz w:val="20"/>
          <w:szCs w:val="20"/>
        </w:rPr>
        <w:t>závazným technickým normám;</w:t>
      </w:r>
    </w:p>
    <w:p w14:paraId="16E594F9" w14:textId="3ADA8AEF" w:rsidR="004F30B1" w:rsidRPr="0060486C" w:rsidRDefault="004F30B1" w:rsidP="004F30B1">
      <w:pPr>
        <w:numPr>
          <w:ilvl w:val="0"/>
          <w:numId w:val="9"/>
        </w:numPr>
        <w:spacing w:line="276" w:lineRule="auto"/>
        <w:ind w:left="850" w:hanging="425"/>
        <w:contextualSpacing/>
        <w:jc w:val="both"/>
        <w:rPr>
          <w:rFonts w:ascii="Arial" w:hAnsi="Arial" w:cs="Arial"/>
          <w:sz w:val="20"/>
          <w:szCs w:val="20"/>
        </w:rPr>
      </w:pPr>
      <w:r w:rsidRPr="0060486C">
        <w:rPr>
          <w:rFonts w:ascii="Arial" w:hAnsi="Arial" w:cs="Arial"/>
          <w:sz w:val="20"/>
          <w:szCs w:val="20"/>
        </w:rPr>
        <w:t>j</w:t>
      </w:r>
      <w:r w:rsidR="00A52056">
        <w:rPr>
          <w:rFonts w:ascii="Arial" w:hAnsi="Arial" w:cs="Arial"/>
          <w:sz w:val="20"/>
          <w:szCs w:val="20"/>
        </w:rPr>
        <w:t xml:space="preserve">sou </w:t>
      </w:r>
      <w:r w:rsidRPr="0060486C">
        <w:rPr>
          <w:rFonts w:ascii="Arial" w:hAnsi="Arial" w:cs="Arial"/>
          <w:sz w:val="20"/>
          <w:szCs w:val="20"/>
        </w:rPr>
        <w:t>bez materiálových, konstrukčních</w:t>
      </w:r>
      <w:r w:rsidR="00821559">
        <w:rPr>
          <w:rFonts w:ascii="Arial" w:hAnsi="Arial" w:cs="Arial"/>
          <w:sz w:val="20"/>
          <w:szCs w:val="20"/>
        </w:rPr>
        <w:t xml:space="preserve"> </w:t>
      </w:r>
      <w:r w:rsidR="00160E7E">
        <w:rPr>
          <w:rFonts w:ascii="Arial" w:hAnsi="Arial" w:cs="Arial"/>
          <w:sz w:val="20"/>
          <w:szCs w:val="20"/>
        </w:rPr>
        <w:t>a</w:t>
      </w:r>
      <w:r w:rsidRPr="0060486C">
        <w:rPr>
          <w:rFonts w:ascii="Arial" w:hAnsi="Arial" w:cs="Arial"/>
          <w:sz w:val="20"/>
          <w:szCs w:val="20"/>
        </w:rPr>
        <w:t xml:space="preserve"> výrobních vad;</w:t>
      </w:r>
    </w:p>
    <w:p w14:paraId="16E594FA" w14:textId="77777777" w:rsidR="004F30B1" w:rsidRPr="0060486C" w:rsidRDefault="004F30B1" w:rsidP="004F30B1">
      <w:pPr>
        <w:numPr>
          <w:ilvl w:val="0"/>
          <w:numId w:val="9"/>
        </w:numPr>
        <w:spacing w:line="276" w:lineRule="auto"/>
        <w:ind w:left="850" w:hanging="425"/>
        <w:contextualSpacing/>
        <w:jc w:val="both"/>
        <w:rPr>
          <w:rFonts w:ascii="Arial" w:hAnsi="Arial" w:cs="Arial"/>
          <w:sz w:val="20"/>
          <w:szCs w:val="20"/>
        </w:rPr>
      </w:pPr>
      <w:r w:rsidRPr="0060486C">
        <w:rPr>
          <w:rFonts w:ascii="Arial" w:hAnsi="Arial" w:cs="Arial"/>
          <w:sz w:val="20"/>
          <w:szCs w:val="20"/>
        </w:rPr>
        <w:t>j</w:t>
      </w:r>
      <w:r w:rsidR="00A52056">
        <w:rPr>
          <w:rFonts w:ascii="Arial" w:hAnsi="Arial" w:cs="Arial"/>
          <w:sz w:val="20"/>
          <w:szCs w:val="20"/>
        </w:rPr>
        <w:t>sou</w:t>
      </w:r>
      <w:r w:rsidRPr="0060486C">
        <w:rPr>
          <w:rFonts w:ascii="Arial" w:hAnsi="Arial" w:cs="Arial"/>
          <w:sz w:val="20"/>
          <w:szCs w:val="20"/>
        </w:rPr>
        <w:t xml:space="preserve"> bez právních vad;</w:t>
      </w:r>
    </w:p>
    <w:p w14:paraId="16E594FB" w14:textId="29256D9D" w:rsidR="004F30B1" w:rsidRPr="009B145C" w:rsidRDefault="004F30B1" w:rsidP="004F30B1">
      <w:pPr>
        <w:numPr>
          <w:ilvl w:val="0"/>
          <w:numId w:val="9"/>
        </w:numPr>
        <w:spacing w:line="276" w:lineRule="auto"/>
        <w:ind w:left="850" w:hanging="425"/>
        <w:jc w:val="both"/>
        <w:rPr>
          <w:rFonts w:ascii="Arial" w:hAnsi="Arial" w:cs="Arial"/>
          <w:sz w:val="20"/>
          <w:szCs w:val="20"/>
        </w:rPr>
      </w:pPr>
      <w:r w:rsidRPr="009B145C">
        <w:rPr>
          <w:rFonts w:ascii="Arial" w:hAnsi="Arial" w:cs="Arial"/>
          <w:sz w:val="20"/>
          <w:szCs w:val="20"/>
        </w:rPr>
        <w:t>j</w:t>
      </w:r>
      <w:r w:rsidR="00A52056">
        <w:rPr>
          <w:rFonts w:ascii="Arial" w:hAnsi="Arial" w:cs="Arial"/>
          <w:sz w:val="20"/>
          <w:szCs w:val="20"/>
        </w:rPr>
        <w:t>sou</w:t>
      </w:r>
      <w:r w:rsidRPr="009B145C">
        <w:rPr>
          <w:rFonts w:ascii="Arial" w:hAnsi="Arial" w:cs="Arial"/>
          <w:sz w:val="20"/>
          <w:szCs w:val="20"/>
        </w:rPr>
        <w:t xml:space="preserve"> způsobil</w:t>
      </w:r>
      <w:r w:rsidR="00A52056">
        <w:rPr>
          <w:rFonts w:ascii="Arial" w:hAnsi="Arial" w:cs="Arial"/>
          <w:sz w:val="20"/>
          <w:szCs w:val="20"/>
        </w:rPr>
        <w:t>á</w:t>
      </w:r>
      <w:r w:rsidRPr="009B145C">
        <w:rPr>
          <w:rFonts w:ascii="Arial" w:hAnsi="Arial" w:cs="Arial"/>
          <w:sz w:val="20"/>
          <w:szCs w:val="20"/>
        </w:rPr>
        <w:t xml:space="preserve"> pro použití k určenému účelu</w:t>
      </w:r>
      <w:r>
        <w:rPr>
          <w:rFonts w:ascii="Arial" w:hAnsi="Arial" w:cs="Arial"/>
          <w:sz w:val="20"/>
          <w:szCs w:val="20"/>
        </w:rPr>
        <w:t>.</w:t>
      </w:r>
    </w:p>
    <w:p w14:paraId="16E594FC" w14:textId="77777777" w:rsidR="004F30B1" w:rsidRPr="0060486C" w:rsidRDefault="004F30B1" w:rsidP="004F30B1">
      <w:pPr>
        <w:tabs>
          <w:tab w:val="num" w:pos="720"/>
        </w:tabs>
        <w:spacing w:line="276" w:lineRule="auto"/>
        <w:ind w:left="426"/>
        <w:jc w:val="both"/>
        <w:rPr>
          <w:rFonts w:ascii="Arial" w:hAnsi="Arial" w:cs="Arial"/>
          <w:sz w:val="20"/>
          <w:szCs w:val="20"/>
        </w:rPr>
      </w:pPr>
    </w:p>
    <w:p w14:paraId="16E594FD" w14:textId="678DE2FA" w:rsidR="004F30B1" w:rsidRPr="0060486C" w:rsidRDefault="004F30B1" w:rsidP="004F30B1">
      <w:pPr>
        <w:numPr>
          <w:ilvl w:val="1"/>
          <w:numId w:val="22"/>
        </w:numPr>
        <w:spacing w:line="276" w:lineRule="auto"/>
        <w:ind w:left="426" w:hanging="426"/>
        <w:jc w:val="both"/>
        <w:rPr>
          <w:rFonts w:ascii="Arial" w:hAnsi="Arial" w:cs="Arial"/>
          <w:sz w:val="20"/>
          <w:szCs w:val="20"/>
        </w:rPr>
      </w:pPr>
      <w:r w:rsidRPr="007C1A2D">
        <w:rPr>
          <w:rFonts w:ascii="Arial" w:hAnsi="Arial" w:cs="Arial"/>
          <w:sz w:val="20"/>
          <w:szCs w:val="20"/>
        </w:rPr>
        <w:t>Dodavatel</w:t>
      </w:r>
      <w:r>
        <w:rPr>
          <w:rFonts w:ascii="Arial" w:hAnsi="Arial" w:cs="Arial"/>
          <w:sz w:val="20"/>
          <w:szCs w:val="20"/>
        </w:rPr>
        <w:t xml:space="preserve"> </w:t>
      </w:r>
      <w:r w:rsidRPr="00433742">
        <w:rPr>
          <w:rFonts w:ascii="Arial" w:hAnsi="Arial" w:cs="Arial"/>
          <w:sz w:val="20"/>
          <w:szCs w:val="20"/>
        </w:rPr>
        <w:t xml:space="preserve">se zavazuje </w:t>
      </w:r>
      <w:r>
        <w:rPr>
          <w:rFonts w:ascii="Arial" w:hAnsi="Arial" w:cs="Arial"/>
          <w:sz w:val="20"/>
          <w:szCs w:val="20"/>
        </w:rPr>
        <w:t xml:space="preserve">vždy </w:t>
      </w:r>
      <w:r w:rsidRPr="00433742">
        <w:rPr>
          <w:rFonts w:ascii="Arial" w:hAnsi="Arial" w:cs="Arial"/>
          <w:sz w:val="20"/>
          <w:szCs w:val="20"/>
        </w:rPr>
        <w:t>předat Objednateli nejpozději současně s</w:t>
      </w:r>
      <w:r w:rsidR="00227E35">
        <w:rPr>
          <w:rFonts w:ascii="Arial" w:hAnsi="Arial" w:cs="Arial"/>
          <w:sz w:val="20"/>
          <w:szCs w:val="20"/>
        </w:rPr>
        <w:t xml:space="preserve"> Tiskovým zařízením </w:t>
      </w:r>
      <w:r w:rsidRPr="00433742">
        <w:rPr>
          <w:rFonts w:ascii="Arial" w:hAnsi="Arial" w:cs="Arial"/>
          <w:sz w:val="20"/>
          <w:szCs w:val="20"/>
        </w:rPr>
        <w:t xml:space="preserve">veškeré doklady nutné k převzetí, jakož i k provozování a užívání předmětného </w:t>
      </w:r>
      <w:r w:rsidR="00227E35">
        <w:rPr>
          <w:rFonts w:ascii="Arial" w:hAnsi="Arial" w:cs="Arial"/>
          <w:sz w:val="20"/>
          <w:szCs w:val="20"/>
        </w:rPr>
        <w:t>Tiskového zařízení</w:t>
      </w:r>
      <w:r w:rsidRPr="00433742">
        <w:rPr>
          <w:rFonts w:ascii="Arial" w:hAnsi="Arial" w:cs="Arial"/>
          <w:sz w:val="20"/>
          <w:szCs w:val="20"/>
        </w:rPr>
        <w:t xml:space="preserve">, tj. zejména dodací list a záruční list, návody k použití, uživatelské příručky a veškeré další doklady, nezbytné k řádnému užívání dodaného </w:t>
      </w:r>
      <w:r w:rsidR="00227E35">
        <w:rPr>
          <w:rFonts w:ascii="Arial" w:hAnsi="Arial" w:cs="Arial"/>
          <w:sz w:val="20"/>
          <w:szCs w:val="20"/>
        </w:rPr>
        <w:t>Tiskového zařízení</w:t>
      </w:r>
      <w:r w:rsidR="006933A3">
        <w:rPr>
          <w:rFonts w:ascii="Arial" w:hAnsi="Arial" w:cs="Arial"/>
          <w:sz w:val="20"/>
          <w:szCs w:val="20"/>
        </w:rPr>
        <w:t xml:space="preserve"> </w:t>
      </w:r>
      <w:r w:rsidRPr="00433742">
        <w:rPr>
          <w:rFonts w:ascii="Arial" w:hAnsi="Arial" w:cs="Arial"/>
          <w:sz w:val="20"/>
          <w:szCs w:val="20"/>
        </w:rPr>
        <w:t xml:space="preserve">(dále jen „doklady </w:t>
      </w:r>
      <w:r w:rsidR="00227E35">
        <w:rPr>
          <w:rFonts w:ascii="Arial" w:hAnsi="Arial" w:cs="Arial"/>
          <w:sz w:val="20"/>
          <w:szCs w:val="20"/>
        </w:rPr>
        <w:t>k Tiskovému zařízení</w:t>
      </w:r>
      <w:r w:rsidRPr="00433742">
        <w:rPr>
          <w:rFonts w:ascii="Arial" w:hAnsi="Arial" w:cs="Arial"/>
          <w:sz w:val="20"/>
          <w:szCs w:val="20"/>
        </w:rPr>
        <w:t xml:space="preserve">“). Veškeré doklady </w:t>
      </w:r>
      <w:r w:rsidR="00227E35">
        <w:rPr>
          <w:rFonts w:ascii="Arial" w:hAnsi="Arial" w:cs="Arial"/>
          <w:sz w:val="20"/>
          <w:szCs w:val="20"/>
        </w:rPr>
        <w:t>k Tiskovému zařízení</w:t>
      </w:r>
      <w:r w:rsidRPr="00433742">
        <w:rPr>
          <w:rFonts w:ascii="Arial" w:hAnsi="Arial" w:cs="Arial"/>
          <w:sz w:val="20"/>
          <w:szCs w:val="20"/>
        </w:rPr>
        <w:t xml:space="preserve"> musí být v českém nebo slovenském</w:t>
      </w:r>
      <w:r>
        <w:rPr>
          <w:rFonts w:ascii="Arial" w:hAnsi="Arial" w:cs="Arial"/>
          <w:sz w:val="20"/>
          <w:szCs w:val="20"/>
        </w:rPr>
        <w:t xml:space="preserve"> jazyce.</w:t>
      </w:r>
      <w:r w:rsidRPr="0060486C">
        <w:rPr>
          <w:rFonts w:ascii="Arial" w:hAnsi="Arial" w:cs="Arial"/>
          <w:sz w:val="20"/>
          <w:szCs w:val="20"/>
        </w:rPr>
        <w:t xml:space="preserve"> </w:t>
      </w:r>
    </w:p>
    <w:p w14:paraId="16E594FE" w14:textId="77777777" w:rsidR="004F30B1" w:rsidRPr="00F53066" w:rsidRDefault="004F30B1" w:rsidP="004F30B1">
      <w:pPr>
        <w:spacing w:line="276" w:lineRule="auto"/>
        <w:jc w:val="both"/>
        <w:rPr>
          <w:rFonts w:ascii="Arial" w:hAnsi="Arial" w:cs="Arial"/>
          <w:sz w:val="20"/>
          <w:szCs w:val="20"/>
        </w:rPr>
      </w:pPr>
    </w:p>
    <w:p w14:paraId="311DA430" w14:textId="77777777" w:rsidR="008D4223" w:rsidRDefault="008D4223" w:rsidP="008D4223">
      <w:pPr>
        <w:numPr>
          <w:ilvl w:val="1"/>
          <w:numId w:val="22"/>
        </w:numPr>
        <w:spacing w:line="276" w:lineRule="auto"/>
        <w:ind w:left="426" w:hanging="426"/>
        <w:jc w:val="both"/>
        <w:rPr>
          <w:rFonts w:ascii="Arial" w:hAnsi="Arial" w:cs="Arial"/>
          <w:sz w:val="20"/>
          <w:szCs w:val="20"/>
        </w:rPr>
      </w:pPr>
      <w:r w:rsidRPr="00340435">
        <w:rPr>
          <w:rFonts w:ascii="Arial" w:hAnsi="Arial" w:cs="Arial"/>
          <w:sz w:val="20"/>
          <w:szCs w:val="20"/>
        </w:rPr>
        <w:t xml:space="preserve">Dodavatel touto </w:t>
      </w:r>
      <w:r>
        <w:rPr>
          <w:rFonts w:ascii="Arial" w:hAnsi="Arial" w:cs="Arial"/>
          <w:sz w:val="20"/>
          <w:szCs w:val="20"/>
        </w:rPr>
        <w:t>Rámcovou dohodou</w:t>
      </w:r>
      <w:r w:rsidRPr="00340435">
        <w:rPr>
          <w:rFonts w:ascii="Arial" w:hAnsi="Arial" w:cs="Arial"/>
          <w:sz w:val="20"/>
          <w:szCs w:val="20"/>
        </w:rPr>
        <w:t xml:space="preserve"> poskytuje Objednateli jako součást plnění a za odměnu zahrnutou v ceně </w:t>
      </w:r>
      <w:r>
        <w:rPr>
          <w:rFonts w:ascii="Arial" w:hAnsi="Arial" w:cs="Arial"/>
          <w:sz w:val="20"/>
          <w:szCs w:val="20"/>
        </w:rPr>
        <w:t>příslušných Tiskových zařízení</w:t>
      </w:r>
      <w:r w:rsidRPr="00340435">
        <w:rPr>
          <w:rFonts w:ascii="Arial" w:hAnsi="Arial" w:cs="Arial"/>
          <w:sz w:val="20"/>
          <w:szCs w:val="20"/>
        </w:rPr>
        <w:t xml:space="preserve"> licence k užití </w:t>
      </w:r>
      <w:r>
        <w:rPr>
          <w:rFonts w:ascii="Arial" w:hAnsi="Arial" w:cs="Arial"/>
          <w:sz w:val="20"/>
          <w:szCs w:val="20"/>
        </w:rPr>
        <w:t>veškerého</w:t>
      </w:r>
      <w:r w:rsidRPr="00340435">
        <w:rPr>
          <w:rFonts w:ascii="Arial" w:hAnsi="Arial" w:cs="Arial"/>
          <w:sz w:val="20"/>
          <w:szCs w:val="20"/>
        </w:rPr>
        <w:t xml:space="preserve"> software, </w:t>
      </w:r>
      <w:r>
        <w:rPr>
          <w:rFonts w:ascii="Arial" w:hAnsi="Arial" w:cs="Arial"/>
          <w:sz w:val="20"/>
          <w:szCs w:val="20"/>
        </w:rPr>
        <w:t xml:space="preserve">který je součástí Tiskových zařízení, </w:t>
      </w:r>
      <w:r w:rsidRPr="00340435">
        <w:rPr>
          <w:rFonts w:ascii="Arial" w:hAnsi="Arial" w:cs="Arial"/>
          <w:sz w:val="20"/>
          <w:szCs w:val="20"/>
        </w:rPr>
        <w:t>a to včetně licencí k užití všech aktualizací SW získaných v rámci Záruční</w:t>
      </w:r>
      <w:r>
        <w:rPr>
          <w:rFonts w:ascii="Arial" w:hAnsi="Arial" w:cs="Arial"/>
          <w:sz w:val="20"/>
          <w:szCs w:val="20"/>
        </w:rPr>
        <w:t>ho servisu</w:t>
      </w:r>
      <w:r w:rsidRPr="00340435">
        <w:rPr>
          <w:rFonts w:ascii="Arial" w:hAnsi="Arial" w:cs="Arial"/>
          <w:sz w:val="20"/>
          <w:szCs w:val="20"/>
        </w:rPr>
        <w:t>.</w:t>
      </w:r>
    </w:p>
    <w:p w14:paraId="5930A186" w14:textId="77777777" w:rsidR="008D4223" w:rsidRPr="00340435" w:rsidRDefault="008D4223" w:rsidP="008D4223">
      <w:pPr>
        <w:spacing w:line="276" w:lineRule="auto"/>
        <w:ind w:left="426"/>
        <w:jc w:val="both"/>
        <w:rPr>
          <w:rFonts w:ascii="Arial" w:hAnsi="Arial" w:cs="Arial"/>
          <w:sz w:val="20"/>
          <w:szCs w:val="20"/>
        </w:rPr>
      </w:pPr>
    </w:p>
    <w:p w14:paraId="16E594FF" w14:textId="6EFF31F0" w:rsidR="004F30B1" w:rsidRDefault="008D4223" w:rsidP="008D4223">
      <w:pPr>
        <w:numPr>
          <w:ilvl w:val="1"/>
          <w:numId w:val="22"/>
        </w:numPr>
        <w:spacing w:line="276" w:lineRule="auto"/>
        <w:ind w:left="426" w:hanging="426"/>
        <w:jc w:val="both"/>
        <w:rPr>
          <w:rFonts w:ascii="Arial" w:hAnsi="Arial" w:cs="Arial"/>
          <w:sz w:val="20"/>
          <w:szCs w:val="20"/>
        </w:rPr>
      </w:pPr>
      <w:r w:rsidRPr="00340435">
        <w:rPr>
          <w:rFonts w:ascii="Arial" w:hAnsi="Arial" w:cs="Arial"/>
          <w:sz w:val="20"/>
          <w:szCs w:val="20"/>
        </w:rPr>
        <w:t xml:space="preserve">Licence se touto </w:t>
      </w:r>
      <w:r>
        <w:rPr>
          <w:rFonts w:ascii="Arial" w:hAnsi="Arial" w:cs="Arial"/>
          <w:sz w:val="20"/>
          <w:szCs w:val="20"/>
        </w:rPr>
        <w:t>Rámcovou dohodou</w:t>
      </w:r>
      <w:r w:rsidRPr="00340435">
        <w:rPr>
          <w:rFonts w:ascii="Arial" w:hAnsi="Arial" w:cs="Arial"/>
          <w:sz w:val="20"/>
          <w:szCs w:val="20"/>
        </w:rPr>
        <w:t xml:space="preserve"> poskytují jako nevýhradní, nepřevoditelné, k užití v rámci VZP ČR podle jejích potřeb a na dobu trvání autorských majetkových práv.</w:t>
      </w:r>
    </w:p>
    <w:p w14:paraId="16E59500" w14:textId="77777777" w:rsidR="004F7A52" w:rsidRDefault="004F7A52" w:rsidP="00061E55">
      <w:pPr>
        <w:tabs>
          <w:tab w:val="left" w:pos="1701"/>
        </w:tabs>
        <w:spacing w:line="276" w:lineRule="auto"/>
        <w:jc w:val="center"/>
        <w:rPr>
          <w:rFonts w:ascii="Arial" w:hAnsi="Arial" w:cs="Arial"/>
          <w:b/>
          <w:sz w:val="20"/>
          <w:szCs w:val="20"/>
        </w:rPr>
      </w:pPr>
    </w:p>
    <w:p w14:paraId="16E59501" w14:textId="7B5893E8" w:rsidR="00C66C63" w:rsidRPr="0060486C" w:rsidRDefault="009939C0" w:rsidP="00061E55">
      <w:pPr>
        <w:tabs>
          <w:tab w:val="left" w:pos="1701"/>
        </w:tabs>
        <w:spacing w:line="276" w:lineRule="auto"/>
        <w:jc w:val="center"/>
        <w:rPr>
          <w:rFonts w:ascii="Arial" w:hAnsi="Arial" w:cs="Arial"/>
          <w:b/>
          <w:sz w:val="20"/>
          <w:szCs w:val="20"/>
        </w:rPr>
      </w:pPr>
      <w:r>
        <w:rPr>
          <w:rFonts w:ascii="Arial" w:hAnsi="Arial" w:cs="Arial"/>
          <w:b/>
          <w:sz w:val="20"/>
          <w:szCs w:val="20"/>
        </w:rPr>
        <w:t>Článek V</w:t>
      </w:r>
      <w:r w:rsidR="006933A3">
        <w:rPr>
          <w:rFonts w:ascii="Arial" w:hAnsi="Arial" w:cs="Arial"/>
          <w:b/>
          <w:sz w:val="20"/>
          <w:szCs w:val="20"/>
        </w:rPr>
        <w:t>.</w:t>
      </w:r>
    </w:p>
    <w:p w14:paraId="16E59502" w14:textId="77777777" w:rsid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Doba, místo a podmínky plnění</w:t>
      </w:r>
    </w:p>
    <w:p w14:paraId="16E59504" w14:textId="77777777" w:rsidR="00E15B3C" w:rsidRDefault="00E15B3C" w:rsidP="00061E55">
      <w:pPr>
        <w:tabs>
          <w:tab w:val="left" w:pos="1701"/>
        </w:tabs>
        <w:spacing w:line="276" w:lineRule="auto"/>
        <w:jc w:val="center"/>
        <w:rPr>
          <w:rFonts w:ascii="Arial" w:hAnsi="Arial" w:cs="Arial"/>
          <w:b/>
          <w:sz w:val="20"/>
          <w:szCs w:val="20"/>
        </w:rPr>
      </w:pPr>
    </w:p>
    <w:p w14:paraId="15B7E131" w14:textId="77777777" w:rsidR="00342A74" w:rsidRDefault="00780C24" w:rsidP="00061E55">
      <w:pPr>
        <w:numPr>
          <w:ilvl w:val="0"/>
          <w:numId w:val="4"/>
        </w:numPr>
        <w:spacing w:line="276" w:lineRule="auto"/>
        <w:ind w:left="425" w:hanging="425"/>
        <w:jc w:val="both"/>
        <w:rPr>
          <w:rFonts w:ascii="Arial" w:hAnsi="Arial" w:cs="Arial"/>
          <w:sz w:val="20"/>
          <w:szCs w:val="20"/>
        </w:rPr>
      </w:pPr>
      <w:r>
        <w:rPr>
          <w:rFonts w:ascii="Arial" w:hAnsi="Arial" w:cs="Arial"/>
          <w:sz w:val="20"/>
          <w:szCs w:val="20"/>
        </w:rPr>
        <w:t xml:space="preserve">Místem dodání </w:t>
      </w:r>
      <w:r w:rsidR="00227E35">
        <w:rPr>
          <w:rFonts w:ascii="Arial" w:hAnsi="Arial" w:cs="Arial"/>
          <w:sz w:val="20"/>
          <w:szCs w:val="20"/>
        </w:rPr>
        <w:t>Tiskových zařízení</w:t>
      </w:r>
      <w:r w:rsidR="00227E35" w:rsidRPr="00F53066">
        <w:rPr>
          <w:rFonts w:ascii="Arial" w:hAnsi="Arial" w:cs="Arial"/>
          <w:sz w:val="20"/>
          <w:szCs w:val="20"/>
        </w:rPr>
        <w:t xml:space="preserve"> </w:t>
      </w:r>
      <w:r>
        <w:rPr>
          <w:rFonts w:ascii="Arial" w:hAnsi="Arial" w:cs="Arial"/>
          <w:sz w:val="20"/>
          <w:szCs w:val="20"/>
        </w:rPr>
        <w:t>je</w:t>
      </w:r>
      <w:r w:rsidRPr="00F53066">
        <w:rPr>
          <w:rFonts w:ascii="Arial" w:hAnsi="Arial" w:cs="Arial"/>
          <w:sz w:val="20"/>
          <w:szCs w:val="20"/>
        </w:rPr>
        <w:t xml:space="preserve"> sídlo VZP ČR</w:t>
      </w:r>
      <w:r w:rsidR="00EA39F1">
        <w:rPr>
          <w:rFonts w:ascii="Arial" w:hAnsi="Arial" w:cs="Arial"/>
          <w:sz w:val="20"/>
          <w:szCs w:val="20"/>
        </w:rPr>
        <w:t xml:space="preserve">, </w:t>
      </w:r>
      <w:r w:rsidR="00A315AE">
        <w:rPr>
          <w:rFonts w:ascii="Arial" w:hAnsi="Arial" w:cs="Arial"/>
          <w:sz w:val="20"/>
          <w:szCs w:val="20"/>
        </w:rPr>
        <w:t xml:space="preserve">regionální </w:t>
      </w:r>
      <w:r>
        <w:rPr>
          <w:rFonts w:ascii="Arial" w:hAnsi="Arial" w:cs="Arial"/>
          <w:sz w:val="20"/>
          <w:szCs w:val="20"/>
        </w:rPr>
        <w:t>pobočk</w:t>
      </w:r>
      <w:r w:rsidR="00EA39F1">
        <w:rPr>
          <w:rFonts w:ascii="Arial" w:hAnsi="Arial" w:cs="Arial"/>
          <w:sz w:val="20"/>
          <w:szCs w:val="20"/>
        </w:rPr>
        <w:t>y</w:t>
      </w:r>
      <w:r w:rsidR="00A315AE">
        <w:rPr>
          <w:rFonts w:ascii="Arial" w:hAnsi="Arial" w:cs="Arial"/>
          <w:sz w:val="20"/>
          <w:szCs w:val="20"/>
        </w:rPr>
        <w:t xml:space="preserve"> a </w:t>
      </w:r>
      <w:r w:rsidR="006C0721">
        <w:rPr>
          <w:rFonts w:ascii="Arial" w:hAnsi="Arial" w:cs="Arial"/>
          <w:sz w:val="20"/>
          <w:szCs w:val="20"/>
        </w:rPr>
        <w:t>klientská</w:t>
      </w:r>
      <w:r w:rsidR="00A315AE">
        <w:rPr>
          <w:rFonts w:ascii="Arial" w:hAnsi="Arial" w:cs="Arial"/>
          <w:sz w:val="20"/>
          <w:szCs w:val="20"/>
        </w:rPr>
        <w:t xml:space="preserve"> pracoviště</w:t>
      </w:r>
      <w:r>
        <w:rPr>
          <w:rFonts w:ascii="Arial" w:hAnsi="Arial" w:cs="Arial"/>
          <w:sz w:val="20"/>
          <w:szCs w:val="20"/>
        </w:rPr>
        <w:t xml:space="preserve"> </w:t>
      </w:r>
      <w:r w:rsidRPr="00F53066">
        <w:rPr>
          <w:rFonts w:ascii="Arial" w:hAnsi="Arial" w:cs="Arial"/>
          <w:sz w:val="20"/>
          <w:szCs w:val="20"/>
        </w:rPr>
        <w:t>VZP ČR v České republice</w:t>
      </w:r>
      <w:r>
        <w:rPr>
          <w:rFonts w:ascii="Arial" w:hAnsi="Arial" w:cs="Arial"/>
          <w:sz w:val="20"/>
          <w:szCs w:val="20"/>
        </w:rPr>
        <w:t xml:space="preserve"> (společně též jen „pracoviště VZP ČR“)</w:t>
      </w:r>
      <w:r w:rsidRPr="00F53066">
        <w:rPr>
          <w:rFonts w:ascii="Arial" w:hAnsi="Arial" w:cs="Arial"/>
          <w:sz w:val="20"/>
          <w:szCs w:val="20"/>
        </w:rPr>
        <w:t xml:space="preserve">, </w:t>
      </w:r>
      <w:r>
        <w:rPr>
          <w:rFonts w:ascii="Arial" w:hAnsi="Arial" w:cs="Arial"/>
          <w:sz w:val="20"/>
          <w:szCs w:val="20"/>
        </w:rPr>
        <w:t xml:space="preserve">přičemž </w:t>
      </w:r>
      <w:r w:rsidR="003A7690">
        <w:rPr>
          <w:rFonts w:ascii="Arial" w:hAnsi="Arial" w:cs="Arial"/>
          <w:sz w:val="20"/>
          <w:szCs w:val="20"/>
        </w:rPr>
        <w:t xml:space="preserve">jejich </w:t>
      </w:r>
      <w:r>
        <w:rPr>
          <w:rFonts w:ascii="Arial" w:hAnsi="Arial" w:cs="Arial"/>
          <w:sz w:val="20"/>
          <w:szCs w:val="20"/>
        </w:rPr>
        <w:t>a</w:t>
      </w:r>
      <w:r w:rsidRPr="00F53066">
        <w:rPr>
          <w:rFonts w:ascii="Arial" w:hAnsi="Arial" w:cs="Arial"/>
          <w:sz w:val="20"/>
          <w:szCs w:val="20"/>
        </w:rPr>
        <w:t xml:space="preserve">ktuální </w:t>
      </w:r>
      <w:r w:rsidR="003A7690">
        <w:rPr>
          <w:rFonts w:ascii="Arial" w:hAnsi="Arial" w:cs="Arial"/>
          <w:sz w:val="20"/>
          <w:szCs w:val="20"/>
        </w:rPr>
        <w:t>seznam</w:t>
      </w:r>
      <w:r w:rsidRPr="00F53066">
        <w:rPr>
          <w:rFonts w:ascii="Arial" w:hAnsi="Arial" w:cs="Arial"/>
          <w:sz w:val="20"/>
          <w:szCs w:val="20"/>
        </w:rPr>
        <w:t xml:space="preserve"> je k dispozici na </w:t>
      </w:r>
      <w:r>
        <w:rPr>
          <w:rFonts w:ascii="Arial" w:hAnsi="Arial" w:cs="Arial"/>
          <w:sz w:val="20"/>
          <w:szCs w:val="20"/>
        </w:rPr>
        <w:t>internetových stránkách</w:t>
      </w:r>
      <w:r w:rsidRPr="00F53066">
        <w:rPr>
          <w:rFonts w:ascii="Arial" w:hAnsi="Arial" w:cs="Arial"/>
          <w:sz w:val="20"/>
          <w:szCs w:val="20"/>
        </w:rPr>
        <w:t xml:space="preserve"> VZP ČR (</w:t>
      </w:r>
      <w:hyperlink r:id="rId16" w:history="1">
        <w:r w:rsidRPr="00292C6A">
          <w:rPr>
            <w:rStyle w:val="Hypertextovodkaz"/>
            <w:rFonts w:ascii="Arial" w:hAnsi="Arial" w:cs="Arial"/>
            <w:sz w:val="20"/>
            <w:szCs w:val="20"/>
          </w:rPr>
          <w:t>http://www.vzp.cz</w:t>
        </w:r>
      </w:hyperlink>
      <w:r w:rsidRPr="00F53066">
        <w:rPr>
          <w:rFonts w:ascii="Arial" w:hAnsi="Arial" w:cs="Arial"/>
          <w:sz w:val="20"/>
          <w:szCs w:val="20"/>
        </w:rPr>
        <w:t>)</w:t>
      </w:r>
      <w:r w:rsidR="003A7690">
        <w:rPr>
          <w:rFonts w:ascii="Arial" w:hAnsi="Arial" w:cs="Arial"/>
          <w:sz w:val="20"/>
          <w:szCs w:val="20"/>
        </w:rPr>
        <w:t xml:space="preserve"> pod názvem „pobočky“</w:t>
      </w:r>
      <w:r w:rsidRPr="00F53066">
        <w:rPr>
          <w:rFonts w:ascii="Arial" w:hAnsi="Arial" w:cs="Arial"/>
          <w:sz w:val="20"/>
          <w:szCs w:val="20"/>
        </w:rPr>
        <w:t>.</w:t>
      </w:r>
      <w:r>
        <w:rPr>
          <w:rFonts w:ascii="Arial" w:hAnsi="Arial" w:cs="Arial"/>
          <w:sz w:val="20"/>
          <w:szCs w:val="20"/>
        </w:rPr>
        <w:t xml:space="preserve"> Konkrétní místa dodání </w:t>
      </w:r>
      <w:r w:rsidR="00227E35">
        <w:rPr>
          <w:rFonts w:ascii="Arial" w:hAnsi="Arial" w:cs="Arial"/>
          <w:sz w:val="20"/>
          <w:szCs w:val="20"/>
        </w:rPr>
        <w:t xml:space="preserve">Tiskových zařízení </w:t>
      </w:r>
      <w:r>
        <w:rPr>
          <w:rFonts w:ascii="Arial" w:hAnsi="Arial" w:cs="Arial"/>
          <w:sz w:val="20"/>
          <w:szCs w:val="20"/>
        </w:rPr>
        <w:t xml:space="preserve">budou vždy stanovena Objednatelem </w:t>
      </w:r>
      <w:r w:rsidRPr="00F53066">
        <w:rPr>
          <w:rFonts w:ascii="Arial" w:hAnsi="Arial" w:cs="Arial"/>
          <w:sz w:val="20"/>
          <w:szCs w:val="20"/>
        </w:rPr>
        <w:t xml:space="preserve">v příslušné </w:t>
      </w:r>
      <w:r>
        <w:rPr>
          <w:rFonts w:ascii="Arial" w:hAnsi="Arial" w:cs="Arial"/>
          <w:sz w:val="20"/>
          <w:szCs w:val="20"/>
        </w:rPr>
        <w:t>Smlouvě</w:t>
      </w:r>
      <w:r w:rsidRPr="00F53066">
        <w:rPr>
          <w:rFonts w:ascii="Arial" w:hAnsi="Arial" w:cs="Arial"/>
          <w:sz w:val="20"/>
          <w:szCs w:val="20"/>
        </w:rPr>
        <w:t xml:space="preserve">. </w:t>
      </w:r>
      <w:r>
        <w:rPr>
          <w:rFonts w:ascii="Arial" w:hAnsi="Arial" w:cs="Arial"/>
          <w:sz w:val="20"/>
          <w:szCs w:val="20"/>
        </w:rPr>
        <w:t xml:space="preserve">Místem poskytování </w:t>
      </w:r>
      <w:r w:rsidR="009559A9">
        <w:rPr>
          <w:rFonts w:ascii="Arial" w:hAnsi="Arial" w:cs="Arial"/>
          <w:sz w:val="20"/>
          <w:szCs w:val="20"/>
        </w:rPr>
        <w:t>Z</w:t>
      </w:r>
      <w:r>
        <w:rPr>
          <w:rFonts w:ascii="Arial" w:hAnsi="Arial" w:cs="Arial"/>
          <w:sz w:val="20"/>
          <w:szCs w:val="20"/>
        </w:rPr>
        <w:t xml:space="preserve">áručního </w:t>
      </w:r>
      <w:r w:rsidRPr="00966E8C">
        <w:rPr>
          <w:rFonts w:ascii="Arial" w:hAnsi="Arial" w:cs="Arial"/>
          <w:sz w:val="20"/>
          <w:szCs w:val="20"/>
        </w:rPr>
        <w:t xml:space="preserve">servisu </w:t>
      </w:r>
      <w:r>
        <w:rPr>
          <w:rFonts w:ascii="Arial" w:hAnsi="Arial" w:cs="Arial"/>
          <w:sz w:val="20"/>
          <w:szCs w:val="20"/>
        </w:rPr>
        <w:t>budou pracoviště VZP ČR, ve kterých budou dodaná</w:t>
      </w:r>
      <w:r w:rsidR="00227E35">
        <w:rPr>
          <w:rFonts w:ascii="Arial" w:hAnsi="Arial" w:cs="Arial"/>
          <w:sz w:val="20"/>
          <w:szCs w:val="20"/>
        </w:rPr>
        <w:t xml:space="preserve"> T</w:t>
      </w:r>
      <w:r w:rsidR="00B257E2">
        <w:rPr>
          <w:rFonts w:ascii="Arial" w:hAnsi="Arial" w:cs="Arial"/>
          <w:sz w:val="20"/>
          <w:szCs w:val="20"/>
        </w:rPr>
        <w:t>isková</w:t>
      </w:r>
      <w:r>
        <w:rPr>
          <w:rFonts w:ascii="Arial" w:hAnsi="Arial" w:cs="Arial"/>
          <w:sz w:val="20"/>
          <w:szCs w:val="20"/>
        </w:rPr>
        <w:t xml:space="preserve"> zařízení umístěna.</w:t>
      </w:r>
    </w:p>
    <w:p w14:paraId="16E59505" w14:textId="4A46E50C" w:rsidR="00F53066" w:rsidRDefault="00780C24" w:rsidP="00342A74">
      <w:pPr>
        <w:spacing w:line="276" w:lineRule="auto"/>
        <w:ind w:left="425"/>
        <w:jc w:val="both"/>
        <w:rPr>
          <w:rFonts w:ascii="Arial" w:hAnsi="Arial" w:cs="Arial"/>
          <w:sz w:val="20"/>
          <w:szCs w:val="20"/>
        </w:rPr>
      </w:pPr>
      <w:r>
        <w:rPr>
          <w:rFonts w:ascii="Arial" w:hAnsi="Arial" w:cs="Arial"/>
          <w:sz w:val="20"/>
          <w:szCs w:val="20"/>
        </w:rPr>
        <w:t xml:space="preserve"> </w:t>
      </w:r>
    </w:p>
    <w:p w14:paraId="16E59506" w14:textId="4AB9EC7F" w:rsidR="002C20C5" w:rsidRDefault="002C20C5" w:rsidP="002C20C5">
      <w:pPr>
        <w:numPr>
          <w:ilvl w:val="0"/>
          <w:numId w:val="4"/>
        </w:numPr>
        <w:spacing w:line="276" w:lineRule="auto"/>
        <w:ind w:left="425" w:hanging="425"/>
        <w:jc w:val="both"/>
        <w:rPr>
          <w:rFonts w:ascii="Arial" w:hAnsi="Arial" w:cs="Arial"/>
          <w:sz w:val="20"/>
          <w:szCs w:val="20"/>
        </w:rPr>
      </w:pPr>
      <w:r>
        <w:rPr>
          <w:rFonts w:ascii="Arial" w:hAnsi="Arial" w:cs="Arial"/>
          <w:sz w:val="20"/>
          <w:szCs w:val="20"/>
        </w:rPr>
        <w:t xml:space="preserve">Smlouva bude </w:t>
      </w:r>
      <w:r w:rsidR="00EA39F1">
        <w:rPr>
          <w:rFonts w:ascii="Arial" w:hAnsi="Arial" w:cs="Arial"/>
          <w:sz w:val="20"/>
          <w:szCs w:val="20"/>
        </w:rPr>
        <w:t xml:space="preserve">zpravidla </w:t>
      </w:r>
      <w:r>
        <w:rPr>
          <w:rFonts w:ascii="Arial" w:hAnsi="Arial" w:cs="Arial"/>
          <w:sz w:val="20"/>
          <w:szCs w:val="20"/>
        </w:rPr>
        <w:t>obsahovat:</w:t>
      </w:r>
    </w:p>
    <w:p w14:paraId="16E59507" w14:textId="77777777" w:rsidR="002C20C5" w:rsidRPr="006B36A4" w:rsidRDefault="002C20C5" w:rsidP="006B36A4">
      <w:pPr>
        <w:rPr>
          <w:rFonts w:ascii="Arial" w:hAnsi="Arial" w:cs="Arial"/>
          <w:sz w:val="20"/>
          <w:szCs w:val="20"/>
        </w:rPr>
      </w:pPr>
    </w:p>
    <w:p w14:paraId="03AF75D0" w14:textId="08A0F906" w:rsidR="000F1190" w:rsidRDefault="000F1190" w:rsidP="000F1190">
      <w:pPr>
        <w:numPr>
          <w:ilvl w:val="0"/>
          <w:numId w:val="34"/>
        </w:numPr>
        <w:spacing w:line="276" w:lineRule="auto"/>
        <w:ind w:left="850" w:hanging="425"/>
        <w:contextualSpacing/>
        <w:jc w:val="both"/>
        <w:rPr>
          <w:rFonts w:ascii="Arial" w:hAnsi="Arial" w:cs="Arial"/>
          <w:sz w:val="20"/>
          <w:szCs w:val="20"/>
        </w:rPr>
      </w:pPr>
      <w:r>
        <w:rPr>
          <w:rFonts w:ascii="Arial" w:hAnsi="Arial" w:cs="Arial"/>
          <w:sz w:val="20"/>
          <w:szCs w:val="20"/>
        </w:rPr>
        <w:t xml:space="preserve">číslo Smlouvy </w:t>
      </w:r>
      <w:r w:rsidRPr="00342FE6">
        <w:rPr>
          <w:rFonts w:ascii="Arial" w:hAnsi="Arial" w:cs="Arial"/>
          <w:sz w:val="20"/>
          <w:szCs w:val="20"/>
        </w:rPr>
        <w:t xml:space="preserve">vygenerované z interního ekonomického systému VZP ČR, které je Dodavatel povinen uvádět na příslušné faktuře a </w:t>
      </w:r>
      <w:r>
        <w:rPr>
          <w:rFonts w:ascii="Arial" w:hAnsi="Arial" w:cs="Arial"/>
          <w:sz w:val="20"/>
          <w:szCs w:val="20"/>
        </w:rPr>
        <w:t>příslušném</w:t>
      </w:r>
      <w:r w:rsidRPr="00342FE6">
        <w:rPr>
          <w:rFonts w:ascii="Arial" w:hAnsi="Arial" w:cs="Arial"/>
          <w:sz w:val="20"/>
          <w:szCs w:val="20"/>
        </w:rPr>
        <w:t xml:space="preserve"> protokolu</w:t>
      </w:r>
      <w:r>
        <w:rPr>
          <w:rFonts w:ascii="Arial" w:hAnsi="Arial" w:cs="Arial"/>
          <w:sz w:val="20"/>
          <w:szCs w:val="20"/>
        </w:rPr>
        <w:t>;</w:t>
      </w:r>
    </w:p>
    <w:p w14:paraId="16E59509" w14:textId="77777777" w:rsidR="002C20C5" w:rsidRDefault="002C20C5" w:rsidP="003F79ED">
      <w:pPr>
        <w:numPr>
          <w:ilvl w:val="0"/>
          <w:numId w:val="34"/>
        </w:numPr>
        <w:spacing w:line="276" w:lineRule="auto"/>
        <w:ind w:left="850" w:hanging="425"/>
        <w:contextualSpacing/>
        <w:jc w:val="both"/>
        <w:rPr>
          <w:rFonts w:ascii="Arial" w:hAnsi="Arial" w:cs="Arial"/>
          <w:sz w:val="20"/>
          <w:szCs w:val="20"/>
        </w:rPr>
      </w:pPr>
      <w:r>
        <w:rPr>
          <w:rFonts w:ascii="Arial" w:hAnsi="Arial" w:cs="Arial"/>
          <w:sz w:val="20"/>
          <w:szCs w:val="20"/>
        </w:rPr>
        <w:t>identifikační údaje Dodavatele a Objednatele;</w:t>
      </w:r>
    </w:p>
    <w:p w14:paraId="16E5950A" w14:textId="05F0C7C3" w:rsidR="002C20C5" w:rsidRDefault="002C20C5" w:rsidP="003F79ED">
      <w:pPr>
        <w:numPr>
          <w:ilvl w:val="0"/>
          <w:numId w:val="34"/>
        </w:numPr>
        <w:spacing w:line="276" w:lineRule="auto"/>
        <w:ind w:left="850" w:hanging="425"/>
        <w:contextualSpacing/>
        <w:jc w:val="both"/>
        <w:rPr>
          <w:rFonts w:ascii="Arial" w:hAnsi="Arial" w:cs="Arial"/>
          <w:sz w:val="20"/>
          <w:szCs w:val="20"/>
        </w:rPr>
      </w:pPr>
      <w:r>
        <w:rPr>
          <w:rFonts w:ascii="Arial" w:hAnsi="Arial" w:cs="Arial"/>
          <w:sz w:val="20"/>
          <w:szCs w:val="20"/>
        </w:rPr>
        <w:t xml:space="preserve">celý název </w:t>
      </w:r>
      <w:r w:rsidRPr="0060486C">
        <w:rPr>
          <w:rFonts w:ascii="Arial" w:hAnsi="Arial" w:cs="Arial"/>
          <w:sz w:val="20"/>
          <w:szCs w:val="20"/>
        </w:rPr>
        <w:t xml:space="preserve">této Rámcové </w:t>
      </w:r>
      <w:r w:rsidR="00831263" w:rsidRPr="0060486C">
        <w:rPr>
          <w:rFonts w:ascii="Arial" w:hAnsi="Arial" w:cs="Arial"/>
          <w:sz w:val="20"/>
          <w:szCs w:val="20"/>
        </w:rPr>
        <w:t>dohody</w:t>
      </w:r>
      <w:r w:rsidR="000F1190">
        <w:rPr>
          <w:rFonts w:ascii="Arial" w:hAnsi="Arial" w:cs="Arial"/>
          <w:sz w:val="20"/>
          <w:szCs w:val="20"/>
        </w:rPr>
        <w:t xml:space="preserve"> a číslo Rámcové dohody</w:t>
      </w:r>
      <w:r w:rsidR="000F1190" w:rsidRPr="00432948">
        <w:rPr>
          <w:rFonts w:ascii="Arial" w:hAnsi="Arial" w:cs="Arial"/>
          <w:sz w:val="20"/>
          <w:szCs w:val="20"/>
        </w:rPr>
        <w:t xml:space="preserve">, tj. číslo </w:t>
      </w:r>
      <w:r w:rsidR="00432948" w:rsidRPr="00432948">
        <w:rPr>
          <w:rFonts w:ascii="Arial" w:hAnsi="Arial" w:cs="Arial"/>
          <w:sz w:val="20"/>
          <w:szCs w:val="20"/>
        </w:rPr>
        <w:t xml:space="preserve">1800007, </w:t>
      </w:r>
      <w:r w:rsidR="000F1190" w:rsidRPr="00432948">
        <w:rPr>
          <w:rFonts w:ascii="Arial" w:hAnsi="Arial" w:cs="Arial"/>
          <w:sz w:val="20"/>
          <w:szCs w:val="20"/>
        </w:rPr>
        <w:t xml:space="preserve">které je Dodavatel povinen uvádět na příslušné faktuře a </w:t>
      </w:r>
      <w:r w:rsidR="00831263" w:rsidRPr="00432948">
        <w:rPr>
          <w:rFonts w:ascii="Arial" w:hAnsi="Arial" w:cs="Arial"/>
          <w:sz w:val="20"/>
          <w:szCs w:val="20"/>
        </w:rPr>
        <w:t>Př</w:t>
      </w:r>
      <w:r w:rsidR="000F1190" w:rsidRPr="00432948">
        <w:rPr>
          <w:rFonts w:ascii="Arial" w:hAnsi="Arial" w:cs="Arial"/>
          <w:sz w:val="20"/>
          <w:szCs w:val="20"/>
        </w:rPr>
        <w:t>edávacím protokolu</w:t>
      </w:r>
      <w:r w:rsidRPr="00432948">
        <w:rPr>
          <w:rFonts w:ascii="Arial" w:hAnsi="Arial" w:cs="Arial"/>
          <w:sz w:val="20"/>
          <w:szCs w:val="20"/>
        </w:rPr>
        <w:t>;</w:t>
      </w:r>
    </w:p>
    <w:p w14:paraId="16E5950B" w14:textId="0824678A" w:rsidR="002C20C5" w:rsidRDefault="002C20C5" w:rsidP="003F79ED">
      <w:pPr>
        <w:numPr>
          <w:ilvl w:val="0"/>
          <w:numId w:val="34"/>
        </w:numPr>
        <w:spacing w:line="276" w:lineRule="auto"/>
        <w:ind w:left="850" w:hanging="425"/>
        <w:contextualSpacing/>
        <w:jc w:val="both"/>
        <w:rPr>
          <w:rFonts w:ascii="Arial" w:hAnsi="Arial" w:cs="Arial"/>
          <w:sz w:val="20"/>
          <w:szCs w:val="20"/>
        </w:rPr>
      </w:pPr>
      <w:r>
        <w:rPr>
          <w:rFonts w:ascii="Arial" w:hAnsi="Arial" w:cs="Arial"/>
          <w:sz w:val="20"/>
          <w:szCs w:val="20"/>
        </w:rPr>
        <w:t xml:space="preserve">specifikaci </w:t>
      </w:r>
      <w:r w:rsidRPr="00342FE6">
        <w:rPr>
          <w:rFonts w:ascii="Arial" w:hAnsi="Arial" w:cs="Arial"/>
          <w:sz w:val="20"/>
          <w:szCs w:val="20"/>
        </w:rPr>
        <w:t>požadovaného plnění a jeho množství;</w:t>
      </w:r>
    </w:p>
    <w:p w14:paraId="16E5950C" w14:textId="77777777" w:rsidR="002C20C5" w:rsidRDefault="002C20C5" w:rsidP="003F79ED">
      <w:pPr>
        <w:numPr>
          <w:ilvl w:val="0"/>
          <w:numId w:val="34"/>
        </w:numPr>
        <w:spacing w:line="276" w:lineRule="auto"/>
        <w:ind w:left="850" w:hanging="425"/>
        <w:contextualSpacing/>
        <w:jc w:val="both"/>
        <w:rPr>
          <w:rFonts w:ascii="Arial" w:hAnsi="Arial" w:cs="Arial"/>
          <w:sz w:val="20"/>
          <w:szCs w:val="20"/>
        </w:rPr>
      </w:pPr>
      <w:r>
        <w:rPr>
          <w:rFonts w:ascii="Arial" w:hAnsi="Arial" w:cs="Arial"/>
          <w:sz w:val="20"/>
          <w:szCs w:val="20"/>
        </w:rPr>
        <w:t xml:space="preserve">jednotkové </w:t>
      </w:r>
      <w:r w:rsidRPr="00342FE6">
        <w:rPr>
          <w:rFonts w:ascii="Arial" w:hAnsi="Arial" w:cs="Arial"/>
          <w:sz w:val="20"/>
          <w:szCs w:val="20"/>
        </w:rPr>
        <w:t>ceny požadovaného plnění bez DPH a celkovou cenu požadovaného plnění bez DPH</w:t>
      </w:r>
      <w:r>
        <w:rPr>
          <w:rFonts w:ascii="Arial" w:hAnsi="Arial" w:cs="Arial"/>
          <w:sz w:val="20"/>
          <w:szCs w:val="20"/>
        </w:rPr>
        <w:t>;</w:t>
      </w:r>
    </w:p>
    <w:p w14:paraId="16E5950D" w14:textId="77777777" w:rsidR="002C20C5" w:rsidRDefault="002C20C5" w:rsidP="003F79ED">
      <w:pPr>
        <w:numPr>
          <w:ilvl w:val="0"/>
          <w:numId w:val="34"/>
        </w:numPr>
        <w:spacing w:line="276" w:lineRule="auto"/>
        <w:ind w:left="850" w:hanging="425"/>
        <w:contextualSpacing/>
        <w:jc w:val="both"/>
        <w:rPr>
          <w:rFonts w:ascii="Arial" w:hAnsi="Arial" w:cs="Arial"/>
          <w:sz w:val="20"/>
          <w:szCs w:val="20"/>
        </w:rPr>
      </w:pPr>
      <w:r>
        <w:rPr>
          <w:rFonts w:ascii="Arial" w:hAnsi="Arial" w:cs="Arial"/>
          <w:sz w:val="20"/>
          <w:szCs w:val="20"/>
        </w:rPr>
        <w:t>místo plnění a lhůtu/dobu plnění;</w:t>
      </w:r>
    </w:p>
    <w:p w14:paraId="650F7EE3" w14:textId="4945779F" w:rsidR="00631A98" w:rsidRDefault="00831263" w:rsidP="003F79ED">
      <w:pPr>
        <w:numPr>
          <w:ilvl w:val="0"/>
          <w:numId w:val="34"/>
        </w:numPr>
        <w:spacing w:line="276" w:lineRule="auto"/>
        <w:ind w:left="850" w:hanging="425"/>
        <w:contextualSpacing/>
        <w:jc w:val="both"/>
        <w:rPr>
          <w:rFonts w:ascii="Arial" w:hAnsi="Arial" w:cs="Arial"/>
          <w:sz w:val="20"/>
          <w:szCs w:val="20"/>
        </w:rPr>
      </w:pPr>
      <w:r>
        <w:rPr>
          <w:rFonts w:ascii="Arial" w:hAnsi="Arial" w:cs="Arial"/>
          <w:sz w:val="20"/>
          <w:szCs w:val="20"/>
        </w:rPr>
        <w:lastRenderedPageBreak/>
        <w:t xml:space="preserve">uvedení osob </w:t>
      </w:r>
      <w:r w:rsidRPr="00342FE6">
        <w:rPr>
          <w:rFonts w:ascii="Arial" w:hAnsi="Arial" w:cs="Arial"/>
          <w:sz w:val="20"/>
          <w:szCs w:val="20"/>
        </w:rPr>
        <w:t xml:space="preserve">Objednatele oprávněných </w:t>
      </w:r>
      <w:r>
        <w:rPr>
          <w:rFonts w:ascii="Arial" w:hAnsi="Arial" w:cs="Arial"/>
          <w:sz w:val="20"/>
          <w:szCs w:val="20"/>
        </w:rPr>
        <w:t>v jednotlivých místech plnění Tisková zařízení</w:t>
      </w:r>
      <w:r w:rsidRPr="00342FE6">
        <w:rPr>
          <w:rFonts w:ascii="Arial" w:hAnsi="Arial" w:cs="Arial"/>
          <w:sz w:val="20"/>
          <w:szCs w:val="20"/>
        </w:rPr>
        <w:t xml:space="preserve"> převzít a podepsat</w:t>
      </w:r>
      <w:r>
        <w:rPr>
          <w:rFonts w:ascii="Arial" w:hAnsi="Arial" w:cs="Arial"/>
          <w:sz w:val="20"/>
          <w:szCs w:val="20"/>
        </w:rPr>
        <w:t xml:space="preserve"> d</w:t>
      </w:r>
      <w:r w:rsidRPr="00342FE6">
        <w:rPr>
          <w:rFonts w:ascii="Arial" w:hAnsi="Arial" w:cs="Arial"/>
          <w:sz w:val="20"/>
          <w:szCs w:val="20"/>
        </w:rPr>
        <w:t xml:space="preserve">odací list a </w:t>
      </w:r>
      <w:r>
        <w:rPr>
          <w:rFonts w:ascii="Arial" w:hAnsi="Arial" w:cs="Arial"/>
          <w:sz w:val="20"/>
          <w:szCs w:val="20"/>
        </w:rPr>
        <w:t>následně předávací protokol a akceptační protokol v případě, kdy je nezbytné provést instalaci Tiskového zařízení Dodavatelem (dále jen „Přebírající osoby“)</w:t>
      </w:r>
      <w:r w:rsidRPr="00342FE6">
        <w:rPr>
          <w:rFonts w:ascii="Arial" w:hAnsi="Arial" w:cs="Arial"/>
          <w:sz w:val="20"/>
          <w:szCs w:val="20"/>
        </w:rPr>
        <w:t xml:space="preserve">; </w:t>
      </w:r>
      <w:r w:rsidR="002C20C5" w:rsidRPr="00342FE6">
        <w:rPr>
          <w:rFonts w:ascii="Arial" w:hAnsi="Arial" w:cs="Arial"/>
          <w:sz w:val="20"/>
          <w:szCs w:val="20"/>
        </w:rPr>
        <w:t xml:space="preserve">oprávnění osob uvedených v čl. </w:t>
      </w:r>
      <w:r w:rsidR="002C20C5" w:rsidRPr="002C20C5">
        <w:rPr>
          <w:rFonts w:ascii="Arial" w:hAnsi="Arial" w:cs="Arial"/>
          <w:sz w:val="20"/>
          <w:szCs w:val="20"/>
        </w:rPr>
        <w:t>X</w:t>
      </w:r>
      <w:r w:rsidR="00B257E2">
        <w:rPr>
          <w:rFonts w:ascii="Arial" w:hAnsi="Arial" w:cs="Arial"/>
          <w:sz w:val="20"/>
          <w:szCs w:val="20"/>
        </w:rPr>
        <w:t>X</w:t>
      </w:r>
      <w:r w:rsidR="002C20C5" w:rsidRPr="002C20C5">
        <w:rPr>
          <w:rFonts w:ascii="Arial" w:hAnsi="Arial" w:cs="Arial"/>
          <w:sz w:val="20"/>
          <w:szCs w:val="20"/>
        </w:rPr>
        <w:t>. odst. 6</w:t>
      </w:r>
      <w:r w:rsidR="002C20C5" w:rsidRPr="00342FE6">
        <w:rPr>
          <w:rFonts w:ascii="Arial" w:hAnsi="Arial" w:cs="Arial"/>
          <w:sz w:val="20"/>
          <w:szCs w:val="20"/>
        </w:rPr>
        <w:t>. této Rámcové dohody k těmto činnostem tímto není</w:t>
      </w:r>
      <w:r w:rsidR="002C20C5">
        <w:rPr>
          <w:rFonts w:ascii="Arial" w:hAnsi="Arial" w:cs="Arial"/>
          <w:sz w:val="20"/>
          <w:szCs w:val="20"/>
        </w:rPr>
        <w:t xml:space="preserve"> dotčeno;</w:t>
      </w:r>
    </w:p>
    <w:p w14:paraId="16E5950E" w14:textId="581C2856" w:rsidR="002C20C5" w:rsidRPr="00CE4DE2" w:rsidRDefault="00642114" w:rsidP="00CE4DE2">
      <w:pPr>
        <w:numPr>
          <w:ilvl w:val="0"/>
          <w:numId w:val="34"/>
        </w:numPr>
        <w:spacing w:line="276" w:lineRule="auto"/>
        <w:ind w:left="850" w:hanging="425"/>
        <w:contextualSpacing/>
        <w:jc w:val="both"/>
        <w:rPr>
          <w:rFonts w:ascii="Arial" w:hAnsi="Arial" w:cs="Arial"/>
          <w:sz w:val="20"/>
          <w:szCs w:val="20"/>
        </w:rPr>
      </w:pPr>
      <w:r>
        <w:rPr>
          <w:rFonts w:ascii="Arial" w:hAnsi="Arial" w:cs="Arial"/>
          <w:sz w:val="20"/>
          <w:szCs w:val="20"/>
        </w:rPr>
        <w:t>informace o tom, zda bude nutná instalace Dodavatelem či nikoliv;</w:t>
      </w:r>
    </w:p>
    <w:p w14:paraId="16E59510" w14:textId="469DC1E1" w:rsidR="002C20C5" w:rsidRDefault="002C20C5" w:rsidP="003F79ED">
      <w:pPr>
        <w:numPr>
          <w:ilvl w:val="0"/>
          <w:numId w:val="34"/>
        </w:numPr>
        <w:spacing w:line="276" w:lineRule="auto"/>
        <w:ind w:left="850" w:hanging="425"/>
        <w:contextualSpacing/>
        <w:jc w:val="both"/>
        <w:rPr>
          <w:rFonts w:ascii="Arial" w:hAnsi="Arial" w:cs="Arial"/>
          <w:sz w:val="20"/>
          <w:szCs w:val="20"/>
        </w:rPr>
      </w:pPr>
      <w:r>
        <w:rPr>
          <w:rFonts w:ascii="Arial" w:hAnsi="Arial" w:cs="Arial"/>
          <w:sz w:val="20"/>
          <w:szCs w:val="20"/>
        </w:rPr>
        <w:t xml:space="preserve">ustanovení </w:t>
      </w:r>
      <w:r w:rsidRPr="00342FE6">
        <w:rPr>
          <w:rFonts w:ascii="Arial" w:hAnsi="Arial" w:cs="Arial"/>
          <w:sz w:val="20"/>
          <w:szCs w:val="20"/>
        </w:rPr>
        <w:t>o nabytí účinnosti Smlouvy</w:t>
      </w:r>
      <w:r>
        <w:rPr>
          <w:rFonts w:ascii="Arial" w:hAnsi="Arial" w:cs="Arial"/>
          <w:sz w:val="20"/>
          <w:szCs w:val="20"/>
        </w:rPr>
        <w:t xml:space="preserve"> </w:t>
      </w:r>
      <w:r w:rsidRPr="00342FE6">
        <w:rPr>
          <w:rFonts w:ascii="Arial" w:hAnsi="Arial" w:cs="Arial"/>
          <w:sz w:val="20"/>
          <w:szCs w:val="20"/>
        </w:rPr>
        <w:t xml:space="preserve">(viz </w:t>
      </w:r>
      <w:r w:rsidR="00160E7E">
        <w:rPr>
          <w:rFonts w:ascii="Arial" w:hAnsi="Arial" w:cs="Arial"/>
          <w:sz w:val="20"/>
          <w:szCs w:val="20"/>
        </w:rPr>
        <w:t xml:space="preserve">čl. III. </w:t>
      </w:r>
      <w:r w:rsidRPr="00342FE6">
        <w:rPr>
          <w:rFonts w:ascii="Arial" w:hAnsi="Arial" w:cs="Arial"/>
          <w:sz w:val="20"/>
          <w:szCs w:val="20"/>
        </w:rPr>
        <w:t xml:space="preserve">odst. </w:t>
      </w:r>
      <w:r w:rsidR="009559A9">
        <w:rPr>
          <w:rFonts w:ascii="Arial" w:hAnsi="Arial" w:cs="Arial"/>
          <w:sz w:val="20"/>
          <w:szCs w:val="20"/>
        </w:rPr>
        <w:t>1 písm. b)</w:t>
      </w:r>
      <w:r w:rsidR="00160E7E">
        <w:rPr>
          <w:rFonts w:ascii="Arial" w:hAnsi="Arial" w:cs="Arial"/>
          <w:sz w:val="20"/>
          <w:szCs w:val="20"/>
        </w:rPr>
        <w:t>.</w:t>
      </w:r>
      <w:r w:rsidR="009559A9">
        <w:rPr>
          <w:rFonts w:ascii="Arial" w:hAnsi="Arial" w:cs="Arial"/>
          <w:sz w:val="20"/>
          <w:szCs w:val="20"/>
        </w:rPr>
        <w:t xml:space="preserve"> Rámcové dohody</w:t>
      </w:r>
      <w:r w:rsidRPr="00342FE6">
        <w:rPr>
          <w:rFonts w:ascii="Arial" w:hAnsi="Arial" w:cs="Arial"/>
          <w:sz w:val="20"/>
          <w:szCs w:val="20"/>
        </w:rPr>
        <w:t>);</w:t>
      </w:r>
    </w:p>
    <w:p w14:paraId="16E59511" w14:textId="77777777" w:rsidR="002C20C5" w:rsidRDefault="002C20C5" w:rsidP="003F79ED">
      <w:pPr>
        <w:numPr>
          <w:ilvl w:val="0"/>
          <w:numId w:val="34"/>
        </w:numPr>
        <w:spacing w:line="276" w:lineRule="auto"/>
        <w:ind w:left="850" w:hanging="425"/>
        <w:contextualSpacing/>
        <w:jc w:val="both"/>
        <w:rPr>
          <w:rFonts w:ascii="Arial" w:hAnsi="Arial" w:cs="Arial"/>
          <w:sz w:val="20"/>
          <w:szCs w:val="20"/>
        </w:rPr>
      </w:pPr>
      <w:r>
        <w:rPr>
          <w:rFonts w:ascii="Arial" w:hAnsi="Arial" w:cs="Arial"/>
          <w:sz w:val="20"/>
          <w:szCs w:val="20"/>
        </w:rPr>
        <w:t xml:space="preserve">datum </w:t>
      </w:r>
      <w:r w:rsidRPr="00342FE6">
        <w:rPr>
          <w:rFonts w:ascii="Arial" w:hAnsi="Arial" w:cs="Arial"/>
          <w:sz w:val="20"/>
          <w:szCs w:val="20"/>
        </w:rPr>
        <w:t>podpisu Smlouvy Objednatelem i Dodavatelem</w:t>
      </w:r>
      <w:r>
        <w:rPr>
          <w:rFonts w:ascii="Arial" w:hAnsi="Arial" w:cs="Arial"/>
          <w:sz w:val="20"/>
          <w:szCs w:val="20"/>
        </w:rPr>
        <w:t>;</w:t>
      </w:r>
    </w:p>
    <w:p w14:paraId="16E59512" w14:textId="544FE9C6" w:rsidR="002C20C5" w:rsidRDefault="002C20C5" w:rsidP="003F79ED">
      <w:pPr>
        <w:numPr>
          <w:ilvl w:val="0"/>
          <w:numId w:val="34"/>
        </w:numPr>
        <w:spacing w:line="276" w:lineRule="auto"/>
        <w:ind w:left="850" w:hanging="425"/>
        <w:contextualSpacing/>
        <w:jc w:val="both"/>
        <w:rPr>
          <w:rFonts w:ascii="Arial" w:hAnsi="Arial" w:cs="Arial"/>
          <w:sz w:val="20"/>
          <w:szCs w:val="20"/>
        </w:rPr>
      </w:pPr>
      <w:r>
        <w:rPr>
          <w:rFonts w:ascii="Arial" w:hAnsi="Arial" w:cs="Arial"/>
          <w:sz w:val="20"/>
          <w:szCs w:val="20"/>
        </w:rPr>
        <w:t>jméno</w:t>
      </w:r>
      <w:r w:rsidRPr="00342FE6">
        <w:rPr>
          <w:rFonts w:ascii="Arial" w:hAnsi="Arial" w:cs="Arial"/>
          <w:sz w:val="20"/>
          <w:szCs w:val="20"/>
        </w:rPr>
        <w:t>, příjmení a funkci osoby Objednatele oprávněné k podpisu Smlouvy</w:t>
      </w:r>
      <w:r w:rsidR="000B6083">
        <w:rPr>
          <w:rFonts w:ascii="Arial" w:hAnsi="Arial" w:cs="Arial"/>
          <w:sz w:val="20"/>
          <w:szCs w:val="20"/>
        </w:rPr>
        <w:t xml:space="preserve"> dle čl. XX. odst. 9</w:t>
      </w:r>
      <w:r w:rsidR="005261B6">
        <w:rPr>
          <w:rFonts w:ascii="Arial" w:hAnsi="Arial" w:cs="Arial"/>
          <w:sz w:val="20"/>
          <w:szCs w:val="20"/>
        </w:rPr>
        <w:t>.</w:t>
      </w:r>
      <w:r w:rsidR="000B6083">
        <w:rPr>
          <w:rFonts w:ascii="Arial" w:hAnsi="Arial" w:cs="Arial"/>
          <w:sz w:val="20"/>
          <w:szCs w:val="20"/>
        </w:rPr>
        <w:t xml:space="preserve"> Rámcové dohody</w:t>
      </w:r>
      <w:r w:rsidRPr="00342FE6">
        <w:rPr>
          <w:rFonts w:ascii="Arial" w:hAnsi="Arial" w:cs="Arial"/>
          <w:sz w:val="20"/>
          <w:szCs w:val="20"/>
        </w:rPr>
        <w:t xml:space="preserve"> a její podpis</w:t>
      </w:r>
      <w:r>
        <w:rPr>
          <w:rFonts w:ascii="Arial" w:hAnsi="Arial" w:cs="Arial"/>
          <w:sz w:val="20"/>
          <w:szCs w:val="20"/>
        </w:rPr>
        <w:t>;</w:t>
      </w:r>
    </w:p>
    <w:p w14:paraId="16E59513" w14:textId="4A0CB0BC" w:rsidR="002C20C5" w:rsidRDefault="002C20C5" w:rsidP="003F79ED">
      <w:pPr>
        <w:numPr>
          <w:ilvl w:val="0"/>
          <w:numId w:val="34"/>
        </w:numPr>
        <w:spacing w:line="276" w:lineRule="auto"/>
        <w:ind w:left="850" w:hanging="425"/>
        <w:contextualSpacing/>
        <w:jc w:val="both"/>
        <w:rPr>
          <w:rFonts w:ascii="Arial" w:hAnsi="Arial" w:cs="Arial"/>
          <w:sz w:val="20"/>
          <w:szCs w:val="20"/>
        </w:rPr>
      </w:pPr>
      <w:r>
        <w:rPr>
          <w:rFonts w:ascii="Arial" w:hAnsi="Arial" w:cs="Arial"/>
          <w:sz w:val="20"/>
          <w:szCs w:val="20"/>
        </w:rPr>
        <w:t xml:space="preserve">jméno, </w:t>
      </w:r>
      <w:r w:rsidRPr="00342FE6">
        <w:rPr>
          <w:rFonts w:ascii="Arial" w:hAnsi="Arial" w:cs="Arial"/>
          <w:sz w:val="20"/>
          <w:szCs w:val="20"/>
        </w:rPr>
        <w:t xml:space="preserve">příjmení a funkci osoby Dodavatele oprávněné k podpisu Smlouvy </w:t>
      </w:r>
      <w:r w:rsidR="000B6083">
        <w:rPr>
          <w:rFonts w:ascii="Arial" w:hAnsi="Arial" w:cs="Arial"/>
          <w:sz w:val="20"/>
          <w:szCs w:val="20"/>
        </w:rPr>
        <w:t>dle čl. XX. odst. 9</w:t>
      </w:r>
      <w:r w:rsidR="00125174">
        <w:rPr>
          <w:rFonts w:ascii="Arial" w:hAnsi="Arial" w:cs="Arial"/>
          <w:sz w:val="20"/>
          <w:szCs w:val="20"/>
        </w:rPr>
        <w:t>.</w:t>
      </w:r>
      <w:r w:rsidR="000B6083">
        <w:rPr>
          <w:rFonts w:ascii="Arial" w:hAnsi="Arial" w:cs="Arial"/>
          <w:sz w:val="20"/>
          <w:szCs w:val="20"/>
        </w:rPr>
        <w:t xml:space="preserve"> Rámcové dohody</w:t>
      </w:r>
      <w:r w:rsidR="000B6083" w:rsidRPr="00342FE6">
        <w:rPr>
          <w:rFonts w:ascii="Arial" w:hAnsi="Arial" w:cs="Arial"/>
          <w:sz w:val="20"/>
          <w:szCs w:val="20"/>
        </w:rPr>
        <w:t xml:space="preserve"> </w:t>
      </w:r>
      <w:r w:rsidRPr="00342FE6">
        <w:rPr>
          <w:rFonts w:ascii="Arial" w:hAnsi="Arial" w:cs="Arial"/>
          <w:sz w:val="20"/>
          <w:szCs w:val="20"/>
        </w:rPr>
        <w:t>a její podpis.</w:t>
      </w:r>
    </w:p>
    <w:p w14:paraId="16E59514" w14:textId="77777777" w:rsidR="002C20C5" w:rsidRDefault="002C20C5" w:rsidP="002C20C5">
      <w:pPr>
        <w:pStyle w:val="Odstavecseseznamem"/>
        <w:spacing w:after="0"/>
        <w:ind w:left="1080"/>
        <w:jc w:val="both"/>
        <w:rPr>
          <w:rFonts w:ascii="Arial" w:hAnsi="Arial" w:cs="Arial"/>
          <w:sz w:val="20"/>
          <w:szCs w:val="20"/>
        </w:rPr>
      </w:pPr>
    </w:p>
    <w:p w14:paraId="16E59518" w14:textId="4D8C5C82" w:rsidR="002C20C5" w:rsidRPr="00BE590B" w:rsidRDefault="00171C6A" w:rsidP="00027A6F">
      <w:pPr>
        <w:numPr>
          <w:ilvl w:val="0"/>
          <w:numId w:val="4"/>
        </w:numPr>
        <w:spacing w:line="276" w:lineRule="auto"/>
        <w:ind w:left="425" w:hanging="425"/>
        <w:jc w:val="both"/>
        <w:rPr>
          <w:rFonts w:ascii="Arial" w:hAnsi="Arial" w:cs="Arial"/>
          <w:sz w:val="20"/>
          <w:szCs w:val="20"/>
        </w:rPr>
      </w:pPr>
      <w:r>
        <w:rPr>
          <w:rFonts w:ascii="Arial" w:hAnsi="Arial" w:cs="Arial"/>
          <w:sz w:val="20"/>
          <w:szCs w:val="20"/>
        </w:rPr>
        <w:t>Podepsaný n</w:t>
      </w:r>
      <w:r w:rsidR="002C20C5" w:rsidRPr="00BE590B">
        <w:rPr>
          <w:rFonts w:ascii="Arial" w:hAnsi="Arial" w:cs="Arial"/>
          <w:sz w:val="20"/>
          <w:szCs w:val="20"/>
        </w:rPr>
        <w:t>ávrh Smlouvy</w:t>
      </w:r>
      <w:r w:rsidR="00022559">
        <w:rPr>
          <w:rFonts w:ascii="Arial" w:hAnsi="Arial" w:cs="Arial"/>
          <w:sz w:val="20"/>
          <w:szCs w:val="20"/>
        </w:rPr>
        <w:t xml:space="preserve"> </w:t>
      </w:r>
      <w:r w:rsidR="002C20C5" w:rsidRPr="00BE590B">
        <w:rPr>
          <w:rFonts w:ascii="Arial" w:hAnsi="Arial" w:cs="Arial"/>
          <w:sz w:val="20"/>
          <w:szCs w:val="20"/>
        </w:rPr>
        <w:t xml:space="preserve">zašle </w:t>
      </w:r>
      <w:r w:rsidR="00022559">
        <w:rPr>
          <w:rFonts w:ascii="Arial" w:hAnsi="Arial" w:cs="Arial"/>
          <w:sz w:val="20"/>
          <w:szCs w:val="20"/>
        </w:rPr>
        <w:t xml:space="preserve">Objednatel </w:t>
      </w:r>
      <w:r w:rsidR="00A315AE" w:rsidRPr="00BE590B">
        <w:rPr>
          <w:rFonts w:ascii="Arial" w:hAnsi="Arial" w:cs="Arial"/>
          <w:sz w:val="20"/>
          <w:szCs w:val="20"/>
        </w:rPr>
        <w:t>do datové schránky Dodavatele.</w:t>
      </w:r>
      <w:r w:rsidR="002C20C5" w:rsidRPr="00BE590B">
        <w:rPr>
          <w:rFonts w:ascii="Arial" w:hAnsi="Arial" w:cs="Arial"/>
          <w:sz w:val="20"/>
          <w:szCs w:val="20"/>
        </w:rPr>
        <w:t xml:space="preserve"> </w:t>
      </w:r>
    </w:p>
    <w:p w14:paraId="16E5951B" w14:textId="77777777" w:rsidR="003A1DBB" w:rsidRDefault="003A1DBB" w:rsidP="006B36A4">
      <w:pPr>
        <w:spacing w:line="276" w:lineRule="auto"/>
        <w:jc w:val="both"/>
        <w:rPr>
          <w:rFonts w:ascii="Arial" w:hAnsi="Arial" w:cs="Arial"/>
          <w:sz w:val="20"/>
          <w:szCs w:val="20"/>
        </w:rPr>
      </w:pPr>
    </w:p>
    <w:p w14:paraId="16E5951C" w14:textId="77A4CE41" w:rsidR="002C20C5" w:rsidRPr="003A1DBB" w:rsidRDefault="002C20C5" w:rsidP="003A1DBB">
      <w:pPr>
        <w:numPr>
          <w:ilvl w:val="0"/>
          <w:numId w:val="4"/>
        </w:numPr>
        <w:spacing w:line="276" w:lineRule="auto"/>
        <w:ind w:left="425" w:hanging="425"/>
        <w:jc w:val="both"/>
        <w:rPr>
          <w:rFonts w:ascii="Arial" w:hAnsi="Arial" w:cs="Arial"/>
          <w:sz w:val="20"/>
          <w:szCs w:val="20"/>
        </w:rPr>
      </w:pPr>
      <w:r w:rsidRPr="003A1DBB">
        <w:rPr>
          <w:rFonts w:ascii="Arial" w:hAnsi="Arial" w:cs="Arial"/>
          <w:sz w:val="20"/>
          <w:szCs w:val="20"/>
        </w:rPr>
        <w:t>Dodavatel doručí Objednateli přijetí Smlouvy do 5 pracovních dnů ode dne doručení návrhu Smlouvy</w:t>
      </w:r>
      <w:r w:rsidR="00EE0540">
        <w:rPr>
          <w:rFonts w:ascii="Arial" w:hAnsi="Arial" w:cs="Arial"/>
          <w:sz w:val="20"/>
          <w:szCs w:val="20"/>
        </w:rPr>
        <w:t xml:space="preserve"> do d</w:t>
      </w:r>
      <w:r w:rsidR="00022559">
        <w:rPr>
          <w:rFonts w:ascii="Arial" w:hAnsi="Arial" w:cs="Arial"/>
          <w:sz w:val="20"/>
          <w:szCs w:val="20"/>
        </w:rPr>
        <w:t xml:space="preserve">atové schránky </w:t>
      </w:r>
      <w:r w:rsidR="003A7690">
        <w:rPr>
          <w:rFonts w:ascii="Arial" w:hAnsi="Arial" w:cs="Arial"/>
          <w:sz w:val="20"/>
          <w:szCs w:val="20"/>
        </w:rPr>
        <w:t>Dodavatele</w:t>
      </w:r>
      <w:r w:rsidRPr="003A1DBB">
        <w:rPr>
          <w:rFonts w:ascii="Arial" w:hAnsi="Arial" w:cs="Arial"/>
          <w:sz w:val="20"/>
          <w:szCs w:val="20"/>
        </w:rPr>
        <w:t xml:space="preserve">. </w:t>
      </w:r>
    </w:p>
    <w:p w14:paraId="16E5951F" w14:textId="77777777" w:rsidR="002C20C5" w:rsidRPr="00022559" w:rsidRDefault="002C20C5" w:rsidP="00022559">
      <w:pPr>
        <w:rPr>
          <w:rFonts w:ascii="Arial" w:hAnsi="Arial" w:cs="Arial"/>
          <w:sz w:val="20"/>
          <w:szCs w:val="20"/>
        </w:rPr>
      </w:pPr>
    </w:p>
    <w:p w14:paraId="16E59520" w14:textId="5D6BAB88" w:rsidR="002C20C5" w:rsidRDefault="002C20C5" w:rsidP="003A1DBB">
      <w:pPr>
        <w:numPr>
          <w:ilvl w:val="0"/>
          <w:numId w:val="4"/>
        </w:numPr>
        <w:spacing w:line="276" w:lineRule="auto"/>
        <w:ind w:left="425" w:hanging="425"/>
        <w:jc w:val="both"/>
        <w:rPr>
          <w:rFonts w:ascii="Arial" w:hAnsi="Arial" w:cs="Arial"/>
          <w:sz w:val="20"/>
          <w:szCs w:val="20"/>
        </w:rPr>
      </w:pPr>
      <w:r>
        <w:rPr>
          <w:rFonts w:ascii="Arial" w:hAnsi="Arial" w:cs="Arial"/>
          <w:sz w:val="20"/>
          <w:szCs w:val="20"/>
        </w:rPr>
        <w:t xml:space="preserve">Osoby </w:t>
      </w:r>
      <w:r w:rsidRPr="003A1DBB">
        <w:rPr>
          <w:rFonts w:ascii="Arial" w:hAnsi="Arial" w:cs="Arial"/>
          <w:sz w:val="20"/>
          <w:szCs w:val="20"/>
        </w:rPr>
        <w:t>oprávněné</w:t>
      </w:r>
      <w:r w:rsidRPr="00342FE6">
        <w:rPr>
          <w:rFonts w:ascii="Arial" w:hAnsi="Arial" w:cs="Arial"/>
          <w:sz w:val="20"/>
          <w:szCs w:val="20"/>
        </w:rPr>
        <w:t xml:space="preserve"> k podpisu Smlouvy jsou osoby, jejichž </w:t>
      </w:r>
      <w:r>
        <w:rPr>
          <w:rFonts w:ascii="Arial" w:hAnsi="Arial" w:cs="Arial"/>
          <w:sz w:val="20"/>
          <w:szCs w:val="20"/>
        </w:rPr>
        <w:t xml:space="preserve">oprávnění </w:t>
      </w:r>
      <w:r w:rsidRPr="00342FE6">
        <w:rPr>
          <w:rFonts w:ascii="Arial" w:hAnsi="Arial" w:cs="Arial"/>
          <w:sz w:val="20"/>
          <w:szCs w:val="20"/>
        </w:rPr>
        <w:t xml:space="preserve">zastupovat </w:t>
      </w:r>
      <w:r w:rsidR="007502ED">
        <w:rPr>
          <w:rFonts w:ascii="Arial" w:hAnsi="Arial" w:cs="Arial"/>
          <w:sz w:val="20"/>
          <w:szCs w:val="20"/>
        </w:rPr>
        <w:t>S</w:t>
      </w:r>
      <w:r w:rsidRPr="00342FE6">
        <w:rPr>
          <w:rFonts w:ascii="Arial" w:hAnsi="Arial" w:cs="Arial"/>
          <w:sz w:val="20"/>
          <w:szCs w:val="20"/>
        </w:rPr>
        <w:t>mluvní stranu je zřejmé z veřejného seznamu, případně osoby výslovně uvedené v článku X</w:t>
      </w:r>
      <w:r w:rsidR="00405D37">
        <w:rPr>
          <w:rFonts w:ascii="Arial" w:hAnsi="Arial" w:cs="Arial"/>
          <w:sz w:val="20"/>
          <w:szCs w:val="20"/>
        </w:rPr>
        <w:t>X</w:t>
      </w:r>
      <w:r w:rsidRPr="00342FE6">
        <w:rPr>
          <w:rFonts w:ascii="Arial" w:hAnsi="Arial" w:cs="Arial"/>
          <w:sz w:val="20"/>
          <w:szCs w:val="20"/>
        </w:rPr>
        <w:t>. odst. 9</w:t>
      </w:r>
      <w:r w:rsidR="00125174">
        <w:rPr>
          <w:rFonts w:ascii="Arial" w:hAnsi="Arial" w:cs="Arial"/>
          <w:sz w:val="20"/>
          <w:szCs w:val="20"/>
        </w:rPr>
        <w:t>.</w:t>
      </w:r>
      <w:r w:rsidRPr="00342FE6">
        <w:rPr>
          <w:rFonts w:ascii="Arial" w:hAnsi="Arial" w:cs="Arial"/>
          <w:sz w:val="20"/>
          <w:szCs w:val="20"/>
        </w:rPr>
        <w:t xml:space="preserve"> této Rámcové</w:t>
      </w:r>
      <w:r>
        <w:rPr>
          <w:rFonts w:ascii="Arial" w:hAnsi="Arial" w:cs="Arial"/>
          <w:sz w:val="20"/>
          <w:szCs w:val="20"/>
        </w:rPr>
        <w:t xml:space="preserve"> dohody.</w:t>
      </w:r>
      <w:r w:rsidR="00171C6A">
        <w:rPr>
          <w:rFonts w:ascii="Arial" w:hAnsi="Arial" w:cs="Arial"/>
          <w:sz w:val="20"/>
          <w:szCs w:val="20"/>
        </w:rPr>
        <w:t xml:space="preserve"> Způsob podepisování je stanoven v čl. III. odst. 1. </w:t>
      </w:r>
      <w:r w:rsidR="00831263">
        <w:rPr>
          <w:rFonts w:ascii="Arial" w:hAnsi="Arial" w:cs="Arial"/>
          <w:sz w:val="20"/>
          <w:szCs w:val="20"/>
        </w:rPr>
        <w:t>písm.</w:t>
      </w:r>
      <w:r w:rsidR="00171C6A">
        <w:rPr>
          <w:rFonts w:ascii="Arial" w:hAnsi="Arial" w:cs="Arial"/>
          <w:sz w:val="20"/>
          <w:szCs w:val="20"/>
        </w:rPr>
        <w:t xml:space="preserve"> c) Rámcové dohody.</w:t>
      </w:r>
    </w:p>
    <w:p w14:paraId="16E59521" w14:textId="77777777" w:rsidR="002C20C5" w:rsidRPr="006B36A4" w:rsidRDefault="002C20C5" w:rsidP="006B36A4">
      <w:pPr>
        <w:rPr>
          <w:rFonts w:ascii="Arial" w:hAnsi="Arial" w:cs="Arial"/>
          <w:sz w:val="20"/>
          <w:szCs w:val="20"/>
        </w:rPr>
      </w:pPr>
    </w:p>
    <w:p w14:paraId="16E59522" w14:textId="77777777" w:rsidR="002C20C5" w:rsidRPr="003A1DBB" w:rsidRDefault="002C20C5" w:rsidP="003A1DBB">
      <w:pPr>
        <w:numPr>
          <w:ilvl w:val="0"/>
          <w:numId w:val="4"/>
        </w:numPr>
        <w:spacing w:line="276" w:lineRule="auto"/>
        <w:ind w:left="425" w:hanging="425"/>
        <w:jc w:val="both"/>
        <w:rPr>
          <w:rFonts w:ascii="Arial" w:hAnsi="Arial" w:cs="Arial"/>
          <w:sz w:val="20"/>
          <w:szCs w:val="20"/>
        </w:rPr>
      </w:pPr>
      <w:r>
        <w:rPr>
          <w:rFonts w:ascii="Arial" w:hAnsi="Arial" w:cs="Arial"/>
          <w:sz w:val="20"/>
          <w:szCs w:val="20"/>
        </w:rPr>
        <w:t xml:space="preserve">Dodavatel </w:t>
      </w:r>
      <w:r w:rsidRPr="00342FE6">
        <w:rPr>
          <w:rFonts w:ascii="Arial" w:hAnsi="Arial" w:cs="Arial"/>
          <w:sz w:val="20"/>
          <w:szCs w:val="20"/>
        </w:rPr>
        <w:t xml:space="preserve">je oprávněn nepřijmout Smlouvu pouze z objektivních důvodů, které nemůže Dodavatel ovlivnit nebo se jim vyhnout (ukončení výroby příslušného </w:t>
      </w:r>
      <w:r w:rsidR="00F17F0E">
        <w:rPr>
          <w:rFonts w:ascii="Arial" w:hAnsi="Arial" w:cs="Arial"/>
          <w:sz w:val="20"/>
          <w:szCs w:val="20"/>
        </w:rPr>
        <w:t>Tiskového zařízení</w:t>
      </w:r>
      <w:r w:rsidR="00F17F0E" w:rsidRPr="00342FE6">
        <w:rPr>
          <w:rFonts w:ascii="Arial" w:hAnsi="Arial" w:cs="Arial"/>
          <w:sz w:val="20"/>
          <w:szCs w:val="20"/>
        </w:rPr>
        <w:t xml:space="preserve"> </w:t>
      </w:r>
      <w:r w:rsidRPr="00342FE6">
        <w:rPr>
          <w:rFonts w:ascii="Arial" w:hAnsi="Arial" w:cs="Arial"/>
          <w:sz w:val="20"/>
          <w:szCs w:val="20"/>
        </w:rPr>
        <w:t>apod.). Dodavatel musí tyto důvody písemně sdělit Objednateli, a to stejnou formou a ve stejné lhůtě jako přijetí</w:t>
      </w:r>
      <w:r>
        <w:rPr>
          <w:rFonts w:ascii="Arial" w:hAnsi="Arial" w:cs="Arial"/>
          <w:sz w:val="20"/>
          <w:szCs w:val="20"/>
        </w:rPr>
        <w:t xml:space="preserve"> Smlouvy. </w:t>
      </w:r>
    </w:p>
    <w:p w14:paraId="16E59523" w14:textId="77777777" w:rsidR="009A6BD9" w:rsidRPr="00F53066" w:rsidRDefault="009A6BD9" w:rsidP="00061E55">
      <w:pPr>
        <w:spacing w:line="276" w:lineRule="auto"/>
        <w:jc w:val="both"/>
        <w:rPr>
          <w:rFonts w:ascii="Arial" w:hAnsi="Arial" w:cs="Arial"/>
          <w:sz w:val="20"/>
          <w:szCs w:val="20"/>
        </w:rPr>
      </w:pPr>
    </w:p>
    <w:p w14:paraId="16E59524" w14:textId="37B1C94A" w:rsidR="00780C24" w:rsidRDefault="00780C24" w:rsidP="00061E55">
      <w:pPr>
        <w:numPr>
          <w:ilvl w:val="0"/>
          <w:numId w:val="4"/>
        </w:numPr>
        <w:spacing w:line="276" w:lineRule="auto"/>
        <w:ind w:left="425" w:hanging="425"/>
        <w:jc w:val="both"/>
        <w:rPr>
          <w:rFonts w:ascii="Arial" w:hAnsi="Arial" w:cs="Arial"/>
          <w:sz w:val="20"/>
          <w:szCs w:val="20"/>
        </w:rPr>
      </w:pPr>
      <w:r>
        <w:rPr>
          <w:rFonts w:ascii="Arial" w:hAnsi="Arial" w:cs="Arial"/>
          <w:sz w:val="20"/>
          <w:szCs w:val="20"/>
        </w:rPr>
        <w:t xml:space="preserve">Dodavatel je povinen odevzdat </w:t>
      </w:r>
      <w:r w:rsidR="000410C2">
        <w:rPr>
          <w:rFonts w:ascii="Arial" w:hAnsi="Arial" w:cs="Arial"/>
          <w:sz w:val="20"/>
          <w:szCs w:val="20"/>
        </w:rPr>
        <w:t xml:space="preserve">Tisková zařízení </w:t>
      </w:r>
      <w:r w:rsidR="00167811">
        <w:rPr>
          <w:rFonts w:ascii="Arial" w:hAnsi="Arial" w:cs="Arial"/>
          <w:sz w:val="20"/>
          <w:szCs w:val="20"/>
        </w:rPr>
        <w:t>O</w:t>
      </w:r>
      <w:r>
        <w:rPr>
          <w:rFonts w:ascii="Arial" w:hAnsi="Arial" w:cs="Arial"/>
          <w:sz w:val="20"/>
          <w:szCs w:val="20"/>
        </w:rPr>
        <w:t>bjednateli v místech plněn</w:t>
      </w:r>
      <w:r w:rsidR="00FB5D9B">
        <w:rPr>
          <w:rFonts w:ascii="Arial" w:hAnsi="Arial" w:cs="Arial"/>
          <w:sz w:val="20"/>
          <w:szCs w:val="20"/>
        </w:rPr>
        <w:t>í</w:t>
      </w:r>
      <w:r>
        <w:rPr>
          <w:rFonts w:ascii="Arial" w:hAnsi="Arial" w:cs="Arial"/>
          <w:sz w:val="20"/>
          <w:szCs w:val="20"/>
        </w:rPr>
        <w:t xml:space="preserve"> na své náklady a nebezpečí. </w:t>
      </w:r>
      <w:r w:rsidR="00831263">
        <w:rPr>
          <w:rFonts w:ascii="Arial" w:hAnsi="Arial" w:cs="Arial"/>
          <w:sz w:val="20"/>
          <w:szCs w:val="20"/>
        </w:rPr>
        <w:t xml:space="preserve">Lhůta dodání Tiskových zařízení včetně jejich případné instalace a akceptace (pokud to Tiskové zařízení vyžaduje), je vždy do 15 kalendářních dnů ode dne nabytí účinnosti příslušné Smlouvy. </w:t>
      </w:r>
    </w:p>
    <w:p w14:paraId="16E59525" w14:textId="77777777" w:rsidR="00736D4E" w:rsidRPr="00736D4E" w:rsidRDefault="00736D4E" w:rsidP="00061E55">
      <w:pPr>
        <w:spacing w:line="276" w:lineRule="auto"/>
        <w:jc w:val="both"/>
        <w:rPr>
          <w:rFonts w:ascii="Arial" w:hAnsi="Arial" w:cs="Arial"/>
          <w:sz w:val="20"/>
          <w:szCs w:val="20"/>
        </w:rPr>
      </w:pPr>
    </w:p>
    <w:p w14:paraId="16E59526" w14:textId="356FF9EF" w:rsidR="00780C24" w:rsidRDefault="00780C24" w:rsidP="00061E55">
      <w:pPr>
        <w:numPr>
          <w:ilvl w:val="0"/>
          <w:numId w:val="4"/>
        </w:numPr>
        <w:spacing w:line="276" w:lineRule="auto"/>
        <w:ind w:left="425" w:hanging="425"/>
        <w:jc w:val="both"/>
        <w:rPr>
          <w:rFonts w:ascii="Arial" w:hAnsi="Arial" w:cs="Arial"/>
          <w:sz w:val="20"/>
          <w:szCs w:val="20"/>
        </w:rPr>
      </w:pPr>
      <w:r>
        <w:rPr>
          <w:rFonts w:ascii="Arial" w:hAnsi="Arial" w:cs="Arial"/>
          <w:sz w:val="20"/>
          <w:szCs w:val="20"/>
        </w:rPr>
        <w:t xml:space="preserve">Objednatel určí </w:t>
      </w:r>
      <w:r w:rsidRPr="00216013">
        <w:rPr>
          <w:rFonts w:ascii="Arial" w:hAnsi="Arial" w:cs="Arial"/>
          <w:sz w:val="20"/>
          <w:szCs w:val="20"/>
        </w:rPr>
        <w:t xml:space="preserve">pro každou </w:t>
      </w:r>
      <w:r w:rsidR="00022559">
        <w:rPr>
          <w:rFonts w:ascii="Arial" w:hAnsi="Arial" w:cs="Arial"/>
          <w:sz w:val="20"/>
          <w:szCs w:val="20"/>
        </w:rPr>
        <w:t xml:space="preserve">jednotlivou </w:t>
      </w:r>
      <w:r w:rsidRPr="00216013">
        <w:rPr>
          <w:rFonts w:ascii="Arial" w:hAnsi="Arial" w:cs="Arial"/>
          <w:sz w:val="20"/>
          <w:szCs w:val="20"/>
        </w:rPr>
        <w:t xml:space="preserve">Smlouvu </w:t>
      </w:r>
      <w:r w:rsidR="00405D37">
        <w:rPr>
          <w:rFonts w:ascii="Arial" w:hAnsi="Arial" w:cs="Arial"/>
          <w:sz w:val="20"/>
          <w:szCs w:val="20"/>
        </w:rPr>
        <w:t xml:space="preserve">Přebírající </w:t>
      </w:r>
      <w:r w:rsidRPr="00216013">
        <w:rPr>
          <w:rFonts w:ascii="Arial" w:hAnsi="Arial" w:cs="Arial"/>
          <w:sz w:val="20"/>
          <w:szCs w:val="20"/>
        </w:rPr>
        <w:t>osob</w:t>
      </w:r>
      <w:r w:rsidR="00B05B95">
        <w:rPr>
          <w:rFonts w:ascii="Arial" w:hAnsi="Arial" w:cs="Arial"/>
          <w:sz w:val="20"/>
          <w:szCs w:val="20"/>
        </w:rPr>
        <w:t>u/</w:t>
      </w:r>
      <w:r w:rsidRPr="00216013">
        <w:rPr>
          <w:rFonts w:ascii="Arial" w:hAnsi="Arial" w:cs="Arial"/>
          <w:sz w:val="20"/>
          <w:szCs w:val="20"/>
        </w:rPr>
        <w:t>y, kter</w:t>
      </w:r>
      <w:r w:rsidR="00D30F4F">
        <w:rPr>
          <w:rFonts w:ascii="Arial" w:hAnsi="Arial" w:cs="Arial"/>
          <w:sz w:val="20"/>
          <w:szCs w:val="20"/>
        </w:rPr>
        <w:t xml:space="preserve">é </w:t>
      </w:r>
      <w:r w:rsidRPr="00216013">
        <w:rPr>
          <w:rFonts w:ascii="Arial" w:hAnsi="Arial" w:cs="Arial"/>
          <w:sz w:val="20"/>
          <w:szCs w:val="20"/>
        </w:rPr>
        <w:t>bud</w:t>
      </w:r>
      <w:r w:rsidR="00D30F4F">
        <w:rPr>
          <w:rFonts w:ascii="Arial" w:hAnsi="Arial" w:cs="Arial"/>
          <w:sz w:val="20"/>
          <w:szCs w:val="20"/>
        </w:rPr>
        <w:t>ou</w:t>
      </w:r>
      <w:r w:rsidRPr="00216013">
        <w:rPr>
          <w:rFonts w:ascii="Arial" w:hAnsi="Arial" w:cs="Arial"/>
          <w:sz w:val="20"/>
          <w:szCs w:val="20"/>
        </w:rPr>
        <w:t xml:space="preserve"> oprávněn</w:t>
      </w:r>
      <w:r w:rsidR="00D30F4F">
        <w:rPr>
          <w:rFonts w:ascii="Arial" w:hAnsi="Arial" w:cs="Arial"/>
          <w:sz w:val="20"/>
          <w:szCs w:val="20"/>
        </w:rPr>
        <w:t>y</w:t>
      </w:r>
      <w:r w:rsidRPr="00216013">
        <w:rPr>
          <w:rFonts w:ascii="Arial" w:hAnsi="Arial" w:cs="Arial"/>
          <w:sz w:val="20"/>
          <w:szCs w:val="20"/>
        </w:rPr>
        <w:t xml:space="preserve"> v jednotlivých místech plnění </w:t>
      </w:r>
      <w:r w:rsidR="00111418">
        <w:rPr>
          <w:rFonts w:ascii="Arial" w:hAnsi="Arial" w:cs="Arial"/>
          <w:sz w:val="20"/>
          <w:szCs w:val="20"/>
        </w:rPr>
        <w:t>Tisková zařízení</w:t>
      </w:r>
      <w:r w:rsidR="00111418" w:rsidRPr="00216013">
        <w:rPr>
          <w:rFonts w:ascii="Arial" w:hAnsi="Arial" w:cs="Arial"/>
          <w:sz w:val="20"/>
          <w:szCs w:val="20"/>
        </w:rPr>
        <w:t xml:space="preserve"> </w:t>
      </w:r>
      <w:r w:rsidRPr="00216013">
        <w:rPr>
          <w:rFonts w:ascii="Arial" w:hAnsi="Arial" w:cs="Arial"/>
          <w:sz w:val="20"/>
          <w:szCs w:val="20"/>
        </w:rPr>
        <w:t xml:space="preserve">převzít a podepsat </w:t>
      </w:r>
      <w:r w:rsidR="00B23EB2">
        <w:rPr>
          <w:rFonts w:ascii="Arial" w:hAnsi="Arial" w:cs="Arial"/>
          <w:sz w:val="20"/>
          <w:szCs w:val="20"/>
        </w:rPr>
        <w:t>d</w:t>
      </w:r>
      <w:r w:rsidRPr="00216013">
        <w:rPr>
          <w:rFonts w:ascii="Arial" w:hAnsi="Arial" w:cs="Arial"/>
          <w:sz w:val="20"/>
          <w:szCs w:val="20"/>
        </w:rPr>
        <w:t>odací list</w:t>
      </w:r>
      <w:r w:rsidR="00111418">
        <w:rPr>
          <w:rFonts w:ascii="Arial" w:hAnsi="Arial" w:cs="Arial"/>
          <w:sz w:val="20"/>
          <w:szCs w:val="20"/>
        </w:rPr>
        <w:t>,</w:t>
      </w:r>
      <w:r w:rsidRPr="00216013">
        <w:rPr>
          <w:rFonts w:ascii="Arial" w:hAnsi="Arial" w:cs="Arial"/>
          <w:sz w:val="20"/>
          <w:szCs w:val="20"/>
        </w:rPr>
        <w:t xml:space="preserve"> </w:t>
      </w:r>
      <w:r w:rsidR="009475F2">
        <w:rPr>
          <w:rFonts w:ascii="Arial" w:hAnsi="Arial" w:cs="Arial"/>
          <w:sz w:val="20"/>
          <w:szCs w:val="20"/>
        </w:rPr>
        <w:t>P</w:t>
      </w:r>
      <w:r w:rsidRPr="00216013">
        <w:rPr>
          <w:rFonts w:ascii="Arial" w:hAnsi="Arial" w:cs="Arial"/>
          <w:sz w:val="20"/>
          <w:szCs w:val="20"/>
        </w:rPr>
        <w:t>ředávací protokol</w:t>
      </w:r>
      <w:r w:rsidR="004B3CF5">
        <w:rPr>
          <w:rFonts w:ascii="Arial" w:hAnsi="Arial" w:cs="Arial"/>
          <w:sz w:val="20"/>
          <w:szCs w:val="20"/>
        </w:rPr>
        <w:t xml:space="preserve"> </w:t>
      </w:r>
      <w:r>
        <w:rPr>
          <w:rFonts w:ascii="Arial" w:hAnsi="Arial" w:cs="Arial"/>
          <w:sz w:val="20"/>
          <w:szCs w:val="20"/>
        </w:rPr>
        <w:t xml:space="preserve">a </w:t>
      </w:r>
      <w:r w:rsidR="009475F2">
        <w:rPr>
          <w:rFonts w:ascii="Arial" w:hAnsi="Arial" w:cs="Arial"/>
          <w:sz w:val="20"/>
          <w:szCs w:val="20"/>
        </w:rPr>
        <w:t>případně A</w:t>
      </w:r>
      <w:r w:rsidR="00111418">
        <w:rPr>
          <w:rFonts w:ascii="Arial" w:hAnsi="Arial" w:cs="Arial"/>
          <w:sz w:val="20"/>
          <w:szCs w:val="20"/>
        </w:rPr>
        <w:t xml:space="preserve">kceptační protokol </w:t>
      </w:r>
      <w:r w:rsidR="00B15683">
        <w:rPr>
          <w:rFonts w:ascii="Arial" w:hAnsi="Arial" w:cs="Arial"/>
          <w:sz w:val="20"/>
          <w:szCs w:val="20"/>
        </w:rPr>
        <w:t xml:space="preserve">(jestliže bude Tiskové zařízení instalováno Dodavatelem) </w:t>
      </w:r>
      <w:r w:rsidR="00111418">
        <w:rPr>
          <w:rFonts w:ascii="Arial" w:hAnsi="Arial" w:cs="Arial"/>
          <w:sz w:val="20"/>
          <w:szCs w:val="20"/>
        </w:rPr>
        <w:t xml:space="preserve">a </w:t>
      </w:r>
      <w:r>
        <w:rPr>
          <w:rFonts w:ascii="Arial" w:hAnsi="Arial" w:cs="Arial"/>
          <w:sz w:val="20"/>
          <w:szCs w:val="20"/>
        </w:rPr>
        <w:t>uvede jejich kontaktní e-mail a telefon</w:t>
      </w:r>
      <w:r w:rsidRPr="00216013">
        <w:rPr>
          <w:rFonts w:ascii="Arial" w:hAnsi="Arial" w:cs="Arial"/>
          <w:sz w:val="20"/>
          <w:szCs w:val="20"/>
        </w:rPr>
        <w:t xml:space="preserve">. </w:t>
      </w:r>
      <w:r>
        <w:rPr>
          <w:rFonts w:ascii="Arial" w:hAnsi="Arial" w:cs="Arial"/>
          <w:sz w:val="20"/>
          <w:szCs w:val="20"/>
        </w:rPr>
        <w:t>Přebírající osob</w:t>
      </w:r>
      <w:r w:rsidR="009475F2">
        <w:rPr>
          <w:rFonts w:ascii="Arial" w:hAnsi="Arial" w:cs="Arial"/>
          <w:sz w:val="20"/>
          <w:szCs w:val="20"/>
        </w:rPr>
        <w:t>a/</w:t>
      </w:r>
      <w:r>
        <w:rPr>
          <w:rFonts w:ascii="Arial" w:hAnsi="Arial" w:cs="Arial"/>
          <w:sz w:val="20"/>
          <w:szCs w:val="20"/>
        </w:rPr>
        <w:t>y</w:t>
      </w:r>
      <w:r w:rsidRPr="00216013">
        <w:rPr>
          <w:rFonts w:ascii="Arial" w:hAnsi="Arial" w:cs="Arial"/>
          <w:sz w:val="20"/>
          <w:szCs w:val="20"/>
        </w:rPr>
        <w:t xml:space="preserve"> bud</w:t>
      </w:r>
      <w:r w:rsidR="00D30F4F">
        <w:rPr>
          <w:rFonts w:ascii="Arial" w:hAnsi="Arial" w:cs="Arial"/>
          <w:sz w:val="20"/>
          <w:szCs w:val="20"/>
        </w:rPr>
        <w:t>ou</w:t>
      </w:r>
      <w:r w:rsidRPr="00216013">
        <w:rPr>
          <w:rFonts w:ascii="Arial" w:hAnsi="Arial" w:cs="Arial"/>
          <w:sz w:val="20"/>
          <w:szCs w:val="20"/>
        </w:rPr>
        <w:t xml:space="preserve"> uveden</w:t>
      </w:r>
      <w:r w:rsidR="00D30F4F">
        <w:rPr>
          <w:rFonts w:ascii="Arial" w:hAnsi="Arial" w:cs="Arial"/>
          <w:sz w:val="20"/>
          <w:szCs w:val="20"/>
        </w:rPr>
        <w:t>y</w:t>
      </w:r>
      <w:r w:rsidRPr="00216013">
        <w:rPr>
          <w:rFonts w:ascii="Arial" w:hAnsi="Arial" w:cs="Arial"/>
          <w:sz w:val="20"/>
          <w:szCs w:val="20"/>
        </w:rPr>
        <w:t xml:space="preserve"> v příslušné Smlouvě</w:t>
      </w:r>
      <w:r w:rsidR="001B391A">
        <w:rPr>
          <w:rFonts w:ascii="Arial" w:hAnsi="Arial" w:cs="Arial"/>
          <w:sz w:val="20"/>
          <w:szCs w:val="20"/>
        </w:rPr>
        <w:t>.</w:t>
      </w:r>
    </w:p>
    <w:p w14:paraId="16E59527" w14:textId="77777777" w:rsidR="00780C24" w:rsidRPr="00736D4E" w:rsidRDefault="00780C24" w:rsidP="00061E55">
      <w:pPr>
        <w:spacing w:line="276" w:lineRule="auto"/>
        <w:rPr>
          <w:rFonts w:ascii="Arial" w:hAnsi="Arial" w:cs="Arial"/>
          <w:sz w:val="20"/>
          <w:szCs w:val="20"/>
        </w:rPr>
      </w:pPr>
    </w:p>
    <w:p w14:paraId="16E59528" w14:textId="70A6636C" w:rsidR="00780C24" w:rsidRDefault="00780C24" w:rsidP="00061E55">
      <w:pPr>
        <w:numPr>
          <w:ilvl w:val="0"/>
          <w:numId w:val="4"/>
        </w:numPr>
        <w:spacing w:line="276" w:lineRule="auto"/>
        <w:ind w:left="425" w:hanging="425"/>
        <w:jc w:val="both"/>
        <w:rPr>
          <w:rFonts w:ascii="Arial" w:hAnsi="Arial" w:cs="Arial"/>
          <w:sz w:val="20"/>
          <w:szCs w:val="20"/>
        </w:rPr>
      </w:pPr>
      <w:r>
        <w:rPr>
          <w:rFonts w:ascii="Arial" w:hAnsi="Arial" w:cs="Arial"/>
          <w:sz w:val="20"/>
          <w:szCs w:val="20"/>
        </w:rPr>
        <w:t xml:space="preserve">Dodavatel je povinen </w:t>
      </w:r>
      <w:r w:rsidRPr="000B24C4">
        <w:rPr>
          <w:rFonts w:ascii="Arial" w:hAnsi="Arial" w:cs="Arial"/>
          <w:sz w:val="20"/>
          <w:szCs w:val="20"/>
        </w:rPr>
        <w:t>dohodnout s</w:t>
      </w:r>
      <w:r>
        <w:rPr>
          <w:rFonts w:ascii="Arial" w:hAnsi="Arial" w:cs="Arial"/>
          <w:sz w:val="20"/>
          <w:szCs w:val="20"/>
        </w:rPr>
        <w:t xml:space="preserve"> Přebírající osobou </w:t>
      </w:r>
      <w:r w:rsidRPr="000B24C4">
        <w:rPr>
          <w:rFonts w:ascii="Arial" w:hAnsi="Arial" w:cs="Arial"/>
          <w:sz w:val="20"/>
          <w:szCs w:val="20"/>
        </w:rPr>
        <w:t xml:space="preserve">konkrétní datum a čas </w:t>
      </w:r>
      <w:r>
        <w:rPr>
          <w:rFonts w:ascii="Arial" w:hAnsi="Arial" w:cs="Arial"/>
          <w:sz w:val="20"/>
          <w:szCs w:val="20"/>
        </w:rPr>
        <w:t xml:space="preserve">doručení </w:t>
      </w:r>
      <w:r w:rsidR="001A594E">
        <w:rPr>
          <w:rFonts w:ascii="Arial" w:hAnsi="Arial" w:cs="Arial"/>
          <w:sz w:val="20"/>
          <w:szCs w:val="20"/>
        </w:rPr>
        <w:t>Tiskových zařízení</w:t>
      </w:r>
      <w:r>
        <w:rPr>
          <w:rFonts w:ascii="Arial" w:hAnsi="Arial" w:cs="Arial"/>
          <w:sz w:val="20"/>
          <w:szCs w:val="20"/>
        </w:rPr>
        <w:t>.</w:t>
      </w:r>
      <w:r w:rsidRPr="000B24C4">
        <w:rPr>
          <w:rFonts w:ascii="Arial" w:hAnsi="Arial" w:cs="Arial"/>
          <w:sz w:val="20"/>
          <w:szCs w:val="20"/>
        </w:rPr>
        <w:t xml:space="preserve"> Tyto údaje Dodavatel následně písemně potvrdí elektronickou</w:t>
      </w:r>
      <w:r>
        <w:rPr>
          <w:rFonts w:ascii="Arial" w:hAnsi="Arial" w:cs="Arial"/>
          <w:sz w:val="20"/>
          <w:szCs w:val="20"/>
        </w:rPr>
        <w:t xml:space="preserve"> poštou na e-mail Přebírající osoby</w:t>
      </w:r>
      <w:r w:rsidRPr="000B24C4">
        <w:rPr>
          <w:rFonts w:ascii="Arial" w:hAnsi="Arial" w:cs="Arial"/>
          <w:sz w:val="20"/>
          <w:szCs w:val="20"/>
        </w:rPr>
        <w:t xml:space="preserve">, a to nejméně </w:t>
      </w:r>
      <w:r w:rsidR="00853601">
        <w:rPr>
          <w:rFonts w:ascii="Arial" w:hAnsi="Arial" w:cs="Arial"/>
          <w:sz w:val="20"/>
          <w:szCs w:val="20"/>
        </w:rPr>
        <w:t>3</w:t>
      </w:r>
      <w:r w:rsidR="00853601" w:rsidRPr="000B24C4">
        <w:rPr>
          <w:rFonts w:ascii="Arial" w:hAnsi="Arial" w:cs="Arial"/>
          <w:sz w:val="20"/>
          <w:szCs w:val="20"/>
        </w:rPr>
        <w:t xml:space="preserve"> </w:t>
      </w:r>
      <w:r w:rsidRPr="000B24C4">
        <w:rPr>
          <w:rFonts w:ascii="Arial" w:hAnsi="Arial" w:cs="Arial"/>
          <w:sz w:val="20"/>
          <w:szCs w:val="20"/>
        </w:rPr>
        <w:t>pracovní d</w:t>
      </w:r>
      <w:r w:rsidR="003B3907">
        <w:rPr>
          <w:rFonts w:ascii="Arial" w:hAnsi="Arial" w:cs="Arial"/>
          <w:sz w:val="20"/>
          <w:szCs w:val="20"/>
        </w:rPr>
        <w:t>ny</w:t>
      </w:r>
      <w:r w:rsidRPr="000B24C4">
        <w:rPr>
          <w:rFonts w:ascii="Arial" w:hAnsi="Arial" w:cs="Arial"/>
          <w:sz w:val="20"/>
          <w:szCs w:val="20"/>
        </w:rPr>
        <w:t xml:space="preserve"> před datem </w:t>
      </w:r>
      <w:r>
        <w:rPr>
          <w:rFonts w:ascii="Arial" w:hAnsi="Arial" w:cs="Arial"/>
          <w:sz w:val="20"/>
          <w:szCs w:val="20"/>
        </w:rPr>
        <w:t xml:space="preserve">doručení </w:t>
      </w:r>
      <w:r w:rsidR="001A594E">
        <w:rPr>
          <w:rFonts w:ascii="Arial" w:hAnsi="Arial" w:cs="Arial"/>
          <w:sz w:val="20"/>
          <w:szCs w:val="20"/>
        </w:rPr>
        <w:t>Tiskových zařízení</w:t>
      </w:r>
      <w:r>
        <w:rPr>
          <w:rFonts w:ascii="Arial" w:hAnsi="Arial" w:cs="Arial"/>
          <w:sz w:val="20"/>
          <w:szCs w:val="20"/>
        </w:rPr>
        <w:t xml:space="preserve">. </w:t>
      </w:r>
    </w:p>
    <w:p w14:paraId="16E59529" w14:textId="77777777" w:rsidR="00780C24" w:rsidRPr="00736D4E" w:rsidRDefault="00780C24" w:rsidP="00061E55">
      <w:pPr>
        <w:spacing w:line="276" w:lineRule="auto"/>
        <w:rPr>
          <w:rFonts w:ascii="Arial" w:hAnsi="Arial" w:cs="Arial"/>
          <w:sz w:val="20"/>
          <w:szCs w:val="20"/>
        </w:rPr>
      </w:pPr>
    </w:p>
    <w:p w14:paraId="16E5952A" w14:textId="45F23C43" w:rsidR="00780C24" w:rsidRDefault="005A0F24" w:rsidP="00061E55">
      <w:pPr>
        <w:numPr>
          <w:ilvl w:val="0"/>
          <w:numId w:val="4"/>
        </w:numPr>
        <w:spacing w:line="276" w:lineRule="auto"/>
        <w:ind w:left="425" w:hanging="425"/>
        <w:jc w:val="both"/>
        <w:rPr>
          <w:rFonts w:ascii="Arial" w:hAnsi="Arial" w:cs="Arial"/>
          <w:sz w:val="20"/>
          <w:szCs w:val="20"/>
        </w:rPr>
      </w:pPr>
      <w:r>
        <w:rPr>
          <w:rFonts w:ascii="Arial" w:hAnsi="Arial" w:cs="Arial"/>
          <w:sz w:val="20"/>
          <w:szCs w:val="20"/>
        </w:rPr>
        <w:t xml:space="preserve">Nejpozději v den doručení </w:t>
      </w:r>
      <w:r w:rsidR="001A594E">
        <w:rPr>
          <w:rFonts w:ascii="Arial" w:hAnsi="Arial" w:cs="Arial"/>
          <w:sz w:val="20"/>
          <w:szCs w:val="20"/>
        </w:rPr>
        <w:t>Tiskových zařízení</w:t>
      </w:r>
      <w:r>
        <w:rPr>
          <w:rFonts w:ascii="Arial" w:hAnsi="Arial" w:cs="Arial"/>
          <w:sz w:val="20"/>
          <w:szCs w:val="20"/>
        </w:rPr>
        <w:t xml:space="preserve"> zašle Dodavatel jednotlivým Přebírajícím osobám</w:t>
      </w:r>
      <w:r w:rsidR="00652224">
        <w:rPr>
          <w:rFonts w:ascii="Arial" w:hAnsi="Arial" w:cs="Arial"/>
          <w:sz w:val="20"/>
          <w:szCs w:val="20"/>
        </w:rPr>
        <w:t xml:space="preserve"> a Pověřené osobě Objednatele</w:t>
      </w:r>
      <w:r>
        <w:rPr>
          <w:rFonts w:ascii="Arial" w:hAnsi="Arial" w:cs="Arial"/>
          <w:sz w:val="20"/>
          <w:szCs w:val="20"/>
        </w:rPr>
        <w:t xml:space="preserve"> </w:t>
      </w:r>
      <w:r w:rsidR="009475F2">
        <w:rPr>
          <w:rFonts w:ascii="Arial" w:hAnsi="Arial" w:cs="Arial"/>
          <w:sz w:val="20"/>
          <w:szCs w:val="20"/>
        </w:rPr>
        <w:t>P</w:t>
      </w:r>
      <w:r>
        <w:rPr>
          <w:rFonts w:ascii="Arial" w:hAnsi="Arial" w:cs="Arial"/>
          <w:sz w:val="20"/>
          <w:szCs w:val="20"/>
        </w:rPr>
        <w:t xml:space="preserve">ředávací protokol podepsaný Pověřenou osobou Dodavatele; Předávací protokol lze zaslat v naskenované podobě na e-mail </w:t>
      </w:r>
      <w:r w:rsidR="003E29CB">
        <w:rPr>
          <w:rFonts w:ascii="Arial" w:hAnsi="Arial" w:cs="Arial"/>
          <w:sz w:val="20"/>
          <w:szCs w:val="20"/>
        </w:rPr>
        <w:t xml:space="preserve">Přebírající osoby a </w:t>
      </w:r>
      <w:r>
        <w:rPr>
          <w:rFonts w:ascii="Arial" w:hAnsi="Arial" w:cs="Arial"/>
          <w:sz w:val="20"/>
          <w:szCs w:val="20"/>
        </w:rPr>
        <w:t>Pověřené osoby</w:t>
      </w:r>
      <w:r w:rsidR="000410C2">
        <w:rPr>
          <w:rFonts w:ascii="Arial" w:hAnsi="Arial" w:cs="Arial"/>
          <w:sz w:val="20"/>
          <w:szCs w:val="20"/>
        </w:rPr>
        <w:t xml:space="preserve"> Objednatele</w:t>
      </w:r>
      <w:r>
        <w:rPr>
          <w:rFonts w:ascii="Arial" w:hAnsi="Arial" w:cs="Arial"/>
          <w:sz w:val="20"/>
          <w:szCs w:val="20"/>
        </w:rPr>
        <w:t xml:space="preserve">, nedohodnou-li se </w:t>
      </w:r>
      <w:r w:rsidR="007502ED">
        <w:rPr>
          <w:rFonts w:ascii="Arial" w:hAnsi="Arial" w:cs="Arial"/>
          <w:sz w:val="20"/>
          <w:szCs w:val="20"/>
        </w:rPr>
        <w:t>S</w:t>
      </w:r>
      <w:r>
        <w:rPr>
          <w:rFonts w:ascii="Arial" w:hAnsi="Arial" w:cs="Arial"/>
          <w:sz w:val="20"/>
          <w:szCs w:val="20"/>
        </w:rPr>
        <w:t xml:space="preserve">mluvní strany v konkrétním případě jinak. </w:t>
      </w:r>
    </w:p>
    <w:p w14:paraId="16E5952B" w14:textId="77777777" w:rsidR="005A0F24" w:rsidRPr="00736D4E" w:rsidRDefault="005A0F24" w:rsidP="00061E55">
      <w:pPr>
        <w:spacing w:line="276" w:lineRule="auto"/>
        <w:rPr>
          <w:rFonts w:ascii="Arial" w:hAnsi="Arial" w:cs="Arial"/>
          <w:sz w:val="20"/>
          <w:szCs w:val="20"/>
        </w:rPr>
      </w:pPr>
    </w:p>
    <w:p w14:paraId="16E5952C" w14:textId="23D4292E" w:rsidR="005A0F24" w:rsidRPr="006C0721" w:rsidRDefault="005A0F24" w:rsidP="00061E55">
      <w:pPr>
        <w:numPr>
          <w:ilvl w:val="0"/>
          <w:numId w:val="4"/>
        </w:numPr>
        <w:spacing w:line="276" w:lineRule="auto"/>
        <w:ind w:left="425" w:hanging="425"/>
        <w:jc w:val="both"/>
        <w:rPr>
          <w:rFonts w:ascii="Arial" w:hAnsi="Arial" w:cs="Arial"/>
          <w:sz w:val="20"/>
          <w:szCs w:val="20"/>
        </w:rPr>
      </w:pPr>
      <w:r w:rsidRPr="006C0721">
        <w:rPr>
          <w:rFonts w:ascii="Arial" w:hAnsi="Arial" w:cs="Arial"/>
          <w:sz w:val="20"/>
          <w:szCs w:val="20"/>
        </w:rPr>
        <w:t xml:space="preserve">Při doručení </w:t>
      </w:r>
      <w:r w:rsidR="001A594E" w:rsidRPr="006C0721">
        <w:rPr>
          <w:rFonts w:ascii="Arial" w:hAnsi="Arial" w:cs="Arial"/>
          <w:sz w:val="20"/>
          <w:szCs w:val="20"/>
        </w:rPr>
        <w:t>Tiskových</w:t>
      </w:r>
      <w:r w:rsidR="004F02AA" w:rsidRPr="006C0721">
        <w:rPr>
          <w:rFonts w:ascii="Arial" w:hAnsi="Arial" w:cs="Arial"/>
          <w:sz w:val="20"/>
          <w:szCs w:val="20"/>
        </w:rPr>
        <w:t xml:space="preserve"> zařízení </w:t>
      </w:r>
      <w:r w:rsidRPr="006C0721">
        <w:rPr>
          <w:rFonts w:ascii="Arial" w:hAnsi="Arial" w:cs="Arial"/>
          <w:sz w:val="20"/>
          <w:szCs w:val="20"/>
        </w:rPr>
        <w:t xml:space="preserve">do místa plnění Přebírající osoba zkontroluje </w:t>
      </w:r>
      <w:r w:rsidR="001A594E" w:rsidRPr="006C0721">
        <w:rPr>
          <w:rFonts w:ascii="Arial" w:hAnsi="Arial" w:cs="Arial"/>
          <w:sz w:val="20"/>
          <w:szCs w:val="20"/>
        </w:rPr>
        <w:t>Tisková</w:t>
      </w:r>
      <w:r w:rsidR="004F02AA" w:rsidRPr="006C0721">
        <w:rPr>
          <w:rFonts w:ascii="Arial" w:hAnsi="Arial" w:cs="Arial"/>
          <w:sz w:val="20"/>
          <w:szCs w:val="20"/>
        </w:rPr>
        <w:t xml:space="preserve"> zařízení </w:t>
      </w:r>
      <w:r w:rsidRPr="006C0721">
        <w:rPr>
          <w:rFonts w:ascii="Arial" w:hAnsi="Arial" w:cs="Arial"/>
          <w:sz w:val="20"/>
          <w:szCs w:val="20"/>
        </w:rPr>
        <w:t>v zabaleném stavu, přičemž zkontroluje zejména soulad s údaji uvedenými v</w:t>
      </w:r>
      <w:r w:rsidR="00806A43" w:rsidRPr="006C0721">
        <w:rPr>
          <w:rFonts w:ascii="Arial" w:hAnsi="Arial" w:cs="Arial"/>
          <w:sz w:val="20"/>
          <w:szCs w:val="20"/>
        </w:rPr>
        <w:t> </w:t>
      </w:r>
      <w:r w:rsidR="009475F2" w:rsidRPr="006C0721">
        <w:rPr>
          <w:rFonts w:ascii="Arial" w:hAnsi="Arial" w:cs="Arial"/>
          <w:sz w:val="20"/>
          <w:szCs w:val="20"/>
        </w:rPr>
        <w:t xml:space="preserve">Předávacím </w:t>
      </w:r>
      <w:r w:rsidR="00806A43" w:rsidRPr="006C0721">
        <w:rPr>
          <w:rFonts w:ascii="Arial" w:hAnsi="Arial" w:cs="Arial"/>
          <w:sz w:val="20"/>
          <w:szCs w:val="20"/>
        </w:rPr>
        <w:t>protokolu</w:t>
      </w:r>
      <w:r w:rsidRPr="006C0721">
        <w:rPr>
          <w:rFonts w:ascii="Arial" w:hAnsi="Arial" w:cs="Arial"/>
          <w:sz w:val="20"/>
          <w:szCs w:val="20"/>
        </w:rPr>
        <w:t xml:space="preserve">, množství přepravních jednotek (tj. palet, krabic, kontejnerů apod.), neporušenost obalů, popisy na obalech, apod. V případě zjištění vad či jiných nesrovnalostí může Přebírající osoba jednotlivé kusy </w:t>
      </w:r>
      <w:r w:rsidR="004F02AA" w:rsidRPr="006C0721">
        <w:rPr>
          <w:rFonts w:ascii="Arial" w:hAnsi="Arial" w:cs="Arial"/>
          <w:sz w:val="20"/>
          <w:szCs w:val="20"/>
        </w:rPr>
        <w:t xml:space="preserve">Tiskových zařízení </w:t>
      </w:r>
      <w:r w:rsidRPr="006C0721">
        <w:rPr>
          <w:rFonts w:ascii="Arial" w:hAnsi="Arial" w:cs="Arial"/>
          <w:sz w:val="20"/>
          <w:szCs w:val="20"/>
        </w:rPr>
        <w:t>nebo i celou dodávku nepřevzít</w:t>
      </w:r>
      <w:r w:rsidR="00806A43" w:rsidRPr="006C0721">
        <w:rPr>
          <w:rFonts w:ascii="Arial" w:hAnsi="Arial" w:cs="Arial"/>
          <w:sz w:val="20"/>
          <w:szCs w:val="20"/>
        </w:rPr>
        <w:t xml:space="preserve">. </w:t>
      </w:r>
      <w:r w:rsidRPr="006C0721">
        <w:rPr>
          <w:rFonts w:ascii="Arial" w:hAnsi="Arial" w:cs="Arial"/>
          <w:sz w:val="20"/>
          <w:szCs w:val="20"/>
        </w:rPr>
        <w:t xml:space="preserve">Doručení </w:t>
      </w:r>
      <w:r w:rsidR="00D80BA3" w:rsidRPr="006C0721">
        <w:rPr>
          <w:rFonts w:ascii="Arial" w:hAnsi="Arial" w:cs="Arial"/>
          <w:sz w:val="20"/>
          <w:szCs w:val="20"/>
        </w:rPr>
        <w:t>Tiskových</w:t>
      </w:r>
      <w:r w:rsidR="004F02AA" w:rsidRPr="006C0721">
        <w:rPr>
          <w:rFonts w:ascii="Arial" w:hAnsi="Arial" w:cs="Arial"/>
          <w:sz w:val="20"/>
          <w:szCs w:val="20"/>
        </w:rPr>
        <w:t xml:space="preserve"> zařízení </w:t>
      </w:r>
      <w:r w:rsidRPr="006C0721">
        <w:rPr>
          <w:rFonts w:ascii="Arial" w:hAnsi="Arial" w:cs="Arial"/>
          <w:sz w:val="20"/>
          <w:szCs w:val="20"/>
        </w:rPr>
        <w:t xml:space="preserve">potvrdí Přebírající osoba podpisem </w:t>
      </w:r>
      <w:r w:rsidR="00B23EB2">
        <w:rPr>
          <w:rFonts w:ascii="Arial" w:hAnsi="Arial" w:cs="Arial"/>
          <w:sz w:val="20"/>
          <w:szCs w:val="20"/>
        </w:rPr>
        <w:t>d</w:t>
      </w:r>
      <w:r w:rsidRPr="006C0721">
        <w:rPr>
          <w:rFonts w:ascii="Arial" w:hAnsi="Arial" w:cs="Arial"/>
          <w:sz w:val="20"/>
          <w:szCs w:val="20"/>
        </w:rPr>
        <w:t xml:space="preserve">odacího listu či jiného obdobného dokumentu (např. dokumentu kurýrní společnosti o převzetí </w:t>
      </w:r>
      <w:r w:rsidR="004F02AA" w:rsidRPr="006C0721">
        <w:rPr>
          <w:rFonts w:ascii="Arial" w:hAnsi="Arial" w:cs="Arial"/>
          <w:sz w:val="20"/>
          <w:szCs w:val="20"/>
        </w:rPr>
        <w:t>Tiskového zařízení</w:t>
      </w:r>
      <w:r w:rsidRPr="006C0721">
        <w:rPr>
          <w:rFonts w:ascii="Arial" w:hAnsi="Arial" w:cs="Arial"/>
          <w:sz w:val="20"/>
          <w:szCs w:val="20"/>
        </w:rPr>
        <w:t>).</w:t>
      </w:r>
      <w:r w:rsidR="00E74643" w:rsidRPr="006C0721">
        <w:rPr>
          <w:rFonts w:ascii="Arial" w:hAnsi="Arial" w:cs="Arial"/>
          <w:sz w:val="20"/>
          <w:szCs w:val="20"/>
        </w:rPr>
        <w:t xml:space="preserve"> </w:t>
      </w:r>
    </w:p>
    <w:p w14:paraId="16E5952D" w14:textId="77777777" w:rsidR="005A0F24" w:rsidRPr="00736D4E" w:rsidRDefault="005A0F24" w:rsidP="00061E55">
      <w:pPr>
        <w:spacing w:line="276" w:lineRule="auto"/>
        <w:rPr>
          <w:rFonts w:ascii="Arial" w:hAnsi="Arial" w:cs="Arial"/>
          <w:sz w:val="20"/>
          <w:szCs w:val="20"/>
        </w:rPr>
      </w:pPr>
    </w:p>
    <w:p w14:paraId="16E5952E" w14:textId="1D3C9E02" w:rsidR="005A0F24" w:rsidRDefault="005A0F24" w:rsidP="00061E55">
      <w:pPr>
        <w:numPr>
          <w:ilvl w:val="0"/>
          <w:numId w:val="4"/>
        </w:numPr>
        <w:spacing w:line="276" w:lineRule="auto"/>
        <w:ind w:left="425" w:hanging="425"/>
        <w:jc w:val="both"/>
        <w:rPr>
          <w:rFonts w:ascii="Arial" w:hAnsi="Arial" w:cs="Arial"/>
          <w:sz w:val="20"/>
          <w:szCs w:val="20"/>
        </w:rPr>
      </w:pPr>
      <w:r>
        <w:rPr>
          <w:rFonts w:ascii="Arial" w:hAnsi="Arial" w:cs="Arial"/>
          <w:sz w:val="20"/>
          <w:szCs w:val="20"/>
        </w:rPr>
        <w:lastRenderedPageBreak/>
        <w:t xml:space="preserve">V každém dodacím listu bude uvedena zejména specifikace dodaného </w:t>
      </w:r>
      <w:r w:rsidR="00D80BA3">
        <w:rPr>
          <w:rFonts w:ascii="Arial" w:hAnsi="Arial" w:cs="Arial"/>
          <w:sz w:val="20"/>
          <w:szCs w:val="20"/>
        </w:rPr>
        <w:t>Tiskov</w:t>
      </w:r>
      <w:r w:rsidR="00440E0A">
        <w:rPr>
          <w:rFonts w:ascii="Arial" w:hAnsi="Arial" w:cs="Arial"/>
          <w:sz w:val="20"/>
          <w:szCs w:val="20"/>
        </w:rPr>
        <w:t>ého</w:t>
      </w:r>
      <w:r w:rsidR="004F02AA">
        <w:rPr>
          <w:rFonts w:ascii="Arial" w:hAnsi="Arial" w:cs="Arial"/>
          <w:sz w:val="20"/>
          <w:szCs w:val="20"/>
        </w:rPr>
        <w:t xml:space="preserve"> zařízení </w:t>
      </w:r>
      <w:r>
        <w:rPr>
          <w:rFonts w:ascii="Arial" w:hAnsi="Arial" w:cs="Arial"/>
          <w:sz w:val="20"/>
          <w:szCs w:val="20"/>
        </w:rPr>
        <w:t xml:space="preserve">a jeho množství, datum, jméno a podpis </w:t>
      </w:r>
      <w:r w:rsidR="002B15D7">
        <w:rPr>
          <w:rFonts w:ascii="Arial" w:hAnsi="Arial" w:cs="Arial"/>
          <w:sz w:val="20"/>
          <w:szCs w:val="20"/>
        </w:rPr>
        <w:t xml:space="preserve">Přebírající </w:t>
      </w:r>
      <w:r>
        <w:rPr>
          <w:rFonts w:ascii="Arial" w:hAnsi="Arial" w:cs="Arial"/>
          <w:sz w:val="20"/>
          <w:szCs w:val="20"/>
        </w:rPr>
        <w:t xml:space="preserve">osoby Objednatele. V případě nesprávných údajů v dodacím listě bude provedena jeho oprava (např. co do druhu či množství dodaného </w:t>
      </w:r>
      <w:r w:rsidR="004F02AA">
        <w:rPr>
          <w:rFonts w:ascii="Arial" w:hAnsi="Arial" w:cs="Arial"/>
          <w:sz w:val="20"/>
          <w:szCs w:val="20"/>
        </w:rPr>
        <w:t>Tiskového zařízen</w:t>
      </w:r>
      <w:r w:rsidR="00111418">
        <w:rPr>
          <w:rFonts w:ascii="Arial" w:hAnsi="Arial" w:cs="Arial"/>
          <w:sz w:val="20"/>
          <w:szCs w:val="20"/>
        </w:rPr>
        <w:t>í</w:t>
      </w:r>
      <w:r>
        <w:rPr>
          <w:rFonts w:ascii="Arial" w:hAnsi="Arial" w:cs="Arial"/>
          <w:sz w:val="20"/>
          <w:szCs w:val="20"/>
        </w:rPr>
        <w:t xml:space="preserve">) </w:t>
      </w:r>
      <w:r w:rsidRPr="006C0721">
        <w:rPr>
          <w:rFonts w:ascii="Arial" w:hAnsi="Arial" w:cs="Arial"/>
          <w:sz w:val="20"/>
          <w:szCs w:val="20"/>
        </w:rPr>
        <w:t xml:space="preserve">a v případě nepřevzetí některého kusu / některých kusů </w:t>
      </w:r>
      <w:r w:rsidR="004F02AA" w:rsidRPr="006C0721">
        <w:rPr>
          <w:rFonts w:ascii="Arial" w:hAnsi="Arial" w:cs="Arial"/>
          <w:sz w:val="20"/>
          <w:szCs w:val="20"/>
        </w:rPr>
        <w:t>Tiskového zařízení</w:t>
      </w:r>
      <w:r w:rsidR="004F02AA">
        <w:rPr>
          <w:rFonts w:ascii="Arial" w:hAnsi="Arial" w:cs="Arial"/>
          <w:sz w:val="20"/>
          <w:szCs w:val="20"/>
        </w:rPr>
        <w:t xml:space="preserve"> </w:t>
      </w:r>
      <w:r w:rsidR="00353729">
        <w:rPr>
          <w:rFonts w:ascii="Arial" w:hAnsi="Arial" w:cs="Arial"/>
          <w:sz w:val="20"/>
          <w:szCs w:val="20"/>
        </w:rPr>
        <w:t>bude uvedena tato</w:t>
      </w:r>
      <w:r>
        <w:rPr>
          <w:rFonts w:ascii="Arial" w:hAnsi="Arial" w:cs="Arial"/>
          <w:sz w:val="20"/>
          <w:szCs w:val="20"/>
        </w:rPr>
        <w:t xml:space="preserve"> skutečnost vč. odůvodnění</w:t>
      </w:r>
      <w:r w:rsidR="00821559">
        <w:rPr>
          <w:rFonts w:ascii="Arial" w:hAnsi="Arial" w:cs="Arial"/>
          <w:sz w:val="20"/>
          <w:szCs w:val="20"/>
        </w:rPr>
        <w:t xml:space="preserve"> v </w:t>
      </w:r>
      <w:r w:rsidR="00B23EB2">
        <w:rPr>
          <w:rFonts w:ascii="Arial" w:hAnsi="Arial" w:cs="Arial"/>
          <w:sz w:val="20"/>
          <w:szCs w:val="20"/>
        </w:rPr>
        <w:t>d</w:t>
      </w:r>
      <w:r w:rsidR="00821559">
        <w:rPr>
          <w:rFonts w:ascii="Arial" w:hAnsi="Arial" w:cs="Arial"/>
          <w:sz w:val="20"/>
          <w:szCs w:val="20"/>
        </w:rPr>
        <w:t>odacím listu</w:t>
      </w:r>
      <w:r>
        <w:rPr>
          <w:rFonts w:ascii="Arial" w:hAnsi="Arial" w:cs="Arial"/>
          <w:sz w:val="20"/>
          <w:szCs w:val="20"/>
        </w:rPr>
        <w:t xml:space="preserve">. </w:t>
      </w:r>
    </w:p>
    <w:p w14:paraId="16E5952F" w14:textId="77777777" w:rsidR="005A0F24" w:rsidRPr="00736D4E" w:rsidRDefault="005A0F24" w:rsidP="00061E55">
      <w:pPr>
        <w:spacing w:line="276" w:lineRule="auto"/>
        <w:rPr>
          <w:rFonts w:ascii="Arial" w:hAnsi="Arial" w:cs="Arial"/>
          <w:sz w:val="20"/>
          <w:szCs w:val="20"/>
        </w:rPr>
      </w:pPr>
    </w:p>
    <w:p w14:paraId="16E59530" w14:textId="20E520A4" w:rsidR="005A0F24" w:rsidRDefault="00B76FA7" w:rsidP="00061E55">
      <w:pPr>
        <w:numPr>
          <w:ilvl w:val="0"/>
          <w:numId w:val="4"/>
        </w:numPr>
        <w:spacing w:line="276" w:lineRule="auto"/>
        <w:ind w:left="425" w:hanging="425"/>
        <w:jc w:val="both"/>
        <w:rPr>
          <w:rFonts w:ascii="Arial" w:hAnsi="Arial" w:cs="Arial"/>
          <w:sz w:val="20"/>
          <w:szCs w:val="20"/>
        </w:rPr>
      </w:pPr>
      <w:r>
        <w:rPr>
          <w:rFonts w:ascii="Arial" w:hAnsi="Arial" w:cs="Arial"/>
          <w:sz w:val="20"/>
          <w:szCs w:val="20"/>
        </w:rPr>
        <w:t xml:space="preserve">Neprodleně po doručení Tiskového zařízení provede Přebírající osoba jeho věcnou kontrolu.  </w:t>
      </w:r>
      <w:r w:rsidR="005A0F24">
        <w:rPr>
          <w:rFonts w:ascii="Arial" w:hAnsi="Arial" w:cs="Arial"/>
          <w:sz w:val="20"/>
          <w:szCs w:val="20"/>
        </w:rPr>
        <w:t xml:space="preserve">Řádné dodání </w:t>
      </w:r>
      <w:r w:rsidR="004F02AA">
        <w:rPr>
          <w:rFonts w:ascii="Arial" w:hAnsi="Arial" w:cs="Arial"/>
          <w:sz w:val="20"/>
          <w:szCs w:val="20"/>
        </w:rPr>
        <w:t xml:space="preserve">Tiskového zařízení </w:t>
      </w:r>
      <w:r w:rsidR="003C224E">
        <w:rPr>
          <w:rFonts w:ascii="Arial" w:hAnsi="Arial" w:cs="Arial"/>
          <w:sz w:val="20"/>
          <w:szCs w:val="20"/>
        </w:rPr>
        <w:t xml:space="preserve">bude potvrzeno podpisem </w:t>
      </w:r>
      <w:r w:rsidR="00EE7E05">
        <w:rPr>
          <w:rFonts w:ascii="Arial" w:hAnsi="Arial" w:cs="Arial"/>
          <w:sz w:val="20"/>
          <w:szCs w:val="20"/>
        </w:rPr>
        <w:t>P</w:t>
      </w:r>
      <w:r w:rsidR="003C224E">
        <w:rPr>
          <w:rFonts w:ascii="Arial" w:hAnsi="Arial" w:cs="Arial"/>
          <w:sz w:val="20"/>
          <w:szCs w:val="20"/>
        </w:rPr>
        <w:t>ředávacího protokolu</w:t>
      </w:r>
      <w:r w:rsidR="00EE7E05">
        <w:rPr>
          <w:rFonts w:ascii="Arial" w:hAnsi="Arial" w:cs="Arial"/>
          <w:sz w:val="20"/>
          <w:szCs w:val="20"/>
        </w:rPr>
        <w:t xml:space="preserve"> a v případě,</w:t>
      </w:r>
      <w:r w:rsidR="006C2FB7">
        <w:rPr>
          <w:rFonts w:ascii="Arial" w:hAnsi="Arial" w:cs="Arial"/>
          <w:sz w:val="20"/>
          <w:szCs w:val="20"/>
        </w:rPr>
        <w:t xml:space="preserve"> že Dodavatel bude provádět instal</w:t>
      </w:r>
      <w:r w:rsidR="00EE7E05">
        <w:rPr>
          <w:rFonts w:ascii="Arial" w:hAnsi="Arial" w:cs="Arial"/>
          <w:sz w:val="20"/>
          <w:szCs w:val="20"/>
        </w:rPr>
        <w:t>aci dodá</w:t>
      </w:r>
      <w:r w:rsidR="00783610">
        <w:rPr>
          <w:rFonts w:ascii="Arial" w:hAnsi="Arial" w:cs="Arial"/>
          <w:sz w:val="20"/>
          <w:szCs w:val="20"/>
        </w:rPr>
        <w:t>vaného Tiskového zařízení, bude Tiskové zaříze</w:t>
      </w:r>
      <w:r w:rsidR="00A530D6">
        <w:rPr>
          <w:rFonts w:ascii="Arial" w:hAnsi="Arial" w:cs="Arial"/>
          <w:sz w:val="20"/>
          <w:szCs w:val="20"/>
        </w:rPr>
        <w:t>ní</w:t>
      </w:r>
      <w:r w:rsidR="00EE7E05">
        <w:rPr>
          <w:rFonts w:ascii="Arial" w:hAnsi="Arial" w:cs="Arial"/>
          <w:sz w:val="20"/>
          <w:szCs w:val="20"/>
        </w:rPr>
        <w:t xml:space="preserve"> považováno za řádně </w:t>
      </w:r>
      <w:r w:rsidR="00B17AC8">
        <w:rPr>
          <w:rFonts w:ascii="Arial" w:hAnsi="Arial" w:cs="Arial"/>
          <w:sz w:val="20"/>
          <w:szCs w:val="20"/>
        </w:rPr>
        <w:t>dodané až podpisem A</w:t>
      </w:r>
      <w:r w:rsidR="00EE7E05">
        <w:rPr>
          <w:rFonts w:ascii="Arial" w:hAnsi="Arial" w:cs="Arial"/>
          <w:sz w:val="20"/>
          <w:szCs w:val="20"/>
        </w:rPr>
        <w:t>kceptačního protokolu</w:t>
      </w:r>
      <w:r w:rsidR="003C224E">
        <w:rPr>
          <w:rFonts w:ascii="Arial" w:hAnsi="Arial" w:cs="Arial"/>
          <w:sz w:val="20"/>
          <w:szCs w:val="20"/>
        </w:rPr>
        <w:t xml:space="preserve"> </w:t>
      </w:r>
      <w:r w:rsidR="004F02AA">
        <w:rPr>
          <w:rFonts w:ascii="Arial" w:hAnsi="Arial" w:cs="Arial"/>
          <w:sz w:val="20"/>
          <w:szCs w:val="20"/>
        </w:rPr>
        <w:t>Přebírající osob</w:t>
      </w:r>
      <w:r w:rsidR="00C13948">
        <w:rPr>
          <w:rFonts w:ascii="Arial" w:hAnsi="Arial" w:cs="Arial"/>
          <w:sz w:val="20"/>
          <w:szCs w:val="20"/>
        </w:rPr>
        <w:t>ou</w:t>
      </w:r>
      <w:r w:rsidR="003C224E">
        <w:rPr>
          <w:rFonts w:ascii="Arial" w:hAnsi="Arial" w:cs="Arial"/>
          <w:sz w:val="20"/>
          <w:szCs w:val="20"/>
        </w:rPr>
        <w:t>.</w:t>
      </w:r>
      <w:r w:rsidR="005A0F24">
        <w:rPr>
          <w:rFonts w:ascii="Arial" w:hAnsi="Arial" w:cs="Arial"/>
          <w:sz w:val="20"/>
          <w:szCs w:val="20"/>
        </w:rPr>
        <w:t xml:space="preserve"> </w:t>
      </w:r>
      <w:r w:rsidR="00831263">
        <w:rPr>
          <w:rFonts w:ascii="Arial" w:hAnsi="Arial" w:cs="Arial"/>
          <w:sz w:val="20"/>
          <w:szCs w:val="20"/>
        </w:rPr>
        <w:t xml:space="preserve">Dodavatel je povinen provést instalaci dodaného Tiskového zařízení vždy nejpozději do 3 dnů ode dne doručení Zboží do místa plnění. </w:t>
      </w:r>
      <w:r w:rsidR="003C224E">
        <w:rPr>
          <w:rFonts w:ascii="Arial" w:hAnsi="Arial" w:cs="Arial"/>
          <w:sz w:val="20"/>
          <w:szCs w:val="20"/>
        </w:rPr>
        <w:t xml:space="preserve">V každém </w:t>
      </w:r>
      <w:r w:rsidR="003C224E" w:rsidRPr="0037641D">
        <w:rPr>
          <w:rFonts w:ascii="Arial" w:hAnsi="Arial" w:cs="Arial"/>
          <w:sz w:val="20"/>
          <w:szCs w:val="20"/>
        </w:rPr>
        <w:t xml:space="preserve">Předávacím protokolu bude uvedeno alespoň označení a číslo této Rámcové </w:t>
      </w:r>
      <w:r w:rsidR="003C224E">
        <w:rPr>
          <w:rFonts w:ascii="Arial" w:hAnsi="Arial" w:cs="Arial"/>
          <w:sz w:val="20"/>
          <w:szCs w:val="20"/>
        </w:rPr>
        <w:t>dohody</w:t>
      </w:r>
      <w:r w:rsidR="000F1190">
        <w:rPr>
          <w:rFonts w:ascii="Arial" w:hAnsi="Arial" w:cs="Arial"/>
          <w:sz w:val="20"/>
          <w:szCs w:val="20"/>
        </w:rPr>
        <w:t>, tj. číslo</w:t>
      </w:r>
      <w:r w:rsidR="006E2BF4">
        <w:rPr>
          <w:rFonts w:ascii="Arial" w:hAnsi="Arial" w:cs="Arial"/>
          <w:sz w:val="20"/>
          <w:szCs w:val="20"/>
        </w:rPr>
        <w:t xml:space="preserve"> </w:t>
      </w:r>
      <w:r w:rsidR="00432948" w:rsidRPr="00432948">
        <w:rPr>
          <w:rFonts w:ascii="Arial" w:hAnsi="Arial" w:cs="Arial"/>
          <w:sz w:val="20"/>
          <w:szCs w:val="20"/>
        </w:rPr>
        <w:t>1800007</w:t>
      </w:r>
      <w:r w:rsidR="000F1190">
        <w:rPr>
          <w:rFonts w:ascii="Arial" w:hAnsi="Arial" w:cs="Arial"/>
          <w:sz w:val="20"/>
          <w:szCs w:val="20"/>
        </w:rPr>
        <w:t xml:space="preserve">, </w:t>
      </w:r>
      <w:r w:rsidR="003C224E" w:rsidRPr="0037641D">
        <w:rPr>
          <w:rFonts w:ascii="Arial" w:hAnsi="Arial" w:cs="Arial"/>
          <w:sz w:val="20"/>
          <w:szCs w:val="20"/>
        </w:rPr>
        <w:t xml:space="preserve">a příslušné </w:t>
      </w:r>
      <w:r w:rsidR="003C224E">
        <w:rPr>
          <w:rFonts w:ascii="Arial" w:hAnsi="Arial" w:cs="Arial"/>
          <w:sz w:val="20"/>
          <w:szCs w:val="20"/>
        </w:rPr>
        <w:t>Smlouvy</w:t>
      </w:r>
      <w:r w:rsidR="003C224E" w:rsidRPr="0037641D">
        <w:rPr>
          <w:rFonts w:ascii="Arial" w:hAnsi="Arial" w:cs="Arial"/>
          <w:sz w:val="20"/>
          <w:szCs w:val="20"/>
        </w:rPr>
        <w:t xml:space="preserve">, specifikace </w:t>
      </w:r>
      <w:r w:rsidR="003C224E">
        <w:rPr>
          <w:rFonts w:ascii="Arial" w:hAnsi="Arial" w:cs="Arial"/>
          <w:sz w:val="20"/>
          <w:szCs w:val="20"/>
        </w:rPr>
        <w:t>převzatého</w:t>
      </w:r>
      <w:r w:rsidR="003C224E" w:rsidRPr="0037641D">
        <w:rPr>
          <w:rFonts w:ascii="Arial" w:hAnsi="Arial" w:cs="Arial"/>
          <w:sz w:val="20"/>
          <w:szCs w:val="20"/>
        </w:rPr>
        <w:t xml:space="preserve"> </w:t>
      </w:r>
      <w:r w:rsidR="004F02AA">
        <w:rPr>
          <w:rFonts w:ascii="Arial" w:hAnsi="Arial" w:cs="Arial"/>
          <w:sz w:val="20"/>
          <w:szCs w:val="20"/>
        </w:rPr>
        <w:t>Tiskového zařízení</w:t>
      </w:r>
      <w:r w:rsidR="004F02AA" w:rsidRPr="0037641D">
        <w:rPr>
          <w:rFonts w:ascii="Arial" w:hAnsi="Arial" w:cs="Arial"/>
          <w:sz w:val="20"/>
          <w:szCs w:val="20"/>
        </w:rPr>
        <w:t xml:space="preserve"> </w:t>
      </w:r>
      <w:r w:rsidR="003C224E" w:rsidRPr="0037641D">
        <w:rPr>
          <w:rFonts w:ascii="Arial" w:hAnsi="Arial" w:cs="Arial"/>
          <w:sz w:val="20"/>
          <w:szCs w:val="20"/>
        </w:rPr>
        <w:t>a jeho množství, datum, jmén</w:t>
      </w:r>
      <w:r w:rsidR="003C224E">
        <w:rPr>
          <w:rFonts w:ascii="Arial" w:hAnsi="Arial" w:cs="Arial"/>
          <w:sz w:val="20"/>
          <w:szCs w:val="20"/>
        </w:rPr>
        <w:t>o</w:t>
      </w:r>
      <w:r w:rsidR="003C224E" w:rsidRPr="0037641D">
        <w:rPr>
          <w:rFonts w:ascii="Arial" w:hAnsi="Arial" w:cs="Arial"/>
          <w:sz w:val="20"/>
          <w:szCs w:val="20"/>
        </w:rPr>
        <w:t xml:space="preserve"> a podpis</w:t>
      </w:r>
      <w:r w:rsidR="00111418">
        <w:rPr>
          <w:rFonts w:ascii="Arial" w:hAnsi="Arial" w:cs="Arial"/>
          <w:sz w:val="20"/>
          <w:szCs w:val="20"/>
        </w:rPr>
        <w:t xml:space="preserve"> </w:t>
      </w:r>
      <w:r w:rsidR="00C13948">
        <w:rPr>
          <w:rFonts w:ascii="Arial" w:hAnsi="Arial" w:cs="Arial"/>
          <w:sz w:val="20"/>
          <w:szCs w:val="20"/>
        </w:rPr>
        <w:t>Pověřené osoby Dodavatele a Přebírající osoby za Objednatele.</w:t>
      </w:r>
    </w:p>
    <w:p w14:paraId="16E59531" w14:textId="77777777" w:rsidR="005A0F24" w:rsidRPr="00736D4E" w:rsidRDefault="005A0F24" w:rsidP="00061E55">
      <w:pPr>
        <w:spacing w:line="276" w:lineRule="auto"/>
        <w:rPr>
          <w:rFonts w:ascii="Arial" w:hAnsi="Arial" w:cs="Arial"/>
          <w:sz w:val="20"/>
          <w:szCs w:val="20"/>
        </w:rPr>
      </w:pPr>
    </w:p>
    <w:p w14:paraId="16E59532" w14:textId="315111BA" w:rsidR="005A0F24" w:rsidRPr="004F02AA" w:rsidRDefault="005A0F24" w:rsidP="004F02AA">
      <w:pPr>
        <w:numPr>
          <w:ilvl w:val="0"/>
          <w:numId w:val="4"/>
        </w:numPr>
        <w:spacing w:line="276" w:lineRule="auto"/>
        <w:ind w:left="425" w:hanging="425"/>
        <w:jc w:val="both"/>
        <w:rPr>
          <w:rFonts w:ascii="Arial" w:hAnsi="Arial" w:cs="Arial"/>
          <w:sz w:val="20"/>
          <w:szCs w:val="20"/>
        </w:rPr>
      </w:pPr>
      <w:r w:rsidRPr="00D57AA9">
        <w:rPr>
          <w:rFonts w:ascii="Arial" w:hAnsi="Arial" w:cs="Arial"/>
          <w:sz w:val="20"/>
          <w:szCs w:val="20"/>
        </w:rPr>
        <w:t xml:space="preserve">V případě zjištění jakýchkoli vad </w:t>
      </w:r>
      <w:r w:rsidR="00D80BA3">
        <w:rPr>
          <w:rFonts w:ascii="Arial" w:hAnsi="Arial" w:cs="Arial"/>
          <w:sz w:val="20"/>
          <w:szCs w:val="20"/>
        </w:rPr>
        <w:t>Tiskových zařízení</w:t>
      </w:r>
      <w:r w:rsidRPr="00D57AA9">
        <w:rPr>
          <w:rFonts w:ascii="Arial" w:hAnsi="Arial" w:cs="Arial"/>
          <w:sz w:val="20"/>
          <w:szCs w:val="20"/>
        </w:rPr>
        <w:t xml:space="preserve"> je Objednatel oprávněn vadné </w:t>
      </w:r>
      <w:r w:rsidR="004F02AA">
        <w:rPr>
          <w:rFonts w:ascii="Arial" w:hAnsi="Arial" w:cs="Arial"/>
          <w:sz w:val="20"/>
          <w:szCs w:val="20"/>
        </w:rPr>
        <w:t>Tiskové zařízení</w:t>
      </w:r>
      <w:r w:rsidRPr="00D57AA9">
        <w:rPr>
          <w:rFonts w:ascii="Arial" w:hAnsi="Arial" w:cs="Arial"/>
          <w:sz w:val="20"/>
          <w:szCs w:val="20"/>
        </w:rPr>
        <w:t xml:space="preserve"> nepřevzít. Zjištěné vady Objednatel vyspecifikuje v protokolu o nepřevzetí </w:t>
      </w:r>
      <w:r w:rsidR="004F02AA">
        <w:rPr>
          <w:rFonts w:ascii="Arial" w:hAnsi="Arial" w:cs="Arial"/>
          <w:sz w:val="20"/>
          <w:szCs w:val="20"/>
        </w:rPr>
        <w:t>Tiskového zařízení</w:t>
      </w:r>
      <w:r w:rsidR="004F02AA" w:rsidRPr="00D57AA9">
        <w:rPr>
          <w:rFonts w:ascii="Arial" w:hAnsi="Arial" w:cs="Arial"/>
          <w:sz w:val="20"/>
          <w:szCs w:val="20"/>
        </w:rPr>
        <w:t xml:space="preserve"> </w:t>
      </w:r>
      <w:r w:rsidRPr="00D57AA9">
        <w:rPr>
          <w:rFonts w:ascii="Arial" w:hAnsi="Arial" w:cs="Arial"/>
          <w:sz w:val="20"/>
          <w:szCs w:val="20"/>
        </w:rPr>
        <w:t>a výslovně uvede</w:t>
      </w:r>
      <w:r w:rsidRPr="00502A3D">
        <w:rPr>
          <w:rFonts w:ascii="Arial" w:hAnsi="Arial" w:cs="Arial"/>
          <w:sz w:val="20"/>
          <w:szCs w:val="20"/>
        </w:rPr>
        <w:t xml:space="preserve">, jaké </w:t>
      </w:r>
      <w:r w:rsidR="004F02AA" w:rsidRPr="00502A3D">
        <w:rPr>
          <w:rFonts w:ascii="Arial" w:hAnsi="Arial" w:cs="Arial"/>
          <w:sz w:val="20"/>
          <w:szCs w:val="20"/>
        </w:rPr>
        <w:t xml:space="preserve">Tiskové zařízení </w:t>
      </w:r>
      <w:r w:rsidRPr="00502A3D">
        <w:rPr>
          <w:rFonts w:ascii="Arial" w:hAnsi="Arial" w:cs="Arial"/>
          <w:sz w:val="20"/>
          <w:szCs w:val="20"/>
        </w:rPr>
        <w:t>nebylo převzato. Protokol</w:t>
      </w:r>
      <w:r w:rsidRPr="00D57AA9">
        <w:rPr>
          <w:rFonts w:ascii="Arial" w:hAnsi="Arial" w:cs="Arial"/>
          <w:sz w:val="20"/>
          <w:szCs w:val="20"/>
        </w:rPr>
        <w:t xml:space="preserve"> zašle neprodleně Dodavateli, který je povinen zajistit výměnu takového vadného </w:t>
      </w:r>
      <w:r w:rsidR="004F02AA">
        <w:rPr>
          <w:rFonts w:ascii="Arial" w:hAnsi="Arial" w:cs="Arial"/>
          <w:sz w:val="20"/>
          <w:szCs w:val="20"/>
        </w:rPr>
        <w:t>Tiskového zařízení</w:t>
      </w:r>
      <w:r w:rsidR="004F02AA" w:rsidRPr="00D57AA9">
        <w:rPr>
          <w:rFonts w:ascii="Arial" w:hAnsi="Arial" w:cs="Arial"/>
          <w:sz w:val="20"/>
          <w:szCs w:val="20"/>
        </w:rPr>
        <w:t xml:space="preserve"> </w:t>
      </w:r>
      <w:r w:rsidRPr="00D57AA9">
        <w:rPr>
          <w:rFonts w:ascii="Arial" w:hAnsi="Arial" w:cs="Arial"/>
          <w:sz w:val="20"/>
          <w:szCs w:val="20"/>
        </w:rPr>
        <w:t xml:space="preserve">za </w:t>
      </w:r>
      <w:r w:rsidR="004F02AA">
        <w:rPr>
          <w:rFonts w:ascii="Arial" w:hAnsi="Arial" w:cs="Arial"/>
          <w:sz w:val="20"/>
          <w:szCs w:val="20"/>
        </w:rPr>
        <w:t>Tiskové zařízení</w:t>
      </w:r>
      <w:r w:rsidR="004F02AA" w:rsidRPr="004F02AA">
        <w:rPr>
          <w:rFonts w:ascii="Arial" w:hAnsi="Arial" w:cs="Arial"/>
          <w:sz w:val="20"/>
          <w:szCs w:val="20"/>
        </w:rPr>
        <w:t xml:space="preserve"> </w:t>
      </w:r>
      <w:r w:rsidRPr="004F02AA">
        <w:rPr>
          <w:rFonts w:ascii="Arial" w:hAnsi="Arial" w:cs="Arial"/>
          <w:sz w:val="20"/>
          <w:szCs w:val="20"/>
        </w:rPr>
        <w:t xml:space="preserve">bez vad. Ustanovení o dodání </w:t>
      </w:r>
      <w:r w:rsidR="004F02AA">
        <w:rPr>
          <w:rFonts w:ascii="Arial" w:hAnsi="Arial" w:cs="Arial"/>
          <w:sz w:val="20"/>
          <w:szCs w:val="20"/>
        </w:rPr>
        <w:t>Tiskového zařízení</w:t>
      </w:r>
      <w:r w:rsidR="004F02AA" w:rsidRPr="004F02AA">
        <w:rPr>
          <w:rFonts w:ascii="Arial" w:hAnsi="Arial" w:cs="Arial"/>
          <w:sz w:val="20"/>
          <w:szCs w:val="20"/>
        </w:rPr>
        <w:t xml:space="preserve"> </w:t>
      </w:r>
      <w:r w:rsidRPr="004F02AA">
        <w:rPr>
          <w:rFonts w:ascii="Arial" w:hAnsi="Arial" w:cs="Arial"/>
          <w:sz w:val="20"/>
          <w:szCs w:val="20"/>
        </w:rPr>
        <w:t>se použijí přiměřeně. Předávací protokol</w:t>
      </w:r>
      <w:r w:rsidR="00440E0A">
        <w:rPr>
          <w:rFonts w:ascii="Arial" w:hAnsi="Arial" w:cs="Arial"/>
          <w:sz w:val="20"/>
          <w:szCs w:val="20"/>
        </w:rPr>
        <w:t xml:space="preserve"> </w:t>
      </w:r>
      <w:r w:rsidRPr="004F02AA">
        <w:rPr>
          <w:rFonts w:ascii="Arial" w:hAnsi="Arial" w:cs="Arial"/>
          <w:sz w:val="20"/>
          <w:szCs w:val="20"/>
        </w:rPr>
        <w:t xml:space="preserve">podepíše </w:t>
      </w:r>
      <w:r w:rsidR="00476842">
        <w:rPr>
          <w:rFonts w:ascii="Arial" w:hAnsi="Arial" w:cs="Arial"/>
          <w:sz w:val="20"/>
          <w:szCs w:val="20"/>
        </w:rPr>
        <w:t xml:space="preserve">Přebírající osoba </w:t>
      </w:r>
      <w:r w:rsidRPr="004F02AA">
        <w:rPr>
          <w:rFonts w:ascii="Arial" w:hAnsi="Arial" w:cs="Arial"/>
          <w:sz w:val="20"/>
          <w:szCs w:val="20"/>
        </w:rPr>
        <w:t>až poté, kdy bud</w:t>
      </w:r>
      <w:r w:rsidR="00476842">
        <w:rPr>
          <w:rFonts w:ascii="Arial" w:hAnsi="Arial" w:cs="Arial"/>
          <w:sz w:val="20"/>
          <w:szCs w:val="20"/>
        </w:rPr>
        <w:t>ou</w:t>
      </w:r>
      <w:r w:rsidRPr="004F02AA">
        <w:rPr>
          <w:rFonts w:ascii="Arial" w:hAnsi="Arial" w:cs="Arial"/>
          <w:sz w:val="20"/>
          <w:szCs w:val="20"/>
        </w:rPr>
        <w:t xml:space="preserve"> převzat</w:t>
      </w:r>
      <w:r w:rsidR="00EE7E05">
        <w:rPr>
          <w:rFonts w:ascii="Arial" w:hAnsi="Arial" w:cs="Arial"/>
          <w:sz w:val="20"/>
          <w:szCs w:val="20"/>
        </w:rPr>
        <w:t>a</w:t>
      </w:r>
      <w:r w:rsidRPr="004F02AA">
        <w:rPr>
          <w:rFonts w:ascii="Arial" w:hAnsi="Arial" w:cs="Arial"/>
          <w:sz w:val="20"/>
          <w:szCs w:val="20"/>
        </w:rPr>
        <w:t xml:space="preserve"> vešker</w:t>
      </w:r>
      <w:r w:rsidR="005E034D">
        <w:rPr>
          <w:rFonts w:ascii="Arial" w:hAnsi="Arial" w:cs="Arial"/>
          <w:sz w:val="20"/>
          <w:szCs w:val="20"/>
        </w:rPr>
        <w:t>á</w:t>
      </w:r>
      <w:r w:rsidRPr="004F02AA">
        <w:rPr>
          <w:rFonts w:ascii="Arial" w:hAnsi="Arial" w:cs="Arial"/>
          <w:sz w:val="20"/>
          <w:szCs w:val="20"/>
        </w:rPr>
        <w:t xml:space="preserve"> </w:t>
      </w:r>
      <w:r w:rsidR="00476842">
        <w:rPr>
          <w:rFonts w:ascii="Arial" w:hAnsi="Arial" w:cs="Arial"/>
          <w:sz w:val="20"/>
          <w:szCs w:val="20"/>
        </w:rPr>
        <w:t>Tisková zařízení</w:t>
      </w:r>
      <w:r w:rsidRPr="004F02AA">
        <w:rPr>
          <w:rFonts w:ascii="Arial" w:hAnsi="Arial" w:cs="Arial"/>
          <w:sz w:val="20"/>
          <w:szCs w:val="20"/>
        </w:rPr>
        <w:t>, kter</w:t>
      </w:r>
      <w:r w:rsidR="008F4BC0">
        <w:rPr>
          <w:rFonts w:ascii="Arial" w:hAnsi="Arial" w:cs="Arial"/>
          <w:sz w:val="20"/>
          <w:szCs w:val="20"/>
        </w:rPr>
        <w:t>á</w:t>
      </w:r>
      <w:r w:rsidRPr="004F02AA">
        <w:rPr>
          <w:rFonts w:ascii="Arial" w:hAnsi="Arial" w:cs="Arial"/>
          <w:sz w:val="20"/>
          <w:szCs w:val="20"/>
        </w:rPr>
        <w:t xml:space="preserve"> m</w:t>
      </w:r>
      <w:r w:rsidR="00476842">
        <w:rPr>
          <w:rFonts w:ascii="Arial" w:hAnsi="Arial" w:cs="Arial"/>
          <w:sz w:val="20"/>
          <w:szCs w:val="20"/>
        </w:rPr>
        <w:t>ají</w:t>
      </w:r>
      <w:r w:rsidRPr="004F02AA">
        <w:rPr>
          <w:rFonts w:ascii="Arial" w:hAnsi="Arial" w:cs="Arial"/>
          <w:sz w:val="20"/>
          <w:szCs w:val="20"/>
        </w:rPr>
        <w:t xml:space="preserve"> být dle příslušné Smlouvy dodán</w:t>
      </w:r>
      <w:r w:rsidR="00EE7E05">
        <w:rPr>
          <w:rFonts w:ascii="Arial" w:hAnsi="Arial" w:cs="Arial"/>
          <w:sz w:val="20"/>
          <w:szCs w:val="20"/>
        </w:rPr>
        <w:t>a</w:t>
      </w:r>
      <w:r w:rsidRPr="004F02AA">
        <w:rPr>
          <w:rFonts w:ascii="Arial" w:hAnsi="Arial" w:cs="Arial"/>
          <w:sz w:val="20"/>
          <w:szCs w:val="20"/>
        </w:rPr>
        <w:t xml:space="preserve"> do </w:t>
      </w:r>
      <w:r w:rsidR="005E034D">
        <w:rPr>
          <w:rFonts w:ascii="Arial" w:hAnsi="Arial" w:cs="Arial"/>
          <w:sz w:val="20"/>
          <w:szCs w:val="20"/>
        </w:rPr>
        <w:t>předmětného</w:t>
      </w:r>
      <w:r w:rsidRPr="004F02AA">
        <w:rPr>
          <w:rFonts w:ascii="Arial" w:hAnsi="Arial" w:cs="Arial"/>
          <w:sz w:val="20"/>
          <w:szCs w:val="20"/>
        </w:rPr>
        <w:t xml:space="preserve"> místa plnění.  </w:t>
      </w:r>
    </w:p>
    <w:p w14:paraId="16E59533" w14:textId="77777777" w:rsidR="005A0F24" w:rsidRPr="006B36A4" w:rsidRDefault="005A0F24" w:rsidP="006B36A4">
      <w:pPr>
        <w:rPr>
          <w:rFonts w:ascii="Arial" w:hAnsi="Arial" w:cs="Arial"/>
          <w:sz w:val="20"/>
          <w:szCs w:val="20"/>
        </w:rPr>
      </w:pPr>
    </w:p>
    <w:p w14:paraId="16E59534" w14:textId="1286EECA" w:rsidR="005A0F24" w:rsidRDefault="005A0F24" w:rsidP="00061E55">
      <w:pPr>
        <w:numPr>
          <w:ilvl w:val="0"/>
          <w:numId w:val="4"/>
        </w:numPr>
        <w:spacing w:line="276" w:lineRule="auto"/>
        <w:ind w:left="425" w:hanging="425"/>
        <w:jc w:val="both"/>
        <w:rPr>
          <w:rFonts w:ascii="Arial" w:hAnsi="Arial" w:cs="Arial"/>
          <w:sz w:val="20"/>
          <w:szCs w:val="20"/>
        </w:rPr>
      </w:pPr>
      <w:r>
        <w:rPr>
          <w:rFonts w:ascii="Arial" w:hAnsi="Arial" w:cs="Arial"/>
          <w:sz w:val="20"/>
          <w:szCs w:val="20"/>
        </w:rPr>
        <w:t xml:space="preserve">Podpisem příslušného </w:t>
      </w:r>
      <w:r w:rsidR="00C13948">
        <w:rPr>
          <w:rFonts w:ascii="Arial" w:hAnsi="Arial" w:cs="Arial"/>
          <w:sz w:val="20"/>
          <w:szCs w:val="20"/>
        </w:rPr>
        <w:t>P</w:t>
      </w:r>
      <w:r>
        <w:rPr>
          <w:rFonts w:ascii="Arial" w:hAnsi="Arial" w:cs="Arial"/>
          <w:sz w:val="20"/>
          <w:szCs w:val="20"/>
        </w:rPr>
        <w:t xml:space="preserve">ředávacího </w:t>
      </w:r>
      <w:r w:rsidR="003A7690">
        <w:rPr>
          <w:rFonts w:ascii="Arial" w:hAnsi="Arial" w:cs="Arial"/>
          <w:sz w:val="20"/>
          <w:szCs w:val="20"/>
        </w:rPr>
        <w:t xml:space="preserve">/ Akceptačního </w:t>
      </w:r>
      <w:r>
        <w:rPr>
          <w:rFonts w:ascii="Arial" w:hAnsi="Arial" w:cs="Arial"/>
          <w:sz w:val="20"/>
          <w:szCs w:val="20"/>
        </w:rPr>
        <w:t xml:space="preserve">protokolu </w:t>
      </w:r>
      <w:r w:rsidR="00476842">
        <w:rPr>
          <w:rFonts w:ascii="Arial" w:hAnsi="Arial" w:cs="Arial"/>
          <w:sz w:val="20"/>
          <w:szCs w:val="20"/>
        </w:rPr>
        <w:t xml:space="preserve">Přebírající osobou </w:t>
      </w:r>
      <w:r>
        <w:rPr>
          <w:rFonts w:ascii="Arial" w:hAnsi="Arial" w:cs="Arial"/>
          <w:sz w:val="20"/>
          <w:szCs w:val="20"/>
        </w:rPr>
        <w:t>přechází na VZP ČR v</w:t>
      </w:r>
      <w:r w:rsidRPr="0060486C">
        <w:rPr>
          <w:rFonts w:ascii="Arial" w:hAnsi="Arial" w:cs="Arial"/>
          <w:sz w:val="20"/>
          <w:szCs w:val="20"/>
        </w:rPr>
        <w:t xml:space="preserve">lastnické právo </w:t>
      </w:r>
      <w:r w:rsidR="00476842">
        <w:rPr>
          <w:rFonts w:ascii="Arial" w:hAnsi="Arial" w:cs="Arial"/>
          <w:sz w:val="20"/>
          <w:szCs w:val="20"/>
        </w:rPr>
        <w:t>k Tiskovému zařízení</w:t>
      </w:r>
      <w:r w:rsidRPr="0060486C">
        <w:rPr>
          <w:rFonts w:ascii="Arial" w:hAnsi="Arial" w:cs="Arial"/>
          <w:sz w:val="20"/>
          <w:szCs w:val="20"/>
        </w:rPr>
        <w:t xml:space="preserve"> </w:t>
      </w:r>
      <w:r>
        <w:rPr>
          <w:rFonts w:ascii="Arial" w:hAnsi="Arial" w:cs="Arial"/>
          <w:sz w:val="20"/>
          <w:szCs w:val="20"/>
        </w:rPr>
        <w:t xml:space="preserve">a nebezpečí škody na </w:t>
      </w:r>
      <w:r w:rsidR="00476842">
        <w:rPr>
          <w:rFonts w:ascii="Arial" w:hAnsi="Arial" w:cs="Arial"/>
          <w:sz w:val="20"/>
          <w:szCs w:val="20"/>
        </w:rPr>
        <w:t>něm</w:t>
      </w:r>
      <w:r>
        <w:rPr>
          <w:rFonts w:ascii="Arial" w:hAnsi="Arial" w:cs="Arial"/>
          <w:sz w:val="20"/>
          <w:szCs w:val="20"/>
        </w:rPr>
        <w:t xml:space="preserve">. </w:t>
      </w:r>
    </w:p>
    <w:p w14:paraId="16E59537" w14:textId="77777777" w:rsidR="005A0F24" w:rsidRPr="00736D4E" w:rsidRDefault="005A0F24" w:rsidP="00061E55">
      <w:pPr>
        <w:spacing w:line="276" w:lineRule="auto"/>
        <w:rPr>
          <w:rFonts w:ascii="Arial" w:hAnsi="Arial" w:cs="Arial"/>
          <w:sz w:val="20"/>
          <w:szCs w:val="20"/>
        </w:rPr>
      </w:pPr>
    </w:p>
    <w:p w14:paraId="16E59538" w14:textId="4FA4F183" w:rsidR="00917B44" w:rsidRDefault="00917B44" w:rsidP="00061E55">
      <w:pPr>
        <w:numPr>
          <w:ilvl w:val="0"/>
          <w:numId w:val="4"/>
        </w:numPr>
        <w:spacing w:line="276" w:lineRule="auto"/>
        <w:ind w:left="425" w:hanging="425"/>
        <w:jc w:val="both"/>
        <w:rPr>
          <w:rFonts w:ascii="Arial" w:hAnsi="Arial" w:cs="Arial"/>
          <w:sz w:val="20"/>
          <w:szCs w:val="20"/>
        </w:rPr>
      </w:pPr>
      <w:r>
        <w:rPr>
          <w:rFonts w:ascii="Arial" w:hAnsi="Arial" w:cs="Arial"/>
          <w:sz w:val="20"/>
          <w:szCs w:val="20"/>
        </w:rPr>
        <w:t xml:space="preserve">Závazek </w:t>
      </w:r>
      <w:r w:rsidRPr="0060486C">
        <w:rPr>
          <w:rFonts w:ascii="Arial" w:hAnsi="Arial" w:cs="Arial"/>
          <w:sz w:val="20"/>
          <w:szCs w:val="20"/>
        </w:rPr>
        <w:t xml:space="preserve">Dodavatele dodat </w:t>
      </w:r>
      <w:r w:rsidR="00476842">
        <w:rPr>
          <w:rFonts w:ascii="Arial" w:hAnsi="Arial" w:cs="Arial"/>
          <w:sz w:val="20"/>
          <w:szCs w:val="20"/>
        </w:rPr>
        <w:t>Tisková zařízení</w:t>
      </w:r>
      <w:r w:rsidR="00476842" w:rsidRPr="0060486C">
        <w:rPr>
          <w:rFonts w:ascii="Arial" w:hAnsi="Arial" w:cs="Arial"/>
          <w:sz w:val="20"/>
          <w:szCs w:val="20"/>
        </w:rPr>
        <w:t xml:space="preserve"> </w:t>
      </w:r>
      <w:r w:rsidRPr="0060486C">
        <w:rPr>
          <w:rFonts w:ascii="Arial" w:hAnsi="Arial" w:cs="Arial"/>
          <w:sz w:val="20"/>
          <w:szCs w:val="20"/>
        </w:rPr>
        <w:t xml:space="preserve">podle příslušné Smlouvy </w:t>
      </w:r>
      <w:r>
        <w:rPr>
          <w:rFonts w:ascii="Arial" w:hAnsi="Arial" w:cs="Arial"/>
          <w:sz w:val="20"/>
          <w:szCs w:val="20"/>
        </w:rPr>
        <w:t xml:space="preserve">je </w:t>
      </w:r>
      <w:r w:rsidRPr="0060486C">
        <w:rPr>
          <w:rFonts w:ascii="Arial" w:hAnsi="Arial" w:cs="Arial"/>
          <w:sz w:val="20"/>
          <w:szCs w:val="20"/>
        </w:rPr>
        <w:t xml:space="preserve">splněn </w:t>
      </w:r>
      <w:r>
        <w:rPr>
          <w:rFonts w:ascii="Arial" w:hAnsi="Arial" w:cs="Arial"/>
          <w:sz w:val="20"/>
          <w:szCs w:val="20"/>
        </w:rPr>
        <w:t xml:space="preserve">podpisem všech příslušných </w:t>
      </w:r>
      <w:r w:rsidR="00C13948">
        <w:rPr>
          <w:rFonts w:ascii="Arial" w:hAnsi="Arial" w:cs="Arial"/>
          <w:sz w:val="20"/>
          <w:szCs w:val="20"/>
        </w:rPr>
        <w:t>P</w:t>
      </w:r>
      <w:r>
        <w:rPr>
          <w:rFonts w:ascii="Arial" w:hAnsi="Arial" w:cs="Arial"/>
          <w:sz w:val="20"/>
          <w:szCs w:val="20"/>
        </w:rPr>
        <w:t>ředávacích</w:t>
      </w:r>
      <w:r w:rsidR="004138B2">
        <w:rPr>
          <w:rFonts w:ascii="Arial" w:hAnsi="Arial" w:cs="Arial"/>
          <w:sz w:val="20"/>
          <w:szCs w:val="20"/>
        </w:rPr>
        <w:t xml:space="preserve">, resp. Akceptačních </w:t>
      </w:r>
      <w:r>
        <w:rPr>
          <w:rFonts w:ascii="Arial" w:hAnsi="Arial" w:cs="Arial"/>
          <w:sz w:val="20"/>
          <w:szCs w:val="20"/>
        </w:rPr>
        <w:t>protokolů</w:t>
      </w:r>
      <w:r w:rsidR="004138B2">
        <w:rPr>
          <w:rFonts w:ascii="Arial" w:hAnsi="Arial" w:cs="Arial"/>
          <w:sz w:val="20"/>
          <w:szCs w:val="20"/>
        </w:rPr>
        <w:t xml:space="preserve"> </w:t>
      </w:r>
      <w:r>
        <w:rPr>
          <w:rFonts w:ascii="Arial" w:hAnsi="Arial" w:cs="Arial"/>
          <w:sz w:val="20"/>
          <w:szCs w:val="20"/>
        </w:rPr>
        <w:t>Objednatelem. Následně je</w:t>
      </w:r>
      <w:r w:rsidRPr="0060486C">
        <w:rPr>
          <w:rFonts w:ascii="Arial" w:hAnsi="Arial" w:cs="Arial"/>
          <w:sz w:val="20"/>
          <w:szCs w:val="20"/>
        </w:rPr>
        <w:t xml:space="preserve"> Dodavatel oprávněn vystavit na</w:t>
      </w:r>
      <w:r>
        <w:rPr>
          <w:rFonts w:ascii="Arial" w:hAnsi="Arial" w:cs="Arial"/>
          <w:sz w:val="20"/>
          <w:szCs w:val="20"/>
        </w:rPr>
        <w:t> </w:t>
      </w:r>
      <w:r w:rsidRPr="0060486C">
        <w:rPr>
          <w:rFonts w:ascii="Arial" w:hAnsi="Arial" w:cs="Arial"/>
          <w:sz w:val="20"/>
          <w:szCs w:val="20"/>
        </w:rPr>
        <w:t>dodan</w:t>
      </w:r>
      <w:r w:rsidR="00476842">
        <w:rPr>
          <w:rFonts w:ascii="Arial" w:hAnsi="Arial" w:cs="Arial"/>
          <w:sz w:val="20"/>
          <w:szCs w:val="20"/>
        </w:rPr>
        <w:t>á Tisková zařízení</w:t>
      </w:r>
      <w:r w:rsidRPr="0060486C">
        <w:rPr>
          <w:rFonts w:ascii="Arial" w:hAnsi="Arial" w:cs="Arial"/>
          <w:sz w:val="20"/>
          <w:szCs w:val="20"/>
        </w:rPr>
        <w:t xml:space="preserve"> fakturu dle přísluš</w:t>
      </w:r>
      <w:r>
        <w:rPr>
          <w:rFonts w:ascii="Arial" w:hAnsi="Arial" w:cs="Arial"/>
          <w:sz w:val="20"/>
          <w:szCs w:val="20"/>
        </w:rPr>
        <w:t xml:space="preserve">ných ustanovení Rámcové dohody. </w:t>
      </w:r>
    </w:p>
    <w:p w14:paraId="16E59539" w14:textId="77777777" w:rsidR="003A1DBB" w:rsidRDefault="003A1DBB" w:rsidP="003A1DBB">
      <w:pPr>
        <w:spacing w:line="276" w:lineRule="auto"/>
        <w:ind w:left="425"/>
        <w:jc w:val="both"/>
        <w:rPr>
          <w:rFonts w:ascii="Arial" w:hAnsi="Arial" w:cs="Arial"/>
          <w:sz w:val="20"/>
          <w:szCs w:val="20"/>
        </w:rPr>
      </w:pPr>
    </w:p>
    <w:p w14:paraId="16E5953E" w14:textId="5A1C913F" w:rsidR="00B72C88" w:rsidRPr="0067320B" w:rsidRDefault="003A1DBB" w:rsidP="00061E55">
      <w:pPr>
        <w:numPr>
          <w:ilvl w:val="0"/>
          <w:numId w:val="4"/>
        </w:numPr>
        <w:spacing w:line="276" w:lineRule="auto"/>
        <w:ind w:left="425" w:hanging="425"/>
        <w:jc w:val="both"/>
        <w:rPr>
          <w:rFonts w:ascii="Arial" w:hAnsi="Arial" w:cs="Arial"/>
          <w:sz w:val="20"/>
          <w:szCs w:val="20"/>
        </w:rPr>
      </w:pPr>
      <w:r>
        <w:rPr>
          <w:rFonts w:ascii="Arial" w:hAnsi="Arial" w:cs="Arial"/>
          <w:sz w:val="20"/>
          <w:szCs w:val="20"/>
        </w:rPr>
        <w:t xml:space="preserve">Cena za </w:t>
      </w:r>
      <w:r w:rsidR="00EE7AC4">
        <w:rPr>
          <w:rFonts w:ascii="Arial" w:hAnsi="Arial" w:cs="Arial"/>
          <w:sz w:val="20"/>
          <w:szCs w:val="20"/>
        </w:rPr>
        <w:t>Z</w:t>
      </w:r>
      <w:r>
        <w:rPr>
          <w:rFonts w:ascii="Arial" w:hAnsi="Arial" w:cs="Arial"/>
          <w:sz w:val="20"/>
          <w:szCs w:val="20"/>
        </w:rPr>
        <w:t xml:space="preserve">áruční servis </w:t>
      </w:r>
      <w:r w:rsidR="005D6C7B">
        <w:rPr>
          <w:rFonts w:ascii="Arial" w:hAnsi="Arial" w:cs="Arial"/>
          <w:sz w:val="20"/>
          <w:szCs w:val="20"/>
        </w:rPr>
        <w:t xml:space="preserve">a </w:t>
      </w:r>
      <w:r w:rsidR="00FB5D9B">
        <w:rPr>
          <w:rFonts w:ascii="Arial" w:hAnsi="Arial" w:cs="Arial"/>
          <w:sz w:val="20"/>
          <w:szCs w:val="20"/>
        </w:rPr>
        <w:t xml:space="preserve">cena </w:t>
      </w:r>
      <w:r w:rsidR="005D6C7B">
        <w:rPr>
          <w:rFonts w:ascii="Arial" w:hAnsi="Arial" w:cs="Arial"/>
          <w:sz w:val="20"/>
          <w:szCs w:val="20"/>
        </w:rPr>
        <w:t>náhradn</w:t>
      </w:r>
      <w:r w:rsidR="0008173C">
        <w:rPr>
          <w:rFonts w:ascii="Arial" w:hAnsi="Arial" w:cs="Arial"/>
          <w:sz w:val="20"/>
          <w:szCs w:val="20"/>
        </w:rPr>
        <w:t>í</w:t>
      </w:r>
      <w:r w:rsidR="005D6C7B">
        <w:rPr>
          <w:rFonts w:ascii="Arial" w:hAnsi="Arial" w:cs="Arial"/>
          <w:sz w:val="20"/>
          <w:szCs w:val="20"/>
        </w:rPr>
        <w:t>ch dílů</w:t>
      </w:r>
      <w:r w:rsidR="00440E0A">
        <w:rPr>
          <w:rFonts w:ascii="Arial" w:hAnsi="Arial" w:cs="Arial"/>
          <w:sz w:val="20"/>
          <w:szCs w:val="20"/>
        </w:rPr>
        <w:t xml:space="preserve"> </w:t>
      </w:r>
      <w:r w:rsidR="00476842">
        <w:rPr>
          <w:rFonts w:ascii="Arial" w:hAnsi="Arial" w:cs="Arial"/>
          <w:sz w:val="20"/>
          <w:szCs w:val="20"/>
        </w:rPr>
        <w:t>je</w:t>
      </w:r>
      <w:r>
        <w:rPr>
          <w:rFonts w:ascii="Arial" w:hAnsi="Arial" w:cs="Arial"/>
          <w:sz w:val="20"/>
          <w:szCs w:val="20"/>
        </w:rPr>
        <w:t xml:space="preserve"> zahrnut</w:t>
      </w:r>
      <w:r w:rsidR="00476842">
        <w:rPr>
          <w:rFonts w:ascii="Arial" w:hAnsi="Arial" w:cs="Arial"/>
          <w:sz w:val="20"/>
          <w:szCs w:val="20"/>
        </w:rPr>
        <w:t>a</w:t>
      </w:r>
      <w:r>
        <w:rPr>
          <w:rFonts w:ascii="Arial" w:hAnsi="Arial" w:cs="Arial"/>
          <w:sz w:val="20"/>
          <w:szCs w:val="20"/>
        </w:rPr>
        <w:t xml:space="preserve"> v jednotkových cenách </w:t>
      </w:r>
      <w:r w:rsidR="00476842">
        <w:rPr>
          <w:rFonts w:ascii="Arial" w:hAnsi="Arial" w:cs="Arial"/>
          <w:sz w:val="20"/>
          <w:szCs w:val="20"/>
        </w:rPr>
        <w:t>Tiskových zařízení</w:t>
      </w:r>
      <w:r>
        <w:rPr>
          <w:rFonts w:ascii="Arial" w:hAnsi="Arial" w:cs="Arial"/>
          <w:sz w:val="20"/>
          <w:szCs w:val="20"/>
        </w:rPr>
        <w:t>.</w:t>
      </w:r>
    </w:p>
    <w:p w14:paraId="16E5953F" w14:textId="77777777" w:rsidR="004F7A52" w:rsidRDefault="004F7A52" w:rsidP="00061E55">
      <w:pPr>
        <w:tabs>
          <w:tab w:val="left" w:pos="1701"/>
        </w:tabs>
        <w:spacing w:line="276" w:lineRule="auto"/>
        <w:jc w:val="center"/>
        <w:rPr>
          <w:rFonts w:ascii="Arial" w:hAnsi="Arial" w:cs="Arial"/>
          <w:b/>
          <w:sz w:val="20"/>
          <w:szCs w:val="20"/>
        </w:rPr>
      </w:pPr>
    </w:p>
    <w:p w14:paraId="2AEC65D6" w14:textId="77777777" w:rsidR="00C333A6" w:rsidRDefault="004F7A52" w:rsidP="00061E55">
      <w:pPr>
        <w:tabs>
          <w:tab w:val="left" w:pos="1701"/>
        </w:tabs>
        <w:spacing w:line="276" w:lineRule="auto"/>
        <w:jc w:val="center"/>
        <w:rPr>
          <w:rFonts w:ascii="Arial" w:hAnsi="Arial" w:cs="Arial"/>
          <w:b/>
          <w:sz w:val="20"/>
          <w:szCs w:val="20"/>
        </w:rPr>
      </w:pPr>
      <w:r>
        <w:rPr>
          <w:rFonts w:ascii="Arial" w:hAnsi="Arial" w:cs="Arial"/>
          <w:b/>
          <w:sz w:val="20"/>
          <w:szCs w:val="20"/>
        </w:rPr>
        <w:t>Článek VI</w:t>
      </w:r>
      <w:r w:rsidR="00C333A6">
        <w:rPr>
          <w:rFonts w:ascii="Arial" w:hAnsi="Arial" w:cs="Arial"/>
          <w:b/>
          <w:sz w:val="20"/>
          <w:szCs w:val="20"/>
        </w:rPr>
        <w:t>.</w:t>
      </w:r>
    </w:p>
    <w:p w14:paraId="16E59540" w14:textId="4A0B9709" w:rsid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Odpovědnost za vady</w:t>
      </w:r>
      <w:r w:rsidR="00DD2FD7">
        <w:rPr>
          <w:rFonts w:ascii="Arial" w:hAnsi="Arial" w:cs="Arial"/>
          <w:b/>
          <w:sz w:val="20"/>
          <w:szCs w:val="20"/>
        </w:rPr>
        <w:t>, záruka a záruční servis</w:t>
      </w:r>
    </w:p>
    <w:p w14:paraId="16E59542" w14:textId="77777777" w:rsidR="00E15B3C" w:rsidRPr="0060486C" w:rsidRDefault="00E15B3C" w:rsidP="00061E55">
      <w:pPr>
        <w:tabs>
          <w:tab w:val="left" w:pos="1701"/>
        </w:tabs>
        <w:spacing w:line="276" w:lineRule="auto"/>
        <w:jc w:val="center"/>
        <w:rPr>
          <w:rFonts w:ascii="Arial" w:hAnsi="Arial" w:cs="Arial"/>
          <w:b/>
          <w:sz w:val="20"/>
          <w:szCs w:val="20"/>
        </w:rPr>
      </w:pPr>
    </w:p>
    <w:p w14:paraId="16E59543" w14:textId="77777777" w:rsidR="0060486C" w:rsidRDefault="0060486C" w:rsidP="00061E55">
      <w:pPr>
        <w:numPr>
          <w:ilvl w:val="1"/>
          <w:numId w:val="7"/>
        </w:numPr>
        <w:spacing w:line="276" w:lineRule="auto"/>
        <w:ind w:left="425" w:hanging="425"/>
        <w:jc w:val="both"/>
        <w:rPr>
          <w:rFonts w:ascii="Arial" w:hAnsi="Arial" w:cs="Arial"/>
          <w:sz w:val="20"/>
          <w:szCs w:val="20"/>
        </w:rPr>
      </w:pPr>
      <w:r w:rsidRPr="0060486C">
        <w:rPr>
          <w:rFonts w:ascii="Arial" w:hAnsi="Arial" w:cs="Arial"/>
          <w:sz w:val="20"/>
          <w:szCs w:val="20"/>
        </w:rPr>
        <w:t>Dodavatel se zavazuje realizovat předmět plnění této Rámcové dohody v</w:t>
      </w:r>
      <w:r w:rsidR="004F7A52">
        <w:rPr>
          <w:rFonts w:ascii="Arial" w:hAnsi="Arial" w:cs="Arial"/>
          <w:sz w:val="20"/>
          <w:szCs w:val="20"/>
        </w:rPr>
        <w:t> </w:t>
      </w:r>
      <w:r w:rsidRPr="0060486C">
        <w:rPr>
          <w:rFonts w:ascii="Arial" w:hAnsi="Arial" w:cs="Arial"/>
          <w:sz w:val="20"/>
          <w:szCs w:val="20"/>
        </w:rPr>
        <w:t>souladu s</w:t>
      </w:r>
      <w:r w:rsidR="004F7A52">
        <w:rPr>
          <w:rFonts w:ascii="Arial" w:hAnsi="Arial" w:cs="Arial"/>
          <w:sz w:val="20"/>
          <w:szCs w:val="20"/>
        </w:rPr>
        <w:t> </w:t>
      </w:r>
      <w:r w:rsidRPr="0060486C">
        <w:rPr>
          <w:rFonts w:ascii="Arial" w:hAnsi="Arial" w:cs="Arial"/>
          <w:sz w:val="20"/>
          <w:szCs w:val="20"/>
        </w:rPr>
        <w:t>příslušnými právními předpisy a s</w:t>
      </w:r>
      <w:r w:rsidR="004F7A52">
        <w:rPr>
          <w:rFonts w:ascii="Arial" w:hAnsi="Arial" w:cs="Arial"/>
          <w:sz w:val="20"/>
          <w:szCs w:val="20"/>
        </w:rPr>
        <w:t> </w:t>
      </w:r>
      <w:r w:rsidRPr="0060486C">
        <w:rPr>
          <w:rFonts w:ascii="Arial" w:hAnsi="Arial" w:cs="Arial"/>
          <w:sz w:val="20"/>
          <w:szCs w:val="20"/>
        </w:rPr>
        <w:t>maximální péčí a v</w:t>
      </w:r>
      <w:r w:rsidR="004F7A52">
        <w:rPr>
          <w:rFonts w:ascii="Arial" w:hAnsi="Arial" w:cs="Arial"/>
          <w:sz w:val="20"/>
          <w:szCs w:val="20"/>
        </w:rPr>
        <w:t> </w:t>
      </w:r>
      <w:r w:rsidRPr="0060486C">
        <w:rPr>
          <w:rFonts w:ascii="Arial" w:hAnsi="Arial" w:cs="Arial"/>
          <w:sz w:val="20"/>
          <w:szCs w:val="20"/>
        </w:rPr>
        <w:t>kvalitě odpovídající jeho odborným znalostem a zkušenostem, kterou lze od něj vzhledem k</w:t>
      </w:r>
      <w:r w:rsidR="004F7A52">
        <w:rPr>
          <w:rFonts w:ascii="Arial" w:hAnsi="Arial" w:cs="Arial"/>
          <w:sz w:val="20"/>
          <w:szCs w:val="20"/>
        </w:rPr>
        <w:t> </w:t>
      </w:r>
      <w:r w:rsidRPr="0060486C">
        <w:rPr>
          <w:rFonts w:ascii="Arial" w:hAnsi="Arial" w:cs="Arial"/>
          <w:sz w:val="20"/>
          <w:szCs w:val="20"/>
        </w:rPr>
        <w:t>jeho profesnímu zaměření právem očekávat.</w:t>
      </w:r>
    </w:p>
    <w:p w14:paraId="16E59544" w14:textId="77777777" w:rsidR="00A16297" w:rsidRDefault="00A16297" w:rsidP="00061E55">
      <w:pPr>
        <w:spacing w:line="276" w:lineRule="auto"/>
        <w:ind w:left="425"/>
        <w:jc w:val="both"/>
        <w:rPr>
          <w:rFonts w:ascii="Arial" w:hAnsi="Arial" w:cs="Arial"/>
          <w:sz w:val="20"/>
          <w:szCs w:val="20"/>
        </w:rPr>
      </w:pPr>
    </w:p>
    <w:p w14:paraId="16E59545" w14:textId="374E6CD6" w:rsidR="00A16297" w:rsidRDefault="00A16297" w:rsidP="00061E55">
      <w:pPr>
        <w:numPr>
          <w:ilvl w:val="1"/>
          <w:numId w:val="7"/>
        </w:numPr>
        <w:spacing w:line="276" w:lineRule="auto"/>
        <w:ind w:left="425" w:hanging="425"/>
        <w:jc w:val="both"/>
        <w:rPr>
          <w:rFonts w:ascii="Arial" w:hAnsi="Arial" w:cs="Arial"/>
          <w:sz w:val="20"/>
          <w:szCs w:val="20"/>
        </w:rPr>
      </w:pPr>
      <w:r>
        <w:rPr>
          <w:rFonts w:ascii="Arial" w:hAnsi="Arial" w:cs="Arial"/>
          <w:sz w:val="20"/>
          <w:szCs w:val="20"/>
        </w:rPr>
        <w:t xml:space="preserve">Dodavatel </w:t>
      </w:r>
      <w:r w:rsidRPr="008445AA">
        <w:rPr>
          <w:rFonts w:ascii="Arial" w:hAnsi="Arial" w:cs="Arial"/>
          <w:sz w:val="20"/>
          <w:szCs w:val="20"/>
        </w:rPr>
        <w:t xml:space="preserve">odpovídá za veškeré právní vady i faktické vady (společně též jen „vady“) </w:t>
      </w:r>
      <w:r w:rsidR="00476842">
        <w:rPr>
          <w:rFonts w:ascii="Arial" w:hAnsi="Arial" w:cs="Arial"/>
          <w:sz w:val="20"/>
          <w:szCs w:val="20"/>
        </w:rPr>
        <w:t>Tiskových zařízení</w:t>
      </w:r>
      <w:r w:rsidR="00476842" w:rsidRPr="008445AA">
        <w:rPr>
          <w:rFonts w:ascii="Arial" w:hAnsi="Arial" w:cs="Arial"/>
          <w:sz w:val="20"/>
          <w:szCs w:val="20"/>
        </w:rPr>
        <w:t xml:space="preserve"> </w:t>
      </w:r>
      <w:r w:rsidRPr="008445AA">
        <w:rPr>
          <w:rFonts w:ascii="Arial" w:hAnsi="Arial" w:cs="Arial"/>
          <w:sz w:val="20"/>
          <w:szCs w:val="20"/>
        </w:rPr>
        <w:t xml:space="preserve">(či jeho dílčí části), které bude mít </w:t>
      </w:r>
      <w:r w:rsidR="00476842">
        <w:rPr>
          <w:rFonts w:ascii="Arial" w:hAnsi="Arial" w:cs="Arial"/>
          <w:sz w:val="20"/>
          <w:szCs w:val="20"/>
        </w:rPr>
        <w:t>Tiskové zařízení</w:t>
      </w:r>
      <w:r w:rsidR="00476842" w:rsidRPr="008445AA">
        <w:rPr>
          <w:rFonts w:ascii="Arial" w:hAnsi="Arial" w:cs="Arial"/>
          <w:sz w:val="20"/>
          <w:szCs w:val="20"/>
        </w:rPr>
        <w:t xml:space="preserve"> </w:t>
      </w:r>
      <w:r w:rsidRPr="008445AA">
        <w:rPr>
          <w:rFonts w:ascii="Arial" w:hAnsi="Arial" w:cs="Arial"/>
          <w:sz w:val="20"/>
          <w:szCs w:val="20"/>
        </w:rPr>
        <w:t>(či jeho dílčí část) v</w:t>
      </w:r>
      <w:r w:rsidR="004F7A52">
        <w:rPr>
          <w:rFonts w:ascii="Arial" w:hAnsi="Arial" w:cs="Arial"/>
          <w:sz w:val="20"/>
          <w:szCs w:val="20"/>
        </w:rPr>
        <w:t> </w:t>
      </w:r>
      <w:r w:rsidRPr="008445AA">
        <w:rPr>
          <w:rFonts w:ascii="Arial" w:hAnsi="Arial" w:cs="Arial"/>
          <w:sz w:val="20"/>
          <w:szCs w:val="20"/>
        </w:rPr>
        <w:t>době převzetí Objednatelem</w:t>
      </w:r>
      <w:r w:rsidR="004138B2">
        <w:rPr>
          <w:rFonts w:ascii="Arial" w:hAnsi="Arial" w:cs="Arial"/>
          <w:sz w:val="20"/>
          <w:szCs w:val="20"/>
        </w:rPr>
        <w:t xml:space="preserve"> a / </w:t>
      </w:r>
      <w:r w:rsidR="00EE7E05">
        <w:rPr>
          <w:rFonts w:ascii="Arial" w:hAnsi="Arial" w:cs="Arial"/>
          <w:sz w:val="20"/>
          <w:szCs w:val="20"/>
        </w:rPr>
        <w:t>nebo které budou zjištěny v záruční době</w:t>
      </w:r>
      <w:r>
        <w:rPr>
          <w:rFonts w:ascii="Arial" w:hAnsi="Arial" w:cs="Arial"/>
          <w:sz w:val="20"/>
          <w:szCs w:val="20"/>
        </w:rPr>
        <w:t>.</w:t>
      </w:r>
    </w:p>
    <w:p w14:paraId="16E59546" w14:textId="77777777" w:rsidR="00A16297" w:rsidRDefault="00A16297" w:rsidP="00061E55">
      <w:pPr>
        <w:spacing w:line="276" w:lineRule="auto"/>
        <w:ind w:left="425"/>
        <w:jc w:val="both"/>
        <w:rPr>
          <w:rFonts w:ascii="Arial" w:hAnsi="Arial" w:cs="Arial"/>
          <w:sz w:val="20"/>
          <w:szCs w:val="20"/>
        </w:rPr>
      </w:pPr>
    </w:p>
    <w:p w14:paraId="16E59547" w14:textId="033FE598" w:rsidR="00A16297" w:rsidRDefault="00590DA6" w:rsidP="00061E55">
      <w:pPr>
        <w:numPr>
          <w:ilvl w:val="1"/>
          <w:numId w:val="7"/>
        </w:numPr>
        <w:spacing w:line="276" w:lineRule="auto"/>
        <w:ind w:left="425" w:hanging="425"/>
        <w:jc w:val="both"/>
        <w:rPr>
          <w:rFonts w:ascii="Arial" w:hAnsi="Arial" w:cs="Arial"/>
          <w:sz w:val="20"/>
          <w:szCs w:val="20"/>
        </w:rPr>
      </w:pPr>
      <w:r>
        <w:rPr>
          <w:rFonts w:ascii="Arial" w:hAnsi="Arial" w:cs="Arial"/>
          <w:sz w:val="20"/>
          <w:szCs w:val="20"/>
        </w:rPr>
        <w:t xml:space="preserve">Dodavatel odpovídá za to, že </w:t>
      </w:r>
      <w:r w:rsidR="00476842">
        <w:rPr>
          <w:rFonts w:ascii="Arial" w:hAnsi="Arial" w:cs="Arial"/>
          <w:sz w:val="20"/>
          <w:szCs w:val="20"/>
        </w:rPr>
        <w:t xml:space="preserve">Tiskové zařízení </w:t>
      </w:r>
      <w:r>
        <w:rPr>
          <w:rFonts w:ascii="Arial" w:hAnsi="Arial" w:cs="Arial"/>
          <w:sz w:val="20"/>
          <w:szCs w:val="20"/>
        </w:rPr>
        <w:t>(</w:t>
      </w:r>
      <w:r w:rsidR="00FB26A6">
        <w:rPr>
          <w:rFonts w:ascii="Arial" w:hAnsi="Arial" w:cs="Arial"/>
          <w:sz w:val="20"/>
          <w:szCs w:val="20"/>
        </w:rPr>
        <w:t xml:space="preserve">či </w:t>
      </w:r>
      <w:r>
        <w:rPr>
          <w:rFonts w:ascii="Arial" w:hAnsi="Arial" w:cs="Arial"/>
          <w:sz w:val="20"/>
          <w:szCs w:val="20"/>
        </w:rPr>
        <w:t>jeho dílčí části) v</w:t>
      </w:r>
      <w:r w:rsidR="004F7A52">
        <w:rPr>
          <w:rFonts w:ascii="Arial" w:hAnsi="Arial" w:cs="Arial"/>
          <w:sz w:val="20"/>
          <w:szCs w:val="20"/>
        </w:rPr>
        <w:t> </w:t>
      </w:r>
      <w:r>
        <w:rPr>
          <w:rFonts w:ascii="Arial" w:hAnsi="Arial" w:cs="Arial"/>
          <w:sz w:val="20"/>
          <w:szCs w:val="20"/>
        </w:rPr>
        <w:t>době jeho převzetí Objednatelem</w:t>
      </w:r>
      <w:r w:rsidR="00EE7E05">
        <w:rPr>
          <w:rFonts w:ascii="Arial" w:hAnsi="Arial" w:cs="Arial"/>
          <w:sz w:val="20"/>
          <w:szCs w:val="20"/>
        </w:rPr>
        <w:t xml:space="preserve"> a po celou záruční dobu</w:t>
      </w:r>
      <w:r>
        <w:rPr>
          <w:rFonts w:ascii="Arial" w:hAnsi="Arial" w:cs="Arial"/>
          <w:sz w:val="20"/>
          <w:szCs w:val="20"/>
        </w:rPr>
        <w:t xml:space="preserve">: </w:t>
      </w:r>
    </w:p>
    <w:p w14:paraId="16E59548" w14:textId="77777777" w:rsidR="00590DA6" w:rsidRDefault="00590DA6" w:rsidP="00061E55">
      <w:pPr>
        <w:spacing w:line="276" w:lineRule="auto"/>
        <w:jc w:val="both"/>
        <w:rPr>
          <w:rFonts w:ascii="Arial" w:hAnsi="Arial" w:cs="Arial"/>
          <w:sz w:val="20"/>
          <w:szCs w:val="20"/>
        </w:rPr>
      </w:pPr>
    </w:p>
    <w:p w14:paraId="16E59549" w14:textId="77777777" w:rsidR="00590DA6" w:rsidRPr="00264880" w:rsidRDefault="00590DA6" w:rsidP="003F79ED">
      <w:pPr>
        <w:pStyle w:val="Odstavecseseznamem"/>
        <w:numPr>
          <w:ilvl w:val="0"/>
          <w:numId w:val="25"/>
        </w:numPr>
        <w:ind w:left="851" w:hanging="425"/>
        <w:jc w:val="both"/>
        <w:rPr>
          <w:rFonts w:ascii="Arial" w:hAnsi="Arial" w:cs="Arial"/>
          <w:sz w:val="20"/>
          <w:szCs w:val="20"/>
        </w:rPr>
      </w:pPr>
      <w:r w:rsidRPr="00264880">
        <w:rPr>
          <w:rFonts w:ascii="Arial" w:hAnsi="Arial" w:cs="Arial"/>
          <w:sz w:val="20"/>
          <w:szCs w:val="20"/>
        </w:rPr>
        <w:t xml:space="preserve">nebude mít žádné právní vady (zjevné či skryté), zejména pak že nebude zatíženo právy třetích osob, ze kterých by pro </w:t>
      </w:r>
      <w:r w:rsidR="00405D37">
        <w:rPr>
          <w:rFonts w:ascii="Arial" w:hAnsi="Arial" w:cs="Arial"/>
          <w:sz w:val="20"/>
          <w:szCs w:val="20"/>
        </w:rPr>
        <w:t>O</w:t>
      </w:r>
      <w:r w:rsidRPr="00264880">
        <w:rPr>
          <w:rFonts w:ascii="Arial" w:hAnsi="Arial" w:cs="Arial"/>
          <w:sz w:val="20"/>
          <w:szCs w:val="20"/>
        </w:rPr>
        <w:t>bjednatele vyplynuly jakékoli další finanční nebo jiné povinnosti ve prospěch třetích stran;</w:t>
      </w:r>
    </w:p>
    <w:p w14:paraId="16E5954A" w14:textId="40C4DFD3" w:rsidR="00E15B3C" w:rsidRPr="00264880" w:rsidRDefault="00590DA6" w:rsidP="003F79ED">
      <w:pPr>
        <w:pStyle w:val="Odstavecseseznamem"/>
        <w:numPr>
          <w:ilvl w:val="0"/>
          <w:numId w:val="25"/>
        </w:numPr>
        <w:ind w:left="851" w:hanging="425"/>
        <w:jc w:val="both"/>
        <w:rPr>
          <w:rFonts w:ascii="Arial" w:hAnsi="Arial" w:cs="Arial"/>
          <w:sz w:val="20"/>
          <w:szCs w:val="20"/>
        </w:rPr>
      </w:pPr>
      <w:r w:rsidRPr="00264880">
        <w:rPr>
          <w:rFonts w:ascii="Arial" w:hAnsi="Arial" w:cs="Arial"/>
          <w:sz w:val="20"/>
          <w:szCs w:val="20"/>
        </w:rPr>
        <w:t>nebude mít žádné faktické vady (zjevné či skryté), zejména pak, že bude splňovat veškeré funkční, technické a jiné vlastnosti a specifikace dohodnuté v</w:t>
      </w:r>
      <w:r w:rsidR="004F7A52">
        <w:rPr>
          <w:rFonts w:ascii="Arial" w:hAnsi="Arial" w:cs="Arial"/>
          <w:sz w:val="20"/>
          <w:szCs w:val="20"/>
        </w:rPr>
        <w:t> </w:t>
      </w:r>
      <w:r w:rsidRPr="00264880">
        <w:rPr>
          <w:rFonts w:ascii="Arial" w:hAnsi="Arial" w:cs="Arial"/>
          <w:sz w:val="20"/>
          <w:szCs w:val="20"/>
        </w:rPr>
        <w:t xml:space="preserve">této Rámcové dohodě </w:t>
      </w:r>
      <w:r w:rsidRPr="00264880">
        <w:rPr>
          <w:rFonts w:ascii="Arial" w:hAnsi="Arial" w:cs="Arial"/>
          <w:sz w:val="20"/>
          <w:szCs w:val="20"/>
        </w:rPr>
        <w:lastRenderedPageBreak/>
        <w:t>a</w:t>
      </w:r>
      <w:r w:rsidR="00C13948">
        <w:rPr>
          <w:rFonts w:ascii="Arial" w:hAnsi="Arial" w:cs="Arial"/>
          <w:sz w:val="20"/>
          <w:szCs w:val="20"/>
        </w:rPr>
        <w:t> </w:t>
      </w:r>
      <w:r w:rsidRPr="00264880">
        <w:rPr>
          <w:rFonts w:ascii="Arial" w:hAnsi="Arial" w:cs="Arial"/>
          <w:sz w:val="20"/>
          <w:szCs w:val="20"/>
        </w:rPr>
        <w:t>vlastnosti obvyklé, a dále že bude splňovat veškeré požadavky stanovené příslušnými právními předpisy a technickými normami.</w:t>
      </w:r>
    </w:p>
    <w:p w14:paraId="16E5954B" w14:textId="7B18F7AC" w:rsidR="0060486C" w:rsidRDefault="0060486C" w:rsidP="00061E55">
      <w:pPr>
        <w:numPr>
          <w:ilvl w:val="1"/>
          <w:numId w:val="7"/>
        </w:numPr>
        <w:spacing w:line="276" w:lineRule="auto"/>
        <w:ind w:left="425" w:hanging="425"/>
        <w:jc w:val="both"/>
        <w:rPr>
          <w:rFonts w:ascii="Arial" w:hAnsi="Arial" w:cs="Arial"/>
          <w:sz w:val="20"/>
          <w:szCs w:val="20"/>
        </w:rPr>
      </w:pPr>
      <w:r w:rsidRPr="0060486C">
        <w:rPr>
          <w:rFonts w:ascii="Arial" w:hAnsi="Arial" w:cs="Arial"/>
          <w:sz w:val="20"/>
          <w:szCs w:val="20"/>
        </w:rPr>
        <w:t xml:space="preserve">Dodavatel poskytuje </w:t>
      </w:r>
      <w:r w:rsidR="00590DA6">
        <w:rPr>
          <w:rFonts w:ascii="Arial" w:hAnsi="Arial" w:cs="Arial"/>
          <w:sz w:val="20"/>
          <w:szCs w:val="20"/>
        </w:rPr>
        <w:t xml:space="preserve">Objednateli </w:t>
      </w:r>
      <w:r w:rsidR="00F632A9">
        <w:rPr>
          <w:rFonts w:ascii="Arial" w:hAnsi="Arial" w:cs="Arial"/>
          <w:sz w:val="20"/>
          <w:szCs w:val="20"/>
        </w:rPr>
        <w:t>n</w:t>
      </w:r>
      <w:r w:rsidR="00590DA6">
        <w:rPr>
          <w:rFonts w:ascii="Arial" w:hAnsi="Arial" w:cs="Arial"/>
          <w:sz w:val="20"/>
          <w:szCs w:val="20"/>
        </w:rPr>
        <w:t>a dodan</w:t>
      </w:r>
      <w:r w:rsidR="00476842">
        <w:rPr>
          <w:rFonts w:ascii="Arial" w:hAnsi="Arial" w:cs="Arial"/>
          <w:sz w:val="20"/>
          <w:szCs w:val="20"/>
        </w:rPr>
        <w:t>á</w:t>
      </w:r>
      <w:r w:rsidR="00590DA6">
        <w:rPr>
          <w:rFonts w:ascii="Arial" w:hAnsi="Arial" w:cs="Arial"/>
          <w:sz w:val="20"/>
          <w:szCs w:val="20"/>
        </w:rPr>
        <w:t xml:space="preserve"> </w:t>
      </w:r>
      <w:r w:rsidR="00476842">
        <w:rPr>
          <w:rFonts w:ascii="Arial" w:hAnsi="Arial" w:cs="Arial"/>
          <w:sz w:val="20"/>
          <w:szCs w:val="20"/>
        </w:rPr>
        <w:t>Tisková zařízení</w:t>
      </w:r>
      <w:r w:rsidR="00476842" w:rsidRPr="0060486C">
        <w:rPr>
          <w:rFonts w:ascii="Arial" w:hAnsi="Arial" w:cs="Arial"/>
          <w:sz w:val="20"/>
          <w:szCs w:val="20"/>
        </w:rPr>
        <w:t xml:space="preserve"> </w:t>
      </w:r>
      <w:r w:rsidRPr="0060486C">
        <w:rPr>
          <w:rFonts w:ascii="Arial" w:hAnsi="Arial" w:cs="Arial"/>
          <w:sz w:val="20"/>
          <w:szCs w:val="20"/>
        </w:rPr>
        <w:t>záruku za jakost</w:t>
      </w:r>
      <w:r w:rsidR="00590DA6">
        <w:rPr>
          <w:rFonts w:ascii="Arial" w:hAnsi="Arial" w:cs="Arial"/>
          <w:sz w:val="20"/>
          <w:szCs w:val="20"/>
        </w:rPr>
        <w:t xml:space="preserve"> (dále též jen „záruka“)</w:t>
      </w:r>
      <w:r w:rsidRPr="0060486C">
        <w:rPr>
          <w:rFonts w:ascii="Arial" w:hAnsi="Arial" w:cs="Arial"/>
          <w:sz w:val="20"/>
          <w:szCs w:val="20"/>
        </w:rPr>
        <w:t xml:space="preserve"> v</w:t>
      </w:r>
      <w:r w:rsidR="004F7A52">
        <w:rPr>
          <w:rFonts w:ascii="Arial" w:hAnsi="Arial" w:cs="Arial"/>
          <w:sz w:val="20"/>
          <w:szCs w:val="20"/>
        </w:rPr>
        <w:t> </w:t>
      </w:r>
      <w:r w:rsidRPr="0060486C">
        <w:rPr>
          <w:rFonts w:ascii="Arial" w:hAnsi="Arial" w:cs="Arial"/>
          <w:sz w:val="20"/>
          <w:szCs w:val="20"/>
        </w:rPr>
        <w:t xml:space="preserve">délce </w:t>
      </w:r>
      <w:r w:rsidR="00E75ED4">
        <w:rPr>
          <w:rFonts w:ascii="Arial" w:hAnsi="Arial" w:cs="Arial"/>
          <w:sz w:val="20"/>
          <w:szCs w:val="20"/>
        </w:rPr>
        <w:t xml:space="preserve">48 </w:t>
      </w:r>
      <w:r w:rsidRPr="0060486C">
        <w:rPr>
          <w:rFonts w:ascii="Arial" w:hAnsi="Arial" w:cs="Arial"/>
          <w:sz w:val="20"/>
          <w:szCs w:val="20"/>
        </w:rPr>
        <w:t xml:space="preserve">měsíců. Záruční doba začne běžet ode dne podpisu příslušného </w:t>
      </w:r>
      <w:r w:rsidR="00C13948">
        <w:rPr>
          <w:rFonts w:ascii="Arial" w:hAnsi="Arial" w:cs="Arial"/>
          <w:sz w:val="20"/>
          <w:szCs w:val="20"/>
        </w:rPr>
        <w:t>P</w:t>
      </w:r>
      <w:r w:rsidR="0046463B">
        <w:rPr>
          <w:rFonts w:ascii="Arial" w:hAnsi="Arial" w:cs="Arial"/>
          <w:sz w:val="20"/>
          <w:szCs w:val="20"/>
        </w:rPr>
        <w:t>ředávacího</w:t>
      </w:r>
      <w:r w:rsidR="00C064A4">
        <w:rPr>
          <w:rFonts w:ascii="Arial" w:hAnsi="Arial" w:cs="Arial"/>
          <w:sz w:val="20"/>
          <w:szCs w:val="20"/>
        </w:rPr>
        <w:t>/Akceptačního</w:t>
      </w:r>
      <w:r w:rsidR="0046463B">
        <w:rPr>
          <w:rFonts w:ascii="Arial" w:hAnsi="Arial" w:cs="Arial"/>
          <w:sz w:val="20"/>
          <w:szCs w:val="20"/>
        </w:rPr>
        <w:t xml:space="preserve"> </w:t>
      </w:r>
      <w:r w:rsidRPr="0060486C">
        <w:rPr>
          <w:rFonts w:ascii="Arial" w:hAnsi="Arial" w:cs="Arial"/>
          <w:sz w:val="20"/>
          <w:szCs w:val="20"/>
        </w:rPr>
        <w:t xml:space="preserve">protokolu oběma </w:t>
      </w:r>
      <w:r w:rsidR="00652805">
        <w:rPr>
          <w:rFonts w:ascii="Arial" w:hAnsi="Arial" w:cs="Arial"/>
          <w:sz w:val="20"/>
          <w:szCs w:val="20"/>
        </w:rPr>
        <w:t>S</w:t>
      </w:r>
      <w:r w:rsidRPr="0060486C">
        <w:rPr>
          <w:rFonts w:ascii="Arial" w:hAnsi="Arial" w:cs="Arial"/>
          <w:sz w:val="20"/>
          <w:szCs w:val="20"/>
        </w:rPr>
        <w:t xml:space="preserve">mluvními stranami. </w:t>
      </w:r>
    </w:p>
    <w:p w14:paraId="16E5954C" w14:textId="77777777" w:rsidR="00E15B3C" w:rsidRPr="0060486C" w:rsidRDefault="00E15B3C" w:rsidP="00061E55">
      <w:pPr>
        <w:spacing w:line="276" w:lineRule="auto"/>
        <w:ind w:left="425"/>
        <w:jc w:val="both"/>
        <w:rPr>
          <w:rFonts w:ascii="Arial" w:hAnsi="Arial" w:cs="Arial"/>
          <w:sz w:val="20"/>
          <w:szCs w:val="20"/>
        </w:rPr>
      </w:pPr>
    </w:p>
    <w:p w14:paraId="16E5954D" w14:textId="77777777" w:rsidR="00590DA6" w:rsidRDefault="0060486C" w:rsidP="00061E55">
      <w:pPr>
        <w:numPr>
          <w:ilvl w:val="1"/>
          <w:numId w:val="7"/>
        </w:numPr>
        <w:spacing w:line="276" w:lineRule="auto"/>
        <w:ind w:left="425" w:hanging="425"/>
        <w:jc w:val="both"/>
        <w:rPr>
          <w:rFonts w:ascii="Arial" w:hAnsi="Arial" w:cs="Arial"/>
          <w:sz w:val="20"/>
          <w:szCs w:val="20"/>
        </w:rPr>
      </w:pPr>
      <w:r w:rsidRPr="0046463B">
        <w:rPr>
          <w:rFonts w:ascii="Arial" w:hAnsi="Arial" w:cs="Arial"/>
          <w:sz w:val="20"/>
          <w:szCs w:val="20"/>
        </w:rPr>
        <w:t>Zárukou za jakost</w:t>
      </w:r>
      <w:r w:rsidR="00590DA6">
        <w:rPr>
          <w:rFonts w:ascii="Arial" w:hAnsi="Arial" w:cs="Arial"/>
          <w:sz w:val="20"/>
          <w:szCs w:val="20"/>
        </w:rPr>
        <w:t xml:space="preserve"> </w:t>
      </w:r>
      <w:r w:rsidRPr="0046463B">
        <w:rPr>
          <w:rFonts w:ascii="Arial" w:hAnsi="Arial" w:cs="Arial"/>
          <w:sz w:val="20"/>
          <w:szCs w:val="20"/>
        </w:rPr>
        <w:t xml:space="preserve">se Dodavatel zavazuje, že </w:t>
      </w:r>
      <w:r w:rsidR="00B34DE4">
        <w:rPr>
          <w:rFonts w:ascii="Arial" w:hAnsi="Arial" w:cs="Arial"/>
          <w:sz w:val="20"/>
          <w:szCs w:val="20"/>
        </w:rPr>
        <w:t>Tiskové zařízení</w:t>
      </w:r>
      <w:r w:rsidRPr="0046463B">
        <w:rPr>
          <w:rFonts w:ascii="Arial" w:hAnsi="Arial" w:cs="Arial"/>
          <w:sz w:val="20"/>
          <w:szCs w:val="20"/>
        </w:rPr>
        <w:t xml:space="preserve"> bude po </w:t>
      </w:r>
      <w:r w:rsidR="00590DA6">
        <w:rPr>
          <w:rFonts w:ascii="Arial" w:hAnsi="Arial" w:cs="Arial"/>
          <w:sz w:val="20"/>
          <w:szCs w:val="20"/>
        </w:rPr>
        <w:t xml:space="preserve">celou </w:t>
      </w:r>
      <w:r w:rsidRPr="0046463B">
        <w:rPr>
          <w:rFonts w:ascii="Arial" w:hAnsi="Arial" w:cs="Arial"/>
          <w:sz w:val="20"/>
          <w:szCs w:val="20"/>
        </w:rPr>
        <w:t xml:space="preserve">záruční dobu způsobilé pro použití ke smluvenému, popř. obvyklému účelu a že si zachová smluvené, popř. obvyklé vlastnosti. </w:t>
      </w:r>
    </w:p>
    <w:p w14:paraId="16E5954E" w14:textId="77777777" w:rsidR="00590DA6" w:rsidRPr="00736D4E" w:rsidRDefault="00590DA6" w:rsidP="00061E55">
      <w:pPr>
        <w:spacing w:line="276" w:lineRule="auto"/>
        <w:rPr>
          <w:rFonts w:ascii="Arial" w:hAnsi="Arial" w:cs="Arial"/>
          <w:sz w:val="20"/>
          <w:szCs w:val="20"/>
        </w:rPr>
      </w:pPr>
    </w:p>
    <w:p w14:paraId="16E5954F" w14:textId="6DA3CE2F" w:rsidR="0046463B" w:rsidRDefault="00590DA6" w:rsidP="00061E55">
      <w:pPr>
        <w:numPr>
          <w:ilvl w:val="1"/>
          <w:numId w:val="7"/>
        </w:numPr>
        <w:spacing w:line="276" w:lineRule="auto"/>
        <w:ind w:left="425" w:hanging="425"/>
        <w:jc w:val="both"/>
        <w:rPr>
          <w:rFonts w:ascii="Arial" w:hAnsi="Arial" w:cs="Arial"/>
          <w:sz w:val="20"/>
          <w:szCs w:val="20"/>
        </w:rPr>
      </w:pPr>
      <w:r>
        <w:rPr>
          <w:rFonts w:ascii="Arial" w:hAnsi="Arial" w:cs="Arial"/>
          <w:sz w:val="20"/>
          <w:szCs w:val="20"/>
        </w:rPr>
        <w:t xml:space="preserve">Dodavatel se </w:t>
      </w:r>
      <w:r w:rsidRPr="00202017">
        <w:rPr>
          <w:rFonts w:ascii="Arial" w:hAnsi="Arial" w:cs="Arial"/>
          <w:sz w:val="20"/>
          <w:szCs w:val="20"/>
        </w:rPr>
        <w:t>zavazuje poskytovat Objednateli po celou záruční dobu, tj. 48 měsíců od podpisu příslušného Předávacího</w:t>
      </w:r>
      <w:r w:rsidR="00935E9C">
        <w:rPr>
          <w:rFonts w:ascii="Arial" w:hAnsi="Arial" w:cs="Arial"/>
          <w:sz w:val="20"/>
          <w:szCs w:val="20"/>
        </w:rPr>
        <w:t>/Akceptačního</w:t>
      </w:r>
      <w:r w:rsidRPr="00202017">
        <w:rPr>
          <w:rFonts w:ascii="Arial" w:hAnsi="Arial" w:cs="Arial"/>
          <w:sz w:val="20"/>
          <w:szCs w:val="20"/>
        </w:rPr>
        <w:t xml:space="preserve"> protokolu oběma </w:t>
      </w:r>
      <w:r w:rsidR="00652805">
        <w:rPr>
          <w:rFonts w:ascii="Arial" w:hAnsi="Arial" w:cs="Arial"/>
          <w:sz w:val="20"/>
          <w:szCs w:val="20"/>
        </w:rPr>
        <w:t xml:space="preserve">Smluvními </w:t>
      </w:r>
      <w:r w:rsidRPr="00202017">
        <w:rPr>
          <w:rFonts w:ascii="Arial" w:hAnsi="Arial" w:cs="Arial"/>
          <w:sz w:val="20"/>
          <w:szCs w:val="20"/>
        </w:rPr>
        <w:t xml:space="preserve">stranami, </w:t>
      </w:r>
      <w:r w:rsidR="00EE7AC4">
        <w:rPr>
          <w:rFonts w:ascii="Arial" w:hAnsi="Arial" w:cs="Arial"/>
          <w:sz w:val="20"/>
          <w:szCs w:val="20"/>
        </w:rPr>
        <w:t>Z</w:t>
      </w:r>
      <w:r w:rsidRPr="00FF3B6B">
        <w:rPr>
          <w:rFonts w:ascii="Arial" w:hAnsi="Arial" w:cs="Arial"/>
          <w:sz w:val="20"/>
          <w:szCs w:val="20"/>
        </w:rPr>
        <w:t>áruční servis</w:t>
      </w:r>
      <w:r w:rsidRPr="00202017">
        <w:rPr>
          <w:rFonts w:ascii="Arial" w:hAnsi="Arial" w:cs="Arial"/>
          <w:sz w:val="20"/>
          <w:szCs w:val="20"/>
        </w:rPr>
        <w:t xml:space="preserve"> k</w:t>
      </w:r>
      <w:r w:rsidR="004F7A52">
        <w:rPr>
          <w:rFonts w:ascii="Arial" w:hAnsi="Arial" w:cs="Arial"/>
          <w:sz w:val="20"/>
          <w:szCs w:val="20"/>
        </w:rPr>
        <w:t> </w:t>
      </w:r>
      <w:r w:rsidRPr="00202017">
        <w:rPr>
          <w:rFonts w:ascii="Arial" w:hAnsi="Arial" w:cs="Arial"/>
          <w:sz w:val="20"/>
          <w:szCs w:val="20"/>
        </w:rPr>
        <w:t>vešker</w:t>
      </w:r>
      <w:r w:rsidR="00B34DE4">
        <w:rPr>
          <w:rFonts w:ascii="Arial" w:hAnsi="Arial" w:cs="Arial"/>
          <w:sz w:val="20"/>
          <w:szCs w:val="20"/>
        </w:rPr>
        <w:t>ý</w:t>
      </w:r>
      <w:r w:rsidRPr="00202017">
        <w:rPr>
          <w:rFonts w:ascii="Arial" w:hAnsi="Arial" w:cs="Arial"/>
          <w:sz w:val="20"/>
          <w:szCs w:val="20"/>
        </w:rPr>
        <w:t>m dodan</w:t>
      </w:r>
      <w:r w:rsidR="00B34DE4">
        <w:rPr>
          <w:rFonts w:ascii="Arial" w:hAnsi="Arial" w:cs="Arial"/>
          <w:sz w:val="20"/>
          <w:szCs w:val="20"/>
        </w:rPr>
        <w:t>ý</w:t>
      </w:r>
      <w:r w:rsidRPr="00202017">
        <w:rPr>
          <w:rFonts w:ascii="Arial" w:hAnsi="Arial" w:cs="Arial"/>
          <w:sz w:val="20"/>
          <w:szCs w:val="20"/>
        </w:rPr>
        <w:t xml:space="preserve">m </w:t>
      </w:r>
      <w:r w:rsidR="00B34DE4">
        <w:rPr>
          <w:rFonts w:ascii="Arial" w:hAnsi="Arial" w:cs="Arial"/>
          <w:sz w:val="20"/>
          <w:szCs w:val="20"/>
        </w:rPr>
        <w:t>Tiskovým zařízením</w:t>
      </w:r>
      <w:r w:rsidRPr="00202017">
        <w:rPr>
          <w:rFonts w:ascii="Arial" w:hAnsi="Arial" w:cs="Arial"/>
          <w:sz w:val="20"/>
          <w:szCs w:val="20"/>
        </w:rPr>
        <w:t xml:space="preserve">. </w:t>
      </w:r>
      <w:r>
        <w:rPr>
          <w:rFonts w:ascii="Arial" w:hAnsi="Arial" w:cs="Arial"/>
          <w:sz w:val="20"/>
          <w:szCs w:val="20"/>
        </w:rPr>
        <w:t>Objednatel bude hlásit</w:t>
      </w:r>
      <w:r w:rsidRPr="0046463B">
        <w:rPr>
          <w:rFonts w:ascii="Arial" w:hAnsi="Arial" w:cs="Arial"/>
          <w:sz w:val="20"/>
          <w:szCs w:val="20"/>
        </w:rPr>
        <w:t xml:space="preserve"> </w:t>
      </w:r>
      <w:r>
        <w:rPr>
          <w:rFonts w:ascii="Arial" w:hAnsi="Arial" w:cs="Arial"/>
          <w:sz w:val="20"/>
          <w:szCs w:val="20"/>
        </w:rPr>
        <w:t xml:space="preserve">Dodavateli </w:t>
      </w:r>
      <w:r w:rsidRPr="0046463B">
        <w:rPr>
          <w:rFonts w:ascii="Arial" w:hAnsi="Arial" w:cs="Arial"/>
          <w:sz w:val="20"/>
          <w:szCs w:val="20"/>
        </w:rPr>
        <w:t>každou vadu plnění zjištěnou v</w:t>
      </w:r>
      <w:r w:rsidR="004F7A52">
        <w:rPr>
          <w:rFonts w:ascii="Arial" w:hAnsi="Arial" w:cs="Arial"/>
          <w:sz w:val="20"/>
          <w:szCs w:val="20"/>
        </w:rPr>
        <w:t> </w:t>
      </w:r>
      <w:r w:rsidRPr="0046463B">
        <w:rPr>
          <w:rFonts w:ascii="Arial" w:hAnsi="Arial" w:cs="Arial"/>
          <w:sz w:val="20"/>
          <w:szCs w:val="20"/>
        </w:rPr>
        <w:t xml:space="preserve">záruční době </w:t>
      </w:r>
      <w:r>
        <w:rPr>
          <w:rFonts w:ascii="Arial" w:hAnsi="Arial" w:cs="Arial"/>
          <w:sz w:val="20"/>
          <w:szCs w:val="20"/>
        </w:rPr>
        <w:t>bez zbytečného odkladu</w:t>
      </w:r>
      <w:r w:rsidRPr="0046463B">
        <w:rPr>
          <w:rFonts w:ascii="Arial" w:hAnsi="Arial" w:cs="Arial"/>
          <w:sz w:val="20"/>
          <w:szCs w:val="20"/>
        </w:rPr>
        <w:t xml:space="preserve"> poté, co ji zjistí.</w:t>
      </w:r>
      <w:r>
        <w:rPr>
          <w:rFonts w:ascii="Arial" w:hAnsi="Arial" w:cs="Arial"/>
          <w:sz w:val="20"/>
          <w:szCs w:val="20"/>
        </w:rPr>
        <w:t xml:space="preserve"> </w:t>
      </w:r>
      <w:r w:rsidR="0060486C" w:rsidRPr="0046463B">
        <w:rPr>
          <w:rFonts w:ascii="Arial" w:hAnsi="Arial" w:cs="Arial"/>
          <w:sz w:val="20"/>
          <w:szCs w:val="20"/>
        </w:rPr>
        <w:t xml:space="preserve">Ustanovení § 2112 občanského zákoníku, stanovící důsledky neoznámení vad </w:t>
      </w:r>
      <w:r w:rsidR="00EE7E05">
        <w:rPr>
          <w:rFonts w:ascii="Arial" w:hAnsi="Arial" w:cs="Arial"/>
          <w:sz w:val="20"/>
          <w:szCs w:val="20"/>
        </w:rPr>
        <w:t>Z</w:t>
      </w:r>
      <w:r w:rsidR="0060486C" w:rsidRPr="0046463B">
        <w:rPr>
          <w:rFonts w:ascii="Arial" w:hAnsi="Arial" w:cs="Arial"/>
          <w:sz w:val="20"/>
          <w:szCs w:val="20"/>
        </w:rPr>
        <w:t xml:space="preserve">boží bez zbytečného odkladu, se pro účely této Rámcové dohody nepoužije; záruka se vztahuje na veškeré vady </w:t>
      </w:r>
      <w:r w:rsidR="00B34DE4">
        <w:rPr>
          <w:rFonts w:ascii="Arial" w:hAnsi="Arial" w:cs="Arial"/>
          <w:sz w:val="20"/>
          <w:szCs w:val="20"/>
        </w:rPr>
        <w:t>Tiskového zařízení</w:t>
      </w:r>
      <w:r w:rsidR="0060486C" w:rsidRPr="0046463B">
        <w:rPr>
          <w:rFonts w:ascii="Arial" w:hAnsi="Arial" w:cs="Arial"/>
          <w:sz w:val="20"/>
          <w:szCs w:val="20"/>
        </w:rPr>
        <w:t>, které VZP ČR uplatní v</w:t>
      </w:r>
      <w:r w:rsidR="004F7A52">
        <w:rPr>
          <w:rFonts w:ascii="Arial" w:hAnsi="Arial" w:cs="Arial"/>
          <w:sz w:val="20"/>
          <w:szCs w:val="20"/>
        </w:rPr>
        <w:t> </w:t>
      </w:r>
      <w:r w:rsidR="0060486C" w:rsidRPr="0046463B">
        <w:rPr>
          <w:rFonts w:ascii="Arial" w:hAnsi="Arial" w:cs="Arial"/>
          <w:sz w:val="20"/>
          <w:szCs w:val="20"/>
        </w:rPr>
        <w:t xml:space="preserve">záruční době. </w:t>
      </w:r>
    </w:p>
    <w:p w14:paraId="16E59550" w14:textId="77777777" w:rsidR="00BA5D1B" w:rsidRPr="00736D4E" w:rsidRDefault="00BA5D1B" w:rsidP="00061E55">
      <w:pPr>
        <w:spacing w:line="276" w:lineRule="auto"/>
        <w:rPr>
          <w:rFonts w:ascii="Arial" w:hAnsi="Arial" w:cs="Arial"/>
          <w:sz w:val="20"/>
          <w:szCs w:val="20"/>
        </w:rPr>
      </w:pPr>
    </w:p>
    <w:p w14:paraId="16E59551" w14:textId="23717F91" w:rsidR="00BA5D1B" w:rsidRPr="003630E8" w:rsidRDefault="00BA5D1B" w:rsidP="00061E55">
      <w:pPr>
        <w:numPr>
          <w:ilvl w:val="1"/>
          <w:numId w:val="7"/>
        </w:numPr>
        <w:spacing w:line="276" w:lineRule="auto"/>
        <w:ind w:left="425" w:hanging="425"/>
        <w:jc w:val="both"/>
        <w:rPr>
          <w:rFonts w:ascii="Arial" w:hAnsi="Arial" w:cs="Arial"/>
          <w:sz w:val="20"/>
          <w:szCs w:val="20"/>
        </w:rPr>
      </w:pPr>
      <w:r>
        <w:rPr>
          <w:rFonts w:ascii="Arial" w:hAnsi="Arial" w:cs="Arial"/>
          <w:sz w:val="20"/>
          <w:szCs w:val="20"/>
        </w:rPr>
        <w:t>V</w:t>
      </w:r>
      <w:r w:rsidR="004F7A52">
        <w:rPr>
          <w:rFonts w:ascii="Arial" w:hAnsi="Arial" w:cs="Arial"/>
          <w:sz w:val="20"/>
          <w:szCs w:val="20"/>
        </w:rPr>
        <w:t> </w:t>
      </w:r>
      <w:r>
        <w:rPr>
          <w:rFonts w:ascii="Arial" w:hAnsi="Arial" w:cs="Arial"/>
          <w:sz w:val="20"/>
          <w:szCs w:val="20"/>
        </w:rPr>
        <w:t xml:space="preserve">rámci </w:t>
      </w:r>
      <w:r w:rsidR="00EE7AC4">
        <w:rPr>
          <w:rFonts w:ascii="Arial" w:hAnsi="Arial" w:cs="Arial"/>
          <w:sz w:val="20"/>
          <w:szCs w:val="20"/>
        </w:rPr>
        <w:t>Z</w:t>
      </w:r>
      <w:r w:rsidRPr="006F69A2">
        <w:rPr>
          <w:rFonts w:ascii="Arial" w:hAnsi="Arial" w:cs="Arial"/>
          <w:sz w:val="20"/>
          <w:szCs w:val="20"/>
        </w:rPr>
        <w:t xml:space="preserve">áručního servisu se Dodavatel zavazuje odstraňovat veškeré vady </w:t>
      </w:r>
      <w:r w:rsidR="00B34DE4">
        <w:rPr>
          <w:rFonts w:ascii="Arial" w:hAnsi="Arial" w:cs="Arial"/>
          <w:sz w:val="20"/>
          <w:szCs w:val="20"/>
        </w:rPr>
        <w:t>Tiskových zařízení</w:t>
      </w:r>
      <w:r w:rsidR="00B34DE4" w:rsidRPr="006F69A2">
        <w:rPr>
          <w:rFonts w:ascii="Arial" w:hAnsi="Arial" w:cs="Arial"/>
          <w:sz w:val="20"/>
          <w:szCs w:val="20"/>
        </w:rPr>
        <w:t xml:space="preserve"> </w:t>
      </w:r>
      <w:r w:rsidR="00F632A9">
        <w:rPr>
          <w:rFonts w:ascii="Arial" w:hAnsi="Arial" w:cs="Arial"/>
          <w:sz w:val="20"/>
          <w:szCs w:val="20"/>
        </w:rPr>
        <w:t>i</w:t>
      </w:r>
      <w:r w:rsidRPr="006F69A2">
        <w:rPr>
          <w:rFonts w:ascii="Arial" w:hAnsi="Arial" w:cs="Arial"/>
          <w:sz w:val="20"/>
          <w:szCs w:val="20"/>
        </w:rPr>
        <w:t>n-</w:t>
      </w:r>
      <w:proofErr w:type="spellStart"/>
      <w:r w:rsidRPr="006F69A2">
        <w:rPr>
          <w:rFonts w:ascii="Arial" w:hAnsi="Arial" w:cs="Arial"/>
          <w:sz w:val="20"/>
          <w:szCs w:val="20"/>
        </w:rPr>
        <w:t>site</w:t>
      </w:r>
      <w:proofErr w:type="spellEnd"/>
      <w:r w:rsidRPr="006F69A2">
        <w:rPr>
          <w:rFonts w:ascii="Arial" w:hAnsi="Arial" w:cs="Arial"/>
          <w:sz w:val="20"/>
          <w:szCs w:val="20"/>
        </w:rPr>
        <w:t xml:space="preserve"> </w:t>
      </w:r>
      <w:r w:rsidRPr="00342FE6">
        <w:rPr>
          <w:rFonts w:ascii="Arial" w:hAnsi="Arial" w:cs="Arial"/>
          <w:sz w:val="20"/>
          <w:szCs w:val="20"/>
        </w:rPr>
        <w:t xml:space="preserve">(přímo na místě) tj. na pracovišti VZP ČR, ve kterém bude vadné </w:t>
      </w:r>
      <w:r w:rsidR="00B34DE4">
        <w:rPr>
          <w:rFonts w:ascii="Arial" w:hAnsi="Arial" w:cs="Arial"/>
          <w:sz w:val="20"/>
          <w:szCs w:val="20"/>
        </w:rPr>
        <w:t xml:space="preserve">Tiskové </w:t>
      </w:r>
      <w:r w:rsidRPr="00342FE6">
        <w:rPr>
          <w:rFonts w:ascii="Arial" w:hAnsi="Arial" w:cs="Arial"/>
          <w:sz w:val="20"/>
          <w:szCs w:val="20"/>
        </w:rPr>
        <w:t>zařízení umístěno (viz čl. V. odst. 1 Rámcové dohody)</w:t>
      </w:r>
      <w:r>
        <w:rPr>
          <w:rFonts w:ascii="Arial" w:hAnsi="Arial" w:cs="Arial"/>
          <w:sz w:val="20"/>
          <w:szCs w:val="20"/>
        </w:rPr>
        <w:t xml:space="preserve">, </w:t>
      </w:r>
      <w:r w:rsidRPr="0046463B">
        <w:rPr>
          <w:rFonts w:ascii="Arial" w:hAnsi="Arial" w:cs="Arial"/>
          <w:sz w:val="20"/>
          <w:szCs w:val="20"/>
        </w:rPr>
        <w:t>případně v</w:t>
      </w:r>
      <w:r w:rsidR="004F7A52">
        <w:rPr>
          <w:rFonts w:ascii="Arial" w:hAnsi="Arial" w:cs="Arial"/>
          <w:sz w:val="20"/>
          <w:szCs w:val="20"/>
        </w:rPr>
        <w:t> </w:t>
      </w:r>
      <w:r w:rsidRPr="0046463B">
        <w:rPr>
          <w:rFonts w:ascii="Arial" w:hAnsi="Arial" w:cs="Arial"/>
          <w:sz w:val="20"/>
          <w:szCs w:val="20"/>
        </w:rPr>
        <w:t>jiném místě dohodnutém</w:t>
      </w:r>
      <w:r w:rsidR="00D72993">
        <w:rPr>
          <w:rFonts w:ascii="Arial" w:hAnsi="Arial" w:cs="Arial"/>
          <w:sz w:val="20"/>
          <w:szCs w:val="20"/>
        </w:rPr>
        <w:t xml:space="preserve"> v konkrétním </w:t>
      </w:r>
      <w:r w:rsidR="00D72993" w:rsidRPr="003630E8">
        <w:rPr>
          <w:rFonts w:ascii="Arial" w:hAnsi="Arial" w:cs="Arial"/>
          <w:sz w:val="20"/>
          <w:szCs w:val="20"/>
        </w:rPr>
        <w:t>servisním požadavku (viz bod 12. tohoto článku</w:t>
      </w:r>
      <w:r w:rsidR="005E034D" w:rsidRPr="003630E8">
        <w:rPr>
          <w:rFonts w:ascii="Arial" w:hAnsi="Arial" w:cs="Arial"/>
          <w:sz w:val="20"/>
          <w:szCs w:val="20"/>
        </w:rPr>
        <w:t>)</w:t>
      </w:r>
      <w:r w:rsidR="003B3907" w:rsidRPr="003630E8">
        <w:rPr>
          <w:rFonts w:ascii="Arial" w:hAnsi="Arial" w:cs="Arial"/>
          <w:sz w:val="20"/>
          <w:szCs w:val="20"/>
        </w:rPr>
        <w:t>.</w:t>
      </w:r>
      <w:r w:rsidRPr="003630E8">
        <w:rPr>
          <w:rFonts w:ascii="Arial" w:hAnsi="Arial" w:cs="Arial"/>
          <w:sz w:val="20"/>
          <w:szCs w:val="20"/>
        </w:rPr>
        <w:t xml:space="preserve"> </w:t>
      </w:r>
    </w:p>
    <w:p w14:paraId="16E59552" w14:textId="461D34C4" w:rsidR="00BA5D1B" w:rsidRPr="003630E8" w:rsidRDefault="00BA5D1B" w:rsidP="00061E55">
      <w:pPr>
        <w:spacing w:line="276" w:lineRule="auto"/>
        <w:rPr>
          <w:rFonts w:ascii="Arial" w:hAnsi="Arial" w:cs="Arial"/>
          <w:sz w:val="20"/>
          <w:szCs w:val="20"/>
        </w:rPr>
      </w:pPr>
    </w:p>
    <w:p w14:paraId="16E59553" w14:textId="31A20713" w:rsidR="00BA5D1B" w:rsidRPr="003630E8" w:rsidRDefault="00BA5D1B" w:rsidP="00061E55">
      <w:pPr>
        <w:numPr>
          <w:ilvl w:val="1"/>
          <w:numId w:val="7"/>
        </w:numPr>
        <w:spacing w:line="276" w:lineRule="auto"/>
        <w:ind w:left="425" w:hanging="425"/>
        <w:jc w:val="both"/>
        <w:rPr>
          <w:rFonts w:ascii="Arial" w:hAnsi="Arial" w:cs="Arial"/>
          <w:sz w:val="20"/>
          <w:szCs w:val="20"/>
        </w:rPr>
      </w:pPr>
      <w:r w:rsidRPr="003630E8">
        <w:rPr>
          <w:rFonts w:ascii="Arial" w:hAnsi="Arial" w:cs="Arial"/>
          <w:b/>
          <w:sz w:val="20"/>
          <w:szCs w:val="20"/>
        </w:rPr>
        <w:t>Záruční servis</w:t>
      </w:r>
      <w:r w:rsidRPr="003630E8">
        <w:rPr>
          <w:rFonts w:ascii="Arial" w:hAnsi="Arial" w:cs="Arial"/>
          <w:sz w:val="20"/>
          <w:szCs w:val="20"/>
        </w:rPr>
        <w:t xml:space="preserve"> spočívá v</w:t>
      </w:r>
      <w:r w:rsidR="004F7A52" w:rsidRPr="003630E8">
        <w:rPr>
          <w:rFonts w:ascii="Arial" w:hAnsi="Arial" w:cs="Arial"/>
          <w:sz w:val="20"/>
          <w:szCs w:val="20"/>
        </w:rPr>
        <w:t> </w:t>
      </w:r>
      <w:r w:rsidRPr="003630E8">
        <w:rPr>
          <w:rFonts w:ascii="Arial" w:hAnsi="Arial" w:cs="Arial"/>
          <w:sz w:val="20"/>
          <w:szCs w:val="20"/>
        </w:rPr>
        <w:t xml:space="preserve">povinnosti Dodavatele odstraňovat veškeré </w:t>
      </w:r>
      <w:r w:rsidR="00A52A35">
        <w:rPr>
          <w:rFonts w:ascii="Arial" w:hAnsi="Arial" w:cs="Arial"/>
          <w:sz w:val="20"/>
          <w:szCs w:val="20"/>
        </w:rPr>
        <w:t xml:space="preserve">vady </w:t>
      </w:r>
      <w:r w:rsidR="00A87B4A">
        <w:rPr>
          <w:rFonts w:ascii="Arial" w:hAnsi="Arial" w:cs="Arial"/>
          <w:sz w:val="20"/>
          <w:szCs w:val="20"/>
        </w:rPr>
        <w:t>HW</w:t>
      </w:r>
      <w:r w:rsidR="00C13948" w:rsidRPr="003630E8">
        <w:rPr>
          <w:rFonts w:ascii="Arial" w:hAnsi="Arial" w:cs="Arial"/>
          <w:sz w:val="20"/>
          <w:szCs w:val="20"/>
        </w:rPr>
        <w:t xml:space="preserve"> a vady firmware</w:t>
      </w:r>
      <w:r w:rsidRPr="003630E8">
        <w:rPr>
          <w:rFonts w:ascii="Arial" w:hAnsi="Arial" w:cs="Arial"/>
          <w:sz w:val="20"/>
          <w:szCs w:val="20"/>
        </w:rPr>
        <w:t xml:space="preserve"> dodaného </w:t>
      </w:r>
      <w:r w:rsidR="00B34DE4" w:rsidRPr="003630E8">
        <w:rPr>
          <w:rFonts w:ascii="Arial" w:hAnsi="Arial" w:cs="Arial"/>
          <w:sz w:val="20"/>
          <w:szCs w:val="20"/>
        </w:rPr>
        <w:t xml:space="preserve">Tiskového zařízení </w:t>
      </w:r>
      <w:r w:rsidRPr="003630E8">
        <w:rPr>
          <w:rFonts w:ascii="Arial" w:hAnsi="Arial" w:cs="Arial"/>
          <w:sz w:val="20"/>
          <w:szCs w:val="20"/>
        </w:rPr>
        <w:t xml:space="preserve">i veškeré další incidenty vzniklé při provozu </w:t>
      </w:r>
      <w:r w:rsidR="00B34DE4" w:rsidRPr="003630E8">
        <w:rPr>
          <w:rFonts w:ascii="Arial" w:hAnsi="Arial" w:cs="Arial"/>
          <w:sz w:val="20"/>
          <w:szCs w:val="20"/>
        </w:rPr>
        <w:t xml:space="preserve">Tiskového </w:t>
      </w:r>
      <w:r w:rsidRPr="003630E8">
        <w:rPr>
          <w:rFonts w:ascii="Arial" w:hAnsi="Arial" w:cs="Arial"/>
          <w:sz w:val="20"/>
          <w:szCs w:val="20"/>
        </w:rPr>
        <w:t xml:space="preserve">zařízení (dále </w:t>
      </w:r>
      <w:r w:rsidR="00D57AA9" w:rsidRPr="003630E8">
        <w:rPr>
          <w:rFonts w:ascii="Arial" w:hAnsi="Arial" w:cs="Arial"/>
          <w:sz w:val="20"/>
          <w:szCs w:val="20"/>
        </w:rPr>
        <w:t>společně</w:t>
      </w:r>
      <w:r w:rsidRPr="003630E8">
        <w:rPr>
          <w:rFonts w:ascii="Arial" w:hAnsi="Arial" w:cs="Arial"/>
          <w:sz w:val="20"/>
          <w:szCs w:val="20"/>
        </w:rPr>
        <w:t xml:space="preserve"> </w:t>
      </w:r>
      <w:r w:rsidR="00D57AA9" w:rsidRPr="003630E8">
        <w:rPr>
          <w:rFonts w:ascii="Arial" w:hAnsi="Arial" w:cs="Arial"/>
          <w:sz w:val="20"/>
          <w:szCs w:val="20"/>
        </w:rPr>
        <w:t>vše</w:t>
      </w:r>
      <w:r w:rsidRPr="003630E8">
        <w:rPr>
          <w:rFonts w:ascii="Arial" w:hAnsi="Arial" w:cs="Arial"/>
          <w:sz w:val="20"/>
          <w:szCs w:val="20"/>
        </w:rPr>
        <w:t xml:space="preserve"> jen „</w:t>
      </w:r>
      <w:r w:rsidRPr="003630E8">
        <w:rPr>
          <w:rFonts w:ascii="Arial" w:hAnsi="Arial" w:cs="Arial"/>
          <w:b/>
          <w:sz w:val="20"/>
          <w:szCs w:val="20"/>
        </w:rPr>
        <w:t>vady</w:t>
      </w:r>
      <w:r w:rsidRPr="003630E8">
        <w:rPr>
          <w:rFonts w:ascii="Arial" w:hAnsi="Arial" w:cs="Arial"/>
          <w:sz w:val="20"/>
          <w:szCs w:val="20"/>
        </w:rPr>
        <w:t xml:space="preserve">“) </w:t>
      </w:r>
      <w:r w:rsidRPr="003630E8">
        <w:rPr>
          <w:rFonts w:ascii="Arial" w:hAnsi="Arial" w:cs="Arial"/>
          <w:b/>
          <w:sz w:val="20"/>
          <w:szCs w:val="20"/>
        </w:rPr>
        <w:t>v</w:t>
      </w:r>
      <w:r w:rsidR="004F7A52" w:rsidRPr="003630E8">
        <w:rPr>
          <w:rFonts w:ascii="Arial" w:hAnsi="Arial" w:cs="Arial"/>
          <w:b/>
          <w:sz w:val="20"/>
          <w:szCs w:val="20"/>
        </w:rPr>
        <w:t> </w:t>
      </w:r>
      <w:r w:rsidRPr="003630E8">
        <w:rPr>
          <w:rFonts w:ascii="Arial" w:hAnsi="Arial" w:cs="Arial"/>
          <w:b/>
          <w:sz w:val="20"/>
          <w:szCs w:val="20"/>
        </w:rPr>
        <w:t>režimu 5x8, tj. v</w:t>
      </w:r>
      <w:r w:rsidR="004F7A52" w:rsidRPr="003630E8">
        <w:rPr>
          <w:rFonts w:ascii="Arial" w:hAnsi="Arial" w:cs="Arial"/>
          <w:b/>
          <w:sz w:val="20"/>
          <w:szCs w:val="20"/>
        </w:rPr>
        <w:t> </w:t>
      </w:r>
      <w:r w:rsidRPr="003630E8">
        <w:rPr>
          <w:rFonts w:ascii="Arial" w:hAnsi="Arial" w:cs="Arial"/>
          <w:b/>
          <w:sz w:val="20"/>
          <w:szCs w:val="20"/>
        </w:rPr>
        <w:t>pracovní dny v</w:t>
      </w:r>
      <w:r w:rsidR="004F7A52" w:rsidRPr="003630E8">
        <w:rPr>
          <w:rFonts w:ascii="Arial" w:hAnsi="Arial" w:cs="Arial"/>
          <w:b/>
          <w:sz w:val="20"/>
          <w:szCs w:val="20"/>
        </w:rPr>
        <w:t> </w:t>
      </w:r>
      <w:r w:rsidRPr="003630E8">
        <w:rPr>
          <w:rFonts w:ascii="Arial" w:hAnsi="Arial" w:cs="Arial"/>
          <w:b/>
          <w:sz w:val="20"/>
          <w:szCs w:val="20"/>
        </w:rPr>
        <w:t>době od 8.00 hod. do 16.00 hod</w:t>
      </w:r>
      <w:r w:rsidRPr="003630E8">
        <w:rPr>
          <w:rFonts w:ascii="Arial" w:hAnsi="Arial" w:cs="Arial"/>
          <w:sz w:val="20"/>
          <w:szCs w:val="20"/>
        </w:rPr>
        <w:t xml:space="preserve">. </w:t>
      </w:r>
      <w:r w:rsidRPr="00A87B4A">
        <w:rPr>
          <w:rFonts w:ascii="Arial" w:hAnsi="Arial" w:cs="Arial"/>
          <w:sz w:val="20"/>
          <w:szCs w:val="20"/>
        </w:rPr>
        <w:t xml:space="preserve">Pro vyloučení pochybností </w:t>
      </w:r>
      <w:r w:rsidR="00390ACD" w:rsidRPr="00A87B4A">
        <w:rPr>
          <w:rFonts w:ascii="Arial" w:hAnsi="Arial" w:cs="Arial"/>
          <w:sz w:val="20"/>
          <w:szCs w:val="20"/>
        </w:rPr>
        <w:t>S</w:t>
      </w:r>
      <w:r w:rsidRPr="00A87B4A">
        <w:rPr>
          <w:rFonts w:ascii="Arial" w:hAnsi="Arial" w:cs="Arial"/>
          <w:sz w:val="20"/>
          <w:szCs w:val="20"/>
        </w:rPr>
        <w:t xml:space="preserve">mluvní strany uvádějí, že </w:t>
      </w:r>
      <w:r w:rsidR="00EE7AC4" w:rsidRPr="00A87B4A">
        <w:rPr>
          <w:rFonts w:ascii="Arial" w:hAnsi="Arial" w:cs="Arial"/>
          <w:sz w:val="20"/>
          <w:szCs w:val="20"/>
        </w:rPr>
        <w:t>Z</w:t>
      </w:r>
      <w:r w:rsidRPr="00A87B4A">
        <w:rPr>
          <w:rFonts w:ascii="Arial" w:hAnsi="Arial" w:cs="Arial"/>
          <w:sz w:val="20"/>
          <w:szCs w:val="20"/>
        </w:rPr>
        <w:t xml:space="preserve">áruční servis zahrnuje </w:t>
      </w:r>
      <w:r w:rsidR="00347D3F" w:rsidRPr="00A87B4A">
        <w:rPr>
          <w:rFonts w:ascii="Arial" w:hAnsi="Arial" w:cs="Arial"/>
          <w:sz w:val="20"/>
          <w:szCs w:val="20"/>
        </w:rPr>
        <w:t xml:space="preserve">i </w:t>
      </w:r>
      <w:r w:rsidRPr="00A87B4A">
        <w:rPr>
          <w:rFonts w:ascii="Arial" w:hAnsi="Arial" w:cs="Arial"/>
          <w:sz w:val="20"/>
          <w:szCs w:val="20"/>
        </w:rPr>
        <w:t>cenu náhradních dílů</w:t>
      </w:r>
      <w:r w:rsidR="00A87B4A" w:rsidRPr="00A87B4A">
        <w:rPr>
          <w:rFonts w:ascii="Arial" w:hAnsi="Arial" w:cs="Arial"/>
          <w:sz w:val="20"/>
          <w:szCs w:val="20"/>
        </w:rPr>
        <w:t xml:space="preserve"> a cenu</w:t>
      </w:r>
      <w:r w:rsidR="008E7F05" w:rsidRPr="00A87B4A">
        <w:rPr>
          <w:rFonts w:ascii="Arial" w:hAnsi="Arial" w:cs="Arial"/>
          <w:sz w:val="20"/>
          <w:szCs w:val="20"/>
        </w:rPr>
        <w:t xml:space="preserve"> </w:t>
      </w:r>
      <w:r w:rsidR="000308CB" w:rsidRPr="00A87B4A">
        <w:rPr>
          <w:rFonts w:ascii="Arial" w:hAnsi="Arial" w:cs="Arial"/>
          <w:sz w:val="20"/>
          <w:szCs w:val="20"/>
        </w:rPr>
        <w:t xml:space="preserve">za </w:t>
      </w:r>
      <w:r w:rsidRPr="00A87B4A">
        <w:rPr>
          <w:rFonts w:ascii="Arial" w:hAnsi="Arial" w:cs="Arial"/>
          <w:sz w:val="20"/>
          <w:szCs w:val="20"/>
        </w:rPr>
        <w:t>práci servisního technika</w:t>
      </w:r>
      <w:r w:rsidR="003630E8" w:rsidRPr="00A87B4A">
        <w:rPr>
          <w:rFonts w:ascii="Arial" w:hAnsi="Arial" w:cs="Arial"/>
          <w:sz w:val="20"/>
          <w:szCs w:val="20"/>
        </w:rPr>
        <w:t xml:space="preserve"> při </w:t>
      </w:r>
      <w:r w:rsidR="00A87B4A" w:rsidRPr="00A87B4A">
        <w:rPr>
          <w:rFonts w:ascii="Arial" w:hAnsi="Arial" w:cs="Arial"/>
          <w:sz w:val="20"/>
          <w:szCs w:val="20"/>
        </w:rPr>
        <w:t>jejich výměně</w:t>
      </w:r>
      <w:r w:rsidR="003630E8" w:rsidRPr="00A87B4A">
        <w:rPr>
          <w:rFonts w:ascii="Arial" w:hAnsi="Arial" w:cs="Arial"/>
          <w:sz w:val="20"/>
          <w:szCs w:val="20"/>
        </w:rPr>
        <w:t xml:space="preserve">, </w:t>
      </w:r>
      <w:r w:rsidR="00D57AA9" w:rsidRPr="00A87B4A">
        <w:rPr>
          <w:rFonts w:ascii="Arial" w:hAnsi="Arial" w:cs="Arial"/>
          <w:sz w:val="20"/>
          <w:szCs w:val="20"/>
        </w:rPr>
        <w:t>včetně dopravy technika na příslušnou lokalitu</w:t>
      </w:r>
      <w:r w:rsidR="003630E8" w:rsidRPr="00A87B4A">
        <w:rPr>
          <w:rFonts w:ascii="Arial" w:hAnsi="Arial" w:cs="Arial"/>
          <w:sz w:val="20"/>
          <w:szCs w:val="20"/>
        </w:rPr>
        <w:t>.</w:t>
      </w:r>
      <w:r w:rsidR="006528EB" w:rsidRPr="00A87B4A">
        <w:rPr>
          <w:rFonts w:ascii="Arial" w:hAnsi="Arial" w:cs="Arial"/>
          <w:sz w:val="20"/>
          <w:szCs w:val="20"/>
        </w:rPr>
        <w:t xml:space="preserve"> </w:t>
      </w:r>
      <w:r w:rsidR="00A87B4A" w:rsidRPr="00A87B4A">
        <w:rPr>
          <w:rFonts w:ascii="Arial" w:hAnsi="Arial" w:cs="Arial"/>
          <w:sz w:val="20"/>
          <w:szCs w:val="20"/>
        </w:rPr>
        <w:t xml:space="preserve">Náhradními díly </w:t>
      </w:r>
      <w:r w:rsidR="00390ACD" w:rsidRPr="00A87B4A">
        <w:rPr>
          <w:rFonts w:ascii="Arial" w:hAnsi="Arial" w:cs="Arial"/>
          <w:sz w:val="20"/>
          <w:szCs w:val="20"/>
        </w:rPr>
        <w:t xml:space="preserve">se rozumí </w:t>
      </w:r>
      <w:r w:rsidR="00A87B4A" w:rsidRPr="00A87B4A">
        <w:rPr>
          <w:rFonts w:ascii="Arial" w:hAnsi="Arial" w:cs="Arial"/>
          <w:sz w:val="20"/>
          <w:szCs w:val="20"/>
        </w:rPr>
        <w:t>veškeré části a díly Tiskových zařízení</w:t>
      </w:r>
      <w:r w:rsidR="00390ACD" w:rsidRPr="00A87B4A">
        <w:rPr>
          <w:rFonts w:ascii="Arial" w:hAnsi="Arial" w:cs="Arial"/>
          <w:sz w:val="20"/>
          <w:szCs w:val="20"/>
        </w:rPr>
        <w:t xml:space="preserve">, </w:t>
      </w:r>
      <w:r w:rsidR="00A87B4A" w:rsidRPr="00A87B4A">
        <w:rPr>
          <w:rFonts w:ascii="Arial" w:hAnsi="Arial" w:cs="Arial"/>
          <w:sz w:val="20"/>
          <w:szCs w:val="20"/>
        </w:rPr>
        <w:t xml:space="preserve">které nejsou v této Rámcové dohodě výslovně označeny jako „Spotřební materiál“, tj. které nejsou uvedeny v Příloze SM1 – Specifikace předmětu plnění – Tonery a Spotřební materiál.  </w:t>
      </w:r>
    </w:p>
    <w:p w14:paraId="16E59554" w14:textId="15FA5C15" w:rsidR="00BA5D1B" w:rsidRPr="00736D4E" w:rsidRDefault="00BA5D1B" w:rsidP="00061E55">
      <w:pPr>
        <w:spacing w:line="276" w:lineRule="auto"/>
        <w:rPr>
          <w:rFonts w:ascii="Arial" w:hAnsi="Arial" w:cs="Arial"/>
          <w:sz w:val="20"/>
          <w:szCs w:val="20"/>
        </w:rPr>
      </w:pPr>
    </w:p>
    <w:p w14:paraId="16E59555" w14:textId="74089733" w:rsidR="00BA5D1B" w:rsidRDefault="00BA5D1B" w:rsidP="00061E55">
      <w:pPr>
        <w:numPr>
          <w:ilvl w:val="1"/>
          <w:numId w:val="7"/>
        </w:numPr>
        <w:spacing w:line="276" w:lineRule="auto"/>
        <w:ind w:left="425" w:hanging="425"/>
        <w:jc w:val="both"/>
        <w:rPr>
          <w:rFonts w:ascii="Arial" w:hAnsi="Arial" w:cs="Arial"/>
          <w:sz w:val="20"/>
          <w:szCs w:val="20"/>
        </w:rPr>
      </w:pPr>
      <w:r>
        <w:rPr>
          <w:rFonts w:ascii="Arial" w:hAnsi="Arial" w:cs="Arial"/>
          <w:sz w:val="20"/>
          <w:szCs w:val="20"/>
        </w:rPr>
        <w:t xml:space="preserve">Standardní </w:t>
      </w:r>
      <w:r w:rsidRPr="0029341E">
        <w:rPr>
          <w:rFonts w:ascii="Arial" w:hAnsi="Arial" w:cs="Arial"/>
          <w:sz w:val="20"/>
          <w:szCs w:val="20"/>
        </w:rPr>
        <w:t xml:space="preserve">komunikace mezi VZP ČR a Dodavatelem při poskytování </w:t>
      </w:r>
      <w:r>
        <w:rPr>
          <w:rFonts w:ascii="Arial" w:hAnsi="Arial" w:cs="Arial"/>
          <w:sz w:val="20"/>
          <w:szCs w:val="20"/>
        </w:rPr>
        <w:t>z</w:t>
      </w:r>
      <w:r w:rsidRPr="0029341E">
        <w:rPr>
          <w:rFonts w:ascii="Arial" w:hAnsi="Arial" w:cs="Arial"/>
          <w:sz w:val="20"/>
          <w:szCs w:val="20"/>
        </w:rPr>
        <w:t>áruční</w:t>
      </w:r>
      <w:r>
        <w:rPr>
          <w:rFonts w:ascii="Arial" w:hAnsi="Arial" w:cs="Arial"/>
          <w:sz w:val="20"/>
          <w:szCs w:val="20"/>
        </w:rPr>
        <w:t>ho</w:t>
      </w:r>
      <w:r w:rsidRPr="0029341E">
        <w:rPr>
          <w:rFonts w:ascii="Arial" w:hAnsi="Arial" w:cs="Arial"/>
          <w:sz w:val="20"/>
          <w:szCs w:val="20"/>
        </w:rPr>
        <w:t xml:space="preserve"> </w:t>
      </w:r>
      <w:r>
        <w:rPr>
          <w:rFonts w:ascii="Arial" w:hAnsi="Arial" w:cs="Arial"/>
          <w:sz w:val="20"/>
          <w:szCs w:val="20"/>
        </w:rPr>
        <w:t>servisu</w:t>
      </w:r>
      <w:r w:rsidRPr="0029341E">
        <w:rPr>
          <w:rFonts w:ascii="Arial" w:hAnsi="Arial" w:cs="Arial"/>
          <w:sz w:val="20"/>
          <w:szCs w:val="20"/>
        </w:rPr>
        <w:t xml:space="preserve"> bude probíhat prostřednictvím aplikace </w:t>
      </w:r>
      <w:proofErr w:type="spellStart"/>
      <w:r w:rsidRPr="0029341E">
        <w:rPr>
          <w:rFonts w:ascii="Arial" w:hAnsi="Arial" w:cs="Arial"/>
          <w:sz w:val="20"/>
          <w:szCs w:val="20"/>
        </w:rPr>
        <w:t>Service</w:t>
      </w:r>
      <w:proofErr w:type="spellEnd"/>
      <w:r w:rsidRPr="0029341E">
        <w:rPr>
          <w:rFonts w:ascii="Arial" w:hAnsi="Arial" w:cs="Arial"/>
          <w:sz w:val="20"/>
          <w:szCs w:val="20"/>
        </w:rPr>
        <w:t xml:space="preserve"> </w:t>
      </w:r>
      <w:proofErr w:type="spellStart"/>
      <w:r w:rsidR="00D5480D">
        <w:rPr>
          <w:rFonts w:ascii="Arial" w:hAnsi="Arial" w:cs="Arial"/>
          <w:sz w:val="20"/>
          <w:szCs w:val="20"/>
        </w:rPr>
        <w:t>Desk</w:t>
      </w:r>
      <w:proofErr w:type="spellEnd"/>
      <w:r w:rsidRPr="0029341E">
        <w:rPr>
          <w:rFonts w:ascii="Arial" w:hAnsi="Arial" w:cs="Arial"/>
          <w:sz w:val="20"/>
          <w:szCs w:val="20"/>
        </w:rPr>
        <w:t xml:space="preserve"> VZP ČR</w:t>
      </w:r>
      <w:r>
        <w:rPr>
          <w:rFonts w:ascii="Arial" w:hAnsi="Arial" w:cs="Arial"/>
          <w:sz w:val="20"/>
          <w:szCs w:val="20"/>
        </w:rPr>
        <w:t xml:space="preserve"> v</w:t>
      </w:r>
      <w:r w:rsidR="004F7A52">
        <w:rPr>
          <w:rFonts w:ascii="Arial" w:hAnsi="Arial" w:cs="Arial"/>
          <w:sz w:val="20"/>
          <w:szCs w:val="20"/>
        </w:rPr>
        <w:t> </w:t>
      </w:r>
      <w:r>
        <w:rPr>
          <w:rFonts w:ascii="Arial" w:hAnsi="Arial" w:cs="Arial"/>
          <w:sz w:val="20"/>
          <w:szCs w:val="20"/>
        </w:rPr>
        <w:t>českém nebo slovenském jazyce</w:t>
      </w:r>
      <w:r w:rsidRPr="0029341E">
        <w:rPr>
          <w:rFonts w:ascii="Arial" w:hAnsi="Arial" w:cs="Arial"/>
          <w:sz w:val="20"/>
          <w:szCs w:val="20"/>
        </w:rPr>
        <w:t xml:space="preserve">. Tento způsob komunikace bude použit pro nahlášení </w:t>
      </w:r>
      <w:r>
        <w:rPr>
          <w:rFonts w:ascii="Arial" w:hAnsi="Arial" w:cs="Arial"/>
          <w:sz w:val="20"/>
          <w:szCs w:val="20"/>
        </w:rPr>
        <w:t>vad</w:t>
      </w:r>
      <w:r w:rsidR="00EE7AC4">
        <w:rPr>
          <w:rFonts w:ascii="Arial" w:hAnsi="Arial" w:cs="Arial"/>
          <w:sz w:val="20"/>
          <w:szCs w:val="20"/>
        </w:rPr>
        <w:t>y</w:t>
      </w:r>
      <w:r>
        <w:rPr>
          <w:rFonts w:ascii="Arial" w:hAnsi="Arial" w:cs="Arial"/>
          <w:sz w:val="20"/>
          <w:szCs w:val="20"/>
        </w:rPr>
        <w:t xml:space="preserve"> (tj. </w:t>
      </w:r>
      <w:r w:rsidRPr="0029341E">
        <w:rPr>
          <w:rFonts w:ascii="Arial" w:hAnsi="Arial" w:cs="Arial"/>
          <w:sz w:val="20"/>
          <w:szCs w:val="20"/>
        </w:rPr>
        <w:t>požadovaného záručního servisu</w:t>
      </w:r>
      <w:r>
        <w:rPr>
          <w:rFonts w:ascii="Arial" w:hAnsi="Arial" w:cs="Arial"/>
          <w:sz w:val="20"/>
          <w:szCs w:val="20"/>
        </w:rPr>
        <w:t>)</w:t>
      </w:r>
      <w:r w:rsidRPr="0029341E">
        <w:rPr>
          <w:rFonts w:ascii="Arial" w:hAnsi="Arial" w:cs="Arial"/>
          <w:sz w:val="20"/>
          <w:szCs w:val="20"/>
        </w:rPr>
        <w:t xml:space="preserve">, sledování průběhu odstraňování </w:t>
      </w:r>
      <w:r>
        <w:rPr>
          <w:rFonts w:ascii="Arial" w:hAnsi="Arial" w:cs="Arial"/>
          <w:sz w:val="20"/>
          <w:szCs w:val="20"/>
        </w:rPr>
        <w:t>vady zboží</w:t>
      </w:r>
      <w:r w:rsidR="00D96E34">
        <w:rPr>
          <w:rFonts w:ascii="Arial" w:hAnsi="Arial" w:cs="Arial"/>
          <w:sz w:val="20"/>
          <w:szCs w:val="20"/>
        </w:rPr>
        <w:t xml:space="preserve"> a</w:t>
      </w:r>
      <w:r w:rsidRPr="0029341E">
        <w:rPr>
          <w:rFonts w:ascii="Arial" w:hAnsi="Arial" w:cs="Arial"/>
          <w:sz w:val="20"/>
          <w:szCs w:val="20"/>
        </w:rPr>
        <w:t xml:space="preserve"> </w:t>
      </w:r>
      <w:r>
        <w:rPr>
          <w:rFonts w:ascii="Arial" w:hAnsi="Arial" w:cs="Arial"/>
          <w:sz w:val="20"/>
          <w:szCs w:val="20"/>
        </w:rPr>
        <w:t>odstranění vady</w:t>
      </w:r>
      <w:r w:rsidRPr="0029341E">
        <w:rPr>
          <w:rFonts w:ascii="Arial" w:hAnsi="Arial" w:cs="Arial"/>
          <w:sz w:val="20"/>
          <w:szCs w:val="20"/>
        </w:rPr>
        <w:t xml:space="preserve"> </w:t>
      </w:r>
      <w:r w:rsidR="00B34DE4">
        <w:rPr>
          <w:rFonts w:ascii="Arial" w:hAnsi="Arial" w:cs="Arial"/>
          <w:sz w:val="20"/>
          <w:szCs w:val="20"/>
        </w:rPr>
        <w:t>Tiskového zařízení</w:t>
      </w:r>
      <w:r w:rsidR="00D96E34">
        <w:rPr>
          <w:rFonts w:ascii="Arial" w:hAnsi="Arial" w:cs="Arial"/>
          <w:sz w:val="20"/>
          <w:szCs w:val="20"/>
        </w:rPr>
        <w:t>.</w:t>
      </w:r>
    </w:p>
    <w:p w14:paraId="16E59556" w14:textId="4CCAA61B" w:rsidR="009A6BD9" w:rsidRPr="0046463B" w:rsidRDefault="009A6BD9" w:rsidP="00061E55">
      <w:pPr>
        <w:spacing w:line="276" w:lineRule="auto"/>
        <w:ind w:left="425"/>
        <w:jc w:val="both"/>
        <w:rPr>
          <w:rFonts w:ascii="Arial" w:hAnsi="Arial" w:cs="Arial"/>
          <w:sz w:val="20"/>
          <w:szCs w:val="20"/>
        </w:rPr>
      </w:pPr>
    </w:p>
    <w:p w14:paraId="16E59557" w14:textId="188A29C6" w:rsidR="009A6BD9" w:rsidRDefault="001D2029" w:rsidP="00863002">
      <w:pPr>
        <w:numPr>
          <w:ilvl w:val="1"/>
          <w:numId w:val="7"/>
        </w:numPr>
        <w:spacing w:line="276" w:lineRule="auto"/>
        <w:ind w:left="425" w:hanging="425"/>
        <w:jc w:val="both"/>
        <w:rPr>
          <w:rFonts w:ascii="Arial" w:hAnsi="Arial" w:cs="Arial"/>
          <w:sz w:val="20"/>
          <w:szCs w:val="20"/>
        </w:rPr>
      </w:pPr>
      <w:r w:rsidRPr="001D2029">
        <w:rPr>
          <w:rFonts w:ascii="Arial" w:hAnsi="Arial" w:cs="Arial"/>
          <w:sz w:val="20"/>
          <w:szCs w:val="20"/>
        </w:rPr>
        <w:t xml:space="preserve">VZP ČR bude hlásit každou vadu </w:t>
      </w:r>
      <w:r w:rsidR="00B34DE4">
        <w:rPr>
          <w:rFonts w:ascii="Arial" w:hAnsi="Arial" w:cs="Arial"/>
          <w:sz w:val="20"/>
          <w:szCs w:val="20"/>
        </w:rPr>
        <w:t>Tiskového zařízení</w:t>
      </w:r>
      <w:r w:rsidR="00B34DE4" w:rsidRPr="001D2029">
        <w:rPr>
          <w:rFonts w:ascii="Arial" w:hAnsi="Arial" w:cs="Arial"/>
          <w:sz w:val="20"/>
          <w:szCs w:val="20"/>
        </w:rPr>
        <w:t xml:space="preserve"> </w:t>
      </w:r>
      <w:r w:rsidRPr="001D2029">
        <w:rPr>
          <w:rFonts w:ascii="Arial" w:hAnsi="Arial" w:cs="Arial"/>
          <w:sz w:val="20"/>
          <w:szCs w:val="20"/>
        </w:rPr>
        <w:t>zjištěn</w:t>
      </w:r>
      <w:r w:rsidR="00D96E34">
        <w:rPr>
          <w:rFonts w:ascii="Arial" w:hAnsi="Arial" w:cs="Arial"/>
          <w:sz w:val="20"/>
          <w:szCs w:val="20"/>
        </w:rPr>
        <w:t>ou</w:t>
      </w:r>
      <w:r w:rsidRPr="001D2029">
        <w:rPr>
          <w:rFonts w:ascii="Arial" w:hAnsi="Arial" w:cs="Arial"/>
          <w:sz w:val="20"/>
          <w:szCs w:val="20"/>
        </w:rPr>
        <w:t xml:space="preserve"> v</w:t>
      </w:r>
      <w:r w:rsidR="004F7A52">
        <w:rPr>
          <w:rFonts w:ascii="Arial" w:hAnsi="Arial" w:cs="Arial"/>
          <w:sz w:val="20"/>
          <w:szCs w:val="20"/>
        </w:rPr>
        <w:t> </w:t>
      </w:r>
      <w:r w:rsidRPr="001D2029">
        <w:rPr>
          <w:rFonts w:ascii="Arial" w:hAnsi="Arial" w:cs="Arial"/>
          <w:sz w:val="20"/>
          <w:szCs w:val="20"/>
        </w:rPr>
        <w:t xml:space="preserve">záruční době při provozu zařízení prostřednictvím svého </w:t>
      </w:r>
      <w:proofErr w:type="spellStart"/>
      <w:r w:rsidRPr="001D2029">
        <w:rPr>
          <w:rFonts w:ascii="Arial" w:hAnsi="Arial" w:cs="Arial"/>
          <w:sz w:val="20"/>
          <w:szCs w:val="20"/>
        </w:rPr>
        <w:t>Service</w:t>
      </w:r>
      <w:proofErr w:type="spellEnd"/>
      <w:r w:rsidRPr="001D2029">
        <w:rPr>
          <w:rFonts w:ascii="Arial" w:hAnsi="Arial" w:cs="Arial"/>
          <w:sz w:val="20"/>
          <w:szCs w:val="20"/>
        </w:rPr>
        <w:t xml:space="preserve"> Desku (e-mail: </w:t>
      </w:r>
      <w:hyperlink r:id="rId17" w:history="1">
        <w:r w:rsidRPr="001D2029">
          <w:rPr>
            <w:rFonts w:ascii="Arial" w:hAnsi="Arial" w:cs="Arial"/>
            <w:sz w:val="20"/>
            <w:szCs w:val="20"/>
          </w:rPr>
          <w:t>servicedesk@vzp.cz</w:t>
        </w:r>
      </w:hyperlink>
      <w:r w:rsidRPr="001D2029">
        <w:rPr>
          <w:rFonts w:ascii="Arial" w:hAnsi="Arial" w:cs="Arial"/>
          <w:sz w:val="20"/>
          <w:szCs w:val="20"/>
        </w:rPr>
        <w:t xml:space="preserve">, telefon: 952 220 000) na </w:t>
      </w:r>
      <w:r w:rsidRPr="00247290">
        <w:rPr>
          <w:rFonts w:ascii="Arial" w:hAnsi="Arial" w:cs="Arial"/>
          <w:sz w:val="20"/>
          <w:szCs w:val="20"/>
        </w:rPr>
        <w:t xml:space="preserve">servisní kontaktní místo Dodavatele (e-mail: </w:t>
      </w:r>
      <w:proofErr w:type="spellStart"/>
      <w:r w:rsidR="00D44975">
        <w:rPr>
          <w:rFonts w:ascii="Arial" w:hAnsi="Arial" w:cs="Arial"/>
          <w:sz w:val="20"/>
          <w:szCs w:val="22"/>
        </w:rPr>
        <w:t>xxxxxxxx</w:t>
      </w:r>
      <w:proofErr w:type="spellEnd"/>
      <w:r w:rsidR="00F46994" w:rsidRPr="00247290">
        <w:rPr>
          <w:rFonts w:ascii="Arial" w:hAnsi="Arial" w:cs="Arial"/>
          <w:sz w:val="20"/>
          <w:szCs w:val="20"/>
        </w:rPr>
        <w:t xml:space="preserve"> </w:t>
      </w:r>
      <w:r w:rsidRPr="00247290">
        <w:rPr>
          <w:rFonts w:ascii="Arial" w:hAnsi="Arial" w:cs="Arial"/>
          <w:sz w:val="20"/>
          <w:szCs w:val="20"/>
        </w:rPr>
        <w:t xml:space="preserve">telefon: </w:t>
      </w:r>
      <w:proofErr w:type="spellStart"/>
      <w:r w:rsidR="00D44975">
        <w:rPr>
          <w:rFonts w:ascii="Arial" w:hAnsi="Arial" w:cs="Arial"/>
          <w:sz w:val="20"/>
          <w:szCs w:val="22"/>
        </w:rPr>
        <w:t>xxxxxxxx</w:t>
      </w:r>
      <w:proofErr w:type="spellEnd"/>
      <w:r w:rsidRPr="00247290">
        <w:rPr>
          <w:rFonts w:ascii="Arial" w:hAnsi="Arial" w:cs="Arial"/>
          <w:sz w:val="20"/>
          <w:szCs w:val="20"/>
        </w:rPr>
        <w:t xml:space="preserve">, příp. jméno: </w:t>
      </w:r>
      <w:proofErr w:type="spellStart"/>
      <w:r w:rsidR="00D44975">
        <w:rPr>
          <w:rFonts w:ascii="Arial" w:hAnsi="Arial" w:cs="Arial"/>
          <w:sz w:val="20"/>
          <w:szCs w:val="22"/>
        </w:rPr>
        <w:t>xxxxxxxx</w:t>
      </w:r>
      <w:proofErr w:type="spellEnd"/>
    </w:p>
    <w:p w14:paraId="16E59558" w14:textId="4AE29ED1" w:rsidR="001D2029" w:rsidRPr="00736D4E" w:rsidRDefault="001D2029" w:rsidP="00061E55">
      <w:pPr>
        <w:spacing w:line="276" w:lineRule="auto"/>
        <w:rPr>
          <w:rFonts w:ascii="Arial" w:hAnsi="Arial" w:cs="Arial"/>
          <w:sz w:val="20"/>
          <w:szCs w:val="20"/>
        </w:rPr>
      </w:pPr>
    </w:p>
    <w:p w14:paraId="16E59559" w14:textId="77777777" w:rsidR="001D2029" w:rsidRDefault="001D2029" w:rsidP="00061E55">
      <w:pPr>
        <w:numPr>
          <w:ilvl w:val="1"/>
          <w:numId w:val="7"/>
        </w:numPr>
        <w:spacing w:line="276" w:lineRule="auto"/>
        <w:ind w:left="425" w:hanging="425"/>
        <w:jc w:val="both"/>
        <w:rPr>
          <w:rFonts w:ascii="Arial" w:hAnsi="Arial" w:cs="Arial"/>
          <w:sz w:val="20"/>
          <w:szCs w:val="20"/>
        </w:rPr>
      </w:pPr>
      <w:r>
        <w:rPr>
          <w:rFonts w:ascii="Arial" w:hAnsi="Arial" w:cs="Arial"/>
          <w:sz w:val="20"/>
          <w:szCs w:val="20"/>
        </w:rPr>
        <w:t xml:space="preserve">Komunikace </w:t>
      </w:r>
      <w:r w:rsidRPr="0046463B">
        <w:rPr>
          <w:rFonts w:ascii="Arial" w:hAnsi="Arial" w:cs="Arial"/>
          <w:sz w:val="20"/>
          <w:szCs w:val="20"/>
        </w:rPr>
        <w:t xml:space="preserve">se </w:t>
      </w:r>
      <w:proofErr w:type="spellStart"/>
      <w:r w:rsidRPr="0046463B">
        <w:rPr>
          <w:rFonts w:ascii="Arial" w:hAnsi="Arial" w:cs="Arial"/>
          <w:sz w:val="20"/>
          <w:szCs w:val="20"/>
        </w:rPr>
        <w:t>Service</w:t>
      </w:r>
      <w:proofErr w:type="spellEnd"/>
      <w:r w:rsidRPr="0046463B">
        <w:rPr>
          <w:rFonts w:ascii="Arial" w:hAnsi="Arial" w:cs="Arial"/>
          <w:sz w:val="20"/>
          <w:szCs w:val="20"/>
        </w:rPr>
        <w:t xml:space="preserve"> </w:t>
      </w:r>
      <w:proofErr w:type="spellStart"/>
      <w:r w:rsidRPr="0046463B">
        <w:rPr>
          <w:rFonts w:ascii="Arial" w:hAnsi="Arial" w:cs="Arial"/>
          <w:sz w:val="20"/>
          <w:szCs w:val="20"/>
        </w:rPr>
        <w:t>Deskem</w:t>
      </w:r>
      <w:proofErr w:type="spellEnd"/>
      <w:r w:rsidRPr="0046463B">
        <w:rPr>
          <w:rFonts w:ascii="Arial" w:hAnsi="Arial" w:cs="Arial"/>
          <w:sz w:val="20"/>
          <w:szCs w:val="20"/>
        </w:rPr>
        <w:t xml:space="preserve"> (dále též „SD</w:t>
      </w:r>
      <w:r w:rsidR="004F7A52">
        <w:rPr>
          <w:rFonts w:ascii="Arial" w:hAnsi="Arial" w:cs="Arial"/>
          <w:sz w:val="20"/>
          <w:szCs w:val="20"/>
        </w:rPr>
        <w:t>“</w:t>
      </w:r>
      <w:r w:rsidRPr="0046463B">
        <w:rPr>
          <w:rFonts w:ascii="Arial" w:hAnsi="Arial" w:cs="Arial"/>
          <w:sz w:val="20"/>
          <w:szCs w:val="20"/>
        </w:rPr>
        <w:t xml:space="preserve">) VZP ČR bude probíhat </w:t>
      </w:r>
      <w:r>
        <w:rPr>
          <w:rFonts w:ascii="Arial" w:hAnsi="Arial" w:cs="Arial"/>
          <w:sz w:val="20"/>
          <w:szCs w:val="20"/>
        </w:rPr>
        <w:t>primárně</w:t>
      </w:r>
      <w:r w:rsidRPr="0046463B">
        <w:rPr>
          <w:rFonts w:ascii="Arial" w:hAnsi="Arial" w:cs="Arial"/>
          <w:sz w:val="20"/>
          <w:szCs w:val="20"/>
        </w:rPr>
        <w:t xml:space="preserve"> na bázi elektronické komunikace. </w:t>
      </w:r>
      <w:r w:rsidRPr="00AA73DB">
        <w:rPr>
          <w:rFonts w:ascii="Arial" w:hAnsi="Arial" w:cs="Arial"/>
          <w:sz w:val="20"/>
          <w:szCs w:val="20"/>
        </w:rPr>
        <w:t>Použití telefonní linky je možné pouze v</w:t>
      </w:r>
      <w:r w:rsidR="004F7A52">
        <w:rPr>
          <w:rFonts w:ascii="Arial" w:hAnsi="Arial" w:cs="Arial"/>
          <w:sz w:val="20"/>
          <w:szCs w:val="20"/>
        </w:rPr>
        <w:t> </w:t>
      </w:r>
      <w:r w:rsidRPr="00AA73DB">
        <w:rPr>
          <w:rFonts w:ascii="Arial" w:hAnsi="Arial" w:cs="Arial"/>
          <w:sz w:val="20"/>
          <w:szCs w:val="20"/>
        </w:rPr>
        <w:t>případě, kdy nelze využít e-mailovou komunikaci.</w:t>
      </w:r>
      <w:r>
        <w:rPr>
          <w:rFonts w:ascii="Arial" w:hAnsi="Arial" w:cs="Arial"/>
          <w:sz w:val="20"/>
          <w:szCs w:val="20"/>
        </w:rPr>
        <w:t xml:space="preserve"> V</w:t>
      </w:r>
      <w:r w:rsidR="004F7A52">
        <w:rPr>
          <w:rFonts w:ascii="Arial" w:hAnsi="Arial" w:cs="Arial"/>
          <w:sz w:val="20"/>
          <w:szCs w:val="20"/>
        </w:rPr>
        <w:t> </w:t>
      </w:r>
      <w:r>
        <w:rPr>
          <w:rFonts w:ascii="Arial" w:hAnsi="Arial" w:cs="Arial"/>
          <w:sz w:val="20"/>
          <w:szCs w:val="20"/>
        </w:rPr>
        <w:t>případě komunikace prostřednictvím telefonu bude i tato komunikace následně zaznamenána prostřednictvím e-mailu.</w:t>
      </w:r>
    </w:p>
    <w:p w14:paraId="16E5955A" w14:textId="77777777" w:rsidR="009A6BD9" w:rsidRPr="0046463B" w:rsidRDefault="009A6BD9" w:rsidP="00061E55">
      <w:pPr>
        <w:spacing w:line="276" w:lineRule="auto"/>
        <w:ind w:left="425"/>
        <w:jc w:val="both"/>
        <w:rPr>
          <w:rFonts w:ascii="Arial" w:hAnsi="Arial" w:cs="Arial"/>
          <w:sz w:val="20"/>
          <w:szCs w:val="20"/>
        </w:rPr>
      </w:pPr>
    </w:p>
    <w:p w14:paraId="16E5955B" w14:textId="23449CED" w:rsidR="0046463B" w:rsidRPr="0046463B" w:rsidRDefault="0046463B" w:rsidP="0054708C">
      <w:pPr>
        <w:numPr>
          <w:ilvl w:val="1"/>
          <w:numId w:val="7"/>
        </w:numPr>
        <w:spacing w:line="276" w:lineRule="auto"/>
        <w:ind w:left="425" w:hanging="425"/>
        <w:jc w:val="both"/>
        <w:rPr>
          <w:rFonts w:ascii="Arial" w:hAnsi="Arial" w:cs="Arial"/>
          <w:sz w:val="20"/>
          <w:szCs w:val="20"/>
        </w:rPr>
      </w:pPr>
      <w:r w:rsidRPr="0046463B">
        <w:rPr>
          <w:rFonts w:ascii="Arial" w:hAnsi="Arial" w:cs="Arial"/>
          <w:sz w:val="20"/>
          <w:szCs w:val="20"/>
        </w:rPr>
        <w:t xml:space="preserve">Komunikace mezi VZP ČR a </w:t>
      </w:r>
      <w:r w:rsidR="00A530D6">
        <w:rPr>
          <w:rFonts w:ascii="Arial" w:hAnsi="Arial" w:cs="Arial"/>
          <w:sz w:val="20"/>
          <w:szCs w:val="20"/>
        </w:rPr>
        <w:t>D</w:t>
      </w:r>
      <w:r w:rsidR="00755635">
        <w:rPr>
          <w:rFonts w:ascii="Arial" w:hAnsi="Arial" w:cs="Arial"/>
          <w:sz w:val="20"/>
          <w:szCs w:val="20"/>
        </w:rPr>
        <w:t>odavatelem</w:t>
      </w:r>
      <w:r w:rsidRPr="0046463B">
        <w:rPr>
          <w:rFonts w:ascii="Arial" w:hAnsi="Arial" w:cs="Arial"/>
          <w:sz w:val="20"/>
          <w:szCs w:val="20"/>
        </w:rPr>
        <w:t xml:space="preserve"> při odstraňování vad </w:t>
      </w:r>
      <w:r w:rsidR="00B34DE4">
        <w:rPr>
          <w:rFonts w:ascii="Arial" w:hAnsi="Arial" w:cs="Arial"/>
          <w:sz w:val="20"/>
          <w:szCs w:val="20"/>
        </w:rPr>
        <w:t>Tiskových zařízení</w:t>
      </w:r>
      <w:r w:rsidR="00B34DE4" w:rsidRPr="0046463B">
        <w:rPr>
          <w:rFonts w:ascii="Arial" w:hAnsi="Arial" w:cs="Arial"/>
          <w:sz w:val="20"/>
          <w:szCs w:val="20"/>
        </w:rPr>
        <w:t xml:space="preserve"> </w:t>
      </w:r>
      <w:r w:rsidRPr="0046463B">
        <w:rPr>
          <w:rFonts w:ascii="Arial" w:hAnsi="Arial" w:cs="Arial"/>
          <w:sz w:val="20"/>
          <w:szCs w:val="20"/>
        </w:rPr>
        <w:t>bude obsahovat minimálně tyto kroky:</w:t>
      </w:r>
    </w:p>
    <w:p w14:paraId="16E5955C" w14:textId="7A6CC2F6" w:rsidR="0046463B" w:rsidRDefault="00831263" w:rsidP="0054708C">
      <w:pPr>
        <w:numPr>
          <w:ilvl w:val="2"/>
          <w:numId w:val="14"/>
        </w:numPr>
        <w:spacing w:line="276" w:lineRule="auto"/>
        <w:ind w:left="850" w:hanging="425"/>
        <w:jc w:val="both"/>
        <w:rPr>
          <w:rFonts w:ascii="Arial" w:hAnsi="Arial" w:cs="Arial"/>
          <w:sz w:val="20"/>
          <w:szCs w:val="20"/>
          <w:lang w:eastAsia="en-US"/>
        </w:rPr>
      </w:pPr>
      <w:r w:rsidRPr="0046463B">
        <w:rPr>
          <w:rFonts w:ascii="Arial" w:hAnsi="Arial" w:cs="Arial"/>
          <w:sz w:val="20"/>
          <w:szCs w:val="20"/>
          <w:lang w:eastAsia="en-US"/>
        </w:rPr>
        <w:t>Zadání</w:t>
      </w:r>
      <w:r>
        <w:rPr>
          <w:rFonts w:ascii="Arial" w:hAnsi="Arial" w:cs="Arial"/>
          <w:sz w:val="20"/>
          <w:szCs w:val="20"/>
          <w:lang w:eastAsia="en-US"/>
        </w:rPr>
        <w:t xml:space="preserve"> servisního </w:t>
      </w:r>
      <w:r w:rsidRPr="0046463B">
        <w:rPr>
          <w:rFonts w:ascii="Arial" w:hAnsi="Arial" w:cs="Arial"/>
          <w:sz w:val="20"/>
          <w:szCs w:val="20"/>
          <w:lang w:eastAsia="en-US"/>
        </w:rPr>
        <w:t xml:space="preserve">požadavku </w:t>
      </w:r>
      <w:r>
        <w:rPr>
          <w:rFonts w:ascii="Arial" w:hAnsi="Arial" w:cs="Arial"/>
          <w:sz w:val="20"/>
          <w:szCs w:val="20"/>
          <w:lang w:eastAsia="en-US"/>
        </w:rPr>
        <w:t xml:space="preserve">Objednatelem </w:t>
      </w:r>
      <w:r w:rsidR="004138B2" w:rsidRPr="0046463B">
        <w:rPr>
          <w:rFonts w:ascii="Arial" w:hAnsi="Arial" w:cs="Arial"/>
          <w:sz w:val="20"/>
          <w:szCs w:val="20"/>
          <w:lang w:eastAsia="en-US"/>
        </w:rPr>
        <w:t>–</w:t>
      </w:r>
      <w:r>
        <w:rPr>
          <w:rFonts w:ascii="Arial" w:hAnsi="Arial" w:cs="Arial"/>
          <w:sz w:val="20"/>
          <w:szCs w:val="20"/>
          <w:lang w:eastAsia="en-US"/>
        </w:rPr>
        <w:t xml:space="preserve"> nahlášení vady Dodavateli, vč. jejího podrobného popisu </w:t>
      </w:r>
      <w:r w:rsidRPr="0046463B">
        <w:rPr>
          <w:rFonts w:ascii="Arial" w:hAnsi="Arial" w:cs="Arial"/>
          <w:sz w:val="20"/>
          <w:szCs w:val="20"/>
          <w:lang w:eastAsia="en-US"/>
        </w:rPr>
        <w:t xml:space="preserve">(zaslání e-mailu </w:t>
      </w:r>
      <w:r>
        <w:rPr>
          <w:rFonts w:ascii="Arial" w:hAnsi="Arial" w:cs="Arial"/>
          <w:sz w:val="20"/>
          <w:szCs w:val="20"/>
          <w:lang w:eastAsia="en-US"/>
        </w:rPr>
        <w:t>Dodavateli</w:t>
      </w:r>
      <w:r w:rsidRPr="0046463B">
        <w:rPr>
          <w:rFonts w:ascii="Arial" w:hAnsi="Arial" w:cs="Arial"/>
          <w:sz w:val="20"/>
          <w:szCs w:val="20"/>
          <w:lang w:eastAsia="en-US"/>
        </w:rPr>
        <w:t>)</w:t>
      </w:r>
      <w:r>
        <w:rPr>
          <w:rFonts w:ascii="Arial" w:hAnsi="Arial" w:cs="Arial"/>
          <w:sz w:val="20"/>
          <w:szCs w:val="20"/>
          <w:lang w:eastAsia="en-US"/>
        </w:rPr>
        <w:t xml:space="preserve"> a včetně jména zaměstnance VZP ČR oprávněného jednat ve věci konkrétního servisního požadavku (dále jen „</w:t>
      </w:r>
      <w:r w:rsidRPr="004138B2">
        <w:rPr>
          <w:rFonts w:ascii="Arial" w:hAnsi="Arial" w:cs="Arial"/>
          <w:b/>
          <w:sz w:val="20"/>
          <w:szCs w:val="20"/>
          <w:lang w:eastAsia="en-US"/>
        </w:rPr>
        <w:t>Technik VZP ČR</w:t>
      </w:r>
      <w:r>
        <w:rPr>
          <w:rFonts w:ascii="Arial" w:hAnsi="Arial" w:cs="Arial"/>
          <w:sz w:val="20"/>
          <w:szCs w:val="20"/>
          <w:lang w:eastAsia="en-US"/>
        </w:rPr>
        <w:t>“)</w:t>
      </w:r>
      <w:r w:rsidRPr="0046463B">
        <w:rPr>
          <w:rFonts w:ascii="Arial" w:hAnsi="Arial" w:cs="Arial"/>
          <w:sz w:val="20"/>
          <w:szCs w:val="20"/>
          <w:lang w:eastAsia="en-US"/>
        </w:rPr>
        <w:t>.</w:t>
      </w:r>
    </w:p>
    <w:p w14:paraId="16E5955D" w14:textId="68859C2F" w:rsidR="001D2029" w:rsidRPr="0046463B" w:rsidRDefault="001D2029" w:rsidP="0054708C">
      <w:pPr>
        <w:numPr>
          <w:ilvl w:val="2"/>
          <w:numId w:val="14"/>
        </w:numPr>
        <w:spacing w:line="276" w:lineRule="auto"/>
        <w:ind w:left="850" w:hanging="425"/>
        <w:jc w:val="both"/>
        <w:rPr>
          <w:rFonts w:ascii="Arial" w:hAnsi="Arial" w:cs="Arial"/>
          <w:sz w:val="20"/>
          <w:szCs w:val="20"/>
          <w:lang w:eastAsia="en-US"/>
        </w:rPr>
      </w:pPr>
      <w:r>
        <w:rPr>
          <w:rFonts w:ascii="Arial" w:hAnsi="Arial" w:cs="Arial"/>
          <w:sz w:val="20"/>
          <w:szCs w:val="20"/>
          <w:lang w:eastAsia="en-US"/>
        </w:rPr>
        <w:t>Automatické potvrzení doručení servisního požadavku (e-mailu) Dodavateli, potvrzující doručení servisního požadavku VZP ČR na e-mail Dodavatele (zaslání e-mailu VZP ČR).</w:t>
      </w:r>
    </w:p>
    <w:p w14:paraId="16E5955E" w14:textId="4B4945AB" w:rsidR="0046463B" w:rsidRPr="0046463B" w:rsidRDefault="0046463B" w:rsidP="0054708C">
      <w:pPr>
        <w:numPr>
          <w:ilvl w:val="2"/>
          <w:numId w:val="14"/>
        </w:numPr>
        <w:spacing w:line="276" w:lineRule="auto"/>
        <w:ind w:left="850" w:hanging="425"/>
        <w:jc w:val="both"/>
        <w:rPr>
          <w:rFonts w:ascii="Arial" w:hAnsi="Arial" w:cs="Arial"/>
          <w:sz w:val="20"/>
          <w:szCs w:val="20"/>
        </w:rPr>
      </w:pPr>
      <w:r w:rsidRPr="0046463B">
        <w:rPr>
          <w:rFonts w:ascii="Arial" w:hAnsi="Arial" w:cs="Arial"/>
          <w:sz w:val="20"/>
          <w:szCs w:val="20"/>
        </w:rPr>
        <w:lastRenderedPageBreak/>
        <w:t xml:space="preserve">Potvrzení přijetí požadavku </w:t>
      </w:r>
      <w:r w:rsidR="00755635">
        <w:rPr>
          <w:rFonts w:ascii="Arial" w:hAnsi="Arial" w:cs="Arial"/>
          <w:sz w:val="20"/>
          <w:szCs w:val="20"/>
        </w:rPr>
        <w:t>Dodavatelem</w:t>
      </w:r>
      <w:r w:rsidRPr="0046463B">
        <w:rPr>
          <w:rFonts w:ascii="Arial" w:hAnsi="Arial" w:cs="Arial"/>
          <w:sz w:val="20"/>
          <w:szCs w:val="20"/>
        </w:rPr>
        <w:t xml:space="preserve"> – (zaslání e-mailu VZP ČR) do 4 hodin od </w:t>
      </w:r>
      <w:r w:rsidR="001D2029">
        <w:rPr>
          <w:rFonts w:ascii="Arial" w:hAnsi="Arial" w:cs="Arial"/>
          <w:sz w:val="20"/>
          <w:szCs w:val="20"/>
        </w:rPr>
        <w:t>doručení servisního</w:t>
      </w:r>
      <w:r w:rsidR="001D2029" w:rsidRPr="0046463B">
        <w:rPr>
          <w:rFonts w:ascii="Arial" w:hAnsi="Arial" w:cs="Arial"/>
          <w:sz w:val="20"/>
          <w:szCs w:val="20"/>
        </w:rPr>
        <w:t xml:space="preserve"> </w:t>
      </w:r>
      <w:r w:rsidRPr="0046463B">
        <w:rPr>
          <w:rFonts w:ascii="Arial" w:hAnsi="Arial" w:cs="Arial"/>
          <w:sz w:val="20"/>
          <w:szCs w:val="20"/>
        </w:rPr>
        <w:t>požadavku.</w:t>
      </w:r>
    </w:p>
    <w:p w14:paraId="16E5955F" w14:textId="68C5A3B8" w:rsidR="0046463B" w:rsidRPr="0046463B" w:rsidRDefault="0046463B" w:rsidP="0054708C">
      <w:pPr>
        <w:numPr>
          <w:ilvl w:val="2"/>
          <w:numId w:val="14"/>
        </w:numPr>
        <w:spacing w:line="276" w:lineRule="auto"/>
        <w:ind w:left="850" w:hanging="425"/>
        <w:jc w:val="both"/>
        <w:rPr>
          <w:rFonts w:ascii="Arial" w:hAnsi="Arial" w:cs="Arial"/>
          <w:sz w:val="20"/>
          <w:szCs w:val="20"/>
        </w:rPr>
      </w:pPr>
      <w:r w:rsidRPr="0046463B">
        <w:rPr>
          <w:rFonts w:ascii="Arial" w:hAnsi="Arial" w:cs="Arial"/>
          <w:sz w:val="20"/>
          <w:szCs w:val="20"/>
        </w:rPr>
        <w:t>V</w:t>
      </w:r>
      <w:r w:rsidR="004F7A52">
        <w:rPr>
          <w:rFonts w:ascii="Arial" w:hAnsi="Arial" w:cs="Arial"/>
          <w:sz w:val="20"/>
          <w:szCs w:val="20"/>
        </w:rPr>
        <w:t> </w:t>
      </w:r>
      <w:r w:rsidRPr="0046463B">
        <w:rPr>
          <w:rFonts w:ascii="Arial" w:hAnsi="Arial" w:cs="Arial"/>
          <w:sz w:val="20"/>
          <w:szCs w:val="20"/>
        </w:rPr>
        <w:t xml:space="preserve">případě odmítnutí </w:t>
      </w:r>
      <w:r w:rsidR="001D2029">
        <w:rPr>
          <w:rFonts w:ascii="Arial" w:hAnsi="Arial" w:cs="Arial"/>
          <w:sz w:val="20"/>
          <w:szCs w:val="20"/>
        </w:rPr>
        <w:t>servisního požadavku</w:t>
      </w:r>
      <w:r w:rsidR="001D2029" w:rsidRPr="0046463B">
        <w:rPr>
          <w:rFonts w:ascii="Arial" w:hAnsi="Arial" w:cs="Arial"/>
          <w:sz w:val="20"/>
          <w:szCs w:val="20"/>
        </w:rPr>
        <w:t xml:space="preserve"> </w:t>
      </w:r>
      <w:r w:rsidR="00755635">
        <w:rPr>
          <w:rFonts w:ascii="Arial" w:hAnsi="Arial" w:cs="Arial"/>
          <w:sz w:val="20"/>
          <w:szCs w:val="20"/>
        </w:rPr>
        <w:t>Dodavatelem</w:t>
      </w:r>
      <w:r w:rsidRPr="0046463B">
        <w:rPr>
          <w:rFonts w:ascii="Arial" w:hAnsi="Arial" w:cs="Arial"/>
          <w:sz w:val="20"/>
          <w:szCs w:val="20"/>
        </w:rPr>
        <w:t xml:space="preserve"> – (zaslání e-mailu VZP ČR)</w:t>
      </w:r>
      <w:r w:rsidR="001D2029">
        <w:rPr>
          <w:rFonts w:ascii="Arial" w:hAnsi="Arial" w:cs="Arial"/>
          <w:sz w:val="20"/>
          <w:szCs w:val="20"/>
        </w:rPr>
        <w:t xml:space="preserve">; </w:t>
      </w:r>
      <w:r w:rsidRPr="0046463B">
        <w:rPr>
          <w:rFonts w:ascii="Arial" w:hAnsi="Arial" w:cs="Arial"/>
          <w:sz w:val="20"/>
          <w:szCs w:val="20"/>
        </w:rPr>
        <w:t>součástí odmítnutí musí být jeho řádné odůvodnění.</w:t>
      </w:r>
    </w:p>
    <w:p w14:paraId="16E59560" w14:textId="195239F2" w:rsidR="0046463B" w:rsidRPr="006257DE" w:rsidRDefault="001D2029" w:rsidP="0054708C">
      <w:pPr>
        <w:numPr>
          <w:ilvl w:val="2"/>
          <w:numId w:val="14"/>
        </w:numPr>
        <w:spacing w:line="276" w:lineRule="auto"/>
        <w:ind w:left="851" w:hanging="425"/>
        <w:jc w:val="both"/>
        <w:rPr>
          <w:rFonts w:ascii="Arial" w:hAnsi="Arial" w:cs="Arial"/>
          <w:sz w:val="20"/>
          <w:szCs w:val="20"/>
        </w:rPr>
      </w:pPr>
      <w:r w:rsidRPr="006257DE">
        <w:rPr>
          <w:rFonts w:ascii="Arial" w:hAnsi="Arial" w:cs="Arial"/>
          <w:sz w:val="20"/>
          <w:szCs w:val="20"/>
        </w:rPr>
        <w:t>Oznámení o v</w:t>
      </w:r>
      <w:r w:rsidR="0046463B" w:rsidRPr="006257DE">
        <w:rPr>
          <w:rFonts w:ascii="Arial" w:hAnsi="Arial" w:cs="Arial"/>
          <w:sz w:val="20"/>
          <w:szCs w:val="20"/>
        </w:rPr>
        <w:t xml:space="preserve">yřešení </w:t>
      </w:r>
      <w:r w:rsidRPr="006257DE">
        <w:rPr>
          <w:rFonts w:ascii="Arial" w:hAnsi="Arial" w:cs="Arial"/>
          <w:sz w:val="20"/>
          <w:szCs w:val="20"/>
        </w:rPr>
        <w:t>servisního požadavku</w:t>
      </w:r>
      <w:r w:rsidR="0046463B" w:rsidRPr="006257DE">
        <w:rPr>
          <w:rFonts w:ascii="Arial" w:hAnsi="Arial" w:cs="Arial"/>
          <w:sz w:val="20"/>
          <w:szCs w:val="20"/>
        </w:rPr>
        <w:t xml:space="preserve"> </w:t>
      </w:r>
      <w:r w:rsidR="00755635" w:rsidRPr="006257DE">
        <w:rPr>
          <w:rFonts w:ascii="Arial" w:hAnsi="Arial" w:cs="Arial"/>
          <w:sz w:val="20"/>
          <w:szCs w:val="20"/>
        </w:rPr>
        <w:t>Dodavatelem</w:t>
      </w:r>
      <w:r w:rsidR="0046463B" w:rsidRPr="006257DE">
        <w:rPr>
          <w:rFonts w:ascii="Arial" w:hAnsi="Arial" w:cs="Arial"/>
          <w:sz w:val="20"/>
          <w:szCs w:val="20"/>
        </w:rPr>
        <w:t xml:space="preserve"> – (zaslání e-mailu VZP ČR)</w:t>
      </w:r>
      <w:r w:rsidRPr="006257DE">
        <w:rPr>
          <w:rFonts w:ascii="Arial" w:hAnsi="Arial" w:cs="Arial"/>
          <w:sz w:val="20"/>
          <w:szCs w:val="20"/>
        </w:rPr>
        <w:t>; v</w:t>
      </w:r>
      <w:r w:rsidR="004F7A52">
        <w:rPr>
          <w:rFonts w:ascii="Arial" w:hAnsi="Arial" w:cs="Arial"/>
          <w:sz w:val="20"/>
          <w:szCs w:val="20"/>
        </w:rPr>
        <w:t> </w:t>
      </w:r>
      <w:r w:rsidRPr="006257DE">
        <w:rPr>
          <w:rFonts w:ascii="Arial" w:hAnsi="Arial" w:cs="Arial"/>
          <w:sz w:val="20"/>
          <w:szCs w:val="20"/>
        </w:rPr>
        <w:t>oznámení musí být uvedeno, kdy byla vada odstraněna. Přílohou e-mailu musí být kopie podepsaného protokolu o odstranění vady</w:t>
      </w:r>
      <w:r w:rsidR="00147329">
        <w:rPr>
          <w:rFonts w:ascii="Arial" w:hAnsi="Arial" w:cs="Arial"/>
          <w:sz w:val="20"/>
          <w:szCs w:val="20"/>
        </w:rPr>
        <w:t xml:space="preserve"> (viz odst. 16. tohoto článku).</w:t>
      </w:r>
      <w:r w:rsidRPr="006257DE">
        <w:rPr>
          <w:rFonts w:ascii="Arial" w:hAnsi="Arial" w:cs="Arial"/>
          <w:sz w:val="20"/>
          <w:szCs w:val="20"/>
        </w:rPr>
        <w:t xml:space="preserve"> </w:t>
      </w:r>
    </w:p>
    <w:p w14:paraId="16E59561" w14:textId="77777777" w:rsidR="009A6BD9" w:rsidRPr="0046463B" w:rsidRDefault="009A6BD9" w:rsidP="00061E55">
      <w:pPr>
        <w:spacing w:line="276" w:lineRule="auto"/>
        <w:jc w:val="both"/>
        <w:rPr>
          <w:rFonts w:ascii="Arial" w:hAnsi="Arial" w:cs="Arial"/>
          <w:sz w:val="20"/>
          <w:szCs w:val="20"/>
        </w:rPr>
      </w:pPr>
    </w:p>
    <w:p w14:paraId="16E59562" w14:textId="77777777" w:rsidR="0046463B" w:rsidRDefault="00264880" w:rsidP="00061E55">
      <w:pPr>
        <w:numPr>
          <w:ilvl w:val="1"/>
          <w:numId w:val="7"/>
        </w:numPr>
        <w:spacing w:line="276" w:lineRule="auto"/>
        <w:ind w:left="425" w:hanging="425"/>
        <w:jc w:val="both"/>
        <w:rPr>
          <w:rFonts w:ascii="Arial" w:hAnsi="Arial" w:cs="Arial"/>
          <w:sz w:val="20"/>
          <w:szCs w:val="20"/>
        </w:rPr>
      </w:pPr>
      <w:r>
        <w:rPr>
          <w:rFonts w:ascii="Arial" w:hAnsi="Arial" w:cs="Arial"/>
          <w:sz w:val="20"/>
          <w:szCs w:val="20"/>
        </w:rPr>
        <w:t>VZP ČR</w:t>
      </w:r>
      <w:r w:rsidRPr="0046463B">
        <w:rPr>
          <w:rFonts w:ascii="Arial" w:hAnsi="Arial" w:cs="Arial"/>
          <w:sz w:val="20"/>
          <w:szCs w:val="20"/>
        </w:rPr>
        <w:t xml:space="preserve"> </w:t>
      </w:r>
      <w:r w:rsidR="0046463B" w:rsidRPr="0046463B">
        <w:rPr>
          <w:rFonts w:ascii="Arial" w:hAnsi="Arial" w:cs="Arial"/>
          <w:sz w:val="20"/>
          <w:szCs w:val="20"/>
        </w:rPr>
        <w:t xml:space="preserve">si vyhrazuje možnost dotazu (e-mailem) na stav nevyřešeného požadavku, na nějž </w:t>
      </w:r>
      <w:r w:rsidR="00755635">
        <w:rPr>
          <w:rFonts w:ascii="Arial" w:hAnsi="Arial" w:cs="Arial"/>
          <w:sz w:val="20"/>
          <w:szCs w:val="20"/>
        </w:rPr>
        <w:t>Dodavatel</w:t>
      </w:r>
      <w:r w:rsidR="0046463B" w:rsidRPr="0046463B">
        <w:rPr>
          <w:rFonts w:ascii="Arial" w:hAnsi="Arial" w:cs="Arial"/>
          <w:sz w:val="20"/>
          <w:szCs w:val="20"/>
        </w:rPr>
        <w:t xml:space="preserve"> odpoví nestrukturovaným e-mailem.</w:t>
      </w:r>
    </w:p>
    <w:p w14:paraId="16E59563" w14:textId="77777777" w:rsidR="00C06997" w:rsidRPr="00736D4E" w:rsidRDefault="00C06997" w:rsidP="00061E55">
      <w:pPr>
        <w:spacing w:line="276" w:lineRule="auto"/>
        <w:rPr>
          <w:rFonts w:ascii="Arial" w:hAnsi="Arial" w:cs="Arial"/>
          <w:sz w:val="20"/>
          <w:szCs w:val="20"/>
        </w:rPr>
      </w:pPr>
    </w:p>
    <w:p w14:paraId="16E59564" w14:textId="77777777" w:rsidR="00C06997" w:rsidRDefault="00C06997" w:rsidP="00061E55">
      <w:pPr>
        <w:numPr>
          <w:ilvl w:val="1"/>
          <w:numId w:val="7"/>
        </w:numPr>
        <w:spacing w:line="276" w:lineRule="auto"/>
        <w:ind w:left="425" w:hanging="425"/>
        <w:jc w:val="both"/>
        <w:rPr>
          <w:rFonts w:ascii="Arial" w:hAnsi="Arial" w:cs="Arial"/>
          <w:sz w:val="20"/>
          <w:szCs w:val="20"/>
        </w:rPr>
      </w:pPr>
      <w:r>
        <w:rPr>
          <w:rFonts w:ascii="Arial" w:hAnsi="Arial" w:cs="Arial"/>
          <w:sz w:val="20"/>
          <w:szCs w:val="20"/>
        </w:rPr>
        <w:t>Za okamžik zadání</w:t>
      </w:r>
      <w:r w:rsidRPr="0046463B">
        <w:rPr>
          <w:rFonts w:ascii="Arial" w:hAnsi="Arial" w:cs="Arial"/>
          <w:sz w:val="20"/>
          <w:szCs w:val="20"/>
        </w:rPr>
        <w:t xml:space="preserve"> </w:t>
      </w:r>
      <w:r>
        <w:rPr>
          <w:rFonts w:ascii="Arial" w:hAnsi="Arial" w:cs="Arial"/>
          <w:sz w:val="20"/>
          <w:szCs w:val="20"/>
        </w:rPr>
        <w:t>servisního požadavku</w:t>
      </w:r>
      <w:r w:rsidRPr="0046463B">
        <w:rPr>
          <w:rFonts w:ascii="Arial" w:hAnsi="Arial" w:cs="Arial"/>
          <w:sz w:val="20"/>
          <w:szCs w:val="20"/>
        </w:rPr>
        <w:t xml:space="preserve"> </w:t>
      </w:r>
      <w:r>
        <w:rPr>
          <w:rFonts w:ascii="Arial" w:hAnsi="Arial" w:cs="Arial"/>
          <w:sz w:val="20"/>
          <w:szCs w:val="20"/>
        </w:rPr>
        <w:t xml:space="preserve">(tj. nahlášení vady) </w:t>
      </w:r>
      <w:r w:rsidRPr="0046463B">
        <w:rPr>
          <w:rFonts w:ascii="Arial" w:hAnsi="Arial" w:cs="Arial"/>
          <w:sz w:val="20"/>
          <w:szCs w:val="20"/>
        </w:rPr>
        <w:t xml:space="preserve">se pro účely této Rámcové </w:t>
      </w:r>
      <w:r>
        <w:rPr>
          <w:rFonts w:ascii="Arial" w:hAnsi="Arial" w:cs="Arial"/>
          <w:sz w:val="20"/>
          <w:szCs w:val="20"/>
        </w:rPr>
        <w:t>dohody</w:t>
      </w:r>
      <w:r w:rsidRPr="0046463B">
        <w:rPr>
          <w:rFonts w:ascii="Arial" w:hAnsi="Arial" w:cs="Arial"/>
          <w:sz w:val="20"/>
          <w:szCs w:val="20"/>
        </w:rPr>
        <w:t xml:space="preserve"> považuje</w:t>
      </w:r>
      <w:r>
        <w:rPr>
          <w:rFonts w:ascii="Arial" w:hAnsi="Arial" w:cs="Arial"/>
          <w:sz w:val="20"/>
          <w:szCs w:val="20"/>
        </w:rPr>
        <w:t xml:space="preserve">: </w:t>
      </w:r>
    </w:p>
    <w:p w14:paraId="16E59565" w14:textId="77777777" w:rsidR="00C06997" w:rsidRPr="00736D4E" w:rsidRDefault="00C06997" w:rsidP="00061E55">
      <w:pPr>
        <w:spacing w:line="276" w:lineRule="auto"/>
        <w:rPr>
          <w:rFonts w:ascii="Arial" w:hAnsi="Arial" w:cs="Arial"/>
          <w:sz w:val="20"/>
          <w:szCs w:val="20"/>
        </w:rPr>
      </w:pPr>
    </w:p>
    <w:p w14:paraId="16E59566" w14:textId="77777777" w:rsidR="00C06997" w:rsidRPr="00C06997" w:rsidRDefault="00C06997" w:rsidP="00264880">
      <w:pPr>
        <w:numPr>
          <w:ilvl w:val="2"/>
          <w:numId w:val="24"/>
        </w:numPr>
        <w:spacing w:line="276" w:lineRule="auto"/>
        <w:ind w:left="993" w:hanging="567"/>
        <w:rPr>
          <w:rFonts w:ascii="Arial" w:hAnsi="Arial" w:cs="Arial"/>
          <w:sz w:val="20"/>
          <w:szCs w:val="20"/>
        </w:rPr>
      </w:pPr>
      <w:r w:rsidRPr="00C06997">
        <w:rPr>
          <w:rFonts w:ascii="Arial" w:hAnsi="Arial" w:cs="Arial"/>
          <w:sz w:val="20"/>
          <w:szCs w:val="20"/>
        </w:rPr>
        <w:t>v</w:t>
      </w:r>
      <w:r w:rsidR="004F7A52">
        <w:rPr>
          <w:rFonts w:ascii="Arial" w:hAnsi="Arial" w:cs="Arial"/>
          <w:sz w:val="20"/>
          <w:szCs w:val="20"/>
        </w:rPr>
        <w:t> </w:t>
      </w:r>
      <w:r w:rsidRPr="00C06997">
        <w:rPr>
          <w:rFonts w:ascii="Arial" w:hAnsi="Arial" w:cs="Arial"/>
          <w:sz w:val="20"/>
          <w:szCs w:val="20"/>
          <w:lang w:eastAsia="en-US"/>
        </w:rPr>
        <w:t>případě</w:t>
      </w:r>
      <w:r w:rsidRPr="00C06997">
        <w:rPr>
          <w:rFonts w:ascii="Arial" w:hAnsi="Arial" w:cs="Arial"/>
          <w:sz w:val="20"/>
          <w:szCs w:val="20"/>
        </w:rPr>
        <w:t xml:space="preserve"> doručení servisního požadavku Dodavateli v</w:t>
      </w:r>
      <w:r w:rsidR="004F7A52">
        <w:rPr>
          <w:rFonts w:ascii="Arial" w:hAnsi="Arial" w:cs="Arial"/>
          <w:sz w:val="20"/>
          <w:szCs w:val="20"/>
        </w:rPr>
        <w:t> </w:t>
      </w:r>
      <w:r w:rsidRPr="00C06997">
        <w:rPr>
          <w:rFonts w:ascii="Arial" w:hAnsi="Arial" w:cs="Arial"/>
          <w:sz w:val="20"/>
          <w:szCs w:val="20"/>
        </w:rPr>
        <w:t>pracovní dny od 8.00 hod. do 16.00 hod. čas uvedený v</w:t>
      </w:r>
      <w:r w:rsidR="004F7A52">
        <w:rPr>
          <w:rFonts w:ascii="Arial" w:hAnsi="Arial" w:cs="Arial"/>
          <w:sz w:val="20"/>
          <w:szCs w:val="20"/>
        </w:rPr>
        <w:t> </w:t>
      </w:r>
      <w:r w:rsidRPr="00C06997">
        <w:rPr>
          <w:rFonts w:ascii="Arial" w:hAnsi="Arial" w:cs="Arial"/>
          <w:sz w:val="20"/>
          <w:szCs w:val="20"/>
        </w:rPr>
        <w:t>e-mailu,</w:t>
      </w:r>
    </w:p>
    <w:p w14:paraId="16E59567" w14:textId="77777777" w:rsidR="00C06997" w:rsidRPr="00C06997" w:rsidRDefault="00C06997" w:rsidP="00264880">
      <w:pPr>
        <w:numPr>
          <w:ilvl w:val="2"/>
          <w:numId w:val="24"/>
        </w:numPr>
        <w:spacing w:line="276" w:lineRule="auto"/>
        <w:ind w:left="993" w:hanging="567"/>
        <w:rPr>
          <w:rFonts w:ascii="Arial" w:hAnsi="Arial" w:cs="Arial"/>
          <w:sz w:val="20"/>
          <w:szCs w:val="20"/>
        </w:rPr>
      </w:pPr>
      <w:r>
        <w:rPr>
          <w:rFonts w:ascii="Arial" w:hAnsi="Arial" w:cs="Arial"/>
          <w:sz w:val="20"/>
          <w:szCs w:val="20"/>
        </w:rPr>
        <w:t>v</w:t>
      </w:r>
      <w:r w:rsidR="004F7A52">
        <w:rPr>
          <w:rFonts w:ascii="Arial" w:hAnsi="Arial" w:cs="Arial"/>
          <w:sz w:val="20"/>
          <w:szCs w:val="20"/>
        </w:rPr>
        <w:t> </w:t>
      </w:r>
      <w:r>
        <w:rPr>
          <w:rFonts w:ascii="Arial" w:hAnsi="Arial" w:cs="Arial"/>
          <w:sz w:val="20"/>
          <w:szCs w:val="20"/>
          <w:lang w:eastAsia="en-US"/>
        </w:rPr>
        <w:t>případě</w:t>
      </w:r>
      <w:r>
        <w:rPr>
          <w:rFonts w:ascii="Arial" w:hAnsi="Arial" w:cs="Arial"/>
          <w:sz w:val="20"/>
          <w:szCs w:val="20"/>
        </w:rPr>
        <w:t xml:space="preserve"> </w:t>
      </w:r>
      <w:r w:rsidRPr="0046463B">
        <w:rPr>
          <w:rFonts w:ascii="Arial" w:hAnsi="Arial" w:cs="Arial"/>
          <w:sz w:val="20"/>
          <w:szCs w:val="20"/>
        </w:rPr>
        <w:t>doručení požadavku v</w:t>
      </w:r>
      <w:r w:rsidR="004F7A52">
        <w:rPr>
          <w:rFonts w:ascii="Arial" w:hAnsi="Arial" w:cs="Arial"/>
          <w:sz w:val="20"/>
          <w:szCs w:val="20"/>
        </w:rPr>
        <w:t> </w:t>
      </w:r>
      <w:r w:rsidRPr="0046463B">
        <w:rPr>
          <w:rFonts w:ascii="Arial" w:hAnsi="Arial" w:cs="Arial"/>
          <w:sz w:val="20"/>
          <w:szCs w:val="20"/>
        </w:rPr>
        <w:t>čase od 1</w:t>
      </w:r>
      <w:r>
        <w:rPr>
          <w:rFonts w:ascii="Arial" w:hAnsi="Arial" w:cs="Arial"/>
          <w:sz w:val="20"/>
          <w:szCs w:val="20"/>
        </w:rPr>
        <w:t>6</w:t>
      </w:r>
      <w:r w:rsidRPr="0046463B">
        <w:rPr>
          <w:rFonts w:ascii="Arial" w:hAnsi="Arial" w:cs="Arial"/>
          <w:sz w:val="20"/>
          <w:szCs w:val="20"/>
        </w:rPr>
        <w:t xml:space="preserve">.00 hod. do 8.00 hod a ve dnech pracovního volna (soboty, neděle a svátky) je časem doručení vždy 8.00 hod prvního pracovního dne následujícího po doručení </w:t>
      </w:r>
      <w:r>
        <w:rPr>
          <w:rFonts w:ascii="Arial" w:hAnsi="Arial" w:cs="Arial"/>
          <w:sz w:val="20"/>
          <w:szCs w:val="20"/>
        </w:rPr>
        <w:t>servisního požadavku.</w:t>
      </w:r>
    </w:p>
    <w:p w14:paraId="16E59568" w14:textId="77777777" w:rsidR="009A6BD9" w:rsidRPr="0046463B" w:rsidRDefault="009A6BD9" w:rsidP="00061E55">
      <w:pPr>
        <w:spacing w:line="276" w:lineRule="auto"/>
        <w:ind w:left="425"/>
        <w:jc w:val="both"/>
        <w:rPr>
          <w:rFonts w:ascii="Arial" w:hAnsi="Arial" w:cs="Arial"/>
          <w:sz w:val="20"/>
          <w:szCs w:val="20"/>
        </w:rPr>
      </w:pPr>
    </w:p>
    <w:p w14:paraId="16E59569" w14:textId="3733E53E" w:rsidR="0046463B" w:rsidRDefault="00C06997" w:rsidP="00061E55">
      <w:pPr>
        <w:numPr>
          <w:ilvl w:val="1"/>
          <w:numId w:val="7"/>
        </w:numPr>
        <w:spacing w:line="276" w:lineRule="auto"/>
        <w:ind w:left="425" w:hanging="425"/>
        <w:jc w:val="both"/>
        <w:rPr>
          <w:rFonts w:ascii="Arial" w:hAnsi="Arial" w:cs="Arial"/>
          <w:sz w:val="20"/>
          <w:szCs w:val="20"/>
        </w:rPr>
      </w:pPr>
      <w:r>
        <w:rPr>
          <w:rFonts w:ascii="Arial" w:hAnsi="Arial" w:cs="Arial"/>
          <w:sz w:val="20"/>
          <w:szCs w:val="20"/>
        </w:rPr>
        <w:t xml:space="preserve">Lhůty </w:t>
      </w:r>
      <w:r w:rsidRPr="006F69A2">
        <w:rPr>
          <w:rFonts w:ascii="Arial" w:hAnsi="Arial" w:cs="Arial"/>
          <w:sz w:val="20"/>
          <w:szCs w:val="20"/>
        </w:rPr>
        <w:t xml:space="preserve">pro </w:t>
      </w:r>
      <w:r>
        <w:rPr>
          <w:rFonts w:ascii="Arial" w:hAnsi="Arial" w:cs="Arial"/>
          <w:sz w:val="20"/>
          <w:szCs w:val="20"/>
        </w:rPr>
        <w:t xml:space="preserve">zahájení řešení servisního požadavku </w:t>
      </w:r>
      <w:r w:rsidRPr="006F69A2">
        <w:rPr>
          <w:rFonts w:ascii="Arial" w:hAnsi="Arial" w:cs="Arial"/>
          <w:sz w:val="20"/>
          <w:szCs w:val="20"/>
        </w:rPr>
        <w:t>a odstranění vady v</w:t>
      </w:r>
      <w:r w:rsidR="004F7A52">
        <w:rPr>
          <w:rFonts w:ascii="Arial" w:hAnsi="Arial" w:cs="Arial"/>
          <w:sz w:val="20"/>
          <w:szCs w:val="20"/>
        </w:rPr>
        <w:t> </w:t>
      </w:r>
      <w:r w:rsidRPr="006F69A2">
        <w:rPr>
          <w:rFonts w:ascii="Arial" w:hAnsi="Arial" w:cs="Arial"/>
          <w:sz w:val="20"/>
          <w:szCs w:val="20"/>
        </w:rPr>
        <w:t xml:space="preserve">rámci </w:t>
      </w:r>
      <w:r w:rsidR="00857DD5">
        <w:rPr>
          <w:rFonts w:ascii="Arial" w:hAnsi="Arial" w:cs="Arial"/>
          <w:sz w:val="20"/>
          <w:szCs w:val="20"/>
        </w:rPr>
        <w:t>Z</w:t>
      </w:r>
      <w:r w:rsidRPr="006F69A2">
        <w:rPr>
          <w:rFonts w:ascii="Arial" w:hAnsi="Arial" w:cs="Arial"/>
          <w:sz w:val="20"/>
          <w:szCs w:val="20"/>
        </w:rPr>
        <w:t>áručního servisu jsou stanoveny v</w:t>
      </w:r>
      <w:r w:rsidR="004F7A52">
        <w:rPr>
          <w:rFonts w:ascii="Arial" w:hAnsi="Arial" w:cs="Arial"/>
          <w:sz w:val="20"/>
          <w:szCs w:val="20"/>
        </w:rPr>
        <w:t> </w:t>
      </w:r>
      <w:r w:rsidRPr="006F69A2">
        <w:rPr>
          <w:rFonts w:ascii="Arial" w:hAnsi="Arial" w:cs="Arial"/>
          <w:sz w:val="20"/>
          <w:szCs w:val="20"/>
        </w:rPr>
        <w:t xml:space="preserve">délce: </w:t>
      </w:r>
      <w:r>
        <w:rPr>
          <w:rFonts w:ascii="Arial" w:hAnsi="Arial" w:cs="Arial"/>
          <w:sz w:val="20"/>
          <w:szCs w:val="20"/>
        </w:rPr>
        <w:t>zahájení řešení</w:t>
      </w:r>
      <w:r w:rsidRPr="006F69A2">
        <w:rPr>
          <w:rFonts w:ascii="Arial" w:hAnsi="Arial" w:cs="Arial"/>
          <w:sz w:val="20"/>
          <w:szCs w:val="20"/>
        </w:rPr>
        <w:t xml:space="preserve"> do 24 hodin a odstranění vady do 48 hodin od doručení servisního požadavku Dodavateli s</w:t>
      </w:r>
      <w:r w:rsidR="004F7A52">
        <w:rPr>
          <w:rFonts w:ascii="Arial" w:hAnsi="Arial" w:cs="Arial"/>
          <w:sz w:val="20"/>
          <w:szCs w:val="20"/>
        </w:rPr>
        <w:t> </w:t>
      </w:r>
      <w:r w:rsidRPr="006F69A2">
        <w:rPr>
          <w:rFonts w:ascii="Arial" w:hAnsi="Arial" w:cs="Arial"/>
          <w:sz w:val="20"/>
          <w:szCs w:val="20"/>
        </w:rPr>
        <w:t>tím, že lhůty běží pouze v</w:t>
      </w:r>
      <w:r w:rsidR="004F7A52">
        <w:rPr>
          <w:rFonts w:ascii="Arial" w:hAnsi="Arial" w:cs="Arial"/>
          <w:sz w:val="20"/>
          <w:szCs w:val="20"/>
        </w:rPr>
        <w:t> </w:t>
      </w:r>
      <w:r>
        <w:rPr>
          <w:rFonts w:ascii="Arial" w:hAnsi="Arial" w:cs="Arial"/>
          <w:sz w:val="20"/>
          <w:szCs w:val="20"/>
        </w:rPr>
        <w:t>době</w:t>
      </w:r>
      <w:r w:rsidRPr="006F69A2">
        <w:rPr>
          <w:rFonts w:ascii="Arial" w:hAnsi="Arial" w:cs="Arial"/>
          <w:sz w:val="20"/>
          <w:szCs w:val="20"/>
        </w:rPr>
        <w:t xml:space="preserve"> poskytování </w:t>
      </w:r>
      <w:r w:rsidR="00857DD5">
        <w:rPr>
          <w:rFonts w:ascii="Arial" w:hAnsi="Arial" w:cs="Arial"/>
          <w:sz w:val="20"/>
          <w:szCs w:val="20"/>
        </w:rPr>
        <w:t>Z</w:t>
      </w:r>
      <w:r w:rsidRPr="006F69A2">
        <w:rPr>
          <w:rFonts w:ascii="Arial" w:hAnsi="Arial" w:cs="Arial"/>
          <w:sz w:val="20"/>
          <w:szCs w:val="20"/>
        </w:rPr>
        <w:t xml:space="preserve">áručního </w:t>
      </w:r>
      <w:r>
        <w:rPr>
          <w:rFonts w:ascii="Arial" w:hAnsi="Arial" w:cs="Arial"/>
          <w:sz w:val="20"/>
          <w:szCs w:val="20"/>
        </w:rPr>
        <w:t xml:space="preserve">servisu </w:t>
      </w:r>
      <w:r w:rsidRPr="006C0AE7">
        <w:rPr>
          <w:rFonts w:ascii="Arial" w:hAnsi="Arial" w:cs="Arial"/>
          <w:sz w:val="20"/>
          <w:szCs w:val="20"/>
        </w:rPr>
        <w:t>(</w:t>
      </w:r>
      <w:r>
        <w:rPr>
          <w:rFonts w:ascii="Arial" w:hAnsi="Arial" w:cs="Arial"/>
          <w:sz w:val="20"/>
          <w:szCs w:val="20"/>
        </w:rPr>
        <w:t xml:space="preserve">tj. </w:t>
      </w:r>
      <w:r w:rsidRPr="006C0AE7">
        <w:rPr>
          <w:rFonts w:ascii="Arial" w:hAnsi="Arial" w:cs="Arial"/>
          <w:sz w:val="20"/>
          <w:szCs w:val="20"/>
        </w:rPr>
        <w:t>pouze v</w:t>
      </w:r>
      <w:r w:rsidR="004F7A52">
        <w:rPr>
          <w:rFonts w:ascii="Arial" w:hAnsi="Arial" w:cs="Arial"/>
          <w:sz w:val="20"/>
          <w:szCs w:val="20"/>
        </w:rPr>
        <w:t> </w:t>
      </w:r>
      <w:r w:rsidRPr="006C0AE7">
        <w:rPr>
          <w:rFonts w:ascii="Arial" w:hAnsi="Arial" w:cs="Arial"/>
          <w:sz w:val="20"/>
          <w:szCs w:val="20"/>
        </w:rPr>
        <w:t xml:space="preserve">pracovní dny </w:t>
      </w:r>
      <w:r>
        <w:rPr>
          <w:rFonts w:ascii="Arial" w:hAnsi="Arial" w:cs="Arial"/>
          <w:sz w:val="20"/>
          <w:szCs w:val="20"/>
        </w:rPr>
        <w:t>v</w:t>
      </w:r>
      <w:r w:rsidR="004F7A52">
        <w:rPr>
          <w:rFonts w:ascii="Arial" w:hAnsi="Arial" w:cs="Arial"/>
          <w:sz w:val="20"/>
          <w:szCs w:val="20"/>
        </w:rPr>
        <w:t> </w:t>
      </w:r>
      <w:r>
        <w:rPr>
          <w:rFonts w:ascii="Arial" w:hAnsi="Arial" w:cs="Arial"/>
          <w:sz w:val="20"/>
          <w:szCs w:val="20"/>
        </w:rPr>
        <w:t xml:space="preserve">době </w:t>
      </w:r>
      <w:r w:rsidRPr="006C0AE7">
        <w:rPr>
          <w:rFonts w:ascii="Arial" w:hAnsi="Arial" w:cs="Arial"/>
          <w:sz w:val="20"/>
          <w:szCs w:val="20"/>
        </w:rPr>
        <w:t xml:space="preserve">od 8:00 do 16:00, mimo tento interval </w:t>
      </w:r>
      <w:r>
        <w:rPr>
          <w:rFonts w:ascii="Arial" w:hAnsi="Arial" w:cs="Arial"/>
          <w:sz w:val="20"/>
          <w:szCs w:val="20"/>
        </w:rPr>
        <w:t>lhůty neběží</w:t>
      </w:r>
      <w:r w:rsidRPr="006C0AE7">
        <w:rPr>
          <w:rFonts w:ascii="Arial" w:hAnsi="Arial" w:cs="Arial"/>
          <w:sz w:val="20"/>
          <w:szCs w:val="20"/>
        </w:rPr>
        <w:t>)</w:t>
      </w:r>
      <w:r>
        <w:rPr>
          <w:rFonts w:ascii="Arial" w:hAnsi="Arial" w:cs="Arial"/>
          <w:sz w:val="20"/>
          <w:szCs w:val="20"/>
        </w:rPr>
        <w:t xml:space="preserve">. </w:t>
      </w:r>
      <w:r w:rsidR="00D5480D">
        <w:rPr>
          <w:rFonts w:ascii="Arial" w:hAnsi="Arial" w:cs="Arial"/>
          <w:sz w:val="20"/>
          <w:szCs w:val="20"/>
        </w:rPr>
        <w:t>Technik VZP ČR</w:t>
      </w:r>
      <w:r w:rsidR="00C76084">
        <w:rPr>
          <w:rFonts w:ascii="Arial" w:hAnsi="Arial" w:cs="Arial"/>
          <w:sz w:val="20"/>
          <w:szCs w:val="20"/>
        </w:rPr>
        <w:t xml:space="preserve"> a Pověřená osoba Dodavatele</w:t>
      </w:r>
      <w:r>
        <w:rPr>
          <w:rFonts w:ascii="Arial" w:hAnsi="Arial" w:cs="Arial"/>
          <w:sz w:val="20"/>
          <w:szCs w:val="20"/>
        </w:rPr>
        <w:t xml:space="preserve"> se mohou v</w:t>
      </w:r>
      <w:r w:rsidR="004F7A52">
        <w:rPr>
          <w:rFonts w:ascii="Arial" w:hAnsi="Arial" w:cs="Arial"/>
          <w:sz w:val="20"/>
          <w:szCs w:val="20"/>
        </w:rPr>
        <w:t> </w:t>
      </w:r>
      <w:r>
        <w:rPr>
          <w:rFonts w:ascii="Arial" w:hAnsi="Arial" w:cs="Arial"/>
          <w:sz w:val="20"/>
          <w:szCs w:val="20"/>
        </w:rPr>
        <w:t>případě potřeby písemně dohodnout na prodloužení těchto lhůt či prominutí jejich zmeškání</w:t>
      </w:r>
      <w:r w:rsidR="00857DD5">
        <w:rPr>
          <w:rFonts w:ascii="Arial" w:hAnsi="Arial" w:cs="Arial"/>
          <w:sz w:val="20"/>
          <w:szCs w:val="20"/>
        </w:rPr>
        <w:t xml:space="preserve"> (v případě, že prodlení bylo způsobeno objektivní skutečností nezaviněnou Dodavatelem)</w:t>
      </w:r>
      <w:r>
        <w:rPr>
          <w:rFonts w:ascii="Arial" w:hAnsi="Arial" w:cs="Arial"/>
          <w:sz w:val="20"/>
          <w:szCs w:val="20"/>
        </w:rPr>
        <w:t>.</w:t>
      </w:r>
      <w:r w:rsidR="00755635">
        <w:rPr>
          <w:rFonts w:ascii="Arial" w:hAnsi="Arial" w:cs="Arial"/>
          <w:sz w:val="20"/>
          <w:szCs w:val="20"/>
        </w:rPr>
        <w:t xml:space="preserve"> </w:t>
      </w:r>
    </w:p>
    <w:p w14:paraId="16E5956A" w14:textId="77777777" w:rsidR="009A6BD9" w:rsidRPr="0046463B" w:rsidRDefault="009A6BD9" w:rsidP="00061E55">
      <w:pPr>
        <w:spacing w:line="276" w:lineRule="auto"/>
        <w:ind w:left="425"/>
        <w:jc w:val="both"/>
        <w:rPr>
          <w:rFonts w:ascii="Arial" w:hAnsi="Arial" w:cs="Arial"/>
          <w:sz w:val="20"/>
          <w:szCs w:val="20"/>
        </w:rPr>
      </w:pPr>
    </w:p>
    <w:p w14:paraId="16E5956B" w14:textId="39805A6B" w:rsidR="0046463B" w:rsidRPr="00736D4E" w:rsidRDefault="00C06997" w:rsidP="00061E55">
      <w:pPr>
        <w:numPr>
          <w:ilvl w:val="1"/>
          <w:numId w:val="7"/>
        </w:numPr>
        <w:spacing w:line="276" w:lineRule="auto"/>
        <w:ind w:left="425" w:hanging="425"/>
        <w:jc w:val="both"/>
        <w:rPr>
          <w:rFonts w:ascii="Arial" w:hAnsi="Arial" w:cs="Arial"/>
          <w:sz w:val="20"/>
          <w:szCs w:val="20"/>
        </w:rPr>
      </w:pPr>
      <w:r>
        <w:rPr>
          <w:rFonts w:ascii="Arial" w:hAnsi="Arial" w:cs="Arial"/>
          <w:sz w:val="20"/>
          <w:szCs w:val="20"/>
        </w:rPr>
        <w:t>Odstranění vady bude potvrzeno v</w:t>
      </w:r>
      <w:r w:rsidR="004F7A52">
        <w:rPr>
          <w:rFonts w:ascii="Arial" w:hAnsi="Arial" w:cs="Arial"/>
          <w:sz w:val="20"/>
          <w:szCs w:val="20"/>
        </w:rPr>
        <w:t> </w:t>
      </w:r>
      <w:r>
        <w:rPr>
          <w:rFonts w:ascii="Arial" w:hAnsi="Arial" w:cs="Arial"/>
          <w:sz w:val="20"/>
          <w:szCs w:val="20"/>
        </w:rPr>
        <w:t xml:space="preserve">Protokolu o odstranění vady, podepsaném </w:t>
      </w:r>
      <w:r w:rsidR="00D5480D">
        <w:rPr>
          <w:rFonts w:ascii="Arial" w:hAnsi="Arial" w:cs="Arial"/>
          <w:sz w:val="20"/>
          <w:szCs w:val="20"/>
        </w:rPr>
        <w:t>Technikem</w:t>
      </w:r>
      <w:r w:rsidR="00C76084">
        <w:rPr>
          <w:rFonts w:ascii="Arial" w:hAnsi="Arial" w:cs="Arial"/>
          <w:sz w:val="20"/>
          <w:szCs w:val="20"/>
        </w:rPr>
        <w:t xml:space="preserve"> </w:t>
      </w:r>
      <w:r w:rsidR="00D5480D">
        <w:rPr>
          <w:rFonts w:ascii="Arial" w:hAnsi="Arial" w:cs="Arial"/>
          <w:sz w:val="20"/>
          <w:szCs w:val="20"/>
        </w:rPr>
        <w:t>VZP ČR</w:t>
      </w:r>
      <w:r>
        <w:rPr>
          <w:rFonts w:ascii="Arial" w:hAnsi="Arial" w:cs="Arial"/>
          <w:sz w:val="20"/>
          <w:szCs w:val="20"/>
        </w:rPr>
        <w:t xml:space="preserve">, ve kterém bude </w:t>
      </w:r>
      <w:r w:rsidR="00CE59D7">
        <w:rPr>
          <w:rFonts w:ascii="Arial" w:hAnsi="Arial" w:cs="Arial"/>
          <w:sz w:val="20"/>
          <w:szCs w:val="20"/>
        </w:rPr>
        <w:t>mj.</w:t>
      </w:r>
      <w:r>
        <w:rPr>
          <w:rFonts w:ascii="Arial" w:hAnsi="Arial" w:cs="Arial"/>
          <w:sz w:val="20"/>
          <w:szCs w:val="20"/>
        </w:rPr>
        <w:t xml:space="preserve"> uvedeno datum a čas odstranění vady. </w:t>
      </w:r>
    </w:p>
    <w:p w14:paraId="16E5956C" w14:textId="77777777" w:rsidR="009A6BD9" w:rsidRPr="0046463B" w:rsidRDefault="009A6BD9" w:rsidP="00061E55">
      <w:pPr>
        <w:spacing w:line="276" w:lineRule="auto"/>
        <w:ind w:left="850"/>
        <w:jc w:val="both"/>
        <w:rPr>
          <w:rFonts w:ascii="Arial" w:hAnsi="Arial" w:cs="Arial"/>
          <w:sz w:val="20"/>
          <w:szCs w:val="20"/>
        </w:rPr>
      </w:pPr>
    </w:p>
    <w:p w14:paraId="16E5956D" w14:textId="75AD4101" w:rsidR="0046463B" w:rsidRDefault="00C06997" w:rsidP="00061E55">
      <w:pPr>
        <w:numPr>
          <w:ilvl w:val="1"/>
          <w:numId w:val="7"/>
        </w:numPr>
        <w:spacing w:line="276" w:lineRule="auto"/>
        <w:ind w:left="425" w:hanging="425"/>
        <w:jc w:val="both"/>
        <w:rPr>
          <w:rFonts w:ascii="Arial" w:hAnsi="Arial" w:cs="Arial"/>
          <w:sz w:val="20"/>
          <w:szCs w:val="20"/>
        </w:rPr>
      </w:pPr>
      <w:r>
        <w:rPr>
          <w:rFonts w:ascii="Arial" w:hAnsi="Arial" w:cs="Arial"/>
          <w:sz w:val="20"/>
          <w:szCs w:val="20"/>
        </w:rPr>
        <w:t xml:space="preserve">Neodstraní-li Dodavatel </w:t>
      </w:r>
      <w:r w:rsidRPr="0046463B">
        <w:rPr>
          <w:rFonts w:ascii="Arial" w:hAnsi="Arial" w:cs="Arial"/>
          <w:sz w:val="20"/>
          <w:szCs w:val="20"/>
        </w:rPr>
        <w:t xml:space="preserve">vadu </w:t>
      </w:r>
      <w:r w:rsidR="009C511C">
        <w:rPr>
          <w:rFonts w:ascii="Arial" w:hAnsi="Arial" w:cs="Arial"/>
          <w:sz w:val="20"/>
          <w:szCs w:val="20"/>
        </w:rPr>
        <w:t>Tiskového zařízení</w:t>
      </w:r>
      <w:r w:rsidR="009C511C" w:rsidRPr="0046463B">
        <w:rPr>
          <w:rFonts w:ascii="Arial" w:hAnsi="Arial" w:cs="Arial"/>
          <w:sz w:val="20"/>
          <w:szCs w:val="20"/>
        </w:rPr>
        <w:t xml:space="preserve"> </w:t>
      </w:r>
      <w:r w:rsidRPr="0046463B">
        <w:rPr>
          <w:rFonts w:ascii="Arial" w:hAnsi="Arial" w:cs="Arial"/>
          <w:sz w:val="20"/>
          <w:szCs w:val="20"/>
        </w:rPr>
        <w:t>ve stanoveném či dohodnutém termínu je</w:t>
      </w:r>
      <w:r>
        <w:rPr>
          <w:rFonts w:ascii="Arial" w:hAnsi="Arial" w:cs="Arial"/>
          <w:sz w:val="20"/>
          <w:szCs w:val="20"/>
        </w:rPr>
        <w:t xml:space="preserve"> Objednatel </w:t>
      </w:r>
      <w:r w:rsidRPr="0046463B">
        <w:rPr>
          <w:rFonts w:ascii="Arial" w:hAnsi="Arial" w:cs="Arial"/>
          <w:sz w:val="20"/>
          <w:szCs w:val="20"/>
        </w:rPr>
        <w:t xml:space="preserve">oprávněn odstranit vadu sám nebo pověřit odstraněním této vady třetí osobu, a to bez ztráty oprávnění ze záruky podle této Rámcové </w:t>
      </w:r>
      <w:r>
        <w:rPr>
          <w:rFonts w:ascii="Arial" w:hAnsi="Arial" w:cs="Arial"/>
          <w:sz w:val="20"/>
          <w:szCs w:val="20"/>
        </w:rPr>
        <w:t xml:space="preserve">dohody. </w:t>
      </w:r>
      <w:r w:rsidRPr="00B94777">
        <w:rPr>
          <w:rFonts w:ascii="Arial" w:hAnsi="Arial" w:cs="Arial"/>
          <w:sz w:val="20"/>
          <w:szCs w:val="20"/>
        </w:rPr>
        <w:t xml:space="preserve">Veškeré takto vzniklé náklady je </w:t>
      </w:r>
      <w:r>
        <w:rPr>
          <w:rFonts w:ascii="Arial" w:hAnsi="Arial" w:cs="Arial"/>
          <w:sz w:val="20"/>
          <w:szCs w:val="20"/>
        </w:rPr>
        <w:t xml:space="preserve">Dodavatel </w:t>
      </w:r>
      <w:r w:rsidRPr="00B94777">
        <w:rPr>
          <w:rFonts w:ascii="Arial" w:hAnsi="Arial" w:cs="Arial"/>
          <w:sz w:val="20"/>
          <w:szCs w:val="20"/>
        </w:rPr>
        <w:t xml:space="preserve">povinen </w:t>
      </w:r>
      <w:r>
        <w:rPr>
          <w:rFonts w:ascii="Arial" w:hAnsi="Arial" w:cs="Arial"/>
          <w:sz w:val="20"/>
          <w:szCs w:val="20"/>
        </w:rPr>
        <w:t xml:space="preserve">Objednateli </w:t>
      </w:r>
      <w:r w:rsidRPr="00B94777">
        <w:rPr>
          <w:rFonts w:ascii="Arial" w:hAnsi="Arial" w:cs="Arial"/>
          <w:sz w:val="20"/>
          <w:szCs w:val="20"/>
        </w:rPr>
        <w:t>uhradit.</w:t>
      </w:r>
      <w:r>
        <w:rPr>
          <w:rFonts w:ascii="Arial" w:hAnsi="Arial" w:cs="Arial"/>
          <w:sz w:val="20"/>
          <w:szCs w:val="20"/>
        </w:rPr>
        <w:t xml:space="preserve"> Možnost Objednatele </w:t>
      </w:r>
      <w:r w:rsidRPr="00EF3F33">
        <w:rPr>
          <w:rFonts w:ascii="Arial" w:hAnsi="Arial" w:cs="Arial"/>
          <w:sz w:val="20"/>
          <w:szCs w:val="20"/>
        </w:rPr>
        <w:t xml:space="preserve">vyúčtovat </w:t>
      </w:r>
      <w:r>
        <w:rPr>
          <w:rFonts w:ascii="Arial" w:hAnsi="Arial" w:cs="Arial"/>
          <w:sz w:val="20"/>
          <w:szCs w:val="20"/>
        </w:rPr>
        <w:t xml:space="preserve">Dodavateli </w:t>
      </w:r>
      <w:r w:rsidRPr="00EF3F33">
        <w:rPr>
          <w:rFonts w:ascii="Arial" w:hAnsi="Arial" w:cs="Arial"/>
          <w:sz w:val="20"/>
          <w:szCs w:val="20"/>
        </w:rPr>
        <w:t>smluvní pokutu</w:t>
      </w:r>
      <w:r>
        <w:rPr>
          <w:rFonts w:ascii="Arial" w:hAnsi="Arial" w:cs="Arial"/>
          <w:sz w:val="20"/>
          <w:szCs w:val="20"/>
        </w:rPr>
        <w:t xml:space="preserve"> za prodlení s</w:t>
      </w:r>
      <w:r w:rsidR="004F7A52">
        <w:rPr>
          <w:rFonts w:ascii="Arial" w:hAnsi="Arial" w:cs="Arial"/>
          <w:sz w:val="20"/>
          <w:szCs w:val="20"/>
        </w:rPr>
        <w:t> </w:t>
      </w:r>
      <w:r>
        <w:rPr>
          <w:rFonts w:ascii="Arial" w:hAnsi="Arial" w:cs="Arial"/>
          <w:sz w:val="20"/>
          <w:szCs w:val="20"/>
        </w:rPr>
        <w:t xml:space="preserve">odstraňováním vad při poskytování </w:t>
      </w:r>
      <w:r w:rsidR="00857DD5">
        <w:rPr>
          <w:rFonts w:ascii="Arial" w:hAnsi="Arial" w:cs="Arial"/>
          <w:sz w:val="20"/>
          <w:szCs w:val="20"/>
        </w:rPr>
        <w:t>Z</w:t>
      </w:r>
      <w:r>
        <w:rPr>
          <w:rFonts w:ascii="Arial" w:hAnsi="Arial" w:cs="Arial"/>
          <w:sz w:val="20"/>
          <w:szCs w:val="20"/>
        </w:rPr>
        <w:t xml:space="preserve">áručního </w:t>
      </w:r>
      <w:r w:rsidRPr="00342FE6">
        <w:rPr>
          <w:rFonts w:ascii="Arial" w:hAnsi="Arial" w:cs="Arial"/>
          <w:sz w:val="20"/>
          <w:szCs w:val="20"/>
        </w:rPr>
        <w:t>servisu dle</w:t>
      </w:r>
      <w:r w:rsidR="00CA15A1">
        <w:rPr>
          <w:rFonts w:ascii="Arial" w:hAnsi="Arial" w:cs="Arial"/>
          <w:sz w:val="20"/>
          <w:szCs w:val="20"/>
        </w:rPr>
        <w:t xml:space="preserve"> této </w:t>
      </w:r>
      <w:r w:rsidRPr="00342FE6">
        <w:rPr>
          <w:rFonts w:ascii="Arial" w:hAnsi="Arial" w:cs="Arial"/>
          <w:sz w:val="20"/>
          <w:szCs w:val="20"/>
        </w:rPr>
        <w:t>Rámcové</w:t>
      </w:r>
      <w:r>
        <w:rPr>
          <w:rFonts w:ascii="Arial" w:hAnsi="Arial" w:cs="Arial"/>
          <w:sz w:val="20"/>
          <w:szCs w:val="20"/>
        </w:rPr>
        <w:t xml:space="preserve"> dohody tím není dotčena</w:t>
      </w:r>
      <w:r w:rsidR="00DB3EF9">
        <w:rPr>
          <w:rFonts w:ascii="Arial" w:hAnsi="Arial" w:cs="Arial"/>
          <w:sz w:val="20"/>
          <w:szCs w:val="20"/>
        </w:rPr>
        <w:t xml:space="preserve">. </w:t>
      </w:r>
      <w:r w:rsidR="00F53861">
        <w:rPr>
          <w:rFonts w:ascii="Arial" w:hAnsi="Arial" w:cs="Arial"/>
          <w:sz w:val="20"/>
          <w:szCs w:val="20"/>
        </w:rPr>
        <w:t xml:space="preserve"> </w:t>
      </w:r>
    </w:p>
    <w:p w14:paraId="16E5956E" w14:textId="77777777" w:rsidR="004F7A52" w:rsidRDefault="004F7A52" w:rsidP="004F7A52">
      <w:pPr>
        <w:spacing w:line="276" w:lineRule="auto"/>
        <w:ind w:left="425"/>
        <w:jc w:val="center"/>
        <w:rPr>
          <w:rFonts w:ascii="Arial" w:hAnsi="Arial" w:cs="Arial"/>
          <w:b/>
          <w:sz w:val="20"/>
          <w:szCs w:val="20"/>
        </w:rPr>
      </w:pPr>
    </w:p>
    <w:p w14:paraId="16E5956F" w14:textId="10FA24C7" w:rsidR="00F53861" w:rsidRPr="004F7A52" w:rsidRDefault="004F7A52" w:rsidP="004F7A52">
      <w:pPr>
        <w:spacing w:line="276" w:lineRule="auto"/>
        <w:jc w:val="center"/>
        <w:rPr>
          <w:rFonts w:ascii="Arial" w:hAnsi="Arial" w:cs="Arial"/>
          <w:b/>
          <w:sz w:val="20"/>
          <w:szCs w:val="20"/>
        </w:rPr>
      </w:pPr>
      <w:r w:rsidRPr="004F7A52">
        <w:rPr>
          <w:rFonts w:ascii="Arial" w:hAnsi="Arial" w:cs="Arial"/>
          <w:b/>
          <w:sz w:val="20"/>
          <w:szCs w:val="20"/>
        </w:rPr>
        <w:t>Článek VII</w:t>
      </w:r>
      <w:r w:rsidR="00EE7E05">
        <w:rPr>
          <w:rFonts w:ascii="Arial" w:hAnsi="Arial" w:cs="Arial"/>
          <w:b/>
          <w:sz w:val="20"/>
          <w:szCs w:val="20"/>
        </w:rPr>
        <w:t>.</w:t>
      </w:r>
    </w:p>
    <w:p w14:paraId="16E59570" w14:textId="77777777" w:rsidR="00B950BE" w:rsidRDefault="00B950BE" w:rsidP="00B950BE">
      <w:pPr>
        <w:tabs>
          <w:tab w:val="left" w:pos="1701"/>
        </w:tabs>
        <w:spacing w:line="276" w:lineRule="auto"/>
        <w:jc w:val="center"/>
        <w:rPr>
          <w:rFonts w:ascii="Arial" w:hAnsi="Arial" w:cs="Arial"/>
          <w:b/>
          <w:sz w:val="20"/>
          <w:szCs w:val="20"/>
        </w:rPr>
      </w:pPr>
      <w:r w:rsidRPr="0060486C">
        <w:rPr>
          <w:rFonts w:ascii="Arial" w:hAnsi="Arial" w:cs="Arial"/>
          <w:b/>
          <w:sz w:val="20"/>
          <w:szCs w:val="20"/>
        </w:rPr>
        <w:t>Sankční ujednání</w:t>
      </w:r>
    </w:p>
    <w:p w14:paraId="16E59572" w14:textId="77777777" w:rsidR="00B950BE" w:rsidRPr="0060486C" w:rsidRDefault="00B950BE" w:rsidP="00B950BE">
      <w:pPr>
        <w:tabs>
          <w:tab w:val="left" w:pos="1701"/>
        </w:tabs>
        <w:spacing w:line="276" w:lineRule="auto"/>
        <w:jc w:val="center"/>
        <w:rPr>
          <w:rFonts w:ascii="Arial" w:hAnsi="Arial" w:cs="Arial"/>
          <w:b/>
          <w:sz w:val="20"/>
          <w:szCs w:val="20"/>
        </w:rPr>
      </w:pPr>
    </w:p>
    <w:p w14:paraId="16E59573" w14:textId="39867377" w:rsidR="00B950BE" w:rsidRDefault="00B950BE" w:rsidP="00B950BE">
      <w:pPr>
        <w:numPr>
          <w:ilvl w:val="0"/>
          <w:numId w:val="19"/>
        </w:numPr>
        <w:spacing w:line="276" w:lineRule="auto"/>
        <w:jc w:val="both"/>
        <w:rPr>
          <w:rFonts w:ascii="Arial" w:hAnsi="Arial" w:cs="Arial"/>
          <w:sz w:val="20"/>
          <w:szCs w:val="20"/>
        </w:rPr>
      </w:pPr>
      <w:r>
        <w:rPr>
          <w:rFonts w:ascii="Arial" w:hAnsi="Arial" w:cs="Arial"/>
          <w:sz w:val="20"/>
          <w:szCs w:val="20"/>
        </w:rPr>
        <w:t xml:space="preserve">V případě prodlení </w:t>
      </w:r>
      <w:r w:rsidRPr="00342FE6">
        <w:rPr>
          <w:rFonts w:ascii="Arial" w:hAnsi="Arial" w:cs="Arial"/>
          <w:sz w:val="20"/>
          <w:szCs w:val="20"/>
        </w:rPr>
        <w:t>Dodavatele s</w:t>
      </w:r>
      <w:r>
        <w:rPr>
          <w:rFonts w:ascii="Arial" w:hAnsi="Arial" w:cs="Arial"/>
          <w:sz w:val="20"/>
          <w:szCs w:val="20"/>
        </w:rPr>
        <w:t xml:space="preserve"> doručením </w:t>
      </w:r>
      <w:r w:rsidRPr="00342FE6">
        <w:rPr>
          <w:rFonts w:ascii="Arial" w:hAnsi="Arial" w:cs="Arial"/>
          <w:sz w:val="20"/>
          <w:szCs w:val="20"/>
        </w:rPr>
        <w:t xml:space="preserve">přijetí Smlouvy </w:t>
      </w:r>
      <w:r>
        <w:rPr>
          <w:rFonts w:ascii="Arial" w:hAnsi="Arial" w:cs="Arial"/>
          <w:sz w:val="20"/>
          <w:szCs w:val="20"/>
        </w:rPr>
        <w:t xml:space="preserve">Objednateli </w:t>
      </w:r>
      <w:r w:rsidRPr="00342FE6">
        <w:rPr>
          <w:rFonts w:ascii="Arial" w:hAnsi="Arial" w:cs="Arial"/>
          <w:sz w:val="20"/>
          <w:szCs w:val="20"/>
        </w:rPr>
        <w:t xml:space="preserve">dle čl. </w:t>
      </w:r>
      <w:r w:rsidR="00106E61">
        <w:rPr>
          <w:rFonts w:ascii="Arial" w:hAnsi="Arial" w:cs="Arial"/>
          <w:sz w:val="20"/>
          <w:szCs w:val="20"/>
        </w:rPr>
        <w:t>V</w:t>
      </w:r>
      <w:r w:rsidRPr="00342FE6">
        <w:rPr>
          <w:rFonts w:ascii="Arial" w:hAnsi="Arial" w:cs="Arial"/>
          <w:sz w:val="20"/>
          <w:szCs w:val="20"/>
        </w:rPr>
        <w:t xml:space="preserve">. odst. </w:t>
      </w:r>
      <w:r w:rsidR="00857DD5">
        <w:rPr>
          <w:rFonts w:ascii="Arial" w:hAnsi="Arial" w:cs="Arial"/>
          <w:sz w:val="20"/>
          <w:szCs w:val="20"/>
        </w:rPr>
        <w:t>4</w:t>
      </w:r>
      <w:r w:rsidR="00FC4270">
        <w:rPr>
          <w:rFonts w:ascii="Arial" w:hAnsi="Arial" w:cs="Arial"/>
          <w:sz w:val="20"/>
          <w:szCs w:val="20"/>
        </w:rPr>
        <w:t>. </w:t>
      </w:r>
      <w:r w:rsidRPr="00342FE6">
        <w:rPr>
          <w:rFonts w:ascii="Arial" w:hAnsi="Arial" w:cs="Arial"/>
          <w:sz w:val="20"/>
          <w:szCs w:val="20"/>
        </w:rPr>
        <w:t>Rámcové dohody, je Objednatel oprávněn vyúčtovat Dodavateli smluvní pokutu ve výši 0,05 % z ceny plnění uvedené ve Smlouvě (bez DPH), s jejímž přijetím je Dodavatel v prodlení, a to za každý i jen započatý kalendářní den prodlení a Dodavatel je povinen tuto smluvní pokutu zaplatit</w:t>
      </w:r>
      <w:r w:rsidR="00917E44">
        <w:rPr>
          <w:rFonts w:ascii="Arial" w:hAnsi="Arial" w:cs="Arial"/>
          <w:sz w:val="20"/>
          <w:szCs w:val="20"/>
        </w:rPr>
        <w:t>.</w:t>
      </w:r>
    </w:p>
    <w:p w14:paraId="16E59574" w14:textId="77777777" w:rsidR="00B950BE" w:rsidRDefault="00B950BE" w:rsidP="00B950BE">
      <w:pPr>
        <w:spacing w:line="276" w:lineRule="auto"/>
        <w:ind w:left="360"/>
        <w:jc w:val="both"/>
        <w:rPr>
          <w:rFonts w:ascii="Arial" w:hAnsi="Arial" w:cs="Arial"/>
          <w:sz w:val="20"/>
          <w:szCs w:val="20"/>
        </w:rPr>
      </w:pPr>
    </w:p>
    <w:p w14:paraId="16E59575" w14:textId="03B8EC3E" w:rsidR="00B950BE" w:rsidRDefault="00B950BE" w:rsidP="00B950BE">
      <w:pPr>
        <w:numPr>
          <w:ilvl w:val="0"/>
          <w:numId w:val="19"/>
        </w:numPr>
        <w:spacing w:line="276" w:lineRule="auto"/>
        <w:jc w:val="both"/>
        <w:rPr>
          <w:rFonts w:ascii="Arial" w:hAnsi="Arial" w:cs="Arial"/>
          <w:sz w:val="20"/>
          <w:szCs w:val="20"/>
        </w:rPr>
      </w:pPr>
      <w:r w:rsidRPr="0060486C">
        <w:rPr>
          <w:rFonts w:ascii="Arial" w:hAnsi="Arial" w:cs="Arial"/>
          <w:sz w:val="20"/>
          <w:szCs w:val="20"/>
        </w:rPr>
        <w:t>V případě prodlení Dodavatele s </w:t>
      </w:r>
      <w:r>
        <w:rPr>
          <w:rFonts w:ascii="Arial" w:hAnsi="Arial" w:cs="Arial"/>
          <w:sz w:val="20"/>
          <w:szCs w:val="20"/>
        </w:rPr>
        <w:t>dodáním zboží</w:t>
      </w:r>
      <w:r w:rsidRPr="0060486C">
        <w:rPr>
          <w:rFonts w:ascii="Arial" w:hAnsi="Arial" w:cs="Arial"/>
          <w:sz w:val="20"/>
          <w:szCs w:val="20"/>
        </w:rPr>
        <w:t xml:space="preserve"> dle </w:t>
      </w:r>
      <w:r>
        <w:rPr>
          <w:rFonts w:ascii="Arial" w:hAnsi="Arial" w:cs="Arial"/>
          <w:sz w:val="20"/>
          <w:szCs w:val="20"/>
        </w:rPr>
        <w:t xml:space="preserve">čl. V. odst. </w:t>
      </w:r>
      <w:r w:rsidR="00857DD5">
        <w:rPr>
          <w:rFonts w:ascii="Arial" w:hAnsi="Arial" w:cs="Arial"/>
          <w:sz w:val="20"/>
          <w:szCs w:val="20"/>
        </w:rPr>
        <w:t>7</w:t>
      </w:r>
      <w:r w:rsidR="00E1011A">
        <w:rPr>
          <w:rFonts w:ascii="Arial" w:hAnsi="Arial" w:cs="Arial"/>
          <w:sz w:val="20"/>
          <w:szCs w:val="20"/>
        </w:rPr>
        <w:t>.</w:t>
      </w:r>
      <w:r>
        <w:rPr>
          <w:rFonts w:ascii="Arial" w:hAnsi="Arial" w:cs="Arial"/>
          <w:sz w:val="20"/>
          <w:szCs w:val="20"/>
        </w:rPr>
        <w:t xml:space="preserve"> Rámcové dohody</w:t>
      </w:r>
      <w:r w:rsidRPr="0060486C">
        <w:rPr>
          <w:rFonts w:ascii="Arial" w:hAnsi="Arial" w:cs="Arial"/>
          <w:sz w:val="20"/>
          <w:szCs w:val="20"/>
        </w:rPr>
        <w:t xml:space="preserve"> je </w:t>
      </w:r>
      <w:r>
        <w:rPr>
          <w:rFonts w:ascii="Arial" w:hAnsi="Arial" w:cs="Arial"/>
          <w:sz w:val="20"/>
          <w:szCs w:val="20"/>
        </w:rPr>
        <w:t>Objednatel</w:t>
      </w:r>
      <w:r w:rsidRPr="0060486C">
        <w:rPr>
          <w:rFonts w:ascii="Arial" w:hAnsi="Arial" w:cs="Arial"/>
          <w:sz w:val="20"/>
          <w:szCs w:val="20"/>
        </w:rPr>
        <w:t xml:space="preserve"> oprávněn vyúčtovat Dodavateli smluvní pokutu ve výši 0,</w:t>
      </w:r>
      <w:r>
        <w:rPr>
          <w:rFonts w:ascii="Arial" w:hAnsi="Arial" w:cs="Arial"/>
          <w:sz w:val="20"/>
          <w:szCs w:val="20"/>
        </w:rPr>
        <w:t>05</w:t>
      </w:r>
      <w:r w:rsidRPr="0060486C">
        <w:rPr>
          <w:rFonts w:ascii="Arial" w:hAnsi="Arial" w:cs="Arial"/>
          <w:sz w:val="20"/>
          <w:szCs w:val="20"/>
        </w:rPr>
        <w:t xml:space="preserve"> % z ceny </w:t>
      </w:r>
      <w:r>
        <w:rPr>
          <w:rFonts w:ascii="Arial" w:hAnsi="Arial" w:cs="Arial"/>
          <w:sz w:val="20"/>
          <w:szCs w:val="20"/>
        </w:rPr>
        <w:t xml:space="preserve">za plnění, uvedené ve Smlouvě </w:t>
      </w:r>
      <w:r w:rsidRPr="0060486C">
        <w:rPr>
          <w:rFonts w:ascii="Arial" w:hAnsi="Arial" w:cs="Arial"/>
          <w:sz w:val="20"/>
          <w:szCs w:val="20"/>
        </w:rPr>
        <w:t>(</w:t>
      </w:r>
      <w:r>
        <w:rPr>
          <w:rFonts w:ascii="Arial" w:hAnsi="Arial" w:cs="Arial"/>
          <w:sz w:val="20"/>
          <w:szCs w:val="20"/>
        </w:rPr>
        <w:t>bez</w:t>
      </w:r>
      <w:r w:rsidRPr="0060486C">
        <w:rPr>
          <w:rFonts w:ascii="Arial" w:hAnsi="Arial" w:cs="Arial"/>
          <w:sz w:val="20"/>
          <w:szCs w:val="20"/>
        </w:rPr>
        <w:t xml:space="preserve"> DPH), </w:t>
      </w:r>
      <w:r>
        <w:rPr>
          <w:rFonts w:ascii="Arial" w:hAnsi="Arial" w:cs="Arial"/>
          <w:sz w:val="20"/>
          <w:szCs w:val="20"/>
        </w:rPr>
        <w:t>a to za každý i započatý kalendářní den prodlení</w:t>
      </w:r>
      <w:r w:rsidRPr="0060486C">
        <w:rPr>
          <w:rFonts w:ascii="Arial" w:hAnsi="Arial" w:cs="Arial"/>
          <w:sz w:val="20"/>
          <w:szCs w:val="20"/>
        </w:rPr>
        <w:t xml:space="preserve"> a Dodavatel je povinen tuto smluvní pokutu zaplatit.</w:t>
      </w:r>
    </w:p>
    <w:p w14:paraId="16E59576" w14:textId="77777777" w:rsidR="00B950BE" w:rsidRPr="007E5A5A" w:rsidRDefault="00B950BE" w:rsidP="00B950BE">
      <w:pPr>
        <w:spacing w:line="276" w:lineRule="auto"/>
        <w:rPr>
          <w:rFonts w:ascii="Arial" w:hAnsi="Arial" w:cs="Arial"/>
          <w:sz w:val="20"/>
          <w:szCs w:val="20"/>
        </w:rPr>
      </w:pPr>
    </w:p>
    <w:p w14:paraId="16E59577" w14:textId="29F6BDC2" w:rsidR="00B950BE" w:rsidRDefault="00B950BE" w:rsidP="00B950BE">
      <w:pPr>
        <w:numPr>
          <w:ilvl w:val="0"/>
          <w:numId w:val="19"/>
        </w:numPr>
        <w:spacing w:line="276" w:lineRule="auto"/>
        <w:jc w:val="both"/>
        <w:rPr>
          <w:rFonts w:ascii="Arial" w:hAnsi="Arial" w:cs="Arial"/>
          <w:sz w:val="20"/>
          <w:szCs w:val="20"/>
        </w:rPr>
      </w:pPr>
      <w:r>
        <w:rPr>
          <w:rFonts w:ascii="Arial" w:hAnsi="Arial" w:cs="Arial"/>
          <w:sz w:val="20"/>
          <w:szCs w:val="20"/>
        </w:rPr>
        <w:t xml:space="preserve">V případě prodlení Dodavatele </w:t>
      </w:r>
      <w:r w:rsidRPr="00342FE6">
        <w:rPr>
          <w:rFonts w:ascii="Arial" w:hAnsi="Arial" w:cs="Arial"/>
          <w:sz w:val="20"/>
          <w:szCs w:val="20"/>
        </w:rPr>
        <w:t>s  odeslání</w:t>
      </w:r>
      <w:r w:rsidR="00D5480D">
        <w:rPr>
          <w:rFonts w:ascii="Arial" w:hAnsi="Arial" w:cs="Arial"/>
          <w:sz w:val="20"/>
          <w:szCs w:val="20"/>
        </w:rPr>
        <w:t>m</w:t>
      </w:r>
      <w:r w:rsidRPr="00342FE6">
        <w:rPr>
          <w:rFonts w:ascii="Arial" w:hAnsi="Arial" w:cs="Arial"/>
          <w:sz w:val="20"/>
          <w:szCs w:val="20"/>
        </w:rPr>
        <w:t xml:space="preserve"> potvrzení přijetí servisního požadavku Dodavatelem dle čl. VI. odst. 1</w:t>
      </w:r>
      <w:r>
        <w:rPr>
          <w:rFonts w:ascii="Arial" w:hAnsi="Arial" w:cs="Arial"/>
          <w:sz w:val="20"/>
          <w:szCs w:val="20"/>
        </w:rPr>
        <w:t>2</w:t>
      </w:r>
      <w:r w:rsidR="0054708C">
        <w:rPr>
          <w:rFonts w:ascii="Arial" w:hAnsi="Arial" w:cs="Arial"/>
          <w:sz w:val="20"/>
          <w:szCs w:val="20"/>
        </w:rPr>
        <w:t>.</w:t>
      </w:r>
      <w:r w:rsidRPr="00342FE6">
        <w:rPr>
          <w:rFonts w:ascii="Arial" w:hAnsi="Arial" w:cs="Arial"/>
          <w:sz w:val="20"/>
          <w:szCs w:val="20"/>
        </w:rPr>
        <w:t xml:space="preserve"> písm. c) Rámcové dohody je Objednatel oprávněn vyúčtovat Dodavateli smluvní pokutu ve výši 200 Kč (slovy: dvě stě korun českých) za každou i jen započatou hodinu </w:t>
      </w:r>
      <w:r w:rsidRPr="00342FE6">
        <w:rPr>
          <w:rFonts w:ascii="Arial" w:hAnsi="Arial" w:cs="Arial"/>
          <w:sz w:val="20"/>
          <w:szCs w:val="20"/>
        </w:rPr>
        <w:lastRenderedPageBreak/>
        <w:t xml:space="preserve">prodlení </w:t>
      </w:r>
      <w:r w:rsidR="00EA39F1">
        <w:rPr>
          <w:rFonts w:ascii="Arial" w:hAnsi="Arial" w:cs="Arial"/>
          <w:sz w:val="20"/>
          <w:szCs w:val="20"/>
        </w:rPr>
        <w:t>(hodiny se počítají pouze v době poskytování Záručního servisu</w:t>
      </w:r>
      <w:r w:rsidR="00AD71AF">
        <w:rPr>
          <w:rFonts w:ascii="Arial" w:hAnsi="Arial" w:cs="Arial"/>
          <w:sz w:val="20"/>
          <w:szCs w:val="20"/>
        </w:rPr>
        <w:t>,</w:t>
      </w:r>
      <w:r w:rsidR="00EA39F1">
        <w:rPr>
          <w:rFonts w:ascii="Arial" w:hAnsi="Arial" w:cs="Arial"/>
          <w:sz w:val="20"/>
          <w:szCs w:val="20"/>
        </w:rPr>
        <w:t xml:space="preserve"> viz čl. VI. odst. 15. Rámcové dohody) </w:t>
      </w:r>
      <w:r w:rsidRPr="00342FE6">
        <w:rPr>
          <w:rFonts w:ascii="Arial" w:hAnsi="Arial" w:cs="Arial"/>
          <w:sz w:val="20"/>
          <w:szCs w:val="20"/>
        </w:rPr>
        <w:t>a Dodavatel je povinen tuto smluvní pokutu zaplatit</w:t>
      </w:r>
      <w:r>
        <w:rPr>
          <w:rFonts w:ascii="Arial" w:hAnsi="Arial" w:cs="Arial"/>
          <w:sz w:val="20"/>
          <w:szCs w:val="20"/>
        </w:rPr>
        <w:t>.</w:t>
      </w:r>
    </w:p>
    <w:p w14:paraId="16E59578" w14:textId="77777777" w:rsidR="00B950BE" w:rsidRPr="0060486C" w:rsidRDefault="00B950BE" w:rsidP="00B950BE">
      <w:pPr>
        <w:spacing w:line="276" w:lineRule="auto"/>
        <w:ind w:left="360"/>
        <w:jc w:val="both"/>
        <w:rPr>
          <w:rFonts w:ascii="Arial" w:hAnsi="Arial" w:cs="Arial"/>
          <w:sz w:val="20"/>
          <w:szCs w:val="20"/>
        </w:rPr>
      </w:pPr>
    </w:p>
    <w:p w14:paraId="16E59579" w14:textId="79DA7A57" w:rsidR="00B950BE" w:rsidRPr="007E5A5A" w:rsidRDefault="00B950BE" w:rsidP="00B950BE">
      <w:pPr>
        <w:numPr>
          <w:ilvl w:val="0"/>
          <w:numId w:val="19"/>
        </w:numPr>
        <w:spacing w:line="276" w:lineRule="auto"/>
        <w:jc w:val="both"/>
        <w:rPr>
          <w:rFonts w:ascii="Arial" w:hAnsi="Arial" w:cs="Arial"/>
          <w:sz w:val="20"/>
          <w:szCs w:val="20"/>
        </w:rPr>
      </w:pPr>
      <w:r w:rsidRPr="00EF3F33">
        <w:rPr>
          <w:rFonts w:ascii="Arial" w:hAnsi="Arial" w:cs="Arial"/>
          <w:sz w:val="20"/>
          <w:szCs w:val="20"/>
        </w:rPr>
        <w:t>V případě prodlení Dodavatele s odstraněním vad</w:t>
      </w:r>
      <w:r>
        <w:rPr>
          <w:rFonts w:ascii="Arial" w:hAnsi="Arial" w:cs="Arial"/>
          <w:sz w:val="20"/>
          <w:szCs w:val="20"/>
        </w:rPr>
        <w:t>y při poskytování záručního servisu dle čl. VI</w:t>
      </w:r>
      <w:r w:rsidR="00917E44">
        <w:rPr>
          <w:rFonts w:ascii="Arial" w:hAnsi="Arial" w:cs="Arial"/>
          <w:sz w:val="20"/>
          <w:szCs w:val="20"/>
        </w:rPr>
        <w:t>.</w:t>
      </w:r>
      <w:r>
        <w:rPr>
          <w:rFonts w:ascii="Arial" w:hAnsi="Arial" w:cs="Arial"/>
          <w:sz w:val="20"/>
          <w:szCs w:val="20"/>
        </w:rPr>
        <w:t>, odst. 15</w:t>
      </w:r>
      <w:r w:rsidR="0054708C">
        <w:rPr>
          <w:rFonts w:ascii="Arial" w:hAnsi="Arial" w:cs="Arial"/>
          <w:sz w:val="20"/>
          <w:szCs w:val="20"/>
        </w:rPr>
        <w:t>.</w:t>
      </w:r>
      <w:r>
        <w:rPr>
          <w:rFonts w:ascii="Arial" w:hAnsi="Arial" w:cs="Arial"/>
          <w:sz w:val="20"/>
          <w:szCs w:val="20"/>
        </w:rPr>
        <w:t xml:space="preserve"> této Rámcové dohody</w:t>
      </w:r>
      <w:r w:rsidRPr="00EF3F33">
        <w:rPr>
          <w:rFonts w:ascii="Arial" w:hAnsi="Arial" w:cs="Arial"/>
          <w:sz w:val="20"/>
          <w:szCs w:val="20"/>
        </w:rPr>
        <w:t>), je VZP ČR oprávněna vyúčtovat Dodavateli smluvní pokutu ve výši 500 Kč (slovy: pět set korun českých) za každý i jen započatý kalendářní den prodlení</w:t>
      </w:r>
      <w:r w:rsidR="00E37CFB">
        <w:rPr>
          <w:rFonts w:ascii="Arial" w:hAnsi="Arial" w:cs="Arial"/>
          <w:sz w:val="20"/>
          <w:szCs w:val="20"/>
        </w:rPr>
        <w:t xml:space="preserve"> (dny se počítají pouze v době poskytování Záručního servisu</w:t>
      </w:r>
      <w:r w:rsidR="00AD71AF">
        <w:rPr>
          <w:rFonts w:ascii="Arial" w:hAnsi="Arial" w:cs="Arial"/>
          <w:sz w:val="20"/>
          <w:szCs w:val="20"/>
        </w:rPr>
        <w:t>,</w:t>
      </w:r>
      <w:r w:rsidR="00E37CFB">
        <w:rPr>
          <w:rFonts w:ascii="Arial" w:hAnsi="Arial" w:cs="Arial"/>
          <w:sz w:val="20"/>
          <w:szCs w:val="20"/>
        </w:rPr>
        <w:t xml:space="preserve"> viz čl. VI. odst. 15. Rámcové dohody)</w:t>
      </w:r>
      <w:r w:rsidRPr="00EF3F33">
        <w:rPr>
          <w:rFonts w:ascii="Arial" w:hAnsi="Arial" w:cs="Arial"/>
          <w:sz w:val="20"/>
          <w:szCs w:val="20"/>
        </w:rPr>
        <w:t>, a to samostatně za každou vadu a Dodavatel je povinen tuto smluvní pokutu zaplatit.</w:t>
      </w:r>
    </w:p>
    <w:p w14:paraId="16E5957A" w14:textId="77777777" w:rsidR="00B950BE" w:rsidRPr="00694321" w:rsidRDefault="00B950BE" w:rsidP="00B950BE">
      <w:pPr>
        <w:spacing w:line="276" w:lineRule="auto"/>
        <w:ind w:left="360"/>
        <w:jc w:val="both"/>
        <w:rPr>
          <w:rFonts w:ascii="Arial" w:hAnsi="Arial" w:cs="Arial"/>
          <w:sz w:val="20"/>
          <w:szCs w:val="20"/>
        </w:rPr>
      </w:pPr>
    </w:p>
    <w:p w14:paraId="16E5957B" w14:textId="77777777" w:rsidR="00B950BE" w:rsidRDefault="00B950BE" w:rsidP="00B950BE">
      <w:pPr>
        <w:numPr>
          <w:ilvl w:val="0"/>
          <w:numId w:val="19"/>
        </w:numPr>
        <w:spacing w:line="276" w:lineRule="auto"/>
        <w:jc w:val="both"/>
        <w:rPr>
          <w:rFonts w:ascii="Arial" w:hAnsi="Arial" w:cs="Arial"/>
          <w:sz w:val="20"/>
          <w:szCs w:val="20"/>
        </w:rPr>
      </w:pPr>
      <w:r w:rsidRPr="0060486C">
        <w:rPr>
          <w:rFonts w:ascii="Arial" w:hAnsi="Arial" w:cs="Arial"/>
          <w:sz w:val="20"/>
          <w:szCs w:val="20"/>
        </w:rPr>
        <w:t xml:space="preserve">V případě prodlení VZP ČR s úhradou </w:t>
      </w:r>
      <w:r>
        <w:rPr>
          <w:rFonts w:ascii="Arial" w:hAnsi="Arial" w:cs="Arial"/>
          <w:sz w:val="20"/>
          <w:szCs w:val="20"/>
        </w:rPr>
        <w:t xml:space="preserve">řádně a oprávněně vystavené faktury </w:t>
      </w:r>
      <w:r w:rsidRPr="0060486C">
        <w:rPr>
          <w:rFonts w:ascii="Arial" w:hAnsi="Arial" w:cs="Arial"/>
          <w:sz w:val="20"/>
          <w:szCs w:val="20"/>
        </w:rPr>
        <w:t>je Dodavatel oprávněn vyúčtovat VZP ČR úrok z prodlení ve výši 0,02 % z nezaplacené částky předmětné faktury za každý kalendářní den prodlení a VZP ČR je povinna tuto sankci uhradit.</w:t>
      </w:r>
    </w:p>
    <w:p w14:paraId="16E5957C" w14:textId="77777777" w:rsidR="00B950BE" w:rsidRPr="0060486C" w:rsidRDefault="00B950BE" w:rsidP="00B950BE">
      <w:pPr>
        <w:spacing w:line="276" w:lineRule="auto"/>
        <w:ind w:left="360"/>
        <w:jc w:val="both"/>
        <w:rPr>
          <w:rFonts w:ascii="Arial" w:hAnsi="Arial" w:cs="Arial"/>
          <w:sz w:val="20"/>
          <w:szCs w:val="20"/>
        </w:rPr>
      </w:pPr>
    </w:p>
    <w:p w14:paraId="51E33B4B" w14:textId="04EC4F22" w:rsidR="007C742E" w:rsidRPr="0067320B" w:rsidRDefault="00B950BE" w:rsidP="0067320B">
      <w:pPr>
        <w:numPr>
          <w:ilvl w:val="0"/>
          <w:numId w:val="19"/>
        </w:numPr>
        <w:spacing w:line="276" w:lineRule="auto"/>
        <w:jc w:val="both"/>
        <w:rPr>
          <w:rFonts w:ascii="Arial" w:hAnsi="Arial" w:cs="Arial"/>
          <w:sz w:val="20"/>
          <w:szCs w:val="20"/>
        </w:rPr>
      </w:pPr>
      <w:r w:rsidRPr="0060486C">
        <w:rPr>
          <w:rFonts w:ascii="Arial" w:hAnsi="Arial" w:cs="Arial"/>
          <w:sz w:val="20"/>
          <w:szCs w:val="20"/>
        </w:rPr>
        <w:t xml:space="preserve">Sjednáním smluvní pokuty ani jejím zaplacením není dotčeno právo </w:t>
      </w:r>
      <w:r>
        <w:rPr>
          <w:rFonts w:ascii="Arial" w:hAnsi="Arial" w:cs="Arial"/>
          <w:sz w:val="20"/>
          <w:szCs w:val="20"/>
        </w:rPr>
        <w:t xml:space="preserve">oprávněné </w:t>
      </w:r>
      <w:r w:rsidR="004905D7">
        <w:rPr>
          <w:rFonts w:ascii="Arial" w:hAnsi="Arial" w:cs="Arial"/>
          <w:sz w:val="20"/>
          <w:szCs w:val="20"/>
        </w:rPr>
        <w:t>S</w:t>
      </w:r>
      <w:r>
        <w:rPr>
          <w:rFonts w:ascii="Arial" w:hAnsi="Arial" w:cs="Arial"/>
          <w:sz w:val="20"/>
          <w:szCs w:val="20"/>
        </w:rPr>
        <w:t xml:space="preserve">mluvní strany </w:t>
      </w:r>
      <w:r w:rsidRPr="0060486C">
        <w:rPr>
          <w:rFonts w:ascii="Arial" w:hAnsi="Arial" w:cs="Arial"/>
          <w:sz w:val="20"/>
          <w:szCs w:val="20"/>
        </w:rPr>
        <w:t xml:space="preserve">na náhradu </w:t>
      </w:r>
      <w:r w:rsidRPr="009A6BD9">
        <w:rPr>
          <w:rFonts w:ascii="Arial" w:hAnsi="Arial" w:cs="Arial"/>
          <w:sz w:val="20"/>
          <w:szCs w:val="20"/>
        </w:rPr>
        <w:t>škody, vzniklé</w:t>
      </w:r>
      <w:r w:rsidRPr="0060486C">
        <w:rPr>
          <w:rFonts w:ascii="Arial" w:hAnsi="Arial" w:cs="Arial"/>
          <w:sz w:val="20"/>
          <w:szCs w:val="20"/>
        </w:rPr>
        <w:t xml:space="preserve"> v důsledku porušení povinnosti, ke kterému se smluvní pokuta vztahuje. Zaplacením smluvní pokuty </w:t>
      </w:r>
      <w:r>
        <w:rPr>
          <w:rFonts w:ascii="Arial" w:hAnsi="Arial" w:cs="Arial"/>
          <w:sz w:val="20"/>
          <w:szCs w:val="20"/>
        </w:rPr>
        <w:t xml:space="preserve">ani náhrady škody </w:t>
      </w:r>
      <w:r w:rsidRPr="0060486C">
        <w:rPr>
          <w:rFonts w:ascii="Arial" w:hAnsi="Arial" w:cs="Arial"/>
          <w:sz w:val="20"/>
          <w:szCs w:val="20"/>
        </w:rPr>
        <w:t xml:space="preserve">není dotčena povinnost příslušné </w:t>
      </w:r>
      <w:r w:rsidR="004905D7">
        <w:rPr>
          <w:rFonts w:ascii="Arial" w:hAnsi="Arial" w:cs="Arial"/>
          <w:sz w:val="20"/>
          <w:szCs w:val="20"/>
        </w:rPr>
        <w:t>S</w:t>
      </w:r>
      <w:r w:rsidRPr="0060486C">
        <w:rPr>
          <w:rFonts w:ascii="Arial" w:hAnsi="Arial" w:cs="Arial"/>
          <w:sz w:val="20"/>
          <w:szCs w:val="20"/>
        </w:rPr>
        <w:t xml:space="preserve">mluvní strany splnit své závazky dle této Rámcové dohody a </w:t>
      </w:r>
      <w:r>
        <w:rPr>
          <w:rFonts w:ascii="Arial" w:hAnsi="Arial" w:cs="Arial"/>
          <w:sz w:val="20"/>
          <w:szCs w:val="20"/>
        </w:rPr>
        <w:t>příslušné Smlouvy</w:t>
      </w:r>
      <w:r w:rsidRPr="0060486C">
        <w:rPr>
          <w:rFonts w:ascii="Arial" w:hAnsi="Arial" w:cs="Arial"/>
          <w:sz w:val="20"/>
          <w:szCs w:val="20"/>
        </w:rPr>
        <w:t>.</w:t>
      </w:r>
    </w:p>
    <w:p w14:paraId="16E5957E" w14:textId="77777777" w:rsidR="00B950BE" w:rsidRDefault="00B950BE" w:rsidP="00061E55">
      <w:pPr>
        <w:spacing w:line="276" w:lineRule="auto"/>
        <w:ind w:left="425"/>
        <w:jc w:val="both"/>
        <w:rPr>
          <w:rFonts w:ascii="Arial" w:hAnsi="Arial" w:cs="Arial"/>
          <w:sz w:val="20"/>
          <w:szCs w:val="20"/>
        </w:rPr>
      </w:pPr>
    </w:p>
    <w:p w14:paraId="16E5957F" w14:textId="77777777" w:rsidR="00061E55" w:rsidRPr="00031DC1" w:rsidRDefault="004F7A52" w:rsidP="004F7A52">
      <w:pPr>
        <w:spacing w:line="276" w:lineRule="auto"/>
        <w:jc w:val="center"/>
        <w:rPr>
          <w:rFonts w:ascii="Arial" w:hAnsi="Arial" w:cs="Arial"/>
          <w:b/>
          <w:sz w:val="22"/>
          <w:szCs w:val="22"/>
        </w:rPr>
      </w:pPr>
      <w:r w:rsidRPr="00031DC1">
        <w:rPr>
          <w:rFonts w:ascii="Arial" w:hAnsi="Arial" w:cs="Arial"/>
          <w:b/>
          <w:sz w:val="22"/>
          <w:szCs w:val="22"/>
        </w:rPr>
        <w:t>Hlava II</w:t>
      </w:r>
      <w:r w:rsidR="007B527B" w:rsidRPr="00031DC1">
        <w:rPr>
          <w:rFonts w:ascii="Arial" w:hAnsi="Arial" w:cs="Arial"/>
          <w:b/>
          <w:sz w:val="22"/>
          <w:szCs w:val="22"/>
        </w:rPr>
        <w:t>I</w:t>
      </w:r>
    </w:p>
    <w:p w14:paraId="16E59580" w14:textId="3D5CD75F" w:rsidR="004F7A52" w:rsidRPr="00031DC1" w:rsidRDefault="004F7A52" w:rsidP="004F7A52">
      <w:pPr>
        <w:spacing w:line="276" w:lineRule="auto"/>
        <w:jc w:val="center"/>
        <w:rPr>
          <w:rFonts w:ascii="Arial" w:hAnsi="Arial" w:cs="Arial"/>
          <w:b/>
          <w:sz w:val="22"/>
          <w:szCs w:val="22"/>
        </w:rPr>
      </w:pPr>
      <w:r w:rsidRPr="00031DC1">
        <w:rPr>
          <w:rFonts w:ascii="Arial" w:hAnsi="Arial" w:cs="Arial"/>
          <w:b/>
          <w:sz w:val="22"/>
          <w:szCs w:val="22"/>
        </w:rPr>
        <w:t>Výlučná ustanovení pro předmět plnění dle Přílohy SM1</w:t>
      </w:r>
      <w:r w:rsidR="0088552C" w:rsidRPr="00031DC1">
        <w:rPr>
          <w:rFonts w:ascii="Arial" w:hAnsi="Arial" w:cs="Arial"/>
          <w:b/>
          <w:sz w:val="22"/>
          <w:szCs w:val="22"/>
        </w:rPr>
        <w:t xml:space="preserve"> – Tonery a Spotřební materiál</w:t>
      </w:r>
    </w:p>
    <w:p w14:paraId="09BDD00D" w14:textId="77777777" w:rsidR="007C742E" w:rsidRPr="007C742E" w:rsidRDefault="007C742E" w:rsidP="004F7A52">
      <w:pPr>
        <w:spacing w:line="276" w:lineRule="auto"/>
        <w:jc w:val="center"/>
        <w:rPr>
          <w:rFonts w:ascii="Arial" w:hAnsi="Arial" w:cs="Arial"/>
          <w:b/>
        </w:rPr>
      </w:pPr>
    </w:p>
    <w:p w14:paraId="16E59581" w14:textId="3B6B5B86" w:rsidR="00C66C63" w:rsidRDefault="00B950BE" w:rsidP="00061E55">
      <w:pPr>
        <w:tabs>
          <w:tab w:val="left" w:pos="1701"/>
        </w:tabs>
        <w:spacing w:line="276" w:lineRule="auto"/>
        <w:jc w:val="center"/>
        <w:rPr>
          <w:rFonts w:ascii="Arial" w:hAnsi="Arial" w:cs="Arial"/>
          <w:b/>
          <w:sz w:val="20"/>
          <w:szCs w:val="20"/>
        </w:rPr>
      </w:pPr>
      <w:r>
        <w:rPr>
          <w:rFonts w:ascii="Arial" w:hAnsi="Arial" w:cs="Arial"/>
          <w:b/>
          <w:sz w:val="20"/>
          <w:szCs w:val="20"/>
        </w:rPr>
        <w:t>Člá</w:t>
      </w:r>
      <w:r w:rsidR="00C66C63">
        <w:rPr>
          <w:rFonts w:ascii="Arial" w:hAnsi="Arial" w:cs="Arial"/>
          <w:b/>
          <w:sz w:val="20"/>
          <w:szCs w:val="20"/>
        </w:rPr>
        <w:t>n</w:t>
      </w:r>
      <w:r>
        <w:rPr>
          <w:rFonts w:ascii="Arial" w:hAnsi="Arial" w:cs="Arial"/>
          <w:b/>
          <w:sz w:val="20"/>
          <w:szCs w:val="20"/>
        </w:rPr>
        <w:t>e</w:t>
      </w:r>
      <w:r w:rsidR="004B729C">
        <w:rPr>
          <w:rFonts w:ascii="Arial" w:hAnsi="Arial" w:cs="Arial"/>
          <w:b/>
          <w:sz w:val="20"/>
          <w:szCs w:val="20"/>
        </w:rPr>
        <w:t>k V</w:t>
      </w:r>
      <w:r w:rsidR="004F7A52">
        <w:rPr>
          <w:rFonts w:ascii="Arial" w:hAnsi="Arial" w:cs="Arial"/>
          <w:b/>
          <w:sz w:val="20"/>
          <w:szCs w:val="20"/>
        </w:rPr>
        <w:t>III</w:t>
      </w:r>
      <w:r w:rsidR="00C66C63">
        <w:rPr>
          <w:rFonts w:ascii="Arial" w:hAnsi="Arial" w:cs="Arial"/>
          <w:b/>
          <w:sz w:val="20"/>
          <w:szCs w:val="20"/>
        </w:rPr>
        <w:t xml:space="preserve">. </w:t>
      </w:r>
    </w:p>
    <w:p w14:paraId="16E59582" w14:textId="77777777" w:rsidR="004B729C" w:rsidRDefault="004F7A52" w:rsidP="00061E55">
      <w:pPr>
        <w:tabs>
          <w:tab w:val="left" w:pos="1701"/>
        </w:tabs>
        <w:spacing w:line="276" w:lineRule="auto"/>
        <w:jc w:val="center"/>
        <w:rPr>
          <w:rFonts w:ascii="Arial" w:hAnsi="Arial" w:cs="Arial"/>
          <w:b/>
          <w:sz w:val="20"/>
          <w:szCs w:val="20"/>
        </w:rPr>
      </w:pPr>
      <w:r>
        <w:rPr>
          <w:rFonts w:ascii="Arial" w:hAnsi="Arial" w:cs="Arial"/>
          <w:b/>
          <w:sz w:val="20"/>
          <w:szCs w:val="20"/>
        </w:rPr>
        <w:t>Předmět plnění</w:t>
      </w:r>
    </w:p>
    <w:p w14:paraId="16E59584" w14:textId="77777777" w:rsidR="004B729C" w:rsidRPr="00E15B3C" w:rsidRDefault="004B729C" w:rsidP="004B729C">
      <w:pPr>
        <w:keepNext/>
        <w:spacing w:line="240" w:lineRule="atLeast"/>
        <w:jc w:val="center"/>
        <w:outlineLvl w:val="0"/>
        <w:rPr>
          <w:rFonts w:ascii="Arial" w:hAnsi="Arial" w:cs="Arial"/>
          <w:b/>
          <w:sz w:val="20"/>
          <w:szCs w:val="20"/>
        </w:rPr>
      </w:pPr>
    </w:p>
    <w:p w14:paraId="16E59585" w14:textId="4AA4B039" w:rsidR="004B729C" w:rsidRPr="00141D7C" w:rsidRDefault="004B729C" w:rsidP="003F79ED">
      <w:pPr>
        <w:numPr>
          <w:ilvl w:val="0"/>
          <w:numId w:val="33"/>
        </w:numPr>
        <w:spacing w:line="276" w:lineRule="auto"/>
        <w:ind w:left="426" w:hanging="426"/>
        <w:jc w:val="both"/>
        <w:rPr>
          <w:rFonts w:ascii="Arial" w:hAnsi="Arial" w:cs="Arial"/>
          <w:sz w:val="20"/>
          <w:szCs w:val="20"/>
        </w:rPr>
      </w:pPr>
      <w:r w:rsidRPr="00141D7C">
        <w:rPr>
          <w:rFonts w:ascii="Arial" w:hAnsi="Arial" w:cs="Arial"/>
          <w:sz w:val="20"/>
          <w:szCs w:val="20"/>
        </w:rPr>
        <w:t xml:space="preserve">Předmětem Rámcové dohody </w:t>
      </w:r>
      <w:r w:rsidR="0088552C">
        <w:rPr>
          <w:rFonts w:ascii="Arial" w:hAnsi="Arial" w:cs="Arial"/>
          <w:sz w:val="20"/>
          <w:szCs w:val="20"/>
        </w:rPr>
        <w:t xml:space="preserve">podle </w:t>
      </w:r>
      <w:r w:rsidR="008A5AC1">
        <w:rPr>
          <w:rFonts w:ascii="Arial" w:hAnsi="Arial" w:cs="Arial"/>
          <w:sz w:val="20"/>
          <w:szCs w:val="20"/>
        </w:rPr>
        <w:t xml:space="preserve">její </w:t>
      </w:r>
      <w:r w:rsidR="0088552C">
        <w:rPr>
          <w:rFonts w:ascii="Arial" w:hAnsi="Arial" w:cs="Arial"/>
          <w:sz w:val="20"/>
          <w:szCs w:val="20"/>
        </w:rPr>
        <w:t xml:space="preserve">Hlavy III </w:t>
      </w:r>
      <w:r w:rsidRPr="00141D7C">
        <w:rPr>
          <w:rFonts w:ascii="Arial" w:hAnsi="Arial" w:cs="Arial"/>
          <w:sz w:val="20"/>
          <w:szCs w:val="20"/>
        </w:rPr>
        <w:t>je závazek Dodavatele za podmínek dále uvedených v této Rámcové dohodě dodávat Objednatel</w:t>
      </w:r>
      <w:r w:rsidR="00935E9C">
        <w:rPr>
          <w:rFonts w:ascii="Arial" w:hAnsi="Arial" w:cs="Arial"/>
          <w:sz w:val="20"/>
          <w:szCs w:val="20"/>
        </w:rPr>
        <w:t>i</w:t>
      </w:r>
      <w:r w:rsidRPr="00141D7C">
        <w:rPr>
          <w:rFonts w:ascii="Arial" w:hAnsi="Arial" w:cs="Arial"/>
          <w:sz w:val="20"/>
          <w:szCs w:val="20"/>
        </w:rPr>
        <w:t xml:space="preserve"> na základě jednotlivých </w:t>
      </w:r>
      <w:r w:rsidR="00935E9C">
        <w:rPr>
          <w:rFonts w:ascii="Arial" w:hAnsi="Arial" w:cs="Arial"/>
          <w:sz w:val="20"/>
          <w:szCs w:val="20"/>
        </w:rPr>
        <w:t xml:space="preserve">Akceptovaných </w:t>
      </w:r>
      <w:r w:rsidR="00687220">
        <w:rPr>
          <w:rFonts w:ascii="Arial" w:hAnsi="Arial" w:cs="Arial"/>
          <w:sz w:val="20"/>
          <w:szCs w:val="20"/>
        </w:rPr>
        <w:t>O</w:t>
      </w:r>
      <w:r w:rsidRPr="00141D7C">
        <w:rPr>
          <w:rFonts w:ascii="Arial" w:hAnsi="Arial" w:cs="Arial"/>
          <w:sz w:val="20"/>
          <w:szCs w:val="20"/>
        </w:rPr>
        <w:t xml:space="preserve">bjednávek </w:t>
      </w:r>
      <w:r w:rsidR="00A6172A">
        <w:rPr>
          <w:rFonts w:ascii="Arial" w:hAnsi="Arial" w:cs="Arial"/>
          <w:sz w:val="20"/>
          <w:szCs w:val="20"/>
        </w:rPr>
        <w:t>t</w:t>
      </w:r>
      <w:r w:rsidR="00111418">
        <w:rPr>
          <w:rFonts w:ascii="Arial" w:hAnsi="Arial" w:cs="Arial"/>
          <w:sz w:val="20"/>
          <w:szCs w:val="20"/>
        </w:rPr>
        <w:t>onery</w:t>
      </w:r>
      <w:r w:rsidR="00A6172A">
        <w:rPr>
          <w:rFonts w:ascii="Arial" w:hAnsi="Arial" w:cs="Arial"/>
          <w:sz w:val="20"/>
          <w:szCs w:val="20"/>
        </w:rPr>
        <w:t xml:space="preserve"> </w:t>
      </w:r>
      <w:r w:rsidR="00111418">
        <w:rPr>
          <w:rFonts w:ascii="Arial" w:hAnsi="Arial" w:cs="Arial"/>
          <w:sz w:val="20"/>
          <w:szCs w:val="20"/>
        </w:rPr>
        <w:t xml:space="preserve">a </w:t>
      </w:r>
      <w:r w:rsidR="00A6172A">
        <w:rPr>
          <w:rFonts w:ascii="Arial" w:hAnsi="Arial" w:cs="Arial"/>
          <w:sz w:val="20"/>
          <w:szCs w:val="20"/>
        </w:rPr>
        <w:t>s</w:t>
      </w:r>
      <w:r w:rsidRPr="00141D7C">
        <w:rPr>
          <w:rFonts w:ascii="Arial" w:hAnsi="Arial" w:cs="Arial"/>
          <w:sz w:val="20"/>
          <w:szCs w:val="20"/>
        </w:rPr>
        <w:t xml:space="preserve">potřební materiál pro </w:t>
      </w:r>
      <w:r w:rsidR="001B7AE2">
        <w:rPr>
          <w:rFonts w:ascii="Arial" w:hAnsi="Arial" w:cs="Arial"/>
          <w:sz w:val="20"/>
          <w:szCs w:val="20"/>
        </w:rPr>
        <w:t>T</w:t>
      </w:r>
      <w:r w:rsidRPr="00141D7C">
        <w:rPr>
          <w:rFonts w:ascii="Arial" w:hAnsi="Arial" w:cs="Arial"/>
          <w:sz w:val="20"/>
          <w:szCs w:val="20"/>
        </w:rPr>
        <w:t>isková zařízení specifikov</w:t>
      </w:r>
      <w:r>
        <w:rPr>
          <w:rFonts w:ascii="Arial" w:hAnsi="Arial" w:cs="Arial"/>
          <w:sz w:val="20"/>
          <w:szCs w:val="20"/>
        </w:rPr>
        <w:t>an</w:t>
      </w:r>
      <w:r w:rsidR="00C356EF">
        <w:rPr>
          <w:rFonts w:ascii="Arial" w:hAnsi="Arial" w:cs="Arial"/>
          <w:sz w:val="20"/>
          <w:szCs w:val="20"/>
        </w:rPr>
        <w:t>é</w:t>
      </w:r>
      <w:r w:rsidR="00E0742A">
        <w:rPr>
          <w:rFonts w:ascii="Arial" w:hAnsi="Arial" w:cs="Arial"/>
          <w:sz w:val="20"/>
          <w:szCs w:val="20"/>
        </w:rPr>
        <w:t xml:space="preserve"> v Příloze</w:t>
      </w:r>
      <w:r w:rsidR="00871F47">
        <w:rPr>
          <w:rFonts w:ascii="Arial" w:hAnsi="Arial" w:cs="Arial"/>
          <w:sz w:val="20"/>
          <w:szCs w:val="20"/>
        </w:rPr>
        <w:t> </w:t>
      </w:r>
      <w:r w:rsidR="00871F47" w:rsidRPr="001B7AE2">
        <w:rPr>
          <w:rFonts w:ascii="Arial" w:hAnsi="Arial" w:cs="Arial"/>
          <w:sz w:val="20"/>
          <w:szCs w:val="20"/>
        </w:rPr>
        <w:t>SM</w:t>
      </w:r>
      <w:r w:rsidR="001B7AE2">
        <w:rPr>
          <w:rFonts w:ascii="Arial" w:hAnsi="Arial" w:cs="Arial"/>
          <w:sz w:val="20"/>
          <w:szCs w:val="20"/>
        </w:rPr>
        <w:t>1</w:t>
      </w:r>
      <w:r w:rsidRPr="00141D7C">
        <w:rPr>
          <w:rFonts w:ascii="Arial" w:hAnsi="Arial" w:cs="Arial"/>
          <w:sz w:val="20"/>
          <w:szCs w:val="20"/>
        </w:rPr>
        <w:t xml:space="preserve"> </w:t>
      </w:r>
      <w:r>
        <w:rPr>
          <w:rFonts w:ascii="Arial" w:hAnsi="Arial" w:cs="Arial"/>
          <w:sz w:val="20"/>
          <w:szCs w:val="20"/>
        </w:rPr>
        <w:t>–</w:t>
      </w:r>
      <w:r w:rsidRPr="00141D7C">
        <w:rPr>
          <w:rFonts w:ascii="Arial" w:hAnsi="Arial" w:cs="Arial"/>
          <w:sz w:val="20"/>
          <w:szCs w:val="20"/>
        </w:rPr>
        <w:t xml:space="preserve"> </w:t>
      </w:r>
      <w:r>
        <w:rPr>
          <w:rFonts w:ascii="Arial" w:hAnsi="Arial" w:cs="Arial"/>
          <w:sz w:val="20"/>
          <w:szCs w:val="20"/>
        </w:rPr>
        <w:t>„Specifikace předmětu plnění</w:t>
      </w:r>
      <w:r w:rsidR="00111418">
        <w:rPr>
          <w:rFonts w:ascii="Arial" w:hAnsi="Arial" w:cs="Arial"/>
          <w:sz w:val="20"/>
          <w:szCs w:val="20"/>
        </w:rPr>
        <w:t xml:space="preserve"> – </w:t>
      </w:r>
      <w:r w:rsidR="000A637A">
        <w:rPr>
          <w:rFonts w:ascii="Arial" w:hAnsi="Arial" w:cs="Arial"/>
          <w:sz w:val="20"/>
          <w:szCs w:val="20"/>
        </w:rPr>
        <w:t>T</w:t>
      </w:r>
      <w:r w:rsidR="00111418">
        <w:rPr>
          <w:rFonts w:ascii="Arial" w:hAnsi="Arial" w:cs="Arial"/>
          <w:sz w:val="20"/>
          <w:szCs w:val="20"/>
        </w:rPr>
        <w:t xml:space="preserve">onery a </w:t>
      </w:r>
      <w:r w:rsidR="000A637A">
        <w:rPr>
          <w:rFonts w:ascii="Arial" w:hAnsi="Arial" w:cs="Arial"/>
          <w:sz w:val="20"/>
          <w:szCs w:val="20"/>
        </w:rPr>
        <w:t>S</w:t>
      </w:r>
      <w:r w:rsidR="00111418">
        <w:rPr>
          <w:rFonts w:ascii="Arial" w:hAnsi="Arial" w:cs="Arial"/>
          <w:sz w:val="20"/>
          <w:szCs w:val="20"/>
        </w:rPr>
        <w:t>potřební materiál</w:t>
      </w:r>
      <w:r>
        <w:rPr>
          <w:rFonts w:ascii="Arial" w:hAnsi="Arial" w:cs="Arial"/>
          <w:sz w:val="20"/>
          <w:szCs w:val="20"/>
        </w:rPr>
        <w:t>“</w:t>
      </w:r>
      <w:r w:rsidRPr="00141D7C">
        <w:rPr>
          <w:rFonts w:ascii="Arial" w:hAnsi="Arial" w:cs="Arial"/>
          <w:sz w:val="20"/>
          <w:szCs w:val="20"/>
        </w:rPr>
        <w:t xml:space="preserve"> </w:t>
      </w:r>
      <w:r w:rsidR="00212861">
        <w:rPr>
          <w:rFonts w:ascii="Arial" w:hAnsi="Arial" w:cs="Arial"/>
          <w:sz w:val="20"/>
          <w:szCs w:val="20"/>
        </w:rPr>
        <w:t xml:space="preserve">a v Příloze SM2 – Specifikace ceny plnění – </w:t>
      </w:r>
      <w:r w:rsidR="000A637A">
        <w:rPr>
          <w:rFonts w:ascii="Arial" w:hAnsi="Arial" w:cs="Arial"/>
          <w:sz w:val="20"/>
          <w:szCs w:val="20"/>
        </w:rPr>
        <w:t>T</w:t>
      </w:r>
      <w:r w:rsidR="00212861">
        <w:rPr>
          <w:rFonts w:ascii="Arial" w:hAnsi="Arial" w:cs="Arial"/>
          <w:sz w:val="20"/>
          <w:szCs w:val="20"/>
        </w:rPr>
        <w:t xml:space="preserve">onery a </w:t>
      </w:r>
      <w:r w:rsidR="000A637A">
        <w:rPr>
          <w:rFonts w:ascii="Arial" w:hAnsi="Arial" w:cs="Arial"/>
          <w:sz w:val="20"/>
          <w:szCs w:val="20"/>
        </w:rPr>
        <w:t>S</w:t>
      </w:r>
      <w:r w:rsidR="00212861">
        <w:rPr>
          <w:rFonts w:ascii="Arial" w:hAnsi="Arial" w:cs="Arial"/>
          <w:sz w:val="20"/>
          <w:szCs w:val="20"/>
        </w:rPr>
        <w:t>potřební materiál</w:t>
      </w:r>
      <w:r w:rsidR="00212861" w:rsidRPr="00141D7C">
        <w:rPr>
          <w:rFonts w:ascii="Arial" w:hAnsi="Arial" w:cs="Arial"/>
          <w:sz w:val="20"/>
          <w:szCs w:val="20"/>
        </w:rPr>
        <w:t xml:space="preserve"> </w:t>
      </w:r>
      <w:r w:rsidRPr="00141D7C">
        <w:rPr>
          <w:rFonts w:ascii="Arial" w:hAnsi="Arial" w:cs="Arial"/>
          <w:sz w:val="20"/>
          <w:szCs w:val="20"/>
        </w:rPr>
        <w:t xml:space="preserve">do míst plnění v rámci České Republiky (dále </w:t>
      </w:r>
      <w:r w:rsidR="004905D7">
        <w:rPr>
          <w:rFonts w:ascii="Arial" w:hAnsi="Arial" w:cs="Arial"/>
          <w:sz w:val="20"/>
          <w:szCs w:val="20"/>
        </w:rPr>
        <w:t>v této Hlavě II</w:t>
      </w:r>
      <w:r w:rsidR="001B7AE2">
        <w:rPr>
          <w:rFonts w:ascii="Arial" w:hAnsi="Arial" w:cs="Arial"/>
          <w:sz w:val="20"/>
          <w:szCs w:val="20"/>
        </w:rPr>
        <w:t>I</w:t>
      </w:r>
      <w:r w:rsidR="004905D7">
        <w:rPr>
          <w:rFonts w:ascii="Arial" w:hAnsi="Arial" w:cs="Arial"/>
          <w:sz w:val="20"/>
          <w:szCs w:val="20"/>
        </w:rPr>
        <w:t xml:space="preserve"> </w:t>
      </w:r>
      <w:r w:rsidRPr="00141D7C">
        <w:rPr>
          <w:rFonts w:ascii="Arial" w:hAnsi="Arial" w:cs="Arial"/>
          <w:sz w:val="20"/>
          <w:szCs w:val="20"/>
        </w:rPr>
        <w:t xml:space="preserve">jen </w:t>
      </w:r>
      <w:r w:rsidRPr="00B42726">
        <w:rPr>
          <w:rFonts w:ascii="Arial" w:hAnsi="Arial" w:cs="Arial"/>
          <w:b/>
          <w:sz w:val="20"/>
          <w:szCs w:val="20"/>
        </w:rPr>
        <w:t>„</w:t>
      </w:r>
      <w:r w:rsidR="00B42726" w:rsidRPr="00B42726">
        <w:rPr>
          <w:rFonts w:ascii="Arial" w:hAnsi="Arial" w:cs="Arial"/>
          <w:b/>
          <w:sz w:val="20"/>
          <w:szCs w:val="20"/>
        </w:rPr>
        <w:t>Tonery“</w:t>
      </w:r>
      <w:r w:rsidR="00B42726">
        <w:rPr>
          <w:rFonts w:ascii="Arial" w:hAnsi="Arial" w:cs="Arial"/>
          <w:sz w:val="20"/>
          <w:szCs w:val="20"/>
        </w:rPr>
        <w:t xml:space="preserve"> a „</w:t>
      </w:r>
      <w:r w:rsidR="002216C3">
        <w:rPr>
          <w:rFonts w:ascii="Arial" w:hAnsi="Arial" w:cs="Arial"/>
          <w:b/>
          <w:sz w:val="20"/>
          <w:szCs w:val="20"/>
        </w:rPr>
        <w:t>Spotřební materiál</w:t>
      </w:r>
      <w:r w:rsidR="00B42726">
        <w:rPr>
          <w:rFonts w:ascii="Arial" w:hAnsi="Arial" w:cs="Arial"/>
          <w:b/>
          <w:sz w:val="20"/>
          <w:szCs w:val="20"/>
        </w:rPr>
        <w:t>“</w:t>
      </w:r>
      <w:r w:rsidR="00C830EB">
        <w:rPr>
          <w:rFonts w:ascii="Arial" w:hAnsi="Arial" w:cs="Arial"/>
          <w:sz w:val="20"/>
          <w:szCs w:val="20"/>
        </w:rPr>
        <w:t>).</w:t>
      </w:r>
      <w:r w:rsidR="004812AA">
        <w:rPr>
          <w:rFonts w:ascii="Arial" w:hAnsi="Arial" w:cs="Arial"/>
          <w:b/>
          <w:sz w:val="20"/>
          <w:szCs w:val="20"/>
        </w:rPr>
        <w:t xml:space="preserve"> </w:t>
      </w:r>
    </w:p>
    <w:p w14:paraId="16E59586" w14:textId="77777777" w:rsidR="004B729C" w:rsidRPr="00652F43" w:rsidRDefault="004B729C" w:rsidP="004B729C">
      <w:pPr>
        <w:spacing w:line="276" w:lineRule="auto"/>
        <w:ind w:left="426"/>
        <w:jc w:val="both"/>
        <w:rPr>
          <w:rFonts w:ascii="Arial" w:hAnsi="Arial" w:cs="Arial"/>
          <w:sz w:val="20"/>
          <w:szCs w:val="20"/>
        </w:rPr>
      </w:pPr>
    </w:p>
    <w:p w14:paraId="16E59587" w14:textId="1347174D" w:rsidR="00871F47" w:rsidRPr="00212861" w:rsidRDefault="00871F47" w:rsidP="003F79ED">
      <w:pPr>
        <w:numPr>
          <w:ilvl w:val="0"/>
          <w:numId w:val="33"/>
        </w:numPr>
        <w:spacing w:line="276" w:lineRule="auto"/>
        <w:ind w:left="426" w:hanging="426"/>
        <w:jc w:val="both"/>
        <w:rPr>
          <w:rFonts w:ascii="Arial" w:hAnsi="Arial" w:cs="Arial"/>
          <w:sz w:val="20"/>
          <w:szCs w:val="20"/>
        </w:rPr>
      </w:pPr>
      <w:r>
        <w:rPr>
          <w:rFonts w:ascii="Arial" w:hAnsi="Arial" w:cs="Arial"/>
          <w:sz w:val="20"/>
        </w:rPr>
        <w:t>Na základě Rámcové dohody budou realizována jednotlivá plnění (dále též „</w:t>
      </w:r>
      <w:r>
        <w:rPr>
          <w:rFonts w:ascii="Arial" w:hAnsi="Arial" w:cs="Arial"/>
          <w:b/>
          <w:sz w:val="20"/>
        </w:rPr>
        <w:t>Dodávky</w:t>
      </w:r>
      <w:r>
        <w:rPr>
          <w:rFonts w:ascii="Arial" w:hAnsi="Arial" w:cs="Arial"/>
          <w:sz w:val="20"/>
        </w:rPr>
        <w:t xml:space="preserve">“), a to na základě </w:t>
      </w:r>
      <w:r w:rsidR="00687220">
        <w:rPr>
          <w:rFonts w:ascii="Arial" w:hAnsi="Arial" w:cs="Arial"/>
          <w:sz w:val="20"/>
        </w:rPr>
        <w:t>O</w:t>
      </w:r>
      <w:r>
        <w:rPr>
          <w:rFonts w:ascii="Arial" w:hAnsi="Arial" w:cs="Arial"/>
          <w:sz w:val="20"/>
        </w:rPr>
        <w:t>bjednávky</w:t>
      </w:r>
      <w:r w:rsidR="002216C3">
        <w:rPr>
          <w:rFonts w:ascii="Arial" w:hAnsi="Arial" w:cs="Arial"/>
          <w:sz w:val="20"/>
        </w:rPr>
        <w:t xml:space="preserve"> učiněné prostřednictvím elektronického objednávkového systému</w:t>
      </w:r>
      <w:r w:rsidR="00687220">
        <w:rPr>
          <w:rFonts w:ascii="Arial" w:hAnsi="Arial" w:cs="Arial"/>
          <w:sz w:val="20"/>
        </w:rPr>
        <w:t>,</w:t>
      </w:r>
      <w:r>
        <w:rPr>
          <w:rFonts w:ascii="Arial" w:hAnsi="Arial" w:cs="Arial"/>
          <w:sz w:val="20"/>
        </w:rPr>
        <w:t xml:space="preserve"> která bude návrhem na uzavření smlouvy a potvrzení této </w:t>
      </w:r>
      <w:r w:rsidR="00106E61">
        <w:rPr>
          <w:rFonts w:ascii="Arial" w:hAnsi="Arial" w:cs="Arial"/>
          <w:sz w:val="20"/>
        </w:rPr>
        <w:t>O</w:t>
      </w:r>
      <w:r>
        <w:rPr>
          <w:rFonts w:ascii="Arial" w:hAnsi="Arial" w:cs="Arial"/>
          <w:sz w:val="20"/>
        </w:rPr>
        <w:t>bjednávky Dodavatelem, jež bude přijetím návrhu na uzavření smlouvy</w:t>
      </w:r>
      <w:r w:rsidR="00574E1D">
        <w:rPr>
          <w:rFonts w:ascii="Arial" w:hAnsi="Arial" w:cs="Arial"/>
          <w:sz w:val="20"/>
        </w:rPr>
        <w:t>.</w:t>
      </w:r>
    </w:p>
    <w:p w14:paraId="16E59588" w14:textId="77777777" w:rsidR="00871F47" w:rsidRPr="006B36A4" w:rsidRDefault="00871F47" w:rsidP="006B36A4">
      <w:pPr>
        <w:rPr>
          <w:rFonts w:ascii="Arial" w:hAnsi="Arial" w:cs="Arial"/>
          <w:sz w:val="20"/>
          <w:szCs w:val="20"/>
        </w:rPr>
      </w:pPr>
    </w:p>
    <w:p w14:paraId="4463D3F0" w14:textId="77777777" w:rsidR="00647067" w:rsidRDefault="004B729C" w:rsidP="00546841">
      <w:pPr>
        <w:numPr>
          <w:ilvl w:val="0"/>
          <w:numId w:val="33"/>
        </w:numPr>
        <w:spacing w:line="276" w:lineRule="auto"/>
        <w:ind w:left="426" w:hanging="426"/>
        <w:jc w:val="both"/>
        <w:rPr>
          <w:rFonts w:ascii="Arial" w:hAnsi="Arial" w:cs="Arial"/>
          <w:sz w:val="20"/>
          <w:szCs w:val="20"/>
        </w:rPr>
      </w:pPr>
      <w:r>
        <w:rPr>
          <w:rFonts w:ascii="Arial" w:hAnsi="Arial" w:cs="Arial"/>
          <w:sz w:val="20"/>
          <w:szCs w:val="20"/>
        </w:rPr>
        <w:t xml:space="preserve">Tonery dodávané na základě </w:t>
      </w:r>
      <w:r w:rsidRPr="00141D7C">
        <w:rPr>
          <w:rFonts w:ascii="Arial" w:hAnsi="Arial" w:cs="Arial"/>
          <w:sz w:val="20"/>
          <w:szCs w:val="20"/>
        </w:rPr>
        <w:t xml:space="preserve">této Rámcové dohody musí být nové, originální od </w:t>
      </w:r>
      <w:r w:rsidR="00AD71AF">
        <w:rPr>
          <w:rFonts w:ascii="Arial" w:hAnsi="Arial" w:cs="Arial"/>
          <w:sz w:val="20"/>
          <w:szCs w:val="20"/>
        </w:rPr>
        <w:t xml:space="preserve">příslušného </w:t>
      </w:r>
      <w:r w:rsidRPr="00141D7C">
        <w:rPr>
          <w:rFonts w:ascii="Arial" w:hAnsi="Arial" w:cs="Arial"/>
          <w:sz w:val="20"/>
          <w:szCs w:val="20"/>
        </w:rPr>
        <w:t>výrobce tiskáren, kopírovacích a multifunkčních zařízení. Nesmí se jednat o tzv. „startovací tonery“ se sníženým množstvím náplně, nebo o tonery se sníženou kapacitou náplní.</w:t>
      </w:r>
    </w:p>
    <w:p w14:paraId="03759687" w14:textId="77777777" w:rsidR="00647067" w:rsidRDefault="00647067" w:rsidP="00647067">
      <w:pPr>
        <w:spacing w:line="276" w:lineRule="auto"/>
        <w:jc w:val="both"/>
        <w:rPr>
          <w:rFonts w:ascii="Arial" w:hAnsi="Arial" w:cs="Arial"/>
          <w:sz w:val="20"/>
          <w:szCs w:val="20"/>
        </w:rPr>
      </w:pPr>
    </w:p>
    <w:p w14:paraId="63AF0FB6" w14:textId="77777777" w:rsidR="00A87B4A" w:rsidRDefault="00A87B4A" w:rsidP="00546841">
      <w:pPr>
        <w:numPr>
          <w:ilvl w:val="0"/>
          <w:numId w:val="33"/>
        </w:numPr>
        <w:spacing w:line="276" w:lineRule="auto"/>
        <w:ind w:left="426" w:hanging="426"/>
        <w:jc w:val="both"/>
        <w:rPr>
          <w:rFonts w:ascii="Arial" w:hAnsi="Arial" w:cs="Arial"/>
          <w:sz w:val="20"/>
          <w:szCs w:val="20"/>
        </w:rPr>
      </w:pPr>
      <w:r>
        <w:rPr>
          <w:rFonts w:ascii="Arial" w:hAnsi="Arial" w:cs="Arial"/>
          <w:sz w:val="20"/>
          <w:szCs w:val="20"/>
        </w:rPr>
        <w:t>Spotřebním materiálem se pro účely této Rámcové dohody rozumí spotřební materiál uvedený v </w:t>
      </w:r>
      <w:r w:rsidRPr="00A87B4A">
        <w:rPr>
          <w:rFonts w:ascii="Arial" w:hAnsi="Arial" w:cs="Arial"/>
          <w:sz w:val="20"/>
          <w:szCs w:val="20"/>
        </w:rPr>
        <w:t>Příloze SM1 – Specifikace předmětu plnění – Tonery a Spotřební materiál</w:t>
      </w:r>
      <w:r>
        <w:rPr>
          <w:rFonts w:ascii="Arial" w:hAnsi="Arial" w:cs="Arial"/>
          <w:sz w:val="20"/>
          <w:szCs w:val="20"/>
        </w:rPr>
        <w:t>.</w:t>
      </w:r>
    </w:p>
    <w:p w14:paraId="71ECB0EC" w14:textId="4DFAAD7B" w:rsidR="00A87B4A" w:rsidRDefault="00A87B4A" w:rsidP="00A87B4A">
      <w:pPr>
        <w:spacing w:line="276" w:lineRule="auto"/>
        <w:ind w:left="426"/>
        <w:jc w:val="both"/>
        <w:rPr>
          <w:rFonts w:ascii="Arial" w:hAnsi="Arial" w:cs="Arial"/>
          <w:sz w:val="20"/>
          <w:szCs w:val="20"/>
        </w:rPr>
      </w:pPr>
      <w:r>
        <w:rPr>
          <w:rFonts w:ascii="Arial" w:hAnsi="Arial" w:cs="Arial"/>
          <w:sz w:val="20"/>
          <w:szCs w:val="20"/>
        </w:rPr>
        <w:t xml:space="preserve"> </w:t>
      </w:r>
    </w:p>
    <w:p w14:paraId="16E5958C" w14:textId="14EBA6B8" w:rsidR="004B729C" w:rsidRPr="006B36A4" w:rsidRDefault="00647067" w:rsidP="00546841">
      <w:pPr>
        <w:numPr>
          <w:ilvl w:val="0"/>
          <w:numId w:val="33"/>
        </w:numPr>
        <w:spacing w:line="276" w:lineRule="auto"/>
        <w:ind w:left="426" w:hanging="426"/>
        <w:jc w:val="both"/>
        <w:rPr>
          <w:rFonts w:ascii="Arial" w:hAnsi="Arial" w:cs="Arial"/>
          <w:sz w:val="20"/>
          <w:szCs w:val="20"/>
        </w:rPr>
      </w:pPr>
      <w:r>
        <w:rPr>
          <w:rFonts w:ascii="Arial" w:hAnsi="Arial" w:cs="Arial"/>
          <w:sz w:val="20"/>
          <w:szCs w:val="20"/>
        </w:rPr>
        <w:t xml:space="preserve">Spotřební materiál je pro účely této Rámcové dohody rozdělen na Spotřební materiál uživatelsky vyměnitelný a Spotřební materiál uživatelsky nevyměnitelný. Spotřebním materiálem uživatelsky nevyměnitelným </w:t>
      </w:r>
      <w:r w:rsidRPr="003630E8">
        <w:rPr>
          <w:rFonts w:ascii="Arial" w:hAnsi="Arial" w:cs="Arial"/>
          <w:sz w:val="20"/>
          <w:szCs w:val="20"/>
        </w:rPr>
        <w:t>se rozumí materiál a díly, jejichž výměna vyžaduje speciální nástroje, vybavení a technické znalosti Tiskových zařízení.</w:t>
      </w:r>
      <w:r>
        <w:rPr>
          <w:rFonts w:ascii="Arial" w:hAnsi="Arial" w:cs="Arial"/>
          <w:sz w:val="20"/>
          <w:szCs w:val="20"/>
        </w:rPr>
        <w:t xml:space="preserve"> V ceně </w:t>
      </w:r>
      <w:r w:rsidR="00A87B4A">
        <w:rPr>
          <w:rFonts w:ascii="Arial" w:hAnsi="Arial" w:cs="Arial"/>
          <w:sz w:val="20"/>
          <w:szCs w:val="20"/>
        </w:rPr>
        <w:t xml:space="preserve">uživatelsky nevyměnitelného </w:t>
      </w:r>
      <w:r>
        <w:rPr>
          <w:rFonts w:ascii="Arial" w:hAnsi="Arial" w:cs="Arial"/>
          <w:sz w:val="20"/>
          <w:szCs w:val="20"/>
        </w:rPr>
        <w:t>Spotřebního materiálu jsou</w:t>
      </w:r>
      <w:r w:rsidR="0001535D">
        <w:rPr>
          <w:rFonts w:ascii="Arial" w:hAnsi="Arial" w:cs="Arial"/>
          <w:sz w:val="20"/>
          <w:szCs w:val="20"/>
        </w:rPr>
        <w:t xml:space="preserve"> zahrnuty</w:t>
      </w:r>
      <w:r>
        <w:rPr>
          <w:rFonts w:ascii="Arial" w:hAnsi="Arial" w:cs="Arial"/>
          <w:sz w:val="20"/>
          <w:szCs w:val="20"/>
        </w:rPr>
        <w:t xml:space="preserve"> také veškeré náklady související s jeho výměnou (zejm. práce technika, doprava technika </w:t>
      </w:r>
      <w:r w:rsidR="005A62DA">
        <w:rPr>
          <w:rFonts w:ascii="Arial" w:hAnsi="Arial" w:cs="Arial"/>
          <w:sz w:val="20"/>
          <w:szCs w:val="20"/>
        </w:rPr>
        <w:t xml:space="preserve">do místa plnění </w:t>
      </w:r>
      <w:r>
        <w:rPr>
          <w:rFonts w:ascii="Arial" w:hAnsi="Arial" w:cs="Arial"/>
          <w:sz w:val="20"/>
          <w:szCs w:val="20"/>
        </w:rPr>
        <w:t>apod.).</w:t>
      </w:r>
    </w:p>
    <w:p w14:paraId="16E5958E" w14:textId="6F4FFCEC" w:rsidR="004B729C" w:rsidRPr="0060486C" w:rsidRDefault="004B729C" w:rsidP="004B729C">
      <w:pPr>
        <w:spacing w:line="276" w:lineRule="auto"/>
        <w:ind w:left="426"/>
        <w:jc w:val="both"/>
        <w:rPr>
          <w:rFonts w:ascii="Arial" w:hAnsi="Arial" w:cs="Arial"/>
          <w:sz w:val="20"/>
          <w:szCs w:val="20"/>
        </w:rPr>
      </w:pPr>
    </w:p>
    <w:p w14:paraId="16E5958F" w14:textId="3BD434E9" w:rsidR="004B729C" w:rsidRPr="00141D7C" w:rsidRDefault="004B729C" w:rsidP="003F79ED">
      <w:pPr>
        <w:numPr>
          <w:ilvl w:val="0"/>
          <w:numId w:val="33"/>
        </w:numPr>
        <w:spacing w:line="276" w:lineRule="auto"/>
        <w:ind w:left="426" w:hanging="426"/>
        <w:jc w:val="both"/>
        <w:rPr>
          <w:rFonts w:ascii="Arial" w:hAnsi="Arial" w:cs="Arial"/>
          <w:sz w:val="20"/>
          <w:szCs w:val="20"/>
        </w:rPr>
      </w:pPr>
      <w:r w:rsidRPr="00492138">
        <w:rPr>
          <w:rFonts w:ascii="Arial" w:hAnsi="Arial" w:cs="Arial"/>
          <w:sz w:val="20"/>
          <w:szCs w:val="20"/>
        </w:rPr>
        <w:t>Objednatel</w:t>
      </w:r>
      <w:r w:rsidRPr="00141D7C">
        <w:rPr>
          <w:rFonts w:ascii="Arial" w:hAnsi="Arial" w:cs="Arial"/>
          <w:sz w:val="20"/>
          <w:szCs w:val="20"/>
        </w:rPr>
        <w:t xml:space="preserve"> se zavazuje za včasně a řádně dodan</w:t>
      </w:r>
      <w:r w:rsidR="00B42726">
        <w:rPr>
          <w:rFonts w:ascii="Arial" w:hAnsi="Arial" w:cs="Arial"/>
          <w:sz w:val="20"/>
          <w:szCs w:val="20"/>
        </w:rPr>
        <w:t>é</w:t>
      </w:r>
      <w:r w:rsidR="00C6274E">
        <w:rPr>
          <w:rFonts w:ascii="Arial" w:hAnsi="Arial" w:cs="Arial"/>
          <w:sz w:val="20"/>
          <w:szCs w:val="20"/>
        </w:rPr>
        <w:t xml:space="preserve"> </w:t>
      </w:r>
      <w:r w:rsidR="001B7AE2">
        <w:rPr>
          <w:rFonts w:ascii="Arial" w:hAnsi="Arial" w:cs="Arial"/>
          <w:sz w:val="20"/>
          <w:szCs w:val="20"/>
        </w:rPr>
        <w:t xml:space="preserve">Tonery </w:t>
      </w:r>
      <w:r w:rsidR="00B42726">
        <w:rPr>
          <w:rFonts w:ascii="Arial" w:hAnsi="Arial" w:cs="Arial"/>
          <w:sz w:val="20"/>
          <w:szCs w:val="20"/>
        </w:rPr>
        <w:t xml:space="preserve">a Spotřební materiál </w:t>
      </w:r>
      <w:r w:rsidRPr="00141D7C">
        <w:rPr>
          <w:rFonts w:ascii="Arial" w:hAnsi="Arial" w:cs="Arial"/>
          <w:sz w:val="20"/>
          <w:szCs w:val="20"/>
        </w:rPr>
        <w:t>zaplatit Dodavateli dohodnutou cenu plnění ve výši a lhůtě splatnosti uvedené v této Rámcové dohodě.</w:t>
      </w:r>
    </w:p>
    <w:p w14:paraId="16E59590" w14:textId="77777777" w:rsidR="004B729C" w:rsidRPr="00141D7C" w:rsidRDefault="004B729C" w:rsidP="004B729C">
      <w:pPr>
        <w:spacing w:line="276" w:lineRule="auto"/>
        <w:ind w:left="426"/>
        <w:jc w:val="both"/>
        <w:rPr>
          <w:rFonts w:ascii="Arial" w:hAnsi="Arial" w:cs="Arial"/>
          <w:sz w:val="20"/>
          <w:szCs w:val="20"/>
        </w:rPr>
      </w:pPr>
    </w:p>
    <w:p w14:paraId="16E59591" w14:textId="160E177C" w:rsidR="00C6274E" w:rsidRDefault="004B729C" w:rsidP="003F79ED">
      <w:pPr>
        <w:numPr>
          <w:ilvl w:val="0"/>
          <w:numId w:val="33"/>
        </w:numPr>
        <w:spacing w:line="276" w:lineRule="auto"/>
        <w:ind w:left="426" w:hanging="426"/>
        <w:jc w:val="both"/>
        <w:rPr>
          <w:rFonts w:ascii="Arial" w:hAnsi="Arial" w:cs="Arial"/>
          <w:sz w:val="20"/>
          <w:szCs w:val="20"/>
        </w:rPr>
      </w:pPr>
      <w:bookmarkStart w:id="0" w:name="_Ref349550162"/>
      <w:r w:rsidRPr="000338BE">
        <w:rPr>
          <w:rFonts w:ascii="Arial" w:hAnsi="Arial" w:cs="Arial"/>
          <w:sz w:val="20"/>
          <w:szCs w:val="20"/>
        </w:rPr>
        <w:lastRenderedPageBreak/>
        <w:t xml:space="preserve">Předmětem </w:t>
      </w:r>
      <w:r w:rsidR="00F41841">
        <w:rPr>
          <w:rFonts w:ascii="Arial" w:hAnsi="Arial" w:cs="Arial"/>
          <w:sz w:val="20"/>
          <w:szCs w:val="20"/>
        </w:rPr>
        <w:t xml:space="preserve">plnění Dodavatele dle </w:t>
      </w:r>
      <w:r w:rsidRPr="000338BE">
        <w:rPr>
          <w:rFonts w:ascii="Arial" w:hAnsi="Arial" w:cs="Arial"/>
          <w:sz w:val="20"/>
          <w:szCs w:val="20"/>
        </w:rPr>
        <w:t xml:space="preserve">této Rámcové dohody je rovněž </w:t>
      </w:r>
      <w:r>
        <w:rPr>
          <w:rFonts w:ascii="Arial" w:hAnsi="Arial" w:cs="Arial"/>
          <w:sz w:val="20"/>
          <w:szCs w:val="20"/>
        </w:rPr>
        <w:t xml:space="preserve">bezplatný </w:t>
      </w:r>
      <w:r w:rsidRPr="000338BE">
        <w:rPr>
          <w:rFonts w:ascii="Arial" w:hAnsi="Arial" w:cs="Arial"/>
          <w:sz w:val="20"/>
          <w:szCs w:val="20"/>
        </w:rPr>
        <w:t xml:space="preserve">zpětný odběr použitých </w:t>
      </w:r>
      <w:r w:rsidR="009C344E">
        <w:rPr>
          <w:rFonts w:ascii="Arial" w:hAnsi="Arial" w:cs="Arial"/>
          <w:sz w:val="20"/>
          <w:szCs w:val="20"/>
        </w:rPr>
        <w:t>T</w:t>
      </w:r>
      <w:r w:rsidRPr="000338BE">
        <w:rPr>
          <w:rFonts w:ascii="Arial" w:hAnsi="Arial" w:cs="Arial"/>
          <w:sz w:val="20"/>
          <w:szCs w:val="20"/>
        </w:rPr>
        <w:t>onerů (prázdných kazet</w:t>
      </w:r>
      <w:r w:rsidR="00B42726">
        <w:rPr>
          <w:rFonts w:ascii="Arial" w:hAnsi="Arial" w:cs="Arial"/>
          <w:sz w:val="20"/>
          <w:szCs w:val="20"/>
        </w:rPr>
        <w:t>) a Spotřebního materiálu</w:t>
      </w:r>
      <w:r w:rsidR="006464E2">
        <w:rPr>
          <w:rFonts w:ascii="Arial" w:hAnsi="Arial" w:cs="Arial"/>
          <w:sz w:val="20"/>
          <w:szCs w:val="20"/>
        </w:rPr>
        <w:t xml:space="preserve"> </w:t>
      </w:r>
      <w:r w:rsidR="00B42726">
        <w:rPr>
          <w:rFonts w:ascii="Arial" w:hAnsi="Arial" w:cs="Arial"/>
          <w:sz w:val="20"/>
          <w:szCs w:val="20"/>
        </w:rPr>
        <w:t>(</w:t>
      </w:r>
      <w:r w:rsidR="006464E2">
        <w:rPr>
          <w:rFonts w:ascii="Arial" w:hAnsi="Arial" w:cs="Arial"/>
          <w:sz w:val="20"/>
          <w:szCs w:val="20"/>
        </w:rPr>
        <w:t>obalů, plných odpadních nádobek a dalšího použitého (opotřebovaného) Spotřebního materiálu apod.</w:t>
      </w:r>
      <w:r w:rsidR="006464E2" w:rsidRPr="000338BE">
        <w:rPr>
          <w:rFonts w:ascii="Arial" w:hAnsi="Arial" w:cs="Arial"/>
          <w:sz w:val="20"/>
          <w:szCs w:val="20"/>
        </w:rPr>
        <w:t xml:space="preserve">) </w:t>
      </w:r>
      <w:r w:rsidRPr="000338BE">
        <w:rPr>
          <w:rFonts w:ascii="Arial" w:hAnsi="Arial" w:cs="Arial"/>
          <w:sz w:val="20"/>
          <w:szCs w:val="20"/>
        </w:rPr>
        <w:t xml:space="preserve">z míst plnění včetně vystavení dokladu o zpětném odběru. Součástí každého dokladu o zpětném odběru bude přesný seznam všech odebraných typů </w:t>
      </w:r>
      <w:r w:rsidR="001B7AE2">
        <w:rPr>
          <w:rFonts w:ascii="Arial" w:hAnsi="Arial" w:cs="Arial"/>
          <w:sz w:val="20"/>
          <w:szCs w:val="20"/>
        </w:rPr>
        <w:t>T</w:t>
      </w:r>
      <w:r w:rsidRPr="000338BE">
        <w:rPr>
          <w:rFonts w:ascii="Arial" w:hAnsi="Arial" w:cs="Arial"/>
          <w:sz w:val="20"/>
          <w:szCs w:val="20"/>
        </w:rPr>
        <w:t xml:space="preserve">onerů včetně počtu kusů jednotlivých typů </w:t>
      </w:r>
      <w:r w:rsidR="009C344E">
        <w:rPr>
          <w:rFonts w:ascii="Arial" w:hAnsi="Arial" w:cs="Arial"/>
          <w:sz w:val="20"/>
          <w:szCs w:val="20"/>
        </w:rPr>
        <w:t>T</w:t>
      </w:r>
      <w:r w:rsidRPr="000338BE">
        <w:rPr>
          <w:rFonts w:ascii="Arial" w:hAnsi="Arial" w:cs="Arial"/>
          <w:sz w:val="20"/>
          <w:szCs w:val="20"/>
        </w:rPr>
        <w:t>onerů a celkový počet zpětně odebraných prázdných kazet.</w:t>
      </w:r>
      <w:bookmarkEnd w:id="0"/>
      <w:r w:rsidR="00C6274E">
        <w:rPr>
          <w:rFonts w:ascii="Arial" w:hAnsi="Arial" w:cs="Arial"/>
          <w:sz w:val="20"/>
          <w:szCs w:val="20"/>
        </w:rPr>
        <w:t xml:space="preserve"> Zpětný</w:t>
      </w:r>
      <w:r w:rsidRPr="000338BE">
        <w:rPr>
          <w:rFonts w:ascii="Arial" w:hAnsi="Arial" w:cs="Arial"/>
          <w:sz w:val="20"/>
          <w:szCs w:val="20"/>
        </w:rPr>
        <w:t xml:space="preserve"> </w:t>
      </w:r>
      <w:r w:rsidR="00C6274E">
        <w:rPr>
          <w:rFonts w:ascii="Arial" w:hAnsi="Arial" w:cs="Arial"/>
          <w:sz w:val="20"/>
          <w:szCs w:val="20"/>
        </w:rPr>
        <w:t>odběr bude uskutečňován na výzvu Objednatele na kontaktní místo</w:t>
      </w:r>
      <w:r w:rsidR="00C6274E" w:rsidRPr="00C6274E">
        <w:rPr>
          <w:rFonts w:ascii="Arial" w:hAnsi="Arial" w:cs="Arial"/>
          <w:sz w:val="20"/>
          <w:szCs w:val="20"/>
        </w:rPr>
        <w:t xml:space="preserve"> </w:t>
      </w:r>
      <w:r w:rsidR="00C6274E" w:rsidRPr="001D2029">
        <w:rPr>
          <w:rFonts w:ascii="Arial" w:hAnsi="Arial" w:cs="Arial"/>
          <w:sz w:val="20"/>
          <w:szCs w:val="20"/>
        </w:rPr>
        <w:t xml:space="preserve">Dodavatele (e-mail: </w:t>
      </w:r>
      <w:proofErr w:type="spellStart"/>
      <w:r w:rsidR="00D44975">
        <w:rPr>
          <w:rFonts w:ascii="Arial" w:hAnsi="Arial" w:cs="Arial"/>
          <w:sz w:val="20"/>
          <w:szCs w:val="22"/>
        </w:rPr>
        <w:t>xxxxxxxx</w:t>
      </w:r>
      <w:proofErr w:type="spellEnd"/>
      <w:r w:rsidR="0001710D">
        <w:rPr>
          <w:rFonts w:ascii="Arial" w:hAnsi="Arial" w:cs="Arial"/>
          <w:sz w:val="20"/>
          <w:szCs w:val="20"/>
        </w:rPr>
        <w:t xml:space="preserve"> </w:t>
      </w:r>
      <w:r w:rsidR="00C6274E" w:rsidRPr="001D2029">
        <w:rPr>
          <w:rFonts w:ascii="Arial" w:hAnsi="Arial" w:cs="Arial"/>
          <w:sz w:val="20"/>
          <w:szCs w:val="20"/>
        </w:rPr>
        <w:t>telefon</w:t>
      </w:r>
      <w:r w:rsidR="00D44975" w:rsidRPr="00D44975">
        <w:rPr>
          <w:rFonts w:ascii="Arial" w:hAnsi="Arial" w:cs="Arial"/>
          <w:sz w:val="20"/>
          <w:szCs w:val="22"/>
        </w:rPr>
        <w:t xml:space="preserve"> </w:t>
      </w:r>
      <w:proofErr w:type="spellStart"/>
      <w:r w:rsidR="00D44975">
        <w:rPr>
          <w:rFonts w:ascii="Arial" w:hAnsi="Arial" w:cs="Arial"/>
          <w:sz w:val="20"/>
          <w:szCs w:val="22"/>
        </w:rPr>
        <w:t>xxxxxxxx</w:t>
      </w:r>
      <w:proofErr w:type="spellEnd"/>
      <w:r w:rsidR="00C6274E" w:rsidRPr="001D2029">
        <w:rPr>
          <w:rFonts w:ascii="Arial" w:hAnsi="Arial" w:cs="Arial"/>
          <w:sz w:val="20"/>
          <w:szCs w:val="20"/>
        </w:rPr>
        <w:t>, příp. jméno:</w:t>
      </w:r>
      <w:r w:rsidR="00D44975" w:rsidRPr="00D44975">
        <w:rPr>
          <w:rFonts w:ascii="Arial" w:hAnsi="Arial" w:cs="Arial"/>
          <w:sz w:val="20"/>
          <w:szCs w:val="22"/>
        </w:rPr>
        <w:t xml:space="preserve"> </w:t>
      </w:r>
      <w:proofErr w:type="spellStart"/>
      <w:r w:rsidR="00D44975">
        <w:rPr>
          <w:rFonts w:ascii="Arial" w:hAnsi="Arial" w:cs="Arial"/>
          <w:sz w:val="20"/>
          <w:szCs w:val="22"/>
        </w:rPr>
        <w:t>xxxxxxxx</w:t>
      </w:r>
      <w:proofErr w:type="spellEnd"/>
    </w:p>
    <w:p w14:paraId="16E59593" w14:textId="77777777" w:rsidR="004B729C" w:rsidRDefault="004B729C" w:rsidP="00546841">
      <w:pPr>
        <w:spacing w:line="276" w:lineRule="auto"/>
        <w:jc w:val="both"/>
        <w:rPr>
          <w:rFonts w:ascii="Arial" w:hAnsi="Arial" w:cs="Arial"/>
          <w:sz w:val="20"/>
          <w:szCs w:val="20"/>
        </w:rPr>
      </w:pPr>
    </w:p>
    <w:p w14:paraId="16E59595" w14:textId="34FF5076" w:rsidR="004B729C" w:rsidRPr="000E2339" w:rsidRDefault="004B729C" w:rsidP="004B729C">
      <w:pPr>
        <w:numPr>
          <w:ilvl w:val="0"/>
          <w:numId w:val="33"/>
        </w:numPr>
        <w:spacing w:line="276" w:lineRule="auto"/>
        <w:ind w:left="426" w:hanging="426"/>
        <w:jc w:val="both"/>
        <w:rPr>
          <w:rFonts w:ascii="Arial" w:hAnsi="Arial" w:cs="Arial"/>
          <w:sz w:val="20"/>
          <w:szCs w:val="20"/>
        </w:rPr>
      </w:pPr>
      <w:r w:rsidRPr="000E2339">
        <w:rPr>
          <w:rFonts w:ascii="Arial" w:hAnsi="Arial" w:cs="Arial"/>
          <w:sz w:val="20"/>
          <w:szCs w:val="20"/>
        </w:rPr>
        <w:t>Dodavatel se zavazuje dodávat Objednatelem objednan</w:t>
      </w:r>
      <w:r w:rsidR="00B42726" w:rsidRPr="000E2339">
        <w:rPr>
          <w:rFonts w:ascii="Arial" w:hAnsi="Arial" w:cs="Arial"/>
          <w:sz w:val="20"/>
          <w:szCs w:val="20"/>
        </w:rPr>
        <w:t>é</w:t>
      </w:r>
      <w:r w:rsidRPr="000E2339">
        <w:rPr>
          <w:rFonts w:ascii="Arial" w:hAnsi="Arial" w:cs="Arial"/>
          <w:sz w:val="20"/>
          <w:szCs w:val="20"/>
        </w:rPr>
        <w:t xml:space="preserve"> </w:t>
      </w:r>
      <w:r w:rsidR="00327581" w:rsidRPr="000E2339">
        <w:rPr>
          <w:rFonts w:ascii="Arial" w:hAnsi="Arial" w:cs="Arial"/>
          <w:sz w:val="20"/>
          <w:szCs w:val="20"/>
        </w:rPr>
        <w:t>Tonery</w:t>
      </w:r>
      <w:r w:rsidR="00B42726" w:rsidRPr="000E2339">
        <w:rPr>
          <w:rFonts w:ascii="Arial" w:hAnsi="Arial" w:cs="Arial"/>
          <w:sz w:val="20"/>
          <w:szCs w:val="20"/>
        </w:rPr>
        <w:t xml:space="preserve"> a Spotřební materiál</w:t>
      </w:r>
      <w:r w:rsidRPr="000E2339">
        <w:rPr>
          <w:rFonts w:ascii="Arial" w:hAnsi="Arial" w:cs="Arial"/>
          <w:sz w:val="20"/>
          <w:szCs w:val="20"/>
        </w:rPr>
        <w:t>, je</w:t>
      </w:r>
      <w:r w:rsidR="00327581" w:rsidRPr="000E2339">
        <w:rPr>
          <w:rFonts w:ascii="Arial" w:hAnsi="Arial" w:cs="Arial"/>
          <w:sz w:val="20"/>
          <w:szCs w:val="20"/>
        </w:rPr>
        <w:t>jichž</w:t>
      </w:r>
      <w:r w:rsidRPr="000E2339">
        <w:rPr>
          <w:rFonts w:ascii="Arial" w:hAnsi="Arial" w:cs="Arial"/>
          <w:sz w:val="20"/>
          <w:szCs w:val="20"/>
        </w:rPr>
        <w:t xml:space="preserve"> specifikace je uvedena v</w:t>
      </w:r>
      <w:r w:rsidR="00871F47" w:rsidRPr="000E2339">
        <w:rPr>
          <w:rFonts w:ascii="Arial" w:hAnsi="Arial" w:cs="Arial"/>
          <w:sz w:val="20"/>
          <w:szCs w:val="20"/>
        </w:rPr>
        <w:t> </w:t>
      </w:r>
      <w:r w:rsidRPr="000E2339">
        <w:rPr>
          <w:rFonts w:ascii="Arial" w:hAnsi="Arial" w:cs="Arial"/>
          <w:sz w:val="20"/>
          <w:szCs w:val="20"/>
        </w:rPr>
        <w:t xml:space="preserve">Příloze </w:t>
      </w:r>
      <w:r w:rsidR="00085F16" w:rsidRPr="000E2339">
        <w:rPr>
          <w:rFonts w:ascii="Arial" w:hAnsi="Arial" w:cs="Arial"/>
          <w:sz w:val="20"/>
          <w:szCs w:val="20"/>
        </w:rPr>
        <w:t xml:space="preserve"> SM1 </w:t>
      </w:r>
      <w:r w:rsidRPr="000E2339">
        <w:rPr>
          <w:rFonts w:ascii="Arial" w:hAnsi="Arial" w:cs="Arial"/>
          <w:sz w:val="20"/>
          <w:szCs w:val="20"/>
        </w:rPr>
        <w:t>této Rámcové dohody po celou dobu účinnosti Rámcové dohody, a to za ceny uvedené v Příloze  </w:t>
      </w:r>
      <w:r w:rsidR="00871F47" w:rsidRPr="000E2339">
        <w:rPr>
          <w:rFonts w:ascii="Arial" w:hAnsi="Arial" w:cs="Arial"/>
          <w:sz w:val="20"/>
          <w:szCs w:val="20"/>
        </w:rPr>
        <w:t>SM</w:t>
      </w:r>
      <w:r w:rsidRPr="000E2339">
        <w:rPr>
          <w:rFonts w:ascii="Arial" w:hAnsi="Arial" w:cs="Arial"/>
          <w:sz w:val="20"/>
          <w:szCs w:val="20"/>
        </w:rPr>
        <w:t>2 této Rámcové dohody.</w:t>
      </w:r>
    </w:p>
    <w:p w14:paraId="16E59597" w14:textId="77777777" w:rsidR="004B729C" w:rsidRPr="000E2339" w:rsidRDefault="004B729C" w:rsidP="004B729C">
      <w:pPr>
        <w:spacing w:line="276" w:lineRule="auto"/>
        <w:ind w:left="426"/>
        <w:jc w:val="both"/>
        <w:rPr>
          <w:rFonts w:ascii="Arial" w:hAnsi="Arial" w:cs="Arial"/>
          <w:sz w:val="20"/>
          <w:szCs w:val="20"/>
        </w:rPr>
      </w:pPr>
    </w:p>
    <w:p w14:paraId="16E59598" w14:textId="511F5A61" w:rsidR="004B729C" w:rsidRPr="00492138" w:rsidRDefault="004B729C" w:rsidP="003F79ED">
      <w:pPr>
        <w:numPr>
          <w:ilvl w:val="0"/>
          <w:numId w:val="33"/>
        </w:numPr>
        <w:spacing w:line="276" w:lineRule="auto"/>
        <w:ind w:left="426" w:hanging="426"/>
        <w:jc w:val="both"/>
        <w:rPr>
          <w:rFonts w:ascii="Arial" w:hAnsi="Arial" w:cs="Arial"/>
          <w:sz w:val="20"/>
          <w:szCs w:val="20"/>
        </w:rPr>
      </w:pPr>
      <w:r w:rsidRPr="000E2339">
        <w:rPr>
          <w:rFonts w:ascii="Arial" w:hAnsi="Arial" w:cs="Arial"/>
          <w:sz w:val="20"/>
          <w:szCs w:val="20"/>
        </w:rPr>
        <w:t xml:space="preserve">Objednatel si vyhrazuje právo objednávat Dodávky </w:t>
      </w:r>
      <w:r w:rsidR="00327581" w:rsidRPr="000E2339">
        <w:rPr>
          <w:rFonts w:ascii="Arial" w:hAnsi="Arial" w:cs="Arial"/>
          <w:sz w:val="20"/>
          <w:szCs w:val="20"/>
        </w:rPr>
        <w:t>Tonerů</w:t>
      </w:r>
      <w:r w:rsidR="005F26C7" w:rsidRPr="000E2339">
        <w:rPr>
          <w:rFonts w:ascii="Arial" w:hAnsi="Arial" w:cs="Arial"/>
          <w:sz w:val="20"/>
          <w:szCs w:val="20"/>
        </w:rPr>
        <w:t xml:space="preserve"> </w:t>
      </w:r>
      <w:r w:rsidR="00B42726" w:rsidRPr="000E2339">
        <w:rPr>
          <w:rFonts w:ascii="Arial" w:hAnsi="Arial" w:cs="Arial"/>
          <w:sz w:val="20"/>
          <w:szCs w:val="20"/>
        </w:rPr>
        <w:t>a</w:t>
      </w:r>
      <w:r w:rsidR="00B42726">
        <w:rPr>
          <w:rFonts w:ascii="Arial" w:hAnsi="Arial" w:cs="Arial"/>
          <w:sz w:val="20"/>
          <w:szCs w:val="20"/>
        </w:rPr>
        <w:t xml:space="preserve"> Spotřebního materiálu </w:t>
      </w:r>
      <w:r w:rsidRPr="00492138">
        <w:rPr>
          <w:rFonts w:ascii="Arial" w:hAnsi="Arial" w:cs="Arial"/>
          <w:sz w:val="20"/>
          <w:szCs w:val="20"/>
        </w:rPr>
        <w:t>dle svých provozních potřeb. Tato Rámcová dohoda nezavazuje Objednatele k čerpání plnění v jakémkoli minimálním množství a</w:t>
      </w:r>
      <w:r w:rsidR="00871F47">
        <w:rPr>
          <w:rFonts w:ascii="Arial" w:hAnsi="Arial" w:cs="Arial"/>
          <w:sz w:val="20"/>
          <w:szCs w:val="20"/>
        </w:rPr>
        <w:t> </w:t>
      </w:r>
      <w:r w:rsidRPr="00492138">
        <w:rPr>
          <w:rFonts w:ascii="Arial" w:hAnsi="Arial" w:cs="Arial"/>
          <w:sz w:val="20"/>
          <w:szCs w:val="20"/>
        </w:rPr>
        <w:t>rozsahu (co do typu plnění nebo jeho finančního objemu).</w:t>
      </w:r>
    </w:p>
    <w:p w14:paraId="16E59599" w14:textId="7C2FC575" w:rsidR="004B729C" w:rsidRDefault="004B729C" w:rsidP="00061E55">
      <w:pPr>
        <w:tabs>
          <w:tab w:val="left" w:pos="1701"/>
        </w:tabs>
        <w:spacing w:line="276" w:lineRule="auto"/>
        <w:jc w:val="center"/>
        <w:rPr>
          <w:rFonts w:ascii="Arial" w:hAnsi="Arial" w:cs="Arial"/>
          <w:b/>
          <w:sz w:val="20"/>
          <w:szCs w:val="20"/>
        </w:rPr>
      </w:pPr>
    </w:p>
    <w:p w14:paraId="16E5959A" w14:textId="77777777" w:rsidR="00C66C63" w:rsidRDefault="004F7A52" w:rsidP="00061E55">
      <w:pPr>
        <w:tabs>
          <w:tab w:val="left" w:pos="1701"/>
        </w:tabs>
        <w:spacing w:line="276" w:lineRule="auto"/>
        <w:jc w:val="center"/>
        <w:rPr>
          <w:rFonts w:ascii="Arial" w:hAnsi="Arial" w:cs="Arial"/>
          <w:b/>
          <w:sz w:val="20"/>
          <w:szCs w:val="20"/>
        </w:rPr>
      </w:pPr>
      <w:r>
        <w:rPr>
          <w:rFonts w:ascii="Arial" w:hAnsi="Arial" w:cs="Arial"/>
          <w:b/>
          <w:sz w:val="20"/>
          <w:szCs w:val="20"/>
        </w:rPr>
        <w:t>Článek IX</w:t>
      </w:r>
      <w:r w:rsidR="00F67B9E">
        <w:rPr>
          <w:rFonts w:ascii="Arial" w:hAnsi="Arial" w:cs="Arial"/>
          <w:b/>
          <w:sz w:val="20"/>
          <w:szCs w:val="20"/>
        </w:rPr>
        <w:t>.</w:t>
      </w:r>
    </w:p>
    <w:p w14:paraId="16E5959B" w14:textId="77777777" w:rsidR="00C66C63" w:rsidRDefault="00C66C63" w:rsidP="00C66C63">
      <w:pPr>
        <w:spacing w:line="276" w:lineRule="auto"/>
        <w:ind w:left="426"/>
        <w:jc w:val="center"/>
        <w:rPr>
          <w:rFonts w:ascii="Arial" w:hAnsi="Arial" w:cs="Arial"/>
          <w:b/>
          <w:sz w:val="20"/>
          <w:szCs w:val="20"/>
        </w:rPr>
      </w:pPr>
      <w:r>
        <w:rPr>
          <w:rFonts w:ascii="Arial" w:hAnsi="Arial" w:cs="Arial"/>
          <w:b/>
          <w:sz w:val="20"/>
          <w:szCs w:val="20"/>
        </w:rPr>
        <w:t>Doba, místo a způsob plnění</w:t>
      </w:r>
    </w:p>
    <w:p w14:paraId="16E5959C" w14:textId="08D3B5D1" w:rsidR="004F7A52" w:rsidRPr="00061E55" w:rsidRDefault="005F0E49" w:rsidP="00C66C63">
      <w:pPr>
        <w:spacing w:line="276" w:lineRule="auto"/>
        <w:ind w:left="426"/>
        <w:jc w:val="center"/>
        <w:rPr>
          <w:rFonts w:ascii="Arial" w:hAnsi="Arial" w:cs="Arial"/>
          <w:b/>
          <w:sz w:val="20"/>
          <w:szCs w:val="20"/>
        </w:rPr>
      </w:pPr>
      <w:r w:rsidRPr="00502A3D">
        <w:rPr>
          <w:rFonts w:ascii="Arial" w:hAnsi="Arial" w:cs="Arial"/>
          <w:b/>
          <w:sz w:val="20"/>
          <w:szCs w:val="20"/>
        </w:rPr>
        <w:t xml:space="preserve">Tonery a </w:t>
      </w:r>
      <w:r w:rsidR="004F7A52" w:rsidRPr="00502A3D">
        <w:rPr>
          <w:rFonts w:ascii="Arial" w:hAnsi="Arial" w:cs="Arial"/>
          <w:b/>
          <w:sz w:val="20"/>
          <w:szCs w:val="20"/>
        </w:rPr>
        <w:t>Spotřební materiál</w:t>
      </w:r>
    </w:p>
    <w:p w14:paraId="16E5959D" w14:textId="77777777" w:rsidR="00C66C63" w:rsidRDefault="00C66C63" w:rsidP="00C66C63">
      <w:pPr>
        <w:spacing w:line="276" w:lineRule="auto"/>
        <w:ind w:left="426"/>
        <w:jc w:val="center"/>
        <w:rPr>
          <w:rFonts w:ascii="Arial" w:hAnsi="Arial" w:cs="Arial"/>
          <w:sz w:val="20"/>
          <w:szCs w:val="20"/>
        </w:rPr>
      </w:pPr>
    </w:p>
    <w:p w14:paraId="16E5959E" w14:textId="4E24A5D6" w:rsidR="00C66C63" w:rsidRDefault="00C66C63" w:rsidP="003F79ED">
      <w:pPr>
        <w:numPr>
          <w:ilvl w:val="0"/>
          <w:numId w:val="29"/>
        </w:numPr>
        <w:spacing w:line="276" w:lineRule="auto"/>
        <w:jc w:val="both"/>
        <w:rPr>
          <w:rFonts w:ascii="Arial" w:hAnsi="Arial" w:cs="Arial"/>
          <w:sz w:val="20"/>
          <w:szCs w:val="20"/>
        </w:rPr>
      </w:pPr>
      <w:r w:rsidRPr="003B51BD">
        <w:rPr>
          <w:rFonts w:ascii="Arial" w:hAnsi="Arial" w:cs="Arial"/>
          <w:sz w:val="20"/>
          <w:szCs w:val="22"/>
        </w:rPr>
        <w:t xml:space="preserve">Místem </w:t>
      </w:r>
      <w:r>
        <w:rPr>
          <w:rFonts w:ascii="Arial" w:hAnsi="Arial" w:cs="Arial"/>
          <w:sz w:val="20"/>
          <w:szCs w:val="22"/>
        </w:rPr>
        <w:t xml:space="preserve">dodání </w:t>
      </w:r>
      <w:r w:rsidR="00B42726">
        <w:rPr>
          <w:rFonts w:ascii="Arial" w:hAnsi="Arial" w:cs="Arial"/>
          <w:sz w:val="20"/>
          <w:szCs w:val="22"/>
        </w:rPr>
        <w:t xml:space="preserve">Tonerů a </w:t>
      </w:r>
      <w:r w:rsidR="00327581">
        <w:rPr>
          <w:rFonts w:ascii="Arial" w:hAnsi="Arial" w:cs="Arial"/>
          <w:sz w:val="20"/>
          <w:szCs w:val="22"/>
        </w:rPr>
        <w:t>Spotřebního materiálu</w:t>
      </w:r>
      <w:r w:rsidR="00327581" w:rsidRPr="003B51BD">
        <w:rPr>
          <w:rFonts w:ascii="Arial" w:hAnsi="Arial" w:cs="Arial"/>
          <w:sz w:val="20"/>
          <w:szCs w:val="22"/>
        </w:rPr>
        <w:t xml:space="preserve"> </w:t>
      </w:r>
      <w:r w:rsidRPr="003B51BD">
        <w:rPr>
          <w:rFonts w:ascii="Arial" w:hAnsi="Arial" w:cs="Arial"/>
          <w:sz w:val="20"/>
          <w:szCs w:val="22"/>
        </w:rPr>
        <w:t xml:space="preserve">jsou jednotlivá </w:t>
      </w:r>
      <w:r>
        <w:rPr>
          <w:rFonts w:ascii="Arial" w:hAnsi="Arial" w:cs="Arial"/>
          <w:sz w:val="20"/>
          <w:szCs w:val="22"/>
        </w:rPr>
        <w:t>pracoviště VZP ČR</w:t>
      </w:r>
      <w:r w:rsidRPr="003B51BD">
        <w:rPr>
          <w:rFonts w:ascii="Arial" w:hAnsi="Arial" w:cs="Arial"/>
          <w:sz w:val="20"/>
          <w:szCs w:val="22"/>
        </w:rPr>
        <w:t xml:space="preserve">, jejichž seznam včetně adres </w:t>
      </w:r>
      <w:r>
        <w:rPr>
          <w:rFonts w:ascii="Arial" w:hAnsi="Arial" w:cs="Arial"/>
          <w:sz w:val="20"/>
          <w:szCs w:val="20"/>
        </w:rPr>
        <w:t>je uveden v Příloze</w:t>
      </w:r>
      <w:r w:rsidR="00900631">
        <w:rPr>
          <w:rFonts w:ascii="Arial" w:hAnsi="Arial" w:cs="Arial"/>
          <w:sz w:val="20"/>
          <w:szCs w:val="20"/>
        </w:rPr>
        <w:t> </w:t>
      </w:r>
      <w:r w:rsidR="00900631" w:rsidRPr="00327581">
        <w:rPr>
          <w:rFonts w:ascii="Arial" w:hAnsi="Arial" w:cs="Arial"/>
          <w:sz w:val="20"/>
          <w:szCs w:val="20"/>
        </w:rPr>
        <w:t>SM</w:t>
      </w:r>
      <w:r w:rsidRPr="00327581">
        <w:rPr>
          <w:rFonts w:ascii="Arial" w:hAnsi="Arial" w:cs="Arial"/>
          <w:sz w:val="20"/>
          <w:szCs w:val="20"/>
        </w:rPr>
        <w:t>4</w:t>
      </w:r>
      <w:r>
        <w:rPr>
          <w:rFonts w:ascii="Arial" w:hAnsi="Arial" w:cs="Arial"/>
          <w:sz w:val="20"/>
          <w:szCs w:val="20"/>
        </w:rPr>
        <w:t xml:space="preserve"> této Rámcové dohody. Konkrétní místa plnění pro jednotlivé </w:t>
      </w:r>
      <w:r w:rsidR="00581102">
        <w:rPr>
          <w:rFonts w:ascii="Arial" w:hAnsi="Arial" w:cs="Arial"/>
          <w:sz w:val="20"/>
          <w:szCs w:val="20"/>
        </w:rPr>
        <w:t>D</w:t>
      </w:r>
      <w:r>
        <w:rPr>
          <w:rFonts w:ascii="Arial" w:hAnsi="Arial" w:cs="Arial"/>
          <w:sz w:val="20"/>
          <w:szCs w:val="20"/>
        </w:rPr>
        <w:t>odávky</w:t>
      </w:r>
      <w:r w:rsidR="00327581">
        <w:rPr>
          <w:rFonts w:ascii="Arial" w:hAnsi="Arial" w:cs="Arial"/>
          <w:sz w:val="20"/>
          <w:szCs w:val="20"/>
        </w:rPr>
        <w:t xml:space="preserve"> a </w:t>
      </w:r>
      <w:r w:rsidR="00702D11">
        <w:rPr>
          <w:rFonts w:ascii="Arial" w:hAnsi="Arial" w:cs="Arial"/>
          <w:sz w:val="20"/>
          <w:szCs w:val="20"/>
        </w:rPr>
        <w:t>Přebírající</w:t>
      </w:r>
      <w:r w:rsidR="00327581">
        <w:rPr>
          <w:rFonts w:ascii="Arial" w:hAnsi="Arial" w:cs="Arial"/>
          <w:sz w:val="20"/>
          <w:szCs w:val="20"/>
        </w:rPr>
        <w:t xml:space="preserve"> osob</w:t>
      </w:r>
      <w:r w:rsidR="00702D11">
        <w:rPr>
          <w:rFonts w:ascii="Arial" w:hAnsi="Arial" w:cs="Arial"/>
          <w:sz w:val="20"/>
          <w:szCs w:val="20"/>
        </w:rPr>
        <w:t>y pověřené</w:t>
      </w:r>
      <w:r w:rsidR="00327581">
        <w:rPr>
          <w:rFonts w:ascii="Arial" w:hAnsi="Arial" w:cs="Arial"/>
          <w:sz w:val="20"/>
          <w:szCs w:val="20"/>
        </w:rPr>
        <w:t xml:space="preserve"> k převzetí plnění</w:t>
      </w:r>
      <w:r>
        <w:rPr>
          <w:rFonts w:ascii="Arial" w:hAnsi="Arial" w:cs="Arial"/>
          <w:sz w:val="20"/>
          <w:szCs w:val="20"/>
        </w:rPr>
        <w:t xml:space="preserve"> budou vždy uvedena v příslušných Objednávkách VZP ČR. Případné změny adres míst plnění v průběhu plnění Rámcové dohody Objednatel neprodleně a prokazatelně písemně oznámí Dodavateli.</w:t>
      </w:r>
    </w:p>
    <w:p w14:paraId="16E5959F" w14:textId="77777777" w:rsidR="00C66C63" w:rsidRPr="00061E55" w:rsidRDefault="00C66C63" w:rsidP="00C66C63">
      <w:pPr>
        <w:spacing w:line="276" w:lineRule="auto"/>
        <w:ind w:left="360"/>
        <w:jc w:val="both"/>
        <w:rPr>
          <w:rFonts w:ascii="Arial" w:hAnsi="Arial" w:cs="Arial"/>
          <w:sz w:val="20"/>
          <w:szCs w:val="20"/>
        </w:rPr>
      </w:pPr>
    </w:p>
    <w:p w14:paraId="16E595A0" w14:textId="7AC62285" w:rsidR="00C66C63" w:rsidRDefault="00C66C63" w:rsidP="003F79ED">
      <w:pPr>
        <w:numPr>
          <w:ilvl w:val="0"/>
          <w:numId w:val="29"/>
        </w:numPr>
        <w:spacing w:line="276" w:lineRule="auto"/>
        <w:jc w:val="both"/>
        <w:rPr>
          <w:rFonts w:ascii="Arial" w:hAnsi="Arial" w:cs="Arial"/>
          <w:sz w:val="20"/>
          <w:szCs w:val="22"/>
        </w:rPr>
      </w:pPr>
      <w:r w:rsidRPr="003B51BD">
        <w:rPr>
          <w:rFonts w:ascii="Arial" w:hAnsi="Arial" w:cs="Arial"/>
          <w:sz w:val="20"/>
          <w:szCs w:val="22"/>
        </w:rPr>
        <w:t>Objednávky budou Dodavateli zasílány prostřednictvím elektronického objednávkového systému, a to postupem uvedeným v</w:t>
      </w:r>
      <w:r>
        <w:rPr>
          <w:rFonts w:ascii="Arial" w:hAnsi="Arial" w:cs="Arial"/>
          <w:sz w:val="20"/>
          <w:szCs w:val="22"/>
        </w:rPr>
        <w:t xml:space="preserve"> čl. </w:t>
      </w:r>
      <w:r w:rsidR="00D4357B">
        <w:rPr>
          <w:rFonts w:ascii="Arial" w:hAnsi="Arial" w:cs="Arial"/>
          <w:sz w:val="20"/>
          <w:szCs w:val="22"/>
        </w:rPr>
        <w:t>X</w:t>
      </w:r>
      <w:r>
        <w:rPr>
          <w:rFonts w:ascii="Arial" w:hAnsi="Arial" w:cs="Arial"/>
          <w:sz w:val="20"/>
          <w:szCs w:val="22"/>
        </w:rPr>
        <w:t xml:space="preserve">. </w:t>
      </w:r>
      <w:r w:rsidRPr="003B51BD">
        <w:rPr>
          <w:rFonts w:ascii="Arial" w:hAnsi="Arial" w:cs="Arial"/>
          <w:sz w:val="20"/>
          <w:szCs w:val="22"/>
        </w:rPr>
        <w:t xml:space="preserve">této Rámcové dohody. V případě nefunkčnosti elektronického objednávkového systému budou </w:t>
      </w:r>
      <w:r w:rsidR="00CE01BF">
        <w:rPr>
          <w:rFonts w:ascii="Arial" w:hAnsi="Arial" w:cs="Arial"/>
          <w:sz w:val="20"/>
          <w:szCs w:val="22"/>
        </w:rPr>
        <w:t>O</w:t>
      </w:r>
      <w:r w:rsidRPr="003B51BD">
        <w:rPr>
          <w:rFonts w:ascii="Arial" w:hAnsi="Arial" w:cs="Arial"/>
          <w:sz w:val="20"/>
          <w:szCs w:val="22"/>
        </w:rPr>
        <w:t xml:space="preserve">bjednávky zasílány </w:t>
      </w:r>
      <w:r w:rsidR="00831263">
        <w:rPr>
          <w:rFonts w:ascii="Arial" w:hAnsi="Arial" w:cs="Arial"/>
          <w:sz w:val="20"/>
          <w:szCs w:val="22"/>
        </w:rPr>
        <w:t>v </w:t>
      </w:r>
      <w:r w:rsidR="0050459F">
        <w:rPr>
          <w:rFonts w:ascii="Arial" w:hAnsi="Arial" w:cs="Arial"/>
          <w:sz w:val="20"/>
          <w:szCs w:val="22"/>
        </w:rPr>
        <w:t>písemné</w:t>
      </w:r>
      <w:r w:rsidR="00831263">
        <w:rPr>
          <w:rFonts w:ascii="Arial" w:hAnsi="Arial" w:cs="Arial"/>
          <w:sz w:val="20"/>
          <w:szCs w:val="22"/>
        </w:rPr>
        <w:t xml:space="preserve"> podobě</w:t>
      </w:r>
      <w:r w:rsidRPr="003B51BD">
        <w:rPr>
          <w:rFonts w:ascii="Arial" w:hAnsi="Arial" w:cs="Arial"/>
          <w:sz w:val="20"/>
          <w:szCs w:val="22"/>
        </w:rPr>
        <w:t xml:space="preserve"> na následující adresu Dodavatele: </w:t>
      </w:r>
      <w:proofErr w:type="spellStart"/>
      <w:r w:rsidR="00D44975">
        <w:rPr>
          <w:rFonts w:ascii="Arial" w:hAnsi="Arial" w:cs="Arial"/>
          <w:sz w:val="20"/>
          <w:szCs w:val="22"/>
        </w:rPr>
        <w:t>xxxxxxxx</w:t>
      </w:r>
      <w:proofErr w:type="spellEnd"/>
    </w:p>
    <w:p w14:paraId="6754D00D" w14:textId="77777777" w:rsidR="008629E6" w:rsidRPr="003B51BD" w:rsidRDefault="008629E6" w:rsidP="008629E6">
      <w:pPr>
        <w:spacing w:line="276" w:lineRule="auto"/>
        <w:jc w:val="both"/>
        <w:rPr>
          <w:rFonts w:ascii="Arial" w:hAnsi="Arial" w:cs="Arial"/>
          <w:sz w:val="20"/>
          <w:szCs w:val="22"/>
        </w:rPr>
      </w:pPr>
    </w:p>
    <w:p w14:paraId="52AAE00F" w14:textId="77777777" w:rsidR="00AA713A" w:rsidRPr="008629E6" w:rsidRDefault="00AA713A" w:rsidP="008629E6">
      <w:pPr>
        <w:numPr>
          <w:ilvl w:val="0"/>
          <w:numId w:val="29"/>
        </w:numPr>
        <w:spacing w:line="276" w:lineRule="auto"/>
        <w:jc w:val="both"/>
        <w:rPr>
          <w:rFonts w:ascii="Arial" w:hAnsi="Arial" w:cs="Arial"/>
          <w:sz w:val="20"/>
          <w:szCs w:val="22"/>
        </w:rPr>
      </w:pPr>
      <w:r w:rsidRPr="008629E6">
        <w:rPr>
          <w:rFonts w:ascii="Arial" w:hAnsi="Arial" w:cs="Arial"/>
          <w:sz w:val="20"/>
          <w:szCs w:val="22"/>
        </w:rPr>
        <w:t>Seznam osob pověřených Objednatelem ke schvalování Objednávek je uveden v Příloze SM6 této Rámcové dohody.</w:t>
      </w:r>
    </w:p>
    <w:p w14:paraId="16E595A1" w14:textId="77777777" w:rsidR="00C66C63" w:rsidRPr="003B51BD" w:rsidRDefault="00C66C63" w:rsidP="00C66C63">
      <w:pPr>
        <w:rPr>
          <w:rFonts w:ascii="Arial" w:hAnsi="Arial" w:cs="Arial"/>
          <w:sz w:val="20"/>
          <w:szCs w:val="20"/>
        </w:rPr>
      </w:pPr>
    </w:p>
    <w:p w14:paraId="16E595A2" w14:textId="1FC3D31F" w:rsidR="00C66C63" w:rsidRPr="003B51BD" w:rsidRDefault="003871C1" w:rsidP="003F79ED">
      <w:pPr>
        <w:numPr>
          <w:ilvl w:val="0"/>
          <w:numId w:val="29"/>
        </w:numPr>
        <w:spacing w:line="276" w:lineRule="auto"/>
        <w:jc w:val="both"/>
        <w:rPr>
          <w:rFonts w:ascii="Arial" w:hAnsi="Arial" w:cs="Arial"/>
          <w:sz w:val="20"/>
          <w:szCs w:val="22"/>
        </w:rPr>
      </w:pPr>
      <w:r>
        <w:rPr>
          <w:rFonts w:ascii="Arial" w:hAnsi="Arial" w:cs="Arial"/>
          <w:sz w:val="20"/>
          <w:szCs w:val="22"/>
        </w:rPr>
        <w:t>Dodavatel</w:t>
      </w:r>
      <w:r w:rsidR="00581102" w:rsidRPr="003B51BD">
        <w:rPr>
          <w:rFonts w:ascii="Arial" w:hAnsi="Arial" w:cs="Arial"/>
          <w:sz w:val="20"/>
          <w:szCs w:val="22"/>
        </w:rPr>
        <w:t xml:space="preserve"> </w:t>
      </w:r>
      <w:r w:rsidR="00C66C63" w:rsidRPr="003B51BD">
        <w:rPr>
          <w:rFonts w:ascii="Arial" w:hAnsi="Arial" w:cs="Arial"/>
          <w:sz w:val="20"/>
          <w:szCs w:val="22"/>
        </w:rPr>
        <w:t xml:space="preserve">je povinen v Objednávkách respektovat ujednání obsažená v této Rámcové dohodě. </w:t>
      </w:r>
      <w:r w:rsidR="00AA713A">
        <w:rPr>
          <w:rFonts w:ascii="Arial" w:hAnsi="Arial" w:cs="Arial"/>
          <w:sz w:val="20"/>
          <w:szCs w:val="22"/>
        </w:rPr>
        <w:t xml:space="preserve">Je povinen na základě informací, které má od Objednatele k dispozici, nastavit objednávkový systém tak, aby </w:t>
      </w:r>
      <w:r w:rsidR="00AD71AF">
        <w:rPr>
          <w:rFonts w:ascii="Arial" w:hAnsi="Arial" w:cs="Arial"/>
          <w:sz w:val="20"/>
          <w:szCs w:val="22"/>
        </w:rPr>
        <w:t xml:space="preserve">automaticky generoval Objednávky obsahující </w:t>
      </w:r>
      <w:r w:rsidR="00AA713A">
        <w:rPr>
          <w:rFonts w:ascii="Arial" w:hAnsi="Arial" w:cs="Arial"/>
          <w:sz w:val="20"/>
          <w:szCs w:val="22"/>
        </w:rPr>
        <w:t>veškeré níže uvedené body</w:t>
      </w:r>
      <w:r w:rsidR="00AD71AF">
        <w:rPr>
          <w:rFonts w:ascii="Arial" w:hAnsi="Arial" w:cs="Arial"/>
          <w:sz w:val="20"/>
          <w:szCs w:val="22"/>
        </w:rPr>
        <w:t>.</w:t>
      </w:r>
      <w:r w:rsidR="00AA713A">
        <w:rPr>
          <w:rFonts w:ascii="Arial" w:hAnsi="Arial" w:cs="Arial"/>
          <w:sz w:val="20"/>
          <w:szCs w:val="22"/>
        </w:rPr>
        <w:t xml:space="preserve"> Objednatel pouze doplní (popř. vybere ze seznamu) konkrétní údaje uvedené v bodech b), d), e) a i)</w:t>
      </w:r>
      <w:r w:rsidR="00AD71AF">
        <w:rPr>
          <w:rFonts w:ascii="Arial" w:hAnsi="Arial" w:cs="Arial"/>
          <w:sz w:val="20"/>
          <w:szCs w:val="22"/>
        </w:rPr>
        <w:t xml:space="preserve"> – v textu jsou tyto body zvýrazněny</w:t>
      </w:r>
      <w:r w:rsidR="00AA713A">
        <w:rPr>
          <w:rFonts w:ascii="Arial" w:hAnsi="Arial" w:cs="Arial"/>
          <w:sz w:val="20"/>
          <w:szCs w:val="22"/>
        </w:rPr>
        <w:t>. Dále viz Příloh</w:t>
      </w:r>
      <w:r w:rsidR="00502A3D">
        <w:rPr>
          <w:rFonts w:ascii="Arial" w:hAnsi="Arial" w:cs="Arial"/>
          <w:sz w:val="20"/>
          <w:szCs w:val="22"/>
        </w:rPr>
        <w:t>a</w:t>
      </w:r>
      <w:r w:rsidR="00AA713A">
        <w:rPr>
          <w:rFonts w:ascii="Arial" w:hAnsi="Arial" w:cs="Arial"/>
          <w:sz w:val="20"/>
          <w:szCs w:val="22"/>
        </w:rPr>
        <w:t xml:space="preserve"> SM3 této Rámcové dohody. </w:t>
      </w:r>
    </w:p>
    <w:p w14:paraId="16E595A4" w14:textId="10FFFEC6" w:rsidR="00C66C63" w:rsidRPr="00D936F3" w:rsidRDefault="00C66C63" w:rsidP="00D936F3">
      <w:pPr>
        <w:ind w:firstLine="360"/>
        <w:jc w:val="both"/>
        <w:rPr>
          <w:rFonts w:ascii="Arial" w:hAnsi="Arial" w:cs="Arial"/>
          <w:sz w:val="20"/>
          <w:szCs w:val="20"/>
        </w:rPr>
      </w:pPr>
      <w:r w:rsidRPr="00D936F3">
        <w:rPr>
          <w:rFonts w:ascii="Arial" w:hAnsi="Arial" w:cs="Arial"/>
          <w:sz w:val="20"/>
          <w:szCs w:val="20"/>
        </w:rPr>
        <w:t xml:space="preserve">Každá Objednávka bude </w:t>
      </w:r>
      <w:r w:rsidR="00AA713A">
        <w:rPr>
          <w:rFonts w:ascii="Arial" w:hAnsi="Arial" w:cs="Arial"/>
          <w:sz w:val="20"/>
          <w:szCs w:val="20"/>
        </w:rPr>
        <w:t xml:space="preserve">tedy </w:t>
      </w:r>
      <w:r w:rsidRPr="00D936F3">
        <w:rPr>
          <w:rFonts w:ascii="Arial" w:hAnsi="Arial" w:cs="Arial"/>
          <w:sz w:val="20"/>
          <w:szCs w:val="20"/>
        </w:rPr>
        <w:t>obsahovat:</w:t>
      </w:r>
    </w:p>
    <w:p w14:paraId="16E595A5" w14:textId="77777777" w:rsidR="00C66C63" w:rsidRPr="003B51BD" w:rsidRDefault="00C66C63" w:rsidP="00C66C63">
      <w:pPr>
        <w:pStyle w:val="Odstavecseseznamem"/>
        <w:rPr>
          <w:rFonts w:ascii="Arial" w:hAnsi="Arial" w:cs="Arial"/>
          <w:sz w:val="20"/>
          <w:szCs w:val="20"/>
        </w:rPr>
      </w:pPr>
    </w:p>
    <w:p w14:paraId="16E595A6" w14:textId="77777777" w:rsidR="00C66C63" w:rsidRPr="003B51BD" w:rsidRDefault="00C66C63" w:rsidP="001F4E1C">
      <w:pPr>
        <w:pStyle w:val="Odstavecseseznamem"/>
        <w:numPr>
          <w:ilvl w:val="2"/>
          <w:numId w:val="43"/>
        </w:numPr>
        <w:spacing w:after="0"/>
        <w:jc w:val="both"/>
        <w:rPr>
          <w:rFonts w:ascii="Arial" w:hAnsi="Arial" w:cs="Arial"/>
          <w:sz w:val="20"/>
          <w:szCs w:val="20"/>
        </w:rPr>
      </w:pPr>
      <w:r w:rsidRPr="003B51BD">
        <w:rPr>
          <w:rFonts w:ascii="Arial" w:hAnsi="Arial" w:cs="Arial"/>
          <w:sz w:val="20"/>
          <w:szCs w:val="20"/>
        </w:rPr>
        <w:t>identifikační údaje Dodavatele a Objednatele;</w:t>
      </w:r>
    </w:p>
    <w:p w14:paraId="16E595A7" w14:textId="368704FC" w:rsidR="00C66C63" w:rsidRPr="003B51BD" w:rsidRDefault="00C66C63" w:rsidP="001F4E1C">
      <w:pPr>
        <w:pStyle w:val="Odstavecseseznamem"/>
        <w:numPr>
          <w:ilvl w:val="2"/>
          <w:numId w:val="43"/>
        </w:numPr>
        <w:spacing w:after="0"/>
        <w:jc w:val="both"/>
        <w:rPr>
          <w:rFonts w:ascii="Arial" w:hAnsi="Arial" w:cs="Arial"/>
          <w:sz w:val="20"/>
          <w:szCs w:val="20"/>
        </w:rPr>
      </w:pPr>
      <w:r w:rsidRPr="00AD71AF">
        <w:rPr>
          <w:rFonts w:ascii="Arial" w:hAnsi="Arial" w:cs="Arial"/>
          <w:b/>
          <w:sz w:val="20"/>
          <w:szCs w:val="20"/>
        </w:rPr>
        <w:t>požadovaný druh</w:t>
      </w:r>
      <w:r w:rsidR="00581102" w:rsidRPr="00AD71AF">
        <w:rPr>
          <w:rFonts w:ascii="Arial" w:hAnsi="Arial" w:cs="Arial"/>
          <w:b/>
          <w:sz w:val="20"/>
          <w:szCs w:val="20"/>
        </w:rPr>
        <w:t xml:space="preserve"> </w:t>
      </w:r>
      <w:r w:rsidR="00FC4270" w:rsidRPr="00AD71AF">
        <w:rPr>
          <w:rFonts w:ascii="Arial" w:hAnsi="Arial" w:cs="Arial"/>
          <w:b/>
          <w:sz w:val="20"/>
          <w:szCs w:val="20"/>
        </w:rPr>
        <w:t xml:space="preserve">Toneru </w:t>
      </w:r>
      <w:r w:rsidR="00935E9C">
        <w:rPr>
          <w:rFonts w:ascii="Arial" w:hAnsi="Arial" w:cs="Arial"/>
          <w:b/>
          <w:sz w:val="20"/>
          <w:szCs w:val="20"/>
        </w:rPr>
        <w:t>nebo</w:t>
      </w:r>
      <w:r w:rsidR="00935E9C" w:rsidRPr="00AD71AF">
        <w:rPr>
          <w:rFonts w:ascii="Arial" w:hAnsi="Arial" w:cs="Arial"/>
          <w:b/>
          <w:sz w:val="20"/>
          <w:szCs w:val="20"/>
        </w:rPr>
        <w:t xml:space="preserve"> </w:t>
      </w:r>
      <w:r w:rsidR="00581102" w:rsidRPr="00AD71AF">
        <w:rPr>
          <w:rFonts w:ascii="Arial" w:hAnsi="Arial" w:cs="Arial"/>
          <w:b/>
          <w:sz w:val="20"/>
          <w:szCs w:val="20"/>
        </w:rPr>
        <w:t>Spotřebního materiálu</w:t>
      </w:r>
      <w:r w:rsidRPr="00AD71AF">
        <w:rPr>
          <w:rFonts w:ascii="Arial" w:hAnsi="Arial" w:cs="Arial"/>
          <w:b/>
          <w:sz w:val="20"/>
          <w:szCs w:val="20"/>
        </w:rPr>
        <w:t xml:space="preserve"> a jeho množství</w:t>
      </w:r>
      <w:r w:rsidRPr="003B51BD">
        <w:rPr>
          <w:rFonts w:ascii="Arial" w:hAnsi="Arial" w:cs="Arial"/>
          <w:sz w:val="20"/>
          <w:szCs w:val="20"/>
        </w:rPr>
        <w:t>;</w:t>
      </w:r>
    </w:p>
    <w:p w14:paraId="16E595A8" w14:textId="77777777" w:rsidR="00C66C63" w:rsidRDefault="00C66C63" w:rsidP="001F4E1C">
      <w:pPr>
        <w:pStyle w:val="Odstavecseseznamem"/>
        <w:numPr>
          <w:ilvl w:val="2"/>
          <w:numId w:val="43"/>
        </w:numPr>
        <w:spacing w:after="0"/>
        <w:jc w:val="both"/>
        <w:rPr>
          <w:rFonts w:ascii="Arial" w:hAnsi="Arial" w:cs="Arial"/>
          <w:sz w:val="20"/>
          <w:szCs w:val="20"/>
        </w:rPr>
      </w:pPr>
      <w:r w:rsidRPr="003B51BD">
        <w:rPr>
          <w:rFonts w:ascii="Arial" w:hAnsi="Arial" w:cs="Arial"/>
          <w:sz w:val="20"/>
          <w:szCs w:val="20"/>
        </w:rPr>
        <w:t>jednotkové ceny požadovaného plnění bez DPH a celkovou cenu požadovaného plnění bez DPH;</w:t>
      </w:r>
    </w:p>
    <w:p w14:paraId="16E595A9" w14:textId="593D9532" w:rsidR="00C66C63" w:rsidRPr="003B51BD" w:rsidRDefault="00C66C63" w:rsidP="001F4E1C">
      <w:pPr>
        <w:pStyle w:val="Odstavecseseznamem"/>
        <w:numPr>
          <w:ilvl w:val="2"/>
          <w:numId w:val="43"/>
        </w:numPr>
        <w:rPr>
          <w:rFonts w:ascii="Arial" w:hAnsi="Arial" w:cs="Arial"/>
          <w:sz w:val="20"/>
          <w:szCs w:val="20"/>
        </w:rPr>
      </w:pPr>
      <w:r w:rsidRPr="00AD71AF">
        <w:rPr>
          <w:rFonts w:ascii="Arial" w:hAnsi="Arial" w:cs="Arial"/>
          <w:b/>
          <w:sz w:val="20"/>
          <w:szCs w:val="20"/>
        </w:rPr>
        <w:t xml:space="preserve">jméno </w:t>
      </w:r>
      <w:r w:rsidR="00F728DB" w:rsidRPr="00AD71AF">
        <w:rPr>
          <w:rFonts w:ascii="Arial" w:hAnsi="Arial" w:cs="Arial"/>
          <w:b/>
          <w:sz w:val="20"/>
          <w:szCs w:val="20"/>
        </w:rPr>
        <w:t>P</w:t>
      </w:r>
      <w:r w:rsidRPr="00AD71AF">
        <w:rPr>
          <w:rFonts w:ascii="Arial" w:hAnsi="Arial" w:cs="Arial"/>
          <w:b/>
          <w:sz w:val="20"/>
          <w:szCs w:val="20"/>
        </w:rPr>
        <w:t xml:space="preserve">řebírající osoby za </w:t>
      </w:r>
      <w:r w:rsidR="009F75E9" w:rsidRPr="00AD71AF">
        <w:rPr>
          <w:rFonts w:ascii="Arial" w:hAnsi="Arial" w:cs="Arial"/>
          <w:b/>
          <w:sz w:val="20"/>
          <w:szCs w:val="20"/>
        </w:rPr>
        <w:t xml:space="preserve">Objednatele </w:t>
      </w:r>
      <w:r w:rsidRPr="00AD71AF">
        <w:rPr>
          <w:rFonts w:ascii="Arial" w:hAnsi="Arial" w:cs="Arial"/>
          <w:b/>
          <w:sz w:val="20"/>
          <w:szCs w:val="20"/>
        </w:rPr>
        <w:t xml:space="preserve">(osoby pověřené k převzetí </w:t>
      </w:r>
      <w:r w:rsidR="00D936F3" w:rsidRPr="00AD71AF">
        <w:rPr>
          <w:rFonts w:ascii="Arial" w:hAnsi="Arial" w:cs="Arial"/>
          <w:b/>
          <w:sz w:val="20"/>
          <w:szCs w:val="20"/>
        </w:rPr>
        <w:t xml:space="preserve">Tonerů a </w:t>
      </w:r>
      <w:r w:rsidR="009F75E9" w:rsidRPr="00AD71AF">
        <w:rPr>
          <w:rFonts w:ascii="Arial" w:hAnsi="Arial" w:cs="Arial"/>
          <w:b/>
          <w:sz w:val="20"/>
          <w:szCs w:val="20"/>
        </w:rPr>
        <w:t>Spotřebního materiálu</w:t>
      </w:r>
      <w:r w:rsidRPr="003B51BD">
        <w:rPr>
          <w:rFonts w:ascii="Arial" w:hAnsi="Arial" w:cs="Arial"/>
          <w:sz w:val="20"/>
          <w:szCs w:val="20"/>
        </w:rPr>
        <w:t>)</w:t>
      </w:r>
      <w:r w:rsidR="00212861">
        <w:rPr>
          <w:rFonts w:ascii="Arial" w:hAnsi="Arial" w:cs="Arial"/>
          <w:sz w:val="20"/>
          <w:szCs w:val="20"/>
        </w:rPr>
        <w:t>;</w:t>
      </w:r>
    </w:p>
    <w:p w14:paraId="16E595AA" w14:textId="77777777" w:rsidR="00C66C63" w:rsidRPr="003B51BD" w:rsidRDefault="00C66C63" w:rsidP="001F4E1C">
      <w:pPr>
        <w:pStyle w:val="Odstavecseseznamem"/>
        <w:numPr>
          <w:ilvl w:val="2"/>
          <w:numId w:val="43"/>
        </w:numPr>
        <w:spacing w:after="0"/>
        <w:jc w:val="both"/>
        <w:rPr>
          <w:rFonts w:ascii="Arial" w:hAnsi="Arial" w:cs="Arial"/>
          <w:sz w:val="20"/>
          <w:szCs w:val="20"/>
        </w:rPr>
      </w:pPr>
      <w:r w:rsidRPr="00AD71AF">
        <w:rPr>
          <w:rFonts w:ascii="Arial" w:hAnsi="Arial" w:cs="Arial"/>
          <w:b/>
          <w:sz w:val="20"/>
          <w:szCs w:val="20"/>
        </w:rPr>
        <w:t>místo plnění s uvedením přesné adresy</w:t>
      </w:r>
      <w:r w:rsidRPr="003B51BD">
        <w:rPr>
          <w:rFonts w:ascii="Arial" w:hAnsi="Arial" w:cs="Arial"/>
          <w:sz w:val="20"/>
          <w:szCs w:val="20"/>
        </w:rPr>
        <w:t>;</w:t>
      </w:r>
    </w:p>
    <w:p w14:paraId="16E595AB" w14:textId="77777777" w:rsidR="00C66C63" w:rsidRPr="003B51BD" w:rsidRDefault="00C66C63" w:rsidP="001F4E1C">
      <w:pPr>
        <w:pStyle w:val="Odstavecseseznamem"/>
        <w:numPr>
          <w:ilvl w:val="2"/>
          <w:numId w:val="43"/>
        </w:numPr>
        <w:spacing w:after="0"/>
        <w:jc w:val="both"/>
        <w:rPr>
          <w:rFonts w:ascii="Arial" w:hAnsi="Arial" w:cs="Arial"/>
          <w:sz w:val="20"/>
          <w:szCs w:val="20"/>
        </w:rPr>
      </w:pPr>
      <w:r w:rsidRPr="003B51BD">
        <w:rPr>
          <w:rFonts w:ascii="Arial" w:hAnsi="Arial" w:cs="Arial"/>
          <w:sz w:val="20"/>
          <w:szCs w:val="20"/>
        </w:rPr>
        <w:t>číslo organizační jednotky Objednatele (dále také jen „náklad</w:t>
      </w:r>
      <w:r w:rsidR="00CE01BF">
        <w:rPr>
          <w:rFonts w:ascii="Arial" w:hAnsi="Arial" w:cs="Arial"/>
          <w:sz w:val="20"/>
          <w:szCs w:val="20"/>
        </w:rPr>
        <w:t>ov</w:t>
      </w:r>
      <w:r w:rsidRPr="003B51BD">
        <w:rPr>
          <w:rFonts w:ascii="Arial" w:hAnsi="Arial" w:cs="Arial"/>
          <w:sz w:val="20"/>
          <w:szCs w:val="20"/>
        </w:rPr>
        <w:t>ého střediska“);</w:t>
      </w:r>
    </w:p>
    <w:p w14:paraId="08FC1494" w14:textId="1C1F83F7" w:rsidR="00212861" w:rsidRDefault="00C66C63" w:rsidP="001F4E1C">
      <w:pPr>
        <w:pStyle w:val="Odstavecseseznamem"/>
        <w:numPr>
          <w:ilvl w:val="2"/>
          <w:numId w:val="43"/>
        </w:numPr>
        <w:spacing w:after="0"/>
        <w:jc w:val="both"/>
        <w:rPr>
          <w:rFonts w:ascii="Arial" w:hAnsi="Arial" w:cs="Arial"/>
          <w:sz w:val="20"/>
          <w:szCs w:val="20"/>
        </w:rPr>
      </w:pPr>
      <w:r w:rsidRPr="00B42726">
        <w:rPr>
          <w:rFonts w:ascii="Arial" w:hAnsi="Arial" w:cs="Arial"/>
          <w:sz w:val="20"/>
          <w:szCs w:val="20"/>
        </w:rPr>
        <w:t xml:space="preserve">číslo </w:t>
      </w:r>
      <w:r w:rsidR="008A5AC1">
        <w:rPr>
          <w:rFonts w:ascii="Arial" w:hAnsi="Arial" w:cs="Arial"/>
          <w:sz w:val="20"/>
          <w:szCs w:val="20"/>
        </w:rPr>
        <w:t>O</w:t>
      </w:r>
      <w:r w:rsidRPr="00B42726">
        <w:rPr>
          <w:rFonts w:ascii="Arial" w:hAnsi="Arial" w:cs="Arial"/>
          <w:sz w:val="20"/>
          <w:szCs w:val="20"/>
        </w:rPr>
        <w:t>bjednávky</w:t>
      </w:r>
    </w:p>
    <w:p w14:paraId="16E595AC" w14:textId="766BA33D" w:rsidR="00C66C63" w:rsidRPr="00B42726" w:rsidRDefault="00C95D73" w:rsidP="001F4E1C">
      <w:pPr>
        <w:pStyle w:val="Odstavecseseznamem"/>
        <w:numPr>
          <w:ilvl w:val="2"/>
          <w:numId w:val="43"/>
        </w:numPr>
        <w:spacing w:after="0"/>
        <w:jc w:val="both"/>
        <w:rPr>
          <w:rFonts w:ascii="Arial" w:hAnsi="Arial" w:cs="Arial"/>
          <w:sz w:val="20"/>
          <w:szCs w:val="20"/>
        </w:rPr>
      </w:pPr>
      <w:r>
        <w:rPr>
          <w:rFonts w:ascii="Arial" w:hAnsi="Arial" w:cs="Arial"/>
          <w:sz w:val="20"/>
          <w:szCs w:val="20"/>
        </w:rPr>
        <w:t>č</w:t>
      </w:r>
      <w:r w:rsidR="00212861">
        <w:rPr>
          <w:rFonts w:ascii="Arial" w:hAnsi="Arial" w:cs="Arial"/>
          <w:sz w:val="20"/>
          <w:szCs w:val="20"/>
        </w:rPr>
        <w:t>íslo Rámcové</w:t>
      </w:r>
      <w:r>
        <w:rPr>
          <w:rFonts w:ascii="Arial" w:hAnsi="Arial" w:cs="Arial"/>
          <w:sz w:val="20"/>
          <w:szCs w:val="20"/>
        </w:rPr>
        <w:t xml:space="preserve"> objednávky</w:t>
      </w:r>
      <w:r w:rsidR="00C66C63" w:rsidRPr="00B42726">
        <w:rPr>
          <w:rFonts w:ascii="Arial" w:hAnsi="Arial" w:cs="Arial"/>
          <w:sz w:val="20"/>
          <w:szCs w:val="20"/>
        </w:rPr>
        <w:t xml:space="preserve">, tj. číslo vygenerované z interního ekonomického systému VZP ČR, které je Dodavatel povinen uvádět na příslušné faktuře a Předávacím protokolu (viz odst. </w:t>
      </w:r>
      <w:r w:rsidR="00CE01BF" w:rsidRPr="00B42726">
        <w:rPr>
          <w:rFonts w:ascii="Arial" w:hAnsi="Arial" w:cs="Arial"/>
          <w:sz w:val="20"/>
          <w:szCs w:val="20"/>
        </w:rPr>
        <w:t>9.</w:t>
      </w:r>
      <w:r w:rsidR="00C66C63" w:rsidRPr="00B42726">
        <w:rPr>
          <w:rFonts w:ascii="Arial" w:hAnsi="Arial" w:cs="Arial"/>
          <w:sz w:val="20"/>
          <w:szCs w:val="20"/>
        </w:rPr>
        <w:t xml:space="preserve"> tohoto článku); </w:t>
      </w:r>
    </w:p>
    <w:p w14:paraId="16E595AD" w14:textId="565C24C7" w:rsidR="00C66C63" w:rsidRDefault="00C66C63" w:rsidP="001F4E1C">
      <w:pPr>
        <w:pStyle w:val="Odstavecseseznamem"/>
        <w:numPr>
          <w:ilvl w:val="2"/>
          <w:numId w:val="43"/>
        </w:numPr>
        <w:spacing w:after="0"/>
        <w:jc w:val="both"/>
        <w:rPr>
          <w:rFonts w:ascii="Arial" w:hAnsi="Arial" w:cs="Arial"/>
          <w:sz w:val="20"/>
          <w:szCs w:val="20"/>
        </w:rPr>
      </w:pPr>
      <w:r w:rsidRPr="00AD71AF">
        <w:rPr>
          <w:rFonts w:ascii="Arial" w:hAnsi="Arial" w:cs="Arial"/>
          <w:b/>
          <w:sz w:val="20"/>
          <w:szCs w:val="20"/>
        </w:rPr>
        <w:lastRenderedPageBreak/>
        <w:t xml:space="preserve">výrobní (sériové) číslo </w:t>
      </w:r>
      <w:r w:rsidR="009F75E9" w:rsidRPr="00AD71AF">
        <w:rPr>
          <w:rFonts w:ascii="Arial" w:hAnsi="Arial" w:cs="Arial"/>
          <w:b/>
          <w:sz w:val="20"/>
          <w:szCs w:val="20"/>
        </w:rPr>
        <w:t>T</w:t>
      </w:r>
      <w:r w:rsidRPr="00AD71AF">
        <w:rPr>
          <w:rFonts w:ascii="Arial" w:hAnsi="Arial" w:cs="Arial"/>
          <w:b/>
          <w:sz w:val="20"/>
          <w:szCs w:val="20"/>
        </w:rPr>
        <w:t>isk</w:t>
      </w:r>
      <w:r w:rsidR="00D4357B" w:rsidRPr="00AD71AF">
        <w:rPr>
          <w:rFonts w:ascii="Arial" w:hAnsi="Arial" w:cs="Arial"/>
          <w:b/>
          <w:sz w:val="20"/>
          <w:szCs w:val="20"/>
        </w:rPr>
        <w:t>ového zařízení</w:t>
      </w:r>
      <w:r w:rsidRPr="00AD71AF">
        <w:rPr>
          <w:rFonts w:ascii="Arial" w:hAnsi="Arial" w:cs="Arial"/>
          <w:b/>
          <w:sz w:val="20"/>
          <w:szCs w:val="20"/>
        </w:rPr>
        <w:t>, do n</w:t>
      </w:r>
      <w:r w:rsidR="008A5AC1" w:rsidRPr="00AD71AF">
        <w:rPr>
          <w:rFonts w:ascii="Arial" w:hAnsi="Arial" w:cs="Arial"/>
          <w:b/>
          <w:sz w:val="20"/>
          <w:szCs w:val="20"/>
        </w:rPr>
        <w:t>ěhož</w:t>
      </w:r>
      <w:r w:rsidRPr="00AD71AF">
        <w:rPr>
          <w:rFonts w:ascii="Arial" w:hAnsi="Arial" w:cs="Arial"/>
          <w:b/>
          <w:sz w:val="20"/>
          <w:szCs w:val="20"/>
        </w:rPr>
        <w:t xml:space="preserve"> j</w:t>
      </w:r>
      <w:r w:rsidR="008A5AC1" w:rsidRPr="00AD71AF">
        <w:rPr>
          <w:rFonts w:ascii="Arial" w:hAnsi="Arial" w:cs="Arial"/>
          <w:b/>
          <w:sz w:val="20"/>
          <w:szCs w:val="20"/>
        </w:rPr>
        <w:t>sou</w:t>
      </w:r>
      <w:r w:rsidRPr="00AD71AF">
        <w:rPr>
          <w:rFonts w:ascii="Arial" w:hAnsi="Arial" w:cs="Arial"/>
          <w:b/>
          <w:sz w:val="20"/>
          <w:szCs w:val="20"/>
        </w:rPr>
        <w:t xml:space="preserve"> příslušn</w:t>
      </w:r>
      <w:r w:rsidR="008A5AC1" w:rsidRPr="00AD71AF">
        <w:rPr>
          <w:rFonts w:ascii="Arial" w:hAnsi="Arial" w:cs="Arial"/>
          <w:b/>
          <w:sz w:val="20"/>
          <w:szCs w:val="20"/>
        </w:rPr>
        <w:t>é</w:t>
      </w:r>
      <w:r w:rsidRPr="00AD71AF">
        <w:rPr>
          <w:rFonts w:ascii="Arial" w:hAnsi="Arial" w:cs="Arial"/>
          <w:b/>
          <w:sz w:val="20"/>
          <w:szCs w:val="20"/>
        </w:rPr>
        <w:t xml:space="preserve"> </w:t>
      </w:r>
      <w:r w:rsidR="008A5AC1" w:rsidRPr="00AD71AF">
        <w:rPr>
          <w:rFonts w:ascii="Arial" w:hAnsi="Arial" w:cs="Arial"/>
          <w:b/>
          <w:sz w:val="20"/>
          <w:szCs w:val="20"/>
        </w:rPr>
        <w:t xml:space="preserve">Tonery a </w:t>
      </w:r>
      <w:r w:rsidR="009F75E9" w:rsidRPr="00AD71AF">
        <w:rPr>
          <w:rFonts w:ascii="Arial" w:hAnsi="Arial" w:cs="Arial"/>
          <w:b/>
          <w:sz w:val="20"/>
          <w:szCs w:val="20"/>
        </w:rPr>
        <w:t>Spotřební materiál</w:t>
      </w:r>
      <w:r w:rsidR="00FD18AE" w:rsidRPr="00AD71AF">
        <w:rPr>
          <w:rFonts w:ascii="Arial" w:hAnsi="Arial" w:cs="Arial"/>
          <w:b/>
          <w:sz w:val="20"/>
          <w:szCs w:val="20"/>
        </w:rPr>
        <w:t xml:space="preserve"> </w:t>
      </w:r>
      <w:r w:rsidRPr="00AD71AF">
        <w:rPr>
          <w:rFonts w:ascii="Arial" w:hAnsi="Arial" w:cs="Arial"/>
          <w:b/>
          <w:sz w:val="20"/>
          <w:szCs w:val="20"/>
        </w:rPr>
        <w:t>určen</w:t>
      </w:r>
      <w:r w:rsidR="008A5AC1" w:rsidRPr="00AD71AF">
        <w:rPr>
          <w:rFonts w:ascii="Arial" w:hAnsi="Arial" w:cs="Arial"/>
          <w:b/>
          <w:sz w:val="20"/>
          <w:szCs w:val="20"/>
        </w:rPr>
        <w:t>y</w:t>
      </w:r>
      <w:r w:rsidRPr="00DA682C">
        <w:rPr>
          <w:rFonts w:ascii="Arial" w:hAnsi="Arial" w:cs="Arial"/>
          <w:sz w:val="20"/>
          <w:szCs w:val="20"/>
        </w:rPr>
        <w:t>.</w:t>
      </w:r>
    </w:p>
    <w:p w14:paraId="4693B459" w14:textId="00166344" w:rsidR="00F3600A" w:rsidRPr="00F3600A" w:rsidRDefault="00F3600A" w:rsidP="00F3600A">
      <w:pPr>
        <w:pStyle w:val="Odstavecseseznamem"/>
        <w:numPr>
          <w:ilvl w:val="2"/>
          <w:numId w:val="43"/>
        </w:numPr>
        <w:spacing w:after="0"/>
        <w:jc w:val="both"/>
        <w:rPr>
          <w:rFonts w:ascii="Arial" w:hAnsi="Arial" w:cs="Arial"/>
          <w:sz w:val="20"/>
          <w:szCs w:val="20"/>
        </w:rPr>
      </w:pPr>
      <w:r w:rsidRPr="00F3600A">
        <w:rPr>
          <w:rFonts w:ascii="Arial" w:hAnsi="Arial" w:cs="Arial"/>
          <w:sz w:val="20"/>
          <w:szCs w:val="20"/>
        </w:rPr>
        <w:t xml:space="preserve">jméno, příjmení a osoby Objednatele oprávněné k podpisu </w:t>
      </w:r>
      <w:r>
        <w:rPr>
          <w:rFonts w:ascii="Arial" w:hAnsi="Arial" w:cs="Arial"/>
          <w:sz w:val="20"/>
          <w:szCs w:val="20"/>
        </w:rPr>
        <w:t>Objednávky</w:t>
      </w:r>
      <w:r w:rsidRPr="00F3600A">
        <w:rPr>
          <w:rFonts w:ascii="Arial" w:hAnsi="Arial" w:cs="Arial"/>
          <w:sz w:val="20"/>
          <w:szCs w:val="20"/>
        </w:rPr>
        <w:t xml:space="preserve"> a její podpis;</w:t>
      </w:r>
    </w:p>
    <w:p w14:paraId="38000BAB" w14:textId="3EE3A390" w:rsidR="00F3600A" w:rsidRPr="003B51BD" w:rsidRDefault="00F3600A" w:rsidP="00F3600A">
      <w:pPr>
        <w:pStyle w:val="Odstavecseseznamem"/>
        <w:numPr>
          <w:ilvl w:val="2"/>
          <w:numId w:val="43"/>
        </w:numPr>
        <w:spacing w:after="0"/>
        <w:jc w:val="both"/>
        <w:rPr>
          <w:rFonts w:ascii="Arial" w:hAnsi="Arial" w:cs="Arial"/>
          <w:sz w:val="20"/>
          <w:szCs w:val="20"/>
        </w:rPr>
      </w:pPr>
      <w:r>
        <w:rPr>
          <w:rFonts w:ascii="Arial" w:hAnsi="Arial" w:cs="Arial"/>
          <w:sz w:val="20"/>
          <w:szCs w:val="20"/>
        </w:rPr>
        <w:t xml:space="preserve">jméno, </w:t>
      </w:r>
      <w:r w:rsidRPr="00342FE6">
        <w:rPr>
          <w:rFonts w:ascii="Arial" w:hAnsi="Arial" w:cs="Arial"/>
          <w:sz w:val="20"/>
          <w:szCs w:val="20"/>
        </w:rPr>
        <w:t xml:space="preserve">příjmení a funkci osoby Dodavatele oprávněné k podpisu </w:t>
      </w:r>
      <w:r>
        <w:rPr>
          <w:rFonts w:ascii="Arial" w:hAnsi="Arial" w:cs="Arial"/>
          <w:sz w:val="20"/>
          <w:szCs w:val="20"/>
        </w:rPr>
        <w:t>Objednávky</w:t>
      </w:r>
      <w:r w:rsidRPr="00342FE6">
        <w:rPr>
          <w:rFonts w:ascii="Arial" w:hAnsi="Arial" w:cs="Arial"/>
          <w:sz w:val="20"/>
          <w:szCs w:val="20"/>
        </w:rPr>
        <w:t xml:space="preserve"> </w:t>
      </w:r>
      <w:r>
        <w:rPr>
          <w:rFonts w:ascii="Arial" w:hAnsi="Arial" w:cs="Arial"/>
          <w:sz w:val="20"/>
          <w:szCs w:val="20"/>
        </w:rPr>
        <w:t>Rámcové dohody</w:t>
      </w:r>
      <w:r w:rsidRPr="00342FE6">
        <w:rPr>
          <w:rFonts w:ascii="Arial" w:hAnsi="Arial" w:cs="Arial"/>
          <w:sz w:val="20"/>
          <w:szCs w:val="20"/>
        </w:rPr>
        <w:t xml:space="preserve"> a její podpis</w:t>
      </w:r>
    </w:p>
    <w:p w14:paraId="16E595AE" w14:textId="77777777" w:rsidR="00C66C63" w:rsidRPr="003B51BD" w:rsidRDefault="00C66C63" w:rsidP="00C66C63">
      <w:pPr>
        <w:jc w:val="both"/>
        <w:rPr>
          <w:rFonts w:ascii="Arial" w:hAnsi="Arial" w:cs="Arial"/>
          <w:sz w:val="20"/>
          <w:szCs w:val="20"/>
        </w:rPr>
      </w:pPr>
    </w:p>
    <w:p w14:paraId="16E595AF" w14:textId="74D6FE47" w:rsidR="00C66C63" w:rsidRDefault="00AA713A" w:rsidP="003F79ED">
      <w:pPr>
        <w:numPr>
          <w:ilvl w:val="0"/>
          <w:numId w:val="29"/>
        </w:numPr>
        <w:spacing w:line="276" w:lineRule="auto"/>
        <w:jc w:val="both"/>
        <w:rPr>
          <w:rFonts w:ascii="Arial" w:hAnsi="Arial" w:cs="Arial"/>
          <w:sz w:val="20"/>
          <w:szCs w:val="22"/>
        </w:rPr>
      </w:pPr>
      <w:bookmarkStart w:id="1" w:name="_Ref381284826"/>
      <w:bookmarkStart w:id="2" w:name="_Ref385410922"/>
      <w:bookmarkStart w:id="3" w:name="_Ref289248275"/>
      <w:r>
        <w:rPr>
          <w:rFonts w:ascii="Arial" w:hAnsi="Arial" w:cs="Arial"/>
          <w:sz w:val="20"/>
          <w:szCs w:val="22"/>
        </w:rPr>
        <w:t>Objednávku</w:t>
      </w:r>
      <w:r w:rsidR="00C66C63" w:rsidRPr="003B51BD">
        <w:rPr>
          <w:rFonts w:ascii="Arial" w:hAnsi="Arial" w:cs="Arial"/>
          <w:sz w:val="20"/>
          <w:szCs w:val="22"/>
        </w:rPr>
        <w:t xml:space="preserve"> je Dodavatel povinen do 24 hodin (počítáno v pracovní dny) potvrdit,</w:t>
      </w:r>
      <w:r w:rsidR="00DD6055">
        <w:rPr>
          <w:rFonts w:ascii="Arial" w:hAnsi="Arial" w:cs="Arial"/>
          <w:sz w:val="20"/>
          <w:szCs w:val="22"/>
        </w:rPr>
        <w:t xml:space="preserve"> </w:t>
      </w:r>
      <w:r w:rsidR="00C66C63" w:rsidRPr="003B51BD">
        <w:rPr>
          <w:rFonts w:ascii="Arial" w:hAnsi="Arial" w:cs="Arial"/>
          <w:sz w:val="20"/>
          <w:szCs w:val="22"/>
        </w:rPr>
        <w:t>a to e</w:t>
      </w:r>
      <w:r w:rsidR="00D4357B">
        <w:rPr>
          <w:rFonts w:ascii="Arial" w:hAnsi="Arial" w:cs="Arial"/>
          <w:sz w:val="20"/>
          <w:szCs w:val="22"/>
        </w:rPr>
        <w:t>-</w:t>
      </w:r>
      <w:r w:rsidR="00C66C63" w:rsidRPr="003B51BD">
        <w:rPr>
          <w:rFonts w:ascii="Arial" w:hAnsi="Arial" w:cs="Arial"/>
          <w:sz w:val="20"/>
          <w:szCs w:val="22"/>
        </w:rPr>
        <w:t>mailem na e-mailo</w:t>
      </w:r>
      <w:r w:rsidR="00C66C63">
        <w:rPr>
          <w:rFonts w:ascii="Arial" w:hAnsi="Arial" w:cs="Arial"/>
          <w:sz w:val="20"/>
          <w:szCs w:val="22"/>
        </w:rPr>
        <w:t>vou adresu pracovníka Objednatele</w:t>
      </w:r>
      <w:r w:rsidR="00C66C63" w:rsidRPr="003B51BD">
        <w:rPr>
          <w:rFonts w:ascii="Arial" w:hAnsi="Arial" w:cs="Arial"/>
          <w:sz w:val="20"/>
          <w:szCs w:val="22"/>
        </w:rPr>
        <w:t xml:space="preserve">, který příslušnou </w:t>
      </w:r>
      <w:r w:rsidR="00CE01BF">
        <w:rPr>
          <w:rFonts w:ascii="Arial" w:hAnsi="Arial" w:cs="Arial"/>
          <w:sz w:val="20"/>
          <w:szCs w:val="22"/>
        </w:rPr>
        <w:t>O</w:t>
      </w:r>
      <w:r w:rsidR="00C66C63" w:rsidRPr="003B51BD">
        <w:rPr>
          <w:rFonts w:ascii="Arial" w:hAnsi="Arial" w:cs="Arial"/>
          <w:sz w:val="20"/>
          <w:szCs w:val="22"/>
        </w:rPr>
        <w:t xml:space="preserve">bjednávku </w:t>
      </w:r>
      <w:r w:rsidR="00757C1B">
        <w:rPr>
          <w:rFonts w:ascii="Arial" w:hAnsi="Arial" w:cs="Arial"/>
          <w:sz w:val="20"/>
          <w:szCs w:val="22"/>
        </w:rPr>
        <w:t>vytvoř</w:t>
      </w:r>
      <w:r w:rsidR="00A363E2">
        <w:rPr>
          <w:rFonts w:ascii="Arial" w:hAnsi="Arial" w:cs="Arial"/>
          <w:sz w:val="20"/>
          <w:szCs w:val="22"/>
        </w:rPr>
        <w:t>i</w:t>
      </w:r>
      <w:r w:rsidR="00757C1B">
        <w:rPr>
          <w:rFonts w:ascii="Arial" w:hAnsi="Arial" w:cs="Arial"/>
          <w:sz w:val="20"/>
          <w:szCs w:val="22"/>
        </w:rPr>
        <w:t xml:space="preserve">l (viz </w:t>
      </w:r>
      <w:r w:rsidR="00DE7F5D">
        <w:rPr>
          <w:rFonts w:ascii="Arial" w:hAnsi="Arial" w:cs="Arial"/>
          <w:sz w:val="20"/>
          <w:szCs w:val="22"/>
        </w:rPr>
        <w:t>Př</w:t>
      </w:r>
      <w:r w:rsidR="00757C1B">
        <w:rPr>
          <w:rFonts w:ascii="Arial" w:hAnsi="Arial" w:cs="Arial"/>
          <w:sz w:val="20"/>
          <w:szCs w:val="22"/>
        </w:rPr>
        <w:t>íloh</w:t>
      </w:r>
      <w:r w:rsidR="00DE7F5D">
        <w:rPr>
          <w:rFonts w:ascii="Arial" w:hAnsi="Arial" w:cs="Arial"/>
          <w:sz w:val="20"/>
          <w:szCs w:val="22"/>
        </w:rPr>
        <w:t>a</w:t>
      </w:r>
      <w:r w:rsidR="00757C1B">
        <w:rPr>
          <w:rFonts w:ascii="Arial" w:hAnsi="Arial" w:cs="Arial"/>
          <w:sz w:val="20"/>
          <w:szCs w:val="22"/>
        </w:rPr>
        <w:t xml:space="preserve"> SM3</w:t>
      </w:r>
      <w:r w:rsidR="00AA308C">
        <w:rPr>
          <w:rFonts w:ascii="Arial" w:hAnsi="Arial" w:cs="Arial"/>
          <w:sz w:val="20"/>
          <w:szCs w:val="22"/>
        </w:rPr>
        <w:t xml:space="preserve"> Rámcové dohody</w:t>
      </w:r>
      <w:r w:rsidR="00757C1B">
        <w:rPr>
          <w:rFonts w:ascii="Arial" w:hAnsi="Arial" w:cs="Arial"/>
          <w:sz w:val="20"/>
          <w:szCs w:val="22"/>
        </w:rPr>
        <w:t xml:space="preserve">, termín „Tvůrce </w:t>
      </w:r>
      <w:r w:rsidR="00A363E2">
        <w:rPr>
          <w:rFonts w:ascii="Arial" w:hAnsi="Arial" w:cs="Arial"/>
          <w:sz w:val="20"/>
          <w:szCs w:val="22"/>
        </w:rPr>
        <w:t>O</w:t>
      </w:r>
      <w:r w:rsidR="00757C1B">
        <w:rPr>
          <w:rFonts w:ascii="Arial" w:hAnsi="Arial" w:cs="Arial"/>
          <w:sz w:val="20"/>
          <w:szCs w:val="22"/>
        </w:rPr>
        <w:t>bjednávky“).</w:t>
      </w:r>
      <w:bookmarkEnd w:id="1"/>
      <w:r w:rsidR="00D936F3">
        <w:rPr>
          <w:rFonts w:ascii="Arial" w:hAnsi="Arial" w:cs="Arial"/>
          <w:sz w:val="20"/>
          <w:szCs w:val="22"/>
        </w:rPr>
        <w:t xml:space="preserve"> Seznam osob pověřených Dodavatelem k potvrzení </w:t>
      </w:r>
      <w:r w:rsidR="00E74643">
        <w:rPr>
          <w:rFonts w:ascii="Arial" w:hAnsi="Arial" w:cs="Arial"/>
          <w:sz w:val="20"/>
          <w:szCs w:val="22"/>
        </w:rPr>
        <w:t>Ob</w:t>
      </w:r>
      <w:r w:rsidR="00D936F3">
        <w:rPr>
          <w:rFonts w:ascii="Arial" w:hAnsi="Arial" w:cs="Arial"/>
          <w:sz w:val="20"/>
          <w:szCs w:val="22"/>
        </w:rPr>
        <w:t>jednávek je uveden v Příloze SM7</w:t>
      </w:r>
      <w:bookmarkEnd w:id="2"/>
      <w:r w:rsidR="00AA308C">
        <w:rPr>
          <w:rFonts w:ascii="Arial" w:hAnsi="Arial" w:cs="Arial"/>
          <w:sz w:val="20"/>
          <w:szCs w:val="22"/>
        </w:rPr>
        <w:t xml:space="preserve"> Rámcové dohody</w:t>
      </w:r>
      <w:r w:rsidR="0071005B">
        <w:rPr>
          <w:rFonts w:ascii="Arial" w:hAnsi="Arial" w:cs="Arial"/>
          <w:sz w:val="20"/>
          <w:szCs w:val="22"/>
        </w:rPr>
        <w:t>.</w:t>
      </w:r>
      <w:r w:rsidR="00B00C11">
        <w:rPr>
          <w:rFonts w:ascii="Arial" w:hAnsi="Arial" w:cs="Arial"/>
          <w:sz w:val="20"/>
          <w:szCs w:val="22"/>
        </w:rPr>
        <w:t xml:space="preserve"> Pokud budou e-mailová potvrzení generována a odesílána automaticky objednávkovým systémem, bude tato skutečnost </w:t>
      </w:r>
      <w:r w:rsidR="009F75E9">
        <w:rPr>
          <w:rFonts w:ascii="Arial" w:hAnsi="Arial" w:cs="Arial"/>
          <w:sz w:val="20"/>
          <w:szCs w:val="22"/>
        </w:rPr>
        <w:t xml:space="preserve">Dodavatelem </w:t>
      </w:r>
      <w:r w:rsidR="00B00C11">
        <w:rPr>
          <w:rFonts w:ascii="Arial" w:hAnsi="Arial" w:cs="Arial"/>
          <w:sz w:val="20"/>
          <w:szCs w:val="22"/>
        </w:rPr>
        <w:t xml:space="preserve">uvedena v Příloze </w:t>
      </w:r>
      <w:r w:rsidR="00F728DB">
        <w:rPr>
          <w:rFonts w:ascii="Arial" w:hAnsi="Arial" w:cs="Arial"/>
          <w:sz w:val="20"/>
          <w:szCs w:val="22"/>
        </w:rPr>
        <w:t>SM7 této Rámco</w:t>
      </w:r>
      <w:r w:rsidR="00B00C11">
        <w:rPr>
          <w:rFonts w:ascii="Arial" w:hAnsi="Arial" w:cs="Arial"/>
          <w:sz w:val="20"/>
          <w:szCs w:val="22"/>
        </w:rPr>
        <w:t>vé dohody.</w:t>
      </w:r>
    </w:p>
    <w:p w14:paraId="16E595B0" w14:textId="77777777" w:rsidR="00C66C63" w:rsidRDefault="00C66C63" w:rsidP="00C66C63">
      <w:pPr>
        <w:spacing w:line="276" w:lineRule="auto"/>
        <w:ind w:left="360"/>
        <w:jc w:val="both"/>
        <w:rPr>
          <w:rFonts w:ascii="Arial" w:hAnsi="Arial" w:cs="Arial"/>
          <w:sz w:val="20"/>
          <w:szCs w:val="22"/>
        </w:rPr>
      </w:pPr>
    </w:p>
    <w:p w14:paraId="16E595B1" w14:textId="3363D17A" w:rsidR="00C66C63" w:rsidRPr="00315391" w:rsidRDefault="00C66C63" w:rsidP="003F79ED">
      <w:pPr>
        <w:numPr>
          <w:ilvl w:val="0"/>
          <w:numId w:val="29"/>
        </w:numPr>
        <w:spacing w:line="276" w:lineRule="auto"/>
        <w:jc w:val="both"/>
        <w:rPr>
          <w:rFonts w:ascii="Arial" w:hAnsi="Arial" w:cs="Arial"/>
          <w:sz w:val="20"/>
          <w:szCs w:val="22"/>
        </w:rPr>
      </w:pPr>
      <w:r w:rsidRPr="00315391">
        <w:rPr>
          <w:rFonts w:ascii="Arial" w:hAnsi="Arial" w:cs="Arial"/>
          <w:sz w:val="20"/>
          <w:szCs w:val="22"/>
        </w:rPr>
        <w:t xml:space="preserve">Plnění na základě </w:t>
      </w:r>
      <w:r w:rsidR="00E74643" w:rsidRPr="00315391">
        <w:rPr>
          <w:rFonts w:ascii="Arial" w:hAnsi="Arial" w:cs="Arial"/>
          <w:sz w:val="20"/>
          <w:szCs w:val="22"/>
        </w:rPr>
        <w:t>Akceptované</w:t>
      </w:r>
      <w:r w:rsidR="008A5AC1" w:rsidRPr="00315391">
        <w:rPr>
          <w:rFonts w:ascii="Arial" w:hAnsi="Arial" w:cs="Arial"/>
          <w:sz w:val="20"/>
          <w:szCs w:val="22"/>
        </w:rPr>
        <w:t xml:space="preserve"> </w:t>
      </w:r>
      <w:r w:rsidRPr="00315391">
        <w:rPr>
          <w:rFonts w:ascii="Arial" w:hAnsi="Arial" w:cs="Arial"/>
          <w:sz w:val="20"/>
          <w:szCs w:val="22"/>
        </w:rPr>
        <w:t>Objednávky nesmí být ze strany Dodavatele omezeno váhově, objemově ani finančně.</w:t>
      </w:r>
    </w:p>
    <w:p w14:paraId="1C2DA5CE" w14:textId="77777777" w:rsidR="00C03AF6" w:rsidRPr="00315391" w:rsidRDefault="00C03AF6" w:rsidP="00C03AF6">
      <w:pPr>
        <w:spacing w:line="276" w:lineRule="auto"/>
        <w:ind w:left="360"/>
        <w:jc w:val="both"/>
        <w:rPr>
          <w:rFonts w:ascii="Arial" w:hAnsi="Arial" w:cs="Arial"/>
          <w:sz w:val="20"/>
          <w:szCs w:val="22"/>
        </w:rPr>
      </w:pPr>
    </w:p>
    <w:p w14:paraId="16E595B2" w14:textId="685AD1B1" w:rsidR="00C66C63" w:rsidRPr="00315391" w:rsidRDefault="00C66C63" w:rsidP="003F79ED">
      <w:pPr>
        <w:numPr>
          <w:ilvl w:val="0"/>
          <w:numId w:val="29"/>
        </w:numPr>
        <w:spacing w:line="276" w:lineRule="auto"/>
        <w:jc w:val="both"/>
        <w:rPr>
          <w:rFonts w:ascii="Arial" w:hAnsi="Arial" w:cs="Arial"/>
          <w:sz w:val="20"/>
          <w:szCs w:val="22"/>
        </w:rPr>
      </w:pPr>
      <w:bookmarkStart w:id="4" w:name="_Ref348086008"/>
      <w:bookmarkStart w:id="5" w:name="_Ref289252377"/>
      <w:r w:rsidRPr="00315391">
        <w:rPr>
          <w:rFonts w:ascii="Arial" w:hAnsi="Arial" w:cs="Arial"/>
          <w:sz w:val="20"/>
          <w:szCs w:val="22"/>
        </w:rPr>
        <w:t xml:space="preserve">Dodavatel je povinen dodat </w:t>
      </w:r>
      <w:r w:rsidR="00D936F3" w:rsidRPr="00315391">
        <w:rPr>
          <w:rFonts w:ascii="Arial" w:hAnsi="Arial" w:cs="Arial"/>
          <w:sz w:val="20"/>
          <w:szCs w:val="22"/>
        </w:rPr>
        <w:t xml:space="preserve">Tonery a </w:t>
      </w:r>
      <w:r w:rsidR="009F75E9" w:rsidRPr="00315391">
        <w:rPr>
          <w:rFonts w:ascii="Arial" w:hAnsi="Arial" w:cs="Arial"/>
          <w:sz w:val="20"/>
          <w:szCs w:val="22"/>
        </w:rPr>
        <w:t xml:space="preserve">Spotřební materiál </w:t>
      </w:r>
      <w:r w:rsidRPr="00315391">
        <w:rPr>
          <w:rFonts w:ascii="Arial" w:hAnsi="Arial" w:cs="Arial"/>
          <w:sz w:val="20"/>
          <w:szCs w:val="22"/>
        </w:rPr>
        <w:t xml:space="preserve">Objednateli do jím požadovaného místa plnění uvedeného v příslušné </w:t>
      </w:r>
      <w:r w:rsidR="00E74643" w:rsidRPr="00315391">
        <w:rPr>
          <w:rFonts w:ascii="Arial" w:hAnsi="Arial" w:cs="Arial"/>
          <w:sz w:val="20"/>
          <w:szCs w:val="22"/>
        </w:rPr>
        <w:t xml:space="preserve">Akceptované </w:t>
      </w:r>
      <w:r w:rsidR="00F728DB" w:rsidRPr="00315391">
        <w:rPr>
          <w:rFonts w:ascii="Arial" w:hAnsi="Arial" w:cs="Arial"/>
          <w:sz w:val="20"/>
          <w:szCs w:val="22"/>
        </w:rPr>
        <w:t>O</w:t>
      </w:r>
      <w:r w:rsidRPr="00315391">
        <w:rPr>
          <w:rFonts w:ascii="Arial" w:hAnsi="Arial" w:cs="Arial"/>
          <w:sz w:val="20"/>
          <w:szCs w:val="22"/>
        </w:rPr>
        <w:t xml:space="preserve">bjednávce do 5 pracovních dnů od potvrzení </w:t>
      </w:r>
      <w:r w:rsidR="00CE01BF" w:rsidRPr="00315391">
        <w:rPr>
          <w:rFonts w:ascii="Arial" w:hAnsi="Arial" w:cs="Arial"/>
          <w:sz w:val="20"/>
          <w:szCs w:val="22"/>
        </w:rPr>
        <w:t>O</w:t>
      </w:r>
      <w:r w:rsidRPr="00315391">
        <w:rPr>
          <w:rFonts w:ascii="Arial" w:hAnsi="Arial" w:cs="Arial"/>
          <w:sz w:val="20"/>
          <w:szCs w:val="22"/>
        </w:rPr>
        <w:t>bjednávky</w:t>
      </w:r>
      <w:bookmarkEnd w:id="4"/>
      <w:r w:rsidRPr="00315391">
        <w:rPr>
          <w:rFonts w:ascii="Arial" w:hAnsi="Arial" w:cs="Arial"/>
          <w:sz w:val="20"/>
          <w:szCs w:val="22"/>
        </w:rPr>
        <w:t xml:space="preserve"> ve smyslu ujednání obsaženého v odst. 4</w:t>
      </w:r>
      <w:r w:rsidR="00FC4270" w:rsidRPr="00315391">
        <w:rPr>
          <w:rFonts w:ascii="Arial" w:hAnsi="Arial" w:cs="Arial"/>
          <w:sz w:val="20"/>
          <w:szCs w:val="22"/>
        </w:rPr>
        <w:t>.</w:t>
      </w:r>
      <w:r w:rsidRPr="00315391">
        <w:rPr>
          <w:rFonts w:ascii="Arial" w:hAnsi="Arial" w:cs="Arial"/>
          <w:sz w:val="20"/>
          <w:szCs w:val="22"/>
        </w:rPr>
        <w:t xml:space="preserve"> tohoto článku.</w:t>
      </w:r>
      <w:bookmarkEnd w:id="5"/>
      <w:r w:rsidR="005A62DA" w:rsidRPr="00315391">
        <w:rPr>
          <w:rFonts w:ascii="Arial" w:hAnsi="Arial" w:cs="Arial"/>
          <w:sz w:val="20"/>
          <w:szCs w:val="22"/>
        </w:rPr>
        <w:t xml:space="preserve"> V případě dodání uživatelsky nevyměnitelného </w:t>
      </w:r>
      <w:r w:rsidR="00315391">
        <w:rPr>
          <w:rFonts w:ascii="Arial" w:hAnsi="Arial" w:cs="Arial"/>
          <w:sz w:val="20"/>
          <w:szCs w:val="22"/>
        </w:rPr>
        <w:t>S</w:t>
      </w:r>
      <w:r w:rsidR="005A62DA" w:rsidRPr="00315391">
        <w:rPr>
          <w:rFonts w:ascii="Arial" w:hAnsi="Arial" w:cs="Arial"/>
          <w:sz w:val="20"/>
          <w:szCs w:val="22"/>
        </w:rPr>
        <w:t xml:space="preserve">potřebního materiálu </w:t>
      </w:r>
      <w:r w:rsidR="00FB2C96" w:rsidRPr="00315391">
        <w:rPr>
          <w:rFonts w:ascii="Arial" w:hAnsi="Arial" w:cs="Arial"/>
          <w:sz w:val="20"/>
          <w:szCs w:val="22"/>
        </w:rPr>
        <w:t xml:space="preserve">je Dodavatel povinen </w:t>
      </w:r>
      <w:r w:rsidR="00315391" w:rsidRPr="00315391">
        <w:rPr>
          <w:rFonts w:ascii="Arial" w:hAnsi="Arial" w:cs="Arial"/>
          <w:sz w:val="20"/>
          <w:szCs w:val="22"/>
        </w:rPr>
        <w:t xml:space="preserve">následně </w:t>
      </w:r>
      <w:r w:rsidR="00FB2C96" w:rsidRPr="00315391">
        <w:rPr>
          <w:rFonts w:ascii="Arial" w:hAnsi="Arial" w:cs="Arial"/>
          <w:sz w:val="20"/>
          <w:szCs w:val="22"/>
        </w:rPr>
        <w:t>provést jeho instalaci</w:t>
      </w:r>
      <w:r w:rsidR="00315391" w:rsidRPr="00315391">
        <w:rPr>
          <w:rFonts w:ascii="Arial" w:hAnsi="Arial" w:cs="Arial"/>
          <w:sz w:val="20"/>
          <w:szCs w:val="22"/>
        </w:rPr>
        <w:t>.</w:t>
      </w:r>
    </w:p>
    <w:p w14:paraId="16E595B3" w14:textId="77777777" w:rsidR="00C66C63" w:rsidRPr="00315391" w:rsidRDefault="00C66C63" w:rsidP="00C66C63">
      <w:pPr>
        <w:spacing w:line="276" w:lineRule="auto"/>
        <w:ind w:left="360"/>
        <w:jc w:val="both"/>
        <w:rPr>
          <w:rFonts w:ascii="Arial" w:hAnsi="Arial" w:cs="Arial"/>
          <w:sz w:val="20"/>
          <w:szCs w:val="22"/>
        </w:rPr>
      </w:pPr>
    </w:p>
    <w:p w14:paraId="16E595B4" w14:textId="16C3DF8C" w:rsidR="00C66C63" w:rsidRDefault="00C66C63" w:rsidP="00172064">
      <w:pPr>
        <w:numPr>
          <w:ilvl w:val="0"/>
          <w:numId w:val="29"/>
        </w:numPr>
        <w:spacing w:line="276" w:lineRule="auto"/>
        <w:jc w:val="both"/>
        <w:rPr>
          <w:rFonts w:ascii="Arial" w:hAnsi="Arial" w:cs="Arial"/>
          <w:sz w:val="20"/>
          <w:szCs w:val="22"/>
        </w:rPr>
      </w:pPr>
      <w:r w:rsidRPr="00315391">
        <w:rPr>
          <w:rFonts w:ascii="Arial" w:hAnsi="Arial" w:cs="Arial"/>
          <w:sz w:val="20"/>
          <w:szCs w:val="22"/>
        </w:rPr>
        <w:t xml:space="preserve">Dodavatel je povinen e-mailem vyrozumět </w:t>
      </w:r>
      <w:r w:rsidR="00702D11" w:rsidRPr="00315391">
        <w:rPr>
          <w:rFonts w:ascii="Arial" w:hAnsi="Arial" w:cs="Arial"/>
          <w:sz w:val="20"/>
          <w:szCs w:val="22"/>
        </w:rPr>
        <w:t>Přebírající</w:t>
      </w:r>
      <w:r w:rsidR="00702D11">
        <w:rPr>
          <w:rFonts w:ascii="Arial" w:hAnsi="Arial" w:cs="Arial"/>
          <w:sz w:val="20"/>
          <w:szCs w:val="22"/>
        </w:rPr>
        <w:t xml:space="preserve"> </w:t>
      </w:r>
      <w:r>
        <w:rPr>
          <w:rFonts w:ascii="Arial" w:hAnsi="Arial" w:cs="Arial"/>
          <w:sz w:val="20"/>
          <w:szCs w:val="22"/>
        </w:rPr>
        <w:t>osobu Objednatele</w:t>
      </w:r>
      <w:r w:rsidRPr="00512949">
        <w:rPr>
          <w:rFonts w:ascii="Arial" w:hAnsi="Arial" w:cs="Arial"/>
          <w:sz w:val="20"/>
          <w:szCs w:val="22"/>
        </w:rPr>
        <w:t xml:space="preserve"> </w:t>
      </w:r>
      <w:r w:rsidR="00C03AF6">
        <w:rPr>
          <w:rFonts w:ascii="Arial" w:hAnsi="Arial" w:cs="Arial"/>
          <w:sz w:val="20"/>
          <w:szCs w:val="22"/>
        </w:rPr>
        <w:t>uvedenou v</w:t>
      </w:r>
      <w:r w:rsidR="00E7529B">
        <w:rPr>
          <w:rFonts w:ascii="Arial" w:hAnsi="Arial" w:cs="Arial"/>
          <w:sz w:val="20"/>
          <w:szCs w:val="22"/>
        </w:rPr>
        <w:t> </w:t>
      </w:r>
      <w:r w:rsidR="00F16ADD">
        <w:rPr>
          <w:rFonts w:ascii="Arial" w:hAnsi="Arial" w:cs="Arial"/>
          <w:sz w:val="20"/>
          <w:szCs w:val="22"/>
        </w:rPr>
        <w:t>Akceptované</w:t>
      </w:r>
      <w:r w:rsidR="00E7529B">
        <w:rPr>
          <w:rFonts w:ascii="Arial" w:hAnsi="Arial" w:cs="Arial"/>
          <w:sz w:val="20"/>
          <w:szCs w:val="22"/>
        </w:rPr>
        <w:t xml:space="preserve"> </w:t>
      </w:r>
      <w:r w:rsidR="00C03AF6">
        <w:rPr>
          <w:rFonts w:ascii="Arial" w:hAnsi="Arial" w:cs="Arial"/>
          <w:sz w:val="20"/>
          <w:szCs w:val="22"/>
        </w:rPr>
        <w:t xml:space="preserve">Objednávce </w:t>
      </w:r>
      <w:r w:rsidRPr="00512949">
        <w:rPr>
          <w:rFonts w:ascii="Arial" w:hAnsi="Arial" w:cs="Arial"/>
          <w:sz w:val="20"/>
          <w:szCs w:val="22"/>
        </w:rPr>
        <w:t xml:space="preserve">o datu </w:t>
      </w:r>
      <w:r w:rsidR="00AD71AF">
        <w:rPr>
          <w:rFonts w:ascii="Arial" w:hAnsi="Arial" w:cs="Arial"/>
          <w:sz w:val="20"/>
          <w:szCs w:val="22"/>
        </w:rPr>
        <w:t xml:space="preserve">a čase </w:t>
      </w:r>
      <w:r w:rsidRPr="00512949">
        <w:rPr>
          <w:rFonts w:ascii="Arial" w:hAnsi="Arial" w:cs="Arial"/>
          <w:sz w:val="20"/>
          <w:szCs w:val="22"/>
        </w:rPr>
        <w:t>dodání objednan</w:t>
      </w:r>
      <w:r w:rsidR="00C03AF6">
        <w:rPr>
          <w:rFonts w:ascii="Arial" w:hAnsi="Arial" w:cs="Arial"/>
          <w:sz w:val="20"/>
          <w:szCs w:val="22"/>
        </w:rPr>
        <w:t>ých Tonerů a</w:t>
      </w:r>
      <w:r w:rsidRPr="00512949">
        <w:rPr>
          <w:rFonts w:ascii="Arial" w:hAnsi="Arial" w:cs="Arial"/>
          <w:sz w:val="20"/>
          <w:szCs w:val="22"/>
        </w:rPr>
        <w:t xml:space="preserve"> </w:t>
      </w:r>
      <w:r w:rsidR="009F75E9">
        <w:rPr>
          <w:rFonts w:ascii="Arial" w:hAnsi="Arial" w:cs="Arial"/>
          <w:sz w:val="20"/>
          <w:szCs w:val="22"/>
        </w:rPr>
        <w:t>Spotřebního materiálu</w:t>
      </w:r>
      <w:r w:rsidRPr="00512949">
        <w:rPr>
          <w:rFonts w:ascii="Arial" w:hAnsi="Arial" w:cs="Arial"/>
          <w:sz w:val="20"/>
          <w:szCs w:val="22"/>
        </w:rPr>
        <w:t>, a to minimálně jeden pracovní den před uskutečněním příslušné dodávky</w:t>
      </w:r>
      <w:r w:rsidR="00C03AF6">
        <w:rPr>
          <w:rFonts w:ascii="Arial" w:hAnsi="Arial" w:cs="Arial"/>
          <w:sz w:val="20"/>
          <w:szCs w:val="22"/>
        </w:rPr>
        <w:t xml:space="preserve"> Tonerů a</w:t>
      </w:r>
      <w:r w:rsidRPr="00512949">
        <w:rPr>
          <w:rFonts w:ascii="Arial" w:hAnsi="Arial" w:cs="Arial"/>
          <w:sz w:val="20"/>
          <w:szCs w:val="22"/>
        </w:rPr>
        <w:t xml:space="preserve"> </w:t>
      </w:r>
      <w:r w:rsidR="009F75E9">
        <w:rPr>
          <w:rFonts w:ascii="Arial" w:hAnsi="Arial" w:cs="Arial"/>
          <w:sz w:val="20"/>
          <w:szCs w:val="22"/>
        </w:rPr>
        <w:t>Spotřebního materiálu</w:t>
      </w:r>
      <w:r w:rsidRPr="00512949">
        <w:rPr>
          <w:rFonts w:ascii="Arial" w:hAnsi="Arial" w:cs="Arial"/>
          <w:sz w:val="20"/>
          <w:szCs w:val="22"/>
        </w:rPr>
        <w:t>.</w:t>
      </w:r>
      <w:r w:rsidR="004D2C48">
        <w:rPr>
          <w:rFonts w:ascii="Arial" w:hAnsi="Arial" w:cs="Arial"/>
          <w:sz w:val="20"/>
          <w:szCs w:val="22"/>
        </w:rPr>
        <w:t xml:space="preserve"> </w:t>
      </w:r>
      <w:r w:rsidR="003A1BAA">
        <w:rPr>
          <w:rFonts w:ascii="Arial" w:hAnsi="Arial" w:cs="Arial"/>
          <w:sz w:val="20"/>
          <w:szCs w:val="22"/>
        </w:rPr>
        <w:t xml:space="preserve">V případě uživatelsky nevyměnitelného Spotřebního materiálu bude sjednán termín jeho instalace Dodavatelem, a to </w:t>
      </w:r>
      <w:r w:rsidR="00172064">
        <w:rPr>
          <w:rFonts w:ascii="Arial" w:hAnsi="Arial" w:cs="Arial"/>
          <w:sz w:val="20"/>
          <w:szCs w:val="22"/>
        </w:rPr>
        <w:t xml:space="preserve">na základě servisního požadavku, podle  Článku </w:t>
      </w:r>
      <w:r w:rsidR="00172064" w:rsidRPr="00172064">
        <w:rPr>
          <w:rFonts w:ascii="Arial" w:hAnsi="Arial" w:cs="Arial"/>
          <w:sz w:val="20"/>
          <w:szCs w:val="22"/>
        </w:rPr>
        <w:t>VI</w:t>
      </w:r>
      <w:r w:rsidR="003C6190">
        <w:rPr>
          <w:rFonts w:ascii="Arial" w:hAnsi="Arial" w:cs="Arial"/>
          <w:sz w:val="20"/>
          <w:szCs w:val="22"/>
        </w:rPr>
        <w:t>.</w:t>
      </w:r>
      <w:r w:rsidR="00172064">
        <w:rPr>
          <w:rFonts w:ascii="Arial" w:hAnsi="Arial" w:cs="Arial"/>
          <w:sz w:val="20"/>
          <w:szCs w:val="22"/>
        </w:rPr>
        <w:t xml:space="preserve"> </w:t>
      </w:r>
      <w:r w:rsidR="003C6190">
        <w:rPr>
          <w:rFonts w:ascii="Arial" w:hAnsi="Arial" w:cs="Arial"/>
          <w:sz w:val="20"/>
          <w:szCs w:val="22"/>
        </w:rPr>
        <w:t>odst.</w:t>
      </w:r>
      <w:r w:rsidR="00172064">
        <w:rPr>
          <w:rFonts w:ascii="Arial" w:hAnsi="Arial" w:cs="Arial"/>
          <w:sz w:val="20"/>
          <w:szCs w:val="22"/>
        </w:rPr>
        <w:t xml:space="preserve"> 12</w:t>
      </w:r>
      <w:r w:rsidR="003C6190">
        <w:rPr>
          <w:rFonts w:ascii="Arial" w:hAnsi="Arial" w:cs="Arial"/>
          <w:sz w:val="20"/>
          <w:szCs w:val="22"/>
        </w:rPr>
        <w:t>.</w:t>
      </w:r>
      <w:r w:rsidR="00172064">
        <w:rPr>
          <w:rFonts w:ascii="Arial" w:hAnsi="Arial" w:cs="Arial"/>
          <w:sz w:val="20"/>
          <w:szCs w:val="22"/>
        </w:rPr>
        <w:t xml:space="preserve"> a 15</w:t>
      </w:r>
      <w:r w:rsidR="004D2C48">
        <w:rPr>
          <w:rFonts w:ascii="Arial" w:hAnsi="Arial" w:cs="Arial"/>
          <w:sz w:val="20"/>
          <w:szCs w:val="22"/>
        </w:rPr>
        <w:t>.</w:t>
      </w:r>
    </w:p>
    <w:p w14:paraId="16E595B5" w14:textId="77777777" w:rsidR="00C66C63" w:rsidRDefault="00C66C63" w:rsidP="00C66C63">
      <w:pPr>
        <w:spacing w:line="276" w:lineRule="auto"/>
        <w:ind w:left="360"/>
        <w:jc w:val="both"/>
        <w:rPr>
          <w:rFonts w:ascii="Arial" w:hAnsi="Arial" w:cs="Arial"/>
          <w:sz w:val="20"/>
          <w:szCs w:val="22"/>
        </w:rPr>
      </w:pPr>
    </w:p>
    <w:p w14:paraId="16E595B7" w14:textId="56105048" w:rsidR="00C66C63" w:rsidRDefault="00C03AF6" w:rsidP="00C66C63">
      <w:pPr>
        <w:numPr>
          <w:ilvl w:val="0"/>
          <w:numId w:val="29"/>
        </w:numPr>
        <w:spacing w:line="276" w:lineRule="auto"/>
        <w:jc w:val="both"/>
        <w:rPr>
          <w:rFonts w:ascii="Arial" w:hAnsi="Arial" w:cs="Arial"/>
          <w:sz w:val="20"/>
          <w:szCs w:val="22"/>
        </w:rPr>
      </w:pPr>
      <w:bookmarkStart w:id="6" w:name="_Ref308517450"/>
      <w:bookmarkStart w:id="7" w:name="_Ref288209707"/>
      <w:r w:rsidRPr="00FB2C96">
        <w:rPr>
          <w:rFonts w:ascii="Arial" w:hAnsi="Arial" w:cs="Arial"/>
          <w:sz w:val="20"/>
          <w:szCs w:val="22"/>
        </w:rPr>
        <w:t xml:space="preserve">Tonery a </w:t>
      </w:r>
      <w:r w:rsidR="009F75E9" w:rsidRPr="00FB2C96">
        <w:rPr>
          <w:rFonts w:ascii="Arial" w:hAnsi="Arial" w:cs="Arial"/>
          <w:sz w:val="20"/>
          <w:szCs w:val="22"/>
        </w:rPr>
        <w:t>Spotřební materiál</w:t>
      </w:r>
      <w:r w:rsidR="00C66C63" w:rsidRPr="00FB2C96">
        <w:rPr>
          <w:rFonts w:ascii="Arial" w:hAnsi="Arial" w:cs="Arial"/>
          <w:sz w:val="20"/>
          <w:szCs w:val="22"/>
        </w:rPr>
        <w:t xml:space="preserve"> uveden</w:t>
      </w:r>
      <w:r w:rsidR="009F75E9" w:rsidRPr="00FB2C96">
        <w:rPr>
          <w:rFonts w:ascii="Arial" w:hAnsi="Arial" w:cs="Arial"/>
          <w:sz w:val="20"/>
          <w:szCs w:val="22"/>
        </w:rPr>
        <w:t>ý</w:t>
      </w:r>
      <w:r w:rsidR="00C66C63" w:rsidRPr="00FB2C96">
        <w:rPr>
          <w:rFonts w:ascii="Arial" w:hAnsi="Arial" w:cs="Arial"/>
          <w:sz w:val="20"/>
          <w:szCs w:val="22"/>
        </w:rPr>
        <w:t xml:space="preserve"> v</w:t>
      </w:r>
      <w:r w:rsidR="00E7529B" w:rsidRPr="00FB2C96">
        <w:rPr>
          <w:rFonts w:ascii="Arial" w:hAnsi="Arial" w:cs="Arial"/>
          <w:sz w:val="20"/>
          <w:szCs w:val="22"/>
        </w:rPr>
        <w:t xml:space="preserve"> Akceptované </w:t>
      </w:r>
      <w:r w:rsidR="009F75E9" w:rsidRPr="00FB2C96">
        <w:rPr>
          <w:rFonts w:ascii="Arial" w:hAnsi="Arial" w:cs="Arial"/>
          <w:sz w:val="20"/>
          <w:szCs w:val="22"/>
        </w:rPr>
        <w:t>O</w:t>
      </w:r>
      <w:r w:rsidR="00C66C63" w:rsidRPr="00FB2C96">
        <w:rPr>
          <w:rFonts w:ascii="Arial" w:hAnsi="Arial" w:cs="Arial"/>
          <w:sz w:val="20"/>
          <w:szCs w:val="22"/>
        </w:rPr>
        <w:t>bjednávce bude distribuován Dodavatelem přímo na jednotlivá místa plnění, roznesen do jednotlivých kanceláří</w:t>
      </w:r>
      <w:r w:rsidR="008629E6" w:rsidRPr="00FB2C96">
        <w:rPr>
          <w:rFonts w:ascii="Arial" w:hAnsi="Arial" w:cs="Arial"/>
          <w:sz w:val="20"/>
          <w:szCs w:val="22"/>
        </w:rPr>
        <w:t xml:space="preserve"> </w:t>
      </w:r>
      <w:r w:rsidR="00C66C63" w:rsidRPr="00FB2C96">
        <w:rPr>
          <w:rFonts w:ascii="Arial" w:hAnsi="Arial" w:cs="Arial"/>
          <w:sz w:val="20"/>
          <w:szCs w:val="22"/>
        </w:rPr>
        <w:t xml:space="preserve">a předán vždy </w:t>
      </w:r>
      <w:r w:rsidR="00F728DB" w:rsidRPr="00FB2C96">
        <w:rPr>
          <w:rFonts w:ascii="Arial" w:hAnsi="Arial" w:cs="Arial"/>
          <w:sz w:val="20"/>
          <w:szCs w:val="22"/>
        </w:rPr>
        <w:t>P</w:t>
      </w:r>
      <w:r w:rsidR="00C66C63" w:rsidRPr="00FB2C96">
        <w:rPr>
          <w:rFonts w:ascii="Arial" w:hAnsi="Arial" w:cs="Arial"/>
          <w:sz w:val="20"/>
          <w:szCs w:val="22"/>
        </w:rPr>
        <w:t>řebírající osobě Objednatele uvedené v</w:t>
      </w:r>
      <w:r w:rsidR="008A5AC1" w:rsidRPr="00FB2C96">
        <w:rPr>
          <w:rFonts w:ascii="Arial" w:hAnsi="Arial" w:cs="Arial"/>
          <w:sz w:val="20"/>
          <w:szCs w:val="22"/>
        </w:rPr>
        <w:t> </w:t>
      </w:r>
      <w:r w:rsidR="00F16ADD" w:rsidRPr="00FB2C96">
        <w:rPr>
          <w:rFonts w:ascii="Arial" w:hAnsi="Arial" w:cs="Arial"/>
          <w:sz w:val="20"/>
          <w:szCs w:val="22"/>
        </w:rPr>
        <w:t xml:space="preserve">Akceptované </w:t>
      </w:r>
      <w:r w:rsidR="009F75E9" w:rsidRPr="00FB2C96">
        <w:rPr>
          <w:rFonts w:ascii="Arial" w:hAnsi="Arial" w:cs="Arial"/>
          <w:sz w:val="20"/>
          <w:szCs w:val="22"/>
        </w:rPr>
        <w:t>O</w:t>
      </w:r>
      <w:r w:rsidR="00C66C63" w:rsidRPr="00FB2C96">
        <w:rPr>
          <w:rFonts w:ascii="Arial" w:hAnsi="Arial" w:cs="Arial"/>
          <w:sz w:val="20"/>
          <w:szCs w:val="22"/>
        </w:rPr>
        <w:t>bjednávce</w:t>
      </w:r>
      <w:r w:rsidR="005A62DA" w:rsidRPr="00FB2C96">
        <w:rPr>
          <w:rFonts w:ascii="Arial" w:hAnsi="Arial" w:cs="Arial"/>
          <w:sz w:val="20"/>
          <w:szCs w:val="22"/>
        </w:rPr>
        <w:t>. Předání bude potvrzeno podpisem</w:t>
      </w:r>
      <w:r w:rsidR="00C66C63" w:rsidRPr="00FB2C96">
        <w:rPr>
          <w:rFonts w:ascii="Arial" w:hAnsi="Arial" w:cs="Arial"/>
          <w:sz w:val="20"/>
          <w:szCs w:val="22"/>
        </w:rPr>
        <w:t xml:space="preserve"> </w:t>
      </w:r>
      <w:r w:rsidR="00D97D06" w:rsidRPr="00FB2C96">
        <w:rPr>
          <w:rFonts w:ascii="Arial" w:hAnsi="Arial" w:cs="Arial"/>
          <w:sz w:val="20"/>
          <w:szCs w:val="22"/>
        </w:rPr>
        <w:t>p</w:t>
      </w:r>
      <w:r w:rsidR="00C66C63" w:rsidRPr="00FB2C96">
        <w:rPr>
          <w:rFonts w:ascii="Arial" w:hAnsi="Arial" w:cs="Arial"/>
          <w:sz w:val="20"/>
          <w:szCs w:val="22"/>
        </w:rPr>
        <w:t xml:space="preserve">ředávacího protokolu vyhotoveného ve 2 výtiscích (dále jen „Předávací protokol“), jehož jedno vyhotovení si ponechá zástupce Dodavatele a druhé </w:t>
      </w:r>
      <w:r w:rsidRPr="00FB2C96">
        <w:rPr>
          <w:rFonts w:ascii="Arial" w:hAnsi="Arial" w:cs="Arial"/>
          <w:sz w:val="20"/>
          <w:szCs w:val="22"/>
        </w:rPr>
        <w:t xml:space="preserve">Přebírající </w:t>
      </w:r>
      <w:r w:rsidR="00C66C63" w:rsidRPr="00FB2C96">
        <w:rPr>
          <w:rFonts w:ascii="Arial" w:hAnsi="Arial" w:cs="Arial"/>
          <w:sz w:val="20"/>
          <w:szCs w:val="22"/>
        </w:rPr>
        <w:t>osoba O</w:t>
      </w:r>
      <w:bookmarkEnd w:id="6"/>
      <w:r w:rsidR="00C66C63" w:rsidRPr="00FB2C96">
        <w:rPr>
          <w:rFonts w:ascii="Arial" w:hAnsi="Arial" w:cs="Arial"/>
          <w:sz w:val="20"/>
          <w:szCs w:val="22"/>
        </w:rPr>
        <w:t>bjednatele.</w:t>
      </w:r>
      <w:bookmarkEnd w:id="7"/>
      <w:r w:rsidR="00647067" w:rsidRPr="00FB2C96">
        <w:rPr>
          <w:rFonts w:ascii="Arial" w:hAnsi="Arial" w:cs="Arial"/>
          <w:sz w:val="20"/>
          <w:szCs w:val="22"/>
        </w:rPr>
        <w:t xml:space="preserve"> </w:t>
      </w:r>
    </w:p>
    <w:p w14:paraId="2FEDDD6C" w14:textId="77777777" w:rsidR="00FB2C96" w:rsidRPr="00FB2C96" w:rsidRDefault="00FB2C96" w:rsidP="00FB2C96">
      <w:pPr>
        <w:spacing w:line="276" w:lineRule="auto"/>
        <w:ind w:left="360"/>
        <w:jc w:val="both"/>
        <w:rPr>
          <w:rFonts w:ascii="Arial" w:hAnsi="Arial" w:cs="Arial"/>
          <w:sz w:val="20"/>
          <w:szCs w:val="22"/>
        </w:rPr>
      </w:pPr>
    </w:p>
    <w:bookmarkEnd w:id="3"/>
    <w:p w14:paraId="16E595B9" w14:textId="354EB60C" w:rsidR="00C66C63" w:rsidRDefault="00BE4006" w:rsidP="00C66C63">
      <w:pPr>
        <w:numPr>
          <w:ilvl w:val="0"/>
          <w:numId w:val="29"/>
        </w:numPr>
        <w:spacing w:line="276" w:lineRule="auto"/>
        <w:jc w:val="both"/>
        <w:rPr>
          <w:rFonts w:ascii="Arial" w:hAnsi="Arial" w:cs="Arial"/>
          <w:sz w:val="20"/>
          <w:szCs w:val="22"/>
        </w:rPr>
      </w:pPr>
      <w:r w:rsidRPr="004323CD">
        <w:rPr>
          <w:rFonts w:ascii="Arial" w:hAnsi="Arial" w:cs="Arial"/>
          <w:sz w:val="20"/>
          <w:szCs w:val="22"/>
        </w:rPr>
        <w:t xml:space="preserve">Dodavatel vypracuje příslušný </w:t>
      </w:r>
      <w:r w:rsidR="00D97D06" w:rsidRPr="004323CD">
        <w:rPr>
          <w:rFonts w:ascii="Arial" w:hAnsi="Arial" w:cs="Arial"/>
          <w:sz w:val="20"/>
          <w:szCs w:val="22"/>
        </w:rPr>
        <w:t>P</w:t>
      </w:r>
      <w:r w:rsidRPr="004323CD">
        <w:rPr>
          <w:rFonts w:ascii="Arial" w:hAnsi="Arial" w:cs="Arial"/>
          <w:sz w:val="20"/>
          <w:szCs w:val="22"/>
        </w:rPr>
        <w:t xml:space="preserve">ředávací protokol. </w:t>
      </w:r>
      <w:r w:rsidR="00C66C63" w:rsidRPr="004323CD">
        <w:rPr>
          <w:rFonts w:ascii="Arial" w:hAnsi="Arial" w:cs="Arial"/>
          <w:sz w:val="20"/>
          <w:szCs w:val="22"/>
        </w:rPr>
        <w:t xml:space="preserve">Každý Předávací protokol musí obsahovat označení </w:t>
      </w:r>
      <w:r w:rsidR="0015706D" w:rsidRPr="004323CD">
        <w:rPr>
          <w:rFonts w:ascii="Arial" w:hAnsi="Arial" w:cs="Arial"/>
          <w:sz w:val="20"/>
          <w:szCs w:val="22"/>
        </w:rPr>
        <w:t>S</w:t>
      </w:r>
      <w:r w:rsidR="00C66C63" w:rsidRPr="004323CD">
        <w:rPr>
          <w:rFonts w:ascii="Arial" w:hAnsi="Arial" w:cs="Arial"/>
          <w:sz w:val="20"/>
          <w:szCs w:val="22"/>
        </w:rPr>
        <w:t xml:space="preserve">mluvních stran, číslo příslušné </w:t>
      </w:r>
      <w:r w:rsidR="00E74643" w:rsidRPr="004323CD">
        <w:rPr>
          <w:rFonts w:ascii="Arial" w:hAnsi="Arial" w:cs="Arial"/>
          <w:sz w:val="20"/>
          <w:szCs w:val="22"/>
        </w:rPr>
        <w:t xml:space="preserve">Akceptované </w:t>
      </w:r>
      <w:r w:rsidR="00C66C63" w:rsidRPr="004323CD">
        <w:rPr>
          <w:rFonts w:ascii="Arial" w:hAnsi="Arial" w:cs="Arial"/>
          <w:sz w:val="20"/>
          <w:szCs w:val="22"/>
        </w:rPr>
        <w:t xml:space="preserve">Objednávky, adresu místa plnění příslušné </w:t>
      </w:r>
      <w:r w:rsidR="009F75E9" w:rsidRPr="004323CD">
        <w:rPr>
          <w:rFonts w:ascii="Arial" w:hAnsi="Arial" w:cs="Arial"/>
          <w:sz w:val="20"/>
          <w:szCs w:val="22"/>
        </w:rPr>
        <w:t>D</w:t>
      </w:r>
      <w:r w:rsidR="00C66C63" w:rsidRPr="004323CD">
        <w:rPr>
          <w:rFonts w:ascii="Arial" w:hAnsi="Arial" w:cs="Arial"/>
          <w:sz w:val="20"/>
          <w:szCs w:val="22"/>
        </w:rPr>
        <w:t xml:space="preserve">odávky, </w:t>
      </w:r>
      <w:r w:rsidR="005B65EF" w:rsidRPr="004323CD">
        <w:rPr>
          <w:rFonts w:ascii="Arial" w:hAnsi="Arial" w:cs="Arial"/>
          <w:sz w:val="20"/>
          <w:szCs w:val="22"/>
        </w:rPr>
        <w:t xml:space="preserve">číslo </w:t>
      </w:r>
      <w:r w:rsidR="00F666A1" w:rsidRPr="004323CD">
        <w:rPr>
          <w:rFonts w:ascii="Arial" w:hAnsi="Arial" w:cs="Arial"/>
          <w:sz w:val="20"/>
          <w:szCs w:val="22"/>
        </w:rPr>
        <w:t>nákladového střediska</w:t>
      </w:r>
      <w:r w:rsidR="002C4486" w:rsidRPr="004323CD">
        <w:rPr>
          <w:rFonts w:ascii="Arial" w:hAnsi="Arial" w:cs="Arial"/>
          <w:sz w:val="20"/>
          <w:szCs w:val="22"/>
        </w:rPr>
        <w:t xml:space="preserve"> (popř. i Rámcové </w:t>
      </w:r>
      <w:r w:rsidR="00F16ADD" w:rsidRPr="004323CD">
        <w:rPr>
          <w:rFonts w:ascii="Arial" w:hAnsi="Arial" w:cs="Arial"/>
          <w:sz w:val="20"/>
          <w:szCs w:val="22"/>
        </w:rPr>
        <w:t>objednávky</w:t>
      </w:r>
      <w:r w:rsidR="002C4486" w:rsidRPr="004323CD">
        <w:rPr>
          <w:rFonts w:ascii="Arial" w:hAnsi="Arial" w:cs="Arial"/>
          <w:sz w:val="20"/>
          <w:szCs w:val="22"/>
        </w:rPr>
        <w:t>)</w:t>
      </w:r>
      <w:r w:rsidR="005B65EF" w:rsidRPr="004323CD">
        <w:rPr>
          <w:rFonts w:ascii="Arial" w:hAnsi="Arial" w:cs="Arial"/>
          <w:sz w:val="20"/>
          <w:szCs w:val="22"/>
        </w:rPr>
        <w:t xml:space="preserve">, </w:t>
      </w:r>
      <w:r w:rsidR="002C4486" w:rsidRPr="004323CD">
        <w:rPr>
          <w:rFonts w:ascii="Arial" w:hAnsi="Arial" w:cs="Arial"/>
          <w:sz w:val="20"/>
          <w:szCs w:val="22"/>
        </w:rPr>
        <w:t xml:space="preserve">jméno nebo </w:t>
      </w:r>
      <w:r w:rsidR="005B65EF" w:rsidRPr="004323CD">
        <w:rPr>
          <w:rFonts w:ascii="Arial" w:hAnsi="Arial" w:cs="Arial"/>
          <w:sz w:val="20"/>
          <w:szCs w:val="22"/>
        </w:rPr>
        <w:t xml:space="preserve">uživatelské jméno tvůrce </w:t>
      </w:r>
      <w:r w:rsidR="00CE01BF" w:rsidRPr="004323CD">
        <w:rPr>
          <w:rFonts w:ascii="Arial" w:hAnsi="Arial" w:cs="Arial"/>
          <w:sz w:val="20"/>
          <w:szCs w:val="22"/>
        </w:rPr>
        <w:t>O</w:t>
      </w:r>
      <w:r w:rsidR="005B65EF" w:rsidRPr="004323CD">
        <w:rPr>
          <w:rFonts w:ascii="Arial" w:hAnsi="Arial" w:cs="Arial"/>
          <w:sz w:val="20"/>
          <w:szCs w:val="22"/>
        </w:rPr>
        <w:t>bjednávky</w:t>
      </w:r>
      <w:r w:rsidR="00CE01BF" w:rsidRPr="004323CD">
        <w:rPr>
          <w:rFonts w:ascii="Arial" w:hAnsi="Arial" w:cs="Arial"/>
          <w:sz w:val="20"/>
          <w:szCs w:val="22"/>
        </w:rPr>
        <w:t>,</w:t>
      </w:r>
      <w:r w:rsidR="005B65EF" w:rsidRPr="004323CD">
        <w:rPr>
          <w:rFonts w:ascii="Arial" w:hAnsi="Arial" w:cs="Arial"/>
          <w:sz w:val="20"/>
          <w:szCs w:val="22"/>
        </w:rPr>
        <w:t xml:space="preserve"> </w:t>
      </w:r>
      <w:r w:rsidR="00C66C63" w:rsidRPr="004323CD">
        <w:rPr>
          <w:rFonts w:ascii="Arial" w:hAnsi="Arial" w:cs="Arial"/>
          <w:sz w:val="20"/>
          <w:szCs w:val="22"/>
        </w:rPr>
        <w:t>název předávan</w:t>
      </w:r>
      <w:r w:rsidR="00E74643" w:rsidRPr="004323CD">
        <w:rPr>
          <w:rFonts w:ascii="Arial" w:hAnsi="Arial" w:cs="Arial"/>
          <w:sz w:val="20"/>
          <w:szCs w:val="22"/>
        </w:rPr>
        <w:t>ých Tonerů a</w:t>
      </w:r>
      <w:r w:rsidR="00C66C63" w:rsidRPr="004323CD">
        <w:rPr>
          <w:rFonts w:ascii="Arial" w:hAnsi="Arial" w:cs="Arial"/>
          <w:sz w:val="20"/>
          <w:szCs w:val="22"/>
        </w:rPr>
        <w:t xml:space="preserve"> </w:t>
      </w:r>
      <w:r w:rsidR="009F75E9" w:rsidRPr="004323CD">
        <w:rPr>
          <w:rFonts w:ascii="Arial" w:hAnsi="Arial" w:cs="Arial"/>
          <w:sz w:val="20"/>
          <w:szCs w:val="22"/>
        </w:rPr>
        <w:t xml:space="preserve">Spotřebního materiálu </w:t>
      </w:r>
      <w:r w:rsidR="00C66C63" w:rsidRPr="004323CD">
        <w:rPr>
          <w:rFonts w:ascii="Arial" w:hAnsi="Arial" w:cs="Arial"/>
          <w:sz w:val="20"/>
          <w:szCs w:val="22"/>
        </w:rPr>
        <w:t>a je</w:t>
      </w:r>
      <w:r w:rsidR="00E74643" w:rsidRPr="004323CD">
        <w:rPr>
          <w:rFonts w:ascii="Arial" w:hAnsi="Arial" w:cs="Arial"/>
          <w:sz w:val="20"/>
          <w:szCs w:val="22"/>
        </w:rPr>
        <w:t>jich</w:t>
      </w:r>
      <w:r w:rsidR="00C66C63" w:rsidRPr="004323CD">
        <w:rPr>
          <w:rFonts w:ascii="Arial" w:hAnsi="Arial" w:cs="Arial"/>
          <w:sz w:val="20"/>
          <w:szCs w:val="22"/>
        </w:rPr>
        <w:t xml:space="preserve"> množstevní specifikaci, datum a místo předání </w:t>
      </w:r>
      <w:r w:rsidR="00C03AF6" w:rsidRPr="004323CD">
        <w:rPr>
          <w:rFonts w:ascii="Arial" w:hAnsi="Arial" w:cs="Arial"/>
          <w:sz w:val="20"/>
          <w:szCs w:val="22"/>
        </w:rPr>
        <w:t xml:space="preserve">Tonerů a </w:t>
      </w:r>
      <w:r w:rsidR="00C64E08" w:rsidRPr="004323CD">
        <w:rPr>
          <w:rFonts w:ascii="Arial" w:hAnsi="Arial" w:cs="Arial"/>
          <w:sz w:val="20"/>
          <w:szCs w:val="22"/>
        </w:rPr>
        <w:t>Spotřebního materiálu</w:t>
      </w:r>
      <w:r w:rsidR="00C66C63" w:rsidRPr="004323CD">
        <w:rPr>
          <w:rFonts w:ascii="Arial" w:hAnsi="Arial" w:cs="Arial"/>
          <w:sz w:val="20"/>
          <w:szCs w:val="22"/>
        </w:rPr>
        <w:t xml:space="preserve">, čitelná jména </w:t>
      </w:r>
      <w:r w:rsidR="00C64E08" w:rsidRPr="004323CD">
        <w:rPr>
          <w:rFonts w:ascii="Arial" w:hAnsi="Arial" w:cs="Arial"/>
          <w:sz w:val="20"/>
          <w:szCs w:val="22"/>
        </w:rPr>
        <w:t>Přebírající osoby a osoby</w:t>
      </w:r>
      <w:r w:rsidR="00C66C63" w:rsidRPr="004323CD">
        <w:rPr>
          <w:rFonts w:ascii="Arial" w:hAnsi="Arial" w:cs="Arial"/>
          <w:sz w:val="20"/>
          <w:szCs w:val="22"/>
        </w:rPr>
        <w:t xml:space="preserve"> oprávněn</w:t>
      </w:r>
      <w:r w:rsidR="00C64E08" w:rsidRPr="004323CD">
        <w:rPr>
          <w:rFonts w:ascii="Arial" w:hAnsi="Arial" w:cs="Arial"/>
          <w:sz w:val="20"/>
          <w:szCs w:val="22"/>
        </w:rPr>
        <w:t>é za Dodavatele</w:t>
      </w:r>
      <w:r w:rsidR="00C66C63" w:rsidRPr="004323CD">
        <w:rPr>
          <w:rFonts w:ascii="Arial" w:hAnsi="Arial" w:cs="Arial"/>
          <w:sz w:val="20"/>
          <w:szCs w:val="22"/>
        </w:rPr>
        <w:t xml:space="preserve"> k předání, resp. převzetí</w:t>
      </w:r>
      <w:r w:rsidR="00C64E08" w:rsidRPr="004323CD">
        <w:rPr>
          <w:rFonts w:ascii="Arial" w:hAnsi="Arial" w:cs="Arial"/>
          <w:sz w:val="20"/>
          <w:szCs w:val="22"/>
        </w:rPr>
        <w:t xml:space="preserve"> </w:t>
      </w:r>
      <w:r w:rsidR="00A530D6" w:rsidRPr="004323CD">
        <w:rPr>
          <w:rFonts w:ascii="Arial" w:hAnsi="Arial" w:cs="Arial"/>
          <w:sz w:val="20"/>
          <w:szCs w:val="22"/>
        </w:rPr>
        <w:t xml:space="preserve">Tonerů a </w:t>
      </w:r>
      <w:r w:rsidR="00C64E08" w:rsidRPr="004323CD">
        <w:rPr>
          <w:rFonts w:ascii="Arial" w:hAnsi="Arial" w:cs="Arial"/>
          <w:sz w:val="20"/>
          <w:szCs w:val="22"/>
        </w:rPr>
        <w:t>Spotřebního materiálu</w:t>
      </w:r>
      <w:r w:rsidR="00C66C63" w:rsidRPr="004323CD">
        <w:rPr>
          <w:rFonts w:ascii="Arial" w:hAnsi="Arial" w:cs="Arial"/>
          <w:sz w:val="20"/>
          <w:szCs w:val="22"/>
        </w:rPr>
        <w:t xml:space="preserve"> a podpisy těchto osob.</w:t>
      </w:r>
    </w:p>
    <w:p w14:paraId="4A983CE1" w14:textId="77777777" w:rsidR="00FB2C96" w:rsidRPr="004323CD" w:rsidRDefault="00FB2C96" w:rsidP="00FB2C96">
      <w:pPr>
        <w:spacing w:line="276" w:lineRule="auto"/>
        <w:ind w:left="360"/>
        <w:jc w:val="both"/>
        <w:rPr>
          <w:rFonts w:ascii="Arial" w:hAnsi="Arial" w:cs="Arial"/>
          <w:sz w:val="20"/>
          <w:szCs w:val="22"/>
        </w:rPr>
      </w:pPr>
    </w:p>
    <w:p w14:paraId="16E595BA" w14:textId="3F46D12D" w:rsidR="00C66C63" w:rsidRPr="00FB2C96" w:rsidRDefault="00C66C63" w:rsidP="00FB2C96">
      <w:pPr>
        <w:numPr>
          <w:ilvl w:val="0"/>
          <w:numId w:val="29"/>
        </w:numPr>
        <w:spacing w:line="276" w:lineRule="auto"/>
        <w:jc w:val="both"/>
        <w:rPr>
          <w:rFonts w:ascii="Arial" w:hAnsi="Arial" w:cs="Arial"/>
          <w:sz w:val="20"/>
          <w:szCs w:val="22"/>
        </w:rPr>
      </w:pPr>
      <w:r>
        <w:rPr>
          <w:rFonts w:ascii="Arial" w:hAnsi="Arial" w:cs="Arial"/>
          <w:sz w:val="20"/>
          <w:szCs w:val="22"/>
        </w:rPr>
        <w:t xml:space="preserve">Plnění jednotlivých </w:t>
      </w:r>
      <w:r w:rsidR="00D97D06">
        <w:rPr>
          <w:rFonts w:ascii="Arial" w:hAnsi="Arial" w:cs="Arial"/>
          <w:sz w:val="20"/>
          <w:szCs w:val="22"/>
        </w:rPr>
        <w:t>D</w:t>
      </w:r>
      <w:r w:rsidRPr="00512949">
        <w:rPr>
          <w:rFonts w:ascii="Arial" w:hAnsi="Arial" w:cs="Arial"/>
          <w:sz w:val="20"/>
          <w:szCs w:val="22"/>
        </w:rPr>
        <w:t xml:space="preserve">odávek podle této Rámcové dohody </w:t>
      </w:r>
      <w:r w:rsidR="00F666A1">
        <w:rPr>
          <w:rFonts w:ascii="Arial" w:hAnsi="Arial" w:cs="Arial"/>
          <w:sz w:val="20"/>
          <w:szCs w:val="22"/>
        </w:rPr>
        <w:t xml:space="preserve">a jednotlivých Objednávek </w:t>
      </w:r>
      <w:r w:rsidRPr="00512949">
        <w:rPr>
          <w:rFonts w:ascii="Arial" w:hAnsi="Arial" w:cs="Arial"/>
          <w:sz w:val="20"/>
          <w:szCs w:val="22"/>
        </w:rPr>
        <w:t>je považováno za provedené řádným a včasným předáním objednan</w:t>
      </w:r>
      <w:r w:rsidR="00C03AF6">
        <w:rPr>
          <w:rFonts w:ascii="Arial" w:hAnsi="Arial" w:cs="Arial"/>
          <w:sz w:val="20"/>
          <w:szCs w:val="22"/>
        </w:rPr>
        <w:t>ých Tonerů a</w:t>
      </w:r>
      <w:r w:rsidRPr="00512949">
        <w:rPr>
          <w:rFonts w:ascii="Arial" w:hAnsi="Arial" w:cs="Arial"/>
          <w:sz w:val="20"/>
          <w:szCs w:val="22"/>
        </w:rPr>
        <w:t xml:space="preserve"> </w:t>
      </w:r>
      <w:r w:rsidR="00C64E08">
        <w:rPr>
          <w:rFonts w:ascii="Arial" w:hAnsi="Arial" w:cs="Arial"/>
          <w:sz w:val="20"/>
          <w:szCs w:val="22"/>
        </w:rPr>
        <w:t>Spotřebního materiálu</w:t>
      </w:r>
      <w:r>
        <w:rPr>
          <w:rFonts w:ascii="Arial" w:hAnsi="Arial" w:cs="Arial"/>
          <w:sz w:val="20"/>
          <w:szCs w:val="22"/>
        </w:rPr>
        <w:t xml:space="preserve"> </w:t>
      </w:r>
      <w:r w:rsidR="00C64E08">
        <w:rPr>
          <w:rFonts w:ascii="Arial" w:hAnsi="Arial" w:cs="Arial"/>
          <w:sz w:val="20"/>
          <w:szCs w:val="22"/>
        </w:rPr>
        <w:t>Přebírající osobě</w:t>
      </w:r>
      <w:r w:rsidR="005A62DA">
        <w:rPr>
          <w:rFonts w:ascii="Arial" w:hAnsi="Arial" w:cs="Arial"/>
          <w:sz w:val="20"/>
          <w:szCs w:val="22"/>
        </w:rPr>
        <w:t xml:space="preserve"> v případě uživatelsky vyměnitelného Spotřebního materiálu</w:t>
      </w:r>
      <w:r w:rsidRPr="00512949">
        <w:rPr>
          <w:rFonts w:ascii="Arial" w:hAnsi="Arial" w:cs="Arial"/>
          <w:sz w:val="20"/>
          <w:szCs w:val="22"/>
        </w:rPr>
        <w:t xml:space="preserve">, resp. </w:t>
      </w:r>
      <w:r w:rsidR="005A62DA">
        <w:rPr>
          <w:rFonts w:ascii="Arial" w:hAnsi="Arial" w:cs="Arial"/>
          <w:sz w:val="20"/>
          <w:szCs w:val="22"/>
        </w:rPr>
        <w:t>provedením instalace technikem Dodavatele v případě uživatelsky nevyměnitelného Spotřebního materiálu</w:t>
      </w:r>
      <w:r w:rsidR="00FB2C96">
        <w:rPr>
          <w:rFonts w:ascii="Arial" w:hAnsi="Arial" w:cs="Arial"/>
          <w:sz w:val="20"/>
          <w:szCs w:val="22"/>
        </w:rPr>
        <w:t>.</w:t>
      </w:r>
      <w:r w:rsidR="005A62DA" w:rsidRPr="00512949">
        <w:rPr>
          <w:rFonts w:ascii="Arial" w:hAnsi="Arial" w:cs="Arial"/>
          <w:sz w:val="20"/>
          <w:szCs w:val="22"/>
        </w:rPr>
        <w:t xml:space="preserve"> </w:t>
      </w:r>
      <w:r w:rsidR="00FB2C96">
        <w:rPr>
          <w:rFonts w:ascii="Arial" w:hAnsi="Arial" w:cs="Arial"/>
          <w:sz w:val="20"/>
          <w:szCs w:val="22"/>
        </w:rPr>
        <w:t>V případě uživatelsky nevyměnitelného Spotřebního materiálu bude o provedení jeho instalace technikem Dodavatele sepsán Akceptační protokol, podepsaný technikem Objednatele.</w:t>
      </w:r>
    </w:p>
    <w:p w14:paraId="16E595BB" w14:textId="5961D049" w:rsidR="00C66C63" w:rsidRDefault="00C66C63" w:rsidP="00C66C63">
      <w:pPr>
        <w:spacing w:line="276" w:lineRule="auto"/>
        <w:ind w:left="360"/>
        <w:jc w:val="both"/>
        <w:rPr>
          <w:rFonts w:ascii="Arial" w:hAnsi="Arial" w:cs="Arial"/>
          <w:sz w:val="20"/>
          <w:szCs w:val="22"/>
        </w:rPr>
      </w:pPr>
    </w:p>
    <w:p w14:paraId="16E595BC" w14:textId="43B7655A" w:rsidR="00C66C63" w:rsidRPr="00E05F76" w:rsidRDefault="00C66C63" w:rsidP="00E05F76">
      <w:pPr>
        <w:numPr>
          <w:ilvl w:val="0"/>
          <w:numId w:val="29"/>
        </w:numPr>
        <w:spacing w:line="276" w:lineRule="auto"/>
        <w:jc w:val="both"/>
        <w:rPr>
          <w:rFonts w:ascii="Arial" w:hAnsi="Arial" w:cs="Arial"/>
          <w:sz w:val="20"/>
          <w:szCs w:val="22"/>
        </w:rPr>
      </w:pPr>
      <w:r w:rsidRPr="009F5DB8">
        <w:rPr>
          <w:rFonts w:ascii="Arial" w:hAnsi="Arial" w:cs="Arial"/>
          <w:sz w:val="20"/>
          <w:szCs w:val="22"/>
        </w:rPr>
        <w:t xml:space="preserve">Zpětný odběr podle </w:t>
      </w:r>
      <w:r w:rsidR="0015706D">
        <w:rPr>
          <w:rFonts w:ascii="Arial" w:hAnsi="Arial" w:cs="Arial"/>
          <w:sz w:val="20"/>
          <w:szCs w:val="22"/>
        </w:rPr>
        <w:t xml:space="preserve">čl. VIII. odst. </w:t>
      </w:r>
      <w:r w:rsidR="000E2339">
        <w:rPr>
          <w:rFonts w:ascii="Arial" w:hAnsi="Arial" w:cs="Arial"/>
          <w:sz w:val="20"/>
          <w:szCs w:val="22"/>
        </w:rPr>
        <w:t>7</w:t>
      </w:r>
      <w:r w:rsidR="0015706D">
        <w:rPr>
          <w:rFonts w:ascii="Arial" w:hAnsi="Arial" w:cs="Arial"/>
          <w:sz w:val="20"/>
          <w:szCs w:val="22"/>
        </w:rPr>
        <w:t>.</w:t>
      </w:r>
      <w:r w:rsidR="00AA308C">
        <w:rPr>
          <w:rFonts w:ascii="Arial" w:hAnsi="Arial" w:cs="Arial"/>
          <w:sz w:val="20"/>
          <w:szCs w:val="22"/>
        </w:rPr>
        <w:t xml:space="preserve"> Rámcové dohody </w:t>
      </w:r>
      <w:r w:rsidRPr="009F5DB8">
        <w:rPr>
          <w:rFonts w:ascii="Arial" w:hAnsi="Arial" w:cs="Arial"/>
          <w:sz w:val="20"/>
          <w:szCs w:val="22"/>
        </w:rPr>
        <w:t xml:space="preserve">provede Dodavatel vždy na základě výzvy </w:t>
      </w:r>
      <w:r w:rsidR="00C64E08">
        <w:rPr>
          <w:rFonts w:ascii="Arial" w:hAnsi="Arial" w:cs="Arial"/>
          <w:sz w:val="20"/>
          <w:szCs w:val="22"/>
        </w:rPr>
        <w:t>Kontaktní</w:t>
      </w:r>
      <w:r w:rsidRPr="009F5DB8">
        <w:rPr>
          <w:rFonts w:ascii="Arial" w:hAnsi="Arial" w:cs="Arial"/>
          <w:sz w:val="20"/>
          <w:szCs w:val="22"/>
        </w:rPr>
        <w:t xml:space="preserve"> osoby</w:t>
      </w:r>
      <w:r w:rsidR="00F16ADD">
        <w:rPr>
          <w:rFonts w:ascii="Arial" w:hAnsi="Arial" w:cs="Arial"/>
          <w:sz w:val="20"/>
          <w:szCs w:val="22"/>
        </w:rPr>
        <w:t xml:space="preserve"> příslušného místa plnění </w:t>
      </w:r>
      <w:r w:rsidR="00AA308C">
        <w:rPr>
          <w:rFonts w:ascii="Arial" w:hAnsi="Arial" w:cs="Arial"/>
          <w:sz w:val="20"/>
          <w:szCs w:val="22"/>
        </w:rPr>
        <w:t>uvedené v</w:t>
      </w:r>
      <w:r w:rsidR="00F16ADD" w:rsidRPr="00E05F76">
        <w:rPr>
          <w:rFonts w:ascii="Arial" w:hAnsi="Arial" w:cs="Arial"/>
          <w:sz w:val="20"/>
          <w:szCs w:val="22"/>
        </w:rPr>
        <w:t xml:space="preserve"> Přílo</w:t>
      </w:r>
      <w:r w:rsidR="00AA308C">
        <w:rPr>
          <w:rFonts w:ascii="Arial" w:hAnsi="Arial" w:cs="Arial"/>
          <w:sz w:val="20"/>
          <w:szCs w:val="22"/>
        </w:rPr>
        <w:t>ze</w:t>
      </w:r>
      <w:r w:rsidR="00F16ADD" w:rsidRPr="00E05F76">
        <w:rPr>
          <w:rFonts w:ascii="Arial" w:hAnsi="Arial" w:cs="Arial"/>
          <w:sz w:val="20"/>
          <w:szCs w:val="22"/>
        </w:rPr>
        <w:t xml:space="preserve"> SM4</w:t>
      </w:r>
      <w:r w:rsidRPr="00E05F76">
        <w:rPr>
          <w:rFonts w:ascii="Arial" w:hAnsi="Arial" w:cs="Arial"/>
          <w:sz w:val="20"/>
          <w:szCs w:val="22"/>
        </w:rPr>
        <w:t xml:space="preserve"> </w:t>
      </w:r>
      <w:r w:rsidR="00AA308C">
        <w:rPr>
          <w:rFonts w:ascii="Arial" w:hAnsi="Arial" w:cs="Arial"/>
          <w:sz w:val="20"/>
          <w:szCs w:val="22"/>
        </w:rPr>
        <w:t>Rámcové dohody.</w:t>
      </w:r>
      <w:r w:rsidRPr="00E05F76">
        <w:rPr>
          <w:rFonts w:ascii="Arial" w:hAnsi="Arial" w:cs="Arial"/>
          <w:sz w:val="20"/>
          <w:szCs w:val="22"/>
        </w:rPr>
        <w:t xml:space="preserve"> Z každého odběru bude vytvořen doklad o zpětném odběru, který bude zaslán </w:t>
      </w:r>
      <w:r w:rsidR="00C64E08" w:rsidRPr="00E05F76">
        <w:rPr>
          <w:rFonts w:ascii="Arial" w:hAnsi="Arial" w:cs="Arial"/>
          <w:sz w:val="20"/>
          <w:szCs w:val="22"/>
        </w:rPr>
        <w:t>do sídla</w:t>
      </w:r>
      <w:r w:rsidRPr="00E05F76">
        <w:rPr>
          <w:rFonts w:ascii="Arial" w:hAnsi="Arial" w:cs="Arial"/>
          <w:sz w:val="20"/>
          <w:szCs w:val="22"/>
        </w:rPr>
        <w:t xml:space="preserve"> VZP ČR. Kromě toho zašle Dodavatel </w:t>
      </w:r>
      <w:r w:rsidR="00F16ADD" w:rsidRPr="00E05F76">
        <w:rPr>
          <w:rFonts w:ascii="Arial" w:hAnsi="Arial" w:cs="Arial"/>
          <w:sz w:val="20"/>
          <w:szCs w:val="22"/>
        </w:rPr>
        <w:t xml:space="preserve">Pověřené osobě </w:t>
      </w:r>
      <w:r w:rsidRPr="00E05F76">
        <w:rPr>
          <w:rFonts w:ascii="Arial" w:hAnsi="Arial" w:cs="Arial"/>
          <w:sz w:val="20"/>
          <w:szCs w:val="22"/>
        </w:rPr>
        <w:t>Objednatel</w:t>
      </w:r>
      <w:r w:rsidR="00F16ADD" w:rsidRPr="00E05F76">
        <w:rPr>
          <w:rFonts w:ascii="Arial" w:hAnsi="Arial" w:cs="Arial"/>
          <w:sz w:val="20"/>
          <w:szCs w:val="22"/>
        </w:rPr>
        <w:t>e</w:t>
      </w:r>
      <w:r w:rsidRPr="00E05F76">
        <w:rPr>
          <w:rFonts w:ascii="Arial" w:hAnsi="Arial" w:cs="Arial"/>
          <w:sz w:val="20"/>
          <w:szCs w:val="22"/>
        </w:rPr>
        <w:t xml:space="preserve"> vždy každý rok do 15. ledna doklad o zpětném odběru za rok předchozí a doklad o zpětném odběru za celou dobu trvání Rámcové dohody.</w:t>
      </w:r>
    </w:p>
    <w:p w14:paraId="16E595BD" w14:textId="0C74D006" w:rsidR="00C66C63" w:rsidRPr="00512949" w:rsidRDefault="00C66C63" w:rsidP="00C66C63">
      <w:pPr>
        <w:jc w:val="both"/>
        <w:rPr>
          <w:rFonts w:ascii="Arial" w:hAnsi="Arial" w:cs="Arial"/>
          <w:sz w:val="20"/>
          <w:szCs w:val="20"/>
        </w:rPr>
      </w:pPr>
    </w:p>
    <w:p w14:paraId="16E595C4" w14:textId="11220687" w:rsidR="00C66C63" w:rsidRPr="008D4DD9" w:rsidRDefault="00C66C63" w:rsidP="000E2339">
      <w:pPr>
        <w:numPr>
          <w:ilvl w:val="0"/>
          <w:numId w:val="29"/>
        </w:numPr>
        <w:spacing w:line="276" w:lineRule="auto"/>
        <w:ind w:hanging="357"/>
        <w:jc w:val="both"/>
        <w:rPr>
          <w:rFonts w:ascii="Arial" w:hAnsi="Arial" w:cs="Arial"/>
          <w:sz w:val="20"/>
          <w:szCs w:val="22"/>
        </w:rPr>
      </w:pPr>
      <w:bookmarkStart w:id="8" w:name="_Ref370314195"/>
      <w:r w:rsidRPr="00446A27">
        <w:rPr>
          <w:rFonts w:ascii="Arial" w:hAnsi="Arial" w:cs="Arial"/>
          <w:sz w:val="20"/>
          <w:szCs w:val="22"/>
        </w:rPr>
        <w:t xml:space="preserve">Dodavatel je povinen zasílat na </w:t>
      </w:r>
      <w:r>
        <w:rPr>
          <w:rFonts w:ascii="Arial" w:hAnsi="Arial" w:cs="Arial"/>
          <w:sz w:val="20"/>
          <w:szCs w:val="22"/>
        </w:rPr>
        <w:t xml:space="preserve">e-mailovou adresu </w:t>
      </w:r>
      <w:r w:rsidR="00F13406">
        <w:rPr>
          <w:rFonts w:ascii="Arial" w:hAnsi="Arial" w:cs="Arial"/>
          <w:sz w:val="20"/>
          <w:szCs w:val="22"/>
        </w:rPr>
        <w:t>P</w:t>
      </w:r>
      <w:r w:rsidRPr="003B1F80">
        <w:rPr>
          <w:rFonts w:ascii="Arial" w:hAnsi="Arial" w:cs="Arial"/>
          <w:sz w:val="20"/>
          <w:szCs w:val="22"/>
        </w:rPr>
        <w:t>ověřené osoby</w:t>
      </w:r>
      <w:r>
        <w:rPr>
          <w:rFonts w:ascii="Arial" w:hAnsi="Arial" w:cs="Arial"/>
          <w:sz w:val="20"/>
          <w:szCs w:val="22"/>
        </w:rPr>
        <w:t xml:space="preserve"> Objednatele</w:t>
      </w:r>
      <w:r w:rsidRPr="00446A27">
        <w:rPr>
          <w:rFonts w:ascii="Arial" w:hAnsi="Arial" w:cs="Arial"/>
          <w:sz w:val="20"/>
          <w:szCs w:val="22"/>
        </w:rPr>
        <w:t xml:space="preserve"> uvedenou v</w:t>
      </w:r>
      <w:r>
        <w:rPr>
          <w:rFonts w:ascii="Arial" w:hAnsi="Arial" w:cs="Arial"/>
          <w:sz w:val="20"/>
          <w:szCs w:val="22"/>
        </w:rPr>
        <w:t> čl.</w:t>
      </w:r>
      <w:r w:rsidR="0073701E">
        <w:rPr>
          <w:rFonts w:ascii="Arial" w:hAnsi="Arial" w:cs="Arial"/>
          <w:sz w:val="20"/>
          <w:szCs w:val="22"/>
        </w:rPr>
        <w:t> </w:t>
      </w:r>
      <w:r w:rsidRPr="005F0E49">
        <w:rPr>
          <w:rFonts w:ascii="Arial" w:hAnsi="Arial" w:cs="Arial"/>
          <w:sz w:val="20"/>
          <w:szCs w:val="22"/>
        </w:rPr>
        <w:t>X</w:t>
      </w:r>
      <w:r w:rsidR="00DA6EAE" w:rsidRPr="005F0E49">
        <w:rPr>
          <w:rFonts w:ascii="Arial" w:hAnsi="Arial" w:cs="Arial"/>
          <w:sz w:val="20"/>
          <w:szCs w:val="22"/>
        </w:rPr>
        <w:t>X</w:t>
      </w:r>
      <w:r w:rsidRPr="005F0E49">
        <w:rPr>
          <w:rFonts w:ascii="Arial" w:hAnsi="Arial" w:cs="Arial"/>
          <w:sz w:val="20"/>
          <w:szCs w:val="22"/>
        </w:rPr>
        <w:t>. odst. 6</w:t>
      </w:r>
      <w:r w:rsidR="00F063F1">
        <w:rPr>
          <w:rFonts w:ascii="Arial" w:hAnsi="Arial" w:cs="Arial"/>
          <w:sz w:val="20"/>
          <w:szCs w:val="22"/>
        </w:rPr>
        <w:t>.</w:t>
      </w:r>
      <w:r>
        <w:rPr>
          <w:rFonts w:ascii="Arial" w:hAnsi="Arial" w:cs="Arial"/>
          <w:sz w:val="20"/>
          <w:szCs w:val="22"/>
        </w:rPr>
        <w:t xml:space="preserve"> </w:t>
      </w:r>
      <w:r w:rsidRPr="00446A27">
        <w:rPr>
          <w:rFonts w:ascii="Arial" w:hAnsi="Arial" w:cs="Arial"/>
          <w:sz w:val="20"/>
          <w:szCs w:val="22"/>
        </w:rPr>
        <w:t xml:space="preserve">této Rámcové dohody pravidelné měsíční reporty umožňující sledování vyčerpaných </w:t>
      </w:r>
      <w:r w:rsidR="00B071AF">
        <w:rPr>
          <w:rFonts w:ascii="Arial" w:hAnsi="Arial" w:cs="Arial"/>
          <w:sz w:val="20"/>
          <w:szCs w:val="22"/>
        </w:rPr>
        <w:t>finančních objemů</w:t>
      </w:r>
      <w:r w:rsidRPr="00446A27">
        <w:rPr>
          <w:rFonts w:ascii="Arial" w:hAnsi="Arial" w:cs="Arial"/>
          <w:sz w:val="20"/>
          <w:szCs w:val="22"/>
        </w:rPr>
        <w:t xml:space="preserve">, resp. kupní ceny realizovaných </w:t>
      </w:r>
      <w:r w:rsidR="00C74297">
        <w:rPr>
          <w:rFonts w:ascii="Arial" w:hAnsi="Arial" w:cs="Arial"/>
          <w:sz w:val="20"/>
          <w:szCs w:val="22"/>
        </w:rPr>
        <w:t>D</w:t>
      </w:r>
      <w:r w:rsidRPr="00446A27">
        <w:rPr>
          <w:rFonts w:ascii="Arial" w:hAnsi="Arial" w:cs="Arial"/>
          <w:sz w:val="20"/>
          <w:szCs w:val="22"/>
        </w:rPr>
        <w:t xml:space="preserve">odávek, a to s rozdělením na </w:t>
      </w:r>
      <w:r w:rsidR="00C24B84">
        <w:rPr>
          <w:rFonts w:ascii="Arial" w:hAnsi="Arial" w:cs="Arial"/>
          <w:sz w:val="20"/>
          <w:szCs w:val="22"/>
        </w:rPr>
        <w:t>D</w:t>
      </w:r>
      <w:r w:rsidRPr="00446A27">
        <w:rPr>
          <w:rFonts w:ascii="Arial" w:hAnsi="Arial" w:cs="Arial"/>
          <w:sz w:val="20"/>
          <w:szCs w:val="22"/>
        </w:rPr>
        <w:t xml:space="preserve">odávky na jednotlivé </w:t>
      </w:r>
      <w:r w:rsidRPr="008D4DD9">
        <w:rPr>
          <w:rFonts w:ascii="Arial" w:hAnsi="Arial" w:cs="Arial"/>
          <w:sz w:val="20"/>
          <w:szCs w:val="22"/>
        </w:rPr>
        <w:t>regionální pobočky, Ústředí a na celou VZP ČR:</w:t>
      </w:r>
      <w:bookmarkEnd w:id="8"/>
      <w:r w:rsidRPr="008D4DD9">
        <w:rPr>
          <w:rFonts w:ascii="Arial" w:hAnsi="Arial" w:cs="Arial"/>
          <w:sz w:val="20"/>
          <w:szCs w:val="22"/>
        </w:rPr>
        <w:t xml:space="preserve"> </w:t>
      </w:r>
    </w:p>
    <w:p w14:paraId="16E595C5" w14:textId="77777777" w:rsidR="00C66C63" w:rsidRPr="00446A27" w:rsidRDefault="00C66C63" w:rsidP="000E2339">
      <w:pPr>
        <w:pStyle w:val="Odstavecseseznamem"/>
        <w:numPr>
          <w:ilvl w:val="1"/>
          <w:numId w:val="29"/>
        </w:numPr>
        <w:spacing w:after="120"/>
        <w:ind w:hanging="357"/>
        <w:jc w:val="both"/>
        <w:rPr>
          <w:rFonts w:ascii="Arial" w:hAnsi="Arial" w:cs="Arial"/>
          <w:sz w:val="20"/>
          <w:szCs w:val="20"/>
        </w:rPr>
      </w:pPr>
      <w:r w:rsidRPr="00446A27">
        <w:rPr>
          <w:rFonts w:ascii="Arial" w:hAnsi="Arial" w:cs="Arial"/>
          <w:sz w:val="20"/>
          <w:szCs w:val="20"/>
        </w:rPr>
        <w:t>periodicita: měsíčně vždy do 10. dne následujícího měsíce.</w:t>
      </w:r>
    </w:p>
    <w:p w14:paraId="16E595C6" w14:textId="0ECEDF79" w:rsidR="00C66C63" w:rsidRPr="00446A27" w:rsidRDefault="00C66C63" w:rsidP="000E2339">
      <w:pPr>
        <w:pStyle w:val="Odstavecseseznamem"/>
        <w:numPr>
          <w:ilvl w:val="1"/>
          <w:numId w:val="29"/>
        </w:numPr>
        <w:spacing w:after="120"/>
        <w:ind w:hanging="357"/>
        <w:jc w:val="both"/>
        <w:rPr>
          <w:rFonts w:ascii="Arial" w:hAnsi="Arial" w:cs="Arial"/>
          <w:sz w:val="20"/>
          <w:szCs w:val="20"/>
        </w:rPr>
      </w:pPr>
      <w:r w:rsidRPr="00446A27">
        <w:rPr>
          <w:rFonts w:ascii="Arial" w:hAnsi="Arial" w:cs="Arial"/>
          <w:sz w:val="20"/>
          <w:szCs w:val="20"/>
        </w:rPr>
        <w:t>struktura: plnění po měsících, plnění po nákladových střediscích, plnění po jednotlivých položkách zboží</w:t>
      </w:r>
      <w:r w:rsidRPr="00A36456">
        <w:rPr>
          <w:rFonts w:ascii="Arial" w:hAnsi="Arial" w:cs="Arial"/>
          <w:sz w:val="20"/>
          <w:szCs w:val="20"/>
        </w:rPr>
        <w:t xml:space="preserve">, po výrobních (sériových) číslech </w:t>
      </w:r>
      <w:r w:rsidR="00B33ECE">
        <w:rPr>
          <w:rFonts w:ascii="Arial" w:hAnsi="Arial" w:cs="Arial"/>
          <w:sz w:val="20"/>
          <w:szCs w:val="20"/>
        </w:rPr>
        <w:t>T</w:t>
      </w:r>
      <w:r w:rsidRPr="00A36456">
        <w:rPr>
          <w:rFonts w:ascii="Arial" w:hAnsi="Arial" w:cs="Arial"/>
          <w:sz w:val="20"/>
          <w:szCs w:val="20"/>
        </w:rPr>
        <w:t>isk</w:t>
      </w:r>
      <w:r w:rsidR="00DA6EAE">
        <w:rPr>
          <w:rFonts w:ascii="Arial" w:hAnsi="Arial" w:cs="Arial"/>
          <w:sz w:val="20"/>
          <w:szCs w:val="20"/>
        </w:rPr>
        <w:t>ových zařízení</w:t>
      </w:r>
      <w:r w:rsidRPr="00446A27">
        <w:rPr>
          <w:rFonts w:ascii="Arial" w:hAnsi="Arial" w:cs="Arial"/>
          <w:sz w:val="20"/>
          <w:szCs w:val="20"/>
        </w:rPr>
        <w:t xml:space="preserve">. Vzor reportu je uveden v Příloze č. </w:t>
      </w:r>
      <w:r w:rsidR="00E56208">
        <w:rPr>
          <w:rFonts w:ascii="Arial" w:hAnsi="Arial" w:cs="Arial"/>
          <w:sz w:val="20"/>
          <w:szCs w:val="20"/>
        </w:rPr>
        <w:t>SM5</w:t>
      </w:r>
      <w:r>
        <w:rPr>
          <w:rFonts w:ascii="Arial" w:hAnsi="Arial" w:cs="Arial"/>
          <w:sz w:val="20"/>
          <w:szCs w:val="20"/>
        </w:rPr>
        <w:t xml:space="preserve"> </w:t>
      </w:r>
      <w:r w:rsidRPr="00446A27">
        <w:rPr>
          <w:rFonts w:ascii="Arial" w:hAnsi="Arial" w:cs="Arial"/>
          <w:sz w:val="20"/>
          <w:szCs w:val="20"/>
        </w:rPr>
        <w:t>této Rámcové dohody. Dále bude uvedena vyčerpaná částka za jednotlivé roky</w:t>
      </w:r>
      <w:r>
        <w:rPr>
          <w:rFonts w:ascii="Arial" w:hAnsi="Arial" w:cs="Arial"/>
          <w:sz w:val="20"/>
          <w:szCs w:val="20"/>
        </w:rPr>
        <w:t xml:space="preserve"> a</w:t>
      </w:r>
      <w:r w:rsidRPr="00446A27">
        <w:rPr>
          <w:rFonts w:ascii="Arial" w:hAnsi="Arial" w:cs="Arial"/>
          <w:sz w:val="20"/>
          <w:szCs w:val="20"/>
        </w:rPr>
        <w:t xml:space="preserve"> celková vyčerpaná částka. </w:t>
      </w:r>
    </w:p>
    <w:p w14:paraId="16E595C7" w14:textId="77777777" w:rsidR="00C66C63" w:rsidRDefault="00C66C63" w:rsidP="000E2339">
      <w:pPr>
        <w:pStyle w:val="Odstavecseseznamem"/>
        <w:numPr>
          <w:ilvl w:val="1"/>
          <w:numId w:val="29"/>
        </w:numPr>
        <w:spacing w:after="120"/>
        <w:ind w:hanging="357"/>
        <w:contextualSpacing w:val="0"/>
        <w:jc w:val="both"/>
        <w:rPr>
          <w:rFonts w:ascii="Arial" w:hAnsi="Arial" w:cs="Arial"/>
          <w:sz w:val="20"/>
          <w:szCs w:val="20"/>
        </w:rPr>
      </w:pPr>
      <w:r w:rsidRPr="00446A27">
        <w:rPr>
          <w:rFonts w:ascii="Arial" w:hAnsi="Arial" w:cs="Arial"/>
          <w:sz w:val="20"/>
          <w:szCs w:val="20"/>
        </w:rPr>
        <w:t xml:space="preserve">forma: v elektronické </w:t>
      </w:r>
      <w:r>
        <w:rPr>
          <w:rFonts w:ascii="Arial" w:hAnsi="Arial" w:cs="Arial"/>
          <w:sz w:val="20"/>
          <w:szCs w:val="20"/>
        </w:rPr>
        <w:t xml:space="preserve">podobě, konkrétně ve formátu </w:t>
      </w:r>
      <w:proofErr w:type="spellStart"/>
      <w:r>
        <w:rPr>
          <w:rFonts w:ascii="Arial" w:hAnsi="Arial" w:cs="Arial"/>
          <w:sz w:val="20"/>
          <w:szCs w:val="20"/>
        </w:rPr>
        <w:t>xls</w:t>
      </w:r>
      <w:proofErr w:type="spellEnd"/>
      <w:r w:rsidRPr="00446A27">
        <w:rPr>
          <w:rFonts w:ascii="Arial" w:hAnsi="Arial" w:cs="Arial"/>
          <w:sz w:val="20"/>
          <w:szCs w:val="20"/>
        </w:rPr>
        <w:t>.</w:t>
      </w:r>
    </w:p>
    <w:p w14:paraId="16E595C8" w14:textId="167C96FF" w:rsidR="00C66C63" w:rsidRPr="00446A27" w:rsidRDefault="00C66C63" w:rsidP="003F79ED">
      <w:pPr>
        <w:numPr>
          <w:ilvl w:val="0"/>
          <w:numId w:val="29"/>
        </w:numPr>
        <w:spacing w:line="276" w:lineRule="auto"/>
        <w:jc w:val="both"/>
        <w:rPr>
          <w:rFonts w:ascii="Arial" w:hAnsi="Arial" w:cs="Arial"/>
          <w:sz w:val="20"/>
          <w:szCs w:val="22"/>
        </w:rPr>
      </w:pPr>
      <w:r w:rsidRPr="00446A27">
        <w:rPr>
          <w:rFonts w:ascii="Arial" w:hAnsi="Arial" w:cs="Arial"/>
          <w:sz w:val="20"/>
          <w:szCs w:val="22"/>
        </w:rPr>
        <w:t>Veškeré náklady spojené s</w:t>
      </w:r>
      <w:r w:rsidR="003F7E18">
        <w:rPr>
          <w:rFonts w:ascii="Arial" w:hAnsi="Arial" w:cs="Arial"/>
          <w:sz w:val="20"/>
          <w:szCs w:val="22"/>
        </w:rPr>
        <w:t xml:space="preserve"> vytvořením, nastavením a provozováním elektronického objednávkového systému, jakož i s </w:t>
      </w:r>
      <w:r w:rsidRPr="00446A27">
        <w:rPr>
          <w:rFonts w:ascii="Arial" w:hAnsi="Arial" w:cs="Arial"/>
          <w:sz w:val="20"/>
          <w:szCs w:val="22"/>
        </w:rPr>
        <w:t xml:space="preserve">dodáváním </w:t>
      </w:r>
      <w:r w:rsidR="005F0E49">
        <w:rPr>
          <w:rFonts w:ascii="Arial" w:hAnsi="Arial" w:cs="Arial"/>
          <w:sz w:val="20"/>
          <w:szCs w:val="22"/>
        </w:rPr>
        <w:t xml:space="preserve">Tonerů a </w:t>
      </w:r>
      <w:r w:rsidR="008A10D4">
        <w:rPr>
          <w:rFonts w:ascii="Arial" w:hAnsi="Arial" w:cs="Arial"/>
          <w:sz w:val="20"/>
          <w:szCs w:val="22"/>
        </w:rPr>
        <w:t>Spotřebního mater</w:t>
      </w:r>
      <w:r w:rsidR="00831263">
        <w:rPr>
          <w:rFonts w:ascii="Arial" w:hAnsi="Arial" w:cs="Arial"/>
          <w:sz w:val="20"/>
          <w:szCs w:val="22"/>
        </w:rPr>
        <w:t>i</w:t>
      </w:r>
      <w:r w:rsidR="008A10D4">
        <w:rPr>
          <w:rFonts w:ascii="Arial" w:hAnsi="Arial" w:cs="Arial"/>
          <w:sz w:val="20"/>
          <w:szCs w:val="22"/>
        </w:rPr>
        <w:t>álu</w:t>
      </w:r>
      <w:r w:rsidRPr="00446A27">
        <w:rPr>
          <w:rFonts w:ascii="Arial" w:hAnsi="Arial" w:cs="Arial"/>
          <w:sz w:val="20"/>
          <w:szCs w:val="22"/>
        </w:rPr>
        <w:t>, zpětným odběrem</w:t>
      </w:r>
      <w:r w:rsidR="003F7E18">
        <w:rPr>
          <w:rFonts w:ascii="Arial" w:hAnsi="Arial" w:cs="Arial"/>
          <w:sz w:val="20"/>
          <w:szCs w:val="22"/>
        </w:rPr>
        <w:t xml:space="preserve"> </w:t>
      </w:r>
      <w:r w:rsidRPr="00446A27">
        <w:rPr>
          <w:rFonts w:ascii="Arial" w:hAnsi="Arial" w:cs="Arial"/>
          <w:sz w:val="20"/>
          <w:szCs w:val="22"/>
        </w:rPr>
        <w:t xml:space="preserve">a dalšími činnostmi podle této Rámcové dohody </w:t>
      </w:r>
      <w:r w:rsidR="003F7E18">
        <w:rPr>
          <w:rFonts w:ascii="Arial" w:hAnsi="Arial" w:cs="Arial"/>
          <w:sz w:val="20"/>
          <w:szCs w:val="22"/>
        </w:rPr>
        <w:t>jsou zahrnuty v jednotkových cenách dodávaných Tonerů a Spotřebního materiálu</w:t>
      </w:r>
      <w:r w:rsidRPr="00446A27">
        <w:rPr>
          <w:rFonts w:ascii="Arial" w:hAnsi="Arial" w:cs="Arial"/>
          <w:sz w:val="20"/>
          <w:szCs w:val="22"/>
        </w:rPr>
        <w:t>.</w:t>
      </w:r>
    </w:p>
    <w:p w14:paraId="16E595C9" w14:textId="77777777" w:rsidR="00C66C63" w:rsidRDefault="00C66C63" w:rsidP="00061E55">
      <w:pPr>
        <w:tabs>
          <w:tab w:val="left" w:pos="1701"/>
        </w:tabs>
        <w:spacing w:line="276" w:lineRule="auto"/>
        <w:jc w:val="center"/>
        <w:rPr>
          <w:rFonts w:ascii="Arial" w:hAnsi="Arial" w:cs="Arial"/>
          <w:b/>
          <w:sz w:val="20"/>
          <w:szCs w:val="20"/>
        </w:rPr>
      </w:pPr>
    </w:p>
    <w:p w14:paraId="16E595CA" w14:textId="77777777" w:rsidR="00C66C63" w:rsidRDefault="00C66C63" w:rsidP="00061E55">
      <w:pPr>
        <w:tabs>
          <w:tab w:val="left" w:pos="1701"/>
        </w:tabs>
        <w:spacing w:line="276" w:lineRule="auto"/>
        <w:jc w:val="center"/>
        <w:rPr>
          <w:rFonts w:ascii="Arial" w:hAnsi="Arial" w:cs="Arial"/>
          <w:b/>
          <w:sz w:val="20"/>
          <w:szCs w:val="20"/>
        </w:rPr>
      </w:pPr>
    </w:p>
    <w:p w14:paraId="16E595CB" w14:textId="1C6C25B0" w:rsidR="00B950BE" w:rsidRDefault="004F7A52" w:rsidP="00061E55">
      <w:pPr>
        <w:tabs>
          <w:tab w:val="left" w:pos="1701"/>
        </w:tabs>
        <w:spacing w:line="276" w:lineRule="auto"/>
        <w:jc w:val="center"/>
        <w:rPr>
          <w:rFonts w:ascii="Arial" w:hAnsi="Arial" w:cs="Arial"/>
          <w:b/>
          <w:sz w:val="20"/>
          <w:szCs w:val="20"/>
        </w:rPr>
      </w:pPr>
      <w:r>
        <w:rPr>
          <w:rFonts w:ascii="Arial" w:hAnsi="Arial" w:cs="Arial"/>
          <w:b/>
          <w:sz w:val="20"/>
          <w:szCs w:val="20"/>
        </w:rPr>
        <w:t>Článek X</w:t>
      </w:r>
      <w:r w:rsidR="00D0095D">
        <w:rPr>
          <w:rFonts w:ascii="Arial" w:hAnsi="Arial" w:cs="Arial"/>
          <w:b/>
          <w:sz w:val="20"/>
          <w:szCs w:val="20"/>
        </w:rPr>
        <w:t>.</w:t>
      </w:r>
    </w:p>
    <w:p w14:paraId="16E595CC" w14:textId="77777777" w:rsidR="00B950BE" w:rsidRDefault="00B950BE" w:rsidP="00B950BE">
      <w:pPr>
        <w:tabs>
          <w:tab w:val="left" w:pos="1701"/>
        </w:tabs>
        <w:spacing w:line="276" w:lineRule="auto"/>
        <w:jc w:val="center"/>
        <w:rPr>
          <w:rFonts w:ascii="Arial" w:hAnsi="Arial" w:cs="Arial"/>
          <w:b/>
          <w:sz w:val="20"/>
          <w:szCs w:val="20"/>
        </w:rPr>
      </w:pPr>
      <w:r w:rsidRPr="004158C3">
        <w:rPr>
          <w:rFonts w:ascii="Arial" w:hAnsi="Arial" w:cs="Arial"/>
          <w:b/>
          <w:sz w:val="20"/>
          <w:szCs w:val="20"/>
        </w:rPr>
        <w:t>Elektronický objednávkový systém</w:t>
      </w:r>
    </w:p>
    <w:p w14:paraId="16E595D0" w14:textId="77777777" w:rsidR="00B950BE" w:rsidRPr="003C1217" w:rsidRDefault="00B950BE" w:rsidP="000E2339">
      <w:pPr>
        <w:spacing w:line="276" w:lineRule="auto"/>
        <w:jc w:val="both"/>
        <w:rPr>
          <w:rFonts w:ascii="Arial" w:hAnsi="Arial" w:cs="Arial"/>
          <w:sz w:val="20"/>
          <w:szCs w:val="22"/>
        </w:rPr>
      </w:pPr>
    </w:p>
    <w:p w14:paraId="3A882878" w14:textId="783A381D" w:rsidR="003F7E18" w:rsidRDefault="003F7E18" w:rsidP="003F7E18">
      <w:pPr>
        <w:numPr>
          <w:ilvl w:val="0"/>
          <w:numId w:val="30"/>
        </w:numPr>
        <w:tabs>
          <w:tab w:val="clear" w:pos="0"/>
        </w:tabs>
        <w:spacing w:after="120" w:line="276" w:lineRule="auto"/>
        <w:ind w:left="426" w:hanging="426"/>
        <w:jc w:val="both"/>
        <w:rPr>
          <w:rFonts w:ascii="Arial" w:hAnsi="Arial" w:cs="Arial"/>
          <w:sz w:val="20"/>
          <w:szCs w:val="22"/>
        </w:rPr>
      </w:pPr>
      <w:bookmarkStart w:id="9" w:name="_Ref331430196"/>
      <w:bookmarkStart w:id="10" w:name="_Ref288213472"/>
      <w:r>
        <w:rPr>
          <w:rFonts w:ascii="Arial" w:hAnsi="Arial" w:cs="Arial"/>
          <w:sz w:val="20"/>
          <w:szCs w:val="22"/>
        </w:rPr>
        <w:t xml:space="preserve">Dodavatel se zavazuje vytvořit pro Objednatele elektronický objednávkový systém, splňující veškeré parametry a funkce stanovené v této Rámcové dohodě a jejích přílohách (viz zejména čl. IX. a X. Rámcové dohody a Příloha </w:t>
      </w:r>
      <w:r w:rsidRPr="00034A5E">
        <w:rPr>
          <w:rFonts w:ascii="Arial" w:hAnsi="Arial" w:cs="Arial"/>
          <w:sz w:val="20"/>
          <w:szCs w:val="22"/>
        </w:rPr>
        <w:t>SM3</w:t>
      </w:r>
      <w:r>
        <w:rPr>
          <w:rFonts w:ascii="Arial" w:hAnsi="Arial" w:cs="Arial"/>
          <w:sz w:val="20"/>
          <w:szCs w:val="22"/>
        </w:rPr>
        <w:t xml:space="preserve"> </w:t>
      </w:r>
      <w:r w:rsidRPr="00034A5E">
        <w:rPr>
          <w:rFonts w:ascii="Arial" w:hAnsi="Arial" w:cs="Arial"/>
          <w:sz w:val="20"/>
          <w:szCs w:val="22"/>
        </w:rPr>
        <w:t>– Požadavky na objednávkový systém VZP ČR</w:t>
      </w:r>
      <w:r>
        <w:rPr>
          <w:rFonts w:ascii="Arial" w:hAnsi="Arial" w:cs="Arial"/>
          <w:sz w:val="20"/>
          <w:szCs w:val="22"/>
        </w:rPr>
        <w:t xml:space="preserve">) a plně funkční jej zpřístupnit Objednateli nejpozději do 40 pracovních dnů od nabytí účinnosti této Rámcové dohody. </w:t>
      </w:r>
    </w:p>
    <w:p w14:paraId="14855E7C" w14:textId="77F1785A" w:rsidR="003F7E18" w:rsidRPr="00A83D30" w:rsidRDefault="003F7E18" w:rsidP="003F7E18">
      <w:pPr>
        <w:numPr>
          <w:ilvl w:val="0"/>
          <w:numId w:val="30"/>
        </w:numPr>
        <w:tabs>
          <w:tab w:val="clear" w:pos="0"/>
        </w:tabs>
        <w:spacing w:after="120" w:line="276" w:lineRule="auto"/>
        <w:ind w:left="426" w:hanging="426"/>
        <w:jc w:val="both"/>
        <w:rPr>
          <w:rFonts w:ascii="Arial" w:hAnsi="Arial" w:cs="Arial"/>
          <w:sz w:val="20"/>
          <w:szCs w:val="22"/>
        </w:rPr>
      </w:pPr>
      <w:r>
        <w:rPr>
          <w:rFonts w:ascii="Arial" w:hAnsi="Arial" w:cs="Arial"/>
          <w:sz w:val="20"/>
          <w:szCs w:val="22"/>
        </w:rPr>
        <w:t>Závazek Dodavatele dle odst. 1</w:t>
      </w:r>
      <w:r w:rsidR="003C6190">
        <w:rPr>
          <w:rFonts w:ascii="Arial" w:hAnsi="Arial" w:cs="Arial"/>
          <w:sz w:val="20"/>
          <w:szCs w:val="22"/>
        </w:rPr>
        <w:t>.</w:t>
      </w:r>
      <w:r>
        <w:rPr>
          <w:rFonts w:ascii="Arial" w:hAnsi="Arial" w:cs="Arial"/>
          <w:sz w:val="20"/>
          <w:szCs w:val="22"/>
        </w:rPr>
        <w:t xml:space="preserve"> tohoto článku je splněn podpisem Akceptačního protokolu Pověřenými osobami obou Smluvních stran. </w:t>
      </w:r>
    </w:p>
    <w:p w14:paraId="5B867B2F" w14:textId="77777777" w:rsidR="003F7E18" w:rsidRDefault="003F7E18" w:rsidP="003F7E18">
      <w:pPr>
        <w:numPr>
          <w:ilvl w:val="0"/>
          <w:numId w:val="30"/>
        </w:numPr>
        <w:tabs>
          <w:tab w:val="clear" w:pos="0"/>
        </w:tabs>
        <w:spacing w:after="120" w:line="276" w:lineRule="auto"/>
        <w:ind w:left="426" w:hanging="426"/>
        <w:jc w:val="both"/>
        <w:rPr>
          <w:rFonts w:ascii="Arial" w:hAnsi="Arial" w:cs="Arial"/>
          <w:sz w:val="20"/>
          <w:szCs w:val="22"/>
        </w:rPr>
      </w:pPr>
      <w:r>
        <w:rPr>
          <w:rFonts w:ascii="Arial" w:hAnsi="Arial" w:cs="Arial"/>
          <w:sz w:val="20"/>
          <w:szCs w:val="22"/>
        </w:rPr>
        <w:t>Akceptace elektronického objednávkového systému bude probíhat následovně:</w:t>
      </w:r>
    </w:p>
    <w:p w14:paraId="5130A67F" w14:textId="77777777" w:rsidR="003F7E18" w:rsidRPr="00FB575D" w:rsidRDefault="003F7E18" w:rsidP="003F7E18">
      <w:pPr>
        <w:pStyle w:val="Odstavecseseznamem"/>
        <w:numPr>
          <w:ilvl w:val="0"/>
          <w:numId w:val="47"/>
        </w:numPr>
        <w:spacing w:after="120"/>
        <w:jc w:val="both"/>
        <w:rPr>
          <w:rFonts w:ascii="Arial" w:hAnsi="Arial" w:cs="Arial"/>
          <w:sz w:val="20"/>
        </w:rPr>
      </w:pPr>
      <w:r w:rsidRPr="00FB575D">
        <w:rPr>
          <w:rFonts w:ascii="Arial" w:hAnsi="Arial" w:cs="Arial"/>
          <w:sz w:val="20"/>
        </w:rPr>
        <w:t>Dodavatel zpřístupní elektronický objednávkový systém</w:t>
      </w:r>
      <w:r w:rsidRPr="00FB575D" w:rsidDel="003F4C11">
        <w:rPr>
          <w:rFonts w:ascii="Arial" w:hAnsi="Arial" w:cs="Arial"/>
          <w:sz w:val="20"/>
        </w:rPr>
        <w:t xml:space="preserve"> </w:t>
      </w:r>
      <w:r w:rsidRPr="00FB575D">
        <w:rPr>
          <w:rFonts w:ascii="Arial" w:hAnsi="Arial" w:cs="Arial"/>
          <w:sz w:val="20"/>
        </w:rPr>
        <w:t>Objednateli k otestování do 20 pracovních dnů od účinnosti této Rámcové dohody.</w:t>
      </w:r>
    </w:p>
    <w:p w14:paraId="5270299B" w14:textId="0EFB043C" w:rsidR="003F7E18" w:rsidRDefault="003F7E18" w:rsidP="003F7E18">
      <w:pPr>
        <w:pStyle w:val="Odstavecseseznamem"/>
        <w:numPr>
          <w:ilvl w:val="0"/>
          <w:numId w:val="47"/>
        </w:numPr>
        <w:spacing w:after="120"/>
        <w:jc w:val="both"/>
        <w:rPr>
          <w:rFonts w:ascii="Arial" w:hAnsi="Arial" w:cs="Arial"/>
          <w:sz w:val="20"/>
        </w:rPr>
      </w:pPr>
      <w:r>
        <w:rPr>
          <w:rFonts w:ascii="Arial" w:hAnsi="Arial" w:cs="Arial"/>
          <w:sz w:val="20"/>
        </w:rPr>
        <w:t>O zpřístupnění bude Dodavatel informovat Pověřené osoby Objednatele ve věci Spotřebního materiálu a Tonerů e-mailem (viz čl. XX. odst. 6. písm. b) Rámcové dohody).</w:t>
      </w:r>
    </w:p>
    <w:p w14:paraId="33F9067C" w14:textId="77777777" w:rsidR="003F7E18" w:rsidRDefault="003F7E18" w:rsidP="003F7E18">
      <w:pPr>
        <w:pStyle w:val="Odstavecseseznamem"/>
        <w:numPr>
          <w:ilvl w:val="0"/>
          <w:numId w:val="47"/>
        </w:numPr>
        <w:spacing w:after="120"/>
        <w:jc w:val="both"/>
        <w:rPr>
          <w:rFonts w:ascii="Arial" w:hAnsi="Arial" w:cs="Arial"/>
          <w:sz w:val="20"/>
        </w:rPr>
      </w:pPr>
      <w:r>
        <w:rPr>
          <w:rFonts w:ascii="Arial" w:hAnsi="Arial" w:cs="Arial"/>
          <w:sz w:val="20"/>
        </w:rPr>
        <w:t xml:space="preserve">Objednatel do 5 pracovních dnů otestuje, zda </w:t>
      </w:r>
      <w:r w:rsidRPr="003C1217">
        <w:rPr>
          <w:rFonts w:ascii="Arial" w:hAnsi="Arial" w:cs="Arial"/>
          <w:sz w:val="20"/>
        </w:rPr>
        <w:t>elektronický objednávkový systém</w:t>
      </w:r>
      <w:r>
        <w:rPr>
          <w:rFonts w:ascii="Arial" w:hAnsi="Arial" w:cs="Arial"/>
          <w:sz w:val="20"/>
        </w:rPr>
        <w:t xml:space="preserve"> splňuje veškeré požadavky Objednatele, zejména zda má všechny požadované funkcionality.</w:t>
      </w:r>
    </w:p>
    <w:p w14:paraId="737AA174" w14:textId="77777777" w:rsidR="003F7E18" w:rsidRDefault="003F7E18" w:rsidP="003F7E18">
      <w:pPr>
        <w:pStyle w:val="Odstavecseseznamem"/>
        <w:numPr>
          <w:ilvl w:val="0"/>
          <w:numId w:val="47"/>
        </w:numPr>
        <w:spacing w:after="120"/>
        <w:jc w:val="both"/>
        <w:rPr>
          <w:rFonts w:ascii="Arial" w:hAnsi="Arial" w:cs="Arial"/>
          <w:sz w:val="20"/>
        </w:rPr>
      </w:pPr>
      <w:r>
        <w:rPr>
          <w:rFonts w:ascii="Arial" w:hAnsi="Arial" w:cs="Arial"/>
          <w:sz w:val="20"/>
        </w:rPr>
        <w:t xml:space="preserve">V případě, že elektronický objednávkový systém bude splňovat veškeré požadavky stanovené Objednatelem, bude podepsán Akceptační protokol (viz odst. 2 tohoto článku). </w:t>
      </w:r>
    </w:p>
    <w:p w14:paraId="4290DA3F" w14:textId="77777777" w:rsidR="003F7E18" w:rsidRDefault="003F7E18" w:rsidP="003F7E18">
      <w:pPr>
        <w:pStyle w:val="Odstavecseseznamem"/>
        <w:numPr>
          <w:ilvl w:val="0"/>
          <w:numId w:val="47"/>
        </w:numPr>
        <w:spacing w:after="120"/>
        <w:jc w:val="both"/>
        <w:rPr>
          <w:rFonts w:ascii="Arial" w:hAnsi="Arial" w:cs="Arial"/>
          <w:sz w:val="20"/>
        </w:rPr>
      </w:pPr>
      <w:r>
        <w:rPr>
          <w:rFonts w:ascii="Arial" w:hAnsi="Arial" w:cs="Arial"/>
          <w:sz w:val="20"/>
        </w:rPr>
        <w:t xml:space="preserve">V případě, že bude zjištěn nesoulad s požadavky na elektronický objednávkový systém, bude Objednatelem vypracován protokol, kde budou uvedeny veškeré výhrady. </w:t>
      </w:r>
    </w:p>
    <w:p w14:paraId="4A118D82" w14:textId="77777777" w:rsidR="003F7E18" w:rsidRDefault="003F7E18" w:rsidP="003F7E18">
      <w:pPr>
        <w:pStyle w:val="Odstavecseseznamem"/>
        <w:numPr>
          <w:ilvl w:val="0"/>
          <w:numId w:val="47"/>
        </w:numPr>
        <w:spacing w:after="120"/>
        <w:jc w:val="both"/>
        <w:rPr>
          <w:rFonts w:ascii="Arial" w:hAnsi="Arial" w:cs="Arial"/>
          <w:sz w:val="20"/>
        </w:rPr>
      </w:pPr>
      <w:r w:rsidRPr="00FB575D">
        <w:rPr>
          <w:rFonts w:ascii="Arial" w:hAnsi="Arial" w:cs="Arial"/>
          <w:sz w:val="20"/>
        </w:rPr>
        <w:t>Dodavatel je povinen tyto výhrady vypořádat a odstranit a zpřístupnit Objednateli elektronický objednávkový systém k přetestování do 10 pracovních dnů od obdržení protokolu s popisem výhrad.</w:t>
      </w:r>
    </w:p>
    <w:p w14:paraId="1E6EA047" w14:textId="4EDE2366" w:rsidR="003F7E18" w:rsidRPr="006825BE" w:rsidRDefault="003F7E18" w:rsidP="003F7E18">
      <w:pPr>
        <w:pStyle w:val="Odstavecseseznamem"/>
        <w:numPr>
          <w:ilvl w:val="0"/>
          <w:numId w:val="47"/>
        </w:numPr>
        <w:spacing w:after="120"/>
        <w:jc w:val="both"/>
        <w:rPr>
          <w:rFonts w:ascii="Arial" w:hAnsi="Arial" w:cs="Arial"/>
          <w:sz w:val="20"/>
        </w:rPr>
      </w:pPr>
      <w:r w:rsidRPr="006825BE">
        <w:rPr>
          <w:rFonts w:ascii="Arial" w:hAnsi="Arial" w:cs="Arial"/>
          <w:sz w:val="20"/>
        </w:rPr>
        <w:t>Předání informace o zpřístupnění Objednateli, provedení testování Objednatelem a akceptace se provede postupem dle písm. b), c) a d) tohoto odstavce.</w:t>
      </w:r>
    </w:p>
    <w:p w14:paraId="1507746D" w14:textId="7EF77559" w:rsidR="003F7E18" w:rsidRDefault="003F7E18" w:rsidP="003F7E18">
      <w:pPr>
        <w:numPr>
          <w:ilvl w:val="0"/>
          <w:numId w:val="30"/>
        </w:numPr>
        <w:tabs>
          <w:tab w:val="clear" w:pos="0"/>
        </w:tabs>
        <w:spacing w:after="120" w:line="276" w:lineRule="auto"/>
        <w:ind w:left="426" w:hanging="426"/>
        <w:jc w:val="both"/>
        <w:rPr>
          <w:rFonts w:ascii="Arial" w:hAnsi="Arial" w:cs="Arial"/>
          <w:sz w:val="20"/>
          <w:szCs w:val="22"/>
        </w:rPr>
      </w:pPr>
      <w:r>
        <w:rPr>
          <w:rFonts w:ascii="Arial" w:hAnsi="Arial" w:cs="Arial"/>
          <w:sz w:val="20"/>
          <w:szCs w:val="22"/>
        </w:rPr>
        <w:t>Základní parametry a funkce elektronického objednávkového systému jsou uvedeny v odst. 5 až 9 tohoto článku. Podrobně jsou</w:t>
      </w:r>
      <w:r w:rsidRPr="003C1217">
        <w:rPr>
          <w:rFonts w:ascii="Arial" w:hAnsi="Arial" w:cs="Arial"/>
          <w:sz w:val="20"/>
          <w:szCs w:val="22"/>
        </w:rPr>
        <w:t xml:space="preserve"> požadavky na elektronický objednávkový systém, které je Dodavatel povinen dodržovat, uvedeny </w:t>
      </w:r>
      <w:r>
        <w:rPr>
          <w:rFonts w:ascii="Arial" w:hAnsi="Arial" w:cs="Arial"/>
          <w:sz w:val="20"/>
          <w:szCs w:val="22"/>
        </w:rPr>
        <w:t>čl. </w:t>
      </w:r>
      <w:r w:rsidRPr="00015781">
        <w:rPr>
          <w:rFonts w:ascii="Arial" w:hAnsi="Arial" w:cs="Arial"/>
          <w:sz w:val="20"/>
          <w:szCs w:val="22"/>
        </w:rPr>
        <w:t>IX. odst. </w:t>
      </w:r>
      <w:r>
        <w:rPr>
          <w:rFonts w:ascii="Arial" w:hAnsi="Arial" w:cs="Arial"/>
          <w:sz w:val="20"/>
          <w:szCs w:val="22"/>
        </w:rPr>
        <w:t>4</w:t>
      </w:r>
      <w:r w:rsidRPr="00015781">
        <w:rPr>
          <w:rFonts w:ascii="Arial" w:hAnsi="Arial" w:cs="Arial"/>
          <w:sz w:val="20"/>
          <w:szCs w:val="22"/>
        </w:rPr>
        <w:t>.</w:t>
      </w:r>
      <w:r>
        <w:rPr>
          <w:rFonts w:ascii="Arial" w:hAnsi="Arial" w:cs="Arial"/>
          <w:sz w:val="20"/>
          <w:szCs w:val="22"/>
        </w:rPr>
        <w:t xml:space="preserve"> této Rámcové dohody</w:t>
      </w:r>
      <w:r w:rsidRPr="003C1217">
        <w:rPr>
          <w:rFonts w:ascii="Arial" w:hAnsi="Arial" w:cs="Arial"/>
          <w:sz w:val="20"/>
          <w:szCs w:val="22"/>
        </w:rPr>
        <w:t xml:space="preserve"> </w:t>
      </w:r>
      <w:r>
        <w:rPr>
          <w:rFonts w:ascii="Arial" w:hAnsi="Arial" w:cs="Arial"/>
          <w:sz w:val="20"/>
          <w:szCs w:val="22"/>
        </w:rPr>
        <w:t xml:space="preserve">a </w:t>
      </w:r>
      <w:r w:rsidRPr="003C1217">
        <w:rPr>
          <w:rFonts w:ascii="Arial" w:hAnsi="Arial" w:cs="Arial"/>
          <w:sz w:val="20"/>
          <w:szCs w:val="22"/>
        </w:rPr>
        <w:t>v Příloze</w:t>
      </w:r>
      <w:r>
        <w:rPr>
          <w:rFonts w:ascii="Arial" w:hAnsi="Arial" w:cs="Arial"/>
          <w:sz w:val="20"/>
          <w:szCs w:val="22"/>
        </w:rPr>
        <w:t> </w:t>
      </w:r>
      <w:r w:rsidRPr="00015781">
        <w:rPr>
          <w:rFonts w:ascii="Arial" w:hAnsi="Arial" w:cs="Arial"/>
          <w:sz w:val="20"/>
          <w:szCs w:val="22"/>
        </w:rPr>
        <w:t>SM3</w:t>
      </w:r>
      <w:r>
        <w:rPr>
          <w:rFonts w:ascii="Arial" w:hAnsi="Arial" w:cs="Arial"/>
          <w:sz w:val="20"/>
          <w:szCs w:val="22"/>
        </w:rPr>
        <w:t>.</w:t>
      </w:r>
    </w:p>
    <w:p w14:paraId="16E595D1" w14:textId="7C1CFBDE" w:rsidR="00B950BE" w:rsidRPr="003C1217" w:rsidRDefault="00B950BE" w:rsidP="003F79ED">
      <w:pPr>
        <w:numPr>
          <w:ilvl w:val="0"/>
          <w:numId w:val="30"/>
        </w:numPr>
        <w:tabs>
          <w:tab w:val="clear" w:pos="0"/>
        </w:tabs>
        <w:spacing w:after="120" w:line="276" w:lineRule="auto"/>
        <w:ind w:left="426" w:hanging="426"/>
        <w:jc w:val="both"/>
        <w:rPr>
          <w:rFonts w:ascii="Arial" w:hAnsi="Arial" w:cs="Arial"/>
          <w:sz w:val="20"/>
          <w:szCs w:val="22"/>
        </w:rPr>
      </w:pPr>
      <w:r w:rsidRPr="003C1217">
        <w:rPr>
          <w:rFonts w:ascii="Arial" w:hAnsi="Arial" w:cs="Arial"/>
          <w:sz w:val="20"/>
          <w:szCs w:val="22"/>
        </w:rPr>
        <w:t>E-</w:t>
      </w:r>
      <w:proofErr w:type="spellStart"/>
      <w:r w:rsidRPr="003C1217">
        <w:rPr>
          <w:rFonts w:ascii="Arial" w:hAnsi="Arial" w:cs="Arial"/>
          <w:sz w:val="20"/>
          <w:szCs w:val="22"/>
        </w:rPr>
        <w:t>shop</w:t>
      </w:r>
      <w:proofErr w:type="spellEnd"/>
      <w:r w:rsidRPr="003C1217">
        <w:rPr>
          <w:rFonts w:ascii="Arial" w:hAnsi="Arial" w:cs="Arial"/>
          <w:sz w:val="20"/>
          <w:szCs w:val="22"/>
        </w:rPr>
        <w:t xml:space="preserve"> s obrázkovým katalogem na internetových stránkách Dodavatele, který (po zadání p</w:t>
      </w:r>
      <w:r>
        <w:rPr>
          <w:rFonts w:ascii="Arial" w:hAnsi="Arial" w:cs="Arial"/>
          <w:sz w:val="20"/>
          <w:szCs w:val="22"/>
        </w:rPr>
        <w:t>řístupových údajů pro Objednatele</w:t>
      </w:r>
      <w:r w:rsidRPr="003C1217">
        <w:rPr>
          <w:rFonts w:ascii="Arial" w:hAnsi="Arial" w:cs="Arial"/>
          <w:sz w:val="20"/>
          <w:szCs w:val="22"/>
        </w:rPr>
        <w:t>) zobrazí kompletní sortiment nabízen</w:t>
      </w:r>
      <w:r w:rsidR="00015781">
        <w:rPr>
          <w:rFonts w:ascii="Arial" w:hAnsi="Arial" w:cs="Arial"/>
          <w:sz w:val="20"/>
          <w:szCs w:val="22"/>
        </w:rPr>
        <w:t>ých Tonerů a</w:t>
      </w:r>
      <w:r w:rsidRPr="003C1217">
        <w:rPr>
          <w:rFonts w:ascii="Arial" w:hAnsi="Arial" w:cs="Arial"/>
          <w:sz w:val="20"/>
          <w:szCs w:val="22"/>
        </w:rPr>
        <w:t xml:space="preserve"> </w:t>
      </w:r>
      <w:r w:rsidR="00F13406">
        <w:rPr>
          <w:rFonts w:ascii="Arial" w:hAnsi="Arial" w:cs="Arial"/>
          <w:sz w:val="20"/>
          <w:szCs w:val="22"/>
        </w:rPr>
        <w:t>Spotřebního materiálu</w:t>
      </w:r>
      <w:r w:rsidR="00F13406" w:rsidRPr="00512949">
        <w:rPr>
          <w:rFonts w:ascii="Arial" w:hAnsi="Arial" w:cs="Arial"/>
          <w:sz w:val="20"/>
          <w:szCs w:val="22"/>
        </w:rPr>
        <w:t xml:space="preserve"> </w:t>
      </w:r>
      <w:r w:rsidRPr="003C1217">
        <w:rPr>
          <w:rFonts w:ascii="Arial" w:hAnsi="Arial" w:cs="Arial"/>
          <w:sz w:val="20"/>
          <w:szCs w:val="22"/>
        </w:rPr>
        <w:t>Dodavatele, který je shodný s předmětem plnění</w:t>
      </w:r>
      <w:r w:rsidR="00F16ADD">
        <w:rPr>
          <w:rFonts w:ascii="Arial" w:hAnsi="Arial" w:cs="Arial"/>
          <w:sz w:val="20"/>
          <w:szCs w:val="22"/>
        </w:rPr>
        <w:t xml:space="preserve"> Hlavy III. </w:t>
      </w:r>
      <w:r w:rsidRPr="003C1217">
        <w:rPr>
          <w:rFonts w:ascii="Arial" w:hAnsi="Arial" w:cs="Arial"/>
          <w:sz w:val="20"/>
          <w:szCs w:val="22"/>
        </w:rPr>
        <w:t xml:space="preserve"> </w:t>
      </w:r>
      <w:bookmarkEnd w:id="9"/>
      <w:r w:rsidRPr="003C1217">
        <w:rPr>
          <w:rFonts w:ascii="Arial" w:hAnsi="Arial" w:cs="Arial"/>
          <w:sz w:val="20"/>
          <w:szCs w:val="22"/>
        </w:rPr>
        <w:t xml:space="preserve">Rámcové dohody, včetně uvedení ceny </w:t>
      </w:r>
      <w:r w:rsidR="00015781">
        <w:rPr>
          <w:rFonts w:ascii="Arial" w:hAnsi="Arial" w:cs="Arial"/>
          <w:sz w:val="20"/>
          <w:szCs w:val="22"/>
        </w:rPr>
        <w:t>Tonerů a Spotřebního materiálu</w:t>
      </w:r>
      <w:r w:rsidRPr="003C1217">
        <w:rPr>
          <w:rFonts w:ascii="Arial" w:hAnsi="Arial" w:cs="Arial"/>
          <w:sz w:val="20"/>
          <w:szCs w:val="22"/>
        </w:rPr>
        <w:t xml:space="preserve"> pro O</w:t>
      </w:r>
      <w:r>
        <w:rPr>
          <w:rFonts w:ascii="Arial" w:hAnsi="Arial" w:cs="Arial"/>
          <w:sz w:val="20"/>
          <w:szCs w:val="22"/>
        </w:rPr>
        <w:t>bjednatele</w:t>
      </w:r>
      <w:r w:rsidRPr="003C1217">
        <w:rPr>
          <w:rFonts w:ascii="Arial" w:hAnsi="Arial" w:cs="Arial"/>
          <w:sz w:val="20"/>
          <w:szCs w:val="22"/>
        </w:rPr>
        <w:t>.</w:t>
      </w:r>
      <w:bookmarkEnd w:id="10"/>
    </w:p>
    <w:p w14:paraId="16E595D2" w14:textId="77777777" w:rsidR="00B950BE" w:rsidRPr="003C1217" w:rsidRDefault="00B950BE" w:rsidP="003F79ED">
      <w:pPr>
        <w:numPr>
          <w:ilvl w:val="0"/>
          <w:numId w:val="30"/>
        </w:numPr>
        <w:tabs>
          <w:tab w:val="clear" w:pos="0"/>
        </w:tabs>
        <w:spacing w:after="120" w:line="276" w:lineRule="auto"/>
        <w:ind w:left="426" w:hanging="426"/>
        <w:jc w:val="both"/>
        <w:rPr>
          <w:rFonts w:ascii="Arial" w:hAnsi="Arial" w:cs="Arial"/>
          <w:sz w:val="20"/>
          <w:szCs w:val="22"/>
        </w:rPr>
      </w:pPr>
      <w:r w:rsidRPr="003C1217">
        <w:rPr>
          <w:rFonts w:ascii="Arial" w:hAnsi="Arial" w:cs="Arial"/>
          <w:sz w:val="20"/>
          <w:szCs w:val="22"/>
        </w:rPr>
        <w:t>Internetový přístup k e-</w:t>
      </w:r>
      <w:proofErr w:type="spellStart"/>
      <w:r w:rsidRPr="003C1217">
        <w:rPr>
          <w:rFonts w:ascii="Arial" w:hAnsi="Arial" w:cs="Arial"/>
          <w:sz w:val="20"/>
          <w:szCs w:val="22"/>
        </w:rPr>
        <w:t>shopu</w:t>
      </w:r>
      <w:proofErr w:type="spellEnd"/>
      <w:r w:rsidRPr="003C1217">
        <w:rPr>
          <w:rFonts w:ascii="Arial" w:hAnsi="Arial" w:cs="Arial"/>
          <w:sz w:val="20"/>
          <w:szCs w:val="22"/>
        </w:rPr>
        <w:t xml:space="preserve">. </w:t>
      </w:r>
    </w:p>
    <w:p w14:paraId="16E595D3" w14:textId="1BCCE4D1" w:rsidR="00B950BE" w:rsidRPr="003C1217" w:rsidRDefault="00B950BE" w:rsidP="003F79ED">
      <w:pPr>
        <w:numPr>
          <w:ilvl w:val="0"/>
          <w:numId w:val="30"/>
        </w:numPr>
        <w:tabs>
          <w:tab w:val="clear" w:pos="0"/>
        </w:tabs>
        <w:spacing w:after="120" w:line="276" w:lineRule="auto"/>
        <w:ind w:left="426" w:hanging="426"/>
        <w:jc w:val="both"/>
        <w:rPr>
          <w:rFonts w:ascii="Arial" w:hAnsi="Arial" w:cs="Arial"/>
          <w:sz w:val="20"/>
          <w:szCs w:val="22"/>
        </w:rPr>
      </w:pPr>
      <w:r w:rsidRPr="003C1217">
        <w:rPr>
          <w:rFonts w:ascii="Arial" w:hAnsi="Arial" w:cs="Arial"/>
          <w:sz w:val="20"/>
          <w:szCs w:val="22"/>
        </w:rPr>
        <w:lastRenderedPageBreak/>
        <w:t>Provoz e-</w:t>
      </w:r>
      <w:proofErr w:type="spellStart"/>
      <w:r w:rsidRPr="003C1217">
        <w:rPr>
          <w:rFonts w:ascii="Arial" w:hAnsi="Arial" w:cs="Arial"/>
          <w:sz w:val="20"/>
          <w:szCs w:val="22"/>
        </w:rPr>
        <w:t>shopu</w:t>
      </w:r>
      <w:proofErr w:type="spellEnd"/>
      <w:r w:rsidRPr="003C1217">
        <w:rPr>
          <w:rFonts w:ascii="Arial" w:hAnsi="Arial" w:cs="Arial"/>
          <w:sz w:val="20"/>
          <w:szCs w:val="22"/>
        </w:rPr>
        <w:t xml:space="preserve"> na straně Dodavatele s garantovanou dostupností minimálně 99%</w:t>
      </w:r>
      <w:r w:rsidR="00510B85">
        <w:rPr>
          <w:rFonts w:ascii="Arial" w:hAnsi="Arial" w:cs="Arial"/>
          <w:sz w:val="20"/>
          <w:szCs w:val="22"/>
        </w:rPr>
        <w:t xml:space="preserve"> (</w:t>
      </w:r>
      <w:r w:rsidR="00551CB8">
        <w:rPr>
          <w:rFonts w:ascii="Arial" w:hAnsi="Arial" w:cs="Arial"/>
          <w:sz w:val="20"/>
          <w:szCs w:val="22"/>
        </w:rPr>
        <w:t>mimo</w:t>
      </w:r>
      <w:r w:rsidR="00510B85">
        <w:rPr>
          <w:rFonts w:ascii="Arial" w:hAnsi="Arial" w:cs="Arial"/>
          <w:sz w:val="20"/>
          <w:szCs w:val="22"/>
        </w:rPr>
        <w:t xml:space="preserve"> období od 10. prosince do 1. ledna každý rok)</w:t>
      </w:r>
      <w:r w:rsidRPr="003C1217">
        <w:rPr>
          <w:rFonts w:ascii="Arial" w:hAnsi="Arial" w:cs="Arial"/>
          <w:sz w:val="20"/>
          <w:szCs w:val="22"/>
        </w:rPr>
        <w:t xml:space="preserve">. </w:t>
      </w:r>
    </w:p>
    <w:p w14:paraId="16E595D4" w14:textId="77777777" w:rsidR="00B950BE" w:rsidRPr="003C1217" w:rsidRDefault="00B950BE" w:rsidP="003F79ED">
      <w:pPr>
        <w:numPr>
          <w:ilvl w:val="0"/>
          <w:numId w:val="30"/>
        </w:numPr>
        <w:tabs>
          <w:tab w:val="clear" w:pos="0"/>
        </w:tabs>
        <w:spacing w:after="120" w:line="276" w:lineRule="auto"/>
        <w:ind w:left="426" w:hanging="426"/>
        <w:jc w:val="both"/>
        <w:rPr>
          <w:rFonts w:ascii="Arial" w:hAnsi="Arial" w:cs="Arial"/>
          <w:sz w:val="20"/>
          <w:szCs w:val="22"/>
        </w:rPr>
      </w:pPr>
      <w:r w:rsidRPr="003C1217">
        <w:rPr>
          <w:rFonts w:ascii="Arial" w:hAnsi="Arial" w:cs="Arial"/>
          <w:sz w:val="20"/>
          <w:szCs w:val="22"/>
        </w:rPr>
        <w:t>Elektronický objednávkový systém bude dále splňovat následující parametry a pravidla:</w:t>
      </w:r>
    </w:p>
    <w:p w14:paraId="16E595D5" w14:textId="77777777" w:rsidR="00B950BE" w:rsidRPr="003C1217" w:rsidRDefault="00B950BE" w:rsidP="003F79ED">
      <w:pPr>
        <w:numPr>
          <w:ilvl w:val="1"/>
          <w:numId w:val="30"/>
        </w:numPr>
        <w:spacing w:after="120" w:line="276" w:lineRule="auto"/>
        <w:jc w:val="both"/>
        <w:rPr>
          <w:rFonts w:ascii="Arial" w:hAnsi="Arial" w:cs="Arial"/>
          <w:sz w:val="20"/>
          <w:szCs w:val="22"/>
        </w:rPr>
      </w:pPr>
      <w:r w:rsidRPr="003C1217">
        <w:rPr>
          <w:rFonts w:ascii="Arial" w:hAnsi="Arial" w:cs="Arial"/>
          <w:sz w:val="20"/>
          <w:szCs w:val="22"/>
        </w:rPr>
        <w:t xml:space="preserve">napojení zabezpečenou linkou se zabezpečeným protokolem (https), </w:t>
      </w:r>
    </w:p>
    <w:p w14:paraId="16E595D6" w14:textId="4B2A365C" w:rsidR="00B950BE" w:rsidRPr="003C1217" w:rsidRDefault="00B950BE" w:rsidP="003F79ED">
      <w:pPr>
        <w:numPr>
          <w:ilvl w:val="1"/>
          <w:numId w:val="30"/>
        </w:numPr>
        <w:spacing w:after="120" w:line="276" w:lineRule="auto"/>
        <w:jc w:val="both"/>
        <w:rPr>
          <w:rFonts w:ascii="Arial" w:hAnsi="Arial" w:cs="Arial"/>
          <w:sz w:val="20"/>
          <w:szCs w:val="22"/>
        </w:rPr>
      </w:pPr>
      <w:r w:rsidRPr="003C1217">
        <w:rPr>
          <w:rFonts w:ascii="Arial" w:hAnsi="Arial" w:cs="Arial"/>
          <w:sz w:val="20"/>
          <w:szCs w:val="22"/>
        </w:rPr>
        <w:t>Dodavatel je povinen udržovat údaje v e-</w:t>
      </w:r>
      <w:proofErr w:type="spellStart"/>
      <w:r w:rsidRPr="003C1217">
        <w:rPr>
          <w:rFonts w:ascii="Arial" w:hAnsi="Arial" w:cs="Arial"/>
          <w:sz w:val="20"/>
          <w:szCs w:val="22"/>
        </w:rPr>
        <w:t>shopu</w:t>
      </w:r>
      <w:proofErr w:type="spellEnd"/>
      <w:r w:rsidRPr="003C1217">
        <w:rPr>
          <w:rFonts w:ascii="Arial" w:hAnsi="Arial" w:cs="Arial"/>
          <w:sz w:val="20"/>
          <w:szCs w:val="22"/>
        </w:rPr>
        <w:t xml:space="preserve"> v aktuálním stavu a zajistit jejich každodenní aktualizaci, </w:t>
      </w:r>
    </w:p>
    <w:p w14:paraId="16E595D7" w14:textId="381A044A" w:rsidR="00B950BE" w:rsidRPr="003C1217" w:rsidRDefault="00831263" w:rsidP="003F79ED">
      <w:pPr>
        <w:keepNext/>
        <w:numPr>
          <w:ilvl w:val="1"/>
          <w:numId w:val="30"/>
        </w:numPr>
        <w:spacing w:after="120" w:line="276" w:lineRule="auto"/>
        <w:ind w:left="1434" w:hanging="357"/>
        <w:jc w:val="both"/>
        <w:rPr>
          <w:rFonts w:ascii="Arial" w:hAnsi="Arial" w:cs="Arial"/>
          <w:sz w:val="20"/>
          <w:szCs w:val="22"/>
        </w:rPr>
      </w:pPr>
      <w:r w:rsidRPr="003C1217">
        <w:rPr>
          <w:rFonts w:ascii="Arial" w:hAnsi="Arial" w:cs="Arial"/>
          <w:sz w:val="20"/>
          <w:szCs w:val="22"/>
        </w:rPr>
        <w:t xml:space="preserve">veškeré nabízené </w:t>
      </w:r>
      <w:r>
        <w:rPr>
          <w:rFonts w:ascii="Arial" w:hAnsi="Arial" w:cs="Arial"/>
          <w:sz w:val="20"/>
          <w:szCs w:val="22"/>
        </w:rPr>
        <w:t>Z</w:t>
      </w:r>
      <w:r w:rsidRPr="003C1217">
        <w:rPr>
          <w:rFonts w:ascii="Arial" w:hAnsi="Arial" w:cs="Arial"/>
          <w:sz w:val="20"/>
          <w:szCs w:val="22"/>
        </w:rPr>
        <w:t>boží bude uvedeno v obrázkovém katalogu Dodavatele (viz odst.</w:t>
      </w:r>
      <w:r>
        <w:rPr>
          <w:rFonts w:ascii="Arial" w:hAnsi="Arial" w:cs="Arial"/>
          <w:sz w:val="20"/>
          <w:szCs w:val="22"/>
        </w:rPr>
        <w:t xml:space="preserve"> 1</w:t>
      </w:r>
      <w:r w:rsidRPr="00B17AC8">
        <w:rPr>
          <w:rFonts w:ascii="Arial" w:hAnsi="Arial" w:cs="Arial"/>
          <w:sz w:val="20"/>
          <w:szCs w:val="22"/>
        </w:rPr>
        <w:t>. tohoto článku</w:t>
      </w:r>
      <w:r w:rsidRPr="003C1217">
        <w:rPr>
          <w:rFonts w:ascii="Arial" w:hAnsi="Arial" w:cs="Arial"/>
          <w:sz w:val="20"/>
          <w:szCs w:val="22"/>
        </w:rPr>
        <w:t>) a musí minimálně umožňovat:</w:t>
      </w:r>
    </w:p>
    <w:p w14:paraId="16E595D8" w14:textId="77777777" w:rsidR="00B950BE" w:rsidRPr="003C1217" w:rsidRDefault="00B950BE" w:rsidP="003F79ED">
      <w:pPr>
        <w:numPr>
          <w:ilvl w:val="2"/>
          <w:numId w:val="30"/>
        </w:numPr>
        <w:spacing w:line="276" w:lineRule="auto"/>
        <w:ind w:hanging="181"/>
        <w:jc w:val="both"/>
        <w:rPr>
          <w:rFonts w:ascii="Arial" w:hAnsi="Arial" w:cs="Arial"/>
          <w:sz w:val="20"/>
          <w:szCs w:val="22"/>
        </w:rPr>
      </w:pPr>
      <w:r w:rsidRPr="003C1217">
        <w:rPr>
          <w:rFonts w:ascii="Arial" w:hAnsi="Arial" w:cs="Arial"/>
          <w:sz w:val="20"/>
          <w:szCs w:val="22"/>
        </w:rPr>
        <w:t>fulltextové vyhledávání</w:t>
      </w:r>
    </w:p>
    <w:p w14:paraId="16E595D9" w14:textId="1D1066C2" w:rsidR="00B950BE" w:rsidRPr="003C1217" w:rsidRDefault="00B950BE" w:rsidP="003F79ED">
      <w:pPr>
        <w:numPr>
          <w:ilvl w:val="2"/>
          <w:numId w:val="30"/>
        </w:numPr>
        <w:spacing w:line="276" w:lineRule="auto"/>
        <w:ind w:hanging="181"/>
        <w:jc w:val="both"/>
        <w:rPr>
          <w:rFonts w:ascii="Arial" w:hAnsi="Arial" w:cs="Arial"/>
          <w:sz w:val="20"/>
          <w:szCs w:val="22"/>
        </w:rPr>
      </w:pPr>
      <w:r w:rsidRPr="003C1217">
        <w:rPr>
          <w:rFonts w:ascii="Arial" w:hAnsi="Arial" w:cs="Arial"/>
          <w:sz w:val="20"/>
          <w:szCs w:val="22"/>
        </w:rPr>
        <w:t xml:space="preserve">obrázek u každé položky </w:t>
      </w:r>
      <w:r w:rsidR="00015781">
        <w:rPr>
          <w:rFonts w:ascii="Arial" w:hAnsi="Arial" w:cs="Arial"/>
          <w:sz w:val="20"/>
          <w:szCs w:val="22"/>
        </w:rPr>
        <w:t xml:space="preserve">Toneru a </w:t>
      </w:r>
      <w:r w:rsidR="00F13406">
        <w:rPr>
          <w:rFonts w:ascii="Arial" w:hAnsi="Arial" w:cs="Arial"/>
          <w:sz w:val="20"/>
          <w:szCs w:val="22"/>
        </w:rPr>
        <w:t>Spotřebního materiálu</w:t>
      </w:r>
      <w:r w:rsidRPr="003C1217">
        <w:rPr>
          <w:rFonts w:ascii="Arial" w:hAnsi="Arial" w:cs="Arial"/>
          <w:sz w:val="20"/>
          <w:szCs w:val="22"/>
        </w:rPr>
        <w:t>, který bude totožný s dodávaným</w:t>
      </w:r>
      <w:r w:rsidR="00015781">
        <w:rPr>
          <w:rFonts w:ascii="Arial" w:hAnsi="Arial" w:cs="Arial"/>
          <w:sz w:val="20"/>
          <w:szCs w:val="22"/>
        </w:rPr>
        <w:t>i</w:t>
      </w:r>
      <w:r w:rsidRPr="003C1217">
        <w:rPr>
          <w:rFonts w:ascii="Arial" w:hAnsi="Arial" w:cs="Arial"/>
          <w:sz w:val="20"/>
          <w:szCs w:val="22"/>
        </w:rPr>
        <w:t xml:space="preserve"> </w:t>
      </w:r>
      <w:r w:rsidR="00015781">
        <w:rPr>
          <w:rFonts w:ascii="Arial" w:hAnsi="Arial" w:cs="Arial"/>
          <w:sz w:val="20"/>
          <w:szCs w:val="22"/>
        </w:rPr>
        <w:t xml:space="preserve">Tonery a </w:t>
      </w:r>
      <w:r w:rsidR="00F13406">
        <w:rPr>
          <w:rFonts w:ascii="Arial" w:hAnsi="Arial" w:cs="Arial"/>
          <w:sz w:val="20"/>
          <w:szCs w:val="22"/>
        </w:rPr>
        <w:t>Spotřebním materiálem</w:t>
      </w:r>
    </w:p>
    <w:p w14:paraId="16E595DB" w14:textId="77777777" w:rsidR="00B950BE" w:rsidRPr="003C1217" w:rsidRDefault="00B950BE" w:rsidP="003F79ED">
      <w:pPr>
        <w:numPr>
          <w:ilvl w:val="2"/>
          <w:numId w:val="30"/>
        </w:numPr>
        <w:spacing w:line="276" w:lineRule="auto"/>
        <w:ind w:hanging="181"/>
        <w:jc w:val="both"/>
        <w:rPr>
          <w:rFonts w:ascii="Arial" w:hAnsi="Arial" w:cs="Arial"/>
          <w:sz w:val="20"/>
          <w:szCs w:val="22"/>
        </w:rPr>
      </w:pPr>
      <w:r w:rsidRPr="003C1217">
        <w:rPr>
          <w:rFonts w:ascii="Arial" w:hAnsi="Arial" w:cs="Arial"/>
          <w:sz w:val="20"/>
          <w:szCs w:val="22"/>
        </w:rPr>
        <w:t>možnost zaevidování oblíbených položek</w:t>
      </w:r>
    </w:p>
    <w:p w14:paraId="16E595DC" w14:textId="77777777" w:rsidR="00B950BE" w:rsidRPr="003C1217" w:rsidRDefault="00B950BE" w:rsidP="003F79ED">
      <w:pPr>
        <w:numPr>
          <w:ilvl w:val="2"/>
          <w:numId w:val="30"/>
        </w:numPr>
        <w:spacing w:line="276" w:lineRule="auto"/>
        <w:ind w:hanging="181"/>
        <w:jc w:val="both"/>
        <w:rPr>
          <w:rFonts w:ascii="Arial" w:hAnsi="Arial" w:cs="Arial"/>
          <w:sz w:val="20"/>
          <w:szCs w:val="22"/>
        </w:rPr>
      </w:pPr>
      <w:r w:rsidRPr="003C1217">
        <w:rPr>
          <w:rFonts w:ascii="Arial" w:hAnsi="Arial" w:cs="Arial"/>
          <w:sz w:val="20"/>
          <w:szCs w:val="22"/>
        </w:rPr>
        <w:t xml:space="preserve">evidenci a ukázku historie </w:t>
      </w:r>
      <w:r w:rsidR="0069494F">
        <w:rPr>
          <w:rFonts w:ascii="Arial" w:hAnsi="Arial" w:cs="Arial"/>
          <w:sz w:val="20"/>
          <w:szCs w:val="22"/>
        </w:rPr>
        <w:t>O</w:t>
      </w:r>
      <w:r w:rsidRPr="003C1217">
        <w:rPr>
          <w:rFonts w:ascii="Arial" w:hAnsi="Arial" w:cs="Arial"/>
          <w:sz w:val="20"/>
          <w:szCs w:val="22"/>
        </w:rPr>
        <w:t>bjednávek uživatele</w:t>
      </w:r>
    </w:p>
    <w:p w14:paraId="16E595DD" w14:textId="77777777" w:rsidR="00B950BE" w:rsidRPr="003C1217" w:rsidRDefault="00B950BE" w:rsidP="003F79ED">
      <w:pPr>
        <w:numPr>
          <w:ilvl w:val="2"/>
          <w:numId w:val="30"/>
        </w:numPr>
        <w:spacing w:line="276" w:lineRule="auto"/>
        <w:ind w:hanging="181"/>
        <w:jc w:val="both"/>
        <w:rPr>
          <w:rFonts w:ascii="Arial" w:hAnsi="Arial" w:cs="Arial"/>
          <w:sz w:val="20"/>
          <w:szCs w:val="22"/>
        </w:rPr>
      </w:pPr>
      <w:r w:rsidRPr="003C1217">
        <w:rPr>
          <w:rFonts w:ascii="Arial" w:hAnsi="Arial" w:cs="Arial"/>
          <w:sz w:val="20"/>
          <w:szCs w:val="22"/>
        </w:rPr>
        <w:t xml:space="preserve">vytvořit novou </w:t>
      </w:r>
      <w:r w:rsidR="00CE01BF">
        <w:rPr>
          <w:rFonts w:ascii="Arial" w:hAnsi="Arial" w:cs="Arial"/>
          <w:sz w:val="20"/>
          <w:szCs w:val="22"/>
        </w:rPr>
        <w:t>O</w:t>
      </w:r>
      <w:r w:rsidRPr="003C1217">
        <w:rPr>
          <w:rFonts w:ascii="Arial" w:hAnsi="Arial" w:cs="Arial"/>
          <w:sz w:val="20"/>
          <w:szCs w:val="22"/>
        </w:rPr>
        <w:t xml:space="preserve">bjednávku přímo z historie </w:t>
      </w:r>
      <w:r w:rsidR="00AE206B">
        <w:rPr>
          <w:rFonts w:ascii="Arial" w:hAnsi="Arial" w:cs="Arial"/>
          <w:sz w:val="20"/>
          <w:szCs w:val="22"/>
        </w:rPr>
        <w:t>O</w:t>
      </w:r>
      <w:r w:rsidRPr="003C1217">
        <w:rPr>
          <w:rFonts w:ascii="Arial" w:hAnsi="Arial" w:cs="Arial"/>
          <w:sz w:val="20"/>
          <w:szCs w:val="22"/>
        </w:rPr>
        <w:t>bjednávek</w:t>
      </w:r>
    </w:p>
    <w:p w14:paraId="16E595DF" w14:textId="476B0E1C" w:rsidR="00B950BE" w:rsidRPr="003C1217" w:rsidRDefault="00B950BE" w:rsidP="003F79ED">
      <w:pPr>
        <w:numPr>
          <w:ilvl w:val="2"/>
          <w:numId w:val="30"/>
        </w:numPr>
        <w:spacing w:line="276" w:lineRule="auto"/>
        <w:ind w:hanging="181"/>
        <w:jc w:val="both"/>
        <w:rPr>
          <w:rFonts w:ascii="Arial" w:hAnsi="Arial" w:cs="Arial"/>
          <w:sz w:val="20"/>
          <w:szCs w:val="22"/>
        </w:rPr>
      </w:pPr>
      <w:r w:rsidRPr="003C1217">
        <w:rPr>
          <w:rFonts w:ascii="Arial" w:hAnsi="Arial" w:cs="Arial"/>
          <w:sz w:val="20"/>
          <w:szCs w:val="22"/>
        </w:rPr>
        <w:t xml:space="preserve">vytvořit </w:t>
      </w:r>
      <w:r w:rsidR="00CE01BF">
        <w:rPr>
          <w:rFonts w:ascii="Arial" w:hAnsi="Arial" w:cs="Arial"/>
          <w:sz w:val="20"/>
          <w:szCs w:val="22"/>
        </w:rPr>
        <w:t>O</w:t>
      </w:r>
      <w:r w:rsidRPr="003C1217">
        <w:rPr>
          <w:rFonts w:ascii="Arial" w:hAnsi="Arial" w:cs="Arial"/>
          <w:sz w:val="20"/>
          <w:szCs w:val="22"/>
        </w:rPr>
        <w:t xml:space="preserve">bjednávku bez vyhledávání </w:t>
      </w:r>
      <w:r w:rsidR="00032E0C">
        <w:rPr>
          <w:rFonts w:ascii="Arial" w:hAnsi="Arial" w:cs="Arial"/>
          <w:sz w:val="20"/>
          <w:szCs w:val="22"/>
        </w:rPr>
        <w:t>Z</w:t>
      </w:r>
      <w:r w:rsidRPr="003C1217">
        <w:rPr>
          <w:rFonts w:ascii="Arial" w:hAnsi="Arial" w:cs="Arial"/>
          <w:sz w:val="20"/>
          <w:szCs w:val="22"/>
        </w:rPr>
        <w:t xml:space="preserve">boží („na jeden klik“), jen zadáním kódu </w:t>
      </w:r>
      <w:r w:rsidR="00032E0C">
        <w:rPr>
          <w:rFonts w:ascii="Arial" w:hAnsi="Arial" w:cs="Arial"/>
          <w:sz w:val="20"/>
          <w:szCs w:val="22"/>
        </w:rPr>
        <w:t>Z</w:t>
      </w:r>
      <w:r w:rsidRPr="003C1217">
        <w:rPr>
          <w:rFonts w:ascii="Arial" w:hAnsi="Arial" w:cs="Arial"/>
          <w:sz w:val="20"/>
          <w:szCs w:val="22"/>
        </w:rPr>
        <w:t>boží a počtu kusů</w:t>
      </w:r>
    </w:p>
    <w:p w14:paraId="16E595E0" w14:textId="77777777" w:rsidR="00B950BE" w:rsidRPr="003C1217" w:rsidRDefault="00B950BE" w:rsidP="003F79ED">
      <w:pPr>
        <w:numPr>
          <w:ilvl w:val="2"/>
          <w:numId w:val="30"/>
        </w:numPr>
        <w:spacing w:after="120" w:line="276" w:lineRule="auto"/>
        <w:ind w:hanging="181"/>
        <w:jc w:val="both"/>
        <w:rPr>
          <w:rFonts w:ascii="Arial" w:hAnsi="Arial" w:cs="Arial"/>
          <w:sz w:val="20"/>
          <w:szCs w:val="22"/>
        </w:rPr>
      </w:pPr>
      <w:r w:rsidRPr="003C1217">
        <w:rPr>
          <w:rFonts w:ascii="Arial" w:hAnsi="Arial" w:cs="Arial"/>
          <w:sz w:val="20"/>
          <w:szCs w:val="22"/>
        </w:rPr>
        <w:t>zabezpečený speciální přístup s heslem a jménem</w:t>
      </w:r>
    </w:p>
    <w:p w14:paraId="16E595E1" w14:textId="3000D9F8" w:rsidR="00B950BE" w:rsidRDefault="00B950BE" w:rsidP="003F79ED">
      <w:pPr>
        <w:numPr>
          <w:ilvl w:val="0"/>
          <w:numId w:val="30"/>
        </w:numPr>
        <w:spacing w:line="276" w:lineRule="auto"/>
        <w:jc w:val="both"/>
        <w:rPr>
          <w:rFonts w:ascii="Arial" w:hAnsi="Arial" w:cs="Arial"/>
          <w:sz w:val="20"/>
          <w:szCs w:val="22"/>
        </w:rPr>
      </w:pPr>
      <w:r w:rsidRPr="003C1217">
        <w:rPr>
          <w:rFonts w:ascii="Arial" w:hAnsi="Arial" w:cs="Arial"/>
          <w:sz w:val="20"/>
          <w:szCs w:val="22"/>
        </w:rPr>
        <w:t>Dodavatel umožní v prostředí svého e-</w:t>
      </w:r>
      <w:proofErr w:type="spellStart"/>
      <w:r w:rsidRPr="003C1217">
        <w:rPr>
          <w:rFonts w:ascii="Arial" w:hAnsi="Arial" w:cs="Arial"/>
          <w:sz w:val="20"/>
          <w:szCs w:val="22"/>
        </w:rPr>
        <w:t>shopu</w:t>
      </w:r>
      <w:proofErr w:type="spellEnd"/>
      <w:r w:rsidRPr="003C1217">
        <w:rPr>
          <w:rFonts w:ascii="Arial" w:hAnsi="Arial" w:cs="Arial"/>
          <w:sz w:val="20"/>
          <w:szCs w:val="22"/>
        </w:rPr>
        <w:t xml:space="preserve"> objednání </w:t>
      </w:r>
      <w:r w:rsidR="00015781">
        <w:rPr>
          <w:rFonts w:ascii="Arial" w:hAnsi="Arial" w:cs="Arial"/>
          <w:sz w:val="20"/>
          <w:szCs w:val="22"/>
        </w:rPr>
        <w:t xml:space="preserve">Tonerů a </w:t>
      </w:r>
      <w:r w:rsidR="0069494F">
        <w:rPr>
          <w:rFonts w:ascii="Arial" w:hAnsi="Arial" w:cs="Arial"/>
          <w:sz w:val="20"/>
          <w:szCs w:val="22"/>
        </w:rPr>
        <w:t>Spotřebního materiálu</w:t>
      </w:r>
      <w:r w:rsidR="0069494F" w:rsidRPr="00512949">
        <w:rPr>
          <w:rFonts w:ascii="Arial" w:hAnsi="Arial" w:cs="Arial"/>
          <w:sz w:val="20"/>
          <w:szCs w:val="22"/>
        </w:rPr>
        <w:t xml:space="preserve"> </w:t>
      </w:r>
      <w:r w:rsidRPr="003C1217">
        <w:rPr>
          <w:rFonts w:ascii="Arial" w:hAnsi="Arial" w:cs="Arial"/>
          <w:sz w:val="20"/>
          <w:szCs w:val="22"/>
        </w:rPr>
        <w:t xml:space="preserve">včetně dvoustupňového schvalovacího </w:t>
      </w:r>
      <w:proofErr w:type="spellStart"/>
      <w:r w:rsidRPr="003C1217">
        <w:rPr>
          <w:rFonts w:ascii="Arial" w:hAnsi="Arial" w:cs="Arial"/>
          <w:sz w:val="20"/>
          <w:szCs w:val="22"/>
        </w:rPr>
        <w:t>workflow</w:t>
      </w:r>
      <w:proofErr w:type="spellEnd"/>
      <w:r w:rsidR="00F728DB">
        <w:rPr>
          <w:rFonts w:ascii="Arial" w:hAnsi="Arial" w:cs="Arial"/>
          <w:sz w:val="20"/>
          <w:szCs w:val="22"/>
        </w:rPr>
        <w:t xml:space="preserve"> ze strany Objednatele</w:t>
      </w:r>
      <w:r w:rsidR="007C5FBB">
        <w:rPr>
          <w:rFonts w:ascii="Arial" w:hAnsi="Arial" w:cs="Arial"/>
          <w:sz w:val="20"/>
          <w:szCs w:val="22"/>
        </w:rPr>
        <w:t>.</w:t>
      </w:r>
      <w:r w:rsidRPr="003C1217">
        <w:rPr>
          <w:rFonts w:ascii="Arial" w:hAnsi="Arial" w:cs="Arial"/>
          <w:sz w:val="20"/>
          <w:szCs w:val="22"/>
        </w:rPr>
        <w:t xml:space="preserve"> </w:t>
      </w:r>
    </w:p>
    <w:p w14:paraId="16E595E2" w14:textId="77777777" w:rsidR="00B950BE" w:rsidRPr="003C1217" w:rsidRDefault="00B950BE" w:rsidP="00B950BE">
      <w:pPr>
        <w:spacing w:line="276" w:lineRule="auto"/>
        <w:ind w:left="283"/>
        <w:jc w:val="both"/>
        <w:rPr>
          <w:rFonts w:ascii="Arial" w:hAnsi="Arial" w:cs="Arial"/>
          <w:sz w:val="20"/>
          <w:szCs w:val="22"/>
        </w:rPr>
      </w:pPr>
    </w:p>
    <w:p w14:paraId="16E595E3" w14:textId="5ECB0E8E" w:rsidR="00B950BE" w:rsidRDefault="00B950BE" w:rsidP="003F79ED">
      <w:pPr>
        <w:numPr>
          <w:ilvl w:val="0"/>
          <w:numId w:val="30"/>
        </w:numPr>
        <w:spacing w:line="276" w:lineRule="auto"/>
        <w:jc w:val="both"/>
        <w:rPr>
          <w:rFonts w:ascii="Arial" w:hAnsi="Arial" w:cs="Arial"/>
          <w:sz w:val="20"/>
          <w:szCs w:val="22"/>
        </w:rPr>
      </w:pPr>
      <w:r w:rsidRPr="003C1217">
        <w:rPr>
          <w:rFonts w:ascii="Arial" w:hAnsi="Arial" w:cs="Arial"/>
          <w:sz w:val="20"/>
          <w:szCs w:val="22"/>
        </w:rPr>
        <w:t>Další požadavky na elektronický objednávkový systém, které je Dodavatel povinen dodržovat, jsou uvedeny v Příloze</w:t>
      </w:r>
      <w:r w:rsidR="0017461F">
        <w:rPr>
          <w:rFonts w:ascii="Arial" w:hAnsi="Arial" w:cs="Arial"/>
          <w:sz w:val="20"/>
          <w:szCs w:val="22"/>
        </w:rPr>
        <w:t> </w:t>
      </w:r>
      <w:r w:rsidR="0017461F" w:rsidRPr="00015781">
        <w:rPr>
          <w:rFonts w:ascii="Arial" w:hAnsi="Arial" w:cs="Arial"/>
          <w:sz w:val="20"/>
          <w:szCs w:val="22"/>
        </w:rPr>
        <w:t>SM</w:t>
      </w:r>
      <w:r w:rsidRPr="00015781">
        <w:rPr>
          <w:rFonts w:ascii="Arial" w:hAnsi="Arial" w:cs="Arial"/>
          <w:sz w:val="20"/>
          <w:szCs w:val="22"/>
        </w:rPr>
        <w:t>3</w:t>
      </w:r>
      <w:r>
        <w:rPr>
          <w:rFonts w:ascii="Arial" w:hAnsi="Arial" w:cs="Arial"/>
          <w:sz w:val="20"/>
          <w:szCs w:val="22"/>
        </w:rPr>
        <w:t xml:space="preserve"> této Rámcové dohody a v</w:t>
      </w:r>
      <w:r w:rsidR="00032E0C">
        <w:rPr>
          <w:rFonts w:ascii="Arial" w:hAnsi="Arial" w:cs="Arial"/>
          <w:sz w:val="20"/>
          <w:szCs w:val="22"/>
        </w:rPr>
        <w:t> čl.</w:t>
      </w:r>
      <w:r>
        <w:rPr>
          <w:rFonts w:ascii="Arial" w:hAnsi="Arial" w:cs="Arial"/>
          <w:sz w:val="20"/>
          <w:szCs w:val="22"/>
        </w:rPr>
        <w:t> </w:t>
      </w:r>
      <w:r w:rsidR="00AE206B" w:rsidRPr="00015781">
        <w:rPr>
          <w:rFonts w:ascii="Arial" w:hAnsi="Arial" w:cs="Arial"/>
          <w:sz w:val="20"/>
          <w:szCs w:val="22"/>
        </w:rPr>
        <w:t>IX</w:t>
      </w:r>
      <w:r w:rsidRPr="00015781">
        <w:rPr>
          <w:rFonts w:ascii="Arial" w:hAnsi="Arial" w:cs="Arial"/>
          <w:sz w:val="20"/>
          <w:szCs w:val="22"/>
        </w:rPr>
        <w:t>. odst. </w:t>
      </w:r>
      <w:r w:rsidR="00EF1755">
        <w:rPr>
          <w:rFonts w:ascii="Arial" w:hAnsi="Arial" w:cs="Arial"/>
          <w:sz w:val="20"/>
          <w:szCs w:val="22"/>
        </w:rPr>
        <w:t>4</w:t>
      </w:r>
      <w:r w:rsidRPr="00015781">
        <w:rPr>
          <w:rFonts w:ascii="Arial" w:hAnsi="Arial" w:cs="Arial"/>
          <w:sz w:val="20"/>
          <w:szCs w:val="22"/>
        </w:rPr>
        <w:t>.</w:t>
      </w:r>
      <w:r>
        <w:rPr>
          <w:rFonts w:ascii="Arial" w:hAnsi="Arial" w:cs="Arial"/>
          <w:sz w:val="20"/>
          <w:szCs w:val="22"/>
        </w:rPr>
        <w:t xml:space="preserve"> této Rámcové dohody</w:t>
      </w:r>
      <w:r w:rsidRPr="003C1217">
        <w:rPr>
          <w:rFonts w:ascii="Arial" w:hAnsi="Arial" w:cs="Arial"/>
          <w:sz w:val="20"/>
          <w:szCs w:val="22"/>
        </w:rPr>
        <w:t xml:space="preserve">. </w:t>
      </w:r>
    </w:p>
    <w:p w14:paraId="16E595E4" w14:textId="77777777" w:rsidR="00B950BE" w:rsidRPr="003C1217" w:rsidRDefault="00B950BE" w:rsidP="00B950BE">
      <w:pPr>
        <w:spacing w:line="276" w:lineRule="auto"/>
        <w:ind w:left="283"/>
        <w:jc w:val="both"/>
        <w:rPr>
          <w:rFonts w:ascii="Arial" w:hAnsi="Arial" w:cs="Arial"/>
          <w:sz w:val="20"/>
          <w:szCs w:val="22"/>
        </w:rPr>
      </w:pPr>
    </w:p>
    <w:p w14:paraId="16E595E5" w14:textId="4CB41EDF" w:rsidR="00B950BE" w:rsidRPr="003C1217" w:rsidRDefault="00831263" w:rsidP="003F79ED">
      <w:pPr>
        <w:numPr>
          <w:ilvl w:val="0"/>
          <w:numId w:val="30"/>
        </w:numPr>
        <w:spacing w:line="276" w:lineRule="auto"/>
        <w:jc w:val="both"/>
        <w:rPr>
          <w:rFonts w:ascii="Arial" w:hAnsi="Arial" w:cs="Arial"/>
          <w:sz w:val="20"/>
          <w:szCs w:val="22"/>
        </w:rPr>
      </w:pPr>
      <w:r w:rsidRPr="003C1217">
        <w:rPr>
          <w:rFonts w:ascii="Arial" w:hAnsi="Arial" w:cs="Arial"/>
          <w:sz w:val="20"/>
          <w:szCs w:val="22"/>
        </w:rPr>
        <w:t>V případě nefunkčnosti Elektronického objednávkového systému je Doda</w:t>
      </w:r>
      <w:r>
        <w:rPr>
          <w:rFonts w:ascii="Arial" w:hAnsi="Arial" w:cs="Arial"/>
          <w:sz w:val="20"/>
          <w:szCs w:val="22"/>
        </w:rPr>
        <w:t>vatel povinen umožnit Objednateli</w:t>
      </w:r>
      <w:r w:rsidRPr="003C1217">
        <w:rPr>
          <w:rFonts w:ascii="Arial" w:hAnsi="Arial" w:cs="Arial"/>
          <w:sz w:val="20"/>
          <w:szCs w:val="22"/>
        </w:rPr>
        <w:t xml:space="preserve"> objednat </w:t>
      </w:r>
      <w:r>
        <w:rPr>
          <w:rFonts w:ascii="Arial" w:hAnsi="Arial" w:cs="Arial"/>
          <w:sz w:val="20"/>
          <w:szCs w:val="22"/>
        </w:rPr>
        <w:t>Tonery a Spotřební materiál</w:t>
      </w:r>
      <w:r w:rsidRPr="003C1217">
        <w:rPr>
          <w:rFonts w:ascii="Arial" w:hAnsi="Arial" w:cs="Arial"/>
          <w:sz w:val="20"/>
          <w:szCs w:val="22"/>
        </w:rPr>
        <w:t xml:space="preserve"> náhradním způsobem (</w:t>
      </w:r>
      <w:r>
        <w:rPr>
          <w:rFonts w:ascii="Arial" w:hAnsi="Arial" w:cs="Arial"/>
          <w:sz w:val="20"/>
          <w:szCs w:val="22"/>
        </w:rPr>
        <w:t xml:space="preserve">v </w:t>
      </w:r>
      <w:r w:rsidR="0050459F">
        <w:rPr>
          <w:rFonts w:ascii="Arial" w:hAnsi="Arial" w:cs="Arial"/>
          <w:sz w:val="20"/>
          <w:szCs w:val="22"/>
        </w:rPr>
        <w:t>písemné</w:t>
      </w:r>
      <w:r>
        <w:rPr>
          <w:rFonts w:ascii="Arial" w:hAnsi="Arial" w:cs="Arial"/>
          <w:sz w:val="20"/>
          <w:szCs w:val="22"/>
        </w:rPr>
        <w:t xml:space="preserve"> podobě</w:t>
      </w:r>
      <w:r w:rsidRPr="003C1217">
        <w:rPr>
          <w:rFonts w:ascii="Arial" w:hAnsi="Arial" w:cs="Arial"/>
          <w:sz w:val="20"/>
          <w:szCs w:val="22"/>
        </w:rPr>
        <w:t xml:space="preserve">), aniž by tím byla dotčena ustanovení </w:t>
      </w:r>
      <w:r w:rsidRPr="00264D86">
        <w:rPr>
          <w:rFonts w:ascii="Arial" w:hAnsi="Arial" w:cs="Arial"/>
          <w:sz w:val="20"/>
          <w:szCs w:val="22"/>
        </w:rPr>
        <w:t>čl</w:t>
      </w:r>
      <w:r w:rsidRPr="00032E0C">
        <w:rPr>
          <w:rFonts w:ascii="Arial" w:hAnsi="Arial" w:cs="Arial"/>
          <w:sz w:val="20"/>
          <w:szCs w:val="22"/>
        </w:rPr>
        <w:t xml:space="preserve">. IX. odst. </w:t>
      </w:r>
      <w:r>
        <w:rPr>
          <w:rFonts w:ascii="Arial" w:hAnsi="Arial" w:cs="Arial"/>
          <w:sz w:val="20"/>
          <w:szCs w:val="22"/>
        </w:rPr>
        <w:t>5</w:t>
      </w:r>
      <w:r w:rsidRPr="00032E0C">
        <w:rPr>
          <w:rFonts w:ascii="Arial" w:hAnsi="Arial" w:cs="Arial"/>
          <w:sz w:val="20"/>
          <w:szCs w:val="22"/>
        </w:rPr>
        <w:t>.</w:t>
      </w:r>
      <w:r>
        <w:rPr>
          <w:rFonts w:ascii="Arial" w:hAnsi="Arial" w:cs="Arial"/>
          <w:sz w:val="20"/>
          <w:szCs w:val="22"/>
        </w:rPr>
        <w:t xml:space="preserve"> a 13.</w:t>
      </w:r>
      <w:r w:rsidRPr="00032E0C">
        <w:rPr>
          <w:rFonts w:ascii="Arial" w:hAnsi="Arial" w:cs="Arial"/>
          <w:sz w:val="20"/>
          <w:szCs w:val="22"/>
        </w:rPr>
        <w:t xml:space="preserve"> a rovněž odst. 2. tohoto článku. </w:t>
      </w:r>
      <w:r w:rsidR="00B950BE" w:rsidRPr="00032E0C">
        <w:rPr>
          <w:rFonts w:ascii="Arial" w:hAnsi="Arial" w:cs="Arial"/>
          <w:sz w:val="20"/>
          <w:szCs w:val="22"/>
        </w:rPr>
        <w:t>V takovém případě je Dodavatel povinen následně doplnit údaje o </w:t>
      </w:r>
      <w:r w:rsidR="00CE01BF" w:rsidRPr="00032E0C">
        <w:rPr>
          <w:rFonts w:ascii="Arial" w:hAnsi="Arial" w:cs="Arial"/>
          <w:sz w:val="20"/>
          <w:szCs w:val="22"/>
        </w:rPr>
        <w:t>O</w:t>
      </w:r>
      <w:r w:rsidR="00B950BE" w:rsidRPr="00032E0C">
        <w:rPr>
          <w:rFonts w:ascii="Arial" w:hAnsi="Arial" w:cs="Arial"/>
          <w:sz w:val="20"/>
          <w:szCs w:val="22"/>
        </w:rPr>
        <w:t xml:space="preserve">bjednávkách realizovaných náhradním způsobem do </w:t>
      </w:r>
      <w:r w:rsidR="006B11CF" w:rsidRPr="00032E0C">
        <w:rPr>
          <w:rFonts w:ascii="Arial" w:hAnsi="Arial" w:cs="Arial"/>
          <w:sz w:val="20"/>
          <w:szCs w:val="22"/>
        </w:rPr>
        <w:t>e</w:t>
      </w:r>
      <w:r w:rsidR="00B950BE" w:rsidRPr="00032E0C">
        <w:rPr>
          <w:rFonts w:ascii="Arial" w:hAnsi="Arial" w:cs="Arial"/>
          <w:sz w:val="20"/>
          <w:szCs w:val="22"/>
        </w:rPr>
        <w:t>lektronického objednávkového systému, včetně opravy objednávacích limitů uvedených v Příloze </w:t>
      </w:r>
      <w:r w:rsidR="00D438C0" w:rsidRPr="00032E0C">
        <w:rPr>
          <w:rFonts w:ascii="Arial" w:hAnsi="Arial" w:cs="Arial"/>
          <w:sz w:val="20"/>
          <w:szCs w:val="22"/>
        </w:rPr>
        <w:t>SM</w:t>
      </w:r>
      <w:r w:rsidR="00B950BE" w:rsidRPr="00032E0C">
        <w:rPr>
          <w:rFonts w:ascii="Arial" w:hAnsi="Arial" w:cs="Arial"/>
          <w:sz w:val="20"/>
          <w:szCs w:val="22"/>
        </w:rPr>
        <w:t>3</w:t>
      </w:r>
      <w:r w:rsidR="00B950BE" w:rsidRPr="003C1217">
        <w:rPr>
          <w:rFonts w:ascii="Arial" w:hAnsi="Arial" w:cs="Arial"/>
          <w:sz w:val="20"/>
          <w:szCs w:val="22"/>
        </w:rPr>
        <w:t xml:space="preserve">. </w:t>
      </w:r>
    </w:p>
    <w:p w14:paraId="16E595E6" w14:textId="77777777" w:rsidR="00B950BE" w:rsidRDefault="00B950BE" w:rsidP="00B950BE">
      <w:pPr>
        <w:tabs>
          <w:tab w:val="left" w:pos="1701"/>
        </w:tabs>
        <w:spacing w:line="276" w:lineRule="auto"/>
        <w:ind w:left="357"/>
        <w:jc w:val="center"/>
        <w:rPr>
          <w:rFonts w:ascii="Arial" w:hAnsi="Arial" w:cs="Arial"/>
          <w:b/>
          <w:sz w:val="20"/>
          <w:szCs w:val="20"/>
        </w:rPr>
      </w:pPr>
    </w:p>
    <w:p w14:paraId="16E595E7" w14:textId="7BEE8755" w:rsidR="00B950BE" w:rsidRDefault="004F7A52" w:rsidP="004F7A52">
      <w:pPr>
        <w:tabs>
          <w:tab w:val="left" w:pos="1701"/>
        </w:tabs>
        <w:spacing w:line="276" w:lineRule="auto"/>
        <w:jc w:val="center"/>
        <w:rPr>
          <w:rFonts w:ascii="Arial" w:hAnsi="Arial" w:cs="Arial"/>
          <w:b/>
          <w:sz w:val="20"/>
          <w:szCs w:val="20"/>
        </w:rPr>
      </w:pPr>
      <w:r>
        <w:rPr>
          <w:rFonts w:ascii="Arial" w:hAnsi="Arial" w:cs="Arial"/>
          <w:b/>
          <w:sz w:val="20"/>
          <w:szCs w:val="20"/>
        </w:rPr>
        <w:t>Článek XI</w:t>
      </w:r>
      <w:r w:rsidR="00D0095D">
        <w:rPr>
          <w:rFonts w:ascii="Arial" w:hAnsi="Arial" w:cs="Arial"/>
          <w:b/>
          <w:sz w:val="20"/>
          <w:szCs w:val="20"/>
        </w:rPr>
        <w:t>.</w:t>
      </w:r>
    </w:p>
    <w:p w14:paraId="16E595E8" w14:textId="473BF126" w:rsidR="00B950BE" w:rsidRDefault="00B950BE" w:rsidP="00B950BE">
      <w:pPr>
        <w:tabs>
          <w:tab w:val="left" w:pos="0"/>
        </w:tabs>
        <w:spacing w:line="276" w:lineRule="auto"/>
        <w:jc w:val="center"/>
        <w:rPr>
          <w:rFonts w:ascii="Arial" w:hAnsi="Arial" w:cs="Arial"/>
          <w:b/>
          <w:sz w:val="20"/>
          <w:szCs w:val="20"/>
        </w:rPr>
      </w:pPr>
      <w:r>
        <w:rPr>
          <w:rFonts w:ascii="Arial" w:hAnsi="Arial" w:cs="Arial"/>
          <w:b/>
          <w:sz w:val="20"/>
          <w:szCs w:val="20"/>
        </w:rPr>
        <w:t>Odpovědnost za vady, záruka</w:t>
      </w:r>
      <w:r w:rsidR="00B23EB2">
        <w:rPr>
          <w:rFonts w:ascii="Arial" w:hAnsi="Arial" w:cs="Arial"/>
          <w:b/>
          <w:sz w:val="20"/>
          <w:szCs w:val="20"/>
        </w:rPr>
        <w:t xml:space="preserve"> a záruční servis</w:t>
      </w:r>
    </w:p>
    <w:p w14:paraId="16E595EA" w14:textId="77777777" w:rsidR="00B950BE" w:rsidRDefault="00B950BE" w:rsidP="00B950BE">
      <w:pPr>
        <w:tabs>
          <w:tab w:val="left" w:pos="1701"/>
        </w:tabs>
        <w:spacing w:line="276" w:lineRule="auto"/>
        <w:rPr>
          <w:rFonts w:ascii="Arial" w:hAnsi="Arial" w:cs="Arial"/>
          <w:b/>
          <w:sz w:val="20"/>
          <w:szCs w:val="20"/>
        </w:rPr>
      </w:pPr>
    </w:p>
    <w:p w14:paraId="16E595EB" w14:textId="694D6BF7" w:rsidR="00B950BE" w:rsidRDefault="00B950BE" w:rsidP="003F79ED">
      <w:pPr>
        <w:numPr>
          <w:ilvl w:val="0"/>
          <w:numId w:val="31"/>
        </w:numPr>
        <w:spacing w:line="276" w:lineRule="auto"/>
        <w:jc w:val="both"/>
        <w:rPr>
          <w:rFonts w:ascii="Arial" w:hAnsi="Arial" w:cs="Arial"/>
          <w:sz w:val="20"/>
          <w:szCs w:val="20"/>
        </w:rPr>
      </w:pPr>
      <w:r w:rsidRPr="0060486C">
        <w:rPr>
          <w:rFonts w:ascii="Arial" w:hAnsi="Arial" w:cs="Arial"/>
          <w:sz w:val="20"/>
          <w:szCs w:val="20"/>
        </w:rPr>
        <w:t>Dodavatel se zavazuje realizovat předmět plnění této Rámcové dohody v souladu s příslušnými právními předpisy a s maximální péčí a v kvalitě odpovídající jeho odborným znalostem a zkušenostem, kterou lze od něj vzhledem k jeho profesnímu zaměření právem očekávat.</w:t>
      </w:r>
    </w:p>
    <w:p w14:paraId="16E595EC" w14:textId="77777777" w:rsidR="00B950BE" w:rsidRDefault="00B950BE" w:rsidP="00B950BE">
      <w:pPr>
        <w:tabs>
          <w:tab w:val="left" w:pos="1701"/>
        </w:tabs>
        <w:spacing w:line="276" w:lineRule="auto"/>
        <w:rPr>
          <w:rFonts w:ascii="Arial" w:hAnsi="Arial" w:cs="Arial"/>
          <w:b/>
          <w:sz w:val="20"/>
          <w:szCs w:val="20"/>
        </w:rPr>
      </w:pPr>
    </w:p>
    <w:p w14:paraId="16E595ED" w14:textId="13D72E0E" w:rsidR="00B950BE" w:rsidRDefault="00B950BE" w:rsidP="003F79ED">
      <w:pPr>
        <w:numPr>
          <w:ilvl w:val="0"/>
          <w:numId w:val="31"/>
        </w:numPr>
        <w:spacing w:line="276" w:lineRule="auto"/>
        <w:jc w:val="both"/>
        <w:rPr>
          <w:rFonts w:ascii="Arial" w:hAnsi="Arial" w:cs="Arial"/>
          <w:sz w:val="20"/>
          <w:szCs w:val="20"/>
        </w:rPr>
      </w:pPr>
      <w:r>
        <w:rPr>
          <w:rFonts w:ascii="Arial" w:hAnsi="Arial" w:cs="Arial"/>
          <w:sz w:val="20"/>
          <w:szCs w:val="20"/>
        </w:rPr>
        <w:t xml:space="preserve">Dodavatel </w:t>
      </w:r>
      <w:r w:rsidRPr="008445AA">
        <w:rPr>
          <w:rFonts w:ascii="Arial" w:hAnsi="Arial" w:cs="Arial"/>
          <w:sz w:val="20"/>
          <w:szCs w:val="20"/>
        </w:rPr>
        <w:t>odpovídá za veškeré právní vady i faktické vady (společně též jen „vady“), které bud</w:t>
      </w:r>
      <w:r w:rsidR="00015781">
        <w:rPr>
          <w:rFonts w:ascii="Arial" w:hAnsi="Arial" w:cs="Arial"/>
          <w:sz w:val="20"/>
          <w:szCs w:val="20"/>
        </w:rPr>
        <w:t>ou</w:t>
      </w:r>
      <w:r w:rsidRPr="008445AA">
        <w:rPr>
          <w:rFonts w:ascii="Arial" w:hAnsi="Arial" w:cs="Arial"/>
          <w:sz w:val="20"/>
          <w:szCs w:val="20"/>
        </w:rPr>
        <w:t xml:space="preserve"> mít </w:t>
      </w:r>
      <w:r w:rsidR="00015781">
        <w:rPr>
          <w:rFonts w:ascii="Arial" w:hAnsi="Arial" w:cs="Arial"/>
          <w:sz w:val="20"/>
          <w:szCs w:val="20"/>
        </w:rPr>
        <w:t xml:space="preserve">Tonery a </w:t>
      </w:r>
      <w:r w:rsidR="0069494F">
        <w:rPr>
          <w:rFonts w:ascii="Arial" w:hAnsi="Arial" w:cs="Arial"/>
          <w:sz w:val="20"/>
          <w:szCs w:val="22"/>
        </w:rPr>
        <w:t>Spotřební materiál</w:t>
      </w:r>
      <w:r w:rsidRPr="008445AA">
        <w:rPr>
          <w:rFonts w:ascii="Arial" w:hAnsi="Arial" w:cs="Arial"/>
          <w:sz w:val="20"/>
          <w:szCs w:val="20"/>
        </w:rPr>
        <w:t xml:space="preserve"> (či je</w:t>
      </w:r>
      <w:r w:rsidR="00015781">
        <w:rPr>
          <w:rFonts w:ascii="Arial" w:hAnsi="Arial" w:cs="Arial"/>
          <w:sz w:val="20"/>
          <w:szCs w:val="20"/>
        </w:rPr>
        <w:t>jich</w:t>
      </w:r>
      <w:r w:rsidRPr="008445AA">
        <w:rPr>
          <w:rFonts w:ascii="Arial" w:hAnsi="Arial" w:cs="Arial"/>
          <w:sz w:val="20"/>
          <w:szCs w:val="20"/>
        </w:rPr>
        <w:t xml:space="preserve"> dílčí část) v době převzetí Objednatelem</w:t>
      </w:r>
      <w:r w:rsidR="006176D0">
        <w:rPr>
          <w:rFonts w:ascii="Arial" w:hAnsi="Arial" w:cs="Arial"/>
          <w:sz w:val="20"/>
          <w:szCs w:val="20"/>
        </w:rPr>
        <w:t xml:space="preserve"> a dále v průběhu záruční doby.</w:t>
      </w:r>
    </w:p>
    <w:p w14:paraId="16E595EE" w14:textId="77777777" w:rsidR="00B950BE" w:rsidRDefault="00B950BE" w:rsidP="00B950BE">
      <w:pPr>
        <w:spacing w:line="276" w:lineRule="auto"/>
        <w:ind w:left="425"/>
        <w:jc w:val="both"/>
        <w:rPr>
          <w:rFonts w:ascii="Arial" w:hAnsi="Arial" w:cs="Arial"/>
          <w:sz w:val="20"/>
          <w:szCs w:val="20"/>
        </w:rPr>
      </w:pPr>
    </w:p>
    <w:p w14:paraId="16E595EF" w14:textId="6AEDB22C" w:rsidR="00B950BE" w:rsidRDefault="00B950BE" w:rsidP="003F79ED">
      <w:pPr>
        <w:numPr>
          <w:ilvl w:val="0"/>
          <w:numId w:val="31"/>
        </w:numPr>
        <w:spacing w:line="276" w:lineRule="auto"/>
        <w:jc w:val="both"/>
        <w:rPr>
          <w:rFonts w:ascii="Arial" w:hAnsi="Arial" w:cs="Arial"/>
          <w:sz w:val="20"/>
          <w:szCs w:val="20"/>
        </w:rPr>
      </w:pPr>
      <w:r>
        <w:rPr>
          <w:rFonts w:ascii="Arial" w:hAnsi="Arial" w:cs="Arial"/>
          <w:sz w:val="20"/>
          <w:szCs w:val="20"/>
        </w:rPr>
        <w:t xml:space="preserve">Dodavatel odpovídá za to, že </w:t>
      </w:r>
      <w:r w:rsidR="00015781">
        <w:rPr>
          <w:rFonts w:ascii="Arial" w:hAnsi="Arial" w:cs="Arial"/>
          <w:sz w:val="20"/>
          <w:szCs w:val="20"/>
        </w:rPr>
        <w:t xml:space="preserve">Tonery a </w:t>
      </w:r>
      <w:r w:rsidR="0069494F">
        <w:rPr>
          <w:rFonts w:ascii="Arial" w:hAnsi="Arial" w:cs="Arial"/>
          <w:sz w:val="20"/>
          <w:szCs w:val="22"/>
        </w:rPr>
        <w:t>Spotřební materiál</w:t>
      </w:r>
      <w:r w:rsidR="0069494F" w:rsidRPr="00512949">
        <w:rPr>
          <w:rFonts w:ascii="Arial" w:hAnsi="Arial" w:cs="Arial"/>
          <w:sz w:val="20"/>
          <w:szCs w:val="22"/>
        </w:rPr>
        <w:t xml:space="preserve"> </w:t>
      </w:r>
      <w:r>
        <w:rPr>
          <w:rFonts w:ascii="Arial" w:hAnsi="Arial" w:cs="Arial"/>
          <w:sz w:val="20"/>
          <w:szCs w:val="20"/>
        </w:rPr>
        <w:t>v době je</w:t>
      </w:r>
      <w:r w:rsidR="00015781">
        <w:rPr>
          <w:rFonts w:ascii="Arial" w:hAnsi="Arial" w:cs="Arial"/>
          <w:sz w:val="20"/>
          <w:szCs w:val="20"/>
        </w:rPr>
        <w:t>jich</w:t>
      </w:r>
      <w:r>
        <w:rPr>
          <w:rFonts w:ascii="Arial" w:hAnsi="Arial" w:cs="Arial"/>
          <w:sz w:val="20"/>
          <w:szCs w:val="20"/>
        </w:rPr>
        <w:t xml:space="preserve"> převzetí Objednatelem</w:t>
      </w:r>
      <w:r w:rsidR="006176D0">
        <w:rPr>
          <w:rFonts w:ascii="Arial" w:hAnsi="Arial" w:cs="Arial"/>
          <w:sz w:val="20"/>
          <w:szCs w:val="20"/>
        </w:rPr>
        <w:t xml:space="preserve"> a v záruční době</w:t>
      </w:r>
      <w:r>
        <w:rPr>
          <w:rFonts w:ascii="Arial" w:hAnsi="Arial" w:cs="Arial"/>
          <w:sz w:val="20"/>
          <w:szCs w:val="20"/>
        </w:rPr>
        <w:t xml:space="preserve">: </w:t>
      </w:r>
    </w:p>
    <w:p w14:paraId="16E595F0" w14:textId="77777777" w:rsidR="00B950BE" w:rsidRDefault="00B950BE" w:rsidP="00B950BE">
      <w:pPr>
        <w:spacing w:line="276" w:lineRule="auto"/>
        <w:jc w:val="both"/>
        <w:rPr>
          <w:rFonts w:ascii="Arial" w:hAnsi="Arial" w:cs="Arial"/>
          <w:sz w:val="20"/>
          <w:szCs w:val="20"/>
        </w:rPr>
      </w:pPr>
    </w:p>
    <w:p w14:paraId="16E595F1" w14:textId="28000EAB" w:rsidR="00B950BE" w:rsidRPr="00264880" w:rsidRDefault="00B950BE" w:rsidP="003F79ED">
      <w:pPr>
        <w:pStyle w:val="Odstavecseseznamem"/>
        <w:numPr>
          <w:ilvl w:val="0"/>
          <w:numId w:val="25"/>
        </w:numPr>
        <w:ind w:left="851" w:hanging="425"/>
        <w:jc w:val="both"/>
        <w:rPr>
          <w:rFonts w:ascii="Arial" w:hAnsi="Arial" w:cs="Arial"/>
          <w:sz w:val="20"/>
          <w:szCs w:val="20"/>
        </w:rPr>
      </w:pPr>
      <w:r w:rsidRPr="00264880">
        <w:rPr>
          <w:rFonts w:ascii="Arial" w:hAnsi="Arial" w:cs="Arial"/>
          <w:sz w:val="20"/>
          <w:szCs w:val="20"/>
        </w:rPr>
        <w:t>nebud</w:t>
      </w:r>
      <w:r w:rsidR="00015781">
        <w:rPr>
          <w:rFonts w:ascii="Arial" w:hAnsi="Arial" w:cs="Arial"/>
          <w:sz w:val="20"/>
          <w:szCs w:val="20"/>
        </w:rPr>
        <w:t>ou</w:t>
      </w:r>
      <w:r w:rsidRPr="00264880">
        <w:rPr>
          <w:rFonts w:ascii="Arial" w:hAnsi="Arial" w:cs="Arial"/>
          <w:sz w:val="20"/>
          <w:szCs w:val="20"/>
        </w:rPr>
        <w:t xml:space="preserve"> mít žádné právní vady (zjevné či skryté), zejména pak že nebud</w:t>
      </w:r>
      <w:r w:rsidR="00015781">
        <w:rPr>
          <w:rFonts w:ascii="Arial" w:hAnsi="Arial" w:cs="Arial"/>
          <w:sz w:val="20"/>
          <w:szCs w:val="20"/>
        </w:rPr>
        <w:t>ou</w:t>
      </w:r>
      <w:r w:rsidRPr="00264880">
        <w:rPr>
          <w:rFonts w:ascii="Arial" w:hAnsi="Arial" w:cs="Arial"/>
          <w:sz w:val="20"/>
          <w:szCs w:val="20"/>
        </w:rPr>
        <w:t xml:space="preserve"> zatíženo právy třetích osob, ze kterých by pro </w:t>
      </w:r>
      <w:r w:rsidR="00AE206B">
        <w:rPr>
          <w:rFonts w:ascii="Arial" w:hAnsi="Arial" w:cs="Arial"/>
          <w:sz w:val="20"/>
          <w:szCs w:val="20"/>
        </w:rPr>
        <w:t>O</w:t>
      </w:r>
      <w:r w:rsidRPr="00264880">
        <w:rPr>
          <w:rFonts w:ascii="Arial" w:hAnsi="Arial" w:cs="Arial"/>
          <w:sz w:val="20"/>
          <w:szCs w:val="20"/>
        </w:rPr>
        <w:t>bjednatele vyplynuly jakékoli další finanční nebo jiné povinnosti ve prospěch třetích stran;</w:t>
      </w:r>
    </w:p>
    <w:p w14:paraId="16E595F2" w14:textId="0DE356E0" w:rsidR="00B950BE" w:rsidRPr="00264880" w:rsidRDefault="00B950BE" w:rsidP="003F79ED">
      <w:pPr>
        <w:pStyle w:val="Odstavecseseznamem"/>
        <w:numPr>
          <w:ilvl w:val="0"/>
          <w:numId w:val="25"/>
        </w:numPr>
        <w:ind w:left="851" w:hanging="425"/>
        <w:jc w:val="both"/>
        <w:rPr>
          <w:rFonts w:ascii="Arial" w:hAnsi="Arial" w:cs="Arial"/>
          <w:sz w:val="20"/>
          <w:szCs w:val="20"/>
        </w:rPr>
      </w:pPr>
      <w:r w:rsidRPr="00264880">
        <w:rPr>
          <w:rFonts w:ascii="Arial" w:hAnsi="Arial" w:cs="Arial"/>
          <w:sz w:val="20"/>
          <w:szCs w:val="20"/>
        </w:rPr>
        <w:t>nebud</w:t>
      </w:r>
      <w:r w:rsidR="00015781">
        <w:rPr>
          <w:rFonts w:ascii="Arial" w:hAnsi="Arial" w:cs="Arial"/>
          <w:sz w:val="20"/>
          <w:szCs w:val="20"/>
        </w:rPr>
        <w:t>ou</w:t>
      </w:r>
      <w:r w:rsidRPr="00264880">
        <w:rPr>
          <w:rFonts w:ascii="Arial" w:hAnsi="Arial" w:cs="Arial"/>
          <w:sz w:val="20"/>
          <w:szCs w:val="20"/>
        </w:rPr>
        <w:t xml:space="preserve"> mít žádné faktické vady (zjevné či skryté), zejména pak, že bud</w:t>
      </w:r>
      <w:r w:rsidR="00015781">
        <w:rPr>
          <w:rFonts w:ascii="Arial" w:hAnsi="Arial" w:cs="Arial"/>
          <w:sz w:val="20"/>
          <w:szCs w:val="20"/>
        </w:rPr>
        <w:t>ou</w:t>
      </w:r>
      <w:r w:rsidRPr="00264880">
        <w:rPr>
          <w:rFonts w:ascii="Arial" w:hAnsi="Arial" w:cs="Arial"/>
          <w:sz w:val="20"/>
          <w:szCs w:val="20"/>
        </w:rPr>
        <w:t xml:space="preserve"> splňovat veškeré funkční, technické a jiné vlastnosti a specifikace dohodnuté v této Rámcové dohodě a vlastnosti obvyklé, a dále že bud</w:t>
      </w:r>
      <w:r w:rsidR="00015781">
        <w:rPr>
          <w:rFonts w:ascii="Arial" w:hAnsi="Arial" w:cs="Arial"/>
          <w:sz w:val="20"/>
          <w:szCs w:val="20"/>
        </w:rPr>
        <w:t>ou</w:t>
      </w:r>
      <w:r w:rsidRPr="00264880">
        <w:rPr>
          <w:rFonts w:ascii="Arial" w:hAnsi="Arial" w:cs="Arial"/>
          <w:sz w:val="20"/>
          <w:szCs w:val="20"/>
        </w:rPr>
        <w:t xml:space="preserve"> splňovat veškeré požadavky stanovené příslušnými právními předpisy a technickými normami.</w:t>
      </w:r>
    </w:p>
    <w:p w14:paraId="0F16EF34" w14:textId="1A26DB77" w:rsidR="006176D0" w:rsidRDefault="00700212" w:rsidP="006176D0">
      <w:pPr>
        <w:numPr>
          <w:ilvl w:val="0"/>
          <w:numId w:val="31"/>
        </w:numPr>
        <w:spacing w:after="120" w:line="276" w:lineRule="auto"/>
        <w:ind w:left="357" w:hanging="357"/>
        <w:jc w:val="both"/>
        <w:rPr>
          <w:rFonts w:ascii="Arial" w:hAnsi="Arial" w:cs="Arial"/>
          <w:sz w:val="20"/>
          <w:szCs w:val="20"/>
        </w:rPr>
      </w:pPr>
      <w:r>
        <w:rPr>
          <w:rFonts w:ascii="Arial" w:hAnsi="Arial" w:cs="Arial"/>
          <w:sz w:val="20"/>
          <w:szCs w:val="20"/>
        </w:rPr>
        <w:lastRenderedPageBreak/>
        <w:t>V případě m</w:t>
      </w:r>
      <w:r w:rsidR="006176D0" w:rsidRPr="00B35B8B">
        <w:rPr>
          <w:rFonts w:ascii="Arial" w:hAnsi="Arial" w:cs="Arial"/>
          <w:sz w:val="20"/>
          <w:szCs w:val="20"/>
        </w:rPr>
        <w:t>nožstevní</w:t>
      </w:r>
      <w:r>
        <w:rPr>
          <w:rFonts w:ascii="Arial" w:hAnsi="Arial" w:cs="Arial"/>
          <w:sz w:val="20"/>
          <w:szCs w:val="20"/>
        </w:rPr>
        <w:t xml:space="preserve">ch vad a vad zjevných, zjištěných </w:t>
      </w:r>
      <w:r w:rsidR="006176D0" w:rsidRPr="00B35B8B">
        <w:rPr>
          <w:rFonts w:ascii="Arial" w:hAnsi="Arial" w:cs="Arial"/>
          <w:sz w:val="20"/>
          <w:szCs w:val="20"/>
        </w:rPr>
        <w:t xml:space="preserve">již při přebírání </w:t>
      </w:r>
      <w:r w:rsidR="006176D0">
        <w:rPr>
          <w:rFonts w:ascii="Arial" w:hAnsi="Arial" w:cs="Arial"/>
          <w:sz w:val="20"/>
          <w:szCs w:val="20"/>
        </w:rPr>
        <w:t xml:space="preserve">Tonerů a </w:t>
      </w:r>
      <w:r w:rsidR="006176D0">
        <w:rPr>
          <w:rFonts w:ascii="Arial" w:hAnsi="Arial" w:cs="Arial"/>
          <w:sz w:val="20"/>
          <w:szCs w:val="22"/>
        </w:rPr>
        <w:t>Spotřebního materiálu</w:t>
      </w:r>
      <w:r>
        <w:rPr>
          <w:rFonts w:ascii="Arial" w:hAnsi="Arial" w:cs="Arial"/>
          <w:sz w:val="20"/>
          <w:szCs w:val="22"/>
        </w:rPr>
        <w:t>,</w:t>
      </w:r>
      <w:r w:rsidR="006176D0" w:rsidRPr="00512949">
        <w:rPr>
          <w:rFonts w:ascii="Arial" w:hAnsi="Arial" w:cs="Arial"/>
          <w:sz w:val="20"/>
          <w:szCs w:val="22"/>
        </w:rPr>
        <w:t xml:space="preserve"> </w:t>
      </w:r>
      <w:r w:rsidR="003A1BAA">
        <w:rPr>
          <w:rFonts w:ascii="Arial" w:hAnsi="Arial" w:cs="Arial"/>
          <w:sz w:val="20"/>
          <w:szCs w:val="22"/>
        </w:rPr>
        <w:t xml:space="preserve">resp. jejich instalaci Dodavatelem, </w:t>
      </w:r>
      <w:r w:rsidR="006176D0">
        <w:rPr>
          <w:rFonts w:ascii="Arial" w:hAnsi="Arial" w:cs="Arial"/>
          <w:sz w:val="20"/>
          <w:szCs w:val="20"/>
        </w:rPr>
        <w:t>Objednatel</w:t>
      </w:r>
      <w:r w:rsidR="006176D0" w:rsidRPr="00B35B8B">
        <w:rPr>
          <w:rFonts w:ascii="Arial" w:hAnsi="Arial" w:cs="Arial"/>
          <w:sz w:val="20"/>
          <w:szCs w:val="20"/>
        </w:rPr>
        <w:t xml:space="preserve"> </w:t>
      </w:r>
      <w:r w:rsidR="006176D0">
        <w:rPr>
          <w:rFonts w:ascii="Arial" w:hAnsi="Arial" w:cs="Arial"/>
          <w:sz w:val="20"/>
          <w:szCs w:val="20"/>
        </w:rPr>
        <w:t>Z</w:t>
      </w:r>
      <w:r w:rsidR="006176D0" w:rsidRPr="00B35B8B">
        <w:rPr>
          <w:rFonts w:ascii="Arial" w:hAnsi="Arial" w:cs="Arial"/>
          <w:sz w:val="20"/>
          <w:szCs w:val="20"/>
        </w:rPr>
        <w:t xml:space="preserve">boží </w:t>
      </w:r>
      <w:r>
        <w:rPr>
          <w:rFonts w:ascii="Arial" w:hAnsi="Arial" w:cs="Arial"/>
          <w:sz w:val="20"/>
          <w:szCs w:val="20"/>
        </w:rPr>
        <w:t xml:space="preserve">nepřevezme. Důvod </w:t>
      </w:r>
      <w:r w:rsidR="00E727A0">
        <w:rPr>
          <w:rFonts w:ascii="Arial" w:hAnsi="Arial" w:cs="Arial"/>
          <w:sz w:val="20"/>
          <w:szCs w:val="20"/>
        </w:rPr>
        <w:t>nepřevzetí</w:t>
      </w:r>
      <w:r>
        <w:rPr>
          <w:rFonts w:ascii="Arial" w:hAnsi="Arial" w:cs="Arial"/>
          <w:sz w:val="20"/>
          <w:szCs w:val="20"/>
        </w:rPr>
        <w:t xml:space="preserve"> s popisem zjištěných vad uvede v protokolu.</w:t>
      </w:r>
    </w:p>
    <w:p w14:paraId="59C472D6" w14:textId="65A8E491" w:rsidR="006176D0" w:rsidRDefault="006176D0" w:rsidP="006176D0">
      <w:pPr>
        <w:numPr>
          <w:ilvl w:val="0"/>
          <w:numId w:val="31"/>
        </w:numPr>
        <w:spacing w:after="120" w:line="276" w:lineRule="auto"/>
        <w:ind w:left="357" w:hanging="357"/>
        <w:jc w:val="both"/>
        <w:rPr>
          <w:rFonts w:ascii="Arial" w:hAnsi="Arial" w:cs="Arial"/>
          <w:sz w:val="20"/>
          <w:szCs w:val="20"/>
        </w:rPr>
      </w:pPr>
      <w:r w:rsidRPr="006176D0">
        <w:rPr>
          <w:rFonts w:ascii="Arial" w:hAnsi="Arial" w:cs="Arial"/>
          <w:sz w:val="20"/>
          <w:szCs w:val="20"/>
        </w:rPr>
        <w:t xml:space="preserve">Vady, které </w:t>
      </w:r>
      <w:r w:rsidR="00E727A0">
        <w:rPr>
          <w:rFonts w:ascii="Arial" w:hAnsi="Arial" w:cs="Arial"/>
          <w:sz w:val="20"/>
          <w:szCs w:val="20"/>
        </w:rPr>
        <w:t>Objednatel zjistí</w:t>
      </w:r>
      <w:r w:rsidRPr="006176D0">
        <w:rPr>
          <w:rFonts w:ascii="Arial" w:hAnsi="Arial" w:cs="Arial"/>
          <w:sz w:val="20"/>
          <w:szCs w:val="20"/>
        </w:rPr>
        <w:t xml:space="preserve"> až po převzetí Tonerů a </w:t>
      </w:r>
      <w:r w:rsidRPr="006176D0">
        <w:rPr>
          <w:rFonts w:ascii="Arial" w:hAnsi="Arial" w:cs="Arial"/>
          <w:sz w:val="20"/>
          <w:szCs w:val="22"/>
        </w:rPr>
        <w:t>Spotřebního materiálu</w:t>
      </w:r>
      <w:r w:rsidRPr="006176D0">
        <w:rPr>
          <w:rFonts w:ascii="Arial" w:hAnsi="Arial" w:cs="Arial"/>
          <w:sz w:val="20"/>
          <w:szCs w:val="20"/>
        </w:rPr>
        <w:t>, musí reklamovat bez zbytečného odkladu po jejich zjištění, nejpozději však do konce záruční doby</w:t>
      </w:r>
      <w:r>
        <w:rPr>
          <w:rFonts w:ascii="Arial" w:hAnsi="Arial" w:cs="Arial"/>
          <w:sz w:val="20"/>
          <w:szCs w:val="20"/>
        </w:rPr>
        <w:t>.</w:t>
      </w:r>
      <w:r w:rsidRPr="006176D0">
        <w:rPr>
          <w:rFonts w:ascii="Arial" w:hAnsi="Arial" w:cs="Arial"/>
          <w:sz w:val="20"/>
          <w:szCs w:val="20"/>
        </w:rPr>
        <w:t xml:space="preserve"> </w:t>
      </w:r>
    </w:p>
    <w:p w14:paraId="16E595F3" w14:textId="65836386" w:rsidR="00B950BE" w:rsidRPr="006176D0" w:rsidRDefault="00B950BE" w:rsidP="006176D0">
      <w:pPr>
        <w:numPr>
          <w:ilvl w:val="0"/>
          <w:numId w:val="31"/>
        </w:numPr>
        <w:spacing w:line="276" w:lineRule="auto"/>
        <w:jc w:val="both"/>
        <w:rPr>
          <w:rFonts w:ascii="Arial" w:hAnsi="Arial" w:cs="Arial"/>
          <w:sz w:val="20"/>
          <w:szCs w:val="20"/>
        </w:rPr>
      </w:pPr>
      <w:r w:rsidRPr="006176D0">
        <w:rPr>
          <w:rFonts w:ascii="Arial" w:hAnsi="Arial" w:cs="Arial"/>
          <w:sz w:val="20"/>
          <w:szCs w:val="20"/>
        </w:rPr>
        <w:t>Dodavatel poskytuje Objednateli na dodan</w:t>
      </w:r>
      <w:r w:rsidR="00015781" w:rsidRPr="006176D0">
        <w:rPr>
          <w:rFonts w:ascii="Arial" w:hAnsi="Arial" w:cs="Arial"/>
          <w:sz w:val="20"/>
          <w:szCs w:val="20"/>
        </w:rPr>
        <w:t>é Tonery a</w:t>
      </w:r>
      <w:r w:rsidRPr="006176D0">
        <w:rPr>
          <w:rFonts w:ascii="Arial" w:hAnsi="Arial" w:cs="Arial"/>
          <w:sz w:val="20"/>
          <w:szCs w:val="20"/>
        </w:rPr>
        <w:t xml:space="preserve"> </w:t>
      </w:r>
      <w:r w:rsidR="0069494F" w:rsidRPr="006176D0">
        <w:rPr>
          <w:rFonts w:ascii="Arial" w:hAnsi="Arial" w:cs="Arial"/>
          <w:sz w:val="20"/>
          <w:szCs w:val="22"/>
        </w:rPr>
        <w:t>Spotřební materiál</w:t>
      </w:r>
      <w:r w:rsidRPr="006176D0">
        <w:rPr>
          <w:rFonts w:ascii="Arial" w:hAnsi="Arial" w:cs="Arial"/>
          <w:sz w:val="20"/>
          <w:szCs w:val="20"/>
        </w:rPr>
        <w:t xml:space="preserve"> záruku za jakost (dále též jen „záruka“) v délce 24 měsíců. Záruční doba začne běžet ode dne podpisu příslušného </w:t>
      </w:r>
      <w:r w:rsidR="00E727A0">
        <w:rPr>
          <w:rFonts w:ascii="Arial" w:hAnsi="Arial" w:cs="Arial"/>
          <w:sz w:val="20"/>
          <w:szCs w:val="20"/>
        </w:rPr>
        <w:t>P</w:t>
      </w:r>
      <w:r w:rsidRPr="006176D0">
        <w:rPr>
          <w:rFonts w:ascii="Arial" w:hAnsi="Arial" w:cs="Arial"/>
          <w:sz w:val="20"/>
          <w:szCs w:val="20"/>
        </w:rPr>
        <w:t>ředávacího protokolu</w:t>
      </w:r>
      <w:r w:rsidR="00315391">
        <w:rPr>
          <w:rFonts w:ascii="Arial" w:hAnsi="Arial" w:cs="Arial"/>
          <w:sz w:val="20"/>
          <w:szCs w:val="20"/>
        </w:rPr>
        <w:t>, resp. Akceptačního protokolu – je-li pořizován,</w:t>
      </w:r>
      <w:r w:rsidRPr="006176D0">
        <w:rPr>
          <w:rFonts w:ascii="Arial" w:hAnsi="Arial" w:cs="Arial"/>
          <w:sz w:val="20"/>
          <w:szCs w:val="20"/>
        </w:rPr>
        <w:t xml:space="preserve"> oběma </w:t>
      </w:r>
      <w:r w:rsidR="00AE206B" w:rsidRPr="006176D0">
        <w:rPr>
          <w:rFonts w:ascii="Arial" w:hAnsi="Arial" w:cs="Arial"/>
          <w:sz w:val="20"/>
          <w:szCs w:val="20"/>
        </w:rPr>
        <w:t>S</w:t>
      </w:r>
      <w:r w:rsidRPr="006176D0">
        <w:rPr>
          <w:rFonts w:ascii="Arial" w:hAnsi="Arial" w:cs="Arial"/>
          <w:sz w:val="20"/>
          <w:szCs w:val="20"/>
        </w:rPr>
        <w:t xml:space="preserve">mluvními stranami. </w:t>
      </w:r>
    </w:p>
    <w:p w14:paraId="16E595F4" w14:textId="77777777" w:rsidR="00B950BE" w:rsidRPr="0060486C" w:rsidRDefault="00B950BE" w:rsidP="00B950BE">
      <w:pPr>
        <w:spacing w:line="276" w:lineRule="auto"/>
        <w:ind w:left="425"/>
        <w:jc w:val="both"/>
        <w:rPr>
          <w:rFonts w:ascii="Arial" w:hAnsi="Arial" w:cs="Arial"/>
          <w:sz w:val="20"/>
          <w:szCs w:val="20"/>
        </w:rPr>
      </w:pPr>
    </w:p>
    <w:p w14:paraId="16E595F5" w14:textId="4BE19694" w:rsidR="00B950BE" w:rsidRDefault="00B950BE" w:rsidP="003F79ED">
      <w:pPr>
        <w:numPr>
          <w:ilvl w:val="0"/>
          <w:numId w:val="31"/>
        </w:numPr>
        <w:spacing w:line="276" w:lineRule="auto"/>
        <w:jc w:val="both"/>
        <w:rPr>
          <w:rFonts w:ascii="Arial" w:hAnsi="Arial" w:cs="Arial"/>
          <w:sz w:val="20"/>
          <w:szCs w:val="20"/>
        </w:rPr>
      </w:pPr>
      <w:r w:rsidRPr="0046463B">
        <w:rPr>
          <w:rFonts w:ascii="Arial" w:hAnsi="Arial" w:cs="Arial"/>
          <w:sz w:val="20"/>
          <w:szCs w:val="20"/>
        </w:rPr>
        <w:t xml:space="preserve">Zárukou za jakost se Dodavatel zavazuje, že </w:t>
      </w:r>
      <w:r w:rsidR="00015781">
        <w:rPr>
          <w:rFonts w:ascii="Arial" w:hAnsi="Arial" w:cs="Arial"/>
          <w:sz w:val="20"/>
          <w:szCs w:val="20"/>
        </w:rPr>
        <w:t xml:space="preserve">Tonery a </w:t>
      </w:r>
      <w:r w:rsidR="0069494F">
        <w:rPr>
          <w:rFonts w:ascii="Arial" w:hAnsi="Arial" w:cs="Arial"/>
          <w:sz w:val="20"/>
          <w:szCs w:val="22"/>
        </w:rPr>
        <w:t>Spotřební materiál</w:t>
      </w:r>
      <w:r w:rsidRPr="0046463B">
        <w:rPr>
          <w:rFonts w:ascii="Arial" w:hAnsi="Arial" w:cs="Arial"/>
          <w:sz w:val="20"/>
          <w:szCs w:val="20"/>
        </w:rPr>
        <w:t xml:space="preserve"> bud</w:t>
      </w:r>
      <w:r w:rsidR="00015781">
        <w:rPr>
          <w:rFonts w:ascii="Arial" w:hAnsi="Arial" w:cs="Arial"/>
          <w:sz w:val="20"/>
          <w:szCs w:val="20"/>
        </w:rPr>
        <w:t>ou</w:t>
      </w:r>
      <w:r w:rsidRPr="0046463B">
        <w:rPr>
          <w:rFonts w:ascii="Arial" w:hAnsi="Arial" w:cs="Arial"/>
          <w:sz w:val="20"/>
          <w:szCs w:val="20"/>
        </w:rPr>
        <w:t xml:space="preserve"> po </w:t>
      </w:r>
      <w:r>
        <w:rPr>
          <w:rFonts w:ascii="Arial" w:hAnsi="Arial" w:cs="Arial"/>
          <w:sz w:val="20"/>
          <w:szCs w:val="20"/>
        </w:rPr>
        <w:t xml:space="preserve">celou </w:t>
      </w:r>
      <w:r w:rsidRPr="0046463B">
        <w:rPr>
          <w:rFonts w:ascii="Arial" w:hAnsi="Arial" w:cs="Arial"/>
          <w:sz w:val="20"/>
          <w:szCs w:val="20"/>
        </w:rPr>
        <w:t>záruční dobu způsobilé pro použití ke smluvenému, popř. obvyklému účelu a že si zachov</w:t>
      </w:r>
      <w:r w:rsidR="00463CB7">
        <w:rPr>
          <w:rFonts w:ascii="Arial" w:hAnsi="Arial" w:cs="Arial"/>
          <w:sz w:val="20"/>
          <w:szCs w:val="20"/>
        </w:rPr>
        <w:t>a</w:t>
      </w:r>
      <w:r w:rsidR="00015781">
        <w:rPr>
          <w:rFonts w:ascii="Arial" w:hAnsi="Arial" w:cs="Arial"/>
          <w:sz w:val="20"/>
          <w:szCs w:val="20"/>
        </w:rPr>
        <w:t>jí</w:t>
      </w:r>
      <w:r w:rsidRPr="0046463B">
        <w:rPr>
          <w:rFonts w:ascii="Arial" w:hAnsi="Arial" w:cs="Arial"/>
          <w:sz w:val="20"/>
          <w:szCs w:val="20"/>
        </w:rPr>
        <w:t xml:space="preserve"> smluvené, popř. obvyklé vlastnosti. </w:t>
      </w:r>
    </w:p>
    <w:p w14:paraId="16E595F6" w14:textId="77777777" w:rsidR="00B950BE" w:rsidRDefault="00B950BE" w:rsidP="00B950BE">
      <w:pPr>
        <w:tabs>
          <w:tab w:val="left" w:pos="1701"/>
        </w:tabs>
        <w:spacing w:line="276" w:lineRule="auto"/>
        <w:rPr>
          <w:rFonts w:ascii="Arial" w:hAnsi="Arial" w:cs="Arial"/>
          <w:b/>
          <w:sz w:val="20"/>
          <w:szCs w:val="20"/>
        </w:rPr>
      </w:pPr>
    </w:p>
    <w:p w14:paraId="16E595F7" w14:textId="05139955" w:rsidR="00B950BE" w:rsidRDefault="00B950BE" w:rsidP="003F79ED">
      <w:pPr>
        <w:numPr>
          <w:ilvl w:val="0"/>
          <w:numId w:val="31"/>
        </w:numPr>
        <w:spacing w:line="276" w:lineRule="auto"/>
        <w:jc w:val="both"/>
        <w:rPr>
          <w:rFonts w:ascii="Arial" w:hAnsi="Arial" w:cs="Arial"/>
          <w:sz w:val="20"/>
          <w:szCs w:val="20"/>
        </w:rPr>
      </w:pPr>
      <w:r>
        <w:rPr>
          <w:rFonts w:ascii="Arial" w:hAnsi="Arial" w:cs="Arial"/>
          <w:sz w:val="20"/>
          <w:szCs w:val="20"/>
        </w:rPr>
        <w:t xml:space="preserve">Dodavatel se </w:t>
      </w:r>
      <w:r w:rsidRPr="00202017">
        <w:rPr>
          <w:rFonts w:ascii="Arial" w:hAnsi="Arial" w:cs="Arial"/>
          <w:sz w:val="20"/>
          <w:szCs w:val="20"/>
        </w:rPr>
        <w:t>zavazuje poskytovat Objednate</w:t>
      </w:r>
      <w:r>
        <w:rPr>
          <w:rFonts w:ascii="Arial" w:hAnsi="Arial" w:cs="Arial"/>
          <w:sz w:val="20"/>
          <w:szCs w:val="20"/>
        </w:rPr>
        <w:t>li po celou záruční dobu, tj. 24</w:t>
      </w:r>
      <w:r w:rsidRPr="00202017">
        <w:rPr>
          <w:rFonts w:ascii="Arial" w:hAnsi="Arial" w:cs="Arial"/>
          <w:sz w:val="20"/>
          <w:szCs w:val="20"/>
        </w:rPr>
        <w:t xml:space="preserve"> měsíců od podpisu příslušného Předávacího protokolu oběma</w:t>
      </w:r>
      <w:r w:rsidR="00AE206B">
        <w:rPr>
          <w:rFonts w:ascii="Arial" w:hAnsi="Arial" w:cs="Arial"/>
          <w:sz w:val="20"/>
          <w:szCs w:val="20"/>
        </w:rPr>
        <w:t xml:space="preserve"> Smluvními</w:t>
      </w:r>
      <w:r w:rsidRPr="00202017">
        <w:rPr>
          <w:rFonts w:ascii="Arial" w:hAnsi="Arial" w:cs="Arial"/>
          <w:sz w:val="20"/>
          <w:szCs w:val="20"/>
        </w:rPr>
        <w:t xml:space="preserve"> stranami, </w:t>
      </w:r>
      <w:r w:rsidR="0031637D">
        <w:rPr>
          <w:rFonts w:ascii="Arial" w:hAnsi="Arial" w:cs="Arial"/>
          <w:sz w:val="20"/>
          <w:szCs w:val="20"/>
        </w:rPr>
        <w:t>Z</w:t>
      </w:r>
      <w:r w:rsidRPr="00FF3B6B">
        <w:rPr>
          <w:rFonts w:ascii="Arial" w:hAnsi="Arial" w:cs="Arial"/>
          <w:sz w:val="20"/>
          <w:szCs w:val="20"/>
        </w:rPr>
        <w:t>áruční servis</w:t>
      </w:r>
      <w:r w:rsidRPr="00202017">
        <w:rPr>
          <w:rFonts w:ascii="Arial" w:hAnsi="Arial" w:cs="Arial"/>
          <w:sz w:val="20"/>
          <w:szCs w:val="20"/>
        </w:rPr>
        <w:t xml:space="preserve"> </w:t>
      </w:r>
      <w:r w:rsidR="0031637D">
        <w:rPr>
          <w:rFonts w:ascii="Arial" w:hAnsi="Arial" w:cs="Arial"/>
          <w:sz w:val="20"/>
          <w:szCs w:val="20"/>
        </w:rPr>
        <w:t xml:space="preserve">v dohodnutých parametrech </w:t>
      </w:r>
      <w:r w:rsidRPr="00202017">
        <w:rPr>
          <w:rFonts w:ascii="Arial" w:hAnsi="Arial" w:cs="Arial"/>
          <w:sz w:val="20"/>
          <w:szCs w:val="20"/>
        </w:rPr>
        <w:t>k vešker</w:t>
      </w:r>
      <w:r w:rsidR="00015781">
        <w:rPr>
          <w:rFonts w:ascii="Arial" w:hAnsi="Arial" w:cs="Arial"/>
          <w:sz w:val="20"/>
          <w:szCs w:val="20"/>
        </w:rPr>
        <w:t>ým</w:t>
      </w:r>
      <w:r w:rsidRPr="00202017">
        <w:rPr>
          <w:rFonts w:ascii="Arial" w:hAnsi="Arial" w:cs="Arial"/>
          <w:sz w:val="20"/>
          <w:szCs w:val="20"/>
        </w:rPr>
        <w:t xml:space="preserve"> dodan</w:t>
      </w:r>
      <w:r w:rsidR="00015781">
        <w:rPr>
          <w:rFonts w:ascii="Arial" w:hAnsi="Arial" w:cs="Arial"/>
          <w:sz w:val="20"/>
          <w:szCs w:val="20"/>
        </w:rPr>
        <w:t>ým Tonerům a</w:t>
      </w:r>
      <w:r w:rsidRPr="00202017">
        <w:rPr>
          <w:rFonts w:ascii="Arial" w:hAnsi="Arial" w:cs="Arial"/>
          <w:sz w:val="20"/>
          <w:szCs w:val="20"/>
        </w:rPr>
        <w:t xml:space="preserve"> </w:t>
      </w:r>
      <w:r w:rsidR="0069494F">
        <w:rPr>
          <w:rFonts w:ascii="Arial" w:hAnsi="Arial" w:cs="Arial"/>
          <w:sz w:val="20"/>
          <w:szCs w:val="22"/>
        </w:rPr>
        <w:t>Spotřebnímu materiálu</w:t>
      </w:r>
      <w:r w:rsidRPr="00202017">
        <w:rPr>
          <w:rFonts w:ascii="Arial" w:hAnsi="Arial" w:cs="Arial"/>
          <w:sz w:val="20"/>
          <w:szCs w:val="20"/>
        </w:rPr>
        <w:t xml:space="preserve">. </w:t>
      </w:r>
    </w:p>
    <w:p w14:paraId="16E595F8" w14:textId="77777777" w:rsidR="00B950BE" w:rsidRDefault="00B950BE" w:rsidP="00B950BE">
      <w:pPr>
        <w:spacing w:line="276" w:lineRule="auto"/>
        <w:ind w:left="425"/>
        <w:jc w:val="both"/>
        <w:rPr>
          <w:rFonts w:ascii="Arial" w:hAnsi="Arial" w:cs="Arial"/>
          <w:sz w:val="20"/>
          <w:szCs w:val="20"/>
        </w:rPr>
      </w:pPr>
    </w:p>
    <w:p w14:paraId="16E595FD" w14:textId="65B9952E" w:rsidR="00B950BE" w:rsidRDefault="001B40AD" w:rsidP="003F79ED">
      <w:pPr>
        <w:numPr>
          <w:ilvl w:val="0"/>
          <w:numId w:val="31"/>
        </w:numPr>
        <w:spacing w:line="276" w:lineRule="auto"/>
        <w:jc w:val="both"/>
        <w:rPr>
          <w:rFonts w:ascii="Arial" w:hAnsi="Arial" w:cs="Arial"/>
          <w:sz w:val="20"/>
          <w:szCs w:val="20"/>
        </w:rPr>
      </w:pPr>
      <w:r>
        <w:rPr>
          <w:rFonts w:ascii="Arial" w:hAnsi="Arial" w:cs="Arial"/>
          <w:sz w:val="20"/>
          <w:szCs w:val="22"/>
        </w:rPr>
        <w:t>Objednatel bude hlásit vady</w:t>
      </w:r>
      <w:r>
        <w:rPr>
          <w:rFonts w:ascii="Arial" w:hAnsi="Arial" w:cs="Arial"/>
          <w:sz w:val="20"/>
          <w:szCs w:val="20"/>
        </w:rPr>
        <w:t xml:space="preserve"> písemně prostřednictvím e-mailu na </w:t>
      </w:r>
      <w:r w:rsidRPr="00B35B8B">
        <w:rPr>
          <w:rFonts w:ascii="Arial" w:hAnsi="Arial" w:cs="Arial"/>
          <w:sz w:val="20"/>
          <w:szCs w:val="20"/>
        </w:rPr>
        <w:t>e-mail</w:t>
      </w:r>
      <w:r>
        <w:rPr>
          <w:rFonts w:ascii="Arial" w:hAnsi="Arial" w:cs="Arial"/>
          <w:sz w:val="20"/>
          <w:szCs w:val="20"/>
        </w:rPr>
        <w:t xml:space="preserve"> Dodavatele:</w:t>
      </w:r>
      <w:r w:rsidRPr="00B35B8B">
        <w:rPr>
          <w:rFonts w:ascii="Arial" w:hAnsi="Arial" w:cs="Arial"/>
          <w:sz w:val="20"/>
          <w:szCs w:val="20"/>
        </w:rPr>
        <w:t xml:space="preserve"> </w:t>
      </w:r>
      <w:proofErr w:type="spellStart"/>
      <w:r w:rsidR="00D44975">
        <w:rPr>
          <w:rFonts w:ascii="Arial" w:hAnsi="Arial" w:cs="Arial"/>
          <w:sz w:val="20"/>
          <w:szCs w:val="22"/>
        </w:rPr>
        <w:t>xxxxxxxx</w:t>
      </w:r>
      <w:proofErr w:type="spellEnd"/>
      <w:r>
        <w:rPr>
          <w:rFonts w:ascii="Arial" w:hAnsi="Arial" w:cs="Arial"/>
          <w:sz w:val="20"/>
          <w:szCs w:val="22"/>
        </w:rPr>
        <w:t>, potvrzení o doručení e-mailu Dodavatel odešle zpět Objednateli bez zbytečného odkladu. Objednatel může v případě potřeby nahlásit vadu oznámením zaslaným do datové schránky Dodavatele nebo na adresu sídla Dodavatele.</w:t>
      </w:r>
    </w:p>
    <w:p w14:paraId="16E595FE" w14:textId="77777777" w:rsidR="00B950BE" w:rsidRPr="00B35B8B" w:rsidRDefault="00B950BE" w:rsidP="00B950BE">
      <w:pPr>
        <w:spacing w:line="276" w:lineRule="auto"/>
        <w:ind w:left="425"/>
        <w:jc w:val="both"/>
        <w:rPr>
          <w:rFonts w:ascii="Arial" w:hAnsi="Arial" w:cs="Arial"/>
          <w:sz w:val="20"/>
          <w:szCs w:val="20"/>
        </w:rPr>
      </w:pPr>
    </w:p>
    <w:p w14:paraId="16E595FF" w14:textId="420CF203" w:rsidR="00B950BE" w:rsidRDefault="001B40AD" w:rsidP="003F79ED">
      <w:pPr>
        <w:numPr>
          <w:ilvl w:val="0"/>
          <w:numId w:val="31"/>
        </w:numPr>
        <w:spacing w:line="276" w:lineRule="auto"/>
        <w:jc w:val="both"/>
        <w:rPr>
          <w:rFonts w:ascii="Arial" w:hAnsi="Arial" w:cs="Arial"/>
          <w:sz w:val="20"/>
          <w:szCs w:val="20"/>
        </w:rPr>
      </w:pPr>
      <w:bookmarkStart w:id="11" w:name="_Ref451784783"/>
      <w:r>
        <w:rPr>
          <w:rFonts w:ascii="Arial" w:hAnsi="Arial" w:cs="Arial"/>
          <w:sz w:val="20"/>
          <w:szCs w:val="20"/>
        </w:rPr>
        <w:t>V rámci Z</w:t>
      </w:r>
      <w:r w:rsidRPr="006F69A2">
        <w:rPr>
          <w:rFonts w:ascii="Arial" w:hAnsi="Arial" w:cs="Arial"/>
          <w:sz w:val="20"/>
          <w:szCs w:val="20"/>
        </w:rPr>
        <w:t xml:space="preserve">áručního servisu se Dodavatel zavazuje odstraňovat veškeré vady </w:t>
      </w:r>
      <w:r>
        <w:rPr>
          <w:rFonts w:ascii="Arial" w:hAnsi="Arial" w:cs="Arial"/>
          <w:sz w:val="20"/>
          <w:szCs w:val="20"/>
        </w:rPr>
        <w:t>Tonerů a</w:t>
      </w:r>
      <w:r w:rsidRPr="00B35B8B">
        <w:rPr>
          <w:rFonts w:ascii="Arial" w:hAnsi="Arial" w:cs="Arial"/>
          <w:sz w:val="20"/>
          <w:szCs w:val="20"/>
        </w:rPr>
        <w:t xml:space="preserve"> </w:t>
      </w:r>
      <w:r>
        <w:rPr>
          <w:rFonts w:ascii="Arial" w:hAnsi="Arial" w:cs="Arial"/>
          <w:sz w:val="20"/>
          <w:szCs w:val="22"/>
        </w:rPr>
        <w:t xml:space="preserve">Spotřebního materiálu výměnou vadného Toneru/Spotřebního materiálu za příslušný Toner/Spotřební materiál bez vad, a to </w:t>
      </w:r>
      <w:r w:rsidRPr="00B35B8B">
        <w:rPr>
          <w:rFonts w:ascii="Arial" w:hAnsi="Arial" w:cs="Arial"/>
          <w:sz w:val="20"/>
          <w:szCs w:val="20"/>
        </w:rPr>
        <w:t xml:space="preserve">nejpozději do </w:t>
      </w:r>
      <w:r>
        <w:rPr>
          <w:rFonts w:ascii="Arial" w:hAnsi="Arial" w:cs="Arial"/>
          <w:sz w:val="20"/>
          <w:szCs w:val="20"/>
        </w:rPr>
        <w:t>14</w:t>
      </w:r>
      <w:r w:rsidRPr="00B35B8B">
        <w:rPr>
          <w:rFonts w:ascii="Arial" w:hAnsi="Arial" w:cs="Arial"/>
          <w:sz w:val="20"/>
          <w:szCs w:val="20"/>
        </w:rPr>
        <w:t> kalendářních dnů od</w:t>
      </w:r>
      <w:r>
        <w:rPr>
          <w:rFonts w:ascii="Arial" w:hAnsi="Arial" w:cs="Arial"/>
          <w:sz w:val="20"/>
          <w:szCs w:val="20"/>
        </w:rPr>
        <w:t xml:space="preserve"> nahlášení vady Objednatelem</w:t>
      </w:r>
      <w:r>
        <w:rPr>
          <w:rFonts w:ascii="Arial" w:hAnsi="Arial" w:cs="Arial"/>
          <w:sz w:val="20"/>
          <w:szCs w:val="22"/>
        </w:rPr>
        <w:t>.</w:t>
      </w:r>
      <w:bookmarkEnd w:id="11"/>
      <w:r w:rsidR="00B950BE" w:rsidRPr="00B35B8B">
        <w:rPr>
          <w:rFonts w:ascii="Arial" w:hAnsi="Arial" w:cs="Arial"/>
          <w:sz w:val="20"/>
          <w:szCs w:val="20"/>
        </w:rPr>
        <w:t xml:space="preserve"> </w:t>
      </w:r>
    </w:p>
    <w:p w14:paraId="16E59600" w14:textId="77777777" w:rsidR="00B950BE" w:rsidRPr="00B35B8B" w:rsidRDefault="00B950BE" w:rsidP="00B950BE">
      <w:pPr>
        <w:spacing w:line="276" w:lineRule="auto"/>
        <w:ind w:left="425"/>
        <w:jc w:val="both"/>
        <w:rPr>
          <w:rFonts w:ascii="Arial" w:hAnsi="Arial" w:cs="Arial"/>
          <w:sz w:val="20"/>
          <w:szCs w:val="20"/>
        </w:rPr>
      </w:pPr>
    </w:p>
    <w:p w14:paraId="16E59603" w14:textId="1B9033FE" w:rsidR="00340E30" w:rsidRDefault="004F7A52" w:rsidP="00B950BE">
      <w:pPr>
        <w:tabs>
          <w:tab w:val="left" w:pos="1701"/>
        </w:tabs>
        <w:spacing w:line="276" w:lineRule="auto"/>
        <w:jc w:val="center"/>
        <w:rPr>
          <w:rFonts w:ascii="Arial" w:hAnsi="Arial" w:cs="Arial"/>
          <w:b/>
          <w:sz w:val="20"/>
          <w:szCs w:val="20"/>
        </w:rPr>
      </w:pPr>
      <w:r>
        <w:rPr>
          <w:rFonts w:ascii="Arial" w:hAnsi="Arial" w:cs="Arial"/>
          <w:b/>
          <w:sz w:val="20"/>
          <w:szCs w:val="20"/>
        </w:rPr>
        <w:t>Článek XII</w:t>
      </w:r>
      <w:r w:rsidR="00D0095D">
        <w:rPr>
          <w:rFonts w:ascii="Arial" w:hAnsi="Arial" w:cs="Arial"/>
          <w:b/>
          <w:sz w:val="20"/>
          <w:szCs w:val="20"/>
        </w:rPr>
        <w:t>.</w:t>
      </w:r>
    </w:p>
    <w:p w14:paraId="16E59604" w14:textId="77777777" w:rsidR="00B950BE" w:rsidRDefault="00B950BE" w:rsidP="00B950BE">
      <w:pPr>
        <w:tabs>
          <w:tab w:val="left" w:pos="1701"/>
        </w:tabs>
        <w:spacing w:line="276" w:lineRule="auto"/>
        <w:jc w:val="center"/>
        <w:rPr>
          <w:rFonts w:ascii="Arial" w:hAnsi="Arial" w:cs="Arial"/>
          <w:b/>
          <w:sz w:val="20"/>
          <w:szCs w:val="20"/>
        </w:rPr>
      </w:pPr>
      <w:r w:rsidRPr="0060486C">
        <w:rPr>
          <w:rFonts w:ascii="Arial" w:hAnsi="Arial" w:cs="Arial"/>
          <w:b/>
          <w:sz w:val="20"/>
          <w:szCs w:val="20"/>
        </w:rPr>
        <w:t>Sankční ujednání</w:t>
      </w:r>
    </w:p>
    <w:p w14:paraId="16E59606" w14:textId="77777777" w:rsidR="00B950BE" w:rsidRPr="0060486C" w:rsidRDefault="00B950BE" w:rsidP="00B950BE">
      <w:pPr>
        <w:tabs>
          <w:tab w:val="left" w:pos="1701"/>
        </w:tabs>
        <w:spacing w:line="276" w:lineRule="auto"/>
        <w:jc w:val="center"/>
        <w:rPr>
          <w:rFonts w:ascii="Arial" w:hAnsi="Arial" w:cs="Arial"/>
          <w:b/>
          <w:sz w:val="20"/>
          <w:szCs w:val="20"/>
        </w:rPr>
      </w:pPr>
    </w:p>
    <w:p w14:paraId="16E59607" w14:textId="185241A7" w:rsidR="00B950BE" w:rsidRPr="002B5AFC" w:rsidRDefault="00B950BE" w:rsidP="003F79ED">
      <w:pPr>
        <w:numPr>
          <w:ilvl w:val="0"/>
          <w:numId w:val="32"/>
        </w:numPr>
        <w:spacing w:line="276" w:lineRule="auto"/>
        <w:jc w:val="both"/>
        <w:rPr>
          <w:rFonts w:ascii="Arial" w:hAnsi="Arial" w:cs="Arial"/>
          <w:sz w:val="20"/>
          <w:szCs w:val="20"/>
        </w:rPr>
      </w:pPr>
      <w:bookmarkStart w:id="12" w:name="_Ref381284944"/>
      <w:r w:rsidRPr="002B5AFC">
        <w:rPr>
          <w:rFonts w:ascii="Arial" w:hAnsi="Arial" w:cs="Arial"/>
          <w:sz w:val="20"/>
          <w:szCs w:val="20"/>
        </w:rPr>
        <w:t xml:space="preserve">Při nedodržení termínu dodání </w:t>
      </w:r>
      <w:r w:rsidR="007D1417">
        <w:rPr>
          <w:rFonts w:ascii="Arial" w:hAnsi="Arial" w:cs="Arial"/>
          <w:sz w:val="20"/>
          <w:szCs w:val="20"/>
        </w:rPr>
        <w:t xml:space="preserve">Tonerů a </w:t>
      </w:r>
      <w:r w:rsidR="0036591E">
        <w:rPr>
          <w:rFonts w:ascii="Arial" w:hAnsi="Arial" w:cs="Arial"/>
          <w:sz w:val="20"/>
          <w:szCs w:val="20"/>
        </w:rPr>
        <w:t>Spotřebního materiálu</w:t>
      </w:r>
      <w:r w:rsidR="0036591E" w:rsidRPr="002B5AFC">
        <w:rPr>
          <w:rFonts w:ascii="Arial" w:hAnsi="Arial" w:cs="Arial"/>
          <w:sz w:val="20"/>
          <w:szCs w:val="20"/>
        </w:rPr>
        <w:t xml:space="preserve"> </w:t>
      </w:r>
      <w:r w:rsidRPr="00BD2F6C">
        <w:rPr>
          <w:rFonts w:ascii="Arial" w:hAnsi="Arial" w:cs="Arial"/>
          <w:sz w:val="20"/>
          <w:szCs w:val="20"/>
        </w:rPr>
        <w:t xml:space="preserve">podle čl. </w:t>
      </w:r>
      <w:r w:rsidR="00AE206B" w:rsidRPr="0036591E">
        <w:rPr>
          <w:rFonts w:ascii="Arial" w:hAnsi="Arial" w:cs="Arial"/>
          <w:sz w:val="20"/>
          <w:szCs w:val="20"/>
        </w:rPr>
        <w:t>IX</w:t>
      </w:r>
      <w:r w:rsidRPr="0036591E">
        <w:rPr>
          <w:rFonts w:ascii="Arial" w:hAnsi="Arial" w:cs="Arial"/>
          <w:sz w:val="20"/>
          <w:szCs w:val="20"/>
        </w:rPr>
        <w:t xml:space="preserve">. odst. </w:t>
      </w:r>
      <w:r w:rsidR="00EF1755">
        <w:rPr>
          <w:rFonts w:ascii="Arial" w:hAnsi="Arial" w:cs="Arial"/>
          <w:sz w:val="20"/>
          <w:szCs w:val="20"/>
        </w:rPr>
        <w:t>7</w:t>
      </w:r>
      <w:r w:rsidR="00190E2E" w:rsidRPr="0036591E">
        <w:rPr>
          <w:rFonts w:ascii="Arial" w:hAnsi="Arial" w:cs="Arial"/>
          <w:sz w:val="20"/>
          <w:szCs w:val="20"/>
        </w:rPr>
        <w:t>.</w:t>
      </w:r>
      <w:r>
        <w:rPr>
          <w:rFonts w:ascii="Arial" w:hAnsi="Arial" w:cs="Arial"/>
          <w:sz w:val="20"/>
          <w:szCs w:val="20"/>
        </w:rPr>
        <w:t xml:space="preserve"> </w:t>
      </w:r>
      <w:r w:rsidRPr="002B5AFC">
        <w:rPr>
          <w:rFonts w:ascii="Arial" w:hAnsi="Arial" w:cs="Arial"/>
          <w:sz w:val="20"/>
          <w:szCs w:val="20"/>
        </w:rPr>
        <w:t xml:space="preserve">této Rámcové dohody je </w:t>
      </w:r>
      <w:r w:rsidR="00AE206B">
        <w:rPr>
          <w:rFonts w:ascii="Arial" w:hAnsi="Arial" w:cs="Arial"/>
          <w:sz w:val="20"/>
          <w:szCs w:val="20"/>
        </w:rPr>
        <w:t>Objednatel</w:t>
      </w:r>
      <w:r w:rsidRPr="002B5AFC">
        <w:rPr>
          <w:rFonts w:ascii="Arial" w:hAnsi="Arial" w:cs="Arial"/>
          <w:sz w:val="20"/>
          <w:szCs w:val="20"/>
        </w:rPr>
        <w:t xml:space="preserve"> oprávněn vyúčtovat Dodavateli smluvní pokutu ve výši 0,5% z ceny nedodaného </w:t>
      </w:r>
      <w:r w:rsidR="007D1417">
        <w:rPr>
          <w:rFonts w:ascii="Arial" w:hAnsi="Arial" w:cs="Arial"/>
          <w:sz w:val="20"/>
          <w:szCs w:val="20"/>
        </w:rPr>
        <w:t>Z</w:t>
      </w:r>
      <w:r w:rsidRPr="002B5AFC">
        <w:rPr>
          <w:rFonts w:ascii="Arial" w:hAnsi="Arial" w:cs="Arial"/>
          <w:sz w:val="20"/>
          <w:szCs w:val="20"/>
        </w:rPr>
        <w:t>boží, a to za každý kalendářní den prodlení. Dodavatel je povinen vyúčtovanou smluvní pokutu uhradit. V případě zpoždění termínu plnění o více než 5 pracovních dnů je  Rámcová dohoda porušena podstatným způsobem.</w:t>
      </w:r>
      <w:bookmarkEnd w:id="12"/>
      <w:r w:rsidRPr="002B5AFC">
        <w:rPr>
          <w:rFonts w:ascii="Arial" w:hAnsi="Arial" w:cs="Arial"/>
          <w:sz w:val="20"/>
          <w:szCs w:val="20"/>
        </w:rPr>
        <w:t xml:space="preserve"> </w:t>
      </w:r>
    </w:p>
    <w:p w14:paraId="16E59608" w14:textId="77777777" w:rsidR="00B950BE" w:rsidRDefault="00B950BE" w:rsidP="00B950BE">
      <w:pPr>
        <w:spacing w:line="276" w:lineRule="auto"/>
        <w:ind w:left="360"/>
        <w:jc w:val="both"/>
        <w:rPr>
          <w:rFonts w:ascii="Arial" w:hAnsi="Arial" w:cs="Arial"/>
          <w:sz w:val="20"/>
          <w:szCs w:val="20"/>
        </w:rPr>
      </w:pPr>
    </w:p>
    <w:p w14:paraId="16E59609" w14:textId="26AD6DEC" w:rsidR="00B950BE" w:rsidRPr="002B5AFC" w:rsidRDefault="00B950BE" w:rsidP="003F79ED">
      <w:pPr>
        <w:numPr>
          <w:ilvl w:val="0"/>
          <w:numId w:val="32"/>
        </w:numPr>
        <w:spacing w:line="276" w:lineRule="auto"/>
        <w:jc w:val="both"/>
        <w:rPr>
          <w:rFonts w:ascii="Arial" w:hAnsi="Arial" w:cs="Arial"/>
          <w:sz w:val="20"/>
          <w:szCs w:val="20"/>
        </w:rPr>
      </w:pPr>
      <w:r w:rsidRPr="002B5AFC">
        <w:rPr>
          <w:rFonts w:ascii="Arial" w:hAnsi="Arial" w:cs="Arial"/>
          <w:sz w:val="20"/>
          <w:szCs w:val="20"/>
        </w:rPr>
        <w:t xml:space="preserve">V případě, že Dodavatel nepotvrdí ve stanovené lhůtě </w:t>
      </w:r>
      <w:r w:rsidR="00CE01BF">
        <w:rPr>
          <w:rFonts w:ascii="Arial" w:hAnsi="Arial" w:cs="Arial"/>
          <w:sz w:val="20"/>
          <w:szCs w:val="20"/>
        </w:rPr>
        <w:t>O</w:t>
      </w:r>
      <w:r w:rsidRPr="002B5AFC">
        <w:rPr>
          <w:rFonts w:ascii="Arial" w:hAnsi="Arial" w:cs="Arial"/>
          <w:sz w:val="20"/>
          <w:szCs w:val="20"/>
        </w:rPr>
        <w:t>bjednávku (</w:t>
      </w:r>
      <w:r>
        <w:rPr>
          <w:rFonts w:ascii="Arial" w:hAnsi="Arial" w:cs="Arial"/>
          <w:sz w:val="20"/>
          <w:szCs w:val="20"/>
        </w:rPr>
        <w:t xml:space="preserve">viz čl. </w:t>
      </w:r>
      <w:r w:rsidR="00AE206B" w:rsidRPr="0036591E">
        <w:rPr>
          <w:rFonts w:ascii="Arial" w:hAnsi="Arial" w:cs="Arial"/>
          <w:sz w:val="20"/>
          <w:szCs w:val="20"/>
        </w:rPr>
        <w:t>IX</w:t>
      </w:r>
      <w:r w:rsidRPr="0036591E">
        <w:rPr>
          <w:rFonts w:ascii="Arial" w:hAnsi="Arial" w:cs="Arial"/>
          <w:sz w:val="20"/>
          <w:szCs w:val="20"/>
        </w:rPr>
        <w:t xml:space="preserve">. odst. </w:t>
      </w:r>
      <w:r w:rsidR="00EF1755">
        <w:rPr>
          <w:rFonts w:ascii="Arial" w:hAnsi="Arial" w:cs="Arial"/>
          <w:sz w:val="20"/>
          <w:szCs w:val="20"/>
        </w:rPr>
        <w:t>5</w:t>
      </w:r>
      <w:r w:rsidR="00190E2E" w:rsidRPr="0036591E">
        <w:rPr>
          <w:rFonts w:ascii="Arial" w:hAnsi="Arial" w:cs="Arial"/>
          <w:sz w:val="20"/>
          <w:szCs w:val="20"/>
        </w:rPr>
        <w:t>.</w:t>
      </w:r>
      <w:r w:rsidRPr="002B5AFC">
        <w:rPr>
          <w:rFonts w:ascii="Arial" w:hAnsi="Arial" w:cs="Arial"/>
          <w:sz w:val="20"/>
          <w:szCs w:val="20"/>
        </w:rPr>
        <w:t xml:space="preserve"> Rámcové dohody), aniž by předtím její obsah rozporoval, zavazuje se k zaplacení smluvní pokuty ve výši 1.000 Kč (slovy: jeden tisíc korun českých) za každou nepotvrzenou </w:t>
      </w:r>
      <w:r w:rsidR="00CE01BF">
        <w:rPr>
          <w:rFonts w:ascii="Arial" w:hAnsi="Arial" w:cs="Arial"/>
          <w:sz w:val="20"/>
          <w:szCs w:val="20"/>
        </w:rPr>
        <w:t>O</w:t>
      </w:r>
      <w:r w:rsidRPr="002B5AFC">
        <w:rPr>
          <w:rFonts w:ascii="Arial" w:hAnsi="Arial" w:cs="Arial"/>
          <w:sz w:val="20"/>
          <w:szCs w:val="20"/>
        </w:rPr>
        <w:t xml:space="preserve">bjednávku a každých započatých 24 hodin bez potvrzení dané </w:t>
      </w:r>
      <w:r w:rsidR="00CE01BF">
        <w:rPr>
          <w:rFonts w:ascii="Arial" w:hAnsi="Arial" w:cs="Arial"/>
          <w:sz w:val="20"/>
          <w:szCs w:val="20"/>
        </w:rPr>
        <w:t>O</w:t>
      </w:r>
      <w:r w:rsidRPr="002B5AFC">
        <w:rPr>
          <w:rFonts w:ascii="Arial" w:hAnsi="Arial" w:cs="Arial"/>
          <w:sz w:val="20"/>
          <w:szCs w:val="20"/>
        </w:rPr>
        <w:t>bjednávky.</w:t>
      </w:r>
    </w:p>
    <w:p w14:paraId="16E5960A" w14:textId="77777777" w:rsidR="00B950BE" w:rsidRPr="007E5A5A" w:rsidRDefault="00B950BE" w:rsidP="00B950BE">
      <w:pPr>
        <w:spacing w:line="276" w:lineRule="auto"/>
        <w:rPr>
          <w:rFonts w:ascii="Arial" w:hAnsi="Arial" w:cs="Arial"/>
          <w:sz w:val="20"/>
          <w:szCs w:val="20"/>
        </w:rPr>
      </w:pPr>
    </w:p>
    <w:p w14:paraId="16E5960B" w14:textId="040B98FF" w:rsidR="00B950BE" w:rsidRPr="002B5AFC" w:rsidRDefault="00B950BE" w:rsidP="003F79ED">
      <w:pPr>
        <w:numPr>
          <w:ilvl w:val="0"/>
          <w:numId w:val="32"/>
        </w:numPr>
        <w:spacing w:line="276" w:lineRule="auto"/>
        <w:jc w:val="both"/>
        <w:rPr>
          <w:rFonts w:ascii="Arial" w:hAnsi="Arial" w:cs="Arial"/>
          <w:sz w:val="20"/>
          <w:szCs w:val="20"/>
        </w:rPr>
      </w:pPr>
      <w:bookmarkStart w:id="13" w:name="_Ref401579605"/>
      <w:r w:rsidRPr="002B5AFC">
        <w:rPr>
          <w:rFonts w:ascii="Arial" w:hAnsi="Arial" w:cs="Arial"/>
          <w:sz w:val="20"/>
          <w:szCs w:val="20"/>
        </w:rPr>
        <w:t xml:space="preserve">V případě nedodržení dohodnutého termínu odstraňování reklamovaných vad (viz </w:t>
      </w:r>
      <w:r>
        <w:rPr>
          <w:rFonts w:ascii="Arial" w:hAnsi="Arial" w:cs="Arial"/>
          <w:sz w:val="20"/>
          <w:szCs w:val="20"/>
        </w:rPr>
        <w:t>čl</w:t>
      </w:r>
      <w:r w:rsidRPr="0036591E">
        <w:rPr>
          <w:rFonts w:ascii="Arial" w:hAnsi="Arial" w:cs="Arial"/>
          <w:sz w:val="20"/>
          <w:szCs w:val="20"/>
        </w:rPr>
        <w:t xml:space="preserve">. </w:t>
      </w:r>
      <w:r w:rsidR="00AE206B" w:rsidRPr="0036591E">
        <w:rPr>
          <w:rFonts w:ascii="Arial" w:hAnsi="Arial" w:cs="Arial"/>
          <w:sz w:val="20"/>
          <w:szCs w:val="20"/>
        </w:rPr>
        <w:t>XI</w:t>
      </w:r>
      <w:r w:rsidR="00BB46AC">
        <w:rPr>
          <w:rFonts w:ascii="Arial" w:hAnsi="Arial" w:cs="Arial"/>
          <w:sz w:val="20"/>
          <w:szCs w:val="20"/>
        </w:rPr>
        <w:t>.</w:t>
      </w:r>
      <w:r w:rsidRPr="0036591E">
        <w:rPr>
          <w:rFonts w:ascii="Arial" w:hAnsi="Arial" w:cs="Arial"/>
          <w:sz w:val="20"/>
          <w:szCs w:val="20"/>
        </w:rPr>
        <w:t xml:space="preserve"> odst. 10</w:t>
      </w:r>
      <w:r w:rsidR="00190E2E" w:rsidRPr="0036591E">
        <w:rPr>
          <w:rFonts w:ascii="Arial" w:hAnsi="Arial" w:cs="Arial"/>
          <w:sz w:val="20"/>
          <w:szCs w:val="20"/>
        </w:rPr>
        <w:t>.</w:t>
      </w:r>
      <w:r w:rsidRPr="0036591E">
        <w:rPr>
          <w:rFonts w:ascii="Arial" w:hAnsi="Arial" w:cs="Arial"/>
          <w:sz w:val="20"/>
          <w:szCs w:val="20"/>
        </w:rPr>
        <w:t xml:space="preserve"> tét</w:t>
      </w:r>
      <w:r w:rsidRPr="002B5AFC">
        <w:rPr>
          <w:rFonts w:ascii="Arial" w:hAnsi="Arial" w:cs="Arial"/>
          <w:sz w:val="20"/>
          <w:szCs w:val="20"/>
        </w:rPr>
        <w:t xml:space="preserve">o Rámcové dohody) je </w:t>
      </w:r>
      <w:r w:rsidR="00AE206B">
        <w:rPr>
          <w:rFonts w:ascii="Arial" w:hAnsi="Arial" w:cs="Arial"/>
          <w:sz w:val="20"/>
          <w:szCs w:val="20"/>
        </w:rPr>
        <w:t>Objednatel</w:t>
      </w:r>
      <w:r w:rsidRPr="002B5AFC">
        <w:rPr>
          <w:rFonts w:ascii="Arial" w:hAnsi="Arial" w:cs="Arial"/>
          <w:sz w:val="20"/>
          <w:szCs w:val="20"/>
        </w:rPr>
        <w:t xml:space="preserve"> oprávněn vyúčtovat Dodavateli smluvní pokutu ve výši 0,5% z ceny reklamovaného </w:t>
      </w:r>
      <w:r w:rsidR="007D1417">
        <w:rPr>
          <w:rFonts w:ascii="Arial" w:hAnsi="Arial" w:cs="Arial"/>
          <w:sz w:val="20"/>
          <w:szCs w:val="20"/>
        </w:rPr>
        <w:t>Z</w:t>
      </w:r>
      <w:r w:rsidRPr="002B5AFC">
        <w:rPr>
          <w:rFonts w:ascii="Arial" w:hAnsi="Arial" w:cs="Arial"/>
          <w:sz w:val="20"/>
          <w:szCs w:val="20"/>
        </w:rPr>
        <w:t>boží za každý den prodlení a Dodavatel je povinen ji uhradit.</w:t>
      </w:r>
      <w:bookmarkEnd w:id="13"/>
      <w:r w:rsidRPr="005E15F4">
        <w:rPr>
          <w:rFonts w:ascii="Arial" w:hAnsi="Arial" w:cs="Arial"/>
          <w:sz w:val="20"/>
          <w:szCs w:val="20"/>
        </w:rPr>
        <w:t xml:space="preserve"> </w:t>
      </w:r>
    </w:p>
    <w:p w14:paraId="16E5960C" w14:textId="77777777" w:rsidR="00B950BE" w:rsidRPr="0060486C" w:rsidRDefault="00B950BE" w:rsidP="00B950BE">
      <w:pPr>
        <w:spacing w:line="276" w:lineRule="auto"/>
        <w:ind w:left="360"/>
        <w:jc w:val="both"/>
        <w:rPr>
          <w:rFonts w:ascii="Arial" w:hAnsi="Arial" w:cs="Arial"/>
          <w:sz w:val="20"/>
          <w:szCs w:val="20"/>
        </w:rPr>
      </w:pPr>
    </w:p>
    <w:p w14:paraId="16E5960D" w14:textId="19B3A11F" w:rsidR="00B950BE" w:rsidRPr="002B5AFC" w:rsidRDefault="00B950BE" w:rsidP="003F79ED">
      <w:pPr>
        <w:numPr>
          <w:ilvl w:val="0"/>
          <w:numId w:val="32"/>
        </w:numPr>
        <w:spacing w:line="276" w:lineRule="auto"/>
        <w:jc w:val="both"/>
        <w:rPr>
          <w:rFonts w:ascii="Arial" w:hAnsi="Arial" w:cs="Arial"/>
          <w:sz w:val="20"/>
          <w:szCs w:val="20"/>
        </w:rPr>
      </w:pPr>
      <w:r w:rsidRPr="00877F11">
        <w:rPr>
          <w:rFonts w:ascii="Arial" w:hAnsi="Arial" w:cs="Arial"/>
          <w:sz w:val="20"/>
          <w:szCs w:val="20"/>
        </w:rPr>
        <w:t xml:space="preserve">Bude-li zjištěna </w:t>
      </w:r>
      <w:r w:rsidR="0036591E">
        <w:rPr>
          <w:rFonts w:ascii="Arial" w:hAnsi="Arial" w:cs="Arial"/>
          <w:sz w:val="20"/>
          <w:szCs w:val="20"/>
        </w:rPr>
        <w:t>D</w:t>
      </w:r>
      <w:r w:rsidRPr="00877F11">
        <w:rPr>
          <w:rFonts w:ascii="Arial" w:hAnsi="Arial" w:cs="Arial"/>
          <w:sz w:val="20"/>
          <w:szCs w:val="20"/>
        </w:rPr>
        <w:t xml:space="preserve">odávka neoriginálního </w:t>
      </w:r>
      <w:r w:rsidR="00463CB7">
        <w:rPr>
          <w:rFonts w:ascii="Arial" w:hAnsi="Arial" w:cs="Arial"/>
          <w:sz w:val="20"/>
          <w:szCs w:val="20"/>
        </w:rPr>
        <w:t>Z</w:t>
      </w:r>
      <w:r w:rsidRPr="00877F11">
        <w:rPr>
          <w:rFonts w:ascii="Arial" w:hAnsi="Arial" w:cs="Arial"/>
          <w:sz w:val="20"/>
          <w:szCs w:val="20"/>
        </w:rPr>
        <w:t xml:space="preserve">boží, budou ze strany </w:t>
      </w:r>
      <w:r w:rsidR="00AE206B">
        <w:rPr>
          <w:rFonts w:ascii="Arial" w:hAnsi="Arial" w:cs="Arial"/>
          <w:sz w:val="20"/>
          <w:szCs w:val="20"/>
        </w:rPr>
        <w:t>Objednatele</w:t>
      </w:r>
      <w:r w:rsidRPr="00877F11">
        <w:rPr>
          <w:rFonts w:ascii="Arial" w:hAnsi="Arial" w:cs="Arial"/>
          <w:sz w:val="20"/>
          <w:szCs w:val="20"/>
        </w:rPr>
        <w:t xml:space="preserve"> uplatněny vůči Dodavateli sankce zahrnující vrácení vadné </w:t>
      </w:r>
      <w:r w:rsidR="00D27DE0">
        <w:rPr>
          <w:rFonts w:ascii="Arial" w:hAnsi="Arial" w:cs="Arial"/>
          <w:sz w:val="20"/>
          <w:szCs w:val="20"/>
        </w:rPr>
        <w:t>D</w:t>
      </w:r>
      <w:r w:rsidRPr="00877F11">
        <w:rPr>
          <w:rFonts w:ascii="Arial" w:hAnsi="Arial" w:cs="Arial"/>
          <w:sz w:val="20"/>
          <w:szCs w:val="20"/>
        </w:rPr>
        <w:t xml:space="preserve">odávky, uhrazení vzniklých nákladů a smluvní pokuta ve výši 50.000 Kč (slovy: padesát tisíc korun českých) za každou takovou </w:t>
      </w:r>
      <w:r w:rsidR="00D27DE0">
        <w:rPr>
          <w:rFonts w:ascii="Arial" w:hAnsi="Arial" w:cs="Arial"/>
          <w:sz w:val="20"/>
          <w:szCs w:val="20"/>
        </w:rPr>
        <w:t>D</w:t>
      </w:r>
      <w:r w:rsidRPr="00877F11">
        <w:rPr>
          <w:rFonts w:ascii="Arial" w:hAnsi="Arial" w:cs="Arial"/>
          <w:sz w:val="20"/>
          <w:szCs w:val="20"/>
        </w:rPr>
        <w:t>odávku</w:t>
      </w:r>
      <w:r>
        <w:rPr>
          <w:rFonts w:ascii="Arial" w:hAnsi="Arial" w:cs="Arial"/>
          <w:sz w:val="20"/>
          <w:szCs w:val="20"/>
        </w:rPr>
        <w:t>.</w:t>
      </w:r>
    </w:p>
    <w:p w14:paraId="16E5960E" w14:textId="77777777" w:rsidR="00B950BE" w:rsidRPr="0060486C" w:rsidRDefault="00B950BE" w:rsidP="00B950BE">
      <w:pPr>
        <w:spacing w:line="276" w:lineRule="auto"/>
        <w:ind w:left="360"/>
        <w:jc w:val="both"/>
        <w:rPr>
          <w:rFonts w:ascii="Arial" w:hAnsi="Arial" w:cs="Arial"/>
          <w:sz w:val="20"/>
          <w:szCs w:val="20"/>
        </w:rPr>
      </w:pPr>
    </w:p>
    <w:p w14:paraId="16E5960F" w14:textId="4EF987CE" w:rsidR="00B950BE" w:rsidRDefault="00B950BE" w:rsidP="003F79ED">
      <w:pPr>
        <w:numPr>
          <w:ilvl w:val="0"/>
          <w:numId w:val="32"/>
        </w:numPr>
        <w:spacing w:line="276" w:lineRule="auto"/>
        <w:jc w:val="both"/>
        <w:rPr>
          <w:rFonts w:ascii="Arial" w:hAnsi="Arial" w:cs="Arial"/>
          <w:sz w:val="20"/>
          <w:szCs w:val="20"/>
        </w:rPr>
      </w:pPr>
      <w:r w:rsidRPr="002B5AFC">
        <w:rPr>
          <w:rFonts w:ascii="Arial" w:hAnsi="Arial" w:cs="Arial"/>
          <w:sz w:val="20"/>
          <w:szCs w:val="20"/>
        </w:rPr>
        <w:t xml:space="preserve">Pokud bude Elektronický objednávkový systém vinou Dodavatele nefunkční déle než </w:t>
      </w:r>
      <w:r w:rsidR="00F6732F">
        <w:rPr>
          <w:rFonts w:ascii="Arial" w:hAnsi="Arial" w:cs="Arial"/>
          <w:sz w:val="20"/>
          <w:szCs w:val="20"/>
        </w:rPr>
        <w:t>5 pracovních</w:t>
      </w:r>
      <w:r w:rsidRPr="002B5AFC">
        <w:rPr>
          <w:rFonts w:ascii="Arial" w:hAnsi="Arial" w:cs="Arial"/>
          <w:sz w:val="20"/>
          <w:szCs w:val="20"/>
        </w:rPr>
        <w:t xml:space="preserve"> dn</w:t>
      </w:r>
      <w:r w:rsidR="00F6732F">
        <w:rPr>
          <w:rFonts w:ascii="Arial" w:hAnsi="Arial" w:cs="Arial"/>
          <w:sz w:val="20"/>
          <w:szCs w:val="20"/>
        </w:rPr>
        <w:t>ů</w:t>
      </w:r>
      <w:r w:rsidRPr="002B5AFC">
        <w:rPr>
          <w:rFonts w:ascii="Arial" w:hAnsi="Arial" w:cs="Arial"/>
          <w:sz w:val="20"/>
          <w:szCs w:val="20"/>
        </w:rPr>
        <w:t xml:space="preserve">, je </w:t>
      </w:r>
      <w:r w:rsidR="00AE206B">
        <w:rPr>
          <w:rFonts w:ascii="Arial" w:hAnsi="Arial" w:cs="Arial"/>
          <w:sz w:val="20"/>
          <w:szCs w:val="20"/>
        </w:rPr>
        <w:t>Objednatel</w:t>
      </w:r>
      <w:r w:rsidRPr="002B5AFC">
        <w:rPr>
          <w:rFonts w:ascii="Arial" w:hAnsi="Arial" w:cs="Arial"/>
          <w:sz w:val="20"/>
          <w:szCs w:val="20"/>
        </w:rPr>
        <w:t xml:space="preserve"> oprávněn vyúčtovat Dodavateli smluvní pokutu ve výši 5</w:t>
      </w:r>
      <w:r w:rsidR="00F6732F">
        <w:rPr>
          <w:rFonts w:ascii="Arial" w:hAnsi="Arial" w:cs="Arial"/>
          <w:sz w:val="20"/>
          <w:szCs w:val="20"/>
        </w:rPr>
        <w:t>.0</w:t>
      </w:r>
      <w:r w:rsidRPr="002B5AFC">
        <w:rPr>
          <w:rFonts w:ascii="Arial" w:hAnsi="Arial" w:cs="Arial"/>
          <w:sz w:val="20"/>
          <w:szCs w:val="20"/>
        </w:rPr>
        <w:t xml:space="preserve">00 Kč (slovy: pět </w:t>
      </w:r>
      <w:r w:rsidR="00F6732F">
        <w:rPr>
          <w:rFonts w:ascii="Arial" w:hAnsi="Arial" w:cs="Arial"/>
          <w:sz w:val="20"/>
          <w:szCs w:val="20"/>
        </w:rPr>
        <w:t>tisíc</w:t>
      </w:r>
      <w:r w:rsidRPr="002B5AFC">
        <w:rPr>
          <w:rFonts w:ascii="Arial" w:hAnsi="Arial" w:cs="Arial"/>
          <w:sz w:val="20"/>
          <w:szCs w:val="20"/>
        </w:rPr>
        <w:t xml:space="preserve"> korun českých) za každý další den, kdy bude systém nefunkční.</w:t>
      </w:r>
    </w:p>
    <w:p w14:paraId="63E8306D" w14:textId="77777777" w:rsidR="00F6732F" w:rsidRDefault="00F6732F" w:rsidP="00F6732F">
      <w:pPr>
        <w:pStyle w:val="Odstavecseseznamem"/>
        <w:rPr>
          <w:rFonts w:ascii="Arial" w:hAnsi="Arial" w:cs="Arial"/>
          <w:sz w:val="20"/>
          <w:szCs w:val="20"/>
        </w:rPr>
      </w:pPr>
    </w:p>
    <w:p w14:paraId="7AB3EF17" w14:textId="5215FD33" w:rsidR="00F6732F" w:rsidRDefault="00F6732F" w:rsidP="003F79ED">
      <w:pPr>
        <w:numPr>
          <w:ilvl w:val="0"/>
          <w:numId w:val="32"/>
        </w:numPr>
        <w:spacing w:line="276" w:lineRule="auto"/>
        <w:jc w:val="both"/>
        <w:rPr>
          <w:rFonts w:ascii="Arial" w:hAnsi="Arial" w:cs="Arial"/>
          <w:sz w:val="20"/>
          <w:szCs w:val="20"/>
        </w:rPr>
      </w:pPr>
      <w:r>
        <w:rPr>
          <w:rFonts w:ascii="Arial" w:hAnsi="Arial" w:cs="Arial"/>
          <w:sz w:val="20"/>
          <w:szCs w:val="20"/>
        </w:rPr>
        <w:lastRenderedPageBreak/>
        <w:t>Pokud nebude elektronický objednávkový systém zprovozněn</w:t>
      </w:r>
      <w:r w:rsidR="003F6E52">
        <w:rPr>
          <w:rFonts w:ascii="Arial" w:hAnsi="Arial" w:cs="Arial"/>
          <w:sz w:val="20"/>
          <w:szCs w:val="20"/>
        </w:rPr>
        <w:t xml:space="preserve"> dle požadavků Objednatele do 4</w:t>
      </w:r>
      <w:r>
        <w:rPr>
          <w:rFonts w:ascii="Arial" w:hAnsi="Arial" w:cs="Arial"/>
          <w:sz w:val="20"/>
          <w:szCs w:val="20"/>
        </w:rPr>
        <w:t xml:space="preserve">0 pracovních dnů od účinnosti této Rámcové dohody, je Objednatel oprávněn vyúčtovat Dodavateli smluvní pokutu ve výši 5.000 Kč </w:t>
      </w:r>
      <w:r w:rsidRPr="002B5AFC">
        <w:rPr>
          <w:rFonts w:ascii="Arial" w:hAnsi="Arial" w:cs="Arial"/>
          <w:sz w:val="20"/>
          <w:szCs w:val="20"/>
        </w:rPr>
        <w:t xml:space="preserve">(slovy: pět </w:t>
      </w:r>
      <w:r>
        <w:rPr>
          <w:rFonts w:ascii="Arial" w:hAnsi="Arial" w:cs="Arial"/>
          <w:sz w:val="20"/>
          <w:szCs w:val="20"/>
        </w:rPr>
        <w:t>tisíc</w:t>
      </w:r>
      <w:r w:rsidRPr="002B5AFC">
        <w:rPr>
          <w:rFonts w:ascii="Arial" w:hAnsi="Arial" w:cs="Arial"/>
          <w:sz w:val="20"/>
          <w:szCs w:val="20"/>
        </w:rPr>
        <w:t xml:space="preserve"> korun českých) za každý další den, kdy </w:t>
      </w:r>
      <w:r>
        <w:rPr>
          <w:rFonts w:ascii="Arial" w:hAnsi="Arial" w:cs="Arial"/>
          <w:sz w:val="20"/>
          <w:szCs w:val="20"/>
        </w:rPr>
        <w:t>nebude elektronický objednávkový systém splňovat požadavky Objednatele.</w:t>
      </w:r>
    </w:p>
    <w:p w14:paraId="16E59610" w14:textId="77777777" w:rsidR="00B950BE" w:rsidRDefault="00B950BE" w:rsidP="00B950BE">
      <w:pPr>
        <w:spacing w:line="276" w:lineRule="auto"/>
        <w:ind w:left="360"/>
        <w:jc w:val="both"/>
        <w:rPr>
          <w:rFonts w:ascii="Arial" w:hAnsi="Arial" w:cs="Arial"/>
          <w:sz w:val="20"/>
          <w:szCs w:val="20"/>
        </w:rPr>
      </w:pPr>
    </w:p>
    <w:p w14:paraId="16E59611" w14:textId="62478A60" w:rsidR="00B950BE" w:rsidRDefault="00831263" w:rsidP="003F79ED">
      <w:pPr>
        <w:numPr>
          <w:ilvl w:val="0"/>
          <w:numId w:val="32"/>
        </w:numPr>
        <w:spacing w:line="276" w:lineRule="auto"/>
        <w:jc w:val="both"/>
        <w:rPr>
          <w:rFonts w:ascii="Arial" w:hAnsi="Arial" w:cs="Arial"/>
          <w:sz w:val="20"/>
          <w:szCs w:val="20"/>
        </w:rPr>
      </w:pPr>
      <w:r w:rsidRPr="002B5AFC">
        <w:rPr>
          <w:rFonts w:ascii="Arial" w:hAnsi="Arial" w:cs="Arial"/>
          <w:sz w:val="20"/>
          <w:szCs w:val="20"/>
        </w:rPr>
        <w:t xml:space="preserve">V případě, že Dodavatel neumožní zástupci </w:t>
      </w:r>
      <w:r>
        <w:rPr>
          <w:rFonts w:ascii="Arial" w:hAnsi="Arial" w:cs="Arial"/>
          <w:sz w:val="20"/>
          <w:szCs w:val="20"/>
        </w:rPr>
        <w:t>Objednatele</w:t>
      </w:r>
      <w:r w:rsidRPr="002B5AFC">
        <w:rPr>
          <w:rFonts w:ascii="Arial" w:hAnsi="Arial" w:cs="Arial"/>
          <w:sz w:val="20"/>
          <w:szCs w:val="20"/>
        </w:rPr>
        <w:t xml:space="preserve"> objednat jakoukoli položku </w:t>
      </w:r>
      <w:r>
        <w:rPr>
          <w:rFonts w:ascii="Arial" w:hAnsi="Arial" w:cs="Arial"/>
          <w:sz w:val="20"/>
          <w:szCs w:val="20"/>
        </w:rPr>
        <w:t>Z</w:t>
      </w:r>
      <w:r w:rsidRPr="002B5AFC">
        <w:rPr>
          <w:rFonts w:ascii="Arial" w:hAnsi="Arial" w:cs="Arial"/>
          <w:sz w:val="20"/>
          <w:szCs w:val="20"/>
        </w:rPr>
        <w:t>boží (např. tím, že neumožní v e</w:t>
      </w:r>
      <w:r>
        <w:rPr>
          <w:rFonts w:ascii="Arial" w:hAnsi="Arial" w:cs="Arial"/>
          <w:sz w:val="20"/>
          <w:szCs w:val="20"/>
        </w:rPr>
        <w:t>-</w:t>
      </w:r>
      <w:proofErr w:type="spellStart"/>
      <w:r w:rsidRPr="002B5AFC">
        <w:rPr>
          <w:rFonts w:ascii="Arial" w:hAnsi="Arial" w:cs="Arial"/>
          <w:sz w:val="20"/>
          <w:szCs w:val="20"/>
        </w:rPr>
        <w:t>shopu</w:t>
      </w:r>
      <w:proofErr w:type="spellEnd"/>
      <w:r w:rsidRPr="002B5AFC">
        <w:rPr>
          <w:rFonts w:ascii="Arial" w:hAnsi="Arial" w:cs="Arial"/>
          <w:sz w:val="20"/>
          <w:szCs w:val="20"/>
        </w:rPr>
        <w:t xml:space="preserve"> danou položku nebo </w:t>
      </w:r>
      <w:r>
        <w:rPr>
          <w:rFonts w:ascii="Arial" w:hAnsi="Arial" w:cs="Arial"/>
          <w:sz w:val="20"/>
          <w:szCs w:val="20"/>
        </w:rPr>
        <w:t>O</w:t>
      </w:r>
      <w:r w:rsidRPr="002B5AFC">
        <w:rPr>
          <w:rFonts w:ascii="Arial" w:hAnsi="Arial" w:cs="Arial"/>
          <w:sz w:val="20"/>
          <w:szCs w:val="20"/>
        </w:rPr>
        <w:t xml:space="preserve">bjednávku zadat či schválit či jinak její objednání zablokuje), je </w:t>
      </w:r>
      <w:r>
        <w:rPr>
          <w:rFonts w:ascii="Arial" w:hAnsi="Arial" w:cs="Arial"/>
          <w:sz w:val="20"/>
          <w:szCs w:val="20"/>
        </w:rPr>
        <w:t>Objednatel</w:t>
      </w:r>
      <w:r w:rsidRPr="002B5AFC">
        <w:rPr>
          <w:rFonts w:ascii="Arial" w:hAnsi="Arial" w:cs="Arial"/>
          <w:sz w:val="20"/>
          <w:szCs w:val="20"/>
        </w:rPr>
        <w:t xml:space="preserve"> oprávněn vyúčtovat Dodavateli smluvní pokutu ve výši 1.000 Kč za každý takový případ. </w:t>
      </w:r>
      <w:r w:rsidR="00B950BE" w:rsidRPr="002B5AFC">
        <w:rPr>
          <w:rFonts w:ascii="Arial" w:hAnsi="Arial" w:cs="Arial"/>
          <w:sz w:val="20"/>
          <w:szCs w:val="20"/>
        </w:rPr>
        <w:t xml:space="preserve">Podkladem k fakturaci bude </w:t>
      </w:r>
      <w:proofErr w:type="spellStart"/>
      <w:r w:rsidR="00B950BE" w:rsidRPr="002B5AFC">
        <w:rPr>
          <w:rFonts w:ascii="Arial" w:hAnsi="Arial" w:cs="Arial"/>
          <w:sz w:val="20"/>
          <w:szCs w:val="20"/>
        </w:rPr>
        <w:t>sken</w:t>
      </w:r>
      <w:proofErr w:type="spellEnd"/>
      <w:r w:rsidR="00B950BE" w:rsidRPr="002B5AFC">
        <w:rPr>
          <w:rFonts w:ascii="Arial" w:hAnsi="Arial" w:cs="Arial"/>
          <w:sz w:val="20"/>
          <w:szCs w:val="20"/>
        </w:rPr>
        <w:t xml:space="preserve"> obrazovky, z něhož nemožnost objednání vyplývá.</w:t>
      </w:r>
    </w:p>
    <w:p w14:paraId="16E59612" w14:textId="77777777" w:rsidR="00B950BE" w:rsidRPr="002B5AFC" w:rsidRDefault="00B950BE" w:rsidP="00B950BE">
      <w:pPr>
        <w:spacing w:line="276" w:lineRule="auto"/>
        <w:ind w:left="360"/>
        <w:jc w:val="both"/>
        <w:rPr>
          <w:rFonts w:ascii="Arial" w:hAnsi="Arial" w:cs="Arial"/>
          <w:sz w:val="20"/>
          <w:szCs w:val="20"/>
        </w:rPr>
      </w:pPr>
    </w:p>
    <w:p w14:paraId="16E59613" w14:textId="5E7D08AF" w:rsidR="00B950BE" w:rsidRDefault="00B950BE" w:rsidP="003F79ED">
      <w:pPr>
        <w:numPr>
          <w:ilvl w:val="0"/>
          <w:numId w:val="32"/>
        </w:numPr>
        <w:spacing w:line="276" w:lineRule="auto"/>
        <w:jc w:val="both"/>
        <w:rPr>
          <w:rFonts w:ascii="Arial" w:hAnsi="Arial" w:cs="Arial"/>
          <w:sz w:val="20"/>
          <w:szCs w:val="20"/>
        </w:rPr>
      </w:pPr>
      <w:r w:rsidRPr="002B5AFC">
        <w:rPr>
          <w:rFonts w:ascii="Arial" w:hAnsi="Arial" w:cs="Arial"/>
          <w:sz w:val="20"/>
          <w:szCs w:val="20"/>
        </w:rPr>
        <w:t xml:space="preserve">V případě porušení povinnosti uvedené </w:t>
      </w:r>
      <w:r>
        <w:rPr>
          <w:rFonts w:ascii="Arial" w:hAnsi="Arial" w:cs="Arial"/>
          <w:sz w:val="20"/>
          <w:szCs w:val="20"/>
        </w:rPr>
        <w:t>v čl</w:t>
      </w:r>
      <w:r w:rsidRPr="0036591E">
        <w:rPr>
          <w:rFonts w:ascii="Arial" w:hAnsi="Arial" w:cs="Arial"/>
          <w:sz w:val="20"/>
          <w:szCs w:val="20"/>
        </w:rPr>
        <w:t xml:space="preserve">. </w:t>
      </w:r>
      <w:r w:rsidR="00AE206B" w:rsidRPr="0036591E">
        <w:rPr>
          <w:rFonts w:ascii="Arial" w:hAnsi="Arial" w:cs="Arial"/>
          <w:sz w:val="20"/>
          <w:szCs w:val="20"/>
        </w:rPr>
        <w:t>IX</w:t>
      </w:r>
      <w:r w:rsidRPr="0036591E">
        <w:rPr>
          <w:rFonts w:ascii="Arial" w:hAnsi="Arial" w:cs="Arial"/>
          <w:sz w:val="20"/>
          <w:szCs w:val="20"/>
        </w:rPr>
        <w:t xml:space="preserve">. odst. </w:t>
      </w:r>
      <w:r w:rsidR="00EF1755" w:rsidRPr="0036591E">
        <w:rPr>
          <w:rFonts w:ascii="Arial" w:hAnsi="Arial" w:cs="Arial"/>
          <w:sz w:val="20"/>
          <w:szCs w:val="20"/>
        </w:rPr>
        <w:t>1</w:t>
      </w:r>
      <w:r w:rsidR="00EF1755">
        <w:rPr>
          <w:rFonts w:ascii="Arial" w:hAnsi="Arial" w:cs="Arial"/>
          <w:sz w:val="20"/>
          <w:szCs w:val="20"/>
        </w:rPr>
        <w:t>3</w:t>
      </w:r>
      <w:r w:rsidR="00463CB7">
        <w:rPr>
          <w:rFonts w:ascii="Arial" w:hAnsi="Arial" w:cs="Arial"/>
          <w:sz w:val="20"/>
          <w:szCs w:val="20"/>
        </w:rPr>
        <w:t>.</w:t>
      </w:r>
      <w:r w:rsidRPr="0036591E">
        <w:rPr>
          <w:rFonts w:ascii="Arial" w:hAnsi="Arial" w:cs="Arial"/>
          <w:sz w:val="20"/>
          <w:szCs w:val="20"/>
        </w:rPr>
        <w:t xml:space="preserve"> Rámcové dohody</w:t>
      </w:r>
      <w:r w:rsidRPr="002B5AFC">
        <w:rPr>
          <w:rFonts w:ascii="Arial" w:hAnsi="Arial" w:cs="Arial"/>
          <w:sz w:val="20"/>
          <w:szCs w:val="20"/>
        </w:rPr>
        <w:t xml:space="preserve"> se Dodavatel zavazuje k zaplacení smluvní pokuty ve výši 750 Kč (sedm set padesát korun českých) za každý započatý den prodlení. </w:t>
      </w:r>
    </w:p>
    <w:p w14:paraId="16E59614" w14:textId="77777777" w:rsidR="00B950BE" w:rsidRPr="002B5AFC" w:rsidRDefault="00B950BE" w:rsidP="00B950BE">
      <w:pPr>
        <w:spacing w:line="276" w:lineRule="auto"/>
        <w:ind w:left="360"/>
        <w:jc w:val="both"/>
        <w:rPr>
          <w:rFonts w:ascii="Arial" w:hAnsi="Arial" w:cs="Arial"/>
          <w:sz w:val="20"/>
          <w:szCs w:val="20"/>
        </w:rPr>
      </w:pPr>
    </w:p>
    <w:p w14:paraId="16E59615" w14:textId="77777777" w:rsidR="00B950BE" w:rsidRDefault="00B950BE" w:rsidP="003F79ED">
      <w:pPr>
        <w:numPr>
          <w:ilvl w:val="0"/>
          <w:numId w:val="32"/>
        </w:numPr>
        <w:spacing w:line="276" w:lineRule="auto"/>
        <w:jc w:val="both"/>
        <w:rPr>
          <w:rFonts w:ascii="Arial" w:hAnsi="Arial" w:cs="Arial"/>
          <w:sz w:val="20"/>
          <w:szCs w:val="20"/>
        </w:rPr>
      </w:pPr>
      <w:r w:rsidRPr="002B5AFC">
        <w:rPr>
          <w:rFonts w:ascii="Arial" w:hAnsi="Arial" w:cs="Arial"/>
          <w:sz w:val="20"/>
          <w:szCs w:val="20"/>
        </w:rPr>
        <w:t xml:space="preserve">V případě prodlení </w:t>
      </w:r>
      <w:r w:rsidR="006C37A6">
        <w:rPr>
          <w:rFonts w:ascii="Arial" w:hAnsi="Arial" w:cs="Arial"/>
          <w:sz w:val="20"/>
          <w:szCs w:val="20"/>
        </w:rPr>
        <w:t>Objednatele</w:t>
      </w:r>
      <w:r w:rsidRPr="002B5AFC">
        <w:rPr>
          <w:rFonts w:ascii="Arial" w:hAnsi="Arial" w:cs="Arial"/>
          <w:sz w:val="20"/>
          <w:szCs w:val="20"/>
        </w:rPr>
        <w:t xml:space="preserve"> se zaplacením oprávněné faktury může Dodavatel vyúčtovat </w:t>
      </w:r>
      <w:r w:rsidR="006C37A6">
        <w:rPr>
          <w:rFonts w:ascii="Arial" w:hAnsi="Arial" w:cs="Arial"/>
          <w:sz w:val="20"/>
          <w:szCs w:val="20"/>
        </w:rPr>
        <w:t xml:space="preserve">Objednateli </w:t>
      </w:r>
      <w:r w:rsidRPr="002B5AFC">
        <w:rPr>
          <w:rFonts w:ascii="Arial" w:hAnsi="Arial" w:cs="Arial"/>
          <w:sz w:val="20"/>
          <w:szCs w:val="20"/>
        </w:rPr>
        <w:t>úrok z prodlení ve výši 0,05 % z nezaplacené částky předmětné faktury za každý den prodlení.</w:t>
      </w:r>
    </w:p>
    <w:p w14:paraId="16E59616" w14:textId="77777777" w:rsidR="00B950BE" w:rsidRPr="002B5AFC" w:rsidRDefault="00B950BE" w:rsidP="00B950BE">
      <w:pPr>
        <w:spacing w:line="276" w:lineRule="auto"/>
        <w:ind w:left="360"/>
        <w:jc w:val="both"/>
        <w:rPr>
          <w:rFonts w:ascii="Arial" w:hAnsi="Arial" w:cs="Arial"/>
          <w:sz w:val="20"/>
          <w:szCs w:val="20"/>
        </w:rPr>
      </w:pPr>
    </w:p>
    <w:p w14:paraId="16E59617" w14:textId="0F47AD5B" w:rsidR="00B950BE" w:rsidRDefault="00B950BE" w:rsidP="003F79ED">
      <w:pPr>
        <w:numPr>
          <w:ilvl w:val="0"/>
          <w:numId w:val="32"/>
        </w:numPr>
        <w:spacing w:line="276" w:lineRule="auto"/>
        <w:jc w:val="both"/>
        <w:rPr>
          <w:rFonts w:ascii="Arial" w:hAnsi="Arial" w:cs="Arial"/>
          <w:sz w:val="20"/>
          <w:szCs w:val="20"/>
        </w:rPr>
      </w:pPr>
      <w:r w:rsidRPr="002B5AFC">
        <w:rPr>
          <w:rFonts w:ascii="Arial" w:hAnsi="Arial" w:cs="Arial"/>
          <w:sz w:val="20"/>
          <w:szCs w:val="20"/>
        </w:rPr>
        <w:t xml:space="preserve">Ujednáním o smluvní pokutě ani zaplacením smluvní pokuty není dotčeno právo na náhradu škody, vzniklé porušením povinnosti zajištěné smluvní pokutou, ve výši převyšující smluvní pokutu, stejně tak jako není dotčena povinnost příslušné </w:t>
      </w:r>
      <w:r w:rsidR="00AE206B">
        <w:rPr>
          <w:rFonts w:ascii="Arial" w:hAnsi="Arial" w:cs="Arial"/>
          <w:sz w:val="20"/>
          <w:szCs w:val="20"/>
        </w:rPr>
        <w:t>S</w:t>
      </w:r>
      <w:r w:rsidRPr="002B5AFC">
        <w:rPr>
          <w:rFonts w:ascii="Arial" w:hAnsi="Arial" w:cs="Arial"/>
          <w:sz w:val="20"/>
          <w:szCs w:val="20"/>
        </w:rPr>
        <w:t>mluvní strany splnit své závazky dle této Rámcové dohody</w:t>
      </w:r>
      <w:r w:rsidR="00D0095D">
        <w:rPr>
          <w:rFonts w:ascii="Arial" w:hAnsi="Arial" w:cs="Arial"/>
          <w:sz w:val="20"/>
          <w:szCs w:val="20"/>
        </w:rPr>
        <w:t xml:space="preserve"> a Akceptovaných Objednávek</w:t>
      </w:r>
      <w:r w:rsidRPr="002B5AFC">
        <w:rPr>
          <w:rFonts w:ascii="Arial" w:hAnsi="Arial" w:cs="Arial"/>
          <w:sz w:val="20"/>
          <w:szCs w:val="20"/>
        </w:rPr>
        <w:t>.</w:t>
      </w:r>
    </w:p>
    <w:p w14:paraId="16E59618" w14:textId="77777777" w:rsidR="00B950BE" w:rsidRPr="002B5AFC" w:rsidRDefault="00B950BE" w:rsidP="00B950BE">
      <w:pPr>
        <w:spacing w:line="276" w:lineRule="auto"/>
        <w:ind w:left="360"/>
        <w:jc w:val="both"/>
        <w:rPr>
          <w:rFonts w:ascii="Arial" w:hAnsi="Arial" w:cs="Arial"/>
          <w:sz w:val="20"/>
          <w:szCs w:val="20"/>
        </w:rPr>
      </w:pPr>
    </w:p>
    <w:p w14:paraId="16E59619" w14:textId="77777777" w:rsidR="00B950BE" w:rsidRDefault="00B950BE" w:rsidP="003F79ED">
      <w:pPr>
        <w:numPr>
          <w:ilvl w:val="0"/>
          <w:numId w:val="32"/>
        </w:numPr>
        <w:spacing w:line="276" w:lineRule="auto"/>
        <w:jc w:val="both"/>
        <w:rPr>
          <w:rFonts w:ascii="Arial" w:hAnsi="Arial" w:cs="Arial"/>
          <w:sz w:val="20"/>
          <w:szCs w:val="20"/>
        </w:rPr>
      </w:pPr>
      <w:r w:rsidRPr="002B5AFC">
        <w:rPr>
          <w:rFonts w:ascii="Arial" w:hAnsi="Arial" w:cs="Arial"/>
          <w:sz w:val="20"/>
          <w:szCs w:val="20"/>
        </w:rPr>
        <w:t xml:space="preserve">Smluvní strana, které byla smluvní pokuta vyúčtována, je povinna tuto uhradit ve lhůtě 30 dnů ode dne obdržení sankční faktury, nebo ve stejné lhůtě sdělit oprávněné </w:t>
      </w:r>
      <w:r w:rsidR="00AE206B">
        <w:rPr>
          <w:rFonts w:ascii="Arial" w:hAnsi="Arial" w:cs="Arial"/>
          <w:sz w:val="20"/>
          <w:szCs w:val="20"/>
        </w:rPr>
        <w:t>S</w:t>
      </w:r>
      <w:r w:rsidRPr="002B5AFC">
        <w:rPr>
          <w:rFonts w:ascii="Arial" w:hAnsi="Arial" w:cs="Arial"/>
          <w:sz w:val="20"/>
          <w:szCs w:val="20"/>
        </w:rPr>
        <w:t>mluvní straně své námitky.</w:t>
      </w:r>
    </w:p>
    <w:p w14:paraId="16E5961B" w14:textId="77777777" w:rsidR="00B950BE" w:rsidRPr="002B5AFC" w:rsidRDefault="00B950BE" w:rsidP="00D66E85">
      <w:pPr>
        <w:spacing w:line="276" w:lineRule="auto"/>
        <w:jc w:val="both"/>
        <w:rPr>
          <w:rFonts w:ascii="Arial" w:hAnsi="Arial" w:cs="Arial"/>
          <w:sz w:val="20"/>
          <w:szCs w:val="20"/>
        </w:rPr>
      </w:pPr>
    </w:p>
    <w:p w14:paraId="16E5961C" w14:textId="77777777" w:rsidR="00B950BE" w:rsidRPr="002B5AFC" w:rsidRDefault="00B950BE" w:rsidP="003F79ED">
      <w:pPr>
        <w:numPr>
          <w:ilvl w:val="0"/>
          <w:numId w:val="32"/>
        </w:numPr>
        <w:spacing w:line="276" w:lineRule="auto"/>
        <w:jc w:val="both"/>
        <w:rPr>
          <w:rFonts w:ascii="Arial" w:hAnsi="Arial" w:cs="Arial"/>
          <w:sz w:val="20"/>
          <w:szCs w:val="20"/>
        </w:rPr>
      </w:pPr>
      <w:r w:rsidRPr="002B5AFC">
        <w:rPr>
          <w:rFonts w:ascii="Arial" w:hAnsi="Arial" w:cs="Arial"/>
          <w:sz w:val="20"/>
          <w:szCs w:val="20"/>
        </w:rPr>
        <w:t xml:space="preserve">Výši případně vzniklé škody nelze před porušením smluvní povinnosti, z něhož může nárok na náhradu škody vzniknout, dohodou </w:t>
      </w:r>
      <w:r w:rsidR="00AE206B">
        <w:rPr>
          <w:rFonts w:ascii="Arial" w:hAnsi="Arial" w:cs="Arial"/>
          <w:sz w:val="20"/>
          <w:szCs w:val="20"/>
        </w:rPr>
        <w:t>S</w:t>
      </w:r>
      <w:r w:rsidRPr="002B5AFC">
        <w:rPr>
          <w:rFonts w:ascii="Arial" w:hAnsi="Arial" w:cs="Arial"/>
          <w:sz w:val="20"/>
          <w:szCs w:val="20"/>
        </w:rPr>
        <w:t>mluvních stran omezit.</w:t>
      </w:r>
    </w:p>
    <w:p w14:paraId="16E5961D" w14:textId="77777777" w:rsidR="00B950BE" w:rsidRDefault="00B950BE" w:rsidP="00B950BE">
      <w:pPr>
        <w:spacing w:line="276" w:lineRule="auto"/>
        <w:jc w:val="both"/>
        <w:rPr>
          <w:rFonts w:ascii="Arial" w:hAnsi="Arial" w:cs="Arial"/>
          <w:sz w:val="20"/>
          <w:szCs w:val="20"/>
        </w:rPr>
      </w:pPr>
    </w:p>
    <w:p w14:paraId="04F214D5" w14:textId="77777777" w:rsidR="00BF5710" w:rsidRDefault="00BF5710" w:rsidP="00B950BE">
      <w:pPr>
        <w:spacing w:line="276" w:lineRule="auto"/>
        <w:jc w:val="both"/>
        <w:rPr>
          <w:rFonts w:ascii="Arial" w:hAnsi="Arial" w:cs="Arial"/>
          <w:sz w:val="20"/>
          <w:szCs w:val="20"/>
        </w:rPr>
      </w:pPr>
    </w:p>
    <w:p w14:paraId="16E5961E" w14:textId="77777777" w:rsidR="004F7A52" w:rsidRPr="00BF5710" w:rsidRDefault="007B527B" w:rsidP="004F7A52">
      <w:pPr>
        <w:spacing w:line="276" w:lineRule="auto"/>
        <w:jc w:val="center"/>
        <w:rPr>
          <w:rFonts w:ascii="Arial" w:hAnsi="Arial" w:cs="Arial"/>
          <w:b/>
          <w:sz w:val="22"/>
          <w:szCs w:val="22"/>
        </w:rPr>
      </w:pPr>
      <w:r w:rsidRPr="00BF5710">
        <w:rPr>
          <w:rFonts w:ascii="Arial" w:hAnsi="Arial" w:cs="Arial"/>
          <w:b/>
          <w:sz w:val="22"/>
          <w:szCs w:val="22"/>
        </w:rPr>
        <w:t>Hlava IV</w:t>
      </w:r>
    </w:p>
    <w:p w14:paraId="16E5961F" w14:textId="77777777" w:rsidR="004F7A52" w:rsidRPr="00BF5710" w:rsidRDefault="004F7A52" w:rsidP="004F7A52">
      <w:pPr>
        <w:spacing w:line="276" w:lineRule="auto"/>
        <w:jc w:val="center"/>
        <w:rPr>
          <w:rFonts w:ascii="Arial" w:hAnsi="Arial" w:cs="Arial"/>
          <w:b/>
          <w:sz w:val="22"/>
          <w:szCs w:val="22"/>
        </w:rPr>
      </w:pPr>
      <w:r w:rsidRPr="00BF5710">
        <w:rPr>
          <w:rFonts w:ascii="Arial" w:hAnsi="Arial" w:cs="Arial"/>
          <w:b/>
          <w:sz w:val="22"/>
          <w:szCs w:val="22"/>
        </w:rPr>
        <w:t>Společná ustanovení</w:t>
      </w:r>
    </w:p>
    <w:p w14:paraId="4B3680A5" w14:textId="77777777" w:rsidR="00BF5710" w:rsidRPr="004F7A52" w:rsidRDefault="00BF5710" w:rsidP="004F7A52">
      <w:pPr>
        <w:spacing w:line="276" w:lineRule="auto"/>
        <w:jc w:val="center"/>
        <w:rPr>
          <w:rFonts w:ascii="Arial" w:hAnsi="Arial" w:cs="Arial"/>
          <w:b/>
          <w:sz w:val="20"/>
          <w:szCs w:val="20"/>
        </w:rPr>
      </w:pPr>
    </w:p>
    <w:p w14:paraId="16E59620" w14:textId="77777777" w:rsidR="00B950BE" w:rsidRDefault="003A1DBB" w:rsidP="00061E55">
      <w:pPr>
        <w:tabs>
          <w:tab w:val="left" w:pos="1701"/>
        </w:tabs>
        <w:spacing w:line="276" w:lineRule="auto"/>
        <w:jc w:val="center"/>
        <w:rPr>
          <w:rFonts w:ascii="Arial" w:hAnsi="Arial" w:cs="Arial"/>
          <w:b/>
          <w:sz w:val="20"/>
          <w:szCs w:val="20"/>
        </w:rPr>
      </w:pPr>
      <w:r>
        <w:rPr>
          <w:rFonts w:ascii="Arial" w:hAnsi="Arial" w:cs="Arial"/>
          <w:b/>
          <w:sz w:val="20"/>
          <w:szCs w:val="20"/>
        </w:rPr>
        <w:t xml:space="preserve">Článek </w:t>
      </w:r>
      <w:r w:rsidR="004F7A52">
        <w:rPr>
          <w:rFonts w:ascii="Arial" w:hAnsi="Arial" w:cs="Arial"/>
          <w:b/>
          <w:sz w:val="20"/>
          <w:szCs w:val="20"/>
        </w:rPr>
        <w:t>XIII</w:t>
      </w:r>
      <w:r>
        <w:rPr>
          <w:rFonts w:ascii="Arial" w:hAnsi="Arial" w:cs="Arial"/>
          <w:b/>
          <w:sz w:val="20"/>
          <w:szCs w:val="20"/>
        </w:rPr>
        <w:t>.</w:t>
      </w:r>
    </w:p>
    <w:p w14:paraId="16E59621" w14:textId="77777777" w:rsidR="003A1DBB" w:rsidRDefault="003A1DBB" w:rsidP="003A1DBB">
      <w:pPr>
        <w:tabs>
          <w:tab w:val="left" w:pos="0"/>
        </w:tabs>
        <w:spacing w:line="276" w:lineRule="auto"/>
        <w:jc w:val="center"/>
        <w:rPr>
          <w:rFonts w:ascii="Arial" w:hAnsi="Arial" w:cs="Arial"/>
          <w:b/>
          <w:sz w:val="20"/>
          <w:szCs w:val="20"/>
        </w:rPr>
      </w:pPr>
      <w:r w:rsidRPr="0060486C">
        <w:rPr>
          <w:rFonts w:ascii="Arial" w:hAnsi="Arial" w:cs="Arial"/>
          <w:b/>
          <w:sz w:val="20"/>
          <w:szCs w:val="20"/>
        </w:rPr>
        <w:t>Cena plnění</w:t>
      </w:r>
    </w:p>
    <w:p w14:paraId="16E59622" w14:textId="77777777" w:rsidR="003A1DBB" w:rsidRPr="0060486C" w:rsidRDefault="003A1DBB" w:rsidP="003A1DBB">
      <w:pPr>
        <w:tabs>
          <w:tab w:val="left" w:pos="0"/>
        </w:tabs>
        <w:spacing w:line="276" w:lineRule="auto"/>
        <w:jc w:val="center"/>
        <w:rPr>
          <w:rFonts w:ascii="Arial" w:hAnsi="Arial" w:cs="Arial"/>
          <w:b/>
          <w:sz w:val="20"/>
          <w:szCs w:val="20"/>
        </w:rPr>
      </w:pPr>
    </w:p>
    <w:p w14:paraId="16E59623" w14:textId="7CCB92B8" w:rsidR="003A1DBB" w:rsidRPr="00D8019D" w:rsidRDefault="003A1DBB" w:rsidP="003A1DBB">
      <w:pPr>
        <w:numPr>
          <w:ilvl w:val="0"/>
          <w:numId w:val="5"/>
        </w:numPr>
        <w:spacing w:line="276" w:lineRule="auto"/>
        <w:ind w:left="425" w:hanging="425"/>
        <w:jc w:val="both"/>
        <w:rPr>
          <w:rFonts w:ascii="Arial" w:hAnsi="Arial" w:cs="Arial"/>
          <w:sz w:val="20"/>
          <w:szCs w:val="20"/>
        </w:rPr>
      </w:pPr>
      <w:r w:rsidRPr="00D8019D">
        <w:rPr>
          <w:rFonts w:ascii="Arial" w:hAnsi="Arial" w:cs="Arial"/>
          <w:sz w:val="20"/>
          <w:szCs w:val="20"/>
        </w:rPr>
        <w:t>VZP ČR se zavazuje zaplatit Dodavateli za řádné poskytnutí plnění cenu</w:t>
      </w:r>
      <w:r w:rsidR="00E73EB6" w:rsidRPr="00D8019D">
        <w:rPr>
          <w:rFonts w:ascii="Arial" w:hAnsi="Arial" w:cs="Arial"/>
          <w:sz w:val="20"/>
          <w:szCs w:val="20"/>
        </w:rPr>
        <w:t xml:space="preserve"> </w:t>
      </w:r>
      <w:r w:rsidRPr="00D8019D">
        <w:rPr>
          <w:rFonts w:ascii="Arial" w:hAnsi="Arial" w:cs="Arial"/>
          <w:sz w:val="20"/>
          <w:szCs w:val="20"/>
        </w:rPr>
        <w:t>(dále jen „cena“) ve výši a lhůtách splatnosti dohodnutých touto Rámcovou dohodou.</w:t>
      </w:r>
    </w:p>
    <w:p w14:paraId="16E59624" w14:textId="77777777" w:rsidR="003A1DBB" w:rsidRPr="00D8019D" w:rsidRDefault="003A1DBB" w:rsidP="003A1DBB">
      <w:pPr>
        <w:spacing w:line="276" w:lineRule="auto"/>
        <w:jc w:val="both"/>
        <w:rPr>
          <w:rFonts w:ascii="Arial" w:hAnsi="Arial" w:cs="Arial"/>
          <w:sz w:val="20"/>
          <w:szCs w:val="20"/>
        </w:rPr>
      </w:pPr>
    </w:p>
    <w:p w14:paraId="16E59625" w14:textId="54C998F0" w:rsidR="003A1DBB" w:rsidRPr="00D8019D" w:rsidRDefault="003A1DBB" w:rsidP="003A1DBB">
      <w:pPr>
        <w:numPr>
          <w:ilvl w:val="0"/>
          <w:numId w:val="5"/>
        </w:numPr>
        <w:spacing w:line="276" w:lineRule="auto"/>
        <w:ind w:left="425" w:hanging="425"/>
        <w:jc w:val="both"/>
        <w:rPr>
          <w:rFonts w:ascii="Arial" w:hAnsi="Arial" w:cs="Arial"/>
          <w:sz w:val="20"/>
          <w:szCs w:val="20"/>
        </w:rPr>
      </w:pPr>
      <w:r w:rsidRPr="00D8019D">
        <w:rPr>
          <w:rFonts w:ascii="Arial" w:hAnsi="Arial" w:cs="Arial"/>
          <w:sz w:val="20"/>
          <w:szCs w:val="20"/>
        </w:rPr>
        <w:t xml:space="preserve">Dodavatel se zavazuje </w:t>
      </w:r>
      <w:r w:rsidR="00347D3F">
        <w:rPr>
          <w:rFonts w:ascii="Arial" w:hAnsi="Arial" w:cs="Arial"/>
          <w:sz w:val="20"/>
          <w:szCs w:val="20"/>
        </w:rPr>
        <w:t>dodávat</w:t>
      </w:r>
      <w:r w:rsidR="00347D3F" w:rsidRPr="00D8019D">
        <w:rPr>
          <w:rFonts w:ascii="Arial" w:hAnsi="Arial" w:cs="Arial"/>
          <w:sz w:val="20"/>
          <w:szCs w:val="20"/>
        </w:rPr>
        <w:t xml:space="preserve"> </w:t>
      </w:r>
      <w:r w:rsidRPr="00D8019D">
        <w:rPr>
          <w:rFonts w:ascii="Arial" w:hAnsi="Arial" w:cs="Arial"/>
          <w:sz w:val="20"/>
          <w:szCs w:val="20"/>
        </w:rPr>
        <w:t xml:space="preserve">VZP ČR </w:t>
      </w:r>
      <w:r w:rsidR="00374EC5" w:rsidRPr="00D8019D">
        <w:rPr>
          <w:rFonts w:ascii="Arial" w:hAnsi="Arial" w:cs="Arial"/>
          <w:sz w:val="20"/>
          <w:szCs w:val="20"/>
        </w:rPr>
        <w:t xml:space="preserve">Tisková zařízení a </w:t>
      </w:r>
      <w:r w:rsidR="00347D3F">
        <w:rPr>
          <w:rFonts w:ascii="Arial" w:hAnsi="Arial" w:cs="Arial"/>
          <w:sz w:val="20"/>
          <w:szCs w:val="20"/>
        </w:rPr>
        <w:t>Tonery a</w:t>
      </w:r>
      <w:r w:rsidR="00374EC5" w:rsidRPr="00D8019D">
        <w:rPr>
          <w:rFonts w:ascii="Arial" w:hAnsi="Arial" w:cs="Arial"/>
          <w:sz w:val="20"/>
          <w:szCs w:val="20"/>
        </w:rPr>
        <w:t xml:space="preserve"> </w:t>
      </w:r>
      <w:r w:rsidR="00347D3F">
        <w:rPr>
          <w:rFonts w:ascii="Arial" w:hAnsi="Arial" w:cs="Arial"/>
          <w:sz w:val="20"/>
          <w:szCs w:val="20"/>
        </w:rPr>
        <w:t>S</w:t>
      </w:r>
      <w:r w:rsidR="00374EC5" w:rsidRPr="00D8019D">
        <w:rPr>
          <w:rFonts w:ascii="Arial" w:hAnsi="Arial" w:cs="Arial"/>
          <w:sz w:val="20"/>
          <w:szCs w:val="20"/>
        </w:rPr>
        <w:t xml:space="preserve">potřební materiál </w:t>
      </w:r>
      <w:r w:rsidRPr="00D8019D">
        <w:rPr>
          <w:rFonts w:ascii="Arial" w:hAnsi="Arial" w:cs="Arial"/>
          <w:sz w:val="20"/>
          <w:szCs w:val="20"/>
        </w:rPr>
        <w:t>po celou dobu účinnosti této Rámcové dohody</w:t>
      </w:r>
      <w:r w:rsidR="00CA622B" w:rsidRPr="00D8019D">
        <w:rPr>
          <w:rFonts w:ascii="Arial" w:hAnsi="Arial" w:cs="Arial"/>
          <w:sz w:val="20"/>
          <w:szCs w:val="20"/>
        </w:rPr>
        <w:t>,</w:t>
      </w:r>
      <w:r w:rsidRPr="00D8019D">
        <w:rPr>
          <w:rFonts w:ascii="Arial" w:hAnsi="Arial" w:cs="Arial"/>
          <w:sz w:val="20"/>
          <w:szCs w:val="20"/>
        </w:rPr>
        <w:t xml:space="preserve"> Smluv </w:t>
      </w:r>
      <w:r w:rsidR="00CA622B" w:rsidRPr="00D8019D">
        <w:rPr>
          <w:rFonts w:ascii="Arial" w:hAnsi="Arial" w:cs="Arial"/>
          <w:sz w:val="20"/>
          <w:szCs w:val="20"/>
        </w:rPr>
        <w:t xml:space="preserve">a </w:t>
      </w:r>
      <w:r w:rsidR="00BF5710" w:rsidRPr="00D8019D">
        <w:rPr>
          <w:rFonts w:ascii="Arial" w:hAnsi="Arial" w:cs="Arial"/>
          <w:sz w:val="20"/>
          <w:szCs w:val="20"/>
        </w:rPr>
        <w:t xml:space="preserve">Akceptovaných </w:t>
      </w:r>
      <w:r w:rsidR="007C0C32" w:rsidRPr="00D8019D">
        <w:rPr>
          <w:rFonts w:ascii="Arial" w:hAnsi="Arial" w:cs="Arial"/>
          <w:sz w:val="20"/>
          <w:szCs w:val="20"/>
        </w:rPr>
        <w:t>Objednávek</w:t>
      </w:r>
      <w:r w:rsidR="00CA622B" w:rsidRPr="00D8019D">
        <w:rPr>
          <w:rFonts w:ascii="Arial" w:hAnsi="Arial" w:cs="Arial"/>
          <w:sz w:val="20"/>
          <w:szCs w:val="20"/>
        </w:rPr>
        <w:t xml:space="preserve"> </w:t>
      </w:r>
      <w:r w:rsidRPr="00D8019D">
        <w:rPr>
          <w:rFonts w:ascii="Arial" w:hAnsi="Arial" w:cs="Arial"/>
          <w:sz w:val="20"/>
          <w:szCs w:val="20"/>
        </w:rPr>
        <w:t>za jednotkové ceny, které jsou uvedeny v</w:t>
      </w:r>
      <w:r w:rsidR="00B40BB8" w:rsidRPr="00D8019D">
        <w:rPr>
          <w:rFonts w:ascii="Arial" w:hAnsi="Arial" w:cs="Arial"/>
          <w:sz w:val="20"/>
          <w:szCs w:val="20"/>
        </w:rPr>
        <w:t> </w:t>
      </w:r>
      <w:r w:rsidRPr="00D8019D">
        <w:rPr>
          <w:rFonts w:ascii="Arial" w:hAnsi="Arial" w:cs="Arial"/>
          <w:sz w:val="20"/>
          <w:szCs w:val="20"/>
        </w:rPr>
        <w:t>Příloze</w:t>
      </w:r>
      <w:r w:rsidR="00B40BB8" w:rsidRPr="00D8019D">
        <w:rPr>
          <w:rFonts w:ascii="Arial" w:hAnsi="Arial" w:cs="Arial"/>
          <w:sz w:val="20"/>
          <w:szCs w:val="20"/>
        </w:rPr>
        <w:t xml:space="preserve"> TZ2 a</w:t>
      </w:r>
      <w:r w:rsidRPr="00D8019D">
        <w:rPr>
          <w:rFonts w:ascii="Arial" w:hAnsi="Arial" w:cs="Arial"/>
          <w:sz w:val="20"/>
          <w:szCs w:val="20"/>
        </w:rPr>
        <w:t xml:space="preserve"> </w:t>
      </w:r>
      <w:r w:rsidR="00D8019D">
        <w:rPr>
          <w:rFonts w:ascii="Arial" w:hAnsi="Arial" w:cs="Arial"/>
          <w:sz w:val="20"/>
          <w:szCs w:val="20"/>
        </w:rPr>
        <w:t xml:space="preserve">v Příloze </w:t>
      </w:r>
      <w:r w:rsidR="00CA622B" w:rsidRPr="00D8019D">
        <w:rPr>
          <w:rFonts w:ascii="Arial" w:hAnsi="Arial" w:cs="Arial"/>
          <w:sz w:val="20"/>
          <w:szCs w:val="20"/>
        </w:rPr>
        <w:t>SM</w:t>
      </w:r>
      <w:r w:rsidRPr="00D8019D">
        <w:rPr>
          <w:rFonts w:ascii="Arial" w:hAnsi="Arial" w:cs="Arial"/>
          <w:sz w:val="20"/>
          <w:szCs w:val="20"/>
        </w:rPr>
        <w:t>2 této Rámcové dohody.</w:t>
      </w:r>
      <w:r w:rsidR="00374EC5" w:rsidRPr="00D8019D">
        <w:rPr>
          <w:rFonts w:ascii="Arial" w:hAnsi="Arial" w:cs="Arial"/>
          <w:sz w:val="20"/>
          <w:szCs w:val="20"/>
        </w:rPr>
        <w:t xml:space="preserve"> </w:t>
      </w:r>
    </w:p>
    <w:p w14:paraId="16E59626" w14:textId="77777777" w:rsidR="003A1DBB" w:rsidRPr="00D8019D" w:rsidRDefault="003A1DBB" w:rsidP="003A1DBB">
      <w:pPr>
        <w:pStyle w:val="Odstavecseseznamem"/>
        <w:spacing w:after="0"/>
        <w:ind w:left="426"/>
        <w:jc w:val="both"/>
        <w:rPr>
          <w:rFonts w:ascii="Arial" w:hAnsi="Arial" w:cs="Arial"/>
          <w:sz w:val="20"/>
          <w:szCs w:val="20"/>
          <w:lang w:eastAsia="cs-CZ"/>
        </w:rPr>
      </w:pPr>
    </w:p>
    <w:p w14:paraId="16E59627" w14:textId="77777777" w:rsidR="003A1DBB" w:rsidRPr="00D8019D" w:rsidRDefault="003A1DBB" w:rsidP="003A1DBB">
      <w:pPr>
        <w:numPr>
          <w:ilvl w:val="0"/>
          <w:numId w:val="5"/>
        </w:numPr>
        <w:spacing w:line="276" w:lineRule="auto"/>
        <w:ind w:left="425" w:hanging="425"/>
        <w:jc w:val="both"/>
        <w:rPr>
          <w:rFonts w:ascii="Arial" w:hAnsi="Arial" w:cs="Arial"/>
          <w:sz w:val="20"/>
          <w:szCs w:val="20"/>
        </w:rPr>
      </w:pPr>
      <w:r w:rsidRPr="00D8019D">
        <w:rPr>
          <w:rFonts w:ascii="Arial" w:hAnsi="Arial" w:cs="Arial"/>
          <w:sz w:val="20"/>
          <w:szCs w:val="20"/>
        </w:rPr>
        <w:t xml:space="preserve">Jednotkové ceny za plnění bez daně z přidané hodnoty (dále jen „DPH“) jsou stanoveny v souladu se zákonem č. 526/1990 Sb., o cenách, ve znění pozdějších předpisů, a to na základě cenové nabídky Dodavatele, předložené v rámci zadávacího řízení na uzavření Rámcové dohody. Jednotkové ceny bez DPH jsou stanoveny jako maximální, nejvýše přípustné a nepřekročitelné a zahrnují veškeré náklady Dodavatele nutné k řádnému poskytnutí plnění dle podmínek stanovených v této Rámcové dohodě. </w:t>
      </w:r>
    </w:p>
    <w:p w14:paraId="16E59628" w14:textId="77777777" w:rsidR="003A1DBB" w:rsidRPr="00D8019D" w:rsidRDefault="003A1DBB" w:rsidP="003A1DBB">
      <w:pPr>
        <w:spacing w:line="276" w:lineRule="auto"/>
        <w:ind w:left="425"/>
        <w:jc w:val="both"/>
        <w:rPr>
          <w:rFonts w:ascii="Arial" w:hAnsi="Arial" w:cs="Arial"/>
          <w:sz w:val="20"/>
          <w:szCs w:val="20"/>
        </w:rPr>
      </w:pPr>
    </w:p>
    <w:p w14:paraId="16E59629" w14:textId="0E59613A" w:rsidR="003A1DBB" w:rsidRPr="00D8019D" w:rsidRDefault="003A1DBB" w:rsidP="003A1DBB">
      <w:pPr>
        <w:numPr>
          <w:ilvl w:val="0"/>
          <w:numId w:val="5"/>
        </w:numPr>
        <w:spacing w:line="276" w:lineRule="auto"/>
        <w:ind w:left="425" w:hanging="425"/>
        <w:jc w:val="both"/>
        <w:rPr>
          <w:rFonts w:ascii="Arial" w:hAnsi="Arial" w:cs="Arial"/>
          <w:sz w:val="20"/>
          <w:szCs w:val="20"/>
        </w:rPr>
      </w:pPr>
      <w:r w:rsidRPr="00D8019D">
        <w:rPr>
          <w:rFonts w:ascii="Arial" w:hAnsi="Arial" w:cs="Arial"/>
          <w:sz w:val="20"/>
          <w:szCs w:val="20"/>
        </w:rPr>
        <w:t>K jednotkovým cenám bez DPH, uvedeným v</w:t>
      </w:r>
      <w:r w:rsidR="006C37A6" w:rsidRPr="00D8019D">
        <w:rPr>
          <w:rFonts w:ascii="Arial" w:hAnsi="Arial" w:cs="Arial"/>
          <w:sz w:val="20"/>
          <w:szCs w:val="20"/>
        </w:rPr>
        <w:t> </w:t>
      </w:r>
      <w:r w:rsidR="006C37A6" w:rsidRPr="00347D3F">
        <w:rPr>
          <w:rFonts w:ascii="Arial" w:hAnsi="Arial" w:cs="Arial"/>
          <w:b/>
          <w:sz w:val="20"/>
          <w:szCs w:val="20"/>
        </w:rPr>
        <w:t xml:space="preserve">Příloze </w:t>
      </w:r>
      <w:r w:rsidR="00B40BB8" w:rsidRPr="00347D3F">
        <w:rPr>
          <w:rFonts w:ascii="Arial" w:hAnsi="Arial" w:cs="Arial"/>
          <w:b/>
          <w:sz w:val="20"/>
          <w:szCs w:val="20"/>
        </w:rPr>
        <w:t>TZ2</w:t>
      </w:r>
      <w:r w:rsidR="006C37A6" w:rsidRPr="00D8019D">
        <w:rPr>
          <w:rFonts w:ascii="Arial" w:hAnsi="Arial" w:cs="Arial"/>
          <w:sz w:val="20"/>
          <w:szCs w:val="20"/>
        </w:rPr>
        <w:t xml:space="preserve"> a v </w:t>
      </w:r>
      <w:r w:rsidRPr="00347D3F">
        <w:rPr>
          <w:rFonts w:ascii="Arial" w:hAnsi="Arial" w:cs="Arial"/>
          <w:b/>
          <w:sz w:val="20"/>
          <w:szCs w:val="20"/>
        </w:rPr>
        <w:t xml:space="preserve">Příloze </w:t>
      </w:r>
      <w:r w:rsidR="00CA622B" w:rsidRPr="00347D3F">
        <w:rPr>
          <w:rFonts w:ascii="Arial" w:hAnsi="Arial" w:cs="Arial"/>
          <w:b/>
          <w:sz w:val="20"/>
          <w:szCs w:val="20"/>
        </w:rPr>
        <w:t> SM</w:t>
      </w:r>
      <w:r w:rsidRPr="00347D3F">
        <w:rPr>
          <w:rFonts w:ascii="Arial" w:hAnsi="Arial" w:cs="Arial"/>
          <w:b/>
          <w:sz w:val="20"/>
          <w:szCs w:val="20"/>
        </w:rPr>
        <w:t>2</w:t>
      </w:r>
      <w:r w:rsidRPr="00D8019D">
        <w:rPr>
          <w:rFonts w:ascii="Arial" w:hAnsi="Arial" w:cs="Arial"/>
          <w:sz w:val="20"/>
          <w:szCs w:val="20"/>
        </w:rPr>
        <w:t xml:space="preserve">, bude Dodavatelem účtována daň z přidané hodnoty v zákonem stanovené výši platné ke dni uskutečnění </w:t>
      </w:r>
      <w:r w:rsidRPr="00D8019D">
        <w:rPr>
          <w:rFonts w:ascii="Arial" w:hAnsi="Arial" w:cs="Arial"/>
          <w:sz w:val="20"/>
          <w:szCs w:val="20"/>
        </w:rPr>
        <w:lastRenderedPageBreak/>
        <w:t>zdanitelného plnění. Za správnost stanovení sazby DPH a vyčíslení výše DPH odpovídá Dodavatel.</w:t>
      </w:r>
    </w:p>
    <w:p w14:paraId="16E5962A" w14:textId="77777777" w:rsidR="003A1DBB" w:rsidRPr="00D8019D" w:rsidRDefault="003A1DBB" w:rsidP="003A1DBB">
      <w:pPr>
        <w:pStyle w:val="Odstavecseseznamem"/>
        <w:spacing w:after="0"/>
        <w:ind w:left="426"/>
        <w:jc w:val="both"/>
        <w:rPr>
          <w:rFonts w:ascii="Arial" w:hAnsi="Arial" w:cs="Arial"/>
          <w:sz w:val="20"/>
          <w:szCs w:val="20"/>
          <w:lang w:eastAsia="cs-CZ"/>
        </w:rPr>
      </w:pPr>
    </w:p>
    <w:p w14:paraId="16E5962B" w14:textId="2DF79703" w:rsidR="003A1DBB" w:rsidRPr="00D8019D" w:rsidRDefault="003A1DBB" w:rsidP="003A1DBB">
      <w:pPr>
        <w:numPr>
          <w:ilvl w:val="0"/>
          <w:numId w:val="5"/>
        </w:numPr>
        <w:spacing w:line="276" w:lineRule="auto"/>
        <w:ind w:left="425" w:hanging="425"/>
        <w:jc w:val="both"/>
        <w:rPr>
          <w:rFonts w:ascii="Arial" w:hAnsi="Arial" w:cs="Arial"/>
          <w:sz w:val="20"/>
          <w:szCs w:val="20"/>
        </w:rPr>
      </w:pPr>
      <w:r w:rsidRPr="00D8019D">
        <w:rPr>
          <w:rFonts w:ascii="Arial" w:hAnsi="Arial" w:cs="Arial"/>
          <w:sz w:val="20"/>
          <w:szCs w:val="20"/>
        </w:rPr>
        <w:t>Součástí jednotkových cen jsou i související služby, které v zadávací dokumentaci nebo v této Rámcové dohodě nejsou výslovně uvedeny, ale Dodavatel jakožto odborník o nich ví nebo má vědět, že jsou nezbytné pro řádné poskytnutí plnění. Na eventuální dodatečné vícenáklady a/nebo požadavky Dodavatele zejména na úhradu víceprací a/nebo úhrady spojené s pohybem cen, pohybem měnových kurzů a podobně nebude brán zřetel a Dodavatel nemá právo na jejich úhradu. S tím Dodavatel projevuje svůj výslovný a bezvýhradný souhlas.</w:t>
      </w:r>
    </w:p>
    <w:p w14:paraId="16E5962C" w14:textId="77777777" w:rsidR="003A1DBB" w:rsidRPr="00D8019D" w:rsidRDefault="003A1DBB" w:rsidP="003A1DBB">
      <w:pPr>
        <w:spacing w:line="276" w:lineRule="auto"/>
        <w:ind w:left="425"/>
        <w:jc w:val="both"/>
        <w:rPr>
          <w:rFonts w:ascii="Arial" w:hAnsi="Arial" w:cs="Arial"/>
          <w:sz w:val="20"/>
          <w:szCs w:val="20"/>
        </w:rPr>
      </w:pPr>
    </w:p>
    <w:p w14:paraId="01B8CC19" w14:textId="77777777" w:rsidR="003630E8" w:rsidRDefault="003A1DBB" w:rsidP="003A1DBB">
      <w:pPr>
        <w:numPr>
          <w:ilvl w:val="0"/>
          <w:numId w:val="5"/>
        </w:numPr>
        <w:spacing w:line="276" w:lineRule="auto"/>
        <w:ind w:left="425" w:hanging="425"/>
        <w:jc w:val="both"/>
        <w:rPr>
          <w:rFonts w:ascii="Arial" w:hAnsi="Arial" w:cs="Arial"/>
          <w:sz w:val="20"/>
          <w:szCs w:val="20"/>
        </w:rPr>
      </w:pPr>
      <w:r w:rsidRPr="00D8019D">
        <w:rPr>
          <w:rFonts w:ascii="Arial" w:hAnsi="Arial" w:cs="Arial"/>
          <w:sz w:val="20"/>
          <w:szCs w:val="20"/>
        </w:rPr>
        <w:t>VZP ČR neposkytuje Dodavateli na předmět plnění této Rámcové dohody jakékoliv zálohy.</w:t>
      </w:r>
    </w:p>
    <w:p w14:paraId="2A3A76E1" w14:textId="77777777" w:rsidR="00347D3F" w:rsidRPr="00D8019D" w:rsidRDefault="00347D3F" w:rsidP="00347D3F">
      <w:pPr>
        <w:spacing w:line="276" w:lineRule="auto"/>
        <w:ind w:left="425"/>
        <w:jc w:val="both"/>
        <w:rPr>
          <w:rFonts w:ascii="Arial" w:hAnsi="Arial" w:cs="Arial"/>
          <w:sz w:val="20"/>
          <w:szCs w:val="20"/>
        </w:rPr>
      </w:pPr>
    </w:p>
    <w:p w14:paraId="16E5962D" w14:textId="3F0898E7" w:rsidR="003A1DBB" w:rsidRPr="00D8019D" w:rsidRDefault="003630E8" w:rsidP="003A1DBB">
      <w:pPr>
        <w:numPr>
          <w:ilvl w:val="0"/>
          <w:numId w:val="5"/>
        </w:numPr>
        <w:spacing w:line="276" w:lineRule="auto"/>
        <w:ind w:left="425" w:hanging="425"/>
        <w:jc w:val="both"/>
        <w:rPr>
          <w:rFonts w:ascii="Arial" w:hAnsi="Arial" w:cs="Arial"/>
          <w:sz w:val="20"/>
          <w:szCs w:val="20"/>
        </w:rPr>
      </w:pPr>
      <w:r w:rsidRPr="00D8019D">
        <w:rPr>
          <w:rFonts w:ascii="Arial" w:hAnsi="Arial" w:cs="Arial"/>
          <w:sz w:val="20"/>
          <w:szCs w:val="20"/>
        </w:rPr>
        <w:t xml:space="preserve">Pro vyloučení pochybností Smluvní strany výslovně konstatují, že cena za uživatelsky nevyměnitelný spotřební materiál je již zahrnuta v ceně příslušných tiskových zařízení v rámci </w:t>
      </w:r>
      <w:r w:rsidR="00347D3F">
        <w:rPr>
          <w:rFonts w:ascii="Arial" w:hAnsi="Arial" w:cs="Arial"/>
          <w:sz w:val="20"/>
          <w:szCs w:val="20"/>
        </w:rPr>
        <w:t>Z</w:t>
      </w:r>
      <w:r w:rsidRPr="00D8019D">
        <w:rPr>
          <w:rFonts w:ascii="Arial" w:hAnsi="Arial" w:cs="Arial"/>
          <w:sz w:val="20"/>
          <w:szCs w:val="20"/>
        </w:rPr>
        <w:t xml:space="preserve">áručního servisu, tj. uživatelsky nevyměnitelný spotřební materiál bude dodáván a vyměňován po celou dobu trvání záruky / zadavatelem stanovené minimální garantované životnosti </w:t>
      </w:r>
      <w:r w:rsidR="00D8019D" w:rsidRPr="00D8019D">
        <w:rPr>
          <w:rFonts w:ascii="Arial" w:hAnsi="Arial" w:cs="Arial"/>
          <w:sz w:val="20"/>
          <w:szCs w:val="20"/>
        </w:rPr>
        <w:t xml:space="preserve">příslušného tiskového bez nároku Dodavatele na jakoukoli další </w:t>
      </w:r>
      <w:r w:rsidRPr="00D8019D">
        <w:rPr>
          <w:rFonts w:ascii="Arial" w:hAnsi="Arial" w:cs="Arial"/>
          <w:sz w:val="20"/>
          <w:szCs w:val="20"/>
        </w:rPr>
        <w:t>úplat</w:t>
      </w:r>
      <w:r w:rsidR="00D8019D" w:rsidRPr="00D8019D">
        <w:rPr>
          <w:rFonts w:ascii="Arial" w:hAnsi="Arial" w:cs="Arial"/>
          <w:sz w:val="20"/>
          <w:szCs w:val="20"/>
        </w:rPr>
        <w:t>u</w:t>
      </w:r>
      <w:r w:rsidRPr="00D8019D">
        <w:rPr>
          <w:rFonts w:ascii="Arial" w:hAnsi="Arial" w:cs="Arial"/>
          <w:sz w:val="20"/>
          <w:szCs w:val="20"/>
        </w:rPr>
        <w:t>.</w:t>
      </w:r>
      <w:r w:rsidR="003A1DBB" w:rsidRPr="00D8019D">
        <w:rPr>
          <w:rFonts w:ascii="Arial" w:hAnsi="Arial" w:cs="Arial"/>
          <w:sz w:val="20"/>
          <w:szCs w:val="20"/>
        </w:rPr>
        <w:t xml:space="preserve">  </w:t>
      </w:r>
    </w:p>
    <w:p w14:paraId="6A604158" w14:textId="77777777" w:rsidR="00BF5710" w:rsidRDefault="00BF5710" w:rsidP="003A1DBB">
      <w:pPr>
        <w:spacing w:line="276" w:lineRule="auto"/>
        <w:rPr>
          <w:rFonts w:ascii="Arial" w:hAnsi="Arial" w:cs="Arial"/>
          <w:sz w:val="20"/>
          <w:szCs w:val="20"/>
        </w:rPr>
      </w:pPr>
    </w:p>
    <w:p w14:paraId="16E59631" w14:textId="207A438C" w:rsidR="003A1DBB" w:rsidRPr="003A1DBB" w:rsidRDefault="003A1DBB" w:rsidP="003A1DBB">
      <w:pPr>
        <w:spacing w:line="276" w:lineRule="auto"/>
        <w:jc w:val="center"/>
        <w:rPr>
          <w:rFonts w:ascii="Arial" w:hAnsi="Arial" w:cs="Arial"/>
          <w:b/>
          <w:sz w:val="20"/>
          <w:szCs w:val="20"/>
        </w:rPr>
      </w:pPr>
      <w:r>
        <w:rPr>
          <w:rFonts w:ascii="Arial" w:hAnsi="Arial" w:cs="Arial"/>
          <w:b/>
          <w:sz w:val="20"/>
          <w:szCs w:val="20"/>
        </w:rPr>
        <w:t xml:space="preserve">Čl. </w:t>
      </w:r>
      <w:r w:rsidR="004F7A52">
        <w:rPr>
          <w:rFonts w:ascii="Arial" w:hAnsi="Arial" w:cs="Arial"/>
          <w:b/>
          <w:sz w:val="20"/>
          <w:szCs w:val="20"/>
        </w:rPr>
        <w:t>XIV</w:t>
      </w:r>
      <w:r w:rsidR="007D1417">
        <w:rPr>
          <w:rFonts w:ascii="Arial" w:hAnsi="Arial" w:cs="Arial"/>
          <w:b/>
          <w:sz w:val="20"/>
          <w:szCs w:val="20"/>
        </w:rPr>
        <w:t>.</w:t>
      </w:r>
    </w:p>
    <w:p w14:paraId="16E59632" w14:textId="77777777" w:rsidR="003A1DBB" w:rsidRDefault="003A1DBB" w:rsidP="003A1DBB">
      <w:pPr>
        <w:tabs>
          <w:tab w:val="left" w:pos="1701"/>
        </w:tabs>
        <w:spacing w:line="276" w:lineRule="auto"/>
        <w:jc w:val="center"/>
        <w:rPr>
          <w:rFonts w:ascii="Arial" w:hAnsi="Arial" w:cs="Arial"/>
          <w:b/>
          <w:sz w:val="20"/>
          <w:szCs w:val="20"/>
        </w:rPr>
      </w:pPr>
      <w:r w:rsidRPr="0060486C">
        <w:rPr>
          <w:rFonts w:ascii="Arial" w:hAnsi="Arial" w:cs="Arial"/>
          <w:b/>
          <w:sz w:val="20"/>
          <w:szCs w:val="20"/>
        </w:rPr>
        <w:t>Fakturační a platební podmínky</w:t>
      </w:r>
    </w:p>
    <w:p w14:paraId="16E59633" w14:textId="77777777" w:rsidR="003A1DBB" w:rsidRPr="0060486C" w:rsidRDefault="003A1DBB" w:rsidP="003A1DBB">
      <w:pPr>
        <w:tabs>
          <w:tab w:val="left" w:pos="1701"/>
        </w:tabs>
        <w:spacing w:line="276" w:lineRule="auto"/>
        <w:jc w:val="center"/>
        <w:rPr>
          <w:rFonts w:ascii="Arial" w:hAnsi="Arial" w:cs="Arial"/>
          <w:b/>
          <w:sz w:val="20"/>
          <w:szCs w:val="20"/>
        </w:rPr>
      </w:pPr>
    </w:p>
    <w:p w14:paraId="16E59634" w14:textId="72AB1472" w:rsidR="003A1DBB" w:rsidRDefault="003A1DBB" w:rsidP="003A1DBB">
      <w:pPr>
        <w:numPr>
          <w:ilvl w:val="1"/>
          <w:numId w:val="6"/>
        </w:numPr>
        <w:spacing w:line="276" w:lineRule="auto"/>
        <w:ind w:left="425" w:hanging="425"/>
        <w:jc w:val="both"/>
        <w:rPr>
          <w:rFonts w:ascii="Arial" w:hAnsi="Arial" w:cs="Arial"/>
          <w:sz w:val="20"/>
          <w:szCs w:val="20"/>
        </w:rPr>
      </w:pPr>
      <w:r w:rsidRPr="0060486C">
        <w:rPr>
          <w:rFonts w:ascii="Arial" w:hAnsi="Arial" w:cs="Arial"/>
          <w:sz w:val="20"/>
          <w:szCs w:val="20"/>
        </w:rPr>
        <w:t xml:space="preserve">Úhrady za </w:t>
      </w:r>
      <w:r>
        <w:rPr>
          <w:rFonts w:ascii="Arial" w:hAnsi="Arial" w:cs="Arial"/>
          <w:sz w:val="20"/>
          <w:szCs w:val="20"/>
        </w:rPr>
        <w:t>plnění</w:t>
      </w:r>
      <w:r w:rsidRPr="0060486C">
        <w:rPr>
          <w:rFonts w:ascii="Arial" w:hAnsi="Arial" w:cs="Arial"/>
          <w:sz w:val="20"/>
          <w:szCs w:val="20"/>
        </w:rPr>
        <w:t xml:space="preserve">, poskytnutá na základě </w:t>
      </w:r>
      <w:r>
        <w:rPr>
          <w:rFonts w:ascii="Arial" w:hAnsi="Arial" w:cs="Arial"/>
          <w:sz w:val="20"/>
          <w:szCs w:val="20"/>
        </w:rPr>
        <w:t xml:space="preserve">Smluv </w:t>
      </w:r>
      <w:r w:rsidR="00B66C7A">
        <w:rPr>
          <w:rFonts w:ascii="Arial" w:hAnsi="Arial" w:cs="Arial"/>
          <w:sz w:val="20"/>
          <w:szCs w:val="20"/>
        </w:rPr>
        <w:t>/</w:t>
      </w:r>
      <w:r w:rsidR="00FC44A1">
        <w:rPr>
          <w:rFonts w:ascii="Arial" w:hAnsi="Arial" w:cs="Arial"/>
          <w:sz w:val="20"/>
          <w:szCs w:val="20"/>
        </w:rPr>
        <w:t xml:space="preserve"> </w:t>
      </w:r>
      <w:r w:rsidR="00BF5710">
        <w:rPr>
          <w:rFonts w:ascii="Arial" w:hAnsi="Arial" w:cs="Arial"/>
          <w:sz w:val="20"/>
          <w:szCs w:val="20"/>
        </w:rPr>
        <w:t xml:space="preserve">Akceptovaných </w:t>
      </w:r>
      <w:r w:rsidR="0069494F">
        <w:rPr>
          <w:rFonts w:ascii="Arial" w:hAnsi="Arial" w:cs="Arial"/>
          <w:sz w:val="20"/>
          <w:szCs w:val="20"/>
        </w:rPr>
        <w:t>Objednávek</w:t>
      </w:r>
      <w:r w:rsidR="00FC44A1">
        <w:rPr>
          <w:rFonts w:ascii="Arial" w:hAnsi="Arial" w:cs="Arial"/>
          <w:sz w:val="20"/>
          <w:szCs w:val="20"/>
        </w:rPr>
        <w:t xml:space="preserve"> </w:t>
      </w:r>
      <w:r w:rsidRPr="0060486C">
        <w:rPr>
          <w:rFonts w:ascii="Arial" w:hAnsi="Arial" w:cs="Arial"/>
          <w:sz w:val="20"/>
          <w:szCs w:val="20"/>
        </w:rPr>
        <w:t>a v souladu s touto Rámcovou dohodou, budou VZP ČR prováděny bezhotovostním převodem na bankovní účet Dodavatele, uvedený v záhlaví Rámcové dohody, a to na základě daňových dokladů vystavených Dodavatelem (dále jen „faktura“) a zaslaných VZP ČR</w:t>
      </w:r>
      <w:r>
        <w:rPr>
          <w:rFonts w:ascii="Arial" w:hAnsi="Arial" w:cs="Arial"/>
          <w:sz w:val="20"/>
          <w:szCs w:val="20"/>
        </w:rPr>
        <w:t>.</w:t>
      </w:r>
    </w:p>
    <w:p w14:paraId="16E59635" w14:textId="77777777" w:rsidR="003A1DBB" w:rsidRDefault="003A1DBB" w:rsidP="003A1DBB">
      <w:pPr>
        <w:spacing w:line="276" w:lineRule="auto"/>
        <w:ind w:left="425"/>
        <w:jc w:val="both"/>
        <w:rPr>
          <w:rFonts w:ascii="Arial" w:hAnsi="Arial" w:cs="Arial"/>
          <w:sz w:val="20"/>
          <w:szCs w:val="20"/>
        </w:rPr>
      </w:pPr>
    </w:p>
    <w:p w14:paraId="16E59636" w14:textId="7DC314F6" w:rsidR="00FC44A1" w:rsidRDefault="00E40DB5" w:rsidP="00E40DB5">
      <w:pPr>
        <w:numPr>
          <w:ilvl w:val="1"/>
          <w:numId w:val="6"/>
        </w:numPr>
        <w:spacing w:line="276" w:lineRule="auto"/>
        <w:ind w:left="425" w:hanging="425"/>
        <w:jc w:val="both"/>
        <w:rPr>
          <w:rFonts w:ascii="Arial" w:hAnsi="Arial" w:cs="Arial"/>
          <w:sz w:val="20"/>
          <w:szCs w:val="20"/>
        </w:rPr>
      </w:pPr>
      <w:r>
        <w:rPr>
          <w:rFonts w:ascii="Arial" w:hAnsi="Arial" w:cs="Arial"/>
          <w:sz w:val="20"/>
          <w:szCs w:val="20"/>
        </w:rPr>
        <w:t xml:space="preserve">U </w:t>
      </w:r>
      <w:r w:rsidR="007D1417">
        <w:rPr>
          <w:rFonts w:ascii="Arial" w:hAnsi="Arial" w:cs="Arial"/>
          <w:sz w:val="20"/>
          <w:szCs w:val="20"/>
        </w:rPr>
        <w:t xml:space="preserve">Tonerů a </w:t>
      </w:r>
      <w:r w:rsidR="00E24736">
        <w:rPr>
          <w:rFonts w:ascii="Arial" w:hAnsi="Arial" w:cs="Arial"/>
          <w:sz w:val="20"/>
          <w:szCs w:val="20"/>
        </w:rPr>
        <w:t>S</w:t>
      </w:r>
      <w:r>
        <w:rPr>
          <w:rFonts w:ascii="Arial" w:hAnsi="Arial" w:cs="Arial"/>
          <w:sz w:val="20"/>
          <w:szCs w:val="20"/>
        </w:rPr>
        <w:t>potřebního materiálu</w:t>
      </w:r>
      <w:r w:rsidR="0009473D">
        <w:rPr>
          <w:rFonts w:ascii="Arial" w:hAnsi="Arial" w:cs="Arial"/>
          <w:sz w:val="20"/>
          <w:szCs w:val="20"/>
        </w:rPr>
        <w:t xml:space="preserve"> dle Hlavy II</w:t>
      </w:r>
      <w:r w:rsidR="00E56208">
        <w:rPr>
          <w:rFonts w:ascii="Arial" w:hAnsi="Arial" w:cs="Arial"/>
          <w:sz w:val="20"/>
          <w:szCs w:val="20"/>
        </w:rPr>
        <w:t>I</w:t>
      </w:r>
      <w:r>
        <w:rPr>
          <w:rFonts w:ascii="Arial" w:hAnsi="Arial" w:cs="Arial"/>
          <w:sz w:val="20"/>
          <w:szCs w:val="20"/>
        </w:rPr>
        <w:t xml:space="preserve"> </w:t>
      </w:r>
      <w:r w:rsidRPr="00E40DB5">
        <w:rPr>
          <w:rFonts w:ascii="Arial" w:hAnsi="Arial" w:cs="Arial"/>
          <w:sz w:val="20"/>
          <w:szCs w:val="20"/>
        </w:rPr>
        <w:t>bude úhrada kupní ceny prováděna na základě souhrnných měsíč</w:t>
      </w:r>
      <w:r w:rsidR="00116417">
        <w:rPr>
          <w:rFonts w:ascii="Arial" w:hAnsi="Arial" w:cs="Arial"/>
          <w:sz w:val="20"/>
          <w:szCs w:val="20"/>
        </w:rPr>
        <w:t xml:space="preserve">ních faktur </w:t>
      </w:r>
      <w:r w:rsidRPr="00E40DB5">
        <w:rPr>
          <w:rFonts w:ascii="Arial" w:hAnsi="Arial" w:cs="Arial"/>
          <w:sz w:val="20"/>
          <w:szCs w:val="20"/>
        </w:rPr>
        <w:t xml:space="preserve">vystavených Dodavatelem vždy do 14. dne následujícího měsíce po řádném dodání </w:t>
      </w:r>
      <w:r w:rsidR="007D1417">
        <w:rPr>
          <w:rFonts w:ascii="Arial" w:hAnsi="Arial" w:cs="Arial"/>
          <w:sz w:val="20"/>
          <w:szCs w:val="20"/>
        </w:rPr>
        <w:t xml:space="preserve">Tonerů a </w:t>
      </w:r>
      <w:r w:rsidR="00E24736">
        <w:rPr>
          <w:rFonts w:ascii="Arial" w:hAnsi="Arial" w:cs="Arial"/>
          <w:sz w:val="20"/>
          <w:szCs w:val="20"/>
        </w:rPr>
        <w:t>Spotřebního materiálu</w:t>
      </w:r>
      <w:r w:rsidRPr="00E40DB5">
        <w:rPr>
          <w:rFonts w:ascii="Arial" w:hAnsi="Arial" w:cs="Arial"/>
          <w:sz w:val="20"/>
          <w:szCs w:val="20"/>
        </w:rPr>
        <w:t xml:space="preserve"> dle příslušné </w:t>
      </w:r>
      <w:r w:rsidR="00B66C7A">
        <w:rPr>
          <w:rFonts w:ascii="Arial" w:hAnsi="Arial" w:cs="Arial"/>
          <w:sz w:val="20"/>
          <w:szCs w:val="20"/>
        </w:rPr>
        <w:t xml:space="preserve">Akceptované </w:t>
      </w:r>
      <w:r w:rsidR="00F81BEE">
        <w:rPr>
          <w:rFonts w:ascii="Arial" w:hAnsi="Arial" w:cs="Arial"/>
          <w:sz w:val="20"/>
          <w:szCs w:val="20"/>
        </w:rPr>
        <w:t>Objednávky</w:t>
      </w:r>
      <w:r w:rsidR="00116417">
        <w:rPr>
          <w:rFonts w:ascii="Arial" w:hAnsi="Arial" w:cs="Arial"/>
          <w:sz w:val="20"/>
          <w:szCs w:val="20"/>
        </w:rPr>
        <w:t>, a to za plnění řádně předaná v předchozím kalendářním měsíci</w:t>
      </w:r>
      <w:r w:rsidRPr="00E40DB5">
        <w:rPr>
          <w:rFonts w:ascii="Arial" w:hAnsi="Arial" w:cs="Arial"/>
          <w:sz w:val="20"/>
          <w:szCs w:val="20"/>
        </w:rPr>
        <w:t>. Faktury budou členěny podle nákladových středisek Objednatele</w:t>
      </w:r>
      <w:r w:rsidR="005B44ED">
        <w:rPr>
          <w:rFonts w:ascii="Arial" w:hAnsi="Arial" w:cs="Arial"/>
          <w:sz w:val="20"/>
          <w:szCs w:val="20"/>
        </w:rPr>
        <w:t>, a to vždy 1 faktura za každé nákladové středisko</w:t>
      </w:r>
      <w:r>
        <w:rPr>
          <w:rFonts w:ascii="Arial" w:hAnsi="Arial" w:cs="Arial"/>
          <w:sz w:val="20"/>
          <w:szCs w:val="20"/>
        </w:rPr>
        <w:t xml:space="preserve">. </w:t>
      </w:r>
    </w:p>
    <w:p w14:paraId="16E59637" w14:textId="77777777" w:rsidR="00FC44A1" w:rsidRDefault="00FC44A1" w:rsidP="00FC44A1">
      <w:pPr>
        <w:spacing w:line="276" w:lineRule="auto"/>
        <w:ind w:left="425"/>
        <w:jc w:val="both"/>
        <w:rPr>
          <w:rFonts w:ascii="Arial" w:hAnsi="Arial" w:cs="Arial"/>
          <w:sz w:val="20"/>
          <w:szCs w:val="20"/>
        </w:rPr>
      </w:pPr>
    </w:p>
    <w:p w14:paraId="16E59638" w14:textId="77777777" w:rsidR="003A1DBB" w:rsidRDefault="003A1DBB" w:rsidP="003A1DBB">
      <w:pPr>
        <w:numPr>
          <w:ilvl w:val="1"/>
          <w:numId w:val="6"/>
        </w:numPr>
        <w:spacing w:line="276" w:lineRule="auto"/>
        <w:ind w:left="425" w:hanging="425"/>
        <w:jc w:val="both"/>
        <w:rPr>
          <w:rFonts w:ascii="Arial" w:hAnsi="Arial" w:cs="Arial"/>
          <w:sz w:val="20"/>
          <w:szCs w:val="20"/>
        </w:rPr>
      </w:pPr>
      <w:r>
        <w:rPr>
          <w:rFonts w:ascii="Arial" w:hAnsi="Arial" w:cs="Arial"/>
          <w:sz w:val="20"/>
          <w:szCs w:val="20"/>
        </w:rPr>
        <w:t xml:space="preserve">Jednotlivé faktury bude Dodavatel zasílat VZP ČR v listinné podobě na adresu sídla </w:t>
      </w:r>
      <w:r w:rsidRPr="00151E48">
        <w:rPr>
          <w:rFonts w:ascii="Arial" w:hAnsi="Arial" w:cs="Arial"/>
          <w:sz w:val="20"/>
          <w:szCs w:val="20"/>
        </w:rPr>
        <w:t>VZP ČR uvedenou v záhlaví této </w:t>
      </w:r>
      <w:r>
        <w:rPr>
          <w:rFonts w:ascii="Arial" w:hAnsi="Arial" w:cs="Arial"/>
          <w:sz w:val="20"/>
          <w:szCs w:val="20"/>
        </w:rPr>
        <w:t>Rámcové dohody</w:t>
      </w:r>
      <w:r w:rsidRPr="00151E48">
        <w:rPr>
          <w:rFonts w:ascii="Arial" w:hAnsi="Arial" w:cs="Arial"/>
          <w:sz w:val="20"/>
          <w:szCs w:val="20"/>
        </w:rPr>
        <w:t xml:space="preserve"> nebo</w:t>
      </w:r>
      <w:r>
        <w:rPr>
          <w:rFonts w:ascii="Arial" w:hAnsi="Arial" w:cs="Arial"/>
          <w:sz w:val="20"/>
          <w:szCs w:val="20"/>
        </w:rPr>
        <w:t xml:space="preserve"> </w:t>
      </w:r>
      <w:r w:rsidRPr="00FC22E4">
        <w:rPr>
          <w:rFonts w:ascii="Arial" w:hAnsi="Arial" w:cs="Arial"/>
          <w:sz w:val="20"/>
          <w:szCs w:val="20"/>
        </w:rPr>
        <w:t>v elektronické podobě do datové schránky VZP</w:t>
      </w:r>
      <w:r>
        <w:rPr>
          <w:rFonts w:ascii="Arial" w:hAnsi="Arial" w:cs="Arial"/>
          <w:sz w:val="20"/>
          <w:szCs w:val="20"/>
        </w:rPr>
        <w:t xml:space="preserve"> ČR</w:t>
      </w:r>
      <w:r w:rsidR="00345139">
        <w:rPr>
          <w:rFonts w:ascii="Arial" w:hAnsi="Arial" w:cs="Arial"/>
          <w:sz w:val="20"/>
          <w:szCs w:val="20"/>
        </w:rPr>
        <w:t>.</w:t>
      </w:r>
    </w:p>
    <w:p w14:paraId="16E59639" w14:textId="2F168DEA" w:rsidR="003A1DBB" w:rsidRPr="0060486C" w:rsidRDefault="003A1DBB" w:rsidP="003A1DBB">
      <w:pPr>
        <w:spacing w:line="276" w:lineRule="auto"/>
        <w:ind w:left="425"/>
        <w:jc w:val="both"/>
        <w:rPr>
          <w:rFonts w:ascii="Arial" w:hAnsi="Arial" w:cs="Arial"/>
          <w:sz w:val="20"/>
          <w:szCs w:val="20"/>
        </w:rPr>
      </w:pPr>
    </w:p>
    <w:p w14:paraId="16E5963A" w14:textId="19DCD539" w:rsidR="00A34F2E" w:rsidRDefault="003A1DBB" w:rsidP="003A1DBB">
      <w:pPr>
        <w:numPr>
          <w:ilvl w:val="1"/>
          <w:numId w:val="6"/>
        </w:numPr>
        <w:spacing w:line="276" w:lineRule="auto"/>
        <w:ind w:left="425" w:hanging="425"/>
        <w:jc w:val="both"/>
        <w:rPr>
          <w:rFonts w:ascii="Arial" w:hAnsi="Arial" w:cs="Arial"/>
          <w:sz w:val="20"/>
          <w:szCs w:val="20"/>
        </w:rPr>
      </w:pPr>
      <w:r w:rsidRPr="00B2016A">
        <w:rPr>
          <w:rFonts w:ascii="Arial" w:hAnsi="Arial" w:cs="Arial"/>
          <w:sz w:val="20"/>
          <w:szCs w:val="20"/>
        </w:rPr>
        <w:t>Dodavatel je oprávněn vystavit fakturu vždy až po řádném poskytnutí plnění dle příslušné Smlouvy</w:t>
      </w:r>
      <w:r w:rsidR="0009473D">
        <w:rPr>
          <w:rFonts w:ascii="Arial" w:hAnsi="Arial" w:cs="Arial"/>
          <w:sz w:val="20"/>
          <w:szCs w:val="20"/>
        </w:rPr>
        <w:t xml:space="preserve"> nebo </w:t>
      </w:r>
      <w:r w:rsidR="00B66C7A">
        <w:rPr>
          <w:rFonts w:ascii="Arial" w:hAnsi="Arial" w:cs="Arial"/>
          <w:sz w:val="20"/>
          <w:szCs w:val="20"/>
        </w:rPr>
        <w:t xml:space="preserve">Akceptované </w:t>
      </w:r>
      <w:r w:rsidR="006F1D65">
        <w:rPr>
          <w:rFonts w:ascii="Arial" w:hAnsi="Arial" w:cs="Arial"/>
          <w:sz w:val="20"/>
          <w:szCs w:val="20"/>
        </w:rPr>
        <w:t>Ob</w:t>
      </w:r>
      <w:r w:rsidR="00A776B8">
        <w:rPr>
          <w:rFonts w:ascii="Arial" w:hAnsi="Arial" w:cs="Arial"/>
          <w:sz w:val="20"/>
          <w:szCs w:val="20"/>
        </w:rPr>
        <w:t>j</w:t>
      </w:r>
      <w:r w:rsidR="006F1D65">
        <w:rPr>
          <w:rFonts w:ascii="Arial" w:hAnsi="Arial" w:cs="Arial"/>
          <w:sz w:val="20"/>
          <w:szCs w:val="20"/>
        </w:rPr>
        <w:t>ednávky</w:t>
      </w:r>
      <w:r w:rsidRPr="00B2016A">
        <w:rPr>
          <w:rFonts w:ascii="Arial" w:hAnsi="Arial" w:cs="Arial"/>
          <w:sz w:val="20"/>
          <w:szCs w:val="20"/>
        </w:rPr>
        <w:t xml:space="preserve">, tj. po podpisu všech příslušných </w:t>
      </w:r>
      <w:r w:rsidR="003F7E18">
        <w:rPr>
          <w:rFonts w:ascii="Arial" w:hAnsi="Arial" w:cs="Arial"/>
          <w:sz w:val="20"/>
          <w:szCs w:val="20"/>
        </w:rPr>
        <w:t xml:space="preserve">řádně vyhotovených </w:t>
      </w:r>
      <w:r w:rsidRPr="00B2016A">
        <w:rPr>
          <w:rFonts w:ascii="Arial" w:hAnsi="Arial" w:cs="Arial"/>
          <w:sz w:val="20"/>
          <w:szCs w:val="20"/>
        </w:rPr>
        <w:t>Předávacích protokolů</w:t>
      </w:r>
      <w:r w:rsidR="003F7E18">
        <w:rPr>
          <w:rFonts w:ascii="Arial" w:hAnsi="Arial" w:cs="Arial"/>
          <w:sz w:val="20"/>
          <w:szCs w:val="20"/>
        </w:rPr>
        <w:t xml:space="preserve"> (viz čl. IX. odst. 10.)</w:t>
      </w:r>
      <w:r w:rsidRPr="00B2016A">
        <w:rPr>
          <w:rFonts w:ascii="Arial" w:hAnsi="Arial" w:cs="Arial"/>
          <w:sz w:val="20"/>
          <w:szCs w:val="20"/>
        </w:rPr>
        <w:t xml:space="preserve"> Objednatelem, kterým bude poskytnutí příslušného plnění stvrzeno</w:t>
      </w:r>
      <w:r w:rsidR="006F1D65">
        <w:rPr>
          <w:rFonts w:ascii="Arial" w:hAnsi="Arial" w:cs="Arial"/>
          <w:sz w:val="20"/>
          <w:szCs w:val="20"/>
        </w:rPr>
        <w:t xml:space="preserve"> a Akceptační</w:t>
      </w:r>
      <w:r w:rsidR="007D1417">
        <w:rPr>
          <w:rFonts w:ascii="Arial" w:hAnsi="Arial" w:cs="Arial"/>
          <w:sz w:val="20"/>
          <w:szCs w:val="20"/>
        </w:rPr>
        <w:t>ho</w:t>
      </w:r>
      <w:r w:rsidR="006F1D65">
        <w:rPr>
          <w:rFonts w:ascii="Arial" w:hAnsi="Arial" w:cs="Arial"/>
          <w:sz w:val="20"/>
          <w:szCs w:val="20"/>
        </w:rPr>
        <w:t xml:space="preserve"> protokolu v případě, kdy je pořizován.</w:t>
      </w:r>
      <w:r w:rsidRPr="00B2016A">
        <w:rPr>
          <w:rFonts w:ascii="Arial" w:hAnsi="Arial" w:cs="Arial"/>
          <w:sz w:val="20"/>
          <w:szCs w:val="20"/>
        </w:rPr>
        <w:t xml:space="preserve"> Kopie Předávacích</w:t>
      </w:r>
      <w:r w:rsidR="003A1BAA">
        <w:rPr>
          <w:rFonts w:ascii="Arial" w:hAnsi="Arial" w:cs="Arial"/>
          <w:sz w:val="20"/>
          <w:szCs w:val="20"/>
        </w:rPr>
        <w:t xml:space="preserve"> / Akceptačních</w:t>
      </w:r>
      <w:r w:rsidRPr="00B2016A">
        <w:rPr>
          <w:rFonts w:ascii="Arial" w:hAnsi="Arial" w:cs="Arial"/>
          <w:sz w:val="20"/>
          <w:szCs w:val="20"/>
        </w:rPr>
        <w:t xml:space="preserve"> protokolů </w:t>
      </w:r>
      <w:r w:rsidR="007D1417">
        <w:rPr>
          <w:rFonts w:ascii="Arial" w:hAnsi="Arial" w:cs="Arial"/>
          <w:sz w:val="20"/>
          <w:szCs w:val="20"/>
        </w:rPr>
        <w:t>n</w:t>
      </w:r>
      <w:r w:rsidR="00A34F2E">
        <w:rPr>
          <w:rFonts w:ascii="Arial" w:hAnsi="Arial" w:cs="Arial"/>
          <w:sz w:val="20"/>
          <w:szCs w:val="20"/>
        </w:rPr>
        <w:t xml:space="preserve">a </w:t>
      </w:r>
      <w:r w:rsidR="007D1417">
        <w:rPr>
          <w:rFonts w:ascii="Arial" w:hAnsi="Arial" w:cs="Arial"/>
          <w:sz w:val="20"/>
          <w:szCs w:val="20"/>
        </w:rPr>
        <w:t xml:space="preserve">Tonery a </w:t>
      </w:r>
      <w:r w:rsidR="00D75B60">
        <w:rPr>
          <w:rFonts w:ascii="Arial" w:hAnsi="Arial" w:cs="Arial"/>
          <w:sz w:val="20"/>
          <w:szCs w:val="20"/>
        </w:rPr>
        <w:t>S</w:t>
      </w:r>
      <w:r w:rsidR="00A34F2E">
        <w:rPr>
          <w:rFonts w:ascii="Arial" w:hAnsi="Arial" w:cs="Arial"/>
          <w:sz w:val="20"/>
          <w:szCs w:val="20"/>
        </w:rPr>
        <w:t xml:space="preserve">potřební materiál </w:t>
      </w:r>
      <w:r w:rsidR="00EC710C">
        <w:rPr>
          <w:rFonts w:ascii="Arial" w:hAnsi="Arial" w:cs="Arial"/>
          <w:sz w:val="20"/>
          <w:szCs w:val="20"/>
        </w:rPr>
        <w:t xml:space="preserve">budou přílohou faktury, nebo je </w:t>
      </w:r>
      <w:r w:rsidR="00A34F2E">
        <w:rPr>
          <w:rFonts w:ascii="Arial" w:hAnsi="Arial" w:cs="Arial"/>
          <w:sz w:val="20"/>
          <w:szCs w:val="20"/>
        </w:rPr>
        <w:t xml:space="preserve">může Dodavatel doručit Objednateli </w:t>
      </w:r>
      <w:r w:rsidR="00B66C7A">
        <w:rPr>
          <w:rFonts w:ascii="Arial" w:hAnsi="Arial" w:cs="Arial"/>
          <w:sz w:val="20"/>
          <w:szCs w:val="20"/>
        </w:rPr>
        <w:t xml:space="preserve">ještě </w:t>
      </w:r>
      <w:r w:rsidR="00A34F2E">
        <w:rPr>
          <w:rFonts w:ascii="Arial" w:hAnsi="Arial" w:cs="Arial"/>
          <w:sz w:val="20"/>
          <w:szCs w:val="20"/>
        </w:rPr>
        <w:t>před doručením souhrn</w:t>
      </w:r>
      <w:r w:rsidR="00831263">
        <w:rPr>
          <w:rFonts w:ascii="Arial" w:hAnsi="Arial" w:cs="Arial"/>
          <w:sz w:val="20"/>
          <w:szCs w:val="20"/>
        </w:rPr>
        <w:t>n</w:t>
      </w:r>
      <w:r w:rsidR="00A34F2E">
        <w:rPr>
          <w:rFonts w:ascii="Arial" w:hAnsi="Arial" w:cs="Arial"/>
          <w:sz w:val="20"/>
          <w:szCs w:val="20"/>
        </w:rPr>
        <w:t>ých měsíčních faktur v elektr</w:t>
      </w:r>
      <w:r w:rsidR="007D1417">
        <w:rPr>
          <w:rFonts w:ascii="Arial" w:hAnsi="Arial" w:cs="Arial"/>
          <w:sz w:val="20"/>
          <w:szCs w:val="20"/>
        </w:rPr>
        <w:t>o</w:t>
      </w:r>
      <w:r w:rsidR="00A34F2E">
        <w:rPr>
          <w:rFonts w:ascii="Arial" w:hAnsi="Arial" w:cs="Arial"/>
          <w:sz w:val="20"/>
          <w:szCs w:val="20"/>
        </w:rPr>
        <w:t>nické podobě a to takto:</w:t>
      </w:r>
    </w:p>
    <w:p w14:paraId="16E5963B" w14:textId="4BD22485" w:rsidR="00A34F2E" w:rsidRDefault="00A34F2E" w:rsidP="002D6EF4">
      <w:pPr>
        <w:spacing w:line="276" w:lineRule="auto"/>
        <w:ind w:left="993" w:hanging="284"/>
        <w:jc w:val="both"/>
        <w:rPr>
          <w:rFonts w:ascii="Arial" w:hAnsi="Arial" w:cs="Arial"/>
          <w:sz w:val="20"/>
          <w:szCs w:val="20"/>
        </w:rPr>
      </w:pPr>
      <w:r>
        <w:rPr>
          <w:rFonts w:ascii="Arial" w:hAnsi="Arial" w:cs="Arial"/>
          <w:sz w:val="20"/>
          <w:szCs w:val="20"/>
        </w:rPr>
        <w:t xml:space="preserve">a) e-mailem na </w:t>
      </w:r>
      <w:r w:rsidR="00A776B8">
        <w:rPr>
          <w:rFonts w:ascii="Arial" w:hAnsi="Arial" w:cs="Arial"/>
          <w:sz w:val="20"/>
          <w:szCs w:val="20"/>
        </w:rPr>
        <w:t xml:space="preserve">e-mailové </w:t>
      </w:r>
      <w:r>
        <w:rPr>
          <w:rFonts w:ascii="Arial" w:hAnsi="Arial" w:cs="Arial"/>
          <w:sz w:val="20"/>
          <w:szCs w:val="20"/>
        </w:rPr>
        <w:t xml:space="preserve">adresy </w:t>
      </w:r>
      <w:r w:rsidR="00A776B8">
        <w:rPr>
          <w:rFonts w:ascii="Arial" w:hAnsi="Arial" w:cs="Arial"/>
          <w:sz w:val="20"/>
          <w:szCs w:val="20"/>
        </w:rPr>
        <w:t xml:space="preserve">Pověřených osob Objednatele </w:t>
      </w:r>
      <w:r>
        <w:rPr>
          <w:rFonts w:ascii="Arial" w:hAnsi="Arial" w:cs="Arial"/>
          <w:sz w:val="20"/>
          <w:szCs w:val="20"/>
        </w:rPr>
        <w:t>uvedené v čl. XX. odst. 6. písm. b.</w:t>
      </w:r>
      <w:r w:rsidR="00D0095D">
        <w:rPr>
          <w:rFonts w:ascii="Arial" w:hAnsi="Arial" w:cs="Arial"/>
          <w:sz w:val="20"/>
          <w:szCs w:val="20"/>
        </w:rPr>
        <w:t xml:space="preserve"> Rámcové dohody</w:t>
      </w:r>
      <w:r>
        <w:rPr>
          <w:rFonts w:ascii="Arial" w:hAnsi="Arial" w:cs="Arial"/>
          <w:sz w:val="20"/>
          <w:szCs w:val="20"/>
        </w:rPr>
        <w:t>, nebo</w:t>
      </w:r>
    </w:p>
    <w:p w14:paraId="16E5963C" w14:textId="2672772D" w:rsidR="003A1DBB" w:rsidRPr="00B2016A" w:rsidRDefault="00831263" w:rsidP="002D6EF4">
      <w:pPr>
        <w:spacing w:line="276" w:lineRule="auto"/>
        <w:ind w:left="993" w:hanging="284"/>
        <w:jc w:val="both"/>
        <w:rPr>
          <w:rFonts w:ascii="Arial" w:hAnsi="Arial" w:cs="Arial"/>
          <w:sz w:val="20"/>
          <w:szCs w:val="20"/>
        </w:rPr>
      </w:pPr>
      <w:r>
        <w:rPr>
          <w:rFonts w:ascii="Arial" w:hAnsi="Arial" w:cs="Arial"/>
          <w:sz w:val="20"/>
          <w:szCs w:val="20"/>
        </w:rPr>
        <w:t>b) osobně předat (oproti potvrzení o přijetí) v podatelně sídla Objednatele na nosiči CD/DVD/</w:t>
      </w:r>
      <w:proofErr w:type="spellStart"/>
      <w:r>
        <w:rPr>
          <w:rFonts w:ascii="Arial" w:hAnsi="Arial" w:cs="Arial"/>
          <w:sz w:val="20"/>
          <w:szCs w:val="20"/>
        </w:rPr>
        <w:t>flash</w:t>
      </w:r>
      <w:proofErr w:type="spellEnd"/>
      <w:r>
        <w:rPr>
          <w:rFonts w:ascii="Arial" w:hAnsi="Arial" w:cs="Arial"/>
          <w:sz w:val="20"/>
          <w:szCs w:val="20"/>
        </w:rPr>
        <w:t xml:space="preserve"> v zalepené obálce se jménem Pověřené osoby Objednatele (viz čl. XX. odst. 6. písm. b) Rámcové dohody). </w:t>
      </w:r>
    </w:p>
    <w:p w14:paraId="16E5963D" w14:textId="77777777" w:rsidR="003A1DBB" w:rsidRPr="0060486C" w:rsidRDefault="003A1DBB" w:rsidP="003A1DBB">
      <w:pPr>
        <w:spacing w:line="276" w:lineRule="auto"/>
        <w:ind w:left="425"/>
        <w:jc w:val="both"/>
        <w:rPr>
          <w:rFonts w:ascii="Arial" w:hAnsi="Arial" w:cs="Arial"/>
          <w:sz w:val="20"/>
          <w:szCs w:val="20"/>
        </w:rPr>
      </w:pPr>
    </w:p>
    <w:p w14:paraId="16E5963E" w14:textId="2130F29F" w:rsidR="003A1DBB" w:rsidRDefault="003A1DBB" w:rsidP="003A1DBB">
      <w:pPr>
        <w:numPr>
          <w:ilvl w:val="1"/>
          <w:numId w:val="6"/>
        </w:numPr>
        <w:spacing w:line="276" w:lineRule="auto"/>
        <w:ind w:left="425" w:hanging="425"/>
        <w:jc w:val="both"/>
        <w:rPr>
          <w:rFonts w:ascii="Arial" w:hAnsi="Arial" w:cs="Arial"/>
          <w:sz w:val="20"/>
          <w:szCs w:val="20"/>
        </w:rPr>
      </w:pPr>
      <w:r w:rsidRPr="0060486C">
        <w:rPr>
          <w:rFonts w:ascii="Arial" w:hAnsi="Arial" w:cs="Arial"/>
          <w:sz w:val="20"/>
          <w:szCs w:val="20"/>
        </w:rPr>
        <w:t xml:space="preserve">Úhrady budou prováděny v českých korunách. Peněžitá částka se považuje za zaplacenou </w:t>
      </w:r>
      <w:r>
        <w:rPr>
          <w:rFonts w:ascii="Arial" w:hAnsi="Arial" w:cs="Arial"/>
          <w:sz w:val="20"/>
          <w:szCs w:val="20"/>
        </w:rPr>
        <w:t xml:space="preserve">(tj. peněžitý závazek se považuje za splněný) </w:t>
      </w:r>
      <w:r w:rsidRPr="0060486C">
        <w:rPr>
          <w:rFonts w:ascii="Arial" w:hAnsi="Arial" w:cs="Arial"/>
          <w:sz w:val="20"/>
          <w:szCs w:val="20"/>
        </w:rPr>
        <w:t xml:space="preserve">okamžikem jejího odepsání z účtu VZP ČR ve prospěch účtu Dodavatele. Dodavatel není oprávněn nárokovat bankovní poplatky nebo jiné náklady vztahující se k převodu poukazovaných částek mezi </w:t>
      </w:r>
      <w:r w:rsidR="00B40BB8">
        <w:rPr>
          <w:rFonts w:ascii="Arial" w:hAnsi="Arial" w:cs="Arial"/>
          <w:sz w:val="20"/>
          <w:szCs w:val="20"/>
        </w:rPr>
        <w:t>S</w:t>
      </w:r>
      <w:r w:rsidRPr="0060486C">
        <w:rPr>
          <w:rFonts w:ascii="Arial" w:hAnsi="Arial" w:cs="Arial"/>
          <w:sz w:val="20"/>
          <w:szCs w:val="20"/>
        </w:rPr>
        <w:t>mluvními stranami na základě této Rámcové dohody.</w:t>
      </w:r>
    </w:p>
    <w:p w14:paraId="16E5963F" w14:textId="77777777" w:rsidR="003A1DBB" w:rsidRPr="0060486C" w:rsidRDefault="003A1DBB" w:rsidP="003A1DBB">
      <w:pPr>
        <w:spacing w:line="276" w:lineRule="auto"/>
        <w:ind w:left="425"/>
        <w:jc w:val="both"/>
        <w:rPr>
          <w:rFonts w:ascii="Arial" w:hAnsi="Arial" w:cs="Arial"/>
          <w:sz w:val="20"/>
          <w:szCs w:val="20"/>
        </w:rPr>
      </w:pPr>
    </w:p>
    <w:p w14:paraId="16E59640" w14:textId="61070516" w:rsidR="003A1DBB" w:rsidRDefault="003A1DBB" w:rsidP="003A1DBB">
      <w:pPr>
        <w:numPr>
          <w:ilvl w:val="1"/>
          <w:numId w:val="6"/>
        </w:numPr>
        <w:spacing w:line="276" w:lineRule="auto"/>
        <w:ind w:left="425" w:hanging="425"/>
        <w:jc w:val="both"/>
        <w:rPr>
          <w:rFonts w:ascii="Arial" w:hAnsi="Arial" w:cs="Arial"/>
          <w:sz w:val="20"/>
          <w:szCs w:val="20"/>
        </w:rPr>
      </w:pPr>
      <w:r w:rsidRPr="0060486C">
        <w:rPr>
          <w:rFonts w:ascii="Arial" w:hAnsi="Arial" w:cs="Arial"/>
          <w:sz w:val="20"/>
          <w:szCs w:val="20"/>
        </w:rPr>
        <w:t xml:space="preserve">Dodavatel je povinen </w:t>
      </w:r>
      <w:r w:rsidR="008D689E">
        <w:rPr>
          <w:rFonts w:ascii="Arial" w:hAnsi="Arial" w:cs="Arial"/>
          <w:sz w:val="20"/>
          <w:szCs w:val="20"/>
        </w:rPr>
        <w:t xml:space="preserve">u </w:t>
      </w:r>
      <w:r w:rsidR="00D75B60">
        <w:rPr>
          <w:rFonts w:ascii="Arial" w:hAnsi="Arial" w:cs="Arial"/>
          <w:sz w:val="20"/>
          <w:szCs w:val="20"/>
        </w:rPr>
        <w:t>T</w:t>
      </w:r>
      <w:r w:rsidR="008D689E">
        <w:rPr>
          <w:rFonts w:ascii="Arial" w:hAnsi="Arial" w:cs="Arial"/>
          <w:sz w:val="20"/>
          <w:szCs w:val="20"/>
        </w:rPr>
        <w:t xml:space="preserve">iskových zařízení </w:t>
      </w:r>
      <w:r w:rsidRPr="0060486C">
        <w:rPr>
          <w:rFonts w:ascii="Arial" w:hAnsi="Arial" w:cs="Arial"/>
          <w:sz w:val="20"/>
          <w:szCs w:val="20"/>
        </w:rPr>
        <w:t xml:space="preserve">fakturovat samostatně dodávky </w:t>
      </w:r>
      <w:r w:rsidR="007D1417">
        <w:rPr>
          <w:rFonts w:ascii="Arial" w:hAnsi="Arial" w:cs="Arial"/>
          <w:sz w:val="20"/>
          <w:szCs w:val="20"/>
        </w:rPr>
        <w:t>Z</w:t>
      </w:r>
      <w:r w:rsidRPr="0060486C">
        <w:rPr>
          <w:rFonts w:ascii="Arial" w:hAnsi="Arial" w:cs="Arial"/>
          <w:sz w:val="20"/>
          <w:szCs w:val="20"/>
        </w:rPr>
        <w:t xml:space="preserve">boží investičního charakteru (tj. </w:t>
      </w:r>
      <w:r w:rsidR="007D1417">
        <w:rPr>
          <w:rFonts w:ascii="Arial" w:hAnsi="Arial" w:cs="Arial"/>
          <w:sz w:val="20"/>
          <w:szCs w:val="20"/>
        </w:rPr>
        <w:t>Z</w:t>
      </w:r>
      <w:r w:rsidRPr="0060486C">
        <w:rPr>
          <w:rFonts w:ascii="Arial" w:hAnsi="Arial" w:cs="Arial"/>
          <w:sz w:val="20"/>
          <w:szCs w:val="20"/>
        </w:rPr>
        <w:t>boží s jednotkovou cenou minimálně 40 000 Kč včetně DPH)</w:t>
      </w:r>
      <w:r>
        <w:rPr>
          <w:rFonts w:ascii="Arial" w:hAnsi="Arial" w:cs="Arial"/>
          <w:sz w:val="20"/>
          <w:szCs w:val="20"/>
        </w:rPr>
        <w:t xml:space="preserve"> a</w:t>
      </w:r>
      <w:r w:rsidRPr="0060486C">
        <w:rPr>
          <w:rFonts w:ascii="Arial" w:hAnsi="Arial" w:cs="Arial"/>
          <w:sz w:val="20"/>
          <w:szCs w:val="20"/>
        </w:rPr>
        <w:t xml:space="preserve"> dodávky </w:t>
      </w:r>
      <w:r w:rsidR="00D75B60">
        <w:rPr>
          <w:rFonts w:ascii="Arial" w:hAnsi="Arial" w:cs="Arial"/>
          <w:sz w:val="20"/>
          <w:szCs w:val="22"/>
        </w:rPr>
        <w:t>Tiskových zařízení</w:t>
      </w:r>
      <w:r w:rsidR="00345139" w:rsidRPr="00512949">
        <w:rPr>
          <w:rFonts w:ascii="Arial" w:hAnsi="Arial" w:cs="Arial"/>
          <w:sz w:val="20"/>
          <w:szCs w:val="22"/>
        </w:rPr>
        <w:t xml:space="preserve"> </w:t>
      </w:r>
      <w:r w:rsidRPr="0060486C">
        <w:rPr>
          <w:rFonts w:ascii="Arial" w:hAnsi="Arial" w:cs="Arial"/>
          <w:sz w:val="20"/>
          <w:szCs w:val="20"/>
        </w:rPr>
        <w:t>provozního charakteru a ostatní plnění.</w:t>
      </w:r>
      <w:r w:rsidR="008D689E">
        <w:rPr>
          <w:rFonts w:ascii="Arial" w:hAnsi="Arial" w:cs="Arial"/>
          <w:sz w:val="20"/>
          <w:szCs w:val="20"/>
        </w:rPr>
        <w:t xml:space="preserve"> Rozdělení faktur u </w:t>
      </w:r>
      <w:r w:rsidR="007D1417">
        <w:rPr>
          <w:rFonts w:ascii="Arial" w:hAnsi="Arial" w:cs="Arial"/>
          <w:sz w:val="20"/>
          <w:szCs w:val="20"/>
        </w:rPr>
        <w:t xml:space="preserve">Tonerů a </w:t>
      </w:r>
      <w:r w:rsidR="00E24736">
        <w:rPr>
          <w:rFonts w:ascii="Arial" w:hAnsi="Arial" w:cs="Arial"/>
          <w:sz w:val="20"/>
          <w:szCs w:val="20"/>
        </w:rPr>
        <w:t>S</w:t>
      </w:r>
      <w:r w:rsidR="008D689E">
        <w:rPr>
          <w:rFonts w:ascii="Arial" w:hAnsi="Arial" w:cs="Arial"/>
          <w:sz w:val="20"/>
          <w:szCs w:val="20"/>
        </w:rPr>
        <w:t xml:space="preserve">potřebního materiálu je uvedeno v odst. 2. tohoto článku. </w:t>
      </w:r>
    </w:p>
    <w:p w14:paraId="16E59641" w14:textId="77777777" w:rsidR="003A1DBB" w:rsidRPr="0060486C" w:rsidRDefault="003A1DBB" w:rsidP="003A1DBB">
      <w:pPr>
        <w:spacing w:line="276" w:lineRule="auto"/>
        <w:ind w:left="425"/>
        <w:jc w:val="both"/>
        <w:rPr>
          <w:rFonts w:ascii="Arial" w:hAnsi="Arial" w:cs="Arial"/>
          <w:sz w:val="20"/>
          <w:szCs w:val="20"/>
        </w:rPr>
      </w:pPr>
    </w:p>
    <w:p w14:paraId="16E59642" w14:textId="1052BC90" w:rsidR="003A1DBB" w:rsidRDefault="00831263" w:rsidP="003A1DBB">
      <w:pPr>
        <w:numPr>
          <w:ilvl w:val="1"/>
          <w:numId w:val="6"/>
        </w:numPr>
        <w:spacing w:line="276" w:lineRule="auto"/>
        <w:ind w:left="425" w:hanging="425"/>
        <w:jc w:val="both"/>
        <w:rPr>
          <w:rFonts w:ascii="Arial" w:hAnsi="Arial" w:cs="Arial"/>
          <w:sz w:val="20"/>
          <w:szCs w:val="20"/>
        </w:rPr>
      </w:pPr>
      <w:r w:rsidRPr="0060486C">
        <w:rPr>
          <w:rFonts w:ascii="Arial" w:hAnsi="Arial" w:cs="Arial"/>
          <w:sz w:val="20"/>
          <w:szCs w:val="20"/>
        </w:rPr>
        <w:t>Každá faktura musí obsahovat všechny náležitosti řádného účetního a daňového dokladu ve smyslu příslušných zákonných ustanovení, zejména zákona č. 235/2004 Sb., o dani z přidané hodnoty, ve znění pozdějších předpisů</w:t>
      </w:r>
      <w:r>
        <w:rPr>
          <w:rFonts w:ascii="Arial" w:hAnsi="Arial" w:cs="Arial"/>
          <w:sz w:val="20"/>
          <w:szCs w:val="20"/>
        </w:rPr>
        <w:t xml:space="preserve"> (dále jen zákon o DPH)</w:t>
      </w:r>
      <w:r w:rsidRPr="0060486C">
        <w:rPr>
          <w:rFonts w:ascii="Arial" w:hAnsi="Arial" w:cs="Arial"/>
          <w:sz w:val="20"/>
          <w:szCs w:val="20"/>
        </w:rPr>
        <w:t xml:space="preserve">, zákona č. 563/1991 Sb., o účetnictví, ve znění pozdějších předpisů a § 435 občanského zákoníku. </w:t>
      </w:r>
    </w:p>
    <w:p w14:paraId="16E59643" w14:textId="77777777" w:rsidR="003A1DBB" w:rsidRPr="0060486C" w:rsidRDefault="003A1DBB" w:rsidP="003A1DBB">
      <w:pPr>
        <w:spacing w:line="276" w:lineRule="auto"/>
        <w:ind w:left="425"/>
        <w:jc w:val="both"/>
        <w:rPr>
          <w:rFonts w:ascii="Arial" w:hAnsi="Arial" w:cs="Arial"/>
          <w:sz w:val="20"/>
          <w:szCs w:val="20"/>
        </w:rPr>
      </w:pPr>
    </w:p>
    <w:p w14:paraId="16E59644" w14:textId="07864B09" w:rsidR="003A1DBB" w:rsidRDefault="003A1DBB" w:rsidP="003A1DBB">
      <w:pPr>
        <w:numPr>
          <w:ilvl w:val="1"/>
          <w:numId w:val="6"/>
        </w:numPr>
        <w:spacing w:line="276" w:lineRule="auto"/>
        <w:ind w:left="425" w:hanging="425"/>
        <w:jc w:val="both"/>
        <w:rPr>
          <w:rFonts w:ascii="Arial" w:hAnsi="Arial" w:cs="Arial"/>
          <w:sz w:val="20"/>
          <w:szCs w:val="20"/>
        </w:rPr>
      </w:pPr>
      <w:r w:rsidRPr="0060486C">
        <w:rPr>
          <w:rFonts w:ascii="Arial" w:hAnsi="Arial" w:cs="Arial"/>
          <w:sz w:val="20"/>
          <w:szCs w:val="20"/>
        </w:rPr>
        <w:t>Každá faktura musí též obsahovat číslo této Rámcové dohody</w:t>
      </w:r>
      <w:r w:rsidR="006E2BF4">
        <w:rPr>
          <w:rFonts w:ascii="Arial" w:hAnsi="Arial" w:cs="Arial"/>
          <w:sz w:val="20"/>
          <w:szCs w:val="20"/>
        </w:rPr>
        <w:t xml:space="preserve">, tj. č. </w:t>
      </w:r>
      <w:r w:rsidR="00432948" w:rsidRPr="00432948">
        <w:rPr>
          <w:rFonts w:ascii="Arial" w:hAnsi="Arial" w:cs="Arial"/>
          <w:sz w:val="20"/>
          <w:szCs w:val="20"/>
        </w:rPr>
        <w:t>1800007</w:t>
      </w:r>
      <w:r w:rsidR="00680758">
        <w:rPr>
          <w:rFonts w:ascii="Arial" w:hAnsi="Arial" w:cs="Arial"/>
          <w:i/>
          <w:sz w:val="20"/>
          <w:szCs w:val="22"/>
        </w:rPr>
        <w:t xml:space="preserve"> </w:t>
      </w:r>
      <w:r w:rsidRPr="0060486C">
        <w:rPr>
          <w:rFonts w:ascii="Arial" w:hAnsi="Arial" w:cs="Arial"/>
          <w:sz w:val="20"/>
          <w:szCs w:val="20"/>
        </w:rPr>
        <w:t xml:space="preserve">a číslo </w:t>
      </w:r>
      <w:r w:rsidR="00B66C7A">
        <w:rPr>
          <w:rFonts w:ascii="Arial" w:hAnsi="Arial" w:cs="Arial"/>
          <w:sz w:val="20"/>
          <w:szCs w:val="20"/>
        </w:rPr>
        <w:t xml:space="preserve">Smlouvy </w:t>
      </w:r>
      <w:r w:rsidRPr="0060486C">
        <w:rPr>
          <w:rFonts w:ascii="Arial" w:hAnsi="Arial" w:cs="Arial"/>
          <w:sz w:val="20"/>
          <w:szCs w:val="20"/>
        </w:rPr>
        <w:t>vygenerované z interního ekonomického systému VZP ČR, které bude vždy uváděno v</w:t>
      </w:r>
      <w:r>
        <w:rPr>
          <w:rFonts w:ascii="Arial" w:hAnsi="Arial" w:cs="Arial"/>
          <w:sz w:val="20"/>
          <w:szCs w:val="20"/>
        </w:rPr>
        <w:t> příslušném návrhu Smlouvy</w:t>
      </w:r>
      <w:r w:rsidR="00B9503C">
        <w:rPr>
          <w:rFonts w:ascii="Arial" w:hAnsi="Arial" w:cs="Arial"/>
          <w:sz w:val="20"/>
          <w:szCs w:val="20"/>
        </w:rPr>
        <w:t xml:space="preserve"> (u </w:t>
      </w:r>
      <w:r w:rsidR="00E24736">
        <w:rPr>
          <w:rFonts w:ascii="Arial" w:hAnsi="Arial" w:cs="Arial"/>
          <w:sz w:val="20"/>
          <w:szCs w:val="20"/>
        </w:rPr>
        <w:t>T</w:t>
      </w:r>
      <w:r w:rsidR="00B9503C">
        <w:rPr>
          <w:rFonts w:ascii="Arial" w:hAnsi="Arial" w:cs="Arial"/>
          <w:sz w:val="20"/>
          <w:szCs w:val="20"/>
        </w:rPr>
        <w:t>i</w:t>
      </w:r>
      <w:r w:rsidR="00CE01BF">
        <w:rPr>
          <w:rFonts w:ascii="Arial" w:hAnsi="Arial" w:cs="Arial"/>
          <w:sz w:val="20"/>
          <w:szCs w:val="20"/>
        </w:rPr>
        <w:t xml:space="preserve">skových zařízení), resp. číslo </w:t>
      </w:r>
      <w:r w:rsidR="00F16ADD" w:rsidRPr="003F7E18">
        <w:rPr>
          <w:rFonts w:ascii="Arial" w:hAnsi="Arial" w:cs="Arial"/>
          <w:sz w:val="20"/>
          <w:szCs w:val="20"/>
        </w:rPr>
        <w:t>Rámcové objednávky</w:t>
      </w:r>
      <w:r w:rsidR="00F16ADD">
        <w:rPr>
          <w:rFonts w:ascii="Arial" w:hAnsi="Arial" w:cs="Arial"/>
          <w:sz w:val="20"/>
          <w:szCs w:val="20"/>
        </w:rPr>
        <w:t xml:space="preserve"> </w:t>
      </w:r>
      <w:r w:rsidR="00B9503C">
        <w:rPr>
          <w:rFonts w:ascii="Arial" w:hAnsi="Arial" w:cs="Arial"/>
          <w:sz w:val="20"/>
          <w:szCs w:val="20"/>
        </w:rPr>
        <w:t xml:space="preserve">(u </w:t>
      </w:r>
      <w:r w:rsidR="00FD18AE">
        <w:rPr>
          <w:rFonts w:ascii="Arial" w:hAnsi="Arial" w:cs="Arial"/>
          <w:sz w:val="20"/>
          <w:szCs w:val="20"/>
        </w:rPr>
        <w:t xml:space="preserve">Tonerů a </w:t>
      </w:r>
      <w:r w:rsidR="00E24736">
        <w:rPr>
          <w:rFonts w:ascii="Arial" w:hAnsi="Arial" w:cs="Arial"/>
          <w:sz w:val="20"/>
          <w:szCs w:val="20"/>
        </w:rPr>
        <w:t>S</w:t>
      </w:r>
      <w:r w:rsidR="00B9503C">
        <w:rPr>
          <w:rFonts w:ascii="Arial" w:hAnsi="Arial" w:cs="Arial"/>
          <w:sz w:val="20"/>
          <w:szCs w:val="20"/>
        </w:rPr>
        <w:t>potřebního materiálu</w:t>
      </w:r>
      <w:r w:rsidR="00A92199">
        <w:rPr>
          <w:rFonts w:ascii="Arial" w:hAnsi="Arial" w:cs="Arial"/>
          <w:sz w:val="20"/>
          <w:szCs w:val="20"/>
        </w:rPr>
        <w:t>, viz čl.</w:t>
      </w:r>
      <w:r w:rsidR="00DC5252">
        <w:rPr>
          <w:rFonts w:ascii="Arial" w:hAnsi="Arial" w:cs="Arial"/>
          <w:sz w:val="20"/>
          <w:szCs w:val="20"/>
        </w:rPr>
        <w:t xml:space="preserve"> </w:t>
      </w:r>
      <w:r w:rsidR="0009473D">
        <w:rPr>
          <w:rFonts w:ascii="Arial" w:hAnsi="Arial" w:cs="Arial"/>
          <w:sz w:val="20"/>
          <w:szCs w:val="20"/>
        </w:rPr>
        <w:t>IX</w:t>
      </w:r>
      <w:r w:rsidR="00DC5252">
        <w:rPr>
          <w:rFonts w:ascii="Arial" w:hAnsi="Arial" w:cs="Arial"/>
          <w:sz w:val="20"/>
          <w:szCs w:val="20"/>
        </w:rPr>
        <w:t>.</w:t>
      </w:r>
      <w:r w:rsidR="0009473D">
        <w:rPr>
          <w:rFonts w:ascii="Arial" w:hAnsi="Arial" w:cs="Arial"/>
          <w:sz w:val="20"/>
          <w:szCs w:val="20"/>
        </w:rPr>
        <w:t xml:space="preserve"> odst. </w:t>
      </w:r>
      <w:r w:rsidR="00EF1755">
        <w:rPr>
          <w:rFonts w:ascii="Arial" w:hAnsi="Arial" w:cs="Arial"/>
          <w:sz w:val="20"/>
          <w:szCs w:val="20"/>
        </w:rPr>
        <w:t>4</w:t>
      </w:r>
      <w:r w:rsidR="0009473D">
        <w:rPr>
          <w:rFonts w:ascii="Arial" w:hAnsi="Arial" w:cs="Arial"/>
          <w:sz w:val="20"/>
          <w:szCs w:val="20"/>
        </w:rPr>
        <w:t xml:space="preserve">. bod </w:t>
      </w:r>
      <w:r w:rsidR="00F16ADD">
        <w:rPr>
          <w:rFonts w:ascii="Arial" w:hAnsi="Arial" w:cs="Arial"/>
          <w:sz w:val="20"/>
          <w:szCs w:val="20"/>
        </w:rPr>
        <w:t>h</w:t>
      </w:r>
      <w:r w:rsidR="00432948">
        <w:rPr>
          <w:rFonts w:ascii="Arial" w:hAnsi="Arial" w:cs="Arial"/>
          <w:sz w:val="20"/>
          <w:szCs w:val="20"/>
        </w:rPr>
        <w:t>)</w:t>
      </w:r>
      <w:r w:rsidR="00B66C7A">
        <w:rPr>
          <w:rFonts w:ascii="Arial" w:hAnsi="Arial" w:cs="Arial"/>
          <w:sz w:val="20"/>
          <w:szCs w:val="20"/>
        </w:rPr>
        <w:t xml:space="preserve"> Rámcové dohody</w:t>
      </w:r>
      <w:r w:rsidR="0009473D">
        <w:rPr>
          <w:rFonts w:ascii="Arial" w:hAnsi="Arial" w:cs="Arial"/>
          <w:sz w:val="20"/>
          <w:szCs w:val="20"/>
        </w:rPr>
        <w:t xml:space="preserve">). </w:t>
      </w:r>
    </w:p>
    <w:p w14:paraId="16E59645" w14:textId="77777777" w:rsidR="003A1DBB" w:rsidRPr="0060486C" w:rsidRDefault="003A1DBB" w:rsidP="003A1DBB">
      <w:pPr>
        <w:spacing w:line="276" w:lineRule="auto"/>
        <w:ind w:left="425"/>
        <w:jc w:val="both"/>
        <w:rPr>
          <w:rFonts w:ascii="Arial" w:hAnsi="Arial" w:cs="Arial"/>
          <w:sz w:val="20"/>
          <w:szCs w:val="20"/>
        </w:rPr>
      </w:pPr>
    </w:p>
    <w:p w14:paraId="16E59646" w14:textId="55DBD25C" w:rsidR="003A1DBB" w:rsidRPr="003F7E18" w:rsidRDefault="003A1DBB" w:rsidP="003A1DBB">
      <w:pPr>
        <w:numPr>
          <w:ilvl w:val="1"/>
          <w:numId w:val="6"/>
        </w:numPr>
        <w:spacing w:line="276" w:lineRule="auto"/>
        <w:ind w:left="425" w:hanging="425"/>
        <w:jc w:val="both"/>
        <w:rPr>
          <w:rFonts w:ascii="Arial" w:hAnsi="Arial" w:cs="Arial"/>
          <w:sz w:val="20"/>
          <w:szCs w:val="20"/>
        </w:rPr>
      </w:pPr>
      <w:r w:rsidRPr="0060486C">
        <w:rPr>
          <w:rFonts w:ascii="Arial" w:hAnsi="Arial" w:cs="Arial"/>
          <w:sz w:val="20"/>
          <w:szCs w:val="20"/>
        </w:rPr>
        <w:t xml:space="preserve">Na veškerých fakturách musí být vždy jako </w:t>
      </w:r>
      <w:r w:rsidR="00345139">
        <w:rPr>
          <w:rFonts w:ascii="Arial" w:hAnsi="Arial" w:cs="Arial"/>
          <w:sz w:val="20"/>
          <w:szCs w:val="20"/>
        </w:rPr>
        <w:t>Objednatel</w:t>
      </w:r>
      <w:r w:rsidRPr="0060486C">
        <w:rPr>
          <w:rFonts w:ascii="Arial" w:hAnsi="Arial" w:cs="Arial"/>
          <w:sz w:val="20"/>
          <w:szCs w:val="20"/>
        </w:rPr>
        <w:t xml:space="preserve"> uvedena Všeobecná zdravotní pojišťovna České republiky, Orlická </w:t>
      </w:r>
      <w:r>
        <w:rPr>
          <w:rFonts w:ascii="Arial" w:hAnsi="Arial" w:cs="Arial"/>
          <w:sz w:val="20"/>
          <w:szCs w:val="20"/>
        </w:rPr>
        <w:t>2020/4</w:t>
      </w:r>
      <w:r w:rsidRPr="0060486C">
        <w:rPr>
          <w:rFonts w:ascii="Arial" w:hAnsi="Arial" w:cs="Arial"/>
          <w:sz w:val="20"/>
          <w:szCs w:val="20"/>
        </w:rPr>
        <w:t>, 130 00 Praha 3.</w:t>
      </w:r>
      <w:r w:rsidR="00B00ED7">
        <w:rPr>
          <w:rFonts w:ascii="Arial" w:hAnsi="Arial" w:cs="Arial"/>
          <w:sz w:val="20"/>
          <w:szCs w:val="20"/>
        </w:rPr>
        <w:t xml:space="preserve"> U </w:t>
      </w:r>
      <w:r w:rsidR="0078432A">
        <w:rPr>
          <w:rFonts w:ascii="Arial" w:hAnsi="Arial" w:cs="Arial"/>
          <w:sz w:val="20"/>
          <w:szCs w:val="20"/>
        </w:rPr>
        <w:t>Tonerů a S</w:t>
      </w:r>
      <w:r w:rsidR="00B00ED7">
        <w:rPr>
          <w:rFonts w:ascii="Arial" w:hAnsi="Arial" w:cs="Arial"/>
          <w:sz w:val="20"/>
          <w:szCs w:val="20"/>
        </w:rPr>
        <w:t xml:space="preserve">potřebního materiálu musí být dále na faktuře </w:t>
      </w:r>
      <w:r w:rsidR="005B65EF">
        <w:rPr>
          <w:rFonts w:ascii="Arial" w:hAnsi="Arial" w:cs="Arial"/>
          <w:sz w:val="20"/>
          <w:szCs w:val="20"/>
        </w:rPr>
        <w:t>uveden náze</w:t>
      </w:r>
      <w:r w:rsidR="00E8166C">
        <w:rPr>
          <w:rFonts w:ascii="Arial" w:hAnsi="Arial" w:cs="Arial"/>
          <w:sz w:val="20"/>
          <w:szCs w:val="20"/>
        </w:rPr>
        <w:t>v</w:t>
      </w:r>
      <w:r w:rsidR="00EF1755">
        <w:rPr>
          <w:rFonts w:ascii="Arial" w:hAnsi="Arial" w:cs="Arial"/>
          <w:sz w:val="20"/>
          <w:szCs w:val="20"/>
        </w:rPr>
        <w:t xml:space="preserve"> </w:t>
      </w:r>
      <w:r w:rsidR="00EF1755" w:rsidRPr="003F7E18">
        <w:rPr>
          <w:rFonts w:ascii="Arial" w:hAnsi="Arial" w:cs="Arial"/>
          <w:sz w:val="20"/>
          <w:szCs w:val="20"/>
        </w:rPr>
        <w:t>příslušné</w:t>
      </w:r>
      <w:r w:rsidR="005B65EF" w:rsidRPr="003F7E18">
        <w:rPr>
          <w:rFonts w:ascii="Arial" w:hAnsi="Arial" w:cs="Arial"/>
          <w:sz w:val="20"/>
          <w:szCs w:val="20"/>
        </w:rPr>
        <w:t xml:space="preserve"> Regionální pobočky VZP </w:t>
      </w:r>
      <w:r w:rsidR="003273EB" w:rsidRPr="003F7E18">
        <w:rPr>
          <w:rFonts w:ascii="Arial" w:hAnsi="Arial" w:cs="Arial"/>
          <w:sz w:val="20"/>
          <w:szCs w:val="20"/>
        </w:rPr>
        <w:t>ČR</w:t>
      </w:r>
      <w:r w:rsidR="00D66E85" w:rsidRPr="003F7E18">
        <w:rPr>
          <w:rFonts w:ascii="Arial" w:hAnsi="Arial" w:cs="Arial"/>
          <w:sz w:val="20"/>
          <w:szCs w:val="20"/>
        </w:rPr>
        <w:t xml:space="preserve"> nebo </w:t>
      </w:r>
      <w:r w:rsidR="0017533C" w:rsidRPr="003F7E18">
        <w:rPr>
          <w:rFonts w:ascii="Arial" w:hAnsi="Arial" w:cs="Arial"/>
          <w:sz w:val="20"/>
          <w:szCs w:val="20"/>
        </w:rPr>
        <w:t xml:space="preserve">klientského </w:t>
      </w:r>
      <w:r w:rsidR="00D66E85" w:rsidRPr="003F7E18">
        <w:rPr>
          <w:rFonts w:ascii="Arial" w:hAnsi="Arial" w:cs="Arial"/>
          <w:sz w:val="20"/>
          <w:szCs w:val="20"/>
        </w:rPr>
        <w:t xml:space="preserve">pracoviště </w:t>
      </w:r>
      <w:r w:rsidR="005B65EF" w:rsidRPr="003F7E18">
        <w:rPr>
          <w:rFonts w:ascii="Arial" w:hAnsi="Arial" w:cs="Arial"/>
          <w:sz w:val="20"/>
          <w:szCs w:val="20"/>
        </w:rPr>
        <w:t xml:space="preserve">(popř. </w:t>
      </w:r>
      <w:r w:rsidR="002C4486" w:rsidRPr="003F7E18">
        <w:rPr>
          <w:rFonts w:ascii="Arial" w:hAnsi="Arial" w:cs="Arial"/>
          <w:sz w:val="20"/>
          <w:szCs w:val="20"/>
        </w:rPr>
        <w:t>i </w:t>
      </w:r>
      <w:r w:rsidR="005B65EF" w:rsidRPr="003F7E18">
        <w:rPr>
          <w:rFonts w:ascii="Arial" w:hAnsi="Arial" w:cs="Arial"/>
          <w:sz w:val="20"/>
          <w:szCs w:val="20"/>
        </w:rPr>
        <w:t>s adresou)</w:t>
      </w:r>
      <w:r w:rsidR="002C4486" w:rsidRPr="003F7E18">
        <w:rPr>
          <w:rFonts w:ascii="Arial" w:hAnsi="Arial" w:cs="Arial"/>
          <w:sz w:val="20"/>
          <w:szCs w:val="20"/>
        </w:rPr>
        <w:t>.</w:t>
      </w:r>
      <w:r w:rsidR="005B65EF" w:rsidRPr="003F7E18">
        <w:rPr>
          <w:rFonts w:ascii="Arial" w:hAnsi="Arial" w:cs="Arial"/>
          <w:sz w:val="20"/>
          <w:szCs w:val="20"/>
        </w:rPr>
        <w:t xml:space="preserve"> </w:t>
      </w:r>
    </w:p>
    <w:p w14:paraId="16E59647" w14:textId="77777777" w:rsidR="003A1DBB" w:rsidRDefault="003A1DBB" w:rsidP="003A1DBB">
      <w:pPr>
        <w:pStyle w:val="VZP2-odstavec"/>
        <w:tabs>
          <w:tab w:val="clear" w:pos="720"/>
        </w:tabs>
        <w:spacing w:after="0" w:line="276" w:lineRule="auto"/>
        <w:ind w:left="0" w:firstLine="0"/>
        <w:contextualSpacing/>
        <w:rPr>
          <w:rFonts w:ascii="Arial" w:hAnsi="Arial" w:cs="Arial"/>
          <w:sz w:val="20"/>
          <w:szCs w:val="20"/>
          <w:lang w:val="cs-CZ"/>
        </w:rPr>
      </w:pPr>
    </w:p>
    <w:p w14:paraId="16E59648" w14:textId="4BD3FB47" w:rsidR="003A1DBB" w:rsidRDefault="003A1DBB" w:rsidP="003A1DBB">
      <w:pPr>
        <w:numPr>
          <w:ilvl w:val="1"/>
          <w:numId w:val="6"/>
        </w:numPr>
        <w:spacing w:line="276" w:lineRule="auto"/>
        <w:ind w:left="425" w:hanging="425"/>
        <w:jc w:val="both"/>
        <w:rPr>
          <w:rFonts w:ascii="Arial" w:hAnsi="Arial" w:cs="Arial"/>
          <w:sz w:val="20"/>
          <w:szCs w:val="20"/>
        </w:rPr>
      </w:pPr>
      <w:r w:rsidRPr="0060486C">
        <w:rPr>
          <w:rFonts w:ascii="Arial" w:hAnsi="Arial" w:cs="Arial"/>
          <w:sz w:val="20"/>
          <w:szCs w:val="20"/>
        </w:rPr>
        <w:t xml:space="preserve">Smluvní strany se dohodly, že </w:t>
      </w:r>
      <w:r>
        <w:rPr>
          <w:rFonts w:ascii="Arial" w:hAnsi="Arial" w:cs="Arial"/>
          <w:sz w:val="20"/>
          <w:szCs w:val="20"/>
        </w:rPr>
        <w:t>splatnost faktury je</w:t>
      </w:r>
      <w:r w:rsidRPr="0060486C">
        <w:rPr>
          <w:rFonts w:ascii="Arial" w:hAnsi="Arial" w:cs="Arial"/>
          <w:sz w:val="20"/>
          <w:szCs w:val="20"/>
        </w:rPr>
        <w:t xml:space="preserve"> 30 kalendářních dnů ode dne jej</w:t>
      </w:r>
      <w:r>
        <w:rPr>
          <w:rFonts w:ascii="Arial" w:hAnsi="Arial" w:cs="Arial"/>
          <w:sz w:val="20"/>
          <w:szCs w:val="20"/>
        </w:rPr>
        <w:t>ího</w:t>
      </w:r>
      <w:r w:rsidRPr="0060486C">
        <w:rPr>
          <w:rFonts w:ascii="Arial" w:hAnsi="Arial" w:cs="Arial"/>
          <w:sz w:val="20"/>
          <w:szCs w:val="20"/>
        </w:rPr>
        <w:t xml:space="preserve"> doručení </w:t>
      </w:r>
      <w:r>
        <w:rPr>
          <w:rFonts w:ascii="Arial" w:hAnsi="Arial" w:cs="Arial"/>
          <w:sz w:val="20"/>
          <w:szCs w:val="20"/>
        </w:rPr>
        <w:t>Objednatel</w:t>
      </w:r>
      <w:r w:rsidR="00CF29DA">
        <w:rPr>
          <w:rFonts w:ascii="Arial" w:hAnsi="Arial" w:cs="Arial"/>
          <w:sz w:val="20"/>
          <w:szCs w:val="20"/>
        </w:rPr>
        <w:t>i</w:t>
      </w:r>
      <w:r w:rsidRPr="0060486C">
        <w:rPr>
          <w:rFonts w:ascii="Arial" w:hAnsi="Arial" w:cs="Arial"/>
          <w:sz w:val="20"/>
          <w:szCs w:val="20"/>
        </w:rPr>
        <w:t>.</w:t>
      </w:r>
      <w:r>
        <w:rPr>
          <w:rFonts w:ascii="Arial" w:hAnsi="Arial" w:cs="Arial"/>
          <w:sz w:val="20"/>
          <w:szCs w:val="20"/>
        </w:rPr>
        <w:t xml:space="preserve"> </w:t>
      </w:r>
      <w:r w:rsidR="003F3270">
        <w:rPr>
          <w:rFonts w:ascii="Arial" w:hAnsi="Arial" w:cs="Arial"/>
          <w:sz w:val="20"/>
          <w:szCs w:val="20"/>
        </w:rPr>
        <w:t xml:space="preserve">Pro určení data doručení faktury </w:t>
      </w:r>
      <w:r w:rsidR="00345139">
        <w:rPr>
          <w:rFonts w:ascii="Arial" w:hAnsi="Arial" w:cs="Arial"/>
          <w:sz w:val="20"/>
          <w:szCs w:val="20"/>
        </w:rPr>
        <w:t>Objednateli</w:t>
      </w:r>
      <w:r w:rsidR="001952AA">
        <w:rPr>
          <w:rFonts w:ascii="Arial" w:hAnsi="Arial" w:cs="Arial"/>
          <w:sz w:val="20"/>
          <w:szCs w:val="20"/>
        </w:rPr>
        <w:t xml:space="preserve"> v listinné podobě</w:t>
      </w:r>
      <w:r w:rsidR="003F3270">
        <w:rPr>
          <w:rFonts w:ascii="Arial" w:hAnsi="Arial" w:cs="Arial"/>
          <w:sz w:val="20"/>
          <w:szCs w:val="20"/>
        </w:rPr>
        <w:t xml:space="preserve"> je rozhodující razítko podatelny </w:t>
      </w:r>
      <w:r w:rsidR="00486602">
        <w:rPr>
          <w:rFonts w:ascii="Arial" w:hAnsi="Arial" w:cs="Arial"/>
          <w:sz w:val="20"/>
          <w:szCs w:val="20"/>
        </w:rPr>
        <w:t>Objednatele</w:t>
      </w:r>
      <w:r w:rsidR="003F3270">
        <w:rPr>
          <w:rFonts w:ascii="Arial" w:hAnsi="Arial" w:cs="Arial"/>
          <w:sz w:val="20"/>
          <w:szCs w:val="20"/>
        </w:rPr>
        <w:t>.</w:t>
      </w:r>
    </w:p>
    <w:p w14:paraId="16E59649" w14:textId="77777777" w:rsidR="003A1DBB" w:rsidRPr="0060486C" w:rsidRDefault="003A1DBB" w:rsidP="003A1DBB">
      <w:pPr>
        <w:spacing w:line="276" w:lineRule="auto"/>
        <w:ind w:left="425"/>
        <w:jc w:val="both"/>
        <w:rPr>
          <w:rFonts w:ascii="Arial" w:hAnsi="Arial" w:cs="Arial"/>
          <w:sz w:val="20"/>
          <w:szCs w:val="20"/>
        </w:rPr>
      </w:pPr>
    </w:p>
    <w:p w14:paraId="16E5964A" w14:textId="77777777" w:rsidR="003A1DBB" w:rsidRDefault="003A1DBB" w:rsidP="003A1DBB">
      <w:pPr>
        <w:numPr>
          <w:ilvl w:val="1"/>
          <w:numId w:val="6"/>
        </w:numPr>
        <w:spacing w:line="276" w:lineRule="auto"/>
        <w:ind w:left="425" w:hanging="425"/>
        <w:jc w:val="both"/>
        <w:rPr>
          <w:rFonts w:ascii="Arial" w:hAnsi="Arial" w:cs="Arial"/>
          <w:sz w:val="20"/>
          <w:szCs w:val="20"/>
        </w:rPr>
      </w:pPr>
      <w:r w:rsidRPr="0046463B">
        <w:rPr>
          <w:rFonts w:ascii="Arial" w:hAnsi="Arial" w:cs="Arial"/>
          <w:sz w:val="20"/>
          <w:szCs w:val="20"/>
        </w:rPr>
        <w:t xml:space="preserve">VZP ČR </w:t>
      </w:r>
      <w:r w:rsidRPr="0060486C">
        <w:rPr>
          <w:rFonts w:ascii="Arial" w:hAnsi="Arial" w:cs="Arial"/>
          <w:sz w:val="20"/>
          <w:szCs w:val="20"/>
        </w:rPr>
        <w:t xml:space="preserve">je oprávněna před uplynutím </w:t>
      </w:r>
      <w:r>
        <w:rPr>
          <w:rFonts w:ascii="Arial" w:hAnsi="Arial" w:cs="Arial"/>
          <w:sz w:val="20"/>
          <w:szCs w:val="20"/>
        </w:rPr>
        <w:t>doby</w:t>
      </w:r>
      <w:r w:rsidRPr="0060486C">
        <w:rPr>
          <w:rFonts w:ascii="Arial" w:hAnsi="Arial" w:cs="Arial"/>
          <w:sz w:val="20"/>
          <w:szCs w:val="20"/>
        </w:rPr>
        <w:t xml:space="preserve"> splatnosti vrátit bez zaplacení fakturu, která neobsahuje zákonem nebo touto Rámcovou dohodou stanovené náležitosti, obsahuje nesprávné údaje, není doplněna dohodnutými přílohami</w:t>
      </w:r>
      <w:r w:rsidR="00507B80">
        <w:rPr>
          <w:rFonts w:ascii="Arial" w:hAnsi="Arial" w:cs="Arial"/>
          <w:sz w:val="20"/>
          <w:szCs w:val="20"/>
        </w:rPr>
        <w:t>, byla zaslána na jinou adresu než do sídla Objednatele</w:t>
      </w:r>
      <w:r w:rsidR="00E24736">
        <w:rPr>
          <w:rFonts w:ascii="Arial" w:hAnsi="Arial" w:cs="Arial"/>
          <w:sz w:val="20"/>
          <w:szCs w:val="20"/>
        </w:rPr>
        <w:t xml:space="preserve"> nebo datové schránky Objednatele</w:t>
      </w:r>
      <w:r w:rsidR="00507B80">
        <w:rPr>
          <w:rFonts w:ascii="Arial" w:hAnsi="Arial" w:cs="Arial"/>
          <w:sz w:val="20"/>
          <w:szCs w:val="20"/>
        </w:rPr>
        <w:t>,</w:t>
      </w:r>
      <w:r w:rsidRPr="0060486C">
        <w:rPr>
          <w:rFonts w:ascii="Arial" w:hAnsi="Arial" w:cs="Arial"/>
          <w:sz w:val="20"/>
          <w:szCs w:val="20"/>
        </w:rPr>
        <w:t xml:space="preserve"> nebo má jiné vady v obsahu podle této Rámcové dohody nebo podle příslušných právních předpisů. V takovém případě je VZP ČR povinna zároveň uvést důvod vrácení faktury. Dodavatel je povinen podle povahy nesprávnosti fakturu opravit nebo nově vyhotovit. Vrácením faktury přestává běžet původní </w:t>
      </w:r>
      <w:r>
        <w:rPr>
          <w:rFonts w:ascii="Arial" w:hAnsi="Arial" w:cs="Arial"/>
          <w:sz w:val="20"/>
          <w:szCs w:val="20"/>
        </w:rPr>
        <w:t>lhůta</w:t>
      </w:r>
      <w:r w:rsidRPr="0060486C">
        <w:rPr>
          <w:rFonts w:ascii="Arial" w:hAnsi="Arial" w:cs="Arial"/>
          <w:sz w:val="20"/>
          <w:szCs w:val="20"/>
        </w:rPr>
        <w:t xml:space="preserve"> splatnosti. Celá 30denní </w:t>
      </w:r>
      <w:r>
        <w:rPr>
          <w:rFonts w:ascii="Arial" w:hAnsi="Arial" w:cs="Arial"/>
          <w:sz w:val="20"/>
          <w:szCs w:val="20"/>
        </w:rPr>
        <w:t>lhůta splatnosti</w:t>
      </w:r>
      <w:r w:rsidRPr="0060486C">
        <w:rPr>
          <w:rFonts w:ascii="Arial" w:hAnsi="Arial" w:cs="Arial"/>
          <w:sz w:val="20"/>
          <w:szCs w:val="20"/>
        </w:rPr>
        <w:t xml:space="preserve"> běží znovu ode dne doručení opravené nebo nově vyhotovené faktury </w:t>
      </w:r>
      <w:r w:rsidR="00507B80">
        <w:rPr>
          <w:rFonts w:ascii="Arial" w:hAnsi="Arial" w:cs="Arial"/>
          <w:sz w:val="20"/>
          <w:szCs w:val="20"/>
        </w:rPr>
        <w:t>do sídla VZP ČR nebo do datové schránky</w:t>
      </w:r>
      <w:r>
        <w:rPr>
          <w:rFonts w:ascii="Arial" w:hAnsi="Arial" w:cs="Arial"/>
          <w:sz w:val="20"/>
          <w:szCs w:val="20"/>
        </w:rPr>
        <w:t xml:space="preserve"> VZP ČR.</w:t>
      </w:r>
    </w:p>
    <w:p w14:paraId="16E5964B" w14:textId="77777777" w:rsidR="003A1DBB" w:rsidRPr="00736D4E" w:rsidRDefault="003A1DBB" w:rsidP="003A1DBB">
      <w:pPr>
        <w:spacing w:line="276" w:lineRule="auto"/>
        <w:rPr>
          <w:rFonts w:ascii="Arial" w:hAnsi="Arial" w:cs="Arial"/>
          <w:sz w:val="20"/>
          <w:szCs w:val="20"/>
        </w:rPr>
      </w:pPr>
    </w:p>
    <w:p w14:paraId="16E5964C" w14:textId="77777777" w:rsidR="003A1DBB" w:rsidRDefault="003A1DBB" w:rsidP="003A1DBB">
      <w:pPr>
        <w:numPr>
          <w:ilvl w:val="1"/>
          <w:numId w:val="6"/>
        </w:numPr>
        <w:spacing w:line="276" w:lineRule="auto"/>
        <w:ind w:left="425" w:hanging="425"/>
        <w:jc w:val="both"/>
        <w:rPr>
          <w:rFonts w:ascii="Arial" w:hAnsi="Arial" w:cs="Arial"/>
          <w:sz w:val="20"/>
          <w:szCs w:val="20"/>
        </w:rPr>
      </w:pPr>
      <w:r>
        <w:rPr>
          <w:rFonts w:ascii="Arial" w:hAnsi="Arial" w:cs="Arial"/>
          <w:sz w:val="20"/>
          <w:szCs w:val="20"/>
        </w:rPr>
        <w:t xml:space="preserve">Dodavatel prohlašuje, </w:t>
      </w:r>
      <w:r w:rsidRPr="005208BE">
        <w:rPr>
          <w:rFonts w:ascii="Arial" w:hAnsi="Arial" w:cs="Arial"/>
          <w:sz w:val="20"/>
          <w:szCs w:val="20"/>
        </w:rPr>
        <w:t xml:space="preserve">že účet uvedený v záhlaví </w:t>
      </w:r>
      <w:r>
        <w:rPr>
          <w:rFonts w:ascii="Arial" w:hAnsi="Arial" w:cs="Arial"/>
          <w:sz w:val="20"/>
          <w:szCs w:val="20"/>
        </w:rPr>
        <w:t>Rámcové dohody</w:t>
      </w:r>
      <w:r w:rsidRPr="005208BE">
        <w:rPr>
          <w:rFonts w:ascii="Arial" w:hAnsi="Arial" w:cs="Arial"/>
          <w:sz w:val="20"/>
          <w:szCs w:val="20"/>
        </w:rPr>
        <w:t xml:space="preserve"> je účtem zveřejněným správcem daně způsobem umožňujícím dálkový přístup ve smyslu § 96 odst. 2 zákona o DPH. V případě, že Dodavatel nebude mít v době uskutečnění zdanitelného plnění bankovn</w:t>
      </w:r>
      <w:r>
        <w:rPr>
          <w:rFonts w:ascii="Arial" w:hAnsi="Arial" w:cs="Arial"/>
          <w:sz w:val="20"/>
          <w:szCs w:val="20"/>
        </w:rPr>
        <w:t>í účet uvedený v záhlaví Rámcové dohody</w:t>
      </w:r>
      <w:r w:rsidRPr="005208BE">
        <w:rPr>
          <w:rFonts w:ascii="Arial" w:hAnsi="Arial" w:cs="Arial"/>
          <w:sz w:val="20"/>
          <w:szCs w:val="20"/>
        </w:rPr>
        <w:t xml:space="preserve"> tímto způsobem zveřejněn, uhradí VZP ČR Dodavateli v dohodnutém termínu splatnosti příslušné faktury pouze částku představující dohodnutou cenu plnění bez DPH. Částku rovnající se výši DPH z Dodavatelem fakturované ceny plnění uhradí VZP ČR, v souladu s § 109a zákona o DPH, finančnímu úřadu místně příslušnému Dodavateli. Dodavatel výslovně prohlašuje, že příslušnou cenu plnění bude považovat tímto za zaplacenou</w:t>
      </w:r>
      <w:r>
        <w:rPr>
          <w:rFonts w:ascii="Arial" w:hAnsi="Arial" w:cs="Arial"/>
          <w:sz w:val="20"/>
          <w:szCs w:val="20"/>
        </w:rPr>
        <w:t xml:space="preserve">. </w:t>
      </w:r>
    </w:p>
    <w:p w14:paraId="16E5964D" w14:textId="77777777" w:rsidR="003A1DBB" w:rsidRPr="00061E55" w:rsidRDefault="003A1DBB" w:rsidP="003A1DBB">
      <w:pPr>
        <w:rPr>
          <w:rFonts w:ascii="Arial" w:hAnsi="Arial" w:cs="Arial"/>
          <w:sz w:val="20"/>
          <w:szCs w:val="20"/>
        </w:rPr>
      </w:pPr>
    </w:p>
    <w:p w14:paraId="16E5964E" w14:textId="4EE6D15A" w:rsidR="003A1DBB" w:rsidRDefault="003A1DBB" w:rsidP="003A1DBB">
      <w:pPr>
        <w:numPr>
          <w:ilvl w:val="1"/>
          <w:numId w:val="6"/>
        </w:numPr>
        <w:spacing w:line="276" w:lineRule="auto"/>
        <w:ind w:left="425" w:hanging="425"/>
        <w:jc w:val="both"/>
        <w:rPr>
          <w:rFonts w:ascii="Arial" w:hAnsi="Arial" w:cs="Arial"/>
          <w:sz w:val="20"/>
          <w:szCs w:val="20"/>
        </w:rPr>
      </w:pPr>
      <w:r w:rsidRPr="005208BE">
        <w:rPr>
          <w:rFonts w:ascii="Arial" w:hAnsi="Arial" w:cs="Arial"/>
          <w:sz w:val="20"/>
          <w:szCs w:val="20"/>
        </w:rPr>
        <w:t xml:space="preserve">Pokud v době uskutečnění příslušného zdanitelného plnění bude Dodavatel uveden v aplikaci „Registr DPH“ jako </w:t>
      </w:r>
      <w:r w:rsidR="00CF29DA">
        <w:rPr>
          <w:rFonts w:ascii="Arial" w:hAnsi="Arial" w:cs="Arial"/>
          <w:sz w:val="20"/>
          <w:szCs w:val="20"/>
        </w:rPr>
        <w:t>n</w:t>
      </w:r>
      <w:r w:rsidRPr="005208BE">
        <w:rPr>
          <w:rFonts w:ascii="Arial" w:hAnsi="Arial" w:cs="Arial"/>
          <w:sz w:val="20"/>
          <w:szCs w:val="20"/>
        </w:rPr>
        <w:t>espolehlivý plátce</w:t>
      </w:r>
      <w:r w:rsidR="00D0095D">
        <w:rPr>
          <w:rFonts w:ascii="Arial" w:hAnsi="Arial" w:cs="Arial"/>
          <w:sz w:val="20"/>
          <w:szCs w:val="20"/>
        </w:rPr>
        <w:t xml:space="preserve"> ve smyslu příslušných ustanovení zákona o DPH</w:t>
      </w:r>
      <w:r w:rsidRPr="005208BE">
        <w:rPr>
          <w:rFonts w:ascii="Arial" w:hAnsi="Arial" w:cs="Arial"/>
          <w:sz w:val="20"/>
          <w:szCs w:val="20"/>
        </w:rPr>
        <w:t xml:space="preserve">, dohodly se Smluvní strany, že VZP ČR bude postupovat při úhradě ceny příslušného plnění </w:t>
      </w:r>
      <w:r w:rsidRPr="000B07A7">
        <w:rPr>
          <w:rFonts w:ascii="Arial" w:hAnsi="Arial" w:cs="Arial"/>
          <w:sz w:val="20"/>
          <w:szCs w:val="20"/>
        </w:rPr>
        <w:t xml:space="preserve">způsobem uvedeným v odst. </w:t>
      </w:r>
      <w:r w:rsidR="00507B80">
        <w:rPr>
          <w:rFonts w:ascii="Arial" w:hAnsi="Arial" w:cs="Arial"/>
          <w:sz w:val="20"/>
          <w:szCs w:val="20"/>
        </w:rPr>
        <w:t>12.</w:t>
      </w:r>
      <w:r w:rsidRPr="000B07A7">
        <w:rPr>
          <w:rFonts w:ascii="Arial" w:hAnsi="Arial" w:cs="Arial"/>
          <w:sz w:val="20"/>
          <w:szCs w:val="20"/>
        </w:rPr>
        <w:t xml:space="preserve"> tohoto článku</w:t>
      </w:r>
      <w:r>
        <w:rPr>
          <w:rFonts w:ascii="Arial" w:hAnsi="Arial" w:cs="Arial"/>
          <w:sz w:val="20"/>
          <w:szCs w:val="20"/>
        </w:rPr>
        <w:t>.</w:t>
      </w:r>
    </w:p>
    <w:p w14:paraId="16E59651" w14:textId="77777777" w:rsidR="00B950BE" w:rsidRDefault="00B950BE" w:rsidP="0067320B">
      <w:pPr>
        <w:tabs>
          <w:tab w:val="left" w:pos="1701"/>
        </w:tabs>
        <w:spacing w:line="276" w:lineRule="auto"/>
        <w:rPr>
          <w:rFonts w:ascii="Arial" w:hAnsi="Arial" w:cs="Arial"/>
          <w:b/>
          <w:sz w:val="20"/>
          <w:szCs w:val="20"/>
        </w:rPr>
      </w:pPr>
    </w:p>
    <w:p w14:paraId="16E59652" w14:textId="6E078D4E" w:rsidR="00C66C63" w:rsidRPr="0060486C" w:rsidRDefault="004F7A52" w:rsidP="00061E55">
      <w:pPr>
        <w:tabs>
          <w:tab w:val="left" w:pos="1701"/>
        </w:tabs>
        <w:spacing w:line="276" w:lineRule="auto"/>
        <w:jc w:val="center"/>
        <w:rPr>
          <w:rFonts w:ascii="Arial" w:hAnsi="Arial" w:cs="Arial"/>
          <w:b/>
          <w:sz w:val="20"/>
          <w:szCs w:val="20"/>
        </w:rPr>
      </w:pPr>
      <w:r>
        <w:rPr>
          <w:rFonts w:ascii="Arial" w:hAnsi="Arial" w:cs="Arial"/>
          <w:b/>
          <w:sz w:val="20"/>
          <w:szCs w:val="20"/>
        </w:rPr>
        <w:t>Článek XV</w:t>
      </w:r>
      <w:r w:rsidR="004626CE">
        <w:rPr>
          <w:rFonts w:ascii="Arial" w:hAnsi="Arial" w:cs="Arial"/>
          <w:b/>
          <w:sz w:val="20"/>
          <w:szCs w:val="20"/>
        </w:rPr>
        <w:t>.</w:t>
      </w:r>
    </w:p>
    <w:p w14:paraId="16E59653" w14:textId="77777777" w:rsid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Odpovědnost za škodu</w:t>
      </w:r>
    </w:p>
    <w:p w14:paraId="16E59654" w14:textId="77777777" w:rsidR="00E15B3C" w:rsidRPr="0060486C" w:rsidRDefault="00E15B3C" w:rsidP="00061E55">
      <w:pPr>
        <w:tabs>
          <w:tab w:val="left" w:pos="1701"/>
        </w:tabs>
        <w:spacing w:line="276" w:lineRule="auto"/>
        <w:jc w:val="center"/>
        <w:rPr>
          <w:rFonts w:ascii="Arial" w:hAnsi="Arial" w:cs="Arial"/>
          <w:b/>
          <w:sz w:val="20"/>
          <w:szCs w:val="20"/>
        </w:rPr>
      </w:pPr>
    </w:p>
    <w:p w14:paraId="16E59655" w14:textId="77777777" w:rsidR="0060486C" w:rsidRDefault="0060486C" w:rsidP="00061E55">
      <w:pPr>
        <w:numPr>
          <w:ilvl w:val="0"/>
          <w:numId w:val="12"/>
        </w:numPr>
        <w:spacing w:line="276" w:lineRule="auto"/>
        <w:ind w:left="425" w:hanging="425"/>
        <w:jc w:val="both"/>
        <w:rPr>
          <w:rFonts w:ascii="Arial" w:hAnsi="Arial" w:cs="Arial"/>
          <w:sz w:val="20"/>
          <w:szCs w:val="20"/>
        </w:rPr>
      </w:pPr>
      <w:r w:rsidRPr="0060486C">
        <w:rPr>
          <w:rFonts w:ascii="Arial" w:hAnsi="Arial" w:cs="Arial"/>
          <w:sz w:val="20"/>
          <w:szCs w:val="20"/>
        </w:rPr>
        <w:t>Odpovědnost za škodu se řídí</w:t>
      </w:r>
      <w:r w:rsidR="00264880">
        <w:rPr>
          <w:rFonts w:ascii="Arial" w:hAnsi="Arial" w:cs="Arial"/>
          <w:sz w:val="20"/>
          <w:szCs w:val="20"/>
        </w:rPr>
        <w:t xml:space="preserve"> příslušnými ustanoveními občanského zákoníku, zejména</w:t>
      </w:r>
      <w:r w:rsidRPr="0060486C">
        <w:rPr>
          <w:rFonts w:ascii="Arial" w:hAnsi="Arial" w:cs="Arial"/>
          <w:sz w:val="20"/>
          <w:szCs w:val="20"/>
        </w:rPr>
        <w:t xml:space="preserve"> § 2894 a násl. občanského zákoníku.</w:t>
      </w:r>
    </w:p>
    <w:p w14:paraId="16E59656" w14:textId="77777777" w:rsidR="00E15B3C" w:rsidRPr="0060486C" w:rsidRDefault="00E15B3C" w:rsidP="00061E55">
      <w:pPr>
        <w:spacing w:line="276" w:lineRule="auto"/>
        <w:ind w:left="425"/>
        <w:jc w:val="both"/>
        <w:rPr>
          <w:rFonts w:ascii="Arial" w:hAnsi="Arial" w:cs="Arial"/>
          <w:sz w:val="20"/>
          <w:szCs w:val="20"/>
        </w:rPr>
      </w:pPr>
    </w:p>
    <w:p w14:paraId="16E59657" w14:textId="655D746A" w:rsidR="0060486C" w:rsidRDefault="0060486C" w:rsidP="00061E55">
      <w:pPr>
        <w:numPr>
          <w:ilvl w:val="0"/>
          <w:numId w:val="12"/>
        </w:numPr>
        <w:spacing w:line="276" w:lineRule="auto"/>
        <w:ind w:left="425" w:hanging="425"/>
        <w:jc w:val="both"/>
        <w:rPr>
          <w:rFonts w:ascii="Arial" w:hAnsi="Arial" w:cs="Arial"/>
          <w:sz w:val="20"/>
          <w:szCs w:val="20"/>
        </w:rPr>
      </w:pPr>
      <w:r w:rsidRPr="0060486C">
        <w:rPr>
          <w:rFonts w:ascii="Arial" w:hAnsi="Arial" w:cs="Arial"/>
          <w:sz w:val="20"/>
          <w:szCs w:val="20"/>
        </w:rPr>
        <w:lastRenderedPageBreak/>
        <w:t xml:space="preserve">Smluvní strana, která poruší svoji povinnost vyplývající z této Rámcové dohody nebo </w:t>
      </w:r>
      <w:r w:rsidR="002D506A">
        <w:rPr>
          <w:rFonts w:ascii="Arial" w:hAnsi="Arial" w:cs="Arial"/>
          <w:sz w:val="20"/>
          <w:szCs w:val="20"/>
        </w:rPr>
        <w:t>z</w:t>
      </w:r>
      <w:r w:rsidR="008A7470">
        <w:rPr>
          <w:rFonts w:ascii="Arial" w:hAnsi="Arial" w:cs="Arial"/>
          <w:sz w:val="20"/>
          <w:szCs w:val="20"/>
        </w:rPr>
        <w:t>e</w:t>
      </w:r>
      <w:r w:rsidR="002D506A">
        <w:rPr>
          <w:rFonts w:ascii="Arial" w:hAnsi="Arial" w:cs="Arial"/>
          <w:sz w:val="20"/>
          <w:szCs w:val="20"/>
        </w:rPr>
        <w:t xml:space="preserve"> </w:t>
      </w:r>
      <w:r w:rsidR="008A7470">
        <w:rPr>
          <w:rFonts w:ascii="Arial" w:hAnsi="Arial" w:cs="Arial"/>
          <w:sz w:val="20"/>
          <w:szCs w:val="20"/>
        </w:rPr>
        <w:t>Smlouvy</w:t>
      </w:r>
      <w:r w:rsidR="00507B80">
        <w:rPr>
          <w:rFonts w:ascii="Arial" w:hAnsi="Arial" w:cs="Arial"/>
          <w:sz w:val="20"/>
          <w:szCs w:val="20"/>
        </w:rPr>
        <w:t xml:space="preserve"> či </w:t>
      </w:r>
      <w:r w:rsidR="00392F9F">
        <w:rPr>
          <w:rFonts w:ascii="Arial" w:hAnsi="Arial" w:cs="Arial"/>
          <w:sz w:val="20"/>
          <w:szCs w:val="20"/>
        </w:rPr>
        <w:t xml:space="preserve">Akceptované </w:t>
      </w:r>
      <w:r w:rsidR="007C0C32">
        <w:rPr>
          <w:rFonts w:ascii="Arial" w:hAnsi="Arial" w:cs="Arial"/>
          <w:sz w:val="20"/>
          <w:szCs w:val="20"/>
        </w:rPr>
        <w:t>Objednávky</w:t>
      </w:r>
      <w:r w:rsidRPr="0060486C">
        <w:rPr>
          <w:rFonts w:ascii="Arial" w:hAnsi="Arial" w:cs="Arial"/>
          <w:sz w:val="20"/>
          <w:szCs w:val="20"/>
        </w:rPr>
        <w:t xml:space="preserve">, je povinna nahradit škodu tím způsobenou druhé </w:t>
      </w:r>
      <w:r w:rsidR="00486602">
        <w:rPr>
          <w:rFonts w:ascii="Arial" w:hAnsi="Arial" w:cs="Arial"/>
          <w:sz w:val="20"/>
          <w:szCs w:val="20"/>
        </w:rPr>
        <w:t>S</w:t>
      </w:r>
      <w:r w:rsidRPr="0060486C">
        <w:rPr>
          <w:rFonts w:ascii="Arial" w:hAnsi="Arial" w:cs="Arial"/>
          <w:sz w:val="20"/>
          <w:szCs w:val="20"/>
        </w:rPr>
        <w:t xml:space="preserve">mluvní straně. Povinnosti k náhradě škody se zprostí, prokáže-li, že jí ve splnění povinnosti dočasně nebo trvale zabránila mimořádná nepředvídatelná a nepřekonatelná překážka vzniklá nezávisle na její vůli. Škoda, způsobená zaměstnanci příslušné </w:t>
      </w:r>
      <w:r w:rsidR="00486602">
        <w:rPr>
          <w:rFonts w:ascii="Arial" w:hAnsi="Arial" w:cs="Arial"/>
          <w:sz w:val="20"/>
          <w:szCs w:val="20"/>
        </w:rPr>
        <w:t>S</w:t>
      </w:r>
      <w:r w:rsidRPr="0060486C">
        <w:rPr>
          <w:rFonts w:ascii="Arial" w:hAnsi="Arial" w:cs="Arial"/>
          <w:sz w:val="20"/>
          <w:szCs w:val="20"/>
        </w:rPr>
        <w:t xml:space="preserve">mluvní strany nebo třetími osobami, které příslušná </w:t>
      </w:r>
      <w:r w:rsidR="00486602">
        <w:rPr>
          <w:rFonts w:ascii="Arial" w:hAnsi="Arial" w:cs="Arial"/>
          <w:sz w:val="20"/>
          <w:szCs w:val="20"/>
        </w:rPr>
        <w:t>S</w:t>
      </w:r>
      <w:r w:rsidRPr="0060486C">
        <w:rPr>
          <w:rFonts w:ascii="Arial" w:hAnsi="Arial" w:cs="Arial"/>
          <w:sz w:val="20"/>
          <w:szCs w:val="20"/>
        </w:rPr>
        <w:t xml:space="preserve">mluvní strana pověří plněním svých závazků dle Rámcové dohody, bude posuzována jako škoda způsobená příslušnou </w:t>
      </w:r>
      <w:r w:rsidR="00486602">
        <w:rPr>
          <w:rFonts w:ascii="Arial" w:hAnsi="Arial" w:cs="Arial"/>
          <w:sz w:val="20"/>
          <w:szCs w:val="20"/>
        </w:rPr>
        <w:t>S</w:t>
      </w:r>
      <w:r w:rsidRPr="0060486C">
        <w:rPr>
          <w:rFonts w:ascii="Arial" w:hAnsi="Arial" w:cs="Arial"/>
          <w:sz w:val="20"/>
          <w:szCs w:val="20"/>
        </w:rPr>
        <w:t>mluvní stranou.</w:t>
      </w:r>
    </w:p>
    <w:p w14:paraId="16E59658" w14:textId="77777777" w:rsidR="00E15B3C" w:rsidRPr="0060486C" w:rsidRDefault="00E15B3C" w:rsidP="00061E55">
      <w:pPr>
        <w:spacing w:line="276" w:lineRule="auto"/>
        <w:ind w:left="425"/>
        <w:jc w:val="both"/>
        <w:rPr>
          <w:rFonts w:ascii="Arial" w:hAnsi="Arial" w:cs="Arial"/>
          <w:sz w:val="20"/>
          <w:szCs w:val="20"/>
        </w:rPr>
      </w:pPr>
    </w:p>
    <w:p w14:paraId="16E59659" w14:textId="39F31269" w:rsidR="0060486C" w:rsidRDefault="0060486C" w:rsidP="00061E55">
      <w:pPr>
        <w:numPr>
          <w:ilvl w:val="0"/>
          <w:numId w:val="12"/>
        </w:numPr>
        <w:spacing w:line="276" w:lineRule="auto"/>
        <w:ind w:left="425" w:hanging="425"/>
        <w:jc w:val="both"/>
        <w:rPr>
          <w:rFonts w:ascii="Arial" w:hAnsi="Arial" w:cs="Arial"/>
          <w:sz w:val="20"/>
          <w:szCs w:val="20"/>
        </w:rPr>
      </w:pPr>
      <w:r w:rsidRPr="0060486C">
        <w:rPr>
          <w:rFonts w:ascii="Arial" w:hAnsi="Arial" w:cs="Arial"/>
          <w:sz w:val="20"/>
          <w:szCs w:val="20"/>
        </w:rPr>
        <w:t xml:space="preserve">Není-li v této Rámcové dohodě stanoveno jinak, odpovídá příslušná </w:t>
      </w:r>
      <w:r w:rsidR="00486602">
        <w:rPr>
          <w:rFonts w:ascii="Arial" w:hAnsi="Arial" w:cs="Arial"/>
          <w:sz w:val="20"/>
          <w:szCs w:val="20"/>
        </w:rPr>
        <w:t>S</w:t>
      </w:r>
      <w:r w:rsidRPr="0060486C">
        <w:rPr>
          <w:rFonts w:ascii="Arial" w:hAnsi="Arial" w:cs="Arial"/>
          <w:sz w:val="20"/>
          <w:szCs w:val="20"/>
        </w:rPr>
        <w:t xml:space="preserve">mluvní strana za jakoukoli škodu, která druhé </w:t>
      </w:r>
      <w:r w:rsidR="00486602">
        <w:rPr>
          <w:rFonts w:ascii="Arial" w:hAnsi="Arial" w:cs="Arial"/>
          <w:sz w:val="20"/>
          <w:szCs w:val="20"/>
        </w:rPr>
        <w:t>S</w:t>
      </w:r>
      <w:r w:rsidRPr="0060486C">
        <w:rPr>
          <w:rFonts w:ascii="Arial" w:hAnsi="Arial" w:cs="Arial"/>
          <w:sz w:val="20"/>
          <w:szCs w:val="20"/>
        </w:rPr>
        <w:t xml:space="preserve">mluvní straně vznikne v souvislosti s porušením povinností příslušné </w:t>
      </w:r>
      <w:r w:rsidR="00486602">
        <w:rPr>
          <w:rFonts w:ascii="Arial" w:hAnsi="Arial" w:cs="Arial"/>
          <w:sz w:val="20"/>
          <w:szCs w:val="20"/>
        </w:rPr>
        <w:t>S</w:t>
      </w:r>
      <w:r w:rsidRPr="0060486C">
        <w:rPr>
          <w:rFonts w:ascii="Arial" w:hAnsi="Arial" w:cs="Arial"/>
          <w:sz w:val="20"/>
          <w:szCs w:val="20"/>
        </w:rPr>
        <w:t xml:space="preserve">mluvní strany podle Rámcové dohody či </w:t>
      </w:r>
      <w:r w:rsidR="008A7470">
        <w:rPr>
          <w:rFonts w:ascii="Arial" w:hAnsi="Arial" w:cs="Arial"/>
          <w:sz w:val="20"/>
          <w:szCs w:val="20"/>
        </w:rPr>
        <w:t>Smlouvy</w:t>
      </w:r>
      <w:r w:rsidR="00FE30D3">
        <w:rPr>
          <w:rFonts w:ascii="Arial" w:hAnsi="Arial" w:cs="Arial"/>
          <w:sz w:val="20"/>
          <w:szCs w:val="20"/>
        </w:rPr>
        <w:t xml:space="preserve"> </w:t>
      </w:r>
      <w:r w:rsidR="00345139">
        <w:rPr>
          <w:rFonts w:ascii="Arial" w:hAnsi="Arial" w:cs="Arial"/>
          <w:sz w:val="20"/>
          <w:szCs w:val="20"/>
        </w:rPr>
        <w:t>/</w:t>
      </w:r>
      <w:r w:rsidR="00392F9F">
        <w:rPr>
          <w:rFonts w:ascii="Arial" w:hAnsi="Arial" w:cs="Arial"/>
          <w:sz w:val="20"/>
          <w:szCs w:val="20"/>
        </w:rPr>
        <w:t xml:space="preserve"> Akceptované </w:t>
      </w:r>
      <w:r w:rsidR="00345139">
        <w:rPr>
          <w:rFonts w:ascii="Arial" w:hAnsi="Arial" w:cs="Arial"/>
          <w:sz w:val="20"/>
          <w:szCs w:val="20"/>
        </w:rPr>
        <w:t>Objednávky</w:t>
      </w:r>
      <w:r w:rsidRPr="0060486C">
        <w:rPr>
          <w:rFonts w:ascii="Arial" w:hAnsi="Arial" w:cs="Arial"/>
          <w:sz w:val="20"/>
          <w:szCs w:val="20"/>
        </w:rPr>
        <w:t>.</w:t>
      </w:r>
    </w:p>
    <w:p w14:paraId="16E5965A" w14:textId="77777777" w:rsidR="00E15B3C" w:rsidRPr="0060486C" w:rsidRDefault="00E15B3C" w:rsidP="00061E55">
      <w:pPr>
        <w:spacing w:line="276" w:lineRule="auto"/>
        <w:ind w:left="425"/>
        <w:jc w:val="both"/>
        <w:rPr>
          <w:rFonts w:ascii="Arial" w:hAnsi="Arial" w:cs="Arial"/>
          <w:sz w:val="20"/>
          <w:szCs w:val="20"/>
        </w:rPr>
      </w:pPr>
    </w:p>
    <w:p w14:paraId="16E5965B" w14:textId="77777777" w:rsidR="0060486C" w:rsidRDefault="0060486C" w:rsidP="00061E55">
      <w:pPr>
        <w:numPr>
          <w:ilvl w:val="0"/>
          <w:numId w:val="12"/>
        </w:numPr>
        <w:spacing w:line="276" w:lineRule="auto"/>
        <w:ind w:left="425" w:hanging="425"/>
        <w:jc w:val="both"/>
        <w:rPr>
          <w:rFonts w:ascii="Arial" w:hAnsi="Arial" w:cs="Arial"/>
          <w:sz w:val="20"/>
          <w:szCs w:val="20"/>
        </w:rPr>
      </w:pPr>
      <w:r w:rsidRPr="0060486C">
        <w:rPr>
          <w:rFonts w:ascii="Arial" w:hAnsi="Arial" w:cs="Arial"/>
          <w:sz w:val="20"/>
          <w:szCs w:val="20"/>
        </w:rPr>
        <w:t xml:space="preserve">Překážka vzniklá z osobních poměrů příslušné </w:t>
      </w:r>
      <w:r w:rsidR="00486602">
        <w:rPr>
          <w:rFonts w:ascii="Arial" w:hAnsi="Arial" w:cs="Arial"/>
          <w:sz w:val="20"/>
          <w:szCs w:val="20"/>
        </w:rPr>
        <w:t>S</w:t>
      </w:r>
      <w:r w:rsidRPr="0060486C">
        <w:rPr>
          <w:rFonts w:ascii="Arial" w:hAnsi="Arial" w:cs="Arial"/>
          <w:sz w:val="20"/>
          <w:szCs w:val="20"/>
        </w:rPr>
        <w:t xml:space="preserve">mluvní strany nebo vzniklá až v době, kdy byla příslušná </w:t>
      </w:r>
      <w:r w:rsidR="00486602">
        <w:rPr>
          <w:rFonts w:ascii="Arial" w:hAnsi="Arial" w:cs="Arial"/>
          <w:sz w:val="20"/>
          <w:szCs w:val="20"/>
        </w:rPr>
        <w:t>S</w:t>
      </w:r>
      <w:r w:rsidRPr="0060486C">
        <w:rPr>
          <w:rFonts w:ascii="Arial" w:hAnsi="Arial" w:cs="Arial"/>
          <w:sz w:val="20"/>
          <w:szCs w:val="20"/>
        </w:rPr>
        <w:t xml:space="preserve">mluvní strana s plněním smluvené povinnosti v prodlení, ani překážka, kterou byla příslušná </w:t>
      </w:r>
      <w:r w:rsidR="00486602">
        <w:rPr>
          <w:rFonts w:ascii="Arial" w:hAnsi="Arial" w:cs="Arial"/>
          <w:sz w:val="20"/>
          <w:szCs w:val="20"/>
        </w:rPr>
        <w:t>S</w:t>
      </w:r>
      <w:r w:rsidRPr="0060486C">
        <w:rPr>
          <w:rFonts w:ascii="Arial" w:hAnsi="Arial" w:cs="Arial"/>
          <w:sz w:val="20"/>
          <w:szCs w:val="20"/>
        </w:rPr>
        <w:t xml:space="preserve">mluvní strana podle Rámcové dohody povinna překonat, </w:t>
      </w:r>
      <w:r w:rsidR="00507B80">
        <w:rPr>
          <w:rFonts w:ascii="Arial" w:hAnsi="Arial" w:cs="Arial"/>
          <w:sz w:val="20"/>
          <w:szCs w:val="20"/>
        </w:rPr>
        <w:t>ji</w:t>
      </w:r>
      <w:r w:rsidR="00507B80" w:rsidRPr="0060486C">
        <w:rPr>
          <w:rFonts w:ascii="Arial" w:hAnsi="Arial" w:cs="Arial"/>
          <w:sz w:val="20"/>
          <w:szCs w:val="20"/>
        </w:rPr>
        <w:t xml:space="preserve"> </w:t>
      </w:r>
      <w:r w:rsidRPr="0060486C">
        <w:rPr>
          <w:rFonts w:ascii="Arial" w:hAnsi="Arial" w:cs="Arial"/>
          <w:sz w:val="20"/>
          <w:szCs w:val="20"/>
        </w:rPr>
        <w:t>však povinnosti k náhradě škody nezprostí.</w:t>
      </w:r>
    </w:p>
    <w:p w14:paraId="16E5965C" w14:textId="77777777" w:rsidR="00E15B3C" w:rsidRPr="0060486C" w:rsidRDefault="00E15B3C" w:rsidP="00061E55">
      <w:pPr>
        <w:spacing w:line="276" w:lineRule="auto"/>
        <w:ind w:left="425"/>
        <w:jc w:val="both"/>
        <w:rPr>
          <w:rFonts w:ascii="Arial" w:hAnsi="Arial" w:cs="Arial"/>
          <w:sz w:val="20"/>
          <w:szCs w:val="20"/>
        </w:rPr>
      </w:pPr>
    </w:p>
    <w:p w14:paraId="16E5965D" w14:textId="71F73079" w:rsidR="0060486C" w:rsidRDefault="0060486C" w:rsidP="00061E55">
      <w:pPr>
        <w:numPr>
          <w:ilvl w:val="0"/>
          <w:numId w:val="12"/>
        </w:numPr>
        <w:spacing w:line="276" w:lineRule="auto"/>
        <w:ind w:left="425" w:hanging="425"/>
        <w:jc w:val="both"/>
        <w:rPr>
          <w:rFonts w:ascii="Arial" w:hAnsi="Arial" w:cs="Arial"/>
          <w:sz w:val="20"/>
          <w:szCs w:val="20"/>
        </w:rPr>
      </w:pPr>
      <w:r w:rsidRPr="0060486C">
        <w:rPr>
          <w:rFonts w:ascii="Arial" w:hAnsi="Arial" w:cs="Arial"/>
          <w:sz w:val="20"/>
          <w:szCs w:val="20"/>
        </w:rPr>
        <w:t xml:space="preserve">Smluvní strana, která porušila právní povinnost, nebo </w:t>
      </w:r>
      <w:r w:rsidR="00486602">
        <w:rPr>
          <w:rFonts w:ascii="Arial" w:hAnsi="Arial" w:cs="Arial"/>
          <w:sz w:val="20"/>
          <w:szCs w:val="20"/>
        </w:rPr>
        <w:t>S</w:t>
      </w:r>
      <w:r w:rsidRPr="0060486C">
        <w:rPr>
          <w:rFonts w:ascii="Arial" w:hAnsi="Arial" w:cs="Arial"/>
          <w:sz w:val="20"/>
          <w:szCs w:val="20"/>
        </w:rPr>
        <w:t xml:space="preserve">mluvní strana, která může a má vědět, že </w:t>
      </w:r>
      <w:r w:rsidR="002A4A74">
        <w:rPr>
          <w:rFonts w:ascii="Arial" w:hAnsi="Arial" w:cs="Arial"/>
          <w:sz w:val="20"/>
          <w:szCs w:val="20"/>
        </w:rPr>
        <w:t>ji</w:t>
      </w:r>
      <w:r w:rsidRPr="0060486C">
        <w:rPr>
          <w:rFonts w:ascii="Arial" w:hAnsi="Arial" w:cs="Arial"/>
          <w:sz w:val="20"/>
          <w:szCs w:val="20"/>
        </w:rPr>
        <w:t xml:space="preserve"> poruší, oznámí to bez zbytečného odkladu druhé </w:t>
      </w:r>
      <w:r w:rsidR="00486602">
        <w:rPr>
          <w:rFonts w:ascii="Arial" w:hAnsi="Arial" w:cs="Arial"/>
          <w:sz w:val="20"/>
          <w:szCs w:val="20"/>
        </w:rPr>
        <w:t>S</w:t>
      </w:r>
      <w:r w:rsidRPr="0060486C">
        <w:rPr>
          <w:rFonts w:ascii="Arial" w:hAnsi="Arial" w:cs="Arial"/>
          <w:sz w:val="20"/>
          <w:szCs w:val="20"/>
        </w:rPr>
        <w:t xml:space="preserve">mluvní straně, které z toho může újma vzniknout, a upozorní ji na možné následky. Splní-li oznamovací povinnost, nemá poškozená </w:t>
      </w:r>
      <w:r w:rsidR="00486602">
        <w:rPr>
          <w:rFonts w:ascii="Arial" w:hAnsi="Arial" w:cs="Arial"/>
          <w:sz w:val="20"/>
          <w:szCs w:val="20"/>
        </w:rPr>
        <w:t>S</w:t>
      </w:r>
      <w:r w:rsidRPr="0060486C">
        <w:rPr>
          <w:rFonts w:ascii="Arial" w:hAnsi="Arial" w:cs="Arial"/>
          <w:sz w:val="20"/>
          <w:szCs w:val="20"/>
        </w:rPr>
        <w:t>mluvní strana právo na náhradu té újmy, které mohla po oznámení zabránit.</w:t>
      </w:r>
    </w:p>
    <w:p w14:paraId="16E5965E" w14:textId="77777777" w:rsidR="00E15B3C" w:rsidRPr="0060486C" w:rsidRDefault="00E15B3C" w:rsidP="00061E55">
      <w:pPr>
        <w:spacing w:line="276" w:lineRule="auto"/>
        <w:ind w:left="425"/>
        <w:jc w:val="both"/>
        <w:rPr>
          <w:rFonts w:ascii="Arial" w:hAnsi="Arial" w:cs="Arial"/>
          <w:sz w:val="20"/>
          <w:szCs w:val="20"/>
        </w:rPr>
      </w:pPr>
    </w:p>
    <w:p w14:paraId="16E5965F" w14:textId="72902370" w:rsidR="0060486C" w:rsidRPr="00E15B3C" w:rsidRDefault="0060486C" w:rsidP="00061E55">
      <w:pPr>
        <w:widowControl w:val="0"/>
        <w:numPr>
          <w:ilvl w:val="0"/>
          <w:numId w:val="12"/>
        </w:numPr>
        <w:spacing w:line="276" w:lineRule="auto"/>
        <w:ind w:left="426" w:hanging="426"/>
        <w:jc w:val="both"/>
        <w:rPr>
          <w:rFonts w:ascii="Arial" w:hAnsi="Arial" w:cs="Arial"/>
          <w:sz w:val="20"/>
          <w:szCs w:val="20"/>
        </w:rPr>
      </w:pPr>
      <w:r w:rsidRPr="0060486C">
        <w:rPr>
          <w:rFonts w:ascii="Arial" w:hAnsi="Arial" w:cs="Arial"/>
          <w:sz w:val="20"/>
          <w:szCs w:val="20"/>
        </w:rPr>
        <w:t xml:space="preserve">V případě, že Dodavatel použije k plnění předmětu Rámcové dohody </w:t>
      </w:r>
      <w:r w:rsidR="004E22E4">
        <w:rPr>
          <w:rFonts w:ascii="Arial" w:hAnsi="Arial" w:cs="Arial"/>
          <w:sz w:val="20"/>
          <w:szCs w:val="20"/>
        </w:rPr>
        <w:t xml:space="preserve">nebo </w:t>
      </w:r>
      <w:r w:rsidR="008A7470">
        <w:rPr>
          <w:rFonts w:ascii="Arial" w:hAnsi="Arial" w:cs="Arial"/>
          <w:sz w:val="20"/>
          <w:szCs w:val="20"/>
        </w:rPr>
        <w:t xml:space="preserve">Smlouvy </w:t>
      </w:r>
      <w:r w:rsidR="004E22E4">
        <w:rPr>
          <w:rFonts w:ascii="Arial" w:hAnsi="Arial" w:cs="Arial"/>
          <w:sz w:val="20"/>
          <w:szCs w:val="20"/>
        </w:rPr>
        <w:t>pod</w:t>
      </w:r>
      <w:r w:rsidRPr="0060486C">
        <w:rPr>
          <w:rFonts w:ascii="Arial" w:hAnsi="Arial" w:cs="Arial"/>
          <w:sz w:val="20"/>
          <w:szCs w:val="20"/>
        </w:rPr>
        <w:t xml:space="preserve">dodavatele, odpovídá Dodavatel za jeho/jejich plnění tak, jako by plnil sám. </w:t>
      </w:r>
    </w:p>
    <w:p w14:paraId="16E59661" w14:textId="77777777" w:rsidR="00E15B3C" w:rsidRPr="00E15B3C" w:rsidRDefault="00E15B3C" w:rsidP="0067320B">
      <w:pPr>
        <w:widowControl w:val="0"/>
        <w:spacing w:line="276" w:lineRule="auto"/>
        <w:jc w:val="both"/>
        <w:rPr>
          <w:rFonts w:ascii="Arial" w:hAnsi="Arial" w:cs="Arial"/>
          <w:sz w:val="20"/>
          <w:szCs w:val="20"/>
        </w:rPr>
      </w:pPr>
    </w:p>
    <w:p w14:paraId="16E59662" w14:textId="77777777" w:rsidR="0060486C" w:rsidRP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Článek</w:t>
      </w:r>
      <w:r w:rsidR="004F7A52">
        <w:rPr>
          <w:rFonts w:ascii="Arial" w:hAnsi="Arial" w:cs="Arial"/>
          <w:b/>
          <w:sz w:val="20"/>
          <w:szCs w:val="20"/>
        </w:rPr>
        <w:t xml:space="preserve"> XVI.</w:t>
      </w:r>
    </w:p>
    <w:p w14:paraId="16E59663" w14:textId="77777777" w:rsid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Ochrana informací, údajů a dat</w:t>
      </w:r>
    </w:p>
    <w:p w14:paraId="16E59664" w14:textId="77777777" w:rsidR="0084621D" w:rsidRDefault="0084621D" w:rsidP="00061E55">
      <w:pPr>
        <w:tabs>
          <w:tab w:val="left" w:pos="1701"/>
        </w:tabs>
        <w:spacing w:line="276" w:lineRule="auto"/>
        <w:jc w:val="center"/>
        <w:rPr>
          <w:rFonts w:ascii="Arial" w:hAnsi="Arial" w:cs="Arial"/>
          <w:b/>
          <w:sz w:val="20"/>
          <w:szCs w:val="20"/>
        </w:rPr>
      </w:pPr>
    </w:p>
    <w:p w14:paraId="16E59665" w14:textId="77777777" w:rsidR="0084621D" w:rsidRPr="00F6446C" w:rsidRDefault="0084621D" w:rsidP="00F46994">
      <w:pPr>
        <w:pStyle w:val="Zkladntext"/>
        <w:widowControl w:val="0"/>
        <w:numPr>
          <w:ilvl w:val="0"/>
          <w:numId w:val="21"/>
        </w:numPr>
        <w:spacing w:line="276" w:lineRule="auto"/>
        <w:ind w:left="426" w:hanging="426"/>
        <w:jc w:val="both"/>
        <w:rPr>
          <w:rFonts w:ascii="Arial" w:hAnsi="Arial" w:cs="Arial"/>
          <w:sz w:val="20"/>
          <w:szCs w:val="20"/>
        </w:rPr>
      </w:pPr>
      <w:r w:rsidRPr="00C5641A">
        <w:rPr>
          <w:rFonts w:ascii="Arial" w:hAnsi="Arial" w:cs="Arial"/>
          <w:sz w:val="20"/>
          <w:szCs w:val="20"/>
        </w:rPr>
        <w:t xml:space="preserve">Smluvní strany se zavazují zachovávat mlčenlivost o všech informacích, které jsou důvěrnými </w:t>
      </w:r>
      <w:r w:rsidRPr="0084621D">
        <w:rPr>
          <w:rFonts w:ascii="Arial" w:hAnsi="Arial" w:cs="Arial"/>
          <w:sz w:val="20"/>
        </w:rPr>
        <w:t>informacemi</w:t>
      </w:r>
      <w:r w:rsidRPr="00C5641A">
        <w:rPr>
          <w:rFonts w:ascii="Arial" w:hAnsi="Arial" w:cs="Arial"/>
          <w:sz w:val="20"/>
          <w:szCs w:val="20"/>
        </w:rPr>
        <w:t xml:space="preserve"> ve smyslu § 1730 odst. 2 občanského zákoníku, a které se dozvědí o předmětu plnění nebo druhé </w:t>
      </w:r>
      <w:r w:rsidR="00486602">
        <w:rPr>
          <w:rFonts w:ascii="Arial" w:hAnsi="Arial" w:cs="Arial"/>
          <w:sz w:val="20"/>
          <w:szCs w:val="20"/>
        </w:rPr>
        <w:t>S</w:t>
      </w:r>
      <w:r w:rsidRPr="00C5641A">
        <w:rPr>
          <w:rFonts w:ascii="Arial" w:hAnsi="Arial" w:cs="Arial"/>
          <w:sz w:val="20"/>
          <w:szCs w:val="20"/>
        </w:rPr>
        <w:t xml:space="preserve">mluvní straně při plnění závazků </w:t>
      </w:r>
      <w:r>
        <w:rPr>
          <w:rFonts w:ascii="Arial" w:hAnsi="Arial" w:cs="Arial"/>
          <w:sz w:val="20"/>
          <w:szCs w:val="20"/>
        </w:rPr>
        <w:t>vyplývajících z této Rámcové dohody</w:t>
      </w:r>
      <w:r w:rsidRPr="00C5641A">
        <w:rPr>
          <w:rFonts w:ascii="Arial" w:hAnsi="Arial" w:cs="Arial"/>
          <w:sz w:val="20"/>
          <w:szCs w:val="20"/>
        </w:rPr>
        <w:t xml:space="preserve"> nebo v souvislosti s jejím plněním.</w:t>
      </w:r>
    </w:p>
    <w:p w14:paraId="16E59666" w14:textId="77777777" w:rsidR="00E15B3C" w:rsidRPr="0060486C" w:rsidRDefault="00E15B3C" w:rsidP="00061E55">
      <w:pPr>
        <w:tabs>
          <w:tab w:val="left" w:pos="1701"/>
        </w:tabs>
        <w:spacing w:line="276" w:lineRule="auto"/>
        <w:jc w:val="center"/>
        <w:rPr>
          <w:rFonts w:ascii="Arial" w:hAnsi="Arial" w:cs="Arial"/>
          <w:b/>
          <w:sz w:val="20"/>
          <w:szCs w:val="20"/>
        </w:rPr>
      </w:pPr>
    </w:p>
    <w:p w14:paraId="16E59667" w14:textId="4D47F8EC" w:rsidR="00A11711" w:rsidRDefault="00A11711" w:rsidP="00F46994">
      <w:pPr>
        <w:pStyle w:val="Zkladntext"/>
        <w:widowControl w:val="0"/>
        <w:numPr>
          <w:ilvl w:val="0"/>
          <w:numId w:val="21"/>
        </w:numPr>
        <w:spacing w:line="276" w:lineRule="auto"/>
        <w:ind w:left="426" w:hanging="426"/>
        <w:jc w:val="both"/>
        <w:rPr>
          <w:rFonts w:ascii="Arial" w:hAnsi="Arial" w:cs="Arial"/>
          <w:sz w:val="20"/>
        </w:rPr>
      </w:pPr>
      <w:r w:rsidRPr="00A11711">
        <w:rPr>
          <w:rFonts w:ascii="Arial" w:hAnsi="Arial" w:cs="Arial"/>
          <w:sz w:val="20"/>
        </w:rPr>
        <w:t xml:space="preserve">Smluvní strany se zavazují uchovat v tajnosti veškeré skutečnosti, informace a údaje týkající se druhé </w:t>
      </w:r>
      <w:r w:rsidR="00486602">
        <w:rPr>
          <w:rFonts w:ascii="Arial" w:hAnsi="Arial" w:cs="Arial"/>
          <w:sz w:val="20"/>
        </w:rPr>
        <w:t>S</w:t>
      </w:r>
      <w:r w:rsidRPr="00A11711">
        <w:rPr>
          <w:rFonts w:ascii="Arial" w:hAnsi="Arial" w:cs="Arial"/>
          <w:sz w:val="20"/>
        </w:rPr>
        <w:t>mluvní strany, předmětu Rámcové dohody</w:t>
      </w:r>
      <w:r w:rsidR="002D506A">
        <w:rPr>
          <w:rFonts w:ascii="Arial" w:hAnsi="Arial" w:cs="Arial"/>
          <w:sz w:val="20"/>
        </w:rPr>
        <w:t xml:space="preserve">, </w:t>
      </w:r>
      <w:r w:rsidR="00392F9F">
        <w:rPr>
          <w:rFonts w:ascii="Arial" w:hAnsi="Arial" w:cs="Arial"/>
          <w:sz w:val="20"/>
        </w:rPr>
        <w:t xml:space="preserve">Akceptovaných </w:t>
      </w:r>
      <w:r w:rsidR="002D506A">
        <w:rPr>
          <w:rFonts w:ascii="Arial" w:hAnsi="Arial" w:cs="Arial"/>
          <w:sz w:val="20"/>
        </w:rPr>
        <w:t>Objednávek</w:t>
      </w:r>
      <w:r w:rsidR="00D83D93">
        <w:rPr>
          <w:rFonts w:ascii="Arial" w:hAnsi="Arial" w:cs="Arial"/>
          <w:sz w:val="20"/>
        </w:rPr>
        <w:t>,</w:t>
      </w:r>
      <w:r w:rsidR="002D506A">
        <w:rPr>
          <w:rFonts w:ascii="Arial" w:hAnsi="Arial" w:cs="Arial"/>
          <w:sz w:val="20"/>
        </w:rPr>
        <w:t xml:space="preserve"> elektronického objednávkového systému</w:t>
      </w:r>
      <w:r w:rsidR="00D83D93">
        <w:rPr>
          <w:rFonts w:ascii="Arial" w:hAnsi="Arial" w:cs="Arial"/>
          <w:sz w:val="20"/>
        </w:rPr>
        <w:t xml:space="preserve"> a objednávajících a schvalujících osob,</w:t>
      </w:r>
      <w:r w:rsidR="002D506A">
        <w:rPr>
          <w:rFonts w:ascii="Arial" w:hAnsi="Arial" w:cs="Arial"/>
          <w:sz w:val="20"/>
        </w:rPr>
        <w:t xml:space="preserve"> </w:t>
      </w:r>
      <w:r w:rsidRPr="00A11711">
        <w:rPr>
          <w:rFonts w:ascii="Arial" w:hAnsi="Arial" w:cs="Arial"/>
          <w:sz w:val="20"/>
        </w:rPr>
        <w:t xml:space="preserve">nebo s předmětem plnění související, které naplňují všechny znaky obchodního tajemství uvedené v § 504 občanského zákoníku a příslušná </w:t>
      </w:r>
      <w:r w:rsidR="00486602">
        <w:rPr>
          <w:rFonts w:ascii="Arial" w:hAnsi="Arial" w:cs="Arial"/>
          <w:sz w:val="20"/>
        </w:rPr>
        <w:t>S</w:t>
      </w:r>
      <w:r w:rsidRPr="00A11711">
        <w:rPr>
          <w:rFonts w:ascii="Arial" w:hAnsi="Arial" w:cs="Arial"/>
          <w:sz w:val="20"/>
        </w:rPr>
        <w:t xml:space="preserve">mluvní strana je výslovně označí jako „obchodní tajemství“. Veškeré takové skutečnosti jsou pak podle cit. </w:t>
      </w:r>
      <w:proofErr w:type="gramStart"/>
      <w:r w:rsidRPr="00A11711">
        <w:rPr>
          <w:rFonts w:ascii="Arial" w:hAnsi="Arial" w:cs="Arial"/>
          <w:sz w:val="20"/>
        </w:rPr>
        <w:t>ustanovení</w:t>
      </w:r>
      <w:proofErr w:type="gramEnd"/>
      <w:r w:rsidRPr="00A11711">
        <w:rPr>
          <w:rFonts w:ascii="Arial" w:hAnsi="Arial" w:cs="Arial"/>
          <w:sz w:val="20"/>
        </w:rPr>
        <w:t xml:space="preserve"> považovány za zákonem chráněné obchodní tajemství. </w:t>
      </w:r>
    </w:p>
    <w:p w14:paraId="16E59668" w14:textId="77777777" w:rsidR="009A6BD9" w:rsidRPr="00A11711" w:rsidRDefault="009A6BD9" w:rsidP="00061E55">
      <w:pPr>
        <w:pStyle w:val="Zkladntext"/>
        <w:widowControl w:val="0"/>
        <w:spacing w:line="276" w:lineRule="auto"/>
        <w:ind w:left="426"/>
        <w:jc w:val="both"/>
        <w:rPr>
          <w:rFonts w:ascii="Arial" w:hAnsi="Arial" w:cs="Arial"/>
          <w:sz w:val="20"/>
        </w:rPr>
      </w:pPr>
    </w:p>
    <w:p w14:paraId="16E59669" w14:textId="6DB7FCAB" w:rsidR="00A11711" w:rsidRDefault="00831263" w:rsidP="00F46994">
      <w:pPr>
        <w:pStyle w:val="Zkladntext"/>
        <w:widowControl w:val="0"/>
        <w:numPr>
          <w:ilvl w:val="0"/>
          <w:numId w:val="21"/>
        </w:numPr>
        <w:spacing w:line="276" w:lineRule="auto"/>
        <w:ind w:left="426" w:hanging="426"/>
        <w:jc w:val="both"/>
        <w:rPr>
          <w:rFonts w:ascii="Arial" w:hAnsi="Arial" w:cs="Arial"/>
          <w:sz w:val="20"/>
        </w:rPr>
      </w:pPr>
      <w:r w:rsidRPr="00A11711">
        <w:rPr>
          <w:rFonts w:ascii="Arial" w:hAnsi="Arial" w:cs="Arial"/>
          <w:sz w:val="20"/>
        </w:rPr>
        <w:t>S odkazem na § 24a zákona č. 551/1991 Sb., o Všeobecné zdravotní pojišťovně České republiky, ve znění pozdějších předpisů, zákon č. 101/2000 Sb., o ochraně osobních údajů a o změně některých zákonů, ve znění pozdějších předpisů,</w:t>
      </w:r>
      <w:r>
        <w:rPr>
          <w:rFonts w:ascii="Arial" w:hAnsi="Arial" w:cs="Arial"/>
          <w:sz w:val="20"/>
        </w:rPr>
        <w:t xml:space="preserve"> </w:t>
      </w:r>
      <w:r w:rsidRPr="00A11711">
        <w:rPr>
          <w:rFonts w:ascii="Arial" w:hAnsi="Arial" w:cs="Arial"/>
          <w:sz w:val="20"/>
        </w:rPr>
        <w:t>Nařízení Evropského parlamentu a Rady (EU) 2016/679</w:t>
      </w:r>
      <w:r>
        <w:rPr>
          <w:rFonts w:ascii="Arial" w:hAnsi="Arial" w:cs="Arial"/>
          <w:sz w:val="20"/>
        </w:rPr>
        <w:t xml:space="preserve"> </w:t>
      </w:r>
      <w:r w:rsidRPr="00BA3FAE">
        <w:rPr>
          <w:rFonts w:ascii="Arial" w:hAnsi="Arial" w:cs="Arial"/>
          <w:sz w:val="20"/>
        </w:rPr>
        <w:t>ze dne 27. dubna 2016 o ochraně fyzických osob v souvislosti se zpracováním osobních údajů a o volném pohybu těchto údajů a o zrušení směrnice 95/46/ES (obecné nařízení o ochraně osobních údajů)</w:t>
      </w:r>
      <w:r w:rsidRPr="00A11711">
        <w:rPr>
          <w:rFonts w:ascii="Arial" w:hAnsi="Arial" w:cs="Arial"/>
          <w:sz w:val="20"/>
        </w:rPr>
        <w:t xml:space="preserve">, a dále na zákon č. 181/2014 Sb. o kybernetické bezpečnosti a o změně souvisejících zákonů (zákon o kybernetické bezpečnosti), ve znění pozdějších předpisů, se Dodavatel zavazuje učinit taková opatření, aby veškeré osoby, které se podílejí na realizaci jeho závazků z této  Rámcové dohody, zachovávaly mlčenlivost o veškerých </w:t>
      </w:r>
      <w:r w:rsidR="004323CD">
        <w:rPr>
          <w:rFonts w:ascii="Arial" w:hAnsi="Arial" w:cs="Arial"/>
          <w:sz w:val="20"/>
        </w:rPr>
        <w:t xml:space="preserve">osobních </w:t>
      </w:r>
      <w:r w:rsidRPr="00A11711">
        <w:rPr>
          <w:rFonts w:ascii="Arial" w:hAnsi="Arial" w:cs="Arial"/>
          <w:sz w:val="20"/>
        </w:rPr>
        <w:t xml:space="preserve">údajích a datech, o nichž se dozvěděly při výkonu své práce, včetně těch, které VZP ČR eviduje pomocí výpočetní techniky, či jinak. </w:t>
      </w:r>
      <w:r w:rsidR="00A11711" w:rsidRPr="00A11711">
        <w:rPr>
          <w:rFonts w:ascii="Arial" w:hAnsi="Arial" w:cs="Arial"/>
          <w:sz w:val="20"/>
        </w:rPr>
        <w:t xml:space="preserve">Za porušení tohoto závazku se považuje i využití těchto </w:t>
      </w:r>
      <w:r w:rsidR="004323CD">
        <w:rPr>
          <w:rFonts w:ascii="Arial" w:hAnsi="Arial" w:cs="Arial"/>
          <w:sz w:val="20"/>
        </w:rPr>
        <w:t>osobních</w:t>
      </w:r>
      <w:r w:rsidR="00A11711" w:rsidRPr="00A11711">
        <w:rPr>
          <w:rFonts w:ascii="Arial" w:hAnsi="Arial" w:cs="Arial"/>
          <w:sz w:val="20"/>
        </w:rPr>
        <w:t xml:space="preserve"> údajů a dat, jakož i dalších vědomostí pro vlastní prospěch Dodavatele, prospěch třetí osoby nebo pro jiné důvody. Toto ujednání platí i v případě nahrazení uvedených </w:t>
      </w:r>
      <w:r w:rsidR="00A11711" w:rsidRPr="00A11711">
        <w:rPr>
          <w:rFonts w:ascii="Arial" w:hAnsi="Arial" w:cs="Arial"/>
          <w:sz w:val="20"/>
        </w:rPr>
        <w:lastRenderedPageBreak/>
        <w:t>právních předpisů předpisy jinými.</w:t>
      </w:r>
    </w:p>
    <w:p w14:paraId="16E5966A" w14:textId="77777777" w:rsidR="009A6BD9" w:rsidRPr="00A11711" w:rsidRDefault="009A6BD9" w:rsidP="00061E55">
      <w:pPr>
        <w:pStyle w:val="Zkladntext"/>
        <w:widowControl w:val="0"/>
        <w:spacing w:line="276" w:lineRule="auto"/>
        <w:ind w:left="426"/>
        <w:jc w:val="both"/>
        <w:rPr>
          <w:rFonts w:ascii="Arial" w:hAnsi="Arial" w:cs="Arial"/>
          <w:sz w:val="20"/>
        </w:rPr>
      </w:pPr>
    </w:p>
    <w:p w14:paraId="16E5966B" w14:textId="77777777" w:rsidR="00A11711" w:rsidRDefault="00A11711" w:rsidP="00F46994">
      <w:pPr>
        <w:pStyle w:val="Zkladntext"/>
        <w:widowControl w:val="0"/>
        <w:numPr>
          <w:ilvl w:val="0"/>
          <w:numId w:val="21"/>
        </w:numPr>
        <w:spacing w:line="276" w:lineRule="auto"/>
        <w:ind w:left="426" w:hanging="426"/>
        <w:jc w:val="both"/>
        <w:rPr>
          <w:rFonts w:ascii="Arial" w:hAnsi="Arial" w:cs="Arial"/>
          <w:sz w:val="20"/>
        </w:rPr>
      </w:pPr>
      <w:r w:rsidRPr="00A11711">
        <w:rPr>
          <w:rFonts w:ascii="Arial" w:hAnsi="Arial" w:cs="Arial"/>
          <w:sz w:val="20"/>
        </w:rPr>
        <w:t xml:space="preserve">Poskytnutí informací na základě povinností stanovených </w:t>
      </w:r>
      <w:r w:rsidR="00486602">
        <w:rPr>
          <w:rFonts w:ascii="Arial" w:hAnsi="Arial" w:cs="Arial"/>
          <w:sz w:val="20"/>
        </w:rPr>
        <w:t>S</w:t>
      </w:r>
      <w:r w:rsidRPr="00A11711">
        <w:rPr>
          <w:rFonts w:ascii="Arial" w:hAnsi="Arial" w:cs="Arial"/>
          <w:sz w:val="20"/>
        </w:rPr>
        <w:t xml:space="preserve">mluvním stranám obecně závaznými právními předpisy </w:t>
      </w:r>
      <w:r w:rsidR="0084621D">
        <w:rPr>
          <w:rFonts w:ascii="Arial" w:hAnsi="Arial" w:cs="Arial"/>
          <w:sz w:val="20"/>
        </w:rPr>
        <w:t xml:space="preserve">České republiky včetně přímo použitelných předpisů Evropské unie </w:t>
      </w:r>
      <w:r w:rsidRPr="00A11711">
        <w:rPr>
          <w:rFonts w:ascii="Arial" w:hAnsi="Arial" w:cs="Arial"/>
          <w:sz w:val="20"/>
        </w:rPr>
        <w:t xml:space="preserve">není považováno za porušení povinností </w:t>
      </w:r>
      <w:r w:rsidR="00486602">
        <w:rPr>
          <w:rFonts w:ascii="Arial" w:hAnsi="Arial" w:cs="Arial"/>
          <w:sz w:val="20"/>
        </w:rPr>
        <w:t>S</w:t>
      </w:r>
      <w:r w:rsidRPr="00A11711">
        <w:rPr>
          <w:rFonts w:ascii="Arial" w:hAnsi="Arial" w:cs="Arial"/>
          <w:sz w:val="20"/>
        </w:rPr>
        <w:t xml:space="preserve">mluvních stran sjednaných v tomto článku. </w:t>
      </w:r>
    </w:p>
    <w:p w14:paraId="16E5966C" w14:textId="77777777" w:rsidR="009A6BD9" w:rsidRPr="00A11711" w:rsidRDefault="009A6BD9" w:rsidP="00061E55">
      <w:pPr>
        <w:pStyle w:val="Zkladntext"/>
        <w:widowControl w:val="0"/>
        <w:spacing w:line="276" w:lineRule="auto"/>
        <w:ind w:left="426"/>
        <w:jc w:val="both"/>
        <w:rPr>
          <w:rFonts w:ascii="Arial" w:hAnsi="Arial" w:cs="Arial"/>
          <w:sz w:val="20"/>
        </w:rPr>
      </w:pPr>
    </w:p>
    <w:p w14:paraId="16E5966D" w14:textId="54CC8B1A" w:rsidR="00A11711" w:rsidRDefault="00A11711" w:rsidP="00F46994">
      <w:pPr>
        <w:pStyle w:val="Zkladntext"/>
        <w:widowControl w:val="0"/>
        <w:numPr>
          <w:ilvl w:val="0"/>
          <w:numId w:val="21"/>
        </w:numPr>
        <w:spacing w:line="276" w:lineRule="auto"/>
        <w:ind w:left="426" w:hanging="426"/>
        <w:jc w:val="both"/>
        <w:rPr>
          <w:rFonts w:ascii="Arial" w:hAnsi="Arial" w:cs="Arial"/>
          <w:sz w:val="20"/>
        </w:rPr>
      </w:pPr>
      <w:r w:rsidRPr="00A11711">
        <w:rPr>
          <w:rFonts w:ascii="Arial" w:hAnsi="Arial" w:cs="Arial"/>
          <w:sz w:val="20"/>
        </w:rPr>
        <w:t xml:space="preserve">Za porušení závazku uvedeného v odstavci </w:t>
      </w:r>
      <w:r w:rsidR="0084621D">
        <w:rPr>
          <w:rFonts w:ascii="Arial" w:hAnsi="Arial" w:cs="Arial"/>
          <w:sz w:val="20"/>
        </w:rPr>
        <w:t>3</w:t>
      </w:r>
      <w:r w:rsidRPr="00A11711">
        <w:rPr>
          <w:rFonts w:ascii="Arial" w:hAnsi="Arial" w:cs="Arial"/>
          <w:sz w:val="20"/>
        </w:rPr>
        <w:t>. tohoto článku je Dodavatel povinen zaplatit VZP ČR v každém jednotlivém případě smluvní pokutu ve výši 1 000</w:t>
      </w:r>
      <w:r w:rsidR="00F755D8">
        <w:rPr>
          <w:rFonts w:ascii="Arial" w:hAnsi="Arial" w:cs="Arial"/>
          <w:sz w:val="20"/>
        </w:rPr>
        <w:t> </w:t>
      </w:r>
      <w:r w:rsidRPr="00A11711">
        <w:rPr>
          <w:rFonts w:ascii="Arial" w:hAnsi="Arial" w:cs="Arial"/>
          <w:sz w:val="20"/>
        </w:rPr>
        <w:t xml:space="preserve">000 Kč (slovy: </w:t>
      </w:r>
      <w:r w:rsidR="003E726D">
        <w:rPr>
          <w:rFonts w:ascii="Arial" w:hAnsi="Arial" w:cs="Arial"/>
          <w:sz w:val="20"/>
        </w:rPr>
        <w:t>jeden</w:t>
      </w:r>
      <w:r w:rsidR="00CA15A1" w:rsidRPr="00A11711">
        <w:rPr>
          <w:rFonts w:ascii="Arial" w:hAnsi="Arial" w:cs="Arial"/>
          <w:sz w:val="20"/>
        </w:rPr>
        <w:t xml:space="preserve"> </w:t>
      </w:r>
      <w:r w:rsidRPr="00A11711">
        <w:rPr>
          <w:rFonts w:ascii="Arial" w:hAnsi="Arial" w:cs="Arial"/>
          <w:sz w:val="20"/>
        </w:rPr>
        <w:t>mili</w:t>
      </w:r>
      <w:r w:rsidR="003E726D">
        <w:rPr>
          <w:rFonts w:ascii="Arial" w:hAnsi="Arial" w:cs="Arial"/>
          <w:sz w:val="20"/>
        </w:rPr>
        <w:t>ó</w:t>
      </w:r>
      <w:r w:rsidRPr="00A11711">
        <w:rPr>
          <w:rFonts w:ascii="Arial" w:hAnsi="Arial" w:cs="Arial"/>
          <w:sz w:val="20"/>
        </w:rPr>
        <w:t>n korun českých). Ujednáním o smluvní pokutě ani zaplacením smluvní pokuty není dotčeno právo VZP ČR na náhradu škody</w:t>
      </w:r>
    </w:p>
    <w:p w14:paraId="16E5966E" w14:textId="77777777" w:rsidR="00E75ED4" w:rsidRPr="00A11711" w:rsidRDefault="00E75ED4" w:rsidP="00061E55">
      <w:pPr>
        <w:pStyle w:val="Zkladntext"/>
        <w:widowControl w:val="0"/>
        <w:spacing w:line="276" w:lineRule="auto"/>
        <w:ind w:left="426"/>
        <w:jc w:val="both"/>
        <w:rPr>
          <w:rFonts w:ascii="Arial" w:hAnsi="Arial" w:cs="Arial"/>
          <w:sz w:val="20"/>
        </w:rPr>
      </w:pPr>
    </w:p>
    <w:p w14:paraId="16E5966F" w14:textId="77777777" w:rsidR="00A11711" w:rsidRDefault="00A11711" w:rsidP="00F46994">
      <w:pPr>
        <w:pStyle w:val="Zkladntext"/>
        <w:widowControl w:val="0"/>
        <w:numPr>
          <w:ilvl w:val="0"/>
          <w:numId w:val="21"/>
        </w:numPr>
        <w:spacing w:line="276" w:lineRule="auto"/>
        <w:ind w:left="426" w:hanging="426"/>
        <w:jc w:val="both"/>
        <w:rPr>
          <w:rFonts w:ascii="Arial" w:hAnsi="Arial" w:cs="Arial"/>
          <w:sz w:val="20"/>
        </w:rPr>
      </w:pPr>
      <w:r w:rsidRPr="00A11711">
        <w:rPr>
          <w:rFonts w:ascii="Arial" w:hAnsi="Arial" w:cs="Arial"/>
          <w:sz w:val="20"/>
        </w:rPr>
        <w:t xml:space="preserve">Závazky </w:t>
      </w:r>
      <w:r w:rsidR="00486602">
        <w:rPr>
          <w:rFonts w:ascii="Arial" w:hAnsi="Arial" w:cs="Arial"/>
          <w:sz w:val="20"/>
        </w:rPr>
        <w:t>S</w:t>
      </w:r>
      <w:r w:rsidRPr="00A11711">
        <w:rPr>
          <w:rFonts w:ascii="Arial" w:hAnsi="Arial" w:cs="Arial"/>
          <w:sz w:val="20"/>
        </w:rPr>
        <w:t>mluvních stran uvedené v tomto článku trvají i po skončení smluvního vztahu.</w:t>
      </w:r>
    </w:p>
    <w:p w14:paraId="16E59671" w14:textId="77777777" w:rsidR="0060486C" w:rsidRDefault="0060486C" w:rsidP="0067320B">
      <w:pPr>
        <w:spacing w:line="276" w:lineRule="auto"/>
        <w:jc w:val="both"/>
        <w:rPr>
          <w:rFonts w:ascii="Arial" w:hAnsi="Arial" w:cs="Arial"/>
          <w:sz w:val="20"/>
          <w:szCs w:val="20"/>
        </w:rPr>
      </w:pPr>
    </w:p>
    <w:p w14:paraId="16E59672" w14:textId="77777777" w:rsidR="0060486C" w:rsidRP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 xml:space="preserve">Článek </w:t>
      </w:r>
      <w:r w:rsidR="004F7A52">
        <w:rPr>
          <w:rFonts w:ascii="Arial" w:hAnsi="Arial" w:cs="Arial"/>
          <w:b/>
          <w:sz w:val="20"/>
          <w:szCs w:val="20"/>
        </w:rPr>
        <w:t>XVII.</w:t>
      </w:r>
    </w:p>
    <w:p w14:paraId="16E59673" w14:textId="77777777" w:rsidR="0060486C" w:rsidRDefault="00C26B44" w:rsidP="00061E55">
      <w:pPr>
        <w:tabs>
          <w:tab w:val="left" w:pos="1701"/>
        </w:tabs>
        <w:spacing w:line="276" w:lineRule="auto"/>
        <w:jc w:val="center"/>
        <w:rPr>
          <w:rFonts w:ascii="Arial" w:hAnsi="Arial" w:cs="Arial"/>
          <w:b/>
          <w:sz w:val="20"/>
          <w:szCs w:val="20"/>
        </w:rPr>
      </w:pPr>
      <w:r>
        <w:rPr>
          <w:rFonts w:ascii="Arial" w:hAnsi="Arial" w:cs="Arial"/>
          <w:b/>
          <w:sz w:val="20"/>
          <w:szCs w:val="20"/>
        </w:rPr>
        <w:t>U</w:t>
      </w:r>
      <w:r w:rsidR="0060486C" w:rsidRPr="0060486C">
        <w:rPr>
          <w:rFonts w:ascii="Arial" w:hAnsi="Arial" w:cs="Arial"/>
          <w:b/>
          <w:sz w:val="20"/>
          <w:szCs w:val="20"/>
        </w:rPr>
        <w:t>veřejnění Rámcové dohody</w:t>
      </w:r>
    </w:p>
    <w:p w14:paraId="16E59674" w14:textId="77777777" w:rsidR="00E15B3C" w:rsidRPr="0060486C" w:rsidRDefault="00E15B3C" w:rsidP="00061E55">
      <w:pPr>
        <w:tabs>
          <w:tab w:val="left" w:pos="1701"/>
        </w:tabs>
        <w:spacing w:line="276" w:lineRule="auto"/>
        <w:jc w:val="center"/>
        <w:rPr>
          <w:rFonts w:ascii="Arial" w:hAnsi="Arial" w:cs="Arial"/>
          <w:b/>
          <w:sz w:val="20"/>
          <w:szCs w:val="20"/>
        </w:rPr>
      </w:pPr>
    </w:p>
    <w:p w14:paraId="16E59675" w14:textId="2B9E590C" w:rsidR="00A11711" w:rsidRDefault="00A11711" w:rsidP="00061E55">
      <w:pPr>
        <w:numPr>
          <w:ilvl w:val="0"/>
          <w:numId w:val="11"/>
        </w:numPr>
        <w:spacing w:line="276" w:lineRule="auto"/>
        <w:ind w:left="284" w:hanging="284"/>
        <w:jc w:val="both"/>
        <w:rPr>
          <w:rFonts w:ascii="Arial" w:hAnsi="Arial" w:cs="Arial"/>
          <w:sz w:val="20"/>
          <w:szCs w:val="20"/>
        </w:rPr>
      </w:pPr>
      <w:r w:rsidRPr="0060486C">
        <w:rPr>
          <w:rFonts w:ascii="Arial" w:hAnsi="Arial" w:cs="Arial"/>
          <w:sz w:val="20"/>
          <w:szCs w:val="20"/>
        </w:rPr>
        <w:t xml:space="preserve">Smluvní strany jsou si plně vědomy zákonné povinnosti </w:t>
      </w:r>
      <w:r w:rsidR="00CB2648">
        <w:rPr>
          <w:rFonts w:ascii="Arial" w:hAnsi="Arial" w:cs="Arial"/>
          <w:sz w:val="20"/>
          <w:szCs w:val="20"/>
        </w:rPr>
        <w:t>S</w:t>
      </w:r>
      <w:r w:rsidRPr="0060486C">
        <w:rPr>
          <w:rFonts w:ascii="Arial" w:hAnsi="Arial" w:cs="Arial"/>
          <w:sz w:val="20"/>
          <w:szCs w:val="20"/>
        </w:rPr>
        <w:t xml:space="preserve">mluvních stran uveřejnit dle zákona č. 340/2015 Sb., o zvláštních podmínkách účinnosti některých smluv, uveřejňování těchto smluv a o registru smluv (zákon o registru smluv), tuto Rámcovou dohodu, </w:t>
      </w:r>
      <w:r w:rsidR="008A7470">
        <w:rPr>
          <w:rFonts w:ascii="Arial" w:hAnsi="Arial" w:cs="Arial"/>
          <w:sz w:val="20"/>
          <w:szCs w:val="20"/>
        </w:rPr>
        <w:t>Smlouvy</w:t>
      </w:r>
      <w:r w:rsidR="00470AE6">
        <w:rPr>
          <w:rFonts w:ascii="Arial" w:hAnsi="Arial" w:cs="Arial"/>
          <w:sz w:val="20"/>
          <w:szCs w:val="20"/>
        </w:rPr>
        <w:t xml:space="preserve"> a</w:t>
      </w:r>
      <w:r w:rsidR="007C0C32">
        <w:rPr>
          <w:rFonts w:ascii="Arial" w:hAnsi="Arial" w:cs="Arial"/>
          <w:sz w:val="20"/>
          <w:szCs w:val="20"/>
        </w:rPr>
        <w:t xml:space="preserve"> </w:t>
      </w:r>
      <w:r w:rsidR="00392F9F">
        <w:rPr>
          <w:rFonts w:ascii="Arial" w:hAnsi="Arial" w:cs="Arial"/>
          <w:sz w:val="20"/>
          <w:szCs w:val="20"/>
        </w:rPr>
        <w:t xml:space="preserve">Akceptované </w:t>
      </w:r>
      <w:r w:rsidR="007C0C32">
        <w:rPr>
          <w:rFonts w:ascii="Arial" w:hAnsi="Arial" w:cs="Arial"/>
          <w:sz w:val="20"/>
          <w:szCs w:val="20"/>
        </w:rPr>
        <w:t>Objednávky s hodnotou plnění vyšší než 50 000 Kč</w:t>
      </w:r>
      <w:r w:rsidR="007C0C32" w:rsidRPr="007C0C32">
        <w:rPr>
          <w:rFonts w:ascii="Arial" w:hAnsi="Arial" w:cs="Arial"/>
          <w:sz w:val="20"/>
          <w:szCs w:val="20"/>
        </w:rPr>
        <w:t xml:space="preserve"> </w:t>
      </w:r>
      <w:r w:rsidR="007C0C32">
        <w:rPr>
          <w:rFonts w:ascii="Arial" w:hAnsi="Arial" w:cs="Arial"/>
          <w:sz w:val="20"/>
          <w:szCs w:val="20"/>
        </w:rPr>
        <w:t>bez DPH</w:t>
      </w:r>
      <w:r w:rsidRPr="0060486C">
        <w:rPr>
          <w:rFonts w:ascii="Arial" w:hAnsi="Arial" w:cs="Arial"/>
          <w:sz w:val="20"/>
          <w:szCs w:val="20"/>
        </w:rPr>
        <w:t>, které budou uzavřeny na základě této Rámcové dohody, včetně všech případných dohod, kterými se tato Rámcová dohoda doplňuje, mění, nahrazuje nebo ruší, prostřednictvím registru smluv.</w:t>
      </w:r>
    </w:p>
    <w:p w14:paraId="16E59676" w14:textId="77777777" w:rsidR="009A6BD9" w:rsidRPr="0060486C" w:rsidRDefault="009A6BD9" w:rsidP="00061E55">
      <w:pPr>
        <w:spacing w:line="276" w:lineRule="auto"/>
        <w:ind w:left="284"/>
        <w:jc w:val="both"/>
        <w:rPr>
          <w:rFonts w:ascii="Arial" w:hAnsi="Arial" w:cs="Arial"/>
          <w:sz w:val="20"/>
          <w:szCs w:val="20"/>
        </w:rPr>
      </w:pPr>
    </w:p>
    <w:p w14:paraId="16E59677" w14:textId="0A95DFB4" w:rsidR="00A11711" w:rsidRDefault="00A11711" w:rsidP="00061E55">
      <w:pPr>
        <w:numPr>
          <w:ilvl w:val="0"/>
          <w:numId w:val="11"/>
        </w:numPr>
        <w:spacing w:line="276" w:lineRule="auto"/>
        <w:ind w:left="284" w:hanging="284"/>
        <w:jc w:val="both"/>
        <w:rPr>
          <w:rFonts w:ascii="Arial" w:hAnsi="Arial" w:cs="Arial"/>
          <w:sz w:val="20"/>
          <w:szCs w:val="20"/>
        </w:rPr>
      </w:pPr>
      <w:r w:rsidRPr="0060486C">
        <w:rPr>
          <w:rFonts w:ascii="Arial" w:hAnsi="Arial" w:cs="Arial"/>
          <w:sz w:val="20"/>
          <w:szCs w:val="20"/>
        </w:rPr>
        <w:t xml:space="preserve">Uveřejněním </w:t>
      </w:r>
      <w:bookmarkStart w:id="14" w:name="highlightHit_61"/>
      <w:bookmarkEnd w:id="14"/>
      <w:r w:rsidRPr="0060486C">
        <w:rPr>
          <w:rFonts w:ascii="Arial" w:hAnsi="Arial" w:cs="Arial"/>
          <w:sz w:val="20"/>
          <w:szCs w:val="20"/>
        </w:rPr>
        <w:t xml:space="preserve">Rámcové dohody / </w:t>
      </w:r>
      <w:r w:rsidR="008A7470">
        <w:rPr>
          <w:rFonts w:ascii="Arial" w:hAnsi="Arial" w:cs="Arial"/>
          <w:sz w:val="20"/>
          <w:szCs w:val="20"/>
        </w:rPr>
        <w:t>Smlouvy</w:t>
      </w:r>
      <w:r w:rsidR="008A7470" w:rsidRPr="0060486C">
        <w:rPr>
          <w:rFonts w:ascii="Arial" w:hAnsi="Arial" w:cs="Arial"/>
          <w:sz w:val="20"/>
          <w:szCs w:val="20"/>
        </w:rPr>
        <w:t xml:space="preserve"> </w:t>
      </w:r>
      <w:r w:rsidR="00FD2395">
        <w:rPr>
          <w:rFonts w:ascii="Arial" w:hAnsi="Arial" w:cs="Arial"/>
          <w:sz w:val="20"/>
          <w:szCs w:val="20"/>
        </w:rPr>
        <w:t>/</w:t>
      </w:r>
      <w:r w:rsidR="00FE30D3">
        <w:rPr>
          <w:rFonts w:ascii="Arial" w:hAnsi="Arial" w:cs="Arial"/>
          <w:sz w:val="20"/>
          <w:szCs w:val="20"/>
        </w:rPr>
        <w:t xml:space="preserve"> </w:t>
      </w:r>
      <w:r w:rsidR="00FD2395">
        <w:rPr>
          <w:rFonts w:ascii="Arial" w:hAnsi="Arial" w:cs="Arial"/>
          <w:sz w:val="20"/>
          <w:szCs w:val="20"/>
        </w:rPr>
        <w:t xml:space="preserve">Akceptované Objednávky </w:t>
      </w:r>
      <w:r w:rsidRPr="0060486C">
        <w:rPr>
          <w:rFonts w:ascii="Arial" w:hAnsi="Arial" w:cs="Arial"/>
          <w:sz w:val="20"/>
          <w:szCs w:val="20"/>
        </w:rPr>
        <w:t xml:space="preserve">dle odst. 1. tohoto článku se rozumí uveřejnění elektronického obrazu textového obsahu </w:t>
      </w:r>
      <w:bookmarkStart w:id="15" w:name="highlightHit_64"/>
      <w:bookmarkEnd w:id="15"/>
      <w:r w:rsidRPr="0060486C">
        <w:rPr>
          <w:rFonts w:ascii="Arial" w:hAnsi="Arial" w:cs="Arial"/>
          <w:sz w:val="20"/>
          <w:szCs w:val="20"/>
        </w:rPr>
        <w:t xml:space="preserve">Rámcové dohody / </w:t>
      </w:r>
      <w:r w:rsidR="008A7470">
        <w:rPr>
          <w:rFonts w:ascii="Arial" w:hAnsi="Arial" w:cs="Arial"/>
          <w:sz w:val="20"/>
          <w:szCs w:val="20"/>
        </w:rPr>
        <w:t>Smlouvy</w:t>
      </w:r>
      <w:r w:rsidR="00347D3F">
        <w:rPr>
          <w:rFonts w:ascii="Arial" w:hAnsi="Arial" w:cs="Arial"/>
          <w:sz w:val="20"/>
          <w:szCs w:val="20"/>
        </w:rPr>
        <w:t xml:space="preserve"> / Akceptované Objednávky</w:t>
      </w:r>
      <w:r w:rsidRPr="0060486C">
        <w:rPr>
          <w:rFonts w:ascii="Arial" w:hAnsi="Arial" w:cs="Arial"/>
          <w:sz w:val="20"/>
          <w:szCs w:val="20"/>
        </w:rPr>
        <w:t xml:space="preserve"> v otevřeném a strojově čitelném formátu a rovněž </w:t>
      </w:r>
      <w:proofErr w:type="spellStart"/>
      <w:r w:rsidRPr="0060486C">
        <w:rPr>
          <w:rFonts w:ascii="Arial" w:hAnsi="Arial" w:cs="Arial"/>
          <w:sz w:val="20"/>
          <w:szCs w:val="20"/>
        </w:rPr>
        <w:t>metadat</w:t>
      </w:r>
      <w:proofErr w:type="spellEnd"/>
      <w:r w:rsidRPr="0060486C">
        <w:rPr>
          <w:rFonts w:ascii="Arial" w:hAnsi="Arial" w:cs="Arial"/>
          <w:sz w:val="20"/>
          <w:szCs w:val="20"/>
        </w:rPr>
        <w:t xml:space="preserve">, podle § 5 odst. 1 zákona o registru smluv, prostřednictvím </w:t>
      </w:r>
      <w:bookmarkStart w:id="16" w:name="highlightHit_65"/>
      <w:bookmarkEnd w:id="16"/>
      <w:r w:rsidRPr="0060486C">
        <w:rPr>
          <w:rFonts w:ascii="Arial" w:hAnsi="Arial" w:cs="Arial"/>
          <w:sz w:val="20"/>
          <w:szCs w:val="20"/>
        </w:rPr>
        <w:t xml:space="preserve">registru </w:t>
      </w:r>
      <w:bookmarkStart w:id="17" w:name="highlightHit_66"/>
      <w:bookmarkEnd w:id="17"/>
      <w:r w:rsidRPr="0060486C">
        <w:rPr>
          <w:rFonts w:ascii="Arial" w:hAnsi="Arial" w:cs="Arial"/>
          <w:sz w:val="20"/>
          <w:szCs w:val="20"/>
        </w:rPr>
        <w:t>smluv.</w:t>
      </w:r>
    </w:p>
    <w:p w14:paraId="16E59678" w14:textId="77777777" w:rsidR="009A6BD9" w:rsidRPr="0060486C" w:rsidRDefault="009A6BD9" w:rsidP="00061E55">
      <w:pPr>
        <w:spacing w:line="276" w:lineRule="auto"/>
        <w:ind w:left="284"/>
        <w:jc w:val="both"/>
        <w:rPr>
          <w:rFonts w:ascii="Arial" w:hAnsi="Arial" w:cs="Arial"/>
          <w:sz w:val="20"/>
          <w:szCs w:val="20"/>
        </w:rPr>
      </w:pPr>
    </w:p>
    <w:p w14:paraId="16E59679" w14:textId="5388F296" w:rsidR="00A11711" w:rsidRDefault="00A11711" w:rsidP="00061E55">
      <w:pPr>
        <w:numPr>
          <w:ilvl w:val="0"/>
          <w:numId w:val="11"/>
        </w:numPr>
        <w:spacing w:line="276" w:lineRule="auto"/>
        <w:ind w:left="284" w:hanging="284"/>
        <w:jc w:val="both"/>
        <w:rPr>
          <w:rFonts w:ascii="Arial" w:hAnsi="Arial" w:cs="Arial"/>
          <w:sz w:val="20"/>
          <w:szCs w:val="20"/>
        </w:rPr>
      </w:pPr>
      <w:r w:rsidRPr="0060486C">
        <w:rPr>
          <w:rFonts w:ascii="Arial" w:hAnsi="Arial" w:cs="Arial"/>
          <w:sz w:val="20"/>
          <w:szCs w:val="20"/>
        </w:rPr>
        <w:t xml:space="preserve">Smluvní strany se dohodly, že tuto Rámcovou dohodu zašle správci registru smluv k uveřejnění prostřednictvím registru smluv VZP ČR. Dodavatel je povinen zkontrolovat, že Rámcová dohoda včetně všech příloh a </w:t>
      </w:r>
      <w:proofErr w:type="spellStart"/>
      <w:r w:rsidRPr="0060486C">
        <w:rPr>
          <w:rFonts w:ascii="Arial" w:hAnsi="Arial" w:cs="Arial"/>
          <w:sz w:val="20"/>
          <w:szCs w:val="20"/>
        </w:rPr>
        <w:t>metadat</w:t>
      </w:r>
      <w:proofErr w:type="spellEnd"/>
      <w:r w:rsidRPr="0060486C">
        <w:rPr>
          <w:rFonts w:ascii="Arial" w:hAnsi="Arial" w:cs="Arial"/>
          <w:sz w:val="20"/>
          <w:szCs w:val="20"/>
        </w:rPr>
        <w:t xml:space="preserve"> byla řádně v registru smluv uveřejněna. V případě, že Dodavatel zjistí jakékoli nepřesnosti či nedostatky, je povinen neprodleně o nich VZP ČR informovat. Výše uvedený postup se </w:t>
      </w:r>
      <w:r w:rsidR="00CB2648">
        <w:rPr>
          <w:rFonts w:ascii="Arial" w:hAnsi="Arial" w:cs="Arial"/>
          <w:sz w:val="20"/>
          <w:szCs w:val="20"/>
        </w:rPr>
        <w:t>S</w:t>
      </w:r>
      <w:r w:rsidRPr="0060486C">
        <w:rPr>
          <w:rFonts w:ascii="Arial" w:hAnsi="Arial" w:cs="Arial"/>
          <w:sz w:val="20"/>
          <w:szCs w:val="20"/>
        </w:rPr>
        <w:t xml:space="preserve">mluvní strany zavazují dodržovat i pro </w:t>
      </w:r>
      <w:r w:rsidR="008A7470">
        <w:rPr>
          <w:rFonts w:ascii="Arial" w:hAnsi="Arial" w:cs="Arial"/>
          <w:sz w:val="20"/>
          <w:szCs w:val="20"/>
        </w:rPr>
        <w:t>Smlouvy</w:t>
      </w:r>
      <w:r w:rsidR="00470AE6">
        <w:rPr>
          <w:rFonts w:ascii="Arial" w:hAnsi="Arial" w:cs="Arial"/>
          <w:sz w:val="20"/>
          <w:szCs w:val="20"/>
        </w:rPr>
        <w:t xml:space="preserve"> / Akceptované Objednávky</w:t>
      </w:r>
      <w:r w:rsidR="00D31646" w:rsidRPr="00D31646">
        <w:rPr>
          <w:rFonts w:ascii="Arial" w:hAnsi="Arial" w:cs="Arial"/>
          <w:sz w:val="20"/>
          <w:szCs w:val="20"/>
        </w:rPr>
        <w:t xml:space="preserve"> </w:t>
      </w:r>
      <w:r w:rsidR="00D31646">
        <w:rPr>
          <w:rFonts w:ascii="Arial" w:hAnsi="Arial" w:cs="Arial"/>
          <w:sz w:val="20"/>
          <w:szCs w:val="20"/>
        </w:rPr>
        <w:t>nad 50 000 Kč bez DPH</w:t>
      </w:r>
      <w:r w:rsidRPr="0060486C">
        <w:rPr>
          <w:rFonts w:ascii="Arial" w:hAnsi="Arial" w:cs="Arial"/>
          <w:sz w:val="20"/>
          <w:szCs w:val="20"/>
        </w:rPr>
        <w:t>, nedohodnou-li se v</w:t>
      </w:r>
      <w:r w:rsidR="00D257E7">
        <w:rPr>
          <w:rFonts w:ascii="Arial" w:hAnsi="Arial" w:cs="Arial"/>
          <w:sz w:val="20"/>
          <w:szCs w:val="20"/>
        </w:rPr>
        <w:t xml:space="preserve"> konkrétním případě </w:t>
      </w:r>
      <w:r w:rsidRPr="0060486C">
        <w:rPr>
          <w:rFonts w:ascii="Arial" w:hAnsi="Arial" w:cs="Arial"/>
          <w:sz w:val="20"/>
          <w:szCs w:val="20"/>
        </w:rPr>
        <w:t>výslovně jinak.</w:t>
      </w:r>
    </w:p>
    <w:p w14:paraId="16E5967A" w14:textId="77777777" w:rsidR="009A6BD9" w:rsidRPr="0060486C" w:rsidRDefault="009A6BD9" w:rsidP="00061E55">
      <w:pPr>
        <w:spacing w:line="276" w:lineRule="auto"/>
        <w:ind w:left="284"/>
        <w:jc w:val="both"/>
        <w:rPr>
          <w:rFonts w:ascii="Arial" w:hAnsi="Arial" w:cs="Arial"/>
          <w:sz w:val="20"/>
          <w:szCs w:val="20"/>
        </w:rPr>
      </w:pPr>
    </w:p>
    <w:p w14:paraId="16E5967B" w14:textId="77777777" w:rsidR="00A11711" w:rsidRDefault="00A11711" w:rsidP="00061E55">
      <w:pPr>
        <w:numPr>
          <w:ilvl w:val="0"/>
          <w:numId w:val="11"/>
        </w:numPr>
        <w:spacing w:line="276" w:lineRule="auto"/>
        <w:ind w:left="284" w:hanging="284"/>
        <w:jc w:val="both"/>
        <w:rPr>
          <w:rFonts w:ascii="Arial" w:hAnsi="Arial" w:cs="Arial"/>
          <w:sz w:val="20"/>
          <w:szCs w:val="20"/>
        </w:rPr>
      </w:pPr>
      <w:r w:rsidRPr="0060486C">
        <w:rPr>
          <w:rFonts w:ascii="Arial" w:hAnsi="Arial" w:cs="Arial"/>
          <w:sz w:val="20"/>
          <w:szCs w:val="20"/>
        </w:rPr>
        <w:t xml:space="preserve">Postup uvedený v odst. 3. tohoto článku se </w:t>
      </w:r>
      <w:r w:rsidR="00CB2648">
        <w:rPr>
          <w:rFonts w:ascii="Arial" w:hAnsi="Arial" w:cs="Arial"/>
          <w:sz w:val="20"/>
          <w:szCs w:val="20"/>
        </w:rPr>
        <w:t>S</w:t>
      </w:r>
      <w:r w:rsidRPr="0060486C">
        <w:rPr>
          <w:rFonts w:ascii="Arial" w:hAnsi="Arial" w:cs="Arial"/>
          <w:sz w:val="20"/>
          <w:szCs w:val="20"/>
        </w:rPr>
        <w:t>mluvní strany zavazují dodržovat i v případě uzavření dodatků k této Rámcové dohodě, jakož i v případě jakýchkoli dalších dohod, kterými se tato Rámcová dohoda doplňuje, mění, nahrazuje nebo ruší.</w:t>
      </w:r>
    </w:p>
    <w:p w14:paraId="16E5967C" w14:textId="77777777" w:rsidR="009A6BD9" w:rsidRPr="0060486C" w:rsidRDefault="009A6BD9" w:rsidP="00061E55">
      <w:pPr>
        <w:spacing w:line="276" w:lineRule="auto"/>
        <w:ind w:left="284"/>
        <w:jc w:val="both"/>
        <w:rPr>
          <w:rFonts w:ascii="Arial" w:hAnsi="Arial" w:cs="Arial"/>
          <w:sz w:val="20"/>
          <w:szCs w:val="20"/>
        </w:rPr>
      </w:pPr>
    </w:p>
    <w:p w14:paraId="16E5967D" w14:textId="77777777" w:rsidR="00A11711" w:rsidRDefault="00A11711" w:rsidP="00061E55">
      <w:pPr>
        <w:numPr>
          <w:ilvl w:val="0"/>
          <w:numId w:val="11"/>
        </w:numPr>
        <w:spacing w:line="276" w:lineRule="auto"/>
        <w:ind w:left="284" w:hanging="284"/>
        <w:jc w:val="both"/>
        <w:rPr>
          <w:rFonts w:ascii="Arial" w:hAnsi="Arial" w:cs="Arial"/>
          <w:sz w:val="20"/>
          <w:szCs w:val="20"/>
        </w:rPr>
      </w:pPr>
      <w:r w:rsidRPr="0060486C">
        <w:rPr>
          <w:rFonts w:ascii="Arial" w:hAnsi="Arial" w:cs="Arial"/>
          <w:sz w:val="20"/>
          <w:szCs w:val="20"/>
        </w:rPr>
        <w:t>Dodavatel bere na vědomí a souhlasí s tím, že VZP ČR rovněž uveřejní tuto Rámcovou dohodu (tj. celé znění včetně všech příloh) včetně všech jejích případných dodatků, na svém profilu zadavatele.</w:t>
      </w:r>
    </w:p>
    <w:p w14:paraId="16E5967E" w14:textId="77777777" w:rsidR="009A6BD9" w:rsidRPr="0060486C" w:rsidRDefault="009A6BD9" w:rsidP="00061E55">
      <w:pPr>
        <w:spacing w:line="276" w:lineRule="auto"/>
        <w:ind w:left="284"/>
        <w:jc w:val="both"/>
        <w:rPr>
          <w:rFonts w:ascii="Arial" w:hAnsi="Arial" w:cs="Arial"/>
          <w:sz w:val="20"/>
          <w:szCs w:val="20"/>
        </w:rPr>
      </w:pPr>
    </w:p>
    <w:p w14:paraId="16E5967F" w14:textId="4490A4D3" w:rsidR="00A11711" w:rsidRDefault="00A11711" w:rsidP="00061E55">
      <w:pPr>
        <w:numPr>
          <w:ilvl w:val="0"/>
          <w:numId w:val="11"/>
        </w:numPr>
        <w:spacing w:line="276" w:lineRule="auto"/>
        <w:ind w:left="284" w:hanging="284"/>
        <w:jc w:val="both"/>
        <w:rPr>
          <w:rFonts w:ascii="Arial" w:hAnsi="Arial" w:cs="Arial"/>
          <w:sz w:val="20"/>
          <w:szCs w:val="20"/>
        </w:rPr>
      </w:pPr>
      <w:r w:rsidRPr="0060486C">
        <w:rPr>
          <w:rFonts w:ascii="Arial" w:hAnsi="Arial" w:cs="Arial"/>
          <w:sz w:val="20"/>
          <w:szCs w:val="20"/>
        </w:rPr>
        <w:t>Dodavatel výslovně souhlasí s tím, že s výjimkou ustanovení znečitelněných v souladu se zákonem o registru smluv bude uveřejněno úplné znění Rámcové dohody</w:t>
      </w:r>
      <w:r w:rsidR="007E5A5A">
        <w:rPr>
          <w:rFonts w:ascii="Arial" w:hAnsi="Arial" w:cs="Arial"/>
          <w:sz w:val="20"/>
          <w:szCs w:val="20"/>
        </w:rPr>
        <w:t xml:space="preserve"> </w:t>
      </w:r>
      <w:r w:rsidR="006B11E5">
        <w:rPr>
          <w:rFonts w:ascii="Arial" w:hAnsi="Arial" w:cs="Arial"/>
          <w:sz w:val="20"/>
          <w:szCs w:val="20"/>
        </w:rPr>
        <w:t>/</w:t>
      </w:r>
      <w:r w:rsidR="007E5A5A">
        <w:rPr>
          <w:rFonts w:ascii="Arial" w:hAnsi="Arial" w:cs="Arial"/>
          <w:sz w:val="20"/>
          <w:szCs w:val="20"/>
        </w:rPr>
        <w:t xml:space="preserve"> </w:t>
      </w:r>
      <w:r w:rsidR="006B11E5">
        <w:rPr>
          <w:rFonts w:ascii="Arial" w:hAnsi="Arial" w:cs="Arial"/>
          <w:sz w:val="20"/>
          <w:szCs w:val="20"/>
        </w:rPr>
        <w:t>Smluv</w:t>
      </w:r>
      <w:r w:rsidR="004626CE">
        <w:rPr>
          <w:rFonts w:ascii="Arial" w:hAnsi="Arial" w:cs="Arial"/>
          <w:sz w:val="20"/>
          <w:szCs w:val="20"/>
        </w:rPr>
        <w:t xml:space="preserve"> / </w:t>
      </w:r>
      <w:r w:rsidR="00B15683">
        <w:rPr>
          <w:rFonts w:ascii="Arial" w:hAnsi="Arial" w:cs="Arial"/>
          <w:sz w:val="20"/>
          <w:szCs w:val="20"/>
        </w:rPr>
        <w:t xml:space="preserve">Akceptovaných </w:t>
      </w:r>
      <w:r w:rsidR="004626CE">
        <w:rPr>
          <w:rFonts w:ascii="Arial" w:hAnsi="Arial" w:cs="Arial"/>
          <w:sz w:val="20"/>
          <w:szCs w:val="20"/>
        </w:rPr>
        <w:t>Objednávek</w:t>
      </w:r>
      <w:r w:rsidR="008400CA">
        <w:rPr>
          <w:rFonts w:ascii="Arial" w:hAnsi="Arial" w:cs="Arial"/>
          <w:sz w:val="20"/>
          <w:szCs w:val="20"/>
        </w:rPr>
        <w:t xml:space="preserve"> nad 50 000 Kč bez DPH</w:t>
      </w:r>
      <w:r w:rsidRPr="0060486C">
        <w:rPr>
          <w:rFonts w:ascii="Arial" w:hAnsi="Arial" w:cs="Arial"/>
          <w:sz w:val="20"/>
          <w:szCs w:val="20"/>
        </w:rPr>
        <w:t>.</w:t>
      </w:r>
    </w:p>
    <w:p w14:paraId="16E59680" w14:textId="77777777" w:rsidR="009A6BD9" w:rsidRPr="0060486C" w:rsidRDefault="009A6BD9" w:rsidP="00061E55">
      <w:pPr>
        <w:spacing w:line="276" w:lineRule="auto"/>
        <w:ind w:left="284"/>
        <w:jc w:val="both"/>
        <w:rPr>
          <w:rFonts w:ascii="Arial" w:hAnsi="Arial" w:cs="Arial"/>
          <w:sz w:val="20"/>
          <w:szCs w:val="20"/>
        </w:rPr>
      </w:pPr>
    </w:p>
    <w:p w14:paraId="16E59681" w14:textId="460147A6" w:rsidR="00A11711" w:rsidRDefault="00A11711" w:rsidP="00061E55">
      <w:pPr>
        <w:numPr>
          <w:ilvl w:val="0"/>
          <w:numId w:val="11"/>
        </w:numPr>
        <w:spacing w:line="276" w:lineRule="auto"/>
        <w:ind w:left="284" w:hanging="284"/>
        <w:jc w:val="both"/>
        <w:rPr>
          <w:rFonts w:ascii="Arial" w:hAnsi="Arial" w:cs="Arial"/>
          <w:sz w:val="20"/>
          <w:szCs w:val="20"/>
        </w:rPr>
      </w:pPr>
      <w:r w:rsidRPr="0060486C">
        <w:rPr>
          <w:rFonts w:ascii="Arial" w:hAnsi="Arial" w:cs="Arial"/>
          <w:sz w:val="20"/>
          <w:szCs w:val="20"/>
        </w:rPr>
        <w:t>VZP ČR výslovně souhlasí s tím, že s výjimkou ustanovení znečitelněných v souladu se zákonem o registru smluv bude uveřejněno úplné znění Rámcové dohody</w:t>
      </w:r>
      <w:r w:rsidR="007E5A5A">
        <w:rPr>
          <w:rFonts w:ascii="Arial" w:hAnsi="Arial" w:cs="Arial"/>
          <w:sz w:val="20"/>
          <w:szCs w:val="20"/>
        </w:rPr>
        <w:t xml:space="preserve"> </w:t>
      </w:r>
      <w:r w:rsidR="006B11E5">
        <w:rPr>
          <w:rFonts w:ascii="Arial" w:hAnsi="Arial" w:cs="Arial"/>
          <w:sz w:val="20"/>
          <w:szCs w:val="20"/>
        </w:rPr>
        <w:t>/</w:t>
      </w:r>
      <w:r w:rsidR="007E5A5A">
        <w:rPr>
          <w:rFonts w:ascii="Arial" w:hAnsi="Arial" w:cs="Arial"/>
          <w:sz w:val="20"/>
          <w:szCs w:val="20"/>
        </w:rPr>
        <w:t xml:space="preserve"> </w:t>
      </w:r>
      <w:r w:rsidR="006B11E5">
        <w:rPr>
          <w:rFonts w:ascii="Arial" w:hAnsi="Arial" w:cs="Arial"/>
          <w:sz w:val="20"/>
          <w:szCs w:val="20"/>
        </w:rPr>
        <w:t>Smluv</w:t>
      </w:r>
      <w:r w:rsidR="004626CE">
        <w:rPr>
          <w:rFonts w:ascii="Arial" w:hAnsi="Arial" w:cs="Arial"/>
          <w:sz w:val="20"/>
          <w:szCs w:val="20"/>
        </w:rPr>
        <w:t xml:space="preserve"> / </w:t>
      </w:r>
      <w:r w:rsidR="00B15683">
        <w:rPr>
          <w:rFonts w:ascii="Arial" w:hAnsi="Arial" w:cs="Arial"/>
          <w:sz w:val="20"/>
          <w:szCs w:val="20"/>
        </w:rPr>
        <w:t xml:space="preserve">Akceptovaných </w:t>
      </w:r>
      <w:r w:rsidR="004626CE">
        <w:rPr>
          <w:rFonts w:ascii="Arial" w:hAnsi="Arial" w:cs="Arial"/>
          <w:sz w:val="20"/>
          <w:szCs w:val="20"/>
        </w:rPr>
        <w:t>Objednávek</w:t>
      </w:r>
      <w:r w:rsidR="008400CA">
        <w:rPr>
          <w:rFonts w:ascii="Arial" w:hAnsi="Arial" w:cs="Arial"/>
          <w:sz w:val="20"/>
          <w:szCs w:val="20"/>
        </w:rPr>
        <w:t xml:space="preserve"> nad 50 000 K</w:t>
      </w:r>
      <w:r w:rsidR="003E726D">
        <w:rPr>
          <w:rFonts w:ascii="Arial" w:hAnsi="Arial" w:cs="Arial"/>
          <w:sz w:val="20"/>
          <w:szCs w:val="20"/>
        </w:rPr>
        <w:t>č</w:t>
      </w:r>
      <w:r w:rsidR="008400CA">
        <w:rPr>
          <w:rFonts w:ascii="Arial" w:hAnsi="Arial" w:cs="Arial"/>
          <w:sz w:val="20"/>
          <w:szCs w:val="20"/>
        </w:rPr>
        <w:t xml:space="preserve"> bez DPH</w:t>
      </w:r>
      <w:r w:rsidRPr="0060486C">
        <w:rPr>
          <w:rFonts w:ascii="Arial" w:hAnsi="Arial" w:cs="Arial"/>
          <w:sz w:val="20"/>
          <w:szCs w:val="20"/>
        </w:rPr>
        <w:t xml:space="preserve">. </w:t>
      </w:r>
    </w:p>
    <w:p w14:paraId="16E59684" w14:textId="77777777" w:rsidR="00061E55" w:rsidRPr="0060486C" w:rsidRDefault="00061E55" w:rsidP="0067320B">
      <w:pPr>
        <w:spacing w:line="276" w:lineRule="auto"/>
        <w:jc w:val="both"/>
        <w:rPr>
          <w:rFonts w:ascii="Arial" w:hAnsi="Arial" w:cs="Arial"/>
          <w:sz w:val="20"/>
          <w:szCs w:val="20"/>
        </w:rPr>
      </w:pPr>
    </w:p>
    <w:p w14:paraId="16E59685" w14:textId="77777777" w:rsidR="009A6BD9" w:rsidRDefault="009A6BD9" w:rsidP="00061E55">
      <w:pPr>
        <w:tabs>
          <w:tab w:val="left" w:pos="1701"/>
        </w:tabs>
        <w:spacing w:line="276" w:lineRule="auto"/>
        <w:jc w:val="center"/>
        <w:rPr>
          <w:rFonts w:ascii="Arial" w:hAnsi="Arial" w:cs="Arial"/>
          <w:b/>
          <w:sz w:val="20"/>
          <w:szCs w:val="20"/>
        </w:rPr>
      </w:pPr>
    </w:p>
    <w:p w14:paraId="16E59686" w14:textId="77777777" w:rsidR="0060486C" w:rsidRP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 xml:space="preserve">Článek </w:t>
      </w:r>
      <w:r w:rsidR="004F7A52">
        <w:rPr>
          <w:rFonts w:ascii="Arial" w:hAnsi="Arial" w:cs="Arial"/>
          <w:b/>
          <w:sz w:val="20"/>
          <w:szCs w:val="20"/>
        </w:rPr>
        <w:t>XVIII.</w:t>
      </w:r>
    </w:p>
    <w:p w14:paraId="16E59687" w14:textId="77777777" w:rsid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Pojištění</w:t>
      </w:r>
    </w:p>
    <w:p w14:paraId="16E59688" w14:textId="77777777" w:rsidR="00E15B3C" w:rsidRPr="0060486C" w:rsidRDefault="00E15B3C" w:rsidP="00061E55">
      <w:pPr>
        <w:tabs>
          <w:tab w:val="left" w:pos="1701"/>
        </w:tabs>
        <w:spacing w:line="276" w:lineRule="auto"/>
        <w:jc w:val="center"/>
        <w:rPr>
          <w:rFonts w:ascii="Arial" w:hAnsi="Arial" w:cs="Arial"/>
          <w:b/>
          <w:sz w:val="20"/>
          <w:szCs w:val="20"/>
        </w:rPr>
      </w:pPr>
    </w:p>
    <w:p w14:paraId="16E59689" w14:textId="74CAF08E" w:rsidR="00E15B3C" w:rsidRDefault="0060486C" w:rsidP="00F46994">
      <w:pPr>
        <w:numPr>
          <w:ilvl w:val="0"/>
          <w:numId w:val="18"/>
        </w:numPr>
        <w:spacing w:line="276" w:lineRule="auto"/>
        <w:ind w:left="284" w:hanging="284"/>
        <w:jc w:val="both"/>
        <w:rPr>
          <w:rFonts w:ascii="Arial" w:hAnsi="Arial" w:cs="Arial"/>
          <w:sz w:val="20"/>
          <w:szCs w:val="20"/>
        </w:rPr>
      </w:pPr>
      <w:r w:rsidRPr="009A6BD9">
        <w:rPr>
          <w:rFonts w:ascii="Arial" w:hAnsi="Arial" w:cs="Arial"/>
          <w:sz w:val="20"/>
          <w:szCs w:val="20"/>
        </w:rPr>
        <w:t>Dodavatel se zavazuje</w:t>
      </w:r>
      <w:r w:rsidR="0084621D">
        <w:rPr>
          <w:rFonts w:ascii="Arial" w:hAnsi="Arial" w:cs="Arial"/>
          <w:sz w:val="20"/>
          <w:szCs w:val="20"/>
        </w:rPr>
        <w:t>, že bude</w:t>
      </w:r>
      <w:r w:rsidRPr="009A6BD9">
        <w:rPr>
          <w:rFonts w:ascii="Arial" w:hAnsi="Arial" w:cs="Arial"/>
          <w:sz w:val="20"/>
          <w:szCs w:val="20"/>
        </w:rPr>
        <w:t xml:space="preserve"> po celou dobu </w:t>
      </w:r>
      <w:r w:rsidR="00AE13FE">
        <w:rPr>
          <w:rFonts w:ascii="Arial" w:hAnsi="Arial" w:cs="Arial"/>
          <w:sz w:val="20"/>
          <w:szCs w:val="20"/>
        </w:rPr>
        <w:t xml:space="preserve">trvání </w:t>
      </w:r>
      <w:r w:rsidR="00470AE6">
        <w:rPr>
          <w:rFonts w:ascii="Arial" w:hAnsi="Arial" w:cs="Arial"/>
          <w:sz w:val="20"/>
          <w:szCs w:val="20"/>
        </w:rPr>
        <w:t>Rámcové dohody</w:t>
      </w:r>
      <w:r w:rsidRPr="009A6BD9">
        <w:rPr>
          <w:rFonts w:ascii="Arial" w:hAnsi="Arial" w:cs="Arial"/>
          <w:sz w:val="20"/>
          <w:szCs w:val="20"/>
        </w:rPr>
        <w:t>, jakož i po celou záruční dobu (tj. dobu poskytování Záruční</w:t>
      </w:r>
      <w:r w:rsidR="006B11E5">
        <w:rPr>
          <w:rFonts w:ascii="Arial" w:hAnsi="Arial" w:cs="Arial"/>
          <w:sz w:val="20"/>
          <w:szCs w:val="20"/>
        </w:rPr>
        <w:t>ho</w:t>
      </w:r>
      <w:r w:rsidRPr="009A6BD9">
        <w:rPr>
          <w:rFonts w:ascii="Arial" w:hAnsi="Arial" w:cs="Arial"/>
          <w:sz w:val="20"/>
          <w:szCs w:val="20"/>
        </w:rPr>
        <w:t xml:space="preserve"> </w:t>
      </w:r>
      <w:r w:rsidR="006B11E5">
        <w:rPr>
          <w:rFonts w:ascii="Arial" w:hAnsi="Arial" w:cs="Arial"/>
          <w:sz w:val="20"/>
          <w:szCs w:val="20"/>
        </w:rPr>
        <w:t>servisu</w:t>
      </w:r>
      <w:r w:rsidR="006B11E5" w:rsidRPr="009A6BD9">
        <w:rPr>
          <w:rFonts w:ascii="Arial" w:hAnsi="Arial" w:cs="Arial"/>
          <w:sz w:val="20"/>
          <w:szCs w:val="20"/>
        </w:rPr>
        <w:t xml:space="preserve"> </w:t>
      </w:r>
      <w:r w:rsidRPr="009A6BD9">
        <w:rPr>
          <w:rFonts w:ascii="Arial" w:hAnsi="Arial" w:cs="Arial"/>
          <w:sz w:val="20"/>
          <w:szCs w:val="20"/>
        </w:rPr>
        <w:t xml:space="preserve">k dodanému </w:t>
      </w:r>
      <w:r w:rsidR="004626CE">
        <w:rPr>
          <w:rFonts w:ascii="Arial" w:hAnsi="Arial" w:cs="Arial"/>
          <w:sz w:val="20"/>
          <w:szCs w:val="20"/>
        </w:rPr>
        <w:t>Z</w:t>
      </w:r>
      <w:r w:rsidRPr="009A6BD9">
        <w:rPr>
          <w:rFonts w:ascii="Arial" w:hAnsi="Arial" w:cs="Arial"/>
          <w:sz w:val="20"/>
          <w:szCs w:val="20"/>
        </w:rPr>
        <w:t xml:space="preserve">boží), </w:t>
      </w:r>
      <w:r w:rsidR="00AE13FE">
        <w:rPr>
          <w:rFonts w:ascii="Arial" w:hAnsi="Arial" w:cs="Arial"/>
          <w:sz w:val="20"/>
          <w:szCs w:val="20"/>
        </w:rPr>
        <w:t xml:space="preserve">sjednáno </w:t>
      </w:r>
      <w:r w:rsidR="0084621D">
        <w:rPr>
          <w:rFonts w:ascii="Arial" w:hAnsi="Arial" w:cs="Arial"/>
          <w:sz w:val="20"/>
          <w:szCs w:val="20"/>
        </w:rPr>
        <w:t>pojištěn</w:t>
      </w:r>
      <w:r w:rsidR="00AE13FE">
        <w:rPr>
          <w:rFonts w:ascii="Arial" w:hAnsi="Arial" w:cs="Arial"/>
          <w:sz w:val="20"/>
          <w:szCs w:val="20"/>
        </w:rPr>
        <w:t>í</w:t>
      </w:r>
      <w:r w:rsidR="0084621D">
        <w:rPr>
          <w:rFonts w:ascii="Arial" w:hAnsi="Arial" w:cs="Arial"/>
          <w:sz w:val="20"/>
          <w:szCs w:val="20"/>
        </w:rPr>
        <w:t xml:space="preserve"> odpovědnosti za škodu</w:t>
      </w:r>
      <w:r w:rsidR="00AE13FE">
        <w:rPr>
          <w:rFonts w:ascii="Arial" w:hAnsi="Arial" w:cs="Arial"/>
          <w:sz w:val="20"/>
          <w:szCs w:val="20"/>
        </w:rPr>
        <w:t xml:space="preserve"> </w:t>
      </w:r>
      <w:r w:rsidR="00AE13FE" w:rsidRPr="00AE13FE">
        <w:rPr>
          <w:rFonts w:ascii="Arial" w:hAnsi="Arial" w:cs="Arial"/>
          <w:sz w:val="20"/>
          <w:szCs w:val="20"/>
        </w:rPr>
        <w:t xml:space="preserve">způsobenou </w:t>
      </w:r>
      <w:r w:rsidR="00044AE1">
        <w:rPr>
          <w:rFonts w:ascii="Arial" w:hAnsi="Arial" w:cs="Arial"/>
          <w:sz w:val="20"/>
          <w:szCs w:val="20"/>
        </w:rPr>
        <w:t xml:space="preserve">Objednateli nebo </w:t>
      </w:r>
      <w:r w:rsidR="00AE13FE" w:rsidRPr="00AE13FE">
        <w:rPr>
          <w:rFonts w:ascii="Arial" w:hAnsi="Arial" w:cs="Arial"/>
          <w:sz w:val="20"/>
          <w:szCs w:val="20"/>
        </w:rPr>
        <w:t>třetí osobě v souvislo</w:t>
      </w:r>
      <w:r w:rsidR="00E24736">
        <w:rPr>
          <w:rFonts w:ascii="Arial" w:hAnsi="Arial" w:cs="Arial"/>
          <w:sz w:val="20"/>
          <w:szCs w:val="20"/>
        </w:rPr>
        <w:t>sti s plněním podle této Rámcové dohody</w:t>
      </w:r>
      <w:r w:rsidR="00AE13FE" w:rsidRPr="00AE13FE">
        <w:rPr>
          <w:rFonts w:ascii="Arial" w:hAnsi="Arial" w:cs="Arial"/>
          <w:sz w:val="20"/>
          <w:szCs w:val="20"/>
        </w:rPr>
        <w:t xml:space="preserve"> s limitem poj</w:t>
      </w:r>
      <w:r w:rsidR="00AE13FE">
        <w:rPr>
          <w:rFonts w:ascii="Arial" w:hAnsi="Arial" w:cs="Arial"/>
          <w:sz w:val="20"/>
          <w:szCs w:val="20"/>
        </w:rPr>
        <w:t>istného plnění ve výši nejméně 10 000 000 Kč (slovy: deset milionů</w:t>
      </w:r>
      <w:r w:rsidR="00AE13FE" w:rsidRPr="00AE13FE">
        <w:rPr>
          <w:rFonts w:ascii="Arial" w:hAnsi="Arial" w:cs="Arial"/>
          <w:sz w:val="20"/>
          <w:szCs w:val="20"/>
        </w:rPr>
        <w:t xml:space="preserve"> korun českých).</w:t>
      </w:r>
      <w:r w:rsidR="0084621D">
        <w:rPr>
          <w:rFonts w:ascii="Arial" w:hAnsi="Arial" w:cs="Arial"/>
          <w:sz w:val="20"/>
          <w:szCs w:val="20"/>
        </w:rPr>
        <w:t xml:space="preserve"> </w:t>
      </w:r>
    </w:p>
    <w:p w14:paraId="16E5968A" w14:textId="77777777" w:rsidR="009A6BD9" w:rsidRPr="009A6BD9" w:rsidRDefault="009A6BD9" w:rsidP="00061E55">
      <w:pPr>
        <w:spacing w:line="276" w:lineRule="auto"/>
        <w:ind w:left="284"/>
        <w:jc w:val="both"/>
        <w:rPr>
          <w:rFonts w:ascii="Arial" w:hAnsi="Arial" w:cs="Arial"/>
          <w:sz w:val="20"/>
          <w:szCs w:val="20"/>
        </w:rPr>
      </w:pPr>
    </w:p>
    <w:p w14:paraId="16E5968B" w14:textId="285BF148" w:rsidR="0060486C" w:rsidRDefault="0060486C" w:rsidP="00F46994">
      <w:pPr>
        <w:numPr>
          <w:ilvl w:val="0"/>
          <w:numId w:val="18"/>
        </w:numPr>
        <w:spacing w:line="276" w:lineRule="auto"/>
        <w:ind w:left="284" w:hanging="284"/>
        <w:jc w:val="both"/>
        <w:rPr>
          <w:rFonts w:ascii="Arial" w:hAnsi="Arial" w:cs="Arial"/>
          <w:sz w:val="20"/>
          <w:szCs w:val="20"/>
        </w:rPr>
      </w:pPr>
      <w:r w:rsidRPr="0060486C">
        <w:rPr>
          <w:rFonts w:ascii="Arial" w:hAnsi="Arial" w:cs="Arial"/>
          <w:sz w:val="20"/>
          <w:szCs w:val="20"/>
        </w:rPr>
        <w:t xml:space="preserve">Uvedené pojištění musí být sjednáno pro případ odpovědnosti Dodavatele za škodu, která může </w:t>
      </w:r>
      <w:r w:rsidR="0084621D">
        <w:rPr>
          <w:rFonts w:ascii="Arial" w:hAnsi="Arial" w:cs="Arial"/>
          <w:sz w:val="20"/>
          <w:szCs w:val="20"/>
        </w:rPr>
        <w:t>vzniknout Objednateli nebo třetí osobě při plnění</w:t>
      </w:r>
      <w:r w:rsidRPr="0060486C">
        <w:rPr>
          <w:rFonts w:ascii="Arial" w:hAnsi="Arial" w:cs="Arial"/>
          <w:sz w:val="20"/>
          <w:szCs w:val="20"/>
        </w:rPr>
        <w:t xml:space="preserve"> závazků Dodavatele dle této Rámcové dohody</w:t>
      </w:r>
      <w:r w:rsidR="007C0C32">
        <w:rPr>
          <w:rFonts w:ascii="Arial" w:hAnsi="Arial" w:cs="Arial"/>
          <w:sz w:val="20"/>
          <w:szCs w:val="20"/>
        </w:rPr>
        <w:t xml:space="preserve"> </w:t>
      </w:r>
      <w:r w:rsidR="006B11E5">
        <w:rPr>
          <w:rFonts w:ascii="Arial" w:hAnsi="Arial" w:cs="Arial"/>
          <w:sz w:val="20"/>
          <w:szCs w:val="20"/>
        </w:rPr>
        <w:t>/</w:t>
      </w:r>
      <w:r w:rsidRPr="0060486C">
        <w:rPr>
          <w:rFonts w:ascii="Arial" w:hAnsi="Arial" w:cs="Arial"/>
          <w:sz w:val="20"/>
          <w:szCs w:val="20"/>
        </w:rPr>
        <w:t xml:space="preserve"> Smluv</w:t>
      </w:r>
      <w:r w:rsidR="007C0C32">
        <w:rPr>
          <w:rFonts w:ascii="Arial" w:hAnsi="Arial" w:cs="Arial"/>
          <w:sz w:val="20"/>
          <w:szCs w:val="20"/>
        </w:rPr>
        <w:t xml:space="preserve"> či </w:t>
      </w:r>
      <w:r w:rsidR="00FD2395">
        <w:rPr>
          <w:rFonts w:ascii="Arial" w:hAnsi="Arial" w:cs="Arial"/>
          <w:sz w:val="20"/>
          <w:szCs w:val="20"/>
        </w:rPr>
        <w:t xml:space="preserve">Akceptovaných </w:t>
      </w:r>
      <w:r w:rsidR="007C0C32">
        <w:rPr>
          <w:rFonts w:ascii="Arial" w:hAnsi="Arial" w:cs="Arial"/>
          <w:sz w:val="20"/>
          <w:szCs w:val="20"/>
        </w:rPr>
        <w:t>Objednávek</w:t>
      </w:r>
      <w:r w:rsidRPr="0060486C">
        <w:rPr>
          <w:rFonts w:ascii="Arial" w:hAnsi="Arial" w:cs="Arial"/>
          <w:sz w:val="20"/>
          <w:szCs w:val="20"/>
        </w:rPr>
        <w:t xml:space="preserve"> na plnění</w:t>
      </w:r>
      <w:r w:rsidR="0084621D">
        <w:rPr>
          <w:rFonts w:ascii="Arial" w:hAnsi="Arial" w:cs="Arial"/>
          <w:sz w:val="20"/>
          <w:szCs w:val="20"/>
        </w:rPr>
        <w:t xml:space="preserve">, resp. v souvislosti s tímto plněním. </w:t>
      </w:r>
      <w:r w:rsidRPr="0060486C">
        <w:rPr>
          <w:rFonts w:ascii="Arial" w:hAnsi="Arial" w:cs="Arial"/>
          <w:sz w:val="20"/>
          <w:szCs w:val="20"/>
        </w:rPr>
        <w:t xml:space="preserve">Pojištění musí </w:t>
      </w:r>
      <w:r w:rsidR="0084621D">
        <w:rPr>
          <w:rFonts w:ascii="Arial" w:hAnsi="Arial" w:cs="Arial"/>
          <w:sz w:val="20"/>
          <w:szCs w:val="20"/>
        </w:rPr>
        <w:t>zahrnovat</w:t>
      </w:r>
      <w:r w:rsidRPr="0060486C">
        <w:rPr>
          <w:rFonts w:ascii="Arial" w:hAnsi="Arial" w:cs="Arial"/>
          <w:sz w:val="20"/>
          <w:szCs w:val="20"/>
        </w:rPr>
        <w:t xml:space="preserve"> pojištění odpovědnosti za škody na věcech, majetku a zdraví</w:t>
      </w:r>
      <w:r w:rsidR="00AE13FE">
        <w:rPr>
          <w:rFonts w:ascii="Arial" w:hAnsi="Arial" w:cs="Arial"/>
          <w:sz w:val="20"/>
          <w:szCs w:val="20"/>
        </w:rPr>
        <w:t>.</w:t>
      </w:r>
    </w:p>
    <w:p w14:paraId="00166F04" w14:textId="77777777" w:rsidR="004626CE" w:rsidRDefault="004626CE" w:rsidP="004626CE">
      <w:pPr>
        <w:spacing w:line="276" w:lineRule="auto"/>
        <w:ind w:left="284"/>
        <w:jc w:val="both"/>
        <w:rPr>
          <w:rFonts w:ascii="Arial" w:hAnsi="Arial" w:cs="Arial"/>
          <w:sz w:val="20"/>
          <w:szCs w:val="20"/>
        </w:rPr>
      </w:pPr>
    </w:p>
    <w:p w14:paraId="16E5968C" w14:textId="77777777" w:rsidR="00AE13FE" w:rsidRPr="00AE13FE" w:rsidRDefault="00AE13FE" w:rsidP="00AE13FE">
      <w:pPr>
        <w:numPr>
          <w:ilvl w:val="0"/>
          <w:numId w:val="18"/>
        </w:numPr>
        <w:spacing w:after="120" w:line="276" w:lineRule="auto"/>
        <w:jc w:val="both"/>
        <w:outlineLvl w:val="0"/>
        <w:rPr>
          <w:rFonts w:ascii="Arial" w:hAnsi="Arial" w:cs="Arial"/>
          <w:sz w:val="20"/>
          <w:szCs w:val="20"/>
        </w:rPr>
      </w:pPr>
      <w:r w:rsidRPr="00AE13FE">
        <w:rPr>
          <w:rFonts w:ascii="Arial" w:hAnsi="Arial" w:cs="Arial"/>
          <w:sz w:val="20"/>
          <w:szCs w:val="20"/>
        </w:rPr>
        <w:t xml:space="preserve">Náhrada škody a odpovědnost za škodu se řídí ustanoveními § 2894 a násl. občanského zákoníku. </w:t>
      </w:r>
    </w:p>
    <w:p w14:paraId="16E5968D" w14:textId="77777777" w:rsidR="00AE13FE" w:rsidRPr="00AE13FE" w:rsidRDefault="00AE13FE" w:rsidP="00F46994">
      <w:pPr>
        <w:numPr>
          <w:ilvl w:val="0"/>
          <w:numId w:val="18"/>
        </w:numPr>
        <w:spacing w:line="276" w:lineRule="auto"/>
        <w:ind w:left="284" w:hanging="284"/>
        <w:jc w:val="both"/>
        <w:rPr>
          <w:rFonts w:ascii="Arial" w:hAnsi="Arial" w:cs="Arial"/>
          <w:sz w:val="20"/>
          <w:szCs w:val="20"/>
        </w:rPr>
      </w:pPr>
      <w:r w:rsidRPr="00AE13FE">
        <w:rPr>
          <w:rFonts w:ascii="Arial" w:hAnsi="Arial" w:cs="Arial"/>
          <w:sz w:val="20"/>
          <w:szCs w:val="20"/>
        </w:rPr>
        <w:t>Smluvní strana, která poruš</w:t>
      </w:r>
      <w:r w:rsidR="00E24736">
        <w:rPr>
          <w:rFonts w:ascii="Arial" w:hAnsi="Arial" w:cs="Arial"/>
          <w:sz w:val="20"/>
          <w:szCs w:val="20"/>
        </w:rPr>
        <w:t>í svoji povinnost z této Rámcové dohody</w:t>
      </w:r>
      <w:r w:rsidRPr="00AE13FE">
        <w:rPr>
          <w:rFonts w:ascii="Arial" w:hAnsi="Arial" w:cs="Arial"/>
          <w:sz w:val="20"/>
          <w:szCs w:val="20"/>
        </w:rPr>
        <w:t>, je povinna nahra</w:t>
      </w:r>
      <w:r>
        <w:rPr>
          <w:rFonts w:ascii="Arial" w:hAnsi="Arial" w:cs="Arial"/>
          <w:sz w:val="20"/>
          <w:szCs w:val="20"/>
        </w:rPr>
        <w:t>dit škodu tím způsobenou druhé S</w:t>
      </w:r>
      <w:r w:rsidRPr="00AE13FE">
        <w:rPr>
          <w:rFonts w:ascii="Arial" w:hAnsi="Arial" w:cs="Arial"/>
          <w:sz w:val="20"/>
          <w:szCs w:val="20"/>
        </w:rPr>
        <w:t>mluvní straně, a to v plném rozsahu. Povinnosti k náhradě škody se zprostí, prokáže-li, že jí ve s</w:t>
      </w:r>
      <w:r>
        <w:rPr>
          <w:rFonts w:ascii="Arial" w:hAnsi="Arial" w:cs="Arial"/>
          <w:sz w:val="20"/>
          <w:szCs w:val="20"/>
        </w:rPr>
        <w:t>plnění povinnosti z této Rámcové dohody</w:t>
      </w:r>
      <w:r w:rsidRPr="00AE13FE">
        <w:rPr>
          <w:rFonts w:ascii="Arial" w:hAnsi="Arial" w:cs="Arial"/>
          <w:sz w:val="20"/>
          <w:szCs w:val="20"/>
        </w:rPr>
        <w:t xml:space="preserve"> dočasně nebo trvale zabránila mimořádná nepředvídatelná a nepřekonatelná překážka vzniklá nezávisle na její vůli. Škoda, z</w:t>
      </w:r>
      <w:r>
        <w:rPr>
          <w:rFonts w:ascii="Arial" w:hAnsi="Arial" w:cs="Arial"/>
          <w:sz w:val="20"/>
          <w:szCs w:val="20"/>
        </w:rPr>
        <w:t>působená zaměstnanci příslušné S</w:t>
      </w:r>
      <w:r w:rsidRPr="00AE13FE">
        <w:rPr>
          <w:rFonts w:ascii="Arial" w:hAnsi="Arial" w:cs="Arial"/>
          <w:sz w:val="20"/>
          <w:szCs w:val="20"/>
        </w:rPr>
        <w:t>mluvní strany nebo třetími osob</w:t>
      </w:r>
      <w:r>
        <w:rPr>
          <w:rFonts w:ascii="Arial" w:hAnsi="Arial" w:cs="Arial"/>
          <w:sz w:val="20"/>
          <w:szCs w:val="20"/>
        </w:rPr>
        <w:t>ami, které příslušná S</w:t>
      </w:r>
      <w:r w:rsidRPr="00AE13FE">
        <w:rPr>
          <w:rFonts w:ascii="Arial" w:hAnsi="Arial" w:cs="Arial"/>
          <w:sz w:val="20"/>
          <w:szCs w:val="20"/>
        </w:rPr>
        <w:t>mluvní strana pověří plněním svých závazků dle té</w:t>
      </w:r>
      <w:r w:rsidR="00E24736">
        <w:rPr>
          <w:rFonts w:ascii="Arial" w:hAnsi="Arial" w:cs="Arial"/>
          <w:sz w:val="20"/>
          <w:szCs w:val="20"/>
        </w:rPr>
        <w:t>to Rámcové dohody</w:t>
      </w:r>
      <w:r w:rsidRPr="00AE13FE">
        <w:rPr>
          <w:rFonts w:ascii="Arial" w:hAnsi="Arial" w:cs="Arial"/>
          <w:sz w:val="20"/>
          <w:szCs w:val="20"/>
        </w:rPr>
        <w:t>, bude vždy posuzována j</w:t>
      </w:r>
      <w:r>
        <w:rPr>
          <w:rFonts w:ascii="Arial" w:hAnsi="Arial" w:cs="Arial"/>
          <w:sz w:val="20"/>
          <w:szCs w:val="20"/>
        </w:rPr>
        <w:t>ako škoda způsobená příslušnou S</w:t>
      </w:r>
      <w:r w:rsidRPr="00AE13FE">
        <w:rPr>
          <w:rFonts w:ascii="Arial" w:hAnsi="Arial" w:cs="Arial"/>
          <w:sz w:val="20"/>
          <w:szCs w:val="20"/>
        </w:rPr>
        <w:t>mluvní stranou</w:t>
      </w:r>
      <w:r>
        <w:rPr>
          <w:rFonts w:ascii="Arial" w:hAnsi="Arial" w:cs="Arial"/>
          <w:sz w:val="20"/>
          <w:szCs w:val="20"/>
        </w:rPr>
        <w:t>.</w:t>
      </w:r>
    </w:p>
    <w:p w14:paraId="16E5968E" w14:textId="77777777" w:rsidR="00E15B3C" w:rsidRPr="0060486C" w:rsidRDefault="00E15B3C" w:rsidP="00061E55">
      <w:pPr>
        <w:spacing w:line="276" w:lineRule="auto"/>
        <w:ind w:left="284"/>
        <w:jc w:val="both"/>
        <w:rPr>
          <w:rFonts w:ascii="Arial" w:hAnsi="Arial" w:cs="Arial"/>
          <w:sz w:val="20"/>
          <w:szCs w:val="20"/>
        </w:rPr>
      </w:pPr>
    </w:p>
    <w:p w14:paraId="16E5968F" w14:textId="77777777" w:rsidR="0060486C" w:rsidRDefault="0060486C" w:rsidP="00F46994">
      <w:pPr>
        <w:numPr>
          <w:ilvl w:val="0"/>
          <w:numId w:val="18"/>
        </w:numPr>
        <w:spacing w:line="276" w:lineRule="auto"/>
        <w:ind w:left="284" w:hanging="284"/>
        <w:jc w:val="both"/>
        <w:rPr>
          <w:rFonts w:ascii="Arial" w:hAnsi="Arial" w:cs="Arial"/>
          <w:sz w:val="20"/>
          <w:szCs w:val="20"/>
        </w:rPr>
      </w:pPr>
      <w:r w:rsidRPr="0060486C">
        <w:rPr>
          <w:rFonts w:ascii="Arial" w:hAnsi="Arial" w:cs="Arial"/>
          <w:sz w:val="20"/>
          <w:szCs w:val="20"/>
        </w:rPr>
        <w:t xml:space="preserve">Dodavatel se zavazuje předložit VZP ČR či jím pověřené osobě příslušnou pojistnou smlouvu či jiný písemný doklad potvrzující uzavření příslušného pojištění a doklad o zaplacení pojistného na příslušné období, a to vždy nejpozději do 10 pracovních dnů od doručení </w:t>
      </w:r>
      <w:r w:rsidR="00470CB9">
        <w:rPr>
          <w:rFonts w:ascii="Arial" w:hAnsi="Arial" w:cs="Arial"/>
          <w:sz w:val="20"/>
          <w:szCs w:val="20"/>
        </w:rPr>
        <w:t>výzvy Objednatele</w:t>
      </w:r>
      <w:r w:rsidRPr="0060486C">
        <w:rPr>
          <w:rFonts w:ascii="Arial" w:hAnsi="Arial" w:cs="Arial"/>
          <w:sz w:val="20"/>
          <w:szCs w:val="20"/>
        </w:rPr>
        <w:t xml:space="preserve"> </w:t>
      </w:r>
      <w:r w:rsidR="00470CB9">
        <w:rPr>
          <w:rFonts w:ascii="Arial" w:hAnsi="Arial" w:cs="Arial"/>
          <w:sz w:val="20"/>
          <w:szCs w:val="20"/>
        </w:rPr>
        <w:t>k předložení uvedených dokumentů</w:t>
      </w:r>
      <w:r w:rsidR="00E15B3C">
        <w:rPr>
          <w:rFonts w:ascii="Arial" w:hAnsi="Arial" w:cs="Arial"/>
          <w:sz w:val="20"/>
          <w:szCs w:val="20"/>
        </w:rPr>
        <w:t>.</w:t>
      </w:r>
    </w:p>
    <w:p w14:paraId="16E59690" w14:textId="77777777" w:rsidR="00E15B3C" w:rsidRPr="0060486C" w:rsidRDefault="00E15B3C" w:rsidP="00061E55">
      <w:pPr>
        <w:spacing w:line="276" w:lineRule="auto"/>
        <w:ind w:left="284"/>
        <w:jc w:val="both"/>
        <w:rPr>
          <w:rFonts w:ascii="Arial" w:hAnsi="Arial" w:cs="Arial"/>
          <w:sz w:val="20"/>
          <w:szCs w:val="20"/>
        </w:rPr>
      </w:pPr>
    </w:p>
    <w:p w14:paraId="16E59691" w14:textId="77777777" w:rsidR="0060486C" w:rsidRDefault="0060486C" w:rsidP="00F46994">
      <w:pPr>
        <w:numPr>
          <w:ilvl w:val="0"/>
          <w:numId w:val="18"/>
        </w:numPr>
        <w:spacing w:line="276" w:lineRule="auto"/>
        <w:ind w:left="284" w:hanging="284"/>
        <w:jc w:val="both"/>
        <w:rPr>
          <w:rFonts w:ascii="Arial" w:hAnsi="Arial" w:cs="Arial"/>
          <w:sz w:val="20"/>
          <w:szCs w:val="20"/>
        </w:rPr>
      </w:pPr>
      <w:r w:rsidRPr="0060486C">
        <w:rPr>
          <w:rFonts w:ascii="Arial" w:hAnsi="Arial" w:cs="Arial"/>
          <w:sz w:val="20"/>
          <w:szCs w:val="20"/>
        </w:rPr>
        <w:t>V případě nesplnění povinnosti Dodavatele stanovené v odst. 1. a 2. tohoto článku je VZP ČR oprávněna vyúčtovat Doda</w:t>
      </w:r>
      <w:r w:rsidR="00E75ED4">
        <w:rPr>
          <w:rFonts w:ascii="Arial" w:hAnsi="Arial" w:cs="Arial"/>
          <w:sz w:val="20"/>
          <w:szCs w:val="20"/>
        </w:rPr>
        <w:t>vateli smluvní pokutu ve výši 5 000 Kč (slovy: pět</w:t>
      </w:r>
      <w:r w:rsidRPr="0060486C">
        <w:rPr>
          <w:rFonts w:ascii="Arial" w:hAnsi="Arial" w:cs="Arial"/>
          <w:sz w:val="20"/>
          <w:szCs w:val="20"/>
        </w:rPr>
        <w:t xml:space="preserve"> tisíc korun českých), a to za každý i jen započatý kalendářní den, kdy porušení této povinnosti trvá a Dodavatel je povinen tuto částku uhradit.</w:t>
      </w:r>
    </w:p>
    <w:p w14:paraId="16E59692" w14:textId="77777777" w:rsidR="00E15B3C" w:rsidRPr="0060486C" w:rsidRDefault="00E15B3C" w:rsidP="00061E55">
      <w:pPr>
        <w:spacing w:line="276" w:lineRule="auto"/>
        <w:ind w:left="284"/>
        <w:jc w:val="both"/>
        <w:rPr>
          <w:rFonts w:ascii="Arial" w:hAnsi="Arial" w:cs="Arial"/>
          <w:sz w:val="20"/>
          <w:szCs w:val="20"/>
        </w:rPr>
      </w:pPr>
    </w:p>
    <w:p w14:paraId="16E59693" w14:textId="77777777" w:rsidR="0060486C" w:rsidRDefault="0060486C" w:rsidP="00F46994">
      <w:pPr>
        <w:numPr>
          <w:ilvl w:val="0"/>
          <w:numId w:val="18"/>
        </w:numPr>
        <w:spacing w:line="276" w:lineRule="auto"/>
        <w:ind w:left="284" w:hanging="284"/>
        <w:jc w:val="both"/>
        <w:rPr>
          <w:rFonts w:ascii="Arial" w:hAnsi="Arial" w:cs="Arial"/>
          <w:sz w:val="20"/>
          <w:szCs w:val="20"/>
        </w:rPr>
      </w:pPr>
      <w:r w:rsidRPr="0060486C">
        <w:rPr>
          <w:rFonts w:ascii="Arial" w:hAnsi="Arial" w:cs="Arial"/>
          <w:sz w:val="20"/>
          <w:szCs w:val="20"/>
        </w:rPr>
        <w:t xml:space="preserve">V případě nesplnění povinnosti Dodavatele stanovené v odst. </w:t>
      </w:r>
      <w:r w:rsidR="00CB2648">
        <w:rPr>
          <w:rFonts w:ascii="Arial" w:hAnsi="Arial" w:cs="Arial"/>
          <w:sz w:val="20"/>
          <w:szCs w:val="20"/>
        </w:rPr>
        <w:t>5</w:t>
      </w:r>
      <w:r w:rsidRPr="0060486C">
        <w:rPr>
          <w:rFonts w:ascii="Arial" w:hAnsi="Arial" w:cs="Arial"/>
          <w:sz w:val="20"/>
          <w:szCs w:val="20"/>
        </w:rPr>
        <w:t>. tohoto článku je VZP ČR oprávněna vyúčtovat Doda</w:t>
      </w:r>
      <w:r w:rsidR="00E75ED4">
        <w:rPr>
          <w:rFonts w:ascii="Arial" w:hAnsi="Arial" w:cs="Arial"/>
          <w:sz w:val="20"/>
          <w:szCs w:val="20"/>
        </w:rPr>
        <w:t>vateli smluvní pokutu ve výši 5 000 Kč (slovy: pět</w:t>
      </w:r>
      <w:r w:rsidRPr="0060486C">
        <w:rPr>
          <w:rFonts w:ascii="Arial" w:hAnsi="Arial" w:cs="Arial"/>
          <w:sz w:val="20"/>
          <w:szCs w:val="20"/>
        </w:rPr>
        <w:t xml:space="preserve"> tisíc korun českých) za každý i jen započatý kalendářní den prodlení a Dodavatel je povinen tuto částku uhradit.</w:t>
      </w:r>
    </w:p>
    <w:p w14:paraId="16E59694" w14:textId="77777777" w:rsidR="00E15B3C" w:rsidRPr="0060486C" w:rsidRDefault="00E15B3C" w:rsidP="00061E55">
      <w:pPr>
        <w:spacing w:line="276" w:lineRule="auto"/>
        <w:ind w:left="284"/>
        <w:jc w:val="both"/>
        <w:rPr>
          <w:rFonts w:ascii="Arial" w:hAnsi="Arial" w:cs="Arial"/>
          <w:sz w:val="20"/>
          <w:szCs w:val="20"/>
        </w:rPr>
      </w:pPr>
    </w:p>
    <w:p w14:paraId="16E59699" w14:textId="67B96DCA" w:rsidR="00A11711" w:rsidRPr="0067320B" w:rsidRDefault="00470CB9" w:rsidP="00061E55">
      <w:pPr>
        <w:numPr>
          <w:ilvl w:val="0"/>
          <w:numId w:val="18"/>
        </w:numPr>
        <w:spacing w:line="276" w:lineRule="auto"/>
        <w:ind w:left="284" w:hanging="284"/>
        <w:jc w:val="both"/>
        <w:rPr>
          <w:rFonts w:ascii="Arial" w:hAnsi="Arial" w:cs="Arial"/>
          <w:sz w:val="20"/>
          <w:szCs w:val="20"/>
        </w:rPr>
      </w:pPr>
      <w:bookmarkStart w:id="18" w:name="_Toc376787743"/>
      <w:r>
        <w:rPr>
          <w:rFonts w:ascii="Arial" w:hAnsi="Arial" w:cs="Arial"/>
          <w:sz w:val="20"/>
          <w:szCs w:val="20"/>
        </w:rPr>
        <w:t>VZP ČR</w:t>
      </w:r>
      <w:r w:rsidR="00861285" w:rsidRPr="00861285">
        <w:rPr>
          <w:rFonts w:ascii="Arial" w:hAnsi="Arial" w:cs="Arial"/>
          <w:sz w:val="20"/>
          <w:szCs w:val="20"/>
        </w:rPr>
        <w:t xml:space="preserve"> je oprávněn</w:t>
      </w:r>
      <w:r>
        <w:rPr>
          <w:rFonts w:ascii="Arial" w:hAnsi="Arial" w:cs="Arial"/>
          <w:sz w:val="20"/>
          <w:szCs w:val="20"/>
        </w:rPr>
        <w:t>a</w:t>
      </w:r>
      <w:r w:rsidR="00861285" w:rsidRPr="00861285">
        <w:rPr>
          <w:rFonts w:ascii="Arial" w:hAnsi="Arial" w:cs="Arial"/>
          <w:sz w:val="20"/>
          <w:szCs w:val="20"/>
        </w:rPr>
        <w:t xml:space="preserve"> uplatnit právo na zaplacení smluvních pokut dle odst. </w:t>
      </w:r>
      <w:r w:rsidR="00486602">
        <w:rPr>
          <w:rFonts w:ascii="Arial" w:hAnsi="Arial" w:cs="Arial"/>
          <w:sz w:val="20"/>
          <w:szCs w:val="20"/>
        </w:rPr>
        <w:t>6</w:t>
      </w:r>
      <w:r w:rsidR="00861285" w:rsidRPr="00861285">
        <w:rPr>
          <w:rFonts w:ascii="Arial" w:hAnsi="Arial" w:cs="Arial"/>
          <w:sz w:val="20"/>
          <w:szCs w:val="20"/>
        </w:rPr>
        <w:t xml:space="preserve">. a </w:t>
      </w:r>
      <w:r w:rsidR="00486602">
        <w:rPr>
          <w:rFonts w:ascii="Arial" w:hAnsi="Arial" w:cs="Arial"/>
          <w:sz w:val="20"/>
          <w:szCs w:val="20"/>
        </w:rPr>
        <w:t>7</w:t>
      </w:r>
      <w:r w:rsidR="00861285" w:rsidRPr="00861285">
        <w:rPr>
          <w:rFonts w:ascii="Arial" w:hAnsi="Arial" w:cs="Arial"/>
          <w:sz w:val="20"/>
          <w:szCs w:val="20"/>
        </w:rPr>
        <w:t>. tohoto článku souběžně.</w:t>
      </w:r>
      <w:bookmarkEnd w:id="18"/>
    </w:p>
    <w:p w14:paraId="16E5969A" w14:textId="77777777" w:rsidR="00A11711" w:rsidRPr="005B085E" w:rsidRDefault="00A11711" w:rsidP="00061E55">
      <w:pPr>
        <w:spacing w:line="276" w:lineRule="auto"/>
        <w:jc w:val="both"/>
        <w:rPr>
          <w:rFonts w:ascii="Arial" w:hAnsi="Arial" w:cs="Arial"/>
          <w:sz w:val="20"/>
          <w:szCs w:val="20"/>
        </w:rPr>
      </w:pPr>
    </w:p>
    <w:p w14:paraId="16E5969B" w14:textId="77777777" w:rsidR="0060486C" w:rsidRP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Článek X</w:t>
      </w:r>
      <w:r w:rsidR="008F24A2">
        <w:rPr>
          <w:rFonts w:ascii="Arial" w:hAnsi="Arial" w:cs="Arial"/>
          <w:b/>
          <w:sz w:val="20"/>
          <w:szCs w:val="20"/>
        </w:rPr>
        <w:t>I</w:t>
      </w:r>
      <w:r w:rsidR="004F7A52">
        <w:rPr>
          <w:rFonts w:ascii="Arial" w:hAnsi="Arial" w:cs="Arial"/>
          <w:b/>
          <w:sz w:val="20"/>
          <w:szCs w:val="20"/>
        </w:rPr>
        <w:t>X.</w:t>
      </w:r>
    </w:p>
    <w:p w14:paraId="16E5969C" w14:textId="77777777" w:rsid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Ostatní ujednání</w:t>
      </w:r>
    </w:p>
    <w:p w14:paraId="16E5969D" w14:textId="77777777" w:rsidR="00ED17F1" w:rsidRPr="0060486C" w:rsidRDefault="00ED17F1" w:rsidP="00061E55">
      <w:pPr>
        <w:tabs>
          <w:tab w:val="left" w:pos="1701"/>
        </w:tabs>
        <w:spacing w:line="276" w:lineRule="auto"/>
        <w:jc w:val="center"/>
        <w:rPr>
          <w:rFonts w:ascii="Arial" w:hAnsi="Arial" w:cs="Arial"/>
          <w:b/>
          <w:sz w:val="20"/>
          <w:szCs w:val="20"/>
        </w:rPr>
      </w:pPr>
    </w:p>
    <w:p w14:paraId="16E5969E" w14:textId="653212F8" w:rsidR="0060486C" w:rsidRDefault="0060486C" w:rsidP="00F46994">
      <w:pPr>
        <w:numPr>
          <w:ilvl w:val="0"/>
          <w:numId w:val="15"/>
        </w:numPr>
        <w:spacing w:line="276" w:lineRule="auto"/>
        <w:ind w:left="357" w:hanging="357"/>
        <w:jc w:val="both"/>
        <w:rPr>
          <w:rFonts w:ascii="Arial" w:hAnsi="Arial" w:cs="Arial"/>
          <w:sz w:val="20"/>
          <w:szCs w:val="20"/>
        </w:rPr>
      </w:pPr>
      <w:r w:rsidRPr="0060486C">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73410D">
        <w:rPr>
          <w:rFonts w:ascii="Arial" w:hAnsi="Arial" w:cs="Arial"/>
          <w:sz w:val="20"/>
          <w:szCs w:val="20"/>
        </w:rPr>
        <w:t>S</w:t>
      </w:r>
      <w:r w:rsidRPr="0060486C">
        <w:rPr>
          <w:rFonts w:ascii="Arial" w:hAnsi="Arial" w:cs="Arial"/>
          <w:sz w:val="20"/>
          <w:szCs w:val="20"/>
        </w:rPr>
        <w:t>mluvní stranu o veškerých skutečnostech, které jsou nebo mohou být důležité pro řádné plnění této Rámcové dohody</w:t>
      </w:r>
      <w:r w:rsidR="00942406">
        <w:rPr>
          <w:rFonts w:ascii="Arial" w:hAnsi="Arial" w:cs="Arial"/>
          <w:sz w:val="20"/>
          <w:szCs w:val="20"/>
        </w:rPr>
        <w:t xml:space="preserve"> </w:t>
      </w:r>
      <w:r w:rsidR="001A2FF1">
        <w:rPr>
          <w:rFonts w:ascii="Arial" w:hAnsi="Arial" w:cs="Arial"/>
          <w:sz w:val="20"/>
          <w:szCs w:val="20"/>
        </w:rPr>
        <w:t>/</w:t>
      </w:r>
      <w:r w:rsidR="00942406">
        <w:rPr>
          <w:rFonts w:ascii="Arial" w:hAnsi="Arial" w:cs="Arial"/>
          <w:sz w:val="20"/>
          <w:szCs w:val="20"/>
        </w:rPr>
        <w:t xml:space="preserve"> </w:t>
      </w:r>
      <w:r w:rsidR="001A2FF1">
        <w:rPr>
          <w:rFonts w:ascii="Arial" w:hAnsi="Arial" w:cs="Arial"/>
          <w:sz w:val="20"/>
          <w:szCs w:val="20"/>
        </w:rPr>
        <w:t>Smluv</w:t>
      </w:r>
      <w:r w:rsidR="00942406">
        <w:rPr>
          <w:rFonts w:ascii="Arial" w:hAnsi="Arial" w:cs="Arial"/>
          <w:sz w:val="20"/>
          <w:szCs w:val="20"/>
        </w:rPr>
        <w:t xml:space="preserve"> či </w:t>
      </w:r>
      <w:r w:rsidR="00795C0F">
        <w:rPr>
          <w:rFonts w:ascii="Arial" w:hAnsi="Arial" w:cs="Arial"/>
          <w:sz w:val="20"/>
          <w:szCs w:val="20"/>
        </w:rPr>
        <w:t xml:space="preserve">Akceptovaných </w:t>
      </w:r>
      <w:r w:rsidR="00942406">
        <w:rPr>
          <w:rFonts w:ascii="Arial" w:hAnsi="Arial" w:cs="Arial"/>
          <w:sz w:val="20"/>
          <w:szCs w:val="20"/>
        </w:rPr>
        <w:t>Objednávek</w:t>
      </w:r>
      <w:r w:rsidRPr="0060486C">
        <w:rPr>
          <w:rFonts w:ascii="Arial" w:hAnsi="Arial" w:cs="Arial"/>
          <w:sz w:val="20"/>
          <w:szCs w:val="20"/>
        </w:rPr>
        <w:t>.</w:t>
      </w:r>
    </w:p>
    <w:p w14:paraId="16E5969F" w14:textId="77777777" w:rsidR="00ED17F1" w:rsidRPr="0060486C" w:rsidRDefault="00ED17F1" w:rsidP="00061E55">
      <w:pPr>
        <w:spacing w:line="276" w:lineRule="auto"/>
        <w:ind w:left="357"/>
        <w:jc w:val="both"/>
        <w:rPr>
          <w:rFonts w:ascii="Arial" w:hAnsi="Arial" w:cs="Arial"/>
          <w:sz w:val="20"/>
          <w:szCs w:val="20"/>
        </w:rPr>
      </w:pPr>
    </w:p>
    <w:p w14:paraId="16E596A0" w14:textId="49523E4D" w:rsidR="0060486C" w:rsidRDefault="00831263" w:rsidP="00F46994">
      <w:pPr>
        <w:numPr>
          <w:ilvl w:val="0"/>
          <w:numId w:val="15"/>
        </w:numPr>
        <w:spacing w:line="276" w:lineRule="auto"/>
        <w:ind w:left="357" w:hanging="357"/>
        <w:jc w:val="both"/>
        <w:rPr>
          <w:rFonts w:ascii="Arial" w:hAnsi="Arial" w:cs="Arial"/>
          <w:sz w:val="20"/>
          <w:szCs w:val="20"/>
        </w:rPr>
      </w:pPr>
      <w:r w:rsidRPr="0060486C">
        <w:rPr>
          <w:rFonts w:ascii="Arial" w:hAnsi="Arial" w:cs="Arial"/>
          <w:sz w:val="20"/>
          <w:szCs w:val="20"/>
        </w:rPr>
        <w:t xml:space="preserve">VZP ČR je povinna poskytovat Dodavateli součinnost nezbytnou ke splnění jeho závazků vyplývajících z Rámcové dohody, jakož i </w:t>
      </w:r>
      <w:r>
        <w:rPr>
          <w:rFonts w:ascii="Arial" w:hAnsi="Arial" w:cs="Arial"/>
          <w:sz w:val="20"/>
          <w:szCs w:val="20"/>
        </w:rPr>
        <w:t>jednotlivých Smluv / Akceptovaných Objednávek.</w:t>
      </w:r>
    </w:p>
    <w:p w14:paraId="16E596A1" w14:textId="77777777" w:rsidR="00ED17F1" w:rsidRPr="0060486C" w:rsidRDefault="00ED17F1" w:rsidP="00061E55">
      <w:pPr>
        <w:spacing w:line="276" w:lineRule="auto"/>
        <w:ind w:left="357"/>
        <w:jc w:val="both"/>
        <w:rPr>
          <w:rFonts w:ascii="Arial" w:hAnsi="Arial" w:cs="Arial"/>
          <w:sz w:val="20"/>
          <w:szCs w:val="20"/>
        </w:rPr>
      </w:pPr>
    </w:p>
    <w:p w14:paraId="16E596A2" w14:textId="36792B74" w:rsidR="00A24FF4" w:rsidRDefault="0060486C" w:rsidP="00F46994">
      <w:pPr>
        <w:numPr>
          <w:ilvl w:val="0"/>
          <w:numId w:val="15"/>
        </w:numPr>
        <w:spacing w:line="276" w:lineRule="auto"/>
        <w:ind w:left="357" w:hanging="357"/>
        <w:jc w:val="both"/>
        <w:rPr>
          <w:rFonts w:ascii="Arial" w:hAnsi="Arial" w:cs="Arial"/>
          <w:sz w:val="20"/>
          <w:szCs w:val="20"/>
        </w:rPr>
      </w:pPr>
      <w:r w:rsidRPr="00FA79B3">
        <w:rPr>
          <w:rFonts w:ascii="Arial" w:hAnsi="Arial" w:cs="Arial"/>
          <w:sz w:val="20"/>
          <w:szCs w:val="20"/>
        </w:rPr>
        <w:t xml:space="preserve">Smluvní strany se zavazují, že o každé změně </w:t>
      </w:r>
      <w:r w:rsidR="001A2FF1">
        <w:rPr>
          <w:rFonts w:ascii="Arial" w:hAnsi="Arial" w:cs="Arial"/>
          <w:sz w:val="20"/>
          <w:szCs w:val="20"/>
        </w:rPr>
        <w:t>P</w:t>
      </w:r>
      <w:r w:rsidRPr="00FA79B3">
        <w:rPr>
          <w:rFonts w:ascii="Arial" w:hAnsi="Arial" w:cs="Arial"/>
          <w:sz w:val="20"/>
          <w:szCs w:val="20"/>
        </w:rPr>
        <w:t>ověřených osob, uvedených v čl. X</w:t>
      </w:r>
      <w:r w:rsidR="0073410D">
        <w:rPr>
          <w:rFonts w:ascii="Arial" w:hAnsi="Arial" w:cs="Arial"/>
          <w:sz w:val="20"/>
          <w:szCs w:val="20"/>
        </w:rPr>
        <w:t>X</w:t>
      </w:r>
      <w:r w:rsidR="00DD50EF">
        <w:rPr>
          <w:rFonts w:ascii="Arial" w:hAnsi="Arial" w:cs="Arial"/>
          <w:sz w:val="20"/>
          <w:szCs w:val="20"/>
        </w:rPr>
        <w:t>.</w:t>
      </w:r>
      <w:r w:rsidRPr="00FA79B3">
        <w:rPr>
          <w:rFonts w:ascii="Arial" w:hAnsi="Arial" w:cs="Arial"/>
          <w:sz w:val="20"/>
          <w:szCs w:val="20"/>
        </w:rPr>
        <w:t xml:space="preserve"> odst. 6</w:t>
      </w:r>
      <w:r w:rsidR="00DA7319" w:rsidRPr="00FA79B3">
        <w:rPr>
          <w:rFonts w:ascii="Arial" w:hAnsi="Arial" w:cs="Arial"/>
          <w:sz w:val="20"/>
          <w:szCs w:val="20"/>
        </w:rPr>
        <w:t>.</w:t>
      </w:r>
      <w:r w:rsidRPr="00FA79B3">
        <w:rPr>
          <w:rFonts w:ascii="Arial" w:hAnsi="Arial" w:cs="Arial"/>
          <w:sz w:val="20"/>
          <w:szCs w:val="20"/>
        </w:rPr>
        <w:t xml:space="preserve">  Rámcové dohody nebo jejich kontaktních údajů</w:t>
      </w:r>
      <w:r w:rsidR="00DA7319" w:rsidRPr="00FA79B3">
        <w:rPr>
          <w:rFonts w:ascii="Arial" w:hAnsi="Arial" w:cs="Arial"/>
          <w:sz w:val="20"/>
          <w:szCs w:val="20"/>
        </w:rPr>
        <w:t xml:space="preserve"> </w:t>
      </w:r>
      <w:r w:rsidRPr="00FA79B3">
        <w:rPr>
          <w:rFonts w:ascii="Arial" w:hAnsi="Arial" w:cs="Arial"/>
          <w:sz w:val="20"/>
          <w:szCs w:val="20"/>
        </w:rPr>
        <w:t xml:space="preserve">se budou bez zbytečného odkladu navzájem informovat; uzavření písemného smluvního dodatku není </w:t>
      </w:r>
      <w:r w:rsidR="00DA7319" w:rsidRPr="00FA79B3">
        <w:rPr>
          <w:rFonts w:ascii="Arial" w:hAnsi="Arial" w:cs="Arial"/>
          <w:sz w:val="20"/>
          <w:szCs w:val="20"/>
        </w:rPr>
        <w:t xml:space="preserve">v těchto případech </w:t>
      </w:r>
      <w:r w:rsidRPr="00FA79B3">
        <w:rPr>
          <w:rFonts w:ascii="Arial" w:hAnsi="Arial" w:cs="Arial"/>
          <w:sz w:val="20"/>
          <w:szCs w:val="20"/>
        </w:rPr>
        <w:t>třeba</w:t>
      </w:r>
      <w:r w:rsidR="001A2FF1">
        <w:rPr>
          <w:rFonts w:ascii="Arial" w:hAnsi="Arial" w:cs="Arial"/>
          <w:sz w:val="20"/>
          <w:szCs w:val="20"/>
        </w:rPr>
        <w:t xml:space="preserve"> (viz též čl. X</w:t>
      </w:r>
      <w:r w:rsidR="0073410D">
        <w:rPr>
          <w:rFonts w:ascii="Arial" w:hAnsi="Arial" w:cs="Arial"/>
          <w:sz w:val="20"/>
          <w:szCs w:val="20"/>
        </w:rPr>
        <w:t>X</w:t>
      </w:r>
      <w:r w:rsidR="001A2FF1">
        <w:rPr>
          <w:rFonts w:ascii="Arial" w:hAnsi="Arial" w:cs="Arial"/>
          <w:sz w:val="20"/>
          <w:szCs w:val="20"/>
        </w:rPr>
        <w:t xml:space="preserve">. </w:t>
      </w:r>
      <w:r w:rsidR="007E5A5A">
        <w:rPr>
          <w:rFonts w:ascii="Arial" w:hAnsi="Arial" w:cs="Arial"/>
          <w:sz w:val="20"/>
          <w:szCs w:val="20"/>
        </w:rPr>
        <w:t>o</w:t>
      </w:r>
      <w:r w:rsidR="001A2FF1">
        <w:rPr>
          <w:rFonts w:ascii="Arial" w:hAnsi="Arial" w:cs="Arial"/>
          <w:sz w:val="20"/>
          <w:szCs w:val="20"/>
        </w:rPr>
        <w:t xml:space="preserve">dst. 5. věta druhá). </w:t>
      </w:r>
      <w:r w:rsidRPr="00FA79B3">
        <w:rPr>
          <w:rFonts w:ascii="Arial" w:hAnsi="Arial" w:cs="Arial"/>
          <w:sz w:val="20"/>
          <w:szCs w:val="20"/>
        </w:rPr>
        <w:t xml:space="preserve"> </w:t>
      </w:r>
    </w:p>
    <w:p w14:paraId="16E596A3" w14:textId="77777777" w:rsidR="00FA79B3" w:rsidRPr="00FA79B3" w:rsidRDefault="00FA79B3" w:rsidP="00061E55">
      <w:pPr>
        <w:spacing w:line="276" w:lineRule="auto"/>
        <w:jc w:val="both"/>
        <w:rPr>
          <w:rFonts w:ascii="Arial" w:hAnsi="Arial" w:cs="Arial"/>
          <w:sz w:val="20"/>
          <w:szCs w:val="20"/>
        </w:rPr>
      </w:pPr>
    </w:p>
    <w:p w14:paraId="16E596A4" w14:textId="77777777" w:rsidR="0060486C" w:rsidRDefault="0060486C" w:rsidP="00F46994">
      <w:pPr>
        <w:numPr>
          <w:ilvl w:val="0"/>
          <w:numId w:val="15"/>
        </w:numPr>
        <w:spacing w:line="276" w:lineRule="auto"/>
        <w:ind w:left="357" w:hanging="357"/>
        <w:jc w:val="both"/>
        <w:rPr>
          <w:rFonts w:ascii="Arial" w:hAnsi="Arial" w:cs="Arial"/>
          <w:sz w:val="20"/>
          <w:szCs w:val="20"/>
        </w:rPr>
      </w:pPr>
      <w:r w:rsidRPr="0060486C">
        <w:rPr>
          <w:rFonts w:ascii="Arial" w:hAnsi="Arial" w:cs="Arial"/>
          <w:sz w:val="20"/>
          <w:szCs w:val="20"/>
        </w:rPr>
        <w:t xml:space="preserve">Tato Rámcová dohoda může být ukončena písemnou dohodou </w:t>
      </w:r>
      <w:r w:rsidR="0073410D">
        <w:rPr>
          <w:rFonts w:ascii="Arial" w:hAnsi="Arial" w:cs="Arial"/>
          <w:sz w:val="20"/>
          <w:szCs w:val="20"/>
        </w:rPr>
        <w:t>S</w:t>
      </w:r>
      <w:r w:rsidRPr="0060486C">
        <w:rPr>
          <w:rFonts w:ascii="Arial" w:hAnsi="Arial" w:cs="Arial"/>
          <w:sz w:val="20"/>
          <w:szCs w:val="20"/>
        </w:rPr>
        <w:t xml:space="preserve">mluvních stran podepsanou oprávněnými zástupci obou </w:t>
      </w:r>
      <w:r w:rsidR="0073410D">
        <w:rPr>
          <w:rFonts w:ascii="Arial" w:hAnsi="Arial" w:cs="Arial"/>
          <w:sz w:val="20"/>
          <w:szCs w:val="20"/>
        </w:rPr>
        <w:t>S</w:t>
      </w:r>
      <w:r w:rsidRPr="0060486C">
        <w:rPr>
          <w:rFonts w:ascii="Arial" w:hAnsi="Arial" w:cs="Arial"/>
          <w:sz w:val="20"/>
          <w:szCs w:val="20"/>
        </w:rPr>
        <w:t>mluvních stran při dodržení pravidel ZZVZ.</w:t>
      </w:r>
    </w:p>
    <w:p w14:paraId="16E596A5" w14:textId="77777777" w:rsidR="00A24FF4" w:rsidRPr="0060486C" w:rsidRDefault="00A24FF4" w:rsidP="00061E55">
      <w:pPr>
        <w:spacing w:line="276" w:lineRule="auto"/>
        <w:ind w:left="357"/>
        <w:jc w:val="both"/>
        <w:rPr>
          <w:rFonts w:ascii="Arial" w:hAnsi="Arial" w:cs="Arial"/>
          <w:sz w:val="20"/>
          <w:szCs w:val="20"/>
        </w:rPr>
      </w:pPr>
    </w:p>
    <w:p w14:paraId="16E596A6" w14:textId="173DAFB1" w:rsidR="0060486C" w:rsidRDefault="0060486C" w:rsidP="00F46994">
      <w:pPr>
        <w:numPr>
          <w:ilvl w:val="0"/>
          <w:numId w:val="15"/>
        </w:numPr>
        <w:spacing w:line="276" w:lineRule="auto"/>
        <w:ind w:left="357" w:hanging="357"/>
        <w:jc w:val="both"/>
        <w:rPr>
          <w:rFonts w:ascii="Arial" w:hAnsi="Arial" w:cs="Arial"/>
          <w:sz w:val="20"/>
          <w:szCs w:val="20"/>
        </w:rPr>
      </w:pPr>
      <w:r w:rsidRPr="0060486C">
        <w:rPr>
          <w:rFonts w:ascii="Arial" w:hAnsi="Arial" w:cs="Arial"/>
          <w:sz w:val="20"/>
          <w:szCs w:val="20"/>
        </w:rPr>
        <w:t xml:space="preserve">Každá ze </w:t>
      </w:r>
      <w:r w:rsidR="0073410D">
        <w:rPr>
          <w:rFonts w:ascii="Arial" w:hAnsi="Arial" w:cs="Arial"/>
          <w:sz w:val="20"/>
          <w:szCs w:val="20"/>
        </w:rPr>
        <w:t>S</w:t>
      </w:r>
      <w:r w:rsidRPr="0060486C">
        <w:rPr>
          <w:rFonts w:ascii="Arial" w:hAnsi="Arial" w:cs="Arial"/>
          <w:sz w:val="20"/>
          <w:szCs w:val="20"/>
        </w:rPr>
        <w:t>mluvních stran může od této Rámcové dohody</w:t>
      </w:r>
      <w:r w:rsidR="007E5A5A">
        <w:rPr>
          <w:rFonts w:ascii="Arial" w:hAnsi="Arial" w:cs="Arial"/>
          <w:sz w:val="20"/>
          <w:szCs w:val="20"/>
        </w:rPr>
        <w:t xml:space="preserve"> </w:t>
      </w:r>
      <w:r w:rsidR="001A2FF1">
        <w:rPr>
          <w:rFonts w:ascii="Arial" w:hAnsi="Arial" w:cs="Arial"/>
          <w:sz w:val="20"/>
          <w:szCs w:val="20"/>
        </w:rPr>
        <w:t>/</w:t>
      </w:r>
      <w:r w:rsidR="007E5A5A">
        <w:rPr>
          <w:rFonts w:ascii="Arial" w:hAnsi="Arial" w:cs="Arial"/>
          <w:sz w:val="20"/>
          <w:szCs w:val="20"/>
        </w:rPr>
        <w:t xml:space="preserve"> S</w:t>
      </w:r>
      <w:r w:rsidR="001A2FF1">
        <w:rPr>
          <w:rFonts w:ascii="Arial" w:hAnsi="Arial" w:cs="Arial"/>
          <w:sz w:val="20"/>
          <w:szCs w:val="20"/>
        </w:rPr>
        <w:t>mlouvy</w:t>
      </w:r>
      <w:r w:rsidRPr="0060486C">
        <w:rPr>
          <w:rFonts w:ascii="Arial" w:hAnsi="Arial" w:cs="Arial"/>
          <w:sz w:val="20"/>
          <w:szCs w:val="20"/>
        </w:rPr>
        <w:t xml:space="preserve"> </w:t>
      </w:r>
      <w:r w:rsidR="00044AE1">
        <w:rPr>
          <w:rFonts w:ascii="Arial" w:hAnsi="Arial" w:cs="Arial"/>
          <w:sz w:val="20"/>
          <w:szCs w:val="20"/>
        </w:rPr>
        <w:t xml:space="preserve">/ </w:t>
      </w:r>
      <w:r w:rsidR="00E50844">
        <w:rPr>
          <w:rFonts w:ascii="Arial" w:hAnsi="Arial" w:cs="Arial"/>
          <w:sz w:val="20"/>
          <w:szCs w:val="20"/>
        </w:rPr>
        <w:t xml:space="preserve">Akceptované Objednávky </w:t>
      </w:r>
      <w:r w:rsidRPr="0060486C">
        <w:rPr>
          <w:rFonts w:ascii="Arial" w:hAnsi="Arial" w:cs="Arial"/>
          <w:sz w:val="20"/>
          <w:szCs w:val="20"/>
        </w:rPr>
        <w:t xml:space="preserve">odstoupit v případech stanovených touto Rámcovou dohodou nebo zákonem, zejména pak dle ustanovení § 1977 a násl. a § 2001 a násl. občanského zákoníku. Účinky odstoupení nastávají dnem doručení oznámení o odstoupení příslušné </w:t>
      </w:r>
      <w:r w:rsidR="0073410D">
        <w:rPr>
          <w:rFonts w:ascii="Arial" w:hAnsi="Arial" w:cs="Arial"/>
          <w:sz w:val="20"/>
          <w:szCs w:val="20"/>
        </w:rPr>
        <w:t>S</w:t>
      </w:r>
      <w:r w:rsidRPr="0060486C">
        <w:rPr>
          <w:rFonts w:ascii="Arial" w:hAnsi="Arial" w:cs="Arial"/>
          <w:sz w:val="20"/>
          <w:szCs w:val="20"/>
        </w:rPr>
        <w:t>mluvní straně.</w:t>
      </w:r>
    </w:p>
    <w:p w14:paraId="16E596A7" w14:textId="77777777" w:rsidR="00A24FF4" w:rsidRPr="0060486C" w:rsidRDefault="00A24FF4" w:rsidP="00061E55">
      <w:pPr>
        <w:spacing w:line="276" w:lineRule="auto"/>
        <w:ind w:left="357"/>
        <w:jc w:val="both"/>
        <w:rPr>
          <w:rFonts w:ascii="Arial" w:hAnsi="Arial" w:cs="Arial"/>
          <w:sz w:val="20"/>
          <w:szCs w:val="20"/>
        </w:rPr>
      </w:pPr>
    </w:p>
    <w:p w14:paraId="16E596A8" w14:textId="39E5D565" w:rsidR="0060486C" w:rsidRDefault="0060486C" w:rsidP="00F46994">
      <w:pPr>
        <w:numPr>
          <w:ilvl w:val="0"/>
          <w:numId w:val="15"/>
        </w:numPr>
        <w:spacing w:line="276" w:lineRule="auto"/>
        <w:ind w:left="357" w:hanging="357"/>
        <w:jc w:val="both"/>
        <w:rPr>
          <w:rFonts w:ascii="Arial" w:hAnsi="Arial" w:cs="Arial"/>
          <w:sz w:val="20"/>
          <w:szCs w:val="20"/>
        </w:rPr>
      </w:pPr>
      <w:r w:rsidRPr="0060486C">
        <w:rPr>
          <w:rFonts w:ascii="Arial" w:hAnsi="Arial" w:cs="Arial"/>
          <w:sz w:val="20"/>
          <w:szCs w:val="20"/>
        </w:rPr>
        <w:t>Pro účely této Rámcové dohody se za podstatné porušení smluvních povinností považuje:</w:t>
      </w:r>
    </w:p>
    <w:p w14:paraId="16E596A9" w14:textId="77777777" w:rsidR="002A4A74" w:rsidRPr="0060486C" w:rsidRDefault="002A4A74" w:rsidP="00061E55">
      <w:pPr>
        <w:spacing w:line="276" w:lineRule="auto"/>
        <w:ind w:left="357"/>
        <w:jc w:val="both"/>
        <w:rPr>
          <w:rFonts w:ascii="Arial" w:hAnsi="Arial" w:cs="Arial"/>
          <w:sz w:val="20"/>
          <w:szCs w:val="20"/>
        </w:rPr>
      </w:pPr>
    </w:p>
    <w:p w14:paraId="16E596AA" w14:textId="728AF409" w:rsidR="007B01B8" w:rsidRPr="00FA79B3" w:rsidRDefault="00AF73C9" w:rsidP="00061E55">
      <w:pPr>
        <w:numPr>
          <w:ilvl w:val="0"/>
          <w:numId w:val="13"/>
        </w:numPr>
        <w:tabs>
          <w:tab w:val="left" w:pos="851"/>
        </w:tabs>
        <w:spacing w:line="276" w:lineRule="auto"/>
        <w:ind w:left="851" w:hanging="425"/>
        <w:contextualSpacing/>
        <w:jc w:val="both"/>
        <w:rPr>
          <w:rFonts w:ascii="Arial" w:hAnsi="Arial" w:cs="Arial"/>
          <w:sz w:val="20"/>
          <w:szCs w:val="20"/>
        </w:rPr>
      </w:pPr>
      <w:r>
        <w:rPr>
          <w:rFonts w:ascii="Arial" w:hAnsi="Arial" w:cs="Arial"/>
          <w:sz w:val="20"/>
          <w:szCs w:val="20"/>
        </w:rPr>
        <w:t xml:space="preserve">u </w:t>
      </w:r>
      <w:r w:rsidR="004626CE">
        <w:rPr>
          <w:rFonts w:ascii="Arial" w:hAnsi="Arial" w:cs="Arial"/>
          <w:sz w:val="20"/>
          <w:szCs w:val="20"/>
        </w:rPr>
        <w:t>T</w:t>
      </w:r>
      <w:r>
        <w:rPr>
          <w:rFonts w:ascii="Arial" w:hAnsi="Arial" w:cs="Arial"/>
          <w:sz w:val="20"/>
          <w:szCs w:val="20"/>
        </w:rPr>
        <w:t xml:space="preserve">iskových zařízení </w:t>
      </w:r>
      <w:r w:rsidR="007B01B8" w:rsidRPr="00FA79B3">
        <w:rPr>
          <w:rFonts w:ascii="Arial" w:hAnsi="Arial" w:cs="Arial"/>
          <w:sz w:val="20"/>
          <w:szCs w:val="20"/>
        </w:rPr>
        <w:t>p</w:t>
      </w:r>
      <w:r w:rsidR="00DA7319" w:rsidRPr="00FA79B3">
        <w:rPr>
          <w:rFonts w:ascii="Arial" w:hAnsi="Arial" w:cs="Arial"/>
          <w:sz w:val="20"/>
          <w:szCs w:val="20"/>
        </w:rPr>
        <w:t>rodlení Dodavatele s </w:t>
      </w:r>
      <w:r w:rsidR="001A2FF1">
        <w:rPr>
          <w:rFonts w:ascii="Arial" w:hAnsi="Arial" w:cs="Arial"/>
          <w:sz w:val="20"/>
          <w:szCs w:val="20"/>
        </w:rPr>
        <w:t>p</w:t>
      </w:r>
      <w:r w:rsidR="00DA7319" w:rsidRPr="00FA79B3">
        <w:rPr>
          <w:rFonts w:ascii="Arial" w:hAnsi="Arial" w:cs="Arial"/>
          <w:sz w:val="20"/>
          <w:szCs w:val="20"/>
        </w:rPr>
        <w:t xml:space="preserve">řijetím </w:t>
      </w:r>
      <w:r w:rsidR="001A2FF1">
        <w:rPr>
          <w:rFonts w:ascii="Arial" w:hAnsi="Arial" w:cs="Arial"/>
          <w:sz w:val="20"/>
          <w:szCs w:val="20"/>
        </w:rPr>
        <w:t>Smlouvy</w:t>
      </w:r>
      <w:r w:rsidR="00DA7319" w:rsidRPr="00FA79B3">
        <w:rPr>
          <w:rFonts w:ascii="Arial" w:hAnsi="Arial" w:cs="Arial"/>
          <w:sz w:val="20"/>
          <w:szCs w:val="20"/>
        </w:rPr>
        <w:t xml:space="preserve"> o více než </w:t>
      </w:r>
      <w:r w:rsidR="00F20743">
        <w:rPr>
          <w:rFonts w:ascii="Arial" w:hAnsi="Arial" w:cs="Arial"/>
          <w:sz w:val="20"/>
          <w:szCs w:val="20"/>
        </w:rPr>
        <w:t>30</w:t>
      </w:r>
      <w:r w:rsidR="00F20743" w:rsidRPr="00FA79B3">
        <w:rPr>
          <w:rFonts w:ascii="Arial" w:hAnsi="Arial" w:cs="Arial"/>
          <w:sz w:val="20"/>
          <w:szCs w:val="20"/>
        </w:rPr>
        <w:t xml:space="preserve"> </w:t>
      </w:r>
      <w:r w:rsidR="00DA7319" w:rsidRPr="00FA79B3">
        <w:rPr>
          <w:rFonts w:ascii="Arial" w:hAnsi="Arial" w:cs="Arial"/>
          <w:sz w:val="20"/>
          <w:szCs w:val="20"/>
        </w:rPr>
        <w:t>kalendářních dnů</w:t>
      </w:r>
      <w:r w:rsidR="00A24FF4" w:rsidRPr="00FA79B3">
        <w:rPr>
          <w:rFonts w:ascii="Arial" w:hAnsi="Arial" w:cs="Arial"/>
          <w:sz w:val="20"/>
          <w:szCs w:val="20"/>
        </w:rPr>
        <w:t>;</w:t>
      </w:r>
    </w:p>
    <w:p w14:paraId="16E596AB" w14:textId="57C0EC3D" w:rsidR="0060486C" w:rsidRPr="0060486C" w:rsidRDefault="00AF73C9" w:rsidP="00061E55">
      <w:pPr>
        <w:numPr>
          <w:ilvl w:val="0"/>
          <w:numId w:val="13"/>
        </w:numPr>
        <w:tabs>
          <w:tab w:val="left" w:pos="851"/>
        </w:tabs>
        <w:spacing w:line="276" w:lineRule="auto"/>
        <w:ind w:left="851" w:hanging="425"/>
        <w:contextualSpacing/>
        <w:jc w:val="both"/>
        <w:rPr>
          <w:rFonts w:ascii="Arial" w:hAnsi="Arial" w:cs="Arial"/>
          <w:sz w:val="20"/>
          <w:szCs w:val="20"/>
        </w:rPr>
      </w:pPr>
      <w:r>
        <w:rPr>
          <w:rFonts w:ascii="Arial" w:hAnsi="Arial" w:cs="Arial"/>
          <w:sz w:val="20"/>
          <w:szCs w:val="20"/>
        </w:rPr>
        <w:t xml:space="preserve">u </w:t>
      </w:r>
      <w:r w:rsidR="004626CE">
        <w:rPr>
          <w:rFonts w:ascii="Arial" w:hAnsi="Arial" w:cs="Arial"/>
          <w:sz w:val="20"/>
          <w:szCs w:val="20"/>
        </w:rPr>
        <w:t>T</w:t>
      </w:r>
      <w:r>
        <w:rPr>
          <w:rFonts w:ascii="Arial" w:hAnsi="Arial" w:cs="Arial"/>
          <w:sz w:val="20"/>
          <w:szCs w:val="20"/>
        </w:rPr>
        <w:t xml:space="preserve">iskových zařízení </w:t>
      </w:r>
      <w:r w:rsidR="0060486C" w:rsidRPr="0060486C">
        <w:rPr>
          <w:rFonts w:ascii="Arial" w:hAnsi="Arial" w:cs="Arial"/>
          <w:sz w:val="20"/>
          <w:szCs w:val="20"/>
        </w:rPr>
        <w:t xml:space="preserve">prodlení Dodavatele s poskytnutím plnění dle příslušné </w:t>
      </w:r>
      <w:r w:rsidR="00CE59D7">
        <w:rPr>
          <w:rFonts w:ascii="Arial" w:hAnsi="Arial" w:cs="Arial"/>
          <w:sz w:val="20"/>
          <w:szCs w:val="20"/>
        </w:rPr>
        <w:t>Smlouvy</w:t>
      </w:r>
      <w:r w:rsidR="00DA7319">
        <w:rPr>
          <w:rFonts w:ascii="Arial" w:hAnsi="Arial" w:cs="Arial"/>
          <w:sz w:val="20"/>
          <w:szCs w:val="20"/>
        </w:rPr>
        <w:t xml:space="preserve"> </w:t>
      </w:r>
      <w:r w:rsidR="0060486C" w:rsidRPr="0060486C">
        <w:rPr>
          <w:rFonts w:ascii="Arial" w:hAnsi="Arial" w:cs="Arial"/>
          <w:sz w:val="20"/>
          <w:szCs w:val="20"/>
        </w:rPr>
        <w:t xml:space="preserve">o více než </w:t>
      </w:r>
      <w:r w:rsidR="00F20743">
        <w:rPr>
          <w:rFonts w:ascii="Arial" w:hAnsi="Arial" w:cs="Arial"/>
          <w:sz w:val="20"/>
          <w:szCs w:val="20"/>
        </w:rPr>
        <w:t>30</w:t>
      </w:r>
      <w:r w:rsidR="00F20743" w:rsidRPr="0060486C">
        <w:rPr>
          <w:rFonts w:ascii="Arial" w:hAnsi="Arial" w:cs="Arial"/>
          <w:sz w:val="20"/>
          <w:szCs w:val="20"/>
        </w:rPr>
        <w:t xml:space="preserve"> </w:t>
      </w:r>
      <w:r w:rsidR="00A24FF4">
        <w:rPr>
          <w:rFonts w:ascii="Arial" w:hAnsi="Arial" w:cs="Arial"/>
          <w:sz w:val="20"/>
          <w:szCs w:val="20"/>
        </w:rPr>
        <w:t>kalendářních dní;</w:t>
      </w:r>
    </w:p>
    <w:p w14:paraId="16E596AC" w14:textId="768D9BB7" w:rsidR="0060486C" w:rsidRPr="0060486C" w:rsidRDefault="00AF73C9" w:rsidP="00061E55">
      <w:pPr>
        <w:numPr>
          <w:ilvl w:val="0"/>
          <w:numId w:val="13"/>
        </w:numPr>
        <w:tabs>
          <w:tab w:val="left" w:pos="851"/>
        </w:tabs>
        <w:spacing w:line="276" w:lineRule="auto"/>
        <w:ind w:left="850" w:hanging="425"/>
        <w:contextualSpacing/>
        <w:jc w:val="both"/>
        <w:rPr>
          <w:rFonts w:ascii="Arial" w:hAnsi="Arial" w:cs="Arial"/>
          <w:sz w:val="20"/>
          <w:szCs w:val="20"/>
        </w:rPr>
      </w:pPr>
      <w:r>
        <w:rPr>
          <w:rFonts w:ascii="Arial" w:hAnsi="Arial" w:cs="Arial"/>
          <w:sz w:val="20"/>
          <w:szCs w:val="20"/>
        </w:rPr>
        <w:t xml:space="preserve">u </w:t>
      </w:r>
      <w:r w:rsidR="004626CE">
        <w:rPr>
          <w:rFonts w:ascii="Arial" w:hAnsi="Arial" w:cs="Arial"/>
          <w:sz w:val="20"/>
          <w:szCs w:val="20"/>
        </w:rPr>
        <w:t>T</w:t>
      </w:r>
      <w:r>
        <w:rPr>
          <w:rFonts w:ascii="Arial" w:hAnsi="Arial" w:cs="Arial"/>
          <w:sz w:val="20"/>
          <w:szCs w:val="20"/>
        </w:rPr>
        <w:t xml:space="preserve">iskových zařízení </w:t>
      </w:r>
      <w:r w:rsidR="00F20743">
        <w:rPr>
          <w:rFonts w:ascii="Arial" w:hAnsi="Arial" w:cs="Arial"/>
          <w:sz w:val="20"/>
          <w:szCs w:val="20"/>
        </w:rPr>
        <w:t xml:space="preserve">porušení závazku Dodavatele na dodržení požadovaných vlastností zboží dle čl. IV. odst. </w:t>
      </w:r>
      <w:r w:rsidR="00AE15AD">
        <w:rPr>
          <w:rFonts w:ascii="Arial" w:hAnsi="Arial" w:cs="Arial"/>
          <w:sz w:val="20"/>
          <w:szCs w:val="20"/>
        </w:rPr>
        <w:t>6</w:t>
      </w:r>
      <w:r w:rsidR="00DD50EF">
        <w:rPr>
          <w:rFonts w:ascii="Arial" w:hAnsi="Arial" w:cs="Arial"/>
          <w:sz w:val="20"/>
          <w:szCs w:val="20"/>
        </w:rPr>
        <w:t>.</w:t>
      </w:r>
      <w:r w:rsidR="00F20743">
        <w:rPr>
          <w:rFonts w:ascii="Arial" w:hAnsi="Arial" w:cs="Arial"/>
          <w:sz w:val="20"/>
          <w:szCs w:val="20"/>
        </w:rPr>
        <w:t xml:space="preserve"> této Rámcové dohody</w:t>
      </w:r>
      <w:r w:rsidR="00A24FF4">
        <w:rPr>
          <w:rFonts w:ascii="Arial" w:hAnsi="Arial" w:cs="Arial"/>
          <w:sz w:val="20"/>
          <w:szCs w:val="20"/>
        </w:rPr>
        <w:t>;</w:t>
      </w:r>
    </w:p>
    <w:p w14:paraId="16E596AD" w14:textId="319BC580" w:rsidR="00AF73C9" w:rsidRDefault="00AF73C9" w:rsidP="00AF73C9">
      <w:pPr>
        <w:numPr>
          <w:ilvl w:val="0"/>
          <w:numId w:val="13"/>
        </w:numPr>
        <w:tabs>
          <w:tab w:val="left" w:pos="851"/>
        </w:tabs>
        <w:spacing w:line="276" w:lineRule="auto"/>
        <w:ind w:left="850" w:hanging="425"/>
        <w:jc w:val="both"/>
        <w:rPr>
          <w:rFonts w:ascii="Arial" w:hAnsi="Arial" w:cs="Arial"/>
          <w:sz w:val="20"/>
          <w:szCs w:val="20"/>
        </w:rPr>
      </w:pPr>
      <w:r>
        <w:rPr>
          <w:rFonts w:ascii="Arial" w:hAnsi="Arial" w:cs="Arial"/>
          <w:sz w:val="20"/>
          <w:szCs w:val="20"/>
        </w:rPr>
        <w:t xml:space="preserve">u </w:t>
      </w:r>
      <w:r w:rsidR="004626CE">
        <w:rPr>
          <w:rFonts w:ascii="Arial" w:hAnsi="Arial" w:cs="Arial"/>
          <w:sz w:val="20"/>
          <w:szCs w:val="20"/>
        </w:rPr>
        <w:t>Tonerů a S</w:t>
      </w:r>
      <w:r>
        <w:rPr>
          <w:rFonts w:ascii="Arial" w:hAnsi="Arial" w:cs="Arial"/>
          <w:sz w:val="20"/>
          <w:szCs w:val="20"/>
        </w:rPr>
        <w:t xml:space="preserve">potřebního materiálu prodlení s dodávkou </w:t>
      </w:r>
      <w:r w:rsidR="004626CE">
        <w:rPr>
          <w:rFonts w:ascii="Arial" w:hAnsi="Arial" w:cs="Arial"/>
          <w:sz w:val="20"/>
          <w:szCs w:val="20"/>
        </w:rPr>
        <w:t>Z</w:t>
      </w:r>
      <w:r>
        <w:rPr>
          <w:rFonts w:ascii="Arial" w:hAnsi="Arial" w:cs="Arial"/>
          <w:sz w:val="20"/>
          <w:szCs w:val="20"/>
        </w:rPr>
        <w:t xml:space="preserve">boží dle příslušné </w:t>
      </w:r>
      <w:r w:rsidR="00AE15AD">
        <w:rPr>
          <w:rFonts w:ascii="Arial" w:hAnsi="Arial" w:cs="Arial"/>
          <w:sz w:val="20"/>
          <w:szCs w:val="20"/>
        </w:rPr>
        <w:t>Akceptované Objednávky</w:t>
      </w:r>
      <w:r>
        <w:rPr>
          <w:rFonts w:ascii="Arial" w:hAnsi="Arial" w:cs="Arial"/>
          <w:sz w:val="20"/>
          <w:szCs w:val="20"/>
        </w:rPr>
        <w:t xml:space="preserve"> o více než 5 pracovních dnů;</w:t>
      </w:r>
    </w:p>
    <w:p w14:paraId="16E596AE" w14:textId="3F2A3DEF" w:rsidR="00AF73C9" w:rsidRDefault="00AF73C9" w:rsidP="00AF73C9">
      <w:pPr>
        <w:numPr>
          <w:ilvl w:val="0"/>
          <w:numId w:val="13"/>
        </w:numPr>
        <w:tabs>
          <w:tab w:val="left" w:pos="851"/>
        </w:tabs>
        <w:spacing w:line="276" w:lineRule="auto"/>
        <w:ind w:left="850" w:hanging="425"/>
        <w:jc w:val="both"/>
        <w:rPr>
          <w:rFonts w:ascii="Arial" w:hAnsi="Arial" w:cs="Arial"/>
          <w:sz w:val="20"/>
          <w:szCs w:val="20"/>
        </w:rPr>
      </w:pPr>
      <w:r>
        <w:rPr>
          <w:rFonts w:ascii="Arial" w:hAnsi="Arial" w:cs="Arial"/>
          <w:sz w:val="20"/>
          <w:szCs w:val="20"/>
        </w:rPr>
        <w:t xml:space="preserve">u </w:t>
      </w:r>
      <w:r w:rsidR="004626CE">
        <w:rPr>
          <w:rFonts w:ascii="Arial" w:hAnsi="Arial" w:cs="Arial"/>
          <w:sz w:val="20"/>
          <w:szCs w:val="20"/>
        </w:rPr>
        <w:t>Tonerů a S</w:t>
      </w:r>
      <w:r>
        <w:rPr>
          <w:rFonts w:ascii="Arial" w:hAnsi="Arial" w:cs="Arial"/>
          <w:sz w:val="20"/>
          <w:szCs w:val="20"/>
        </w:rPr>
        <w:t>potřebního materiálu opakované porušování smluvních povinností Dodavatele uvedených v</w:t>
      </w:r>
      <w:r w:rsidR="008400CA" w:rsidRPr="008400CA">
        <w:rPr>
          <w:rFonts w:ascii="Arial" w:hAnsi="Arial" w:cs="Arial"/>
          <w:sz w:val="20"/>
          <w:szCs w:val="20"/>
        </w:rPr>
        <w:t xml:space="preserve"> </w:t>
      </w:r>
      <w:r w:rsidR="008400CA">
        <w:rPr>
          <w:rFonts w:ascii="Arial" w:hAnsi="Arial" w:cs="Arial"/>
          <w:sz w:val="20"/>
          <w:szCs w:val="20"/>
        </w:rPr>
        <w:t xml:space="preserve">čl. VIII. (odst. </w:t>
      </w:r>
      <w:r w:rsidR="00EF1755">
        <w:rPr>
          <w:rFonts w:ascii="Arial" w:hAnsi="Arial" w:cs="Arial"/>
          <w:sz w:val="20"/>
          <w:szCs w:val="20"/>
        </w:rPr>
        <w:t>3</w:t>
      </w:r>
      <w:r w:rsidR="008400CA">
        <w:rPr>
          <w:rFonts w:ascii="Arial" w:hAnsi="Arial" w:cs="Arial"/>
          <w:sz w:val="20"/>
          <w:szCs w:val="20"/>
        </w:rPr>
        <w:t xml:space="preserve">.), čl. IX. (odst. 1., </w:t>
      </w:r>
      <w:r w:rsidR="00EF1755">
        <w:rPr>
          <w:rFonts w:ascii="Arial" w:hAnsi="Arial" w:cs="Arial"/>
          <w:sz w:val="20"/>
          <w:szCs w:val="20"/>
        </w:rPr>
        <w:t>4</w:t>
      </w:r>
      <w:r w:rsidR="008400CA">
        <w:rPr>
          <w:rFonts w:ascii="Arial" w:hAnsi="Arial" w:cs="Arial"/>
          <w:sz w:val="20"/>
          <w:szCs w:val="20"/>
        </w:rPr>
        <w:t xml:space="preserve">., </w:t>
      </w:r>
      <w:r w:rsidR="00EF1755">
        <w:rPr>
          <w:rFonts w:ascii="Arial" w:hAnsi="Arial" w:cs="Arial"/>
          <w:sz w:val="20"/>
          <w:szCs w:val="20"/>
        </w:rPr>
        <w:t>5</w:t>
      </w:r>
      <w:r w:rsidR="008400CA">
        <w:rPr>
          <w:rFonts w:ascii="Arial" w:hAnsi="Arial" w:cs="Arial"/>
          <w:sz w:val="20"/>
          <w:szCs w:val="20"/>
        </w:rPr>
        <w:t xml:space="preserve">., </w:t>
      </w:r>
      <w:r w:rsidR="00EF1755">
        <w:rPr>
          <w:rFonts w:ascii="Arial" w:hAnsi="Arial" w:cs="Arial"/>
          <w:sz w:val="20"/>
          <w:szCs w:val="20"/>
        </w:rPr>
        <w:t>7</w:t>
      </w:r>
      <w:r w:rsidR="008400CA">
        <w:rPr>
          <w:rFonts w:ascii="Arial" w:hAnsi="Arial" w:cs="Arial"/>
          <w:sz w:val="20"/>
          <w:szCs w:val="20"/>
        </w:rPr>
        <w:t xml:space="preserve">., </w:t>
      </w:r>
      <w:r w:rsidR="00EF1755">
        <w:rPr>
          <w:rFonts w:ascii="Arial" w:hAnsi="Arial" w:cs="Arial"/>
          <w:sz w:val="20"/>
          <w:szCs w:val="20"/>
        </w:rPr>
        <w:t>8</w:t>
      </w:r>
      <w:r w:rsidR="008400CA">
        <w:rPr>
          <w:rFonts w:ascii="Arial" w:hAnsi="Arial" w:cs="Arial"/>
          <w:sz w:val="20"/>
          <w:szCs w:val="20"/>
        </w:rPr>
        <w:t xml:space="preserve">., </w:t>
      </w:r>
      <w:r w:rsidR="00EF1755">
        <w:rPr>
          <w:rFonts w:ascii="Arial" w:hAnsi="Arial" w:cs="Arial"/>
          <w:sz w:val="20"/>
          <w:szCs w:val="20"/>
        </w:rPr>
        <w:t>12</w:t>
      </w:r>
      <w:r w:rsidR="008400CA">
        <w:rPr>
          <w:rFonts w:ascii="Arial" w:hAnsi="Arial" w:cs="Arial"/>
          <w:sz w:val="20"/>
          <w:szCs w:val="20"/>
        </w:rPr>
        <w:t>., 1</w:t>
      </w:r>
      <w:r w:rsidR="00EF1755">
        <w:rPr>
          <w:rFonts w:ascii="Arial" w:hAnsi="Arial" w:cs="Arial"/>
          <w:sz w:val="20"/>
          <w:szCs w:val="20"/>
        </w:rPr>
        <w:t>3</w:t>
      </w:r>
      <w:r w:rsidR="008400CA">
        <w:rPr>
          <w:rFonts w:ascii="Arial" w:hAnsi="Arial" w:cs="Arial"/>
          <w:sz w:val="20"/>
          <w:szCs w:val="20"/>
        </w:rPr>
        <w:t xml:space="preserve">), čl. X. </w:t>
      </w:r>
      <w:r w:rsidR="00241305">
        <w:rPr>
          <w:rFonts w:ascii="Arial" w:hAnsi="Arial" w:cs="Arial"/>
          <w:sz w:val="20"/>
          <w:szCs w:val="20"/>
        </w:rPr>
        <w:t xml:space="preserve">Rámcové dohody </w:t>
      </w:r>
      <w:r w:rsidR="008400CA">
        <w:rPr>
          <w:rFonts w:ascii="Arial" w:hAnsi="Arial" w:cs="Arial"/>
          <w:sz w:val="20"/>
          <w:szCs w:val="20"/>
        </w:rPr>
        <w:t xml:space="preserve">(opakovaná nefunkčnost elektronického objednávkového systému) nebo čl. </w:t>
      </w:r>
      <w:r w:rsidR="008400CA" w:rsidRPr="001A1899">
        <w:rPr>
          <w:rFonts w:ascii="Arial" w:hAnsi="Arial" w:cs="Arial"/>
          <w:sz w:val="20"/>
          <w:szCs w:val="20"/>
        </w:rPr>
        <w:t>XI. (odst. 10</w:t>
      </w:r>
      <w:r w:rsidR="008854D7">
        <w:rPr>
          <w:rFonts w:ascii="Arial" w:hAnsi="Arial" w:cs="Arial"/>
          <w:sz w:val="20"/>
          <w:szCs w:val="20"/>
        </w:rPr>
        <w:t>.</w:t>
      </w:r>
      <w:r w:rsidR="008400CA" w:rsidRPr="001A1899">
        <w:rPr>
          <w:rFonts w:ascii="Arial" w:hAnsi="Arial" w:cs="Arial"/>
          <w:sz w:val="20"/>
          <w:szCs w:val="20"/>
        </w:rPr>
        <w:t>)</w:t>
      </w:r>
      <w:r w:rsidRPr="001A1899">
        <w:rPr>
          <w:rFonts w:ascii="Arial" w:hAnsi="Arial" w:cs="Arial"/>
          <w:sz w:val="20"/>
          <w:szCs w:val="20"/>
        </w:rPr>
        <w:t> </w:t>
      </w:r>
      <w:r w:rsidR="00241305">
        <w:rPr>
          <w:rFonts w:ascii="Arial" w:hAnsi="Arial" w:cs="Arial"/>
          <w:sz w:val="20"/>
          <w:szCs w:val="20"/>
        </w:rPr>
        <w:t xml:space="preserve">Rámcové </w:t>
      </w:r>
      <w:r w:rsidRPr="001A1899">
        <w:rPr>
          <w:rFonts w:ascii="Arial" w:hAnsi="Arial" w:cs="Arial"/>
          <w:sz w:val="20"/>
          <w:szCs w:val="20"/>
        </w:rPr>
        <w:t>dohody;</w:t>
      </w:r>
    </w:p>
    <w:p w14:paraId="16E596AF" w14:textId="032B50F5" w:rsidR="0060486C" w:rsidRPr="00FA79B3" w:rsidRDefault="00AF73C9" w:rsidP="00AF73C9">
      <w:pPr>
        <w:numPr>
          <w:ilvl w:val="0"/>
          <w:numId w:val="13"/>
        </w:numPr>
        <w:tabs>
          <w:tab w:val="left" w:pos="851"/>
        </w:tabs>
        <w:spacing w:line="276" w:lineRule="auto"/>
        <w:ind w:left="850" w:hanging="425"/>
        <w:jc w:val="both"/>
        <w:rPr>
          <w:rFonts w:ascii="Arial" w:hAnsi="Arial" w:cs="Arial"/>
          <w:sz w:val="20"/>
          <w:szCs w:val="20"/>
        </w:rPr>
      </w:pPr>
      <w:r>
        <w:rPr>
          <w:rFonts w:ascii="Arial" w:hAnsi="Arial" w:cs="Arial"/>
          <w:sz w:val="20"/>
          <w:szCs w:val="20"/>
        </w:rPr>
        <w:t xml:space="preserve"> </w:t>
      </w:r>
      <w:r w:rsidR="00F20743">
        <w:rPr>
          <w:rFonts w:ascii="Arial" w:hAnsi="Arial" w:cs="Arial"/>
          <w:sz w:val="20"/>
          <w:szCs w:val="20"/>
        </w:rPr>
        <w:t>prokazatelné porušení povinností Dodavatele zajistit ochranu osobních údajů, jejichž správcem nebo zpracovatelem je VZP ČR dle čl. X</w:t>
      </w:r>
      <w:r w:rsidR="004626CE">
        <w:rPr>
          <w:rFonts w:ascii="Arial" w:hAnsi="Arial" w:cs="Arial"/>
          <w:sz w:val="20"/>
          <w:szCs w:val="20"/>
        </w:rPr>
        <w:t>VI</w:t>
      </w:r>
      <w:r w:rsidR="00F20743">
        <w:rPr>
          <w:rFonts w:ascii="Arial" w:hAnsi="Arial" w:cs="Arial"/>
          <w:sz w:val="20"/>
          <w:szCs w:val="20"/>
        </w:rPr>
        <w:t>. odst. 3</w:t>
      </w:r>
      <w:r w:rsidR="00DD50EF">
        <w:rPr>
          <w:rFonts w:ascii="Arial" w:hAnsi="Arial" w:cs="Arial"/>
          <w:sz w:val="20"/>
          <w:szCs w:val="20"/>
        </w:rPr>
        <w:t>.</w:t>
      </w:r>
      <w:r w:rsidR="00F20743">
        <w:rPr>
          <w:rFonts w:ascii="Arial" w:hAnsi="Arial" w:cs="Arial"/>
          <w:sz w:val="20"/>
          <w:szCs w:val="20"/>
        </w:rPr>
        <w:t xml:space="preserve"> Rámcové dohody</w:t>
      </w:r>
      <w:r w:rsidR="0060486C" w:rsidRPr="00FA79B3">
        <w:rPr>
          <w:rFonts w:ascii="Arial" w:hAnsi="Arial" w:cs="Arial"/>
          <w:sz w:val="20"/>
          <w:szCs w:val="20"/>
        </w:rPr>
        <w:t>.</w:t>
      </w:r>
    </w:p>
    <w:p w14:paraId="16E596B0" w14:textId="77777777" w:rsidR="00A24FF4" w:rsidRPr="0060486C" w:rsidRDefault="00A24FF4" w:rsidP="00061E55">
      <w:pPr>
        <w:tabs>
          <w:tab w:val="left" w:pos="851"/>
        </w:tabs>
        <w:spacing w:line="276" w:lineRule="auto"/>
        <w:ind w:left="850"/>
        <w:jc w:val="both"/>
        <w:rPr>
          <w:rFonts w:ascii="Arial" w:hAnsi="Arial" w:cs="Arial"/>
          <w:sz w:val="20"/>
          <w:szCs w:val="20"/>
        </w:rPr>
      </w:pPr>
    </w:p>
    <w:p w14:paraId="16E596B2" w14:textId="4D225CE2" w:rsidR="00FA401C" w:rsidRPr="009507A6" w:rsidRDefault="00FA401C" w:rsidP="00FA401C">
      <w:pPr>
        <w:numPr>
          <w:ilvl w:val="0"/>
          <w:numId w:val="15"/>
        </w:numPr>
        <w:spacing w:line="276" w:lineRule="auto"/>
        <w:ind w:left="357" w:hanging="357"/>
        <w:jc w:val="both"/>
        <w:rPr>
          <w:rFonts w:ascii="Arial" w:hAnsi="Arial" w:cs="Arial"/>
          <w:sz w:val="20"/>
          <w:szCs w:val="20"/>
        </w:rPr>
      </w:pPr>
      <w:r>
        <w:rPr>
          <w:rFonts w:ascii="Arial" w:hAnsi="Arial" w:cs="Arial"/>
          <w:sz w:val="20"/>
          <w:szCs w:val="20"/>
        </w:rPr>
        <w:t xml:space="preserve">Tato Rámcová dohoda může být rovněž ukončena písemnou </w:t>
      </w:r>
      <w:r>
        <w:rPr>
          <w:rFonts w:ascii="Arial" w:hAnsi="Arial" w:cs="Arial"/>
          <w:b/>
          <w:sz w:val="20"/>
          <w:szCs w:val="20"/>
        </w:rPr>
        <w:t>výpovědí</w:t>
      </w:r>
      <w:r>
        <w:rPr>
          <w:rFonts w:ascii="Arial" w:hAnsi="Arial" w:cs="Arial"/>
          <w:sz w:val="20"/>
          <w:szCs w:val="20"/>
        </w:rPr>
        <w:t xml:space="preserve"> bez udání důvodů s výpovědní dobou 12 měsíců (může uplatnit Dodavatel), resp. 6 měsíců (může uplatnit Objednatel), která začne běžet prvním dnem měsíce následujícího po doručení výpovědi druhé </w:t>
      </w:r>
      <w:r w:rsidR="00E24736">
        <w:rPr>
          <w:rFonts w:ascii="Arial" w:hAnsi="Arial" w:cs="Arial"/>
          <w:sz w:val="20"/>
          <w:szCs w:val="20"/>
        </w:rPr>
        <w:t>S</w:t>
      </w:r>
      <w:r>
        <w:rPr>
          <w:rFonts w:ascii="Arial" w:hAnsi="Arial" w:cs="Arial"/>
          <w:sz w:val="20"/>
          <w:szCs w:val="20"/>
        </w:rPr>
        <w:t xml:space="preserve">mluvní straně. </w:t>
      </w:r>
    </w:p>
    <w:p w14:paraId="16E596B5" w14:textId="77777777" w:rsidR="00FA401C" w:rsidRDefault="00FA401C" w:rsidP="00FA401C">
      <w:pPr>
        <w:tabs>
          <w:tab w:val="left" w:pos="851"/>
        </w:tabs>
        <w:spacing w:line="276" w:lineRule="auto"/>
        <w:ind w:left="850"/>
        <w:jc w:val="both"/>
        <w:rPr>
          <w:rFonts w:ascii="Arial" w:hAnsi="Arial" w:cs="Arial"/>
          <w:sz w:val="20"/>
          <w:szCs w:val="20"/>
        </w:rPr>
      </w:pPr>
    </w:p>
    <w:p w14:paraId="16E596B6" w14:textId="0E22A895" w:rsidR="0060486C" w:rsidRDefault="0060486C" w:rsidP="00FA401C">
      <w:pPr>
        <w:numPr>
          <w:ilvl w:val="0"/>
          <w:numId w:val="15"/>
        </w:numPr>
        <w:spacing w:line="276" w:lineRule="auto"/>
        <w:jc w:val="both"/>
        <w:rPr>
          <w:rFonts w:ascii="Arial" w:hAnsi="Arial" w:cs="Arial"/>
          <w:sz w:val="20"/>
          <w:szCs w:val="20"/>
        </w:rPr>
      </w:pPr>
      <w:r w:rsidRPr="0060486C">
        <w:rPr>
          <w:rFonts w:ascii="Arial" w:hAnsi="Arial" w:cs="Arial"/>
          <w:sz w:val="20"/>
          <w:szCs w:val="20"/>
        </w:rPr>
        <w:t>Předčasným ukončením Rámcové dohody ani jejím ukončením v souladu s </w:t>
      </w:r>
      <w:r w:rsidR="00F20743">
        <w:rPr>
          <w:rFonts w:ascii="Arial" w:hAnsi="Arial" w:cs="Arial"/>
          <w:sz w:val="20"/>
          <w:szCs w:val="20"/>
        </w:rPr>
        <w:t>čl. X</w:t>
      </w:r>
      <w:r w:rsidR="00D261AC">
        <w:rPr>
          <w:rFonts w:ascii="Arial" w:hAnsi="Arial" w:cs="Arial"/>
          <w:sz w:val="20"/>
          <w:szCs w:val="20"/>
        </w:rPr>
        <w:t>X</w:t>
      </w:r>
      <w:r w:rsidR="00F20743">
        <w:rPr>
          <w:rFonts w:ascii="Arial" w:hAnsi="Arial" w:cs="Arial"/>
          <w:sz w:val="20"/>
          <w:szCs w:val="20"/>
        </w:rPr>
        <w:t xml:space="preserve">. </w:t>
      </w:r>
      <w:r w:rsidR="00241305">
        <w:rPr>
          <w:rFonts w:ascii="Arial" w:hAnsi="Arial" w:cs="Arial"/>
          <w:sz w:val="20"/>
          <w:szCs w:val="20"/>
        </w:rPr>
        <w:t xml:space="preserve">odst. 2. </w:t>
      </w:r>
      <w:r w:rsidRPr="0060486C">
        <w:rPr>
          <w:rFonts w:ascii="Arial" w:hAnsi="Arial" w:cs="Arial"/>
          <w:sz w:val="20"/>
          <w:szCs w:val="20"/>
        </w:rPr>
        <w:t xml:space="preserve">Rámcové dohody není dotčena platnost ustanovení, z jejichž povahy vyplývá, že mají být pro </w:t>
      </w:r>
      <w:r w:rsidR="0073410D">
        <w:rPr>
          <w:rFonts w:ascii="Arial" w:hAnsi="Arial" w:cs="Arial"/>
          <w:sz w:val="20"/>
          <w:szCs w:val="20"/>
        </w:rPr>
        <w:t>S</w:t>
      </w:r>
      <w:r w:rsidRPr="0060486C">
        <w:rPr>
          <w:rFonts w:ascii="Arial" w:hAnsi="Arial" w:cs="Arial"/>
          <w:sz w:val="20"/>
          <w:szCs w:val="20"/>
        </w:rPr>
        <w:t xml:space="preserve">mluvní strany závazná i po skončení Rámcové dohody (tj. zejména ustanovení týkající se záruky a Záruční podpory, odpovědnosti za vady, odpovědnosti za škodu, </w:t>
      </w:r>
      <w:r w:rsidR="0050667B">
        <w:rPr>
          <w:rFonts w:ascii="Arial" w:hAnsi="Arial" w:cs="Arial"/>
          <w:sz w:val="20"/>
          <w:szCs w:val="20"/>
        </w:rPr>
        <w:t xml:space="preserve">sankcí, </w:t>
      </w:r>
      <w:r w:rsidRPr="0060486C">
        <w:rPr>
          <w:rFonts w:ascii="Arial" w:hAnsi="Arial" w:cs="Arial"/>
          <w:sz w:val="20"/>
          <w:szCs w:val="20"/>
        </w:rPr>
        <w:t>povinnosti mlčenlivosti, řešení sporů</w:t>
      </w:r>
      <w:r w:rsidR="00BE44BA">
        <w:rPr>
          <w:rFonts w:ascii="Arial" w:hAnsi="Arial" w:cs="Arial"/>
          <w:sz w:val="20"/>
          <w:szCs w:val="20"/>
        </w:rPr>
        <w:t xml:space="preserve"> </w:t>
      </w:r>
      <w:r w:rsidRPr="0060486C">
        <w:rPr>
          <w:rFonts w:ascii="Arial" w:hAnsi="Arial" w:cs="Arial"/>
          <w:sz w:val="20"/>
          <w:szCs w:val="20"/>
        </w:rPr>
        <w:t>apod.).</w:t>
      </w:r>
    </w:p>
    <w:p w14:paraId="16E596B7" w14:textId="77777777" w:rsidR="00F20743" w:rsidRDefault="00F20743" w:rsidP="00061E55">
      <w:pPr>
        <w:spacing w:line="276" w:lineRule="auto"/>
        <w:ind w:left="360"/>
        <w:jc w:val="both"/>
        <w:rPr>
          <w:rFonts w:ascii="Arial" w:hAnsi="Arial" w:cs="Arial"/>
          <w:sz w:val="20"/>
          <w:szCs w:val="20"/>
        </w:rPr>
      </w:pPr>
    </w:p>
    <w:p w14:paraId="16E596B8" w14:textId="3F6CC3BB" w:rsidR="00F20743" w:rsidRPr="0060486C" w:rsidRDefault="00F20743" w:rsidP="00F46994">
      <w:pPr>
        <w:numPr>
          <w:ilvl w:val="0"/>
          <w:numId w:val="15"/>
        </w:numPr>
        <w:spacing w:line="276" w:lineRule="auto"/>
        <w:jc w:val="both"/>
        <w:rPr>
          <w:rFonts w:ascii="Arial" w:hAnsi="Arial" w:cs="Arial"/>
          <w:sz w:val="20"/>
          <w:szCs w:val="20"/>
        </w:rPr>
      </w:pPr>
      <w:r>
        <w:rPr>
          <w:rFonts w:ascii="Arial" w:hAnsi="Arial" w:cs="Arial"/>
          <w:sz w:val="20"/>
          <w:szCs w:val="20"/>
        </w:rPr>
        <w:t xml:space="preserve">Ukončení </w:t>
      </w:r>
      <w:r w:rsidRPr="0060486C">
        <w:rPr>
          <w:rFonts w:ascii="Arial" w:hAnsi="Arial" w:cs="Arial"/>
          <w:sz w:val="20"/>
          <w:szCs w:val="20"/>
        </w:rPr>
        <w:t>Rámcové dohody</w:t>
      </w:r>
      <w:r>
        <w:rPr>
          <w:rFonts w:ascii="Arial" w:hAnsi="Arial" w:cs="Arial"/>
          <w:sz w:val="20"/>
          <w:szCs w:val="20"/>
        </w:rPr>
        <w:t xml:space="preserve"> nemá vliv na platnost a účinnost Smluv </w:t>
      </w:r>
      <w:r w:rsidR="00241305">
        <w:rPr>
          <w:rFonts w:ascii="Arial" w:hAnsi="Arial" w:cs="Arial"/>
          <w:sz w:val="20"/>
          <w:szCs w:val="20"/>
        </w:rPr>
        <w:t>/</w:t>
      </w:r>
      <w:r w:rsidR="00E8166C">
        <w:rPr>
          <w:rFonts w:ascii="Arial" w:hAnsi="Arial" w:cs="Arial"/>
          <w:sz w:val="20"/>
          <w:szCs w:val="20"/>
        </w:rPr>
        <w:t xml:space="preserve"> </w:t>
      </w:r>
      <w:r w:rsidR="00241305">
        <w:rPr>
          <w:rFonts w:ascii="Arial" w:hAnsi="Arial" w:cs="Arial"/>
          <w:sz w:val="20"/>
          <w:szCs w:val="20"/>
        </w:rPr>
        <w:t xml:space="preserve">Akceptovaných Objednávek </w:t>
      </w:r>
      <w:r>
        <w:rPr>
          <w:rFonts w:ascii="Arial" w:hAnsi="Arial" w:cs="Arial"/>
          <w:sz w:val="20"/>
          <w:szCs w:val="20"/>
        </w:rPr>
        <w:t xml:space="preserve">uzavřených v době trvání Rámcové dohody. </w:t>
      </w:r>
    </w:p>
    <w:p w14:paraId="16E596B9" w14:textId="77777777" w:rsidR="0060486C" w:rsidRDefault="0060486C" w:rsidP="00061E55">
      <w:pPr>
        <w:spacing w:line="276" w:lineRule="auto"/>
        <w:ind w:left="360"/>
        <w:jc w:val="both"/>
        <w:rPr>
          <w:rFonts w:ascii="Arial" w:hAnsi="Arial" w:cs="Arial"/>
          <w:sz w:val="20"/>
          <w:szCs w:val="20"/>
        </w:rPr>
      </w:pPr>
    </w:p>
    <w:p w14:paraId="16E596BA" w14:textId="77777777" w:rsidR="0060486C" w:rsidRPr="0060486C" w:rsidRDefault="0060486C" w:rsidP="00061E55">
      <w:pPr>
        <w:tabs>
          <w:tab w:val="left" w:pos="1701"/>
        </w:tabs>
        <w:spacing w:line="276" w:lineRule="auto"/>
        <w:jc w:val="center"/>
        <w:rPr>
          <w:rFonts w:ascii="Arial" w:hAnsi="Arial" w:cs="Arial"/>
          <w:b/>
          <w:sz w:val="20"/>
          <w:szCs w:val="20"/>
        </w:rPr>
      </w:pPr>
      <w:bookmarkStart w:id="19" w:name="_Toc376787745"/>
      <w:r w:rsidRPr="0060486C">
        <w:rPr>
          <w:rFonts w:ascii="Arial" w:hAnsi="Arial" w:cs="Arial"/>
          <w:b/>
          <w:sz w:val="20"/>
          <w:szCs w:val="20"/>
        </w:rPr>
        <w:t xml:space="preserve">Článek </w:t>
      </w:r>
      <w:r w:rsidR="004F7A52">
        <w:rPr>
          <w:rFonts w:ascii="Arial" w:hAnsi="Arial" w:cs="Arial"/>
          <w:b/>
          <w:sz w:val="20"/>
          <w:szCs w:val="20"/>
        </w:rPr>
        <w:t>XX.</w:t>
      </w:r>
    </w:p>
    <w:p w14:paraId="16E596BB" w14:textId="77777777" w:rsidR="0060486C" w:rsidRDefault="0060486C" w:rsidP="00061E55">
      <w:pPr>
        <w:tabs>
          <w:tab w:val="left" w:pos="1701"/>
        </w:tabs>
        <w:spacing w:line="276" w:lineRule="auto"/>
        <w:jc w:val="center"/>
        <w:rPr>
          <w:rFonts w:ascii="Arial" w:hAnsi="Arial" w:cs="Arial"/>
          <w:b/>
          <w:sz w:val="20"/>
          <w:szCs w:val="20"/>
        </w:rPr>
      </w:pPr>
      <w:r w:rsidRPr="0060486C">
        <w:rPr>
          <w:rFonts w:ascii="Arial" w:hAnsi="Arial" w:cs="Arial"/>
          <w:b/>
          <w:sz w:val="20"/>
          <w:szCs w:val="20"/>
        </w:rPr>
        <w:t>Závěrečná ustanovení</w:t>
      </w:r>
      <w:bookmarkEnd w:id="19"/>
    </w:p>
    <w:p w14:paraId="16E596BC" w14:textId="77777777" w:rsidR="00A24FF4" w:rsidRPr="0060486C" w:rsidRDefault="00A24FF4" w:rsidP="00061E55">
      <w:pPr>
        <w:tabs>
          <w:tab w:val="left" w:pos="1701"/>
        </w:tabs>
        <w:spacing w:line="276" w:lineRule="auto"/>
        <w:jc w:val="center"/>
        <w:rPr>
          <w:rFonts w:ascii="Arial" w:hAnsi="Arial" w:cs="Arial"/>
          <w:sz w:val="20"/>
          <w:szCs w:val="20"/>
        </w:rPr>
      </w:pPr>
    </w:p>
    <w:p w14:paraId="16E596BD" w14:textId="77777777" w:rsidR="00A11711" w:rsidRDefault="0060486C" w:rsidP="00F46994">
      <w:pPr>
        <w:numPr>
          <w:ilvl w:val="0"/>
          <w:numId w:val="17"/>
        </w:numPr>
        <w:spacing w:line="276" w:lineRule="auto"/>
        <w:jc w:val="both"/>
        <w:rPr>
          <w:rFonts w:ascii="Arial" w:hAnsi="Arial" w:cs="Arial"/>
          <w:sz w:val="20"/>
          <w:szCs w:val="20"/>
        </w:rPr>
      </w:pPr>
      <w:r w:rsidRPr="00A11711">
        <w:rPr>
          <w:rFonts w:ascii="Arial" w:hAnsi="Arial" w:cs="Arial"/>
          <w:sz w:val="20"/>
          <w:szCs w:val="20"/>
        </w:rPr>
        <w:t xml:space="preserve">Tato </w:t>
      </w:r>
      <w:r w:rsidR="00A11711" w:rsidRPr="0073056F">
        <w:rPr>
          <w:rFonts w:ascii="Arial" w:hAnsi="Arial" w:cs="Arial"/>
          <w:sz w:val="20"/>
          <w:szCs w:val="20"/>
        </w:rPr>
        <w:t xml:space="preserve">Rámcová dohoda nabývá platnosti dnem jejího podpisu poslední </w:t>
      </w:r>
      <w:r w:rsidR="0073410D">
        <w:rPr>
          <w:rFonts w:ascii="Arial" w:hAnsi="Arial" w:cs="Arial"/>
          <w:sz w:val="20"/>
          <w:szCs w:val="20"/>
        </w:rPr>
        <w:t>S</w:t>
      </w:r>
      <w:r w:rsidR="00A11711" w:rsidRPr="0073056F">
        <w:rPr>
          <w:rFonts w:ascii="Arial" w:hAnsi="Arial" w:cs="Arial"/>
          <w:sz w:val="20"/>
          <w:szCs w:val="20"/>
        </w:rPr>
        <w:t xml:space="preserve">mluvní stranou a účinnosti dnem jejího </w:t>
      </w:r>
      <w:r w:rsidR="00B23AD4">
        <w:rPr>
          <w:rFonts w:ascii="Arial" w:hAnsi="Arial" w:cs="Arial"/>
          <w:sz w:val="20"/>
          <w:szCs w:val="20"/>
        </w:rPr>
        <w:t>u</w:t>
      </w:r>
      <w:r w:rsidR="00A11711" w:rsidRPr="0073056F">
        <w:rPr>
          <w:rFonts w:ascii="Arial" w:hAnsi="Arial" w:cs="Arial"/>
          <w:sz w:val="20"/>
          <w:szCs w:val="20"/>
        </w:rPr>
        <w:t>veřejnění prostřednictvím registru smluv v souladu se zákonem o registru smluv.</w:t>
      </w:r>
    </w:p>
    <w:p w14:paraId="16E596BE" w14:textId="77777777" w:rsidR="009A6BD9" w:rsidRPr="0073056F" w:rsidRDefault="009A6BD9" w:rsidP="00061E55">
      <w:pPr>
        <w:spacing w:line="276" w:lineRule="auto"/>
        <w:ind w:left="340"/>
        <w:jc w:val="both"/>
        <w:rPr>
          <w:rFonts w:ascii="Arial" w:hAnsi="Arial" w:cs="Arial"/>
          <w:sz w:val="20"/>
          <w:szCs w:val="20"/>
        </w:rPr>
      </w:pPr>
    </w:p>
    <w:p w14:paraId="16E596BF" w14:textId="77777777" w:rsidR="0060486C" w:rsidRDefault="0060486C" w:rsidP="00F46994">
      <w:pPr>
        <w:numPr>
          <w:ilvl w:val="0"/>
          <w:numId w:val="17"/>
        </w:numPr>
        <w:spacing w:line="276" w:lineRule="auto"/>
        <w:jc w:val="both"/>
        <w:rPr>
          <w:rFonts w:ascii="Arial" w:hAnsi="Arial" w:cs="Arial"/>
          <w:sz w:val="20"/>
          <w:szCs w:val="20"/>
        </w:rPr>
      </w:pPr>
      <w:r w:rsidRPr="0060486C">
        <w:rPr>
          <w:rFonts w:ascii="Arial" w:hAnsi="Arial" w:cs="Arial"/>
          <w:sz w:val="20"/>
          <w:szCs w:val="20"/>
        </w:rPr>
        <w:t xml:space="preserve">Tato Rámcová dohoda se uzavírá se na dobu určitou v délce trvání </w:t>
      </w:r>
      <w:r w:rsidR="00C36124">
        <w:rPr>
          <w:rFonts w:ascii="Arial" w:hAnsi="Arial" w:cs="Arial"/>
          <w:sz w:val="20"/>
          <w:szCs w:val="20"/>
        </w:rPr>
        <w:t>48 měsíců</w:t>
      </w:r>
      <w:r w:rsidRPr="0060486C">
        <w:rPr>
          <w:rFonts w:ascii="Arial" w:hAnsi="Arial" w:cs="Arial"/>
          <w:sz w:val="20"/>
          <w:szCs w:val="20"/>
        </w:rPr>
        <w:t>, počínaje dnem nabytí její účinnosti.</w:t>
      </w:r>
      <w:r w:rsidR="00C36124">
        <w:rPr>
          <w:rFonts w:ascii="Arial" w:hAnsi="Arial" w:cs="Arial"/>
          <w:sz w:val="20"/>
          <w:szCs w:val="20"/>
        </w:rPr>
        <w:t xml:space="preserve"> Veřejné zakázky na základě Rámcové dohody mohou být zadávány po celou dobu trvání Rámcové dohody. </w:t>
      </w:r>
    </w:p>
    <w:p w14:paraId="16E596C0" w14:textId="77777777" w:rsidR="002675C0" w:rsidRPr="00ED17F1" w:rsidRDefault="002675C0" w:rsidP="00061E55">
      <w:pPr>
        <w:spacing w:line="276" w:lineRule="auto"/>
        <w:ind w:left="340"/>
        <w:jc w:val="both"/>
        <w:rPr>
          <w:rFonts w:ascii="Arial" w:hAnsi="Arial" w:cs="Arial"/>
          <w:sz w:val="20"/>
          <w:szCs w:val="20"/>
        </w:rPr>
      </w:pPr>
    </w:p>
    <w:p w14:paraId="16E596C1" w14:textId="5ED66A3F" w:rsidR="00C36124" w:rsidRPr="00CE59D7" w:rsidRDefault="00CA15A1" w:rsidP="00F46994">
      <w:pPr>
        <w:numPr>
          <w:ilvl w:val="0"/>
          <w:numId w:val="17"/>
        </w:numPr>
        <w:spacing w:line="276" w:lineRule="auto"/>
        <w:jc w:val="both"/>
        <w:rPr>
          <w:rFonts w:ascii="Arial" w:hAnsi="Arial" w:cs="Arial"/>
          <w:sz w:val="20"/>
          <w:szCs w:val="20"/>
        </w:rPr>
      </w:pPr>
      <w:r>
        <w:rPr>
          <w:rFonts w:ascii="Arial" w:hAnsi="Arial" w:cs="Arial"/>
          <w:sz w:val="20"/>
          <w:szCs w:val="20"/>
        </w:rPr>
        <w:t>Nahr</w:t>
      </w:r>
      <w:r w:rsidR="00C36124">
        <w:rPr>
          <w:rFonts w:ascii="Arial" w:hAnsi="Arial" w:cs="Arial"/>
          <w:sz w:val="20"/>
          <w:szCs w:val="20"/>
        </w:rPr>
        <w:t>azení Dodavatele jiným Dodavatelem je možné pouze za podmínek stanovených v § 222 odst. 10 ZZVZ.</w:t>
      </w:r>
    </w:p>
    <w:p w14:paraId="16E596C2" w14:textId="77777777" w:rsidR="00A11711" w:rsidRPr="0073056F" w:rsidRDefault="00A11711" w:rsidP="00492875">
      <w:pPr>
        <w:spacing w:line="276" w:lineRule="auto"/>
        <w:jc w:val="both"/>
        <w:rPr>
          <w:rFonts w:ascii="Arial" w:hAnsi="Arial" w:cs="Arial"/>
          <w:sz w:val="20"/>
          <w:szCs w:val="20"/>
        </w:rPr>
      </w:pPr>
    </w:p>
    <w:p w14:paraId="16E596C3" w14:textId="5296D59C" w:rsidR="00A11711" w:rsidRDefault="00A11711" w:rsidP="00F46994">
      <w:pPr>
        <w:numPr>
          <w:ilvl w:val="0"/>
          <w:numId w:val="17"/>
        </w:numPr>
        <w:spacing w:line="276" w:lineRule="auto"/>
        <w:jc w:val="both"/>
        <w:rPr>
          <w:rFonts w:ascii="Arial" w:hAnsi="Arial" w:cs="Arial"/>
          <w:sz w:val="20"/>
          <w:szCs w:val="20"/>
        </w:rPr>
      </w:pPr>
      <w:r w:rsidRPr="0073056F">
        <w:rPr>
          <w:rFonts w:ascii="Arial" w:hAnsi="Arial" w:cs="Arial"/>
          <w:sz w:val="20"/>
          <w:szCs w:val="20"/>
        </w:rPr>
        <w:lastRenderedPageBreak/>
        <w:t xml:space="preserve">Smluvní strany se dohodly, že </w:t>
      </w:r>
      <w:r w:rsidR="00FA79B3">
        <w:rPr>
          <w:rFonts w:ascii="Arial" w:hAnsi="Arial" w:cs="Arial"/>
          <w:sz w:val="20"/>
          <w:szCs w:val="20"/>
        </w:rPr>
        <w:t xml:space="preserve">vylučují možnost </w:t>
      </w:r>
      <w:r w:rsidR="00C36124">
        <w:rPr>
          <w:rFonts w:ascii="Arial" w:hAnsi="Arial" w:cs="Arial"/>
          <w:sz w:val="20"/>
          <w:szCs w:val="20"/>
        </w:rPr>
        <w:t xml:space="preserve">přijetí návrhu </w:t>
      </w:r>
      <w:r w:rsidR="00492875">
        <w:rPr>
          <w:rFonts w:ascii="Arial" w:hAnsi="Arial" w:cs="Arial"/>
          <w:sz w:val="20"/>
          <w:szCs w:val="20"/>
        </w:rPr>
        <w:t xml:space="preserve">na uzavření </w:t>
      </w:r>
      <w:r w:rsidR="00CE59D7">
        <w:rPr>
          <w:rFonts w:ascii="Arial" w:hAnsi="Arial" w:cs="Arial"/>
          <w:sz w:val="20"/>
          <w:szCs w:val="20"/>
        </w:rPr>
        <w:t>Smlouvy dle</w:t>
      </w:r>
      <w:r w:rsidR="00C36124">
        <w:rPr>
          <w:rFonts w:ascii="Arial" w:hAnsi="Arial" w:cs="Arial"/>
          <w:sz w:val="20"/>
          <w:szCs w:val="20"/>
        </w:rPr>
        <w:t xml:space="preserve"> této </w:t>
      </w:r>
      <w:r w:rsidRPr="0073056F">
        <w:rPr>
          <w:rFonts w:ascii="Arial" w:hAnsi="Arial" w:cs="Arial"/>
          <w:sz w:val="20"/>
          <w:szCs w:val="20"/>
        </w:rPr>
        <w:t>Rámcové dohody s</w:t>
      </w:r>
      <w:r w:rsidR="00FA79B3">
        <w:rPr>
          <w:rFonts w:ascii="Arial" w:hAnsi="Arial" w:cs="Arial"/>
          <w:sz w:val="20"/>
          <w:szCs w:val="20"/>
        </w:rPr>
        <w:t> </w:t>
      </w:r>
      <w:r w:rsidRPr="0073056F">
        <w:rPr>
          <w:rFonts w:ascii="Arial" w:hAnsi="Arial" w:cs="Arial"/>
          <w:sz w:val="20"/>
          <w:szCs w:val="20"/>
        </w:rPr>
        <w:t xml:space="preserve">dodatkem či jakoukoli jinou odchylkou od </w:t>
      </w:r>
      <w:r w:rsidR="00C36124">
        <w:rPr>
          <w:rFonts w:ascii="Arial" w:hAnsi="Arial" w:cs="Arial"/>
          <w:sz w:val="20"/>
          <w:szCs w:val="20"/>
        </w:rPr>
        <w:t>textu návrhu</w:t>
      </w:r>
      <w:r w:rsidR="00492875">
        <w:rPr>
          <w:rFonts w:ascii="Arial" w:hAnsi="Arial" w:cs="Arial"/>
          <w:sz w:val="20"/>
          <w:szCs w:val="20"/>
        </w:rPr>
        <w:t xml:space="preserve"> na uzavření</w:t>
      </w:r>
      <w:r w:rsidR="00C36124">
        <w:rPr>
          <w:rFonts w:ascii="Arial" w:hAnsi="Arial" w:cs="Arial"/>
          <w:sz w:val="20"/>
          <w:szCs w:val="20"/>
        </w:rPr>
        <w:t xml:space="preserve"> Smlouvy</w:t>
      </w:r>
      <w:r w:rsidRPr="0073056F">
        <w:rPr>
          <w:rFonts w:ascii="Arial" w:hAnsi="Arial" w:cs="Arial"/>
          <w:sz w:val="20"/>
          <w:szCs w:val="20"/>
        </w:rPr>
        <w:t>.</w:t>
      </w:r>
    </w:p>
    <w:p w14:paraId="16E596C4" w14:textId="3E58699A" w:rsidR="009A6BD9" w:rsidRPr="0073056F" w:rsidRDefault="009A6BD9" w:rsidP="00061E55">
      <w:pPr>
        <w:spacing w:line="276" w:lineRule="auto"/>
        <w:ind w:left="340"/>
        <w:jc w:val="both"/>
        <w:rPr>
          <w:rFonts w:ascii="Arial" w:hAnsi="Arial" w:cs="Arial"/>
          <w:sz w:val="20"/>
          <w:szCs w:val="20"/>
        </w:rPr>
      </w:pPr>
    </w:p>
    <w:p w14:paraId="16E596C5" w14:textId="3A521FAC" w:rsidR="00BF3B70" w:rsidRPr="00B949A4" w:rsidRDefault="0060486C" w:rsidP="00BF3B70">
      <w:pPr>
        <w:numPr>
          <w:ilvl w:val="0"/>
          <w:numId w:val="17"/>
        </w:numPr>
        <w:spacing w:line="276" w:lineRule="auto"/>
        <w:jc w:val="both"/>
        <w:rPr>
          <w:rFonts w:ascii="Arial" w:hAnsi="Arial" w:cs="Arial"/>
          <w:sz w:val="20"/>
          <w:szCs w:val="20"/>
        </w:rPr>
      </w:pPr>
      <w:r w:rsidRPr="00B949A4">
        <w:rPr>
          <w:rFonts w:ascii="Arial" w:hAnsi="Arial" w:cs="Arial"/>
          <w:sz w:val="20"/>
          <w:szCs w:val="20"/>
        </w:rPr>
        <w:t xml:space="preserve">Tato Rámcová dohoda může být měněna a doplňována pouze v souladu se ZZVZ, formou písemných, vzestupně číslovaných smluvních dodatků, podepsaných oprávněnými zástupci obou </w:t>
      </w:r>
      <w:r w:rsidR="0073410D" w:rsidRPr="00B949A4">
        <w:rPr>
          <w:rFonts w:ascii="Arial" w:hAnsi="Arial" w:cs="Arial"/>
          <w:sz w:val="20"/>
          <w:szCs w:val="20"/>
        </w:rPr>
        <w:t>S</w:t>
      </w:r>
      <w:r w:rsidRPr="00B949A4">
        <w:rPr>
          <w:rFonts w:ascii="Arial" w:hAnsi="Arial" w:cs="Arial"/>
          <w:sz w:val="20"/>
          <w:szCs w:val="20"/>
        </w:rPr>
        <w:t>mluvních stran. Uzavření písemného smluvního dodatku není třeba pouze v případech výslovně stanovených touto Rámcovou dohodou</w:t>
      </w:r>
      <w:r w:rsidR="00BF3B70" w:rsidRPr="00B949A4">
        <w:rPr>
          <w:rFonts w:ascii="Arial" w:hAnsi="Arial" w:cs="Arial"/>
          <w:sz w:val="20"/>
          <w:szCs w:val="20"/>
        </w:rPr>
        <w:t xml:space="preserve">, </w:t>
      </w:r>
      <w:r w:rsidR="00D8019D" w:rsidRPr="00B949A4">
        <w:rPr>
          <w:rFonts w:ascii="Arial" w:hAnsi="Arial" w:cs="Arial"/>
          <w:sz w:val="20"/>
          <w:szCs w:val="20"/>
        </w:rPr>
        <w:t>tj.</w:t>
      </w:r>
      <w:r w:rsidR="00BF3B70" w:rsidRPr="00B949A4">
        <w:rPr>
          <w:rFonts w:ascii="Arial" w:hAnsi="Arial" w:cs="Arial"/>
          <w:sz w:val="20"/>
          <w:szCs w:val="20"/>
        </w:rPr>
        <w:t xml:space="preserve"> v případě změn </w:t>
      </w:r>
      <w:r w:rsidR="00393650" w:rsidRPr="00B949A4">
        <w:rPr>
          <w:rFonts w:ascii="Arial" w:hAnsi="Arial" w:cs="Arial"/>
          <w:sz w:val="20"/>
          <w:szCs w:val="20"/>
        </w:rPr>
        <w:t>P</w:t>
      </w:r>
      <w:r w:rsidR="00BF3B70" w:rsidRPr="00B949A4">
        <w:rPr>
          <w:rFonts w:ascii="Arial" w:hAnsi="Arial" w:cs="Arial"/>
          <w:sz w:val="20"/>
          <w:szCs w:val="20"/>
        </w:rPr>
        <w:t xml:space="preserve">ověřených osob či jejich kontaktních údajů uvedených v odst. 6. tohoto článku a v případě změn v Přílohách </w:t>
      </w:r>
      <w:r w:rsidR="008400CA" w:rsidRPr="00B949A4">
        <w:rPr>
          <w:rFonts w:ascii="Arial" w:hAnsi="Arial" w:cs="Arial"/>
          <w:sz w:val="20"/>
          <w:szCs w:val="20"/>
        </w:rPr>
        <w:t xml:space="preserve">SM4, </w:t>
      </w:r>
      <w:r w:rsidR="00BF3B70" w:rsidRPr="00B949A4">
        <w:rPr>
          <w:rFonts w:ascii="Arial" w:hAnsi="Arial" w:cs="Arial"/>
          <w:sz w:val="20"/>
          <w:szCs w:val="20"/>
        </w:rPr>
        <w:t>SM</w:t>
      </w:r>
      <w:r w:rsidR="00D261AC" w:rsidRPr="00B949A4">
        <w:rPr>
          <w:rFonts w:ascii="Arial" w:hAnsi="Arial" w:cs="Arial"/>
          <w:sz w:val="20"/>
          <w:szCs w:val="20"/>
        </w:rPr>
        <w:t>6</w:t>
      </w:r>
      <w:r w:rsidR="00BF3B70" w:rsidRPr="00B949A4">
        <w:rPr>
          <w:rFonts w:ascii="Arial" w:hAnsi="Arial" w:cs="Arial"/>
          <w:sz w:val="20"/>
          <w:szCs w:val="20"/>
        </w:rPr>
        <w:t xml:space="preserve">, </w:t>
      </w:r>
      <w:r w:rsidR="00D261AC" w:rsidRPr="00B949A4">
        <w:rPr>
          <w:rFonts w:ascii="Arial" w:hAnsi="Arial" w:cs="Arial"/>
          <w:sz w:val="20"/>
          <w:szCs w:val="20"/>
        </w:rPr>
        <w:t xml:space="preserve">SM7 </w:t>
      </w:r>
      <w:r w:rsidR="00BF3B70" w:rsidRPr="00B949A4">
        <w:rPr>
          <w:rFonts w:ascii="Arial" w:hAnsi="Arial" w:cs="Arial"/>
          <w:sz w:val="20"/>
          <w:szCs w:val="20"/>
        </w:rPr>
        <w:t>a </w:t>
      </w:r>
      <w:r w:rsidR="00D261AC" w:rsidRPr="00B949A4">
        <w:rPr>
          <w:rFonts w:ascii="Arial" w:hAnsi="Arial" w:cs="Arial"/>
          <w:sz w:val="20"/>
          <w:szCs w:val="20"/>
        </w:rPr>
        <w:t>SM8</w:t>
      </w:r>
      <w:r w:rsidR="00BF3B70" w:rsidRPr="00B949A4">
        <w:rPr>
          <w:rFonts w:ascii="Arial" w:hAnsi="Arial" w:cs="Arial"/>
          <w:sz w:val="20"/>
          <w:szCs w:val="20"/>
        </w:rPr>
        <w:t xml:space="preserve">, kdy postačuje písemné oznámení zaslané druhé </w:t>
      </w:r>
      <w:r w:rsidR="0073410D" w:rsidRPr="00B949A4">
        <w:rPr>
          <w:rFonts w:ascii="Arial" w:hAnsi="Arial" w:cs="Arial"/>
          <w:sz w:val="20"/>
          <w:szCs w:val="20"/>
        </w:rPr>
        <w:t>S</w:t>
      </w:r>
      <w:r w:rsidR="00BF3B70" w:rsidRPr="00B949A4">
        <w:rPr>
          <w:rFonts w:ascii="Arial" w:hAnsi="Arial" w:cs="Arial"/>
          <w:sz w:val="20"/>
          <w:szCs w:val="20"/>
        </w:rPr>
        <w:t xml:space="preserve">mluvní straně. </w:t>
      </w:r>
    </w:p>
    <w:p w14:paraId="16E596C6" w14:textId="77777777" w:rsidR="00ED17F1" w:rsidRPr="0060486C" w:rsidRDefault="00ED17F1" w:rsidP="00061E55">
      <w:pPr>
        <w:spacing w:line="276" w:lineRule="auto"/>
        <w:ind w:left="340"/>
        <w:jc w:val="both"/>
        <w:rPr>
          <w:rFonts w:ascii="Arial" w:hAnsi="Arial" w:cs="Arial"/>
          <w:sz w:val="20"/>
          <w:szCs w:val="20"/>
        </w:rPr>
      </w:pPr>
    </w:p>
    <w:p w14:paraId="16E596C7" w14:textId="7098F947" w:rsidR="0060486C" w:rsidRPr="00ED17F1" w:rsidRDefault="00492875" w:rsidP="00F46994">
      <w:pPr>
        <w:numPr>
          <w:ilvl w:val="0"/>
          <w:numId w:val="17"/>
        </w:numPr>
        <w:spacing w:line="276" w:lineRule="auto"/>
        <w:jc w:val="both"/>
        <w:rPr>
          <w:rFonts w:ascii="Arial" w:hAnsi="Arial" w:cs="Arial"/>
          <w:sz w:val="20"/>
          <w:szCs w:val="20"/>
        </w:rPr>
      </w:pPr>
      <w:r>
        <w:rPr>
          <w:rFonts w:ascii="Arial" w:hAnsi="Arial" w:cs="Arial"/>
          <w:sz w:val="20"/>
          <w:szCs w:val="20"/>
        </w:rPr>
        <w:t xml:space="preserve">Osobami pověřenými k jednání ve věcech plnění závazků </w:t>
      </w:r>
      <w:r w:rsidR="0073410D">
        <w:rPr>
          <w:rFonts w:ascii="Arial" w:hAnsi="Arial" w:cs="Arial"/>
          <w:sz w:val="20"/>
          <w:szCs w:val="20"/>
        </w:rPr>
        <w:t>S</w:t>
      </w:r>
      <w:r>
        <w:rPr>
          <w:rFonts w:ascii="Arial" w:hAnsi="Arial" w:cs="Arial"/>
          <w:sz w:val="20"/>
          <w:szCs w:val="20"/>
        </w:rPr>
        <w:t>mluvních stran dle této Rámcové doh</w:t>
      </w:r>
      <w:r w:rsidR="0073410D">
        <w:rPr>
          <w:rFonts w:ascii="Arial" w:hAnsi="Arial" w:cs="Arial"/>
          <w:sz w:val="20"/>
          <w:szCs w:val="20"/>
        </w:rPr>
        <w:t>od</w:t>
      </w:r>
      <w:r>
        <w:rPr>
          <w:rFonts w:ascii="Arial" w:hAnsi="Arial" w:cs="Arial"/>
          <w:sz w:val="20"/>
          <w:szCs w:val="20"/>
        </w:rPr>
        <w:t>y a Smluv</w:t>
      </w:r>
      <w:r w:rsidR="00470AE6">
        <w:rPr>
          <w:rFonts w:ascii="Arial" w:hAnsi="Arial" w:cs="Arial"/>
          <w:sz w:val="20"/>
          <w:szCs w:val="20"/>
        </w:rPr>
        <w:t xml:space="preserve"> / Akceptovaných objednávek</w:t>
      </w:r>
      <w:r>
        <w:rPr>
          <w:rFonts w:ascii="Arial" w:hAnsi="Arial" w:cs="Arial"/>
          <w:sz w:val="20"/>
          <w:szCs w:val="20"/>
        </w:rPr>
        <w:t xml:space="preserve"> (dále jen „Pověřené osoby“) jsou:</w:t>
      </w:r>
    </w:p>
    <w:p w14:paraId="16E596C8" w14:textId="77777777" w:rsidR="00ED17F1" w:rsidRDefault="00ED17F1" w:rsidP="00061E55">
      <w:pPr>
        <w:spacing w:line="276" w:lineRule="auto"/>
        <w:jc w:val="both"/>
        <w:rPr>
          <w:rFonts w:ascii="Arial" w:hAnsi="Arial" w:cs="Arial"/>
          <w:sz w:val="20"/>
          <w:szCs w:val="20"/>
        </w:rPr>
      </w:pPr>
    </w:p>
    <w:p w14:paraId="16E596C9" w14:textId="49163024" w:rsidR="0094380D" w:rsidRPr="00ED17F1" w:rsidRDefault="0094380D" w:rsidP="0094380D">
      <w:pPr>
        <w:numPr>
          <w:ilvl w:val="1"/>
          <w:numId w:val="17"/>
        </w:numPr>
        <w:spacing w:line="276" w:lineRule="auto"/>
        <w:jc w:val="both"/>
        <w:rPr>
          <w:rFonts w:ascii="Arial" w:hAnsi="Arial" w:cs="Arial"/>
          <w:sz w:val="20"/>
          <w:szCs w:val="20"/>
        </w:rPr>
      </w:pPr>
      <w:r>
        <w:rPr>
          <w:rFonts w:ascii="Arial" w:hAnsi="Arial" w:cs="Arial"/>
          <w:sz w:val="20"/>
          <w:szCs w:val="20"/>
        </w:rPr>
        <w:t xml:space="preserve">ve věci </w:t>
      </w:r>
      <w:r w:rsidR="00DD50EF">
        <w:rPr>
          <w:rFonts w:ascii="Arial" w:hAnsi="Arial" w:cs="Arial"/>
          <w:b/>
          <w:sz w:val="20"/>
          <w:szCs w:val="20"/>
        </w:rPr>
        <w:t>T</w:t>
      </w:r>
      <w:r w:rsidRPr="0094380D">
        <w:rPr>
          <w:rFonts w:ascii="Arial" w:hAnsi="Arial" w:cs="Arial"/>
          <w:b/>
          <w:sz w:val="20"/>
          <w:szCs w:val="20"/>
        </w:rPr>
        <w:t>iskových zařízení</w:t>
      </w:r>
      <w:r>
        <w:rPr>
          <w:rFonts w:ascii="Arial" w:hAnsi="Arial" w:cs="Arial"/>
          <w:sz w:val="20"/>
          <w:szCs w:val="20"/>
        </w:rPr>
        <w:t>:</w:t>
      </w:r>
    </w:p>
    <w:p w14:paraId="16E596CA" w14:textId="77777777" w:rsidR="0094380D" w:rsidRPr="0060486C" w:rsidRDefault="0094380D" w:rsidP="0094380D">
      <w:pPr>
        <w:spacing w:line="276" w:lineRule="auto"/>
        <w:jc w:val="both"/>
        <w:rPr>
          <w:rFonts w:ascii="Arial" w:hAnsi="Arial" w:cs="Arial"/>
          <w:sz w:val="20"/>
          <w:szCs w:val="20"/>
        </w:rPr>
      </w:pPr>
    </w:p>
    <w:p w14:paraId="16E596CB" w14:textId="729CC779" w:rsidR="0094380D" w:rsidRDefault="0094380D" w:rsidP="0094380D">
      <w:pPr>
        <w:spacing w:line="276" w:lineRule="auto"/>
        <w:ind w:left="425"/>
        <w:rPr>
          <w:rFonts w:ascii="Arial" w:hAnsi="Arial" w:cs="Arial"/>
          <w:sz w:val="20"/>
          <w:szCs w:val="20"/>
        </w:rPr>
      </w:pPr>
      <w:r>
        <w:rPr>
          <w:rFonts w:ascii="Arial" w:hAnsi="Arial" w:cs="Arial"/>
          <w:sz w:val="20"/>
          <w:szCs w:val="20"/>
        </w:rPr>
        <w:t>Za VZP ČR</w:t>
      </w:r>
      <w:r w:rsidR="00735201">
        <w:rPr>
          <w:rFonts w:ascii="Arial" w:hAnsi="Arial" w:cs="Arial"/>
          <w:sz w:val="20"/>
          <w:szCs w:val="20"/>
        </w:rPr>
        <w:t xml:space="preserve"> ve věc</w:t>
      </w:r>
      <w:r w:rsidR="00C1793A">
        <w:rPr>
          <w:rFonts w:ascii="Arial" w:hAnsi="Arial" w:cs="Arial"/>
          <w:sz w:val="20"/>
          <w:szCs w:val="20"/>
        </w:rPr>
        <w:t>ech</w:t>
      </w:r>
      <w:r w:rsidR="00735201">
        <w:rPr>
          <w:rFonts w:ascii="Arial" w:hAnsi="Arial" w:cs="Arial"/>
          <w:sz w:val="20"/>
          <w:szCs w:val="20"/>
        </w:rPr>
        <w:t xml:space="preserve"> obchodní</w:t>
      </w:r>
      <w:r w:rsidR="00F81BEE">
        <w:rPr>
          <w:rFonts w:ascii="Arial" w:hAnsi="Arial" w:cs="Arial"/>
          <w:sz w:val="20"/>
          <w:szCs w:val="20"/>
        </w:rPr>
        <w:t>ch</w:t>
      </w:r>
      <w:r>
        <w:rPr>
          <w:rFonts w:ascii="Arial" w:hAnsi="Arial" w:cs="Arial"/>
          <w:sz w:val="20"/>
          <w:szCs w:val="20"/>
        </w:rPr>
        <w:t>:</w:t>
      </w:r>
    </w:p>
    <w:tbl>
      <w:tblPr>
        <w:tblW w:w="8861" w:type="dxa"/>
        <w:tblInd w:w="425" w:type="dxa"/>
        <w:tblLook w:val="04A0" w:firstRow="1" w:lastRow="0" w:firstColumn="1" w:lastColumn="0" w:noHBand="0" w:noVBand="1"/>
      </w:tblPr>
      <w:tblGrid>
        <w:gridCol w:w="2235"/>
        <w:gridCol w:w="6626"/>
      </w:tblGrid>
      <w:tr w:rsidR="00432948" w:rsidRPr="0060486C" w14:paraId="1C7DF70F" w14:textId="77777777" w:rsidTr="00432948">
        <w:trPr>
          <w:trHeight w:hRule="exact" w:val="284"/>
        </w:trPr>
        <w:tc>
          <w:tcPr>
            <w:tcW w:w="2235" w:type="dxa"/>
            <w:shd w:val="clear" w:color="auto" w:fill="auto"/>
          </w:tcPr>
          <w:p w14:paraId="5F6D3309" w14:textId="77777777" w:rsidR="00432948" w:rsidRPr="0060486C" w:rsidRDefault="00432948" w:rsidP="00432948">
            <w:pPr>
              <w:spacing w:line="276" w:lineRule="auto"/>
              <w:rPr>
                <w:rFonts w:ascii="Arial" w:hAnsi="Arial" w:cs="Arial"/>
                <w:sz w:val="20"/>
                <w:szCs w:val="20"/>
              </w:rPr>
            </w:pPr>
            <w:r w:rsidRPr="0060486C">
              <w:rPr>
                <w:rFonts w:ascii="Arial" w:hAnsi="Arial" w:cs="Arial"/>
                <w:sz w:val="20"/>
                <w:szCs w:val="20"/>
              </w:rPr>
              <w:t>Jméno a příjmení:</w:t>
            </w:r>
          </w:p>
        </w:tc>
        <w:tc>
          <w:tcPr>
            <w:tcW w:w="6626" w:type="dxa"/>
          </w:tcPr>
          <w:p w14:paraId="25D5F753" w14:textId="4C0F8A3F" w:rsidR="00432948" w:rsidRPr="0060486C" w:rsidRDefault="00D44975" w:rsidP="00432948">
            <w:pPr>
              <w:spacing w:after="120" w:line="276" w:lineRule="auto"/>
              <w:jc w:val="both"/>
              <w:rPr>
                <w:rFonts w:ascii="Arial" w:hAnsi="Arial" w:cs="Arial"/>
                <w:sz w:val="20"/>
                <w:szCs w:val="20"/>
              </w:rPr>
            </w:pPr>
            <w:proofErr w:type="spellStart"/>
            <w:r>
              <w:rPr>
                <w:rFonts w:ascii="Arial" w:hAnsi="Arial" w:cs="Arial"/>
                <w:sz w:val="20"/>
                <w:szCs w:val="22"/>
              </w:rPr>
              <w:t>xxxxxxxx</w:t>
            </w:r>
            <w:proofErr w:type="spellEnd"/>
            <w:r w:rsidRPr="0060486C">
              <w:rPr>
                <w:rFonts w:ascii="Arial" w:hAnsi="Arial" w:cs="Arial"/>
                <w:sz w:val="20"/>
                <w:szCs w:val="20"/>
              </w:rPr>
              <w:t xml:space="preserve"> </w:t>
            </w:r>
          </w:p>
        </w:tc>
      </w:tr>
      <w:tr w:rsidR="00432948" w:rsidRPr="0060486C" w14:paraId="78717ED8" w14:textId="77777777" w:rsidTr="00432948">
        <w:trPr>
          <w:trHeight w:hRule="exact" w:val="284"/>
        </w:trPr>
        <w:tc>
          <w:tcPr>
            <w:tcW w:w="2235" w:type="dxa"/>
            <w:shd w:val="clear" w:color="auto" w:fill="auto"/>
          </w:tcPr>
          <w:p w14:paraId="277BAE00" w14:textId="77777777" w:rsidR="00432948" w:rsidRPr="0060486C" w:rsidRDefault="00432948" w:rsidP="00432948">
            <w:pPr>
              <w:spacing w:line="276" w:lineRule="auto"/>
              <w:rPr>
                <w:rFonts w:ascii="Arial" w:hAnsi="Arial" w:cs="Arial"/>
                <w:sz w:val="20"/>
                <w:szCs w:val="20"/>
              </w:rPr>
            </w:pPr>
            <w:r w:rsidRPr="0060486C">
              <w:rPr>
                <w:rFonts w:ascii="Arial" w:hAnsi="Arial" w:cs="Arial"/>
                <w:sz w:val="20"/>
                <w:szCs w:val="20"/>
              </w:rPr>
              <w:t>E-mail:</w:t>
            </w:r>
          </w:p>
        </w:tc>
        <w:tc>
          <w:tcPr>
            <w:tcW w:w="6626" w:type="dxa"/>
          </w:tcPr>
          <w:p w14:paraId="4ECF0EA4" w14:textId="0154C3D9" w:rsidR="00432948" w:rsidRPr="0060486C" w:rsidRDefault="00D44975" w:rsidP="00432948">
            <w:pPr>
              <w:spacing w:after="120" w:line="276" w:lineRule="auto"/>
              <w:jc w:val="both"/>
              <w:rPr>
                <w:rFonts w:ascii="Arial" w:hAnsi="Arial" w:cs="Arial"/>
                <w:sz w:val="20"/>
                <w:szCs w:val="20"/>
              </w:rPr>
            </w:pPr>
            <w:proofErr w:type="spellStart"/>
            <w:r>
              <w:rPr>
                <w:rFonts w:ascii="Arial" w:hAnsi="Arial" w:cs="Arial"/>
                <w:sz w:val="20"/>
                <w:szCs w:val="22"/>
              </w:rPr>
              <w:t>xxxxxxxx</w:t>
            </w:r>
            <w:proofErr w:type="spellEnd"/>
          </w:p>
        </w:tc>
      </w:tr>
      <w:tr w:rsidR="00432948" w:rsidRPr="0060486C" w14:paraId="6B152831" w14:textId="77777777" w:rsidTr="00432948">
        <w:trPr>
          <w:trHeight w:hRule="exact" w:val="284"/>
        </w:trPr>
        <w:tc>
          <w:tcPr>
            <w:tcW w:w="2235" w:type="dxa"/>
            <w:shd w:val="clear" w:color="auto" w:fill="auto"/>
          </w:tcPr>
          <w:p w14:paraId="351C196F" w14:textId="77777777" w:rsidR="00432948" w:rsidRPr="0060486C" w:rsidRDefault="00432948" w:rsidP="00432948">
            <w:pPr>
              <w:spacing w:line="276" w:lineRule="auto"/>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14:paraId="12087FA2" w14:textId="6F04B5B1" w:rsidR="00432948" w:rsidRPr="0060486C" w:rsidRDefault="00D44975" w:rsidP="00432948">
            <w:pPr>
              <w:spacing w:after="120" w:line="276" w:lineRule="auto"/>
              <w:jc w:val="both"/>
              <w:rPr>
                <w:rFonts w:ascii="Arial" w:hAnsi="Arial" w:cs="Arial"/>
                <w:sz w:val="20"/>
                <w:szCs w:val="20"/>
              </w:rPr>
            </w:pPr>
            <w:proofErr w:type="spellStart"/>
            <w:r>
              <w:rPr>
                <w:rFonts w:ascii="Arial" w:hAnsi="Arial" w:cs="Arial"/>
                <w:sz w:val="20"/>
                <w:szCs w:val="22"/>
              </w:rPr>
              <w:t>xxxxxxxx</w:t>
            </w:r>
            <w:proofErr w:type="spellEnd"/>
            <w:r w:rsidRPr="0060486C">
              <w:rPr>
                <w:rFonts w:ascii="Arial" w:hAnsi="Arial" w:cs="Arial"/>
                <w:sz w:val="20"/>
                <w:szCs w:val="20"/>
              </w:rPr>
              <w:t xml:space="preserve"> </w:t>
            </w:r>
          </w:p>
        </w:tc>
      </w:tr>
      <w:tr w:rsidR="00432948" w:rsidRPr="0060486C" w14:paraId="52A327F8" w14:textId="77777777" w:rsidTr="00432948">
        <w:trPr>
          <w:trHeight w:hRule="exact" w:val="284"/>
        </w:trPr>
        <w:tc>
          <w:tcPr>
            <w:tcW w:w="2235" w:type="dxa"/>
            <w:shd w:val="clear" w:color="auto" w:fill="auto"/>
          </w:tcPr>
          <w:p w14:paraId="1102048D" w14:textId="5841415D" w:rsidR="00432948" w:rsidRDefault="00432948" w:rsidP="00432948">
            <w:pPr>
              <w:spacing w:line="276" w:lineRule="auto"/>
              <w:rPr>
                <w:rFonts w:ascii="Arial" w:hAnsi="Arial" w:cs="Arial"/>
                <w:sz w:val="20"/>
                <w:szCs w:val="20"/>
              </w:rPr>
            </w:pPr>
            <w:r>
              <w:rPr>
                <w:rFonts w:ascii="Arial" w:hAnsi="Arial" w:cs="Arial"/>
                <w:sz w:val="20"/>
                <w:szCs w:val="20"/>
              </w:rPr>
              <w:t>nebo</w:t>
            </w:r>
          </w:p>
        </w:tc>
        <w:tc>
          <w:tcPr>
            <w:tcW w:w="6626" w:type="dxa"/>
          </w:tcPr>
          <w:p w14:paraId="15755DFB" w14:textId="77777777" w:rsidR="00432948" w:rsidRPr="00D37989" w:rsidRDefault="00432948" w:rsidP="00432948">
            <w:pPr>
              <w:spacing w:after="120" w:line="276" w:lineRule="auto"/>
              <w:jc w:val="both"/>
              <w:rPr>
                <w:rFonts w:ascii="Arial" w:hAnsi="Arial" w:cs="Arial"/>
                <w:sz w:val="20"/>
                <w:szCs w:val="20"/>
              </w:rPr>
            </w:pPr>
          </w:p>
        </w:tc>
      </w:tr>
      <w:tr w:rsidR="0094380D" w:rsidRPr="0060486C" w14:paraId="16E596CE" w14:textId="77777777" w:rsidTr="00340E30">
        <w:trPr>
          <w:trHeight w:hRule="exact" w:val="284"/>
        </w:trPr>
        <w:tc>
          <w:tcPr>
            <w:tcW w:w="2235" w:type="dxa"/>
            <w:shd w:val="clear" w:color="auto" w:fill="auto"/>
          </w:tcPr>
          <w:p w14:paraId="16E596CC" w14:textId="77777777" w:rsidR="0094380D" w:rsidRPr="0060486C" w:rsidRDefault="0094380D" w:rsidP="00340E30">
            <w:pPr>
              <w:spacing w:line="276" w:lineRule="auto"/>
              <w:rPr>
                <w:rFonts w:ascii="Arial" w:hAnsi="Arial" w:cs="Arial"/>
                <w:sz w:val="20"/>
                <w:szCs w:val="20"/>
              </w:rPr>
            </w:pPr>
            <w:r w:rsidRPr="0060486C">
              <w:rPr>
                <w:rFonts w:ascii="Arial" w:hAnsi="Arial" w:cs="Arial"/>
                <w:sz w:val="20"/>
                <w:szCs w:val="20"/>
              </w:rPr>
              <w:t>Jméno a příjmení:</w:t>
            </w:r>
          </w:p>
        </w:tc>
        <w:tc>
          <w:tcPr>
            <w:tcW w:w="6626" w:type="dxa"/>
          </w:tcPr>
          <w:p w14:paraId="3D1210C7" w14:textId="66437502" w:rsidR="00D620BD" w:rsidRPr="00927975" w:rsidRDefault="00D44975" w:rsidP="00D620BD">
            <w:pPr>
              <w:spacing w:after="120" w:line="276" w:lineRule="auto"/>
              <w:jc w:val="both"/>
              <w:rPr>
                <w:rFonts w:ascii="Arial" w:hAnsi="Arial" w:cs="Arial"/>
                <w:sz w:val="20"/>
                <w:szCs w:val="20"/>
              </w:rPr>
            </w:pPr>
            <w:proofErr w:type="spellStart"/>
            <w:r>
              <w:rPr>
                <w:rFonts w:ascii="Arial" w:hAnsi="Arial" w:cs="Arial"/>
                <w:sz w:val="20"/>
                <w:szCs w:val="22"/>
              </w:rPr>
              <w:t>xxxxxxxx</w:t>
            </w:r>
            <w:proofErr w:type="spellEnd"/>
          </w:p>
          <w:p w14:paraId="16E596CD" w14:textId="662F3BB2" w:rsidR="0094380D" w:rsidRPr="0060486C" w:rsidRDefault="0094380D" w:rsidP="00340E30">
            <w:pPr>
              <w:spacing w:line="276" w:lineRule="auto"/>
              <w:rPr>
                <w:rFonts w:ascii="Arial" w:hAnsi="Arial" w:cs="Arial"/>
                <w:sz w:val="20"/>
                <w:szCs w:val="20"/>
              </w:rPr>
            </w:pPr>
          </w:p>
        </w:tc>
      </w:tr>
      <w:tr w:rsidR="0094380D" w:rsidRPr="0060486C" w14:paraId="16E596D1" w14:textId="77777777" w:rsidTr="00340E30">
        <w:trPr>
          <w:trHeight w:hRule="exact" w:val="284"/>
        </w:trPr>
        <w:tc>
          <w:tcPr>
            <w:tcW w:w="2235" w:type="dxa"/>
            <w:shd w:val="clear" w:color="auto" w:fill="auto"/>
          </w:tcPr>
          <w:p w14:paraId="16E596CF" w14:textId="77777777" w:rsidR="0094380D" w:rsidRPr="0060486C" w:rsidRDefault="0094380D" w:rsidP="00340E30">
            <w:pPr>
              <w:spacing w:line="276" w:lineRule="auto"/>
              <w:rPr>
                <w:rFonts w:ascii="Arial" w:hAnsi="Arial" w:cs="Arial"/>
                <w:sz w:val="20"/>
                <w:szCs w:val="20"/>
              </w:rPr>
            </w:pPr>
            <w:r w:rsidRPr="0060486C">
              <w:rPr>
                <w:rFonts w:ascii="Arial" w:hAnsi="Arial" w:cs="Arial"/>
                <w:sz w:val="20"/>
                <w:szCs w:val="20"/>
              </w:rPr>
              <w:t>E-mail:</w:t>
            </w:r>
          </w:p>
        </w:tc>
        <w:tc>
          <w:tcPr>
            <w:tcW w:w="6626" w:type="dxa"/>
          </w:tcPr>
          <w:p w14:paraId="16E596D0" w14:textId="31F3AB8E" w:rsidR="0094380D" w:rsidRPr="0060486C" w:rsidRDefault="00D44975" w:rsidP="00340E30">
            <w:pPr>
              <w:spacing w:line="276" w:lineRule="auto"/>
              <w:rPr>
                <w:rFonts w:ascii="Arial" w:hAnsi="Arial" w:cs="Arial"/>
                <w:sz w:val="20"/>
                <w:szCs w:val="20"/>
              </w:rPr>
            </w:pPr>
            <w:proofErr w:type="spellStart"/>
            <w:r>
              <w:rPr>
                <w:rFonts w:ascii="Arial" w:hAnsi="Arial" w:cs="Arial"/>
                <w:sz w:val="20"/>
                <w:szCs w:val="22"/>
              </w:rPr>
              <w:t>xxxxxxxx</w:t>
            </w:r>
            <w:proofErr w:type="spellEnd"/>
          </w:p>
        </w:tc>
      </w:tr>
      <w:tr w:rsidR="0094380D" w:rsidRPr="0060486C" w14:paraId="16E596D4" w14:textId="77777777" w:rsidTr="00340E30">
        <w:trPr>
          <w:trHeight w:hRule="exact" w:val="284"/>
        </w:trPr>
        <w:tc>
          <w:tcPr>
            <w:tcW w:w="2235" w:type="dxa"/>
            <w:shd w:val="clear" w:color="auto" w:fill="auto"/>
          </w:tcPr>
          <w:p w14:paraId="16E596D2" w14:textId="77777777" w:rsidR="0094380D" w:rsidRPr="0060486C" w:rsidRDefault="0094380D" w:rsidP="00340E30">
            <w:pPr>
              <w:spacing w:line="276" w:lineRule="auto"/>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14:paraId="678F1494" w14:textId="4A7162F8" w:rsidR="001F1989" w:rsidRDefault="00D44975" w:rsidP="00D620BD">
            <w:pPr>
              <w:spacing w:after="120" w:line="276" w:lineRule="auto"/>
              <w:jc w:val="both"/>
              <w:rPr>
                <w:rFonts w:ascii="Arial" w:hAnsi="Arial" w:cs="Arial"/>
                <w:sz w:val="20"/>
                <w:szCs w:val="20"/>
              </w:rPr>
            </w:pPr>
            <w:proofErr w:type="spellStart"/>
            <w:r>
              <w:rPr>
                <w:rFonts w:ascii="Arial" w:hAnsi="Arial" w:cs="Arial"/>
                <w:sz w:val="20"/>
                <w:szCs w:val="22"/>
              </w:rPr>
              <w:t>xxxxxxxx</w:t>
            </w:r>
            <w:proofErr w:type="spellEnd"/>
            <w:r>
              <w:rPr>
                <w:rFonts w:ascii="Arial" w:hAnsi="Arial" w:cs="Arial"/>
                <w:sz w:val="20"/>
                <w:szCs w:val="20"/>
              </w:rPr>
              <w:t xml:space="preserve"> </w:t>
            </w:r>
          </w:p>
          <w:p w14:paraId="16E596D3" w14:textId="16DF5A45" w:rsidR="0094380D" w:rsidRPr="0060486C" w:rsidRDefault="0094380D" w:rsidP="00340E30">
            <w:pPr>
              <w:spacing w:line="276" w:lineRule="auto"/>
              <w:rPr>
                <w:rFonts w:ascii="Arial" w:hAnsi="Arial" w:cs="Arial"/>
                <w:sz w:val="20"/>
                <w:szCs w:val="20"/>
              </w:rPr>
            </w:pPr>
          </w:p>
        </w:tc>
      </w:tr>
    </w:tbl>
    <w:p w14:paraId="0FE03D20" w14:textId="77777777" w:rsidR="001F1989" w:rsidRDefault="001F1989" w:rsidP="00432948">
      <w:pPr>
        <w:spacing w:line="276" w:lineRule="auto"/>
        <w:rPr>
          <w:rFonts w:ascii="Arial" w:hAnsi="Arial" w:cs="Arial"/>
          <w:sz w:val="20"/>
          <w:szCs w:val="20"/>
        </w:rPr>
      </w:pPr>
    </w:p>
    <w:p w14:paraId="39869E1D" w14:textId="68A5295D" w:rsidR="00735201" w:rsidRDefault="00735201" w:rsidP="00735201">
      <w:pPr>
        <w:spacing w:line="276" w:lineRule="auto"/>
        <w:ind w:left="425"/>
        <w:rPr>
          <w:rFonts w:ascii="Arial" w:hAnsi="Arial" w:cs="Arial"/>
          <w:sz w:val="20"/>
          <w:szCs w:val="20"/>
        </w:rPr>
      </w:pPr>
      <w:r>
        <w:rPr>
          <w:rFonts w:ascii="Arial" w:hAnsi="Arial" w:cs="Arial"/>
          <w:sz w:val="20"/>
          <w:szCs w:val="20"/>
        </w:rPr>
        <w:t>Za VZP ČR ve věc</w:t>
      </w:r>
      <w:r w:rsidR="00F81BEE">
        <w:rPr>
          <w:rFonts w:ascii="Arial" w:hAnsi="Arial" w:cs="Arial"/>
          <w:sz w:val="20"/>
          <w:szCs w:val="20"/>
        </w:rPr>
        <w:t>ech</w:t>
      </w:r>
      <w:r>
        <w:rPr>
          <w:rFonts w:ascii="Arial" w:hAnsi="Arial" w:cs="Arial"/>
          <w:sz w:val="20"/>
          <w:szCs w:val="20"/>
        </w:rPr>
        <w:t xml:space="preserve"> technick</w:t>
      </w:r>
      <w:r w:rsidR="00F81BEE">
        <w:rPr>
          <w:rFonts w:ascii="Arial" w:hAnsi="Arial" w:cs="Arial"/>
          <w:sz w:val="20"/>
          <w:szCs w:val="20"/>
        </w:rPr>
        <w:t>ých</w:t>
      </w:r>
      <w:r>
        <w:rPr>
          <w:rFonts w:ascii="Arial" w:hAnsi="Arial" w:cs="Arial"/>
          <w:sz w:val="20"/>
          <w:szCs w:val="20"/>
        </w:rPr>
        <w:t>:</w:t>
      </w:r>
    </w:p>
    <w:tbl>
      <w:tblPr>
        <w:tblW w:w="8861" w:type="dxa"/>
        <w:tblInd w:w="425" w:type="dxa"/>
        <w:tblLook w:val="04A0" w:firstRow="1" w:lastRow="0" w:firstColumn="1" w:lastColumn="0" w:noHBand="0" w:noVBand="1"/>
      </w:tblPr>
      <w:tblGrid>
        <w:gridCol w:w="2235"/>
        <w:gridCol w:w="6626"/>
      </w:tblGrid>
      <w:tr w:rsidR="0094380D" w:rsidRPr="0060486C" w14:paraId="16E596D8" w14:textId="77777777" w:rsidTr="00340E30">
        <w:trPr>
          <w:trHeight w:hRule="exact" w:val="284"/>
        </w:trPr>
        <w:tc>
          <w:tcPr>
            <w:tcW w:w="2235" w:type="dxa"/>
            <w:shd w:val="clear" w:color="auto" w:fill="auto"/>
          </w:tcPr>
          <w:p w14:paraId="16E596D6" w14:textId="77777777" w:rsidR="0094380D" w:rsidRPr="0060486C" w:rsidRDefault="0094380D" w:rsidP="00340E30">
            <w:pPr>
              <w:spacing w:line="276" w:lineRule="auto"/>
              <w:rPr>
                <w:rFonts w:ascii="Arial" w:hAnsi="Arial" w:cs="Arial"/>
                <w:sz w:val="20"/>
                <w:szCs w:val="20"/>
              </w:rPr>
            </w:pPr>
            <w:r w:rsidRPr="0060486C">
              <w:rPr>
                <w:rFonts w:ascii="Arial" w:hAnsi="Arial" w:cs="Arial"/>
                <w:sz w:val="20"/>
                <w:szCs w:val="20"/>
              </w:rPr>
              <w:t>Jméno a příjmení:</w:t>
            </w:r>
          </w:p>
        </w:tc>
        <w:tc>
          <w:tcPr>
            <w:tcW w:w="6626" w:type="dxa"/>
          </w:tcPr>
          <w:p w14:paraId="16E596D7" w14:textId="36DA4B39" w:rsidR="0094380D" w:rsidRPr="00861285" w:rsidRDefault="00D44975" w:rsidP="00D620BD">
            <w:pPr>
              <w:spacing w:after="240" w:line="276" w:lineRule="auto"/>
              <w:rPr>
                <w:rFonts w:ascii="Arial" w:hAnsi="Arial" w:cs="Arial"/>
                <w:sz w:val="20"/>
                <w:szCs w:val="20"/>
              </w:rPr>
            </w:pPr>
            <w:proofErr w:type="spellStart"/>
            <w:r>
              <w:rPr>
                <w:rFonts w:ascii="Arial" w:hAnsi="Arial" w:cs="Arial"/>
                <w:sz w:val="20"/>
                <w:szCs w:val="22"/>
              </w:rPr>
              <w:t>xxxxxxxx</w:t>
            </w:r>
            <w:proofErr w:type="spellEnd"/>
          </w:p>
        </w:tc>
      </w:tr>
      <w:tr w:rsidR="0094380D" w:rsidRPr="0060486C" w14:paraId="16E596DB" w14:textId="77777777" w:rsidTr="00340E30">
        <w:trPr>
          <w:trHeight w:hRule="exact" w:val="284"/>
        </w:trPr>
        <w:tc>
          <w:tcPr>
            <w:tcW w:w="2235" w:type="dxa"/>
            <w:shd w:val="clear" w:color="auto" w:fill="auto"/>
          </w:tcPr>
          <w:p w14:paraId="16E596D9" w14:textId="77777777" w:rsidR="0094380D" w:rsidRPr="0060486C" w:rsidRDefault="0094380D" w:rsidP="00340E30">
            <w:pPr>
              <w:spacing w:line="276" w:lineRule="auto"/>
              <w:rPr>
                <w:rFonts w:ascii="Arial" w:hAnsi="Arial" w:cs="Arial"/>
                <w:sz w:val="20"/>
                <w:szCs w:val="20"/>
              </w:rPr>
            </w:pPr>
            <w:r w:rsidRPr="0060486C">
              <w:rPr>
                <w:rFonts w:ascii="Arial" w:hAnsi="Arial" w:cs="Arial"/>
                <w:sz w:val="20"/>
                <w:szCs w:val="20"/>
              </w:rPr>
              <w:t>E-mail:</w:t>
            </w:r>
          </w:p>
        </w:tc>
        <w:tc>
          <w:tcPr>
            <w:tcW w:w="6626" w:type="dxa"/>
          </w:tcPr>
          <w:p w14:paraId="16E596DA" w14:textId="0545FDEE" w:rsidR="0094380D" w:rsidRPr="00D620BD" w:rsidRDefault="00D44975" w:rsidP="00340E30">
            <w:pPr>
              <w:spacing w:line="276" w:lineRule="auto"/>
              <w:rPr>
                <w:rFonts w:ascii="Arial" w:hAnsi="Arial" w:cs="Arial"/>
                <w:sz w:val="20"/>
                <w:szCs w:val="20"/>
              </w:rPr>
            </w:pPr>
            <w:proofErr w:type="spellStart"/>
            <w:r>
              <w:rPr>
                <w:rFonts w:ascii="Arial" w:hAnsi="Arial" w:cs="Arial"/>
                <w:sz w:val="20"/>
                <w:szCs w:val="22"/>
              </w:rPr>
              <w:t>xxxxxxxx</w:t>
            </w:r>
            <w:proofErr w:type="spellEnd"/>
          </w:p>
        </w:tc>
      </w:tr>
      <w:tr w:rsidR="0094380D" w:rsidRPr="0060486C" w14:paraId="16E596DE" w14:textId="77777777" w:rsidTr="00340E30">
        <w:trPr>
          <w:trHeight w:hRule="exact" w:val="284"/>
        </w:trPr>
        <w:tc>
          <w:tcPr>
            <w:tcW w:w="2235" w:type="dxa"/>
            <w:shd w:val="clear" w:color="auto" w:fill="auto"/>
          </w:tcPr>
          <w:p w14:paraId="16E596DC" w14:textId="77777777" w:rsidR="0094380D" w:rsidRPr="0060486C" w:rsidRDefault="0094380D" w:rsidP="00340E30">
            <w:pPr>
              <w:spacing w:line="276" w:lineRule="auto"/>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14:paraId="16E596DD" w14:textId="4DA88D5C" w:rsidR="0094380D" w:rsidRPr="00D620BD" w:rsidRDefault="00D44975" w:rsidP="00340E30">
            <w:pPr>
              <w:spacing w:line="276" w:lineRule="auto"/>
              <w:rPr>
                <w:rFonts w:ascii="Arial" w:hAnsi="Arial" w:cs="Arial"/>
                <w:sz w:val="20"/>
                <w:szCs w:val="20"/>
              </w:rPr>
            </w:pPr>
            <w:proofErr w:type="spellStart"/>
            <w:r>
              <w:rPr>
                <w:rFonts w:ascii="Arial" w:hAnsi="Arial" w:cs="Arial"/>
                <w:sz w:val="20"/>
                <w:szCs w:val="22"/>
              </w:rPr>
              <w:t>xxxxxxxx</w:t>
            </w:r>
            <w:proofErr w:type="spellEnd"/>
          </w:p>
        </w:tc>
      </w:tr>
    </w:tbl>
    <w:p w14:paraId="16E596DF" w14:textId="77777777" w:rsidR="0094380D" w:rsidRDefault="0094380D" w:rsidP="0094380D">
      <w:pPr>
        <w:spacing w:line="276" w:lineRule="auto"/>
        <w:ind w:left="425"/>
        <w:rPr>
          <w:rFonts w:ascii="Arial" w:hAnsi="Arial" w:cs="Arial"/>
          <w:sz w:val="20"/>
          <w:szCs w:val="20"/>
        </w:rPr>
      </w:pPr>
      <w:r>
        <w:rPr>
          <w:rFonts w:ascii="Arial" w:hAnsi="Arial" w:cs="Arial"/>
          <w:sz w:val="20"/>
          <w:szCs w:val="20"/>
        </w:rPr>
        <w:t>nebo</w:t>
      </w:r>
    </w:p>
    <w:tbl>
      <w:tblPr>
        <w:tblW w:w="8861" w:type="dxa"/>
        <w:tblInd w:w="425" w:type="dxa"/>
        <w:tblLook w:val="04A0" w:firstRow="1" w:lastRow="0" w:firstColumn="1" w:lastColumn="0" w:noHBand="0" w:noVBand="1"/>
      </w:tblPr>
      <w:tblGrid>
        <w:gridCol w:w="2235"/>
        <w:gridCol w:w="6626"/>
      </w:tblGrid>
      <w:tr w:rsidR="0094380D" w:rsidRPr="0060486C" w14:paraId="16E596E2" w14:textId="77777777" w:rsidTr="00340E30">
        <w:trPr>
          <w:trHeight w:hRule="exact" w:val="284"/>
        </w:trPr>
        <w:tc>
          <w:tcPr>
            <w:tcW w:w="2235" w:type="dxa"/>
            <w:shd w:val="clear" w:color="auto" w:fill="auto"/>
          </w:tcPr>
          <w:p w14:paraId="16E596E0" w14:textId="77777777" w:rsidR="0094380D" w:rsidRPr="0060486C" w:rsidRDefault="0094380D" w:rsidP="0091460D">
            <w:pPr>
              <w:spacing w:after="240" w:line="276" w:lineRule="auto"/>
              <w:rPr>
                <w:rFonts w:ascii="Arial" w:hAnsi="Arial" w:cs="Arial"/>
                <w:sz w:val="20"/>
                <w:szCs w:val="20"/>
              </w:rPr>
            </w:pPr>
            <w:r w:rsidRPr="0060486C">
              <w:rPr>
                <w:rFonts w:ascii="Arial" w:hAnsi="Arial" w:cs="Arial"/>
                <w:sz w:val="20"/>
                <w:szCs w:val="20"/>
              </w:rPr>
              <w:t>Jméno a příjmení:</w:t>
            </w:r>
          </w:p>
        </w:tc>
        <w:tc>
          <w:tcPr>
            <w:tcW w:w="6626" w:type="dxa"/>
          </w:tcPr>
          <w:p w14:paraId="16E596E1" w14:textId="19C09BE8" w:rsidR="0094380D" w:rsidRPr="0091460D" w:rsidRDefault="00D44975" w:rsidP="0091460D">
            <w:pPr>
              <w:spacing w:after="240" w:line="276" w:lineRule="auto"/>
              <w:rPr>
                <w:rFonts w:ascii="Arial" w:hAnsi="Arial" w:cs="Arial"/>
                <w:sz w:val="20"/>
                <w:szCs w:val="20"/>
              </w:rPr>
            </w:pPr>
            <w:proofErr w:type="spellStart"/>
            <w:r>
              <w:rPr>
                <w:rFonts w:ascii="Arial" w:hAnsi="Arial" w:cs="Arial"/>
                <w:sz w:val="20"/>
                <w:szCs w:val="22"/>
              </w:rPr>
              <w:t>xxxxxxxx</w:t>
            </w:r>
            <w:proofErr w:type="spellEnd"/>
          </w:p>
        </w:tc>
      </w:tr>
      <w:tr w:rsidR="0094380D" w:rsidRPr="0060486C" w14:paraId="16E596E5" w14:textId="77777777" w:rsidTr="00340E30">
        <w:trPr>
          <w:trHeight w:hRule="exact" w:val="284"/>
        </w:trPr>
        <w:tc>
          <w:tcPr>
            <w:tcW w:w="2235" w:type="dxa"/>
            <w:shd w:val="clear" w:color="auto" w:fill="auto"/>
          </w:tcPr>
          <w:p w14:paraId="16E596E3" w14:textId="77777777" w:rsidR="0094380D" w:rsidRPr="0060486C" w:rsidRDefault="0094380D" w:rsidP="00340E30">
            <w:pPr>
              <w:spacing w:line="276" w:lineRule="auto"/>
              <w:rPr>
                <w:rFonts w:ascii="Arial" w:hAnsi="Arial" w:cs="Arial"/>
                <w:sz w:val="20"/>
                <w:szCs w:val="20"/>
              </w:rPr>
            </w:pPr>
            <w:r w:rsidRPr="0060486C">
              <w:rPr>
                <w:rFonts w:ascii="Arial" w:hAnsi="Arial" w:cs="Arial"/>
                <w:sz w:val="20"/>
                <w:szCs w:val="20"/>
              </w:rPr>
              <w:t>E-mail:</w:t>
            </w:r>
          </w:p>
        </w:tc>
        <w:tc>
          <w:tcPr>
            <w:tcW w:w="6626" w:type="dxa"/>
          </w:tcPr>
          <w:p w14:paraId="16E596E4" w14:textId="57A275BC" w:rsidR="0094380D" w:rsidRPr="0091460D" w:rsidRDefault="00D44975" w:rsidP="00340E30">
            <w:pPr>
              <w:spacing w:line="276" w:lineRule="auto"/>
              <w:rPr>
                <w:rFonts w:ascii="Arial" w:hAnsi="Arial" w:cs="Arial"/>
                <w:sz w:val="20"/>
                <w:szCs w:val="20"/>
              </w:rPr>
            </w:pPr>
            <w:proofErr w:type="spellStart"/>
            <w:r>
              <w:rPr>
                <w:rFonts w:ascii="Arial" w:hAnsi="Arial" w:cs="Arial"/>
                <w:sz w:val="20"/>
                <w:szCs w:val="22"/>
              </w:rPr>
              <w:t>xxxxxxxx</w:t>
            </w:r>
            <w:proofErr w:type="spellEnd"/>
          </w:p>
        </w:tc>
      </w:tr>
      <w:tr w:rsidR="0094380D" w:rsidRPr="0060486C" w14:paraId="16E596EA" w14:textId="77777777" w:rsidTr="00340E30">
        <w:trPr>
          <w:trHeight w:hRule="exact" w:val="284"/>
        </w:trPr>
        <w:tc>
          <w:tcPr>
            <w:tcW w:w="2235" w:type="dxa"/>
            <w:shd w:val="clear" w:color="auto" w:fill="auto"/>
          </w:tcPr>
          <w:p w14:paraId="16E596E6" w14:textId="77777777" w:rsidR="0094380D" w:rsidRPr="0060486C" w:rsidRDefault="0094380D" w:rsidP="00340E30">
            <w:pPr>
              <w:spacing w:line="276" w:lineRule="auto"/>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14:paraId="16E596E8" w14:textId="3A0E50BA" w:rsidR="0094380D" w:rsidRDefault="00D44975" w:rsidP="00340E30">
            <w:pPr>
              <w:spacing w:line="276" w:lineRule="auto"/>
              <w:rPr>
                <w:rFonts w:ascii="Arial" w:hAnsi="Arial" w:cs="Arial"/>
                <w:i/>
                <w:sz w:val="20"/>
                <w:szCs w:val="20"/>
              </w:rPr>
            </w:pPr>
            <w:proofErr w:type="spellStart"/>
            <w:r>
              <w:rPr>
                <w:rFonts w:ascii="Arial" w:hAnsi="Arial" w:cs="Arial"/>
                <w:sz w:val="20"/>
                <w:szCs w:val="22"/>
              </w:rPr>
              <w:t>xxxxxxxx</w:t>
            </w:r>
            <w:proofErr w:type="spellEnd"/>
            <w:r>
              <w:rPr>
                <w:rFonts w:ascii="Arial" w:hAnsi="Arial" w:cs="Arial"/>
                <w:i/>
                <w:sz w:val="20"/>
                <w:szCs w:val="20"/>
              </w:rPr>
              <w:t xml:space="preserve"> </w:t>
            </w:r>
          </w:p>
          <w:p w14:paraId="16E596E9" w14:textId="77777777" w:rsidR="0094380D" w:rsidRDefault="0094380D" w:rsidP="00340E30">
            <w:pPr>
              <w:spacing w:line="276" w:lineRule="auto"/>
              <w:rPr>
                <w:rFonts w:ascii="Arial" w:hAnsi="Arial" w:cs="Arial"/>
                <w:i/>
                <w:sz w:val="20"/>
                <w:szCs w:val="20"/>
              </w:rPr>
            </w:pPr>
          </w:p>
        </w:tc>
      </w:tr>
    </w:tbl>
    <w:p w14:paraId="16E596EC" w14:textId="77777777" w:rsidR="0094380D" w:rsidRPr="0060486C" w:rsidRDefault="0094380D" w:rsidP="00432948">
      <w:pPr>
        <w:spacing w:line="276" w:lineRule="auto"/>
        <w:rPr>
          <w:rFonts w:ascii="Arial" w:hAnsi="Arial" w:cs="Arial"/>
          <w:sz w:val="20"/>
          <w:szCs w:val="20"/>
        </w:rPr>
      </w:pPr>
    </w:p>
    <w:p w14:paraId="16E596ED" w14:textId="77777777" w:rsidR="0094380D" w:rsidRPr="0060486C" w:rsidRDefault="0094380D" w:rsidP="0094380D">
      <w:pPr>
        <w:spacing w:line="276" w:lineRule="auto"/>
        <w:ind w:left="425"/>
        <w:rPr>
          <w:rFonts w:ascii="Arial" w:hAnsi="Arial" w:cs="Arial"/>
          <w:sz w:val="20"/>
          <w:szCs w:val="20"/>
        </w:rPr>
      </w:pPr>
      <w:r>
        <w:rPr>
          <w:rFonts w:ascii="Arial" w:hAnsi="Arial" w:cs="Arial"/>
          <w:sz w:val="20"/>
          <w:szCs w:val="20"/>
        </w:rPr>
        <w:t>Za Dodavatele:</w:t>
      </w:r>
    </w:p>
    <w:tbl>
      <w:tblPr>
        <w:tblW w:w="0" w:type="auto"/>
        <w:tblInd w:w="425" w:type="dxa"/>
        <w:tblLook w:val="04A0" w:firstRow="1" w:lastRow="0" w:firstColumn="1" w:lastColumn="0" w:noHBand="0" w:noVBand="1"/>
      </w:tblPr>
      <w:tblGrid>
        <w:gridCol w:w="2235"/>
        <w:gridCol w:w="6626"/>
      </w:tblGrid>
      <w:tr w:rsidR="0094380D" w:rsidRPr="0060486C" w14:paraId="16E596F0" w14:textId="77777777" w:rsidTr="00340E30">
        <w:trPr>
          <w:trHeight w:hRule="exact" w:val="284"/>
        </w:trPr>
        <w:tc>
          <w:tcPr>
            <w:tcW w:w="2235" w:type="dxa"/>
            <w:shd w:val="clear" w:color="auto" w:fill="auto"/>
          </w:tcPr>
          <w:p w14:paraId="16E596EE" w14:textId="77777777" w:rsidR="0094380D" w:rsidRPr="0060486C" w:rsidRDefault="0094380D" w:rsidP="00340E30">
            <w:pPr>
              <w:spacing w:line="276" w:lineRule="auto"/>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16E596EF" w14:textId="46BAB46A" w:rsidR="0094380D" w:rsidRPr="0060486C" w:rsidRDefault="00B3209B" w:rsidP="00340E30">
            <w:pPr>
              <w:spacing w:line="276" w:lineRule="auto"/>
              <w:rPr>
                <w:rFonts w:ascii="Arial" w:hAnsi="Arial" w:cs="Arial"/>
                <w:sz w:val="20"/>
                <w:szCs w:val="20"/>
              </w:rPr>
            </w:pPr>
            <w:r>
              <w:rPr>
                <w:rFonts w:ascii="Arial" w:hAnsi="Arial" w:cs="Arial"/>
                <w:sz w:val="20"/>
                <w:szCs w:val="20"/>
              </w:rPr>
              <w:t xml:space="preserve">Ing. Otakar </w:t>
            </w:r>
            <w:proofErr w:type="spellStart"/>
            <w:r>
              <w:rPr>
                <w:rFonts w:ascii="Arial" w:hAnsi="Arial" w:cs="Arial"/>
                <w:sz w:val="20"/>
                <w:szCs w:val="20"/>
              </w:rPr>
              <w:t>Chasák</w:t>
            </w:r>
            <w:proofErr w:type="spellEnd"/>
          </w:p>
        </w:tc>
      </w:tr>
      <w:tr w:rsidR="0094380D" w:rsidRPr="0060486C" w14:paraId="16E596F3" w14:textId="77777777" w:rsidTr="00340E30">
        <w:trPr>
          <w:trHeight w:hRule="exact" w:val="284"/>
        </w:trPr>
        <w:tc>
          <w:tcPr>
            <w:tcW w:w="2235" w:type="dxa"/>
            <w:shd w:val="clear" w:color="auto" w:fill="auto"/>
          </w:tcPr>
          <w:p w14:paraId="16E596F1" w14:textId="77777777" w:rsidR="0094380D" w:rsidRPr="0060486C" w:rsidRDefault="0094380D" w:rsidP="00340E30">
            <w:pPr>
              <w:spacing w:line="276" w:lineRule="auto"/>
              <w:rPr>
                <w:rFonts w:ascii="Arial" w:hAnsi="Arial" w:cs="Arial"/>
                <w:sz w:val="20"/>
                <w:szCs w:val="20"/>
              </w:rPr>
            </w:pPr>
            <w:r w:rsidRPr="0060486C">
              <w:rPr>
                <w:rFonts w:ascii="Arial" w:hAnsi="Arial" w:cs="Arial"/>
                <w:sz w:val="20"/>
                <w:szCs w:val="20"/>
              </w:rPr>
              <w:t>Funkce:</w:t>
            </w:r>
          </w:p>
        </w:tc>
        <w:tc>
          <w:tcPr>
            <w:tcW w:w="6628" w:type="dxa"/>
            <w:shd w:val="clear" w:color="auto" w:fill="auto"/>
          </w:tcPr>
          <w:p w14:paraId="16E596F2" w14:textId="03A81C3B" w:rsidR="0094380D" w:rsidRPr="0060486C" w:rsidRDefault="00B3209B" w:rsidP="00340E30">
            <w:pPr>
              <w:spacing w:line="276" w:lineRule="auto"/>
              <w:rPr>
                <w:rFonts w:ascii="Arial" w:hAnsi="Arial" w:cs="Arial"/>
                <w:sz w:val="20"/>
                <w:szCs w:val="20"/>
              </w:rPr>
            </w:pPr>
            <w:r>
              <w:rPr>
                <w:rFonts w:ascii="Arial" w:hAnsi="Arial" w:cs="Arial"/>
                <w:sz w:val="20"/>
                <w:szCs w:val="20"/>
              </w:rPr>
              <w:t>jednatel</w:t>
            </w:r>
          </w:p>
        </w:tc>
      </w:tr>
      <w:tr w:rsidR="0094380D" w:rsidRPr="0060486C" w14:paraId="16E596F6" w14:textId="77777777" w:rsidTr="00340E30">
        <w:trPr>
          <w:trHeight w:hRule="exact" w:val="284"/>
        </w:trPr>
        <w:tc>
          <w:tcPr>
            <w:tcW w:w="2235" w:type="dxa"/>
            <w:shd w:val="clear" w:color="auto" w:fill="auto"/>
          </w:tcPr>
          <w:p w14:paraId="16E596F4" w14:textId="77777777" w:rsidR="0094380D" w:rsidRPr="0060486C" w:rsidRDefault="0094380D" w:rsidP="00340E30">
            <w:pPr>
              <w:spacing w:line="276" w:lineRule="auto"/>
              <w:rPr>
                <w:rFonts w:ascii="Arial" w:hAnsi="Arial" w:cs="Arial"/>
                <w:sz w:val="20"/>
                <w:szCs w:val="20"/>
              </w:rPr>
            </w:pPr>
            <w:r w:rsidRPr="0060486C">
              <w:rPr>
                <w:rFonts w:ascii="Arial" w:hAnsi="Arial" w:cs="Arial"/>
                <w:sz w:val="20"/>
                <w:szCs w:val="20"/>
              </w:rPr>
              <w:t>E-mail:</w:t>
            </w:r>
          </w:p>
        </w:tc>
        <w:tc>
          <w:tcPr>
            <w:tcW w:w="6628" w:type="dxa"/>
            <w:shd w:val="clear" w:color="auto" w:fill="auto"/>
          </w:tcPr>
          <w:p w14:paraId="16E596F5" w14:textId="66F6B8C7" w:rsidR="0094380D" w:rsidRPr="0060486C" w:rsidRDefault="00D44975" w:rsidP="00340E30">
            <w:pPr>
              <w:spacing w:line="276" w:lineRule="auto"/>
              <w:rPr>
                <w:rFonts w:ascii="Arial" w:hAnsi="Arial" w:cs="Arial"/>
                <w:sz w:val="20"/>
                <w:szCs w:val="20"/>
              </w:rPr>
            </w:pPr>
            <w:proofErr w:type="spellStart"/>
            <w:r>
              <w:rPr>
                <w:rFonts w:ascii="Arial" w:hAnsi="Arial" w:cs="Arial"/>
                <w:sz w:val="20"/>
                <w:szCs w:val="22"/>
              </w:rPr>
              <w:t>xxxxxxxx</w:t>
            </w:r>
            <w:proofErr w:type="spellEnd"/>
          </w:p>
        </w:tc>
      </w:tr>
      <w:tr w:rsidR="0094380D" w:rsidRPr="0060486C" w14:paraId="16E596FA" w14:textId="77777777" w:rsidTr="00340E30">
        <w:trPr>
          <w:trHeight w:hRule="exact" w:val="284"/>
        </w:trPr>
        <w:tc>
          <w:tcPr>
            <w:tcW w:w="2235" w:type="dxa"/>
            <w:shd w:val="clear" w:color="auto" w:fill="auto"/>
          </w:tcPr>
          <w:p w14:paraId="16E596F7" w14:textId="77777777" w:rsidR="0094380D" w:rsidRPr="0060486C" w:rsidRDefault="0094380D" w:rsidP="00340E30">
            <w:pPr>
              <w:spacing w:line="276" w:lineRule="auto"/>
              <w:rPr>
                <w:rFonts w:ascii="Arial" w:hAnsi="Arial" w:cs="Arial"/>
                <w:sz w:val="20"/>
                <w:szCs w:val="20"/>
              </w:rPr>
            </w:pPr>
            <w:r w:rsidRPr="0060486C">
              <w:rPr>
                <w:rFonts w:ascii="Arial" w:hAnsi="Arial" w:cs="Arial"/>
                <w:sz w:val="20"/>
                <w:szCs w:val="20"/>
              </w:rPr>
              <w:t>Mobilní telefon:</w:t>
            </w:r>
          </w:p>
        </w:tc>
        <w:tc>
          <w:tcPr>
            <w:tcW w:w="6628" w:type="dxa"/>
            <w:shd w:val="clear" w:color="auto" w:fill="auto"/>
          </w:tcPr>
          <w:p w14:paraId="16E596F9" w14:textId="1921F67A" w:rsidR="0094380D" w:rsidRPr="0060486C" w:rsidRDefault="00D44975" w:rsidP="00340E30">
            <w:pPr>
              <w:spacing w:line="276" w:lineRule="auto"/>
              <w:rPr>
                <w:rFonts w:ascii="Arial" w:hAnsi="Arial" w:cs="Arial"/>
                <w:sz w:val="20"/>
                <w:szCs w:val="20"/>
              </w:rPr>
            </w:pPr>
            <w:proofErr w:type="spellStart"/>
            <w:r>
              <w:rPr>
                <w:rFonts w:ascii="Arial" w:hAnsi="Arial" w:cs="Arial"/>
                <w:sz w:val="20"/>
                <w:szCs w:val="22"/>
              </w:rPr>
              <w:t>xxxxxxxx</w:t>
            </w:r>
            <w:proofErr w:type="spellEnd"/>
            <w:r w:rsidRPr="0060486C">
              <w:rPr>
                <w:rFonts w:ascii="Arial" w:hAnsi="Arial" w:cs="Arial"/>
                <w:sz w:val="20"/>
                <w:szCs w:val="20"/>
              </w:rPr>
              <w:t xml:space="preserve"> </w:t>
            </w:r>
          </w:p>
        </w:tc>
      </w:tr>
    </w:tbl>
    <w:p w14:paraId="16E596FD" w14:textId="77777777" w:rsidR="0094380D" w:rsidRDefault="0094380D" w:rsidP="0094380D">
      <w:pPr>
        <w:spacing w:line="276" w:lineRule="auto"/>
        <w:rPr>
          <w:rFonts w:ascii="Arial" w:hAnsi="Arial" w:cs="Arial"/>
          <w:i/>
          <w:sz w:val="20"/>
          <w:szCs w:val="20"/>
        </w:rPr>
      </w:pPr>
    </w:p>
    <w:p w14:paraId="16E596FE" w14:textId="27A7B50C" w:rsidR="0094380D" w:rsidRPr="00ED17F1" w:rsidRDefault="0094380D" w:rsidP="0094380D">
      <w:pPr>
        <w:numPr>
          <w:ilvl w:val="1"/>
          <w:numId w:val="17"/>
        </w:numPr>
        <w:spacing w:line="276" w:lineRule="auto"/>
        <w:jc w:val="both"/>
        <w:rPr>
          <w:rFonts w:ascii="Arial" w:hAnsi="Arial" w:cs="Arial"/>
          <w:sz w:val="20"/>
          <w:szCs w:val="20"/>
        </w:rPr>
      </w:pPr>
      <w:r>
        <w:rPr>
          <w:rFonts w:ascii="Arial" w:hAnsi="Arial" w:cs="Arial"/>
          <w:sz w:val="20"/>
          <w:szCs w:val="20"/>
        </w:rPr>
        <w:t xml:space="preserve">ve věci </w:t>
      </w:r>
      <w:r w:rsidR="00DD50EF" w:rsidRPr="00D007A5">
        <w:rPr>
          <w:rFonts w:ascii="Arial" w:hAnsi="Arial" w:cs="Arial"/>
          <w:b/>
          <w:sz w:val="20"/>
          <w:szCs w:val="20"/>
        </w:rPr>
        <w:t>Tonerů</w:t>
      </w:r>
      <w:r w:rsidR="00DD50EF">
        <w:rPr>
          <w:rFonts w:ascii="Arial" w:hAnsi="Arial" w:cs="Arial"/>
          <w:sz w:val="20"/>
          <w:szCs w:val="20"/>
        </w:rPr>
        <w:t xml:space="preserve"> a </w:t>
      </w:r>
      <w:r w:rsidR="00DD50EF">
        <w:rPr>
          <w:rFonts w:ascii="Arial" w:hAnsi="Arial" w:cs="Arial"/>
          <w:b/>
          <w:sz w:val="20"/>
          <w:szCs w:val="20"/>
        </w:rPr>
        <w:t>S</w:t>
      </w:r>
      <w:r w:rsidRPr="0094380D">
        <w:rPr>
          <w:rFonts w:ascii="Arial" w:hAnsi="Arial" w:cs="Arial"/>
          <w:b/>
          <w:sz w:val="20"/>
          <w:szCs w:val="20"/>
        </w:rPr>
        <w:t>potřebního materiálu</w:t>
      </w:r>
      <w:r>
        <w:rPr>
          <w:rFonts w:ascii="Arial" w:hAnsi="Arial" w:cs="Arial"/>
          <w:sz w:val="20"/>
          <w:szCs w:val="20"/>
        </w:rPr>
        <w:t>:</w:t>
      </w:r>
    </w:p>
    <w:p w14:paraId="16E596FF" w14:textId="77777777" w:rsidR="0094380D" w:rsidRPr="0060486C" w:rsidRDefault="0094380D" w:rsidP="00061E55">
      <w:pPr>
        <w:spacing w:line="276" w:lineRule="auto"/>
        <w:jc w:val="both"/>
        <w:rPr>
          <w:rFonts w:ascii="Arial" w:hAnsi="Arial" w:cs="Arial"/>
          <w:sz w:val="20"/>
          <w:szCs w:val="20"/>
        </w:rPr>
      </w:pPr>
    </w:p>
    <w:p w14:paraId="16E59700" w14:textId="77777777" w:rsidR="00BE44BA" w:rsidRDefault="00BE44BA" w:rsidP="00061E55">
      <w:pPr>
        <w:spacing w:line="276" w:lineRule="auto"/>
        <w:ind w:left="425"/>
        <w:rPr>
          <w:rFonts w:ascii="Arial" w:hAnsi="Arial" w:cs="Arial"/>
          <w:sz w:val="20"/>
          <w:szCs w:val="20"/>
        </w:rPr>
      </w:pPr>
      <w:r>
        <w:rPr>
          <w:rFonts w:ascii="Arial" w:hAnsi="Arial" w:cs="Arial"/>
          <w:sz w:val="20"/>
          <w:szCs w:val="20"/>
        </w:rPr>
        <w:t>Za VZP ČR:</w:t>
      </w:r>
    </w:p>
    <w:tbl>
      <w:tblPr>
        <w:tblW w:w="8861" w:type="dxa"/>
        <w:tblInd w:w="425" w:type="dxa"/>
        <w:tblLook w:val="04A0" w:firstRow="1" w:lastRow="0" w:firstColumn="1" w:lastColumn="0" w:noHBand="0" w:noVBand="1"/>
      </w:tblPr>
      <w:tblGrid>
        <w:gridCol w:w="2235"/>
        <w:gridCol w:w="6626"/>
      </w:tblGrid>
      <w:tr w:rsidR="00EA3F2F" w:rsidRPr="002F0F68" w14:paraId="5C659C13" w14:textId="77777777" w:rsidTr="005532EA">
        <w:trPr>
          <w:trHeight w:hRule="exact" w:val="284"/>
        </w:trPr>
        <w:tc>
          <w:tcPr>
            <w:tcW w:w="2235" w:type="dxa"/>
            <w:shd w:val="clear" w:color="auto" w:fill="auto"/>
          </w:tcPr>
          <w:p w14:paraId="42CF024E" w14:textId="77777777" w:rsidR="00EA3F2F" w:rsidRPr="002F0F68" w:rsidRDefault="00EA3F2F" w:rsidP="005532EA">
            <w:pPr>
              <w:spacing w:line="276" w:lineRule="auto"/>
              <w:rPr>
                <w:rFonts w:ascii="Arial" w:hAnsi="Arial" w:cs="Arial"/>
                <w:sz w:val="20"/>
                <w:szCs w:val="20"/>
              </w:rPr>
            </w:pPr>
            <w:r w:rsidRPr="002F0F68">
              <w:rPr>
                <w:rFonts w:ascii="Arial" w:hAnsi="Arial" w:cs="Arial"/>
                <w:sz w:val="20"/>
                <w:szCs w:val="20"/>
              </w:rPr>
              <w:t>Jméno a příjmení:</w:t>
            </w:r>
          </w:p>
        </w:tc>
        <w:tc>
          <w:tcPr>
            <w:tcW w:w="6626" w:type="dxa"/>
          </w:tcPr>
          <w:p w14:paraId="1A98363E" w14:textId="1A575C96" w:rsidR="00EA3F2F" w:rsidRPr="002F0F68" w:rsidRDefault="00D44975" w:rsidP="005532EA">
            <w:pPr>
              <w:spacing w:line="276" w:lineRule="auto"/>
              <w:rPr>
                <w:rFonts w:ascii="Arial" w:hAnsi="Arial" w:cs="Arial"/>
                <w:sz w:val="20"/>
                <w:szCs w:val="20"/>
              </w:rPr>
            </w:pPr>
            <w:proofErr w:type="spellStart"/>
            <w:r>
              <w:rPr>
                <w:rFonts w:ascii="Arial" w:hAnsi="Arial" w:cs="Arial"/>
                <w:sz w:val="20"/>
                <w:szCs w:val="22"/>
              </w:rPr>
              <w:t>xxxxxxxx</w:t>
            </w:r>
            <w:proofErr w:type="spellEnd"/>
          </w:p>
        </w:tc>
      </w:tr>
      <w:tr w:rsidR="00EA3F2F" w:rsidRPr="002F0F68" w14:paraId="1D5597CE" w14:textId="77777777" w:rsidTr="005532EA">
        <w:trPr>
          <w:trHeight w:hRule="exact" w:val="284"/>
        </w:trPr>
        <w:tc>
          <w:tcPr>
            <w:tcW w:w="2235" w:type="dxa"/>
            <w:shd w:val="clear" w:color="auto" w:fill="auto"/>
          </w:tcPr>
          <w:p w14:paraId="41215D8B" w14:textId="77777777" w:rsidR="00EA3F2F" w:rsidRPr="002F0F68" w:rsidRDefault="00EA3F2F" w:rsidP="005532EA">
            <w:pPr>
              <w:spacing w:line="276" w:lineRule="auto"/>
              <w:rPr>
                <w:rFonts w:ascii="Arial" w:hAnsi="Arial" w:cs="Arial"/>
                <w:sz w:val="20"/>
                <w:szCs w:val="20"/>
              </w:rPr>
            </w:pPr>
            <w:r w:rsidRPr="002F0F68">
              <w:rPr>
                <w:rFonts w:ascii="Arial" w:hAnsi="Arial" w:cs="Arial"/>
                <w:sz w:val="20"/>
                <w:szCs w:val="20"/>
              </w:rPr>
              <w:t>E-mail:</w:t>
            </w:r>
          </w:p>
        </w:tc>
        <w:tc>
          <w:tcPr>
            <w:tcW w:w="6626" w:type="dxa"/>
          </w:tcPr>
          <w:p w14:paraId="380E72C4" w14:textId="04CDE6DE" w:rsidR="00EA3F2F" w:rsidRPr="002F0F68" w:rsidRDefault="00D44975" w:rsidP="005532EA">
            <w:pPr>
              <w:spacing w:line="276" w:lineRule="auto"/>
              <w:rPr>
                <w:rFonts w:ascii="Arial" w:hAnsi="Arial" w:cs="Arial"/>
                <w:sz w:val="20"/>
                <w:szCs w:val="20"/>
              </w:rPr>
            </w:pPr>
            <w:proofErr w:type="spellStart"/>
            <w:r>
              <w:rPr>
                <w:rFonts w:ascii="Arial" w:hAnsi="Arial" w:cs="Arial"/>
                <w:sz w:val="20"/>
                <w:szCs w:val="22"/>
              </w:rPr>
              <w:t>xxxxxxxx</w:t>
            </w:r>
            <w:proofErr w:type="spellEnd"/>
          </w:p>
        </w:tc>
      </w:tr>
      <w:tr w:rsidR="00EA3F2F" w:rsidRPr="002F0F68" w14:paraId="4794047A" w14:textId="77777777" w:rsidTr="005532EA">
        <w:trPr>
          <w:trHeight w:hRule="exact" w:val="284"/>
        </w:trPr>
        <w:tc>
          <w:tcPr>
            <w:tcW w:w="2235" w:type="dxa"/>
            <w:shd w:val="clear" w:color="auto" w:fill="auto"/>
          </w:tcPr>
          <w:p w14:paraId="77AD8210" w14:textId="77777777" w:rsidR="00EA3F2F" w:rsidRPr="002F0F68" w:rsidRDefault="00EA3F2F" w:rsidP="005532EA">
            <w:pPr>
              <w:spacing w:line="276" w:lineRule="auto"/>
              <w:rPr>
                <w:rFonts w:ascii="Arial" w:hAnsi="Arial" w:cs="Arial"/>
                <w:sz w:val="20"/>
                <w:szCs w:val="20"/>
              </w:rPr>
            </w:pPr>
            <w:r w:rsidRPr="002F0F68">
              <w:rPr>
                <w:rFonts w:ascii="Arial" w:hAnsi="Arial" w:cs="Arial"/>
                <w:sz w:val="20"/>
                <w:szCs w:val="20"/>
              </w:rPr>
              <w:t>Telefon:</w:t>
            </w:r>
          </w:p>
        </w:tc>
        <w:tc>
          <w:tcPr>
            <w:tcW w:w="6626" w:type="dxa"/>
          </w:tcPr>
          <w:p w14:paraId="5663A3E9" w14:textId="44BDE6FD" w:rsidR="00EA3F2F" w:rsidRPr="002F0F68" w:rsidRDefault="00D44975" w:rsidP="005532EA">
            <w:pPr>
              <w:spacing w:line="276" w:lineRule="auto"/>
              <w:rPr>
                <w:rFonts w:ascii="Arial" w:hAnsi="Arial" w:cs="Arial"/>
                <w:sz w:val="20"/>
                <w:szCs w:val="20"/>
              </w:rPr>
            </w:pPr>
            <w:proofErr w:type="spellStart"/>
            <w:r>
              <w:rPr>
                <w:rFonts w:ascii="Arial" w:hAnsi="Arial" w:cs="Arial"/>
                <w:sz w:val="20"/>
                <w:szCs w:val="22"/>
              </w:rPr>
              <w:t>xxxxxxxx</w:t>
            </w:r>
            <w:proofErr w:type="spellEnd"/>
          </w:p>
        </w:tc>
      </w:tr>
    </w:tbl>
    <w:p w14:paraId="793E2FE8" w14:textId="147C8634" w:rsidR="00EA3F2F" w:rsidRDefault="00EA3F2F" w:rsidP="00061E55">
      <w:pPr>
        <w:spacing w:line="276" w:lineRule="auto"/>
        <w:ind w:left="425"/>
        <w:rPr>
          <w:rFonts w:ascii="Arial" w:hAnsi="Arial" w:cs="Arial"/>
          <w:sz w:val="20"/>
          <w:szCs w:val="20"/>
        </w:rPr>
      </w:pPr>
      <w:r w:rsidRPr="002F0F68">
        <w:rPr>
          <w:rFonts w:ascii="Arial" w:hAnsi="Arial" w:cs="Arial"/>
          <w:sz w:val="20"/>
          <w:szCs w:val="20"/>
        </w:rPr>
        <w:t>nebo</w:t>
      </w:r>
    </w:p>
    <w:tbl>
      <w:tblPr>
        <w:tblW w:w="8861" w:type="dxa"/>
        <w:tblInd w:w="425" w:type="dxa"/>
        <w:tblLook w:val="04A0" w:firstRow="1" w:lastRow="0" w:firstColumn="1" w:lastColumn="0" w:noHBand="0" w:noVBand="1"/>
      </w:tblPr>
      <w:tblGrid>
        <w:gridCol w:w="2235"/>
        <w:gridCol w:w="6626"/>
      </w:tblGrid>
      <w:tr w:rsidR="00ED17F1" w:rsidRPr="002F0F68" w14:paraId="16E59703" w14:textId="77777777" w:rsidTr="00ED17F1">
        <w:trPr>
          <w:trHeight w:hRule="exact" w:val="284"/>
        </w:trPr>
        <w:tc>
          <w:tcPr>
            <w:tcW w:w="2235" w:type="dxa"/>
            <w:shd w:val="clear" w:color="auto" w:fill="auto"/>
          </w:tcPr>
          <w:p w14:paraId="16E59701" w14:textId="77777777" w:rsidR="00ED17F1" w:rsidRPr="002F0F68" w:rsidRDefault="00ED17F1" w:rsidP="0091460D">
            <w:pPr>
              <w:spacing w:after="240" w:line="276" w:lineRule="auto"/>
              <w:rPr>
                <w:rFonts w:ascii="Arial" w:hAnsi="Arial" w:cs="Arial"/>
                <w:sz w:val="20"/>
                <w:szCs w:val="20"/>
              </w:rPr>
            </w:pPr>
            <w:r w:rsidRPr="002F0F68">
              <w:rPr>
                <w:rFonts w:ascii="Arial" w:hAnsi="Arial" w:cs="Arial"/>
                <w:sz w:val="20"/>
                <w:szCs w:val="20"/>
              </w:rPr>
              <w:t>Jméno a příjmení:</w:t>
            </w:r>
          </w:p>
        </w:tc>
        <w:tc>
          <w:tcPr>
            <w:tcW w:w="6626" w:type="dxa"/>
          </w:tcPr>
          <w:p w14:paraId="16E59702" w14:textId="39968CCE" w:rsidR="00ED17F1" w:rsidRPr="002F0F68" w:rsidRDefault="00D44975" w:rsidP="0091460D">
            <w:pPr>
              <w:spacing w:after="240" w:line="276" w:lineRule="auto"/>
              <w:rPr>
                <w:rFonts w:ascii="Arial" w:hAnsi="Arial" w:cs="Arial"/>
                <w:sz w:val="20"/>
                <w:szCs w:val="20"/>
              </w:rPr>
            </w:pPr>
            <w:proofErr w:type="spellStart"/>
            <w:r>
              <w:rPr>
                <w:rFonts w:ascii="Arial" w:hAnsi="Arial" w:cs="Arial"/>
                <w:sz w:val="20"/>
                <w:szCs w:val="22"/>
              </w:rPr>
              <w:t>xxxxxxxx</w:t>
            </w:r>
            <w:proofErr w:type="spellEnd"/>
          </w:p>
        </w:tc>
      </w:tr>
      <w:tr w:rsidR="00ED17F1" w:rsidRPr="002F0F68" w14:paraId="16E59706" w14:textId="77777777" w:rsidTr="00ED17F1">
        <w:trPr>
          <w:trHeight w:hRule="exact" w:val="284"/>
        </w:trPr>
        <w:tc>
          <w:tcPr>
            <w:tcW w:w="2235" w:type="dxa"/>
            <w:shd w:val="clear" w:color="auto" w:fill="auto"/>
          </w:tcPr>
          <w:p w14:paraId="16E59704" w14:textId="77777777" w:rsidR="00ED17F1" w:rsidRPr="002F0F68" w:rsidRDefault="00ED17F1" w:rsidP="00061E55">
            <w:pPr>
              <w:spacing w:line="276" w:lineRule="auto"/>
              <w:rPr>
                <w:rFonts w:ascii="Arial" w:hAnsi="Arial" w:cs="Arial"/>
                <w:sz w:val="20"/>
                <w:szCs w:val="20"/>
              </w:rPr>
            </w:pPr>
            <w:r w:rsidRPr="002F0F68">
              <w:rPr>
                <w:rFonts w:ascii="Arial" w:hAnsi="Arial" w:cs="Arial"/>
                <w:sz w:val="20"/>
                <w:szCs w:val="20"/>
              </w:rPr>
              <w:t>E-mail:</w:t>
            </w:r>
          </w:p>
        </w:tc>
        <w:tc>
          <w:tcPr>
            <w:tcW w:w="6626" w:type="dxa"/>
          </w:tcPr>
          <w:p w14:paraId="16E59705" w14:textId="656A31D5" w:rsidR="00ED17F1" w:rsidRPr="002F0F68" w:rsidRDefault="00D44975" w:rsidP="00061E55">
            <w:pPr>
              <w:spacing w:line="276" w:lineRule="auto"/>
              <w:rPr>
                <w:rFonts w:ascii="Arial" w:hAnsi="Arial" w:cs="Arial"/>
                <w:sz w:val="20"/>
                <w:szCs w:val="20"/>
              </w:rPr>
            </w:pPr>
            <w:proofErr w:type="spellStart"/>
            <w:r>
              <w:rPr>
                <w:rFonts w:ascii="Arial" w:hAnsi="Arial" w:cs="Arial"/>
                <w:sz w:val="20"/>
                <w:szCs w:val="22"/>
              </w:rPr>
              <w:t>xxxxxxxx</w:t>
            </w:r>
            <w:proofErr w:type="spellEnd"/>
          </w:p>
        </w:tc>
      </w:tr>
      <w:tr w:rsidR="00ED17F1" w:rsidRPr="002F0F68" w14:paraId="16E59709" w14:textId="77777777" w:rsidTr="00ED17F1">
        <w:trPr>
          <w:trHeight w:hRule="exact" w:val="284"/>
        </w:trPr>
        <w:tc>
          <w:tcPr>
            <w:tcW w:w="2235" w:type="dxa"/>
            <w:shd w:val="clear" w:color="auto" w:fill="auto"/>
          </w:tcPr>
          <w:p w14:paraId="16E59707" w14:textId="77777777" w:rsidR="00ED17F1" w:rsidRPr="002F0F68" w:rsidRDefault="00ED17F1" w:rsidP="00061E55">
            <w:pPr>
              <w:spacing w:line="276" w:lineRule="auto"/>
              <w:rPr>
                <w:rFonts w:ascii="Arial" w:hAnsi="Arial" w:cs="Arial"/>
                <w:sz w:val="20"/>
                <w:szCs w:val="20"/>
              </w:rPr>
            </w:pPr>
            <w:r w:rsidRPr="002F0F68">
              <w:rPr>
                <w:rFonts w:ascii="Arial" w:hAnsi="Arial" w:cs="Arial"/>
                <w:sz w:val="20"/>
                <w:szCs w:val="20"/>
              </w:rPr>
              <w:t>Telefon:</w:t>
            </w:r>
          </w:p>
        </w:tc>
        <w:tc>
          <w:tcPr>
            <w:tcW w:w="6626" w:type="dxa"/>
          </w:tcPr>
          <w:p w14:paraId="16E59708" w14:textId="311A7F24" w:rsidR="00ED17F1" w:rsidRPr="002F0F68" w:rsidRDefault="00D44975" w:rsidP="00061E55">
            <w:pPr>
              <w:spacing w:line="276" w:lineRule="auto"/>
              <w:rPr>
                <w:rFonts w:ascii="Arial" w:hAnsi="Arial" w:cs="Arial"/>
                <w:sz w:val="20"/>
                <w:szCs w:val="20"/>
              </w:rPr>
            </w:pPr>
            <w:proofErr w:type="spellStart"/>
            <w:r>
              <w:rPr>
                <w:rFonts w:ascii="Arial" w:hAnsi="Arial" w:cs="Arial"/>
                <w:sz w:val="20"/>
                <w:szCs w:val="22"/>
              </w:rPr>
              <w:t>xxxxxxxx</w:t>
            </w:r>
            <w:proofErr w:type="spellEnd"/>
          </w:p>
        </w:tc>
      </w:tr>
    </w:tbl>
    <w:p w14:paraId="16E5970A" w14:textId="77777777" w:rsidR="0060486C" w:rsidRPr="002F0F68" w:rsidRDefault="00513AB0" w:rsidP="00061E55">
      <w:pPr>
        <w:spacing w:line="276" w:lineRule="auto"/>
        <w:ind w:left="425"/>
        <w:rPr>
          <w:rFonts w:ascii="Arial" w:hAnsi="Arial" w:cs="Arial"/>
          <w:sz w:val="20"/>
          <w:szCs w:val="20"/>
        </w:rPr>
      </w:pPr>
      <w:r w:rsidRPr="002F0F68">
        <w:rPr>
          <w:rFonts w:ascii="Arial" w:hAnsi="Arial" w:cs="Arial"/>
          <w:sz w:val="20"/>
          <w:szCs w:val="20"/>
        </w:rPr>
        <w:t>nebo</w:t>
      </w:r>
    </w:p>
    <w:p w14:paraId="16E59714" w14:textId="039D5064" w:rsidR="00513AB0" w:rsidRPr="002F0F68" w:rsidRDefault="00513AB0" w:rsidP="00061E55">
      <w:pPr>
        <w:spacing w:line="276" w:lineRule="auto"/>
        <w:ind w:left="425"/>
        <w:rPr>
          <w:rFonts w:ascii="Arial" w:hAnsi="Arial" w:cs="Arial"/>
          <w:sz w:val="20"/>
          <w:szCs w:val="20"/>
        </w:rPr>
      </w:pPr>
    </w:p>
    <w:tbl>
      <w:tblPr>
        <w:tblW w:w="8861" w:type="dxa"/>
        <w:tblInd w:w="425" w:type="dxa"/>
        <w:tblLook w:val="04A0" w:firstRow="1" w:lastRow="0" w:firstColumn="1" w:lastColumn="0" w:noHBand="0" w:noVBand="1"/>
      </w:tblPr>
      <w:tblGrid>
        <w:gridCol w:w="2235"/>
        <w:gridCol w:w="6626"/>
      </w:tblGrid>
      <w:tr w:rsidR="00ED17F1" w:rsidRPr="002F0F68" w14:paraId="16E59717" w14:textId="77777777" w:rsidTr="00ED17F1">
        <w:trPr>
          <w:trHeight w:hRule="exact" w:val="284"/>
        </w:trPr>
        <w:tc>
          <w:tcPr>
            <w:tcW w:w="2235" w:type="dxa"/>
            <w:shd w:val="clear" w:color="auto" w:fill="auto"/>
          </w:tcPr>
          <w:p w14:paraId="16E59715" w14:textId="77777777" w:rsidR="00ED17F1" w:rsidRPr="002F0F68" w:rsidRDefault="00ED17F1" w:rsidP="00061E55">
            <w:pPr>
              <w:spacing w:line="276" w:lineRule="auto"/>
              <w:rPr>
                <w:rFonts w:ascii="Arial" w:hAnsi="Arial" w:cs="Arial"/>
                <w:sz w:val="20"/>
                <w:szCs w:val="20"/>
              </w:rPr>
            </w:pPr>
            <w:r w:rsidRPr="002F0F68">
              <w:rPr>
                <w:rFonts w:ascii="Arial" w:hAnsi="Arial" w:cs="Arial"/>
                <w:sz w:val="20"/>
                <w:szCs w:val="20"/>
              </w:rPr>
              <w:t>Jméno a příjmení:</w:t>
            </w:r>
          </w:p>
        </w:tc>
        <w:tc>
          <w:tcPr>
            <w:tcW w:w="6626" w:type="dxa"/>
          </w:tcPr>
          <w:p w14:paraId="16E59716" w14:textId="03F44D4A" w:rsidR="00ED17F1" w:rsidRPr="002F0F68" w:rsidRDefault="00D44975" w:rsidP="00061E55">
            <w:pPr>
              <w:spacing w:line="276" w:lineRule="auto"/>
              <w:rPr>
                <w:rFonts w:ascii="Arial" w:hAnsi="Arial" w:cs="Arial"/>
                <w:sz w:val="20"/>
                <w:szCs w:val="20"/>
              </w:rPr>
            </w:pPr>
            <w:proofErr w:type="spellStart"/>
            <w:r>
              <w:rPr>
                <w:rFonts w:ascii="Arial" w:hAnsi="Arial" w:cs="Arial"/>
                <w:sz w:val="20"/>
                <w:szCs w:val="22"/>
              </w:rPr>
              <w:t>xxxxxxxx</w:t>
            </w:r>
            <w:proofErr w:type="spellEnd"/>
          </w:p>
        </w:tc>
      </w:tr>
      <w:tr w:rsidR="00ED17F1" w:rsidRPr="002F0F68" w14:paraId="16E5971A" w14:textId="77777777" w:rsidTr="00ED17F1">
        <w:trPr>
          <w:trHeight w:hRule="exact" w:val="284"/>
        </w:trPr>
        <w:tc>
          <w:tcPr>
            <w:tcW w:w="2235" w:type="dxa"/>
            <w:shd w:val="clear" w:color="auto" w:fill="auto"/>
          </w:tcPr>
          <w:p w14:paraId="16E59718" w14:textId="77777777" w:rsidR="00ED17F1" w:rsidRPr="002F0F68" w:rsidRDefault="00ED17F1" w:rsidP="00061E55">
            <w:pPr>
              <w:spacing w:line="276" w:lineRule="auto"/>
              <w:rPr>
                <w:rFonts w:ascii="Arial" w:hAnsi="Arial" w:cs="Arial"/>
                <w:sz w:val="20"/>
                <w:szCs w:val="20"/>
              </w:rPr>
            </w:pPr>
            <w:r w:rsidRPr="002F0F68">
              <w:rPr>
                <w:rFonts w:ascii="Arial" w:hAnsi="Arial" w:cs="Arial"/>
                <w:sz w:val="20"/>
                <w:szCs w:val="20"/>
              </w:rPr>
              <w:lastRenderedPageBreak/>
              <w:t>E-mail:</w:t>
            </w:r>
          </w:p>
        </w:tc>
        <w:tc>
          <w:tcPr>
            <w:tcW w:w="6626" w:type="dxa"/>
          </w:tcPr>
          <w:p w14:paraId="16E59719" w14:textId="4F499B5C" w:rsidR="00ED17F1" w:rsidRPr="002F0F68" w:rsidRDefault="00D44975" w:rsidP="00061E55">
            <w:pPr>
              <w:spacing w:line="276" w:lineRule="auto"/>
              <w:rPr>
                <w:rFonts w:ascii="Arial" w:hAnsi="Arial" w:cs="Arial"/>
                <w:sz w:val="20"/>
                <w:szCs w:val="20"/>
              </w:rPr>
            </w:pPr>
            <w:proofErr w:type="spellStart"/>
            <w:r>
              <w:rPr>
                <w:rFonts w:ascii="Arial" w:hAnsi="Arial" w:cs="Arial"/>
                <w:sz w:val="20"/>
                <w:szCs w:val="22"/>
              </w:rPr>
              <w:t>xxxxxxxx</w:t>
            </w:r>
            <w:proofErr w:type="spellEnd"/>
          </w:p>
        </w:tc>
      </w:tr>
      <w:tr w:rsidR="00ED17F1" w:rsidRPr="002F0F68" w14:paraId="16E5971F" w14:textId="77777777" w:rsidTr="00ED17F1">
        <w:trPr>
          <w:trHeight w:hRule="exact" w:val="284"/>
        </w:trPr>
        <w:tc>
          <w:tcPr>
            <w:tcW w:w="2235" w:type="dxa"/>
            <w:shd w:val="clear" w:color="auto" w:fill="auto"/>
          </w:tcPr>
          <w:p w14:paraId="16E5971B" w14:textId="77777777" w:rsidR="00ED17F1" w:rsidRPr="002F0F68" w:rsidRDefault="00ED17F1" w:rsidP="00061E55">
            <w:pPr>
              <w:spacing w:line="276" w:lineRule="auto"/>
              <w:rPr>
                <w:rFonts w:ascii="Arial" w:hAnsi="Arial" w:cs="Arial"/>
                <w:sz w:val="20"/>
                <w:szCs w:val="20"/>
              </w:rPr>
            </w:pPr>
            <w:r w:rsidRPr="002F0F68">
              <w:rPr>
                <w:rFonts w:ascii="Arial" w:hAnsi="Arial" w:cs="Arial"/>
                <w:sz w:val="20"/>
                <w:szCs w:val="20"/>
              </w:rPr>
              <w:t>Telefon:</w:t>
            </w:r>
          </w:p>
        </w:tc>
        <w:tc>
          <w:tcPr>
            <w:tcW w:w="6626" w:type="dxa"/>
          </w:tcPr>
          <w:p w14:paraId="16E5971D" w14:textId="47FE8BAA" w:rsidR="00423378" w:rsidRPr="002F0F68" w:rsidRDefault="00D44975" w:rsidP="00061E55">
            <w:pPr>
              <w:spacing w:line="276" w:lineRule="auto"/>
              <w:rPr>
                <w:rFonts w:ascii="Arial" w:hAnsi="Arial" w:cs="Arial"/>
                <w:sz w:val="20"/>
                <w:szCs w:val="20"/>
              </w:rPr>
            </w:pPr>
            <w:proofErr w:type="spellStart"/>
            <w:r>
              <w:rPr>
                <w:rFonts w:ascii="Arial" w:hAnsi="Arial" w:cs="Arial"/>
                <w:sz w:val="20"/>
                <w:szCs w:val="22"/>
              </w:rPr>
              <w:t>xxxxxxxx</w:t>
            </w:r>
            <w:proofErr w:type="spellEnd"/>
            <w:r w:rsidRPr="002F0F68">
              <w:rPr>
                <w:rFonts w:ascii="Arial" w:hAnsi="Arial" w:cs="Arial"/>
                <w:sz w:val="20"/>
                <w:szCs w:val="20"/>
              </w:rPr>
              <w:t xml:space="preserve"> </w:t>
            </w:r>
          </w:p>
          <w:p w14:paraId="16E5971E" w14:textId="77777777" w:rsidR="00423378" w:rsidRPr="002F0F68" w:rsidRDefault="00423378" w:rsidP="00061E55">
            <w:pPr>
              <w:spacing w:line="276" w:lineRule="auto"/>
              <w:rPr>
                <w:rFonts w:ascii="Arial" w:hAnsi="Arial" w:cs="Arial"/>
                <w:sz w:val="20"/>
                <w:szCs w:val="20"/>
              </w:rPr>
            </w:pPr>
          </w:p>
        </w:tc>
      </w:tr>
    </w:tbl>
    <w:p w14:paraId="16E59720" w14:textId="77777777" w:rsidR="00513AB0" w:rsidRDefault="00513AB0" w:rsidP="00061E55">
      <w:pPr>
        <w:spacing w:line="276" w:lineRule="auto"/>
        <w:ind w:left="425"/>
        <w:rPr>
          <w:rFonts w:ascii="Arial" w:hAnsi="Arial" w:cs="Arial"/>
          <w:sz w:val="20"/>
          <w:szCs w:val="20"/>
        </w:rPr>
      </w:pPr>
    </w:p>
    <w:p w14:paraId="16E59721" w14:textId="77777777" w:rsidR="00861285" w:rsidRPr="0060486C" w:rsidRDefault="00861285" w:rsidP="00061E55">
      <w:pPr>
        <w:spacing w:line="276" w:lineRule="auto"/>
        <w:ind w:left="425"/>
        <w:rPr>
          <w:rFonts w:ascii="Arial" w:hAnsi="Arial" w:cs="Arial"/>
          <w:sz w:val="20"/>
          <w:szCs w:val="20"/>
        </w:rPr>
      </w:pPr>
    </w:p>
    <w:p w14:paraId="16E59722" w14:textId="77777777" w:rsidR="00BE44BA" w:rsidRPr="0060486C" w:rsidRDefault="00BE44BA" w:rsidP="00061E55">
      <w:pPr>
        <w:spacing w:line="276" w:lineRule="auto"/>
        <w:ind w:left="425"/>
        <w:rPr>
          <w:rFonts w:ascii="Arial" w:hAnsi="Arial" w:cs="Arial"/>
          <w:sz w:val="20"/>
          <w:szCs w:val="20"/>
        </w:rPr>
      </w:pPr>
      <w:r>
        <w:rPr>
          <w:rFonts w:ascii="Arial" w:hAnsi="Arial" w:cs="Arial"/>
          <w:sz w:val="20"/>
          <w:szCs w:val="20"/>
        </w:rPr>
        <w:t>Za Dodavatele:</w:t>
      </w:r>
    </w:p>
    <w:tbl>
      <w:tblPr>
        <w:tblW w:w="0" w:type="auto"/>
        <w:tblInd w:w="425" w:type="dxa"/>
        <w:tblLook w:val="04A0" w:firstRow="1" w:lastRow="0" w:firstColumn="1" w:lastColumn="0" w:noHBand="0" w:noVBand="1"/>
      </w:tblPr>
      <w:tblGrid>
        <w:gridCol w:w="2235"/>
        <w:gridCol w:w="6626"/>
      </w:tblGrid>
      <w:tr w:rsidR="0060486C" w:rsidRPr="0060486C" w14:paraId="16E59725" w14:textId="77777777" w:rsidTr="0060486C">
        <w:trPr>
          <w:trHeight w:hRule="exact" w:val="284"/>
        </w:trPr>
        <w:tc>
          <w:tcPr>
            <w:tcW w:w="2235" w:type="dxa"/>
            <w:shd w:val="clear" w:color="auto" w:fill="auto"/>
          </w:tcPr>
          <w:p w14:paraId="16E59723" w14:textId="77777777" w:rsidR="0060486C" w:rsidRPr="0060486C" w:rsidRDefault="0060486C" w:rsidP="00061E55">
            <w:pPr>
              <w:spacing w:line="276" w:lineRule="auto"/>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16E59724" w14:textId="64AC4110" w:rsidR="0060486C" w:rsidRPr="0060486C" w:rsidRDefault="00507787" w:rsidP="00061E55">
            <w:pPr>
              <w:spacing w:line="276" w:lineRule="auto"/>
              <w:rPr>
                <w:rFonts w:ascii="Arial" w:hAnsi="Arial" w:cs="Arial"/>
                <w:sz w:val="20"/>
                <w:szCs w:val="20"/>
              </w:rPr>
            </w:pPr>
            <w:r>
              <w:rPr>
                <w:rFonts w:ascii="Arial" w:hAnsi="Arial" w:cs="Arial"/>
                <w:sz w:val="20"/>
                <w:szCs w:val="20"/>
              </w:rPr>
              <w:t xml:space="preserve">Ing. Otakar </w:t>
            </w:r>
            <w:proofErr w:type="spellStart"/>
            <w:r>
              <w:rPr>
                <w:rFonts w:ascii="Arial" w:hAnsi="Arial" w:cs="Arial"/>
                <w:sz w:val="20"/>
                <w:szCs w:val="20"/>
              </w:rPr>
              <w:t>Chasák</w:t>
            </w:r>
            <w:proofErr w:type="spellEnd"/>
          </w:p>
        </w:tc>
      </w:tr>
      <w:tr w:rsidR="0060486C" w:rsidRPr="0060486C" w14:paraId="16E59728" w14:textId="77777777" w:rsidTr="0060486C">
        <w:trPr>
          <w:trHeight w:hRule="exact" w:val="284"/>
        </w:trPr>
        <w:tc>
          <w:tcPr>
            <w:tcW w:w="2235" w:type="dxa"/>
            <w:shd w:val="clear" w:color="auto" w:fill="auto"/>
          </w:tcPr>
          <w:p w14:paraId="16E59726" w14:textId="77777777" w:rsidR="0060486C" w:rsidRPr="0060486C" w:rsidRDefault="0060486C" w:rsidP="00061E55">
            <w:pPr>
              <w:spacing w:line="276" w:lineRule="auto"/>
              <w:rPr>
                <w:rFonts w:ascii="Arial" w:hAnsi="Arial" w:cs="Arial"/>
                <w:sz w:val="20"/>
                <w:szCs w:val="20"/>
              </w:rPr>
            </w:pPr>
            <w:r w:rsidRPr="0060486C">
              <w:rPr>
                <w:rFonts w:ascii="Arial" w:hAnsi="Arial" w:cs="Arial"/>
                <w:sz w:val="20"/>
                <w:szCs w:val="20"/>
              </w:rPr>
              <w:t>Funkce:</w:t>
            </w:r>
          </w:p>
        </w:tc>
        <w:tc>
          <w:tcPr>
            <w:tcW w:w="6628" w:type="dxa"/>
            <w:shd w:val="clear" w:color="auto" w:fill="auto"/>
          </w:tcPr>
          <w:p w14:paraId="16E59727" w14:textId="3F48FA8C" w:rsidR="0060486C" w:rsidRPr="0060486C" w:rsidRDefault="00507787" w:rsidP="00061E55">
            <w:pPr>
              <w:spacing w:line="276" w:lineRule="auto"/>
              <w:rPr>
                <w:rFonts w:ascii="Arial" w:hAnsi="Arial" w:cs="Arial"/>
                <w:sz w:val="20"/>
                <w:szCs w:val="20"/>
              </w:rPr>
            </w:pPr>
            <w:r>
              <w:rPr>
                <w:rFonts w:ascii="Arial" w:hAnsi="Arial" w:cs="Arial"/>
                <w:sz w:val="20"/>
                <w:szCs w:val="20"/>
              </w:rPr>
              <w:t>jednatel</w:t>
            </w:r>
          </w:p>
        </w:tc>
      </w:tr>
      <w:tr w:rsidR="0060486C" w:rsidRPr="0060486C" w14:paraId="16E5972B" w14:textId="77777777" w:rsidTr="0060486C">
        <w:trPr>
          <w:trHeight w:hRule="exact" w:val="284"/>
        </w:trPr>
        <w:tc>
          <w:tcPr>
            <w:tcW w:w="2235" w:type="dxa"/>
            <w:shd w:val="clear" w:color="auto" w:fill="auto"/>
          </w:tcPr>
          <w:p w14:paraId="16E59729" w14:textId="77777777" w:rsidR="0060486C" w:rsidRPr="0060486C" w:rsidRDefault="0060486C" w:rsidP="00061E55">
            <w:pPr>
              <w:spacing w:line="276" w:lineRule="auto"/>
              <w:rPr>
                <w:rFonts w:ascii="Arial" w:hAnsi="Arial" w:cs="Arial"/>
                <w:sz w:val="20"/>
                <w:szCs w:val="20"/>
              </w:rPr>
            </w:pPr>
            <w:r w:rsidRPr="0060486C">
              <w:rPr>
                <w:rFonts w:ascii="Arial" w:hAnsi="Arial" w:cs="Arial"/>
                <w:sz w:val="20"/>
                <w:szCs w:val="20"/>
              </w:rPr>
              <w:t>E-mail:</w:t>
            </w:r>
          </w:p>
        </w:tc>
        <w:tc>
          <w:tcPr>
            <w:tcW w:w="6628" w:type="dxa"/>
            <w:shd w:val="clear" w:color="auto" w:fill="auto"/>
          </w:tcPr>
          <w:p w14:paraId="16E5972A" w14:textId="4818B1BF" w:rsidR="0060486C" w:rsidRPr="0060486C" w:rsidRDefault="00D44975" w:rsidP="00061E55">
            <w:pPr>
              <w:spacing w:line="276" w:lineRule="auto"/>
              <w:rPr>
                <w:rFonts w:ascii="Arial" w:hAnsi="Arial" w:cs="Arial"/>
                <w:sz w:val="20"/>
                <w:szCs w:val="20"/>
              </w:rPr>
            </w:pPr>
            <w:proofErr w:type="spellStart"/>
            <w:r>
              <w:rPr>
                <w:rFonts w:ascii="Arial" w:hAnsi="Arial" w:cs="Arial"/>
                <w:sz w:val="20"/>
                <w:szCs w:val="22"/>
              </w:rPr>
              <w:t>xxxxxxxx</w:t>
            </w:r>
            <w:proofErr w:type="spellEnd"/>
          </w:p>
        </w:tc>
      </w:tr>
      <w:tr w:rsidR="0060486C" w:rsidRPr="0060486C" w14:paraId="16E5972F" w14:textId="77777777" w:rsidTr="0060486C">
        <w:trPr>
          <w:trHeight w:hRule="exact" w:val="284"/>
        </w:trPr>
        <w:tc>
          <w:tcPr>
            <w:tcW w:w="2235" w:type="dxa"/>
            <w:shd w:val="clear" w:color="auto" w:fill="auto"/>
          </w:tcPr>
          <w:p w14:paraId="16E5972C" w14:textId="77777777" w:rsidR="0060486C" w:rsidRPr="0060486C" w:rsidRDefault="0060486C" w:rsidP="00061E55">
            <w:pPr>
              <w:spacing w:line="276" w:lineRule="auto"/>
              <w:rPr>
                <w:rFonts w:ascii="Arial" w:hAnsi="Arial" w:cs="Arial"/>
                <w:sz w:val="20"/>
                <w:szCs w:val="20"/>
              </w:rPr>
            </w:pPr>
            <w:r w:rsidRPr="0060486C">
              <w:rPr>
                <w:rFonts w:ascii="Arial" w:hAnsi="Arial" w:cs="Arial"/>
                <w:sz w:val="20"/>
                <w:szCs w:val="20"/>
              </w:rPr>
              <w:t>Mobilní telefon:</w:t>
            </w:r>
          </w:p>
        </w:tc>
        <w:tc>
          <w:tcPr>
            <w:tcW w:w="6628" w:type="dxa"/>
            <w:shd w:val="clear" w:color="auto" w:fill="auto"/>
          </w:tcPr>
          <w:p w14:paraId="16E5972E" w14:textId="25580434" w:rsidR="0002728B" w:rsidRPr="0060486C" w:rsidRDefault="00D44975" w:rsidP="00061E55">
            <w:pPr>
              <w:spacing w:line="276" w:lineRule="auto"/>
              <w:rPr>
                <w:rFonts w:ascii="Arial" w:hAnsi="Arial" w:cs="Arial"/>
                <w:sz w:val="20"/>
                <w:szCs w:val="20"/>
              </w:rPr>
            </w:pPr>
            <w:proofErr w:type="spellStart"/>
            <w:r>
              <w:rPr>
                <w:rFonts w:ascii="Arial" w:hAnsi="Arial" w:cs="Arial"/>
                <w:sz w:val="20"/>
                <w:szCs w:val="22"/>
              </w:rPr>
              <w:t>xxxxxxxx</w:t>
            </w:r>
            <w:proofErr w:type="spellEnd"/>
            <w:r w:rsidRPr="0060486C">
              <w:rPr>
                <w:rFonts w:ascii="Arial" w:hAnsi="Arial" w:cs="Arial"/>
                <w:sz w:val="20"/>
                <w:szCs w:val="20"/>
              </w:rPr>
              <w:t xml:space="preserve"> </w:t>
            </w:r>
          </w:p>
        </w:tc>
      </w:tr>
    </w:tbl>
    <w:p w14:paraId="16E59733" w14:textId="77777777" w:rsidR="00C36124" w:rsidRPr="00262039" w:rsidRDefault="00C36124" w:rsidP="0091460D">
      <w:pPr>
        <w:spacing w:line="276" w:lineRule="auto"/>
        <w:jc w:val="both"/>
        <w:rPr>
          <w:rFonts w:ascii="Arial" w:hAnsi="Arial" w:cs="Arial"/>
          <w:sz w:val="20"/>
          <w:szCs w:val="20"/>
        </w:rPr>
      </w:pPr>
    </w:p>
    <w:p w14:paraId="16E59734" w14:textId="7B95CD97" w:rsidR="00836FDA" w:rsidRDefault="00836FDA" w:rsidP="00492875">
      <w:pPr>
        <w:numPr>
          <w:ilvl w:val="0"/>
          <w:numId w:val="17"/>
        </w:numPr>
        <w:spacing w:line="276" w:lineRule="auto"/>
        <w:jc w:val="both"/>
        <w:rPr>
          <w:rFonts w:ascii="Arial" w:hAnsi="Arial" w:cs="Arial"/>
          <w:sz w:val="20"/>
          <w:szCs w:val="20"/>
        </w:rPr>
      </w:pPr>
      <w:r w:rsidRPr="00262039">
        <w:rPr>
          <w:rFonts w:ascii="Arial" w:hAnsi="Arial" w:cs="Arial"/>
          <w:sz w:val="20"/>
          <w:szCs w:val="20"/>
        </w:rPr>
        <w:t xml:space="preserve">Je-li </w:t>
      </w:r>
      <w:r>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Pr>
          <w:rFonts w:ascii="Arial" w:hAnsi="Arial" w:cs="Arial"/>
          <w:sz w:val="20"/>
          <w:szCs w:val="20"/>
        </w:rPr>
        <w:t>R</w:t>
      </w:r>
      <w:r w:rsidRPr="00262039">
        <w:rPr>
          <w:rFonts w:ascii="Arial" w:hAnsi="Arial" w:cs="Arial"/>
          <w:sz w:val="20"/>
          <w:szCs w:val="20"/>
        </w:rPr>
        <w:t xml:space="preserve">ámcová dohoda v konkrétním případě jinak. Pověřené osoby nemohou </w:t>
      </w:r>
      <w:r w:rsidR="00BF4D92">
        <w:rPr>
          <w:rFonts w:ascii="Arial" w:hAnsi="Arial" w:cs="Arial"/>
          <w:sz w:val="20"/>
          <w:szCs w:val="20"/>
        </w:rPr>
        <w:t xml:space="preserve">v případě </w:t>
      </w:r>
      <w:r w:rsidR="00393650">
        <w:rPr>
          <w:rFonts w:ascii="Arial" w:hAnsi="Arial" w:cs="Arial"/>
          <w:sz w:val="20"/>
          <w:szCs w:val="20"/>
        </w:rPr>
        <w:t>T</w:t>
      </w:r>
      <w:r w:rsidR="00BF4D92">
        <w:rPr>
          <w:rFonts w:ascii="Arial" w:hAnsi="Arial" w:cs="Arial"/>
          <w:sz w:val="20"/>
          <w:szCs w:val="20"/>
        </w:rPr>
        <w:t xml:space="preserve">iskových zařízení </w:t>
      </w:r>
      <w:r w:rsidR="00C36124">
        <w:rPr>
          <w:rFonts w:ascii="Arial" w:hAnsi="Arial" w:cs="Arial"/>
          <w:sz w:val="20"/>
          <w:szCs w:val="20"/>
        </w:rPr>
        <w:t xml:space="preserve">uzavírat Smlouvy na plnění </w:t>
      </w:r>
      <w:r w:rsidRPr="00262039">
        <w:rPr>
          <w:rFonts w:ascii="Arial" w:hAnsi="Arial" w:cs="Arial"/>
          <w:sz w:val="20"/>
          <w:szCs w:val="20"/>
        </w:rPr>
        <w:t xml:space="preserve">ani měnit tuto </w:t>
      </w:r>
      <w:r>
        <w:rPr>
          <w:rFonts w:ascii="Arial" w:hAnsi="Arial" w:cs="Arial"/>
          <w:sz w:val="20"/>
          <w:szCs w:val="20"/>
        </w:rPr>
        <w:t>R</w:t>
      </w:r>
      <w:r w:rsidRPr="00262039">
        <w:rPr>
          <w:rFonts w:ascii="Arial" w:hAnsi="Arial" w:cs="Arial"/>
          <w:sz w:val="20"/>
          <w:szCs w:val="20"/>
        </w:rPr>
        <w:t xml:space="preserve">ámcovou dohodu, neurčuje-li tato </w:t>
      </w:r>
      <w:r>
        <w:rPr>
          <w:rFonts w:ascii="Arial" w:hAnsi="Arial" w:cs="Arial"/>
          <w:sz w:val="20"/>
          <w:szCs w:val="20"/>
        </w:rPr>
        <w:t>R</w:t>
      </w:r>
      <w:r w:rsidRPr="00262039">
        <w:rPr>
          <w:rFonts w:ascii="Arial" w:hAnsi="Arial" w:cs="Arial"/>
          <w:sz w:val="20"/>
          <w:szCs w:val="20"/>
        </w:rPr>
        <w:t xml:space="preserve">ámcová dohoda v konkrétním případě jinak. </w:t>
      </w:r>
    </w:p>
    <w:p w14:paraId="792D027C" w14:textId="77777777" w:rsidR="0091460D" w:rsidRDefault="0091460D" w:rsidP="0091460D">
      <w:pPr>
        <w:spacing w:line="276" w:lineRule="auto"/>
        <w:ind w:left="340"/>
        <w:jc w:val="both"/>
        <w:rPr>
          <w:rFonts w:ascii="Arial" w:hAnsi="Arial" w:cs="Arial"/>
          <w:sz w:val="20"/>
          <w:szCs w:val="20"/>
        </w:rPr>
      </w:pPr>
    </w:p>
    <w:p w14:paraId="16E59737" w14:textId="3CFD1E54" w:rsidR="00492875" w:rsidRDefault="00C36124" w:rsidP="00492875">
      <w:pPr>
        <w:numPr>
          <w:ilvl w:val="0"/>
          <w:numId w:val="17"/>
        </w:numPr>
        <w:spacing w:line="276" w:lineRule="auto"/>
        <w:jc w:val="both"/>
        <w:rPr>
          <w:rFonts w:ascii="Arial" w:hAnsi="Arial" w:cs="Arial"/>
          <w:sz w:val="20"/>
          <w:szCs w:val="20"/>
        </w:rPr>
      </w:pPr>
      <w:r>
        <w:rPr>
          <w:rFonts w:ascii="Arial" w:hAnsi="Arial" w:cs="Arial"/>
          <w:sz w:val="20"/>
          <w:szCs w:val="20"/>
        </w:rPr>
        <w:t>Změnu</w:t>
      </w:r>
      <w:r w:rsidR="00836FDA" w:rsidRPr="0060486C">
        <w:rPr>
          <w:rFonts w:ascii="Arial" w:hAnsi="Arial" w:cs="Arial"/>
          <w:sz w:val="20"/>
          <w:szCs w:val="20"/>
        </w:rPr>
        <w:t xml:space="preserve"> </w:t>
      </w:r>
      <w:r w:rsidR="00836FDA">
        <w:rPr>
          <w:rFonts w:ascii="Arial" w:hAnsi="Arial" w:cs="Arial"/>
          <w:sz w:val="20"/>
          <w:szCs w:val="20"/>
        </w:rPr>
        <w:t>P</w:t>
      </w:r>
      <w:r w:rsidR="00836FDA" w:rsidRPr="0060486C">
        <w:rPr>
          <w:rFonts w:ascii="Arial" w:hAnsi="Arial" w:cs="Arial"/>
          <w:sz w:val="20"/>
          <w:szCs w:val="20"/>
        </w:rPr>
        <w:t>ověřených osob nebo jejich kontaktních údajů</w:t>
      </w:r>
      <w:r w:rsidR="00492875">
        <w:rPr>
          <w:rFonts w:ascii="Arial" w:hAnsi="Arial" w:cs="Arial"/>
          <w:sz w:val="20"/>
          <w:szCs w:val="20"/>
        </w:rPr>
        <w:t xml:space="preserve"> </w:t>
      </w:r>
      <w:r w:rsidR="00216F4F">
        <w:rPr>
          <w:rFonts w:ascii="Arial" w:hAnsi="Arial" w:cs="Arial"/>
          <w:sz w:val="20"/>
          <w:szCs w:val="20"/>
        </w:rPr>
        <w:t xml:space="preserve">a změnu </w:t>
      </w:r>
      <w:r w:rsidR="00D8019D" w:rsidRPr="00BF3B70">
        <w:rPr>
          <w:rFonts w:ascii="Arial" w:hAnsi="Arial" w:cs="Arial"/>
          <w:sz w:val="20"/>
          <w:szCs w:val="20"/>
        </w:rPr>
        <w:t xml:space="preserve">v Přílohách </w:t>
      </w:r>
      <w:r w:rsidR="00D8019D">
        <w:rPr>
          <w:rFonts w:ascii="Arial" w:hAnsi="Arial" w:cs="Arial"/>
          <w:sz w:val="20"/>
          <w:szCs w:val="20"/>
        </w:rPr>
        <w:t xml:space="preserve">SM4, </w:t>
      </w:r>
      <w:r w:rsidR="00D8019D" w:rsidRPr="00AD3B84">
        <w:rPr>
          <w:rFonts w:ascii="Arial" w:hAnsi="Arial" w:cs="Arial"/>
          <w:sz w:val="20"/>
          <w:szCs w:val="20"/>
        </w:rPr>
        <w:t>SM6, SM7 a SM8</w:t>
      </w:r>
      <w:r w:rsidR="00D8019D">
        <w:rPr>
          <w:rFonts w:ascii="Arial" w:hAnsi="Arial" w:cs="Arial"/>
          <w:sz w:val="20"/>
          <w:szCs w:val="20"/>
        </w:rPr>
        <w:t xml:space="preserve"> této Rámcové dohody </w:t>
      </w:r>
      <w:r w:rsidR="00492875">
        <w:rPr>
          <w:rFonts w:ascii="Arial" w:hAnsi="Arial" w:cs="Arial"/>
          <w:sz w:val="20"/>
          <w:szCs w:val="20"/>
        </w:rPr>
        <w:t xml:space="preserve">je každá </w:t>
      </w:r>
      <w:r w:rsidR="0073410D">
        <w:rPr>
          <w:rFonts w:ascii="Arial" w:hAnsi="Arial" w:cs="Arial"/>
          <w:sz w:val="20"/>
          <w:szCs w:val="20"/>
        </w:rPr>
        <w:t>S</w:t>
      </w:r>
      <w:r w:rsidR="00492875">
        <w:rPr>
          <w:rFonts w:ascii="Arial" w:hAnsi="Arial" w:cs="Arial"/>
          <w:sz w:val="20"/>
          <w:szCs w:val="20"/>
        </w:rPr>
        <w:t xml:space="preserve">mluvní strana povinna bez zbytečného odkladu písemně oznámit druhé </w:t>
      </w:r>
      <w:r w:rsidR="0073410D">
        <w:rPr>
          <w:rFonts w:ascii="Arial" w:hAnsi="Arial" w:cs="Arial"/>
          <w:sz w:val="20"/>
          <w:szCs w:val="20"/>
        </w:rPr>
        <w:t>S</w:t>
      </w:r>
      <w:r w:rsidR="00492875">
        <w:rPr>
          <w:rFonts w:ascii="Arial" w:hAnsi="Arial" w:cs="Arial"/>
          <w:sz w:val="20"/>
          <w:szCs w:val="20"/>
        </w:rPr>
        <w:t>mluvní straně, a to:</w:t>
      </w:r>
    </w:p>
    <w:p w14:paraId="16E59738" w14:textId="77777777" w:rsidR="00492875" w:rsidRDefault="00492875" w:rsidP="003F79ED">
      <w:pPr>
        <w:pStyle w:val="Odstavecseseznamem"/>
        <w:numPr>
          <w:ilvl w:val="0"/>
          <w:numId w:val="26"/>
        </w:numPr>
        <w:spacing w:after="120" w:line="280" w:lineRule="atLeast"/>
        <w:jc w:val="both"/>
        <w:rPr>
          <w:rFonts w:ascii="Arial" w:hAnsi="Arial" w:cs="Arial"/>
          <w:sz w:val="20"/>
          <w:szCs w:val="20"/>
        </w:rPr>
      </w:pPr>
      <w:r>
        <w:rPr>
          <w:rFonts w:ascii="Arial" w:hAnsi="Arial" w:cs="Arial"/>
          <w:sz w:val="20"/>
          <w:szCs w:val="20"/>
        </w:rPr>
        <w:t xml:space="preserve">e-mailem zaslaným Pověřenou osobou jedné </w:t>
      </w:r>
      <w:r w:rsidR="0073410D">
        <w:rPr>
          <w:rFonts w:ascii="Arial" w:hAnsi="Arial" w:cs="Arial"/>
          <w:sz w:val="20"/>
          <w:szCs w:val="20"/>
        </w:rPr>
        <w:t>S</w:t>
      </w:r>
      <w:r>
        <w:rPr>
          <w:rFonts w:ascii="Arial" w:hAnsi="Arial" w:cs="Arial"/>
          <w:sz w:val="20"/>
          <w:szCs w:val="20"/>
        </w:rPr>
        <w:t xml:space="preserve">mluvní strany Pověřené osobě druhé </w:t>
      </w:r>
      <w:r w:rsidR="0073410D">
        <w:rPr>
          <w:rFonts w:ascii="Arial" w:hAnsi="Arial" w:cs="Arial"/>
          <w:sz w:val="20"/>
          <w:szCs w:val="20"/>
        </w:rPr>
        <w:t>S</w:t>
      </w:r>
      <w:r>
        <w:rPr>
          <w:rFonts w:ascii="Arial" w:hAnsi="Arial" w:cs="Arial"/>
          <w:sz w:val="20"/>
          <w:szCs w:val="20"/>
        </w:rPr>
        <w:t>mluvní strany, ve kterém bude změna oznámena;</w:t>
      </w:r>
      <w:r w:rsidR="00EB6382">
        <w:rPr>
          <w:rFonts w:ascii="Arial" w:hAnsi="Arial" w:cs="Arial"/>
          <w:sz w:val="20"/>
          <w:szCs w:val="20"/>
        </w:rPr>
        <w:t xml:space="preserve"> nebo</w:t>
      </w:r>
    </w:p>
    <w:p w14:paraId="16E59739" w14:textId="77777777" w:rsidR="00492875" w:rsidRDefault="00492875" w:rsidP="003F79ED">
      <w:pPr>
        <w:pStyle w:val="Odstavecseseznamem"/>
        <w:numPr>
          <w:ilvl w:val="0"/>
          <w:numId w:val="26"/>
        </w:numPr>
        <w:spacing w:after="120" w:line="280" w:lineRule="atLeast"/>
        <w:jc w:val="both"/>
        <w:rPr>
          <w:rFonts w:ascii="Arial" w:hAnsi="Arial" w:cs="Arial"/>
          <w:sz w:val="20"/>
          <w:szCs w:val="20"/>
        </w:rPr>
      </w:pPr>
      <w:r>
        <w:rPr>
          <w:rFonts w:ascii="Arial" w:hAnsi="Arial" w:cs="Arial"/>
          <w:sz w:val="20"/>
          <w:szCs w:val="20"/>
        </w:rPr>
        <w:t xml:space="preserve">oznámením zaslaným druhé </w:t>
      </w:r>
      <w:r w:rsidR="0073410D">
        <w:rPr>
          <w:rFonts w:ascii="Arial" w:hAnsi="Arial" w:cs="Arial"/>
          <w:sz w:val="20"/>
          <w:szCs w:val="20"/>
        </w:rPr>
        <w:t>S</w:t>
      </w:r>
      <w:r>
        <w:rPr>
          <w:rFonts w:ascii="Arial" w:hAnsi="Arial" w:cs="Arial"/>
          <w:sz w:val="20"/>
          <w:szCs w:val="20"/>
        </w:rPr>
        <w:t xml:space="preserve">mluvní straně do její datové schránky. </w:t>
      </w:r>
    </w:p>
    <w:p w14:paraId="16E5973A" w14:textId="55815BC0" w:rsidR="00492875" w:rsidRPr="005D3483" w:rsidRDefault="00492875" w:rsidP="00492875">
      <w:pPr>
        <w:spacing w:after="120" w:line="280" w:lineRule="atLeast"/>
        <w:ind w:left="426"/>
        <w:jc w:val="both"/>
        <w:rPr>
          <w:rFonts w:ascii="Arial" w:hAnsi="Arial" w:cs="Arial"/>
          <w:sz w:val="20"/>
          <w:szCs w:val="20"/>
        </w:rPr>
      </w:pPr>
      <w:r w:rsidRPr="000A4763">
        <w:rPr>
          <w:rFonts w:ascii="Arial" w:hAnsi="Arial" w:cs="Arial"/>
          <w:sz w:val="20"/>
          <w:szCs w:val="20"/>
        </w:rPr>
        <w:t xml:space="preserve">Dodatek k Rámcové dohodě se v tomto případě neuzavírá; změna Pověřené osoby či jejích kontaktních údajů </w:t>
      </w:r>
      <w:r w:rsidR="00216F4F">
        <w:rPr>
          <w:rFonts w:ascii="Arial" w:hAnsi="Arial" w:cs="Arial"/>
          <w:sz w:val="20"/>
          <w:szCs w:val="20"/>
        </w:rPr>
        <w:t xml:space="preserve">příp. změna </w:t>
      </w:r>
      <w:r w:rsidR="005153B3" w:rsidRPr="00BF3B70">
        <w:rPr>
          <w:rFonts w:ascii="Arial" w:hAnsi="Arial" w:cs="Arial"/>
          <w:sz w:val="20"/>
          <w:szCs w:val="20"/>
        </w:rPr>
        <w:t xml:space="preserve">v Přílohách </w:t>
      </w:r>
      <w:r w:rsidR="005153B3">
        <w:rPr>
          <w:rFonts w:ascii="Arial" w:hAnsi="Arial" w:cs="Arial"/>
          <w:sz w:val="20"/>
          <w:szCs w:val="20"/>
        </w:rPr>
        <w:t xml:space="preserve">SM4, </w:t>
      </w:r>
      <w:r w:rsidR="005153B3" w:rsidRPr="00AD3B84">
        <w:rPr>
          <w:rFonts w:ascii="Arial" w:hAnsi="Arial" w:cs="Arial"/>
          <w:sz w:val="20"/>
          <w:szCs w:val="20"/>
        </w:rPr>
        <w:t>SM6, SM7 a SM8</w:t>
      </w:r>
      <w:r w:rsidR="005153B3">
        <w:rPr>
          <w:rFonts w:ascii="Arial" w:hAnsi="Arial" w:cs="Arial"/>
          <w:sz w:val="20"/>
          <w:szCs w:val="20"/>
        </w:rPr>
        <w:t xml:space="preserve"> této Rámcové dohody</w:t>
      </w:r>
      <w:r w:rsidR="005153B3" w:rsidDel="005153B3">
        <w:rPr>
          <w:rFonts w:ascii="Arial" w:hAnsi="Arial" w:cs="Arial"/>
          <w:sz w:val="20"/>
          <w:szCs w:val="20"/>
        </w:rPr>
        <w:t xml:space="preserve"> </w:t>
      </w:r>
      <w:r w:rsidRPr="000A4763">
        <w:rPr>
          <w:rFonts w:ascii="Arial" w:hAnsi="Arial" w:cs="Arial"/>
          <w:sz w:val="20"/>
          <w:szCs w:val="20"/>
        </w:rPr>
        <w:t xml:space="preserve">je účinná okamžikem, kdy je oznámení o změně druhé </w:t>
      </w:r>
      <w:r w:rsidR="0073410D">
        <w:rPr>
          <w:rFonts w:ascii="Arial" w:hAnsi="Arial" w:cs="Arial"/>
          <w:sz w:val="20"/>
          <w:szCs w:val="20"/>
        </w:rPr>
        <w:t>S</w:t>
      </w:r>
      <w:r w:rsidRPr="000A4763">
        <w:rPr>
          <w:rFonts w:ascii="Arial" w:hAnsi="Arial" w:cs="Arial"/>
          <w:sz w:val="20"/>
          <w:szCs w:val="20"/>
        </w:rPr>
        <w:t xml:space="preserve">mluvní straně řádně doručeno. </w:t>
      </w:r>
    </w:p>
    <w:p w14:paraId="16E5973B" w14:textId="77777777" w:rsidR="009A6BD9" w:rsidRPr="0060486C" w:rsidRDefault="009A6BD9" w:rsidP="00492875">
      <w:pPr>
        <w:spacing w:line="276" w:lineRule="auto"/>
        <w:ind w:left="340"/>
        <w:jc w:val="both"/>
        <w:rPr>
          <w:rFonts w:ascii="Arial" w:hAnsi="Arial" w:cs="Arial"/>
          <w:sz w:val="20"/>
          <w:szCs w:val="20"/>
        </w:rPr>
      </w:pPr>
    </w:p>
    <w:p w14:paraId="16E5973C" w14:textId="732CF772" w:rsidR="00836FDA" w:rsidRDefault="00836FDA" w:rsidP="00F46994">
      <w:pPr>
        <w:numPr>
          <w:ilvl w:val="0"/>
          <w:numId w:val="17"/>
        </w:numPr>
        <w:tabs>
          <w:tab w:val="clear" w:pos="340"/>
          <w:tab w:val="num" w:pos="426"/>
        </w:tabs>
        <w:spacing w:line="276" w:lineRule="auto"/>
        <w:ind w:left="425" w:hanging="425"/>
        <w:jc w:val="both"/>
        <w:rPr>
          <w:rFonts w:ascii="Arial" w:hAnsi="Arial" w:cs="Arial"/>
          <w:sz w:val="20"/>
          <w:szCs w:val="20"/>
        </w:rPr>
      </w:pPr>
      <w:r w:rsidRPr="0060486C">
        <w:rPr>
          <w:rFonts w:ascii="Arial" w:hAnsi="Arial" w:cs="Arial"/>
          <w:sz w:val="20"/>
          <w:szCs w:val="20"/>
        </w:rPr>
        <w:t>K</w:t>
      </w:r>
      <w:r w:rsidR="00423378">
        <w:rPr>
          <w:rFonts w:ascii="Arial" w:hAnsi="Arial" w:cs="Arial"/>
          <w:sz w:val="20"/>
          <w:szCs w:val="20"/>
        </w:rPr>
        <w:t xml:space="preserve"> </w:t>
      </w:r>
      <w:r w:rsidR="00C36124">
        <w:rPr>
          <w:rFonts w:ascii="Arial" w:hAnsi="Arial" w:cs="Arial"/>
          <w:sz w:val="20"/>
          <w:szCs w:val="20"/>
        </w:rPr>
        <w:t>uzavírání Smluv</w:t>
      </w:r>
      <w:r w:rsidRPr="0060486C">
        <w:rPr>
          <w:rFonts w:ascii="Arial" w:hAnsi="Arial" w:cs="Arial"/>
          <w:sz w:val="20"/>
          <w:szCs w:val="20"/>
        </w:rPr>
        <w:t xml:space="preserve"> </w:t>
      </w:r>
      <w:r w:rsidR="00105C00">
        <w:rPr>
          <w:rFonts w:ascii="Arial" w:hAnsi="Arial" w:cs="Arial"/>
          <w:sz w:val="20"/>
          <w:szCs w:val="20"/>
        </w:rPr>
        <w:t xml:space="preserve">na </w:t>
      </w:r>
      <w:r w:rsidR="00393650">
        <w:rPr>
          <w:rFonts w:ascii="Arial" w:hAnsi="Arial" w:cs="Arial"/>
          <w:sz w:val="20"/>
          <w:szCs w:val="20"/>
        </w:rPr>
        <w:t>T</w:t>
      </w:r>
      <w:r w:rsidR="00105C00">
        <w:rPr>
          <w:rFonts w:ascii="Arial" w:hAnsi="Arial" w:cs="Arial"/>
          <w:sz w:val="20"/>
          <w:szCs w:val="20"/>
        </w:rPr>
        <w:t xml:space="preserve">isková zařízení </w:t>
      </w:r>
      <w:r w:rsidRPr="0060486C">
        <w:rPr>
          <w:rFonts w:ascii="Arial" w:hAnsi="Arial" w:cs="Arial"/>
          <w:sz w:val="20"/>
          <w:szCs w:val="20"/>
        </w:rPr>
        <w:t xml:space="preserve">jsou vždy oprávněny osoby, jejichž oprávnění zastupovat příslušnou </w:t>
      </w:r>
      <w:r w:rsidR="0073410D">
        <w:rPr>
          <w:rFonts w:ascii="Arial" w:hAnsi="Arial" w:cs="Arial"/>
          <w:sz w:val="20"/>
          <w:szCs w:val="20"/>
        </w:rPr>
        <w:t>S</w:t>
      </w:r>
      <w:r w:rsidRPr="0060486C">
        <w:rPr>
          <w:rFonts w:ascii="Arial" w:hAnsi="Arial" w:cs="Arial"/>
          <w:sz w:val="20"/>
          <w:szCs w:val="20"/>
        </w:rPr>
        <w:t>mluvní stranu je zřejmé z veřejného seznamu. K</w:t>
      </w:r>
      <w:r w:rsidR="00423378">
        <w:rPr>
          <w:rFonts w:ascii="Arial" w:hAnsi="Arial" w:cs="Arial"/>
          <w:sz w:val="20"/>
          <w:szCs w:val="20"/>
        </w:rPr>
        <w:t> těmto úkonům</w:t>
      </w:r>
      <w:r w:rsidRPr="0060486C">
        <w:rPr>
          <w:rFonts w:ascii="Arial" w:hAnsi="Arial" w:cs="Arial"/>
          <w:sz w:val="20"/>
          <w:szCs w:val="20"/>
        </w:rPr>
        <w:t xml:space="preserve"> jsou dále oprávněni:</w:t>
      </w:r>
    </w:p>
    <w:p w14:paraId="16E5973D" w14:textId="7811CAAD" w:rsidR="009A6BD9" w:rsidRDefault="000F22EC" w:rsidP="00061E55">
      <w:pPr>
        <w:spacing w:line="276" w:lineRule="auto"/>
        <w:ind w:left="425"/>
        <w:jc w:val="both"/>
        <w:rPr>
          <w:rFonts w:ascii="Arial" w:hAnsi="Arial" w:cs="Arial"/>
          <w:sz w:val="20"/>
          <w:szCs w:val="20"/>
        </w:rPr>
      </w:pPr>
      <w:r>
        <w:rPr>
          <w:rFonts w:ascii="Arial" w:hAnsi="Arial" w:cs="Arial"/>
          <w:sz w:val="20"/>
          <w:szCs w:val="20"/>
        </w:rPr>
        <w:t xml:space="preserve"> </w:t>
      </w:r>
    </w:p>
    <w:p w14:paraId="16E5973E" w14:textId="77777777" w:rsidR="00836FDA" w:rsidRPr="0060486C" w:rsidRDefault="00836FDA" w:rsidP="00061E55">
      <w:pPr>
        <w:spacing w:line="276" w:lineRule="auto"/>
        <w:ind w:firstLine="425"/>
        <w:jc w:val="both"/>
        <w:rPr>
          <w:rFonts w:ascii="Arial" w:hAnsi="Arial" w:cs="Arial"/>
          <w:sz w:val="20"/>
          <w:szCs w:val="20"/>
        </w:rPr>
      </w:pPr>
      <w:r w:rsidRPr="0060486C">
        <w:rPr>
          <w:rFonts w:ascii="Arial" w:hAnsi="Arial" w:cs="Arial"/>
          <w:sz w:val="20"/>
          <w:szCs w:val="20"/>
        </w:rPr>
        <w:t xml:space="preserve">Za VZP ČR: </w:t>
      </w:r>
    </w:p>
    <w:tbl>
      <w:tblPr>
        <w:tblW w:w="8861" w:type="dxa"/>
        <w:tblInd w:w="425" w:type="dxa"/>
        <w:tblLook w:val="04A0" w:firstRow="1" w:lastRow="0" w:firstColumn="1" w:lastColumn="0" w:noHBand="0" w:noVBand="1"/>
      </w:tblPr>
      <w:tblGrid>
        <w:gridCol w:w="2235"/>
        <w:gridCol w:w="6626"/>
      </w:tblGrid>
      <w:tr w:rsidR="00836FDA" w:rsidRPr="0060486C" w14:paraId="16E59741" w14:textId="77777777" w:rsidTr="000252D1">
        <w:trPr>
          <w:trHeight w:hRule="exact" w:val="284"/>
        </w:trPr>
        <w:tc>
          <w:tcPr>
            <w:tcW w:w="2235" w:type="dxa"/>
            <w:shd w:val="clear" w:color="auto" w:fill="auto"/>
          </w:tcPr>
          <w:p w14:paraId="16E5973F" w14:textId="77777777" w:rsidR="00836FDA" w:rsidRPr="0091460D" w:rsidRDefault="00836FDA" w:rsidP="00061E55">
            <w:pPr>
              <w:spacing w:line="276" w:lineRule="auto"/>
              <w:jc w:val="both"/>
              <w:rPr>
                <w:rFonts w:ascii="Arial" w:hAnsi="Arial" w:cs="Arial"/>
                <w:sz w:val="20"/>
                <w:szCs w:val="20"/>
              </w:rPr>
            </w:pPr>
            <w:r w:rsidRPr="0091460D">
              <w:rPr>
                <w:rFonts w:ascii="Arial" w:hAnsi="Arial" w:cs="Arial"/>
                <w:sz w:val="20"/>
                <w:szCs w:val="20"/>
              </w:rPr>
              <w:t>Jméno a příjmení:</w:t>
            </w:r>
          </w:p>
        </w:tc>
        <w:tc>
          <w:tcPr>
            <w:tcW w:w="6626" w:type="dxa"/>
          </w:tcPr>
          <w:p w14:paraId="16E59740" w14:textId="7D87960B" w:rsidR="00836FDA" w:rsidRPr="0091460D" w:rsidRDefault="00D44975" w:rsidP="00061E55">
            <w:pPr>
              <w:spacing w:line="276" w:lineRule="auto"/>
              <w:jc w:val="both"/>
              <w:rPr>
                <w:rFonts w:ascii="Arial" w:hAnsi="Arial" w:cs="Arial"/>
                <w:sz w:val="20"/>
                <w:szCs w:val="20"/>
              </w:rPr>
            </w:pPr>
            <w:proofErr w:type="spellStart"/>
            <w:r>
              <w:rPr>
                <w:rFonts w:ascii="Arial" w:hAnsi="Arial" w:cs="Arial"/>
                <w:sz w:val="20"/>
                <w:szCs w:val="22"/>
              </w:rPr>
              <w:t>xxxxxxxx</w:t>
            </w:r>
            <w:proofErr w:type="spellEnd"/>
          </w:p>
        </w:tc>
      </w:tr>
      <w:tr w:rsidR="00836FDA" w:rsidRPr="0060486C" w14:paraId="16E59744" w14:textId="77777777" w:rsidTr="000252D1">
        <w:trPr>
          <w:trHeight w:hRule="exact" w:val="284"/>
        </w:trPr>
        <w:tc>
          <w:tcPr>
            <w:tcW w:w="2235" w:type="dxa"/>
            <w:shd w:val="clear" w:color="auto" w:fill="auto"/>
          </w:tcPr>
          <w:p w14:paraId="16E59742" w14:textId="77777777" w:rsidR="00836FDA" w:rsidRPr="0060486C" w:rsidRDefault="00836FDA" w:rsidP="00061E55">
            <w:pPr>
              <w:spacing w:line="276" w:lineRule="auto"/>
              <w:jc w:val="both"/>
              <w:rPr>
                <w:rFonts w:ascii="Arial" w:hAnsi="Arial" w:cs="Arial"/>
                <w:sz w:val="20"/>
                <w:szCs w:val="20"/>
              </w:rPr>
            </w:pPr>
            <w:r w:rsidRPr="0060486C">
              <w:rPr>
                <w:rFonts w:ascii="Arial" w:hAnsi="Arial" w:cs="Arial"/>
                <w:sz w:val="20"/>
                <w:szCs w:val="20"/>
              </w:rPr>
              <w:t>Funkce:</w:t>
            </w:r>
          </w:p>
        </w:tc>
        <w:tc>
          <w:tcPr>
            <w:tcW w:w="6626" w:type="dxa"/>
          </w:tcPr>
          <w:p w14:paraId="16E59743" w14:textId="1DEF2ED4" w:rsidR="00836FDA" w:rsidRDefault="00D44975" w:rsidP="00061E55">
            <w:pPr>
              <w:spacing w:line="276" w:lineRule="auto"/>
              <w:jc w:val="both"/>
              <w:rPr>
                <w:rFonts w:ascii="Arial" w:hAnsi="Arial" w:cs="Arial"/>
                <w:sz w:val="20"/>
                <w:szCs w:val="20"/>
              </w:rPr>
            </w:pPr>
            <w:proofErr w:type="spellStart"/>
            <w:r>
              <w:rPr>
                <w:rFonts w:ascii="Arial" w:hAnsi="Arial" w:cs="Arial"/>
                <w:sz w:val="20"/>
                <w:szCs w:val="22"/>
              </w:rPr>
              <w:t>xxxxxxxx</w:t>
            </w:r>
            <w:proofErr w:type="spellEnd"/>
          </w:p>
        </w:tc>
      </w:tr>
      <w:tr w:rsidR="00836FDA" w:rsidRPr="0060486C" w14:paraId="16E59749" w14:textId="77777777" w:rsidTr="000252D1">
        <w:trPr>
          <w:trHeight w:hRule="exact" w:val="284"/>
        </w:trPr>
        <w:tc>
          <w:tcPr>
            <w:tcW w:w="2235" w:type="dxa"/>
            <w:shd w:val="clear" w:color="auto" w:fill="auto"/>
          </w:tcPr>
          <w:p w14:paraId="16E59745" w14:textId="77777777" w:rsidR="00836FDA" w:rsidRDefault="00836FDA" w:rsidP="00061E55">
            <w:pPr>
              <w:spacing w:line="276" w:lineRule="auto"/>
              <w:jc w:val="both"/>
              <w:rPr>
                <w:rFonts w:ascii="Arial" w:hAnsi="Arial" w:cs="Arial"/>
                <w:sz w:val="20"/>
                <w:szCs w:val="20"/>
              </w:rPr>
            </w:pPr>
          </w:p>
          <w:p w14:paraId="16E59746" w14:textId="77777777" w:rsidR="00836FDA" w:rsidRDefault="00836FDA" w:rsidP="00061E55">
            <w:pPr>
              <w:spacing w:line="276" w:lineRule="auto"/>
              <w:jc w:val="both"/>
              <w:rPr>
                <w:rFonts w:ascii="Arial" w:hAnsi="Arial" w:cs="Arial"/>
                <w:sz w:val="20"/>
                <w:szCs w:val="20"/>
              </w:rPr>
            </w:pPr>
          </w:p>
          <w:p w14:paraId="16E59747" w14:textId="77777777" w:rsidR="00836FDA" w:rsidRPr="0060486C" w:rsidRDefault="00836FDA" w:rsidP="00061E55">
            <w:pPr>
              <w:spacing w:line="276" w:lineRule="auto"/>
              <w:jc w:val="both"/>
              <w:rPr>
                <w:rFonts w:ascii="Arial" w:hAnsi="Arial" w:cs="Arial"/>
                <w:sz w:val="20"/>
                <w:szCs w:val="20"/>
              </w:rPr>
            </w:pPr>
          </w:p>
        </w:tc>
        <w:tc>
          <w:tcPr>
            <w:tcW w:w="6626" w:type="dxa"/>
          </w:tcPr>
          <w:p w14:paraId="16E59748" w14:textId="77777777" w:rsidR="00836FDA" w:rsidRPr="00861285" w:rsidRDefault="00836FDA" w:rsidP="00061E55">
            <w:pPr>
              <w:spacing w:line="276" w:lineRule="auto"/>
              <w:jc w:val="both"/>
              <w:rPr>
                <w:rFonts w:ascii="Arial" w:hAnsi="Arial" w:cs="Arial"/>
                <w:i/>
                <w:sz w:val="20"/>
                <w:szCs w:val="20"/>
                <w:highlight w:val="lightGray"/>
              </w:rPr>
            </w:pPr>
          </w:p>
        </w:tc>
      </w:tr>
    </w:tbl>
    <w:p w14:paraId="16E5974A" w14:textId="77777777" w:rsidR="00836FDA" w:rsidRPr="0060486C" w:rsidRDefault="00836FDA" w:rsidP="00061E55">
      <w:pPr>
        <w:spacing w:line="276" w:lineRule="auto"/>
        <w:ind w:firstLine="425"/>
        <w:jc w:val="both"/>
        <w:rPr>
          <w:rFonts w:ascii="Arial" w:hAnsi="Arial" w:cs="Arial"/>
          <w:sz w:val="20"/>
          <w:szCs w:val="20"/>
        </w:rPr>
      </w:pPr>
      <w:r w:rsidRPr="0060486C">
        <w:rPr>
          <w:rFonts w:ascii="Arial" w:hAnsi="Arial" w:cs="Arial"/>
          <w:sz w:val="20"/>
          <w:szCs w:val="20"/>
        </w:rPr>
        <w:t xml:space="preserve">Za Dodavatele: </w:t>
      </w:r>
    </w:p>
    <w:tbl>
      <w:tblPr>
        <w:tblW w:w="0" w:type="auto"/>
        <w:tblInd w:w="425" w:type="dxa"/>
        <w:tblLook w:val="04A0" w:firstRow="1" w:lastRow="0" w:firstColumn="1" w:lastColumn="0" w:noHBand="0" w:noVBand="1"/>
      </w:tblPr>
      <w:tblGrid>
        <w:gridCol w:w="2235"/>
        <w:gridCol w:w="6626"/>
      </w:tblGrid>
      <w:tr w:rsidR="00836FDA" w:rsidRPr="0060486C" w14:paraId="16E5974D" w14:textId="77777777" w:rsidTr="000252D1">
        <w:trPr>
          <w:trHeight w:hRule="exact" w:val="284"/>
        </w:trPr>
        <w:tc>
          <w:tcPr>
            <w:tcW w:w="2235" w:type="dxa"/>
            <w:shd w:val="clear" w:color="auto" w:fill="auto"/>
          </w:tcPr>
          <w:p w14:paraId="16E5974B" w14:textId="77777777" w:rsidR="00836FDA" w:rsidRPr="0060486C" w:rsidRDefault="00836FDA" w:rsidP="00061E55">
            <w:pPr>
              <w:spacing w:line="276" w:lineRule="auto"/>
              <w:jc w:val="both"/>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16E5974C" w14:textId="082C19BA" w:rsidR="00836FDA" w:rsidRPr="0060486C" w:rsidRDefault="00D44975" w:rsidP="00061E55">
            <w:pPr>
              <w:spacing w:line="276" w:lineRule="auto"/>
              <w:jc w:val="both"/>
              <w:rPr>
                <w:rFonts w:ascii="Arial" w:hAnsi="Arial" w:cs="Arial"/>
                <w:sz w:val="20"/>
                <w:szCs w:val="20"/>
              </w:rPr>
            </w:pPr>
            <w:proofErr w:type="spellStart"/>
            <w:r>
              <w:rPr>
                <w:rFonts w:ascii="Arial" w:hAnsi="Arial" w:cs="Arial"/>
                <w:sz w:val="20"/>
                <w:szCs w:val="22"/>
              </w:rPr>
              <w:t>xxxxxxxx</w:t>
            </w:r>
            <w:proofErr w:type="spellEnd"/>
          </w:p>
        </w:tc>
      </w:tr>
      <w:tr w:rsidR="00836FDA" w:rsidRPr="0060486C" w14:paraId="16E59750" w14:textId="77777777" w:rsidTr="000252D1">
        <w:trPr>
          <w:trHeight w:hRule="exact" w:val="284"/>
        </w:trPr>
        <w:tc>
          <w:tcPr>
            <w:tcW w:w="2235" w:type="dxa"/>
            <w:shd w:val="clear" w:color="auto" w:fill="auto"/>
          </w:tcPr>
          <w:p w14:paraId="16E5974E" w14:textId="0E6F2EAF" w:rsidR="00836FDA" w:rsidRPr="0060486C" w:rsidRDefault="00836FDA" w:rsidP="00061E55">
            <w:pPr>
              <w:spacing w:line="276" w:lineRule="auto"/>
              <w:jc w:val="both"/>
              <w:rPr>
                <w:rFonts w:ascii="Arial" w:hAnsi="Arial" w:cs="Arial"/>
                <w:sz w:val="20"/>
                <w:szCs w:val="20"/>
              </w:rPr>
            </w:pPr>
          </w:p>
        </w:tc>
        <w:tc>
          <w:tcPr>
            <w:tcW w:w="6628" w:type="dxa"/>
            <w:shd w:val="clear" w:color="auto" w:fill="auto"/>
          </w:tcPr>
          <w:p w14:paraId="16E5974F" w14:textId="7F07077A" w:rsidR="00836FDA" w:rsidRPr="0060486C" w:rsidRDefault="00836FDA" w:rsidP="00061E55">
            <w:pPr>
              <w:spacing w:line="276" w:lineRule="auto"/>
              <w:jc w:val="both"/>
              <w:rPr>
                <w:rFonts w:ascii="Arial" w:hAnsi="Arial" w:cs="Arial"/>
                <w:sz w:val="20"/>
                <w:szCs w:val="20"/>
              </w:rPr>
            </w:pPr>
          </w:p>
        </w:tc>
      </w:tr>
    </w:tbl>
    <w:p w14:paraId="16E59753" w14:textId="77777777" w:rsidR="009A6BD9" w:rsidRPr="000531AA" w:rsidRDefault="009A6BD9" w:rsidP="00061E55">
      <w:pPr>
        <w:spacing w:line="276" w:lineRule="auto"/>
        <w:jc w:val="both"/>
        <w:rPr>
          <w:rFonts w:ascii="Arial" w:hAnsi="Arial" w:cs="Arial"/>
          <w:sz w:val="20"/>
          <w:szCs w:val="20"/>
        </w:rPr>
      </w:pPr>
    </w:p>
    <w:p w14:paraId="16E59754" w14:textId="77777777" w:rsidR="00105C00" w:rsidRDefault="00105C00" w:rsidP="00105C00">
      <w:pPr>
        <w:numPr>
          <w:ilvl w:val="0"/>
          <w:numId w:val="17"/>
        </w:numPr>
        <w:spacing w:line="276" w:lineRule="auto"/>
        <w:jc w:val="both"/>
        <w:rPr>
          <w:rFonts w:ascii="Arial" w:hAnsi="Arial" w:cs="Arial"/>
          <w:sz w:val="20"/>
          <w:szCs w:val="20"/>
        </w:rPr>
      </w:pPr>
      <w:r>
        <w:rPr>
          <w:rFonts w:ascii="Arial" w:hAnsi="Arial" w:cs="Arial"/>
          <w:sz w:val="20"/>
          <w:szCs w:val="20"/>
        </w:rPr>
        <w:t xml:space="preserve">Dodavatel není oprávněn bez předchozího písemného souhlasu Objednatele postoupit či převést jakákoli práva či povinnosti vyplývající z této Rámcové dohody na jakoukoliv třetí osobu. </w:t>
      </w:r>
    </w:p>
    <w:p w14:paraId="16E59755" w14:textId="77777777" w:rsidR="00105C00" w:rsidRDefault="00105C00" w:rsidP="00105C00">
      <w:pPr>
        <w:spacing w:line="276" w:lineRule="auto"/>
        <w:jc w:val="both"/>
        <w:rPr>
          <w:rFonts w:ascii="Arial" w:hAnsi="Arial" w:cs="Arial"/>
          <w:sz w:val="20"/>
          <w:szCs w:val="20"/>
        </w:rPr>
      </w:pPr>
    </w:p>
    <w:p w14:paraId="16E59756" w14:textId="77777777" w:rsidR="00105C00" w:rsidRDefault="00105C00" w:rsidP="00105C00">
      <w:pPr>
        <w:numPr>
          <w:ilvl w:val="0"/>
          <w:numId w:val="17"/>
        </w:numPr>
        <w:spacing w:line="276" w:lineRule="auto"/>
        <w:jc w:val="both"/>
        <w:rPr>
          <w:rFonts w:ascii="Arial" w:hAnsi="Arial" w:cs="Arial"/>
          <w:sz w:val="20"/>
          <w:szCs w:val="20"/>
        </w:rPr>
      </w:pPr>
      <w:r>
        <w:rPr>
          <w:rFonts w:ascii="Arial" w:hAnsi="Arial" w:cs="Arial"/>
          <w:sz w:val="20"/>
          <w:szCs w:val="20"/>
        </w:rPr>
        <w:t xml:space="preserve">Veškerá ústní i písemná ujednání </w:t>
      </w:r>
      <w:r w:rsidR="0073410D">
        <w:rPr>
          <w:rFonts w:ascii="Arial" w:hAnsi="Arial" w:cs="Arial"/>
          <w:sz w:val="20"/>
          <w:szCs w:val="20"/>
        </w:rPr>
        <w:t>S</w:t>
      </w:r>
      <w:r>
        <w:rPr>
          <w:rFonts w:ascii="Arial" w:hAnsi="Arial" w:cs="Arial"/>
          <w:sz w:val="20"/>
          <w:szCs w:val="20"/>
        </w:rPr>
        <w:t>mluvních stran, uskutečněná v souvislosti s přípravou či procesem uzavírání této Rámcové dohody, pozbývají uzavřením této Rámcové dohody účinnosti a relevantní jsou nadále jen ujednání obsažená v této Rámcové dohodě, jejích přílohách a případných dodatcích</w:t>
      </w:r>
      <w:r w:rsidR="0073410D">
        <w:rPr>
          <w:rFonts w:ascii="Arial" w:hAnsi="Arial" w:cs="Arial"/>
          <w:sz w:val="20"/>
          <w:szCs w:val="20"/>
        </w:rPr>
        <w:t>.</w:t>
      </w:r>
    </w:p>
    <w:p w14:paraId="16E59757" w14:textId="77777777" w:rsidR="00105C00" w:rsidRDefault="00105C00" w:rsidP="00105C00">
      <w:pPr>
        <w:spacing w:line="276" w:lineRule="auto"/>
        <w:jc w:val="both"/>
        <w:rPr>
          <w:rFonts w:ascii="Arial" w:hAnsi="Arial" w:cs="Arial"/>
          <w:sz w:val="20"/>
          <w:szCs w:val="20"/>
        </w:rPr>
      </w:pPr>
    </w:p>
    <w:p w14:paraId="16E59758" w14:textId="7F8DAF10" w:rsidR="00836FDA" w:rsidRDefault="00836FDA" w:rsidP="00BC27B0">
      <w:pPr>
        <w:numPr>
          <w:ilvl w:val="0"/>
          <w:numId w:val="17"/>
        </w:numPr>
        <w:spacing w:line="276" w:lineRule="auto"/>
        <w:jc w:val="both"/>
        <w:rPr>
          <w:rFonts w:ascii="Arial" w:hAnsi="Arial" w:cs="Arial"/>
          <w:sz w:val="20"/>
          <w:szCs w:val="20"/>
        </w:rPr>
      </w:pPr>
      <w:r w:rsidRPr="004C2D40">
        <w:rPr>
          <w:rFonts w:ascii="Arial" w:hAnsi="Arial" w:cs="Arial"/>
          <w:sz w:val="20"/>
          <w:szCs w:val="20"/>
        </w:rPr>
        <w:t>Smluvní strany se zavazují vyvinout maximální úsilí k odstranění vzájemných sporů vzniklých na</w:t>
      </w:r>
      <w:r>
        <w:rPr>
          <w:rFonts w:ascii="Arial" w:hAnsi="Arial" w:cs="Arial"/>
          <w:sz w:val="20"/>
          <w:szCs w:val="20"/>
        </w:rPr>
        <w:t> </w:t>
      </w:r>
      <w:r w:rsidRPr="004C2D40">
        <w:rPr>
          <w:rFonts w:ascii="Arial" w:hAnsi="Arial" w:cs="Arial"/>
          <w:sz w:val="20"/>
          <w:szCs w:val="20"/>
        </w:rPr>
        <w:t xml:space="preserve">základě této Rámcové dohody / </w:t>
      </w:r>
      <w:r w:rsidR="00ED0A02">
        <w:rPr>
          <w:rFonts w:ascii="Arial" w:hAnsi="Arial" w:cs="Arial"/>
          <w:sz w:val="20"/>
          <w:szCs w:val="20"/>
        </w:rPr>
        <w:t>Smluv</w:t>
      </w:r>
      <w:r w:rsidR="00CE59D7">
        <w:rPr>
          <w:rFonts w:ascii="Arial" w:hAnsi="Arial" w:cs="Arial"/>
          <w:sz w:val="20"/>
          <w:szCs w:val="20"/>
        </w:rPr>
        <w:t xml:space="preserve"> </w:t>
      </w:r>
      <w:r w:rsidR="00423378">
        <w:rPr>
          <w:rFonts w:ascii="Arial" w:hAnsi="Arial" w:cs="Arial"/>
          <w:sz w:val="20"/>
          <w:szCs w:val="20"/>
        </w:rPr>
        <w:t xml:space="preserve">/ </w:t>
      </w:r>
      <w:r w:rsidR="00DD50EF">
        <w:rPr>
          <w:rFonts w:ascii="Arial" w:hAnsi="Arial" w:cs="Arial"/>
          <w:sz w:val="20"/>
          <w:szCs w:val="20"/>
        </w:rPr>
        <w:t xml:space="preserve">Akceptovaných </w:t>
      </w:r>
      <w:r w:rsidR="00AC36B6">
        <w:rPr>
          <w:rFonts w:ascii="Arial" w:hAnsi="Arial" w:cs="Arial"/>
          <w:sz w:val="20"/>
          <w:szCs w:val="20"/>
        </w:rPr>
        <w:t>Objednávek</w:t>
      </w:r>
      <w:r w:rsidRPr="004C2D40">
        <w:rPr>
          <w:rFonts w:ascii="Arial" w:hAnsi="Arial" w:cs="Arial"/>
          <w:sz w:val="20"/>
          <w:szCs w:val="20"/>
        </w:rPr>
        <w:t xml:space="preserve"> nebo v souvislosti s touto Rámcovou dohodou </w:t>
      </w:r>
      <w:r w:rsidR="00ED0A02">
        <w:rPr>
          <w:rFonts w:ascii="Arial" w:hAnsi="Arial" w:cs="Arial"/>
          <w:sz w:val="20"/>
          <w:szCs w:val="20"/>
        </w:rPr>
        <w:t>/</w:t>
      </w:r>
      <w:r w:rsidR="00CE59D7">
        <w:rPr>
          <w:rFonts w:ascii="Arial" w:hAnsi="Arial" w:cs="Arial"/>
          <w:sz w:val="20"/>
          <w:szCs w:val="20"/>
        </w:rPr>
        <w:t xml:space="preserve"> </w:t>
      </w:r>
      <w:r w:rsidR="00ED0A02">
        <w:rPr>
          <w:rFonts w:ascii="Arial" w:hAnsi="Arial" w:cs="Arial"/>
          <w:sz w:val="20"/>
          <w:szCs w:val="20"/>
        </w:rPr>
        <w:t>Smlouvami</w:t>
      </w:r>
      <w:r w:rsidR="00423378">
        <w:rPr>
          <w:rFonts w:ascii="Arial" w:hAnsi="Arial" w:cs="Arial"/>
          <w:sz w:val="20"/>
          <w:szCs w:val="20"/>
        </w:rPr>
        <w:t xml:space="preserve"> / </w:t>
      </w:r>
      <w:r w:rsidR="00DD50EF">
        <w:rPr>
          <w:rFonts w:ascii="Arial" w:hAnsi="Arial" w:cs="Arial"/>
          <w:sz w:val="20"/>
          <w:szCs w:val="20"/>
        </w:rPr>
        <w:t xml:space="preserve">Akceptovanými </w:t>
      </w:r>
      <w:r w:rsidR="00AC36B6">
        <w:rPr>
          <w:rFonts w:ascii="Arial" w:hAnsi="Arial" w:cs="Arial"/>
          <w:sz w:val="20"/>
          <w:szCs w:val="20"/>
        </w:rPr>
        <w:t>Objednávkami</w:t>
      </w:r>
      <w:r w:rsidRPr="004C2D40">
        <w:rPr>
          <w:rFonts w:ascii="Arial" w:hAnsi="Arial" w:cs="Arial"/>
          <w:sz w:val="20"/>
          <w:szCs w:val="20"/>
        </w:rPr>
        <w:t xml:space="preserve"> včetně sporů o jej</w:t>
      </w:r>
      <w:r w:rsidR="00423378">
        <w:rPr>
          <w:rFonts w:ascii="Arial" w:hAnsi="Arial" w:cs="Arial"/>
          <w:sz w:val="20"/>
          <w:szCs w:val="20"/>
        </w:rPr>
        <w:t>ich</w:t>
      </w:r>
      <w:r w:rsidRPr="004C2D40">
        <w:rPr>
          <w:rFonts w:ascii="Arial" w:hAnsi="Arial" w:cs="Arial"/>
          <w:sz w:val="20"/>
          <w:szCs w:val="20"/>
        </w:rPr>
        <w:t xml:space="preserve"> výklad či platnost a usilovat o jejich vyřešení především smírnou cestou. Nedojde-li k dohodě </w:t>
      </w:r>
      <w:r w:rsidR="0073410D">
        <w:rPr>
          <w:rFonts w:ascii="Arial" w:hAnsi="Arial" w:cs="Arial"/>
          <w:sz w:val="20"/>
          <w:szCs w:val="20"/>
        </w:rPr>
        <w:t>S</w:t>
      </w:r>
      <w:r w:rsidRPr="004C2D40">
        <w:rPr>
          <w:rFonts w:ascii="Arial" w:hAnsi="Arial" w:cs="Arial"/>
          <w:sz w:val="20"/>
          <w:szCs w:val="20"/>
        </w:rPr>
        <w:t xml:space="preserve">mluvních stran smírnou cestou, budou na návrh kterékoliv </w:t>
      </w:r>
      <w:r w:rsidR="0073410D">
        <w:rPr>
          <w:rFonts w:ascii="Arial" w:hAnsi="Arial" w:cs="Arial"/>
          <w:sz w:val="20"/>
          <w:szCs w:val="20"/>
        </w:rPr>
        <w:t>S</w:t>
      </w:r>
      <w:r w:rsidRPr="004C2D40">
        <w:rPr>
          <w:rFonts w:ascii="Arial" w:hAnsi="Arial" w:cs="Arial"/>
          <w:sz w:val="20"/>
          <w:szCs w:val="20"/>
        </w:rPr>
        <w:t>mluvní strany dány tyto spory k rozhodnutí věcně a místně příslušnému soudu v</w:t>
      </w:r>
      <w:r>
        <w:rPr>
          <w:rFonts w:ascii="Arial" w:hAnsi="Arial" w:cs="Arial"/>
          <w:sz w:val="20"/>
          <w:szCs w:val="20"/>
        </w:rPr>
        <w:t> </w:t>
      </w:r>
      <w:r w:rsidRPr="004C2D40">
        <w:rPr>
          <w:rFonts w:ascii="Arial" w:hAnsi="Arial" w:cs="Arial"/>
          <w:sz w:val="20"/>
          <w:szCs w:val="20"/>
        </w:rPr>
        <w:t>České republice.</w:t>
      </w:r>
    </w:p>
    <w:p w14:paraId="16E59759" w14:textId="77777777" w:rsidR="009A6BD9" w:rsidRPr="004C2D40" w:rsidRDefault="009A6BD9" w:rsidP="00061E55">
      <w:pPr>
        <w:spacing w:line="276" w:lineRule="auto"/>
        <w:ind w:left="425"/>
        <w:jc w:val="both"/>
        <w:rPr>
          <w:rFonts w:ascii="Arial" w:hAnsi="Arial" w:cs="Arial"/>
          <w:sz w:val="20"/>
          <w:szCs w:val="20"/>
        </w:rPr>
      </w:pPr>
    </w:p>
    <w:p w14:paraId="16E5975A" w14:textId="77777777" w:rsidR="00836FDA" w:rsidRDefault="00836FDA" w:rsidP="00F46994">
      <w:pPr>
        <w:numPr>
          <w:ilvl w:val="0"/>
          <w:numId w:val="17"/>
        </w:numPr>
        <w:tabs>
          <w:tab w:val="clear" w:pos="340"/>
          <w:tab w:val="num" w:pos="426"/>
        </w:tabs>
        <w:spacing w:line="276" w:lineRule="auto"/>
        <w:ind w:left="425" w:hanging="425"/>
        <w:jc w:val="both"/>
        <w:rPr>
          <w:rFonts w:ascii="Arial" w:hAnsi="Arial" w:cs="Arial"/>
          <w:sz w:val="20"/>
          <w:szCs w:val="20"/>
        </w:rPr>
      </w:pPr>
      <w:r w:rsidRPr="0060486C">
        <w:rPr>
          <w:rFonts w:ascii="Arial" w:hAnsi="Arial" w:cs="Arial"/>
          <w:sz w:val="20"/>
          <w:szCs w:val="20"/>
        </w:rPr>
        <w:lastRenderedPageBreak/>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14:paraId="16E5975B" w14:textId="77777777" w:rsidR="009A6BD9" w:rsidRPr="0060486C" w:rsidRDefault="009A6BD9" w:rsidP="00061E55">
      <w:pPr>
        <w:spacing w:line="276" w:lineRule="auto"/>
        <w:ind w:left="425"/>
        <w:jc w:val="both"/>
        <w:rPr>
          <w:rFonts w:ascii="Arial" w:hAnsi="Arial" w:cs="Arial"/>
          <w:sz w:val="20"/>
          <w:szCs w:val="20"/>
        </w:rPr>
      </w:pPr>
    </w:p>
    <w:p w14:paraId="16E5975C" w14:textId="2E4620EE" w:rsidR="00836FDA" w:rsidRDefault="00281853" w:rsidP="00F46994">
      <w:pPr>
        <w:numPr>
          <w:ilvl w:val="0"/>
          <w:numId w:val="17"/>
        </w:numPr>
        <w:tabs>
          <w:tab w:val="clear" w:pos="340"/>
          <w:tab w:val="num" w:pos="426"/>
        </w:tabs>
        <w:spacing w:line="276" w:lineRule="auto"/>
        <w:ind w:left="425" w:hanging="425"/>
        <w:jc w:val="both"/>
        <w:rPr>
          <w:rFonts w:ascii="Arial" w:hAnsi="Arial" w:cs="Arial"/>
          <w:sz w:val="20"/>
          <w:szCs w:val="20"/>
        </w:rPr>
      </w:pPr>
      <w:r>
        <w:rPr>
          <w:rFonts w:ascii="Arial" w:hAnsi="Arial" w:cs="Arial"/>
          <w:sz w:val="20"/>
          <w:szCs w:val="20"/>
        </w:rPr>
        <w:t xml:space="preserve">Práva a povinnosti Smluvních stran neupravená touto Rámcovou dohodou se řídí příslušnými ustanoveními občanského zákoníku, zejména ustanoveními upravujícími kupní smlouvu (§ 2079 a násl. </w:t>
      </w:r>
      <w:r w:rsidRPr="00342FE6">
        <w:rPr>
          <w:rFonts w:ascii="Arial" w:hAnsi="Arial" w:cs="Arial"/>
          <w:sz w:val="20"/>
          <w:szCs w:val="20"/>
        </w:rPr>
        <w:t>občanského zákoníku), včetně zvláštních ustanovení o prodeji zboží v obchodě (§ 2158 a násl. občanského zákoníku)</w:t>
      </w:r>
      <w:r>
        <w:rPr>
          <w:rFonts w:ascii="Arial" w:hAnsi="Arial" w:cs="Arial"/>
          <w:sz w:val="20"/>
          <w:szCs w:val="20"/>
        </w:rPr>
        <w:t>.</w:t>
      </w:r>
    </w:p>
    <w:p w14:paraId="16E5975D" w14:textId="77777777" w:rsidR="009A6BD9" w:rsidRPr="0060486C" w:rsidRDefault="009A6BD9" w:rsidP="00061E55">
      <w:pPr>
        <w:spacing w:line="276" w:lineRule="auto"/>
        <w:ind w:left="425"/>
        <w:jc w:val="both"/>
        <w:rPr>
          <w:rFonts w:ascii="Arial" w:hAnsi="Arial" w:cs="Arial"/>
          <w:sz w:val="20"/>
          <w:szCs w:val="20"/>
        </w:rPr>
      </w:pPr>
    </w:p>
    <w:p w14:paraId="16E5975E" w14:textId="4AEA6DAA" w:rsidR="00836FDA" w:rsidRDefault="008D5634" w:rsidP="00F46994">
      <w:pPr>
        <w:numPr>
          <w:ilvl w:val="0"/>
          <w:numId w:val="17"/>
        </w:numPr>
        <w:tabs>
          <w:tab w:val="clear" w:pos="340"/>
          <w:tab w:val="num" w:pos="426"/>
        </w:tabs>
        <w:spacing w:line="276" w:lineRule="auto"/>
        <w:ind w:left="425" w:hanging="425"/>
        <w:jc w:val="both"/>
        <w:rPr>
          <w:rFonts w:ascii="Arial" w:hAnsi="Arial" w:cs="Arial"/>
          <w:sz w:val="20"/>
          <w:szCs w:val="20"/>
        </w:rPr>
      </w:pPr>
      <w:r>
        <w:rPr>
          <w:rFonts w:ascii="Arial" w:hAnsi="Arial" w:cs="Arial"/>
          <w:sz w:val="20"/>
          <w:szCs w:val="20"/>
        </w:rPr>
        <w:t xml:space="preserve">Tato Rámcová dohoda </w:t>
      </w:r>
      <w:r w:rsidR="00BF036A">
        <w:rPr>
          <w:rFonts w:ascii="Arial" w:hAnsi="Arial" w:cs="Arial"/>
          <w:sz w:val="20"/>
          <w:szCs w:val="20"/>
        </w:rPr>
        <w:t>se uzavírá písemně v elektronické podobě.</w:t>
      </w:r>
      <w:r>
        <w:rPr>
          <w:rFonts w:ascii="Arial" w:hAnsi="Arial" w:cs="Arial"/>
          <w:sz w:val="20"/>
          <w:szCs w:val="20"/>
        </w:rPr>
        <w:t xml:space="preserve"> </w:t>
      </w:r>
      <w:r w:rsidR="00BF036A">
        <w:rPr>
          <w:rFonts w:ascii="Arial" w:hAnsi="Arial" w:cs="Arial"/>
          <w:sz w:val="20"/>
          <w:szCs w:val="20"/>
        </w:rPr>
        <w:t xml:space="preserve">Rámcová dohoda je podepsána elektronickým podpisem dle zákona č. 297/2016 Sb. o službách vytvářejících důvěru pro elektronické transakce, ve znění pozdějších předpisů (dále jen „ZSVD“). Smluvní strany se dohodly, že Dodavatel podepíše Rámcovou dohodu uznávaným elektronickým podpisem v souladu s § 6 ZSVD; VZP ČR Rámcovou dohodu podepíše, v souladu s § 5 ZSVD kvalifikovaným elektronickým podpisem. </w:t>
      </w:r>
      <w:r>
        <w:rPr>
          <w:rFonts w:ascii="Arial" w:hAnsi="Arial" w:cs="Arial"/>
          <w:sz w:val="20"/>
          <w:szCs w:val="20"/>
        </w:rPr>
        <w:t xml:space="preserve"> </w:t>
      </w:r>
    </w:p>
    <w:p w14:paraId="16E5975F" w14:textId="77777777" w:rsidR="009A6BD9" w:rsidRPr="0060486C" w:rsidRDefault="009A6BD9" w:rsidP="00061E55">
      <w:pPr>
        <w:spacing w:line="276" w:lineRule="auto"/>
        <w:ind w:left="425"/>
        <w:jc w:val="both"/>
        <w:rPr>
          <w:rFonts w:ascii="Arial" w:hAnsi="Arial" w:cs="Arial"/>
          <w:sz w:val="20"/>
          <w:szCs w:val="20"/>
        </w:rPr>
      </w:pPr>
    </w:p>
    <w:p w14:paraId="16E59760" w14:textId="77777777" w:rsidR="0060486C" w:rsidRPr="00BE44BA" w:rsidRDefault="0060486C" w:rsidP="00F46994">
      <w:pPr>
        <w:numPr>
          <w:ilvl w:val="0"/>
          <w:numId w:val="17"/>
        </w:numPr>
        <w:tabs>
          <w:tab w:val="clear" w:pos="340"/>
          <w:tab w:val="num" w:pos="426"/>
        </w:tabs>
        <w:spacing w:line="276" w:lineRule="auto"/>
        <w:ind w:left="425" w:hanging="425"/>
        <w:jc w:val="both"/>
        <w:rPr>
          <w:rFonts w:ascii="Arial" w:hAnsi="Arial" w:cs="Arial"/>
          <w:sz w:val="20"/>
          <w:szCs w:val="20"/>
        </w:rPr>
      </w:pPr>
      <w:r w:rsidRPr="0060486C">
        <w:rPr>
          <w:rFonts w:ascii="Arial" w:hAnsi="Arial" w:cs="Arial"/>
          <w:sz w:val="20"/>
          <w:szCs w:val="20"/>
        </w:rPr>
        <w:t>Nedílnou součástí této Rámcové dohody jsou následující přílohy:</w:t>
      </w:r>
    </w:p>
    <w:p w14:paraId="16E59761" w14:textId="77777777" w:rsidR="00BE44BA" w:rsidRPr="0060486C" w:rsidRDefault="00BE44BA" w:rsidP="00061E55">
      <w:pPr>
        <w:spacing w:line="276" w:lineRule="auto"/>
        <w:ind w:left="425"/>
        <w:jc w:val="both"/>
        <w:rPr>
          <w:rFonts w:ascii="Arial" w:hAnsi="Arial" w:cs="Arial"/>
          <w:sz w:val="20"/>
          <w:szCs w:val="20"/>
        </w:rPr>
      </w:pPr>
    </w:p>
    <w:p w14:paraId="16E59762" w14:textId="255427C7" w:rsidR="0060486C" w:rsidRDefault="0060486C" w:rsidP="00F46994">
      <w:pPr>
        <w:numPr>
          <w:ilvl w:val="0"/>
          <w:numId w:val="16"/>
        </w:numPr>
        <w:spacing w:line="276" w:lineRule="auto"/>
        <w:ind w:left="851" w:hanging="425"/>
        <w:contextualSpacing/>
        <w:rPr>
          <w:rFonts w:ascii="Arial" w:hAnsi="Arial" w:cs="Arial"/>
          <w:sz w:val="20"/>
          <w:szCs w:val="20"/>
        </w:rPr>
      </w:pPr>
      <w:r w:rsidRPr="00CE59D7">
        <w:rPr>
          <w:rFonts w:ascii="Arial" w:hAnsi="Arial" w:cs="Arial"/>
          <w:sz w:val="20"/>
          <w:szCs w:val="20"/>
        </w:rPr>
        <w:t xml:space="preserve">Příloha </w:t>
      </w:r>
      <w:r w:rsidR="00105C00">
        <w:rPr>
          <w:rFonts w:ascii="Arial" w:hAnsi="Arial" w:cs="Arial"/>
          <w:sz w:val="20"/>
          <w:szCs w:val="20"/>
        </w:rPr>
        <w:t>TZ</w:t>
      </w:r>
      <w:r w:rsidRPr="00CE59D7">
        <w:rPr>
          <w:rFonts w:ascii="Arial" w:hAnsi="Arial" w:cs="Arial"/>
          <w:sz w:val="20"/>
          <w:szCs w:val="20"/>
        </w:rPr>
        <w:t xml:space="preserve">1 – </w:t>
      </w:r>
      <w:r w:rsidR="007A5D85" w:rsidRPr="00CE59D7">
        <w:rPr>
          <w:rFonts w:ascii="Arial" w:hAnsi="Arial" w:cs="Arial"/>
          <w:sz w:val="20"/>
          <w:szCs w:val="20"/>
        </w:rPr>
        <w:t>Specifikace předmětu plnění</w:t>
      </w:r>
      <w:r w:rsidR="00FB246D">
        <w:rPr>
          <w:rFonts w:ascii="Arial" w:hAnsi="Arial" w:cs="Arial"/>
          <w:sz w:val="20"/>
          <w:szCs w:val="20"/>
        </w:rPr>
        <w:t xml:space="preserve"> – tisková zařízení</w:t>
      </w:r>
    </w:p>
    <w:p w14:paraId="16E59763" w14:textId="2BF4F36F" w:rsidR="00FB246D" w:rsidRDefault="0060486C" w:rsidP="00F46994">
      <w:pPr>
        <w:numPr>
          <w:ilvl w:val="0"/>
          <w:numId w:val="16"/>
        </w:numPr>
        <w:spacing w:line="276" w:lineRule="auto"/>
        <w:ind w:left="851" w:hanging="425"/>
        <w:contextualSpacing/>
        <w:jc w:val="both"/>
        <w:rPr>
          <w:rFonts w:ascii="Arial" w:hAnsi="Arial" w:cs="Arial"/>
          <w:sz w:val="20"/>
          <w:szCs w:val="20"/>
        </w:rPr>
      </w:pPr>
      <w:r w:rsidRPr="00CE59D7">
        <w:rPr>
          <w:rFonts w:ascii="Arial" w:hAnsi="Arial" w:cs="Arial"/>
          <w:sz w:val="20"/>
          <w:szCs w:val="20"/>
        </w:rPr>
        <w:t xml:space="preserve">Příloha </w:t>
      </w:r>
      <w:r w:rsidR="00105C00">
        <w:rPr>
          <w:rFonts w:ascii="Arial" w:hAnsi="Arial" w:cs="Arial"/>
          <w:sz w:val="20"/>
          <w:szCs w:val="20"/>
        </w:rPr>
        <w:t>TZ2</w:t>
      </w:r>
      <w:r w:rsidRPr="00CE59D7">
        <w:rPr>
          <w:rFonts w:ascii="Arial" w:hAnsi="Arial" w:cs="Arial"/>
          <w:sz w:val="20"/>
          <w:szCs w:val="20"/>
        </w:rPr>
        <w:t xml:space="preserve"> – </w:t>
      </w:r>
      <w:r w:rsidR="003272DA" w:rsidRPr="00CE59D7">
        <w:rPr>
          <w:rFonts w:ascii="Arial" w:hAnsi="Arial" w:cs="Arial"/>
          <w:sz w:val="20"/>
          <w:szCs w:val="20"/>
        </w:rPr>
        <w:t>Specifikace ceny</w:t>
      </w:r>
      <w:r w:rsidR="00CA3A5F">
        <w:rPr>
          <w:rFonts w:ascii="Arial" w:hAnsi="Arial" w:cs="Arial"/>
          <w:sz w:val="20"/>
          <w:szCs w:val="20"/>
        </w:rPr>
        <w:t xml:space="preserve"> plnění</w:t>
      </w:r>
      <w:r w:rsidR="00FB246D">
        <w:rPr>
          <w:rFonts w:ascii="Arial" w:hAnsi="Arial" w:cs="Arial"/>
          <w:sz w:val="20"/>
          <w:szCs w:val="20"/>
        </w:rPr>
        <w:t xml:space="preserve"> – tisková zařízení</w:t>
      </w:r>
    </w:p>
    <w:p w14:paraId="16E59767" w14:textId="4040880B" w:rsidR="00105C00" w:rsidRDefault="00105C00" w:rsidP="003F79ED">
      <w:pPr>
        <w:numPr>
          <w:ilvl w:val="0"/>
          <w:numId w:val="37"/>
        </w:numPr>
        <w:spacing w:line="276" w:lineRule="auto"/>
        <w:ind w:left="851" w:hanging="425"/>
        <w:contextualSpacing/>
        <w:rPr>
          <w:rFonts w:ascii="Arial" w:hAnsi="Arial" w:cs="Arial"/>
          <w:sz w:val="20"/>
          <w:szCs w:val="20"/>
        </w:rPr>
      </w:pPr>
      <w:r>
        <w:rPr>
          <w:rFonts w:ascii="Arial" w:hAnsi="Arial" w:cs="Arial"/>
          <w:sz w:val="20"/>
          <w:szCs w:val="20"/>
        </w:rPr>
        <w:t>Příloha SM1 – Specifikace předmětu plnění</w:t>
      </w:r>
      <w:r w:rsidR="004F1A54">
        <w:rPr>
          <w:rFonts w:ascii="Arial" w:hAnsi="Arial" w:cs="Arial"/>
          <w:sz w:val="20"/>
          <w:szCs w:val="20"/>
        </w:rPr>
        <w:t xml:space="preserve"> – </w:t>
      </w:r>
      <w:r w:rsidR="008400CA">
        <w:rPr>
          <w:rFonts w:ascii="Arial" w:hAnsi="Arial" w:cs="Arial"/>
          <w:sz w:val="20"/>
          <w:szCs w:val="20"/>
        </w:rPr>
        <w:t>T</w:t>
      </w:r>
      <w:r w:rsidR="00070108">
        <w:rPr>
          <w:rFonts w:ascii="Arial" w:hAnsi="Arial" w:cs="Arial"/>
          <w:sz w:val="20"/>
          <w:szCs w:val="20"/>
        </w:rPr>
        <w:t xml:space="preserve">onery a </w:t>
      </w:r>
      <w:r w:rsidR="008400CA">
        <w:rPr>
          <w:rFonts w:ascii="Arial" w:hAnsi="Arial" w:cs="Arial"/>
          <w:sz w:val="20"/>
          <w:szCs w:val="20"/>
        </w:rPr>
        <w:t xml:space="preserve">Spotřební </w:t>
      </w:r>
      <w:r w:rsidR="004F1A54">
        <w:rPr>
          <w:rFonts w:ascii="Arial" w:hAnsi="Arial" w:cs="Arial"/>
          <w:sz w:val="20"/>
          <w:szCs w:val="20"/>
        </w:rPr>
        <w:t>materiál</w:t>
      </w:r>
    </w:p>
    <w:p w14:paraId="16E59768" w14:textId="23AEA1D1" w:rsidR="00105C00" w:rsidRDefault="00105C00" w:rsidP="003F79ED">
      <w:pPr>
        <w:numPr>
          <w:ilvl w:val="0"/>
          <w:numId w:val="37"/>
        </w:numPr>
        <w:spacing w:line="276" w:lineRule="auto"/>
        <w:ind w:left="851" w:hanging="425"/>
        <w:contextualSpacing/>
        <w:jc w:val="both"/>
        <w:rPr>
          <w:rFonts w:ascii="Arial" w:hAnsi="Arial" w:cs="Arial"/>
          <w:sz w:val="20"/>
          <w:szCs w:val="20"/>
        </w:rPr>
      </w:pPr>
      <w:r>
        <w:rPr>
          <w:rFonts w:ascii="Arial" w:hAnsi="Arial" w:cs="Arial"/>
          <w:sz w:val="20"/>
          <w:szCs w:val="20"/>
        </w:rPr>
        <w:t>Příloha SM2 – Specifikace ceny plnění</w:t>
      </w:r>
      <w:r w:rsidR="004F1A54">
        <w:rPr>
          <w:rFonts w:ascii="Arial" w:hAnsi="Arial" w:cs="Arial"/>
          <w:sz w:val="20"/>
          <w:szCs w:val="20"/>
        </w:rPr>
        <w:t xml:space="preserve"> – </w:t>
      </w:r>
      <w:r w:rsidR="008400CA">
        <w:rPr>
          <w:rFonts w:ascii="Arial" w:hAnsi="Arial" w:cs="Arial"/>
          <w:sz w:val="20"/>
          <w:szCs w:val="20"/>
        </w:rPr>
        <w:t>T</w:t>
      </w:r>
      <w:r w:rsidR="00070108">
        <w:rPr>
          <w:rFonts w:ascii="Arial" w:hAnsi="Arial" w:cs="Arial"/>
          <w:sz w:val="20"/>
          <w:szCs w:val="20"/>
        </w:rPr>
        <w:t xml:space="preserve">onery a </w:t>
      </w:r>
      <w:r w:rsidR="008400CA">
        <w:rPr>
          <w:rFonts w:ascii="Arial" w:hAnsi="Arial" w:cs="Arial"/>
          <w:sz w:val="20"/>
          <w:szCs w:val="20"/>
        </w:rPr>
        <w:t xml:space="preserve">Spotřební </w:t>
      </w:r>
      <w:r w:rsidR="004F1A54">
        <w:rPr>
          <w:rFonts w:ascii="Arial" w:hAnsi="Arial" w:cs="Arial"/>
          <w:sz w:val="20"/>
          <w:szCs w:val="20"/>
        </w:rPr>
        <w:t>materiál</w:t>
      </w:r>
      <w:r>
        <w:rPr>
          <w:rFonts w:ascii="Arial" w:hAnsi="Arial" w:cs="Arial"/>
          <w:sz w:val="20"/>
          <w:szCs w:val="20"/>
        </w:rPr>
        <w:t xml:space="preserve"> </w:t>
      </w:r>
    </w:p>
    <w:p w14:paraId="16E59769" w14:textId="61FFF5C4" w:rsidR="00105C00" w:rsidRDefault="00105C00" w:rsidP="003F79ED">
      <w:pPr>
        <w:numPr>
          <w:ilvl w:val="0"/>
          <w:numId w:val="37"/>
        </w:numPr>
        <w:spacing w:line="276" w:lineRule="auto"/>
        <w:ind w:left="851" w:hanging="425"/>
        <w:contextualSpacing/>
        <w:jc w:val="both"/>
        <w:rPr>
          <w:rFonts w:ascii="Arial" w:hAnsi="Arial" w:cs="Arial"/>
          <w:sz w:val="20"/>
          <w:szCs w:val="20"/>
        </w:rPr>
      </w:pPr>
      <w:r>
        <w:rPr>
          <w:rFonts w:ascii="Arial" w:hAnsi="Arial" w:cs="Arial"/>
          <w:sz w:val="20"/>
          <w:szCs w:val="20"/>
        </w:rPr>
        <w:t>Příloha SM3 – Požadavky na objednávkový systém VZP ČR</w:t>
      </w:r>
    </w:p>
    <w:p w14:paraId="16E5976A" w14:textId="046F91CF" w:rsidR="00105C00" w:rsidRDefault="00105C00" w:rsidP="003F79ED">
      <w:pPr>
        <w:numPr>
          <w:ilvl w:val="0"/>
          <w:numId w:val="37"/>
        </w:numPr>
        <w:spacing w:line="276" w:lineRule="auto"/>
        <w:ind w:left="851" w:hanging="425"/>
        <w:contextualSpacing/>
        <w:jc w:val="both"/>
        <w:rPr>
          <w:rFonts w:ascii="Arial" w:hAnsi="Arial" w:cs="Arial"/>
          <w:sz w:val="20"/>
          <w:szCs w:val="20"/>
        </w:rPr>
      </w:pPr>
      <w:r>
        <w:rPr>
          <w:rFonts w:ascii="Arial" w:hAnsi="Arial" w:cs="Arial"/>
          <w:sz w:val="20"/>
          <w:szCs w:val="20"/>
        </w:rPr>
        <w:t xml:space="preserve">Příloha SM4 – Seznam míst plnění </w:t>
      </w:r>
      <w:r w:rsidR="008400CA">
        <w:rPr>
          <w:rFonts w:ascii="Arial" w:hAnsi="Arial" w:cs="Arial"/>
          <w:sz w:val="20"/>
          <w:szCs w:val="20"/>
        </w:rPr>
        <w:t>a kontaktní osoby</w:t>
      </w:r>
    </w:p>
    <w:p w14:paraId="16E5976B" w14:textId="299CAE34" w:rsidR="00105C00" w:rsidRDefault="00105C00" w:rsidP="003F79ED">
      <w:pPr>
        <w:numPr>
          <w:ilvl w:val="0"/>
          <w:numId w:val="37"/>
        </w:numPr>
        <w:spacing w:line="276" w:lineRule="auto"/>
        <w:ind w:left="851" w:hanging="425"/>
        <w:contextualSpacing/>
        <w:jc w:val="both"/>
        <w:rPr>
          <w:rFonts w:ascii="Arial" w:hAnsi="Arial" w:cs="Arial"/>
          <w:sz w:val="20"/>
          <w:szCs w:val="20"/>
        </w:rPr>
      </w:pPr>
      <w:r>
        <w:rPr>
          <w:rFonts w:ascii="Arial" w:hAnsi="Arial" w:cs="Arial"/>
          <w:sz w:val="20"/>
          <w:szCs w:val="20"/>
        </w:rPr>
        <w:t>Příloha SM</w:t>
      </w:r>
      <w:r w:rsidR="00DA52D2">
        <w:rPr>
          <w:rFonts w:ascii="Arial" w:hAnsi="Arial" w:cs="Arial"/>
          <w:sz w:val="20"/>
          <w:szCs w:val="20"/>
        </w:rPr>
        <w:t>5</w:t>
      </w:r>
      <w:r>
        <w:rPr>
          <w:rFonts w:ascii="Arial" w:hAnsi="Arial" w:cs="Arial"/>
          <w:sz w:val="20"/>
          <w:szCs w:val="20"/>
        </w:rPr>
        <w:t xml:space="preserve"> – Vzor měsíčního reportu</w:t>
      </w:r>
    </w:p>
    <w:p w14:paraId="16E5976C" w14:textId="54820BF8" w:rsidR="00105C00" w:rsidRDefault="00105C00" w:rsidP="003F79ED">
      <w:pPr>
        <w:numPr>
          <w:ilvl w:val="0"/>
          <w:numId w:val="37"/>
        </w:numPr>
        <w:spacing w:line="276" w:lineRule="auto"/>
        <w:ind w:left="851" w:hanging="425"/>
        <w:contextualSpacing/>
        <w:jc w:val="both"/>
        <w:rPr>
          <w:rFonts w:ascii="Arial" w:hAnsi="Arial" w:cs="Arial"/>
          <w:sz w:val="20"/>
          <w:szCs w:val="20"/>
        </w:rPr>
      </w:pPr>
      <w:r>
        <w:rPr>
          <w:rFonts w:ascii="Arial" w:hAnsi="Arial" w:cs="Arial"/>
          <w:sz w:val="20"/>
          <w:szCs w:val="20"/>
        </w:rPr>
        <w:t>Příloha SM</w:t>
      </w:r>
      <w:r w:rsidR="00DA52D2">
        <w:rPr>
          <w:rFonts w:ascii="Arial" w:hAnsi="Arial" w:cs="Arial"/>
          <w:sz w:val="20"/>
          <w:szCs w:val="20"/>
        </w:rPr>
        <w:t>6</w:t>
      </w:r>
      <w:r>
        <w:rPr>
          <w:rFonts w:ascii="Arial" w:hAnsi="Arial" w:cs="Arial"/>
          <w:sz w:val="20"/>
          <w:szCs w:val="20"/>
        </w:rPr>
        <w:t xml:space="preserve"> – Seznam osob Objednatele pověřených k</w:t>
      </w:r>
      <w:r w:rsidR="00B42726">
        <w:rPr>
          <w:rFonts w:ascii="Arial" w:hAnsi="Arial" w:cs="Arial"/>
          <w:sz w:val="20"/>
          <w:szCs w:val="20"/>
        </w:rPr>
        <w:t>e schvalování</w:t>
      </w:r>
      <w:r>
        <w:rPr>
          <w:rFonts w:ascii="Arial" w:hAnsi="Arial" w:cs="Arial"/>
          <w:sz w:val="20"/>
          <w:szCs w:val="20"/>
        </w:rPr>
        <w:t xml:space="preserve"> objednávek</w:t>
      </w:r>
    </w:p>
    <w:p w14:paraId="16E5976D" w14:textId="5658ED79" w:rsidR="00105C00" w:rsidRDefault="00105C00" w:rsidP="003F79ED">
      <w:pPr>
        <w:numPr>
          <w:ilvl w:val="0"/>
          <w:numId w:val="37"/>
        </w:numPr>
        <w:spacing w:line="276" w:lineRule="auto"/>
        <w:ind w:left="851" w:hanging="425"/>
        <w:contextualSpacing/>
        <w:jc w:val="both"/>
        <w:rPr>
          <w:rFonts w:ascii="Arial" w:hAnsi="Arial" w:cs="Arial"/>
          <w:sz w:val="20"/>
          <w:szCs w:val="20"/>
        </w:rPr>
      </w:pPr>
      <w:r>
        <w:rPr>
          <w:rFonts w:ascii="Arial" w:hAnsi="Arial" w:cs="Arial"/>
          <w:sz w:val="20"/>
          <w:szCs w:val="20"/>
        </w:rPr>
        <w:t>Příloha SM</w:t>
      </w:r>
      <w:r w:rsidR="00DA52D2">
        <w:rPr>
          <w:rFonts w:ascii="Arial" w:hAnsi="Arial" w:cs="Arial"/>
          <w:sz w:val="20"/>
          <w:szCs w:val="20"/>
        </w:rPr>
        <w:t>7</w:t>
      </w:r>
      <w:r>
        <w:rPr>
          <w:rFonts w:ascii="Arial" w:hAnsi="Arial" w:cs="Arial"/>
          <w:sz w:val="20"/>
          <w:szCs w:val="20"/>
        </w:rPr>
        <w:t xml:space="preserve"> – Seznam osob Dodavatele</w:t>
      </w:r>
      <w:r w:rsidR="00085B63">
        <w:rPr>
          <w:rFonts w:ascii="Arial" w:hAnsi="Arial" w:cs="Arial"/>
          <w:sz w:val="20"/>
          <w:szCs w:val="20"/>
        </w:rPr>
        <w:t xml:space="preserve"> pověřených</w:t>
      </w:r>
      <w:r>
        <w:rPr>
          <w:rFonts w:ascii="Arial" w:hAnsi="Arial" w:cs="Arial"/>
          <w:sz w:val="20"/>
          <w:szCs w:val="20"/>
        </w:rPr>
        <w:t xml:space="preserve"> k potvrzení objednávek</w:t>
      </w:r>
    </w:p>
    <w:p w14:paraId="16E5976E" w14:textId="1C267440" w:rsidR="00105C00" w:rsidRDefault="00105C00" w:rsidP="003F79ED">
      <w:pPr>
        <w:numPr>
          <w:ilvl w:val="0"/>
          <w:numId w:val="37"/>
        </w:numPr>
        <w:spacing w:line="276" w:lineRule="auto"/>
        <w:ind w:left="851" w:hanging="425"/>
        <w:contextualSpacing/>
        <w:jc w:val="both"/>
        <w:rPr>
          <w:rFonts w:ascii="Arial" w:hAnsi="Arial" w:cs="Arial"/>
          <w:sz w:val="20"/>
          <w:szCs w:val="20"/>
        </w:rPr>
      </w:pPr>
      <w:r>
        <w:rPr>
          <w:rFonts w:ascii="Arial" w:hAnsi="Arial" w:cs="Arial"/>
          <w:sz w:val="20"/>
          <w:szCs w:val="20"/>
        </w:rPr>
        <w:t>Příloha SM</w:t>
      </w:r>
      <w:r w:rsidR="00DA52D2">
        <w:rPr>
          <w:rFonts w:ascii="Arial" w:hAnsi="Arial" w:cs="Arial"/>
          <w:sz w:val="20"/>
          <w:szCs w:val="20"/>
        </w:rPr>
        <w:t>8</w:t>
      </w:r>
      <w:r>
        <w:rPr>
          <w:rFonts w:ascii="Arial" w:hAnsi="Arial" w:cs="Arial"/>
          <w:sz w:val="20"/>
          <w:szCs w:val="20"/>
        </w:rPr>
        <w:t xml:space="preserve"> – Seznam nákladových středisek</w:t>
      </w:r>
      <w:r w:rsidR="00ED4D39">
        <w:rPr>
          <w:rFonts w:ascii="Arial" w:hAnsi="Arial" w:cs="Arial"/>
          <w:sz w:val="20"/>
          <w:szCs w:val="20"/>
        </w:rPr>
        <w:t xml:space="preserve"> VZP ČR</w:t>
      </w:r>
    </w:p>
    <w:p w14:paraId="16E59770" w14:textId="77777777" w:rsidR="00D86239" w:rsidRPr="00FA1B5A" w:rsidRDefault="00D86239" w:rsidP="006B36A4">
      <w:pPr>
        <w:spacing w:line="276" w:lineRule="auto"/>
        <w:contextualSpacing/>
        <w:jc w:val="both"/>
        <w:rPr>
          <w:rFonts w:ascii="Arial" w:hAnsi="Arial" w:cs="Arial"/>
          <w:sz w:val="20"/>
          <w:szCs w:val="20"/>
          <w:highlight w:val="yellow"/>
        </w:rPr>
      </w:pPr>
    </w:p>
    <w:p w14:paraId="16E59771" w14:textId="77777777" w:rsidR="0060486C" w:rsidRPr="00A24FF4" w:rsidRDefault="0060486C" w:rsidP="00F46994">
      <w:pPr>
        <w:numPr>
          <w:ilvl w:val="0"/>
          <w:numId w:val="17"/>
        </w:numPr>
        <w:tabs>
          <w:tab w:val="clear" w:pos="340"/>
          <w:tab w:val="num" w:pos="426"/>
        </w:tabs>
        <w:spacing w:line="276" w:lineRule="auto"/>
        <w:ind w:left="425" w:hanging="425"/>
        <w:jc w:val="both"/>
        <w:rPr>
          <w:rFonts w:ascii="Arial" w:hAnsi="Arial" w:cs="Arial"/>
          <w:sz w:val="20"/>
          <w:szCs w:val="20"/>
        </w:rPr>
      </w:pPr>
      <w:r w:rsidRPr="0060486C">
        <w:rPr>
          <w:rFonts w:ascii="Arial" w:hAnsi="Arial" w:cs="Arial"/>
          <w:sz w:val="20"/>
          <w:szCs w:val="20"/>
        </w:rPr>
        <w:t>Pro případ kontradikce se jako závazná použijí prioritně příslušná ustanovení této Rámcové dohody a následně příslušná ustanovení jednotlivých příloh, a to ve výše uvedeném pořadí.</w:t>
      </w:r>
    </w:p>
    <w:p w14:paraId="16E59772" w14:textId="77777777" w:rsidR="00836FDA" w:rsidRPr="0060486C" w:rsidRDefault="00836FDA" w:rsidP="00061E55">
      <w:pPr>
        <w:spacing w:line="276" w:lineRule="auto"/>
        <w:ind w:left="425"/>
        <w:jc w:val="both"/>
        <w:rPr>
          <w:rFonts w:ascii="Arial" w:hAnsi="Arial" w:cs="Arial"/>
          <w:sz w:val="20"/>
          <w:szCs w:val="20"/>
        </w:rPr>
      </w:pPr>
    </w:p>
    <w:p w14:paraId="16E59773" w14:textId="79820081" w:rsidR="0060486C" w:rsidRDefault="0060486C" w:rsidP="00BC27B0">
      <w:pPr>
        <w:numPr>
          <w:ilvl w:val="0"/>
          <w:numId w:val="17"/>
        </w:numPr>
        <w:tabs>
          <w:tab w:val="clear" w:pos="340"/>
          <w:tab w:val="num" w:pos="426"/>
        </w:tabs>
        <w:spacing w:line="276" w:lineRule="auto"/>
        <w:ind w:left="425" w:hanging="425"/>
        <w:jc w:val="both"/>
        <w:rPr>
          <w:rFonts w:ascii="Arial" w:hAnsi="Arial" w:cs="Arial"/>
          <w:sz w:val="20"/>
          <w:szCs w:val="20"/>
        </w:rPr>
      </w:pPr>
      <w:r w:rsidRPr="0060486C">
        <w:rPr>
          <w:rFonts w:ascii="Arial" w:hAnsi="Arial" w:cs="Arial"/>
          <w:sz w:val="20"/>
          <w:szCs w:val="20"/>
        </w:rPr>
        <w:t>Smluvní strany si před podpisem tuto Rámcovou dohodu včetně jejích příloh řádně přečetly a s jejich obsahem souhlasí, což stvrzují svými podpisy.</w:t>
      </w:r>
    </w:p>
    <w:p w14:paraId="16E59774" w14:textId="77777777" w:rsidR="00061E55" w:rsidRDefault="00061E55" w:rsidP="00061E55">
      <w:pPr>
        <w:pStyle w:val="Odstavecseseznamem"/>
        <w:rPr>
          <w:rFonts w:ascii="Arial" w:hAnsi="Arial" w:cs="Arial"/>
          <w:sz w:val="20"/>
          <w:szCs w:val="20"/>
        </w:rPr>
      </w:pPr>
    </w:p>
    <w:p w14:paraId="16E59775" w14:textId="77777777" w:rsidR="00061E55" w:rsidRPr="0060486C" w:rsidRDefault="00061E55" w:rsidP="00061E55">
      <w:pPr>
        <w:spacing w:line="276" w:lineRule="auto"/>
        <w:jc w:val="both"/>
        <w:rPr>
          <w:rFonts w:ascii="Arial" w:hAnsi="Arial" w:cs="Arial"/>
          <w:sz w:val="20"/>
          <w:szCs w:val="20"/>
        </w:rPr>
      </w:pPr>
    </w:p>
    <w:p w14:paraId="16E59776" w14:textId="0F6F0A12" w:rsidR="007613A3" w:rsidRPr="0060486C" w:rsidRDefault="007613A3" w:rsidP="00061E55">
      <w:pPr>
        <w:spacing w:line="276" w:lineRule="auto"/>
        <w:rPr>
          <w:rFonts w:ascii="Arial" w:hAnsi="Arial" w:cs="Arial"/>
          <w:sz w:val="20"/>
          <w:szCs w:val="20"/>
        </w:rPr>
      </w:pPr>
    </w:p>
    <w:p w14:paraId="16E59777" w14:textId="0CC1CDD8" w:rsidR="0060486C" w:rsidRPr="0060486C" w:rsidRDefault="0060486C" w:rsidP="00061E55">
      <w:pPr>
        <w:spacing w:line="276" w:lineRule="auto"/>
        <w:rPr>
          <w:rFonts w:ascii="Arial" w:hAnsi="Arial" w:cs="Arial"/>
          <w:sz w:val="20"/>
          <w:szCs w:val="20"/>
        </w:rPr>
      </w:pPr>
      <w:r w:rsidRPr="0060486C">
        <w:rPr>
          <w:rFonts w:ascii="Arial" w:hAnsi="Arial" w:cs="Arial"/>
          <w:sz w:val="20"/>
          <w:szCs w:val="20"/>
        </w:rPr>
        <w:tab/>
      </w:r>
      <w:r w:rsidRPr="0060486C">
        <w:rPr>
          <w:rFonts w:ascii="Arial" w:hAnsi="Arial" w:cs="Arial"/>
          <w:sz w:val="20"/>
          <w:szCs w:val="20"/>
        </w:rPr>
        <w:tab/>
      </w:r>
      <w:r w:rsidRPr="0060486C">
        <w:rPr>
          <w:rFonts w:ascii="Arial" w:hAnsi="Arial" w:cs="Arial"/>
          <w:sz w:val="20"/>
          <w:szCs w:val="20"/>
        </w:rPr>
        <w:tab/>
      </w:r>
      <w:r w:rsidRPr="0060486C">
        <w:rPr>
          <w:rFonts w:ascii="Arial" w:hAnsi="Arial" w:cs="Arial"/>
          <w:sz w:val="20"/>
          <w:szCs w:val="20"/>
        </w:rPr>
        <w:tab/>
      </w:r>
      <w:r w:rsidRPr="0060486C">
        <w:rPr>
          <w:rFonts w:ascii="Arial" w:hAnsi="Arial" w:cs="Arial"/>
          <w:sz w:val="20"/>
          <w:szCs w:val="20"/>
        </w:rPr>
        <w:tab/>
      </w:r>
    </w:p>
    <w:p w14:paraId="6717C130" w14:textId="4A39BF0A" w:rsidR="002F0F68" w:rsidRDefault="0067320B" w:rsidP="009D6FC5">
      <w:pPr>
        <w:numPr>
          <w:ilvl w:val="12"/>
          <w:numId w:val="0"/>
        </w:numPr>
        <w:spacing w:after="120" w:line="276" w:lineRule="auto"/>
        <w:ind w:left="425" w:hanging="425"/>
        <w:contextualSpacing/>
        <w:jc w:val="both"/>
        <w:rPr>
          <w:rFonts w:ascii="Arial" w:hAnsi="Arial" w:cs="Arial"/>
          <w:sz w:val="20"/>
          <w:szCs w:val="20"/>
        </w:rPr>
      </w:pPr>
      <w:r>
        <w:rPr>
          <w:rFonts w:ascii="Arial" w:hAnsi="Arial" w:cs="Arial"/>
          <w:sz w:val="20"/>
          <w:szCs w:val="20"/>
        </w:rPr>
        <w:t>Všeobecná zdravotní pojišťovna</w:t>
      </w:r>
      <w:r w:rsidR="007A4A3A" w:rsidRPr="007A4A3A">
        <w:rPr>
          <w:rFonts w:ascii="Arial" w:hAnsi="Arial" w:cs="Arial"/>
          <w:sz w:val="20"/>
          <w:szCs w:val="20"/>
        </w:rPr>
        <w:t xml:space="preserve"> </w:t>
      </w:r>
      <w:r w:rsidR="002F0F68">
        <w:rPr>
          <w:rFonts w:ascii="Arial" w:hAnsi="Arial" w:cs="Arial"/>
          <w:sz w:val="20"/>
          <w:szCs w:val="20"/>
        </w:rPr>
        <w:tab/>
      </w:r>
      <w:r w:rsidR="002F0F68">
        <w:rPr>
          <w:rFonts w:ascii="Arial" w:hAnsi="Arial" w:cs="Arial"/>
          <w:sz w:val="20"/>
          <w:szCs w:val="20"/>
        </w:rPr>
        <w:tab/>
      </w:r>
      <w:r w:rsidR="002F0F68">
        <w:rPr>
          <w:rFonts w:ascii="Arial" w:hAnsi="Arial" w:cs="Arial"/>
          <w:sz w:val="20"/>
          <w:szCs w:val="20"/>
        </w:rPr>
        <w:tab/>
      </w:r>
      <w:r w:rsidR="00575038">
        <w:rPr>
          <w:rFonts w:ascii="Arial" w:hAnsi="Arial" w:cs="Arial"/>
          <w:sz w:val="20"/>
          <w:szCs w:val="20"/>
        </w:rPr>
        <w:t xml:space="preserve">       </w:t>
      </w:r>
      <w:r w:rsidR="002F0F68">
        <w:rPr>
          <w:rFonts w:ascii="Arial" w:hAnsi="Arial" w:cs="Arial"/>
          <w:sz w:val="20"/>
          <w:szCs w:val="20"/>
        </w:rPr>
        <w:t>ELSO PHILIPS SERVICE</w:t>
      </w:r>
      <w:r w:rsidR="005A753D">
        <w:rPr>
          <w:rFonts w:ascii="Arial" w:hAnsi="Arial" w:cs="Arial"/>
          <w:sz w:val="20"/>
          <w:szCs w:val="20"/>
        </w:rPr>
        <w:t>,</w:t>
      </w:r>
      <w:r w:rsidR="002F0F68">
        <w:rPr>
          <w:rFonts w:ascii="Arial" w:hAnsi="Arial" w:cs="Arial"/>
          <w:sz w:val="20"/>
          <w:szCs w:val="20"/>
        </w:rPr>
        <w:t xml:space="preserve"> spol. s r.o</w:t>
      </w:r>
      <w:r w:rsidR="005A753D">
        <w:rPr>
          <w:rFonts w:ascii="Arial" w:hAnsi="Arial" w:cs="Arial"/>
          <w:sz w:val="20"/>
          <w:szCs w:val="20"/>
        </w:rPr>
        <w:t>.</w:t>
      </w:r>
    </w:p>
    <w:p w14:paraId="5F036E60" w14:textId="4AF8C5A9" w:rsidR="002F0F68" w:rsidRDefault="007A4A3A" w:rsidP="00575038">
      <w:pPr>
        <w:numPr>
          <w:ilvl w:val="12"/>
          <w:numId w:val="0"/>
        </w:numPr>
        <w:spacing w:after="120" w:line="276" w:lineRule="auto"/>
        <w:ind w:left="425"/>
        <w:contextualSpacing/>
        <w:jc w:val="both"/>
        <w:rPr>
          <w:rFonts w:ascii="Arial" w:hAnsi="Arial" w:cs="Arial"/>
          <w:sz w:val="20"/>
          <w:szCs w:val="20"/>
        </w:rPr>
      </w:pPr>
      <w:r>
        <w:rPr>
          <w:rFonts w:ascii="Arial" w:hAnsi="Arial" w:cs="Arial"/>
          <w:sz w:val="20"/>
          <w:szCs w:val="20"/>
        </w:rPr>
        <w:t>České republiky</w:t>
      </w:r>
      <w:r>
        <w:rPr>
          <w:rFonts w:ascii="Arial" w:hAnsi="Arial" w:cs="Arial"/>
          <w:sz w:val="20"/>
          <w:szCs w:val="20"/>
        </w:rPr>
        <w:tab/>
      </w:r>
      <w:r w:rsidR="0067320B">
        <w:rPr>
          <w:rFonts w:ascii="Arial" w:hAnsi="Arial" w:cs="Arial"/>
          <w:sz w:val="20"/>
          <w:szCs w:val="20"/>
        </w:rPr>
        <w:tab/>
      </w:r>
      <w:r w:rsidR="009D6FC5">
        <w:rPr>
          <w:rFonts w:ascii="Arial" w:hAnsi="Arial" w:cs="Arial"/>
          <w:sz w:val="20"/>
          <w:szCs w:val="20"/>
        </w:rPr>
        <w:tab/>
      </w:r>
    </w:p>
    <w:p w14:paraId="3765B3E8" w14:textId="77777777" w:rsidR="002F0F68" w:rsidRDefault="002F0F68" w:rsidP="009D6FC5">
      <w:pPr>
        <w:numPr>
          <w:ilvl w:val="12"/>
          <w:numId w:val="0"/>
        </w:numPr>
        <w:spacing w:after="120" w:line="276" w:lineRule="auto"/>
        <w:ind w:left="425" w:hanging="425"/>
        <w:contextualSpacing/>
        <w:jc w:val="both"/>
        <w:rPr>
          <w:rFonts w:ascii="Arial" w:hAnsi="Arial" w:cs="Arial"/>
          <w:sz w:val="20"/>
          <w:szCs w:val="20"/>
        </w:rPr>
      </w:pPr>
    </w:p>
    <w:p w14:paraId="04A65993" w14:textId="77777777" w:rsidR="00575038" w:rsidRDefault="00575038" w:rsidP="009D6FC5">
      <w:pPr>
        <w:numPr>
          <w:ilvl w:val="12"/>
          <w:numId w:val="0"/>
        </w:numPr>
        <w:spacing w:after="120" w:line="276" w:lineRule="auto"/>
        <w:ind w:left="425" w:hanging="425"/>
        <w:contextualSpacing/>
        <w:jc w:val="both"/>
        <w:rPr>
          <w:rFonts w:ascii="Arial" w:hAnsi="Arial" w:cs="Arial"/>
          <w:sz w:val="20"/>
          <w:szCs w:val="20"/>
        </w:rPr>
      </w:pPr>
    </w:p>
    <w:p w14:paraId="7CC70263" w14:textId="77777777" w:rsidR="00575038" w:rsidRDefault="00575038" w:rsidP="009D6FC5">
      <w:pPr>
        <w:numPr>
          <w:ilvl w:val="12"/>
          <w:numId w:val="0"/>
        </w:numPr>
        <w:spacing w:after="120" w:line="276" w:lineRule="auto"/>
        <w:ind w:left="425" w:hanging="425"/>
        <w:contextualSpacing/>
        <w:jc w:val="both"/>
        <w:rPr>
          <w:rFonts w:ascii="Arial" w:hAnsi="Arial" w:cs="Arial"/>
          <w:sz w:val="20"/>
          <w:szCs w:val="20"/>
        </w:rPr>
      </w:pPr>
    </w:p>
    <w:p w14:paraId="2BC2B147" w14:textId="77777777" w:rsidR="002F0F68" w:rsidRDefault="002F0F68" w:rsidP="009D6FC5">
      <w:pPr>
        <w:numPr>
          <w:ilvl w:val="12"/>
          <w:numId w:val="0"/>
        </w:numPr>
        <w:spacing w:after="120" w:line="276" w:lineRule="auto"/>
        <w:ind w:left="425" w:hanging="425"/>
        <w:contextualSpacing/>
        <w:jc w:val="both"/>
        <w:rPr>
          <w:rFonts w:ascii="Arial" w:hAnsi="Arial" w:cs="Arial"/>
          <w:sz w:val="20"/>
          <w:szCs w:val="20"/>
        </w:rPr>
      </w:pPr>
    </w:p>
    <w:p w14:paraId="6ADFE9C5" w14:textId="53B39562" w:rsidR="0067320B" w:rsidRDefault="0067320B" w:rsidP="009D6FC5">
      <w:pPr>
        <w:numPr>
          <w:ilvl w:val="12"/>
          <w:numId w:val="0"/>
        </w:numPr>
        <w:spacing w:after="120" w:line="276" w:lineRule="auto"/>
        <w:ind w:left="425" w:hanging="425"/>
        <w:contextualSpacing/>
        <w:jc w:val="both"/>
        <w:rPr>
          <w:rFonts w:ascii="Arial" w:hAnsi="Arial" w:cs="Arial"/>
          <w:sz w:val="20"/>
          <w:szCs w:val="20"/>
        </w:rPr>
      </w:pPr>
      <w:r>
        <w:rPr>
          <w:rFonts w:ascii="Arial" w:hAnsi="Arial" w:cs="Arial"/>
          <w:sz w:val="20"/>
          <w:szCs w:val="20"/>
        </w:rPr>
        <w:t>Ing. Zdeněk Kabátek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F0F68">
        <w:rPr>
          <w:rFonts w:ascii="Arial" w:hAnsi="Arial" w:cs="Arial"/>
          <w:sz w:val="20"/>
          <w:szCs w:val="20"/>
        </w:rPr>
        <w:tab/>
      </w:r>
      <w:r w:rsidR="00C27FD1">
        <w:rPr>
          <w:rFonts w:ascii="Arial" w:hAnsi="Arial" w:cs="Arial"/>
          <w:sz w:val="20"/>
          <w:szCs w:val="20"/>
        </w:rPr>
        <w:t xml:space="preserve">Ing. Otakar </w:t>
      </w:r>
      <w:proofErr w:type="spellStart"/>
      <w:r w:rsidR="00C27FD1">
        <w:rPr>
          <w:rFonts w:ascii="Arial" w:hAnsi="Arial" w:cs="Arial"/>
          <w:sz w:val="20"/>
          <w:szCs w:val="20"/>
        </w:rPr>
        <w:t>Chasák</w:t>
      </w:r>
      <w:proofErr w:type="spellEnd"/>
      <w:r>
        <w:rPr>
          <w:rFonts w:ascii="Arial" w:hAnsi="Arial" w:cs="Arial"/>
          <w:sz w:val="20"/>
          <w:szCs w:val="20"/>
        </w:rPr>
        <w:tab/>
      </w:r>
    </w:p>
    <w:p w14:paraId="16E5977F" w14:textId="4E901F98" w:rsidR="00450C57" w:rsidRDefault="0067320B" w:rsidP="002F0F68">
      <w:pPr>
        <w:ind w:firstLine="425"/>
        <w:rPr>
          <w:rFonts w:ascii="Arial" w:hAnsi="Arial" w:cs="Arial"/>
          <w:b/>
          <w:sz w:val="20"/>
          <w:szCs w:val="20"/>
        </w:rPr>
      </w:pPr>
      <w:r>
        <w:rPr>
          <w:rFonts w:ascii="Arial" w:hAnsi="Arial" w:cs="Arial"/>
          <w:sz w:val="20"/>
          <w:szCs w:val="20"/>
        </w:rPr>
        <w:t>ředitel</w:t>
      </w:r>
      <w:r>
        <w:rPr>
          <w:rFonts w:ascii="Arial" w:hAnsi="Arial" w:cs="Arial"/>
          <w:sz w:val="20"/>
          <w:szCs w:val="20"/>
        </w:rPr>
        <w:tab/>
      </w:r>
      <w:r>
        <w:rPr>
          <w:rFonts w:ascii="Arial" w:hAnsi="Arial" w:cs="Arial"/>
          <w:sz w:val="20"/>
          <w:szCs w:val="20"/>
        </w:rPr>
        <w:tab/>
      </w:r>
      <w:r w:rsidR="00777048">
        <w:rPr>
          <w:rFonts w:ascii="Arial" w:hAnsi="Arial" w:cs="Arial"/>
          <w:sz w:val="20"/>
          <w:szCs w:val="20"/>
        </w:rPr>
        <w:tab/>
      </w:r>
      <w:r w:rsidR="00777048">
        <w:rPr>
          <w:rFonts w:ascii="Arial" w:hAnsi="Arial" w:cs="Arial"/>
          <w:sz w:val="20"/>
          <w:szCs w:val="20"/>
        </w:rPr>
        <w:tab/>
      </w:r>
      <w:r w:rsidR="00777048">
        <w:rPr>
          <w:rFonts w:ascii="Arial" w:hAnsi="Arial" w:cs="Arial"/>
          <w:sz w:val="20"/>
          <w:szCs w:val="20"/>
        </w:rPr>
        <w:tab/>
      </w:r>
      <w:r w:rsidR="00777048">
        <w:rPr>
          <w:rFonts w:ascii="Arial" w:hAnsi="Arial" w:cs="Arial"/>
          <w:sz w:val="20"/>
          <w:szCs w:val="20"/>
        </w:rPr>
        <w:tab/>
      </w:r>
      <w:r w:rsidR="002F0F68">
        <w:rPr>
          <w:rFonts w:ascii="Arial" w:hAnsi="Arial" w:cs="Arial"/>
          <w:sz w:val="20"/>
          <w:szCs w:val="20"/>
        </w:rPr>
        <w:tab/>
      </w:r>
      <w:r w:rsidR="00575038">
        <w:rPr>
          <w:rFonts w:ascii="Arial" w:hAnsi="Arial" w:cs="Arial"/>
          <w:sz w:val="20"/>
          <w:szCs w:val="20"/>
        </w:rPr>
        <w:t xml:space="preserve">        </w:t>
      </w:r>
      <w:r w:rsidR="00777048">
        <w:rPr>
          <w:rFonts w:ascii="Arial" w:hAnsi="Arial" w:cs="Arial"/>
          <w:sz w:val="20"/>
          <w:szCs w:val="20"/>
        </w:rPr>
        <w:t>jednatel</w:t>
      </w:r>
      <w:r w:rsidR="00450C57">
        <w:rPr>
          <w:rFonts w:ascii="Arial" w:hAnsi="Arial" w:cs="Arial"/>
          <w:b/>
          <w:sz w:val="20"/>
          <w:szCs w:val="20"/>
        </w:rPr>
        <w:br w:type="page"/>
      </w:r>
    </w:p>
    <w:p w14:paraId="0C3E88E6" w14:textId="77777777" w:rsidR="00D50A14" w:rsidRPr="002E4AA3" w:rsidRDefault="00D50A14" w:rsidP="00D50A14">
      <w:pPr>
        <w:tabs>
          <w:tab w:val="num" w:pos="720"/>
        </w:tabs>
        <w:spacing w:before="120" w:after="120" w:line="276" w:lineRule="auto"/>
        <w:rPr>
          <w:rFonts w:ascii="Arial" w:hAnsi="Arial" w:cs="Arial"/>
          <w:b/>
          <w:sz w:val="28"/>
          <w:szCs w:val="28"/>
        </w:rPr>
      </w:pPr>
      <w:r w:rsidRPr="002E4AA3">
        <w:rPr>
          <w:rFonts w:ascii="Arial" w:hAnsi="Arial" w:cs="Arial"/>
          <w:b/>
          <w:sz w:val="28"/>
          <w:szCs w:val="28"/>
        </w:rPr>
        <w:lastRenderedPageBreak/>
        <w:t xml:space="preserve">Příloha </w:t>
      </w:r>
      <w:r>
        <w:rPr>
          <w:rFonts w:ascii="Arial" w:hAnsi="Arial" w:cs="Arial"/>
          <w:b/>
          <w:sz w:val="28"/>
          <w:szCs w:val="28"/>
        </w:rPr>
        <w:t>TZ</w:t>
      </w:r>
      <w:r w:rsidRPr="002E4AA3">
        <w:rPr>
          <w:rFonts w:ascii="Arial" w:hAnsi="Arial" w:cs="Arial"/>
          <w:b/>
          <w:sz w:val="28"/>
          <w:szCs w:val="28"/>
        </w:rPr>
        <w:t>1 – Specifikace předmětu plnění</w:t>
      </w:r>
      <w:r>
        <w:rPr>
          <w:rFonts w:ascii="Arial" w:hAnsi="Arial" w:cs="Arial"/>
          <w:b/>
          <w:sz w:val="28"/>
          <w:szCs w:val="28"/>
        </w:rPr>
        <w:t xml:space="preserve"> – tisková zařízení</w:t>
      </w:r>
    </w:p>
    <w:p w14:paraId="16E597A0" w14:textId="0A897294" w:rsidR="001D2265" w:rsidRPr="00C31950" w:rsidRDefault="001D2265" w:rsidP="00C31950">
      <w:pPr>
        <w:spacing w:line="280" w:lineRule="atLeast"/>
        <w:jc w:val="both"/>
        <w:rPr>
          <w:rFonts w:ascii="Arial" w:hAnsi="Arial" w:cs="Arial"/>
          <w:sz w:val="22"/>
          <w:szCs w:val="22"/>
        </w:rPr>
      </w:pPr>
    </w:p>
    <w:p w14:paraId="16E597A1" w14:textId="2F58FEF3" w:rsidR="0085301A" w:rsidRPr="002E4AA3" w:rsidRDefault="00184231" w:rsidP="003F79ED">
      <w:pPr>
        <w:pStyle w:val="Nadpis2"/>
        <w:keepNext w:val="0"/>
        <w:numPr>
          <w:ilvl w:val="1"/>
          <w:numId w:val="27"/>
        </w:numPr>
        <w:spacing w:before="120" w:after="120" w:line="288" w:lineRule="auto"/>
        <w:ind w:left="567" w:hanging="567"/>
        <w:jc w:val="left"/>
        <w:rPr>
          <w:rFonts w:ascii="Arial" w:hAnsi="Arial" w:cs="Arial"/>
          <w:sz w:val="24"/>
          <w:szCs w:val="24"/>
        </w:rPr>
      </w:pPr>
      <w:r>
        <w:rPr>
          <w:rFonts w:ascii="Arial" w:hAnsi="Arial" w:cs="Arial"/>
          <w:sz w:val="24"/>
          <w:szCs w:val="24"/>
        </w:rPr>
        <w:t xml:space="preserve">Konfigurace – tiskárna ČB A4 </w:t>
      </w:r>
      <w:r w:rsidR="00831263" w:rsidRPr="002E4AA3">
        <w:rPr>
          <w:rFonts w:ascii="Arial" w:hAnsi="Arial" w:cs="Arial"/>
          <w:sz w:val="24"/>
          <w:szCs w:val="24"/>
        </w:rPr>
        <w:t>pro malou skupinu uživatelů (TM)</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3"/>
        <w:gridCol w:w="3260"/>
        <w:gridCol w:w="3260"/>
      </w:tblGrid>
      <w:tr w:rsidR="0085301A" w:rsidRPr="003A4A4F" w14:paraId="16E597A7" w14:textId="77777777" w:rsidTr="00DD4891">
        <w:trPr>
          <w:jc w:val="center"/>
        </w:trPr>
        <w:tc>
          <w:tcPr>
            <w:tcW w:w="2623" w:type="dxa"/>
            <w:shd w:val="pct15" w:color="auto" w:fill="auto"/>
            <w:vAlign w:val="center"/>
          </w:tcPr>
          <w:p w14:paraId="16E597A2" w14:textId="77777777" w:rsidR="0085301A" w:rsidRPr="003A4A4F" w:rsidRDefault="0085301A" w:rsidP="00C202AA">
            <w:pPr>
              <w:rPr>
                <w:rFonts w:ascii="Arial" w:hAnsi="Arial" w:cs="Arial"/>
                <w:b/>
                <w:sz w:val="18"/>
                <w:szCs w:val="18"/>
              </w:rPr>
            </w:pPr>
            <w:r w:rsidRPr="003A4A4F">
              <w:rPr>
                <w:rFonts w:ascii="Arial" w:hAnsi="Arial" w:cs="Arial"/>
                <w:b/>
                <w:sz w:val="18"/>
                <w:szCs w:val="18"/>
              </w:rPr>
              <w:t>Parametr</w:t>
            </w:r>
          </w:p>
        </w:tc>
        <w:tc>
          <w:tcPr>
            <w:tcW w:w="3260" w:type="dxa"/>
            <w:tcBorders>
              <w:top w:val="single" w:sz="4" w:space="0" w:color="auto"/>
            </w:tcBorders>
            <w:shd w:val="pct15" w:color="auto" w:fill="auto"/>
            <w:vAlign w:val="center"/>
          </w:tcPr>
          <w:p w14:paraId="16E597A3" w14:textId="77777777" w:rsidR="0085301A" w:rsidRPr="003A4A4F" w:rsidRDefault="0085301A" w:rsidP="00C202AA">
            <w:pPr>
              <w:rPr>
                <w:rFonts w:ascii="Arial" w:hAnsi="Arial" w:cs="Arial"/>
                <w:b/>
                <w:sz w:val="18"/>
                <w:szCs w:val="18"/>
              </w:rPr>
            </w:pPr>
            <w:r w:rsidRPr="00642F3F">
              <w:rPr>
                <w:rFonts w:ascii="Arial" w:hAnsi="Arial" w:cs="Arial"/>
                <w:b/>
                <w:i/>
                <w:sz w:val="20"/>
                <w:szCs w:val="20"/>
              </w:rPr>
              <w:t>Objednatelem přesně stanovené parametry, není-li výslovně uvedeno, že se jedná o parametry minimální nebo maximální</w:t>
            </w:r>
          </w:p>
        </w:tc>
        <w:tc>
          <w:tcPr>
            <w:tcW w:w="3260" w:type="dxa"/>
            <w:tcBorders>
              <w:top w:val="single" w:sz="4" w:space="0" w:color="auto"/>
            </w:tcBorders>
            <w:shd w:val="clear" w:color="auto" w:fill="D9D9D9" w:themeFill="background1" w:themeFillShade="D9"/>
          </w:tcPr>
          <w:p w14:paraId="5F8D368E" w14:textId="77777777" w:rsidR="00450C57" w:rsidRDefault="0085301A" w:rsidP="00C202AA">
            <w:pPr>
              <w:rPr>
                <w:rFonts w:ascii="Arial" w:hAnsi="Arial" w:cs="Arial"/>
                <w:b/>
                <w:sz w:val="20"/>
                <w:szCs w:val="20"/>
              </w:rPr>
            </w:pPr>
            <w:r>
              <w:rPr>
                <w:rFonts w:ascii="Arial" w:hAnsi="Arial" w:cs="Arial"/>
                <w:b/>
                <w:sz w:val="20"/>
                <w:szCs w:val="20"/>
              </w:rPr>
              <w:t xml:space="preserve">Parametry dodávaného </w:t>
            </w:r>
            <w:r w:rsidR="00070108">
              <w:rPr>
                <w:rFonts w:ascii="Arial" w:hAnsi="Arial" w:cs="Arial"/>
                <w:b/>
                <w:sz w:val="20"/>
                <w:szCs w:val="20"/>
              </w:rPr>
              <w:t xml:space="preserve">Tiskového </w:t>
            </w:r>
            <w:r>
              <w:rPr>
                <w:rFonts w:ascii="Arial" w:hAnsi="Arial" w:cs="Arial"/>
                <w:b/>
                <w:sz w:val="20"/>
                <w:szCs w:val="20"/>
              </w:rPr>
              <w:t xml:space="preserve">zařízení </w:t>
            </w:r>
            <w:r w:rsidR="00450C57">
              <w:rPr>
                <w:rFonts w:ascii="Arial" w:hAnsi="Arial" w:cs="Arial"/>
                <w:b/>
                <w:sz w:val="20"/>
                <w:szCs w:val="20"/>
              </w:rPr>
              <w:t>/ ANO</w:t>
            </w:r>
          </w:p>
          <w:p w14:paraId="16E597A6" w14:textId="458F59C9" w:rsidR="0085301A" w:rsidRPr="00450C57" w:rsidRDefault="00450C57" w:rsidP="00C202AA">
            <w:pPr>
              <w:rPr>
                <w:rFonts w:ascii="Arial" w:hAnsi="Arial" w:cs="Arial"/>
                <w:i/>
                <w:sz w:val="20"/>
                <w:szCs w:val="20"/>
              </w:rPr>
            </w:pPr>
            <w:r w:rsidRPr="00450C57">
              <w:rPr>
                <w:rFonts w:ascii="Arial" w:hAnsi="Arial" w:cs="Arial"/>
                <w:i/>
                <w:sz w:val="20"/>
                <w:szCs w:val="20"/>
              </w:rPr>
              <w:t xml:space="preserve">Dodavatel doplní nabízenou hodnotu </w:t>
            </w:r>
            <w:r w:rsidRPr="00450C57">
              <w:rPr>
                <w:rFonts w:ascii="Arial" w:hAnsi="Arial" w:cs="Arial"/>
                <w:b/>
                <w:i/>
                <w:sz w:val="20"/>
                <w:szCs w:val="20"/>
              </w:rPr>
              <w:t>nebo</w:t>
            </w:r>
            <w:r w:rsidRPr="00450C57">
              <w:rPr>
                <w:rFonts w:ascii="Arial" w:hAnsi="Arial" w:cs="Arial"/>
                <w:i/>
                <w:sz w:val="20"/>
                <w:szCs w:val="20"/>
              </w:rPr>
              <w:t xml:space="preserve"> slovem ANO potvrdí splnění parametru ve sloupci 2</w:t>
            </w:r>
          </w:p>
        </w:tc>
      </w:tr>
      <w:tr w:rsidR="0085301A" w:rsidRPr="003A4A4F" w14:paraId="16E597AB" w14:textId="77777777" w:rsidTr="00DD4891">
        <w:trPr>
          <w:trHeight w:val="567"/>
          <w:jc w:val="center"/>
        </w:trPr>
        <w:tc>
          <w:tcPr>
            <w:tcW w:w="2623" w:type="dxa"/>
            <w:vAlign w:val="center"/>
          </w:tcPr>
          <w:p w14:paraId="16E597A8" w14:textId="77777777" w:rsidR="0085301A" w:rsidRPr="003A4A4F" w:rsidRDefault="0085301A" w:rsidP="00C202AA">
            <w:pPr>
              <w:rPr>
                <w:rFonts w:ascii="Arial" w:hAnsi="Arial" w:cs="Arial"/>
                <w:sz w:val="18"/>
                <w:szCs w:val="18"/>
              </w:rPr>
            </w:pPr>
            <w:r w:rsidRPr="003A4A4F">
              <w:rPr>
                <w:rFonts w:ascii="Arial" w:hAnsi="Arial" w:cs="Arial"/>
                <w:sz w:val="18"/>
                <w:szCs w:val="18"/>
              </w:rPr>
              <w:t>Výrobce</w:t>
            </w:r>
          </w:p>
        </w:tc>
        <w:tc>
          <w:tcPr>
            <w:tcW w:w="3260" w:type="dxa"/>
            <w:vAlign w:val="center"/>
          </w:tcPr>
          <w:p w14:paraId="16E597A9" w14:textId="77777777" w:rsidR="0085301A" w:rsidRPr="003A4A4F" w:rsidRDefault="0085301A" w:rsidP="00C202AA">
            <w:pPr>
              <w:rPr>
                <w:rFonts w:ascii="Arial" w:hAnsi="Arial" w:cs="Arial"/>
                <w:sz w:val="18"/>
                <w:szCs w:val="18"/>
              </w:rPr>
            </w:pPr>
          </w:p>
        </w:tc>
        <w:tc>
          <w:tcPr>
            <w:tcW w:w="3260" w:type="dxa"/>
            <w:shd w:val="clear" w:color="auto" w:fill="FFFF00"/>
            <w:vAlign w:val="center"/>
          </w:tcPr>
          <w:p w14:paraId="16E597AA" w14:textId="2FC96598" w:rsidR="0085301A" w:rsidRPr="003A4A4F" w:rsidRDefault="00F43939" w:rsidP="00C202AA">
            <w:pPr>
              <w:rPr>
                <w:rFonts w:ascii="Arial" w:hAnsi="Arial" w:cs="Arial"/>
                <w:sz w:val="18"/>
                <w:szCs w:val="18"/>
              </w:rPr>
            </w:pPr>
            <w:r>
              <w:rPr>
                <w:rFonts w:ascii="Arial" w:hAnsi="Arial" w:cs="Arial"/>
                <w:sz w:val="18"/>
                <w:szCs w:val="18"/>
              </w:rPr>
              <w:t>HP Inc.</w:t>
            </w:r>
          </w:p>
        </w:tc>
      </w:tr>
      <w:tr w:rsidR="0085301A" w:rsidRPr="003A4A4F" w14:paraId="16E597AF" w14:textId="77777777" w:rsidTr="00DD4891">
        <w:trPr>
          <w:trHeight w:val="567"/>
          <w:jc w:val="center"/>
        </w:trPr>
        <w:tc>
          <w:tcPr>
            <w:tcW w:w="2623" w:type="dxa"/>
            <w:vAlign w:val="center"/>
          </w:tcPr>
          <w:p w14:paraId="16E597AC" w14:textId="77777777" w:rsidR="0085301A" w:rsidRPr="003A4A4F" w:rsidRDefault="0085301A" w:rsidP="00C202AA">
            <w:pPr>
              <w:rPr>
                <w:rFonts w:ascii="Arial" w:hAnsi="Arial" w:cs="Arial"/>
                <w:sz w:val="18"/>
                <w:szCs w:val="18"/>
              </w:rPr>
            </w:pPr>
            <w:r w:rsidRPr="003A4A4F">
              <w:rPr>
                <w:rFonts w:ascii="Arial" w:hAnsi="Arial" w:cs="Arial"/>
                <w:sz w:val="18"/>
                <w:szCs w:val="18"/>
              </w:rPr>
              <w:t>Obchodní název</w:t>
            </w:r>
          </w:p>
        </w:tc>
        <w:tc>
          <w:tcPr>
            <w:tcW w:w="3260" w:type="dxa"/>
            <w:vAlign w:val="center"/>
          </w:tcPr>
          <w:p w14:paraId="16E597AD" w14:textId="77777777" w:rsidR="0085301A" w:rsidRPr="003A4A4F" w:rsidRDefault="0085301A" w:rsidP="00C202AA">
            <w:pPr>
              <w:rPr>
                <w:rFonts w:ascii="Arial" w:hAnsi="Arial" w:cs="Arial"/>
                <w:sz w:val="18"/>
                <w:szCs w:val="18"/>
              </w:rPr>
            </w:pPr>
          </w:p>
        </w:tc>
        <w:tc>
          <w:tcPr>
            <w:tcW w:w="3260" w:type="dxa"/>
            <w:shd w:val="clear" w:color="auto" w:fill="FFFF00"/>
            <w:vAlign w:val="center"/>
          </w:tcPr>
          <w:p w14:paraId="16E597AE" w14:textId="340E05A1" w:rsidR="0085301A" w:rsidRPr="003A4A4F" w:rsidRDefault="00F43939" w:rsidP="00F43939">
            <w:pPr>
              <w:rPr>
                <w:rFonts w:ascii="Arial" w:hAnsi="Arial" w:cs="Arial"/>
                <w:sz w:val="18"/>
                <w:szCs w:val="18"/>
              </w:rPr>
            </w:pPr>
            <w:r w:rsidRPr="00F43939">
              <w:rPr>
                <w:rFonts w:ascii="Arial" w:hAnsi="Arial" w:cs="Arial"/>
                <w:sz w:val="18"/>
                <w:szCs w:val="18"/>
              </w:rPr>
              <w:t xml:space="preserve">HP </w:t>
            </w:r>
            <w:proofErr w:type="spellStart"/>
            <w:r w:rsidRPr="00F43939">
              <w:rPr>
                <w:rFonts w:ascii="Arial" w:hAnsi="Arial" w:cs="Arial"/>
                <w:sz w:val="18"/>
                <w:szCs w:val="18"/>
              </w:rPr>
              <w:t>LaserJet</w:t>
            </w:r>
            <w:proofErr w:type="spellEnd"/>
            <w:r w:rsidRPr="00F43939">
              <w:rPr>
                <w:rFonts w:ascii="Arial" w:hAnsi="Arial" w:cs="Arial"/>
                <w:sz w:val="18"/>
                <w:szCs w:val="18"/>
              </w:rPr>
              <w:t xml:space="preserve"> Pro</w:t>
            </w:r>
            <w:r>
              <w:rPr>
                <w:rFonts w:ascii="Arial" w:hAnsi="Arial" w:cs="Arial"/>
                <w:sz w:val="18"/>
                <w:szCs w:val="18"/>
              </w:rPr>
              <w:t xml:space="preserve"> </w:t>
            </w:r>
            <w:r w:rsidRPr="00F43939">
              <w:rPr>
                <w:rFonts w:ascii="Arial" w:hAnsi="Arial" w:cs="Arial"/>
                <w:sz w:val="18"/>
                <w:szCs w:val="18"/>
              </w:rPr>
              <w:t>M402m</w:t>
            </w:r>
            <w:r w:rsidR="008D24E7">
              <w:rPr>
                <w:rFonts w:ascii="Arial" w:hAnsi="Arial" w:cs="Arial"/>
                <w:sz w:val="18"/>
                <w:szCs w:val="18"/>
              </w:rPr>
              <w:t xml:space="preserve"> + 16 GB </w:t>
            </w:r>
            <w:proofErr w:type="spellStart"/>
            <w:r w:rsidR="008D24E7">
              <w:rPr>
                <w:rFonts w:ascii="Arial" w:hAnsi="Arial" w:cs="Arial"/>
                <w:sz w:val="18"/>
                <w:szCs w:val="18"/>
              </w:rPr>
              <w:t>flash</w:t>
            </w:r>
            <w:proofErr w:type="spellEnd"/>
            <w:r w:rsidR="008D24E7">
              <w:rPr>
                <w:rFonts w:ascii="Arial" w:hAnsi="Arial" w:cs="Arial"/>
                <w:sz w:val="18"/>
                <w:szCs w:val="18"/>
              </w:rPr>
              <w:t xml:space="preserve"> </w:t>
            </w:r>
            <w:proofErr w:type="spellStart"/>
            <w:r w:rsidR="008D24E7">
              <w:rPr>
                <w:rFonts w:ascii="Arial" w:hAnsi="Arial" w:cs="Arial"/>
                <w:sz w:val="18"/>
                <w:szCs w:val="18"/>
              </w:rPr>
              <w:t>disc</w:t>
            </w:r>
            <w:proofErr w:type="spellEnd"/>
          </w:p>
        </w:tc>
      </w:tr>
      <w:tr w:rsidR="0085301A" w:rsidRPr="003A4A4F" w14:paraId="16E597B3" w14:textId="77777777" w:rsidTr="00DD4891">
        <w:trPr>
          <w:trHeight w:val="567"/>
          <w:jc w:val="center"/>
        </w:trPr>
        <w:tc>
          <w:tcPr>
            <w:tcW w:w="2623" w:type="dxa"/>
            <w:vAlign w:val="center"/>
          </w:tcPr>
          <w:p w14:paraId="16E597B0" w14:textId="77777777" w:rsidR="0085301A" w:rsidRPr="003A4A4F" w:rsidRDefault="0085301A" w:rsidP="00C202AA">
            <w:pPr>
              <w:rPr>
                <w:rFonts w:ascii="Arial" w:hAnsi="Arial" w:cs="Arial"/>
                <w:sz w:val="18"/>
                <w:szCs w:val="18"/>
              </w:rPr>
            </w:pPr>
            <w:r w:rsidRPr="003A4A4F">
              <w:rPr>
                <w:rFonts w:ascii="Arial" w:hAnsi="Arial" w:cs="Arial"/>
                <w:sz w:val="18"/>
                <w:szCs w:val="18"/>
              </w:rPr>
              <w:t>Model</w:t>
            </w:r>
          </w:p>
        </w:tc>
        <w:tc>
          <w:tcPr>
            <w:tcW w:w="3260" w:type="dxa"/>
            <w:vAlign w:val="center"/>
          </w:tcPr>
          <w:p w14:paraId="16E597B1" w14:textId="77777777" w:rsidR="0085301A" w:rsidRPr="003A4A4F" w:rsidRDefault="0085301A" w:rsidP="00C202AA">
            <w:pPr>
              <w:rPr>
                <w:rFonts w:ascii="Arial" w:hAnsi="Arial" w:cs="Arial"/>
                <w:sz w:val="18"/>
                <w:szCs w:val="18"/>
              </w:rPr>
            </w:pPr>
          </w:p>
        </w:tc>
        <w:tc>
          <w:tcPr>
            <w:tcW w:w="3260" w:type="dxa"/>
            <w:shd w:val="clear" w:color="auto" w:fill="FFFF00"/>
            <w:vAlign w:val="center"/>
          </w:tcPr>
          <w:p w14:paraId="16E597B2" w14:textId="31A5080B" w:rsidR="0085301A" w:rsidRPr="003A4A4F" w:rsidRDefault="00F43939" w:rsidP="00F43939">
            <w:pPr>
              <w:rPr>
                <w:rFonts w:ascii="Arial" w:hAnsi="Arial" w:cs="Arial"/>
                <w:sz w:val="18"/>
                <w:szCs w:val="18"/>
              </w:rPr>
            </w:pPr>
            <w:r w:rsidRPr="00F43939">
              <w:rPr>
                <w:rFonts w:ascii="Arial" w:hAnsi="Arial" w:cs="Arial"/>
                <w:sz w:val="18"/>
                <w:szCs w:val="18"/>
              </w:rPr>
              <w:t>C5F96A</w:t>
            </w:r>
          </w:p>
        </w:tc>
      </w:tr>
      <w:tr w:rsidR="0085301A" w:rsidRPr="003A4A4F" w14:paraId="16E597B7" w14:textId="77777777" w:rsidTr="00DD4891">
        <w:trPr>
          <w:trHeight w:val="567"/>
          <w:jc w:val="center"/>
        </w:trPr>
        <w:tc>
          <w:tcPr>
            <w:tcW w:w="2623" w:type="dxa"/>
            <w:tcBorders>
              <w:top w:val="single" w:sz="4" w:space="0" w:color="auto"/>
              <w:left w:val="single" w:sz="4" w:space="0" w:color="auto"/>
              <w:bottom w:val="single" w:sz="4" w:space="0" w:color="auto"/>
              <w:right w:val="single" w:sz="4" w:space="0" w:color="auto"/>
            </w:tcBorders>
            <w:vAlign w:val="center"/>
          </w:tcPr>
          <w:p w14:paraId="16E597B4" w14:textId="77777777" w:rsidR="0085301A" w:rsidRPr="003A4A4F" w:rsidRDefault="0085301A" w:rsidP="00C202AA">
            <w:pPr>
              <w:rPr>
                <w:rFonts w:ascii="Arial" w:hAnsi="Arial" w:cs="Arial"/>
                <w:sz w:val="18"/>
                <w:szCs w:val="18"/>
              </w:rPr>
            </w:pPr>
            <w:r w:rsidRPr="003A4A4F">
              <w:rPr>
                <w:rFonts w:ascii="Arial" w:hAnsi="Arial" w:cs="Arial"/>
                <w:sz w:val="18"/>
                <w:szCs w:val="18"/>
              </w:rPr>
              <w:t>Druh tisku</w:t>
            </w:r>
          </w:p>
        </w:tc>
        <w:tc>
          <w:tcPr>
            <w:tcW w:w="3260" w:type="dxa"/>
            <w:tcBorders>
              <w:top w:val="single" w:sz="4" w:space="0" w:color="auto"/>
              <w:left w:val="single" w:sz="4" w:space="0" w:color="auto"/>
              <w:bottom w:val="single" w:sz="4" w:space="0" w:color="auto"/>
              <w:right w:val="single" w:sz="4" w:space="0" w:color="auto"/>
            </w:tcBorders>
            <w:vAlign w:val="center"/>
          </w:tcPr>
          <w:p w14:paraId="16E597B5" w14:textId="200E866E" w:rsidR="0085301A" w:rsidRPr="003A4A4F" w:rsidRDefault="00D8019D" w:rsidP="006B36A4">
            <w:pPr>
              <w:rPr>
                <w:rFonts w:ascii="Arial" w:hAnsi="Arial" w:cs="Arial"/>
                <w:sz w:val="18"/>
                <w:szCs w:val="18"/>
              </w:rPr>
            </w:pPr>
            <w:r>
              <w:rPr>
                <w:rFonts w:ascii="Arial" w:hAnsi="Arial" w:cs="Arial"/>
                <w:sz w:val="18"/>
                <w:szCs w:val="18"/>
              </w:rPr>
              <w:t>Laserový</w:t>
            </w:r>
            <w:r w:rsidR="005E23AF">
              <w:rPr>
                <w:rFonts w:ascii="Arial" w:hAnsi="Arial" w:cs="Arial"/>
                <w:sz w:val="18"/>
                <w:szCs w:val="18"/>
              </w:rPr>
              <w:t xml:space="preserve">, </w:t>
            </w:r>
            <w:r w:rsidR="005E23AF" w:rsidRPr="005E23AF">
              <w:rPr>
                <w:rFonts w:ascii="Arial" w:hAnsi="Arial" w:cs="Arial"/>
                <w:sz w:val="18"/>
                <w:szCs w:val="18"/>
              </w:rPr>
              <w:t xml:space="preserve">LED nebo inkoustová </w:t>
            </w:r>
            <w:r w:rsidR="00831263" w:rsidRPr="005E23AF">
              <w:rPr>
                <w:rFonts w:ascii="Arial" w:hAnsi="Arial" w:cs="Arial"/>
                <w:sz w:val="18"/>
                <w:szCs w:val="18"/>
              </w:rPr>
              <w:t>technologie</w:t>
            </w:r>
            <w:r w:rsidR="00831263">
              <w:rPr>
                <w:rFonts w:ascii="Arial" w:hAnsi="Arial" w:cs="Arial"/>
                <w:sz w:val="18"/>
                <w:szCs w:val="18"/>
              </w:rPr>
              <w:t xml:space="preserve">, </w:t>
            </w:r>
            <w:r w:rsidR="00831263" w:rsidRPr="003A4A4F">
              <w:rPr>
                <w:rFonts w:ascii="Arial" w:hAnsi="Arial" w:cs="Arial"/>
                <w:sz w:val="18"/>
                <w:szCs w:val="18"/>
              </w:rPr>
              <w:t>monochromatický</w:t>
            </w:r>
            <w:r w:rsidR="0085301A" w:rsidRPr="003A4A4F">
              <w:rPr>
                <w:rFonts w:ascii="Arial" w:hAnsi="Arial" w:cs="Arial"/>
                <w:sz w:val="18"/>
                <w:szCs w:val="18"/>
              </w:rPr>
              <w:t xml:space="preserve"> tisk</w:t>
            </w:r>
          </w:p>
        </w:tc>
        <w:tc>
          <w:tcPr>
            <w:tcW w:w="3260" w:type="dxa"/>
            <w:tcBorders>
              <w:top w:val="single" w:sz="4" w:space="0" w:color="auto"/>
              <w:left w:val="single" w:sz="4" w:space="0" w:color="auto"/>
              <w:bottom w:val="single" w:sz="4" w:space="0" w:color="auto"/>
              <w:right w:val="single" w:sz="4" w:space="0" w:color="auto"/>
            </w:tcBorders>
            <w:shd w:val="clear" w:color="auto" w:fill="FFFF00"/>
            <w:vAlign w:val="center"/>
          </w:tcPr>
          <w:p w14:paraId="16E597B6" w14:textId="10100FB0" w:rsidR="0085301A" w:rsidRPr="003A4A4F" w:rsidRDefault="00F43939" w:rsidP="00C202AA">
            <w:pPr>
              <w:rPr>
                <w:rFonts w:ascii="Arial" w:hAnsi="Arial" w:cs="Arial"/>
                <w:sz w:val="18"/>
                <w:szCs w:val="18"/>
              </w:rPr>
            </w:pPr>
            <w:r>
              <w:rPr>
                <w:rFonts w:ascii="Arial" w:hAnsi="Arial" w:cs="Arial"/>
                <w:sz w:val="18"/>
                <w:szCs w:val="18"/>
              </w:rPr>
              <w:t>Laserový</w:t>
            </w:r>
            <w:r w:rsidR="0083205F">
              <w:rPr>
                <w:rFonts w:ascii="Arial" w:hAnsi="Arial" w:cs="Arial"/>
                <w:sz w:val="18"/>
                <w:szCs w:val="18"/>
              </w:rPr>
              <w:t>, monochromatický</w:t>
            </w:r>
          </w:p>
        </w:tc>
      </w:tr>
      <w:tr w:rsidR="0085301A" w:rsidRPr="003A4A4F" w14:paraId="16E597BB" w14:textId="77777777" w:rsidTr="00DD4891">
        <w:trPr>
          <w:trHeight w:val="567"/>
          <w:jc w:val="center"/>
        </w:trPr>
        <w:tc>
          <w:tcPr>
            <w:tcW w:w="2623" w:type="dxa"/>
            <w:tcBorders>
              <w:top w:val="single" w:sz="4" w:space="0" w:color="auto"/>
              <w:left w:val="single" w:sz="4" w:space="0" w:color="auto"/>
              <w:bottom w:val="single" w:sz="4" w:space="0" w:color="auto"/>
              <w:right w:val="single" w:sz="4" w:space="0" w:color="auto"/>
            </w:tcBorders>
            <w:vAlign w:val="center"/>
          </w:tcPr>
          <w:p w14:paraId="16E597B8" w14:textId="77777777" w:rsidR="0085301A" w:rsidRPr="003A4A4F" w:rsidRDefault="0085301A" w:rsidP="00C202AA">
            <w:pPr>
              <w:rPr>
                <w:rFonts w:ascii="Arial" w:hAnsi="Arial" w:cs="Arial"/>
                <w:sz w:val="18"/>
                <w:szCs w:val="18"/>
              </w:rPr>
            </w:pPr>
            <w:r w:rsidRPr="003A4A4F">
              <w:rPr>
                <w:rFonts w:ascii="Arial" w:hAnsi="Arial" w:cs="Arial"/>
                <w:sz w:val="18"/>
                <w:szCs w:val="18"/>
              </w:rPr>
              <w:t>Rychlost tisku</w:t>
            </w:r>
          </w:p>
        </w:tc>
        <w:tc>
          <w:tcPr>
            <w:tcW w:w="3260" w:type="dxa"/>
            <w:tcBorders>
              <w:top w:val="single" w:sz="4" w:space="0" w:color="auto"/>
              <w:left w:val="single" w:sz="4" w:space="0" w:color="auto"/>
              <w:bottom w:val="single" w:sz="4" w:space="0" w:color="auto"/>
              <w:right w:val="single" w:sz="4" w:space="0" w:color="auto"/>
            </w:tcBorders>
            <w:vAlign w:val="center"/>
          </w:tcPr>
          <w:p w14:paraId="16E597B9" w14:textId="77777777" w:rsidR="0085301A" w:rsidRPr="003A4A4F" w:rsidRDefault="0085301A" w:rsidP="00C202AA">
            <w:pPr>
              <w:rPr>
                <w:rFonts w:ascii="Arial" w:hAnsi="Arial" w:cs="Arial"/>
                <w:sz w:val="18"/>
                <w:szCs w:val="18"/>
              </w:rPr>
            </w:pPr>
            <w:r w:rsidRPr="003A4A4F">
              <w:rPr>
                <w:rFonts w:ascii="Arial" w:hAnsi="Arial" w:cs="Arial"/>
                <w:sz w:val="18"/>
                <w:szCs w:val="18"/>
              </w:rPr>
              <w:t>Min. 35 stran/minutu, jednostranně</w:t>
            </w:r>
          </w:p>
        </w:tc>
        <w:tc>
          <w:tcPr>
            <w:tcW w:w="3260" w:type="dxa"/>
            <w:tcBorders>
              <w:top w:val="single" w:sz="4" w:space="0" w:color="auto"/>
              <w:left w:val="single" w:sz="4" w:space="0" w:color="auto"/>
              <w:bottom w:val="single" w:sz="4" w:space="0" w:color="auto"/>
              <w:right w:val="single" w:sz="4" w:space="0" w:color="auto"/>
            </w:tcBorders>
            <w:shd w:val="clear" w:color="auto" w:fill="FFFF00"/>
            <w:vAlign w:val="center"/>
          </w:tcPr>
          <w:p w14:paraId="16E597BA" w14:textId="6B276FFE" w:rsidR="0085301A" w:rsidRPr="003A4A4F" w:rsidRDefault="00F43939" w:rsidP="00F43939">
            <w:pPr>
              <w:rPr>
                <w:rFonts w:ascii="Arial" w:hAnsi="Arial" w:cs="Arial"/>
                <w:sz w:val="18"/>
                <w:szCs w:val="18"/>
              </w:rPr>
            </w:pPr>
            <w:r w:rsidRPr="003A4A4F">
              <w:rPr>
                <w:rFonts w:ascii="Arial" w:hAnsi="Arial" w:cs="Arial"/>
                <w:sz w:val="18"/>
                <w:szCs w:val="18"/>
              </w:rPr>
              <w:t>3</w:t>
            </w:r>
            <w:r>
              <w:rPr>
                <w:rFonts w:ascii="Arial" w:hAnsi="Arial" w:cs="Arial"/>
                <w:sz w:val="18"/>
                <w:szCs w:val="18"/>
              </w:rPr>
              <w:t>8</w:t>
            </w:r>
            <w:r w:rsidRPr="003A4A4F">
              <w:rPr>
                <w:rFonts w:ascii="Arial" w:hAnsi="Arial" w:cs="Arial"/>
                <w:sz w:val="18"/>
                <w:szCs w:val="18"/>
              </w:rPr>
              <w:t xml:space="preserve"> stran/minutu, jednostranně</w:t>
            </w:r>
          </w:p>
        </w:tc>
      </w:tr>
      <w:tr w:rsidR="0085301A" w:rsidRPr="003A4A4F" w14:paraId="16E597BF" w14:textId="77777777" w:rsidTr="00DD4891">
        <w:trPr>
          <w:trHeight w:val="567"/>
          <w:jc w:val="center"/>
        </w:trPr>
        <w:tc>
          <w:tcPr>
            <w:tcW w:w="2623" w:type="dxa"/>
            <w:tcBorders>
              <w:top w:val="single" w:sz="4" w:space="0" w:color="auto"/>
              <w:left w:val="single" w:sz="4" w:space="0" w:color="auto"/>
              <w:bottom w:val="single" w:sz="4" w:space="0" w:color="auto"/>
              <w:right w:val="single" w:sz="4" w:space="0" w:color="auto"/>
            </w:tcBorders>
            <w:vAlign w:val="center"/>
          </w:tcPr>
          <w:p w14:paraId="16E597BC" w14:textId="77777777" w:rsidR="0085301A" w:rsidRPr="003A4A4F" w:rsidRDefault="0085301A" w:rsidP="00C202AA">
            <w:pPr>
              <w:rPr>
                <w:rFonts w:ascii="Arial" w:hAnsi="Arial" w:cs="Arial"/>
                <w:sz w:val="18"/>
                <w:szCs w:val="18"/>
              </w:rPr>
            </w:pPr>
            <w:r w:rsidRPr="003A4A4F">
              <w:rPr>
                <w:rFonts w:ascii="Arial" w:hAnsi="Arial" w:cs="Arial"/>
                <w:sz w:val="18"/>
                <w:szCs w:val="18"/>
              </w:rPr>
              <w:t>Rozlišení</w:t>
            </w:r>
          </w:p>
        </w:tc>
        <w:tc>
          <w:tcPr>
            <w:tcW w:w="3260" w:type="dxa"/>
            <w:tcBorders>
              <w:top w:val="single" w:sz="4" w:space="0" w:color="auto"/>
              <w:left w:val="single" w:sz="4" w:space="0" w:color="auto"/>
              <w:bottom w:val="single" w:sz="4" w:space="0" w:color="auto"/>
              <w:right w:val="single" w:sz="4" w:space="0" w:color="auto"/>
            </w:tcBorders>
            <w:vAlign w:val="center"/>
          </w:tcPr>
          <w:p w14:paraId="16E597BD" w14:textId="04621CB8" w:rsidR="0085301A" w:rsidRPr="003A4A4F" w:rsidRDefault="0085301A" w:rsidP="00C202AA">
            <w:pPr>
              <w:rPr>
                <w:rFonts w:ascii="Arial" w:hAnsi="Arial" w:cs="Arial"/>
                <w:sz w:val="18"/>
                <w:szCs w:val="18"/>
              </w:rPr>
            </w:pPr>
            <w:r w:rsidRPr="003A4A4F">
              <w:rPr>
                <w:rFonts w:ascii="Arial" w:hAnsi="Arial" w:cs="Arial"/>
                <w:sz w:val="18"/>
                <w:szCs w:val="18"/>
              </w:rPr>
              <w:t>Min. 600x600</w:t>
            </w:r>
            <w:r w:rsidR="005934E4">
              <w:rPr>
                <w:rFonts w:ascii="Arial" w:hAnsi="Arial" w:cs="Arial"/>
                <w:sz w:val="18"/>
                <w:szCs w:val="18"/>
              </w:rPr>
              <w:t xml:space="preserve"> dpi</w:t>
            </w:r>
          </w:p>
        </w:tc>
        <w:tc>
          <w:tcPr>
            <w:tcW w:w="3260" w:type="dxa"/>
            <w:tcBorders>
              <w:top w:val="single" w:sz="4" w:space="0" w:color="auto"/>
              <w:left w:val="single" w:sz="4" w:space="0" w:color="auto"/>
              <w:bottom w:val="single" w:sz="4" w:space="0" w:color="auto"/>
              <w:right w:val="single" w:sz="4" w:space="0" w:color="auto"/>
            </w:tcBorders>
            <w:shd w:val="clear" w:color="auto" w:fill="FFFF00"/>
            <w:vAlign w:val="center"/>
          </w:tcPr>
          <w:p w14:paraId="16E597BE" w14:textId="63005C35" w:rsidR="0085301A" w:rsidRPr="003A4A4F" w:rsidRDefault="00F43939" w:rsidP="00C202AA">
            <w:pPr>
              <w:rPr>
                <w:rFonts w:ascii="Arial" w:hAnsi="Arial" w:cs="Arial"/>
                <w:sz w:val="18"/>
                <w:szCs w:val="18"/>
              </w:rPr>
            </w:pPr>
            <w:r>
              <w:rPr>
                <w:rFonts w:ascii="Arial" w:hAnsi="Arial" w:cs="Arial"/>
                <w:sz w:val="18"/>
                <w:szCs w:val="18"/>
              </w:rPr>
              <w:t>1200 x 1200 dpi</w:t>
            </w:r>
          </w:p>
        </w:tc>
      </w:tr>
      <w:tr w:rsidR="0085301A" w:rsidRPr="003A4A4F" w14:paraId="16E597C4" w14:textId="77777777" w:rsidTr="00DD4891">
        <w:trPr>
          <w:trHeight w:val="567"/>
          <w:jc w:val="center"/>
        </w:trPr>
        <w:tc>
          <w:tcPr>
            <w:tcW w:w="2623" w:type="dxa"/>
            <w:vAlign w:val="center"/>
          </w:tcPr>
          <w:p w14:paraId="16E597C0" w14:textId="77777777" w:rsidR="0085301A" w:rsidRPr="003A4A4F" w:rsidRDefault="0085301A" w:rsidP="00C202AA">
            <w:pPr>
              <w:rPr>
                <w:rFonts w:ascii="Arial" w:hAnsi="Arial" w:cs="Arial"/>
                <w:sz w:val="18"/>
                <w:szCs w:val="18"/>
              </w:rPr>
            </w:pPr>
            <w:r w:rsidRPr="003A4A4F">
              <w:rPr>
                <w:rFonts w:ascii="Arial" w:eastAsia="SimSun" w:hAnsi="Arial" w:cs="Arial"/>
                <w:sz w:val="18"/>
                <w:lang w:eastAsia="en-US" w:bidi="hi-IN"/>
              </w:rPr>
              <w:t>Minimální garantovaná životnost</w:t>
            </w:r>
          </w:p>
        </w:tc>
        <w:tc>
          <w:tcPr>
            <w:tcW w:w="3260" w:type="dxa"/>
            <w:vAlign w:val="center"/>
          </w:tcPr>
          <w:p w14:paraId="16E597C1" w14:textId="04440927" w:rsidR="0085301A" w:rsidRPr="003A4A4F" w:rsidRDefault="00E52404" w:rsidP="00C202AA">
            <w:pPr>
              <w:widowControl w:val="0"/>
              <w:autoSpaceDE w:val="0"/>
              <w:autoSpaceDN w:val="0"/>
              <w:adjustRightInd w:val="0"/>
              <w:spacing w:line="276" w:lineRule="auto"/>
              <w:jc w:val="both"/>
              <w:rPr>
                <w:rFonts w:ascii="Arial" w:hAnsi="Arial" w:cs="Arial"/>
                <w:sz w:val="18"/>
                <w:lang w:eastAsia="en-US"/>
              </w:rPr>
            </w:pPr>
            <w:r>
              <w:rPr>
                <w:rFonts w:ascii="Arial" w:hAnsi="Arial" w:cs="Arial"/>
                <w:sz w:val="18"/>
                <w:lang w:eastAsia="en-US"/>
              </w:rPr>
              <w:t>200 000</w:t>
            </w:r>
            <w:r w:rsidR="0085301A" w:rsidRPr="003A4A4F">
              <w:rPr>
                <w:rFonts w:ascii="Arial" w:hAnsi="Arial" w:cs="Arial"/>
                <w:sz w:val="18"/>
                <w:lang w:eastAsia="en-US"/>
              </w:rPr>
              <w:t xml:space="preserve"> str. </w:t>
            </w:r>
          </w:p>
          <w:p w14:paraId="16E597C2" w14:textId="54F5F949" w:rsidR="0085301A" w:rsidRPr="003A4A4F" w:rsidRDefault="00831263" w:rsidP="003F4058">
            <w:pPr>
              <w:rPr>
                <w:rFonts w:ascii="Arial" w:hAnsi="Arial" w:cs="Arial"/>
                <w:sz w:val="18"/>
                <w:szCs w:val="18"/>
              </w:rPr>
            </w:pPr>
            <w:r w:rsidRPr="003A4A4F">
              <w:rPr>
                <w:rFonts w:ascii="Arial" w:hAnsi="Arial" w:cs="Arial"/>
                <w:sz w:val="18"/>
                <w:lang w:eastAsia="en-US"/>
              </w:rPr>
              <w:t xml:space="preserve">(garance životnosti stroje v počtu stran od výrobce) </w:t>
            </w:r>
          </w:p>
        </w:tc>
        <w:tc>
          <w:tcPr>
            <w:tcW w:w="3260" w:type="dxa"/>
            <w:shd w:val="clear" w:color="auto" w:fill="FFFF00"/>
            <w:vAlign w:val="center"/>
          </w:tcPr>
          <w:p w14:paraId="16E597C3" w14:textId="5DECA916" w:rsidR="0085301A" w:rsidRPr="003A4A4F" w:rsidRDefault="004B3406" w:rsidP="00C202AA">
            <w:pPr>
              <w:rPr>
                <w:rFonts w:ascii="Arial" w:hAnsi="Arial" w:cs="Arial"/>
                <w:sz w:val="18"/>
                <w:szCs w:val="18"/>
              </w:rPr>
            </w:pPr>
            <w:r>
              <w:rPr>
                <w:rFonts w:ascii="Arial" w:hAnsi="Arial" w:cs="Arial"/>
                <w:sz w:val="18"/>
                <w:szCs w:val="18"/>
              </w:rPr>
              <w:t>ANO, 200 000 stran</w:t>
            </w:r>
          </w:p>
        </w:tc>
      </w:tr>
      <w:tr w:rsidR="0085301A" w:rsidRPr="003A4A4F" w14:paraId="16E597CD" w14:textId="77777777" w:rsidTr="00DD4891">
        <w:trPr>
          <w:trHeight w:val="567"/>
          <w:jc w:val="center"/>
        </w:trPr>
        <w:tc>
          <w:tcPr>
            <w:tcW w:w="2623" w:type="dxa"/>
            <w:vAlign w:val="center"/>
          </w:tcPr>
          <w:p w14:paraId="16E597CA" w14:textId="77777777" w:rsidR="0085301A" w:rsidRPr="003A4A4F" w:rsidRDefault="0085301A" w:rsidP="00C202AA">
            <w:pPr>
              <w:rPr>
                <w:rFonts w:ascii="Arial" w:hAnsi="Arial" w:cs="Arial"/>
                <w:sz w:val="18"/>
                <w:szCs w:val="18"/>
              </w:rPr>
            </w:pPr>
            <w:r w:rsidRPr="003A4A4F">
              <w:rPr>
                <w:rFonts w:ascii="Arial" w:hAnsi="Arial" w:cs="Arial"/>
                <w:sz w:val="18"/>
                <w:szCs w:val="18"/>
              </w:rPr>
              <w:t>Doporučená měsíční zátěž stanovená výrobcem</w:t>
            </w:r>
          </w:p>
        </w:tc>
        <w:tc>
          <w:tcPr>
            <w:tcW w:w="3260" w:type="dxa"/>
            <w:vAlign w:val="center"/>
          </w:tcPr>
          <w:p w14:paraId="16E597CB" w14:textId="7B695190" w:rsidR="0085301A" w:rsidRPr="003A4A4F" w:rsidRDefault="0085301A" w:rsidP="00A55A77">
            <w:pPr>
              <w:rPr>
                <w:rFonts w:ascii="Arial" w:hAnsi="Arial" w:cs="Arial"/>
                <w:sz w:val="18"/>
                <w:szCs w:val="18"/>
              </w:rPr>
            </w:pPr>
            <w:r w:rsidRPr="003A4A4F">
              <w:rPr>
                <w:rFonts w:ascii="Arial" w:hAnsi="Arial" w:cs="Arial"/>
                <w:sz w:val="18"/>
                <w:szCs w:val="18"/>
              </w:rPr>
              <w:t xml:space="preserve">Min. </w:t>
            </w:r>
            <w:r w:rsidR="00A55A77">
              <w:rPr>
                <w:rFonts w:ascii="Arial" w:hAnsi="Arial" w:cs="Arial"/>
                <w:sz w:val="18"/>
                <w:szCs w:val="18"/>
              </w:rPr>
              <w:t>3000</w:t>
            </w:r>
            <w:r w:rsidR="00A55A77" w:rsidRPr="003A4A4F">
              <w:rPr>
                <w:rFonts w:ascii="Arial" w:hAnsi="Arial" w:cs="Arial"/>
                <w:sz w:val="18"/>
                <w:szCs w:val="18"/>
              </w:rPr>
              <w:t xml:space="preserve"> </w:t>
            </w:r>
            <w:r w:rsidRPr="003A4A4F">
              <w:rPr>
                <w:rFonts w:ascii="Arial" w:hAnsi="Arial" w:cs="Arial"/>
                <w:sz w:val="18"/>
                <w:szCs w:val="18"/>
              </w:rPr>
              <w:t>stran/</w:t>
            </w:r>
            <w:r w:rsidR="00831263" w:rsidRPr="003A4A4F">
              <w:rPr>
                <w:rFonts w:ascii="Arial" w:hAnsi="Arial" w:cs="Arial"/>
                <w:sz w:val="18"/>
                <w:szCs w:val="18"/>
              </w:rPr>
              <w:t>měsí</w:t>
            </w:r>
            <w:r w:rsidR="00831263">
              <w:rPr>
                <w:rFonts w:ascii="Arial" w:hAnsi="Arial" w:cs="Arial"/>
                <w:sz w:val="18"/>
                <w:szCs w:val="18"/>
              </w:rPr>
              <w:t>c</w:t>
            </w:r>
          </w:p>
        </w:tc>
        <w:tc>
          <w:tcPr>
            <w:tcW w:w="3260" w:type="dxa"/>
            <w:shd w:val="clear" w:color="auto" w:fill="FFFF00"/>
            <w:vAlign w:val="center"/>
          </w:tcPr>
          <w:p w14:paraId="16E597CC" w14:textId="07434146" w:rsidR="0085301A" w:rsidRPr="003A4A4F" w:rsidRDefault="00F43939" w:rsidP="00C202AA">
            <w:pPr>
              <w:rPr>
                <w:rFonts w:ascii="Arial" w:hAnsi="Arial" w:cs="Arial"/>
                <w:sz w:val="18"/>
                <w:szCs w:val="18"/>
              </w:rPr>
            </w:pPr>
            <w:r>
              <w:rPr>
                <w:rFonts w:ascii="Arial" w:hAnsi="Arial" w:cs="Arial"/>
                <w:sz w:val="18"/>
                <w:szCs w:val="18"/>
              </w:rPr>
              <w:t>5000</w:t>
            </w:r>
            <w:r w:rsidRPr="003A4A4F">
              <w:rPr>
                <w:rFonts w:ascii="Arial" w:hAnsi="Arial" w:cs="Arial"/>
                <w:sz w:val="18"/>
                <w:szCs w:val="18"/>
              </w:rPr>
              <w:t xml:space="preserve"> stran/měsí</w:t>
            </w:r>
            <w:r>
              <w:rPr>
                <w:rFonts w:ascii="Arial" w:hAnsi="Arial" w:cs="Arial"/>
                <w:sz w:val="18"/>
                <w:szCs w:val="18"/>
              </w:rPr>
              <w:t>c</w:t>
            </w:r>
          </w:p>
        </w:tc>
      </w:tr>
      <w:tr w:rsidR="0085301A" w:rsidRPr="003A4A4F" w14:paraId="16E597D1" w14:textId="77777777" w:rsidTr="00DD4891">
        <w:trPr>
          <w:trHeight w:val="567"/>
          <w:jc w:val="center"/>
        </w:trPr>
        <w:tc>
          <w:tcPr>
            <w:tcW w:w="2623" w:type="dxa"/>
            <w:vAlign w:val="center"/>
          </w:tcPr>
          <w:p w14:paraId="16E597CE" w14:textId="285FFF5A" w:rsidR="0085301A" w:rsidRPr="003A4A4F" w:rsidRDefault="0085301A" w:rsidP="00D8019D">
            <w:pPr>
              <w:rPr>
                <w:rFonts w:ascii="Arial" w:hAnsi="Arial" w:cs="Arial"/>
                <w:sz w:val="18"/>
                <w:szCs w:val="18"/>
              </w:rPr>
            </w:pPr>
            <w:r w:rsidRPr="003A4A4F">
              <w:rPr>
                <w:rFonts w:ascii="Arial" w:hAnsi="Arial" w:cs="Arial"/>
                <w:sz w:val="18"/>
                <w:szCs w:val="18"/>
              </w:rPr>
              <w:t xml:space="preserve">Tiskové jazyky </w:t>
            </w:r>
            <w:r w:rsidR="00D8019D">
              <w:rPr>
                <w:rFonts w:ascii="Arial" w:hAnsi="Arial" w:cs="Arial"/>
                <w:sz w:val="18"/>
                <w:szCs w:val="18"/>
              </w:rPr>
              <w:t>–</w:t>
            </w:r>
            <w:r w:rsidRPr="003A4A4F">
              <w:rPr>
                <w:rFonts w:ascii="Arial" w:hAnsi="Arial" w:cs="Arial"/>
                <w:sz w:val="18"/>
                <w:szCs w:val="18"/>
              </w:rPr>
              <w:t xml:space="preserve"> emulace</w:t>
            </w:r>
          </w:p>
        </w:tc>
        <w:tc>
          <w:tcPr>
            <w:tcW w:w="3260" w:type="dxa"/>
            <w:vAlign w:val="center"/>
          </w:tcPr>
          <w:p w14:paraId="16E597CF" w14:textId="774C7652" w:rsidR="0085301A" w:rsidRPr="003A4A4F" w:rsidRDefault="005934E4" w:rsidP="00C202AA">
            <w:pPr>
              <w:rPr>
                <w:rFonts w:ascii="Arial" w:hAnsi="Arial" w:cs="Arial"/>
                <w:sz w:val="18"/>
                <w:szCs w:val="18"/>
              </w:rPr>
            </w:pPr>
            <w:r>
              <w:rPr>
                <w:rFonts w:ascii="Arial" w:hAnsi="Arial" w:cs="Arial"/>
                <w:sz w:val="18"/>
                <w:szCs w:val="18"/>
              </w:rPr>
              <w:t xml:space="preserve">Min. </w:t>
            </w:r>
            <w:r w:rsidR="0085301A" w:rsidRPr="003A4A4F">
              <w:rPr>
                <w:rFonts w:ascii="Arial" w:hAnsi="Arial" w:cs="Arial"/>
                <w:sz w:val="18"/>
                <w:szCs w:val="18"/>
              </w:rPr>
              <w:t>PCL5, PCL6</w:t>
            </w:r>
          </w:p>
        </w:tc>
        <w:tc>
          <w:tcPr>
            <w:tcW w:w="3260" w:type="dxa"/>
            <w:shd w:val="clear" w:color="auto" w:fill="FFFF00"/>
            <w:vAlign w:val="center"/>
          </w:tcPr>
          <w:p w14:paraId="16E597D0" w14:textId="1C2437E1" w:rsidR="0085301A" w:rsidRPr="003A4A4F" w:rsidRDefault="00F43939" w:rsidP="00C202AA">
            <w:pPr>
              <w:rPr>
                <w:rFonts w:ascii="Arial" w:hAnsi="Arial" w:cs="Arial"/>
                <w:sz w:val="18"/>
                <w:szCs w:val="18"/>
              </w:rPr>
            </w:pPr>
            <w:r w:rsidRPr="00F43939">
              <w:rPr>
                <w:rFonts w:ascii="Arial" w:hAnsi="Arial" w:cs="Arial"/>
                <w:sz w:val="18"/>
                <w:szCs w:val="18"/>
              </w:rPr>
              <w:t xml:space="preserve">PCL 5, HP PCL 6, emulace HP </w:t>
            </w:r>
            <w:proofErr w:type="spellStart"/>
            <w:r w:rsidRPr="00F43939">
              <w:rPr>
                <w:rFonts w:ascii="Arial" w:hAnsi="Arial" w:cs="Arial"/>
                <w:sz w:val="18"/>
                <w:szCs w:val="18"/>
              </w:rPr>
              <w:t>Postscript</w:t>
            </w:r>
            <w:proofErr w:type="spellEnd"/>
            <w:r w:rsidRPr="00F43939">
              <w:rPr>
                <w:rFonts w:ascii="Arial" w:hAnsi="Arial" w:cs="Arial"/>
                <w:sz w:val="18"/>
                <w:szCs w:val="18"/>
              </w:rPr>
              <w:t xml:space="preserve"> úrovně 3, přímý tisk PDF (v1.7), URF, PCLM, PWG</w:t>
            </w:r>
          </w:p>
        </w:tc>
      </w:tr>
      <w:tr w:rsidR="0085301A" w:rsidRPr="003A4A4F" w14:paraId="16E597D5" w14:textId="77777777" w:rsidTr="00DD4891">
        <w:trPr>
          <w:trHeight w:val="567"/>
          <w:jc w:val="center"/>
        </w:trPr>
        <w:tc>
          <w:tcPr>
            <w:tcW w:w="2623" w:type="dxa"/>
            <w:vAlign w:val="center"/>
          </w:tcPr>
          <w:p w14:paraId="16E597D2" w14:textId="77777777" w:rsidR="0085301A" w:rsidRPr="003A4A4F" w:rsidRDefault="0085301A" w:rsidP="00C202AA">
            <w:pPr>
              <w:rPr>
                <w:rFonts w:ascii="Arial" w:hAnsi="Arial" w:cs="Arial"/>
                <w:sz w:val="18"/>
                <w:szCs w:val="18"/>
              </w:rPr>
            </w:pPr>
            <w:r w:rsidRPr="003A4A4F">
              <w:rPr>
                <w:rFonts w:ascii="Arial" w:hAnsi="Arial" w:cs="Arial"/>
                <w:sz w:val="18"/>
                <w:szCs w:val="18"/>
              </w:rPr>
              <w:t>Vnitřní paměť RAM</w:t>
            </w:r>
          </w:p>
        </w:tc>
        <w:tc>
          <w:tcPr>
            <w:tcW w:w="3260" w:type="dxa"/>
            <w:vAlign w:val="center"/>
          </w:tcPr>
          <w:p w14:paraId="16E597D3" w14:textId="6EFDDE39" w:rsidR="0085301A" w:rsidRPr="003A4A4F" w:rsidRDefault="0085301A" w:rsidP="00D70F56">
            <w:pPr>
              <w:rPr>
                <w:rFonts w:ascii="Arial" w:hAnsi="Arial" w:cs="Arial"/>
                <w:sz w:val="18"/>
                <w:szCs w:val="18"/>
              </w:rPr>
            </w:pPr>
            <w:r w:rsidRPr="003A4A4F">
              <w:rPr>
                <w:rFonts w:ascii="Arial" w:hAnsi="Arial" w:cs="Arial"/>
                <w:sz w:val="18"/>
                <w:szCs w:val="18"/>
              </w:rPr>
              <w:t xml:space="preserve">Min. </w:t>
            </w:r>
            <w:r w:rsidR="00D70F56">
              <w:rPr>
                <w:rFonts w:ascii="Arial" w:hAnsi="Arial" w:cs="Arial"/>
                <w:sz w:val="18"/>
                <w:szCs w:val="18"/>
              </w:rPr>
              <w:t>256</w:t>
            </w:r>
            <w:r w:rsidR="00D70F56" w:rsidRPr="003A4A4F">
              <w:rPr>
                <w:rFonts w:ascii="Arial" w:hAnsi="Arial" w:cs="Arial"/>
                <w:sz w:val="18"/>
                <w:szCs w:val="18"/>
              </w:rPr>
              <w:t xml:space="preserve"> </w:t>
            </w:r>
            <w:r w:rsidRPr="003A4A4F">
              <w:rPr>
                <w:rFonts w:ascii="Arial" w:hAnsi="Arial" w:cs="Arial"/>
                <w:sz w:val="18"/>
                <w:szCs w:val="18"/>
              </w:rPr>
              <w:t>MB</w:t>
            </w:r>
          </w:p>
        </w:tc>
        <w:tc>
          <w:tcPr>
            <w:tcW w:w="3260" w:type="dxa"/>
            <w:shd w:val="clear" w:color="auto" w:fill="FFFF00"/>
            <w:vAlign w:val="center"/>
          </w:tcPr>
          <w:p w14:paraId="16E597D4" w14:textId="34806671" w:rsidR="0085301A" w:rsidRPr="003A4A4F" w:rsidRDefault="00F43939" w:rsidP="00C202AA">
            <w:pPr>
              <w:rPr>
                <w:rFonts w:ascii="Arial" w:hAnsi="Arial" w:cs="Arial"/>
                <w:sz w:val="18"/>
                <w:szCs w:val="18"/>
              </w:rPr>
            </w:pPr>
            <w:r>
              <w:rPr>
                <w:rFonts w:ascii="Arial" w:hAnsi="Arial" w:cs="Arial"/>
                <w:sz w:val="18"/>
                <w:szCs w:val="18"/>
              </w:rPr>
              <w:t>256 MB</w:t>
            </w:r>
          </w:p>
        </w:tc>
      </w:tr>
      <w:tr w:rsidR="0085301A" w:rsidRPr="003A4A4F" w14:paraId="16E597D9" w14:textId="77777777" w:rsidTr="00DD4891">
        <w:trPr>
          <w:trHeight w:val="567"/>
          <w:jc w:val="center"/>
        </w:trPr>
        <w:tc>
          <w:tcPr>
            <w:tcW w:w="2623" w:type="dxa"/>
            <w:vAlign w:val="center"/>
          </w:tcPr>
          <w:p w14:paraId="16E597D6" w14:textId="77777777" w:rsidR="0085301A" w:rsidRPr="003A4A4F" w:rsidRDefault="0085301A" w:rsidP="00C202AA">
            <w:pPr>
              <w:rPr>
                <w:rFonts w:ascii="Arial" w:hAnsi="Arial" w:cs="Arial"/>
                <w:sz w:val="18"/>
                <w:szCs w:val="18"/>
              </w:rPr>
            </w:pPr>
            <w:r w:rsidRPr="003A4A4F">
              <w:rPr>
                <w:rFonts w:ascii="Arial" w:hAnsi="Arial" w:cs="Arial"/>
                <w:sz w:val="18"/>
                <w:szCs w:val="18"/>
              </w:rPr>
              <w:t>Automatický oboustranný tisk</w:t>
            </w:r>
          </w:p>
        </w:tc>
        <w:tc>
          <w:tcPr>
            <w:tcW w:w="3260" w:type="dxa"/>
            <w:vAlign w:val="center"/>
          </w:tcPr>
          <w:p w14:paraId="16E597D7" w14:textId="77777777" w:rsidR="0085301A" w:rsidRPr="003A4A4F" w:rsidRDefault="0085301A" w:rsidP="00C202AA">
            <w:pPr>
              <w:rPr>
                <w:rFonts w:ascii="Arial" w:hAnsi="Arial" w:cs="Arial"/>
                <w:sz w:val="18"/>
                <w:szCs w:val="18"/>
              </w:rPr>
            </w:pPr>
            <w:r w:rsidRPr="003A4A4F">
              <w:rPr>
                <w:rFonts w:ascii="Arial" w:hAnsi="Arial" w:cs="Arial"/>
                <w:sz w:val="18"/>
                <w:szCs w:val="18"/>
              </w:rPr>
              <w:t>ANO, automatický duplex</w:t>
            </w:r>
          </w:p>
        </w:tc>
        <w:tc>
          <w:tcPr>
            <w:tcW w:w="3260" w:type="dxa"/>
            <w:shd w:val="clear" w:color="auto" w:fill="FFFF00"/>
            <w:vAlign w:val="center"/>
          </w:tcPr>
          <w:p w14:paraId="16E597D8" w14:textId="75229F2C" w:rsidR="0085301A" w:rsidRPr="003A4A4F" w:rsidRDefault="00F43939" w:rsidP="00C202AA">
            <w:pPr>
              <w:rPr>
                <w:rFonts w:ascii="Arial" w:hAnsi="Arial" w:cs="Arial"/>
                <w:sz w:val="18"/>
                <w:szCs w:val="18"/>
              </w:rPr>
            </w:pPr>
            <w:r w:rsidRPr="003A4A4F">
              <w:rPr>
                <w:rFonts w:ascii="Arial" w:hAnsi="Arial" w:cs="Arial"/>
                <w:sz w:val="18"/>
                <w:szCs w:val="18"/>
              </w:rPr>
              <w:t>ANO, automatický duplex</w:t>
            </w:r>
          </w:p>
        </w:tc>
      </w:tr>
      <w:tr w:rsidR="0085301A" w:rsidRPr="003A4A4F" w14:paraId="16E597DD" w14:textId="77777777" w:rsidTr="00DD4891">
        <w:trPr>
          <w:trHeight w:val="567"/>
          <w:jc w:val="center"/>
        </w:trPr>
        <w:tc>
          <w:tcPr>
            <w:tcW w:w="2623" w:type="dxa"/>
            <w:vAlign w:val="center"/>
          </w:tcPr>
          <w:p w14:paraId="16E597DA" w14:textId="77777777" w:rsidR="0085301A" w:rsidRPr="003A4A4F" w:rsidRDefault="0085301A" w:rsidP="00C202AA">
            <w:pPr>
              <w:rPr>
                <w:rFonts w:ascii="Arial" w:hAnsi="Arial" w:cs="Arial"/>
                <w:sz w:val="18"/>
                <w:szCs w:val="18"/>
              </w:rPr>
            </w:pPr>
            <w:r w:rsidRPr="003A4A4F">
              <w:rPr>
                <w:rFonts w:ascii="Arial" w:hAnsi="Arial" w:cs="Arial"/>
                <w:sz w:val="18"/>
                <w:szCs w:val="18"/>
              </w:rPr>
              <w:t>Tisková média</w:t>
            </w:r>
          </w:p>
        </w:tc>
        <w:tc>
          <w:tcPr>
            <w:tcW w:w="3260" w:type="dxa"/>
            <w:vAlign w:val="center"/>
          </w:tcPr>
          <w:p w14:paraId="16E597DB" w14:textId="77777777" w:rsidR="0085301A" w:rsidRPr="003A4A4F" w:rsidRDefault="0085301A" w:rsidP="00C202AA">
            <w:pPr>
              <w:rPr>
                <w:rFonts w:ascii="Arial" w:hAnsi="Arial" w:cs="Arial"/>
                <w:sz w:val="18"/>
                <w:szCs w:val="18"/>
              </w:rPr>
            </w:pPr>
            <w:r w:rsidRPr="003A4A4F">
              <w:rPr>
                <w:rFonts w:ascii="Arial" w:hAnsi="Arial" w:cs="Arial"/>
                <w:sz w:val="18"/>
                <w:szCs w:val="18"/>
              </w:rPr>
              <w:t>Běžný papír, obálky, štítky</w:t>
            </w:r>
          </w:p>
        </w:tc>
        <w:tc>
          <w:tcPr>
            <w:tcW w:w="3260" w:type="dxa"/>
            <w:shd w:val="clear" w:color="auto" w:fill="FFFF00"/>
            <w:vAlign w:val="center"/>
          </w:tcPr>
          <w:p w14:paraId="16E597DC" w14:textId="2CABFED0" w:rsidR="0085301A" w:rsidRPr="003A4A4F" w:rsidRDefault="00F43939" w:rsidP="00C202AA">
            <w:pPr>
              <w:rPr>
                <w:rFonts w:ascii="Arial" w:hAnsi="Arial" w:cs="Arial"/>
                <w:sz w:val="18"/>
                <w:szCs w:val="18"/>
              </w:rPr>
            </w:pPr>
            <w:r w:rsidRPr="003A4A4F">
              <w:rPr>
                <w:rFonts w:ascii="Arial" w:hAnsi="Arial" w:cs="Arial"/>
                <w:sz w:val="18"/>
                <w:szCs w:val="18"/>
              </w:rPr>
              <w:t>Běžný papír, obálky, štítky</w:t>
            </w:r>
          </w:p>
        </w:tc>
      </w:tr>
      <w:tr w:rsidR="0085301A" w:rsidRPr="003A4A4F" w14:paraId="16E597E1" w14:textId="77777777" w:rsidTr="00DD4891">
        <w:trPr>
          <w:trHeight w:val="567"/>
          <w:jc w:val="center"/>
        </w:trPr>
        <w:tc>
          <w:tcPr>
            <w:tcW w:w="2623" w:type="dxa"/>
            <w:vAlign w:val="center"/>
          </w:tcPr>
          <w:p w14:paraId="16E597DE" w14:textId="77777777" w:rsidR="0085301A" w:rsidRPr="003A4A4F" w:rsidRDefault="0085301A" w:rsidP="00C202AA">
            <w:pPr>
              <w:rPr>
                <w:rFonts w:ascii="Arial" w:hAnsi="Arial" w:cs="Arial"/>
                <w:sz w:val="18"/>
                <w:szCs w:val="18"/>
              </w:rPr>
            </w:pPr>
            <w:r w:rsidRPr="003A4A4F">
              <w:rPr>
                <w:rFonts w:ascii="Arial" w:hAnsi="Arial" w:cs="Arial"/>
                <w:sz w:val="18"/>
                <w:szCs w:val="18"/>
              </w:rPr>
              <w:t>Formát tiskových medií</w:t>
            </w:r>
          </w:p>
        </w:tc>
        <w:tc>
          <w:tcPr>
            <w:tcW w:w="3260" w:type="dxa"/>
            <w:vAlign w:val="center"/>
          </w:tcPr>
          <w:p w14:paraId="16E597DF" w14:textId="77777777" w:rsidR="0085301A" w:rsidRPr="003A4A4F" w:rsidRDefault="0085301A" w:rsidP="00C202AA">
            <w:pPr>
              <w:rPr>
                <w:rFonts w:ascii="Arial" w:hAnsi="Arial" w:cs="Arial"/>
                <w:sz w:val="18"/>
                <w:szCs w:val="18"/>
              </w:rPr>
            </w:pPr>
            <w:r w:rsidRPr="003A4A4F">
              <w:rPr>
                <w:rFonts w:ascii="Arial" w:hAnsi="Arial" w:cs="Arial"/>
                <w:sz w:val="18"/>
                <w:szCs w:val="18"/>
              </w:rPr>
              <w:t>A4 a menší</w:t>
            </w:r>
          </w:p>
        </w:tc>
        <w:tc>
          <w:tcPr>
            <w:tcW w:w="3260" w:type="dxa"/>
            <w:shd w:val="clear" w:color="auto" w:fill="FFFF00"/>
            <w:vAlign w:val="center"/>
          </w:tcPr>
          <w:p w14:paraId="16E597E0" w14:textId="46EF8CDA" w:rsidR="0085301A" w:rsidRPr="003A4A4F" w:rsidRDefault="00F43939" w:rsidP="00C202AA">
            <w:pPr>
              <w:rPr>
                <w:rFonts w:ascii="Arial" w:hAnsi="Arial" w:cs="Arial"/>
                <w:sz w:val="18"/>
                <w:szCs w:val="18"/>
              </w:rPr>
            </w:pPr>
            <w:r w:rsidRPr="003A4A4F">
              <w:rPr>
                <w:rFonts w:ascii="Arial" w:hAnsi="Arial" w:cs="Arial"/>
                <w:sz w:val="18"/>
                <w:szCs w:val="18"/>
              </w:rPr>
              <w:t>A4 a menší</w:t>
            </w:r>
          </w:p>
        </w:tc>
      </w:tr>
      <w:tr w:rsidR="0085301A" w:rsidRPr="003A4A4F" w14:paraId="16E597E5" w14:textId="77777777" w:rsidTr="00DD4891">
        <w:trPr>
          <w:trHeight w:val="567"/>
          <w:jc w:val="center"/>
        </w:trPr>
        <w:tc>
          <w:tcPr>
            <w:tcW w:w="2623" w:type="dxa"/>
            <w:vAlign w:val="center"/>
          </w:tcPr>
          <w:p w14:paraId="16E597E2" w14:textId="77777777" w:rsidR="0085301A" w:rsidRPr="003A4A4F" w:rsidRDefault="0085301A" w:rsidP="00C202AA">
            <w:pPr>
              <w:rPr>
                <w:rFonts w:ascii="Arial" w:hAnsi="Arial" w:cs="Arial"/>
                <w:sz w:val="18"/>
                <w:szCs w:val="18"/>
              </w:rPr>
            </w:pPr>
            <w:r w:rsidRPr="003A4A4F">
              <w:rPr>
                <w:rFonts w:ascii="Arial" w:hAnsi="Arial" w:cs="Arial"/>
                <w:sz w:val="18"/>
                <w:szCs w:val="18"/>
              </w:rPr>
              <w:t>Počet vstupních zásobníků</w:t>
            </w:r>
          </w:p>
        </w:tc>
        <w:tc>
          <w:tcPr>
            <w:tcW w:w="3260" w:type="dxa"/>
            <w:vAlign w:val="center"/>
          </w:tcPr>
          <w:p w14:paraId="16E597E3" w14:textId="77777777" w:rsidR="0085301A" w:rsidRPr="003A4A4F" w:rsidRDefault="0085301A" w:rsidP="00C202AA">
            <w:pPr>
              <w:rPr>
                <w:rFonts w:ascii="Arial" w:hAnsi="Arial" w:cs="Arial"/>
                <w:sz w:val="18"/>
                <w:szCs w:val="18"/>
              </w:rPr>
            </w:pPr>
            <w:r w:rsidRPr="003A4A4F">
              <w:rPr>
                <w:rFonts w:ascii="Arial" w:hAnsi="Arial" w:cs="Arial"/>
                <w:sz w:val="18"/>
                <w:szCs w:val="18"/>
              </w:rPr>
              <w:t>Min. 2</w:t>
            </w:r>
          </w:p>
        </w:tc>
        <w:tc>
          <w:tcPr>
            <w:tcW w:w="3260" w:type="dxa"/>
            <w:shd w:val="clear" w:color="auto" w:fill="FFFF00"/>
            <w:vAlign w:val="center"/>
          </w:tcPr>
          <w:p w14:paraId="16E597E4" w14:textId="6EFB5DBC" w:rsidR="0085301A" w:rsidRPr="003A4A4F" w:rsidRDefault="00F43939" w:rsidP="00C202AA">
            <w:pPr>
              <w:rPr>
                <w:rFonts w:ascii="Arial" w:hAnsi="Arial" w:cs="Arial"/>
                <w:sz w:val="18"/>
                <w:szCs w:val="18"/>
              </w:rPr>
            </w:pPr>
            <w:r>
              <w:rPr>
                <w:rFonts w:ascii="Arial" w:hAnsi="Arial" w:cs="Arial"/>
                <w:sz w:val="18"/>
                <w:szCs w:val="18"/>
              </w:rPr>
              <w:t>2</w:t>
            </w:r>
          </w:p>
        </w:tc>
      </w:tr>
      <w:tr w:rsidR="0085301A" w:rsidRPr="003A4A4F" w14:paraId="16E597E9" w14:textId="77777777" w:rsidTr="00DD4891">
        <w:trPr>
          <w:trHeight w:val="567"/>
          <w:jc w:val="center"/>
        </w:trPr>
        <w:tc>
          <w:tcPr>
            <w:tcW w:w="2623" w:type="dxa"/>
            <w:vAlign w:val="center"/>
          </w:tcPr>
          <w:p w14:paraId="16E597E6" w14:textId="77777777" w:rsidR="0085301A" w:rsidRPr="003A4A4F" w:rsidRDefault="0085301A" w:rsidP="00C202AA">
            <w:pPr>
              <w:rPr>
                <w:rFonts w:ascii="Arial" w:hAnsi="Arial" w:cs="Arial"/>
                <w:sz w:val="18"/>
                <w:szCs w:val="18"/>
              </w:rPr>
            </w:pPr>
            <w:r w:rsidRPr="003A4A4F">
              <w:rPr>
                <w:rFonts w:ascii="Arial" w:hAnsi="Arial" w:cs="Arial"/>
                <w:sz w:val="18"/>
                <w:szCs w:val="18"/>
              </w:rPr>
              <w:t>Celková kapacita vstupních zásobníků papíru</w:t>
            </w:r>
          </w:p>
        </w:tc>
        <w:tc>
          <w:tcPr>
            <w:tcW w:w="3260" w:type="dxa"/>
            <w:vAlign w:val="center"/>
          </w:tcPr>
          <w:p w14:paraId="16E597E7" w14:textId="77777777" w:rsidR="0085301A" w:rsidRPr="003A4A4F" w:rsidRDefault="0085301A" w:rsidP="00C202AA">
            <w:pPr>
              <w:rPr>
                <w:rFonts w:ascii="Arial" w:hAnsi="Arial" w:cs="Arial"/>
                <w:sz w:val="18"/>
                <w:szCs w:val="18"/>
              </w:rPr>
            </w:pPr>
            <w:r w:rsidRPr="003A4A4F">
              <w:rPr>
                <w:rFonts w:ascii="Arial" w:hAnsi="Arial" w:cs="Arial"/>
                <w:sz w:val="18"/>
                <w:szCs w:val="18"/>
              </w:rPr>
              <w:t>Min. 350 listů</w:t>
            </w:r>
          </w:p>
        </w:tc>
        <w:tc>
          <w:tcPr>
            <w:tcW w:w="3260" w:type="dxa"/>
            <w:shd w:val="clear" w:color="auto" w:fill="FFFF00"/>
            <w:vAlign w:val="center"/>
          </w:tcPr>
          <w:p w14:paraId="16E597E8" w14:textId="5BD793B7" w:rsidR="0085301A" w:rsidRPr="003A4A4F" w:rsidRDefault="00F43939" w:rsidP="00C202AA">
            <w:pPr>
              <w:rPr>
                <w:rFonts w:ascii="Arial" w:hAnsi="Arial" w:cs="Arial"/>
                <w:sz w:val="18"/>
                <w:szCs w:val="18"/>
              </w:rPr>
            </w:pPr>
            <w:r w:rsidRPr="003A4A4F">
              <w:rPr>
                <w:rFonts w:ascii="Arial" w:hAnsi="Arial" w:cs="Arial"/>
                <w:sz w:val="18"/>
                <w:szCs w:val="18"/>
              </w:rPr>
              <w:t>350 listů</w:t>
            </w:r>
          </w:p>
        </w:tc>
      </w:tr>
      <w:tr w:rsidR="00DD4891" w:rsidRPr="003A4A4F" w14:paraId="0A316686" w14:textId="77777777" w:rsidTr="00DD4891">
        <w:trPr>
          <w:trHeight w:val="567"/>
          <w:jc w:val="center"/>
        </w:trPr>
        <w:tc>
          <w:tcPr>
            <w:tcW w:w="2623" w:type="dxa"/>
            <w:vAlign w:val="center"/>
          </w:tcPr>
          <w:p w14:paraId="44BBDFBD" w14:textId="6FEBEE6D" w:rsidR="00DD4891" w:rsidRPr="003A4A4F" w:rsidRDefault="00DD4891" w:rsidP="00C202AA">
            <w:pPr>
              <w:rPr>
                <w:rFonts w:ascii="Arial" w:hAnsi="Arial" w:cs="Arial"/>
                <w:sz w:val="18"/>
                <w:szCs w:val="18"/>
              </w:rPr>
            </w:pPr>
            <w:r w:rsidRPr="003A4A4F">
              <w:rPr>
                <w:rFonts w:ascii="Arial" w:hAnsi="Arial" w:cs="Arial"/>
                <w:sz w:val="18"/>
                <w:szCs w:val="18"/>
              </w:rPr>
              <w:t>Minimální výtěžnost dostupných originálních velkokapacitních tonerových kazet doporučených výrobcem deklarovaná dle normy ISO/IEC 19752.</w:t>
            </w:r>
          </w:p>
        </w:tc>
        <w:tc>
          <w:tcPr>
            <w:tcW w:w="3260" w:type="dxa"/>
            <w:vAlign w:val="center"/>
          </w:tcPr>
          <w:p w14:paraId="768325E8" w14:textId="21B00093" w:rsidR="00DD4891" w:rsidRPr="003A4A4F" w:rsidRDefault="00C644E3" w:rsidP="00D45D35">
            <w:pPr>
              <w:rPr>
                <w:rFonts w:ascii="Arial" w:hAnsi="Arial" w:cs="Arial"/>
                <w:sz w:val="18"/>
                <w:szCs w:val="18"/>
              </w:rPr>
            </w:pPr>
            <w:r>
              <w:rPr>
                <w:rFonts w:ascii="Arial" w:hAnsi="Arial" w:cs="Arial"/>
                <w:sz w:val="18"/>
                <w:szCs w:val="18"/>
              </w:rPr>
              <w:t xml:space="preserve">Min. </w:t>
            </w:r>
            <w:r w:rsidR="00D45D35">
              <w:rPr>
                <w:rFonts w:ascii="Arial" w:hAnsi="Arial" w:cs="Arial"/>
                <w:sz w:val="18"/>
                <w:szCs w:val="18"/>
              </w:rPr>
              <w:t>7000</w:t>
            </w:r>
            <w:r w:rsidR="003646C0">
              <w:rPr>
                <w:rFonts w:ascii="Arial" w:hAnsi="Arial" w:cs="Arial"/>
                <w:sz w:val="18"/>
                <w:szCs w:val="18"/>
              </w:rPr>
              <w:t xml:space="preserve"> stran</w:t>
            </w:r>
          </w:p>
        </w:tc>
        <w:tc>
          <w:tcPr>
            <w:tcW w:w="3260" w:type="dxa"/>
            <w:shd w:val="clear" w:color="auto" w:fill="FFFF00"/>
            <w:vAlign w:val="center"/>
          </w:tcPr>
          <w:p w14:paraId="205223BA" w14:textId="233258B4" w:rsidR="00DD4891" w:rsidRPr="003A4A4F" w:rsidRDefault="00F43939" w:rsidP="00C202AA">
            <w:pPr>
              <w:rPr>
                <w:rFonts w:ascii="Arial" w:hAnsi="Arial" w:cs="Arial"/>
                <w:sz w:val="18"/>
                <w:szCs w:val="18"/>
              </w:rPr>
            </w:pPr>
            <w:r>
              <w:rPr>
                <w:rFonts w:ascii="Arial" w:hAnsi="Arial" w:cs="Arial"/>
                <w:sz w:val="18"/>
                <w:szCs w:val="18"/>
              </w:rPr>
              <w:t>11300</w:t>
            </w:r>
          </w:p>
        </w:tc>
      </w:tr>
      <w:tr w:rsidR="00F43939" w:rsidRPr="003A4A4F" w14:paraId="16E597EE" w14:textId="77777777" w:rsidTr="008A5EFE">
        <w:trPr>
          <w:trHeight w:val="567"/>
          <w:jc w:val="center"/>
        </w:trPr>
        <w:tc>
          <w:tcPr>
            <w:tcW w:w="2623" w:type="dxa"/>
            <w:vAlign w:val="center"/>
          </w:tcPr>
          <w:p w14:paraId="16E597EA" w14:textId="77777777" w:rsidR="00F43939" w:rsidRPr="003A4A4F" w:rsidRDefault="00F43939" w:rsidP="00F43939">
            <w:pPr>
              <w:rPr>
                <w:rFonts w:ascii="Arial" w:hAnsi="Arial" w:cs="Arial"/>
                <w:sz w:val="18"/>
                <w:szCs w:val="18"/>
              </w:rPr>
            </w:pPr>
            <w:r w:rsidRPr="003A4A4F">
              <w:rPr>
                <w:rFonts w:ascii="Arial" w:hAnsi="Arial" w:cs="Arial"/>
                <w:sz w:val="18"/>
                <w:szCs w:val="18"/>
              </w:rPr>
              <w:t>Připojení přes LAN</w:t>
            </w:r>
          </w:p>
        </w:tc>
        <w:tc>
          <w:tcPr>
            <w:tcW w:w="3260" w:type="dxa"/>
            <w:vAlign w:val="center"/>
          </w:tcPr>
          <w:p w14:paraId="16E597EB" w14:textId="77777777" w:rsidR="00F43939" w:rsidRPr="003A4A4F" w:rsidRDefault="00F43939" w:rsidP="00F43939">
            <w:pPr>
              <w:rPr>
                <w:rFonts w:ascii="Arial" w:hAnsi="Arial" w:cs="Arial"/>
                <w:sz w:val="18"/>
                <w:szCs w:val="18"/>
              </w:rPr>
            </w:pPr>
            <w:r w:rsidRPr="003A4A4F">
              <w:rPr>
                <w:rFonts w:ascii="Arial" w:hAnsi="Arial" w:cs="Arial"/>
                <w:sz w:val="18"/>
                <w:szCs w:val="18"/>
              </w:rPr>
              <w:t xml:space="preserve">Vestavěný síťový modul </w:t>
            </w:r>
            <w:proofErr w:type="spellStart"/>
            <w:r w:rsidRPr="003A4A4F">
              <w:rPr>
                <w:rFonts w:ascii="Arial" w:hAnsi="Arial" w:cs="Arial"/>
                <w:sz w:val="18"/>
                <w:szCs w:val="18"/>
              </w:rPr>
              <w:t>Ethernet</w:t>
            </w:r>
            <w:proofErr w:type="spellEnd"/>
            <w:r w:rsidRPr="003A4A4F">
              <w:rPr>
                <w:rFonts w:ascii="Arial" w:hAnsi="Arial" w:cs="Arial"/>
                <w:sz w:val="18"/>
                <w:szCs w:val="18"/>
              </w:rPr>
              <w:t xml:space="preserve"> 10/100/1000 Base-TX</w:t>
            </w:r>
          </w:p>
          <w:p w14:paraId="16E597EC" w14:textId="48FD70DC" w:rsidR="00F43939" w:rsidRPr="003A4A4F" w:rsidRDefault="00F43939" w:rsidP="00F43939">
            <w:pPr>
              <w:rPr>
                <w:rFonts w:ascii="Arial" w:hAnsi="Arial" w:cs="Arial"/>
                <w:sz w:val="18"/>
                <w:szCs w:val="18"/>
              </w:rPr>
            </w:pPr>
            <w:r w:rsidRPr="003A4A4F">
              <w:rPr>
                <w:rFonts w:ascii="Arial" w:hAnsi="Arial" w:cs="Arial"/>
                <w:sz w:val="18"/>
                <w:szCs w:val="18"/>
              </w:rPr>
              <w:t>Konektor RJ-45, podpora IPv6</w:t>
            </w:r>
            <w:r>
              <w:rPr>
                <w:rFonts w:ascii="Arial" w:hAnsi="Arial" w:cs="Arial"/>
                <w:sz w:val="18"/>
                <w:szCs w:val="18"/>
              </w:rPr>
              <w:t>, 802.1x</w:t>
            </w:r>
          </w:p>
        </w:tc>
        <w:tc>
          <w:tcPr>
            <w:tcW w:w="3260" w:type="dxa"/>
            <w:shd w:val="clear" w:color="auto" w:fill="FFFF00"/>
            <w:vAlign w:val="center"/>
          </w:tcPr>
          <w:p w14:paraId="16E597ED" w14:textId="585F4C83" w:rsidR="00F43939" w:rsidRPr="003A4A4F" w:rsidRDefault="00F43939" w:rsidP="00F43939">
            <w:pPr>
              <w:rPr>
                <w:rFonts w:ascii="Arial" w:hAnsi="Arial" w:cs="Arial"/>
                <w:sz w:val="18"/>
                <w:szCs w:val="18"/>
              </w:rPr>
            </w:pPr>
            <w:r>
              <w:rPr>
                <w:rFonts w:ascii="Arial" w:hAnsi="Arial" w:cs="Arial"/>
                <w:sz w:val="18"/>
                <w:szCs w:val="18"/>
              </w:rPr>
              <w:t>ANO</w:t>
            </w:r>
          </w:p>
        </w:tc>
      </w:tr>
      <w:tr w:rsidR="00F43939" w:rsidRPr="003A4A4F" w14:paraId="16E597F2" w14:textId="77777777" w:rsidTr="00DD4891">
        <w:trPr>
          <w:trHeight w:val="567"/>
          <w:jc w:val="center"/>
        </w:trPr>
        <w:tc>
          <w:tcPr>
            <w:tcW w:w="2623" w:type="dxa"/>
            <w:vAlign w:val="center"/>
          </w:tcPr>
          <w:p w14:paraId="16E597EF" w14:textId="77777777" w:rsidR="00F43939" w:rsidRPr="003A4A4F" w:rsidRDefault="00F43939" w:rsidP="00F43939">
            <w:pPr>
              <w:rPr>
                <w:rFonts w:ascii="Arial" w:hAnsi="Arial" w:cs="Arial"/>
                <w:sz w:val="18"/>
                <w:szCs w:val="18"/>
              </w:rPr>
            </w:pPr>
            <w:r w:rsidRPr="003A4A4F">
              <w:rPr>
                <w:rFonts w:ascii="Arial" w:hAnsi="Arial" w:cs="Arial"/>
                <w:sz w:val="18"/>
                <w:szCs w:val="18"/>
              </w:rPr>
              <w:t>Zabezpečení tisku</w:t>
            </w:r>
          </w:p>
        </w:tc>
        <w:tc>
          <w:tcPr>
            <w:tcW w:w="3260" w:type="dxa"/>
            <w:vAlign w:val="center"/>
          </w:tcPr>
          <w:p w14:paraId="16E597F0" w14:textId="43775024" w:rsidR="00F43939" w:rsidRPr="003A4A4F" w:rsidRDefault="00F43939" w:rsidP="00F43939">
            <w:pPr>
              <w:rPr>
                <w:rFonts w:ascii="Arial" w:hAnsi="Arial" w:cs="Arial"/>
                <w:sz w:val="18"/>
                <w:szCs w:val="18"/>
              </w:rPr>
            </w:pPr>
            <w:r w:rsidRPr="003A4A4F">
              <w:rPr>
                <w:rFonts w:ascii="Arial" w:hAnsi="Arial" w:cs="Arial"/>
                <w:sz w:val="18"/>
                <w:szCs w:val="18"/>
              </w:rPr>
              <w:t xml:space="preserve">Schopnost uživatele zabezpečit tiskovou úlohu </w:t>
            </w:r>
            <w:proofErr w:type="spellStart"/>
            <w:r w:rsidRPr="003A4A4F">
              <w:rPr>
                <w:rFonts w:ascii="Arial" w:hAnsi="Arial" w:cs="Arial"/>
                <w:sz w:val="18"/>
                <w:szCs w:val="18"/>
              </w:rPr>
              <w:t>PINem</w:t>
            </w:r>
            <w:proofErr w:type="spellEnd"/>
            <w:r w:rsidRPr="003A4A4F">
              <w:rPr>
                <w:rFonts w:ascii="Arial" w:hAnsi="Arial" w:cs="Arial"/>
                <w:sz w:val="18"/>
                <w:szCs w:val="18"/>
              </w:rPr>
              <w:t xml:space="preserve"> tak, že před vytištěním z tiskárny bude muset uživatel tento PIN zadat na ovládacím panelu z</w:t>
            </w:r>
            <w:r>
              <w:rPr>
                <w:rFonts w:ascii="Arial" w:hAnsi="Arial" w:cs="Arial"/>
                <w:sz w:val="18"/>
                <w:szCs w:val="18"/>
              </w:rPr>
              <w:t>ařízení.</w:t>
            </w:r>
          </w:p>
        </w:tc>
        <w:tc>
          <w:tcPr>
            <w:tcW w:w="3260" w:type="dxa"/>
            <w:shd w:val="clear" w:color="auto" w:fill="FFFF00"/>
          </w:tcPr>
          <w:p w14:paraId="16E597F1" w14:textId="5B071CF9" w:rsidR="00F43939" w:rsidRPr="003A4A4F" w:rsidRDefault="00F43939" w:rsidP="00F43939">
            <w:pPr>
              <w:rPr>
                <w:rFonts w:ascii="Arial" w:hAnsi="Arial" w:cs="Arial"/>
                <w:sz w:val="18"/>
                <w:szCs w:val="18"/>
              </w:rPr>
            </w:pPr>
            <w:r>
              <w:rPr>
                <w:rFonts w:ascii="Arial" w:hAnsi="Arial" w:cs="Arial"/>
                <w:sz w:val="18"/>
                <w:szCs w:val="18"/>
              </w:rPr>
              <w:t>ANO</w:t>
            </w:r>
          </w:p>
        </w:tc>
      </w:tr>
    </w:tbl>
    <w:p w14:paraId="16E59805" w14:textId="77777777" w:rsidR="0085301A" w:rsidRPr="003A4A4F" w:rsidRDefault="0085301A" w:rsidP="0085301A"/>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0"/>
        <w:gridCol w:w="3260"/>
        <w:gridCol w:w="3260"/>
      </w:tblGrid>
      <w:tr w:rsidR="0085301A" w:rsidRPr="003A4A4F" w14:paraId="16E59807" w14:textId="77777777" w:rsidTr="0047715F">
        <w:trPr>
          <w:gridAfter w:val="2"/>
          <w:wAfter w:w="6520" w:type="dxa"/>
          <w:trHeight w:val="207"/>
          <w:jc w:val="center"/>
        </w:trPr>
        <w:tc>
          <w:tcPr>
            <w:tcW w:w="2690" w:type="dxa"/>
            <w:vMerge w:val="restart"/>
            <w:tcBorders>
              <w:right w:val="single" w:sz="4" w:space="0" w:color="auto"/>
            </w:tcBorders>
            <w:vAlign w:val="center"/>
          </w:tcPr>
          <w:p w14:paraId="16E59806" w14:textId="77777777" w:rsidR="0085301A" w:rsidRPr="003A4A4F" w:rsidRDefault="0085301A" w:rsidP="00C202AA">
            <w:pPr>
              <w:jc w:val="both"/>
              <w:rPr>
                <w:rFonts w:ascii="Arial" w:hAnsi="Arial" w:cs="Arial"/>
                <w:sz w:val="18"/>
                <w:szCs w:val="18"/>
              </w:rPr>
            </w:pPr>
            <w:r w:rsidRPr="003A4A4F">
              <w:rPr>
                <w:rFonts w:ascii="Arial" w:hAnsi="Arial" w:cs="Arial"/>
                <w:b/>
                <w:sz w:val="18"/>
                <w:szCs w:val="18"/>
              </w:rPr>
              <w:t>Management zařízení</w:t>
            </w:r>
          </w:p>
        </w:tc>
      </w:tr>
      <w:tr w:rsidR="0085301A" w:rsidRPr="003A4A4F" w14:paraId="16E5980A" w14:textId="77777777" w:rsidTr="0047715F">
        <w:trPr>
          <w:jc w:val="center"/>
        </w:trPr>
        <w:tc>
          <w:tcPr>
            <w:tcW w:w="2690" w:type="dxa"/>
            <w:vMerge/>
            <w:tcBorders>
              <w:right w:val="single" w:sz="4" w:space="0" w:color="auto"/>
            </w:tcBorders>
            <w:vAlign w:val="center"/>
          </w:tcPr>
          <w:p w14:paraId="16E59808" w14:textId="77777777" w:rsidR="0085301A" w:rsidRPr="003A4A4F" w:rsidRDefault="0085301A" w:rsidP="00C202AA">
            <w:pPr>
              <w:jc w:val="both"/>
              <w:rPr>
                <w:rFonts w:ascii="Arial" w:hAnsi="Arial" w:cs="Arial"/>
                <w:b/>
                <w:sz w:val="18"/>
                <w:szCs w:val="18"/>
              </w:rPr>
            </w:pPr>
          </w:p>
        </w:tc>
        <w:tc>
          <w:tcPr>
            <w:tcW w:w="6520" w:type="dxa"/>
            <w:gridSpan w:val="2"/>
            <w:tcBorders>
              <w:top w:val="nil"/>
              <w:left w:val="single" w:sz="4" w:space="0" w:color="auto"/>
              <w:bottom w:val="single" w:sz="4" w:space="0" w:color="auto"/>
              <w:right w:val="nil"/>
            </w:tcBorders>
            <w:vAlign w:val="center"/>
          </w:tcPr>
          <w:p w14:paraId="16E59809" w14:textId="77777777" w:rsidR="0085301A" w:rsidRPr="003A4A4F" w:rsidRDefault="0085301A" w:rsidP="00C202AA">
            <w:pPr>
              <w:rPr>
                <w:rFonts w:ascii="Arial" w:hAnsi="Arial" w:cs="Arial"/>
                <w:sz w:val="18"/>
                <w:szCs w:val="18"/>
              </w:rPr>
            </w:pPr>
          </w:p>
        </w:tc>
      </w:tr>
      <w:tr w:rsidR="0085301A" w:rsidRPr="003A4A4F" w14:paraId="16E5980F" w14:textId="77777777" w:rsidTr="00DD4891">
        <w:trPr>
          <w:trHeight w:val="567"/>
          <w:jc w:val="center"/>
        </w:trPr>
        <w:tc>
          <w:tcPr>
            <w:tcW w:w="2690" w:type="dxa"/>
            <w:vAlign w:val="center"/>
          </w:tcPr>
          <w:p w14:paraId="16E5980B"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Monitorovací a konfigurační SW. Podpora upgrade firmware tiskáren. </w:t>
            </w:r>
          </w:p>
          <w:p w14:paraId="16E5980C" w14:textId="77777777" w:rsidR="0085301A" w:rsidRPr="003A4A4F" w:rsidRDefault="0085301A" w:rsidP="00C202AA">
            <w:pPr>
              <w:rPr>
                <w:rFonts w:ascii="Arial" w:hAnsi="Arial" w:cs="Arial"/>
                <w:sz w:val="18"/>
                <w:szCs w:val="18"/>
              </w:rPr>
            </w:pPr>
          </w:p>
        </w:tc>
        <w:tc>
          <w:tcPr>
            <w:tcW w:w="3260" w:type="dxa"/>
            <w:tcBorders>
              <w:top w:val="single" w:sz="4" w:space="0" w:color="auto"/>
            </w:tcBorders>
            <w:vAlign w:val="center"/>
          </w:tcPr>
          <w:p w14:paraId="16E5980D"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ANO </w:t>
            </w:r>
          </w:p>
        </w:tc>
        <w:tc>
          <w:tcPr>
            <w:tcW w:w="3260" w:type="dxa"/>
            <w:tcBorders>
              <w:top w:val="single" w:sz="4" w:space="0" w:color="auto"/>
            </w:tcBorders>
            <w:shd w:val="clear" w:color="auto" w:fill="FFFF00"/>
            <w:vAlign w:val="center"/>
          </w:tcPr>
          <w:p w14:paraId="16E5980E" w14:textId="3AEF5F10" w:rsidR="0085301A" w:rsidRPr="003A4A4F" w:rsidRDefault="00F43939" w:rsidP="00C202AA">
            <w:pPr>
              <w:rPr>
                <w:rFonts w:ascii="Arial" w:hAnsi="Arial" w:cs="Arial"/>
                <w:sz w:val="18"/>
                <w:szCs w:val="18"/>
              </w:rPr>
            </w:pPr>
            <w:r>
              <w:rPr>
                <w:rFonts w:ascii="Arial" w:hAnsi="Arial" w:cs="Arial"/>
                <w:sz w:val="18"/>
                <w:szCs w:val="18"/>
              </w:rPr>
              <w:t>ANO</w:t>
            </w:r>
          </w:p>
        </w:tc>
      </w:tr>
      <w:tr w:rsidR="0085301A" w:rsidRPr="003A4A4F" w14:paraId="16E59813" w14:textId="77777777" w:rsidTr="00DD4891">
        <w:trPr>
          <w:trHeight w:val="567"/>
          <w:jc w:val="center"/>
        </w:trPr>
        <w:tc>
          <w:tcPr>
            <w:tcW w:w="2690" w:type="dxa"/>
            <w:vAlign w:val="center"/>
          </w:tcPr>
          <w:p w14:paraId="16E59810" w14:textId="77777777" w:rsidR="0085301A" w:rsidRPr="003A4A4F" w:rsidRDefault="0085301A" w:rsidP="00C202AA">
            <w:pPr>
              <w:rPr>
                <w:rFonts w:ascii="Arial" w:hAnsi="Arial" w:cs="Arial"/>
                <w:sz w:val="18"/>
                <w:szCs w:val="18"/>
              </w:rPr>
            </w:pPr>
            <w:r w:rsidRPr="003A4A4F">
              <w:rPr>
                <w:rFonts w:ascii="Arial" w:hAnsi="Arial" w:cs="Arial"/>
                <w:sz w:val="18"/>
                <w:szCs w:val="18"/>
              </w:rPr>
              <w:t>Vestavěný web server</w:t>
            </w:r>
          </w:p>
        </w:tc>
        <w:tc>
          <w:tcPr>
            <w:tcW w:w="3260" w:type="dxa"/>
            <w:vAlign w:val="center"/>
          </w:tcPr>
          <w:p w14:paraId="16E59811" w14:textId="77777777" w:rsidR="0085301A" w:rsidRPr="003A4A4F" w:rsidRDefault="0085301A" w:rsidP="00C202AA">
            <w:pPr>
              <w:rPr>
                <w:rFonts w:ascii="Arial" w:hAnsi="Arial" w:cs="Arial"/>
                <w:sz w:val="18"/>
                <w:szCs w:val="18"/>
              </w:rPr>
            </w:pPr>
            <w:r w:rsidRPr="003A4A4F">
              <w:rPr>
                <w:rFonts w:ascii="Arial" w:hAnsi="Arial" w:cs="Arial"/>
                <w:sz w:val="18"/>
                <w:szCs w:val="18"/>
              </w:rPr>
              <w:t>ANO</w:t>
            </w:r>
          </w:p>
        </w:tc>
        <w:tc>
          <w:tcPr>
            <w:tcW w:w="3260" w:type="dxa"/>
            <w:shd w:val="clear" w:color="auto" w:fill="FFFF00"/>
            <w:vAlign w:val="center"/>
          </w:tcPr>
          <w:p w14:paraId="16E59812" w14:textId="0C1EC427" w:rsidR="0085301A" w:rsidRPr="003A4A4F" w:rsidRDefault="00F43939" w:rsidP="00C202AA">
            <w:pPr>
              <w:rPr>
                <w:rFonts w:ascii="Arial" w:hAnsi="Arial" w:cs="Arial"/>
                <w:sz w:val="18"/>
                <w:szCs w:val="18"/>
              </w:rPr>
            </w:pPr>
            <w:r>
              <w:rPr>
                <w:rFonts w:ascii="Arial" w:hAnsi="Arial" w:cs="Arial"/>
                <w:sz w:val="18"/>
                <w:szCs w:val="18"/>
              </w:rPr>
              <w:t>ANO</w:t>
            </w:r>
          </w:p>
        </w:tc>
      </w:tr>
      <w:tr w:rsidR="0085301A" w:rsidRPr="003A4A4F" w14:paraId="16E59817" w14:textId="77777777" w:rsidTr="00DD4891">
        <w:trPr>
          <w:trHeight w:val="567"/>
          <w:jc w:val="center"/>
        </w:trPr>
        <w:tc>
          <w:tcPr>
            <w:tcW w:w="2690" w:type="dxa"/>
            <w:vAlign w:val="center"/>
          </w:tcPr>
          <w:p w14:paraId="16E59814" w14:textId="77777777" w:rsidR="0085301A" w:rsidRPr="003A4A4F" w:rsidRDefault="0085301A" w:rsidP="00C202AA">
            <w:pPr>
              <w:rPr>
                <w:rFonts w:ascii="Arial" w:hAnsi="Arial" w:cs="Arial"/>
                <w:sz w:val="18"/>
                <w:szCs w:val="18"/>
              </w:rPr>
            </w:pPr>
            <w:r w:rsidRPr="003A4A4F">
              <w:rPr>
                <w:rFonts w:ascii="Arial" w:hAnsi="Arial" w:cs="Arial"/>
                <w:sz w:val="18"/>
                <w:szCs w:val="18"/>
              </w:rPr>
              <w:t>Kvalita výroby a služeb</w:t>
            </w:r>
          </w:p>
        </w:tc>
        <w:tc>
          <w:tcPr>
            <w:tcW w:w="3260" w:type="dxa"/>
            <w:vAlign w:val="center"/>
          </w:tcPr>
          <w:p w14:paraId="16E59815" w14:textId="77777777" w:rsidR="0085301A" w:rsidRPr="003A4A4F" w:rsidRDefault="0085301A" w:rsidP="00C202AA">
            <w:pPr>
              <w:rPr>
                <w:rFonts w:ascii="Arial" w:hAnsi="Arial" w:cs="Arial"/>
                <w:sz w:val="18"/>
                <w:szCs w:val="18"/>
              </w:rPr>
            </w:pPr>
            <w:r w:rsidRPr="003A4A4F">
              <w:rPr>
                <w:rFonts w:ascii="Arial" w:hAnsi="Arial" w:cs="Arial"/>
                <w:sz w:val="18"/>
                <w:szCs w:val="18"/>
              </w:rPr>
              <w:t>ISO 9001 / ISO 9002</w:t>
            </w:r>
          </w:p>
        </w:tc>
        <w:tc>
          <w:tcPr>
            <w:tcW w:w="3260" w:type="dxa"/>
            <w:shd w:val="clear" w:color="auto" w:fill="FFFF00"/>
            <w:vAlign w:val="center"/>
          </w:tcPr>
          <w:p w14:paraId="16E59816" w14:textId="1357CFC2" w:rsidR="0085301A" w:rsidRPr="003A4A4F" w:rsidRDefault="00F43939" w:rsidP="00C202AA">
            <w:pPr>
              <w:rPr>
                <w:rFonts w:ascii="Arial" w:hAnsi="Arial" w:cs="Arial"/>
                <w:sz w:val="18"/>
                <w:szCs w:val="18"/>
              </w:rPr>
            </w:pPr>
            <w:r>
              <w:rPr>
                <w:rFonts w:ascii="Arial" w:hAnsi="Arial" w:cs="Arial"/>
                <w:sz w:val="18"/>
                <w:szCs w:val="18"/>
              </w:rPr>
              <w:t>ANO</w:t>
            </w:r>
          </w:p>
        </w:tc>
      </w:tr>
      <w:tr w:rsidR="0085301A" w:rsidRPr="003A4A4F" w14:paraId="16E5981B" w14:textId="77777777" w:rsidTr="00DD4891">
        <w:trPr>
          <w:trHeight w:val="567"/>
          <w:jc w:val="center"/>
        </w:trPr>
        <w:tc>
          <w:tcPr>
            <w:tcW w:w="2690" w:type="dxa"/>
            <w:vAlign w:val="center"/>
          </w:tcPr>
          <w:p w14:paraId="16E59818" w14:textId="77777777" w:rsidR="0085301A" w:rsidRPr="003A4A4F" w:rsidRDefault="0085301A" w:rsidP="00C202AA">
            <w:pPr>
              <w:rPr>
                <w:rFonts w:ascii="Arial" w:hAnsi="Arial" w:cs="Arial"/>
                <w:sz w:val="18"/>
                <w:szCs w:val="18"/>
              </w:rPr>
            </w:pPr>
            <w:r w:rsidRPr="003A4A4F">
              <w:rPr>
                <w:rFonts w:ascii="Arial" w:hAnsi="Arial" w:cs="Arial"/>
                <w:sz w:val="18"/>
                <w:szCs w:val="18"/>
              </w:rPr>
              <w:t>Certifikace výrobce tonerových kazet dle normy ISO 14001:2004</w:t>
            </w:r>
          </w:p>
        </w:tc>
        <w:tc>
          <w:tcPr>
            <w:tcW w:w="3260" w:type="dxa"/>
            <w:vAlign w:val="center"/>
          </w:tcPr>
          <w:p w14:paraId="16E59819" w14:textId="77777777" w:rsidR="0085301A" w:rsidRPr="003A4A4F" w:rsidRDefault="0085301A" w:rsidP="00C202AA">
            <w:pPr>
              <w:rPr>
                <w:rFonts w:ascii="Arial" w:hAnsi="Arial" w:cs="Arial"/>
                <w:sz w:val="18"/>
                <w:szCs w:val="18"/>
              </w:rPr>
            </w:pPr>
            <w:r w:rsidRPr="003A4A4F">
              <w:rPr>
                <w:rFonts w:ascii="Arial" w:hAnsi="Arial" w:cs="Arial"/>
                <w:sz w:val="18"/>
                <w:szCs w:val="18"/>
              </w:rPr>
              <w:t>ANO, je požadována</w:t>
            </w:r>
          </w:p>
        </w:tc>
        <w:tc>
          <w:tcPr>
            <w:tcW w:w="3260" w:type="dxa"/>
            <w:shd w:val="clear" w:color="auto" w:fill="FFFF00"/>
            <w:vAlign w:val="center"/>
          </w:tcPr>
          <w:p w14:paraId="16E5981A" w14:textId="2AC9F2CF" w:rsidR="0085301A" w:rsidRPr="003A4A4F" w:rsidRDefault="00F43939" w:rsidP="00C202AA">
            <w:pPr>
              <w:rPr>
                <w:rFonts w:ascii="Arial" w:hAnsi="Arial" w:cs="Arial"/>
                <w:sz w:val="18"/>
                <w:szCs w:val="18"/>
              </w:rPr>
            </w:pPr>
            <w:r>
              <w:rPr>
                <w:rFonts w:ascii="Arial" w:hAnsi="Arial" w:cs="Arial"/>
                <w:sz w:val="18"/>
                <w:szCs w:val="18"/>
              </w:rPr>
              <w:t>ANO</w:t>
            </w:r>
          </w:p>
        </w:tc>
      </w:tr>
      <w:tr w:rsidR="0085301A" w:rsidRPr="003A4A4F" w14:paraId="16E5981F" w14:textId="77777777" w:rsidTr="00DD4891">
        <w:trPr>
          <w:trHeight w:val="567"/>
          <w:jc w:val="center"/>
        </w:trPr>
        <w:tc>
          <w:tcPr>
            <w:tcW w:w="2690" w:type="dxa"/>
            <w:vAlign w:val="center"/>
          </w:tcPr>
          <w:p w14:paraId="16E5981C"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Zařízení splňuje normy ENERGY STAR® a </w:t>
            </w:r>
            <w:proofErr w:type="spellStart"/>
            <w:r w:rsidRPr="003A4A4F">
              <w:rPr>
                <w:rFonts w:ascii="Arial" w:hAnsi="Arial" w:cs="Arial"/>
                <w:sz w:val="18"/>
                <w:szCs w:val="18"/>
              </w:rPr>
              <w:t>RoHS</w:t>
            </w:r>
            <w:proofErr w:type="spellEnd"/>
            <w:r w:rsidRPr="003A4A4F">
              <w:rPr>
                <w:rFonts w:ascii="Arial" w:hAnsi="Arial" w:cs="Arial"/>
                <w:sz w:val="18"/>
                <w:szCs w:val="18"/>
              </w:rPr>
              <w:t>/2002/95/EC</w:t>
            </w:r>
          </w:p>
        </w:tc>
        <w:tc>
          <w:tcPr>
            <w:tcW w:w="3260" w:type="dxa"/>
            <w:vAlign w:val="center"/>
          </w:tcPr>
          <w:p w14:paraId="16E5981D" w14:textId="77777777" w:rsidR="0085301A" w:rsidRPr="003A4A4F" w:rsidRDefault="0085301A" w:rsidP="00C202AA">
            <w:pPr>
              <w:rPr>
                <w:rFonts w:ascii="Arial" w:hAnsi="Arial" w:cs="Arial"/>
                <w:sz w:val="18"/>
                <w:szCs w:val="18"/>
              </w:rPr>
            </w:pPr>
            <w:r w:rsidRPr="003A4A4F">
              <w:rPr>
                <w:rFonts w:ascii="Arial" w:hAnsi="Arial" w:cs="Arial"/>
                <w:sz w:val="18"/>
                <w:szCs w:val="18"/>
              </w:rPr>
              <w:t>ANO, je požadováno</w:t>
            </w:r>
          </w:p>
        </w:tc>
        <w:tc>
          <w:tcPr>
            <w:tcW w:w="3260" w:type="dxa"/>
            <w:shd w:val="clear" w:color="auto" w:fill="FFFF00"/>
            <w:vAlign w:val="center"/>
          </w:tcPr>
          <w:p w14:paraId="16E5981E" w14:textId="2074C4EB" w:rsidR="0085301A" w:rsidRPr="003A4A4F" w:rsidRDefault="00F43939" w:rsidP="00C202AA">
            <w:pPr>
              <w:rPr>
                <w:rFonts w:ascii="Arial" w:hAnsi="Arial" w:cs="Arial"/>
                <w:sz w:val="18"/>
                <w:szCs w:val="18"/>
              </w:rPr>
            </w:pPr>
            <w:r>
              <w:rPr>
                <w:rFonts w:ascii="Arial" w:hAnsi="Arial" w:cs="Arial"/>
                <w:sz w:val="18"/>
                <w:szCs w:val="18"/>
              </w:rPr>
              <w:t>ANO</w:t>
            </w:r>
          </w:p>
        </w:tc>
      </w:tr>
      <w:tr w:rsidR="0085301A" w:rsidRPr="003A4A4F" w14:paraId="16E59823" w14:textId="77777777" w:rsidTr="00DD4891">
        <w:trPr>
          <w:trHeight w:val="567"/>
          <w:jc w:val="center"/>
        </w:trPr>
        <w:tc>
          <w:tcPr>
            <w:tcW w:w="2690" w:type="dxa"/>
            <w:vAlign w:val="center"/>
          </w:tcPr>
          <w:p w14:paraId="16E59820"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Typická spotřeba elektrické energie dle programu </w:t>
            </w:r>
            <w:proofErr w:type="spellStart"/>
            <w:r w:rsidRPr="003A4A4F">
              <w:rPr>
                <w:rFonts w:ascii="Arial" w:hAnsi="Arial" w:cs="Arial"/>
                <w:sz w:val="18"/>
                <w:szCs w:val="18"/>
              </w:rPr>
              <w:t>Typical</w:t>
            </w:r>
            <w:proofErr w:type="spellEnd"/>
            <w:r w:rsidRPr="003A4A4F">
              <w:rPr>
                <w:rFonts w:ascii="Arial" w:hAnsi="Arial" w:cs="Arial"/>
                <w:sz w:val="18"/>
                <w:szCs w:val="18"/>
              </w:rPr>
              <w:t xml:space="preserve"> </w:t>
            </w:r>
            <w:proofErr w:type="spellStart"/>
            <w:r w:rsidRPr="003A4A4F">
              <w:rPr>
                <w:rFonts w:ascii="Arial" w:hAnsi="Arial" w:cs="Arial"/>
                <w:sz w:val="18"/>
                <w:szCs w:val="18"/>
              </w:rPr>
              <w:t>Electricity</w:t>
            </w:r>
            <w:proofErr w:type="spellEnd"/>
            <w:r w:rsidRPr="003A4A4F">
              <w:rPr>
                <w:rFonts w:ascii="Arial" w:hAnsi="Arial" w:cs="Arial"/>
                <w:sz w:val="18"/>
                <w:szCs w:val="18"/>
              </w:rPr>
              <w:t xml:space="preserve"> </w:t>
            </w:r>
            <w:proofErr w:type="spellStart"/>
            <w:r w:rsidRPr="003A4A4F">
              <w:rPr>
                <w:rFonts w:ascii="Arial" w:hAnsi="Arial" w:cs="Arial"/>
                <w:sz w:val="18"/>
                <w:szCs w:val="18"/>
              </w:rPr>
              <w:t>Consumption</w:t>
            </w:r>
            <w:proofErr w:type="spellEnd"/>
            <w:r w:rsidRPr="003A4A4F">
              <w:rPr>
                <w:rFonts w:ascii="Arial" w:hAnsi="Arial" w:cs="Arial"/>
                <w:sz w:val="18"/>
                <w:szCs w:val="18"/>
              </w:rPr>
              <w:t xml:space="preserve"> (TEC) normy ENERGY STAR® přepočtená na období jednoho roku</w:t>
            </w:r>
          </w:p>
        </w:tc>
        <w:tc>
          <w:tcPr>
            <w:tcW w:w="3260" w:type="dxa"/>
            <w:vAlign w:val="center"/>
          </w:tcPr>
          <w:p w14:paraId="16E59821" w14:textId="77777777" w:rsidR="0085301A" w:rsidRPr="003A4A4F" w:rsidRDefault="0085301A" w:rsidP="00C202AA">
            <w:pPr>
              <w:rPr>
                <w:rFonts w:ascii="Arial" w:hAnsi="Arial" w:cs="Arial"/>
                <w:sz w:val="18"/>
                <w:szCs w:val="18"/>
              </w:rPr>
            </w:pPr>
            <w:r w:rsidRPr="003A4A4F">
              <w:rPr>
                <w:rFonts w:ascii="Arial" w:hAnsi="Arial" w:cs="Arial"/>
                <w:sz w:val="18"/>
                <w:szCs w:val="18"/>
              </w:rPr>
              <w:t>Specifikujte hodnotu typické spotřeby energie dle testovacího programu TEC přepočtenou na období jednoho roku</w:t>
            </w:r>
          </w:p>
        </w:tc>
        <w:tc>
          <w:tcPr>
            <w:tcW w:w="3260" w:type="dxa"/>
            <w:shd w:val="clear" w:color="auto" w:fill="FFFF00"/>
          </w:tcPr>
          <w:p w14:paraId="3AB33D6B" w14:textId="77777777" w:rsidR="0085301A" w:rsidRDefault="0085301A" w:rsidP="00C202AA">
            <w:pPr>
              <w:rPr>
                <w:rFonts w:ascii="Arial" w:hAnsi="Arial" w:cs="Arial"/>
                <w:sz w:val="18"/>
                <w:szCs w:val="18"/>
              </w:rPr>
            </w:pPr>
          </w:p>
          <w:p w14:paraId="16E59822" w14:textId="3FA244D5" w:rsidR="00F43939" w:rsidRPr="003A4A4F" w:rsidRDefault="00F43939" w:rsidP="00C202AA">
            <w:pPr>
              <w:rPr>
                <w:rFonts w:ascii="Arial" w:hAnsi="Arial" w:cs="Arial"/>
                <w:sz w:val="18"/>
                <w:szCs w:val="18"/>
              </w:rPr>
            </w:pPr>
            <w:r>
              <w:rPr>
                <w:rFonts w:ascii="Arial" w:hAnsi="Arial" w:cs="Arial"/>
                <w:sz w:val="18"/>
                <w:szCs w:val="18"/>
              </w:rPr>
              <w:t>80,05</w:t>
            </w:r>
            <w:r w:rsidR="00F0334F">
              <w:rPr>
                <w:rFonts w:ascii="Arial" w:hAnsi="Arial" w:cs="Arial"/>
                <w:sz w:val="18"/>
                <w:szCs w:val="18"/>
              </w:rPr>
              <w:t xml:space="preserve"> kWh/rok</w:t>
            </w:r>
          </w:p>
        </w:tc>
      </w:tr>
      <w:tr w:rsidR="0085301A" w:rsidRPr="003A4A4F" w14:paraId="16E5982A" w14:textId="77777777" w:rsidTr="00DD4891">
        <w:trPr>
          <w:trHeight w:val="567"/>
          <w:jc w:val="center"/>
        </w:trPr>
        <w:tc>
          <w:tcPr>
            <w:tcW w:w="2690" w:type="dxa"/>
            <w:vAlign w:val="center"/>
          </w:tcPr>
          <w:p w14:paraId="16E59824" w14:textId="77777777" w:rsidR="0085301A" w:rsidRPr="003A4A4F" w:rsidRDefault="0085301A" w:rsidP="00C202AA">
            <w:pPr>
              <w:rPr>
                <w:rFonts w:ascii="Arial" w:hAnsi="Arial" w:cs="Arial"/>
                <w:sz w:val="18"/>
                <w:szCs w:val="18"/>
              </w:rPr>
            </w:pPr>
            <w:r w:rsidRPr="003A4A4F">
              <w:rPr>
                <w:rFonts w:ascii="Arial" w:hAnsi="Arial" w:cs="Arial"/>
                <w:sz w:val="18"/>
                <w:szCs w:val="18"/>
              </w:rPr>
              <w:t>Lokalizovaný tiskový software včetně ovladačů pokrývající požadované funkce zařízení v požadovaných operačních systémech</w:t>
            </w:r>
          </w:p>
        </w:tc>
        <w:tc>
          <w:tcPr>
            <w:tcW w:w="3260" w:type="dxa"/>
            <w:vAlign w:val="center"/>
          </w:tcPr>
          <w:p w14:paraId="16E59825" w14:textId="77777777" w:rsidR="0085301A" w:rsidRPr="003A4A4F" w:rsidRDefault="0085301A" w:rsidP="00C202AA">
            <w:pPr>
              <w:rPr>
                <w:rFonts w:ascii="Arial" w:hAnsi="Arial" w:cs="Arial"/>
                <w:sz w:val="18"/>
                <w:szCs w:val="18"/>
              </w:rPr>
            </w:pPr>
            <w:r w:rsidRPr="003A4A4F">
              <w:rPr>
                <w:rFonts w:ascii="Arial" w:hAnsi="Arial" w:cs="Arial"/>
                <w:sz w:val="18"/>
                <w:szCs w:val="18"/>
              </w:rPr>
              <w:t>Pro operační systémy</w:t>
            </w:r>
          </w:p>
          <w:p w14:paraId="16E59826" w14:textId="73E1F263" w:rsidR="0085301A" w:rsidRPr="003A4A4F" w:rsidRDefault="0085301A" w:rsidP="00C202AA">
            <w:pPr>
              <w:rPr>
                <w:rFonts w:ascii="Arial" w:hAnsi="Arial" w:cs="Arial"/>
                <w:sz w:val="18"/>
                <w:szCs w:val="18"/>
              </w:rPr>
            </w:pPr>
            <w:r w:rsidRPr="003A4A4F">
              <w:rPr>
                <w:rFonts w:ascii="Arial" w:hAnsi="Arial" w:cs="Arial"/>
                <w:sz w:val="18"/>
                <w:szCs w:val="18"/>
              </w:rPr>
              <w:t xml:space="preserve">OS MS Windows 7 </w:t>
            </w:r>
            <w:proofErr w:type="spellStart"/>
            <w:r w:rsidRPr="003A4A4F">
              <w:rPr>
                <w:rFonts w:ascii="Arial" w:hAnsi="Arial" w:cs="Arial"/>
                <w:sz w:val="18"/>
                <w:szCs w:val="18"/>
              </w:rPr>
              <w:t>Enterprise</w:t>
            </w:r>
            <w:proofErr w:type="spellEnd"/>
            <w:r w:rsidRPr="003A4A4F">
              <w:rPr>
                <w:rFonts w:ascii="Arial" w:hAnsi="Arial" w:cs="Arial"/>
                <w:sz w:val="18"/>
                <w:szCs w:val="18"/>
              </w:rPr>
              <w:t xml:space="preserve"> CZ a WINDOWS 10 </w:t>
            </w:r>
            <w:proofErr w:type="spellStart"/>
            <w:r w:rsidRPr="003A4A4F">
              <w:rPr>
                <w:rFonts w:ascii="Arial" w:hAnsi="Arial" w:cs="Arial"/>
                <w:sz w:val="18"/>
                <w:szCs w:val="18"/>
              </w:rPr>
              <w:t>Enterprise</w:t>
            </w:r>
            <w:proofErr w:type="spellEnd"/>
            <w:r w:rsidR="00DA2111">
              <w:rPr>
                <w:rFonts w:ascii="Arial" w:hAnsi="Arial" w:cs="Arial"/>
                <w:sz w:val="18"/>
                <w:szCs w:val="18"/>
              </w:rPr>
              <w:t xml:space="preserve"> </w:t>
            </w:r>
            <w:r w:rsidR="009507A6">
              <w:rPr>
                <w:rFonts w:ascii="Arial" w:hAnsi="Arial" w:cs="Arial"/>
                <w:sz w:val="18"/>
                <w:szCs w:val="18"/>
              </w:rPr>
              <w:t>CZ</w:t>
            </w:r>
          </w:p>
          <w:p w14:paraId="16E59827" w14:textId="77777777" w:rsidR="0085301A" w:rsidRPr="003A4A4F" w:rsidRDefault="0085301A" w:rsidP="00C202AA">
            <w:pPr>
              <w:rPr>
                <w:rFonts w:ascii="Arial" w:hAnsi="Arial" w:cs="Arial"/>
                <w:sz w:val="18"/>
                <w:szCs w:val="18"/>
              </w:rPr>
            </w:pPr>
            <w:r w:rsidRPr="003A4A4F">
              <w:rPr>
                <w:rFonts w:ascii="Arial" w:hAnsi="Arial" w:cs="Arial"/>
                <w:sz w:val="18"/>
                <w:szCs w:val="18"/>
              </w:rPr>
              <w:t>Windows 2012 Server</w:t>
            </w:r>
          </w:p>
          <w:p w14:paraId="16E59828" w14:textId="77777777" w:rsidR="0085301A" w:rsidRPr="003A4A4F" w:rsidRDefault="0085301A" w:rsidP="00C202AA">
            <w:pPr>
              <w:rPr>
                <w:rFonts w:ascii="Arial" w:hAnsi="Arial" w:cs="Arial"/>
                <w:sz w:val="18"/>
                <w:szCs w:val="18"/>
              </w:rPr>
            </w:pPr>
            <w:r w:rsidRPr="003A4A4F">
              <w:rPr>
                <w:rFonts w:ascii="Arial" w:hAnsi="Arial" w:cs="Arial"/>
                <w:sz w:val="18"/>
                <w:szCs w:val="18"/>
              </w:rPr>
              <w:t>Windows 2016 Server</w:t>
            </w:r>
          </w:p>
        </w:tc>
        <w:tc>
          <w:tcPr>
            <w:tcW w:w="3260" w:type="dxa"/>
            <w:shd w:val="clear" w:color="auto" w:fill="FFFF00"/>
            <w:vAlign w:val="center"/>
          </w:tcPr>
          <w:p w14:paraId="16E59829" w14:textId="4F378069" w:rsidR="0085301A" w:rsidRPr="003A4A4F" w:rsidRDefault="00F0334F" w:rsidP="00C202AA">
            <w:pPr>
              <w:rPr>
                <w:rFonts w:ascii="Arial" w:hAnsi="Arial" w:cs="Arial"/>
                <w:sz w:val="18"/>
                <w:szCs w:val="18"/>
              </w:rPr>
            </w:pPr>
            <w:r>
              <w:rPr>
                <w:rFonts w:ascii="Arial" w:hAnsi="Arial" w:cs="Arial"/>
                <w:sz w:val="18"/>
                <w:szCs w:val="18"/>
              </w:rPr>
              <w:t>ANO</w:t>
            </w:r>
          </w:p>
        </w:tc>
      </w:tr>
      <w:tr w:rsidR="0085301A" w:rsidRPr="003A4A4F" w14:paraId="16E5982E" w14:textId="77777777" w:rsidTr="00DD4891">
        <w:trPr>
          <w:trHeight w:val="567"/>
          <w:jc w:val="center"/>
        </w:trPr>
        <w:tc>
          <w:tcPr>
            <w:tcW w:w="2690" w:type="dxa"/>
            <w:tcBorders>
              <w:bottom w:val="single" w:sz="4" w:space="0" w:color="auto"/>
            </w:tcBorders>
            <w:vAlign w:val="center"/>
          </w:tcPr>
          <w:p w14:paraId="16E5982B"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Lokalizovaná dokumentace </w:t>
            </w:r>
          </w:p>
        </w:tc>
        <w:tc>
          <w:tcPr>
            <w:tcW w:w="3260" w:type="dxa"/>
            <w:tcBorders>
              <w:bottom w:val="single" w:sz="4" w:space="0" w:color="auto"/>
            </w:tcBorders>
            <w:vAlign w:val="center"/>
          </w:tcPr>
          <w:p w14:paraId="16E5982C" w14:textId="77777777" w:rsidR="0085301A" w:rsidRPr="003A4A4F" w:rsidRDefault="0085301A" w:rsidP="00C202AA">
            <w:pPr>
              <w:rPr>
                <w:rFonts w:ascii="Arial" w:hAnsi="Arial" w:cs="Arial"/>
                <w:sz w:val="18"/>
                <w:szCs w:val="18"/>
              </w:rPr>
            </w:pPr>
            <w:r w:rsidRPr="003A4A4F">
              <w:rPr>
                <w:rFonts w:ascii="Arial" w:hAnsi="Arial" w:cs="Arial"/>
                <w:sz w:val="18"/>
                <w:szCs w:val="18"/>
              </w:rPr>
              <w:t>ANO, v českém jazyce</w:t>
            </w:r>
          </w:p>
        </w:tc>
        <w:tc>
          <w:tcPr>
            <w:tcW w:w="3260" w:type="dxa"/>
            <w:tcBorders>
              <w:bottom w:val="single" w:sz="4" w:space="0" w:color="auto"/>
            </w:tcBorders>
            <w:shd w:val="clear" w:color="auto" w:fill="FFFF00"/>
            <w:vAlign w:val="center"/>
          </w:tcPr>
          <w:p w14:paraId="16E5982D" w14:textId="1F461E9A" w:rsidR="0085301A" w:rsidRPr="003A4A4F" w:rsidRDefault="00F0334F" w:rsidP="00C202AA">
            <w:pPr>
              <w:rPr>
                <w:rFonts w:ascii="Arial" w:hAnsi="Arial" w:cs="Arial"/>
                <w:sz w:val="18"/>
                <w:szCs w:val="18"/>
              </w:rPr>
            </w:pPr>
            <w:r>
              <w:rPr>
                <w:rFonts w:ascii="Arial" w:hAnsi="Arial" w:cs="Arial"/>
                <w:sz w:val="18"/>
                <w:szCs w:val="18"/>
              </w:rPr>
              <w:t>ANO</w:t>
            </w:r>
          </w:p>
        </w:tc>
      </w:tr>
      <w:tr w:rsidR="0085301A" w:rsidRPr="003A4A4F" w14:paraId="16E59832" w14:textId="77777777" w:rsidTr="00DD4891">
        <w:trPr>
          <w:trHeight w:val="567"/>
          <w:jc w:val="center"/>
        </w:trPr>
        <w:tc>
          <w:tcPr>
            <w:tcW w:w="2690" w:type="dxa"/>
            <w:tcBorders>
              <w:top w:val="single" w:sz="4" w:space="0" w:color="auto"/>
              <w:bottom w:val="single" w:sz="4" w:space="0" w:color="auto"/>
              <w:right w:val="single" w:sz="4" w:space="0" w:color="auto"/>
            </w:tcBorders>
            <w:vAlign w:val="center"/>
          </w:tcPr>
          <w:p w14:paraId="16E5982F" w14:textId="77777777" w:rsidR="0085301A" w:rsidRPr="003A4A4F" w:rsidRDefault="0085301A" w:rsidP="00C202AA">
            <w:pPr>
              <w:rPr>
                <w:rFonts w:ascii="Arial" w:hAnsi="Arial" w:cs="Arial"/>
                <w:sz w:val="18"/>
                <w:szCs w:val="18"/>
              </w:rPr>
            </w:pPr>
            <w:r w:rsidRPr="003A4A4F">
              <w:rPr>
                <w:rFonts w:ascii="Arial" w:hAnsi="Arial" w:cs="Arial"/>
                <w:sz w:val="18"/>
                <w:szCs w:val="18"/>
              </w:rPr>
              <w:t>Lokalizované popisky na ovládacích panelech a lokalizované informace na stavových displejích</w:t>
            </w:r>
          </w:p>
        </w:tc>
        <w:tc>
          <w:tcPr>
            <w:tcW w:w="3260" w:type="dxa"/>
            <w:tcBorders>
              <w:top w:val="single" w:sz="4" w:space="0" w:color="auto"/>
              <w:left w:val="single" w:sz="4" w:space="0" w:color="auto"/>
              <w:bottom w:val="single" w:sz="4" w:space="0" w:color="auto"/>
            </w:tcBorders>
            <w:vAlign w:val="center"/>
          </w:tcPr>
          <w:p w14:paraId="16E59830" w14:textId="0A5C7D87" w:rsidR="0085301A" w:rsidRPr="003A4A4F" w:rsidRDefault="0085301A" w:rsidP="00C202AA">
            <w:pPr>
              <w:rPr>
                <w:rFonts w:ascii="Arial" w:hAnsi="Arial" w:cs="Arial"/>
                <w:sz w:val="18"/>
                <w:szCs w:val="18"/>
              </w:rPr>
            </w:pPr>
            <w:r w:rsidRPr="003A4A4F">
              <w:rPr>
                <w:rFonts w:ascii="Arial" w:hAnsi="Arial" w:cs="Arial"/>
                <w:sz w:val="18"/>
                <w:szCs w:val="18"/>
              </w:rPr>
              <w:t>ANO, v českém jazy</w:t>
            </w:r>
            <w:r w:rsidR="003917B3">
              <w:rPr>
                <w:rFonts w:ascii="Arial" w:hAnsi="Arial" w:cs="Arial"/>
                <w:sz w:val="18"/>
                <w:szCs w:val="18"/>
              </w:rPr>
              <w:t>c</w:t>
            </w:r>
            <w:r w:rsidRPr="003A4A4F">
              <w:rPr>
                <w:rFonts w:ascii="Arial" w:hAnsi="Arial" w:cs="Arial"/>
                <w:sz w:val="18"/>
                <w:szCs w:val="18"/>
              </w:rPr>
              <w:t>e</w:t>
            </w:r>
          </w:p>
        </w:tc>
        <w:tc>
          <w:tcPr>
            <w:tcW w:w="3260" w:type="dxa"/>
            <w:tcBorders>
              <w:top w:val="single" w:sz="4" w:space="0" w:color="auto"/>
              <w:bottom w:val="single" w:sz="4" w:space="0" w:color="auto"/>
              <w:right w:val="single" w:sz="4" w:space="0" w:color="auto"/>
            </w:tcBorders>
            <w:shd w:val="clear" w:color="auto" w:fill="FFFF00"/>
            <w:vAlign w:val="center"/>
          </w:tcPr>
          <w:p w14:paraId="16E59831" w14:textId="6010C758" w:rsidR="0085301A" w:rsidRPr="003A4A4F" w:rsidRDefault="00F0334F" w:rsidP="00C202AA">
            <w:pPr>
              <w:rPr>
                <w:rFonts w:ascii="Arial" w:hAnsi="Arial" w:cs="Arial"/>
                <w:sz w:val="18"/>
                <w:szCs w:val="18"/>
              </w:rPr>
            </w:pPr>
            <w:r>
              <w:rPr>
                <w:rFonts w:ascii="Arial" w:hAnsi="Arial" w:cs="Arial"/>
                <w:sz w:val="18"/>
                <w:szCs w:val="18"/>
              </w:rPr>
              <w:t>ANO</w:t>
            </w:r>
          </w:p>
        </w:tc>
      </w:tr>
    </w:tbl>
    <w:p w14:paraId="16E59833" w14:textId="77777777" w:rsidR="0085301A" w:rsidRPr="003A4A4F" w:rsidRDefault="0085301A" w:rsidP="0085301A">
      <w:pPr>
        <w:rPr>
          <w:rFonts w:ascii="Arial" w:hAnsi="Arial" w:cs="Arial"/>
          <w:sz w:val="18"/>
          <w:szCs w:val="18"/>
        </w:rPr>
      </w:pPr>
    </w:p>
    <w:p w14:paraId="16E59834" w14:textId="77777777" w:rsidR="0085301A" w:rsidRPr="003A4A4F" w:rsidRDefault="0085301A" w:rsidP="0085301A">
      <w:pPr>
        <w:rPr>
          <w:rFonts w:ascii="Arial" w:hAnsi="Arial" w:cs="Arial"/>
          <w:sz w:val="18"/>
          <w:szCs w:val="18"/>
        </w:rPr>
      </w:pPr>
    </w:p>
    <w:p w14:paraId="16E59835" w14:textId="77777777" w:rsidR="0085301A" w:rsidRPr="003A4A4F" w:rsidRDefault="0085301A" w:rsidP="0085301A">
      <w:pPr>
        <w:rPr>
          <w:rFonts w:ascii="Arial" w:hAnsi="Arial" w:cs="Arial"/>
          <w:sz w:val="18"/>
          <w:szCs w:val="18"/>
        </w:rPr>
      </w:pPr>
    </w:p>
    <w:p w14:paraId="16E59836" w14:textId="77777777" w:rsidR="0085301A" w:rsidRPr="003A4A4F" w:rsidRDefault="0085301A" w:rsidP="0085301A">
      <w:pPr>
        <w:rPr>
          <w:rFonts w:ascii="Arial" w:hAnsi="Arial" w:cs="Arial"/>
          <w:sz w:val="18"/>
          <w:szCs w:val="18"/>
        </w:rPr>
      </w:pPr>
      <w:r w:rsidRPr="003A4A4F">
        <w:rPr>
          <w:rFonts w:ascii="Arial" w:hAnsi="Arial" w:cs="Arial"/>
          <w:sz w:val="18"/>
          <w:szCs w:val="18"/>
        </w:rPr>
        <w:br w:type="page"/>
      </w:r>
    </w:p>
    <w:p w14:paraId="16E59838" w14:textId="77777777" w:rsidR="0085301A" w:rsidRPr="002E4AA3" w:rsidRDefault="0085301A" w:rsidP="003F79ED">
      <w:pPr>
        <w:pStyle w:val="Nadpis2"/>
        <w:keepNext w:val="0"/>
        <w:numPr>
          <w:ilvl w:val="1"/>
          <w:numId w:val="27"/>
        </w:numPr>
        <w:spacing w:before="120" w:after="120" w:line="288" w:lineRule="auto"/>
        <w:ind w:left="567" w:hanging="567"/>
        <w:jc w:val="left"/>
        <w:rPr>
          <w:rFonts w:ascii="Arial" w:hAnsi="Arial" w:cs="Arial"/>
          <w:sz w:val="24"/>
          <w:szCs w:val="24"/>
        </w:rPr>
      </w:pPr>
      <w:r w:rsidRPr="002E4AA3">
        <w:rPr>
          <w:rFonts w:ascii="Arial" w:hAnsi="Arial" w:cs="Arial"/>
          <w:sz w:val="24"/>
          <w:szCs w:val="24"/>
        </w:rPr>
        <w:lastRenderedPageBreak/>
        <w:t>Konfigurace – tiskárna ČB A4 pro střední skupinu uživatelů (TS)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70"/>
        <w:gridCol w:w="3225"/>
        <w:gridCol w:w="3323"/>
      </w:tblGrid>
      <w:tr w:rsidR="0085301A" w:rsidRPr="003A4A4F" w14:paraId="16E5983F" w14:textId="77777777" w:rsidTr="007B1772">
        <w:trPr>
          <w:jc w:val="center"/>
        </w:trPr>
        <w:tc>
          <w:tcPr>
            <w:tcW w:w="1409" w:type="pct"/>
            <w:tcBorders>
              <w:top w:val="single" w:sz="4" w:space="0" w:color="auto"/>
              <w:bottom w:val="single" w:sz="4" w:space="0" w:color="auto"/>
              <w:right w:val="single" w:sz="4" w:space="0" w:color="auto"/>
            </w:tcBorders>
            <w:shd w:val="pct15" w:color="auto" w:fill="auto"/>
            <w:vAlign w:val="center"/>
          </w:tcPr>
          <w:p w14:paraId="16E5983A" w14:textId="77777777" w:rsidR="0085301A" w:rsidRPr="003A4A4F" w:rsidRDefault="0085301A" w:rsidP="00C202AA">
            <w:pPr>
              <w:rPr>
                <w:rFonts w:ascii="Arial" w:hAnsi="Arial" w:cs="Arial"/>
                <w:b/>
                <w:sz w:val="18"/>
                <w:szCs w:val="18"/>
              </w:rPr>
            </w:pPr>
            <w:r w:rsidRPr="003A4A4F">
              <w:rPr>
                <w:rFonts w:ascii="Arial" w:hAnsi="Arial" w:cs="Arial"/>
                <w:b/>
                <w:sz w:val="18"/>
                <w:szCs w:val="18"/>
              </w:rPr>
              <w:t>Parametr</w:t>
            </w:r>
          </w:p>
        </w:tc>
        <w:tc>
          <w:tcPr>
            <w:tcW w:w="1768" w:type="pct"/>
            <w:tcBorders>
              <w:top w:val="single" w:sz="4" w:space="0" w:color="auto"/>
              <w:left w:val="single" w:sz="4" w:space="0" w:color="auto"/>
              <w:bottom w:val="single" w:sz="4" w:space="0" w:color="auto"/>
              <w:right w:val="single" w:sz="4" w:space="0" w:color="auto"/>
            </w:tcBorders>
            <w:shd w:val="pct15" w:color="auto" w:fill="auto"/>
            <w:vAlign w:val="center"/>
          </w:tcPr>
          <w:p w14:paraId="16E5983B" w14:textId="77777777" w:rsidR="0085301A" w:rsidRPr="003A4A4F" w:rsidRDefault="0085301A" w:rsidP="00C202AA">
            <w:pPr>
              <w:rPr>
                <w:rFonts w:ascii="Arial" w:hAnsi="Arial" w:cs="Arial"/>
                <w:b/>
                <w:sz w:val="18"/>
                <w:szCs w:val="18"/>
              </w:rPr>
            </w:pPr>
            <w:r w:rsidRPr="00642F3F">
              <w:rPr>
                <w:rFonts w:ascii="Arial" w:hAnsi="Arial" w:cs="Arial"/>
                <w:b/>
                <w:i/>
                <w:sz w:val="20"/>
                <w:szCs w:val="20"/>
              </w:rPr>
              <w:t>Objednatelem přesně stanovené parametry, není-li výslovně uvedeno, že se jedná o parametry minimální nebo maximální</w:t>
            </w:r>
          </w:p>
        </w:tc>
        <w:tc>
          <w:tcPr>
            <w:tcW w:w="18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5983C" w14:textId="5A076108" w:rsidR="0085301A" w:rsidRDefault="0085301A" w:rsidP="00C202AA">
            <w:pPr>
              <w:rPr>
                <w:rFonts w:ascii="Arial" w:hAnsi="Arial" w:cs="Arial"/>
                <w:b/>
                <w:sz w:val="20"/>
                <w:szCs w:val="20"/>
              </w:rPr>
            </w:pPr>
            <w:r>
              <w:rPr>
                <w:rFonts w:ascii="Arial" w:hAnsi="Arial" w:cs="Arial"/>
                <w:b/>
                <w:sz w:val="20"/>
                <w:szCs w:val="20"/>
              </w:rPr>
              <w:t xml:space="preserve">Parametry dodávaného </w:t>
            </w:r>
            <w:r w:rsidR="00070108">
              <w:rPr>
                <w:rFonts w:ascii="Arial" w:hAnsi="Arial" w:cs="Arial"/>
                <w:b/>
                <w:sz w:val="20"/>
                <w:szCs w:val="20"/>
              </w:rPr>
              <w:t xml:space="preserve">Tiskového </w:t>
            </w:r>
            <w:r>
              <w:rPr>
                <w:rFonts w:ascii="Arial" w:hAnsi="Arial" w:cs="Arial"/>
                <w:b/>
                <w:sz w:val="20"/>
                <w:szCs w:val="20"/>
              </w:rPr>
              <w:t xml:space="preserve">zařízení vyplní </w:t>
            </w:r>
          </w:p>
          <w:p w14:paraId="16E5983D" w14:textId="77777777" w:rsidR="0085301A" w:rsidRPr="00FD064F" w:rsidRDefault="0085301A" w:rsidP="00C202AA">
            <w:pPr>
              <w:rPr>
                <w:rFonts w:ascii="Arial" w:hAnsi="Arial" w:cs="Arial"/>
                <w:b/>
                <w:sz w:val="20"/>
                <w:szCs w:val="20"/>
              </w:rPr>
            </w:pPr>
            <w:r w:rsidRPr="00FD064F">
              <w:rPr>
                <w:rFonts w:ascii="Arial" w:hAnsi="Arial" w:cs="Arial"/>
                <w:b/>
                <w:sz w:val="20"/>
                <w:szCs w:val="20"/>
              </w:rPr>
              <w:t xml:space="preserve">Nabízenou hodnotu </w:t>
            </w:r>
          </w:p>
          <w:p w14:paraId="16E5983E" w14:textId="77777777" w:rsidR="0085301A" w:rsidRPr="003A4A4F" w:rsidRDefault="0085301A" w:rsidP="00C202AA">
            <w:pPr>
              <w:rPr>
                <w:rFonts w:ascii="Arial" w:hAnsi="Arial" w:cs="Arial"/>
                <w:b/>
                <w:sz w:val="18"/>
                <w:szCs w:val="18"/>
              </w:rPr>
            </w:pPr>
            <w:r w:rsidRPr="00FD064F">
              <w:rPr>
                <w:rFonts w:ascii="Arial" w:hAnsi="Arial" w:cs="Arial"/>
                <w:b/>
                <w:sz w:val="20"/>
                <w:szCs w:val="20"/>
              </w:rPr>
              <w:t>(DOPLNÍ Dodavatel)</w:t>
            </w:r>
          </w:p>
        </w:tc>
      </w:tr>
      <w:tr w:rsidR="0085301A" w:rsidRPr="003A4A4F" w14:paraId="16E59843" w14:textId="77777777" w:rsidTr="007B1772">
        <w:tblPrEx>
          <w:tblBorders>
            <w:insideH w:val="single" w:sz="4" w:space="0" w:color="auto"/>
            <w:insideV w:val="single" w:sz="4" w:space="0" w:color="auto"/>
          </w:tblBorders>
        </w:tblPrEx>
        <w:trPr>
          <w:trHeight w:val="567"/>
          <w:jc w:val="center"/>
        </w:trPr>
        <w:tc>
          <w:tcPr>
            <w:tcW w:w="1409" w:type="pct"/>
            <w:vAlign w:val="center"/>
          </w:tcPr>
          <w:p w14:paraId="16E59840" w14:textId="77777777" w:rsidR="0085301A" w:rsidRPr="003A4A4F" w:rsidRDefault="0085301A" w:rsidP="00C202AA">
            <w:pPr>
              <w:jc w:val="both"/>
              <w:rPr>
                <w:rFonts w:ascii="Arial" w:hAnsi="Arial" w:cs="Arial"/>
                <w:sz w:val="18"/>
                <w:szCs w:val="18"/>
              </w:rPr>
            </w:pPr>
            <w:r w:rsidRPr="003A4A4F">
              <w:rPr>
                <w:rFonts w:ascii="Arial" w:hAnsi="Arial" w:cs="Arial"/>
                <w:sz w:val="18"/>
                <w:szCs w:val="18"/>
              </w:rPr>
              <w:t>Výrobce</w:t>
            </w:r>
          </w:p>
        </w:tc>
        <w:tc>
          <w:tcPr>
            <w:tcW w:w="1768" w:type="pct"/>
            <w:vAlign w:val="center"/>
          </w:tcPr>
          <w:p w14:paraId="16E59841" w14:textId="77777777" w:rsidR="0085301A" w:rsidRPr="003A4A4F" w:rsidRDefault="0085301A" w:rsidP="00C202AA">
            <w:pPr>
              <w:rPr>
                <w:rFonts w:ascii="Arial" w:hAnsi="Arial" w:cs="Arial"/>
                <w:sz w:val="18"/>
                <w:szCs w:val="18"/>
              </w:rPr>
            </w:pPr>
          </w:p>
        </w:tc>
        <w:tc>
          <w:tcPr>
            <w:tcW w:w="1822" w:type="pct"/>
            <w:shd w:val="clear" w:color="auto" w:fill="FFFF00"/>
          </w:tcPr>
          <w:p w14:paraId="7EBC6D28" w14:textId="77777777" w:rsidR="0085301A" w:rsidRDefault="0085301A" w:rsidP="00C202AA">
            <w:pPr>
              <w:rPr>
                <w:rFonts w:ascii="Arial" w:hAnsi="Arial" w:cs="Arial"/>
                <w:sz w:val="18"/>
                <w:szCs w:val="18"/>
              </w:rPr>
            </w:pPr>
          </w:p>
          <w:p w14:paraId="16E59842" w14:textId="1DB490D8" w:rsidR="00F0334F" w:rsidRPr="003A4A4F" w:rsidRDefault="00F0334F" w:rsidP="00C202AA">
            <w:pPr>
              <w:rPr>
                <w:rFonts w:ascii="Arial" w:hAnsi="Arial" w:cs="Arial"/>
                <w:sz w:val="18"/>
                <w:szCs w:val="18"/>
              </w:rPr>
            </w:pPr>
            <w:r>
              <w:rPr>
                <w:rFonts w:ascii="Arial" w:hAnsi="Arial" w:cs="Arial"/>
                <w:sz w:val="18"/>
                <w:szCs w:val="18"/>
              </w:rPr>
              <w:t>HP Inc.</w:t>
            </w:r>
          </w:p>
        </w:tc>
      </w:tr>
      <w:tr w:rsidR="0085301A" w:rsidRPr="003A4A4F" w14:paraId="16E59847" w14:textId="77777777" w:rsidTr="007B1772">
        <w:tblPrEx>
          <w:tblBorders>
            <w:insideH w:val="single" w:sz="4" w:space="0" w:color="auto"/>
            <w:insideV w:val="single" w:sz="4" w:space="0" w:color="auto"/>
          </w:tblBorders>
        </w:tblPrEx>
        <w:trPr>
          <w:trHeight w:val="567"/>
          <w:jc w:val="center"/>
        </w:trPr>
        <w:tc>
          <w:tcPr>
            <w:tcW w:w="1409" w:type="pct"/>
            <w:vAlign w:val="center"/>
          </w:tcPr>
          <w:p w14:paraId="16E59844" w14:textId="77777777" w:rsidR="0085301A" w:rsidRPr="003A4A4F" w:rsidRDefault="0085301A" w:rsidP="00C202AA">
            <w:pPr>
              <w:rPr>
                <w:rFonts w:ascii="Arial" w:hAnsi="Arial" w:cs="Arial"/>
                <w:sz w:val="18"/>
                <w:szCs w:val="18"/>
              </w:rPr>
            </w:pPr>
            <w:r w:rsidRPr="003A4A4F">
              <w:rPr>
                <w:rFonts w:ascii="Arial" w:hAnsi="Arial" w:cs="Arial"/>
                <w:sz w:val="18"/>
                <w:szCs w:val="18"/>
              </w:rPr>
              <w:t>Obchodní název</w:t>
            </w:r>
          </w:p>
        </w:tc>
        <w:tc>
          <w:tcPr>
            <w:tcW w:w="1768" w:type="pct"/>
            <w:vAlign w:val="center"/>
          </w:tcPr>
          <w:p w14:paraId="16E59845" w14:textId="77777777" w:rsidR="0085301A" w:rsidRPr="003A4A4F" w:rsidRDefault="0085301A" w:rsidP="00C202AA">
            <w:pPr>
              <w:rPr>
                <w:rFonts w:ascii="Arial" w:hAnsi="Arial" w:cs="Arial"/>
                <w:sz w:val="18"/>
                <w:szCs w:val="18"/>
              </w:rPr>
            </w:pPr>
          </w:p>
        </w:tc>
        <w:tc>
          <w:tcPr>
            <w:tcW w:w="1822" w:type="pct"/>
            <w:shd w:val="clear" w:color="auto" w:fill="FFFF00"/>
            <w:vAlign w:val="center"/>
          </w:tcPr>
          <w:p w14:paraId="16E59846" w14:textId="61CF5D39" w:rsidR="0085301A" w:rsidRPr="003A4A4F" w:rsidRDefault="00F0334F" w:rsidP="00F0334F">
            <w:pPr>
              <w:rPr>
                <w:rFonts w:ascii="Arial" w:hAnsi="Arial" w:cs="Arial"/>
                <w:sz w:val="18"/>
                <w:szCs w:val="18"/>
              </w:rPr>
            </w:pPr>
            <w:r w:rsidRPr="00F0334F">
              <w:rPr>
                <w:rFonts w:ascii="Arial" w:hAnsi="Arial" w:cs="Arial"/>
                <w:sz w:val="18"/>
                <w:szCs w:val="18"/>
              </w:rPr>
              <w:t xml:space="preserve">HP </w:t>
            </w:r>
            <w:proofErr w:type="spellStart"/>
            <w:r w:rsidRPr="00F0334F">
              <w:rPr>
                <w:rFonts w:ascii="Arial" w:hAnsi="Arial" w:cs="Arial"/>
                <w:sz w:val="18"/>
                <w:szCs w:val="18"/>
              </w:rPr>
              <w:t>LaserJet</w:t>
            </w:r>
            <w:proofErr w:type="spellEnd"/>
            <w:r w:rsidRPr="00F0334F">
              <w:rPr>
                <w:rFonts w:ascii="Arial" w:hAnsi="Arial" w:cs="Arial"/>
                <w:sz w:val="18"/>
                <w:szCs w:val="18"/>
              </w:rPr>
              <w:t xml:space="preserve"> </w:t>
            </w:r>
            <w:proofErr w:type="spellStart"/>
            <w:r w:rsidRPr="00F0334F">
              <w:rPr>
                <w:rFonts w:ascii="Arial" w:hAnsi="Arial" w:cs="Arial"/>
                <w:sz w:val="18"/>
                <w:szCs w:val="18"/>
              </w:rPr>
              <w:t>Managed</w:t>
            </w:r>
            <w:proofErr w:type="spellEnd"/>
            <w:r>
              <w:rPr>
                <w:rFonts w:ascii="Arial" w:hAnsi="Arial" w:cs="Arial"/>
                <w:sz w:val="18"/>
                <w:szCs w:val="18"/>
              </w:rPr>
              <w:t xml:space="preserve"> </w:t>
            </w:r>
            <w:r w:rsidRPr="00F0334F">
              <w:rPr>
                <w:rFonts w:ascii="Arial" w:hAnsi="Arial" w:cs="Arial"/>
                <w:sz w:val="18"/>
                <w:szCs w:val="18"/>
              </w:rPr>
              <w:t>E60055dn</w:t>
            </w:r>
          </w:p>
        </w:tc>
      </w:tr>
      <w:tr w:rsidR="0085301A" w:rsidRPr="003A4A4F" w14:paraId="16E5984B" w14:textId="77777777" w:rsidTr="007B1772">
        <w:tblPrEx>
          <w:tblBorders>
            <w:insideH w:val="single" w:sz="4" w:space="0" w:color="auto"/>
            <w:insideV w:val="single" w:sz="4" w:space="0" w:color="auto"/>
          </w:tblBorders>
        </w:tblPrEx>
        <w:trPr>
          <w:trHeight w:val="567"/>
          <w:jc w:val="center"/>
        </w:trPr>
        <w:tc>
          <w:tcPr>
            <w:tcW w:w="1409" w:type="pct"/>
            <w:vAlign w:val="center"/>
          </w:tcPr>
          <w:p w14:paraId="16E59848" w14:textId="77777777" w:rsidR="0085301A" w:rsidRPr="003A4A4F" w:rsidRDefault="0085301A" w:rsidP="00C202AA">
            <w:pPr>
              <w:rPr>
                <w:rFonts w:ascii="Arial" w:hAnsi="Arial" w:cs="Arial"/>
                <w:sz w:val="18"/>
                <w:szCs w:val="18"/>
              </w:rPr>
            </w:pPr>
            <w:r w:rsidRPr="003A4A4F">
              <w:rPr>
                <w:rFonts w:ascii="Arial" w:hAnsi="Arial" w:cs="Arial"/>
                <w:sz w:val="18"/>
                <w:szCs w:val="18"/>
              </w:rPr>
              <w:t>Model</w:t>
            </w:r>
          </w:p>
        </w:tc>
        <w:tc>
          <w:tcPr>
            <w:tcW w:w="1768" w:type="pct"/>
            <w:vAlign w:val="center"/>
          </w:tcPr>
          <w:p w14:paraId="16E59849" w14:textId="77777777" w:rsidR="0085301A" w:rsidRPr="003A4A4F" w:rsidRDefault="0085301A" w:rsidP="00C202AA">
            <w:pPr>
              <w:rPr>
                <w:rFonts w:ascii="Arial" w:hAnsi="Arial" w:cs="Arial"/>
                <w:sz w:val="18"/>
                <w:szCs w:val="18"/>
              </w:rPr>
            </w:pPr>
          </w:p>
        </w:tc>
        <w:tc>
          <w:tcPr>
            <w:tcW w:w="1822" w:type="pct"/>
            <w:shd w:val="clear" w:color="auto" w:fill="FFFF00"/>
            <w:vAlign w:val="center"/>
          </w:tcPr>
          <w:p w14:paraId="16E5984A" w14:textId="7E3753A2" w:rsidR="0085301A" w:rsidRPr="003A4A4F" w:rsidRDefault="00593986" w:rsidP="00C202AA">
            <w:pPr>
              <w:rPr>
                <w:rFonts w:ascii="Arial" w:hAnsi="Arial" w:cs="Arial"/>
                <w:sz w:val="18"/>
                <w:szCs w:val="18"/>
              </w:rPr>
            </w:pPr>
            <w:r w:rsidRPr="00F0334F">
              <w:rPr>
                <w:rFonts w:ascii="Arial" w:hAnsi="Arial" w:cs="Arial"/>
                <w:sz w:val="18"/>
                <w:szCs w:val="18"/>
              </w:rPr>
              <w:t xml:space="preserve">HP </w:t>
            </w:r>
            <w:proofErr w:type="spellStart"/>
            <w:r w:rsidRPr="00F0334F">
              <w:rPr>
                <w:rFonts w:ascii="Arial" w:hAnsi="Arial" w:cs="Arial"/>
                <w:sz w:val="18"/>
                <w:szCs w:val="18"/>
              </w:rPr>
              <w:t>LaserJet</w:t>
            </w:r>
            <w:proofErr w:type="spellEnd"/>
            <w:r w:rsidRPr="00F0334F">
              <w:rPr>
                <w:rFonts w:ascii="Arial" w:hAnsi="Arial" w:cs="Arial"/>
                <w:sz w:val="18"/>
                <w:szCs w:val="18"/>
              </w:rPr>
              <w:t xml:space="preserve"> </w:t>
            </w:r>
            <w:proofErr w:type="spellStart"/>
            <w:r w:rsidRPr="00F0334F">
              <w:rPr>
                <w:rFonts w:ascii="Arial" w:hAnsi="Arial" w:cs="Arial"/>
                <w:sz w:val="18"/>
                <w:szCs w:val="18"/>
              </w:rPr>
              <w:t>Managed</w:t>
            </w:r>
            <w:proofErr w:type="spellEnd"/>
            <w:r>
              <w:rPr>
                <w:rFonts w:ascii="Arial" w:hAnsi="Arial" w:cs="Arial"/>
                <w:sz w:val="18"/>
                <w:szCs w:val="18"/>
              </w:rPr>
              <w:t xml:space="preserve"> </w:t>
            </w:r>
            <w:r w:rsidRPr="00F0334F">
              <w:rPr>
                <w:rFonts w:ascii="Arial" w:hAnsi="Arial" w:cs="Arial"/>
                <w:sz w:val="18"/>
                <w:szCs w:val="18"/>
              </w:rPr>
              <w:t>E60055dn</w:t>
            </w:r>
          </w:p>
        </w:tc>
      </w:tr>
      <w:tr w:rsidR="0085301A" w:rsidRPr="003A4A4F" w14:paraId="16E5984F" w14:textId="77777777" w:rsidTr="007B1772">
        <w:trPr>
          <w:trHeight w:val="567"/>
          <w:jc w:val="center"/>
        </w:trPr>
        <w:tc>
          <w:tcPr>
            <w:tcW w:w="1409" w:type="pct"/>
            <w:vAlign w:val="center"/>
          </w:tcPr>
          <w:p w14:paraId="16E5984C" w14:textId="77777777" w:rsidR="0085301A" w:rsidRPr="003A4A4F" w:rsidRDefault="0085301A" w:rsidP="00C202AA">
            <w:pPr>
              <w:rPr>
                <w:rFonts w:ascii="Arial" w:hAnsi="Arial" w:cs="Arial"/>
                <w:sz w:val="18"/>
                <w:szCs w:val="18"/>
              </w:rPr>
            </w:pPr>
            <w:r w:rsidRPr="003A4A4F">
              <w:rPr>
                <w:rFonts w:ascii="Arial" w:hAnsi="Arial" w:cs="Arial"/>
                <w:sz w:val="18"/>
                <w:szCs w:val="18"/>
              </w:rPr>
              <w:t>Druh tisku</w:t>
            </w:r>
          </w:p>
        </w:tc>
        <w:tc>
          <w:tcPr>
            <w:tcW w:w="1768" w:type="pct"/>
            <w:tcBorders>
              <w:top w:val="single" w:sz="4" w:space="0" w:color="auto"/>
            </w:tcBorders>
            <w:vAlign w:val="center"/>
          </w:tcPr>
          <w:p w14:paraId="16E5984D" w14:textId="05D3EC6D" w:rsidR="0085301A" w:rsidRPr="003A4A4F" w:rsidRDefault="00C9025A" w:rsidP="00D8019D">
            <w:pPr>
              <w:rPr>
                <w:rFonts w:ascii="Arial" w:hAnsi="Arial" w:cs="Arial"/>
                <w:sz w:val="18"/>
                <w:szCs w:val="18"/>
              </w:rPr>
            </w:pPr>
            <w:r w:rsidRPr="005E23AF">
              <w:rPr>
                <w:rFonts w:ascii="Arial" w:hAnsi="Arial" w:cs="Arial"/>
                <w:sz w:val="18"/>
                <w:szCs w:val="18"/>
              </w:rPr>
              <w:t>Laserový</w:t>
            </w:r>
            <w:r>
              <w:rPr>
                <w:rFonts w:ascii="Arial" w:hAnsi="Arial" w:cs="Arial"/>
                <w:sz w:val="18"/>
                <w:szCs w:val="18"/>
              </w:rPr>
              <w:t xml:space="preserve">, </w:t>
            </w:r>
            <w:r w:rsidRPr="005E23AF">
              <w:rPr>
                <w:rFonts w:ascii="Arial" w:hAnsi="Arial" w:cs="Arial"/>
                <w:sz w:val="18"/>
                <w:szCs w:val="18"/>
              </w:rPr>
              <w:t>LED nebo inkoustová technologie</w:t>
            </w:r>
            <w:r w:rsidRPr="003A4A4F" w:rsidDel="00C9025A">
              <w:rPr>
                <w:rFonts w:ascii="Arial" w:hAnsi="Arial" w:cs="Arial"/>
                <w:sz w:val="18"/>
                <w:szCs w:val="18"/>
              </w:rPr>
              <w:t xml:space="preserve"> </w:t>
            </w:r>
            <w:r w:rsidR="0085301A" w:rsidRPr="003A4A4F">
              <w:rPr>
                <w:rFonts w:ascii="Arial" w:hAnsi="Arial" w:cs="Arial"/>
                <w:sz w:val="18"/>
                <w:szCs w:val="18"/>
              </w:rPr>
              <w:t>pouze monochromatický tisk</w:t>
            </w:r>
          </w:p>
        </w:tc>
        <w:tc>
          <w:tcPr>
            <w:tcW w:w="1822" w:type="pct"/>
            <w:tcBorders>
              <w:top w:val="single" w:sz="4" w:space="0" w:color="auto"/>
            </w:tcBorders>
            <w:shd w:val="clear" w:color="auto" w:fill="FFFF00"/>
            <w:vAlign w:val="center"/>
          </w:tcPr>
          <w:p w14:paraId="16E5984E" w14:textId="60C68177" w:rsidR="0085301A" w:rsidRPr="003A4A4F" w:rsidRDefault="00593986" w:rsidP="00C202AA">
            <w:pPr>
              <w:rPr>
                <w:rFonts w:ascii="Arial" w:hAnsi="Arial" w:cs="Arial"/>
                <w:sz w:val="18"/>
                <w:szCs w:val="18"/>
              </w:rPr>
            </w:pPr>
            <w:r>
              <w:rPr>
                <w:rFonts w:ascii="Arial" w:hAnsi="Arial" w:cs="Arial"/>
                <w:sz w:val="18"/>
                <w:szCs w:val="18"/>
              </w:rPr>
              <w:t>Laserový</w:t>
            </w:r>
            <w:r w:rsidR="00813EAC">
              <w:rPr>
                <w:rFonts w:ascii="Arial" w:hAnsi="Arial" w:cs="Arial"/>
                <w:sz w:val="18"/>
                <w:szCs w:val="18"/>
              </w:rPr>
              <w:t>, monochromatický</w:t>
            </w:r>
          </w:p>
        </w:tc>
      </w:tr>
      <w:tr w:rsidR="0085301A" w:rsidRPr="003A4A4F" w14:paraId="16E59853" w14:textId="77777777" w:rsidTr="007B1772">
        <w:trPr>
          <w:trHeight w:val="567"/>
          <w:jc w:val="center"/>
        </w:trPr>
        <w:tc>
          <w:tcPr>
            <w:tcW w:w="1409" w:type="pct"/>
            <w:vAlign w:val="center"/>
          </w:tcPr>
          <w:p w14:paraId="16E59850" w14:textId="60EEC074" w:rsidR="0085301A" w:rsidRPr="003A4A4F" w:rsidRDefault="007B1772" w:rsidP="00C202AA">
            <w:pPr>
              <w:rPr>
                <w:rFonts w:ascii="Arial" w:hAnsi="Arial" w:cs="Arial"/>
                <w:sz w:val="18"/>
                <w:szCs w:val="18"/>
              </w:rPr>
            </w:pPr>
            <w:r>
              <w:rPr>
                <w:rFonts w:ascii="Arial" w:hAnsi="Arial" w:cs="Arial"/>
                <w:sz w:val="18"/>
                <w:szCs w:val="18"/>
              </w:rPr>
              <w:t>Rychlost tisku</w:t>
            </w:r>
          </w:p>
        </w:tc>
        <w:tc>
          <w:tcPr>
            <w:tcW w:w="1768" w:type="pct"/>
            <w:vAlign w:val="center"/>
          </w:tcPr>
          <w:p w14:paraId="16E59851" w14:textId="0A088B31" w:rsidR="0085301A" w:rsidRPr="003A4A4F" w:rsidRDefault="0085301A" w:rsidP="000517ED">
            <w:pPr>
              <w:rPr>
                <w:rFonts w:ascii="Arial" w:hAnsi="Arial" w:cs="Arial"/>
                <w:sz w:val="18"/>
                <w:szCs w:val="18"/>
              </w:rPr>
            </w:pPr>
            <w:r w:rsidRPr="003A4A4F">
              <w:rPr>
                <w:rFonts w:ascii="Arial" w:hAnsi="Arial" w:cs="Arial"/>
                <w:sz w:val="18"/>
                <w:szCs w:val="18"/>
              </w:rPr>
              <w:t xml:space="preserve">Min. </w:t>
            </w:r>
            <w:r w:rsidR="000517ED">
              <w:rPr>
                <w:rFonts w:ascii="Arial" w:hAnsi="Arial" w:cs="Arial"/>
                <w:sz w:val="18"/>
                <w:szCs w:val="18"/>
              </w:rPr>
              <w:t>45</w:t>
            </w:r>
            <w:r w:rsidR="000517ED" w:rsidRPr="003A4A4F">
              <w:rPr>
                <w:rFonts w:ascii="Arial" w:hAnsi="Arial" w:cs="Arial"/>
                <w:sz w:val="18"/>
                <w:szCs w:val="18"/>
              </w:rPr>
              <w:t xml:space="preserve"> </w:t>
            </w:r>
            <w:r w:rsidRPr="003A4A4F">
              <w:rPr>
                <w:rFonts w:ascii="Arial" w:hAnsi="Arial" w:cs="Arial"/>
                <w:sz w:val="18"/>
                <w:szCs w:val="18"/>
              </w:rPr>
              <w:t>stran/minutu, jednostranně</w:t>
            </w:r>
          </w:p>
        </w:tc>
        <w:tc>
          <w:tcPr>
            <w:tcW w:w="1822" w:type="pct"/>
            <w:shd w:val="clear" w:color="auto" w:fill="FFFF00"/>
            <w:vAlign w:val="center"/>
          </w:tcPr>
          <w:p w14:paraId="16E59852" w14:textId="06536857" w:rsidR="0085301A" w:rsidRPr="003A4A4F" w:rsidRDefault="00593986" w:rsidP="00C202AA">
            <w:pPr>
              <w:rPr>
                <w:rFonts w:ascii="Arial" w:hAnsi="Arial" w:cs="Arial"/>
                <w:sz w:val="18"/>
                <w:szCs w:val="18"/>
              </w:rPr>
            </w:pPr>
            <w:r>
              <w:rPr>
                <w:rFonts w:ascii="Arial" w:hAnsi="Arial" w:cs="Arial"/>
                <w:sz w:val="18"/>
                <w:szCs w:val="18"/>
              </w:rPr>
              <w:t>52</w:t>
            </w:r>
            <w:r w:rsidRPr="003A4A4F">
              <w:rPr>
                <w:rFonts w:ascii="Arial" w:hAnsi="Arial" w:cs="Arial"/>
                <w:sz w:val="18"/>
                <w:szCs w:val="18"/>
              </w:rPr>
              <w:t xml:space="preserve"> stran/minutu, jednostranně</w:t>
            </w:r>
          </w:p>
        </w:tc>
      </w:tr>
      <w:tr w:rsidR="007B1772" w:rsidRPr="003A4A4F" w14:paraId="30BD2F12" w14:textId="77777777" w:rsidTr="007B1772">
        <w:trPr>
          <w:trHeight w:val="567"/>
          <w:jc w:val="center"/>
        </w:trPr>
        <w:tc>
          <w:tcPr>
            <w:tcW w:w="1409" w:type="pct"/>
            <w:vAlign w:val="center"/>
          </w:tcPr>
          <w:p w14:paraId="62A276EE" w14:textId="77777777" w:rsidR="007B1772" w:rsidRPr="003A4A4F" w:rsidRDefault="007B1772" w:rsidP="000325EE">
            <w:pPr>
              <w:rPr>
                <w:rFonts w:ascii="Arial" w:hAnsi="Arial" w:cs="Arial"/>
                <w:sz w:val="18"/>
                <w:szCs w:val="18"/>
              </w:rPr>
            </w:pPr>
            <w:r w:rsidRPr="003A4A4F">
              <w:rPr>
                <w:rFonts w:ascii="Arial" w:hAnsi="Arial" w:cs="Arial"/>
                <w:sz w:val="18"/>
                <w:szCs w:val="18"/>
              </w:rPr>
              <w:t>Rozlišení</w:t>
            </w:r>
          </w:p>
        </w:tc>
        <w:tc>
          <w:tcPr>
            <w:tcW w:w="1768" w:type="pct"/>
            <w:vAlign w:val="center"/>
          </w:tcPr>
          <w:p w14:paraId="0DB96A05" w14:textId="13EA680C" w:rsidR="007B1772" w:rsidRPr="003A4A4F" w:rsidRDefault="007B1772" w:rsidP="000A0977">
            <w:pPr>
              <w:rPr>
                <w:rFonts w:ascii="Arial" w:hAnsi="Arial" w:cs="Arial"/>
                <w:sz w:val="18"/>
                <w:szCs w:val="18"/>
              </w:rPr>
            </w:pPr>
            <w:r w:rsidRPr="003A4A4F">
              <w:rPr>
                <w:rFonts w:ascii="Arial" w:hAnsi="Arial" w:cs="Arial"/>
                <w:sz w:val="18"/>
                <w:szCs w:val="18"/>
              </w:rPr>
              <w:t xml:space="preserve">Min. </w:t>
            </w:r>
            <w:r w:rsidR="000A0977">
              <w:rPr>
                <w:rFonts w:ascii="Arial" w:hAnsi="Arial" w:cs="Arial"/>
                <w:sz w:val="18"/>
                <w:szCs w:val="18"/>
              </w:rPr>
              <w:t>600</w:t>
            </w:r>
            <w:r w:rsidR="000A0977" w:rsidRPr="003A4A4F">
              <w:rPr>
                <w:rFonts w:ascii="Arial" w:hAnsi="Arial" w:cs="Arial"/>
                <w:sz w:val="18"/>
                <w:szCs w:val="18"/>
              </w:rPr>
              <w:t xml:space="preserve"> </w:t>
            </w:r>
            <w:r w:rsidRPr="003A4A4F">
              <w:rPr>
                <w:rFonts w:ascii="Arial" w:hAnsi="Arial" w:cs="Arial"/>
                <w:sz w:val="18"/>
                <w:szCs w:val="18"/>
              </w:rPr>
              <w:t xml:space="preserve">x </w:t>
            </w:r>
            <w:r w:rsidR="000A0977">
              <w:rPr>
                <w:rFonts w:ascii="Arial" w:hAnsi="Arial" w:cs="Arial"/>
                <w:sz w:val="18"/>
                <w:szCs w:val="18"/>
              </w:rPr>
              <w:t>600</w:t>
            </w:r>
            <w:r w:rsidR="000A0977" w:rsidRPr="003A4A4F">
              <w:rPr>
                <w:rFonts w:ascii="Arial" w:hAnsi="Arial" w:cs="Arial"/>
                <w:sz w:val="18"/>
                <w:szCs w:val="18"/>
              </w:rPr>
              <w:t xml:space="preserve"> </w:t>
            </w:r>
            <w:r w:rsidRPr="003A4A4F">
              <w:rPr>
                <w:rFonts w:ascii="Arial" w:hAnsi="Arial" w:cs="Arial"/>
                <w:sz w:val="18"/>
                <w:szCs w:val="18"/>
              </w:rPr>
              <w:t>dpi</w:t>
            </w:r>
          </w:p>
        </w:tc>
        <w:tc>
          <w:tcPr>
            <w:tcW w:w="1822" w:type="pct"/>
            <w:shd w:val="clear" w:color="auto" w:fill="FFFF00"/>
            <w:vAlign w:val="center"/>
          </w:tcPr>
          <w:p w14:paraId="1D250854" w14:textId="48D68648" w:rsidR="007B1772" w:rsidRPr="003A4A4F" w:rsidRDefault="00593986" w:rsidP="000325EE">
            <w:pPr>
              <w:rPr>
                <w:rFonts w:ascii="Arial" w:hAnsi="Arial" w:cs="Arial"/>
                <w:sz w:val="18"/>
                <w:szCs w:val="18"/>
              </w:rPr>
            </w:pPr>
            <w:r>
              <w:rPr>
                <w:rFonts w:ascii="Arial" w:hAnsi="Arial" w:cs="Arial"/>
                <w:sz w:val="18"/>
                <w:szCs w:val="18"/>
              </w:rPr>
              <w:t>1200 x 1200 dpi</w:t>
            </w:r>
          </w:p>
        </w:tc>
      </w:tr>
      <w:tr w:rsidR="0085301A" w:rsidRPr="003A4A4F" w14:paraId="16E59858" w14:textId="77777777" w:rsidTr="007B1772">
        <w:trPr>
          <w:trHeight w:val="567"/>
          <w:jc w:val="center"/>
        </w:trPr>
        <w:tc>
          <w:tcPr>
            <w:tcW w:w="1409" w:type="pct"/>
            <w:vAlign w:val="center"/>
          </w:tcPr>
          <w:p w14:paraId="16E59854" w14:textId="77777777" w:rsidR="0085301A" w:rsidRPr="003A4A4F" w:rsidRDefault="0085301A" w:rsidP="00C202AA">
            <w:pPr>
              <w:rPr>
                <w:rFonts w:ascii="Arial" w:hAnsi="Arial" w:cs="Arial"/>
                <w:sz w:val="18"/>
                <w:szCs w:val="18"/>
              </w:rPr>
            </w:pPr>
            <w:r w:rsidRPr="007B1772">
              <w:rPr>
                <w:rFonts w:ascii="Arial" w:hAnsi="Arial" w:cs="Arial"/>
                <w:sz w:val="18"/>
                <w:szCs w:val="18"/>
              </w:rPr>
              <w:t>Minimální garantovaná životnost</w:t>
            </w:r>
          </w:p>
        </w:tc>
        <w:tc>
          <w:tcPr>
            <w:tcW w:w="1768" w:type="pct"/>
            <w:vAlign w:val="center"/>
          </w:tcPr>
          <w:p w14:paraId="16E59855" w14:textId="762F7A4A" w:rsidR="0085301A" w:rsidRPr="007B1772" w:rsidRDefault="0085301A" w:rsidP="00C202AA">
            <w:pPr>
              <w:widowControl w:val="0"/>
              <w:autoSpaceDE w:val="0"/>
              <w:autoSpaceDN w:val="0"/>
              <w:adjustRightInd w:val="0"/>
              <w:spacing w:line="276" w:lineRule="auto"/>
              <w:jc w:val="both"/>
              <w:rPr>
                <w:rFonts w:ascii="Arial" w:hAnsi="Arial" w:cs="Arial"/>
                <w:sz w:val="18"/>
                <w:szCs w:val="18"/>
              </w:rPr>
            </w:pPr>
            <w:r w:rsidRPr="007B1772">
              <w:rPr>
                <w:rFonts w:ascii="Arial" w:hAnsi="Arial" w:cs="Arial"/>
                <w:sz w:val="18"/>
                <w:szCs w:val="18"/>
              </w:rPr>
              <w:t xml:space="preserve">900.000 str. </w:t>
            </w:r>
          </w:p>
          <w:p w14:paraId="16E59856" w14:textId="51DD6EF6" w:rsidR="0085301A" w:rsidRPr="003A4A4F" w:rsidRDefault="0085301A" w:rsidP="005F5516">
            <w:pPr>
              <w:rPr>
                <w:rFonts w:ascii="Arial" w:hAnsi="Arial" w:cs="Arial"/>
                <w:sz w:val="18"/>
                <w:szCs w:val="18"/>
              </w:rPr>
            </w:pPr>
            <w:r w:rsidRPr="007B1772">
              <w:rPr>
                <w:rFonts w:ascii="Arial" w:hAnsi="Arial" w:cs="Arial"/>
                <w:sz w:val="18"/>
                <w:szCs w:val="18"/>
              </w:rPr>
              <w:t xml:space="preserve">(garance životnosti stroje v počtu stran od výrobce) </w:t>
            </w:r>
          </w:p>
        </w:tc>
        <w:tc>
          <w:tcPr>
            <w:tcW w:w="1822" w:type="pct"/>
            <w:shd w:val="clear" w:color="auto" w:fill="FFFF00"/>
            <w:vAlign w:val="center"/>
          </w:tcPr>
          <w:p w14:paraId="16E59857" w14:textId="428B04B0" w:rsidR="0085301A" w:rsidRPr="003A4A4F" w:rsidRDefault="00050EAE" w:rsidP="00C202AA">
            <w:pPr>
              <w:rPr>
                <w:rFonts w:ascii="Arial" w:hAnsi="Arial" w:cs="Arial"/>
                <w:sz w:val="18"/>
                <w:szCs w:val="18"/>
              </w:rPr>
            </w:pPr>
            <w:r>
              <w:rPr>
                <w:rFonts w:ascii="Arial" w:hAnsi="Arial" w:cs="Arial"/>
                <w:sz w:val="18"/>
                <w:szCs w:val="18"/>
              </w:rPr>
              <w:t>ANO, 1 800 000 stran</w:t>
            </w:r>
          </w:p>
        </w:tc>
      </w:tr>
      <w:tr w:rsidR="0085301A" w:rsidRPr="003A4A4F" w14:paraId="16E59861" w14:textId="77777777" w:rsidTr="007B1772">
        <w:tblPrEx>
          <w:tblBorders>
            <w:insideH w:val="single" w:sz="4" w:space="0" w:color="auto"/>
            <w:insideV w:val="single" w:sz="4" w:space="0" w:color="auto"/>
          </w:tblBorders>
        </w:tblPrEx>
        <w:trPr>
          <w:trHeight w:val="567"/>
          <w:jc w:val="center"/>
        </w:trPr>
        <w:tc>
          <w:tcPr>
            <w:tcW w:w="1409" w:type="pct"/>
            <w:vAlign w:val="center"/>
          </w:tcPr>
          <w:p w14:paraId="16E5985E" w14:textId="77777777" w:rsidR="0085301A" w:rsidRPr="003A4A4F" w:rsidRDefault="0085301A" w:rsidP="00C202AA">
            <w:pPr>
              <w:rPr>
                <w:rFonts w:ascii="Arial" w:hAnsi="Arial" w:cs="Arial"/>
                <w:sz w:val="18"/>
                <w:szCs w:val="18"/>
              </w:rPr>
            </w:pPr>
            <w:r w:rsidRPr="003A4A4F">
              <w:rPr>
                <w:rFonts w:ascii="Arial" w:hAnsi="Arial" w:cs="Arial"/>
                <w:sz w:val="18"/>
                <w:szCs w:val="18"/>
              </w:rPr>
              <w:t>Doporučená měsíční zátěž stanovená výrobcem</w:t>
            </w:r>
          </w:p>
        </w:tc>
        <w:tc>
          <w:tcPr>
            <w:tcW w:w="1768" w:type="pct"/>
            <w:vAlign w:val="center"/>
          </w:tcPr>
          <w:p w14:paraId="16E5985F" w14:textId="126AFEAC" w:rsidR="0085301A" w:rsidRPr="003A4A4F" w:rsidRDefault="0085301A" w:rsidP="00C202AA">
            <w:pPr>
              <w:rPr>
                <w:rFonts w:ascii="Arial" w:hAnsi="Arial" w:cs="Arial"/>
                <w:sz w:val="18"/>
                <w:szCs w:val="18"/>
              </w:rPr>
            </w:pPr>
            <w:r w:rsidRPr="003A4A4F">
              <w:rPr>
                <w:rFonts w:ascii="Arial" w:hAnsi="Arial" w:cs="Arial"/>
                <w:sz w:val="18"/>
                <w:szCs w:val="18"/>
              </w:rPr>
              <w:t>Min. 15 000 stran/</w:t>
            </w:r>
            <w:r w:rsidR="00831263" w:rsidRPr="003A4A4F">
              <w:rPr>
                <w:rFonts w:ascii="Arial" w:hAnsi="Arial" w:cs="Arial"/>
                <w:sz w:val="18"/>
                <w:szCs w:val="18"/>
              </w:rPr>
              <w:t>měsí</w:t>
            </w:r>
            <w:r w:rsidR="00831263">
              <w:rPr>
                <w:rFonts w:ascii="Arial" w:hAnsi="Arial" w:cs="Arial"/>
                <w:sz w:val="18"/>
                <w:szCs w:val="18"/>
              </w:rPr>
              <w:t>c</w:t>
            </w:r>
          </w:p>
        </w:tc>
        <w:tc>
          <w:tcPr>
            <w:tcW w:w="1822" w:type="pct"/>
            <w:shd w:val="clear" w:color="auto" w:fill="FFFF00"/>
            <w:vAlign w:val="center"/>
          </w:tcPr>
          <w:p w14:paraId="16E59860" w14:textId="52A1DA19" w:rsidR="0085301A" w:rsidRPr="003A4A4F" w:rsidRDefault="00593986" w:rsidP="00C202AA">
            <w:pPr>
              <w:rPr>
                <w:rFonts w:ascii="Arial" w:hAnsi="Arial" w:cs="Arial"/>
                <w:sz w:val="18"/>
                <w:szCs w:val="18"/>
              </w:rPr>
            </w:pPr>
            <w:r>
              <w:rPr>
                <w:rFonts w:ascii="Arial" w:hAnsi="Arial" w:cs="Arial"/>
                <w:sz w:val="18"/>
                <w:szCs w:val="18"/>
              </w:rPr>
              <w:t>30</w:t>
            </w:r>
            <w:r w:rsidRPr="003A4A4F">
              <w:rPr>
                <w:rFonts w:ascii="Arial" w:hAnsi="Arial" w:cs="Arial"/>
                <w:sz w:val="18"/>
                <w:szCs w:val="18"/>
              </w:rPr>
              <w:t xml:space="preserve"> 000 stran/měsí</w:t>
            </w:r>
            <w:r>
              <w:rPr>
                <w:rFonts w:ascii="Arial" w:hAnsi="Arial" w:cs="Arial"/>
                <w:sz w:val="18"/>
                <w:szCs w:val="18"/>
              </w:rPr>
              <w:t>c</w:t>
            </w:r>
          </w:p>
        </w:tc>
      </w:tr>
      <w:tr w:rsidR="0085301A" w:rsidRPr="003A4A4F" w14:paraId="16E5986D" w14:textId="77777777" w:rsidTr="007B1772">
        <w:trPr>
          <w:trHeight w:val="567"/>
          <w:jc w:val="center"/>
        </w:trPr>
        <w:tc>
          <w:tcPr>
            <w:tcW w:w="1409" w:type="pct"/>
            <w:vAlign w:val="center"/>
          </w:tcPr>
          <w:p w14:paraId="16E5986A" w14:textId="60923B93" w:rsidR="0085301A" w:rsidRPr="003A4A4F" w:rsidRDefault="0085301A" w:rsidP="00D8019D">
            <w:pPr>
              <w:rPr>
                <w:rFonts w:ascii="Arial" w:hAnsi="Arial" w:cs="Arial"/>
                <w:sz w:val="18"/>
                <w:szCs w:val="18"/>
              </w:rPr>
            </w:pPr>
            <w:r w:rsidRPr="003A4A4F">
              <w:rPr>
                <w:rFonts w:ascii="Arial" w:hAnsi="Arial" w:cs="Arial"/>
                <w:sz w:val="18"/>
                <w:szCs w:val="18"/>
              </w:rPr>
              <w:t xml:space="preserve">Tiskové jazyky </w:t>
            </w:r>
            <w:r w:rsidR="00D8019D">
              <w:rPr>
                <w:rFonts w:ascii="Arial" w:hAnsi="Arial" w:cs="Arial"/>
                <w:sz w:val="18"/>
                <w:szCs w:val="18"/>
              </w:rPr>
              <w:t>–</w:t>
            </w:r>
            <w:r w:rsidRPr="003A4A4F">
              <w:rPr>
                <w:rFonts w:ascii="Arial" w:hAnsi="Arial" w:cs="Arial"/>
                <w:sz w:val="18"/>
                <w:szCs w:val="18"/>
              </w:rPr>
              <w:t xml:space="preserve"> emulace</w:t>
            </w:r>
          </w:p>
        </w:tc>
        <w:tc>
          <w:tcPr>
            <w:tcW w:w="1768" w:type="pct"/>
            <w:vAlign w:val="center"/>
          </w:tcPr>
          <w:p w14:paraId="16E5986B" w14:textId="50D591ED" w:rsidR="0085301A" w:rsidRPr="003A4A4F" w:rsidRDefault="007B1772" w:rsidP="00C202AA">
            <w:pPr>
              <w:rPr>
                <w:rFonts w:ascii="Arial" w:hAnsi="Arial" w:cs="Arial"/>
                <w:sz w:val="18"/>
                <w:szCs w:val="18"/>
              </w:rPr>
            </w:pPr>
            <w:r>
              <w:rPr>
                <w:rFonts w:ascii="Arial" w:hAnsi="Arial" w:cs="Arial"/>
                <w:sz w:val="18"/>
                <w:szCs w:val="18"/>
              </w:rPr>
              <w:t xml:space="preserve">Min. </w:t>
            </w:r>
            <w:r w:rsidR="0085301A" w:rsidRPr="003A4A4F">
              <w:rPr>
                <w:rFonts w:ascii="Arial" w:hAnsi="Arial" w:cs="Arial"/>
                <w:sz w:val="18"/>
                <w:szCs w:val="18"/>
              </w:rPr>
              <w:t>PCL5, PCL6</w:t>
            </w:r>
          </w:p>
        </w:tc>
        <w:tc>
          <w:tcPr>
            <w:tcW w:w="1822" w:type="pct"/>
            <w:shd w:val="clear" w:color="auto" w:fill="FFFF00"/>
            <w:vAlign w:val="center"/>
          </w:tcPr>
          <w:p w14:paraId="16E5986C" w14:textId="56DF03AF" w:rsidR="0085301A" w:rsidRPr="003A4A4F" w:rsidRDefault="00593986" w:rsidP="00593986">
            <w:pPr>
              <w:rPr>
                <w:rFonts w:ascii="Arial" w:hAnsi="Arial" w:cs="Arial"/>
                <w:sz w:val="18"/>
                <w:szCs w:val="18"/>
              </w:rPr>
            </w:pPr>
            <w:r w:rsidRPr="00593986">
              <w:rPr>
                <w:rFonts w:ascii="Arial" w:hAnsi="Arial" w:cs="Arial"/>
                <w:sz w:val="18"/>
                <w:szCs w:val="18"/>
              </w:rPr>
              <w:t xml:space="preserve">HP PCL 6, HP PCL 5, emulace HP </w:t>
            </w:r>
            <w:proofErr w:type="spellStart"/>
            <w:r w:rsidRPr="00593986">
              <w:rPr>
                <w:rFonts w:ascii="Arial" w:hAnsi="Arial" w:cs="Arial"/>
                <w:sz w:val="18"/>
                <w:szCs w:val="18"/>
              </w:rPr>
              <w:t>Postscript</w:t>
            </w:r>
            <w:proofErr w:type="spellEnd"/>
            <w:r w:rsidRPr="00593986">
              <w:rPr>
                <w:rFonts w:ascii="Arial" w:hAnsi="Arial" w:cs="Arial"/>
                <w:sz w:val="18"/>
                <w:szCs w:val="18"/>
              </w:rPr>
              <w:t xml:space="preserve"> úrovně 3, nativní tisk </w:t>
            </w:r>
            <w:proofErr w:type="gramStart"/>
            <w:r w:rsidRPr="00593986">
              <w:rPr>
                <w:rFonts w:ascii="Arial" w:hAnsi="Arial" w:cs="Arial"/>
                <w:sz w:val="18"/>
                <w:szCs w:val="18"/>
              </w:rPr>
              <w:t>PDF (v 1.7</w:t>
            </w:r>
            <w:proofErr w:type="gramEnd"/>
            <w:r w:rsidRPr="00593986">
              <w:rPr>
                <w:rFonts w:ascii="Arial" w:hAnsi="Arial" w:cs="Arial"/>
                <w:sz w:val="18"/>
                <w:szCs w:val="18"/>
              </w:rPr>
              <w:t xml:space="preserve">), Apple </w:t>
            </w:r>
            <w:proofErr w:type="spellStart"/>
            <w:r w:rsidRPr="00593986">
              <w:rPr>
                <w:rFonts w:ascii="Arial" w:hAnsi="Arial" w:cs="Arial"/>
                <w:sz w:val="18"/>
                <w:szCs w:val="18"/>
              </w:rPr>
              <w:t>AirPrint</w:t>
            </w:r>
            <w:proofErr w:type="spellEnd"/>
            <w:r w:rsidRPr="00593986">
              <w:rPr>
                <w:rFonts w:ascii="Arial" w:hAnsi="Arial" w:cs="Arial"/>
                <w:sz w:val="18"/>
                <w:szCs w:val="18"/>
              </w:rPr>
              <w:t>™</w:t>
            </w:r>
          </w:p>
        </w:tc>
      </w:tr>
      <w:tr w:rsidR="0085301A" w:rsidRPr="003A4A4F" w14:paraId="16E59871" w14:textId="77777777" w:rsidTr="007B1772">
        <w:trPr>
          <w:trHeight w:val="567"/>
          <w:jc w:val="center"/>
        </w:trPr>
        <w:tc>
          <w:tcPr>
            <w:tcW w:w="1409" w:type="pct"/>
            <w:vAlign w:val="center"/>
          </w:tcPr>
          <w:p w14:paraId="16E5986E" w14:textId="77777777" w:rsidR="0085301A" w:rsidRPr="003A4A4F" w:rsidRDefault="0085301A" w:rsidP="00C202AA">
            <w:pPr>
              <w:rPr>
                <w:rFonts w:ascii="Arial" w:hAnsi="Arial" w:cs="Arial"/>
                <w:sz w:val="18"/>
                <w:szCs w:val="18"/>
              </w:rPr>
            </w:pPr>
            <w:r w:rsidRPr="003A4A4F">
              <w:rPr>
                <w:rFonts w:ascii="Arial" w:hAnsi="Arial" w:cs="Arial"/>
                <w:sz w:val="18"/>
                <w:szCs w:val="18"/>
              </w:rPr>
              <w:t>Vnitřní paměť RAM</w:t>
            </w:r>
          </w:p>
        </w:tc>
        <w:tc>
          <w:tcPr>
            <w:tcW w:w="1768" w:type="pct"/>
            <w:vAlign w:val="center"/>
          </w:tcPr>
          <w:p w14:paraId="16E5986F" w14:textId="26BF5D49" w:rsidR="0085301A" w:rsidRPr="003A4A4F" w:rsidRDefault="0085301A" w:rsidP="000106DF">
            <w:pPr>
              <w:rPr>
                <w:rFonts w:ascii="Arial" w:hAnsi="Arial" w:cs="Arial"/>
                <w:sz w:val="18"/>
                <w:szCs w:val="18"/>
              </w:rPr>
            </w:pPr>
            <w:r w:rsidRPr="003A4A4F">
              <w:rPr>
                <w:rFonts w:ascii="Arial" w:hAnsi="Arial" w:cs="Arial"/>
                <w:sz w:val="18"/>
                <w:szCs w:val="18"/>
              </w:rPr>
              <w:t xml:space="preserve">Min. </w:t>
            </w:r>
            <w:r w:rsidR="000106DF">
              <w:rPr>
                <w:rFonts w:ascii="Arial" w:hAnsi="Arial" w:cs="Arial"/>
                <w:sz w:val="18"/>
                <w:szCs w:val="18"/>
              </w:rPr>
              <w:t>512</w:t>
            </w:r>
            <w:r w:rsidRPr="003A4A4F">
              <w:rPr>
                <w:rFonts w:ascii="Arial" w:hAnsi="Arial" w:cs="Arial"/>
                <w:sz w:val="18"/>
                <w:szCs w:val="18"/>
              </w:rPr>
              <w:t xml:space="preserve"> MB</w:t>
            </w:r>
          </w:p>
        </w:tc>
        <w:tc>
          <w:tcPr>
            <w:tcW w:w="1822" w:type="pct"/>
            <w:shd w:val="clear" w:color="auto" w:fill="FFFF00"/>
            <w:vAlign w:val="center"/>
          </w:tcPr>
          <w:p w14:paraId="16E59870" w14:textId="449D3AAC" w:rsidR="0085301A" w:rsidRPr="003A4A4F" w:rsidRDefault="00593986" w:rsidP="00C202AA">
            <w:pPr>
              <w:rPr>
                <w:rFonts w:ascii="Arial" w:hAnsi="Arial" w:cs="Arial"/>
                <w:sz w:val="18"/>
                <w:szCs w:val="18"/>
              </w:rPr>
            </w:pPr>
            <w:r>
              <w:rPr>
                <w:rFonts w:ascii="Arial" w:hAnsi="Arial" w:cs="Arial"/>
                <w:sz w:val="18"/>
                <w:szCs w:val="18"/>
              </w:rPr>
              <w:t>512 MB</w:t>
            </w:r>
          </w:p>
        </w:tc>
      </w:tr>
      <w:tr w:rsidR="0085301A" w:rsidRPr="003A4A4F" w14:paraId="16E59875" w14:textId="77777777" w:rsidTr="007B1772">
        <w:trPr>
          <w:trHeight w:val="567"/>
          <w:jc w:val="center"/>
        </w:trPr>
        <w:tc>
          <w:tcPr>
            <w:tcW w:w="1409" w:type="pct"/>
            <w:vAlign w:val="center"/>
          </w:tcPr>
          <w:p w14:paraId="16E59872" w14:textId="77777777" w:rsidR="0085301A" w:rsidRPr="003A4A4F" w:rsidRDefault="0085301A" w:rsidP="00C202AA">
            <w:pPr>
              <w:rPr>
                <w:rFonts w:ascii="Arial" w:hAnsi="Arial" w:cs="Arial"/>
                <w:sz w:val="18"/>
                <w:szCs w:val="18"/>
              </w:rPr>
            </w:pPr>
            <w:r w:rsidRPr="003A4A4F">
              <w:rPr>
                <w:rFonts w:ascii="Arial" w:hAnsi="Arial" w:cs="Arial"/>
                <w:sz w:val="18"/>
                <w:szCs w:val="18"/>
              </w:rPr>
              <w:t>Automatický oboustranný tisk</w:t>
            </w:r>
          </w:p>
        </w:tc>
        <w:tc>
          <w:tcPr>
            <w:tcW w:w="1768" w:type="pct"/>
            <w:vAlign w:val="center"/>
          </w:tcPr>
          <w:p w14:paraId="16E59873" w14:textId="77777777" w:rsidR="0085301A" w:rsidRPr="003A4A4F" w:rsidRDefault="0085301A" w:rsidP="00C202AA">
            <w:pPr>
              <w:rPr>
                <w:rFonts w:ascii="Arial" w:hAnsi="Arial" w:cs="Arial"/>
                <w:sz w:val="18"/>
                <w:szCs w:val="18"/>
              </w:rPr>
            </w:pPr>
            <w:r w:rsidRPr="003A4A4F">
              <w:rPr>
                <w:rFonts w:ascii="Arial" w:hAnsi="Arial" w:cs="Arial"/>
                <w:sz w:val="18"/>
                <w:szCs w:val="18"/>
              </w:rPr>
              <w:t>ANO, automatický duplex</w:t>
            </w:r>
          </w:p>
        </w:tc>
        <w:tc>
          <w:tcPr>
            <w:tcW w:w="1822" w:type="pct"/>
            <w:shd w:val="clear" w:color="auto" w:fill="FFFF00"/>
            <w:vAlign w:val="center"/>
          </w:tcPr>
          <w:p w14:paraId="16E59874" w14:textId="5EE0BA1D" w:rsidR="0085301A" w:rsidRPr="003A4A4F" w:rsidRDefault="00593986" w:rsidP="00C202AA">
            <w:pPr>
              <w:rPr>
                <w:rFonts w:ascii="Arial" w:hAnsi="Arial" w:cs="Arial"/>
                <w:sz w:val="18"/>
                <w:szCs w:val="18"/>
              </w:rPr>
            </w:pPr>
            <w:r>
              <w:rPr>
                <w:rFonts w:ascii="Arial" w:hAnsi="Arial" w:cs="Arial"/>
                <w:sz w:val="18"/>
                <w:szCs w:val="18"/>
              </w:rPr>
              <w:t>ANO</w:t>
            </w:r>
          </w:p>
        </w:tc>
      </w:tr>
      <w:tr w:rsidR="0085301A" w:rsidRPr="003A4A4F" w14:paraId="16E59879" w14:textId="77777777" w:rsidTr="007B1772">
        <w:trPr>
          <w:trHeight w:val="567"/>
          <w:jc w:val="center"/>
        </w:trPr>
        <w:tc>
          <w:tcPr>
            <w:tcW w:w="1409" w:type="pct"/>
            <w:vAlign w:val="center"/>
          </w:tcPr>
          <w:p w14:paraId="16E59876" w14:textId="77777777" w:rsidR="0085301A" w:rsidRPr="003A4A4F" w:rsidRDefault="0085301A" w:rsidP="00C202AA">
            <w:pPr>
              <w:rPr>
                <w:rFonts w:ascii="Arial" w:hAnsi="Arial" w:cs="Arial"/>
                <w:sz w:val="18"/>
                <w:szCs w:val="18"/>
              </w:rPr>
            </w:pPr>
            <w:r w:rsidRPr="003A4A4F">
              <w:rPr>
                <w:rFonts w:ascii="Arial" w:hAnsi="Arial" w:cs="Arial"/>
                <w:sz w:val="18"/>
                <w:szCs w:val="18"/>
              </w:rPr>
              <w:t>Tisková média</w:t>
            </w:r>
          </w:p>
        </w:tc>
        <w:tc>
          <w:tcPr>
            <w:tcW w:w="1768" w:type="pct"/>
            <w:vAlign w:val="center"/>
          </w:tcPr>
          <w:p w14:paraId="16E59877" w14:textId="77777777" w:rsidR="0085301A" w:rsidRPr="003A4A4F" w:rsidRDefault="0085301A" w:rsidP="00C202AA">
            <w:pPr>
              <w:rPr>
                <w:rFonts w:ascii="Arial" w:hAnsi="Arial" w:cs="Arial"/>
                <w:sz w:val="18"/>
                <w:szCs w:val="18"/>
              </w:rPr>
            </w:pPr>
            <w:r w:rsidRPr="003A4A4F">
              <w:rPr>
                <w:rFonts w:ascii="Arial" w:hAnsi="Arial" w:cs="Arial"/>
                <w:sz w:val="18"/>
                <w:szCs w:val="18"/>
              </w:rPr>
              <w:t>Běžný papír, obálky, štítky</w:t>
            </w:r>
          </w:p>
        </w:tc>
        <w:tc>
          <w:tcPr>
            <w:tcW w:w="1822" w:type="pct"/>
            <w:shd w:val="clear" w:color="auto" w:fill="FFFF00"/>
            <w:vAlign w:val="center"/>
          </w:tcPr>
          <w:p w14:paraId="16E59878" w14:textId="6E50DE5F" w:rsidR="0085301A" w:rsidRPr="003A4A4F" w:rsidRDefault="00593986" w:rsidP="00C202AA">
            <w:pPr>
              <w:rPr>
                <w:rFonts w:ascii="Arial" w:hAnsi="Arial" w:cs="Arial"/>
                <w:sz w:val="18"/>
                <w:szCs w:val="18"/>
              </w:rPr>
            </w:pPr>
            <w:r>
              <w:rPr>
                <w:rFonts w:ascii="Arial" w:hAnsi="Arial" w:cs="Arial"/>
                <w:sz w:val="18"/>
                <w:szCs w:val="18"/>
              </w:rPr>
              <w:t>ANO</w:t>
            </w:r>
          </w:p>
        </w:tc>
      </w:tr>
      <w:tr w:rsidR="0085301A" w:rsidRPr="003A4A4F" w14:paraId="16E5987D" w14:textId="77777777" w:rsidTr="007B1772">
        <w:trPr>
          <w:trHeight w:val="567"/>
          <w:jc w:val="center"/>
        </w:trPr>
        <w:tc>
          <w:tcPr>
            <w:tcW w:w="1409" w:type="pct"/>
            <w:vAlign w:val="center"/>
          </w:tcPr>
          <w:p w14:paraId="16E5987A" w14:textId="77777777" w:rsidR="0085301A" w:rsidRPr="003A4A4F" w:rsidRDefault="0085301A" w:rsidP="00C202AA">
            <w:pPr>
              <w:rPr>
                <w:rFonts w:ascii="Arial" w:hAnsi="Arial" w:cs="Arial"/>
                <w:sz w:val="18"/>
                <w:szCs w:val="18"/>
              </w:rPr>
            </w:pPr>
            <w:r w:rsidRPr="003A4A4F">
              <w:rPr>
                <w:rFonts w:ascii="Arial" w:hAnsi="Arial" w:cs="Arial"/>
                <w:sz w:val="18"/>
                <w:szCs w:val="18"/>
              </w:rPr>
              <w:t>Formát tiskových medií</w:t>
            </w:r>
          </w:p>
        </w:tc>
        <w:tc>
          <w:tcPr>
            <w:tcW w:w="1768" w:type="pct"/>
            <w:vAlign w:val="center"/>
          </w:tcPr>
          <w:p w14:paraId="16E5987B" w14:textId="77777777" w:rsidR="0085301A" w:rsidRPr="003A4A4F" w:rsidRDefault="0085301A" w:rsidP="00C202AA">
            <w:pPr>
              <w:rPr>
                <w:rFonts w:ascii="Arial" w:hAnsi="Arial" w:cs="Arial"/>
                <w:sz w:val="18"/>
                <w:szCs w:val="18"/>
              </w:rPr>
            </w:pPr>
            <w:r w:rsidRPr="003A4A4F">
              <w:rPr>
                <w:rFonts w:ascii="Arial" w:hAnsi="Arial" w:cs="Arial"/>
                <w:sz w:val="18"/>
                <w:szCs w:val="18"/>
              </w:rPr>
              <w:t>A4 a menší</w:t>
            </w:r>
          </w:p>
        </w:tc>
        <w:tc>
          <w:tcPr>
            <w:tcW w:w="1822" w:type="pct"/>
            <w:shd w:val="clear" w:color="auto" w:fill="FFFF00"/>
            <w:vAlign w:val="center"/>
          </w:tcPr>
          <w:p w14:paraId="16E5987C" w14:textId="2F6FDBAC" w:rsidR="0085301A" w:rsidRPr="003A4A4F" w:rsidRDefault="00593986" w:rsidP="00C202AA">
            <w:pPr>
              <w:rPr>
                <w:rFonts w:ascii="Arial" w:hAnsi="Arial" w:cs="Arial"/>
                <w:sz w:val="18"/>
                <w:szCs w:val="18"/>
              </w:rPr>
            </w:pPr>
            <w:r>
              <w:rPr>
                <w:rFonts w:ascii="Arial" w:hAnsi="Arial" w:cs="Arial"/>
                <w:sz w:val="18"/>
                <w:szCs w:val="18"/>
              </w:rPr>
              <w:t>ANO</w:t>
            </w:r>
          </w:p>
        </w:tc>
      </w:tr>
      <w:tr w:rsidR="0085301A" w:rsidRPr="003A4A4F" w14:paraId="16E59881" w14:textId="77777777" w:rsidTr="007B1772">
        <w:trPr>
          <w:trHeight w:val="567"/>
          <w:jc w:val="center"/>
        </w:trPr>
        <w:tc>
          <w:tcPr>
            <w:tcW w:w="1409" w:type="pct"/>
            <w:vAlign w:val="center"/>
          </w:tcPr>
          <w:p w14:paraId="16E5987E" w14:textId="77777777" w:rsidR="0085301A" w:rsidRPr="003A4A4F" w:rsidRDefault="0085301A" w:rsidP="00C202AA">
            <w:pPr>
              <w:rPr>
                <w:rFonts w:ascii="Arial" w:hAnsi="Arial" w:cs="Arial"/>
                <w:sz w:val="18"/>
                <w:szCs w:val="18"/>
              </w:rPr>
            </w:pPr>
            <w:r w:rsidRPr="003A4A4F">
              <w:rPr>
                <w:rFonts w:ascii="Arial" w:hAnsi="Arial" w:cs="Arial"/>
                <w:sz w:val="18"/>
                <w:szCs w:val="18"/>
              </w:rPr>
              <w:t>Počet vstupních zásobníků</w:t>
            </w:r>
          </w:p>
        </w:tc>
        <w:tc>
          <w:tcPr>
            <w:tcW w:w="1768" w:type="pct"/>
            <w:vAlign w:val="center"/>
          </w:tcPr>
          <w:p w14:paraId="16E5987F"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Min. 2 </w:t>
            </w:r>
          </w:p>
        </w:tc>
        <w:tc>
          <w:tcPr>
            <w:tcW w:w="1822" w:type="pct"/>
            <w:shd w:val="clear" w:color="auto" w:fill="FFFF00"/>
            <w:vAlign w:val="center"/>
          </w:tcPr>
          <w:p w14:paraId="16E59880" w14:textId="714B2462" w:rsidR="0085301A" w:rsidRPr="003A4A4F" w:rsidRDefault="00593986" w:rsidP="00C202AA">
            <w:pPr>
              <w:rPr>
                <w:rFonts w:ascii="Arial" w:hAnsi="Arial" w:cs="Arial"/>
                <w:sz w:val="18"/>
                <w:szCs w:val="18"/>
              </w:rPr>
            </w:pPr>
            <w:r>
              <w:rPr>
                <w:rFonts w:ascii="Arial" w:hAnsi="Arial" w:cs="Arial"/>
                <w:sz w:val="18"/>
                <w:szCs w:val="18"/>
              </w:rPr>
              <w:t>2</w:t>
            </w:r>
          </w:p>
        </w:tc>
      </w:tr>
      <w:tr w:rsidR="0085301A" w:rsidRPr="003A4A4F" w14:paraId="16E59885" w14:textId="77777777" w:rsidTr="007B1772">
        <w:trPr>
          <w:trHeight w:val="567"/>
          <w:jc w:val="center"/>
        </w:trPr>
        <w:tc>
          <w:tcPr>
            <w:tcW w:w="1409" w:type="pct"/>
            <w:vAlign w:val="center"/>
          </w:tcPr>
          <w:p w14:paraId="16E59882" w14:textId="77777777" w:rsidR="0085301A" w:rsidRPr="003A4A4F" w:rsidRDefault="0085301A" w:rsidP="00C202AA">
            <w:pPr>
              <w:rPr>
                <w:rFonts w:ascii="Arial" w:hAnsi="Arial" w:cs="Arial"/>
                <w:sz w:val="18"/>
                <w:szCs w:val="18"/>
              </w:rPr>
            </w:pPr>
            <w:r w:rsidRPr="003A4A4F">
              <w:rPr>
                <w:rFonts w:ascii="Arial" w:hAnsi="Arial" w:cs="Arial"/>
                <w:sz w:val="18"/>
                <w:szCs w:val="18"/>
              </w:rPr>
              <w:t>Celková kapacita vstupních zásobníků papíru</w:t>
            </w:r>
          </w:p>
        </w:tc>
        <w:tc>
          <w:tcPr>
            <w:tcW w:w="1768" w:type="pct"/>
            <w:vAlign w:val="center"/>
          </w:tcPr>
          <w:p w14:paraId="16E59883" w14:textId="2DB8BB9E" w:rsidR="0085301A" w:rsidRPr="003A4A4F" w:rsidRDefault="00831263" w:rsidP="00C202AA">
            <w:pPr>
              <w:rPr>
                <w:rFonts w:ascii="Arial" w:hAnsi="Arial" w:cs="Arial"/>
                <w:sz w:val="18"/>
                <w:szCs w:val="18"/>
              </w:rPr>
            </w:pPr>
            <w:r w:rsidRPr="003A4A4F">
              <w:rPr>
                <w:rFonts w:ascii="Arial" w:hAnsi="Arial" w:cs="Arial"/>
                <w:sz w:val="18"/>
                <w:szCs w:val="18"/>
              </w:rPr>
              <w:t>Min. 600 listů.</w:t>
            </w:r>
          </w:p>
        </w:tc>
        <w:tc>
          <w:tcPr>
            <w:tcW w:w="1822" w:type="pct"/>
            <w:shd w:val="clear" w:color="auto" w:fill="FFFF00"/>
            <w:vAlign w:val="center"/>
          </w:tcPr>
          <w:p w14:paraId="16E59884" w14:textId="6ABFA7B4" w:rsidR="0085301A" w:rsidRPr="003A4A4F" w:rsidRDefault="00593986" w:rsidP="00C202AA">
            <w:pPr>
              <w:rPr>
                <w:rFonts w:ascii="Arial" w:hAnsi="Arial" w:cs="Arial"/>
                <w:sz w:val="18"/>
                <w:szCs w:val="18"/>
              </w:rPr>
            </w:pPr>
            <w:r>
              <w:rPr>
                <w:rFonts w:ascii="Arial" w:hAnsi="Arial" w:cs="Arial"/>
                <w:sz w:val="18"/>
                <w:szCs w:val="18"/>
              </w:rPr>
              <w:t>650</w:t>
            </w:r>
          </w:p>
        </w:tc>
      </w:tr>
      <w:tr w:rsidR="0074284F" w:rsidRPr="003A4A4F" w14:paraId="2D6A96E8" w14:textId="77777777" w:rsidTr="007B1772">
        <w:trPr>
          <w:trHeight w:val="567"/>
          <w:jc w:val="center"/>
        </w:trPr>
        <w:tc>
          <w:tcPr>
            <w:tcW w:w="1409" w:type="pct"/>
            <w:vAlign w:val="center"/>
          </w:tcPr>
          <w:p w14:paraId="3F9A83D8" w14:textId="34D41E67" w:rsidR="0074284F" w:rsidRPr="003A4A4F" w:rsidRDefault="0074284F" w:rsidP="00C202AA">
            <w:pPr>
              <w:rPr>
                <w:rFonts w:ascii="Arial" w:hAnsi="Arial" w:cs="Arial"/>
                <w:sz w:val="18"/>
                <w:szCs w:val="18"/>
              </w:rPr>
            </w:pPr>
            <w:r w:rsidRPr="003A4A4F">
              <w:rPr>
                <w:rFonts w:ascii="Arial" w:hAnsi="Arial" w:cs="Arial"/>
                <w:sz w:val="18"/>
                <w:szCs w:val="18"/>
              </w:rPr>
              <w:t>Minimální výtěžnost dostupných originálních velkokapacitních tonerových kazet doporučených výrobcem deklarovaná dle normy ISO/IEC 19752.</w:t>
            </w:r>
          </w:p>
        </w:tc>
        <w:tc>
          <w:tcPr>
            <w:tcW w:w="1768" w:type="pct"/>
            <w:vAlign w:val="center"/>
          </w:tcPr>
          <w:p w14:paraId="25C0D8E7" w14:textId="1AD4F593" w:rsidR="0074284F" w:rsidRPr="003A4A4F" w:rsidRDefault="0074284F" w:rsidP="0012236F">
            <w:pPr>
              <w:rPr>
                <w:rFonts w:ascii="Arial" w:hAnsi="Arial" w:cs="Arial"/>
                <w:sz w:val="18"/>
                <w:szCs w:val="18"/>
              </w:rPr>
            </w:pPr>
            <w:r w:rsidRPr="003A4A4F">
              <w:rPr>
                <w:rFonts w:ascii="Arial" w:hAnsi="Arial" w:cs="Arial"/>
                <w:sz w:val="18"/>
                <w:szCs w:val="18"/>
              </w:rPr>
              <w:t xml:space="preserve">Min. </w:t>
            </w:r>
            <w:r w:rsidR="0012236F">
              <w:rPr>
                <w:rFonts w:ascii="Arial" w:hAnsi="Arial" w:cs="Arial"/>
                <w:sz w:val="18"/>
                <w:szCs w:val="18"/>
              </w:rPr>
              <w:t>15</w:t>
            </w:r>
            <w:r w:rsidR="0012236F" w:rsidRPr="003A4A4F">
              <w:rPr>
                <w:rFonts w:ascii="Arial" w:hAnsi="Arial" w:cs="Arial"/>
                <w:sz w:val="18"/>
                <w:szCs w:val="18"/>
              </w:rPr>
              <w:t xml:space="preserve"> </w:t>
            </w:r>
            <w:r w:rsidRPr="003A4A4F">
              <w:rPr>
                <w:rFonts w:ascii="Arial" w:hAnsi="Arial" w:cs="Arial"/>
                <w:sz w:val="18"/>
                <w:szCs w:val="18"/>
              </w:rPr>
              <w:t>000 stran</w:t>
            </w:r>
          </w:p>
        </w:tc>
        <w:tc>
          <w:tcPr>
            <w:tcW w:w="1822" w:type="pct"/>
            <w:shd w:val="clear" w:color="auto" w:fill="FFFF00"/>
            <w:vAlign w:val="center"/>
          </w:tcPr>
          <w:p w14:paraId="724DCAD1" w14:textId="7E450D70" w:rsidR="0074284F" w:rsidRPr="003A4A4F" w:rsidRDefault="00593986" w:rsidP="00C202AA">
            <w:pPr>
              <w:rPr>
                <w:rFonts w:ascii="Arial" w:hAnsi="Arial" w:cs="Arial"/>
                <w:sz w:val="18"/>
                <w:szCs w:val="18"/>
              </w:rPr>
            </w:pPr>
            <w:r>
              <w:rPr>
                <w:rFonts w:ascii="Arial" w:hAnsi="Arial" w:cs="Arial"/>
                <w:sz w:val="18"/>
                <w:szCs w:val="18"/>
              </w:rPr>
              <w:t>50 000 stran</w:t>
            </w:r>
          </w:p>
        </w:tc>
      </w:tr>
      <w:tr w:rsidR="0085301A" w:rsidRPr="003A4A4F" w14:paraId="16E5988A" w14:textId="77777777" w:rsidTr="007B1772">
        <w:trPr>
          <w:trHeight w:val="567"/>
          <w:jc w:val="center"/>
        </w:trPr>
        <w:tc>
          <w:tcPr>
            <w:tcW w:w="1409" w:type="pct"/>
            <w:vAlign w:val="center"/>
          </w:tcPr>
          <w:p w14:paraId="16E59886" w14:textId="77777777" w:rsidR="0085301A" w:rsidRPr="003A4A4F" w:rsidRDefault="0085301A" w:rsidP="00C202AA">
            <w:pPr>
              <w:rPr>
                <w:rFonts w:ascii="Arial" w:hAnsi="Arial" w:cs="Arial"/>
                <w:sz w:val="18"/>
                <w:szCs w:val="18"/>
              </w:rPr>
            </w:pPr>
            <w:r w:rsidRPr="003A4A4F">
              <w:rPr>
                <w:rFonts w:ascii="Arial" w:hAnsi="Arial" w:cs="Arial"/>
                <w:sz w:val="18"/>
                <w:szCs w:val="18"/>
              </w:rPr>
              <w:t>Připojení přes LAN</w:t>
            </w:r>
          </w:p>
        </w:tc>
        <w:tc>
          <w:tcPr>
            <w:tcW w:w="1768" w:type="pct"/>
            <w:vAlign w:val="center"/>
          </w:tcPr>
          <w:p w14:paraId="16E59887"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Vestavěný síťový modul </w:t>
            </w:r>
            <w:proofErr w:type="spellStart"/>
            <w:r w:rsidRPr="003A4A4F">
              <w:rPr>
                <w:rFonts w:ascii="Arial" w:hAnsi="Arial" w:cs="Arial"/>
                <w:sz w:val="18"/>
                <w:szCs w:val="18"/>
              </w:rPr>
              <w:t>Ethernet</w:t>
            </w:r>
            <w:proofErr w:type="spellEnd"/>
            <w:r w:rsidRPr="003A4A4F">
              <w:rPr>
                <w:rFonts w:ascii="Arial" w:hAnsi="Arial" w:cs="Arial"/>
                <w:sz w:val="18"/>
                <w:szCs w:val="18"/>
              </w:rPr>
              <w:t xml:space="preserve"> 10/100/1000 Base-TX </w:t>
            </w:r>
          </w:p>
          <w:p w14:paraId="16E59888" w14:textId="69784EA8" w:rsidR="0085301A" w:rsidRPr="003A4A4F" w:rsidRDefault="0085301A" w:rsidP="00C202AA">
            <w:pPr>
              <w:rPr>
                <w:rFonts w:ascii="Arial" w:hAnsi="Arial" w:cs="Arial"/>
                <w:sz w:val="18"/>
                <w:szCs w:val="18"/>
              </w:rPr>
            </w:pPr>
            <w:r w:rsidRPr="003A4A4F">
              <w:rPr>
                <w:rFonts w:ascii="Arial" w:hAnsi="Arial" w:cs="Arial"/>
                <w:sz w:val="18"/>
                <w:szCs w:val="18"/>
              </w:rPr>
              <w:t>Konektor RJ-45, podpora IPv6</w:t>
            </w:r>
            <w:r w:rsidR="00BE590B">
              <w:rPr>
                <w:rFonts w:ascii="Arial" w:hAnsi="Arial" w:cs="Arial"/>
                <w:sz w:val="18"/>
                <w:szCs w:val="18"/>
              </w:rPr>
              <w:t>, 802.1x</w:t>
            </w:r>
          </w:p>
        </w:tc>
        <w:tc>
          <w:tcPr>
            <w:tcW w:w="1822" w:type="pct"/>
            <w:shd w:val="clear" w:color="auto" w:fill="FFFF00"/>
            <w:vAlign w:val="center"/>
          </w:tcPr>
          <w:p w14:paraId="16E59889" w14:textId="3A218124" w:rsidR="0085301A" w:rsidRPr="003A4A4F" w:rsidRDefault="00593986" w:rsidP="00C202AA">
            <w:pPr>
              <w:rPr>
                <w:rFonts w:ascii="Arial" w:hAnsi="Arial" w:cs="Arial"/>
                <w:sz w:val="18"/>
                <w:szCs w:val="18"/>
              </w:rPr>
            </w:pPr>
            <w:r>
              <w:rPr>
                <w:rFonts w:ascii="Arial" w:hAnsi="Arial" w:cs="Arial"/>
                <w:sz w:val="18"/>
                <w:szCs w:val="18"/>
              </w:rPr>
              <w:t>ANO</w:t>
            </w:r>
          </w:p>
        </w:tc>
      </w:tr>
      <w:tr w:rsidR="0085301A" w:rsidRPr="003A4A4F" w14:paraId="16E5988E" w14:textId="77777777" w:rsidTr="007B1772">
        <w:trPr>
          <w:trHeight w:val="567"/>
          <w:jc w:val="center"/>
        </w:trPr>
        <w:tc>
          <w:tcPr>
            <w:tcW w:w="1409" w:type="pct"/>
            <w:vAlign w:val="center"/>
          </w:tcPr>
          <w:p w14:paraId="16E5988B" w14:textId="77777777" w:rsidR="0085301A" w:rsidRPr="003A4A4F" w:rsidRDefault="0085301A" w:rsidP="00C202AA">
            <w:pPr>
              <w:rPr>
                <w:rFonts w:ascii="Arial" w:hAnsi="Arial" w:cs="Arial"/>
                <w:sz w:val="18"/>
                <w:szCs w:val="18"/>
              </w:rPr>
            </w:pPr>
            <w:r w:rsidRPr="003A4A4F">
              <w:rPr>
                <w:rFonts w:ascii="Arial" w:hAnsi="Arial" w:cs="Arial"/>
                <w:sz w:val="18"/>
                <w:szCs w:val="18"/>
              </w:rPr>
              <w:t>Zabezpečení tisku</w:t>
            </w:r>
          </w:p>
        </w:tc>
        <w:tc>
          <w:tcPr>
            <w:tcW w:w="1768" w:type="pct"/>
            <w:vAlign w:val="center"/>
          </w:tcPr>
          <w:p w14:paraId="16E5988C" w14:textId="15CF46C7" w:rsidR="0085301A" w:rsidRPr="003A4A4F" w:rsidRDefault="0085301A" w:rsidP="008545C4">
            <w:pPr>
              <w:rPr>
                <w:rFonts w:ascii="Arial" w:hAnsi="Arial" w:cs="Arial"/>
                <w:sz w:val="18"/>
                <w:szCs w:val="18"/>
              </w:rPr>
            </w:pPr>
            <w:r w:rsidRPr="003A4A4F">
              <w:rPr>
                <w:rFonts w:ascii="Arial" w:hAnsi="Arial" w:cs="Arial"/>
                <w:sz w:val="18"/>
                <w:szCs w:val="18"/>
              </w:rPr>
              <w:t xml:space="preserve">Schopnost uživatele zabezpečit tiskovou úlohu </w:t>
            </w:r>
            <w:proofErr w:type="spellStart"/>
            <w:r w:rsidRPr="003A4A4F">
              <w:rPr>
                <w:rFonts w:ascii="Arial" w:hAnsi="Arial" w:cs="Arial"/>
                <w:sz w:val="18"/>
                <w:szCs w:val="18"/>
              </w:rPr>
              <w:t>PINem</w:t>
            </w:r>
            <w:proofErr w:type="spellEnd"/>
            <w:r w:rsidRPr="003A4A4F">
              <w:rPr>
                <w:rFonts w:ascii="Arial" w:hAnsi="Arial" w:cs="Arial"/>
                <w:sz w:val="18"/>
                <w:szCs w:val="18"/>
              </w:rPr>
              <w:t xml:space="preserve"> tak, že před vytištěním z tiskárny bude muset uživatel tento PIN zadat na ovládacím panelu zařízení</w:t>
            </w:r>
            <w:r w:rsidR="007B1772">
              <w:rPr>
                <w:rFonts w:ascii="Arial" w:hAnsi="Arial" w:cs="Arial"/>
                <w:sz w:val="18"/>
                <w:szCs w:val="18"/>
              </w:rPr>
              <w:t>.</w:t>
            </w:r>
            <w:r w:rsidR="000106DF">
              <w:rPr>
                <w:rFonts w:ascii="Arial" w:hAnsi="Arial" w:cs="Arial"/>
                <w:sz w:val="18"/>
                <w:szCs w:val="18"/>
              </w:rPr>
              <w:t xml:space="preserve"> Uložiště </w:t>
            </w:r>
            <w:r w:rsidR="00EA52C6">
              <w:rPr>
                <w:rFonts w:ascii="Arial" w:hAnsi="Arial" w:cs="Arial"/>
                <w:sz w:val="18"/>
                <w:szCs w:val="18"/>
              </w:rPr>
              <w:t xml:space="preserve">Min. </w:t>
            </w:r>
            <w:r w:rsidR="000106DF">
              <w:rPr>
                <w:rFonts w:ascii="Arial" w:hAnsi="Arial" w:cs="Arial"/>
                <w:sz w:val="18"/>
                <w:szCs w:val="18"/>
              </w:rPr>
              <w:t>128 GB</w:t>
            </w:r>
          </w:p>
        </w:tc>
        <w:tc>
          <w:tcPr>
            <w:tcW w:w="1822" w:type="pct"/>
            <w:shd w:val="clear" w:color="auto" w:fill="FFFF00"/>
            <w:vAlign w:val="center"/>
          </w:tcPr>
          <w:p w14:paraId="16E5988D" w14:textId="32641ADF" w:rsidR="0085301A" w:rsidRPr="003A4A4F" w:rsidRDefault="00593986" w:rsidP="00C202AA">
            <w:pPr>
              <w:rPr>
                <w:rFonts w:ascii="Arial" w:hAnsi="Arial" w:cs="Arial"/>
                <w:sz w:val="18"/>
                <w:szCs w:val="18"/>
              </w:rPr>
            </w:pPr>
            <w:r>
              <w:rPr>
                <w:rFonts w:ascii="Arial" w:hAnsi="Arial" w:cs="Arial"/>
                <w:sz w:val="18"/>
                <w:szCs w:val="18"/>
              </w:rPr>
              <w:t>ANO</w:t>
            </w:r>
          </w:p>
        </w:tc>
      </w:tr>
      <w:tr w:rsidR="0085301A" w:rsidRPr="003A4A4F" w14:paraId="16E59893" w14:textId="77777777" w:rsidTr="007B1772">
        <w:trPr>
          <w:trHeight w:val="567"/>
          <w:jc w:val="center"/>
        </w:trPr>
        <w:tc>
          <w:tcPr>
            <w:tcW w:w="1409" w:type="pct"/>
            <w:vAlign w:val="center"/>
          </w:tcPr>
          <w:p w14:paraId="16E5988F" w14:textId="77777777" w:rsidR="0085301A" w:rsidRPr="00BA470B" w:rsidRDefault="0085301A" w:rsidP="00C202AA">
            <w:pPr>
              <w:rPr>
                <w:rFonts w:ascii="Arial" w:hAnsi="Arial" w:cs="Arial"/>
                <w:sz w:val="18"/>
                <w:szCs w:val="18"/>
              </w:rPr>
            </w:pPr>
            <w:r w:rsidRPr="00BA470B">
              <w:rPr>
                <w:rFonts w:ascii="Arial" w:hAnsi="Arial" w:cs="Arial"/>
                <w:sz w:val="18"/>
                <w:szCs w:val="18"/>
              </w:rPr>
              <w:t>Možnost dovybavení RFID čtečkou pro identifikaci uživatele</w:t>
            </w:r>
          </w:p>
          <w:p w14:paraId="16E59890" w14:textId="77777777" w:rsidR="0085301A" w:rsidRPr="003A4A4F" w:rsidRDefault="0085301A" w:rsidP="00C202AA">
            <w:pPr>
              <w:rPr>
                <w:rFonts w:ascii="Arial" w:hAnsi="Arial" w:cs="Arial"/>
                <w:sz w:val="18"/>
                <w:szCs w:val="18"/>
              </w:rPr>
            </w:pPr>
          </w:p>
        </w:tc>
        <w:tc>
          <w:tcPr>
            <w:tcW w:w="1768" w:type="pct"/>
            <w:vAlign w:val="center"/>
          </w:tcPr>
          <w:p w14:paraId="16E59891" w14:textId="09735E5D" w:rsidR="0085301A" w:rsidRPr="003A4A4F" w:rsidRDefault="002805F3" w:rsidP="001D0812">
            <w:pPr>
              <w:rPr>
                <w:rFonts w:ascii="Arial" w:hAnsi="Arial" w:cs="Arial"/>
                <w:sz w:val="18"/>
                <w:szCs w:val="18"/>
              </w:rPr>
            </w:pPr>
            <w:r w:rsidRPr="002805F3">
              <w:rPr>
                <w:rFonts w:ascii="Arial" w:hAnsi="Arial" w:cs="Arial"/>
                <w:sz w:val="18"/>
                <w:szCs w:val="18"/>
              </w:rPr>
              <w:t xml:space="preserve">Zařízení musí být vybaveno chráněným prostorem pro umístění čtečky (pro eliminaci pravděpodobnosti odlomení, </w:t>
            </w:r>
            <w:r w:rsidRPr="002805F3">
              <w:rPr>
                <w:rFonts w:ascii="Arial" w:hAnsi="Arial" w:cs="Arial"/>
                <w:sz w:val="18"/>
                <w:szCs w:val="18"/>
              </w:rPr>
              <w:lastRenderedPageBreak/>
              <w:t>poškození nebo zcizení čtečky), pokud je box pro umístění RFID čtečky externí, musí být pevně spojen se zařízením a musí se jednat o originální a výrobcem doporučené příslušenství</w:t>
            </w:r>
            <w:r>
              <w:rPr>
                <w:rFonts w:ascii="Arial" w:hAnsi="Arial" w:cs="Arial"/>
                <w:sz w:val="18"/>
                <w:szCs w:val="18"/>
              </w:rPr>
              <w:t>.</w:t>
            </w:r>
          </w:p>
        </w:tc>
        <w:tc>
          <w:tcPr>
            <w:tcW w:w="1822" w:type="pct"/>
            <w:shd w:val="clear" w:color="auto" w:fill="FFFF00"/>
            <w:vAlign w:val="center"/>
          </w:tcPr>
          <w:p w14:paraId="16E59892" w14:textId="28BA9165" w:rsidR="0085301A" w:rsidRPr="003A4A4F" w:rsidRDefault="00276D87" w:rsidP="00C202AA">
            <w:pPr>
              <w:rPr>
                <w:rFonts w:ascii="Arial" w:hAnsi="Arial" w:cs="Arial"/>
                <w:sz w:val="18"/>
                <w:szCs w:val="18"/>
              </w:rPr>
            </w:pPr>
            <w:r>
              <w:rPr>
                <w:rFonts w:ascii="Arial" w:hAnsi="Arial" w:cs="Arial"/>
                <w:sz w:val="18"/>
                <w:szCs w:val="18"/>
              </w:rPr>
              <w:lastRenderedPageBreak/>
              <w:t xml:space="preserve">ANO, </w:t>
            </w:r>
            <w:r w:rsidRPr="00276D87">
              <w:rPr>
                <w:rFonts w:ascii="Arial" w:hAnsi="Arial" w:cs="Arial"/>
                <w:sz w:val="18"/>
                <w:szCs w:val="18"/>
              </w:rPr>
              <w:t xml:space="preserve">Zařízení je vybaveno chráněným prostorem Hardware </w:t>
            </w:r>
            <w:proofErr w:type="spellStart"/>
            <w:r w:rsidRPr="00276D87">
              <w:rPr>
                <w:rFonts w:ascii="Arial" w:hAnsi="Arial" w:cs="Arial"/>
                <w:sz w:val="18"/>
                <w:szCs w:val="18"/>
              </w:rPr>
              <w:t>Intergration</w:t>
            </w:r>
            <w:proofErr w:type="spellEnd"/>
            <w:r w:rsidRPr="00276D87">
              <w:rPr>
                <w:rFonts w:ascii="Arial" w:hAnsi="Arial" w:cs="Arial"/>
                <w:sz w:val="18"/>
                <w:szCs w:val="18"/>
              </w:rPr>
              <w:t xml:space="preserve"> </w:t>
            </w:r>
            <w:proofErr w:type="spellStart"/>
            <w:r w:rsidRPr="00276D87">
              <w:rPr>
                <w:rFonts w:ascii="Arial" w:hAnsi="Arial" w:cs="Arial"/>
                <w:sz w:val="18"/>
                <w:szCs w:val="18"/>
              </w:rPr>
              <w:t>Pocket</w:t>
            </w:r>
            <w:proofErr w:type="spellEnd"/>
            <w:r w:rsidRPr="00276D87">
              <w:rPr>
                <w:rFonts w:ascii="Arial" w:hAnsi="Arial" w:cs="Arial"/>
                <w:sz w:val="18"/>
                <w:szCs w:val="18"/>
              </w:rPr>
              <w:t xml:space="preserve"> pro umístění a připojení čtečky</w:t>
            </w:r>
          </w:p>
        </w:tc>
      </w:tr>
    </w:tbl>
    <w:p w14:paraId="16E598A8" w14:textId="77777777" w:rsidR="0085301A" w:rsidRPr="003A4A4F" w:rsidRDefault="0085301A" w:rsidP="0085301A"/>
    <w:tbl>
      <w:tblPr>
        <w:tblW w:w="496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01"/>
        <w:gridCol w:w="3354"/>
        <w:gridCol w:w="3285"/>
      </w:tblGrid>
      <w:tr w:rsidR="0047715F" w:rsidRPr="003A4A4F" w14:paraId="16E598AB" w14:textId="77777777" w:rsidTr="0047715F">
        <w:trPr>
          <w:trHeight w:val="567"/>
          <w:jc w:val="center"/>
        </w:trPr>
        <w:tc>
          <w:tcPr>
            <w:tcW w:w="5000" w:type="pct"/>
            <w:gridSpan w:val="3"/>
            <w:tcBorders>
              <w:top w:val="single" w:sz="4" w:space="0" w:color="auto"/>
              <w:bottom w:val="single" w:sz="4" w:space="0" w:color="auto"/>
              <w:right w:val="single" w:sz="4" w:space="0" w:color="auto"/>
            </w:tcBorders>
            <w:vAlign w:val="center"/>
          </w:tcPr>
          <w:p w14:paraId="16E598AA" w14:textId="456805C2" w:rsidR="0047715F" w:rsidRPr="003A4A4F" w:rsidRDefault="0047715F" w:rsidP="00C202AA">
            <w:pPr>
              <w:rPr>
                <w:rFonts w:ascii="Arial" w:hAnsi="Arial" w:cs="Arial"/>
                <w:sz w:val="18"/>
                <w:szCs w:val="18"/>
              </w:rPr>
            </w:pPr>
            <w:r w:rsidRPr="003A4A4F">
              <w:rPr>
                <w:rFonts w:ascii="Arial" w:hAnsi="Arial" w:cs="Arial"/>
                <w:b/>
                <w:sz w:val="18"/>
                <w:szCs w:val="18"/>
              </w:rPr>
              <w:t>Management zařízení</w:t>
            </w:r>
          </w:p>
        </w:tc>
      </w:tr>
      <w:tr w:rsidR="0085301A" w:rsidRPr="003A4A4F" w14:paraId="16E598AF" w14:textId="77777777" w:rsidTr="00A048BD">
        <w:trPr>
          <w:trHeight w:val="567"/>
          <w:jc w:val="center"/>
        </w:trPr>
        <w:tc>
          <w:tcPr>
            <w:tcW w:w="1368" w:type="pct"/>
            <w:tcBorders>
              <w:top w:val="single" w:sz="4" w:space="0" w:color="auto"/>
              <w:bottom w:val="single" w:sz="4" w:space="0" w:color="auto"/>
            </w:tcBorders>
            <w:vAlign w:val="center"/>
          </w:tcPr>
          <w:p w14:paraId="16E598AC" w14:textId="77777777" w:rsidR="0085301A" w:rsidRPr="003A4A4F" w:rsidRDefault="0085301A" w:rsidP="00C202AA">
            <w:pPr>
              <w:rPr>
                <w:rFonts w:ascii="Arial" w:hAnsi="Arial" w:cs="Arial"/>
                <w:sz w:val="18"/>
                <w:szCs w:val="18"/>
              </w:rPr>
            </w:pPr>
            <w:r w:rsidRPr="003A4A4F">
              <w:rPr>
                <w:rFonts w:ascii="Arial" w:hAnsi="Arial" w:cs="Arial"/>
                <w:sz w:val="18"/>
                <w:szCs w:val="18"/>
              </w:rPr>
              <w:t>Monitorovací a konfigurační SW. Podpora upgrade firmware tiskáren</w:t>
            </w:r>
          </w:p>
        </w:tc>
        <w:tc>
          <w:tcPr>
            <w:tcW w:w="1835" w:type="pct"/>
            <w:tcBorders>
              <w:top w:val="single" w:sz="4" w:space="0" w:color="auto"/>
              <w:bottom w:val="single" w:sz="4" w:space="0" w:color="auto"/>
            </w:tcBorders>
            <w:vAlign w:val="center"/>
          </w:tcPr>
          <w:p w14:paraId="16E598AD"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ANO </w:t>
            </w:r>
          </w:p>
        </w:tc>
        <w:tc>
          <w:tcPr>
            <w:tcW w:w="1797" w:type="pct"/>
            <w:tcBorders>
              <w:top w:val="single" w:sz="4" w:space="0" w:color="auto"/>
              <w:bottom w:val="single" w:sz="4" w:space="0" w:color="auto"/>
            </w:tcBorders>
            <w:shd w:val="clear" w:color="auto" w:fill="FFFF00"/>
            <w:vAlign w:val="center"/>
          </w:tcPr>
          <w:p w14:paraId="16E598AE" w14:textId="456799DA" w:rsidR="0085301A" w:rsidRPr="003A4A4F" w:rsidRDefault="00593986" w:rsidP="00C202AA">
            <w:pPr>
              <w:rPr>
                <w:rFonts w:ascii="Arial" w:hAnsi="Arial" w:cs="Arial"/>
                <w:sz w:val="18"/>
                <w:szCs w:val="18"/>
              </w:rPr>
            </w:pPr>
            <w:r>
              <w:rPr>
                <w:rFonts w:ascii="Arial" w:hAnsi="Arial" w:cs="Arial"/>
                <w:sz w:val="18"/>
                <w:szCs w:val="18"/>
              </w:rPr>
              <w:t>ANO</w:t>
            </w:r>
          </w:p>
        </w:tc>
      </w:tr>
      <w:tr w:rsidR="0085301A" w:rsidRPr="003A4A4F" w14:paraId="16E598B3" w14:textId="77777777" w:rsidTr="00A048BD">
        <w:trPr>
          <w:trHeight w:val="567"/>
          <w:jc w:val="center"/>
        </w:trPr>
        <w:tc>
          <w:tcPr>
            <w:tcW w:w="1368" w:type="pct"/>
            <w:tcBorders>
              <w:top w:val="single" w:sz="4" w:space="0" w:color="auto"/>
              <w:bottom w:val="single" w:sz="4" w:space="0" w:color="auto"/>
              <w:right w:val="single" w:sz="4" w:space="0" w:color="auto"/>
            </w:tcBorders>
            <w:vAlign w:val="center"/>
          </w:tcPr>
          <w:p w14:paraId="16E598B0" w14:textId="77777777" w:rsidR="0085301A" w:rsidRPr="003A4A4F" w:rsidRDefault="0085301A" w:rsidP="00C202AA">
            <w:pPr>
              <w:rPr>
                <w:rFonts w:ascii="Arial" w:hAnsi="Arial" w:cs="Arial"/>
                <w:sz w:val="18"/>
                <w:szCs w:val="18"/>
              </w:rPr>
            </w:pPr>
            <w:r w:rsidRPr="003A4A4F">
              <w:rPr>
                <w:rFonts w:ascii="Arial" w:hAnsi="Arial" w:cs="Arial"/>
                <w:sz w:val="18"/>
                <w:szCs w:val="18"/>
              </w:rPr>
              <w:t>Vestavěný web server</w:t>
            </w:r>
          </w:p>
        </w:tc>
        <w:tc>
          <w:tcPr>
            <w:tcW w:w="1835" w:type="pct"/>
            <w:tcBorders>
              <w:top w:val="single" w:sz="4" w:space="0" w:color="auto"/>
              <w:left w:val="single" w:sz="4" w:space="0" w:color="auto"/>
              <w:bottom w:val="single" w:sz="4" w:space="0" w:color="auto"/>
              <w:right w:val="single" w:sz="4" w:space="0" w:color="auto"/>
            </w:tcBorders>
            <w:vAlign w:val="center"/>
          </w:tcPr>
          <w:p w14:paraId="16E598B1" w14:textId="77777777" w:rsidR="0085301A" w:rsidRPr="003A4A4F" w:rsidRDefault="0085301A" w:rsidP="00C202AA">
            <w:pPr>
              <w:rPr>
                <w:rFonts w:ascii="Arial" w:hAnsi="Arial" w:cs="Arial"/>
                <w:sz w:val="18"/>
                <w:szCs w:val="18"/>
              </w:rPr>
            </w:pPr>
            <w:r w:rsidRPr="003A4A4F">
              <w:rPr>
                <w:rFonts w:ascii="Arial" w:hAnsi="Arial" w:cs="Arial"/>
                <w:sz w:val="18"/>
                <w:szCs w:val="18"/>
              </w:rPr>
              <w:t>ANO</w:t>
            </w:r>
          </w:p>
        </w:tc>
        <w:tc>
          <w:tcPr>
            <w:tcW w:w="1797" w:type="pct"/>
            <w:tcBorders>
              <w:top w:val="single" w:sz="4" w:space="0" w:color="auto"/>
              <w:left w:val="single" w:sz="4" w:space="0" w:color="auto"/>
              <w:bottom w:val="single" w:sz="4" w:space="0" w:color="auto"/>
            </w:tcBorders>
            <w:shd w:val="clear" w:color="auto" w:fill="FFFF00"/>
            <w:vAlign w:val="center"/>
          </w:tcPr>
          <w:p w14:paraId="16E598B2" w14:textId="32862CEB" w:rsidR="0085301A" w:rsidRPr="003A4A4F" w:rsidRDefault="00593986" w:rsidP="00C202AA">
            <w:pPr>
              <w:rPr>
                <w:rFonts w:ascii="Arial" w:hAnsi="Arial" w:cs="Arial"/>
                <w:sz w:val="18"/>
                <w:szCs w:val="18"/>
              </w:rPr>
            </w:pPr>
            <w:r>
              <w:rPr>
                <w:rFonts w:ascii="Arial" w:hAnsi="Arial" w:cs="Arial"/>
                <w:sz w:val="18"/>
                <w:szCs w:val="18"/>
              </w:rPr>
              <w:t>ANO</w:t>
            </w:r>
          </w:p>
        </w:tc>
      </w:tr>
      <w:tr w:rsidR="0085301A" w:rsidRPr="003A4A4F" w14:paraId="16E598B7" w14:textId="77777777" w:rsidTr="00A048BD">
        <w:trPr>
          <w:trHeight w:val="567"/>
          <w:jc w:val="center"/>
        </w:trPr>
        <w:tc>
          <w:tcPr>
            <w:tcW w:w="1368" w:type="pct"/>
            <w:tcBorders>
              <w:top w:val="single" w:sz="4" w:space="0" w:color="auto"/>
              <w:bottom w:val="single" w:sz="4" w:space="0" w:color="auto"/>
              <w:right w:val="single" w:sz="4" w:space="0" w:color="auto"/>
            </w:tcBorders>
            <w:vAlign w:val="center"/>
          </w:tcPr>
          <w:p w14:paraId="16E598B4" w14:textId="77777777" w:rsidR="0085301A" w:rsidRPr="003A4A4F" w:rsidRDefault="0085301A" w:rsidP="00C202AA">
            <w:pPr>
              <w:rPr>
                <w:rFonts w:ascii="Arial" w:hAnsi="Arial" w:cs="Arial"/>
                <w:sz w:val="18"/>
                <w:szCs w:val="18"/>
              </w:rPr>
            </w:pPr>
            <w:r w:rsidRPr="003A4A4F">
              <w:rPr>
                <w:rFonts w:ascii="Arial" w:hAnsi="Arial" w:cs="Arial"/>
                <w:sz w:val="18"/>
                <w:szCs w:val="18"/>
              </w:rPr>
              <w:t>Kvalita výroby a služeb</w:t>
            </w:r>
          </w:p>
        </w:tc>
        <w:tc>
          <w:tcPr>
            <w:tcW w:w="1835" w:type="pct"/>
            <w:tcBorders>
              <w:top w:val="single" w:sz="4" w:space="0" w:color="auto"/>
              <w:left w:val="single" w:sz="4" w:space="0" w:color="auto"/>
              <w:bottom w:val="single" w:sz="4" w:space="0" w:color="auto"/>
              <w:right w:val="single" w:sz="4" w:space="0" w:color="auto"/>
            </w:tcBorders>
            <w:vAlign w:val="center"/>
          </w:tcPr>
          <w:p w14:paraId="16E598B5" w14:textId="77777777" w:rsidR="0085301A" w:rsidRPr="003A4A4F" w:rsidRDefault="0085301A" w:rsidP="00C202AA">
            <w:pPr>
              <w:rPr>
                <w:rFonts w:ascii="Arial" w:hAnsi="Arial" w:cs="Arial"/>
                <w:sz w:val="18"/>
                <w:szCs w:val="18"/>
              </w:rPr>
            </w:pPr>
            <w:r w:rsidRPr="003A4A4F">
              <w:rPr>
                <w:rFonts w:ascii="Arial" w:hAnsi="Arial" w:cs="Arial"/>
                <w:sz w:val="18"/>
                <w:szCs w:val="18"/>
              </w:rPr>
              <w:t>ISO 9001 / ISO 9002</w:t>
            </w:r>
          </w:p>
        </w:tc>
        <w:tc>
          <w:tcPr>
            <w:tcW w:w="1797" w:type="pct"/>
            <w:tcBorders>
              <w:top w:val="single" w:sz="4" w:space="0" w:color="auto"/>
              <w:left w:val="single" w:sz="4" w:space="0" w:color="auto"/>
              <w:bottom w:val="single" w:sz="4" w:space="0" w:color="auto"/>
            </w:tcBorders>
            <w:shd w:val="clear" w:color="auto" w:fill="FFFF00"/>
            <w:vAlign w:val="center"/>
          </w:tcPr>
          <w:p w14:paraId="16E598B6" w14:textId="6075FC59" w:rsidR="0085301A" w:rsidRPr="003A4A4F" w:rsidRDefault="00593986" w:rsidP="00C202AA">
            <w:pPr>
              <w:rPr>
                <w:rFonts w:ascii="Arial" w:hAnsi="Arial" w:cs="Arial"/>
                <w:sz w:val="18"/>
                <w:szCs w:val="18"/>
              </w:rPr>
            </w:pPr>
            <w:r>
              <w:rPr>
                <w:rFonts w:ascii="Arial" w:hAnsi="Arial" w:cs="Arial"/>
                <w:sz w:val="18"/>
                <w:szCs w:val="18"/>
              </w:rPr>
              <w:t>ANO</w:t>
            </w:r>
          </w:p>
        </w:tc>
      </w:tr>
      <w:tr w:rsidR="0085301A" w:rsidRPr="003A4A4F" w14:paraId="16E598BB" w14:textId="77777777" w:rsidTr="00A048BD">
        <w:trPr>
          <w:trHeight w:val="567"/>
          <w:jc w:val="center"/>
        </w:trPr>
        <w:tc>
          <w:tcPr>
            <w:tcW w:w="1368" w:type="pct"/>
            <w:tcBorders>
              <w:top w:val="single" w:sz="4" w:space="0" w:color="auto"/>
            </w:tcBorders>
            <w:vAlign w:val="center"/>
          </w:tcPr>
          <w:p w14:paraId="16E598B8" w14:textId="77777777" w:rsidR="0085301A" w:rsidRPr="003A4A4F" w:rsidRDefault="0085301A" w:rsidP="00C202AA">
            <w:pPr>
              <w:rPr>
                <w:rFonts w:ascii="Arial" w:hAnsi="Arial" w:cs="Arial"/>
                <w:sz w:val="18"/>
                <w:szCs w:val="18"/>
              </w:rPr>
            </w:pPr>
            <w:r w:rsidRPr="003A4A4F">
              <w:rPr>
                <w:rFonts w:ascii="Arial" w:hAnsi="Arial" w:cs="Arial"/>
                <w:sz w:val="18"/>
                <w:szCs w:val="18"/>
              </w:rPr>
              <w:t>Certifikace výrobce tonerových kazet dle normy ISO 14001:2004</w:t>
            </w:r>
          </w:p>
        </w:tc>
        <w:tc>
          <w:tcPr>
            <w:tcW w:w="1835" w:type="pct"/>
            <w:tcBorders>
              <w:top w:val="single" w:sz="4" w:space="0" w:color="auto"/>
            </w:tcBorders>
            <w:vAlign w:val="center"/>
          </w:tcPr>
          <w:p w14:paraId="16E598B9" w14:textId="77777777" w:rsidR="0085301A" w:rsidRPr="003A4A4F" w:rsidRDefault="0085301A" w:rsidP="00C202AA">
            <w:pPr>
              <w:rPr>
                <w:rFonts w:ascii="Arial" w:hAnsi="Arial" w:cs="Arial"/>
                <w:sz w:val="18"/>
                <w:szCs w:val="18"/>
              </w:rPr>
            </w:pPr>
            <w:r w:rsidRPr="003A4A4F">
              <w:rPr>
                <w:rFonts w:ascii="Arial" w:hAnsi="Arial" w:cs="Arial"/>
                <w:sz w:val="18"/>
                <w:szCs w:val="18"/>
              </w:rPr>
              <w:t>ANO, je požadována</w:t>
            </w:r>
          </w:p>
        </w:tc>
        <w:tc>
          <w:tcPr>
            <w:tcW w:w="1797" w:type="pct"/>
            <w:tcBorders>
              <w:top w:val="single" w:sz="4" w:space="0" w:color="auto"/>
            </w:tcBorders>
            <w:shd w:val="clear" w:color="auto" w:fill="FFFF00"/>
            <w:vAlign w:val="center"/>
          </w:tcPr>
          <w:p w14:paraId="16E598BA" w14:textId="295EDF64" w:rsidR="0085301A" w:rsidRPr="003A4A4F" w:rsidRDefault="00593986" w:rsidP="00C202AA">
            <w:pPr>
              <w:rPr>
                <w:rFonts w:ascii="Arial" w:hAnsi="Arial" w:cs="Arial"/>
                <w:sz w:val="18"/>
                <w:szCs w:val="18"/>
              </w:rPr>
            </w:pPr>
            <w:r>
              <w:rPr>
                <w:rFonts w:ascii="Arial" w:hAnsi="Arial" w:cs="Arial"/>
                <w:sz w:val="18"/>
                <w:szCs w:val="18"/>
              </w:rPr>
              <w:t>ANO</w:t>
            </w:r>
          </w:p>
        </w:tc>
      </w:tr>
      <w:tr w:rsidR="0085301A" w:rsidRPr="003A4A4F" w14:paraId="16E598BF" w14:textId="77777777" w:rsidTr="00A048BD">
        <w:trPr>
          <w:trHeight w:val="567"/>
          <w:jc w:val="center"/>
        </w:trPr>
        <w:tc>
          <w:tcPr>
            <w:tcW w:w="1368" w:type="pct"/>
            <w:vAlign w:val="center"/>
          </w:tcPr>
          <w:p w14:paraId="16E598BC"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Zařízení splňuje normy ENERGY STAR® a </w:t>
            </w:r>
            <w:proofErr w:type="spellStart"/>
            <w:r w:rsidRPr="003A4A4F">
              <w:rPr>
                <w:rFonts w:ascii="Arial" w:hAnsi="Arial" w:cs="Arial"/>
                <w:sz w:val="18"/>
                <w:szCs w:val="18"/>
              </w:rPr>
              <w:t>RoHS</w:t>
            </w:r>
            <w:proofErr w:type="spellEnd"/>
            <w:r w:rsidRPr="003A4A4F">
              <w:rPr>
                <w:rFonts w:ascii="Arial" w:hAnsi="Arial" w:cs="Arial"/>
                <w:sz w:val="18"/>
                <w:szCs w:val="18"/>
              </w:rPr>
              <w:t>/2002/95/EC</w:t>
            </w:r>
          </w:p>
        </w:tc>
        <w:tc>
          <w:tcPr>
            <w:tcW w:w="1835" w:type="pct"/>
            <w:vAlign w:val="center"/>
          </w:tcPr>
          <w:p w14:paraId="16E598BD" w14:textId="77777777" w:rsidR="0085301A" w:rsidRPr="003A4A4F" w:rsidRDefault="0085301A" w:rsidP="00C202AA">
            <w:pPr>
              <w:rPr>
                <w:rFonts w:ascii="Arial" w:hAnsi="Arial" w:cs="Arial"/>
                <w:sz w:val="18"/>
                <w:szCs w:val="18"/>
              </w:rPr>
            </w:pPr>
            <w:r w:rsidRPr="003A4A4F">
              <w:rPr>
                <w:rFonts w:ascii="Arial" w:hAnsi="Arial" w:cs="Arial"/>
                <w:sz w:val="18"/>
                <w:szCs w:val="18"/>
              </w:rPr>
              <w:t>ANO, je požadováno</w:t>
            </w:r>
          </w:p>
        </w:tc>
        <w:tc>
          <w:tcPr>
            <w:tcW w:w="1797" w:type="pct"/>
            <w:shd w:val="clear" w:color="auto" w:fill="FFFF00"/>
            <w:vAlign w:val="center"/>
          </w:tcPr>
          <w:p w14:paraId="16E598BE" w14:textId="37ACB8E0" w:rsidR="0085301A" w:rsidRPr="003A4A4F" w:rsidRDefault="00593986" w:rsidP="00C202AA">
            <w:pPr>
              <w:rPr>
                <w:rFonts w:ascii="Arial" w:hAnsi="Arial" w:cs="Arial"/>
                <w:sz w:val="18"/>
                <w:szCs w:val="18"/>
              </w:rPr>
            </w:pPr>
            <w:r>
              <w:rPr>
                <w:rFonts w:ascii="Arial" w:hAnsi="Arial" w:cs="Arial"/>
                <w:sz w:val="18"/>
                <w:szCs w:val="18"/>
              </w:rPr>
              <w:t>ANO</w:t>
            </w:r>
          </w:p>
        </w:tc>
      </w:tr>
      <w:tr w:rsidR="0085301A" w:rsidRPr="003A4A4F" w14:paraId="16E598C3" w14:textId="77777777" w:rsidTr="00A048BD">
        <w:trPr>
          <w:trHeight w:val="567"/>
          <w:jc w:val="center"/>
        </w:trPr>
        <w:tc>
          <w:tcPr>
            <w:tcW w:w="1368" w:type="pct"/>
            <w:vAlign w:val="center"/>
          </w:tcPr>
          <w:p w14:paraId="16E598C0"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Typická spotřeba elektrické energie dle programu </w:t>
            </w:r>
            <w:proofErr w:type="spellStart"/>
            <w:r w:rsidRPr="003A4A4F">
              <w:rPr>
                <w:rFonts w:ascii="Arial" w:hAnsi="Arial" w:cs="Arial"/>
                <w:sz w:val="18"/>
                <w:szCs w:val="18"/>
              </w:rPr>
              <w:t>Typical</w:t>
            </w:r>
            <w:proofErr w:type="spellEnd"/>
            <w:r w:rsidRPr="003A4A4F">
              <w:rPr>
                <w:rFonts w:ascii="Arial" w:hAnsi="Arial" w:cs="Arial"/>
                <w:sz w:val="18"/>
                <w:szCs w:val="18"/>
              </w:rPr>
              <w:t xml:space="preserve"> </w:t>
            </w:r>
            <w:proofErr w:type="spellStart"/>
            <w:r w:rsidRPr="003A4A4F">
              <w:rPr>
                <w:rFonts w:ascii="Arial" w:hAnsi="Arial" w:cs="Arial"/>
                <w:sz w:val="18"/>
                <w:szCs w:val="18"/>
              </w:rPr>
              <w:t>Electricity</w:t>
            </w:r>
            <w:proofErr w:type="spellEnd"/>
            <w:r w:rsidRPr="003A4A4F">
              <w:rPr>
                <w:rFonts w:ascii="Arial" w:hAnsi="Arial" w:cs="Arial"/>
                <w:sz w:val="18"/>
                <w:szCs w:val="18"/>
              </w:rPr>
              <w:t xml:space="preserve"> </w:t>
            </w:r>
            <w:proofErr w:type="spellStart"/>
            <w:r w:rsidRPr="003A4A4F">
              <w:rPr>
                <w:rFonts w:ascii="Arial" w:hAnsi="Arial" w:cs="Arial"/>
                <w:sz w:val="18"/>
                <w:szCs w:val="18"/>
              </w:rPr>
              <w:t>Consumption</w:t>
            </w:r>
            <w:proofErr w:type="spellEnd"/>
            <w:r w:rsidRPr="003A4A4F">
              <w:rPr>
                <w:rFonts w:ascii="Arial" w:hAnsi="Arial" w:cs="Arial"/>
                <w:sz w:val="18"/>
                <w:szCs w:val="18"/>
              </w:rPr>
              <w:t xml:space="preserve"> (TEC) normy ENERGY STAR® přepočtená na období jednoho roku</w:t>
            </w:r>
          </w:p>
        </w:tc>
        <w:tc>
          <w:tcPr>
            <w:tcW w:w="1835" w:type="pct"/>
            <w:vAlign w:val="center"/>
          </w:tcPr>
          <w:p w14:paraId="16E598C1" w14:textId="77777777" w:rsidR="0085301A" w:rsidRPr="003A4A4F" w:rsidRDefault="0085301A" w:rsidP="00C202AA">
            <w:pPr>
              <w:rPr>
                <w:rFonts w:ascii="Arial" w:hAnsi="Arial" w:cs="Arial"/>
                <w:sz w:val="18"/>
                <w:szCs w:val="18"/>
              </w:rPr>
            </w:pPr>
            <w:r w:rsidRPr="003A4A4F">
              <w:rPr>
                <w:rFonts w:ascii="Arial" w:hAnsi="Arial" w:cs="Arial"/>
                <w:sz w:val="18"/>
                <w:szCs w:val="18"/>
              </w:rPr>
              <w:t>Specifikujte hodnotu typické spotřeby energie dle testovacího programu TEC přepočtenou na období jednoho roku</w:t>
            </w:r>
          </w:p>
        </w:tc>
        <w:tc>
          <w:tcPr>
            <w:tcW w:w="1797" w:type="pct"/>
            <w:shd w:val="clear" w:color="auto" w:fill="FFFF00"/>
            <w:vAlign w:val="center"/>
          </w:tcPr>
          <w:p w14:paraId="16E598C2" w14:textId="39ED0F82" w:rsidR="0085301A" w:rsidRPr="003A4A4F" w:rsidRDefault="00593986" w:rsidP="00C202AA">
            <w:pPr>
              <w:rPr>
                <w:rFonts w:ascii="Arial" w:hAnsi="Arial" w:cs="Arial"/>
                <w:sz w:val="18"/>
                <w:szCs w:val="18"/>
              </w:rPr>
            </w:pPr>
            <w:r>
              <w:rPr>
                <w:rFonts w:ascii="Arial" w:hAnsi="Arial" w:cs="Arial"/>
                <w:sz w:val="18"/>
                <w:szCs w:val="18"/>
              </w:rPr>
              <w:t>165</w:t>
            </w:r>
            <w:r w:rsidR="00676B2C">
              <w:rPr>
                <w:rFonts w:ascii="Arial" w:hAnsi="Arial" w:cs="Arial"/>
                <w:sz w:val="18"/>
                <w:szCs w:val="18"/>
              </w:rPr>
              <w:t xml:space="preserve"> kWh/rok</w:t>
            </w:r>
          </w:p>
        </w:tc>
      </w:tr>
      <w:tr w:rsidR="0085301A" w:rsidRPr="003A4A4F" w14:paraId="16E598CB" w14:textId="77777777" w:rsidTr="00A048BD">
        <w:trPr>
          <w:trHeight w:val="567"/>
          <w:jc w:val="center"/>
        </w:trPr>
        <w:tc>
          <w:tcPr>
            <w:tcW w:w="1368" w:type="pct"/>
            <w:vAlign w:val="center"/>
          </w:tcPr>
          <w:p w14:paraId="16E598C4" w14:textId="77777777" w:rsidR="0085301A" w:rsidRPr="003A4A4F" w:rsidRDefault="0085301A" w:rsidP="00C202AA">
            <w:pPr>
              <w:rPr>
                <w:rFonts w:ascii="Arial" w:hAnsi="Arial" w:cs="Arial"/>
                <w:sz w:val="18"/>
                <w:szCs w:val="18"/>
              </w:rPr>
            </w:pPr>
            <w:r w:rsidRPr="003A4A4F">
              <w:rPr>
                <w:rFonts w:ascii="Arial" w:hAnsi="Arial" w:cs="Arial"/>
                <w:sz w:val="18"/>
                <w:szCs w:val="18"/>
              </w:rPr>
              <w:t>Lokalizovaný tiskový software včetně ovladačů pokrývající požadované funkce zařízení v požadovaných operačních systémech</w:t>
            </w:r>
          </w:p>
        </w:tc>
        <w:tc>
          <w:tcPr>
            <w:tcW w:w="1835" w:type="pct"/>
            <w:vAlign w:val="center"/>
          </w:tcPr>
          <w:p w14:paraId="6AF28A2E" w14:textId="77777777" w:rsidR="00457CFE" w:rsidRPr="003A4A4F" w:rsidRDefault="00457CFE" w:rsidP="00457CFE">
            <w:pPr>
              <w:rPr>
                <w:rFonts w:ascii="Arial" w:hAnsi="Arial" w:cs="Arial"/>
                <w:sz w:val="18"/>
                <w:szCs w:val="18"/>
              </w:rPr>
            </w:pPr>
            <w:r w:rsidRPr="003A4A4F">
              <w:rPr>
                <w:rFonts w:ascii="Arial" w:hAnsi="Arial" w:cs="Arial"/>
                <w:sz w:val="18"/>
                <w:szCs w:val="18"/>
              </w:rPr>
              <w:t>Pro operační systémy</w:t>
            </w:r>
          </w:p>
          <w:p w14:paraId="75ABFB85" w14:textId="24CEB2AA" w:rsidR="00457CFE" w:rsidRPr="003A4A4F" w:rsidRDefault="00457CFE" w:rsidP="00457CFE">
            <w:pPr>
              <w:rPr>
                <w:rFonts w:ascii="Arial" w:hAnsi="Arial" w:cs="Arial"/>
                <w:sz w:val="18"/>
                <w:szCs w:val="18"/>
              </w:rPr>
            </w:pPr>
            <w:r w:rsidRPr="003A4A4F">
              <w:rPr>
                <w:rFonts w:ascii="Arial" w:hAnsi="Arial" w:cs="Arial"/>
                <w:sz w:val="18"/>
                <w:szCs w:val="18"/>
              </w:rPr>
              <w:t xml:space="preserve">OS MS Windows 7 </w:t>
            </w:r>
            <w:proofErr w:type="spellStart"/>
            <w:r w:rsidRPr="003A4A4F">
              <w:rPr>
                <w:rFonts w:ascii="Arial" w:hAnsi="Arial" w:cs="Arial"/>
                <w:sz w:val="18"/>
                <w:szCs w:val="18"/>
              </w:rPr>
              <w:t>Enterprise</w:t>
            </w:r>
            <w:proofErr w:type="spellEnd"/>
            <w:r w:rsidRPr="003A4A4F">
              <w:rPr>
                <w:rFonts w:ascii="Arial" w:hAnsi="Arial" w:cs="Arial"/>
                <w:sz w:val="18"/>
                <w:szCs w:val="18"/>
              </w:rPr>
              <w:t xml:space="preserve"> CZ a WINDOWS 10</w:t>
            </w:r>
            <w:r w:rsidR="00DA2111">
              <w:rPr>
                <w:rFonts w:ascii="Arial" w:hAnsi="Arial" w:cs="Arial"/>
                <w:sz w:val="18"/>
                <w:szCs w:val="18"/>
              </w:rPr>
              <w:t xml:space="preserve"> </w:t>
            </w:r>
            <w:proofErr w:type="spellStart"/>
            <w:r w:rsidRPr="003A4A4F">
              <w:rPr>
                <w:rFonts w:ascii="Arial" w:hAnsi="Arial" w:cs="Arial"/>
                <w:sz w:val="18"/>
                <w:szCs w:val="18"/>
              </w:rPr>
              <w:t>Enterprise</w:t>
            </w:r>
            <w:proofErr w:type="spellEnd"/>
            <w:r w:rsidR="00DA2111">
              <w:rPr>
                <w:rFonts w:ascii="Arial" w:hAnsi="Arial" w:cs="Arial"/>
                <w:sz w:val="18"/>
                <w:szCs w:val="18"/>
              </w:rPr>
              <w:t xml:space="preserve"> CZ</w:t>
            </w:r>
            <w:r w:rsidRPr="003A4A4F">
              <w:rPr>
                <w:rFonts w:ascii="Arial" w:hAnsi="Arial" w:cs="Arial"/>
                <w:sz w:val="18"/>
                <w:szCs w:val="18"/>
              </w:rPr>
              <w:t>,</w:t>
            </w:r>
          </w:p>
          <w:p w14:paraId="61DD2469" w14:textId="77777777" w:rsidR="00457CFE" w:rsidRPr="003A4A4F" w:rsidRDefault="00457CFE" w:rsidP="00457CFE">
            <w:pPr>
              <w:rPr>
                <w:rFonts w:ascii="Arial" w:hAnsi="Arial" w:cs="Arial"/>
                <w:sz w:val="18"/>
                <w:szCs w:val="18"/>
              </w:rPr>
            </w:pPr>
            <w:r w:rsidRPr="003A4A4F">
              <w:rPr>
                <w:rFonts w:ascii="Arial" w:hAnsi="Arial" w:cs="Arial"/>
                <w:sz w:val="18"/>
                <w:szCs w:val="18"/>
              </w:rPr>
              <w:t>Windows 2012 Server</w:t>
            </w:r>
          </w:p>
          <w:p w14:paraId="16E598C9" w14:textId="2BC7D91D" w:rsidR="0085301A" w:rsidRPr="003A4A4F" w:rsidRDefault="00457CFE" w:rsidP="00457CFE">
            <w:pPr>
              <w:rPr>
                <w:rFonts w:ascii="Arial" w:hAnsi="Arial" w:cs="Arial"/>
                <w:sz w:val="18"/>
                <w:szCs w:val="18"/>
              </w:rPr>
            </w:pPr>
            <w:r w:rsidRPr="003A4A4F">
              <w:rPr>
                <w:rFonts w:ascii="Arial" w:hAnsi="Arial" w:cs="Arial"/>
                <w:sz w:val="18"/>
                <w:szCs w:val="18"/>
              </w:rPr>
              <w:t xml:space="preserve">Windows 2016 Server </w:t>
            </w:r>
          </w:p>
        </w:tc>
        <w:tc>
          <w:tcPr>
            <w:tcW w:w="1797" w:type="pct"/>
            <w:shd w:val="clear" w:color="auto" w:fill="FFFF00"/>
            <w:vAlign w:val="center"/>
          </w:tcPr>
          <w:p w14:paraId="16E598CA" w14:textId="5678C511" w:rsidR="0085301A" w:rsidRPr="003A4A4F" w:rsidRDefault="00676B2C" w:rsidP="00C202AA">
            <w:pPr>
              <w:rPr>
                <w:rFonts w:ascii="Arial" w:hAnsi="Arial" w:cs="Arial"/>
                <w:sz w:val="18"/>
                <w:szCs w:val="18"/>
              </w:rPr>
            </w:pPr>
            <w:r>
              <w:rPr>
                <w:rFonts w:ascii="Arial" w:hAnsi="Arial" w:cs="Arial"/>
                <w:sz w:val="18"/>
                <w:szCs w:val="18"/>
              </w:rPr>
              <w:t>ANO</w:t>
            </w:r>
          </w:p>
        </w:tc>
      </w:tr>
      <w:tr w:rsidR="0085301A" w:rsidRPr="003A4A4F" w14:paraId="16E598CF" w14:textId="77777777" w:rsidTr="00A048BD">
        <w:trPr>
          <w:trHeight w:val="567"/>
          <w:jc w:val="center"/>
        </w:trPr>
        <w:tc>
          <w:tcPr>
            <w:tcW w:w="1368" w:type="pct"/>
            <w:vAlign w:val="center"/>
          </w:tcPr>
          <w:p w14:paraId="16E598CC"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Lokalizovaná dokumentace </w:t>
            </w:r>
          </w:p>
        </w:tc>
        <w:tc>
          <w:tcPr>
            <w:tcW w:w="1835" w:type="pct"/>
            <w:vAlign w:val="center"/>
          </w:tcPr>
          <w:p w14:paraId="16E598CD" w14:textId="77777777" w:rsidR="0085301A" w:rsidRPr="003A4A4F" w:rsidRDefault="0085301A" w:rsidP="00C202AA">
            <w:pPr>
              <w:rPr>
                <w:rFonts w:ascii="Arial" w:hAnsi="Arial" w:cs="Arial"/>
                <w:sz w:val="18"/>
                <w:szCs w:val="18"/>
              </w:rPr>
            </w:pPr>
            <w:r w:rsidRPr="003A4A4F">
              <w:rPr>
                <w:rFonts w:ascii="Arial" w:hAnsi="Arial" w:cs="Arial"/>
                <w:sz w:val="18"/>
                <w:szCs w:val="18"/>
              </w:rPr>
              <w:t>ANO, v českém jazyce</w:t>
            </w:r>
          </w:p>
        </w:tc>
        <w:tc>
          <w:tcPr>
            <w:tcW w:w="1797" w:type="pct"/>
            <w:shd w:val="clear" w:color="auto" w:fill="FFFF00"/>
            <w:vAlign w:val="center"/>
          </w:tcPr>
          <w:p w14:paraId="16E598CE" w14:textId="722D0B05" w:rsidR="0085301A" w:rsidRPr="003A4A4F" w:rsidRDefault="00676B2C" w:rsidP="00C202AA">
            <w:pPr>
              <w:rPr>
                <w:rFonts w:ascii="Arial" w:hAnsi="Arial" w:cs="Arial"/>
                <w:sz w:val="18"/>
                <w:szCs w:val="18"/>
              </w:rPr>
            </w:pPr>
            <w:r>
              <w:rPr>
                <w:rFonts w:ascii="Arial" w:hAnsi="Arial" w:cs="Arial"/>
                <w:sz w:val="18"/>
                <w:szCs w:val="18"/>
              </w:rPr>
              <w:t>ANO</w:t>
            </w:r>
          </w:p>
        </w:tc>
      </w:tr>
      <w:tr w:rsidR="0085301A" w:rsidRPr="003A4A4F" w14:paraId="16E598D3" w14:textId="77777777" w:rsidTr="00A048BD">
        <w:trPr>
          <w:trHeight w:val="567"/>
          <w:jc w:val="center"/>
        </w:trPr>
        <w:tc>
          <w:tcPr>
            <w:tcW w:w="1368" w:type="pct"/>
            <w:tcBorders>
              <w:bottom w:val="single" w:sz="4" w:space="0" w:color="auto"/>
            </w:tcBorders>
            <w:vAlign w:val="center"/>
          </w:tcPr>
          <w:p w14:paraId="16E598D0" w14:textId="77777777" w:rsidR="0085301A" w:rsidRPr="003A4A4F" w:rsidRDefault="0085301A" w:rsidP="00C202AA">
            <w:pPr>
              <w:rPr>
                <w:rFonts w:ascii="Arial" w:hAnsi="Arial" w:cs="Arial"/>
                <w:sz w:val="18"/>
                <w:szCs w:val="18"/>
              </w:rPr>
            </w:pPr>
            <w:r w:rsidRPr="003A4A4F">
              <w:rPr>
                <w:rFonts w:ascii="Arial" w:hAnsi="Arial" w:cs="Arial"/>
                <w:sz w:val="18"/>
                <w:szCs w:val="18"/>
              </w:rPr>
              <w:t>Lokalizované popisky na ovládacích panelech a lokalizované informace na stavových displejích</w:t>
            </w:r>
          </w:p>
        </w:tc>
        <w:tc>
          <w:tcPr>
            <w:tcW w:w="1835" w:type="pct"/>
            <w:tcBorders>
              <w:bottom w:val="single" w:sz="4" w:space="0" w:color="auto"/>
            </w:tcBorders>
            <w:vAlign w:val="center"/>
          </w:tcPr>
          <w:p w14:paraId="16E598D1" w14:textId="77777777" w:rsidR="0085301A" w:rsidRPr="003A4A4F" w:rsidRDefault="0085301A" w:rsidP="00C202AA">
            <w:pPr>
              <w:rPr>
                <w:rFonts w:ascii="Arial" w:hAnsi="Arial" w:cs="Arial"/>
                <w:sz w:val="18"/>
                <w:szCs w:val="18"/>
              </w:rPr>
            </w:pPr>
            <w:r w:rsidRPr="003A4A4F">
              <w:rPr>
                <w:rFonts w:ascii="Arial" w:hAnsi="Arial" w:cs="Arial"/>
                <w:sz w:val="18"/>
                <w:szCs w:val="18"/>
              </w:rPr>
              <w:t>ANO, v českém jazyce</w:t>
            </w:r>
          </w:p>
        </w:tc>
        <w:tc>
          <w:tcPr>
            <w:tcW w:w="1797" w:type="pct"/>
            <w:tcBorders>
              <w:bottom w:val="single" w:sz="4" w:space="0" w:color="auto"/>
            </w:tcBorders>
            <w:shd w:val="clear" w:color="auto" w:fill="FFFF00"/>
            <w:vAlign w:val="center"/>
          </w:tcPr>
          <w:p w14:paraId="16E598D2" w14:textId="450CA398" w:rsidR="0085301A" w:rsidRPr="003A4A4F" w:rsidRDefault="00676B2C" w:rsidP="00C202AA">
            <w:pPr>
              <w:rPr>
                <w:rFonts w:ascii="Arial" w:hAnsi="Arial" w:cs="Arial"/>
                <w:sz w:val="18"/>
                <w:szCs w:val="18"/>
              </w:rPr>
            </w:pPr>
            <w:r>
              <w:rPr>
                <w:rFonts w:ascii="Arial" w:hAnsi="Arial" w:cs="Arial"/>
                <w:sz w:val="18"/>
                <w:szCs w:val="18"/>
              </w:rPr>
              <w:t>ANO</w:t>
            </w:r>
          </w:p>
        </w:tc>
      </w:tr>
    </w:tbl>
    <w:p w14:paraId="16E598D4" w14:textId="77777777" w:rsidR="0085301A" w:rsidRPr="003A4A4F" w:rsidRDefault="0085301A" w:rsidP="0085301A"/>
    <w:p w14:paraId="16E598D5" w14:textId="77777777" w:rsidR="0085301A" w:rsidRPr="003A4A4F" w:rsidRDefault="0085301A" w:rsidP="0085301A">
      <w:pPr>
        <w:rPr>
          <w:rFonts w:ascii="Arial" w:hAnsi="Arial" w:cs="Arial"/>
          <w:sz w:val="18"/>
          <w:szCs w:val="18"/>
        </w:rPr>
      </w:pPr>
    </w:p>
    <w:p w14:paraId="16E598D6" w14:textId="77777777" w:rsidR="0085301A" w:rsidRDefault="0085301A" w:rsidP="0085301A">
      <w:pPr>
        <w:rPr>
          <w:rFonts w:ascii="Arial" w:hAnsi="Arial" w:cs="Arial"/>
          <w:sz w:val="18"/>
          <w:szCs w:val="18"/>
        </w:rPr>
      </w:pPr>
    </w:p>
    <w:p w14:paraId="16E598D7" w14:textId="77777777" w:rsidR="0085301A" w:rsidRDefault="0085301A" w:rsidP="0085301A">
      <w:pPr>
        <w:rPr>
          <w:rFonts w:ascii="Arial" w:hAnsi="Arial" w:cs="Arial"/>
          <w:sz w:val="18"/>
          <w:szCs w:val="18"/>
        </w:rPr>
      </w:pPr>
    </w:p>
    <w:p w14:paraId="16E598D8" w14:textId="77777777" w:rsidR="0085301A" w:rsidRDefault="0085301A" w:rsidP="0085301A">
      <w:pPr>
        <w:rPr>
          <w:rFonts w:ascii="Arial" w:hAnsi="Arial" w:cs="Arial"/>
          <w:sz w:val="18"/>
          <w:szCs w:val="18"/>
        </w:rPr>
      </w:pPr>
    </w:p>
    <w:p w14:paraId="16E598D9" w14:textId="77777777" w:rsidR="0085301A" w:rsidRDefault="0085301A" w:rsidP="0085301A">
      <w:pPr>
        <w:rPr>
          <w:rFonts w:ascii="Arial" w:hAnsi="Arial" w:cs="Arial"/>
          <w:sz w:val="18"/>
          <w:szCs w:val="18"/>
        </w:rPr>
      </w:pPr>
    </w:p>
    <w:p w14:paraId="16E598DA" w14:textId="77777777" w:rsidR="0085301A" w:rsidRPr="003A4A4F" w:rsidRDefault="0085301A" w:rsidP="0085301A">
      <w:pPr>
        <w:rPr>
          <w:rFonts w:ascii="Arial" w:hAnsi="Arial" w:cs="Arial"/>
          <w:sz w:val="18"/>
          <w:szCs w:val="18"/>
        </w:rPr>
      </w:pPr>
    </w:p>
    <w:p w14:paraId="16E598DB" w14:textId="77777777" w:rsidR="0085301A" w:rsidRPr="003A4A4F" w:rsidRDefault="0085301A" w:rsidP="0085301A">
      <w:pPr>
        <w:rPr>
          <w:rFonts w:ascii="Arial" w:hAnsi="Arial" w:cs="Arial"/>
          <w:sz w:val="18"/>
          <w:szCs w:val="18"/>
        </w:rPr>
      </w:pPr>
    </w:p>
    <w:p w14:paraId="16E598DC" w14:textId="77777777" w:rsidR="0085301A" w:rsidRPr="003A4A4F" w:rsidRDefault="0085301A" w:rsidP="0085301A">
      <w:pPr>
        <w:rPr>
          <w:rFonts w:ascii="Arial" w:hAnsi="Arial" w:cs="Arial"/>
          <w:sz w:val="18"/>
          <w:szCs w:val="18"/>
        </w:rPr>
      </w:pPr>
    </w:p>
    <w:p w14:paraId="16E598DD" w14:textId="77777777" w:rsidR="0085301A" w:rsidRPr="003A4A4F" w:rsidRDefault="0085301A" w:rsidP="0085301A">
      <w:pPr>
        <w:rPr>
          <w:rFonts w:ascii="Arial" w:hAnsi="Arial" w:cs="Arial"/>
          <w:sz w:val="18"/>
          <w:szCs w:val="18"/>
        </w:rPr>
      </w:pPr>
      <w:r w:rsidRPr="003A4A4F">
        <w:rPr>
          <w:rFonts w:ascii="Arial" w:hAnsi="Arial" w:cs="Arial"/>
          <w:sz w:val="18"/>
          <w:szCs w:val="18"/>
        </w:rPr>
        <w:br w:type="page"/>
      </w:r>
    </w:p>
    <w:p w14:paraId="16E598DE" w14:textId="0B9D514E" w:rsidR="0085301A" w:rsidRPr="002E4AA3" w:rsidRDefault="0085301A" w:rsidP="003F79ED">
      <w:pPr>
        <w:pStyle w:val="Nadpis2"/>
        <w:keepNext w:val="0"/>
        <w:numPr>
          <w:ilvl w:val="1"/>
          <w:numId w:val="27"/>
        </w:numPr>
        <w:spacing w:before="120" w:after="120" w:line="288" w:lineRule="auto"/>
        <w:ind w:left="567" w:hanging="567"/>
        <w:jc w:val="left"/>
        <w:rPr>
          <w:rFonts w:ascii="Arial" w:hAnsi="Arial" w:cs="Arial"/>
          <w:sz w:val="24"/>
          <w:szCs w:val="24"/>
        </w:rPr>
      </w:pPr>
      <w:r w:rsidRPr="002E4AA3">
        <w:rPr>
          <w:rFonts w:ascii="Arial" w:hAnsi="Arial" w:cs="Arial"/>
          <w:sz w:val="24"/>
          <w:szCs w:val="24"/>
        </w:rPr>
        <w:lastRenderedPageBreak/>
        <w:t>Konfigurace – multifunkční ČB zařízení A4 pro malou skupinu uživatelů (MFM)</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7"/>
        <w:gridCol w:w="3118"/>
        <w:gridCol w:w="2846"/>
      </w:tblGrid>
      <w:tr w:rsidR="0085301A" w:rsidRPr="003A4A4F" w14:paraId="16E598E5" w14:textId="77777777" w:rsidTr="008F7924">
        <w:trPr>
          <w:jc w:val="center"/>
        </w:trPr>
        <w:tc>
          <w:tcPr>
            <w:tcW w:w="2827" w:type="dxa"/>
            <w:tcBorders>
              <w:top w:val="single" w:sz="4" w:space="0" w:color="auto"/>
              <w:bottom w:val="single" w:sz="4" w:space="0" w:color="auto"/>
            </w:tcBorders>
            <w:shd w:val="pct15" w:color="auto" w:fill="auto"/>
            <w:vAlign w:val="center"/>
          </w:tcPr>
          <w:p w14:paraId="16E598E0" w14:textId="77777777" w:rsidR="0085301A" w:rsidRPr="003A4A4F" w:rsidRDefault="0085301A" w:rsidP="00C202AA">
            <w:pPr>
              <w:rPr>
                <w:rFonts w:ascii="Arial" w:hAnsi="Arial" w:cs="Arial"/>
                <w:sz w:val="18"/>
                <w:szCs w:val="18"/>
              </w:rPr>
            </w:pPr>
            <w:r w:rsidRPr="003A4A4F">
              <w:rPr>
                <w:rFonts w:ascii="Arial" w:hAnsi="Arial" w:cs="Arial"/>
                <w:sz w:val="18"/>
                <w:szCs w:val="18"/>
              </w:rPr>
              <w:t>Parametr</w:t>
            </w:r>
          </w:p>
        </w:tc>
        <w:tc>
          <w:tcPr>
            <w:tcW w:w="3118" w:type="dxa"/>
            <w:tcBorders>
              <w:top w:val="single" w:sz="4" w:space="0" w:color="auto"/>
              <w:bottom w:val="single" w:sz="4" w:space="0" w:color="auto"/>
            </w:tcBorders>
            <w:shd w:val="pct15" w:color="auto" w:fill="auto"/>
            <w:vAlign w:val="center"/>
          </w:tcPr>
          <w:p w14:paraId="16E598E1" w14:textId="77777777" w:rsidR="0085301A" w:rsidRPr="003A4A4F" w:rsidRDefault="0085301A" w:rsidP="00C202AA">
            <w:pPr>
              <w:ind w:left="21"/>
              <w:rPr>
                <w:rFonts w:ascii="Arial" w:hAnsi="Arial" w:cs="Arial"/>
                <w:b/>
                <w:sz w:val="18"/>
                <w:szCs w:val="18"/>
              </w:rPr>
            </w:pPr>
            <w:r w:rsidRPr="00642F3F">
              <w:rPr>
                <w:rFonts w:ascii="Arial" w:hAnsi="Arial" w:cs="Arial"/>
                <w:b/>
                <w:i/>
                <w:sz w:val="20"/>
                <w:szCs w:val="20"/>
              </w:rPr>
              <w:t>Objednatelem přesně stanovené parametry, není-li výslovně uvedeno, že se jedná o parametry minimální nebo maximální</w:t>
            </w:r>
          </w:p>
        </w:tc>
        <w:tc>
          <w:tcPr>
            <w:tcW w:w="2846" w:type="dxa"/>
            <w:tcBorders>
              <w:top w:val="single" w:sz="4" w:space="0" w:color="auto"/>
              <w:bottom w:val="single" w:sz="4" w:space="0" w:color="auto"/>
            </w:tcBorders>
            <w:shd w:val="clear" w:color="auto" w:fill="D9D9D9" w:themeFill="background1" w:themeFillShade="D9"/>
          </w:tcPr>
          <w:p w14:paraId="16E598E2" w14:textId="77777777" w:rsidR="0085301A" w:rsidRDefault="0085301A" w:rsidP="00C202AA">
            <w:pPr>
              <w:rPr>
                <w:rFonts w:ascii="Arial" w:hAnsi="Arial" w:cs="Arial"/>
                <w:b/>
                <w:sz w:val="20"/>
                <w:szCs w:val="20"/>
              </w:rPr>
            </w:pPr>
            <w:r>
              <w:rPr>
                <w:rFonts w:ascii="Arial" w:hAnsi="Arial" w:cs="Arial"/>
                <w:b/>
                <w:sz w:val="20"/>
                <w:szCs w:val="20"/>
              </w:rPr>
              <w:t xml:space="preserve">Parametry dodávaného </w:t>
            </w:r>
            <w:r w:rsidR="00070108">
              <w:rPr>
                <w:rFonts w:ascii="Arial" w:hAnsi="Arial" w:cs="Arial"/>
                <w:b/>
                <w:sz w:val="20"/>
                <w:szCs w:val="20"/>
              </w:rPr>
              <w:t xml:space="preserve">Tiskového </w:t>
            </w:r>
            <w:r>
              <w:rPr>
                <w:rFonts w:ascii="Arial" w:hAnsi="Arial" w:cs="Arial"/>
                <w:b/>
                <w:sz w:val="20"/>
                <w:szCs w:val="20"/>
              </w:rPr>
              <w:t xml:space="preserve">zařízení vyplní </w:t>
            </w:r>
          </w:p>
          <w:p w14:paraId="16E598E3" w14:textId="77777777" w:rsidR="0085301A" w:rsidRPr="00FD064F" w:rsidRDefault="0085301A" w:rsidP="00C202AA">
            <w:pPr>
              <w:rPr>
                <w:rFonts w:ascii="Arial" w:hAnsi="Arial" w:cs="Arial"/>
                <w:b/>
                <w:sz w:val="20"/>
                <w:szCs w:val="20"/>
              </w:rPr>
            </w:pPr>
            <w:r w:rsidRPr="00FD064F">
              <w:rPr>
                <w:rFonts w:ascii="Arial" w:hAnsi="Arial" w:cs="Arial"/>
                <w:b/>
                <w:sz w:val="20"/>
                <w:szCs w:val="20"/>
              </w:rPr>
              <w:t xml:space="preserve">Nabízenou hodnotu </w:t>
            </w:r>
          </w:p>
          <w:p w14:paraId="16E598E4" w14:textId="77777777" w:rsidR="0085301A" w:rsidRPr="003A4A4F" w:rsidRDefault="0085301A" w:rsidP="00C202AA">
            <w:pPr>
              <w:ind w:left="21"/>
              <w:rPr>
                <w:rFonts w:ascii="Arial" w:hAnsi="Arial" w:cs="Arial"/>
                <w:b/>
                <w:sz w:val="18"/>
                <w:szCs w:val="18"/>
              </w:rPr>
            </w:pPr>
            <w:r w:rsidRPr="00FD064F">
              <w:rPr>
                <w:rFonts w:ascii="Arial" w:hAnsi="Arial" w:cs="Arial"/>
                <w:b/>
                <w:sz w:val="20"/>
                <w:szCs w:val="20"/>
              </w:rPr>
              <w:t>(DOPLNÍ Dodavatel)</w:t>
            </w:r>
          </w:p>
        </w:tc>
      </w:tr>
      <w:tr w:rsidR="0085301A" w:rsidRPr="003A4A4F" w14:paraId="16E598E9" w14:textId="77777777" w:rsidTr="008F7924">
        <w:trPr>
          <w:trHeight w:val="567"/>
          <w:jc w:val="center"/>
        </w:trPr>
        <w:tc>
          <w:tcPr>
            <w:tcW w:w="2827" w:type="dxa"/>
            <w:vAlign w:val="center"/>
          </w:tcPr>
          <w:p w14:paraId="16E598E6" w14:textId="77777777" w:rsidR="0085301A" w:rsidRPr="003A4A4F" w:rsidRDefault="0085301A" w:rsidP="00C202AA">
            <w:pPr>
              <w:jc w:val="both"/>
              <w:rPr>
                <w:rFonts w:ascii="Arial" w:hAnsi="Arial" w:cs="Arial"/>
                <w:sz w:val="18"/>
                <w:szCs w:val="18"/>
              </w:rPr>
            </w:pPr>
            <w:r w:rsidRPr="003A4A4F">
              <w:rPr>
                <w:rFonts w:ascii="Arial" w:hAnsi="Arial" w:cs="Arial"/>
                <w:sz w:val="18"/>
                <w:szCs w:val="18"/>
              </w:rPr>
              <w:t>Výrobce</w:t>
            </w:r>
          </w:p>
        </w:tc>
        <w:tc>
          <w:tcPr>
            <w:tcW w:w="3118" w:type="dxa"/>
            <w:vAlign w:val="center"/>
          </w:tcPr>
          <w:p w14:paraId="16E598E7" w14:textId="77777777" w:rsidR="0085301A" w:rsidRPr="003A4A4F" w:rsidRDefault="0085301A" w:rsidP="00C202AA">
            <w:pPr>
              <w:rPr>
                <w:rFonts w:ascii="Arial" w:hAnsi="Arial" w:cs="Arial"/>
                <w:sz w:val="18"/>
                <w:szCs w:val="18"/>
              </w:rPr>
            </w:pPr>
          </w:p>
        </w:tc>
        <w:tc>
          <w:tcPr>
            <w:tcW w:w="2846" w:type="dxa"/>
            <w:shd w:val="clear" w:color="auto" w:fill="FFFF00"/>
          </w:tcPr>
          <w:p w14:paraId="10ECE3E6" w14:textId="77777777" w:rsidR="0085301A" w:rsidRDefault="0085301A" w:rsidP="00C202AA">
            <w:pPr>
              <w:rPr>
                <w:rFonts w:ascii="Arial" w:hAnsi="Arial" w:cs="Arial"/>
                <w:sz w:val="18"/>
                <w:szCs w:val="18"/>
              </w:rPr>
            </w:pPr>
          </w:p>
          <w:p w14:paraId="16E598E8" w14:textId="6AEFB4AF" w:rsidR="00676B2C" w:rsidRPr="003A4A4F" w:rsidRDefault="00676B2C" w:rsidP="00C202AA">
            <w:pPr>
              <w:rPr>
                <w:rFonts w:ascii="Arial" w:hAnsi="Arial" w:cs="Arial"/>
                <w:sz w:val="18"/>
                <w:szCs w:val="18"/>
              </w:rPr>
            </w:pPr>
            <w:r>
              <w:rPr>
                <w:rFonts w:ascii="Arial" w:hAnsi="Arial" w:cs="Arial"/>
                <w:sz w:val="18"/>
                <w:szCs w:val="18"/>
              </w:rPr>
              <w:t>HP Inc.</w:t>
            </w:r>
          </w:p>
        </w:tc>
      </w:tr>
      <w:tr w:rsidR="0085301A" w:rsidRPr="003A4A4F" w14:paraId="16E598ED" w14:textId="77777777" w:rsidTr="008F7924">
        <w:trPr>
          <w:trHeight w:val="567"/>
          <w:jc w:val="center"/>
        </w:trPr>
        <w:tc>
          <w:tcPr>
            <w:tcW w:w="2827" w:type="dxa"/>
            <w:vAlign w:val="center"/>
          </w:tcPr>
          <w:p w14:paraId="16E598EA" w14:textId="77777777" w:rsidR="0085301A" w:rsidRPr="003A4A4F" w:rsidRDefault="0085301A" w:rsidP="00C202AA">
            <w:pPr>
              <w:rPr>
                <w:rFonts w:ascii="Arial" w:hAnsi="Arial" w:cs="Arial"/>
                <w:sz w:val="18"/>
                <w:szCs w:val="18"/>
              </w:rPr>
            </w:pPr>
            <w:r w:rsidRPr="003A4A4F">
              <w:rPr>
                <w:rFonts w:ascii="Arial" w:hAnsi="Arial" w:cs="Arial"/>
                <w:sz w:val="18"/>
                <w:szCs w:val="18"/>
              </w:rPr>
              <w:t>Obchodní název</w:t>
            </w:r>
          </w:p>
        </w:tc>
        <w:tc>
          <w:tcPr>
            <w:tcW w:w="3118" w:type="dxa"/>
            <w:vAlign w:val="center"/>
          </w:tcPr>
          <w:p w14:paraId="16E598EB" w14:textId="77777777" w:rsidR="0085301A" w:rsidRPr="003A4A4F" w:rsidRDefault="0085301A" w:rsidP="00C202AA">
            <w:pPr>
              <w:rPr>
                <w:rFonts w:ascii="Arial" w:hAnsi="Arial" w:cs="Arial"/>
                <w:sz w:val="18"/>
                <w:szCs w:val="18"/>
              </w:rPr>
            </w:pPr>
          </w:p>
        </w:tc>
        <w:tc>
          <w:tcPr>
            <w:tcW w:w="2846" w:type="dxa"/>
            <w:shd w:val="clear" w:color="auto" w:fill="FFFF00"/>
            <w:vAlign w:val="center"/>
          </w:tcPr>
          <w:p w14:paraId="3DE0B400" w14:textId="77777777" w:rsidR="00676B2C" w:rsidRPr="00676B2C" w:rsidRDefault="00676B2C" w:rsidP="00676B2C">
            <w:pPr>
              <w:rPr>
                <w:rFonts w:ascii="Arial" w:hAnsi="Arial" w:cs="Arial"/>
                <w:sz w:val="18"/>
                <w:szCs w:val="18"/>
              </w:rPr>
            </w:pPr>
            <w:proofErr w:type="spellStart"/>
            <w:r w:rsidRPr="00676B2C">
              <w:rPr>
                <w:rFonts w:ascii="Arial" w:hAnsi="Arial" w:cs="Arial"/>
                <w:sz w:val="18"/>
                <w:szCs w:val="18"/>
              </w:rPr>
              <w:t>LaserJet</w:t>
            </w:r>
            <w:proofErr w:type="spellEnd"/>
            <w:r w:rsidRPr="00676B2C">
              <w:rPr>
                <w:rFonts w:ascii="Arial" w:hAnsi="Arial" w:cs="Arial"/>
                <w:sz w:val="18"/>
                <w:szCs w:val="18"/>
              </w:rPr>
              <w:t xml:space="preserve"> </w:t>
            </w:r>
            <w:proofErr w:type="spellStart"/>
            <w:r w:rsidRPr="00676B2C">
              <w:rPr>
                <w:rFonts w:ascii="Arial" w:hAnsi="Arial" w:cs="Arial"/>
                <w:sz w:val="18"/>
                <w:szCs w:val="18"/>
              </w:rPr>
              <w:t>Managed</w:t>
            </w:r>
            <w:proofErr w:type="spellEnd"/>
            <w:r w:rsidRPr="00676B2C">
              <w:rPr>
                <w:rFonts w:ascii="Arial" w:hAnsi="Arial" w:cs="Arial"/>
                <w:sz w:val="18"/>
                <w:szCs w:val="18"/>
              </w:rPr>
              <w:t xml:space="preserve"> MFP</w:t>
            </w:r>
          </w:p>
          <w:p w14:paraId="16E598EC" w14:textId="70663A51" w:rsidR="0085301A" w:rsidRPr="003A4A4F" w:rsidRDefault="00676B2C" w:rsidP="00676B2C">
            <w:pPr>
              <w:rPr>
                <w:rFonts w:ascii="Arial" w:hAnsi="Arial" w:cs="Arial"/>
                <w:sz w:val="18"/>
                <w:szCs w:val="18"/>
              </w:rPr>
            </w:pPr>
            <w:r w:rsidRPr="00676B2C">
              <w:rPr>
                <w:rFonts w:ascii="Arial" w:hAnsi="Arial" w:cs="Arial"/>
                <w:sz w:val="18"/>
                <w:szCs w:val="18"/>
              </w:rPr>
              <w:t>E52545</w:t>
            </w:r>
          </w:p>
        </w:tc>
      </w:tr>
      <w:tr w:rsidR="0085301A" w:rsidRPr="003A4A4F" w14:paraId="16E598F1" w14:textId="77777777" w:rsidTr="008F7924">
        <w:trPr>
          <w:trHeight w:val="567"/>
          <w:jc w:val="center"/>
        </w:trPr>
        <w:tc>
          <w:tcPr>
            <w:tcW w:w="2827" w:type="dxa"/>
            <w:vAlign w:val="center"/>
          </w:tcPr>
          <w:p w14:paraId="16E598EE" w14:textId="77777777" w:rsidR="0085301A" w:rsidRPr="003A4A4F" w:rsidRDefault="0085301A" w:rsidP="00C202AA">
            <w:pPr>
              <w:rPr>
                <w:rFonts w:ascii="Arial" w:hAnsi="Arial" w:cs="Arial"/>
                <w:sz w:val="18"/>
                <w:szCs w:val="18"/>
              </w:rPr>
            </w:pPr>
            <w:r w:rsidRPr="003A4A4F">
              <w:rPr>
                <w:rFonts w:ascii="Arial" w:hAnsi="Arial" w:cs="Arial"/>
                <w:sz w:val="18"/>
                <w:szCs w:val="18"/>
              </w:rPr>
              <w:t>Model</w:t>
            </w:r>
          </w:p>
        </w:tc>
        <w:tc>
          <w:tcPr>
            <w:tcW w:w="3118" w:type="dxa"/>
            <w:vAlign w:val="center"/>
          </w:tcPr>
          <w:p w14:paraId="16E598EF" w14:textId="77777777" w:rsidR="0085301A" w:rsidRPr="003A4A4F" w:rsidRDefault="0085301A" w:rsidP="00C202AA">
            <w:pPr>
              <w:rPr>
                <w:rFonts w:ascii="Arial" w:hAnsi="Arial" w:cs="Arial"/>
                <w:sz w:val="18"/>
                <w:szCs w:val="18"/>
              </w:rPr>
            </w:pPr>
          </w:p>
        </w:tc>
        <w:tc>
          <w:tcPr>
            <w:tcW w:w="2846" w:type="dxa"/>
            <w:shd w:val="clear" w:color="auto" w:fill="FFFF00"/>
            <w:vAlign w:val="center"/>
          </w:tcPr>
          <w:p w14:paraId="16E598F0" w14:textId="6D4AA04B" w:rsidR="0085301A" w:rsidRPr="003A4A4F" w:rsidRDefault="00676B2C" w:rsidP="005226D6">
            <w:pPr>
              <w:ind w:left="21"/>
              <w:rPr>
                <w:rFonts w:ascii="Arial" w:hAnsi="Arial" w:cs="Arial"/>
                <w:sz w:val="18"/>
                <w:szCs w:val="18"/>
              </w:rPr>
            </w:pPr>
            <w:r w:rsidRPr="00676B2C">
              <w:rPr>
                <w:rFonts w:ascii="Arial" w:hAnsi="Arial" w:cs="Arial"/>
                <w:sz w:val="18"/>
                <w:szCs w:val="18"/>
              </w:rPr>
              <w:t xml:space="preserve">HP </w:t>
            </w:r>
            <w:proofErr w:type="spellStart"/>
            <w:r w:rsidRPr="00676B2C">
              <w:rPr>
                <w:rFonts w:ascii="Arial" w:hAnsi="Arial" w:cs="Arial"/>
                <w:sz w:val="18"/>
                <w:szCs w:val="18"/>
              </w:rPr>
              <w:t>LaserJet</w:t>
            </w:r>
            <w:proofErr w:type="spellEnd"/>
            <w:r w:rsidRPr="00676B2C">
              <w:rPr>
                <w:rFonts w:ascii="Arial" w:hAnsi="Arial" w:cs="Arial"/>
                <w:sz w:val="18"/>
                <w:szCs w:val="18"/>
              </w:rPr>
              <w:t xml:space="preserve"> </w:t>
            </w:r>
            <w:proofErr w:type="spellStart"/>
            <w:r w:rsidRPr="00676B2C">
              <w:rPr>
                <w:rFonts w:ascii="Arial" w:hAnsi="Arial" w:cs="Arial"/>
                <w:sz w:val="18"/>
                <w:szCs w:val="18"/>
              </w:rPr>
              <w:t>Managed</w:t>
            </w:r>
            <w:proofErr w:type="spellEnd"/>
            <w:r w:rsidRPr="00676B2C">
              <w:rPr>
                <w:rFonts w:ascii="Arial" w:hAnsi="Arial" w:cs="Arial"/>
                <w:sz w:val="18"/>
                <w:szCs w:val="18"/>
              </w:rPr>
              <w:t xml:space="preserve"> E52545dn</w:t>
            </w:r>
          </w:p>
        </w:tc>
      </w:tr>
      <w:tr w:rsidR="0085301A" w:rsidRPr="003A4A4F" w14:paraId="16E598F8" w14:textId="77777777" w:rsidTr="008F7924">
        <w:trPr>
          <w:trHeight w:val="567"/>
          <w:jc w:val="center"/>
        </w:trPr>
        <w:tc>
          <w:tcPr>
            <w:tcW w:w="2827" w:type="dxa"/>
            <w:vAlign w:val="center"/>
          </w:tcPr>
          <w:p w14:paraId="16E598F5" w14:textId="77777777" w:rsidR="0085301A" w:rsidRPr="003A4A4F" w:rsidRDefault="0085301A" w:rsidP="00C202AA">
            <w:pPr>
              <w:ind w:left="21"/>
              <w:rPr>
                <w:rFonts w:ascii="Arial" w:hAnsi="Arial" w:cs="Arial"/>
                <w:sz w:val="18"/>
                <w:szCs w:val="18"/>
              </w:rPr>
            </w:pPr>
            <w:r w:rsidRPr="003A4A4F">
              <w:rPr>
                <w:rFonts w:ascii="Arial" w:hAnsi="Arial" w:cs="Arial"/>
                <w:sz w:val="18"/>
                <w:szCs w:val="18"/>
              </w:rPr>
              <w:t>Druh tisku</w:t>
            </w:r>
          </w:p>
        </w:tc>
        <w:tc>
          <w:tcPr>
            <w:tcW w:w="3118" w:type="dxa"/>
            <w:tcBorders>
              <w:top w:val="single" w:sz="4" w:space="0" w:color="auto"/>
            </w:tcBorders>
            <w:vAlign w:val="center"/>
          </w:tcPr>
          <w:p w14:paraId="16E598F6" w14:textId="5410D835" w:rsidR="0085301A" w:rsidRPr="003A4A4F" w:rsidRDefault="00C9025A" w:rsidP="00D8019D">
            <w:pPr>
              <w:ind w:left="21"/>
              <w:rPr>
                <w:rFonts w:ascii="Arial" w:hAnsi="Arial" w:cs="Arial"/>
                <w:sz w:val="18"/>
                <w:szCs w:val="18"/>
              </w:rPr>
            </w:pPr>
            <w:r w:rsidRPr="005E23AF">
              <w:rPr>
                <w:rFonts w:ascii="Arial" w:hAnsi="Arial" w:cs="Arial"/>
                <w:sz w:val="18"/>
                <w:szCs w:val="18"/>
              </w:rPr>
              <w:t>Laserový</w:t>
            </w:r>
            <w:r>
              <w:rPr>
                <w:rFonts w:ascii="Arial" w:hAnsi="Arial" w:cs="Arial"/>
                <w:sz w:val="18"/>
                <w:szCs w:val="18"/>
              </w:rPr>
              <w:t xml:space="preserve">, </w:t>
            </w:r>
            <w:r w:rsidRPr="005E23AF">
              <w:rPr>
                <w:rFonts w:ascii="Arial" w:hAnsi="Arial" w:cs="Arial"/>
                <w:sz w:val="18"/>
                <w:szCs w:val="18"/>
              </w:rPr>
              <w:t>LED nebo inkoustová technologie</w:t>
            </w:r>
            <w:r w:rsidRPr="003A4A4F" w:rsidDel="00C9025A">
              <w:rPr>
                <w:rFonts w:ascii="Arial" w:hAnsi="Arial" w:cs="Arial"/>
                <w:sz w:val="18"/>
                <w:szCs w:val="18"/>
              </w:rPr>
              <w:t xml:space="preserve"> </w:t>
            </w:r>
            <w:r w:rsidR="0085301A" w:rsidRPr="003A4A4F">
              <w:rPr>
                <w:rFonts w:ascii="Arial" w:hAnsi="Arial" w:cs="Arial"/>
                <w:sz w:val="18"/>
                <w:szCs w:val="18"/>
              </w:rPr>
              <w:t>monochromatický tisk</w:t>
            </w:r>
          </w:p>
        </w:tc>
        <w:tc>
          <w:tcPr>
            <w:tcW w:w="2846" w:type="dxa"/>
            <w:tcBorders>
              <w:top w:val="single" w:sz="4" w:space="0" w:color="auto"/>
            </w:tcBorders>
            <w:shd w:val="clear" w:color="auto" w:fill="FFFF00"/>
            <w:vAlign w:val="center"/>
          </w:tcPr>
          <w:p w14:paraId="16E598F7" w14:textId="371B1C7A" w:rsidR="0085301A" w:rsidRPr="00B70804" w:rsidRDefault="00676B2C" w:rsidP="00C202AA">
            <w:pPr>
              <w:ind w:left="21"/>
              <w:rPr>
                <w:rFonts w:ascii="Arial" w:hAnsi="Arial" w:cs="Arial"/>
                <w:sz w:val="18"/>
                <w:szCs w:val="18"/>
              </w:rPr>
            </w:pPr>
            <w:r w:rsidRPr="00B70804">
              <w:rPr>
                <w:rFonts w:ascii="Arial" w:hAnsi="Arial" w:cs="Arial"/>
                <w:sz w:val="18"/>
                <w:szCs w:val="18"/>
              </w:rPr>
              <w:t>Laser</w:t>
            </w:r>
            <w:r w:rsidR="00261F3E" w:rsidRPr="00B70804">
              <w:rPr>
                <w:rFonts w:ascii="Arial" w:hAnsi="Arial" w:cs="Arial"/>
                <w:sz w:val="18"/>
                <w:szCs w:val="18"/>
              </w:rPr>
              <w:t>ový</w:t>
            </w:r>
            <w:r w:rsidR="00C2259A" w:rsidRPr="00B70804">
              <w:rPr>
                <w:rFonts w:ascii="Arial" w:hAnsi="Arial" w:cs="Arial"/>
                <w:sz w:val="18"/>
                <w:szCs w:val="18"/>
              </w:rPr>
              <w:t>, monochromatický</w:t>
            </w:r>
          </w:p>
        </w:tc>
      </w:tr>
      <w:tr w:rsidR="0085301A" w:rsidRPr="003A4A4F" w14:paraId="16E598FC" w14:textId="77777777" w:rsidTr="008F7924">
        <w:trPr>
          <w:trHeight w:val="567"/>
          <w:jc w:val="center"/>
        </w:trPr>
        <w:tc>
          <w:tcPr>
            <w:tcW w:w="2827" w:type="dxa"/>
            <w:vAlign w:val="center"/>
          </w:tcPr>
          <w:p w14:paraId="16E598F9" w14:textId="500D3782" w:rsidR="0085301A" w:rsidRPr="003A4A4F" w:rsidRDefault="00564CC9" w:rsidP="00C202AA">
            <w:pPr>
              <w:rPr>
                <w:rFonts w:ascii="Arial" w:hAnsi="Arial" w:cs="Arial"/>
                <w:sz w:val="18"/>
                <w:szCs w:val="18"/>
              </w:rPr>
            </w:pPr>
            <w:r>
              <w:rPr>
                <w:rFonts w:ascii="Arial" w:hAnsi="Arial" w:cs="Arial"/>
                <w:sz w:val="18"/>
                <w:szCs w:val="18"/>
              </w:rPr>
              <w:t>Rychlost tisku</w:t>
            </w:r>
          </w:p>
        </w:tc>
        <w:tc>
          <w:tcPr>
            <w:tcW w:w="3118" w:type="dxa"/>
            <w:vAlign w:val="center"/>
          </w:tcPr>
          <w:p w14:paraId="16E598FA" w14:textId="3BF3C715" w:rsidR="0085301A" w:rsidRPr="003A4A4F" w:rsidRDefault="0085301A" w:rsidP="00DD77AE">
            <w:pPr>
              <w:ind w:left="21"/>
              <w:rPr>
                <w:rFonts w:ascii="Arial" w:hAnsi="Arial" w:cs="Arial"/>
                <w:sz w:val="18"/>
                <w:szCs w:val="18"/>
              </w:rPr>
            </w:pPr>
            <w:r w:rsidRPr="003A4A4F">
              <w:rPr>
                <w:rFonts w:ascii="Arial" w:hAnsi="Arial" w:cs="Arial"/>
                <w:sz w:val="18"/>
                <w:szCs w:val="18"/>
              </w:rPr>
              <w:t xml:space="preserve">Min. 35 </w:t>
            </w:r>
            <w:r w:rsidR="00DD77AE">
              <w:rPr>
                <w:rFonts w:ascii="Arial" w:hAnsi="Arial" w:cs="Arial"/>
                <w:sz w:val="18"/>
                <w:szCs w:val="18"/>
              </w:rPr>
              <w:t xml:space="preserve">stran </w:t>
            </w:r>
            <w:r w:rsidR="00DD77AE" w:rsidRPr="003A4A4F">
              <w:rPr>
                <w:rFonts w:ascii="Arial" w:hAnsi="Arial" w:cs="Arial"/>
                <w:sz w:val="18"/>
                <w:szCs w:val="18"/>
              </w:rPr>
              <w:t xml:space="preserve">za min. </w:t>
            </w:r>
            <w:r w:rsidR="00DD77AE">
              <w:rPr>
                <w:rFonts w:ascii="Arial" w:hAnsi="Arial" w:cs="Arial"/>
                <w:sz w:val="18"/>
                <w:szCs w:val="18"/>
              </w:rPr>
              <w:t>jednostranně barevně</w:t>
            </w:r>
          </w:p>
        </w:tc>
        <w:tc>
          <w:tcPr>
            <w:tcW w:w="2846" w:type="dxa"/>
            <w:shd w:val="clear" w:color="auto" w:fill="FFFF00"/>
            <w:vAlign w:val="center"/>
          </w:tcPr>
          <w:p w14:paraId="16E598FB" w14:textId="1BA6B70A" w:rsidR="0085301A" w:rsidRPr="00B70804" w:rsidRDefault="00676B2C" w:rsidP="00C202AA">
            <w:pPr>
              <w:rPr>
                <w:rFonts w:ascii="Arial" w:hAnsi="Arial" w:cs="Arial"/>
                <w:sz w:val="18"/>
                <w:szCs w:val="18"/>
              </w:rPr>
            </w:pPr>
            <w:r w:rsidRPr="00B70804">
              <w:rPr>
                <w:rFonts w:ascii="Arial" w:hAnsi="Arial" w:cs="Arial"/>
                <w:sz w:val="18"/>
                <w:szCs w:val="18"/>
              </w:rPr>
              <w:t>43 stran za min. jednostranně</w:t>
            </w:r>
          </w:p>
        </w:tc>
      </w:tr>
      <w:tr w:rsidR="000D3FDC" w:rsidRPr="003A4A4F" w14:paraId="0A3645DD" w14:textId="77777777" w:rsidTr="008F7924">
        <w:trPr>
          <w:trHeight w:val="567"/>
          <w:jc w:val="center"/>
        </w:trPr>
        <w:tc>
          <w:tcPr>
            <w:tcW w:w="2827" w:type="dxa"/>
            <w:vAlign w:val="center"/>
          </w:tcPr>
          <w:p w14:paraId="50F4473D" w14:textId="4FC91428" w:rsidR="000D3FDC" w:rsidRDefault="000D3FDC" w:rsidP="000D3FDC">
            <w:pPr>
              <w:rPr>
                <w:rFonts w:ascii="Arial" w:hAnsi="Arial" w:cs="Arial"/>
                <w:sz w:val="18"/>
                <w:szCs w:val="18"/>
              </w:rPr>
            </w:pPr>
            <w:r w:rsidRPr="003A4A4F">
              <w:rPr>
                <w:rFonts w:ascii="Arial" w:hAnsi="Arial" w:cs="Arial"/>
                <w:sz w:val="18"/>
                <w:szCs w:val="18"/>
              </w:rPr>
              <w:t>Rozlišení</w:t>
            </w:r>
          </w:p>
        </w:tc>
        <w:tc>
          <w:tcPr>
            <w:tcW w:w="3118" w:type="dxa"/>
            <w:vAlign w:val="center"/>
          </w:tcPr>
          <w:p w14:paraId="465DCEB2" w14:textId="1A2E2201" w:rsidR="000D3FDC" w:rsidRPr="003A4A4F" w:rsidRDefault="000D3FDC" w:rsidP="000D3FDC">
            <w:pPr>
              <w:ind w:left="21"/>
              <w:rPr>
                <w:rFonts w:ascii="Arial" w:hAnsi="Arial" w:cs="Arial"/>
                <w:sz w:val="18"/>
                <w:szCs w:val="18"/>
              </w:rPr>
            </w:pPr>
            <w:r w:rsidRPr="003A4A4F">
              <w:rPr>
                <w:rFonts w:ascii="Arial" w:hAnsi="Arial" w:cs="Arial"/>
                <w:sz w:val="18"/>
                <w:szCs w:val="18"/>
              </w:rPr>
              <w:t>Min. 600 x 600</w:t>
            </w:r>
            <w:r w:rsidR="00564CC9">
              <w:rPr>
                <w:rFonts w:ascii="Arial" w:hAnsi="Arial" w:cs="Arial"/>
                <w:sz w:val="18"/>
                <w:szCs w:val="18"/>
              </w:rPr>
              <w:t xml:space="preserve"> </w:t>
            </w:r>
            <w:r w:rsidRPr="003A4A4F">
              <w:rPr>
                <w:rFonts w:ascii="Arial" w:hAnsi="Arial" w:cs="Arial"/>
                <w:sz w:val="18"/>
                <w:szCs w:val="18"/>
              </w:rPr>
              <w:t>dpi</w:t>
            </w:r>
          </w:p>
        </w:tc>
        <w:tc>
          <w:tcPr>
            <w:tcW w:w="2846" w:type="dxa"/>
            <w:shd w:val="clear" w:color="auto" w:fill="FFFF00"/>
            <w:vAlign w:val="center"/>
          </w:tcPr>
          <w:p w14:paraId="17CF63D9" w14:textId="65C8CB54" w:rsidR="000D3FDC" w:rsidRPr="00B70804" w:rsidRDefault="00676B2C" w:rsidP="000D3FDC">
            <w:pPr>
              <w:rPr>
                <w:rFonts w:ascii="Arial" w:hAnsi="Arial" w:cs="Arial"/>
                <w:sz w:val="18"/>
                <w:szCs w:val="18"/>
              </w:rPr>
            </w:pPr>
            <w:r w:rsidRPr="00B70804">
              <w:rPr>
                <w:rFonts w:ascii="Arial" w:hAnsi="Arial" w:cs="Arial"/>
                <w:sz w:val="18"/>
                <w:szCs w:val="18"/>
              </w:rPr>
              <w:t>1200 x 1200 dpi</w:t>
            </w:r>
          </w:p>
        </w:tc>
      </w:tr>
      <w:tr w:rsidR="000D3FDC" w:rsidRPr="003A4A4F" w14:paraId="16E59901" w14:textId="77777777" w:rsidTr="008F7924">
        <w:trPr>
          <w:trHeight w:val="567"/>
          <w:jc w:val="center"/>
        </w:trPr>
        <w:tc>
          <w:tcPr>
            <w:tcW w:w="2827" w:type="dxa"/>
            <w:vAlign w:val="center"/>
          </w:tcPr>
          <w:p w14:paraId="16E598FD" w14:textId="77777777" w:rsidR="000D3FDC" w:rsidRPr="003A4A4F" w:rsidRDefault="000D3FDC" w:rsidP="000D3FDC">
            <w:pPr>
              <w:rPr>
                <w:rFonts w:ascii="Arial" w:hAnsi="Arial" w:cs="Arial"/>
                <w:sz w:val="18"/>
                <w:szCs w:val="18"/>
              </w:rPr>
            </w:pPr>
            <w:r w:rsidRPr="003A4A4F">
              <w:rPr>
                <w:rFonts w:ascii="Arial" w:eastAsia="SimSun" w:hAnsi="Arial" w:cs="Arial"/>
                <w:sz w:val="18"/>
                <w:lang w:eastAsia="en-US" w:bidi="hi-IN"/>
              </w:rPr>
              <w:t>Minimální garantovaná životnost</w:t>
            </w:r>
          </w:p>
        </w:tc>
        <w:tc>
          <w:tcPr>
            <w:tcW w:w="3118" w:type="dxa"/>
            <w:vAlign w:val="center"/>
          </w:tcPr>
          <w:p w14:paraId="16E598FE" w14:textId="60724771" w:rsidR="000D3FDC" w:rsidRPr="003A4A4F" w:rsidRDefault="00ED4723" w:rsidP="000D3FDC">
            <w:pPr>
              <w:widowControl w:val="0"/>
              <w:autoSpaceDE w:val="0"/>
              <w:autoSpaceDN w:val="0"/>
              <w:adjustRightInd w:val="0"/>
              <w:spacing w:line="276" w:lineRule="auto"/>
              <w:jc w:val="both"/>
              <w:rPr>
                <w:rFonts w:ascii="Arial" w:hAnsi="Arial" w:cs="Arial"/>
                <w:sz w:val="18"/>
                <w:lang w:eastAsia="en-US"/>
              </w:rPr>
            </w:pPr>
            <w:r>
              <w:rPr>
                <w:rFonts w:ascii="Arial" w:hAnsi="Arial" w:cs="Arial"/>
                <w:sz w:val="18"/>
                <w:lang w:eastAsia="en-US"/>
              </w:rPr>
              <w:t>20</w:t>
            </w:r>
            <w:r w:rsidR="000D3FDC" w:rsidRPr="003A4A4F">
              <w:rPr>
                <w:rFonts w:ascii="Arial" w:hAnsi="Arial" w:cs="Arial"/>
                <w:sz w:val="18"/>
                <w:lang w:eastAsia="en-US"/>
              </w:rPr>
              <w:t xml:space="preserve">0.000 str. </w:t>
            </w:r>
          </w:p>
          <w:p w14:paraId="16E598FF" w14:textId="2302598B" w:rsidR="000D3FDC" w:rsidRPr="003A4A4F" w:rsidRDefault="00831263" w:rsidP="000D3FDC">
            <w:pPr>
              <w:ind w:left="21"/>
              <w:rPr>
                <w:rFonts w:ascii="Arial" w:hAnsi="Arial" w:cs="Arial"/>
                <w:sz w:val="18"/>
                <w:szCs w:val="18"/>
              </w:rPr>
            </w:pPr>
            <w:r>
              <w:rPr>
                <w:rFonts w:ascii="Arial" w:hAnsi="Arial" w:cs="Arial"/>
                <w:sz w:val="18"/>
                <w:lang w:eastAsia="en-US"/>
              </w:rPr>
              <w:t>(</w:t>
            </w:r>
            <w:r w:rsidRPr="003A4A4F">
              <w:rPr>
                <w:rFonts w:ascii="Arial" w:hAnsi="Arial" w:cs="Arial"/>
                <w:sz w:val="18"/>
                <w:lang w:eastAsia="en-US"/>
              </w:rPr>
              <w:t xml:space="preserve">garance životnosti stroje v počtu stran od výrobce) </w:t>
            </w:r>
          </w:p>
        </w:tc>
        <w:tc>
          <w:tcPr>
            <w:tcW w:w="2846" w:type="dxa"/>
            <w:shd w:val="clear" w:color="auto" w:fill="FFFF00"/>
            <w:vAlign w:val="center"/>
          </w:tcPr>
          <w:p w14:paraId="16E59900" w14:textId="77871890" w:rsidR="000D3FDC" w:rsidRPr="00B70804" w:rsidRDefault="00404043" w:rsidP="000D3FDC">
            <w:pPr>
              <w:ind w:left="21"/>
              <w:rPr>
                <w:rFonts w:ascii="Arial" w:hAnsi="Arial" w:cs="Arial"/>
                <w:sz w:val="18"/>
                <w:szCs w:val="18"/>
              </w:rPr>
            </w:pPr>
            <w:r w:rsidRPr="00B70804">
              <w:rPr>
                <w:rFonts w:ascii="Arial" w:hAnsi="Arial" w:cs="Arial"/>
                <w:sz w:val="18"/>
                <w:szCs w:val="18"/>
              </w:rPr>
              <w:t>ANO, 450 000 stran</w:t>
            </w:r>
          </w:p>
        </w:tc>
      </w:tr>
      <w:tr w:rsidR="000D3FDC" w:rsidRPr="003A4A4F" w14:paraId="16E5990A" w14:textId="77777777" w:rsidTr="008F7924">
        <w:trPr>
          <w:trHeight w:val="567"/>
          <w:jc w:val="center"/>
        </w:trPr>
        <w:tc>
          <w:tcPr>
            <w:tcW w:w="2827" w:type="dxa"/>
            <w:vAlign w:val="center"/>
          </w:tcPr>
          <w:p w14:paraId="16E59907" w14:textId="77777777" w:rsidR="000D3FDC" w:rsidRPr="003A4A4F" w:rsidRDefault="000D3FDC" w:rsidP="000D3FDC">
            <w:pPr>
              <w:rPr>
                <w:rFonts w:ascii="Arial" w:hAnsi="Arial" w:cs="Arial"/>
                <w:sz w:val="18"/>
                <w:szCs w:val="18"/>
              </w:rPr>
            </w:pPr>
            <w:r w:rsidRPr="003A4A4F">
              <w:rPr>
                <w:rFonts w:ascii="Arial" w:hAnsi="Arial" w:cs="Arial"/>
                <w:sz w:val="18"/>
                <w:szCs w:val="18"/>
              </w:rPr>
              <w:t>Doporučená měsíční zátěž stanovená výrobcem</w:t>
            </w:r>
          </w:p>
        </w:tc>
        <w:tc>
          <w:tcPr>
            <w:tcW w:w="3118" w:type="dxa"/>
            <w:vAlign w:val="center"/>
          </w:tcPr>
          <w:p w14:paraId="16E59908" w14:textId="209CD610" w:rsidR="000D3FDC" w:rsidRPr="003A4A4F" w:rsidRDefault="000D3FDC" w:rsidP="00ED4723">
            <w:pPr>
              <w:rPr>
                <w:rFonts w:ascii="Arial" w:hAnsi="Arial" w:cs="Arial"/>
                <w:sz w:val="18"/>
                <w:szCs w:val="18"/>
              </w:rPr>
            </w:pPr>
            <w:r w:rsidRPr="003A4A4F">
              <w:rPr>
                <w:rFonts w:ascii="Arial" w:hAnsi="Arial" w:cs="Arial"/>
                <w:sz w:val="18"/>
                <w:szCs w:val="18"/>
              </w:rPr>
              <w:t xml:space="preserve">Min. </w:t>
            </w:r>
            <w:r w:rsidR="00ED4723">
              <w:rPr>
                <w:rFonts w:ascii="Arial" w:hAnsi="Arial" w:cs="Arial"/>
                <w:sz w:val="18"/>
                <w:szCs w:val="18"/>
              </w:rPr>
              <w:t>3000</w:t>
            </w:r>
            <w:r w:rsidRPr="003A4A4F">
              <w:rPr>
                <w:rFonts w:ascii="Arial" w:hAnsi="Arial" w:cs="Arial"/>
                <w:sz w:val="18"/>
                <w:szCs w:val="18"/>
              </w:rPr>
              <w:t xml:space="preserve"> stran/měsí</w:t>
            </w:r>
            <w:r>
              <w:rPr>
                <w:rFonts w:ascii="Arial" w:hAnsi="Arial" w:cs="Arial"/>
                <w:sz w:val="18"/>
                <w:szCs w:val="18"/>
              </w:rPr>
              <w:t>c</w:t>
            </w:r>
          </w:p>
        </w:tc>
        <w:tc>
          <w:tcPr>
            <w:tcW w:w="2846" w:type="dxa"/>
            <w:shd w:val="clear" w:color="auto" w:fill="FFFF00"/>
            <w:vAlign w:val="center"/>
          </w:tcPr>
          <w:p w14:paraId="16E59909" w14:textId="08F9CADD" w:rsidR="000D3FDC" w:rsidRPr="00B70804" w:rsidRDefault="00676B2C" w:rsidP="000D3FDC">
            <w:pPr>
              <w:rPr>
                <w:rFonts w:ascii="Arial" w:hAnsi="Arial" w:cs="Arial"/>
                <w:sz w:val="18"/>
                <w:szCs w:val="18"/>
              </w:rPr>
            </w:pPr>
            <w:r w:rsidRPr="00B70804">
              <w:rPr>
                <w:rFonts w:ascii="Arial" w:hAnsi="Arial" w:cs="Arial"/>
                <w:sz w:val="18"/>
                <w:szCs w:val="18"/>
              </w:rPr>
              <w:t>15 000 stran/měsíc</w:t>
            </w:r>
          </w:p>
        </w:tc>
      </w:tr>
      <w:tr w:rsidR="000D3FDC" w:rsidRPr="003A4A4F" w14:paraId="16E59916" w14:textId="77777777" w:rsidTr="008F7924">
        <w:trPr>
          <w:trHeight w:val="567"/>
          <w:jc w:val="center"/>
        </w:trPr>
        <w:tc>
          <w:tcPr>
            <w:tcW w:w="2827" w:type="dxa"/>
            <w:vAlign w:val="center"/>
          </w:tcPr>
          <w:p w14:paraId="16E59913" w14:textId="114C9EDC" w:rsidR="000D3FDC" w:rsidRPr="003A4A4F" w:rsidRDefault="000D3FDC" w:rsidP="00D8019D">
            <w:pPr>
              <w:rPr>
                <w:rFonts w:ascii="Arial" w:hAnsi="Arial" w:cs="Arial"/>
                <w:sz w:val="18"/>
                <w:szCs w:val="18"/>
              </w:rPr>
            </w:pPr>
            <w:r w:rsidRPr="003A4A4F">
              <w:rPr>
                <w:rFonts w:ascii="Arial" w:hAnsi="Arial" w:cs="Arial"/>
                <w:sz w:val="18"/>
                <w:szCs w:val="18"/>
              </w:rPr>
              <w:t xml:space="preserve">Tiskové jazyky </w:t>
            </w:r>
            <w:r w:rsidR="00D8019D">
              <w:rPr>
                <w:rFonts w:ascii="Arial" w:hAnsi="Arial" w:cs="Arial"/>
                <w:sz w:val="18"/>
                <w:szCs w:val="18"/>
              </w:rPr>
              <w:t>–</w:t>
            </w:r>
            <w:r w:rsidR="00D8019D" w:rsidRPr="003A4A4F">
              <w:rPr>
                <w:rFonts w:ascii="Arial" w:hAnsi="Arial" w:cs="Arial"/>
                <w:sz w:val="18"/>
                <w:szCs w:val="18"/>
              </w:rPr>
              <w:t xml:space="preserve"> </w:t>
            </w:r>
            <w:r w:rsidRPr="003A4A4F">
              <w:rPr>
                <w:rFonts w:ascii="Arial" w:hAnsi="Arial" w:cs="Arial"/>
                <w:sz w:val="18"/>
                <w:szCs w:val="18"/>
              </w:rPr>
              <w:t>emulace</w:t>
            </w:r>
          </w:p>
        </w:tc>
        <w:tc>
          <w:tcPr>
            <w:tcW w:w="3118" w:type="dxa"/>
            <w:vAlign w:val="center"/>
          </w:tcPr>
          <w:p w14:paraId="16E59914" w14:textId="3A7FD2A4" w:rsidR="000D3FDC" w:rsidRPr="003A4A4F" w:rsidRDefault="005C0747" w:rsidP="000D3FDC">
            <w:pPr>
              <w:ind w:left="21"/>
              <w:rPr>
                <w:rFonts w:ascii="Arial" w:hAnsi="Arial" w:cs="Arial"/>
                <w:sz w:val="18"/>
                <w:szCs w:val="18"/>
              </w:rPr>
            </w:pPr>
            <w:r>
              <w:rPr>
                <w:rFonts w:ascii="Arial" w:hAnsi="Arial" w:cs="Arial"/>
                <w:sz w:val="18"/>
                <w:szCs w:val="18"/>
              </w:rPr>
              <w:t xml:space="preserve">Min. </w:t>
            </w:r>
            <w:r w:rsidR="000D3FDC" w:rsidRPr="003A4A4F">
              <w:rPr>
                <w:rFonts w:ascii="Arial" w:hAnsi="Arial" w:cs="Arial"/>
                <w:sz w:val="18"/>
                <w:szCs w:val="18"/>
              </w:rPr>
              <w:t>PCL5, PCL6</w:t>
            </w:r>
          </w:p>
        </w:tc>
        <w:tc>
          <w:tcPr>
            <w:tcW w:w="2846" w:type="dxa"/>
            <w:shd w:val="clear" w:color="auto" w:fill="FFFF00"/>
            <w:vAlign w:val="center"/>
          </w:tcPr>
          <w:p w14:paraId="16E59915" w14:textId="3AA10D61" w:rsidR="000D3FDC" w:rsidRPr="00B70804" w:rsidRDefault="00676B2C" w:rsidP="00676B2C">
            <w:pPr>
              <w:ind w:left="21"/>
              <w:rPr>
                <w:rFonts w:ascii="Arial" w:hAnsi="Arial" w:cs="Arial"/>
                <w:sz w:val="18"/>
                <w:szCs w:val="18"/>
              </w:rPr>
            </w:pPr>
            <w:r w:rsidRPr="00B70804">
              <w:rPr>
                <w:rFonts w:ascii="Arial" w:hAnsi="Arial" w:cs="Arial"/>
                <w:sz w:val="18"/>
                <w:szCs w:val="18"/>
              </w:rPr>
              <w:t xml:space="preserve">HP PCL 6, HP PCL 5, emulace HP </w:t>
            </w:r>
            <w:proofErr w:type="spellStart"/>
            <w:r w:rsidRPr="00B70804">
              <w:rPr>
                <w:rFonts w:ascii="Arial" w:hAnsi="Arial" w:cs="Arial"/>
                <w:sz w:val="18"/>
                <w:szCs w:val="18"/>
              </w:rPr>
              <w:t>Postscript</w:t>
            </w:r>
            <w:proofErr w:type="spellEnd"/>
            <w:r w:rsidRPr="00B70804">
              <w:rPr>
                <w:rFonts w:ascii="Arial" w:hAnsi="Arial" w:cs="Arial"/>
                <w:sz w:val="18"/>
                <w:szCs w:val="18"/>
              </w:rPr>
              <w:t xml:space="preserve"> 3. úrovně, nativní tisk </w:t>
            </w:r>
            <w:proofErr w:type="gramStart"/>
            <w:r w:rsidRPr="00B70804">
              <w:rPr>
                <w:rFonts w:ascii="Arial" w:hAnsi="Arial" w:cs="Arial"/>
                <w:sz w:val="18"/>
                <w:szCs w:val="18"/>
              </w:rPr>
              <w:t>PDF (v 1.7</w:t>
            </w:r>
            <w:proofErr w:type="gramEnd"/>
            <w:r w:rsidRPr="00B70804">
              <w:rPr>
                <w:rFonts w:ascii="Arial" w:hAnsi="Arial" w:cs="Arial"/>
                <w:sz w:val="18"/>
                <w:szCs w:val="18"/>
              </w:rPr>
              <w:t>)</w:t>
            </w:r>
          </w:p>
        </w:tc>
      </w:tr>
      <w:tr w:rsidR="000D3FDC" w:rsidRPr="003A4A4F" w14:paraId="16E5991A" w14:textId="77777777" w:rsidTr="008F7924">
        <w:trPr>
          <w:trHeight w:val="567"/>
          <w:jc w:val="center"/>
        </w:trPr>
        <w:tc>
          <w:tcPr>
            <w:tcW w:w="2827" w:type="dxa"/>
            <w:vAlign w:val="center"/>
          </w:tcPr>
          <w:p w14:paraId="16E59917" w14:textId="77777777" w:rsidR="000D3FDC" w:rsidRPr="003A4A4F" w:rsidRDefault="000D3FDC" w:rsidP="000D3FDC">
            <w:pPr>
              <w:rPr>
                <w:rFonts w:ascii="Arial" w:hAnsi="Arial" w:cs="Arial"/>
                <w:sz w:val="18"/>
                <w:szCs w:val="18"/>
              </w:rPr>
            </w:pPr>
            <w:r w:rsidRPr="003A4A4F">
              <w:rPr>
                <w:rFonts w:ascii="Arial" w:hAnsi="Arial" w:cs="Arial"/>
                <w:sz w:val="18"/>
                <w:szCs w:val="18"/>
              </w:rPr>
              <w:t>Vnitřní paměť RAM</w:t>
            </w:r>
          </w:p>
        </w:tc>
        <w:tc>
          <w:tcPr>
            <w:tcW w:w="3118" w:type="dxa"/>
            <w:vAlign w:val="center"/>
          </w:tcPr>
          <w:p w14:paraId="16E59918" w14:textId="45582A27" w:rsidR="000D3FDC" w:rsidRPr="003A4A4F" w:rsidRDefault="000D3FDC" w:rsidP="00ED4723">
            <w:pPr>
              <w:ind w:left="21"/>
              <w:rPr>
                <w:rFonts w:ascii="Arial" w:hAnsi="Arial" w:cs="Arial"/>
                <w:sz w:val="18"/>
                <w:szCs w:val="18"/>
              </w:rPr>
            </w:pPr>
            <w:r w:rsidRPr="003A4A4F">
              <w:rPr>
                <w:rFonts w:ascii="Arial" w:hAnsi="Arial" w:cs="Arial"/>
                <w:sz w:val="18"/>
                <w:szCs w:val="18"/>
              </w:rPr>
              <w:t xml:space="preserve">Min. </w:t>
            </w:r>
            <w:r w:rsidR="00ED4723">
              <w:rPr>
                <w:rFonts w:ascii="Arial" w:hAnsi="Arial" w:cs="Arial"/>
                <w:sz w:val="18"/>
                <w:szCs w:val="18"/>
              </w:rPr>
              <w:t>256</w:t>
            </w:r>
            <w:r w:rsidRPr="003A4A4F">
              <w:rPr>
                <w:rFonts w:ascii="Arial" w:hAnsi="Arial" w:cs="Arial"/>
                <w:sz w:val="18"/>
                <w:szCs w:val="18"/>
              </w:rPr>
              <w:t xml:space="preserve"> MB </w:t>
            </w:r>
          </w:p>
        </w:tc>
        <w:tc>
          <w:tcPr>
            <w:tcW w:w="2846" w:type="dxa"/>
            <w:shd w:val="clear" w:color="auto" w:fill="FFFF00"/>
            <w:vAlign w:val="center"/>
          </w:tcPr>
          <w:p w14:paraId="16E59919" w14:textId="4F8B0586" w:rsidR="000D3FDC" w:rsidRPr="00B70804" w:rsidRDefault="00676B2C" w:rsidP="000D3FDC">
            <w:pPr>
              <w:ind w:left="21"/>
              <w:rPr>
                <w:rFonts w:ascii="Arial" w:hAnsi="Arial" w:cs="Arial"/>
                <w:sz w:val="18"/>
                <w:szCs w:val="18"/>
              </w:rPr>
            </w:pPr>
            <w:r w:rsidRPr="00B70804">
              <w:rPr>
                <w:rFonts w:ascii="Arial" w:hAnsi="Arial" w:cs="Arial"/>
                <w:sz w:val="18"/>
                <w:szCs w:val="18"/>
              </w:rPr>
              <w:t>1,25 GB</w:t>
            </w:r>
          </w:p>
        </w:tc>
      </w:tr>
      <w:tr w:rsidR="000D3FDC" w:rsidRPr="003A4A4F" w14:paraId="16E5991E" w14:textId="77777777" w:rsidTr="008F7924">
        <w:trPr>
          <w:trHeight w:val="567"/>
          <w:jc w:val="center"/>
        </w:trPr>
        <w:tc>
          <w:tcPr>
            <w:tcW w:w="2827" w:type="dxa"/>
            <w:vAlign w:val="center"/>
          </w:tcPr>
          <w:p w14:paraId="16E5991B" w14:textId="77777777" w:rsidR="000D3FDC" w:rsidRPr="003A4A4F" w:rsidRDefault="000D3FDC" w:rsidP="000D3FDC">
            <w:pPr>
              <w:rPr>
                <w:rFonts w:ascii="Arial" w:hAnsi="Arial" w:cs="Arial"/>
                <w:sz w:val="18"/>
                <w:szCs w:val="18"/>
              </w:rPr>
            </w:pPr>
            <w:r w:rsidRPr="003A4A4F">
              <w:rPr>
                <w:rFonts w:ascii="Arial" w:hAnsi="Arial" w:cs="Arial"/>
                <w:sz w:val="18"/>
                <w:szCs w:val="18"/>
              </w:rPr>
              <w:t>Automatický oboustranný tisk</w:t>
            </w:r>
          </w:p>
        </w:tc>
        <w:tc>
          <w:tcPr>
            <w:tcW w:w="3118" w:type="dxa"/>
            <w:vAlign w:val="center"/>
          </w:tcPr>
          <w:p w14:paraId="16E5991C" w14:textId="77777777" w:rsidR="000D3FDC" w:rsidRPr="003A4A4F" w:rsidRDefault="000D3FDC" w:rsidP="000D3FDC">
            <w:pPr>
              <w:ind w:left="21"/>
              <w:rPr>
                <w:rFonts w:ascii="Arial" w:hAnsi="Arial" w:cs="Arial"/>
                <w:sz w:val="18"/>
                <w:szCs w:val="18"/>
              </w:rPr>
            </w:pPr>
            <w:r w:rsidRPr="003A4A4F">
              <w:rPr>
                <w:rFonts w:ascii="Arial" w:hAnsi="Arial" w:cs="Arial"/>
                <w:sz w:val="18"/>
                <w:szCs w:val="18"/>
              </w:rPr>
              <w:t>ANO, automatický duplex</w:t>
            </w:r>
          </w:p>
        </w:tc>
        <w:tc>
          <w:tcPr>
            <w:tcW w:w="2846" w:type="dxa"/>
            <w:shd w:val="clear" w:color="auto" w:fill="FFFF00"/>
            <w:vAlign w:val="center"/>
          </w:tcPr>
          <w:p w14:paraId="16E5991D" w14:textId="235FC3DE" w:rsidR="000D3FDC" w:rsidRPr="00B70804" w:rsidRDefault="00676B2C" w:rsidP="000D3FDC">
            <w:pPr>
              <w:ind w:left="21"/>
              <w:rPr>
                <w:rFonts w:ascii="Arial" w:hAnsi="Arial" w:cs="Arial"/>
                <w:sz w:val="18"/>
                <w:szCs w:val="18"/>
              </w:rPr>
            </w:pPr>
            <w:r w:rsidRPr="00B70804">
              <w:rPr>
                <w:rFonts w:ascii="Arial" w:hAnsi="Arial" w:cs="Arial"/>
                <w:sz w:val="18"/>
                <w:szCs w:val="18"/>
              </w:rPr>
              <w:t>ANO</w:t>
            </w:r>
          </w:p>
        </w:tc>
      </w:tr>
      <w:tr w:rsidR="000D3FDC" w:rsidRPr="003A4A4F" w14:paraId="16E59922" w14:textId="77777777" w:rsidTr="008F7924">
        <w:trPr>
          <w:trHeight w:val="567"/>
          <w:jc w:val="center"/>
        </w:trPr>
        <w:tc>
          <w:tcPr>
            <w:tcW w:w="2827" w:type="dxa"/>
            <w:vAlign w:val="center"/>
          </w:tcPr>
          <w:p w14:paraId="16E5991F" w14:textId="77777777" w:rsidR="000D3FDC" w:rsidRPr="003A4A4F" w:rsidRDefault="000D3FDC" w:rsidP="000D3FDC">
            <w:pPr>
              <w:rPr>
                <w:rFonts w:ascii="Arial" w:hAnsi="Arial" w:cs="Arial"/>
                <w:sz w:val="18"/>
                <w:szCs w:val="18"/>
              </w:rPr>
            </w:pPr>
            <w:r w:rsidRPr="003A4A4F">
              <w:rPr>
                <w:rFonts w:ascii="Arial" w:hAnsi="Arial" w:cs="Arial"/>
                <w:sz w:val="18"/>
                <w:szCs w:val="18"/>
              </w:rPr>
              <w:t>Tisková média</w:t>
            </w:r>
          </w:p>
        </w:tc>
        <w:tc>
          <w:tcPr>
            <w:tcW w:w="3118" w:type="dxa"/>
            <w:vAlign w:val="center"/>
          </w:tcPr>
          <w:p w14:paraId="16E59920" w14:textId="77777777" w:rsidR="000D3FDC" w:rsidRPr="003A4A4F" w:rsidRDefault="000D3FDC" w:rsidP="000D3FDC">
            <w:pPr>
              <w:ind w:left="21"/>
              <w:rPr>
                <w:rFonts w:ascii="Arial" w:hAnsi="Arial" w:cs="Arial"/>
                <w:sz w:val="18"/>
                <w:szCs w:val="18"/>
              </w:rPr>
            </w:pPr>
            <w:r w:rsidRPr="003A4A4F">
              <w:rPr>
                <w:rFonts w:ascii="Arial" w:hAnsi="Arial" w:cs="Arial"/>
                <w:sz w:val="18"/>
                <w:szCs w:val="18"/>
              </w:rPr>
              <w:t>Běžný papír, obálky, štítky</w:t>
            </w:r>
          </w:p>
        </w:tc>
        <w:tc>
          <w:tcPr>
            <w:tcW w:w="2846" w:type="dxa"/>
            <w:shd w:val="clear" w:color="auto" w:fill="FFFF00"/>
            <w:vAlign w:val="center"/>
          </w:tcPr>
          <w:p w14:paraId="16E59921" w14:textId="2BE9DB7D" w:rsidR="000D3FDC" w:rsidRPr="00B70804" w:rsidRDefault="00676B2C" w:rsidP="000D3FDC">
            <w:pPr>
              <w:ind w:left="21"/>
              <w:rPr>
                <w:rFonts w:ascii="Arial" w:hAnsi="Arial" w:cs="Arial"/>
                <w:sz w:val="18"/>
                <w:szCs w:val="18"/>
              </w:rPr>
            </w:pPr>
            <w:r w:rsidRPr="00B70804">
              <w:rPr>
                <w:rFonts w:ascii="Arial" w:hAnsi="Arial" w:cs="Arial"/>
                <w:sz w:val="18"/>
                <w:szCs w:val="18"/>
              </w:rPr>
              <w:t>ANO</w:t>
            </w:r>
          </w:p>
        </w:tc>
      </w:tr>
      <w:tr w:rsidR="000D3FDC" w:rsidRPr="003A4A4F" w14:paraId="16E59926" w14:textId="77777777" w:rsidTr="008F7924">
        <w:trPr>
          <w:trHeight w:val="567"/>
          <w:jc w:val="center"/>
        </w:trPr>
        <w:tc>
          <w:tcPr>
            <w:tcW w:w="2827" w:type="dxa"/>
            <w:vAlign w:val="center"/>
          </w:tcPr>
          <w:p w14:paraId="16E59923" w14:textId="77777777" w:rsidR="000D3FDC" w:rsidRPr="003A4A4F" w:rsidRDefault="000D3FDC" w:rsidP="000D3FDC">
            <w:pPr>
              <w:rPr>
                <w:rFonts w:ascii="Arial" w:hAnsi="Arial" w:cs="Arial"/>
                <w:sz w:val="18"/>
                <w:szCs w:val="18"/>
              </w:rPr>
            </w:pPr>
            <w:r w:rsidRPr="003A4A4F">
              <w:rPr>
                <w:rFonts w:ascii="Arial" w:hAnsi="Arial" w:cs="Arial"/>
                <w:sz w:val="18"/>
                <w:szCs w:val="18"/>
              </w:rPr>
              <w:t>Formát tiskových medií</w:t>
            </w:r>
          </w:p>
        </w:tc>
        <w:tc>
          <w:tcPr>
            <w:tcW w:w="3118" w:type="dxa"/>
            <w:vAlign w:val="center"/>
          </w:tcPr>
          <w:p w14:paraId="16E59924" w14:textId="77777777" w:rsidR="000D3FDC" w:rsidRPr="003A4A4F" w:rsidRDefault="000D3FDC" w:rsidP="000D3FDC">
            <w:pPr>
              <w:ind w:left="21"/>
              <w:rPr>
                <w:rFonts w:ascii="Arial" w:hAnsi="Arial" w:cs="Arial"/>
                <w:sz w:val="18"/>
                <w:szCs w:val="18"/>
              </w:rPr>
            </w:pPr>
            <w:r w:rsidRPr="003A4A4F">
              <w:rPr>
                <w:rFonts w:ascii="Arial" w:hAnsi="Arial" w:cs="Arial"/>
                <w:sz w:val="18"/>
                <w:szCs w:val="18"/>
              </w:rPr>
              <w:t>Min. A4 a menší</w:t>
            </w:r>
          </w:p>
        </w:tc>
        <w:tc>
          <w:tcPr>
            <w:tcW w:w="2846" w:type="dxa"/>
            <w:shd w:val="clear" w:color="auto" w:fill="FFFF00"/>
            <w:vAlign w:val="center"/>
          </w:tcPr>
          <w:p w14:paraId="16E59925" w14:textId="45961AF5" w:rsidR="000D3FDC" w:rsidRPr="00B70804" w:rsidRDefault="00676B2C" w:rsidP="000D3FDC">
            <w:pPr>
              <w:ind w:left="21"/>
              <w:rPr>
                <w:rFonts w:ascii="Arial" w:hAnsi="Arial" w:cs="Arial"/>
                <w:sz w:val="18"/>
                <w:szCs w:val="18"/>
              </w:rPr>
            </w:pPr>
            <w:r w:rsidRPr="00B70804">
              <w:rPr>
                <w:rFonts w:ascii="Arial" w:hAnsi="Arial" w:cs="Arial"/>
                <w:sz w:val="18"/>
                <w:szCs w:val="18"/>
              </w:rPr>
              <w:t>ANO</w:t>
            </w:r>
          </w:p>
        </w:tc>
      </w:tr>
      <w:tr w:rsidR="000D3FDC" w:rsidRPr="003A4A4F" w14:paraId="16E5992A" w14:textId="77777777" w:rsidTr="008F7924">
        <w:trPr>
          <w:trHeight w:val="567"/>
          <w:jc w:val="center"/>
        </w:trPr>
        <w:tc>
          <w:tcPr>
            <w:tcW w:w="2827" w:type="dxa"/>
            <w:vAlign w:val="center"/>
          </w:tcPr>
          <w:p w14:paraId="16E59927" w14:textId="77777777" w:rsidR="000D3FDC" w:rsidRPr="003A4A4F" w:rsidRDefault="000D3FDC" w:rsidP="000D3FDC">
            <w:pPr>
              <w:rPr>
                <w:rFonts w:ascii="Arial" w:hAnsi="Arial" w:cs="Arial"/>
                <w:sz w:val="18"/>
                <w:szCs w:val="18"/>
              </w:rPr>
            </w:pPr>
            <w:r w:rsidRPr="003A4A4F">
              <w:rPr>
                <w:rFonts w:ascii="Arial" w:hAnsi="Arial" w:cs="Arial"/>
                <w:sz w:val="18"/>
                <w:szCs w:val="18"/>
              </w:rPr>
              <w:t>Počet vstupních zásobníků</w:t>
            </w:r>
          </w:p>
        </w:tc>
        <w:tc>
          <w:tcPr>
            <w:tcW w:w="3118" w:type="dxa"/>
            <w:vAlign w:val="center"/>
          </w:tcPr>
          <w:p w14:paraId="16E59928" w14:textId="77777777" w:rsidR="000D3FDC" w:rsidRPr="003A4A4F" w:rsidRDefault="000D3FDC" w:rsidP="000D3FDC">
            <w:pPr>
              <w:ind w:left="21"/>
              <w:rPr>
                <w:rFonts w:ascii="Arial" w:hAnsi="Arial" w:cs="Arial"/>
                <w:sz w:val="18"/>
                <w:szCs w:val="18"/>
              </w:rPr>
            </w:pPr>
            <w:r w:rsidRPr="003A4A4F">
              <w:rPr>
                <w:rFonts w:ascii="Arial" w:hAnsi="Arial" w:cs="Arial"/>
                <w:sz w:val="18"/>
                <w:szCs w:val="18"/>
              </w:rPr>
              <w:t xml:space="preserve">Min. 2 </w:t>
            </w:r>
          </w:p>
        </w:tc>
        <w:tc>
          <w:tcPr>
            <w:tcW w:w="2846" w:type="dxa"/>
            <w:shd w:val="clear" w:color="auto" w:fill="FFFF00"/>
            <w:vAlign w:val="center"/>
          </w:tcPr>
          <w:p w14:paraId="16E59929" w14:textId="2A950CF6" w:rsidR="000D3FDC" w:rsidRPr="00B70804" w:rsidRDefault="00676B2C" w:rsidP="000D3FDC">
            <w:pPr>
              <w:ind w:left="21"/>
              <w:rPr>
                <w:rFonts w:ascii="Arial" w:hAnsi="Arial" w:cs="Arial"/>
                <w:sz w:val="18"/>
                <w:szCs w:val="18"/>
              </w:rPr>
            </w:pPr>
            <w:r w:rsidRPr="00B70804">
              <w:rPr>
                <w:rFonts w:ascii="Arial" w:hAnsi="Arial" w:cs="Arial"/>
                <w:sz w:val="18"/>
                <w:szCs w:val="18"/>
              </w:rPr>
              <w:t>2</w:t>
            </w:r>
          </w:p>
        </w:tc>
      </w:tr>
      <w:tr w:rsidR="000D3FDC" w:rsidRPr="003A4A4F" w14:paraId="16E5992E" w14:textId="77777777" w:rsidTr="008F7924">
        <w:trPr>
          <w:trHeight w:val="567"/>
          <w:jc w:val="center"/>
        </w:trPr>
        <w:tc>
          <w:tcPr>
            <w:tcW w:w="2827" w:type="dxa"/>
            <w:vAlign w:val="center"/>
          </w:tcPr>
          <w:p w14:paraId="16E5992B" w14:textId="77777777" w:rsidR="000D3FDC" w:rsidRPr="003A4A4F" w:rsidRDefault="000D3FDC" w:rsidP="000D3FDC">
            <w:pPr>
              <w:rPr>
                <w:rFonts w:ascii="Arial" w:hAnsi="Arial" w:cs="Arial"/>
                <w:sz w:val="18"/>
                <w:szCs w:val="18"/>
              </w:rPr>
            </w:pPr>
            <w:r w:rsidRPr="003A4A4F">
              <w:rPr>
                <w:rFonts w:ascii="Arial" w:hAnsi="Arial" w:cs="Arial"/>
                <w:sz w:val="18"/>
                <w:szCs w:val="18"/>
              </w:rPr>
              <w:t>Celková kapacita vstupních zásobníků papíru</w:t>
            </w:r>
          </w:p>
        </w:tc>
        <w:tc>
          <w:tcPr>
            <w:tcW w:w="3118" w:type="dxa"/>
            <w:vAlign w:val="center"/>
          </w:tcPr>
          <w:p w14:paraId="16E5992C" w14:textId="77777777" w:rsidR="000D3FDC" w:rsidRPr="003A4A4F" w:rsidRDefault="000D3FDC" w:rsidP="000D3FDC">
            <w:pPr>
              <w:ind w:left="21"/>
              <w:rPr>
                <w:rFonts w:ascii="Arial" w:hAnsi="Arial" w:cs="Arial"/>
                <w:sz w:val="18"/>
                <w:szCs w:val="18"/>
              </w:rPr>
            </w:pPr>
            <w:r w:rsidRPr="003A4A4F">
              <w:rPr>
                <w:rFonts w:ascii="Arial" w:hAnsi="Arial" w:cs="Arial"/>
                <w:sz w:val="18"/>
                <w:szCs w:val="18"/>
              </w:rPr>
              <w:t>Min. 350 listů</w:t>
            </w:r>
          </w:p>
        </w:tc>
        <w:tc>
          <w:tcPr>
            <w:tcW w:w="2846" w:type="dxa"/>
            <w:shd w:val="clear" w:color="auto" w:fill="FFFF00"/>
            <w:vAlign w:val="center"/>
          </w:tcPr>
          <w:p w14:paraId="16E5992D" w14:textId="331EF8AF" w:rsidR="000D3FDC" w:rsidRPr="00B70804" w:rsidRDefault="00676B2C" w:rsidP="000D3FDC">
            <w:pPr>
              <w:ind w:left="21"/>
              <w:rPr>
                <w:rFonts w:ascii="Arial" w:hAnsi="Arial" w:cs="Arial"/>
                <w:sz w:val="18"/>
                <w:szCs w:val="18"/>
              </w:rPr>
            </w:pPr>
            <w:r w:rsidRPr="00B70804">
              <w:rPr>
                <w:rFonts w:ascii="Arial" w:hAnsi="Arial" w:cs="Arial"/>
                <w:sz w:val="18"/>
                <w:szCs w:val="18"/>
              </w:rPr>
              <w:t>650 listů</w:t>
            </w:r>
          </w:p>
        </w:tc>
      </w:tr>
      <w:tr w:rsidR="00004D3A" w:rsidRPr="003A4A4F" w14:paraId="7BC22B60" w14:textId="77777777" w:rsidTr="008F7924">
        <w:trPr>
          <w:trHeight w:val="567"/>
          <w:jc w:val="center"/>
        </w:trPr>
        <w:tc>
          <w:tcPr>
            <w:tcW w:w="2827" w:type="dxa"/>
            <w:vAlign w:val="center"/>
          </w:tcPr>
          <w:p w14:paraId="01AEF6C1" w14:textId="2C31E55E" w:rsidR="00004D3A" w:rsidRPr="003A4A4F" w:rsidRDefault="00831263" w:rsidP="000D3FDC">
            <w:pPr>
              <w:rPr>
                <w:rFonts w:ascii="Arial" w:hAnsi="Arial" w:cs="Arial"/>
                <w:sz w:val="18"/>
                <w:szCs w:val="18"/>
              </w:rPr>
            </w:pPr>
            <w:r w:rsidRPr="003A4A4F">
              <w:rPr>
                <w:rFonts w:ascii="Arial" w:hAnsi="Arial" w:cs="Arial"/>
                <w:sz w:val="18"/>
                <w:szCs w:val="18"/>
              </w:rPr>
              <w:t>Minimální výtěžnost dostupných originálních velkokapacitních tonerových kazet deklarovaná dle normy ISO/IEC 19752.</w:t>
            </w:r>
          </w:p>
        </w:tc>
        <w:tc>
          <w:tcPr>
            <w:tcW w:w="3118" w:type="dxa"/>
            <w:vAlign w:val="center"/>
          </w:tcPr>
          <w:p w14:paraId="303CE863" w14:textId="78BBA091" w:rsidR="00004D3A" w:rsidRPr="003A4A4F" w:rsidRDefault="00004D3A" w:rsidP="009C09EC">
            <w:pPr>
              <w:ind w:left="21"/>
              <w:rPr>
                <w:rFonts w:ascii="Arial" w:hAnsi="Arial" w:cs="Arial"/>
                <w:sz w:val="18"/>
                <w:szCs w:val="18"/>
              </w:rPr>
            </w:pPr>
            <w:r w:rsidRPr="003A4A4F">
              <w:rPr>
                <w:rFonts w:ascii="Arial" w:hAnsi="Arial" w:cs="Arial"/>
                <w:sz w:val="18"/>
                <w:szCs w:val="18"/>
              </w:rPr>
              <w:t xml:space="preserve">Min. </w:t>
            </w:r>
            <w:r w:rsidR="009C09EC">
              <w:rPr>
                <w:rFonts w:ascii="Arial" w:hAnsi="Arial" w:cs="Arial"/>
                <w:sz w:val="18"/>
                <w:szCs w:val="18"/>
              </w:rPr>
              <w:t>7</w:t>
            </w:r>
            <w:r w:rsidR="009C09EC" w:rsidRPr="003A4A4F">
              <w:rPr>
                <w:rFonts w:ascii="Arial" w:hAnsi="Arial" w:cs="Arial"/>
                <w:sz w:val="18"/>
                <w:szCs w:val="18"/>
              </w:rPr>
              <w:t xml:space="preserve">000 </w:t>
            </w:r>
            <w:r w:rsidRPr="003A4A4F">
              <w:rPr>
                <w:rFonts w:ascii="Arial" w:hAnsi="Arial" w:cs="Arial"/>
                <w:sz w:val="18"/>
                <w:szCs w:val="18"/>
              </w:rPr>
              <w:t>stran</w:t>
            </w:r>
          </w:p>
        </w:tc>
        <w:tc>
          <w:tcPr>
            <w:tcW w:w="2846" w:type="dxa"/>
            <w:shd w:val="clear" w:color="auto" w:fill="FFFF00"/>
            <w:vAlign w:val="center"/>
          </w:tcPr>
          <w:p w14:paraId="2BABE021" w14:textId="2C237F58" w:rsidR="00004D3A" w:rsidRPr="00B70804" w:rsidRDefault="00676B2C" w:rsidP="000D3FDC">
            <w:pPr>
              <w:ind w:left="21"/>
              <w:rPr>
                <w:rFonts w:ascii="Arial" w:hAnsi="Arial" w:cs="Arial"/>
                <w:sz w:val="18"/>
                <w:szCs w:val="18"/>
              </w:rPr>
            </w:pPr>
            <w:r w:rsidRPr="00B70804">
              <w:rPr>
                <w:rFonts w:ascii="Arial" w:hAnsi="Arial" w:cs="Arial"/>
                <w:sz w:val="18"/>
                <w:szCs w:val="18"/>
              </w:rPr>
              <w:t>18 000 stran</w:t>
            </w:r>
          </w:p>
        </w:tc>
      </w:tr>
      <w:tr w:rsidR="000D3FDC" w:rsidRPr="003A4A4F" w14:paraId="16E59932" w14:textId="77777777" w:rsidTr="008F7924">
        <w:trPr>
          <w:trHeight w:val="567"/>
          <w:jc w:val="center"/>
        </w:trPr>
        <w:tc>
          <w:tcPr>
            <w:tcW w:w="2827" w:type="dxa"/>
            <w:vAlign w:val="center"/>
          </w:tcPr>
          <w:p w14:paraId="16E5992F" w14:textId="77777777" w:rsidR="000D3FDC" w:rsidRPr="003A4A4F" w:rsidRDefault="000D3FDC" w:rsidP="000D3FDC">
            <w:pPr>
              <w:rPr>
                <w:rFonts w:ascii="Arial" w:hAnsi="Arial" w:cs="Arial"/>
                <w:sz w:val="18"/>
                <w:szCs w:val="18"/>
              </w:rPr>
            </w:pPr>
            <w:r w:rsidRPr="003A4A4F">
              <w:rPr>
                <w:rFonts w:ascii="Arial" w:hAnsi="Arial" w:cs="Arial"/>
                <w:sz w:val="18"/>
                <w:szCs w:val="18"/>
              </w:rPr>
              <w:t>Připojení přes LAN</w:t>
            </w:r>
          </w:p>
        </w:tc>
        <w:tc>
          <w:tcPr>
            <w:tcW w:w="3118" w:type="dxa"/>
            <w:vAlign w:val="center"/>
          </w:tcPr>
          <w:p w14:paraId="16E59930" w14:textId="2468231A" w:rsidR="000D3FDC" w:rsidRPr="003A4A4F" w:rsidRDefault="000D3FDC" w:rsidP="000D3FDC">
            <w:pPr>
              <w:ind w:left="21"/>
              <w:rPr>
                <w:rFonts w:ascii="Arial" w:hAnsi="Arial" w:cs="Arial"/>
                <w:sz w:val="18"/>
                <w:szCs w:val="18"/>
              </w:rPr>
            </w:pPr>
            <w:r w:rsidRPr="003A4A4F">
              <w:rPr>
                <w:rFonts w:ascii="Arial" w:hAnsi="Arial" w:cs="Arial"/>
                <w:sz w:val="18"/>
                <w:szCs w:val="18"/>
              </w:rPr>
              <w:t xml:space="preserve">Vestavěný síťový modul </w:t>
            </w:r>
            <w:proofErr w:type="spellStart"/>
            <w:r w:rsidRPr="003A4A4F">
              <w:rPr>
                <w:rFonts w:ascii="Arial" w:hAnsi="Arial" w:cs="Arial"/>
                <w:sz w:val="18"/>
                <w:szCs w:val="18"/>
              </w:rPr>
              <w:t>Ethernet</w:t>
            </w:r>
            <w:proofErr w:type="spellEnd"/>
            <w:r w:rsidRPr="003A4A4F">
              <w:rPr>
                <w:rFonts w:ascii="Arial" w:hAnsi="Arial" w:cs="Arial"/>
                <w:sz w:val="18"/>
                <w:szCs w:val="18"/>
              </w:rPr>
              <w:t>, min. 10/10</w:t>
            </w:r>
            <w:r w:rsidR="005C0747">
              <w:rPr>
                <w:rFonts w:ascii="Arial" w:hAnsi="Arial" w:cs="Arial"/>
                <w:sz w:val="18"/>
                <w:szCs w:val="18"/>
              </w:rPr>
              <w:t xml:space="preserve">0/1000 Base-TX , podpora IPv6, </w:t>
            </w:r>
            <w:r w:rsidRPr="003A4A4F">
              <w:rPr>
                <w:rFonts w:ascii="Arial" w:hAnsi="Arial" w:cs="Arial"/>
                <w:sz w:val="18"/>
                <w:szCs w:val="18"/>
              </w:rPr>
              <w:t>RJ-45</w:t>
            </w:r>
            <w:r w:rsidR="00DC16CB">
              <w:rPr>
                <w:rFonts w:ascii="Arial" w:hAnsi="Arial" w:cs="Arial"/>
                <w:sz w:val="18"/>
                <w:szCs w:val="18"/>
              </w:rPr>
              <w:t>, 802.1x</w:t>
            </w:r>
          </w:p>
        </w:tc>
        <w:tc>
          <w:tcPr>
            <w:tcW w:w="2846" w:type="dxa"/>
            <w:shd w:val="clear" w:color="auto" w:fill="FFFF00"/>
            <w:vAlign w:val="center"/>
          </w:tcPr>
          <w:p w14:paraId="16E59931" w14:textId="68D92430" w:rsidR="000D3FDC" w:rsidRPr="00B70804" w:rsidRDefault="00676B2C" w:rsidP="000D3FDC">
            <w:pPr>
              <w:ind w:left="21"/>
              <w:rPr>
                <w:rFonts w:ascii="Arial" w:hAnsi="Arial" w:cs="Arial"/>
                <w:sz w:val="18"/>
                <w:szCs w:val="18"/>
              </w:rPr>
            </w:pPr>
            <w:r w:rsidRPr="00B70804">
              <w:rPr>
                <w:rFonts w:ascii="Arial" w:hAnsi="Arial" w:cs="Arial"/>
                <w:sz w:val="18"/>
                <w:szCs w:val="18"/>
              </w:rPr>
              <w:t>ANO</w:t>
            </w:r>
          </w:p>
        </w:tc>
      </w:tr>
      <w:tr w:rsidR="005C0747" w:rsidRPr="003A4A4F" w14:paraId="46B4FB69" w14:textId="77777777" w:rsidTr="008F7924">
        <w:trPr>
          <w:trHeight w:val="567"/>
          <w:jc w:val="center"/>
        </w:trPr>
        <w:tc>
          <w:tcPr>
            <w:tcW w:w="2827" w:type="dxa"/>
            <w:vAlign w:val="center"/>
          </w:tcPr>
          <w:p w14:paraId="0CC72FC4" w14:textId="6A42898F" w:rsidR="005C0747" w:rsidRPr="003A4A4F" w:rsidRDefault="005C0747" w:rsidP="000D3FDC">
            <w:pPr>
              <w:rPr>
                <w:rFonts w:ascii="Arial" w:hAnsi="Arial" w:cs="Arial"/>
                <w:sz w:val="18"/>
                <w:szCs w:val="18"/>
              </w:rPr>
            </w:pPr>
            <w:r w:rsidRPr="005C0747">
              <w:rPr>
                <w:rFonts w:ascii="Arial" w:hAnsi="Arial" w:cs="Arial"/>
                <w:sz w:val="18"/>
                <w:szCs w:val="18"/>
              </w:rPr>
              <w:t>Zabezpečení tisku</w:t>
            </w:r>
          </w:p>
        </w:tc>
        <w:tc>
          <w:tcPr>
            <w:tcW w:w="3118" w:type="dxa"/>
            <w:vAlign w:val="center"/>
          </w:tcPr>
          <w:p w14:paraId="5080224E" w14:textId="04753B60" w:rsidR="005C0747" w:rsidRPr="003A4A4F" w:rsidRDefault="005C0747" w:rsidP="000D3FDC">
            <w:pPr>
              <w:rPr>
                <w:rFonts w:ascii="Arial" w:hAnsi="Arial" w:cs="Arial"/>
                <w:sz w:val="18"/>
                <w:szCs w:val="18"/>
              </w:rPr>
            </w:pPr>
            <w:r w:rsidRPr="005C0747">
              <w:rPr>
                <w:rFonts w:ascii="Arial" w:hAnsi="Arial" w:cs="Arial"/>
                <w:sz w:val="18"/>
                <w:szCs w:val="18"/>
              </w:rPr>
              <w:t xml:space="preserve">Schopnost uživatele zabezpečit tiskovou úlohu </w:t>
            </w:r>
            <w:proofErr w:type="spellStart"/>
            <w:r w:rsidRPr="005C0747">
              <w:rPr>
                <w:rFonts w:ascii="Arial" w:hAnsi="Arial" w:cs="Arial"/>
                <w:sz w:val="18"/>
                <w:szCs w:val="18"/>
              </w:rPr>
              <w:t>PINem</w:t>
            </w:r>
            <w:proofErr w:type="spellEnd"/>
            <w:r w:rsidRPr="005C0747">
              <w:rPr>
                <w:rFonts w:ascii="Arial" w:hAnsi="Arial" w:cs="Arial"/>
                <w:sz w:val="18"/>
                <w:szCs w:val="18"/>
              </w:rPr>
              <w:t xml:space="preserve"> tak, že před vytištěním z tiskárny bude muset uživatel tento PIN zadat na ovládacím panelu zařízení.</w:t>
            </w:r>
            <w:r w:rsidR="006001E2">
              <w:rPr>
                <w:rFonts w:ascii="Arial" w:hAnsi="Arial" w:cs="Arial"/>
                <w:sz w:val="18"/>
                <w:szCs w:val="18"/>
              </w:rPr>
              <w:t xml:space="preserve"> Uložiště min.16GB</w:t>
            </w:r>
          </w:p>
        </w:tc>
        <w:tc>
          <w:tcPr>
            <w:tcW w:w="2846" w:type="dxa"/>
            <w:shd w:val="clear" w:color="auto" w:fill="FFFF00"/>
            <w:vAlign w:val="center"/>
          </w:tcPr>
          <w:p w14:paraId="5EB0FBB3" w14:textId="6D4E41BE" w:rsidR="005C0747" w:rsidRPr="00B70804" w:rsidRDefault="00676B2C" w:rsidP="000D3FDC">
            <w:pPr>
              <w:rPr>
                <w:rFonts w:ascii="Arial" w:hAnsi="Arial" w:cs="Arial"/>
                <w:sz w:val="18"/>
                <w:szCs w:val="18"/>
              </w:rPr>
            </w:pPr>
            <w:r w:rsidRPr="00B70804">
              <w:rPr>
                <w:rFonts w:ascii="Arial" w:hAnsi="Arial" w:cs="Arial"/>
                <w:sz w:val="18"/>
                <w:szCs w:val="18"/>
              </w:rPr>
              <w:t>ANO</w:t>
            </w:r>
          </w:p>
        </w:tc>
      </w:tr>
      <w:tr w:rsidR="000D3FDC" w:rsidRPr="003A4A4F" w14:paraId="16E59936" w14:textId="77777777" w:rsidTr="008F7924">
        <w:trPr>
          <w:trHeight w:val="567"/>
          <w:jc w:val="center"/>
        </w:trPr>
        <w:tc>
          <w:tcPr>
            <w:tcW w:w="2827" w:type="dxa"/>
            <w:vAlign w:val="center"/>
          </w:tcPr>
          <w:p w14:paraId="16E59933" w14:textId="2769E2CA" w:rsidR="000D3FDC" w:rsidRPr="003A4A4F" w:rsidRDefault="005C0747" w:rsidP="000D3FDC">
            <w:pPr>
              <w:rPr>
                <w:rFonts w:ascii="Arial" w:hAnsi="Arial" w:cs="Arial"/>
                <w:sz w:val="18"/>
                <w:szCs w:val="18"/>
              </w:rPr>
            </w:pPr>
            <w:r w:rsidRPr="005C0747">
              <w:rPr>
                <w:rFonts w:ascii="Arial" w:hAnsi="Arial" w:cs="Arial"/>
                <w:sz w:val="18"/>
                <w:szCs w:val="18"/>
              </w:rPr>
              <w:t>Možnost dovybavení RFID čtečkou pro identifikaci uživatele</w:t>
            </w:r>
          </w:p>
        </w:tc>
        <w:tc>
          <w:tcPr>
            <w:tcW w:w="3118" w:type="dxa"/>
            <w:vAlign w:val="center"/>
          </w:tcPr>
          <w:p w14:paraId="16E59934" w14:textId="52B43522" w:rsidR="000D3FDC" w:rsidRPr="003A4A4F" w:rsidRDefault="00412090" w:rsidP="00E55DC0">
            <w:pPr>
              <w:rPr>
                <w:rFonts w:ascii="Arial" w:hAnsi="Arial" w:cs="Arial"/>
                <w:sz w:val="18"/>
                <w:szCs w:val="18"/>
              </w:rPr>
            </w:pPr>
            <w:r w:rsidRPr="002805F3">
              <w:rPr>
                <w:rFonts w:ascii="Arial" w:hAnsi="Arial" w:cs="Arial"/>
                <w:sz w:val="18"/>
                <w:szCs w:val="18"/>
              </w:rPr>
              <w:t xml:space="preserve">Zařízení musí být vybaveno chráněným prostorem pro umístění čtečky (pro eliminaci pravděpodobnosti odlomení, </w:t>
            </w:r>
            <w:r w:rsidRPr="002805F3">
              <w:rPr>
                <w:rFonts w:ascii="Arial" w:hAnsi="Arial" w:cs="Arial"/>
                <w:sz w:val="18"/>
                <w:szCs w:val="18"/>
              </w:rPr>
              <w:lastRenderedPageBreak/>
              <w:t>poškození nebo zcizení čtečky), pokud je box pro umístění RFID čtečky externí, musí být pevně spojen se zařízením a musí se jednat o originální a výrobcem doporučené příslušenství</w:t>
            </w:r>
            <w:r w:rsidR="008831FE">
              <w:rPr>
                <w:rFonts w:ascii="Arial" w:hAnsi="Arial" w:cs="Arial"/>
                <w:sz w:val="18"/>
                <w:szCs w:val="18"/>
              </w:rPr>
              <w:t xml:space="preserve"> a </w:t>
            </w:r>
            <w:r w:rsidR="00E55DC0">
              <w:rPr>
                <w:rFonts w:ascii="Arial" w:hAnsi="Arial" w:cs="Arial"/>
                <w:sz w:val="18"/>
                <w:szCs w:val="18"/>
              </w:rPr>
              <w:t>být integrován</w:t>
            </w:r>
            <w:r w:rsidR="005C0747" w:rsidRPr="005C0747">
              <w:rPr>
                <w:rFonts w:ascii="Arial" w:hAnsi="Arial" w:cs="Arial"/>
                <w:sz w:val="18"/>
                <w:szCs w:val="18"/>
              </w:rPr>
              <w:t xml:space="preserve"> v zařízení.</w:t>
            </w:r>
          </w:p>
        </w:tc>
        <w:tc>
          <w:tcPr>
            <w:tcW w:w="2846" w:type="dxa"/>
            <w:shd w:val="clear" w:color="auto" w:fill="FFFF00"/>
            <w:vAlign w:val="center"/>
          </w:tcPr>
          <w:p w14:paraId="16E59935" w14:textId="3F33C5DF" w:rsidR="000D3FDC" w:rsidRPr="00B70804" w:rsidRDefault="00A64E3A" w:rsidP="00A64E3A">
            <w:pPr>
              <w:rPr>
                <w:rFonts w:ascii="Arial" w:hAnsi="Arial" w:cs="Arial"/>
                <w:sz w:val="18"/>
                <w:szCs w:val="18"/>
              </w:rPr>
            </w:pPr>
            <w:r w:rsidRPr="00B70804">
              <w:rPr>
                <w:rFonts w:ascii="Arial" w:hAnsi="Arial" w:cs="Arial"/>
                <w:sz w:val="18"/>
                <w:szCs w:val="18"/>
              </w:rPr>
              <w:lastRenderedPageBreak/>
              <w:t>ANO, z</w:t>
            </w:r>
            <w:r w:rsidR="001E56CF" w:rsidRPr="00B70804">
              <w:rPr>
                <w:rFonts w:ascii="Arial" w:hAnsi="Arial" w:cs="Arial"/>
                <w:sz w:val="18"/>
                <w:szCs w:val="18"/>
              </w:rPr>
              <w:t xml:space="preserve">ařízení je vybaveno chráněným prostorem Hardware </w:t>
            </w:r>
            <w:proofErr w:type="spellStart"/>
            <w:r w:rsidR="001E56CF" w:rsidRPr="00B70804">
              <w:rPr>
                <w:rFonts w:ascii="Arial" w:hAnsi="Arial" w:cs="Arial"/>
                <w:sz w:val="18"/>
                <w:szCs w:val="18"/>
              </w:rPr>
              <w:t>Intergration</w:t>
            </w:r>
            <w:proofErr w:type="spellEnd"/>
            <w:r w:rsidR="001E56CF" w:rsidRPr="00B70804">
              <w:rPr>
                <w:rFonts w:ascii="Arial" w:hAnsi="Arial" w:cs="Arial"/>
                <w:sz w:val="18"/>
                <w:szCs w:val="18"/>
              </w:rPr>
              <w:t xml:space="preserve"> </w:t>
            </w:r>
            <w:proofErr w:type="spellStart"/>
            <w:r w:rsidR="001E56CF" w:rsidRPr="00B70804">
              <w:rPr>
                <w:rFonts w:ascii="Arial" w:hAnsi="Arial" w:cs="Arial"/>
                <w:sz w:val="18"/>
                <w:szCs w:val="18"/>
              </w:rPr>
              <w:t>Pocket</w:t>
            </w:r>
            <w:proofErr w:type="spellEnd"/>
            <w:r w:rsidR="001E56CF" w:rsidRPr="00B70804">
              <w:rPr>
                <w:rFonts w:ascii="Arial" w:hAnsi="Arial" w:cs="Arial"/>
                <w:sz w:val="18"/>
                <w:szCs w:val="18"/>
              </w:rPr>
              <w:t xml:space="preserve"> pro umístění a připojení čtečky.</w:t>
            </w:r>
          </w:p>
        </w:tc>
      </w:tr>
      <w:tr w:rsidR="000D3FDC" w:rsidRPr="003A4A4F" w14:paraId="16E59939" w14:textId="77777777" w:rsidTr="008F7924">
        <w:trPr>
          <w:trHeight w:val="567"/>
          <w:jc w:val="center"/>
        </w:trPr>
        <w:tc>
          <w:tcPr>
            <w:tcW w:w="8791" w:type="dxa"/>
            <w:gridSpan w:val="3"/>
            <w:vAlign w:val="center"/>
          </w:tcPr>
          <w:p w14:paraId="16E59938" w14:textId="166DC755" w:rsidR="000D3FDC" w:rsidRPr="003A4A4F" w:rsidRDefault="000D3FDC" w:rsidP="000D3FDC">
            <w:pPr>
              <w:ind w:left="21"/>
              <w:rPr>
                <w:rFonts w:ascii="Arial" w:hAnsi="Arial" w:cs="Arial"/>
                <w:b/>
                <w:sz w:val="18"/>
                <w:szCs w:val="18"/>
                <w:u w:val="single"/>
              </w:rPr>
            </w:pPr>
            <w:r w:rsidRPr="003A4A4F">
              <w:rPr>
                <w:rFonts w:ascii="Arial" w:hAnsi="Arial" w:cs="Arial"/>
                <w:b/>
                <w:sz w:val="18"/>
                <w:szCs w:val="18"/>
                <w:u w:val="single"/>
              </w:rPr>
              <w:lastRenderedPageBreak/>
              <w:t>Kopírování/Skenování</w:t>
            </w:r>
          </w:p>
        </w:tc>
      </w:tr>
      <w:tr w:rsidR="000D3FDC" w:rsidRPr="003A4A4F" w14:paraId="16E5993D" w14:textId="77777777" w:rsidTr="008F7924">
        <w:trPr>
          <w:trHeight w:val="567"/>
          <w:jc w:val="center"/>
        </w:trPr>
        <w:tc>
          <w:tcPr>
            <w:tcW w:w="2827" w:type="dxa"/>
            <w:vAlign w:val="center"/>
          </w:tcPr>
          <w:p w14:paraId="16E5993A" w14:textId="77777777" w:rsidR="000D3FDC" w:rsidRPr="003A4A4F" w:rsidRDefault="000D3FDC" w:rsidP="000D3FDC">
            <w:pPr>
              <w:rPr>
                <w:rFonts w:ascii="Arial" w:hAnsi="Arial" w:cs="Arial"/>
                <w:sz w:val="18"/>
                <w:szCs w:val="18"/>
              </w:rPr>
            </w:pPr>
            <w:r w:rsidRPr="003A4A4F">
              <w:rPr>
                <w:rFonts w:ascii="Arial" w:hAnsi="Arial" w:cs="Arial"/>
                <w:sz w:val="18"/>
                <w:szCs w:val="18"/>
              </w:rPr>
              <w:t>Technologie</w:t>
            </w:r>
          </w:p>
        </w:tc>
        <w:tc>
          <w:tcPr>
            <w:tcW w:w="3118" w:type="dxa"/>
            <w:vAlign w:val="center"/>
          </w:tcPr>
          <w:p w14:paraId="16E5993B" w14:textId="77777777" w:rsidR="000D3FDC" w:rsidRPr="003A4A4F" w:rsidRDefault="000D3FDC" w:rsidP="000D3FDC">
            <w:pPr>
              <w:ind w:left="21"/>
              <w:rPr>
                <w:rFonts w:ascii="Arial" w:hAnsi="Arial" w:cs="Arial"/>
                <w:sz w:val="18"/>
                <w:szCs w:val="18"/>
              </w:rPr>
            </w:pPr>
            <w:r w:rsidRPr="003A4A4F">
              <w:rPr>
                <w:rFonts w:ascii="Arial" w:hAnsi="Arial" w:cs="Arial"/>
                <w:sz w:val="18"/>
                <w:szCs w:val="18"/>
              </w:rPr>
              <w:t>Monochromatické kopírování</w:t>
            </w:r>
          </w:p>
        </w:tc>
        <w:tc>
          <w:tcPr>
            <w:tcW w:w="2846" w:type="dxa"/>
            <w:shd w:val="clear" w:color="auto" w:fill="FFFF00"/>
            <w:vAlign w:val="center"/>
          </w:tcPr>
          <w:p w14:paraId="16E5993C" w14:textId="6E3CFCF9" w:rsidR="000D3FDC" w:rsidRPr="00BF13A9" w:rsidRDefault="00676B2C" w:rsidP="000D3FDC">
            <w:pPr>
              <w:ind w:left="21"/>
              <w:rPr>
                <w:rFonts w:ascii="Arial" w:hAnsi="Arial" w:cs="Arial"/>
                <w:sz w:val="18"/>
                <w:szCs w:val="18"/>
              </w:rPr>
            </w:pPr>
            <w:r w:rsidRPr="00BF13A9">
              <w:rPr>
                <w:rFonts w:ascii="Arial" w:hAnsi="Arial" w:cs="Arial"/>
                <w:sz w:val="18"/>
                <w:szCs w:val="18"/>
              </w:rPr>
              <w:t>ANO</w:t>
            </w:r>
          </w:p>
        </w:tc>
      </w:tr>
      <w:tr w:rsidR="000D3FDC" w:rsidRPr="003A4A4F" w14:paraId="16E59941" w14:textId="77777777" w:rsidTr="008F7924">
        <w:trPr>
          <w:trHeight w:val="567"/>
          <w:jc w:val="center"/>
        </w:trPr>
        <w:tc>
          <w:tcPr>
            <w:tcW w:w="2827" w:type="dxa"/>
            <w:vAlign w:val="center"/>
          </w:tcPr>
          <w:p w14:paraId="16E5993E" w14:textId="77777777" w:rsidR="000D3FDC" w:rsidRPr="003A4A4F" w:rsidRDefault="000D3FDC" w:rsidP="000D3FDC">
            <w:pPr>
              <w:rPr>
                <w:rFonts w:ascii="Arial" w:hAnsi="Arial" w:cs="Arial"/>
                <w:sz w:val="18"/>
                <w:szCs w:val="18"/>
              </w:rPr>
            </w:pPr>
            <w:r w:rsidRPr="003A4A4F">
              <w:rPr>
                <w:rFonts w:ascii="Arial" w:hAnsi="Arial" w:cs="Arial"/>
                <w:sz w:val="18"/>
                <w:szCs w:val="18"/>
              </w:rPr>
              <w:t>Možnosti zvětšování/zmenšování</w:t>
            </w:r>
          </w:p>
        </w:tc>
        <w:tc>
          <w:tcPr>
            <w:tcW w:w="3118" w:type="dxa"/>
            <w:vAlign w:val="center"/>
          </w:tcPr>
          <w:p w14:paraId="16E5993F" w14:textId="3EAAA7E9" w:rsidR="000D3FDC" w:rsidRPr="003A4A4F" w:rsidRDefault="000D3FDC" w:rsidP="000D3FDC">
            <w:pPr>
              <w:ind w:left="21"/>
              <w:rPr>
                <w:rFonts w:ascii="Arial" w:hAnsi="Arial" w:cs="Arial"/>
                <w:sz w:val="18"/>
                <w:szCs w:val="18"/>
              </w:rPr>
            </w:pPr>
            <w:r w:rsidRPr="003A4A4F">
              <w:rPr>
                <w:rFonts w:ascii="Arial" w:hAnsi="Arial" w:cs="Arial"/>
                <w:sz w:val="18"/>
                <w:szCs w:val="18"/>
              </w:rPr>
              <w:t>Min. 30</w:t>
            </w:r>
            <w:r w:rsidR="008831FE">
              <w:rPr>
                <w:rFonts w:ascii="Arial" w:hAnsi="Arial" w:cs="Arial"/>
                <w:sz w:val="18"/>
                <w:szCs w:val="18"/>
              </w:rPr>
              <w:t>%</w:t>
            </w:r>
            <w:r w:rsidRPr="003A4A4F">
              <w:rPr>
                <w:rFonts w:ascii="Arial" w:hAnsi="Arial" w:cs="Arial"/>
                <w:sz w:val="18"/>
                <w:szCs w:val="18"/>
              </w:rPr>
              <w:t>-300%</w:t>
            </w:r>
          </w:p>
        </w:tc>
        <w:tc>
          <w:tcPr>
            <w:tcW w:w="2846" w:type="dxa"/>
            <w:shd w:val="clear" w:color="auto" w:fill="FFFF00"/>
            <w:vAlign w:val="center"/>
          </w:tcPr>
          <w:p w14:paraId="16E59940" w14:textId="7E8F925B" w:rsidR="000D3FDC" w:rsidRPr="00BF13A9" w:rsidRDefault="00676B2C" w:rsidP="00676B2C">
            <w:pPr>
              <w:ind w:left="21"/>
              <w:rPr>
                <w:rFonts w:ascii="Arial" w:hAnsi="Arial" w:cs="Arial"/>
                <w:sz w:val="18"/>
                <w:szCs w:val="18"/>
              </w:rPr>
            </w:pPr>
            <w:r w:rsidRPr="00BF13A9">
              <w:rPr>
                <w:rFonts w:ascii="Arial" w:hAnsi="Arial" w:cs="Arial"/>
                <w:sz w:val="18"/>
                <w:szCs w:val="18"/>
              </w:rPr>
              <w:t>25%-400%</w:t>
            </w:r>
          </w:p>
        </w:tc>
      </w:tr>
      <w:tr w:rsidR="000D3FDC" w:rsidRPr="003A4A4F" w14:paraId="16E59945" w14:textId="77777777" w:rsidTr="008F7924">
        <w:trPr>
          <w:trHeight w:val="567"/>
          <w:jc w:val="center"/>
        </w:trPr>
        <w:tc>
          <w:tcPr>
            <w:tcW w:w="2827" w:type="dxa"/>
            <w:vAlign w:val="center"/>
          </w:tcPr>
          <w:p w14:paraId="16E59942" w14:textId="77777777" w:rsidR="000D3FDC" w:rsidRPr="003A4A4F" w:rsidRDefault="000D3FDC" w:rsidP="000D3FDC">
            <w:pPr>
              <w:rPr>
                <w:rFonts w:ascii="Arial" w:hAnsi="Arial" w:cs="Arial"/>
                <w:sz w:val="18"/>
                <w:szCs w:val="18"/>
              </w:rPr>
            </w:pPr>
            <w:r w:rsidRPr="003A4A4F">
              <w:rPr>
                <w:rFonts w:ascii="Arial" w:hAnsi="Arial" w:cs="Arial"/>
                <w:sz w:val="18"/>
                <w:szCs w:val="18"/>
              </w:rPr>
              <w:t>Automatický podavač dokumentů</w:t>
            </w:r>
          </w:p>
        </w:tc>
        <w:tc>
          <w:tcPr>
            <w:tcW w:w="3118" w:type="dxa"/>
            <w:vAlign w:val="center"/>
          </w:tcPr>
          <w:p w14:paraId="16E59943" w14:textId="2D2DCD62" w:rsidR="000D3FDC" w:rsidRPr="003A4A4F" w:rsidRDefault="00052D5A" w:rsidP="000D3FDC">
            <w:pPr>
              <w:ind w:left="21"/>
              <w:rPr>
                <w:rFonts w:ascii="Arial" w:hAnsi="Arial" w:cs="Arial"/>
                <w:sz w:val="18"/>
                <w:szCs w:val="18"/>
              </w:rPr>
            </w:pPr>
            <w:r w:rsidRPr="003A4A4F">
              <w:rPr>
                <w:rFonts w:ascii="Arial" w:hAnsi="Arial" w:cs="Arial"/>
                <w:sz w:val="18"/>
                <w:szCs w:val="18"/>
              </w:rPr>
              <w:t>ANO</w:t>
            </w:r>
          </w:p>
        </w:tc>
        <w:tc>
          <w:tcPr>
            <w:tcW w:w="2846" w:type="dxa"/>
            <w:shd w:val="clear" w:color="auto" w:fill="FFFF00"/>
            <w:vAlign w:val="center"/>
          </w:tcPr>
          <w:p w14:paraId="16E59944" w14:textId="64EEA086" w:rsidR="000D3FDC" w:rsidRPr="00BF13A9" w:rsidRDefault="00676B2C" w:rsidP="000D3FDC">
            <w:pPr>
              <w:ind w:left="21"/>
              <w:rPr>
                <w:rFonts w:ascii="Arial" w:hAnsi="Arial" w:cs="Arial"/>
                <w:sz w:val="18"/>
                <w:szCs w:val="18"/>
              </w:rPr>
            </w:pPr>
            <w:r w:rsidRPr="00BF13A9">
              <w:rPr>
                <w:rFonts w:ascii="Arial" w:hAnsi="Arial" w:cs="Arial"/>
                <w:sz w:val="18"/>
                <w:szCs w:val="18"/>
              </w:rPr>
              <w:t>ANO</w:t>
            </w:r>
          </w:p>
        </w:tc>
      </w:tr>
      <w:tr w:rsidR="000D3FDC" w:rsidRPr="003A4A4F" w14:paraId="16E59949" w14:textId="77777777" w:rsidTr="008F7924">
        <w:trPr>
          <w:trHeight w:val="567"/>
          <w:jc w:val="center"/>
        </w:trPr>
        <w:tc>
          <w:tcPr>
            <w:tcW w:w="2827" w:type="dxa"/>
            <w:vAlign w:val="center"/>
          </w:tcPr>
          <w:p w14:paraId="16E59946" w14:textId="77777777" w:rsidR="000D3FDC" w:rsidRPr="003A4A4F" w:rsidRDefault="000D3FDC" w:rsidP="000D3FDC">
            <w:pPr>
              <w:rPr>
                <w:rFonts w:ascii="Arial" w:hAnsi="Arial" w:cs="Arial"/>
                <w:sz w:val="18"/>
                <w:szCs w:val="18"/>
              </w:rPr>
            </w:pPr>
            <w:r w:rsidRPr="003A4A4F">
              <w:rPr>
                <w:rFonts w:ascii="Arial" w:hAnsi="Arial" w:cs="Arial"/>
                <w:sz w:val="18"/>
                <w:szCs w:val="18"/>
              </w:rPr>
              <w:t>Plochý skener</w:t>
            </w:r>
          </w:p>
        </w:tc>
        <w:tc>
          <w:tcPr>
            <w:tcW w:w="3118" w:type="dxa"/>
            <w:tcBorders>
              <w:bottom w:val="single" w:sz="4" w:space="0" w:color="auto"/>
            </w:tcBorders>
            <w:vAlign w:val="center"/>
          </w:tcPr>
          <w:p w14:paraId="16E59947" w14:textId="47253653" w:rsidR="000D3FDC" w:rsidRPr="003A4A4F" w:rsidRDefault="00052D5A" w:rsidP="000D3FDC">
            <w:pPr>
              <w:ind w:left="21"/>
              <w:rPr>
                <w:rFonts w:ascii="Arial" w:hAnsi="Arial" w:cs="Arial"/>
                <w:sz w:val="18"/>
                <w:szCs w:val="18"/>
              </w:rPr>
            </w:pPr>
            <w:r w:rsidRPr="003A4A4F">
              <w:rPr>
                <w:rFonts w:ascii="Arial" w:hAnsi="Arial" w:cs="Arial"/>
                <w:sz w:val="18"/>
                <w:szCs w:val="18"/>
              </w:rPr>
              <w:t>ANO</w:t>
            </w:r>
          </w:p>
        </w:tc>
        <w:tc>
          <w:tcPr>
            <w:tcW w:w="2846" w:type="dxa"/>
            <w:tcBorders>
              <w:bottom w:val="single" w:sz="4" w:space="0" w:color="auto"/>
            </w:tcBorders>
            <w:shd w:val="clear" w:color="auto" w:fill="FFFF00"/>
            <w:vAlign w:val="center"/>
          </w:tcPr>
          <w:p w14:paraId="16E59948" w14:textId="31911976" w:rsidR="000D3FDC" w:rsidRPr="00BF13A9" w:rsidRDefault="00676B2C" w:rsidP="000D3FDC">
            <w:pPr>
              <w:ind w:left="21"/>
              <w:rPr>
                <w:rFonts w:ascii="Arial" w:hAnsi="Arial" w:cs="Arial"/>
                <w:sz w:val="18"/>
                <w:szCs w:val="18"/>
              </w:rPr>
            </w:pPr>
            <w:r w:rsidRPr="00BF13A9">
              <w:rPr>
                <w:rFonts w:ascii="Arial" w:hAnsi="Arial" w:cs="Arial"/>
                <w:sz w:val="18"/>
                <w:szCs w:val="18"/>
              </w:rPr>
              <w:t>ANO</w:t>
            </w:r>
          </w:p>
        </w:tc>
      </w:tr>
      <w:tr w:rsidR="000D3FDC" w:rsidRPr="003A4A4F" w14:paraId="16E5994D" w14:textId="77777777" w:rsidTr="008F7924">
        <w:trPr>
          <w:trHeight w:val="567"/>
          <w:jc w:val="center"/>
        </w:trPr>
        <w:tc>
          <w:tcPr>
            <w:tcW w:w="2827" w:type="dxa"/>
            <w:tcBorders>
              <w:bottom w:val="single" w:sz="4" w:space="0" w:color="auto"/>
            </w:tcBorders>
            <w:vAlign w:val="center"/>
          </w:tcPr>
          <w:p w14:paraId="16E5994A" w14:textId="1D896762" w:rsidR="000D3FDC" w:rsidRPr="003A4A4F" w:rsidRDefault="00815EE3" w:rsidP="00815EE3">
            <w:pPr>
              <w:rPr>
                <w:rFonts w:ascii="Arial" w:hAnsi="Arial" w:cs="Arial"/>
                <w:sz w:val="18"/>
                <w:szCs w:val="18"/>
              </w:rPr>
            </w:pPr>
            <w:r>
              <w:rPr>
                <w:rFonts w:ascii="Arial" w:hAnsi="Arial" w:cs="Arial"/>
                <w:sz w:val="18"/>
                <w:szCs w:val="18"/>
              </w:rPr>
              <w:t>O</w:t>
            </w:r>
            <w:r w:rsidR="000D3FDC" w:rsidRPr="003A4A4F">
              <w:rPr>
                <w:rFonts w:ascii="Arial" w:hAnsi="Arial" w:cs="Arial"/>
                <w:sz w:val="18"/>
                <w:szCs w:val="18"/>
              </w:rPr>
              <w:t>boustranné kopírování</w:t>
            </w:r>
          </w:p>
        </w:tc>
        <w:tc>
          <w:tcPr>
            <w:tcW w:w="3118" w:type="dxa"/>
            <w:tcBorders>
              <w:bottom w:val="single" w:sz="4" w:space="0" w:color="auto"/>
            </w:tcBorders>
            <w:vAlign w:val="center"/>
          </w:tcPr>
          <w:p w14:paraId="16E5994B" w14:textId="553C36B3" w:rsidR="000D3FDC" w:rsidRPr="003A4A4F" w:rsidRDefault="00052D5A" w:rsidP="000D3FDC">
            <w:pPr>
              <w:ind w:left="21"/>
              <w:rPr>
                <w:rFonts w:ascii="Arial" w:hAnsi="Arial" w:cs="Arial"/>
                <w:sz w:val="18"/>
                <w:szCs w:val="18"/>
              </w:rPr>
            </w:pPr>
            <w:r w:rsidRPr="003A4A4F">
              <w:rPr>
                <w:rFonts w:ascii="Arial" w:hAnsi="Arial" w:cs="Arial"/>
                <w:sz w:val="18"/>
                <w:szCs w:val="18"/>
              </w:rPr>
              <w:t>ANO</w:t>
            </w:r>
          </w:p>
        </w:tc>
        <w:tc>
          <w:tcPr>
            <w:tcW w:w="2846" w:type="dxa"/>
            <w:tcBorders>
              <w:bottom w:val="single" w:sz="4" w:space="0" w:color="auto"/>
            </w:tcBorders>
            <w:shd w:val="clear" w:color="auto" w:fill="FFFF00"/>
            <w:vAlign w:val="center"/>
          </w:tcPr>
          <w:p w14:paraId="16E5994C" w14:textId="7DA40374" w:rsidR="000D3FDC" w:rsidRPr="00BF13A9" w:rsidRDefault="002C110B" w:rsidP="000D3FDC">
            <w:pPr>
              <w:ind w:left="21"/>
              <w:rPr>
                <w:rFonts w:ascii="Arial" w:hAnsi="Arial" w:cs="Arial"/>
                <w:sz w:val="18"/>
                <w:szCs w:val="18"/>
              </w:rPr>
            </w:pPr>
            <w:r w:rsidRPr="00BF13A9">
              <w:rPr>
                <w:rFonts w:ascii="Arial" w:hAnsi="Arial" w:cs="Arial"/>
                <w:sz w:val="18"/>
                <w:szCs w:val="18"/>
              </w:rPr>
              <w:t>ANO</w:t>
            </w:r>
          </w:p>
        </w:tc>
      </w:tr>
      <w:tr w:rsidR="0047715F" w:rsidRPr="003A4A4F" w14:paraId="16E59950" w14:textId="77777777" w:rsidTr="005A62DA">
        <w:trPr>
          <w:trHeight w:val="567"/>
          <w:jc w:val="center"/>
        </w:trPr>
        <w:tc>
          <w:tcPr>
            <w:tcW w:w="8791" w:type="dxa"/>
            <w:gridSpan w:val="3"/>
            <w:tcBorders>
              <w:bottom w:val="single" w:sz="4" w:space="0" w:color="auto"/>
              <w:right w:val="single" w:sz="4" w:space="0" w:color="auto"/>
            </w:tcBorders>
            <w:vAlign w:val="center"/>
          </w:tcPr>
          <w:p w14:paraId="16E5994F" w14:textId="18CD3783" w:rsidR="0047715F" w:rsidRPr="003A4A4F" w:rsidRDefault="0047715F" w:rsidP="000D3FDC">
            <w:pPr>
              <w:rPr>
                <w:rFonts w:ascii="Arial" w:hAnsi="Arial" w:cs="Arial"/>
                <w:sz w:val="18"/>
                <w:szCs w:val="18"/>
              </w:rPr>
            </w:pPr>
            <w:r w:rsidRPr="003A4A4F">
              <w:rPr>
                <w:rFonts w:ascii="Arial" w:hAnsi="Arial" w:cs="Arial"/>
                <w:b/>
                <w:sz w:val="18"/>
                <w:szCs w:val="18"/>
                <w:u w:val="single"/>
              </w:rPr>
              <w:t xml:space="preserve">Skenování </w:t>
            </w:r>
          </w:p>
        </w:tc>
      </w:tr>
      <w:tr w:rsidR="000D3FDC" w:rsidRPr="003A4A4F" w14:paraId="16E59954" w14:textId="77777777" w:rsidTr="008F7924">
        <w:trPr>
          <w:trHeight w:val="567"/>
          <w:jc w:val="center"/>
        </w:trPr>
        <w:tc>
          <w:tcPr>
            <w:tcW w:w="2827" w:type="dxa"/>
            <w:vAlign w:val="center"/>
          </w:tcPr>
          <w:p w14:paraId="16E59951" w14:textId="77777777" w:rsidR="000D3FDC" w:rsidRPr="003A4A4F" w:rsidRDefault="000D3FDC" w:rsidP="000D3FDC">
            <w:pPr>
              <w:rPr>
                <w:rFonts w:ascii="Arial" w:hAnsi="Arial" w:cs="Arial"/>
                <w:sz w:val="18"/>
                <w:szCs w:val="18"/>
              </w:rPr>
            </w:pPr>
            <w:r w:rsidRPr="003A4A4F">
              <w:rPr>
                <w:rFonts w:ascii="Arial" w:hAnsi="Arial" w:cs="Arial"/>
                <w:sz w:val="18"/>
                <w:szCs w:val="18"/>
              </w:rPr>
              <w:t>Barevné skenování</w:t>
            </w:r>
          </w:p>
        </w:tc>
        <w:tc>
          <w:tcPr>
            <w:tcW w:w="3118" w:type="dxa"/>
            <w:tcBorders>
              <w:top w:val="single" w:sz="4" w:space="0" w:color="auto"/>
            </w:tcBorders>
            <w:vAlign w:val="center"/>
          </w:tcPr>
          <w:p w14:paraId="16E59952" w14:textId="093AD62F" w:rsidR="000D3FDC" w:rsidRPr="003A4A4F" w:rsidRDefault="00052D5A" w:rsidP="000D3FDC">
            <w:pPr>
              <w:rPr>
                <w:rFonts w:ascii="Arial" w:hAnsi="Arial" w:cs="Arial"/>
                <w:sz w:val="18"/>
                <w:szCs w:val="18"/>
              </w:rPr>
            </w:pPr>
            <w:r w:rsidRPr="003A4A4F">
              <w:rPr>
                <w:rFonts w:ascii="Arial" w:hAnsi="Arial" w:cs="Arial"/>
                <w:sz w:val="18"/>
                <w:szCs w:val="18"/>
              </w:rPr>
              <w:t>ANO</w:t>
            </w:r>
          </w:p>
        </w:tc>
        <w:tc>
          <w:tcPr>
            <w:tcW w:w="2846" w:type="dxa"/>
            <w:tcBorders>
              <w:top w:val="single" w:sz="4" w:space="0" w:color="auto"/>
              <w:right w:val="single" w:sz="4" w:space="0" w:color="auto"/>
            </w:tcBorders>
            <w:shd w:val="clear" w:color="auto" w:fill="FFFF00"/>
            <w:vAlign w:val="center"/>
          </w:tcPr>
          <w:p w14:paraId="16E59953" w14:textId="18256A96" w:rsidR="000D3FDC" w:rsidRPr="00BF13A9" w:rsidRDefault="002C110B" w:rsidP="000D3FDC">
            <w:pPr>
              <w:rPr>
                <w:rFonts w:ascii="Arial" w:hAnsi="Arial" w:cs="Arial"/>
                <w:sz w:val="18"/>
                <w:szCs w:val="18"/>
              </w:rPr>
            </w:pPr>
            <w:r w:rsidRPr="00BF13A9">
              <w:rPr>
                <w:rFonts w:ascii="Arial" w:hAnsi="Arial" w:cs="Arial"/>
                <w:sz w:val="18"/>
                <w:szCs w:val="18"/>
              </w:rPr>
              <w:t>ANO</w:t>
            </w:r>
          </w:p>
        </w:tc>
      </w:tr>
      <w:tr w:rsidR="000D3FDC" w:rsidRPr="003A4A4F" w14:paraId="16E59958" w14:textId="77777777" w:rsidTr="008F7924">
        <w:trPr>
          <w:trHeight w:val="567"/>
          <w:jc w:val="center"/>
        </w:trPr>
        <w:tc>
          <w:tcPr>
            <w:tcW w:w="2827" w:type="dxa"/>
            <w:shd w:val="clear" w:color="auto" w:fill="auto"/>
            <w:vAlign w:val="center"/>
          </w:tcPr>
          <w:p w14:paraId="16E59955" w14:textId="77777777" w:rsidR="000D3FDC" w:rsidRPr="003A4A4F" w:rsidRDefault="000D3FDC" w:rsidP="000D3FDC">
            <w:pPr>
              <w:rPr>
                <w:rFonts w:ascii="Arial" w:hAnsi="Arial" w:cs="Arial"/>
                <w:sz w:val="18"/>
                <w:szCs w:val="18"/>
              </w:rPr>
            </w:pPr>
            <w:r w:rsidRPr="003A4A4F">
              <w:rPr>
                <w:rFonts w:ascii="Arial" w:hAnsi="Arial" w:cs="Arial"/>
                <w:sz w:val="18"/>
                <w:szCs w:val="18"/>
              </w:rPr>
              <w:t>Rychlost skenování</w:t>
            </w:r>
          </w:p>
        </w:tc>
        <w:tc>
          <w:tcPr>
            <w:tcW w:w="3118" w:type="dxa"/>
            <w:shd w:val="clear" w:color="auto" w:fill="auto"/>
            <w:vAlign w:val="center"/>
          </w:tcPr>
          <w:p w14:paraId="16E59956" w14:textId="383BAE1A" w:rsidR="000D3FDC" w:rsidRPr="003A4A4F" w:rsidRDefault="00815EE3" w:rsidP="008C3C69">
            <w:pPr>
              <w:ind w:left="21"/>
              <w:rPr>
                <w:rFonts w:ascii="Arial" w:hAnsi="Arial" w:cs="Arial"/>
                <w:sz w:val="18"/>
                <w:szCs w:val="18"/>
              </w:rPr>
            </w:pPr>
            <w:r>
              <w:rPr>
                <w:rFonts w:ascii="Arial" w:hAnsi="Arial" w:cs="Arial"/>
                <w:sz w:val="18"/>
                <w:szCs w:val="18"/>
              </w:rPr>
              <w:t xml:space="preserve">Min. 30 </w:t>
            </w:r>
            <w:r w:rsidR="008C3C69">
              <w:rPr>
                <w:rFonts w:ascii="Arial" w:hAnsi="Arial" w:cs="Arial"/>
                <w:sz w:val="18"/>
                <w:szCs w:val="18"/>
              </w:rPr>
              <w:t>stran</w:t>
            </w:r>
            <w:r w:rsidR="000D3FDC" w:rsidRPr="003A4A4F">
              <w:rPr>
                <w:rFonts w:ascii="Arial" w:hAnsi="Arial" w:cs="Arial"/>
                <w:sz w:val="18"/>
                <w:szCs w:val="18"/>
              </w:rPr>
              <w:t xml:space="preserve"> za min. při </w:t>
            </w:r>
            <w:r>
              <w:rPr>
                <w:rFonts w:ascii="Arial" w:hAnsi="Arial" w:cs="Arial"/>
                <w:sz w:val="18"/>
                <w:szCs w:val="18"/>
              </w:rPr>
              <w:t>jednostran</w:t>
            </w:r>
            <w:r w:rsidR="008831FE">
              <w:rPr>
                <w:rFonts w:ascii="Arial" w:hAnsi="Arial" w:cs="Arial"/>
                <w:sz w:val="18"/>
                <w:szCs w:val="18"/>
              </w:rPr>
              <w:t>n</w:t>
            </w:r>
            <w:r w:rsidR="0062642B">
              <w:rPr>
                <w:rFonts w:ascii="Arial" w:hAnsi="Arial" w:cs="Arial"/>
                <w:sz w:val="18"/>
                <w:szCs w:val="18"/>
              </w:rPr>
              <w:t xml:space="preserve">ém </w:t>
            </w:r>
            <w:r w:rsidR="008831FE">
              <w:rPr>
                <w:rFonts w:ascii="Arial" w:hAnsi="Arial" w:cs="Arial"/>
                <w:sz w:val="18"/>
                <w:szCs w:val="18"/>
              </w:rPr>
              <w:t>černobílém</w:t>
            </w:r>
            <w:r w:rsidR="0062642B">
              <w:rPr>
                <w:rFonts w:ascii="Arial" w:hAnsi="Arial" w:cs="Arial"/>
                <w:sz w:val="18"/>
                <w:szCs w:val="18"/>
              </w:rPr>
              <w:t xml:space="preserve"> </w:t>
            </w:r>
            <w:r w:rsidR="000D3FDC" w:rsidRPr="003A4A4F">
              <w:rPr>
                <w:rFonts w:ascii="Arial" w:hAnsi="Arial" w:cs="Arial"/>
                <w:sz w:val="18"/>
                <w:szCs w:val="18"/>
              </w:rPr>
              <w:t xml:space="preserve">skenování </w:t>
            </w:r>
          </w:p>
        </w:tc>
        <w:tc>
          <w:tcPr>
            <w:tcW w:w="2846" w:type="dxa"/>
            <w:shd w:val="clear" w:color="auto" w:fill="FFFF00"/>
            <w:vAlign w:val="center"/>
          </w:tcPr>
          <w:p w14:paraId="16E59957" w14:textId="6E76B044" w:rsidR="000D3FDC" w:rsidRPr="00BF13A9" w:rsidRDefault="002C110B" w:rsidP="000D3FDC">
            <w:pPr>
              <w:ind w:left="21"/>
              <w:rPr>
                <w:rFonts w:ascii="Arial" w:hAnsi="Arial" w:cs="Arial"/>
                <w:sz w:val="18"/>
                <w:szCs w:val="18"/>
              </w:rPr>
            </w:pPr>
            <w:r w:rsidRPr="00BF13A9">
              <w:rPr>
                <w:rFonts w:ascii="Arial" w:hAnsi="Arial" w:cs="Arial"/>
                <w:sz w:val="18"/>
                <w:szCs w:val="18"/>
              </w:rPr>
              <w:t>43 stran za min.</w:t>
            </w:r>
          </w:p>
        </w:tc>
      </w:tr>
      <w:tr w:rsidR="000D3FDC" w:rsidRPr="003A4A4F" w14:paraId="16E5995C" w14:textId="77777777" w:rsidTr="008F7924">
        <w:trPr>
          <w:trHeight w:val="567"/>
          <w:jc w:val="center"/>
        </w:trPr>
        <w:tc>
          <w:tcPr>
            <w:tcW w:w="2827" w:type="dxa"/>
            <w:vAlign w:val="center"/>
          </w:tcPr>
          <w:p w14:paraId="16E59959" w14:textId="77777777" w:rsidR="000D3FDC" w:rsidRPr="003A4A4F" w:rsidRDefault="000D3FDC" w:rsidP="000D3FDC">
            <w:pPr>
              <w:rPr>
                <w:rFonts w:ascii="Arial" w:hAnsi="Arial" w:cs="Arial"/>
                <w:sz w:val="18"/>
                <w:szCs w:val="18"/>
              </w:rPr>
            </w:pPr>
            <w:r w:rsidRPr="003A4A4F">
              <w:rPr>
                <w:rFonts w:ascii="Arial" w:hAnsi="Arial" w:cs="Arial"/>
                <w:sz w:val="18"/>
                <w:szCs w:val="18"/>
              </w:rPr>
              <w:t>Podpora síťového skenování</w:t>
            </w:r>
          </w:p>
        </w:tc>
        <w:tc>
          <w:tcPr>
            <w:tcW w:w="3118" w:type="dxa"/>
            <w:vAlign w:val="center"/>
          </w:tcPr>
          <w:p w14:paraId="16E5995A" w14:textId="77777777" w:rsidR="000D3FDC" w:rsidRPr="003A4A4F" w:rsidRDefault="000D3FDC" w:rsidP="000D3FDC">
            <w:pPr>
              <w:ind w:left="21"/>
              <w:rPr>
                <w:rFonts w:ascii="Arial" w:hAnsi="Arial" w:cs="Arial"/>
                <w:sz w:val="18"/>
                <w:szCs w:val="18"/>
              </w:rPr>
            </w:pPr>
            <w:r w:rsidRPr="003A4A4F">
              <w:rPr>
                <w:rFonts w:ascii="Arial" w:hAnsi="Arial" w:cs="Arial"/>
                <w:sz w:val="18"/>
                <w:szCs w:val="18"/>
              </w:rPr>
              <w:t xml:space="preserve">Schopnost skenování do pracovních stanic uživatelů přes síťové rozhraní </w:t>
            </w:r>
          </w:p>
        </w:tc>
        <w:tc>
          <w:tcPr>
            <w:tcW w:w="2846" w:type="dxa"/>
            <w:shd w:val="clear" w:color="auto" w:fill="FFFF00"/>
            <w:vAlign w:val="center"/>
          </w:tcPr>
          <w:p w14:paraId="16E5995B" w14:textId="5A550E3F" w:rsidR="000D3FDC" w:rsidRPr="00BF13A9" w:rsidRDefault="002C110B" w:rsidP="000D3FDC">
            <w:pPr>
              <w:ind w:left="21"/>
              <w:rPr>
                <w:rFonts w:ascii="Arial" w:hAnsi="Arial" w:cs="Arial"/>
                <w:sz w:val="18"/>
                <w:szCs w:val="18"/>
              </w:rPr>
            </w:pPr>
            <w:r w:rsidRPr="00BF13A9">
              <w:rPr>
                <w:rFonts w:ascii="Arial" w:hAnsi="Arial" w:cs="Arial"/>
                <w:sz w:val="18"/>
                <w:szCs w:val="18"/>
              </w:rPr>
              <w:t>ANO</w:t>
            </w:r>
          </w:p>
        </w:tc>
      </w:tr>
      <w:tr w:rsidR="000D3FDC" w:rsidRPr="003A4A4F" w14:paraId="16E59960" w14:textId="77777777" w:rsidTr="008F7924">
        <w:trPr>
          <w:trHeight w:val="567"/>
          <w:jc w:val="center"/>
        </w:trPr>
        <w:tc>
          <w:tcPr>
            <w:tcW w:w="2827" w:type="dxa"/>
            <w:vAlign w:val="center"/>
          </w:tcPr>
          <w:p w14:paraId="16E5995D" w14:textId="77777777" w:rsidR="000D3FDC" w:rsidRPr="003A4A4F" w:rsidRDefault="000D3FDC" w:rsidP="000D3FDC">
            <w:pPr>
              <w:rPr>
                <w:rFonts w:ascii="Arial" w:hAnsi="Arial" w:cs="Arial"/>
                <w:sz w:val="18"/>
                <w:szCs w:val="18"/>
              </w:rPr>
            </w:pPr>
            <w:r w:rsidRPr="003A4A4F">
              <w:rPr>
                <w:rFonts w:ascii="Arial" w:hAnsi="Arial" w:cs="Arial"/>
                <w:sz w:val="18"/>
                <w:szCs w:val="18"/>
              </w:rPr>
              <w:t>Odesílání do e-mailu</w:t>
            </w:r>
          </w:p>
        </w:tc>
        <w:tc>
          <w:tcPr>
            <w:tcW w:w="3118" w:type="dxa"/>
            <w:vAlign w:val="center"/>
          </w:tcPr>
          <w:p w14:paraId="16E5995E" w14:textId="77777777" w:rsidR="000D3FDC" w:rsidRPr="003A4A4F" w:rsidRDefault="000D3FDC" w:rsidP="000D3FDC">
            <w:pPr>
              <w:rPr>
                <w:rFonts w:ascii="Arial" w:hAnsi="Arial" w:cs="Arial"/>
                <w:sz w:val="18"/>
                <w:szCs w:val="18"/>
              </w:rPr>
            </w:pPr>
            <w:r w:rsidRPr="003A4A4F">
              <w:rPr>
                <w:rFonts w:ascii="Arial" w:hAnsi="Arial" w:cs="Arial"/>
                <w:sz w:val="18"/>
                <w:szCs w:val="18"/>
              </w:rPr>
              <w:t>Přímo ze zařízení prostřednictvím SMTP</w:t>
            </w:r>
          </w:p>
        </w:tc>
        <w:tc>
          <w:tcPr>
            <w:tcW w:w="2846" w:type="dxa"/>
            <w:shd w:val="clear" w:color="auto" w:fill="FFFF00"/>
            <w:vAlign w:val="center"/>
          </w:tcPr>
          <w:p w14:paraId="16E5995F" w14:textId="0C10764F" w:rsidR="000D3FDC" w:rsidRPr="00BF13A9" w:rsidRDefault="002C110B" w:rsidP="000D3FDC">
            <w:pPr>
              <w:rPr>
                <w:rFonts w:ascii="Arial" w:hAnsi="Arial" w:cs="Arial"/>
                <w:sz w:val="18"/>
                <w:szCs w:val="18"/>
              </w:rPr>
            </w:pPr>
            <w:r w:rsidRPr="00BF13A9">
              <w:rPr>
                <w:rFonts w:ascii="Arial" w:hAnsi="Arial" w:cs="Arial"/>
                <w:sz w:val="18"/>
                <w:szCs w:val="18"/>
              </w:rPr>
              <w:t>ANO</w:t>
            </w:r>
          </w:p>
        </w:tc>
      </w:tr>
      <w:tr w:rsidR="000D3FDC" w:rsidRPr="003A4A4F" w14:paraId="16E59964" w14:textId="77777777" w:rsidTr="008F7924">
        <w:trPr>
          <w:trHeight w:val="567"/>
          <w:jc w:val="center"/>
        </w:trPr>
        <w:tc>
          <w:tcPr>
            <w:tcW w:w="2827" w:type="dxa"/>
            <w:vAlign w:val="center"/>
          </w:tcPr>
          <w:p w14:paraId="16E59961" w14:textId="77777777" w:rsidR="000D3FDC" w:rsidRPr="003A4A4F" w:rsidRDefault="000D3FDC" w:rsidP="000D3FDC">
            <w:pPr>
              <w:rPr>
                <w:rFonts w:ascii="Arial" w:hAnsi="Arial" w:cs="Arial"/>
                <w:sz w:val="18"/>
                <w:szCs w:val="18"/>
              </w:rPr>
            </w:pPr>
            <w:r w:rsidRPr="003A4A4F">
              <w:rPr>
                <w:rFonts w:ascii="Arial" w:hAnsi="Arial" w:cs="Arial"/>
                <w:sz w:val="18"/>
                <w:szCs w:val="18"/>
              </w:rPr>
              <w:t>Odesílání do souborových adresářů</w:t>
            </w:r>
          </w:p>
        </w:tc>
        <w:tc>
          <w:tcPr>
            <w:tcW w:w="3118" w:type="dxa"/>
            <w:vAlign w:val="center"/>
          </w:tcPr>
          <w:p w14:paraId="16E59962" w14:textId="77777777" w:rsidR="000D3FDC" w:rsidRPr="003A4A4F" w:rsidRDefault="000D3FDC" w:rsidP="000D3FDC">
            <w:pPr>
              <w:rPr>
                <w:rFonts w:ascii="Arial" w:hAnsi="Arial" w:cs="Arial"/>
                <w:sz w:val="18"/>
                <w:szCs w:val="18"/>
              </w:rPr>
            </w:pPr>
            <w:r w:rsidRPr="003A4A4F">
              <w:rPr>
                <w:rFonts w:ascii="Arial" w:hAnsi="Arial" w:cs="Arial"/>
                <w:sz w:val="18"/>
                <w:szCs w:val="18"/>
              </w:rPr>
              <w:t>Přímo ze zařízení prostřednictvím SMB protokolu</w:t>
            </w:r>
          </w:p>
        </w:tc>
        <w:tc>
          <w:tcPr>
            <w:tcW w:w="2846" w:type="dxa"/>
            <w:shd w:val="clear" w:color="auto" w:fill="FFFF00"/>
            <w:vAlign w:val="center"/>
          </w:tcPr>
          <w:p w14:paraId="16E59963" w14:textId="6E976BFE" w:rsidR="000D3FDC" w:rsidRPr="00BF13A9" w:rsidRDefault="002C110B" w:rsidP="000D3FDC">
            <w:pPr>
              <w:rPr>
                <w:rFonts w:ascii="Arial" w:hAnsi="Arial" w:cs="Arial"/>
                <w:sz w:val="18"/>
                <w:szCs w:val="18"/>
              </w:rPr>
            </w:pPr>
            <w:r w:rsidRPr="00BF13A9">
              <w:rPr>
                <w:rFonts w:ascii="Arial" w:hAnsi="Arial" w:cs="Arial"/>
                <w:sz w:val="18"/>
                <w:szCs w:val="18"/>
              </w:rPr>
              <w:t>ANO</w:t>
            </w:r>
          </w:p>
        </w:tc>
      </w:tr>
      <w:tr w:rsidR="000D3FDC" w:rsidRPr="003A4A4F" w14:paraId="16E59968" w14:textId="77777777" w:rsidTr="008F7924">
        <w:trPr>
          <w:trHeight w:val="567"/>
          <w:jc w:val="center"/>
        </w:trPr>
        <w:tc>
          <w:tcPr>
            <w:tcW w:w="2827" w:type="dxa"/>
            <w:vAlign w:val="center"/>
          </w:tcPr>
          <w:p w14:paraId="16E59965" w14:textId="77777777" w:rsidR="000D3FDC" w:rsidRPr="003A4A4F" w:rsidRDefault="000D3FDC" w:rsidP="000D3FDC">
            <w:pPr>
              <w:rPr>
                <w:rFonts w:ascii="Arial" w:hAnsi="Arial" w:cs="Arial"/>
                <w:sz w:val="18"/>
                <w:szCs w:val="18"/>
              </w:rPr>
            </w:pPr>
            <w:r w:rsidRPr="003A4A4F">
              <w:rPr>
                <w:rFonts w:ascii="Arial" w:hAnsi="Arial" w:cs="Arial"/>
                <w:sz w:val="18"/>
                <w:szCs w:val="18"/>
              </w:rPr>
              <w:t xml:space="preserve">Podpora formátů </w:t>
            </w:r>
          </w:p>
        </w:tc>
        <w:tc>
          <w:tcPr>
            <w:tcW w:w="3118" w:type="dxa"/>
            <w:vAlign w:val="center"/>
          </w:tcPr>
          <w:p w14:paraId="16E59966" w14:textId="0370595B" w:rsidR="000D3FDC" w:rsidRPr="003A4A4F" w:rsidRDefault="00224924" w:rsidP="000D3FDC">
            <w:pPr>
              <w:rPr>
                <w:rFonts w:ascii="Arial" w:hAnsi="Arial" w:cs="Arial"/>
                <w:sz w:val="18"/>
                <w:szCs w:val="18"/>
              </w:rPr>
            </w:pPr>
            <w:r w:rsidRPr="00224924">
              <w:rPr>
                <w:rFonts w:ascii="Arial" w:hAnsi="Arial" w:cs="Arial"/>
                <w:sz w:val="18"/>
                <w:szCs w:val="18"/>
              </w:rPr>
              <w:t>Min. PDF, TIFF a JPEG</w:t>
            </w:r>
          </w:p>
        </w:tc>
        <w:tc>
          <w:tcPr>
            <w:tcW w:w="2846" w:type="dxa"/>
            <w:shd w:val="clear" w:color="auto" w:fill="FFFF00"/>
            <w:vAlign w:val="center"/>
          </w:tcPr>
          <w:p w14:paraId="16E59967" w14:textId="69D346B0" w:rsidR="000D3FDC" w:rsidRPr="00BF13A9" w:rsidRDefault="002C110B" w:rsidP="000D3FDC">
            <w:pPr>
              <w:rPr>
                <w:rFonts w:ascii="Arial" w:hAnsi="Arial" w:cs="Arial"/>
                <w:sz w:val="18"/>
                <w:szCs w:val="18"/>
              </w:rPr>
            </w:pPr>
            <w:r w:rsidRPr="00BF13A9">
              <w:rPr>
                <w:rFonts w:ascii="Arial" w:hAnsi="Arial" w:cs="Arial"/>
                <w:sz w:val="18"/>
                <w:szCs w:val="18"/>
              </w:rPr>
              <w:t>PDF, JPEG, TIFF, MTIFF, XPS, PDF/A</w:t>
            </w:r>
          </w:p>
        </w:tc>
      </w:tr>
      <w:tr w:rsidR="000D3FDC" w:rsidRPr="003A4A4F" w14:paraId="16E5996C" w14:textId="77777777" w:rsidTr="008F7924">
        <w:trPr>
          <w:trHeight w:val="567"/>
          <w:jc w:val="center"/>
        </w:trPr>
        <w:tc>
          <w:tcPr>
            <w:tcW w:w="2827" w:type="dxa"/>
            <w:vAlign w:val="center"/>
          </w:tcPr>
          <w:p w14:paraId="16E59969" w14:textId="77777777" w:rsidR="000D3FDC" w:rsidRPr="003A4A4F" w:rsidRDefault="000D3FDC" w:rsidP="000D3FDC">
            <w:pPr>
              <w:rPr>
                <w:rFonts w:ascii="Arial" w:hAnsi="Arial" w:cs="Arial"/>
                <w:sz w:val="18"/>
                <w:szCs w:val="18"/>
              </w:rPr>
            </w:pPr>
            <w:r w:rsidRPr="003A4A4F">
              <w:rPr>
                <w:rFonts w:ascii="Arial" w:hAnsi="Arial" w:cs="Arial"/>
                <w:sz w:val="18"/>
                <w:szCs w:val="18"/>
              </w:rPr>
              <w:t>Skenování z automatického podavače dokumentů</w:t>
            </w:r>
          </w:p>
        </w:tc>
        <w:tc>
          <w:tcPr>
            <w:tcW w:w="3118" w:type="dxa"/>
            <w:vAlign w:val="center"/>
          </w:tcPr>
          <w:p w14:paraId="16E5996A" w14:textId="368FEE76" w:rsidR="000D3FDC" w:rsidRPr="003A4A4F" w:rsidRDefault="00052D5A" w:rsidP="000D3FDC">
            <w:pPr>
              <w:rPr>
                <w:rFonts w:ascii="Arial" w:hAnsi="Arial" w:cs="Arial"/>
                <w:sz w:val="18"/>
                <w:szCs w:val="18"/>
              </w:rPr>
            </w:pPr>
            <w:r w:rsidRPr="003A4A4F">
              <w:rPr>
                <w:rFonts w:ascii="Arial" w:hAnsi="Arial" w:cs="Arial"/>
                <w:sz w:val="18"/>
                <w:szCs w:val="18"/>
              </w:rPr>
              <w:t>ANO</w:t>
            </w:r>
          </w:p>
        </w:tc>
        <w:tc>
          <w:tcPr>
            <w:tcW w:w="2846" w:type="dxa"/>
            <w:shd w:val="clear" w:color="auto" w:fill="FFFF00"/>
            <w:vAlign w:val="center"/>
          </w:tcPr>
          <w:p w14:paraId="16E5996B" w14:textId="694BC825" w:rsidR="000D3FDC" w:rsidRPr="00BF13A9" w:rsidRDefault="002C110B" w:rsidP="000D3FDC">
            <w:pPr>
              <w:rPr>
                <w:rFonts w:ascii="Arial" w:hAnsi="Arial" w:cs="Arial"/>
                <w:sz w:val="18"/>
                <w:szCs w:val="18"/>
              </w:rPr>
            </w:pPr>
            <w:r w:rsidRPr="00BF13A9">
              <w:rPr>
                <w:rFonts w:ascii="Arial" w:hAnsi="Arial" w:cs="Arial"/>
                <w:sz w:val="18"/>
                <w:szCs w:val="18"/>
              </w:rPr>
              <w:t>ANO</w:t>
            </w:r>
          </w:p>
        </w:tc>
      </w:tr>
      <w:tr w:rsidR="000D3FDC" w:rsidRPr="003A4A4F" w14:paraId="16E59970" w14:textId="77777777" w:rsidTr="008F7924">
        <w:trPr>
          <w:trHeight w:val="567"/>
          <w:jc w:val="center"/>
        </w:trPr>
        <w:tc>
          <w:tcPr>
            <w:tcW w:w="2827" w:type="dxa"/>
            <w:shd w:val="clear" w:color="auto" w:fill="auto"/>
            <w:vAlign w:val="center"/>
          </w:tcPr>
          <w:p w14:paraId="16E5996D" w14:textId="77777777" w:rsidR="000D3FDC" w:rsidRPr="003A4A4F" w:rsidRDefault="000D3FDC" w:rsidP="000D3FDC">
            <w:pPr>
              <w:rPr>
                <w:rFonts w:ascii="Arial" w:hAnsi="Arial" w:cs="Arial"/>
                <w:sz w:val="18"/>
                <w:szCs w:val="18"/>
              </w:rPr>
            </w:pPr>
            <w:r w:rsidRPr="003A4A4F">
              <w:rPr>
                <w:rFonts w:ascii="Arial" w:hAnsi="Arial" w:cs="Arial"/>
                <w:sz w:val="18"/>
                <w:szCs w:val="18"/>
              </w:rPr>
              <w:t>Kapacita automatického podavače dokumentů</w:t>
            </w:r>
          </w:p>
        </w:tc>
        <w:tc>
          <w:tcPr>
            <w:tcW w:w="3118" w:type="dxa"/>
            <w:shd w:val="clear" w:color="auto" w:fill="auto"/>
            <w:vAlign w:val="center"/>
          </w:tcPr>
          <w:p w14:paraId="16E5996E" w14:textId="3EB0FF62" w:rsidR="000D3FDC" w:rsidRPr="003A4A4F" w:rsidRDefault="00AC4467" w:rsidP="00AC4467">
            <w:pPr>
              <w:rPr>
                <w:rFonts w:ascii="Arial" w:hAnsi="Arial" w:cs="Arial"/>
                <w:sz w:val="18"/>
                <w:szCs w:val="18"/>
              </w:rPr>
            </w:pPr>
            <w:r>
              <w:rPr>
                <w:rFonts w:ascii="Arial" w:hAnsi="Arial" w:cs="Arial"/>
                <w:sz w:val="18"/>
                <w:szCs w:val="18"/>
              </w:rPr>
              <w:t xml:space="preserve">Min. </w:t>
            </w:r>
            <w:r w:rsidR="000D3FDC" w:rsidRPr="003A4A4F">
              <w:rPr>
                <w:rFonts w:ascii="Arial" w:hAnsi="Arial" w:cs="Arial"/>
                <w:sz w:val="18"/>
                <w:szCs w:val="18"/>
              </w:rPr>
              <w:t>50 listů</w:t>
            </w:r>
          </w:p>
        </w:tc>
        <w:tc>
          <w:tcPr>
            <w:tcW w:w="2846" w:type="dxa"/>
            <w:shd w:val="clear" w:color="auto" w:fill="FFFF00"/>
            <w:vAlign w:val="center"/>
          </w:tcPr>
          <w:p w14:paraId="16E5996F" w14:textId="1B4A1719" w:rsidR="000D3FDC" w:rsidRPr="00BF13A9" w:rsidRDefault="002C110B" w:rsidP="000D3FDC">
            <w:pPr>
              <w:rPr>
                <w:rFonts w:ascii="Arial" w:hAnsi="Arial" w:cs="Arial"/>
                <w:sz w:val="18"/>
                <w:szCs w:val="18"/>
              </w:rPr>
            </w:pPr>
            <w:r w:rsidRPr="00BF13A9">
              <w:rPr>
                <w:rFonts w:ascii="Arial" w:hAnsi="Arial" w:cs="Arial"/>
                <w:sz w:val="18"/>
                <w:szCs w:val="18"/>
              </w:rPr>
              <w:t>100 listů</w:t>
            </w:r>
          </w:p>
        </w:tc>
      </w:tr>
      <w:tr w:rsidR="000D3FDC" w:rsidRPr="003A4A4F" w14:paraId="16E59974" w14:textId="77777777" w:rsidTr="008F7924">
        <w:trPr>
          <w:trHeight w:val="567"/>
          <w:jc w:val="center"/>
        </w:trPr>
        <w:tc>
          <w:tcPr>
            <w:tcW w:w="2827" w:type="dxa"/>
            <w:vAlign w:val="center"/>
          </w:tcPr>
          <w:p w14:paraId="16E59971" w14:textId="77777777" w:rsidR="000D3FDC" w:rsidRPr="003A4A4F" w:rsidRDefault="000D3FDC" w:rsidP="000D3FDC">
            <w:pPr>
              <w:rPr>
                <w:rFonts w:ascii="Arial" w:hAnsi="Arial" w:cs="Arial"/>
                <w:sz w:val="18"/>
                <w:szCs w:val="18"/>
              </w:rPr>
            </w:pPr>
            <w:r w:rsidRPr="003A4A4F">
              <w:rPr>
                <w:rFonts w:ascii="Arial" w:hAnsi="Arial" w:cs="Arial"/>
                <w:sz w:val="18"/>
                <w:szCs w:val="18"/>
              </w:rPr>
              <w:t>Automatický duplexní skenování</w:t>
            </w:r>
          </w:p>
        </w:tc>
        <w:tc>
          <w:tcPr>
            <w:tcW w:w="3118" w:type="dxa"/>
            <w:vAlign w:val="center"/>
          </w:tcPr>
          <w:p w14:paraId="16E59972" w14:textId="27CCD70C" w:rsidR="000D3FDC" w:rsidRPr="003A4A4F" w:rsidRDefault="00052D5A" w:rsidP="000D3FDC">
            <w:pPr>
              <w:rPr>
                <w:rFonts w:ascii="Arial" w:hAnsi="Arial" w:cs="Arial"/>
                <w:sz w:val="18"/>
                <w:szCs w:val="18"/>
              </w:rPr>
            </w:pPr>
            <w:r w:rsidRPr="003A4A4F">
              <w:rPr>
                <w:rFonts w:ascii="Arial" w:hAnsi="Arial" w:cs="Arial"/>
                <w:sz w:val="18"/>
                <w:szCs w:val="18"/>
              </w:rPr>
              <w:t>ANO</w:t>
            </w:r>
          </w:p>
        </w:tc>
        <w:tc>
          <w:tcPr>
            <w:tcW w:w="2846" w:type="dxa"/>
            <w:shd w:val="clear" w:color="auto" w:fill="FFFF00"/>
            <w:vAlign w:val="center"/>
          </w:tcPr>
          <w:p w14:paraId="16E59973" w14:textId="0464E3E4" w:rsidR="000D3FDC" w:rsidRPr="00BF13A9" w:rsidRDefault="002C110B" w:rsidP="000D3FDC">
            <w:pPr>
              <w:rPr>
                <w:rFonts w:ascii="Arial" w:hAnsi="Arial" w:cs="Arial"/>
                <w:sz w:val="18"/>
                <w:szCs w:val="18"/>
              </w:rPr>
            </w:pPr>
            <w:r w:rsidRPr="00BF13A9">
              <w:rPr>
                <w:rFonts w:ascii="Arial" w:hAnsi="Arial" w:cs="Arial"/>
                <w:sz w:val="18"/>
                <w:szCs w:val="18"/>
              </w:rPr>
              <w:t>ANO</w:t>
            </w:r>
          </w:p>
        </w:tc>
      </w:tr>
      <w:tr w:rsidR="000D3FDC" w:rsidRPr="003A4A4F" w14:paraId="16E59978" w14:textId="77777777" w:rsidTr="008F7924">
        <w:trPr>
          <w:trHeight w:val="567"/>
          <w:jc w:val="center"/>
        </w:trPr>
        <w:tc>
          <w:tcPr>
            <w:tcW w:w="2827" w:type="dxa"/>
            <w:vAlign w:val="center"/>
          </w:tcPr>
          <w:p w14:paraId="16E59975" w14:textId="77777777" w:rsidR="000D3FDC" w:rsidRPr="003A4A4F" w:rsidRDefault="000D3FDC" w:rsidP="000D3FDC">
            <w:pPr>
              <w:rPr>
                <w:rFonts w:ascii="Arial" w:hAnsi="Arial" w:cs="Arial"/>
                <w:sz w:val="18"/>
                <w:szCs w:val="18"/>
              </w:rPr>
            </w:pPr>
            <w:r w:rsidRPr="003A4A4F">
              <w:rPr>
                <w:rFonts w:ascii="Arial" w:hAnsi="Arial" w:cs="Arial"/>
                <w:sz w:val="18"/>
                <w:szCs w:val="18"/>
              </w:rPr>
              <w:t>Skenování z plochého skeneru</w:t>
            </w:r>
          </w:p>
        </w:tc>
        <w:tc>
          <w:tcPr>
            <w:tcW w:w="3118" w:type="dxa"/>
            <w:vAlign w:val="center"/>
          </w:tcPr>
          <w:p w14:paraId="16E59976" w14:textId="7FBD11A5" w:rsidR="000D3FDC" w:rsidRPr="003A4A4F" w:rsidRDefault="00052D5A" w:rsidP="000D3FDC">
            <w:pPr>
              <w:rPr>
                <w:rFonts w:ascii="Arial" w:hAnsi="Arial" w:cs="Arial"/>
                <w:sz w:val="18"/>
                <w:szCs w:val="18"/>
              </w:rPr>
            </w:pPr>
            <w:r w:rsidRPr="003A4A4F">
              <w:rPr>
                <w:rFonts w:ascii="Arial" w:hAnsi="Arial" w:cs="Arial"/>
                <w:sz w:val="18"/>
                <w:szCs w:val="18"/>
              </w:rPr>
              <w:t>ANO</w:t>
            </w:r>
          </w:p>
        </w:tc>
        <w:tc>
          <w:tcPr>
            <w:tcW w:w="2846" w:type="dxa"/>
            <w:shd w:val="clear" w:color="auto" w:fill="FFFF00"/>
            <w:vAlign w:val="center"/>
          </w:tcPr>
          <w:p w14:paraId="16E59977" w14:textId="2D875215" w:rsidR="000D3FDC" w:rsidRPr="00BF13A9" w:rsidRDefault="002C110B" w:rsidP="000D3FDC">
            <w:pPr>
              <w:rPr>
                <w:rFonts w:ascii="Arial" w:hAnsi="Arial" w:cs="Arial"/>
                <w:sz w:val="18"/>
                <w:szCs w:val="18"/>
              </w:rPr>
            </w:pPr>
            <w:r w:rsidRPr="00BF13A9">
              <w:rPr>
                <w:rFonts w:ascii="Arial" w:hAnsi="Arial" w:cs="Arial"/>
                <w:sz w:val="18"/>
                <w:szCs w:val="18"/>
              </w:rPr>
              <w:t>ANO</w:t>
            </w:r>
          </w:p>
        </w:tc>
      </w:tr>
      <w:tr w:rsidR="000D3FDC" w:rsidRPr="003A4A4F" w14:paraId="16E5997C" w14:textId="77777777" w:rsidTr="008F7924">
        <w:trPr>
          <w:trHeight w:val="567"/>
          <w:jc w:val="center"/>
        </w:trPr>
        <w:tc>
          <w:tcPr>
            <w:tcW w:w="2827" w:type="dxa"/>
            <w:vAlign w:val="center"/>
          </w:tcPr>
          <w:p w14:paraId="16E59979" w14:textId="66373F32" w:rsidR="000D3FDC" w:rsidRPr="003A4A4F" w:rsidRDefault="004C24D3" w:rsidP="000D3FDC">
            <w:pPr>
              <w:rPr>
                <w:rFonts w:ascii="Arial" w:hAnsi="Arial" w:cs="Arial"/>
                <w:sz w:val="18"/>
                <w:szCs w:val="18"/>
              </w:rPr>
            </w:pPr>
            <w:r w:rsidRPr="003A4A4F">
              <w:rPr>
                <w:rFonts w:ascii="Arial" w:hAnsi="Arial" w:cs="Arial"/>
                <w:sz w:val="18"/>
                <w:szCs w:val="18"/>
              </w:rPr>
              <w:t>Adresář pro snadnější zadávání e-mail adres</w:t>
            </w:r>
            <w:r>
              <w:rPr>
                <w:rFonts w:ascii="Arial" w:hAnsi="Arial" w:cs="Arial"/>
                <w:sz w:val="18"/>
                <w:szCs w:val="18"/>
              </w:rPr>
              <w:t>, LDAP</w:t>
            </w:r>
          </w:p>
        </w:tc>
        <w:tc>
          <w:tcPr>
            <w:tcW w:w="3118" w:type="dxa"/>
            <w:vAlign w:val="center"/>
          </w:tcPr>
          <w:p w14:paraId="16E5997A" w14:textId="1FAD5BD9" w:rsidR="000D3FDC" w:rsidRPr="003A4A4F" w:rsidRDefault="00052D5A" w:rsidP="000D3FDC">
            <w:pPr>
              <w:rPr>
                <w:rFonts w:ascii="Arial" w:hAnsi="Arial" w:cs="Arial"/>
                <w:sz w:val="18"/>
                <w:szCs w:val="18"/>
              </w:rPr>
            </w:pPr>
            <w:r w:rsidRPr="003A4A4F">
              <w:rPr>
                <w:rFonts w:ascii="Arial" w:hAnsi="Arial" w:cs="Arial"/>
                <w:sz w:val="18"/>
                <w:szCs w:val="18"/>
              </w:rPr>
              <w:t>ANO</w:t>
            </w:r>
          </w:p>
        </w:tc>
        <w:tc>
          <w:tcPr>
            <w:tcW w:w="2846" w:type="dxa"/>
            <w:shd w:val="clear" w:color="auto" w:fill="FFFF00"/>
            <w:vAlign w:val="center"/>
          </w:tcPr>
          <w:p w14:paraId="16E5997B" w14:textId="3B64C892" w:rsidR="000D3FDC" w:rsidRPr="00BF13A9" w:rsidRDefault="002C110B" w:rsidP="000D3FDC">
            <w:pPr>
              <w:rPr>
                <w:rFonts w:ascii="Arial" w:hAnsi="Arial" w:cs="Arial"/>
                <w:sz w:val="18"/>
                <w:szCs w:val="18"/>
              </w:rPr>
            </w:pPr>
            <w:r w:rsidRPr="00BF13A9">
              <w:rPr>
                <w:rFonts w:ascii="Arial" w:hAnsi="Arial" w:cs="Arial"/>
                <w:sz w:val="18"/>
                <w:szCs w:val="18"/>
              </w:rPr>
              <w:t>ANO</w:t>
            </w:r>
          </w:p>
        </w:tc>
      </w:tr>
      <w:tr w:rsidR="000D3FDC" w:rsidRPr="003A4A4F" w14:paraId="16E59980" w14:textId="77777777" w:rsidTr="008F7924">
        <w:trPr>
          <w:trHeight w:val="567"/>
          <w:jc w:val="center"/>
        </w:trPr>
        <w:tc>
          <w:tcPr>
            <w:tcW w:w="2827" w:type="dxa"/>
            <w:vAlign w:val="center"/>
          </w:tcPr>
          <w:p w14:paraId="16E5997D" w14:textId="1EF01E50" w:rsidR="000D3FDC" w:rsidRPr="003A4A4F" w:rsidRDefault="008831FE" w:rsidP="000D3FDC">
            <w:pPr>
              <w:rPr>
                <w:rFonts w:ascii="Arial" w:hAnsi="Arial" w:cs="Arial"/>
                <w:sz w:val="18"/>
                <w:szCs w:val="18"/>
              </w:rPr>
            </w:pPr>
            <w:r w:rsidRPr="003A4A4F">
              <w:rPr>
                <w:rFonts w:ascii="Arial" w:hAnsi="Arial" w:cs="Arial"/>
                <w:sz w:val="18"/>
                <w:szCs w:val="18"/>
              </w:rPr>
              <w:t>Autenti</w:t>
            </w:r>
            <w:r>
              <w:rPr>
                <w:rFonts w:ascii="Arial" w:hAnsi="Arial" w:cs="Arial"/>
                <w:sz w:val="18"/>
                <w:szCs w:val="18"/>
              </w:rPr>
              <w:t>z</w:t>
            </w:r>
            <w:r w:rsidRPr="003A4A4F">
              <w:rPr>
                <w:rFonts w:ascii="Arial" w:hAnsi="Arial" w:cs="Arial"/>
                <w:sz w:val="18"/>
                <w:szCs w:val="18"/>
              </w:rPr>
              <w:t>ace</w:t>
            </w:r>
            <w:r w:rsidR="000D3FDC" w:rsidRPr="003A4A4F">
              <w:rPr>
                <w:rFonts w:ascii="Arial" w:hAnsi="Arial" w:cs="Arial"/>
                <w:sz w:val="18"/>
                <w:szCs w:val="18"/>
              </w:rPr>
              <w:t xml:space="preserve"> uživatelů před povolením funkce digitálního odesílání</w:t>
            </w:r>
          </w:p>
        </w:tc>
        <w:tc>
          <w:tcPr>
            <w:tcW w:w="3118" w:type="dxa"/>
            <w:vAlign w:val="center"/>
          </w:tcPr>
          <w:p w14:paraId="16E5997E" w14:textId="73FE7264" w:rsidR="000D3FDC" w:rsidRPr="003A4A4F" w:rsidRDefault="00052D5A" w:rsidP="000D3FDC">
            <w:pPr>
              <w:rPr>
                <w:rFonts w:ascii="Arial" w:hAnsi="Arial" w:cs="Arial"/>
                <w:sz w:val="18"/>
                <w:szCs w:val="18"/>
              </w:rPr>
            </w:pPr>
            <w:r w:rsidRPr="003A4A4F">
              <w:rPr>
                <w:rFonts w:ascii="Arial" w:hAnsi="Arial" w:cs="Arial"/>
                <w:sz w:val="18"/>
                <w:szCs w:val="18"/>
              </w:rPr>
              <w:t>ANO</w:t>
            </w:r>
          </w:p>
        </w:tc>
        <w:tc>
          <w:tcPr>
            <w:tcW w:w="2846" w:type="dxa"/>
            <w:shd w:val="clear" w:color="auto" w:fill="FFFF00"/>
            <w:vAlign w:val="center"/>
          </w:tcPr>
          <w:p w14:paraId="16E5997F" w14:textId="246F53D2" w:rsidR="000D3FDC" w:rsidRPr="00BF13A9" w:rsidRDefault="002C110B" w:rsidP="000D3FDC">
            <w:pPr>
              <w:rPr>
                <w:rFonts w:ascii="Arial" w:hAnsi="Arial" w:cs="Arial"/>
                <w:sz w:val="18"/>
                <w:szCs w:val="18"/>
              </w:rPr>
            </w:pPr>
            <w:r w:rsidRPr="00BF13A9">
              <w:rPr>
                <w:rFonts w:ascii="Arial" w:hAnsi="Arial" w:cs="Arial"/>
                <w:sz w:val="18"/>
                <w:szCs w:val="18"/>
              </w:rPr>
              <w:t>ANO</w:t>
            </w:r>
          </w:p>
        </w:tc>
      </w:tr>
      <w:tr w:rsidR="0047715F" w:rsidRPr="003A4A4F" w14:paraId="16E59999" w14:textId="77777777" w:rsidTr="005A62DA">
        <w:trPr>
          <w:trHeight w:val="567"/>
          <w:jc w:val="center"/>
        </w:trPr>
        <w:tc>
          <w:tcPr>
            <w:tcW w:w="8791" w:type="dxa"/>
            <w:gridSpan w:val="3"/>
            <w:tcBorders>
              <w:right w:val="single" w:sz="4" w:space="0" w:color="auto"/>
            </w:tcBorders>
            <w:vAlign w:val="center"/>
          </w:tcPr>
          <w:p w14:paraId="16E59998" w14:textId="68B19503" w:rsidR="0047715F" w:rsidRPr="003A4A4F" w:rsidRDefault="0047715F" w:rsidP="000D3FDC">
            <w:pPr>
              <w:ind w:left="21"/>
              <w:rPr>
                <w:rFonts w:ascii="Arial" w:hAnsi="Arial" w:cs="Arial"/>
                <w:sz w:val="18"/>
                <w:szCs w:val="18"/>
              </w:rPr>
            </w:pPr>
            <w:r w:rsidRPr="003A4A4F">
              <w:rPr>
                <w:rFonts w:ascii="Arial" w:hAnsi="Arial" w:cs="Arial"/>
                <w:b/>
                <w:sz w:val="18"/>
                <w:szCs w:val="18"/>
              </w:rPr>
              <w:t>Management zařízení</w:t>
            </w:r>
          </w:p>
        </w:tc>
      </w:tr>
      <w:tr w:rsidR="000D3FDC" w:rsidRPr="003A4A4F" w14:paraId="16E5999D" w14:textId="77777777" w:rsidTr="008F7924">
        <w:trPr>
          <w:trHeight w:val="567"/>
          <w:jc w:val="center"/>
        </w:trPr>
        <w:tc>
          <w:tcPr>
            <w:tcW w:w="2827" w:type="dxa"/>
            <w:vAlign w:val="center"/>
          </w:tcPr>
          <w:p w14:paraId="16E5999A" w14:textId="77777777" w:rsidR="000D3FDC" w:rsidRPr="003A4A4F" w:rsidRDefault="000D3FDC" w:rsidP="000D3FDC">
            <w:pPr>
              <w:rPr>
                <w:rFonts w:ascii="Arial" w:hAnsi="Arial" w:cs="Arial"/>
                <w:sz w:val="18"/>
                <w:szCs w:val="18"/>
              </w:rPr>
            </w:pPr>
            <w:r w:rsidRPr="003A4A4F">
              <w:rPr>
                <w:rFonts w:ascii="Arial" w:hAnsi="Arial" w:cs="Arial"/>
                <w:sz w:val="18"/>
                <w:szCs w:val="18"/>
              </w:rPr>
              <w:t>Monitorovací a konfigurační SW. Podpora upgrade firmware tiskáren</w:t>
            </w:r>
          </w:p>
        </w:tc>
        <w:tc>
          <w:tcPr>
            <w:tcW w:w="3118" w:type="dxa"/>
            <w:tcBorders>
              <w:top w:val="single" w:sz="4" w:space="0" w:color="auto"/>
            </w:tcBorders>
            <w:vAlign w:val="center"/>
          </w:tcPr>
          <w:p w14:paraId="16E5999B" w14:textId="77777777" w:rsidR="000D3FDC" w:rsidRPr="003A4A4F" w:rsidRDefault="000D3FDC" w:rsidP="000D3FDC">
            <w:pPr>
              <w:ind w:left="21"/>
              <w:rPr>
                <w:rFonts w:ascii="Arial" w:hAnsi="Arial" w:cs="Arial"/>
                <w:sz w:val="18"/>
                <w:szCs w:val="18"/>
              </w:rPr>
            </w:pPr>
            <w:r w:rsidRPr="003A4A4F">
              <w:rPr>
                <w:rFonts w:ascii="Arial" w:hAnsi="Arial" w:cs="Arial"/>
                <w:sz w:val="18"/>
                <w:szCs w:val="18"/>
              </w:rPr>
              <w:t>ANO</w:t>
            </w:r>
          </w:p>
        </w:tc>
        <w:tc>
          <w:tcPr>
            <w:tcW w:w="2846" w:type="dxa"/>
            <w:tcBorders>
              <w:top w:val="single" w:sz="4" w:space="0" w:color="auto"/>
            </w:tcBorders>
            <w:shd w:val="clear" w:color="auto" w:fill="FFFF00"/>
            <w:vAlign w:val="center"/>
          </w:tcPr>
          <w:p w14:paraId="16E5999C" w14:textId="5DEF5D67" w:rsidR="000D3FDC" w:rsidRPr="00BF13A9" w:rsidRDefault="002C110B" w:rsidP="000D3FDC">
            <w:pPr>
              <w:ind w:left="21"/>
              <w:rPr>
                <w:rFonts w:ascii="Arial" w:hAnsi="Arial" w:cs="Arial"/>
                <w:sz w:val="18"/>
                <w:szCs w:val="18"/>
              </w:rPr>
            </w:pPr>
            <w:r w:rsidRPr="00BF13A9">
              <w:rPr>
                <w:rFonts w:ascii="Arial" w:hAnsi="Arial" w:cs="Arial"/>
                <w:sz w:val="18"/>
                <w:szCs w:val="18"/>
              </w:rPr>
              <w:t>ANO</w:t>
            </w:r>
          </w:p>
        </w:tc>
      </w:tr>
      <w:tr w:rsidR="000D3FDC" w:rsidRPr="003A4A4F" w14:paraId="16E599A1" w14:textId="77777777" w:rsidTr="008F7924">
        <w:trPr>
          <w:trHeight w:val="567"/>
          <w:jc w:val="center"/>
        </w:trPr>
        <w:tc>
          <w:tcPr>
            <w:tcW w:w="2827" w:type="dxa"/>
            <w:vAlign w:val="center"/>
          </w:tcPr>
          <w:p w14:paraId="16E5999E" w14:textId="77777777" w:rsidR="000D3FDC" w:rsidRPr="003A4A4F" w:rsidRDefault="000D3FDC" w:rsidP="000D3FDC">
            <w:pPr>
              <w:rPr>
                <w:rFonts w:ascii="Arial" w:hAnsi="Arial" w:cs="Arial"/>
                <w:sz w:val="18"/>
                <w:szCs w:val="18"/>
              </w:rPr>
            </w:pPr>
            <w:r w:rsidRPr="003A4A4F">
              <w:rPr>
                <w:rFonts w:ascii="Arial" w:hAnsi="Arial" w:cs="Arial"/>
                <w:sz w:val="18"/>
                <w:szCs w:val="18"/>
              </w:rPr>
              <w:t>Vestavěný web server</w:t>
            </w:r>
          </w:p>
        </w:tc>
        <w:tc>
          <w:tcPr>
            <w:tcW w:w="3118" w:type="dxa"/>
            <w:vAlign w:val="center"/>
          </w:tcPr>
          <w:p w14:paraId="16E5999F" w14:textId="77777777" w:rsidR="000D3FDC" w:rsidRPr="003A4A4F" w:rsidRDefault="000D3FDC" w:rsidP="000D3FDC">
            <w:pPr>
              <w:ind w:left="21"/>
              <w:rPr>
                <w:rFonts w:ascii="Arial" w:hAnsi="Arial" w:cs="Arial"/>
                <w:sz w:val="18"/>
                <w:szCs w:val="18"/>
              </w:rPr>
            </w:pPr>
            <w:r w:rsidRPr="003A4A4F">
              <w:rPr>
                <w:rFonts w:ascii="Arial" w:hAnsi="Arial" w:cs="Arial"/>
                <w:sz w:val="18"/>
                <w:szCs w:val="18"/>
              </w:rPr>
              <w:t>ANO</w:t>
            </w:r>
          </w:p>
        </w:tc>
        <w:tc>
          <w:tcPr>
            <w:tcW w:w="2846" w:type="dxa"/>
            <w:shd w:val="clear" w:color="auto" w:fill="FFFF00"/>
            <w:vAlign w:val="center"/>
          </w:tcPr>
          <w:p w14:paraId="16E599A0" w14:textId="42DF2883" w:rsidR="000D3FDC" w:rsidRPr="00BF13A9" w:rsidRDefault="002C110B" w:rsidP="000D3FDC">
            <w:pPr>
              <w:ind w:left="21"/>
              <w:rPr>
                <w:rFonts w:ascii="Arial" w:hAnsi="Arial" w:cs="Arial"/>
                <w:sz w:val="18"/>
                <w:szCs w:val="18"/>
              </w:rPr>
            </w:pPr>
            <w:r w:rsidRPr="00BF13A9">
              <w:rPr>
                <w:rFonts w:ascii="Arial" w:hAnsi="Arial" w:cs="Arial"/>
                <w:sz w:val="18"/>
                <w:szCs w:val="18"/>
              </w:rPr>
              <w:t>ANO</w:t>
            </w:r>
          </w:p>
        </w:tc>
      </w:tr>
      <w:tr w:rsidR="000D3FDC" w:rsidRPr="003A4A4F" w14:paraId="16E599A5" w14:textId="77777777" w:rsidTr="008F7924">
        <w:trPr>
          <w:trHeight w:val="567"/>
          <w:jc w:val="center"/>
        </w:trPr>
        <w:tc>
          <w:tcPr>
            <w:tcW w:w="2827" w:type="dxa"/>
            <w:vAlign w:val="center"/>
          </w:tcPr>
          <w:p w14:paraId="16E599A2" w14:textId="77777777" w:rsidR="000D3FDC" w:rsidRPr="003A4A4F" w:rsidRDefault="000D3FDC" w:rsidP="000D3FDC">
            <w:pPr>
              <w:rPr>
                <w:rFonts w:ascii="Arial" w:hAnsi="Arial" w:cs="Arial"/>
                <w:sz w:val="18"/>
                <w:szCs w:val="18"/>
              </w:rPr>
            </w:pPr>
            <w:r w:rsidRPr="003A4A4F">
              <w:rPr>
                <w:rFonts w:ascii="Arial" w:hAnsi="Arial" w:cs="Arial"/>
                <w:sz w:val="18"/>
                <w:szCs w:val="18"/>
              </w:rPr>
              <w:lastRenderedPageBreak/>
              <w:t>Kvalita výroby a služeb</w:t>
            </w:r>
          </w:p>
        </w:tc>
        <w:tc>
          <w:tcPr>
            <w:tcW w:w="3118" w:type="dxa"/>
            <w:vAlign w:val="center"/>
          </w:tcPr>
          <w:p w14:paraId="16E599A3" w14:textId="77777777" w:rsidR="000D3FDC" w:rsidRPr="003A4A4F" w:rsidRDefault="000D3FDC" w:rsidP="000D3FDC">
            <w:pPr>
              <w:ind w:left="21"/>
              <w:rPr>
                <w:rFonts w:ascii="Arial" w:hAnsi="Arial" w:cs="Arial"/>
                <w:sz w:val="18"/>
                <w:szCs w:val="18"/>
              </w:rPr>
            </w:pPr>
            <w:r w:rsidRPr="003A4A4F">
              <w:rPr>
                <w:rFonts w:ascii="Arial" w:hAnsi="Arial" w:cs="Arial"/>
                <w:sz w:val="18"/>
                <w:szCs w:val="18"/>
              </w:rPr>
              <w:t>ISO 9001 / ISO 9002</w:t>
            </w:r>
          </w:p>
        </w:tc>
        <w:tc>
          <w:tcPr>
            <w:tcW w:w="2846" w:type="dxa"/>
            <w:shd w:val="clear" w:color="auto" w:fill="FFFF00"/>
            <w:vAlign w:val="center"/>
          </w:tcPr>
          <w:p w14:paraId="16E599A4" w14:textId="0621F93E" w:rsidR="000D3FDC" w:rsidRPr="00BF13A9" w:rsidRDefault="002C110B" w:rsidP="000D3FDC">
            <w:pPr>
              <w:ind w:left="21"/>
              <w:rPr>
                <w:rFonts w:ascii="Arial" w:hAnsi="Arial" w:cs="Arial"/>
                <w:sz w:val="18"/>
                <w:szCs w:val="18"/>
              </w:rPr>
            </w:pPr>
            <w:r w:rsidRPr="00BF13A9">
              <w:rPr>
                <w:rFonts w:ascii="Arial" w:hAnsi="Arial" w:cs="Arial"/>
                <w:sz w:val="18"/>
                <w:szCs w:val="18"/>
              </w:rPr>
              <w:t>ANO</w:t>
            </w:r>
          </w:p>
        </w:tc>
      </w:tr>
      <w:tr w:rsidR="000D3FDC" w:rsidRPr="003A4A4F" w14:paraId="16E599A9" w14:textId="77777777" w:rsidTr="008F7924">
        <w:trPr>
          <w:trHeight w:val="567"/>
          <w:jc w:val="center"/>
        </w:trPr>
        <w:tc>
          <w:tcPr>
            <w:tcW w:w="2827" w:type="dxa"/>
            <w:vAlign w:val="center"/>
          </w:tcPr>
          <w:p w14:paraId="16E599A6" w14:textId="77777777" w:rsidR="000D3FDC" w:rsidRPr="003A4A4F" w:rsidRDefault="000D3FDC" w:rsidP="000D3FDC">
            <w:pPr>
              <w:rPr>
                <w:rFonts w:ascii="Arial" w:hAnsi="Arial" w:cs="Arial"/>
                <w:sz w:val="18"/>
                <w:szCs w:val="18"/>
              </w:rPr>
            </w:pPr>
            <w:r w:rsidRPr="003A4A4F">
              <w:rPr>
                <w:rFonts w:ascii="Arial" w:hAnsi="Arial" w:cs="Arial"/>
                <w:sz w:val="18"/>
                <w:szCs w:val="18"/>
              </w:rPr>
              <w:t>Certifikace výrobce tonerových kazet dle normy ISO 14001:2004</w:t>
            </w:r>
          </w:p>
        </w:tc>
        <w:tc>
          <w:tcPr>
            <w:tcW w:w="3118" w:type="dxa"/>
            <w:vAlign w:val="center"/>
          </w:tcPr>
          <w:p w14:paraId="16E599A7" w14:textId="77777777" w:rsidR="000D3FDC" w:rsidRPr="003A4A4F" w:rsidRDefault="000D3FDC" w:rsidP="000D3FDC">
            <w:pPr>
              <w:ind w:left="21"/>
              <w:rPr>
                <w:rFonts w:ascii="Arial" w:hAnsi="Arial" w:cs="Arial"/>
                <w:sz w:val="18"/>
                <w:szCs w:val="18"/>
              </w:rPr>
            </w:pPr>
            <w:r w:rsidRPr="003A4A4F">
              <w:rPr>
                <w:rFonts w:ascii="Arial" w:hAnsi="Arial" w:cs="Arial"/>
                <w:sz w:val="18"/>
                <w:szCs w:val="18"/>
              </w:rPr>
              <w:t>ANO, je požadována</w:t>
            </w:r>
          </w:p>
        </w:tc>
        <w:tc>
          <w:tcPr>
            <w:tcW w:w="2846" w:type="dxa"/>
            <w:shd w:val="clear" w:color="auto" w:fill="FFFF00"/>
            <w:vAlign w:val="center"/>
          </w:tcPr>
          <w:p w14:paraId="16E599A8" w14:textId="60637638" w:rsidR="000D3FDC" w:rsidRPr="00BF13A9" w:rsidRDefault="002C110B" w:rsidP="000D3FDC">
            <w:pPr>
              <w:ind w:left="21"/>
              <w:rPr>
                <w:rFonts w:ascii="Arial" w:hAnsi="Arial" w:cs="Arial"/>
                <w:sz w:val="18"/>
                <w:szCs w:val="18"/>
              </w:rPr>
            </w:pPr>
            <w:r w:rsidRPr="00BF13A9">
              <w:rPr>
                <w:rFonts w:ascii="Arial" w:hAnsi="Arial" w:cs="Arial"/>
                <w:sz w:val="18"/>
                <w:szCs w:val="18"/>
              </w:rPr>
              <w:t>ANO</w:t>
            </w:r>
          </w:p>
        </w:tc>
      </w:tr>
      <w:tr w:rsidR="000D3FDC" w:rsidRPr="003A4A4F" w14:paraId="16E599AD" w14:textId="77777777" w:rsidTr="008F7924">
        <w:trPr>
          <w:trHeight w:val="567"/>
          <w:jc w:val="center"/>
        </w:trPr>
        <w:tc>
          <w:tcPr>
            <w:tcW w:w="2827" w:type="dxa"/>
            <w:vAlign w:val="center"/>
          </w:tcPr>
          <w:p w14:paraId="16E599AA" w14:textId="77777777" w:rsidR="000D3FDC" w:rsidRPr="003A4A4F" w:rsidRDefault="000D3FDC" w:rsidP="000D3FDC">
            <w:pPr>
              <w:rPr>
                <w:rFonts w:ascii="Arial" w:hAnsi="Arial" w:cs="Arial"/>
                <w:sz w:val="18"/>
                <w:szCs w:val="18"/>
              </w:rPr>
            </w:pPr>
            <w:r w:rsidRPr="003A4A4F">
              <w:rPr>
                <w:rFonts w:ascii="Arial" w:hAnsi="Arial" w:cs="Arial"/>
                <w:sz w:val="18"/>
                <w:szCs w:val="18"/>
              </w:rPr>
              <w:t xml:space="preserve">Zařízení splňuje normy ENERGY STAR® a </w:t>
            </w:r>
            <w:proofErr w:type="spellStart"/>
            <w:r w:rsidRPr="003A4A4F">
              <w:rPr>
                <w:rFonts w:ascii="Arial" w:hAnsi="Arial" w:cs="Arial"/>
                <w:sz w:val="18"/>
                <w:szCs w:val="18"/>
              </w:rPr>
              <w:t>RoHS</w:t>
            </w:r>
            <w:proofErr w:type="spellEnd"/>
            <w:r w:rsidRPr="003A4A4F">
              <w:rPr>
                <w:rFonts w:ascii="Arial" w:hAnsi="Arial" w:cs="Arial"/>
                <w:sz w:val="18"/>
                <w:szCs w:val="18"/>
              </w:rPr>
              <w:t>/2002/95/EC</w:t>
            </w:r>
          </w:p>
        </w:tc>
        <w:tc>
          <w:tcPr>
            <w:tcW w:w="3118" w:type="dxa"/>
            <w:vAlign w:val="center"/>
          </w:tcPr>
          <w:p w14:paraId="16E599AB" w14:textId="77777777" w:rsidR="000D3FDC" w:rsidRPr="003A4A4F" w:rsidRDefault="000D3FDC" w:rsidP="000D3FDC">
            <w:pPr>
              <w:ind w:left="21"/>
              <w:rPr>
                <w:rFonts w:ascii="Arial" w:hAnsi="Arial" w:cs="Arial"/>
                <w:sz w:val="18"/>
                <w:szCs w:val="18"/>
              </w:rPr>
            </w:pPr>
            <w:r w:rsidRPr="003A4A4F">
              <w:rPr>
                <w:rFonts w:ascii="Arial" w:hAnsi="Arial" w:cs="Arial"/>
                <w:sz w:val="18"/>
                <w:szCs w:val="18"/>
              </w:rPr>
              <w:t>ANO, je požadováno</w:t>
            </w:r>
          </w:p>
        </w:tc>
        <w:tc>
          <w:tcPr>
            <w:tcW w:w="2846" w:type="dxa"/>
            <w:shd w:val="clear" w:color="auto" w:fill="FFFF00"/>
            <w:vAlign w:val="center"/>
          </w:tcPr>
          <w:p w14:paraId="16E599AC" w14:textId="62BB331C" w:rsidR="000D3FDC" w:rsidRPr="00BF13A9" w:rsidRDefault="002C110B" w:rsidP="000D3FDC">
            <w:pPr>
              <w:ind w:left="21"/>
              <w:rPr>
                <w:rFonts w:ascii="Arial" w:hAnsi="Arial" w:cs="Arial"/>
                <w:sz w:val="18"/>
                <w:szCs w:val="18"/>
              </w:rPr>
            </w:pPr>
            <w:r w:rsidRPr="00BF13A9">
              <w:rPr>
                <w:rFonts w:ascii="Arial" w:hAnsi="Arial" w:cs="Arial"/>
                <w:sz w:val="18"/>
                <w:szCs w:val="18"/>
              </w:rPr>
              <w:t>ANO</w:t>
            </w:r>
          </w:p>
        </w:tc>
      </w:tr>
      <w:tr w:rsidR="000D3FDC" w:rsidRPr="003A4A4F" w14:paraId="16E599B1" w14:textId="77777777" w:rsidTr="008F7924">
        <w:trPr>
          <w:trHeight w:val="567"/>
          <w:jc w:val="center"/>
        </w:trPr>
        <w:tc>
          <w:tcPr>
            <w:tcW w:w="2827" w:type="dxa"/>
            <w:vAlign w:val="center"/>
          </w:tcPr>
          <w:p w14:paraId="16E599AE" w14:textId="77777777" w:rsidR="000D3FDC" w:rsidRPr="003A4A4F" w:rsidRDefault="000D3FDC" w:rsidP="002B611D">
            <w:pPr>
              <w:rPr>
                <w:rFonts w:ascii="Arial" w:hAnsi="Arial" w:cs="Arial"/>
                <w:sz w:val="18"/>
                <w:szCs w:val="18"/>
              </w:rPr>
            </w:pPr>
            <w:r w:rsidRPr="003A4A4F">
              <w:rPr>
                <w:rFonts w:ascii="Arial" w:hAnsi="Arial" w:cs="Arial"/>
                <w:sz w:val="18"/>
                <w:szCs w:val="18"/>
              </w:rPr>
              <w:t xml:space="preserve">Typická spotřeba elektrické energie dle programu </w:t>
            </w:r>
            <w:proofErr w:type="spellStart"/>
            <w:r w:rsidRPr="003A4A4F">
              <w:rPr>
                <w:rFonts w:ascii="Arial" w:hAnsi="Arial" w:cs="Arial"/>
                <w:sz w:val="18"/>
                <w:szCs w:val="18"/>
              </w:rPr>
              <w:t>Typical</w:t>
            </w:r>
            <w:proofErr w:type="spellEnd"/>
            <w:r w:rsidRPr="003A4A4F">
              <w:rPr>
                <w:rFonts w:ascii="Arial" w:hAnsi="Arial" w:cs="Arial"/>
                <w:sz w:val="18"/>
                <w:szCs w:val="18"/>
              </w:rPr>
              <w:t xml:space="preserve"> </w:t>
            </w:r>
            <w:proofErr w:type="spellStart"/>
            <w:r w:rsidRPr="003A4A4F">
              <w:rPr>
                <w:rFonts w:ascii="Arial" w:hAnsi="Arial" w:cs="Arial"/>
                <w:sz w:val="18"/>
                <w:szCs w:val="18"/>
              </w:rPr>
              <w:t>Electricity</w:t>
            </w:r>
            <w:proofErr w:type="spellEnd"/>
            <w:r w:rsidRPr="003A4A4F">
              <w:rPr>
                <w:rFonts w:ascii="Arial" w:hAnsi="Arial" w:cs="Arial"/>
                <w:sz w:val="18"/>
                <w:szCs w:val="18"/>
              </w:rPr>
              <w:t xml:space="preserve"> </w:t>
            </w:r>
            <w:proofErr w:type="spellStart"/>
            <w:r w:rsidRPr="003A4A4F">
              <w:rPr>
                <w:rFonts w:ascii="Arial" w:hAnsi="Arial" w:cs="Arial"/>
                <w:sz w:val="18"/>
                <w:szCs w:val="18"/>
              </w:rPr>
              <w:t>Consumption</w:t>
            </w:r>
            <w:proofErr w:type="spellEnd"/>
            <w:r w:rsidRPr="003A4A4F">
              <w:rPr>
                <w:rFonts w:ascii="Arial" w:hAnsi="Arial" w:cs="Arial"/>
                <w:sz w:val="18"/>
                <w:szCs w:val="18"/>
              </w:rPr>
              <w:t xml:space="preserve"> (TEC) normy ENERGY STAR® přepočtená na období jednoho roku</w:t>
            </w:r>
          </w:p>
        </w:tc>
        <w:tc>
          <w:tcPr>
            <w:tcW w:w="3118" w:type="dxa"/>
            <w:vAlign w:val="center"/>
          </w:tcPr>
          <w:p w14:paraId="16E599AF" w14:textId="77777777" w:rsidR="000D3FDC" w:rsidRPr="003A4A4F" w:rsidRDefault="000D3FDC" w:rsidP="000D3FDC">
            <w:pPr>
              <w:ind w:left="21"/>
              <w:rPr>
                <w:rFonts w:ascii="Arial" w:hAnsi="Arial" w:cs="Arial"/>
                <w:sz w:val="18"/>
                <w:szCs w:val="18"/>
              </w:rPr>
            </w:pPr>
            <w:r w:rsidRPr="003A4A4F">
              <w:rPr>
                <w:rFonts w:ascii="Arial" w:hAnsi="Arial" w:cs="Arial"/>
                <w:sz w:val="18"/>
                <w:szCs w:val="18"/>
              </w:rPr>
              <w:t>Specifikujte hodnotu typické spotřeby energie dle testovacího programu TEC přepočtenou na období jednoho roku</w:t>
            </w:r>
          </w:p>
        </w:tc>
        <w:tc>
          <w:tcPr>
            <w:tcW w:w="2846" w:type="dxa"/>
            <w:shd w:val="clear" w:color="auto" w:fill="FFFF00"/>
          </w:tcPr>
          <w:p w14:paraId="42A4A12C" w14:textId="77777777" w:rsidR="000D3FDC" w:rsidRPr="00BF13A9" w:rsidRDefault="000D3FDC" w:rsidP="000D3FDC">
            <w:pPr>
              <w:ind w:left="21"/>
              <w:rPr>
                <w:rFonts w:ascii="Arial" w:hAnsi="Arial" w:cs="Arial"/>
                <w:sz w:val="18"/>
                <w:szCs w:val="18"/>
              </w:rPr>
            </w:pPr>
          </w:p>
          <w:p w14:paraId="16E599B0" w14:textId="750EA8FB" w:rsidR="002C110B" w:rsidRPr="00BF13A9" w:rsidRDefault="002C110B" w:rsidP="000D3FDC">
            <w:pPr>
              <w:ind w:left="21"/>
              <w:rPr>
                <w:rFonts w:ascii="Arial" w:hAnsi="Arial" w:cs="Arial"/>
                <w:sz w:val="18"/>
                <w:szCs w:val="18"/>
              </w:rPr>
            </w:pPr>
            <w:r w:rsidRPr="00BF13A9">
              <w:rPr>
                <w:rFonts w:ascii="Arial" w:hAnsi="Arial" w:cs="Arial"/>
                <w:sz w:val="18"/>
                <w:szCs w:val="18"/>
              </w:rPr>
              <w:t>91,11 kWh/rok</w:t>
            </w:r>
          </w:p>
        </w:tc>
      </w:tr>
      <w:tr w:rsidR="000D3FDC" w:rsidRPr="003A4A4F" w14:paraId="16E599BE" w14:textId="77777777" w:rsidTr="008F7924">
        <w:trPr>
          <w:trHeight w:val="567"/>
          <w:jc w:val="center"/>
        </w:trPr>
        <w:tc>
          <w:tcPr>
            <w:tcW w:w="2827" w:type="dxa"/>
            <w:vAlign w:val="center"/>
          </w:tcPr>
          <w:p w14:paraId="16E599BA" w14:textId="7CC7A90B" w:rsidR="000D3FDC" w:rsidRPr="003A4A4F" w:rsidRDefault="008831FE" w:rsidP="000D3FDC">
            <w:pPr>
              <w:rPr>
                <w:rFonts w:ascii="Arial" w:hAnsi="Arial" w:cs="Arial"/>
                <w:sz w:val="18"/>
                <w:szCs w:val="18"/>
              </w:rPr>
            </w:pPr>
            <w:r w:rsidRPr="003A4A4F">
              <w:rPr>
                <w:rFonts w:ascii="Arial" w:hAnsi="Arial" w:cs="Arial"/>
                <w:sz w:val="18"/>
                <w:szCs w:val="18"/>
              </w:rPr>
              <w:t>Lokalizovaný skenovací software (včetně ovladačů) pokrývající požadované funkce zařízení v požadovaných operačních systémech</w:t>
            </w:r>
          </w:p>
        </w:tc>
        <w:tc>
          <w:tcPr>
            <w:tcW w:w="3118" w:type="dxa"/>
            <w:vAlign w:val="center"/>
          </w:tcPr>
          <w:p w14:paraId="78EF8A90" w14:textId="77777777" w:rsidR="00A92FA0" w:rsidRPr="003A4A4F" w:rsidRDefault="00A92FA0" w:rsidP="00A92FA0">
            <w:pPr>
              <w:rPr>
                <w:rFonts w:ascii="Arial" w:hAnsi="Arial" w:cs="Arial"/>
                <w:sz w:val="18"/>
                <w:szCs w:val="18"/>
              </w:rPr>
            </w:pPr>
            <w:r w:rsidRPr="003A4A4F">
              <w:rPr>
                <w:rFonts w:ascii="Arial" w:hAnsi="Arial" w:cs="Arial"/>
                <w:sz w:val="18"/>
                <w:szCs w:val="18"/>
              </w:rPr>
              <w:t>Pro operační systémy</w:t>
            </w:r>
          </w:p>
          <w:p w14:paraId="5D38C548" w14:textId="704B481D" w:rsidR="00A92FA0" w:rsidRPr="003A4A4F" w:rsidRDefault="00A92FA0" w:rsidP="00A92FA0">
            <w:pPr>
              <w:rPr>
                <w:rFonts w:ascii="Arial" w:hAnsi="Arial" w:cs="Arial"/>
                <w:sz w:val="18"/>
                <w:szCs w:val="18"/>
              </w:rPr>
            </w:pPr>
            <w:r w:rsidRPr="003A4A4F">
              <w:rPr>
                <w:rFonts w:ascii="Arial" w:hAnsi="Arial" w:cs="Arial"/>
                <w:sz w:val="18"/>
                <w:szCs w:val="18"/>
              </w:rPr>
              <w:t xml:space="preserve">OS MS Windows 7 </w:t>
            </w:r>
            <w:proofErr w:type="spellStart"/>
            <w:r w:rsidRPr="003A4A4F">
              <w:rPr>
                <w:rFonts w:ascii="Arial" w:hAnsi="Arial" w:cs="Arial"/>
                <w:sz w:val="18"/>
                <w:szCs w:val="18"/>
              </w:rPr>
              <w:t>Enterprise</w:t>
            </w:r>
            <w:proofErr w:type="spellEnd"/>
            <w:r w:rsidRPr="003A4A4F">
              <w:rPr>
                <w:rFonts w:ascii="Arial" w:hAnsi="Arial" w:cs="Arial"/>
                <w:sz w:val="18"/>
                <w:szCs w:val="18"/>
              </w:rPr>
              <w:t xml:space="preserve"> CZ a WINDOWS 10</w:t>
            </w:r>
            <w:r w:rsidR="00DA2111">
              <w:rPr>
                <w:rFonts w:ascii="Arial" w:hAnsi="Arial" w:cs="Arial"/>
                <w:sz w:val="18"/>
                <w:szCs w:val="18"/>
              </w:rPr>
              <w:t xml:space="preserve"> </w:t>
            </w:r>
            <w:proofErr w:type="spellStart"/>
            <w:r w:rsidRPr="003A4A4F">
              <w:rPr>
                <w:rFonts w:ascii="Arial" w:hAnsi="Arial" w:cs="Arial"/>
                <w:sz w:val="18"/>
                <w:szCs w:val="18"/>
              </w:rPr>
              <w:t>Enterprise</w:t>
            </w:r>
            <w:proofErr w:type="spellEnd"/>
            <w:r w:rsidR="00DA2111">
              <w:rPr>
                <w:rFonts w:ascii="Arial" w:hAnsi="Arial" w:cs="Arial"/>
                <w:sz w:val="18"/>
                <w:szCs w:val="18"/>
              </w:rPr>
              <w:t xml:space="preserve"> CZ</w:t>
            </w:r>
            <w:r w:rsidRPr="003A4A4F">
              <w:rPr>
                <w:rFonts w:ascii="Arial" w:hAnsi="Arial" w:cs="Arial"/>
                <w:sz w:val="18"/>
                <w:szCs w:val="18"/>
              </w:rPr>
              <w:t>,</w:t>
            </w:r>
            <w:r w:rsidRPr="003A4A4F">
              <w:rPr>
                <w:rFonts w:ascii="Arial" w:hAnsi="Arial" w:cs="Arial"/>
                <w:sz w:val="18"/>
                <w:szCs w:val="18"/>
              </w:rPr>
              <w:br/>
              <w:t>Windows 2012 Server</w:t>
            </w:r>
          </w:p>
          <w:p w14:paraId="16E599BC" w14:textId="65F5349E" w:rsidR="000D3FDC" w:rsidRPr="003A4A4F" w:rsidRDefault="00A92FA0" w:rsidP="00A92FA0">
            <w:pPr>
              <w:ind w:left="21"/>
              <w:rPr>
                <w:rFonts w:ascii="Arial" w:hAnsi="Arial" w:cs="Arial"/>
                <w:sz w:val="18"/>
                <w:szCs w:val="18"/>
              </w:rPr>
            </w:pPr>
            <w:r w:rsidRPr="003A4A4F">
              <w:rPr>
                <w:rFonts w:ascii="Arial" w:hAnsi="Arial" w:cs="Arial"/>
                <w:sz w:val="18"/>
                <w:szCs w:val="18"/>
              </w:rPr>
              <w:t>Windows 2016 Server</w:t>
            </w:r>
          </w:p>
        </w:tc>
        <w:tc>
          <w:tcPr>
            <w:tcW w:w="2846" w:type="dxa"/>
            <w:shd w:val="clear" w:color="auto" w:fill="FFFF00"/>
            <w:vAlign w:val="center"/>
          </w:tcPr>
          <w:p w14:paraId="16E599BD" w14:textId="4E7589E3" w:rsidR="000D3FDC" w:rsidRPr="00BF13A9" w:rsidRDefault="002C110B" w:rsidP="000D3FDC">
            <w:pPr>
              <w:ind w:left="21"/>
              <w:rPr>
                <w:rFonts w:ascii="Arial" w:hAnsi="Arial" w:cs="Arial"/>
                <w:sz w:val="18"/>
                <w:szCs w:val="18"/>
              </w:rPr>
            </w:pPr>
            <w:r w:rsidRPr="00BF13A9">
              <w:rPr>
                <w:rFonts w:ascii="Arial" w:hAnsi="Arial" w:cs="Arial"/>
                <w:sz w:val="18"/>
                <w:szCs w:val="18"/>
              </w:rPr>
              <w:t>ANO</w:t>
            </w:r>
          </w:p>
        </w:tc>
      </w:tr>
      <w:tr w:rsidR="000D3FDC" w:rsidRPr="003A4A4F" w14:paraId="16E599C2" w14:textId="77777777" w:rsidTr="008F7924">
        <w:trPr>
          <w:trHeight w:val="567"/>
          <w:jc w:val="center"/>
        </w:trPr>
        <w:tc>
          <w:tcPr>
            <w:tcW w:w="2827" w:type="dxa"/>
            <w:vAlign w:val="center"/>
          </w:tcPr>
          <w:p w14:paraId="16E599BF" w14:textId="77777777" w:rsidR="000D3FDC" w:rsidRPr="003A4A4F" w:rsidRDefault="000D3FDC" w:rsidP="000D3FDC">
            <w:pPr>
              <w:rPr>
                <w:rFonts w:ascii="Arial" w:hAnsi="Arial" w:cs="Arial"/>
                <w:sz w:val="18"/>
                <w:szCs w:val="18"/>
              </w:rPr>
            </w:pPr>
            <w:r w:rsidRPr="003A4A4F">
              <w:rPr>
                <w:rFonts w:ascii="Arial" w:hAnsi="Arial" w:cs="Arial"/>
                <w:sz w:val="18"/>
                <w:szCs w:val="18"/>
              </w:rPr>
              <w:t xml:space="preserve">Lokalizovaná dokumentace </w:t>
            </w:r>
          </w:p>
        </w:tc>
        <w:tc>
          <w:tcPr>
            <w:tcW w:w="3118" w:type="dxa"/>
            <w:vAlign w:val="center"/>
          </w:tcPr>
          <w:p w14:paraId="16E599C0" w14:textId="77777777" w:rsidR="000D3FDC" w:rsidRPr="003A4A4F" w:rsidRDefault="000D3FDC" w:rsidP="000D3FDC">
            <w:pPr>
              <w:ind w:left="21"/>
              <w:rPr>
                <w:rFonts w:ascii="Arial" w:hAnsi="Arial" w:cs="Arial"/>
                <w:sz w:val="18"/>
                <w:szCs w:val="18"/>
              </w:rPr>
            </w:pPr>
            <w:r w:rsidRPr="003A4A4F">
              <w:rPr>
                <w:rFonts w:ascii="Arial" w:hAnsi="Arial" w:cs="Arial"/>
                <w:sz w:val="18"/>
                <w:szCs w:val="18"/>
              </w:rPr>
              <w:t>ANO, v českém jazyce</w:t>
            </w:r>
          </w:p>
        </w:tc>
        <w:tc>
          <w:tcPr>
            <w:tcW w:w="2846" w:type="dxa"/>
            <w:shd w:val="clear" w:color="auto" w:fill="FFFF00"/>
            <w:vAlign w:val="center"/>
          </w:tcPr>
          <w:p w14:paraId="16E599C1" w14:textId="0E37A81A" w:rsidR="000D3FDC" w:rsidRPr="00BF13A9" w:rsidRDefault="002C110B" w:rsidP="000D3FDC">
            <w:pPr>
              <w:ind w:left="21"/>
              <w:rPr>
                <w:rFonts w:ascii="Arial" w:hAnsi="Arial" w:cs="Arial"/>
                <w:sz w:val="18"/>
                <w:szCs w:val="18"/>
              </w:rPr>
            </w:pPr>
            <w:r w:rsidRPr="00BF13A9">
              <w:rPr>
                <w:rFonts w:ascii="Arial" w:hAnsi="Arial" w:cs="Arial"/>
                <w:sz w:val="18"/>
                <w:szCs w:val="18"/>
              </w:rPr>
              <w:t>ANO</w:t>
            </w:r>
          </w:p>
        </w:tc>
      </w:tr>
      <w:tr w:rsidR="000D3FDC" w:rsidRPr="003A4A4F" w14:paraId="16E599C6" w14:textId="77777777" w:rsidTr="008F7924">
        <w:trPr>
          <w:trHeight w:val="567"/>
          <w:jc w:val="center"/>
        </w:trPr>
        <w:tc>
          <w:tcPr>
            <w:tcW w:w="2827" w:type="dxa"/>
            <w:vAlign w:val="center"/>
          </w:tcPr>
          <w:p w14:paraId="16E599C3" w14:textId="77777777" w:rsidR="000D3FDC" w:rsidRPr="003A4A4F" w:rsidRDefault="000D3FDC" w:rsidP="000D3FDC">
            <w:pPr>
              <w:rPr>
                <w:rFonts w:ascii="Arial" w:hAnsi="Arial" w:cs="Arial"/>
                <w:sz w:val="18"/>
                <w:szCs w:val="18"/>
              </w:rPr>
            </w:pPr>
            <w:r w:rsidRPr="003A4A4F">
              <w:rPr>
                <w:rFonts w:ascii="Arial" w:hAnsi="Arial" w:cs="Arial"/>
                <w:sz w:val="18"/>
                <w:szCs w:val="18"/>
              </w:rPr>
              <w:t>Lokalizované popisky na ovládacích panelech a lokalizované informace na stavových displejích</w:t>
            </w:r>
          </w:p>
        </w:tc>
        <w:tc>
          <w:tcPr>
            <w:tcW w:w="3118" w:type="dxa"/>
            <w:vAlign w:val="center"/>
          </w:tcPr>
          <w:p w14:paraId="16E599C4" w14:textId="77777777" w:rsidR="000D3FDC" w:rsidRPr="003A4A4F" w:rsidRDefault="000D3FDC" w:rsidP="000D3FDC">
            <w:pPr>
              <w:ind w:left="21"/>
              <w:rPr>
                <w:rFonts w:ascii="Arial" w:hAnsi="Arial" w:cs="Arial"/>
                <w:sz w:val="18"/>
                <w:szCs w:val="18"/>
              </w:rPr>
            </w:pPr>
            <w:r w:rsidRPr="003A4A4F">
              <w:rPr>
                <w:rFonts w:ascii="Arial" w:hAnsi="Arial" w:cs="Arial"/>
                <w:sz w:val="18"/>
                <w:szCs w:val="18"/>
              </w:rPr>
              <w:t>ANO, v českém jazyce</w:t>
            </w:r>
          </w:p>
        </w:tc>
        <w:tc>
          <w:tcPr>
            <w:tcW w:w="2846" w:type="dxa"/>
            <w:shd w:val="clear" w:color="auto" w:fill="FFFF00"/>
            <w:vAlign w:val="center"/>
          </w:tcPr>
          <w:p w14:paraId="16E599C5" w14:textId="0838B0BC" w:rsidR="000D3FDC" w:rsidRPr="00BF13A9" w:rsidRDefault="002C110B" w:rsidP="000D3FDC">
            <w:pPr>
              <w:ind w:left="21"/>
              <w:rPr>
                <w:rFonts w:ascii="Arial" w:hAnsi="Arial" w:cs="Arial"/>
                <w:sz w:val="18"/>
                <w:szCs w:val="18"/>
              </w:rPr>
            </w:pPr>
            <w:r w:rsidRPr="00BF13A9">
              <w:rPr>
                <w:rFonts w:ascii="Arial" w:hAnsi="Arial" w:cs="Arial"/>
                <w:sz w:val="18"/>
                <w:szCs w:val="18"/>
              </w:rPr>
              <w:t>ANO</w:t>
            </w:r>
          </w:p>
        </w:tc>
      </w:tr>
    </w:tbl>
    <w:p w14:paraId="16E599C7" w14:textId="77777777" w:rsidR="0085301A" w:rsidRPr="003A4A4F" w:rsidRDefault="0085301A" w:rsidP="0085301A">
      <w:pPr>
        <w:ind w:left="-993"/>
        <w:rPr>
          <w:rFonts w:ascii="Arial" w:hAnsi="Arial" w:cs="Arial"/>
          <w:sz w:val="18"/>
          <w:szCs w:val="18"/>
        </w:rPr>
      </w:pPr>
    </w:p>
    <w:p w14:paraId="16E599C8" w14:textId="77777777" w:rsidR="0085301A" w:rsidRPr="003A4A4F" w:rsidRDefault="0085301A" w:rsidP="0085301A">
      <w:pPr>
        <w:spacing w:after="160" w:line="259" w:lineRule="auto"/>
        <w:rPr>
          <w:rFonts w:ascii="Arial" w:hAnsi="Arial" w:cs="Arial"/>
          <w:sz w:val="18"/>
          <w:szCs w:val="18"/>
        </w:rPr>
      </w:pPr>
      <w:r w:rsidRPr="003A4A4F">
        <w:rPr>
          <w:rFonts w:ascii="Arial" w:hAnsi="Arial" w:cs="Arial"/>
          <w:sz w:val="18"/>
          <w:szCs w:val="18"/>
        </w:rPr>
        <w:br w:type="page"/>
      </w:r>
    </w:p>
    <w:p w14:paraId="16E599C9" w14:textId="77777777" w:rsidR="0085301A" w:rsidRPr="003A4A4F" w:rsidRDefault="0085301A" w:rsidP="0085301A">
      <w:pPr>
        <w:ind w:left="-993"/>
        <w:rPr>
          <w:rFonts w:ascii="Arial" w:hAnsi="Arial" w:cs="Arial"/>
          <w:sz w:val="18"/>
          <w:szCs w:val="18"/>
        </w:rPr>
      </w:pPr>
    </w:p>
    <w:p w14:paraId="16E599CA" w14:textId="77777777" w:rsidR="0085301A" w:rsidRPr="003A4A4F" w:rsidRDefault="0085301A" w:rsidP="0085301A">
      <w:pPr>
        <w:rPr>
          <w:rFonts w:ascii="Arial" w:hAnsi="Arial" w:cs="Arial"/>
          <w:sz w:val="18"/>
          <w:szCs w:val="18"/>
        </w:rPr>
      </w:pPr>
    </w:p>
    <w:p w14:paraId="16E599CB" w14:textId="77777777" w:rsidR="0085301A" w:rsidRPr="003A4A4F" w:rsidRDefault="0085301A" w:rsidP="0085301A">
      <w:pPr>
        <w:rPr>
          <w:rFonts w:ascii="Arial" w:hAnsi="Arial" w:cs="Arial"/>
          <w:sz w:val="18"/>
          <w:szCs w:val="18"/>
        </w:rPr>
      </w:pPr>
    </w:p>
    <w:p w14:paraId="16E599CC" w14:textId="77777777" w:rsidR="0085301A" w:rsidRPr="002E4AA3" w:rsidRDefault="0085301A" w:rsidP="002E4AA3">
      <w:pPr>
        <w:pStyle w:val="Nadpis2"/>
        <w:keepNext w:val="0"/>
        <w:spacing w:before="120" w:after="120" w:line="288" w:lineRule="auto"/>
        <w:jc w:val="left"/>
        <w:rPr>
          <w:rFonts w:ascii="Arial" w:hAnsi="Arial" w:cs="Arial"/>
          <w:sz w:val="24"/>
          <w:szCs w:val="24"/>
        </w:rPr>
      </w:pPr>
    </w:p>
    <w:p w14:paraId="16E599CD" w14:textId="77777777" w:rsidR="0085301A" w:rsidRPr="002E4AA3" w:rsidRDefault="0085301A" w:rsidP="003F79ED">
      <w:pPr>
        <w:pStyle w:val="Nadpis2"/>
        <w:keepNext w:val="0"/>
        <w:numPr>
          <w:ilvl w:val="1"/>
          <w:numId w:val="27"/>
        </w:numPr>
        <w:spacing w:before="120" w:after="120" w:line="288" w:lineRule="auto"/>
        <w:ind w:left="567" w:hanging="425"/>
        <w:jc w:val="left"/>
        <w:rPr>
          <w:rFonts w:ascii="Arial" w:hAnsi="Arial" w:cs="Arial"/>
          <w:sz w:val="24"/>
          <w:szCs w:val="24"/>
        </w:rPr>
      </w:pPr>
      <w:r w:rsidRPr="002E4AA3">
        <w:rPr>
          <w:rFonts w:ascii="Arial" w:hAnsi="Arial" w:cs="Arial"/>
          <w:sz w:val="24"/>
          <w:szCs w:val="24"/>
        </w:rPr>
        <w:t>Konfigurace – multifunkční ČB zařízení A4 pro střední skupinu uživatelů (MFS)</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3118"/>
        <w:gridCol w:w="3119"/>
      </w:tblGrid>
      <w:tr w:rsidR="0085301A" w:rsidRPr="003A4A4F" w14:paraId="16E599D3" w14:textId="77777777" w:rsidTr="005226D6">
        <w:trPr>
          <w:jc w:val="center"/>
        </w:trPr>
        <w:tc>
          <w:tcPr>
            <w:tcW w:w="2547" w:type="dxa"/>
            <w:tcBorders>
              <w:top w:val="single" w:sz="4" w:space="0" w:color="auto"/>
              <w:left w:val="single" w:sz="4" w:space="0" w:color="auto"/>
              <w:bottom w:val="single" w:sz="4" w:space="0" w:color="auto"/>
            </w:tcBorders>
            <w:shd w:val="pct15" w:color="auto" w:fill="auto"/>
            <w:vAlign w:val="center"/>
          </w:tcPr>
          <w:p w14:paraId="16E599CE" w14:textId="77777777" w:rsidR="0085301A" w:rsidRPr="003A4A4F" w:rsidRDefault="0085301A" w:rsidP="00C202AA">
            <w:pPr>
              <w:rPr>
                <w:rFonts w:ascii="Arial" w:hAnsi="Arial" w:cs="Arial"/>
                <w:b/>
                <w:sz w:val="18"/>
                <w:szCs w:val="18"/>
              </w:rPr>
            </w:pPr>
            <w:r w:rsidRPr="003A4A4F">
              <w:rPr>
                <w:rFonts w:ascii="Arial" w:hAnsi="Arial" w:cs="Arial"/>
                <w:b/>
                <w:sz w:val="18"/>
                <w:szCs w:val="18"/>
              </w:rPr>
              <w:t>Parametr</w:t>
            </w:r>
          </w:p>
        </w:tc>
        <w:tc>
          <w:tcPr>
            <w:tcW w:w="3118" w:type="dxa"/>
            <w:tcBorders>
              <w:top w:val="single" w:sz="4" w:space="0" w:color="auto"/>
              <w:bottom w:val="single" w:sz="4" w:space="0" w:color="auto"/>
            </w:tcBorders>
            <w:shd w:val="pct15" w:color="auto" w:fill="auto"/>
            <w:vAlign w:val="center"/>
          </w:tcPr>
          <w:p w14:paraId="16E599CF" w14:textId="77777777" w:rsidR="0085301A" w:rsidRPr="003A4A4F" w:rsidRDefault="0085301A" w:rsidP="00C202AA">
            <w:pPr>
              <w:rPr>
                <w:rFonts w:ascii="Arial" w:hAnsi="Arial" w:cs="Arial"/>
                <w:b/>
                <w:sz w:val="18"/>
                <w:szCs w:val="18"/>
              </w:rPr>
            </w:pPr>
            <w:r w:rsidRPr="00642F3F">
              <w:rPr>
                <w:rFonts w:ascii="Arial" w:hAnsi="Arial" w:cs="Arial"/>
                <w:b/>
                <w:i/>
                <w:sz w:val="20"/>
                <w:szCs w:val="20"/>
              </w:rPr>
              <w:t>Objednatelem přesně stanovené parametry, není-li výslovně uvedeno, že se jedná o parametry minimální nebo maximální</w:t>
            </w:r>
          </w:p>
        </w:tc>
        <w:tc>
          <w:tcPr>
            <w:tcW w:w="3119" w:type="dxa"/>
            <w:tcBorders>
              <w:top w:val="single" w:sz="4" w:space="0" w:color="auto"/>
              <w:bottom w:val="single" w:sz="4" w:space="0" w:color="auto"/>
            </w:tcBorders>
            <w:shd w:val="clear" w:color="auto" w:fill="D9D9D9" w:themeFill="background1" w:themeFillShade="D9"/>
          </w:tcPr>
          <w:p w14:paraId="16E599D0" w14:textId="728D8E1B" w:rsidR="0085301A" w:rsidRDefault="0085301A" w:rsidP="00C202AA">
            <w:pPr>
              <w:rPr>
                <w:rFonts w:ascii="Arial" w:hAnsi="Arial" w:cs="Arial"/>
                <w:b/>
                <w:sz w:val="20"/>
                <w:szCs w:val="20"/>
              </w:rPr>
            </w:pPr>
            <w:r>
              <w:rPr>
                <w:rFonts w:ascii="Arial" w:hAnsi="Arial" w:cs="Arial"/>
                <w:b/>
                <w:sz w:val="20"/>
                <w:szCs w:val="20"/>
              </w:rPr>
              <w:t xml:space="preserve">Parametry dodávaného </w:t>
            </w:r>
            <w:r w:rsidR="00070108">
              <w:rPr>
                <w:rFonts w:ascii="Arial" w:hAnsi="Arial" w:cs="Arial"/>
                <w:b/>
                <w:sz w:val="20"/>
                <w:szCs w:val="20"/>
              </w:rPr>
              <w:t xml:space="preserve">Tiskového </w:t>
            </w:r>
            <w:r>
              <w:rPr>
                <w:rFonts w:ascii="Arial" w:hAnsi="Arial" w:cs="Arial"/>
                <w:b/>
                <w:sz w:val="20"/>
                <w:szCs w:val="20"/>
              </w:rPr>
              <w:t xml:space="preserve">zařízení vyplní </w:t>
            </w:r>
          </w:p>
          <w:p w14:paraId="16E599D1" w14:textId="77777777" w:rsidR="0085301A" w:rsidRPr="00FD064F" w:rsidRDefault="0085301A" w:rsidP="00C202AA">
            <w:pPr>
              <w:rPr>
                <w:rFonts w:ascii="Arial" w:hAnsi="Arial" w:cs="Arial"/>
                <w:b/>
                <w:sz w:val="20"/>
                <w:szCs w:val="20"/>
              </w:rPr>
            </w:pPr>
            <w:r w:rsidRPr="00FD064F">
              <w:rPr>
                <w:rFonts w:ascii="Arial" w:hAnsi="Arial" w:cs="Arial"/>
                <w:b/>
                <w:sz w:val="20"/>
                <w:szCs w:val="20"/>
              </w:rPr>
              <w:t xml:space="preserve">Nabízenou hodnotu </w:t>
            </w:r>
          </w:p>
          <w:p w14:paraId="16E599D2" w14:textId="77777777" w:rsidR="0085301A" w:rsidRPr="003A4A4F" w:rsidRDefault="0085301A" w:rsidP="00C202AA">
            <w:pPr>
              <w:rPr>
                <w:rFonts w:ascii="Arial" w:hAnsi="Arial" w:cs="Arial"/>
                <w:b/>
                <w:sz w:val="18"/>
                <w:szCs w:val="18"/>
              </w:rPr>
            </w:pPr>
            <w:r w:rsidRPr="00FD064F">
              <w:rPr>
                <w:rFonts w:ascii="Arial" w:hAnsi="Arial" w:cs="Arial"/>
                <w:b/>
                <w:sz w:val="20"/>
                <w:szCs w:val="20"/>
              </w:rPr>
              <w:t>(DOPLNÍ Dodavatel)</w:t>
            </w:r>
          </w:p>
        </w:tc>
      </w:tr>
      <w:tr w:rsidR="0085301A" w:rsidRPr="003A4A4F" w14:paraId="16E599D7" w14:textId="77777777" w:rsidTr="00AC6D08">
        <w:trPr>
          <w:trHeight w:val="567"/>
          <w:jc w:val="center"/>
        </w:trPr>
        <w:tc>
          <w:tcPr>
            <w:tcW w:w="2547" w:type="dxa"/>
            <w:vAlign w:val="center"/>
          </w:tcPr>
          <w:p w14:paraId="16E599D4" w14:textId="77777777" w:rsidR="0085301A" w:rsidRPr="003A4A4F" w:rsidRDefault="0085301A" w:rsidP="00C202AA">
            <w:pPr>
              <w:jc w:val="both"/>
              <w:rPr>
                <w:rFonts w:ascii="Arial" w:hAnsi="Arial" w:cs="Arial"/>
                <w:sz w:val="18"/>
                <w:szCs w:val="18"/>
              </w:rPr>
            </w:pPr>
            <w:r w:rsidRPr="003A4A4F">
              <w:rPr>
                <w:rFonts w:ascii="Arial" w:hAnsi="Arial" w:cs="Arial"/>
                <w:sz w:val="18"/>
                <w:szCs w:val="18"/>
              </w:rPr>
              <w:t>Výrobce</w:t>
            </w:r>
          </w:p>
        </w:tc>
        <w:tc>
          <w:tcPr>
            <w:tcW w:w="3118" w:type="dxa"/>
            <w:vAlign w:val="center"/>
          </w:tcPr>
          <w:p w14:paraId="16E599D5" w14:textId="77777777" w:rsidR="0085301A" w:rsidRPr="003A4A4F" w:rsidRDefault="0085301A" w:rsidP="00C202AA">
            <w:pPr>
              <w:rPr>
                <w:rFonts w:ascii="Arial" w:hAnsi="Arial" w:cs="Arial"/>
                <w:sz w:val="18"/>
                <w:szCs w:val="18"/>
              </w:rPr>
            </w:pPr>
          </w:p>
        </w:tc>
        <w:tc>
          <w:tcPr>
            <w:tcW w:w="3119" w:type="dxa"/>
            <w:shd w:val="clear" w:color="auto" w:fill="FFFF00"/>
          </w:tcPr>
          <w:p w14:paraId="01E0D41F" w14:textId="77777777" w:rsidR="0085301A" w:rsidRDefault="0085301A" w:rsidP="00C202AA">
            <w:pPr>
              <w:rPr>
                <w:rFonts w:ascii="Arial" w:hAnsi="Arial" w:cs="Arial"/>
                <w:sz w:val="18"/>
                <w:szCs w:val="18"/>
              </w:rPr>
            </w:pPr>
          </w:p>
          <w:p w14:paraId="16E599D6" w14:textId="2936691A" w:rsidR="002C110B" w:rsidRPr="003A4A4F" w:rsidRDefault="002C110B" w:rsidP="00C202AA">
            <w:pPr>
              <w:rPr>
                <w:rFonts w:ascii="Arial" w:hAnsi="Arial" w:cs="Arial"/>
                <w:sz w:val="18"/>
                <w:szCs w:val="18"/>
              </w:rPr>
            </w:pPr>
            <w:r>
              <w:rPr>
                <w:rFonts w:ascii="Arial" w:hAnsi="Arial" w:cs="Arial"/>
                <w:sz w:val="18"/>
                <w:szCs w:val="18"/>
              </w:rPr>
              <w:t>HP Inc.</w:t>
            </w:r>
          </w:p>
        </w:tc>
      </w:tr>
      <w:tr w:rsidR="0085301A" w:rsidRPr="003A4A4F" w14:paraId="16E599DB" w14:textId="77777777" w:rsidTr="00AC6D08">
        <w:trPr>
          <w:trHeight w:val="567"/>
          <w:jc w:val="center"/>
        </w:trPr>
        <w:tc>
          <w:tcPr>
            <w:tcW w:w="2547" w:type="dxa"/>
            <w:vAlign w:val="center"/>
          </w:tcPr>
          <w:p w14:paraId="16E599D8" w14:textId="77777777" w:rsidR="0085301A" w:rsidRPr="003A4A4F" w:rsidRDefault="0085301A" w:rsidP="00C202AA">
            <w:pPr>
              <w:rPr>
                <w:rFonts w:ascii="Arial" w:hAnsi="Arial" w:cs="Arial"/>
                <w:sz w:val="18"/>
                <w:szCs w:val="18"/>
              </w:rPr>
            </w:pPr>
            <w:r w:rsidRPr="003A4A4F">
              <w:rPr>
                <w:rFonts w:ascii="Arial" w:hAnsi="Arial" w:cs="Arial"/>
                <w:sz w:val="18"/>
                <w:szCs w:val="18"/>
              </w:rPr>
              <w:t>Obchodní název</w:t>
            </w:r>
          </w:p>
        </w:tc>
        <w:tc>
          <w:tcPr>
            <w:tcW w:w="3118" w:type="dxa"/>
            <w:vAlign w:val="center"/>
          </w:tcPr>
          <w:p w14:paraId="16E599D9" w14:textId="77777777" w:rsidR="0085301A" w:rsidRPr="003A4A4F" w:rsidRDefault="0085301A" w:rsidP="00C202AA">
            <w:pPr>
              <w:rPr>
                <w:rFonts w:ascii="Arial" w:hAnsi="Arial" w:cs="Arial"/>
                <w:sz w:val="18"/>
                <w:szCs w:val="18"/>
              </w:rPr>
            </w:pPr>
          </w:p>
        </w:tc>
        <w:tc>
          <w:tcPr>
            <w:tcW w:w="3119" w:type="dxa"/>
            <w:shd w:val="clear" w:color="auto" w:fill="FFFF00"/>
            <w:vAlign w:val="center"/>
          </w:tcPr>
          <w:p w14:paraId="5741DC51" w14:textId="77777777" w:rsidR="002C110B" w:rsidRPr="002C110B" w:rsidRDefault="002C110B" w:rsidP="002C110B">
            <w:pPr>
              <w:rPr>
                <w:rFonts w:ascii="Arial" w:hAnsi="Arial" w:cs="Arial"/>
                <w:sz w:val="18"/>
                <w:szCs w:val="18"/>
              </w:rPr>
            </w:pPr>
            <w:r w:rsidRPr="002C110B">
              <w:rPr>
                <w:rFonts w:ascii="Arial" w:hAnsi="Arial" w:cs="Arial"/>
                <w:sz w:val="18"/>
                <w:szCs w:val="18"/>
              </w:rPr>
              <w:t>HP</w:t>
            </w:r>
          </w:p>
          <w:p w14:paraId="16E599DA" w14:textId="14ADE9CB" w:rsidR="0085301A" w:rsidRPr="003A4A4F" w:rsidRDefault="002C110B" w:rsidP="002C110B">
            <w:pPr>
              <w:rPr>
                <w:rFonts w:ascii="Arial" w:hAnsi="Arial" w:cs="Arial"/>
                <w:sz w:val="18"/>
                <w:szCs w:val="18"/>
              </w:rPr>
            </w:pPr>
            <w:proofErr w:type="spellStart"/>
            <w:r w:rsidRPr="002C110B">
              <w:rPr>
                <w:rFonts w:ascii="Arial" w:hAnsi="Arial" w:cs="Arial"/>
                <w:sz w:val="18"/>
                <w:szCs w:val="18"/>
              </w:rPr>
              <w:t>LaserJet</w:t>
            </w:r>
            <w:proofErr w:type="spellEnd"/>
            <w:r w:rsidRPr="002C110B">
              <w:rPr>
                <w:rFonts w:ascii="Arial" w:hAnsi="Arial" w:cs="Arial"/>
                <w:sz w:val="18"/>
                <w:szCs w:val="18"/>
              </w:rPr>
              <w:t xml:space="preserve"> </w:t>
            </w:r>
            <w:proofErr w:type="spellStart"/>
            <w:r w:rsidRPr="002C110B">
              <w:rPr>
                <w:rFonts w:ascii="Arial" w:hAnsi="Arial" w:cs="Arial"/>
                <w:sz w:val="18"/>
                <w:szCs w:val="18"/>
              </w:rPr>
              <w:t>Managed</w:t>
            </w:r>
            <w:proofErr w:type="spellEnd"/>
            <w:r w:rsidRPr="002C110B">
              <w:rPr>
                <w:rFonts w:ascii="Arial" w:hAnsi="Arial" w:cs="Arial"/>
                <w:sz w:val="18"/>
                <w:szCs w:val="18"/>
              </w:rPr>
              <w:t xml:space="preserve"> E62565</w:t>
            </w:r>
          </w:p>
        </w:tc>
      </w:tr>
      <w:tr w:rsidR="0085301A" w:rsidRPr="003A4A4F" w14:paraId="16E599DF" w14:textId="77777777" w:rsidTr="00AC6D08">
        <w:trPr>
          <w:trHeight w:val="567"/>
          <w:jc w:val="center"/>
        </w:trPr>
        <w:tc>
          <w:tcPr>
            <w:tcW w:w="2547" w:type="dxa"/>
            <w:vAlign w:val="center"/>
          </w:tcPr>
          <w:p w14:paraId="16E599DC" w14:textId="77777777" w:rsidR="0085301A" w:rsidRPr="003A4A4F" w:rsidRDefault="0085301A" w:rsidP="00C202AA">
            <w:pPr>
              <w:rPr>
                <w:rFonts w:ascii="Arial" w:hAnsi="Arial" w:cs="Arial"/>
                <w:sz w:val="18"/>
                <w:szCs w:val="18"/>
              </w:rPr>
            </w:pPr>
            <w:r w:rsidRPr="003A4A4F">
              <w:rPr>
                <w:rFonts w:ascii="Arial" w:hAnsi="Arial" w:cs="Arial"/>
                <w:sz w:val="18"/>
                <w:szCs w:val="18"/>
              </w:rPr>
              <w:t>Model</w:t>
            </w:r>
          </w:p>
        </w:tc>
        <w:tc>
          <w:tcPr>
            <w:tcW w:w="3118" w:type="dxa"/>
            <w:vAlign w:val="center"/>
          </w:tcPr>
          <w:p w14:paraId="16E599DD" w14:textId="77777777" w:rsidR="0085301A" w:rsidRPr="003A4A4F" w:rsidRDefault="0085301A" w:rsidP="00C202AA">
            <w:pPr>
              <w:rPr>
                <w:rFonts w:ascii="Arial" w:hAnsi="Arial" w:cs="Arial"/>
                <w:sz w:val="18"/>
                <w:szCs w:val="18"/>
              </w:rPr>
            </w:pPr>
          </w:p>
        </w:tc>
        <w:tc>
          <w:tcPr>
            <w:tcW w:w="3119" w:type="dxa"/>
            <w:shd w:val="clear" w:color="auto" w:fill="FFFF00"/>
            <w:vAlign w:val="center"/>
          </w:tcPr>
          <w:p w14:paraId="16E599DE" w14:textId="4A9E0672" w:rsidR="0085301A" w:rsidRPr="003A4A4F" w:rsidRDefault="002C110B" w:rsidP="002C110B">
            <w:pPr>
              <w:rPr>
                <w:rFonts w:ascii="Arial" w:hAnsi="Arial" w:cs="Arial"/>
                <w:sz w:val="18"/>
                <w:szCs w:val="18"/>
              </w:rPr>
            </w:pPr>
            <w:r w:rsidRPr="002C110B">
              <w:rPr>
                <w:rFonts w:ascii="Arial" w:hAnsi="Arial" w:cs="Arial"/>
                <w:sz w:val="18"/>
                <w:szCs w:val="18"/>
              </w:rPr>
              <w:t xml:space="preserve">Průchozí multifunkční tiskárna HP </w:t>
            </w:r>
            <w:proofErr w:type="spellStart"/>
            <w:r w:rsidRPr="002C110B">
              <w:rPr>
                <w:rFonts w:ascii="Arial" w:hAnsi="Arial" w:cs="Arial"/>
                <w:sz w:val="18"/>
                <w:szCs w:val="18"/>
              </w:rPr>
              <w:t>LaserJet</w:t>
            </w:r>
            <w:proofErr w:type="spellEnd"/>
            <w:r>
              <w:rPr>
                <w:rFonts w:ascii="Arial" w:hAnsi="Arial" w:cs="Arial"/>
                <w:sz w:val="18"/>
                <w:szCs w:val="18"/>
              </w:rPr>
              <w:t xml:space="preserve"> </w:t>
            </w:r>
            <w:proofErr w:type="spellStart"/>
            <w:r w:rsidRPr="002C110B">
              <w:rPr>
                <w:rFonts w:ascii="Arial" w:hAnsi="Arial" w:cs="Arial"/>
                <w:sz w:val="18"/>
                <w:szCs w:val="18"/>
              </w:rPr>
              <w:t>Managed</w:t>
            </w:r>
            <w:proofErr w:type="spellEnd"/>
            <w:r w:rsidRPr="002C110B">
              <w:rPr>
                <w:rFonts w:ascii="Arial" w:hAnsi="Arial" w:cs="Arial"/>
                <w:sz w:val="18"/>
                <w:szCs w:val="18"/>
              </w:rPr>
              <w:t xml:space="preserve"> E62565h</w:t>
            </w:r>
          </w:p>
        </w:tc>
      </w:tr>
      <w:tr w:rsidR="0085301A" w:rsidRPr="003A4A4F" w14:paraId="16E599E7" w14:textId="77777777" w:rsidTr="00AC6D08">
        <w:trPr>
          <w:trHeight w:val="567"/>
          <w:jc w:val="center"/>
        </w:trPr>
        <w:tc>
          <w:tcPr>
            <w:tcW w:w="2547" w:type="dxa"/>
            <w:vAlign w:val="center"/>
          </w:tcPr>
          <w:p w14:paraId="16E599E4" w14:textId="77777777" w:rsidR="0085301A" w:rsidRPr="003A4A4F" w:rsidRDefault="0085301A" w:rsidP="00C202AA">
            <w:pPr>
              <w:rPr>
                <w:rFonts w:ascii="Arial" w:hAnsi="Arial" w:cs="Arial"/>
                <w:sz w:val="18"/>
                <w:szCs w:val="18"/>
              </w:rPr>
            </w:pPr>
            <w:r w:rsidRPr="003A4A4F">
              <w:rPr>
                <w:rFonts w:ascii="Arial" w:hAnsi="Arial" w:cs="Arial"/>
                <w:sz w:val="18"/>
                <w:szCs w:val="18"/>
              </w:rPr>
              <w:t>Druh tisku</w:t>
            </w:r>
          </w:p>
        </w:tc>
        <w:tc>
          <w:tcPr>
            <w:tcW w:w="3118" w:type="dxa"/>
            <w:tcBorders>
              <w:top w:val="single" w:sz="4" w:space="0" w:color="auto"/>
            </w:tcBorders>
            <w:vAlign w:val="center"/>
          </w:tcPr>
          <w:p w14:paraId="16E599E5" w14:textId="59271607" w:rsidR="0085301A" w:rsidRPr="003A4A4F" w:rsidRDefault="00082167" w:rsidP="00C202AA">
            <w:pPr>
              <w:rPr>
                <w:rFonts w:ascii="Arial" w:hAnsi="Arial" w:cs="Arial"/>
                <w:sz w:val="18"/>
                <w:szCs w:val="18"/>
              </w:rPr>
            </w:pPr>
            <w:r>
              <w:rPr>
                <w:rFonts w:ascii="Arial" w:hAnsi="Arial" w:cs="Arial"/>
                <w:sz w:val="18"/>
                <w:szCs w:val="18"/>
              </w:rPr>
              <w:t>Laserový</w:t>
            </w:r>
            <w:r w:rsidR="00C9025A">
              <w:rPr>
                <w:rFonts w:ascii="Arial" w:hAnsi="Arial" w:cs="Arial"/>
                <w:sz w:val="18"/>
                <w:szCs w:val="18"/>
              </w:rPr>
              <w:t xml:space="preserve">, </w:t>
            </w:r>
            <w:r w:rsidR="00C9025A" w:rsidRPr="005E23AF">
              <w:rPr>
                <w:rFonts w:ascii="Arial" w:hAnsi="Arial" w:cs="Arial"/>
                <w:sz w:val="18"/>
                <w:szCs w:val="18"/>
              </w:rPr>
              <w:t>LED nebo inkoustová technologie</w:t>
            </w:r>
            <w:r w:rsidR="00C9025A" w:rsidRPr="003A4A4F" w:rsidDel="00C9025A">
              <w:rPr>
                <w:rFonts w:ascii="Arial" w:hAnsi="Arial" w:cs="Arial"/>
                <w:sz w:val="18"/>
                <w:szCs w:val="18"/>
              </w:rPr>
              <w:t xml:space="preserve"> </w:t>
            </w:r>
            <w:r w:rsidR="0085301A" w:rsidRPr="003A4A4F">
              <w:rPr>
                <w:rFonts w:ascii="Arial" w:hAnsi="Arial" w:cs="Arial"/>
                <w:sz w:val="18"/>
                <w:szCs w:val="18"/>
              </w:rPr>
              <w:t>monochromatický tisk</w:t>
            </w:r>
          </w:p>
        </w:tc>
        <w:tc>
          <w:tcPr>
            <w:tcW w:w="3119" w:type="dxa"/>
            <w:tcBorders>
              <w:top w:val="single" w:sz="4" w:space="0" w:color="auto"/>
            </w:tcBorders>
            <w:shd w:val="clear" w:color="auto" w:fill="FFFF00"/>
            <w:vAlign w:val="center"/>
          </w:tcPr>
          <w:p w14:paraId="16E599E6" w14:textId="11DC0FF3" w:rsidR="0085301A" w:rsidRPr="003A4A4F" w:rsidRDefault="002C110B" w:rsidP="00C202AA">
            <w:pPr>
              <w:rPr>
                <w:rFonts w:ascii="Arial" w:hAnsi="Arial" w:cs="Arial"/>
                <w:sz w:val="18"/>
                <w:szCs w:val="18"/>
              </w:rPr>
            </w:pPr>
            <w:r>
              <w:rPr>
                <w:rFonts w:ascii="Arial" w:hAnsi="Arial" w:cs="Arial"/>
                <w:sz w:val="18"/>
                <w:szCs w:val="18"/>
              </w:rPr>
              <w:t>Laser</w:t>
            </w:r>
            <w:r w:rsidR="00261F3E">
              <w:rPr>
                <w:rFonts w:ascii="Arial" w:hAnsi="Arial" w:cs="Arial"/>
                <w:sz w:val="18"/>
                <w:szCs w:val="18"/>
              </w:rPr>
              <w:t>ový</w:t>
            </w:r>
            <w:r w:rsidR="00260391">
              <w:rPr>
                <w:rFonts w:ascii="Arial" w:hAnsi="Arial" w:cs="Arial"/>
                <w:sz w:val="18"/>
                <w:szCs w:val="18"/>
              </w:rPr>
              <w:t>, monochromatický</w:t>
            </w:r>
          </w:p>
        </w:tc>
      </w:tr>
      <w:tr w:rsidR="0085301A" w:rsidRPr="003A4A4F" w14:paraId="16E599EB" w14:textId="77777777" w:rsidTr="00AC6D08">
        <w:trPr>
          <w:trHeight w:val="567"/>
          <w:jc w:val="center"/>
        </w:trPr>
        <w:tc>
          <w:tcPr>
            <w:tcW w:w="2547" w:type="dxa"/>
            <w:vAlign w:val="center"/>
          </w:tcPr>
          <w:p w14:paraId="16E599E8" w14:textId="73EFD8D1" w:rsidR="0085301A" w:rsidRPr="003A4A4F" w:rsidRDefault="0085301A" w:rsidP="00766475">
            <w:pPr>
              <w:rPr>
                <w:rFonts w:ascii="Arial" w:hAnsi="Arial" w:cs="Arial"/>
                <w:sz w:val="18"/>
                <w:szCs w:val="18"/>
              </w:rPr>
            </w:pPr>
            <w:r w:rsidRPr="003A4A4F">
              <w:rPr>
                <w:rFonts w:ascii="Arial" w:hAnsi="Arial" w:cs="Arial"/>
                <w:sz w:val="18"/>
                <w:szCs w:val="18"/>
              </w:rPr>
              <w:t>Rychlost tisku</w:t>
            </w:r>
          </w:p>
        </w:tc>
        <w:tc>
          <w:tcPr>
            <w:tcW w:w="3118" w:type="dxa"/>
            <w:vAlign w:val="center"/>
          </w:tcPr>
          <w:p w14:paraId="16E599E9" w14:textId="724FF6F4" w:rsidR="0085301A" w:rsidRPr="003A4A4F" w:rsidRDefault="0085301A" w:rsidP="00A97E58">
            <w:pPr>
              <w:rPr>
                <w:rFonts w:ascii="Arial" w:hAnsi="Arial" w:cs="Arial"/>
                <w:sz w:val="18"/>
                <w:szCs w:val="18"/>
              </w:rPr>
            </w:pPr>
            <w:r w:rsidRPr="003A4A4F">
              <w:rPr>
                <w:rFonts w:ascii="Arial" w:hAnsi="Arial" w:cs="Arial"/>
                <w:sz w:val="18"/>
                <w:szCs w:val="18"/>
              </w:rPr>
              <w:t xml:space="preserve">Min. </w:t>
            </w:r>
            <w:r w:rsidR="00A97E58">
              <w:rPr>
                <w:rFonts w:ascii="Arial" w:hAnsi="Arial" w:cs="Arial"/>
                <w:sz w:val="18"/>
                <w:szCs w:val="18"/>
              </w:rPr>
              <w:t>45</w:t>
            </w:r>
            <w:r w:rsidR="00A97E58" w:rsidRPr="003A4A4F">
              <w:rPr>
                <w:rFonts w:ascii="Arial" w:hAnsi="Arial" w:cs="Arial"/>
                <w:sz w:val="18"/>
                <w:szCs w:val="18"/>
              </w:rPr>
              <w:t xml:space="preserve"> </w:t>
            </w:r>
            <w:r w:rsidRPr="003A4A4F">
              <w:rPr>
                <w:rFonts w:ascii="Arial" w:hAnsi="Arial" w:cs="Arial"/>
                <w:sz w:val="18"/>
                <w:szCs w:val="18"/>
              </w:rPr>
              <w:t>stran/minutu, jednostranně</w:t>
            </w:r>
          </w:p>
        </w:tc>
        <w:tc>
          <w:tcPr>
            <w:tcW w:w="3119" w:type="dxa"/>
            <w:shd w:val="clear" w:color="auto" w:fill="FFFF00"/>
            <w:vAlign w:val="center"/>
          </w:tcPr>
          <w:p w14:paraId="16E599EA" w14:textId="36AF7D98" w:rsidR="0085301A" w:rsidRPr="003A4A4F" w:rsidRDefault="002C110B" w:rsidP="00C202AA">
            <w:pPr>
              <w:rPr>
                <w:rFonts w:ascii="Arial" w:hAnsi="Arial" w:cs="Arial"/>
                <w:sz w:val="18"/>
                <w:szCs w:val="18"/>
              </w:rPr>
            </w:pPr>
            <w:r>
              <w:rPr>
                <w:rFonts w:ascii="Arial" w:hAnsi="Arial" w:cs="Arial"/>
                <w:sz w:val="18"/>
                <w:szCs w:val="18"/>
              </w:rPr>
              <w:t>61</w:t>
            </w:r>
            <w:r w:rsidRPr="003A4A4F">
              <w:rPr>
                <w:rFonts w:ascii="Arial" w:hAnsi="Arial" w:cs="Arial"/>
                <w:sz w:val="18"/>
                <w:szCs w:val="18"/>
              </w:rPr>
              <w:t xml:space="preserve"> stran/minutu, jednostranně</w:t>
            </w:r>
          </w:p>
        </w:tc>
      </w:tr>
      <w:tr w:rsidR="00ED124E" w:rsidRPr="003A4A4F" w14:paraId="079D997F" w14:textId="77777777" w:rsidTr="00AC6D08">
        <w:trPr>
          <w:trHeight w:val="567"/>
          <w:jc w:val="center"/>
        </w:trPr>
        <w:tc>
          <w:tcPr>
            <w:tcW w:w="2547" w:type="dxa"/>
            <w:vAlign w:val="center"/>
          </w:tcPr>
          <w:p w14:paraId="1E660224" w14:textId="0CB8C246" w:rsidR="00ED124E" w:rsidRPr="003A4A4F" w:rsidRDefault="00ED124E" w:rsidP="00C202AA">
            <w:pPr>
              <w:rPr>
                <w:rFonts w:ascii="Arial" w:hAnsi="Arial" w:cs="Arial"/>
                <w:sz w:val="18"/>
                <w:szCs w:val="18"/>
              </w:rPr>
            </w:pPr>
            <w:r w:rsidRPr="00ED124E">
              <w:rPr>
                <w:rFonts w:ascii="Arial" w:hAnsi="Arial" w:cs="Arial"/>
                <w:sz w:val="18"/>
                <w:szCs w:val="18"/>
              </w:rPr>
              <w:t>Rozlišení</w:t>
            </w:r>
          </w:p>
        </w:tc>
        <w:tc>
          <w:tcPr>
            <w:tcW w:w="3118" w:type="dxa"/>
            <w:vAlign w:val="center"/>
          </w:tcPr>
          <w:p w14:paraId="4A6CF40C" w14:textId="0268D068" w:rsidR="00ED124E" w:rsidRPr="003A4A4F" w:rsidRDefault="00ED124E" w:rsidP="00B27A2A">
            <w:pPr>
              <w:rPr>
                <w:rFonts w:ascii="Arial" w:hAnsi="Arial" w:cs="Arial"/>
                <w:sz w:val="18"/>
                <w:szCs w:val="18"/>
              </w:rPr>
            </w:pPr>
            <w:r w:rsidRPr="00ED124E">
              <w:rPr>
                <w:rFonts w:ascii="Arial" w:hAnsi="Arial" w:cs="Arial"/>
                <w:sz w:val="18"/>
                <w:szCs w:val="18"/>
              </w:rPr>
              <w:t xml:space="preserve">Min. </w:t>
            </w:r>
            <w:r w:rsidR="00B27A2A">
              <w:rPr>
                <w:rFonts w:ascii="Arial" w:hAnsi="Arial" w:cs="Arial"/>
                <w:sz w:val="18"/>
                <w:szCs w:val="18"/>
              </w:rPr>
              <w:t>12</w:t>
            </w:r>
            <w:r w:rsidR="00FD1ADB">
              <w:rPr>
                <w:rFonts w:ascii="Arial" w:hAnsi="Arial" w:cs="Arial"/>
                <w:sz w:val="18"/>
                <w:szCs w:val="18"/>
              </w:rPr>
              <w:t>00</w:t>
            </w:r>
            <w:r w:rsidRPr="00ED124E">
              <w:rPr>
                <w:rFonts w:ascii="Arial" w:hAnsi="Arial" w:cs="Arial"/>
                <w:sz w:val="18"/>
                <w:szCs w:val="18"/>
              </w:rPr>
              <w:t xml:space="preserve"> x </w:t>
            </w:r>
            <w:r w:rsidR="00B27A2A">
              <w:rPr>
                <w:rFonts w:ascii="Arial" w:hAnsi="Arial" w:cs="Arial"/>
                <w:sz w:val="18"/>
                <w:szCs w:val="18"/>
              </w:rPr>
              <w:t>1200</w:t>
            </w:r>
            <w:r w:rsidRPr="00ED124E">
              <w:rPr>
                <w:rFonts w:ascii="Arial" w:hAnsi="Arial" w:cs="Arial"/>
                <w:sz w:val="18"/>
                <w:szCs w:val="18"/>
              </w:rPr>
              <w:t xml:space="preserve"> dpi</w:t>
            </w:r>
          </w:p>
        </w:tc>
        <w:tc>
          <w:tcPr>
            <w:tcW w:w="3119" w:type="dxa"/>
            <w:shd w:val="clear" w:color="auto" w:fill="FFFF00"/>
            <w:vAlign w:val="center"/>
          </w:tcPr>
          <w:p w14:paraId="50DB4973" w14:textId="05720079" w:rsidR="00ED124E" w:rsidRPr="003A4A4F" w:rsidRDefault="002C110B" w:rsidP="00C202AA">
            <w:pPr>
              <w:rPr>
                <w:rFonts w:ascii="Arial" w:hAnsi="Arial" w:cs="Arial"/>
                <w:sz w:val="18"/>
                <w:szCs w:val="18"/>
              </w:rPr>
            </w:pPr>
            <w:r>
              <w:rPr>
                <w:rFonts w:ascii="Arial" w:hAnsi="Arial" w:cs="Arial"/>
                <w:sz w:val="18"/>
                <w:szCs w:val="18"/>
              </w:rPr>
              <w:t>1200 x 1200 dpi</w:t>
            </w:r>
          </w:p>
        </w:tc>
      </w:tr>
      <w:tr w:rsidR="0085301A" w:rsidRPr="003A4A4F" w14:paraId="16E599F0" w14:textId="77777777" w:rsidTr="00AC6D08">
        <w:trPr>
          <w:trHeight w:val="567"/>
          <w:jc w:val="center"/>
        </w:trPr>
        <w:tc>
          <w:tcPr>
            <w:tcW w:w="2547" w:type="dxa"/>
            <w:vAlign w:val="center"/>
          </w:tcPr>
          <w:p w14:paraId="16E599EC" w14:textId="77777777" w:rsidR="0085301A" w:rsidRPr="003A4A4F" w:rsidRDefault="0085301A" w:rsidP="00C202AA">
            <w:pPr>
              <w:rPr>
                <w:rFonts w:ascii="Arial" w:hAnsi="Arial" w:cs="Arial"/>
                <w:sz w:val="18"/>
                <w:szCs w:val="18"/>
              </w:rPr>
            </w:pPr>
            <w:r w:rsidRPr="003A4A4F">
              <w:rPr>
                <w:rFonts w:ascii="Arial" w:eastAsia="SimSun" w:hAnsi="Arial" w:cs="Arial"/>
                <w:sz w:val="18"/>
                <w:lang w:eastAsia="en-US" w:bidi="hi-IN"/>
              </w:rPr>
              <w:t>Minimální garantovaná životnost</w:t>
            </w:r>
          </w:p>
        </w:tc>
        <w:tc>
          <w:tcPr>
            <w:tcW w:w="3118" w:type="dxa"/>
            <w:vAlign w:val="center"/>
          </w:tcPr>
          <w:p w14:paraId="16E599ED" w14:textId="637B84E9" w:rsidR="0085301A" w:rsidRPr="003A4A4F" w:rsidRDefault="009B3E20" w:rsidP="00C202AA">
            <w:pPr>
              <w:widowControl w:val="0"/>
              <w:autoSpaceDE w:val="0"/>
              <w:autoSpaceDN w:val="0"/>
              <w:adjustRightInd w:val="0"/>
              <w:spacing w:line="276" w:lineRule="auto"/>
              <w:jc w:val="both"/>
              <w:rPr>
                <w:rFonts w:ascii="Arial" w:hAnsi="Arial" w:cs="Arial"/>
                <w:sz w:val="18"/>
                <w:lang w:eastAsia="en-US"/>
              </w:rPr>
            </w:pPr>
            <w:r>
              <w:rPr>
                <w:rFonts w:ascii="Arial" w:hAnsi="Arial" w:cs="Arial"/>
                <w:sz w:val="18"/>
                <w:lang w:eastAsia="en-US"/>
              </w:rPr>
              <w:t xml:space="preserve"> </w:t>
            </w:r>
            <w:r w:rsidR="0085301A" w:rsidRPr="003A4A4F">
              <w:rPr>
                <w:rFonts w:ascii="Arial" w:hAnsi="Arial" w:cs="Arial"/>
                <w:sz w:val="18"/>
                <w:lang w:eastAsia="en-US"/>
              </w:rPr>
              <w:t xml:space="preserve">900.000 str. </w:t>
            </w:r>
          </w:p>
          <w:p w14:paraId="16E599EE" w14:textId="5A95A3C9" w:rsidR="0085301A" w:rsidRPr="003A4A4F" w:rsidRDefault="0085301A" w:rsidP="00F01698">
            <w:pPr>
              <w:ind w:left="21"/>
              <w:rPr>
                <w:rFonts w:ascii="Arial" w:hAnsi="Arial" w:cs="Arial"/>
                <w:sz w:val="18"/>
                <w:szCs w:val="18"/>
              </w:rPr>
            </w:pPr>
            <w:r w:rsidRPr="003A4A4F">
              <w:rPr>
                <w:rFonts w:ascii="Arial" w:hAnsi="Arial" w:cs="Arial"/>
                <w:sz w:val="18"/>
                <w:lang w:eastAsia="en-US"/>
              </w:rPr>
              <w:t xml:space="preserve">(garance životnosti stroje v počtu stran od výrobce) </w:t>
            </w:r>
          </w:p>
        </w:tc>
        <w:tc>
          <w:tcPr>
            <w:tcW w:w="3119" w:type="dxa"/>
            <w:shd w:val="clear" w:color="auto" w:fill="FFFF00"/>
            <w:vAlign w:val="center"/>
          </w:tcPr>
          <w:p w14:paraId="16E599EF" w14:textId="26314ADD" w:rsidR="0085301A" w:rsidRPr="003A4A4F" w:rsidRDefault="0094300E" w:rsidP="00C202AA">
            <w:pPr>
              <w:ind w:left="21"/>
              <w:rPr>
                <w:rFonts w:ascii="Arial" w:hAnsi="Arial" w:cs="Arial"/>
                <w:sz w:val="16"/>
                <w:szCs w:val="18"/>
              </w:rPr>
            </w:pPr>
            <w:r>
              <w:rPr>
                <w:rFonts w:ascii="Arial" w:hAnsi="Arial" w:cs="Arial"/>
                <w:sz w:val="16"/>
                <w:szCs w:val="18"/>
              </w:rPr>
              <w:t>ANO, 1 800 000 stran</w:t>
            </w:r>
          </w:p>
        </w:tc>
      </w:tr>
      <w:tr w:rsidR="0085301A" w:rsidRPr="003A4A4F" w14:paraId="16E599F9" w14:textId="77777777" w:rsidTr="00AC6D08">
        <w:trPr>
          <w:trHeight w:val="567"/>
          <w:jc w:val="center"/>
        </w:trPr>
        <w:tc>
          <w:tcPr>
            <w:tcW w:w="2547" w:type="dxa"/>
            <w:vAlign w:val="center"/>
          </w:tcPr>
          <w:p w14:paraId="16E599F6" w14:textId="77777777" w:rsidR="0085301A" w:rsidRPr="003A4A4F" w:rsidRDefault="0085301A" w:rsidP="00C202AA">
            <w:pPr>
              <w:rPr>
                <w:rFonts w:ascii="Arial" w:hAnsi="Arial" w:cs="Arial"/>
                <w:sz w:val="18"/>
                <w:szCs w:val="18"/>
              </w:rPr>
            </w:pPr>
            <w:r w:rsidRPr="003A4A4F">
              <w:rPr>
                <w:rFonts w:ascii="Arial" w:hAnsi="Arial" w:cs="Arial"/>
                <w:sz w:val="18"/>
                <w:szCs w:val="18"/>
              </w:rPr>
              <w:t>Doporučená měsíční zátěž stanovená výrobcem</w:t>
            </w:r>
          </w:p>
        </w:tc>
        <w:tc>
          <w:tcPr>
            <w:tcW w:w="3118" w:type="dxa"/>
            <w:vAlign w:val="center"/>
          </w:tcPr>
          <w:p w14:paraId="16E599F7" w14:textId="12ACFDDD" w:rsidR="0085301A" w:rsidRPr="003A4A4F" w:rsidRDefault="0085301A" w:rsidP="00C202AA">
            <w:pPr>
              <w:rPr>
                <w:rFonts w:ascii="Arial" w:hAnsi="Arial" w:cs="Arial"/>
                <w:sz w:val="18"/>
                <w:szCs w:val="18"/>
              </w:rPr>
            </w:pPr>
            <w:r w:rsidRPr="003A4A4F">
              <w:rPr>
                <w:rFonts w:ascii="Arial" w:hAnsi="Arial" w:cs="Arial"/>
                <w:sz w:val="18"/>
                <w:szCs w:val="18"/>
              </w:rPr>
              <w:t>Min. 15 000 stran/</w:t>
            </w:r>
            <w:r w:rsidR="008831FE" w:rsidRPr="003A4A4F">
              <w:rPr>
                <w:rFonts w:ascii="Arial" w:hAnsi="Arial" w:cs="Arial"/>
                <w:sz w:val="18"/>
                <w:szCs w:val="18"/>
              </w:rPr>
              <w:t>měsí</w:t>
            </w:r>
            <w:r w:rsidR="008831FE">
              <w:rPr>
                <w:rFonts w:ascii="Arial" w:hAnsi="Arial" w:cs="Arial"/>
                <w:sz w:val="18"/>
                <w:szCs w:val="18"/>
              </w:rPr>
              <w:t>c</w:t>
            </w:r>
          </w:p>
        </w:tc>
        <w:tc>
          <w:tcPr>
            <w:tcW w:w="3119" w:type="dxa"/>
            <w:shd w:val="clear" w:color="auto" w:fill="FFFF00"/>
            <w:vAlign w:val="center"/>
          </w:tcPr>
          <w:p w14:paraId="16E599F8" w14:textId="3C54E777" w:rsidR="0085301A" w:rsidRPr="003A4A4F" w:rsidRDefault="004277B2" w:rsidP="002C110B">
            <w:pPr>
              <w:rPr>
                <w:rFonts w:ascii="Arial" w:hAnsi="Arial" w:cs="Arial"/>
                <w:sz w:val="18"/>
                <w:szCs w:val="18"/>
              </w:rPr>
            </w:pPr>
            <w:r>
              <w:rPr>
                <w:rFonts w:ascii="Arial" w:hAnsi="Arial" w:cs="Arial"/>
                <w:sz w:val="18"/>
                <w:szCs w:val="18"/>
              </w:rPr>
              <w:t>40 000 stran/měsíc</w:t>
            </w:r>
          </w:p>
        </w:tc>
      </w:tr>
      <w:tr w:rsidR="002C110B" w:rsidRPr="003A4A4F" w14:paraId="16E59A05" w14:textId="77777777" w:rsidTr="00AC6D08">
        <w:trPr>
          <w:trHeight w:val="567"/>
          <w:jc w:val="center"/>
        </w:trPr>
        <w:tc>
          <w:tcPr>
            <w:tcW w:w="2547" w:type="dxa"/>
            <w:vAlign w:val="center"/>
          </w:tcPr>
          <w:p w14:paraId="16E59A02" w14:textId="46EF161B" w:rsidR="002C110B" w:rsidRPr="003A4A4F" w:rsidRDefault="002C110B" w:rsidP="002C110B">
            <w:pPr>
              <w:rPr>
                <w:rFonts w:ascii="Arial" w:hAnsi="Arial" w:cs="Arial"/>
                <w:sz w:val="18"/>
                <w:szCs w:val="18"/>
              </w:rPr>
            </w:pPr>
            <w:r w:rsidRPr="003A4A4F">
              <w:rPr>
                <w:rFonts w:ascii="Arial" w:hAnsi="Arial" w:cs="Arial"/>
                <w:sz w:val="18"/>
                <w:szCs w:val="18"/>
              </w:rPr>
              <w:t xml:space="preserve">Tiskové jazyky </w:t>
            </w:r>
            <w:r>
              <w:rPr>
                <w:rFonts w:ascii="Arial" w:hAnsi="Arial" w:cs="Arial"/>
                <w:sz w:val="18"/>
                <w:szCs w:val="18"/>
              </w:rPr>
              <w:t>–</w:t>
            </w:r>
            <w:r w:rsidRPr="003A4A4F">
              <w:rPr>
                <w:rFonts w:ascii="Arial" w:hAnsi="Arial" w:cs="Arial"/>
                <w:sz w:val="18"/>
                <w:szCs w:val="18"/>
              </w:rPr>
              <w:t xml:space="preserve"> emulace</w:t>
            </w:r>
          </w:p>
        </w:tc>
        <w:tc>
          <w:tcPr>
            <w:tcW w:w="3118" w:type="dxa"/>
            <w:vAlign w:val="center"/>
          </w:tcPr>
          <w:p w14:paraId="16E59A03" w14:textId="0CA46AB4" w:rsidR="002C110B" w:rsidRPr="003A4A4F" w:rsidRDefault="002C110B" w:rsidP="002C110B">
            <w:pPr>
              <w:rPr>
                <w:rFonts w:ascii="Arial" w:hAnsi="Arial" w:cs="Arial"/>
                <w:sz w:val="18"/>
                <w:szCs w:val="18"/>
              </w:rPr>
            </w:pPr>
            <w:r>
              <w:rPr>
                <w:rFonts w:ascii="Arial" w:hAnsi="Arial" w:cs="Arial"/>
                <w:sz w:val="18"/>
                <w:szCs w:val="18"/>
              </w:rPr>
              <w:t xml:space="preserve">Min. </w:t>
            </w:r>
            <w:r w:rsidRPr="003A4A4F">
              <w:rPr>
                <w:rFonts w:ascii="Arial" w:hAnsi="Arial" w:cs="Arial"/>
                <w:sz w:val="18"/>
                <w:szCs w:val="18"/>
              </w:rPr>
              <w:t>PCL5, PCL6</w:t>
            </w:r>
          </w:p>
        </w:tc>
        <w:tc>
          <w:tcPr>
            <w:tcW w:w="3119" w:type="dxa"/>
            <w:shd w:val="clear" w:color="auto" w:fill="FFFF00"/>
            <w:vAlign w:val="center"/>
          </w:tcPr>
          <w:p w14:paraId="16E59A04" w14:textId="71E83D46" w:rsidR="002C110B" w:rsidRPr="003A4A4F" w:rsidRDefault="002C110B" w:rsidP="002C110B">
            <w:pPr>
              <w:rPr>
                <w:rFonts w:ascii="Arial" w:hAnsi="Arial" w:cs="Arial"/>
                <w:sz w:val="18"/>
                <w:szCs w:val="18"/>
              </w:rPr>
            </w:pPr>
            <w:r>
              <w:rPr>
                <w:rFonts w:ascii="Arial" w:hAnsi="Arial" w:cs="Arial"/>
                <w:sz w:val="18"/>
                <w:szCs w:val="18"/>
              </w:rPr>
              <w:t>HP PCL 6, HP PCL 5</w:t>
            </w:r>
            <w:r w:rsidRPr="002C110B">
              <w:rPr>
                <w:rFonts w:ascii="Arial" w:hAnsi="Arial" w:cs="Arial"/>
                <w:sz w:val="18"/>
                <w:szCs w:val="18"/>
              </w:rPr>
              <w:t xml:space="preserve">, emulace HP </w:t>
            </w:r>
            <w:proofErr w:type="spellStart"/>
            <w:r w:rsidRPr="002C110B">
              <w:rPr>
                <w:rFonts w:ascii="Arial" w:hAnsi="Arial" w:cs="Arial"/>
                <w:sz w:val="18"/>
                <w:szCs w:val="18"/>
              </w:rPr>
              <w:t>Postscript</w:t>
            </w:r>
            <w:proofErr w:type="spellEnd"/>
            <w:r w:rsidRPr="002C110B">
              <w:rPr>
                <w:rFonts w:ascii="Arial" w:hAnsi="Arial" w:cs="Arial"/>
                <w:sz w:val="18"/>
                <w:szCs w:val="18"/>
              </w:rPr>
              <w:t xml:space="preserve"> úrovně 3, nativní tisk </w:t>
            </w:r>
            <w:proofErr w:type="gramStart"/>
            <w:r w:rsidRPr="002C110B">
              <w:rPr>
                <w:rFonts w:ascii="Arial" w:hAnsi="Arial" w:cs="Arial"/>
                <w:sz w:val="18"/>
                <w:szCs w:val="18"/>
              </w:rPr>
              <w:t>PDF (v 1.7</w:t>
            </w:r>
            <w:proofErr w:type="gramEnd"/>
            <w:r w:rsidRPr="002C110B">
              <w:rPr>
                <w:rFonts w:ascii="Arial" w:hAnsi="Arial" w:cs="Arial"/>
                <w:sz w:val="18"/>
                <w:szCs w:val="18"/>
              </w:rPr>
              <w:t xml:space="preserve">), Apple </w:t>
            </w:r>
            <w:proofErr w:type="spellStart"/>
            <w:r w:rsidRPr="002C110B">
              <w:rPr>
                <w:rFonts w:ascii="Arial" w:hAnsi="Arial" w:cs="Arial"/>
                <w:sz w:val="18"/>
                <w:szCs w:val="18"/>
              </w:rPr>
              <w:t>AirPrint</w:t>
            </w:r>
            <w:proofErr w:type="spellEnd"/>
            <w:r w:rsidRPr="002C110B">
              <w:rPr>
                <w:rFonts w:ascii="Arial" w:hAnsi="Arial" w:cs="Arial"/>
                <w:sz w:val="18"/>
                <w:szCs w:val="18"/>
              </w:rPr>
              <w:t>™</w:t>
            </w:r>
          </w:p>
        </w:tc>
      </w:tr>
      <w:tr w:rsidR="002C110B" w:rsidRPr="003A4A4F" w14:paraId="16E59A09" w14:textId="77777777" w:rsidTr="00AC6D08">
        <w:trPr>
          <w:trHeight w:val="567"/>
          <w:jc w:val="center"/>
        </w:trPr>
        <w:tc>
          <w:tcPr>
            <w:tcW w:w="2547" w:type="dxa"/>
            <w:vAlign w:val="center"/>
          </w:tcPr>
          <w:p w14:paraId="16E59A06" w14:textId="77777777" w:rsidR="002C110B" w:rsidRPr="003A4A4F" w:rsidRDefault="002C110B" w:rsidP="002C110B">
            <w:pPr>
              <w:rPr>
                <w:rFonts w:ascii="Arial" w:hAnsi="Arial" w:cs="Arial"/>
                <w:sz w:val="18"/>
                <w:szCs w:val="18"/>
              </w:rPr>
            </w:pPr>
            <w:r w:rsidRPr="003A4A4F">
              <w:rPr>
                <w:rFonts w:ascii="Arial" w:hAnsi="Arial" w:cs="Arial"/>
                <w:sz w:val="18"/>
                <w:szCs w:val="18"/>
              </w:rPr>
              <w:t>Vnitřní paměť RAM</w:t>
            </w:r>
          </w:p>
        </w:tc>
        <w:tc>
          <w:tcPr>
            <w:tcW w:w="3118" w:type="dxa"/>
            <w:vAlign w:val="center"/>
          </w:tcPr>
          <w:p w14:paraId="16E59A07" w14:textId="640CCDF7" w:rsidR="002C110B" w:rsidRPr="003A4A4F" w:rsidRDefault="002C110B" w:rsidP="002C110B">
            <w:pPr>
              <w:rPr>
                <w:rFonts w:ascii="Arial" w:hAnsi="Arial" w:cs="Arial"/>
                <w:sz w:val="18"/>
                <w:szCs w:val="18"/>
              </w:rPr>
            </w:pPr>
            <w:r w:rsidRPr="003A4A4F">
              <w:rPr>
                <w:rFonts w:ascii="Arial" w:hAnsi="Arial" w:cs="Arial"/>
                <w:sz w:val="18"/>
                <w:szCs w:val="18"/>
              </w:rPr>
              <w:t>Min.</w:t>
            </w:r>
            <w:r>
              <w:rPr>
                <w:rFonts w:ascii="Arial" w:hAnsi="Arial" w:cs="Arial"/>
                <w:sz w:val="18"/>
                <w:szCs w:val="18"/>
              </w:rPr>
              <w:t xml:space="preserve"> 1GB</w:t>
            </w:r>
          </w:p>
        </w:tc>
        <w:tc>
          <w:tcPr>
            <w:tcW w:w="3119" w:type="dxa"/>
            <w:shd w:val="clear" w:color="auto" w:fill="FFFF00"/>
            <w:vAlign w:val="center"/>
          </w:tcPr>
          <w:p w14:paraId="16E59A08" w14:textId="65C80111" w:rsidR="002C110B" w:rsidRPr="003A4A4F" w:rsidRDefault="002C110B" w:rsidP="002C110B">
            <w:pPr>
              <w:rPr>
                <w:rFonts w:ascii="Arial" w:hAnsi="Arial" w:cs="Arial"/>
                <w:sz w:val="18"/>
                <w:szCs w:val="18"/>
              </w:rPr>
            </w:pPr>
            <w:r>
              <w:rPr>
                <w:rFonts w:ascii="Arial" w:hAnsi="Arial" w:cs="Arial"/>
                <w:sz w:val="18"/>
                <w:szCs w:val="18"/>
              </w:rPr>
              <w:t>1,5 GB</w:t>
            </w:r>
          </w:p>
        </w:tc>
      </w:tr>
      <w:tr w:rsidR="002C110B" w:rsidRPr="003A4A4F" w14:paraId="16E59A0D" w14:textId="77777777" w:rsidTr="00AC6D08">
        <w:trPr>
          <w:trHeight w:val="567"/>
          <w:jc w:val="center"/>
        </w:trPr>
        <w:tc>
          <w:tcPr>
            <w:tcW w:w="2547" w:type="dxa"/>
            <w:vAlign w:val="center"/>
          </w:tcPr>
          <w:p w14:paraId="16E59A0A" w14:textId="77777777" w:rsidR="002C110B" w:rsidRPr="003A4A4F" w:rsidRDefault="002C110B" w:rsidP="002C110B">
            <w:pPr>
              <w:rPr>
                <w:rFonts w:ascii="Arial" w:hAnsi="Arial" w:cs="Arial"/>
                <w:sz w:val="18"/>
                <w:szCs w:val="18"/>
              </w:rPr>
            </w:pPr>
            <w:r w:rsidRPr="003A4A4F">
              <w:rPr>
                <w:rFonts w:ascii="Arial" w:hAnsi="Arial" w:cs="Arial"/>
                <w:sz w:val="18"/>
                <w:szCs w:val="18"/>
              </w:rPr>
              <w:t>Automatický oboustranný tisk</w:t>
            </w:r>
          </w:p>
        </w:tc>
        <w:tc>
          <w:tcPr>
            <w:tcW w:w="3118" w:type="dxa"/>
            <w:vAlign w:val="center"/>
          </w:tcPr>
          <w:p w14:paraId="16E59A0B" w14:textId="77777777" w:rsidR="002C110B" w:rsidRPr="003A4A4F" w:rsidRDefault="002C110B" w:rsidP="002C110B">
            <w:pPr>
              <w:rPr>
                <w:rFonts w:ascii="Arial" w:hAnsi="Arial" w:cs="Arial"/>
                <w:sz w:val="18"/>
                <w:szCs w:val="18"/>
              </w:rPr>
            </w:pPr>
            <w:r w:rsidRPr="003A4A4F">
              <w:rPr>
                <w:rFonts w:ascii="Arial" w:hAnsi="Arial" w:cs="Arial"/>
                <w:sz w:val="18"/>
                <w:szCs w:val="18"/>
              </w:rPr>
              <w:t>ANO, automatický duplex</w:t>
            </w:r>
          </w:p>
        </w:tc>
        <w:tc>
          <w:tcPr>
            <w:tcW w:w="3119" w:type="dxa"/>
            <w:shd w:val="clear" w:color="auto" w:fill="FFFF00"/>
            <w:vAlign w:val="center"/>
          </w:tcPr>
          <w:p w14:paraId="16E59A0C" w14:textId="44DDE016" w:rsidR="002C110B" w:rsidRPr="003A4A4F" w:rsidRDefault="002C110B" w:rsidP="002C110B">
            <w:pPr>
              <w:rPr>
                <w:rFonts w:ascii="Arial" w:hAnsi="Arial" w:cs="Arial"/>
                <w:sz w:val="18"/>
                <w:szCs w:val="18"/>
              </w:rPr>
            </w:pPr>
            <w:r>
              <w:rPr>
                <w:rFonts w:ascii="Arial" w:hAnsi="Arial" w:cs="Arial"/>
                <w:sz w:val="18"/>
                <w:szCs w:val="18"/>
              </w:rPr>
              <w:t>ANO</w:t>
            </w:r>
          </w:p>
        </w:tc>
      </w:tr>
      <w:tr w:rsidR="002C110B" w:rsidRPr="003A4A4F" w14:paraId="16E59A11" w14:textId="77777777" w:rsidTr="00AC6D08">
        <w:trPr>
          <w:trHeight w:val="567"/>
          <w:jc w:val="center"/>
        </w:trPr>
        <w:tc>
          <w:tcPr>
            <w:tcW w:w="2547" w:type="dxa"/>
            <w:vAlign w:val="center"/>
          </w:tcPr>
          <w:p w14:paraId="16E59A0E" w14:textId="77777777" w:rsidR="002C110B" w:rsidRPr="003A4A4F" w:rsidRDefault="002C110B" w:rsidP="002C110B">
            <w:pPr>
              <w:rPr>
                <w:rFonts w:ascii="Arial" w:hAnsi="Arial" w:cs="Arial"/>
                <w:sz w:val="18"/>
                <w:szCs w:val="18"/>
              </w:rPr>
            </w:pPr>
            <w:r w:rsidRPr="003A4A4F">
              <w:rPr>
                <w:rFonts w:ascii="Arial" w:hAnsi="Arial" w:cs="Arial"/>
                <w:sz w:val="18"/>
                <w:szCs w:val="18"/>
              </w:rPr>
              <w:t>Tisková média</w:t>
            </w:r>
          </w:p>
        </w:tc>
        <w:tc>
          <w:tcPr>
            <w:tcW w:w="3118" w:type="dxa"/>
            <w:vAlign w:val="center"/>
          </w:tcPr>
          <w:p w14:paraId="16E59A0F" w14:textId="77777777" w:rsidR="002C110B" w:rsidRPr="003A4A4F" w:rsidRDefault="002C110B" w:rsidP="002C110B">
            <w:pPr>
              <w:rPr>
                <w:rFonts w:ascii="Arial" w:hAnsi="Arial" w:cs="Arial"/>
                <w:sz w:val="18"/>
                <w:szCs w:val="18"/>
              </w:rPr>
            </w:pPr>
            <w:r w:rsidRPr="003A4A4F">
              <w:rPr>
                <w:rFonts w:ascii="Arial" w:hAnsi="Arial" w:cs="Arial"/>
                <w:sz w:val="18"/>
                <w:szCs w:val="18"/>
              </w:rPr>
              <w:t>Běžný papír, obálky, štítky</w:t>
            </w:r>
          </w:p>
        </w:tc>
        <w:tc>
          <w:tcPr>
            <w:tcW w:w="3119" w:type="dxa"/>
            <w:shd w:val="clear" w:color="auto" w:fill="FFFF00"/>
            <w:vAlign w:val="center"/>
          </w:tcPr>
          <w:p w14:paraId="16E59A10" w14:textId="0EEA8FF3" w:rsidR="002C110B" w:rsidRPr="003A4A4F" w:rsidRDefault="002C110B" w:rsidP="002C110B">
            <w:pPr>
              <w:rPr>
                <w:rFonts w:ascii="Arial" w:hAnsi="Arial" w:cs="Arial"/>
                <w:sz w:val="18"/>
                <w:szCs w:val="18"/>
              </w:rPr>
            </w:pPr>
            <w:r>
              <w:rPr>
                <w:rFonts w:ascii="Arial" w:hAnsi="Arial" w:cs="Arial"/>
                <w:sz w:val="18"/>
                <w:szCs w:val="18"/>
              </w:rPr>
              <w:t>ANO</w:t>
            </w:r>
          </w:p>
        </w:tc>
      </w:tr>
      <w:tr w:rsidR="002C110B" w:rsidRPr="003A4A4F" w14:paraId="16E59A15" w14:textId="77777777" w:rsidTr="00AC6D08">
        <w:trPr>
          <w:trHeight w:val="567"/>
          <w:jc w:val="center"/>
        </w:trPr>
        <w:tc>
          <w:tcPr>
            <w:tcW w:w="2547" w:type="dxa"/>
            <w:vAlign w:val="center"/>
          </w:tcPr>
          <w:p w14:paraId="16E59A12" w14:textId="77777777" w:rsidR="002C110B" w:rsidRPr="003A4A4F" w:rsidRDefault="002C110B" w:rsidP="002C110B">
            <w:pPr>
              <w:rPr>
                <w:rFonts w:ascii="Arial" w:hAnsi="Arial" w:cs="Arial"/>
                <w:sz w:val="18"/>
                <w:szCs w:val="18"/>
              </w:rPr>
            </w:pPr>
            <w:r w:rsidRPr="003A4A4F">
              <w:rPr>
                <w:rFonts w:ascii="Arial" w:hAnsi="Arial" w:cs="Arial"/>
                <w:sz w:val="18"/>
                <w:szCs w:val="18"/>
              </w:rPr>
              <w:t>Formát tiskových medií</w:t>
            </w:r>
          </w:p>
        </w:tc>
        <w:tc>
          <w:tcPr>
            <w:tcW w:w="3118" w:type="dxa"/>
            <w:vAlign w:val="center"/>
          </w:tcPr>
          <w:p w14:paraId="16E59A13" w14:textId="77777777" w:rsidR="002C110B" w:rsidRPr="003A4A4F" w:rsidRDefault="002C110B" w:rsidP="002C110B">
            <w:pPr>
              <w:rPr>
                <w:rFonts w:ascii="Arial" w:hAnsi="Arial" w:cs="Arial"/>
                <w:sz w:val="18"/>
                <w:szCs w:val="18"/>
              </w:rPr>
            </w:pPr>
            <w:r w:rsidRPr="003A4A4F">
              <w:rPr>
                <w:rFonts w:ascii="Arial" w:hAnsi="Arial" w:cs="Arial"/>
                <w:sz w:val="18"/>
                <w:szCs w:val="18"/>
              </w:rPr>
              <w:t>Min. A4 a menší</w:t>
            </w:r>
          </w:p>
        </w:tc>
        <w:tc>
          <w:tcPr>
            <w:tcW w:w="3119" w:type="dxa"/>
            <w:shd w:val="clear" w:color="auto" w:fill="FFFF00"/>
            <w:vAlign w:val="center"/>
          </w:tcPr>
          <w:p w14:paraId="16E59A14" w14:textId="57A11C97" w:rsidR="002C110B" w:rsidRPr="003A4A4F" w:rsidRDefault="002C110B" w:rsidP="002C110B">
            <w:pPr>
              <w:rPr>
                <w:rFonts w:ascii="Arial" w:hAnsi="Arial" w:cs="Arial"/>
                <w:sz w:val="18"/>
                <w:szCs w:val="18"/>
              </w:rPr>
            </w:pPr>
            <w:r>
              <w:rPr>
                <w:rFonts w:ascii="Arial" w:hAnsi="Arial" w:cs="Arial"/>
                <w:sz w:val="18"/>
                <w:szCs w:val="18"/>
              </w:rPr>
              <w:t>ANO</w:t>
            </w:r>
          </w:p>
        </w:tc>
      </w:tr>
      <w:tr w:rsidR="002C110B" w:rsidRPr="003A4A4F" w14:paraId="16E59A19" w14:textId="77777777" w:rsidTr="00AC6D08">
        <w:trPr>
          <w:trHeight w:val="567"/>
          <w:jc w:val="center"/>
        </w:trPr>
        <w:tc>
          <w:tcPr>
            <w:tcW w:w="2547" w:type="dxa"/>
            <w:vAlign w:val="center"/>
          </w:tcPr>
          <w:p w14:paraId="16E59A16" w14:textId="77777777" w:rsidR="002C110B" w:rsidRPr="003A4A4F" w:rsidRDefault="002C110B" w:rsidP="002C110B">
            <w:pPr>
              <w:rPr>
                <w:rFonts w:ascii="Arial" w:hAnsi="Arial" w:cs="Arial"/>
                <w:sz w:val="18"/>
                <w:szCs w:val="18"/>
              </w:rPr>
            </w:pPr>
            <w:r w:rsidRPr="003A4A4F">
              <w:rPr>
                <w:rFonts w:ascii="Arial" w:hAnsi="Arial" w:cs="Arial"/>
                <w:sz w:val="18"/>
                <w:szCs w:val="18"/>
              </w:rPr>
              <w:t>Počet vstupních zásobníků</w:t>
            </w:r>
          </w:p>
        </w:tc>
        <w:tc>
          <w:tcPr>
            <w:tcW w:w="3118" w:type="dxa"/>
            <w:vAlign w:val="center"/>
          </w:tcPr>
          <w:p w14:paraId="16E59A17" w14:textId="77777777" w:rsidR="002C110B" w:rsidRPr="003A4A4F" w:rsidRDefault="002C110B" w:rsidP="002C110B">
            <w:pPr>
              <w:rPr>
                <w:rFonts w:ascii="Arial" w:hAnsi="Arial" w:cs="Arial"/>
                <w:sz w:val="18"/>
                <w:szCs w:val="18"/>
              </w:rPr>
            </w:pPr>
            <w:r w:rsidRPr="003A4A4F">
              <w:rPr>
                <w:rFonts w:ascii="Arial" w:hAnsi="Arial" w:cs="Arial"/>
                <w:sz w:val="18"/>
                <w:szCs w:val="18"/>
              </w:rPr>
              <w:t xml:space="preserve">Min. 2 </w:t>
            </w:r>
          </w:p>
        </w:tc>
        <w:tc>
          <w:tcPr>
            <w:tcW w:w="3119" w:type="dxa"/>
            <w:shd w:val="clear" w:color="auto" w:fill="FFFF00"/>
            <w:vAlign w:val="center"/>
          </w:tcPr>
          <w:p w14:paraId="16E59A18" w14:textId="5AD2B95A" w:rsidR="002C110B" w:rsidRPr="003A4A4F" w:rsidRDefault="002C110B" w:rsidP="002C110B">
            <w:pPr>
              <w:rPr>
                <w:rFonts w:ascii="Arial" w:hAnsi="Arial" w:cs="Arial"/>
                <w:sz w:val="18"/>
                <w:szCs w:val="18"/>
              </w:rPr>
            </w:pPr>
            <w:r>
              <w:rPr>
                <w:rFonts w:ascii="Arial" w:hAnsi="Arial" w:cs="Arial"/>
                <w:sz w:val="18"/>
                <w:szCs w:val="18"/>
              </w:rPr>
              <w:t>2</w:t>
            </w:r>
          </w:p>
        </w:tc>
      </w:tr>
      <w:tr w:rsidR="002C110B" w:rsidRPr="003A4A4F" w14:paraId="16E59A1D" w14:textId="77777777" w:rsidTr="00AC6D08">
        <w:trPr>
          <w:trHeight w:val="567"/>
          <w:jc w:val="center"/>
        </w:trPr>
        <w:tc>
          <w:tcPr>
            <w:tcW w:w="2547" w:type="dxa"/>
            <w:vAlign w:val="center"/>
          </w:tcPr>
          <w:p w14:paraId="16E59A1A" w14:textId="77777777" w:rsidR="002C110B" w:rsidRPr="003A4A4F" w:rsidRDefault="002C110B" w:rsidP="002C110B">
            <w:pPr>
              <w:rPr>
                <w:rFonts w:ascii="Arial" w:hAnsi="Arial" w:cs="Arial"/>
                <w:sz w:val="18"/>
                <w:szCs w:val="18"/>
              </w:rPr>
            </w:pPr>
            <w:r w:rsidRPr="003A4A4F">
              <w:rPr>
                <w:rFonts w:ascii="Arial" w:hAnsi="Arial" w:cs="Arial"/>
                <w:sz w:val="18"/>
                <w:szCs w:val="18"/>
              </w:rPr>
              <w:t>Celková kapacita vstupních zásobníků papíru</w:t>
            </w:r>
          </w:p>
        </w:tc>
        <w:tc>
          <w:tcPr>
            <w:tcW w:w="3118" w:type="dxa"/>
            <w:vAlign w:val="center"/>
          </w:tcPr>
          <w:p w14:paraId="16E59A1B" w14:textId="77777777" w:rsidR="002C110B" w:rsidRPr="003A4A4F" w:rsidRDefault="002C110B" w:rsidP="002C110B">
            <w:pPr>
              <w:rPr>
                <w:rFonts w:ascii="Arial" w:hAnsi="Arial" w:cs="Arial"/>
                <w:sz w:val="18"/>
                <w:szCs w:val="18"/>
              </w:rPr>
            </w:pPr>
            <w:r w:rsidRPr="003A4A4F">
              <w:rPr>
                <w:rFonts w:ascii="Arial" w:hAnsi="Arial" w:cs="Arial"/>
                <w:sz w:val="18"/>
                <w:szCs w:val="18"/>
              </w:rPr>
              <w:t>Min. 650 listů</w:t>
            </w:r>
          </w:p>
        </w:tc>
        <w:tc>
          <w:tcPr>
            <w:tcW w:w="3119" w:type="dxa"/>
            <w:shd w:val="clear" w:color="auto" w:fill="FFFF00"/>
            <w:vAlign w:val="center"/>
          </w:tcPr>
          <w:p w14:paraId="16E59A1C" w14:textId="47B16EB7" w:rsidR="002C110B" w:rsidRPr="003A4A4F" w:rsidRDefault="00980332" w:rsidP="002C110B">
            <w:pPr>
              <w:rPr>
                <w:rFonts w:ascii="Arial" w:hAnsi="Arial" w:cs="Arial"/>
                <w:sz w:val="18"/>
                <w:szCs w:val="18"/>
              </w:rPr>
            </w:pPr>
            <w:r>
              <w:rPr>
                <w:rFonts w:ascii="Arial" w:hAnsi="Arial" w:cs="Arial"/>
                <w:sz w:val="18"/>
                <w:szCs w:val="18"/>
              </w:rPr>
              <w:t>650 listů</w:t>
            </w:r>
          </w:p>
        </w:tc>
      </w:tr>
      <w:tr w:rsidR="002C110B" w:rsidRPr="003A4A4F" w14:paraId="23B16A24" w14:textId="77777777" w:rsidTr="00AC6D08">
        <w:trPr>
          <w:trHeight w:val="567"/>
          <w:jc w:val="center"/>
        </w:trPr>
        <w:tc>
          <w:tcPr>
            <w:tcW w:w="2547" w:type="dxa"/>
            <w:vAlign w:val="center"/>
          </w:tcPr>
          <w:p w14:paraId="26CFBEC6" w14:textId="1193CC4C" w:rsidR="002C110B" w:rsidRPr="003A4A4F" w:rsidRDefault="002C110B" w:rsidP="002C110B">
            <w:pPr>
              <w:rPr>
                <w:rFonts w:ascii="Arial" w:hAnsi="Arial" w:cs="Arial"/>
                <w:sz w:val="18"/>
                <w:szCs w:val="18"/>
              </w:rPr>
            </w:pPr>
            <w:r w:rsidRPr="003A4A4F">
              <w:rPr>
                <w:rFonts w:ascii="Arial" w:hAnsi="Arial" w:cs="Arial"/>
                <w:sz w:val="18"/>
                <w:szCs w:val="18"/>
              </w:rPr>
              <w:t>Minimální výtěžnost dostupných originálních velkokapacitních tonerových kazet deklarovaná dle normy ISO/IEC 19752.</w:t>
            </w:r>
          </w:p>
        </w:tc>
        <w:tc>
          <w:tcPr>
            <w:tcW w:w="3118" w:type="dxa"/>
            <w:vAlign w:val="center"/>
          </w:tcPr>
          <w:p w14:paraId="0AD67F09" w14:textId="1366FBB6" w:rsidR="002C110B" w:rsidRPr="003A4A4F" w:rsidRDefault="002C110B" w:rsidP="002C110B">
            <w:pPr>
              <w:rPr>
                <w:rFonts w:ascii="Arial" w:hAnsi="Arial" w:cs="Arial"/>
                <w:sz w:val="18"/>
                <w:szCs w:val="18"/>
              </w:rPr>
            </w:pPr>
            <w:r w:rsidRPr="003A4A4F">
              <w:rPr>
                <w:rFonts w:ascii="Arial" w:hAnsi="Arial" w:cs="Arial"/>
                <w:sz w:val="18"/>
                <w:szCs w:val="18"/>
              </w:rPr>
              <w:t xml:space="preserve">Min. </w:t>
            </w:r>
            <w:r>
              <w:rPr>
                <w:rFonts w:ascii="Arial" w:hAnsi="Arial" w:cs="Arial"/>
                <w:sz w:val="18"/>
                <w:szCs w:val="18"/>
              </w:rPr>
              <w:t>15 000</w:t>
            </w:r>
            <w:r w:rsidRPr="003A4A4F">
              <w:rPr>
                <w:rFonts w:ascii="Arial" w:hAnsi="Arial" w:cs="Arial"/>
                <w:sz w:val="18"/>
                <w:szCs w:val="18"/>
              </w:rPr>
              <w:t xml:space="preserve"> stran</w:t>
            </w:r>
          </w:p>
        </w:tc>
        <w:tc>
          <w:tcPr>
            <w:tcW w:w="3119" w:type="dxa"/>
            <w:shd w:val="clear" w:color="auto" w:fill="FFFF00"/>
            <w:vAlign w:val="center"/>
          </w:tcPr>
          <w:p w14:paraId="61D42C39" w14:textId="1A7F0623" w:rsidR="002C110B" w:rsidRPr="003A4A4F" w:rsidRDefault="00980332" w:rsidP="002C110B">
            <w:pPr>
              <w:rPr>
                <w:rFonts w:ascii="Arial" w:hAnsi="Arial" w:cs="Arial"/>
                <w:sz w:val="18"/>
                <w:szCs w:val="18"/>
              </w:rPr>
            </w:pPr>
            <w:r>
              <w:rPr>
                <w:rFonts w:ascii="Arial" w:hAnsi="Arial" w:cs="Arial"/>
                <w:sz w:val="18"/>
                <w:szCs w:val="18"/>
              </w:rPr>
              <w:t>50 000 stran</w:t>
            </w:r>
          </w:p>
        </w:tc>
      </w:tr>
      <w:tr w:rsidR="002C110B" w:rsidRPr="003A4A4F" w14:paraId="16E59A22" w14:textId="77777777" w:rsidTr="00AC6D08">
        <w:trPr>
          <w:trHeight w:val="567"/>
          <w:jc w:val="center"/>
        </w:trPr>
        <w:tc>
          <w:tcPr>
            <w:tcW w:w="2547" w:type="dxa"/>
            <w:vAlign w:val="center"/>
          </w:tcPr>
          <w:p w14:paraId="16E59A1E" w14:textId="77777777" w:rsidR="002C110B" w:rsidRPr="003A4A4F" w:rsidRDefault="002C110B" w:rsidP="002C110B">
            <w:pPr>
              <w:rPr>
                <w:rFonts w:ascii="Arial" w:hAnsi="Arial" w:cs="Arial"/>
                <w:sz w:val="18"/>
                <w:szCs w:val="18"/>
              </w:rPr>
            </w:pPr>
            <w:r w:rsidRPr="003A4A4F">
              <w:rPr>
                <w:rFonts w:ascii="Arial" w:hAnsi="Arial" w:cs="Arial"/>
                <w:sz w:val="18"/>
                <w:szCs w:val="18"/>
              </w:rPr>
              <w:t>Připojení přes LAN</w:t>
            </w:r>
          </w:p>
        </w:tc>
        <w:tc>
          <w:tcPr>
            <w:tcW w:w="3118" w:type="dxa"/>
            <w:tcBorders>
              <w:bottom w:val="single" w:sz="4" w:space="0" w:color="auto"/>
            </w:tcBorders>
            <w:vAlign w:val="center"/>
          </w:tcPr>
          <w:p w14:paraId="16E59A1F" w14:textId="77777777" w:rsidR="002C110B" w:rsidRPr="003A4A4F" w:rsidRDefault="002C110B" w:rsidP="002C110B">
            <w:pPr>
              <w:rPr>
                <w:rFonts w:ascii="Arial" w:hAnsi="Arial" w:cs="Arial"/>
                <w:sz w:val="18"/>
                <w:szCs w:val="18"/>
              </w:rPr>
            </w:pPr>
            <w:r w:rsidRPr="003A4A4F">
              <w:rPr>
                <w:rFonts w:ascii="Arial" w:hAnsi="Arial" w:cs="Arial"/>
                <w:sz w:val="18"/>
                <w:szCs w:val="18"/>
              </w:rPr>
              <w:t xml:space="preserve">Vestavěný síťový modul </w:t>
            </w:r>
            <w:proofErr w:type="spellStart"/>
            <w:r w:rsidRPr="003A4A4F">
              <w:rPr>
                <w:rFonts w:ascii="Arial" w:hAnsi="Arial" w:cs="Arial"/>
                <w:sz w:val="18"/>
                <w:szCs w:val="18"/>
              </w:rPr>
              <w:t>Ethernet</w:t>
            </w:r>
            <w:proofErr w:type="spellEnd"/>
            <w:r w:rsidRPr="003A4A4F">
              <w:rPr>
                <w:rFonts w:ascii="Arial" w:hAnsi="Arial" w:cs="Arial"/>
                <w:sz w:val="18"/>
                <w:szCs w:val="18"/>
              </w:rPr>
              <w:t xml:space="preserve"> Min.10/100/1000 Base-TX , podpora pro IPv6</w:t>
            </w:r>
          </w:p>
          <w:p w14:paraId="16E59A20" w14:textId="6BC53C8F" w:rsidR="002C110B" w:rsidRPr="003A4A4F" w:rsidRDefault="002C110B" w:rsidP="002C110B">
            <w:pPr>
              <w:rPr>
                <w:rFonts w:ascii="Arial" w:hAnsi="Arial" w:cs="Arial"/>
                <w:sz w:val="18"/>
                <w:szCs w:val="18"/>
              </w:rPr>
            </w:pPr>
            <w:r w:rsidRPr="003A4A4F">
              <w:rPr>
                <w:rFonts w:ascii="Arial" w:hAnsi="Arial" w:cs="Arial"/>
                <w:sz w:val="18"/>
                <w:szCs w:val="18"/>
              </w:rPr>
              <w:t>Konektor RJ-45</w:t>
            </w:r>
            <w:r>
              <w:rPr>
                <w:rFonts w:ascii="Arial" w:hAnsi="Arial" w:cs="Arial"/>
                <w:sz w:val="18"/>
                <w:szCs w:val="18"/>
              </w:rPr>
              <w:t>, 802.1x</w:t>
            </w:r>
          </w:p>
        </w:tc>
        <w:tc>
          <w:tcPr>
            <w:tcW w:w="3119" w:type="dxa"/>
            <w:tcBorders>
              <w:bottom w:val="single" w:sz="4" w:space="0" w:color="auto"/>
            </w:tcBorders>
            <w:shd w:val="clear" w:color="auto" w:fill="FFFF00"/>
            <w:vAlign w:val="center"/>
          </w:tcPr>
          <w:p w14:paraId="16E59A21" w14:textId="161B2032"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26" w14:textId="77777777" w:rsidTr="00AC6D08">
        <w:trPr>
          <w:trHeight w:val="567"/>
          <w:jc w:val="center"/>
        </w:trPr>
        <w:tc>
          <w:tcPr>
            <w:tcW w:w="2547" w:type="dxa"/>
            <w:tcBorders>
              <w:bottom w:val="single" w:sz="4" w:space="0" w:color="auto"/>
            </w:tcBorders>
            <w:shd w:val="clear" w:color="auto" w:fill="auto"/>
            <w:vAlign w:val="center"/>
          </w:tcPr>
          <w:p w14:paraId="16E59A23" w14:textId="77777777" w:rsidR="002C110B" w:rsidRPr="003A4A4F" w:rsidRDefault="002C110B" w:rsidP="002C110B">
            <w:pPr>
              <w:rPr>
                <w:rFonts w:ascii="Arial" w:hAnsi="Arial" w:cs="Arial"/>
                <w:sz w:val="18"/>
                <w:szCs w:val="18"/>
              </w:rPr>
            </w:pPr>
            <w:r w:rsidRPr="003A4A4F">
              <w:rPr>
                <w:rFonts w:ascii="Arial" w:hAnsi="Arial" w:cs="Arial"/>
                <w:sz w:val="18"/>
                <w:szCs w:val="18"/>
              </w:rPr>
              <w:t>Zabezpečení tisku</w:t>
            </w:r>
          </w:p>
        </w:tc>
        <w:tc>
          <w:tcPr>
            <w:tcW w:w="3118" w:type="dxa"/>
            <w:tcBorders>
              <w:bottom w:val="single" w:sz="4" w:space="0" w:color="auto"/>
            </w:tcBorders>
            <w:shd w:val="clear" w:color="auto" w:fill="auto"/>
            <w:vAlign w:val="center"/>
          </w:tcPr>
          <w:p w14:paraId="16E59A24" w14:textId="14CA07BC" w:rsidR="002C110B" w:rsidRPr="003A4A4F" w:rsidRDefault="002C110B" w:rsidP="002C110B">
            <w:pPr>
              <w:rPr>
                <w:rFonts w:ascii="Arial" w:hAnsi="Arial" w:cs="Arial"/>
                <w:sz w:val="18"/>
                <w:szCs w:val="18"/>
              </w:rPr>
            </w:pPr>
            <w:r w:rsidRPr="00004D3A">
              <w:rPr>
                <w:rFonts w:ascii="Arial" w:hAnsi="Arial" w:cs="Arial"/>
                <w:sz w:val="18"/>
                <w:szCs w:val="18"/>
              </w:rPr>
              <w:t xml:space="preserve">Schopnost uživatele zabezpečit tiskovou úlohu </w:t>
            </w:r>
            <w:proofErr w:type="spellStart"/>
            <w:r w:rsidRPr="00004D3A">
              <w:rPr>
                <w:rFonts w:ascii="Arial" w:hAnsi="Arial" w:cs="Arial"/>
                <w:sz w:val="18"/>
                <w:szCs w:val="18"/>
              </w:rPr>
              <w:t>PINem</w:t>
            </w:r>
            <w:proofErr w:type="spellEnd"/>
            <w:r w:rsidRPr="00004D3A">
              <w:rPr>
                <w:rFonts w:ascii="Arial" w:hAnsi="Arial" w:cs="Arial"/>
                <w:sz w:val="18"/>
                <w:szCs w:val="18"/>
              </w:rPr>
              <w:t xml:space="preserve"> tak, že před vytištěním z tiskárny bude muset </w:t>
            </w:r>
            <w:r w:rsidRPr="00004D3A">
              <w:rPr>
                <w:rFonts w:ascii="Arial" w:hAnsi="Arial" w:cs="Arial"/>
                <w:sz w:val="18"/>
                <w:szCs w:val="18"/>
              </w:rPr>
              <w:lastRenderedPageBreak/>
              <w:t>uživatel tento PIN zadat na ovládacím panelu zařízení.</w:t>
            </w:r>
            <w:r>
              <w:rPr>
                <w:rFonts w:ascii="Arial" w:hAnsi="Arial" w:cs="Arial"/>
                <w:sz w:val="18"/>
                <w:szCs w:val="18"/>
              </w:rPr>
              <w:t xml:space="preserve"> Uložiště min. 128 GB</w:t>
            </w:r>
          </w:p>
        </w:tc>
        <w:tc>
          <w:tcPr>
            <w:tcW w:w="3119" w:type="dxa"/>
            <w:tcBorders>
              <w:bottom w:val="single" w:sz="4" w:space="0" w:color="auto"/>
            </w:tcBorders>
            <w:shd w:val="clear" w:color="auto" w:fill="FFFF00"/>
            <w:vAlign w:val="center"/>
          </w:tcPr>
          <w:p w14:paraId="16E59A25" w14:textId="29AEC979" w:rsidR="002C110B" w:rsidRPr="003A4A4F" w:rsidRDefault="00980332" w:rsidP="002C110B">
            <w:pPr>
              <w:rPr>
                <w:rFonts w:ascii="Arial" w:hAnsi="Arial" w:cs="Arial"/>
                <w:sz w:val="18"/>
                <w:szCs w:val="18"/>
              </w:rPr>
            </w:pPr>
            <w:r>
              <w:rPr>
                <w:rFonts w:ascii="Arial" w:hAnsi="Arial" w:cs="Arial"/>
                <w:sz w:val="18"/>
                <w:szCs w:val="18"/>
              </w:rPr>
              <w:lastRenderedPageBreak/>
              <w:t>ANO</w:t>
            </w:r>
          </w:p>
        </w:tc>
      </w:tr>
      <w:tr w:rsidR="002C110B" w:rsidRPr="003A4A4F" w14:paraId="16E59A2B" w14:textId="77777777" w:rsidTr="00AC6D08">
        <w:trPr>
          <w:trHeight w:val="567"/>
          <w:jc w:val="center"/>
        </w:trPr>
        <w:tc>
          <w:tcPr>
            <w:tcW w:w="2547" w:type="dxa"/>
            <w:tcBorders>
              <w:bottom w:val="single" w:sz="4" w:space="0" w:color="auto"/>
            </w:tcBorders>
            <w:shd w:val="clear" w:color="auto" w:fill="auto"/>
            <w:vAlign w:val="center"/>
          </w:tcPr>
          <w:p w14:paraId="16E59A27" w14:textId="77777777" w:rsidR="002C110B" w:rsidRPr="00BA470B" w:rsidRDefault="002C110B" w:rsidP="002C110B">
            <w:pPr>
              <w:rPr>
                <w:rFonts w:ascii="Arial" w:hAnsi="Arial" w:cs="Arial"/>
                <w:sz w:val="18"/>
                <w:szCs w:val="18"/>
              </w:rPr>
            </w:pPr>
            <w:r w:rsidRPr="00BA470B">
              <w:rPr>
                <w:rFonts w:ascii="Arial" w:hAnsi="Arial" w:cs="Arial"/>
                <w:sz w:val="18"/>
                <w:szCs w:val="18"/>
              </w:rPr>
              <w:lastRenderedPageBreak/>
              <w:t>Možnost dovybavení RFID čtečkou pro identifikaci uživatele</w:t>
            </w:r>
          </w:p>
          <w:p w14:paraId="16E59A28" w14:textId="77777777" w:rsidR="002C110B" w:rsidRPr="003A4A4F" w:rsidRDefault="002C110B" w:rsidP="002C110B">
            <w:pPr>
              <w:rPr>
                <w:rFonts w:ascii="Arial" w:hAnsi="Arial" w:cs="Arial"/>
                <w:sz w:val="18"/>
                <w:szCs w:val="18"/>
              </w:rPr>
            </w:pPr>
          </w:p>
        </w:tc>
        <w:tc>
          <w:tcPr>
            <w:tcW w:w="3118" w:type="dxa"/>
            <w:tcBorders>
              <w:bottom w:val="single" w:sz="4" w:space="0" w:color="auto"/>
            </w:tcBorders>
            <w:shd w:val="clear" w:color="auto" w:fill="auto"/>
            <w:vAlign w:val="center"/>
          </w:tcPr>
          <w:p w14:paraId="16E59A29" w14:textId="5F07E9A9" w:rsidR="002C110B" w:rsidRPr="003A4A4F" w:rsidRDefault="002C110B" w:rsidP="002C110B">
            <w:pPr>
              <w:rPr>
                <w:rFonts w:ascii="Arial" w:hAnsi="Arial" w:cs="Arial"/>
                <w:sz w:val="18"/>
                <w:szCs w:val="18"/>
              </w:rPr>
            </w:pPr>
            <w:r w:rsidRPr="002805F3">
              <w:rPr>
                <w:rFonts w:ascii="Arial" w:hAnsi="Arial" w:cs="Arial"/>
                <w:sz w:val="18"/>
                <w:szCs w:val="18"/>
              </w:rPr>
              <w:t>Zařízení musí být vybaveno chráněným prostorem pro umístění čtečky (pro eliminaci pravděpodobnosti odlomení, poškození nebo zcizení čtečky), pokud je box pro umístění RFID čtečky externí, musí být pevně spojen se zařízením a musí se jednat o originální a výrobcem doporučené příslušenství</w:t>
            </w:r>
            <w:r>
              <w:rPr>
                <w:rFonts w:ascii="Arial" w:hAnsi="Arial" w:cs="Arial"/>
                <w:sz w:val="18"/>
                <w:szCs w:val="18"/>
              </w:rPr>
              <w:t>.</w:t>
            </w:r>
          </w:p>
        </w:tc>
        <w:tc>
          <w:tcPr>
            <w:tcW w:w="3119" w:type="dxa"/>
            <w:tcBorders>
              <w:bottom w:val="single" w:sz="4" w:space="0" w:color="auto"/>
            </w:tcBorders>
            <w:shd w:val="clear" w:color="auto" w:fill="FFFF00"/>
            <w:vAlign w:val="center"/>
          </w:tcPr>
          <w:p w14:paraId="16E59A2A" w14:textId="08A9A07B" w:rsidR="002C110B" w:rsidRPr="003A4A4F" w:rsidRDefault="00431E1B" w:rsidP="002C110B">
            <w:pPr>
              <w:rPr>
                <w:rFonts w:ascii="Arial" w:hAnsi="Arial" w:cs="Arial"/>
                <w:sz w:val="18"/>
                <w:szCs w:val="18"/>
              </w:rPr>
            </w:pPr>
            <w:r>
              <w:rPr>
                <w:rFonts w:ascii="Arial" w:hAnsi="Arial" w:cs="Arial"/>
                <w:sz w:val="18"/>
                <w:szCs w:val="18"/>
              </w:rPr>
              <w:t xml:space="preserve">ANO, </w:t>
            </w:r>
            <w:r w:rsidR="00C803EC">
              <w:rPr>
                <w:rFonts w:ascii="Arial" w:hAnsi="Arial" w:cs="Arial"/>
                <w:sz w:val="18"/>
                <w:szCs w:val="18"/>
              </w:rPr>
              <w:t>z</w:t>
            </w:r>
            <w:r w:rsidRPr="00431E1B">
              <w:rPr>
                <w:rFonts w:ascii="Arial" w:hAnsi="Arial" w:cs="Arial"/>
                <w:sz w:val="18"/>
                <w:szCs w:val="18"/>
              </w:rPr>
              <w:t xml:space="preserve">ařízení je vybaveno chráněným prostorem Hardware </w:t>
            </w:r>
            <w:proofErr w:type="spellStart"/>
            <w:r w:rsidRPr="00431E1B">
              <w:rPr>
                <w:rFonts w:ascii="Arial" w:hAnsi="Arial" w:cs="Arial"/>
                <w:sz w:val="18"/>
                <w:szCs w:val="18"/>
              </w:rPr>
              <w:t>Intergration</w:t>
            </w:r>
            <w:proofErr w:type="spellEnd"/>
            <w:r w:rsidRPr="00431E1B">
              <w:rPr>
                <w:rFonts w:ascii="Arial" w:hAnsi="Arial" w:cs="Arial"/>
                <w:sz w:val="18"/>
                <w:szCs w:val="18"/>
              </w:rPr>
              <w:t xml:space="preserve"> </w:t>
            </w:r>
            <w:proofErr w:type="spellStart"/>
            <w:r w:rsidRPr="00431E1B">
              <w:rPr>
                <w:rFonts w:ascii="Arial" w:hAnsi="Arial" w:cs="Arial"/>
                <w:sz w:val="18"/>
                <w:szCs w:val="18"/>
              </w:rPr>
              <w:t>Pocket</w:t>
            </w:r>
            <w:proofErr w:type="spellEnd"/>
            <w:r w:rsidRPr="00431E1B">
              <w:rPr>
                <w:rFonts w:ascii="Arial" w:hAnsi="Arial" w:cs="Arial"/>
                <w:sz w:val="18"/>
                <w:szCs w:val="18"/>
              </w:rPr>
              <w:t xml:space="preserve"> pro umístění a připojení čtečky.</w:t>
            </w:r>
          </w:p>
        </w:tc>
      </w:tr>
      <w:tr w:rsidR="002C110B" w:rsidRPr="003A4A4F" w14:paraId="16E59A2F" w14:textId="77777777" w:rsidTr="00AC6D08">
        <w:trPr>
          <w:trHeight w:val="567"/>
          <w:jc w:val="center"/>
        </w:trPr>
        <w:tc>
          <w:tcPr>
            <w:tcW w:w="8784" w:type="dxa"/>
            <w:gridSpan w:val="3"/>
            <w:tcBorders>
              <w:right w:val="single" w:sz="4" w:space="0" w:color="auto"/>
            </w:tcBorders>
            <w:vAlign w:val="center"/>
          </w:tcPr>
          <w:p w14:paraId="16E59A2E" w14:textId="2E5E4D50" w:rsidR="002C110B" w:rsidRPr="003A4A4F" w:rsidRDefault="002C110B" w:rsidP="002C110B">
            <w:pPr>
              <w:rPr>
                <w:rFonts w:ascii="Arial" w:hAnsi="Arial" w:cs="Arial"/>
                <w:sz w:val="18"/>
                <w:szCs w:val="18"/>
              </w:rPr>
            </w:pPr>
            <w:r w:rsidRPr="003A4A4F">
              <w:rPr>
                <w:rFonts w:ascii="Arial" w:hAnsi="Arial" w:cs="Arial"/>
                <w:b/>
                <w:sz w:val="18"/>
                <w:szCs w:val="18"/>
                <w:u w:val="single"/>
              </w:rPr>
              <w:t>Kopírování</w:t>
            </w:r>
          </w:p>
        </w:tc>
      </w:tr>
      <w:tr w:rsidR="002C110B" w:rsidRPr="003A4A4F" w14:paraId="16E59A33" w14:textId="77777777" w:rsidTr="00AC6D08">
        <w:trPr>
          <w:trHeight w:val="567"/>
          <w:jc w:val="center"/>
        </w:trPr>
        <w:tc>
          <w:tcPr>
            <w:tcW w:w="2547" w:type="dxa"/>
            <w:vAlign w:val="center"/>
          </w:tcPr>
          <w:p w14:paraId="16E59A30" w14:textId="77777777" w:rsidR="002C110B" w:rsidRPr="003A4A4F" w:rsidRDefault="002C110B" w:rsidP="002C110B">
            <w:pPr>
              <w:rPr>
                <w:rFonts w:ascii="Arial" w:hAnsi="Arial" w:cs="Arial"/>
                <w:sz w:val="18"/>
                <w:szCs w:val="18"/>
              </w:rPr>
            </w:pPr>
            <w:r w:rsidRPr="003A4A4F">
              <w:rPr>
                <w:rFonts w:ascii="Arial" w:hAnsi="Arial" w:cs="Arial"/>
                <w:sz w:val="18"/>
                <w:szCs w:val="18"/>
              </w:rPr>
              <w:t>Technologie</w:t>
            </w:r>
          </w:p>
        </w:tc>
        <w:tc>
          <w:tcPr>
            <w:tcW w:w="3118" w:type="dxa"/>
            <w:tcBorders>
              <w:top w:val="single" w:sz="4" w:space="0" w:color="auto"/>
            </w:tcBorders>
            <w:vAlign w:val="center"/>
          </w:tcPr>
          <w:p w14:paraId="16E59A31" w14:textId="77777777" w:rsidR="002C110B" w:rsidRPr="003A4A4F" w:rsidRDefault="002C110B" w:rsidP="002C110B">
            <w:pPr>
              <w:rPr>
                <w:rFonts w:ascii="Arial" w:hAnsi="Arial" w:cs="Arial"/>
                <w:sz w:val="18"/>
                <w:szCs w:val="18"/>
              </w:rPr>
            </w:pPr>
            <w:r w:rsidRPr="003A4A4F">
              <w:rPr>
                <w:rFonts w:ascii="Arial" w:hAnsi="Arial" w:cs="Arial"/>
                <w:sz w:val="18"/>
                <w:szCs w:val="18"/>
              </w:rPr>
              <w:t>Monochromatické kopírování</w:t>
            </w:r>
          </w:p>
        </w:tc>
        <w:tc>
          <w:tcPr>
            <w:tcW w:w="3119" w:type="dxa"/>
            <w:tcBorders>
              <w:top w:val="single" w:sz="4" w:space="0" w:color="auto"/>
            </w:tcBorders>
            <w:shd w:val="clear" w:color="auto" w:fill="FFFF00"/>
            <w:vAlign w:val="center"/>
          </w:tcPr>
          <w:p w14:paraId="16E59A32" w14:textId="31740059"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37" w14:textId="77777777" w:rsidTr="00AC6D08">
        <w:trPr>
          <w:trHeight w:val="567"/>
          <w:jc w:val="center"/>
        </w:trPr>
        <w:tc>
          <w:tcPr>
            <w:tcW w:w="2547" w:type="dxa"/>
            <w:vAlign w:val="center"/>
          </w:tcPr>
          <w:p w14:paraId="16E59A34" w14:textId="77777777" w:rsidR="002C110B" w:rsidRPr="003A4A4F" w:rsidRDefault="002C110B" w:rsidP="002C110B">
            <w:pPr>
              <w:rPr>
                <w:rFonts w:ascii="Arial" w:hAnsi="Arial" w:cs="Arial"/>
                <w:sz w:val="18"/>
                <w:szCs w:val="18"/>
              </w:rPr>
            </w:pPr>
            <w:r w:rsidRPr="003A4A4F">
              <w:rPr>
                <w:rFonts w:ascii="Arial" w:hAnsi="Arial" w:cs="Arial"/>
                <w:sz w:val="18"/>
                <w:szCs w:val="18"/>
              </w:rPr>
              <w:t>Možnosti zvětšování/zmenšování</w:t>
            </w:r>
          </w:p>
        </w:tc>
        <w:tc>
          <w:tcPr>
            <w:tcW w:w="3118" w:type="dxa"/>
            <w:vAlign w:val="center"/>
          </w:tcPr>
          <w:p w14:paraId="16E59A35" w14:textId="3BA60E16" w:rsidR="002C110B" w:rsidRPr="003A4A4F" w:rsidRDefault="002C110B" w:rsidP="002C110B">
            <w:pPr>
              <w:rPr>
                <w:rFonts w:ascii="Arial" w:hAnsi="Arial" w:cs="Arial"/>
                <w:sz w:val="18"/>
                <w:szCs w:val="18"/>
              </w:rPr>
            </w:pPr>
            <w:r w:rsidRPr="003A4A4F">
              <w:rPr>
                <w:rFonts w:ascii="Arial" w:hAnsi="Arial" w:cs="Arial"/>
                <w:sz w:val="18"/>
                <w:szCs w:val="18"/>
              </w:rPr>
              <w:t>Min. 30</w:t>
            </w:r>
            <w:r>
              <w:rPr>
                <w:rFonts w:ascii="Arial" w:hAnsi="Arial" w:cs="Arial"/>
                <w:sz w:val="18"/>
                <w:szCs w:val="18"/>
              </w:rPr>
              <w:t>%</w:t>
            </w:r>
            <w:r w:rsidRPr="003A4A4F">
              <w:rPr>
                <w:rFonts w:ascii="Arial" w:hAnsi="Arial" w:cs="Arial"/>
                <w:sz w:val="18"/>
                <w:szCs w:val="18"/>
              </w:rPr>
              <w:t>-300%</w:t>
            </w:r>
          </w:p>
        </w:tc>
        <w:tc>
          <w:tcPr>
            <w:tcW w:w="3119" w:type="dxa"/>
            <w:shd w:val="clear" w:color="auto" w:fill="FFFF00"/>
            <w:vAlign w:val="center"/>
          </w:tcPr>
          <w:p w14:paraId="16E59A36" w14:textId="68A7E87D" w:rsidR="002C110B" w:rsidRPr="003A4A4F" w:rsidRDefault="00834208" w:rsidP="002C110B">
            <w:pPr>
              <w:rPr>
                <w:rFonts w:ascii="Arial" w:hAnsi="Arial" w:cs="Arial"/>
                <w:sz w:val="18"/>
                <w:szCs w:val="18"/>
              </w:rPr>
            </w:pPr>
            <w:r w:rsidRPr="00834208">
              <w:rPr>
                <w:rFonts w:ascii="Arial" w:hAnsi="Arial" w:cs="Arial"/>
                <w:sz w:val="18"/>
                <w:szCs w:val="18"/>
              </w:rPr>
              <w:t>25 až 400 %</w:t>
            </w:r>
          </w:p>
        </w:tc>
      </w:tr>
      <w:tr w:rsidR="002C110B" w:rsidRPr="003A4A4F" w14:paraId="16E59A3B" w14:textId="77777777" w:rsidTr="00AC6D08">
        <w:trPr>
          <w:trHeight w:val="567"/>
          <w:jc w:val="center"/>
        </w:trPr>
        <w:tc>
          <w:tcPr>
            <w:tcW w:w="2547" w:type="dxa"/>
            <w:vAlign w:val="center"/>
          </w:tcPr>
          <w:p w14:paraId="16E59A38" w14:textId="77777777" w:rsidR="002C110B" w:rsidRPr="003A4A4F" w:rsidRDefault="002C110B" w:rsidP="002C110B">
            <w:pPr>
              <w:rPr>
                <w:rFonts w:ascii="Arial" w:hAnsi="Arial" w:cs="Arial"/>
                <w:sz w:val="18"/>
                <w:szCs w:val="18"/>
              </w:rPr>
            </w:pPr>
            <w:r w:rsidRPr="003A4A4F">
              <w:rPr>
                <w:rFonts w:ascii="Arial" w:hAnsi="Arial" w:cs="Arial"/>
                <w:sz w:val="18"/>
                <w:szCs w:val="18"/>
              </w:rPr>
              <w:t>Automatický podavač dokumentů</w:t>
            </w:r>
          </w:p>
        </w:tc>
        <w:tc>
          <w:tcPr>
            <w:tcW w:w="3118" w:type="dxa"/>
            <w:vAlign w:val="center"/>
          </w:tcPr>
          <w:p w14:paraId="16E59A39" w14:textId="14523BDA" w:rsidR="002C110B" w:rsidRPr="003A4A4F" w:rsidRDefault="002C110B" w:rsidP="002C110B">
            <w:pPr>
              <w:rPr>
                <w:rFonts w:ascii="Arial" w:hAnsi="Arial" w:cs="Arial"/>
                <w:sz w:val="18"/>
                <w:szCs w:val="18"/>
              </w:rPr>
            </w:pPr>
            <w:r w:rsidRPr="003A4A4F">
              <w:rPr>
                <w:rFonts w:ascii="Arial" w:hAnsi="Arial" w:cs="Arial"/>
                <w:sz w:val="18"/>
                <w:szCs w:val="18"/>
              </w:rPr>
              <w:t>ANO</w:t>
            </w:r>
          </w:p>
        </w:tc>
        <w:tc>
          <w:tcPr>
            <w:tcW w:w="3119" w:type="dxa"/>
            <w:shd w:val="clear" w:color="auto" w:fill="FFFF00"/>
            <w:vAlign w:val="center"/>
          </w:tcPr>
          <w:p w14:paraId="16E59A3A" w14:textId="4A3E248F"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3F" w14:textId="77777777" w:rsidTr="00AC6D08">
        <w:trPr>
          <w:trHeight w:val="567"/>
          <w:jc w:val="center"/>
        </w:trPr>
        <w:tc>
          <w:tcPr>
            <w:tcW w:w="2547" w:type="dxa"/>
            <w:vAlign w:val="center"/>
          </w:tcPr>
          <w:p w14:paraId="16E59A3C" w14:textId="77777777" w:rsidR="002C110B" w:rsidRPr="003A4A4F" w:rsidRDefault="002C110B" w:rsidP="002C110B">
            <w:pPr>
              <w:rPr>
                <w:rFonts w:ascii="Arial" w:hAnsi="Arial" w:cs="Arial"/>
                <w:sz w:val="18"/>
                <w:szCs w:val="18"/>
              </w:rPr>
            </w:pPr>
            <w:r w:rsidRPr="003A4A4F">
              <w:rPr>
                <w:rFonts w:ascii="Arial" w:hAnsi="Arial" w:cs="Arial"/>
                <w:sz w:val="18"/>
                <w:szCs w:val="18"/>
              </w:rPr>
              <w:t>Plochý skener</w:t>
            </w:r>
          </w:p>
        </w:tc>
        <w:tc>
          <w:tcPr>
            <w:tcW w:w="3118" w:type="dxa"/>
            <w:tcBorders>
              <w:bottom w:val="single" w:sz="4" w:space="0" w:color="auto"/>
            </w:tcBorders>
            <w:vAlign w:val="center"/>
          </w:tcPr>
          <w:p w14:paraId="16E59A3D" w14:textId="66FFA248" w:rsidR="002C110B" w:rsidRPr="003A4A4F" w:rsidRDefault="002C110B" w:rsidP="002C110B">
            <w:pPr>
              <w:rPr>
                <w:rFonts w:ascii="Arial" w:hAnsi="Arial" w:cs="Arial"/>
                <w:sz w:val="18"/>
                <w:szCs w:val="18"/>
              </w:rPr>
            </w:pPr>
            <w:r w:rsidRPr="003A4A4F">
              <w:rPr>
                <w:rFonts w:ascii="Arial" w:hAnsi="Arial" w:cs="Arial"/>
                <w:sz w:val="18"/>
                <w:szCs w:val="18"/>
              </w:rPr>
              <w:t>ANO</w:t>
            </w:r>
          </w:p>
        </w:tc>
        <w:tc>
          <w:tcPr>
            <w:tcW w:w="3119" w:type="dxa"/>
            <w:tcBorders>
              <w:bottom w:val="single" w:sz="4" w:space="0" w:color="auto"/>
            </w:tcBorders>
            <w:shd w:val="clear" w:color="auto" w:fill="FFFF00"/>
            <w:vAlign w:val="center"/>
          </w:tcPr>
          <w:p w14:paraId="16E59A3E" w14:textId="4D0D4DB4"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43" w14:textId="77777777" w:rsidTr="00AC6D08">
        <w:trPr>
          <w:trHeight w:val="567"/>
          <w:jc w:val="center"/>
        </w:trPr>
        <w:tc>
          <w:tcPr>
            <w:tcW w:w="2547" w:type="dxa"/>
            <w:tcBorders>
              <w:bottom w:val="single" w:sz="4" w:space="0" w:color="auto"/>
            </w:tcBorders>
            <w:vAlign w:val="center"/>
          </w:tcPr>
          <w:p w14:paraId="16E59A40" w14:textId="77777777" w:rsidR="002C110B" w:rsidRPr="003A4A4F" w:rsidRDefault="002C110B" w:rsidP="002C110B">
            <w:pPr>
              <w:rPr>
                <w:rFonts w:ascii="Arial" w:hAnsi="Arial" w:cs="Arial"/>
                <w:sz w:val="18"/>
                <w:szCs w:val="18"/>
              </w:rPr>
            </w:pPr>
            <w:r w:rsidRPr="003A4A4F">
              <w:rPr>
                <w:rFonts w:ascii="Arial" w:hAnsi="Arial" w:cs="Arial"/>
                <w:sz w:val="18"/>
                <w:szCs w:val="18"/>
              </w:rPr>
              <w:t>Jednoprůchodové oboustranné kopírování</w:t>
            </w:r>
          </w:p>
        </w:tc>
        <w:tc>
          <w:tcPr>
            <w:tcW w:w="3118" w:type="dxa"/>
            <w:tcBorders>
              <w:bottom w:val="single" w:sz="4" w:space="0" w:color="auto"/>
            </w:tcBorders>
            <w:vAlign w:val="center"/>
          </w:tcPr>
          <w:p w14:paraId="16E59A41" w14:textId="6FF1A746" w:rsidR="002C110B" w:rsidRPr="003A4A4F" w:rsidRDefault="002C110B" w:rsidP="002C110B">
            <w:pPr>
              <w:rPr>
                <w:rFonts w:ascii="Arial" w:hAnsi="Arial" w:cs="Arial"/>
                <w:sz w:val="18"/>
                <w:szCs w:val="18"/>
              </w:rPr>
            </w:pPr>
            <w:r w:rsidRPr="003A4A4F">
              <w:rPr>
                <w:rFonts w:ascii="Arial" w:hAnsi="Arial" w:cs="Arial"/>
                <w:sz w:val="18"/>
                <w:szCs w:val="18"/>
              </w:rPr>
              <w:t>ANO</w:t>
            </w:r>
          </w:p>
        </w:tc>
        <w:tc>
          <w:tcPr>
            <w:tcW w:w="3119" w:type="dxa"/>
            <w:tcBorders>
              <w:bottom w:val="single" w:sz="4" w:space="0" w:color="auto"/>
            </w:tcBorders>
            <w:shd w:val="clear" w:color="auto" w:fill="FFFF00"/>
            <w:vAlign w:val="center"/>
          </w:tcPr>
          <w:p w14:paraId="16E59A42" w14:textId="126ABE5F"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46" w14:textId="77777777" w:rsidTr="005A62DA">
        <w:trPr>
          <w:trHeight w:val="567"/>
          <w:jc w:val="center"/>
        </w:trPr>
        <w:tc>
          <w:tcPr>
            <w:tcW w:w="8784" w:type="dxa"/>
            <w:gridSpan w:val="3"/>
            <w:tcBorders>
              <w:bottom w:val="single" w:sz="4" w:space="0" w:color="auto"/>
              <w:right w:val="single" w:sz="4" w:space="0" w:color="auto"/>
            </w:tcBorders>
            <w:vAlign w:val="center"/>
          </w:tcPr>
          <w:p w14:paraId="16E59A45" w14:textId="37D72671" w:rsidR="002C110B" w:rsidRPr="003A4A4F" w:rsidRDefault="002C110B" w:rsidP="002C110B">
            <w:pPr>
              <w:rPr>
                <w:rFonts w:ascii="Arial" w:hAnsi="Arial" w:cs="Arial"/>
                <w:sz w:val="18"/>
                <w:szCs w:val="18"/>
              </w:rPr>
            </w:pPr>
            <w:r w:rsidRPr="003A4A4F">
              <w:rPr>
                <w:rFonts w:ascii="Arial" w:hAnsi="Arial" w:cs="Arial"/>
                <w:b/>
                <w:sz w:val="18"/>
                <w:szCs w:val="18"/>
                <w:u w:val="single"/>
              </w:rPr>
              <w:t xml:space="preserve">Skenování </w:t>
            </w:r>
          </w:p>
        </w:tc>
      </w:tr>
      <w:tr w:rsidR="002C110B" w:rsidRPr="003A4A4F" w14:paraId="16E59A4A" w14:textId="77777777" w:rsidTr="00AC6D08">
        <w:trPr>
          <w:trHeight w:val="567"/>
          <w:jc w:val="center"/>
        </w:trPr>
        <w:tc>
          <w:tcPr>
            <w:tcW w:w="2547" w:type="dxa"/>
            <w:vAlign w:val="center"/>
          </w:tcPr>
          <w:p w14:paraId="16E59A47" w14:textId="77777777" w:rsidR="002C110B" w:rsidRPr="003A4A4F" w:rsidRDefault="002C110B" w:rsidP="002C110B">
            <w:pPr>
              <w:rPr>
                <w:rFonts w:ascii="Arial" w:hAnsi="Arial" w:cs="Arial"/>
                <w:sz w:val="18"/>
                <w:szCs w:val="18"/>
              </w:rPr>
            </w:pPr>
            <w:r w:rsidRPr="003A4A4F">
              <w:rPr>
                <w:rFonts w:ascii="Arial" w:hAnsi="Arial" w:cs="Arial"/>
                <w:sz w:val="18"/>
                <w:szCs w:val="18"/>
              </w:rPr>
              <w:t>Barevné skenování</w:t>
            </w:r>
          </w:p>
        </w:tc>
        <w:tc>
          <w:tcPr>
            <w:tcW w:w="3118" w:type="dxa"/>
            <w:tcBorders>
              <w:top w:val="single" w:sz="4" w:space="0" w:color="auto"/>
            </w:tcBorders>
            <w:vAlign w:val="center"/>
          </w:tcPr>
          <w:p w14:paraId="16E59A48" w14:textId="55B59B6D" w:rsidR="002C110B" w:rsidRPr="003A4A4F" w:rsidRDefault="002C110B" w:rsidP="002C110B">
            <w:pPr>
              <w:rPr>
                <w:rFonts w:ascii="Arial" w:hAnsi="Arial" w:cs="Arial"/>
                <w:sz w:val="18"/>
                <w:szCs w:val="18"/>
              </w:rPr>
            </w:pPr>
            <w:r w:rsidRPr="003A4A4F">
              <w:rPr>
                <w:rFonts w:ascii="Arial" w:hAnsi="Arial" w:cs="Arial"/>
                <w:sz w:val="18"/>
                <w:szCs w:val="18"/>
              </w:rPr>
              <w:t>ANO</w:t>
            </w:r>
          </w:p>
        </w:tc>
        <w:tc>
          <w:tcPr>
            <w:tcW w:w="3119" w:type="dxa"/>
            <w:tcBorders>
              <w:top w:val="single" w:sz="4" w:space="0" w:color="auto"/>
              <w:right w:val="single" w:sz="4" w:space="0" w:color="auto"/>
            </w:tcBorders>
            <w:shd w:val="clear" w:color="auto" w:fill="FFFF00"/>
            <w:vAlign w:val="center"/>
          </w:tcPr>
          <w:p w14:paraId="16E59A49" w14:textId="2415FD08"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4E" w14:textId="77777777" w:rsidTr="00AC6D08">
        <w:trPr>
          <w:trHeight w:val="567"/>
          <w:jc w:val="center"/>
        </w:trPr>
        <w:tc>
          <w:tcPr>
            <w:tcW w:w="2547" w:type="dxa"/>
            <w:tcBorders>
              <w:bottom w:val="single" w:sz="4" w:space="0" w:color="auto"/>
            </w:tcBorders>
            <w:vAlign w:val="center"/>
          </w:tcPr>
          <w:p w14:paraId="16E59A4B" w14:textId="77777777" w:rsidR="002C110B" w:rsidRPr="003A4A4F" w:rsidRDefault="002C110B" w:rsidP="002C110B">
            <w:pPr>
              <w:rPr>
                <w:rFonts w:ascii="Arial" w:hAnsi="Arial" w:cs="Arial"/>
                <w:sz w:val="18"/>
                <w:szCs w:val="18"/>
              </w:rPr>
            </w:pPr>
            <w:r w:rsidRPr="003A4A4F">
              <w:rPr>
                <w:rFonts w:ascii="Arial" w:hAnsi="Arial" w:cs="Arial"/>
                <w:sz w:val="18"/>
                <w:szCs w:val="18"/>
              </w:rPr>
              <w:t>Podpora síťového skenování</w:t>
            </w:r>
          </w:p>
        </w:tc>
        <w:tc>
          <w:tcPr>
            <w:tcW w:w="3118" w:type="dxa"/>
            <w:tcBorders>
              <w:bottom w:val="single" w:sz="4" w:space="0" w:color="auto"/>
            </w:tcBorders>
            <w:vAlign w:val="center"/>
          </w:tcPr>
          <w:p w14:paraId="16E59A4C" w14:textId="77777777" w:rsidR="002C110B" w:rsidRPr="003A4A4F" w:rsidRDefault="002C110B" w:rsidP="002C110B">
            <w:pPr>
              <w:ind w:left="21"/>
              <w:rPr>
                <w:rFonts w:ascii="Arial" w:hAnsi="Arial" w:cs="Arial"/>
                <w:sz w:val="18"/>
                <w:szCs w:val="18"/>
              </w:rPr>
            </w:pPr>
            <w:r w:rsidRPr="003A4A4F">
              <w:rPr>
                <w:rFonts w:ascii="Arial" w:hAnsi="Arial" w:cs="Arial"/>
                <w:sz w:val="18"/>
                <w:szCs w:val="18"/>
              </w:rPr>
              <w:t xml:space="preserve">Schopnost skenování do pracovních stanic uživatelů přes síťové rozhraní </w:t>
            </w:r>
          </w:p>
        </w:tc>
        <w:tc>
          <w:tcPr>
            <w:tcW w:w="3119" w:type="dxa"/>
            <w:tcBorders>
              <w:bottom w:val="single" w:sz="4" w:space="0" w:color="auto"/>
            </w:tcBorders>
            <w:shd w:val="clear" w:color="auto" w:fill="FFFF00"/>
            <w:vAlign w:val="center"/>
          </w:tcPr>
          <w:p w14:paraId="16E59A4D" w14:textId="7A98F06C" w:rsidR="002C110B" w:rsidRPr="003A4A4F" w:rsidRDefault="00980332" w:rsidP="002C110B">
            <w:pPr>
              <w:ind w:left="21"/>
              <w:rPr>
                <w:rFonts w:ascii="Arial" w:hAnsi="Arial" w:cs="Arial"/>
                <w:sz w:val="18"/>
                <w:szCs w:val="18"/>
              </w:rPr>
            </w:pPr>
            <w:r>
              <w:rPr>
                <w:rFonts w:ascii="Arial" w:hAnsi="Arial" w:cs="Arial"/>
                <w:sz w:val="18"/>
                <w:szCs w:val="18"/>
              </w:rPr>
              <w:t>ANO</w:t>
            </w:r>
          </w:p>
        </w:tc>
      </w:tr>
      <w:tr w:rsidR="002C110B" w:rsidRPr="003A4A4F" w14:paraId="16E59A52" w14:textId="77777777" w:rsidTr="00AC6D08">
        <w:trPr>
          <w:trHeight w:val="567"/>
          <w:jc w:val="center"/>
        </w:trPr>
        <w:tc>
          <w:tcPr>
            <w:tcW w:w="2547" w:type="dxa"/>
            <w:shd w:val="clear" w:color="auto" w:fill="auto"/>
            <w:vAlign w:val="center"/>
          </w:tcPr>
          <w:p w14:paraId="16E59A4F" w14:textId="77777777" w:rsidR="002C110B" w:rsidRPr="003A4A4F" w:rsidRDefault="002C110B" w:rsidP="002C110B">
            <w:pPr>
              <w:rPr>
                <w:rFonts w:ascii="Arial" w:hAnsi="Arial" w:cs="Arial"/>
                <w:sz w:val="18"/>
                <w:szCs w:val="18"/>
              </w:rPr>
            </w:pPr>
            <w:r w:rsidRPr="003A4A4F">
              <w:rPr>
                <w:rFonts w:ascii="Arial" w:hAnsi="Arial" w:cs="Arial"/>
                <w:sz w:val="18"/>
                <w:szCs w:val="18"/>
              </w:rPr>
              <w:t>Rychlost skenování</w:t>
            </w:r>
          </w:p>
        </w:tc>
        <w:tc>
          <w:tcPr>
            <w:tcW w:w="3118" w:type="dxa"/>
            <w:shd w:val="clear" w:color="auto" w:fill="auto"/>
            <w:vAlign w:val="center"/>
          </w:tcPr>
          <w:p w14:paraId="16E59A50" w14:textId="4B8B358D" w:rsidR="002C110B" w:rsidRPr="003A4A4F" w:rsidRDefault="002C110B" w:rsidP="002C110B">
            <w:pPr>
              <w:ind w:left="21"/>
              <w:rPr>
                <w:rFonts w:ascii="Arial" w:hAnsi="Arial" w:cs="Arial"/>
                <w:sz w:val="18"/>
                <w:szCs w:val="18"/>
              </w:rPr>
            </w:pPr>
            <w:r w:rsidRPr="003A4A4F">
              <w:rPr>
                <w:rFonts w:ascii="Arial" w:hAnsi="Arial" w:cs="Arial"/>
                <w:sz w:val="18"/>
                <w:szCs w:val="18"/>
              </w:rPr>
              <w:t xml:space="preserve">Min. 35 </w:t>
            </w:r>
            <w:r>
              <w:rPr>
                <w:rFonts w:ascii="Arial" w:hAnsi="Arial" w:cs="Arial"/>
                <w:sz w:val="18"/>
                <w:szCs w:val="18"/>
              </w:rPr>
              <w:t xml:space="preserve">stran </w:t>
            </w:r>
            <w:r w:rsidRPr="003A4A4F">
              <w:rPr>
                <w:rFonts w:ascii="Arial" w:hAnsi="Arial" w:cs="Arial"/>
                <w:sz w:val="18"/>
                <w:szCs w:val="18"/>
              </w:rPr>
              <w:t xml:space="preserve">za min. </w:t>
            </w:r>
            <w:r>
              <w:rPr>
                <w:rFonts w:ascii="Arial" w:hAnsi="Arial" w:cs="Arial"/>
                <w:sz w:val="18"/>
                <w:szCs w:val="18"/>
              </w:rPr>
              <w:t>jednostranně barevně</w:t>
            </w:r>
          </w:p>
        </w:tc>
        <w:tc>
          <w:tcPr>
            <w:tcW w:w="3119" w:type="dxa"/>
            <w:shd w:val="clear" w:color="auto" w:fill="FFFF00"/>
            <w:vAlign w:val="center"/>
          </w:tcPr>
          <w:p w14:paraId="16E59A51" w14:textId="458A93DC" w:rsidR="002C110B" w:rsidRPr="003A4A4F" w:rsidRDefault="00980332" w:rsidP="002C110B">
            <w:pPr>
              <w:ind w:left="21"/>
              <w:rPr>
                <w:rFonts w:ascii="Arial" w:hAnsi="Arial" w:cs="Arial"/>
                <w:sz w:val="18"/>
                <w:szCs w:val="18"/>
              </w:rPr>
            </w:pPr>
            <w:r>
              <w:rPr>
                <w:rFonts w:ascii="Arial" w:hAnsi="Arial" w:cs="Arial"/>
                <w:sz w:val="18"/>
                <w:szCs w:val="18"/>
              </w:rPr>
              <w:t>83</w:t>
            </w:r>
            <w:r w:rsidRPr="003A4A4F">
              <w:rPr>
                <w:rFonts w:ascii="Arial" w:hAnsi="Arial" w:cs="Arial"/>
                <w:sz w:val="18"/>
                <w:szCs w:val="18"/>
              </w:rPr>
              <w:t xml:space="preserve"> </w:t>
            </w:r>
            <w:r>
              <w:rPr>
                <w:rFonts w:ascii="Arial" w:hAnsi="Arial" w:cs="Arial"/>
                <w:sz w:val="18"/>
                <w:szCs w:val="18"/>
              </w:rPr>
              <w:t xml:space="preserve">stran </w:t>
            </w:r>
            <w:r w:rsidRPr="003A4A4F">
              <w:rPr>
                <w:rFonts w:ascii="Arial" w:hAnsi="Arial" w:cs="Arial"/>
                <w:sz w:val="18"/>
                <w:szCs w:val="18"/>
              </w:rPr>
              <w:t xml:space="preserve">za min. </w:t>
            </w:r>
            <w:r>
              <w:rPr>
                <w:rFonts w:ascii="Arial" w:hAnsi="Arial" w:cs="Arial"/>
                <w:sz w:val="18"/>
                <w:szCs w:val="18"/>
              </w:rPr>
              <w:t>jednostranně barevn</w:t>
            </w:r>
            <w:r w:rsidR="00AD1D25">
              <w:rPr>
                <w:rFonts w:ascii="Arial" w:hAnsi="Arial" w:cs="Arial"/>
                <w:sz w:val="18"/>
                <w:szCs w:val="18"/>
              </w:rPr>
              <w:t>ě</w:t>
            </w:r>
          </w:p>
        </w:tc>
      </w:tr>
      <w:tr w:rsidR="002C110B" w:rsidRPr="003A4A4F" w14:paraId="16E59A56" w14:textId="77777777" w:rsidTr="00AC6D08">
        <w:trPr>
          <w:trHeight w:val="567"/>
          <w:jc w:val="center"/>
        </w:trPr>
        <w:tc>
          <w:tcPr>
            <w:tcW w:w="2547" w:type="dxa"/>
            <w:vAlign w:val="center"/>
          </w:tcPr>
          <w:p w14:paraId="16E59A53" w14:textId="77777777" w:rsidR="002C110B" w:rsidRPr="003A4A4F" w:rsidRDefault="002C110B" w:rsidP="002C110B">
            <w:pPr>
              <w:rPr>
                <w:rFonts w:ascii="Arial" w:hAnsi="Arial" w:cs="Arial"/>
                <w:sz w:val="18"/>
                <w:szCs w:val="18"/>
              </w:rPr>
            </w:pPr>
            <w:r w:rsidRPr="003A4A4F">
              <w:rPr>
                <w:rFonts w:ascii="Arial" w:hAnsi="Arial" w:cs="Arial"/>
                <w:sz w:val="18"/>
                <w:szCs w:val="18"/>
              </w:rPr>
              <w:t>Odesílání do e-mailu</w:t>
            </w:r>
          </w:p>
        </w:tc>
        <w:tc>
          <w:tcPr>
            <w:tcW w:w="3118" w:type="dxa"/>
            <w:vAlign w:val="center"/>
          </w:tcPr>
          <w:p w14:paraId="16E59A54" w14:textId="77777777" w:rsidR="002C110B" w:rsidRPr="003A4A4F" w:rsidRDefault="002C110B" w:rsidP="002C110B">
            <w:pPr>
              <w:rPr>
                <w:rFonts w:ascii="Arial" w:hAnsi="Arial" w:cs="Arial"/>
                <w:sz w:val="18"/>
                <w:szCs w:val="18"/>
              </w:rPr>
            </w:pPr>
            <w:r w:rsidRPr="003A4A4F">
              <w:rPr>
                <w:rFonts w:ascii="Arial" w:hAnsi="Arial" w:cs="Arial"/>
                <w:sz w:val="18"/>
                <w:szCs w:val="18"/>
              </w:rPr>
              <w:t>Přímo ze zařízení prostřednictvím SMTP</w:t>
            </w:r>
          </w:p>
        </w:tc>
        <w:tc>
          <w:tcPr>
            <w:tcW w:w="3119" w:type="dxa"/>
            <w:shd w:val="clear" w:color="auto" w:fill="FFFF00"/>
            <w:vAlign w:val="center"/>
          </w:tcPr>
          <w:p w14:paraId="16E59A55" w14:textId="32D1E44D"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5A" w14:textId="77777777" w:rsidTr="00AC6D08">
        <w:trPr>
          <w:trHeight w:val="567"/>
          <w:jc w:val="center"/>
        </w:trPr>
        <w:tc>
          <w:tcPr>
            <w:tcW w:w="2547" w:type="dxa"/>
            <w:vAlign w:val="center"/>
          </w:tcPr>
          <w:p w14:paraId="16E59A57" w14:textId="77777777" w:rsidR="002C110B" w:rsidRPr="003A4A4F" w:rsidRDefault="002C110B" w:rsidP="002C110B">
            <w:pPr>
              <w:rPr>
                <w:rFonts w:ascii="Arial" w:hAnsi="Arial" w:cs="Arial"/>
                <w:sz w:val="18"/>
                <w:szCs w:val="18"/>
              </w:rPr>
            </w:pPr>
            <w:r w:rsidRPr="003A4A4F">
              <w:rPr>
                <w:rFonts w:ascii="Arial" w:hAnsi="Arial" w:cs="Arial"/>
                <w:sz w:val="18"/>
                <w:szCs w:val="18"/>
              </w:rPr>
              <w:t>Odesílání do souborových adresářů</w:t>
            </w:r>
          </w:p>
        </w:tc>
        <w:tc>
          <w:tcPr>
            <w:tcW w:w="3118" w:type="dxa"/>
            <w:vAlign w:val="center"/>
          </w:tcPr>
          <w:p w14:paraId="16E59A58" w14:textId="77777777" w:rsidR="002C110B" w:rsidRPr="003A4A4F" w:rsidRDefault="002C110B" w:rsidP="002C110B">
            <w:pPr>
              <w:rPr>
                <w:rFonts w:ascii="Arial" w:hAnsi="Arial" w:cs="Arial"/>
                <w:sz w:val="18"/>
                <w:szCs w:val="18"/>
              </w:rPr>
            </w:pPr>
            <w:r w:rsidRPr="003A4A4F">
              <w:rPr>
                <w:rFonts w:ascii="Arial" w:hAnsi="Arial" w:cs="Arial"/>
                <w:sz w:val="18"/>
                <w:szCs w:val="18"/>
              </w:rPr>
              <w:t>Přímo ze zařízení prostřednictvím SMB protokolu</w:t>
            </w:r>
          </w:p>
        </w:tc>
        <w:tc>
          <w:tcPr>
            <w:tcW w:w="3119" w:type="dxa"/>
            <w:shd w:val="clear" w:color="auto" w:fill="FFFF00"/>
            <w:vAlign w:val="center"/>
          </w:tcPr>
          <w:p w14:paraId="16E59A59" w14:textId="393035A4"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5E" w14:textId="77777777" w:rsidTr="00AC6D08">
        <w:trPr>
          <w:trHeight w:val="567"/>
          <w:jc w:val="center"/>
        </w:trPr>
        <w:tc>
          <w:tcPr>
            <w:tcW w:w="2547" w:type="dxa"/>
            <w:vAlign w:val="center"/>
          </w:tcPr>
          <w:p w14:paraId="16E59A5B" w14:textId="77777777" w:rsidR="002C110B" w:rsidRPr="003A4A4F" w:rsidRDefault="002C110B" w:rsidP="002C110B">
            <w:pPr>
              <w:rPr>
                <w:rFonts w:ascii="Arial" w:hAnsi="Arial" w:cs="Arial"/>
                <w:sz w:val="18"/>
                <w:szCs w:val="18"/>
              </w:rPr>
            </w:pPr>
            <w:r w:rsidRPr="003A4A4F">
              <w:rPr>
                <w:rFonts w:ascii="Arial" w:hAnsi="Arial" w:cs="Arial"/>
                <w:sz w:val="18"/>
                <w:szCs w:val="18"/>
              </w:rPr>
              <w:t xml:space="preserve">Podpora formátů </w:t>
            </w:r>
          </w:p>
        </w:tc>
        <w:tc>
          <w:tcPr>
            <w:tcW w:w="3118" w:type="dxa"/>
            <w:vAlign w:val="center"/>
          </w:tcPr>
          <w:p w14:paraId="16E59A5C" w14:textId="63D4DA21" w:rsidR="002C110B" w:rsidRPr="003A4A4F" w:rsidRDefault="002C110B" w:rsidP="002C110B">
            <w:pPr>
              <w:rPr>
                <w:rFonts w:ascii="Arial" w:hAnsi="Arial" w:cs="Arial"/>
                <w:sz w:val="18"/>
                <w:szCs w:val="18"/>
              </w:rPr>
            </w:pPr>
            <w:r w:rsidRPr="00224924">
              <w:rPr>
                <w:rFonts w:ascii="Arial" w:hAnsi="Arial" w:cs="Arial"/>
                <w:sz w:val="18"/>
                <w:szCs w:val="18"/>
              </w:rPr>
              <w:t>Min. PDF, TIFF a JPEG</w:t>
            </w:r>
          </w:p>
        </w:tc>
        <w:tc>
          <w:tcPr>
            <w:tcW w:w="3119" w:type="dxa"/>
            <w:shd w:val="clear" w:color="auto" w:fill="FFFF00"/>
            <w:vAlign w:val="center"/>
          </w:tcPr>
          <w:p w14:paraId="58EE29CF" w14:textId="77777777" w:rsidR="00980332" w:rsidRPr="00980332" w:rsidRDefault="00980332" w:rsidP="00980332">
            <w:pPr>
              <w:rPr>
                <w:rFonts w:ascii="Arial" w:hAnsi="Arial" w:cs="Arial"/>
                <w:sz w:val="18"/>
                <w:szCs w:val="18"/>
              </w:rPr>
            </w:pPr>
            <w:r w:rsidRPr="00980332">
              <w:rPr>
                <w:rFonts w:ascii="Arial" w:hAnsi="Arial" w:cs="Arial"/>
                <w:sz w:val="18"/>
                <w:szCs w:val="18"/>
              </w:rPr>
              <w:t xml:space="preserve">PDF, JPEG, TIFF, MTIFF, XPS, PDF/A, TEXT (OCR), </w:t>
            </w:r>
            <w:proofErr w:type="spellStart"/>
            <w:r w:rsidRPr="00980332">
              <w:rPr>
                <w:rFonts w:ascii="Arial" w:hAnsi="Arial" w:cs="Arial"/>
                <w:sz w:val="18"/>
                <w:szCs w:val="18"/>
              </w:rPr>
              <w:t>Unicode</w:t>
            </w:r>
            <w:proofErr w:type="spellEnd"/>
          </w:p>
          <w:p w14:paraId="16E59A5D" w14:textId="43C6CC48" w:rsidR="002C110B" w:rsidRPr="003A4A4F" w:rsidRDefault="00980332" w:rsidP="00980332">
            <w:pPr>
              <w:rPr>
                <w:rFonts w:ascii="Arial" w:hAnsi="Arial" w:cs="Arial"/>
                <w:sz w:val="18"/>
                <w:szCs w:val="18"/>
              </w:rPr>
            </w:pPr>
            <w:r w:rsidRPr="00980332">
              <w:rPr>
                <w:rFonts w:ascii="Arial" w:hAnsi="Arial" w:cs="Arial"/>
                <w:sz w:val="18"/>
                <w:szCs w:val="18"/>
              </w:rPr>
              <w:t>TEXT (OCR), RTF (OCR)</w:t>
            </w:r>
          </w:p>
        </w:tc>
      </w:tr>
      <w:tr w:rsidR="002C110B" w:rsidRPr="003A4A4F" w14:paraId="16E59A62" w14:textId="77777777" w:rsidTr="00AC6D08">
        <w:trPr>
          <w:trHeight w:val="567"/>
          <w:jc w:val="center"/>
        </w:trPr>
        <w:tc>
          <w:tcPr>
            <w:tcW w:w="2547" w:type="dxa"/>
            <w:vAlign w:val="center"/>
          </w:tcPr>
          <w:p w14:paraId="16E59A5F" w14:textId="77777777" w:rsidR="002C110B" w:rsidRPr="003A4A4F" w:rsidRDefault="002C110B" w:rsidP="002C110B">
            <w:pPr>
              <w:rPr>
                <w:rFonts w:ascii="Arial" w:hAnsi="Arial" w:cs="Arial"/>
                <w:sz w:val="18"/>
                <w:szCs w:val="18"/>
              </w:rPr>
            </w:pPr>
            <w:r w:rsidRPr="003A4A4F">
              <w:rPr>
                <w:rFonts w:ascii="Arial" w:hAnsi="Arial" w:cs="Arial"/>
                <w:sz w:val="18"/>
                <w:szCs w:val="18"/>
              </w:rPr>
              <w:t>Skenování z automatického podavače dokumentů</w:t>
            </w:r>
          </w:p>
        </w:tc>
        <w:tc>
          <w:tcPr>
            <w:tcW w:w="3118" w:type="dxa"/>
            <w:vAlign w:val="center"/>
          </w:tcPr>
          <w:p w14:paraId="16E59A60" w14:textId="4CFC88C4" w:rsidR="002C110B" w:rsidRPr="003A4A4F" w:rsidRDefault="002C110B" w:rsidP="002C110B">
            <w:pPr>
              <w:rPr>
                <w:rFonts w:ascii="Arial" w:hAnsi="Arial" w:cs="Arial"/>
                <w:sz w:val="18"/>
                <w:szCs w:val="18"/>
              </w:rPr>
            </w:pPr>
            <w:r w:rsidRPr="003A4A4F">
              <w:rPr>
                <w:rFonts w:ascii="Arial" w:hAnsi="Arial" w:cs="Arial"/>
                <w:sz w:val="18"/>
                <w:szCs w:val="18"/>
              </w:rPr>
              <w:t>ANO</w:t>
            </w:r>
          </w:p>
        </w:tc>
        <w:tc>
          <w:tcPr>
            <w:tcW w:w="3119" w:type="dxa"/>
            <w:shd w:val="clear" w:color="auto" w:fill="FFFF00"/>
            <w:vAlign w:val="center"/>
          </w:tcPr>
          <w:p w14:paraId="16E59A61" w14:textId="3C97C28B"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66" w14:textId="77777777" w:rsidTr="00AC6D08">
        <w:trPr>
          <w:trHeight w:val="567"/>
          <w:jc w:val="center"/>
        </w:trPr>
        <w:tc>
          <w:tcPr>
            <w:tcW w:w="2547" w:type="dxa"/>
            <w:shd w:val="clear" w:color="auto" w:fill="auto"/>
            <w:vAlign w:val="center"/>
          </w:tcPr>
          <w:p w14:paraId="16E59A63" w14:textId="77777777" w:rsidR="002C110B" w:rsidRPr="003A4A4F" w:rsidRDefault="002C110B" w:rsidP="002C110B">
            <w:pPr>
              <w:rPr>
                <w:rFonts w:ascii="Arial" w:hAnsi="Arial" w:cs="Arial"/>
                <w:sz w:val="18"/>
                <w:szCs w:val="18"/>
              </w:rPr>
            </w:pPr>
            <w:r w:rsidRPr="003A4A4F">
              <w:rPr>
                <w:rFonts w:ascii="Arial" w:hAnsi="Arial" w:cs="Arial"/>
                <w:sz w:val="18"/>
                <w:szCs w:val="18"/>
              </w:rPr>
              <w:t>Kapacita automatického podavače dokumentů</w:t>
            </w:r>
          </w:p>
        </w:tc>
        <w:tc>
          <w:tcPr>
            <w:tcW w:w="3118" w:type="dxa"/>
            <w:shd w:val="clear" w:color="auto" w:fill="auto"/>
            <w:vAlign w:val="center"/>
          </w:tcPr>
          <w:p w14:paraId="16E59A64" w14:textId="681DC818" w:rsidR="002C110B" w:rsidRPr="003A4A4F" w:rsidRDefault="002C110B" w:rsidP="002C110B">
            <w:pPr>
              <w:rPr>
                <w:rFonts w:ascii="Arial" w:hAnsi="Arial" w:cs="Arial"/>
                <w:sz w:val="18"/>
                <w:szCs w:val="18"/>
              </w:rPr>
            </w:pPr>
            <w:r>
              <w:rPr>
                <w:rFonts w:ascii="Arial" w:hAnsi="Arial" w:cs="Arial"/>
                <w:sz w:val="18"/>
                <w:szCs w:val="18"/>
              </w:rPr>
              <w:t>Min. 50</w:t>
            </w:r>
            <w:r w:rsidRPr="003A4A4F">
              <w:rPr>
                <w:rFonts w:ascii="Arial" w:hAnsi="Arial" w:cs="Arial"/>
                <w:sz w:val="18"/>
                <w:szCs w:val="18"/>
              </w:rPr>
              <w:t xml:space="preserve"> listů</w:t>
            </w:r>
          </w:p>
        </w:tc>
        <w:tc>
          <w:tcPr>
            <w:tcW w:w="3119" w:type="dxa"/>
            <w:shd w:val="clear" w:color="auto" w:fill="FFFF00"/>
            <w:vAlign w:val="center"/>
          </w:tcPr>
          <w:p w14:paraId="16E59A65" w14:textId="250F26EA" w:rsidR="002C110B" w:rsidRPr="003A4A4F" w:rsidRDefault="00980332" w:rsidP="002C110B">
            <w:pPr>
              <w:rPr>
                <w:rFonts w:ascii="Arial" w:hAnsi="Arial" w:cs="Arial"/>
                <w:sz w:val="18"/>
                <w:szCs w:val="18"/>
              </w:rPr>
            </w:pPr>
            <w:r>
              <w:rPr>
                <w:rFonts w:ascii="Arial" w:hAnsi="Arial" w:cs="Arial"/>
                <w:sz w:val="18"/>
                <w:szCs w:val="18"/>
              </w:rPr>
              <w:t>150 listů</w:t>
            </w:r>
          </w:p>
        </w:tc>
      </w:tr>
      <w:tr w:rsidR="002C110B" w:rsidRPr="003A4A4F" w14:paraId="16E59A6A" w14:textId="77777777" w:rsidTr="00AC6D08">
        <w:trPr>
          <w:trHeight w:val="567"/>
          <w:jc w:val="center"/>
        </w:trPr>
        <w:tc>
          <w:tcPr>
            <w:tcW w:w="2547" w:type="dxa"/>
            <w:vAlign w:val="center"/>
          </w:tcPr>
          <w:p w14:paraId="16E59A67" w14:textId="77777777" w:rsidR="002C110B" w:rsidRPr="003A4A4F" w:rsidRDefault="002C110B" w:rsidP="002C110B">
            <w:pPr>
              <w:rPr>
                <w:rFonts w:ascii="Arial" w:hAnsi="Arial" w:cs="Arial"/>
                <w:sz w:val="18"/>
                <w:szCs w:val="18"/>
              </w:rPr>
            </w:pPr>
            <w:r w:rsidRPr="003A4A4F">
              <w:rPr>
                <w:rFonts w:ascii="Arial" w:hAnsi="Arial" w:cs="Arial"/>
                <w:sz w:val="18"/>
                <w:szCs w:val="18"/>
              </w:rPr>
              <w:t>Automatický duplexní skenování</w:t>
            </w:r>
          </w:p>
        </w:tc>
        <w:tc>
          <w:tcPr>
            <w:tcW w:w="3118" w:type="dxa"/>
            <w:vAlign w:val="center"/>
          </w:tcPr>
          <w:p w14:paraId="16E59A68" w14:textId="185ED69C" w:rsidR="002C110B" w:rsidRPr="003A4A4F" w:rsidRDefault="002C110B" w:rsidP="002C110B">
            <w:pPr>
              <w:rPr>
                <w:rFonts w:ascii="Arial" w:hAnsi="Arial" w:cs="Arial"/>
                <w:sz w:val="18"/>
                <w:szCs w:val="18"/>
              </w:rPr>
            </w:pPr>
            <w:r w:rsidRPr="003A4A4F">
              <w:rPr>
                <w:rFonts w:ascii="Arial" w:hAnsi="Arial" w:cs="Arial"/>
                <w:sz w:val="18"/>
                <w:szCs w:val="18"/>
              </w:rPr>
              <w:t>ANO</w:t>
            </w:r>
          </w:p>
        </w:tc>
        <w:tc>
          <w:tcPr>
            <w:tcW w:w="3119" w:type="dxa"/>
            <w:shd w:val="clear" w:color="auto" w:fill="FFFF00"/>
            <w:vAlign w:val="center"/>
          </w:tcPr>
          <w:p w14:paraId="16E59A69" w14:textId="51549F5F"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6E" w14:textId="77777777" w:rsidTr="00AC6D08">
        <w:trPr>
          <w:trHeight w:val="567"/>
          <w:jc w:val="center"/>
        </w:trPr>
        <w:tc>
          <w:tcPr>
            <w:tcW w:w="2547" w:type="dxa"/>
            <w:vAlign w:val="center"/>
          </w:tcPr>
          <w:p w14:paraId="16E59A6B" w14:textId="77777777" w:rsidR="002C110B" w:rsidRPr="003A4A4F" w:rsidRDefault="002C110B" w:rsidP="002C110B">
            <w:pPr>
              <w:rPr>
                <w:rFonts w:ascii="Arial" w:hAnsi="Arial" w:cs="Arial"/>
                <w:sz w:val="18"/>
                <w:szCs w:val="18"/>
              </w:rPr>
            </w:pPr>
            <w:r w:rsidRPr="003A4A4F">
              <w:rPr>
                <w:rFonts w:ascii="Arial" w:hAnsi="Arial" w:cs="Arial"/>
                <w:sz w:val="18"/>
                <w:szCs w:val="18"/>
              </w:rPr>
              <w:t>Skenování z plochého skeneru</w:t>
            </w:r>
          </w:p>
        </w:tc>
        <w:tc>
          <w:tcPr>
            <w:tcW w:w="3118" w:type="dxa"/>
            <w:vAlign w:val="center"/>
          </w:tcPr>
          <w:p w14:paraId="16E59A6C" w14:textId="260C45C7" w:rsidR="002C110B" w:rsidRPr="003A4A4F" w:rsidRDefault="002C110B" w:rsidP="002C110B">
            <w:pPr>
              <w:rPr>
                <w:rFonts w:ascii="Arial" w:hAnsi="Arial" w:cs="Arial"/>
                <w:sz w:val="18"/>
                <w:szCs w:val="18"/>
              </w:rPr>
            </w:pPr>
            <w:r w:rsidRPr="003A4A4F">
              <w:rPr>
                <w:rFonts w:ascii="Arial" w:hAnsi="Arial" w:cs="Arial"/>
                <w:sz w:val="18"/>
                <w:szCs w:val="18"/>
              </w:rPr>
              <w:t>ANO</w:t>
            </w:r>
          </w:p>
        </w:tc>
        <w:tc>
          <w:tcPr>
            <w:tcW w:w="3119" w:type="dxa"/>
            <w:shd w:val="clear" w:color="auto" w:fill="FFFF00"/>
            <w:vAlign w:val="center"/>
          </w:tcPr>
          <w:p w14:paraId="16E59A6D" w14:textId="3672DA7A"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72" w14:textId="77777777" w:rsidTr="00AC6D08">
        <w:trPr>
          <w:trHeight w:val="567"/>
          <w:jc w:val="center"/>
        </w:trPr>
        <w:tc>
          <w:tcPr>
            <w:tcW w:w="2547" w:type="dxa"/>
            <w:vAlign w:val="center"/>
          </w:tcPr>
          <w:p w14:paraId="16E59A6F" w14:textId="01D78CC9" w:rsidR="002C110B" w:rsidRPr="003A4A4F" w:rsidRDefault="002C110B" w:rsidP="002C110B">
            <w:pPr>
              <w:rPr>
                <w:rFonts w:ascii="Arial" w:hAnsi="Arial" w:cs="Arial"/>
                <w:sz w:val="18"/>
                <w:szCs w:val="18"/>
              </w:rPr>
            </w:pPr>
            <w:r w:rsidRPr="003A4A4F">
              <w:rPr>
                <w:rFonts w:ascii="Arial" w:hAnsi="Arial" w:cs="Arial"/>
                <w:sz w:val="18"/>
                <w:szCs w:val="18"/>
              </w:rPr>
              <w:t>Adresář pro snadnější zadávání e-mail adres</w:t>
            </w:r>
            <w:r>
              <w:rPr>
                <w:rFonts w:ascii="Arial" w:hAnsi="Arial" w:cs="Arial"/>
                <w:sz w:val="18"/>
                <w:szCs w:val="18"/>
              </w:rPr>
              <w:t>, LDAP</w:t>
            </w:r>
          </w:p>
        </w:tc>
        <w:tc>
          <w:tcPr>
            <w:tcW w:w="3118" w:type="dxa"/>
            <w:vAlign w:val="center"/>
          </w:tcPr>
          <w:p w14:paraId="16E59A70" w14:textId="32FC3498" w:rsidR="002C110B" w:rsidRPr="003A4A4F" w:rsidRDefault="002C110B" w:rsidP="002C110B">
            <w:pPr>
              <w:rPr>
                <w:rFonts w:ascii="Arial" w:hAnsi="Arial" w:cs="Arial"/>
                <w:sz w:val="18"/>
                <w:szCs w:val="18"/>
              </w:rPr>
            </w:pPr>
            <w:r w:rsidRPr="003A4A4F">
              <w:rPr>
                <w:rFonts w:ascii="Arial" w:hAnsi="Arial" w:cs="Arial"/>
                <w:sz w:val="18"/>
                <w:szCs w:val="18"/>
              </w:rPr>
              <w:t>ANO</w:t>
            </w:r>
          </w:p>
        </w:tc>
        <w:tc>
          <w:tcPr>
            <w:tcW w:w="3119" w:type="dxa"/>
            <w:shd w:val="clear" w:color="auto" w:fill="FFFF00"/>
            <w:vAlign w:val="center"/>
          </w:tcPr>
          <w:p w14:paraId="16E59A71" w14:textId="6F34416D"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76" w14:textId="77777777" w:rsidTr="006A5CAF">
        <w:trPr>
          <w:trHeight w:val="567"/>
          <w:jc w:val="center"/>
        </w:trPr>
        <w:tc>
          <w:tcPr>
            <w:tcW w:w="2547" w:type="dxa"/>
            <w:vAlign w:val="center"/>
          </w:tcPr>
          <w:p w14:paraId="16E59A73" w14:textId="2E7288EF" w:rsidR="002C110B" w:rsidRPr="003A4A4F" w:rsidRDefault="002C110B" w:rsidP="002C110B">
            <w:pPr>
              <w:rPr>
                <w:rFonts w:ascii="Arial" w:hAnsi="Arial" w:cs="Arial"/>
                <w:sz w:val="18"/>
                <w:szCs w:val="18"/>
              </w:rPr>
            </w:pPr>
            <w:r w:rsidRPr="003A4A4F">
              <w:rPr>
                <w:rFonts w:ascii="Arial" w:hAnsi="Arial" w:cs="Arial"/>
                <w:sz w:val="18"/>
                <w:szCs w:val="18"/>
              </w:rPr>
              <w:t>Autenti</w:t>
            </w:r>
            <w:r>
              <w:rPr>
                <w:rFonts w:ascii="Arial" w:hAnsi="Arial" w:cs="Arial"/>
                <w:sz w:val="18"/>
                <w:szCs w:val="18"/>
              </w:rPr>
              <w:t>z</w:t>
            </w:r>
            <w:r w:rsidRPr="003A4A4F">
              <w:rPr>
                <w:rFonts w:ascii="Arial" w:hAnsi="Arial" w:cs="Arial"/>
                <w:sz w:val="18"/>
                <w:szCs w:val="18"/>
              </w:rPr>
              <w:t>ace uživatelů před povolením funkce digitálního odesílání</w:t>
            </w:r>
          </w:p>
        </w:tc>
        <w:tc>
          <w:tcPr>
            <w:tcW w:w="3118" w:type="dxa"/>
            <w:tcBorders>
              <w:bottom w:val="single" w:sz="4" w:space="0" w:color="auto"/>
            </w:tcBorders>
            <w:vAlign w:val="center"/>
          </w:tcPr>
          <w:p w14:paraId="16E59A74" w14:textId="4427A676" w:rsidR="002C110B" w:rsidRPr="003A4A4F" w:rsidRDefault="002C110B" w:rsidP="002C110B">
            <w:pPr>
              <w:rPr>
                <w:rFonts w:ascii="Arial" w:hAnsi="Arial" w:cs="Arial"/>
                <w:sz w:val="18"/>
                <w:szCs w:val="18"/>
              </w:rPr>
            </w:pPr>
            <w:r w:rsidRPr="003A4A4F">
              <w:rPr>
                <w:rFonts w:ascii="Arial" w:hAnsi="Arial" w:cs="Arial"/>
                <w:sz w:val="18"/>
                <w:szCs w:val="18"/>
              </w:rPr>
              <w:t>ANO</w:t>
            </w:r>
          </w:p>
        </w:tc>
        <w:tc>
          <w:tcPr>
            <w:tcW w:w="3119" w:type="dxa"/>
            <w:tcBorders>
              <w:bottom w:val="single" w:sz="4" w:space="0" w:color="auto"/>
            </w:tcBorders>
            <w:shd w:val="clear" w:color="auto" w:fill="FFFF00"/>
            <w:vAlign w:val="center"/>
          </w:tcPr>
          <w:p w14:paraId="16E59A75" w14:textId="42BEDAE6"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8D" w14:textId="77777777" w:rsidTr="005A62DA">
        <w:trPr>
          <w:trHeight w:val="567"/>
          <w:jc w:val="center"/>
        </w:trPr>
        <w:tc>
          <w:tcPr>
            <w:tcW w:w="8784" w:type="dxa"/>
            <w:gridSpan w:val="3"/>
            <w:tcBorders>
              <w:right w:val="single" w:sz="4" w:space="0" w:color="auto"/>
            </w:tcBorders>
            <w:vAlign w:val="center"/>
          </w:tcPr>
          <w:p w14:paraId="16E59A8C" w14:textId="011883E1" w:rsidR="002C110B" w:rsidRPr="003A4A4F" w:rsidRDefault="002C110B" w:rsidP="002C110B">
            <w:pPr>
              <w:ind w:left="113"/>
              <w:rPr>
                <w:rFonts w:ascii="Arial" w:hAnsi="Arial" w:cs="Arial"/>
                <w:sz w:val="18"/>
                <w:szCs w:val="18"/>
              </w:rPr>
            </w:pPr>
            <w:r w:rsidRPr="003A4A4F">
              <w:rPr>
                <w:rFonts w:ascii="Arial" w:hAnsi="Arial" w:cs="Arial"/>
                <w:b/>
                <w:sz w:val="18"/>
                <w:szCs w:val="18"/>
                <w:u w:val="single"/>
              </w:rPr>
              <w:t>Management zařízení</w:t>
            </w:r>
          </w:p>
        </w:tc>
      </w:tr>
      <w:tr w:rsidR="002C110B" w:rsidRPr="003A4A4F" w14:paraId="16E59A92" w14:textId="77777777" w:rsidTr="00AC6D08">
        <w:trPr>
          <w:trHeight w:val="567"/>
          <w:jc w:val="center"/>
        </w:trPr>
        <w:tc>
          <w:tcPr>
            <w:tcW w:w="2547" w:type="dxa"/>
            <w:vAlign w:val="center"/>
          </w:tcPr>
          <w:p w14:paraId="16E59A8E" w14:textId="77777777" w:rsidR="002C110B" w:rsidRPr="003A4A4F" w:rsidRDefault="002C110B" w:rsidP="002C110B">
            <w:pPr>
              <w:rPr>
                <w:rFonts w:ascii="Arial" w:hAnsi="Arial" w:cs="Arial"/>
                <w:sz w:val="18"/>
                <w:szCs w:val="18"/>
              </w:rPr>
            </w:pPr>
            <w:r w:rsidRPr="003A4A4F">
              <w:rPr>
                <w:rFonts w:ascii="Arial" w:hAnsi="Arial" w:cs="Arial"/>
                <w:sz w:val="18"/>
                <w:szCs w:val="18"/>
              </w:rPr>
              <w:lastRenderedPageBreak/>
              <w:t xml:space="preserve">Monitorovací a konfigurační sw </w:t>
            </w:r>
          </w:p>
          <w:p w14:paraId="16E59A8F" w14:textId="7AFBF91C" w:rsidR="002C110B" w:rsidRPr="003A4A4F" w:rsidRDefault="002C110B" w:rsidP="002C110B">
            <w:pPr>
              <w:rPr>
                <w:rFonts w:ascii="Arial" w:hAnsi="Arial" w:cs="Arial"/>
                <w:sz w:val="18"/>
                <w:szCs w:val="18"/>
              </w:rPr>
            </w:pPr>
            <w:r w:rsidRPr="003A4A4F">
              <w:rPr>
                <w:rFonts w:ascii="Arial" w:hAnsi="Arial" w:cs="Arial"/>
                <w:sz w:val="18"/>
                <w:szCs w:val="18"/>
              </w:rPr>
              <w:t>Podpora upgrade firmware tiskáren</w:t>
            </w:r>
          </w:p>
        </w:tc>
        <w:tc>
          <w:tcPr>
            <w:tcW w:w="3118" w:type="dxa"/>
            <w:tcBorders>
              <w:top w:val="single" w:sz="4" w:space="0" w:color="auto"/>
            </w:tcBorders>
            <w:vAlign w:val="center"/>
          </w:tcPr>
          <w:p w14:paraId="16E59A90" w14:textId="77777777" w:rsidR="002C110B" w:rsidRPr="003A4A4F" w:rsidRDefault="002C110B" w:rsidP="002C110B">
            <w:pPr>
              <w:rPr>
                <w:rFonts w:ascii="Arial" w:hAnsi="Arial" w:cs="Arial"/>
                <w:sz w:val="18"/>
                <w:szCs w:val="18"/>
              </w:rPr>
            </w:pPr>
            <w:r w:rsidRPr="003A4A4F">
              <w:rPr>
                <w:rFonts w:ascii="Arial" w:hAnsi="Arial" w:cs="Arial"/>
                <w:sz w:val="18"/>
                <w:szCs w:val="18"/>
              </w:rPr>
              <w:t xml:space="preserve">ANO  </w:t>
            </w:r>
          </w:p>
        </w:tc>
        <w:tc>
          <w:tcPr>
            <w:tcW w:w="3119" w:type="dxa"/>
            <w:tcBorders>
              <w:top w:val="single" w:sz="4" w:space="0" w:color="auto"/>
            </w:tcBorders>
            <w:shd w:val="clear" w:color="auto" w:fill="FFFF00"/>
            <w:vAlign w:val="center"/>
          </w:tcPr>
          <w:p w14:paraId="16E59A91" w14:textId="2EE07D67"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96" w14:textId="77777777" w:rsidTr="00AC6D08">
        <w:trPr>
          <w:trHeight w:val="567"/>
          <w:jc w:val="center"/>
        </w:trPr>
        <w:tc>
          <w:tcPr>
            <w:tcW w:w="2547" w:type="dxa"/>
            <w:vAlign w:val="center"/>
          </w:tcPr>
          <w:p w14:paraId="16E59A93" w14:textId="77777777" w:rsidR="002C110B" w:rsidRPr="003A4A4F" w:rsidRDefault="002C110B" w:rsidP="002C110B">
            <w:pPr>
              <w:rPr>
                <w:rFonts w:ascii="Arial" w:hAnsi="Arial" w:cs="Arial"/>
                <w:sz w:val="18"/>
                <w:szCs w:val="18"/>
              </w:rPr>
            </w:pPr>
            <w:r w:rsidRPr="003A4A4F">
              <w:rPr>
                <w:rFonts w:ascii="Arial" w:hAnsi="Arial" w:cs="Arial"/>
                <w:sz w:val="18"/>
                <w:szCs w:val="18"/>
              </w:rPr>
              <w:t>Vestavěný web server</w:t>
            </w:r>
          </w:p>
        </w:tc>
        <w:tc>
          <w:tcPr>
            <w:tcW w:w="3118" w:type="dxa"/>
            <w:vAlign w:val="center"/>
          </w:tcPr>
          <w:p w14:paraId="16E59A94" w14:textId="77777777" w:rsidR="002C110B" w:rsidRPr="003A4A4F" w:rsidRDefault="002C110B" w:rsidP="002C110B">
            <w:pPr>
              <w:rPr>
                <w:rFonts w:ascii="Arial" w:hAnsi="Arial" w:cs="Arial"/>
                <w:sz w:val="18"/>
                <w:szCs w:val="18"/>
              </w:rPr>
            </w:pPr>
            <w:r w:rsidRPr="003A4A4F">
              <w:rPr>
                <w:rFonts w:ascii="Arial" w:hAnsi="Arial" w:cs="Arial"/>
                <w:sz w:val="18"/>
                <w:szCs w:val="18"/>
              </w:rPr>
              <w:t>ANO</w:t>
            </w:r>
          </w:p>
        </w:tc>
        <w:tc>
          <w:tcPr>
            <w:tcW w:w="3119" w:type="dxa"/>
            <w:shd w:val="clear" w:color="auto" w:fill="FFFF00"/>
            <w:vAlign w:val="center"/>
          </w:tcPr>
          <w:p w14:paraId="16E59A95" w14:textId="753795B5"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9E" w14:textId="77777777" w:rsidTr="00AC6D08">
        <w:trPr>
          <w:trHeight w:val="567"/>
          <w:jc w:val="center"/>
        </w:trPr>
        <w:tc>
          <w:tcPr>
            <w:tcW w:w="2547" w:type="dxa"/>
            <w:vAlign w:val="center"/>
          </w:tcPr>
          <w:p w14:paraId="16E59A9B" w14:textId="77777777" w:rsidR="002C110B" w:rsidRPr="003A4A4F" w:rsidRDefault="002C110B" w:rsidP="002C110B">
            <w:pPr>
              <w:rPr>
                <w:rFonts w:ascii="Arial" w:hAnsi="Arial" w:cs="Arial"/>
                <w:sz w:val="18"/>
                <w:szCs w:val="18"/>
              </w:rPr>
            </w:pPr>
            <w:r w:rsidRPr="003A4A4F">
              <w:rPr>
                <w:rFonts w:ascii="Arial" w:hAnsi="Arial" w:cs="Arial"/>
                <w:sz w:val="18"/>
                <w:szCs w:val="18"/>
              </w:rPr>
              <w:t>Kvalita výroby a služeb</w:t>
            </w:r>
          </w:p>
        </w:tc>
        <w:tc>
          <w:tcPr>
            <w:tcW w:w="3118" w:type="dxa"/>
            <w:vAlign w:val="center"/>
          </w:tcPr>
          <w:p w14:paraId="16E59A9C" w14:textId="77777777" w:rsidR="002C110B" w:rsidRPr="003A4A4F" w:rsidRDefault="002C110B" w:rsidP="002C110B">
            <w:pPr>
              <w:rPr>
                <w:rFonts w:ascii="Arial" w:hAnsi="Arial" w:cs="Arial"/>
                <w:sz w:val="18"/>
                <w:szCs w:val="18"/>
              </w:rPr>
            </w:pPr>
            <w:r w:rsidRPr="003A4A4F">
              <w:rPr>
                <w:rFonts w:ascii="Arial" w:hAnsi="Arial" w:cs="Arial"/>
                <w:sz w:val="18"/>
                <w:szCs w:val="18"/>
              </w:rPr>
              <w:t>ISO 9001 / ISO 9002</w:t>
            </w:r>
          </w:p>
        </w:tc>
        <w:tc>
          <w:tcPr>
            <w:tcW w:w="3119" w:type="dxa"/>
            <w:shd w:val="clear" w:color="auto" w:fill="FFFF00"/>
            <w:vAlign w:val="center"/>
          </w:tcPr>
          <w:p w14:paraId="16E59A9D" w14:textId="707730EB"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A2" w14:textId="77777777" w:rsidTr="00AC6D08">
        <w:trPr>
          <w:trHeight w:val="567"/>
          <w:jc w:val="center"/>
        </w:trPr>
        <w:tc>
          <w:tcPr>
            <w:tcW w:w="2547" w:type="dxa"/>
            <w:vAlign w:val="center"/>
          </w:tcPr>
          <w:p w14:paraId="16E59A9F" w14:textId="77777777" w:rsidR="002C110B" w:rsidRPr="003A4A4F" w:rsidRDefault="002C110B" w:rsidP="002C110B">
            <w:pPr>
              <w:rPr>
                <w:rFonts w:ascii="Arial" w:hAnsi="Arial" w:cs="Arial"/>
                <w:sz w:val="18"/>
                <w:szCs w:val="18"/>
              </w:rPr>
            </w:pPr>
            <w:r w:rsidRPr="003A4A4F">
              <w:rPr>
                <w:rFonts w:ascii="Arial" w:hAnsi="Arial" w:cs="Arial"/>
                <w:sz w:val="18"/>
                <w:szCs w:val="18"/>
              </w:rPr>
              <w:t>Certifikace výrobce tonerových kazet dle normy ISO 14001:2004</w:t>
            </w:r>
          </w:p>
        </w:tc>
        <w:tc>
          <w:tcPr>
            <w:tcW w:w="3118" w:type="dxa"/>
            <w:vAlign w:val="center"/>
          </w:tcPr>
          <w:p w14:paraId="16E59AA0" w14:textId="77777777" w:rsidR="002C110B" w:rsidRPr="003A4A4F" w:rsidRDefault="002C110B" w:rsidP="002C110B">
            <w:pPr>
              <w:rPr>
                <w:rFonts w:ascii="Arial" w:hAnsi="Arial" w:cs="Arial"/>
                <w:sz w:val="18"/>
                <w:szCs w:val="18"/>
              </w:rPr>
            </w:pPr>
            <w:r w:rsidRPr="003A4A4F">
              <w:rPr>
                <w:rFonts w:ascii="Arial" w:hAnsi="Arial" w:cs="Arial"/>
                <w:sz w:val="18"/>
                <w:szCs w:val="18"/>
              </w:rPr>
              <w:t>ANO, je požadována</w:t>
            </w:r>
          </w:p>
        </w:tc>
        <w:tc>
          <w:tcPr>
            <w:tcW w:w="3119" w:type="dxa"/>
            <w:shd w:val="clear" w:color="auto" w:fill="FFFF00"/>
            <w:vAlign w:val="center"/>
          </w:tcPr>
          <w:p w14:paraId="16E59AA1" w14:textId="279CA46E"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A6" w14:textId="77777777" w:rsidTr="00AC6D08">
        <w:trPr>
          <w:trHeight w:val="567"/>
          <w:jc w:val="center"/>
        </w:trPr>
        <w:tc>
          <w:tcPr>
            <w:tcW w:w="2547" w:type="dxa"/>
            <w:vAlign w:val="center"/>
          </w:tcPr>
          <w:p w14:paraId="16E59AA3" w14:textId="77777777" w:rsidR="002C110B" w:rsidRPr="003A4A4F" w:rsidRDefault="002C110B" w:rsidP="002C110B">
            <w:pPr>
              <w:rPr>
                <w:rFonts w:ascii="Arial" w:hAnsi="Arial" w:cs="Arial"/>
                <w:sz w:val="18"/>
                <w:szCs w:val="18"/>
              </w:rPr>
            </w:pPr>
            <w:r w:rsidRPr="003A4A4F">
              <w:rPr>
                <w:rFonts w:ascii="Arial" w:hAnsi="Arial" w:cs="Arial"/>
                <w:sz w:val="18"/>
                <w:szCs w:val="18"/>
              </w:rPr>
              <w:t xml:space="preserve">Zařízení splňuje normy ENERGY STAR® a </w:t>
            </w:r>
            <w:proofErr w:type="spellStart"/>
            <w:r w:rsidRPr="003A4A4F">
              <w:rPr>
                <w:rFonts w:ascii="Arial" w:hAnsi="Arial" w:cs="Arial"/>
                <w:sz w:val="18"/>
                <w:szCs w:val="18"/>
              </w:rPr>
              <w:t>RoHS</w:t>
            </w:r>
            <w:proofErr w:type="spellEnd"/>
            <w:r w:rsidRPr="003A4A4F">
              <w:rPr>
                <w:rFonts w:ascii="Arial" w:hAnsi="Arial" w:cs="Arial"/>
                <w:sz w:val="18"/>
                <w:szCs w:val="18"/>
              </w:rPr>
              <w:t>/2002/95/EC</w:t>
            </w:r>
          </w:p>
        </w:tc>
        <w:tc>
          <w:tcPr>
            <w:tcW w:w="3118" w:type="dxa"/>
            <w:vAlign w:val="center"/>
          </w:tcPr>
          <w:p w14:paraId="16E59AA4" w14:textId="77777777" w:rsidR="002C110B" w:rsidRPr="003A4A4F" w:rsidRDefault="002C110B" w:rsidP="002C110B">
            <w:pPr>
              <w:rPr>
                <w:rFonts w:ascii="Arial" w:hAnsi="Arial" w:cs="Arial"/>
                <w:sz w:val="18"/>
                <w:szCs w:val="18"/>
              </w:rPr>
            </w:pPr>
            <w:r w:rsidRPr="003A4A4F">
              <w:rPr>
                <w:rFonts w:ascii="Arial" w:hAnsi="Arial" w:cs="Arial"/>
                <w:sz w:val="18"/>
                <w:szCs w:val="18"/>
              </w:rPr>
              <w:t>ANO, je požadováno</w:t>
            </w:r>
          </w:p>
        </w:tc>
        <w:tc>
          <w:tcPr>
            <w:tcW w:w="3119" w:type="dxa"/>
            <w:shd w:val="clear" w:color="auto" w:fill="FFFF00"/>
            <w:vAlign w:val="center"/>
          </w:tcPr>
          <w:p w14:paraId="16E59AA5" w14:textId="3F5CC995"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AA" w14:textId="77777777" w:rsidTr="00AC6D08">
        <w:trPr>
          <w:trHeight w:val="567"/>
          <w:jc w:val="center"/>
        </w:trPr>
        <w:tc>
          <w:tcPr>
            <w:tcW w:w="2547" w:type="dxa"/>
            <w:vAlign w:val="center"/>
          </w:tcPr>
          <w:p w14:paraId="16E59AA7" w14:textId="77777777" w:rsidR="002C110B" w:rsidRPr="003A4A4F" w:rsidRDefault="002C110B" w:rsidP="002C110B">
            <w:pPr>
              <w:rPr>
                <w:rFonts w:ascii="Arial" w:hAnsi="Arial" w:cs="Arial"/>
                <w:sz w:val="18"/>
                <w:szCs w:val="18"/>
              </w:rPr>
            </w:pPr>
            <w:r w:rsidRPr="003A4A4F">
              <w:rPr>
                <w:rFonts w:ascii="Arial" w:hAnsi="Arial" w:cs="Arial"/>
                <w:sz w:val="18"/>
                <w:szCs w:val="18"/>
              </w:rPr>
              <w:t xml:space="preserve">Typická spotřeba elektrické energie dle programu </w:t>
            </w:r>
            <w:proofErr w:type="spellStart"/>
            <w:r w:rsidRPr="003A4A4F">
              <w:rPr>
                <w:rFonts w:ascii="Arial" w:hAnsi="Arial" w:cs="Arial"/>
                <w:sz w:val="18"/>
                <w:szCs w:val="18"/>
              </w:rPr>
              <w:t>Typical</w:t>
            </w:r>
            <w:proofErr w:type="spellEnd"/>
            <w:r w:rsidRPr="003A4A4F">
              <w:rPr>
                <w:rFonts w:ascii="Arial" w:hAnsi="Arial" w:cs="Arial"/>
                <w:sz w:val="18"/>
                <w:szCs w:val="18"/>
              </w:rPr>
              <w:t xml:space="preserve"> </w:t>
            </w:r>
            <w:proofErr w:type="spellStart"/>
            <w:r w:rsidRPr="003A4A4F">
              <w:rPr>
                <w:rFonts w:ascii="Arial" w:hAnsi="Arial" w:cs="Arial"/>
                <w:sz w:val="18"/>
                <w:szCs w:val="18"/>
              </w:rPr>
              <w:t>Electricity</w:t>
            </w:r>
            <w:proofErr w:type="spellEnd"/>
            <w:r w:rsidRPr="003A4A4F">
              <w:rPr>
                <w:rFonts w:ascii="Arial" w:hAnsi="Arial" w:cs="Arial"/>
                <w:sz w:val="18"/>
                <w:szCs w:val="18"/>
              </w:rPr>
              <w:t xml:space="preserve"> </w:t>
            </w:r>
            <w:proofErr w:type="spellStart"/>
            <w:r w:rsidRPr="003A4A4F">
              <w:rPr>
                <w:rFonts w:ascii="Arial" w:hAnsi="Arial" w:cs="Arial"/>
                <w:sz w:val="18"/>
                <w:szCs w:val="18"/>
              </w:rPr>
              <w:t>Consumption</w:t>
            </w:r>
            <w:proofErr w:type="spellEnd"/>
            <w:r w:rsidRPr="003A4A4F">
              <w:rPr>
                <w:rFonts w:ascii="Arial" w:hAnsi="Arial" w:cs="Arial"/>
                <w:sz w:val="18"/>
                <w:szCs w:val="18"/>
              </w:rPr>
              <w:t xml:space="preserve"> (TEC) normy ENERGY STAR® přepočtená na období jednoho roku</w:t>
            </w:r>
          </w:p>
        </w:tc>
        <w:tc>
          <w:tcPr>
            <w:tcW w:w="3118" w:type="dxa"/>
            <w:vAlign w:val="center"/>
          </w:tcPr>
          <w:p w14:paraId="16E59AA8" w14:textId="77777777" w:rsidR="002C110B" w:rsidRPr="003A4A4F" w:rsidRDefault="002C110B" w:rsidP="002C110B">
            <w:pPr>
              <w:rPr>
                <w:rFonts w:ascii="Arial" w:hAnsi="Arial" w:cs="Arial"/>
                <w:sz w:val="18"/>
                <w:szCs w:val="18"/>
              </w:rPr>
            </w:pPr>
            <w:r w:rsidRPr="003A4A4F">
              <w:rPr>
                <w:rFonts w:ascii="Arial" w:hAnsi="Arial" w:cs="Arial"/>
                <w:sz w:val="18"/>
                <w:szCs w:val="18"/>
              </w:rPr>
              <w:t>Specifikujte hodnotu typické spotřeby energie dle testovacího programu TEC přepočtenou na období jednoho roku</w:t>
            </w:r>
          </w:p>
        </w:tc>
        <w:tc>
          <w:tcPr>
            <w:tcW w:w="3119" w:type="dxa"/>
            <w:shd w:val="clear" w:color="auto" w:fill="FFFF00"/>
          </w:tcPr>
          <w:p w14:paraId="65AE26C1" w14:textId="77777777" w:rsidR="002C110B" w:rsidRDefault="002C110B" w:rsidP="002C110B">
            <w:pPr>
              <w:rPr>
                <w:rFonts w:ascii="Arial" w:hAnsi="Arial" w:cs="Arial"/>
                <w:sz w:val="18"/>
                <w:szCs w:val="18"/>
              </w:rPr>
            </w:pPr>
          </w:p>
          <w:p w14:paraId="16E59AA9" w14:textId="65119AD8" w:rsidR="00980332" w:rsidRPr="003A4A4F" w:rsidRDefault="00980332" w:rsidP="002C110B">
            <w:pPr>
              <w:rPr>
                <w:rFonts w:ascii="Arial" w:hAnsi="Arial" w:cs="Arial"/>
                <w:sz w:val="18"/>
                <w:szCs w:val="18"/>
              </w:rPr>
            </w:pPr>
            <w:r>
              <w:rPr>
                <w:rFonts w:ascii="Arial" w:hAnsi="Arial" w:cs="Arial"/>
                <w:sz w:val="18"/>
                <w:szCs w:val="18"/>
              </w:rPr>
              <w:t>148 kWh/rok</w:t>
            </w:r>
          </w:p>
        </w:tc>
      </w:tr>
      <w:tr w:rsidR="002C110B" w:rsidRPr="003A4A4F" w14:paraId="16E59AB2" w14:textId="77777777" w:rsidTr="00AC6D08">
        <w:trPr>
          <w:trHeight w:val="567"/>
          <w:jc w:val="center"/>
        </w:trPr>
        <w:tc>
          <w:tcPr>
            <w:tcW w:w="2547" w:type="dxa"/>
            <w:vAlign w:val="center"/>
          </w:tcPr>
          <w:p w14:paraId="16E59AAB" w14:textId="77777777" w:rsidR="002C110B" w:rsidRPr="003A4A4F" w:rsidRDefault="002C110B" w:rsidP="002C110B">
            <w:pPr>
              <w:rPr>
                <w:rFonts w:ascii="Arial" w:hAnsi="Arial" w:cs="Arial"/>
                <w:sz w:val="18"/>
                <w:szCs w:val="18"/>
              </w:rPr>
            </w:pPr>
            <w:r w:rsidRPr="003A4A4F">
              <w:rPr>
                <w:rFonts w:ascii="Arial" w:hAnsi="Arial" w:cs="Arial"/>
                <w:sz w:val="18"/>
                <w:szCs w:val="18"/>
              </w:rPr>
              <w:t>Lokalizovaný tiskový software (včetně ovladačů) pokrývající požadované funkce zařízení v požadovaných operačních systémech</w:t>
            </w:r>
          </w:p>
        </w:tc>
        <w:tc>
          <w:tcPr>
            <w:tcW w:w="3118" w:type="dxa"/>
            <w:vAlign w:val="center"/>
          </w:tcPr>
          <w:p w14:paraId="16E59AAC" w14:textId="77777777" w:rsidR="002C110B" w:rsidRPr="003A4A4F" w:rsidRDefault="002C110B" w:rsidP="002C110B">
            <w:pPr>
              <w:rPr>
                <w:rFonts w:ascii="Arial" w:hAnsi="Arial" w:cs="Arial"/>
                <w:sz w:val="18"/>
                <w:szCs w:val="18"/>
              </w:rPr>
            </w:pPr>
            <w:r w:rsidRPr="003A4A4F">
              <w:rPr>
                <w:rFonts w:ascii="Arial" w:hAnsi="Arial" w:cs="Arial"/>
                <w:sz w:val="18"/>
                <w:szCs w:val="18"/>
              </w:rPr>
              <w:t>Pro operační systémy</w:t>
            </w:r>
          </w:p>
          <w:p w14:paraId="16E59AAD" w14:textId="48667092" w:rsidR="002C110B" w:rsidRPr="003A4A4F" w:rsidRDefault="002C110B" w:rsidP="002C110B">
            <w:pPr>
              <w:rPr>
                <w:rFonts w:ascii="Arial" w:hAnsi="Arial" w:cs="Arial"/>
                <w:sz w:val="18"/>
                <w:szCs w:val="18"/>
              </w:rPr>
            </w:pPr>
            <w:r w:rsidRPr="003A4A4F">
              <w:rPr>
                <w:rFonts w:ascii="Arial" w:hAnsi="Arial" w:cs="Arial"/>
                <w:sz w:val="18"/>
                <w:szCs w:val="18"/>
              </w:rPr>
              <w:t xml:space="preserve">OS MS Windows 7 </w:t>
            </w:r>
            <w:proofErr w:type="spellStart"/>
            <w:r w:rsidRPr="003A4A4F">
              <w:rPr>
                <w:rFonts w:ascii="Arial" w:hAnsi="Arial" w:cs="Arial"/>
                <w:sz w:val="18"/>
                <w:szCs w:val="18"/>
              </w:rPr>
              <w:t>Enterprise</w:t>
            </w:r>
            <w:proofErr w:type="spellEnd"/>
            <w:r w:rsidRPr="003A4A4F">
              <w:rPr>
                <w:rFonts w:ascii="Arial" w:hAnsi="Arial" w:cs="Arial"/>
                <w:sz w:val="18"/>
                <w:szCs w:val="18"/>
              </w:rPr>
              <w:t xml:space="preserve"> CZ a WINDOWS 10</w:t>
            </w:r>
            <w:r>
              <w:rPr>
                <w:rFonts w:ascii="Arial" w:hAnsi="Arial" w:cs="Arial"/>
                <w:sz w:val="18"/>
                <w:szCs w:val="18"/>
              </w:rPr>
              <w:t xml:space="preserve"> </w:t>
            </w:r>
            <w:proofErr w:type="spellStart"/>
            <w:r w:rsidRPr="003A4A4F">
              <w:rPr>
                <w:rFonts w:ascii="Arial" w:hAnsi="Arial" w:cs="Arial"/>
                <w:sz w:val="18"/>
                <w:szCs w:val="18"/>
              </w:rPr>
              <w:t>Enterprise</w:t>
            </w:r>
            <w:proofErr w:type="spellEnd"/>
            <w:r>
              <w:rPr>
                <w:rFonts w:ascii="Arial" w:hAnsi="Arial" w:cs="Arial"/>
                <w:sz w:val="18"/>
                <w:szCs w:val="18"/>
              </w:rPr>
              <w:t xml:space="preserve"> CZ</w:t>
            </w:r>
            <w:r w:rsidRPr="003A4A4F">
              <w:rPr>
                <w:rFonts w:ascii="Arial" w:hAnsi="Arial" w:cs="Arial"/>
                <w:sz w:val="18"/>
                <w:szCs w:val="18"/>
              </w:rPr>
              <w:t>,</w:t>
            </w:r>
          </w:p>
          <w:p w14:paraId="16E59AAF" w14:textId="17447F97" w:rsidR="002C110B" w:rsidRPr="003A4A4F" w:rsidRDefault="002C110B" w:rsidP="002C110B">
            <w:pPr>
              <w:rPr>
                <w:rFonts w:ascii="Arial" w:hAnsi="Arial" w:cs="Arial"/>
                <w:sz w:val="18"/>
                <w:szCs w:val="18"/>
              </w:rPr>
            </w:pPr>
            <w:r w:rsidRPr="003A4A4F">
              <w:rPr>
                <w:rFonts w:ascii="Arial" w:hAnsi="Arial" w:cs="Arial"/>
                <w:sz w:val="18"/>
                <w:szCs w:val="18"/>
              </w:rPr>
              <w:t xml:space="preserve">Windows 2012 Server </w:t>
            </w:r>
          </w:p>
          <w:p w14:paraId="16E59AB0" w14:textId="77777777" w:rsidR="002C110B" w:rsidRPr="003A4A4F" w:rsidRDefault="002C110B" w:rsidP="002C110B">
            <w:pPr>
              <w:rPr>
                <w:rFonts w:ascii="Arial" w:hAnsi="Arial" w:cs="Arial"/>
                <w:sz w:val="18"/>
                <w:szCs w:val="18"/>
              </w:rPr>
            </w:pPr>
            <w:r w:rsidRPr="003A4A4F">
              <w:rPr>
                <w:rFonts w:ascii="Arial" w:hAnsi="Arial" w:cs="Arial"/>
                <w:sz w:val="18"/>
                <w:szCs w:val="18"/>
              </w:rPr>
              <w:t>Windows 2016 Server</w:t>
            </w:r>
          </w:p>
        </w:tc>
        <w:tc>
          <w:tcPr>
            <w:tcW w:w="3119" w:type="dxa"/>
            <w:shd w:val="clear" w:color="auto" w:fill="FFFF00"/>
            <w:vAlign w:val="center"/>
          </w:tcPr>
          <w:p w14:paraId="16E59AB1" w14:textId="6F6E3D69"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BB" w14:textId="77777777" w:rsidTr="00AC6D08">
        <w:trPr>
          <w:trHeight w:val="567"/>
          <w:jc w:val="center"/>
        </w:trPr>
        <w:tc>
          <w:tcPr>
            <w:tcW w:w="2547" w:type="dxa"/>
            <w:vAlign w:val="center"/>
          </w:tcPr>
          <w:p w14:paraId="16E59AB8" w14:textId="77777777" w:rsidR="002C110B" w:rsidRPr="003A4A4F" w:rsidRDefault="002C110B" w:rsidP="002C110B">
            <w:pPr>
              <w:rPr>
                <w:rFonts w:ascii="Arial" w:hAnsi="Arial" w:cs="Arial"/>
                <w:sz w:val="18"/>
                <w:szCs w:val="18"/>
              </w:rPr>
            </w:pPr>
            <w:r w:rsidRPr="003A4A4F">
              <w:rPr>
                <w:rFonts w:ascii="Arial" w:hAnsi="Arial" w:cs="Arial"/>
                <w:sz w:val="18"/>
                <w:szCs w:val="18"/>
              </w:rPr>
              <w:t xml:space="preserve">Lokalizovaná dokumentace </w:t>
            </w:r>
          </w:p>
        </w:tc>
        <w:tc>
          <w:tcPr>
            <w:tcW w:w="3118" w:type="dxa"/>
            <w:vAlign w:val="center"/>
          </w:tcPr>
          <w:p w14:paraId="16E59AB9" w14:textId="77777777" w:rsidR="002C110B" w:rsidRPr="003A4A4F" w:rsidRDefault="002C110B" w:rsidP="002C110B">
            <w:pPr>
              <w:rPr>
                <w:rFonts w:ascii="Arial" w:hAnsi="Arial" w:cs="Arial"/>
                <w:sz w:val="18"/>
                <w:szCs w:val="18"/>
              </w:rPr>
            </w:pPr>
            <w:r w:rsidRPr="003A4A4F">
              <w:rPr>
                <w:rFonts w:ascii="Arial" w:hAnsi="Arial" w:cs="Arial"/>
                <w:sz w:val="18"/>
                <w:szCs w:val="18"/>
              </w:rPr>
              <w:t>ANO, v českém jazyce</w:t>
            </w:r>
          </w:p>
        </w:tc>
        <w:tc>
          <w:tcPr>
            <w:tcW w:w="3119" w:type="dxa"/>
            <w:shd w:val="clear" w:color="auto" w:fill="FFFF00"/>
            <w:vAlign w:val="center"/>
          </w:tcPr>
          <w:p w14:paraId="16E59ABA" w14:textId="7336E964" w:rsidR="002C110B" w:rsidRPr="003A4A4F" w:rsidRDefault="00980332" w:rsidP="002C110B">
            <w:pPr>
              <w:rPr>
                <w:rFonts w:ascii="Arial" w:hAnsi="Arial" w:cs="Arial"/>
                <w:sz w:val="18"/>
                <w:szCs w:val="18"/>
              </w:rPr>
            </w:pPr>
            <w:r>
              <w:rPr>
                <w:rFonts w:ascii="Arial" w:hAnsi="Arial" w:cs="Arial"/>
                <w:sz w:val="18"/>
                <w:szCs w:val="18"/>
              </w:rPr>
              <w:t>ANO</w:t>
            </w:r>
          </w:p>
        </w:tc>
      </w:tr>
      <w:tr w:rsidR="002C110B" w:rsidRPr="003A4A4F" w14:paraId="16E59ABF" w14:textId="77777777" w:rsidTr="00AC6D08">
        <w:trPr>
          <w:trHeight w:val="567"/>
          <w:jc w:val="center"/>
        </w:trPr>
        <w:tc>
          <w:tcPr>
            <w:tcW w:w="2547" w:type="dxa"/>
            <w:vAlign w:val="center"/>
          </w:tcPr>
          <w:p w14:paraId="16E59ABC" w14:textId="77777777" w:rsidR="002C110B" w:rsidRPr="003A4A4F" w:rsidRDefault="002C110B" w:rsidP="002C110B">
            <w:pPr>
              <w:rPr>
                <w:rFonts w:ascii="Arial" w:hAnsi="Arial" w:cs="Arial"/>
                <w:sz w:val="18"/>
                <w:szCs w:val="18"/>
              </w:rPr>
            </w:pPr>
            <w:r w:rsidRPr="003A4A4F">
              <w:rPr>
                <w:rFonts w:ascii="Arial" w:hAnsi="Arial" w:cs="Arial"/>
                <w:sz w:val="18"/>
                <w:szCs w:val="18"/>
              </w:rPr>
              <w:t>Lokalizované popisky na ovládacích panelech a lokalizované informace na stavových displejích</w:t>
            </w:r>
          </w:p>
        </w:tc>
        <w:tc>
          <w:tcPr>
            <w:tcW w:w="3118" w:type="dxa"/>
            <w:vAlign w:val="center"/>
          </w:tcPr>
          <w:p w14:paraId="16E59ABD" w14:textId="77777777" w:rsidR="002C110B" w:rsidRPr="003A4A4F" w:rsidRDefault="002C110B" w:rsidP="002C110B">
            <w:pPr>
              <w:rPr>
                <w:rFonts w:ascii="Arial" w:hAnsi="Arial" w:cs="Arial"/>
                <w:sz w:val="18"/>
                <w:szCs w:val="18"/>
              </w:rPr>
            </w:pPr>
            <w:r w:rsidRPr="003A4A4F">
              <w:rPr>
                <w:rFonts w:ascii="Arial" w:hAnsi="Arial" w:cs="Arial"/>
                <w:sz w:val="18"/>
                <w:szCs w:val="18"/>
              </w:rPr>
              <w:t>ANO, v českém jazyce</w:t>
            </w:r>
          </w:p>
        </w:tc>
        <w:tc>
          <w:tcPr>
            <w:tcW w:w="3119" w:type="dxa"/>
            <w:shd w:val="clear" w:color="auto" w:fill="FFFF00"/>
            <w:vAlign w:val="center"/>
          </w:tcPr>
          <w:p w14:paraId="16E59ABE" w14:textId="1CA49219" w:rsidR="002C110B" w:rsidRPr="003A4A4F" w:rsidRDefault="00980332" w:rsidP="002C110B">
            <w:pPr>
              <w:rPr>
                <w:rFonts w:ascii="Arial" w:hAnsi="Arial" w:cs="Arial"/>
                <w:sz w:val="18"/>
                <w:szCs w:val="18"/>
              </w:rPr>
            </w:pPr>
            <w:r>
              <w:rPr>
                <w:rFonts w:ascii="Arial" w:hAnsi="Arial" w:cs="Arial"/>
                <w:sz w:val="18"/>
                <w:szCs w:val="18"/>
              </w:rPr>
              <w:t>ANO</w:t>
            </w:r>
          </w:p>
        </w:tc>
      </w:tr>
    </w:tbl>
    <w:p w14:paraId="16E59AC0" w14:textId="77777777" w:rsidR="0085301A" w:rsidRPr="003A4A4F" w:rsidRDefault="0085301A" w:rsidP="0085301A">
      <w:pPr>
        <w:pStyle w:val="Nadpis3"/>
        <w:ind w:left="936"/>
        <w:rPr>
          <w:rFonts w:ascii="Arial" w:hAnsi="Arial" w:cs="Arial"/>
          <w:sz w:val="18"/>
          <w:szCs w:val="18"/>
        </w:rPr>
      </w:pPr>
    </w:p>
    <w:p w14:paraId="16E59AC1" w14:textId="77777777" w:rsidR="0085301A" w:rsidRPr="003A4A4F" w:rsidRDefault="0085301A" w:rsidP="0085301A">
      <w:pPr>
        <w:rPr>
          <w:rFonts w:ascii="Arial" w:hAnsi="Arial" w:cs="Arial"/>
          <w:sz w:val="18"/>
          <w:szCs w:val="18"/>
        </w:rPr>
      </w:pPr>
    </w:p>
    <w:p w14:paraId="16E59AC2" w14:textId="77777777" w:rsidR="0085301A" w:rsidRPr="003A4A4F" w:rsidRDefault="0085301A" w:rsidP="0085301A">
      <w:pPr>
        <w:rPr>
          <w:rFonts w:ascii="Arial" w:hAnsi="Arial" w:cs="Arial"/>
          <w:sz w:val="18"/>
          <w:szCs w:val="18"/>
        </w:rPr>
      </w:pPr>
    </w:p>
    <w:p w14:paraId="16E59AC3" w14:textId="77777777" w:rsidR="0085301A" w:rsidRPr="003A4A4F" w:rsidRDefault="0085301A" w:rsidP="0085301A">
      <w:pPr>
        <w:rPr>
          <w:rFonts w:ascii="Arial" w:hAnsi="Arial" w:cs="Arial"/>
          <w:sz w:val="18"/>
          <w:szCs w:val="18"/>
        </w:rPr>
      </w:pPr>
    </w:p>
    <w:p w14:paraId="16E59AC4" w14:textId="77777777" w:rsidR="0085301A" w:rsidRPr="003A4A4F" w:rsidRDefault="0085301A" w:rsidP="0085301A"/>
    <w:p w14:paraId="16E59AC5" w14:textId="2F90A188" w:rsidR="0085301A" w:rsidRPr="002E4AA3" w:rsidRDefault="008831FE" w:rsidP="003F79ED">
      <w:pPr>
        <w:pStyle w:val="Nadpis2"/>
        <w:keepNext w:val="0"/>
        <w:numPr>
          <w:ilvl w:val="1"/>
          <w:numId w:val="27"/>
        </w:numPr>
        <w:spacing w:before="120" w:after="120" w:line="288" w:lineRule="auto"/>
        <w:ind w:left="426" w:hanging="426"/>
        <w:jc w:val="left"/>
        <w:rPr>
          <w:rFonts w:ascii="Arial" w:hAnsi="Arial" w:cs="Arial"/>
          <w:sz w:val="24"/>
          <w:szCs w:val="24"/>
        </w:rPr>
      </w:pPr>
      <w:r w:rsidRPr="002E4AA3">
        <w:rPr>
          <w:rFonts w:ascii="Arial" w:hAnsi="Arial" w:cs="Arial"/>
          <w:sz w:val="24"/>
          <w:szCs w:val="24"/>
        </w:rPr>
        <w:t>Konfigurace – multifunkční ČB zařízení A3 pro velkou skupinu uživatelů (MFV</w:t>
      </w:r>
      <w:r>
        <w:rPr>
          <w:rFonts w:ascii="Arial" w:hAnsi="Arial" w:cs="Arial"/>
          <w:sz w:val="24"/>
          <w:szCs w:val="24"/>
        </w:rPr>
        <w:t xml:space="preserve"> A3</w:t>
      </w:r>
      <w:r w:rsidRPr="002E4AA3">
        <w:rPr>
          <w:rFonts w:ascii="Arial" w:hAnsi="Arial" w:cs="Arial"/>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5"/>
        <w:gridCol w:w="3445"/>
        <w:gridCol w:w="3463"/>
        <w:gridCol w:w="7"/>
      </w:tblGrid>
      <w:tr w:rsidR="0085301A" w:rsidRPr="003A4A4F" w14:paraId="16E59ACB" w14:textId="77777777" w:rsidTr="00A81D3D">
        <w:trPr>
          <w:jc w:val="center"/>
        </w:trPr>
        <w:tc>
          <w:tcPr>
            <w:tcW w:w="1246" w:type="pct"/>
            <w:tcBorders>
              <w:top w:val="single" w:sz="4" w:space="0" w:color="auto"/>
            </w:tcBorders>
            <w:shd w:val="pct15" w:color="auto" w:fill="auto"/>
            <w:vAlign w:val="center"/>
          </w:tcPr>
          <w:p w14:paraId="16E59AC6" w14:textId="77777777" w:rsidR="0085301A" w:rsidRPr="003A4A4F" w:rsidRDefault="0085301A" w:rsidP="00C202AA">
            <w:pPr>
              <w:rPr>
                <w:rFonts w:ascii="Arial" w:hAnsi="Arial" w:cs="Arial"/>
                <w:b/>
                <w:sz w:val="18"/>
                <w:szCs w:val="18"/>
              </w:rPr>
            </w:pPr>
            <w:r w:rsidRPr="003A4A4F">
              <w:rPr>
                <w:rFonts w:ascii="Arial" w:hAnsi="Arial" w:cs="Arial"/>
                <w:b/>
                <w:sz w:val="18"/>
                <w:szCs w:val="18"/>
              </w:rPr>
              <w:t>Parametr</w:t>
            </w:r>
          </w:p>
        </w:tc>
        <w:tc>
          <w:tcPr>
            <w:tcW w:w="1870" w:type="pct"/>
            <w:tcBorders>
              <w:top w:val="single" w:sz="4" w:space="0" w:color="auto"/>
            </w:tcBorders>
            <w:shd w:val="pct15" w:color="auto" w:fill="auto"/>
          </w:tcPr>
          <w:p w14:paraId="16E59AC7" w14:textId="77777777" w:rsidR="0085301A" w:rsidRPr="003A4A4F" w:rsidRDefault="0085301A" w:rsidP="00C202AA">
            <w:pPr>
              <w:rPr>
                <w:rFonts w:ascii="Arial" w:hAnsi="Arial" w:cs="Arial"/>
                <w:b/>
                <w:sz w:val="18"/>
                <w:szCs w:val="18"/>
              </w:rPr>
            </w:pPr>
            <w:r w:rsidRPr="00642F3F">
              <w:rPr>
                <w:rFonts w:ascii="Arial" w:hAnsi="Arial" w:cs="Arial"/>
                <w:b/>
                <w:i/>
                <w:sz w:val="20"/>
                <w:szCs w:val="20"/>
              </w:rPr>
              <w:t>Objednatelem přesně stanovené parametry, není-li výslovně uvedeno, že se jedná o parametry minimální nebo maximální</w:t>
            </w:r>
          </w:p>
        </w:tc>
        <w:tc>
          <w:tcPr>
            <w:tcW w:w="1884" w:type="pct"/>
            <w:gridSpan w:val="2"/>
            <w:tcBorders>
              <w:top w:val="single" w:sz="4" w:space="0" w:color="auto"/>
            </w:tcBorders>
            <w:shd w:val="clear" w:color="auto" w:fill="D9D9D9" w:themeFill="background1" w:themeFillShade="D9"/>
          </w:tcPr>
          <w:p w14:paraId="16E59AC8" w14:textId="019437AF" w:rsidR="0085301A" w:rsidRDefault="0085301A" w:rsidP="00C202AA">
            <w:pPr>
              <w:rPr>
                <w:rFonts w:ascii="Arial" w:hAnsi="Arial" w:cs="Arial"/>
                <w:b/>
                <w:sz w:val="20"/>
                <w:szCs w:val="20"/>
              </w:rPr>
            </w:pPr>
            <w:r>
              <w:rPr>
                <w:rFonts w:ascii="Arial" w:hAnsi="Arial" w:cs="Arial"/>
                <w:b/>
                <w:sz w:val="20"/>
                <w:szCs w:val="20"/>
              </w:rPr>
              <w:t xml:space="preserve">Parametry dodávaného </w:t>
            </w:r>
            <w:r w:rsidR="00070108">
              <w:rPr>
                <w:rFonts w:ascii="Arial" w:hAnsi="Arial" w:cs="Arial"/>
                <w:b/>
                <w:sz w:val="20"/>
                <w:szCs w:val="20"/>
              </w:rPr>
              <w:t xml:space="preserve">Tiskového </w:t>
            </w:r>
            <w:r>
              <w:rPr>
                <w:rFonts w:ascii="Arial" w:hAnsi="Arial" w:cs="Arial"/>
                <w:b/>
                <w:sz w:val="20"/>
                <w:szCs w:val="20"/>
              </w:rPr>
              <w:t xml:space="preserve">zařízení vyplní </w:t>
            </w:r>
          </w:p>
          <w:p w14:paraId="16E59AC9" w14:textId="77777777" w:rsidR="0085301A" w:rsidRPr="00FD064F" w:rsidRDefault="0085301A" w:rsidP="00C202AA">
            <w:pPr>
              <w:rPr>
                <w:rFonts w:ascii="Arial" w:hAnsi="Arial" w:cs="Arial"/>
                <w:b/>
                <w:sz w:val="20"/>
                <w:szCs w:val="20"/>
              </w:rPr>
            </w:pPr>
            <w:r w:rsidRPr="00FD064F">
              <w:rPr>
                <w:rFonts w:ascii="Arial" w:hAnsi="Arial" w:cs="Arial"/>
                <w:b/>
                <w:sz w:val="20"/>
                <w:szCs w:val="20"/>
              </w:rPr>
              <w:t xml:space="preserve">Nabízenou hodnotu </w:t>
            </w:r>
          </w:p>
          <w:p w14:paraId="16E59ACA" w14:textId="77777777" w:rsidR="0085301A" w:rsidRPr="003A4A4F" w:rsidRDefault="0085301A" w:rsidP="00C202AA">
            <w:pPr>
              <w:rPr>
                <w:rFonts w:ascii="Arial" w:hAnsi="Arial" w:cs="Arial"/>
                <w:b/>
                <w:sz w:val="18"/>
                <w:szCs w:val="18"/>
              </w:rPr>
            </w:pPr>
            <w:r w:rsidRPr="00FD064F">
              <w:rPr>
                <w:rFonts w:ascii="Arial" w:hAnsi="Arial" w:cs="Arial"/>
                <w:b/>
                <w:sz w:val="20"/>
                <w:szCs w:val="20"/>
              </w:rPr>
              <w:t>(DOPLNÍ Dodavatel)</w:t>
            </w:r>
          </w:p>
        </w:tc>
      </w:tr>
      <w:tr w:rsidR="0085301A" w:rsidRPr="003A4A4F" w14:paraId="16E59ACF" w14:textId="77777777" w:rsidTr="003E0062">
        <w:trPr>
          <w:gridAfter w:val="1"/>
          <w:wAfter w:w="4" w:type="pct"/>
          <w:trHeight w:val="567"/>
          <w:jc w:val="center"/>
        </w:trPr>
        <w:tc>
          <w:tcPr>
            <w:tcW w:w="1246" w:type="pct"/>
            <w:vAlign w:val="center"/>
          </w:tcPr>
          <w:p w14:paraId="16E59ACC" w14:textId="77777777" w:rsidR="0085301A" w:rsidRPr="003A4A4F" w:rsidRDefault="0085301A" w:rsidP="00C202AA">
            <w:pPr>
              <w:jc w:val="both"/>
              <w:rPr>
                <w:rFonts w:ascii="Arial" w:hAnsi="Arial" w:cs="Arial"/>
                <w:sz w:val="18"/>
                <w:szCs w:val="18"/>
              </w:rPr>
            </w:pPr>
            <w:r w:rsidRPr="003A4A4F">
              <w:rPr>
                <w:rFonts w:ascii="Arial" w:hAnsi="Arial" w:cs="Arial"/>
                <w:sz w:val="18"/>
                <w:szCs w:val="18"/>
              </w:rPr>
              <w:t>Výrobce</w:t>
            </w:r>
          </w:p>
        </w:tc>
        <w:tc>
          <w:tcPr>
            <w:tcW w:w="1870" w:type="pct"/>
            <w:vAlign w:val="center"/>
          </w:tcPr>
          <w:p w14:paraId="16E59ACD" w14:textId="77777777" w:rsidR="0085301A" w:rsidRPr="003A4A4F" w:rsidRDefault="0085301A" w:rsidP="00C202AA">
            <w:pPr>
              <w:rPr>
                <w:rFonts w:ascii="Arial" w:hAnsi="Arial" w:cs="Arial"/>
                <w:sz w:val="18"/>
                <w:szCs w:val="18"/>
              </w:rPr>
            </w:pPr>
          </w:p>
        </w:tc>
        <w:tc>
          <w:tcPr>
            <w:tcW w:w="1880" w:type="pct"/>
            <w:shd w:val="clear" w:color="auto" w:fill="FFFF00"/>
          </w:tcPr>
          <w:p w14:paraId="3496F76C" w14:textId="77777777" w:rsidR="0085301A" w:rsidRDefault="0085301A" w:rsidP="00C202AA">
            <w:pPr>
              <w:rPr>
                <w:rFonts w:ascii="Arial" w:hAnsi="Arial" w:cs="Arial"/>
                <w:sz w:val="18"/>
                <w:szCs w:val="18"/>
              </w:rPr>
            </w:pPr>
          </w:p>
          <w:p w14:paraId="16E59ACE" w14:textId="1E9EB996" w:rsidR="00627343" w:rsidRPr="003A4A4F" w:rsidRDefault="00627343" w:rsidP="00C202AA">
            <w:pPr>
              <w:rPr>
                <w:rFonts w:ascii="Arial" w:hAnsi="Arial" w:cs="Arial"/>
                <w:sz w:val="18"/>
                <w:szCs w:val="18"/>
              </w:rPr>
            </w:pPr>
            <w:r>
              <w:rPr>
                <w:rFonts w:ascii="Arial" w:hAnsi="Arial" w:cs="Arial"/>
                <w:sz w:val="18"/>
                <w:szCs w:val="18"/>
              </w:rPr>
              <w:t>HP Inc.</w:t>
            </w:r>
          </w:p>
        </w:tc>
      </w:tr>
      <w:tr w:rsidR="0085301A" w:rsidRPr="003A4A4F" w14:paraId="16E59AD3" w14:textId="77777777" w:rsidTr="003E0062">
        <w:trPr>
          <w:gridAfter w:val="1"/>
          <w:wAfter w:w="4" w:type="pct"/>
          <w:trHeight w:val="567"/>
          <w:jc w:val="center"/>
        </w:trPr>
        <w:tc>
          <w:tcPr>
            <w:tcW w:w="1246" w:type="pct"/>
            <w:vAlign w:val="center"/>
          </w:tcPr>
          <w:p w14:paraId="16E59AD0" w14:textId="77777777" w:rsidR="0085301A" w:rsidRPr="003A4A4F" w:rsidRDefault="0085301A" w:rsidP="00C202AA">
            <w:pPr>
              <w:rPr>
                <w:rFonts w:ascii="Arial" w:hAnsi="Arial" w:cs="Arial"/>
                <w:sz w:val="18"/>
                <w:szCs w:val="18"/>
              </w:rPr>
            </w:pPr>
            <w:r w:rsidRPr="003A4A4F">
              <w:rPr>
                <w:rFonts w:ascii="Arial" w:hAnsi="Arial" w:cs="Arial"/>
                <w:sz w:val="18"/>
                <w:szCs w:val="18"/>
              </w:rPr>
              <w:t>Obchodní název</w:t>
            </w:r>
          </w:p>
        </w:tc>
        <w:tc>
          <w:tcPr>
            <w:tcW w:w="1870" w:type="pct"/>
            <w:vAlign w:val="center"/>
          </w:tcPr>
          <w:p w14:paraId="16E59AD1" w14:textId="77777777" w:rsidR="0085301A" w:rsidRPr="003A4A4F" w:rsidRDefault="0085301A" w:rsidP="00C202AA">
            <w:pPr>
              <w:rPr>
                <w:rFonts w:ascii="Arial" w:hAnsi="Arial" w:cs="Arial"/>
                <w:sz w:val="18"/>
                <w:szCs w:val="18"/>
              </w:rPr>
            </w:pPr>
          </w:p>
        </w:tc>
        <w:tc>
          <w:tcPr>
            <w:tcW w:w="1880" w:type="pct"/>
            <w:shd w:val="clear" w:color="auto" w:fill="FFFF00"/>
            <w:vAlign w:val="center"/>
          </w:tcPr>
          <w:p w14:paraId="16E59AD2" w14:textId="71496D03" w:rsidR="0085301A" w:rsidRPr="003A4A4F" w:rsidRDefault="00627343" w:rsidP="00627343">
            <w:pPr>
              <w:rPr>
                <w:rFonts w:ascii="Arial" w:hAnsi="Arial" w:cs="Arial"/>
                <w:sz w:val="18"/>
                <w:szCs w:val="18"/>
              </w:rPr>
            </w:pPr>
            <w:r w:rsidRPr="00627343">
              <w:rPr>
                <w:rFonts w:ascii="Arial" w:hAnsi="Arial" w:cs="Arial"/>
                <w:sz w:val="18"/>
                <w:szCs w:val="18"/>
              </w:rPr>
              <w:t xml:space="preserve">HP </w:t>
            </w:r>
            <w:proofErr w:type="spellStart"/>
            <w:r w:rsidRPr="00627343">
              <w:rPr>
                <w:rFonts w:ascii="Arial" w:hAnsi="Arial" w:cs="Arial"/>
                <w:sz w:val="18"/>
                <w:szCs w:val="18"/>
              </w:rPr>
              <w:t>LaserJet</w:t>
            </w:r>
            <w:proofErr w:type="spellEnd"/>
            <w:r>
              <w:rPr>
                <w:rFonts w:ascii="Arial" w:hAnsi="Arial" w:cs="Arial"/>
                <w:sz w:val="18"/>
                <w:szCs w:val="18"/>
              </w:rPr>
              <w:t xml:space="preserve"> </w:t>
            </w:r>
            <w:proofErr w:type="spellStart"/>
            <w:r>
              <w:rPr>
                <w:rFonts w:ascii="Arial" w:hAnsi="Arial" w:cs="Arial"/>
                <w:sz w:val="18"/>
                <w:szCs w:val="18"/>
              </w:rPr>
              <w:t>Managed</w:t>
            </w:r>
            <w:proofErr w:type="spellEnd"/>
            <w:r w:rsidRPr="00627343">
              <w:rPr>
                <w:rFonts w:ascii="Arial" w:hAnsi="Arial" w:cs="Arial"/>
                <w:sz w:val="18"/>
                <w:szCs w:val="18"/>
              </w:rPr>
              <w:t>, E82550</w:t>
            </w:r>
          </w:p>
        </w:tc>
      </w:tr>
      <w:tr w:rsidR="0085301A" w:rsidRPr="003A4A4F" w14:paraId="16E59AD7" w14:textId="77777777" w:rsidTr="003E0062">
        <w:trPr>
          <w:gridAfter w:val="1"/>
          <w:wAfter w:w="4" w:type="pct"/>
          <w:trHeight w:val="567"/>
          <w:jc w:val="center"/>
        </w:trPr>
        <w:tc>
          <w:tcPr>
            <w:tcW w:w="1246" w:type="pct"/>
            <w:vAlign w:val="center"/>
          </w:tcPr>
          <w:p w14:paraId="16E59AD4" w14:textId="77777777" w:rsidR="0085301A" w:rsidRPr="003A4A4F" w:rsidRDefault="0085301A" w:rsidP="00C202AA">
            <w:pPr>
              <w:rPr>
                <w:rFonts w:ascii="Arial" w:hAnsi="Arial" w:cs="Arial"/>
                <w:sz w:val="18"/>
                <w:szCs w:val="18"/>
              </w:rPr>
            </w:pPr>
            <w:r w:rsidRPr="003A4A4F">
              <w:rPr>
                <w:rFonts w:ascii="Arial" w:hAnsi="Arial" w:cs="Arial"/>
                <w:sz w:val="18"/>
                <w:szCs w:val="18"/>
              </w:rPr>
              <w:t>Model</w:t>
            </w:r>
          </w:p>
        </w:tc>
        <w:tc>
          <w:tcPr>
            <w:tcW w:w="1870" w:type="pct"/>
            <w:vAlign w:val="center"/>
          </w:tcPr>
          <w:p w14:paraId="16E59AD5" w14:textId="77777777" w:rsidR="0085301A" w:rsidRPr="003A4A4F" w:rsidRDefault="0085301A" w:rsidP="00C202AA">
            <w:pPr>
              <w:rPr>
                <w:rFonts w:ascii="Arial" w:hAnsi="Arial" w:cs="Arial"/>
                <w:sz w:val="18"/>
                <w:szCs w:val="18"/>
              </w:rPr>
            </w:pPr>
          </w:p>
        </w:tc>
        <w:tc>
          <w:tcPr>
            <w:tcW w:w="1880" w:type="pct"/>
            <w:shd w:val="clear" w:color="auto" w:fill="FFFF00"/>
            <w:vAlign w:val="center"/>
          </w:tcPr>
          <w:p w14:paraId="182DB686" w14:textId="77777777" w:rsidR="00627343" w:rsidRPr="00627343" w:rsidRDefault="00627343" w:rsidP="00627343">
            <w:pPr>
              <w:rPr>
                <w:rFonts w:ascii="Arial" w:hAnsi="Arial" w:cs="Arial"/>
                <w:sz w:val="18"/>
                <w:szCs w:val="18"/>
              </w:rPr>
            </w:pPr>
            <w:r w:rsidRPr="00627343">
              <w:rPr>
                <w:rFonts w:ascii="Arial" w:hAnsi="Arial" w:cs="Arial"/>
                <w:sz w:val="18"/>
                <w:szCs w:val="18"/>
              </w:rPr>
              <w:t xml:space="preserve">Multifunkční tiskárna HP </w:t>
            </w:r>
            <w:proofErr w:type="spellStart"/>
            <w:r w:rsidRPr="00627343">
              <w:rPr>
                <w:rFonts w:ascii="Arial" w:hAnsi="Arial" w:cs="Arial"/>
                <w:sz w:val="18"/>
                <w:szCs w:val="18"/>
              </w:rPr>
              <w:t>Managed</w:t>
            </w:r>
            <w:proofErr w:type="spellEnd"/>
          </w:p>
          <w:p w14:paraId="16E59AD6" w14:textId="16C2EB46" w:rsidR="0085301A" w:rsidRPr="003A4A4F" w:rsidRDefault="00627343" w:rsidP="00627343">
            <w:pPr>
              <w:rPr>
                <w:rFonts w:ascii="Arial" w:hAnsi="Arial" w:cs="Arial"/>
                <w:sz w:val="18"/>
                <w:szCs w:val="18"/>
              </w:rPr>
            </w:pPr>
            <w:r w:rsidRPr="00627343">
              <w:rPr>
                <w:rFonts w:ascii="Arial" w:hAnsi="Arial" w:cs="Arial"/>
                <w:sz w:val="18"/>
                <w:szCs w:val="18"/>
              </w:rPr>
              <w:t>E82550dn</w:t>
            </w:r>
            <w:r w:rsidR="00B01068">
              <w:rPr>
                <w:rFonts w:ascii="Arial" w:hAnsi="Arial" w:cs="Arial"/>
                <w:sz w:val="18"/>
                <w:szCs w:val="18"/>
              </w:rPr>
              <w:t xml:space="preserve"> + </w:t>
            </w:r>
            <w:r w:rsidR="00B01068" w:rsidRPr="00B01068">
              <w:rPr>
                <w:rFonts w:ascii="Arial" w:hAnsi="Arial" w:cs="Arial"/>
                <w:sz w:val="18"/>
                <w:szCs w:val="18"/>
              </w:rPr>
              <w:t xml:space="preserve">HP </w:t>
            </w:r>
            <w:proofErr w:type="spellStart"/>
            <w:r w:rsidR="00B01068" w:rsidRPr="00B01068">
              <w:rPr>
                <w:rFonts w:ascii="Arial" w:hAnsi="Arial" w:cs="Arial"/>
                <w:sz w:val="18"/>
                <w:szCs w:val="18"/>
              </w:rPr>
              <w:t>LaserJet</w:t>
            </w:r>
            <w:proofErr w:type="spellEnd"/>
            <w:r w:rsidR="00B01068" w:rsidRPr="00B01068">
              <w:rPr>
                <w:rFonts w:ascii="Arial" w:hAnsi="Arial" w:cs="Arial"/>
                <w:sz w:val="18"/>
                <w:szCs w:val="18"/>
              </w:rPr>
              <w:t xml:space="preserve"> </w:t>
            </w:r>
            <w:proofErr w:type="spellStart"/>
            <w:r w:rsidR="00B01068" w:rsidRPr="00B01068">
              <w:rPr>
                <w:rFonts w:ascii="Arial" w:hAnsi="Arial" w:cs="Arial"/>
                <w:sz w:val="18"/>
                <w:szCs w:val="18"/>
              </w:rPr>
              <w:t>Dual</w:t>
            </w:r>
            <w:proofErr w:type="spellEnd"/>
            <w:r w:rsidR="00B01068" w:rsidRPr="00B01068">
              <w:rPr>
                <w:rFonts w:ascii="Arial" w:hAnsi="Arial" w:cs="Arial"/>
                <w:sz w:val="18"/>
                <w:szCs w:val="18"/>
              </w:rPr>
              <w:t xml:space="preserve"> </w:t>
            </w:r>
            <w:proofErr w:type="spellStart"/>
            <w:r w:rsidR="00B01068" w:rsidRPr="00B01068">
              <w:rPr>
                <w:rFonts w:ascii="Arial" w:hAnsi="Arial" w:cs="Arial"/>
                <w:sz w:val="18"/>
                <w:szCs w:val="18"/>
              </w:rPr>
              <w:t>Cassette</w:t>
            </w:r>
            <w:proofErr w:type="spellEnd"/>
            <w:r w:rsidR="00B01068" w:rsidRPr="00B01068">
              <w:rPr>
                <w:rFonts w:ascii="Arial" w:hAnsi="Arial" w:cs="Arial"/>
                <w:sz w:val="18"/>
                <w:szCs w:val="18"/>
              </w:rPr>
              <w:t xml:space="preserve"> </w:t>
            </w:r>
            <w:proofErr w:type="spellStart"/>
            <w:r w:rsidR="00B01068" w:rsidRPr="00B01068">
              <w:rPr>
                <w:rFonts w:ascii="Arial" w:hAnsi="Arial" w:cs="Arial"/>
                <w:sz w:val="18"/>
                <w:szCs w:val="18"/>
              </w:rPr>
              <w:t>Dprtmnt</w:t>
            </w:r>
            <w:proofErr w:type="spellEnd"/>
            <w:r w:rsidR="00B01068" w:rsidRPr="00B01068">
              <w:rPr>
                <w:rFonts w:ascii="Arial" w:hAnsi="Arial" w:cs="Arial"/>
                <w:sz w:val="18"/>
                <w:szCs w:val="18"/>
              </w:rPr>
              <w:t xml:space="preserve"> </w:t>
            </w:r>
            <w:proofErr w:type="spellStart"/>
            <w:r w:rsidR="00B01068" w:rsidRPr="00B01068">
              <w:rPr>
                <w:rFonts w:ascii="Arial" w:hAnsi="Arial" w:cs="Arial"/>
                <w:sz w:val="18"/>
                <w:szCs w:val="18"/>
              </w:rPr>
              <w:t>Feeder</w:t>
            </w:r>
            <w:proofErr w:type="spellEnd"/>
          </w:p>
        </w:tc>
      </w:tr>
      <w:tr w:rsidR="0085301A" w:rsidRPr="003A4A4F" w14:paraId="16E59ADF" w14:textId="77777777" w:rsidTr="00DB2B1D">
        <w:trPr>
          <w:trHeight w:val="567"/>
          <w:jc w:val="center"/>
        </w:trPr>
        <w:tc>
          <w:tcPr>
            <w:tcW w:w="1246" w:type="pct"/>
            <w:vAlign w:val="center"/>
          </w:tcPr>
          <w:p w14:paraId="16E59ADC" w14:textId="77777777" w:rsidR="0085301A" w:rsidRPr="003A4A4F" w:rsidRDefault="0085301A" w:rsidP="00C202AA">
            <w:pPr>
              <w:rPr>
                <w:rFonts w:ascii="Arial" w:hAnsi="Arial" w:cs="Arial"/>
                <w:sz w:val="18"/>
                <w:szCs w:val="18"/>
              </w:rPr>
            </w:pPr>
            <w:r w:rsidRPr="003A4A4F">
              <w:rPr>
                <w:rFonts w:ascii="Arial" w:hAnsi="Arial" w:cs="Arial"/>
                <w:sz w:val="18"/>
                <w:szCs w:val="18"/>
              </w:rPr>
              <w:t>Druh tisku</w:t>
            </w:r>
          </w:p>
        </w:tc>
        <w:tc>
          <w:tcPr>
            <w:tcW w:w="1870" w:type="pct"/>
            <w:vAlign w:val="center"/>
          </w:tcPr>
          <w:p w14:paraId="16E59ADD" w14:textId="11CFC262" w:rsidR="0085301A" w:rsidRPr="003A4A4F" w:rsidRDefault="00082167" w:rsidP="00DB2B1D">
            <w:pPr>
              <w:ind w:left="43"/>
              <w:rPr>
                <w:rFonts w:ascii="Arial" w:hAnsi="Arial" w:cs="Arial"/>
                <w:sz w:val="18"/>
                <w:szCs w:val="18"/>
              </w:rPr>
            </w:pPr>
            <w:r>
              <w:rPr>
                <w:rFonts w:ascii="Arial" w:hAnsi="Arial" w:cs="Arial"/>
                <w:sz w:val="18"/>
                <w:szCs w:val="18"/>
              </w:rPr>
              <w:t>Laserový</w:t>
            </w:r>
            <w:r w:rsidR="00C9025A">
              <w:rPr>
                <w:rFonts w:ascii="Arial" w:hAnsi="Arial" w:cs="Arial"/>
                <w:sz w:val="18"/>
                <w:szCs w:val="18"/>
              </w:rPr>
              <w:t xml:space="preserve">, </w:t>
            </w:r>
            <w:r w:rsidR="00C9025A" w:rsidRPr="005E23AF">
              <w:rPr>
                <w:rFonts w:ascii="Arial" w:hAnsi="Arial" w:cs="Arial"/>
                <w:sz w:val="18"/>
                <w:szCs w:val="18"/>
              </w:rPr>
              <w:t>LED nebo inkoustová technologie</w:t>
            </w:r>
            <w:r w:rsidR="0085301A" w:rsidRPr="003A4A4F">
              <w:rPr>
                <w:rFonts w:ascii="Arial" w:hAnsi="Arial" w:cs="Arial"/>
                <w:sz w:val="18"/>
                <w:szCs w:val="18"/>
              </w:rPr>
              <w:t>, monochromatický tisk</w:t>
            </w:r>
          </w:p>
        </w:tc>
        <w:tc>
          <w:tcPr>
            <w:tcW w:w="1884" w:type="pct"/>
            <w:gridSpan w:val="2"/>
            <w:shd w:val="clear" w:color="auto" w:fill="FFFF00"/>
          </w:tcPr>
          <w:p w14:paraId="5B37C3D2" w14:textId="77777777" w:rsidR="0085301A" w:rsidRDefault="0085301A" w:rsidP="00C202AA">
            <w:pPr>
              <w:ind w:left="43"/>
              <w:rPr>
                <w:rFonts w:ascii="Arial" w:hAnsi="Arial" w:cs="Arial"/>
                <w:sz w:val="18"/>
                <w:szCs w:val="18"/>
              </w:rPr>
            </w:pPr>
          </w:p>
          <w:p w14:paraId="16E59ADE" w14:textId="0465EC15" w:rsidR="00627343" w:rsidRPr="003A4A4F" w:rsidRDefault="00627343" w:rsidP="00C202AA">
            <w:pPr>
              <w:ind w:left="43"/>
              <w:rPr>
                <w:rFonts w:ascii="Arial" w:hAnsi="Arial" w:cs="Arial"/>
                <w:sz w:val="18"/>
                <w:szCs w:val="18"/>
              </w:rPr>
            </w:pPr>
            <w:r>
              <w:rPr>
                <w:rFonts w:ascii="Arial" w:hAnsi="Arial" w:cs="Arial"/>
                <w:sz w:val="18"/>
                <w:szCs w:val="18"/>
              </w:rPr>
              <w:t>Laser</w:t>
            </w:r>
            <w:r w:rsidR="00261F3E">
              <w:rPr>
                <w:rFonts w:ascii="Arial" w:hAnsi="Arial" w:cs="Arial"/>
                <w:sz w:val="18"/>
                <w:szCs w:val="18"/>
              </w:rPr>
              <w:t>ový</w:t>
            </w:r>
            <w:r w:rsidR="00962044">
              <w:rPr>
                <w:rFonts w:ascii="Arial" w:hAnsi="Arial" w:cs="Arial"/>
                <w:sz w:val="18"/>
                <w:szCs w:val="18"/>
              </w:rPr>
              <w:t>, monochromatický</w:t>
            </w:r>
          </w:p>
        </w:tc>
      </w:tr>
      <w:tr w:rsidR="0085301A" w:rsidRPr="003A4A4F" w14:paraId="16E59AE3" w14:textId="77777777" w:rsidTr="00DB2B1D">
        <w:trPr>
          <w:trHeight w:val="567"/>
          <w:jc w:val="center"/>
        </w:trPr>
        <w:tc>
          <w:tcPr>
            <w:tcW w:w="1246" w:type="pct"/>
            <w:shd w:val="clear" w:color="auto" w:fill="auto"/>
            <w:vAlign w:val="center"/>
          </w:tcPr>
          <w:p w14:paraId="16E59AE0" w14:textId="7155F839" w:rsidR="0085301A" w:rsidRPr="003A4A4F" w:rsidRDefault="003E0062" w:rsidP="00C202AA">
            <w:pPr>
              <w:rPr>
                <w:rFonts w:ascii="Arial" w:hAnsi="Arial" w:cs="Arial"/>
                <w:sz w:val="18"/>
                <w:szCs w:val="18"/>
              </w:rPr>
            </w:pPr>
            <w:r>
              <w:rPr>
                <w:rFonts w:ascii="Arial" w:hAnsi="Arial" w:cs="Arial"/>
                <w:sz w:val="18"/>
                <w:szCs w:val="18"/>
              </w:rPr>
              <w:t>Rychlost tisku</w:t>
            </w:r>
          </w:p>
        </w:tc>
        <w:tc>
          <w:tcPr>
            <w:tcW w:w="1870" w:type="pct"/>
            <w:shd w:val="clear" w:color="auto" w:fill="auto"/>
            <w:vAlign w:val="center"/>
          </w:tcPr>
          <w:p w14:paraId="16E59AE1" w14:textId="7A383D3B" w:rsidR="0085301A" w:rsidRPr="003A4A4F" w:rsidRDefault="00E3019D" w:rsidP="00663A8A">
            <w:pPr>
              <w:ind w:left="43"/>
              <w:rPr>
                <w:rFonts w:ascii="Arial" w:hAnsi="Arial" w:cs="Arial"/>
                <w:sz w:val="18"/>
                <w:szCs w:val="18"/>
              </w:rPr>
            </w:pPr>
            <w:r w:rsidRPr="003A4A4F">
              <w:rPr>
                <w:rFonts w:ascii="Arial" w:hAnsi="Arial" w:cs="Arial"/>
                <w:sz w:val="18"/>
                <w:szCs w:val="18"/>
              </w:rPr>
              <w:t xml:space="preserve">Min. </w:t>
            </w:r>
            <w:r>
              <w:rPr>
                <w:rFonts w:ascii="Arial" w:hAnsi="Arial" w:cs="Arial"/>
                <w:sz w:val="18"/>
                <w:szCs w:val="18"/>
              </w:rPr>
              <w:t xml:space="preserve">50 </w:t>
            </w:r>
            <w:r w:rsidRPr="003A4A4F">
              <w:rPr>
                <w:rFonts w:ascii="Arial" w:hAnsi="Arial" w:cs="Arial"/>
                <w:sz w:val="18"/>
                <w:szCs w:val="18"/>
              </w:rPr>
              <w:t xml:space="preserve"> stran/minutu, jednostranně</w:t>
            </w:r>
          </w:p>
        </w:tc>
        <w:tc>
          <w:tcPr>
            <w:tcW w:w="1884" w:type="pct"/>
            <w:gridSpan w:val="2"/>
            <w:shd w:val="clear" w:color="auto" w:fill="FFFF00"/>
          </w:tcPr>
          <w:p w14:paraId="5583E3BF" w14:textId="77777777" w:rsidR="0085301A" w:rsidRDefault="0085301A" w:rsidP="00C202AA">
            <w:pPr>
              <w:rPr>
                <w:rFonts w:ascii="Arial" w:hAnsi="Arial" w:cs="Arial"/>
                <w:sz w:val="18"/>
                <w:szCs w:val="18"/>
              </w:rPr>
            </w:pPr>
          </w:p>
          <w:p w14:paraId="16E59AE2" w14:textId="3FC4ECA1" w:rsidR="00627343" w:rsidRPr="003A4A4F" w:rsidRDefault="00627343" w:rsidP="00C202AA">
            <w:pPr>
              <w:rPr>
                <w:rFonts w:ascii="Arial" w:hAnsi="Arial" w:cs="Arial"/>
                <w:sz w:val="18"/>
                <w:szCs w:val="18"/>
              </w:rPr>
            </w:pPr>
            <w:r>
              <w:rPr>
                <w:rFonts w:ascii="Arial" w:hAnsi="Arial" w:cs="Arial"/>
                <w:sz w:val="18"/>
                <w:szCs w:val="18"/>
              </w:rPr>
              <w:t>ANO</w:t>
            </w:r>
          </w:p>
        </w:tc>
      </w:tr>
      <w:tr w:rsidR="00DB2B1D" w:rsidRPr="003A4A4F" w14:paraId="25F6724D" w14:textId="77777777" w:rsidTr="00DB2B1D">
        <w:trPr>
          <w:trHeight w:val="567"/>
          <w:jc w:val="center"/>
        </w:trPr>
        <w:tc>
          <w:tcPr>
            <w:tcW w:w="1246" w:type="pct"/>
            <w:shd w:val="clear" w:color="auto" w:fill="auto"/>
            <w:vAlign w:val="center"/>
          </w:tcPr>
          <w:p w14:paraId="2A70F4D9" w14:textId="52D0BF77" w:rsidR="00DB2B1D" w:rsidRDefault="00DB2B1D" w:rsidP="00C202AA">
            <w:pPr>
              <w:rPr>
                <w:rFonts w:ascii="Arial" w:hAnsi="Arial" w:cs="Arial"/>
                <w:sz w:val="18"/>
                <w:szCs w:val="18"/>
              </w:rPr>
            </w:pPr>
            <w:r w:rsidRPr="00DB2B1D">
              <w:rPr>
                <w:rFonts w:ascii="Arial" w:hAnsi="Arial" w:cs="Arial"/>
                <w:sz w:val="18"/>
                <w:szCs w:val="18"/>
              </w:rPr>
              <w:t>Rozlišení</w:t>
            </w:r>
          </w:p>
        </w:tc>
        <w:tc>
          <w:tcPr>
            <w:tcW w:w="1870" w:type="pct"/>
            <w:shd w:val="clear" w:color="auto" w:fill="auto"/>
            <w:vAlign w:val="center"/>
          </w:tcPr>
          <w:p w14:paraId="4A6DE85F" w14:textId="5AF0EA9F" w:rsidR="00DB2B1D" w:rsidRPr="003A4A4F" w:rsidRDefault="00DB2B1D" w:rsidP="00DB2B1D">
            <w:pPr>
              <w:ind w:left="43"/>
              <w:rPr>
                <w:rFonts w:ascii="Arial" w:hAnsi="Arial" w:cs="Arial"/>
                <w:sz w:val="18"/>
                <w:szCs w:val="18"/>
              </w:rPr>
            </w:pPr>
            <w:r w:rsidRPr="00DB2B1D">
              <w:rPr>
                <w:rFonts w:ascii="Arial" w:hAnsi="Arial" w:cs="Arial"/>
                <w:sz w:val="18"/>
                <w:szCs w:val="18"/>
              </w:rPr>
              <w:t>Min. 600 x 600 dpi</w:t>
            </w:r>
          </w:p>
        </w:tc>
        <w:tc>
          <w:tcPr>
            <w:tcW w:w="1884" w:type="pct"/>
            <w:gridSpan w:val="2"/>
            <w:shd w:val="clear" w:color="auto" w:fill="FFFF00"/>
          </w:tcPr>
          <w:p w14:paraId="00B6B8F4" w14:textId="77777777" w:rsidR="00DB2B1D" w:rsidRDefault="00DB2B1D" w:rsidP="00C202AA">
            <w:pPr>
              <w:rPr>
                <w:rFonts w:ascii="Arial" w:hAnsi="Arial" w:cs="Arial"/>
                <w:sz w:val="18"/>
                <w:szCs w:val="18"/>
              </w:rPr>
            </w:pPr>
          </w:p>
          <w:p w14:paraId="75785F8C" w14:textId="7CE221A8" w:rsidR="00627343" w:rsidRPr="003A4A4F" w:rsidRDefault="00627343" w:rsidP="00C202AA">
            <w:pPr>
              <w:rPr>
                <w:rFonts w:ascii="Arial" w:hAnsi="Arial" w:cs="Arial"/>
                <w:sz w:val="18"/>
                <w:szCs w:val="18"/>
              </w:rPr>
            </w:pPr>
            <w:r>
              <w:rPr>
                <w:rFonts w:ascii="Arial" w:hAnsi="Arial" w:cs="Arial"/>
                <w:sz w:val="18"/>
                <w:szCs w:val="18"/>
              </w:rPr>
              <w:t>1200 x 1200 dpi</w:t>
            </w:r>
          </w:p>
        </w:tc>
      </w:tr>
      <w:tr w:rsidR="0085301A" w:rsidRPr="003A4A4F" w14:paraId="16E59AE8" w14:textId="77777777" w:rsidTr="00DB2B1D">
        <w:trPr>
          <w:trHeight w:val="567"/>
          <w:jc w:val="center"/>
        </w:trPr>
        <w:tc>
          <w:tcPr>
            <w:tcW w:w="1246" w:type="pct"/>
            <w:vAlign w:val="center"/>
          </w:tcPr>
          <w:p w14:paraId="16E59AE4" w14:textId="77777777" w:rsidR="0085301A" w:rsidRPr="003A4A4F" w:rsidRDefault="0085301A" w:rsidP="00C202AA">
            <w:pPr>
              <w:rPr>
                <w:rFonts w:ascii="Arial" w:hAnsi="Arial" w:cs="Arial"/>
                <w:sz w:val="18"/>
                <w:szCs w:val="18"/>
              </w:rPr>
            </w:pPr>
            <w:r w:rsidRPr="003A4A4F">
              <w:rPr>
                <w:rFonts w:ascii="Arial" w:eastAsia="SimSun" w:hAnsi="Arial" w:cs="Arial"/>
                <w:sz w:val="18"/>
                <w:lang w:eastAsia="en-US" w:bidi="hi-IN"/>
              </w:rPr>
              <w:t>Minimální garantovaná životnost</w:t>
            </w:r>
          </w:p>
        </w:tc>
        <w:tc>
          <w:tcPr>
            <w:tcW w:w="1870" w:type="pct"/>
            <w:vAlign w:val="center"/>
          </w:tcPr>
          <w:p w14:paraId="16E59AE5" w14:textId="7D7143A0" w:rsidR="0085301A" w:rsidRPr="003A4A4F" w:rsidRDefault="003E0062" w:rsidP="00DB2B1D">
            <w:pPr>
              <w:widowControl w:val="0"/>
              <w:autoSpaceDE w:val="0"/>
              <w:autoSpaceDN w:val="0"/>
              <w:adjustRightInd w:val="0"/>
              <w:spacing w:line="276" w:lineRule="auto"/>
              <w:rPr>
                <w:rFonts w:ascii="Arial" w:hAnsi="Arial" w:cs="Arial"/>
                <w:sz w:val="18"/>
                <w:lang w:eastAsia="en-US"/>
              </w:rPr>
            </w:pPr>
            <w:r>
              <w:rPr>
                <w:rFonts w:ascii="Arial" w:hAnsi="Arial" w:cs="Arial"/>
                <w:sz w:val="18"/>
                <w:lang w:eastAsia="en-US"/>
              </w:rPr>
              <w:t xml:space="preserve"> </w:t>
            </w:r>
            <w:r w:rsidR="0069108B">
              <w:rPr>
                <w:rFonts w:ascii="Arial" w:hAnsi="Arial" w:cs="Arial"/>
                <w:sz w:val="18"/>
                <w:lang w:eastAsia="en-US"/>
              </w:rPr>
              <w:t>1 0</w:t>
            </w:r>
            <w:r w:rsidR="0085301A" w:rsidRPr="003A4A4F">
              <w:rPr>
                <w:rFonts w:ascii="Arial" w:hAnsi="Arial" w:cs="Arial"/>
                <w:sz w:val="18"/>
                <w:lang w:eastAsia="en-US"/>
              </w:rPr>
              <w:t>00</w:t>
            </w:r>
            <w:r w:rsidR="006A5CAF">
              <w:rPr>
                <w:rFonts w:ascii="Arial" w:hAnsi="Arial" w:cs="Arial"/>
                <w:sz w:val="18"/>
                <w:lang w:eastAsia="en-US"/>
              </w:rPr>
              <w:t xml:space="preserve"> </w:t>
            </w:r>
            <w:r w:rsidR="0085301A" w:rsidRPr="003A4A4F">
              <w:rPr>
                <w:rFonts w:ascii="Arial" w:hAnsi="Arial" w:cs="Arial"/>
                <w:sz w:val="18"/>
                <w:lang w:eastAsia="en-US"/>
              </w:rPr>
              <w:t>000 str.</w:t>
            </w:r>
          </w:p>
          <w:p w14:paraId="16E59AE6" w14:textId="33C655BA" w:rsidR="0085301A" w:rsidRPr="003A4A4F" w:rsidRDefault="0085301A" w:rsidP="00DB2B1D">
            <w:pPr>
              <w:ind w:left="21"/>
              <w:rPr>
                <w:rFonts w:ascii="Arial" w:hAnsi="Arial" w:cs="Arial"/>
                <w:sz w:val="18"/>
                <w:szCs w:val="18"/>
              </w:rPr>
            </w:pPr>
            <w:r w:rsidRPr="003A4A4F">
              <w:rPr>
                <w:rFonts w:ascii="Arial" w:hAnsi="Arial" w:cs="Arial"/>
                <w:sz w:val="18"/>
                <w:lang w:eastAsia="en-US"/>
              </w:rPr>
              <w:t>(garance životnosti stroje v počtu stran od výrobce)</w:t>
            </w:r>
          </w:p>
        </w:tc>
        <w:tc>
          <w:tcPr>
            <w:tcW w:w="1884" w:type="pct"/>
            <w:gridSpan w:val="2"/>
            <w:shd w:val="clear" w:color="auto" w:fill="FFFF00"/>
            <w:vAlign w:val="center"/>
          </w:tcPr>
          <w:p w14:paraId="16E59AE7" w14:textId="56AD7521" w:rsidR="0085301A" w:rsidRPr="003A4A4F" w:rsidRDefault="00F96ED0" w:rsidP="00C202AA">
            <w:pPr>
              <w:ind w:left="21"/>
              <w:rPr>
                <w:rFonts w:ascii="Arial" w:hAnsi="Arial" w:cs="Arial"/>
                <w:sz w:val="16"/>
                <w:szCs w:val="18"/>
              </w:rPr>
            </w:pPr>
            <w:r>
              <w:rPr>
                <w:rFonts w:ascii="Arial" w:hAnsi="Arial" w:cs="Arial"/>
                <w:sz w:val="16"/>
                <w:szCs w:val="18"/>
              </w:rPr>
              <w:t>ANO, 2 000 000 stran</w:t>
            </w:r>
          </w:p>
        </w:tc>
      </w:tr>
      <w:tr w:rsidR="0085301A" w:rsidRPr="003A4A4F" w14:paraId="16E59AF1" w14:textId="77777777" w:rsidTr="00DB2B1D">
        <w:trPr>
          <w:trHeight w:val="567"/>
          <w:jc w:val="center"/>
        </w:trPr>
        <w:tc>
          <w:tcPr>
            <w:tcW w:w="1246" w:type="pct"/>
            <w:vAlign w:val="center"/>
          </w:tcPr>
          <w:p w14:paraId="16E59AEE" w14:textId="77777777" w:rsidR="0085301A" w:rsidRPr="003A4A4F" w:rsidRDefault="0085301A" w:rsidP="00C202AA">
            <w:pPr>
              <w:rPr>
                <w:rFonts w:ascii="Arial" w:hAnsi="Arial" w:cs="Arial"/>
                <w:sz w:val="18"/>
                <w:szCs w:val="18"/>
              </w:rPr>
            </w:pPr>
            <w:r w:rsidRPr="003A4A4F">
              <w:rPr>
                <w:rFonts w:ascii="Arial" w:hAnsi="Arial" w:cs="Arial"/>
                <w:sz w:val="18"/>
                <w:szCs w:val="18"/>
              </w:rPr>
              <w:lastRenderedPageBreak/>
              <w:t>Doporučená měsíční zátěž stanovená výrobcem</w:t>
            </w:r>
          </w:p>
        </w:tc>
        <w:tc>
          <w:tcPr>
            <w:tcW w:w="1870" w:type="pct"/>
            <w:vAlign w:val="center"/>
          </w:tcPr>
          <w:p w14:paraId="16E59AEF" w14:textId="5A91A9B5" w:rsidR="0085301A" w:rsidRPr="003A4A4F" w:rsidRDefault="0085301A" w:rsidP="00C202AA">
            <w:pPr>
              <w:rPr>
                <w:rFonts w:ascii="Arial" w:hAnsi="Arial" w:cs="Arial"/>
                <w:sz w:val="18"/>
                <w:szCs w:val="18"/>
              </w:rPr>
            </w:pPr>
            <w:r w:rsidRPr="003A4A4F">
              <w:rPr>
                <w:rFonts w:ascii="Arial" w:hAnsi="Arial" w:cs="Arial"/>
                <w:sz w:val="18"/>
                <w:szCs w:val="18"/>
              </w:rPr>
              <w:t>Min. 25 000 stran/</w:t>
            </w:r>
            <w:r w:rsidR="008831FE" w:rsidRPr="003A4A4F">
              <w:rPr>
                <w:rFonts w:ascii="Arial" w:hAnsi="Arial" w:cs="Arial"/>
                <w:sz w:val="18"/>
                <w:szCs w:val="18"/>
              </w:rPr>
              <w:t>měsí</w:t>
            </w:r>
            <w:r w:rsidR="008831FE">
              <w:rPr>
                <w:rFonts w:ascii="Arial" w:hAnsi="Arial" w:cs="Arial"/>
                <w:sz w:val="18"/>
                <w:szCs w:val="18"/>
              </w:rPr>
              <w:t>c</w:t>
            </w:r>
          </w:p>
        </w:tc>
        <w:tc>
          <w:tcPr>
            <w:tcW w:w="1884" w:type="pct"/>
            <w:gridSpan w:val="2"/>
            <w:shd w:val="clear" w:color="auto" w:fill="FFFF00"/>
            <w:vAlign w:val="center"/>
          </w:tcPr>
          <w:p w14:paraId="16E59AF0" w14:textId="31D749A9" w:rsidR="0085301A" w:rsidRPr="003A4A4F" w:rsidRDefault="00627343" w:rsidP="00C202AA">
            <w:pPr>
              <w:rPr>
                <w:rFonts w:ascii="Arial" w:hAnsi="Arial" w:cs="Arial"/>
                <w:sz w:val="18"/>
                <w:szCs w:val="18"/>
              </w:rPr>
            </w:pPr>
            <w:r>
              <w:rPr>
                <w:rFonts w:ascii="Arial" w:hAnsi="Arial" w:cs="Arial"/>
                <w:sz w:val="18"/>
                <w:szCs w:val="18"/>
              </w:rPr>
              <w:t>100 000 stran</w:t>
            </w:r>
          </w:p>
        </w:tc>
      </w:tr>
      <w:tr w:rsidR="0085301A" w:rsidRPr="003A4A4F" w14:paraId="16E59AFD" w14:textId="77777777" w:rsidTr="00DB2B1D">
        <w:trPr>
          <w:trHeight w:val="567"/>
          <w:jc w:val="center"/>
        </w:trPr>
        <w:tc>
          <w:tcPr>
            <w:tcW w:w="1246" w:type="pct"/>
            <w:vAlign w:val="center"/>
          </w:tcPr>
          <w:p w14:paraId="16E59AFA" w14:textId="23FC582F" w:rsidR="0085301A" w:rsidRPr="003A4A4F" w:rsidRDefault="0085301A" w:rsidP="00C202AA">
            <w:pPr>
              <w:rPr>
                <w:rFonts w:ascii="Arial" w:hAnsi="Arial" w:cs="Arial"/>
                <w:sz w:val="18"/>
                <w:szCs w:val="18"/>
              </w:rPr>
            </w:pPr>
            <w:r w:rsidRPr="003A4A4F">
              <w:rPr>
                <w:rFonts w:ascii="Arial" w:hAnsi="Arial" w:cs="Arial"/>
                <w:sz w:val="18"/>
                <w:szCs w:val="18"/>
              </w:rPr>
              <w:t xml:space="preserve">Tiskové jazyky </w:t>
            </w:r>
            <w:r w:rsidR="00082167">
              <w:rPr>
                <w:rFonts w:ascii="Arial" w:hAnsi="Arial" w:cs="Arial"/>
                <w:sz w:val="18"/>
                <w:szCs w:val="18"/>
              </w:rPr>
              <w:t>–</w:t>
            </w:r>
            <w:r w:rsidRPr="003A4A4F">
              <w:rPr>
                <w:rFonts w:ascii="Arial" w:hAnsi="Arial" w:cs="Arial"/>
                <w:sz w:val="18"/>
                <w:szCs w:val="18"/>
              </w:rPr>
              <w:t xml:space="preserve"> emulace</w:t>
            </w:r>
          </w:p>
        </w:tc>
        <w:tc>
          <w:tcPr>
            <w:tcW w:w="1870" w:type="pct"/>
            <w:vAlign w:val="center"/>
          </w:tcPr>
          <w:p w14:paraId="16E59AFB" w14:textId="04A54932" w:rsidR="0085301A" w:rsidRPr="003A4A4F" w:rsidRDefault="003E0062" w:rsidP="00C202AA">
            <w:pPr>
              <w:ind w:left="43"/>
              <w:rPr>
                <w:rFonts w:ascii="Arial" w:hAnsi="Arial" w:cs="Arial"/>
                <w:sz w:val="18"/>
                <w:szCs w:val="18"/>
              </w:rPr>
            </w:pPr>
            <w:r>
              <w:rPr>
                <w:rFonts w:ascii="Arial" w:hAnsi="Arial" w:cs="Arial"/>
                <w:sz w:val="18"/>
                <w:szCs w:val="18"/>
              </w:rPr>
              <w:t xml:space="preserve">Min. </w:t>
            </w:r>
            <w:r w:rsidR="0085301A" w:rsidRPr="003A4A4F">
              <w:rPr>
                <w:rFonts w:ascii="Arial" w:hAnsi="Arial" w:cs="Arial"/>
                <w:sz w:val="18"/>
                <w:szCs w:val="18"/>
              </w:rPr>
              <w:t xml:space="preserve">PCL5, PCL6, </w:t>
            </w:r>
            <w:proofErr w:type="spellStart"/>
            <w:r w:rsidR="0085301A" w:rsidRPr="003A4A4F">
              <w:rPr>
                <w:rFonts w:ascii="Arial" w:hAnsi="Arial" w:cs="Arial"/>
                <w:sz w:val="18"/>
                <w:szCs w:val="18"/>
              </w:rPr>
              <w:t>Postscript</w:t>
            </w:r>
            <w:proofErr w:type="spellEnd"/>
          </w:p>
        </w:tc>
        <w:tc>
          <w:tcPr>
            <w:tcW w:w="1884" w:type="pct"/>
            <w:gridSpan w:val="2"/>
            <w:shd w:val="clear" w:color="auto" w:fill="FFFF00"/>
          </w:tcPr>
          <w:p w14:paraId="2B319B28" w14:textId="77777777" w:rsidR="0085301A" w:rsidRDefault="0085301A" w:rsidP="00C202AA">
            <w:pPr>
              <w:ind w:left="43"/>
              <w:rPr>
                <w:rFonts w:ascii="Arial" w:hAnsi="Arial" w:cs="Arial"/>
                <w:sz w:val="18"/>
                <w:szCs w:val="18"/>
              </w:rPr>
            </w:pPr>
          </w:p>
          <w:p w14:paraId="16E59AFC" w14:textId="291A214E" w:rsidR="00627343" w:rsidRPr="003A4A4F" w:rsidRDefault="00627343" w:rsidP="00C202AA">
            <w:pPr>
              <w:ind w:left="43"/>
              <w:rPr>
                <w:rFonts w:ascii="Arial" w:hAnsi="Arial" w:cs="Arial"/>
                <w:sz w:val="18"/>
                <w:szCs w:val="18"/>
              </w:rPr>
            </w:pPr>
            <w:r>
              <w:rPr>
                <w:rFonts w:ascii="Arial" w:hAnsi="Arial" w:cs="Arial"/>
                <w:sz w:val="18"/>
                <w:szCs w:val="18"/>
              </w:rPr>
              <w:t>ANO</w:t>
            </w:r>
          </w:p>
        </w:tc>
      </w:tr>
      <w:tr w:rsidR="0085301A" w:rsidRPr="003A4A4F" w14:paraId="16E59B01" w14:textId="77777777" w:rsidTr="00DB2B1D">
        <w:trPr>
          <w:trHeight w:val="567"/>
          <w:jc w:val="center"/>
        </w:trPr>
        <w:tc>
          <w:tcPr>
            <w:tcW w:w="1246" w:type="pct"/>
            <w:shd w:val="clear" w:color="auto" w:fill="auto"/>
            <w:vAlign w:val="center"/>
          </w:tcPr>
          <w:p w14:paraId="16E59AFE" w14:textId="77777777" w:rsidR="0085301A" w:rsidRPr="003A4A4F" w:rsidRDefault="0085301A" w:rsidP="00C202AA">
            <w:pPr>
              <w:rPr>
                <w:rFonts w:ascii="Arial" w:hAnsi="Arial" w:cs="Arial"/>
                <w:sz w:val="18"/>
                <w:szCs w:val="18"/>
              </w:rPr>
            </w:pPr>
            <w:r w:rsidRPr="003A4A4F">
              <w:rPr>
                <w:rFonts w:ascii="Arial" w:hAnsi="Arial" w:cs="Arial"/>
                <w:sz w:val="18"/>
                <w:szCs w:val="18"/>
              </w:rPr>
              <w:t>Vnitřní paměť RAM</w:t>
            </w:r>
          </w:p>
        </w:tc>
        <w:tc>
          <w:tcPr>
            <w:tcW w:w="1870" w:type="pct"/>
            <w:shd w:val="clear" w:color="auto" w:fill="auto"/>
            <w:vAlign w:val="center"/>
          </w:tcPr>
          <w:p w14:paraId="16E59AFF" w14:textId="49E2ED46" w:rsidR="0085301A" w:rsidRPr="003A4A4F" w:rsidRDefault="008831FE" w:rsidP="006A5CAF">
            <w:pPr>
              <w:ind w:left="43"/>
              <w:rPr>
                <w:rFonts w:ascii="Arial" w:hAnsi="Arial" w:cs="Arial"/>
                <w:sz w:val="18"/>
                <w:szCs w:val="18"/>
              </w:rPr>
            </w:pPr>
            <w:r w:rsidRPr="003A4A4F">
              <w:rPr>
                <w:rFonts w:ascii="Arial" w:hAnsi="Arial" w:cs="Arial"/>
                <w:sz w:val="18"/>
                <w:szCs w:val="18"/>
              </w:rPr>
              <w:t>Min.</w:t>
            </w:r>
            <w:r>
              <w:rPr>
                <w:rFonts w:ascii="Arial" w:hAnsi="Arial" w:cs="Arial"/>
                <w:sz w:val="18"/>
                <w:szCs w:val="18"/>
              </w:rPr>
              <w:t xml:space="preserve"> 3</w:t>
            </w:r>
            <w:r w:rsidRPr="003A4A4F">
              <w:rPr>
                <w:rFonts w:ascii="Arial" w:hAnsi="Arial" w:cs="Arial"/>
                <w:sz w:val="18"/>
                <w:szCs w:val="18"/>
              </w:rPr>
              <w:t xml:space="preserve"> GB</w:t>
            </w:r>
          </w:p>
        </w:tc>
        <w:tc>
          <w:tcPr>
            <w:tcW w:w="1884" w:type="pct"/>
            <w:gridSpan w:val="2"/>
            <w:shd w:val="clear" w:color="auto" w:fill="FFFF00"/>
          </w:tcPr>
          <w:p w14:paraId="6A7C63A8" w14:textId="77777777" w:rsidR="0085301A" w:rsidRDefault="0085301A" w:rsidP="00C202AA">
            <w:pPr>
              <w:ind w:left="43"/>
              <w:rPr>
                <w:rFonts w:ascii="Arial" w:hAnsi="Arial" w:cs="Arial"/>
                <w:sz w:val="18"/>
                <w:szCs w:val="18"/>
              </w:rPr>
            </w:pPr>
          </w:p>
          <w:p w14:paraId="16E59B00" w14:textId="41081852" w:rsidR="00627343" w:rsidRPr="003A4A4F" w:rsidRDefault="00627343" w:rsidP="00C202AA">
            <w:pPr>
              <w:ind w:left="43"/>
              <w:rPr>
                <w:rFonts w:ascii="Arial" w:hAnsi="Arial" w:cs="Arial"/>
                <w:sz w:val="18"/>
                <w:szCs w:val="18"/>
              </w:rPr>
            </w:pPr>
            <w:r>
              <w:rPr>
                <w:rFonts w:ascii="Arial" w:hAnsi="Arial" w:cs="Arial"/>
                <w:sz w:val="18"/>
                <w:szCs w:val="18"/>
              </w:rPr>
              <w:t>7 GB</w:t>
            </w:r>
          </w:p>
        </w:tc>
      </w:tr>
      <w:tr w:rsidR="0085301A" w:rsidRPr="003A4A4F" w14:paraId="16E59B05" w14:textId="77777777" w:rsidTr="00DB2B1D">
        <w:trPr>
          <w:trHeight w:val="567"/>
          <w:jc w:val="center"/>
        </w:trPr>
        <w:tc>
          <w:tcPr>
            <w:tcW w:w="1246" w:type="pct"/>
            <w:vAlign w:val="center"/>
          </w:tcPr>
          <w:p w14:paraId="16E59B02" w14:textId="77777777" w:rsidR="0085301A" w:rsidRPr="003A4A4F" w:rsidRDefault="0085301A" w:rsidP="00C202AA">
            <w:pPr>
              <w:rPr>
                <w:rFonts w:ascii="Arial" w:hAnsi="Arial" w:cs="Arial"/>
                <w:sz w:val="18"/>
                <w:szCs w:val="18"/>
              </w:rPr>
            </w:pPr>
            <w:r w:rsidRPr="003A4A4F">
              <w:rPr>
                <w:rFonts w:ascii="Arial" w:hAnsi="Arial" w:cs="Arial"/>
                <w:sz w:val="18"/>
                <w:szCs w:val="18"/>
              </w:rPr>
              <w:t>Automatický oboustranný tisk</w:t>
            </w:r>
          </w:p>
        </w:tc>
        <w:tc>
          <w:tcPr>
            <w:tcW w:w="1870" w:type="pct"/>
            <w:vAlign w:val="center"/>
          </w:tcPr>
          <w:p w14:paraId="16E59B03" w14:textId="77777777" w:rsidR="0085301A" w:rsidRPr="003A4A4F" w:rsidRDefault="0085301A" w:rsidP="00C202AA">
            <w:pPr>
              <w:ind w:left="43"/>
              <w:rPr>
                <w:rFonts w:ascii="Arial" w:hAnsi="Arial" w:cs="Arial"/>
                <w:sz w:val="18"/>
                <w:szCs w:val="18"/>
              </w:rPr>
            </w:pPr>
            <w:r w:rsidRPr="003A4A4F">
              <w:rPr>
                <w:rFonts w:ascii="Arial" w:hAnsi="Arial" w:cs="Arial"/>
                <w:sz w:val="18"/>
                <w:szCs w:val="18"/>
              </w:rPr>
              <w:t>ANO, automatický duplex</w:t>
            </w:r>
          </w:p>
        </w:tc>
        <w:tc>
          <w:tcPr>
            <w:tcW w:w="1884" w:type="pct"/>
            <w:gridSpan w:val="2"/>
            <w:shd w:val="clear" w:color="auto" w:fill="FFFF00"/>
          </w:tcPr>
          <w:p w14:paraId="1F01875F" w14:textId="77777777" w:rsidR="00627343" w:rsidRDefault="00627343" w:rsidP="00C202AA">
            <w:pPr>
              <w:ind w:left="43"/>
              <w:rPr>
                <w:rFonts w:ascii="Arial" w:hAnsi="Arial" w:cs="Arial"/>
                <w:sz w:val="18"/>
                <w:szCs w:val="18"/>
              </w:rPr>
            </w:pPr>
          </w:p>
          <w:p w14:paraId="16E59B04" w14:textId="6E99D807" w:rsidR="0085301A" w:rsidRPr="003A4A4F" w:rsidRDefault="00627343" w:rsidP="00C202AA">
            <w:pPr>
              <w:ind w:left="43"/>
              <w:rPr>
                <w:rFonts w:ascii="Arial" w:hAnsi="Arial" w:cs="Arial"/>
                <w:sz w:val="18"/>
                <w:szCs w:val="18"/>
              </w:rPr>
            </w:pPr>
            <w:r>
              <w:rPr>
                <w:rFonts w:ascii="Arial" w:hAnsi="Arial" w:cs="Arial"/>
                <w:sz w:val="18"/>
                <w:szCs w:val="18"/>
              </w:rPr>
              <w:t>ANO</w:t>
            </w:r>
          </w:p>
        </w:tc>
      </w:tr>
      <w:tr w:rsidR="0085301A" w:rsidRPr="003A4A4F" w14:paraId="16E59B09" w14:textId="77777777" w:rsidTr="00DB2B1D">
        <w:trPr>
          <w:trHeight w:val="567"/>
          <w:jc w:val="center"/>
        </w:trPr>
        <w:tc>
          <w:tcPr>
            <w:tcW w:w="1246" w:type="pct"/>
            <w:vAlign w:val="center"/>
          </w:tcPr>
          <w:p w14:paraId="16E59B06" w14:textId="77777777" w:rsidR="0085301A" w:rsidRPr="003A4A4F" w:rsidRDefault="0085301A" w:rsidP="00C202AA">
            <w:pPr>
              <w:rPr>
                <w:rFonts w:ascii="Arial" w:hAnsi="Arial" w:cs="Arial"/>
                <w:sz w:val="18"/>
                <w:szCs w:val="18"/>
              </w:rPr>
            </w:pPr>
            <w:r w:rsidRPr="003A4A4F">
              <w:rPr>
                <w:rFonts w:ascii="Arial" w:hAnsi="Arial" w:cs="Arial"/>
                <w:sz w:val="18"/>
                <w:szCs w:val="18"/>
              </w:rPr>
              <w:t>Tisková média</w:t>
            </w:r>
          </w:p>
        </w:tc>
        <w:tc>
          <w:tcPr>
            <w:tcW w:w="1870" w:type="pct"/>
            <w:vAlign w:val="center"/>
          </w:tcPr>
          <w:p w14:paraId="16E59B07" w14:textId="77777777" w:rsidR="0085301A" w:rsidRPr="003A4A4F" w:rsidRDefault="0085301A" w:rsidP="00C202AA">
            <w:pPr>
              <w:ind w:left="43"/>
              <w:rPr>
                <w:rFonts w:ascii="Arial" w:hAnsi="Arial" w:cs="Arial"/>
                <w:sz w:val="18"/>
                <w:szCs w:val="18"/>
              </w:rPr>
            </w:pPr>
            <w:r w:rsidRPr="003A4A4F">
              <w:rPr>
                <w:rFonts w:ascii="Arial" w:hAnsi="Arial" w:cs="Arial"/>
                <w:sz w:val="18"/>
                <w:szCs w:val="18"/>
              </w:rPr>
              <w:t>Běžný papír, obálky, štítky</w:t>
            </w:r>
          </w:p>
        </w:tc>
        <w:tc>
          <w:tcPr>
            <w:tcW w:w="1884" w:type="pct"/>
            <w:gridSpan w:val="2"/>
            <w:shd w:val="clear" w:color="auto" w:fill="FFFF00"/>
          </w:tcPr>
          <w:p w14:paraId="18B300AF" w14:textId="77777777" w:rsidR="0085301A" w:rsidRDefault="0085301A" w:rsidP="00C202AA">
            <w:pPr>
              <w:ind w:left="43"/>
              <w:rPr>
                <w:rFonts w:ascii="Arial" w:hAnsi="Arial" w:cs="Arial"/>
                <w:sz w:val="18"/>
                <w:szCs w:val="18"/>
              </w:rPr>
            </w:pPr>
          </w:p>
          <w:p w14:paraId="16E59B08" w14:textId="262E03C1" w:rsidR="00627343" w:rsidRPr="003A4A4F" w:rsidRDefault="00627343" w:rsidP="00C202AA">
            <w:pPr>
              <w:ind w:left="43"/>
              <w:rPr>
                <w:rFonts w:ascii="Arial" w:hAnsi="Arial" w:cs="Arial"/>
                <w:sz w:val="18"/>
                <w:szCs w:val="18"/>
              </w:rPr>
            </w:pPr>
            <w:r>
              <w:rPr>
                <w:rFonts w:ascii="Arial" w:hAnsi="Arial" w:cs="Arial"/>
                <w:sz w:val="18"/>
                <w:szCs w:val="18"/>
              </w:rPr>
              <w:t>ANO</w:t>
            </w:r>
          </w:p>
        </w:tc>
      </w:tr>
      <w:tr w:rsidR="0085301A" w:rsidRPr="003A4A4F" w14:paraId="16E59B0D" w14:textId="77777777" w:rsidTr="00DB2B1D">
        <w:trPr>
          <w:trHeight w:val="567"/>
          <w:jc w:val="center"/>
        </w:trPr>
        <w:tc>
          <w:tcPr>
            <w:tcW w:w="1246" w:type="pct"/>
            <w:vAlign w:val="center"/>
          </w:tcPr>
          <w:p w14:paraId="16E59B0A" w14:textId="77777777" w:rsidR="0085301A" w:rsidRPr="003A4A4F" w:rsidRDefault="0085301A" w:rsidP="00C202AA">
            <w:pPr>
              <w:rPr>
                <w:rFonts w:ascii="Arial" w:hAnsi="Arial" w:cs="Arial"/>
                <w:sz w:val="18"/>
                <w:szCs w:val="18"/>
              </w:rPr>
            </w:pPr>
            <w:r w:rsidRPr="003A4A4F">
              <w:rPr>
                <w:rFonts w:ascii="Arial" w:hAnsi="Arial" w:cs="Arial"/>
                <w:sz w:val="18"/>
                <w:szCs w:val="18"/>
              </w:rPr>
              <w:t>Formát tiskových medií</w:t>
            </w:r>
          </w:p>
        </w:tc>
        <w:tc>
          <w:tcPr>
            <w:tcW w:w="1870" w:type="pct"/>
            <w:vAlign w:val="center"/>
          </w:tcPr>
          <w:p w14:paraId="16E59B0B" w14:textId="77777777" w:rsidR="0085301A" w:rsidRPr="003A4A4F" w:rsidRDefault="0085301A" w:rsidP="00C202AA">
            <w:pPr>
              <w:ind w:left="43"/>
              <w:rPr>
                <w:rFonts w:ascii="Arial" w:hAnsi="Arial" w:cs="Arial"/>
                <w:sz w:val="18"/>
                <w:szCs w:val="18"/>
              </w:rPr>
            </w:pPr>
            <w:r w:rsidRPr="003A4A4F">
              <w:rPr>
                <w:rFonts w:ascii="Arial" w:hAnsi="Arial" w:cs="Arial"/>
                <w:sz w:val="18"/>
                <w:szCs w:val="18"/>
              </w:rPr>
              <w:t>Min. A3 a menší</w:t>
            </w:r>
          </w:p>
        </w:tc>
        <w:tc>
          <w:tcPr>
            <w:tcW w:w="1884" w:type="pct"/>
            <w:gridSpan w:val="2"/>
            <w:shd w:val="clear" w:color="auto" w:fill="FFFF00"/>
          </w:tcPr>
          <w:p w14:paraId="4E52D635" w14:textId="77777777" w:rsidR="0085301A" w:rsidRDefault="0085301A" w:rsidP="00C202AA">
            <w:pPr>
              <w:rPr>
                <w:rFonts w:ascii="Arial" w:hAnsi="Arial" w:cs="Arial"/>
                <w:sz w:val="18"/>
                <w:szCs w:val="18"/>
              </w:rPr>
            </w:pPr>
          </w:p>
          <w:p w14:paraId="16E59B0C" w14:textId="5AF099F3" w:rsidR="00627343" w:rsidRPr="003A4A4F" w:rsidRDefault="00627343" w:rsidP="00C202AA">
            <w:pPr>
              <w:rPr>
                <w:rFonts w:ascii="Arial" w:hAnsi="Arial" w:cs="Arial"/>
                <w:sz w:val="18"/>
                <w:szCs w:val="18"/>
              </w:rPr>
            </w:pPr>
            <w:r>
              <w:rPr>
                <w:rFonts w:ascii="Arial" w:hAnsi="Arial" w:cs="Arial"/>
                <w:sz w:val="18"/>
                <w:szCs w:val="18"/>
              </w:rPr>
              <w:t>ANO</w:t>
            </w:r>
          </w:p>
        </w:tc>
      </w:tr>
      <w:tr w:rsidR="0085301A" w:rsidRPr="003A4A4F" w14:paraId="16E59B11" w14:textId="77777777" w:rsidTr="00DB2B1D">
        <w:trPr>
          <w:trHeight w:val="567"/>
          <w:jc w:val="center"/>
        </w:trPr>
        <w:tc>
          <w:tcPr>
            <w:tcW w:w="1246" w:type="pct"/>
            <w:vAlign w:val="center"/>
          </w:tcPr>
          <w:p w14:paraId="16E59B0E" w14:textId="77777777" w:rsidR="0085301A" w:rsidRPr="003A4A4F" w:rsidRDefault="0085301A" w:rsidP="00C202AA">
            <w:pPr>
              <w:rPr>
                <w:rFonts w:ascii="Arial" w:hAnsi="Arial" w:cs="Arial"/>
                <w:sz w:val="18"/>
                <w:szCs w:val="18"/>
              </w:rPr>
            </w:pPr>
            <w:r w:rsidRPr="003A4A4F">
              <w:rPr>
                <w:rFonts w:ascii="Arial" w:hAnsi="Arial" w:cs="Arial"/>
                <w:sz w:val="18"/>
                <w:szCs w:val="18"/>
              </w:rPr>
              <w:t>Počet vstupních zásobníků</w:t>
            </w:r>
          </w:p>
        </w:tc>
        <w:tc>
          <w:tcPr>
            <w:tcW w:w="1870" w:type="pct"/>
            <w:vAlign w:val="center"/>
          </w:tcPr>
          <w:p w14:paraId="16E59B0F" w14:textId="77777777" w:rsidR="0085301A" w:rsidRPr="003A4A4F" w:rsidRDefault="0085301A" w:rsidP="00C202AA">
            <w:pPr>
              <w:ind w:left="43"/>
              <w:rPr>
                <w:rFonts w:ascii="Arial" w:hAnsi="Arial" w:cs="Arial"/>
                <w:sz w:val="18"/>
                <w:szCs w:val="18"/>
              </w:rPr>
            </w:pPr>
            <w:r w:rsidRPr="003A4A4F">
              <w:rPr>
                <w:rFonts w:ascii="Arial" w:hAnsi="Arial" w:cs="Arial"/>
                <w:sz w:val="18"/>
                <w:szCs w:val="18"/>
              </w:rPr>
              <w:t xml:space="preserve">Min. 4 </w:t>
            </w:r>
          </w:p>
        </w:tc>
        <w:tc>
          <w:tcPr>
            <w:tcW w:w="1884" w:type="pct"/>
            <w:gridSpan w:val="2"/>
            <w:shd w:val="clear" w:color="auto" w:fill="FFFF00"/>
          </w:tcPr>
          <w:p w14:paraId="5B4EF24A" w14:textId="77777777" w:rsidR="0085301A" w:rsidRDefault="0085301A" w:rsidP="00C202AA">
            <w:pPr>
              <w:ind w:left="43"/>
              <w:rPr>
                <w:rFonts w:ascii="Arial" w:hAnsi="Arial" w:cs="Arial"/>
                <w:sz w:val="18"/>
                <w:szCs w:val="18"/>
              </w:rPr>
            </w:pPr>
          </w:p>
          <w:p w14:paraId="16E59B10" w14:textId="7EB1FA1D" w:rsidR="00627343" w:rsidRPr="003A4A4F" w:rsidRDefault="00627343" w:rsidP="00C202AA">
            <w:pPr>
              <w:ind w:left="43"/>
              <w:rPr>
                <w:rFonts w:ascii="Arial" w:hAnsi="Arial" w:cs="Arial"/>
                <w:sz w:val="18"/>
                <w:szCs w:val="18"/>
              </w:rPr>
            </w:pPr>
            <w:r>
              <w:rPr>
                <w:rFonts w:ascii="Arial" w:hAnsi="Arial" w:cs="Arial"/>
                <w:sz w:val="18"/>
                <w:szCs w:val="18"/>
              </w:rPr>
              <w:t>5</w:t>
            </w:r>
          </w:p>
        </w:tc>
      </w:tr>
      <w:tr w:rsidR="0085301A" w:rsidRPr="003A4A4F" w14:paraId="16E59B15" w14:textId="77777777" w:rsidTr="00DB2B1D">
        <w:trPr>
          <w:trHeight w:val="567"/>
          <w:jc w:val="center"/>
        </w:trPr>
        <w:tc>
          <w:tcPr>
            <w:tcW w:w="1246" w:type="pct"/>
            <w:vAlign w:val="center"/>
          </w:tcPr>
          <w:p w14:paraId="16E59B12" w14:textId="77777777" w:rsidR="0085301A" w:rsidRPr="003A4A4F" w:rsidRDefault="0085301A" w:rsidP="00C202AA">
            <w:pPr>
              <w:rPr>
                <w:rFonts w:ascii="Arial" w:hAnsi="Arial" w:cs="Arial"/>
                <w:sz w:val="18"/>
                <w:szCs w:val="18"/>
              </w:rPr>
            </w:pPr>
            <w:r w:rsidRPr="003A4A4F">
              <w:rPr>
                <w:rFonts w:ascii="Arial" w:hAnsi="Arial" w:cs="Arial"/>
                <w:sz w:val="18"/>
                <w:szCs w:val="18"/>
              </w:rPr>
              <w:t>Celková kapacita vstupních zásobníků papíru</w:t>
            </w:r>
          </w:p>
        </w:tc>
        <w:tc>
          <w:tcPr>
            <w:tcW w:w="1870" w:type="pct"/>
            <w:vAlign w:val="center"/>
          </w:tcPr>
          <w:p w14:paraId="16E59B13" w14:textId="77777777" w:rsidR="0085301A" w:rsidRPr="003A4A4F" w:rsidRDefault="0085301A" w:rsidP="00C202AA">
            <w:pPr>
              <w:ind w:left="43"/>
              <w:rPr>
                <w:rFonts w:ascii="Arial" w:hAnsi="Arial" w:cs="Arial"/>
                <w:sz w:val="18"/>
                <w:szCs w:val="18"/>
              </w:rPr>
            </w:pPr>
            <w:r w:rsidRPr="003A4A4F">
              <w:rPr>
                <w:rFonts w:ascii="Arial" w:hAnsi="Arial" w:cs="Arial"/>
                <w:sz w:val="18"/>
                <w:szCs w:val="18"/>
              </w:rPr>
              <w:t>Min. 2000 listů</w:t>
            </w:r>
          </w:p>
        </w:tc>
        <w:tc>
          <w:tcPr>
            <w:tcW w:w="1884" w:type="pct"/>
            <w:gridSpan w:val="2"/>
            <w:shd w:val="clear" w:color="auto" w:fill="FFFF00"/>
          </w:tcPr>
          <w:p w14:paraId="0CD526B2" w14:textId="77777777" w:rsidR="0085301A" w:rsidRDefault="0085301A" w:rsidP="00C202AA">
            <w:pPr>
              <w:ind w:left="43"/>
              <w:rPr>
                <w:rFonts w:ascii="Arial" w:hAnsi="Arial" w:cs="Arial"/>
                <w:sz w:val="18"/>
                <w:szCs w:val="18"/>
              </w:rPr>
            </w:pPr>
          </w:p>
          <w:p w14:paraId="16E59B14" w14:textId="7C05FCD3" w:rsidR="00627343" w:rsidRPr="003A4A4F" w:rsidRDefault="00834208" w:rsidP="00C202AA">
            <w:pPr>
              <w:ind w:left="43"/>
              <w:rPr>
                <w:rFonts w:ascii="Arial" w:hAnsi="Arial" w:cs="Arial"/>
                <w:sz w:val="18"/>
                <w:szCs w:val="18"/>
              </w:rPr>
            </w:pPr>
            <w:r>
              <w:rPr>
                <w:rFonts w:ascii="Arial" w:hAnsi="Arial" w:cs="Arial"/>
                <w:sz w:val="18"/>
                <w:szCs w:val="18"/>
              </w:rPr>
              <w:t>2180 listů</w:t>
            </w:r>
          </w:p>
        </w:tc>
      </w:tr>
      <w:tr w:rsidR="0085301A" w:rsidRPr="003A4A4F" w14:paraId="16E59B19" w14:textId="77777777" w:rsidTr="00DB2B1D">
        <w:trPr>
          <w:trHeight w:val="567"/>
          <w:jc w:val="center"/>
        </w:trPr>
        <w:tc>
          <w:tcPr>
            <w:tcW w:w="1246" w:type="pct"/>
            <w:vAlign w:val="center"/>
          </w:tcPr>
          <w:p w14:paraId="16E59B16" w14:textId="77777777" w:rsidR="0085301A" w:rsidRPr="003A4A4F" w:rsidRDefault="0085301A" w:rsidP="00C202AA">
            <w:pPr>
              <w:rPr>
                <w:rFonts w:ascii="Arial" w:hAnsi="Arial" w:cs="Arial"/>
                <w:sz w:val="18"/>
                <w:szCs w:val="18"/>
              </w:rPr>
            </w:pPr>
            <w:r w:rsidRPr="003A4A4F">
              <w:rPr>
                <w:rFonts w:ascii="Arial" w:hAnsi="Arial" w:cs="Arial"/>
                <w:sz w:val="18"/>
                <w:szCs w:val="18"/>
              </w:rPr>
              <w:t>Celková kapacita odkládání na výstupu papíru</w:t>
            </w:r>
          </w:p>
        </w:tc>
        <w:tc>
          <w:tcPr>
            <w:tcW w:w="1870" w:type="pct"/>
            <w:vAlign w:val="center"/>
          </w:tcPr>
          <w:p w14:paraId="16E59B17" w14:textId="3BE52576" w:rsidR="0085301A" w:rsidRPr="003A4A4F" w:rsidRDefault="0085301A" w:rsidP="008C77F5">
            <w:pPr>
              <w:ind w:left="43"/>
              <w:rPr>
                <w:rFonts w:ascii="Arial" w:hAnsi="Arial" w:cs="Arial"/>
                <w:sz w:val="18"/>
                <w:szCs w:val="18"/>
              </w:rPr>
            </w:pPr>
            <w:r w:rsidRPr="003A4A4F">
              <w:rPr>
                <w:rFonts w:ascii="Arial" w:hAnsi="Arial" w:cs="Arial"/>
                <w:sz w:val="18"/>
                <w:szCs w:val="18"/>
              </w:rPr>
              <w:t xml:space="preserve">Min. </w:t>
            </w:r>
            <w:r w:rsidR="008C77F5">
              <w:rPr>
                <w:rFonts w:ascii="Arial" w:hAnsi="Arial" w:cs="Arial"/>
                <w:sz w:val="18"/>
                <w:szCs w:val="18"/>
              </w:rPr>
              <w:t>500</w:t>
            </w:r>
            <w:r w:rsidR="008C77F5" w:rsidRPr="003A4A4F">
              <w:rPr>
                <w:rFonts w:ascii="Arial" w:hAnsi="Arial" w:cs="Arial"/>
                <w:sz w:val="18"/>
                <w:szCs w:val="18"/>
              </w:rPr>
              <w:t xml:space="preserve"> </w:t>
            </w:r>
            <w:r w:rsidRPr="003A4A4F">
              <w:rPr>
                <w:rFonts w:ascii="Arial" w:hAnsi="Arial" w:cs="Arial"/>
                <w:sz w:val="18"/>
                <w:szCs w:val="18"/>
              </w:rPr>
              <w:t>listů</w:t>
            </w:r>
          </w:p>
        </w:tc>
        <w:tc>
          <w:tcPr>
            <w:tcW w:w="1884" w:type="pct"/>
            <w:gridSpan w:val="2"/>
            <w:shd w:val="clear" w:color="auto" w:fill="FFFF00"/>
          </w:tcPr>
          <w:p w14:paraId="0CC137BF" w14:textId="77777777" w:rsidR="0085301A" w:rsidRDefault="0085301A" w:rsidP="00C202AA">
            <w:pPr>
              <w:ind w:left="43"/>
              <w:rPr>
                <w:rFonts w:ascii="Arial" w:hAnsi="Arial" w:cs="Arial"/>
                <w:sz w:val="18"/>
                <w:szCs w:val="18"/>
              </w:rPr>
            </w:pPr>
          </w:p>
          <w:p w14:paraId="16E59B18" w14:textId="6B844F0F" w:rsidR="00834208" w:rsidRPr="003A4A4F" w:rsidRDefault="00834208" w:rsidP="00C202AA">
            <w:pPr>
              <w:ind w:left="43"/>
              <w:rPr>
                <w:rFonts w:ascii="Arial" w:hAnsi="Arial" w:cs="Arial"/>
                <w:sz w:val="18"/>
                <w:szCs w:val="18"/>
              </w:rPr>
            </w:pPr>
            <w:r>
              <w:rPr>
                <w:rFonts w:ascii="Arial" w:hAnsi="Arial" w:cs="Arial"/>
                <w:sz w:val="18"/>
                <w:szCs w:val="18"/>
              </w:rPr>
              <w:t>ANO</w:t>
            </w:r>
          </w:p>
        </w:tc>
      </w:tr>
      <w:tr w:rsidR="00F70BFB" w:rsidRPr="003A4A4F" w14:paraId="3F58A721" w14:textId="77777777" w:rsidTr="00DB2B1D">
        <w:trPr>
          <w:trHeight w:val="567"/>
          <w:jc w:val="center"/>
        </w:trPr>
        <w:tc>
          <w:tcPr>
            <w:tcW w:w="1246" w:type="pct"/>
            <w:vAlign w:val="center"/>
          </w:tcPr>
          <w:p w14:paraId="651B652A" w14:textId="3C58BB2E" w:rsidR="00F70BFB" w:rsidRPr="003A4A4F" w:rsidRDefault="00F70BFB" w:rsidP="00C202AA">
            <w:pPr>
              <w:rPr>
                <w:rFonts w:ascii="Arial" w:hAnsi="Arial" w:cs="Arial"/>
                <w:sz w:val="18"/>
                <w:szCs w:val="18"/>
              </w:rPr>
            </w:pPr>
            <w:r w:rsidRPr="003A4A4F">
              <w:rPr>
                <w:rFonts w:ascii="Arial" w:hAnsi="Arial" w:cs="Arial"/>
                <w:sz w:val="18"/>
                <w:szCs w:val="18"/>
              </w:rPr>
              <w:t>Minimální výtěžnost dostupných originálních velkokapacitních tonerových kazet deklarovaná dle normy ISO/IEC 19752.</w:t>
            </w:r>
          </w:p>
        </w:tc>
        <w:tc>
          <w:tcPr>
            <w:tcW w:w="1870" w:type="pct"/>
            <w:vAlign w:val="center"/>
          </w:tcPr>
          <w:p w14:paraId="6704D918" w14:textId="23DDA287" w:rsidR="00F70BFB" w:rsidRPr="003A4A4F" w:rsidRDefault="00F70BFB" w:rsidP="00687E50">
            <w:pPr>
              <w:ind w:left="43"/>
              <w:rPr>
                <w:rFonts w:ascii="Arial" w:hAnsi="Arial" w:cs="Arial"/>
                <w:sz w:val="18"/>
                <w:szCs w:val="18"/>
              </w:rPr>
            </w:pPr>
            <w:r w:rsidRPr="003A4A4F">
              <w:rPr>
                <w:rFonts w:ascii="Arial" w:hAnsi="Arial" w:cs="Arial"/>
                <w:sz w:val="18"/>
                <w:szCs w:val="18"/>
              </w:rPr>
              <w:t xml:space="preserve">Min. </w:t>
            </w:r>
            <w:r w:rsidR="00687E50">
              <w:rPr>
                <w:rFonts w:ascii="Arial" w:hAnsi="Arial" w:cs="Arial"/>
                <w:sz w:val="18"/>
                <w:szCs w:val="18"/>
              </w:rPr>
              <w:t xml:space="preserve">35 </w:t>
            </w:r>
            <w:r w:rsidRPr="003A4A4F">
              <w:rPr>
                <w:rFonts w:ascii="Arial" w:hAnsi="Arial" w:cs="Arial"/>
                <w:sz w:val="18"/>
                <w:szCs w:val="18"/>
              </w:rPr>
              <w:t>000 stran</w:t>
            </w:r>
          </w:p>
        </w:tc>
        <w:tc>
          <w:tcPr>
            <w:tcW w:w="1884" w:type="pct"/>
            <w:gridSpan w:val="2"/>
            <w:shd w:val="clear" w:color="auto" w:fill="FFFF00"/>
          </w:tcPr>
          <w:p w14:paraId="4DD9E6E3" w14:textId="77777777" w:rsidR="00F70BFB" w:rsidRDefault="00F70BFB" w:rsidP="00C202AA">
            <w:pPr>
              <w:ind w:left="43"/>
              <w:rPr>
                <w:rFonts w:ascii="Arial" w:hAnsi="Arial" w:cs="Arial"/>
                <w:sz w:val="18"/>
                <w:szCs w:val="18"/>
              </w:rPr>
            </w:pPr>
          </w:p>
          <w:p w14:paraId="40094995" w14:textId="26392583" w:rsidR="00834208" w:rsidRPr="003A4A4F" w:rsidRDefault="00834208" w:rsidP="00C202AA">
            <w:pPr>
              <w:ind w:left="43"/>
              <w:rPr>
                <w:rFonts w:ascii="Arial" w:hAnsi="Arial" w:cs="Arial"/>
                <w:sz w:val="18"/>
                <w:szCs w:val="18"/>
              </w:rPr>
            </w:pPr>
            <w:r>
              <w:rPr>
                <w:rFonts w:ascii="Arial" w:hAnsi="Arial" w:cs="Arial"/>
                <w:sz w:val="18"/>
                <w:szCs w:val="18"/>
              </w:rPr>
              <w:t>69 000 stran</w:t>
            </w:r>
          </w:p>
        </w:tc>
      </w:tr>
      <w:tr w:rsidR="0085301A" w:rsidRPr="003A4A4F" w14:paraId="16E59B22" w14:textId="77777777" w:rsidTr="00DB2B1D">
        <w:trPr>
          <w:trHeight w:val="567"/>
          <w:jc w:val="center"/>
        </w:trPr>
        <w:tc>
          <w:tcPr>
            <w:tcW w:w="1246" w:type="pct"/>
            <w:vAlign w:val="center"/>
          </w:tcPr>
          <w:p w14:paraId="16E59B1E" w14:textId="77777777" w:rsidR="0085301A" w:rsidRPr="003A4A4F" w:rsidRDefault="0085301A" w:rsidP="00C202AA">
            <w:pPr>
              <w:rPr>
                <w:rFonts w:ascii="Arial" w:hAnsi="Arial" w:cs="Arial"/>
                <w:sz w:val="18"/>
                <w:szCs w:val="18"/>
              </w:rPr>
            </w:pPr>
            <w:r w:rsidRPr="003A4A4F">
              <w:rPr>
                <w:rFonts w:ascii="Arial" w:hAnsi="Arial" w:cs="Arial"/>
                <w:sz w:val="18"/>
                <w:szCs w:val="18"/>
              </w:rPr>
              <w:t>Připojení přes LAN</w:t>
            </w:r>
          </w:p>
        </w:tc>
        <w:tc>
          <w:tcPr>
            <w:tcW w:w="1870" w:type="pct"/>
            <w:tcBorders>
              <w:bottom w:val="single" w:sz="4" w:space="0" w:color="auto"/>
            </w:tcBorders>
            <w:vAlign w:val="center"/>
          </w:tcPr>
          <w:p w14:paraId="16E59B1F" w14:textId="77777777" w:rsidR="0085301A" w:rsidRPr="003A4A4F" w:rsidRDefault="0085301A" w:rsidP="00C202AA">
            <w:pPr>
              <w:ind w:left="43"/>
              <w:rPr>
                <w:rFonts w:ascii="Arial" w:hAnsi="Arial" w:cs="Arial"/>
                <w:sz w:val="18"/>
                <w:szCs w:val="18"/>
              </w:rPr>
            </w:pPr>
            <w:r w:rsidRPr="003A4A4F">
              <w:rPr>
                <w:rFonts w:ascii="Arial" w:hAnsi="Arial" w:cs="Arial"/>
                <w:sz w:val="18"/>
                <w:szCs w:val="18"/>
              </w:rPr>
              <w:t xml:space="preserve">Vestavěný síťový modul </w:t>
            </w:r>
            <w:proofErr w:type="spellStart"/>
            <w:r w:rsidRPr="003A4A4F">
              <w:rPr>
                <w:rFonts w:ascii="Arial" w:hAnsi="Arial" w:cs="Arial"/>
                <w:sz w:val="18"/>
                <w:szCs w:val="18"/>
              </w:rPr>
              <w:t>Ethernet</w:t>
            </w:r>
            <w:proofErr w:type="spellEnd"/>
            <w:r w:rsidRPr="003A4A4F">
              <w:rPr>
                <w:rFonts w:ascii="Arial" w:hAnsi="Arial" w:cs="Arial"/>
                <w:sz w:val="18"/>
                <w:szCs w:val="18"/>
              </w:rPr>
              <w:t xml:space="preserve"> 10/100/1000 Base-TX , podpora IPv6</w:t>
            </w:r>
          </w:p>
          <w:p w14:paraId="16E59B20" w14:textId="3DE98BAF" w:rsidR="0085301A" w:rsidRPr="003A4A4F" w:rsidRDefault="0085301A" w:rsidP="00C202AA">
            <w:pPr>
              <w:ind w:left="43"/>
              <w:rPr>
                <w:rFonts w:ascii="Arial" w:hAnsi="Arial" w:cs="Arial"/>
                <w:sz w:val="18"/>
                <w:szCs w:val="18"/>
              </w:rPr>
            </w:pPr>
            <w:r w:rsidRPr="003A4A4F">
              <w:rPr>
                <w:rFonts w:ascii="Arial" w:hAnsi="Arial" w:cs="Arial"/>
                <w:sz w:val="18"/>
                <w:szCs w:val="18"/>
              </w:rPr>
              <w:t>Konektor RJ-45</w:t>
            </w:r>
            <w:r w:rsidR="00DC16CB">
              <w:rPr>
                <w:rFonts w:ascii="Arial" w:hAnsi="Arial" w:cs="Arial"/>
                <w:sz w:val="18"/>
                <w:szCs w:val="18"/>
              </w:rPr>
              <w:t>, 802.1x</w:t>
            </w:r>
          </w:p>
        </w:tc>
        <w:tc>
          <w:tcPr>
            <w:tcW w:w="1884" w:type="pct"/>
            <w:gridSpan w:val="2"/>
            <w:tcBorders>
              <w:bottom w:val="single" w:sz="4" w:space="0" w:color="auto"/>
            </w:tcBorders>
            <w:shd w:val="clear" w:color="auto" w:fill="FFFF00"/>
          </w:tcPr>
          <w:p w14:paraId="7960E409" w14:textId="77777777" w:rsidR="0085301A" w:rsidRDefault="0085301A" w:rsidP="00C202AA">
            <w:pPr>
              <w:ind w:left="43"/>
              <w:rPr>
                <w:rFonts w:ascii="Arial" w:hAnsi="Arial" w:cs="Arial"/>
                <w:sz w:val="18"/>
                <w:szCs w:val="18"/>
              </w:rPr>
            </w:pPr>
          </w:p>
          <w:p w14:paraId="16E59B21" w14:textId="1519181F" w:rsidR="00834208" w:rsidRPr="003A4A4F" w:rsidRDefault="00834208" w:rsidP="00C202AA">
            <w:pPr>
              <w:ind w:left="43"/>
              <w:rPr>
                <w:rFonts w:ascii="Arial" w:hAnsi="Arial" w:cs="Arial"/>
                <w:sz w:val="18"/>
                <w:szCs w:val="18"/>
              </w:rPr>
            </w:pPr>
            <w:r>
              <w:rPr>
                <w:rFonts w:ascii="Arial" w:hAnsi="Arial" w:cs="Arial"/>
                <w:sz w:val="18"/>
                <w:szCs w:val="18"/>
              </w:rPr>
              <w:t>ANO</w:t>
            </w:r>
          </w:p>
        </w:tc>
      </w:tr>
      <w:tr w:rsidR="0085301A" w:rsidRPr="003A4A4F" w14:paraId="16E59B26" w14:textId="77777777" w:rsidTr="00DB2B1D">
        <w:trPr>
          <w:trHeight w:val="567"/>
          <w:jc w:val="center"/>
        </w:trPr>
        <w:tc>
          <w:tcPr>
            <w:tcW w:w="1246" w:type="pct"/>
            <w:tcBorders>
              <w:bottom w:val="single" w:sz="4" w:space="0" w:color="auto"/>
            </w:tcBorders>
            <w:shd w:val="clear" w:color="auto" w:fill="auto"/>
            <w:vAlign w:val="center"/>
          </w:tcPr>
          <w:p w14:paraId="16E59B23" w14:textId="77777777" w:rsidR="0085301A" w:rsidRPr="003A4A4F" w:rsidRDefault="0085301A" w:rsidP="00C202AA">
            <w:pPr>
              <w:rPr>
                <w:rFonts w:ascii="Arial" w:hAnsi="Arial" w:cs="Arial"/>
                <w:sz w:val="18"/>
                <w:szCs w:val="18"/>
              </w:rPr>
            </w:pPr>
            <w:r w:rsidRPr="003A4A4F">
              <w:rPr>
                <w:rFonts w:ascii="Arial" w:hAnsi="Arial" w:cs="Arial"/>
                <w:sz w:val="18"/>
                <w:szCs w:val="18"/>
              </w:rPr>
              <w:t>Zabezpečení tisku</w:t>
            </w:r>
          </w:p>
        </w:tc>
        <w:tc>
          <w:tcPr>
            <w:tcW w:w="1870" w:type="pct"/>
            <w:tcBorders>
              <w:bottom w:val="single" w:sz="4" w:space="0" w:color="auto"/>
            </w:tcBorders>
            <w:shd w:val="clear" w:color="auto" w:fill="auto"/>
            <w:vAlign w:val="center"/>
          </w:tcPr>
          <w:p w14:paraId="16E59B24" w14:textId="7583A116" w:rsidR="0085301A" w:rsidRPr="003A4A4F" w:rsidRDefault="0085301A" w:rsidP="00B95D50">
            <w:pPr>
              <w:ind w:left="43"/>
              <w:rPr>
                <w:rFonts w:ascii="Arial" w:hAnsi="Arial" w:cs="Arial"/>
                <w:sz w:val="18"/>
                <w:szCs w:val="18"/>
              </w:rPr>
            </w:pPr>
            <w:r w:rsidRPr="003A4A4F">
              <w:rPr>
                <w:rFonts w:ascii="Arial" w:hAnsi="Arial" w:cs="Arial"/>
                <w:sz w:val="18"/>
                <w:szCs w:val="18"/>
              </w:rPr>
              <w:t xml:space="preserve">Schopnost uživatele zabezpečit tiskovou úlohu </w:t>
            </w:r>
            <w:proofErr w:type="spellStart"/>
            <w:r w:rsidRPr="003A4A4F">
              <w:rPr>
                <w:rFonts w:ascii="Arial" w:hAnsi="Arial" w:cs="Arial"/>
                <w:sz w:val="18"/>
                <w:szCs w:val="18"/>
              </w:rPr>
              <w:t>PINem</w:t>
            </w:r>
            <w:proofErr w:type="spellEnd"/>
            <w:r w:rsidRPr="003A4A4F">
              <w:rPr>
                <w:rFonts w:ascii="Arial" w:hAnsi="Arial" w:cs="Arial"/>
                <w:sz w:val="18"/>
                <w:szCs w:val="18"/>
              </w:rPr>
              <w:t xml:space="preserve"> tak, že před vytištěním z tiskárny bude muset uživatel tento PIN zada</w:t>
            </w:r>
            <w:r w:rsidR="006D5F18">
              <w:rPr>
                <w:rFonts w:ascii="Arial" w:hAnsi="Arial" w:cs="Arial"/>
                <w:sz w:val="18"/>
                <w:szCs w:val="18"/>
              </w:rPr>
              <w:t>t na ovládacím panelu zařízení</w:t>
            </w:r>
            <w:r w:rsidR="003E0062">
              <w:rPr>
                <w:rFonts w:ascii="Arial" w:hAnsi="Arial" w:cs="Arial"/>
                <w:sz w:val="18"/>
                <w:szCs w:val="18"/>
              </w:rPr>
              <w:t xml:space="preserve"> s vestavěným </w:t>
            </w:r>
            <w:r w:rsidR="002861D5">
              <w:rPr>
                <w:rFonts w:ascii="Arial" w:hAnsi="Arial" w:cs="Arial"/>
                <w:sz w:val="18"/>
                <w:szCs w:val="18"/>
              </w:rPr>
              <w:t xml:space="preserve">diskem min. </w:t>
            </w:r>
            <w:r w:rsidR="00EF10B6">
              <w:rPr>
                <w:rFonts w:ascii="Arial" w:hAnsi="Arial" w:cs="Arial"/>
                <w:sz w:val="18"/>
                <w:szCs w:val="18"/>
              </w:rPr>
              <w:t xml:space="preserve">256 </w:t>
            </w:r>
            <w:r w:rsidR="00B95D50">
              <w:rPr>
                <w:rFonts w:ascii="Arial" w:hAnsi="Arial" w:cs="Arial"/>
                <w:sz w:val="18"/>
                <w:szCs w:val="18"/>
              </w:rPr>
              <w:t>GB</w:t>
            </w:r>
          </w:p>
        </w:tc>
        <w:tc>
          <w:tcPr>
            <w:tcW w:w="1884" w:type="pct"/>
            <w:gridSpan w:val="2"/>
            <w:tcBorders>
              <w:bottom w:val="single" w:sz="4" w:space="0" w:color="auto"/>
            </w:tcBorders>
            <w:shd w:val="clear" w:color="auto" w:fill="FFFF00"/>
          </w:tcPr>
          <w:p w14:paraId="7EBF11A2" w14:textId="77777777" w:rsidR="0085301A" w:rsidRDefault="0085301A" w:rsidP="00C202AA">
            <w:pPr>
              <w:ind w:left="43"/>
              <w:rPr>
                <w:rFonts w:ascii="Arial" w:hAnsi="Arial" w:cs="Arial"/>
                <w:sz w:val="18"/>
                <w:szCs w:val="18"/>
              </w:rPr>
            </w:pPr>
          </w:p>
          <w:p w14:paraId="16E59B25" w14:textId="031472C9" w:rsidR="00834208" w:rsidRPr="003A4A4F" w:rsidRDefault="00834208" w:rsidP="00C202AA">
            <w:pPr>
              <w:ind w:left="43"/>
              <w:rPr>
                <w:rFonts w:ascii="Arial" w:hAnsi="Arial" w:cs="Arial"/>
                <w:sz w:val="18"/>
                <w:szCs w:val="18"/>
              </w:rPr>
            </w:pPr>
            <w:r>
              <w:rPr>
                <w:rFonts w:ascii="Arial" w:hAnsi="Arial" w:cs="Arial"/>
                <w:sz w:val="18"/>
                <w:szCs w:val="18"/>
              </w:rPr>
              <w:t>ANO</w:t>
            </w:r>
          </w:p>
        </w:tc>
      </w:tr>
      <w:tr w:rsidR="0085301A" w:rsidRPr="003A4A4F" w14:paraId="16E59B2B" w14:textId="77777777" w:rsidTr="00DB2B1D">
        <w:trPr>
          <w:trHeight w:val="567"/>
          <w:jc w:val="center"/>
        </w:trPr>
        <w:tc>
          <w:tcPr>
            <w:tcW w:w="1246" w:type="pct"/>
            <w:tcBorders>
              <w:bottom w:val="single" w:sz="4" w:space="0" w:color="auto"/>
            </w:tcBorders>
            <w:shd w:val="clear" w:color="auto" w:fill="auto"/>
            <w:vAlign w:val="center"/>
          </w:tcPr>
          <w:p w14:paraId="16E59B27" w14:textId="77777777" w:rsidR="0085301A" w:rsidRPr="00BA470B" w:rsidRDefault="0085301A" w:rsidP="00C202AA">
            <w:pPr>
              <w:rPr>
                <w:rFonts w:ascii="Arial" w:hAnsi="Arial" w:cs="Arial"/>
                <w:sz w:val="18"/>
                <w:szCs w:val="18"/>
              </w:rPr>
            </w:pPr>
            <w:r w:rsidRPr="00BA470B">
              <w:rPr>
                <w:rFonts w:ascii="Arial" w:hAnsi="Arial" w:cs="Arial"/>
                <w:sz w:val="18"/>
                <w:szCs w:val="18"/>
              </w:rPr>
              <w:t>Možnost dovybavení RFID čtečkou pro identifikaci uživatele</w:t>
            </w:r>
          </w:p>
          <w:p w14:paraId="16E59B28" w14:textId="77777777" w:rsidR="0085301A" w:rsidRPr="003A4A4F" w:rsidRDefault="0085301A" w:rsidP="00C202AA">
            <w:pPr>
              <w:rPr>
                <w:rFonts w:ascii="Arial" w:hAnsi="Arial" w:cs="Arial"/>
                <w:sz w:val="18"/>
                <w:szCs w:val="18"/>
              </w:rPr>
            </w:pPr>
          </w:p>
        </w:tc>
        <w:tc>
          <w:tcPr>
            <w:tcW w:w="1870" w:type="pct"/>
            <w:tcBorders>
              <w:bottom w:val="single" w:sz="4" w:space="0" w:color="auto"/>
            </w:tcBorders>
            <w:shd w:val="clear" w:color="auto" w:fill="auto"/>
            <w:vAlign w:val="center"/>
          </w:tcPr>
          <w:p w14:paraId="16E59B29" w14:textId="3E75733C" w:rsidR="0085301A" w:rsidRPr="003A4A4F" w:rsidRDefault="00412090" w:rsidP="00DC3A80">
            <w:pPr>
              <w:ind w:left="43"/>
              <w:rPr>
                <w:rFonts w:ascii="Arial" w:hAnsi="Arial" w:cs="Arial"/>
                <w:sz w:val="18"/>
                <w:szCs w:val="18"/>
              </w:rPr>
            </w:pPr>
            <w:r w:rsidRPr="002805F3">
              <w:rPr>
                <w:rFonts w:ascii="Arial" w:hAnsi="Arial" w:cs="Arial"/>
                <w:sz w:val="18"/>
                <w:szCs w:val="18"/>
              </w:rPr>
              <w:t>Zařízení musí být vybaveno chráněným prostorem pro umístění čtečky (pro eliminaci pravděpodobnosti odlomení, poškození nebo zcizení čtečky), pokud je box pro umístění RFID čtečky externí, musí být pevně spojen se zařízením a musí se jednat o originální a výrobcem doporučené příslušenství</w:t>
            </w:r>
            <w:r>
              <w:rPr>
                <w:rFonts w:ascii="Arial" w:hAnsi="Arial" w:cs="Arial"/>
                <w:sz w:val="18"/>
                <w:szCs w:val="18"/>
              </w:rPr>
              <w:t>.</w:t>
            </w:r>
          </w:p>
        </w:tc>
        <w:tc>
          <w:tcPr>
            <w:tcW w:w="1884" w:type="pct"/>
            <w:gridSpan w:val="2"/>
            <w:tcBorders>
              <w:bottom w:val="single" w:sz="4" w:space="0" w:color="auto"/>
            </w:tcBorders>
            <w:shd w:val="clear" w:color="auto" w:fill="FFFF00"/>
            <w:vAlign w:val="center"/>
          </w:tcPr>
          <w:p w14:paraId="16E59B2A" w14:textId="3F2501B5" w:rsidR="0085301A" w:rsidRPr="003A4A4F" w:rsidRDefault="00620FA6" w:rsidP="00C202AA">
            <w:pPr>
              <w:ind w:left="43"/>
              <w:rPr>
                <w:rFonts w:ascii="Arial" w:hAnsi="Arial" w:cs="Arial"/>
                <w:sz w:val="18"/>
                <w:szCs w:val="18"/>
              </w:rPr>
            </w:pPr>
            <w:r>
              <w:rPr>
                <w:rFonts w:ascii="Arial" w:hAnsi="Arial" w:cs="Arial"/>
                <w:sz w:val="18"/>
                <w:szCs w:val="18"/>
              </w:rPr>
              <w:t xml:space="preserve">ANO, </w:t>
            </w:r>
            <w:r w:rsidRPr="00620FA6">
              <w:rPr>
                <w:rFonts w:ascii="Arial" w:hAnsi="Arial" w:cs="Arial"/>
                <w:sz w:val="18"/>
                <w:szCs w:val="18"/>
              </w:rPr>
              <w:t xml:space="preserve">Zařízení je vybaveno chráněným prostorem Hardware </w:t>
            </w:r>
            <w:proofErr w:type="spellStart"/>
            <w:r w:rsidRPr="00620FA6">
              <w:rPr>
                <w:rFonts w:ascii="Arial" w:hAnsi="Arial" w:cs="Arial"/>
                <w:sz w:val="18"/>
                <w:szCs w:val="18"/>
              </w:rPr>
              <w:t>Intergration</w:t>
            </w:r>
            <w:proofErr w:type="spellEnd"/>
            <w:r w:rsidRPr="00620FA6">
              <w:rPr>
                <w:rFonts w:ascii="Arial" w:hAnsi="Arial" w:cs="Arial"/>
                <w:sz w:val="18"/>
                <w:szCs w:val="18"/>
              </w:rPr>
              <w:t xml:space="preserve"> </w:t>
            </w:r>
            <w:proofErr w:type="spellStart"/>
            <w:r w:rsidRPr="00620FA6">
              <w:rPr>
                <w:rFonts w:ascii="Arial" w:hAnsi="Arial" w:cs="Arial"/>
                <w:sz w:val="18"/>
                <w:szCs w:val="18"/>
              </w:rPr>
              <w:t>Pocket</w:t>
            </w:r>
            <w:proofErr w:type="spellEnd"/>
            <w:r w:rsidRPr="00620FA6">
              <w:rPr>
                <w:rFonts w:ascii="Arial" w:hAnsi="Arial" w:cs="Arial"/>
                <w:sz w:val="18"/>
                <w:szCs w:val="18"/>
              </w:rPr>
              <w:t xml:space="preserve"> pro umístění a připojení čtečky.</w:t>
            </w:r>
          </w:p>
        </w:tc>
      </w:tr>
      <w:tr w:rsidR="0047715F" w:rsidRPr="003A4A4F" w14:paraId="16E59B2E" w14:textId="77777777" w:rsidTr="0047715F">
        <w:trPr>
          <w:trHeight w:val="567"/>
          <w:jc w:val="center"/>
        </w:trPr>
        <w:tc>
          <w:tcPr>
            <w:tcW w:w="5000" w:type="pct"/>
            <w:gridSpan w:val="4"/>
            <w:tcBorders>
              <w:right w:val="single" w:sz="4" w:space="0" w:color="auto"/>
            </w:tcBorders>
            <w:vAlign w:val="center"/>
          </w:tcPr>
          <w:p w14:paraId="16E59B2D" w14:textId="1E2B5386" w:rsidR="0047715F" w:rsidRPr="003A4A4F" w:rsidRDefault="0047715F" w:rsidP="00C202AA">
            <w:pPr>
              <w:ind w:left="43"/>
              <w:rPr>
                <w:rFonts w:ascii="Arial" w:hAnsi="Arial" w:cs="Arial"/>
                <w:sz w:val="18"/>
                <w:szCs w:val="18"/>
              </w:rPr>
            </w:pPr>
            <w:r w:rsidRPr="003A4A4F">
              <w:rPr>
                <w:rFonts w:ascii="Arial" w:hAnsi="Arial" w:cs="Arial"/>
                <w:b/>
                <w:sz w:val="18"/>
                <w:szCs w:val="18"/>
                <w:u w:val="single"/>
              </w:rPr>
              <w:t>Kopírování</w:t>
            </w:r>
          </w:p>
        </w:tc>
      </w:tr>
      <w:tr w:rsidR="0085301A" w:rsidRPr="003A4A4F" w14:paraId="16E59B32" w14:textId="77777777" w:rsidTr="00DB2B1D">
        <w:trPr>
          <w:trHeight w:val="567"/>
          <w:jc w:val="center"/>
        </w:trPr>
        <w:tc>
          <w:tcPr>
            <w:tcW w:w="1246" w:type="pct"/>
            <w:vAlign w:val="center"/>
          </w:tcPr>
          <w:p w14:paraId="16E59B2F" w14:textId="77777777" w:rsidR="0085301A" w:rsidRPr="003A4A4F" w:rsidRDefault="0085301A" w:rsidP="00C202AA">
            <w:pPr>
              <w:rPr>
                <w:rFonts w:ascii="Arial" w:hAnsi="Arial" w:cs="Arial"/>
                <w:sz w:val="18"/>
                <w:szCs w:val="18"/>
              </w:rPr>
            </w:pPr>
            <w:r w:rsidRPr="003A4A4F">
              <w:rPr>
                <w:rFonts w:ascii="Arial" w:hAnsi="Arial" w:cs="Arial"/>
                <w:sz w:val="18"/>
                <w:szCs w:val="18"/>
              </w:rPr>
              <w:t>Technologie</w:t>
            </w:r>
          </w:p>
        </w:tc>
        <w:tc>
          <w:tcPr>
            <w:tcW w:w="1870" w:type="pct"/>
            <w:tcBorders>
              <w:top w:val="single" w:sz="4" w:space="0" w:color="auto"/>
            </w:tcBorders>
            <w:vAlign w:val="center"/>
          </w:tcPr>
          <w:p w14:paraId="16E59B30" w14:textId="77777777" w:rsidR="0085301A" w:rsidRPr="003A4A4F" w:rsidRDefault="0085301A" w:rsidP="00C202AA">
            <w:pPr>
              <w:ind w:left="43"/>
              <w:rPr>
                <w:rFonts w:ascii="Arial" w:hAnsi="Arial" w:cs="Arial"/>
                <w:sz w:val="18"/>
                <w:szCs w:val="18"/>
              </w:rPr>
            </w:pPr>
            <w:r w:rsidRPr="003A4A4F">
              <w:rPr>
                <w:rFonts w:ascii="Arial" w:hAnsi="Arial" w:cs="Arial"/>
                <w:sz w:val="18"/>
                <w:szCs w:val="18"/>
              </w:rPr>
              <w:t>Monochromatické kopírování</w:t>
            </w:r>
          </w:p>
        </w:tc>
        <w:tc>
          <w:tcPr>
            <w:tcW w:w="1884" w:type="pct"/>
            <w:gridSpan w:val="2"/>
            <w:tcBorders>
              <w:top w:val="single" w:sz="4" w:space="0" w:color="auto"/>
            </w:tcBorders>
            <w:shd w:val="clear" w:color="auto" w:fill="FFFF00"/>
          </w:tcPr>
          <w:p w14:paraId="4284311B" w14:textId="77777777" w:rsidR="0085301A" w:rsidRDefault="0085301A" w:rsidP="00C202AA">
            <w:pPr>
              <w:ind w:left="43"/>
              <w:rPr>
                <w:rFonts w:ascii="Arial" w:hAnsi="Arial" w:cs="Arial"/>
                <w:sz w:val="18"/>
                <w:szCs w:val="18"/>
              </w:rPr>
            </w:pPr>
          </w:p>
          <w:p w14:paraId="16E59B31" w14:textId="645CB977" w:rsidR="00834208" w:rsidRPr="003A4A4F" w:rsidRDefault="00834208" w:rsidP="00C202AA">
            <w:pPr>
              <w:ind w:left="43"/>
              <w:rPr>
                <w:rFonts w:ascii="Arial" w:hAnsi="Arial" w:cs="Arial"/>
                <w:sz w:val="18"/>
                <w:szCs w:val="18"/>
              </w:rPr>
            </w:pPr>
            <w:r>
              <w:rPr>
                <w:rFonts w:ascii="Arial" w:hAnsi="Arial" w:cs="Arial"/>
                <w:sz w:val="18"/>
                <w:szCs w:val="18"/>
              </w:rPr>
              <w:t>ANO</w:t>
            </w:r>
          </w:p>
        </w:tc>
      </w:tr>
      <w:tr w:rsidR="0085301A" w:rsidRPr="003A4A4F" w14:paraId="16E59B36" w14:textId="77777777" w:rsidTr="00DB2B1D">
        <w:trPr>
          <w:trHeight w:val="567"/>
          <w:jc w:val="center"/>
        </w:trPr>
        <w:tc>
          <w:tcPr>
            <w:tcW w:w="1246" w:type="pct"/>
            <w:vAlign w:val="center"/>
          </w:tcPr>
          <w:p w14:paraId="16E59B33" w14:textId="77777777" w:rsidR="0085301A" w:rsidRPr="003A4A4F" w:rsidRDefault="0085301A" w:rsidP="00C202AA">
            <w:pPr>
              <w:rPr>
                <w:rFonts w:ascii="Arial" w:hAnsi="Arial" w:cs="Arial"/>
                <w:sz w:val="18"/>
                <w:szCs w:val="18"/>
              </w:rPr>
            </w:pPr>
            <w:r w:rsidRPr="003A4A4F">
              <w:rPr>
                <w:rFonts w:ascii="Arial" w:hAnsi="Arial" w:cs="Arial"/>
                <w:sz w:val="18"/>
                <w:szCs w:val="18"/>
              </w:rPr>
              <w:t>Možnosti zvětšování/zmenšování</w:t>
            </w:r>
          </w:p>
        </w:tc>
        <w:tc>
          <w:tcPr>
            <w:tcW w:w="1870" w:type="pct"/>
            <w:vAlign w:val="center"/>
          </w:tcPr>
          <w:p w14:paraId="16E59B34" w14:textId="4BDCB37E" w:rsidR="0085301A" w:rsidRPr="003A4A4F" w:rsidRDefault="008831FE" w:rsidP="00C202AA">
            <w:pPr>
              <w:ind w:left="43"/>
              <w:rPr>
                <w:rFonts w:ascii="Arial" w:hAnsi="Arial" w:cs="Arial"/>
                <w:sz w:val="18"/>
                <w:szCs w:val="18"/>
              </w:rPr>
            </w:pPr>
            <w:r w:rsidRPr="003A4A4F">
              <w:rPr>
                <w:rFonts w:ascii="Arial" w:hAnsi="Arial" w:cs="Arial"/>
                <w:sz w:val="18"/>
                <w:szCs w:val="18"/>
              </w:rPr>
              <w:t>Min. 30</w:t>
            </w:r>
            <w:r>
              <w:rPr>
                <w:rFonts w:ascii="Arial" w:hAnsi="Arial" w:cs="Arial"/>
                <w:sz w:val="18"/>
                <w:szCs w:val="18"/>
              </w:rPr>
              <w:t>%</w:t>
            </w:r>
            <w:r w:rsidRPr="003A4A4F">
              <w:rPr>
                <w:rFonts w:ascii="Arial" w:hAnsi="Arial" w:cs="Arial"/>
                <w:sz w:val="18"/>
                <w:szCs w:val="18"/>
              </w:rPr>
              <w:t>-300%</w:t>
            </w:r>
          </w:p>
        </w:tc>
        <w:tc>
          <w:tcPr>
            <w:tcW w:w="1884" w:type="pct"/>
            <w:gridSpan w:val="2"/>
            <w:shd w:val="clear" w:color="auto" w:fill="FFFF00"/>
          </w:tcPr>
          <w:p w14:paraId="54440736" w14:textId="77777777" w:rsidR="0085301A" w:rsidRDefault="0085301A" w:rsidP="00C202AA">
            <w:pPr>
              <w:ind w:left="43"/>
              <w:rPr>
                <w:rFonts w:ascii="Arial" w:hAnsi="Arial" w:cs="Arial"/>
                <w:sz w:val="18"/>
                <w:szCs w:val="18"/>
              </w:rPr>
            </w:pPr>
          </w:p>
          <w:p w14:paraId="16E59B35" w14:textId="4FA522AB" w:rsidR="00834208" w:rsidRPr="003A4A4F" w:rsidRDefault="00834208" w:rsidP="00C202AA">
            <w:pPr>
              <w:ind w:left="43"/>
              <w:rPr>
                <w:rFonts w:ascii="Arial" w:hAnsi="Arial" w:cs="Arial"/>
                <w:sz w:val="18"/>
                <w:szCs w:val="18"/>
              </w:rPr>
            </w:pPr>
            <w:r w:rsidRPr="00834208">
              <w:rPr>
                <w:rFonts w:ascii="Arial" w:hAnsi="Arial" w:cs="Arial"/>
                <w:sz w:val="18"/>
                <w:szCs w:val="18"/>
              </w:rPr>
              <w:t>25 až 400 %</w:t>
            </w:r>
          </w:p>
        </w:tc>
      </w:tr>
      <w:tr w:rsidR="0085301A" w:rsidRPr="003A4A4F" w14:paraId="16E59B3A" w14:textId="77777777" w:rsidTr="00DB2B1D">
        <w:trPr>
          <w:trHeight w:val="567"/>
          <w:jc w:val="center"/>
        </w:trPr>
        <w:tc>
          <w:tcPr>
            <w:tcW w:w="1246" w:type="pct"/>
            <w:vAlign w:val="center"/>
          </w:tcPr>
          <w:p w14:paraId="16E59B37" w14:textId="77777777" w:rsidR="0085301A" w:rsidRPr="003A4A4F" w:rsidRDefault="0085301A" w:rsidP="00C202AA">
            <w:pPr>
              <w:rPr>
                <w:rFonts w:ascii="Arial" w:hAnsi="Arial" w:cs="Arial"/>
                <w:sz w:val="18"/>
                <w:szCs w:val="18"/>
              </w:rPr>
            </w:pPr>
            <w:r w:rsidRPr="003A4A4F">
              <w:rPr>
                <w:rFonts w:ascii="Arial" w:hAnsi="Arial" w:cs="Arial"/>
                <w:sz w:val="18"/>
                <w:szCs w:val="18"/>
              </w:rPr>
              <w:t>Automatický podavač dokumentů</w:t>
            </w:r>
          </w:p>
        </w:tc>
        <w:tc>
          <w:tcPr>
            <w:tcW w:w="1870" w:type="pct"/>
            <w:vAlign w:val="center"/>
          </w:tcPr>
          <w:p w14:paraId="16E59B38" w14:textId="211E83EB" w:rsidR="0085301A" w:rsidRPr="003A4A4F" w:rsidRDefault="00052D5A" w:rsidP="00C202AA">
            <w:pPr>
              <w:ind w:left="43"/>
              <w:rPr>
                <w:rFonts w:ascii="Arial" w:hAnsi="Arial" w:cs="Arial"/>
                <w:sz w:val="18"/>
                <w:szCs w:val="18"/>
              </w:rPr>
            </w:pPr>
            <w:r w:rsidRPr="003A4A4F">
              <w:rPr>
                <w:rFonts w:ascii="Arial" w:hAnsi="Arial" w:cs="Arial"/>
                <w:sz w:val="18"/>
                <w:szCs w:val="18"/>
              </w:rPr>
              <w:t>ANO</w:t>
            </w:r>
          </w:p>
        </w:tc>
        <w:tc>
          <w:tcPr>
            <w:tcW w:w="1884" w:type="pct"/>
            <w:gridSpan w:val="2"/>
            <w:shd w:val="clear" w:color="auto" w:fill="FFFF00"/>
          </w:tcPr>
          <w:p w14:paraId="0C8EE558" w14:textId="77777777" w:rsidR="0085301A" w:rsidRDefault="0085301A" w:rsidP="00C202AA">
            <w:pPr>
              <w:ind w:left="43"/>
              <w:rPr>
                <w:rFonts w:ascii="Arial" w:hAnsi="Arial" w:cs="Arial"/>
                <w:sz w:val="18"/>
                <w:szCs w:val="18"/>
              </w:rPr>
            </w:pPr>
          </w:p>
          <w:p w14:paraId="16E59B39" w14:textId="610123F4" w:rsidR="00834208" w:rsidRPr="003A4A4F" w:rsidRDefault="00834208" w:rsidP="00C202AA">
            <w:pPr>
              <w:ind w:left="43"/>
              <w:rPr>
                <w:rFonts w:ascii="Arial" w:hAnsi="Arial" w:cs="Arial"/>
                <w:sz w:val="18"/>
                <w:szCs w:val="18"/>
              </w:rPr>
            </w:pPr>
            <w:r>
              <w:rPr>
                <w:rFonts w:ascii="Arial" w:hAnsi="Arial" w:cs="Arial"/>
                <w:sz w:val="18"/>
                <w:szCs w:val="18"/>
              </w:rPr>
              <w:t>ANO</w:t>
            </w:r>
          </w:p>
        </w:tc>
      </w:tr>
      <w:tr w:rsidR="0085301A" w:rsidRPr="003A4A4F" w14:paraId="16E59B3E" w14:textId="77777777" w:rsidTr="00DB2B1D">
        <w:trPr>
          <w:trHeight w:val="567"/>
          <w:jc w:val="center"/>
        </w:trPr>
        <w:tc>
          <w:tcPr>
            <w:tcW w:w="1246" w:type="pct"/>
            <w:vAlign w:val="center"/>
          </w:tcPr>
          <w:p w14:paraId="16E59B3B" w14:textId="77777777" w:rsidR="0085301A" w:rsidRPr="003A4A4F" w:rsidRDefault="0085301A" w:rsidP="00C202AA">
            <w:pPr>
              <w:rPr>
                <w:rFonts w:ascii="Arial" w:hAnsi="Arial" w:cs="Arial"/>
                <w:sz w:val="18"/>
                <w:szCs w:val="18"/>
              </w:rPr>
            </w:pPr>
            <w:r w:rsidRPr="003A4A4F">
              <w:rPr>
                <w:rFonts w:ascii="Arial" w:hAnsi="Arial" w:cs="Arial"/>
                <w:sz w:val="18"/>
                <w:szCs w:val="18"/>
              </w:rPr>
              <w:t>Plochý skener</w:t>
            </w:r>
          </w:p>
        </w:tc>
        <w:tc>
          <w:tcPr>
            <w:tcW w:w="1870" w:type="pct"/>
            <w:vAlign w:val="center"/>
          </w:tcPr>
          <w:p w14:paraId="16E59B3C" w14:textId="5F72B72E" w:rsidR="0085301A" w:rsidRPr="003A4A4F" w:rsidRDefault="00052D5A" w:rsidP="00C202AA">
            <w:pPr>
              <w:ind w:left="43"/>
              <w:rPr>
                <w:rFonts w:ascii="Arial" w:hAnsi="Arial" w:cs="Arial"/>
                <w:sz w:val="18"/>
                <w:szCs w:val="18"/>
              </w:rPr>
            </w:pPr>
            <w:r w:rsidRPr="003A4A4F">
              <w:rPr>
                <w:rFonts w:ascii="Arial" w:hAnsi="Arial" w:cs="Arial"/>
                <w:sz w:val="18"/>
                <w:szCs w:val="18"/>
              </w:rPr>
              <w:t>ANO</w:t>
            </w:r>
          </w:p>
        </w:tc>
        <w:tc>
          <w:tcPr>
            <w:tcW w:w="1884" w:type="pct"/>
            <w:gridSpan w:val="2"/>
            <w:shd w:val="clear" w:color="auto" w:fill="FFFF00"/>
          </w:tcPr>
          <w:p w14:paraId="03CD3052" w14:textId="77777777" w:rsidR="0085301A" w:rsidRDefault="0085301A" w:rsidP="00C202AA">
            <w:pPr>
              <w:ind w:left="43"/>
              <w:rPr>
                <w:rFonts w:ascii="Arial" w:hAnsi="Arial" w:cs="Arial"/>
                <w:sz w:val="18"/>
                <w:szCs w:val="18"/>
              </w:rPr>
            </w:pPr>
          </w:p>
          <w:p w14:paraId="16E59B3D" w14:textId="71C363BF" w:rsidR="00834208" w:rsidRPr="003A4A4F" w:rsidRDefault="00834208" w:rsidP="00C202AA">
            <w:pPr>
              <w:ind w:left="43"/>
              <w:rPr>
                <w:rFonts w:ascii="Arial" w:hAnsi="Arial" w:cs="Arial"/>
                <w:sz w:val="18"/>
                <w:szCs w:val="18"/>
              </w:rPr>
            </w:pPr>
            <w:r>
              <w:rPr>
                <w:rFonts w:ascii="Arial" w:hAnsi="Arial" w:cs="Arial"/>
                <w:sz w:val="18"/>
                <w:szCs w:val="18"/>
              </w:rPr>
              <w:t>ANO</w:t>
            </w:r>
          </w:p>
        </w:tc>
      </w:tr>
      <w:tr w:rsidR="0085301A" w:rsidRPr="003A4A4F" w14:paraId="16E59B42" w14:textId="77777777" w:rsidTr="00DB2B1D">
        <w:trPr>
          <w:trHeight w:val="567"/>
          <w:jc w:val="center"/>
        </w:trPr>
        <w:tc>
          <w:tcPr>
            <w:tcW w:w="1246" w:type="pct"/>
            <w:tcBorders>
              <w:bottom w:val="single" w:sz="4" w:space="0" w:color="auto"/>
            </w:tcBorders>
            <w:vAlign w:val="center"/>
          </w:tcPr>
          <w:p w14:paraId="16E59B3F" w14:textId="77777777" w:rsidR="0085301A" w:rsidRPr="003A4A4F" w:rsidRDefault="0085301A" w:rsidP="00C202AA">
            <w:pPr>
              <w:rPr>
                <w:rFonts w:ascii="Arial" w:hAnsi="Arial" w:cs="Arial"/>
                <w:sz w:val="18"/>
                <w:szCs w:val="18"/>
              </w:rPr>
            </w:pPr>
            <w:r w:rsidRPr="003A4A4F">
              <w:rPr>
                <w:rFonts w:ascii="Arial" w:hAnsi="Arial" w:cs="Arial"/>
                <w:sz w:val="18"/>
                <w:szCs w:val="18"/>
              </w:rPr>
              <w:t>Oboustranné kopírování</w:t>
            </w:r>
          </w:p>
        </w:tc>
        <w:tc>
          <w:tcPr>
            <w:tcW w:w="1870" w:type="pct"/>
            <w:tcBorders>
              <w:bottom w:val="single" w:sz="4" w:space="0" w:color="auto"/>
            </w:tcBorders>
            <w:vAlign w:val="center"/>
          </w:tcPr>
          <w:p w14:paraId="16E59B40" w14:textId="0D57E93F" w:rsidR="0085301A" w:rsidRPr="003A4A4F" w:rsidRDefault="00052D5A" w:rsidP="00C202AA">
            <w:pPr>
              <w:ind w:left="43"/>
              <w:rPr>
                <w:rFonts w:ascii="Arial" w:hAnsi="Arial" w:cs="Arial"/>
                <w:sz w:val="18"/>
                <w:szCs w:val="18"/>
              </w:rPr>
            </w:pPr>
            <w:r w:rsidRPr="003A4A4F">
              <w:rPr>
                <w:rFonts w:ascii="Arial" w:hAnsi="Arial" w:cs="Arial"/>
                <w:sz w:val="18"/>
                <w:szCs w:val="18"/>
              </w:rPr>
              <w:t>ANO</w:t>
            </w:r>
          </w:p>
        </w:tc>
        <w:tc>
          <w:tcPr>
            <w:tcW w:w="1884" w:type="pct"/>
            <w:gridSpan w:val="2"/>
            <w:tcBorders>
              <w:bottom w:val="single" w:sz="4" w:space="0" w:color="auto"/>
            </w:tcBorders>
            <w:shd w:val="clear" w:color="auto" w:fill="FFFF00"/>
          </w:tcPr>
          <w:p w14:paraId="6FD68BCC" w14:textId="77777777" w:rsidR="0085301A" w:rsidRDefault="0085301A" w:rsidP="00C202AA">
            <w:pPr>
              <w:ind w:left="43"/>
              <w:rPr>
                <w:rFonts w:ascii="Arial" w:hAnsi="Arial" w:cs="Arial"/>
                <w:sz w:val="18"/>
                <w:szCs w:val="18"/>
              </w:rPr>
            </w:pPr>
          </w:p>
          <w:p w14:paraId="16E59B41" w14:textId="14BE033A" w:rsidR="00834208" w:rsidRPr="003A4A4F" w:rsidRDefault="00834208" w:rsidP="00C202AA">
            <w:pPr>
              <w:ind w:left="43"/>
              <w:rPr>
                <w:rFonts w:ascii="Arial" w:hAnsi="Arial" w:cs="Arial"/>
                <w:sz w:val="18"/>
                <w:szCs w:val="18"/>
              </w:rPr>
            </w:pPr>
            <w:r>
              <w:rPr>
                <w:rFonts w:ascii="Arial" w:hAnsi="Arial" w:cs="Arial"/>
                <w:sz w:val="18"/>
                <w:szCs w:val="18"/>
              </w:rPr>
              <w:t>ANO</w:t>
            </w:r>
          </w:p>
        </w:tc>
      </w:tr>
      <w:tr w:rsidR="0047715F" w:rsidRPr="003A4A4F" w14:paraId="16E59B45" w14:textId="77777777" w:rsidTr="0047715F">
        <w:trPr>
          <w:trHeight w:val="567"/>
          <w:jc w:val="center"/>
        </w:trPr>
        <w:tc>
          <w:tcPr>
            <w:tcW w:w="5000" w:type="pct"/>
            <w:gridSpan w:val="4"/>
            <w:tcBorders>
              <w:bottom w:val="single" w:sz="4" w:space="0" w:color="auto"/>
              <w:right w:val="single" w:sz="4" w:space="0" w:color="auto"/>
            </w:tcBorders>
            <w:vAlign w:val="center"/>
          </w:tcPr>
          <w:p w14:paraId="16E59B44" w14:textId="3F57D8EC" w:rsidR="0047715F" w:rsidRPr="003A4A4F" w:rsidRDefault="0047715F" w:rsidP="00C202AA">
            <w:pPr>
              <w:rPr>
                <w:rFonts w:ascii="Arial" w:hAnsi="Arial" w:cs="Arial"/>
                <w:sz w:val="18"/>
                <w:szCs w:val="18"/>
              </w:rPr>
            </w:pPr>
            <w:r w:rsidRPr="003A4A4F">
              <w:rPr>
                <w:rFonts w:ascii="Arial" w:hAnsi="Arial" w:cs="Arial"/>
                <w:b/>
                <w:sz w:val="18"/>
                <w:szCs w:val="18"/>
                <w:u w:val="single"/>
              </w:rPr>
              <w:t xml:space="preserve">Skenování </w:t>
            </w:r>
          </w:p>
        </w:tc>
      </w:tr>
      <w:tr w:rsidR="0085301A" w:rsidRPr="003A4A4F" w14:paraId="16E59B49" w14:textId="77777777" w:rsidTr="003E0062">
        <w:trPr>
          <w:trHeight w:val="567"/>
          <w:jc w:val="center"/>
        </w:trPr>
        <w:tc>
          <w:tcPr>
            <w:tcW w:w="1246" w:type="pct"/>
            <w:vAlign w:val="center"/>
          </w:tcPr>
          <w:p w14:paraId="16E59B46" w14:textId="77777777" w:rsidR="0085301A" w:rsidRPr="003A4A4F" w:rsidRDefault="0085301A" w:rsidP="00C202AA">
            <w:pPr>
              <w:rPr>
                <w:rFonts w:ascii="Arial" w:hAnsi="Arial" w:cs="Arial"/>
                <w:sz w:val="18"/>
                <w:szCs w:val="18"/>
              </w:rPr>
            </w:pPr>
            <w:r w:rsidRPr="003A4A4F">
              <w:rPr>
                <w:rFonts w:ascii="Arial" w:hAnsi="Arial" w:cs="Arial"/>
                <w:sz w:val="18"/>
                <w:szCs w:val="18"/>
              </w:rPr>
              <w:lastRenderedPageBreak/>
              <w:t>Barevné skenování</w:t>
            </w:r>
          </w:p>
        </w:tc>
        <w:tc>
          <w:tcPr>
            <w:tcW w:w="1870" w:type="pct"/>
            <w:tcBorders>
              <w:top w:val="single" w:sz="4" w:space="0" w:color="auto"/>
            </w:tcBorders>
            <w:vAlign w:val="center"/>
          </w:tcPr>
          <w:p w14:paraId="16E59B47" w14:textId="7693C368" w:rsidR="0085301A" w:rsidRPr="003A4A4F" w:rsidRDefault="00052D5A" w:rsidP="00C202AA">
            <w:pPr>
              <w:rPr>
                <w:rFonts w:ascii="Arial" w:hAnsi="Arial" w:cs="Arial"/>
                <w:sz w:val="18"/>
                <w:szCs w:val="18"/>
              </w:rPr>
            </w:pPr>
            <w:r w:rsidRPr="003A4A4F">
              <w:rPr>
                <w:rFonts w:ascii="Arial" w:hAnsi="Arial" w:cs="Arial"/>
                <w:sz w:val="18"/>
                <w:szCs w:val="18"/>
              </w:rPr>
              <w:t>ANO</w:t>
            </w:r>
          </w:p>
        </w:tc>
        <w:tc>
          <w:tcPr>
            <w:tcW w:w="1884" w:type="pct"/>
            <w:gridSpan w:val="2"/>
            <w:tcBorders>
              <w:top w:val="single" w:sz="4" w:space="0" w:color="auto"/>
              <w:right w:val="single" w:sz="4" w:space="0" w:color="auto"/>
            </w:tcBorders>
            <w:shd w:val="clear" w:color="auto" w:fill="FFFF00"/>
            <w:vAlign w:val="center"/>
          </w:tcPr>
          <w:p w14:paraId="16E59B48" w14:textId="588E941F" w:rsidR="0085301A" w:rsidRPr="003A4A4F" w:rsidRDefault="00834208" w:rsidP="00C202AA">
            <w:pPr>
              <w:rPr>
                <w:rFonts w:ascii="Arial" w:hAnsi="Arial" w:cs="Arial"/>
                <w:sz w:val="18"/>
                <w:szCs w:val="18"/>
              </w:rPr>
            </w:pPr>
            <w:r>
              <w:rPr>
                <w:rFonts w:ascii="Arial" w:hAnsi="Arial" w:cs="Arial"/>
                <w:sz w:val="18"/>
                <w:szCs w:val="18"/>
              </w:rPr>
              <w:t>ANO</w:t>
            </w:r>
          </w:p>
        </w:tc>
      </w:tr>
      <w:tr w:rsidR="0085301A" w:rsidRPr="003A4A4F" w14:paraId="16E59B4D" w14:textId="77777777" w:rsidTr="003E0062">
        <w:trPr>
          <w:trHeight w:val="567"/>
          <w:jc w:val="center"/>
        </w:trPr>
        <w:tc>
          <w:tcPr>
            <w:tcW w:w="1246" w:type="pct"/>
            <w:shd w:val="clear" w:color="auto" w:fill="auto"/>
            <w:vAlign w:val="center"/>
          </w:tcPr>
          <w:p w14:paraId="16E59B4A" w14:textId="77777777" w:rsidR="0085301A" w:rsidRPr="003A4A4F" w:rsidRDefault="0085301A" w:rsidP="00C202AA">
            <w:pPr>
              <w:rPr>
                <w:rFonts w:ascii="Arial" w:hAnsi="Arial" w:cs="Arial"/>
                <w:sz w:val="18"/>
                <w:szCs w:val="18"/>
              </w:rPr>
            </w:pPr>
            <w:r w:rsidRPr="003A4A4F">
              <w:rPr>
                <w:rFonts w:ascii="Arial" w:hAnsi="Arial" w:cs="Arial"/>
                <w:sz w:val="18"/>
                <w:szCs w:val="18"/>
              </w:rPr>
              <w:t>Rychlost skenování</w:t>
            </w:r>
          </w:p>
        </w:tc>
        <w:tc>
          <w:tcPr>
            <w:tcW w:w="1870" w:type="pct"/>
            <w:shd w:val="clear" w:color="auto" w:fill="auto"/>
            <w:vAlign w:val="center"/>
          </w:tcPr>
          <w:p w14:paraId="16E59B4B" w14:textId="2580D1D6" w:rsidR="0085301A" w:rsidRPr="003A4A4F" w:rsidRDefault="008831FE" w:rsidP="006478E2">
            <w:pPr>
              <w:ind w:left="21"/>
              <w:rPr>
                <w:rFonts w:ascii="Arial" w:hAnsi="Arial" w:cs="Arial"/>
                <w:sz w:val="18"/>
                <w:szCs w:val="18"/>
              </w:rPr>
            </w:pPr>
            <w:r w:rsidRPr="003A4A4F">
              <w:rPr>
                <w:rFonts w:ascii="Arial" w:hAnsi="Arial" w:cs="Arial"/>
                <w:sz w:val="18"/>
                <w:szCs w:val="18"/>
              </w:rPr>
              <w:t xml:space="preserve">Min. </w:t>
            </w:r>
            <w:r>
              <w:rPr>
                <w:rFonts w:ascii="Arial" w:hAnsi="Arial" w:cs="Arial"/>
                <w:sz w:val="18"/>
                <w:szCs w:val="18"/>
              </w:rPr>
              <w:t>45</w:t>
            </w:r>
            <w:r w:rsidRPr="003A4A4F">
              <w:rPr>
                <w:rFonts w:ascii="Arial" w:hAnsi="Arial" w:cs="Arial"/>
                <w:sz w:val="18"/>
                <w:szCs w:val="18"/>
              </w:rPr>
              <w:t xml:space="preserve"> </w:t>
            </w:r>
            <w:r>
              <w:rPr>
                <w:rFonts w:ascii="Arial" w:hAnsi="Arial" w:cs="Arial"/>
                <w:sz w:val="18"/>
                <w:szCs w:val="18"/>
              </w:rPr>
              <w:t xml:space="preserve">stran </w:t>
            </w:r>
            <w:r w:rsidRPr="003A4A4F">
              <w:rPr>
                <w:rFonts w:ascii="Arial" w:hAnsi="Arial" w:cs="Arial"/>
                <w:sz w:val="18"/>
                <w:szCs w:val="18"/>
              </w:rPr>
              <w:t xml:space="preserve">za min. </w:t>
            </w:r>
            <w:r>
              <w:rPr>
                <w:rFonts w:ascii="Arial" w:hAnsi="Arial" w:cs="Arial"/>
                <w:sz w:val="18"/>
                <w:szCs w:val="18"/>
              </w:rPr>
              <w:t xml:space="preserve">jednostranně </w:t>
            </w:r>
            <w:r w:rsidR="00DD77AE">
              <w:rPr>
                <w:rFonts w:ascii="Arial" w:hAnsi="Arial" w:cs="Arial"/>
                <w:sz w:val="18"/>
                <w:szCs w:val="18"/>
              </w:rPr>
              <w:t>barevně</w:t>
            </w:r>
          </w:p>
        </w:tc>
        <w:tc>
          <w:tcPr>
            <w:tcW w:w="1884" w:type="pct"/>
            <w:gridSpan w:val="2"/>
            <w:shd w:val="clear" w:color="auto" w:fill="FFFF00"/>
            <w:vAlign w:val="center"/>
          </w:tcPr>
          <w:p w14:paraId="16E59B4C" w14:textId="62DECF41" w:rsidR="0085301A" w:rsidRPr="003A4A4F" w:rsidRDefault="00834208" w:rsidP="00C202AA">
            <w:pPr>
              <w:ind w:left="21"/>
              <w:rPr>
                <w:rFonts w:ascii="Arial" w:hAnsi="Arial" w:cs="Arial"/>
                <w:sz w:val="18"/>
                <w:szCs w:val="18"/>
              </w:rPr>
            </w:pPr>
            <w:r>
              <w:rPr>
                <w:rFonts w:ascii="Arial" w:hAnsi="Arial" w:cs="Arial"/>
                <w:sz w:val="18"/>
                <w:szCs w:val="18"/>
              </w:rPr>
              <w:t>90</w:t>
            </w:r>
            <w:r w:rsidRPr="003A4A4F">
              <w:rPr>
                <w:rFonts w:ascii="Arial" w:hAnsi="Arial" w:cs="Arial"/>
                <w:sz w:val="18"/>
                <w:szCs w:val="18"/>
              </w:rPr>
              <w:t xml:space="preserve"> </w:t>
            </w:r>
            <w:r>
              <w:rPr>
                <w:rFonts w:ascii="Arial" w:hAnsi="Arial" w:cs="Arial"/>
                <w:sz w:val="18"/>
                <w:szCs w:val="18"/>
              </w:rPr>
              <w:t xml:space="preserve">stran </w:t>
            </w:r>
            <w:r w:rsidRPr="003A4A4F">
              <w:rPr>
                <w:rFonts w:ascii="Arial" w:hAnsi="Arial" w:cs="Arial"/>
                <w:sz w:val="18"/>
                <w:szCs w:val="18"/>
              </w:rPr>
              <w:t xml:space="preserve">za min. </w:t>
            </w:r>
            <w:r>
              <w:rPr>
                <w:rFonts w:ascii="Arial" w:hAnsi="Arial" w:cs="Arial"/>
                <w:sz w:val="18"/>
                <w:szCs w:val="18"/>
              </w:rPr>
              <w:t>jednostranně barevně</w:t>
            </w:r>
          </w:p>
        </w:tc>
      </w:tr>
      <w:tr w:rsidR="0085301A" w:rsidRPr="003A4A4F" w14:paraId="16E59B51" w14:textId="77777777" w:rsidTr="003E0062">
        <w:trPr>
          <w:trHeight w:val="567"/>
          <w:jc w:val="center"/>
        </w:trPr>
        <w:tc>
          <w:tcPr>
            <w:tcW w:w="1246" w:type="pct"/>
            <w:vAlign w:val="center"/>
          </w:tcPr>
          <w:p w14:paraId="16E59B4E" w14:textId="77777777" w:rsidR="0085301A" w:rsidRPr="003A4A4F" w:rsidRDefault="0085301A" w:rsidP="00C202AA">
            <w:pPr>
              <w:rPr>
                <w:rFonts w:ascii="Arial" w:hAnsi="Arial" w:cs="Arial"/>
                <w:sz w:val="18"/>
                <w:szCs w:val="18"/>
              </w:rPr>
            </w:pPr>
            <w:r w:rsidRPr="003A4A4F">
              <w:rPr>
                <w:rFonts w:ascii="Arial" w:hAnsi="Arial" w:cs="Arial"/>
                <w:sz w:val="18"/>
                <w:szCs w:val="18"/>
              </w:rPr>
              <w:t>Podpora síťového skenování</w:t>
            </w:r>
          </w:p>
        </w:tc>
        <w:tc>
          <w:tcPr>
            <w:tcW w:w="1870" w:type="pct"/>
            <w:vAlign w:val="center"/>
          </w:tcPr>
          <w:p w14:paraId="16E59B4F" w14:textId="77777777" w:rsidR="0085301A" w:rsidRPr="003A4A4F" w:rsidRDefault="0085301A" w:rsidP="00C202AA">
            <w:pPr>
              <w:ind w:left="21"/>
              <w:rPr>
                <w:rFonts w:ascii="Arial" w:hAnsi="Arial" w:cs="Arial"/>
                <w:sz w:val="18"/>
                <w:szCs w:val="18"/>
              </w:rPr>
            </w:pPr>
            <w:r w:rsidRPr="003A4A4F">
              <w:rPr>
                <w:rFonts w:ascii="Arial" w:hAnsi="Arial" w:cs="Arial"/>
                <w:sz w:val="18"/>
                <w:szCs w:val="18"/>
              </w:rPr>
              <w:t xml:space="preserve">Schopnost skenování do pracovních stanic uživatelů přes síťové rozhraní </w:t>
            </w:r>
          </w:p>
        </w:tc>
        <w:tc>
          <w:tcPr>
            <w:tcW w:w="1884" w:type="pct"/>
            <w:gridSpan w:val="2"/>
            <w:shd w:val="clear" w:color="auto" w:fill="FFFF00"/>
          </w:tcPr>
          <w:p w14:paraId="18C1DF0F" w14:textId="77777777" w:rsidR="0085301A" w:rsidRDefault="0085301A" w:rsidP="00C202AA">
            <w:pPr>
              <w:ind w:left="21"/>
              <w:rPr>
                <w:rFonts w:ascii="Arial" w:hAnsi="Arial" w:cs="Arial"/>
                <w:sz w:val="18"/>
                <w:szCs w:val="18"/>
              </w:rPr>
            </w:pPr>
          </w:p>
          <w:p w14:paraId="16E59B50" w14:textId="6097123F" w:rsidR="00834208" w:rsidRPr="003A4A4F" w:rsidRDefault="00834208" w:rsidP="00C202AA">
            <w:pPr>
              <w:ind w:left="21"/>
              <w:rPr>
                <w:rFonts w:ascii="Arial" w:hAnsi="Arial" w:cs="Arial"/>
                <w:sz w:val="18"/>
                <w:szCs w:val="18"/>
              </w:rPr>
            </w:pPr>
            <w:r>
              <w:rPr>
                <w:rFonts w:ascii="Arial" w:hAnsi="Arial" w:cs="Arial"/>
                <w:sz w:val="18"/>
                <w:szCs w:val="18"/>
              </w:rPr>
              <w:t>ANO</w:t>
            </w:r>
          </w:p>
        </w:tc>
      </w:tr>
      <w:tr w:rsidR="0085301A" w:rsidRPr="003A4A4F" w14:paraId="16E59B55" w14:textId="77777777" w:rsidTr="003E0062">
        <w:trPr>
          <w:trHeight w:val="567"/>
          <w:jc w:val="center"/>
        </w:trPr>
        <w:tc>
          <w:tcPr>
            <w:tcW w:w="1246" w:type="pct"/>
            <w:vAlign w:val="center"/>
          </w:tcPr>
          <w:p w14:paraId="16E59B52" w14:textId="77777777" w:rsidR="0085301A" w:rsidRPr="003A4A4F" w:rsidRDefault="0085301A" w:rsidP="00C202AA">
            <w:pPr>
              <w:rPr>
                <w:rFonts w:ascii="Arial" w:hAnsi="Arial" w:cs="Arial"/>
                <w:sz w:val="18"/>
                <w:szCs w:val="18"/>
              </w:rPr>
            </w:pPr>
            <w:r w:rsidRPr="003A4A4F">
              <w:rPr>
                <w:rFonts w:ascii="Arial" w:hAnsi="Arial" w:cs="Arial"/>
                <w:sz w:val="18"/>
                <w:szCs w:val="18"/>
              </w:rPr>
              <w:t>Odesílání do e-mailu</w:t>
            </w:r>
          </w:p>
        </w:tc>
        <w:tc>
          <w:tcPr>
            <w:tcW w:w="1870" w:type="pct"/>
            <w:vAlign w:val="center"/>
          </w:tcPr>
          <w:p w14:paraId="16E59B53" w14:textId="58C3C36A" w:rsidR="0085301A" w:rsidRPr="003A4A4F" w:rsidRDefault="0085301A" w:rsidP="00C202AA">
            <w:pPr>
              <w:rPr>
                <w:rFonts w:ascii="Arial" w:hAnsi="Arial" w:cs="Arial"/>
                <w:sz w:val="18"/>
                <w:szCs w:val="18"/>
              </w:rPr>
            </w:pPr>
            <w:r w:rsidRPr="003A4A4F">
              <w:rPr>
                <w:rFonts w:ascii="Arial" w:hAnsi="Arial" w:cs="Arial"/>
                <w:sz w:val="18"/>
                <w:szCs w:val="18"/>
              </w:rPr>
              <w:t>Přímo ze zařízení prostřednictvím SMTP</w:t>
            </w:r>
          </w:p>
        </w:tc>
        <w:tc>
          <w:tcPr>
            <w:tcW w:w="1884" w:type="pct"/>
            <w:gridSpan w:val="2"/>
            <w:shd w:val="clear" w:color="auto" w:fill="FFFF00"/>
          </w:tcPr>
          <w:p w14:paraId="1EA3E5E3" w14:textId="77777777" w:rsidR="0085301A" w:rsidRDefault="0085301A" w:rsidP="00C202AA">
            <w:pPr>
              <w:rPr>
                <w:rFonts w:ascii="Arial" w:hAnsi="Arial" w:cs="Arial"/>
                <w:sz w:val="18"/>
                <w:szCs w:val="18"/>
              </w:rPr>
            </w:pPr>
          </w:p>
          <w:p w14:paraId="16E59B54" w14:textId="10B6F7A1" w:rsidR="00834208" w:rsidRPr="003A4A4F" w:rsidRDefault="00834208" w:rsidP="00C202AA">
            <w:pPr>
              <w:rPr>
                <w:rFonts w:ascii="Arial" w:hAnsi="Arial" w:cs="Arial"/>
                <w:sz w:val="18"/>
                <w:szCs w:val="18"/>
              </w:rPr>
            </w:pPr>
            <w:r>
              <w:rPr>
                <w:rFonts w:ascii="Arial" w:hAnsi="Arial" w:cs="Arial"/>
                <w:sz w:val="18"/>
                <w:szCs w:val="18"/>
              </w:rPr>
              <w:t>ANO</w:t>
            </w:r>
          </w:p>
        </w:tc>
      </w:tr>
      <w:tr w:rsidR="0085301A" w:rsidRPr="003A4A4F" w14:paraId="16E59B59" w14:textId="77777777" w:rsidTr="003E0062">
        <w:trPr>
          <w:trHeight w:val="567"/>
          <w:jc w:val="center"/>
        </w:trPr>
        <w:tc>
          <w:tcPr>
            <w:tcW w:w="1246" w:type="pct"/>
            <w:vAlign w:val="center"/>
          </w:tcPr>
          <w:p w14:paraId="16E59B56" w14:textId="77777777" w:rsidR="0085301A" w:rsidRPr="003A4A4F" w:rsidRDefault="0085301A" w:rsidP="00C202AA">
            <w:pPr>
              <w:rPr>
                <w:rFonts w:ascii="Arial" w:hAnsi="Arial" w:cs="Arial"/>
                <w:sz w:val="18"/>
                <w:szCs w:val="18"/>
              </w:rPr>
            </w:pPr>
            <w:r w:rsidRPr="003A4A4F">
              <w:rPr>
                <w:rFonts w:ascii="Arial" w:hAnsi="Arial" w:cs="Arial"/>
                <w:sz w:val="18"/>
                <w:szCs w:val="18"/>
              </w:rPr>
              <w:t>Odesílání do souborových adresářů</w:t>
            </w:r>
          </w:p>
        </w:tc>
        <w:tc>
          <w:tcPr>
            <w:tcW w:w="1870" w:type="pct"/>
            <w:vAlign w:val="center"/>
          </w:tcPr>
          <w:p w14:paraId="16E59B57" w14:textId="77777777" w:rsidR="0085301A" w:rsidRPr="003A4A4F" w:rsidRDefault="0085301A" w:rsidP="00C202AA">
            <w:pPr>
              <w:rPr>
                <w:rFonts w:ascii="Arial" w:hAnsi="Arial" w:cs="Arial"/>
                <w:sz w:val="18"/>
                <w:szCs w:val="18"/>
              </w:rPr>
            </w:pPr>
            <w:r w:rsidRPr="003A4A4F">
              <w:rPr>
                <w:rFonts w:ascii="Arial" w:hAnsi="Arial" w:cs="Arial"/>
                <w:sz w:val="18"/>
                <w:szCs w:val="18"/>
              </w:rPr>
              <w:t>Přímo ze zařízení prostřednictvím SMB protokolu</w:t>
            </w:r>
          </w:p>
        </w:tc>
        <w:tc>
          <w:tcPr>
            <w:tcW w:w="1884" w:type="pct"/>
            <w:gridSpan w:val="2"/>
            <w:shd w:val="clear" w:color="auto" w:fill="FFFF00"/>
          </w:tcPr>
          <w:p w14:paraId="56469DE0" w14:textId="77777777" w:rsidR="0085301A" w:rsidRDefault="0085301A" w:rsidP="00C202AA">
            <w:pPr>
              <w:rPr>
                <w:rFonts w:ascii="Arial" w:hAnsi="Arial" w:cs="Arial"/>
                <w:sz w:val="18"/>
                <w:szCs w:val="18"/>
              </w:rPr>
            </w:pPr>
          </w:p>
          <w:p w14:paraId="16E59B58" w14:textId="6E2371AA" w:rsidR="00834208" w:rsidRPr="003A4A4F" w:rsidRDefault="00834208" w:rsidP="00C202AA">
            <w:pPr>
              <w:rPr>
                <w:rFonts w:ascii="Arial" w:hAnsi="Arial" w:cs="Arial"/>
                <w:sz w:val="18"/>
                <w:szCs w:val="18"/>
              </w:rPr>
            </w:pPr>
            <w:r>
              <w:rPr>
                <w:rFonts w:ascii="Arial" w:hAnsi="Arial" w:cs="Arial"/>
                <w:sz w:val="18"/>
                <w:szCs w:val="18"/>
              </w:rPr>
              <w:t>ANO</w:t>
            </w:r>
          </w:p>
        </w:tc>
      </w:tr>
      <w:tr w:rsidR="0085301A" w:rsidRPr="003A4A4F" w14:paraId="16E59B5D" w14:textId="77777777" w:rsidTr="003E0062">
        <w:trPr>
          <w:trHeight w:val="567"/>
          <w:jc w:val="center"/>
        </w:trPr>
        <w:tc>
          <w:tcPr>
            <w:tcW w:w="1246" w:type="pct"/>
            <w:vAlign w:val="center"/>
          </w:tcPr>
          <w:p w14:paraId="16E59B5A"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Podpora formátů </w:t>
            </w:r>
          </w:p>
        </w:tc>
        <w:tc>
          <w:tcPr>
            <w:tcW w:w="1870" w:type="pct"/>
            <w:vAlign w:val="center"/>
          </w:tcPr>
          <w:p w14:paraId="16E59B5B" w14:textId="68B34892" w:rsidR="0085301A" w:rsidRPr="003A4A4F" w:rsidRDefault="00224924" w:rsidP="00C202AA">
            <w:pPr>
              <w:rPr>
                <w:rFonts w:ascii="Arial" w:hAnsi="Arial" w:cs="Arial"/>
                <w:sz w:val="18"/>
                <w:szCs w:val="18"/>
              </w:rPr>
            </w:pPr>
            <w:r>
              <w:rPr>
                <w:rFonts w:ascii="Arial" w:hAnsi="Arial" w:cs="Arial"/>
                <w:sz w:val="18"/>
                <w:szCs w:val="18"/>
              </w:rPr>
              <w:t xml:space="preserve">Min. </w:t>
            </w:r>
            <w:r w:rsidR="0085301A" w:rsidRPr="003A4A4F">
              <w:rPr>
                <w:rFonts w:ascii="Arial" w:hAnsi="Arial" w:cs="Arial"/>
                <w:sz w:val="18"/>
                <w:szCs w:val="18"/>
              </w:rPr>
              <w:t xml:space="preserve">PDF, TIFF a JPEG </w:t>
            </w:r>
          </w:p>
        </w:tc>
        <w:tc>
          <w:tcPr>
            <w:tcW w:w="1884" w:type="pct"/>
            <w:gridSpan w:val="2"/>
            <w:shd w:val="clear" w:color="auto" w:fill="FFFF00"/>
          </w:tcPr>
          <w:p w14:paraId="60CC780C" w14:textId="77777777" w:rsidR="0085301A" w:rsidRDefault="0085301A" w:rsidP="00C202AA">
            <w:pPr>
              <w:ind w:left="43"/>
              <w:rPr>
                <w:rFonts w:ascii="Arial" w:hAnsi="Arial" w:cs="Arial"/>
                <w:sz w:val="18"/>
                <w:szCs w:val="18"/>
              </w:rPr>
            </w:pPr>
          </w:p>
          <w:p w14:paraId="16E59B5C" w14:textId="380BB60E" w:rsidR="00834208" w:rsidRPr="003A4A4F" w:rsidRDefault="00834208" w:rsidP="00C202AA">
            <w:pPr>
              <w:ind w:left="43"/>
              <w:rPr>
                <w:rFonts w:ascii="Arial" w:hAnsi="Arial" w:cs="Arial"/>
                <w:sz w:val="18"/>
                <w:szCs w:val="18"/>
              </w:rPr>
            </w:pPr>
            <w:r w:rsidRPr="00834208">
              <w:rPr>
                <w:rFonts w:ascii="Arial" w:hAnsi="Arial" w:cs="Arial"/>
                <w:sz w:val="18"/>
                <w:szCs w:val="18"/>
              </w:rPr>
              <w:t>PDF, JPEG, TIFF, MTIFF, XPS, PDF/A</w:t>
            </w:r>
          </w:p>
        </w:tc>
      </w:tr>
      <w:tr w:rsidR="0085301A" w:rsidRPr="003A4A4F" w14:paraId="16E59B61" w14:textId="77777777" w:rsidTr="003E0062">
        <w:trPr>
          <w:trHeight w:val="567"/>
          <w:jc w:val="center"/>
        </w:trPr>
        <w:tc>
          <w:tcPr>
            <w:tcW w:w="1246" w:type="pct"/>
            <w:vAlign w:val="center"/>
          </w:tcPr>
          <w:p w14:paraId="16E59B5E" w14:textId="77777777" w:rsidR="0085301A" w:rsidRPr="003A4A4F" w:rsidRDefault="0085301A" w:rsidP="00C202AA">
            <w:pPr>
              <w:rPr>
                <w:rFonts w:ascii="Arial" w:hAnsi="Arial" w:cs="Arial"/>
                <w:sz w:val="18"/>
                <w:szCs w:val="18"/>
              </w:rPr>
            </w:pPr>
            <w:r w:rsidRPr="003A4A4F">
              <w:rPr>
                <w:rFonts w:ascii="Arial" w:hAnsi="Arial" w:cs="Arial"/>
                <w:sz w:val="18"/>
                <w:szCs w:val="18"/>
              </w:rPr>
              <w:t>Skenování z automatického podavače dokumentů</w:t>
            </w:r>
          </w:p>
        </w:tc>
        <w:tc>
          <w:tcPr>
            <w:tcW w:w="1870" w:type="pct"/>
            <w:vAlign w:val="center"/>
          </w:tcPr>
          <w:p w14:paraId="16E59B5F" w14:textId="5FF8C4E7" w:rsidR="0085301A" w:rsidRPr="003A4A4F" w:rsidRDefault="00052D5A" w:rsidP="00C202AA">
            <w:pPr>
              <w:rPr>
                <w:rFonts w:ascii="Arial" w:hAnsi="Arial" w:cs="Arial"/>
                <w:sz w:val="18"/>
                <w:szCs w:val="18"/>
              </w:rPr>
            </w:pPr>
            <w:r w:rsidRPr="003A4A4F">
              <w:rPr>
                <w:rFonts w:ascii="Arial" w:hAnsi="Arial" w:cs="Arial"/>
                <w:sz w:val="18"/>
                <w:szCs w:val="18"/>
              </w:rPr>
              <w:t>ANO</w:t>
            </w:r>
          </w:p>
        </w:tc>
        <w:tc>
          <w:tcPr>
            <w:tcW w:w="1884" w:type="pct"/>
            <w:gridSpan w:val="2"/>
            <w:shd w:val="clear" w:color="auto" w:fill="FFFF00"/>
          </w:tcPr>
          <w:p w14:paraId="34540D1B" w14:textId="77777777" w:rsidR="0085301A" w:rsidRDefault="0085301A" w:rsidP="00C202AA">
            <w:pPr>
              <w:ind w:left="43"/>
              <w:rPr>
                <w:rFonts w:ascii="Arial" w:hAnsi="Arial" w:cs="Arial"/>
                <w:sz w:val="18"/>
                <w:szCs w:val="18"/>
              </w:rPr>
            </w:pPr>
          </w:p>
          <w:p w14:paraId="16E59B60" w14:textId="17878C5E" w:rsidR="00834208" w:rsidRPr="003A4A4F" w:rsidRDefault="00834208" w:rsidP="00C202AA">
            <w:pPr>
              <w:ind w:left="43"/>
              <w:rPr>
                <w:rFonts w:ascii="Arial" w:hAnsi="Arial" w:cs="Arial"/>
                <w:sz w:val="18"/>
                <w:szCs w:val="18"/>
              </w:rPr>
            </w:pPr>
            <w:r>
              <w:rPr>
                <w:rFonts w:ascii="Arial" w:hAnsi="Arial" w:cs="Arial"/>
                <w:sz w:val="18"/>
                <w:szCs w:val="18"/>
              </w:rPr>
              <w:t>ANO</w:t>
            </w:r>
          </w:p>
        </w:tc>
      </w:tr>
      <w:tr w:rsidR="0085301A" w:rsidRPr="003A4A4F" w14:paraId="16E59B65" w14:textId="77777777" w:rsidTr="003E0062">
        <w:trPr>
          <w:trHeight w:val="567"/>
          <w:jc w:val="center"/>
        </w:trPr>
        <w:tc>
          <w:tcPr>
            <w:tcW w:w="1246" w:type="pct"/>
            <w:shd w:val="clear" w:color="auto" w:fill="auto"/>
            <w:vAlign w:val="center"/>
          </w:tcPr>
          <w:p w14:paraId="16E59B62" w14:textId="77777777" w:rsidR="0085301A" w:rsidRPr="003A4A4F" w:rsidRDefault="0085301A" w:rsidP="00C202AA">
            <w:pPr>
              <w:rPr>
                <w:rFonts w:ascii="Arial" w:hAnsi="Arial" w:cs="Arial"/>
                <w:sz w:val="18"/>
                <w:szCs w:val="18"/>
              </w:rPr>
            </w:pPr>
            <w:r w:rsidRPr="003A4A4F">
              <w:rPr>
                <w:rFonts w:ascii="Arial" w:hAnsi="Arial" w:cs="Arial"/>
                <w:sz w:val="18"/>
                <w:szCs w:val="18"/>
              </w:rPr>
              <w:t>Kapacita automatického podavače dokumentů</w:t>
            </w:r>
          </w:p>
        </w:tc>
        <w:tc>
          <w:tcPr>
            <w:tcW w:w="1870" w:type="pct"/>
            <w:shd w:val="clear" w:color="auto" w:fill="auto"/>
            <w:vAlign w:val="center"/>
          </w:tcPr>
          <w:p w14:paraId="16E59B63" w14:textId="41B4FCDD" w:rsidR="0085301A" w:rsidRPr="003A4A4F" w:rsidRDefault="00B35405" w:rsidP="00C202AA">
            <w:pPr>
              <w:rPr>
                <w:rFonts w:ascii="Arial" w:hAnsi="Arial" w:cs="Arial"/>
                <w:sz w:val="18"/>
                <w:szCs w:val="18"/>
              </w:rPr>
            </w:pPr>
            <w:r>
              <w:rPr>
                <w:rFonts w:ascii="Arial" w:hAnsi="Arial" w:cs="Arial"/>
                <w:sz w:val="18"/>
                <w:szCs w:val="18"/>
              </w:rPr>
              <w:t xml:space="preserve">Min. </w:t>
            </w:r>
            <w:r w:rsidR="00ED615C">
              <w:rPr>
                <w:rFonts w:ascii="Arial" w:hAnsi="Arial" w:cs="Arial"/>
                <w:sz w:val="18"/>
                <w:szCs w:val="18"/>
              </w:rPr>
              <w:t>50</w:t>
            </w:r>
            <w:r w:rsidR="0085301A" w:rsidRPr="003A4A4F">
              <w:rPr>
                <w:rFonts w:ascii="Arial" w:hAnsi="Arial" w:cs="Arial"/>
                <w:sz w:val="18"/>
                <w:szCs w:val="18"/>
              </w:rPr>
              <w:t xml:space="preserve"> listů</w:t>
            </w:r>
          </w:p>
        </w:tc>
        <w:tc>
          <w:tcPr>
            <w:tcW w:w="1884" w:type="pct"/>
            <w:gridSpan w:val="2"/>
            <w:shd w:val="clear" w:color="auto" w:fill="FFFF00"/>
            <w:vAlign w:val="center"/>
          </w:tcPr>
          <w:p w14:paraId="16E59B64" w14:textId="4620B788" w:rsidR="0085301A" w:rsidRPr="003A4A4F" w:rsidRDefault="00834208" w:rsidP="00C202AA">
            <w:pPr>
              <w:ind w:left="43"/>
              <w:rPr>
                <w:rFonts w:ascii="Arial" w:hAnsi="Arial" w:cs="Arial"/>
                <w:sz w:val="18"/>
                <w:szCs w:val="18"/>
              </w:rPr>
            </w:pPr>
            <w:r>
              <w:rPr>
                <w:rFonts w:ascii="Arial" w:hAnsi="Arial" w:cs="Arial"/>
                <w:sz w:val="18"/>
                <w:szCs w:val="18"/>
              </w:rPr>
              <w:t>250 listů</w:t>
            </w:r>
          </w:p>
        </w:tc>
      </w:tr>
      <w:tr w:rsidR="0085301A" w:rsidRPr="003A4A4F" w14:paraId="16E59B69" w14:textId="77777777" w:rsidTr="003E0062">
        <w:trPr>
          <w:trHeight w:val="567"/>
          <w:jc w:val="center"/>
        </w:trPr>
        <w:tc>
          <w:tcPr>
            <w:tcW w:w="1246" w:type="pct"/>
            <w:vAlign w:val="center"/>
          </w:tcPr>
          <w:p w14:paraId="16E59B66" w14:textId="77777777" w:rsidR="0085301A" w:rsidRPr="003A4A4F" w:rsidRDefault="0085301A" w:rsidP="00C202AA">
            <w:pPr>
              <w:rPr>
                <w:rFonts w:ascii="Arial" w:hAnsi="Arial" w:cs="Arial"/>
                <w:sz w:val="18"/>
                <w:szCs w:val="18"/>
              </w:rPr>
            </w:pPr>
            <w:r w:rsidRPr="003A4A4F">
              <w:rPr>
                <w:rFonts w:ascii="Arial" w:hAnsi="Arial" w:cs="Arial"/>
                <w:sz w:val="18"/>
                <w:szCs w:val="18"/>
              </w:rPr>
              <w:t>Automatický duplexní skenování</w:t>
            </w:r>
          </w:p>
        </w:tc>
        <w:tc>
          <w:tcPr>
            <w:tcW w:w="1870" w:type="pct"/>
            <w:vAlign w:val="center"/>
          </w:tcPr>
          <w:p w14:paraId="16E59B67" w14:textId="4A4832E9" w:rsidR="0085301A" w:rsidRPr="003A4A4F" w:rsidRDefault="00052D5A" w:rsidP="00C202AA">
            <w:pPr>
              <w:rPr>
                <w:rFonts w:ascii="Arial" w:hAnsi="Arial" w:cs="Arial"/>
                <w:sz w:val="18"/>
                <w:szCs w:val="18"/>
              </w:rPr>
            </w:pPr>
            <w:r w:rsidRPr="003A4A4F">
              <w:rPr>
                <w:rFonts w:ascii="Arial" w:hAnsi="Arial" w:cs="Arial"/>
                <w:sz w:val="18"/>
                <w:szCs w:val="18"/>
              </w:rPr>
              <w:t>ANO</w:t>
            </w:r>
          </w:p>
        </w:tc>
        <w:tc>
          <w:tcPr>
            <w:tcW w:w="1884" w:type="pct"/>
            <w:gridSpan w:val="2"/>
            <w:shd w:val="clear" w:color="auto" w:fill="FFFF00"/>
          </w:tcPr>
          <w:p w14:paraId="702DBDE3" w14:textId="77777777" w:rsidR="0085301A" w:rsidRDefault="0085301A" w:rsidP="00C202AA">
            <w:pPr>
              <w:ind w:left="43"/>
              <w:rPr>
                <w:rFonts w:ascii="Arial" w:hAnsi="Arial" w:cs="Arial"/>
                <w:sz w:val="18"/>
                <w:szCs w:val="18"/>
              </w:rPr>
            </w:pPr>
          </w:p>
          <w:p w14:paraId="16E59B68" w14:textId="25DA935F" w:rsidR="00834208" w:rsidRPr="003A4A4F" w:rsidRDefault="00834208" w:rsidP="00C202AA">
            <w:pPr>
              <w:ind w:left="43"/>
              <w:rPr>
                <w:rFonts w:ascii="Arial" w:hAnsi="Arial" w:cs="Arial"/>
                <w:sz w:val="18"/>
                <w:szCs w:val="18"/>
              </w:rPr>
            </w:pPr>
            <w:r>
              <w:rPr>
                <w:rFonts w:ascii="Arial" w:hAnsi="Arial" w:cs="Arial"/>
                <w:sz w:val="18"/>
                <w:szCs w:val="18"/>
              </w:rPr>
              <w:t>ANO</w:t>
            </w:r>
          </w:p>
        </w:tc>
      </w:tr>
      <w:tr w:rsidR="0085301A" w:rsidRPr="003A4A4F" w14:paraId="16E59B6D" w14:textId="77777777" w:rsidTr="003E0062">
        <w:trPr>
          <w:trHeight w:val="567"/>
          <w:jc w:val="center"/>
        </w:trPr>
        <w:tc>
          <w:tcPr>
            <w:tcW w:w="1246" w:type="pct"/>
            <w:vAlign w:val="center"/>
          </w:tcPr>
          <w:p w14:paraId="16E59B6A" w14:textId="77777777" w:rsidR="0085301A" w:rsidRPr="003A4A4F" w:rsidRDefault="0085301A" w:rsidP="00C202AA">
            <w:pPr>
              <w:rPr>
                <w:rFonts w:ascii="Arial" w:hAnsi="Arial" w:cs="Arial"/>
                <w:sz w:val="18"/>
                <w:szCs w:val="18"/>
              </w:rPr>
            </w:pPr>
            <w:r w:rsidRPr="003A4A4F">
              <w:rPr>
                <w:rFonts w:ascii="Arial" w:hAnsi="Arial" w:cs="Arial"/>
                <w:sz w:val="18"/>
                <w:szCs w:val="18"/>
              </w:rPr>
              <w:t>Skenování z plochého skeneru</w:t>
            </w:r>
          </w:p>
        </w:tc>
        <w:tc>
          <w:tcPr>
            <w:tcW w:w="1870" w:type="pct"/>
            <w:vAlign w:val="center"/>
          </w:tcPr>
          <w:p w14:paraId="16E59B6B" w14:textId="7FB50204" w:rsidR="0085301A" w:rsidRPr="003A4A4F" w:rsidRDefault="00052D5A" w:rsidP="00C202AA">
            <w:pPr>
              <w:rPr>
                <w:rFonts w:ascii="Arial" w:hAnsi="Arial" w:cs="Arial"/>
                <w:sz w:val="18"/>
                <w:szCs w:val="18"/>
              </w:rPr>
            </w:pPr>
            <w:r w:rsidRPr="003A4A4F">
              <w:rPr>
                <w:rFonts w:ascii="Arial" w:hAnsi="Arial" w:cs="Arial"/>
                <w:sz w:val="18"/>
                <w:szCs w:val="18"/>
              </w:rPr>
              <w:t>ANO</w:t>
            </w:r>
          </w:p>
        </w:tc>
        <w:tc>
          <w:tcPr>
            <w:tcW w:w="1884" w:type="pct"/>
            <w:gridSpan w:val="2"/>
            <w:shd w:val="clear" w:color="auto" w:fill="FFFF00"/>
          </w:tcPr>
          <w:p w14:paraId="2665EFF3" w14:textId="77777777" w:rsidR="0085301A" w:rsidRDefault="0085301A" w:rsidP="00C202AA">
            <w:pPr>
              <w:ind w:left="43"/>
              <w:rPr>
                <w:rFonts w:ascii="Arial" w:hAnsi="Arial" w:cs="Arial"/>
                <w:sz w:val="18"/>
                <w:szCs w:val="18"/>
              </w:rPr>
            </w:pPr>
          </w:p>
          <w:p w14:paraId="16E59B6C" w14:textId="2FB2F852" w:rsidR="006D4B79" w:rsidRPr="003A4A4F" w:rsidRDefault="006D4B79" w:rsidP="00C202AA">
            <w:pPr>
              <w:ind w:left="43"/>
              <w:rPr>
                <w:rFonts w:ascii="Arial" w:hAnsi="Arial" w:cs="Arial"/>
                <w:sz w:val="18"/>
                <w:szCs w:val="18"/>
              </w:rPr>
            </w:pPr>
            <w:r>
              <w:rPr>
                <w:rFonts w:ascii="Arial" w:hAnsi="Arial" w:cs="Arial"/>
                <w:sz w:val="18"/>
                <w:szCs w:val="18"/>
              </w:rPr>
              <w:t>ANO</w:t>
            </w:r>
          </w:p>
        </w:tc>
      </w:tr>
      <w:tr w:rsidR="0085301A" w:rsidRPr="003A4A4F" w14:paraId="16E59B71" w14:textId="77777777" w:rsidTr="003E0062">
        <w:trPr>
          <w:trHeight w:val="567"/>
          <w:jc w:val="center"/>
        </w:trPr>
        <w:tc>
          <w:tcPr>
            <w:tcW w:w="1246" w:type="pct"/>
            <w:vAlign w:val="center"/>
          </w:tcPr>
          <w:p w14:paraId="16E59B6E" w14:textId="7B35CED2" w:rsidR="0085301A" w:rsidRPr="003A4A4F" w:rsidRDefault="0085301A" w:rsidP="00C202AA">
            <w:pPr>
              <w:rPr>
                <w:rFonts w:ascii="Arial" w:hAnsi="Arial" w:cs="Arial"/>
                <w:sz w:val="18"/>
                <w:szCs w:val="18"/>
              </w:rPr>
            </w:pPr>
            <w:r w:rsidRPr="003A4A4F">
              <w:rPr>
                <w:rFonts w:ascii="Arial" w:hAnsi="Arial" w:cs="Arial"/>
                <w:sz w:val="18"/>
                <w:szCs w:val="18"/>
              </w:rPr>
              <w:t>Adresář pro snadnější zadávání e-mail adres</w:t>
            </w:r>
            <w:r w:rsidR="004C24D3">
              <w:rPr>
                <w:rFonts w:ascii="Arial" w:hAnsi="Arial" w:cs="Arial"/>
                <w:sz w:val="18"/>
                <w:szCs w:val="18"/>
              </w:rPr>
              <w:t>, LDAP</w:t>
            </w:r>
          </w:p>
        </w:tc>
        <w:tc>
          <w:tcPr>
            <w:tcW w:w="1870" w:type="pct"/>
            <w:vAlign w:val="center"/>
          </w:tcPr>
          <w:p w14:paraId="16E59B6F" w14:textId="5BA6EBB5" w:rsidR="0085301A" w:rsidRPr="003A4A4F" w:rsidRDefault="00052D5A" w:rsidP="00C202AA">
            <w:pPr>
              <w:rPr>
                <w:rFonts w:ascii="Arial" w:hAnsi="Arial" w:cs="Arial"/>
                <w:sz w:val="18"/>
                <w:szCs w:val="18"/>
              </w:rPr>
            </w:pPr>
            <w:r w:rsidRPr="003A4A4F">
              <w:rPr>
                <w:rFonts w:ascii="Arial" w:hAnsi="Arial" w:cs="Arial"/>
                <w:sz w:val="18"/>
                <w:szCs w:val="18"/>
              </w:rPr>
              <w:t>ANO</w:t>
            </w:r>
          </w:p>
        </w:tc>
        <w:tc>
          <w:tcPr>
            <w:tcW w:w="1884" w:type="pct"/>
            <w:gridSpan w:val="2"/>
            <w:shd w:val="clear" w:color="auto" w:fill="FFFF00"/>
          </w:tcPr>
          <w:p w14:paraId="7FED40B8" w14:textId="77777777" w:rsidR="0085301A" w:rsidRDefault="0085301A" w:rsidP="00C202AA">
            <w:pPr>
              <w:ind w:left="43"/>
              <w:rPr>
                <w:rFonts w:ascii="Arial" w:hAnsi="Arial" w:cs="Arial"/>
                <w:sz w:val="18"/>
                <w:szCs w:val="18"/>
              </w:rPr>
            </w:pPr>
          </w:p>
          <w:p w14:paraId="16E59B70" w14:textId="4BD8D85E" w:rsidR="006D4B79" w:rsidRPr="003A4A4F" w:rsidRDefault="006D4B79" w:rsidP="00C202AA">
            <w:pPr>
              <w:ind w:left="43"/>
              <w:rPr>
                <w:rFonts w:ascii="Arial" w:hAnsi="Arial" w:cs="Arial"/>
                <w:sz w:val="18"/>
                <w:szCs w:val="18"/>
              </w:rPr>
            </w:pPr>
            <w:r>
              <w:rPr>
                <w:rFonts w:ascii="Arial" w:hAnsi="Arial" w:cs="Arial"/>
                <w:sz w:val="18"/>
                <w:szCs w:val="18"/>
              </w:rPr>
              <w:t>ANO</w:t>
            </w:r>
          </w:p>
        </w:tc>
      </w:tr>
      <w:tr w:rsidR="0085301A" w:rsidRPr="003A4A4F" w14:paraId="16E59B75" w14:textId="77777777" w:rsidTr="003E0062">
        <w:trPr>
          <w:trHeight w:val="567"/>
          <w:jc w:val="center"/>
        </w:trPr>
        <w:tc>
          <w:tcPr>
            <w:tcW w:w="1246" w:type="pct"/>
            <w:vAlign w:val="center"/>
          </w:tcPr>
          <w:p w14:paraId="16E59B72" w14:textId="27E97A8D" w:rsidR="0085301A" w:rsidRPr="003A4A4F" w:rsidRDefault="008831FE" w:rsidP="00C202AA">
            <w:pPr>
              <w:rPr>
                <w:rFonts w:ascii="Arial" w:hAnsi="Arial" w:cs="Arial"/>
                <w:sz w:val="18"/>
                <w:szCs w:val="18"/>
              </w:rPr>
            </w:pPr>
            <w:r w:rsidRPr="003A4A4F">
              <w:rPr>
                <w:rFonts w:ascii="Arial" w:hAnsi="Arial" w:cs="Arial"/>
                <w:sz w:val="18"/>
                <w:szCs w:val="18"/>
              </w:rPr>
              <w:t>Autenti</w:t>
            </w:r>
            <w:r>
              <w:rPr>
                <w:rFonts w:ascii="Arial" w:hAnsi="Arial" w:cs="Arial"/>
                <w:sz w:val="18"/>
                <w:szCs w:val="18"/>
              </w:rPr>
              <w:t>z</w:t>
            </w:r>
            <w:r w:rsidRPr="003A4A4F">
              <w:rPr>
                <w:rFonts w:ascii="Arial" w:hAnsi="Arial" w:cs="Arial"/>
                <w:sz w:val="18"/>
                <w:szCs w:val="18"/>
              </w:rPr>
              <w:t>ace</w:t>
            </w:r>
            <w:r w:rsidR="0085301A" w:rsidRPr="003A4A4F">
              <w:rPr>
                <w:rFonts w:ascii="Arial" w:hAnsi="Arial" w:cs="Arial"/>
                <w:sz w:val="18"/>
                <w:szCs w:val="18"/>
              </w:rPr>
              <w:t xml:space="preserve"> uživatelů před povolením funkce digitálního odesílání</w:t>
            </w:r>
          </w:p>
        </w:tc>
        <w:tc>
          <w:tcPr>
            <w:tcW w:w="1870" w:type="pct"/>
            <w:vAlign w:val="center"/>
          </w:tcPr>
          <w:p w14:paraId="16E59B73" w14:textId="707416A3" w:rsidR="0085301A" w:rsidRPr="003A4A4F" w:rsidRDefault="00052D5A" w:rsidP="00C202AA">
            <w:pPr>
              <w:rPr>
                <w:rFonts w:ascii="Arial" w:hAnsi="Arial" w:cs="Arial"/>
                <w:sz w:val="18"/>
                <w:szCs w:val="18"/>
              </w:rPr>
            </w:pPr>
            <w:r w:rsidRPr="003A4A4F">
              <w:rPr>
                <w:rFonts w:ascii="Arial" w:hAnsi="Arial" w:cs="Arial"/>
                <w:sz w:val="18"/>
                <w:szCs w:val="18"/>
              </w:rPr>
              <w:t>ANO</w:t>
            </w:r>
          </w:p>
        </w:tc>
        <w:tc>
          <w:tcPr>
            <w:tcW w:w="1884" w:type="pct"/>
            <w:gridSpan w:val="2"/>
            <w:shd w:val="clear" w:color="auto" w:fill="FFFF00"/>
          </w:tcPr>
          <w:p w14:paraId="58F15BFF" w14:textId="77777777" w:rsidR="0085301A" w:rsidRDefault="0085301A" w:rsidP="00C202AA">
            <w:pPr>
              <w:ind w:left="43"/>
              <w:rPr>
                <w:rFonts w:ascii="Arial" w:hAnsi="Arial" w:cs="Arial"/>
                <w:sz w:val="18"/>
                <w:szCs w:val="18"/>
              </w:rPr>
            </w:pPr>
          </w:p>
          <w:p w14:paraId="16E59B74" w14:textId="3E633B46" w:rsidR="006D4B79" w:rsidRPr="003A4A4F" w:rsidRDefault="006D4B79" w:rsidP="00C202AA">
            <w:pPr>
              <w:ind w:left="43"/>
              <w:rPr>
                <w:rFonts w:ascii="Arial" w:hAnsi="Arial" w:cs="Arial"/>
                <w:sz w:val="18"/>
                <w:szCs w:val="18"/>
              </w:rPr>
            </w:pPr>
            <w:r>
              <w:rPr>
                <w:rFonts w:ascii="Arial" w:hAnsi="Arial" w:cs="Arial"/>
                <w:sz w:val="18"/>
                <w:szCs w:val="18"/>
              </w:rPr>
              <w:t>ANO</w:t>
            </w:r>
          </w:p>
        </w:tc>
      </w:tr>
      <w:tr w:rsidR="0047715F" w:rsidRPr="003A4A4F" w14:paraId="16E59B8C" w14:textId="77777777" w:rsidTr="0047715F">
        <w:trPr>
          <w:trHeight w:val="567"/>
          <w:jc w:val="center"/>
        </w:trPr>
        <w:tc>
          <w:tcPr>
            <w:tcW w:w="5000" w:type="pct"/>
            <w:gridSpan w:val="4"/>
            <w:tcBorders>
              <w:right w:val="single" w:sz="4" w:space="0" w:color="auto"/>
            </w:tcBorders>
            <w:vAlign w:val="center"/>
          </w:tcPr>
          <w:p w14:paraId="16E59B8B" w14:textId="33174F63" w:rsidR="0047715F" w:rsidRPr="003A4A4F" w:rsidRDefault="0047715F" w:rsidP="00C202AA">
            <w:pPr>
              <w:ind w:left="43"/>
              <w:rPr>
                <w:rFonts w:ascii="Arial" w:hAnsi="Arial" w:cs="Arial"/>
                <w:sz w:val="18"/>
                <w:szCs w:val="18"/>
              </w:rPr>
            </w:pPr>
            <w:r w:rsidRPr="003A4A4F">
              <w:rPr>
                <w:rFonts w:ascii="Arial" w:hAnsi="Arial" w:cs="Arial"/>
                <w:b/>
                <w:sz w:val="18"/>
                <w:szCs w:val="18"/>
                <w:u w:val="single"/>
              </w:rPr>
              <w:t>Management zařízení</w:t>
            </w:r>
          </w:p>
        </w:tc>
      </w:tr>
      <w:tr w:rsidR="0085301A" w:rsidRPr="003A4A4F" w14:paraId="16E59B91" w14:textId="77777777" w:rsidTr="003E0062">
        <w:trPr>
          <w:trHeight w:val="567"/>
          <w:jc w:val="center"/>
        </w:trPr>
        <w:tc>
          <w:tcPr>
            <w:tcW w:w="1246" w:type="pct"/>
            <w:vAlign w:val="center"/>
          </w:tcPr>
          <w:p w14:paraId="16E59B8D"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Monitorovací a konfigurační sw </w:t>
            </w:r>
          </w:p>
          <w:p w14:paraId="16E59B8E" w14:textId="77777777" w:rsidR="0085301A" w:rsidRPr="003A4A4F" w:rsidRDefault="0085301A" w:rsidP="00C202AA">
            <w:pPr>
              <w:rPr>
                <w:rFonts w:ascii="Arial" w:hAnsi="Arial" w:cs="Arial"/>
                <w:sz w:val="18"/>
                <w:szCs w:val="18"/>
              </w:rPr>
            </w:pPr>
            <w:r w:rsidRPr="003A4A4F">
              <w:rPr>
                <w:rFonts w:ascii="Arial" w:hAnsi="Arial" w:cs="Arial"/>
                <w:sz w:val="18"/>
                <w:szCs w:val="18"/>
              </w:rPr>
              <w:t>Podpora upgrade firmware tiskáren</w:t>
            </w:r>
          </w:p>
        </w:tc>
        <w:tc>
          <w:tcPr>
            <w:tcW w:w="1870" w:type="pct"/>
            <w:tcBorders>
              <w:top w:val="single" w:sz="4" w:space="0" w:color="auto"/>
            </w:tcBorders>
            <w:vAlign w:val="center"/>
          </w:tcPr>
          <w:p w14:paraId="16E59B8F" w14:textId="77777777" w:rsidR="0085301A" w:rsidRPr="003A4A4F" w:rsidRDefault="0085301A" w:rsidP="00C202AA">
            <w:pPr>
              <w:ind w:left="43"/>
              <w:rPr>
                <w:rFonts w:ascii="Arial" w:hAnsi="Arial" w:cs="Arial"/>
                <w:sz w:val="18"/>
                <w:szCs w:val="18"/>
              </w:rPr>
            </w:pPr>
            <w:r w:rsidRPr="003A4A4F">
              <w:rPr>
                <w:rFonts w:ascii="Arial" w:hAnsi="Arial" w:cs="Arial"/>
                <w:sz w:val="18"/>
                <w:szCs w:val="18"/>
              </w:rPr>
              <w:t>ANO</w:t>
            </w:r>
          </w:p>
        </w:tc>
        <w:tc>
          <w:tcPr>
            <w:tcW w:w="1884" w:type="pct"/>
            <w:gridSpan w:val="2"/>
            <w:tcBorders>
              <w:top w:val="single" w:sz="4" w:space="0" w:color="auto"/>
            </w:tcBorders>
            <w:shd w:val="clear" w:color="auto" w:fill="FFFF00"/>
          </w:tcPr>
          <w:p w14:paraId="7FE5CD02" w14:textId="77777777" w:rsidR="0085301A" w:rsidRDefault="0085301A" w:rsidP="00C202AA">
            <w:pPr>
              <w:ind w:left="43"/>
              <w:rPr>
                <w:rFonts w:ascii="Arial" w:hAnsi="Arial" w:cs="Arial"/>
                <w:sz w:val="18"/>
                <w:szCs w:val="18"/>
              </w:rPr>
            </w:pPr>
          </w:p>
          <w:p w14:paraId="16E59B90" w14:textId="2DF6CB1A" w:rsidR="006D4B79" w:rsidRPr="003A4A4F" w:rsidRDefault="006D4B79" w:rsidP="00C202AA">
            <w:pPr>
              <w:ind w:left="43"/>
              <w:rPr>
                <w:rFonts w:ascii="Arial" w:hAnsi="Arial" w:cs="Arial"/>
                <w:sz w:val="18"/>
                <w:szCs w:val="18"/>
              </w:rPr>
            </w:pPr>
            <w:r>
              <w:rPr>
                <w:rFonts w:ascii="Arial" w:hAnsi="Arial" w:cs="Arial"/>
                <w:sz w:val="18"/>
                <w:szCs w:val="18"/>
              </w:rPr>
              <w:t>ANO</w:t>
            </w:r>
          </w:p>
        </w:tc>
      </w:tr>
      <w:tr w:rsidR="0085301A" w:rsidRPr="003A4A4F" w14:paraId="16E59B95" w14:textId="77777777" w:rsidTr="003E0062">
        <w:trPr>
          <w:trHeight w:val="567"/>
          <w:jc w:val="center"/>
        </w:trPr>
        <w:tc>
          <w:tcPr>
            <w:tcW w:w="1246" w:type="pct"/>
            <w:vAlign w:val="center"/>
          </w:tcPr>
          <w:p w14:paraId="16E59B92" w14:textId="77777777" w:rsidR="0085301A" w:rsidRPr="003A4A4F" w:rsidRDefault="0085301A" w:rsidP="00C202AA">
            <w:pPr>
              <w:rPr>
                <w:rFonts w:ascii="Arial" w:hAnsi="Arial" w:cs="Arial"/>
                <w:sz w:val="18"/>
                <w:szCs w:val="18"/>
              </w:rPr>
            </w:pPr>
            <w:r w:rsidRPr="003A4A4F">
              <w:rPr>
                <w:rFonts w:ascii="Arial" w:hAnsi="Arial" w:cs="Arial"/>
                <w:sz w:val="18"/>
                <w:szCs w:val="18"/>
              </w:rPr>
              <w:t>Vestavěný web server</w:t>
            </w:r>
          </w:p>
        </w:tc>
        <w:tc>
          <w:tcPr>
            <w:tcW w:w="1870" w:type="pct"/>
            <w:vAlign w:val="center"/>
          </w:tcPr>
          <w:p w14:paraId="16E59B93" w14:textId="77777777" w:rsidR="0085301A" w:rsidRPr="003A4A4F" w:rsidRDefault="0085301A" w:rsidP="00C202AA">
            <w:pPr>
              <w:ind w:left="43"/>
              <w:rPr>
                <w:rFonts w:ascii="Arial" w:hAnsi="Arial" w:cs="Arial"/>
                <w:sz w:val="18"/>
                <w:szCs w:val="18"/>
              </w:rPr>
            </w:pPr>
            <w:r w:rsidRPr="003A4A4F">
              <w:rPr>
                <w:rFonts w:ascii="Arial" w:hAnsi="Arial" w:cs="Arial"/>
                <w:sz w:val="18"/>
                <w:szCs w:val="18"/>
              </w:rPr>
              <w:t>ANO</w:t>
            </w:r>
          </w:p>
        </w:tc>
        <w:tc>
          <w:tcPr>
            <w:tcW w:w="1884" w:type="pct"/>
            <w:gridSpan w:val="2"/>
            <w:shd w:val="clear" w:color="auto" w:fill="FFFF00"/>
          </w:tcPr>
          <w:p w14:paraId="6FDA6435" w14:textId="77777777" w:rsidR="0085301A" w:rsidRDefault="0085301A" w:rsidP="00C202AA">
            <w:pPr>
              <w:ind w:left="43"/>
              <w:rPr>
                <w:rFonts w:ascii="Arial" w:hAnsi="Arial" w:cs="Arial"/>
                <w:sz w:val="18"/>
                <w:szCs w:val="18"/>
              </w:rPr>
            </w:pPr>
          </w:p>
          <w:p w14:paraId="16E59B94" w14:textId="28433533" w:rsidR="006D4B79" w:rsidRPr="003A4A4F" w:rsidRDefault="006D4B79" w:rsidP="00C202AA">
            <w:pPr>
              <w:ind w:left="43"/>
              <w:rPr>
                <w:rFonts w:ascii="Arial" w:hAnsi="Arial" w:cs="Arial"/>
                <w:sz w:val="18"/>
                <w:szCs w:val="18"/>
              </w:rPr>
            </w:pPr>
            <w:r>
              <w:rPr>
                <w:rFonts w:ascii="Arial" w:hAnsi="Arial" w:cs="Arial"/>
                <w:sz w:val="18"/>
                <w:szCs w:val="18"/>
              </w:rPr>
              <w:t>ANO</w:t>
            </w:r>
          </w:p>
        </w:tc>
      </w:tr>
      <w:tr w:rsidR="0085301A" w:rsidRPr="003A4A4F" w14:paraId="16E59B9D" w14:textId="77777777" w:rsidTr="003E0062">
        <w:trPr>
          <w:trHeight w:val="567"/>
          <w:jc w:val="center"/>
        </w:trPr>
        <w:tc>
          <w:tcPr>
            <w:tcW w:w="1246" w:type="pct"/>
            <w:vAlign w:val="center"/>
          </w:tcPr>
          <w:p w14:paraId="16E59B9A" w14:textId="77777777" w:rsidR="0085301A" w:rsidRPr="003A4A4F" w:rsidRDefault="0085301A" w:rsidP="00C202AA">
            <w:pPr>
              <w:rPr>
                <w:rFonts w:ascii="Arial" w:hAnsi="Arial" w:cs="Arial"/>
                <w:sz w:val="18"/>
                <w:szCs w:val="18"/>
              </w:rPr>
            </w:pPr>
            <w:r w:rsidRPr="003A4A4F">
              <w:rPr>
                <w:rFonts w:ascii="Arial" w:hAnsi="Arial" w:cs="Arial"/>
                <w:sz w:val="18"/>
                <w:szCs w:val="18"/>
              </w:rPr>
              <w:t>Kvalita výroby a služeb</w:t>
            </w:r>
          </w:p>
        </w:tc>
        <w:tc>
          <w:tcPr>
            <w:tcW w:w="1870" w:type="pct"/>
            <w:vAlign w:val="center"/>
          </w:tcPr>
          <w:p w14:paraId="16E59B9B" w14:textId="77777777" w:rsidR="0085301A" w:rsidRPr="003A4A4F" w:rsidRDefault="0085301A" w:rsidP="00C202AA">
            <w:pPr>
              <w:ind w:left="43"/>
              <w:rPr>
                <w:rFonts w:ascii="Arial" w:hAnsi="Arial" w:cs="Arial"/>
                <w:sz w:val="18"/>
                <w:szCs w:val="18"/>
              </w:rPr>
            </w:pPr>
            <w:r w:rsidRPr="003A4A4F">
              <w:rPr>
                <w:rFonts w:ascii="Arial" w:hAnsi="Arial" w:cs="Arial"/>
                <w:sz w:val="18"/>
                <w:szCs w:val="18"/>
              </w:rPr>
              <w:t>ISO 9001 / ISO 9002</w:t>
            </w:r>
          </w:p>
        </w:tc>
        <w:tc>
          <w:tcPr>
            <w:tcW w:w="1884" w:type="pct"/>
            <w:gridSpan w:val="2"/>
            <w:shd w:val="clear" w:color="auto" w:fill="FFFF00"/>
          </w:tcPr>
          <w:p w14:paraId="355CA764" w14:textId="77777777" w:rsidR="0085301A" w:rsidRDefault="0085301A" w:rsidP="00C202AA">
            <w:pPr>
              <w:ind w:left="43"/>
              <w:rPr>
                <w:rFonts w:ascii="Arial" w:hAnsi="Arial" w:cs="Arial"/>
                <w:sz w:val="18"/>
                <w:szCs w:val="18"/>
              </w:rPr>
            </w:pPr>
          </w:p>
          <w:p w14:paraId="16E59B9C" w14:textId="3E8E7434" w:rsidR="006D4B79" w:rsidRPr="003A4A4F" w:rsidRDefault="006D4B79" w:rsidP="00C202AA">
            <w:pPr>
              <w:ind w:left="43"/>
              <w:rPr>
                <w:rFonts w:ascii="Arial" w:hAnsi="Arial" w:cs="Arial"/>
                <w:sz w:val="18"/>
                <w:szCs w:val="18"/>
              </w:rPr>
            </w:pPr>
            <w:r>
              <w:rPr>
                <w:rFonts w:ascii="Arial" w:hAnsi="Arial" w:cs="Arial"/>
                <w:sz w:val="18"/>
                <w:szCs w:val="18"/>
              </w:rPr>
              <w:t>ANO</w:t>
            </w:r>
          </w:p>
        </w:tc>
      </w:tr>
      <w:tr w:rsidR="0085301A" w:rsidRPr="003A4A4F" w14:paraId="16E59BA1" w14:textId="77777777" w:rsidTr="003E0062">
        <w:trPr>
          <w:trHeight w:val="567"/>
          <w:jc w:val="center"/>
        </w:trPr>
        <w:tc>
          <w:tcPr>
            <w:tcW w:w="1246" w:type="pct"/>
            <w:vAlign w:val="center"/>
          </w:tcPr>
          <w:p w14:paraId="16E59B9E" w14:textId="77777777" w:rsidR="0085301A" w:rsidRPr="003A4A4F" w:rsidRDefault="0085301A" w:rsidP="00C202AA">
            <w:pPr>
              <w:rPr>
                <w:rFonts w:ascii="Arial" w:hAnsi="Arial" w:cs="Arial"/>
                <w:sz w:val="18"/>
                <w:szCs w:val="18"/>
              </w:rPr>
            </w:pPr>
            <w:r w:rsidRPr="003A4A4F">
              <w:rPr>
                <w:rFonts w:ascii="Arial" w:hAnsi="Arial" w:cs="Arial"/>
                <w:sz w:val="18"/>
                <w:szCs w:val="18"/>
              </w:rPr>
              <w:t>Certifikace výrobce tonerových kazet dle normy ISO 14001:2004</w:t>
            </w:r>
          </w:p>
        </w:tc>
        <w:tc>
          <w:tcPr>
            <w:tcW w:w="1870" w:type="pct"/>
            <w:vAlign w:val="center"/>
          </w:tcPr>
          <w:p w14:paraId="16E59B9F" w14:textId="77777777" w:rsidR="0085301A" w:rsidRPr="003A4A4F" w:rsidRDefault="0085301A" w:rsidP="00C202AA">
            <w:pPr>
              <w:ind w:left="43"/>
              <w:rPr>
                <w:rFonts w:ascii="Arial" w:hAnsi="Arial" w:cs="Arial"/>
                <w:sz w:val="18"/>
                <w:szCs w:val="18"/>
              </w:rPr>
            </w:pPr>
            <w:r w:rsidRPr="003A4A4F">
              <w:rPr>
                <w:rFonts w:ascii="Arial" w:hAnsi="Arial" w:cs="Arial"/>
                <w:sz w:val="18"/>
                <w:szCs w:val="18"/>
              </w:rPr>
              <w:t>ANO, je požadována</w:t>
            </w:r>
          </w:p>
        </w:tc>
        <w:tc>
          <w:tcPr>
            <w:tcW w:w="1884" w:type="pct"/>
            <w:gridSpan w:val="2"/>
            <w:shd w:val="clear" w:color="auto" w:fill="FFFF00"/>
          </w:tcPr>
          <w:p w14:paraId="7A0CD6AA" w14:textId="77777777" w:rsidR="0085301A" w:rsidRDefault="0085301A" w:rsidP="00C202AA">
            <w:pPr>
              <w:ind w:left="43"/>
              <w:rPr>
                <w:rFonts w:ascii="Arial" w:hAnsi="Arial" w:cs="Arial"/>
                <w:sz w:val="18"/>
                <w:szCs w:val="18"/>
              </w:rPr>
            </w:pPr>
          </w:p>
          <w:p w14:paraId="16E59BA0" w14:textId="5994278D" w:rsidR="006D4B79" w:rsidRPr="003A4A4F" w:rsidRDefault="006D4B79" w:rsidP="00C202AA">
            <w:pPr>
              <w:ind w:left="43"/>
              <w:rPr>
                <w:rFonts w:ascii="Arial" w:hAnsi="Arial" w:cs="Arial"/>
                <w:sz w:val="18"/>
                <w:szCs w:val="18"/>
              </w:rPr>
            </w:pPr>
            <w:r>
              <w:rPr>
                <w:rFonts w:ascii="Arial" w:hAnsi="Arial" w:cs="Arial"/>
                <w:sz w:val="18"/>
                <w:szCs w:val="18"/>
              </w:rPr>
              <w:t>ANO</w:t>
            </w:r>
          </w:p>
        </w:tc>
      </w:tr>
      <w:tr w:rsidR="0085301A" w:rsidRPr="003A4A4F" w14:paraId="16E59BA5" w14:textId="77777777" w:rsidTr="003E0062">
        <w:trPr>
          <w:trHeight w:val="567"/>
          <w:jc w:val="center"/>
        </w:trPr>
        <w:tc>
          <w:tcPr>
            <w:tcW w:w="1246" w:type="pct"/>
            <w:vAlign w:val="center"/>
          </w:tcPr>
          <w:p w14:paraId="16E59BA2"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Zařízení splňuje normy ENERGY STAR® a </w:t>
            </w:r>
            <w:proofErr w:type="spellStart"/>
            <w:r w:rsidRPr="003A4A4F">
              <w:rPr>
                <w:rFonts w:ascii="Arial" w:hAnsi="Arial" w:cs="Arial"/>
                <w:sz w:val="18"/>
                <w:szCs w:val="18"/>
              </w:rPr>
              <w:t>RoHS</w:t>
            </w:r>
            <w:proofErr w:type="spellEnd"/>
            <w:r w:rsidRPr="003A4A4F">
              <w:rPr>
                <w:rFonts w:ascii="Arial" w:hAnsi="Arial" w:cs="Arial"/>
                <w:sz w:val="18"/>
                <w:szCs w:val="18"/>
              </w:rPr>
              <w:t>/2002/95/EC</w:t>
            </w:r>
          </w:p>
        </w:tc>
        <w:tc>
          <w:tcPr>
            <w:tcW w:w="1870" w:type="pct"/>
            <w:vAlign w:val="center"/>
          </w:tcPr>
          <w:p w14:paraId="16E59BA3" w14:textId="77777777" w:rsidR="0085301A" w:rsidRPr="003A4A4F" w:rsidRDefault="0085301A" w:rsidP="00C202AA">
            <w:pPr>
              <w:ind w:left="43"/>
              <w:rPr>
                <w:rFonts w:ascii="Arial" w:hAnsi="Arial" w:cs="Arial"/>
                <w:sz w:val="18"/>
                <w:szCs w:val="18"/>
              </w:rPr>
            </w:pPr>
            <w:r w:rsidRPr="003A4A4F">
              <w:rPr>
                <w:rFonts w:ascii="Arial" w:hAnsi="Arial" w:cs="Arial"/>
                <w:sz w:val="18"/>
                <w:szCs w:val="18"/>
              </w:rPr>
              <w:t>ANO, je požadováno</w:t>
            </w:r>
          </w:p>
        </w:tc>
        <w:tc>
          <w:tcPr>
            <w:tcW w:w="1884" w:type="pct"/>
            <w:gridSpan w:val="2"/>
            <w:shd w:val="clear" w:color="auto" w:fill="FFFF00"/>
          </w:tcPr>
          <w:p w14:paraId="23BE265D" w14:textId="77777777" w:rsidR="0085301A" w:rsidRDefault="0085301A" w:rsidP="00C202AA">
            <w:pPr>
              <w:ind w:left="43"/>
              <w:rPr>
                <w:rFonts w:ascii="Arial" w:hAnsi="Arial" w:cs="Arial"/>
                <w:sz w:val="18"/>
                <w:szCs w:val="18"/>
              </w:rPr>
            </w:pPr>
          </w:p>
          <w:p w14:paraId="16E59BA4" w14:textId="50D284F7" w:rsidR="006D4B79" w:rsidRPr="003A4A4F" w:rsidRDefault="006D4B79" w:rsidP="00C202AA">
            <w:pPr>
              <w:ind w:left="43"/>
              <w:rPr>
                <w:rFonts w:ascii="Arial" w:hAnsi="Arial" w:cs="Arial"/>
                <w:sz w:val="18"/>
                <w:szCs w:val="18"/>
              </w:rPr>
            </w:pPr>
            <w:r>
              <w:rPr>
                <w:rFonts w:ascii="Arial" w:hAnsi="Arial" w:cs="Arial"/>
                <w:sz w:val="18"/>
                <w:szCs w:val="18"/>
              </w:rPr>
              <w:t>ANO</w:t>
            </w:r>
          </w:p>
        </w:tc>
      </w:tr>
      <w:tr w:rsidR="0085301A" w:rsidRPr="003A4A4F" w14:paraId="16E59BA9" w14:textId="77777777" w:rsidTr="003E0062">
        <w:trPr>
          <w:trHeight w:val="567"/>
          <w:jc w:val="center"/>
        </w:trPr>
        <w:tc>
          <w:tcPr>
            <w:tcW w:w="1246" w:type="pct"/>
            <w:vAlign w:val="center"/>
          </w:tcPr>
          <w:p w14:paraId="16E59BA6"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Typická spotřeba elektrické energie dle programu </w:t>
            </w:r>
            <w:proofErr w:type="spellStart"/>
            <w:r w:rsidRPr="003A4A4F">
              <w:rPr>
                <w:rFonts w:ascii="Arial" w:hAnsi="Arial" w:cs="Arial"/>
                <w:sz w:val="18"/>
                <w:szCs w:val="18"/>
              </w:rPr>
              <w:t>Typical</w:t>
            </w:r>
            <w:proofErr w:type="spellEnd"/>
            <w:r w:rsidRPr="003A4A4F">
              <w:rPr>
                <w:rFonts w:ascii="Arial" w:hAnsi="Arial" w:cs="Arial"/>
                <w:sz w:val="18"/>
                <w:szCs w:val="18"/>
              </w:rPr>
              <w:t xml:space="preserve"> </w:t>
            </w:r>
            <w:proofErr w:type="spellStart"/>
            <w:r w:rsidRPr="003A4A4F">
              <w:rPr>
                <w:rFonts w:ascii="Arial" w:hAnsi="Arial" w:cs="Arial"/>
                <w:sz w:val="18"/>
                <w:szCs w:val="18"/>
              </w:rPr>
              <w:t>Electricity</w:t>
            </w:r>
            <w:proofErr w:type="spellEnd"/>
            <w:r w:rsidRPr="003A4A4F">
              <w:rPr>
                <w:rFonts w:ascii="Arial" w:hAnsi="Arial" w:cs="Arial"/>
                <w:sz w:val="18"/>
                <w:szCs w:val="18"/>
              </w:rPr>
              <w:t xml:space="preserve"> </w:t>
            </w:r>
            <w:proofErr w:type="spellStart"/>
            <w:r w:rsidRPr="003A4A4F">
              <w:rPr>
                <w:rFonts w:ascii="Arial" w:hAnsi="Arial" w:cs="Arial"/>
                <w:sz w:val="18"/>
                <w:szCs w:val="18"/>
              </w:rPr>
              <w:t>Consumption</w:t>
            </w:r>
            <w:proofErr w:type="spellEnd"/>
            <w:r w:rsidRPr="003A4A4F">
              <w:rPr>
                <w:rFonts w:ascii="Arial" w:hAnsi="Arial" w:cs="Arial"/>
                <w:sz w:val="18"/>
                <w:szCs w:val="18"/>
              </w:rPr>
              <w:t xml:space="preserve"> (TEC) normy ENERGY STAR® přepočtená na období jednoho roku</w:t>
            </w:r>
          </w:p>
        </w:tc>
        <w:tc>
          <w:tcPr>
            <w:tcW w:w="1870" w:type="pct"/>
            <w:vAlign w:val="center"/>
          </w:tcPr>
          <w:p w14:paraId="16E59BA7" w14:textId="77777777" w:rsidR="0085301A" w:rsidRPr="003A4A4F" w:rsidRDefault="0085301A" w:rsidP="00C202AA">
            <w:pPr>
              <w:ind w:left="43"/>
              <w:rPr>
                <w:rFonts w:ascii="Arial" w:hAnsi="Arial" w:cs="Arial"/>
                <w:sz w:val="18"/>
                <w:szCs w:val="18"/>
              </w:rPr>
            </w:pPr>
            <w:r w:rsidRPr="003A4A4F">
              <w:rPr>
                <w:rFonts w:ascii="Arial" w:hAnsi="Arial" w:cs="Arial"/>
                <w:sz w:val="18"/>
                <w:szCs w:val="18"/>
              </w:rPr>
              <w:t>Specifikujte hodnotu typické spotřeby energie dle testovacího programu TEC přepočtenou na období jednoho roku</w:t>
            </w:r>
          </w:p>
        </w:tc>
        <w:tc>
          <w:tcPr>
            <w:tcW w:w="1884" w:type="pct"/>
            <w:gridSpan w:val="2"/>
            <w:shd w:val="clear" w:color="auto" w:fill="FFFF00"/>
          </w:tcPr>
          <w:p w14:paraId="3743E700" w14:textId="77777777" w:rsidR="0085301A" w:rsidRDefault="0085301A" w:rsidP="00C202AA">
            <w:pPr>
              <w:ind w:left="43"/>
              <w:rPr>
                <w:rFonts w:ascii="Arial" w:hAnsi="Arial" w:cs="Arial"/>
                <w:sz w:val="18"/>
                <w:szCs w:val="18"/>
              </w:rPr>
            </w:pPr>
          </w:p>
          <w:p w14:paraId="16E59BA8" w14:textId="3A86F069" w:rsidR="006D4B79" w:rsidRPr="003A4A4F" w:rsidRDefault="006D4B79" w:rsidP="006D4B79">
            <w:pPr>
              <w:ind w:left="43"/>
              <w:rPr>
                <w:rFonts w:ascii="Arial" w:hAnsi="Arial" w:cs="Arial"/>
                <w:sz w:val="18"/>
                <w:szCs w:val="18"/>
              </w:rPr>
            </w:pPr>
            <w:r>
              <w:rPr>
                <w:rFonts w:ascii="Arial" w:hAnsi="Arial" w:cs="Arial"/>
                <w:sz w:val="18"/>
                <w:szCs w:val="18"/>
              </w:rPr>
              <w:t>165,15 kWh/rok</w:t>
            </w:r>
          </w:p>
        </w:tc>
      </w:tr>
      <w:tr w:rsidR="0085301A" w:rsidRPr="003A4A4F" w14:paraId="16E59BB1" w14:textId="77777777" w:rsidTr="003E0062">
        <w:trPr>
          <w:trHeight w:val="567"/>
          <w:jc w:val="center"/>
        </w:trPr>
        <w:tc>
          <w:tcPr>
            <w:tcW w:w="1246" w:type="pct"/>
            <w:vAlign w:val="center"/>
          </w:tcPr>
          <w:p w14:paraId="16E59BAA" w14:textId="34652F3D" w:rsidR="0085301A" w:rsidRPr="003A4A4F" w:rsidRDefault="0085301A" w:rsidP="00C202AA">
            <w:pPr>
              <w:rPr>
                <w:rFonts w:ascii="Arial" w:hAnsi="Arial" w:cs="Arial"/>
                <w:sz w:val="18"/>
                <w:szCs w:val="18"/>
              </w:rPr>
            </w:pPr>
            <w:r w:rsidRPr="003A4A4F">
              <w:rPr>
                <w:rFonts w:ascii="Arial" w:hAnsi="Arial" w:cs="Arial"/>
                <w:sz w:val="18"/>
                <w:szCs w:val="18"/>
              </w:rPr>
              <w:t>Lokalizovaný tiskový software (včetně ovladačů) pokrývající požadované funkce zařízení v požadovaných operačních systémech</w:t>
            </w:r>
          </w:p>
        </w:tc>
        <w:tc>
          <w:tcPr>
            <w:tcW w:w="1870" w:type="pct"/>
            <w:vAlign w:val="center"/>
          </w:tcPr>
          <w:p w14:paraId="1B97A457" w14:textId="77777777" w:rsidR="002834FF" w:rsidRPr="003A4A4F" w:rsidRDefault="002834FF" w:rsidP="002834FF">
            <w:pPr>
              <w:rPr>
                <w:rFonts w:ascii="Arial" w:hAnsi="Arial" w:cs="Arial"/>
                <w:sz w:val="18"/>
                <w:szCs w:val="18"/>
              </w:rPr>
            </w:pPr>
            <w:r w:rsidRPr="003A4A4F">
              <w:rPr>
                <w:rFonts w:ascii="Arial" w:hAnsi="Arial" w:cs="Arial"/>
                <w:sz w:val="18"/>
                <w:szCs w:val="18"/>
              </w:rPr>
              <w:t>Pro operační systémy</w:t>
            </w:r>
          </w:p>
          <w:p w14:paraId="23884DDD" w14:textId="32CC47B2" w:rsidR="002834FF" w:rsidRPr="003A4A4F" w:rsidRDefault="002834FF" w:rsidP="002834FF">
            <w:pPr>
              <w:rPr>
                <w:rFonts w:ascii="Arial" w:hAnsi="Arial" w:cs="Arial"/>
                <w:sz w:val="18"/>
                <w:szCs w:val="18"/>
              </w:rPr>
            </w:pPr>
            <w:r w:rsidRPr="003A4A4F">
              <w:rPr>
                <w:rFonts w:ascii="Arial" w:hAnsi="Arial" w:cs="Arial"/>
                <w:sz w:val="18"/>
                <w:szCs w:val="18"/>
              </w:rPr>
              <w:t xml:space="preserve">OS MS Windows 7 </w:t>
            </w:r>
            <w:proofErr w:type="spellStart"/>
            <w:r w:rsidRPr="003A4A4F">
              <w:rPr>
                <w:rFonts w:ascii="Arial" w:hAnsi="Arial" w:cs="Arial"/>
                <w:sz w:val="18"/>
                <w:szCs w:val="18"/>
              </w:rPr>
              <w:t>Enterprise</w:t>
            </w:r>
            <w:proofErr w:type="spellEnd"/>
            <w:r w:rsidRPr="003A4A4F">
              <w:rPr>
                <w:rFonts w:ascii="Arial" w:hAnsi="Arial" w:cs="Arial"/>
                <w:sz w:val="18"/>
                <w:szCs w:val="18"/>
              </w:rPr>
              <w:t xml:space="preserve"> CZ a WINDOWS 10</w:t>
            </w:r>
            <w:r w:rsidR="00DA2111">
              <w:rPr>
                <w:rFonts w:ascii="Arial" w:hAnsi="Arial" w:cs="Arial"/>
                <w:sz w:val="18"/>
                <w:szCs w:val="18"/>
              </w:rPr>
              <w:t xml:space="preserve"> </w:t>
            </w:r>
            <w:r w:rsidRPr="003A4A4F">
              <w:rPr>
                <w:rFonts w:ascii="Arial" w:hAnsi="Arial" w:cs="Arial"/>
                <w:sz w:val="18"/>
                <w:szCs w:val="18"/>
              </w:rPr>
              <w:t xml:space="preserve"> </w:t>
            </w:r>
            <w:proofErr w:type="spellStart"/>
            <w:r w:rsidRPr="003A4A4F">
              <w:rPr>
                <w:rFonts w:ascii="Arial" w:hAnsi="Arial" w:cs="Arial"/>
                <w:sz w:val="18"/>
                <w:szCs w:val="18"/>
              </w:rPr>
              <w:t>Enterprise</w:t>
            </w:r>
            <w:proofErr w:type="spellEnd"/>
            <w:r w:rsidR="00DA2111">
              <w:rPr>
                <w:rFonts w:ascii="Arial" w:hAnsi="Arial" w:cs="Arial"/>
                <w:sz w:val="18"/>
                <w:szCs w:val="18"/>
              </w:rPr>
              <w:t xml:space="preserve"> CZ</w:t>
            </w:r>
            <w:r w:rsidRPr="003A4A4F">
              <w:rPr>
                <w:rFonts w:ascii="Arial" w:hAnsi="Arial" w:cs="Arial"/>
                <w:sz w:val="18"/>
                <w:szCs w:val="18"/>
              </w:rPr>
              <w:t>,</w:t>
            </w:r>
          </w:p>
          <w:p w14:paraId="418FEE10" w14:textId="73ED1D1A" w:rsidR="002834FF" w:rsidRPr="003A4A4F" w:rsidRDefault="002834FF" w:rsidP="002834FF">
            <w:pPr>
              <w:rPr>
                <w:rFonts w:ascii="Arial" w:hAnsi="Arial" w:cs="Arial"/>
                <w:sz w:val="18"/>
                <w:szCs w:val="18"/>
              </w:rPr>
            </w:pPr>
            <w:r>
              <w:rPr>
                <w:rFonts w:ascii="Arial" w:hAnsi="Arial" w:cs="Arial"/>
                <w:sz w:val="18"/>
                <w:szCs w:val="18"/>
              </w:rPr>
              <w:t xml:space="preserve">Windows 2012 Server </w:t>
            </w:r>
          </w:p>
          <w:p w14:paraId="16E59BAE" w14:textId="49ACC04B" w:rsidR="0085301A" w:rsidRPr="003A4A4F" w:rsidRDefault="002834FF" w:rsidP="00DB2B1D">
            <w:pPr>
              <w:rPr>
                <w:rFonts w:ascii="Arial" w:hAnsi="Arial" w:cs="Arial"/>
                <w:sz w:val="18"/>
                <w:szCs w:val="18"/>
              </w:rPr>
            </w:pPr>
            <w:r w:rsidRPr="003A4A4F">
              <w:rPr>
                <w:rFonts w:ascii="Arial" w:hAnsi="Arial" w:cs="Arial"/>
                <w:sz w:val="18"/>
                <w:szCs w:val="18"/>
              </w:rPr>
              <w:t>Windows 2016 Server</w:t>
            </w:r>
          </w:p>
          <w:p w14:paraId="16E59BAF" w14:textId="77777777" w:rsidR="0085301A" w:rsidRPr="003A4A4F" w:rsidRDefault="0085301A" w:rsidP="00C202AA">
            <w:pPr>
              <w:ind w:left="43"/>
              <w:rPr>
                <w:rFonts w:ascii="Arial" w:hAnsi="Arial" w:cs="Arial"/>
                <w:sz w:val="18"/>
                <w:szCs w:val="18"/>
              </w:rPr>
            </w:pPr>
          </w:p>
        </w:tc>
        <w:tc>
          <w:tcPr>
            <w:tcW w:w="1884" w:type="pct"/>
            <w:gridSpan w:val="2"/>
            <w:shd w:val="clear" w:color="auto" w:fill="FFFF00"/>
          </w:tcPr>
          <w:p w14:paraId="65C1CBAD" w14:textId="77777777" w:rsidR="0085301A" w:rsidRDefault="0085301A" w:rsidP="00C202AA">
            <w:pPr>
              <w:ind w:left="43"/>
              <w:rPr>
                <w:rFonts w:ascii="Arial" w:hAnsi="Arial" w:cs="Arial"/>
                <w:sz w:val="18"/>
                <w:szCs w:val="18"/>
              </w:rPr>
            </w:pPr>
          </w:p>
          <w:p w14:paraId="16E59BB0" w14:textId="56AF9C64" w:rsidR="006D4B79" w:rsidRPr="003A4A4F" w:rsidRDefault="006D4B79" w:rsidP="00C202AA">
            <w:pPr>
              <w:ind w:left="43"/>
              <w:rPr>
                <w:rFonts w:ascii="Arial" w:hAnsi="Arial" w:cs="Arial"/>
                <w:sz w:val="18"/>
                <w:szCs w:val="18"/>
              </w:rPr>
            </w:pPr>
            <w:r>
              <w:rPr>
                <w:rFonts w:ascii="Arial" w:hAnsi="Arial" w:cs="Arial"/>
                <w:sz w:val="18"/>
                <w:szCs w:val="18"/>
              </w:rPr>
              <w:t>ANO</w:t>
            </w:r>
          </w:p>
        </w:tc>
      </w:tr>
      <w:tr w:rsidR="0085301A" w:rsidRPr="003A4A4F" w14:paraId="16E59BBA" w14:textId="77777777" w:rsidTr="003E0062">
        <w:trPr>
          <w:trHeight w:val="567"/>
          <w:jc w:val="center"/>
        </w:trPr>
        <w:tc>
          <w:tcPr>
            <w:tcW w:w="1246" w:type="pct"/>
            <w:vAlign w:val="center"/>
          </w:tcPr>
          <w:p w14:paraId="16E59BB7"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Lokalizovaná dokumentace </w:t>
            </w:r>
          </w:p>
        </w:tc>
        <w:tc>
          <w:tcPr>
            <w:tcW w:w="1870" w:type="pct"/>
            <w:vAlign w:val="center"/>
          </w:tcPr>
          <w:p w14:paraId="16E59BB8" w14:textId="77777777" w:rsidR="0085301A" w:rsidRPr="003A4A4F" w:rsidRDefault="0085301A" w:rsidP="00C202AA">
            <w:pPr>
              <w:ind w:left="43"/>
              <w:rPr>
                <w:rFonts w:ascii="Arial" w:hAnsi="Arial" w:cs="Arial"/>
                <w:sz w:val="18"/>
                <w:szCs w:val="18"/>
              </w:rPr>
            </w:pPr>
            <w:r w:rsidRPr="003A4A4F">
              <w:rPr>
                <w:rFonts w:ascii="Arial" w:hAnsi="Arial" w:cs="Arial"/>
                <w:sz w:val="18"/>
                <w:szCs w:val="18"/>
              </w:rPr>
              <w:t>ANO, v českém jazyce</w:t>
            </w:r>
          </w:p>
        </w:tc>
        <w:tc>
          <w:tcPr>
            <w:tcW w:w="1884" w:type="pct"/>
            <w:gridSpan w:val="2"/>
            <w:shd w:val="clear" w:color="auto" w:fill="FFFF00"/>
          </w:tcPr>
          <w:p w14:paraId="7F6F4579" w14:textId="77777777" w:rsidR="0085301A" w:rsidRDefault="0085301A" w:rsidP="00C202AA">
            <w:pPr>
              <w:ind w:left="43"/>
              <w:rPr>
                <w:rFonts w:ascii="Arial" w:hAnsi="Arial" w:cs="Arial"/>
                <w:sz w:val="18"/>
                <w:szCs w:val="18"/>
              </w:rPr>
            </w:pPr>
          </w:p>
          <w:p w14:paraId="16E59BB9" w14:textId="6AC92C30" w:rsidR="006D4B79" w:rsidRPr="003A4A4F" w:rsidRDefault="006D4B79" w:rsidP="00C202AA">
            <w:pPr>
              <w:ind w:left="43"/>
              <w:rPr>
                <w:rFonts w:ascii="Arial" w:hAnsi="Arial" w:cs="Arial"/>
                <w:sz w:val="18"/>
                <w:szCs w:val="18"/>
              </w:rPr>
            </w:pPr>
            <w:r>
              <w:rPr>
                <w:rFonts w:ascii="Arial" w:hAnsi="Arial" w:cs="Arial"/>
                <w:sz w:val="18"/>
                <w:szCs w:val="18"/>
              </w:rPr>
              <w:t>ANO</w:t>
            </w:r>
          </w:p>
        </w:tc>
      </w:tr>
      <w:tr w:rsidR="0085301A" w:rsidRPr="003A4A4F" w14:paraId="16E59BBE" w14:textId="77777777" w:rsidTr="003E0062">
        <w:trPr>
          <w:trHeight w:val="567"/>
          <w:jc w:val="center"/>
        </w:trPr>
        <w:tc>
          <w:tcPr>
            <w:tcW w:w="1246" w:type="pct"/>
            <w:vAlign w:val="center"/>
          </w:tcPr>
          <w:p w14:paraId="16E59BBB" w14:textId="77777777" w:rsidR="0085301A" w:rsidRPr="003A4A4F" w:rsidRDefault="0085301A" w:rsidP="00C202AA">
            <w:pPr>
              <w:rPr>
                <w:rFonts w:ascii="Arial" w:hAnsi="Arial" w:cs="Arial"/>
                <w:sz w:val="18"/>
                <w:szCs w:val="18"/>
              </w:rPr>
            </w:pPr>
            <w:r w:rsidRPr="003A4A4F">
              <w:rPr>
                <w:rFonts w:ascii="Arial" w:hAnsi="Arial" w:cs="Arial"/>
                <w:sz w:val="18"/>
                <w:szCs w:val="18"/>
              </w:rPr>
              <w:lastRenderedPageBreak/>
              <w:t>Lokalizované popisky na ovládacích panelech a lokalizované informace na stavových displejích</w:t>
            </w:r>
          </w:p>
        </w:tc>
        <w:tc>
          <w:tcPr>
            <w:tcW w:w="1870" w:type="pct"/>
            <w:vAlign w:val="center"/>
          </w:tcPr>
          <w:p w14:paraId="16E59BBC" w14:textId="77777777" w:rsidR="0085301A" w:rsidRPr="003A4A4F" w:rsidRDefault="0085301A" w:rsidP="00C202AA">
            <w:pPr>
              <w:ind w:left="43"/>
              <w:rPr>
                <w:rFonts w:ascii="Arial" w:hAnsi="Arial" w:cs="Arial"/>
                <w:sz w:val="18"/>
                <w:szCs w:val="18"/>
              </w:rPr>
            </w:pPr>
            <w:r w:rsidRPr="003A4A4F">
              <w:rPr>
                <w:rFonts w:ascii="Arial" w:hAnsi="Arial" w:cs="Arial"/>
                <w:sz w:val="18"/>
                <w:szCs w:val="18"/>
              </w:rPr>
              <w:t>ANO, v českém jazyce</w:t>
            </w:r>
          </w:p>
        </w:tc>
        <w:tc>
          <w:tcPr>
            <w:tcW w:w="1884" w:type="pct"/>
            <w:gridSpan w:val="2"/>
            <w:shd w:val="clear" w:color="auto" w:fill="FFFF00"/>
          </w:tcPr>
          <w:p w14:paraId="42B129BE" w14:textId="77777777" w:rsidR="0085301A" w:rsidRDefault="0085301A" w:rsidP="00C202AA">
            <w:pPr>
              <w:ind w:left="43"/>
              <w:rPr>
                <w:rFonts w:ascii="Arial" w:hAnsi="Arial" w:cs="Arial"/>
                <w:sz w:val="18"/>
                <w:szCs w:val="18"/>
              </w:rPr>
            </w:pPr>
          </w:p>
          <w:p w14:paraId="16E59BBD" w14:textId="219B450D" w:rsidR="006D4B79" w:rsidRPr="003A4A4F" w:rsidRDefault="006D4B79" w:rsidP="00C202AA">
            <w:pPr>
              <w:ind w:left="43"/>
              <w:rPr>
                <w:rFonts w:ascii="Arial" w:hAnsi="Arial" w:cs="Arial"/>
                <w:sz w:val="18"/>
                <w:szCs w:val="18"/>
              </w:rPr>
            </w:pPr>
            <w:r>
              <w:rPr>
                <w:rFonts w:ascii="Arial" w:hAnsi="Arial" w:cs="Arial"/>
                <w:sz w:val="18"/>
                <w:szCs w:val="18"/>
              </w:rPr>
              <w:t>ANO</w:t>
            </w:r>
          </w:p>
        </w:tc>
      </w:tr>
    </w:tbl>
    <w:p w14:paraId="16E59BBF" w14:textId="77777777" w:rsidR="0085301A" w:rsidRPr="003A4A4F" w:rsidRDefault="0085301A" w:rsidP="0085301A">
      <w:pPr>
        <w:ind w:left="-993"/>
        <w:rPr>
          <w:rFonts w:ascii="Arial" w:hAnsi="Arial" w:cs="Arial"/>
          <w:sz w:val="18"/>
          <w:szCs w:val="18"/>
        </w:rPr>
      </w:pP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3"/>
        <w:gridCol w:w="3258"/>
        <w:gridCol w:w="3477"/>
      </w:tblGrid>
      <w:tr w:rsidR="00904E81" w:rsidRPr="003A4A4F" w14:paraId="38927BF0" w14:textId="77777777" w:rsidTr="00904E81">
        <w:trPr>
          <w:trHeight w:val="423"/>
          <w:jc w:val="center"/>
        </w:trPr>
        <w:tc>
          <w:tcPr>
            <w:tcW w:w="9148" w:type="dxa"/>
            <w:gridSpan w:val="3"/>
            <w:vAlign w:val="center"/>
          </w:tcPr>
          <w:p w14:paraId="3D45C48F" w14:textId="77777777" w:rsidR="00904E81" w:rsidRPr="003A4A4F" w:rsidRDefault="00904E81" w:rsidP="00A34219">
            <w:pPr>
              <w:rPr>
                <w:rFonts w:ascii="Arial" w:hAnsi="Arial" w:cs="Arial"/>
                <w:b/>
                <w:sz w:val="18"/>
                <w:szCs w:val="18"/>
              </w:rPr>
            </w:pPr>
            <w:r>
              <w:rPr>
                <w:rFonts w:ascii="Arial" w:hAnsi="Arial" w:cs="Arial"/>
                <w:b/>
                <w:sz w:val="18"/>
                <w:szCs w:val="18"/>
              </w:rPr>
              <w:t>Povinné příslušenství</w:t>
            </w:r>
          </w:p>
        </w:tc>
      </w:tr>
      <w:tr w:rsidR="00904E81" w:rsidRPr="003A4A4F" w14:paraId="4A90DA35" w14:textId="77777777" w:rsidTr="003212F8">
        <w:trPr>
          <w:trHeight w:val="567"/>
          <w:jc w:val="center"/>
        </w:trPr>
        <w:tc>
          <w:tcPr>
            <w:tcW w:w="2413" w:type="dxa"/>
            <w:shd w:val="clear" w:color="auto" w:fill="auto"/>
            <w:vAlign w:val="center"/>
          </w:tcPr>
          <w:p w14:paraId="4DF96CD3" w14:textId="77777777" w:rsidR="00904E81" w:rsidRPr="003A4A4F" w:rsidRDefault="00904E81" w:rsidP="00A34219">
            <w:pPr>
              <w:rPr>
                <w:rFonts w:ascii="Arial" w:hAnsi="Arial" w:cs="Arial"/>
                <w:sz w:val="18"/>
                <w:szCs w:val="18"/>
              </w:rPr>
            </w:pPr>
            <w:r>
              <w:rPr>
                <w:rFonts w:ascii="Arial" w:hAnsi="Arial" w:cs="Arial"/>
                <w:sz w:val="18"/>
                <w:szCs w:val="18"/>
              </w:rPr>
              <w:t>Podstavec pod zařízení</w:t>
            </w:r>
          </w:p>
        </w:tc>
        <w:tc>
          <w:tcPr>
            <w:tcW w:w="3258" w:type="dxa"/>
            <w:shd w:val="clear" w:color="auto" w:fill="auto"/>
            <w:vAlign w:val="center"/>
          </w:tcPr>
          <w:p w14:paraId="74D0BF47" w14:textId="77777777" w:rsidR="00904E81" w:rsidRPr="003A4A4F" w:rsidRDefault="00904E81" w:rsidP="00A81D3D">
            <w:pPr>
              <w:spacing w:after="160" w:line="259" w:lineRule="auto"/>
              <w:ind w:left="43"/>
              <w:rPr>
                <w:rFonts w:ascii="Arial" w:hAnsi="Arial" w:cs="Arial"/>
                <w:sz w:val="18"/>
                <w:szCs w:val="18"/>
              </w:rPr>
            </w:pPr>
            <w:r w:rsidRPr="0005320F">
              <w:rPr>
                <w:rFonts w:ascii="Arial" w:hAnsi="Arial" w:cs="Arial"/>
                <w:sz w:val="18"/>
                <w:szCs w:val="18"/>
              </w:rPr>
              <w:t>Zařízení vybaveno originálním stolkem (</w:t>
            </w:r>
            <w:proofErr w:type="spellStart"/>
            <w:r w:rsidRPr="0005320F">
              <w:rPr>
                <w:rFonts w:ascii="Arial" w:hAnsi="Arial" w:cs="Arial"/>
                <w:sz w:val="18"/>
                <w:szCs w:val="18"/>
              </w:rPr>
              <w:t>cabinetem</w:t>
            </w:r>
            <w:proofErr w:type="spellEnd"/>
            <w:r w:rsidRPr="0005320F">
              <w:rPr>
                <w:rFonts w:ascii="Arial" w:hAnsi="Arial" w:cs="Arial"/>
                <w:sz w:val="18"/>
                <w:szCs w:val="18"/>
              </w:rPr>
              <w:t>) s kolečky</w:t>
            </w:r>
          </w:p>
        </w:tc>
        <w:tc>
          <w:tcPr>
            <w:tcW w:w="3477" w:type="dxa"/>
            <w:shd w:val="clear" w:color="auto" w:fill="FFFF00"/>
            <w:vAlign w:val="center"/>
          </w:tcPr>
          <w:p w14:paraId="074704D3" w14:textId="5CB4D432" w:rsidR="00904E81" w:rsidRPr="003A4A4F" w:rsidRDefault="006D4B79" w:rsidP="00A34219">
            <w:pPr>
              <w:rPr>
                <w:rFonts w:ascii="Arial" w:hAnsi="Arial" w:cs="Arial"/>
                <w:sz w:val="18"/>
                <w:szCs w:val="18"/>
              </w:rPr>
            </w:pPr>
            <w:r>
              <w:rPr>
                <w:rFonts w:ascii="Arial" w:hAnsi="Arial" w:cs="Arial"/>
                <w:sz w:val="18"/>
                <w:szCs w:val="18"/>
              </w:rPr>
              <w:t>ANO</w:t>
            </w:r>
          </w:p>
        </w:tc>
      </w:tr>
    </w:tbl>
    <w:p w14:paraId="32100F01" w14:textId="77777777" w:rsidR="00904E81" w:rsidRPr="003A4A4F" w:rsidRDefault="00904E81" w:rsidP="00904E81">
      <w:pPr>
        <w:rPr>
          <w:rFonts w:ascii="Arial" w:hAnsi="Arial" w:cs="Arial"/>
          <w:sz w:val="18"/>
          <w:szCs w:val="18"/>
        </w:rPr>
      </w:pPr>
    </w:p>
    <w:p w14:paraId="16E59BC1" w14:textId="77777777" w:rsidR="00056837" w:rsidRPr="003A4A4F" w:rsidRDefault="00056837" w:rsidP="0085301A">
      <w:pPr>
        <w:rPr>
          <w:rFonts w:ascii="Calibri" w:hAnsi="Calibri" w:cs="Calibri"/>
          <w:sz w:val="22"/>
          <w:szCs w:val="22"/>
        </w:rPr>
      </w:pP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3686"/>
        <w:gridCol w:w="3199"/>
      </w:tblGrid>
      <w:tr w:rsidR="0085301A" w:rsidRPr="003A4A4F" w14:paraId="16E59BC7" w14:textId="77777777" w:rsidTr="00B24D73">
        <w:trPr>
          <w:trHeight w:val="1232"/>
          <w:jc w:val="center"/>
        </w:trPr>
        <w:tc>
          <w:tcPr>
            <w:tcW w:w="2263" w:type="dxa"/>
            <w:tcBorders>
              <w:right w:val="single" w:sz="4" w:space="0" w:color="auto"/>
            </w:tcBorders>
            <w:vAlign w:val="center"/>
          </w:tcPr>
          <w:p w14:paraId="16E59BC2" w14:textId="77777777" w:rsidR="0085301A" w:rsidRPr="003A4A4F" w:rsidRDefault="0085301A" w:rsidP="00C202AA">
            <w:pPr>
              <w:spacing w:after="160" w:line="259" w:lineRule="auto"/>
              <w:jc w:val="center"/>
              <w:rPr>
                <w:rFonts w:ascii="Arial" w:hAnsi="Arial" w:cs="Arial"/>
                <w:b/>
                <w:sz w:val="18"/>
                <w:szCs w:val="18"/>
              </w:rPr>
            </w:pPr>
            <w:r w:rsidRPr="003A4A4F">
              <w:rPr>
                <w:rFonts w:ascii="Arial" w:hAnsi="Arial" w:cs="Arial"/>
                <w:b/>
                <w:sz w:val="18"/>
                <w:szCs w:val="18"/>
              </w:rPr>
              <w:t xml:space="preserve">Instalace zařízení </w:t>
            </w:r>
          </w:p>
        </w:tc>
        <w:tc>
          <w:tcPr>
            <w:tcW w:w="3686" w:type="dxa"/>
            <w:shd w:val="clear" w:color="auto" w:fill="auto"/>
            <w:vAlign w:val="center"/>
          </w:tcPr>
          <w:p w14:paraId="16E59BC3" w14:textId="77777777" w:rsidR="0085301A" w:rsidRPr="003A4A4F" w:rsidRDefault="0085301A" w:rsidP="00C202AA">
            <w:pPr>
              <w:tabs>
                <w:tab w:val="left" w:pos="1998"/>
              </w:tabs>
              <w:spacing w:after="160" w:line="259" w:lineRule="auto"/>
              <w:jc w:val="center"/>
              <w:rPr>
                <w:rFonts w:ascii="Arial" w:hAnsi="Arial" w:cs="Arial"/>
                <w:b/>
                <w:sz w:val="18"/>
                <w:szCs w:val="18"/>
              </w:rPr>
            </w:pPr>
            <w:r w:rsidRPr="003A4A4F">
              <w:rPr>
                <w:rFonts w:ascii="Arial" w:hAnsi="Arial" w:cs="Arial"/>
                <w:b/>
                <w:sz w:val="18"/>
                <w:szCs w:val="18"/>
              </w:rPr>
              <w:t>Požadavek</w:t>
            </w:r>
          </w:p>
        </w:tc>
        <w:tc>
          <w:tcPr>
            <w:tcW w:w="3199" w:type="dxa"/>
            <w:shd w:val="clear" w:color="auto" w:fill="auto"/>
            <w:vAlign w:val="center"/>
          </w:tcPr>
          <w:p w14:paraId="16E59BC6" w14:textId="3CE1B826" w:rsidR="0085301A" w:rsidRPr="00BF13A9" w:rsidRDefault="0085301A" w:rsidP="00BF13A9">
            <w:pPr>
              <w:rPr>
                <w:rFonts w:ascii="Arial" w:hAnsi="Arial" w:cs="Arial"/>
                <w:b/>
                <w:sz w:val="20"/>
                <w:szCs w:val="20"/>
              </w:rPr>
            </w:pPr>
            <w:r>
              <w:rPr>
                <w:rFonts w:ascii="Arial" w:hAnsi="Arial" w:cs="Arial"/>
                <w:b/>
                <w:sz w:val="20"/>
                <w:szCs w:val="20"/>
              </w:rPr>
              <w:t xml:space="preserve">Parametry dodávaného </w:t>
            </w:r>
            <w:r w:rsidR="00070108">
              <w:rPr>
                <w:rFonts w:ascii="Arial" w:hAnsi="Arial" w:cs="Arial"/>
                <w:b/>
                <w:sz w:val="20"/>
                <w:szCs w:val="20"/>
              </w:rPr>
              <w:t xml:space="preserve">Tiskového </w:t>
            </w:r>
            <w:r>
              <w:rPr>
                <w:rFonts w:ascii="Arial" w:hAnsi="Arial" w:cs="Arial"/>
                <w:b/>
                <w:sz w:val="20"/>
                <w:szCs w:val="20"/>
              </w:rPr>
              <w:t xml:space="preserve">zařízení vyplní </w:t>
            </w:r>
          </w:p>
        </w:tc>
      </w:tr>
      <w:tr w:rsidR="0085301A" w:rsidRPr="003A4A4F" w14:paraId="16E59BD1" w14:textId="77777777" w:rsidTr="00082167">
        <w:trPr>
          <w:jc w:val="center"/>
        </w:trPr>
        <w:tc>
          <w:tcPr>
            <w:tcW w:w="2263" w:type="dxa"/>
          </w:tcPr>
          <w:p w14:paraId="40D76B56" w14:textId="77777777" w:rsidR="00082167" w:rsidRDefault="00082167" w:rsidP="00082167">
            <w:pPr>
              <w:spacing w:after="160" w:line="259" w:lineRule="auto"/>
              <w:jc w:val="center"/>
              <w:rPr>
                <w:rFonts w:ascii="Arial" w:hAnsi="Arial" w:cs="Arial"/>
                <w:b/>
                <w:sz w:val="18"/>
                <w:szCs w:val="18"/>
              </w:rPr>
            </w:pPr>
          </w:p>
          <w:p w14:paraId="16E59BC8" w14:textId="430F457E" w:rsidR="0085301A" w:rsidRPr="003A4A4F" w:rsidRDefault="008831FE" w:rsidP="00082167">
            <w:pPr>
              <w:spacing w:after="160" w:line="259" w:lineRule="auto"/>
              <w:jc w:val="center"/>
              <w:rPr>
                <w:rFonts w:ascii="Arial" w:hAnsi="Arial" w:cs="Arial"/>
                <w:sz w:val="18"/>
                <w:szCs w:val="18"/>
              </w:rPr>
            </w:pPr>
            <w:r w:rsidRPr="00082167">
              <w:rPr>
                <w:rFonts w:ascii="Arial" w:hAnsi="Arial" w:cs="Arial"/>
                <w:b/>
                <w:sz w:val="18"/>
                <w:szCs w:val="18"/>
              </w:rPr>
              <w:t>Multifunkční ČB zařízení A3 pro velkou skupinu uživatelů (MFV)</w:t>
            </w:r>
          </w:p>
        </w:tc>
        <w:tc>
          <w:tcPr>
            <w:tcW w:w="3686" w:type="dxa"/>
            <w:tcBorders>
              <w:top w:val="single" w:sz="4" w:space="0" w:color="auto"/>
            </w:tcBorders>
            <w:shd w:val="clear" w:color="auto" w:fill="FFFFFF" w:themeFill="background1"/>
            <w:vAlign w:val="center"/>
          </w:tcPr>
          <w:p w14:paraId="233D871A" w14:textId="2BECE3AC" w:rsidR="00082167" w:rsidRPr="003A4A4F" w:rsidRDefault="0085301A" w:rsidP="00082167">
            <w:pPr>
              <w:ind w:left="43"/>
              <w:rPr>
                <w:rFonts w:ascii="Arial" w:hAnsi="Arial" w:cs="Arial"/>
                <w:sz w:val="18"/>
                <w:szCs w:val="18"/>
              </w:rPr>
            </w:pPr>
            <w:r w:rsidRPr="00082167">
              <w:rPr>
                <w:rFonts w:ascii="Arial" w:hAnsi="Arial" w:cs="Arial"/>
                <w:b/>
                <w:sz w:val="18"/>
                <w:szCs w:val="18"/>
              </w:rPr>
              <w:t>Součástí dodávky tiskáren je i instalace tiskárny v místě dodání.</w:t>
            </w:r>
            <w:r w:rsidRPr="003A4A4F">
              <w:rPr>
                <w:rFonts w:ascii="Arial" w:hAnsi="Arial" w:cs="Arial"/>
                <w:sz w:val="18"/>
                <w:szCs w:val="18"/>
              </w:rPr>
              <w:t xml:space="preserve"> V rámci instalace tiskárny je dodavatel povinen v místě instalace:</w:t>
            </w:r>
          </w:p>
          <w:p w14:paraId="16E59BCA" w14:textId="77777777" w:rsidR="0085301A" w:rsidRPr="00082167" w:rsidRDefault="0085301A" w:rsidP="00082167">
            <w:pPr>
              <w:pStyle w:val="Odstavecseseznamem"/>
              <w:numPr>
                <w:ilvl w:val="0"/>
                <w:numId w:val="44"/>
              </w:numPr>
              <w:rPr>
                <w:rFonts w:ascii="Arial" w:hAnsi="Arial" w:cs="Arial"/>
                <w:sz w:val="18"/>
                <w:szCs w:val="18"/>
              </w:rPr>
            </w:pPr>
            <w:r w:rsidRPr="00082167">
              <w:rPr>
                <w:rFonts w:ascii="Arial" w:hAnsi="Arial" w:cs="Arial"/>
                <w:sz w:val="18"/>
                <w:szCs w:val="18"/>
              </w:rPr>
              <w:t>tiskárnu zkompletovat, pokud tato nebude do místa instalace dodána zkompletována;</w:t>
            </w:r>
          </w:p>
          <w:p w14:paraId="16E59BCB" w14:textId="0356A638" w:rsidR="0085301A" w:rsidRPr="00082167" w:rsidRDefault="0085301A" w:rsidP="00082167">
            <w:pPr>
              <w:pStyle w:val="Odstavecseseznamem"/>
              <w:numPr>
                <w:ilvl w:val="0"/>
                <w:numId w:val="44"/>
              </w:numPr>
              <w:rPr>
                <w:rFonts w:ascii="Arial" w:hAnsi="Arial" w:cs="Arial"/>
                <w:sz w:val="18"/>
                <w:szCs w:val="18"/>
              </w:rPr>
            </w:pPr>
            <w:r w:rsidRPr="00082167">
              <w:rPr>
                <w:rFonts w:ascii="Arial" w:hAnsi="Arial" w:cs="Arial"/>
                <w:sz w:val="18"/>
                <w:szCs w:val="18"/>
              </w:rPr>
              <w:t xml:space="preserve">ve spolupráci s pracovníky </w:t>
            </w:r>
            <w:r w:rsidR="00D45909" w:rsidRPr="00082167">
              <w:rPr>
                <w:rFonts w:ascii="Arial" w:hAnsi="Arial" w:cs="Arial"/>
                <w:sz w:val="18"/>
                <w:szCs w:val="18"/>
              </w:rPr>
              <w:t>Objednatele</w:t>
            </w:r>
            <w:r w:rsidRPr="00082167">
              <w:rPr>
                <w:rFonts w:ascii="Arial" w:hAnsi="Arial" w:cs="Arial"/>
                <w:sz w:val="18"/>
                <w:szCs w:val="18"/>
              </w:rPr>
              <w:t xml:space="preserve"> zapojit tiskárnu do počítačové sítě </w:t>
            </w:r>
            <w:r w:rsidR="00D45909" w:rsidRPr="00082167">
              <w:rPr>
                <w:rFonts w:ascii="Arial" w:hAnsi="Arial" w:cs="Arial"/>
                <w:sz w:val="18"/>
                <w:szCs w:val="18"/>
              </w:rPr>
              <w:t>Objednatele</w:t>
            </w:r>
            <w:r w:rsidRPr="00082167">
              <w:rPr>
                <w:rFonts w:ascii="Arial" w:hAnsi="Arial" w:cs="Arial"/>
                <w:sz w:val="18"/>
                <w:szCs w:val="18"/>
              </w:rPr>
              <w:t>;</w:t>
            </w:r>
          </w:p>
          <w:p w14:paraId="16E59BCC" w14:textId="2E3362E6" w:rsidR="0085301A" w:rsidRPr="003A4A4F" w:rsidRDefault="0085301A" w:rsidP="00082167">
            <w:pPr>
              <w:pStyle w:val="Odstavecseseznamem"/>
              <w:numPr>
                <w:ilvl w:val="0"/>
                <w:numId w:val="44"/>
              </w:numPr>
              <w:rPr>
                <w:rFonts w:ascii="Arial" w:hAnsi="Arial" w:cs="Arial"/>
                <w:sz w:val="18"/>
                <w:szCs w:val="18"/>
              </w:rPr>
            </w:pPr>
            <w:r w:rsidRPr="003A4A4F">
              <w:rPr>
                <w:rFonts w:ascii="Arial" w:hAnsi="Arial" w:cs="Arial"/>
                <w:sz w:val="18"/>
                <w:szCs w:val="18"/>
              </w:rPr>
              <w:t xml:space="preserve">nastavit tiskárnu dle požadavků </w:t>
            </w:r>
            <w:r w:rsidR="00D45909">
              <w:rPr>
                <w:rFonts w:ascii="Arial" w:hAnsi="Arial" w:cs="Arial"/>
                <w:sz w:val="18"/>
                <w:szCs w:val="18"/>
              </w:rPr>
              <w:t>Objednatele</w:t>
            </w:r>
            <w:r w:rsidRPr="003A4A4F">
              <w:rPr>
                <w:rFonts w:ascii="Arial" w:hAnsi="Arial" w:cs="Arial"/>
                <w:sz w:val="18"/>
                <w:szCs w:val="18"/>
              </w:rPr>
              <w:t>;</w:t>
            </w:r>
          </w:p>
          <w:p w14:paraId="16E59BCD" w14:textId="534F6705" w:rsidR="0085301A" w:rsidRPr="003A4A4F" w:rsidRDefault="0085301A" w:rsidP="00082167">
            <w:pPr>
              <w:pStyle w:val="Odstavecseseznamem"/>
              <w:numPr>
                <w:ilvl w:val="0"/>
                <w:numId w:val="44"/>
              </w:numPr>
              <w:rPr>
                <w:rFonts w:ascii="Arial" w:hAnsi="Arial" w:cs="Arial"/>
                <w:sz w:val="18"/>
                <w:szCs w:val="18"/>
              </w:rPr>
            </w:pPr>
            <w:r w:rsidRPr="003A4A4F">
              <w:rPr>
                <w:rFonts w:ascii="Arial" w:hAnsi="Arial" w:cs="Arial"/>
                <w:sz w:val="18"/>
                <w:szCs w:val="18"/>
              </w:rPr>
              <w:t xml:space="preserve">nastavit a otestovat komunikaci tiskárny s Dodavatelem a určenými pracovníky </w:t>
            </w:r>
            <w:r w:rsidR="00D45909">
              <w:rPr>
                <w:rFonts w:ascii="Arial" w:hAnsi="Arial" w:cs="Arial"/>
                <w:sz w:val="18"/>
                <w:szCs w:val="18"/>
              </w:rPr>
              <w:t>Objednatele</w:t>
            </w:r>
            <w:r w:rsidRPr="003A4A4F">
              <w:rPr>
                <w:rFonts w:ascii="Arial" w:hAnsi="Arial" w:cs="Arial"/>
                <w:sz w:val="18"/>
                <w:szCs w:val="18"/>
              </w:rPr>
              <w:t xml:space="preserve"> (nastavení e-mailových adres, webového rozhraní pro správu tiskárny apod.);</w:t>
            </w:r>
          </w:p>
          <w:p w14:paraId="16E59BCF" w14:textId="6F232EDA" w:rsidR="0085301A" w:rsidRPr="003A4A4F" w:rsidRDefault="0085301A" w:rsidP="00C202AA">
            <w:pPr>
              <w:ind w:left="43"/>
              <w:rPr>
                <w:rFonts w:ascii="Arial" w:hAnsi="Arial" w:cs="Arial"/>
                <w:sz w:val="18"/>
                <w:szCs w:val="18"/>
              </w:rPr>
            </w:pPr>
          </w:p>
        </w:tc>
        <w:tc>
          <w:tcPr>
            <w:tcW w:w="3199" w:type="dxa"/>
            <w:tcBorders>
              <w:top w:val="single" w:sz="4" w:space="0" w:color="auto"/>
            </w:tcBorders>
            <w:shd w:val="clear" w:color="auto" w:fill="FFFF00"/>
            <w:vAlign w:val="center"/>
          </w:tcPr>
          <w:p w14:paraId="79CAAB08" w14:textId="18DDBCD4" w:rsidR="006D4B79" w:rsidRPr="003A4A4F" w:rsidRDefault="006D4B79" w:rsidP="006D4B79">
            <w:pPr>
              <w:ind w:left="43"/>
              <w:rPr>
                <w:rFonts w:ascii="Arial" w:hAnsi="Arial" w:cs="Arial"/>
                <w:sz w:val="18"/>
                <w:szCs w:val="18"/>
              </w:rPr>
            </w:pPr>
            <w:r w:rsidRPr="00082167">
              <w:rPr>
                <w:rFonts w:ascii="Arial" w:hAnsi="Arial" w:cs="Arial"/>
                <w:b/>
                <w:sz w:val="18"/>
                <w:szCs w:val="18"/>
              </w:rPr>
              <w:t>Součástí dodávky tiskáren je i instalace tiskárny v místě dodání.</w:t>
            </w:r>
            <w:r w:rsidRPr="003A4A4F">
              <w:rPr>
                <w:rFonts w:ascii="Arial" w:hAnsi="Arial" w:cs="Arial"/>
                <w:sz w:val="18"/>
                <w:szCs w:val="18"/>
              </w:rPr>
              <w:t xml:space="preserve"> V rámci instalace tiskárny </w:t>
            </w:r>
            <w:r>
              <w:rPr>
                <w:rFonts w:ascii="Arial" w:hAnsi="Arial" w:cs="Arial"/>
                <w:sz w:val="18"/>
                <w:szCs w:val="18"/>
              </w:rPr>
              <w:t>bude provedeno</w:t>
            </w:r>
            <w:r w:rsidRPr="003A4A4F">
              <w:rPr>
                <w:rFonts w:ascii="Arial" w:hAnsi="Arial" w:cs="Arial"/>
                <w:sz w:val="18"/>
                <w:szCs w:val="18"/>
              </w:rPr>
              <w:t>:</w:t>
            </w:r>
          </w:p>
          <w:p w14:paraId="6F103EA0" w14:textId="112CF0C3" w:rsidR="006D4B79" w:rsidRPr="00082167" w:rsidRDefault="006D4B79" w:rsidP="006D4B79">
            <w:pPr>
              <w:pStyle w:val="Odstavecseseznamem"/>
              <w:numPr>
                <w:ilvl w:val="0"/>
                <w:numId w:val="44"/>
              </w:numPr>
              <w:rPr>
                <w:rFonts w:ascii="Arial" w:hAnsi="Arial" w:cs="Arial"/>
                <w:sz w:val="18"/>
                <w:szCs w:val="18"/>
              </w:rPr>
            </w:pPr>
            <w:r>
              <w:rPr>
                <w:rFonts w:ascii="Arial" w:hAnsi="Arial" w:cs="Arial"/>
                <w:sz w:val="18"/>
                <w:szCs w:val="18"/>
              </w:rPr>
              <w:t>zkompletování tiskárny</w:t>
            </w:r>
            <w:r w:rsidRPr="00082167">
              <w:rPr>
                <w:rFonts w:ascii="Arial" w:hAnsi="Arial" w:cs="Arial"/>
                <w:sz w:val="18"/>
                <w:szCs w:val="18"/>
              </w:rPr>
              <w:t>;</w:t>
            </w:r>
          </w:p>
          <w:p w14:paraId="5D3F6F8B" w14:textId="6DF84A32" w:rsidR="006D4B79" w:rsidRPr="00082167" w:rsidRDefault="006D4B79" w:rsidP="006D4B79">
            <w:pPr>
              <w:pStyle w:val="Odstavecseseznamem"/>
              <w:numPr>
                <w:ilvl w:val="0"/>
                <w:numId w:val="44"/>
              </w:numPr>
              <w:rPr>
                <w:rFonts w:ascii="Arial" w:hAnsi="Arial" w:cs="Arial"/>
                <w:sz w:val="18"/>
                <w:szCs w:val="18"/>
              </w:rPr>
            </w:pPr>
            <w:r w:rsidRPr="00082167">
              <w:rPr>
                <w:rFonts w:ascii="Arial" w:hAnsi="Arial" w:cs="Arial"/>
                <w:sz w:val="18"/>
                <w:szCs w:val="18"/>
              </w:rPr>
              <w:t>ve spolupráci</w:t>
            </w:r>
            <w:r w:rsidR="003E1097">
              <w:rPr>
                <w:rFonts w:ascii="Arial" w:hAnsi="Arial" w:cs="Arial"/>
                <w:sz w:val="18"/>
                <w:szCs w:val="18"/>
              </w:rPr>
              <w:t xml:space="preserve"> s pracovníky Objednatele zapoj</w:t>
            </w:r>
            <w:r>
              <w:rPr>
                <w:rFonts w:ascii="Arial" w:hAnsi="Arial" w:cs="Arial"/>
                <w:sz w:val="18"/>
                <w:szCs w:val="18"/>
              </w:rPr>
              <w:t xml:space="preserve">ení </w:t>
            </w:r>
            <w:r w:rsidRPr="00082167">
              <w:rPr>
                <w:rFonts w:ascii="Arial" w:hAnsi="Arial" w:cs="Arial"/>
                <w:sz w:val="18"/>
                <w:szCs w:val="18"/>
              </w:rPr>
              <w:t>tiskárn</w:t>
            </w:r>
            <w:r>
              <w:rPr>
                <w:rFonts w:ascii="Arial" w:hAnsi="Arial" w:cs="Arial"/>
                <w:sz w:val="18"/>
                <w:szCs w:val="18"/>
              </w:rPr>
              <w:t>y</w:t>
            </w:r>
            <w:r w:rsidRPr="00082167">
              <w:rPr>
                <w:rFonts w:ascii="Arial" w:hAnsi="Arial" w:cs="Arial"/>
                <w:sz w:val="18"/>
                <w:szCs w:val="18"/>
              </w:rPr>
              <w:t xml:space="preserve"> do počítačové sítě Objednatele;</w:t>
            </w:r>
          </w:p>
          <w:p w14:paraId="65A7053B" w14:textId="6F77AF17" w:rsidR="006D4B79" w:rsidRPr="003A4A4F" w:rsidRDefault="006D4B79" w:rsidP="006D4B79">
            <w:pPr>
              <w:pStyle w:val="Odstavecseseznamem"/>
              <w:numPr>
                <w:ilvl w:val="0"/>
                <w:numId w:val="44"/>
              </w:numPr>
              <w:rPr>
                <w:rFonts w:ascii="Arial" w:hAnsi="Arial" w:cs="Arial"/>
                <w:sz w:val="18"/>
                <w:szCs w:val="18"/>
              </w:rPr>
            </w:pPr>
            <w:r w:rsidRPr="003A4A4F">
              <w:rPr>
                <w:rFonts w:ascii="Arial" w:hAnsi="Arial" w:cs="Arial"/>
                <w:sz w:val="18"/>
                <w:szCs w:val="18"/>
              </w:rPr>
              <w:t>nastav</w:t>
            </w:r>
            <w:r>
              <w:rPr>
                <w:rFonts w:ascii="Arial" w:hAnsi="Arial" w:cs="Arial"/>
                <w:sz w:val="18"/>
                <w:szCs w:val="18"/>
              </w:rPr>
              <w:t>ení</w:t>
            </w:r>
            <w:r w:rsidRPr="003A4A4F">
              <w:rPr>
                <w:rFonts w:ascii="Arial" w:hAnsi="Arial" w:cs="Arial"/>
                <w:sz w:val="18"/>
                <w:szCs w:val="18"/>
              </w:rPr>
              <w:t xml:space="preserve"> tiskárn</w:t>
            </w:r>
            <w:r>
              <w:rPr>
                <w:rFonts w:ascii="Arial" w:hAnsi="Arial" w:cs="Arial"/>
                <w:sz w:val="18"/>
                <w:szCs w:val="18"/>
              </w:rPr>
              <w:t>y</w:t>
            </w:r>
            <w:r w:rsidRPr="003A4A4F">
              <w:rPr>
                <w:rFonts w:ascii="Arial" w:hAnsi="Arial" w:cs="Arial"/>
                <w:sz w:val="18"/>
                <w:szCs w:val="18"/>
              </w:rPr>
              <w:t xml:space="preserve"> dle požadavků </w:t>
            </w:r>
            <w:r>
              <w:rPr>
                <w:rFonts w:ascii="Arial" w:hAnsi="Arial" w:cs="Arial"/>
                <w:sz w:val="18"/>
                <w:szCs w:val="18"/>
              </w:rPr>
              <w:t>Objednatele</w:t>
            </w:r>
            <w:r w:rsidRPr="003A4A4F">
              <w:rPr>
                <w:rFonts w:ascii="Arial" w:hAnsi="Arial" w:cs="Arial"/>
                <w:sz w:val="18"/>
                <w:szCs w:val="18"/>
              </w:rPr>
              <w:t>;</w:t>
            </w:r>
          </w:p>
          <w:p w14:paraId="53808B30" w14:textId="5A2FE5C0" w:rsidR="006D4B79" w:rsidRPr="003A4A4F" w:rsidRDefault="006D4B79" w:rsidP="006D4B79">
            <w:pPr>
              <w:pStyle w:val="Odstavecseseznamem"/>
              <w:numPr>
                <w:ilvl w:val="0"/>
                <w:numId w:val="44"/>
              </w:numPr>
              <w:rPr>
                <w:rFonts w:ascii="Arial" w:hAnsi="Arial" w:cs="Arial"/>
                <w:sz w:val="18"/>
                <w:szCs w:val="18"/>
              </w:rPr>
            </w:pPr>
            <w:r w:rsidRPr="003A4A4F">
              <w:rPr>
                <w:rFonts w:ascii="Arial" w:hAnsi="Arial" w:cs="Arial"/>
                <w:sz w:val="18"/>
                <w:szCs w:val="18"/>
              </w:rPr>
              <w:t>nastav</w:t>
            </w:r>
            <w:r>
              <w:rPr>
                <w:rFonts w:ascii="Arial" w:hAnsi="Arial" w:cs="Arial"/>
                <w:sz w:val="18"/>
                <w:szCs w:val="18"/>
              </w:rPr>
              <w:t>ení</w:t>
            </w:r>
            <w:r w:rsidRPr="003A4A4F">
              <w:rPr>
                <w:rFonts w:ascii="Arial" w:hAnsi="Arial" w:cs="Arial"/>
                <w:sz w:val="18"/>
                <w:szCs w:val="18"/>
              </w:rPr>
              <w:t xml:space="preserve"> a otestov</w:t>
            </w:r>
            <w:r>
              <w:rPr>
                <w:rFonts w:ascii="Arial" w:hAnsi="Arial" w:cs="Arial"/>
                <w:sz w:val="18"/>
                <w:szCs w:val="18"/>
              </w:rPr>
              <w:t>ání</w:t>
            </w:r>
            <w:r w:rsidRPr="003A4A4F">
              <w:rPr>
                <w:rFonts w:ascii="Arial" w:hAnsi="Arial" w:cs="Arial"/>
                <w:sz w:val="18"/>
                <w:szCs w:val="18"/>
              </w:rPr>
              <w:t xml:space="preserve"> komunikac</w:t>
            </w:r>
            <w:r>
              <w:rPr>
                <w:rFonts w:ascii="Arial" w:hAnsi="Arial" w:cs="Arial"/>
                <w:sz w:val="18"/>
                <w:szCs w:val="18"/>
              </w:rPr>
              <w:t>e</w:t>
            </w:r>
            <w:r w:rsidRPr="003A4A4F">
              <w:rPr>
                <w:rFonts w:ascii="Arial" w:hAnsi="Arial" w:cs="Arial"/>
                <w:sz w:val="18"/>
                <w:szCs w:val="18"/>
              </w:rPr>
              <w:t xml:space="preserve"> tiskárny s Dodavatelem a určenými pracovníky </w:t>
            </w:r>
            <w:r>
              <w:rPr>
                <w:rFonts w:ascii="Arial" w:hAnsi="Arial" w:cs="Arial"/>
                <w:sz w:val="18"/>
                <w:szCs w:val="18"/>
              </w:rPr>
              <w:t>Objednatele</w:t>
            </w:r>
            <w:r w:rsidRPr="003A4A4F">
              <w:rPr>
                <w:rFonts w:ascii="Arial" w:hAnsi="Arial" w:cs="Arial"/>
                <w:sz w:val="18"/>
                <w:szCs w:val="18"/>
              </w:rPr>
              <w:t xml:space="preserve"> (nastavení e-mailových adres, webového rozhraní pro správu tiskárny apod.);</w:t>
            </w:r>
          </w:p>
          <w:p w14:paraId="16E59BD0" w14:textId="77777777" w:rsidR="0085301A" w:rsidRPr="003A4A4F" w:rsidRDefault="0085301A" w:rsidP="00C202AA">
            <w:pPr>
              <w:rPr>
                <w:rFonts w:ascii="Arial" w:hAnsi="Arial" w:cs="Arial"/>
                <w:sz w:val="18"/>
                <w:szCs w:val="18"/>
              </w:rPr>
            </w:pPr>
          </w:p>
        </w:tc>
      </w:tr>
    </w:tbl>
    <w:p w14:paraId="16E59BD2" w14:textId="77777777" w:rsidR="0085301A" w:rsidRDefault="0085301A" w:rsidP="0085301A">
      <w:pPr>
        <w:rPr>
          <w:rFonts w:ascii="Arial" w:hAnsi="Arial" w:cs="Arial"/>
          <w:sz w:val="18"/>
          <w:szCs w:val="18"/>
        </w:rPr>
      </w:pPr>
    </w:p>
    <w:p w14:paraId="16E59BD3" w14:textId="77777777" w:rsidR="0085301A" w:rsidRDefault="0085301A" w:rsidP="0085301A">
      <w:pPr>
        <w:rPr>
          <w:rFonts w:ascii="Arial" w:hAnsi="Arial" w:cs="Arial"/>
          <w:sz w:val="18"/>
          <w:szCs w:val="18"/>
        </w:rPr>
      </w:pPr>
    </w:p>
    <w:p w14:paraId="16E59BD4" w14:textId="77777777" w:rsidR="0085301A" w:rsidRDefault="0085301A" w:rsidP="0085301A">
      <w:pPr>
        <w:rPr>
          <w:rFonts w:ascii="Arial" w:hAnsi="Arial" w:cs="Arial"/>
          <w:sz w:val="18"/>
          <w:szCs w:val="18"/>
        </w:rPr>
      </w:pPr>
    </w:p>
    <w:p w14:paraId="16E59BE1" w14:textId="77777777" w:rsidR="0085301A" w:rsidRPr="003A4A4F" w:rsidRDefault="0085301A" w:rsidP="0085301A">
      <w:pPr>
        <w:rPr>
          <w:rFonts w:ascii="Arial" w:hAnsi="Arial" w:cs="Arial"/>
          <w:sz w:val="18"/>
          <w:szCs w:val="18"/>
        </w:rPr>
      </w:pPr>
    </w:p>
    <w:p w14:paraId="16E59BE2" w14:textId="77777777" w:rsidR="0085301A" w:rsidRPr="003A4A4F" w:rsidRDefault="0085301A" w:rsidP="0085301A">
      <w:pPr>
        <w:rPr>
          <w:rFonts w:ascii="Arial" w:hAnsi="Arial" w:cs="Arial"/>
          <w:sz w:val="18"/>
          <w:szCs w:val="18"/>
        </w:rPr>
      </w:pPr>
    </w:p>
    <w:p w14:paraId="16E59BE3" w14:textId="77777777" w:rsidR="0085301A" w:rsidRPr="003A4A4F" w:rsidRDefault="0085301A" w:rsidP="0085301A">
      <w:pPr>
        <w:rPr>
          <w:rFonts w:ascii="Arial" w:hAnsi="Arial" w:cs="Arial"/>
          <w:sz w:val="18"/>
          <w:szCs w:val="18"/>
        </w:rPr>
      </w:pPr>
    </w:p>
    <w:p w14:paraId="16E59BE4" w14:textId="77777777" w:rsidR="0085301A" w:rsidRPr="003A4A4F" w:rsidRDefault="0085301A" w:rsidP="0085301A">
      <w:pPr>
        <w:rPr>
          <w:rFonts w:ascii="Arial" w:hAnsi="Arial" w:cs="Arial"/>
          <w:sz w:val="18"/>
          <w:szCs w:val="18"/>
        </w:rPr>
      </w:pPr>
    </w:p>
    <w:p w14:paraId="16E59BE5" w14:textId="77777777" w:rsidR="0085301A" w:rsidRPr="003A4A4F" w:rsidRDefault="0085301A" w:rsidP="0085301A">
      <w:pPr>
        <w:rPr>
          <w:rFonts w:ascii="Arial" w:hAnsi="Arial" w:cs="Arial"/>
          <w:sz w:val="18"/>
          <w:szCs w:val="18"/>
        </w:rPr>
      </w:pPr>
      <w:r w:rsidRPr="003A4A4F">
        <w:rPr>
          <w:rFonts w:ascii="Arial" w:hAnsi="Arial" w:cs="Arial"/>
          <w:sz w:val="18"/>
          <w:szCs w:val="18"/>
        </w:rPr>
        <w:br w:type="page"/>
      </w:r>
    </w:p>
    <w:p w14:paraId="16E59BE6" w14:textId="2540C4AA" w:rsidR="0085301A" w:rsidRPr="002E4AA3" w:rsidRDefault="0085301A" w:rsidP="003F79ED">
      <w:pPr>
        <w:pStyle w:val="Nadpis2"/>
        <w:keepNext w:val="0"/>
        <w:numPr>
          <w:ilvl w:val="1"/>
          <w:numId w:val="27"/>
        </w:numPr>
        <w:spacing w:before="120" w:after="120" w:line="288" w:lineRule="auto"/>
        <w:ind w:left="567" w:hanging="567"/>
        <w:jc w:val="left"/>
        <w:rPr>
          <w:rFonts w:ascii="Arial" w:hAnsi="Arial" w:cs="Arial"/>
          <w:sz w:val="24"/>
          <w:szCs w:val="24"/>
        </w:rPr>
      </w:pPr>
      <w:r w:rsidRPr="002E4AA3">
        <w:rPr>
          <w:rFonts w:ascii="Arial" w:hAnsi="Arial" w:cs="Arial"/>
          <w:sz w:val="24"/>
          <w:szCs w:val="24"/>
        </w:rPr>
        <w:lastRenderedPageBreak/>
        <w:t>Konfigurace – barevné multifunkční zařízení A4 pro střední skupinu uživatelů (</w:t>
      </w:r>
      <w:r w:rsidR="008B236A" w:rsidRPr="002E4AA3">
        <w:rPr>
          <w:rFonts w:ascii="Arial" w:hAnsi="Arial" w:cs="Arial"/>
          <w:sz w:val="24"/>
          <w:szCs w:val="24"/>
        </w:rPr>
        <w:t>MF</w:t>
      </w:r>
      <w:r w:rsidR="008B236A">
        <w:rPr>
          <w:rFonts w:ascii="Arial" w:hAnsi="Arial" w:cs="Arial"/>
          <w:sz w:val="24"/>
          <w:szCs w:val="24"/>
        </w:rPr>
        <w:t>S</w:t>
      </w:r>
      <w:r w:rsidR="008B236A" w:rsidRPr="002E4AA3">
        <w:rPr>
          <w:rFonts w:ascii="Arial" w:hAnsi="Arial" w:cs="Arial"/>
          <w:sz w:val="24"/>
          <w:szCs w:val="24"/>
        </w:rPr>
        <w:t>B</w:t>
      </w:r>
      <w:r w:rsidR="0008168C">
        <w:rPr>
          <w:rFonts w:ascii="Arial" w:hAnsi="Arial" w:cs="Arial"/>
          <w:sz w:val="24"/>
          <w:szCs w:val="24"/>
        </w:rPr>
        <w:t xml:space="preserve"> A4)</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3260"/>
        <w:gridCol w:w="2835"/>
      </w:tblGrid>
      <w:tr w:rsidR="0085301A" w:rsidRPr="003A4A4F" w14:paraId="16E59BEC" w14:textId="77777777" w:rsidTr="00CE4DE2">
        <w:trPr>
          <w:jc w:val="center"/>
        </w:trPr>
        <w:tc>
          <w:tcPr>
            <w:tcW w:w="2689" w:type="dxa"/>
            <w:tcBorders>
              <w:top w:val="single" w:sz="4" w:space="0" w:color="auto"/>
              <w:bottom w:val="single" w:sz="4" w:space="0" w:color="auto"/>
            </w:tcBorders>
            <w:shd w:val="pct15" w:color="auto" w:fill="auto"/>
            <w:vAlign w:val="center"/>
          </w:tcPr>
          <w:p w14:paraId="16E59BE7" w14:textId="77777777" w:rsidR="0085301A" w:rsidRPr="003A4A4F" w:rsidRDefault="0085301A" w:rsidP="00C202AA">
            <w:pPr>
              <w:rPr>
                <w:rFonts w:ascii="Arial" w:hAnsi="Arial" w:cs="Arial"/>
                <w:b/>
                <w:sz w:val="18"/>
                <w:szCs w:val="18"/>
              </w:rPr>
            </w:pPr>
            <w:r w:rsidRPr="003A4A4F">
              <w:rPr>
                <w:rFonts w:ascii="Arial" w:hAnsi="Arial" w:cs="Arial"/>
                <w:b/>
                <w:sz w:val="18"/>
                <w:szCs w:val="18"/>
              </w:rPr>
              <w:t>Parametr</w:t>
            </w:r>
          </w:p>
        </w:tc>
        <w:tc>
          <w:tcPr>
            <w:tcW w:w="3260" w:type="dxa"/>
            <w:tcBorders>
              <w:top w:val="single" w:sz="4" w:space="0" w:color="auto"/>
              <w:bottom w:val="single" w:sz="4" w:space="0" w:color="auto"/>
            </w:tcBorders>
            <w:shd w:val="clear" w:color="auto" w:fill="D9D9D9" w:themeFill="background1" w:themeFillShade="D9"/>
          </w:tcPr>
          <w:p w14:paraId="16E59BE8" w14:textId="77777777" w:rsidR="0085301A" w:rsidRPr="003A4A4F" w:rsidRDefault="0085301A" w:rsidP="00C202AA">
            <w:pPr>
              <w:rPr>
                <w:rFonts w:ascii="Arial" w:hAnsi="Arial" w:cs="Arial"/>
                <w:b/>
                <w:sz w:val="18"/>
                <w:szCs w:val="18"/>
              </w:rPr>
            </w:pPr>
            <w:r w:rsidRPr="00642F3F">
              <w:rPr>
                <w:rFonts w:ascii="Arial" w:hAnsi="Arial" w:cs="Arial"/>
                <w:b/>
                <w:i/>
                <w:sz w:val="20"/>
                <w:szCs w:val="20"/>
              </w:rPr>
              <w:t>Objednatelem přesně stanovené parametry, není-li výslovně uvedeno, že se jedná o parametry minimální nebo maximální</w:t>
            </w:r>
          </w:p>
        </w:tc>
        <w:tc>
          <w:tcPr>
            <w:tcW w:w="2835" w:type="dxa"/>
            <w:tcBorders>
              <w:top w:val="single" w:sz="4" w:space="0" w:color="auto"/>
              <w:bottom w:val="single" w:sz="4" w:space="0" w:color="auto"/>
            </w:tcBorders>
            <w:shd w:val="clear" w:color="auto" w:fill="D9D9D9" w:themeFill="background1" w:themeFillShade="D9"/>
          </w:tcPr>
          <w:p w14:paraId="16E59BE9" w14:textId="1CEB745D" w:rsidR="0085301A" w:rsidRDefault="0085301A" w:rsidP="00C202AA">
            <w:pPr>
              <w:rPr>
                <w:rFonts w:ascii="Arial" w:hAnsi="Arial" w:cs="Arial"/>
                <w:b/>
                <w:sz w:val="20"/>
                <w:szCs w:val="20"/>
              </w:rPr>
            </w:pPr>
            <w:r>
              <w:rPr>
                <w:rFonts w:ascii="Arial" w:hAnsi="Arial" w:cs="Arial"/>
                <w:b/>
                <w:sz w:val="20"/>
                <w:szCs w:val="20"/>
              </w:rPr>
              <w:t>Parametry dodávaného</w:t>
            </w:r>
            <w:r w:rsidR="00070108">
              <w:rPr>
                <w:rFonts w:ascii="Arial" w:hAnsi="Arial" w:cs="Arial"/>
                <w:b/>
                <w:sz w:val="20"/>
                <w:szCs w:val="20"/>
              </w:rPr>
              <w:t xml:space="preserve"> Tiskového</w:t>
            </w:r>
            <w:r>
              <w:rPr>
                <w:rFonts w:ascii="Arial" w:hAnsi="Arial" w:cs="Arial"/>
                <w:b/>
                <w:sz w:val="20"/>
                <w:szCs w:val="20"/>
              </w:rPr>
              <w:t xml:space="preserve"> zařízení vyplní </w:t>
            </w:r>
          </w:p>
          <w:p w14:paraId="16E59BEA" w14:textId="77777777" w:rsidR="0085301A" w:rsidRPr="00FD064F" w:rsidRDefault="0085301A" w:rsidP="00C202AA">
            <w:pPr>
              <w:rPr>
                <w:rFonts w:ascii="Arial" w:hAnsi="Arial" w:cs="Arial"/>
                <w:b/>
                <w:sz w:val="20"/>
                <w:szCs w:val="20"/>
              </w:rPr>
            </w:pPr>
            <w:r w:rsidRPr="00FD064F">
              <w:rPr>
                <w:rFonts w:ascii="Arial" w:hAnsi="Arial" w:cs="Arial"/>
                <w:b/>
                <w:sz w:val="20"/>
                <w:szCs w:val="20"/>
              </w:rPr>
              <w:t xml:space="preserve">Nabízenou hodnotu </w:t>
            </w:r>
          </w:p>
          <w:p w14:paraId="16E59BEB" w14:textId="77777777" w:rsidR="0085301A" w:rsidRPr="003A4A4F" w:rsidRDefault="0085301A" w:rsidP="00C202AA">
            <w:pPr>
              <w:rPr>
                <w:rFonts w:ascii="Arial" w:hAnsi="Arial" w:cs="Arial"/>
                <w:b/>
                <w:sz w:val="18"/>
                <w:szCs w:val="18"/>
              </w:rPr>
            </w:pPr>
            <w:r w:rsidRPr="00FD064F">
              <w:rPr>
                <w:rFonts w:ascii="Arial" w:hAnsi="Arial" w:cs="Arial"/>
                <w:b/>
                <w:sz w:val="20"/>
                <w:szCs w:val="20"/>
              </w:rPr>
              <w:t>(DOPLNÍ Dodavatel)</w:t>
            </w:r>
          </w:p>
        </w:tc>
      </w:tr>
      <w:tr w:rsidR="0085301A" w:rsidRPr="003A4A4F" w14:paraId="16E59BF0" w14:textId="77777777" w:rsidTr="00B64CCA">
        <w:trPr>
          <w:trHeight w:val="567"/>
          <w:jc w:val="center"/>
        </w:trPr>
        <w:tc>
          <w:tcPr>
            <w:tcW w:w="2689" w:type="dxa"/>
            <w:vAlign w:val="center"/>
          </w:tcPr>
          <w:p w14:paraId="16E59BED" w14:textId="77777777" w:rsidR="0085301A" w:rsidRPr="003A4A4F" w:rsidRDefault="0085301A" w:rsidP="00C202AA">
            <w:pPr>
              <w:jc w:val="both"/>
              <w:rPr>
                <w:rFonts w:ascii="Arial" w:hAnsi="Arial" w:cs="Arial"/>
                <w:sz w:val="18"/>
                <w:szCs w:val="18"/>
              </w:rPr>
            </w:pPr>
            <w:r w:rsidRPr="003A4A4F">
              <w:rPr>
                <w:rFonts w:ascii="Arial" w:hAnsi="Arial" w:cs="Arial"/>
                <w:sz w:val="18"/>
                <w:szCs w:val="18"/>
              </w:rPr>
              <w:t>Výrobce</w:t>
            </w:r>
          </w:p>
        </w:tc>
        <w:tc>
          <w:tcPr>
            <w:tcW w:w="3260" w:type="dxa"/>
            <w:vAlign w:val="center"/>
          </w:tcPr>
          <w:p w14:paraId="16E59BEE" w14:textId="77777777" w:rsidR="0085301A" w:rsidRPr="003A4A4F" w:rsidRDefault="0085301A" w:rsidP="00C202AA">
            <w:pPr>
              <w:rPr>
                <w:rFonts w:ascii="Arial" w:hAnsi="Arial" w:cs="Arial"/>
                <w:sz w:val="18"/>
                <w:szCs w:val="18"/>
              </w:rPr>
            </w:pPr>
          </w:p>
        </w:tc>
        <w:tc>
          <w:tcPr>
            <w:tcW w:w="2835" w:type="dxa"/>
            <w:shd w:val="clear" w:color="auto" w:fill="FFFF00"/>
            <w:vAlign w:val="center"/>
          </w:tcPr>
          <w:p w14:paraId="16E59BEF" w14:textId="7A8DDEBF" w:rsidR="0085301A" w:rsidRPr="003A4A4F" w:rsidRDefault="006D4B79" w:rsidP="00C202AA">
            <w:pPr>
              <w:rPr>
                <w:rFonts w:ascii="Arial" w:hAnsi="Arial" w:cs="Arial"/>
                <w:sz w:val="18"/>
                <w:szCs w:val="18"/>
              </w:rPr>
            </w:pPr>
            <w:r>
              <w:rPr>
                <w:rFonts w:ascii="Arial" w:hAnsi="Arial" w:cs="Arial"/>
                <w:sz w:val="18"/>
                <w:szCs w:val="18"/>
              </w:rPr>
              <w:t>HP Inc.</w:t>
            </w:r>
          </w:p>
        </w:tc>
      </w:tr>
      <w:tr w:rsidR="0085301A" w:rsidRPr="003A4A4F" w14:paraId="16E59BF4" w14:textId="77777777" w:rsidTr="00B64CCA">
        <w:trPr>
          <w:trHeight w:val="567"/>
          <w:jc w:val="center"/>
        </w:trPr>
        <w:tc>
          <w:tcPr>
            <w:tcW w:w="2689" w:type="dxa"/>
            <w:vAlign w:val="center"/>
          </w:tcPr>
          <w:p w14:paraId="16E59BF1" w14:textId="77777777" w:rsidR="0085301A" w:rsidRPr="003A4A4F" w:rsidRDefault="0085301A" w:rsidP="00C202AA">
            <w:pPr>
              <w:rPr>
                <w:rFonts w:ascii="Arial" w:hAnsi="Arial" w:cs="Arial"/>
                <w:sz w:val="18"/>
                <w:szCs w:val="18"/>
              </w:rPr>
            </w:pPr>
            <w:r w:rsidRPr="003A4A4F">
              <w:rPr>
                <w:rFonts w:ascii="Arial" w:hAnsi="Arial" w:cs="Arial"/>
                <w:sz w:val="18"/>
                <w:szCs w:val="18"/>
              </w:rPr>
              <w:t>Obchodní název</w:t>
            </w:r>
          </w:p>
        </w:tc>
        <w:tc>
          <w:tcPr>
            <w:tcW w:w="3260" w:type="dxa"/>
            <w:vAlign w:val="center"/>
          </w:tcPr>
          <w:p w14:paraId="16E59BF2" w14:textId="77777777" w:rsidR="0085301A" w:rsidRPr="003A4A4F" w:rsidRDefault="0085301A" w:rsidP="00C202AA">
            <w:pPr>
              <w:rPr>
                <w:rFonts w:ascii="Arial" w:hAnsi="Arial" w:cs="Arial"/>
                <w:sz w:val="18"/>
                <w:szCs w:val="18"/>
              </w:rPr>
            </w:pPr>
          </w:p>
        </w:tc>
        <w:tc>
          <w:tcPr>
            <w:tcW w:w="2835" w:type="dxa"/>
            <w:shd w:val="clear" w:color="auto" w:fill="FFFF00"/>
            <w:vAlign w:val="center"/>
          </w:tcPr>
          <w:p w14:paraId="0AED306D" w14:textId="77777777" w:rsidR="006D4B79" w:rsidRPr="006D4B79" w:rsidRDefault="006D4B79" w:rsidP="006D4B79">
            <w:pPr>
              <w:rPr>
                <w:rFonts w:ascii="Arial" w:hAnsi="Arial" w:cs="Arial"/>
                <w:sz w:val="18"/>
                <w:szCs w:val="18"/>
              </w:rPr>
            </w:pPr>
            <w:r w:rsidRPr="006D4B79">
              <w:rPr>
                <w:rFonts w:ascii="Arial" w:hAnsi="Arial" w:cs="Arial"/>
                <w:sz w:val="18"/>
                <w:szCs w:val="18"/>
              </w:rPr>
              <w:t xml:space="preserve">HP </w:t>
            </w:r>
            <w:proofErr w:type="spellStart"/>
            <w:r w:rsidRPr="006D4B79">
              <w:rPr>
                <w:rFonts w:ascii="Arial" w:hAnsi="Arial" w:cs="Arial"/>
                <w:sz w:val="18"/>
                <w:szCs w:val="18"/>
              </w:rPr>
              <w:t>PageWide</w:t>
            </w:r>
            <w:proofErr w:type="spellEnd"/>
            <w:r w:rsidRPr="006D4B79">
              <w:rPr>
                <w:rFonts w:ascii="Arial" w:hAnsi="Arial" w:cs="Arial"/>
                <w:sz w:val="18"/>
                <w:szCs w:val="18"/>
              </w:rPr>
              <w:t xml:space="preserve"> </w:t>
            </w:r>
            <w:proofErr w:type="spellStart"/>
            <w:r w:rsidRPr="006D4B79">
              <w:rPr>
                <w:rFonts w:ascii="Arial" w:hAnsi="Arial" w:cs="Arial"/>
                <w:sz w:val="18"/>
                <w:szCs w:val="18"/>
              </w:rPr>
              <w:t>Managed</w:t>
            </w:r>
            <w:proofErr w:type="spellEnd"/>
          </w:p>
          <w:p w14:paraId="16E59BF3" w14:textId="486776AD" w:rsidR="0085301A" w:rsidRPr="003A4A4F" w:rsidRDefault="006D4B79" w:rsidP="006D4B79">
            <w:pPr>
              <w:rPr>
                <w:rFonts w:ascii="Arial" w:hAnsi="Arial" w:cs="Arial"/>
                <w:sz w:val="18"/>
                <w:szCs w:val="18"/>
              </w:rPr>
            </w:pPr>
            <w:r w:rsidRPr="006D4B79">
              <w:rPr>
                <w:rFonts w:ascii="Arial" w:hAnsi="Arial" w:cs="Arial"/>
                <w:sz w:val="18"/>
                <w:szCs w:val="18"/>
              </w:rPr>
              <w:t>E58650</w:t>
            </w:r>
          </w:p>
        </w:tc>
      </w:tr>
      <w:tr w:rsidR="0085301A" w:rsidRPr="003A4A4F" w14:paraId="16E59BF8" w14:textId="77777777" w:rsidTr="00B64CCA">
        <w:trPr>
          <w:trHeight w:val="567"/>
          <w:jc w:val="center"/>
        </w:trPr>
        <w:tc>
          <w:tcPr>
            <w:tcW w:w="2689" w:type="dxa"/>
            <w:vAlign w:val="center"/>
          </w:tcPr>
          <w:p w14:paraId="16E59BF5" w14:textId="77777777" w:rsidR="0085301A" w:rsidRPr="003A4A4F" w:rsidRDefault="0085301A" w:rsidP="00C202AA">
            <w:pPr>
              <w:rPr>
                <w:rFonts w:ascii="Arial" w:hAnsi="Arial" w:cs="Arial"/>
                <w:sz w:val="18"/>
                <w:szCs w:val="18"/>
              </w:rPr>
            </w:pPr>
            <w:r w:rsidRPr="003A4A4F">
              <w:rPr>
                <w:rFonts w:ascii="Arial" w:hAnsi="Arial" w:cs="Arial"/>
                <w:sz w:val="18"/>
                <w:szCs w:val="18"/>
              </w:rPr>
              <w:t>Model</w:t>
            </w:r>
          </w:p>
        </w:tc>
        <w:tc>
          <w:tcPr>
            <w:tcW w:w="3260" w:type="dxa"/>
            <w:vAlign w:val="center"/>
          </w:tcPr>
          <w:p w14:paraId="16E59BF6" w14:textId="77777777" w:rsidR="0085301A" w:rsidRPr="003A4A4F" w:rsidRDefault="0085301A" w:rsidP="00C202AA">
            <w:pPr>
              <w:rPr>
                <w:rFonts w:ascii="Arial" w:hAnsi="Arial" w:cs="Arial"/>
                <w:sz w:val="18"/>
                <w:szCs w:val="18"/>
              </w:rPr>
            </w:pPr>
          </w:p>
        </w:tc>
        <w:tc>
          <w:tcPr>
            <w:tcW w:w="2835" w:type="dxa"/>
            <w:shd w:val="clear" w:color="auto" w:fill="FFFF00"/>
            <w:vAlign w:val="center"/>
          </w:tcPr>
          <w:p w14:paraId="16E59BF7" w14:textId="7AD3EB91" w:rsidR="0085301A" w:rsidRPr="003A4A4F" w:rsidRDefault="006D4B79" w:rsidP="00C202AA">
            <w:pPr>
              <w:rPr>
                <w:rFonts w:ascii="Arial" w:hAnsi="Arial" w:cs="Arial"/>
                <w:sz w:val="18"/>
                <w:szCs w:val="18"/>
              </w:rPr>
            </w:pPr>
            <w:r w:rsidRPr="006D4B79">
              <w:rPr>
                <w:rFonts w:ascii="Arial" w:hAnsi="Arial" w:cs="Arial"/>
                <w:sz w:val="18"/>
                <w:szCs w:val="18"/>
              </w:rPr>
              <w:t xml:space="preserve">HP </w:t>
            </w:r>
            <w:proofErr w:type="spellStart"/>
            <w:r w:rsidRPr="006D4B79">
              <w:rPr>
                <w:rFonts w:ascii="Arial" w:hAnsi="Arial" w:cs="Arial"/>
                <w:sz w:val="18"/>
                <w:szCs w:val="18"/>
              </w:rPr>
              <w:t>PageWide</w:t>
            </w:r>
            <w:proofErr w:type="spellEnd"/>
            <w:r w:rsidRPr="006D4B79">
              <w:rPr>
                <w:rFonts w:ascii="Arial" w:hAnsi="Arial" w:cs="Arial"/>
                <w:sz w:val="18"/>
                <w:szCs w:val="18"/>
              </w:rPr>
              <w:t xml:space="preserve"> </w:t>
            </w:r>
            <w:proofErr w:type="spellStart"/>
            <w:r w:rsidRPr="006D4B79">
              <w:rPr>
                <w:rFonts w:ascii="Arial" w:hAnsi="Arial" w:cs="Arial"/>
                <w:sz w:val="18"/>
                <w:szCs w:val="18"/>
              </w:rPr>
              <w:t>Managed</w:t>
            </w:r>
            <w:proofErr w:type="spellEnd"/>
            <w:r w:rsidRPr="006D4B79">
              <w:rPr>
                <w:rFonts w:ascii="Arial" w:hAnsi="Arial" w:cs="Arial"/>
                <w:sz w:val="18"/>
                <w:szCs w:val="18"/>
              </w:rPr>
              <w:t xml:space="preserve"> E58650dn</w:t>
            </w:r>
          </w:p>
        </w:tc>
      </w:tr>
      <w:tr w:rsidR="0085301A" w:rsidRPr="003A4A4F" w14:paraId="16E59BFF" w14:textId="77777777" w:rsidTr="00B64CCA">
        <w:trPr>
          <w:trHeight w:val="567"/>
          <w:jc w:val="center"/>
        </w:trPr>
        <w:tc>
          <w:tcPr>
            <w:tcW w:w="2689" w:type="dxa"/>
            <w:vAlign w:val="center"/>
          </w:tcPr>
          <w:p w14:paraId="16E59BFB" w14:textId="77777777" w:rsidR="0085301A" w:rsidRPr="003A4A4F" w:rsidRDefault="0085301A" w:rsidP="00C202AA">
            <w:pPr>
              <w:rPr>
                <w:rFonts w:ascii="Arial" w:hAnsi="Arial" w:cs="Arial"/>
                <w:sz w:val="18"/>
                <w:szCs w:val="18"/>
              </w:rPr>
            </w:pPr>
            <w:r w:rsidRPr="003A4A4F">
              <w:rPr>
                <w:rFonts w:ascii="Arial" w:hAnsi="Arial" w:cs="Arial"/>
                <w:sz w:val="18"/>
                <w:szCs w:val="18"/>
              </w:rPr>
              <w:t>Druh tisku</w:t>
            </w:r>
          </w:p>
        </w:tc>
        <w:tc>
          <w:tcPr>
            <w:tcW w:w="3260" w:type="dxa"/>
            <w:vAlign w:val="center"/>
          </w:tcPr>
          <w:p w14:paraId="16E59BFC"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Laserová, LED nebo inkoustová </w:t>
            </w:r>
          </w:p>
          <w:p w14:paraId="16E59BFD" w14:textId="77777777" w:rsidR="0085301A" w:rsidRPr="003A4A4F" w:rsidRDefault="0085301A" w:rsidP="00C202AA">
            <w:pPr>
              <w:rPr>
                <w:rFonts w:ascii="Arial" w:hAnsi="Arial" w:cs="Arial"/>
                <w:sz w:val="18"/>
                <w:szCs w:val="18"/>
              </w:rPr>
            </w:pPr>
            <w:r w:rsidRPr="003A4A4F">
              <w:rPr>
                <w:rFonts w:ascii="Arial" w:hAnsi="Arial" w:cs="Arial"/>
                <w:sz w:val="18"/>
                <w:szCs w:val="18"/>
              </w:rPr>
              <w:t>technologie, barevný tisk</w:t>
            </w:r>
          </w:p>
        </w:tc>
        <w:tc>
          <w:tcPr>
            <w:tcW w:w="2835" w:type="dxa"/>
            <w:shd w:val="clear" w:color="auto" w:fill="FFFF00"/>
            <w:vAlign w:val="center"/>
          </w:tcPr>
          <w:p w14:paraId="16E59BFE" w14:textId="73A6BB26" w:rsidR="0085301A" w:rsidRPr="003A4A4F" w:rsidRDefault="006D4B79" w:rsidP="006D4B79">
            <w:pPr>
              <w:rPr>
                <w:rFonts w:ascii="Arial" w:hAnsi="Arial" w:cs="Arial"/>
                <w:sz w:val="14"/>
                <w:szCs w:val="18"/>
              </w:rPr>
            </w:pPr>
            <w:r w:rsidRPr="003A4A4F">
              <w:rPr>
                <w:rFonts w:ascii="Arial" w:hAnsi="Arial" w:cs="Arial"/>
                <w:sz w:val="18"/>
                <w:szCs w:val="18"/>
              </w:rPr>
              <w:t>inkoustová technologie, barevný tisk</w:t>
            </w:r>
          </w:p>
        </w:tc>
      </w:tr>
      <w:tr w:rsidR="0085301A" w:rsidRPr="003A4A4F" w14:paraId="16E59C03" w14:textId="77777777" w:rsidTr="00B64CCA">
        <w:trPr>
          <w:trHeight w:val="567"/>
          <w:jc w:val="center"/>
        </w:trPr>
        <w:tc>
          <w:tcPr>
            <w:tcW w:w="2689" w:type="dxa"/>
            <w:shd w:val="clear" w:color="auto" w:fill="FFFFFF" w:themeFill="background1"/>
            <w:vAlign w:val="center"/>
          </w:tcPr>
          <w:p w14:paraId="16E59C00" w14:textId="7C02BED4" w:rsidR="0085301A" w:rsidRPr="003A4A4F" w:rsidRDefault="005F752F" w:rsidP="00C202AA">
            <w:pPr>
              <w:rPr>
                <w:rFonts w:ascii="Arial" w:hAnsi="Arial" w:cs="Arial"/>
                <w:sz w:val="18"/>
                <w:szCs w:val="18"/>
              </w:rPr>
            </w:pPr>
            <w:r>
              <w:rPr>
                <w:rFonts w:ascii="Arial" w:hAnsi="Arial" w:cs="Arial"/>
                <w:sz w:val="18"/>
                <w:szCs w:val="18"/>
              </w:rPr>
              <w:t xml:space="preserve">Rychlost barevného tisku </w:t>
            </w:r>
          </w:p>
        </w:tc>
        <w:tc>
          <w:tcPr>
            <w:tcW w:w="3260" w:type="dxa"/>
            <w:shd w:val="clear" w:color="auto" w:fill="FFFFFF" w:themeFill="background1"/>
            <w:vAlign w:val="center"/>
          </w:tcPr>
          <w:p w14:paraId="16E59C01" w14:textId="561EAE96" w:rsidR="0085301A" w:rsidRPr="003A4A4F" w:rsidRDefault="0085301A" w:rsidP="008A505E">
            <w:pPr>
              <w:rPr>
                <w:rFonts w:ascii="Arial" w:hAnsi="Arial" w:cs="Arial"/>
                <w:sz w:val="18"/>
                <w:szCs w:val="18"/>
              </w:rPr>
            </w:pPr>
            <w:r w:rsidRPr="003A4A4F">
              <w:rPr>
                <w:rFonts w:ascii="Arial" w:hAnsi="Arial" w:cs="Arial"/>
                <w:sz w:val="18"/>
                <w:szCs w:val="18"/>
              </w:rPr>
              <w:t xml:space="preserve">Min. </w:t>
            </w:r>
            <w:r w:rsidR="008A505E">
              <w:rPr>
                <w:rFonts w:ascii="Arial" w:hAnsi="Arial" w:cs="Arial"/>
                <w:sz w:val="18"/>
                <w:szCs w:val="18"/>
              </w:rPr>
              <w:t>35</w:t>
            </w:r>
            <w:r w:rsidR="003405EC" w:rsidRPr="003A4A4F">
              <w:rPr>
                <w:rFonts w:ascii="Arial" w:hAnsi="Arial" w:cs="Arial"/>
                <w:sz w:val="18"/>
                <w:szCs w:val="18"/>
              </w:rPr>
              <w:t xml:space="preserve"> </w:t>
            </w:r>
            <w:r w:rsidRPr="003A4A4F">
              <w:rPr>
                <w:rFonts w:ascii="Arial" w:hAnsi="Arial" w:cs="Arial"/>
                <w:sz w:val="18"/>
                <w:szCs w:val="18"/>
              </w:rPr>
              <w:t>stran/minutu, jednostranně</w:t>
            </w:r>
          </w:p>
        </w:tc>
        <w:tc>
          <w:tcPr>
            <w:tcW w:w="2835" w:type="dxa"/>
            <w:shd w:val="clear" w:color="auto" w:fill="FFFF00"/>
            <w:vAlign w:val="center"/>
          </w:tcPr>
          <w:p w14:paraId="16E59C02" w14:textId="35457055" w:rsidR="0085301A" w:rsidRPr="003A4A4F" w:rsidRDefault="005E1297" w:rsidP="00C202AA">
            <w:pPr>
              <w:rPr>
                <w:rFonts w:ascii="Arial" w:hAnsi="Arial" w:cs="Arial"/>
                <w:sz w:val="14"/>
                <w:szCs w:val="18"/>
              </w:rPr>
            </w:pPr>
            <w:r>
              <w:rPr>
                <w:rFonts w:ascii="Arial" w:hAnsi="Arial" w:cs="Arial"/>
                <w:sz w:val="18"/>
                <w:szCs w:val="18"/>
              </w:rPr>
              <w:t>50</w:t>
            </w:r>
            <w:r w:rsidRPr="003A4A4F">
              <w:rPr>
                <w:rFonts w:ascii="Arial" w:hAnsi="Arial" w:cs="Arial"/>
                <w:sz w:val="18"/>
                <w:szCs w:val="18"/>
              </w:rPr>
              <w:t xml:space="preserve"> stran/minutu, jednostranně</w:t>
            </w:r>
          </w:p>
        </w:tc>
      </w:tr>
      <w:tr w:rsidR="00B64CCA" w:rsidRPr="003A4A4F" w14:paraId="0C17BE40" w14:textId="77777777" w:rsidTr="00B64CCA">
        <w:trPr>
          <w:trHeight w:val="567"/>
          <w:jc w:val="center"/>
        </w:trPr>
        <w:tc>
          <w:tcPr>
            <w:tcW w:w="2689" w:type="dxa"/>
            <w:shd w:val="clear" w:color="auto" w:fill="FFFFFF" w:themeFill="background1"/>
            <w:vAlign w:val="center"/>
          </w:tcPr>
          <w:p w14:paraId="4D75C4AE" w14:textId="6495F0BD" w:rsidR="00B64CCA" w:rsidRDefault="00B64CCA" w:rsidP="00C202AA">
            <w:pPr>
              <w:rPr>
                <w:rFonts w:ascii="Arial" w:hAnsi="Arial" w:cs="Arial"/>
                <w:sz w:val="18"/>
                <w:szCs w:val="18"/>
              </w:rPr>
            </w:pPr>
            <w:r w:rsidRPr="00B64CCA">
              <w:rPr>
                <w:rFonts w:ascii="Arial" w:hAnsi="Arial" w:cs="Arial"/>
                <w:sz w:val="18"/>
                <w:szCs w:val="18"/>
              </w:rPr>
              <w:t>Rozlišení</w:t>
            </w:r>
          </w:p>
        </w:tc>
        <w:tc>
          <w:tcPr>
            <w:tcW w:w="3260" w:type="dxa"/>
            <w:shd w:val="clear" w:color="auto" w:fill="FFFFFF" w:themeFill="background1"/>
            <w:vAlign w:val="center"/>
          </w:tcPr>
          <w:p w14:paraId="3A07362E" w14:textId="1E8DFC46" w:rsidR="00B64CCA" w:rsidRDefault="00B64CCA" w:rsidP="007E511A">
            <w:pPr>
              <w:rPr>
                <w:rFonts w:ascii="Arial" w:hAnsi="Arial" w:cs="Arial"/>
                <w:sz w:val="18"/>
                <w:szCs w:val="18"/>
              </w:rPr>
            </w:pPr>
            <w:r w:rsidRPr="00B64CCA">
              <w:rPr>
                <w:rFonts w:ascii="Arial" w:hAnsi="Arial" w:cs="Arial"/>
                <w:sz w:val="18"/>
                <w:szCs w:val="18"/>
              </w:rPr>
              <w:t>Min. 1200 x 1200 dpi</w:t>
            </w:r>
          </w:p>
        </w:tc>
        <w:tc>
          <w:tcPr>
            <w:tcW w:w="2835" w:type="dxa"/>
            <w:shd w:val="clear" w:color="auto" w:fill="FFFF00"/>
            <w:vAlign w:val="center"/>
          </w:tcPr>
          <w:p w14:paraId="41B65CED" w14:textId="2B568C88" w:rsidR="00B64CCA" w:rsidRPr="003A4A4F" w:rsidRDefault="005E1297" w:rsidP="00C202AA">
            <w:pPr>
              <w:rPr>
                <w:rFonts w:ascii="Arial" w:hAnsi="Arial" w:cs="Arial"/>
                <w:sz w:val="14"/>
                <w:szCs w:val="18"/>
              </w:rPr>
            </w:pPr>
            <w:r w:rsidRPr="00B64CCA">
              <w:rPr>
                <w:rFonts w:ascii="Arial" w:hAnsi="Arial" w:cs="Arial"/>
                <w:sz w:val="18"/>
                <w:szCs w:val="18"/>
              </w:rPr>
              <w:t>1200 x 1200 dpi</w:t>
            </w:r>
          </w:p>
        </w:tc>
      </w:tr>
      <w:tr w:rsidR="00224924" w:rsidRPr="003A4A4F" w14:paraId="27CE5CB8" w14:textId="77777777" w:rsidTr="00B64CCA">
        <w:trPr>
          <w:trHeight w:val="567"/>
          <w:jc w:val="center"/>
        </w:trPr>
        <w:tc>
          <w:tcPr>
            <w:tcW w:w="2689" w:type="dxa"/>
            <w:shd w:val="clear" w:color="auto" w:fill="FFFFFF" w:themeFill="background1"/>
            <w:vAlign w:val="center"/>
          </w:tcPr>
          <w:p w14:paraId="4054052F" w14:textId="45271095" w:rsidR="00224924" w:rsidRPr="00B64CCA" w:rsidRDefault="00224924" w:rsidP="00C202AA">
            <w:pPr>
              <w:rPr>
                <w:rFonts w:ascii="Arial" w:hAnsi="Arial" w:cs="Arial"/>
                <w:sz w:val="18"/>
                <w:szCs w:val="18"/>
              </w:rPr>
            </w:pPr>
            <w:r w:rsidRPr="00224924">
              <w:rPr>
                <w:rFonts w:ascii="Arial" w:hAnsi="Arial" w:cs="Arial"/>
                <w:sz w:val="18"/>
                <w:szCs w:val="18"/>
              </w:rPr>
              <w:t>Minimální garantovaná životnost</w:t>
            </w:r>
          </w:p>
        </w:tc>
        <w:tc>
          <w:tcPr>
            <w:tcW w:w="3260" w:type="dxa"/>
            <w:shd w:val="clear" w:color="auto" w:fill="FFFFFF" w:themeFill="background1"/>
            <w:vAlign w:val="center"/>
          </w:tcPr>
          <w:p w14:paraId="4B56D4CB" w14:textId="13090E7F" w:rsidR="00224924" w:rsidRPr="00224924" w:rsidRDefault="00A10915" w:rsidP="00224924">
            <w:pPr>
              <w:rPr>
                <w:rFonts w:ascii="Arial" w:hAnsi="Arial" w:cs="Arial"/>
                <w:sz w:val="18"/>
                <w:szCs w:val="18"/>
              </w:rPr>
            </w:pPr>
            <w:r>
              <w:rPr>
                <w:rFonts w:ascii="Arial" w:hAnsi="Arial" w:cs="Arial"/>
                <w:sz w:val="18"/>
                <w:szCs w:val="18"/>
              </w:rPr>
              <w:t>5</w:t>
            </w:r>
            <w:r w:rsidR="00224924" w:rsidRPr="00224924">
              <w:rPr>
                <w:rFonts w:ascii="Arial" w:hAnsi="Arial" w:cs="Arial"/>
                <w:sz w:val="18"/>
                <w:szCs w:val="18"/>
              </w:rPr>
              <w:t xml:space="preserve">00.000 str. </w:t>
            </w:r>
          </w:p>
          <w:p w14:paraId="7257AE58" w14:textId="3BE9DD8C" w:rsidR="00224924" w:rsidRPr="00B64CCA" w:rsidRDefault="008831FE" w:rsidP="00224924">
            <w:pPr>
              <w:rPr>
                <w:rFonts w:ascii="Arial" w:hAnsi="Arial" w:cs="Arial"/>
                <w:sz w:val="18"/>
                <w:szCs w:val="18"/>
              </w:rPr>
            </w:pPr>
            <w:r w:rsidRPr="00224924">
              <w:rPr>
                <w:rFonts w:ascii="Arial" w:hAnsi="Arial" w:cs="Arial"/>
                <w:sz w:val="18"/>
                <w:szCs w:val="18"/>
              </w:rPr>
              <w:t>(garance životnosti stroje v počtu stran od výrobce)</w:t>
            </w:r>
          </w:p>
        </w:tc>
        <w:tc>
          <w:tcPr>
            <w:tcW w:w="2835" w:type="dxa"/>
            <w:shd w:val="clear" w:color="auto" w:fill="FFFF00"/>
            <w:vAlign w:val="center"/>
          </w:tcPr>
          <w:p w14:paraId="28C850BE" w14:textId="4BF69703" w:rsidR="00224924" w:rsidRPr="00BF13A9" w:rsidRDefault="00F816BD" w:rsidP="00C202AA">
            <w:pPr>
              <w:rPr>
                <w:rFonts w:ascii="Arial" w:hAnsi="Arial" w:cs="Arial"/>
                <w:sz w:val="18"/>
                <w:szCs w:val="18"/>
              </w:rPr>
            </w:pPr>
            <w:r w:rsidRPr="00BF13A9">
              <w:rPr>
                <w:rFonts w:ascii="Arial" w:hAnsi="Arial" w:cs="Arial"/>
                <w:sz w:val="18"/>
                <w:szCs w:val="18"/>
              </w:rPr>
              <w:t>ANO, 500 000 stran</w:t>
            </w:r>
          </w:p>
        </w:tc>
      </w:tr>
      <w:tr w:rsidR="005C280B" w:rsidRPr="003A4A4F" w14:paraId="791EF9A5" w14:textId="77777777" w:rsidTr="00B64CCA">
        <w:trPr>
          <w:trHeight w:val="567"/>
          <w:jc w:val="center"/>
        </w:trPr>
        <w:tc>
          <w:tcPr>
            <w:tcW w:w="2689" w:type="dxa"/>
            <w:vAlign w:val="center"/>
          </w:tcPr>
          <w:p w14:paraId="6B615B29" w14:textId="0237E7D6" w:rsidR="005C280B" w:rsidRPr="003A4A4F" w:rsidRDefault="005C280B" w:rsidP="00C202AA">
            <w:pPr>
              <w:ind w:left="-14"/>
              <w:rPr>
                <w:rFonts w:ascii="Arial" w:hAnsi="Arial" w:cs="Arial"/>
                <w:sz w:val="18"/>
                <w:szCs w:val="18"/>
              </w:rPr>
            </w:pPr>
            <w:r>
              <w:rPr>
                <w:rFonts w:ascii="Arial" w:hAnsi="Arial" w:cs="Arial"/>
                <w:sz w:val="18"/>
                <w:szCs w:val="18"/>
              </w:rPr>
              <w:t>Doporučená měsíční zátěž</w:t>
            </w:r>
          </w:p>
        </w:tc>
        <w:tc>
          <w:tcPr>
            <w:tcW w:w="3260" w:type="dxa"/>
            <w:vAlign w:val="center"/>
          </w:tcPr>
          <w:p w14:paraId="10F3118F" w14:textId="09F83F31" w:rsidR="005C280B" w:rsidRDefault="006C6E1E" w:rsidP="00A10915">
            <w:pPr>
              <w:rPr>
                <w:rFonts w:ascii="Arial" w:hAnsi="Arial" w:cs="Arial"/>
                <w:sz w:val="18"/>
                <w:szCs w:val="18"/>
              </w:rPr>
            </w:pPr>
            <w:r>
              <w:rPr>
                <w:rFonts w:ascii="Arial" w:hAnsi="Arial" w:cs="Arial"/>
                <w:sz w:val="18"/>
                <w:szCs w:val="18"/>
              </w:rPr>
              <w:t xml:space="preserve">Min. </w:t>
            </w:r>
            <w:r w:rsidR="00A10915">
              <w:rPr>
                <w:rFonts w:ascii="Arial" w:hAnsi="Arial" w:cs="Arial"/>
                <w:sz w:val="18"/>
                <w:szCs w:val="18"/>
              </w:rPr>
              <w:t>5</w:t>
            </w:r>
            <w:r w:rsidR="00EB0BD0">
              <w:rPr>
                <w:rFonts w:ascii="Arial" w:hAnsi="Arial" w:cs="Arial"/>
                <w:sz w:val="18"/>
                <w:szCs w:val="18"/>
              </w:rPr>
              <w:t> </w:t>
            </w:r>
            <w:r w:rsidR="005C280B">
              <w:rPr>
                <w:rFonts w:ascii="Arial" w:hAnsi="Arial" w:cs="Arial"/>
                <w:sz w:val="18"/>
                <w:szCs w:val="18"/>
              </w:rPr>
              <w:t>000</w:t>
            </w:r>
            <w:r w:rsidR="00EB0BD0">
              <w:rPr>
                <w:rFonts w:ascii="Arial" w:hAnsi="Arial" w:cs="Arial"/>
                <w:sz w:val="18"/>
                <w:szCs w:val="18"/>
              </w:rPr>
              <w:t xml:space="preserve"> </w:t>
            </w:r>
            <w:r w:rsidR="00EB0BD0" w:rsidRPr="003A4A4F">
              <w:rPr>
                <w:rFonts w:ascii="Arial" w:hAnsi="Arial" w:cs="Arial"/>
                <w:sz w:val="18"/>
                <w:szCs w:val="18"/>
              </w:rPr>
              <w:t>stran/měsíc</w:t>
            </w:r>
          </w:p>
        </w:tc>
        <w:tc>
          <w:tcPr>
            <w:tcW w:w="2835" w:type="dxa"/>
            <w:shd w:val="clear" w:color="auto" w:fill="FFFF00"/>
            <w:vAlign w:val="center"/>
          </w:tcPr>
          <w:p w14:paraId="57F55086" w14:textId="59D5A149" w:rsidR="005C280B" w:rsidRPr="00BF13A9" w:rsidRDefault="005E1297" w:rsidP="00C202AA">
            <w:pPr>
              <w:rPr>
                <w:rFonts w:ascii="Arial" w:hAnsi="Arial" w:cs="Arial"/>
                <w:sz w:val="18"/>
                <w:szCs w:val="18"/>
              </w:rPr>
            </w:pPr>
            <w:r w:rsidRPr="00BF13A9">
              <w:rPr>
                <w:rFonts w:ascii="Arial" w:hAnsi="Arial" w:cs="Arial"/>
                <w:sz w:val="18"/>
                <w:szCs w:val="18"/>
              </w:rPr>
              <w:t>15 000 stran</w:t>
            </w:r>
          </w:p>
        </w:tc>
      </w:tr>
      <w:tr w:rsidR="0085301A" w:rsidRPr="003A4A4F" w14:paraId="16E59C18" w14:textId="77777777" w:rsidTr="00B64CCA">
        <w:trPr>
          <w:trHeight w:val="567"/>
          <w:jc w:val="center"/>
        </w:trPr>
        <w:tc>
          <w:tcPr>
            <w:tcW w:w="2689" w:type="dxa"/>
            <w:vAlign w:val="center"/>
          </w:tcPr>
          <w:p w14:paraId="16E59C15" w14:textId="5827474D" w:rsidR="0085301A" w:rsidRPr="003A4A4F" w:rsidRDefault="0085301A" w:rsidP="00082167">
            <w:pPr>
              <w:rPr>
                <w:rFonts w:ascii="Arial" w:hAnsi="Arial" w:cs="Arial"/>
                <w:sz w:val="18"/>
                <w:szCs w:val="18"/>
              </w:rPr>
            </w:pPr>
            <w:r w:rsidRPr="003A4A4F">
              <w:rPr>
                <w:rFonts w:ascii="Arial" w:hAnsi="Arial" w:cs="Arial"/>
                <w:sz w:val="18"/>
                <w:szCs w:val="18"/>
              </w:rPr>
              <w:t xml:space="preserve">Tiskové jazyky </w:t>
            </w:r>
            <w:r w:rsidR="00082167">
              <w:rPr>
                <w:rFonts w:ascii="Arial" w:hAnsi="Arial" w:cs="Arial"/>
                <w:sz w:val="18"/>
                <w:szCs w:val="18"/>
              </w:rPr>
              <w:t xml:space="preserve">– </w:t>
            </w:r>
            <w:r w:rsidRPr="003A4A4F">
              <w:rPr>
                <w:rFonts w:ascii="Arial" w:hAnsi="Arial" w:cs="Arial"/>
                <w:sz w:val="18"/>
                <w:szCs w:val="18"/>
              </w:rPr>
              <w:t>emulace</w:t>
            </w:r>
          </w:p>
        </w:tc>
        <w:tc>
          <w:tcPr>
            <w:tcW w:w="3260" w:type="dxa"/>
            <w:vAlign w:val="center"/>
          </w:tcPr>
          <w:p w14:paraId="16E59C16" w14:textId="0EC060DA" w:rsidR="0085301A" w:rsidRPr="003A4A4F" w:rsidRDefault="00B64CCA" w:rsidP="00C202AA">
            <w:pPr>
              <w:rPr>
                <w:rFonts w:ascii="Arial" w:hAnsi="Arial" w:cs="Arial"/>
                <w:sz w:val="18"/>
                <w:szCs w:val="18"/>
              </w:rPr>
            </w:pPr>
            <w:r>
              <w:rPr>
                <w:rFonts w:ascii="Arial" w:hAnsi="Arial" w:cs="Arial"/>
                <w:sz w:val="18"/>
                <w:szCs w:val="18"/>
              </w:rPr>
              <w:t xml:space="preserve">Min. </w:t>
            </w:r>
            <w:r w:rsidR="0085301A" w:rsidRPr="003A4A4F">
              <w:rPr>
                <w:rFonts w:ascii="Arial" w:hAnsi="Arial" w:cs="Arial"/>
                <w:sz w:val="18"/>
                <w:szCs w:val="18"/>
              </w:rPr>
              <w:t xml:space="preserve">PCL5, PCL6, </w:t>
            </w:r>
            <w:proofErr w:type="spellStart"/>
            <w:r w:rsidR="0085301A" w:rsidRPr="003A4A4F">
              <w:rPr>
                <w:rFonts w:ascii="Arial" w:hAnsi="Arial" w:cs="Arial"/>
                <w:sz w:val="18"/>
                <w:szCs w:val="18"/>
              </w:rPr>
              <w:t>Postscript</w:t>
            </w:r>
            <w:proofErr w:type="spellEnd"/>
          </w:p>
        </w:tc>
        <w:tc>
          <w:tcPr>
            <w:tcW w:w="2835" w:type="dxa"/>
            <w:shd w:val="clear" w:color="auto" w:fill="FFFF00"/>
            <w:vAlign w:val="center"/>
          </w:tcPr>
          <w:p w14:paraId="16E59C17" w14:textId="5C33707F" w:rsidR="0085301A" w:rsidRPr="00BF13A9" w:rsidRDefault="005E1297" w:rsidP="00C202AA">
            <w:pPr>
              <w:rPr>
                <w:rFonts w:ascii="Arial" w:hAnsi="Arial" w:cs="Arial"/>
                <w:sz w:val="18"/>
                <w:szCs w:val="18"/>
              </w:rPr>
            </w:pPr>
            <w:r w:rsidRPr="00BF13A9">
              <w:rPr>
                <w:rFonts w:ascii="Arial" w:hAnsi="Arial" w:cs="Arial"/>
                <w:sz w:val="18"/>
                <w:szCs w:val="18"/>
              </w:rPr>
              <w:t xml:space="preserve">HP PCL 6, HP PCL 5c, emulace HP </w:t>
            </w:r>
            <w:proofErr w:type="spellStart"/>
            <w:r w:rsidRPr="00BF13A9">
              <w:rPr>
                <w:rFonts w:ascii="Arial" w:hAnsi="Arial" w:cs="Arial"/>
                <w:sz w:val="18"/>
                <w:szCs w:val="18"/>
              </w:rPr>
              <w:t>Postscript</w:t>
            </w:r>
            <w:proofErr w:type="spellEnd"/>
            <w:r w:rsidRPr="00BF13A9">
              <w:rPr>
                <w:rFonts w:ascii="Arial" w:hAnsi="Arial" w:cs="Arial"/>
                <w:sz w:val="18"/>
                <w:szCs w:val="18"/>
              </w:rPr>
              <w:t xml:space="preserve"> úrovně 3, nativní tisk PDF</w:t>
            </w:r>
          </w:p>
        </w:tc>
      </w:tr>
      <w:tr w:rsidR="0085301A" w:rsidRPr="003A4A4F" w14:paraId="16E59C1C" w14:textId="77777777" w:rsidTr="00B64CCA">
        <w:trPr>
          <w:trHeight w:val="567"/>
          <w:jc w:val="center"/>
        </w:trPr>
        <w:tc>
          <w:tcPr>
            <w:tcW w:w="2689" w:type="dxa"/>
            <w:shd w:val="clear" w:color="auto" w:fill="auto"/>
            <w:vAlign w:val="center"/>
          </w:tcPr>
          <w:p w14:paraId="16E59C19" w14:textId="77777777" w:rsidR="0085301A" w:rsidRPr="003A4A4F" w:rsidRDefault="0085301A" w:rsidP="00C202AA">
            <w:pPr>
              <w:rPr>
                <w:rFonts w:ascii="Arial" w:hAnsi="Arial" w:cs="Arial"/>
                <w:sz w:val="18"/>
                <w:szCs w:val="18"/>
              </w:rPr>
            </w:pPr>
            <w:r w:rsidRPr="003A4A4F">
              <w:rPr>
                <w:rFonts w:ascii="Arial" w:hAnsi="Arial" w:cs="Arial"/>
                <w:sz w:val="18"/>
                <w:szCs w:val="18"/>
              </w:rPr>
              <w:t>Vnitřní paměť RAM</w:t>
            </w:r>
          </w:p>
        </w:tc>
        <w:tc>
          <w:tcPr>
            <w:tcW w:w="3260" w:type="dxa"/>
            <w:shd w:val="clear" w:color="auto" w:fill="auto"/>
            <w:vAlign w:val="center"/>
          </w:tcPr>
          <w:p w14:paraId="16E59C1A" w14:textId="171EBE91" w:rsidR="0085301A" w:rsidRPr="003A4A4F" w:rsidRDefault="0085301A" w:rsidP="008C3C69">
            <w:pPr>
              <w:rPr>
                <w:rFonts w:ascii="Arial" w:hAnsi="Arial" w:cs="Arial"/>
                <w:sz w:val="18"/>
                <w:szCs w:val="18"/>
              </w:rPr>
            </w:pPr>
            <w:r w:rsidRPr="003A4A4F">
              <w:rPr>
                <w:rFonts w:ascii="Arial" w:hAnsi="Arial" w:cs="Arial"/>
                <w:sz w:val="18"/>
                <w:szCs w:val="18"/>
              </w:rPr>
              <w:t xml:space="preserve">Min. </w:t>
            </w:r>
            <w:r w:rsidR="008C3C69">
              <w:rPr>
                <w:rFonts w:ascii="Arial" w:hAnsi="Arial" w:cs="Arial"/>
                <w:sz w:val="18"/>
                <w:szCs w:val="18"/>
              </w:rPr>
              <w:t>1</w:t>
            </w:r>
            <w:r w:rsidRPr="003A4A4F">
              <w:rPr>
                <w:rFonts w:ascii="Arial" w:hAnsi="Arial" w:cs="Arial"/>
                <w:sz w:val="18"/>
                <w:szCs w:val="18"/>
              </w:rPr>
              <w:t xml:space="preserve"> GB</w:t>
            </w:r>
          </w:p>
        </w:tc>
        <w:tc>
          <w:tcPr>
            <w:tcW w:w="2835" w:type="dxa"/>
            <w:shd w:val="clear" w:color="auto" w:fill="FFFF00"/>
            <w:vAlign w:val="center"/>
          </w:tcPr>
          <w:p w14:paraId="16E59C1B" w14:textId="3C6F93ED" w:rsidR="0085301A" w:rsidRPr="00BF13A9" w:rsidRDefault="005E1297" w:rsidP="00C202AA">
            <w:pPr>
              <w:rPr>
                <w:rFonts w:ascii="Arial" w:hAnsi="Arial" w:cs="Arial"/>
                <w:sz w:val="18"/>
                <w:szCs w:val="18"/>
              </w:rPr>
            </w:pPr>
            <w:r w:rsidRPr="00BF13A9">
              <w:rPr>
                <w:rFonts w:ascii="Arial" w:hAnsi="Arial" w:cs="Arial"/>
                <w:sz w:val="18"/>
                <w:szCs w:val="18"/>
              </w:rPr>
              <w:t>2 GB</w:t>
            </w:r>
          </w:p>
        </w:tc>
      </w:tr>
      <w:tr w:rsidR="0085301A" w:rsidRPr="003A4A4F" w14:paraId="16E59C20" w14:textId="77777777" w:rsidTr="00B64CCA">
        <w:trPr>
          <w:trHeight w:val="567"/>
          <w:jc w:val="center"/>
        </w:trPr>
        <w:tc>
          <w:tcPr>
            <w:tcW w:w="2689" w:type="dxa"/>
            <w:vAlign w:val="center"/>
          </w:tcPr>
          <w:p w14:paraId="16E59C1D" w14:textId="77777777" w:rsidR="0085301A" w:rsidRPr="003A4A4F" w:rsidRDefault="0085301A" w:rsidP="00C202AA">
            <w:pPr>
              <w:rPr>
                <w:rFonts w:ascii="Arial" w:hAnsi="Arial" w:cs="Arial"/>
                <w:sz w:val="18"/>
                <w:szCs w:val="18"/>
              </w:rPr>
            </w:pPr>
            <w:r w:rsidRPr="003A4A4F">
              <w:rPr>
                <w:rFonts w:ascii="Arial" w:hAnsi="Arial" w:cs="Arial"/>
                <w:sz w:val="18"/>
                <w:szCs w:val="18"/>
              </w:rPr>
              <w:t>Automatický oboustranný tisk</w:t>
            </w:r>
          </w:p>
        </w:tc>
        <w:tc>
          <w:tcPr>
            <w:tcW w:w="3260" w:type="dxa"/>
            <w:vAlign w:val="center"/>
          </w:tcPr>
          <w:p w14:paraId="16E59C1E" w14:textId="77777777" w:rsidR="0085301A" w:rsidRPr="003A4A4F" w:rsidRDefault="0085301A" w:rsidP="00C202AA">
            <w:pPr>
              <w:rPr>
                <w:rFonts w:ascii="Arial" w:hAnsi="Arial" w:cs="Arial"/>
                <w:sz w:val="18"/>
                <w:szCs w:val="18"/>
              </w:rPr>
            </w:pPr>
            <w:r w:rsidRPr="003A4A4F">
              <w:rPr>
                <w:rFonts w:ascii="Arial" w:hAnsi="Arial" w:cs="Arial"/>
                <w:sz w:val="18"/>
                <w:szCs w:val="18"/>
              </w:rPr>
              <w:t>ANO, automatický duplex</w:t>
            </w:r>
          </w:p>
        </w:tc>
        <w:tc>
          <w:tcPr>
            <w:tcW w:w="2835" w:type="dxa"/>
            <w:shd w:val="clear" w:color="auto" w:fill="FFFF00"/>
            <w:vAlign w:val="center"/>
          </w:tcPr>
          <w:p w14:paraId="16E59C1F" w14:textId="1F8AB222" w:rsidR="0085301A" w:rsidRPr="00BF13A9" w:rsidRDefault="005E1297" w:rsidP="00C202AA">
            <w:pPr>
              <w:rPr>
                <w:rFonts w:ascii="Arial" w:hAnsi="Arial" w:cs="Arial"/>
                <w:sz w:val="18"/>
                <w:szCs w:val="18"/>
              </w:rPr>
            </w:pPr>
            <w:r w:rsidRPr="00BF13A9">
              <w:rPr>
                <w:rFonts w:ascii="Arial" w:hAnsi="Arial" w:cs="Arial"/>
                <w:sz w:val="18"/>
                <w:szCs w:val="18"/>
              </w:rPr>
              <w:t>ANO</w:t>
            </w:r>
          </w:p>
        </w:tc>
      </w:tr>
      <w:tr w:rsidR="0085301A" w:rsidRPr="003A4A4F" w14:paraId="16E59C24" w14:textId="77777777" w:rsidTr="00B64CCA">
        <w:trPr>
          <w:trHeight w:val="567"/>
          <w:jc w:val="center"/>
        </w:trPr>
        <w:tc>
          <w:tcPr>
            <w:tcW w:w="2689" w:type="dxa"/>
            <w:vAlign w:val="center"/>
          </w:tcPr>
          <w:p w14:paraId="16E59C21" w14:textId="77777777" w:rsidR="0085301A" w:rsidRPr="003A4A4F" w:rsidRDefault="0085301A" w:rsidP="00C202AA">
            <w:pPr>
              <w:rPr>
                <w:rFonts w:ascii="Arial" w:hAnsi="Arial" w:cs="Arial"/>
                <w:sz w:val="18"/>
                <w:szCs w:val="18"/>
              </w:rPr>
            </w:pPr>
            <w:r w:rsidRPr="003A4A4F">
              <w:rPr>
                <w:rFonts w:ascii="Arial" w:hAnsi="Arial" w:cs="Arial"/>
                <w:sz w:val="18"/>
                <w:szCs w:val="18"/>
              </w:rPr>
              <w:t>Tisková média</w:t>
            </w:r>
          </w:p>
        </w:tc>
        <w:tc>
          <w:tcPr>
            <w:tcW w:w="3260" w:type="dxa"/>
            <w:vAlign w:val="center"/>
          </w:tcPr>
          <w:p w14:paraId="16E59C22" w14:textId="77777777" w:rsidR="0085301A" w:rsidRPr="003A4A4F" w:rsidRDefault="0085301A" w:rsidP="00C202AA">
            <w:pPr>
              <w:rPr>
                <w:rFonts w:ascii="Arial" w:hAnsi="Arial" w:cs="Arial"/>
                <w:sz w:val="18"/>
                <w:szCs w:val="18"/>
              </w:rPr>
            </w:pPr>
            <w:r w:rsidRPr="003A4A4F">
              <w:rPr>
                <w:rFonts w:ascii="Arial" w:hAnsi="Arial" w:cs="Arial"/>
                <w:sz w:val="18"/>
                <w:szCs w:val="18"/>
              </w:rPr>
              <w:t>Běžný papír, obálky, štítky</w:t>
            </w:r>
          </w:p>
        </w:tc>
        <w:tc>
          <w:tcPr>
            <w:tcW w:w="2835" w:type="dxa"/>
            <w:shd w:val="clear" w:color="auto" w:fill="FFFF00"/>
            <w:vAlign w:val="center"/>
          </w:tcPr>
          <w:p w14:paraId="16E59C23" w14:textId="26E07D52" w:rsidR="0085301A" w:rsidRPr="00BF13A9" w:rsidRDefault="005E1297" w:rsidP="00C202AA">
            <w:pPr>
              <w:rPr>
                <w:rFonts w:ascii="Arial" w:hAnsi="Arial" w:cs="Arial"/>
                <w:sz w:val="18"/>
                <w:szCs w:val="18"/>
              </w:rPr>
            </w:pPr>
            <w:r w:rsidRPr="00BF13A9">
              <w:rPr>
                <w:rFonts w:ascii="Arial" w:hAnsi="Arial" w:cs="Arial"/>
                <w:sz w:val="18"/>
                <w:szCs w:val="18"/>
              </w:rPr>
              <w:t>ANO</w:t>
            </w:r>
          </w:p>
        </w:tc>
      </w:tr>
      <w:tr w:rsidR="0085301A" w:rsidRPr="003A4A4F" w14:paraId="16E59C28" w14:textId="77777777" w:rsidTr="00B64CCA">
        <w:trPr>
          <w:trHeight w:val="567"/>
          <w:jc w:val="center"/>
        </w:trPr>
        <w:tc>
          <w:tcPr>
            <w:tcW w:w="2689" w:type="dxa"/>
            <w:vAlign w:val="center"/>
          </w:tcPr>
          <w:p w14:paraId="16E59C25" w14:textId="77777777" w:rsidR="0085301A" w:rsidRPr="003A4A4F" w:rsidRDefault="0085301A" w:rsidP="00C202AA">
            <w:pPr>
              <w:rPr>
                <w:rFonts w:ascii="Arial" w:hAnsi="Arial" w:cs="Arial"/>
                <w:sz w:val="18"/>
                <w:szCs w:val="18"/>
              </w:rPr>
            </w:pPr>
            <w:r w:rsidRPr="003A4A4F">
              <w:rPr>
                <w:rFonts w:ascii="Arial" w:hAnsi="Arial" w:cs="Arial"/>
                <w:sz w:val="18"/>
                <w:szCs w:val="18"/>
              </w:rPr>
              <w:t>Formát tiskových medií</w:t>
            </w:r>
          </w:p>
        </w:tc>
        <w:tc>
          <w:tcPr>
            <w:tcW w:w="3260" w:type="dxa"/>
            <w:vAlign w:val="center"/>
          </w:tcPr>
          <w:p w14:paraId="16E59C26" w14:textId="77777777" w:rsidR="0085301A" w:rsidRPr="003A4A4F" w:rsidRDefault="0085301A" w:rsidP="00C202AA">
            <w:pPr>
              <w:rPr>
                <w:rFonts w:ascii="Arial" w:hAnsi="Arial" w:cs="Arial"/>
                <w:sz w:val="18"/>
                <w:szCs w:val="18"/>
              </w:rPr>
            </w:pPr>
            <w:r w:rsidRPr="003A4A4F">
              <w:rPr>
                <w:rFonts w:ascii="Arial" w:hAnsi="Arial" w:cs="Arial"/>
                <w:sz w:val="18"/>
                <w:szCs w:val="18"/>
              </w:rPr>
              <w:t>Min. A4 a menší</w:t>
            </w:r>
          </w:p>
        </w:tc>
        <w:tc>
          <w:tcPr>
            <w:tcW w:w="2835" w:type="dxa"/>
            <w:shd w:val="clear" w:color="auto" w:fill="FFFF00"/>
            <w:vAlign w:val="center"/>
          </w:tcPr>
          <w:p w14:paraId="16E59C27" w14:textId="0D348AC2" w:rsidR="0085301A" w:rsidRPr="00BF13A9" w:rsidRDefault="005E1297" w:rsidP="00C202AA">
            <w:pPr>
              <w:rPr>
                <w:rFonts w:ascii="Arial" w:hAnsi="Arial" w:cs="Arial"/>
                <w:sz w:val="18"/>
                <w:szCs w:val="18"/>
              </w:rPr>
            </w:pPr>
            <w:r w:rsidRPr="00BF13A9">
              <w:rPr>
                <w:rFonts w:ascii="Arial" w:hAnsi="Arial" w:cs="Arial"/>
                <w:sz w:val="18"/>
                <w:szCs w:val="18"/>
              </w:rPr>
              <w:t>ANO</w:t>
            </w:r>
          </w:p>
        </w:tc>
      </w:tr>
      <w:tr w:rsidR="0085301A" w:rsidRPr="003A4A4F" w14:paraId="16E59C2C" w14:textId="77777777" w:rsidTr="00B64CCA">
        <w:trPr>
          <w:trHeight w:val="567"/>
          <w:jc w:val="center"/>
        </w:trPr>
        <w:tc>
          <w:tcPr>
            <w:tcW w:w="2689" w:type="dxa"/>
            <w:vAlign w:val="center"/>
          </w:tcPr>
          <w:p w14:paraId="16E59C29" w14:textId="77777777" w:rsidR="0085301A" w:rsidRPr="003A4A4F" w:rsidRDefault="0085301A" w:rsidP="00C202AA">
            <w:pPr>
              <w:rPr>
                <w:rFonts w:ascii="Arial" w:hAnsi="Arial" w:cs="Arial"/>
                <w:sz w:val="18"/>
                <w:szCs w:val="18"/>
              </w:rPr>
            </w:pPr>
            <w:r w:rsidRPr="003A4A4F">
              <w:rPr>
                <w:rFonts w:ascii="Arial" w:hAnsi="Arial" w:cs="Arial"/>
                <w:sz w:val="18"/>
                <w:szCs w:val="18"/>
              </w:rPr>
              <w:t>Počet vstupních zásobníků</w:t>
            </w:r>
          </w:p>
        </w:tc>
        <w:tc>
          <w:tcPr>
            <w:tcW w:w="3260" w:type="dxa"/>
            <w:vAlign w:val="center"/>
          </w:tcPr>
          <w:p w14:paraId="16E59C2A"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Min. 2 </w:t>
            </w:r>
          </w:p>
        </w:tc>
        <w:tc>
          <w:tcPr>
            <w:tcW w:w="2835" w:type="dxa"/>
            <w:shd w:val="clear" w:color="auto" w:fill="FFFF00"/>
            <w:vAlign w:val="center"/>
          </w:tcPr>
          <w:p w14:paraId="16E59C2B" w14:textId="33BBF165" w:rsidR="0085301A" w:rsidRPr="00BF13A9" w:rsidRDefault="005E1297" w:rsidP="00C202AA">
            <w:pPr>
              <w:rPr>
                <w:rFonts w:ascii="Arial" w:hAnsi="Arial" w:cs="Arial"/>
                <w:sz w:val="18"/>
                <w:szCs w:val="18"/>
              </w:rPr>
            </w:pPr>
            <w:r w:rsidRPr="00BF13A9">
              <w:rPr>
                <w:rFonts w:ascii="Arial" w:hAnsi="Arial" w:cs="Arial"/>
                <w:sz w:val="18"/>
                <w:szCs w:val="18"/>
              </w:rPr>
              <w:t>2</w:t>
            </w:r>
          </w:p>
        </w:tc>
      </w:tr>
      <w:tr w:rsidR="0085301A" w:rsidRPr="003A4A4F" w14:paraId="16E59C30" w14:textId="77777777" w:rsidTr="00B64CCA">
        <w:trPr>
          <w:trHeight w:val="567"/>
          <w:jc w:val="center"/>
        </w:trPr>
        <w:tc>
          <w:tcPr>
            <w:tcW w:w="2689" w:type="dxa"/>
            <w:vAlign w:val="center"/>
          </w:tcPr>
          <w:p w14:paraId="16E59C2D" w14:textId="77777777" w:rsidR="0085301A" w:rsidRPr="003A4A4F" w:rsidRDefault="0085301A" w:rsidP="00C202AA">
            <w:pPr>
              <w:ind w:left="-14"/>
              <w:rPr>
                <w:rFonts w:ascii="Arial" w:hAnsi="Arial" w:cs="Arial"/>
                <w:sz w:val="18"/>
                <w:szCs w:val="18"/>
              </w:rPr>
            </w:pPr>
            <w:r w:rsidRPr="003A4A4F">
              <w:rPr>
                <w:rFonts w:ascii="Arial" w:hAnsi="Arial" w:cs="Arial"/>
                <w:sz w:val="18"/>
                <w:szCs w:val="18"/>
              </w:rPr>
              <w:t>Celková kapacita vstupních zásobníků papíru</w:t>
            </w:r>
          </w:p>
        </w:tc>
        <w:tc>
          <w:tcPr>
            <w:tcW w:w="3260" w:type="dxa"/>
            <w:vAlign w:val="center"/>
          </w:tcPr>
          <w:p w14:paraId="16E59C2E" w14:textId="77777777" w:rsidR="0085301A" w:rsidRPr="003A4A4F" w:rsidRDefault="0085301A" w:rsidP="00C202AA">
            <w:pPr>
              <w:rPr>
                <w:rFonts w:ascii="Arial" w:hAnsi="Arial" w:cs="Arial"/>
                <w:sz w:val="18"/>
                <w:szCs w:val="18"/>
              </w:rPr>
            </w:pPr>
            <w:r w:rsidRPr="003A4A4F">
              <w:rPr>
                <w:rFonts w:ascii="Arial" w:hAnsi="Arial" w:cs="Arial"/>
                <w:sz w:val="18"/>
                <w:szCs w:val="18"/>
              </w:rPr>
              <w:t>Min. 500 listů</w:t>
            </w:r>
          </w:p>
        </w:tc>
        <w:tc>
          <w:tcPr>
            <w:tcW w:w="2835" w:type="dxa"/>
            <w:shd w:val="clear" w:color="auto" w:fill="FFFF00"/>
            <w:vAlign w:val="center"/>
          </w:tcPr>
          <w:p w14:paraId="16E59C2F" w14:textId="4C287D04" w:rsidR="0085301A" w:rsidRPr="00BF13A9" w:rsidRDefault="005E1297" w:rsidP="00C202AA">
            <w:pPr>
              <w:rPr>
                <w:rFonts w:ascii="Arial" w:hAnsi="Arial" w:cs="Arial"/>
                <w:sz w:val="18"/>
                <w:szCs w:val="18"/>
              </w:rPr>
            </w:pPr>
            <w:r w:rsidRPr="00BF13A9">
              <w:rPr>
                <w:rFonts w:ascii="Arial" w:hAnsi="Arial" w:cs="Arial"/>
                <w:sz w:val="18"/>
                <w:szCs w:val="18"/>
              </w:rPr>
              <w:t>550 listů</w:t>
            </w:r>
          </w:p>
        </w:tc>
      </w:tr>
      <w:tr w:rsidR="0085301A" w:rsidRPr="003A4A4F" w14:paraId="16E59C35" w14:textId="77777777" w:rsidTr="00B64CCA">
        <w:trPr>
          <w:trHeight w:val="567"/>
          <w:jc w:val="center"/>
        </w:trPr>
        <w:tc>
          <w:tcPr>
            <w:tcW w:w="2689" w:type="dxa"/>
            <w:tcBorders>
              <w:bottom w:val="single" w:sz="4" w:space="0" w:color="auto"/>
            </w:tcBorders>
            <w:vAlign w:val="center"/>
          </w:tcPr>
          <w:p w14:paraId="16E59C31" w14:textId="77777777" w:rsidR="0085301A" w:rsidRPr="003A4A4F" w:rsidRDefault="0085301A" w:rsidP="00C202AA">
            <w:pPr>
              <w:ind w:left="-14"/>
              <w:rPr>
                <w:rFonts w:ascii="Arial" w:hAnsi="Arial" w:cs="Arial"/>
                <w:sz w:val="18"/>
                <w:szCs w:val="18"/>
              </w:rPr>
            </w:pPr>
            <w:r w:rsidRPr="003A4A4F">
              <w:rPr>
                <w:rFonts w:ascii="Arial" w:hAnsi="Arial" w:cs="Arial"/>
                <w:sz w:val="18"/>
                <w:szCs w:val="18"/>
              </w:rPr>
              <w:t>Připojení přes LAN</w:t>
            </w:r>
          </w:p>
        </w:tc>
        <w:tc>
          <w:tcPr>
            <w:tcW w:w="3260" w:type="dxa"/>
            <w:tcBorders>
              <w:bottom w:val="single" w:sz="4" w:space="0" w:color="auto"/>
            </w:tcBorders>
            <w:vAlign w:val="center"/>
          </w:tcPr>
          <w:p w14:paraId="16E59C32"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Vestavěný síťový modul </w:t>
            </w:r>
            <w:proofErr w:type="spellStart"/>
            <w:r w:rsidRPr="003A4A4F">
              <w:rPr>
                <w:rFonts w:ascii="Arial" w:hAnsi="Arial" w:cs="Arial"/>
                <w:sz w:val="18"/>
                <w:szCs w:val="18"/>
              </w:rPr>
              <w:t>Ethernet</w:t>
            </w:r>
            <w:proofErr w:type="spellEnd"/>
            <w:r w:rsidRPr="003A4A4F">
              <w:rPr>
                <w:rFonts w:ascii="Arial" w:hAnsi="Arial" w:cs="Arial"/>
                <w:sz w:val="18"/>
                <w:szCs w:val="18"/>
              </w:rPr>
              <w:t xml:space="preserve"> 10/100 Base-TX , podpora IPv6</w:t>
            </w:r>
          </w:p>
          <w:p w14:paraId="16E59C33" w14:textId="7379C591" w:rsidR="0085301A" w:rsidRPr="003A4A4F" w:rsidRDefault="0085301A" w:rsidP="00C202AA">
            <w:pPr>
              <w:rPr>
                <w:rFonts w:ascii="Arial" w:hAnsi="Arial" w:cs="Arial"/>
                <w:sz w:val="18"/>
                <w:szCs w:val="18"/>
              </w:rPr>
            </w:pPr>
            <w:r w:rsidRPr="003A4A4F">
              <w:rPr>
                <w:rFonts w:ascii="Arial" w:hAnsi="Arial" w:cs="Arial"/>
                <w:sz w:val="18"/>
                <w:szCs w:val="18"/>
              </w:rPr>
              <w:t>Konektor RJ-45</w:t>
            </w:r>
            <w:r w:rsidR="00BE590B">
              <w:rPr>
                <w:rFonts w:ascii="Arial" w:hAnsi="Arial" w:cs="Arial"/>
                <w:sz w:val="18"/>
                <w:szCs w:val="18"/>
              </w:rPr>
              <w:t>, 802.1x</w:t>
            </w:r>
          </w:p>
        </w:tc>
        <w:tc>
          <w:tcPr>
            <w:tcW w:w="2835" w:type="dxa"/>
            <w:tcBorders>
              <w:bottom w:val="single" w:sz="4" w:space="0" w:color="auto"/>
            </w:tcBorders>
            <w:shd w:val="clear" w:color="auto" w:fill="FFFF00"/>
            <w:vAlign w:val="center"/>
          </w:tcPr>
          <w:p w14:paraId="16E59C34" w14:textId="4850EDAD" w:rsidR="0085301A" w:rsidRPr="00BF13A9" w:rsidRDefault="005E1297" w:rsidP="00C202AA">
            <w:pPr>
              <w:rPr>
                <w:rFonts w:ascii="Arial" w:hAnsi="Arial" w:cs="Arial"/>
                <w:sz w:val="18"/>
                <w:szCs w:val="18"/>
              </w:rPr>
            </w:pPr>
            <w:r w:rsidRPr="00BF13A9">
              <w:rPr>
                <w:rFonts w:ascii="Arial" w:hAnsi="Arial" w:cs="Arial"/>
                <w:sz w:val="18"/>
                <w:szCs w:val="18"/>
              </w:rPr>
              <w:t>ANO</w:t>
            </w:r>
          </w:p>
        </w:tc>
      </w:tr>
      <w:tr w:rsidR="0085301A" w:rsidRPr="003A4A4F" w14:paraId="16E59C39" w14:textId="77777777" w:rsidTr="00B64CCA">
        <w:trPr>
          <w:trHeight w:val="567"/>
          <w:jc w:val="center"/>
        </w:trPr>
        <w:tc>
          <w:tcPr>
            <w:tcW w:w="2689" w:type="dxa"/>
            <w:tcBorders>
              <w:bottom w:val="single" w:sz="4" w:space="0" w:color="auto"/>
            </w:tcBorders>
            <w:shd w:val="clear" w:color="auto" w:fill="auto"/>
            <w:vAlign w:val="center"/>
          </w:tcPr>
          <w:p w14:paraId="16E59C36" w14:textId="77777777" w:rsidR="0085301A" w:rsidRPr="003A4A4F" w:rsidRDefault="0085301A" w:rsidP="00C202AA">
            <w:pPr>
              <w:rPr>
                <w:rFonts w:ascii="Arial" w:hAnsi="Arial" w:cs="Arial"/>
                <w:sz w:val="18"/>
                <w:szCs w:val="18"/>
              </w:rPr>
            </w:pPr>
            <w:r w:rsidRPr="003A4A4F">
              <w:rPr>
                <w:rFonts w:ascii="Arial" w:hAnsi="Arial" w:cs="Arial"/>
                <w:sz w:val="18"/>
                <w:szCs w:val="18"/>
              </w:rPr>
              <w:t>Zabezpečení tisku</w:t>
            </w:r>
          </w:p>
        </w:tc>
        <w:tc>
          <w:tcPr>
            <w:tcW w:w="3260" w:type="dxa"/>
            <w:tcBorders>
              <w:bottom w:val="single" w:sz="4" w:space="0" w:color="auto"/>
            </w:tcBorders>
            <w:shd w:val="clear" w:color="auto" w:fill="auto"/>
            <w:vAlign w:val="center"/>
          </w:tcPr>
          <w:p w14:paraId="16E59C37" w14:textId="55C7B02B" w:rsidR="0085301A" w:rsidRPr="003A4A4F" w:rsidRDefault="006672D1" w:rsidP="00B95D50">
            <w:pPr>
              <w:rPr>
                <w:rFonts w:ascii="Arial" w:hAnsi="Arial" w:cs="Arial"/>
                <w:sz w:val="18"/>
                <w:szCs w:val="18"/>
              </w:rPr>
            </w:pPr>
            <w:r w:rsidRPr="003A4A4F">
              <w:rPr>
                <w:rFonts w:ascii="Arial" w:hAnsi="Arial" w:cs="Arial"/>
                <w:sz w:val="18"/>
                <w:szCs w:val="18"/>
              </w:rPr>
              <w:t xml:space="preserve">Schopnost uživatele zabezpečit tiskovou úlohu </w:t>
            </w:r>
            <w:proofErr w:type="spellStart"/>
            <w:r w:rsidRPr="003A4A4F">
              <w:rPr>
                <w:rFonts w:ascii="Arial" w:hAnsi="Arial" w:cs="Arial"/>
                <w:sz w:val="18"/>
                <w:szCs w:val="18"/>
              </w:rPr>
              <w:t>PINem</w:t>
            </w:r>
            <w:proofErr w:type="spellEnd"/>
            <w:r w:rsidRPr="003A4A4F">
              <w:rPr>
                <w:rFonts w:ascii="Arial" w:hAnsi="Arial" w:cs="Arial"/>
                <w:sz w:val="18"/>
                <w:szCs w:val="18"/>
              </w:rPr>
              <w:t xml:space="preserve"> tak, že před vytištěním z tiskárny bude muset uživatel tento PIN zadat na ovládacím panelu zařízení, kapacita úložiště úloh min. </w:t>
            </w:r>
            <w:r w:rsidR="003405EC">
              <w:rPr>
                <w:rFonts w:ascii="Arial" w:hAnsi="Arial" w:cs="Arial"/>
                <w:sz w:val="18"/>
                <w:szCs w:val="18"/>
              </w:rPr>
              <w:t xml:space="preserve">256 </w:t>
            </w:r>
            <w:r w:rsidR="00B95D50">
              <w:rPr>
                <w:rFonts w:ascii="Arial" w:hAnsi="Arial" w:cs="Arial"/>
                <w:sz w:val="18"/>
                <w:szCs w:val="18"/>
              </w:rPr>
              <w:t>GB</w:t>
            </w:r>
          </w:p>
        </w:tc>
        <w:tc>
          <w:tcPr>
            <w:tcW w:w="2835" w:type="dxa"/>
            <w:tcBorders>
              <w:bottom w:val="single" w:sz="4" w:space="0" w:color="auto"/>
            </w:tcBorders>
            <w:shd w:val="clear" w:color="auto" w:fill="FFFF00"/>
            <w:vAlign w:val="center"/>
          </w:tcPr>
          <w:p w14:paraId="16E59C38" w14:textId="63BADCEA" w:rsidR="0085301A" w:rsidRPr="00BF13A9" w:rsidRDefault="005E1297" w:rsidP="00C202AA">
            <w:pPr>
              <w:rPr>
                <w:rFonts w:ascii="Arial" w:hAnsi="Arial" w:cs="Arial"/>
                <w:sz w:val="18"/>
                <w:szCs w:val="18"/>
              </w:rPr>
            </w:pPr>
            <w:r w:rsidRPr="00BF13A9">
              <w:rPr>
                <w:rFonts w:ascii="Arial" w:hAnsi="Arial" w:cs="Arial"/>
                <w:sz w:val="18"/>
                <w:szCs w:val="18"/>
              </w:rPr>
              <w:t>ANO</w:t>
            </w:r>
          </w:p>
        </w:tc>
      </w:tr>
      <w:tr w:rsidR="00B64CCA" w:rsidRPr="003A4A4F" w14:paraId="0F5B7123" w14:textId="77777777" w:rsidTr="006C6E1E">
        <w:trPr>
          <w:trHeight w:val="567"/>
          <w:jc w:val="center"/>
        </w:trPr>
        <w:tc>
          <w:tcPr>
            <w:tcW w:w="2689" w:type="dxa"/>
            <w:tcBorders>
              <w:bottom w:val="single" w:sz="4" w:space="0" w:color="auto"/>
            </w:tcBorders>
            <w:shd w:val="clear" w:color="auto" w:fill="auto"/>
            <w:vAlign w:val="center"/>
          </w:tcPr>
          <w:p w14:paraId="674071FE" w14:textId="290BE71C" w:rsidR="00B64CCA" w:rsidRPr="003A4A4F" w:rsidRDefault="00B64CCA" w:rsidP="00C202AA">
            <w:pPr>
              <w:rPr>
                <w:rFonts w:ascii="Arial" w:hAnsi="Arial" w:cs="Arial"/>
                <w:sz w:val="18"/>
                <w:szCs w:val="18"/>
              </w:rPr>
            </w:pPr>
            <w:r w:rsidRPr="00B64CCA">
              <w:rPr>
                <w:rFonts w:ascii="Arial" w:hAnsi="Arial" w:cs="Arial"/>
                <w:sz w:val="18"/>
                <w:szCs w:val="18"/>
              </w:rPr>
              <w:t>Možnost dovybavení RFID čtečkou pro identifikaci uživatele</w:t>
            </w:r>
          </w:p>
        </w:tc>
        <w:tc>
          <w:tcPr>
            <w:tcW w:w="3260" w:type="dxa"/>
            <w:tcBorders>
              <w:bottom w:val="single" w:sz="4" w:space="0" w:color="auto"/>
            </w:tcBorders>
            <w:shd w:val="clear" w:color="auto" w:fill="auto"/>
            <w:vAlign w:val="center"/>
          </w:tcPr>
          <w:p w14:paraId="2E62026E" w14:textId="757A859A" w:rsidR="00B64CCA" w:rsidRPr="003A4A4F" w:rsidRDefault="00412090" w:rsidP="006672D1">
            <w:pPr>
              <w:rPr>
                <w:rFonts w:ascii="Arial" w:hAnsi="Arial" w:cs="Arial"/>
                <w:sz w:val="18"/>
                <w:szCs w:val="18"/>
              </w:rPr>
            </w:pPr>
            <w:r w:rsidRPr="002805F3">
              <w:rPr>
                <w:rFonts w:ascii="Arial" w:hAnsi="Arial" w:cs="Arial"/>
                <w:sz w:val="18"/>
                <w:szCs w:val="18"/>
              </w:rPr>
              <w:t>Zařízení musí být vybaveno chráněným prostorem pro umístění čtečky (pro eliminaci pravděpodobnosti odlomení, poškození nebo zcizení čtečky), pokud je box pro umístění RFID čtečky externí, musí být pevně spojen se zařízením a musí se jednat o originální a výrobcem doporučené příslušenství</w:t>
            </w:r>
            <w:r>
              <w:rPr>
                <w:rFonts w:ascii="Arial" w:hAnsi="Arial" w:cs="Arial"/>
                <w:sz w:val="18"/>
                <w:szCs w:val="18"/>
              </w:rPr>
              <w:t>.</w:t>
            </w:r>
          </w:p>
        </w:tc>
        <w:tc>
          <w:tcPr>
            <w:tcW w:w="2835" w:type="dxa"/>
            <w:tcBorders>
              <w:bottom w:val="single" w:sz="4" w:space="0" w:color="auto"/>
            </w:tcBorders>
            <w:shd w:val="clear" w:color="auto" w:fill="FFFF00"/>
            <w:vAlign w:val="center"/>
          </w:tcPr>
          <w:p w14:paraId="0103F1AF" w14:textId="17A41C54" w:rsidR="00B64CCA" w:rsidRPr="00BF13A9" w:rsidRDefault="00EB1B77" w:rsidP="00C202AA">
            <w:pPr>
              <w:rPr>
                <w:rFonts w:ascii="Arial" w:hAnsi="Arial" w:cs="Arial"/>
                <w:sz w:val="18"/>
                <w:szCs w:val="18"/>
              </w:rPr>
            </w:pPr>
            <w:r w:rsidRPr="00BF13A9">
              <w:rPr>
                <w:rFonts w:ascii="Arial" w:hAnsi="Arial" w:cs="Arial"/>
                <w:sz w:val="18"/>
                <w:szCs w:val="18"/>
              </w:rPr>
              <w:t xml:space="preserve">ANO, </w:t>
            </w:r>
            <w:r w:rsidR="00A878F7" w:rsidRPr="00BF13A9">
              <w:rPr>
                <w:rFonts w:ascii="Arial" w:hAnsi="Arial" w:cs="Arial"/>
                <w:sz w:val="18"/>
                <w:szCs w:val="18"/>
              </w:rPr>
              <w:t>z</w:t>
            </w:r>
            <w:r w:rsidRPr="00BF13A9">
              <w:rPr>
                <w:rFonts w:ascii="Arial" w:hAnsi="Arial" w:cs="Arial"/>
                <w:sz w:val="18"/>
                <w:szCs w:val="18"/>
              </w:rPr>
              <w:t xml:space="preserve">ařízení je vybaveno chráněným prostorem Hardware </w:t>
            </w:r>
            <w:proofErr w:type="spellStart"/>
            <w:r w:rsidRPr="00BF13A9">
              <w:rPr>
                <w:rFonts w:ascii="Arial" w:hAnsi="Arial" w:cs="Arial"/>
                <w:sz w:val="18"/>
                <w:szCs w:val="18"/>
              </w:rPr>
              <w:t>Intergration</w:t>
            </w:r>
            <w:proofErr w:type="spellEnd"/>
            <w:r w:rsidRPr="00BF13A9">
              <w:rPr>
                <w:rFonts w:ascii="Arial" w:hAnsi="Arial" w:cs="Arial"/>
                <w:sz w:val="18"/>
                <w:szCs w:val="18"/>
              </w:rPr>
              <w:t xml:space="preserve"> </w:t>
            </w:r>
            <w:proofErr w:type="spellStart"/>
            <w:r w:rsidRPr="00BF13A9">
              <w:rPr>
                <w:rFonts w:ascii="Arial" w:hAnsi="Arial" w:cs="Arial"/>
                <w:sz w:val="18"/>
                <w:szCs w:val="18"/>
              </w:rPr>
              <w:t>Pocket</w:t>
            </w:r>
            <w:proofErr w:type="spellEnd"/>
            <w:r w:rsidRPr="00BF13A9">
              <w:rPr>
                <w:rFonts w:ascii="Arial" w:hAnsi="Arial" w:cs="Arial"/>
                <w:sz w:val="18"/>
                <w:szCs w:val="18"/>
              </w:rPr>
              <w:t xml:space="preserve"> pro umístění a připojení čtečky.</w:t>
            </w:r>
          </w:p>
        </w:tc>
      </w:tr>
      <w:tr w:rsidR="0047715F" w:rsidRPr="003A4A4F" w14:paraId="16E59C3D" w14:textId="77777777" w:rsidTr="005A62DA">
        <w:trPr>
          <w:trHeight w:val="567"/>
          <w:jc w:val="center"/>
        </w:trPr>
        <w:tc>
          <w:tcPr>
            <w:tcW w:w="8784" w:type="dxa"/>
            <w:gridSpan w:val="3"/>
            <w:tcBorders>
              <w:right w:val="single" w:sz="4" w:space="0" w:color="auto"/>
            </w:tcBorders>
            <w:vAlign w:val="center"/>
          </w:tcPr>
          <w:p w14:paraId="16E59C3C" w14:textId="331019D0" w:rsidR="0047715F" w:rsidRPr="003A4A4F" w:rsidRDefault="0047715F" w:rsidP="00C202AA">
            <w:pPr>
              <w:ind w:left="-14"/>
              <w:rPr>
                <w:rFonts w:ascii="Arial" w:hAnsi="Arial" w:cs="Arial"/>
                <w:b/>
                <w:sz w:val="18"/>
                <w:szCs w:val="18"/>
                <w:u w:val="single"/>
              </w:rPr>
            </w:pPr>
            <w:r w:rsidRPr="003A4A4F">
              <w:rPr>
                <w:rFonts w:ascii="Arial" w:hAnsi="Arial" w:cs="Arial"/>
                <w:b/>
                <w:sz w:val="18"/>
                <w:szCs w:val="18"/>
                <w:u w:val="single"/>
              </w:rPr>
              <w:lastRenderedPageBreak/>
              <w:t>Kopírování</w:t>
            </w:r>
          </w:p>
        </w:tc>
      </w:tr>
      <w:tr w:rsidR="0085301A" w:rsidRPr="003A4A4F" w14:paraId="16E59C41" w14:textId="77777777" w:rsidTr="00B64CCA">
        <w:trPr>
          <w:trHeight w:val="567"/>
          <w:jc w:val="center"/>
        </w:trPr>
        <w:tc>
          <w:tcPr>
            <w:tcW w:w="2689" w:type="dxa"/>
            <w:vAlign w:val="center"/>
          </w:tcPr>
          <w:p w14:paraId="16E59C3E" w14:textId="77777777" w:rsidR="0085301A" w:rsidRPr="003A4A4F" w:rsidRDefault="0085301A" w:rsidP="00C202AA">
            <w:pPr>
              <w:ind w:left="-14"/>
              <w:rPr>
                <w:rFonts w:ascii="Arial" w:hAnsi="Arial" w:cs="Arial"/>
                <w:sz w:val="18"/>
                <w:szCs w:val="18"/>
              </w:rPr>
            </w:pPr>
            <w:r w:rsidRPr="003A4A4F">
              <w:rPr>
                <w:rFonts w:ascii="Arial" w:hAnsi="Arial" w:cs="Arial"/>
                <w:sz w:val="18"/>
                <w:szCs w:val="18"/>
              </w:rPr>
              <w:t>Technologie</w:t>
            </w:r>
          </w:p>
        </w:tc>
        <w:tc>
          <w:tcPr>
            <w:tcW w:w="3260" w:type="dxa"/>
            <w:vAlign w:val="center"/>
          </w:tcPr>
          <w:p w14:paraId="16E59C3F" w14:textId="259F8D4B" w:rsidR="0085301A" w:rsidRPr="003A4A4F" w:rsidRDefault="008831FE" w:rsidP="00C202AA">
            <w:pPr>
              <w:rPr>
                <w:rFonts w:ascii="Arial" w:hAnsi="Arial" w:cs="Arial"/>
                <w:sz w:val="18"/>
                <w:szCs w:val="18"/>
              </w:rPr>
            </w:pPr>
            <w:r w:rsidRPr="003A4A4F">
              <w:rPr>
                <w:rFonts w:ascii="Arial" w:hAnsi="Arial" w:cs="Arial"/>
                <w:sz w:val="18"/>
                <w:szCs w:val="18"/>
              </w:rPr>
              <w:t>Monochromatické,</w:t>
            </w:r>
            <w:r>
              <w:rPr>
                <w:rFonts w:ascii="Arial" w:hAnsi="Arial" w:cs="Arial"/>
                <w:sz w:val="18"/>
                <w:szCs w:val="18"/>
              </w:rPr>
              <w:t xml:space="preserve"> </w:t>
            </w:r>
            <w:r w:rsidRPr="003A4A4F">
              <w:rPr>
                <w:rFonts w:ascii="Arial" w:hAnsi="Arial" w:cs="Arial"/>
                <w:sz w:val="18"/>
                <w:szCs w:val="18"/>
              </w:rPr>
              <w:t>barevné</w:t>
            </w:r>
            <w:r w:rsidR="0085301A" w:rsidRPr="003A4A4F">
              <w:rPr>
                <w:rFonts w:ascii="Arial" w:hAnsi="Arial" w:cs="Arial"/>
                <w:sz w:val="18"/>
                <w:szCs w:val="18"/>
              </w:rPr>
              <w:t xml:space="preserve"> kopírování</w:t>
            </w:r>
          </w:p>
        </w:tc>
        <w:tc>
          <w:tcPr>
            <w:tcW w:w="2835" w:type="dxa"/>
            <w:shd w:val="clear" w:color="auto" w:fill="FFFF00"/>
            <w:vAlign w:val="center"/>
          </w:tcPr>
          <w:p w14:paraId="16E59C40" w14:textId="12B9D966" w:rsidR="0085301A" w:rsidRPr="00BF13A9" w:rsidRDefault="005E1297" w:rsidP="00C202AA">
            <w:pPr>
              <w:rPr>
                <w:rFonts w:ascii="Arial" w:hAnsi="Arial" w:cs="Arial"/>
                <w:sz w:val="18"/>
                <w:szCs w:val="18"/>
              </w:rPr>
            </w:pPr>
            <w:r w:rsidRPr="00BF13A9">
              <w:rPr>
                <w:rFonts w:ascii="Arial" w:hAnsi="Arial" w:cs="Arial"/>
                <w:sz w:val="18"/>
                <w:szCs w:val="18"/>
              </w:rPr>
              <w:t>ANO</w:t>
            </w:r>
          </w:p>
        </w:tc>
      </w:tr>
      <w:tr w:rsidR="0085301A" w:rsidRPr="003A4A4F" w14:paraId="16E59C45" w14:textId="77777777" w:rsidTr="00B64CCA">
        <w:trPr>
          <w:trHeight w:val="567"/>
          <w:jc w:val="center"/>
        </w:trPr>
        <w:tc>
          <w:tcPr>
            <w:tcW w:w="2689" w:type="dxa"/>
            <w:vAlign w:val="center"/>
          </w:tcPr>
          <w:p w14:paraId="16E59C42" w14:textId="77777777" w:rsidR="0085301A" w:rsidRPr="003A4A4F" w:rsidRDefault="0085301A" w:rsidP="00C202AA">
            <w:pPr>
              <w:ind w:left="-14"/>
              <w:rPr>
                <w:rFonts w:ascii="Arial" w:hAnsi="Arial" w:cs="Arial"/>
                <w:sz w:val="18"/>
                <w:szCs w:val="18"/>
              </w:rPr>
            </w:pPr>
            <w:r w:rsidRPr="003A4A4F">
              <w:rPr>
                <w:rFonts w:ascii="Arial" w:hAnsi="Arial" w:cs="Arial"/>
                <w:sz w:val="18"/>
                <w:szCs w:val="18"/>
              </w:rPr>
              <w:t>Možnosti zvětšování/zmenšování</w:t>
            </w:r>
          </w:p>
        </w:tc>
        <w:tc>
          <w:tcPr>
            <w:tcW w:w="3260" w:type="dxa"/>
            <w:vAlign w:val="center"/>
          </w:tcPr>
          <w:p w14:paraId="16E59C43" w14:textId="0BCA8E00" w:rsidR="0085301A" w:rsidRPr="003A4A4F" w:rsidRDefault="008831FE" w:rsidP="00C202AA">
            <w:pPr>
              <w:rPr>
                <w:rFonts w:ascii="Arial" w:hAnsi="Arial" w:cs="Arial"/>
                <w:sz w:val="18"/>
                <w:szCs w:val="18"/>
              </w:rPr>
            </w:pPr>
            <w:r w:rsidRPr="003A4A4F">
              <w:rPr>
                <w:rFonts w:ascii="Arial" w:hAnsi="Arial" w:cs="Arial"/>
                <w:sz w:val="18"/>
                <w:szCs w:val="18"/>
              </w:rPr>
              <w:t>30</w:t>
            </w:r>
            <w:r>
              <w:rPr>
                <w:rFonts w:ascii="Arial" w:hAnsi="Arial" w:cs="Arial"/>
                <w:sz w:val="18"/>
                <w:szCs w:val="18"/>
              </w:rPr>
              <w:t>%</w:t>
            </w:r>
            <w:r w:rsidRPr="003A4A4F">
              <w:rPr>
                <w:rFonts w:ascii="Arial" w:hAnsi="Arial" w:cs="Arial"/>
                <w:sz w:val="18"/>
                <w:szCs w:val="18"/>
              </w:rPr>
              <w:t>-300%</w:t>
            </w:r>
          </w:p>
        </w:tc>
        <w:tc>
          <w:tcPr>
            <w:tcW w:w="2835" w:type="dxa"/>
            <w:shd w:val="clear" w:color="auto" w:fill="FFFF00"/>
            <w:vAlign w:val="center"/>
          </w:tcPr>
          <w:p w14:paraId="16E59C44" w14:textId="14A59CCF" w:rsidR="0085301A" w:rsidRPr="00BF13A9" w:rsidRDefault="005E1297" w:rsidP="00C202AA">
            <w:pPr>
              <w:rPr>
                <w:rFonts w:ascii="Arial" w:hAnsi="Arial" w:cs="Arial"/>
                <w:sz w:val="18"/>
                <w:szCs w:val="18"/>
              </w:rPr>
            </w:pPr>
            <w:r w:rsidRPr="00BF13A9">
              <w:rPr>
                <w:rFonts w:ascii="Arial" w:hAnsi="Arial" w:cs="Arial"/>
                <w:sz w:val="18"/>
                <w:szCs w:val="18"/>
              </w:rPr>
              <w:t>25 až 400 %</w:t>
            </w:r>
          </w:p>
        </w:tc>
      </w:tr>
      <w:tr w:rsidR="0085301A" w:rsidRPr="003A4A4F" w14:paraId="16E59C49" w14:textId="77777777" w:rsidTr="00B64CCA">
        <w:trPr>
          <w:trHeight w:val="567"/>
          <w:jc w:val="center"/>
        </w:trPr>
        <w:tc>
          <w:tcPr>
            <w:tcW w:w="2689" w:type="dxa"/>
            <w:vAlign w:val="center"/>
          </w:tcPr>
          <w:p w14:paraId="16E59C46" w14:textId="77777777" w:rsidR="0085301A" w:rsidRPr="003A4A4F" w:rsidRDefault="0085301A" w:rsidP="00C202AA">
            <w:pPr>
              <w:ind w:left="-14"/>
              <w:rPr>
                <w:rFonts w:ascii="Arial" w:hAnsi="Arial" w:cs="Arial"/>
                <w:sz w:val="18"/>
                <w:szCs w:val="18"/>
              </w:rPr>
            </w:pPr>
            <w:r w:rsidRPr="003A4A4F">
              <w:rPr>
                <w:rFonts w:ascii="Arial" w:hAnsi="Arial" w:cs="Arial"/>
                <w:sz w:val="18"/>
                <w:szCs w:val="18"/>
              </w:rPr>
              <w:t>Automatický podavač dokumentů</w:t>
            </w:r>
          </w:p>
        </w:tc>
        <w:tc>
          <w:tcPr>
            <w:tcW w:w="3260" w:type="dxa"/>
            <w:vAlign w:val="center"/>
          </w:tcPr>
          <w:p w14:paraId="16E59C47" w14:textId="6A924FBA" w:rsidR="0085301A" w:rsidRPr="003A4A4F" w:rsidRDefault="00052D5A" w:rsidP="00C202AA">
            <w:pPr>
              <w:rPr>
                <w:rFonts w:ascii="Arial" w:hAnsi="Arial" w:cs="Arial"/>
                <w:sz w:val="18"/>
                <w:szCs w:val="18"/>
              </w:rPr>
            </w:pPr>
            <w:r w:rsidRPr="003A4A4F">
              <w:rPr>
                <w:rFonts w:ascii="Arial" w:hAnsi="Arial" w:cs="Arial"/>
                <w:sz w:val="18"/>
                <w:szCs w:val="18"/>
              </w:rPr>
              <w:t>ANO</w:t>
            </w:r>
          </w:p>
        </w:tc>
        <w:tc>
          <w:tcPr>
            <w:tcW w:w="2835" w:type="dxa"/>
            <w:shd w:val="clear" w:color="auto" w:fill="FFFF00"/>
            <w:vAlign w:val="center"/>
          </w:tcPr>
          <w:p w14:paraId="16E59C48" w14:textId="307D7F5A" w:rsidR="0085301A" w:rsidRPr="00BF13A9" w:rsidRDefault="005E1297" w:rsidP="00C202AA">
            <w:pPr>
              <w:rPr>
                <w:rFonts w:ascii="Arial" w:hAnsi="Arial" w:cs="Arial"/>
                <w:sz w:val="18"/>
                <w:szCs w:val="18"/>
              </w:rPr>
            </w:pPr>
            <w:r w:rsidRPr="00BF13A9">
              <w:rPr>
                <w:rFonts w:ascii="Arial" w:hAnsi="Arial" w:cs="Arial"/>
                <w:sz w:val="18"/>
                <w:szCs w:val="18"/>
              </w:rPr>
              <w:t>ANO</w:t>
            </w:r>
          </w:p>
        </w:tc>
      </w:tr>
      <w:tr w:rsidR="0085301A" w:rsidRPr="003A4A4F" w14:paraId="16E59C4D" w14:textId="77777777" w:rsidTr="00B64CCA">
        <w:trPr>
          <w:trHeight w:val="567"/>
          <w:jc w:val="center"/>
        </w:trPr>
        <w:tc>
          <w:tcPr>
            <w:tcW w:w="2689" w:type="dxa"/>
            <w:shd w:val="clear" w:color="auto" w:fill="auto"/>
            <w:vAlign w:val="center"/>
          </w:tcPr>
          <w:p w14:paraId="16E59C4A" w14:textId="77777777" w:rsidR="0085301A" w:rsidRPr="003A4A4F" w:rsidRDefault="0085301A" w:rsidP="00C202AA">
            <w:pPr>
              <w:ind w:left="-14"/>
              <w:rPr>
                <w:rFonts w:ascii="Arial" w:hAnsi="Arial" w:cs="Arial"/>
                <w:sz w:val="18"/>
                <w:szCs w:val="18"/>
              </w:rPr>
            </w:pPr>
            <w:r w:rsidRPr="003A4A4F">
              <w:rPr>
                <w:rFonts w:ascii="Arial" w:hAnsi="Arial" w:cs="Arial"/>
                <w:sz w:val="18"/>
                <w:szCs w:val="18"/>
              </w:rPr>
              <w:t>Plochý skener</w:t>
            </w:r>
          </w:p>
        </w:tc>
        <w:tc>
          <w:tcPr>
            <w:tcW w:w="3260" w:type="dxa"/>
            <w:shd w:val="clear" w:color="auto" w:fill="auto"/>
            <w:vAlign w:val="center"/>
          </w:tcPr>
          <w:p w14:paraId="16E59C4B" w14:textId="2C4DA7BB" w:rsidR="0085301A" w:rsidRPr="003A4A4F" w:rsidRDefault="00052D5A" w:rsidP="00C202AA">
            <w:pPr>
              <w:rPr>
                <w:rFonts w:ascii="Arial" w:hAnsi="Arial" w:cs="Arial"/>
                <w:sz w:val="18"/>
                <w:szCs w:val="18"/>
              </w:rPr>
            </w:pPr>
            <w:r w:rsidRPr="003A4A4F">
              <w:rPr>
                <w:rFonts w:ascii="Arial" w:hAnsi="Arial" w:cs="Arial"/>
                <w:sz w:val="18"/>
                <w:szCs w:val="18"/>
              </w:rPr>
              <w:t>ANO</w:t>
            </w:r>
          </w:p>
        </w:tc>
        <w:tc>
          <w:tcPr>
            <w:tcW w:w="2835" w:type="dxa"/>
            <w:shd w:val="clear" w:color="auto" w:fill="FFFF00"/>
            <w:vAlign w:val="center"/>
          </w:tcPr>
          <w:p w14:paraId="16E59C4C" w14:textId="598B647A" w:rsidR="0085301A" w:rsidRPr="00BF13A9" w:rsidRDefault="005E1297" w:rsidP="00C202AA">
            <w:pPr>
              <w:rPr>
                <w:rFonts w:ascii="Arial" w:hAnsi="Arial" w:cs="Arial"/>
                <w:sz w:val="18"/>
                <w:szCs w:val="18"/>
              </w:rPr>
            </w:pPr>
            <w:r w:rsidRPr="00BF13A9">
              <w:rPr>
                <w:rFonts w:ascii="Arial" w:hAnsi="Arial" w:cs="Arial"/>
                <w:sz w:val="18"/>
                <w:szCs w:val="18"/>
              </w:rPr>
              <w:t>ANO</w:t>
            </w:r>
          </w:p>
        </w:tc>
      </w:tr>
      <w:tr w:rsidR="0085301A" w:rsidRPr="003A4A4F" w14:paraId="16E59C51" w14:textId="77777777" w:rsidTr="00B64CCA">
        <w:trPr>
          <w:trHeight w:val="567"/>
          <w:jc w:val="center"/>
        </w:trPr>
        <w:tc>
          <w:tcPr>
            <w:tcW w:w="2689" w:type="dxa"/>
            <w:tcBorders>
              <w:bottom w:val="single" w:sz="4" w:space="0" w:color="auto"/>
            </w:tcBorders>
            <w:shd w:val="clear" w:color="auto" w:fill="auto"/>
            <w:vAlign w:val="center"/>
          </w:tcPr>
          <w:p w14:paraId="16E59C4E" w14:textId="77777777" w:rsidR="0085301A" w:rsidRPr="003A4A4F" w:rsidRDefault="0085301A" w:rsidP="00C202AA">
            <w:pPr>
              <w:ind w:left="-14"/>
              <w:rPr>
                <w:rFonts w:ascii="Arial" w:hAnsi="Arial" w:cs="Arial"/>
                <w:sz w:val="18"/>
                <w:szCs w:val="18"/>
              </w:rPr>
            </w:pPr>
            <w:r w:rsidRPr="003A4A4F">
              <w:rPr>
                <w:rFonts w:ascii="Arial" w:hAnsi="Arial" w:cs="Arial"/>
                <w:sz w:val="18"/>
                <w:szCs w:val="18"/>
              </w:rPr>
              <w:t>Jednoprůchodové oboustranné kopírování</w:t>
            </w:r>
          </w:p>
        </w:tc>
        <w:tc>
          <w:tcPr>
            <w:tcW w:w="3260" w:type="dxa"/>
            <w:tcBorders>
              <w:bottom w:val="single" w:sz="4" w:space="0" w:color="auto"/>
            </w:tcBorders>
            <w:shd w:val="clear" w:color="auto" w:fill="auto"/>
            <w:vAlign w:val="center"/>
          </w:tcPr>
          <w:p w14:paraId="16E59C4F" w14:textId="40ED7944" w:rsidR="0085301A" w:rsidRPr="003A4A4F" w:rsidRDefault="00052D5A" w:rsidP="00C202AA">
            <w:pPr>
              <w:rPr>
                <w:rFonts w:ascii="Arial" w:hAnsi="Arial" w:cs="Arial"/>
                <w:sz w:val="18"/>
                <w:szCs w:val="18"/>
              </w:rPr>
            </w:pPr>
            <w:r w:rsidRPr="003A4A4F">
              <w:rPr>
                <w:rFonts w:ascii="Arial" w:hAnsi="Arial" w:cs="Arial"/>
                <w:sz w:val="18"/>
                <w:szCs w:val="18"/>
              </w:rPr>
              <w:t>ANO</w:t>
            </w:r>
          </w:p>
        </w:tc>
        <w:tc>
          <w:tcPr>
            <w:tcW w:w="2835" w:type="dxa"/>
            <w:tcBorders>
              <w:bottom w:val="single" w:sz="4" w:space="0" w:color="auto"/>
            </w:tcBorders>
            <w:shd w:val="clear" w:color="auto" w:fill="FFFF00"/>
            <w:vAlign w:val="center"/>
          </w:tcPr>
          <w:p w14:paraId="16E59C50" w14:textId="539A92C8" w:rsidR="0085301A" w:rsidRPr="00BF13A9" w:rsidRDefault="005E1297" w:rsidP="00C202AA">
            <w:pPr>
              <w:rPr>
                <w:rFonts w:ascii="Arial" w:hAnsi="Arial" w:cs="Arial"/>
                <w:sz w:val="18"/>
                <w:szCs w:val="18"/>
              </w:rPr>
            </w:pPr>
            <w:r w:rsidRPr="00BF13A9">
              <w:rPr>
                <w:rFonts w:ascii="Arial" w:hAnsi="Arial" w:cs="Arial"/>
                <w:sz w:val="18"/>
                <w:szCs w:val="18"/>
              </w:rPr>
              <w:t>ANO</w:t>
            </w:r>
          </w:p>
        </w:tc>
      </w:tr>
      <w:tr w:rsidR="0047715F" w:rsidRPr="003A4A4F" w14:paraId="16E59C54" w14:textId="77777777" w:rsidTr="005A62DA">
        <w:trPr>
          <w:trHeight w:val="567"/>
          <w:jc w:val="center"/>
        </w:trPr>
        <w:tc>
          <w:tcPr>
            <w:tcW w:w="8784" w:type="dxa"/>
            <w:gridSpan w:val="3"/>
            <w:tcBorders>
              <w:right w:val="single" w:sz="4" w:space="0" w:color="auto"/>
            </w:tcBorders>
            <w:vAlign w:val="center"/>
          </w:tcPr>
          <w:p w14:paraId="16E59C53" w14:textId="2CEE4A40" w:rsidR="0047715F" w:rsidRPr="003A4A4F" w:rsidRDefault="0047715F" w:rsidP="00C202AA">
            <w:pPr>
              <w:ind w:left="-14"/>
              <w:rPr>
                <w:rFonts w:ascii="Arial" w:hAnsi="Arial" w:cs="Arial"/>
                <w:sz w:val="18"/>
                <w:szCs w:val="18"/>
              </w:rPr>
            </w:pPr>
            <w:r w:rsidRPr="003A4A4F">
              <w:rPr>
                <w:rFonts w:ascii="Arial" w:hAnsi="Arial" w:cs="Arial"/>
                <w:b/>
                <w:sz w:val="18"/>
                <w:szCs w:val="18"/>
                <w:u w:val="single"/>
              </w:rPr>
              <w:t xml:space="preserve">Skenování </w:t>
            </w:r>
          </w:p>
        </w:tc>
      </w:tr>
      <w:tr w:rsidR="0085301A" w:rsidRPr="003A4A4F" w14:paraId="16E59C58" w14:textId="77777777" w:rsidTr="00B64CCA">
        <w:trPr>
          <w:trHeight w:val="567"/>
          <w:jc w:val="center"/>
        </w:trPr>
        <w:tc>
          <w:tcPr>
            <w:tcW w:w="2689" w:type="dxa"/>
            <w:vAlign w:val="center"/>
          </w:tcPr>
          <w:p w14:paraId="16E59C55" w14:textId="77777777" w:rsidR="0085301A" w:rsidRPr="003A4A4F" w:rsidRDefault="0085301A" w:rsidP="00C202AA">
            <w:pPr>
              <w:rPr>
                <w:rFonts w:ascii="Arial" w:hAnsi="Arial" w:cs="Arial"/>
                <w:sz w:val="18"/>
                <w:szCs w:val="18"/>
              </w:rPr>
            </w:pPr>
            <w:r w:rsidRPr="003A4A4F">
              <w:rPr>
                <w:rFonts w:ascii="Arial" w:hAnsi="Arial" w:cs="Arial"/>
                <w:sz w:val="18"/>
                <w:szCs w:val="18"/>
              </w:rPr>
              <w:t>Barevné skenování</w:t>
            </w:r>
          </w:p>
        </w:tc>
        <w:tc>
          <w:tcPr>
            <w:tcW w:w="3260" w:type="dxa"/>
            <w:vAlign w:val="center"/>
          </w:tcPr>
          <w:p w14:paraId="16E59C56" w14:textId="702FFB66" w:rsidR="0085301A" w:rsidRPr="003A4A4F" w:rsidRDefault="00052D5A" w:rsidP="00C202AA">
            <w:pPr>
              <w:rPr>
                <w:rFonts w:ascii="Arial" w:hAnsi="Arial" w:cs="Arial"/>
                <w:sz w:val="18"/>
                <w:szCs w:val="18"/>
              </w:rPr>
            </w:pPr>
            <w:r w:rsidRPr="003A4A4F">
              <w:rPr>
                <w:rFonts w:ascii="Arial" w:hAnsi="Arial" w:cs="Arial"/>
                <w:sz w:val="18"/>
                <w:szCs w:val="18"/>
              </w:rPr>
              <w:t>ANO</w:t>
            </w:r>
          </w:p>
        </w:tc>
        <w:tc>
          <w:tcPr>
            <w:tcW w:w="2835" w:type="dxa"/>
            <w:shd w:val="clear" w:color="auto" w:fill="FFFF00"/>
            <w:vAlign w:val="center"/>
          </w:tcPr>
          <w:p w14:paraId="16E59C57" w14:textId="6BFDE329" w:rsidR="0085301A" w:rsidRPr="00BF13A9" w:rsidRDefault="005E1297" w:rsidP="00C202AA">
            <w:pPr>
              <w:ind w:left="-14"/>
              <w:rPr>
                <w:rFonts w:ascii="Arial" w:hAnsi="Arial" w:cs="Arial"/>
                <w:sz w:val="18"/>
                <w:szCs w:val="18"/>
              </w:rPr>
            </w:pPr>
            <w:r w:rsidRPr="00BF13A9">
              <w:rPr>
                <w:rFonts w:ascii="Arial" w:hAnsi="Arial" w:cs="Arial"/>
                <w:sz w:val="18"/>
                <w:szCs w:val="18"/>
              </w:rPr>
              <w:t>ANO</w:t>
            </w:r>
          </w:p>
        </w:tc>
      </w:tr>
      <w:tr w:rsidR="0085301A" w:rsidRPr="003A4A4F" w14:paraId="16E59C5C" w14:textId="77777777" w:rsidTr="00B64CCA">
        <w:trPr>
          <w:trHeight w:val="567"/>
          <w:jc w:val="center"/>
        </w:trPr>
        <w:tc>
          <w:tcPr>
            <w:tcW w:w="2689" w:type="dxa"/>
            <w:shd w:val="clear" w:color="auto" w:fill="auto"/>
            <w:vAlign w:val="center"/>
          </w:tcPr>
          <w:p w14:paraId="16E59C59" w14:textId="77777777" w:rsidR="0085301A" w:rsidRPr="003A4A4F" w:rsidRDefault="0085301A" w:rsidP="00C202AA">
            <w:pPr>
              <w:rPr>
                <w:rFonts w:ascii="Arial" w:hAnsi="Arial" w:cs="Arial"/>
                <w:sz w:val="18"/>
                <w:szCs w:val="18"/>
              </w:rPr>
            </w:pPr>
            <w:r w:rsidRPr="003A4A4F">
              <w:rPr>
                <w:rFonts w:ascii="Arial" w:hAnsi="Arial" w:cs="Arial"/>
                <w:sz w:val="18"/>
                <w:szCs w:val="18"/>
              </w:rPr>
              <w:t>Rychlost skenování</w:t>
            </w:r>
          </w:p>
        </w:tc>
        <w:tc>
          <w:tcPr>
            <w:tcW w:w="3260" w:type="dxa"/>
            <w:shd w:val="clear" w:color="auto" w:fill="auto"/>
            <w:vAlign w:val="center"/>
          </w:tcPr>
          <w:p w14:paraId="16E59C5A" w14:textId="2EC3482F" w:rsidR="0085301A" w:rsidRPr="003A4A4F" w:rsidRDefault="008831FE" w:rsidP="00575D6B">
            <w:pPr>
              <w:ind w:left="21"/>
              <w:rPr>
                <w:rFonts w:ascii="Arial" w:hAnsi="Arial" w:cs="Arial"/>
                <w:sz w:val="18"/>
                <w:szCs w:val="18"/>
              </w:rPr>
            </w:pPr>
            <w:r w:rsidRPr="003A4A4F">
              <w:rPr>
                <w:rFonts w:ascii="Arial" w:hAnsi="Arial" w:cs="Arial"/>
                <w:sz w:val="18"/>
                <w:szCs w:val="18"/>
              </w:rPr>
              <w:t xml:space="preserve">Min. </w:t>
            </w:r>
            <w:r>
              <w:rPr>
                <w:rFonts w:ascii="Arial" w:hAnsi="Arial" w:cs="Arial"/>
                <w:sz w:val="18"/>
                <w:szCs w:val="18"/>
              </w:rPr>
              <w:t>3</w:t>
            </w:r>
            <w:r w:rsidR="00575D6B">
              <w:rPr>
                <w:rFonts w:ascii="Arial" w:hAnsi="Arial" w:cs="Arial"/>
                <w:sz w:val="18"/>
                <w:szCs w:val="18"/>
              </w:rPr>
              <w:t>0</w:t>
            </w:r>
            <w:r w:rsidRPr="003A4A4F">
              <w:rPr>
                <w:rFonts w:ascii="Arial" w:hAnsi="Arial" w:cs="Arial"/>
                <w:sz w:val="18"/>
                <w:szCs w:val="18"/>
              </w:rPr>
              <w:t xml:space="preserve"> </w:t>
            </w:r>
            <w:r>
              <w:rPr>
                <w:rFonts w:ascii="Arial" w:hAnsi="Arial" w:cs="Arial"/>
                <w:sz w:val="18"/>
                <w:szCs w:val="18"/>
              </w:rPr>
              <w:t>stran</w:t>
            </w:r>
            <w:r w:rsidRPr="003A4A4F">
              <w:rPr>
                <w:rFonts w:ascii="Arial" w:hAnsi="Arial" w:cs="Arial"/>
                <w:sz w:val="18"/>
                <w:szCs w:val="18"/>
              </w:rPr>
              <w:t xml:space="preserve"> za min. </w:t>
            </w:r>
            <w:r w:rsidR="00DD77AE">
              <w:rPr>
                <w:rFonts w:ascii="Arial" w:hAnsi="Arial" w:cs="Arial"/>
                <w:sz w:val="18"/>
                <w:szCs w:val="18"/>
              </w:rPr>
              <w:t xml:space="preserve">jednostranně barevně </w:t>
            </w:r>
          </w:p>
        </w:tc>
        <w:tc>
          <w:tcPr>
            <w:tcW w:w="2835" w:type="dxa"/>
            <w:shd w:val="clear" w:color="auto" w:fill="FFFF00"/>
            <w:vAlign w:val="center"/>
          </w:tcPr>
          <w:p w14:paraId="16E59C5B" w14:textId="08CAE9D9" w:rsidR="0085301A" w:rsidRPr="00BF13A9" w:rsidRDefault="005E1297" w:rsidP="00C202AA">
            <w:pPr>
              <w:ind w:left="-14"/>
              <w:rPr>
                <w:rFonts w:ascii="Arial" w:hAnsi="Arial" w:cs="Arial"/>
                <w:sz w:val="18"/>
                <w:szCs w:val="18"/>
              </w:rPr>
            </w:pPr>
            <w:r w:rsidRPr="00BF13A9">
              <w:rPr>
                <w:rFonts w:ascii="Arial" w:hAnsi="Arial" w:cs="Arial"/>
                <w:sz w:val="18"/>
                <w:szCs w:val="18"/>
              </w:rPr>
              <w:t>40 stran za min. jednostranně barevně</w:t>
            </w:r>
          </w:p>
        </w:tc>
      </w:tr>
      <w:tr w:rsidR="0085301A" w:rsidRPr="003A4A4F" w14:paraId="16E59C60" w14:textId="77777777" w:rsidTr="00B64CCA">
        <w:trPr>
          <w:trHeight w:val="567"/>
          <w:jc w:val="center"/>
        </w:trPr>
        <w:tc>
          <w:tcPr>
            <w:tcW w:w="2689" w:type="dxa"/>
            <w:vAlign w:val="center"/>
          </w:tcPr>
          <w:p w14:paraId="16E59C5D" w14:textId="77777777" w:rsidR="0085301A" w:rsidRPr="003A4A4F" w:rsidRDefault="0085301A" w:rsidP="00C202AA">
            <w:pPr>
              <w:rPr>
                <w:rFonts w:ascii="Arial" w:hAnsi="Arial" w:cs="Arial"/>
                <w:sz w:val="18"/>
                <w:szCs w:val="18"/>
              </w:rPr>
            </w:pPr>
            <w:r w:rsidRPr="003A4A4F">
              <w:rPr>
                <w:rFonts w:ascii="Arial" w:hAnsi="Arial" w:cs="Arial"/>
                <w:sz w:val="18"/>
                <w:szCs w:val="18"/>
              </w:rPr>
              <w:t>Podpora síťového skenování</w:t>
            </w:r>
          </w:p>
        </w:tc>
        <w:tc>
          <w:tcPr>
            <w:tcW w:w="3260" w:type="dxa"/>
            <w:vAlign w:val="center"/>
          </w:tcPr>
          <w:p w14:paraId="16E59C5E" w14:textId="77777777" w:rsidR="0085301A" w:rsidRPr="003A4A4F" w:rsidRDefault="0085301A" w:rsidP="00C202AA">
            <w:pPr>
              <w:ind w:left="21"/>
              <w:rPr>
                <w:rFonts w:ascii="Arial" w:hAnsi="Arial" w:cs="Arial"/>
                <w:sz w:val="18"/>
                <w:szCs w:val="18"/>
              </w:rPr>
            </w:pPr>
            <w:r w:rsidRPr="003A4A4F">
              <w:rPr>
                <w:rFonts w:ascii="Arial" w:hAnsi="Arial" w:cs="Arial"/>
                <w:sz w:val="18"/>
                <w:szCs w:val="18"/>
              </w:rPr>
              <w:t xml:space="preserve">Schopnost skenování do pracovních stanic uživatelů přes síťové rozhraní </w:t>
            </w:r>
          </w:p>
        </w:tc>
        <w:tc>
          <w:tcPr>
            <w:tcW w:w="2835" w:type="dxa"/>
            <w:shd w:val="clear" w:color="auto" w:fill="FFFF00"/>
            <w:vAlign w:val="center"/>
          </w:tcPr>
          <w:p w14:paraId="16E59C5F" w14:textId="6B79F0DD" w:rsidR="0085301A" w:rsidRPr="00BF13A9" w:rsidRDefault="005E1297" w:rsidP="00C202AA">
            <w:pPr>
              <w:ind w:left="-14"/>
              <w:rPr>
                <w:rFonts w:ascii="Arial" w:hAnsi="Arial" w:cs="Arial"/>
                <w:sz w:val="18"/>
                <w:szCs w:val="18"/>
              </w:rPr>
            </w:pPr>
            <w:r w:rsidRPr="00BF13A9">
              <w:rPr>
                <w:rFonts w:ascii="Arial" w:hAnsi="Arial" w:cs="Arial"/>
                <w:sz w:val="18"/>
                <w:szCs w:val="18"/>
              </w:rPr>
              <w:t>ANO</w:t>
            </w:r>
          </w:p>
        </w:tc>
      </w:tr>
      <w:tr w:rsidR="0085301A" w:rsidRPr="003A4A4F" w14:paraId="16E59C64" w14:textId="77777777" w:rsidTr="00B64CCA">
        <w:trPr>
          <w:trHeight w:val="567"/>
          <w:jc w:val="center"/>
        </w:trPr>
        <w:tc>
          <w:tcPr>
            <w:tcW w:w="2689" w:type="dxa"/>
            <w:vAlign w:val="center"/>
          </w:tcPr>
          <w:p w14:paraId="16E59C61" w14:textId="77777777" w:rsidR="0085301A" w:rsidRPr="003A4A4F" w:rsidRDefault="0085301A" w:rsidP="00C202AA">
            <w:pPr>
              <w:rPr>
                <w:rFonts w:ascii="Arial" w:hAnsi="Arial" w:cs="Arial"/>
                <w:sz w:val="18"/>
                <w:szCs w:val="18"/>
              </w:rPr>
            </w:pPr>
            <w:r w:rsidRPr="003A4A4F">
              <w:rPr>
                <w:rFonts w:ascii="Arial" w:hAnsi="Arial" w:cs="Arial"/>
                <w:sz w:val="18"/>
                <w:szCs w:val="18"/>
              </w:rPr>
              <w:t>Odesílání do e-mailu</w:t>
            </w:r>
          </w:p>
        </w:tc>
        <w:tc>
          <w:tcPr>
            <w:tcW w:w="3260" w:type="dxa"/>
            <w:vAlign w:val="center"/>
          </w:tcPr>
          <w:p w14:paraId="16E59C62" w14:textId="77777777" w:rsidR="0085301A" w:rsidRPr="003A4A4F" w:rsidRDefault="0085301A" w:rsidP="00C202AA">
            <w:pPr>
              <w:rPr>
                <w:rFonts w:ascii="Arial" w:hAnsi="Arial" w:cs="Arial"/>
                <w:sz w:val="18"/>
                <w:szCs w:val="18"/>
              </w:rPr>
            </w:pPr>
            <w:r w:rsidRPr="003A4A4F">
              <w:rPr>
                <w:rFonts w:ascii="Arial" w:hAnsi="Arial" w:cs="Arial"/>
                <w:sz w:val="18"/>
                <w:szCs w:val="18"/>
              </w:rPr>
              <w:t>Přímo ze zařízení prostřednictvím SMTP</w:t>
            </w:r>
          </w:p>
        </w:tc>
        <w:tc>
          <w:tcPr>
            <w:tcW w:w="2835" w:type="dxa"/>
            <w:shd w:val="clear" w:color="auto" w:fill="FFFF00"/>
            <w:vAlign w:val="center"/>
          </w:tcPr>
          <w:p w14:paraId="16E59C63" w14:textId="401A2F9E" w:rsidR="0085301A" w:rsidRPr="00BF13A9" w:rsidRDefault="005E1297" w:rsidP="00C202AA">
            <w:pPr>
              <w:ind w:left="-14"/>
              <w:rPr>
                <w:rFonts w:ascii="Arial" w:hAnsi="Arial" w:cs="Arial"/>
                <w:sz w:val="18"/>
                <w:szCs w:val="18"/>
              </w:rPr>
            </w:pPr>
            <w:r w:rsidRPr="00BF13A9">
              <w:rPr>
                <w:rFonts w:ascii="Arial" w:hAnsi="Arial" w:cs="Arial"/>
                <w:sz w:val="18"/>
                <w:szCs w:val="18"/>
              </w:rPr>
              <w:t>ANO</w:t>
            </w:r>
          </w:p>
        </w:tc>
      </w:tr>
      <w:tr w:rsidR="0085301A" w:rsidRPr="003A4A4F" w14:paraId="16E59C68" w14:textId="77777777" w:rsidTr="00B64CCA">
        <w:trPr>
          <w:trHeight w:val="567"/>
          <w:jc w:val="center"/>
        </w:trPr>
        <w:tc>
          <w:tcPr>
            <w:tcW w:w="2689" w:type="dxa"/>
            <w:vAlign w:val="center"/>
          </w:tcPr>
          <w:p w14:paraId="16E59C65" w14:textId="77777777" w:rsidR="0085301A" w:rsidRPr="003A4A4F" w:rsidRDefault="0085301A" w:rsidP="00C202AA">
            <w:pPr>
              <w:rPr>
                <w:rFonts w:ascii="Arial" w:hAnsi="Arial" w:cs="Arial"/>
                <w:sz w:val="18"/>
                <w:szCs w:val="18"/>
              </w:rPr>
            </w:pPr>
            <w:r w:rsidRPr="003A4A4F">
              <w:rPr>
                <w:rFonts w:ascii="Arial" w:hAnsi="Arial" w:cs="Arial"/>
                <w:sz w:val="18"/>
                <w:szCs w:val="18"/>
              </w:rPr>
              <w:t>Odesílání do souborových adresářů</w:t>
            </w:r>
          </w:p>
        </w:tc>
        <w:tc>
          <w:tcPr>
            <w:tcW w:w="3260" w:type="dxa"/>
            <w:vAlign w:val="center"/>
          </w:tcPr>
          <w:p w14:paraId="16E59C66" w14:textId="77777777" w:rsidR="0085301A" w:rsidRPr="003A4A4F" w:rsidRDefault="0085301A" w:rsidP="00C202AA">
            <w:pPr>
              <w:rPr>
                <w:rFonts w:ascii="Arial" w:hAnsi="Arial" w:cs="Arial"/>
                <w:sz w:val="18"/>
                <w:szCs w:val="18"/>
              </w:rPr>
            </w:pPr>
            <w:r w:rsidRPr="003A4A4F">
              <w:rPr>
                <w:rFonts w:ascii="Arial" w:hAnsi="Arial" w:cs="Arial"/>
                <w:sz w:val="18"/>
                <w:szCs w:val="18"/>
              </w:rPr>
              <w:t>Přímo ze zařízení prostřednictvím SMB protokolu</w:t>
            </w:r>
          </w:p>
        </w:tc>
        <w:tc>
          <w:tcPr>
            <w:tcW w:w="2835" w:type="dxa"/>
            <w:shd w:val="clear" w:color="auto" w:fill="FFFF00"/>
            <w:vAlign w:val="center"/>
          </w:tcPr>
          <w:p w14:paraId="16E59C67" w14:textId="47A19870" w:rsidR="0085301A" w:rsidRPr="00BF13A9" w:rsidRDefault="005E1297" w:rsidP="00C202AA">
            <w:pPr>
              <w:rPr>
                <w:rFonts w:ascii="Arial" w:hAnsi="Arial" w:cs="Arial"/>
                <w:sz w:val="18"/>
                <w:szCs w:val="18"/>
              </w:rPr>
            </w:pPr>
            <w:r w:rsidRPr="00BF13A9">
              <w:rPr>
                <w:rFonts w:ascii="Arial" w:hAnsi="Arial" w:cs="Arial"/>
                <w:sz w:val="18"/>
                <w:szCs w:val="18"/>
              </w:rPr>
              <w:t>ANO</w:t>
            </w:r>
          </w:p>
        </w:tc>
      </w:tr>
      <w:tr w:rsidR="00224924" w:rsidRPr="003A4A4F" w14:paraId="16E59C6C" w14:textId="77777777" w:rsidTr="00B64CCA">
        <w:trPr>
          <w:trHeight w:val="567"/>
          <w:jc w:val="center"/>
        </w:trPr>
        <w:tc>
          <w:tcPr>
            <w:tcW w:w="2689" w:type="dxa"/>
            <w:vAlign w:val="center"/>
          </w:tcPr>
          <w:p w14:paraId="16E59C69" w14:textId="77777777" w:rsidR="00224924" w:rsidRPr="003A4A4F" w:rsidRDefault="00224924" w:rsidP="00224924">
            <w:pPr>
              <w:rPr>
                <w:rFonts w:ascii="Arial" w:hAnsi="Arial" w:cs="Arial"/>
                <w:sz w:val="18"/>
                <w:szCs w:val="18"/>
              </w:rPr>
            </w:pPr>
            <w:r w:rsidRPr="003A4A4F">
              <w:rPr>
                <w:rFonts w:ascii="Arial" w:hAnsi="Arial" w:cs="Arial"/>
                <w:sz w:val="18"/>
                <w:szCs w:val="18"/>
              </w:rPr>
              <w:t xml:space="preserve">Podpora formátů </w:t>
            </w:r>
          </w:p>
        </w:tc>
        <w:tc>
          <w:tcPr>
            <w:tcW w:w="3260" w:type="dxa"/>
            <w:vAlign w:val="center"/>
          </w:tcPr>
          <w:p w14:paraId="16E59C6A" w14:textId="4A3C79E7" w:rsidR="00224924" w:rsidRPr="003A4A4F" w:rsidRDefault="00224924" w:rsidP="00224924">
            <w:pPr>
              <w:rPr>
                <w:rFonts w:ascii="Arial" w:hAnsi="Arial" w:cs="Arial"/>
                <w:sz w:val="18"/>
                <w:szCs w:val="18"/>
              </w:rPr>
            </w:pPr>
            <w:r>
              <w:rPr>
                <w:rFonts w:ascii="Arial" w:hAnsi="Arial" w:cs="Arial"/>
                <w:sz w:val="18"/>
                <w:szCs w:val="18"/>
              </w:rPr>
              <w:t xml:space="preserve">Min. </w:t>
            </w:r>
            <w:r w:rsidRPr="003A4A4F">
              <w:rPr>
                <w:rFonts w:ascii="Arial" w:hAnsi="Arial" w:cs="Arial"/>
                <w:sz w:val="18"/>
                <w:szCs w:val="18"/>
              </w:rPr>
              <w:t xml:space="preserve">PDF, TIFF a JPEG </w:t>
            </w:r>
          </w:p>
        </w:tc>
        <w:tc>
          <w:tcPr>
            <w:tcW w:w="2835" w:type="dxa"/>
            <w:shd w:val="clear" w:color="auto" w:fill="FFFF00"/>
            <w:vAlign w:val="center"/>
          </w:tcPr>
          <w:p w14:paraId="16E59C6B" w14:textId="29F461ED" w:rsidR="00224924" w:rsidRPr="00BF13A9" w:rsidRDefault="005E1297" w:rsidP="00224924">
            <w:pPr>
              <w:rPr>
                <w:rFonts w:ascii="Arial" w:hAnsi="Arial" w:cs="Arial"/>
                <w:sz w:val="18"/>
                <w:szCs w:val="18"/>
              </w:rPr>
            </w:pPr>
            <w:r w:rsidRPr="00BF13A9">
              <w:rPr>
                <w:rFonts w:ascii="Arial" w:hAnsi="Arial" w:cs="Arial"/>
                <w:sz w:val="18"/>
                <w:szCs w:val="18"/>
              </w:rPr>
              <w:t>PDF, JPEG, TIFF, MTIFF, XPS, PDF/A</w:t>
            </w:r>
          </w:p>
        </w:tc>
      </w:tr>
      <w:tr w:rsidR="00224924" w:rsidRPr="003A4A4F" w14:paraId="16E59C70" w14:textId="77777777" w:rsidTr="00B64CCA">
        <w:trPr>
          <w:trHeight w:val="567"/>
          <w:jc w:val="center"/>
        </w:trPr>
        <w:tc>
          <w:tcPr>
            <w:tcW w:w="2689" w:type="dxa"/>
            <w:vAlign w:val="center"/>
          </w:tcPr>
          <w:p w14:paraId="16E59C6D" w14:textId="77777777" w:rsidR="00224924" w:rsidRPr="003A4A4F" w:rsidRDefault="00224924" w:rsidP="00224924">
            <w:pPr>
              <w:rPr>
                <w:rFonts w:ascii="Arial" w:hAnsi="Arial" w:cs="Arial"/>
                <w:sz w:val="18"/>
                <w:szCs w:val="18"/>
              </w:rPr>
            </w:pPr>
            <w:r w:rsidRPr="003A4A4F">
              <w:rPr>
                <w:rFonts w:ascii="Arial" w:hAnsi="Arial" w:cs="Arial"/>
                <w:sz w:val="18"/>
                <w:szCs w:val="18"/>
              </w:rPr>
              <w:t>Skenování z automatického podavače dokumentů</w:t>
            </w:r>
          </w:p>
        </w:tc>
        <w:tc>
          <w:tcPr>
            <w:tcW w:w="3260" w:type="dxa"/>
            <w:vAlign w:val="center"/>
          </w:tcPr>
          <w:p w14:paraId="16E59C6E" w14:textId="7EA31294" w:rsidR="00224924" w:rsidRPr="003A4A4F" w:rsidRDefault="00052D5A" w:rsidP="00224924">
            <w:pPr>
              <w:rPr>
                <w:rFonts w:ascii="Arial" w:hAnsi="Arial" w:cs="Arial"/>
                <w:sz w:val="18"/>
                <w:szCs w:val="18"/>
              </w:rPr>
            </w:pPr>
            <w:r w:rsidRPr="003A4A4F">
              <w:rPr>
                <w:rFonts w:ascii="Arial" w:hAnsi="Arial" w:cs="Arial"/>
                <w:sz w:val="18"/>
                <w:szCs w:val="18"/>
              </w:rPr>
              <w:t>ANO</w:t>
            </w:r>
          </w:p>
        </w:tc>
        <w:tc>
          <w:tcPr>
            <w:tcW w:w="2835" w:type="dxa"/>
            <w:shd w:val="clear" w:color="auto" w:fill="FFFF00"/>
            <w:vAlign w:val="center"/>
          </w:tcPr>
          <w:p w14:paraId="16E59C6F" w14:textId="1F5D94A5" w:rsidR="00224924" w:rsidRPr="00BF13A9" w:rsidRDefault="005E1297" w:rsidP="00224924">
            <w:pPr>
              <w:rPr>
                <w:rFonts w:ascii="Arial" w:hAnsi="Arial" w:cs="Arial"/>
                <w:sz w:val="18"/>
                <w:szCs w:val="18"/>
              </w:rPr>
            </w:pPr>
            <w:r w:rsidRPr="00BF13A9">
              <w:rPr>
                <w:rFonts w:ascii="Arial" w:hAnsi="Arial" w:cs="Arial"/>
                <w:sz w:val="18"/>
                <w:szCs w:val="18"/>
              </w:rPr>
              <w:t>ANO</w:t>
            </w:r>
          </w:p>
        </w:tc>
      </w:tr>
      <w:tr w:rsidR="00224924" w:rsidRPr="003A4A4F" w14:paraId="16E59C74" w14:textId="77777777" w:rsidTr="00B64CCA">
        <w:trPr>
          <w:trHeight w:val="567"/>
          <w:jc w:val="center"/>
        </w:trPr>
        <w:tc>
          <w:tcPr>
            <w:tcW w:w="2689" w:type="dxa"/>
            <w:shd w:val="clear" w:color="auto" w:fill="auto"/>
            <w:vAlign w:val="center"/>
          </w:tcPr>
          <w:p w14:paraId="16E59C71" w14:textId="77777777" w:rsidR="00224924" w:rsidRPr="003A4A4F" w:rsidRDefault="00224924" w:rsidP="00224924">
            <w:pPr>
              <w:rPr>
                <w:rFonts w:ascii="Arial" w:hAnsi="Arial" w:cs="Arial"/>
                <w:sz w:val="18"/>
                <w:szCs w:val="18"/>
              </w:rPr>
            </w:pPr>
            <w:r w:rsidRPr="003A4A4F">
              <w:rPr>
                <w:rFonts w:ascii="Arial" w:hAnsi="Arial" w:cs="Arial"/>
                <w:sz w:val="18"/>
                <w:szCs w:val="18"/>
              </w:rPr>
              <w:t>Kapacita automatického podavače dokumentů</w:t>
            </w:r>
          </w:p>
        </w:tc>
        <w:tc>
          <w:tcPr>
            <w:tcW w:w="3260" w:type="dxa"/>
            <w:shd w:val="clear" w:color="auto" w:fill="auto"/>
            <w:vAlign w:val="center"/>
          </w:tcPr>
          <w:p w14:paraId="16E59C72" w14:textId="19A34AD8" w:rsidR="00224924" w:rsidRPr="003A4A4F" w:rsidRDefault="008831FE" w:rsidP="006549E4">
            <w:pPr>
              <w:rPr>
                <w:rFonts w:ascii="Arial" w:hAnsi="Arial" w:cs="Arial"/>
                <w:sz w:val="18"/>
                <w:szCs w:val="18"/>
              </w:rPr>
            </w:pPr>
            <w:r>
              <w:rPr>
                <w:rFonts w:ascii="Arial" w:hAnsi="Arial" w:cs="Arial"/>
                <w:sz w:val="18"/>
                <w:szCs w:val="18"/>
              </w:rPr>
              <w:t xml:space="preserve">Min. 50 </w:t>
            </w:r>
            <w:r w:rsidRPr="003A4A4F">
              <w:rPr>
                <w:rFonts w:ascii="Arial" w:hAnsi="Arial" w:cs="Arial"/>
                <w:sz w:val="18"/>
                <w:szCs w:val="18"/>
              </w:rPr>
              <w:t>listů</w:t>
            </w:r>
          </w:p>
        </w:tc>
        <w:tc>
          <w:tcPr>
            <w:tcW w:w="2835" w:type="dxa"/>
            <w:shd w:val="clear" w:color="auto" w:fill="FFFF00"/>
            <w:vAlign w:val="center"/>
          </w:tcPr>
          <w:p w14:paraId="16E59C73" w14:textId="641C45B9" w:rsidR="00224924" w:rsidRPr="00BF13A9" w:rsidRDefault="005E1297" w:rsidP="00224924">
            <w:pPr>
              <w:rPr>
                <w:rFonts w:ascii="Arial" w:hAnsi="Arial" w:cs="Arial"/>
                <w:sz w:val="18"/>
                <w:szCs w:val="18"/>
              </w:rPr>
            </w:pPr>
            <w:r w:rsidRPr="00BF13A9">
              <w:rPr>
                <w:rFonts w:ascii="Arial" w:hAnsi="Arial" w:cs="Arial"/>
                <w:sz w:val="18"/>
                <w:szCs w:val="18"/>
              </w:rPr>
              <w:t>100 listů</w:t>
            </w:r>
          </w:p>
        </w:tc>
      </w:tr>
      <w:tr w:rsidR="00224924" w:rsidRPr="003A4A4F" w14:paraId="16E59C78" w14:textId="77777777" w:rsidTr="00B64CCA">
        <w:trPr>
          <w:trHeight w:val="567"/>
          <w:jc w:val="center"/>
        </w:trPr>
        <w:tc>
          <w:tcPr>
            <w:tcW w:w="2689" w:type="dxa"/>
            <w:vAlign w:val="center"/>
          </w:tcPr>
          <w:p w14:paraId="16E59C75" w14:textId="77777777" w:rsidR="00224924" w:rsidRPr="003A4A4F" w:rsidRDefault="00224924" w:rsidP="00224924">
            <w:pPr>
              <w:rPr>
                <w:rFonts w:ascii="Arial" w:hAnsi="Arial" w:cs="Arial"/>
                <w:sz w:val="18"/>
                <w:szCs w:val="18"/>
              </w:rPr>
            </w:pPr>
            <w:r w:rsidRPr="003A4A4F">
              <w:rPr>
                <w:rFonts w:ascii="Arial" w:hAnsi="Arial" w:cs="Arial"/>
                <w:sz w:val="18"/>
                <w:szCs w:val="18"/>
              </w:rPr>
              <w:t>Automatický duplexní skenování</w:t>
            </w:r>
          </w:p>
        </w:tc>
        <w:tc>
          <w:tcPr>
            <w:tcW w:w="3260" w:type="dxa"/>
            <w:vAlign w:val="center"/>
          </w:tcPr>
          <w:p w14:paraId="16E59C76" w14:textId="435058ED" w:rsidR="00224924" w:rsidRPr="003A4A4F" w:rsidRDefault="00052D5A" w:rsidP="00224924">
            <w:pPr>
              <w:rPr>
                <w:rFonts w:ascii="Arial" w:hAnsi="Arial" w:cs="Arial"/>
                <w:sz w:val="18"/>
                <w:szCs w:val="18"/>
              </w:rPr>
            </w:pPr>
            <w:r w:rsidRPr="003A4A4F">
              <w:rPr>
                <w:rFonts w:ascii="Arial" w:hAnsi="Arial" w:cs="Arial"/>
                <w:sz w:val="18"/>
                <w:szCs w:val="18"/>
              </w:rPr>
              <w:t>ANO</w:t>
            </w:r>
          </w:p>
        </w:tc>
        <w:tc>
          <w:tcPr>
            <w:tcW w:w="2835" w:type="dxa"/>
            <w:shd w:val="clear" w:color="auto" w:fill="FFFF00"/>
            <w:vAlign w:val="center"/>
          </w:tcPr>
          <w:p w14:paraId="16E59C77" w14:textId="2BABA47F" w:rsidR="00224924" w:rsidRPr="00BF13A9" w:rsidRDefault="005E1297" w:rsidP="00224924">
            <w:pPr>
              <w:rPr>
                <w:rFonts w:ascii="Arial" w:hAnsi="Arial" w:cs="Arial"/>
                <w:sz w:val="18"/>
                <w:szCs w:val="18"/>
              </w:rPr>
            </w:pPr>
            <w:r w:rsidRPr="00BF13A9">
              <w:rPr>
                <w:rFonts w:ascii="Arial" w:hAnsi="Arial" w:cs="Arial"/>
                <w:sz w:val="18"/>
                <w:szCs w:val="18"/>
              </w:rPr>
              <w:t>ANO</w:t>
            </w:r>
          </w:p>
        </w:tc>
      </w:tr>
      <w:tr w:rsidR="00224924" w:rsidRPr="003A4A4F" w14:paraId="16E59C7C" w14:textId="77777777" w:rsidTr="00B64CCA">
        <w:trPr>
          <w:trHeight w:val="567"/>
          <w:jc w:val="center"/>
        </w:trPr>
        <w:tc>
          <w:tcPr>
            <w:tcW w:w="2689" w:type="dxa"/>
            <w:vAlign w:val="center"/>
          </w:tcPr>
          <w:p w14:paraId="16E59C79" w14:textId="77777777" w:rsidR="00224924" w:rsidRPr="003A4A4F" w:rsidRDefault="00224924" w:rsidP="00224924">
            <w:pPr>
              <w:rPr>
                <w:rFonts w:ascii="Arial" w:hAnsi="Arial" w:cs="Arial"/>
                <w:sz w:val="18"/>
                <w:szCs w:val="18"/>
              </w:rPr>
            </w:pPr>
            <w:r w:rsidRPr="003A4A4F">
              <w:rPr>
                <w:rFonts w:ascii="Arial" w:hAnsi="Arial" w:cs="Arial"/>
                <w:sz w:val="18"/>
                <w:szCs w:val="18"/>
              </w:rPr>
              <w:t>Skenování z plochého skeneru</w:t>
            </w:r>
          </w:p>
        </w:tc>
        <w:tc>
          <w:tcPr>
            <w:tcW w:w="3260" w:type="dxa"/>
            <w:vAlign w:val="center"/>
          </w:tcPr>
          <w:p w14:paraId="16E59C7A" w14:textId="1E378BDF" w:rsidR="00224924" w:rsidRPr="003A4A4F" w:rsidRDefault="00052D5A" w:rsidP="00224924">
            <w:pPr>
              <w:rPr>
                <w:rFonts w:ascii="Arial" w:hAnsi="Arial" w:cs="Arial"/>
                <w:sz w:val="18"/>
                <w:szCs w:val="18"/>
              </w:rPr>
            </w:pPr>
            <w:r w:rsidRPr="003A4A4F">
              <w:rPr>
                <w:rFonts w:ascii="Arial" w:hAnsi="Arial" w:cs="Arial"/>
                <w:sz w:val="18"/>
                <w:szCs w:val="18"/>
              </w:rPr>
              <w:t>ANO</w:t>
            </w:r>
          </w:p>
        </w:tc>
        <w:tc>
          <w:tcPr>
            <w:tcW w:w="2835" w:type="dxa"/>
            <w:shd w:val="clear" w:color="auto" w:fill="FFFF00"/>
            <w:vAlign w:val="center"/>
          </w:tcPr>
          <w:p w14:paraId="16E59C7B" w14:textId="72D27141" w:rsidR="00224924" w:rsidRPr="00BF13A9" w:rsidRDefault="005E1297" w:rsidP="00224924">
            <w:pPr>
              <w:rPr>
                <w:rFonts w:ascii="Arial" w:hAnsi="Arial" w:cs="Arial"/>
                <w:sz w:val="18"/>
                <w:szCs w:val="18"/>
              </w:rPr>
            </w:pPr>
            <w:r w:rsidRPr="00BF13A9">
              <w:rPr>
                <w:rFonts w:ascii="Arial" w:hAnsi="Arial" w:cs="Arial"/>
                <w:sz w:val="18"/>
                <w:szCs w:val="18"/>
              </w:rPr>
              <w:t>ANO</w:t>
            </w:r>
          </w:p>
        </w:tc>
      </w:tr>
      <w:tr w:rsidR="00224924" w:rsidRPr="003A4A4F" w14:paraId="16E59C80" w14:textId="77777777" w:rsidTr="00B64CCA">
        <w:trPr>
          <w:trHeight w:val="567"/>
          <w:jc w:val="center"/>
        </w:trPr>
        <w:tc>
          <w:tcPr>
            <w:tcW w:w="2689" w:type="dxa"/>
            <w:vAlign w:val="center"/>
          </w:tcPr>
          <w:p w14:paraId="16E59C7D" w14:textId="4E4D6106" w:rsidR="00224924" w:rsidRPr="003A4A4F" w:rsidRDefault="004C24D3" w:rsidP="00224924">
            <w:pPr>
              <w:rPr>
                <w:rFonts w:ascii="Arial" w:hAnsi="Arial" w:cs="Arial"/>
                <w:sz w:val="18"/>
                <w:szCs w:val="18"/>
              </w:rPr>
            </w:pPr>
            <w:r w:rsidRPr="003A4A4F">
              <w:rPr>
                <w:rFonts w:ascii="Arial" w:hAnsi="Arial" w:cs="Arial"/>
                <w:sz w:val="18"/>
                <w:szCs w:val="18"/>
              </w:rPr>
              <w:t>Adresář pro snadnější zadávání e-mail adres</w:t>
            </w:r>
            <w:r>
              <w:rPr>
                <w:rFonts w:ascii="Arial" w:hAnsi="Arial" w:cs="Arial"/>
                <w:sz w:val="18"/>
                <w:szCs w:val="18"/>
              </w:rPr>
              <w:t>, LDAP</w:t>
            </w:r>
          </w:p>
        </w:tc>
        <w:tc>
          <w:tcPr>
            <w:tcW w:w="3260" w:type="dxa"/>
            <w:vAlign w:val="center"/>
          </w:tcPr>
          <w:p w14:paraId="16E59C7E" w14:textId="64FD9F04" w:rsidR="00224924" w:rsidRPr="003A4A4F" w:rsidRDefault="00052D5A" w:rsidP="00224924">
            <w:pPr>
              <w:rPr>
                <w:rFonts w:ascii="Arial" w:hAnsi="Arial" w:cs="Arial"/>
                <w:sz w:val="18"/>
                <w:szCs w:val="18"/>
              </w:rPr>
            </w:pPr>
            <w:r w:rsidRPr="003A4A4F">
              <w:rPr>
                <w:rFonts w:ascii="Arial" w:hAnsi="Arial" w:cs="Arial"/>
                <w:sz w:val="18"/>
                <w:szCs w:val="18"/>
              </w:rPr>
              <w:t>ANO</w:t>
            </w:r>
          </w:p>
        </w:tc>
        <w:tc>
          <w:tcPr>
            <w:tcW w:w="2835" w:type="dxa"/>
            <w:shd w:val="clear" w:color="auto" w:fill="FFFF00"/>
            <w:vAlign w:val="center"/>
          </w:tcPr>
          <w:p w14:paraId="16E59C7F" w14:textId="0E4FB1A5" w:rsidR="00224924" w:rsidRPr="00BF13A9" w:rsidRDefault="005E1297" w:rsidP="00224924">
            <w:pPr>
              <w:rPr>
                <w:rFonts w:ascii="Arial" w:hAnsi="Arial" w:cs="Arial"/>
                <w:sz w:val="18"/>
                <w:szCs w:val="18"/>
              </w:rPr>
            </w:pPr>
            <w:r w:rsidRPr="00BF13A9">
              <w:rPr>
                <w:rFonts w:ascii="Arial" w:hAnsi="Arial" w:cs="Arial"/>
                <w:sz w:val="18"/>
                <w:szCs w:val="18"/>
              </w:rPr>
              <w:t>ANO</w:t>
            </w:r>
          </w:p>
        </w:tc>
      </w:tr>
      <w:tr w:rsidR="00224924" w:rsidRPr="003A4A4F" w14:paraId="16E59C84" w14:textId="77777777" w:rsidTr="00B64CCA">
        <w:trPr>
          <w:trHeight w:val="567"/>
          <w:jc w:val="center"/>
        </w:trPr>
        <w:tc>
          <w:tcPr>
            <w:tcW w:w="2689" w:type="dxa"/>
            <w:vAlign w:val="center"/>
          </w:tcPr>
          <w:p w14:paraId="16E59C81" w14:textId="10C29870" w:rsidR="00224924" w:rsidRPr="003A4A4F" w:rsidRDefault="008831FE" w:rsidP="00224924">
            <w:pPr>
              <w:rPr>
                <w:rFonts w:ascii="Arial" w:hAnsi="Arial" w:cs="Arial"/>
                <w:sz w:val="18"/>
                <w:szCs w:val="18"/>
              </w:rPr>
            </w:pPr>
            <w:r w:rsidRPr="003A4A4F">
              <w:rPr>
                <w:rFonts w:ascii="Arial" w:hAnsi="Arial" w:cs="Arial"/>
                <w:sz w:val="18"/>
                <w:szCs w:val="18"/>
              </w:rPr>
              <w:t>Autenti</w:t>
            </w:r>
            <w:r>
              <w:rPr>
                <w:rFonts w:ascii="Arial" w:hAnsi="Arial" w:cs="Arial"/>
                <w:sz w:val="18"/>
                <w:szCs w:val="18"/>
              </w:rPr>
              <w:t>z</w:t>
            </w:r>
            <w:r w:rsidRPr="003A4A4F">
              <w:rPr>
                <w:rFonts w:ascii="Arial" w:hAnsi="Arial" w:cs="Arial"/>
                <w:sz w:val="18"/>
                <w:szCs w:val="18"/>
              </w:rPr>
              <w:t>ace</w:t>
            </w:r>
            <w:r w:rsidR="00224924" w:rsidRPr="003A4A4F">
              <w:rPr>
                <w:rFonts w:ascii="Arial" w:hAnsi="Arial" w:cs="Arial"/>
                <w:sz w:val="18"/>
                <w:szCs w:val="18"/>
              </w:rPr>
              <w:t xml:space="preserve"> uživatelů před povolením funkce digitálního odesílání</w:t>
            </w:r>
          </w:p>
        </w:tc>
        <w:tc>
          <w:tcPr>
            <w:tcW w:w="3260" w:type="dxa"/>
            <w:vAlign w:val="center"/>
          </w:tcPr>
          <w:p w14:paraId="16E59C82" w14:textId="6EF784AB" w:rsidR="00224924" w:rsidRPr="003A4A4F" w:rsidRDefault="00052D5A" w:rsidP="00224924">
            <w:pPr>
              <w:rPr>
                <w:rFonts w:ascii="Arial" w:hAnsi="Arial" w:cs="Arial"/>
                <w:sz w:val="18"/>
                <w:szCs w:val="18"/>
              </w:rPr>
            </w:pPr>
            <w:r w:rsidRPr="003A4A4F">
              <w:rPr>
                <w:rFonts w:ascii="Arial" w:hAnsi="Arial" w:cs="Arial"/>
                <w:sz w:val="18"/>
                <w:szCs w:val="18"/>
              </w:rPr>
              <w:t>ANO</w:t>
            </w:r>
          </w:p>
        </w:tc>
        <w:tc>
          <w:tcPr>
            <w:tcW w:w="2835" w:type="dxa"/>
            <w:shd w:val="clear" w:color="auto" w:fill="FFFF00"/>
            <w:vAlign w:val="center"/>
          </w:tcPr>
          <w:p w14:paraId="16E59C83" w14:textId="225EB121" w:rsidR="00224924" w:rsidRPr="00BF13A9" w:rsidRDefault="005E1297" w:rsidP="00224924">
            <w:pPr>
              <w:rPr>
                <w:rFonts w:ascii="Arial" w:hAnsi="Arial" w:cs="Arial"/>
                <w:sz w:val="18"/>
                <w:szCs w:val="18"/>
              </w:rPr>
            </w:pPr>
            <w:r w:rsidRPr="00BF13A9">
              <w:rPr>
                <w:rFonts w:ascii="Arial" w:hAnsi="Arial" w:cs="Arial"/>
                <w:sz w:val="18"/>
                <w:szCs w:val="18"/>
              </w:rPr>
              <w:t>ANO</w:t>
            </w:r>
          </w:p>
        </w:tc>
      </w:tr>
      <w:tr w:rsidR="00224924" w:rsidRPr="003A4A4F" w14:paraId="16E59C8C" w14:textId="77777777" w:rsidTr="00B64CCA">
        <w:trPr>
          <w:trHeight w:val="567"/>
          <w:jc w:val="center"/>
        </w:trPr>
        <w:tc>
          <w:tcPr>
            <w:tcW w:w="2689" w:type="dxa"/>
            <w:shd w:val="clear" w:color="auto" w:fill="auto"/>
            <w:vAlign w:val="center"/>
          </w:tcPr>
          <w:p w14:paraId="16E59C89" w14:textId="0FA5A745" w:rsidR="00224924" w:rsidRPr="003A4A4F" w:rsidRDefault="00224924" w:rsidP="00224924">
            <w:pPr>
              <w:ind w:left="-14"/>
              <w:rPr>
                <w:rFonts w:ascii="Arial" w:hAnsi="Arial" w:cs="Arial"/>
                <w:sz w:val="18"/>
                <w:szCs w:val="18"/>
              </w:rPr>
            </w:pPr>
            <w:r w:rsidRPr="003A4A4F">
              <w:rPr>
                <w:rFonts w:ascii="Arial" w:hAnsi="Arial" w:cs="Arial"/>
                <w:sz w:val="18"/>
                <w:szCs w:val="18"/>
              </w:rPr>
              <w:t xml:space="preserve">Minimální výtěžnost dostupných originálních velkokapacitních tonerových kazet deklarovaná dle normy ISO/IEC 19798 nebo ISO/IEC 24711 pro inkoustové </w:t>
            </w:r>
            <w:proofErr w:type="spellStart"/>
            <w:r w:rsidR="008831FE">
              <w:rPr>
                <w:rFonts w:ascii="Arial" w:hAnsi="Arial" w:cs="Arial"/>
                <w:sz w:val="18"/>
                <w:szCs w:val="18"/>
              </w:rPr>
              <w:t>ca</w:t>
            </w:r>
            <w:r w:rsidR="008831FE" w:rsidRPr="003A4A4F">
              <w:rPr>
                <w:rFonts w:ascii="Arial" w:hAnsi="Arial" w:cs="Arial"/>
                <w:sz w:val="18"/>
                <w:szCs w:val="18"/>
              </w:rPr>
              <w:t>rtrid</w:t>
            </w:r>
            <w:r w:rsidR="008831FE">
              <w:rPr>
                <w:rFonts w:ascii="Arial" w:hAnsi="Arial" w:cs="Arial"/>
                <w:sz w:val="18"/>
                <w:szCs w:val="18"/>
              </w:rPr>
              <w:t>g</w:t>
            </w:r>
            <w:r w:rsidR="008831FE" w:rsidRPr="003A4A4F">
              <w:rPr>
                <w:rFonts w:ascii="Arial" w:hAnsi="Arial" w:cs="Arial"/>
                <w:sz w:val="18"/>
                <w:szCs w:val="18"/>
              </w:rPr>
              <w:t>e</w:t>
            </w:r>
            <w:proofErr w:type="spellEnd"/>
          </w:p>
        </w:tc>
        <w:tc>
          <w:tcPr>
            <w:tcW w:w="3260" w:type="dxa"/>
            <w:shd w:val="clear" w:color="auto" w:fill="auto"/>
            <w:vAlign w:val="center"/>
          </w:tcPr>
          <w:p w14:paraId="16E59C8A" w14:textId="4D2A110A" w:rsidR="00224924" w:rsidRPr="003A4A4F" w:rsidRDefault="00224924" w:rsidP="00D44CE2">
            <w:pPr>
              <w:rPr>
                <w:rFonts w:ascii="Arial" w:hAnsi="Arial" w:cs="Arial"/>
                <w:sz w:val="18"/>
                <w:szCs w:val="18"/>
              </w:rPr>
            </w:pPr>
            <w:r w:rsidRPr="003A4A4F">
              <w:rPr>
                <w:rFonts w:ascii="Arial" w:hAnsi="Arial" w:cs="Arial"/>
                <w:sz w:val="18"/>
                <w:szCs w:val="18"/>
              </w:rPr>
              <w:t xml:space="preserve">Min. </w:t>
            </w:r>
            <w:r w:rsidR="003405EC">
              <w:rPr>
                <w:rFonts w:ascii="Arial" w:hAnsi="Arial" w:cs="Arial"/>
                <w:sz w:val="18"/>
                <w:szCs w:val="18"/>
              </w:rPr>
              <w:t>7000</w:t>
            </w:r>
            <w:r w:rsidR="003405EC" w:rsidRPr="003A4A4F">
              <w:rPr>
                <w:rFonts w:ascii="Arial" w:hAnsi="Arial" w:cs="Arial"/>
                <w:sz w:val="18"/>
                <w:szCs w:val="18"/>
              </w:rPr>
              <w:t xml:space="preserve"> </w:t>
            </w:r>
            <w:r w:rsidRPr="003A4A4F">
              <w:rPr>
                <w:rFonts w:ascii="Arial" w:hAnsi="Arial" w:cs="Arial"/>
                <w:sz w:val="18"/>
                <w:szCs w:val="18"/>
              </w:rPr>
              <w:t>stran pro toner každé barevné složky CMYK</w:t>
            </w:r>
          </w:p>
        </w:tc>
        <w:tc>
          <w:tcPr>
            <w:tcW w:w="2835" w:type="dxa"/>
            <w:shd w:val="clear" w:color="auto" w:fill="FFFF00"/>
            <w:vAlign w:val="center"/>
          </w:tcPr>
          <w:p w14:paraId="7E14198A" w14:textId="77777777" w:rsidR="00224924" w:rsidRPr="00BF13A9" w:rsidRDefault="005E1297" w:rsidP="00224924">
            <w:pPr>
              <w:rPr>
                <w:rFonts w:ascii="Arial" w:hAnsi="Arial" w:cs="Arial"/>
                <w:sz w:val="18"/>
                <w:szCs w:val="18"/>
              </w:rPr>
            </w:pPr>
            <w:r w:rsidRPr="00BF13A9">
              <w:rPr>
                <w:rFonts w:ascii="Arial" w:hAnsi="Arial" w:cs="Arial"/>
                <w:sz w:val="18"/>
                <w:szCs w:val="18"/>
              </w:rPr>
              <w:t xml:space="preserve">21 000 </w:t>
            </w:r>
            <w:proofErr w:type="gramStart"/>
            <w:r w:rsidRPr="00BF13A9">
              <w:rPr>
                <w:rFonts w:ascii="Arial" w:hAnsi="Arial" w:cs="Arial"/>
                <w:sz w:val="18"/>
                <w:szCs w:val="18"/>
              </w:rPr>
              <w:t>stran    K</w:t>
            </w:r>
            <w:proofErr w:type="gramEnd"/>
          </w:p>
          <w:p w14:paraId="701BFAC9" w14:textId="77777777" w:rsidR="005E1297" w:rsidRPr="00BF13A9" w:rsidRDefault="005E1297" w:rsidP="00224924">
            <w:pPr>
              <w:rPr>
                <w:rFonts w:ascii="Arial" w:hAnsi="Arial" w:cs="Arial"/>
                <w:sz w:val="18"/>
                <w:szCs w:val="18"/>
              </w:rPr>
            </w:pPr>
          </w:p>
          <w:p w14:paraId="16E59C8B" w14:textId="03EB990A" w:rsidR="005E1297" w:rsidRPr="003A4A4F" w:rsidRDefault="005E1297" w:rsidP="00224924">
            <w:pPr>
              <w:rPr>
                <w:rFonts w:ascii="Arial" w:hAnsi="Arial" w:cs="Arial"/>
                <w:sz w:val="14"/>
                <w:szCs w:val="18"/>
              </w:rPr>
            </w:pPr>
            <w:r w:rsidRPr="00BF13A9">
              <w:rPr>
                <w:rFonts w:ascii="Arial" w:hAnsi="Arial" w:cs="Arial"/>
                <w:sz w:val="18"/>
                <w:szCs w:val="18"/>
              </w:rPr>
              <w:t xml:space="preserve">16 000 </w:t>
            </w:r>
            <w:proofErr w:type="gramStart"/>
            <w:r w:rsidRPr="00BF13A9">
              <w:rPr>
                <w:rFonts w:ascii="Arial" w:hAnsi="Arial" w:cs="Arial"/>
                <w:sz w:val="18"/>
                <w:szCs w:val="18"/>
              </w:rPr>
              <w:t>stran   CMY</w:t>
            </w:r>
            <w:proofErr w:type="gramEnd"/>
          </w:p>
        </w:tc>
      </w:tr>
      <w:tr w:rsidR="00224924" w:rsidRPr="003A4A4F" w14:paraId="16E59C90" w14:textId="77777777" w:rsidTr="00B64CCA">
        <w:trPr>
          <w:trHeight w:val="567"/>
          <w:jc w:val="center"/>
        </w:trPr>
        <w:tc>
          <w:tcPr>
            <w:tcW w:w="2689" w:type="dxa"/>
            <w:vAlign w:val="center"/>
          </w:tcPr>
          <w:p w14:paraId="16E59C8D" w14:textId="6424BAB7" w:rsidR="00224924" w:rsidRPr="003A4A4F" w:rsidRDefault="00224924" w:rsidP="00224924">
            <w:pPr>
              <w:rPr>
                <w:rFonts w:ascii="Arial" w:hAnsi="Arial" w:cs="Arial"/>
                <w:sz w:val="18"/>
                <w:szCs w:val="18"/>
              </w:rPr>
            </w:pPr>
            <w:r w:rsidRPr="003A4A4F">
              <w:rPr>
                <w:rFonts w:ascii="Arial" w:hAnsi="Arial" w:cs="Arial"/>
                <w:sz w:val="18"/>
                <w:szCs w:val="18"/>
              </w:rPr>
              <w:t xml:space="preserve">Výtěžnost doporučených originálních velkokapacitních tonerových kazet deklarovaná dle normy ISO/IEC 19798 nebo ISO/IEC 24711 pro inkoustové </w:t>
            </w:r>
            <w:proofErr w:type="spellStart"/>
            <w:r w:rsidR="008831FE" w:rsidRPr="003A4A4F">
              <w:rPr>
                <w:rFonts w:ascii="Arial" w:hAnsi="Arial" w:cs="Arial"/>
                <w:sz w:val="18"/>
                <w:szCs w:val="18"/>
              </w:rPr>
              <w:t>cartridge</w:t>
            </w:r>
            <w:proofErr w:type="spellEnd"/>
          </w:p>
        </w:tc>
        <w:tc>
          <w:tcPr>
            <w:tcW w:w="3260" w:type="dxa"/>
            <w:vAlign w:val="center"/>
          </w:tcPr>
          <w:p w14:paraId="16E59C8E" w14:textId="77777777" w:rsidR="00224924" w:rsidRPr="003A4A4F" w:rsidRDefault="00224924" w:rsidP="00224924">
            <w:pPr>
              <w:ind w:left="43"/>
              <w:rPr>
                <w:rFonts w:ascii="Arial" w:hAnsi="Arial" w:cs="Arial"/>
                <w:sz w:val="18"/>
                <w:szCs w:val="18"/>
              </w:rPr>
            </w:pPr>
            <w:r w:rsidRPr="003A4A4F">
              <w:rPr>
                <w:rFonts w:ascii="Arial" w:hAnsi="Arial" w:cs="Arial"/>
                <w:sz w:val="18"/>
                <w:szCs w:val="18"/>
              </w:rPr>
              <w:t>Specifikujte typové označení a výtěžnost dle normy originálních předepsaných velkokapacitních tonerových kazet, které navrhujete používat pro dodávané zařízení</w:t>
            </w:r>
          </w:p>
        </w:tc>
        <w:tc>
          <w:tcPr>
            <w:tcW w:w="2835" w:type="dxa"/>
            <w:shd w:val="clear" w:color="auto" w:fill="FFFF00"/>
            <w:vAlign w:val="center"/>
          </w:tcPr>
          <w:p w14:paraId="75F1ACD1" w14:textId="16257821" w:rsidR="005E1297" w:rsidRPr="00BF13A9" w:rsidRDefault="005E1297" w:rsidP="005E1297">
            <w:pPr>
              <w:ind w:left="43"/>
              <w:rPr>
                <w:rFonts w:ascii="Arial" w:hAnsi="Arial" w:cs="Arial"/>
                <w:sz w:val="18"/>
                <w:szCs w:val="18"/>
              </w:rPr>
            </w:pPr>
            <w:r w:rsidRPr="00BF13A9">
              <w:rPr>
                <w:rFonts w:ascii="Arial" w:hAnsi="Arial" w:cs="Arial"/>
                <w:sz w:val="18"/>
                <w:szCs w:val="18"/>
              </w:rPr>
              <w:t>L0R17YC HP 981YC Azurová originální kazeta výtěžnost 16 000 stran podle ISO)</w:t>
            </w:r>
          </w:p>
          <w:p w14:paraId="537FD0D3" w14:textId="6754BEE7" w:rsidR="005E1297" w:rsidRPr="00BF13A9" w:rsidRDefault="005E1297" w:rsidP="005E1297">
            <w:pPr>
              <w:ind w:left="43"/>
              <w:rPr>
                <w:rFonts w:ascii="Arial" w:hAnsi="Arial" w:cs="Arial"/>
                <w:sz w:val="18"/>
                <w:szCs w:val="18"/>
              </w:rPr>
            </w:pPr>
            <w:r w:rsidRPr="00BF13A9">
              <w:rPr>
                <w:rFonts w:ascii="Arial" w:hAnsi="Arial" w:cs="Arial"/>
                <w:sz w:val="18"/>
                <w:szCs w:val="18"/>
              </w:rPr>
              <w:t>L0R18YC HP 981YC Purpurová originální kazeta výtěžnost 16 000 stran podle ISO)</w:t>
            </w:r>
          </w:p>
          <w:p w14:paraId="697B1514" w14:textId="2F013B38" w:rsidR="005E1297" w:rsidRPr="00BF13A9" w:rsidRDefault="005E1297" w:rsidP="005E1297">
            <w:pPr>
              <w:ind w:left="43"/>
              <w:rPr>
                <w:rFonts w:ascii="Arial" w:hAnsi="Arial" w:cs="Arial"/>
                <w:sz w:val="18"/>
                <w:szCs w:val="18"/>
              </w:rPr>
            </w:pPr>
            <w:r w:rsidRPr="00BF13A9">
              <w:rPr>
                <w:rFonts w:ascii="Arial" w:hAnsi="Arial" w:cs="Arial"/>
                <w:sz w:val="18"/>
                <w:szCs w:val="18"/>
              </w:rPr>
              <w:t>L0R19YC HP 981YC Žlutá originální kazeta výtěžnost 16 000 stran podle ISO)</w:t>
            </w:r>
          </w:p>
          <w:p w14:paraId="16E59C8F" w14:textId="5D499DBF" w:rsidR="00224924" w:rsidRPr="003A4A4F" w:rsidRDefault="005E1297" w:rsidP="00C3164D">
            <w:pPr>
              <w:ind w:left="43"/>
              <w:rPr>
                <w:rFonts w:ascii="Arial" w:hAnsi="Arial" w:cs="Arial"/>
                <w:sz w:val="14"/>
                <w:szCs w:val="18"/>
              </w:rPr>
            </w:pPr>
            <w:r w:rsidRPr="00BF13A9">
              <w:rPr>
                <w:rFonts w:ascii="Arial" w:hAnsi="Arial" w:cs="Arial"/>
                <w:sz w:val="18"/>
                <w:szCs w:val="18"/>
              </w:rPr>
              <w:t xml:space="preserve">L0R20YC HP 981YC Černá </w:t>
            </w:r>
            <w:r w:rsidRPr="00BF13A9">
              <w:rPr>
                <w:rFonts w:ascii="Arial" w:hAnsi="Arial" w:cs="Arial"/>
                <w:sz w:val="18"/>
                <w:szCs w:val="18"/>
              </w:rPr>
              <w:lastRenderedPageBreak/>
              <w:t>originální kazeta výtěžnost 21 000 stran podle ISO)</w:t>
            </w:r>
          </w:p>
        </w:tc>
      </w:tr>
      <w:tr w:rsidR="00224924" w:rsidRPr="003A4A4F" w14:paraId="16E59C94" w14:textId="77777777" w:rsidTr="00B64CCA">
        <w:trPr>
          <w:trHeight w:val="567"/>
          <w:jc w:val="center"/>
        </w:trPr>
        <w:tc>
          <w:tcPr>
            <w:tcW w:w="2689" w:type="dxa"/>
            <w:vAlign w:val="center"/>
          </w:tcPr>
          <w:p w14:paraId="16E59C91" w14:textId="77777777" w:rsidR="00224924" w:rsidRPr="003A4A4F" w:rsidRDefault="00224924" w:rsidP="00224924">
            <w:pPr>
              <w:rPr>
                <w:rFonts w:ascii="Arial" w:hAnsi="Arial" w:cs="Arial"/>
                <w:sz w:val="18"/>
                <w:szCs w:val="18"/>
              </w:rPr>
            </w:pPr>
            <w:r w:rsidRPr="003A4A4F">
              <w:rPr>
                <w:rFonts w:ascii="Arial" w:hAnsi="Arial" w:cs="Arial"/>
                <w:sz w:val="18"/>
                <w:szCs w:val="18"/>
              </w:rPr>
              <w:lastRenderedPageBreak/>
              <w:t xml:space="preserve">Garantovaná cena (bez DPH) výše doporučené velkokapacitní tonerové kazety. </w:t>
            </w:r>
          </w:p>
        </w:tc>
        <w:tc>
          <w:tcPr>
            <w:tcW w:w="3260" w:type="dxa"/>
            <w:vAlign w:val="center"/>
          </w:tcPr>
          <w:p w14:paraId="16E59C92" w14:textId="77777777" w:rsidR="00224924" w:rsidRPr="003A4A4F" w:rsidRDefault="00224924" w:rsidP="00224924">
            <w:pPr>
              <w:rPr>
                <w:rFonts w:ascii="Arial" w:hAnsi="Arial" w:cs="Arial"/>
                <w:sz w:val="18"/>
                <w:szCs w:val="18"/>
              </w:rPr>
            </w:pPr>
            <w:r w:rsidRPr="003A4A4F">
              <w:rPr>
                <w:rFonts w:ascii="Arial" w:hAnsi="Arial" w:cs="Arial"/>
                <w:sz w:val="18"/>
                <w:szCs w:val="18"/>
              </w:rPr>
              <w:t>Specifikujte garantovanou cenu (bez DPH) výše doporučené velkokapacitní tonerové kazety.</w:t>
            </w:r>
          </w:p>
        </w:tc>
        <w:tc>
          <w:tcPr>
            <w:tcW w:w="2835" w:type="dxa"/>
            <w:shd w:val="clear" w:color="auto" w:fill="FFFF00"/>
            <w:vAlign w:val="center"/>
          </w:tcPr>
          <w:p w14:paraId="5A211BC4" w14:textId="37DDF9B2" w:rsidR="00224924" w:rsidRPr="00BF13A9" w:rsidRDefault="00824CBC" w:rsidP="00224924">
            <w:pPr>
              <w:ind w:left="43"/>
              <w:rPr>
                <w:rFonts w:ascii="Arial" w:hAnsi="Arial" w:cs="Arial"/>
                <w:sz w:val="18"/>
                <w:szCs w:val="18"/>
              </w:rPr>
            </w:pPr>
            <w:r w:rsidRPr="00BF13A9">
              <w:rPr>
                <w:rFonts w:ascii="Arial" w:hAnsi="Arial" w:cs="Arial"/>
                <w:sz w:val="18"/>
                <w:szCs w:val="18"/>
              </w:rPr>
              <w:t>1 352,00,- Kč černá kazeta</w:t>
            </w:r>
          </w:p>
          <w:p w14:paraId="16E59C93" w14:textId="59C0EC37" w:rsidR="00824CBC" w:rsidRPr="003A4A4F" w:rsidRDefault="00824CBC" w:rsidP="00224924">
            <w:pPr>
              <w:ind w:left="43"/>
              <w:rPr>
                <w:rFonts w:ascii="Arial" w:hAnsi="Arial" w:cs="Arial"/>
                <w:sz w:val="14"/>
                <w:szCs w:val="18"/>
              </w:rPr>
            </w:pPr>
            <w:r w:rsidRPr="00BF13A9">
              <w:rPr>
                <w:rFonts w:ascii="Arial" w:hAnsi="Arial" w:cs="Arial"/>
                <w:sz w:val="18"/>
                <w:szCs w:val="18"/>
              </w:rPr>
              <w:t>1 669,00,- Kč barevná kazeta</w:t>
            </w:r>
          </w:p>
        </w:tc>
      </w:tr>
      <w:tr w:rsidR="00224924" w:rsidRPr="003A4A4F" w14:paraId="16E59C98" w14:textId="77777777" w:rsidTr="00B64CCA">
        <w:trPr>
          <w:trHeight w:val="567"/>
          <w:jc w:val="center"/>
        </w:trPr>
        <w:tc>
          <w:tcPr>
            <w:tcW w:w="2689" w:type="dxa"/>
            <w:vAlign w:val="center"/>
          </w:tcPr>
          <w:p w14:paraId="16E59C95" w14:textId="43330CA6" w:rsidR="00224924" w:rsidRPr="003A4A4F" w:rsidRDefault="00224924" w:rsidP="00224924">
            <w:pPr>
              <w:rPr>
                <w:rFonts w:ascii="Arial" w:hAnsi="Arial" w:cs="Arial"/>
                <w:sz w:val="18"/>
                <w:szCs w:val="18"/>
              </w:rPr>
            </w:pPr>
            <w:r w:rsidRPr="003A4A4F">
              <w:rPr>
                <w:rFonts w:ascii="Arial" w:hAnsi="Arial" w:cs="Arial"/>
                <w:sz w:val="18"/>
                <w:szCs w:val="18"/>
              </w:rPr>
              <w:t>Garantované náklady na vytištění jedné stránky (bez ceny papíru) odvozené z výtěžnosti kazety výše navrženého typu formátu A4 na běžný papír 80g.</w:t>
            </w:r>
          </w:p>
        </w:tc>
        <w:tc>
          <w:tcPr>
            <w:tcW w:w="3260" w:type="dxa"/>
            <w:vAlign w:val="center"/>
          </w:tcPr>
          <w:p w14:paraId="16E59C96" w14:textId="0DCA367D" w:rsidR="00224924" w:rsidRPr="003A4A4F" w:rsidRDefault="008831FE" w:rsidP="00224924">
            <w:pPr>
              <w:ind w:left="43"/>
              <w:rPr>
                <w:rFonts w:ascii="Arial" w:hAnsi="Arial" w:cs="Arial"/>
                <w:sz w:val="18"/>
                <w:szCs w:val="18"/>
              </w:rPr>
            </w:pPr>
            <w:r w:rsidRPr="003A4A4F">
              <w:rPr>
                <w:rFonts w:ascii="Arial" w:hAnsi="Arial" w:cs="Arial"/>
                <w:sz w:val="18"/>
                <w:szCs w:val="18"/>
              </w:rPr>
              <w:t>Specifikujte garantovanou cenu v Kč za vytištění jedné strany.</w:t>
            </w:r>
          </w:p>
        </w:tc>
        <w:tc>
          <w:tcPr>
            <w:tcW w:w="2835" w:type="dxa"/>
            <w:shd w:val="clear" w:color="auto" w:fill="FFFF00"/>
            <w:vAlign w:val="center"/>
          </w:tcPr>
          <w:p w14:paraId="16E59C97" w14:textId="579DB3ED" w:rsidR="00224924" w:rsidRPr="00BF13A9" w:rsidRDefault="00551564" w:rsidP="00224924">
            <w:pPr>
              <w:ind w:left="43"/>
              <w:rPr>
                <w:rFonts w:ascii="Arial" w:hAnsi="Arial" w:cs="Arial"/>
                <w:sz w:val="18"/>
                <w:szCs w:val="18"/>
              </w:rPr>
            </w:pPr>
            <w:r w:rsidRPr="00BF13A9">
              <w:rPr>
                <w:rFonts w:ascii="Arial" w:hAnsi="Arial" w:cs="Arial"/>
                <w:sz w:val="18"/>
                <w:szCs w:val="18"/>
              </w:rPr>
              <w:t>0,378</w:t>
            </w:r>
          </w:p>
        </w:tc>
      </w:tr>
      <w:tr w:rsidR="0047715F" w:rsidRPr="003A4A4F" w14:paraId="16E59C9B" w14:textId="77777777" w:rsidTr="005A62DA">
        <w:trPr>
          <w:trHeight w:val="567"/>
          <w:jc w:val="center"/>
        </w:trPr>
        <w:tc>
          <w:tcPr>
            <w:tcW w:w="8784" w:type="dxa"/>
            <w:gridSpan w:val="3"/>
            <w:tcBorders>
              <w:right w:val="single" w:sz="4" w:space="0" w:color="auto"/>
            </w:tcBorders>
            <w:vAlign w:val="center"/>
          </w:tcPr>
          <w:p w14:paraId="16E59C9A" w14:textId="740F319D" w:rsidR="0047715F" w:rsidRPr="003A4A4F" w:rsidRDefault="0047715F" w:rsidP="00224924">
            <w:pPr>
              <w:ind w:left="43"/>
              <w:rPr>
                <w:rFonts w:ascii="Arial" w:hAnsi="Arial" w:cs="Arial"/>
                <w:sz w:val="18"/>
                <w:szCs w:val="18"/>
              </w:rPr>
            </w:pPr>
            <w:r w:rsidRPr="003A4A4F">
              <w:br w:type="page"/>
            </w:r>
            <w:r w:rsidRPr="003A4A4F">
              <w:rPr>
                <w:rFonts w:ascii="Arial" w:hAnsi="Arial" w:cs="Arial"/>
                <w:b/>
                <w:sz w:val="18"/>
                <w:szCs w:val="18"/>
                <w:u w:val="single"/>
              </w:rPr>
              <w:t>Management zařízení</w:t>
            </w:r>
          </w:p>
        </w:tc>
      </w:tr>
      <w:tr w:rsidR="00224924" w:rsidRPr="003A4A4F" w14:paraId="16E59CA0" w14:textId="77777777" w:rsidTr="00B64CCA">
        <w:trPr>
          <w:trHeight w:val="567"/>
          <w:jc w:val="center"/>
        </w:trPr>
        <w:tc>
          <w:tcPr>
            <w:tcW w:w="2689" w:type="dxa"/>
            <w:vAlign w:val="center"/>
          </w:tcPr>
          <w:p w14:paraId="16E59C9C" w14:textId="77777777" w:rsidR="00224924" w:rsidRPr="003A4A4F" w:rsidRDefault="00224924" w:rsidP="00224924">
            <w:pPr>
              <w:rPr>
                <w:rFonts w:ascii="Arial" w:hAnsi="Arial" w:cs="Arial"/>
                <w:sz w:val="18"/>
                <w:szCs w:val="18"/>
              </w:rPr>
            </w:pPr>
            <w:r w:rsidRPr="003A4A4F">
              <w:rPr>
                <w:rFonts w:ascii="Arial" w:hAnsi="Arial" w:cs="Arial"/>
                <w:sz w:val="18"/>
                <w:szCs w:val="18"/>
              </w:rPr>
              <w:t xml:space="preserve">Monitorovací a konfigurační sw </w:t>
            </w:r>
          </w:p>
          <w:p w14:paraId="16E59C9D" w14:textId="77777777" w:rsidR="00224924" w:rsidRPr="003A4A4F" w:rsidRDefault="00224924" w:rsidP="00224924">
            <w:pPr>
              <w:rPr>
                <w:rFonts w:ascii="Arial" w:hAnsi="Arial" w:cs="Arial"/>
                <w:sz w:val="18"/>
                <w:szCs w:val="18"/>
              </w:rPr>
            </w:pPr>
            <w:r w:rsidRPr="003A4A4F">
              <w:rPr>
                <w:rFonts w:ascii="Arial" w:hAnsi="Arial" w:cs="Arial"/>
                <w:sz w:val="18"/>
                <w:szCs w:val="18"/>
              </w:rPr>
              <w:t>Podpora upgrade firmware tiskáren</w:t>
            </w:r>
          </w:p>
        </w:tc>
        <w:tc>
          <w:tcPr>
            <w:tcW w:w="3260" w:type="dxa"/>
            <w:vAlign w:val="center"/>
          </w:tcPr>
          <w:p w14:paraId="16E59C9E" w14:textId="77777777" w:rsidR="00224924" w:rsidRPr="003A4A4F" w:rsidRDefault="00224924" w:rsidP="00224924">
            <w:pPr>
              <w:ind w:left="43"/>
              <w:rPr>
                <w:rFonts w:ascii="Arial" w:hAnsi="Arial" w:cs="Arial"/>
                <w:sz w:val="18"/>
                <w:szCs w:val="18"/>
              </w:rPr>
            </w:pPr>
            <w:r w:rsidRPr="003A4A4F">
              <w:rPr>
                <w:rFonts w:ascii="Arial" w:hAnsi="Arial" w:cs="Arial"/>
                <w:sz w:val="18"/>
                <w:szCs w:val="18"/>
              </w:rPr>
              <w:t>ANO</w:t>
            </w:r>
          </w:p>
        </w:tc>
        <w:tc>
          <w:tcPr>
            <w:tcW w:w="2835" w:type="dxa"/>
            <w:shd w:val="clear" w:color="auto" w:fill="FFFF00"/>
            <w:vAlign w:val="center"/>
          </w:tcPr>
          <w:p w14:paraId="16E59C9F" w14:textId="6C359063" w:rsidR="00224924" w:rsidRPr="00BF13A9" w:rsidRDefault="00C3164D" w:rsidP="00224924">
            <w:pPr>
              <w:ind w:left="43"/>
              <w:rPr>
                <w:rFonts w:ascii="Arial" w:hAnsi="Arial" w:cs="Arial"/>
                <w:sz w:val="18"/>
                <w:szCs w:val="18"/>
              </w:rPr>
            </w:pPr>
            <w:r w:rsidRPr="00BF13A9">
              <w:rPr>
                <w:rFonts w:ascii="Arial" w:hAnsi="Arial" w:cs="Arial"/>
                <w:sz w:val="18"/>
                <w:szCs w:val="18"/>
              </w:rPr>
              <w:t>ANO</w:t>
            </w:r>
          </w:p>
        </w:tc>
      </w:tr>
      <w:tr w:rsidR="00224924" w:rsidRPr="003A4A4F" w14:paraId="16E59CA4" w14:textId="77777777" w:rsidTr="00B64CCA">
        <w:trPr>
          <w:trHeight w:val="567"/>
          <w:jc w:val="center"/>
        </w:trPr>
        <w:tc>
          <w:tcPr>
            <w:tcW w:w="2689" w:type="dxa"/>
            <w:vAlign w:val="center"/>
          </w:tcPr>
          <w:p w14:paraId="16E59CA1" w14:textId="77777777" w:rsidR="00224924" w:rsidRPr="003A4A4F" w:rsidRDefault="00224924" w:rsidP="00224924">
            <w:pPr>
              <w:rPr>
                <w:rFonts w:ascii="Arial" w:hAnsi="Arial" w:cs="Arial"/>
                <w:sz w:val="18"/>
                <w:szCs w:val="18"/>
              </w:rPr>
            </w:pPr>
            <w:r w:rsidRPr="003A4A4F">
              <w:rPr>
                <w:rFonts w:ascii="Arial" w:hAnsi="Arial" w:cs="Arial"/>
                <w:sz w:val="18"/>
                <w:szCs w:val="18"/>
              </w:rPr>
              <w:t>Vestavěný web server</w:t>
            </w:r>
          </w:p>
        </w:tc>
        <w:tc>
          <w:tcPr>
            <w:tcW w:w="3260" w:type="dxa"/>
            <w:vAlign w:val="center"/>
          </w:tcPr>
          <w:p w14:paraId="16E59CA2" w14:textId="77777777" w:rsidR="00224924" w:rsidRPr="003A4A4F" w:rsidRDefault="00224924" w:rsidP="00224924">
            <w:pPr>
              <w:ind w:left="43"/>
              <w:rPr>
                <w:rFonts w:ascii="Arial" w:hAnsi="Arial" w:cs="Arial"/>
                <w:sz w:val="18"/>
                <w:szCs w:val="18"/>
              </w:rPr>
            </w:pPr>
            <w:r w:rsidRPr="003A4A4F">
              <w:rPr>
                <w:rFonts w:ascii="Arial" w:hAnsi="Arial" w:cs="Arial"/>
                <w:sz w:val="18"/>
                <w:szCs w:val="18"/>
              </w:rPr>
              <w:t>ANO</w:t>
            </w:r>
          </w:p>
        </w:tc>
        <w:tc>
          <w:tcPr>
            <w:tcW w:w="2835" w:type="dxa"/>
            <w:shd w:val="clear" w:color="auto" w:fill="FFFF00"/>
            <w:vAlign w:val="center"/>
          </w:tcPr>
          <w:p w14:paraId="16E59CA3" w14:textId="5DF1044C" w:rsidR="00224924" w:rsidRPr="00BF13A9" w:rsidRDefault="00C3164D" w:rsidP="00224924">
            <w:pPr>
              <w:ind w:left="43"/>
              <w:rPr>
                <w:rFonts w:ascii="Arial" w:hAnsi="Arial" w:cs="Arial"/>
                <w:sz w:val="18"/>
                <w:szCs w:val="18"/>
              </w:rPr>
            </w:pPr>
            <w:r w:rsidRPr="00BF13A9">
              <w:rPr>
                <w:rFonts w:ascii="Arial" w:hAnsi="Arial" w:cs="Arial"/>
                <w:sz w:val="18"/>
                <w:szCs w:val="18"/>
              </w:rPr>
              <w:t>ANO</w:t>
            </w:r>
          </w:p>
        </w:tc>
      </w:tr>
      <w:tr w:rsidR="00224924" w:rsidRPr="003A4A4F" w14:paraId="16E59CAC" w14:textId="77777777" w:rsidTr="00B64CCA">
        <w:trPr>
          <w:trHeight w:val="567"/>
          <w:jc w:val="center"/>
        </w:trPr>
        <w:tc>
          <w:tcPr>
            <w:tcW w:w="2689" w:type="dxa"/>
            <w:vAlign w:val="center"/>
          </w:tcPr>
          <w:p w14:paraId="16E59CA9" w14:textId="77777777" w:rsidR="00224924" w:rsidRPr="003A4A4F" w:rsidRDefault="00224924" w:rsidP="00224924">
            <w:pPr>
              <w:rPr>
                <w:rFonts w:ascii="Arial" w:hAnsi="Arial" w:cs="Arial"/>
                <w:sz w:val="18"/>
                <w:szCs w:val="18"/>
              </w:rPr>
            </w:pPr>
            <w:r w:rsidRPr="003A4A4F">
              <w:rPr>
                <w:rFonts w:ascii="Arial" w:hAnsi="Arial" w:cs="Arial"/>
                <w:sz w:val="18"/>
                <w:szCs w:val="18"/>
              </w:rPr>
              <w:t>Kvalita výroby a služeb</w:t>
            </w:r>
          </w:p>
        </w:tc>
        <w:tc>
          <w:tcPr>
            <w:tcW w:w="3260" w:type="dxa"/>
            <w:vAlign w:val="center"/>
          </w:tcPr>
          <w:p w14:paraId="16E59CAA" w14:textId="77777777" w:rsidR="00224924" w:rsidRPr="003A4A4F" w:rsidRDefault="00224924" w:rsidP="00224924">
            <w:pPr>
              <w:ind w:left="43"/>
              <w:rPr>
                <w:rFonts w:ascii="Arial" w:hAnsi="Arial" w:cs="Arial"/>
                <w:sz w:val="18"/>
                <w:szCs w:val="18"/>
              </w:rPr>
            </w:pPr>
            <w:r w:rsidRPr="003A4A4F">
              <w:rPr>
                <w:rFonts w:ascii="Arial" w:hAnsi="Arial" w:cs="Arial"/>
                <w:sz w:val="18"/>
                <w:szCs w:val="18"/>
              </w:rPr>
              <w:t>ISO 9001 / ISO 9002</w:t>
            </w:r>
          </w:p>
        </w:tc>
        <w:tc>
          <w:tcPr>
            <w:tcW w:w="2835" w:type="dxa"/>
            <w:shd w:val="clear" w:color="auto" w:fill="FFFF00"/>
            <w:vAlign w:val="center"/>
          </w:tcPr>
          <w:p w14:paraId="16E59CAB" w14:textId="023ECBD4" w:rsidR="00224924" w:rsidRPr="00BF13A9" w:rsidRDefault="00C3164D" w:rsidP="00224924">
            <w:pPr>
              <w:ind w:left="43"/>
              <w:rPr>
                <w:rFonts w:ascii="Arial" w:hAnsi="Arial" w:cs="Arial"/>
                <w:sz w:val="18"/>
                <w:szCs w:val="18"/>
              </w:rPr>
            </w:pPr>
            <w:r w:rsidRPr="00BF13A9">
              <w:rPr>
                <w:rFonts w:ascii="Arial" w:hAnsi="Arial" w:cs="Arial"/>
                <w:sz w:val="18"/>
                <w:szCs w:val="18"/>
              </w:rPr>
              <w:t>ANO</w:t>
            </w:r>
          </w:p>
        </w:tc>
      </w:tr>
      <w:tr w:rsidR="00224924" w:rsidRPr="003A4A4F" w14:paraId="16E59CB0" w14:textId="77777777" w:rsidTr="00B64CCA">
        <w:trPr>
          <w:trHeight w:val="567"/>
          <w:jc w:val="center"/>
        </w:trPr>
        <w:tc>
          <w:tcPr>
            <w:tcW w:w="2689" w:type="dxa"/>
            <w:vAlign w:val="center"/>
          </w:tcPr>
          <w:p w14:paraId="16E59CAD" w14:textId="77777777" w:rsidR="00224924" w:rsidRPr="003A4A4F" w:rsidRDefault="00224924" w:rsidP="00224924">
            <w:pPr>
              <w:rPr>
                <w:rFonts w:ascii="Arial" w:hAnsi="Arial" w:cs="Arial"/>
                <w:sz w:val="18"/>
                <w:szCs w:val="18"/>
              </w:rPr>
            </w:pPr>
            <w:r w:rsidRPr="003A4A4F">
              <w:rPr>
                <w:rFonts w:ascii="Arial" w:hAnsi="Arial" w:cs="Arial"/>
                <w:sz w:val="18"/>
                <w:szCs w:val="18"/>
              </w:rPr>
              <w:t>Certifikace výrobce tonerových kazet dle normy ISO 14001:2004</w:t>
            </w:r>
          </w:p>
        </w:tc>
        <w:tc>
          <w:tcPr>
            <w:tcW w:w="3260" w:type="dxa"/>
            <w:vAlign w:val="center"/>
          </w:tcPr>
          <w:p w14:paraId="16E59CAE" w14:textId="77777777" w:rsidR="00224924" w:rsidRPr="003A4A4F" w:rsidRDefault="00224924" w:rsidP="00224924">
            <w:pPr>
              <w:ind w:left="43"/>
              <w:rPr>
                <w:rFonts w:ascii="Arial" w:hAnsi="Arial" w:cs="Arial"/>
                <w:sz w:val="18"/>
                <w:szCs w:val="18"/>
              </w:rPr>
            </w:pPr>
            <w:r w:rsidRPr="003A4A4F">
              <w:rPr>
                <w:rFonts w:ascii="Arial" w:hAnsi="Arial" w:cs="Arial"/>
                <w:sz w:val="18"/>
                <w:szCs w:val="18"/>
              </w:rPr>
              <w:t>ANO, je požadována</w:t>
            </w:r>
          </w:p>
        </w:tc>
        <w:tc>
          <w:tcPr>
            <w:tcW w:w="2835" w:type="dxa"/>
            <w:shd w:val="clear" w:color="auto" w:fill="FFFF00"/>
            <w:vAlign w:val="center"/>
          </w:tcPr>
          <w:p w14:paraId="16E59CAF" w14:textId="3E1E2CED" w:rsidR="00224924" w:rsidRPr="00BF13A9" w:rsidRDefault="00C3164D" w:rsidP="00224924">
            <w:pPr>
              <w:ind w:left="43"/>
              <w:rPr>
                <w:rFonts w:ascii="Arial" w:hAnsi="Arial" w:cs="Arial"/>
                <w:sz w:val="18"/>
                <w:szCs w:val="18"/>
              </w:rPr>
            </w:pPr>
            <w:r w:rsidRPr="00BF13A9">
              <w:rPr>
                <w:rFonts w:ascii="Arial" w:hAnsi="Arial" w:cs="Arial"/>
                <w:sz w:val="18"/>
                <w:szCs w:val="18"/>
              </w:rPr>
              <w:t>ANO</w:t>
            </w:r>
          </w:p>
        </w:tc>
      </w:tr>
      <w:tr w:rsidR="00224924" w:rsidRPr="003A4A4F" w14:paraId="16E59CB4" w14:textId="77777777" w:rsidTr="00B64CCA">
        <w:trPr>
          <w:trHeight w:val="567"/>
          <w:jc w:val="center"/>
        </w:trPr>
        <w:tc>
          <w:tcPr>
            <w:tcW w:w="2689" w:type="dxa"/>
            <w:vAlign w:val="center"/>
          </w:tcPr>
          <w:p w14:paraId="16E59CB1" w14:textId="77777777" w:rsidR="00224924" w:rsidRPr="003A4A4F" w:rsidRDefault="00224924" w:rsidP="00224924">
            <w:pPr>
              <w:rPr>
                <w:rFonts w:ascii="Arial" w:hAnsi="Arial" w:cs="Arial"/>
                <w:sz w:val="18"/>
                <w:szCs w:val="18"/>
              </w:rPr>
            </w:pPr>
            <w:r w:rsidRPr="003A4A4F">
              <w:rPr>
                <w:rFonts w:ascii="Arial" w:hAnsi="Arial" w:cs="Arial"/>
                <w:sz w:val="18"/>
                <w:szCs w:val="18"/>
              </w:rPr>
              <w:t xml:space="preserve">Zařízení splňuje normy ENERGY STAR® a </w:t>
            </w:r>
            <w:proofErr w:type="spellStart"/>
            <w:r w:rsidRPr="003A4A4F">
              <w:rPr>
                <w:rFonts w:ascii="Arial" w:hAnsi="Arial" w:cs="Arial"/>
                <w:sz w:val="18"/>
                <w:szCs w:val="18"/>
              </w:rPr>
              <w:t>RoHS</w:t>
            </w:r>
            <w:proofErr w:type="spellEnd"/>
            <w:r w:rsidRPr="003A4A4F">
              <w:rPr>
                <w:rFonts w:ascii="Arial" w:hAnsi="Arial" w:cs="Arial"/>
                <w:sz w:val="18"/>
                <w:szCs w:val="18"/>
              </w:rPr>
              <w:t>/2002/95/EC</w:t>
            </w:r>
          </w:p>
        </w:tc>
        <w:tc>
          <w:tcPr>
            <w:tcW w:w="3260" w:type="dxa"/>
            <w:vAlign w:val="center"/>
          </w:tcPr>
          <w:p w14:paraId="16E59CB2" w14:textId="77777777" w:rsidR="00224924" w:rsidRPr="003A4A4F" w:rsidRDefault="00224924" w:rsidP="00224924">
            <w:pPr>
              <w:ind w:left="43"/>
              <w:rPr>
                <w:rFonts w:ascii="Arial" w:hAnsi="Arial" w:cs="Arial"/>
                <w:sz w:val="18"/>
                <w:szCs w:val="18"/>
              </w:rPr>
            </w:pPr>
            <w:r w:rsidRPr="003A4A4F">
              <w:rPr>
                <w:rFonts w:ascii="Arial" w:hAnsi="Arial" w:cs="Arial"/>
                <w:sz w:val="18"/>
                <w:szCs w:val="18"/>
              </w:rPr>
              <w:t>ANO, je požadováno</w:t>
            </w:r>
          </w:p>
        </w:tc>
        <w:tc>
          <w:tcPr>
            <w:tcW w:w="2835" w:type="dxa"/>
            <w:shd w:val="clear" w:color="auto" w:fill="FFFF00"/>
            <w:vAlign w:val="center"/>
          </w:tcPr>
          <w:p w14:paraId="16E59CB3" w14:textId="26AE60AF" w:rsidR="00224924" w:rsidRPr="00BF13A9" w:rsidRDefault="00C3164D" w:rsidP="00224924">
            <w:pPr>
              <w:ind w:left="43"/>
              <w:rPr>
                <w:rFonts w:ascii="Arial" w:hAnsi="Arial" w:cs="Arial"/>
                <w:sz w:val="18"/>
                <w:szCs w:val="18"/>
              </w:rPr>
            </w:pPr>
            <w:r w:rsidRPr="00BF13A9">
              <w:rPr>
                <w:rFonts w:ascii="Arial" w:hAnsi="Arial" w:cs="Arial"/>
                <w:sz w:val="18"/>
                <w:szCs w:val="18"/>
              </w:rPr>
              <w:t>ANO</w:t>
            </w:r>
          </w:p>
        </w:tc>
      </w:tr>
      <w:tr w:rsidR="00224924" w:rsidRPr="003A4A4F" w14:paraId="16E59CB8" w14:textId="77777777" w:rsidTr="00B64CCA">
        <w:trPr>
          <w:trHeight w:val="567"/>
          <w:jc w:val="center"/>
        </w:trPr>
        <w:tc>
          <w:tcPr>
            <w:tcW w:w="2689" w:type="dxa"/>
            <w:vAlign w:val="center"/>
          </w:tcPr>
          <w:p w14:paraId="16E59CB5" w14:textId="77777777" w:rsidR="00224924" w:rsidRPr="003A4A4F" w:rsidRDefault="00224924" w:rsidP="00224924">
            <w:pPr>
              <w:rPr>
                <w:rFonts w:ascii="Arial" w:hAnsi="Arial" w:cs="Arial"/>
                <w:sz w:val="18"/>
                <w:szCs w:val="18"/>
              </w:rPr>
            </w:pPr>
            <w:r w:rsidRPr="003A4A4F">
              <w:rPr>
                <w:rFonts w:ascii="Arial" w:hAnsi="Arial" w:cs="Arial"/>
                <w:sz w:val="18"/>
                <w:szCs w:val="18"/>
              </w:rPr>
              <w:t xml:space="preserve">Typická spotřeba elektrické energie dle programu </w:t>
            </w:r>
            <w:proofErr w:type="spellStart"/>
            <w:r w:rsidRPr="003A4A4F">
              <w:rPr>
                <w:rFonts w:ascii="Arial" w:hAnsi="Arial" w:cs="Arial"/>
                <w:sz w:val="18"/>
                <w:szCs w:val="18"/>
              </w:rPr>
              <w:t>Typical</w:t>
            </w:r>
            <w:proofErr w:type="spellEnd"/>
            <w:r w:rsidRPr="003A4A4F">
              <w:rPr>
                <w:rFonts w:ascii="Arial" w:hAnsi="Arial" w:cs="Arial"/>
                <w:sz w:val="18"/>
                <w:szCs w:val="18"/>
              </w:rPr>
              <w:t xml:space="preserve"> </w:t>
            </w:r>
            <w:proofErr w:type="spellStart"/>
            <w:r w:rsidRPr="003A4A4F">
              <w:rPr>
                <w:rFonts w:ascii="Arial" w:hAnsi="Arial" w:cs="Arial"/>
                <w:sz w:val="18"/>
                <w:szCs w:val="18"/>
              </w:rPr>
              <w:t>Electricity</w:t>
            </w:r>
            <w:proofErr w:type="spellEnd"/>
            <w:r w:rsidRPr="003A4A4F">
              <w:rPr>
                <w:rFonts w:ascii="Arial" w:hAnsi="Arial" w:cs="Arial"/>
                <w:sz w:val="18"/>
                <w:szCs w:val="18"/>
              </w:rPr>
              <w:t xml:space="preserve"> </w:t>
            </w:r>
            <w:proofErr w:type="spellStart"/>
            <w:r w:rsidRPr="003A4A4F">
              <w:rPr>
                <w:rFonts w:ascii="Arial" w:hAnsi="Arial" w:cs="Arial"/>
                <w:sz w:val="18"/>
                <w:szCs w:val="18"/>
              </w:rPr>
              <w:t>Consumption</w:t>
            </w:r>
            <w:proofErr w:type="spellEnd"/>
            <w:r w:rsidRPr="003A4A4F">
              <w:rPr>
                <w:rFonts w:ascii="Arial" w:hAnsi="Arial" w:cs="Arial"/>
                <w:sz w:val="18"/>
                <w:szCs w:val="18"/>
              </w:rPr>
              <w:t xml:space="preserve"> (TEC) normy ENERGY STAR® přepočtená na období jednoho roku</w:t>
            </w:r>
          </w:p>
        </w:tc>
        <w:tc>
          <w:tcPr>
            <w:tcW w:w="3260" w:type="dxa"/>
            <w:vAlign w:val="center"/>
          </w:tcPr>
          <w:p w14:paraId="16E59CB6" w14:textId="77777777" w:rsidR="00224924" w:rsidRPr="003A4A4F" w:rsidRDefault="00224924" w:rsidP="00224924">
            <w:pPr>
              <w:ind w:left="43"/>
              <w:rPr>
                <w:rFonts w:ascii="Arial" w:hAnsi="Arial" w:cs="Arial"/>
                <w:sz w:val="18"/>
                <w:szCs w:val="18"/>
              </w:rPr>
            </w:pPr>
            <w:r w:rsidRPr="003A4A4F">
              <w:rPr>
                <w:rFonts w:ascii="Arial" w:hAnsi="Arial" w:cs="Arial"/>
                <w:sz w:val="18"/>
                <w:szCs w:val="18"/>
              </w:rPr>
              <w:t>Specifikujte hodnotu typické spotřeby energie dle testovacího programu TEC přepočtenou na období jednoho roku</w:t>
            </w:r>
          </w:p>
        </w:tc>
        <w:tc>
          <w:tcPr>
            <w:tcW w:w="2835" w:type="dxa"/>
            <w:shd w:val="clear" w:color="auto" w:fill="FFFF00"/>
            <w:vAlign w:val="center"/>
          </w:tcPr>
          <w:p w14:paraId="16E59CB7" w14:textId="0ABFE93A" w:rsidR="00224924" w:rsidRPr="00BF13A9" w:rsidRDefault="00C3164D" w:rsidP="00224924">
            <w:pPr>
              <w:ind w:left="43"/>
              <w:rPr>
                <w:rFonts w:ascii="Arial" w:hAnsi="Arial" w:cs="Arial"/>
                <w:sz w:val="18"/>
                <w:szCs w:val="18"/>
              </w:rPr>
            </w:pPr>
            <w:r w:rsidRPr="00BF13A9">
              <w:rPr>
                <w:rFonts w:ascii="Arial" w:hAnsi="Arial" w:cs="Arial"/>
                <w:sz w:val="18"/>
                <w:szCs w:val="18"/>
              </w:rPr>
              <w:t>97,19 kWh/rok</w:t>
            </w:r>
          </w:p>
        </w:tc>
      </w:tr>
      <w:tr w:rsidR="00224924" w:rsidRPr="003A4A4F" w14:paraId="16E59CC0" w14:textId="77777777" w:rsidTr="00B64CCA">
        <w:trPr>
          <w:trHeight w:val="567"/>
          <w:jc w:val="center"/>
        </w:trPr>
        <w:tc>
          <w:tcPr>
            <w:tcW w:w="2689" w:type="dxa"/>
            <w:vAlign w:val="center"/>
          </w:tcPr>
          <w:p w14:paraId="16E59CB9" w14:textId="77777777" w:rsidR="00224924" w:rsidRPr="003A4A4F" w:rsidRDefault="00224924" w:rsidP="00224924">
            <w:pPr>
              <w:rPr>
                <w:rFonts w:ascii="Arial" w:hAnsi="Arial" w:cs="Arial"/>
                <w:sz w:val="18"/>
                <w:szCs w:val="18"/>
              </w:rPr>
            </w:pPr>
            <w:r w:rsidRPr="003A4A4F">
              <w:rPr>
                <w:rFonts w:ascii="Arial" w:hAnsi="Arial" w:cs="Arial"/>
                <w:sz w:val="18"/>
                <w:szCs w:val="18"/>
              </w:rPr>
              <w:t>Lokalizovaný tiskový software (včetně ovladačů) pokrývající požadované funkce zařízení v požadovaných operačních systémech</w:t>
            </w:r>
          </w:p>
        </w:tc>
        <w:tc>
          <w:tcPr>
            <w:tcW w:w="3260" w:type="dxa"/>
            <w:vAlign w:val="center"/>
          </w:tcPr>
          <w:p w14:paraId="16E59CBA" w14:textId="77777777" w:rsidR="00224924" w:rsidRPr="003A4A4F" w:rsidRDefault="00224924" w:rsidP="00224924">
            <w:pPr>
              <w:ind w:left="43"/>
              <w:rPr>
                <w:rFonts w:ascii="Arial" w:hAnsi="Arial" w:cs="Arial"/>
                <w:sz w:val="18"/>
                <w:szCs w:val="18"/>
              </w:rPr>
            </w:pPr>
            <w:r w:rsidRPr="003A4A4F">
              <w:rPr>
                <w:rFonts w:ascii="Arial" w:hAnsi="Arial" w:cs="Arial"/>
                <w:sz w:val="18"/>
                <w:szCs w:val="18"/>
              </w:rPr>
              <w:t>Pro operační systémy</w:t>
            </w:r>
          </w:p>
          <w:p w14:paraId="16E59CBB" w14:textId="57011DC0" w:rsidR="00224924" w:rsidRPr="003A4A4F" w:rsidRDefault="00224924" w:rsidP="00224924">
            <w:pPr>
              <w:ind w:left="43"/>
              <w:rPr>
                <w:rFonts w:ascii="Arial" w:hAnsi="Arial" w:cs="Arial"/>
                <w:sz w:val="18"/>
                <w:szCs w:val="18"/>
              </w:rPr>
            </w:pPr>
            <w:r w:rsidRPr="003A4A4F">
              <w:rPr>
                <w:rFonts w:ascii="Arial" w:hAnsi="Arial" w:cs="Arial"/>
                <w:sz w:val="18"/>
                <w:szCs w:val="18"/>
              </w:rPr>
              <w:t xml:space="preserve">OS MS Windows 7 </w:t>
            </w:r>
            <w:proofErr w:type="spellStart"/>
            <w:r w:rsidRPr="003A4A4F">
              <w:rPr>
                <w:rFonts w:ascii="Arial" w:hAnsi="Arial" w:cs="Arial"/>
                <w:sz w:val="18"/>
                <w:szCs w:val="18"/>
              </w:rPr>
              <w:t>Enterprise</w:t>
            </w:r>
            <w:proofErr w:type="spellEnd"/>
            <w:r w:rsidRPr="003A4A4F">
              <w:rPr>
                <w:rFonts w:ascii="Arial" w:hAnsi="Arial" w:cs="Arial"/>
                <w:sz w:val="18"/>
                <w:szCs w:val="18"/>
              </w:rPr>
              <w:t xml:space="preserve"> CZ a WINDOWS 10 </w:t>
            </w:r>
            <w:proofErr w:type="spellStart"/>
            <w:r w:rsidRPr="003A4A4F">
              <w:rPr>
                <w:rFonts w:ascii="Arial" w:hAnsi="Arial" w:cs="Arial"/>
                <w:sz w:val="18"/>
                <w:szCs w:val="18"/>
              </w:rPr>
              <w:t>Enterprise</w:t>
            </w:r>
            <w:proofErr w:type="spellEnd"/>
            <w:r w:rsidR="00DA2111">
              <w:rPr>
                <w:rFonts w:ascii="Arial" w:hAnsi="Arial" w:cs="Arial"/>
                <w:sz w:val="18"/>
                <w:szCs w:val="18"/>
              </w:rPr>
              <w:t xml:space="preserve"> CZ</w:t>
            </w:r>
            <w:r w:rsidRPr="003A4A4F">
              <w:rPr>
                <w:rFonts w:ascii="Arial" w:hAnsi="Arial" w:cs="Arial"/>
                <w:sz w:val="18"/>
                <w:szCs w:val="18"/>
              </w:rPr>
              <w:t>,</w:t>
            </w:r>
          </w:p>
          <w:p w14:paraId="16E59CBD" w14:textId="77777777" w:rsidR="00224924" w:rsidRPr="003A4A4F" w:rsidRDefault="00224924" w:rsidP="00224924">
            <w:pPr>
              <w:ind w:left="43"/>
              <w:rPr>
                <w:rFonts w:ascii="Arial" w:hAnsi="Arial" w:cs="Arial"/>
                <w:sz w:val="18"/>
                <w:szCs w:val="18"/>
              </w:rPr>
            </w:pPr>
            <w:r w:rsidRPr="003A4A4F">
              <w:rPr>
                <w:rFonts w:ascii="Arial" w:hAnsi="Arial" w:cs="Arial"/>
                <w:sz w:val="18"/>
                <w:szCs w:val="18"/>
              </w:rPr>
              <w:t xml:space="preserve">Windows 2012 Server </w:t>
            </w:r>
          </w:p>
          <w:p w14:paraId="16E59CBE" w14:textId="77777777" w:rsidR="00224924" w:rsidRPr="003A4A4F" w:rsidRDefault="00224924" w:rsidP="00224924">
            <w:pPr>
              <w:ind w:left="43"/>
              <w:rPr>
                <w:rFonts w:ascii="Arial" w:hAnsi="Arial" w:cs="Arial"/>
                <w:sz w:val="18"/>
                <w:szCs w:val="18"/>
              </w:rPr>
            </w:pPr>
            <w:r w:rsidRPr="003A4A4F">
              <w:rPr>
                <w:rFonts w:ascii="Arial" w:hAnsi="Arial" w:cs="Arial"/>
                <w:sz w:val="18"/>
                <w:szCs w:val="18"/>
              </w:rPr>
              <w:t xml:space="preserve">Windows 2016 Server </w:t>
            </w:r>
          </w:p>
        </w:tc>
        <w:tc>
          <w:tcPr>
            <w:tcW w:w="2835" w:type="dxa"/>
            <w:shd w:val="clear" w:color="auto" w:fill="FFFF00"/>
            <w:vAlign w:val="center"/>
          </w:tcPr>
          <w:p w14:paraId="16E59CBF" w14:textId="7F630CC4" w:rsidR="00224924" w:rsidRPr="00BF13A9" w:rsidRDefault="00C3164D" w:rsidP="00224924">
            <w:pPr>
              <w:ind w:left="43"/>
              <w:rPr>
                <w:rFonts w:ascii="Arial" w:hAnsi="Arial" w:cs="Arial"/>
                <w:sz w:val="18"/>
                <w:szCs w:val="18"/>
              </w:rPr>
            </w:pPr>
            <w:r w:rsidRPr="00BF13A9">
              <w:rPr>
                <w:rFonts w:ascii="Arial" w:hAnsi="Arial" w:cs="Arial"/>
                <w:sz w:val="18"/>
                <w:szCs w:val="18"/>
              </w:rPr>
              <w:t>ANO</w:t>
            </w:r>
          </w:p>
        </w:tc>
      </w:tr>
      <w:tr w:rsidR="00224924" w:rsidRPr="003A4A4F" w14:paraId="16E59CC9" w14:textId="77777777" w:rsidTr="00B64CCA">
        <w:trPr>
          <w:trHeight w:val="567"/>
          <w:jc w:val="center"/>
        </w:trPr>
        <w:tc>
          <w:tcPr>
            <w:tcW w:w="2689" w:type="dxa"/>
            <w:vAlign w:val="center"/>
          </w:tcPr>
          <w:p w14:paraId="16E59CC6" w14:textId="77777777" w:rsidR="00224924" w:rsidRPr="003A4A4F" w:rsidRDefault="00224924" w:rsidP="00224924">
            <w:pPr>
              <w:rPr>
                <w:rFonts w:ascii="Arial" w:hAnsi="Arial" w:cs="Arial"/>
                <w:sz w:val="18"/>
                <w:szCs w:val="18"/>
              </w:rPr>
            </w:pPr>
            <w:r w:rsidRPr="003A4A4F">
              <w:rPr>
                <w:rFonts w:ascii="Arial" w:hAnsi="Arial" w:cs="Arial"/>
                <w:sz w:val="18"/>
                <w:szCs w:val="18"/>
              </w:rPr>
              <w:t xml:space="preserve">Lokalizovaná dokumentace </w:t>
            </w:r>
          </w:p>
        </w:tc>
        <w:tc>
          <w:tcPr>
            <w:tcW w:w="3260" w:type="dxa"/>
            <w:vAlign w:val="center"/>
          </w:tcPr>
          <w:p w14:paraId="16E59CC7" w14:textId="77777777" w:rsidR="00224924" w:rsidRPr="003A4A4F" w:rsidRDefault="00224924" w:rsidP="00224924">
            <w:pPr>
              <w:ind w:left="43"/>
              <w:rPr>
                <w:rFonts w:ascii="Arial" w:hAnsi="Arial" w:cs="Arial"/>
                <w:sz w:val="18"/>
                <w:szCs w:val="18"/>
              </w:rPr>
            </w:pPr>
            <w:r w:rsidRPr="003A4A4F">
              <w:rPr>
                <w:rFonts w:ascii="Arial" w:hAnsi="Arial" w:cs="Arial"/>
                <w:sz w:val="18"/>
                <w:szCs w:val="18"/>
              </w:rPr>
              <w:t>ANO, v českém jazyce</w:t>
            </w:r>
          </w:p>
        </w:tc>
        <w:tc>
          <w:tcPr>
            <w:tcW w:w="2835" w:type="dxa"/>
            <w:shd w:val="clear" w:color="auto" w:fill="FFFF00"/>
            <w:vAlign w:val="center"/>
          </w:tcPr>
          <w:p w14:paraId="16E59CC8" w14:textId="15EDABF9" w:rsidR="00224924" w:rsidRPr="00BF13A9" w:rsidRDefault="00C3164D" w:rsidP="00224924">
            <w:pPr>
              <w:ind w:left="43"/>
              <w:rPr>
                <w:rFonts w:ascii="Arial" w:hAnsi="Arial" w:cs="Arial"/>
                <w:sz w:val="18"/>
                <w:szCs w:val="18"/>
              </w:rPr>
            </w:pPr>
            <w:r w:rsidRPr="00BF13A9">
              <w:rPr>
                <w:rFonts w:ascii="Arial" w:hAnsi="Arial" w:cs="Arial"/>
                <w:sz w:val="18"/>
                <w:szCs w:val="18"/>
              </w:rPr>
              <w:t>ANO</w:t>
            </w:r>
          </w:p>
        </w:tc>
      </w:tr>
      <w:tr w:rsidR="00224924" w:rsidRPr="003A4A4F" w14:paraId="16E59CCD" w14:textId="77777777" w:rsidTr="00B64CCA">
        <w:trPr>
          <w:trHeight w:val="567"/>
          <w:jc w:val="center"/>
        </w:trPr>
        <w:tc>
          <w:tcPr>
            <w:tcW w:w="2689" w:type="dxa"/>
            <w:vAlign w:val="center"/>
          </w:tcPr>
          <w:p w14:paraId="16E59CCA" w14:textId="77777777" w:rsidR="00224924" w:rsidRPr="003A4A4F" w:rsidRDefault="00224924" w:rsidP="00224924">
            <w:pPr>
              <w:rPr>
                <w:rFonts w:ascii="Arial" w:hAnsi="Arial" w:cs="Arial"/>
                <w:sz w:val="18"/>
                <w:szCs w:val="18"/>
              </w:rPr>
            </w:pPr>
            <w:r w:rsidRPr="003A4A4F">
              <w:rPr>
                <w:rFonts w:ascii="Arial" w:hAnsi="Arial" w:cs="Arial"/>
                <w:sz w:val="18"/>
                <w:szCs w:val="18"/>
              </w:rPr>
              <w:t>Lokalizované popisky na ovládacích panelech a lokalizované informace na stavových displejích</w:t>
            </w:r>
          </w:p>
        </w:tc>
        <w:tc>
          <w:tcPr>
            <w:tcW w:w="3260" w:type="dxa"/>
            <w:vAlign w:val="center"/>
          </w:tcPr>
          <w:p w14:paraId="16E59CCB" w14:textId="77777777" w:rsidR="00224924" w:rsidRPr="003A4A4F" w:rsidRDefault="00224924" w:rsidP="00224924">
            <w:pPr>
              <w:ind w:left="43"/>
              <w:rPr>
                <w:rFonts w:ascii="Arial" w:hAnsi="Arial" w:cs="Arial"/>
                <w:sz w:val="18"/>
                <w:szCs w:val="18"/>
              </w:rPr>
            </w:pPr>
            <w:r w:rsidRPr="003A4A4F">
              <w:rPr>
                <w:rFonts w:ascii="Arial" w:hAnsi="Arial" w:cs="Arial"/>
                <w:sz w:val="18"/>
                <w:szCs w:val="18"/>
              </w:rPr>
              <w:t>ANO, v českém jazyce</w:t>
            </w:r>
          </w:p>
        </w:tc>
        <w:tc>
          <w:tcPr>
            <w:tcW w:w="2835" w:type="dxa"/>
            <w:shd w:val="clear" w:color="auto" w:fill="FFFF00"/>
            <w:vAlign w:val="center"/>
          </w:tcPr>
          <w:p w14:paraId="16E59CCC" w14:textId="59EB312B" w:rsidR="00224924" w:rsidRPr="00BF13A9" w:rsidRDefault="00C3164D" w:rsidP="00224924">
            <w:pPr>
              <w:ind w:left="43"/>
              <w:rPr>
                <w:rFonts w:ascii="Arial" w:hAnsi="Arial" w:cs="Arial"/>
                <w:sz w:val="18"/>
                <w:szCs w:val="18"/>
              </w:rPr>
            </w:pPr>
            <w:r w:rsidRPr="00BF13A9">
              <w:rPr>
                <w:rFonts w:ascii="Arial" w:hAnsi="Arial" w:cs="Arial"/>
                <w:sz w:val="18"/>
                <w:szCs w:val="18"/>
              </w:rPr>
              <w:t>ANO</w:t>
            </w:r>
          </w:p>
        </w:tc>
      </w:tr>
    </w:tbl>
    <w:p w14:paraId="16E59CCE" w14:textId="77777777" w:rsidR="0085301A" w:rsidRPr="003A4A4F" w:rsidRDefault="0085301A" w:rsidP="0085301A">
      <w:pPr>
        <w:rPr>
          <w:rFonts w:ascii="Arial" w:hAnsi="Arial" w:cs="Arial"/>
          <w:sz w:val="18"/>
          <w:szCs w:val="18"/>
        </w:rPr>
      </w:pPr>
    </w:p>
    <w:p w14:paraId="16E59CCF" w14:textId="77777777" w:rsidR="0085301A" w:rsidRPr="003A4A4F" w:rsidRDefault="0085301A" w:rsidP="0085301A">
      <w:pPr>
        <w:rPr>
          <w:rFonts w:ascii="Calibri" w:hAnsi="Calibri" w:cs="Calibri"/>
          <w:sz w:val="22"/>
          <w:szCs w:val="22"/>
        </w:rPr>
      </w:pPr>
    </w:p>
    <w:p w14:paraId="16E59CE0" w14:textId="77777777" w:rsidR="0085301A" w:rsidRPr="003A4A4F" w:rsidRDefault="0085301A" w:rsidP="0085301A">
      <w:pPr>
        <w:rPr>
          <w:rFonts w:ascii="Arial" w:hAnsi="Arial" w:cs="Arial"/>
          <w:sz w:val="18"/>
          <w:szCs w:val="18"/>
        </w:rPr>
      </w:pPr>
    </w:p>
    <w:p w14:paraId="16E59CE1" w14:textId="437B1D37" w:rsidR="00331C45" w:rsidRDefault="00331C45">
      <w:pPr>
        <w:rPr>
          <w:rFonts w:ascii="Arial" w:hAnsi="Arial" w:cs="Arial"/>
          <w:sz w:val="18"/>
          <w:szCs w:val="18"/>
        </w:rPr>
      </w:pPr>
      <w:r>
        <w:rPr>
          <w:rFonts w:ascii="Arial" w:hAnsi="Arial" w:cs="Arial"/>
          <w:sz w:val="18"/>
          <w:szCs w:val="18"/>
        </w:rPr>
        <w:br w:type="page"/>
      </w:r>
    </w:p>
    <w:p w14:paraId="651C9CFF" w14:textId="77777777" w:rsidR="0085301A" w:rsidRPr="003A4A4F" w:rsidRDefault="0085301A" w:rsidP="0085301A">
      <w:pPr>
        <w:rPr>
          <w:rFonts w:ascii="Arial" w:hAnsi="Arial" w:cs="Arial"/>
          <w:sz w:val="18"/>
          <w:szCs w:val="18"/>
        </w:rPr>
      </w:pPr>
    </w:p>
    <w:p w14:paraId="16E59CE2" w14:textId="77777777" w:rsidR="0085301A" w:rsidRDefault="0085301A" w:rsidP="0085301A">
      <w:pPr>
        <w:rPr>
          <w:rFonts w:ascii="Arial" w:hAnsi="Arial" w:cs="Arial"/>
          <w:sz w:val="18"/>
          <w:szCs w:val="18"/>
        </w:rPr>
      </w:pPr>
    </w:p>
    <w:p w14:paraId="16E59CE3" w14:textId="77777777" w:rsidR="0085301A" w:rsidRPr="003A4A4F" w:rsidRDefault="0085301A" w:rsidP="0085301A">
      <w:pPr>
        <w:rPr>
          <w:rFonts w:ascii="Arial" w:hAnsi="Arial" w:cs="Arial"/>
          <w:sz w:val="18"/>
          <w:szCs w:val="18"/>
        </w:rPr>
      </w:pPr>
    </w:p>
    <w:p w14:paraId="16E59CE4" w14:textId="77777777" w:rsidR="0085301A" w:rsidRPr="003A4A4F" w:rsidRDefault="0085301A" w:rsidP="0085301A">
      <w:pPr>
        <w:rPr>
          <w:rFonts w:ascii="Arial" w:hAnsi="Arial" w:cs="Arial"/>
          <w:sz w:val="18"/>
          <w:szCs w:val="18"/>
        </w:rPr>
      </w:pPr>
    </w:p>
    <w:p w14:paraId="16E59CE5" w14:textId="77777777" w:rsidR="0085301A" w:rsidRPr="003A4A4F" w:rsidRDefault="0085301A" w:rsidP="0085301A">
      <w:pPr>
        <w:rPr>
          <w:rFonts w:ascii="Arial" w:hAnsi="Arial" w:cs="Arial"/>
          <w:sz w:val="18"/>
          <w:szCs w:val="18"/>
          <w:u w:val="single"/>
        </w:rPr>
      </w:pPr>
    </w:p>
    <w:p w14:paraId="16E59CE6" w14:textId="75042E2B" w:rsidR="0085301A" w:rsidRPr="002E4AA3" w:rsidRDefault="0085301A" w:rsidP="003F79ED">
      <w:pPr>
        <w:pStyle w:val="Nadpis2"/>
        <w:keepNext w:val="0"/>
        <w:numPr>
          <w:ilvl w:val="1"/>
          <w:numId w:val="27"/>
        </w:numPr>
        <w:spacing w:before="120" w:after="120" w:line="288" w:lineRule="auto"/>
        <w:ind w:left="567" w:hanging="567"/>
        <w:jc w:val="left"/>
        <w:rPr>
          <w:rFonts w:ascii="Arial" w:hAnsi="Arial" w:cs="Arial"/>
          <w:sz w:val="24"/>
          <w:szCs w:val="24"/>
        </w:rPr>
      </w:pPr>
      <w:r w:rsidRPr="002E4AA3">
        <w:rPr>
          <w:rFonts w:ascii="Arial" w:hAnsi="Arial" w:cs="Arial"/>
          <w:sz w:val="24"/>
          <w:szCs w:val="24"/>
        </w:rPr>
        <w:t>Konfigurace – barevné multifunkční zařízení A3 pro střední skupinu uživatelů (</w:t>
      </w:r>
      <w:r w:rsidR="00F00DE4" w:rsidRPr="002E4AA3">
        <w:rPr>
          <w:rFonts w:ascii="Arial" w:hAnsi="Arial" w:cs="Arial"/>
          <w:sz w:val="24"/>
          <w:szCs w:val="24"/>
        </w:rPr>
        <w:t>MF</w:t>
      </w:r>
      <w:r w:rsidR="00F00DE4">
        <w:rPr>
          <w:rFonts w:ascii="Arial" w:hAnsi="Arial" w:cs="Arial"/>
          <w:sz w:val="24"/>
          <w:szCs w:val="24"/>
        </w:rPr>
        <w:t>S</w:t>
      </w:r>
      <w:r w:rsidR="00F00DE4" w:rsidRPr="002E4AA3">
        <w:rPr>
          <w:rFonts w:ascii="Arial" w:hAnsi="Arial" w:cs="Arial"/>
          <w:sz w:val="24"/>
          <w:szCs w:val="24"/>
        </w:rPr>
        <w:t xml:space="preserve">B </w:t>
      </w:r>
      <w:r w:rsidRPr="002E4AA3">
        <w:rPr>
          <w:rFonts w:ascii="Arial" w:hAnsi="Arial" w:cs="Arial"/>
          <w:sz w:val="24"/>
          <w:szCs w:val="24"/>
        </w:rPr>
        <w:t>A3)</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5"/>
        <w:gridCol w:w="3252"/>
        <w:gridCol w:w="3273"/>
      </w:tblGrid>
      <w:tr w:rsidR="0085301A" w:rsidRPr="003A4A4F" w14:paraId="16E59CEC" w14:textId="77777777" w:rsidTr="001A102B">
        <w:trPr>
          <w:jc w:val="center"/>
        </w:trPr>
        <w:tc>
          <w:tcPr>
            <w:tcW w:w="2544" w:type="dxa"/>
            <w:tcBorders>
              <w:top w:val="single" w:sz="4" w:space="0" w:color="auto"/>
              <w:bottom w:val="single" w:sz="4" w:space="0" w:color="auto"/>
            </w:tcBorders>
            <w:shd w:val="pct15" w:color="auto" w:fill="auto"/>
            <w:vAlign w:val="center"/>
          </w:tcPr>
          <w:p w14:paraId="16E59CE7" w14:textId="77777777" w:rsidR="0085301A" w:rsidRPr="003A4A4F" w:rsidRDefault="0085301A" w:rsidP="001A102B">
            <w:pPr>
              <w:jc w:val="center"/>
              <w:rPr>
                <w:rFonts w:ascii="Arial" w:hAnsi="Arial" w:cs="Arial"/>
                <w:b/>
                <w:sz w:val="18"/>
                <w:szCs w:val="18"/>
              </w:rPr>
            </w:pPr>
            <w:r w:rsidRPr="003A4A4F">
              <w:rPr>
                <w:rFonts w:ascii="Arial" w:hAnsi="Arial" w:cs="Arial"/>
                <w:b/>
                <w:sz w:val="18"/>
                <w:szCs w:val="18"/>
              </w:rPr>
              <w:t>Parametr</w:t>
            </w:r>
          </w:p>
        </w:tc>
        <w:tc>
          <w:tcPr>
            <w:tcW w:w="3267" w:type="dxa"/>
            <w:gridSpan w:val="2"/>
            <w:tcBorders>
              <w:top w:val="single" w:sz="4" w:space="0" w:color="auto"/>
              <w:bottom w:val="single" w:sz="4" w:space="0" w:color="auto"/>
            </w:tcBorders>
            <w:shd w:val="pct15" w:color="auto" w:fill="auto"/>
            <w:vAlign w:val="center"/>
          </w:tcPr>
          <w:p w14:paraId="16E59CE8" w14:textId="77777777" w:rsidR="0085301A" w:rsidRPr="001A102B" w:rsidRDefault="0085301A" w:rsidP="001A102B">
            <w:pPr>
              <w:jc w:val="center"/>
              <w:rPr>
                <w:rFonts w:ascii="Arial" w:hAnsi="Arial" w:cs="Arial"/>
                <w:b/>
                <w:sz w:val="18"/>
                <w:szCs w:val="18"/>
              </w:rPr>
            </w:pPr>
            <w:r w:rsidRPr="001A102B">
              <w:rPr>
                <w:rFonts w:ascii="Arial" w:hAnsi="Arial" w:cs="Arial"/>
                <w:b/>
                <w:sz w:val="20"/>
                <w:szCs w:val="20"/>
              </w:rPr>
              <w:t>Objednatelem přesně stanovené parametry, není-li výslovně uvedeno, že se jedná o parametry minimální nebo maximální</w:t>
            </w:r>
          </w:p>
        </w:tc>
        <w:tc>
          <w:tcPr>
            <w:tcW w:w="3273" w:type="dxa"/>
            <w:tcBorders>
              <w:top w:val="single" w:sz="4" w:space="0" w:color="auto"/>
              <w:bottom w:val="single" w:sz="4" w:space="0" w:color="auto"/>
            </w:tcBorders>
            <w:shd w:val="clear" w:color="auto" w:fill="D9D9D9" w:themeFill="background1" w:themeFillShade="D9"/>
            <w:vAlign w:val="center"/>
          </w:tcPr>
          <w:p w14:paraId="16E59CE9" w14:textId="7B9EF272" w:rsidR="001A102B" w:rsidRPr="003A4A4F" w:rsidRDefault="0085301A" w:rsidP="001A102B">
            <w:pPr>
              <w:jc w:val="center"/>
              <w:rPr>
                <w:rFonts w:ascii="Arial" w:hAnsi="Arial" w:cs="Arial"/>
                <w:b/>
                <w:sz w:val="18"/>
                <w:szCs w:val="18"/>
              </w:rPr>
            </w:pPr>
            <w:r>
              <w:rPr>
                <w:rFonts w:ascii="Arial" w:hAnsi="Arial" w:cs="Arial"/>
                <w:b/>
                <w:sz w:val="20"/>
                <w:szCs w:val="20"/>
              </w:rPr>
              <w:t xml:space="preserve">Parametry dodávaného </w:t>
            </w:r>
            <w:r w:rsidR="00070108">
              <w:rPr>
                <w:rFonts w:ascii="Arial" w:hAnsi="Arial" w:cs="Arial"/>
                <w:b/>
                <w:sz w:val="20"/>
                <w:szCs w:val="20"/>
              </w:rPr>
              <w:t xml:space="preserve">Tiskového </w:t>
            </w:r>
            <w:r>
              <w:rPr>
                <w:rFonts w:ascii="Arial" w:hAnsi="Arial" w:cs="Arial"/>
                <w:b/>
                <w:sz w:val="20"/>
                <w:szCs w:val="20"/>
              </w:rPr>
              <w:t>zařízení</w:t>
            </w:r>
          </w:p>
          <w:p w14:paraId="16E59CEB" w14:textId="6EE587CF" w:rsidR="0085301A" w:rsidRPr="003A4A4F" w:rsidRDefault="0085301A" w:rsidP="001A102B">
            <w:pPr>
              <w:jc w:val="center"/>
              <w:rPr>
                <w:rFonts w:ascii="Arial" w:hAnsi="Arial" w:cs="Arial"/>
                <w:b/>
                <w:sz w:val="18"/>
                <w:szCs w:val="18"/>
              </w:rPr>
            </w:pPr>
          </w:p>
        </w:tc>
      </w:tr>
      <w:tr w:rsidR="0085301A" w:rsidRPr="003A4A4F" w14:paraId="16E59CF0" w14:textId="77777777" w:rsidTr="000613AC">
        <w:trPr>
          <w:trHeight w:val="567"/>
          <w:jc w:val="center"/>
        </w:trPr>
        <w:tc>
          <w:tcPr>
            <w:tcW w:w="2544" w:type="dxa"/>
            <w:vAlign w:val="center"/>
          </w:tcPr>
          <w:p w14:paraId="16E59CED" w14:textId="77777777" w:rsidR="0085301A" w:rsidRPr="003A4A4F" w:rsidRDefault="0085301A" w:rsidP="00C202AA">
            <w:pPr>
              <w:jc w:val="both"/>
              <w:rPr>
                <w:rFonts w:ascii="Arial" w:hAnsi="Arial" w:cs="Arial"/>
                <w:sz w:val="18"/>
                <w:szCs w:val="18"/>
              </w:rPr>
            </w:pPr>
            <w:r w:rsidRPr="003A4A4F">
              <w:rPr>
                <w:rFonts w:ascii="Arial" w:hAnsi="Arial" w:cs="Arial"/>
                <w:sz w:val="18"/>
                <w:szCs w:val="18"/>
              </w:rPr>
              <w:t>Výrobce</w:t>
            </w:r>
          </w:p>
        </w:tc>
        <w:tc>
          <w:tcPr>
            <w:tcW w:w="3267" w:type="dxa"/>
            <w:gridSpan w:val="2"/>
            <w:vAlign w:val="center"/>
          </w:tcPr>
          <w:p w14:paraId="16E59CEE" w14:textId="77777777" w:rsidR="0085301A" w:rsidRPr="003A4A4F" w:rsidRDefault="0085301A" w:rsidP="00C202AA">
            <w:pPr>
              <w:rPr>
                <w:rFonts w:ascii="Arial" w:hAnsi="Arial" w:cs="Arial"/>
                <w:sz w:val="18"/>
                <w:szCs w:val="18"/>
              </w:rPr>
            </w:pPr>
          </w:p>
        </w:tc>
        <w:tc>
          <w:tcPr>
            <w:tcW w:w="3273" w:type="dxa"/>
            <w:shd w:val="clear" w:color="auto" w:fill="FFFF00"/>
          </w:tcPr>
          <w:p w14:paraId="79A1501F" w14:textId="77777777" w:rsidR="0085301A" w:rsidRDefault="0085301A" w:rsidP="00C202AA">
            <w:pPr>
              <w:rPr>
                <w:rFonts w:ascii="Arial" w:hAnsi="Arial" w:cs="Arial"/>
                <w:sz w:val="18"/>
                <w:szCs w:val="18"/>
              </w:rPr>
            </w:pPr>
          </w:p>
          <w:p w14:paraId="16E59CEF" w14:textId="3C8BA0DD" w:rsidR="009C0228" w:rsidRPr="003A4A4F" w:rsidRDefault="009C0228" w:rsidP="00C202AA">
            <w:pPr>
              <w:rPr>
                <w:rFonts w:ascii="Arial" w:hAnsi="Arial" w:cs="Arial"/>
                <w:sz w:val="18"/>
                <w:szCs w:val="18"/>
              </w:rPr>
            </w:pPr>
            <w:r>
              <w:rPr>
                <w:rFonts w:ascii="Arial" w:hAnsi="Arial" w:cs="Arial"/>
                <w:sz w:val="18"/>
                <w:szCs w:val="18"/>
              </w:rPr>
              <w:t xml:space="preserve">HP </w:t>
            </w:r>
            <w:proofErr w:type="spellStart"/>
            <w:r>
              <w:rPr>
                <w:rFonts w:ascii="Arial" w:hAnsi="Arial" w:cs="Arial"/>
                <w:sz w:val="18"/>
                <w:szCs w:val="18"/>
              </w:rPr>
              <w:t>Inc</w:t>
            </w:r>
            <w:proofErr w:type="spellEnd"/>
          </w:p>
        </w:tc>
      </w:tr>
      <w:tr w:rsidR="0085301A" w:rsidRPr="003A4A4F" w14:paraId="16E59CF4" w14:textId="77777777" w:rsidTr="000613AC">
        <w:trPr>
          <w:trHeight w:val="567"/>
          <w:jc w:val="center"/>
        </w:trPr>
        <w:tc>
          <w:tcPr>
            <w:tcW w:w="2544" w:type="dxa"/>
            <w:vAlign w:val="center"/>
          </w:tcPr>
          <w:p w14:paraId="16E59CF1" w14:textId="77777777" w:rsidR="0085301A" w:rsidRPr="003A4A4F" w:rsidRDefault="0085301A" w:rsidP="00C202AA">
            <w:pPr>
              <w:rPr>
                <w:rFonts w:ascii="Arial" w:hAnsi="Arial" w:cs="Arial"/>
                <w:sz w:val="18"/>
                <w:szCs w:val="18"/>
              </w:rPr>
            </w:pPr>
            <w:r w:rsidRPr="003A4A4F">
              <w:rPr>
                <w:rFonts w:ascii="Arial" w:hAnsi="Arial" w:cs="Arial"/>
                <w:sz w:val="18"/>
                <w:szCs w:val="18"/>
              </w:rPr>
              <w:t>Obchodní název</w:t>
            </w:r>
          </w:p>
        </w:tc>
        <w:tc>
          <w:tcPr>
            <w:tcW w:w="3267" w:type="dxa"/>
            <w:gridSpan w:val="2"/>
            <w:vAlign w:val="center"/>
          </w:tcPr>
          <w:p w14:paraId="16E59CF2" w14:textId="77777777" w:rsidR="0085301A" w:rsidRPr="003A4A4F" w:rsidRDefault="0085301A" w:rsidP="00C202AA">
            <w:pPr>
              <w:rPr>
                <w:rFonts w:ascii="Arial" w:hAnsi="Arial" w:cs="Arial"/>
                <w:sz w:val="18"/>
                <w:szCs w:val="18"/>
              </w:rPr>
            </w:pPr>
          </w:p>
        </w:tc>
        <w:tc>
          <w:tcPr>
            <w:tcW w:w="3273" w:type="dxa"/>
            <w:shd w:val="clear" w:color="auto" w:fill="FFFF00"/>
            <w:vAlign w:val="center"/>
          </w:tcPr>
          <w:p w14:paraId="16E59CF3" w14:textId="4BC57CC8" w:rsidR="0085301A" w:rsidRPr="003A4A4F" w:rsidRDefault="006F3256" w:rsidP="00C202AA">
            <w:pPr>
              <w:rPr>
                <w:rFonts w:ascii="Arial" w:hAnsi="Arial" w:cs="Arial"/>
                <w:sz w:val="18"/>
                <w:szCs w:val="18"/>
              </w:rPr>
            </w:pPr>
            <w:r w:rsidRPr="006F3256">
              <w:rPr>
                <w:rFonts w:ascii="Arial" w:hAnsi="Arial" w:cs="Arial"/>
                <w:sz w:val="18"/>
                <w:szCs w:val="18"/>
              </w:rPr>
              <w:t xml:space="preserve">HP </w:t>
            </w:r>
            <w:proofErr w:type="spellStart"/>
            <w:r w:rsidRPr="006F3256">
              <w:rPr>
                <w:rFonts w:ascii="Arial" w:hAnsi="Arial" w:cs="Arial"/>
                <w:sz w:val="18"/>
                <w:szCs w:val="18"/>
              </w:rPr>
              <w:t>PageWide</w:t>
            </w:r>
            <w:proofErr w:type="spellEnd"/>
            <w:r w:rsidRPr="006F3256">
              <w:rPr>
                <w:rFonts w:ascii="Arial" w:hAnsi="Arial" w:cs="Arial"/>
                <w:sz w:val="18"/>
                <w:szCs w:val="18"/>
              </w:rPr>
              <w:t xml:space="preserve"> </w:t>
            </w:r>
            <w:proofErr w:type="spellStart"/>
            <w:r w:rsidRPr="006F3256">
              <w:rPr>
                <w:rFonts w:ascii="Arial" w:hAnsi="Arial" w:cs="Arial"/>
                <w:sz w:val="18"/>
                <w:szCs w:val="18"/>
              </w:rPr>
              <w:t>Managed</w:t>
            </w:r>
            <w:proofErr w:type="spellEnd"/>
            <w:r w:rsidRPr="006F3256">
              <w:rPr>
                <w:rFonts w:ascii="Arial" w:hAnsi="Arial" w:cs="Arial"/>
                <w:sz w:val="18"/>
                <w:szCs w:val="18"/>
              </w:rPr>
              <w:t xml:space="preserve"> </w:t>
            </w:r>
            <w:proofErr w:type="spellStart"/>
            <w:r w:rsidRPr="006F3256">
              <w:rPr>
                <w:rFonts w:ascii="Arial" w:hAnsi="Arial" w:cs="Arial"/>
                <w:sz w:val="18"/>
                <w:szCs w:val="18"/>
              </w:rPr>
              <w:t>Color</w:t>
            </w:r>
            <w:proofErr w:type="spellEnd"/>
            <w:r w:rsidRPr="006F3256">
              <w:rPr>
                <w:rFonts w:ascii="Arial" w:hAnsi="Arial" w:cs="Arial"/>
                <w:sz w:val="18"/>
                <w:szCs w:val="18"/>
              </w:rPr>
              <w:t xml:space="preserve"> MFP E77650</w:t>
            </w:r>
          </w:p>
        </w:tc>
      </w:tr>
      <w:tr w:rsidR="0085301A" w:rsidRPr="003A4A4F" w14:paraId="16E59CF8" w14:textId="77777777" w:rsidTr="000613AC">
        <w:trPr>
          <w:trHeight w:val="567"/>
          <w:jc w:val="center"/>
        </w:trPr>
        <w:tc>
          <w:tcPr>
            <w:tcW w:w="2544" w:type="dxa"/>
            <w:vAlign w:val="center"/>
          </w:tcPr>
          <w:p w14:paraId="16E59CF5" w14:textId="77777777" w:rsidR="0085301A" w:rsidRPr="003A4A4F" w:rsidRDefault="0085301A" w:rsidP="00C202AA">
            <w:pPr>
              <w:rPr>
                <w:rFonts w:ascii="Arial" w:hAnsi="Arial" w:cs="Arial"/>
                <w:sz w:val="18"/>
                <w:szCs w:val="18"/>
              </w:rPr>
            </w:pPr>
            <w:r w:rsidRPr="003A4A4F">
              <w:rPr>
                <w:rFonts w:ascii="Arial" w:hAnsi="Arial" w:cs="Arial"/>
                <w:sz w:val="18"/>
                <w:szCs w:val="18"/>
              </w:rPr>
              <w:t>Model</w:t>
            </w:r>
          </w:p>
        </w:tc>
        <w:tc>
          <w:tcPr>
            <w:tcW w:w="3267" w:type="dxa"/>
            <w:gridSpan w:val="2"/>
            <w:vAlign w:val="center"/>
          </w:tcPr>
          <w:p w14:paraId="16E59CF6" w14:textId="77777777" w:rsidR="0085301A" w:rsidRPr="003A4A4F" w:rsidRDefault="0085301A" w:rsidP="00C202AA">
            <w:pPr>
              <w:rPr>
                <w:rFonts w:ascii="Arial" w:hAnsi="Arial" w:cs="Arial"/>
                <w:sz w:val="18"/>
                <w:szCs w:val="18"/>
              </w:rPr>
            </w:pPr>
          </w:p>
        </w:tc>
        <w:tc>
          <w:tcPr>
            <w:tcW w:w="3273" w:type="dxa"/>
            <w:shd w:val="clear" w:color="auto" w:fill="FFFF00"/>
            <w:vAlign w:val="center"/>
          </w:tcPr>
          <w:p w14:paraId="16E59CF7" w14:textId="6BF931CD" w:rsidR="0085301A" w:rsidRPr="003A4A4F" w:rsidRDefault="006F3256" w:rsidP="00C202AA">
            <w:pPr>
              <w:rPr>
                <w:rFonts w:ascii="Arial" w:hAnsi="Arial" w:cs="Arial"/>
                <w:sz w:val="18"/>
                <w:szCs w:val="18"/>
              </w:rPr>
            </w:pPr>
            <w:r w:rsidRPr="006F3256">
              <w:rPr>
                <w:rFonts w:ascii="Arial" w:hAnsi="Arial" w:cs="Arial"/>
                <w:sz w:val="18"/>
                <w:szCs w:val="18"/>
              </w:rPr>
              <w:t xml:space="preserve">HP </w:t>
            </w:r>
            <w:proofErr w:type="spellStart"/>
            <w:r w:rsidRPr="006F3256">
              <w:rPr>
                <w:rFonts w:ascii="Arial" w:hAnsi="Arial" w:cs="Arial"/>
                <w:sz w:val="18"/>
                <w:szCs w:val="18"/>
              </w:rPr>
              <w:t>PageWide</w:t>
            </w:r>
            <w:proofErr w:type="spellEnd"/>
            <w:r w:rsidRPr="006F3256">
              <w:rPr>
                <w:rFonts w:ascii="Arial" w:hAnsi="Arial" w:cs="Arial"/>
                <w:sz w:val="18"/>
                <w:szCs w:val="18"/>
              </w:rPr>
              <w:t xml:space="preserve"> </w:t>
            </w:r>
            <w:proofErr w:type="spellStart"/>
            <w:r w:rsidRPr="006F3256">
              <w:rPr>
                <w:rFonts w:ascii="Arial" w:hAnsi="Arial" w:cs="Arial"/>
                <w:sz w:val="18"/>
                <w:szCs w:val="18"/>
              </w:rPr>
              <w:t>Managed</w:t>
            </w:r>
            <w:proofErr w:type="spellEnd"/>
            <w:r w:rsidRPr="006F3256">
              <w:rPr>
                <w:rFonts w:ascii="Arial" w:hAnsi="Arial" w:cs="Arial"/>
                <w:sz w:val="18"/>
                <w:szCs w:val="18"/>
              </w:rPr>
              <w:t xml:space="preserve"> </w:t>
            </w:r>
            <w:proofErr w:type="spellStart"/>
            <w:r w:rsidRPr="006F3256">
              <w:rPr>
                <w:rFonts w:ascii="Arial" w:hAnsi="Arial" w:cs="Arial"/>
                <w:sz w:val="18"/>
                <w:szCs w:val="18"/>
              </w:rPr>
              <w:t>Color</w:t>
            </w:r>
            <w:proofErr w:type="spellEnd"/>
            <w:r w:rsidRPr="006F3256">
              <w:rPr>
                <w:rFonts w:ascii="Arial" w:hAnsi="Arial" w:cs="Arial"/>
                <w:sz w:val="18"/>
                <w:szCs w:val="18"/>
              </w:rPr>
              <w:t xml:space="preserve"> MFP E77650dn</w:t>
            </w:r>
            <w:r w:rsidR="00341F5A">
              <w:rPr>
                <w:rFonts w:ascii="Arial" w:hAnsi="Arial" w:cs="Arial"/>
                <w:sz w:val="18"/>
                <w:szCs w:val="18"/>
              </w:rPr>
              <w:t xml:space="preserve"> + </w:t>
            </w:r>
            <w:r w:rsidR="00341F5A" w:rsidRPr="00341F5A">
              <w:rPr>
                <w:rFonts w:ascii="Arial" w:hAnsi="Arial" w:cs="Arial"/>
                <w:sz w:val="18"/>
                <w:szCs w:val="18"/>
              </w:rPr>
              <w:t xml:space="preserve">HP </w:t>
            </w:r>
            <w:proofErr w:type="spellStart"/>
            <w:r w:rsidR="00341F5A" w:rsidRPr="00341F5A">
              <w:rPr>
                <w:rFonts w:ascii="Arial" w:hAnsi="Arial" w:cs="Arial"/>
                <w:sz w:val="18"/>
                <w:szCs w:val="18"/>
              </w:rPr>
              <w:t>PageWide</w:t>
            </w:r>
            <w:proofErr w:type="spellEnd"/>
            <w:r w:rsidR="00341F5A" w:rsidRPr="00341F5A">
              <w:rPr>
                <w:rFonts w:ascii="Arial" w:hAnsi="Arial" w:cs="Arial"/>
                <w:sz w:val="18"/>
                <w:szCs w:val="18"/>
              </w:rPr>
              <w:t xml:space="preserve"> </w:t>
            </w:r>
            <w:proofErr w:type="spellStart"/>
            <w:r w:rsidR="00341F5A" w:rsidRPr="00341F5A">
              <w:rPr>
                <w:rFonts w:ascii="Arial" w:hAnsi="Arial" w:cs="Arial"/>
                <w:sz w:val="18"/>
                <w:szCs w:val="18"/>
              </w:rPr>
              <w:t>Mgd</w:t>
            </w:r>
            <w:proofErr w:type="spellEnd"/>
            <w:r w:rsidR="00341F5A" w:rsidRPr="00341F5A">
              <w:rPr>
                <w:rFonts w:ascii="Arial" w:hAnsi="Arial" w:cs="Arial"/>
                <w:sz w:val="18"/>
                <w:szCs w:val="18"/>
              </w:rPr>
              <w:t xml:space="preserve"> 3x550Sht </w:t>
            </w:r>
            <w:proofErr w:type="spellStart"/>
            <w:r w:rsidR="00341F5A" w:rsidRPr="00341F5A">
              <w:rPr>
                <w:rFonts w:ascii="Arial" w:hAnsi="Arial" w:cs="Arial"/>
                <w:sz w:val="18"/>
                <w:szCs w:val="18"/>
              </w:rPr>
              <w:t>Papertray</w:t>
            </w:r>
            <w:proofErr w:type="spellEnd"/>
            <w:r w:rsidR="00341F5A" w:rsidRPr="00341F5A">
              <w:rPr>
                <w:rFonts w:ascii="Arial" w:hAnsi="Arial" w:cs="Arial"/>
                <w:sz w:val="18"/>
                <w:szCs w:val="18"/>
              </w:rPr>
              <w:t xml:space="preserve"> </w:t>
            </w:r>
            <w:proofErr w:type="spellStart"/>
            <w:r w:rsidR="00341F5A" w:rsidRPr="00341F5A">
              <w:rPr>
                <w:rFonts w:ascii="Arial" w:hAnsi="Arial" w:cs="Arial"/>
                <w:sz w:val="18"/>
                <w:szCs w:val="18"/>
              </w:rPr>
              <w:t>Stand</w:t>
            </w:r>
            <w:proofErr w:type="spellEnd"/>
          </w:p>
        </w:tc>
      </w:tr>
      <w:tr w:rsidR="0085301A" w:rsidRPr="003A4A4F" w14:paraId="16E59CFD" w14:textId="77777777" w:rsidTr="000613AC">
        <w:trPr>
          <w:trHeight w:val="567"/>
          <w:jc w:val="center"/>
        </w:trPr>
        <w:tc>
          <w:tcPr>
            <w:tcW w:w="2544" w:type="dxa"/>
            <w:vAlign w:val="center"/>
          </w:tcPr>
          <w:p w14:paraId="16E59CF9" w14:textId="77777777" w:rsidR="0085301A" w:rsidRPr="003A4A4F" w:rsidRDefault="0085301A" w:rsidP="00C202AA">
            <w:pPr>
              <w:rPr>
                <w:rFonts w:ascii="Arial" w:hAnsi="Arial" w:cs="Arial"/>
                <w:sz w:val="18"/>
                <w:szCs w:val="18"/>
              </w:rPr>
            </w:pPr>
            <w:r w:rsidRPr="003A4A4F">
              <w:rPr>
                <w:rFonts w:ascii="Arial" w:hAnsi="Arial" w:cs="Arial"/>
                <w:sz w:val="18"/>
                <w:szCs w:val="18"/>
              </w:rPr>
              <w:t>Druh tisku</w:t>
            </w:r>
          </w:p>
        </w:tc>
        <w:tc>
          <w:tcPr>
            <w:tcW w:w="3267" w:type="dxa"/>
            <w:gridSpan w:val="2"/>
          </w:tcPr>
          <w:p w14:paraId="71FB3750" w14:textId="77777777" w:rsidR="0035069B" w:rsidRPr="003A4A4F" w:rsidRDefault="0035069B" w:rsidP="0035069B">
            <w:pPr>
              <w:rPr>
                <w:rFonts w:ascii="Arial" w:hAnsi="Arial" w:cs="Arial"/>
                <w:sz w:val="18"/>
                <w:szCs w:val="18"/>
              </w:rPr>
            </w:pPr>
            <w:r w:rsidRPr="003A4A4F">
              <w:rPr>
                <w:rFonts w:ascii="Arial" w:hAnsi="Arial" w:cs="Arial"/>
                <w:sz w:val="18"/>
                <w:szCs w:val="18"/>
              </w:rPr>
              <w:t xml:space="preserve">Laserová, LED nebo inkoustová </w:t>
            </w:r>
          </w:p>
          <w:p w14:paraId="16E59CFB" w14:textId="6383C177" w:rsidR="006F3256" w:rsidRPr="003A4A4F" w:rsidRDefault="0035069B" w:rsidP="006F3256">
            <w:pPr>
              <w:rPr>
                <w:rFonts w:ascii="Arial" w:hAnsi="Arial" w:cs="Arial"/>
                <w:sz w:val="18"/>
                <w:szCs w:val="18"/>
              </w:rPr>
            </w:pPr>
            <w:r w:rsidRPr="003A4A4F">
              <w:rPr>
                <w:rFonts w:ascii="Arial" w:hAnsi="Arial" w:cs="Arial"/>
                <w:sz w:val="18"/>
                <w:szCs w:val="18"/>
              </w:rPr>
              <w:t>technologie, barevný tisk</w:t>
            </w:r>
          </w:p>
        </w:tc>
        <w:tc>
          <w:tcPr>
            <w:tcW w:w="3273" w:type="dxa"/>
            <w:shd w:val="clear" w:color="auto" w:fill="FFFF00"/>
          </w:tcPr>
          <w:p w14:paraId="5F949E24" w14:textId="77777777" w:rsidR="006F3256" w:rsidRDefault="006F3256" w:rsidP="006F3256">
            <w:pPr>
              <w:rPr>
                <w:rFonts w:ascii="Arial" w:hAnsi="Arial" w:cs="Arial"/>
                <w:sz w:val="18"/>
                <w:szCs w:val="18"/>
              </w:rPr>
            </w:pPr>
          </w:p>
          <w:p w14:paraId="28F58C04" w14:textId="0C20EAE7" w:rsidR="0085301A" w:rsidRDefault="006F3256" w:rsidP="006F3256">
            <w:pPr>
              <w:rPr>
                <w:rFonts w:ascii="Arial" w:hAnsi="Arial" w:cs="Arial"/>
                <w:sz w:val="18"/>
                <w:szCs w:val="18"/>
              </w:rPr>
            </w:pPr>
            <w:r w:rsidRPr="003A4A4F">
              <w:rPr>
                <w:rFonts w:ascii="Arial" w:hAnsi="Arial" w:cs="Arial"/>
                <w:sz w:val="18"/>
                <w:szCs w:val="18"/>
              </w:rPr>
              <w:t>inkoustová technologie, barevný tis</w:t>
            </w:r>
            <w:r w:rsidR="00C446EC">
              <w:rPr>
                <w:rFonts w:ascii="Arial" w:hAnsi="Arial" w:cs="Arial"/>
                <w:sz w:val="18"/>
                <w:szCs w:val="18"/>
              </w:rPr>
              <w:t>k</w:t>
            </w:r>
          </w:p>
          <w:p w14:paraId="16E59CFC" w14:textId="77777777" w:rsidR="006F3256" w:rsidRPr="003A4A4F" w:rsidRDefault="006F3256" w:rsidP="00C202AA">
            <w:pPr>
              <w:rPr>
                <w:rFonts w:ascii="Arial" w:hAnsi="Arial" w:cs="Arial"/>
                <w:sz w:val="18"/>
                <w:szCs w:val="18"/>
              </w:rPr>
            </w:pPr>
          </w:p>
        </w:tc>
      </w:tr>
      <w:tr w:rsidR="0085301A" w:rsidRPr="003A4A4F" w14:paraId="16E59D01" w14:textId="77777777" w:rsidTr="000613AC">
        <w:trPr>
          <w:trHeight w:val="567"/>
          <w:jc w:val="center"/>
        </w:trPr>
        <w:tc>
          <w:tcPr>
            <w:tcW w:w="2544" w:type="dxa"/>
            <w:shd w:val="clear" w:color="auto" w:fill="auto"/>
            <w:vAlign w:val="center"/>
          </w:tcPr>
          <w:p w14:paraId="16E59CFE" w14:textId="01625F74" w:rsidR="0085301A" w:rsidRPr="003A4A4F" w:rsidRDefault="00C211B2" w:rsidP="00C211B2">
            <w:pPr>
              <w:rPr>
                <w:rFonts w:ascii="Arial" w:hAnsi="Arial" w:cs="Arial"/>
                <w:sz w:val="18"/>
                <w:szCs w:val="18"/>
              </w:rPr>
            </w:pPr>
            <w:r>
              <w:rPr>
                <w:rFonts w:ascii="Arial" w:hAnsi="Arial" w:cs="Arial"/>
                <w:sz w:val="18"/>
                <w:szCs w:val="18"/>
              </w:rPr>
              <w:t xml:space="preserve">Rychlost tisku </w:t>
            </w:r>
          </w:p>
        </w:tc>
        <w:tc>
          <w:tcPr>
            <w:tcW w:w="3267" w:type="dxa"/>
            <w:gridSpan w:val="2"/>
            <w:shd w:val="clear" w:color="auto" w:fill="auto"/>
          </w:tcPr>
          <w:p w14:paraId="16E59CFF" w14:textId="219911E9" w:rsidR="0085301A" w:rsidRPr="003A4A4F" w:rsidRDefault="008831FE" w:rsidP="003405EC">
            <w:pPr>
              <w:rPr>
                <w:rFonts w:ascii="Arial" w:hAnsi="Arial" w:cs="Arial"/>
                <w:sz w:val="18"/>
                <w:szCs w:val="18"/>
              </w:rPr>
            </w:pPr>
            <w:r w:rsidRPr="003A4A4F">
              <w:rPr>
                <w:rFonts w:ascii="Arial" w:hAnsi="Arial" w:cs="Arial"/>
                <w:sz w:val="18"/>
                <w:szCs w:val="18"/>
              </w:rPr>
              <w:t xml:space="preserve">Min. </w:t>
            </w:r>
            <w:r>
              <w:rPr>
                <w:rFonts w:ascii="Arial" w:hAnsi="Arial" w:cs="Arial"/>
                <w:sz w:val="18"/>
                <w:szCs w:val="18"/>
              </w:rPr>
              <w:t>50</w:t>
            </w:r>
            <w:r w:rsidRPr="003A4A4F">
              <w:rPr>
                <w:rFonts w:ascii="Arial" w:hAnsi="Arial" w:cs="Arial"/>
                <w:sz w:val="18"/>
                <w:szCs w:val="18"/>
              </w:rPr>
              <w:t xml:space="preserve"> </w:t>
            </w:r>
            <w:r>
              <w:rPr>
                <w:rFonts w:ascii="Arial" w:hAnsi="Arial" w:cs="Arial"/>
                <w:sz w:val="18"/>
                <w:szCs w:val="18"/>
              </w:rPr>
              <w:t>stran</w:t>
            </w:r>
            <w:r w:rsidRPr="003A4A4F">
              <w:rPr>
                <w:rFonts w:ascii="Arial" w:hAnsi="Arial" w:cs="Arial"/>
                <w:sz w:val="18"/>
                <w:szCs w:val="18"/>
              </w:rPr>
              <w:t xml:space="preserve"> za min. </w:t>
            </w:r>
            <w:r>
              <w:rPr>
                <w:rFonts w:ascii="Arial" w:hAnsi="Arial" w:cs="Arial"/>
                <w:sz w:val="18"/>
                <w:szCs w:val="18"/>
              </w:rPr>
              <w:t>jednostranně černobíle A4</w:t>
            </w:r>
          </w:p>
        </w:tc>
        <w:tc>
          <w:tcPr>
            <w:tcW w:w="3273" w:type="dxa"/>
            <w:shd w:val="clear" w:color="auto" w:fill="FFFF00"/>
          </w:tcPr>
          <w:p w14:paraId="50A1CBC5" w14:textId="77777777" w:rsidR="0085301A" w:rsidRDefault="0085301A" w:rsidP="00C202AA">
            <w:pPr>
              <w:rPr>
                <w:rFonts w:ascii="Arial" w:hAnsi="Arial" w:cs="Arial"/>
                <w:sz w:val="18"/>
                <w:szCs w:val="18"/>
              </w:rPr>
            </w:pPr>
          </w:p>
          <w:p w14:paraId="16E59D00" w14:textId="6A1320BA" w:rsidR="006F3256" w:rsidRPr="003A4A4F" w:rsidRDefault="006F3256" w:rsidP="00C202AA">
            <w:pPr>
              <w:rPr>
                <w:rFonts w:ascii="Arial" w:hAnsi="Arial" w:cs="Arial"/>
                <w:sz w:val="18"/>
                <w:szCs w:val="18"/>
              </w:rPr>
            </w:pPr>
            <w:r>
              <w:rPr>
                <w:rFonts w:ascii="Arial" w:hAnsi="Arial" w:cs="Arial"/>
                <w:sz w:val="18"/>
                <w:szCs w:val="18"/>
              </w:rPr>
              <w:t>ANO</w:t>
            </w:r>
          </w:p>
        </w:tc>
      </w:tr>
      <w:tr w:rsidR="0085301A" w:rsidRPr="003A4A4F" w14:paraId="16E59D05" w14:textId="77777777" w:rsidTr="000613AC">
        <w:trPr>
          <w:trHeight w:val="567"/>
          <w:jc w:val="center"/>
        </w:trPr>
        <w:tc>
          <w:tcPr>
            <w:tcW w:w="2544" w:type="dxa"/>
            <w:vAlign w:val="center"/>
          </w:tcPr>
          <w:p w14:paraId="16E59D02" w14:textId="19763D34" w:rsidR="0085301A" w:rsidRPr="003A4A4F" w:rsidRDefault="00F823C9" w:rsidP="00C202AA">
            <w:pPr>
              <w:ind w:left="-14"/>
              <w:rPr>
                <w:rFonts w:ascii="Arial" w:hAnsi="Arial" w:cs="Arial"/>
                <w:sz w:val="18"/>
                <w:szCs w:val="18"/>
              </w:rPr>
            </w:pPr>
            <w:r w:rsidRPr="00B64CCA">
              <w:rPr>
                <w:rFonts w:ascii="Arial" w:hAnsi="Arial" w:cs="Arial"/>
                <w:sz w:val="18"/>
                <w:szCs w:val="18"/>
              </w:rPr>
              <w:t>Rozlišení</w:t>
            </w:r>
          </w:p>
        </w:tc>
        <w:tc>
          <w:tcPr>
            <w:tcW w:w="3267" w:type="dxa"/>
            <w:gridSpan w:val="2"/>
            <w:vAlign w:val="center"/>
          </w:tcPr>
          <w:p w14:paraId="16E59D03" w14:textId="6DDE9F1A" w:rsidR="0085301A" w:rsidRPr="003A4A4F" w:rsidRDefault="00911AFC" w:rsidP="00D030AE">
            <w:pPr>
              <w:rPr>
                <w:rFonts w:ascii="Arial" w:hAnsi="Arial" w:cs="Arial"/>
                <w:sz w:val="18"/>
                <w:szCs w:val="18"/>
              </w:rPr>
            </w:pPr>
            <w:r>
              <w:rPr>
                <w:rFonts w:ascii="Arial" w:hAnsi="Arial" w:cs="Arial"/>
                <w:sz w:val="18"/>
                <w:szCs w:val="18"/>
              </w:rPr>
              <w:t xml:space="preserve">Min. </w:t>
            </w:r>
            <w:r w:rsidR="00D030AE">
              <w:rPr>
                <w:rFonts w:ascii="Arial" w:hAnsi="Arial" w:cs="Arial"/>
                <w:sz w:val="18"/>
                <w:szCs w:val="18"/>
              </w:rPr>
              <w:t>1200</w:t>
            </w:r>
            <w:r>
              <w:rPr>
                <w:rFonts w:ascii="Arial" w:hAnsi="Arial" w:cs="Arial"/>
                <w:sz w:val="18"/>
                <w:szCs w:val="18"/>
              </w:rPr>
              <w:t>x</w:t>
            </w:r>
            <w:r w:rsidR="00D030AE">
              <w:rPr>
                <w:rFonts w:ascii="Arial" w:hAnsi="Arial" w:cs="Arial"/>
                <w:sz w:val="18"/>
                <w:szCs w:val="18"/>
              </w:rPr>
              <w:t>1200</w:t>
            </w:r>
            <w:r w:rsidR="00160AA9">
              <w:rPr>
                <w:rFonts w:ascii="Arial" w:hAnsi="Arial" w:cs="Arial"/>
                <w:sz w:val="18"/>
                <w:szCs w:val="18"/>
              </w:rPr>
              <w:t xml:space="preserve"> dpi</w:t>
            </w:r>
          </w:p>
        </w:tc>
        <w:tc>
          <w:tcPr>
            <w:tcW w:w="3273" w:type="dxa"/>
            <w:shd w:val="clear" w:color="auto" w:fill="FFFF00"/>
          </w:tcPr>
          <w:p w14:paraId="4E690724" w14:textId="77777777" w:rsidR="006F3256" w:rsidRDefault="006F3256" w:rsidP="00C202AA">
            <w:pPr>
              <w:rPr>
                <w:rFonts w:ascii="Arial" w:hAnsi="Arial" w:cs="Arial"/>
                <w:sz w:val="18"/>
                <w:szCs w:val="18"/>
              </w:rPr>
            </w:pPr>
          </w:p>
          <w:p w14:paraId="16E59D04" w14:textId="7ADB6971" w:rsidR="0085301A" w:rsidRPr="003A4A4F" w:rsidRDefault="006F3256" w:rsidP="00C202AA">
            <w:pPr>
              <w:rPr>
                <w:rFonts w:ascii="Arial" w:hAnsi="Arial" w:cs="Arial"/>
                <w:sz w:val="18"/>
                <w:szCs w:val="18"/>
              </w:rPr>
            </w:pPr>
            <w:r>
              <w:rPr>
                <w:rFonts w:ascii="Arial" w:hAnsi="Arial" w:cs="Arial"/>
                <w:sz w:val="18"/>
                <w:szCs w:val="18"/>
              </w:rPr>
              <w:t>ANO</w:t>
            </w:r>
          </w:p>
        </w:tc>
      </w:tr>
      <w:tr w:rsidR="0085301A" w:rsidRPr="003A4A4F" w14:paraId="16E59D0A" w14:textId="77777777" w:rsidTr="000613AC">
        <w:trPr>
          <w:trHeight w:val="567"/>
          <w:jc w:val="center"/>
        </w:trPr>
        <w:tc>
          <w:tcPr>
            <w:tcW w:w="2544" w:type="dxa"/>
            <w:vAlign w:val="center"/>
          </w:tcPr>
          <w:p w14:paraId="16E59D06" w14:textId="77777777" w:rsidR="0085301A" w:rsidRPr="003A4A4F" w:rsidRDefault="0085301A" w:rsidP="00C202AA">
            <w:pPr>
              <w:rPr>
                <w:rFonts w:ascii="Arial" w:hAnsi="Arial" w:cs="Arial"/>
                <w:sz w:val="18"/>
                <w:szCs w:val="18"/>
              </w:rPr>
            </w:pPr>
            <w:r w:rsidRPr="003A4A4F">
              <w:rPr>
                <w:rFonts w:ascii="Arial" w:eastAsia="SimSun" w:hAnsi="Arial" w:cs="Arial"/>
                <w:sz w:val="18"/>
                <w:lang w:eastAsia="en-US" w:bidi="hi-IN"/>
              </w:rPr>
              <w:t>Minimální garantovaná životnost</w:t>
            </w:r>
          </w:p>
        </w:tc>
        <w:tc>
          <w:tcPr>
            <w:tcW w:w="3267" w:type="dxa"/>
            <w:gridSpan w:val="2"/>
            <w:vAlign w:val="center"/>
          </w:tcPr>
          <w:p w14:paraId="16E59D07" w14:textId="7F2AA407" w:rsidR="0085301A" w:rsidRPr="003A4A4F" w:rsidRDefault="00CF2D45" w:rsidP="00C202AA">
            <w:pPr>
              <w:widowControl w:val="0"/>
              <w:autoSpaceDE w:val="0"/>
              <w:autoSpaceDN w:val="0"/>
              <w:adjustRightInd w:val="0"/>
              <w:spacing w:line="276" w:lineRule="auto"/>
              <w:jc w:val="both"/>
              <w:rPr>
                <w:rFonts w:ascii="Arial" w:hAnsi="Arial" w:cs="Arial"/>
                <w:sz w:val="18"/>
                <w:lang w:eastAsia="en-US"/>
              </w:rPr>
            </w:pPr>
            <w:r>
              <w:rPr>
                <w:rFonts w:ascii="Arial" w:hAnsi="Arial" w:cs="Arial"/>
                <w:sz w:val="18"/>
                <w:lang w:eastAsia="en-US"/>
              </w:rPr>
              <w:t>900</w:t>
            </w:r>
            <w:r w:rsidR="0085301A" w:rsidRPr="003A4A4F">
              <w:rPr>
                <w:rFonts w:ascii="Arial" w:hAnsi="Arial" w:cs="Arial"/>
                <w:sz w:val="18"/>
                <w:lang w:eastAsia="en-US"/>
              </w:rPr>
              <w:t xml:space="preserve">.000 str. </w:t>
            </w:r>
          </w:p>
          <w:p w14:paraId="16E59D08" w14:textId="5CC13F9B" w:rsidR="0085301A" w:rsidRPr="003A4A4F" w:rsidRDefault="0085301A" w:rsidP="00A34219">
            <w:pPr>
              <w:rPr>
                <w:rFonts w:ascii="Arial" w:hAnsi="Arial" w:cs="Arial"/>
                <w:sz w:val="18"/>
                <w:szCs w:val="18"/>
              </w:rPr>
            </w:pPr>
            <w:r w:rsidRPr="003A4A4F">
              <w:rPr>
                <w:rFonts w:ascii="Arial" w:hAnsi="Arial" w:cs="Arial"/>
                <w:sz w:val="18"/>
                <w:lang w:eastAsia="en-US"/>
              </w:rPr>
              <w:t xml:space="preserve">(garance životnosti stroje v počtu stran od výrobce) </w:t>
            </w:r>
          </w:p>
        </w:tc>
        <w:tc>
          <w:tcPr>
            <w:tcW w:w="3273" w:type="dxa"/>
            <w:shd w:val="clear" w:color="auto" w:fill="FFFF00"/>
          </w:tcPr>
          <w:p w14:paraId="16E59D09" w14:textId="2770BFF6" w:rsidR="0085301A" w:rsidRPr="003A4A4F" w:rsidRDefault="00693870" w:rsidP="00C202AA">
            <w:pPr>
              <w:rPr>
                <w:rFonts w:ascii="Arial" w:hAnsi="Arial" w:cs="Arial"/>
                <w:sz w:val="18"/>
                <w:szCs w:val="18"/>
              </w:rPr>
            </w:pPr>
            <w:r>
              <w:rPr>
                <w:rFonts w:ascii="Arial" w:hAnsi="Arial" w:cs="Arial"/>
                <w:sz w:val="18"/>
                <w:szCs w:val="18"/>
              </w:rPr>
              <w:t>ANO, 1 200 000 stran</w:t>
            </w:r>
          </w:p>
        </w:tc>
      </w:tr>
      <w:tr w:rsidR="00175686" w:rsidRPr="003A4A4F" w14:paraId="230F9CE2" w14:textId="77777777" w:rsidTr="000613AC">
        <w:trPr>
          <w:trHeight w:val="567"/>
          <w:jc w:val="center"/>
        </w:trPr>
        <w:tc>
          <w:tcPr>
            <w:tcW w:w="2544" w:type="dxa"/>
            <w:vAlign w:val="center"/>
          </w:tcPr>
          <w:p w14:paraId="4CE3DDE7" w14:textId="0F8B0F26" w:rsidR="00175686" w:rsidRPr="003A4A4F" w:rsidRDefault="00F823C9" w:rsidP="00C202AA">
            <w:pPr>
              <w:rPr>
                <w:rFonts w:ascii="Arial" w:hAnsi="Arial" w:cs="Arial"/>
                <w:sz w:val="18"/>
                <w:szCs w:val="18"/>
              </w:rPr>
            </w:pPr>
            <w:r>
              <w:rPr>
                <w:rFonts w:ascii="Arial" w:hAnsi="Arial" w:cs="Arial"/>
                <w:sz w:val="18"/>
                <w:szCs w:val="18"/>
              </w:rPr>
              <w:t>Doporučená měsíční zátěž</w:t>
            </w:r>
          </w:p>
        </w:tc>
        <w:tc>
          <w:tcPr>
            <w:tcW w:w="3267" w:type="dxa"/>
            <w:gridSpan w:val="2"/>
          </w:tcPr>
          <w:p w14:paraId="5CC4BCDC" w14:textId="085C76A3" w:rsidR="00175686" w:rsidRPr="003A4A4F" w:rsidRDefault="00CF2D45" w:rsidP="001201A0">
            <w:pPr>
              <w:rPr>
                <w:rFonts w:ascii="Arial" w:hAnsi="Arial" w:cs="Arial"/>
                <w:sz w:val="18"/>
                <w:szCs w:val="18"/>
              </w:rPr>
            </w:pPr>
            <w:r>
              <w:rPr>
                <w:rFonts w:ascii="Arial" w:hAnsi="Arial" w:cs="Arial"/>
                <w:sz w:val="18"/>
                <w:szCs w:val="18"/>
              </w:rPr>
              <w:t xml:space="preserve">Min. </w:t>
            </w:r>
            <w:r w:rsidR="001201A0">
              <w:rPr>
                <w:rFonts w:ascii="Arial" w:hAnsi="Arial" w:cs="Arial"/>
                <w:sz w:val="18"/>
                <w:szCs w:val="18"/>
              </w:rPr>
              <w:t>15</w:t>
            </w:r>
            <w:r>
              <w:rPr>
                <w:rFonts w:ascii="Arial" w:hAnsi="Arial" w:cs="Arial"/>
                <w:sz w:val="18"/>
                <w:szCs w:val="18"/>
              </w:rPr>
              <w:t> 000 stran/měsíc</w:t>
            </w:r>
          </w:p>
        </w:tc>
        <w:tc>
          <w:tcPr>
            <w:tcW w:w="3273" w:type="dxa"/>
            <w:shd w:val="clear" w:color="auto" w:fill="FFFF00"/>
          </w:tcPr>
          <w:p w14:paraId="2E43C9EB" w14:textId="77777777" w:rsidR="00175686" w:rsidRDefault="00175686" w:rsidP="00C202AA">
            <w:pPr>
              <w:rPr>
                <w:rFonts w:ascii="Arial" w:hAnsi="Arial" w:cs="Arial"/>
                <w:sz w:val="18"/>
                <w:szCs w:val="18"/>
              </w:rPr>
            </w:pPr>
          </w:p>
          <w:p w14:paraId="028E2AE1" w14:textId="66CC947F" w:rsidR="006F3256" w:rsidRPr="003A4A4F" w:rsidRDefault="006F3256" w:rsidP="00C202AA">
            <w:pPr>
              <w:rPr>
                <w:rFonts w:ascii="Arial" w:hAnsi="Arial" w:cs="Arial"/>
                <w:sz w:val="18"/>
                <w:szCs w:val="18"/>
              </w:rPr>
            </w:pPr>
            <w:r>
              <w:rPr>
                <w:rFonts w:ascii="Arial" w:hAnsi="Arial" w:cs="Arial"/>
                <w:sz w:val="18"/>
                <w:szCs w:val="18"/>
              </w:rPr>
              <w:t>50 000 stran</w:t>
            </w:r>
          </w:p>
        </w:tc>
      </w:tr>
      <w:tr w:rsidR="00911AFC" w:rsidRPr="003A4A4F" w14:paraId="16E59D12" w14:textId="77777777" w:rsidTr="000613AC">
        <w:trPr>
          <w:trHeight w:val="567"/>
          <w:jc w:val="center"/>
        </w:trPr>
        <w:tc>
          <w:tcPr>
            <w:tcW w:w="2544" w:type="dxa"/>
            <w:vAlign w:val="center"/>
          </w:tcPr>
          <w:p w14:paraId="16E59D0F" w14:textId="31527107" w:rsidR="00911AFC" w:rsidRPr="003A4A4F" w:rsidRDefault="00911AFC" w:rsidP="00C202AA">
            <w:pPr>
              <w:rPr>
                <w:rFonts w:ascii="Arial" w:hAnsi="Arial" w:cs="Arial"/>
                <w:sz w:val="18"/>
                <w:szCs w:val="18"/>
              </w:rPr>
            </w:pPr>
            <w:r w:rsidRPr="003A4A4F">
              <w:rPr>
                <w:rFonts w:ascii="Arial" w:hAnsi="Arial" w:cs="Arial"/>
                <w:sz w:val="18"/>
                <w:szCs w:val="18"/>
              </w:rPr>
              <w:t>Tiskové jazyky - emulace</w:t>
            </w:r>
          </w:p>
        </w:tc>
        <w:tc>
          <w:tcPr>
            <w:tcW w:w="3267" w:type="dxa"/>
            <w:gridSpan w:val="2"/>
          </w:tcPr>
          <w:p w14:paraId="16E59D10" w14:textId="42C6DB68" w:rsidR="00911AFC" w:rsidRPr="003A4A4F" w:rsidRDefault="00911AFC" w:rsidP="00C202AA">
            <w:pPr>
              <w:rPr>
                <w:rFonts w:ascii="Arial" w:hAnsi="Arial" w:cs="Arial"/>
                <w:sz w:val="18"/>
                <w:szCs w:val="18"/>
              </w:rPr>
            </w:pPr>
            <w:r>
              <w:rPr>
                <w:rFonts w:ascii="Arial" w:hAnsi="Arial" w:cs="Arial"/>
                <w:sz w:val="18"/>
                <w:szCs w:val="18"/>
              </w:rPr>
              <w:t xml:space="preserve">Min. </w:t>
            </w:r>
            <w:r w:rsidRPr="003A4A4F">
              <w:rPr>
                <w:rFonts w:ascii="Arial" w:hAnsi="Arial" w:cs="Arial"/>
                <w:sz w:val="18"/>
                <w:szCs w:val="18"/>
              </w:rPr>
              <w:t xml:space="preserve">PCL5, PCL6, </w:t>
            </w:r>
            <w:proofErr w:type="spellStart"/>
            <w:r w:rsidRPr="003A4A4F">
              <w:rPr>
                <w:rFonts w:ascii="Arial" w:hAnsi="Arial" w:cs="Arial"/>
                <w:sz w:val="18"/>
                <w:szCs w:val="18"/>
              </w:rPr>
              <w:t>Postscript</w:t>
            </w:r>
            <w:proofErr w:type="spellEnd"/>
          </w:p>
        </w:tc>
        <w:tc>
          <w:tcPr>
            <w:tcW w:w="3273" w:type="dxa"/>
            <w:shd w:val="clear" w:color="auto" w:fill="FFFF00"/>
          </w:tcPr>
          <w:p w14:paraId="5169C153" w14:textId="77777777" w:rsidR="00911AFC" w:rsidRDefault="00911AFC" w:rsidP="00C202AA">
            <w:pPr>
              <w:rPr>
                <w:rFonts w:ascii="Arial" w:hAnsi="Arial" w:cs="Arial"/>
                <w:sz w:val="18"/>
                <w:szCs w:val="18"/>
              </w:rPr>
            </w:pPr>
          </w:p>
          <w:p w14:paraId="16E59D11" w14:textId="2FC5237E" w:rsidR="006F3256" w:rsidRPr="003A4A4F" w:rsidRDefault="006F3256" w:rsidP="00C202AA">
            <w:pPr>
              <w:rPr>
                <w:rFonts w:ascii="Arial" w:hAnsi="Arial" w:cs="Arial"/>
                <w:sz w:val="18"/>
                <w:szCs w:val="18"/>
              </w:rPr>
            </w:pPr>
            <w:r w:rsidRPr="006F3256">
              <w:rPr>
                <w:rFonts w:ascii="Arial" w:hAnsi="Arial" w:cs="Arial"/>
                <w:sz w:val="18"/>
                <w:szCs w:val="18"/>
              </w:rPr>
              <w:t xml:space="preserve">HP PCL 6; HP PCL 5c; HP </w:t>
            </w:r>
            <w:proofErr w:type="spellStart"/>
            <w:r w:rsidRPr="006F3256">
              <w:rPr>
                <w:rFonts w:ascii="Arial" w:hAnsi="Arial" w:cs="Arial"/>
                <w:sz w:val="18"/>
                <w:szCs w:val="18"/>
              </w:rPr>
              <w:t>postscript</w:t>
            </w:r>
            <w:proofErr w:type="spellEnd"/>
            <w:r w:rsidRPr="006F3256">
              <w:rPr>
                <w:rFonts w:ascii="Arial" w:hAnsi="Arial" w:cs="Arial"/>
                <w:sz w:val="18"/>
                <w:szCs w:val="18"/>
              </w:rPr>
              <w:t xml:space="preserve"> </w:t>
            </w:r>
            <w:proofErr w:type="spellStart"/>
            <w:r w:rsidRPr="006F3256">
              <w:rPr>
                <w:rFonts w:ascii="Arial" w:hAnsi="Arial" w:cs="Arial"/>
                <w:sz w:val="18"/>
                <w:szCs w:val="18"/>
              </w:rPr>
              <w:t>level</w:t>
            </w:r>
            <w:proofErr w:type="spellEnd"/>
            <w:r w:rsidRPr="006F3256">
              <w:rPr>
                <w:rFonts w:ascii="Arial" w:hAnsi="Arial" w:cs="Arial"/>
                <w:sz w:val="18"/>
                <w:szCs w:val="18"/>
              </w:rPr>
              <w:t xml:space="preserve"> 3 </w:t>
            </w:r>
            <w:proofErr w:type="spellStart"/>
            <w:r w:rsidRPr="006F3256">
              <w:rPr>
                <w:rFonts w:ascii="Arial" w:hAnsi="Arial" w:cs="Arial"/>
                <w:sz w:val="18"/>
                <w:szCs w:val="18"/>
              </w:rPr>
              <w:t>emulation</w:t>
            </w:r>
            <w:proofErr w:type="spellEnd"/>
            <w:r w:rsidRPr="006F3256">
              <w:rPr>
                <w:rFonts w:ascii="Arial" w:hAnsi="Arial" w:cs="Arial"/>
                <w:sz w:val="18"/>
                <w:szCs w:val="18"/>
              </w:rPr>
              <w:t>; PDF 1.7</w:t>
            </w:r>
          </w:p>
        </w:tc>
      </w:tr>
      <w:tr w:rsidR="00911AFC" w:rsidRPr="003A4A4F" w14:paraId="16E59D16" w14:textId="77777777" w:rsidTr="000613AC">
        <w:trPr>
          <w:trHeight w:val="567"/>
          <w:jc w:val="center"/>
        </w:trPr>
        <w:tc>
          <w:tcPr>
            <w:tcW w:w="2544" w:type="dxa"/>
            <w:vAlign w:val="center"/>
          </w:tcPr>
          <w:p w14:paraId="16E59D13" w14:textId="4DD2A1CE" w:rsidR="00911AFC" w:rsidRPr="003A4A4F" w:rsidRDefault="00911AFC" w:rsidP="00C202AA">
            <w:pPr>
              <w:rPr>
                <w:rFonts w:ascii="Arial" w:hAnsi="Arial" w:cs="Arial"/>
                <w:sz w:val="18"/>
                <w:szCs w:val="18"/>
              </w:rPr>
            </w:pPr>
            <w:r w:rsidRPr="003A4A4F">
              <w:rPr>
                <w:rFonts w:ascii="Arial" w:hAnsi="Arial" w:cs="Arial"/>
                <w:sz w:val="18"/>
                <w:szCs w:val="18"/>
              </w:rPr>
              <w:t>Vnitřní paměť RAM</w:t>
            </w:r>
          </w:p>
        </w:tc>
        <w:tc>
          <w:tcPr>
            <w:tcW w:w="3267" w:type="dxa"/>
            <w:gridSpan w:val="2"/>
          </w:tcPr>
          <w:p w14:paraId="16E59D14" w14:textId="2240F08A" w:rsidR="00911AFC" w:rsidRPr="003A4A4F" w:rsidRDefault="00911AFC" w:rsidP="00D030AE">
            <w:pPr>
              <w:rPr>
                <w:rFonts w:ascii="Arial" w:hAnsi="Arial" w:cs="Arial"/>
                <w:sz w:val="18"/>
                <w:szCs w:val="18"/>
              </w:rPr>
            </w:pPr>
            <w:r w:rsidRPr="003A4A4F">
              <w:rPr>
                <w:rFonts w:ascii="Arial" w:hAnsi="Arial" w:cs="Arial"/>
                <w:sz w:val="18"/>
                <w:szCs w:val="18"/>
              </w:rPr>
              <w:t xml:space="preserve">Min. </w:t>
            </w:r>
            <w:r w:rsidR="00D030AE">
              <w:rPr>
                <w:rFonts w:ascii="Arial" w:hAnsi="Arial" w:cs="Arial"/>
                <w:sz w:val="18"/>
                <w:szCs w:val="18"/>
              </w:rPr>
              <w:t>2</w:t>
            </w:r>
            <w:r>
              <w:rPr>
                <w:rFonts w:ascii="Arial" w:hAnsi="Arial" w:cs="Arial"/>
                <w:sz w:val="18"/>
                <w:szCs w:val="18"/>
              </w:rPr>
              <w:t xml:space="preserve">GB </w:t>
            </w:r>
          </w:p>
        </w:tc>
        <w:tc>
          <w:tcPr>
            <w:tcW w:w="3273" w:type="dxa"/>
            <w:shd w:val="clear" w:color="auto" w:fill="FFFF00"/>
          </w:tcPr>
          <w:p w14:paraId="38EF777C" w14:textId="77777777" w:rsidR="00911AFC" w:rsidRDefault="00911AFC" w:rsidP="00C202AA">
            <w:pPr>
              <w:rPr>
                <w:rFonts w:ascii="Arial" w:hAnsi="Arial" w:cs="Arial"/>
                <w:sz w:val="18"/>
                <w:szCs w:val="18"/>
              </w:rPr>
            </w:pPr>
          </w:p>
          <w:p w14:paraId="16E59D15" w14:textId="1630258B" w:rsidR="006F3256" w:rsidRPr="003A4A4F" w:rsidRDefault="00203C4D" w:rsidP="00C202AA">
            <w:pPr>
              <w:rPr>
                <w:rFonts w:ascii="Arial" w:hAnsi="Arial" w:cs="Arial"/>
                <w:sz w:val="18"/>
                <w:szCs w:val="18"/>
              </w:rPr>
            </w:pPr>
            <w:r>
              <w:rPr>
                <w:rFonts w:ascii="Arial" w:hAnsi="Arial" w:cs="Arial"/>
                <w:sz w:val="18"/>
                <w:szCs w:val="18"/>
              </w:rPr>
              <w:t>ANO, 3,5GB</w:t>
            </w:r>
          </w:p>
        </w:tc>
      </w:tr>
      <w:tr w:rsidR="00911AFC" w:rsidRPr="003A4A4F" w14:paraId="16E59D1A" w14:textId="77777777" w:rsidTr="000613AC">
        <w:trPr>
          <w:trHeight w:val="567"/>
          <w:jc w:val="center"/>
        </w:trPr>
        <w:tc>
          <w:tcPr>
            <w:tcW w:w="2544" w:type="dxa"/>
            <w:vAlign w:val="center"/>
          </w:tcPr>
          <w:p w14:paraId="16E59D17" w14:textId="06FA3B65" w:rsidR="00911AFC" w:rsidRPr="003A4A4F" w:rsidRDefault="00911AFC" w:rsidP="00C202AA">
            <w:pPr>
              <w:rPr>
                <w:rFonts w:ascii="Arial" w:hAnsi="Arial" w:cs="Arial"/>
                <w:sz w:val="18"/>
                <w:szCs w:val="18"/>
              </w:rPr>
            </w:pPr>
            <w:r w:rsidRPr="003A4A4F">
              <w:rPr>
                <w:rFonts w:ascii="Arial" w:hAnsi="Arial" w:cs="Arial"/>
                <w:sz w:val="18"/>
                <w:szCs w:val="18"/>
              </w:rPr>
              <w:t>Automatický oboustranný tisk</w:t>
            </w:r>
          </w:p>
        </w:tc>
        <w:tc>
          <w:tcPr>
            <w:tcW w:w="3267" w:type="dxa"/>
            <w:gridSpan w:val="2"/>
          </w:tcPr>
          <w:p w14:paraId="16E59D18" w14:textId="517745C0" w:rsidR="00911AFC" w:rsidRPr="003A4A4F" w:rsidRDefault="00911AFC" w:rsidP="00C211B2">
            <w:pPr>
              <w:rPr>
                <w:rFonts w:ascii="Arial" w:hAnsi="Arial" w:cs="Arial"/>
                <w:sz w:val="18"/>
                <w:szCs w:val="18"/>
              </w:rPr>
            </w:pPr>
            <w:r w:rsidRPr="003A4A4F">
              <w:rPr>
                <w:rFonts w:ascii="Arial" w:hAnsi="Arial" w:cs="Arial"/>
                <w:sz w:val="18"/>
                <w:szCs w:val="18"/>
              </w:rPr>
              <w:t>ANO, automatický duplex</w:t>
            </w:r>
          </w:p>
        </w:tc>
        <w:tc>
          <w:tcPr>
            <w:tcW w:w="3273" w:type="dxa"/>
            <w:shd w:val="clear" w:color="auto" w:fill="FFFF00"/>
          </w:tcPr>
          <w:p w14:paraId="55C79A4D" w14:textId="77777777" w:rsidR="00911AFC" w:rsidRDefault="00911AFC" w:rsidP="00C202AA">
            <w:pPr>
              <w:rPr>
                <w:rFonts w:ascii="Arial" w:hAnsi="Arial" w:cs="Arial"/>
                <w:sz w:val="18"/>
                <w:szCs w:val="18"/>
              </w:rPr>
            </w:pPr>
          </w:p>
          <w:p w14:paraId="16E59D19" w14:textId="65775609" w:rsidR="006F3256" w:rsidRPr="003A4A4F" w:rsidRDefault="006F3256" w:rsidP="00C202AA">
            <w:pPr>
              <w:rPr>
                <w:rFonts w:ascii="Arial" w:hAnsi="Arial" w:cs="Arial"/>
                <w:sz w:val="18"/>
                <w:szCs w:val="18"/>
              </w:rPr>
            </w:pPr>
            <w:r>
              <w:rPr>
                <w:rFonts w:ascii="Arial" w:hAnsi="Arial" w:cs="Arial"/>
                <w:sz w:val="18"/>
                <w:szCs w:val="18"/>
              </w:rPr>
              <w:t>ANO</w:t>
            </w:r>
          </w:p>
        </w:tc>
      </w:tr>
      <w:tr w:rsidR="00911AFC" w:rsidRPr="003A4A4F" w14:paraId="16E59D1E" w14:textId="77777777" w:rsidTr="000613AC">
        <w:trPr>
          <w:trHeight w:val="567"/>
          <w:jc w:val="center"/>
        </w:trPr>
        <w:tc>
          <w:tcPr>
            <w:tcW w:w="2544" w:type="dxa"/>
            <w:vAlign w:val="center"/>
          </w:tcPr>
          <w:p w14:paraId="16E59D1B" w14:textId="2943E211" w:rsidR="00911AFC" w:rsidRPr="003A4A4F" w:rsidRDefault="00911AFC" w:rsidP="00C202AA">
            <w:pPr>
              <w:rPr>
                <w:rFonts w:ascii="Arial" w:hAnsi="Arial" w:cs="Arial"/>
                <w:sz w:val="18"/>
                <w:szCs w:val="18"/>
              </w:rPr>
            </w:pPr>
            <w:r w:rsidRPr="003A4A4F">
              <w:rPr>
                <w:rFonts w:ascii="Arial" w:hAnsi="Arial" w:cs="Arial"/>
                <w:sz w:val="18"/>
                <w:szCs w:val="18"/>
              </w:rPr>
              <w:t>Tisková média</w:t>
            </w:r>
          </w:p>
        </w:tc>
        <w:tc>
          <w:tcPr>
            <w:tcW w:w="3267" w:type="dxa"/>
            <w:gridSpan w:val="2"/>
          </w:tcPr>
          <w:p w14:paraId="16E59D1C" w14:textId="5B154971" w:rsidR="00911AFC" w:rsidRPr="003A4A4F" w:rsidRDefault="00911AFC" w:rsidP="00C202AA">
            <w:pPr>
              <w:rPr>
                <w:rFonts w:ascii="Arial" w:hAnsi="Arial" w:cs="Arial"/>
                <w:sz w:val="18"/>
                <w:szCs w:val="18"/>
              </w:rPr>
            </w:pPr>
            <w:r w:rsidRPr="003A4A4F">
              <w:rPr>
                <w:rFonts w:ascii="Arial" w:hAnsi="Arial" w:cs="Arial"/>
                <w:sz w:val="18"/>
                <w:szCs w:val="18"/>
              </w:rPr>
              <w:t>Běžný papír, obálky, štítky</w:t>
            </w:r>
          </w:p>
        </w:tc>
        <w:tc>
          <w:tcPr>
            <w:tcW w:w="3273" w:type="dxa"/>
            <w:shd w:val="clear" w:color="auto" w:fill="FFFF00"/>
          </w:tcPr>
          <w:p w14:paraId="2E2C7DD9" w14:textId="77777777" w:rsidR="00911AFC" w:rsidRDefault="00911AFC" w:rsidP="00C202AA">
            <w:pPr>
              <w:rPr>
                <w:rFonts w:ascii="Arial" w:hAnsi="Arial" w:cs="Arial"/>
                <w:sz w:val="18"/>
                <w:szCs w:val="18"/>
              </w:rPr>
            </w:pPr>
          </w:p>
          <w:p w14:paraId="16E59D1D" w14:textId="7BE4BADB" w:rsidR="006F3256" w:rsidRPr="003A4A4F" w:rsidRDefault="006F3256" w:rsidP="00C202AA">
            <w:pPr>
              <w:rPr>
                <w:rFonts w:ascii="Arial" w:hAnsi="Arial" w:cs="Arial"/>
                <w:sz w:val="18"/>
                <w:szCs w:val="18"/>
              </w:rPr>
            </w:pPr>
            <w:r>
              <w:rPr>
                <w:rFonts w:ascii="Arial" w:hAnsi="Arial" w:cs="Arial"/>
                <w:sz w:val="18"/>
                <w:szCs w:val="18"/>
              </w:rPr>
              <w:t>ANO</w:t>
            </w:r>
          </w:p>
        </w:tc>
      </w:tr>
      <w:tr w:rsidR="00911AFC" w:rsidRPr="003A4A4F" w14:paraId="16E59D22" w14:textId="77777777" w:rsidTr="000613AC">
        <w:trPr>
          <w:trHeight w:val="567"/>
          <w:jc w:val="center"/>
        </w:trPr>
        <w:tc>
          <w:tcPr>
            <w:tcW w:w="2544" w:type="dxa"/>
            <w:vAlign w:val="center"/>
          </w:tcPr>
          <w:p w14:paraId="16E59D1F" w14:textId="15B2EE51" w:rsidR="00911AFC" w:rsidRPr="003A4A4F" w:rsidRDefault="00911AFC" w:rsidP="00C202AA">
            <w:pPr>
              <w:rPr>
                <w:rFonts w:ascii="Arial" w:hAnsi="Arial" w:cs="Arial"/>
                <w:sz w:val="18"/>
                <w:szCs w:val="18"/>
              </w:rPr>
            </w:pPr>
            <w:r w:rsidRPr="003A4A4F">
              <w:rPr>
                <w:rFonts w:ascii="Arial" w:hAnsi="Arial" w:cs="Arial"/>
                <w:sz w:val="18"/>
                <w:szCs w:val="18"/>
              </w:rPr>
              <w:t>Formát tiskových medií</w:t>
            </w:r>
          </w:p>
        </w:tc>
        <w:tc>
          <w:tcPr>
            <w:tcW w:w="3267" w:type="dxa"/>
            <w:gridSpan w:val="2"/>
          </w:tcPr>
          <w:p w14:paraId="16E59D20" w14:textId="5AB2CE7D" w:rsidR="00911AFC" w:rsidRPr="003A4A4F" w:rsidRDefault="00911AFC" w:rsidP="00C202AA">
            <w:pPr>
              <w:rPr>
                <w:rFonts w:ascii="Arial" w:hAnsi="Arial" w:cs="Arial"/>
                <w:sz w:val="18"/>
                <w:szCs w:val="18"/>
              </w:rPr>
            </w:pPr>
            <w:r w:rsidRPr="003A4A4F">
              <w:rPr>
                <w:rFonts w:ascii="Arial" w:hAnsi="Arial" w:cs="Arial"/>
                <w:sz w:val="18"/>
                <w:szCs w:val="18"/>
              </w:rPr>
              <w:t>Min. A3 a menší</w:t>
            </w:r>
          </w:p>
        </w:tc>
        <w:tc>
          <w:tcPr>
            <w:tcW w:w="3273" w:type="dxa"/>
            <w:shd w:val="clear" w:color="auto" w:fill="FFFF00"/>
          </w:tcPr>
          <w:p w14:paraId="10E15946" w14:textId="77777777" w:rsidR="00911AFC" w:rsidRDefault="00911AFC" w:rsidP="00C202AA">
            <w:pPr>
              <w:rPr>
                <w:rFonts w:ascii="Arial" w:hAnsi="Arial" w:cs="Arial"/>
                <w:sz w:val="18"/>
                <w:szCs w:val="18"/>
              </w:rPr>
            </w:pPr>
          </w:p>
          <w:p w14:paraId="16E59D21" w14:textId="302A93B2" w:rsidR="006F3256" w:rsidRPr="003A4A4F" w:rsidRDefault="006F3256" w:rsidP="00C202AA">
            <w:pPr>
              <w:rPr>
                <w:rFonts w:ascii="Arial" w:hAnsi="Arial" w:cs="Arial"/>
                <w:sz w:val="18"/>
                <w:szCs w:val="18"/>
              </w:rPr>
            </w:pPr>
            <w:r>
              <w:rPr>
                <w:rFonts w:ascii="Arial" w:hAnsi="Arial" w:cs="Arial"/>
                <w:sz w:val="18"/>
                <w:szCs w:val="18"/>
              </w:rPr>
              <w:t>ANO</w:t>
            </w:r>
          </w:p>
        </w:tc>
      </w:tr>
      <w:tr w:rsidR="00911AFC" w:rsidRPr="003A4A4F" w14:paraId="16E59D26" w14:textId="77777777" w:rsidTr="000613AC">
        <w:trPr>
          <w:trHeight w:val="567"/>
          <w:jc w:val="center"/>
        </w:trPr>
        <w:tc>
          <w:tcPr>
            <w:tcW w:w="2544" w:type="dxa"/>
            <w:shd w:val="clear" w:color="auto" w:fill="FFFFFF" w:themeFill="background1"/>
            <w:vAlign w:val="center"/>
          </w:tcPr>
          <w:p w14:paraId="16E59D23" w14:textId="14DBB1BD" w:rsidR="00911AFC" w:rsidRPr="003A4A4F" w:rsidRDefault="00911AFC" w:rsidP="00C202AA">
            <w:pPr>
              <w:rPr>
                <w:rFonts w:ascii="Arial" w:hAnsi="Arial" w:cs="Arial"/>
                <w:sz w:val="18"/>
                <w:szCs w:val="18"/>
              </w:rPr>
            </w:pPr>
            <w:r w:rsidRPr="003A4A4F">
              <w:rPr>
                <w:rFonts w:ascii="Arial" w:hAnsi="Arial" w:cs="Arial"/>
                <w:sz w:val="18"/>
                <w:szCs w:val="18"/>
              </w:rPr>
              <w:t>Počet vstupních zásobníků</w:t>
            </w:r>
          </w:p>
        </w:tc>
        <w:tc>
          <w:tcPr>
            <w:tcW w:w="3267" w:type="dxa"/>
            <w:gridSpan w:val="2"/>
            <w:shd w:val="clear" w:color="auto" w:fill="FFFFFF" w:themeFill="background1"/>
          </w:tcPr>
          <w:p w14:paraId="16E59D24" w14:textId="30E898CF" w:rsidR="00911AFC" w:rsidRPr="003A4A4F" w:rsidRDefault="00911AFC" w:rsidP="00C202AA">
            <w:pPr>
              <w:rPr>
                <w:rFonts w:ascii="Arial" w:hAnsi="Arial" w:cs="Arial"/>
                <w:sz w:val="18"/>
                <w:szCs w:val="18"/>
              </w:rPr>
            </w:pPr>
            <w:r w:rsidRPr="003A4A4F">
              <w:rPr>
                <w:rFonts w:ascii="Arial" w:hAnsi="Arial" w:cs="Arial"/>
                <w:sz w:val="18"/>
                <w:szCs w:val="18"/>
              </w:rPr>
              <w:t xml:space="preserve">Min. 5 </w:t>
            </w:r>
          </w:p>
        </w:tc>
        <w:tc>
          <w:tcPr>
            <w:tcW w:w="3273" w:type="dxa"/>
            <w:shd w:val="clear" w:color="auto" w:fill="FFFF00"/>
          </w:tcPr>
          <w:p w14:paraId="6C70CF28" w14:textId="77777777" w:rsidR="00911AFC" w:rsidRDefault="00911AFC" w:rsidP="00C202AA">
            <w:pPr>
              <w:rPr>
                <w:rFonts w:ascii="Arial" w:hAnsi="Arial" w:cs="Arial"/>
                <w:sz w:val="18"/>
                <w:szCs w:val="18"/>
              </w:rPr>
            </w:pPr>
          </w:p>
          <w:p w14:paraId="16E59D25" w14:textId="3EC813EA" w:rsidR="006F3256" w:rsidRPr="003A4A4F" w:rsidRDefault="006F3256" w:rsidP="00C202AA">
            <w:pPr>
              <w:rPr>
                <w:rFonts w:ascii="Arial" w:hAnsi="Arial" w:cs="Arial"/>
                <w:sz w:val="18"/>
                <w:szCs w:val="18"/>
              </w:rPr>
            </w:pPr>
            <w:r>
              <w:rPr>
                <w:rFonts w:ascii="Arial" w:hAnsi="Arial" w:cs="Arial"/>
                <w:sz w:val="18"/>
                <w:szCs w:val="18"/>
              </w:rPr>
              <w:t>5</w:t>
            </w:r>
          </w:p>
        </w:tc>
      </w:tr>
      <w:tr w:rsidR="00911AFC" w:rsidRPr="003A4A4F" w14:paraId="16E59D2A" w14:textId="77777777" w:rsidTr="000613AC">
        <w:trPr>
          <w:trHeight w:val="567"/>
          <w:jc w:val="center"/>
        </w:trPr>
        <w:tc>
          <w:tcPr>
            <w:tcW w:w="2544" w:type="dxa"/>
            <w:shd w:val="clear" w:color="auto" w:fill="FFFFFF" w:themeFill="background1"/>
            <w:vAlign w:val="center"/>
          </w:tcPr>
          <w:p w14:paraId="16E59D27" w14:textId="04E9C10F" w:rsidR="00911AFC" w:rsidRPr="003A4A4F" w:rsidRDefault="00911AFC" w:rsidP="00C202AA">
            <w:pPr>
              <w:rPr>
                <w:rFonts w:ascii="Arial" w:hAnsi="Arial" w:cs="Arial"/>
                <w:sz w:val="18"/>
                <w:szCs w:val="18"/>
              </w:rPr>
            </w:pPr>
            <w:r w:rsidRPr="003A4A4F">
              <w:rPr>
                <w:rFonts w:ascii="Arial" w:hAnsi="Arial" w:cs="Arial"/>
                <w:sz w:val="18"/>
                <w:szCs w:val="18"/>
              </w:rPr>
              <w:t>Celková kapacita vstupních zásobníků papíru</w:t>
            </w:r>
          </w:p>
        </w:tc>
        <w:tc>
          <w:tcPr>
            <w:tcW w:w="3267" w:type="dxa"/>
            <w:gridSpan w:val="2"/>
            <w:shd w:val="clear" w:color="auto" w:fill="FFFFFF" w:themeFill="background1"/>
          </w:tcPr>
          <w:p w14:paraId="16E59D28" w14:textId="0850C97A" w:rsidR="00911AFC" w:rsidRPr="003A4A4F" w:rsidRDefault="008831FE" w:rsidP="00D030AE">
            <w:pPr>
              <w:rPr>
                <w:rFonts w:ascii="Arial" w:hAnsi="Arial" w:cs="Arial"/>
                <w:sz w:val="18"/>
                <w:szCs w:val="18"/>
              </w:rPr>
            </w:pPr>
            <w:r w:rsidRPr="003A4A4F">
              <w:rPr>
                <w:rFonts w:ascii="Arial" w:hAnsi="Arial" w:cs="Arial"/>
                <w:sz w:val="18"/>
                <w:szCs w:val="18"/>
              </w:rPr>
              <w:t xml:space="preserve">Min. </w:t>
            </w:r>
            <w:r>
              <w:rPr>
                <w:rFonts w:ascii="Arial" w:hAnsi="Arial" w:cs="Arial"/>
                <w:sz w:val="18"/>
                <w:szCs w:val="18"/>
              </w:rPr>
              <w:t xml:space="preserve">2000 </w:t>
            </w:r>
            <w:r w:rsidRPr="003A4A4F">
              <w:rPr>
                <w:rFonts w:ascii="Arial" w:hAnsi="Arial" w:cs="Arial"/>
                <w:sz w:val="18"/>
                <w:szCs w:val="18"/>
              </w:rPr>
              <w:t>listů</w:t>
            </w:r>
          </w:p>
        </w:tc>
        <w:tc>
          <w:tcPr>
            <w:tcW w:w="3273" w:type="dxa"/>
            <w:shd w:val="clear" w:color="auto" w:fill="FFFF00"/>
          </w:tcPr>
          <w:p w14:paraId="1CB0BE85" w14:textId="77777777" w:rsidR="00911AFC" w:rsidRDefault="00911AFC" w:rsidP="00C202AA">
            <w:pPr>
              <w:rPr>
                <w:rFonts w:ascii="Arial" w:hAnsi="Arial" w:cs="Arial"/>
                <w:sz w:val="18"/>
                <w:szCs w:val="18"/>
              </w:rPr>
            </w:pPr>
          </w:p>
          <w:p w14:paraId="16E59D29" w14:textId="4389A4DF" w:rsidR="006F3256" w:rsidRPr="003A4A4F" w:rsidRDefault="006F3256" w:rsidP="00C202AA">
            <w:pPr>
              <w:rPr>
                <w:rFonts w:ascii="Arial" w:hAnsi="Arial" w:cs="Arial"/>
                <w:sz w:val="18"/>
                <w:szCs w:val="18"/>
              </w:rPr>
            </w:pPr>
            <w:r>
              <w:rPr>
                <w:rFonts w:ascii="Arial" w:hAnsi="Arial" w:cs="Arial"/>
                <w:sz w:val="18"/>
                <w:szCs w:val="18"/>
              </w:rPr>
              <w:t>2300 listů</w:t>
            </w:r>
          </w:p>
        </w:tc>
      </w:tr>
      <w:tr w:rsidR="00911AFC" w:rsidRPr="003A4A4F" w14:paraId="16E59D2E" w14:textId="77777777" w:rsidTr="000613AC">
        <w:trPr>
          <w:trHeight w:val="567"/>
          <w:jc w:val="center"/>
        </w:trPr>
        <w:tc>
          <w:tcPr>
            <w:tcW w:w="2544" w:type="dxa"/>
            <w:tcBorders>
              <w:bottom w:val="single" w:sz="4" w:space="0" w:color="auto"/>
            </w:tcBorders>
            <w:shd w:val="clear" w:color="auto" w:fill="auto"/>
            <w:vAlign w:val="center"/>
          </w:tcPr>
          <w:p w14:paraId="16E59D2B" w14:textId="34885E20" w:rsidR="00911AFC" w:rsidRPr="003A4A4F" w:rsidRDefault="00911AFC" w:rsidP="00C202AA">
            <w:pPr>
              <w:rPr>
                <w:rFonts w:ascii="Arial" w:hAnsi="Arial" w:cs="Arial"/>
                <w:sz w:val="18"/>
                <w:szCs w:val="18"/>
              </w:rPr>
            </w:pPr>
            <w:r w:rsidRPr="003A4A4F">
              <w:rPr>
                <w:rFonts w:ascii="Arial" w:hAnsi="Arial" w:cs="Arial"/>
                <w:sz w:val="18"/>
                <w:szCs w:val="18"/>
              </w:rPr>
              <w:t>Celková kapacita odkládání na výstupu papíru</w:t>
            </w:r>
          </w:p>
        </w:tc>
        <w:tc>
          <w:tcPr>
            <w:tcW w:w="3267" w:type="dxa"/>
            <w:gridSpan w:val="2"/>
            <w:tcBorders>
              <w:bottom w:val="single" w:sz="4" w:space="0" w:color="auto"/>
            </w:tcBorders>
            <w:shd w:val="clear" w:color="auto" w:fill="auto"/>
          </w:tcPr>
          <w:p w14:paraId="16E59D2C" w14:textId="51BB5E2B" w:rsidR="00911AFC" w:rsidRPr="003A4A4F" w:rsidRDefault="00911AFC" w:rsidP="00D030AE">
            <w:pPr>
              <w:rPr>
                <w:rFonts w:ascii="Arial" w:hAnsi="Arial" w:cs="Arial"/>
                <w:sz w:val="18"/>
                <w:szCs w:val="18"/>
              </w:rPr>
            </w:pPr>
            <w:r>
              <w:rPr>
                <w:rFonts w:ascii="Arial" w:hAnsi="Arial" w:cs="Arial"/>
                <w:sz w:val="18"/>
                <w:szCs w:val="18"/>
              </w:rPr>
              <w:t xml:space="preserve">Min. </w:t>
            </w:r>
            <w:r w:rsidR="00D030AE">
              <w:rPr>
                <w:rFonts w:ascii="Arial" w:hAnsi="Arial" w:cs="Arial"/>
                <w:sz w:val="18"/>
                <w:szCs w:val="18"/>
              </w:rPr>
              <w:t>300</w:t>
            </w:r>
            <w:r w:rsidRPr="003A4A4F">
              <w:rPr>
                <w:rFonts w:ascii="Arial" w:hAnsi="Arial" w:cs="Arial"/>
                <w:sz w:val="18"/>
                <w:szCs w:val="18"/>
              </w:rPr>
              <w:t xml:space="preserve"> listů</w:t>
            </w:r>
          </w:p>
        </w:tc>
        <w:tc>
          <w:tcPr>
            <w:tcW w:w="3273" w:type="dxa"/>
            <w:tcBorders>
              <w:bottom w:val="single" w:sz="4" w:space="0" w:color="auto"/>
            </w:tcBorders>
            <w:shd w:val="clear" w:color="auto" w:fill="FFFF00"/>
          </w:tcPr>
          <w:p w14:paraId="1286CD77" w14:textId="77777777" w:rsidR="00911AFC" w:rsidRDefault="00911AFC" w:rsidP="00C202AA">
            <w:pPr>
              <w:rPr>
                <w:rFonts w:ascii="Arial" w:hAnsi="Arial" w:cs="Arial"/>
                <w:sz w:val="18"/>
                <w:szCs w:val="18"/>
              </w:rPr>
            </w:pPr>
          </w:p>
          <w:p w14:paraId="16E59D2D" w14:textId="58850886" w:rsidR="006F3256" w:rsidRPr="003A4A4F" w:rsidRDefault="006F3256" w:rsidP="00C202AA">
            <w:pPr>
              <w:rPr>
                <w:rFonts w:ascii="Arial" w:hAnsi="Arial" w:cs="Arial"/>
                <w:sz w:val="18"/>
                <w:szCs w:val="18"/>
              </w:rPr>
            </w:pPr>
            <w:r>
              <w:rPr>
                <w:rFonts w:ascii="Arial" w:hAnsi="Arial" w:cs="Arial"/>
                <w:sz w:val="18"/>
                <w:szCs w:val="18"/>
              </w:rPr>
              <w:t>500 listů</w:t>
            </w:r>
          </w:p>
        </w:tc>
      </w:tr>
      <w:tr w:rsidR="00911AFC" w:rsidRPr="003A4A4F" w14:paraId="16E59D32" w14:textId="77777777" w:rsidTr="000613AC">
        <w:trPr>
          <w:trHeight w:val="567"/>
          <w:jc w:val="center"/>
        </w:trPr>
        <w:tc>
          <w:tcPr>
            <w:tcW w:w="2544" w:type="dxa"/>
            <w:tcBorders>
              <w:bottom w:val="single" w:sz="4" w:space="0" w:color="auto"/>
            </w:tcBorders>
            <w:vAlign w:val="center"/>
          </w:tcPr>
          <w:p w14:paraId="16E59D2F" w14:textId="6093521F" w:rsidR="00911AFC" w:rsidRPr="003A4A4F" w:rsidRDefault="00911AFC" w:rsidP="00C202AA">
            <w:pPr>
              <w:ind w:left="-14"/>
              <w:rPr>
                <w:rFonts w:ascii="Arial" w:hAnsi="Arial" w:cs="Arial"/>
                <w:sz w:val="18"/>
                <w:szCs w:val="18"/>
              </w:rPr>
            </w:pPr>
            <w:r w:rsidRPr="003A4A4F">
              <w:rPr>
                <w:rFonts w:ascii="Arial" w:hAnsi="Arial" w:cs="Arial"/>
                <w:sz w:val="18"/>
                <w:szCs w:val="18"/>
              </w:rPr>
              <w:t>Připojení přes LAN</w:t>
            </w:r>
          </w:p>
        </w:tc>
        <w:tc>
          <w:tcPr>
            <w:tcW w:w="3267" w:type="dxa"/>
            <w:gridSpan w:val="2"/>
            <w:tcBorders>
              <w:bottom w:val="single" w:sz="4" w:space="0" w:color="auto"/>
            </w:tcBorders>
          </w:tcPr>
          <w:p w14:paraId="4FF1024F" w14:textId="77777777" w:rsidR="00911AFC" w:rsidRPr="003A4A4F" w:rsidRDefault="00911AFC" w:rsidP="00C202AA">
            <w:pPr>
              <w:rPr>
                <w:rFonts w:ascii="Arial" w:hAnsi="Arial" w:cs="Arial"/>
                <w:sz w:val="18"/>
                <w:szCs w:val="18"/>
              </w:rPr>
            </w:pPr>
            <w:r w:rsidRPr="003A4A4F">
              <w:rPr>
                <w:rFonts w:ascii="Arial" w:hAnsi="Arial" w:cs="Arial"/>
                <w:sz w:val="18"/>
                <w:szCs w:val="18"/>
              </w:rPr>
              <w:t xml:space="preserve">Vestavěný síťový modul </w:t>
            </w:r>
            <w:proofErr w:type="spellStart"/>
            <w:r w:rsidRPr="003A4A4F">
              <w:rPr>
                <w:rFonts w:ascii="Arial" w:hAnsi="Arial" w:cs="Arial"/>
                <w:sz w:val="18"/>
                <w:szCs w:val="18"/>
              </w:rPr>
              <w:t>Ethernet</w:t>
            </w:r>
            <w:proofErr w:type="spellEnd"/>
            <w:r w:rsidRPr="003A4A4F">
              <w:rPr>
                <w:rFonts w:ascii="Arial" w:hAnsi="Arial" w:cs="Arial"/>
                <w:sz w:val="18"/>
                <w:szCs w:val="18"/>
              </w:rPr>
              <w:t xml:space="preserve"> 10/100 Base-TX , podpora IPv6</w:t>
            </w:r>
          </w:p>
          <w:p w14:paraId="16E59D30" w14:textId="0B59A075" w:rsidR="00911AFC" w:rsidRPr="003A4A4F" w:rsidRDefault="00911AFC" w:rsidP="00BC6EB0">
            <w:pPr>
              <w:rPr>
                <w:rFonts w:ascii="Arial" w:hAnsi="Arial" w:cs="Arial"/>
                <w:sz w:val="18"/>
                <w:szCs w:val="18"/>
              </w:rPr>
            </w:pPr>
            <w:r w:rsidRPr="003A4A4F">
              <w:rPr>
                <w:rFonts w:ascii="Arial" w:hAnsi="Arial" w:cs="Arial"/>
                <w:sz w:val="18"/>
                <w:szCs w:val="18"/>
              </w:rPr>
              <w:t>Konektor RJ-45</w:t>
            </w:r>
            <w:r w:rsidR="00DC16CB">
              <w:rPr>
                <w:rFonts w:ascii="Arial" w:hAnsi="Arial" w:cs="Arial"/>
                <w:sz w:val="18"/>
                <w:szCs w:val="18"/>
              </w:rPr>
              <w:t>, 802.1x</w:t>
            </w:r>
          </w:p>
        </w:tc>
        <w:tc>
          <w:tcPr>
            <w:tcW w:w="3273" w:type="dxa"/>
            <w:tcBorders>
              <w:bottom w:val="single" w:sz="4" w:space="0" w:color="auto"/>
            </w:tcBorders>
            <w:shd w:val="clear" w:color="auto" w:fill="FFFF00"/>
          </w:tcPr>
          <w:p w14:paraId="02A4E2A9" w14:textId="77777777" w:rsidR="00911AFC" w:rsidRDefault="00911AFC" w:rsidP="00C202AA">
            <w:pPr>
              <w:rPr>
                <w:rFonts w:ascii="Arial" w:hAnsi="Arial" w:cs="Arial"/>
                <w:sz w:val="18"/>
                <w:szCs w:val="18"/>
              </w:rPr>
            </w:pPr>
          </w:p>
          <w:p w14:paraId="16E59D31" w14:textId="0A98290B" w:rsidR="006F3256" w:rsidRPr="003A4A4F" w:rsidRDefault="006F3256" w:rsidP="00C202AA">
            <w:pPr>
              <w:rPr>
                <w:rFonts w:ascii="Arial" w:hAnsi="Arial" w:cs="Arial"/>
                <w:sz w:val="18"/>
                <w:szCs w:val="18"/>
              </w:rPr>
            </w:pPr>
            <w:r>
              <w:rPr>
                <w:rFonts w:ascii="Arial" w:hAnsi="Arial" w:cs="Arial"/>
                <w:sz w:val="18"/>
                <w:szCs w:val="18"/>
              </w:rPr>
              <w:t>ANO</w:t>
            </w:r>
          </w:p>
        </w:tc>
      </w:tr>
      <w:tr w:rsidR="00911AFC" w:rsidRPr="003A4A4F" w14:paraId="16E59D3B" w14:textId="77777777" w:rsidTr="000613AC">
        <w:trPr>
          <w:trHeight w:val="567"/>
          <w:jc w:val="center"/>
        </w:trPr>
        <w:tc>
          <w:tcPr>
            <w:tcW w:w="2544" w:type="dxa"/>
            <w:tcBorders>
              <w:bottom w:val="single" w:sz="4" w:space="0" w:color="auto"/>
            </w:tcBorders>
            <w:shd w:val="clear" w:color="auto" w:fill="auto"/>
            <w:vAlign w:val="center"/>
          </w:tcPr>
          <w:p w14:paraId="16E59D37" w14:textId="4ACCFF38" w:rsidR="00911AFC" w:rsidRPr="003A4A4F" w:rsidRDefault="00911AFC" w:rsidP="00C202AA">
            <w:pPr>
              <w:ind w:left="-14"/>
              <w:rPr>
                <w:rFonts w:ascii="Arial" w:hAnsi="Arial" w:cs="Arial"/>
                <w:sz w:val="18"/>
                <w:szCs w:val="18"/>
              </w:rPr>
            </w:pPr>
            <w:r w:rsidRPr="003A4A4F">
              <w:rPr>
                <w:rFonts w:ascii="Arial" w:hAnsi="Arial" w:cs="Arial"/>
                <w:sz w:val="18"/>
                <w:szCs w:val="18"/>
              </w:rPr>
              <w:t>Zabezpečení tisku</w:t>
            </w:r>
          </w:p>
        </w:tc>
        <w:tc>
          <w:tcPr>
            <w:tcW w:w="3267" w:type="dxa"/>
            <w:gridSpan w:val="2"/>
            <w:tcBorders>
              <w:bottom w:val="single" w:sz="4" w:space="0" w:color="auto"/>
            </w:tcBorders>
            <w:shd w:val="clear" w:color="auto" w:fill="auto"/>
            <w:vAlign w:val="center"/>
          </w:tcPr>
          <w:p w14:paraId="16E59D39" w14:textId="168B5C58" w:rsidR="00911AFC" w:rsidRPr="003A4A4F" w:rsidRDefault="00911AFC" w:rsidP="00D030AE">
            <w:pPr>
              <w:rPr>
                <w:rFonts w:ascii="Arial" w:hAnsi="Arial" w:cs="Arial"/>
                <w:sz w:val="18"/>
                <w:szCs w:val="18"/>
              </w:rPr>
            </w:pPr>
            <w:r w:rsidRPr="003A4A4F">
              <w:rPr>
                <w:rFonts w:ascii="Arial" w:hAnsi="Arial" w:cs="Arial"/>
                <w:sz w:val="18"/>
                <w:szCs w:val="18"/>
              </w:rPr>
              <w:t xml:space="preserve">Schopnost uživatele zabezpečit tiskovou úlohu </w:t>
            </w:r>
            <w:proofErr w:type="spellStart"/>
            <w:r w:rsidRPr="003A4A4F">
              <w:rPr>
                <w:rFonts w:ascii="Arial" w:hAnsi="Arial" w:cs="Arial"/>
                <w:sz w:val="18"/>
                <w:szCs w:val="18"/>
              </w:rPr>
              <w:t>PINem</w:t>
            </w:r>
            <w:proofErr w:type="spellEnd"/>
            <w:r w:rsidRPr="003A4A4F">
              <w:rPr>
                <w:rFonts w:ascii="Arial" w:hAnsi="Arial" w:cs="Arial"/>
                <w:sz w:val="18"/>
                <w:szCs w:val="18"/>
              </w:rPr>
              <w:t xml:space="preserve"> tak, že před vytištěním z tiskárny bude muset uživatel tento PIN zadat na ovládacím panelu zařízení, kapacita úložiště úloh min. </w:t>
            </w:r>
            <w:r w:rsidR="00D030AE">
              <w:rPr>
                <w:rFonts w:ascii="Arial" w:hAnsi="Arial" w:cs="Arial"/>
                <w:sz w:val="18"/>
                <w:szCs w:val="18"/>
              </w:rPr>
              <w:t>256</w:t>
            </w:r>
            <w:r w:rsidRPr="003A4A4F">
              <w:rPr>
                <w:rFonts w:ascii="Arial" w:hAnsi="Arial" w:cs="Arial"/>
                <w:sz w:val="18"/>
                <w:szCs w:val="18"/>
              </w:rPr>
              <w:t xml:space="preserve"> GB</w:t>
            </w:r>
          </w:p>
        </w:tc>
        <w:tc>
          <w:tcPr>
            <w:tcW w:w="3273" w:type="dxa"/>
            <w:tcBorders>
              <w:bottom w:val="single" w:sz="4" w:space="0" w:color="auto"/>
            </w:tcBorders>
            <w:shd w:val="clear" w:color="auto" w:fill="FFFF00"/>
          </w:tcPr>
          <w:p w14:paraId="0A6B2E98" w14:textId="77777777" w:rsidR="00911AFC" w:rsidRDefault="00911AFC" w:rsidP="00C202AA">
            <w:pPr>
              <w:rPr>
                <w:rFonts w:ascii="Arial" w:hAnsi="Arial" w:cs="Arial"/>
                <w:sz w:val="18"/>
                <w:szCs w:val="18"/>
              </w:rPr>
            </w:pPr>
          </w:p>
          <w:p w14:paraId="16E59D3A" w14:textId="4CE72C0A" w:rsidR="006F3256" w:rsidRPr="003A4A4F" w:rsidRDefault="006F3256" w:rsidP="00C202AA">
            <w:pPr>
              <w:rPr>
                <w:rFonts w:ascii="Arial" w:hAnsi="Arial" w:cs="Arial"/>
                <w:sz w:val="18"/>
                <w:szCs w:val="18"/>
              </w:rPr>
            </w:pPr>
            <w:r>
              <w:rPr>
                <w:rFonts w:ascii="Arial" w:hAnsi="Arial" w:cs="Arial"/>
                <w:sz w:val="18"/>
                <w:szCs w:val="18"/>
              </w:rPr>
              <w:t>ANO</w:t>
            </w:r>
          </w:p>
        </w:tc>
      </w:tr>
      <w:tr w:rsidR="00EE5816" w:rsidRPr="003A4A4F" w14:paraId="7C5DF7DA" w14:textId="77777777" w:rsidTr="000613AC">
        <w:trPr>
          <w:trHeight w:val="567"/>
          <w:jc w:val="center"/>
        </w:trPr>
        <w:tc>
          <w:tcPr>
            <w:tcW w:w="2544" w:type="dxa"/>
            <w:tcBorders>
              <w:bottom w:val="single" w:sz="4" w:space="0" w:color="auto"/>
            </w:tcBorders>
            <w:shd w:val="clear" w:color="auto" w:fill="auto"/>
            <w:vAlign w:val="center"/>
          </w:tcPr>
          <w:p w14:paraId="10825443" w14:textId="54D9404A" w:rsidR="00EE5816" w:rsidRPr="003A4A4F" w:rsidRDefault="00485DBE" w:rsidP="00C202AA">
            <w:pPr>
              <w:ind w:left="-14"/>
              <w:rPr>
                <w:rFonts w:ascii="Arial" w:hAnsi="Arial" w:cs="Arial"/>
                <w:sz w:val="18"/>
                <w:szCs w:val="18"/>
              </w:rPr>
            </w:pPr>
            <w:r w:rsidRPr="00485DBE">
              <w:rPr>
                <w:rFonts w:ascii="Arial" w:hAnsi="Arial" w:cs="Arial"/>
                <w:sz w:val="18"/>
                <w:szCs w:val="18"/>
              </w:rPr>
              <w:lastRenderedPageBreak/>
              <w:t>Možnost dovybavení RFID čtečkou pro identifikaci uživatele</w:t>
            </w:r>
          </w:p>
        </w:tc>
        <w:tc>
          <w:tcPr>
            <w:tcW w:w="3267" w:type="dxa"/>
            <w:gridSpan w:val="2"/>
            <w:tcBorders>
              <w:bottom w:val="single" w:sz="4" w:space="0" w:color="auto"/>
            </w:tcBorders>
            <w:shd w:val="clear" w:color="auto" w:fill="auto"/>
            <w:vAlign w:val="center"/>
          </w:tcPr>
          <w:p w14:paraId="72E755D2" w14:textId="71DD01FF" w:rsidR="00EE5816" w:rsidRPr="003A4A4F" w:rsidRDefault="00EE5816" w:rsidP="00C202AA">
            <w:pPr>
              <w:rPr>
                <w:rFonts w:ascii="Arial" w:hAnsi="Arial" w:cs="Arial"/>
                <w:sz w:val="18"/>
                <w:szCs w:val="18"/>
              </w:rPr>
            </w:pPr>
            <w:r w:rsidRPr="002805F3">
              <w:rPr>
                <w:rFonts w:ascii="Arial" w:hAnsi="Arial" w:cs="Arial"/>
                <w:sz w:val="18"/>
                <w:szCs w:val="18"/>
              </w:rPr>
              <w:t>Zařízení musí být vybaveno chráněným prostorem pro umístění čtečky (pro eliminaci pravděpodobnosti odlomení, poškození nebo zcizení čtečky), pokud je box pro umístění RFID čtečky externí, musí být pevně spojen se zařízením a musí se jednat o originální a výrobcem doporučené příslušenství</w:t>
            </w:r>
            <w:r>
              <w:rPr>
                <w:rFonts w:ascii="Arial" w:hAnsi="Arial" w:cs="Arial"/>
                <w:sz w:val="18"/>
                <w:szCs w:val="18"/>
              </w:rPr>
              <w:t>.</w:t>
            </w:r>
          </w:p>
        </w:tc>
        <w:tc>
          <w:tcPr>
            <w:tcW w:w="3273" w:type="dxa"/>
            <w:tcBorders>
              <w:bottom w:val="single" w:sz="4" w:space="0" w:color="auto"/>
            </w:tcBorders>
            <w:shd w:val="clear" w:color="auto" w:fill="FFFF00"/>
          </w:tcPr>
          <w:p w14:paraId="2FD43E12" w14:textId="49EF0937" w:rsidR="00EE5816" w:rsidRPr="003A4A4F" w:rsidRDefault="00C42122" w:rsidP="00C202AA">
            <w:pPr>
              <w:rPr>
                <w:rFonts w:ascii="Arial" w:hAnsi="Arial" w:cs="Arial"/>
                <w:sz w:val="18"/>
                <w:szCs w:val="18"/>
              </w:rPr>
            </w:pPr>
            <w:r>
              <w:rPr>
                <w:rFonts w:ascii="Arial" w:hAnsi="Arial" w:cs="Arial"/>
                <w:sz w:val="18"/>
                <w:szCs w:val="18"/>
              </w:rPr>
              <w:t>ANO, z</w:t>
            </w:r>
            <w:r w:rsidRPr="00C42122">
              <w:rPr>
                <w:rFonts w:ascii="Arial" w:hAnsi="Arial" w:cs="Arial"/>
                <w:sz w:val="18"/>
                <w:szCs w:val="18"/>
              </w:rPr>
              <w:t xml:space="preserve">ařízení je vybaveno chráněným prostorem Hardware </w:t>
            </w:r>
            <w:proofErr w:type="spellStart"/>
            <w:r w:rsidRPr="00C42122">
              <w:rPr>
                <w:rFonts w:ascii="Arial" w:hAnsi="Arial" w:cs="Arial"/>
                <w:sz w:val="18"/>
                <w:szCs w:val="18"/>
              </w:rPr>
              <w:t>Intergration</w:t>
            </w:r>
            <w:proofErr w:type="spellEnd"/>
            <w:r w:rsidRPr="00C42122">
              <w:rPr>
                <w:rFonts w:ascii="Arial" w:hAnsi="Arial" w:cs="Arial"/>
                <w:sz w:val="18"/>
                <w:szCs w:val="18"/>
              </w:rPr>
              <w:t xml:space="preserve"> </w:t>
            </w:r>
            <w:proofErr w:type="spellStart"/>
            <w:r w:rsidRPr="00C42122">
              <w:rPr>
                <w:rFonts w:ascii="Arial" w:hAnsi="Arial" w:cs="Arial"/>
                <w:sz w:val="18"/>
                <w:szCs w:val="18"/>
              </w:rPr>
              <w:t>Pocket</w:t>
            </w:r>
            <w:proofErr w:type="spellEnd"/>
            <w:r w:rsidRPr="00C42122">
              <w:rPr>
                <w:rFonts w:ascii="Arial" w:hAnsi="Arial" w:cs="Arial"/>
                <w:sz w:val="18"/>
                <w:szCs w:val="18"/>
              </w:rPr>
              <w:t xml:space="preserve"> pro umístění a připojení čtečky.</w:t>
            </w:r>
          </w:p>
        </w:tc>
      </w:tr>
      <w:tr w:rsidR="0047715F" w:rsidRPr="003A4A4F" w14:paraId="16E59D3F" w14:textId="77777777" w:rsidTr="005A62DA">
        <w:trPr>
          <w:trHeight w:val="567"/>
          <w:jc w:val="center"/>
        </w:trPr>
        <w:tc>
          <w:tcPr>
            <w:tcW w:w="9084" w:type="dxa"/>
            <w:gridSpan w:val="4"/>
            <w:tcBorders>
              <w:right w:val="single" w:sz="4" w:space="0" w:color="auto"/>
            </w:tcBorders>
            <w:vAlign w:val="center"/>
          </w:tcPr>
          <w:p w14:paraId="16E59D3E" w14:textId="58A1FDFA" w:rsidR="0047715F" w:rsidRPr="003A4A4F" w:rsidRDefault="0047715F" w:rsidP="00C202AA">
            <w:pPr>
              <w:rPr>
                <w:rFonts w:ascii="Arial" w:hAnsi="Arial" w:cs="Arial"/>
                <w:sz w:val="18"/>
                <w:szCs w:val="18"/>
              </w:rPr>
            </w:pPr>
            <w:r w:rsidRPr="003A4A4F">
              <w:rPr>
                <w:rFonts w:ascii="Arial" w:hAnsi="Arial" w:cs="Arial"/>
                <w:b/>
                <w:sz w:val="18"/>
                <w:szCs w:val="18"/>
                <w:u w:val="single"/>
              </w:rPr>
              <w:t>Kopírování</w:t>
            </w:r>
          </w:p>
        </w:tc>
      </w:tr>
      <w:tr w:rsidR="00911AFC" w:rsidRPr="003A4A4F" w14:paraId="16E59D43" w14:textId="77777777" w:rsidTr="000613AC">
        <w:trPr>
          <w:trHeight w:val="567"/>
          <w:jc w:val="center"/>
        </w:trPr>
        <w:tc>
          <w:tcPr>
            <w:tcW w:w="2544" w:type="dxa"/>
            <w:vAlign w:val="center"/>
          </w:tcPr>
          <w:p w14:paraId="16E59D40" w14:textId="0384F176" w:rsidR="00911AFC" w:rsidRPr="003A4A4F" w:rsidRDefault="00911AFC" w:rsidP="00C202AA">
            <w:pPr>
              <w:ind w:left="-14"/>
              <w:rPr>
                <w:rFonts w:ascii="Arial" w:hAnsi="Arial" w:cs="Arial"/>
                <w:b/>
                <w:sz w:val="18"/>
                <w:szCs w:val="18"/>
                <w:u w:val="single"/>
              </w:rPr>
            </w:pPr>
            <w:r w:rsidRPr="003A4A4F">
              <w:rPr>
                <w:rFonts w:ascii="Arial" w:hAnsi="Arial" w:cs="Arial"/>
                <w:sz w:val="18"/>
                <w:szCs w:val="18"/>
              </w:rPr>
              <w:t>Technologie</w:t>
            </w:r>
          </w:p>
        </w:tc>
        <w:tc>
          <w:tcPr>
            <w:tcW w:w="3267" w:type="dxa"/>
            <w:gridSpan w:val="2"/>
          </w:tcPr>
          <w:p w14:paraId="16E59D41" w14:textId="1E2FFA82" w:rsidR="00911AFC" w:rsidRPr="003A4A4F" w:rsidRDefault="00911AFC" w:rsidP="00C202AA">
            <w:pPr>
              <w:ind w:left="-14"/>
              <w:rPr>
                <w:rFonts w:ascii="Arial" w:hAnsi="Arial" w:cs="Arial"/>
                <w:b/>
                <w:sz w:val="18"/>
                <w:szCs w:val="18"/>
                <w:u w:val="single"/>
              </w:rPr>
            </w:pPr>
            <w:r w:rsidRPr="003A4A4F">
              <w:rPr>
                <w:rFonts w:ascii="Arial" w:hAnsi="Arial" w:cs="Arial"/>
                <w:sz w:val="18"/>
                <w:szCs w:val="18"/>
              </w:rPr>
              <w:t>Monochromatické, barevné kopírování</w:t>
            </w:r>
          </w:p>
        </w:tc>
        <w:tc>
          <w:tcPr>
            <w:tcW w:w="3273" w:type="dxa"/>
            <w:shd w:val="clear" w:color="auto" w:fill="FFFF00"/>
          </w:tcPr>
          <w:p w14:paraId="5B915A5E" w14:textId="77777777" w:rsidR="00911AFC" w:rsidRDefault="00911AFC" w:rsidP="00C202AA">
            <w:pPr>
              <w:ind w:left="-14"/>
              <w:rPr>
                <w:rFonts w:ascii="Arial" w:hAnsi="Arial" w:cs="Arial"/>
                <w:b/>
                <w:sz w:val="18"/>
                <w:szCs w:val="18"/>
                <w:u w:val="single"/>
              </w:rPr>
            </w:pPr>
          </w:p>
          <w:p w14:paraId="16E59D42" w14:textId="7244C02E" w:rsidR="006F3256" w:rsidRPr="00BF13A9" w:rsidRDefault="006F3256" w:rsidP="00C202AA">
            <w:pPr>
              <w:ind w:left="-14"/>
              <w:rPr>
                <w:rFonts w:ascii="Arial" w:hAnsi="Arial" w:cs="Arial"/>
                <w:sz w:val="18"/>
                <w:szCs w:val="18"/>
              </w:rPr>
            </w:pPr>
            <w:r w:rsidRPr="00BF13A9">
              <w:rPr>
                <w:rFonts w:ascii="Arial" w:hAnsi="Arial" w:cs="Arial"/>
                <w:sz w:val="18"/>
                <w:szCs w:val="18"/>
              </w:rPr>
              <w:t>ANO</w:t>
            </w:r>
          </w:p>
        </w:tc>
      </w:tr>
      <w:tr w:rsidR="00911AFC" w:rsidRPr="003A4A4F" w14:paraId="16E59D47" w14:textId="77777777" w:rsidTr="000613AC">
        <w:trPr>
          <w:trHeight w:val="567"/>
          <w:jc w:val="center"/>
        </w:trPr>
        <w:tc>
          <w:tcPr>
            <w:tcW w:w="2544" w:type="dxa"/>
            <w:vAlign w:val="center"/>
          </w:tcPr>
          <w:p w14:paraId="16E59D44" w14:textId="66CF12AD" w:rsidR="00911AFC" w:rsidRPr="003A4A4F" w:rsidRDefault="00911AFC" w:rsidP="00C202AA">
            <w:pPr>
              <w:ind w:left="-14"/>
              <w:rPr>
                <w:rFonts w:ascii="Arial" w:hAnsi="Arial" w:cs="Arial"/>
                <w:sz w:val="18"/>
                <w:szCs w:val="18"/>
              </w:rPr>
            </w:pPr>
            <w:r w:rsidRPr="003A4A4F">
              <w:rPr>
                <w:rFonts w:ascii="Arial" w:hAnsi="Arial" w:cs="Arial"/>
                <w:sz w:val="18"/>
                <w:szCs w:val="18"/>
              </w:rPr>
              <w:t>Možnosti zvětšování/zmenšování</w:t>
            </w:r>
          </w:p>
        </w:tc>
        <w:tc>
          <w:tcPr>
            <w:tcW w:w="3267" w:type="dxa"/>
            <w:gridSpan w:val="2"/>
          </w:tcPr>
          <w:p w14:paraId="16E59D45" w14:textId="2A2408A4" w:rsidR="00911AFC" w:rsidRPr="003A4A4F" w:rsidRDefault="008831FE" w:rsidP="00C202AA">
            <w:pPr>
              <w:rPr>
                <w:rFonts w:ascii="Arial" w:hAnsi="Arial" w:cs="Arial"/>
                <w:sz w:val="18"/>
                <w:szCs w:val="18"/>
              </w:rPr>
            </w:pPr>
            <w:r w:rsidRPr="003A4A4F">
              <w:rPr>
                <w:rFonts w:ascii="Arial" w:hAnsi="Arial" w:cs="Arial"/>
                <w:sz w:val="18"/>
                <w:szCs w:val="18"/>
              </w:rPr>
              <w:t>Min.</w:t>
            </w:r>
            <w:r>
              <w:rPr>
                <w:rFonts w:ascii="Arial" w:hAnsi="Arial" w:cs="Arial"/>
                <w:sz w:val="18"/>
                <w:szCs w:val="18"/>
              </w:rPr>
              <w:t xml:space="preserve"> </w:t>
            </w:r>
            <w:r w:rsidRPr="003A4A4F">
              <w:rPr>
                <w:rFonts w:ascii="Arial" w:hAnsi="Arial" w:cs="Arial"/>
                <w:sz w:val="18"/>
                <w:szCs w:val="18"/>
              </w:rPr>
              <w:t>30</w:t>
            </w:r>
            <w:r>
              <w:rPr>
                <w:rFonts w:ascii="Arial" w:hAnsi="Arial" w:cs="Arial"/>
                <w:sz w:val="18"/>
                <w:szCs w:val="18"/>
              </w:rPr>
              <w:t>%</w:t>
            </w:r>
            <w:r w:rsidRPr="003A4A4F">
              <w:rPr>
                <w:rFonts w:ascii="Arial" w:hAnsi="Arial" w:cs="Arial"/>
                <w:sz w:val="18"/>
                <w:szCs w:val="18"/>
              </w:rPr>
              <w:t>-300%</w:t>
            </w:r>
          </w:p>
        </w:tc>
        <w:tc>
          <w:tcPr>
            <w:tcW w:w="3273" w:type="dxa"/>
            <w:shd w:val="clear" w:color="auto" w:fill="FFFF00"/>
          </w:tcPr>
          <w:p w14:paraId="528DA476" w14:textId="77777777" w:rsidR="00911AFC" w:rsidRDefault="00911AFC" w:rsidP="00C202AA">
            <w:pPr>
              <w:rPr>
                <w:rFonts w:ascii="Arial" w:hAnsi="Arial" w:cs="Arial"/>
                <w:sz w:val="18"/>
                <w:szCs w:val="18"/>
              </w:rPr>
            </w:pPr>
          </w:p>
          <w:p w14:paraId="16E59D46" w14:textId="24E0BF92" w:rsidR="006F3256" w:rsidRPr="003A4A4F" w:rsidRDefault="006F3256" w:rsidP="006F3256">
            <w:pPr>
              <w:rPr>
                <w:rFonts w:ascii="Arial" w:hAnsi="Arial" w:cs="Arial"/>
                <w:sz w:val="18"/>
                <w:szCs w:val="18"/>
              </w:rPr>
            </w:pPr>
            <w:r w:rsidRPr="006F3256">
              <w:rPr>
                <w:rFonts w:ascii="Arial" w:hAnsi="Arial" w:cs="Arial"/>
                <w:sz w:val="18"/>
                <w:szCs w:val="18"/>
              </w:rPr>
              <w:t xml:space="preserve">25 </w:t>
            </w:r>
            <w:r>
              <w:rPr>
                <w:rFonts w:ascii="Arial" w:hAnsi="Arial" w:cs="Arial"/>
                <w:sz w:val="18"/>
                <w:szCs w:val="18"/>
              </w:rPr>
              <w:t>-</w:t>
            </w:r>
            <w:r w:rsidRPr="006F3256">
              <w:rPr>
                <w:rFonts w:ascii="Arial" w:hAnsi="Arial" w:cs="Arial"/>
                <w:sz w:val="18"/>
                <w:szCs w:val="18"/>
              </w:rPr>
              <w:t xml:space="preserve"> 400%</w:t>
            </w:r>
          </w:p>
        </w:tc>
      </w:tr>
      <w:tr w:rsidR="00911AFC" w:rsidRPr="003A4A4F" w14:paraId="16E59D4B" w14:textId="77777777" w:rsidTr="000613AC">
        <w:trPr>
          <w:trHeight w:val="567"/>
          <w:jc w:val="center"/>
        </w:trPr>
        <w:tc>
          <w:tcPr>
            <w:tcW w:w="2544" w:type="dxa"/>
            <w:vAlign w:val="center"/>
          </w:tcPr>
          <w:p w14:paraId="16E59D48" w14:textId="2CC4BEDB" w:rsidR="00911AFC" w:rsidRPr="003A4A4F" w:rsidRDefault="00911AFC" w:rsidP="00C202AA">
            <w:pPr>
              <w:ind w:left="-14"/>
              <w:rPr>
                <w:rFonts w:ascii="Arial" w:hAnsi="Arial" w:cs="Arial"/>
                <w:sz w:val="18"/>
                <w:szCs w:val="18"/>
              </w:rPr>
            </w:pPr>
            <w:r w:rsidRPr="003A4A4F">
              <w:rPr>
                <w:rFonts w:ascii="Arial" w:hAnsi="Arial" w:cs="Arial"/>
                <w:sz w:val="18"/>
                <w:szCs w:val="18"/>
              </w:rPr>
              <w:t>Automatický podavač dokumentů</w:t>
            </w:r>
          </w:p>
        </w:tc>
        <w:tc>
          <w:tcPr>
            <w:tcW w:w="3267" w:type="dxa"/>
            <w:gridSpan w:val="2"/>
          </w:tcPr>
          <w:p w14:paraId="16E59D49" w14:textId="67CC4AA4" w:rsidR="00911AFC" w:rsidRPr="003A4A4F" w:rsidRDefault="00911AFC" w:rsidP="00C202AA">
            <w:pPr>
              <w:rPr>
                <w:rFonts w:ascii="Arial" w:hAnsi="Arial" w:cs="Arial"/>
                <w:sz w:val="18"/>
                <w:szCs w:val="18"/>
              </w:rPr>
            </w:pPr>
            <w:r w:rsidRPr="003A4A4F">
              <w:rPr>
                <w:rFonts w:ascii="Arial" w:hAnsi="Arial" w:cs="Arial"/>
                <w:sz w:val="18"/>
                <w:szCs w:val="18"/>
              </w:rPr>
              <w:t>Ano</w:t>
            </w:r>
          </w:p>
        </w:tc>
        <w:tc>
          <w:tcPr>
            <w:tcW w:w="3273" w:type="dxa"/>
            <w:shd w:val="clear" w:color="auto" w:fill="FFFF00"/>
          </w:tcPr>
          <w:p w14:paraId="5D220513" w14:textId="77777777" w:rsidR="00911AFC" w:rsidRDefault="00911AFC" w:rsidP="00C202AA">
            <w:pPr>
              <w:rPr>
                <w:rFonts w:ascii="Arial" w:hAnsi="Arial" w:cs="Arial"/>
                <w:sz w:val="18"/>
                <w:szCs w:val="18"/>
              </w:rPr>
            </w:pPr>
          </w:p>
          <w:p w14:paraId="16E59D4A" w14:textId="7D299D37" w:rsidR="006F3256" w:rsidRPr="003A4A4F" w:rsidRDefault="006F3256" w:rsidP="00C202AA">
            <w:pPr>
              <w:rPr>
                <w:rFonts w:ascii="Arial" w:hAnsi="Arial" w:cs="Arial"/>
                <w:sz w:val="18"/>
                <w:szCs w:val="18"/>
              </w:rPr>
            </w:pPr>
            <w:r>
              <w:rPr>
                <w:rFonts w:ascii="Arial" w:hAnsi="Arial" w:cs="Arial"/>
                <w:sz w:val="18"/>
                <w:szCs w:val="18"/>
              </w:rPr>
              <w:t>ANO</w:t>
            </w:r>
          </w:p>
        </w:tc>
      </w:tr>
      <w:tr w:rsidR="00911AFC" w:rsidRPr="003A4A4F" w14:paraId="16E59D4F" w14:textId="77777777" w:rsidTr="000613AC">
        <w:trPr>
          <w:trHeight w:val="567"/>
          <w:jc w:val="center"/>
        </w:trPr>
        <w:tc>
          <w:tcPr>
            <w:tcW w:w="2544" w:type="dxa"/>
            <w:shd w:val="clear" w:color="auto" w:fill="auto"/>
            <w:vAlign w:val="center"/>
          </w:tcPr>
          <w:p w14:paraId="16E59D4C" w14:textId="139FCBD9" w:rsidR="00911AFC" w:rsidRPr="003A4A4F" w:rsidRDefault="00911AFC" w:rsidP="00C202AA">
            <w:pPr>
              <w:ind w:left="-14"/>
              <w:rPr>
                <w:rFonts w:ascii="Arial" w:hAnsi="Arial" w:cs="Arial"/>
                <w:sz w:val="18"/>
                <w:szCs w:val="18"/>
              </w:rPr>
            </w:pPr>
            <w:r w:rsidRPr="003A4A4F">
              <w:rPr>
                <w:rFonts w:ascii="Arial" w:hAnsi="Arial" w:cs="Arial"/>
                <w:sz w:val="18"/>
                <w:szCs w:val="18"/>
              </w:rPr>
              <w:t>Plochý skener</w:t>
            </w:r>
          </w:p>
        </w:tc>
        <w:tc>
          <w:tcPr>
            <w:tcW w:w="3267" w:type="dxa"/>
            <w:gridSpan w:val="2"/>
            <w:shd w:val="clear" w:color="auto" w:fill="auto"/>
          </w:tcPr>
          <w:p w14:paraId="16E59D4D" w14:textId="099287B3" w:rsidR="00911AFC" w:rsidRPr="003A4A4F" w:rsidRDefault="00911AFC" w:rsidP="00C202AA">
            <w:pPr>
              <w:rPr>
                <w:rFonts w:ascii="Arial" w:hAnsi="Arial" w:cs="Arial"/>
                <w:sz w:val="18"/>
                <w:szCs w:val="18"/>
              </w:rPr>
            </w:pPr>
            <w:r w:rsidRPr="003A4A4F">
              <w:rPr>
                <w:rFonts w:ascii="Arial" w:hAnsi="Arial" w:cs="Arial"/>
                <w:sz w:val="18"/>
                <w:szCs w:val="18"/>
              </w:rPr>
              <w:t>Ano</w:t>
            </w:r>
          </w:p>
        </w:tc>
        <w:tc>
          <w:tcPr>
            <w:tcW w:w="3273" w:type="dxa"/>
            <w:shd w:val="clear" w:color="auto" w:fill="FFFF00"/>
          </w:tcPr>
          <w:p w14:paraId="408135BA" w14:textId="77777777" w:rsidR="00911AFC" w:rsidRDefault="00911AFC" w:rsidP="00C202AA">
            <w:pPr>
              <w:rPr>
                <w:rFonts w:ascii="Arial" w:hAnsi="Arial" w:cs="Arial"/>
                <w:sz w:val="18"/>
                <w:szCs w:val="18"/>
              </w:rPr>
            </w:pPr>
          </w:p>
          <w:p w14:paraId="16E59D4E" w14:textId="37F6E608" w:rsidR="006F3256" w:rsidRPr="003A4A4F" w:rsidRDefault="006F3256" w:rsidP="00C202AA">
            <w:pPr>
              <w:rPr>
                <w:rFonts w:ascii="Arial" w:hAnsi="Arial" w:cs="Arial"/>
                <w:sz w:val="18"/>
                <w:szCs w:val="18"/>
              </w:rPr>
            </w:pPr>
            <w:r>
              <w:rPr>
                <w:rFonts w:ascii="Arial" w:hAnsi="Arial" w:cs="Arial"/>
                <w:sz w:val="18"/>
                <w:szCs w:val="18"/>
              </w:rPr>
              <w:t>ANO</w:t>
            </w:r>
          </w:p>
        </w:tc>
      </w:tr>
      <w:tr w:rsidR="00911AFC" w:rsidRPr="003A4A4F" w14:paraId="16E59D53" w14:textId="77777777" w:rsidTr="000613AC">
        <w:trPr>
          <w:trHeight w:val="567"/>
          <w:jc w:val="center"/>
        </w:trPr>
        <w:tc>
          <w:tcPr>
            <w:tcW w:w="2544" w:type="dxa"/>
            <w:tcBorders>
              <w:bottom w:val="single" w:sz="4" w:space="0" w:color="auto"/>
            </w:tcBorders>
            <w:shd w:val="clear" w:color="auto" w:fill="auto"/>
            <w:vAlign w:val="center"/>
          </w:tcPr>
          <w:p w14:paraId="16E59D50" w14:textId="4116D389" w:rsidR="00911AFC" w:rsidRPr="003A4A4F" w:rsidRDefault="00911AFC" w:rsidP="00C202AA">
            <w:pPr>
              <w:ind w:left="-14"/>
              <w:rPr>
                <w:rFonts w:ascii="Arial" w:hAnsi="Arial" w:cs="Arial"/>
                <w:sz w:val="18"/>
                <w:szCs w:val="18"/>
              </w:rPr>
            </w:pPr>
            <w:r w:rsidRPr="003A4A4F">
              <w:rPr>
                <w:rFonts w:ascii="Arial" w:hAnsi="Arial" w:cs="Arial"/>
                <w:sz w:val="18"/>
                <w:szCs w:val="18"/>
              </w:rPr>
              <w:t>Jednoprůchodové oboustranné kopírování</w:t>
            </w:r>
          </w:p>
        </w:tc>
        <w:tc>
          <w:tcPr>
            <w:tcW w:w="3267" w:type="dxa"/>
            <w:gridSpan w:val="2"/>
            <w:tcBorders>
              <w:bottom w:val="single" w:sz="4" w:space="0" w:color="auto"/>
            </w:tcBorders>
            <w:shd w:val="clear" w:color="auto" w:fill="auto"/>
          </w:tcPr>
          <w:p w14:paraId="16E59D51" w14:textId="4C4BDB1F" w:rsidR="00911AFC" w:rsidRPr="003A4A4F" w:rsidRDefault="00911AFC" w:rsidP="00C202AA">
            <w:pPr>
              <w:rPr>
                <w:rFonts w:ascii="Arial" w:hAnsi="Arial" w:cs="Arial"/>
                <w:sz w:val="18"/>
                <w:szCs w:val="18"/>
              </w:rPr>
            </w:pPr>
            <w:r w:rsidRPr="003A4A4F">
              <w:rPr>
                <w:rFonts w:ascii="Arial" w:hAnsi="Arial" w:cs="Arial"/>
                <w:sz w:val="18"/>
                <w:szCs w:val="18"/>
              </w:rPr>
              <w:t>Ano</w:t>
            </w:r>
          </w:p>
        </w:tc>
        <w:tc>
          <w:tcPr>
            <w:tcW w:w="3273" w:type="dxa"/>
            <w:tcBorders>
              <w:bottom w:val="single" w:sz="4" w:space="0" w:color="auto"/>
            </w:tcBorders>
            <w:shd w:val="clear" w:color="auto" w:fill="FFFF00"/>
          </w:tcPr>
          <w:p w14:paraId="15E382FF" w14:textId="77777777" w:rsidR="00911AFC" w:rsidRDefault="00911AFC" w:rsidP="00C202AA">
            <w:pPr>
              <w:rPr>
                <w:rFonts w:ascii="Arial" w:hAnsi="Arial" w:cs="Arial"/>
                <w:sz w:val="18"/>
                <w:szCs w:val="18"/>
              </w:rPr>
            </w:pPr>
          </w:p>
          <w:p w14:paraId="16E59D52" w14:textId="54252C0E" w:rsidR="006F3256" w:rsidRPr="003A4A4F" w:rsidRDefault="006F3256" w:rsidP="00C202AA">
            <w:pPr>
              <w:rPr>
                <w:rFonts w:ascii="Arial" w:hAnsi="Arial" w:cs="Arial"/>
                <w:sz w:val="18"/>
                <w:szCs w:val="18"/>
              </w:rPr>
            </w:pPr>
            <w:r>
              <w:rPr>
                <w:rFonts w:ascii="Arial" w:hAnsi="Arial" w:cs="Arial"/>
                <w:sz w:val="18"/>
                <w:szCs w:val="18"/>
              </w:rPr>
              <w:t>ANO</w:t>
            </w:r>
          </w:p>
        </w:tc>
      </w:tr>
      <w:tr w:rsidR="0047715F" w:rsidRPr="003A4A4F" w14:paraId="16E59D57" w14:textId="77777777" w:rsidTr="005A62DA">
        <w:trPr>
          <w:trHeight w:val="567"/>
          <w:jc w:val="center"/>
        </w:trPr>
        <w:tc>
          <w:tcPr>
            <w:tcW w:w="9084" w:type="dxa"/>
            <w:gridSpan w:val="4"/>
            <w:tcBorders>
              <w:top w:val="single" w:sz="4" w:space="0" w:color="auto"/>
              <w:left w:val="single" w:sz="4" w:space="0" w:color="auto"/>
              <w:bottom w:val="single" w:sz="4" w:space="0" w:color="auto"/>
            </w:tcBorders>
          </w:tcPr>
          <w:p w14:paraId="1EE4D33A" w14:textId="77777777" w:rsidR="0047715F" w:rsidRDefault="0047715F" w:rsidP="00C202AA">
            <w:pPr>
              <w:rPr>
                <w:rFonts w:ascii="Arial" w:hAnsi="Arial" w:cs="Arial"/>
                <w:b/>
                <w:sz w:val="18"/>
                <w:szCs w:val="18"/>
                <w:u w:val="single"/>
              </w:rPr>
            </w:pPr>
          </w:p>
          <w:p w14:paraId="16E59D56" w14:textId="2463776F" w:rsidR="0047715F" w:rsidRPr="003A4A4F" w:rsidRDefault="0047715F" w:rsidP="00C202AA">
            <w:pPr>
              <w:rPr>
                <w:rFonts w:ascii="Arial" w:hAnsi="Arial" w:cs="Arial"/>
                <w:sz w:val="18"/>
                <w:szCs w:val="18"/>
              </w:rPr>
            </w:pPr>
            <w:r w:rsidRPr="003A4A4F">
              <w:rPr>
                <w:rFonts w:ascii="Arial" w:hAnsi="Arial" w:cs="Arial"/>
                <w:b/>
                <w:sz w:val="18"/>
                <w:szCs w:val="18"/>
                <w:u w:val="single"/>
              </w:rPr>
              <w:t xml:space="preserve">Skenování </w:t>
            </w:r>
          </w:p>
        </w:tc>
      </w:tr>
      <w:tr w:rsidR="00911AFC" w:rsidRPr="003A4A4F" w14:paraId="16E59D5A" w14:textId="463EEBFD" w:rsidTr="008D011A">
        <w:trPr>
          <w:trHeight w:val="567"/>
          <w:jc w:val="center"/>
        </w:trPr>
        <w:tc>
          <w:tcPr>
            <w:tcW w:w="2544" w:type="dxa"/>
            <w:tcBorders>
              <w:top w:val="single" w:sz="4" w:space="0" w:color="auto"/>
              <w:left w:val="single" w:sz="4" w:space="0" w:color="auto"/>
              <w:bottom w:val="single" w:sz="4" w:space="0" w:color="auto"/>
              <w:right w:val="single" w:sz="4" w:space="0" w:color="auto"/>
            </w:tcBorders>
            <w:vAlign w:val="center"/>
          </w:tcPr>
          <w:p w14:paraId="16E59D58" w14:textId="2F981DD0" w:rsidR="00911AFC" w:rsidRPr="003A4A4F" w:rsidRDefault="00911AFC" w:rsidP="00C202AA">
            <w:pPr>
              <w:ind w:left="-14"/>
              <w:rPr>
                <w:rFonts w:ascii="Arial" w:hAnsi="Arial" w:cs="Arial"/>
                <w:b/>
                <w:sz w:val="18"/>
                <w:szCs w:val="18"/>
                <w:u w:val="single"/>
              </w:rPr>
            </w:pPr>
            <w:r w:rsidRPr="003A4A4F">
              <w:rPr>
                <w:rFonts w:ascii="Arial" w:hAnsi="Arial" w:cs="Arial"/>
                <w:sz w:val="18"/>
                <w:szCs w:val="18"/>
              </w:rPr>
              <w:t>Barevné skenování</w:t>
            </w:r>
          </w:p>
        </w:tc>
        <w:tc>
          <w:tcPr>
            <w:tcW w:w="3267" w:type="dxa"/>
            <w:gridSpan w:val="2"/>
            <w:tcBorders>
              <w:left w:val="single" w:sz="4" w:space="0" w:color="auto"/>
            </w:tcBorders>
            <w:vAlign w:val="center"/>
          </w:tcPr>
          <w:p w14:paraId="76F01E8D" w14:textId="79BC846F" w:rsidR="00911AFC" w:rsidRPr="003A4A4F" w:rsidRDefault="00911AFC">
            <w:r w:rsidRPr="003A4A4F">
              <w:rPr>
                <w:rFonts w:ascii="Arial" w:hAnsi="Arial" w:cs="Arial"/>
                <w:sz w:val="18"/>
                <w:szCs w:val="18"/>
              </w:rPr>
              <w:t>Ano</w:t>
            </w:r>
          </w:p>
        </w:tc>
        <w:tc>
          <w:tcPr>
            <w:tcW w:w="3273" w:type="dxa"/>
            <w:shd w:val="clear" w:color="auto" w:fill="FFFF00"/>
          </w:tcPr>
          <w:p w14:paraId="3B8345C0" w14:textId="77777777" w:rsidR="00911AFC" w:rsidRPr="00264171" w:rsidRDefault="00911AFC" w:rsidP="000613AC">
            <w:pPr>
              <w:ind w:right="212"/>
              <w:rPr>
                <w:sz w:val="18"/>
                <w:szCs w:val="18"/>
              </w:rPr>
            </w:pPr>
          </w:p>
          <w:p w14:paraId="74D0F8A9" w14:textId="3617B130" w:rsidR="00264171" w:rsidRPr="00BF13A9" w:rsidRDefault="00264171" w:rsidP="000613AC">
            <w:pPr>
              <w:ind w:right="212"/>
              <w:rPr>
                <w:rFonts w:ascii="Arial" w:hAnsi="Arial" w:cs="Arial"/>
              </w:rPr>
            </w:pPr>
            <w:r w:rsidRPr="00BF13A9">
              <w:rPr>
                <w:rFonts w:ascii="Arial" w:hAnsi="Arial" w:cs="Arial"/>
                <w:sz w:val="18"/>
                <w:szCs w:val="18"/>
              </w:rPr>
              <w:t>ANO</w:t>
            </w:r>
          </w:p>
        </w:tc>
      </w:tr>
      <w:tr w:rsidR="00911AFC" w:rsidRPr="003A4A4F" w14:paraId="16E59D5E" w14:textId="77777777" w:rsidTr="000613AC">
        <w:trPr>
          <w:trHeight w:val="567"/>
          <w:jc w:val="center"/>
        </w:trPr>
        <w:tc>
          <w:tcPr>
            <w:tcW w:w="2544" w:type="dxa"/>
            <w:tcBorders>
              <w:top w:val="single" w:sz="4" w:space="0" w:color="auto"/>
            </w:tcBorders>
            <w:shd w:val="clear" w:color="auto" w:fill="auto"/>
            <w:vAlign w:val="center"/>
          </w:tcPr>
          <w:p w14:paraId="16E59D5B" w14:textId="1746635D" w:rsidR="00911AFC" w:rsidRPr="003A4A4F" w:rsidRDefault="00911AFC" w:rsidP="00C202AA">
            <w:pPr>
              <w:rPr>
                <w:rFonts w:ascii="Arial" w:hAnsi="Arial" w:cs="Arial"/>
                <w:sz w:val="18"/>
                <w:szCs w:val="18"/>
              </w:rPr>
            </w:pPr>
            <w:r w:rsidRPr="003A4A4F">
              <w:rPr>
                <w:rFonts w:ascii="Arial" w:hAnsi="Arial" w:cs="Arial"/>
                <w:sz w:val="18"/>
                <w:szCs w:val="18"/>
              </w:rPr>
              <w:t>Rychlost skenování</w:t>
            </w:r>
          </w:p>
        </w:tc>
        <w:tc>
          <w:tcPr>
            <w:tcW w:w="3267" w:type="dxa"/>
            <w:gridSpan w:val="2"/>
            <w:shd w:val="clear" w:color="auto" w:fill="auto"/>
            <w:vAlign w:val="center"/>
          </w:tcPr>
          <w:p w14:paraId="16E59D5C" w14:textId="223C9216" w:rsidR="00911AFC" w:rsidRPr="003A4A4F" w:rsidRDefault="008831FE" w:rsidP="00575D6B">
            <w:pPr>
              <w:rPr>
                <w:rFonts w:ascii="Arial" w:hAnsi="Arial" w:cs="Arial"/>
                <w:sz w:val="18"/>
                <w:szCs w:val="18"/>
              </w:rPr>
            </w:pPr>
            <w:r w:rsidRPr="003A4A4F">
              <w:rPr>
                <w:rFonts w:ascii="Arial" w:hAnsi="Arial" w:cs="Arial"/>
                <w:sz w:val="18"/>
                <w:szCs w:val="18"/>
              </w:rPr>
              <w:t>Min</w:t>
            </w:r>
            <w:r>
              <w:rPr>
                <w:rFonts w:ascii="Arial" w:hAnsi="Arial" w:cs="Arial"/>
                <w:sz w:val="18"/>
                <w:szCs w:val="18"/>
              </w:rPr>
              <w:t>. 45</w:t>
            </w:r>
            <w:r w:rsidRPr="003A4A4F">
              <w:rPr>
                <w:rFonts w:ascii="Arial" w:hAnsi="Arial" w:cs="Arial"/>
                <w:sz w:val="18"/>
                <w:szCs w:val="18"/>
              </w:rPr>
              <w:t xml:space="preserve"> </w:t>
            </w:r>
            <w:r w:rsidR="00575D6B">
              <w:rPr>
                <w:rFonts w:ascii="Arial" w:hAnsi="Arial" w:cs="Arial"/>
                <w:sz w:val="18"/>
                <w:szCs w:val="18"/>
              </w:rPr>
              <w:t>stran</w:t>
            </w:r>
            <w:r w:rsidRPr="003A4A4F">
              <w:rPr>
                <w:rFonts w:ascii="Arial" w:hAnsi="Arial" w:cs="Arial"/>
                <w:sz w:val="18"/>
                <w:szCs w:val="18"/>
              </w:rPr>
              <w:t xml:space="preserve"> za min. při </w:t>
            </w:r>
            <w:r>
              <w:rPr>
                <w:rFonts w:ascii="Arial" w:hAnsi="Arial" w:cs="Arial"/>
                <w:sz w:val="18"/>
                <w:szCs w:val="18"/>
              </w:rPr>
              <w:t xml:space="preserve">jednostranně </w:t>
            </w:r>
            <w:r w:rsidR="00DD77AE">
              <w:rPr>
                <w:rFonts w:ascii="Arial" w:hAnsi="Arial" w:cs="Arial"/>
                <w:sz w:val="18"/>
                <w:szCs w:val="18"/>
              </w:rPr>
              <w:t>barevně</w:t>
            </w:r>
          </w:p>
        </w:tc>
        <w:tc>
          <w:tcPr>
            <w:tcW w:w="3273" w:type="dxa"/>
            <w:shd w:val="clear" w:color="auto" w:fill="FFFF00"/>
          </w:tcPr>
          <w:p w14:paraId="60ACFC02" w14:textId="77777777" w:rsidR="00911AFC" w:rsidRDefault="00911AFC" w:rsidP="00C202AA">
            <w:pPr>
              <w:rPr>
                <w:rFonts w:ascii="Arial" w:hAnsi="Arial" w:cs="Arial"/>
                <w:sz w:val="18"/>
                <w:szCs w:val="18"/>
              </w:rPr>
            </w:pPr>
          </w:p>
          <w:p w14:paraId="45F5617E" w14:textId="2464A3FC" w:rsidR="00264171" w:rsidRPr="003A4A4F" w:rsidRDefault="00264171" w:rsidP="00C202AA">
            <w:pPr>
              <w:rPr>
                <w:rFonts w:ascii="Arial" w:hAnsi="Arial" w:cs="Arial"/>
                <w:sz w:val="18"/>
                <w:szCs w:val="18"/>
              </w:rPr>
            </w:pPr>
            <w:r>
              <w:rPr>
                <w:rFonts w:ascii="Arial" w:hAnsi="Arial" w:cs="Arial"/>
                <w:sz w:val="18"/>
                <w:szCs w:val="18"/>
              </w:rPr>
              <w:t>90 stran</w:t>
            </w:r>
            <w:r w:rsidRPr="003A4A4F">
              <w:rPr>
                <w:rFonts w:ascii="Arial" w:hAnsi="Arial" w:cs="Arial"/>
                <w:sz w:val="18"/>
                <w:szCs w:val="18"/>
              </w:rPr>
              <w:t xml:space="preserve"> za min. při </w:t>
            </w:r>
            <w:r>
              <w:rPr>
                <w:rFonts w:ascii="Arial" w:hAnsi="Arial" w:cs="Arial"/>
                <w:sz w:val="18"/>
                <w:szCs w:val="18"/>
              </w:rPr>
              <w:t>jednostranně barevně</w:t>
            </w:r>
          </w:p>
          <w:p w14:paraId="16E59D5D" w14:textId="77777777" w:rsidR="00911AFC" w:rsidRPr="003A4A4F" w:rsidRDefault="00911AFC" w:rsidP="00264171">
            <w:pPr>
              <w:rPr>
                <w:rFonts w:ascii="Arial" w:hAnsi="Arial" w:cs="Arial"/>
                <w:sz w:val="18"/>
                <w:szCs w:val="18"/>
              </w:rPr>
            </w:pPr>
          </w:p>
        </w:tc>
      </w:tr>
      <w:tr w:rsidR="00911AFC" w:rsidRPr="003A4A4F" w14:paraId="16E59D63" w14:textId="77777777" w:rsidTr="000613AC">
        <w:trPr>
          <w:trHeight w:val="567"/>
          <w:jc w:val="center"/>
        </w:trPr>
        <w:tc>
          <w:tcPr>
            <w:tcW w:w="2544" w:type="dxa"/>
            <w:vAlign w:val="center"/>
          </w:tcPr>
          <w:p w14:paraId="16E59D5F" w14:textId="058D2D47" w:rsidR="00911AFC" w:rsidRPr="003A4A4F" w:rsidRDefault="00911AFC" w:rsidP="00C202AA">
            <w:pPr>
              <w:rPr>
                <w:rFonts w:ascii="Arial" w:hAnsi="Arial" w:cs="Arial"/>
                <w:sz w:val="18"/>
                <w:szCs w:val="18"/>
              </w:rPr>
            </w:pPr>
            <w:r w:rsidRPr="003A4A4F">
              <w:rPr>
                <w:rFonts w:ascii="Arial" w:hAnsi="Arial" w:cs="Arial"/>
                <w:sz w:val="18"/>
                <w:szCs w:val="18"/>
              </w:rPr>
              <w:t>Podpora síťového skenování</w:t>
            </w:r>
          </w:p>
        </w:tc>
        <w:tc>
          <w:tcPr>
            <w:tcW w:w="3267" w:type="dxa"/>
            <w:gridSpan w:val="2"/>
            <w:vAlign w:val="center"/>
          </w:tcPr>
          <w:p w14:paraId="16E59D60" w14:textId="1308B32E" w:rsidR="00911AFC" w:rsidRPr="003A4A4F" w:rsidRDefault="00911AFC" w:rsidP="00380022">
            <w:pPr>
              <w:ind w:left="21"/>
              <w:rPr>
                <w:rFonts w:ascii="Arial" w:hAnsi="Arial" w:cs="Arial"/>
                <w:sz w:val="18"/>
                <w:szCs w:val="18"/>
              </w:rPr>
            </w:pPr>
            <w:r w:rsidRPr="003A4A4F">
              <w:rPr>
                <w:rFonts w:ascii="Arial" w:hAnsi="Arial" w:cs="Arial"/>
                <w:sz w:val="18"/>
                <w:szCs w:val="18"/>
              </w:rPr>
              <w:t xml:space="preserve">Schopnost skenování do pracovních stanic uživatelů přes síťové rozhraní </w:t>
            </w:r>
          </w:p>
        </w:tc>
        <w:tc>
          <w:tcPr>
            <w:tcW w:w="3273" w:type="dxa"/>
            <w:shd w:val="clear" w:color="auto" w:fill="FFFF00"/>
          </w:tcPr>
          <w:p w14:paraId="43F3C926" w14:textId="77777777" w:rsidR="00911AFC" w:rsidRDefault="00911AFC" w:rsidP="00C202AA">
            <w:pPr>
              <w:rPr>
                <w:rFonts w:ascii="Arial" w:hAnsi="Arial" w:cs="Arial"/>
                <w:sz w:val="18"/>
                <w:szCs w:val="18"/>
              </w:rPr>
            </w:pPr>
          </w:p>
          <w:p w14:paraId="16E59D62" w14:textId="7A787F08" w:rsidR="00264171" w:rsidRPr="003A4A4F" w:rsidRDefault="00264171" w:rsidP="00C202AA">
            <w:pPr>
              <w:rPr>
                <w:rFonts w:ascii="Arial" w:hAnsi="Arial" w:cs="Arial"/>
                <w:sz w:val="18"/>
                <w:szCs w:val="18"/>
              </w:rPr>
            </w:pPr>
            <w:r>
              <w:rPr>
                <w:rFonts w:ascii="Arial" w:hAnsi="Arial" w:cs="Arial"/>
                <w:sz w:val="18"/>
                <w:szCs w:val="18"/>
              </w:rPr>
              <w:t>ANO</w:t>
            </w:r>
          </w:p>
        </w:tc>
      </w:tr>
      <w:tr w:rsidR="00911AFC" w:rsidRPr="003A4A4F" w14:paraId="16E59D67" w14:textId="77777777" w:rsidTr="000613AC">
        <w:trPr>
          <w:trHeight w:val="567"/>
          <w:jc w:val="center"/>
        </w:trPr>
        <w:tc>
          <w:tcPr>
            <w:tcW w:w="2544" w:type="dxa"/>
            <w:vAlign w:val="center"/>
          </w:tcPr>
          <w:p w14:paraId="16E59D64" w14:textId="46DD0DAB" w:rsidR="00911AFC" w:rsidRPr="003A4A4F" w:rsidRDefault="00911AFC" w:rsidP="00C202AA">
            <w:pPr>
              <w:rPr>
                <w:rFonts w:ascii="Arial" w:hAnsi="Arial" w:cs="Arial"/>
                <w:sz w:val="18"/>
                <w:szCs w:val="18"/>
              </w:rPr>
            </w:pPr>
            <w:r w:rsidRPr="003A4A4F">
              <w:rPr>
                <w:rFonts w:ascii="Arial" w:hAnsi="Arial" w:cs="Arial"/>
                <w:sz w:val="18"/>
                <w:szCs w:val="18"/>
              </w:rPr>
              <w:t>Odesílání do e-mailu</w:t>
            </w:r>
          </w:p>
        </w:tc>
        <w:tc>
          <w:tcPr>
            <w:tcW w:w="3267" w:type="dxa"/>
            <w:gridSpan w:val="2"/>
            <w:vAlign w:val="center"/>
          </w:tcPr>
          <w:p w14:paraId="16E59D65" w14:textId="357B0DDD" w:rsidR="00911AFC" w:rsidRPr="003A4A4F" w:rsidRDefault="00911AFC" w:rsidP="00C202AA">
            <w:pPr>
              <w:ind w:left="21"/>
              <w:rPr>
                <w:rFonts w:ascii="Arial" w:hAnsi="Arial" w:cs="Arial"/>
                <w:sz w:val="18"/>
                <w:szCs w:val="18"/>
              </w:rPr>
            </w:pPr>
            <w:r w:rsidRPr="003A4A4F">
              <w:rPr>
                <w:rFonts w:ascii="Arial" w:hAnsi="Arial" w:cs="Arial"/>
                <w:sz w:val="18"/>
                <w:szCs w:val="18"/>
              </w:rPr>
              <w:t>Přímo ze zařízení prostřednictvím SMTP</w:t>
            </w:r>
          </w:p>
        </w:tc>
        <w:tc>
          <w:tcPr>
            <w:tcW w:w="3273" w:type="dxa"/>
            <w:shd w:val="clear" w:color="auto" w:fill="FFFF00"/>
          </w:tcPr>
          <w:p w14:paraId="7BAE5A00" w14:textId="77777777" w:rsidR="00911AFC" w:rsidRDefault="00911AFC" w:rsidP="00C202AA">
            <w:pPr>
              <w:ind w:left="-14"/>
              <w:rPr>
                <w:rFonts w:ascii="Arial" w:hAnsi="Arial" w:cs="Arial"/>
                <w:sz w:val="18"/>
                <w:szCs w:val="18"/>
              </w:rPr>
            </w:pPr>
          </w:p>
          <w:p w14:paraId="16E59D66" w14:textId="6ABFBB31" w:rsidR="00264171" w:rsidRPr="003A4A4F" w:rsidRDefault="00264171" w:rsidP="00C202AA">
            <w:pPr>
              <w:ind w:left="-14"/>
              <w:rPr>
                <w:rFonts w:ascii="Arial" w:hAnsi="Arial" w:cs="Arial"/>
                <w:sz w:val="18"/>
                <w:szCs w:val="18"/>
              </w:rPr>
            </w:pPr>
            <w:r>
              <w:rPr>
                <w:rFonts w:ascii="Arial" w:hAnsi="Arial" w:cs="Arial"/>
                <w:sz w:val="18"/>
                <w:szCs w:val="18"/>
              </w:rPr>
              <w:t>ANO</w:t>
            </w:r>
          </w:p>
        </w:tc>
      </w:tr>
      <w:tr w:rsidR="00911AFC" w:rsidRPr="003A4A4F" w14:paraId="16E59D6B" w14:textId="77777777" w:rsidTr="000613AC">
        <w:trPr>
          <w:trHeight w:val="567"/>
          <w:jc w:val="center"/>
        </w:trPr>
        <w:tc>
          <w:tcPr>
            <w:tcW w:w="2544" w:type="dxa"/>
            <w:vAlign w:val="center"/>
          </w:tcPr>
          <w:p w14:paraId="16E59D68" w14:textId="52ABF9C2" w:rsidR="00911AFC" w:rsidRPr="003A4A4F" w:rsidRDefault="00911AFC" w:rsidP="00C202AA">
            <w:pPr>
              <w:rPr>
                <w:rFonts w:ascii="Arial" w:hAnsi="Arial" w:cs="Arial"/>
                <w:sz w:val="18"/>
                <w:szCs w:val="18"/>
              </w:rPr>
            </w:pPr>
            <w:r w:rsidRPr="003A4A4F">
              <w:rPr>
                <w:rFonts w:ascii="Arial" w:hAnsi="Arial" w:cs="Arial"/>
                <w:sz w:val="18"/>
                <w:szCs w:val="18"/>
              </w:rPr>
              <w:t>Odesílání do souborových adresářů</w:t>
            </w:r>
          </w:p>
        </w:tc>
        <w:tc>
          <w:tcPr>
            <w:tcW w:w="3267" w:type="dxa"/>
            <w:gridSpan w:val="2"/>
            <w:vAlign w:val="center"/>
          </w:tcPr>
          <w:p w14:paraId="16E59D69" w14:textId="5B95B6CF" w:rsidR="00911AFC" w:rsidRPr="003A4A4F" w:rsidRDefault="00911AFC" w:rsidP="00C202AA">
            <w:pPr>
              <w:rPr>
                <w:rFonts w:ascii="Arial" w:hAnsi="Arial" w:cs="Arial"/>
                <w:sz w:val="18"/>
                <w:szCs w:val="18"/>
              </w:rPr>
            </w:pPr>
            <w:r w:rsidRPr="003A4A4F">
              <w:rPr>
                <w:rFonts w:ascii="Arial" w:hAnsi="Arial" w:cs="Arial"/>
                <w:sz w:val="18"/>
                <w:szCs w:val="18"/>
              </w:rPr>
              <w:t>Přímo ze zařízení prostřednictvím SMB protokolu</w:t>
            </w:r>
          </w:p>
        </w:tc>
        <w:tc>
          <w:tcPr>
            <w:tcW w:w="3273" w:type="dxa"/>
            <w:shd w:val="clear" w:color="auto" w:fill="FFFF00"/>
          </w:tcPr>
          <w:p w14:paraId="587D371E" w14:textId="77777777" w:rsidR="00911AFC" w:rsidRDefault="00911AFC" w:rsidP="00C202AA">
            <w:pPr>
              <w:ind w:left="-14"/>
              <w:rPr>
                <w:rFonts w:ascii="Arial" w:hAnsi="Arial" w:cs="Arial"/>
                <w:sz w:val="18"/>
                <w:szCs w:val="18"/>
              </w:rPr>
            </w:pPr>
          </w:p>
          <w:p w14:paraId="16E59D6A" w14:textId="56B85E73" w:rsidR="00264171" w:rsidRPr="003A4A4F" w:rsidRDefault="00264171" w:rsidP="00C202AA">
            <w:pPr>
              <w:ind w:left="-14"/>
              <w:rPr>
                <w:rFonts w:ascii="Arial" w:hAnsi="Arial" w:cs="Arial"/>
                <w:sz w:val="18"/>
                <w:szCs w:val="18"/>
              </w:rPr>
            </w:pPr>
            <w:r>
              <w:rPr>
                <w:rFonts w:ascii="Arial" w:hAnsi="Arial" w:cs="Arial"/>
                <w:sz w:val="18"/>
                <w:szCs w:val="18"/>
              </w:rPr>
              <w:t>ANO</w:t>
            </w:r>
          </w:p>
        </w:tc>
      </w:tr>
      <w:tr w:rsidR="00911AFC" w:rsidRPr="003A4A4F" w14:paraId="16E59D6F" w14:textId="77777777" w:rsidTr="000613AC">
        <w:trPr>
          <w:trHeight w:val="567"/>
          <w:jc w:val="center"/>
        </w:trPr>
        <w:tc>
          <w:tcPr>
            <w:tcW w:w="2544" w:type="dxa"/>
            <w:vAlign w:val="center"/>
          </w:tcPr>
          <w:p w14:paraId="16E59D6C" w14:textId="38DC84F7" w:rsidR="00911AFC" w:rsidRPr="003A4A4F" w:rsidRDefault="00911AFC" w:rsidP="00C202AA">
            <w:pPr>
              <w:rPr>
                <w:rFonts w:ascii="Arial" w:hAnsi="Arial" w:cs="Arial"/>
                <w:sz w:val="18"/>
                <w:szCs w:val="18"/>
              </w:rPr>
            </w:pPr>
            <w:r w:rsidRPr="003A4A4F">
              <w:rPr>
                <w:rFonts w:ascii="Arial" w:hAnsi="Arial" w:cs="Arial"/>
                <w:sz w:val="18"/>
                <w:szCs w:val="18"/>
              </w:rPr>
              <w:t xml:space="preserve">Podpora formátů </w:t>
            </w:r>
          </w:p>
        </w:tc>
        <w:tc>
          <w:tcPr>
            <w:tcW w:w="3267" w:type="dxa"/>
            <w:gridSpan w:val="2"/>
            <w:vAlign w:val="center"/>
          </w:tcPr>
          <w:p w14:paraId="16E59D6D" w14:textId="5329AE40" w:rsidR="00911AFC" w:rsidRPr="003A4A4F" w:rsidRDefault="00911AFC" w:rsidP="00C202AA">
            <w:pPr>
              <w:rPr>
                <w:rFonts w:ascii="Arial" w:hAnsi="Arial" w:cs="Arial"/>
                <w:sz w:val="18"/>
                <w:szCs w:val="18"/>
              </w:rPr>
            </w:pPr>
            <w:r w:rsidRPr="0013505A">
              <w:rPr>
                <w:rFonts w:ascii="Arial" w:hAnsi="Arial" w:cs="Arial"/>
                <w:sz w:val="18"/>
                <w:szCs w:val="18"/>
              </w:rPr>
              <w:t>Min. PDF, TIFF a JPEG</w:t>
            </w:r>
          </w:p>
        </w:tc>
        <w:tc>
          <w:tcPr>
            <w:tcW w:w="3273" w:type="dxa"/>
            <w:shd w:val="clear" w:color="auto" w:fill="FFFF00"/>
          </w:tcPr>
          <w:p w14:paraId="7A0C58D6" w14:textId="77777777" w:rsidR="00911AFC" w:rsidRDefault="00911AFC" w:rsidP="00C202AA">
            <w:pPr>
              <w:rPr>
                <w:rFonts w:ascii="Arial" w:hAnsi="Arial" w:cs="Arial"/>
                <w:sz w:val="18"/>
                <w:szCs w:val="18"/>
              </w:rPr>
            </w:pPr>
          </w:p>
          <w:p w14:paraId="16E59D6E" w14:textId="46B8FBA2" w:rsidR="00264171" w:rsidRPr="003A4A4F" w:rsidRDefault="00264171" w:rsidP="00C202AA">
            <w:pPr>
              <w:rPr>
                <w:rFonts w:ascii="Arial" w:hAnsi="Arial" w:cs="Arial"/>
                <w:sz w:val="18"/>
                <w:szCs w:val="18"/>
              </w:rPr>
            </w:pPr>
            <w:r>
              <w:rPr>
                <w:rFonts w:ascii="Arial" w:hAnsi="Arial" w:cs="Arial"/>
                <w:sz w:val="18"/>
                <w:szCs w:val="18"/>
              </w:rPr>
              <w:t>ANO</w:t>
            </w:r>
          </w:p>
        </w:tc>
      </w:tr>
      <w:tr w:rsidR="00911AFC" w:rsidRPr="003A4A4F" w14:paraId="16E59D73" w14:textId="77777777" w:rsidTr="000613AC">
        <w:trPr>
          <w:trHeight w:val="567"/>
          <w:jc w:val="center"/>
        </w:trPr>
        <w:tc>
          <w:tcPr>
            <w:tcW w:w="2544" w:type="dxa"/>
            <w:vAlign w:val="center"/>
          </w:tcPr>
          <w:p w14:paraId="16E59D70" w14:textId="2CFB8EB3" w:rsidR="00911AFC" w:rsidRPr="003A4A4F" w:rsidRDefault="00911AFC" w:rsidP="00C202AA">
            <w:pPr>
              <w:rPr>
                <w:rFonts w:ascii="Arial" w:hAnsi="Arial" w:cs="Arial"/>
                <w:sz w:val="18"/>
                <w:szCs w:val="18"/>
              </w:rPr>
            </w:pPr>
            <w:r w:rsidRPr="003A4A4F">
              <w:rPr>
                <w:rFonts w:ascii="Arial" w:hAnsi="Arial" w:cs="Arial"/>
                <w:sz w:val="18"/>
                <w:szCs w:val="18"/>
              </w:rPr>
              <w:t>Skenování z automatického podavače dokumentů</w:t>
            </w:r>
          </w:p>
        </w:tc>
        <w:tc>
          <w:tcPr>
            <w:tcW w:w="3267" w:type="dxa"/>
            <w:gridSpan w:val="2"/>
            <w:vAlign w:val="center"/>
          </w:tcPr>
          <w:p w14:paraId="16E59D71" w14:textId="527BD53E" w:rsidR="00911AFC" w:rsidRPr="003A4A4F" w:rsidRDefault="00911AFC" w:rsidP="00C202AA">
            <w:pPr>
              <w:rPr>
                <w:rFonts w:ascii="Arial" w:hAnsi="Arial" w:cs="Arial"/>
                <w:sz w:val="18"/>
                <w:szCs w:val="18"/>
              </w:rPr>
            </w:pPr>
            <w:r w:rsidRPr="003A4A4F">
              <w:rPr>
                <w:rFonts w:ascii="Arial" w:hAnsi="Arial" w:cs="Arial"/>
                <w:sz w:val="18"/>
                <w:szCs w:val="18"/>
              </w:rPr>
              <w:t>Ano</w:t>
            </w:r>
          </w:p>
        </w:tc>
        <w:tc>
          <w:tcPr>
            <w:tcW w:w="3273" w:type="dxa"/>
            <w:shd w:val="clear" w:color="auto" w:fill="FFFF00"/>
          </w:tcPr>
          <w:p w14:paraId="419A534A" w14:textId="77777777" w:rsidR="00911AFC" w:rsidRDefault="00911AFC" w:rsidP="00C202AA">
            <w:pPr>
              <w:rPr>
                <w:rFonts w:ascii="Arial" w:hAnsi="Arial" w:cs="Arial"/>
                <w:sz w:val="18"/>
                <w:szCs w:val="18"/>
              </w:rPr>
            </w:pPr>
          </w:p>
          <w:p w14:paraId="16E59D72" w14:textId="587A04C4" w:rsidR="00264171" w:rsidRPr="003A4A4F" w:rsidRDefault="00264171" w:rsidP="00C202AA">
            <w:pPr>
              <w:rPr>
                <w:rFonts w:ascii="Arial" w:hAnsi="Arial" w:cs="Arial"/>
                <w:sz w:val="18"/>
                <w:szCs w:val="18"/>
              </w:rPr>
            </w:pPr>
            <w:r>
              <w:rPr>
                <w:rFonts w:ascii="Arial" w:hAnsi="Arial" w:cs="Arial"/>
                <w:sz w:val="18"/>
                <w:szCs w:val="18"/>
              </w:rPr>
              <w:t>ANO</w:t>
            </w:r>
          </w:p>
        </w:tc>
      </w:tr>
      <w:tr w:rsidR="00911AFC" w:rsidRPr="003A4A4F" w14:paraId="16E59D77" w14:textId="77777777" w:rsidTr="000613AC">
        <w:trPr>
          <w:trHeight w:val="567"/>
          <w:jc w:val="center"/>
        </w:trPr>
        <w:tc>
          <w:tcPr>
            <w:tcW w:w="2544" w:type="dxa"/>
            <w:shd w:val="clear" w:color="auto" w:fill="auto"/>
            <w:vAlign w:val="center"/>
          </w:tcPr>
          <w:p w14:paraId="16E59D74" w14:textId="5657EE30" w:rsidR="00911AFC" w:rsidRPr="003A4A4F" w:rsidRDefault="00911AFC" w:rsidP="00C202AA">
            <w:pPr>
              <w:rPr>
                <w:rFonts w:ascii="Arial" w:hAnsi="Arial" w:cs="Arial"/>
                <w:sz w:val="18"/>
                <w:szCs w:val="18"/>
              </w:rPr>
            </w:pPr>
            <w:r w:rsidRPr="003A4A4F">
              <w:rPr>
                <w:rFonts w:ascii="Arial" w:hAnsi="Arial" w:cs="Arial"/>
                <w:sz w:val="18"/>
                <w:szCs w:val="18"/>
              </w:rPr>
              <w:t>Kapacita automatického podavače dokumentů</w:t>
            </w:r>
          </w:p>
        </w:tc>
        <w:tc>
          <w:tcPr>
            <w:tcW w:w="3267" w:type="dxa"/>
            <w:gridSpan w:val="2"/>
            <w:shd w:val="clear" w:color="auto" w:fill="auto"/>
            <w:vAlign w:val="center"/>
          </w:tcPr>
          <w:p w14:paraId="16E59D75" w14:textId="39C77656" w:rsidR="00911AFC" w:rsidRPr="003A4A4F" w:rsidRDefault="00911AFC" w:rsidP="003405EC">
            <w:pPr>
              <w:rPr>
                <w:rFonts w:ascii="Arial" w:hAnsi="Arial" w:cs="Arial"/>
                <w:sz w:val="18"/>
                <w:szCs w:val="18"/>
              </w:rPr>
            </w:pPr>
            <w:r>
              <w:rPr>
                <w:rFonts w:ascii="Arial" w:hAnsi="Arial" w:cs="Arial"/>
                <w:sz w:val="18"/>
                <w:szCs w:val="18"/>
              </w:rPr>
              <w:t>Min. 50</w:t>
            </w:r>
            <w:r w:rsidRPr="003A4A4F">
              <w:rPr>
                <w:rFonts w:ascii="Arial" w:hAnsi="Arial" w:cs="Arial"/>
                <w:sz w:val="18"/>
                <w:szCs w:val="18"/>
              </w:rPr>
              <w:t xml:space="preserve"> listů</w:t>
            </w:r>
          </w:p>
        </w:tc>
        <w:tc>
          <w:tcPr>
            <w:tcW w:w="3273" w:type="dxa"/>
            <w:shd w:val="clear" w:color="auto" w:fill="FFFF00"/>
          </w:tcPr>
          <w:p w14:paraId="5C15A699" w14:textId="77777777" w:rsidR="00911AFC" w:rsidRDefault="00911AFC" w:rsidP="00C202AA">
            <w:pPr>
              <w:rPr>
                <w:rFonts w:ascii="Arial" w:hAnsi="Arial" w:cs="Arial"/>
                <w:sz w:val="18"/>
                <w:szCs w:val="18"/>
              </w:rPr>
            </w:pPr>
          </w:p>
          <w:p w14:paraId="16E59D76" w14:textId="45A51BCA" w:rsidR="00264171" w:rsidRPr="003A4A4F" w:rsidRDefault="00264171" w:rsidP="00C202AA">
            <w:pPr>
              <w:rPr>
                <w:rFonts w:ascii="Arial" w:hAnsi="Arial" w:cs="Arial"/>
                <w:sz w:val="18"/>
                <w:szCs w:val="18"/>
              </w:rPr>
            </w:pPr>
            <w:r>
              <w:rPr>
                <w:rFonts w:ascii="Arial" w:hAnsi="Arial" w:cs="Arial"/>
                <w:sz w:val="18"/>
                <w:szCs w:val="18"/>
              </w:rPr>
              <w:t>200 listů</w:t>
            </w:r>
          </w:p>
        </w:tc>
      </w:tr>
      <w:tr w:rsidR="00911AFC" w:rsidRPr="003A4A4F" w14:paraId="16E59D7B" w14:textId="77777777" w:rsidTr="000613AC">
        <w:trPr>
          <w:trHeight w:val="567"/>
          <w:jc w:val="center"/>
        </w:trPr>
        <w:tc>
          <w:tcPr>
            <w:tcW w:w="2544" w:type="dxa"/>
            <w:vAlign w:val="center"/>
          </w:tcPr>
          <w:p w14:paraId="16E59D78" w14:textId="3468A838" w:rsidR="00911AFC" w:rsidRPr="003A4A4F" w:rsidRDefault="00911AFC" w:rsidP="00C202AA">
            <w:pPr>
              <w:rPr>
                <w:rFonts w:ascii="Arial" w:hAnsi="Arial" w:cs="Arial"/>
                <w:sz w:val="18"/>
                <w:szCs w:val="18"/>
              </w:rPr>
            </w:pPr>
            <w:r w:rsidRPr="003A4A4F">
              <w:rPr>
                <w:rFonts w:ascii="Arial" w:hAnsi="Arial" w:cs="Arial"/>
                <w:sz w:val="18"/>
                <w:szCs w:val="18"/>
              </w:rPr>
              <w:t>Automatické duplexní skenování</w:t>
            </w:r>
          </w:p>
        </w:tc>
        <w:tc>
          <w:tcPr>
            <w:tcW w:w="3267" w:type="dxa"/>
            <w:gridSpan w:val="2"/>
            <w:vAlign w:val="center"/>
          </w:tcPr>
          <w:p w14:paraId="16E59D79" w14:textId="597E5E67" w:rsidR="00911AFC" w:rsidRPr="003A4A4F" w:rsidRDefault="00911AFC" w:rsidP="00C202AA">
            <w:pPr>
              <w:rPr>
                <w:rFonts w:ascii="Arial" w:hAnsi="Arial" w:cs="Arial"/>
                <w:sz w:val="18"/>
                <w:szCs w:val="18"/>
              </w:rPr>
            </w:pPr>
            <w:r w:rsidRPr="003A4A4F">
              <w:rPr>
                <w:rFonts w:ascii="Arial" w:hAnsi="Arial" w:cs="Arial"/>
                <w:sz w:val="18"/>
                <w:szCs w:val="18"/>
              </w:rPr>
              <w:t>Ano</w:t>
            </w:r>
          </w:p>
        </w:tc>
        <w:tc>
          <w:tcPr>
            <w:tcW w:w="3273" w:type="dxa"/>
            <w:shd w:val="clear" w:color="auto" w:fill="FFFF00"/>
          </w:tcPr>
          <w:p w14:paraId="6A27F6E9" w14:textId="77777777" w:rsidR="00911AFC" w:rsidRDefault="00911AFC" w:rsidP="00C202AA">
            <w:pPr>
              <w:rPr>
                <w:rFonts w:ascii="Arial" w:hAnsi="Arial" w:cs="Arial"/>
                <w:sz w:val="18"/>
                <w:szCs w:val="18"/>
              </w:rPr>
            </w:pPr>
          </w:p>
          <w:p w14:paraId="16E59D7A" w14:textId="1A384361" w:rsidR="00264171" w:rsidRPr="003A4A4F" w:rsidRDefault="00264171" w:rsidP="00C202AA">
            <w:pPr>
              <w:rPr>
                <w:rFonts w:ascii="Arial" w:hAnsi="Arial" w:cs="Arial"/>
                <w:sz w:val="18"/>
                <w:szCs w:val="18"/>
              </w:rPr>
            </w:pPr>
            <w:r>
              <w:rPr>
                <w:rFonts w:ascii="Arial" w:hAnsi="Arial" w:cs="Arial"/>
                <w:sz w:val="18"/>
                <w:szCs w:val="18"/>
              </w:rPr>
              <w:t>ANO</w:t>
            </w:r>
          </w:p>
        </w:tc>
      </w:tr>
      <w:tr w:rsidR="00911AFC" w:rsidRPr="003A4A4F" w14:paraId="16E59D7F" w14:textId="77777777" w:rsidTr="000613AC">
        <w:trPr>
          <w:trHeight w:val="567"/>
          <w:jc w:val="center"/>
        </w:trPr>
        <w:tc>
          <w:tcPr>
            <w:tcW w:w="2544" w:type="dxa"/>
            <w:vAlign w:val="center"/>
          </w:tcPr>
          <w:p w14:paraId="16E59D7C" w14:textId="5AA2B3B2" w:rsidR="00911AFC" w:rsidRPr="003A4A4F" w:rsidRDefault="00911AFC" w:rsidP="00C202AA">
            <w:pPr>
              <w:rPr>
                <w:rFonts w:ascii="Arial" w:hAnsi="Arial" w:cs="Arial"/>
                <w:sz w:val="18"/>
                <w:szCs w:val="18"/>
              </w:rPr>
            </w:pPr>
            <w:r w:rsidRPr="003A4A4F">
              <w:rPr>
                <w:rFonts w:ascii="Arial" w:hAnsi="Arial" w:cs="Arial"/>
                <w:sz w:val="18"/>
                <w:szCs w:val="18"/>
              </w:rPr>
              <w:t>Skenování z plochého skeneru</w:t>
            </w:r>
          </w:p>
        </w:tc>
        <w:tc>
          <w:tcPr>
            <w:tcW w:w="3267" w:type="dxa"/>
            <w:gridSpan w:val="2"/>
            <w:vAlign w:val="center"/>
          </w:tcPr>
          <w:p w14:paraId="16E59D7D" w14:textId="2EA3B8BD" w:rsidR="00911AFC" w:rsidRPr="003A4A4F" w:rsidRDefault="00911AFC" w:rsidP="00C202AA">
            <w:pPr>
              <w:rPr>
                <w:rFonts w:ascii="Arial" w:hAnsi="Arial" w:cs="Arial"/>
                <w:sz w:val="18"/>
                <w:szCs w:val="18"/>
              </w:rPr>
            </w:pPr>
            <w:r w:rsidRPr="003A4A4F">
              <w:rPr>
                <w:rFonts w:ascii="Arial" w:hAnsi="Arial" w:cs="Arial"/>
                <w:sz w:val="18"/>
                <w:szCs w:val="18"/>
              </w:rPr>
              <w:t>Ano</w:t>
            </w:r>
          </w:p>
        </w:tc>
        <w:tc>
          <w:tcPr>
            <w:tcW w:w="3273" w:type="dxa"/>
            <w:shd w:val="clear" w:color="auto" w:fill="FFFF00"/>
          </w:tcPr>
          <w:p w14:paraId="7B7DA7F1" w14:textId="77777777" w:rsidR="00911AFC" w:rsidRDefault="00911AFC" w:rsidP="00C202AA">
            <w:pPr>
              <w:rPr>
                <w:rFonts w:ascii="Arial" w:hAnsi="Arial" w:cs="Arial"/>
                <w:sz w:val="18"/>
                <w:szCs w:val="18"/>
              </w:rPr>
            </w:pPr>
          </w:p>
          <w:p w14:paraId="16E59D7E" w14:textId="1EA0C23D" w:rsidR="00264171" w:rsidRPr="003A4A4F" w:rsidRDefault="00264171" w:rsidP="00C202AA">
            <w:pPr>
              <w:rPr>
                <w:rFonts w:ascii="Arial" w:hAnsi="Arial" w:cs="Arial"/>
                <w:sz w:val="18"/>
                <w:szCs w:val="18"/>
              </w:rPr>
            </w:pPr>
            <w:r>
              <w:rPr>
                <w:rFonts w:ascii="Arial" w:hAnsi="Arial" w:cs="Arial"/>
                <w:sz w:val="18"/>
                <w:szCs w:val="18"/>
              </w:rPr>
              <w:t>ANO</w:t>
            </w:r>
          </w:p>
        </w:tc>
      </w:tr>
      <w:tr w:rsidR="00911AFC" w:rsidRPr="003A4A4F" w14:paraId="16E59D83" w14:textId="77777777" w:rsidTr="000613AC">
        <w:trPr>
          <w:trHeight w:val="567"/>
          <w:jc w:val="center"/>
        </w:trPr>
        <w:tc>
          <w:tcPr>
            <w:tcW w:w="2544" w:type="dxa"/>
            <w:vAlign w:val="center"/>
          </w:tcPr>
          <w:p w14:paraId="16E59D80" w14:textId="00DD3A4C" w:rsidR="00911AFC" w:rsidRPr="003A4A4F" w:rsidRDefault="004C24D3" w:rsidP="00C202AA">
            <w:pPr>
              <w:rPr>
                <w:rFonts w:ascii="Arial" w:hAnsi="Arial" w:cs="Arial"/>
                <w:sz w:val="18"/>
                <w:szCs w:val="18"/>
              </w:rPr>
            </w:pPr>
            <w:r w:rsidRPr="003A4A4F">
              <w:rPr>
                <w:rFonts w:ascii="Arial" w:hAnsi="Arial" w:cs="Arial"/>
                <w:sz w:val="18"/>
                <w:szCs w:val="18"/>
              </w:rPr>
              <w:t>Adresář pro snadnější zadávání e-mail adres</w:t>
            </w:r>
            <w:r>
              <w:rPr>
                <w:rFonts w:ascii="Arial" w:hAnsi="Arial" w:cs="Arial"/>
                <w:sz w:val="18"/>
                <w:szCs w:val="18"/>
              </w:rPr>
              <w:t>, LDAP</w:t>
            </w:r>
          </w:p>
        </w:tc>
        <w:tc>
          <w:tcPr>
            <w:tcW w:w="3267" w:type="dxa"/>
            <w:gridSpan w:val="2"/>
            <w:vAlign w:val="center"/>
          </w:tcPr>
          <w:p w14:paraId="16E59D81" w14:textId="1692195E" w:rsidR="00911AFC" w:rsidRPr="003A4A4F" w:rsidRDefault="00911AFC" w:rsidP="00C202AA">
            <w:pPr>
              <w:rPr>
                <w:rFonts w:ascii="Arial" w:hAnsi="Arial" w:cs="Arial"/>
                <w:sz w:val="18"/>
                <w:szCs w:val="18"/>
              </w:rPr>
            </w:pPr>
            <w:r w:rsidRPr="003A4A4F">
              <w:rPr>
                <w:rFonts w:ascii="Arial" w:hAnsi="Arial" w:cs="Arial"/>
                <w:sz w:val="18"/>
                <w:szCs w:val="18"/>
              </w:rPr>
              <w:t>Ano</w:t>
            </w:r>
          </w:p>
        </w:tc>
        <w:tc>
          <w:tcPr>
            <w:tcW w:w="3273" w:type="dxa"/>
            <w:shd w:val="clear" w:color="auto" w:fill="FFFF00"/>
          </w:tcPr>
          <w:p w14:paraId="1848510A" w14:textId="77777777" w:rsidR="00911AFC" w:rsidRDefault="00911AFC" w:rsidP="00C202AA">
            <w:pPr>
              <w:rPr>
                <w:rFonts w:ascii="Arial" w:hAnsi="Arial" w:cs="Arial"/>
                <w:sz w:val="18"/>
                <w:szCs w:val="18"/>
              </w:rPr>
            </w:pPr>
          </w:p>
          <w:p w14:paraId="16E59D82" w14:textId="2959ACEC" w:rsidR="00264171" w:rsidRPr="003A4A4F" w:rsidRDefault="00264171" w:rsidP="00C202AA">
            <w:pPr>
              <w:rPr>
                <w:rFonts w:ascii="Arial" w:hAnsi="Arial" w:cs="Arial"/>
                <w:sz w:val="18"/>
                <w:szCs w:val="18"/>
              </w:rPr>
            </w:pPr>
            <w:r>
              <w:rPr>
                <w:rFonts w:ascii="Arial" w:hAnsi="Arial" w:cs="Arial"/>
                <w:sz w:val="18"/>
                <w:szCs w:val="18"/>
              </w:rPr>
              <w:t>ANO</w:t>
            </w:r>
          </w:p>
        </w:tc>
      </w:tr>
      <w:tr w:rsidR="00911AFC" w:rsidRPr="003A4A4F" w14:paraId="16E59D87" w14:textId="77777777" w:rsidTr="000613AC">
        <w:trPr>
          <w:trHeight w:val="567"/>
          <w:jc w:val="center"/>
        </w:trPr>
        <w:tc>
          <w:tcPr>
            <w:tcW w:w="2544" w:type="dxa"/>
            <w:vAlign w:val="center"/>
          </w:tcPr>
          <w:p w14:paraId="16E59D84" w14:textId="1E4DF8C8" w:rsidR="00911AFC" w:rsidRPr="003A4A4F" w:rsidRDefault="008831FE" w:rsidP="00C202AA">
            <w:pPr>
              <w:rPr>
                <w:rFonts w:ascii="Arial" w:hAnsi="Arial" w:cs="Arial"/>
                <w:sz w:val="18"/>
                <w:szCs w:val="18"/>
              </w:rPr>
            </w:pPr>
            <w:r w:rsidRPr="003A4A4F">
              <w:rPr>
                <w:rFonts w:ascii="Arial" w:hAnsi="Arial" w:cs="Arial"/>
                <w:sz w:val="18"/>
                <w:szCs w:val="18"/>
              </w:rPr>
              <w:t>Autenti</w:t>
            </w:r>
            <w:r>
              <w:rPr>
                <w:rFonts w:ascii="Arial" w:hAnsi="Arial" w:cs="Arial"/>
                <w:sz w:val="18"/>
                <w:szCs w:val="18"/>
              </w:rPr>
              <w:t>z</w:t>
            </w:r>
            <w:r w:rsidRPr="003A4A4F">
              <w:rPr>
                <w:rFonts w:ascii="Arial" w:hAnsi="Arial" w:cs="Arial"/>
                <w:sz w:val="18"/>
                <w:szCs w:val="18"/>
              </w:rPr>
              <w:t>ace</w:t>
            </w:r>
            <w:r w:rsidR="00911AFC" w:rsidRPr="003A4A4F">
              <w:rPr>
                <w:rFonts w:ascii="Arial" w:hAnsi="Arial" w:cs="Arial"/>
                <w:sz w:val="18"/>
                <w:szCs w:val="18"/>
              </w:rPr>
              <w:t xml:space="preserve"> uživatelů před povolením funkce digitálního odesílání</w:t>
            </w:r>
          </w:p>
        </w:tc>
        <w:tc>
          <w:tcPr>
            <w:tcW w:w="3267" w:type="dxa"/>
            <w:gridSpan w:val="2"/>
            <w:vAlign w:val="center"/>
          </w:tcPr>
          <w:p w14:paraId="16E59D85" w14:textId="33CAA34A" w:rsidR="00911AFC" w:rsidRPr="003A4A4F" w:rsidRDefault="00911AFC" w:rsidP="00C202AA">
            <w:pPr>
              <w:rPr>
                <w:rFonts w:ascii="Arial" w:hAnsi="Arial" w:cs="Arial"/>
                <w:sz w:val="18"/>
                <w:szCs w:val="18"/>
              </w:rPr>
            </w:pPr>
            <w:r w:rsidRPr="003A4A4F">
              <w:rPr>
                <w:rFonts w:ascii="Arial" w:hAnsi="Arial" w:cs="Arial"/>
                <w:sz w:val="18"/>
                <w:szCs w:val="18"/>
              </w:rPr>
              <w:t>Ano</w:t>
            </w:r>
          </w:p>
        </w:tc>
        <w:tc>
          <w:tcPr>
            <w:tcW w:w="3273" w:type="dxa"/>
            <w:shd w:val="clear" w:color="auto" w:fill="FFFF00"/>
          </w:tcPr>
          <w:p w14:paraId="704BADBA" w14:textId="77777777" w:rsidR="00911AFC" w:rsidRDefault="00911AFC" w:rsidP="00C202AA">
            <w:pPr>
              <w:rPr>
                <w:rFonts w:ascii="Arial" w:hAnsi="Arial" w:cs="Arial"/>
                <w:sz w:val="18"/>
                <w:szCs w:val="18"/>
              </w:rPr>
            </w:pPr>
          </w:p>
          <w:p w14:paraId="16E59D86" w14:textId="2254AA2A" w:rsidR="00264171" w:rsidRPr="003A4A4F" w:rsidRDefault="00264171" w:rsidP="00C202AA">
            <w:pPr>
              <w:rPr>
                <w:rFonts w:ascii="Arial" w:hAnsi="Arial" w:cs="Arial"/>
                <w:sz w:val="18"/>
                <w:szCs w:val="18"/>
              </w:rPr>
            </w:pPr>
            <w:r>
              <w:rPr>
                <w:rFonts w:ascii="Arial" w:hAnsi="Arial" w:cs="Arial"/>
                <w:sz w:val="18"/>
                <w:szCs w:val="18"/>
              </w:rPr>
              <w:t>ANO</w:t>
            </w:r>
          </w:p>
        </w:tc>
      </w:tr>
      <w:tr w:rsidR="00911AFC" w:rsidRPr="003A4A4F" w14:paraId="16E59D8B" w14:textId="77777777" w:rsidTr="000613AC">
        <w:trPr>
          <w:trHeight w:val="567"/>
          <w:jc w:val="center"/>
        </w:trPr>
        <w:tc>
          <w:tcPr>
            <w:tcW w:w="2544" w:type="dxa"/>
            <w:vAlign w:val="center"/>
          </w:tcPr>
          <w:p w14:paraId="16E59D88" w14:textId="304DD19F" w:rsidR="00911AFC" w:rsidRPr="003A4A4F" w:rsidRDefault="00911AFC" w:rsidP="00C202AA">
            <w:pPr>
              <w:rPr>
                <w:rFonts w:ascii="Arial" w:hAnsi="Arial" w:cs="Arial"/>
                <w:sz w:val="18"/>
                <w:szCs w:val="18"/>
              </w:rPr>
            </w:pPr>
            <w:r w:rsidRPr="003A4A4F">
              <w:rPr>
                <w:rFonts w:ascii="Arial" w:hAnsi="Arial" w:cs="Arial"/>
                <w:sz w:val="18"/>
                <w:szCs w:val="18"/>
              </w:rPr>
              <w:t xml:space="preserve">Minimální výtěžnost dostupných originálních velkokapacitních tonerových kazet deklarovaná dle normy ISO/IEC 19798 nebo ISO/IEC 24711 pro inkoustové </w:t>
            </w:r>
            <w:proofErr w:type="spellStart"/>
            <w:r w:rsidR="00886675">
              <w:rPr>
                <w:rFonts w:ascii="Arial" w:hAnsi="Arial" w:cs="Arial"/>
                <w:sz w:val="18"/>
                <w:szCs w:val="18"/>
              </w:rPr>
              <w:lastRenderedPageBreak/>
              <w:t>cartridge</w:t>
            </w:r>
            <w:proofErr w:type="spellEnd"/>
          </w:p>
        </w:tc>
        <w:tc>
          <w:tcPr>
            <w:tcW w:w="3267" w:type="dxa"/>
            <w:gridSpan w:val="2"/>
            <w:vAlign w:val="center"/>
          </w:tcPr>
          <w:p w14:paraId="16E59D89" w14:textId="28F590A5" w:rsidR="00911AFC" w:rsidRPr="003A4A4F" w:rsidRDefault="00911AFC" w:rsidP="008F5042">
            <w:pPr>
              <w:rPr>
                <w:rFonts w:ascii="Arial" w:hAnsi="Arial" w:cs="Arial"/>
                <w:sz w:val="18"/>
                <w:szCs w:val="18"/>
              </w:rPr>
            </w:pPr>
            <w:r w:rsidRPr="003A4A4F">
              <w:rPr>
                <w:rFonts w:ascii="Arial" w:hAnsi="Arial" w:cs="Arial"/>
                <w:sz w:val="18"/>
                <w:szCs w:val="18"/>
              </w:rPr>
              <w:lastRenderedPageBreak/>
              <w:t xml:space="preserve">Min. </w:t>
            </w:r>
            <w:r w:rsidR="00B836A2">
              <w:rPr>
                <w:rFonts w:ascii="Arial" w:hAnsi="Arial" w:cs="Arial"/>
                <w:sz w:val="18"/>
                <w:szCs w:val="18"/>
              </w:rPr>
              <w:t>1</w:t>
            </w:r>
            <w:r w:rsidR="008F5042">
              <w:rPr>
                <w:rFonts w:ascii="Arial" w:hAnsi="Arial" w:cs="Arial"/>
                <w:sz w:val="18"/>
                <w:szCs w:val="18"/>
              </w:rPr>
              <w:t>5</w:t>
            </w:r>
            <w:r w:rsidR="00B836A2">
              <w:rPr>
                <w:rFonts w:ascii="Arial" w:hAnsi="Arial" w:cs="Arial"/>
                <w:sz w:val="18"/>
                <w:szCs w:val="18"/>
              </w:rPr>
              <w:t xml:space="preserve"> </w:t>
            </w:r>
            <w:r w:rsidRPr="003A4A4F">
              <w:rPr>
                <w:rFonts w:ascii="Arial" w:hAnsi="Arial" w:cs="Arial"/>
                <w:sz w:val="18"/>
                <w:szCs w:val="18"/>
              </w:rPr>
              <w:t>000 stran pro toner každé barevné složky CMYK</w:t>
            </w:r>
          </w:p>
        </w:tc>
        <w:tc>
          <w:tcPr>
            <w:tcW w:w="3273" w:type="dxa"/>
            <w:shd w:val="clear" w:color="auto" w:fill="FFFF00"/>
          </w:tcPr>
          <w:p w14:paraId="2510CED2" w14:textId="77777777" w:rsidR="00911AFC" w:rsidRDefault="00911AFC" w:rsidP="00C202AA">
            <w:pPr>
              <w:rPr>
                <w:rFonts w:ascii="Arial" w:hAnsi="Arial" w:cs="Arial"/>
                <w:sz w:val="18"/>
                <w:szCs w:val="18"/>
              </w:rPr>
            </w:pPr>
          </w:p>
          <w:p w14:paraId="51C6F7D6" w14:textId="336A4BAB" w:rsidR="00264171" w:rsidRPr="00264171" w:rsidRDefault="00264171" w:rsidP="00264171">
            <w:pPr>
              <w:rPr>
                <w:rFonts w:ascii="Arial" w:hAnsi="Arial" w:cs="Arial"/>
                <w:sz w:val="18"/>
                <w:szCs w:val="18"/>
              </w:rPr>
            </w:pPr>
            <w:r w:rsidRPr="00264171">
              <w:rPr>
                <w:rFonts w:ascii="Arial" w:hAnsi="Arial" w:cs="Arial"/>
                <w:sz w:val="18"/>
                <w:szCs w:val="18"/>
              </w:rPr>
              <w:t>M0K28XC</w:t>
            </w:r>
            <w:r>
              <w:rPr>
                <w:rFonts w:ascii="Arial" w:hAnsi="Arial" w:cs="Arial"/>
                <w:sz w:val="18"/>
                <w:szCs w:val="18"/>
              </w:rPr>
              <w:t xml:space="preserve">  </w:t>
            </w:r>
            <w:r w:rsidRPr="00264171">
              <w:rPr>
                <w:rFonts w:ascii="Arial" w:hAnsi="Arial" w:cs="Arial"/>
                <w:sz w:val="18"/>
                <w:szCs w:val="18"/>
              </w:rPr>
              <w:t xml:space="preserve">HP 990XC </w:t>
            </w:r>
            <w:r>
              <w:rPr>
                <w:rFonts w:ascii="Arial" w:hAnsi="Arial" w:cs="Arial"/>
                <w:sz w:val="18"/>
                <w:szCs w:val="18"/>
              </w:rPr>
              <w:t>černá kazeta (</w:t>
            </w:r>
            <w:r w:rsidRPr="00264171">
              <w:rPr>
                <w:rFonts w:ascii="Arial" w:hAnsi="Arial" w:cs="Arial"/>
                <w:sz w:val="18"/>
                <w:szCs w:val="18"/>
              </w:rPr>
              <w:t>2</w:t>
            </w:r>
            <w:r w:rsidR="005D641C">
              <w:rPr>
                <w:rFonts w:ascii="Arial" w:hAnsi="Arial" w:cs="Arial"/>
                <w:sz w:val="18"/>
                <w:szCs w:val="18"/>
              </w:rPr>
              <w:t>2</w:t>
            </w:r>
            <w:r w:rsidRPr="00264171">
              <w:rPr>
                <w:rFonts w:ascii="Arial" w:hAnsi="Arial" w:cs="Arial"/>
                <w:sz w:val="18"/>
                <w:szCs w:val="18"/>
              </w:rPr>
              <w:t xml:space="preserve">,000 </w:t>
            </w:r>
            <w:r>
              <w:rPr>
                <w:rFonts w:ascii="Arial" w:hAnsi="Arial" w:cs="Arial"/>
                <w:sz w:val="18"/>
                <w:szCs w:val="18"/>
              </w:rPr>
              <w:t>stran</w:t>
            </w:r>
            <w:r w:rsidRPr="00264171">
              <w:rPr>
                <w:rFonts w:ascii="Arial" w:hAnsi="Arial" w:cs="Arial"/>
                <w:sz w:val="18"/>
                <w:szCs w:val="18"/>
              </w:rPr>
              <w:t>)</w:t>
            </w:r>
          </w:p>
          <w:p w14:paraId="591EAB3A" w14:textId="76E94DFE" w:rsidR="00264171" w:rsidRPr="00264171" w:rsidRDefault="00264171" w:rsidP="00264171">
            <w:pPr>
              <w:rPr>
                <w:rFonts w:ascii="Arial" w:hAnsi="Arial" w:cs="Arial"/>
                <w:sz w:val="18"/>
                <w:szCs w:val="18"/>
              </w:rPr>
            </w:pPr>
            <w:r w:rsidRPr="00264171">
              <w:rPr>
                <w:rFonts w:ascii="Arial" w:hAnsi="Arial" w:cs="Arial"/>
                <w:sz w:val="18"/>
                <w:szCs w:val="18"/>
              </w:rPr>
              <w:t>M0K05XC</w:t>
            </w:r>
            <w:r>
              <w:rPr>
                <w:rFonts w:ascii="Arial" w:hAnsi="Arial" w:cs="Arial"/>
                <w:sz w:val="18"/>
                <w:szCs w:val="18"/>
              </w:rPr>
              <w:t xml:space="preserve">  </w:t>
            </w:r>
            <w:r w:rsidRPr="00264171">
              <w:rPr>
                <w:rFonts w:ascii="Arial" w:hAnsi="Arial" w:cs="Arial"/>
                <w:sz w:val="18"/>
                <w:szCs w:val="18"/>
              </w:rPr>
              <w:t xml:space="preserve">HP 990XC </w:t>
            </w:r>
            <w:r>
              <w:rPr>
                <w:rFonts w:ascii="Arial" w:hAnsi="Arial" w:cs="Arial"/>
                <w:sz w:val="18"/>
                <w:szCs w:val="18"/>
              </w:rPr>
              <w:t>Azurová kazeta (</w:t>
            </w:r>
            <w:r w:rsidRPr="00264171">
              <w:rPr>
                <w:rFonts w:ascii="Arial" w:hAnsi="Arial" w:cs="Arial"/>
                <w:sz w:val="18"/>
                <w:szCs w:val="18"/>
              </w:rPr>
              <w:t xml:space="preserve">16,000 </w:t>
            </w:r>
            <w:r>
              <w:rPr>
                <w:rFonts w:ascii="Arial" w:hAnsi="Arial" w:cs="Arial"/>
                <w:sz w:val="18"/>
                <w:szCs w:val="18"/>
              </w:rPr>
              <w:t>stran</w:t>
            </w:r>
            <w:r w:rsidRPr="00264171">
              <w:rPr>
                <w:rFonts w:ascii="Arial" w:hAnsi="Arial" w:cs="Arial"/>
                <w:sz w:val="18"/>
                <w:szCs w:val="18"/>
              </w:rPr>
              <w:t>)</w:t>
            </w:r>
          </w:p>
          <w:p w14:paraId="089BABC9" w14:textId="383C7896" w:rsidR="00264171" w:rsidRPr="00264171" w:rsidRDefault="00264171" w:rsidP="00264171">
            <w:pPr>
              <w:rPr>
                <w:rFonts w:ascii="Arial" w:hAnsi="Arial" w:cs="Arial"/>
                <w:sz w:val="18"/>
                <w:szCs w:val="18"/>
              </w:rPr>
            </w:pPr>
            <w:r w:rsidRPr="00264171">
              <w:rPr>
                <w:rFonts w:ascii="Arial" w:hAnsi="Arial" w:cs="Arial"/>
                <w:sz w:val="18"/>
                <w:szCs w:val="18"/>
              </w:rPr>
              <w:t>M0K09XC</w:t>
            </w:r>
            <w:r>
              <w:rPr>
                <w:rFonts w:ascii="Arial" w:hAnsi="Arial" w:cs="Arial"/>
                <w:sz w:val="18"/>
                <w:szCs w:val="18"/>
              </w:rPr>
              <w:t xml:space="preserve">  </w:t>
            </w:r>
            <w:r w:rsidRPr="00264171">
              <w:rPr>
                <w:rFonts w:ascii="Arial" w:hAnsi="Arial" w:cs="Arial"/>
                <w:sz w:val="18"/>
                <w:szCs w:val="18"/>
              </w:rPr>
              <w:t xml:space="preserve">HP 990XC </w:t>
            </w:r>
            <w:r>
              <w:rPr>
                <w:rFonts w:ascii="Arial" w:hAnsi="Arial" w:cs="Arial"/>
                <w:sz w:val="18"/>
                <w:szCs w:val="18"/>
              </w:rPr>
              <w:t xml:space="preserve">Purpurová </w:t>
            </w:r>
            <w:r>
              <w:rPr>
                <w:rFonts w:ascii="Arial" w:hAnsi="Arial" w:cs="Arial"/>
                <w:sz w:val="18"/>
                <w:szCs w:val="18"/>
              </w:rPr>
              <w:lastRenderedPageBreak/>
              <w:t>kazeta (</w:t>
            </w:r>
            <w:r w:rsidRPr="00264171">
              <w:rPr>
                <w:rFonts w:ascii="Arial" w:hAnsi="Arial" w:cs="Arial"/>
                <w:sz w:val="18"/>
                <w:szCs w:val="18"/>
              </w:rPr>
              <w:t xml:space="preserve">16,000 </w:t>
            </w:r>
            <w:r>
              <w:rPr>
                <w:rFonts w:ascii="Arial" w:hAnsi="Arial" w:cs="Arial"/>
                <w:sz w:val="18"/>
                <w:szCs w:val="18"/>
              </w:rPr>
              <w:t>stran</w:t>
            </w:r>
            <w:r w:rsidRPr="00264171">
              <w:rPr>
                <w:rFonts w:ascii="Arial" w:hAnsi="Arial" w:cs="Arial"/>
                <w:sz w:val="18"/>
                <w:szCs w:val="18"/>
              </w:rPr>
              <w:t>)</w:t>
            </w:r>
          </w:p>
          <w:p w14:paraId="16E59D8A" w14:textId="3F6246A2" w:rsidR="00264171" w:rsidRPr="003A4A4F" w:rsidRDefault="00264171" w:rsidP="00264171">
            <w:pPr>
              <w:rPr>
                <w:rFonts w:ascii="Arial" w:hAnsi="Arial" w:cs="Arial"/>
                <w:sz w:val="18"/>
                <w:szCs w:val="18"/>
              </w:rPr>
            </w:pPr>
            <w:r w:rsidRPr="00264171">
              <w:rPr>
                <w:rFonts w:ascii="Arial" w:hAnsi="Arial" w:cs="Arial"/>
                <w:sz w:val="18"/>
                <w:szCs w:val="18"/>
              </w:rPr>
              <w:t xml:space="preserve">M0K24XC HP 990XC </w:t>
            </w:r>
            <w:r>
              <w:rPr>
                <w:rFonts w:ascii="Arial" w:hAnsi="Arial" w:cs="Arial"/>
                <w:sz w:val="18"/>
                <w:szCs w:val="18"/>
              </w:rPr>
              <w:t>Žlutá kazeta (</w:t>
            </w:r>
            <w:r w:rsidRPr="00264171">
              <w:rPr>
                <w:rFonts w:ascii="Arial" w:hAnsi="Arial" w:cs="Arial"/>
                <w:sz w:val="18"/>
                <w:szCs w:val="18"/>
              </w:rPr>
              <w:t xml:space="preserve">16,000 </w:t>
            </w:r>
            <w:r>
              <w:rPr>
                <w:rFonts w:ascii="Arial" w:hAnsi="Arial" w:cs="Arial"/>
                <w:sz w:val="18"/>
                <w:szCs w:val="18"/>
              </w:rPr>
              <w:t>stran</w:t>
            </w:r>
            <w:r w:rsidRPr="00264171">
              <w:rPr>
                <w:rFonts w:ascii="Arial" w:hAnsi="Arial" w:cs="Arial"/>
                <w:sz w:val="18"/>
                <w:szCs w:val="18"/>
              </w:rPr>
              <w:t>)</w:t>
            </w:r>
          </w:p>
        </w:tc>
      </w:tr>
      <w:tr w:rsidR="0047715F" w:rsidRPr="003A4A4F" w14:paraId="16E59D9F" w14:textId="77777777" w:rsidTr="005A62DA">
        <w:trPr>
          <w:trHeight w:val="567"/>
          <w:jc w:val="center"/>
        </w:trPr>
        <w:tc>
          <w:tcPr>
            <w:tcW w:w="9084" w:type="dxa"/>
            <w:gridSpan w:val="4"/>
            <w:vAlign w:val="center"/>
          </w:tcPr>
          <w:p w14:paraId="16E59D9E" w14:textId="0F465F7F" w:rsidR="0047715F" w:rsidRPr="003A4A4F" w:rsidRDefault="0047715F" w:rsidP="00C202AA">
            <w:pPr>
              <w:ind w:left="43"/>
              <w:rPr>
                <w:rFonts w:ascii="Arial" w:hAnsi="Arial" w:cs="Arial"/>
                <w:sz w:val="18"/>
                <w:szCs w:val="18"/>
              </w:rPr>
            </w:pPr>
            <w:r w:rsidRPr="003A4A4F">
              <w:lastRenderedPageBreak/>
              <w:br w:type="page"/>
            </w:r>
            <w:r w:rsidRPr="003A4A4F">
              <w:rPr>
                <w:rFonts w:ascii="Arial" w:hAnsi="Arial" w:cs="Arial"/>
                <w:b/>
                <w:sz w:val="18"/>
                <w:szCs w:val="18"/>
                <w:u w:val="single"/>
              </w:rPr>
              <w:t>Management zařízení</w:t>
            </w:r>
          </w:p>
        </w:tc>
      </w:tr>
      <w:tr w:rsidR="00911AFC" w:rsidRPr="003A4A4F" w14:paraId="16E59DA3" w14:textId="5F320910" w:rsidTr="004956FB">
        <w:trPr>
          <w:trHeight w:val="567"/>
          <w:jc w:val="center"/>
        </w:trPr>
        <w:tc>
          <w:tcPr>
            <w:tcW w:w="2559" w:type="dxa"/>
            <w:gridSpan w:val="2"/>
            <w:vAlign w:val="center"/>
          </w:tcPr>
          <w:p w14:paraId="5A78CFBA" w14:textId="77777777" w:rsidR="00911AFC" w:rsidRPr="003A4A4F" w:rsidRDefault="00911AFC" w:rsidP="00C202AA">
            <w:pPr>
              <w:rPr>
                <w:rFonts w:ascii="Arial" w:hAnsi="Arial" w:cs="Arial"/>
                <w:sz w:val="18"/>
                <w:szCs w:val="18"/>
              </w:rPr>
            </w:pPr>
            <w:r w:rsidRPr="003A4A4F">
              <w:rPr>
                <w:rFonts w:ascii="Arial" w:hAnsi="Arial" w:cs="Arial"/>
                <w:sz w:val="18"/>
                <w:szCs w:val="18"/>
              </w:rPr>
              <w:t xml:space="preserve">Monitorovací a konfigurační sw </w:t>
            </w:r>
          </w:p>
          <w:p w14:paraId="16E59DA2" w14:textId="67C5FCE4" w:rsidR="00911AFC" w:rsidRPr="003A4A4F" w:rsidRDefault="00911AFC" w:rsidP="00C202AA">
            <w:pPr>
              <w:ind w:left="43"/>
              <w:rPr>
                <w:rFonts w:ascii="Arial" w:hAnsi="Arial" w:cs="Arial"/>
                <w:sz w:val="18"/>
                <w:szCs w:val="18"/>
              </w:rPr>
            </w:pPr>
            <w:r w:rsidRPr="003A4A4F">
              <w:rPr>
                <w:rFonts w:ascii="Arial" w:hAnsi="Arial" w:cs="Arial"/>
                <w:sz w:val="18"/>
                <w:szCs w:val="18"/>
              </w:rPr>
              <w:t>Podpora upgrade firmware tiskáren</w:t>
            </w:r>
          </w:p>
        </w:tc>
        <w:tc>
          <w:tcPr>
            <w:tcW w:w="3252" w:type="dxa"/>
            <w:vAlign w:val="center"/>
          </w:tcPr>
          <w:p w14:paraId="1D928674" w14:textId="3183AD5E" w:rsidR="00911AFC" w:rsidRPr="003A4A4F" w:rsidRDefault="00911AFC">
            <w:r w:rsidRPr="003A4A4F">
              <w:rPr>
                <w:rFonts w:ascii="Arial" w:hAnsi="Arial" w:cs="Arial"/>
                <w:sz w:val="18"/>
                <w:szCs w:val="18"/>
              </w:rPr>
              <w:t>ANO</w:t>
            </w:r>
          </w:p>
        </w:tc>
        <w:tc>
          <w:tcPr>
            <w:tcW w:w="3273" w:type="dxa"/>
            <w:shd w:val="clear" w:color="auto" w:fill="FFFF00"/>
          </w:tcPr>
          <w:p w14:paraId="02EAF421" w14:textId="77777777" w:rsidR="00911AFC" w:rsidRDefault="00911AFC"/>
          <w:p w14:paraId="193CC93D" w14:textId="0AA43D1B" w:rsidR="00264171" w:rsidRPr="00BF13A9" w:rsidRDefault="00264171">
            <w:pPr>
              <w:rPr>
                <w:rFonts w:ascii="Arial" w:hAnsi="Arial" w:cs="Arial"/>
                <w:sz w:val="18"/>
                <w:szCs w:val="18"/>
              </w:rPr>
            </w:pPr>
            <w:r w:rsidRPr="00BF13A9">
              <w:rPr>
                <w:rFonts w:ascii="Arial" w:hAnsi="Arial" w:cs="Arial"/>
                <w:sz w:val="18"/>
                <w:szCs w:val="18"/>
              </w:rPr>
              <w:t>ANO</w:t>
            </w:r>
          </w:p>
        </w:tc>
      </w:tr>
      <w:tr w:rsidR="00911AFC" w:rsidRPr="003A4A4F" w14:paraId="16E59DA8" w14:textId="77777777" w:rsidTr="000613AC">
        <w:trPr>
          <w:trHeight w:val="567"/>
          <w:jc w:val="center"/>
        </w:trPr>
        <w:tc>
          <w:tcPr>
            <w:tcW w:w="2544" w:type="dxa"/>
            <w:vAlign w:val="center"/>
          </w:tcPr>
          <w:p w14:paraId="16E59DA5" w14:textId="19DCCE43" w:rsidR="00911AFC" w:rsidRPr="003A4A4F" w:rsidRDefault="00911AFC" w:rsidP="00C202AA">
            <w:pPr>
              <w:rPr>
                <w:rFonts w:ascii="Arial" w:hAnsi="Arial" w:cs="Arial"/>
                <w:sz w:val="18"/>
                <w:szCs w:val="18"/>
              </w:rPr>
            </w:pPr>
            <w:r w:rsidRPr="003A4A4F">
              <w:rPr>
                <w:rFonts w:ascii="Arial" w:hAnsi="Arial" w:cs="Arial"/>
                <w:sz w:val="18"/>
                <w:szCs w:val="18"/>
              </w:rPr>
              <w:t>Vestavěný web server</w:t>
            </w:r>
          </w:p>
        </w:tc>
        <w:tc>
          <w:tcPr>
            <w:tcW w:w="3267" w:type="dxa"/>
            <w:gridSpan w:val="2"/>
            <w:vAlign w:val="center"/>
          </w:tcPr>
          <w:p w14:paraId="16E59DA6" w14:textId="59746DA1" w:rsidR="00911AFC" w:rsidRPr="003A4A4F" w:rsidRDefault="00911AFC" w:rsidP="00C202AA">
            <w:pPr>
              <w:ind w:left="43"/>
              <w:rPr>
                <w:rFonts w:ascii="Arial" w:hAnsi="Arial" w:cs="Arial"/>
                <w:sz w:val="18"/>
                <w:szCs w:val="18"/>
              </w:rPr>
            </w:pPr>
            <w:r w:rsidRPr="003A4A4F">
              <w:rPr>
                <w:rFonts w:ascii="Arial" w:hAnsi="Arial" w:cs="Arial"/>
                <w:sz w:val="18"/>
                <w:szCs w:val="18"/>
              </w:rPr>
              <w:t>ANO</w:t>
            </w:r>
          </w:p>
        </w:tc>
        <w:tc>
          <w:tcPr>
            <w:tcW w:w="3273" w:type="dxa"/>
            <w:shd w:val="clear" w:color="auto" w:fill="FFFF00"/>
          </w:tcPr>
          <w:p w14:paraId="59C8E13E" w14:textId="77777777" w:rsidR="00911AFC" w:rsidRDefault="00911AFC" w:rsidP="00C202AA">
            <w:pPr>
              <w:ind w:left="43"/>
              <w:rPr>
                <w:rFonts w:ascii="Arial" w:hAnsi="Arial" w:cs="Arial"/>
                <w:sz w:val="18"/>
                <w:szCs w:val="18"/>
              </w:rPr>
            </w:pPr>
          </w:p>
          <w:p w14:paraId="16E59DA7" w14:textId="0A75ED58" w:rsidR="00264171" w:rsidRPr="003A4A4F" w:rsidRDefault="00264171" w:rsidP="00C202AA">
            <w:pPr>
              <w:ind w:left="43"/>
              <w:rPr>
                <w:rFonts w:ascii="Arial" w:hAnsi="Arial" w:cs="Arial"/>
                <w:sz w:val="18"/>
                <w:szCs w:val="18"/>
              </w:rPr>
            </w:pPr>
            <w:r>
              <w:rPr>
                <w:rFonts w:ascii="Arial" w:hAnsi="Arial" w:cs="Arial"/>
                <w:sz w:val="18"/>
                <w:szCs w:val="18"/>
              </w:rPr>
              <w:t>ANO</w:t>
            </w:r>
          </w:p>
        </w:tc>
      </w:tr>
      <w:tr w:rsidR="00911AFC" w:rsidRPr="003A4A4F" w14:paraId="16E59DAC" w14:textId="77777777" w:rsidTr="000613AC">
        <w:trPr>
          <w:trHeight w:val="567"/>
          <w:jc w:val="center"/>
        </w:trPr>
        <w:tc>
          <w:tcPr>
            <w:tcW w:w="2544" w:type="dxa"/>
            <w:vAlign w:val="center"/>
          </w:tcPr>
          <w:p w14:paraId="16E59DA9" w14:textId="78199419" w:rsidR="00911AFC" w:rsidRPr="003A4A4F" w:rsidRDefault="00911AFC" w:rsidP="00C202AA">
            <w:pPr>
              <w:rPr>
                <w:rFonts w:ascii="Arial" w:hAnsi="Arial" w:cs="Arial"/>
                <w:sz w:val="18"/>
                <w:szCs w:val="18"/>
              </w:rPr>
            </w:pPr>
            <w:r w:rsidRPr="003A4A4F">
              <w:rPr>
                <w:rFonts w:ascii="Arial" w:hAnsi="Arial" w:cs="Arial"/>
                <w:sz w:val="18"/>
                <w:szCs w:val="18"/>
              </w:rPr>
              <w:t>Kvalita výroby a služeb</w:t>
            </w:r>
          </w:p>
        </w:tc>
        <w:tc>
          <w:tcPr>
            <w:tcW w:w="3267" w:type="dxa"/>
            <w:gridSpan w:val="2"/>
            <w:vAlign w:val="center"/>
          </w:tcPr>
          <w:p w14:paraId="16E59DAA" w14:textId="0747D49D" w:rsidR="00911AFC" w:rsidRPr="003A4A4F" w:rsidRDefault="00911AFC" w:rsidP="00C202AA">
            <w:pPr>
              <w:ind w:left="43"/>
              <w:rPr>
                <w:rFonts w:ascii="Arial" w:hAnsi="Arial" w:cs="Arial"/>
                <w:sz w:val="18"/>
                <w:szCs w:val="18"/>
              </w:rPr>
            </w:pPr>
            <w:r w:rsidRPr="003A4A4F">
              <w:rPr>
                <w:rFonts w:ascii="Arial" w:hAnsi="Arial" w:cs="Arial"/>
                <w:sz w:val="18"/>
                <w:szCs w:val="18"/>
              </w:rPr>
              <w:t>ISO 9001 / ISO 9002</w:t>
            </w:r>
          </w:p>
        </w:tc>
        <w:tc>
          <w:tcPr>
            <w:tcW w:w="3273" w:type="dxa"/>
            <w:shd w:val="clear" w:color="auto" w:fill="FFFF00"/>
          </w:tcPr>
          <w:p w14:paraId="691F0DC0" w14:textId="77777777" w:rsidR="00911AFC" w:rsidRDefault="00911AFC" w:rsidP="00C202AA">
            <w:pPr>
              <w:ind w:left="43"/>
              <w:rPr>
                <w:rFonts w:ascii="Arial" w:hAnsi="Arial" w:cs="Arial"/>
                <w:sz w:val="18"/>
                <w:szCs w:val="18"/>
              </w:rPr>
            </w:pPr>
          </w:p>
          <w:p w14:paraId="16E59DAB" w14:textId="675F7536" w:rsidR="00264171" w:rsidRPr="003A4A4F" w:rsidRDefault="00264171" w:rsidP="00C202AA">
            <w:pPr>
              <w:ind w:left="43"/>
              <w:rPr>
                <w:rFonts w:ascii="Arial" w:hAnsi="Arial" w:cs="Arial"/>
                <w:sz w:val="18"/>
                <w:szCs w:val="18"/>
              </w:rPr>
            </w:pPr>
            <w:r>
              <w:rPr>
                <w:rFonts w:ascii="Arial" w:hAnsi="Arial" w:cs="Arial"/>
                <w:sz w:val="18"/>
                <w:szCs w:val="18"/>
              </w:rPr>
              <w:t>ANO</w:t>
            </w:r>
          </w:p>
        </w:tc>
      </w:tr>
      <w:tr w:rsidR="00911AFC" w:rsidRPr="003A4A4F" w14:paraId="16E59DB4" w14:textId="77777777" w:rsidTr="000613AC">
        <w:trPr>
          <w:trHeight w:val="567"/>
          <w:jc w:val="center"/>
        </w:trPr>
        <w:tc>
          <w:tcPr>
            <w:tcW w:w="2544" w:type="dxa"/>
            <w:vAlign w:val="center"/>
          </w:tcPr>
          <w:p w14:paraId="16E59DB1" w14:textId="448C8537" w:rsidR="00911AFC" w:rsidRPr="003A4A4F" w:rsidRDefault="00911AFC" w:rsidP="00C202AA">
            <w:pPr>
              <w:rPr>
                <w:rFonts w:ascii="Arial" w:hAnsi="Arial" w:cs="Arial"/>
                <w:sz w:val="18"/>
                <w:szCs w:val="18"/>
              </w:rPr>
            </w:pPr>
            <w:r w:rsidRPr="003A4A4F">
              <w:rPr>
                <w:rFonts w:ascii="Arial" w:hAnsi="Arial" w:cs="Arial"/>
                <w:sz w:val="18"/>
                <w:szCs w:val="18"/>
              </w:rPr>
              <w:t>Certifikace výrobce tonerových kazet dle normy ISO 14001:2004</w:t>
            </w:r>
          </w:p>
        </w:tc>
        <w:tc>
          <w:tcPr>
            <w:tcW w:w="3267" w:type="dxa"/>
            <w:gridSpan w:val="2"/>
            <w:vAlign w:val="center"/>
          </w:tcPr>
          <w:p w14:paraId="16E59DB2" w14:textId="60B65B96" w:rsidR="00911AFC" w:rsidRPr="003A4A4F" w:rsidRDefault="00911AFC" w:rsidP="00C202AA">
            <w:pPr>
              <w:ind w:left="43"/>
              <w:rPr>
                <w:rFonts w:ascii="Arial" w:hAnsi="Arial" w:cs="Arial"/>
                <w:sz w:val="18"/>
                <w:szCs w:val="18"/>
              </w:rPr>
            </w:pPr>
            <w:r w:rsidRPr="003A4A4F">
              <w:rPr>
                <w:rFonts w:ascii="Arial" w:hAnsi="Arial" w:cs="Arial"/>
                <w:sz w:val="18"/>
                <w:szCs w:val="18"/>
              </w:rPr>
              <w:t>ANO, je požadována</w:t>
            </w:r>
          </w:p>
        </w:tc>
        <w:tc>
          <w:tcPr>
            <w:tcW w:w="3273" w:type="dxa"/>
            <w:shd w:val="clear" w:color="auto" w:fill="FFFF00"/>
          </w:tcPr>
          <w:p w14:paraId="54207920" w14:textId="77777777" w:rsidR="00911AFC" w:rsidRDefault="00911AFC" w:rsidP="00C202AA">
            <w:pPr>
              <w:ind w:left="43"/>
              <w:rPr>
                <w:rFonts w:ascii="Arial" w:hAnsi="Arial" w:cs="Arial"/>
                <w:sz w:val="18"/>
                <w:szCs w:val="18"/>
              </w:rPr>
            </w:pPr>
          </w:p>
          <w:p w14:paraId="16E59DB3" w14:textId="7CD398AA" w:rsidR="00264171" w:rsidRPr="003A4A4F" w:rsidRDefault="00264171" w:rsidP="00C202AA">
            <w:pPr>
              <w:ind w:left="43"/>
              <w:rPr>
                <w:rFonts w:ascii="Arial" w:hAnsi="Arial" w:cs="Arial"/>
                <w:sz w:val="18"/>
                <w:szCs w:val="18"/>
              </w:rPr>
            </w:pPr>
            <w:r>
              <w:rPr>
                <w:rFonts w:ascii="Arial" w:hAnsi="Arial" w:cs="Arial"/>
                <w:sz w:val="18"/>
                <w:szCs w:val="18"/>
              </w:rPr>
              <w:t>ANO</w:t>
            </w:r>
          </w:p>
        </w:tc>
      </w:tr>
      <w:tr w:rsidR="00911AFC" w:rsidRPr="003A4A4F" w14:paraId="16E59DB8" w14:textId="77777777" w:rsidTr="000613AC">
        <w:trPr>
          <w:trHeight w:val="567"/>
          <w:jc w:val="center"/>
        </w:trPr>
        <w:tc>
          <w:tcPr>
            <w:tcW w:w="2544" w:type="dxa"/>
            <w:vAlign w:val="center"/>
          </w:tcPr>
          <w:p w14:paraId="16E59DB5" w14:textId="2D168AC8" w:rsidR="00911AFC" w:rsidRPr="003A4A4F" w:rsidRDefault="00911AFC" w:rsidP="00C202AA">
            <w:pPr>
              <w:rPr>
                <w:rFonts w:ascii="Arial" w:hAnsi="Arial" w:cs="Arial"/>
                <w:sz w:val="18"/>
                <w:szCs w:val="18"/>
              </w:rPr>
            </w:pPr>
            <w:r w:rsidRPr="003A4A4F">
              <w:rPr>
                <w:rFonts w:ascii="Arial" w:hAnsi="Arial" w:cs="Arial"/>
                <w:sz w:val="18"/>
                <w:szCs w:val="18"/>
              </w:rPr>
              <w:t xml:space="preserve">Zařízení splňuje normy ENERGY STAR® a </w:t>
            </w:r>
            <w:proofErr w:type="spellStart"/>
            <w:r w:rsidRPr="003A4A4F">
              <w:rPr>
                <w:rFonts w:ascii="Arial" w:hAnsi="Arial" w:cs="Arial"/>
                <w:sz w:val="18"/>
                <w:szCs w:val="18"/>
              </w:rPr>
              <w:t>RoHS</w:t>
            </w:r>
            <w:proofErr w:type="spellEnd"/>
            <w:r w:rsidRPr="003A4A4F">
              <w:rPr>
                <w:rFonts w:ascii="Arial" w:hAnsi="Arial" w:cs="Arial"/>
                <w:sz w:val="18"/>
                <w:szCs w:val="18"/>
              </w:rPr>
              <w:t>/2002/95/EC</w:t>
            </w:r>
          </w:p>
        </w:tc>
        <w:tc>
          <w:tcPr>
            <w:tcW w:w="3267" w:type="dxa"/>
            <w:gridSpan w:val="2"/>
            <w:vAlign w:val="center"/>
          </w:tcPr>
          <w:p w14:paraId="16E59DB6" w14:textId="54016E3B" w:rsidR="00911AFC" w:rsidRPr="003A4A4F" w:rsidRDefault="00911AFC" w:rsidP="00C202AA">
            <w:pPr>
              <w:ind w:left="43"/>
              <w:rPr>
                <w:rFonts w:ascii="Arial" w:hAnsi="Arial" w:cs="Arial"/>
                <w:sz w:val="18"/>
                <w:szCs w:val="18"/>
              </w:rPr>
            </w:pPr>
            <w:r w:rsidRPr="003A4A4F">
              <w:rPr>
                <w:rFonts w:ascii="Arial" w:hAnsi="Arial" w:cs="Arial"/>
                <w:sz w:val="18"/>
                <w:szCs w:val="18"/>
              </w:rPr>
              <w:t>ANO, je požadováno</w:t>
            </w:r>
          </w:p>
        </w:tc>
        <w:tc>
          <w:tcPr>
            <w:tcW w:w="3273" w:type="dxa"/>
            <w:shd w:val="clear" w:color="auto" w:fill="FFFF00"/>
          </w:tcPr>
          <w:p w14:paraId="5C949C01" w14:textId="77777777" w:rsidR="00911AFC" w:rsidRDefault="00911AFC" w:rsidP="00C202AA">
            <w:pPr>
              <w:ind w:left="43"/>
              <w:rPr>
                <w:rFonts w:ascii="Arial" w:hAnsi="Arial" w:cs="Arial"/>
                <w:sz w:val="18"/>
                <w:szCs w:val="18"/>
              </w:rPr>
            </w:pPr>
          </w:p>
          <w:p w14:paraId="16E59DB7" w14:textId="4C31C215" w:rsidR="00264171" w:rsidRPr="003A4A4F" w:rsidRDefault="00264171" w:rsidP="00C202AA">
            <w:pPr>
              <w:ind w:left="43"/>
              <w:rPr>
                <w:rFonts w:ascii="Arial" w:hAnsi="Arial" w:cs="Arial"/>
                <w:sz w:val="18"/>
                <w:szCs w:val="18"/>
              </w:rPr>
            </w:pPr>
            <w:r>
              <w:rPr>
                <w:rFonts w:ascii="Arial" w:hAnsi="Arial" w:cs="Arial"/>
                <w:sz w:val="18"/>
                <w:szCs w:val="18"/>
              </w:rPr>
              <w:t>ANO</w:t>
            </w:r>
          </w:p>
        </w:tc>
      </w:tr>
      <w:tr w:rsidR="00911AFC" w:rsidRPr="003A4A4F" w14:paraId="16E59DBC" w14:textId="77777777" w:rsidTr="000613AC">
        <w:trPr>
          <w:trHeight w:val="567"/>
          <w:jc w:val="center"/>
        </w:trPr>
        <w:tc>
          <w:tcPr>
            <w:tcW w:w="2544" w:type="dxa"/>
            <w:vAlign w:val="center"/>
          </w:tcPr>
          <w:p w14:paraId="16E59DB9" w14:textId="43347054" w:rsidR="00911AFC" w:rsidRPr="003A4A4F" w:rsidRDefault="00911AFC" w:rsidP="00C202AA">
            <w:pPr>
              <w:rPr>
                <w:rFonts w:ascii="Arial" w:hAnsi="Arial" w:cs="Arial"/>
                <w:sz w:val="18"/>
                <w:szCs w:val="18"/>
              </w:rPr>
            </w:pPr>
            <w:r w:rsidRPr="003A4A4F">
              <w:rPr>
                <w:rFonts w:ascii="Arial" w:hAnsi="Arial" w:cs="Arial"/>
                <w:sz w:val="18"/>
                <w:szCs w:val="18"/>
              </w:rPr>
              <w:t xml:space="preserve">Typická spotřeba elektrické energie dle programu </w:t>
            </w:r>
            <w:proofErr w:type="spellStart"/>
            <w:r w:rsidRPr="003A4A4F">
              <w:rPr>
                <w:rFonts w:ascii="Arial" w:hAnsi="Arial" w:cs="Arial"/>
                <w:sz w:val="18"/>
                <w:szCs w:val="18"/>
              </w:rPr>
              <w:t>Typical</w:t>
            </w:r>
            <w:proofErr w:type="spellEnd"/>
            <w:r w:rsidRPr="003A4A4F">
              <w:rPr>
                <w:rFonts w:ascii="Arial" w:hAnsi="Arial" w:cs="Arial"/>
                <w:sz w:val="18"/>
                <w:szCs w:val="18"/>
              </w:rPr>
              <w:t xml:space="preserve"> </w:t>
            </w:r>
            <w:proofErr w:type="spellStart"/>
            <w:r w:rsidRPr="003A4A4F">
              <w:rPr>
                <w:rFonts w:ascii="Arial" w:hAnsi="Arial" w:cs="Arial"/>
                <w:sz w:val="18"/>
                <w:szCs w:val="18"/>
              </w:rPr>
              <w:t>Electricity</w:t>
            </w:r>
            <w:proofErr w:type="spellEnd"/>
            <w:r w:rsidRPr="003A4A4F">
              <w:rPr>
                <w:rFonts w:ascii="Arial" w:hAnsi="Arial" w:cs="Arial"/>
                <w:sz w:val="18"/>
                <w:szCs w:val="18"/>
              </w:rPr>
              <w:t xml:space="preserve"> </w:t>
            </w:r>
            <w:proofErr w:type="spellStart"/>
            <w:r w:rsidRPr="003A4A4F">
              <w:rPr>
                <w:rFonts w:ascii="Arial" w:hAnsi="Arial" w:cs="Arial"/>
                <w:sz w:val="18"/>
                <w:szCs w:val="18"/>
              </w:rPr>
              <w:t>Consumption</w:t>
            </w:r>
            <w:proofErr w:type="spellEnd"/>
            <w:r w:rsidRPr="003A4A4F">
              <w:rPr>
                <w:rFonts w:ascii="Arial" w:hAnsi="Arial" w:cs="Arial"/>
                <w:sz w:val="18"/>
                <w:szCs w:val="18"/>
              </w:rPr>
              <w:t xml:space="preserve"> (TEC) normy ENERGY STAR® přepočtená na období jednoho roku</w:t>
            </w:r>
          </w:p>
        </w:tc>
        <w:tc>
          <w:tcPr>
            <w:tcW w:w="3267" w:type="dxa"/>
            <w:gridSpan w:val="2"/>
            <w:vAlign w:val="center"/>
          </w:tcPr>
          <w:p w14:paraId="16E59DBA" w14:textId="46806176" w:rsidR="00911AFC" w:rsidRPr="003A4A4F" w:rsidRDefault="00911AFC" w:rsidP="00C202AA">
            <w:pPr>
              <w:ind w:left="43"/>
              <w:rPr>
                <w:rFonts w:ascii="Arial" w:hAnsi="Arial" w:cs="Arial"/>
                <w:sz w:val="18"/>
                <w:szCs w:val="18"/>
              </w:rPr>
            </w:pPr>
            <w:r w:rsidRPr="003A4A4F">
              <w:rPr>
                <w:rFonts w:ascii="Arial" w:hAnsi="Arial" w:cs="Arial"/>
                <w:sz w:val="18"/>
                <w:szCs w:val="18"/>
              </w:rPr>
              <w:t>Specifikujte hodnotu typické spotřeby energie dle testovacího programu TEC přepočtenou na období jednoho roku</w:t>
            </w:r>
          </w:p>
        </w:tc>
        <w:tc>
          <w:tcPr>
            <w:tcW w:w="3273" w:type="dxa"/>
            <w:shd w:val="clear" w:color="auto" w:fill="FFFF00"/>
          </w:tcPr>
          <w:p w14:paraId="2BEF72CD" w14:textId="77777777" w:rsidR="00911AFC" w:rsidRDefault="00911AFC" w:rsidP="00C202AA">
            <w:pPr>
              <w:ind w:left="43"/>
              <w:rPr>
                <w:rFonts w:ascii="Arial" w:hAnsi="Arial" w:cs="Arial"/>
                <w:sz w:val="18"/>
                <w:szCs w:val="18"/>
              </w:rPr>
            </w:pPr>
          </w:p>
          <w:p w14:paraId="16E59DBB" w14:textId="1C13EDC7" w:rsidR="00264171" w:rsidRPr="003A4A4F" w:rsidRDefault="00264171" w:rsidP="00C202AA">
            <w:pPr>
              <w:ind w:left="43"/>
              <w:rPr>
                <w:rFonts w:ascii="Arial" w:hAnsi="Arial" w:cs="Arial"/>
                <w:sz w:val="18"/>
                <w:szCs w:val="18"/>
              </w:rPr>
            </w:pPr>
            <w:r>
              <w:rPr>
                <w:rFonts w:ascii="Arial" w:hAnsi="Arial" w:cs="Arial"/>
                <w:sz w:val="18"/>
                <w:szCs w:val="18"/>
              </w:rPr>
              <w:t>105,56 kWh/rok</w:t>
            </w:r>
          </w:p>
        </w:tc>
      </w:tr>
      <w:tr w:rsidR="00911AFC" w:rsidRPr="003A4A4F" w14:paraId="16E59DC0" w14:textId="77777777" w:rsidTr="000613AC">
        <w:trPr>
          <w:trHeight w:val="567"/>
          <w:jc w:val="center"/>
        </w:trPr>
        <w:tc>
          <w:tcPr>
            <w:tcW w:w="2544" w:type="dxa"/>
            <w:vAlign w:val="center"/>
          </w:tcPr>
          <w:p w14:paraId="16E59DBD" w14:textId="7EBEA396" w:rsidR="00911AFC" w:rsidRPr="003A4A4F" w:rsidRDefault="00911AFC" w:rsidP="00C202AA">
            <w:pPr>
              <w:rPr>
                <w:rFonts w:ascii="Arial" w:hAnsi="Arial" w:cs="Arial"/>
                <w:sz w:val="18"/>
                <w:szCs w:val="18"/>
              </w:rPr>
            </w:pPr>
            <w:r w:rsidRPr="003A4A4F">
              <w:rPr>
                <w:rFonts w:ascii="Arial" w:hAnsi="Arial" w:cs="Arial"/>
                <w:sz w:val="18"/>
                <w:szCs w:val="18"/>
              </w:rPr>
              <w:t>Lokalizovaný tiskový software (včetně ovladačů) pokrývající požadované funkce zařízení v požadovaných operačních systémech</w:t>
            </w:r>
          </w:p>
        </w:tc>
        <w:tc>
          <w:tcPr>
            <w:tcW w:w="3267" w:type="dxa"/>
            <w:gridSpan w:val="2"/>
            <w:vAlign w:val="center"/>
          </w:tcPr>
          <w:p w14:paraId="19E9AE50" w14:textId="77777777" w:rsidR="00911AFC" w:rsidRPr="003A4A4F" w:rsidRDefault="00911AFC" w:rsidP="00C202AA">
            <w:pPr>
              <w:ind w:left="43"/>
              <w:rPr>
                <w:rFonts w:ascii="Arial" w:hAnsi="Arial" w:cs="Arial"/>
                <w:sz w:val="18"/>
                <w:szCs w:val="18"/>
              </w:rPr>
            </w:pPr>
            <w:r w:rsidRPr="003A4A4F">
              <w:rPr>
                <w:rFonts w:ascii="Arial" w:hAnsi="Arial" w:cs="Arial"/>
                <w:sz w:val="18"/>
                <w:szCs w:val="18"/>
              </w:rPr>
              <w:t>Pro operační systémy</w:t>
            </w:r>
          </w:p>
          <w:p w14:paraId="34D0F839" w14:textId="6F8353BA" w:rsidR="00911AFC" w:rsidRPr="003A4A4F" w:rsidRDefault="00911AFC" w:rsidP="00C202AA">
            <w:pPr>
              <w:ind w:left="43"/>
              <w:rPr>
                <w:rFonts w:ascii="Arial" w:hAnsi="Arial" w:cs="Arial"/>
                <w:sz w:val="18"/>
                <w:szCs w:val="18"/>
              </w:rPr>
            </w:pPr>
            <w:r w:rsidRPr="003A4A4F">
              <w:rPr>
                <w:rFonts w:ascii="Arial" w:hAnsi="Arial" w:cs="Arial"/>
                <w:sz w:val="18"/>
                <w:szCs w:val="18"/>
              </w:rPr>
              <w:t xml:space="preserve">OS MS Windows 7 </w:t>
            </w:r>
            <w:proofErr w:type="spellStart"/>
            <w:r w:rsidRPr="003A4A4F">
              <w:rPr>
                <w:rFonts w:ascii="Arial" w:hAnsi="Arial" w:cs="Arial"/>
                <w:sz w:val="18"/>
                <w:szCs w:val="18"/>
              </w:rPr>
              <w:t>Enterprise</w:t>
            </w:r>
            <w:proofErr w:type="spellEnd"/>
            <w:r w:rsidRPr="003A4A4F">
              <w:rPr>
                <w:rFonts w:ascii="Arial" w:hAnsi="Arial" w:cs="Arial"/>
                <w:sz w:val="18"/>
                <w:szCs w:val="18"/>
              </w:rPr>
              <w:t xml:space="preserve"> CZ a WINDOWS 10 </w:t>
            </w:r>
            <w:proofErr w:type="spellStart"/>
            <w:r w:rsidRPr="003A4A4F">
              <w:rPr>
                <w:rFonts w:ascii="Arial" w:hAnsi="Arial" w:cs="Arial"/>
                <w:sz w:val="18"/>
                <w:szCs w:val="18"/>
              </w:rPr>
              <w:t>Enterprise</w:t>
            </w:r>
            <w:proofErr w:type="spellEnd"/>
            <w:r w:rsidR="00DA2111">
              <w:rPr>
                <w:rFonts w:ascii="Arial" w:hAnsi="Arial" w:cs="Arial"/>
                <w:sz w:val="18"/>
                <w:szCs w:val="18"/>
              </w:rPr>
              <w:t xml:space="preserve"> CZ</w:t>
            </w:r>
            <w:r w:rsidRPr="003A4A4F">
              <w:rPr>
                <w:rFonts w:ascii="Arial" w:hAnsi="Arial" w:cs="Arial"/>
                <w:sz w:val="18"/>
                <w:szCs w:val="18"/>
              </w:rPr>
              <w:t>,</w:t>
            </w:r>
          </w:p>
          <w:p w14:paraId="63ED0F6C" w14:textId="77777777" w:rsidR="00911AFC" w:rsidRPr="003A4A4F" w:rsidRDefault="00911AFC" w:rsidP="00C202AA">
            <w:pPr>
              <w:ind w:left="43"/>
              <w:rPr>
                <w:rFonts w:ascii="Arial" w:hAnsi="Arial" w:cs="Arial"/>
                <w:sz w:val="18"/>
                <w:szCs w:val="18"/>
              </w:rPr>
            </w:pPr>
            <w:r w:rsidRPr="003A4A4F">
              <w:rPr>
                <w:rFonts w:ascii="Arial" w:hAnsi="Arial" w:cs="Arial"/>
                <w:sz w:val="18"/>
                <w:szCs w:val="18"/>
              </w:rPr>
              <w:t xml:space="preserve">Windows 2012 Server </w:t>
            </w:r>
          </w:p>
          <w:p w14:paraId="16E59DBE" w14:textId="18757C27" w:rsidR="00911AFC" w:rsidRPr="003A4A4F" w:rsidRDefault="00911AFC" w:rsidP="00C202AA">
            <w:pPr>
              <w:ind w:left="43"/>
              <w:rPr>
                <w:rFonts w:ascii="Arial" w:hAnsi="Arial" w:cs="Arial"/>
                <w:sz w:val="18"/>
                <w:szCs w:val="18"/>
              </w:rPr>
            </w:pPr>
            <w:r w:rsidRPr="003A4A4F">
              <w:rPr>
                <w:rFonts w:ascii="Arial" w:hAnsi="Arial" w:cs="Arial"/>
                <w:sz w:val="18"/>
                <w:szCs w:val="18"/>
              </w:rPr>
              <w:t xml:space="preserve">Windows 2016 Server </w:t>
            </w:r>
          </w:p>
        </w:tc>
        <w:tc>
          <w:tcPr>
            <w:tcW w:w="3273" w:type="dxa"/>
            <w:shd w:val="clear" w:color="auto" w:fill="FFFF00"/>
          </w:tcPr>
          <w:p w14:paraId="4D0EB87B" w14:textId="77777777" w:rsidR="00911AFC" w:rsidRDefault="00911AFC" w:rsidP="00C202AA">
            <w:pPr>
              <w:ind w:left="43"/>
              <w:rPr>
                <w:rFonts w:ascii="Arial" w:hAnsi="Arial" w:cs="Arial"/>
                <w:sz w:val="18"/>
                <w:szCs w:val="18"/>
              </w:rPr>
            </w:pPr>
          </w:p>
          <w:p w14:paraId="16E59DBF" w14:textId="48C82492" w:rsidR="00B536D5" w:rsidRPr="003A4A4F" w:rsidRDefault="00B536D5" w:rsidP="00C202AA">
            <w:pPr>
              <w:ind w:left="43"/>
              <w:rPr>
                <w:rFonts w:ascii="Arial" w:hAnsi="Arial" w:cs="Arial"/>
                <w:sz w:val="18"/>
                <w:szCs w:val="18"/>
              </w:rPr>
            </w:pPr>
            <w:r>
              <w:rPr>
                <w:rFonts w:ascii="Arial" w:hAnsi="Arial" w:cs="Arial"/>
                <w:sz w:val="18"/>
                <w:szCs w:val="18"/>
              </w:rPr>
              <w:t>ANO</w:t>
            </w:r>
          </w:p>
        </w:tc>
      </w:tr>
      <w:tr w:rsidR="00911AFC" w:rsidRPr="003A4A4F" w14:paraId="16E59DC8" w14:textId="77777777" w:rsidTr="000613AC">
        <w:trPr>
          <w:trHeight w:val="567"/>
          <w:jc w:val="center"/>
        </w:trPr>
        <w:tc>
          <w:tcPr>
            <w:tcW w:w="2544" w:type="dxa"/>
            <w:vAlign w:val="center"/>
          </w:tcPr>
          <w:p w14:paraId="16E59DC1" w14:textId="262068AF" w:rsidR="00911AFC" w:rsidRPr="003A4A4F" w:rsidRDefault="00911AFC" w:rsidP="00C202AA">
            <w:pPr>
              <w:rPr>
                <w:rFonts w:ascii="Arial" w:hAnsi="Arial" w:cs="Arial"/>
                <w:sz w:val="18"/>
                <w:szCs w:val="18"/>
              </w:rPr>
            </w:pPr>
            <w:r w:rsidRPr="003A4A4F">
              <w:rPr>
                <w:rFonts w:ascii="Arial" w:hAnsi="Arial" w:cs="Arial"/>
                <w:sz w:val="18"/>
                <w:szCs w:val="18"/>
              </w:rPr>
              <w:t>Lokalizovaný skenovací software (včetně ovladačů) pokrývající požadované funkce zařízení v požadovaných operačních systémech</w:t>
            </w:r>
          </w:p>
        </w:tc>
        <w:tc>
          <w:tcPr>
            <w:tcW w:w="3267" w:type="dxa"/>
            <w:gridSpan w:val="2"/>
            <w:vAlign w:val="center"/>
          </w:tcPr>
          <w:p w14:paraId="37B0D652" w14:textId="77777777" w:rsidR="00911AFC" w:rsidRPr="003A4A4F" w:rsidRDefault="00911AFC" w:rsidP="00C202AA">
            <w:pPr>
              <w:ind w:left="43"/>
              <w:rPr>
                <w:rFonts w:ascii="Arial" w:hAnsi="Arial" w:cs="Arial"/>
                <w:sz w:val="18"/>
                <w:szCs w:val="18"/>
              </w:rPr>
            </w:pPr>
            <w:r w:rsidRPr="003A4A4F">
              <w:rPr>
                <w:rFonts w:ascii="Arial" w:hAnsi="Arial" w:cs="Arial"/>
                <w:sz w:val="18"/>
                <w:szCs w:val="18"/>
              </w:rPr>
              <w:t>Pro operační systémy</w:t>
            </w:r>
          </w:p>
          <w:p w14:paraId="16E59DC6" w14:textId="7821FB73" w:rsidR="00911AFC" w:rsidRPr="003A4A4F" w:rsidRDefault="00911AFC" w:rsidP="00DA2111">
            <w:pPr>
              <w:ind w:left="43"/>
              <w:rPr>
                <w:rFonts w:ascii="Arial" w:hAnsi="Arial" w:cs="Arial"/>
                <w:sz w:val="18"/>
                <w:szCs w:val="18"/>
              </w:rPr>
            </w:pPr>
            <w:r w:rsidRPr="003A4A4F">
              <w:rPr>
                <w:rFonts w:ascii="Arial" w:hAnsi="Arial" w:cs="Arial"/>
                <w:sz w:val="18"/>
                <w:szCs w:val="18"/>
              </w:rPr>
              <w:t xml:space="preserve">OS MS Windows 7 </w:t>
            </w:r>
            <w:proofErr w:type="spellStart"/>
            <w:r w:rsidRPr="003A4A4F">
              <w:rPr>
                <w:rFonts w:ascii="Arial" w:hAnsi="Arial" w:cs="Arial"/>
                <w:sz w:val="18"/>
                <w:szCs w:val="18"/>
              </w:rPr>
              <w:t>Enterprise</w:t>
            </w:r>
            <w:proofErr w:type="spellEnd"/>
            <w:r w:rsidRPr="003A4A4F">
              <w:rPr>
                <w:rFonts w:ascii="Arial" w:hAnsi="Arial" w:cs="Arial"/>
                <w:sz w:val="18"/>
                <w:szCs w:val="18"/>
              </w:rPr>
              <w:t xml:space="preserve"> CZ a WINDOWS 10 </w:t>
            </w:r>
            <w:proofErr w:type="spellStart"/>
            <w:r w:rsidRPr="003A4A4F">
              <w:rPr>
                <w:rFonts w:ascii="Arial" w:hAnsi="Arial" w:cs="Arial"/>
                <w:sz w:val="18"/>
                <w:szCs w:val="18"/>
              </w:rPr>
              <w:t>Enterprise</w:t>
            </w:r>
            <w:proofErr w:type="spellEnd"/>
            <w:r w:rsidR="00DA2111">
              <w:rPr>
                <w:rFonts w:ascii="Arial" w:hAnsi="Arial" w:cs="Arial"/>
                <w:sz w:val="18"/>
                <w:szCs w:val="18"/>
              </w:rPr>
              <w:t xml:space="preserve"> CZ</w:t>
            </w:r>
            <w:r w:rsidRPr="003A4A4F">
              <w:rPr>
                <w:rFonts w:ascii="Arial" w:hAnsi="Arial" w:cs="Arial"/>
                <w:sz w:val="18"/>
                <w:szCs w:val="18"/>
              </w:rPr>
              <w:t>,</w:t>
            </w:r>
          </w:p>
        </w:tc>
        <w:tc>
          <w:tcPr>
            <w:tcW w:w="3273" w:type="dxa"/>
            <w:shd w:val="clear" w:color="auto" w:fill="FFFF00"/>
          </w:tcPr>
          <w:p w14:paraId="412FBF5E" w14:textId="77777777" w:rsidR="00911AFC" w:rsidRDefault="00911AFC" w:rsidP="00C202AA">
            <w:pPr>
              <w:ind w:left="43"/>
              <w:rPr>
                <w:rFonts w:ascii="Arial" w:hAnsi="Arial" w:cs="Arial"/>
                <w:sz w:val="18"/>
                <w:szCs w:val="18"/>
              </w:rPr>
            </w:pPr>
          </w:p>
          <w:p w14:paraId="16E59DC7" w14:textId="5FCD5A2E" w:rsidR="00B536D5" w:rsidRPr="003A4A4F" w:rsidRDefault="00B536D5" w:rsidP="00C202AA">
            <w:pPr>
              <w:ind w:left="43"/>
              <w:rPr>
                <w:rFonts w:ascii="Arial" w:hAnsi="Arial" w:cs="Arial"/>
                <w:sz w:val="18"/>
                <w:szCs w:val="18"/>
              </w:rPr>
            </w:pPr>
            <w:r>
              <w:rPr>
                <w:rFonts w:ascii="Arial" w:hAnsi="Arial" w:cs="Arial"/>
                <w:sz w:val="18"/>
                <w:szCs w:val="18"/>
              </w:rPr>
              <w:t>ANO</w:t>
            </w:r>
          </w:p>
        </w:tc>
      </w:tr>
      <w:tr w:rsidR="00911AFC" w:rsidRPr="003A4A4F" w14:paraId="16E59DCD" w14:textId="77777777" w:rsidTr="000613AC">
        <w:trPr>
          <w:trHeight w:val="567"/>
          <w:jc w:val="center"/>
        </w:trPr>
        <w:tc>
          <w:tcPr>
            <w:tcW w:w="2544" w:type="dxa"/>
            <w:vAlign w:val="center"/>
          </w:tcPr>
          <w:p w14:paraId="16E59DC9" w14:textId="09AE93A1" w:rsidR="00911AFC" w:rsidRPr="003A4A4F" w:rsidRDefault="00911AFC" w:rsidP="00C202AA">
            <w:pPr>
              <w:rPr>
                <w:rFonts w:ascii="Arial" w:hAnsi="Arial" w:cs="Arial"/>
                <w:sz w:val="18"/>
                <w:szCs w:val="18"/>
              </w:rPr>
            </w:pPr>
            <w:r w:rsidRPr="003A4A4F">
              <w:rPr>
                <w:rFonts w:ascii="Arial" w:hAnsi="Arial" w:cs="Arial"/>
                <w:sz w:val="18"/>
                <w:szCs w:val="18"/>
              </w:rPr>
              <w:t xml:space="preserve">Lokalizovaná dokumentace </w:t>
            </w:r>
          </w:p>
        </w:tc>
        <w:tc>
          <w:tcPr>
            <w:tcW w:w="3267" w:type="dxa"/>
            <w:gridSpan w:val="2"/>
            <w:vAlign w:val="center"/>
          </w:tcPr>
          <w:p w14:paraId="16E59DCB" w14:textId="193D7EBD" w:rsidR="00911AFC" w:rsidRPr="003A4A4F" w:rsidRDefault="00911AFC" w:rsidP="00C202AA">
            <w:pPr>
              <w:ind w:left="43"/>
              <w:rPr>
                <w:rFonts w:ascii="Arial" w:hAnsi="Arial" w:cs="Arial"/>
                <w:sz w:val="18"/>
                <w:szCs w:val="18"/>
              </w:rPr>
            </w:pPr>
            <w:r w:rsidRPr="003A4A4F">
              <w:rPr>
                <w:rFonts w:ascii="Arial" w:hAnsi="Arial" w:cs="Arial"/>
                <w:sz w:val="18"/>
                <w:szCs w:val="18"/>
              </w:rPr>
              <w:t>ANO, v českém jazyce</w:t>
            </w:r>
          </w:p>
        </w:tc>
        <w:tc>
          <w:tcPr>
            <w:tcW w:w="3273" w:type="dxa"/>
            <w:shd w:val="clear" w:color="auto" w:fill="FFFF00"/>
          </w:tcPr>
          <w:p w14:paraId="6409792A" w14:textId="77777777" w:rsidR="00911AFC" w:rsidRDefault="00911AFC" w:rsidP="00C202AA">
            <w:pPr>
              <w:ind w:left="43"/>
              <w:rPr>
                <w:rFonts w:ascii="Arial" w:hAnsi="Arial" w:cs="Arial"/>
                <w:sz w:val="18"/>
                <w:szCs w:val="18"/>
              </w:rPr>
            </w:pPr>
          </w:p>
          <w:p w14:paraId="16E59DCC" w14:textId="5A7A3405" w:rsidR="00B536D5" w:rsidRPr="003A4A4F" w:rsidRDefault="00B536D5" w:rsidP="00C202AA">
            <w:pPr>
              <w:ind w:left="43"/>
              <w:rPr>
                <w:rFonts w:ascii="Arial" w:hAnsi="Arial" w:cs="Arial"/>
                <w:sz w:val="18"/>
                <w:szCs w:val="18"/>
              </w:rPr>
            </w:pPr>
            <w:r>
              <w:rPr>
                <w:rFonts w:ascii="Arial" w:hAnsi="Arial" w:cs="Arial"/>
                <w:sz w:val="18"/>
                <w:szCs w:val="18"/>
              </w:rPr>
              <w:t>ANO</w:t>
            </w:r>
          </w:p>
        </w:tc>
      </w:tr>
      <w:tr w:rsidR="00911AFC" w:rsidRPr="003A4A4F" w14:paraId="16E59DD1" w14:textId="77777777" w:rsidTr="000613AC">
        <w:trPr>
          <w:trHeight w:val="567"/>
          <w:jc w:val="center"/>
        </w:trPr>
        <w:tc>
          <w:tcPr>
            <w:tcW w:w="2544" w:type="dxa"/>
            <w:vAlign w:val="center"/>
          </w:tcPr>
          <w:p w14:paraId="16E59DCE" w14:textId="4DB75802" w:rsidR="00911AFC" w:rsidRPr="003A4A4F" w:rsidRDefault="00911AFC" w:rsidP="00C202AA">
            <w:pPr>
              <w:rPr>
                <w:rFonts w:ascii="Arial" w:hAnsi="Arial" w:cs="Arial"/>
                <w:sz w:val="18"/>
                <w:szCs w:val="18"/>
              </w:rPr>
            </w:pPr>
            <w:r w:rsidRPr="003A4A4F">
              <w:rPr>
                <w:rFonts w:ascii="Arial" w:hAnsi="Arial" w:cs="Arial"/>
                <w:sz w:val="18"/>
                <w:szCs w:val="18"/>
              </w:rPr>
              <w:t>Lokalizované popisky na ovládacích panelech a lokalizované informace na stavových displejích</w:t>
            </w:r>
          </w:p>
        </w:tc>
        <w:tc>
          <w:tcPr>
            <w:tcW w:w="3267" w:type="dxa"/>
            <w:gridSpan w:val="2"/>
            <w:vAlign w:val="center"/>
          </w:tcPr>
          <w:p w14:paraId="16E59DCF" w14:textId="6E3F7267" w:rsidR="00911AFC" w:rsidRPr="003A4A4F" w:rsidRDefault="00911AFC" w:rsidP="00C202AA">
            <w:pPr>
              <w:ind w:left="43"/>
              <w:rPr>
                <w:rFonts w:ascii="Arial" w:hAnsi="Arial" w:cs="Arial"/>
                <w:sz w:val="18"/>
                <w:szCs w:val="18"/>
              </w:rPr>
            </w:pPr>
            <w:r w:rsidRPr="003A4A4F">
              <w:rPr>
                <w:rFonts w:ascii="Arial" w:hAnsi="Arial" w:cs="Arial"/>
                <w:sz w:val="18"/>
                <w:szCs w:val="18"/>
              </w:rPr>
              <w:t>ANO, v českém jazyce</w:t>
            </w:r>
          </w:p>
        </w:tc>
        <w:tc>
          <w:tcPr>
            <w:tcW w:w="3273" w:type="dxa"/>
            <w:shd w:val="clear" w:color="auto" w:fill="FFFF00"/>
          </w:tcPr>
          <w:p w14:paraId="1D2A9602" w14:textId="77777777" w:rsidR="00911AFC" w:rsidRDefault="00911AFC" w:rsidP="00C202AA">
            <w:pPr>
              <w:ind w:left="43"/>
              <w:rPr>
                <w:rFonts w:ascii="Arial" w:hAnsi="Arial" w:cs="Arial"/>
                <w:sz w:val="18"/>
                <w:szCs w:val="18"/>
              </w:rPr>
            </w:pPr>
          </w:p>
          <w:p w14:paraId="16E59DD0" w14:textId="05C99DAD" w:rsidR="00B536D5" w:rsidRPr="003A4A4F" w:rsidRDefault="00B536D5" w:rsidP="00C202AA">
            <w:pPr>
              <w:ind w:left="43"/>
              <w:rPr>
                <w:rFonts w:ascii="Arial" w:hAnsi="Arial" w:cs="Arial"/>
                <w:sz w:val="18"/>
                <w:szCs w:val="18"/>
              </w:rPr>
            </w:pPr>
            <w:r>
              <w:rPr>
                <w:rFonts w:ascii="Arial" w:hAnsi="Arial" w:cs="Arial"/>
                <w:sz w:val="18"/>
                <w:szCs w:val="18"/>
              </w:rPr>
              <w:t>ANO</w:t>
            </w:r>
          </w:p>
        </w:tc>
      </w:tr>
    </w:tbl>
    <w:p w14:paraId="16E59DE9" w14:textId="77777777" w:rsidR="0085301A" w:rsidRPr="003A4A4F" w:rsidRDefault="0085301A" w:rsidP="0085301A">
      <w:pPr>
        <w:rPr>
          <w:rFonts w:ascii="Arial" w:hAnsi="Arial" w:cs="Arial"/>
          <w:sz w:val="18"/>
          <w:szCs w:val="18"/>
        </w:rPr>
      </w:pPr>
    </w:p>
    <w:p w14:paraId="4A355D44" w14:textId="77777777" w:rsidR="00DA557A" w:rsidRDefault="00DA557A" w:rsidP="00DA557A">
      <w:pPr>
        <w:rPr>
          <w:rFonts w:ascii="Arial" w:hAnsi="Arial" w:cs="Arial"/>
          <w:sz w:val="18"/>
          <w:szCs w:val="18"/>
        </w:rPr>
      </w:pPr>
    </w:p>
    <w:p w14:paraId="1C5587EF" w14:textId="77777777" w:rsidR="00DA557A" w:rsidRPr="003A4A4F" w:rsidRDefault="00DA557A" w:rsidP="00DA557A">
      <w:pPr>
        <w:rPr>
          <w:rFonts w:ascii="Arial" w:hAnsi="Arial" w:cs="Arial"/>
          <w:sz w:val="18"/>
          <w:szCs w:val="18"/>
        </w:rPr>
      </w:pP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3451"/>
        <w:gridCol w:w="3297"/>
      </w:tblGrid>
      <w:tr w:rsidR="00533A00" w:rsidRPr="003A4A4F" w14:paraId="004DB870" w14:textId="77777777" w:rsidTr="00533A00">
        <w:trPr>
          <w:trHeight w:val="423"/>
          <w:jc w:val="center"/>
        </w:trPr>
        <w:tc>
          <w:tcPr>
            <w:tcW w:w="9148" w:type="dxa"/>
            <w:gridSpan w:val="3"/>
            <w:vAlign w:val="center"/>
          </w:tcPr>
          <w:p w14:paraId="4EADE597" w14:textId="77777777" w:rsidR="00533A00" w:rsidRPr="003A4A4F" w:rsidRDefault="00533A00" w:rsidP="00B96582">
            <w:pPr>
              <w:rPr>
                <w:rFonts w:ascii="Arial" w:hAnsi="Arial" w:cs="Arial"/>
                <w:b/>
                <w:sz w:val="18"/>
                <w:szCs w:val="18"/>
              </w:rPr>
            </w:pPr>
            <w:r>
              <w:rPr>
                <w:rFonts w:ascii="Arial" w:hAnsi="Arial" w:cs="Arial"/>
                <w:b/>
                <w:sz w:val="18"/>
                <w:szCs w:val="18"/>
              </w:rPr>
              <w:t>Povinné příslušenství</w:t>
            </w:r>
          </w:p>
        </w:tc>
      </w:tr>
      <w:tr w:rsidR="00533A00" w:rsidRPr="003A4A4F" w14:paraId="080904EC" w14:textId="77777777" w:rsidTr="001A102B">
        <w:trPr>
          <w:trHeight w:val="567"/>
          <w:jc w:val="center"/>
        </w:trPr>
        <w:tc>
          <w:tcPr>
            <w:tcW w:w="2400" w:type="dxa"/>
            <w:shd w:val="clear" w:color="auto" w:fill="auto"/>
            <w:vAlign w:val="center"/>
          </w:tcPr>
          <w:p w14:paraId="40A9475A" w14:textId="452E2BCC" w:rsidR="00533A00" w:rsidRPr="003A4A4F" w:rsidRDefault="00533A00" w:rsidP="00B96582">
            <w:pPr>
              <w:ind w:left="43"/>
              <w:rPr>
                <w:rFonts w:ascii="Arial" w:hAnsi="Arial" w:cs="Arial"/>
                <w:sz w:val="18"/>
                <w:szCs w:val="18"/>
              </w:rPr>
            </w:pPr>
            <w:r>
              <w:rPr>
                <w:rFonts w:ascii="Arial" w:hAnsi="Arial" w:cs="Arial"/>
                <w:sz w:val="18"/>
                <w:szCs w:val="18"/>
              </w:rPr>
              <w:t>Podstavec pod zařízení</w:t>
            </w:r>
          </w:p>
        </w:tc>
        <w:tc>
          <w:tcPr>
            <w:tcW w:w="3451" w:type="dxa"/>
            <w:shd w:val="clear" w:color="auto" w:fill="auto"/>
            <w:vAlign w:val="center"/>
          </w:tcPr>
          <w:p w14:paraId="3923170C" w14:textId="399407F5" w:rsidR="00533A00" w:rsidRPr="003A4A4F" w:rsidRDefault="00533A00" w:rsidP="00B96582">
            <w:pPr>
              <w:spacing w:after="160" w:line="259" w:lineRule="auto"/>
              <w:ind w:left="43"/>
              <w:rPr>
                <w:rFonts w:ascii="Arial" w:hAnsi="Arial" w:cs="Arial"/>
                <w:sz w:val="18"/>
                <w:szCs w:val="18"/>
              </w:rPr>
            </w:pPr>
            <w:r w:rsidRPr="0005320F">
              <w:rPr>
                <w:rFonts w:ascii="Arial" w:hAnsi="Arial" w:cs="Arial"/>
                <w:sz w:val="18"/>
                <w:szCs w:val="18"/>
              </w:rPr>
              <w:t>Zařízení vybaveno originálním stolkem (</w:t>
            </w:r>
            <w:proofErr w:type="spellStart"/>
            <w:r w:rsidRPr="0005320F">
              <w:rPr>
                <w:rFonts w:ascii="Arial" w:hAnsi="Arial" w:cs="Arial"/>
                <w:sz w:val="18"/>
                <w:szCs w:val="18"/>
              </w:rPr>
              <w:t>cabinetem</w:t>
            </w:r>
            <w:proofErr w:type="spellEnd"/>
            <w:r w:rsidRPr="0005320F">
              <w:rPr>
                <w:rFonts w:ascii="Arial" w:hAnsi="Arial" w:cs="Arial"/>
                <w:sz w:val="18"/>
                <w:szCs w:val="18"/>
              </w:rPr>
              <w:t>) s kolečky</w:t>
            </w:r>
          </w:p>
        </w:tc>
        <w:tc>
          <w:tcPr>
            <w:tcW w:w="3297" w:type="dxa"/>
            <w:shd w:val="clear" w:color="auto" w:fill="FFFF00"/>
            <w:vAlign w:val="center"/>
          </w:tcPr>
          <w:p w14:paraId="1237F6F0" w14:textId="22B2AC3F" w:rsidR="00533A00" w:rsidRPr="003A4A4F" w:rsidRDefault="00B536D5" w:rsidP="00B96582">
            <w:pPr>
              <w:spacing w:after="160" w:line="259" w:lineRule="auto"/>
              <w:rPr>
                <w:rFonts w:ascii="Arial" w:hAnsi="Arial" w:cs="Arial"/>
                <w:sz w:val="18"/>
                <w:szCs w:val="18"/>
              </w:rPr>
            </w:pPr>
            <w:r>
              <w:rPr>
                <w:rFonts w:ascii="Arial" w:hAnsi="Arial" w:cs="Arial"/>
                <w:sz w:val="18"/>
                <w:szCs w:val="18"/>
              </w:rPr>
              <w:t>ANO</w:t>
            </w:r>
          </w:p>
        </w:tc>
      </w:tr>
    </w:tbl>
    <w:p w14:paraId="59A8C110" w14:textId="77777777" w:rsidR="00533A00" w:rsidRPr="003A4A4F" w:rsidRDefault="00533A00" w:rsidP="00533A00">
      <w:pPr>
        <w:rPr>
          <w:rFonts w:ascii="Arial" w:hAnsi="Arial" w:cs="Arial"/>
          <w:sz w:val="18"/>
          <w:szCs w:val="18"/>
        </w:rPr>
      </w:pPr>
    </w:p>
    <w:p w14:paraId="3A037920" w14:textId="77777777" w:rsidR="00533A00" w:rsidRDefault="00533A00" w:rsidP="00533A00">
      <w:pPr>
        <w:rPr>
          <w:rFonts w:ascii="Arial" w:hAnsi="Arial" w:cs="Arial"/>
          <w:sz w:val="18"/>
          <w:szCs w:val="18"/>
        </w:rPr>
      </w:pPr>
    </w:p>
    <w:p w14:paraId="324A9332" w14:textId="77777777" w:rsidR="00533A00" w:rsidRDefault="00533A00" w:rsidP="00533A00">
      <w:pPr>
        <w:rPr>
          <w:rFonts w:ascii="Calibri" w:hAnsi="Calibri" w:cs="Calibri"/>
          <w:sz w:val="22"/>
          <w:szCs w:val="22"/>
        </w:rPr>
      </w:pPr>
    </w:p>
    <w:p w14:paraId="71FDC572" w14:textId="420B3EEE" w:rsidR="00B85271" w:rsidRDefault="00B85271">
      <w:pPr>
        <w:rPr>
          <w:rFonts w:ascii="Calibri" w:hAnsi="Calibri" w:cs="Calibri"/>
          <w:sz w:val="22"/>
          <w:szCs w:val="22"/>
        </w:rPr>
      </w:pPr>
      <w:r>
        <w:rPr>
          <w:rFonts w:ascii="Calibri" w:hAnsi="Calibri" w:cs="Calibri"/>
          <w:sz w:val="22"/>
          <w:szCs w:val="22"/>
        </w:rPr>
        <w:br w:type="page"/>
      </w:r>
    </w:p>
    <w:p w14:paraId="447A1803" w14:textId="77777777" w:rsidR="00533A00" w:rsidRPr="003A4A4F" w:rsidRDefault="00533A00" w:rsidP="00533A00">
      <w:pPr>
        <w:rPr>
          <w:rFonts w:ascii="Calibri" w:hAnsi="Calibri" w:cs="Calibri"/>
          <w:sz w:val="22"/>
          <w:szCs w:val="22"/>
        </w:rPr>
      </w:pP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3686"/>
        <w:gridCol w:w="3199"/>
      </w:tblGrid>
      <w:tr w:rsidR="00533A00" w:rsidRPr="003A4A4F" w14:paraId="59490CA0" w14:textId="77777777" w:rsidTr="00B96582">
        <w:trPr>
          <w:trHeight w:val="1232"/>
          <w:jc w:val="center"/>
        </w:trPr>
        <w:tc>
          <w:tcPr>
            <w:tcW w:w="2263" w:type="dxa"/>
            <w:tcBorders>
              <w:right w:val="single" w:sz="4" w:space="0" w:color="auto"/>
            </w:tcBorders>
            <w:vAlign w:val="center"/>
          </w:tcPr>
          <w:p w14:paraId="2F8C8FEA" w14:textId="77777777" w:rsidR="00533A00" w:rsidRPr="003A4A4F" w:rsidRDefault="00533A00" w:rsidP="00B96582">
            <w:pPr>
              <w:spacing w:after="160" w:line="259" w:lineRule="auto"/>
              <w:jc w:val="center"/>
              <w:rPr>
                <w:rFonts w:ascii="Arial" w:hAnsi="Arial" w:cs="Arial"/>
                <w:b/>
                <w:sz w:val="18"/>
                <w:szCs w:val="18"/>
              </w:rPr>
            </w:pPr>
            <w:r w:rsidRPr="003A4A4F">
              <w:rPr>
                <w:rFonts w:ascii="Arial" w:hAnsi="Arial" w:cs="Arial"/>
                <w:b/>
                <w:sz w:val="18"/>
                <w:szCs w:val="18"/>
              </w:rPr>
              <w:t xml:space="preserve">Instalace zařízení </w:t>
            </w:r>
          </w:p>
        </w:tc>
        <w:tc>
          <w:tcPr>
            <w:tcW w:w="3686" w:type="dxa"/>
            <w:shd w:val="clear" w:color="auto" w:fill="auto"/>
            <w:vAlign w:val="center"/>
          </w:tcPr>
          <w:p w14:paraId="3E79D442" w14:textId="77777777" w:rsidR="00533A00" w:rsidRPr="003A4A4F" w:rsidRDefault="00533A00" w:rsidP="00B96582">
            <w:pPr>
              <w:tabs>
                <w:tab w:val="left" w:pos="1998"/>
              </w:tabs>
              <w:spacing w:after="160" w:line="259" w:lineRule="auto"/>
              <w:jc w:val="center"/>
              <w:rPr>
                <w:rFonts w:ascii="Arial" w:hAnsi="Arial" w:cs="Arial"/>
                <w:b/>
                <w:sz w:val="18"/>
                <w:szCs w:val="18"/>
              </w:rPr>
            </w:pPr>
            <w:r w:rsidRPr="003A4A4F">
              <w:rPr>
                <w:rFonts w:ascii="Arial" w:hAnsi="Arial" w:cs="Arial"/>
                <w:b/>
                <w:sz w:val="18"/>
                <w:szCs w:val="18"/>
              </w:rPr>
              <w:t>Požadavek</w:t>
            </w:r>
          </w:p>
        </w:tc>
        <w:tc>
          <w:tcPr>
            <w:tcW w:w="3199" w:type="dxa"/>
            <w:shd w:val="clear" w:color="auto" w:fill="auto"/>
            <w:vAlign w:val="center"/>
          </w:tcPr>
          <w:p w14:paraId="2392FEE3" w14:textId="1BC7FCFF" w:rsidR="00533A00" w:rsidRPr="00BF13A9" w:rsidRDefault="00533A00" w:rsidP="001A102B">
            <w:pPr>
              <w:rPr>
                <w:rFonts w:ascii="Arial" w:hAnsi="Arial" w:cs="Arial"/>
                <w:b/>
                <w:sz w:val="20"/>
                <w:szCs w:val="20"/>
              </w:rPr>
            </w:pPr>
            <w:r>
              <w:rPr>
                <w:rFonts w:ascii="Arial" w:hAnsi="Arial" w:cs="Arial"/>
                <w:b/>
                <w:sz w:val="20"/>
                <w:szCs w:val="20"/>
              </w:rPr>
              <w:t xml:space="preserve">Parametry dodávaného Tiskového zařízení </w:t>
            </w:r>
          </w:p>
        </w:tc>
      </w:tr>
      <w:tr w:rsidR="00B536D5" w:rsidRPr="003A4A4F" w14:paraId="56075AE3" w14:textId="77777777" w:rsidTr="00082167">
        <w:trPr>
          <w:jc w:val="center"/>
        </w:trPr>
        <w:tc>
          <w:tcPr>
            <w:tcW w:w="2263" w:type="dxa"/>
          </w:tcPr>
          <w:p w14:paraId="3221B0D2" w14:textId="77777777" w:rsidR="00B536D5" w:rsidRDefault="00B536D5" w:rsidP="00B536D5">
            <w:pPr>
              <w:spacing w:after="160" w:line="259" w:lineRule="auto"/>
              <w:jc w:val="center"/>
              <w:rPr>
                <w:rFonts w:ascii="Arial" w:hAnsi="Arial" w:cs="Arial"/>
                <w:b/>
                <w:sz w:val="18"/>
                <w:szCs w:val="18"/>
              </w:rPr>
            </w:pPr>
          </w:p>
          <w:p w14:paraId="62763EDF" w14:textId="23ED9722" w:rsidR="00B536D5" w:rsidRPr="003A4A4F" w:rsidRDefault="00B536D5" w:rsidP="00B536D5">
            <w:pPr>
              <w:spacing w:after="160" w:line="259" w:lineRule="auto"/>
              <w:jc w:val="center"/>
              <w:rPr>
                <w:rFonts w:ascii="Arial" w:hAnsi="Arial" w:cs="Arial"/>
                <w:sz w:val="18"/>
                <w:szCs w:val="18"/>
              </w:rPr>
            </w:pPr>
            <w:r>
              <w:rPr>
                <w:rFonts w:ascii="Arial" w:hAnsi="Arial" w:cs="Arial"/>
                <w:b/>
                <w:sz w:val="18"/>
                <w:szCs w:val="18"/>
              </w:rPr>
              <w:t xml:space="preserve">Barevné multifunkční </w:t>
            </w:r>
            <w:r w:rsidRPr="00082167">
              <w:rPr>
                <w:rFonts w:ascii="Arial" w:hAnsi="Arial" w:cs="Arial"/>
                <w:b/>
                <w:sz w:val="18"/>
                <w:szCs w:val="18"/>
              </w:rPr>
              <w:t xml:space="preserve">zařízení A3 pro </w:t>
            </w:r>
            <w:r>
              <w:rPr>
                <w:rFonts w:ascii="Arial" w:hAnsi="Arial" w:cs="Arial"/>
                <w:b/>
                <w:sz w:val="18"/>
                <w:szCs w:val="18"/>
              </w:rPr>
              <w:t>střední skupinu uživatelů (MFSB A3</w:t>
            </w:r>
            <w:r w:rsidRPr="00082167">
              <w:rPr>
                <w:rFonts w:ascii="Arial" w:hAnsi="Arial" w:cs="Arial"/>
                <w:b/>
                <w:sz w:val="18"/>
                <w:szCs w:val="18"/>
              </w:rPr>
              <w:t>)</w:t>
            </w:r>
          </w:p>
        </w:tc>
        <w:tc>
          <w:tcPr>
            <w:tcW w:w="3686" w:type="dxa"/>
            <w:tcBorders>
              <w:top w:val="single" w:sz="4" w:space="0" w:color="auto"/>
            </w:tcBorders>
            <w:shd w:val="clear" w:color="auto" w:fill="FFFFFF" w:themeFill="background1"/>
            <w:vAlign w:val="center"/>
          </w:tcPr>
          <w:p w14:paraId="6D56EEAA" w14:textId="77777777" w:rsidR="00B536D5" w:rsidRPr="003A4A4F" w:rsidRDefault="00B536D5" w:rsidP="00B536D5">
            <w:pPr>
              <w:ind w:left="43"/>
              <w:rPr>
                <w:rFonts w:ascii="Arial" w:hAnsi="Arial" w:cs="Arial"/>
                <w:sz w:val="18"/>
                <w:szCs w:val="18"/>
              </w:rPr>
            </w:pPr>
            <w:r w:rsidRPr="003A4A4F">
              <w:rPr>
                <w:rFonts w:ascii="Arial" w:hAnsi="Arial" w:cs="Arial"/>
                <w:sz w:val="18"/>
                <w:szCs w:val="18"/>
              </w:rPr>
              <w:t>Součástí dodávky tiskáren je i instalace tiskárny v místě dodání. V rámci instalace tiskárny je dodavatel povinen v místě instalace:</w:t>
            </w:r>
          </w:p>
          <w:p w14:paraId="3B0EE10D" w14:textId="77777777" w:rsidR="00B536D5" w:rsidRPr="003A4A4F" w:rsidRDefault="00B536D5" w:rsidP="00B536D5">
            <w:pPr>
              <w:ind w:left="43"/>
              <w:rPr>
                <w:rFonts w:ascii="Arial" w:hAnsi="Arial" w:cs="Arial"/>
                <w:sz w:val="18"/>
                <w:szCs w:val="18"/>
              </w:rPr>
            </w:pPr>
            <w:r w:rsidRPr="003A4A4F">
              <w:rPr>
                <w:rFonts w:ascii="Arial" w:hAnsi="Arial" w:cs="Arial"/>
                <w:sz w:val="18"/>
                <w:szCs w:val="18"/>
              </w:rPr>
              <w:t>tiskárnu zkompletovat, pokud tato nebude do místa instalace dodána zkompletována;</w:t>
            </w:r>
          </w:p>
          <w:p w14:paraId="44DC7BC6" w14:textId="77777777" w:rsidR="00B536D5" w:rsidRPr="003A4A4F" w:rsidRDefault="00B536D5" w:rsidP="00B536D5">
            <w:pPr>
              <w:ind w:left="43"/>
              <w:rPr>
                <w:rFonts w:ascii="Arial" w:hAnsi="Arial" w:cs="Arial"/>
                <w:sz w:val="18"/>
                <w:szCs w:val="18"/>
              </w:rPr>
            </w:pPr>
            <w:r w:rsidRPr="003A4A4F">
              <w:rPr>
                <w:rFonts w:ascii="Arial" w:hAnsi="Arial" w:cs="Arial"/>
                <w:sz w:val="18"/>
                <w:szCs w:val="18"/>
              </w:rPr>
              <w:t xml:space="preserve">ve spolupráci s pracovníky </w:t>
            </w:r>
            <w:r>
              <w:rPr>
                <w:rFonts w:ascii="Arial" w:hAnsi="Arial" w:cs="Arial"/>
                <w:sz w:val="18"/>
                <w:szCs w:val="18"/>
              </w:rPr>
              <w:t>Objednatele</w:t>
            </w:r>
            <w:r w:rsidRPr="003A4A4F">
              <w:rPr>
                <w:rFonts w:ascii="Arial" w:hAnsi="Arial" w:cs="Arial"/>
                <w:sz w:val="18"/>
                <w:szCs w:val="18"/>
              </w:rPr>
              <w:t xml:space="preserve">/Organizační složky zapojit tiskárnu do počítačové sítě </w:t>
            </w:r>
            <w:r>
              <w:rPr>
                <w:rFonts w:ascii="Arial" w:hAnsi="Arial" w:cs="Arial"/>
                <w:sz w:val="18"/>
                <w:szCs w:val="18"/>
              </w:rPr>
              <w:t>Objednatele</w:t>
            </w:r>
            <w:r w:rsidRPr="003A4A4F">
              <w:rPr>
                <w:rFonts w:ascii="Arial" w:hAnsi="Arial" w:cs="Arial"/>
                <w:sz w:val="18"/>
                <w:szCs w:val="18"/>
              </w:rPr>
              <w:t>/Organizační složky;</w:t>
            </w:r>
          </w:p>
          <w:p w14:paraId="598542C7" w14:textId="77777777" w:rsidR="00B536D5" w:rsidRPr="003A4A4F" w:rsidRDefault="00B536D5" w:rsidP="00B536D5">
            <w:pPr>
              <w:ind w:left="43"/>
              <w:rPr>
                <w:rFonts w:ascii="Arial" w:hAnsi="Arial" w:cs="Arial"/>
                <w:sz w:val="18"/>
                <w:szCs w:val="18"/>
              </w:rPr>
            </w:pPr>
            <w:r w:rsidRPr="003A4A4F">
              <w:rPr>
                <w:rFonts w:ascii="Arial" w:hAnsi="Arial" w:cs="Arial"/>
                <w:sz w:val="18"/>
                <w:szCs w:val="18"/>
              </w:rPr>
              <w:t xml:space="preserve">nastavit tiskárnu dle požadavků </w:t>
            </w:r>
            <w:r>
              <w:rPr>
                <w:rFonts w:ascii="Arial" w:hAnsi="Arial" w:cs="Arial"/>
                <w:sz w:val="18"/>
                <w:szCs w:val="18"/>
              </w:rPr>
              <w:t>Objednatele</w:t>
            </w:r>
            <w:r w:rsidRPr="003A4A4F">
              <w:rPr>
                <w:rFonts w:ascii="Arial" w:hAnsi="Arial" w:cs="Arial"/>
                <w:sz w:val="18"/>
                <w:szCs w:val="18"/>
              </w:rPr>
              <w:t>/Organizační složky;</w:t>
            </w:r>
          </w:p>
          <w:p w14:paraId="685FC30D" w14:textId="77777777" w:rsidR="00B536D5" w:rsidRPr="003A4A4F" w:rsidRDefault="00B536D5" w:rsidP="00B536D5">
            <w:pPr>
              <w:ind w:left="43"/>
              <w:rPr>
                <w:rFonts w:ascii="Arial" w:hAnsi="Arial" w:cs="Arial"/>
                <w:sz w:val="18"/>
                <w:szCs w:val="18"/>
              </w:rPr>
            </w:pPr>
            <w:r w:rsidRPr="003A4A4F">
              <w:rPr>
                <w:rFonts w:ascii="Arial" w:hAnsi="Arial" w:cs="Arial"/>
                <w:sz w:val="18"/>
                <w:szCs w:val="18"/>
              </w:rPr>
              <w:t xml:space="preserve">nastavit a otestovat komunikaci tiskárny s Dodavatelem a určenými pracovníky </w:t>
            </w:r>
            <w:r>
              <w:rPr>
                <w:rFonts w:ascii="Arial" w:hAnsi="Arial" w:cs="Arial"/>
                <w:sz w:val="18"/>
                <w:szCs w:val="18"/>
              </w:rPr>
              <w:t>Objednatele</w:t>
            </w:r>
            <w:r w:rsidRPr="003A4A4F">
              <w:rPr>
                <w:rFonts w:ascii="Arial" w:hAnsi="Arial" w:cs="Arial"/>
                <w:sz w:val="18"/>
                <w:szCs w:val="18"/>
              </w:rPr>
              <w:t>/Organizační složky (nastavení e-mailových adres, webového rozhraní pro správu tiskárny apod.);</w:t>
            </w:r>
          </w:p>
          <w:p w14:paraId="4A1EC15D" w14:textId="174692E2" w:rsidR="00B536D5" w:rsidRPr="003A4A4F" w:rsidRDefault="00B536D5" w:rsidP="00B536D5">
            <w:pPr>
              <w:ind w:left="43"/>
              <w:rPr>
                <w:rFonts w:ascii="Arial" w:hAnsi="Arial" w:cs="Arial"/>
                <w:sz w:val="18"/>
                <w:szCs w:val="18"/>
              </w:rPr>
            </w:pPr>
          </w:p>
        </w:tc>
        <w:tc>
          <w:tcPr>
            <w:tcW w:w="3199" w:type="dxa"/>
            <w:tcBorders>
              <w:top w:val="single" w:sz="4" w:space="0" w:color="auto"/>
            </w:tcBorders>
            <w:shd w:val="clear" w:color="auto" w:fill="FFFF00"/>
            <w:vAlign w:val="center"/>
          </w:tcPr>
          <w:p w14:paraId="282F731A" w14:textId="77777777" w:rsidR="00B536D5" w:rsidRPr="003A4A4F" w:rsidRDefault="00B536D5" w:rsidP="00B536D5">
            <w:pPr>
              <w:ind w:left="43"/>
              <w:rPr>
                <w:rFonts w:ascii="Arial" w:hAnsi="Arial" w:cs="Arial"/>
                <w:sz w:val="18"/>
                <w:szCs w:val="18"/>
              </w:rPr>
            </w:pPr>
            <w:r w:rsidRPr="00082167">
              <w:rPr>
                <w:rFonts w:ascii="Arial" w:hAnsi="Arial" w:cs="Arial"/>
                <w:b/>
                <w:sz w:val="18"/>
                <w:szCs w:val="18"/>
              </w:rPr>
              <w:t>Součástí dodávky tiskáren je i instalace tiskárny v místě dodání.</w:t>
            </w:r>
            <w:r w:rsidRPr="003A4A4F">
              <w:rPr>
                <w:rFonts w:ascii="Arial" w:hAnsi="Arial" w:cs="Arial"/>
                <w:sz w:val="18"/>
                <w:szCs w:val="18"/>
              </w:rPr>
              <w:t xml:space="preserve"> V rámci instalace tiskárny </w:t>
            </w:r>
            <w:r>
              <w:rPr>
                <w:rFonts w:ascii="Arial" w:hAnsi="Arial" w:cs="Arial"/>
                <w:sz w:val="18"/>
                <w:szCs w:val="18"/>
              </w:rPr>
              <w:t>bude provedeno</w:t>
            </w:r>
            <w:r w:rsidRPr="003A4A4F">
              <w:rPr>
                <w:rFonts w:ascii="Arial" w:hAnsi="Arial" w:cs="Arial"/>
                <w:sz w:val="18"/>
                <w:szCs w:val="18"/>
              </w:rPr>
              <w:t>:</w:t>
            </w:r>
          </w:p>
          <w:p w14:paraId="3F5F80AA" w14:textId="77777777" w:rsidR="00B536D5" w:rsidRPr="00082167" w:rsidRDefault="00B536D5" w:rsidP="00B536D5">
            <w:pPr>
              <w:pStyle w:val="Odstavecseseznamem"/>
              <w:numPr>
                <w:ilvl w:val="0"/>
                <w:numId w:val="44"/>
              </w:numPr>
              <w:rPr>
                <w:rFonts w:ascii="Arial" w:hAnsi="Arial" w:cs="Arial"/>
                <w:sz w:val="18"/>
                <w:szCs w:val="18"/>
              </w:rPr>
            </w:pPr>
            <w:r>
              <w:rPr>
                <w:rFonts w:ascii="Arial" w:hAnsi="Arial" w:cs="Arial"/>
                <w:sz w:val="18"/>
                <w:szCs w:val="18"/>
              </w:rPr>
              <w:t>zkompletování tiskárny</w:t>
            </w:r>
            <w:r w:rsidRPr="00082167">
              <w:rPr>
                <w:rFonts w:ascii="Arial" w:hAnsi="Arial" w:cs="Arial"/>
                <w:sz w:val="18"/>
                <w:szCs w:val="18"/>
              </w:rPr>
              <w:t>;</w:t>
            </w:r>
          </w:p>
          <w:p w14:paraId="4DD7D9E4" w14:textId="00F6E239" w:rsidR="00B536D5" w:rsidRPr="00082167" w:rsidRDefault="00B536D5" w:rsidP="00B536D5">
            <w:pPr>
              <w:pStyle w:val="Odstavecseseznamem"/>
              <w:numPr>
                <w:ilvl w:val="0"/>
                <w:numId w:val="44"/>
              </w:numPr>
              <w:rPr>
                <w:rFonts w:ascii="Arial" w:hAnsi="Arial" w:cs="Arial"/>
                <w:sz w:val="18"/>
                <w:szCs w:val="18"/>
              </w:rPr>
            </w:pPr>
            <w:r w:rsidRPr="00082167">
              <w:rPr>
                <w:rFonts w:ascii="Arial" w:hAnsi="Arial" w:cs="Arial"/>
                <w:sz w:val="18"/>
                <w:szCs w:val="18"/>
              </w:rPr>
              <w:t>ve spolupráci</w:t>
            </w:r>
            <w:r w:rsidR="003941AC">
              <w:rPr>
                <w:rFonts w:ascii="Arial" w:hAnsi="Arial" w:cs="Arial"/>
                <w:sz w:val="18"/>
                <w:szCs w:val="18"/>
              </w:rPr>
              <w:t xml:space="preserve"> s pracovníky Objednatele zapoj</w:t>
            </w:r>
            <w:r>
              <w:rPr>
                <w:rFonts w:ascii="Arial" w:hAnsi="Arial" w:cs="Arial"/>
                <w:sz w:val="18"/>
                <w:szCs w:val="18"/>
              </w:rPr>
              <w:t xml:space="preserve">ení </w:t>
            </w:r>
            <w:r w:rsidRPr="00082167">
              <w:rPr>
                <w:rFonts w:ascii="Arial" w:hAnsi="Arial" w:cs="Arial"/>
                <w:sz w:val="18"/>
                <w:szCs w:val="18"/>
              </w:rPr>
              <w:t>tiskárn</w:t>
            </w:r>
            <w:r>
              <w:rPr>
                <w:rFonts w:ascii="Arial" w:hAnsi="Arial" w:cs="Arial"/>
                <w:sz w:val="18"/>
                <w:szCs w:val="18"/>
              </w:rPr>
              <w:t>y</w:t>
            </w:r>
            <w:r w:rsidRPr="00082167">
              <w:rPr>
                <w:rFonts w:ascii="Arial" w:hAnsi="Arial" w:cs="Arial"/>
                <w:sz w:val="18"/>
                <w:szCs w:val="18"/>
              </w:rPr>
              <w:t xml:space="preserve"> do počítačové sítě Objednatele;</w:t>
            </w:r>
          </w:p>
          <w:p w14:paraId="6CCEDB63" w14:textId="77777777" w:rsidR="00B536D5" w:rsidRPr="003A4A4F" w:rsidRDefault="00B536D5" w:rsidP="00B536D5">
            <w:pPr>
              <w:pStyle w:val="Odstavecseseznamem"/>
              <w:numPr>
                <w:ilvl w:val="0"/>
                <w:numId w:val="44"/>
              </w:numPr>
              <w:rPr>
                <w:rFonts w:ascii="Arial" w:hAnsi="Arial" w:cs="Arial"/>
                <w:sz w:val="18"/>
                <w:szCs w:val="18"/>
              </w:rPr>
            </w:pPr>
            <w:r w:rsidRPr="003A4A4F">
              <w:rPr>
                <w:rFonts w:ascii="Arial" w:hAnsi="Arial" w:cs="Arial"/>
                <w:sz w:val="18"/>
                <w:szCs w:val="18"/>
              </w:rPr>
              <w:t>nastav</w:t>
            </w:r>
            <w:r>
              <w:rPr>
                <w:rFonts w:ascii="Arial" w:hAnsi="Arial" w:cs="Arial"/>
                <w:sz w:val="18"/>
                <w:szCs w:val="18"/>
              </w:rPr>
              <w:t>ení</w:t>
            </w:r>
            <w:r w:rsidRPr="003A4A4F">
              <w:rPr>
                <w:rFonts w:ascii="Arial" w:hAnsi="Arial" w:cs="Arial"/>
                <w:sz w:val="18"/>
                <w:szCs w:val="18"/>
              </w:rPr>
              <w:t xml:space="preserve"> tiskárn</w:t>
            </w:r>
            <w:r>
              <w:rPr>
                <w:rFonts w:ascii="Arial" w:hAnsi="Arial" w:cs="Arial"/>
                <w:sz w:val="18"/>
                <w:szCs w:val="18"/>
              </w:rPr>
              <w:t>y</w:t>
            </w:r>
            <w:r w:rsidRPr="003A4A4F">
              <w:rPr>
                <w:rFonts w:ascii="Arial" w:hAnsi="Arial" w:cs="Arial"/>
                <w:sz w:val="18"/>
                <w:szCs w:val="18"/>
              </w:rPr>
              <w:t xml:space="preserve"> dle požadavků </w:t>
            </w:r>
            <w:r>
              <w:rPr>
                <w:rFonts w:ascii="Arial" w:hAnsi="Arial" w:cs="Arial"/>
                <w:sz w:val="18"/>
                <w:szCs w:val="18"/>
              </w:rPr>
              <w:t>Objednatele</w:t>
            </w:r>
            <w:r w:rsidRPr="003A4A4F">
              <w:rPr>
                <w:rFonts w:ascii="Arial" w:hAnsi="Arial" w:cs="Arial"/>
                <w:sz w:val="18"/>
                <w:szCs w:val="18"/>
              </w:rPr>
              <w:t>;</w:t>
            </w:r>
          </w:p>
          <w:p w14:paraId="56C363D1" w14:textId="77777777" w:rsidR="00B536D5" w:rsidRPr="003A4A4F" w:rsidRDefault="00B536D5" w:rsidP="00B536D5">
            <w:pPr>
              <w:pStyle w:val="Odstavecseseznamem"/>
              <w:numPr>
                <w:ilvl w:val="0"/>
                <w:numId w:val="44"/>
              </w:numPr>
              <w:rPr>
                <w:rFonts w:ascii="Arial" w:hAnsi="Arial" w:cs="Arial"/>
                <w:sz w:val="18"/>
                <w:szCs w:val="18"/>
              </w:rPr>
            </w:pPr>
            <w:r w:rsidRPr="003A4A4F">
              <w:rPr>
                <w:rFonts w:ascii="Arial" w:hAnsi="Arial" w:cs="Arial"/>
                <w:sz w:val="18"/>
                <w:szCs w:val="18"/>
              </w:rPr>
              <w:t>nastav</w:t>
            </w:r>
            <w:r>
              <w:rPr>
                <w:rFonts w:ascii="Arial" w:hAnsi="Arial" w:cs="Arial"/>
                <w:sz w:val="18"/>
                <w:szCs w:val="18"/>
              </w:rPr>
              <w:t>ení</w:t>
            </w:r>
            <w:r w:rsidRPr="003A4A4F">
              <w:rPr>
                <w:rFonts w:ascii="Arial" w:hAnsi="Arial" w:cs="Arial"/>
                <w:sz w:val="18"/>
                <w:szCs w:val="18"/>
              </w:rPr>
              <w:t xml:space="preserve"> a otestov</w:t>
            </w:r>
            <w:r>
              <w:rPr>
                <w:rFonts w:ascii="Arial" w:hAnsi="Arial" w:cs="Arial"/>
                <w:sz w:val="18"/>
                <w:szCs w:val="18"/>
              </w:rPr>
              <w:t>ání</w:t>
            </w:r>
            <w:r w:rsidRPr="003A4A4F">
              <w:rPr>
                <w:rFonts w:ascii="Arial" w:hAnsi="Arial" w:cs="Arial"/>
                <w:sz w:val="18"/>
                <w:szCs w:val="18"/>
              </w:rPr>
              <w:t xml:space="preserve"> komunikac</w:t>
            </w:r>
            <w:r>
              <w:rPr>
                <w:rFonts w:ascii="Arial" w:hAnsi="Arial" w:cs="Arial"/>
                <w:sz w:val="18"/>
                <w:szCs w:val="18"/>
              </w:rPr>
              <w:t>e</w:t>
            </w:r>
            <w:r w:rsidRPr="003A4A4F">
              <w:rPr>
                <w:rFonts w:ascii="Arial" w:hAnsi="Arial" w:cs="Arial"/>
                <w:sz w:val="18"/>
                <w:szCs w:val="18"/>
              </w:rPr>
              <w:t xml:space="preserve"> tiskárny s Dodavatelem a určenými pracovníky </w:t>
            </w:r>
            <w:r>
              <w:rPr>
                <w:rFonts w:ascii="Arial" w:hAnsi="Arial" w:cs="Arial"/>
                <w:sz w:val="18"/>
                <w:szCs w:val="18"/>
              </w:rPr>
              <w:t>Objednatele</w:t>
            </w:r>
            <w:r w:rsidRPr="003A4A4F">
              <w:rPr>
                <w:rFonts w:ascii="Arial" w:hAnsi="Arial" w:cs="Arial"/>
                <w:sz w:val="18"/>
                <w:szCs w:val="18"/>
              </w:rPr>
              <w:t xml:space="preserve"> (nastavení e-mailových adres, webového rozhraní pro správu tiskárny apod.);</w:t>
            </w:r>
          </w:p>
          <w:p w14:paraId="18ECF889" w14:textId="77777777" w:rsidR="00B536D5" w:rsidRPr="003A4A4F" w:rsidRDefault="00B536D5" w:rsidP="00B536D5">
            <w:pPr>
              <w:rPr>
                <w:rFonts w:ascii="Arial" w:hAnsi="Arial" w:cs="Arial"/>
                <w:sz w:val="18"/>
                <w:szCs w:val="18"/>
              </w:rPr>
            </w:pPr>
          </w:p>
        </w:tc>
      </w:tr>
    </w:tbl>
    <w:p w14:paraId="16E59DEA" w14:textId="77777777" w:rsidR="0085301A" w:rsidRPr="003A4A4F" w:rsidRDefault="0085301A" w:rsidP="0085301A">
      <w:pPr>
        <w:rPr>
          <w:rFonts w:ascii="Arial" w:hAnsi="Arial" w:cs="Arial"/>
          <w:sz w:val="18"/>
          <w:szCs w:val="18"/>
        </w:rPr>
      </w:pPr>
    </w:p>
    <w:p w14:paraId="16E59DEB" w14:textId="77777777" w:rsidR="0085301A" w:rsidRPr="003A4A4F" w:rsidRDefault="0085301A" w:rsidP="0085301A">
      <w:pPr>
        <w:rPr>
          <w:rFonts w:ascii="Arial" w:hAnsi="Arial" w:cs="Arial"/>
          <w:sz w:val="18"/>
          <w:szCs w:val="18"/>
        </w:rPr>
      </w:pPr>
    </w:p>
    <w:p w14:paraId="16E59DEC" w14:textId="77777777" w:rsidR="0085301A" w:rsidRDefault="0085301A" w:rsidP="0085301A">
      <w:pPr>
        <w:pStyle w:val="Nadpis3"/>
        <w:tabs>
          <w:tab w:val="left" w:pos="-142"/>
          <w:tab w:val="left" w:pos="284"/>
          <w:tab w:val="left" w:pos="426"/>
        </w:tabs>
        <w:ind w:left="426"/>
        <w:rPr>
          <w:rFonts w:ascii="Arial" w:hAnsi="Arial" w:cs="Arial"/>
          <w:sz w:val="18"/>
          <w:szCs w:val="18"/>
          <w:u w:val="single"/>
        </w:rPr>
      </w:pPr>
    </w:p>
    <w:p w14:paraId="16E59DED" w14:textId="078A3D98" w:rsidR="0085301A" w:rsidRPr="003A4A4F" w:rsidRDefault="0085301A" w:rsidP="003F79ED">
      <w:pPr>
        <w:pStyle w:val="Nadpis2"/>
        <w:keepNext w:val="0"/>
        <w:numPr>
          <w:ilvl w:val="1"/>
          <w:numId w:val="27"/>
        </w:numPr>
        <w:spacing w:before="120" w:after="120" w:line="288" w:lineRule="auto"/>
        <w:ind w:left="567" w:hanging="567"/>
        <w:jc w:val="left"/>
        <w:rPr>
          <w:rFonts w:ascii="Arial" w:hAnsi="Arial" w:cs="Arial"/>
          <w:sz w:val="18"/>
          <w:szCs w:val="18"/>
          <w:u w:val="single"/>
        </w:rPr>
      </w:pPr>
      <w:r w:rsidRPr="003A4A4F">
        <w:rPr>
          <w:rFonts w:ascii="Arial" w:hAnsi="Arial" w:cs="Arial"/>
          <w:sz w:val="18"/>
          <w:szCs w:val="18"/>
          <w:u w:val="single"/>
        </w:rPr>
        <w:br w:type="page"/>
      </w:r>
      <w:r w:rsidRPr="002E4AA3">
        <w:rPr>
          <w:rFonts w:ascii="Arial" w:hAnsi="Arial" w:cs="Arial"/>
          <w:sz w:val="24"/>
          <w:szCs w:val="24"/>
        </w:rPr>
        <w:lastRenderedPageBreak/>
        <w:t xml:space="preserve">Konfigurace – barevná tiskárna </w:t>
      </w:r>
      <w:r w:rsidR="00DE797F" w:rsidRPr="002E4AA3">
        <w:rPr>
          <w:rFonts w:ascii="Arial" w:hAnsi="Arial" w:cs="Arial"/>
          <w:sz w:val="24"/>
          <w:szCs w:val="24"/>
        </w:rPr>
        <w:t>A</w:t>
      </w:r>
      <w:r w:rsidR="00DE797F">
        <w:rPr>
          <w:rFonts w:ascii="Arial" w:hAnsi="Arial" w:cs="Arial"/>
          <w:sz w:val="24"/>
          <w:szCs w:val="24"/>
        </w:rPr>
        <w:t>4</w:t>
      </w:r>
      <w:r w:rsidR="00DE797F" w:rsidRPr="002E4AA3">
        <w:rPr>
          <w:rFonts w:ascii="Arial" w:hAnsi="Arial" w:cs="Arial"/>
          <w:sz w:val="24"/>
          <w:szCs w:val="24"/>
        </w:rPr>
        <w:t xml:space="preserve"> </w:t>
      </w:r>
      <w:r w:rsidRPr="002E4AA3">
        <w:rPr>
          <w:rFonts w:ascii="Arial" w:hAnsi="Arial" w:cs="Arial"/>
          <w:sz w:val="24"/>
          <w:szCs w:val="24"/>
        </w:rPr>
        <w:t>(</w:t>
      </w:r>
      <w:r w:rsidR="00B84C57" w:rsidRPr="002E4AA3">
        <w:rPr>
          <w:rFonts w:ascii="Arial" w:hAnsi="Arial" w:cs="Arial"/>
          <w:sz w:val="24"/>
          <w:szCs w:val="24"/>
        </w:rPr>
        <w:t>T</w:t>
      </w:r>
      <w:r w:rsidR="00B84C57">
        <w:rPr>
          <w:rFonts w:ascii="Arial" w:hAnsi="Arial" w:cs="Arial"/>
          <w:sz w:val="24"/>
          <w:szCs w:val="24"/>
        </w:rPr>
        <w:t>B</w:t>
      </w:r>
      <w:r w:rsidR="00B84C57" w:rsidRPr="002E4AA3">
        <w:rPr>
          <w:rFonts w:ascii="Arial" w:hAnsi="Arial" w:cs="Arial"/>
          <w:sz w:val="24"/>
          <w:szCs w:val="24"/>
        </w:rPr>
        <w:t xml:space="preserve"> </w:t>
      </w:r>
      <w:r w:rsidR="00DE797F" w:rsidRPr="002E4AA3">
        <w:rPr>
          <w:rFonts w:ascii="Arial" w:hAnsi="Arial" w:cs="Arial"/>
          <w:sz w:val="24"/>
          <w:szCs w:val="24"/>
        </w:rPr>
        <w:t>A</w:t>
      </w:r>
      <w:r w:rsidR="00DE797F">
        <w:rPr>
          <w:rFonts w:ascii="Arial" w:hAnsi="Arial" w:cs="Arial"/>
          <w:sz w:val="24"/>
          <w:szCs w:val="24"/>
        </w:rPr>
        <w:t>4</w:t>
      </w:r>
      <w:r w:rsidRPr="002E4AA3">
        <w:rPr>
          <w:rFonts w:ascii="Arial" w:hAnsi="Arial" w:cs="Arial"/>
          <w:sz w:val="24"/>
          <w:szCs w:val="24"/>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3259"/>
        <w:gridCol w:w="3045"/>
      </w:tblGrid>
      <w:tr w:rsidR="0085301A" w:rsidRPr="003A4A4F" w14:paraId="16E59DF3" w14:textId="77777777" w:rsidTr="001A102B">
        <w:trPr>
          <w:jc w:val="center"/>
        </w:trPr>
        <w:tc>
          <w:tcPr>
            <w:tcW w:w="2622" w:type="dxa"/>
            <w:tcBorders>
              <w:top w:val="single" w:sz="4" w:space="0" w:color="auto"/>
              <w:left w:val="single" w:sz="4" w:space="0" w:color="auto"/>
              <w:bottom w:val="single" w:sz="4" w:space="0" w:color="auto"/>
              <w:right w:val="single" w:sz="4" w:space="0" w:color="auto"/>
            </w:tcBorders>
            <w:shd w:val="pct15" w:color="auto" w:fill="auto"/>
            <w:vAlign w:val="center"/>
          </w:tcPr>
          <w:p w14:paraId="16E59DEE" w14:textId="77777777" w:rsidR="0085301A" w:rsidRPr="003A4A4F" w:rsidRDefault="0085301A" w:rsidP="001A102B">
            <w:pPr>
              <w:jc w:val="center"/>
              <w:rPr>
                <w:rFonts w:ascii="Arial" w:hAnsi="Arial" w:cs="Arial"/>
                <w:b/>
                <w:sz w:val="18"/>
                <w:szCs w:val="18"/>
              </w:rPr>
            </w:pPr>
            <w:r w:rsidRPr="003A4A4F">
              <w:rPr>
                <w:rFonts w:ascii="Arial" w:hAnsi="Arial" w:cs="Arial"/>
                <w:b/>
                <w:sz w:val="18"/>
                <w:szCs w:val="18"/>
              </w:rPr>
              <w:t>Parametr</w:t>
            </w:r>
          </w:p>
        </w:tc>
        <w:tc>
          <w:tcPr>
            <w:tcW w:w="3259" w:type="dxa"/>
            <w:tcBorders>
              <w:top w:val="single" w:sz="4" w:space="0" w:color="auto"/>
              <w:left w:val="single" w:sz="4" w:space="0" w:color="auto"/>
              <w:bottom w:val="single" w:sz="4" w:space="0" w:color="auto"/>
              <w:right w:val="single" w:sz="4" w:space="0" w:color="auto"/>
            </w:tcBorders>
            <w:shd w:val="pct15" w:color="auto" w:fill="auto"/>
            <w:vAlign w:val="center"/>
          </w:tcPr>
          <w:p w14:paraId="16E59DEF" w14:textId="77777777" w:rsidR="0085301A" w:rsidRPr="001A102B" w:rsidRDefault="0085301A" w:rsidP="001A102B">
            <w:pPr>
              <w:ind w:right="-39"/>
              <w:jc w:val="center"/>
              <w:rPr>
                <w:rFonts w:ascii="Arial" w:hAnsi="Arial" w:cs="Arial"/>
                <w:b/>
                <w:sz w:val="18"/>
                <w:szCs w:val="18"/>
              </w:rPr>
            </w:pPr>
            <w:r w:rsidRPr="001A102B">
              <w:rPr>
                <w:rFonts w:ascii="Arial" w:hAnsi="Arial" w:cs="Arial"/>
                <w:b/>
                <w:sz w:val="20"/>
                <w:szCs w:val="20"/>
              </w:rPr>
              <w:t>Objednatelem přesně stanovené parametry, není-li výslovně uvedeno, že se jedná o parametry minimální nebo maximální</w:t>
            </w:r>
          </w:p>
        </w:tc>
        <w:tc>
          <w:tcPr>
            <w:tcW w:w="3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58BC1" w14:textId="7D52DC97" w:rsidR="0085301A" w:rsidRDefault="0085301A" w:rsidP="001A102B">
            <w:pPr>
              <w:jc w:val="center"/>
              <w:rPr>
                <w:rFonts w:ascii="Arial" w:hAnsi="Arial" w:cs="Arial"/>
                <w:b/>
                <w:sz w:val="20"/>
                <w:szCs w:val="20"/>
              </w:rPr>
            </w:pPr>
            <w:r>
              <w:rPr>
                <w:rFonts w:ascii="Arial" w:hAnsi="Arial" w:cs="Arial"/>
                <w:b/>
                <w:sz w:val="20"/>
                <w:szCs w:val="20"/>
              </w:rPr>
              <w:t xml:space="preserve">Parametry dodávaného </w:t>
            </w:r>
            <w:r w:rsidR="00070108">
              <w:rPr>
                <w:rFonts w:ascii="Arial" w:hAnsi="Arial" w:cs="Arial"/>
                <w:b/>
                <w:sz w:val="20"/>
                <w:szCs w:val="20"/>
              </w:rPr>
              <w:t xml:space="preserve">Tiskového </w:t>
            </w:r>
            <w:r>
              <w:rPr>
                <w:rFonts w:ascii="Arial" w:hAnsi="Arial" w:cs="Arial"/>
                <w:b/>
                <w:sz w:val="20"/>
                <w:szCs w:val="20"/>
              </w:rPr>
              <w:t>zařízení</w:t>
            </w:r>
          </w:p>
          <w:p w14:paraId="55EF463A" w14:textId="77777777" w:rsidR="001A102B" w:rsidRDefault="001A102B" w:rsidP="001A102B">
            <w:pPr>
              <w:jc w:val="center"/>
              <w:rPr>
                <w:rFonts w:ascii="Arial" w:hAnsi="Arial" w:cs="Arial"/>
                <w:b/>
                <w:sz w:val="20"/>
                <w:szCs w:val="20"/>
              </w:rPr>
            </w:pPr>
          </w:p>
          <w:p w14:paraId="5765F41D" w14:textId="77777777" w:rsidR="001A102B" w:rsidRDefault="001A102B" w:rsidP="001A102B">
            <w:pPr>
              <w:jc w:val="center"/>
              <w:rPr>
                <w:rFonts w:ascii="Arial" w:hAnsi="Arial" w:cs="Arial"/>
                <w:b/>
                <w:sz w:val="20"/>
                <w:szCs w:val="20"/>
              </w:rPr>
            </w:pPr>
          </w:p>
          <w:p w14:paraId="16E59DF2" w14:textId="2407DC92" w:rsidR="001A102B" w:rsidRPr="001A102B" w:rsidRDefault="001A102B" w:rsidP="001A102B">
            <w:pPr>
              <w:jc w:val="center"/>
              <w:rPr>
                <w:rFonts w:ascii="Arial" w:hAnsi="Arial" w:cs="Arial"/>
                <w:b/>
                <w:sz w:val="20"/>
                <w:szCs w:val="20"/>
              </w:rPr>
            </w:pPr>
          </w:p>
        </w:tc>
      </w:tr>
      <w:tr w:rsidR="0085301A" w:rsidRPr="003A4A4F" w14:paraId="16E59DF7" w14:textId="77777777" w:rsidTr="009F6D27">
        <w:trPr>
          <w:trHeight w:val="567"/>
          <w:jc w:val="center"/>
        </w:trPr>
        <w:tc>
          <w:tcPr>
            <w:tcW w:w="2622" w:type="dxa"/>
            <w:vAlign w:val="center"/>
          </w:tcPr>
          <w:p w14:paraId="16E59DF4" w14:textId="77777777" w:rsidR="0085301A" w:rsidRPr="003A4A4F" w:rsidRDefault="0085301A" w:rsidP="00C202AA">
            <w:pPr>
              <w:jc w:val="both"/>
              <w:rPr>
                <w:rFonts w:ascii="Arial" w:hAnsi="Arial" w:cs="Arial"/>
                <w:sz w:val="18"/>
                <w:szCs w:val="18"/>
              </w:rPr>
            </w:pPr>
            <w:r w:rsidRPr="003A4A4F">
              <w:rPr>
                <w:rFonts w:ascii="Arial" w:hAnsi="Arial" w:cs="Arial"/>
                <w:sz w:val="18"/>
                <w:szCs w:val="18"/>
              </w:rPr>
              <w:t>Výrobce</w:t>
            </w:r>
          </w:p>
        </w:tc>
        <w:tc>
          <w:tcPr>
            <w:tcW w:w="3259" w:type="dxa"/>
            <w:vAlign w:val="center"/>
          </w:tcPr>
          <w:p w14:paraId="16E59DF5" w14:textId="77777777" w:rsidR="0085301A" w:rsidRPr="003A4A4F" w:rsidRDefault="0085301A" w:rsidP="00C202AA">
            <w:pPr>
              <w:rPr>
                <w:rFonts w:ascii="Arial" w:hAnsi="Arial" w:cs="Arial"/>
                <w:sz w:val="18"/>
                <w:szCs w:val="18"/>
              </w:rPr>
            </w:pPr>
          </w:p>
        </w:tc>
        <w:tc>
          <w:tcPr>
            <w:tcW w:w="3045" w:type="dxa"/>
            <w:shd w:val="clear" w:color="auto" w:fill="FFFF00"/>
          </w:tcPr>
          <w:p w14:paraId="48142879" w14:textId="77777777" w:rsidR="0085301A" w:rsidRDefault="0085301A" w:rsidP="00C202AA">
            <w:pPr>
              <w:rPr>
                <w:rFonts w:ascii="Arial" w:hAnsi="Arial" w:cs="Arial"/>
                <w:sz w:val="18"/>
                <w:szCs w:val="18"/>
              </w:rPr>
            </w:pPr>
          </w:p>
          <w:p w14:paraId="16E59DF6" w14:textId="486193AE" w:rsidR="00B536D5" w:rsidRPr="003A4A4F" w:rsidRDefault="00B536D5" w:rsidP="00C202AA">
            <w:pPr>
              <w:rPr>
                <w:rFonts w:ascii="Arial" w:hAnsi="Arial" w:cs="Arial"/>
                <w:sz w:val="18"/>
                <w:szCs w:val="18"/>
              </w:rPr>
            </w:pPr>
            <w:r>
              <w:rPr>
                <w:rFonts w:ascii="Arial" w:hAnsi="Arial" w:cs="Arial"/>
                <w:sz w:val="18"/>
                <w:szCs w:val="18"/>
              </w:rPr>
              <w:t>HP Inc.</w:t>
            </w:r>
          </w:p>
        </w:tc>
      </w:tr>
      <w:tr w:rsidR="0085301A" w:rsidRPr="003A4A4F" w14:paraId="16E59DFB" w14:textId="77777777" w:rsidTr="009F6D27">
        <w:trPr>
          <w:trHeight w:val="567"/>
          <w:jc w:val="center"/>
        </w:trPr>
        <w:tc>
          <w:tcPr>
            <w:tcW w:w="2622" w:type="dxa"/>
            <w:vAlign w:val="center"/>
          </w:tcPr>
          <w:p w14:paraId="16E59DF8" w14:textId="77777777" w:rsidR="0085301A" w:rsidRPr="003A4A4F" w:rsidRDefault="0085301A" w:rsidP="00C202AA">
            <w:pPr>
              <w:rPr>
                <w:rFonts w:ascii="Arial" w:hAnsi="Arial" w:cs="Arial"/>
                <w:sz w:val="18"/>
                <w:szCs w:val="18"/>
              </w:rPr>
            </w:pPr>
            <w:r w:rsidRPr="003A4A4F">
              <w:rPr>
                <w:rFonts w:ascii="Arial" w:hAnsi="Arial" w:cs="Arial"/>
                <w:sz w:val="18"/>
                <w:szCs w:val="18"/>
              </w:rPr>
              <w:t>Obchodní název</w:t>
            </w:r>
          </w:p>
        </w:tc>
        <w:tc>
          <w:tcPr>
            <w:tcW w:w="3259" w:type="dxa"/>
            <w:vAlign w:val="center"/>
          </w:tcPr>
          <w:p w14:paraId="16E59DF9" w14:textId="77777777" w:rsidR="0085301A" w:rsidRPr="003A4A4F" w:rsidRDefault="0085301A" w:rsidP="00C202AA">
            <w:pPr>
              <w:rPr>
                <w:rFonts w:ascii="Arial" w:hAnsi="Arial" w:cs="Arial"/>
                <w:sz w:val="18"/>
                <w:szCs w:val="18"/>
              </w:rPr>
            </w:pPr>
          </w:p>
        </w:tc>
        <w:tc>
          <w:tcPr>
            <w:tcW w:w="3045" w:type="dxa"/>
            <w:shd w:val="clear" w:color="auto" w:fill="FFFF00"/>
            <w:vAlign w:val="center"/>
          </w:tcPr>
          <w:p w14:paraId="16E59DFA" w14:textId="3B9A1709" w:rsidR="0085301A" w:rsidRPr="003A4A4F" w:rsidRDefault="00B536D5" w:rsidP="00B536D5">
            <w:pPr>
              <w:rPr>
                <w:rFonts w:ascii="Arial" w:hAnsi="Arial" w:cs="Arial"/>
                <w:sz w:val="18"/>
                <w:szCs w:val="18"/>
              </w:rPr>
            </w:pPr>
            <w:r w:rsidRPr="00B536D5">
              <w:rPr>
                <w:rFonts w:ascii="Arial" w:hAnsi="Arial" w:cs="Arial"/>
                <w:sz w:val="18"/>
                <w:szCs w:val="18"/>
              </w:rPr>
              <w:t xml:space="preserve">HP </w:t>
            </w:r>
            <w:proofErr w:type="spellStart"/>
            <w:r w:rsidRPr="00B536D5">
              <w:rPr>
                <w:rFonts w:ascii="Arial" w:hAnsi="Arial" w:cs="Arial"/>
                <w:sz w:val="18"/>
                <w:szCs w:val="18"/>
              </w:rPr>
              <w:t>PageWide</w:t>
            </w:r>
            <w:proofErr w:type="spellEnd"/>
            <w:r>
              <w:rPr>
                <w:rFonts w:ascii="Arial" w:hAnsi="Arial" w:cs="Arial"/>
                <w:sz w:val="18"/>
                <w:szCs w:val="18"/>
              </w:rPr>
              <w:t xml:space="preserve"> </w:t>
            </w:r>
            <w:proofErr w:type="spellStart"/>
            <w:r w:rsidRPr="00B536D5">
              <w:rPr>
                <w:rFonts w:ascii="Arial" w:hAnsi="Arial" w:cs="Arial"/>
                <w:sz w:val="18"/>
                <w:szCs w:val="18"/>
              </w:rPr>
              <w:t>Managed</w:t>
            </w:r>
            <w:proofErr w:type="spellEnd"/>
            <w:r w:rsidRPr="00B536D5">
              <w:rPr>
                <w:rFonts w:ascii="Arial" w:hAnsi="Arial" w:cs="Arial"/>
                <w:sz w:val="18"/>
                <w:szCs w:val="18"/>
              </w:rPr>
              <w:t xml:space="preserve"> P55250</w:t>
            </w:r>
          </w:p>
        </w:tc>
      </w:tr>
      <w:tr w:rsidR="0085301A" w:rsidRPr="003A4A4F" w14:paraId="16E59DFF" w14:textId="77777777" w:rsidTr="009F6D27">
        <w:trPr>
          <w:trHeight w:val="567"/>
          <w:jc w:val="center"/>
        </w:trPr>
        <w:tc>
          <w:tcPr>
            <w:tcW w:w="2622" w:type="dxa"/>
            <w:vAlign w:val="center"/>
          </w:tcPr>
          <w:p w14:paraId="16E59DFC" w14:textId="77777777" w:rsidR="0085301A" w:rsidRPr="003A4A4F" w:rsidRDefault="0085301A" w:rsidP="00C202AA">
            <w:pPr>
              <w:rPr>
                <w:rFonts w:ascii="Arial" w:hAnsi="Arial" w:cs="Arial"/>
                <w:sz w:val="18"/>
                <w:szCs w:val="18"/>
              </w:rPr>
            </w:pPr>
            <w:r w:rsidRPr="003A4A4F">
              <w:rPr>
                <w:rFonts w:ascii="Arial" w:hAnsi="Arial" w:cs="Arial"/>
                <w:sz w:val="18"/>
                <w:szCs w:val="18"/>
              </w:rPr>
              <w:t>Model</w:t>
            </w:r>
          </w:p>
        </w:tc>
        <w:tc>
          <w:tcPr>
            <w:tcW w:w="3259" w:type="dxa"/>
            <w:vAlign w:val="center"/>
          </w:tcPr>
          <w:p w14:paraId="16E59DFD" w14:textId="77777777" w:rsidR="0085301A" w:rsidRPr="003A4A4F" w:rsidRDefault="0085301A" w:rsidP="00C202AA">
            <w:pPr>
              <w:rPr>
                <w:rFonts w:ascii="Arial" w:hAnsi="Arial" w:cs="Arial"/>
                <w:sz w:val="18"/>
                <w:szCs w:val="18"/>
              </w:rPr>
            </w:pPr>
          </w:p>
        </w:tc>
        <w:tc>
          <w:tcPr>
            <w:tcW w:w="3045" w:type="dxa"/>
            <w:shd w:val="clear" w:color="auto" w:fill="FFFF00"/>
            <w:vAlign w:val="center"/>
          </w:tcPr>
          <w:p w14:paraId="16E59DFE" w14:textId="21228F2B" w:rsidR="0085301A" w:rsidRPr="003A4A4F" w:rsidRDefault="00B536D5" w:rsidP="00B536D5">
            <w:pPr>
              <w:rPr>
                <w:rFonts w:ascii="Arial" w:hAnsi="Arial" w:cs="Arial"/>
                <w:sz w:val="18"/>
                <w:szCs w:val="18"/>
              </w:rPr>
            </w:pPr>
            <w:r w:rsidRPr="00B536D5">
              <w:rPr>
                <w:rFonts w:ascii="Arial" w:hAnsi="Arial" w:cs="Arial"/>
                <w:sz w:val="18"/>
                <w:szCs w:val="18"/>
              </w:rPr>
              <w:t xml:space="preserve">HP </w:t>
            </w:r>
            <w:proofErr w:type="spellStart"/>
            <w:r w:rsidRPr="00B536D5">
              <w:rPr>
                <w:rFonts w:ascii="Arial" w:hAnsi="Arial" w:cs="Arial"/>
                <w:sz w:val="18"/>
                <w:szCs w:val="18"/>
              </w:rPr>
              <w:t>PageWide</w:t>
            </w:r>
            <w:proofErr w:type="spellEnd"/>
            <w:r>
              <w:rPr>
                <w:rFonts w:ascii="Arial" w:hAnsi="Arial" w:cs="Arial"/>
                <w:sz w:val="18"/>
                <w:szCs w:val="18"/>
              </w:rPr>
              <w:t xml:space="preserve"> </w:t>
            </w:r>
            <w:proofErr w:type="spellStart"/>
            <w:r w:rsidRPr="00B536D5">
              <w:rPr>
                <w:rFonts w:ascii="Arial" w:hAnsi="Arial" w:cs="Arial"/>
                <w:sz w:val="18"/>
                <w:szCs w:val="18"/>
              </w:rPr>
              <w:t>Managed</w:t>
            </w:r>
            <w:proofErr w:type="spellEnd"/>
            <w:r w:rsidRPr="00B536D5">
              <w:rPr>
                <w:rFonts w:ascii="Arial" w:hAnsi="Arial" w:cs="Arial"/>
                <w:sz w:val="18"/>
                <w:szCs w:val="18"/>
              </w:rPr>
              <w:t xml:space="preserve"> P55250dw</w:t>
            </w:r>
          </w:p>
        </w:tc>
      </w:tr>
      <w:tr w:rsidR="0085301A" w:rsidRPr="003A4A4F" w14:paraId="16E59E04" w14:textId="77777777" w:rsidTr="009F6D27">
        <w:trPr>
          <w:trHeight w:val="567"/>
          <w:jc w:val="center"/>
        </w:trPr>
        <w:tc>
          <w:tcPr>
            <w:tcW w:w="2622" w:type="dxa"/>
            <w:tcBorders>
              <w:top w:val="single" w:sz="4" w:space="0" w:color="auto"/>
            </w:tcBorders>
            <w:vAlign w:val="center"/>
          </w:tcPr>
          <w:p w14:paraId="16E59E00" w14:textId="77777777" w:rsidR="0085301A" w:rsidRPr="003A4A4F" w:rsidRDefault="0085301A" w:rsidP="00C202AA">
            <w:pPr>
              <w:rPr>
                <w:rFonts w:ascii="Arial" w:hAnsi="Arial" w:cs="Arial"/>
                <w:sz w:val="18"/>
                <w:szCs w:val="18"/>
              </w:rPr>
            </w:pPr>
            <w:r w:rsidRPr="003A4A4F">
              <w:rPr>
                <w:rFonts w:ascii="Arial" w:hAnsi="Arial" w:cs="Arial"/>
                <w:sz w:val="18"/>
                <w:szCs w:val="18"/>
              </w:rPr>
              <w:t>Druh tisku</w:t>
            </w:r>
          </w:p>
        </w:tc>
        <w:tc>
          <w:tcPr>
            <w:tcW w:w="3259" w:type="dxa"/>
            <w:tcBorders>
              <w:top w:val="single" w:sz="4" w:space="0" w:color="auto"/>
            </w:tcBorders>
            <w:vAlign w:val="center"/>
          </w:tcPr>
          <w:p w14:paraId="16E59E01"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Laserová, LED nebo inkoustová </w:t>
            </w:r>
          </w:p>
          <w:p w14:paraId="16E59E02" w14:textId="77777777" w:rsidR="0085301A" w:rsidRPr="003A4A4F" w:rsidRDefault="0085301A" w:rsidP="00C202AA">
            <w:pPr>
              <w:rPr>
                <w:rFonts w:ascii="Arial" w:hAnsi="Arial" w:cs="Arial"/>
                <w:sz w:val="18"/>
                <w:szCs w:val="18"/>
              </w:rPr>
            </w:pPr>
            <w:r w:rsidRPr="003A4A4F">
              <w:rPr>
                <w:rFonts w:ascii="Arial" w:hAnsi="Arial" w:cs="Arial"/>
                <w:sz w:val="18"/>
                <w:szCs w:val="18"/>
              </w:rPr>
              <w:t>technologie, barevný tisk</w:t>
            </w:r>
          </w:p>
        </w:tc>
        <w:tc>
          <w:tcPr>
            <w:tcW w:w="3045" w:type="dxa"/>
            <w:tcBorders>
              <w:top w:val="single" w:sz="4" w:space="0" w:color="auto"/>
            </w:tcBorders>
            <w:shd w:val="clear" w:color="auto" w:fill="FFFF00"/>
          </w:tcPr>
          <w:p w14:paraId="45DB35C2" w14:textId="77777777" w:rsidR="0085301A" w:rsidRDefault="0085301A" w:rsidP="00C202AA">
            <w:pPr>
              <w:rPr>
                <w:rFonts w:ascii="Arial" w:hAnsi="Arial" w:cs="Arial"/>
                <w:sz w:val="18"/>
                <w:szCs w:val="18"/>
              </w:rPr>
            </w:pPr>
          </w:p>
          <w:p w14:paraId="16E59E03" w14:textId="48034764" w:rsidR="00B536D5" w:rsidRPr="003A4A4F" w:rsidRDefault="00B536D5" w:rsidP="00B536D5">
            <w:pPr>
              <w:rPr>
                <w:rFonts w:ascii="Arial" w:hAnsi="Arial" w:cs="Arial"/>
                <w:sz w:val="18"/>
                <w:szCs w:val="18"/>
              </w:rPr>
            </w:pPr>
            <w:r w:rsidRPr="003A4A4F">
              <w:rPr>
                <w:rFonts w:ascii="Arial" w:hAnsi="Arial" w:cs="Arial"/>
                <w:sz w:val="18"/>
                <w:szCs w:val="18"/>
              </w:rPr>
              <w:t>inkoustová technologie, barevný tisk</w:t>
            </w:r>
          </w:p>
        </w:tc>
      </w:tr>
      <w:tr w:rsidR="0085301A" w:rsidRPr="003A4A4F" w14:paraId="16E59E08" w14:textId="77777777" w:rsidTr="009F6D27">
        <w:trPr>
          <w:trHeight w:val="567"/>
          <w:jc w:val="center"/>
        </w:trPr>
        <w:tc>
          <w:tcPr>
            <w:tcW w:w="2622" w:type="dxa"/>
            <w:vAlign w:val="center"/>
          </w:tcPr>
          <w:p w14:paraId="16E59E05" w14:textId="5B890BFA" w:rsidR="0085301A" w:rsidRPr="003A4A4F" w:rsidRDefault="0085301A" w:rsidP="00222982">
            <w:pPr>
              <w:rPr>
                <w:rFonts w:ascii="Arial" w:hAnsi="Arial" w:cs="Arial"/>
                <w:sz w:val="18"/>
                <w:szCs w:val="18"/>
              </w:rPr>
            </w:pPr>
            <w:r w:rsidRPr="003A4A4F">
              <w:rPr>
                <w:rFonts w:ascii="Arial" w:hAnsi="Arial" w:cs="Arial"/>
                <w:sz w:val="18"/>
                <w:szCs w:val="18"/>
              </w:rPr>
              <w:t xml:space="preserve">Rychlost tisku </w:t>
            </w:r>
          </w:p>
        </w:tc>
        <w:tc>
          <w:tcPr>
            <w:tcW w:w="3259" w:type="dxa"/>
            <w:vAlign w:val="center"/>
          </w:tcPr>
          <w:p w14:paraId="16E59E06" w14:textId="359119E4" w:rsidR="0085301A" w:rsidRPr="003A4A4F" w:rsidRDefault="0085301A" w:rsidP="00331C45">
            <w:pPr>
              <w:rPr>
                <w:rFonts w:ascii="Arial" w:hAnsi="Arial" w:cs="Arial"/>
                <w:sz w:val="18"/>
                <w:szCs w:val="18"/>
              </w:rPr>
            </w:pPr>
            <w:r w:rsidRPr="003A4A4F">
              <w:rPr>
                <w:rFonts w:ascii="Arial" w:hAnsi="Arial" w:cs="Arial"/>
                <w:sz w:val="18"/>
                <w:szCs w:val="18"/>
              </w:rPr>
              <w:t>Min. 30 stran/minutu</w:t>
            </w:r>
            <w:r w:rsidR="00875439">
              <w:t xml:space="preserve"> </w:t>
            </w:r>
            <w:r w:rsidRPr="003A4A4F">
              <w:rPr>
                <w:rFonts w:ascii="Arial" w:hAnsi="Arial" w:cs="Arial"/>
                <w:sz w:val="18"/>
                <w:szCs w:val="18"/>
              </w:rPr>
              <w:t xml:space="preserve"> </w:t>
            </w:r>
            <w:r w:rsidR="00886675">
              <w:rPr>
                <w:rFonts w:ascii="Arial" w:hAnsi="Arial" w:cs="Arial"/>
                <w:sz w:val="18"/>
                <w:szCs w:val="18"/>
              </w:rPr>
              <w:t>barevně</w:t>
            </w:r>
            <w:r w:rsidR="00331C45">
              <w:rPr>
                <w:rFonts w:ascii="Arial" w:hAnsi="Arial" w:cs="Arial"/>
                <w:sz w:val="18"/>
                <w:szCs w:val="18"/>
              </w:rPr>
              <w:t xml:space="preserve"> i černobíle</w:t>
            </w:r>
          </w:p>
        </w:tc>
        <w:tc>
          <w:tcPr>
            <w:tcW w:w="3045" w:type="dxa"/>
            <w:shd w:val="clear" w:color="auto" w:fill="FFFF00"/>
          </w:tcPr>
          <w:p w14:paraId="40D69721" w14:textId="77777777" w:rsidR="0085301A" w:rsidRDefault="0085301A" w:rsidP="00C202AA">
            <w:pPr>
              <w:rPr>
                <w:rFonts w:ascii="Arial" w:hAnsi="Arial" w:cs="Arial"/>
                <w:sz w:val="18"/>
                <w:szCs w:val="18"/>
              </w:rPr>
            </w:pPr>
          </w:p>
          <w:p w14:paraId="16E59E07" w14:textId="65AE2785" w:rsidR="00B536D5" w:rsidRPr="003A4A4F" w:rsidRDefault="00B536D5" w:rsidP="00C202AA">
            <w:pPr>
              <w:rPr>
                <w:rFonts w:ascii="Arial" w:hAnsi="Arial" w:cs="Arial"/>
                <w:sz w:val="18"/>
                <w:szCs w:val="18"/>
              </w:rPr>
            </w:pPr>
            <w:r>
              <w:rPr>
                <w:rFonts w:ascii="Arial" w:hAnsi="Arial" w:cs="Arial"/>
                <w:sz w:val="18"/>
                <w:szCs w:val="18"/>
              </w:rPr>
              <w:t>5</w:t>
            </w:r>
            <w:r w:rsidRPr="003A4A4F">
              <w:rPr>
                <w:rFonts w:ascii="Arial" w:hAnsi="Arial" w:cs="Arial"/>
                <w:sz w:val="18"/>
                <w:szCs w:val="18"/>
              </w:rPr>
              <w:t xml:space="preserve">0 stran/minutu </w:t>
            </w:r>
            <w:r>
              <w:rPr>
                <w:rFonts w:ascii="Arial" w:hAnsi="Arial" w:cs="Arial"/>
                <w:sz w:val="18"/>
                <w:szCs w:val="18"/>
              </w:rPr>
              <w:t>barevně i černobíle</w:t>
            </w:r>
          </w:p>
        </w:tc>
      </w:tr>
      <w:tr w:rsidR="0085301A" w:rsidRPr="003A4A4F" w14:paraId="16E59E10" w14:textId="77777777" w:rsidTr="009F6D27">
        <w:trPr>
          <w:trHeight w:val="567"/>
          <w:jc w:val="center"/>
        </w:trPr>
        <w:tc>
          <w:tcPr>
            <w:tcW w:w="2622" w:type="dxa"/>
            <w:vAlign w:val="center"/>
          </w:tcPr>
          <w:p w14:paraId="16E59E0D" w14:textId="77777777" w:rsidR="0085301A" w:rsidRPr="003A4A4F" w:rsidRDefault="0085301A" w:rsidP="00C202AA">
            <w:pPr>
              <w:rPr>
                <w:rFonts w:ascii="Arial" w:hAnsi="Arial" w:cs="Arial"/>
                <w:sz w:val="18"/>
                <w:szCs w:val="18"/>
              </w:rPr>
            </w:pPr>
            <w:r w:rsidRPr="003A4A4F">
              <w:rPr>
                <w:rFonts w:ascii="Arial" w:hAnsi="Arial" w:cs="Arial"/>
                <w:sz w:val="18"/>
                <w:szCs w:val="18"/>
              </w:rPr>
              <w:t>Rozlišení</w:t>
            </w:r>
          </w:p>
        </w:tc>
        <w:tc>
          <w:tcPr>
            <w:tcW w:w="3259" w:type="dxa"/>
            <w:vAlign w:val="center"/>
          </w:tcPr>
          <w:p w14:paraId="16E59E0E" w14:textId="5FECE2AC" w:rsidR="0085301A" w:rsidRPr="003A4A4F" w:rsidRDefault="0085301A" w:rsidP="00222982">
            <w:pPr>
              <w:rPr>
                <w:rFonts w:ascii="Arial" w:hAnsi="Arial" w:cs="Arial"/>
                <w:sz w:val="18"/>
                <w:szCs w:val="18"/>
              </w:rPr>
            </w:pPr>
            <w:r w:rsidRPr="003A4A4F">
              <w:rPr>
                <w:rFonts w:ascii="Arial" w:hAnsi="Arial" w:cs="Arial"/>
                <w:sz w:val="18"/>
                <w:szCs w:val="18"/>
              </w:rPr>
              <w:t xml:space="preserve">Min. </w:t>
            </w:r>
            <w:r w:rsidR="00F74132">
              <w:rPr>
                <w:rFonts w:ascii="Arial" w:hAnsi="Arial" w:cs="Arial"/>
                <w:sz w:val="18"/>
                <w:szCs w:val="18"/>
              </w:rPr>
              <w:t xml:space="preserve">600 </w:t>
            </w:r>
            <w:r w:rsidRPr="003A4A4F">
              <w:rPr>
                <w:rFonts w:ascii="Arial" w:hAnsi="Arial" w:cs="Arial"/>
                <w:sz w:val="18"/>
                <w:szCs w:val="18"/>
              </w:rPr>
              <w:t xml:space="preserve">x </w:t>
            </w:r>
            <w:r w:rsidR="00F74132">
              <w:rPr>
                <w:rFonts w:ascii="Arial" w:hAnsi="Arial" w:cs="Arial"/>
                <w:sz w:val="18"/>
                <w:szCs w:val="18"/>
              </w:rPr>
              <w:t>600</w:t>
            </w:r>
            <w:r w:rsidRPr="003A4A4F">
              <w:rPr>
                <w:rFonts w:ascii="Arial" w:hAnsi="Arial" w:cs="Arial"/>
                <w:sz w:val="18"/>
                <w:szCs w:val="18"/>
              </w:rPr>
              <w:t xml:space="preserve"> dpi</w:t>
            </w:r>
          </w:p>
        </w:tc>
        <w:tc>
          <w:tcPr>
            <w:tcW w:w="3045" w:type="dxa"/>
            <w:shd w:val="clear" w:color="auto" w:fill="FFFF00"/>
          </w:tcPr>
          <w:p w14:paraId="3569D5F7" w14:textId="77777777" w:rsidR="0085301A" w:rsidRDefault="0085301A" w:rsidP="00C202AA">
            <w:pPr>
              <w:rPr>
                <w:rFonts w:ascii="Arial" w:hAnsi="Arial" w:cs="Arial"/>
                <w:sz w:val="18"/>
                <w:szCs w:val="18"/>
              </w:rPr>
            </w:pPr>
          </w:p>
          <w:p w14:paraId="16E59E0F" w14:textId="384231D5" w:rsidR="00B536D5" w:rsidRPr="003A4A4F" w:rsidRDefault="00B536D5" w:rsidP="00C202AA">
            <w:pPr>
              <w:rPr>
                <w:rFonts w:ascii="Arial" w:hAnsi="Arial" w:cs="Arial"/>
                <w:sz w:val="18"/>
                <w:szCs w:val="18"/>
              </w:rPr>
            </w:pPr>
            <w:r>
              <w:rPr>
                <w:rFonts w:ascii="Arial" w:hAnsi="Arial" w:cs="Arial"/>
                <w:sz w:val="18"/>
                <w:szCs w:val="18"/>
              </w:rPr>
              <w:t>1200 x 1200 dpi</w:t>
            </w:r>
          </w:p>
        </w:tc>
      </w:tr>
      <w:tr w:rsidR="00875439" w:rsidRPr="003A4A4F" w14:paraId="63BABA33" w14:textId="77777777" w:rsidTr="009F6D27">
        <w:trPr>
          <w:trHeight w:val="567"/>
          <w:jc w:val="center"/>
        </w:trPr>
        <w:tc>
          <w:tcPr>
            <w:tcW w:w="2622" w:type="dxa"/>
            <w:vAlign w:val="center"/>
          </w:tcPr>
          <w:p w14:paraId="78902167" w14:textId="77777777" w:rsidR="00875439" w:rsidRPr="003A4A4F" w:rsidRDefault="00875439" w:rsidP="000325EE">
            <w:pPr>
              <w:rPr>
                <w:rFonts w:ascii="Arial" w:hAnsi="Arial" w:cs="Arial"/>
                <w:sz w:val="18"/>
                <w:szCs w:val="18"/>
              </w:rPr>
            </w:pPr>
            <w:r w:rsidRPr="003A4A4F">
              <w:rPr>
                <w:rFonts w:ascii="Arial" w:eastAsia="SimSun" w:hAnsi="Arial" w:cs="Arial"/>
                <w:sz w:val="18"/>
                <w:lang w:eastAsia="en-US" w:bidi="hi-IN"/>
              </w:rPr>
              <w:t>Minimální garantovaná životnost</w:t>
            </w:r>
          </w:p>
        </w:tc>
        <w:tc>
          <w:tcPr>
            <w:tcW w:w="3259" w:type="dxa"/>
            <w:vAlign w:val="center"/>
          </w:tcPr>
          <w:p w14:paraId="4C5E778F" w14:textId="41B91515" w:rsidR="00875439" w:rsidRPr="003A4A4F" w:rsidRDefault="009F6D27" w:rsidP="000325EE">
            <w:pPr>
              <w:widowControl w:val="0"/>
              <w:autoSpaceDE w:val="0"/>
              <w:autoSpaceDN w:val="0"/>
              <w:adjustRightInd w:val="0"/>
              <w:spacing w:line="276" w:lineRule="auto"/>
              <w:jc w:val="both"/>
              <w:rPr>
                <w:rFonts w:ascii="Arial" w:hAnsi="Arial" w:cs="Arial"/>
                <w:sz w:val="18"/>
                <w:lang w:eastAsia="en-US"/>
              </w:rPr>
            </w:pPr>
            <w:r>
              <w:rPr>
                <w:rFonts w:ascii="Arial" w:hAnsi="Arial" w:cs="Arial"/>
                <w:sz w:val="18"/>
                <w:lang w:eastAsia="en-US"/>
              </w:rPr>
              <w:t>200</w:t>
            </w:r>
            <w:r w:rsidR="00875439" w:rsidRPr="003A4A4F">
              <w:rPr>
                <w:rFonts w:ascii="Arial" w:hAnsi="Arial" w:cs="Arial"/>
                <w:sz w:val="18"/>
                <w:lang w:eastAsia="en-US"/>
              </w:rPr>
              <w:t xml:space="preserve">.000 str. </w:t>
            </w:r>
          </w:p>
          <w:p w14:paraId="5F1D8EA0" w14:textId="77777777" w:rsidR="00875439" w:rsidRPr="003A4A4F" w:rsidRDefault="00875439" w:rsidP="000325EE">
            <w:pPr>
              <w:rPr>
                <w:rFonts w:ascii="Arial" w:hAnsi="Arial" w:cs="Arial"/>
                <w:sz w:val="18"/>
                <w:szCs w:val="18"/>
              </w:rPr>
            </w:pPr>
            <w:r w:rsidRPr="003A4A4F">
              <w:rPr>
                <w:rFonts w:ascii="Arial" w:hAnsi="Arial" w:cs="Arial"/>
                <w:sz w:val="18"/>
                <w:lang w:eastAsia="en-US"/>
              </w:rPr>
              <w:t xml:space="preserve">(garance životnosti stroje v počtu stran od výrobce) </w:t>
            </w:r>
          </w:p>
        </w:tc>
        <w:tc>
          <w:tcPr>
            <w:tcW w:w="3045" w:type="dxa"/>
            <w:shd w:val="clear" w:color="auto" w:fill="FFFF00"/>
          </w:tcPr>
          <w:p w14:paraId="0BF57CA0" w14:textId="6BAF9AB0" w:rsidR="00875439" w:rsidRPr="003A4A4F" w:rsidRDefault="005615B6" w:rsidP="000325EE">
            <w:pPr>
              <w:rPr>
                <w:rFonts w:ascii="Arial" w:hAnsi="Arial" w:cs="Arial"/>
                <w:sz w:val="18"/>
                <w:szCs w:val="18"/>
              </w:rPr>
            </w:pPr>
            <w:r>
              <w:rPr>
                <w:rFonts w:ascii="Arial" w:hAnsi="Arial" w:cs="Arial"/>
                <w:sz w:val="18"/>
                <w:szCs w:val="18"/>
              </w:rPr>
              <w:t>ANO, 270 000 stran</w:t>
            </w:r>
          </w:p>
        </w:tc>
      </w:tr>
      <w:tr w:rsidR="00175686" w:rsidRPr="003A4A4F" w14:paraId="15D7D7E0" w14:textId="77777777" w:rsidTr="009F6D27">
        <w:trPr>
          <w:trHeight w:val="567"/>
          <w:jc w:val="center"/>
        </w:trPr>
        <w:tc>
          <w:tcPr>
            <w:tcW w:w="2622" w:type="dxa"/>
            <w:vAlign w:val="center"/>
          </w:tcPr>
          <w:p w14:paraId="5A8086D8" w14:textId="69E72AFA" w:rsidR="00175686" w:rsidRDefault="00AA65A8" w:rsidP="000325EE">
            <w:pPr>
              <w:rPr>
                <w:rFonts w:ascii="Arial" w:eastAsia="SimSun" w:hAnsi="Arial" w:cs="Arial"/>
                <w:sz w:val="18"/>
                <w:lang w:eastAsia="en-US" w:bidi="hi-IN"/>
              </w:rPr>
            </w:pPr>
            <w:r>
              <w:rPr>
                <w:rFonts w:ascii="Arial" w:eastAsia="SimSun" w:hAnsi="Arial" w:cs="Arial"/>
                <w:sz w:val="18"/>
                <w:lang w:eastAsia="en-US" w:bidi="hi-IN"/>
              </w:rPr>
              <w:t>Doporučená měsíční zátěž stanovená výrobcem</w:t>
            </w:r>
          </w:p>
        </w:tc>
        <w:tc>
          <w:tcPr>
            <w:tcW w:w="3259" w:type="dxa"/>
            <w:vAlign w:val="center"/>
          </w:tcPr>
          <w:p w14:paraId="0FC205DB" w14:textId="4BEDF41D" w:rsidR="00175686" w:rsidRDefault="00AA65A8" w:rsidP="00630EC5">
            <w:pPr>
              <w:widowControl w:val="0"/>
              <w:autoSpaceDE w:val="0"/>
              <w:autoSpaceDN w:val="0"/>
              <w:adjustRightInd w:val="0"/>
              <w:spacing w:line="276" w:lineRule="auto"/>
              <w:jc w:val="both"/>
              <w:rPr>
                <w:rFonts w:ascii="Arial" w:hAnsi="Arial" w:cs="Arial"/>
                <w:sz w:val="18"/>
                <w:lang w:eastAsia="en-US"/>
              </w:rPr>
            </w:pPr>
            <w:r>
              <w:rPr>
                <w:rFonts w:ascii="Arial" w:hAnsi="Arial" w:cs="Arial"/>
                <w:sz w:val="18"/>
                <w:lang w:eastAsia="en-US"/>
              </w:rPr>
              <w:t xml:space="preserve">Min. </w:t>
            </w:r>
            <w:r w:rsidR="00630EC5">
              <w:rPr>
                <w:rFonts w:ascii="Arial" w:hAnsi="Arial" w:cs="Arial"/>
                <w:sz w:val="18"/>
                <w:lang w:eastAsia="en-US"/>
              </w:rPr>
              <w:t>3 </w:t>
            </w:r>
            <w:r w:rsidR="002D0D43">
              <w:rPr>
                <w:rFonts w:ascii="Arial" w:hAnsi="Arial" w:cs="Arial"/>
                <w:sz w:val="18"/>
                <w:lang w:eastAsia="en-US"/>
              </w:rPr>
              <w:t>000</w:t>
            </w:r>
            <w:r w:rsidR="00331C45">
              <w:rPr>
                <w:rFonts w:ascii="Arial" w:hAnsi="Arial" w:cs="Arial"/>
                <w:sz w:val="18"/>
                <w:lang w:eastAsia="en-US"/>
              </w:rPr>
              <w:t xml:space="preserve"> stran</w:t>
            </w:r>
          </w:p>
        </w:tc>
        <w:tc>
          <w:tcPr>
            <w:tcW w:w="3045" w:type="dxa"/>
            <w:shd w:val="clear" w:color="auto" w:fill="FFFF00"/>
          </w:tcPr>
          <w:p w14:paraId="5E7E8EB2" w14:textId="77777777" w:rsidR="00175686" w:rsidRDefault="00175686" w:rsidP="000325EE">
            <w:pPr>
              <w:rPr>
                <w:rFonts w:ascii="Arial" w:hAnsi="Arial" w:cs="Arial"/>
                <w:sz w:val="18"/>
                <w:szCs w:val="18"/>
              </w:rPr>
            </w:pPr>
          </w:p>
          <w:p w14:paraId="21675FED" w14:textId="1DF6AC14" w:rsidR="00B536D5" w:rsidRDefault="00B536D5" w:rsidP="000325EE">
            <w:pPr>
              <w:rPr>
                <w:rFonts w:ascii="Arial" w:hAnsi="Arial" w:cs="Arial"/>
                <w:sz w:val="18"/>
                <w:szCs w:val="18"/>
              </w:rPr>
            </w:pPr>
            <w:r>
              <w:rPr>
                <w:rFonts w:ascii="Arial" w:hAnsi="Arial" w:cs="Arial"/>
                <w:sz w:val="18"/>
                <w:szCs w:val="18"/>
              </w:rPr>
              <w:t>6 000 stran</w:t>
            </w:r>
          </w:p>
        </w:tc>
      </w:tr>
      <w:tr w:rsidR="0085301A" w:rsidRPr="003A4A4F" w14:paraId="16E59E14" w14:textId="77777777" w:rsidTr="009F6D27">
        <w:trPr>
          <w:trHeight w:val="567"/>
          <w:jc w:val="center"/>
        </w:trPr>
        <w:tc>
          <w:tcPr>
            <w:tcW w:w="2622" w:type="dxa"/>
            <w:vAlign w:val="center"/>
          </w:tcPr>
          <w:p w14:paraId="16E59E11" w14:textId="786BA484" w:rsidR="0085301A" w:rsidRPr="003A4A4F" w:rsidRDefault="0085301A" w:rsidP="00082167">
            <w:pPr>
              <w:rPr>
                <w:rFonts w:ascii="Arial" w:hAnsi="Arial" w:cs="Arial"/>
                <w:sz w:val="18"/>
                <w:szCs w:val="18"/>
              </w:rPr>
            </w:pPr>
            <w:r w:rsidRPr="003A4A4F">
              <w:rPr>
                <w:rFonts w:ascii="Arial" w:hAnsi="Arial" w:cs="Arial"/>
                <w:sz w:val="18"/>
                <w:szCs w:val="18"/>
              </w:rPr>
              <w:t xml:space="preserve">Tiskové jazyky </w:t>
            </w:r>
            <w:r w:rsidR="00082167">
              <w:rPr>
                <w:rFonts w:ascii="Arial" w:hAnsi="Arial" w:cs="Arial"/>
                <w:sz w:val="18"/>
                <w:szCs w:val="18"/>
              </w:rPr>
              <w:t>–</w:t>
            </w:r>
            <w:r w:rsidRPr="003A4A4F">
              <w:rPr>
                <w:rFonts w:ascii="Arial" w:hAnsi="Arial" w:cs="Arial"/>
                <w:sz w:val="18"/>
                <w:szCs w:val="18"/>
              </w:rPr>
              <w:t xml:space="preserve"> emulace</w:t>
            </w:r>
          </w:p>
        </w:tc>
        <w:tc>
          <w:tcPr>
            <w:tcW w:w="3259" w:type="dxa"/>
            <w:vAlign w:val="center"/>
          </w:tcPr>
          <w:p w14:paraId="16E59E12" w14:textId="1CB5D340" w:rsidR="0085301A" w:rsidRPr="003A4A4F" w:rsidRDefault="00175686" w:rsidP="00C202AA">
            <w:pPr>
              <w:rPr>
                <w:rFonts w:ascii="Arial" w:hAnsi="Arial" w:cs="Arial"/>
                <w:sz w:val="18"/>
                <w:szCs w:val="18"/>
              </w:rPr>
            </w:pPr>
            <w:r>
              <w:rPr>
                <w:rFonts w:ascii="Arial" w:hAnsi="Arial" w:cs="Arial"/>
                <w:sz w:val="18"/>
                <w:szCs w:val="18"/>
              </w:rPr>
              <w:t xml:space="preserve">Min. </w:t>
            </w:r>
            <w:r w:rsidR="0085301A" w:rsidRPr="003A4A4F">
              <w:rPr>
                <w:rFonts w:ascii="Arial" w:hAnsi="Arial" w:cs="Arial"/>
                <w:sz w:val="18"/>
                <w:szCs w:val="18"/>
              </w:rPr>
              <w:t xml:space="preserve">PCL5, PCL6, </w:t>
            </w:r>
            <w:proofErr w:type="spellStart"/>
            <w:r w:rsidR="0085301A" w:rsidRPr="003A4A4F">
              <w:rPr>
                <w:rFonts w:ascii="Arial" w:hAnsi="Arial" w:cs="Arial"/>
                <w:sz w:val="18"/>
                <w:szCs w:val="18"/>
              </w:rPr>
              <w:t>Postscript</w:t>
            </w:r>
            <w:proofErr w:type="spellEnd"/>
          </w:p>
        </w:tc>
        <w:tc>
          <w:tcPr>
            <w:tcW w:w="3045" w:type="dxa"/>
            <w:shd w:val="clear" w:color="auto" w:fill="FFFF00"/>
          </w:tcPr>
          <w:p w14:paraId="1B342A40" w14:textId="77777777" w:rsidR="0085301A" w:rsidRDefault="0085301A" w:rsidP="00C202AA">
            <w:pPr>
              <w:rPr>
                <w:rFonts w:ascii="Arial" w:hAnsi="Arial" w:cs="Arial"/>
                <w:sz w:val="18"/>
                <w:szCs w:val="18"/>
              </w:rPr>
            </w:pPr>
          </w:p>
          <w:p w14:paraId="16E59E13" w14:textId="3B458875" w:rsidR="00B536D5" w:rsidRPr="003A4A4F" w:rsidRDefault="00B536D5" w:rsidP="00C202AA">
            <w:pPr>
              <w:rPr>
                <w:rFonts w:ascii="Arial" w:hAnsi="Arial" w:cs="Arial"/>
                <w:sz w:val="18"/>
                <w:szCs w:val="18"/>
              </w:rPr>
            </w:pPr>
            <w:r>
              <w:rPr>
                <w:rFonts w:ascii="Arial" w:hAnsi="Arial" w:cs="Arial"/>
                <w:sz w:val="18"/>
                <w:szCs w:val="18"/>
              </w:rPr>
              <w:t>ANO</w:t>
            </w:r>
          </w:p>
        </w:tc>
      </w:tr>
      <w:tr w:rsidR="0085301A" w:rsidRPr="003A4A4F" w14:paraId="16E59E18" w14:textId="77777777" w:rsidTr="009F6D27">
        <w:trPr>
          <w:trHeight w:val="567"/>
          <w:jc w:val="center"/>
        </w:trPr>
        <w:tc>
          <w:tcPr>
            <w:tcW w:w="2622" w:type="dxa"/>
            <w:vAlign w:val="center"/>
          </w:tcPr>
          <w:p w14:paraId="16E59E15" w14:textId="77777777" w:rsidR="0085301A" w:rsidRPr="003A4A4F" w:rsidRDefault="0085301A" w:rsidP="00C202AA">
            <w:pPr>
              <w:rPr>
                <w:rFonts w:ascii="Arial" w:hAnsi="Arial" w:cs="Arial"/>
                <w:sz w:val="18"/>
                <w:szCs w:val="18"/>
              </w:rPr>
            </w:pPr>
            <w:r w:rsidRPr="003A4A4F">
              <w:rPr>
                <w:rFonts w:ascii="Arial" w:hAnsi="Arial" w:cs="Arial"/>
                <w:sz w:val="18"/>
                <w:szCs w:val="18"/>
              </w:rPr>
              <w:t>Vnitřní paměť RAM</w:t>
            </w:r>
          </w:p>
        </w:tc>
        <w:tc>
          <w:tcPr>
            <w:tcW w:w="3259" w:type="dxa"/>
            <w:vAlign w:val="center"/>
          </w:tcPr>
          <w:p w14:paraId="16E59E16" w14:textId="3785F45D" w:rsidR="0085301A" w:rsidRPr="003A4A4F" w:rsidRDefault="0085301A" w:rsidP="00875439">
            <w:pPr>
              <w:rPr>
                <w:rFonts w:ascii="Arial" w:hAnsi="Arial" w:cs="Arial"/>
                <w:sz w:val="18"/>
                <w:szCs w:val="18"/>
              </w:rPr>
            </w:pPr>
            <w:r w:rsidRPr="003A4A4F">
              <w:rPr>
                <w:rFonts w:ascii="Arial" w:hAnsi="Arial" w:cs="Arial"/>
                <w:sz w:val="18"/>
                <w:szCs w:val="18"/>
              </w:rPr>
              <w:t xml:space="preserve">Min. </w:t>
            </w:r>
            <w:r w:rsidR="00875439">
              <w:rPr>
                <w:rFonts w:ascii="Arial" w:hAnsi="Arial" w:cs="Arial"/>
                <w:sz w:val="18"/>
                <w:szCs w:val="18"/>
              </w:rPr>
              <w:t>256 MB</w:t>
            </w:r>
          </w:p>
        </w:tc>
        <w:tc>
          <w:tcPr>
            <w:tcW w:w="3045" w:type="dxa"/>
            <w:shd w:val="clear" w:color="auto" w:fill="FFFF00"/>
          </w:tcPr>
          <w:p w14:paraId="7590B49C" w14:textId="77777777" w:rsidR="0085301A" w:rsidRDefault="0085301A" w:rsidP="00C202AA">
            <w:pPr>
              <w:rPr>
                <w:rFonts w:ascii="Arial" w:hAnsi="Arial" w:cs="Arial"/>
                <w:sz w:val="18"/>
                <w:szCs w:val="18"/>
              </w:rPr>
            </w:pPr>
          </w:p>
          <w:p w14:paraId="16E59E17" w14:textId="4B6DC925" w:rsidR="00B536D5" w:rsidRPr="003A4A4F" w:rsidRDefault="00B536D5" w:rsidP="00C202AA">
            <w:pPr>
              <w:rPr>
                <w:rFonts w:ascii="Arial" w:hAnsi="Arial" w:cs="Arial"/>
                <w:sz w:val="18"/>
                <w:szCs w:val="18"/>
              </w:rPr>
            </w:pPr>
            <w:r>
              <w:rPr>
                <w:rFonts w:ascii="Arial" w:hAnsi="Arial" w:cs="Arial"/>
                <w:sz w:val="18"/>
                <w:szCs w:val="18"/>
              </w:rPr>
              <w:t>512 MB</w:t>
            </w:r>
          </w:p>
        </w:tc>
      </w:tr>
      <w:tr w:rsidR="0085301A" w:rsidRPr="003A4A4F" w14:paraId="16E59E1C" w14:textId="77777777" w:rsidTr="009F6D27">
        <w:trPr>
          <w:trHeight w:val="567"/>
          <w:jc w:val="center"/>
        </w:trPr>
        <w:tc>
          <w:tcPr>
            <w:tcW w:w="2622" w:type="dxa"/>
            <w:vAlign w:val="center"/>
          </w:tcPr>
          <w:p w14:paraId="16E59E19" w14:textId="77777777" w:rsidR="0085301A" w:rsidRPr="003A4A4F" w:rsidRDefault="0085301A" w:rsidP="00C202AA">
            <w:pPr>
              <w:rPr>
                <w:rFonts w:ascii="Arial" w:hAnsi="Arial" w:cs="Arial"/>
                <w:sz w:val="18"/>
                <w:szCs w:val="18"/>
              </w:rPr>
            </w:pPr>
            <w:r w:rsidRPr="003A4A4F">
              <w:rPr>
                <w:rFonts w:ascii="Arial" w:hAnsi="Arial" w:cs="Arial"/>
                <w:sz w:val="18"/>
                <w:szCs w:val="18"/>
              </w:rPr>
              <w:t>Automatický oboustranný tisk</w:t>
            </w:r>
          </w:p>
        </w:tc>
        <w:tc>
          <w:tcPr>
            <w:tcW w:w="3259" w:type="dxa"/>
            <w:vAlign w:val="center"/>
          </w:tcPr>
          <w:p w14:paraId="16E59E1A" w14:textId="77777777" w:rsidR="0085301A" w:rsidRPr="003A4A4F" w:rsidRDefault="0085301A" w:rsidP="00C202AA">
            <w:pPr>
              <w:rPr>
                <w:rFonts w:ascii="Arial" w:hAnsi="Arial" w:cs="Arial"/>
                <w:sz w:val="18"/>
                <w:szCs w:val="18"/>
              </w:rPr>
            </w:pPr>
            <w:r w:rsidRPr="003A4A4F">
              <w:rPr>
                <w:rFonts w:ascii="Arial" w:hAnsi="Arial" w:cs="Arial"/>
                <w:sz w:val="18"/>
                <w:szCs w:val="18"/>
              </w:rPr>
              <w:t>ANO, automatický duplex</w:t>
            </w:r>
          </w:p>
        </w:tc>
        <w:tc>
          <w:tcPr>
            <w:tcW w:w="3045" w:type="dxa"/>
            <w:shd w:val="clear" w:color="auto" w:fill="FFFF00"/>
          </w:tcPr>
          <w:p w14:paraId="4DCA6FAD" w14:textId="77777777" w:rsidR="0085301A" w:rsidRDefault="0085301A" w:rsidP="00C202AA">
            <w:pPr>
              <w:rPr>
                <w:rFonts w:ascii="Arial" w:hAnsi="Arial" w:cs="Arial"/>
                <w:sz w:val="18"/>
                <w:szCs w:val="18"/>
              </w:rPr>
            </w:pPr>
          </w:p>
          <w:p w14:paraId="16E59E1B" w14:textId="6A2B1484" w:rsidR="00B536D5" w:rsidRPr="003A4A4F" w:rsidRDefault="00B536D5" w:rsidP="00C202AA">
            <w:pPr>
              <w:rPr>
                <w:rFonts w:ascii="Arial" w:hAnsi="Arial" w:cs="Arial"/>
                <w:sz w:val="18"/>
                <w:szCs w:val="18"/>
              </w:rPr>
            </w:pPr>
            <w:r>
              <w:rPr>
                <w:rFonts w:ascii="Arial" w:hAnsi="Arial" w:cs="Arial"/>
                <w:sz w:val="18"/>
                <w:szCs w:val="18"/>
              </w:rPr>
              <w:t>ANO</w:t>
            </w:r>
          </w:p>
        </w:tc>
      </w:tr>
      <w:tr w:rsidR="0085301A" w:rsidRPr="003A4A4F" w14:paraId="16E59E20" w14:textId="77777777" w:rsidTr="009F6D27">
        <w:trPr>
          <w:trHeight w:val="567"/>
          <w:jc w:val="center"/>
        </w:trPr>
        <w:tc>
          <w:tcPr>
            <w:tcW w:w="2622" w:type="dxa"/>
            <w:vAlign w:val="center"/>
          </w:tcPr>
          <w:p w14:paraId="16E59E1D" w14:textId="77777777" w:rsidR="0085301A" w:rsidRPr="003A4A4F" w:rsidRDefault="0085301A" w:rsidP="00C202AA">
            <w:pPr>
              <w:rPr>
                <w:rFonts w:ascii="Arial" w:hAnsi="Arial" w:cs="Arial"/>
                <w:sz w:val="18"/>
                <w:szCs w:val="18"/>
              </w:rPr>
            </w:pPr>
            <w:r w:rsidRPr="003A4A4F">
              <w:rPr>
                <w:rFonts w:ascii="Arial" w:hAnsi="Arial" w:cs="Arial"/>
                <w:sz w:val="18"/>
                <w:szCs w:val="18"/>
              </w:rPr>
              <w:t>Tisková média</w:t>
            </w:r>
          </w:p>
        </w:tc>
        <w:tc>
          <w:tcPr>
            <w:tcW w:w="3259" w:type="dxa"/>
            <w:vAlign w:val="center"/>
          </w:tcPr>
          <w:p w14:paraId="16E59E1E" w14:textId="77777777" w:rsidR="0085301A" w:rsidRPr="003A4A4F" w:rsidRDefault="0085301A" w:rsidP="00C202AA">
            <w:pPr>
              <w:rPr>
                <w:rFonts w:ascii="Arial" w:hAnsi="Arial" w:cs="Arial"/>
                <w:sz w:val="18"/>
                <w:szCs w:val="18"/>
              </w:rPr>
            </w:pPr>
            <w:r w:rsidRPr="003A4A4F">
              <w:rPr>
                <w:rFonts w:ascii="Arial" w:hAnsi="Arial" w:cs="Arial"/>
                <w:sz w:val="18"/>
                <w:szCs w:val="18"/>
              </w:rPr>
              <w:t>Běžný papír, obálky, štítky</w:t>
            </w:r>
          </w:p>
        </w:tc>
        <w:tc>
          <w:tcPr>
            <w:tcW w:w="3045" w:type="dxa"/>
            <w:shd w:val="clear" w:color="auto" w:fill="FFFF00"/>
          </w:tcPr>
          <w:p w14:paraId="11BEEF89" w14:textId="77777777" w:rsidR="0085301A" w:rsidRDefault="0085301A" w:rsidP="00C202AA">
            <w:pPr>
              <w:rPr>
                <w:rFonts w:ascii="Arial" w:hAnsi="Arial" w:cs="Arial"/>
                <w:sz w:val="18"/>
                <w:szCs w:val="18"/>
              </w:rPr>
            </w:pPr>
          </w:p>
          <w:p w14:paraId="16E59E1F" w14:textId="64F81D9B" w:rsidR="00B536D5" w:rsidRPr="003A4A4F" w:rsidRDefault="00B536D5" w:rsidP="00C202AA">
            <w:pPr>
              <w:rPr>
                <w:rFonts w:ascii="Arial" w:hAnsi="Arial" w:cs="Arial"/>
                <w:sz w:val="18"/>
                <w:szCs w:val="18"/>
              </w:rPr>
            </w:pPr>
            <w:r>
              <w:rPr>
                <w:rFonts w:ascii="Arial" w:hAnsi="Arial" w:cs="Arial"/>
                <w:sz w:val="18"/>
                <w:szCs w:val="18"/>
              </w:rPr>
              <w:t>ANO</w:t>
            </w:r>
          </w:p>
        </w:tc>
      </w:tr>
      <w:tr w:rsidR="0085301A" w:rsidRPr="003A4A4F" w14:paraId="16E59E24" w14:textId="77777777" w:rsidTr="009F6D27">
        <w:trPr>
          <w:trHeight w:val="567"/>
          <w:jc w:val="center"/>
        </w:trPr>
        <w:tc>
          <w:tcPr>
            <w:tcW w:w="2622" w:type="dxa"/>
            <w:vAlign w:val="center"/>
          </w:tcPr>
          <w:p w14:paraId="16E59E21" w14:textId="77777777" w:rsidR="0085301A" w:rsidRPr="003A4A4F" w:rsidRDefault="0085301A" w:rsidP="00C202AA">
            <w:pPr>
              <w:rPr>
                <w:rFonts w:ascii="Arial" w:hAnsi="Arial" w:cs="Arial"/>
                <w:sz w:val="18"/>
                <w:szCs w:val="18"/>
              </w:rPr>
            </w:pPr>
            <w:r w:rsidRPr="003A4A4F">
              <w:rPr>
                <w:rFonts w:ascii="Arial" w:hAnsi="Arial" w:cs="Arial"/>
                <w:sz w:val="18"/>
                <w:szCs w:val="18"/>
              </w:rPr>
              <w:t>Formát tiskových medií</w:t>
            </w:r>
          </w:p>
        </w:tc>
        <w:tc>
          <w:tcPr>
            <w:tcW w:w="3259" w:type="dxa"/>
            <w:vAlign w:val="center"/>
          </w:tcPr>
          <w:p w14:paraId="16E59E22" w14:textId="4F8AA8E1" w:rsidR="0085301A" w:rsidRPr="003A4A4F" w:rsidRDefault="0085301A" w:rsidP="00222982">
            <w:pPr>
              <w:rPr>
                <w:rFonts w:ascii="Arial" w:hAnsi="Arial" w:cs="Arial"/>
                <w:sz w:val="18"/>
                <w:szCs w:val="18"/>
              </w:rPr>
            </w:pPr>
            <w:r w:rsidRPr="003A4A4F">
              <w:rPr>
                <w:rFonts w:ascii="Arial" w:hAnsi="Arial" w:cs="Arial"/>
                <w:sz w:val="18"/>
                <w:szCs w:val="18"/>
              </w:rPr>
              <w:t>Min. A</w:t>
            </w:r>
            <w:r w:rsidR="00222982">
              <w:rPr>
                <w:rFonts w:ascii="Arial" w:hAnsi="Arial" w:cs="Arial"/>
                <w:sz w:val="18"/>
                <w:szCs w:val="18"/>
              </w:rPr>
              <w:t>4</w:t>
            </w:r>
            <w:r w:rsidRPr="003A4A4F">
              <w:rPr>
                <w:rFonts w:ascii="Arial" w:hAnsi="Arial" w:cs="Arial"/>
                <w:sz w:val="18"/>
                <w:szCs w:val="18"/>
              </w:rPr>
              <w:t xml:space="preserve"> a menší</w:t>
            </w:r>
          </w:p>
        </w:tc>
        <w:tc>
          <w:tcPr>
            <w:tcW w:w="3045" w:type="dxa"/>
            <w:shd w:val="clear" w:color="auto" w:fill="FFFF00"/>
          </w:tcPr>
          <w:p w14:paraId="1D949E0D" w14:textId="77777777" w:rsidR="0085301A" w:rsidRDefault="0085301A" w:rsidP="00C202AA">
            <w:pPr>
              <w:rPr>
                <w:rFonts w:ascii="Arial" w:hAnsi="Arial" w:cs="Arial"/>
                <w:sz w:val="18"/>
                <w:szCs w:val="18"/>
              </w:rPr>
            </w:pPr>
          </w:p>
          <w:p w14:paraId="16E59E23" w14:textId="69800AEC" w:rsidR="00B536D5" w:rsidRPr="003A4A4F" w:rsidRDefault="00B536D5" w:rsidP="00C202AA">
            <w:pPr>
              <w:rPr>
                <w:rFonts w:ascii="Arial" w:hAnsi="Arial" w:cs="Arial"/>
                <w:sz w:val="18"/>
                <w:szCs w:val="18"/>
              </w:rPr>
            </w:pPr>
            <w:r>
              <w:rPr>
                <w:rFonts w:ascii="Arial" w:hAnsi="Arial" w:cs="Arial"/>
                <w:sz w:val="18"/>
                <w:szCs w:val="18"/>
              </w:rPr>
              <w:t>ANO</w:t>
            </w:r>
          </w:p>
        </w:tc>
      </w:tr>
      <w:tr w:rsidR="0085301A" w:rsidRPr="003A4A4F" w14:paraId="16E59E28" w14:textId="77777777" w:rsidTr="009F6D27">
        <w:trPr>
          <w:trHeight w:val="567"/>
          <w:jc w:val="center"/>
        </w:trPr>
        <w:tc>
          <w:tcPr>
            <w:tcW w:w="2622" w:type="dxa"/>
            <w:vAlign w:val="center"/>
          </w:tcPr>
          <w:p w14:paraId="16E59E25" w14:textId="77777777" w:rsidR="0085301A" w:rsidRPr="003A4A4F" w:rsidRDefault="0085301A" w:rsidP="00C202AA">
            <w:pPr>
              <w:rPr>
                <w:rFonts w:ascii="Arial" w:hAnsi="Arial" w:cs="Arial"/>
                <w:sz w:val="18"/>
                <w:szCs w:val="18"/>
              </w:rPr>
            </w:pPr>
            <w:r w:rsidRPr="003A4A4F">
              <w:rPr>
                <w:rFonts w:ascii="Arial" w:hAnsi="Arial" w:cs="Arial"/>
                <w:sz w:val="18"/>
                <w:szCs w:val="18"/>
              </w:rPr>
              <w:t>Počet vstupních zásobníků</w:t>
            </w:r>
          </w:p>
        </w:tc>
        <w:tc>
          <w:tcPr>
            <w:tcW w:w="3259" w:type="dxa"/>
            <w:vAlign w:val="center"/>
          </w:tcPr>
          <w:p w14:paraId="16E59E26"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Min. 2 </w:t>
            </w:r>
          </w:p>
        </w:tc>
        <w:tc>
          <w:tcPr>
            <w:tcW w:w="3045" w:type="dxa"/>
            <w:shd w:val="clear" w:color="auto" w:fill="FFFF00"/>
          </w:tcPr>
          <w:p w14:paraId="702FF465" w14:textId="77777777" w:rsidR="0085301A" w:rsidRDefault="0085301A" w:rsidP="00C202AA">
            <w:pPr>
              <w:rPr>
                <w:rFonts w:ascii="Arial" w:hAnsi="Arial" w:cs="Arial"/>
                <w:sz w:val="18"/>
                <w:szCs w:val="18"/>
              </w:rPr>
            </w:pPr>
          </w:p>
          <w:p w14:paraId="16E59E27" w14:textId="7ABFBFC6" w:rsidR="00B536D5" w:rsidRPr="003A4A4F" w:rsidRDefault="00B536D5" w:rsidP="00C202AA">
            <w:pPr>
              <w:rPr>
                <w:rFonts w:ascii="Arial" w:hAnsi="Arial" w:cs="Arial"/>
                <w:sz w:val="18"/>
                <w:szCs w:val="18"/>
              </w:rPr>
            </w:pPr>
            <w:r>
              <w:rPr>
                <w:rFonts w:ascii="Arial" w:hAnsi="Arial" w:cs="Arial"/>
                <w:sz w:val="18"/>
                <w:szCs w:val="18"/>
              </w:rPr>
              <w:t>2</w:t>
            </w:r>
          </w:p>
        </w:tc>
      </w:tr>
      <w:tr w:rsidR="0085301A" w:rsidRPr="003A4A4F" w14:paraId="16E59E2C" w14:textId="77777777" w:rsidTr="009F6D27">
        <w:trPr>
          <w:trHeight w:val="567"/>
          <w:jc w:val="center"/>
        </w:trPr>
        <w:tc>
          <w:tcPr>
            <w:tcW w:w="2622" w:type="dxa"/>
            <w:vAlign w:val="center"/>
          </w:tcPr>
          <w:p w14:paraId="16E59E29" w14:textId="77777777" w:rsidR="0085301A" w:rsidRPr="003A4A4F" w:rsidRDefault="0085301A" w:rsidP="00C202AA">
            <w:pPr>
              <w:rPr>
                <w:rFonts w:ascii="Arial" w:hAnsi="Arial" w:cs="Arial"/>
                <w:sz w:val="18"/>
                <w:szCs w:val="18"/>
              </w:rPr>
            </w:pPr>
            <w:r w:rsidRPr="003A4A4F">
              <w:rPr>
                <w:rFonts w:ascii="Arial" w:hAnsi="Arial" w:cs="Arial"/>
                <w:sz w:val="18"/>
                <w:szCs w:val="18"/>
              </w:rPr>
              <w:t>Celková kapacita vstupních zásobníků papíru</w:t>
            </w:r>
          </w:p>
        </w:tc>
        <w:tc>
          <w:tcPr>
            <w:tcW w:w="3259" w:type="dxa"/>
            <w:vAlign w:val="center"/>
          </w:tcPr>
          <w:p w14:paraId="16E59E2A" w14:textId="1A9B04C4" w:rsidR="0085301A" w:rsidRPr="003A4A4F" w:rsidRDefault="00886675" w:rsidP="00222982">
            <w:pPr>
              <w:rPr>
                <w:rFonts w:ascii="Arial" w:hAnsi="Arial" w:cs="Arial"/>
                <w:sz w:val="18"/>
                <w:szCs w:val="18"/>
              </w:rPr>
            </w:pPr>
            <w:r w:rsidRPr="003A4A4F">
              <w:rPr>
                <w:rFonts w:ascii="Arial" w:hAnsi="Arial" w:cs="Arial"/>
                <w:sz w:val="18"/>
                <w:szCs w:val="18"/>
              </w:rPr>
              <w:t xml:space="preserve">Min. </w:t>
            </w:r>
            <w:r>
              <w:rPr>
                <w:rFonts w:ascii="Arial" w:hAnsi="Arial" w:cs="Arial"/>
                <w:sz w:val="18"/>
                <w:szCs w:val="18"/>
              </w:rPr>
              <w:t xml:space="preserve">500 </w:t>
            </w:r>
            <w:r w:rsidRPr="003A4A4F">
              <w:rPr>
                <w:rFonts w:ascii="Arial" w:hAnsi="Arial" w:cs="Arial"/>
                <w:sz w:val="18"/>
                <w:szCs w:val="18"/>
              </w:rPr>
              <w:t>listů</w:t>
            </w:r>
          </w:p>
        </w:tc>
        <w:tc>
          <w:tcPr>
            <w:tcW w:w="3045" w:type="dxa"/>
            <w:shd w:val="clear" w:color="auto" w:fill="FFFF00"/>
          </w:tcPr>
          <w:p w14:paraId="292CFD27" w14:textId="77777777" w:rsidR="0085301A" w:rsidRDefault="0085301A" w:rsidP="00C202AA">
            <w:pPr>
              <w:rPr>
                <w:rFonts w:ascii="Arial" w:hAnsi="Arial" w:cs="Arial"/>
                <w:sz w:val="18"/>
                <w:szCs w:val="18"/>
              </w:rPr>
            </w:pPr>
          </w:p>
          <w:p w14:paraId="16E59E2B" w14:textId="3DF87C23" w:rsidR="00B536D5" w:rsidRPr="003A4A4F" w:rsidRDefault="00B536D5" w:rsidP="00C202AA">
            <w:pPr>
              <w:rPr>
                <w:rFonts w:ascii="Arial" w:hAnsi="Arial" w:cs="Arial"/>
                <w:sz w:val="18"/>
                <w:szCs w:val="18"/>
              </w:rPr>
            </w:pPr>
            <w:r>
              <w:rPr>
                <w:rFonts w:ascii="Arial" w:hAnsi="Arial" w:cs="Arial"/>
                <w:sz w:val="18"/>
                <w:szCs w:val="18"/>
              </w:rPr>
              <w:t>550 listů</w:t>
            </w:r>
          </w:p>
        </w:tc>
      </w:tr>
      <w:tr w:rsidR="0085301A" w:rsidRPr="003A4A4F" w14:paraId="16E59E31" w14:textId="77777777" w:rsidTr="009F6D27">
        <w:trPr>
          <w:trHeight w:val="567"/>
          <w:jc w:val="center"/>
        </w:trPr>
        <w:tc>
          <w:tcPr>
            <w:tcW w:w="2622" w:type="dxa"/>
            <w:vAlign w:val="center"/>
          </w:tcPr>
          <w:p w14:paraId="16E59E2D" w14:textId="77777777" w:rsidR="0085301A" w:rsidRPr="003A4A4F" w:rsidRDefault="0085301A" w:rsidP="00C202AA">
            <w:pPr>
              <w:rPr>
                <w:rFonts w:ascii="Arial" w:hAnsi="Arial" w:cs="Arial"/>
                <w:sz w:val="18"/>
                <w:szCs w:val="18"/>
              </w:rPr>
            </w:pPr>
            <w:r w:rsidRPr="003A4A4F">
              <w:rPr>
                <w:rFonts w:ascii="Arial" w:hAnsi="Arial" w:cs="Arial"/>
                <w:sz w:val="18"/>
                <w:szCs w:val="18"/>
              </w:rPr>
              <w:t>Připojení přes LAN</w:t>
            </w:r>
          </w:p>
        </w:tc>
        <w:tc>
          <w:tcPr>
            <w:tcW w:w="3259" w:type="dxa"/>
            <w:vAlign w:val="center"/>
          </w:tcPr>
          <w:p w14:paraId="16E59E2E" w14:textId="77777777" w:rsidR="0085301A" w:rsidRPr="003A4A4F" w:rsidRDefault="0085301A" w:rsidP="00C202AA">
            <w:pPr>
              <w:rPr>
                <w:rFonts w:ascii="Arial" w:hAnsi="Arial" w:cs="Arial"/>
                <w:sz w:val="18"/>
                <w:szCs w:val="18"/>
              </w:rPr>
            </w:pPr>
            <w:r w:rsidRPr="003A4A4F">
              <w:rPr>
                <w:rFonts w:ascii="Arial" w:hAnsi="Arial" w:cs="Arial"/>
                <w:sz w:val="18"/>
                <w:szCs w:val="18"/>
              </w:rPr>
              <w:t xml:space="preserve">Vestavěný síťový modul </w:t>
            </w:r>
            <w:proofErr w:type="spellStart"/>
            <w:r w:rsidRPr="003A4A4F">
              <w:rPr>
                <w:rFonts w:ascii="Arial" w:hAnsi="Arial" w:cs="Arial"/>
                <w:sz w:val="18"/>
                <w:szCs w:val="18"/>
              </w:rPr>
              <w:t>Ethernet</w:t>
            </w:r>
            <w:proofErr w:type="spellEnd"/>
            <w:r w:rsidRPr="003A4A4F">
              <w:rPr>
                <w:rFonts w:ascii="Arial" w:hAnsi="Arial" w:cs="Arial"/>
                <w:sz w:val="18"/>
                <w:szCs w:val="18"/>
              </w:rPr>
              <w:t xml:space="preserve"> 10/100 Base-TX </w:t>
            </w:r>
          </w:p>
          <w:p w14:paraId="16E59E2F" w14:textId="684BC990" w:rsidR="0085301A" w:rsidRPr="003A4A4F" w:rsidRDefault="0085301A" w:rsidP="00C202AA">
            <w:pPr>
              <w:rPr>
                <w:rFonts w:ascii="Arial" w:hAnsi="Arial" w:cs="Arial"/>
                <w:sz w:val="18"/>
                <w:szCs w:val="18"/>
              </w:rPr>
            </w:pPr>
            <w:r w:rsidRPr="003A4A4F">
              <w:rPr>
                <w:rFonts w:ascii="Arial" w:hAnsi="Arial" w:cs="Arial"/>
                <w:sz w:val="18"/>
                <w:szCs w:val="18"/>
              </w:rPr>
              <w:t>Konektor RJ-45, podpora IPv6</w:t>
            </w:r>
            <w:r w:rsidR="00DC16CB">
              <w:rPr>
                <w:rFonts w:ascii="Arial" w:hAnsi="Arial" w:cs="Arial"/>
                <w:sz w:val="18"/>
                <w:szCs w:val="18"/>
              </w:rPr>
              <w:t>, 802.1x</w:t>
            </w:r>
          </w:p>
        </w:tc>
        <w:tc>
          <w:tcPr>
            <w:tcW w:w="3045" w:type="dxa"/>
            <w:shd w:val="clear" w:color="auto" w:fill="FFFF00"/>
          </w:tcPr>
          <w:p w14:paraId="00BF22AF" w14:textId="77777777" w:rsidR="0085301A" w:rsidRDefault="0085301A" w:rsidP="00C202AA">
            <w:pPr>
              <w:rPr>
                <w:rFonts w:ascii="Arial" w:hAnsi="Arial" w:cs="Arial"/>
                <w:sz w:val="18"/>
                <w:szCs w:val="18"/>
              </w:rPr>
            </w:pPr>
          </w:p>
          <w:p w14:paraId="16E59E30" w14:textId="3FA2507E" w:rsidR="00B536D5" w:rsidRPr="003A4A4F" w:rsidRDefault="00B536D5" w:rsidP="00C202AA">
            <w:pPr>
              <w:rPr>
                <w:rFonts w:ascii="Arial" w:hAnsi="Arial" w:cs="Arial"/>
                <w:sz w:val="18"/>
                <w:szCs w:val="18"/>
              </w:rPr>
            </w:pPr>
            <w:r>
              <w:rPr>
                <w:rFonts w:ascii="Arial" w:hAnsi="Arial" w:cs="Arial"/>
                <w:sz w:val="18"/>
                <w:szCs w:val="18"/>
              </w:rPr>
              <w:t>ANO</w:t>
            </w:r>
          </w:p>
        </w:tc>
      </w:tr>
      <w:tr w:rsidR="0085301A" w:rsidRPr="003A4A4F" w14:paraId="16E59E3D" w14:textId="77777777" w:rsidTr="009F6D27">
        <w:trPr>
          <w:trHeight w:val="567"/>
          <w:jc w:val="center"/>
        </w:trPr>
        <w:tc>
          <w:tcPr>
            <w:tcW w:w="2622" w:type="dxa"/>
            <w:vAlign w:val="center"/>
          </w:tcPr>
          <w:p w14:paraId="16E59E3A" w14:textId="48128AE0" w:rsidR="0085301A" w:rsidRPr="003A4A4F" w:rsidRDefault="0085301A" w:rsidP="00C202AA">
            <w:pPr>
              <w:rPr>
                <w:rFonts w:ascii="Arial" w:hAnsi="Arial" w:cs="Arial"/>
                <w:sz w:val="18"/>
                <w:szCs w:val="18"/>
              </w:rPr>
            </w:pPr>
            <w:r w:rsidRPr="003A4A4F">
              <w:rPr>
                <w:rFonts w:ascii="Arial" w:hAnsi="Arial" w:cs="Arial"/>
                <w:sz w:val="18"/>
                <w:szCs w:val="18"/>
              </w:rPr>
              <w:t xml:space="preserve">Minimální výtěžnost dostupných originálních velkokapacitních tonerových kazet deklarovaná dle normy ISO/IEC 19798 nebo ISO/IEC 24711 pro inkoustové </w:t>
            </w:r>
            <w:proofErr w:type="spellStart"/>
            <w:r w:rsidR="00886675">
              <w:rPr>
                <w:rFonts w:ascii="Arial" w:hAnsi="Arial" w:cs="Arial"/>
                <w:sz w:val="18"/>
                <w:szCs w:val="18"/>
              </w:rPr>
              <w:t>cartridge</w:t>
            </w:r>
            <w:proofErr w:type="spellEnd"/>
          </w:p>
        </w:tc>
        <w:tc>
          <w:tcPr>
            <w:tcW w:w="3259" w:type="dxa"/>
            <w:vAlign w:val="center"/>
          </w:tcPr>
          <w:p w14:paraId="16E59E3B" w14:textId="0A668BA5" w:rsidR="0085301A" w:rsidRPr="003A4A4F" w:rsidRDefault="00886675" w:rsidP="00875439">
            <w:pPr>
              <w:rPr>
                <w:rFonts w:ascii="Arial" w:hAnsi="Arial" w:cs="Arial"/>
                <w:sz w:val="18"/>
                <w:szCs w:val="18"/>
              </w:rPr>
            </w:pPr>
            <w:r w:rsidRPr="003A4A4F">
              <w:rPr>
                <w:rFonts w:ascii="Arial" w:hAnsi="Arial" w:cs="Arial"/>
                <w:sz w:val="18"/>
                <w:szCs w:val="18"/>
              </w:rPr>
              <w:t xml:space="preserve">Min. </w:t>
            </w:r>
            <w:r>
              <w:rPr>
                <w:rFonts w:ascii="Arial" w:hAnsi="Arial" w:cs="Arial"/>
                <w:sz w:val="18"/>
                <w:szCs w:val="18"/>
              </w:rPr>
              <w:t xml:space="preserve">7000 </w:t>
            </w:r>
            <w:r w:rsidRPr="003A4A4F">
              <w:rPr>
                <w:rFonts w:ascii="Arial" w:hAnsi="Arial" w:cs="Arial"/>
                <w:sz w:val="18"/>
                <w:szCs w:val="18"/>
              </w:rPr>
              <w:t>stran pro toner každé barevné složky CMYK</w:t>
            </w:r>
          </w:p>
        </w:tc>
        <w:tc>
          <w:tcPr>
            <w:tcW w:w="3045" w:type="dxa"/>
            <w:shd w:val="clear" w:color="auto" w:fill="FFFF00"/>
          </w:tcPr>
          <w:p w14:paraId="704304CF" w14:textId="77777777" w:rsidR="0085301A" w:rsidRDefault="0085301A" w:rsidP="00B536D5">
            <w:pPr>
              <w:rPr>
                <w:rFonts w:ascii="Arial" w:hAnsi="Arial" w:cs="Arial"/>
                <w:sz w:val="18"/>
                <w:szCs w:val="18"/>
              </w:rPr>
            </w:pPr>
          </w:p>
          <w:p w14:paraId="64E7015E" w14:textId="652EFFBE" w:rsidR="008B615F" w:rsidRDefault="006A169C" w:rsidP="00B536D5">
            <w:pPr>
              <w:rPr>
                <w:rFonts w:ascii="Arial" w:hAnsi="Arial" w:cs="Arial"/>
                <w:sz w:val="18"/>
                <w:szCs w:val="18"/>
              </w:rPr>
            </w:pPr>
            <w:r>
              <w:rPr>
                <w:rFonts w:ascii="Arial" w:hAnsi="Arial" w:cs="Arial"/>
                <w:sz w:val="18"/>
                <w:szCs w:val="18"/>
              </w:rPr>
              <w:t>21</w:t>
            </w:r>
            <w:r w:rsidR="008B615F">
              <w:rPr>
                <w:rFonts w:ascii="Arial" w:hAnsi="Arial" w:cs="Arial"/>
                <w:sz w:val="18"/>
                <w:szCs w:val="18"/>
              </w:rPr>
              <w:t xml:space="preserve"> 000 </w:t>
            </w:r>
            <w:proofErr w:type="gramStart"/>
            <w:r w:rsidR="008B615F">
              <w:rPr>
                <w:rFonts w:ascii="Arial" w:hAnsi="Arial" w:cs="Arial"/>
                <w:sz w:val="18"/>
                <w:szCs w:val="18"/>
              </w:rPr>
              <w:t>stran   K</w:t>
            </w:r>
            <w:proofErr w:type="gramEnd"/>
          </w:p>
          <w:p w14:paraId="7A191A7B" w14:textId="77777777" w:rsidR="008B615F" w:rsidRDefault="008B615F" w:rsidP="00B536D5">
            <w:pPr>
              <w:rPr>
                <w:rFonts w:ascii="Arial" w:hAnsi="Arial" w:cs="Arial"/>
                <w:sz w:val="18"/>
                <w:szCs w:val="18"/>
              </w:rPr>
            </w:pPr>
          </w:p>
          <w:p w14:paraId="16E59E3C" w14:textId="5716017A" w:rsidR="008B615F" w:rsidRPr="003A4A4F" w:rsidRDefault="006A169C" w:rsidP="00B536D5">
            <w:pPr>
              <w:rPr>
                <w:rFonts w:ascii="Arial" w:hAnsi="Arial" w:cs="Arial"/>
                <w:sz w:val="18"/>
                <w:szCs w:val="18"/>
              </w:rPr>
            </w:pPr>
            <w:r>
              <w:rPr>
                <w:rFonts w:ascii="Arial" w:hAnsi="Arial" w:cs="Arial"/>
                <w:sz w:val="18"/>
                <w:szCs w:val="18"/>
              </w:rPr>
              <w:t>16</w:t>
            </w:r>
            <w:r w:rsidR="008B615F">
              <w:rPr>
                <w:rFonts w:ascii="Arial" w:hAnsi="Arial" w:cs="Arial"/>
                <w:sz w:val="18"/>
                <w:szCs w:val="18"/>
              </w:rPr>
              <w:t> 000 stra    CMY</w:t>
            </w:r>
          </w:p>
        </w:tc>
      </w:tr>
      <w:tr w:rsidR="008B615F" w:rsidRPr="003A4A4F" w14:paraId="16E59E41" w14:textId="77777777" w:rsidTr="009F6D27">
        <w:trPr>
          <w:trHeight w:val="567"/>
          <w:jc w:val="center"/>
        </w:trPr>
        <w:tc>
          <w:tcPr>
            <w:tcW w:w="2622" w:type="dxa"/>
            <w:vAlign w:val="center"/>
          </w:tcPr>
          <w:p w14:paraId="16E59E3E" w14:textId="0D2C5DDA" w:rsidR="008B615F" w:rsidRPr="003A4A4F" w:rsidRDefault="008B615F" w:rsidP="008B615F">
            <w:pPr>
              <w:rPr>
                <w:rFonts w:ascii="Arial" w:hAnsi="Arial" w:cs="Arial"/>
                <w:sz w:val="18"/>
                <w:szCs w:val="18"/>
              </w:rPr>
            </w:pPr>
            <w:r w:rsidRPr="003A4A4F">
              <w:rPr>
                <w:rFonts w:ascii="Arial" w:hAnsi="Arial" w:cs="Arial"/>
                <w:sz w:val="18"/>
                <w:szCs w:val="18"/>
              </w:rPr>
              <w:t xml:space="preserve">Výtěžnost doporučených originálních velkokapacitních tonerových kazet deklarovaná dle normy ISO/IEC 19798 nebo ISO/IEC 24711 pro inkoustové </w:t>
            </w:r>
            <w:proofErr w:type="spellStart"/>
            <w:r>
              <w:rPr>
                <w:rFonts w:ascii="Arial" w:hAnsi="Arial" w:cs="Arial"/>
                <w:sz w:val="18"/>
                <w:szCs w:val="18"/>
              </w:rPr>
              <w:t>cartridge</w:t>
            </w:r>
            <w:proofErr w:type="spellEnd"/>
          </w:p>
        </w:tc>
        <w:tc>
          <w:tcPr>
            <w:tcW w:w="3259" w:type="dxa"/>
            <w:tcBorders>
              <w:bottom w:val="single" w:sz="4" w:space="0" w:color="auto"/>
            </w:tcBorders>
            <w:vAlign w:val="center"/>
          </w:tcPr>
          <w:p w14:paraId="16E59E3F" w14:textId="77777777" w:rsidR="008B615F" w:rsidRPr="003A4A4F" w:rsidRDefault="008B615F" w:rsidP="008B615F">
            <w:pPr>
              <w:rPr>
                <w:rFonts w:ascii="Arial" w:hAnsi="Arial" w:cs="Arial"/>
                <w:sz w:val="18"/>
                <w:szCs w:val="18"/>
              </w:rPr>
            </w:pPr>
            <w:r w:rsidRPr="003A4A4F">
              <w:rPr>
                <w:rFonts w:ascii="Arial" w:hAnsi="Arial" w:cs="Arial"/>
                <w:sz w:val="18"/>
                <w:szCs w:val="18"/>
              </w:rPr>
              <w:t>Specifikujte typové označení a výtěžnost dle normy originálních předepsaných tonerových kazet, které navrhujete používat pro dodávané zařízení</w:t>
            </w:r>
          </w:p>
        </w:tc>
        <w:tc>
          <w:tcPr>
            <w:tcW w:w="3045" w:type="dxa"/>
            <w:tcBorders>
              <w:bottom w:val="single" w:sz="4" w:space="0" w:color="auto"/>
            </w:tcBorders>
            <w:shd w:val="clear" w:color="auto" w:fill="FFFF00"/>
          </w:tcPr>
          <w:p w14:paraId="2890E332" w14:textId="320B4059" w:rsidR="008B615F" w:rsidRPr="00B536D5" w:rsidRDefault="00724783" w:rsidP="008B615F">
            <w:pPr>
              <w:rPr>
                <w:rFonts w:ascii="Arial" w:hAnsi="Arial" w:cs="Arial"/>
                <w:sz w:val="18"/>
                <w:szCs w:val="18"/>
              </w:rPr>
            </w:pPr>
            <w:r w:rsidRPr="00724783">
              <w:rPr>
                <w:rFonts w:ascii="Arial" w:hAnsi="Arial" w:cs="Arial"/>
                <w:sz w:val="18"/>
                <w:szCs w:val="18"/>
              </w:rPr>
              <w:t>L0S20YC</w:t>
            </w:r>
            <w:r w:rsidR="008B615F" w:rsidRPr="00B536D5">
              <w:rPr>
                <w:rFonts w:ascii="Arial" w:hAnsi="Arial" w:cs="Arial"/>
                <w:sz w:val="18"/>
                <w:szCs w:val="18"/>
              </w:rPr>
              <w:t xml:space="preserve"> HP 97</w:t>
            </w:r>
            <w:r w:rsidR="00C14D54">
              <w:rPr>
                <w:rFonts w:ascii="Arial" w:hAnsi="Arial" w:cs="Arial"/>
                <w:sz w:val="18"/>
                <w:szCs w:val="18"/>
              </w:rPr>
              <w:t>6YC</w:t>
            </w:r>
            <w:r w:rsidR="008B615F" w:rsidRPr="00B536D5">
              <w:rPr>
                <w:rFonts w:ascii="Arial" w:hAnsi="Arial" w:cs="Arial"/>
                <w:sz w:val="18"/>
                <w:szCs w:val="18"/>
              </w:rPr>
              <w:t xml:space="preserve"> Černá originální kazeta (</w:t>
            </w:r>
            <w:r w:rsidR="00051E79">
              <w:rPr>
                <w:rFonts w:ascii="Arial" w:hAnsi="Arial" w:cs="Arial"/>
                <w:sz w:val="18"/>
                <w:szCs w:val="18"/>
              </w:rPr>
              <w:t>21</w:t>
            </w:r>
            <w:r w:rsidR="008B615F" w:rsidRPr="00B536D5">
              <w:rPr>
                <w:rFonts w:ascii="Arial" w:hAnsi="Arial" w:cs="Arial"/>
                <w:sz w:val="18"/>
                <w:szCs w:val="18"/>
              </w:rPr>
              <w:t xml:space="preserve"> 000 stran)</w:t>
            </w:r>
          </w:p>
          <w:p w14:paraId="5968B3BA" w14:textId="208DEF34" w:rsidR="008B615F" w:rsidRPr="00B536D5" w:rsidRDefault="000660C6" w:rsidP="008B615F">
            <w:pPr>
              <w:rPr>
                <w:rFonts w:ascii="Arial" w:hAnsi="Arial" w:cs="Arial"/>
                <w:sz w:val="18"/>
                <w:szCs w:val="18"/>
              </w:rPr>
            </w:pPr>
            <w:r w:rsidRPr="000660C6">
              <w:rPr>
                <w:rFonts w:ascii="Arial" w:hAnsi="Arial" w:cs="Arial"/>
                <w:sz w:val="18"/>
                <w:szCs w:val="18"/>
              </w:rPr>
              <w:t>L0S29YC</w:t>
            </w:r>
            <w:r w:rsidR="008B615F" w:rsidRPr="00B536D5">
              <w:rPr>
                <w:rFonts w:ascii="Arial" w:hAnsi="Arial" w:cs="Arial"/>
                <w:sz w:val="18"/>
                <w:szCs w:val="18"/>
              </w:rPr>
              <w:t xml:space="preserve"> HP 97</w:t>
            </w:r>
            <w:r w:rsidR="000429BC">
              <w:rPr>
                <w:rFonts w:ascii="Arial" w:hAnsi="Arial" w:cs="Arial"/>
                <w:sz w:val="18"/>
                <w:szCs w:val="18"/>
              </w:rPr>
              <w:t>6YC</w:t>
            </w:r>
            <w:r w:rsidR="008B615F" w:rsidRPr="00B536D5">
              <w:rPr>
                <w:rFonts w:ascii="Arial" w:hAnsi="Arial" w:cs="Arial"/>
                <w:sz w:val="18"/>
                <w:szCs w:val="18"/>
              </w:rPr>
              <w:t xml:space="preserve"> Azurová originální kazeta (</w:t>
            </w:r>
            <w:r w:rsidR="00915A5D">
              <w:rPr>
                <w:rFonts w:ascii="Arial" w:hAnsi="Arial" w:cs="Arial"/>
                <w:sz w:val="18"/>
                <w:szCs w:val="18"/>
              </w:rPr>
              <w:t>16</w:t>
            </w:r>
            <w:r w:rsidR="008B615F" w:rsidRPr="00B536D5">
              <w:rPr>
                <w:rFonts w:ascii="Arial" w:hAnsi="Arial" w:cs="Arial"/>
                <w:sz w:val="18"/>
                <w:szCs w:val="18"/>
              </w:rPr>
              <w:t xml:space="preserve"> 000 stran)</w:t>
            </w:r>
          </w:p>
          <w:p w14:paraId="20C3DA1D" w14:textId="71C8A38D" w:rsidR="008B615F" w:rsidRPr="00B536D5" w:rsidRDefault="007E6EDF" w:rsidP="008B615F">
            <w:pPr>
              <w:rPr>
                <w:rFonts w:ascii="Arial" w:hAnsi="Arial" w:cs="Arial"/>
                <w:sz w:val="18"/>
                <w:szCs w:val="18"/>
              </w:rPr>
            </w:pPr>
            <w:r w:rsidRPr="007E6EDF">
              <w:rPr>
                <w:rFonts w:ascii="Arial" w:hAnsi="Arial" w:cs="Arial"/>
                <w:sz w:val="18"/>
                <w:szCs w:val="18"/>
              </w:rPr>
              <w:t>L0S30YC</w:t>
            </w:r>
            <w:r w:rsidR="008B615F" w:rsidRPr="00B536D5">
              <w:rPr>
                <w:rFonts w:ascii="Arial" w:hAnsi="Arial" w:cs="Arial"/>
                <w:sz w:val="18"/>
                <w:szCs w:val="18"/>
              </w:rPr>
              <w:t xml:space="preserve"> HP 97</w:t>
            </w:r>
            <w:r w:rsidR="006E52D7" w:rsidRPr="006E52D7">
              <w:rPr>
                <w:rFonts w:ascii="Arial" w:hAnsi="Arial" w:cs="Arial"/>
                <w:sz w:val="18"/>
                <w:szCs w:val="18"/>
              </w:rPr>
              <w:t>6YC</w:t>
            </w:r>
            <w:r w:rsidR="008B615F" w:rsidRPr="00B536D5">
              <w:rPr>
                <w:rFonts w:ascii="Arial" w:hAnsi="Arial" w:cs="Arial"/>
                <w:sz w:val="18"/>
                <w:szCs w:val="18"/>
              </w:rPr>
              <w:t xml:space="preserve"> Purpurová originální kazeta </w:t>
            </w:r>
            <w:r w:rsidR="008B615F">
              <w:rPr>
                <w:rFonts w:ascii="Arial" w:hAnsi="Arial" w:cs="Arial"/>
                <w:sz w:val="18"/>
                <w:szCs w:val="18"/>
              </w:rPr>
              <w:t>(</w:t>
            </w:r>
            <w:r w:rsidR="00915A5D">
              <w:rPr>
                <w:rFonts w:ascii="Arial" w:hAnsi="Arial" w:cs="Arial"/>
                <w:sz w:val="18"/>
                <w:szCs w:val="18"/>
              </w:rPr>
              <w:t>16</w:t>
            </w:r>
            <w:r w:rsidR="008B615F" w:rsidRPr="00B536D5">
              <w:rPr>
                <w:rFonts w:ascii="Arial" w:hAnsi="Arial" w:cs="Arial"/>
                <w:sz w:val="18"/>
                <w:szCs w:val="18"/>
              </w:rPr>
              <w:t xml:space="preserve"> 000 stran)</w:t>
            </w:r>
          </w:p>
          <w:p w14:paraId="16E59E40" w14:textId="687E8691" w:rsidR="008B615F" w:rsidRPr="003A4A4F" w:rsidRDefault="00264727" w:rsidP="008B615F">
            <w:pPr>
              <w:rPr>
                <w:rFonts w:ascii="Arial" w:hAnsi="Arial" w:cs="Arial"/>
                <w:sz w:val="18"/>
                <w:szCs w:val="18"/>
              </w:rPr>
            </w:pPr>
            <w:r w:rsidRPr="00264727">
              <w:rPr>
                <w:rFonts w:ascii="Arial" w:hAnsi="Arial" w:cs="Arial"/>
                <w:sz w:val="18"/>
                <w:szCs w:val="18"/>
              </w:rPr>
              <w:t>L0S31YC</w:t>
            </w:r>
            <w:r w:rsidR="008B615F" w:rsidRPr="00B536D5">
              <w:rPr>
                <w:rFonts w:ascii="Arial" w:hAnsi="Arial" w:cs="Arial"/>
                <w:sz w:val="18"/>
                <w:szCs w:val="18"/>
              </w:rPr>
              <w:t xml:space="preserve"> HP 97</w:t>
            </w:r>
            <w:r w:rsidR="00BB2E05" w:rsidRPr="00BB2E05">
              <w:rPr>
                <w:rFonts w:ascii="Arial" w:hAnsi="Arial" w:cs="Arial"/>
                <w:sz w:val="18"/>
                <w:szCs w:val="18"/>
              </w:rPr>
              <w:t>6YC</w:t>
            </w:r>
            <w:r w:rsidR="008B615F" w:rsidRPr="00B536D5">
              <w:rPr>
                <w:rFonts w:ascii="Arial" w:hAnsi="Arial" w:cs="Arial"/>
                <w:sz w:val="18"/>
                <w:szCs w:val="18"/>
              </w:rPr>
              <w:t xml:space="preserve"> Žlutá originální kazeta (</w:t>
            </w:r>
            <w:r w:rsidR="00915A5D">
              <w:rPr>
                <w:rFonts w:ascii="Arial" w:hAnsi="Arial" w:cs="Arial"/>
                <w:sz w:val="18"/>
                <w:szCs w:val="18"/>
              </w:rPr>
              <w:t>16</w:t>
            </w:r>
            <w:r w:rsidR="008B615F" w:rsidRPr="00B536D5">
              <w:rPr>
                <w:rFonts w:ascii="Arial" w:hAnsi="Arial" w:cs="Arial"/>
                <w:sz w:val="18"/>
                <w:szCs w:val="18"/>
              </w:rPr>
              <w:t xml:space="preserve"> 000 stran)</w:t>
            </w:r>
          </w:p>
        </w:tc>
      </w:tr>
      <w:tr w:rsidR="008B615F" w:rsidRPr="003A4A4F" w14:paraId="16E59E48" w14:textId="77777777" w:rsidTr="005A62DA">
        <w:trPr>
          <w:trHeight w:val="567"/>
          <w:jc w:val="center"/>
        </w:trPr>
        <w:tc>
          <w:tcPr>
            <w:tcW w:w="8926" w:type="dxa"/>
            <w:gridSpan w:val="3"/>
            <w:tcBorders>
              <w:right w:val="single" w:sz="4" w:space="0" w:color="auto"/>
            </w:tcBorders>
            <w:vAlign w:val="center"/>
          </w:tcPr>
          <w:p w14:paraId="16E59E47" w14:textId="49F2F0D1" w:rsidR="008B615F" w:rsidRPr="003A4A4F" w:rsidRDefault="008B615F" w:rsidP="008B615F">
            <w:pPr>
              <w:rPr>
                <w:rFonts w:ascii="Arial" w:hAnsi="Arial" w:cs="Arial"/>
                <w:sz w:val="18"/>
                <w:szCs w:val="18"/>
              </w:rPr>
            </w:pPr>
            <w:r w:rsidRPr="003A4A4F">
              <w:rPr>
                <w:rFonts w:ascii="Arial" w:hAnsi="Arial" w:cs="Arial"/>
                <w:b/>
                <w:sz w:val="18"/>
                <w:szCs w:val="18"/>
              </w:rPr>
              <w:lastRenderedPageBreak/>
              <w:t>Management zařízení</w:t>
            </w:r>
          </w:p>
        </w:tc>
      </w:tr>
      <w:tr w:rsidR="008B615F" w:rsidRPr="003A4A4F" w14:paraId="16E59E4C" w14:textId="77777777" w:rsidTr="009F6D27">
        <w:trPr>
          <w:trHeight w:val="567"/>
          <w:jc w:val="center"/>
        </w:trPr>
        <w:tc>
          <w:tcPr>
            <w:tcW w:w="2622" w:type="dxa"/>
            <w:tcBorders>
              <w:right w:val="single" w:sz="6" w:space="0" w:color="auto"/>
            </w:tcBorders>
            <w:vAlign w:val="center"/>
          </w:tcPr>
          <w:p w14:paraId="16E59E49" w14:textId="77777777" w:rsidR="008B615F" w:rsidRPr="003A4A4F" w:rsidRDefault="008B615F" w:rsidP="008B615F">
            <w:pPr>
              <w:rPr>
                <w:rFonts w:ascii="Arial" w:hAnsi="Arial" w:cs="Arial"/>
                <w:sz w:val="18"/>
                <w:szCs w:val="18"/>
              </w:rPr>
            </w:pPr>
            <w:r w:rsidRPr="003A4A4F">
              <w:rPr>
                <w:rFonts w:ascii="Arial" w:hAnsi="Arial" w:cs="Arial"/>
                <w:sz w:val="18"/>
                <w:szCs w:val="18"/>
              </w:rPr>
              <w:t>Monitorovací a konfigurační SW. Podpora upgrade firmware tiskáren</w:t>
            </w:r>
          </w:p>
        </w:tc>
        <w:tc>
          <w:tcPr>
            <w:tcW w:w="3259" w:type="dxa"/>
            <w:tcBorders>
              <w:left w:val="single" w:sz="6" w:space="0" w:color="auto"/>
            </w:tcBorders>
            <w:vAlign w:val="center"/>
          </w:tcPr>
          <w:p w14:paraId="16E59E4A" w14:textId="77777777" w:rsidR="008B615F" w:rsidRPr="003A4A4F" w:rsidRDefault="008B615F" w:rsidP="008B615F">
            <w:pPr>
              <w:rPr>
                <w:rFonts w:ascii="Arial" w:hAnsi="Arial" w:cs="Arial"/>
                <w:sz w:val="18"/>
                <w:szCs w:val="18"/>
              </w:rPr>
            </w:pPr>
            <w:r w:rsidRPr="003A4A4F">
              <w:rPr>
                <w:rFonts w:ascii="Arial" w:hAnsi="Arial" w:cs="Arial"/>
                <w:sz w:val="18"/>
                <w:szCs w:val="18"/>
              </w:rPr>
              <w:t>ANO</w:t>
            </w:r>
          </w:p>
        </w:tc>
        <w:tc>
          <w:tcPr>
            <w:tcW w:w="3045" w:type="dxa"/>
            <w:tcBorders>
              <w:left w:val="single" w:sz="6" w:space="0" w:color="auto"/>
            </w:tcBorders>
            <w:shd w:val="clear" w:color="auto" w:fill="FFFF00"/>
          </w:tcPr>
          <w:p w14:paraId="43005FDA" w14:textId="77777777" w:rsidR="008B615F" w:rsidRDefault="008B615F" w:rsidP="008B615F">
            <w:pPr>
              <w:rPr>
                <w:rFonts w:ascii="Arial" w:hAnsi="Arial" w:cs="Arial"/>
                <w:sz w:val="18"/>
                <w:szCs w:val="18"/>
              </w:rPr>
            </w:pPr>
          </w:p>
          <w:p w14:paraId="16E59E4B" w14:textId="006A0F62" w:rsidR="008B615F" w:rsidRPr="003A4A4F" w:rsidRDefault="008B615F" w:rsidP="008B615F">
            <w:pPr>
              <w:rPr>
                <w:rFonts w:ascii="Arial" w:hAnsi="Arial" w:cs="Arial"/>
                <w:sz w:val="18"/>
                <w:szCs w:val="18"/>
              </w:rPr>
            </w:pPr>
            <w:r>
              <w:rPr>
                <w:rFonts w:ascii="Arial" w:hAnsi="Arial" w:cs="Arial"/>
                <w:sz w:val="18"/>
                <w:szCs w:val="18"/>
              </w:rPr>
              <w:t>ANO</w:t>
            </w:r>
          </w:p>
        </w:tc>
      </w:tr>
      <w:tr w:rsidR="008B615F" w:rsidRPr="003A4A4F" w14:paraId="16E59E50" w14:textId="77777777" w:rsidTr="009F6D27">
        <w:trPr>
          <w:trHeight w:val="567"/>
          <w:jc w:val="center"/>
        </w:trPr>
        <w:tc>
          <w:tcPr>
            <w:tcW w:w="2622" w:type="dxa"/>
            <w:vAlign w:val="center"/>
          </w:tcPr>
          <w:p w14:paraId="16E59E4D" w14:textId="77777777" w:rsidR="008B615F" w:rsidRPr="003A4A4F" w:rsidRDefault="008B615F" w:rsidP="008B615F">
            <w:pPr>
              <w:rPr>
                <w:rFonts w:ascii="Arial" w:hAnsi="Arial" w:cs="Arial"/>
                <w:sz w:val="18"/>
                <w:szCs w:val="18"/>
              </w:rPr>
            </w:pPr>
            <w:r w:rsidRPr="003A4A4F">
              <w:rPr>
                <w:rFonts w:ascii="Arial" w:hAnsi="Arial" w:cs="Arial"/>
                <w:sz w:val="18"/>
                <w:szCs w:val="18"/>
              </w:rPr>
              <w:t>Vestavěný web server</w:t>
            </w:r>
          </w:p>
        </w:tc>
        <w:tc>
          <w:tcPr>
            <w:tcW w:w="3259" w:type="dxa"/>
            <w:vAlign w:val="center"/>
          </w:tcPr>
          <w:p w14:paraId="16E59E4E" w14:textId="77777777" w:rsidR="008B615F" w:rsidRPr="003A4A4F" w:rsidRDefault="008B615F" w:rsidP="008B615F">
            <w:pPr>
              <w:rPr>
                <w:rFonts w:ascii="Arial" w:hAnsi="Arial" w:cs="Arial"/>
                <w:sz w:val="18"/>
                <w:szCs w:val="18"/>
              </w:rPr>
            </w:pPr>
            <w:r w:rsidRPr="003A4A4F">
              <w:rPr>
                <w:rFonts w:ascii="Arial" w:hAnsi="Arial" w:cs="Arial"/>
                <w:sz w:val="18"/>
                <w:szCs w:val="18"/>
              </w:rPr>
              <w:t>ANO</w:t>
            </w:r>
          </w:p>
        </w:tc>
        <w:tc>
          <w:tcPr>
            <w:tcW w:w="3045" w:type="dxa"/>
            <w:shd w:val="clear" w:color="auto" w:fill="FFFF00"/>
          </w:tcPr>
          <w:p w14:paraId="7FDCC644" w14:textId="77777777" w:rsidR="008B615F" w:rsidRDefault="008B615F" w:rsidP="008B615F">
            <w:pPr>
              <w:rPr>
                <w:rFonts w:ascii="Arial" w:hAnsi="Arial" w:cs="Arial"/>
                <w:sz w:val="18"/>
                <w:szCs w:val="18"/>
              </w:rPr>
            </w:pPr>
          </w:p>
          <w:p w14:paraId="16E59E4F" w14:textId="53AF0A3A" w:rsidR="008B615F" w:rsidRPr="003A4A4F" w:rsidRDefault="008B615F" w:rsidP="008B615F">
            <w:pPr>
              <w:rPr>
                <w:rFonts w:ascii="Arial" w:hAnsi="Arial" w:cs="Arial"/>
                <w:sz w:val="18"/>
                <w:szCs w:val="18"/>
              </w:rPr>
            </w:pPr>
            <w:r>
              <w:rPr>
                <w:rFonts w:ascii="Arial" w:hAnsi="Arial" w:cs="Arial"/>
                <w:sz w:val="18"/>
                <w:szCs w:val="18"/>
              </w:rPr>
              <w:t>ANO</w:t>
            </w:r>
          </w:p>
        </w:tc>
      </w:tr>
      <w:tr w:rsidR="008B615F" w:rsidRPr="003A4A4F" w14:paraId="16E59E58" w14:textId="77777777" w:rsidTr="009F6D27">
        <w:trPr>
          <w:trHeight w:val="567"/>
          <w:jc w:val="center"/>
        </w:trPr>
        <w:tc>
          <w:tcPr>
            <w:tcW w:w="2622" w:type="dxa"/>
            <w:vAlign w:val="center"/>
          </w:tcPr>
          <w:p w14:paraId="16E59E55" w14:textId="77777777" w:rsidR="008B615F" w:rsidRPr="003A4A4F" w:rsidRDefault="008B615F" w:rsidP="008B615F">
            <w:pPr>
              <w:rPr>
                <w:rFonts w:ascii="Arial" w:hAnsi="Arial" w:cs="Arial"/>
                <w:sz w:val="18"/>
                <w:szCs w:val="18"/>
              </w:rPr>
            </w:pPr>
            <w:r w:rsidRPr="003A4A4F">
              <w:rPr>
                <w:rFonts w:ascii="Arial" w:hAnsi="Arial" w:cs="Arial"/>
                <w:sz w:val="18"/>
                <w:szCs w:val="18"/>
              </w:rPr>
              <w:t>Kvalita výroby a služeb</w:t>
            </w:r>
          </w:p>
        </w:tc>
        <w:tc>
          <w:tcPr>
            <w:tcW w:w="3259" w:type="dxa"/>
            <w:vAlign w:val="center"/>
          </w:tcPr>
          <w:p w14:paraId="16E59E56" w14:textId="77777777" w:rsidR="008B615F" w:rsidRPr="003A4A4F" w:rsidRDefault="008B615F" w:rsidP="008B615F">
            <w:pPr>
              <w:rPr>
                <w:rFonts w:ascii="Arial" w:hAnsi="Arial" w:cs="Arial"/>
                <w:sz w:val="18"/>
                <w:szCs w:val="18"/>
              </w:rPr>
            </w:pPr>
            <w:r w:rsidRPr="003A4A4F">
              <w:rPr>
                <w:rFonts w:ascii="Arial" w:hAnsi="Arial" w:cs="Arial"/>
                <w:sz w:val="18"/>
                <w:szCs w:val="18"/>
              </w:rPr>
              <w:t>ISO 9001 / ISO 9002, vepište označení certifikátu a datum, do kterého je platná certifikace</w:t>
            </w:r>
          </w:p>
        </w:tc>
        <w:tc>
          <w:tcPr>
            <w:tcW w:w="3045" w:type="dxa"/>
            <w:shd w:val="clear" w:color="auto" w:fill="FFFF00"/>
          </w:tcPr>
          <w:p w14:paraId="7D282E1B" w14:textId="77777777" w:rsidR="008B615F" w:rsidRDefault="008B615F" w:rsidP="008B615F">
            <w:pPr>
              <w:rPr>
                <w:rFonts w:ascii="Arial" w:hAnsi="Arial" w:cs="Arial"/>
                <w:sz w:val="18"/>
                <w:szCs w:val="18"/>
              </w:rPr>
            </w:pPr>
          </w:p>
          <w:p w14:paraId="16E59E57" w14:textId="309852B0" w:rsidR="008B615F" w:rsidRPr="003A4A4F" w:rsidRDefault="008B615F" w:rsidP="008B615F">
            <w:pPr>
              <w:rPr>
                <w:rFonts w:ascii="Arial" w:hAnsi="Arial" w:cs="Arial"/>
                <w:sz w:val="18"/>
                <w:szCs w:val="18"/>
              </w:rPr>
            </w:pPr>
            <w:r>
              <w:rPr>
                <w:rFonts w:ascii="Arial" w:hAnsi="Arial" w:cs="Arial"/>
                <w:sz w:val="18"/>
                <w:szCs w:val="18"/>
              </w:rPr>
              <w:t>ANO</w:t>
            </w:r>
            <w:r w:rsidR="00CD49F8">
              <w:rPr>
                <w:rFonts w:ascii="Arial" w:hAnsi="Arial" w:cs="Arial"/>
                <w:sz w:val="18"/>
                <w:szCs w:val="18"/>
              </w:rPr>
              <w:t>, registrační číslo 0056/01/QMS/17/CZ, platnost do 24.</w:t>
            </w:r>
            <w:r w:rsidR="00934963">
              <w:rPr>
                <w:rFonts w:ascii="Arial" w:hAnsi="Arial" w:cs="Arial"/>
                <w:sz w:val="18"/>
                <w:szCs w:val="18"/>
              </w:rPr>
              <w:t xml:space="preserve"> </w:t>
            </w:r>
            <w:r w:rsidR="00CD49F8">
              <w:rPr>
                <w:rFonts w:ascii="Arial" w:hAnsi="Arial" w:cs="Arial"/>
                <w:sz w:val="18"/>
                <w:szCs w:val="18"/>
              </w:rPr>
              <w:t>8.</w:t>
            </w:r>
            <w:r w:rsidR="00934963">
              <w:rPr>
                <w:rFonts w:ascii="Arial" w:hAnsi="Arial" w:cs="Arial"/>
                <w:sz w:val="18"/>
                <w:szCs w:val="18"/>
              </w:rPr>
              <w:t xml:space="preserve"> </w:t>
            </w:r>
            <w:r w:rsidR="00CD49F8">
              <w:rPr>
                <w:rFonts w:ascii="Arial" w:hAnsi="Arial" w:cs="Arial"/>
                <w:sz w:val="18"/>
                <w:szCs w:val="18"/>
              </w:rPr>
              <w:t>2020</w:t>
            </w:r>
          </w:p>
        </w:tc>
      </w:tr>
      <w:tr w:rsidR="008B615F" w:rsidRPr="003A4A4F" w14:paraId="16E59E5C" w14:textId="77777777" w:rsidTr="009F6D27">
        <w:trPr>
          <w:trHeight w:val="567"/>
          <w:jc w:val="center"/>
        </w:trPr>
        <w:tc>
          <w:tcPr>
            <w:tcW w:w="2622" w:type="dxa"/>
            <w:vAlign w:val="center"/>
          </w:tcPr>
          <w:p w14:paraId="16E59E59" w14:textId="77777777" w:rsidR="008B615F" w:rsidRPr="003A4A4F" w:rsidRDefault="008B615F" w:rsidP="008B615F">
            <w:pPr>
              <w:rPr>
                <w:rFonts w:ascii="Arial" w:hAnsi="Arial" w:cs="Arial"/>
                <w:sz w:val="18"/>
                <w:szCs w:val="18"/>
              </w:rPr>
            </w:pPr>
            <w:r w:rsidRPr="003A4A4F">
              <w:rPr>
                <w:rFonts w:ascii="Arial" w:hAnsi="Arial" w:cs="Arial"/>
                <w:sz w:val="18"/>
                <w:szCs w:val="18"/>
              </w:rPr>
              <w:t>Certifikace výrobce tonerových kazet dle normy ISO 14001:2004</w:t>
            </w:r>
          </w:p>
        </w:tc>
        <w:tc>
          <w:tcPr>
            <w:tcW w:w="3259" w:type="dxa"/>
            <w:vAlign w:val="center"/>
          </w:tcPr>
          <w:p w14:paraId="16E59E5A" w14:textId="77777777" w:rsidR="008B615F" w:rsidRPr="003A4A4F" w:rsidRDefault="008B615F" w:rsidP="008B615F">
            <w:pPr>
              <w:rPr>
                <w:rFonts w:ascii="Arial" w:hAnsi="Arial" w:cs="Arial"/>
                <w:sz w:val="18"/>
                <w:szCs w:val="18"/>
              </w:rPr>
            </w:pPr>
            <w:r w:rsidRPr="003A4A4F">
              <w:rPr>
                <w:rFonts w:ascii="Arial" w:hAnsi="Arial" w:cs="Arial"/>
                <w:sz w:val="18"/>
                <w:szCs w:val="18"/>
              </w:rPr>
              <w:t>ANO, je požadována</w:t>
            </w:r>
          </w:p>
        </w:tc>
        <w:tc>
          <w:tcPr>
            <w:tcW w:w="3045" w:type="dxa"/>
            <w:shd w:val="clear" w:color="auto" w:fill="FFFF00"/>
          </w:tcPr>
          <w:p w14:paraId="36C57337" w14:textId="77777777" w:rsidR="008B615F" w:rsidRDefault="008B615F" w:rsidP="008B615F">
            <w:pPr>
              <w:rPr>
                <w:rFonts w:ascii="Arial" w:hAnsi="Arial" w:cs="Arial"/>
                <w:sz w:val="18"/>
                <w:szCs w:val="18"/>
              </w:rPr>
            </w:pPr>
          </w:p>
          <w:p w14:paraId="16E59E5B" w14:textId="4FE1E723" w:rsidR="008B615F" w:rsidRPr="003A4A4F" w:rsidRDefault="008B615F" w:rsidP="008B615F">
            <w:pPr>
              <w:rPr>
                <w:rFonts w:ascii="Arial" w:hAnsi="Arial" w:cs="Arial"/>
                <w:sz w:val="18"/>
                <w:szCs w:val="18"/>
              </w:rPr>
            </w:pPr>
            <w:r>
              <w:rPr>
                <w:rFonts w:ascii="Arial" w:hAnsi="Arial" w:cs="Arial"/>
                <w:sz w:val="18"/>
                <w:szCs w:val="18"/>
              </w:rPr>
              <w:t>ANO</w:t>
            </w:r>
          </w:p>
        </w:tc>
      </w:tr>
      <w:tr w:rsidR="008B615F" w:rsidRPr="003A4A4F" w14:paraId="16E59E60" w14:textId="77777777" w:rsidTr="009F6D27">
        <w:trPr>
          <w:trHeight w:val="567"/>
          <w:jc w:val="center"/>
        </w:trPr>
        <w:tc>
          <w:tcPr>
            <w:tcW w:w="2622" w:type="dxa"/>
            <w:vAlign w:val="center"/>
          </w:tcPr>
          <w:p w14:paraId="16E59E5D" w14:textId="77777777" w:rsidR="008B615F" w:rsidRPr="003A4A4F" w:rsidRDefault="008B615F" w:rsidP="008B615F">
            <w:pPr>
              <w:rPr>
                <w:rFonts w:ascii="Arial" w:hAnsi="Arial" w:cs="Arial"/>
                <w:sz w:val="18"/>
                <w:szCs w:val="18"/>
              </w:rPr>
            </w:pPr>
            <w:r w:rsidRPr="003A4A4F">
              <w:rPr>
                <w:rFonts w:ascii="Arial" w:hAnsi="Arial" w:cs="Arial"/>
                <w:sz w:val="18"/>
                <w:szCs w:val="18"/>
              </w:rPr>
              <w:t xml:space="preserve">Zařízení splňuje normy ENERGY STAR® a </w:t>
            </w:r>
            <w:proofErr w:type="spellStart"/>
            <w:r w:rsidRPr="003A4A4F">
              <w:rPr>
                <w:rFonts w:ascii="Arial" w:hAnsi="Arial" w:cs="Arial"/>
                <w:sz w:val="18"/>
                <w:szCs w:val="18"/>
              </w:rPr>
              <w:t>RoHS</w:t>
            </w:r>
            <w:proofErr w:type="spellEnd"/>
            <w:r w:rsidRPr="003A4A4F">
              <w:rPr>
                <w:rFonts w:ascii="Arial" w:hAnsi="Arial" w:cs="Arial"/>
                <w:sz w:val="18"/>
                <w:szCs w:val="18"/>
              </w:rPr>
              <w:t>/2002/95/EC</w:t>
            </w:r>
          </w:p>
        </w:tc>
        <w:tc>
          <w:tcPr>
            <w:tcW w:w="3259" w:type="dxa"/>
            <w:vAlign w:val="center"/>
          </w:tcPr>
          <w:p w14:paraId="16E59E5E" w14:textId="77777777" w:rsidR="008B615F" w:rsidRPr="003A4A4F" w:rsidRDefault="008B615F" w:rsidP="008B615F">
            <w:pPr>
              <w:rPr>
                <w:rFonts w:ascii="Arial" w:hAnsi="Arial" w:cs="Arial"/>
                <w:sz w:val="18"/>
                <w:szCs w:val="18"/>
              </w:rPr>
            </w:pPr>
            <w:r w:rsidRPr="003A4A4F">
              <w:rPr>
                <w:rFonts w:ascii="Arial" w:hAnsi="Arial" w:cs="Arial"/>
                <w:sz w:val="18"/>
                <w:szCs w:val="18"/>
              </w:rPr>
              <w:t>ANO, je požadováno</w:t>
            </w:r>
          </w:p>
        </w:tc>
        <w:tc>
          <w:tcPr>
            <w:tcW w:w="3045" w:type="dxa"/>
            <w:shd w:val="clear" w:color="auto" w:fill="FFFF00"/>
          </w:tcPr>
          <w:p w14:paraId="286D019C" w14:textId="77777777" w:rsidR="008B615F" w:rsidRDefault="008B615F" w:rsidP="008B615F">
            <w:pPr>
              <w:rPr>
                <w:rFonts w:ascii="Arial" w:hAnsi="Arial" w:cs="Arial"/>
                <w:sz w:val="18"/>
                <w:szCs w:val="18"/>
              </w:rPr>
            </w:pPr>
          </w:p>
          <w:p w14:paraId="16E59E5F" w14:textId="78E3739E" w:rsidR="008B615F" w:rsidRPr="003A4A4F" w:rsidRDefault="008B615F" w:rsidP="008B615F">
            <w:pPr>
              <w:rPr>
                <w:rFonts w:ascii="Arial" w:hAnsi="Arial" w:cs="Arial"/>
                <w:sz w:val="18"/>
                <w:szCs w:val="18"/>
              </w:rPr>
            </w:pPr>
            <w:r>
              <w:rPr>
                <w:rFonts w:ascii="Arial" w:hAnsi="Arial" w:cs="Arial"/>
                <w:sz w:val="18"/>
                <w:szCs w:val="18"/>
              </w:rPr>
              <w:t>ANO</w:t>
            </w:r>
          </w:p>
        </w:tc>
      </w:tr>
      <w:tr w:rsidR="008B615F" w:rsidRPr="003A4A4F" w14:paraId="16E59E64" w14:textId="77777777" w:rsidTr="009F6D27">
        <w:trPr>
          <w:trHeight w:val="567"/>
          <w:jc w:val="center"/>
        </w:trPr>
        <w:tc>
          <w:tcPr>
            <w:tcW w:w="2622" w:type="dxa"/>
            <w:vAlign w:val="center"/>
          </w:tcPr>
          <w:p w14:paraId="16E59E61" w14:textId="77777777" w:rsidR="008B615F" w:rsidRPr="003A4A4F" w:rsidRDefault="008B615F" w:rsidP="008B615F">
            <w:pPr>
              <w:rPr>
                <w:rFonts w:ascii="Arial" w:hAnsi="Arial" w:cs="Arial"/>
                <w:sz w:val="18"/>
                <w:szCs w:val="18"/>
              </w:rPr>
            </w:pPr>
            <w:r w:rsidRPr="003A4A4F">
              <w:rPr>
                <w:rFonts w:ascii="Arial" w:hAnsi="Arial" w:cs="Arial"/>
                <w:sz w:val="18"/>
                <w:szCs w:val="18"/>
              </w:rPr>
              <w:t xml:space="preserve">Typická spotřeba elektrické energie dle programu </w:t>
            </w:r>
            <w:proofErr w:type="spellStart"/>
            <w:r w:rsidRPr="003A4A4F">
              <w:rPr>
                <w:rFonts w:ascii="Arial" w:hAnsi="Arial" w:cs="Arial"/>
                <w:sz w:val="18"/>
                <w:szCs w:val="18"/>
              </w:rPr>
              <w:t>Typical</w:t>
            </w:r>
            <w:proofErr w:type="spellEnd"/>
            <w:r w:rsidRPr="003A4A4F">
              <w:rPr>
                <w:rFonts w:ascii="Arial" w:hAnsi="Arial" w:cs="Arial"/>
                <w:sz w:val="18"/>
                <w:szCs w:val="18"/>
              </w:rPr>
              <w:t xml:space="preserve"> </w:t>
            </w:r>
            <w:proofErr w:type="spellStart"/>
            <w:r w:rsidRPr="003A4A4F">
              <w:rPr>
                <w:rFonts w:ascii="Arial" w:hAnsi="Arial" w:cs="Arial"/>
                <w:sz w:val="18"/>
                <w:szCs w:val="18"/>
              </w:rPr>
              <w:t>Electricity</w:t>
            </w:r>
            <w:proofErr w:type="spellEnd"/>
            <w:r w:rsidRPr="003A4A4F">
              <w:rPr>
                <w:rFonts w:ascii="Arial" w:hAnsi="Arial" w:cs="Arial"/>
                <w:sz w:val="18"/>
                <w:szCs w:val="18"/>
              </w:rPr>
              <w:t xml:space="preserve"> </w:t>
            </w:r>
            <w:proofErr w:type="spellStart"/>
            <w:r w:rsidRPr="003A4A4F">
              <w:rPr>
                <w:rFonts w:ascii="Arial" w:hAnsi="Arial" w:cs="Arial"/>
                <w:sz w:val="18"/>
                <w:szCs w:val="18"/>
              </w:rPr>
              <w:t>Consumption</w:t>
            </w:r>
            <w:proofErr w:type="spellEnd"/>
            <w:r w:rsidRPr="003A4A4F">
              <w:rPr>
                <w:rFonts w:ascii="Arial" w:hAnsi="Arial" w:cs="Arial"/>
                <w:sz w:val="18"/>
                <w:szCs w:val="18"/>
              </w:rPr>
              <w:t xml:space="preserve"> (TEC) normy ENERGY STAR® přepočtená na období jednoho </w:t>
            </w:r>
          </w:p>
        </w:tc>
        <w:tc>
          <w:tcPr>
            <w:tcW w:w="3259" w:type="dxa"/>
            <w:vAlign w:val="center"/>
          </w:tcPr>
          <w:p w14:paraId="16E59E62" w14:textId="77777777" w:rsidR="008B615F" w:rsidRPr="003A4A4F" w:rsidRDefault="008B615F" w:rsidP="008B615F">
            <w:pPr>
              <w:rPr>
                <w:rFonts w:ascii="Arial" w:hAnsi="Arial" w:cs="Arial"/>
                <w:sz w:val="18"/>
                <w:szCs w:val="18"/>
              </w:rPr>
            </w:pPr>
            <w:r w:rsidRPr="003A4A4F">
              <w:rPr>
                <w:rFonts w:ascii="Arial" w:hAnsi="Arial" w:cs="Arial"/>
                <w:sz w:val="18"/>
                <w:szCs w:val="18"/>
              </w:rPr>
              <w:t>Specifikujte hodnotu typické spotřeby energie dle testovacího programu TEC přepočtenou na období jednoho roku</w:t>
            </w:r>
          </w:p>
        </w:tc>
        <w:tc>
          <w:tcPr>
            <w:tcW w:w="3045" w:type="dxa"/>
            <w:shd w:val="clear" w:color="auto" w:fill="FFFF00"/>
          </w:tcPr>
          <w:p w14:paraId="48D76C35" w14:textId="77777777" w:rsidR="008B615F" w:rsidRDefault="008B615F" w:rsidP="008B615F">
            <w:pPr>
              <w:rPr>
                <w:rFonts w:ascii="Arial" w:hAnsi="Arial" w:cs="Arial"/>
                <w:sz w:val="18"/>
                <w:szCs w:val="18"/>
              </w:rPr>
            </w:pPr>
          </w:p>
          <w:p w14:paraId="16E59E63" w14:textId="0B5F182E" w:rsidR="008B615F" w:rsidRPr="003A4A4F" w:rsidRDefault="008B615F" w:rsidP="008B615F">
            <w:pPr>
              <w:rPr>
                <w:rFonts w:ascii="Arial" w:hAnsi="Arial" w:cs="Arial"/>
                <w:sz w:val="18"/>
                <w:szCs w:val="18"/>
              </w:rPr>
            </w:pPr>
            <w:r>
              <w:rPr>
                <w:rFonts w:ascii="Arial" w:hAnsi="Arial" w:cs="Arial"/>
                <w:sz w:val="18"/>
                <w:szCs w:val="18"/>
              </w:rPr>
              <w:t>51,74 kWh/rok</w:t>
            </w:r>
          </w:p>
        </w:tc>
      </w:tr>
      <w:tr w:rsidR="008B615F" w:rsidRPr="003A4A4F" w14:paraId="16E59E6C" w14:textId="77777777" w:rsidTr="009F6D27">
        <w:trPr>
          <w:trHeight w:val="567"/>
          <w:jc w:val="center"/>
        </w:trPr>
        <w:tc>
          <w:tcPr>
            <w:tcW w:w="2622" w:type="dxa"/>
            <w:vAlign w:val="center"/>
          </w:tcPr>
          <w:p w14:paraId="16E59E65" w14:textId="77777777" w:rsidR="008B615F" w:rsidRPr="003A4A4F" w:rsidRDefault="008B615F" w:rsidP="008B615F">
            <w:pPr>
              <w:rPr>
                <w:rFonts w:ascii="Arial" w:hAnsi="Arial" w:cs="Arial"/>
                <w:sz w:val="18"/>
                <w:szCs w:val="18"/>
              </w:rPr>
            </w:pPr>
            <w:r w:rsidRPr="003A4A4F">
              <w:rPr>
                <w:rFonts w:ascii="Arial" w:hAnsi="Arial" w:cs="Arial"/>
                <w:sz w:val="18"/>
                <w:szCs w:val="18"/>
              </w:rPr>
              <w:t>Lokalizovaný tiskový software včetně ovladačů pokrývající požadované funkce zařízení v požadovaných operačních systémech</w:t>
            </w:r>
          </w:p>
        </w:tc>
        <w:tc>
          <w:tcPr>
            <w:tcW w:w="3259" w:type="dxa"/>
            <w:vAlign w:val="center"/>
          </w:tcPr>
          <w:p w14:paraId="16E59E66" w14:textId="77777777" w:rsidR="008B615F" w:rsidRPr="003A4A4F" w:rsidRDefault="008B615F" w:rsidP="008B615F">
            <w:pPr>
              <w:rPr>
                <w:rFonts w:ascii="Arial" w:hAnsi="Arial" w:cs="Arial"/>
                <w:sz w:val="18"/>
                <w:szCs w:val="18"/>
              </w:rPr>
            </w:pPr>
            <w:r w:rsidRPr="003A4A4F">
              <w:rPr>
                <w:rFonts w:ascii="Arial" w:hAnsi="Arial" w:cs="Arial"/>
                <w:sz w:val="18"/>
                <w:szCs w:val="18"/>
              </w:rPr>
              <w:t>Pro operační systémy</w:t>
            </w:r>
          </w:p>
          <w:p w14:paraId="16E59E67" w14:textId="1CA92D89" w:rsidR="008B615F" w:rsidRPr="003A4A4F" w:rsidRDefault="008B615F" w:rsidP="008B615F">
            <w:pPr>
              <w:rPr>
                <w:rFonts w:ascii="Arial" w:hAnsi="Arial" w:cs="Arial"/>
                <w:sz w:val="18"/>
                <w:szCs w:val="18"/>
              </w:rPr>
            </w:pPr>
            <w:r w:rsidRPr="003A4A4F">
              <w:rPr>
                <w:rFonts w:ascii="Arial" w:hAnsi="Arial" w:cs="Arial"/>
                <w:sz w:val="18"/>
                <w:szCs w:val="18"/>
              </w:rPr>
              <w:t xml:space="preserve">OS MS Windows 7 </w:t>
            </w:r>
            <w:proofErr w:type="spellStart"/>
            <w:r w:rsidRPr="003A4A4F">
              <w:rPr>
                <w:rFonts w:ascii="Arial" w:hAnsi="Arial" w:cs="Arial"/>
                <w:sz w:val="18"/>
                <w:szCs w:val="18"/>
              </w:rPr>
              <w:t>Enterprise</w:t>
            </w:r>
            <w:proofErr w:type="spellEnd"/>
            <w:r w:rsidRPr="003A4A4F">
              <w:rPr>
                <w:rFonts w:ascii="Arial" w:hAnsi="Arial" w:cs="Arial"/>
                <w:sz w:val="18"/>
                <w:szCs w:val="18"/>
              </w:rPr>
              <w:t xml:space="preserve"> CZ a WINDOWS 10</w:t>
            </w:r>
            <w:r>
              <w:rPr>
                <w:rFonts w:ascii="Arial" w:hAnsi="Arial" w:cs="Arial"/>
                <w:sz w:val="18"/>
                <w:szCs w:val="18"/>
              </w:rPr>
              <w:t xml:space="preserve"> </w:t>
            </w:r>
            <w:proofErr w:type="spellStart"/>
            <w:r w:rsidRPr="003A4A4F">
              <w:rPr>
                <w:rFonts w:ascii="Arial" w:hAnsi="Arial" w:cs="Arial"/>
                <w:sz w:val="18"/>
                <w:szCs w:val="18"/>
              </w:rPr>
              <w:t>Enterprise</w:t>
            </w:r>
            <w:proofErr w:type="spellEnd"/>
            <w:r>
              <w:rPr>
                <w:rFonts w:ascii="Arial" w:hAnsi="Arial" w:cs="Arial"/>
                <w:sz w:val="18"/>
                <w:szCs w:val="18"/>
              </w:rPr>
              <w:t xml:space="preserve"> CZ</w:t>
            </w:r>
            <w:r w:rsidRPr="003A4A4F">
              <w:rPr>
                <w:rFonts w:ascii="Arial" w:hAnsi="Arial" w:cs="Arial"/>
                <w:sz w:val="18"/>
                <w:szCs w:val="18"/>
              </w:rPr>
              <w:t>,</w:t>
            </w:r>
          </w:p>
          <w:p w14:paraId="16E59E69" w14:textId="77777777" w:rsidR="008B615F" w:rsidRPr="003A4A4F" w:rsidRDefault="008B615F" w:rsidP="008B615F">
            <w:pPr>
              <w:rPr>
                <w:rFonts w:ascii="Arial" w:hAnsi="Arial" w:cs="Arial"/>
                <w:sz w:val="18"/>
                <w:szCs w:val="18"/>
              </w:rPr>
            </w:pPr>
            <w:r w:rsidRPr="003A4A4F">
              <w:rPr>
                <w:rFonts w:ascii="Arial" w:hAnsi="Arial" w:cs="Arial"/>
                <w:sz w:val="18"/>
                <w:szCs w:val="18"/>
              </w:rPr>
              <w:t>Windows 2012 Server</w:t>
            </w:r>
          </w:p>
          <w:p w14:paraId="16E59E6A" w14:textId="77777777" w:rsidR="008B615F" w:rsidRPr="003A4A4F" w:rsidRDefault="008B615F" w:rsidP="008B615F">
            <w:pPr>
              <w:rPr>
                <w:rFonts w:ascii="Arial" w:hAnsi="Arial" w:cs="Arial"/>
                <w:sz w:val="18"/>
                <w:szCs w:val="18"/>
              </w:rPr>
            </w:pPr>
            <w:r w:rsidRPr="003A4A4F">
              <w:rPr>
                <w:rFonts w:ascii="Arial" w:hAnsi="Arial" w:cs="Arial"/>
                <w:sz w:val="18"/>
                <w:szCs w:val="18"/>
              </w:rPr>
              <w:t>Windows 2016 Server</w:t>
            </w:r>
          </w:p>
        </w:tc>
        <w:tc>
          <w:tcPr>
            <w:tcW w:w="3045" w:type="dxa"/>
            <w:shd w:val="clear" w:color="auto" w:fill="FFFF00"/>
          </w:tcPr>
          <w:p w14:paraId="5A2F57E7" w14:textId="77777777" w:rsidR="008B615F" w:rsidRDefault="008B615F" w:rsidP="008B615F">
            <w:pPr>
              <w:rPr>
                <w:rFonts w:ascii="Arial" w:hAnsi="Arial" w:cs="Arial"/>
                <w:sz w:val="18"/>
                <w:szCs w:val="18"/>
              </w:rPr>
            </w:pPr>
          </w:p>
          <w:p w14:paraId="16E59E6B" w14:textId="654C25C9" w:rsidR="008B615F" w:rsidRPr="003A4A4F" w:rsidRDefault="008B615F" w:rsidP="008B615F">
            <w:pPr>
              <w:rPr>
                <w:rFonts w:ascii="Arial" w:hAnsi="Arial" w:cs="Arial"/>
                <w:sz w:val="18"/>
                <w:szCs w:val="18"/>
              </w:rPr>
            </w:pPr>
            <w:r>
              <w:rPr>
                <w:rFonts w:ascii="Arial" w:hAnsi="Arial" w:cs="Arial"/>
                <w:sz w:val="18"/>
                <w:szCs w:val="18"/>
              </w:rPr>
              <w:t>ANO</w:t>
            </w:r>
          </w:p>
        </w:tc>
      </w:tr>
      <w:tr w:rsidR="008B615F" w:rsidRPr="003A4A4F" w14:paraId="16E59E70" w14:textId="77777777" w:rsidTr="009F6D27">
        <w:trPr>
          <w:trHeight w:val="567"/>
          <w:jc w:val="center"/>
        </w:trPr>
        <w:tc>
          <w:tcPr>
            <w:tcW w:w="2622" w:type="dxa"/>
            <w:vAlign w:val="center"/>
          </w:tcPr>
          <w:p w14:paraId="16E59E6D" w14:textId="77777777" w:rsidR="008B615F" w:rsidRPr="003A4A4F" w:rsidRDefault="008B615F" w:rsidP="008B615F">
            <w:pPr>
              <w:rPr>
                <w:rFonts w:ascii="Arial" w:hAnsi="Arial" w:cs="Arial"/>
                <w:sz w:val="18"/>
                <w:szCs w:val="18"/>
              </w:rPr>
            </w:pPr>
            <w:r w:rsidRPr="003A4A4F">
              <w:rPr>
                <w:rFonts w:ascii="Arial" w:hAnsi="Arial" w:cs="Arial"/>
                <w:sz w:val="18"/>
                <w:szCs w:val="18"/>
              </w:rPr>
              <w:t xml:space="preserve">Lokalizovaná dokumentace </w:t>
            </w:r>
          </w:p>
        </w:tc>
        <w:tc>
          <w:tcPr>
            <w:tcW w:w="3259" w:type="dxa"/>
            <w:vAlign w:val="center"/>
          </w:tcPr>
          <w:p w14:paraId="16E59E6E" w14:textId="77777777" w:rsidR="008B615F" w:rsidRPr="003A4A4F" w:rsidRDefault="008B615F" w:rsidP="008B615F">
            <w:pPr>
              <w:rPr>
                <w:rFonts w:ascii="Arial" w:hAnsi="Arial" w:cs="Arial"/>
                <w:sz w:val="18"/>
                <w:szCs w:val="18"/>
              </w:rPr>
            </w:pPr>
            <w:r w:rsidRPr="003A4A4F">
              <w:rPr>
                <w:rFonts w:ascii="Arial" w:hAnsi="Arial" w:cs="Arial"/>
                <w:sz w:val="18"/>
                <w:szCs w:val="18"/>
              </w:rPr>
              <w:t>ANO, v českém jazyce</w:t>
            </w:r>
          </w:p>
        </w:tc>
        <w:tc>
          <w:tcPr>
            <w:tcW w:w="3045" w:type="dxa"/>
            <w:shd w:val="clear" w:color="auto" w:fill="FFFF00"/>
          </w:tcPr>
          <w:p w14:paraId="35528D4D" w14:textId="77777777" w:rsidR="008B615F" w:rsidRDefault="008B615F" w:rsidP="008B615F">
            <w:pPr>
              <w:rPr>
                <w:rFonts w:ascii="Arial" w:hAnsi="Arial" w:cs="Arial"/>
                <w:sz w:val="18"/>
                <w:szCs w:val="18"/>
              </w:rPr>
            </w:pPr>
          </w:p>
          <w:p w14:paraId="16E59E6F" w14:textId="3B03916C" w:rsidR="008B615F" w:rsidRPr="003A4A4F" w:rsidRDefault="008B615F" w:rsidP="008B615F">
            <w:pPr>
              <w:rPr>
                <w:rFonts w:ascii="Arial" w:hAnsi="Arial" w:cs="Arial"/>
                <w:sz w:val="18"/>
                <w:szCs w:val="18"/>
              </w:rPr>
            </w:pPr>
            <w:r>
              <w:rPr>
                <w:rFonts w:ascii="Arial" w:hAnsi="Arial" w:cs="Arial"/>
                <w:sz w:val="18"/>
                <w:szCs w:val="18"/>
              </w:rPr>
              <w:t>ANO</w:t>
            </w:r>
          </w:p>
        </w:tc>
      </w:tr>
      <w:tr w:rsidR="008B615F" w:rsidRPr="003A4A4F" w14:paraId="16E59E74" w14:textId="77777777" w:rsidTr="009F6D27">
        <w:trPr>
          <w:trHeight w:val="567"/>
          <w:jc w:val="center"/>
        </w:trPr>
        <w:tc>
          <w:tcPr>
            <w:tcW w:w="2622" w:type="dxa"/>
            <w:vAlign w:val="center"/>
          </w:tcPr>
          <w:p w14:paraId="16E59E71" w14:textId="77777777" w:rsidR="008B615F" w:rsidRPr="003A4A4F" w:rsidRDefault="008B615F" w:rsidP="008B615F">
            <w:pPr>
              <w:rPr>
                <w:rFonts w:ascii="Arial" w:hAnsi="Arial" w:cs="Arial"/>
                <w:sz w:val="18"/>
                <w:szCs w:val="18"/>
              </w:rPr>
            </w:pPr>
            <w:r w:rsidRPr="003A4A4F">
              <w:rPr>
                <w:rFonts w:ascii="Arial" w:hAnsi="Arial" w:cs="Arial"/>
                <w:sz w:val="18"/>
                <w:szCs w:val="18"/>
              </w:rPr>
              <w:t>Lokalizované popisky na ovládacích panelech a lokalizované informace na stavových displejích</w:t>
            </w:r>
          </w:p>
        </w:tc>
        <w:tc>
          <w:tcPr>
            <w:tcW w:w="3259" w:type="dxa"/>
            <w:vAlign w:val="center"/>
          </w:tcPr>
          <w:p w14:paraId="16E59E72" w14:textId="77777777" w:rsidR="008B615F" w:rsidRPr="003A4A4F" w:rsidRDefault="008B615F" w:rsidP="008B615F">
            <w:pPr>
              <w:rPr>
                <w:rFonts w:ascii="Arial" w:hAnsi="Arial" w:cs="Arial"/>
                <w:sz w:val="18"/>
                <w:szCs w:val="18"/>
              </w:rPr>
            </w:pPr>
            <w:r w:rsidRPr="003A4A4F">
              <w:rPr>
                <w:rFonts w:ascii="Arial" w:hAnsi="Arial" w:cs="Arial"/>
                <w:sz w:val="18"/>
                <w:szCs w:val="18"/>
              </w:rPr>
              <w:t>ANO, v českém jazyce</w:t>
            </w:r>
          </w:p>
        </w:tc>
        <w:tc>
          <w:tcPr>
            <w:tcW w:w="3045" w:type="dxa"/>
            <w:shd w:val="clear" w:color="auto" w:fill="FFFF00"/>
          </w:tcPr>
          <w:p w14:paraId="12EEBCE5" w14:textId="77777777" w:rsidR="008B615F" w:rsidRDefault="008B615F" w:rsidP="008B615F">
            <w:pPr>
              <w:rPr>
                <w:rFonts w:ascii="Arial" w:hAnsi="Arial" w:cs="Arial"/>
                <w:sz w:val="18"/>
                <w:szCs w:val="18"/>
              </w:rPr>
            </w:pPr>
          </w:p>
          <w:p w14:paraId="16E59E73" w14:textId="6BD15CCE" w:rsidR="008B615F" w:rsidRPr="003A4A4F" w:rsidRDefault="008B615F" w:rsidP="008B615F">
            <w:pPr>
              <w:rPr>
                <w:rFonts w:ascii="Arial" w:hAnsi="Arial" w:cs="Arial"/>
                <w:sz w:val="18"/>
                <w:szCs w:val="18"/>
              </w:rPr>
            </w:pPr>
            <w:r>
              <w:rPr>
                <w:rFonts w:ascii="Arial" w:hAnsi="Arial" w:cs="Arial"/>
                <w:sz w:val="18"/>
                <w:szCs w:val="18"/>
              </w:rPr>
              <w:t>ANO</w:t>
            </w:r>
          </w:p>
        </w:tc>
      </w:tr>
    </w:tbl>
    <w:p w14:paraId="16E59E87" w14:textId="77777777" w:rsidR="0085301A" w:rsidRPr="003A4A4F" w:rsidRDefault="0085301A" w:rsidP="0085301A">
      <w:pPr>
        <w:rPr>
          <w:rFonts w:ascii="Arial" w:hAnsi="Arial" w:cs="Arial"/>
          <w:sz w:val="18"/>
          <w:szCs w:val="18"/>
        </w:rPr>
      </w:pPr>
    </w:p>
    <w:p w14:paraId="16E59E88" w14:textId="77777777" w:rsidR="0085301A" w:rsidRPr="003A4A4F" w:rsidRDefault="0085301A" w:rsidP="0085301A">
      <w:pPr>
        <w:rPr>
          <w:rFonts w:ascii="Arial" w:hAnsi="Arial" w:cs="Arial"/>
          <w:sz w:val="18"/>
          <w:szCs w:val="18"/>
        </w:rPr>
      </w:pPr>
    </w:p>
    <w:p w14:paraId="16E59E95" w14:textId="54934261" w:rsidR="00082167" w:rsidRDefault="00082167">
      <w:pPr>
        <w:rPr>
          <w:rFonts w:ascii="Arial" w:hAnsi="Arial" w:cs="Arial"/>
          <w:b/>
        </w:rPr>
      </w:pPr>
      <w:r>
        <w:rPr>
          <w:rFonts w:ascii="Arial" w:hAnsi="Arial" w:cs="Arial"/>
          <w:b/>
        </w:rPr>
        <w:br w:type="page"/>
      </w:r>
    </w:p>
    <w:p w14:paraId="16E59E96" w14:textId="2015BF02" w:rsidR="009E4DE7" w:rsidRDefault="009E4DE7" w:rsidP="00061E55">
      <w:pPr>
        <w:spacing w:line="276" w:lineRule="auto"/>
        <w:rPr>
          <w:rFonts w:ascii="Arial" w:hAnsi="Arial" w:cs="Arial"/>
          <w:b/>
        </w:rPr>
      </w:pPr>
      <w:r w:rsidRPr="00705E23">
        <w:rPr>
          <w:rFonts w:ascii="Arial" w:hAnsi="Arial" w:cs="Arial"/>
          <w:b/>
        </w:rPr>
        <w:lastRenderedPageBreak/>
        <w:t xml:space="preserve">Příloha č. </w:t>
      </w:r>
      <w:r w:rsidR="00DA52D2">
        <w:rPr>
          <w:rFonts w:ascii="Arial" w:hAnsi="Arial" w:cs="Arial"/>
          <w:b/>
        </w:rPr>
        <w:t>TZ2</w:t>
      </w:r>
      <w:r w:rsidRPr="00705E23">
        <w:rPr>
          <w:rFonts w:ascii="Arial" w:hAnsi="Arial" w:cs="Arial"/>
          <w:b/>
        </w:rPr>
        <w:t xml:space="preserve"> – </w:t>
      </w:r>
      <w:r w:rsidR="00940A3C" w:rsidRPr="00705E23">
        <w:rPr>
          <w:rFonts w:ascii="Arial" w:hAnsi="Arial" w:cs="Arial"/>
          <w:b/>
        </w:rPr>
        <w:t>Specifikace c</w:t>
      </w:r>
      <w:r w:rsidRPr="00705E23">
        <w:rPr>
          <w:rFonts w:ascii="Arial" w:hAnsi="Arial" w:cs="Arial"/>
          <w:b/>
        </w:rPr>
        <w:t>en</w:t>
      </w:r>
      <w:r w:rsidR="00940A3C" w:rsidRPr="00705E23">
        <w:rPr>
          <w:rFonts w:ascii="Arial" w:hAnsi="Arial" w:cs="Arial"/>
          <w:b/>
        </w:rPr>
        <w:t>y</w:t>
      </w:r>
      <w:r w:rsidRPr="00705E23">
        <w:rPr>
          <w:rFonts w:ascii="Arial" w:hAnsi="Arial" w:cs="Arial"/>
          <w:b/>
        </w:rPr>
        <w:t xml:space="preserve"> plnění</w:t>
      </w:r>
      <w:r w:rsidR="0067090C">
        <w:rPr>
          <w:rFonts w:ascii="Arial" w:hAnsi="Arial" w:cs="Arial"/>
          <w:b/>
        </w:rPr>
        <w:t xml:space="preserve"> – tisková zařízení</w:t>
      </w:r>
    </w:p>
    <w:p w14:paraId="16E59E98" w14:textId="77777777" w:rsidR="00705E23" w:rsidRDefault="00705E23" w:rsidP="004B61A3">
      <w:pPr>
        <w:spacing w:line="276" w:lineRule="auto"/>
        <w:rPr>
          <w:rFonts w:ascii="Arial" w:hAnsi="Arial" w:cs="Arial"/>
          <w:i/>
          <w:highlight w:val="lightGray"/>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324"/>
        <w:gridCol w:w="3118"/>
        <w:gridCol w:w="1768"/>
      </w:tblGrid>
      <w:tr w:rsidR="003D29D9" w14:paraId="16E59E9B" w14:textId="77777777" w:rsidTr="00696A50">
        <w:trPr>
          <w:trHeight w:val="495"/>
        </w:trPr>
        <w:tc>
          <w:tcPr>
            <w:tcW w:w="2347" w:type="pct"/>
            <w:shd w:val="clear" w:color="auto" w:fill="D9D9D9" w:themeFill="background1" w:themeFillShade="D9"/>
            <w:noWrap/>
            <w:vAlign w:val="center"/>
            <w:hideMark/>
          </w:tcPr>
          <w:p w14:paraId="16E59E99" w14:textId="71BFEC85" w:rsidR="003D29D9" w:rsidRPr="00082167" w:rsidRDefault="00082167" w:rsidP="00696A50">
            <w:pPr>
              <w:jc w:val="center"/>
              <w:rPr>
                <w:rFonts w:ascii="Arial" w:hAnsi="Arial" w:cs="Arial"/>
                <w:b/>
                <w:sz w:val="18"/>
                <w:szCs w:val="18"/>
              </w:rPr>
            </w:pPr>
            <w:r w:rsidRPr="00082167">
              <w:rPr>
                <w:rFonts w:ascii="Arial" w:hAnsi="Arial" w:cs="Arial"/>
                <w:b/>
                <w:sz w:val="18"/>
                <w:szCs w:val="18"/>
              </w:rPr>
              <w:t>Typ tiskového zařízení</w:t>
            </w:r>
          </w:p>
        </w:tc>
        <w:tc>
          <w:tcPr>
            <w:tcW w:w="1692" w:type="pct"/>
            <w:tcBorders>
              <w:bottom w:val="single" w:sz="8" w:space="0" w:color="auto"/>
            </w:tcBorders>
            <w:shd w:val="clear" w:color="auto" w:fill="D9D9D9" w:themeFill="background1" w:themeFillShade="D9"/>
            <w:vAlign w:val="center"/>
          </w:tcPr>
          <w:p w14:paraId="648B69E6" w14:textId="52E2C5F1" w:rsidR="003D29D9" w:rsidRPr="00082167" w:rsidRDefault="00082167" w:rsidP="00696A50">
            <w:pPr>
              <w:jc w:val="center"/>
              <w:rPr>
                <w:rFonts w:ascii="Arial" w:hAnsi="Arial" w:cs="Arial"/>
                <w:b/>
                <w:sz w:val="18"/>
                <w:szCs w:val="18"/>
              </w:rPr>
            </w:pPr>
            <w:r w:rsidRPr="00082167">
              <w:rPr>
                <w:rFonts w:ascii="Arial" w:hAnsi="Arial" w:cs="Arial"/>
                <w:b/>
                <w:sz w:val="18"/>
                <w:szCs w:val="18"/>
              </w:rPr>
              <w:t>Specifikace tiskového zařízení – model a výrobce</w:t>
            </w:r>
          </w:p>
        </w:tc>
        <w:tc>
          <w:tcPr>
            <w:tcW w:w="960" w:type="pct"/>
            <w:shd w:val="clear" w:color="auto" w:fill="D9D9D9" w:themeFill="background1" w:themeFillShade="D9"/>
            <w:noWrap/>
            <w:vAlign w:val="center"/>
            <w:hideMark/>
          </w:tcPr>
          <w:p w14:paraId="16E59E9A" w14:textId="3121461C" w:rsidR="003D29D9" w:rsidRPr="00082167" w:rsidRDefault="003D29D9" w:rsidP="00696A50">
            <w:pPr>
              <w:jc w:val="center"/>
              <w:rPr>
                <w:rFonts w:ascii="Arial" w:hAnsi="Arial" w:cs="Arial"/>
                <w:b/>
                <w:sz w:val="18"/>
                <w:szCs w:val="18"/>
              </w:rPr>
            </w:pPr>
            <w:r w:rsidRPr="00082167">
              <w:rPr>
                <w:rFonts w:ascii="Arial" w:hAnsi="Arial" w:cs="Arial"/>
                <w:b/>
                <w:sz w:val="18"/>
                <w:szCs w:val="18"/>
              </w:rPr>
              <w:t>Cena za 1 ks v Kč bez DPH</w:t>
            </w:r>
          </w:p>
        </w:tc>
      </w:tr>
      <w:tr w:rsidR="003D29D9" w14:paraId="16E59E9E" w14:textId="77777777" w:rsidTr="002D6552">
        <w:trPr>
          <w:trHeight w:val="495"/>
        </w:trPr>
        <w:tc>
          <w:tcPr>
            <w:tcW w:w="2347" w:type="pct"/>
            <w:shd w:val="clear" w:color="auto" w:fill="auto"/>
            <w:noWrap/>
            <w:vAlign w:val="center"/>
            <w:hideMark/>
          </w:tcPr>
          <w:p w14:paraId="16E59E9C" w14:textId="77777777" w:rsidR="003D29D9" w:rsidRPr="000D16D3" w:rsidRDefault="003D29D9">
            <w:pPr>
              <w:rPr>
                <w:rFonts w:ascii="Arial" w:hAnsi="Arial" w:cs="Arial"/>
                <w:color w:val="000000"/>
                <w:sz w:val="20"/>
                <w:szCs w:val="20"/>
              </w:rPr>
            </w:pPr>
            <w:r w:rsidRPr="000D16D3">
              <w:rPr>
                <w:rFonts w:ascii="Arial" w:hAnsi="Arial" w:cs="Arial"/>
                <w:color w:val="000000"/>
                <w:sz w:val="20"/>
                <w:szCs w:val="20"/>
              </w:rPr>
              <w:t>Tiskárna ČB A4 pro malou skupinu uživatelů (TM)</w:t>
            </w:r>
          </w:p>
        </w:tc>
        <w:tc>
          <w:tcPr>
            <w:tcW w:w="1692" w:type="pct"/>
            <w:shd w:val="clear" w:color="auto" w:fill="auto"/>
            <w:vAlign w:val="center"/>
          </w:tcPr>
          <w:p w14:paraId="3A85A1BD" w14:textId="6A685525" w:rsidR="003D29D9" w:rsidRPr="002D6552" w:rsidRDefault="007F31E3" w:rsidP="002D6552">
            <w:pPr>
              <w:rPr>
                <w:rFonts w:ascii="Arial" w:hAnsi="Arial" w:cs="Arial"/>
                <w:color w:val="000000"/>
                <w:sz w:val="20"/>
                <w:szCs w:val="20"/>
              </w:rPr>
            </w:pPr>
            <w:r w:rsidRPr="002D6552">
              <w:rPr>
                <w:rFonts w:ascii="Arial" w:hAnsi="Arial" w:cs="Arial"/>
                <w:color w:val="000000"/>
                <w:sz w:val="20"/>
                <w:szCs w:val="20"/>
              </w:rPr>
              <w:t>C5F96A, HP Inc.</w:t>
            </w:r>
          </w:p>
        </w:tc>
        <w:tc>
          <w:tcPr>
            <w:tcW w:w="960" w:type="pct"/>
            <w:shd w:val="clear" w:color="auto" w:fill="auto"/>
            <w:noWrap/>
            <w:vAlign w:val="center"/>
            <w:hideMark/>
          </w:tcPr>
          <w:p w14:paraId="16E59E9D" w14:textId="0F8D557D" w:rsidR="003D29D9" w:rsidRPr="00A628C0" w:rsidRDefault="00575038">
            <w:pPr>
              <w:jc w:val="center"/>
              <w:rPr>
                <w:rFonts w:ascii="Arial" w:hAnsi="Arial" w:cs="Arial"/>
                <w:color w:val="000000"/>
                <w:sz w:val="20"/>
                <w:szCs w:val="20"/>
              </w:rPr>
            </w:pPr>
            <w:r w:rsidRPr="00A628C0">
              <w:rPr>
                <w:rFonts w:ascii="Arial" w:hAnsi="Arial" w:cs="Arial"/>
                <w:color w:val="000000"/>
                <w:sz w:val="20"/>
                <w:szCs w:val="20"/>
              </w:rPr>
              <w:t>2 821,-</w:t>
            </w:r>
            <w:r w:rsidR="003D29D9" w:rsidRPr="00A628C0">
              <w:rPr>
                <w:rFonts w:ascii="Arial" w:hAnsi="Arial" w:cs="Arial"/>
                <w:color w:val="000000"/>
                <w:sz w:val="20"/>
                <w:szCs w:val="20"/>
              </w:rPr>
              <w:t> </w:t>
            </w:r>
          </w:p>
        </w:tc>
      </w:tr>
      <w:tr w:rsidR="003D29D9" w14:paraId="16E59EA1" w14:textId="77777777" w:rsidTr="00B70804">
        <w:trPr>
          <w:trHeight w:val="582"/>
        </w:trPr>
        <w:tc>
          <w:tcPr>
            <w:tcW w:w="2347" w:type="pct"/>
            <w:shd w:val="clear" w:color="auto" w:fill="auto"/>
            <w:noWrap/>
            <w:vAlign w:val="center"/>
            <w:hideMark/>
          </w:tcPr>
          <w:p w14:paraId="16E59E9F" w14:textId="77777777" w:rsidR="003D29D9" w:rsidRPr="000D16D3" w:rsidRDefault="003D29D9">
            <w:pPr>
              <w:rPr>
                <w:rFonts w:ascii="Arial" w:hAnsi="Arial" w:cs="Arial"/>
                <w:color w:val="000000"/>
                <w:sz w:val="20"/>
                <w:szCs w:val="20"/>
              </w:rPr>
            </w:pPr>
            <w:r w:rsidRPr="000D16D3">
              <w:rPr>
                <w:rFonts w:ascii="Arial" w:hAnsi="Arial" w:cs="Arial"/>
                <w:color w:val="000000"/>
                <w:sz w:val="20"/>
                <w:szCs w:val="20"/>
              </w:rPr>
              <w:t>Tiskárna ČB A4 pro střední skupinu uživatelů (TS)</w:t>
            </w:r>
          </w:p>
        </w:tc>
        <w:tc>
          <w:tcPr>
            <w:tcW w:w="1692" w:type="pct"/>
            <w:shd w:val="clear" w:color="auto" w:fill="auto"/>
            <w:vAlign w:val="center"/>
          </w:tcPr>
          <w:p w14:paraId="4D153FD0" w14:textId="3F975890" w:rsidR="003D29D9" w:rsidRPr="002D6552" w:rsidRDefault="007F31E3" w:rsidP="002D6552">
            <w:pPr>
              <w:rPr>
                <w:rFonts w:ascii="Arial" w:hAnsi="Arial" w:cs="Arial"/>
                <w:color w:val="000000"/>
                <w:sz w:val="20"/>
                <w:szCs w:val="20"/>
              </w:rPr>
            </w:pPr>
            <w:r w:rsidRPr="002D6552">
              <w:rPr>
                <w:rFonts w:ascii="Arial" w:hAnsi="Arial" w:cs="Arial"/>
                <w:sz w:val="20"/>
                <w:szCs w:val="20"/>
              </w:rPr>
              <w:t xml:space="preserve">HP </w:t>
            </w:r>
            <w:proofErr w:type="spellStart"/>
            <w:r w:rsidRPr="002D6552">
              <w:rPr>
                <w:rFonts w:ascii="Arial" w:hAnsi="Arial" w:cs="Arial"/>
                <w:sz w:val="20"/>
                <w:szCs w:val="20"/>
              </w:rPr>
              <w:t>LaserJet</w:t>
            </w:r>
            <w:proofErr w:type="spellEnd"/>
            <w:r w:rsidRPr="002D6552">
              <w:rPr>
                <w:rFonts w:ascii="Arial" w:hAnsi="Arial" w:cs="Arial"/>
                <w:sz w:val="20"/>
                <w:szCs w:val="20"/>
              </w:rPr>
              <w:t xml:space="preserve"> </w:t>
            </w:r>
            <w:proofErr w:type="spellStart"/>
            <w:r w:rsidRPr="002D6552">
              <w:rPr>
                <w:rFonts w:ascii="Arial" w:hAnsi="Arial" w:cs="Arial"/>
                <w:sz w:val="20"/>
                <w:szCs w:val="20"/>
              </w:rPr>
              <w:t>Managed</w:t>
            </w:r>
            <w:proofErr w:type="spellEnd"/>
            <w:r w:rsidRPr="002D6552">
              <w:rPr>
                <w:rFonts w:ascii="Arial" w:hAnsi="Arial" w:cs="Arial"/>
                <w:sz w:val="20"/>
                <w:szCs w:val="20"/>
              </w:rPr>
              <w:t xml:space="preserve"> E60055dn, HP Inc.</w:t>
            </w:r>
          </w:p>
        </w:tc>
        <w:tc>
          <w:tcPr>
            <w:tcW w:w="960" w:type="pct"/>
            <w:shd w:val="clear" w:color="auto" w:fill="auto"/>
            <w:noWrap/>
            <w:vAlign w:val="center"/>
            <w:hideMark/>
          </w:tcPr>
          <w:p w14:paraId="16E59EA0" w14:textId="08ABC107" w:rsidR="003D29D9" w:rsidRPr="00A628C0" w:rsidRDefault="00575038">
            <w:pPr>
              <w:jc w:val="center"/>
              <w:rPr>
                <w:rFonts w:ascii="Arial" w:hAnsi="Arial" w:cs="Arial"/>
                <w:color w:val="000000"/>
                <w:sz w:val="20"/>
                <w:szCs w:val="20"/>
              </w:rPr>
            </w:pPr>
            <w:r w:rsidRPr="00A628C0">
              <w:rPr>
                <w:rFonts w:ascii="Arial" w:hAnsi="Arial" w:cs="Arial"/>
                <w:color w:val="000000"/>
                <w:sz w:val="20"/>
                <w:szCs w:val="20"/>
              </w:rPr>
              <w:t>11 255,-</w:t>
            </w:r>
            <w:r w:rsidR="003D29D9" w:rsidRPr="00A628C0">
              <w:rPr>
                <w:rFonts w:ascii="Arial" w:hAnsi="Arial" w:cs="Arial"/>
                <w:color w:val="000000"/>
                <w:sz w:val="20"/>
                <w:szCs w:val="20"/>
              </w:rPr>
              <w:t> </w:t>
            </w:r>
          </w:p>
        </w:tc>
      </w:tr>
      <w:tr w:rsidR="003D29D9" w14:paraId="16E59EA4" w14:textId="77777777" w:rsidTr="00B70804">
        <w:trPr>
          <w:trHeight w:val="549"/>
        </w:trPr>
        <w:tc>
          <w:tcPr>
            <w:tcW w:w="2347" w:type="pct"/>
            <w:shd w:val="clear" w:color="auto" w:fill="auto"/>
            <w:noWrap/>
            <w:vAlign w:val="center"/>
            <w:hideMark/>
          </w:tcPr>
          <w:p w14:paraId="16E59EA2" w14:textId="77777777" w:rsidR="003D29D9" w:rsidRPr="000D16D3" w:rsidRDefault="003D29D9">
            <w:pPr>
              <w:rPr>
                <w:rFonts w:ascii="Arial" w:hAnsi="Arial" w:cs="Arial"/>
                <w:color w:val="000000"/>
                <w:sz w:val="20"/>
                <w:szCs w:val="20"/>
              </w:rPr>
            </w:pPr>
            <w:r w:rsidRPr="000D16D3">
              <w:rPr>
                <w:rFonts w:ascii="Arial" w:hAnsi="Arial" w:cs="Arial"/>
                <w:color w:val="000000"/>
                <w:sz w:val="20"/>
                <w:szCs w:val="20"/>
              </w:rPr>
              <w:t>Multifunkční ČB zařízení A4 pro malou skupinu uživatelů (MFM)</w:t>
            </w:r>
          </w:p>
        </w:tc>
        <w:tc>
          <w:tcPr>
            <w:tcW w:w="1692" w:type="pct"/>
            <w:shd w:val="clear" w:color="auto" w:fill="auto"/>
            <w:vAlign w:val="center"/>
          </w:tcPr>
          <w:p w14:paraId="39B60155" w14:textId="4A82E49E" w:rsidR="003D29D9" w:rsidRPr="002D6552" w:rsidRDefault="002D6552" w:rsidP="002D6552">
            <w:pPr>
              <w:rPr>
                <w:rFonts w:ascii="Arial" w:hAnsi="Arial" w:cs="Arial"/>
                <w:color w:val="000000"/>
                <w:sz w:val="20"/>
                <w:szCs w:val="20"/>
              </w:rPr>
            </w:pPr>
            <w:r w:rsidRPr="002D6552">
              <w:rPr>
                <w:rFonts w:ascii="Arial" w:hAnsi="Arial" w:cs="Arial"/>
                <w:sz w:val="20"/>
                <w:szCs w:val="20"/>
              </w:rPr>
              <w:t xml:space="preserve">HP </w:t>
            </w:r>
            <w:proofErr w:type="spellStart"/>
            <w:r w:rsidRPr="002D6552">
              <w:rPr>
                <w:rFonts w:ascii="Arial" w:hAnsi="Arial" w:cs="Arial"/>
                <w:sz w:val="20"/>
                <w:szCs w:val="20"/>
              </w:rPr>
              <w:t>LaserJet</w:t>
            </w:r>
            <w:proofErr w:type="spellEnd"/>
            <w:r w:rsidRPr="002D6552">
              <w:rPr>
                <w:rFonts w:ascii="Arial" w:hAnsi="Arial" w:cs="Arial"/>
                <w:sz w:val="20"/>
                <w:szCs w:val="20"/>
              </w:rPr>
              <w:t xml:space="preserve"> </w:t>
            </w:r>
            <w:proofErr w:type="spellStart"/>
            <w:r w:rsidRPr="002D6552">
              <w:rPr>
                <w:rFonts w:ascii="Arial" w:hAnsi="Arial" w:cs="Arial"/>
                <w:sz w:val="20"/>
                <w:szCs w:val="20"/>
              </w:rPr>
              <w:t>Managed</w:t>
            </w:r>
            <w:proofErr w:type="spellEnd"/>
            <w:r w:rsidRPr="002D6552">
              <w:rPr>
                <w:rFonts w:ascii="Arial" w:hAnsi="Arial" w:cs="Arial"/>
                <w:sz w:val="20"/>
                <w:szCs w:val="20"/>
              </w:rPr>
              <w:t xml:space="preserve"> E52545dn, HP Inc. </w:t>
            </w:r>
          </w:p>
        </w:tc>
        <w:tc>
          <w:tcPr>
            <w:tcW w:w="960" w:type="pct"/>
            <w:shd w:val="clear" w:color="auto" w:fill="auto"/>
            <w:noWrap/>
            <w:vAlign w:val="center"/>
            <w:hideMark/>
          </w:tcPr>
          <w:p w14:paraId="16E59EA3" w14:textId="0E7B1F2F" w:rsidR="003D29D9" w:rsidRPr="00A628C0" w:rsidRDefault="00575038">
            <w:pPr>
              <w:jc w:val="center"/>
              <w:rPr>
                <w:rFonts w:ascii="Arial" w:hAnsi="Arial" w:cs="Arial"/>
                <w:color w:val="000000"/>
                <w:sz w:val="20"/>
                <w:szCs w:val="20"/>
              </w:rPr>
            </w:pPr>
            <w:r w:rsidRPr="00A628C0">
              <w:rPr>
                <w:rFonts w:ascii="Arial" w:hAnsi="Arial" w:cs="Arial"/>
                <w:color w:val="000000"/>
                <w:sz w:val="20"/>
                <w:szCs w:val="20"/>
              </w:rPr>
              <w:t>31 111,-</w:t>
            </w:r>
          </w:p>
        </w:tc>
      </w:tr>
      <w:tr w:rsidR="003D29D9" w14:paraId="16E59EA7" w14:textId="77777777" w:rsidTr="002D6552">
        <w:trPr>
          <w:trHeight w:val="330"/>
        </w:trPr>
        <w:tc>
          <w:tcPr>
            <w:tcW w:w="2347" w:type="pct"/>
            <w:shd w:val="clear" w:color="auto" w:fill="auto"/>
            <w:noWrap/>
            <w:vAlign w:val="center"/>
            <w:hideMark/>
          </w:tcPr>
          <w:p w14:paraId="16E59EA5" w14:textId="77777777" w:rsidR="003D29D9" w:rsidRPr="000D16D3" w:rsidRDefault="003D29D9">
            <w:pPr>
              <w:rPr>
                <w:rFonts w:ascii="Arial" w:hAnsi="Arial" w:cs="Arial"/>
                <w:color w:val="000000"/>
                <w:sz w:val="20"/>
                <w:szCs w:val="20"/>
              </w:rPr>
            </w:pPr>
            <w:r w:rsidRPr="000D16D3">
              <w:rPr>
                <w:rFonts w:ascii="Arial" w:hAnsi="Arial" w:cs="Arial"/>
                <w:color w:val="000000"/>
                <w:sz w:val="20"/>
                <w:szCs w:val="20"/>
              </w:rPr>
              <w:t>Multifunkční ČB zařízení A4 pro střední skupinu uživatelů (MFS)</w:t>
            </w:r>
          </w:p>
        </w:tc>
        <w:tc>
          <w:tcPr>
            <w:tcW w:w="1692" w:type="pct"/>
            <w:shd w:val="clear" w:color="auto" w:fill="auto"/>
            <w:vAlign w:val="center"/>
          </w:tcPr>
          <w:p w14:paraId="2ABB09C8" w14:textId="2755C819" w:rsidR="003D29D9" w:rsidRPr="002D6552" w:rsidRDefault="002D6552" w:rsidP="002D6552">
            <w:pPr>
              <w:autoSpaceDE w:val="0"/>
              <w:autoSpaceDN w:val="0"/>
              <w:adjustRightInd w:val="0"/>
              <w:rPr>
                <w:rFonts w:ascii="Arial" w:hAnsi="Arial" w:cs="Arial"/>
                <w:sz w:val="20"/>
                <w:szCs w:val="20"/>
              </w:rPr>
            </w:pPr>
            <w:r w:rsidRPr="002D6552">
              <w:rPr>
                <w:rFonts w:ascii="Arial" w:hAnsi="Arial" w:cs="Arial"/>
                <w:sz w:val="20"/>
                <w:szCs w:val="20"/>
              </w:rPr>
              <w:t xml:space="preserve">Průchozí multifunkční tiskárna HP </w:t>
            </w:r>
            <w:proofErr w:type="spellStart"/>
            <w:r w:rsidRPr="002D6552">
              <w:rPr>
                <w:rFonts w:ascii="Arial" w:hAnsi="Arial" w:cs="Arial"/>
                <w:sz w:val="20"/>
                <w:szCs w:val="20"/>
              </w:rPr>
              <w:t>LaserJet</w:t>
            </w:r>
            <w:proofErr w:type="spellEnd"/>
            <w:r w:rsidRPr="002D6552">
              <w:rPr>
                <w:rFonts w:ascii="Arial" w:hAnsi="Arial" w:cs="Arial"/>
                <w:sz w:val="20"/>
                <w:szCs w:val="20"/>
              </w:rPr>
              <w:t xml:space="preserve"> </w:t>
            </w:r>
            <w:proofErr w:type="spellStart"/>
            <w:r w:rsidRPr="002D6552">
              <w:rPr>
                <w:rFonts w:ascii="Arial" w:hAnsi="Arial" w:cs="Arial"/>
                <w:sz w:val="20"/>
                <w:szCs w:val="20"/>
              </w:rPr>
              <w:t>Managed</w:t>
            </w:r>
            <w:proofErr w:type="spellEnd"/>
            <w:r w:rsidRPr="002D6552">
              <w:rPr>
                <w:rFonts w:ascii="Arial" w:hAnsi="Arial" w:cs="Arial"/>
                <w:sz w:val="20"/>
                <w:szCs w:val="20"/>
              </w:rPr>
              <w:t xml:space="preserve"> E62565h, HP Inc.</w:t>
            </w:r>
          </w:p>
        </w:tc>
        <w:tc>
          <w:tcPr>
            <w:tcW w:w="960" w:type="pct"/>
            <w:shd w:val="clear" w:color="auto" w:fill="auto"/>
            <w:noWrap/>
            <w:vAlign w:val="center"/>
            <w:hideMark/>
          </w:tcPr>
          <w:p w14:paraId="16E59EA6" w14:textId="2A74C05B" w:rsidR="003D29D9" w:rsidRPr="00A628C0" w:rsidRDefault="00575038">
            <w:pPr>
              <w:jc w:val="center"/>
              <w:rPr>
                <w:rFonts w:ascii="Arial" w:hAnsi="Arial" w:cs="Arial"/>
                <w:color w:val="000000"/>
                <w:sz w:val="20"/>
                <w:szCs w:val="20"/>
              </w:rPr>
            </w:pPr>
            <w:r w:rsidRPr="00A628C0">
              <w:rPr>
                <w:rFonts w:ascii="Arial" w:hAnsi="Arial" w:cs="Arial"/>
                <w:color w:val="000000"/>
                <w:sz w:val="20"/>
                <w:szCs w:val="20"/>
              </w:rPr>
              <w:t>45 240,-</w:t>
            </w:r>
          </w:p>
        </w:tc>
      </w:tr>
      <w:tr w:rsidR="003D29D9" w14:paraId="16E59EAA" w14:textId="77777777" w:rsidTr="002D6552">
        <w:trPr>
          <w:trHeight w:val="330"/>
        </w:trPr>
        <w:tc>
          <w:tcPr>
            <w:tcW w:w="2347" w:type="pct"/>
            <w:shd w:val="clear" w:color="auto" w:fill="auto"/>
            <w:noWrap/>
            <w:vAlign w:val="center"/>
            <w:hideMark/>
          </w:tcPr>
          <w:p w14:paraId="16E59EA8" w14:textId="40C57BC2" w:rsidR="003D29D9" w:rsidRPr="000D16D3" w:rsidRDefault="003D29D9">
            <w:pPr>
              <w:rPr>
                <w:rFonts w:ascii="Arial" w:hAnsi="Arial" w:cs="Arial"/>
                <w:color w:val="000000"/>
                <w:sz w:val="20"/>
                <w:szCs w:val="20"/>
              </w:rPr>
            </w:pPr>
            <w:r w:rsidRPr="000D16D3">
              <w:rPr>
                <w:rFonts w:ascii="Arial" w:hAnsi="Arial" w:cs="Arial"/>
                <w:color w:val="000000"/>
                <w:sz w:val="20"/>
                <w:szCs w:val="20"/>
              </w:rPr>
              <w:t>Multifunkční ČB zařízení</w:t>
            </w:r>
            <w:r w:rsidR="0008168C">
              <w:rPr>
                <w:rFonts w:ascii="Arial" w:hAnsi="Arial" w:cs="Arial"/>
                <w:color w:val="000000"/>
                <w:sz w:val="20"/>
                <w:szCs w:val="20"/>
              </w:rPr>
              <w:t xml:space="preserve"> A3</w:t>
            </w:r>
            <w:r w:rsidRPr="000D16D3">
              <w:rPr>
                <w:rFonts w:ascii="Arial" w:hAnsi="Arial" w:cs="Arial"/>
                <w:color w:val="000000"/>
                <w:sz w:val="20"/>
                <w:szCs w:val="20"/>
              </w:rPr>
              <w:t xml:space="preserve"> pro velkou skupinu uživatelů (MFV A3)</w:t>
            </w:r>
          </w:p>
        </w:tc>
        <w:tc>
          <w:tcPr>
            <w:tcW w:w="1692" w:type="pct"/>
            <w:shd w:val="clear" w:color="auto" w:fill="auto"/>
            <w:vAlign w:val="center"/>
          </w:tcPr>
          <w:p w14:paraId="3591F157" w14:textId="77777777" w:rsidR="002D6552" w:rsidRPr="002D6552" w:rsidRDefault="002D6552" w:rsidP="002D6552">
            <w:pPr>
              <w:autoSpaceDE w:val="0"/>
              <w:autoSpaceDN w:val="0"/>
              <w:adjustRightInd w:val="0"/>
              <w:rPr>
                <w:rFonts w:ascii="Arial" w:hAnsi="Arial" w:cs="Arial"/>
                <w:sz w:val="20"/>
                <w:szCs w:val="20"/>
              </w:rPr>
            </w:pPr>
            <w:r w:rsidRPr="002D6552">
              <w:rPr>
                <w:rFonts w:ascii="Arial" w:hAnsi="Arial" w:cs="Arial"/>
                <w:sz w:val="20"/>
                <w:szCs w:val="20"/>
              </w:rPr>
              <w:t xml:space="preserve">Multifunkční tiskárna HP </w:t>
            </w:r>
            <w:proofErr w:type="spellStart"/>
            <w:r w:rsidRPr="002D6552">
              <w:rPr>
                <w:rFonts w:ascii="Arial" w:hAnsi="Arial" w:cs="Arial"/>
                <w:sz w:val="20"/>
                <w:szCs w:val="20"/>
              </w:rPr>
              <w:t>Managed</w:t>
            </w:r>
            <w:proofErr w:type="spellEnd"/>
          </w:p>
          <w:p w14:paraId="29516EC0" w14:textId="59F5AB25" w:rsidR="003D29D9" w:rsidRPr="002D6552" w:rsidRDefault="002D6552" w:rsidP="002D6552">
            <w:pPr>
              <w:autoSpaceDE w:val="0"/>
              <w:autoSpaceDN w:val="0"/>
              <w:adjustRightInd w:val="0"/>
              <w:rPr>
                <w:rFonts w:ascii="Arial" w:hAnsi="Arial" w:cs="Arial"/>
                <w:sz w:val="20"/>
                <w:szCs w:val="20"/>
              </w:rPr>
            </w:pPr>
            <w:r w:rsidRPr="002D6552">
              <w:rPr>
                <w:rFonts w:ascii="Arial" w:hAnsi="Arial" w:cs="Arial"/>
                <w:sz w:val="20"/>
                <w:szCs w:val="20"/>
              </w:rPr>
              <w:t xml:space="preserve">E82550dn + HP </w:t>
            </w:r>
            <w:proofErr w:type="spellStart"/>
            <w:r w:rsidRPr="002D6552">
              <w:rPr>
                <w:rFonts w:ascii="Arial" w:hAnsi="Arial" w:cs="Arial"/>
                <w:sz w:val="20"/>
                <w:szCs w:val="20"/>
              </w:rPr>
              <w:t>LaserJet</w:t>
            </w:r>
            <w:proofErr w:type="spellEnd"/>
            <w:r w:rsidRPr="002D6552">
              <w:rPr>
                <w:rFonts w:ascii="Arial" w:hAnsi="Arial" w:cs="Arial"/>
                <w:sz w:val="20"/>
                <w:szCs w:val="20"/>
              </w:rPr>
              <w:t xml:space="preserve"> </w:t>
            </w:r>
            <w:proofErr w:type="spellStart"/>
            <w:r w:rsidRPr="002D6552">
              <w:rPr>
                <w:rFonts w:ascii="Arial" w:hAnsi="Arial" w:cs="Arial"/>
                <w:sz w:val="20"/>
                <w:szCs w:val="20"/>
              </w:rPr>
              <w:t>Dual</w:t>
            </w:r>
            <w:proofErr w:type="spellEnd"/>
            <w:r w:rsidRPr="002D6552">
              <w:rPr>
                <w:rFonts w:ascii="Arial" w:hAnsi="Arial" w:cs="Arial"/>
                <w:sz w:val="20"/>
                <w:szCs w:val="20"/>
              </w:rPr>
              <w:t xml:space="preserve"> </w:t>
            </w:r>
            <w:proofErr w:type="spellStart"/>
            <w:r w:rsidRPr="002D6552">
              <w:rPr>
                <w:rFonts w:ascii="Arial" w:hAnsi="Arial" w:cs="Arial"/>
                <w:sz w:val="20"/>
                <w:szCs w:val="20"/>
              </w:rPr>
              <w:t>Cassette</w:t>
            </w:r>
            <w:proofErr w:type="spellEnd"/>
            <w:r w:rsidRPr="002D6552">
              <w:rPr>
                <w:rFonts w:ascii="Arial" w:hAnsi="Arial" w:cs="Arial"/>
                <w:sz w:val="20"/>
                <w:szCs w:val="20"/>
              </w:rPr>
              <w:t xml:space="preserve"> </w:t>
            </w:r>
            <w:proofErr w:type="spellStart"/>
            <w:r w:rsidRPr="002D6552">
              <w:rPr>
                <w:rFonts w:ascii="Arial" w:hAnsi="Arial" w:cs="Arial"/>
                <w:sz w:val="20"/>
                <w:szCs w:val="20"/>
              </w:rPr>
              <w:t>Dprtmnt</w:t>
            </w:r>
            <w:proofErr w:type="spellEnd"/>
            <w:r w:rsidRPr="002D6552">
              <w:rPr>
                <w:rFonts w:ascii="Arial" w:hAnsi="Arial" w:cs="Arial"/>
                <w:sz w:val="20"/>
                <w:szCs w:val="20"/>
              </w:rPr>
              <w:t xml:space="preserve"> </w:t>
            </w:r>
            <w:proofErr w:type="spellStart"/>
            <w:r w:rsidRPr="002D6552">
              <w:rPr>
                <w:rFonts w:ascii="Arial" w:hAnsi="Arial" w:cs="Arial"/>
                <w:sz w:val="20"/>
                <w:szCs w:val="20"/>
              </w:rPr>
              <w:t>Feeder</w:t>
            </w:r>
            <w:proofErr w:type="spellEnd"/>
            <w:r w:rsidRPr="002D6552">
              <w:rPr>
                <w:rFonts w:ascii="Arial" w:hAnsi="Arial" w:cs="Arial"/>
                <w:sz w:val="20"/>
                <w:szCs w:val="20"/>
              </w:rPr>
              <w:t xml:space="preserve">, </w:t>
            </w:r>
            <w:r w:rsidRPr="002D6552">
              <w:rPr>
                <w:rFonts w:ascii="Arial" w:hAnsi="Arial" w:cs="Arial"/>
                <w:color w:val="000000"/>
                <w:sz w:val="20"/>
                <w:szCs w:val="20"/>
              </w:rPr>
              <w:t>HP Inc.</w:t>
            </w:r>
          </w:p>
        </w:tc>
        <w:tc>
          <w:tcPr>
            <w:tcW w:w="960" w:type="pct"/>
            <w:shd w:val="clear" w:color="auto" w:fill="auto"/>
            <w:noWrap/>
            <w:vAlign w:val="center"/>
            <w:hideMark/>
          </w:tcPr>
          <w:p w14:paraId="16E59EA9" w14:textId="3A9CBFBE" w:rsidR="003D29D9" w:rsidRPr="00A628C0" w:rsidRDefault="00575038">
            <w:pPr>
              <w:jc w:val="center"/>
              <w:rPr>
                <w:rFonts w:ascii="Arial" w:hAnsi="Arial" w:cs="Arial"/>
                <w:color w:val="000000"/>
                <w:sz w:val="20"/>
                <w:szCs w:val="20"/>
              </w:rPr>
            </w:pPr>
            <w:r w:rsidRPr="00A628C0">
              <w:rPr>
                <w:rFonts w:ascii="Arial" w:hAnsi="Arial" w:cs="Arial"/>
                <w:color w:val="000000"/>
                <w:sz w:val="20"/>
                <w:szCs w:val="20"/>
              </w:rPr>
              <w:t>57 532,-</w:t>
            </w:r>
          </w:p>
        </w:tc>
      </w:tr>
      <w:tr w:rsidR="003D29D9" w14:paraId="16E59EAD" w14:textId="77777777" w:rsidTr="00B70804">
        <w:trPr>
          <w:trHeight w:val="655"/>
        </w:trPr>
        <w:tc>
          <w:tcPr>
            <w:tcW w:w="2347" w:type="pct"/>
            <w:shd w:val="clear" w:color="auto" w:fill="auto"/>
            <w:noWrap/>
            <w:vAlign w:val="center"/>
            <w:hideMark/>
          </w:tcPr>
          <w:p w14:paraId="16E59EAB" w14:textId="52B4C155" w:rsidR="003D29D9" w:rsidRPr="000D16D3" w:rsidRDefault="003D29D9">
            <w:pPr>
              <w:rPr>
                <w:rFonts w:ascii="Arial" w:hAnsi="Arial" w:cs="Arial"/>
                <w:color w:val="000000"/>
                <w:sz w:val="20"/>
                <w:szCs w:val="20"/>
              </w:rPr>
            </w:pPr>
            <w:r w:rsidRPr="000D16D3">
              <w:rPr>
                <w:rFonts w:ascii="Arial" w:hAnsi="Arial" w:cs="Arial"/>
                <w:color w:val="000000"/>
                <w:sz w:val="20"/>
                <w:szCs w:val="20"/>
              </w:rPr>
              <w:t xml:space="preserve">Multifunkční barevné zařízení A4 pro střední skupinu uživatelů </w:t>
            </w:r>
            <w:r>
              <w:rPr>
                <w:rFonts w:ascii="Arial" w:hAnsi="Arial" w:cs="Arial"/>
                <w:color w:val="000000"/>
                <w:sz w:val="20"/>
                <w:szCs w:val="20"/>
              </w:rPr>
              <w:t>(MFSB A4)</w:t>
            </w:r>
          </w:p>
        </w:tc>
        <w:tc>
          <w:tcPr>
            <w:tcW w:w="1692" w:type="pct"/>
            <w:shd w:val="clear" w:color="auto" w:fill="auto"/>
            <w:vAlign w:val="center"/>
          </w:tcPr>
          <w:p w14:paraId="42E88E3E" w14:textId="110B228B" w:rsidR="003D29D9" w:rsidRPr="002D6552" w:rsidRDefault="002D6552" w:rsidP="002D6552">
            <w:pPr>
              <w:autoSpaceDE w:val="0"/>
              <w:autoSpaceDN w:val="0"/>
              <w:adjustRightInd w:val="0"/>
              <w:rPr>
                <w:rFonts w:ascii="Arial" w:hAnsi="Arial" w:cs="Arial"/>
                <w:sz w:val="20"/>
                <w:szCs w:val="20"/>
              </w:rPr>
            </w:pPr>
            <w:r w:rsidRPr="002D6552">
              <w:rPr>
                <w:rFonts w:ascii="Arial" w:hAnsi="Arial" w:cs="Arial"/>
                <w:sz w:val="20"/>
                <w:szCs w:val="20"/>
              </w:rPr>
              <w:t xml:space="preserve">HP </w:t>
            </w:r>
            <w:proofErr w:type="spellStart"/>
            <w:r w:rsidRPr="002D6552">
              <w:rPr>
                <w:rFonts w:ascii="Arial" w:hAnsi="Arial" w:cs="Arial"/>
                <w:sz w:val="20"/>
                <w:szCs w:val="20"/>
              </w:rPr>
              <w:t>PageWide</w:t>
            </w:r>
            <w:proofErr w:type="spellEnd"/>
            <w:r w:rsidRPr="002D6552">
              <w:rPr>
                <w:rFonts w:ascii="Arial" w:hAnsi="Arial" w:cs="Arial"/>
                <w:sz w:val="20"/>
                <w:szCs w:val="20"/>
              </w:rPr>
              <w:t xml:space="preserve"> </w:t>
            </w:r>
            <w:proofErr w:type="spellStart"/>
            <w:r w:rsidRPr="002D6552">
              <w:rPr>
                <w:rFonts w:ascii="Arial" w:hAnsi="Arial" w:cs="Arial"/>
                <w:sz w:val="20"/>
                <w:szCs w:val="20"/>
              </w:rPr>
              <w:t>Managed</w:t>
            </w:r>
            <w:proofErr w:type="spellEnd"/>
            <w:r w:rsidRPr="002D6552">
              <w:rPr>
                <w:rFonts w:ascii="Arial" w:hAnsi="Arial" w:cs="Arial"/>
                <w:sz w:val="20"/>
                <w:szCs w:val="20"/>
              </w:rPr>
              <w:t xml:space="preserve"> E58650dn, HP Inc.</w:t>
            </w:r>
          </w:p>
        </w:tc>
        <w:tc>
          <w:tcPr>
            <w:tcW w:w="960" w:type="pct"/>
            <w:shd w:val="clear" w:color="auto" w:fill="auto"/>
            <w:noWrap/>
            <w:vAlign w:val="center"/>
            <w:hideMark/>
          </w:tcPr>
          <w:p w14:paraId="16E59EAC" w14:textId="1701C985" w:rsidR="003D29D9" w:rsidRPr="00A628C0" w:rsidRDefault="00575038">
            <w:pPr>
              <w:jc w:val="center"/>
              <w:rPr>
                <w:rFonts w:ascii="Arial" w:hAnsi="Arial" w:cs="Arial"/>
                <w:color w:val="000000"/>
                <w:sz w:val="20"/>
                <w:szCs w:val="20"/>
              </w:rPr>
            </w:pPr>
            <w:r w:rsidRPr="00A628C0">
              <w:rPr>
                <w:rFonts w:ascii="Arial" w:hAnsi="Arial" w:cs="Arial"/>
                <w:color w:val="000000"/>
                <w:sz w:val="20"/>
                <w:szCs w:val="20"/>
              </w:rPr>
              <w:t>22 420,-</w:t>
            </w:r>
          </w:p>
        </w:tc>
      </w:tr>
      <w:tr w:rsidR="003D29D9" w14:paraId="16E59EB0" w14:textId="77777777" w:rsidTr="002D6552">
        <w:trPr>
          <w:trHeight w:val="597"/>
        </w:trPr>
        <w:tc>
          <w:tcPr>
            <w:tcW w:w="2347" w:type="pct"/>
            <w:shd w:val="clear" w:color="auto" w:fill="auto"/>
            <w:noWrap/>
            <w:vAlign w:val="center"/>
            <w:hideMark/>
          </w:tcPr>
          <w:p w14:paraId="16E59EAE" w14:textId="410CC1E6" w:rsidR="003D29D9" w:rsidRPr="000D16D3" w:rsidRDefault="003D29D9" w:rsidP="00331C45">
            <w:pPr>
              <w:rPr>
                <w:rFonts w:ascii="Arial" w:hAnsi="Arial" w:cs="Arial"/>
                <w:color w:val="000000"/>
                <w:sz w:val="20"/>
                <w:szCs w:val="20"/>
              </w:rPr>
            </w:pPr>
            <w:r w:rsidRPr="000D16D3">
              <w:rPr>
                <w:rFonts w:ascii="Arial" w:hAnsi="Arial" w:cs="Arial"/>
                <w:color w:val="000000"/>
                <w:sz w:val="20"/>
                <w:szCs w:val="20"/>
              </w:rPr>
              <w:t xml:space="preserve">Multifunkční barevné zařízení A3 pro střední skupinu uživatelů </w:t>
            </w:r>
            <w:r>
              <w:rPr>
                <w:rFonts w:ascii="Arial" w:hAnsi="Arial" w:cs="Arial"/>
                <w:color w:val="000000"/>
                <w:sz w:val="20"/>
                <w:szCs w:val="20"/>
              </w:rPr>
              <w:t>(MFSB A3)</w:t>
            </w:r>
          </w:p>
        </w:tc>
        <w:tc>
          <w:tcPr>
            <w:tcW w:w="1692" w:type="pct"/>
            <w:shd w:val="clear" w:color="auto" w:fill="auto"/>
            <w:vAlign w:val="center"/>
          </w:tcPr>
          <w:p w14:paraId="2AF8281F" w14:textId="77777777" w:rsidR="002D6552" w:rsidRPr="002D6552" w:rsidRDefault="002D6552" w:rsidP="002D6552">
            <w:pPr>
              <w:autoSpaceDE w:val="0"/>
              <w:autoSpaceDN w:val="0"/>
              <w:adjustRightInd w:val="0"/>
              <w:rPr>
                <w:rFonts w:ascii="Arial" w:hAnsi="Arial" w:cs="Arial"/>
                <w:sz w:val="20"/>
                <w:szCs w:val="20"/>
              </w:rPr>
            </w:pPr>
            <w:r w:rsidRPr="002D6552">
              <w:rPr>
                <w:rFonts w:ascii="Arial" w:hAnsi="Arial" w:cs="Arial"/>
                <w:sz w:val="20"/>
                <w:szCs w:val="20"/>
              </w:rPr>
              <w:t xml:space="preserve">HP </w:t>
            </w:r>
            <w:proofErr w:type="spellStart"/>
            <w:r w:rsidRPr="002D6552">
              <w:rPr>
                <w:rFonts w:ascii="Arial" w:hAnsi="Arial" w:cs="Arial"/>
                <w:sz w:val="20"/>
                <w:szCs w:val="20"/>
              </w:rPr>
              <w:t>PageWide</w:t>
            </w:r>
            <w:proofErr w:type="spellEnd"/>
            <w:r w:rsidRPr="002D6552">
              <w:rPr>
                <w:rFonts w:ascii="Arial" w:hAnsi="Arial" w:cs="Arial"/>
                <w:sz w:val="20"/>
                <w:szCs w:val="20"/>
              </w:rPr>
              <w:t xml:space="preserve"> </w:t>
            </w:r>
            <w:proofErr w:type="spellStart"/>
            <w:r w:rsidRPr="002D6552">
              <w:rPr>
                <w:rFonts w:ascii="Arial" w:hAnsi="Arial" w:cs="Arial"/>
                <w:sz w:val="20"/>
                <w:szCs w:val="20"/>
              </w:rPr>
              <w:t>Managed</w:t>
            </w:r>
            <w:proofErr w:type="spellEnd"/>
            <w:r w:rsidRPr="002D6552">
              <w:rPr>
                <w:rFonts w:ascii="Arial" w:hAnsi="Arial" w:cs="Arial"/>
                <w:sz w:val="20"/>
                <w:szCs w:val="20"/>
              </w:rPr>
              <w:t xml:space="preserve"> </w:t>
            </w:r>
            <w:proofErr w:type="spellStart"/>
            <w:r w:rsidRPr="002D6552">
              <w:rPr>
                <w:rFonts w:ascii="Arial" w:hAnsi="Arial" w:cs="Arial"/>
                <w:sz w:val="20"/>
                <w:szCs w:val="20"/>
              </w:rPr>
              <w:t>Color</w:t>
            </w:r>
            <w:proofErr w:type="spellEnd"/>
            <w:r w:rsidRPr="002D6552">
              <w:rPr>
                <w:rFonts w:ascii="Arial" w:hAnsi="Arial" w:cs="Arial"/>
                <w:sz w:val="20"/>
                <w:szCs w:val="20"/>
              </w:rPr>
              <w:t xml:space="preserve"> MFP</w:t>
            </w:r>
          </w:p>
          <w:p w14:paraId="6586E37E" w14:textId="54F5F9C2" w:rsidR="003D29D9" w:rsidRPr="002D6552" w:rsidRDefault="002D6552" w:rsidP="002D6552">
            <w:pPr>
              <w:autoSpaceDE w:val="0"/>
              <w:autoSpaceDN w:val="0"/>
              <w:adjustRightInd w:val="0"/>
              <w:rPr>
                <w:rFonts w:ascii="Arial" w:hAnsi="Arial" w:cs="Arial"/>
                <w:sz w:val="20"/>
                <w:szCs w:val="20"/>
              </w:rPr>
            </w:pPr>
            <w:r w:rsidRPr="002D6552">
              <w:rPr>
                <w:rFonts w:ascii="Arial" w:hAnsi="Arial" w:cs="Arial"/>
                <w:sz w:val="20"/>
                <w:szCs w:val="20"/>
              </w:rPr>
              <w:t xml:space="preserve">E77650dn + HP </w:t>
            </w:r>
            <w:proofErr w:type="spellStart"/>
            <w:r w:rsidRPr="002D6552">
              <w:rPr>
                <w:rFonts w:ascii="Arial" w:hAnsi="Arial" w:cs="Arial"/>
                <w:sz w:val="20"/>
                <w:szCs w:val="20"/>
              </w:rPr>
              <w:t>PageWide</w:t>
            </w:r>
            <w:proofErr w:type="spellEnd"/>
            <w:r w:rsidRPr="002D6552">
              <w:rPr>
                <w:rFonts w:ascii="Arial" w:hAnsi="Arial" w:cs="Arial"/>
                <w:sz w:val="20"/>
                <w:szCs w:val="20"/>
              </w:rPr>
              <w:t xml:space="preserve"> </w:t>
            </w:r>
            <w:proofErr w:type="spellStart"/>
            <w:r w:rsidRPr="002D6552">
              <w:rPr>
                <w:rFonts w:ascii="Arial" w:hAnsi="Arial" w:cs="Arial"/>
                <w:sz w:val="20"/>
                <w:szCs w:val="20"/>
              </w:rPr>
              <w:t>Mgd</w:t>
            </w:r>
            <w:proofErr w:type="spellEnd"/>
            <w:r w:rsidRPr="002D6552">
              <w:rPr>
                <w:rFonts w:ascii="Arial" w:hAnsi="Arial" w:cs="Arial"/>
                <w:sz w:val="20"/>
                <w:szCs w:val="20"/>
              </w:rPr>
              <w:t xml:space="preserve"> 3x550Sht </w:t>
            </w:r>
            <w:proofErr w:type="spellStart"/>
            <w:r w:rsidRPr="002D6552">
              <w:rPr>
                <w:rFonts w:ascii="Arial" w:hAnsi="Arial" w:cs="Arial"/>
                <w:sz w:val="20"/>
                <w:szCs w:val="20"/>
              </w:rPr>
              <w:t>Papertray</w:t>
            </w:r>
            <w:proofErr w:type="spellEnd"/>
            <w:r w:rsidRPr="002D6552">
              <w:rPr>
                <w:rFonts w:ascii="Arial" w:hAnsi="Arial" w:cs="Arial"/>
                <w:sz w:val="20"/>
                <w:szCs w:val="20"/>
              </w:rPr>
              <w:t xml:space="preserve"> </w:t>
            </w:r>
            <w:proofErr w:type="spellStart"/>
            <w:r w:rsidRPr="002D6552">
              <w:rPr>
                <w:rFonts w:ascii="Arial" w:hAnsi="Arial" w:cs="Arial"/>
                <w:sz w:val="20"/>
                <w:szCs w:val="20"/>
              </w:rPr>
              <w:t>Stand</w:t>
            </w:r>
            <w:proofErr w:type="spellEnd"/>
            <w:r w:rsidRPr="002D6552">
              <w:rPr>
                <w:rFonts w:ascii="Arial" w:hAnsi="Arial" w:cs="Arial"/>
                <w:sz w:val="20"/>
                <w:szCs w:val="20"/>
              </w:rPr>
              <w:t>, HP Inc.</w:t>
            </w:r>
          </w:p>
        </w:tc>
        <w:tc>
          <w:tcPr>
            <w:tcW w:w="960" w:type="pct"/>
            <w:shd w:val="clear" w:color="auto" w:fill="auto"/>
            <w:noWrap/>
            <w:vAlign w:val="center"/>
            <w:hideMark/>
          </w:tcPr>
          <w:p w14:paraId="16E59EAF" w14:textId="08C8B62E" w:rsidR="003D29D9" w:rsidRPr="00A628C0" w:rsidRDefault="003D29D9">
            <w:pPr>
              <w:jc w:val="center"/>
              <w:rPr>
                <w:rFonts w:ascii="Arial" w:hAnsi="Arial" w:cs="Arial"/>
                <w:color w:val="000000"/>
                <w:sz w:val="20"/>
                <w:szCs w:val="20"/>
              </w:rPr>
            </w:pPr>
            <w:r w:rsidRPr="00A628C0">
              <w:rPr>
                <w:rFonts w:ascii="Arial" w:hAnsi="Arial" w:cs="Arial"/>
                <w:color w:val="000000"/>
                <w:sz w:val="20"/>
                <w:szCs w:val="20"/>
              </w:rPr>
              <w:t> </w:t>
            </w:r>
            <w:r w:rsidR="00575038" w:rsidRPr="00A628C0">
              <w:rPr>
                <w:rFonts w:ascii="Arial" w:hAnsi="Arial" w:cs="Arial"/>
                <w:color w:val="000000"/>
                <w:sz w:val="20"/>
                <w:szCs w:val="20"/>
              </w:rPr>
              <w:t>87 667,-</w:t>
            </w:r>
          </w:p>
        </w:tc>
      </w:tr>
      <w:tr w:rsidR="003D29D9" w14:paraId="16E59EB3" w14:textId="77777777" w:rsidTr="002D6552">
        <w:trPr>
          <w:trHeight w:val="330"/>
        </w:trPr>
        <w:tc>
          <w:tcPr>
            <w:tcW w:w="2347" w:type="pct"/>
            <w:shd w:val="clear" w:color="auto" w:fill="auto"/>
            <w:noWrap/>
            <w:vAlign w:val="center"/>
            <w:hideMark/>
          </w:tcPr>
          <w:p w14:paraId="16E59EB1" w14:textId="6F84EB2E" w:rsidR="003D29D9" w:rsidRPr="000D16D3" w:rsidRDefault="003D29D9" w:rsidP="00DE797F">
            <w:pPr>
              <w:rPr>
                <w:rFonts w:ascii="Arial" w:hAnsi="Arial" w:cs="Arial"/>
                <w:color w:val="000000"/>
                <w:sz w:val="20"/>
                <w:szCs w:val="20"/>
              </w:rPr>
            </w:pPr>
            <w:r w:rsidRPr="000D16D3">
              <w:rPr>
                <w:rFonts w:ascii="Arial" w:hAnsi="Arial" w:cs="Arial"/>
                <w:color w:val="000000"/>
                <w:sz w:val="20"/>
                <w:szCs w:val="20"/>
              </w:rPr>
              <w:t>Barevná tiskárna A</w:t>
            </w:r>
            <w:r>
              <w:rPr>
                <w:rFonts w:ascii="Arial" w:hAnsi="Arial" w:cs="Arial"/>
                <w:color w:val="000000"/>
                <w:sz w:val="20"/>
                <w:szCs w:val="20"/>
              </w:rPr>
              <w:t>4</w:t>
            </w:r>
            <w:r w:rsidRPr="000D16D3">
              <w:rPr>
                <w:rFonts w:ascii="Arial" w:hAnsi="Arial" w:cs="Arial"/>
                <w:color w:val="000000"/>
                <w:sz w:val="20"/>
                <w:szCs w:val="20"/>
              </w:rPr>
              <w:t xml:space="preserve"> </w:t>
            </w:r>
            <w:r>
              <w:rPr>
                <w:rFonts w:ascii="Arial" w:hAnsi="Arial" w:cs="Arial"/>
                <w:color w:val="000000"/>
                <w:sz w:val="20"/>
                <w:szCs w:val="20"/>
              </w:rPr>
              <w:t xml:space="preserve"> (TB A4)</w:t>
            </w:r>
          </w:p>
        </w:tc>
        <w:tc>
          <w:tcPr>
            <w:tcW w:w="1692" w:type="pct"/>
            <w:shd w:val="clear" w:color="auto" w:fill="auto"/>
            <w:vAlign w:val="center"/>
          </w:tcPr>
          <w:p w14:paraId="56B86E04" w14:textId="49B0CED2" w:rsidR="003D29D9" w:rsidRPr="002D6552" w:rsidRDefault="002D6552" w:rsidP="002D6552">
            <w:pPr>
              <w:rPr>
                <w:rFonts w:ascii="Arial" w:hAnsi="Arial" w:cs="Arial"/>
                <w:color w:val="000000"/>
                <w:sz w:val="20"/>
                <w:szCs w:val="20"/>
              </w:rPr>
            </w:pPr>
            <w:r w:rsidRPr="002D6552">
              <w:rPr>
                <w:rFonts w:ascii="Arial" w:hAnsi="Arial" w:cs="Arial"/>
                <w:sz w:val="20"/>
                <w:szCs w:val="20"/>
              </w:rPr>
              <w:t xml:space="preserve">HP </w:t>
            </w:r>
            <w:proofErr w:type="spellStart"/>
            <w:r w:rsidRPr="002D6552">
              <w:rPr>
                <w:rFonts w:ascii="Arial" w:hAnsi="Arial" w:cs="Arial"/>
                <w:sz w:val="20"/>
                <w:szCs w:val="20"/>
              </w:rPr>
              <w:t>PageWide</w:t>
            </w:r>
            <w:proofErr w:type="spellEnd"/>
            <w:r w:rsidRPr="002D6552">
              <w:rPr>
                <w:rFonts w:ascii="Arial" w:hAnsi="Arial" w:cs="Arial"/>
                <w:sz w:val="20"/>
                <w:szCs w:val="20"/>
              </w:rPr>
              <w:t xml:space="preserve"> </w:t>
            </w:r>
            <w:proofErr w:type="spellStart"/>
            <w:r w:rsidRPr="002D6552">
              <w:rPr>
                <w:rFonts w:ascii="Arial" w:hAnsi="Arial" w:cs="Arial"/>
                <w:sz w:val="20"/>
                <w:szCs w:val="20"/>
              </w:rPr>
              <w:t>Managed</w:t>
            </w:r>
            <w:proofErr w:type="spellEnd"/>
            <w:r w:rsidRPr="002D6552">
              <w:rPr>
                <w:rFonts w:ascii="Arial" w:hAnsi="Arial" w:cs="Arial"/>
                <w:sz w:val="20"/>
                <w:szCs w:val="20"/>
              </w:rPr>
              <w:t xml:space="preserve"> P55250dw, HP Inc. </w:t>
            </w:r>
          </w:p>
        </w:tc>
        <w:tc>
          <w:tcPr>
            <w:tcW w:w="960" w:type="pct"/>
            <w:shd w:val="clear" w:color="auto" w:fill="auto"/>
            <w:noWrap/>
            <w:vAlign w:val="center"/>
            <w:hideMark/>
          </w:tcPr>
          <w:p w14:paraId="16E59EB2" w14:textId="188EBF05" w:rsidR="003D29D9" w:rsidRPr="00A628C0" w:rsidRDefault="00575038">
            <w:pPr>
              <w:jc w:val="center"/>
              <w:rPr>
                <w:rFonts w:ascii="Arial" w:hAnsi="Arial" w:cs="Arial"/>
                <w:color w:val="000000"/>
                <w:sz w:val="20"/>
                <w:szCs w:val="20"/>
              </w:rPr>
            </w:pPr>
            <w:r w:rsidRPr="00A628C0">
              <w:rPr>
                <w:rFonts w:ascii="Arial" w:hAnsi="Arial" w:cs="Arial"/>
                <w:color w:val="000000"/>
                <w:sz w:val="20"/>
                <w:szCs w:val="20"/>
              </w:rPr>
              <w:t>7 485,-</w:t>
            </w:r>
            <w:r w:rsidR="003D29D9" w:rsidRPr="00A628C0">
              <w:rPr>
                <w:rFonts w:ascii="Arial" w:hAnsi="Arial" w:cs="Arial"/>
                <w:color w:val="000000"/>
                <w:sz w:val="20"/>
                <w:szCs w:val="20"/>
              </w:rPr>
              <w:t> </w:t>
            </w:r>
          </w:p>
        </w:tc>
      </w:tr>
    </w:tbl>
    <w:p w14:paraId="16E59EB4" w14:textId="77777777" w:rsidR="00705E23" w:rsidRPr="004B61A3" w:rsidRDefault="00705E23" w:rsidP="004B61A3">
      <w:pPr>
        <w:spacing w:line="276" w:lineRule="auto"/>
        <w:rPr>
          <w:rFonts w:ascii="Arial" w:hAnsi="Arial" w:cs="Arial"/>
          <w:i/>
          <w:highlight w:val="lightGray"/>
        </w:rPr>
      </w:pPr>
    </w:p>
    <w:p w14:paraId="7B4A843A" w14:textId="27744B76" w:rsidR="00450C57" w:rsidRDefault="00450C57">
      <w:pPr>
        <w:rPr>
          <w:rFonts w:ascii="Arial" w:hAnsi="Arial" w:cs="Arial"/>
          <w:b/>
          <w:bCs/>
          <w:sz w:val="20"/>
          <w:szCs w:val="20"/>
        </w:rPr>
      </w:pPr>
      <w:r>
        <w:rPr>
          <w:rFonts w:ascii="Arial" w:hAnsi="Arial" w:cs="Arial"/>
          <w:b/>
          <w:bCs/>
          <w:sz w:val="20"/>
          <w:szCs w:val="20"/>
        </w:rPr>
        <w:br w:type="page"/>
      </w:r>
    </w:p>
    <w:p w14:paraId="16E59EBE" w14:textId="77777777" w:rsidR="00DA52D2" w:rsidRPr="00DA52D2" w:rsidRDefault="00DA52D2" w:rsidP="00DA52D2">
      <w:pPr>
        <w:tabs>
          <w:tab w:val="num" w:pos="720"/>
        </w:tabs>
        <w:spacing w:before="120" w:after="120" w:line="276" w:lineRule="auto"/>
        <w:rPr>
          <w:rFonts w:ascii="Arial" w:hAnsi="Arial" w:cs="Arial"/>
          <w:b/>
          <w:sz w:val="28"/>
          <w:szCs w:val="22"/>
        </w:rPr>
      </w:pPr>
      <w:r w:rsidRPr="00DA52D2">
        <w:rPr>
          <w:rFonts w:ascii="Arial" w:hAnsi="Arial" w:cs="Arial"/>
          <w:b/>
          <w:sz w:val="28"/>
          <w:szCs w:val="22"/>
        </w:rPr>
        <w:lastRenderedPageBreak/>
        <w:t>Příloha SM1 – Specifikace předmětu plnění</w:t>
      </w:r>
      <w:r w:rsidR="00A35D7A">
        <w:rPr>
          <w:rFonts w:ascii="Arial" w:hAnsi="Arial" w:cs="Arial"/>
          <w:b/>
          <w:sz w:val="28"/>
          <w:szCs w:val="22"/>
        </w:rPr>
        <w:t xml:space="preserve"> </w:t>
      </w:r>
      <w:r w:rsidR="008601C8">
        <w:rPr>
          <w:rFonts w:ascii="Arial" w:hAnsi="Arial" w:cs="Arial"/>
          <w:b/>
          <w:sz w:val="28"/>
          <w:szCs w:val="22"/>
        </w:rPr>
        <w:t>–</w:t>
      </w:r>
      <w:r w:rsidR="00A35D7A">
        <w:rPr>
          <w:rFonts w:ascii="Arial" w:hAnsi="Arial" w:cs="Arial"/>
          <w:b/>
          <w:sz w:val="28"/>
          <w:szCs w:val="22"/>
        </w:rPr>
        <w:t xml:space="preserve"> </w:t>
      </w:r>
      <w:r w:rsidR="008601C8">
        <w:rPr>
          <w:rFonts w:ascii="Arial" w:hAnsi="Arial" w:cs="Arial"/>
          <w:b/>
          <w:sz w:val="28"/>
          <w:szCs w:val="22"/>
        </w:rPr>
        <w:t>Tonery a S</w:t>
      </w:r>
      <w:r w:rsidR="00A35D7A">
        <w:rPr>
          <w:rFonts w:ascii="Arial" w:hAnsi="Arial" w:cs="Arial"/>
          <w:b/>
          <w:sz w:val="28"/>
          <w:szCs w:val="22"/>
        </w:rPr>
        <w:t>potřební materiál</w:t>
      </w:r>
    </w:p>
    <w:p w14:paraId="2FDC6B83" w14:textId="77777777" w:rsidR="005D62E2" w:rsidRDefault="005D62E2" w:rsidP="00DA52D2">
      <w:pPr>
        <w:tabs>
          <w:tab w:val="num" w:pos="720"/>
        </w:tabs>
        <w:spacing w:before="120" w:after="120" w:line="276" w:lineRule="auto"/>
        <w:rPr>
          <w:rFonts w:ascii="Arial" w:hAnsi="Arial" w:cs="Arial"/>
          <w:b/>
        </w:rPr>
      </w:pPr>
    </w:p>
    <w:p w14:paraId="16E59EC4" w14:textId="77777777" w:rsidR="00DA52D2" w:rsidRDefault="00DA52D2" w:rsidP="003F79ED">
      <w:pPr>
        <w:pStyle w:val="Nadpis2"/>
        <w:keepNext w:val="0"/>
        <w:numPr>
          <w:ilvl w:val="1"/>
          <w:numId w:val="38"/>
        </w:numPr>
        <w:spacing w:before="120" w:after="120" w:line="288" w:lineRule="auto"/>
        <w:ind w:left="567" w:hanging="567"/>
        <w:jc w:val="left"/>
        <w:rPr>
          <w:rFonts w:ascii="Arial" w:hAnsi="Arial" w:cs="Arial"/>
          <w:b w:val="0"/>
          <w:sz w:val="24"/>
          <w:szCs w:val="24"/>
        </w:rPr>
      </w:pPr>
      <w:r>
        <w:rPr>
          <w:rFonts w:ascii="Arial" w:hAnsi="Arial" w:cs="Arial"/>
          <w:b w:val="0"/>
          <w:bCs w:val="0"/>
          <w:sz w:val="24"/>
          <w:szCs w:val="24"/>
        </w:rPr>
        <w:t>Konfigurace – tiskárna ČB A4  pro malou skupinu uživatelů (TM)</w:t>
      </w:r>
    </w:p>
    <w:p w14:paraId="16E59EC5" w14:textId="77777777" w:rsidR="00DA52D2" w:rsidRDefault="00DA52D2" w:rsidP="00DA52D2">
      <w:pPr>
        <w:rPr>
          <w:rFonts w:ascii="Arial" w:hAnsi="Arial" w:cs="Arial"/>
          <w:sz w:val="18"/>
          <w:szCs w:val="18"/>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3"/>
        <w:gridCol w:w="3258"/>
        <w:gridCol w:w="3267"/>
      </w:tblGrid>
      <w:tr w:rsidR="00DA52D2" w14:paraId="16E59EC9" w14:textId="77777777" w:rsidTr="00DA52D2">
        <w:trPr>
          <w:trHeight w:val="658"/>
          <w:jc w:val="center"/>
        </w:trPr>
        <w:tc>
          <w:tcPr>
            <w:tcW w:w="2413" w:type="dxa"/>
            <w:tcBorders>
              <w:top w:val="single" w:sz="4" w:space="0" w:color="auto"/>
              <w:left w:val="single" w:sz="4" w:space="0" w:color="auto"/>
              <w:bottom w:val="single" w:sz="4" w:space="0" w:color="auto"/>
              <w:right w:val="single" w:sz="4" w:space="0" w:color="auto"/>
            </w:tcBorders>
            <w:vAlign w:val="center"/>
            <w:hideMark/>
          </w:tcPr>
          <w:p w14:paraId="16E59EC6" w14:textId="2C14464F" w:rsidR="00DA52D2" w:rsidRDefault="006D42F3" w:rsidP="00D5676B">
            <w:pPr>
              <w:spacing w:after="160" w:line="256" w:lineRule="auto"/>
              <w:jc w:val="center"/>
              <w:rPr>
                <w:rFonts w:ascii="Arial" w:hAnsi="Arial" w:cs="Arial"/>
                <w:b/>
                <w:sz w:val="18"/>
                <w:szCs w:val="18"/>
              </w:rPr>
            </w:pPr>
            <w:r>
              <w:rPr>
                <w:rFonts w:ascii="Arial" w:hAnsi="Arial" w:cs="Arial"/>
                <w:b/>
                <w:sz w:val="18"/>
                <w:szCs w:val="18"/>
              </w:rPr>
              <w:t>Tisková náp</w:t>
            </w:r>
            <w:r w:rsidR="00C5665F">
              <w:rPr>
                <w:rFonts w:ascii="Arial" w:hAnsi="Arial" w:cs="Arial"/>
                <w:b/>
                <w:sz w:val="18"/>
                <w:szCs w:val="18"/>
              </w:rPr>
              <w:t>l</w:t>
            </w:r>
            <w:r>
              <w:rPr>
                <w:rFonts w:ascii="Arial" w:hAnsi="Arial" w:cs="Arial"/>
                <w:b/>
                <w:sz w:val="18"/>
                <w:szCs w:val="18"/>
              </w:rPr>
              <w:t>ň do zařízení</w:t>
            </w:r>
          </w:p>
        </w:tc>
        <w:tc>
          <w:tcPr>
            <w:tcW w:w="3258" w:type="dxa"/>
            <w:tcBorders>
              <w:top w:val="single" w:sz="4" w:space="0" w:color="auto"/>
              <w:left w:val="single" w:sz="4" w:space="0" w:color="auto"/>
              <w:bottom w:val="single" w:sz="4" w:space="0" w:color="auto"/>
              <w:right w:val="single" w:sz="4" w:space="0" w:color="auto"/>
            </w:tcBorders>
            <w:vAlign w:val="center"/>
            <w:hideMark/>
          </w:tcPr>
          <w:p w14:paraId="16E59EC7" w14:textId="77777777" w:rsidR="00DA52D2" w:rsidRDefault="00DA52D2">
            <w:pPr>
              <w:tabs>
                <w:tab w:val="left" w:pos="1998"/>
              </w:tabs>
              <w:spacing w:after="160" w:line="256" w:lineRule="auto"/>
              <w:jc w:val="center"/>
              <w:rPr>
                <w:rFonts w:ascii="Arial" w:hAnsi="Arial" w:cs="Arial"/>
                <w:b/>
                <w:sz w:val="18"/>
                <w:szCs w:val="18"/>
              </w:rPr>
            </w:pPr>
            <w:proofErr w:type="spellStart"/>
            <w:r>
              <w:rPr>
                <w:rFonts w:ascii="Arial" w:hAnsi="Arial" w:cs="Arial"/>
                <w:b/>
                <w:sz w:val="18"/>
                <w:szCs w:val="18"/>
              </w:rPr>
              <w:t>Partnumber</w:t>
            </w:r>
            <w:proofErr w:type="spellEnd"/>
          </w:p>
        </w:tc>
        <w:tc>
          <w:tcPr>
            <w:tcW w:w="3267" w:type="dxa"/>
            <w:tcBorders>
              <w:top w:val="single" w:sz="4" w:space="0" w:color="auto"/>
              <w:left w:val="single" w:sz="4" w:space="0" w:color="auto"/>
              <w:bottom w:val="single" w:sz="4" w:space="0" w:color="auto"/>
              <w:right w:val="single" w:sz="4" w:space="0" w:color="auto"/>
            </w:tcBorders>
            <w:vAlign w:val="center"/>
            <w:hideMark/>
          </w:tcPr>
          <w:p w14:paraId="16E59EC8"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Výrobcem udávaný počet vytištěných stránek</w:t>
            </w:r>
          </w:p>
        </w:tc>
      </w:tr>
      <w:tr w:rsidR="00DA52D2" w14:paraId="16E59ECF" w14:textId="77777777" w:rsidTr="00DA52D2">
        <w:trPr>
          <w:jc w:val="center"/>
        </w:trPr>
        <w:tc>
          <w:tcPr>
            <w:tcW w:w="2413" w:type="dxa"/>
            <w:tcBorders>
              <w:top w:val="single" w:sz="4" w:space="0" w:color="auto"/>
              <w:left w:val="single" w:sz="4" w:space="0" w:color="auto"/>
              <w:bottom w:val="single" w:sz="4" w:space="0" w:color="auto"/>
              <w:right w:val="single" w:sz="4" w:space="0" w:color="auto"/>
            </w:tcBorders>
            <w:vAlign w:val="center"/>
          </w:tcPr>
          <w:p w14:paraId="16E59ECC" w14:textId="1F3A732E" w:rsidR="00DA52D2" w:rsidRDefault="00686E37">
            <w:pPr>
              <w:rPr>
                <w:rFonts w:ascii="Arial" w:hAnsi="Arial" w:cs="Arial"/>
                <w:sz w:val="18"/>
                <w:szCs w:val="18"/>
              </w:rPr>
            </w:pPr>
            <w:r>
              <w:rPr>
                <w:rFonts w:ascii="Arial" w:eastAsia="Arial" w:hAnsi="Arial" w:cs="Arial"/>
                <w:sz w:val="18"/>
              </w:rPr>
              <w:t>Výtěžnost doporučených originálních velkokapacitních tonerových kazet deklarovaná dle normy ISO/IEC 19752.</w:t>
            </w:r>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16E59ECD" w14:textId="0747FAEC" w:rsidR="00DA52D2" w:rsidRDefault="009E37F6">
            <w:pPr>
              <w:rPr>
                <w:rFonts w:ascii="Arial" w:hAnsi="Arial" w:cs="Arial"/>
                <w:sz w:val="18"/>
                <w:szCs w:val="18"/>
              </w:rPr>
            </w:pPr>
            <w:r w:rsidRPr="009E37F6">
              <w:rPr>
                <w:rFonts w:ascii="Arial" w:hAnsi="Arial" w:cs="Arial"/>
                <w:sz w:val="18"/>
                <w:szCs w:val="18"/>
              </w:rPr>
              <w:t>CF226XC</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16E59ECE" w14:textId="77983D01" w:rsidR="00DA52D2" w:rsidRDefault="00A64FE3">
            <w:pPr>
              <w:rPr>
                <w:rFonts w:ascii="Arial" w:hAnsi="Arial" w:cs="Arial"/>
                <w:sz w:val="18"/>
                <w:szCs w:val="18"/>
              </w:rPr>
            </w:pPr>
            <w:r>
              <w:rPr>
                <w:rFonts w:ascii="Arial" w:hAnsi="Arial" w:cs="Arial"/>
                <w:sz w:val="18"/>
                <w:szCs w:val="18"/>
              </w:rPr>
              <w:t>11 300</w:t>
            </w:r>
          </w:p>
        </w:tc>
      </w:tr>
    </w:tbl>
    <w:p w14:paraId="02996E90" w14:textId="140B9FA3" w:rsidR="00DA52D2" w:rsidRDefault="00DA52D2" w:rsidP="00DA52D2">
      <w:pPr>
        <w:rPr>
          <w:rFonts w:ascii="Arial" w:hAnsi="Arial" w:cs="Arial"/>
          <w:sz w:val="18"/>
          <w:szCs w:val="18"/>
        </w:rPr>
      </w:pPr>
    </w:p>
    <w:p w14:paraId="1CF7DF7F" w14:textId="77777777" w:rsidR="00B02C9E" w:rsidRDefault="00B02C9E" w:rsidP="00DA52D2">
      <w:pPr>
        <w:rPr>
          <w:rFonts w:ascii="Arial" w:hAnsi="Arial" w:cs="Arial"/>
          <w:sz w:val="18"/>
          <w:szCs w:val="18"/>
        </w:rPr>
      </w:pPr>
    </w:p>
    <w:p w14:paraId="16E59F17" w14:textId="77777777" w:rsidR="00DA52D2" w:rsidRDefault="00DA52D2" w:rsidP="003F79ED">
      <w:pPr>
        <w:pStyle w:val="Nadpis2"/>
        <w:keepNext w:val="0"/>
        <w:numPr>
          <w:ilvl w:val="1"/>
          <w:numId w:val="38"/>
        </w:numPr>
        <w:spacing w:before="120" w:after="120" w:line="288" w:lineRule="auto"/>
        <w:ind w:left="567" w:hanging="567"/>
        <w:jc w:val="left"/>
        <w:rPr>
          <w:rFonts w:ascii="Arial" w:hAnsi="Arial" w:cs="Arial"/>
          <w:sz w:val="24"/>
          <w:szCs w:val="24"/>
        </w:rPr>
      </w:pPr>
      <w:r>
        <w:rPr>
          <w:rFonts w:ascii="Arial" w:hAnsi="Arial" w:cs="Arial"/>
          <w:b w:val="0"/>
          <w:bCs w:val="0"/>
          <w:sz w:val="24"/>
          <w:szCs w:val="24"/>
        </w:rPr>
        <w:t>Konfigurace – tiskárna ČB A4 pro střední skupinu uživatelů (TS)</w:t>
      </w:r>
    </w:p>
    <w:p w14:paraId="16E59F18" w14:textId="77777777" w:rsidR="00DA52D2" w:rsidRDefault="00DA52D2" w:rsidP="00DA52D2">
      <w:pPr>
        <w:rPr>
          <w:rFonts w:ascii="Arial" w:hAnsi="Arial" w:cs="Arial"/>
          <w:sz w:val="18"/>
          <w:szCs w:val="18"/>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0"/>
        <w:gridCol w:w="13"/>
        <w:gridCol w:w="3258"/>
        <w:gridCol w:w="3267"/>
      </w:tblGrid>
      <w:tr w:rsidR="00DA52D2" w14:paraId="16E59F1C" w14:textId="77777777" w:rsidTr="00DA52D2">
        <w:trPr>
          <w:trHeight w:val="658"/>
          <w:jc w:val="center"/>
        </w:trPr>
        <w:tc>
          <w:tcPr>
            <w:tcW w:w="2413" w:type="dxa"/>
            <w:gridSpan w:val="2"/>
            <w:tcBorders>
              <w:top w:val="single" w:sz="4" w:space="0" w:color="auto"/>
              <w:left w:val="single" w:sz="4" w:space="0" w:color="auto"/>
              <w:bottom w:val="single" w:sz="4" w:space="0" w:color="auto"/>
              <w:right w:val="single" w:sz="4" w:space="0" w:color="auto"/>
            </w:tcBorders>
            <w:vAlign w:val="center"/>
            <w:hideMark/>
          </w:tcPr>
          <w:p w14:paraId="16E59F19" w14:textId="7C10D04E" w:rsidR="00DA52D2" w:rsidRDefault="00C50730">
            <w:pPr>
              <w:spacing w:after="160" w:line="256" w:lineRule="auto"/>
              <w:jc w:val="center"/>
              <w:rPr>
                <w:rFonts w:ascii="Arial" w:hAnsi="Arial" w:cs="Arial"/>
                <w:b/>
                <w:sz w:val="18"/>
                <w:szCs w:val="18"/>
              </w:rPr>
            </w:pPr>
            <w:r>
              <w:rPr>
                <w:rFonts w:ascii="Arial" w:hAnsi="Arial" w:cs="Arial"/>
                <w:b/>
                <w:sz w:val="18"/>
                <w:szCs w:val="18"/>
              </w:rPr>
              <w:t>Tisková náp</w:t>
            </w:r>
            <w:r w:rsidR="00C5665F">
              <w:rPr>
                <w:rFonts w:ascii="Arial" w:hAnsi="Arial" w:cs="Arial"/>
                <w:b/>
                <w:sz w:val="18"/>
                <w:szCs w:val="18"/>
              </w:rPr>
              <w:t>l</w:t>
            </w:r>
            <w:r>
              <w:rPr>
                <w:rFonts w:ascii="Arial" w:hAnsi="Arial" w:cs="Arial"/>
                <w:b/>
                <w:sz w:val="18"/>
                <w:szCs w:val="18"/>
              </w:rPr>
              <w:t xml:space="preserve">ň do zařízení </w:t>
            </w:r>
          </w:p>
        </w:tc>
        <w:tc>
          <w:tcPr>
            <w:tcW w:w="3258" w:type="dxa"/>
            <w:tcBorders>
              <w:top w:val="single" w:sz="4" w:space="0" w:color="auto"/>
              <w:left w:val="single" w:sz="4" w:space="0" w:color="auto"/>
              <w:bottom w:val="single" w:sz="4" w:space="0" w:color="auto"/>
              <w:right w:val="single" w:sz="4" w:space="0" w:color="auto"/>
            </w:tcBorders>
            <w:vAlign w:val="center"/>
            <w:hideMark/>
          </w:tcPr>
          <w:p w14:paraId="16E59F1A" w14:textId="77777777" w:rsidR="00DA52D2" w:rsidRDefault="00DA52D2">
            <w:pPr>
              <w:tabs>
                <w:tab w:val="left" w:pos="1998"/>
              </w:tabs>
              <w:spacing w:after="160" w:line="256" w:lineRule="auto"/>
              <w:jc w:val="center"/>
              <w:rPr>
                <w:rFonts w:ascii="Arial" w:hAnsi="Arial" w:cs="Arial"/>
                <w:b/>
                <w:sz w:val="18"/>
                <w:szCs w:val="18"/>
              </w:rPr>
            </w:pPr>
            <w:proofErr w:type="spellStart"/>
            <w:r>
              <w:rPr>
                <w:rFonts w:ascii="Arial" w:hAnsi="Arial" w:cs="Arial"/>
                <w:b/>
                <w:sz w:val="18"/>
                <w:szCs w:val="18"/>
              </w:rPr>
              <w:t>Partnumber</w:t>
            </w:r>
            <w:proofErr w:type="spellEnd"/>
          </w:p>
        </w:tc>
        <w:tc>
          <w:tcPr>
            <w:tcW w:w="3267" w:type="dxa"/>
            <w:tcBorders>
              <w:top w:val="single" w:sz="4" w:space="0" w:color="auto"/>
              <w:left w:val="single" w:sz="4" w:space="0" w:color="auto"/>
              <w:bottom w:val="single" w:sz="4" w:space="0" w:color="auto"/>
              <w:right w:val="single" w:sz="4" w:space="0" w:color="auto"/>
            </w:tcBorders>
            <w:vAlign w:val="center"/>
            <w:hideMark/>
          </w:tcPr>
          <w:p w14:paraId="16E59F1B"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Výrobcem udávaný počet vytištěných stránek</w:t>
            </w:r>
          </w:p>
        </w:tc>
      </w:tr>
      <w:tr w:rsidR="00DA52D2" w14:paraId="16E59F22" w14:textId="77777777" w:rsidTr="00DA52D2">
        <w:trPr>
          <w:jc w:val="center"/>
        </w:trPr>
        <w:tc>
          <w:tcPr>
            <w:tcW w:w="2413" w:type="dxa"/>
            <w:gridSpan w:val="2"/>
            <w:tcBorders>
              <w:top w:val="single" w:sz="4" w:space="0" w:color="auto"/>
              <w:left w:val="single" w:sz="4" w:space="0" w:color="auto"/>
              <w:bottom w:val="single" w:sz="4" w:space="0" w:color="auto"/>
              <w:right w:val="single" w:sz="4" w:space="0" w:color="auto"/>
            </w:tcBorders>
            <w:vAlign w:val="center"/>
          </w:tcPr>
          <w:p w14:paraId="16E59F1F" w14:textId="6BB07420" w:rsidR="00DA52D2" w:rsidRDefault="00686E37">
            <w:pPr>
              <w:rPr>
                <w:rFonts w:ascii="Arial" w:hAnsi="Arial" w:cs="Arial"/>
                <w:sz w:val="18"/>
                <w:szCs w:val="18"/>
              </w:rPr>
            </w:pPr>
            <w:r>
              <w:rPr>
                <w:rFonts w:ascii="Arial" w:eastAsia="Arial" w:hAnsi="Arial" w:cs="Arial"/>
                <w:sz w:val="18"/>
              </w:rPr>
              <w:t xml:space="preserve">Výtěžnost doporučených originálních velkokapacitních tonerových kazet deklarovaná dle normy ISO/IEC 19752. </w:t>
            </w:r>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16E59F20" w14:textId="40820C67" w:rsidR="00DA52D2" w:rsidRDefault="005637CA">
            <w:pPr>
              <w:rPr>
                <w:rFonts w:ascii="Arial" w:hAnsi="Arial" w:cs="Arial"/>
                <w:sz w:val="18"/>
                <w:szCs w:val="18"/>
              </w:rPr>
            </w:pPr>
            <w:r w:rsidRPr="005637CA">
              <w:rPr>
                <w:rFonts w:ascii="Arial" w:hAnsi="Arial" w:cs="Arial"/>
                <w:sz w:val="18"/>
                <w:szCs w:val="18"/>
              </w:rPr>
              <w:t>W9004MC</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16E59F21" w14:textId="58229F1D" w:rsidR="00DA52D2" w:rsidRDefault="005637CA">
            <w:pPr>
              <w:rPr>
                <w:rFonts w:ascii="Arial" w:hAnsi="Arial" w:cs="Arial"/>
                <w:sz w:val="18"/>
                <w:szCs w:val="18"/>
              </w:rPr>
            </w:pPr>
            <w:r>
              <w:rPr>
                <w:rFonts w:ascii="Arial" w:hAnsi="Arial" w:cs="Arial"/>
                <w:sz w:val="18"/>
                <w:szCs w:val="18"/>
              </w:rPr>
              <w:t>50 000</w:t>
            </w:r>
          </w:p>
        </w:tc>
      </w:tr>
      <w:tr w:rsidR="00DA52D2" w14:paraId="16E59F24" w14:textId="77777777" w:rsidTr="00DA52D2">
        <w:trPr>
          <w:trHeight w:val="423"/>
          <w:jc w:val="center"/>
        </w:trPr>
        <w:tc>
          <w:tcPr>
            <w:tcW w:w="8938" w:type="dxa"/>
            <w:gridSpan w:val="4"/>
            <w:tcBorders>
              <w:top w:val="single" w:sz="4" w:space="0" w:color="auto"/>
              <w:left w:val="single" w:sz="4" w:space="0" w:color="auto"/>
              <w:bottom w:val="single" w:sz="4" w:space="0" w:color="auto"/>
              <w:right w:val="single" w:sz="4" w:space="0" w:color="auto"/>
            </w:tcBorders>
            <w:vAlign w:val="center"/>
            <w:hideMark/>
          </w:tcPr>
          <w:p w14:paraId="16E59F23" w14:textId="77777777" w:rsidR="00DA52D2" w:rsidRDefault="00DA52D2">
            <w:pPr>
              <w:rPr>
                <w:rFonts w:ascii="Arial" w:hAnsi="Arial" w:cs="Arial"/>
                <w:b/>
                <w:sz w:val="18"/>
                <w:szCs w:val="18"/>
              </w:rPr>
            </w:pPr>
            <w:r>
              <w:rPr>
                <w:rFonts w:ascii="Arial" w:hAnsi="Arial" w:cs="Arial"/>
                <w:b/>
                <w:sz w:val="18"/>
                <w:szCs w:val="18"/>
              </w:rPr>
              <w:t>Uživatelsky vyměnitelný spotřební materiál</w:t>
            </w:r>
          </w:p>
        </w:tc>
      </w:tr>
      <w:tr w:rsidR="00DA52D2" w14:paraId="16E59F29" w14:textId="77777777" w:rsidTr="00DA52D2">
        <w:trPr>
          <w:jc w:val="center"/>
        </w:trPr>
        <w:tc>
          <w:tcPr>
            <w:tcW w:w="2400" w:type="dxa"/>
            <w:tcBorders>
              <w:top w:val="single" w:sz="4" w:space="0" w:color="auto"/>
              <w:left w:val="single" w:sz="4" w:space="0" w:color="auto"/>
              <w:bottom w:val="single" w:sz="4" w:space="0" w:color="auto"/>
              <w:right w:val="single" w:sz="4" w:space="0" w:color="auto"/>
            </w:tcBorders>
            <w:vAlign w:val="center"/>
            <w:hideMark/>
          </w:tcPr>
          <w:p w14:paraId="16E59F25"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Název</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16E59F26" w14:textId="77777777" w:rsidR="00DA52D2" w:rsidRDefault="00DA52D2">
            <w:pPr>
              <w:tabs>
                <w:tab w:val="left" w:pos="1998"/>
              </w:tabs>
              <w:spacing w:after="160" w:line="256" w:lineRule="auto"/>
              <w:jc w:val="center"/>
              <w:rPr>
                <w:rFonts w:ascii="Arial" w:hAnsi="Arial" w:cs="Arial"/>
                <w:b/>
                <w:sz w:val="18"/>
                <w:szCs w:val="18"/>
              </w:rPr>
            </w:pPr>
            <w:proofErr w:type="spellStart"/>
            <w:r>
              <w:rPr>
                <w:rFonts w:ascii="Arial" w:hAnsi="Arial" w:cs="Arial"/>
                <w:b/>
                <w:sz w:val="18"/>
                <w:szCs w:val="18"/>
              </w:rPr>
              <w:t>Partnumber</w:t>
            </w:r>
            <w:proofErr w:type="spellEnd"/>
          </w:p>
          <w:p w14:paraId="16E59F27" w14:textId="77777777" w:rsidR="00DA52D2" w:rsidRDefault="00DA52D2">
            <w:pPr>
              <w:spacing w:after="160" w:line="256" w:lineRule="auto"/>
              <w:jc w:val="center"/>
              <w:rPr>
                <w:rFonts w:ascii="Arial" w:hAnsi="Arial" w:cs="Arial"/>
                <w:b/>
                <w:sz w:val="18"/>
                <w:szCs w:val="18"/>
              </w:rPr>
            </w:pPr>
          </w:p>
        </w:tc>
        <w:tc>
          <w:tcPr>
            <w:tcW w:w="3267" w:type="dxa"/>
            <w:tcBorders>
              <w:top w:val="single" w:sz="4" w:space="0" w:color="auto"/>
              <w:left w:val="single" w:sz="4" w:space="0" w:color="auto"/>
              <w:bottom w:val="single" w:sz="4" w:space="0" w:color="auto"/>
              <w:right w:val="single" w:sz="4" w:space="0" w:color="auto"/>
            </w:tcBorders>
            <w:vAlign w:val="center"/>
            <w:hideMark/>
          </w:tcPr>
          <w:p w14:paraId="16E59F28"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Výrobcem udávaný počet vytištěných stránek</w:t>
            </w:r>
          </w:p>
        </w:tc>
      </w:tr>
      <w:tr w:rsidR="00DA52D2" w14:paraId="16E59F2D" w14:textId="77777777" w:rsidTr="004D2FF5">
        <w:trPr>
          <w:trHeight w:val="567"/>
          <w:jc w:val="center"/>
        </w:trPr>
        <w:tc>
          <w:tcPr>
            <w:tcW w:w="241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6E59F2A" w14:textId="1C38EFBD" w:rsidR="00DA52D2" w:rsidRDefault="00304884">
            <w:pPr>
              <w:rPr>
                <w:rFonts w:ascii="Arial" w:hAnsi="Arial" w:cs="Arial"/>
                <w:sz w:val="18"/>
                <w:szCs w:val="18"/>
              </w:rPr>
            </w:pPr>
            <w:r>
              <w:rPr>
                <w:rFonts w:ascii="Arial" w:hAnsi="Arial" w:cs="Arial"/>
                <w:sz w:val="18"/>
                <w:szCs w:val="18"/>
              </w:rPr>
              <w:t xml:space="preserve">HP </w:t>
            </w:r>
            <w:proofErr w:type="spellStart"/>
            <w:r w:rsidR="00280C0A">
              <w:rPr>
                <w:rFonts w:ascii="Arial" w:hAnsi="Arial" w:cs="Arial"/>
                <w:sz w:val="18"/>
                <w:szCs w:val="18"/>
              </w:rPr>
              <w:t>LaserJet</w:t>
            </w:r>
            <w:proofErr w:type="spellEnd"/>
            <w:r w:rsidR="00280C0A">
              <w:rPr>
                <w:rFonts w:ascii="Arial" w:hAnsi="Arial" w:cs="Arial"/>
                <w:sz w:val="18"/>
                <w:szCs w:val="18"/>
              </w:rPr>
              <w:t xml:space="preserve"> 220 V </w:t>
            </w:r>
            <w:proofErr w:type="spellStart"/>
            <w:r>
              <w:rPr>
                <w:rFonts w:ascii="Arial" w:hAnsi="Arial" w:cs="Arial"/>
                <w:sz w:val="18"/>
                <w:szCs w:val="18"/>
              </w:rPr>
              <w:t>Maintenance</w:t>
            </w:r>
            <w:proofErr w:type="spellEnd"/>
            <w:r>
              <w:rPr>
                <w:rFonts w:ascii="Arial" w:hAnsi="Arial" w:cs="Arial"/>
                <w:sz w:val="18"/>
                <w:szCs w:val="18"/>
              </w:rPr>
              <w:t xml:space="preserve"> </w:t>
            </w:r>
            <w:proofErr w:type="spellStart"/>
            <w:r>
              <w:rPr>
                <w:rFonts w:ascii="Arial" w:hAnsi="Arial" w:cs="Arial"/>
                <w:sz w:val="18"/>
                <w:szCs w:val="18"/>
              </w:rPr>
              <w:t>kit</w:t>
            </w:r>
            <w:proofErr w:type="spellEnd"/>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16E59F2B" w14:textId="1895C50D" w:rsidR="00DA52D2" w:rsidRDefault="00304884" w:rsidP="00304884">
            <w:pPr>
              <w:rPr>
                <w:rFonts w:ascii="Arial" w:hAnsi="Arial" w:cs="Arial"/>
                <w:sz w:val="18"/>
                <w:szCs w:val="18"/>
              </w:rPr>
            </w:pPr>
            <w:r w:rsidRPr="00304884">
              <w:rPr>
                <w:rFonts w:ascii="Arial" w:hAnsi="Arial" w:cs="Arial"/>
                <w:sz w:val="18"/>
                <w:szCs w:val="18"/>
              </w:rPr>
              <w:t>L0H25A</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16E59F2C" w14:textId="6BB69B85" w:rsidR="00DA52D2" w:rsidRDefault="00C3403B">
            <w:pPr>
              <w:rPr>
                <w:rFonts w:ascii="Arial" w:hAnsi="Arial" w:cs="Arial"/>
                <w:sz w:val="18"/>
                <w:szCs w:val="18"/>
              </w:rPr>
            </w:pPr>
            <w:r>
              <w:rPr>
                <w:rFonts w:ascii="Arial" w:hAnsi="Arial" w:cs="Arial"/>
                <w:sz w:val="18"/>
                <w:szCs w:val="18"/>
              </w:rPr>
              <w:t>225 000</w:t>
            </w:r>
          </w:p>
        </w:tc>
      </w:tr>
    </w:tbl>
    <w:p w14:paraId="16E59F44" w14:textId="076E215A" w:rsidR="00E12D35" w:rsidRDefault="00E12D35">
      <w:pPr>
        <w:rPr>
          <w:rFonts w:ascii="Arial" w:hAnsi="Arial" w:cs="Arial"/>
          <w:sz w:val="18"/>
          <w:szCs w:val="18"/>
        </w:rPr>
      </w:pPr>
    </w:p>
    <w:p w14:paraId="16E59F6D" w14:textId="77777777" w:rsidR="00DA52D2" w:rsidRDefault="00DA52D2" w:rsidP="003F79ED">
      <w:pPr>
        <w:pStyle w:val="Nadpis2"/>
        <w:keepNext w:val="0"/>
        <w:numPr>
          <w:ilvl w:val="1"/>
          <w:numId w:val="38"/>
        </w:numPr>
        <w:spacing w:before="120" w:after="120" w:line="288" w:lineRule="auto"/>
        <w:ind w:left="567" w:hanging="567"/>
        <w:jc w:val="left"/>
        <w:rPr>
          <w:rFonts w:ascii="Arial" w:hAnsi="Arial" w:cs="Arial"/>
          <w:sz w:val="24"/>
          <w:szCs w:val="24"/>
        </w:rPr>
      </w:pPr>
      <w:r>
        <w:rPr>
          <w:rFonts w:ascii="Arial" w:hAnsi="Arial" w:cs="Arial"/>
          <w:b w:val="0"/>
          <w:bCs w:val="0"/>
          <w:sz w:val="24"/>
          <w:szCs w:val="24"/>
        </w:rPr>
        <w:t>Konfigurace – multifunkční ČB zařízení A4 pro malou skupinu uživatelů (MFM)</w:t>
      </w:r>
    </w:p>
    <w:p w14:paraId="16E59F6E" w14:textId="77777777" w:rsidR="00DA52D2" w:rsidRDefault="00DA52D2" w:rsidP="00DA52D2">
      <w:pPr>
        <w:rPr>
          <w:rFonts w:ascii="Arial" w:hAnsi="Arial" w:cs="Arial"/>
          <w:sz w:val="18"/>
          <w:szCs w:val="18"/>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3"/>
        <w:gridCol w:w="3258"/>
        <w:gridCol w:w="3267"/>
      </w:tblGrid>
      <w:tr w:rsidR="00DA52D2" w14:paraId="16E59F72" w14:textId="77777777" w:rsidTr="00DA52D2">
        <w:trPr>
          <w:trHeight w:val="658"/>
          <w:jc w:val="center"/>
        </w:trPr>
        <w:tc>
          <w:tcPr>
            <w:tcW w:w="2413" w:type="dxa"/>
            <w:tcBorders>
              <w:top w:val="single" w:sz="4" w:space="0" w:color="auto"/>
              <w:left w:val="single" w:sz="4" w:space="0" w:color="auto"/>
              <w:bottom w:val="single" w:sz="4" w:space="0" w:color="auto"/>
              <w:right w:val="single" w:sz="4" w:space="0" w:color="auto"/>
            </w:tcBorders>
            <w:vAlign w:val="center"/>
            <w:hideMark/>
          </w:tcPr>
          <w:p w14:paraId="16E59F6F" w14:textId="5881867A" w:rsidR="00DA52D2" w:rsidRDefault="00C50730">
            <w:pPr>
              <w:spacing w:after="160" w:line="256" w:lineRule="auto"/>
              <w:jc w:val="center"/>
              <w:rPr>
                <w:rFonts w:ascii="Arial" w:hAnsi="Arial" w:cs="Arial"/>
                <w:b/>
                <w:sz w:val="18"/>
                <w:szCs w:val="18"/>
              </w:rPr>
            </w:pPr>
            <w:r>
              <w:rPr>
                <w:rFonts w:ascii="Arial" w:hAnsi="Arial" w:cs="Arial"/>
                <w:b/>
                <w:sz w:val="18"/>
                <w:szCs w:val="18"/>
              </w:rPr>
              <w:t>Tisková náp</w:t>
            </w:r>
            <w:r w:rsidR="00C5665F">
              <w:rPr>
                <w:rFonts w:ascii="Arial" w:hAnsi="Arial" w:cs="Arial"/>
                <w:b/>
                <w:sz w:val="18"/>
                <w:szCs w:val="18"/>
              </w:rPr>
              <w:t>l</w:t>
            </w:r>
            <w:r>
              <w:rPr>
                <w:rFonts w:ascii="Arial" w:hAnsi="Arial" w:cs="Arial"/>
                <w:b/>
                <w:sz w:val="18"/>
                <w:szCs w:val="18"/>
              </w:rPr>
              <w:t xml:space="preserve">ň do zařízení </w:t>
            </w:r>
          </w:p>
        </w:tc>
        <w:tc>
          <w:tcPr>
            <w:tcW w:w="3258" w:type="dxa"/>
            <w:tcBorders>
              <w:top w:val="single" w:sz="4" w:space="0" w:color="auto"/>
              <w:left w:val="single" w:sz="4" w:space="0" w:color="auto"/>
              <w:bottom w:val="single" w:sz="4" w:space="0" w:color="auto"/>
              <w:right w:val="single" w:sz="4" w:space="0" w:color="auto"/>
            </w:tcBorders>
            <w:vAlign w:val="center"/>
            <w:hideMark/>
          </w:tcPr>
          <w:p w14:paraId="16E59F70" w14:textId="77777777" w:rsidR="00DA52D2" w:rsidRDefault="00DA52D2">
            <w:pPr>
              <w:tabs>
                <w:tab w:val="left" w:pos="1998"/>
              </w:tabs>
              <w:spacing w:after="160" w:line="256" w:lineRule="auto"/>
              <w:jc w:val="center"/>
              <w:rPr>
                <w:rFonts w:ascii="Arial" w:hAnsi="Arial" w:cs="Arial"/>
                <w:b/>
                <w:sz w:val="18"/>
                <w:szCs w:val="18"/>
              </w:rPr>
            </w:pPr>
            <w:proofErr w:type="spellStart"/>
            <w:r>
              <w:rPr>
                <w:rFonts w:ascii="Arial" w:hAnsi="Arial" w:cs="Arial"/>
                <w:b/>
                <w:sz w:val="18"/>
                <w:szCs w:val="18"/>
              </w:rPr>
              <w:t>Partnumber</w:t>
            </w:r>
            <w:proofErr w:type="spellEnd"/>
          </w:p>
        </w:tc>
        <w:tc>
          <w:tcPr>
            <w:tcW w:w="3267" w:type="dxa"/>
            <w:tcBorders>
              <w:top w:val="single" w:sz="4" w:space="0" w:color="auto"/>
              <w:left w:val="single" w:sz="4" w:space="0" w:color="auto"/>
              <w:bottom w:val="single" w:sz="4" w:space="0" w:color="auto"/>
              <w:right w:val="single" w:sz="4" w:space="0" w:color="auto"/>
            </w:tcBorders>
            <w:vAlign w:val="center"/>
            <w:hideMark/>
          </w:tcPr>
          <w:p w14:paraId="16E59F71"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Výrobcem udávaný počet vytištěných stránek</w:t>
            </w:r>
          </w:p>
        </w:tc>
      </w:tr>
      <w:tr w:rsidR="00DA52D2" w14:paraId="16E59F78" w14:textId="77777777" w:rsidTr="00DA52D2">
        <w:trPr>
          <w:jc w:val="center"/>
        </w:trPr>
        <w:tc>
          <w:tcPr>
            <w:tcW w:w="2413" w:type="dxa"/>
            <w:tcBorders>
              <w:top w:val="single" w:sz="4" w:space="0" w:color="auto"/>
              <w:left w:val="single" w:sz="4" w:space="0" w:color="auto"/>
              <w:bottom w:val="single" w:sz="4" w:space="0" w:color="auto"/>
              <w:right w:val="single" w:sz="4" w:space="0" w:color="auto"/>
            </w:tcBorders>
            <w:vAlign w:val="center"/>
          </w:tcPr>
          <w:p w14:paraId="16E59F75" w14:textId="39F5C0FD" w:rsidR="00DA52D2" w:rsidRDefault="00686E37">
            <w:pPr>
              <w:rPr>
                <w:rFonts w:ascii="Arial" w:hAnsi="Arial" w:cs="Arial"/>
                <w:sz w:val="18"/>
                <w:szCs w:val="18"/>
              </w:rPr>
            </w:pPr>
            <w:r>
              <w:rPr>
                <w:rFonts w:ascii="Arial" w:eastAsia="Arial" w:hAnsi="Arial" w:cs="Arial"/>
                <w:sz w:val="18"/>
              </w:rPr>
              <w:t xml:space="preserve">Výtěžnost doporučených originálních velkokapacitních tonerových kazet deklarovaná dle normy ISO/IEC 19752. </w:t>
            </w:r>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16E59F76" w14:textId="213533FE" w:rsidR="00DA52D2" w:rsidRDefault="00F706A2">
            <w:pPr>
              <w:rPr>
                <w:rFonts w:ascii="Arial" w:hAnsi="Arial" w:cs="Arial"/>
                <w:sz w:val="18"/>
                <w:szCs w:val="18"/>
              </w:rPr>
            </w:pPr>
            <w:r w:rsidRPr="00F706A2">
              <w:rPr>
                <w:rFonts w:ascii="Arial" w:hAnsi="Arial" w:cs="Arial"/>
                <w:sz w:val="18"/>
                <w:szCs w:val="18"/>
              </w:rPr>
              <w:t>CF287XC</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16E59F77" w14:textId="111851A5" w:rsidR="00DA52D2" w:rsidRDefault="00F706A2">
            <w:pPr>
              <w:rPr>
                <w:rFonts w:ascii="Arial" w:hAnsi="Arial" w:cs="Arial"/>
                <w:sz w:val="18"/>
                <w:szCs w:val="18"/>
              </w:rPr>
            </w:pPr>
            <w:r>
              <w:rPr>
                <w:rFonts w:ascii="Arial" w:hAnsi="Arial" w:cs="Arial"/>
                <w:sz w:val="18"/>
                <w:szCs w:val="18"/>
              </w:rPr>
              <w:t>18 000</w:t>
            </w:r>
          </w:p>
        </w:tc>
      </w:tr>
    </w:tbl>
    <w:p w14:paraId="18EC8DA0" w14:textId="77777777" w:rsidR="00E12D35" w:rsidRDefault="00E12D35">
      <w:pPr>
        <w:rPr>
          <w:rFonts w:ascii="Arial" w:hAnsi="Arial" w:cs="Arial"/>
          <w:sz w:val="18"/>
          <w:szCs w:val="18"/>
        </w:rPr>
      </w:pPr>
      <w:r>
        <w:rPr>
          <w:rFonts w:ascii="Arial" w:hAnsi="Arial" w:cs="Arial"/>
          <w:sz w:val="18"/>
          <w:szCs w:val="18"/>
        </w:rPr>
        <w:br w:type="page"/>
      </w:r>
    </w:p>
    <w:p w14:paraId="16E59FBF" w14:textId="77777777" w:rsidR="00DA52D2" w:rsidRDefault="00DA52D2" w:rsidP="003F79ED">
      <w:pPr>
        <w:pStyle w:val="Nadpis2"/>
        <w:keepNext w:val="0"/>
        <w:numPr>
          <w:ilvl w:val="1"/>
          <w:numId w:val="38"/>
        </w:numPr>
        <w:spacing w:before="120" w:after="120" w:line="288" w:lineRule="auto"/>
        <w:ind w:left="567" w:hanging="567"/>
        <w:jc w:val="left"/>
        <w:rPr>
          <w:rFonts w:ascii="Arial" w:hAnsi="Arial" w:cs="Arial"/>
          <w:sz w:val="24"/>
          <w:szCs w:val="24"/>
        </w:rPr>
      </w:pPr>
      <w:r>
        <w:rPr>
          <w:rFonts w:ascii="Arial" w:hAnsi="Arial" w:cs="Arial"/>
          <w:b w:val="0"/>
          <w:bCs w:val="0"/>
          <w:sz w:val="24"/>
          <w:szCs w:val="24"/>
        </w:rPr>
        <w:lastRenderedPageBreak/>
        <w:t>Konfigurace – multifunkční ČB zařízení A4 pro střední skupinu uživatelů (MFS)</w:t>
      </w:r>
    </w:p>
    <w:p w14:paraId="16E59FC0" w14:textId="77777777" w:rsidR="00DA52D2" w:rsidRDefault="00DA52D2" w:rsidP="00DA52D2">
      <w:pPr>
        <w:rPr>
          <w:rFonts w:ascii="Arial" w:hAnsi="Arial" w:cs="Arial"/>
          <w:sz w:val="18"/>
          <w:szCs w:val="18"/>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0"/>
        <w:gridCol w:w="13"/>
        <w:gridCol w:w="3258"/>
        <w:gridCol w:w="3267"/>
      </w:tblGrid>
      <w:tr w:rsidR="00DA52D2" w14:paraId="16E59FC4" w14:textId="77777777" w:rsidTr="00DA52D2">
        <w:trPr>
          <w:trHeight w:val="658"/>
          <w:jc w:val="center"/>
        </w:trPr>
        <w:tc>
          <w:tcPr>
            <w:tcW w:w="2413" w:type="dxa"/>
            <w:gridSpan w:val="2"/>
            <w:tcBorders>
              <w:top w:val="single" w:sz="4" w:space="0" w:color="auto"/>
              <w:left w:val="single" w:sz="4" w:space="0" w:color="auto"/>
              <w:bottom w:val="single" w:sz="4" w:space="0" w:color="auto"/>
              <w:right w:val="single" w:sz="4" w:space="0" w:color="auto"/>
            </w:tcBorders>
            <w:vAlign w:val="center"/>
            <w:hideMark/>
          </w:tcPr>
          <w:p w14:paraId="16E59FC1" w14:textId="5D24669D" w:rsidR="00DA52D2" w:rsidRDefault="00C50730">
            <w:pPr>
              <w:spacing w:after="160" w:line="256" w:lineRule="auto"/>
              <w:jc w:val="center"/>
              <w:rPr>
                <w:rFonts w:ascii="Arial" w:hAnsi="Arial" w:cs="Arial"/>
                <w:b/>
                <w:sz w:val="18"/>
                <w:szCs w:val="18"/>
              </w:rPr>
            </w:pPr>
            <w:r>
              <w:rPr>
                <w:rFonts w:ascii="Arial" w:hAnsi="Arial" w:cs="Arial"/>
                <w:b/>
                <w:sz w:val="18"/>
                <w:szCs w:val="18"/>
              </w:rPr>
              <w:t>Tisková náp</w:t>
            </w:r>
            <w:r w:rsidR="00C5665F">
              <w:rPr>
                <w:rFonts w:ascii="Arial" w:hAnsi="Arial" w:cs="Arial"/>
                <w:b/>
                <w:sz w:val="18"/>
                <w:szCs w:val="18"/>
              </w:rPr>
              <w:t>l</w:t>
            </w:r>
            <w:r>
              <w:rPr>
                <w:rFonts w:ascii="Arial" w:hAnsi="Arial" w:cs="Arial"/>
                <w:b/>
                <w:sz w:val="18"/>
                <w:szCs w:val="18"/>
              </w:rPr>
              <w:t xml:space="preserve">ň do zařízení </w:t>
            </w:r>
          </w:p>
        </w:tc>
        <w:tc>
          <w:tcPr>
            <w:tcW w:w="3258" w:type="dxa"/>
            <w:tcBorders>
              <w:top w:val="single" w:sz="4" w:space="0" w:color="auto"/>
              <w:left w:val="single" w:sz="4" w:space="0" w:color="auto"/>
              <w:bottom w:val="single" w:sz="4" w:space="0" w:color="auto"/>
              <w:right w:val="single" w:sz="4" w:space="0" w:color="auto"/>
            </w:tcBorders>
            <w:vAlign w:val="center"/>
            <w:hideMark/>
          </w:tcPr>
          <w:p w14:paraId="16E59FC2" w14:textId="77777777" w:rsidR="00DA52D2" w:rsidRDefault="00DA52D2">
            <w:pPr>
              <w:tabs>
                <w:tab w:val="left" w:pos="1998"/>
              </w:tabs>
              <w:spacing w:after="160" w:line="256" w:lineRule="auto"/>
              <w:jc w:val="center"/>
              <w:rPr>
                <w:rFonts w:ascii="Arial" w:hAnsi="Arial" w:cs="Arial"/>
                <w:b/>
                <w:sz w:val="18"/>
                <w:szCs w:val="18"/>
              </w:rPr>
            </w:pPr>
            <w:proofErr w:type="spellStart"/>
            <w:r>
              <w:rPr>
                <w:rFonts w:ascii="Arial" w:hAnsi="Arial" w:cs="Arial"/>
                <w:b/>
                <w:sz w:val="18"/>
                <w:szCs w:val="18"/>
              </w:rPr>
              <w:t>Partnumber</w:t>
            </w:r>
            <w:proofErr w:type="spellEnd"/>
          </w:p>
        </w:tc>
        <w:tc>
          <w:tcPr>
            <w:tcW w:w="3267" w:type="dxa"/>
            <w:tcBorders>
              <w:top w:val="single" w:sz="4" w:space="0" w:color="auto"/>
              <w:left w:val="single" w:sz="4" w:space="0" w:color="auto"/>
              <w:bottom w:val="single" w:sz="4" w:space="0" w:color="auto"/>
              <w:right w:val="single" w:sz="4" w:space="0" w:color="auto"/>
            </w:tcBorders>
            <w:vAlign w:val="center"/>
            <w:hideMark/>
          </w:tcPr>
          <w:p w14:paraId="16E59FC3"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Výrobcem udávaný počet vytištěných stránek</w:t>
            </w:r>
          </w:p>
        </w:tc>
      </w:tr>
      <w:tr w:rsidR="00DA52D2" w14:paraId="16E59FCA" w14:textId="77777777" w:rsidTr="00DA52D2">
        <w:trPr>
          <w:jc w:val="center"/>
        </w:trPr>
        <w:tc>
          <w:tcPr>
            <w:tcW w:w="2413" w:type="dxa"/>
            <w:gridSpan w:val="2"/>
            <w:tcBorders>
              <w:top w:val="single" w:sz="4" w:space="0" w:color="auto"/>
              <w:left w:val="single" w:sz="4" w:space="0" w:color="auto"/>
              <w:bottom w:val="single" w:sz="4" w:space="0" w:color="auto"/>
              <w:right w:val="single" w:sz="4" w:space="0" w:color="auto"/>
            </w:tcBorders>
            <w:vAlign w:val="center"/>
          </w:tcPr>
          <w:p w14:paraId="16E59FC7" w14:textId="35D49394" w:rsidR="00DA52D2" w:rsidRDefault="00686E37">
            <w:pPr>
              <w:rPr>
                <w:rFonts w:ascii="Arial" w:hAnsi="Arial" w:cs="Arial"/>
                <w:sz w:val="18"/>
                <w:szCs w:val="18"/>
              </w:rPr>
            </w:pPr>
            <w:r>
              <w:rPr>
                <w:rFonts w:ascii="Arial" w:eastAsia="Arial" w:hAnsi="Arial" w:cs="Arial"/>
                <w:sz w:val="18"/>
              </w:rPr>
              <w:t xml:space="preserve">Výtěžnost doporučených originálních velkokapacitních tonerových kazet deklarovaná dle normy ISO/IEC 19752. </w:t>
            </w:r>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16E59FC8" w14:textId="26409EB8" w:rsidR="00DA52D2" w:rsidRDefault="005B7E31">
            <w:pPr>
              <w:rPr>
                <w:rFonts w:ascii="Arial" w:hAnsi="Arial" w:cs="Arial"/>
                <w:sz w:val="18"/>
                <w:szCs w:val="18"/>
              </w:rPr>
            </w:pPr>
            <w:r w:rsidRPr="005B7E31">
              <w:rPr>
                <w:rFonts w:ascii="Arial" w:hAnsi="Arial" w:cs="Arial"/>
                <w:sz w:val="18"/>
                <w:szCs w:val="18"/>
              </w:rPr>
              <w:t>W9004MC</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16E59FC9" w14:textId="1815BA42" w:rsidR="00DA52D2" w:rsidRDefault="005B7E31">
            <w:pPr>
              <w:rPr>
                <w:rFonts w:ascii="Arial" w:hAnsi="Arial" w:cs="Arial"/>
                <w:sz w:val="18"/>
                <w:szCs w:val="18"/>
              </w:rPr>
            </w:pPr>
            <w:r>
              <w:rPr>
                <w:rFonts w:ascii="Arial" w:hAnsi="Arial" w:cs="Arial"/>
                <w:sz w:val="18"/>
                <w:szCs w:val="18"/>
              </w:rPr>
              <w:t>50 000</w:t>
            </w:r>
          </w:p>
        </w:tc>
      </w:tr>
      <w:tr w:rsidR="00DA52D2" w14:paraId="16E59FCC" w14:textId="77777777" w:rsidTr="00DA52D2">
        <w:trPr>
          <w:trHeight w:val="423"/>
          <w:jc w:val="center"/>
        </w:trPr>
        <w:tc>
          <w:tcPr>
            <w:tcW w:w="8938" w:type="dxa"/>
            <w:gridSpan w:val="4"/>
            <w:tcBorders>
              <w:top w:val="single" w:sz="4" w:space="0" w:color="auto"/>
              <w:left w:val="single" w:sz="4" w:space="0" w:color="auto"/>
              <w:bottom w:val="single" w:sz="4" w:space="0" w:color="auto"/>
              <w:right w:val="single" w:sz="4" w:space="0" w:color="auto"/>
            </w:tcBorders>
            <w:vAlign w:val="center"/>
            <w:hideMark/>
          </w:tcPr>
          <w:p w14:paraId="16E59FCB" w14:textId="77777777" w:rsidR="00DA52D2" w:rsidRDefault="00DA52D2">
            <w:pPr>
              <w:rPr>
                <w:rFonts w:ascii="Arial" w:hAnsi="Arial" w:cs="Arial"/>
                <w:b/>
                <w:sz w:val="18"/>
                <w:szCs w:val="18"/>
              </w:rPr>
            </w:pPr>
            <w:r>
              <w:rPr>
                <w:rFonts w:ascii="Arial" w:hAnsi="Arial" w:cs="Arial"/>
                <w:b/>
                <w:sz w:val="18"/>
                <w:szCs w:val="18"/>
              </w:rPr>
              <w:t>Uživatelsky vyměnitelný spotřební materiál</w:t>
            </w:r>
          </w:p>
        </w:tc>
      </w:tr>
      <w:tr w:rsidR="00DA52D2" w14:paraId="16E59FD1" w14:textId="77777777" w:rsidTr="00DA52D2">
        <w:trPr>
          <w:jc w:val="center"/>
        </w:trPr>
        <w:tc>
          <w:tcPr>
            <w:tcW w:w="2400" w:type="dxa"/>
            <w:tcBorders>
              <w:top w:val="single" w:sz="4" w:space="0" w:color="auto"/>
              <w:left w:val="single" w:sz="4" w:space="0" w:color="auto"/>
              <w:bottom w:val="single" w:sz="4" w:space="0" w:color="auto"/>
              <w:right w:val="single" w:sz="4" w:space="0" w:color="auto"/>
            </w:tcBorders>
            <w:vAlign w:val="center"/>
            <w:hideMark/>
          </w:tcPr>
          <w:p w14:paraId="16E59FCD"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Název</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16E59FCE" w14:textId="77777777" w:rsidR="00DA52D2" w:rsidRDefault="00DA52D2">
            <w:pPr>
              <w:spacing w:after="160" w:line="256" w:lineRule="auto"/>
              <w:jc w:val="center"/>
              <w:rPr>
                <w:rFonts w:ascii="Arial" w:hAnsi="Arial" w:cs="Arial"/>
                <w:b/>
                <w:sz w:val="18"/>
                <w:szCs w:val="18"/>
              </w:rPr>
            </w:pPr>
            <w:proofErr w:type="spellStart"/>
            <w:r>
              <w:rPr>
                <w:rFonts w:ascii="Arial" w:hAnsi="Arial" w:cs="Arial"/>
                <w:b/>
                <w:sz w:val="18"/>
                <w:szCs w:val="18"/>
              </w:rPr>
              <w:t>Partnumber</w:t>
            </w:r>
            <w:proofErr w:type="spellEnd"/>
          </w:p>
          <w:p w14:paraId="16E59FCF" w14:textId="77777777" w:rsidR="00DA52D2" w:rsidRDefault="00DA52D2">
            <w:pPr>
              <w:spacing w:after="160" w:line="256" w:lineRule="auto"/>
              <w:jc w:val="center"/>
              <w:rPr>
                <w:rFonts w:ascii="Arial" w:hAnsi="Arial" w:cs="Arial"/>
                <w:b/>
                <w:sz w:val="18"/>
                <w:szCs w:val="18"/>
              </w:rPr>
            </w:pPr>
          </w:p>
        </w:tc>
        <w:tc>
          <w:tcPr>
            <w:tcW w:w="3267" w:type="dxa"/>
            <w:tcBorders>
              <w:top w:val="single" w:sz="4" w:space="0" w:color="auto"/>
              <w:left w:val="single" w:sz="4" w:space="0" w:color="auto"/>
              <w:bottom w:val="single" w:sz="4" w:space="0" w:color="auto"/>
              <w:right w:val="single" w:sz="4" w:space="0" w:color="auto"/>
            </w:tcBorders>
            <w:vAlign w:val="center"/>
            <w:hideMark/>
          </w:tcPr>
          <w:p w14:paraId="16E59FD0"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Výrobcem udávaný počet vytištěných stránek</w:t>
            </w:r>
          </w:p>
        </w:tc>
      </w:tr>
      <w:tr w:rsidR="00DA52D2" w14:paraId="16E59FD5" w14:textId="77777777" w:rsidTr="004D2FF5">
        <w:trPr>
          <w:trHeight w:val="567"/>
          <w:jc w:val="center"/>
        </w:trPr>
        <w:tc>
          <w:tcPr>
            <w:tcW w:w="241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6E59FD2" w14:textId="1766D225" w:rsidR="00DA52D2" w:rsidRDefault="009D33F9">
            <w:pPr>
              <w:rPr>
                <w:rFonts w:ascii="Arial" w:hAnsi="Arial" w:cs="Arial"/>
                <w:sz w:val="18"/>
                <w:szCs w:val="18"/>
              </w:rPr>
            </w:pPr>
            <w:r>
              <w:rPr>
                <w:rFonts w:ascii="Arial" w:hAnsi="Arial" w:cs="Arial"/>
                <w:sz w:val="18"/>
                <w:szCs w:val="18"/>
              </w:rPr>
              <w:t xml:space="preserve">HP </w:t>
            </w:r>
            <w:proofErr w:type="spellStart"/>
            <w:r w:rsidR="000E39B5">
              <w:rPr>
                <w:rFonts w:ascii="Arial" w:hAnsi="Arial" w:cs="Arial"/>
                <w:sz w:val="18"/>
                <w:szCs w:val="18"/>
              </w:rPr>
              <w:t>LaserJet</w:t>
            </w:r>
            <w:proofErr w:type="spellEnd"/>
            <w:r w:rsidR="000E39B5">
              <w:rPr>
                <w:rFonts w:ascii="Arial" w:hAnsi="Arial" w:cs="Arial"/>
                <w:sz w:val="18"/>
                <w:szCs w:val="18"/>
              </w:rPr>
              <w:t xml:space="preserve"> 220V </w:t>
            </w:r>
            <w:proofErr w:type="spellStart"/>
            <w:r>
              <w:rPr>
                <w:rFonts w:ascii="Arial" w:hAnsi="Arial" w:cs="Arial"/>
                <w:sz w:val="18"/>
                <w:szCs w:val="18"/>
              </w:rPr>
              <w:t>maintenance</w:t>
            </w:r>
            <w:proofErr w:type="spellEnd"/>
            <w:r>
              <w:rPr>
                <w:rFonts w:ascii="Arial" w:hAnsi="Arial" w:cs="Arial"/>
                <w:sz w:val="18"/>
                <w:szCs w:val="18"/>
              </w:rPr>
              <w:t xml:space="preserve"> </w:t>
            </w:r>
            <w:proofErr w:type="spellStart"/>
            <w:r>
              <w:rPr>
                <w:rFonts w:ascii="Arial" w:hAnsi="Arial" w:cs="Arial"/>
                <w:sz w:val="18"/>
                <w:szCs w:val="18"/>
              </w:rPr>
              <w:t>kit</w:t>
            </w:r>
            <w:proofErr w:type="spellEnd"/>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16E59FD3" w14:textId="660106D0" w:rsidR="00DA52D2" w:rsidRDefault="009D33F9">
            <w:pPr>
              <w:rPr>
                <w:rFonts w:ascii="Arial" w:hAnsi="Arial" w:cs="Arial"/>
                <w:sz w:val="18"/>
                <w:szCs w:val="18"/>
              </w:rPr>
            </w:pPr>
            <w:r w:rsidRPr="009D33F9">
              <w:rPr>
                <w:rFonts w:ascii="Arial" w:hAnsi="Arial" w:cs="Arial"/>
                <w:sz w:val="18"/>
                <w:szCs w:val="18"/>
              </w:rPr>
              <w:t>J8J88A</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16E59FD4" w14:textId="6A92A185" w:rsidR="00DA52D2" w:rsidRDefault="00F43041">
            <w:pPr>
              <w:rPr>
                <w:rFonts w:ascii="Arial" w:hAnsi="Arial" w:cs="Arial"/>
                <w:sz w:val="18"/>
                <w:szCs w:val="18"/>
              </w:rPr>
            </w:pPr>
            <w:r>
              <w:rPr>
                <w:rFonts w:ascii="Arial" w:hAnsi="Arial" w:cs="Arial"/>
                <w:sz w:val="18"/>
                <w:szCs w:val="18"/>
              </w:rPr>
              <w:t>225 000</w:t>
            </w:r>
          </w:p>
        </w:tc>
      </w:tr>
    </w:tbl>
    <w:p w14:paraId="42BEA721" w14:textId="27023C3C" w:rsidR="001921D7" w:rsidRDefault="001921D7">
      <w:pPr>
        <w:rPr>
          <w:rFonts w:ascii="Arial" w:hAnsi="Arial" w:cs="Arial"/>
          <w:sz w:val="18"/>
          <w:szCs w:val="18"/>
        </w:rPr>
      </w:pPr>
    </w:p>
    <w:p w14:paraId="16E5A011" w14:textId="1EB99E48" w:rsidR="00DA52D2" w:rsidRDefault="00886675" w:rsidP="003F79ED">
      <w:pPr>
        <w:pStyle w:val="Nadpis2"/>
        <w:keepNext w:val="0"/>
        <w:numPr>
          <w:ilvl w:val="1"/>
          <w:numId w:val="38"/>
        </w:numPr>
        <w:spacing w:before="120" w:after="120" w:line="288" w:lineRule="auto"/>
        <w:ind w:left="567" w:hanging="567"/>
        <w:jc w:val="left"/>
        <w:rPr>
          <w:rFonts w:ascii="Arial" w:hAnsi="Arial" w:cs="Arial"/>
          <w:sz w:val="24"/>
          <w:szCs w:val="24"/>
        </w:rPr>
      </w:pPr>
      <w:r>
        <w:rPr>
          <w:rFonts w:ascii="Arial" w:hAnsi="Arial" w:cs="Arial"/>
          <w:b w:val="0"/>
          <w:bCs w:val="0"/>
          <w:sz w:val="24"/>
          <w:szCs w:val="24"/>
        </w:rPr>
        <w:t>Konfigurace – multifunkční ČB zařízení A3 pro v</w:t>
      </w:r>
      <w:r w:rsidR="0008168C">
        <w:rPr>
          <w:rFonts w:ascii="Arial" w:hAnsi="Arial" w:cs="Arial"/>
          <w:b w:val="0"/>
          <w:bCs w:val="0"/>
          <w:sz w:val="24"/>
          <w:szCs w:val="24"/>
        </w:rPr>
        <w:t>elkou skupinu uživatelů (MFV A3</w:t>
      </w:r>
      <w:r>
        <w:rPr>
          <w:rFonts w:ascii="Arial" w:hAnsi="Arial" w:cs="Arial"/>
          <w:b w:val="0"/>
          <w:bCs w:val="0"/>
          <w:sz w:val="24"/>
          <w:szCs w:val="24"/>
        </w:rPr>
        <w:t>)</w:t>
      </w:r>
    </w:p>
    <w:p w14:paraId="16E5A012" w14:textId="77777777" w:rsidR="00DA52D2" w:rsidRDefault="00DA52D2" w:rsidP="00DA52D2">
      <w:pPr>
        <w:rPr>
          <w:rFonts w:ascii="Arial" w:hAnsi="Arial" w:cs="Arial"/>
          <w:sz w:val="18"/>
          <w:szCs w:val="18"/>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0"/>
        <w:gridCol w:w="13"/>
        <w:gridCol w:w="3258"/>
        <w:gridCol w:w="3267"/>
      </w:tblGrid>
      <w:tr w:rsidR="00DA52D2" w14:paraId="16E5A016" w14:textId="77777777" w:rsidTr="00DA52D2">
        <w:trPr>
          <w:trHeight w:val="658"/>
          <w:jc w:val="center"/>
        </w:trPr>
        <w:tc>
          <w:tcPr>
            <w:tcW w:w="2413" w:type="dxa"/>
            <w:gridSpan w:val="2"/>
            <w:tcBorders>
              <w:top w:val="single" w:sz="4" w:space="0" w:color="auto"/>
              <w:left w:val="single" w:sz="4" w:space="0" w:color="auto"/>
              <w:bottom w:val="single" w:sz="4" w:space="0" w:color="auto"/>
              <w:right w:val="single" w:sz="4" w:space="0" w:color="auto"/>
            </w:tcBorders>
            <w:vAlign w:val="center"/>
            <w:hideMark/>
          </w:tcPr>
          <w:p w14:paraId="16E5A013" w14:textId="1820DB14" w:rsidR="00DA52D2" w:rsidRDefault="00C50730">
            <w:pPr>
              <w:spacing w:after="160" w:line="256" w:lineRule="auto"/>
              <w:jc w:val="center"/>
              <w:rPr>
                <w:rFonts w:ascii="Arial" w:hAnsi="Arial" w:cs="Arial"/>
                <w:b/>
                <w:sz w:val="18"/>
                <w:szCs w:val="18"/>
              </w:rPr>
            </w:pPr>
            <w:r>
              <w:rPr>
                <w:rFonts w:ascii="Arial" w:hAnsi="Arial" w:cs="Arial"/>
                <w:b/>
                <w:sz w:val="18"/>
                <w:szCs w:val="18"/>
              </w:rPr>
              <w:t>Tisková náp</w:t>
            </w:r>
            <w:r w:rsidR="00C5665F">
              <w:rPr>
                <w:rFonts w:ascii="Arial" w:hAnsi="Arial" w:cs="Arial"/>
                <w:b/>
                <w:sz w:val="18"/>
                <w:szCs w:val="18"/>
              </w:rPr>
              <w:t>l</w:t>
            </w:r>
            <w:r>
              <w:rPr>
                <w:rFonts w:ascii="Arial" w:hAnsi="Arial" w:cs="Arial"/>
                <w:b/>
                <w:sz w:val="18"/>
                <w:szCs w:val="18"/>
              </w:rPr>
              <w:t>ň do zařízení</w:t>
            </w:r>
          </w:p>
        </w:tc>
        <w:tc>
          <w:tcPr>
            <w:tcW w:w="3258" w:type="dxa"/>
            <w:tcBorders>
              <w:top w:val="single" w:sz="4" w:space="0" w:color="auto"/>
              <w:left w:val="single" w:sz="4" w:space="0" w:color="auto"/>
              <w:bottom w:val="single" w:sz="4" w:space="0" w:color="auto"/>
              <w:right w:val="single" w:sz="4" w:space="0" w:color="auto"/>
            </w:tcBorders>
            <w:vAlign w:val="center"/>
            <w:hideMark/>
          </w:tcPr>
          <w:p w14:paraId="16E5A014" w14:textId="77777777" w:rsidR="00DA52D2" w:rsidRDefault="00DA52D2">
            <w:pPr>
              <w:tabs>
                <w:tab w:val="left" w:pos="1998"/>
              </w:tabs>
              <w:spacing w:after="160" w:line="256" w:lineRule="auto"/>
              <w:jc w:val="center"/>
              <w:rPr>
                <w:rFonts w:ascii="Arial" w:hAnsi="Arial" w:cs="Arial"/>
                <w:b/>
                <w:sz w:val="18"/>
                <w:szCs w:val="18"/>
              </w:rPr>
            </w:pPr>
            <w:proofErr w:type="spellStart"/>
            <w:r>
              <w:rPr>
                <w:rFonts w:ascii="Arial" w:hAnsi="Arial" w:cs="Arial"/>
                <w:b/>
                <w:sz w:val="18"/>
                <w:szCs w:val="18"/>
              </w:rPr>
              <w:t>Partnumber</w:t>
            </w:r>
            <w:proofErr w:type="spellEnd"/>
          </w:p>
        </w:tc>
        <w:tc>
          <w:tcPr>
            <w:tcW w:w="3267" w:type="dxa"/>
            <w:tcBorders>
              <w:top w:val="single" w:sz="4" w:space="0" w:color="auto"/>
              <w:left w:val="single" w:sz="4" w:space="0" w:color="auto"/>
              <w:bottom w:val="single" w:sz="4" w:space="0" w:color="auto"/>
              <w:right w:val="single" w:sz="4" w:space="0" w:color="auto"/>
            </w:tcBorders>
            <w:vAlign w:val="center"/>
            <w:hideMark/>
          </w:tcPr>
          <w:p w14:paraId="16E5A015"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Výrobcem udávaný počet vytištěných stránek</w:t>
            </w:r>
          </w:p>
        </w:tc>
      </w:tr>
      <w:tr w:rsidR="00DA52D2" w14:paraId="16E5A01C" w14:textId="77777777" w:rsidTr="00DA52D2">
        <w:trPr>
          <w:jc w:val="center"/>
        </w:trPr>
        <w:tc>
          <w:tcPr>
            <w:tcW w:w="2413" w:type="dxa"/>
            <w:gridSpan w:val="2"/>
            <w:tcBorders>
              <w:top w:val="single" w:sz="4" w:space="0" w:color="auto"/>
              <w:left w:val="single" w:sz="4" w:space="0" w:color="auto"/>
              <w:bottom w:val="single" w:sz="4" w:space="0" w:color="auto"/>
              <w:right w:val="single" w:sz="4" w:space="0" w:color="auto"/>
            </w:tcBorders>
            <w:vAlign w:val="center"/>
          </w:tcPr>
          <w:p w14:paraId="16E5A019" w14:textId="6E2928E5" w:rsidR="00DA52D2" w:rsidRDefault="00686E37">
            <w:pPr>
              <w:rPr>
                <w:rFonts w:ascii="Arial" w:hAnsi="Arial" w:cs="Arial"/>
                <w:sz w:val="18"/>
                <w:szCs w:val="18"/>
              </w:rPr>
            </w:pPr>
            <w:r>
              <w:rPr>
                <w:rFonts w:ascii="Arial" w:eastAsia="Arial" w:hAnsi="Arial" w:cs="Arial"/>
                <w:sz w:val="18"/>
              </w:rPr>
              <w:t xml:space="preserve">Výtěžnost doporučených originálních velkokapacitních tonerových kazet deklarovaná dle normy ISO/IEC 19752. </w:t>
            </w:r>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16E5A01A" w14:textId="452DE33A" w:rsidR="00DA52D2" w:rsidRDefault="00415C3E">
            <w:pPr>
              <w:rPr>
                <w:rFonts w:ascii="Arial" w:hAnsi="Arial" w:cs="Arial"/>
                <w:sz w:val="18"/>
                <w:szCs w:val="18"/>
              </w:rPr>
            </w:pPr>
            <w:r w:rsidRPr="00415C3E">
              <w:rPr>
                <w:rFonts w:ascii="Arial" w:hAnsi="Arial" w:cs="Arial"/>
                <w:sz w:val="18"/>
                <w:szCs w:val="18"/>
              </w:rPr>
              <w:t>W9014MC</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16E5A01B" w14:textId="0C72F134" w:rsidR="00DA52D2" w:rsidRDefault="00415C3E">
            <w:pPr>
              <w:rPr>
                <w:rFonts w:ascii="Arial" w:hAnsi="Arial" w:cs="Arial"/>
                <w:sz w:val="18"/>
                <w:szCs w:val="18"/>
              </w:rPr>
            </w:pPr>
            <w:r>
              <w:rPr>
                <w:rFonts w:ascii="Arial" w:hAnsi="Arial" w:cs="Arial"/>
                <w:sz w:val="18"/>
                <w:szCs w:val="18"/>
              </w:rPr>
              <w:t>69 000</w:t>
            </w:r>
          </w:p>
        </w:tc>
      </w:tr>
      <w:tr w:rsidR="00DA52D2" w14:paraId="16E5A01E" w14:textId="77777777" w:rsidTr="00DA52D2">
        <w:trPr>
          <w:trHeight w:val="423"/>
          <w:jc w:val="center"/>
        </w:trPr>
        <w:tc>
          <w:tcPr>
            <w:tcW w:w="8938" w:type="dxa"/>
            <w:gridSpan w:val="4"/>
            <w:tcBorders>
              <w:top w:val="single" w:sz="4" w:space="0" w:color="auto"/>
              <w:left w:val="single" w:sz="4" w:space="0" w:color="auto"/>
              <w:bottom w:val="single" w:sz="4" w:space="0" w:color="auto"/>
              <w:right w:val="single" w:sz="4" w:space="0" w:color="auto"/>
            </w:tcBorders>
            <w:vAlign w:val="center"/>
            <w:hideMark/>
          </w:tcPr>
          <w:p w14:paraId="16E5A01D" w14:textId="77777777" w:rsidR="00DA52D2" w:rsidRDefault="00DA52D2">
            <w:pPr>
              <w:rPr>
                <w:rFonts w:ascii="Arial" w:hAnsi="Arial" w:cs="Arial"/>
                <w:b/>
                <w:sz w:val="18"/>
                <w:szCs w:val="18"/>
              </w:rPr>
            </w:pPr>
            <w:r>
              <w:rPr>
                <w:rFonts w:ascii="Arial" w:hAnsi="Arial" w:cs="Arial"/>
                <w:b/>
                <w:sz w:val="18"/>
                <w:szCs w:val="18"/>
              </w:rPr>
              <w:t>Uživatelsky vyměnitelný spotřební materiál</w:t>
            </w:r>
          </w:p>
        </w:tc>
      </w:tr>
      <w:tr w:rsidR="00DA52D2" w14:paraId="16E5A023" w14:textId="77777777" w:rsidTr="00DA52D2">
        <w:trPr>
          <w:jc w:val="center"/>
        </w:trPr>
        <w:tc>
          <w:tcPr>
            <w:tcW w:w="2400" w:type="dxa"/>
            <w:tcBorders>
              <w:top w:val="single" w:sz="4" w:space="0" w:color="auto"/>
              <w:left w:val="single" w:sz="4" w:space="0" w:color="auto"/>
              <w:bottom w:val="single" w:sz="4" w:space="0" w:color="auto"/>
              <w:right w:val="single" w:sz="4" w:space="0" w:color="auto"/>
            </w:tcBorders>
            <w:vAlign w:val="center"/>
            <w:hideMark/>
          </w:tcPr>
          <w:p w14:paraId="16E5A01F"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Název</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16E5A020" w14:textId="77777777" w:rsidR="00DA52D2" w:rsidRDefault="00DA52D2">
            <w:pPr>
              <w:spacing w:after="160" w:line="256" w:lineRule="auto"/>
              <w:jc w:val="center"/>
              <w:rPr>
                <w:rFonts w:ascii="Arial" w:hAnsi="Arial" w:cs="Arial"/>
                <w:b/>
                <w:sz w:val="18"/>
                <w:szCs w:val="18"/>
              </w:rPr>
            </w:pPr>
            <w:proofErr w:type="spellStart"/>
            <w:r>
              <w:rPr>
                <w:rFonts w:ascii="Arial" w:hAnsi="Arial" w:cs="Arial"/>
                <w:b/>
                <w:sz w:val="18"/>
                <w:szCs w:val="18"/>
              </w:rPr>
              <w:t>Partnumber</w:t>
            </w:r>
            <w:proofErr w:type="spellEnd"/>
          </w:p>
          <w:p w14:paraId="16E5A021" w14:textId="77777777" w:rsidR="00DA52D2" w:rsidRDefault="00DA52D2">
            <w:pPr>
              <w:spacing w:after="160" w:line="256" w:lineRule="auto"/>
              <w:jc w:val="center"/>
              <w:rPr>
                <w:rFonts w:ascii="Arial" w:hAnsi="Arial" w:cs="Arial"/>
                <w:b/>
                <w:sz w:val="18"/>
                <w:szCs w:val="18"/>
              </w:rPr>
            </w:pPr>
          </w:p>
        </w:tc>
        <w:tc>
          <w:tcPr>
            <w:tcW w:w="3267" w:type="dxa"/>
            <w:tcBorders>
              <w:top w:val="single" w:sz="4" w:space="0" w:color="auto"/>
              <w:left w:val="single" w:sz="4" w:space="0" w:color="auto"/>
              <w:bottom w:val="single" w:sz="4" w:space="0" w:color="auto"/>
              <w:right w:val="single" w:sz="4" w:space="0" w:color="auto"/>
            </w:tcBorders>
            <w:vAlign w:val="center"/>
            <w:hideMark/>
          </w:tcPr>
          <w:p w14:paraId="16E5A022"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Výrobcem udávaný počet vytištěných stránek</w:t>
            </w:r>
          </w:p>
        </w:tc>
      </w:tr>
      <w:tr w:rsidR="00832190" w14:paraId="16E5A027" w14:textId="77777777" w:rsidTr="00DA52D2">
        <w:trPr>
          <w:trHeight w:val="526"/>
          <w:jc w:val="center"/>
        </w:trPr>
        <w:tc>
          <w:tcPr>
            <w:tcW w:w="241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6E5A024" w14:textId="111CD5B2" w:rsidR="00832190" w:rsidRDefault="00832190">
            <w:pPr>
              <w:rPr>
                <w:rFonts w:ascii="Arial" w:hAnsi="Arial" w:cs="Arial"/>
                <w:sz w:val="18"/>
                <w:szCs w:val="18"/>
              </w:rPr>
            </w:pPr>
            <w:r w:rsidRPr="00057CBB">
              <w:rPr>
                <w:rFonts w:ascii="Arial" w:hAnsi="Arial" w:cs="Arial"/>
                <w:sz w:val="18"/>
                <w:szCs w:val="18"/>
              </w:rPr>
              <w:t xml:space="preserve">HP </w:t>
            </w:r>
            <w:proofErr w:type="spellStart"/>
            <w:r w:rsidRPr="00057CBB">
              <w:rPr>
                <w:rFonts w:ascii="Arial" w:hAnsi="Arial" w:cs="Arial"/>
                <w:sz w:val="18"/>
                <w:szCs w:val="18"/>
              </w:rPr>
              <w:t>Managed</w:t>
            </w:r>
            <w:proofErr w:type="spellEnd"/>
            <w:r w:rsidRPr="00057CBB">
              <w:rPr>
                <w:rFonts w:ascii="Arial" w:hAnsi="Arial" w:cs="Arial"/>
                <w:sz w:val="18"/>
                <w:szCs w:val="18"/>
              </w:rPr>
              <w:t xml:space="preserve"> LJ Toner </w:t>
            </w:r>
            <w:proofErr w:type="spellStart"/>
            <w:r w:rsidRPr="00057CBB">
              <w:rPr>
                <w:rFonts w:ascii="Arial" w:hAnsi="Arial" w:cs="Arial"/>
                <w:sz w:val="18"/>
                <w:szCs w:val="18"/>
              </w:rPr>
              <w:t>Collection</w:t>
            </w:r>
            <w:proofErr w:type="spellEnd"/>
            <w:r w:rsidRPr="00057CBB">
              <w:rPr>
                <w:rFonts w:ascii="Arial" w:hAnsi="Arial" w:cs="Arial"/>
                <w:sz w:val="18"/>
                <w:szCs w:val="18"/>
              </w:rPr>
              <w:t xml:space="preserve"> Unit</w:t>
            </w:r>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16E5A025" w14:textId="1A3ED440" w:rsidR="00832190" w:rsidRDefault="00832190">
            <w:pPr>
              <w:rPr>
                <w:rFonts w:ascii="Arial" w:hAnsi="Arial" w:cs="Arial"/>
                <w:sz w:val="18"/>
                <w:szCs w:val="18"/>
              </w:rPr>
            </w:pPr>
            <w:r w:rsidRPr="00057CBB">
              <w:rPr>
                <w:rFonts w:ascii="Arial" w:hAnsi="Arial" w:cs="Arial"/>
                <w:sz w:val="18"/>
                <w:szCs w:val="18"/>
              </w:rPr>
              <w:t>W9016MC</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16E5A026" w14:textId="776152C5" w:rsidR="00832190" w:rsidRDefault="00832190">
            <w:pPr>
              <w:rPr>
                <w:rFonts w:ascii="Arial" w:hAnsi="Arial" w:cs="Arial"/>
                <w:sz w:val="18"/>
                <w:szCs w:val="18"/>
              </w:rPr>
            </w:pPr>
            <w:r>
              <w:rPr>
                <w:rFonts w:ascii="Arial" w:hAnsi="Arial" w:cs="Arial"/>
                <w:sz w:val="18"/>
                <w:szCs w:val="18"/>
              </w:rPr>
              <w:t>300 000</w:t>
            </w:r>
          </w:p>
        </w:tc>
      </w:tr>
      <w:tr w:rsidR="00832190" w14:paraId="1D40DEE7" w14:textId="77777777" w:rsidTr="00647067">
        <w:trPr>
          <w:trHeight w:val="423"/>
          <w:jc w:val="center"/>
        </w:trPr>
        <w:tc>
          <w:tcPr>
            <w:tcW w:w="8938" w:type="dxa"/>
            <w:gridSpan w:val="4"/>
            <w:tcBorders>
              <w:top w:val="single" w:sz="4" w:space="0" w:color="auto"/>
              <w:left w:val="single" w:sz="4" w:space="0" w:color="auto"/>
              <w:bottom w:val="single" w:sz="4" w:space="0" w:color="auto"/>
              <w:right w:val="single" w:sz="4" w:space="0" w:color="auto"/>
            </w:tcBorders>
            <w:vAlign w:val="center"/>
            <w:hideMark/>
          </w:tcPr>
          <w:p w14:paraId="123F30D4" w14:textId="77777777" w:rsidR="00832190" w:rsidRDefault="00832190" w:rsidP="00647067">
            <w:pPr>
              <w:rPr>
                <w:rFonts w:ascii="Arial" w:hAnsi="Arial" w:cs="Arial"/>
                <w:b/>
                <w:sz w:val="18"/>
                <w:szCs w:val="18"/>
              </w:rPr>
            </w:pPr>
            <w:r>
              <w:rPr>
                <w:rFonts w:ascii="Arial" w:hAnsi="Arial" w:cs="Arial"/>
                <w:b/>
                <w:sz w:val="18"/>
                <w:szCs w:val="18"/>
              </w:rPr>
              <w:t>Uživatelsky nevyměnitelný spotřební materiál</w:t>
            </w:r>
          </w:p>
        </w:tc>
      </w:tr>
      <w:tr w:rsidR="00832190" w14:paraId="6DB25CA1" w14:textId="77777777" w:rsidTr="00647067">
        <w:trPr>
          <w:jc w:val="center"/>
        </w:trPr>
        <w:tc>
          <w:tcPr>
            <w:tcW w:w="2400" w:type="dxa"/>
            <w:tcBorders>
              <w:top w:val="single" w:sz="4" w:space="0" w:color="auto"/>
              <w:left w:val="single" w:sz="4" w:space="0" w:color="auto"/>
              <w:bottom w:val="single" w:sz="4" w:space="0" w:color="auto"/>
              <w:right w:val="single" w:sz="4" w:space="0" w:color="auto"/>
            </w:tcBorders>
            <w:vAlign w:val="center"/>
            <w:hideMark/>
          </w:tcPr>
          <w:p w14:paraId="5CB40BFF" w14:textId="77777777" w:rsidR="00832190" w:rsidRDefault="00832190" w:rsidP="00647067">
            <w:pPr>
              <w:spacing w:after="160" w:line="256" w:lineRule="auto"/>
              <w:jc w:val="center"/>
              <w:rPr>
                <w:rFonts w:ascii="Arial" w:hAnsi="Arial" w:cs="Arial"/>
                <w:b/>
                <w:sz w:val="18"/>
                <w:szCs w:val="18"/>
              </w:rPr>
            </w:pPr>
            <w:r>
              <w:rPr>
                <w:rFonts w:ascii="Arial" w:hAnsi="Arial" w:cs="Arial"/>
                <w:b/>
                <w:sz w:val="18"/>
                <w:szCs w:val="18"/>
              </w:rPr>
              <w:t>Název</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023D2BCD" w14:textId="77777777" w:rsidR="00832190" w:rsidRDefault="00832190" w:rsidP="00647067">
            <w:pPr>
              <w:spacing w:after="160" w:line="256" w:lineRule="auto"/>
              <w:jc w:val="center"/>
              <w:rPr>
                <w:rFonts w:ascii="Arial" w:hAnsi="Arial" w:cs="Arial"/>
                <w:b/>
                <w:sz w:val="18"/>
                <w:szCs w:val="18"/>
              </w:rPr>
            </w:pPr>
            <w:proofErr w:type="spellStart"/>
            <w:r>
              <w:rPr>
                <w:rFonts w:ascii="Arial" w:hAnsi="Arial" w:cs="Arial"/>
                <w:b/>
                <w:sz w:val="18"/>
                <w:szCs w:val="18"/>
              </w:rPr>
              <w:t>Partnumber</w:t>
            </w:r>
            <w:proofErr w:type="spellEnd"/>
          </w:p>
          <w:p w14:paraId="7FC61C1A" w14:textId="77777777" w:rsidR="00832190" w:rsidRDefault="00832190" w:rsidP="00647067">
            <w:pPr>
              <w:spacing w:after="160" w:line="256" w:lineRule="auto"/>
              <w:jc w:val="center"/>
              <w:rPr>
                <w:rFonts w:ascii="Arial" w:hAnsi="Arial" w:cs="Arial"/>
                <w:b/>
                <w:sz w:val="18"/>
                <w:szCs w:val="18"/>
              </w:rPr>
            </w:pPr>
          </w:p>
        </w:tc>
        <w:tc>
          <w:tcPr>
            <w:tcW w:w="3267" w:type="dxa"/>
            <w:tcBorders>
              <w:top w:val="single" w:sz="4" w:space="0" w:color="auto"/>
              <w:left w:val="single" w:sz="4" w:space="0" w:color="auto"/>
              <w:bottom w:val="single" w:sz="4" w:space="0" w:color="auto"/>
              <w:right w:val="single" w:sz="4" w:space="0" w:color="auto"/>
            </w:tcBorders>
            <w:vAlign w:val="center"/>
            <w:hideMark/>
          </w:tcPr>
          <w:p w14:paraId="6E312055" w14:textId="77777777" w:rsidR="00832190" w:rsidRDefault="00832190" w:rsidP="00647067">
            <w:pPr>
              <w:spacing w:after="160" w:line="256" w:lineRule="auto"/>
              <w:jc w:val="center"/>
              <w:rPr>
                <w:rFonts w:ascii="Arial" w:hAnsi="Arial" w:cs="Arial"/>
                <w:b/>
                <w:sz w:val="18"/>
                <w:szCs w:val="18"/>
              </w:rPr>
            </w:pPr>
            <w:r>
              <w:rPr>
                <w:rFonts w:ascii="Arial" w:hAnsi="Arial" w:cs="Arial"/>
                <w:b/>
                <w:sz w:val="18"/>
                <w:szCs w:val="18"/>
              </w:rPr>
              <w:t>Výrobcem udávaný počet vytištěných stránek</w:t>
            </w:r>
          </w:p>
        </w:tc>
      </w:tr>
      <w:tr w:rsidR="00832190" w14:paraId="61564DAA" w14:textId="77777777" w:rsidTr="00647067">
        <w:trPr>
          <w:trHeight w:val="567"/>
          <w:jc w:val="center"/>
        </w:trPr>
        <w:tc>
          <w:tcPr>
            <w:tcW w:w="241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E988126" w14:textId="5F5D320D" w:rsidR="00832190" w:rsidRDefault="00832190" w:rsidP="00647067">
            <w:pPr>
              <w:rPr>
                <w:rFonts w:ascii="Arial" w:hAnsi="Arial" w:cs="Arial"/>
                <w:sz w:val="18"/>
                <w:szCs w:val="18"/>
              </w:rPr>
            </w:pPr>
            <w:r w:rsidRPr="00806F7A">
              <w:rPr>
                <w:rFonts w:ascii="Arial" w:hAnsi="Arial" w:cs="Arial"/>
                <w:sz w:val="18"/>
                <w:szCs w:val="18"/>
              </w:rPr>
              <w:t xml:space="preserve">HP Black </w:t>
            </w:r>
            <w:proofErr w:type="spellStart"/>
            <w:r w:rsidRPr="00806F7A">
              <w:rPr>
                <w:rFonts w:ascii="Arial" w:hAnsi="Arial" w:cs="Arial"/>
                <w:sz w:val="18"/>
                <w:szCs w:val="18"/>
              </w:rPr>
              <w:t>Managed</w:t>
            </w:r>
            <w:proofErr w:type="spellEnd"/>
            <w:r w:rsidRPr="00806F7A">
              <w:rPr>
                <w:rFonts w:ascii="Arial" w:hAnsi="Arial" w:cs="Arial"/>
                <w:sz w:val="18"/>
                <w:szCs w:val="18"/>
              </w:rPr>
              <w:t xml:space="preserve"> LJ </w:t>
            </w:r>
            <w:proofErr w:type="spellStart"/>
            <w:r w:rsidRPr="00806F7A">
              <w:rPr>
                <w:rFonts w:ascii="Arial" w:hAnsi="Arial" w:cs="Arial"/>
                <w:sz w:val="18"/>
                <w:szCs w:val="18"/>
              </w:rPr>
              <w:t>Imaging</w:t>
            </w:r>
            <w:proofErr w:type="spellEnd"/>
            <w:r w:rsidRPr="00806F7A">
              <w:rPr>
                <w:rFonts w:ascii="Arial" w:hAnsi="Arial" w:cs="Arial"/>
                <w:sz w:val="18"/>
                <w:szCs w:val="18"/>
              </w:rPr>
              <w:t xml:space="preserve"> </w:t>
            </w:r>
            <w:proofErr w:type="spellStart"/>
            <w:r w:rsidRPr="00806F7A">
              <w:rPr>
                <w:rFonts w:ascii="Arial" w:hAnsi="Arial" w:cs="Arial"/>
                <w:sz w:val="18"/>
                <w:szCs w:val="18"/>
              </w:rPr>
              <w:t>Drum</w:t>
            </w:r>
            <w:proofErr w:type="spellEnd"/>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6B9F87F6" w14:textId="1555F8AA" w:rsidR="00832190" w:rsidRDefault="00832190" w:rsidP="00647067">
            <w:pPr>
              <w:rPr>
                <w:rFonts w:ascii="Arial" w:hAnsi="Arial" w:cs="Arial"/>
                <w:sz w:val="18"/>
                <w:szCs w:val="18"/>
              </w:rPr>
            </w:pPr>
            <w:r w:rsidRPr="004B534B">
              <w:rPr>
                <w:rFonts w:ascii="Arial" w:hAnsi="Arial" w:cs="Arial"/>
                <w:sz w:val="18"/>
                <w:szCs w:val="18"/>
              </w:rPr>
              <w:t>W9015MC</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622FDDA1" w14:textId="1E31405E" w:rsidR="00832190" w:rsidRDefault="00832190" w:rsidP="00647067">
            <w:pPr>
              <w:rPr>
                <w:rFonts w:ascii="Arial" w:hAnsi="Arial" w:cs="Arial"/>
                <w:sz w:val="18"/>
                <w:szCs w:val="18"/>
              </w:rPr>
            </w:pPr>
            <w:r>
              <w:rPr>
                <w:rFonts w:ascii="Arial" w:hAnsi="Arial" w:cs="Arial"/>
                <w:sz w:val="18"/>
                <w:szCs w:val="18"/>
              </w:rPr>
              <w:t>396 000</w:t>
            </w:r>
          </w:p>
        </w:tc>
      </w:tr>
      <w:tr w:rsidR="00832190" w14:paraId="540C2B32" w14:textId="77777777" w:rsidTr="007F31E3">
        <w:trPr>
          <w:trHeight w:val="567"/>
          <w:jc w:val="center"/>
        </w:trPr>
        <w:tc>
          <w:tcPr>
            <w:tcW w:w="241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6EE6D57" w14:textId="68876E0D" w:rsidR="00832190" w:rsidRDefault="00832190" w:rsidP="00647067">
            <w:pPr>
              <w:rPr>
                <w:rFonts w:ascii="Arial" w:hAnsi="Arial" w:cs="Arial"/>
                <w:sz w:val="18"/>
                <w:szCs w:val="18"/>
              </w:rPr>
            </w:pPr>
            <w:r w:rsidRPr="006F5360">
              <w:rPr>
                <w:rFonts w:ascii="Arial" w:hAnsi="Arial" w:cs="Arial"/>
                <w:sz w:val="18"/>
                <w:szCs w:val="18"/>
              </w:rPr>
              <w:t xml:space="preserve">HP </w:t>
            </w:r>
            <w:proofErr w:type="spellStart"/>
            <w:r w:rsidRPr="006F5360">
              <w:rPr>
                <w:rFonts w:ascii="Arial" w:hAnsi="Arial" w:cs="Arial"/>
                <w:sz w:val="18"/>
                <w:szCs w:val="18"/>
              </w:rPr>
              <w:t>LaserJet</w:t>
            </w:r>
            <w:proofErr w:type="spellEnd"/>
            <w:r w:rsidRPr="006F5360">
              <w:rPr>
                <w:rFonts w:ascii="Arial" w:hAnsi="Arial" w:cs="Arial"/>
                <w:sz w:val="18"/>
                <w:szCs w:val="18"/>
              </w:rPr>
              <w:t xml:space="preserve"> 220V </w:t>
            </w:r>
            <w:proofErr w:type="spellStart"/>
            <w:r w:rsidRPr="006F5360">
              <w:rPr>
                <w:rFonts w:ascii="Arial" w:hAnsi="Arial" w:cs="Arial"/>
                <w:sz w:val="18"/>
                <w:szCs w:val="18"/>
              </w:rPr>
              <w:t>Fuser</w:t>
            </w:r>
            <w:proofErr w:type="spellEnd"/>
            <w:r w:rsidRPr="006F5360">
              <w:rPr>
                <w:rFonts w:ascii="Arial" w:hAnsi="Arial" w:cs="Arial"/>
                <w:sz w:val="18"/>
                <w:szCs w:val="18"/>
              </w:rPr>
              <w:t xml:space="preserve"> </w:t>
            </w:r>
            <w:proofErr w:type="spellStart"/>
            <w:r w:rsidRPr="006F5360">
              <w:rPr>
                <w:rFonts w:ascii="Arial" w:hAnsi="Arial" w:cs="Arial"/>
                <w:sz w:val="18"/>
                <w:szCs w:val="18"/>
              </w:rPr>
              <w:t>Assembly</w:t>
            </w:r>
            <w:proofErr w:type="spellEnd"/>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43E582BD" w14:textId="2E95D944" w:rsidR="00832190" w:rsidRDefault="00832190" w:rsidP="00647067">
            <w:pPr>
              <w:rPr>
                <w:rFonts w:ascii="Arial" w:hAnsi="Arial" w:cs="Arial"/>
                <w:sz w:val="18"/>
                <w:szCs w:val="18"/>
              </w:rPr>
            </w:pPr>
            <w:r w:rsidRPr="006F5360">
              <w:rPr>
                <w:rFonts w:ascii="Arial" w:hAnsi="Arial" w:cs="Arial"/>
                <w:sz w:val="18"/>
                <w:szCs w:val="18"/>
              </w:rPr>
              <w:t>Z7Y76A</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56D56839" w14:textId="45BCD8CC" w:rsidR="00832190" w:rsidRDefault="00832190" w:rsidP="007F31E3">
            <w:pPr>
              <w:rPr>
                <w:rFonts w:ascii="Arial" w:hAnsi="Arial" w:cs="Arial"/>
                <w:sz w:val="18"/>
                <w:szCs w:val="18"/>
              </w:rPr>
            </w:pPr>
            <w:r>
              <w:rPr>
                <w:rFonts w:ascii="Arial" w:hAnsi="Arial" w:cs="Arial"/>
                <w:sz w:val="18"/>
                <w:szCs w:val="18"/>
              </w:rPr>
              <w:t>360 000</w:t>
            </w:r>
          </w:p>
        </w:tc>
      </w:tr>
      <w:tr w:rsidR="00832190" w14:paraId="2464BC3A" w14:textId="77777777" w:rsidTr="008A5EFE">
        <w:trPr>
          <w:trHeight w:val="567"/>
          <w:jc w:val="center"/>
        </w:trPr>
        <w:tc>
          <w:tcPr>
            <w:tcW w:w="241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1E20ADB" w14:textId="78D5F4CE" w:rsidR="00832190" w:rsidRDefault="00832190" w:rsidP="00647067">
            <w:pPr>
              <w:rPr>
                <w:rFonts w:ascii="Arial" w:hAnsi="Arial" w:cs="Arial"/>
                <w:sz w:val="18"/>
                <w:szCs w:val="18"/>
              </w:rPr>
            </w:pPr>
            <w:r w:rsidRPr="00EE4D37">
              <w:rPr>
                <w:rFonts w:ascii="Arial" w:hAnsi="Arial" w:cs="Arial"/>
                <w:sz w:val="18"/>
                <w:szCs w:val="18"/>
              </w:rPr>
              <w:t xml:space="preserve">HP </w:t>
            </w:r>
            <w:proofErr w:type="spellStart"/>
            <w:r w:rsidRPr="00EE4D37">
              <w:rPr>
                <w:rFonts w:ascii="Arial" w:hAnsi="Arial" w:cs="Arial"/>
                <w:sz w:val="18"/>
                <w:szCs w:val="18"/>
              </w:rPr>
              <w:t>LaserJet</w:t>
            </w:r>
            <w:proofErr w:type="spellEnd"/>
            <w:r w:rsidRPr="00EE4D37">
              <w:rPr>
                <w:rFonts w:ascii="Arial" w:hAnsi="Arial" w:cs="Arial"/>
                <w:sz w:val="18"/>
                <w:szCs w:val="18"/>
              </w:rPr>
              <w:t xml:space="preserve"> </w:t>
            </w:r>
            <w:proofErr w:type="spellStart"/>
            <w:r w:rsidRPr="00EE4D37">
              <w:rPr>
                <w:rFonts w:ascii="Arial" w:hAnsi="Arial" w:cs="Arial"/>
                <w:sz w:val="18"/>
                <w:szCs w:val="18"/>
              </w:rPr>
              <w:t>Paper</w:t>
            </w:r>
            <w:proofErr w:type="spellEnd"/>
            <w:r w:rsidRPr="00EE4D37">
              <w:rPr>
                <w:rFonts w:ascii="Arial" w:hAnsi="Arial" w:cs="Arial"/>
                <w:sz w:val="18"/>
                <w:szCs w:val="18"/>
              </w:rPr>
              <w:t xml:space="preserve"> Transfer </w:t>
            </w:r>
            <w:proofErr w:type="spellStart"/>
            <w:r w:rsidRPr="00EE4D37">
              <w:rPr>
                <w:rFonts w:ascii="Arial" w:hAnsi="Arial" w:cs="Arial"/>
                <w:sz w:val="18"/>
                <w:szCs w:val="18"/>
              </w:rPr>
              <w:t>Belt</w:t>
            </w:r>
            <w:proofErr w:type="spellEnd"/>
            <w:r w:rsidRPr="00EE4D37">
              <w:rPr>
                <w:rFonts w:ascii="Arial" w:hAnsi="Arial" w:cs="Arial"/>
                <w:sz w:val="18"/>
                <w:szCs w:val="18"/>
              </w:rPr>
              <w:t xml:space="preserve"> </w:t>
            </w:r>
            <w:proofErr w:type="spellStart"/>
            <w:r w:rsidRPr="00EE4D37">
              <w:rPr>
                <w:rFonts w:ascii="Arial" w:hAnsi="Arial" w:cs="Arial"/>
                <w:sz w:val="18"/>
                <w:szCs w:val="18"/>
              </w:rPr>
              <w:t>Assembly</w:t>
            </w:r>
            <w:proofErr w:type="spellEnd"/>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07C770C4" w14:textId="431D75DA" w:rsidR="00832190" w:rsidRDefault="00832190" w:rsidP="00647067">
            <w:pPr>
              <w:rPr>
                <w:rFonts w:ascii="Arial" w:hAnsi="Arial" w:cs="Arial"/>
                <w:sz w:val="18"/>
                <w:szCs w:val="18"/>
              </w:rPr>
            </w:pPr>
            <w:r w:rsidRPr="00AC5769">
              <w:rPr>
                <w:rFonts w:ascii="Arial" w:hAnsi="Arial" w:cs="Arial"/>
                <w:sz w:val="18"/>
                <w:szCs w:val="18"/>
              </w:rPr>
              <w:t>Z7Y85A</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093DD6C3" w14:textId="5C3EFF24" w:rsidR="00832190" w:rsidRDefault="00832190" w:rsidP="00647067">
            <w:pPr>
              <w:rPr>
                <w:rFonts w:ascii="Arial" w:hAnsi="Arial" w:cs="Arial"/>
                <w:sz w:val="18"/>
                <w:szCs w:val="18"/>
              </w:rPr>
            </w:pPr>
            <w:r>
              <w:rPr>
                <w:rFonts w:ascii="Arial" w:hAnsi="Arial" w:cs="Arial"/>
                <w:sz w:val="18"/>
                <w:szCs w:val="18"/>
              </w:rPr>
              <w:t>300 000</w:t>
            </w:r>
          </w:p>
        </w:tc>
      </w:tr>
      <w:tr w:rsidR="00EB1D78" w14:paraId="11D30305" w14:textId="77777777" w:rsidTr="00647067">
        <w:trPr>
          <w:trHeight w:val="567"/>
          <w:jc w:val="center"/>
        </w:trPr>
        <w:tc>
          <w:tcPr>
            <w:tcW w:w="241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795B830" w14:textId="4C7264E2" w:rsidR="00EB1D78" w:rsidRDefault="00EB1D78" w:rsidP="00647067">
            <w:pPr>
              <w:rPr>
                <w:rFonts w:ascii="Arial" w:hAnsi="Arial" w:cs="Arial"/>
                <w:sz w:val="18"/>
                <w:szCs w:val="18"/>
              </w:rPr>
            </w:pPr>
            <w:r w:rsidRPr="00E522D4">
              <w:rPr>
                <w:rFonts w:ascii="Arial" w:hAnsi="Arial" w:cs="Arial"/>
                <w:sz w:val="18"/>
                <w:szCs w:val="18"/>
              </w:rPr>
              <w:t xml:space="preserve">HP </w:t>
            </w:r>
            <w:proofErr w:type="spellStart"/>
            <w:r w:rsidRPr="00E522D4">
              <w:rPr>
                <w:rFonts w:ascii="Arial" w:hAnsi="Arial" w:cs="Arial"/>
                <w:sz w:val="18"/>
                <w:szCs w:val="18"/>
              </w:rPr>
              <w:t>LaserJet</w:t>
            </w:r>
            <w:proofErr w:type="spellEnd"/>
            <w:r w:rsidRPr="00E522D4">
              <w:rPr>
                <w:rFonts w:ascii="Arial" w:hAnsi="Arial" w:cs="Arial"/>
                <w:sz w:val="18"/>
                <w:szCs w:val="18"/>
              </w:rPr>
              <w:t xml:space="preserve"> Black Developer Unit</w:t>
            </w:r>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55C7EF57" w14:textId="5B9521BE" w:rsidR="00EB1D78" w:rsidRDefault="00EB1D78" w:rsidP="00647067">
            <w:pPr>
              <w:rPr>
                <w:rFonts w:ascii="Arial" w:hAnsi="Arial" w:cs="Arial"/>
                <w:sz w:val="18"/>
                <w:szCs w:val="18"/>
              </w:rPr>
            </w:pPr>
            <w:r w:rsidRPr="00E522D4">
              <w:rPr>
                <w:rFonts w:ascii="Arial" w:hAnsi="Arial" w:cs="Arial"/>
                <w:sz w:val="18"/>
                <w:szCs w:val="18"/>
              </w:rPr>
              <w:t>Z8W52A</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7235B7A4" w14:textId="033C6898" w:rsidR="00EB1D78" w:rsidRDefault="00EB1D78" w:rsidP="00647067">
            <w:pPr>
              <w:rPr>
                <w:rFonts w:ascii="Arial" w:hAnsi="Arial" w:cs="Arial"/>
                <w:sz w:val="18"/>
                <w:szCs w:val="18"/>
              </w:rPr>
            </w:pPr>
            <w:r>
              <w:rPr>
                <w:rFonts w:ascii="Arial" w:hAnsi="Arial" w:cs="Arial"/>
                <w:sz w:val="18"/>
                <w:szCs w:val="18"/>
              </w:rPr>
              <w:t>1 200 000</w:t>
            </w:r>
          </w:p>
        </w:tc>
      </w:tr>
    </w:tbl>
    <w:p w14:paraId="16E5A062" w14:textId="2FB24C9B" w:rsidR="00A96CEC" w:rsidRDefault="00A96CEC">
      <w:pPr>
        <w:rPr>
          <w:rFonts w:ascii="Arial" w:hAnsi="Arial" w:cs="Arial"/>
          <w:sz w:val="18"/>
          <w:szCs w:val="18"/>
        </w:rPr>
      </w:pPr>
      <w:r>
        <w:rPr>
          <w:rFonts w:ascii="Arial" w:hAnsi="Arial" w:cs="Arial"/>
          <w:sz w:val="18"/>
          <w:szCs w:val="18"/>
        </w:rPr>
        <w:br w:type="page"/>
      </w:r>
    </w:p>
    <w:p w14:paraId="16E5A063" w14:textId="4995AE2C" w:rsidR="00DA52D2" w:rsidRDefault="00DA52D2" w:rsidP="003F79ED">
      <w:pPr>
        <w:pStyle w:val="Nadpis2"/>
        <w:keepNext w:val="0"/>
        <w:numPr>
          <w:ilvl w:val="1"/>
          <w:numId w:val="38"/>
        </w:numPr>
        <w:spacing w:before="120" w:after="120" w:line="288" w:lineRule="auto"/>
        <w:ind w:left="567" w:hanging="567"/>
        <w:jc w:val="left"/>
        <w:rPr>
          <w:rFonts w:ascii="Arial" w:hAnsi="Arial" w:cs="Arial"/>
          <w:sz w:val="24"/>
          <w:szCs w:val="24"/>
        </w:rPr>
      </w:pPr>
      <w:r>
        <w:rPr>
          <w:rFonts w:ascii="Arial" w:hAnsi="Arial" w:cs="Arial"/>
          <w:b w:val="0"/>
          <w:bCs w:val="0"/>
          <w:sz w:val="24"/>
          <w:szCs w:val="24"/>
        </w:rPr>
        <w:lastRenderedPageBreak/>
        <w:t>Konfigurace – barevné multifunkční zařízení A4 pro střední skupinu uživatelů (</w:t>
      </w:r>
      <w:r w:rsidR="003D4769">
        <w:rPr>
          <w:rFonts w:ascii="Arial" w:hAnsi="Arial" w:cs="Arial"/>
          <w:b w:val="0"/>
          <w:bCs w:val="0"/>
          <w:sz w:val="24"/>
          <w:szCs w:val="24"/>
        </w:rPr>
        <w:t>MFSB A4</w:t>
      </w:r>
      <w:r>
        <w:rPr>
          <w:rFonts w:ascii="Arial" w:hAnsi="Arial" w:cs="Arial"/>
          <w:b w:val="0"/>
          <w:bCs w:val="0"/>
          <w:sz w:val="24"/>
          <w:szCs w:val="24"/>
        </w:rPr>
        <w:t>)</w:t>
      </w:r>
    </w:p>
    <w:p w14:paraId="16E5A064" w14:textId="77777777" w:rsidR="00DA52D2" w:rsidRDefault="00DA52D2" w:rsidP="00DA52D2">
      <w:pPr>
        <w:rPr>
          <w:rFonts w:ascii="Arial" w:hAnsi="Arial" w:cs="Arial"/>
          <w:sz w:val="18"/>
          <w:szCs w:val="18"/>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0"/>
        <w:gridCol w:w="13"/>
        <w:gridCol w:w="3258"/>
        <w:gridCol w:w="3267"/>
      </w:tblGrid>
      <w:tr w:rsidR="00DA52D2" w14:paraId="16E5A068" w14:textId="77777777" w:rsidTr="00DA52D2">
        <w:trPr>
          <w:trHeight w:val="658"/>
          <w:jc w:val="center"/>
        </w:trPr>
        <w:tc>
          <w:tcPr>
            <w:tcW w:w="2413" w:type="dxa"/>
            <w:gridSpan w:val="2"/>
            <w:tcBorders>
              <w:top w:val="single" w:sz="4" w:space="0" w:color="auto"/>
              <w:left w:val="single" w:sz="4" w:space="0" w:color="auto"/>
              <w:bottom w:val="single" w:sz="4" w:space="0" w:color="auto"/>
              <w:right w:val="single" w:sz="4" w:space="0" w:color="auto"/>
            </w:tcBorders>
            <w:vAlign w:val="center"/>
            <w:hideMark/>
          </w:tcPr>
          <w:p w14:paraId="16E5A065" w14:textId="3F815A3E" w:rsidR="00DA52D2" w:rsidRDefault="00C50730">
            <w:pPr>
              <w:spacing w:after="160" w:line="256" w:lineRule="auto"/>
              <w:jc w:val="center"/>
              <w:rPr>
                <w:rFonts w:ascii="Arial" w:hAnsi="Arial" w:cs="Arial"/>
                <w:b/>
                <w:sz w:val="18"/>
                <w:szCs w:val="18"/>
              </w:rPr>
            </w:pPr>
            <w:r>
              <w:rPr>
                <w:rFonts w:ascii="Arial" w:hAnsi="Arial" w:cs="Arial"/>
                <w:b/>
                <w:sz w:val="18"/>
                <w:szCs w:val="18"/>
              </w:rPr>
              <w:t>Tisková náp</w:t>
            </w:r>
            <w:r w:rsidR="00C5665F">
              <w:rPr>
                <w:rFonts w:ascii="Arial" w:hAnsi="Arial" w:cs="Arial"/>
                <w:b/>
                <w:sz w:val="18"/>
                <w:szCs w:val="18"/>
              </w:rPr>
              <w:t>l</w:t>
            </w:r>
            <w:r>
              <w:rPr>
                <w:rFonts w:ascii="Arial" w:hAnsi="Arial" w:cs="Arial"/>
                <w:b/>
                <w:sz w:val="18"/>
                <w:szCs w:val="18"/>
              </w:rPr>
              <w:t>ň do zařízení</w:t>
            </w:r>
          </w:p>
        </w:tc>
        <w:tc>
          <w:tcPr>
            <w:tcW w:w="3258" w:type="dxa"/>
            <w:tcBorders>
              <w:top w:val="single" w:sz="4" w:space="0" w:color="auto"/>
              <w:left w:val="single" w:sz="4" w:space="0" w:color="auto"/>
              <w:bottom w:val="single" w:sz="4" w:space="0" w:color="auto"/>
              <w:right w:val="single" w:sz="4" w:space="0" w:color="auto"/>
            </w:tcBorders>
            <w:vAlign w:val="center"/>
            <w:hideMark/>
          </w:tcPr>
          <w:p w14:paraId="16E5A066" w14:textId="77777777" w:rsidR="00DA52D2" w:rsidRDefault="00DA52D2">
            <w:pPr>
              <w:tabs>
                <w:tab w:val="left" w:pos="1998"/>
              </w:tabs>
              <w:spacing w:after="160" w:line="256" w:lineRule="auto"/>
              <w:jc w:val="center"/>
              <w:rPr>
                <w:rFonts w:ascii="Arial" w:hAnsi="Arial" w:cs="Arial"/>
                <w:b/>
                <w:sz w:val="18"/>
                <w:szCs w:val="18"/>
              </w:rPr>
            </w:pPr>
            <w:proofErr w:type="spellStart"/>
            <w:r>
              <w:rPr>
                <w:rFonts w:ascii="Arial" w:hAnsi="Arial" w:cs="Arial"/>
                <w:b/>
                <w:sz w:val="18"/>
                <w:szCs w:val="18"/>
              </w:rPr>
              <w:t>Partnumber</w:t>
            </w:r>
            <w:proofErr w:type="spellEnd"/>
          </w:p>
        </w:tc>
        <w:tc>
          <w:tcPr>
            <w:tcW w:w="3267" w:type="dxa"/>
            <w:tcBorders>
              <w:top w:val="single" w:sz="4" w:space="0" w:color="auto"/>
              <w:left w:val="single" w:sz="4" w:space="0" w:color="auto"/>
              <w:bottom w:val="single" w:sz="4" w:space="0" w:color="auto"/>
              <w:right w:val="single" w:sz="4" w:space="0" w:color="auto"/>
            </w:tcBorders>
            <w:vAlign w:val="center"/>
            <w:hideMark/>
          </w:tcPr>
          <w:p w14:paraId="16E5A067"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Výrobcem udávaný počet vytištěných stránek</w:t>
            </w:r>
          </w:p>
        </w:tc>
      </w:tr>
      <w:tr w:rsidR="00DA52D2" w14:paraId="16E5A06E" w14:textId="77777777" w:rsidTr="00DA52D2">
        <w:trPr>
          <w:jc w:val="center"/>
        </w:trPr>
        <w:tc>
          <w:tcPr>
            <w:tcW w:w="2413" w:type="dxa"/>
            <w:gridSpan w:val="2"/>
            <w:tcBorders>
              <w:top w:val="single" w:sz="4" w:space="0" w:color="auto"/>
              <w:left w:val="single" w:sz="4" w:space="0" w:color="auto"/>
              <w:bottom w:val="single" w:sz="4" w:space="0" w:color="auto"/>
              <w:right w:val="single" w:sz="4" w:space="0" w:color="auto"/>
            </w:tcBorders>
            <w:vAlign w:val="center"/>
          </w:tcPr>
          <w:p w14:paraId="67DCF830" w14:textId="5B93616A" w:rsidR="00D755AC" w:rsidRDefault="00886675">
            <w:pPr>
              <w:rPr>
                <w:rFonts w:ascii="Arial" w:eastAsia="Arial" w:hAnsi="Arial" w:cs="Arial"/>
                <w:sz w:val="18"/>
              </w:rPr>
            </w:pPr>
            <w:r>
              <w:rPr>
                <w:rFonts w:ascii="Arial" w:eastAsia="Arial" w:hAnsi="Arial" w:cs="Arial"/>
                <w:sz w:val="18"/>
              </w:rPr>
              <w:t>Výtěžnost nabízených doporučených originálních velkokapacitních tonerových kazet deklarovaná dle normy ISO/IEC 19798 nebo ISO/IEC 24711 pro inkoustové kazety</w:t>
            </w:r>
          </w:p>
          <w:p w14:paraId="16E5A06B" w14:textId="77777777" w:rsidR="00DA52D2" w:rsidRDefault="00DA52D2">
            <w:pPr>
              <w:rPr>
                <w:rFonts w:ascii="Arial" w:hAnsi="Arial" w:cs="Arial"/>
                <w:sz w:val="18"/>
                <w:szCs w:val="18"/>
              </w:rPr>
            </w:pPr>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768A9858" w14:textId="77777777" w:rsidR="00DA52D2" w:rsidRDefault="00F354FA">
            <w:pPr>
              <w:rPr>
                <w:rFonts w:ascii="Arial" w:hAnsi="Arial" w:cs="Arial"/>
                <w:sz w:val="18"/>
                <w:szCs w:val="18"/>
              </w:rPr>
            </w:pPr>
            <w:r w:rsidRPr="00F354FA">
              <w:rPr>
                <w:rFonts w:ascii="Arial" w:hAnsi="Arial" w:cs="Arial"/>
                <w:sz w:val="18"/>
                <w:szCs w:val="18"/>
              </w:rPr>
              <w:t>L0R20YC</w:t>
            </w:r>
          </w:p>
          <w:p w14:paraId="6E2BF3D2" w14:textId="77777777" w:rsidR="00F354FA" w:rsidRDefault="00F354FA">
            <w:pPr>
              <w:rPr>
                <w:rFonts w:ascii="Arial" w:hAnsi="Arial" w:cs="Arial"/>
                <w:sz w:val="18"/>
                <w:szCs w:val="18"/>
              </w:rPr>
            </w:pPr>
            <w:r w:rsidRPr="00F354FA">
              <w:rPr>
                <w:rFonts w:ascii="Arial" w:hAnsi="Arial" w:cs="Arial"/>
                <w:sz w:val="18"/>
                <w:szCs w:val="18"/>
              </w:rPr>
              <w:t>L0R17YC</w:t>
            </w:r>
          </w:p>
          <w:p w14:paraId="63CDAF20" w14:textId="3786BC22" w:rsidR="00F354FA" w:rsidRDefault="00F354FA">
            <w:pPr>
              <w:rPr>
                <w:rFonts w:ascii="Arial" w:hAnsi="Arial" w:cs="Arial"/>
                <w:sz w:val="18"/>
                <w:szCs w:val="18"/>
              </w:rPr>
            </w:pPr>
            <w:r>
              <w:rPr>
                <w:rFonts w:ascii="Arial" w:hAnsi="Arial" w:cs="Arial"/>
                <w:sz w:val="18"/>
                <w:szCs w:val="18"/>
              </w:rPr>
              <w:t>L0R18</w:t>
            </w:r>
            <w:r w:rsidRPr="00F354FA">
              <w:rPr>
                <w:rFonts w:ascii="Arial" w:hAnsi="Arial" w:cs="Arial"/>
                <w:sz w:val="18"/>
                <w:szCs w:val="18"/>
              </w:rPr>
              <w:t>YC</w:t>
            </w:r>
          </w:p>
          <w:p w14:paraId="16E5A06C" w14:textId="5128A3F8" w:rsidR="00F354FA" w:rsidRDefault="00F354FA">
            <w:pPr>
              <w:rPr>
                <w:rFonts w:ascii="Arial" w:hAnsi="Arial" w:cs="Arial"/>
                <w:sz w:val="18"/>
                <w:szCs w:val="18"/>
              </w:rPr>
            </w:pPr>
            <w:r>
              <w:rPr>
                <w:rFonts w:ascii="Arial" w:hAnsi="Arial" w:cs="Arial"/>
                <w:sz w:val="18"/>
                <w:szCs w:val="18"/>
              </w:rPr>
              <w:t>L0R19</w:t>
            </w:r>
            <w:r w:rsidRPr="00F354FA">
              <w:rPr>
                <w:rFonts w:ascii="Arial" w:hAnsi="Arial" w:cs="Arial"/>
                <w:sz w:val="18"/>
                <w:szCs w:val="18"/>
              </w:rPr>
              <w:t>YC</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47C5EBF0" w14:textId="7A046A44" w:rsidR="00DA52D2" w:rsidRDefault="00F354FA">
            <w:pPr>
              <w:rPr>
                <w:rFonts w:ascii="Arial" w:hAnsi="Arial" w:cs="Arial"/>
                <w:sz w:val="18"/>
                <w:szCs w:val="18"/>
              </w:rPr>
            </w:pPr>
            <w:r>
              <w:rPr>
                <w:rFonts w:ascii="Arial" w:hAnsi="Arial" w:cs="Arial"/>
                <w:sz w:val="18"/>
                <w:szCs w:val="18"/>
              </w:rPr>
              <w:t>21 000</w:t>
            </w:r>
          </w:p>
          <w:p w14:paraId="46EC3F9D" w14:textId="77B297DA" w:rsidR="00F354FA" w:rsidRDefault="00F354FA">
            <w:pPr>
              <w:rPr>
                <w:rFonts w:ascii="Arial" w:hAnsi="Arial" w:cs="Arial"/>
                <w:sz w:val="18"/>
                <w:szCs w:val="18"/>
              </w:rPr>
            </w:pPr>
            <w:r>
              <w:rPr>
                <w:rFonts w:ascii="Arial" w:hAnsi="Arial" w:cs="Arial"/>
                <w:sz w:val="18"/>
                <w:szCs w:val="18"/>
              </w:rPr>
              <w:t>16 000</w:t>
            </w:r>
          </w:p>
          <w:p w14:paraId="166DAE6A" w14:textId="0A8DAB35" w:rsidR="00F354FA" w:rsidRDefault="00F354FA">
            <w:pPr>
              <w:rPr>
                <w:rFonts w:ascii="Arial" w:hAnsi="Arial" w:cs="Arial"/>
                <w:sz w:val="18"/>
                <w:szCs w:val="18"/>
              </w:rPr>
            </w:pPr>
            <w:r>
              <w:rPr>
                <w:rFonts w:ascii="Arial" w:hAnsi="Arial" w:cs="Arial"/>
                <w:sz w:val="18"/>
                <w:szCs w:val="18"/>
              </w:rPr>
              <w:t>16 000</w:t>
            </w:r>
          </w:p>
          <w:p w14:paraId="19788C2B" w14:textId="77EDD961" w:rsidR="00F354FA" w:rsidRDefault="00F354FA">
            <w:pPr>
              <w:rPr>
                <w:rFonts w:ascii="Arial" w:hAnsi="Arial" w:cs="Arial"/>
                <w:sz w:val="18"/>
                <w:szCs w:val="18"/>
              </w:rPr>
            </w:pPr>
            <w:r>
              <w:rPr>
                <w:rFonts w:ascii="Arial" w:hAnsi="Arial" w:cs="Arial"/>
                <w:sz w:val="18"/>
                <w:szCs w:val="18"/>
              </w:rPr>
              <w:t>16 000</w:t>
            </w:r>
          </w:p>
          <w:p w14:paraId="16E5A06D" w14:textId="77777777" w:rsidR="00F354FA" w:rsidRDefault="00F354FA">
            <w:pPr>
              <w:rPr>
                <w:rFonts w:ascii="Arial" w:hAnsi="Arial" w:cs="Arial"/>
                <w:sz w:val="18"/>
                <w:szCs w:val="18"/>
              </w:rPr>
            </w:pPr>
          </w:p>
        </w:tc>
      </w:tr>
      <w:tr w:rsidR="00DA52D2" w14:paraId="16E5A070" w14:textId="77777777" w:rsidTr="00DA52D2">
        <w:trPr>
          <w:trHeight w:val="423"/>
          <w:jc w:val="center"/>
        </w:trPr>
        <w:tc>
          <w:tcPr>
            <w:tcW w:w="8938" w:type="dxa"/>
            <w:gridSpan w:val="4"/>
            <w:tcBorders>
              <w:top w:val="single" w:sz="4" w:space="0" w:color="auto"/>
              <w:left w:val="single" w:sz="4" w:space="0" w:color="auto"/>
              <w:bottom w:val="single" w:sz="4" w:space="0" w:color="auto"/>
              <w:right w:val="single" w:sz="4" w:space="0" w:color="auto"/>
            </w:tcBorders>
            <w:vAlign w:val="center"/>
            <w:hideMark/>
          </w:tcPr>
          <w:p w14:paraId="16E5A06F" w14:textId="40A61EC5" w:rsidR="00DA52D2" w:rsidRDefault="00DA52D2">
            <w:pPr>
              <w:rPr>
                <w:rFonts w:ascii="Arial" w:hAnsi="Arial" w:cs="Arial"/>
                <w:b/>
                <w:sz w:val="18"/>
                <w:szCs w:val="18"/>
              </w:rPr>
            </w:pPr>
            <w:r>
              <w:rPr>
                <w:rFonts w:ascii="Arial" w:hAnsi="Arial" w:cs="Arial"/>
                <w:b/>
                <w:sz w:val="18"/>
                <w:szCs w:val="18"/>
              </w:rPr>
              <w:t>Uživatelsky vyměnitelný spotřební materiál</w:t>
            </w:r>
          </w:p>
        </w:tc>
      </w:tr>
      <w:tr w:rsidR="00DA52D2" w14:paraId="16E5A075" w14:textId="77777777" w:rsidTr="004D2FF5">
        <w:trPr>
          <w:trHeight w:val="1189"/>
          <w:jc w:val="center"/>
        </w:trPr>
        <w:tc>
          <w:tcPr>
            <w:tcW w:w="2400" w:type="dxa"/>
            <w:tcBorders>
              <w:top w:val="single" w:sz="4" w:space="0" w:color="auto"/>
              <w:left w:val="single" w:sz="4" w:space="0" w:color="auto"/>
              <w:bottom w:val="single" w:sz="4" w:space="0" w:color="auto"/>
              <w:right w:val="single" w:sz="4" w:space="0" w:color="auto"/>
            </w:tcBorders>
            <w:vAlign w:val="center"/>
            <w:hideMark/>
          </w:tcPr>
          <w:p w14:paraId="16E5A071"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Název</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16E5A072" w14:textId="77777777" w:rsidR="00DA52D2" w:rsidRDefault="00DA52D2">
            <w:pPr>
              <w:spacing w:after="160" w:line="256" w:lineRule="auto"/>
              <w:jc w:val="center"/>
              <w:rPr>
                <w:rFonts w:ascii="Arial" w:hAnsi="Arial" w:cs="Arial"/>
                <w:b/>
                <w:sz w:val="18"/>
                <w:szCs w:val="18"/>
              </w:rPr>
            </w:pPr>
            <w:proofErr w:type="spellStart"/>
            <w:r>
              <w:rPr>
                <w:rFonts w:ascii="Arial" w:hAnsi="Arial" w:cs="Arial"/>
                <w:b/>
                <w:sz w:val="18"/>
                <w:szCs w:val="18"/>
              </w:rPr>
              <w:t>Partnumber</w:t>
            </w:r>
            <w:proofErr w:type="spellEnd"/>
          </w:p>
          <w:p w14:paraId="16E5A073" w14:textId="77777777" w:rsidR="00DA52D2" w:rsidRDefault="00DA52D2">
            <w:pPr>
              <w:spacing w:after="160" w:line="256" w:lineRule="auto"/>
              <w:jc w:val="center"/>
              <w:rPr>
                <w:rFonts w:ascii="Arial" w:hAnsi="Arial" w:cs="Arial"/>
                <w:b/>
                <w:sz w:val="18"/>
                <w:szCs w:val="18"/>
              </w:rPr>
            </w:pPr>
          </w:p>
        </w:tc>
        <w:tc>
          <w:tcPr>
            <w:tcW w:w="3267" w:type="dxa"/>
            <w:tcBorders>
              <w:top w:val="single" w:sz="4" w:space="0" w:color="auto"/>
              <w:left w:val="single" w:sz="4" w:space="0" w:color="auto"/>
              <w:bottom w:val="single" w:sz="4" w:space="0" w:color="auto"/>
              <w:right w:val="single" w:sz="4" w:space="0" w:color="auto"/>
            </w:tcBorders>
            <w:vAlign w:val="center"/>
            <w:hideMark/>
          </w:tcPr>
          <w:p w14:paraId="16E5A074"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Výrobcem udávaný počet vytištěných stránek</w:t>
            </w:r>
          </w:p>
        </w:tc>
      </w:tr>
      <w:tr w:rsidR="00DA52D2" w14:paraId="16E5A079" w14:textId="77777777" w:rsidTr="004D2FF5">
        <w:trPr>
          <w:trHeight w:val="567"/>
          <w:jc w:val="center"/>
        </w:trPr>
        <w:tc>
          <w:tcPr>
            <w:tcW w:w="241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6E5A076" w14:textId="7A9D4730" w:rsidR="00DA52D2" w:rsidRDefault="001879E8">
            <w:pPr>
              <w:rPr>
                <w:rFonts w:ascii="Arial" w:hAnsi="Arial" w:cs="Arial"/>
                <w:sz w:val="18"/>
                <w:szCs w:val="18"/>
              </w:rPr>
            </w:pPr>
            <w:r w:rsidRPr="001879E8">
              <w:rPr>
                <w:rFonts w:ascii="Arial" w:hAnsi="Arial" w:cs="Arial"/>
                <w:sz w:val="18"/>
                <w:szCs w:val="18"/>
              </w:rPr>
              <w:t xml:space="preserve">HP </w:t>
            </w:r>
            <w:proofErr w:type="spellStart"/>
            <w:r w:rsidRPr="001879E8">
              <w:rPr>
                <w:rFonts w:ascii="Arial" w:hAnsi="Arial" w:cs="Arial"/>
                <w:sz w:val="18"/>
                <w:szCs w:val="18"/>
              </w:rPr>
              <w:t>Officejet</w:t>
            </w:r>
            <w:proofErr w:type="spellEnd"/>
            <w:r w:rsidRPr="001879E8">
              <w:rPr>
                <w:rFonts w:ascii="Arial" w:hAnsi="Arial" w:cs="Arial"/>
                <w:sz w:val="18"/>
                <w:szCs w:val="18"/>
              </w:rPr>
              <w:t xml:space="preserve"> </w:t>
            </w:r>
            <w:proofErr w:type="spellStart"/>
            <w:r w:rsidRPr="001879E8">
              <w:rPr>
                <w:rFonts w:ascii="Arial" w:hAnsi="Arial" w:cs="Arial"/>
                <w:sz w:val="18"/>
                <w:szCs w:val="18"/>
              </w:rPr>
              <w:t>Ink</w:t>
            </w:r>
            <w:proofErr w:type="spellEnd"/>
            <w:r w:rsidRPr="001879E8">
              <w:rPr>
                <w:rFonts w:ascii="Arial" w:hAnsi="Arial" w:cs="Arial"/>
                <w:sz w:val="18"/>
                <w:szCs w:val="18"/>
              </w:rPr>
              <w:t xml:space="preserve"> </w:t>
            </w:r>
            <w:proofErr w:type="spellStart"/>
            <w:r w:rsidRPr="001879E8">
              <w:rPr>
                <w:rFonts w:ascii="Arial" w:hAnsi="Arial" w:cs="Arial"/>
                <w:sz w:val="18"/>
                <w:szCs w:val="18"/>
              </w:rPr>
              <w:t>Collection</w:t>
            </w:r>
            <w:proofErr w:type="spellEnd"/>
            <w:r w:rsidRPr="001879E8">
              <w:rPr>
                <w:rFonts w:ascii="Arial" w:hAnsi="Arial" w:cs="Arial"/>
                <w:sz w:val="18"/>
                <w:szCs w:val="18"/>
              </w:rPr>
              <w:t xml:space="preserve"> Unit</w:t>
            </w:r>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16E5A077" w14:textId="4BD212EC" w:rsidR="00DA52D2" w:rsidRDefault="001879E8">
            <w:pPr>
              <w:rPr>
                <w:rFonts w:ascii="Arial" w:hAnsi="Arial" w:cs="Arial"/>
                <w:sz w:val="18"/>
                <w:szCs w:val="18"/>
              </w:rPr>
            </w:pPr>
            <w:r w:rsidRPr="001879E8">
              <w:rPr>
                <w:rFonts w:ascii="Arial" w:hAnsi="Arial" w:cs="Arial"/>
                <w:sz w:val="18"/>
                <w:szCs w:val="18"/>
              </w:rPr>
              <w:t>B5L09A</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16E5A078" w14:textId="552CC1A6" w:rsidR="00DA52D2" w:rsidRDefault="001879E8">
            <w:pPr>
              <w:rPr>
                <w:rFonts w:ascii="Arial" w:hAnsi="Arial" w:cs="Arial"/>
                <w:sz w:val="18"/>
                <w:szCs w:val="18"/>
              </w:rPr>
            </w:pPr>
            <w:r>
              <w:rPr>
                <w:rFonts w:ascii="Arial" w:hAnsi="Arial" w:cs="Arial"/>
                <w:sz w:val="18"/>
                <w:szCs w:val="18"/>
              </w:rPr>
              <w:t>115 000</w:t>
            </w:r>
          </w:p>
        </w:tc>
      </w:tr>
    </w:tbl>
    <w:p w14:paraId="16E5A090" w14:textId="1BCD88AA" w:rsidR="00A96CEC" w:rsidRDefault="00A96CEC">
      <w:pPr>
        <w:rPr>
          <w:rFonts w:ascii="Arial" w:hAnsi="Arial" w:cs="Arial"/>
          <w:sz w:val="18"/>
          <w:szCs w:val="18"/>
        </w:rPr>
      </w:pPr>
    </w:p>
    <w:p w14:paraId="16E5A0B8" w14:textId="48AA32ED" w:rsidR="00DA52D2" w:rsidRDefault="00DA52D2" w:rsidP="003F79ED">
      <w:pPr>
        <w:pStyle w:val="Nadpis2"/>
        <w:keepNext w:val="0"/>
        <w:numPr>
          <w:ilvl w:val="1"/>
          <w:numId w:val="38"/>
        </w:numPr>
        <w:spacing w:before="120" w:after="120" w:line="288" w:lineRule="auto"/>
        <w:ind w:left="567" w:hanging="567"/>
        <w:jc w:val="left"/>
        <w:rPr>
          <w:rFonts w:ascii="Arial" w:hAnsi="Arial" w:cs="Arial"/>
          <w:sz w:val="24"/>
          <w:szCs w:val="24"/>
        </w:rPr>
      </w:pPr>
      <w:r>
        <w:rPr>
          <w:rFonts w:ascii="Arial" w:hAnsi="Arial" w:cs="Arial"/>
          <w:b w:val="0"/>
          <w:bCs w:val="0"/>
          <w:sz w:val="24"/>
          <w:szCs w:val="24"/>
        </w:rPr>
        <w:t>Konfigurace – barevné multifunkční zařízení A3 pro střední skupinu uživatelů (</w:t>
      </w:r>
      <w:r w:rsidR="00DD06EB">
        <w:rPr>
          <w:rFonts w:ascii="Arial" w:hAnsi="Arial" w:cs="Arial"/>
          <w:b w:val="0"/>
          <w:bCs w:val="0"/>
          <w:sz w:val="24"/>
          <w:szCs w:val="24"/>
        </w:rPr>
        <w:t xml:space="preserve">MFSB </w:t>
      </w:r>
      <w:r>
        <w:rPr>
          <w:rFonts w:ascii="Arial" w:hAnsi="Arial" w:cs="Arial"/>
          <w:b w:val="0"/>
          <w:bCs w:val="0"/>
          <w:sz w:val="24"/>
          <w:szCs w:val="24"/>
        </w:rPr>
        <w:t>A3)</w:t>
      </w:r>
    </w:p>
    <w:p w14:paraId="16E5A0B9" w14:textId="77777777" w:rsidR="00DA52D2" w:rsidRDefault="00DA52D2" w:rsidP="00DA52D2">
      <w:pPr>
        <w:rPr>
          <w:rFonts w:ascii="Arial" w:hAnsi="Arial" w:cs="Arial"/>
          <w:sz w:val="18"/>
          <w:szCs w:val="18"/>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0"/>
        <w:gridCol w:w="13"/>
        <w:gridCol w:w="3258"/>
        <w:gridCol w:w="3267"/>
      </w:tblGrid>
      <w:tr w:rsidR="00DA52D2" w14:paraId="16E5A0BD" w14:textId="77777777" w:rsidTr="00DA52D2">
        <w:trPr>
          <w:trHeight w:val="658"/>
          <w:jc w:val="center"/>
        </w:trPr>
        <w:tc>
          <w:tcPr>
            <w:tcW w:w="2413" w:type="dxa"/>
            <w:gridSpan w:val="2"/>
            <w:tcBorders>
              <w:top w:val="single" w:sz="4" w:space="0" w:color="auto"/>
              <w:left w:val="single" w:sz="4" w:space="0" w:color="auto"/>
              <w:bottom w:val="single" w:sz="4" w:space="0" w:color="auto"/>
              <w:right w:val="single" w:sz="4" w:space="0" w:color="auto"/>
            </w:tcBorders>
            <w:vAlign w:val="center"/>
            <w:hideMark/>
          </w:tcPr>
          <w:p w14:paraId="16E5A0BA" w14:textId="606FDD67" w:rsidR="00DA52D2" w:rsidRDefault="00C50730">
            <w:pPr>
              <w:spacing w:after="160" w:line="256" w:lineRule="auto"/>
              <w:jc w:val="center"/>
              <w:rPr>
                <w:rFonts w:ascii="Arial" w:hAnsi="Arial" w:cs="Arial"/>
                <w:b/>
                <w:sz w:val="18"/>
                <w:szCs w:val="18"/>
              </w:rPr>
            </w:pPr>
            <w:r>
              <w:rPr>
                <w:rFonts w:ascii="Arial" w:hAnsi="Arial" w:cs="Arial"/>
                <w:b/>
                <w:sz w:val="18"/>
                <w:szCs w:val="18"/>
              </w:rPr>
              <w:t>Tisková náp</w:t>
            </w:r>
            <w:r w:rsidR="00C5665F">
              <w:rPr>
                <w:rFonts w:ascii="Arial" w:hAnsi="Arial" w:cs="Arial"/>
                <w:b/>
                <w:sz w:val="18"/>
                <w:szCs w:val="18"/>
              </w:rPr>
              <w:t>l</w:t>
            </w:r>
            <w:r>
              <w:rPr>
                <w:rFonts w:ascii="Arial" w:hAnsi="Arial" w:cs="Arial"/>
                <w:b/>
                <w:sz w:val="18"/>
                <w:szCs w:val="18"/>
              </w:rPr>
              <w:t>ň do zařízení</w:t>
            </w:r>
          </w:p>
        </w:tc>
        <w:tc>
          <w:tcPr>
            <w:tcW w:w="3258" w:type="dxa"/>
            <w:tcBorders>
              <w:top w:val="single" w:sz="4" w:space="0" w:color="auto"/>
              <w:left w:val="single" w:sz="4" w:space="0" w:color="auto"/>
              <w:bottom w:val="single" w:sz="4" w:space="0" w:color="auto"/>
              <w:right w:val="single" w:sz="4" w:space="0" w:color="auto"/>
            </w:tcBorders>
            <w:vAlign w:val="center"/>
            <w:hideMark/>
          </w:tcPr>
          <w:p w14:paraId="16E5A0BB" w14:textId="77777777" w:rsidR="00DA52D2" w:rsidRDefault="00DA52D2">
            <w:pPr>
              <w:tabs>
                <w:tab w:val="left" w:pos="1998"/>
              </w:tabs>
              <w:spacing w:after="160" w:line="256" w:lineRule="auto"/>
              <w:jc w:val="center"/>
              <w:rPr>
                <w:rFonts w:ascii="Arial" w:hAnsi="Arial" w:cs="Arial"/>
                <w:b/>
                <w:sz w:val="18"/>
                <w:szCs w:val="18"/>
              </w:rPr>
            </w:pPr>
            <w:proofErr w:type="spellStart"/>
            <w:r>
              <w:rPr>
                <w:rFonts w:ascii="Arial" w:hAnsi="Arial" w:cs="Arial"/>
                <w:b/>
                <w:sz w:val="18"/>
                <w:szCs w:val="18"/>
              </w:rPr>
              <w:t>Partnumber</w:t>
            </w:r>
            <w:proofErr w:type="spellEnd"/>
          </w:p>
        </w:tc>
        <w:tc>
          <w:tcPr>
            <w:tcW w:w="3267" w:type="dxa"/>
            <w:tcBorders>
              <w:top w:val="single" w:sz="4" w:space="0" w:color="auto"/>
              <w:left w:val="single" w:sz="4" w:space="0" w:color="auto"/>
              <w:bottom w:val="single" w:sz="4" w:space="0" w:color="auto"/>
              <w:right w:val="single" w:sz="4" w:space="0" w:color="auto"/>
            </w:tcBorders>
            <w:vAlign w:val="center"/>
            <w:hideMark/>
          </w:tcPr>
          <w:p w14:paraId="16E5A0BC"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Výrobcem udávaný počet vytištěných stránek</w:t>
            </w:r>
          </w:p>
        </w:tc>
      </w:tr>
      <w:tr w:rsidR="00DA52D2" w14:paraId="16E5A0C3" w14:textId="77777777" w:rsidTr="00DA52D2">
        <w:trPr>
          <w:jc w:val="center"/>
        </w:trPr>
        <w:tc>
          <w:tcPr>
            <w:tcW w:w="2413" w:type="dxa"/>
            <w:gridSpan w:val="2"/>
            <w:tcBorders>
              <w:top w:val="single" w:sz="4" w:space="0" w:color="auto"/>
              <w:left w:val="single" w:sz="4" w:space="0" w:color="auto"/>
              <w:bottom w:val="single" w:sz="4" w:space="0" w:color="auto"/>
              <w:right w:val="single" w:sz="4" w:space="0" w:color="auto"/>
            </w:tcBorders>
            <w:vAlign w:val="center"/>
          </w:tcPr>
          <w:p w14:paraId="0B91257D" w14:textId="400D0EDA" w:rsidR="00D755AC" w:rsidRDefault="00886675">
            <w:pPr>
              <w:rPr>
                <w:rFonts w:ascii="Arial" w:eastAsia="Arial" w:hAnsi="Arial" w:cs="Arial"/>
                <w:sz w:val="18"/>
              </w:rPr>
            </w:pPr>
            <w:r>
              <w:rPr>
                <w:rFonts w:ascii="Arial" w:eastAsia="Arial" w:hAnsi="Arial" w:cs="Arial"/>
                <w:sz w:val="18"/>
              </w:rPr>
              <w:t>Výtěžnost nabízených doporučených originálních velkokapacitních tonerových kazet deklarovaná dle normy ISO/IEC 19798 nebo ISO/IEC 24711 pro inkoustové kazety</w:t>
            </w:r>
          </w:p>
          <w:p w14:paraId="16E5A0C0" w14:textId="77777777" w:rsidR="00DA52D2" w:rsidRDefault="00DA52D2">
            <w:pPr>
              <w:rPr>
                <w:rFonts w:ascii="Arial" w:hAnsi="Arial" w:cs="Arial"/>
                <w:sz w:val="18"/>
                <w:szCs w:val="18"/>
              </w:rPr>
            </w:pPr>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483A2871" w14:textId="77777777" w:rsidR="00DA52D2" w:rsidRDefault="00D749B0">
            <w:pPr>
              <w:rPr>
                <w:rFonts w:ascii="Arial" w:hAnsi="Arial" w:cs="Arial"/>
                <w:sz w:val="18"/>
                <w:szCs w:val="18"/>
              </w:rPr>
            </w:pPr>
            <w:r w:rsidRPr="00D749B0">
              <w:rPr>
                <w:rFonts w:ascii="Arial" w:hAnsi="Arial" w:cs="Arial"/>
                <w:sz w:val="18"/>
                <w:szCs w:val="18"/>
              </w:rPr>
              <w:t>M0K29XC</w:t>
            </w:r>
          </w:p>
          <w:p w14:paraId="75E873EA" w14:textId="77777777" w:rsidR="00C560D0" w:rsidRDefault="00C560D0">
            <w:pPr>
              <w:rPr>
                <w:rFonts w:ascii="Arial" w:hAnsi="Arial" w:cs="Arial"/>
                <w:sz w:val="18"/>
                <w:szCs w:val="18"/>
              </w:rPr>
            </w:pPr>
            <w:r w:rsidRPr="00C560D0">
              <w:rPr>
                <w:rFonts w:ascii="Arial" w:hAnsi="Arial" w:cs="Arial"/>
                <w:sz w:val="18"/>
                <w:szCs w:val="18"/>
              </w:rPr>
              <w:t>M0K06XC</w:t>
            </w:r>
          </w:p>
          <w:p w14:paraId="7A4888D9" w14:textId="77777777" w:rsidR="00C560D0" w:rsidRDefault="00C560D0">
            <w:pPr>
              <w:rPr>
                <w:rFonts w:ascii="Arial" w:hAnsi="Arial" w:cs="Arial"/>
                <w:sz w:val="18"/>
                <w:szCs w:val="18"/>
              </w:rPr>
            </w:pPr>
            <w:r w:rsidRPr="00C560D0">
              <w:rPr>
                <w:rFonts w:ascii="Arial" w:hAnsi="Arial" w:cs="Arial"/>
                <w:sz w:val="18"/>
                <w:szCs w:val="18"/>
              </w:rPr>
              <w:t>M0K10XC</w:t>
            </w:r>
          </w:p>
          <w:p w14:paraId="16E5A0C1" w14:textId="5F431F0E" w:rsidR="00C560D0" w:rsidRDefault="00C560D0">
            <w:pPr>
              <w:rPr>
                <w:rFonts w:ascii="Arial" w:hAnsi="Arial" w:cs="Arial"/>
                <w:sz w:val="18"/>
                <w:szCs w:val="18"/>
              </w:rPr>
            </w:pPr>
            <w:r w:rsidRPr="00C560D0">
              <w:rPr>
                <w:rFonts w:ascii="Arial" w:hAnsi="Arial" w:cs="Arial"/>
                <w:sz w:val="18"/>
                <w:szCs w:val="18"/>
              </w:rPr>
              <w:t>M0K25XC</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42242DAF" w14:textId="60C3BDA8" w:rsidR="00DA52D2" w:rsidRDefault="00AD2CA7">
            <w:pPr>
              <w:rPr>
                <w:rFonts w:ascii="Arial" w:hAnsi="Arial" w:cs="Arial"/>
                <w:sz w:val="18"/>
                <w:szCs w:val="18"/>
              </w:rPr>
            </w:pPr>
            <w:r>
              <w:rPr>
                <w:rFonts w:ascii="Arial" w:hAnsi="Arial" w:cs="Arial"/>
                <w:sz w:val="18"/>
                <w:szCs w:val="18"/>
              </w:rPr>
              <w:t>22</w:t>
            </w:r>
            <w:r w:rsidR="00D749B0">
              <w:rPr>
                <w:rFonts w:ascii="Arial" w:hAnsi="Arial" w:cs="Arial"/>
                <w:sz w:val="18"/>
                <w:szCs w:val="18"/>
              </w:rPr>
              <w:t> 000</w:t>
            </w:r>
          </w:p>
          <w:p w14:paraId="30D04FEC" w14:textId="2602977F" w:rsidR="00D749B0" w:rsidRDefault="00D749B0">
            <w:pPr>
              <w:rPr>
                <w:rFonts w:ascii="Arial" w:hAnsi="Arial" w:cs="Arial"/>
                <w:sz w:val="18"/>
                <w:szCs w:val="18"/>
              </w:rPr>
            </w:pPr>
            <w:r>
              <w:rPr>
                <w:rFonts w:ascii="Arial" w:hAnsi="Arial" w:cs="Arial"/>
                <w:sz w:val="18"/>
                <w:szCs w:val="18"/>
              </w:rPr>
              <w:t>16 000</w:t>
            </w:r>
          </w:p>
          <w:p w14:paraId="4C7ABA34" w14:textId="383CA4FB" w:rsidR="00D749B0" w:rsidRDefault="00D749B0">
            <w:pPr>
              <w:rPr>
                <w:rFonts w:ascii="Arial" w:hAnsi="Arial" w:cs="Arial"/>
                <w:sz w:val="18"/>
                <w:szCs w:val="18"/>
              </w:rPr>
            </w:pPr>
            <w:r>
              <w:rPr>
                <w:rFonts w:ascii="Arial" w:hAnsi="Arial" w:cs="Arial"/>
                <w:sz w:val="18"/>
                <w:szCs w:val="18"/>
              </w:rPr>
              <w:t>16 000</w:t>
            </w:r>
          </w:p>
          <w:p w14:paraId="16E5A0C2" w14:textId="09920C3A" w:rsidR="00D749B0" w:rsidRDefault="00D749B0">
            <w:pPr>
              <w:rPr>
                <w:rFonts w:ascii="Arial" w:hAnsi="Arial" w:cs="Arial"/>
                <w:sz w:val="18"/>
                <w:szCs w:val="18"/>
              </w:rPr>
            </w:pPr>
            <w:r>
              <w:rPr>
                <w:rFonts w:ascii="Arial" w:hAnsi="Arial" w:cs="Arial"/>
                <w:sz w:val="18"/>
                <w:szCs w:val="18"/>
              </w:rPr>
              <w:t>16 000</w:t>
            </w:r>
          </w:p>
        </w:tc>
      </w:tr>
      <w:tr w:rsidR="00DA52D2" w14:paraId="16E5A0C5" w14:textId="77777777" w:rsidTr="00DA52D2">
        <w:trPr>
          <w:trHeight w:val="423"/>
          <w:jc w:val="center"/>
        </w:trPr>
        <w:tc>
          <w:tcPr>
            <w:tcW w:w="8938" w:type="dxa"/>
            <w:gridSpan w:val="4"/>
            <w:tcBorders>
              <w:top w:val="single" w:sz="4" w:space="0" w:color="auto"/>
              <w:left w:val="single" w:sz="4" w:space="0" w:color="auto"/>
              <w:bottom w:val="single" w:sz="4" w:space="0" w:color="auto"/>
              <w:right w:val="single" w:sz="4" w:space="0" w:color="auto"/>
            </w:tcBorders>
            <w:vAlign w:val="center"/>
            <w:hideMark/>
          </w:tcPr>
          <w:p w14:paraId="16E5A0C4" w14:textId="1B463948" w:rsidR="00DA52D2" w:rsidRDefault="00DA52D2">
            <w:pPr>
              <w:rPr>
                <w:rFonts w:ascii="Arial" w:hAnsi="Arial" w:cs="Arial"/>
                <w:b/>
                <w:sz w:val="18"/>
                <w:szCs w:val="18"/>
              </w:rPr>
            </w:pPr>
            <w:r>
              <w:rPr>
                <w:rFonts w:ascii="Arial" w:hAnsi="Arial" w:cs="Arial"/>
                <w:b/>
                <w:sz w:val="18"/>
                <w:szCs w:val="18"/>
              </w:rPr>
              <w:t>Uživatelsky vyměnitelný spotřební materiál</w:t>
            </w:r>
          </w:p>
        </w:tc>
      </w:tr>
      <w:tr w:rsidR="00DA52D2" w14:paraId="16E5A0CA" w14:textId="77777777" w:rsidTr="00DA52D2">
        <w:trPr>
          <w:jc w:val="center"/>
        </w:trPr>
        <w:tc>
          <w:tcPr>
            <w:tcW w:w="2400" w:type="dxa"/>
            <w:tcBorders>
              <w:top w:val="single" w:sz="4" w:space="0" w:color="auto"/>
              <w:left w:val="single" w:sz="4" w:space="0" w:color="auto"/>
              <w:bottom w:val="single" w:sz="4" w:space="0" w:color="auto"/>
              <w:right w:val="single" w:sz="4" w:space="0" w:color="auto"/>
            </w:tcBorders>
            <w:vAlign w:val="center"/>
            <w:hideMark/>
          </w:tcPr>
          <w:p w14:paraId="16E5A0C6"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Název</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16E5A0C7" w14:textId="77777777" w:rsidR="00DA52D2" w:rsidRDefault="00DA52D2">
            <w:pPr>
              <w:spacing w:after="160" w:line="256" w:lineRule="auto"/>
              <w:jc w:val="center"/>
              <w:rPr>
                <w:rFonts w:ascii="Arial" w:hAnsi="Arial" w:cs="Arial"/>
                <w:b/>
                <w:sz w:val="18"/>
                <w:szCs w:val="18"/>
              </w:rPr>
            </w:pPr>
            <w:proofErr w:type="spellStart"/>
            <w:r>
              <w:rPr>
                <w:rFonts w:ascii="Arial" w:hAnsi="Arial" w:cs="Arial"/>
                <w:b/>
                <w:sz w:val="18"/>
                <w:szCs w:val="18"/>
              </w:rPr>
              <w:t>Partnumber</w:t>
            </w:r>
            <w:proofErr w:type="spellEnd"/>
          </w:p>
          <w:p w14:paraId="16E5A0C8" w14:textId="77777777" w:rsidR="00DA52D2" w:rsidRDefault="00DA52D2">
            <w:pPr>
              <w:spacing w:after="160" w:line="256" w:lineRule="auto"/>
              <w:jc w:val="center"/>
              <w:rPr>
                <w:rFonts w:ascii="Arial" w:hAnsi="Arial" w:cs="Arial"/>
                <w:b/>
                <w:sz w:val="18"/>
                <w:szCs w:val="18"/>
              </w:rPr>
            </w:pPr>
          </w:p>
        </w:tc>
        <w:tc>
          <w:tcPr>
            <w:tcW w:w="3267" w:type="dxa"/>
            <w:tcBorders>
              <w:top w:val="single" w:sz="4" w:space="0" w:color="auto"/>
              <w:left w:val="single" w:sz="4" w:space="0" w:color="auto"/>
              <w:bottom w:val="single" w:sz="4" w:space="0" w:color="auto"/>
              <w:right w:val="single" w:sz="4" w:space="0" w:color="auto"/>
            </w:tcBorders>
            <w:vAlign w:val="center"/>
            <w:hideMark/>
          </w:tcPr>
          <w:p w14:paraId="16E5A0C9"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Výrobcem udávaný počet vytištěných stránek</w:t>
            </w:r>
          </w:p>
        </w:tc>
      </w:tr>
      <w:tr w:rsidR="00DA52D2" w14:paraId="16E5A0CE" w14:textId="77777777" w:rsidTr="00E152C1">
        <w:trPr>
          <w:trHeight w:val="567"/>
          <w:jc w:val="center"/>
        </w:trPr>
        <w:tc>
          <w:tcPr>
            <w:tcW w:w="241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6E5A0CB" w14:textId="1995315F" w:rsidR="00DA52D2" w:rsidRDefault="003273F1">
            <w:pPr>
              <w:rPr>
                <w:rFonts w:ascii="Arial" w:hAnsi="Arial" w:cs="Arial"/>
                <w:sz w:val="18"/>
                <w:szCs w:val="18"/>
              </w:rPr>
            </w:pPr>
            <w:r w:rsidRPr="003273F1">
              <w:rPr>
                <w:rFonts w:ascii="Arial" w:hAnsi="Arial" w:cs="Arial"/>
                <w:sz w:val="18"/>
                <w:szCs w:val="18"/>
              </w:rPr>
              <w:t xml:space="preserve">HP </w:t>
            </w:r>
            <w:proofErr w:type="spellStart"/>
            <w:r w:rsidRPr="003273F1">
              <w:rPr>
                <w:rFonts w:ascii="Arial" w:hAnsi="Arial" w:cs="Arial"/>
                <w:sz w:val="18"/>
                <w:szCs w:val="18"/>
              </w:rPr>
              <w:t>PageWide</w:t>
            </w:r>
            <w:proofErr w:type="spellEnd"/>
            <w:r w:rsidRPr="003273F1">
              <w:rPr>
                <w:rFonts w:ascii="Arial" w:hAnsi="Arial" w:cs="Arial"/>
                <w:sz w:val="18"/>
                <w:szCs w:val="18"/>
              </w:rPr>
              <w:t xml:space="preserve"> </w:t>
            </w:r>
            <w:proofErr w:type="spellStart"/>
            <w:r w:rsidRPr="003273F1">
              <w:rPr>
                <w:rFonts w:ascii="Arial" w:hAnsi="Arial" w:cs="Arial"/>
                <w:sz w:val="18"/>
                <w:szCs w:val="18"/>
              </w:rPr>
              <w:t>Printhead</w:t>
            </w:r>
            <w:proofErr w:type="spellEnd"/>
            <w:r w:rsidRPr="003273F1">
              <w:rPr>
                <w:rFonts w:ascii="Arial" w:hAnsi="Arial" w:cs="Arial"/>
                <w:sz w:val="18"/>
                <w:szCs w:val="18"/>
              </w:rPr>
              <w:t xml:space="preserve"> </w:t>
            </w:r>
            <w:proofErr w:type="spellStart"/>
            <w:r w:rsidRPr="003273F1">
              <w:rPr>
                <w:rFonts w:ascii="Arial" w:hAnsi="Arial" w:cs="Arial"/>
                <w:sz w:val="18"/>
                <w:szCs w:val="18"/>
              </w:rPr>
              <w:t>Wiper</w:t>
            </w:r>
            <w:proofErr w:type="spellEnd"/>
            <w:r w:rsidRPr="003273F1">
              <w:rPr>
                <w:rFonts w:ascii="Arial" w:hAnsi="Arial" w:cs="Arial"/>
                <w:sz w:val="18"/>
                <w:szCs w:val="18"/>
              </w:rPr>
              <w:t xml:space="preserve"> </w:t>
            </w:r>
            <w:proofErr w:type="spellStart"/>
            <w:r w:rsidRPr="003273F1">
              <w:rPr>
                <w:rFonts w:ascii="Arial" w:hAnsi="Arial" w:cs="Arial"/>
                <w:sz w:val="18"/>
                <w:szCs w:val="18"/>
              </w:rPr>
              <w:t>Kit</w:t>
            </w:r>
            <w:proofErr w:type="spellEnd"/>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16E5A0CC" w14:textId="16F8220E" w:rsidR="00DA52D2" w:rsidRDefault="003273F1">
            <w:pPr>
              <w:rPr>
                <w:rFonts w:ascii="Arial" w:hAnsi="Arial" w:cs="Arial"/>
                <w:sz w:val="18"/>
                <w:szCs w:val="18"/>
              </w:rPr>
            </w:pPr>
            <w:r w:rsidRPr="003273F1">
              <w:rPr>
                <w:rFonts w:ascii="Arial" w:hAnsi="Arial" w:cs="Arial"/>
                <w:sz w:val="18"/>
                <w:szCs w:val="18"/>
              </w:rPr>
              <w:t>W1B43A</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16E5A0CD" w14:textId="483F328D" w:rsidR="00DA52D2" w:rsidRDefault="003273F1">
            <w:pPr>
              <w:rPr>
                <w:rFonts w:ascii="Arial" w:hAnsi="Arial" w:cs="Arial"/>
                <w:sz w:val="18"/>
                <w:szCs w:val="18"/>
              </w:rPr>
            </w:pPr>
            <w:r>
              <w:rPr>
                <w:rFonts w:ascii="Arial" w:hAnsi="Arial" w:cs="Arial"/>
                <w:sz w:val="18"/>
                <w:szCs w:val="18"/>
              </w:rPr>
              <w:t>150 000</w:t>
            </w:r>
          </w:p>
        </w:tc>
      </w:tr>
      <w:tr w:rsidR="00DA52D2" w14:paraId="16E5A0D2" w14:textId="77777777" w:rsidTr="00E152C1">
        <w:trPr>
          <w:trHeight w:val="567"/>
          <w:jc w:val="center"/>
        </w:trPr>
        <w:tc>
          <w:tcPr>
            <w:tcW w:w="241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6E5A0CF" w14:textId="06821CC7" w:rsidR="00DA52D2" w:rsidRDefault="00A12A2B">
            <w:pPr>
              <w:rPr>
                <w:rFonts w:ascii="Arial" w:hAnsi="Arial" w:cs="Arial"/>
                <w:sz w:val="18"/>
                <w:szCs w:val="18"/>
              </w:rPr>
            </w:pPr>
            <w:r w:rsidRPr="00A12A2B">
              <w:rPr>
                <w:rFonts w:ascii="Arial" w:hAnsi="Arial" w:cs="Arial"/>
                <w:sz w:val="18"/>
                <w:szCs w:val="18"/>
              </w:rPr>
              <w:t xml:space="preserve">HP </w:t>
            </w:r>
            <w:proofErr w:type="spellStart"/>
            <w:r w:rsidRPr="00A12A2B">
              <w:rPr>
                <w:rFonts w:ascii="Arial" w:hAnsi="Arial" w:cs="Arial"/>
                <w:sz w:val="18"/>
                <w:szCs w:val="18"/>
              </w:rPr>
              <w:t>PageWide</w:t>
            </w:r>
            <w:proofErr w:type="spellEnd"/>
            <w:r w:rsidRPr="00A12A2B">
              <w:rPr>
                <w:rFonts w:ascii="Arial" w:hAnsi="Arial" w:cs="Arial"/>
                <w:sz w:val="18"/>
                <w:szCs w:val="18"/>
              </w:rPr>
              <w:t xml:space="preserve"> </w:t>
            </w:r>
            <w:proofErr w:type="spellStart"/>
            <w:r w:rsidRPr="00A12A2B">
              <w:rPr>
                <w:rFonts w:ascii="Arial" w:hAnsi="Arial" w:cs="Arial"/>
                <w:sz w:val="18"/>
                <w:szCs w:val="18"/>
              </w:rPr>
              <w:t>Service</w:t>
            </w:r>
            <w:proofErr w:type="spellEnd"/>
            <w:r w:rsidRPr="00A12A2B">
              <w:rPr>
                <w:rFonts w:ascii="Arial" w:hAnsi="Arial" w:cs="Arial"/>
                <w:sz w:val="18"/>
                <w:szCs w:val="18"/>
              </w:rPr>
              <w:t xml:space="preserve"> Fluid </w:t>
            </w:r>
            <w:proofErr w:type="spellStart"/>
            <w:r w:rsidRPr="00A12A2B">
              <w:rPr>
                <w:rFonts w:ascii="Arial" w:hAnsi="Arial" w:cs="Arial"/>
                <w:sz w:val="18"/>
                <w:szCs w:val="18"/>
              </w:rPr>
              <w:t>Container</w:t>
            </w:r>
            <w:proofErr w:type="spellEnd"/>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16E5A0D0" w14:textId="2D59E141" w:rsidR="00DA52D2" w:rsidRDefault="00A12A2B">
            <w:pPr>
              <w:rPr>
                <w:rFonts w:ascii="Arial" w:hAnsi="Arial" w:cs="Arial"/>
                <w:sz w:val="18"/>
                <w:szCs w:val="18"/>
              </w:rPr>
            </w:pPr>
            <w:r w:rsidRPr="00A12A2B">
              <w:rPr>
                <w:rFonts w:ascii="Arial" w:hAnsi="Arial" w:cs="Arial"/>
                <w:sz w:val="18"/>
                <w:szCs w:val="18"/>
              </w:rPr>
              <w:t>W1B44A</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16E5A0D1" w14:textId="6C23580C" w:rsidR="00DA52D2" w:rsidRDefault="00A12A2B">
            <w:pPr>
              <w:rPr>
                <w:rFonts w:ascii="Arial" w:hAnsi="Arial" w:cs="Arial"/>
                <w:sz w:val="18"/>
                <w:szCs w:val="18"/>
              </w:rPr>
            </w:pPr>
            <w:r>
              <w:rPr>
                <w:rFonts w:ascii="Arial" w:hAnsi="Arial" w:cs="Arial"/>
                <w:sz w:val="18"/>
                <w:szCs w:val="18"/>
              </w:rPr>
              <w:t>150 000</w:t>
            </w:r>
          </w:p>
        </w:tc>
      </w:tr>
    </w:tbl>
    <w:p w14:paraId="6FF7C11B" w14:textId="77777777" w:rsidR="00A96CEC" w:rsidRDefault="00A96CEC">
      <w:pPr>
        <w:rPr>
          <w:rFonts w:ascii="Arial" w:hAnsi="Arial" w:cs="Arial"/>
          <w:sz w:val="18"/>
          <w:szCs w:val="18"/>
        </w:rPr>
      </w:pPr>
      <w:r>
        <w:rPr>
          <w:rFonts w:ascii="Arial" w:hAnsi="Arial" w:cs="Arial"/>
          <w:sz w:val="18"/>
          <w:szCs w:val="18"/>
        </w:rPr>
        <w:br w:type="page"/>
      </w:r>
    </w:p>
    <w:p w14:paraId="16E5A109" w14:textId="77777777" w:rsidR="00DA52D2" w:rsidRDefault="00DA52D2" w:rsidP="00DA52D2">
      <w:pPr>
        <w:pStyle w:val="Nadpis3"/>
        <w:tabs>
          <w:tab w:val="left" w:pos="-142"/>
          <w:tab w:val="left" w:pos="284"/>
          <w:tab w:val="left" w:pos="426"/>
        </w:tabs>
        <w:ind w:left="426"/>
        <w:rPr>
          <w:rFonts w:ascii="Arial" w:hAnsi="Arial" w:cs="Arial"/>
          <w:sz w:val="18"/>
          <w:szCs w:val="18"/>
          <w:u w:val="single"/>
        </w:rPr>
      </w:pPr>
    </w:p>
    <w:p w14:paraId="16E5A10A" w14:textId="0EB52A72" w:rsidR="00DA52D2" w:rsidRDefault="00DA52D2" w:rsidP="003F79ED">
      <w:pPr>
        <w:pStyle w:val="Nadpis2"/>
        <w:keepNext w:val="0"/>
        <w:numPr>
          <w:ilvl w:val="1"/>
          <w:numId w:val="38"/>
        </w:numPr>
        <w:spacing w:before="120" w:after="120" w:line="288" w:lineRule="auto"/>
        <w:ind w:left="567" w:hanging="567"/>
        <w:jc w:val="left"/>
        <w:rPr>
          <w:rFonts w:ascii="Arial" w:hAnsi="Arial" w:cs="Arial"/>
          <w:b w:val="0"/>
          <w:bCs w:val="0"/>
          <w:sz w:val="18"/>
          <w:szCs w:val="18"/>
          <w:u w:val="single"/>
        </w:rPr>
      </w:pPr>
      <w:r>
        <w:rPr>
          <w:rFonts w:ascii="Arial" w:hAnsi="Arial" w:cs="Arial"/>
          <w:b w:val="0"/>
          <w:bCs w:val="0"/>
          <w:sz w:val="24"/>
          <w:szCs w:val="24"/>
        </w:rPr>
        <w:t xml:space="preserve">Konfigurace – barevná tiskárna </w:t>
      </w:r>
      <w:r w:rsidR="00761925">
        <w:rPr>
          <w:rFonts w:ascii="Arial" w:hAnsi="Arial" w:cs="Arial"/>
          <w:b w:val="0"/>
          <w:bCs w:val="0"/>
          <w:sz w:val="24"/>
          <w:szCs w:val="24"/>
        </w:rPr>
        <w:t xml:space="preserve">A4 </w:t>
      </w:r>
      <w:r>
        <w:rPr>
          <w:rFonts w:ascii="Arial" w:hAnsi="Arial" w:cs="Arial"/>
          <w:b w:val="0"/>
          <w:bCs w:val="0"/>
          <w:sz w:val="24"/>
          <w:szCs w:val="24"/>
        </w:rPr>
        <w:t>(</w:t>
      </w:r>
      <w:r w:rsidR="00DD06EB">
        <w:rPr>
          <w:rFonts w:ascii="Arial" w:hAnsi="Arial" w:cs="Arial"/>
          <w:b w:val="0"/>
          <w:bCs w:val="0"/>
          <w:sz w:val="24"/>
          <w:szCs w:val="24"/>
        </w:rPr>
        <w:t xml:space="preserve">TB </w:t>
      </w:r>
      <w:r w:rsidR="00761925">
        <w:rPr>
          <w:rFonts w:ascii="Arial" w:hAnsi="Arial" w:cs="Arial"/>
          <w:b w:val="0"/>
          <w:bCs w:val="0"/>
          <w:sz w:val="24"/>
          <w:szCs w:val="24"/>
        </w:rPr>
        <w:t>A4</w:t>
      </w:r>
      <w:r>
        <w:rPr>
          <w:rFonts w:ascii="Arial" w:hAnsi="Arial" w:cs="Arial"/>
          <w:b w:val="0"/>
          <w:bCs w:val="0"/>
          <w:sz w:val="24"/>
          <w:szCs w:val="24"/>
        </w:rPr>
        <w:t>)</w:t>
      </w:r>
    </w:p>
    <w:p w14:paraId="16E5A10B" w14:textId="77777777" w:rsidR="00DA52D2" w:rsidRDefault="00DA52D2" w:rsidP="00DA52D2">
      <w:pPr>
        <w:rPr>
          <w:rFonts w:ascii="Arial" w:hAnsi="Arial" w:cs="Arial"/>
          <w:sz w:val="18"/>
          <w:szCs w:val="18"/>
        </w:rPr>
      </w:pPr>
    </w:p>
    <w:p w14:paraId="16E5A10C" w14:textId="77777777" w:rsidR="00DA52D2" w:rsidRDefault="00DA52D2" w:rsidP="00DA52D2">
      <w:pPr>
        <w:rPr>
          <w:rFonts w:ascii="Arial" w:hAnsi="Arial" w:cs="Arial"/>
          <w:sz w:val="18"/>
          <w:szCs w:val="18"/>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0"/>
        <w:gridCol w:w="13"/>
        <w:gridCol w:w="3258"/>
        <w:gridCol w:w="3267"/>
      </w:tblGrid>
      <w:tr w:rsidR="00DA52D2" w14:paraId="16E5A110" w14:textId="77777777" w:rsidTr="00DA52D2">
        <w:trPr>
          <w:trHeight w:val="658"/>
          <w:jc w:val="center"/>
        </w:trPr>
        <w:tc>
          <w:tcPr>
            <w:tcW w:w="2413" w:type="dxa"/>
            <w:gridSpan w:val="2"/>
            <w:tcBorders>
              <w:top w:val="single" w:sz="4" w:space="0" w:color="auto"/>
              <w:left w:val="single" w:sz="4" w:space="0" w:color="auto"/>
              <w:bottom w:val="single" w:sz="4" w:space="0" w:color="auto"/>
              <w:right w:val="single" w:sz="4" w:space="0" w:color="auto"/>
            </w:tcBorders>
            <w:vAlign w:val="center"/>
            <w:hideMark/>
          </w:tcPr>
          <w:p w14:paraId="16E5A10D" w14:textId="3E8DB34D" w:rsidR="00DA52D2" w:rsidRDefault="00C50730">
            <w:pPr>
              <w:spacing w:after="160" w:line="256" w:lineRule="auto"/>
              <w:jc w:val="center"/>
              <w:rPr>
                <w:rFonts w:ascii="Arial" w:hAnsi="Arial" w:cs="Arial"/>
                <w:b/>
                <w:sz w:val="18"/>
                <w:szCs w:val="18"/>
              </w:rPr>
            </w:pPr>
            <w:r>
              <w:rPr>
                <w:rFonts w:ascii="Arial" w:hAnsi="Arial" w:cs="Arial"/>
                <w:b/>
                <w:sz w:val="18"/>
                <w:szCs w:val="18"/>
              </w:rPr>
              <w:t>Tisková náp</w:t>
            </w:r>
            <w:r w:rsidR="00C5665F">
              <w:rPr>
                <w:rFonts w:ascii="Arial" w:hAnsi="Arial" w:cs="Arial"/>
                <w:b/>
                <w:sz w:val="18"/>
                <w:szCs w:val="18"/>
              </w:rPr>
              <w:t>l</w:t>
            </w:r>
            <w:r>
              <w:rPr>
                <w:rFonts w:ascii="Arial" w:hAnsi="Arial" w:cs="Arial"/>
                <w:b/>
                <w:sz w:val="18"/>
                <w:szCs w:val="18"/>
              </w:rPr>
              <w:t>ň do zařízení</w:t>
            </w:r>
          </w:p>
        </w:tc>
        <w:tc>
          <w:tcPr>
            <w:tcW w:w="3258" w:type="dxa"/>
            <w:tcBorders>
              <w:top w:val="single" w:sz="4" w:space="0" w:color="auto"/>
              <w:left w:val="single" w:sz="4" w:space="0" w:color="auto"/>
              <w:bottom w:val="single" w:sz="4" w:space="0" w:color="auto"/>
              <w:right w:val="single" w:sz="4" w:space="0" w:color="auto"/>
            </w:tcBorders>
            <w:vAlign w:val="center"/>
            <w:hideMark/>
          </w:tcPr>
          <w:p w14:paraId="16E5A10E" w14:textId="77777777" w:rsidR="00DA52D2" w:rsidRDefault="00DA52D2">
            <w:pPr>
              <w:tabs>
                <w:tab w:val="left" w:pos="1998"/>
              </w:tabs>
              <w:spacing w:after="160" w:line="256" w:lineRule="auto"/>
              <w:jc w:val="center"/>
              <w:rPr>
                <w:rFonts w:ascii="Arial" w:hAnsi="Arial" w:cs="Arial"/>
                <w:b/>
                <w:sz w:val="18"/>
                <w:szCs w:val="18"/>
              </w:rPr>
            </w:pPr>
            <w:proofErr w:type="spellStart"/>
            <w:r>
              <w:rPr>
                <w:rFonts w:ascii="Arial" w:hAnsi="Arial" w:cs="Arial"/>
                <w:b/>
                <w:sz w:val="18"/>
                <w:szCs w:val="18"/>
              </w:rPr>
              <w:t>Partnumber</w:t>
            </w:r>
            <w:proofErr w:type="spellEnd"/>
          </w:p>
        </w:tc>
        <w:tc>
          <w:tcPr>
            <w:tcW w:w="3267" w:type="dxa"/>
            <w:tcBorders>
              <w:top w:val="single" w:sz="4" w:space="0" w:color="auto"/>
              <w:left w:val="single" w:sz="4" w:space="0" w:color="auto"/>
              <w:bottom w:val="single" w:sz="4" w:space="0" w:color="auto"/>
              <w:right w:val="single" w:sz="4" w:space="0" w:color="auto"/>
            </w:tcBorders>
            <w:vAlign w:val="center"/>
            <w:hideMark/>
          </w:tcPr>
          <w:p w14:paraId="16E5A10F" w14:textId="77777777" w:rsidR="00DA52D2" w:rsidRDefault="00DA52D2">
            <w:pPr>
              <w:spacing w:after="160" w:line="256" w:lineRule="auto"/>
              <w:jc w:val="center"/>
              <w:rPr>
                <w:rFonts w:ascii="Arial" w:hAnsi="Arial" w:cs="Arial"/>
                <w:b/>
                <w:sz w:val="18"/>
                <w:szCs w:val="18"/>
              </w:rPr>
            </w:pPr>
            <w:r>
              <w:rPr>
                <w:rFonts w:ascii="Arial" w:hAnsi="Arial" w:cs="Arial"/>
                <w:b/>
                <w:sz w:val="18"/>
                <w:szCs w:val="18"/>
              </w:rPr>
              <w:t>Výrobcem udávaný počet vytištěných stránek</w:t>
            </w:r>
          </w:p>
        </w:tc>
      </w:tr>
      <w:tr w:rsidR="00DA52D2" w14:paraId="16E5A116" w14:textId="77777777" w:rsidTr="00DA52D2">
        <w:trPr>
          <w:jc w:val="center"/>
        </w:trPr>
        <w:tc>
          <w:tcPr>
            <w:tcW w:w="2413" w:type="dxa"/>
            <w:gridSpan w:val="2"/>
            <w:tcBorders>
              <w:top w:val="single" w:sz="4" w:space="0" w:color="auto"/>
              <w:left w:val="single" w:sz="4" w:space="0" w:color="auto"/>
              <w:bottom w:val="single" w:sz="4" w:space="0" w:color="auto"/>
              <w:right w:val="single" w:sz="4" w:space="0" w:color="auto"/>
            </w:tcBorders>
            <w:vAlign w:val="center"/>
          </w:tcPr>
          <w:p w14:paraId="16E5A113" w14:textId="4FFF97E3" w:rsidR="00DA52D2" w:rsidRDefault="00886675">
            <w:pPr>
              <w:rPr>
                <w:rFonts w:ascii="Arial" w:hAnsi="Arial" w:cs="Arial"/>
                <w:sz w:val="18"/>
                <w:szCs w:val="18"/>
              </w:rPr>
            </w:pPr>
            <w:r>
              <w:rPr>
                <w:rFonts w:ascii="Arial" w:eastAsia="Arial" w:hAnsi="Arial" w:cs="Arial"/>
                <w:sz w:val="18"/>
              </w:rPr>
              <w:t>Výtěžnost nabízených doporučených originálních velkokapacitních tonerových kazet deklarovaná dle normy ISO/IEC 19798 nebo ISO/IEC 24711 pro inkoustové kazety</w:t>
            </w:r>
            <w:r w:rsidDel="00D755AC">
              <w:rPr>
                <w:rFonts w:ascii="Arial" w:hAnsi="Arial" w:cs="Arial"/>
                <w:sz w:val="18"/>
                <w:szCs w:val="18"/>
              </w:rPr>
              <w:t xml:space="preserve"> </w:t>
            </w:r>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7D9B7E33" w14:textId="77777777" w:rsidR="00DA52D2" w:rsidRDefault="00D52E32">
            <w:pPr>
              <w:rPr>
                <w:rFonts w:ascii="Arial" w:hAnsi="Arial" w:cs="Arial"/>
                <w:sz w:val="18"/>
                <w:szCs w:val="18"/>
              </w:rPr>
            </w:pPr>
            <w:r w:rsidRPr="00D52E32">
              <w:rPr>
                <w:rFonts w:ascii="Arial" w:hAnsi="Arial" w:cs="Arial"/>
                <w:sz w:val="18"/>
                <w:szCs w:val="18"/>
              </w:rPr>
              <w:t>L0S20YC</w:t>
            </w:r>
          </w:p>
          <w:p w14:paraId="3F58CA54" w14:textId="77777777" w:rsidR="00096BE8" w:rsidRDefault="00096BE8">
            <w:pPr>
              <w:rPr>
                <w:rFonts w:ascii="Arial" w:hAnsi="Arial" w:cs="Arial"/>
                <w:sz w:val="18"/>
                <w:szCs w:val="18"/>
              </w:rPr>
            </w:pPr>
            <w:r w:rsidRPr="00096BE8">
              <w:rPr>
                <w:rFonts w:ascii="Arial" w:hAnsi="Arial" w:cs="Arial"/>
                <w:sz w:val="18"/>
                <w:szCs w:val="18"/>
              </w:rPr>
              <w:t>L0S29YC</w:t>
            </w:r>
          </w:p>
          <w:p w14:paraId="0CAD2215" w14:textId="1CC05540" w:rsidR="00096BE8" w:rsidRDefault="00096BE8">
            <w:pPr>
              <w:rPr>
                <w:rFonts w:ascii="Arial" w:hAnsi="Arial" w:cs="Arial"/>
                <w:sz w:val="18"/>
                <w:szCs w:val="18"/>
              </w:rPr>
            </w:pPr>
            <w:r>
              <w:rPr>
                <w:rFonts w:ascii="Arial" w:hAnsi="Arial" w:cs="Arial"/>
                <w:sz w:val="18"/>
                <w:szCs w:val="18"/>
              </w:rPr>
              <w:t>L0S30</w:t>
            </w:r>
            <w:r w:rsidRPr="00096BE8">
              <w:rPr>
                <w:rFonts w:ascii="Arial" w:hAnsi="Arial" w:cs="Arial"/>
                <w:sz w:val="18"/>
                <w:szCs w:val="18"/>
              </w:rPr>
              <w:t>YC</w:t>
            </w:r>
          </w:p>
          <w:p w14:paraId="16E5A114" w14:textId="3611EF69" w:rsidR="00096BE8" w:rsidRDefault="00096BE8">
            <w:pPr>
              <w:rPr>
                <w:rFonts w:ascii="Arial" w:hAnsi="Arial" w:cs="Arial"/>
                <w:sz w:val="18"/>
                <w:szCs w:val="18"/>
              </w:rPr>
            </w:pPr>
            <w:r>
              <w:rPr>
                <w:rFonts w:ascii="Arial" w:hAnsi="Arial" w:cs="Arial"/>
                <w:sz w:val="18"/>
                <w:szCs w:val="18"/>
              </w:rPr>
              <w:t>L0S31</w:t>
            </w:r>
            <w:r w:rsidRPr="00096BE8">
              <w:rPr>
                <w:rFonts w:ascii="Arial" w:hAnsi="Arial" w:cs="Arial"/>
                <w:sz w:val="18"/>
                <w:szCs w:val="18"/>
              </w:rPr>
              <w:t>YC</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56846BEB" w14:textId="5163DC75" w:rsidR="00DA52D2" w:rsidRDefault="00D52E32">
            <w:pPr>
              <w:rPr>
                <w:rFonts w:ascii="Arial" w:hAnsi="Arial" w:cs="Arial"/>
                <w:sz w:val="18"/>
                <w:szCs w:val="18"/>
              </w:rPr>
            </w:pPr>
            <w:r>
              <w:rPr>
                <w:rFonts w:ascii="Arial" w:hAnsi="Arial" w:cs="Arial"/>
                <w:sz w:val="18"/>
                <w:szCs w:val="18"/>
              </w:rPr>
              <w:t>21 000</w:t>
            </w:r>
          </w:p>
          <w:p w14:paraId="7F0D54A2" w14:textId="7E3C9417" w:rsidR="00D52E32" w:rsidRDefault="00D52E32">
            <w:pPr>
              <w:rPr>
                <w:rFonts w:ascii="Arial" w:hAnsi="Arial" w:cs="Arial"/>
                <w:sz w:val="18"/>
                <w:szCs w:val="18"/>
              </w:rPr>
            </w:pPr>
            <w:r>
              <w:rPr>
                <w:rFonts w:ascii="Arial" w:hAnsi="Arial" w:cs="Arial"/>
                <w:sz w:val="18"/>
                <w:szCs w:val="18"/>
              </w:rPr>
              <w:t>16 000</w:t>
            </w:r>
          </w:p>
          <w:p w14:paraId="750A2B51" w14:textId="456F4FBD" w:rsidR="00D52E32" w:rsidRDefault="00D52E32">
            <w:pPr>
              <w:rPr>
                <w:rFonts w:ascii="Arial" w:hAnsi="Arial" w:cs="Arial"/>
                <w:sz w:val="18"/>
                <w:szCs w:val="18"/>
              </w:rPr>
            </w:pPr>
            <w:r>
              <w:rPr>
                <w:rFonts w:ascii="Arial" w:hAnsi="Arial" w:cs="Arial"/>
                <w:sz w:val="18"/>
                <w:szCs w:val="18"/>
              </w:rPr>
              <w:t>16 000</w:t>
            </w:r>
          </w:p>
          <w:p w14:paraId="16E5A115" w14:textId="5A52EB30" w:rsidR="00D52E32" w:rsidRDefault="00D52E32">
            <w:pPr>
              <w:rPr>
                <w:rFonts w:ascii="Arial" w:hAnsi="Arial" w:cs="Arial"/>
                <w:sz w:val="18"/>
                <w:szCs w:val="18"/>
              </w:rPr>
            </w:pPr>
            <w:r>
              <w:rPr>
                <w:rFonts w:ascii="Arial" w:hAnsi="Arial" w:cs="Arial"/>
                <w:sz w:val="18"/>
                <w:szCs w:val="18"/>
              </w:rPr>
              <w:t>16 000</w:t>
            </w:r>
          </w:p>
        </w:tc>
      </w:tr>
      <w:tr w:rsidR="00B02C9E" w14:paraId="587C1230" w14:textId="77777777" w:rsidTr="00647067">
        <w:trPr>
          <w:trHeight w:val="423"/>
          <w:jc w:val="center"/>
        </w:trPr>
        <w:tc>
          <w:tcPr>
            <w:tcW w:w="8938" w:type="dxa"/>
            <w:gridSpan w:val="4"/>
            <w:tcBorders>
              <w:top w:val="single" w:sz="4" w:space="0" w:color="auto"/>
              <w:left w:val="single" w:sz="4" w:space="0" w:color="auto"/>
              <w:bottom w:val="single" w:sz="4" w:space="0" w:color="auto"/>
              <w:right w:val="single" w:sz="4" w:space="0" w:color="auto"/>
            </w:tcBorders>
            <w:vAlign w:val="center"/>
            <w:hideMark/>
          </w:tcPr>
          <w:p w14:paraId="2BB1A10C" w14:textId="77777777" w:rsidR="00B02C9E" w:rsidRDefault="00B02C9E" w:rsidP="00647067">
            <w:pPr>
              <w:rPr>
                <w:rFonts w:ascii="Arial" w:hAnsi="Arial" w:cs="Arial"/>
                <w:b/>
                <w:sz w:val="18"/>
                <w:szCs w:val="18"/>
              </w:rPr>
            </w:pPr>
            <w:r>
              <w:rPr>
                <w:rFonts w:ascii="Arial" w:hAnsi="Arial" w:cs="Arial"/>
                <w:b/>
                <w:sz w:val="18"/>
                <w:szCs w:val="18"/>
              </w:rPr>
              <w:t>Uživatelsky nevyměnitelný spotřební materiál</w:t>
            </w:r>
          </w:p>
        </w:tc>
      </w:tr>
      <w:tr w:rsidR="00B02C9E" w14:paraId="1F218B55" w14:textId="77777777" w:rsidTr="00647067">
        <w:trPr>
          <w:jc w:val="center"/>
        </w:trPr>
        <w:tc>
          <w:tcPr>
            <w:tcW w:w="2400" w:type="dxa"/>
            <w:tcBorders>
              <w:top w:val="single" w:sz="4" w:space="0" w:color="auto"/>
              <w:left w:val="single" w:sz="4" w:space="0" w:color="auto"/>
              <w:bottom w:val="single" w:sz="4" w:space="0" w:color="auto"/>
              <w:right w:val="single" w:sz="4" w:space="0" w:color="auto"/>
            </w:tcBorders>
            <w:vAlign w:val="center"/>
            <w:hideMark/>
          </w:tcPr>
          <w:p w14:paraId="2AD2AA8F" w14:textId="77777777" w:rsidR="00B02C9E" w:rsidRDefault="00B02C9E" w:rsidP="00647067">
            <w:pPr>
              <w:spacing w:after="160" w:line="256" w:lineRule="auto"/>
              <w:jc w:val="center"/>
              <w:rPr>
                <w:rFonts w:ascii="Arial" w:hAnsi="Arial" w:cs="Arial"/>
                <w:b/>
                <w:sz w:val="18"/>
                <w:szCs w:val="18"/>
              </w:rPr>
            </w:pPr>
            <w:r>
              <w:rPr>
                <w:rFonts w:ascii="Arial" w:hAnsi="Arial" w:cs="Arial"/>
                <w:b/>
                <w:sz w:val="18"/>
                <w:szCs w:val="18"/>
              </w:rPr>
              <w:t>Název</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6EE5F1BC" w14:textId="77777777" w:rsidR="00B02C9E" w:rsidRDefault="00B02C9E" w:rsidP="00647067">
            <w:pPr>
              <w:spacing w:after="160" w:line="256" w:lineRule="auto"/>
              <w:jc w:val="center"/>
              <w:rPr>
                <w:rFonts w:ascii="Arial" w:hAnsi="Arial" w:cs="Arial"/>
                <w:b/>
                <w:sz w:val="18"/>
                <w:szCs w:val="18"/>
              </w:rPr>
            </w:pPr>
            <w:proofErr w:type="spellStart"/>
            <w:r>
              <w:rPr>
                <w:rFonts w:ascii="Arial" w:hAnsi="Arial" w:cs="Arial"/>
                <w:b/>
                <w:sz w:val="18"/>
                <w:szCs w:val="18"/>
              </w:rPr>
              <w:t>Partnumber</w:t>
            </w:r>
            <w:proofErr w:type="spellEnd"/>
          </w:p>
          <w:p w14:paraId="0677A592" w14:textId="77777777" w:rsidR="00B02C9E" w:rsidRDefault="00B02C9E" w:rsidP="00647067">
            <w:pPr>
              <w:spacing w:after="160" w:line="256" w:lineRule="auto"/>
              <w:jc w:val="center"/>
              <w:rPr>
                <w:rFonts w:ascii="Arial" w:hAnsi="Arial" w:cs="Arial"/>
                <w:b/>
                <w:sz w:val="18"/>
                <w:szCs w:val="18"/>
              </w:rPr>
            </w:pPr>
          </w:p>
        </w:tc>
        <w:tc>
          <w:tcPr>
            <w:tcW w:w="3267" w:type="dxa"/>
            <w:tcBorders>
              <w:top w:val="single" w:sz="4" w:space="0" w:color="auto"/>
              <w:left w:val="single" w:sz="4" w:space="0" w:color="auto"/>
              <w:bottom w:val="single" w:sz="4" w:space="0" w:color="auto"/>
              <w:right w:val="single" w:sz="4" w:space="0" w:color="auto"/>
            </w:tcBorders>
            <w:vAlign w:val="center"/>
            <w:hideMark/>
          </w:tcPr>
          <w:p w14:paraId="371797A6" w14:textId="77777777" w:rsidR="00B02C9E" w:rsidRDefault="00B02C9E" w:rsidP="00647067">
            <w:pPr>
              <w:spacing w:after="160" w:line="256" w:lineRule="auto"/>
              <w:jc w:val="center"/>
              <w:rPr>
                <w:rFonts w:ascii="Arial" w:hAnsi="Arial" w:cs="Arial"/>
                <w:b/>
                <w:sz w:val="18"/>
                <w:szCs w:val="18"/>
              </w:rPr>
            </w:pPr>
            <w:r>
              <w:rPr>
                <w:rFonts w:ascii="Arial" w:hAnsi="Arial" w:cs="Arial"/>
                <w:b/>
                <w:sz w:val="18"/>
                <w:szCs w:val="18"/>
              </w:rPr>
              <w:t>Výrobcem udávaný počet vytištěných stránek</w:t>
            </w:r>
          </w:p>
        </w:tc>
      </w:tr>
      <w:tr w:rsidR="0063490C" w14:paraId="5892BF91" w14:textId="77777777" w:rsidTr="00647067">
        <w:trPr>
          <w:trHeight w:val="567"/>
          <w:jc w:val="center"/>
        </w:trPr>
        <w:tc>
          <w:tcPr>
            <w:tcW w:w="241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4EAEF0E" w14:textId="04E24C03" w:rsidR="0063490C" w:rsidRDefault="0063490C" w:rsidP="00647067">
            <w:pPr>
              <w:rPr>
                <w:rFonts w:ascii="Arial" w:hAnsi="Arial" w:cs="Arial"/>
                <w:sz w:val="18"/>
                <w:szCs w:val="18"/>
              </w:rPr>
            </w:pPr>
            <w:r w:rsidRPr="00026328">
              <w:rPr>
                <w:rFonts w:ascii="Arial" w:hAnsi="Arial" w:cs="Arial"/>
                <w:sz w:val="18"/>
                <w:szCs w:val="18"/>
              </w:rPr>
              <w:t xml:space="preserve">Duplex Module (Toner </w:t>
            </w:r>
            <w:proofErr w:type="spellStart"/>
            <w:r w:rsidRPr="00026328">
              <w:rPr>
                <w:rFonts w:ascii="Arial" w:hAnsi="Arial" w:cs="Arial"/>
                <w:sz w:val="18"/>
                <w:szCs w:val="18"/>
              </w:rPr>
              <w:t>Collection</w:t>
            </w:r>
            <w:proofErr w:type="spellEnd"/>
            <w:r w:rsidRPr="00026328">
              <w:rPr>
                <w:rFonts w:ascii="Arial" w:hAnsi="Arial" w:cs="Arial"/>
                <w:sz w:val="18"/>
                <w:szCs w:val="18"/>
              </w:rPr>
              <w:t xml:space="preserve"> Unit)</w:t>
            </w:r>
          </w:p>
        </w:tc>
        <w:tc>
          <w:tcPr>
            <w:tcW w:w="3258" w:type="dxa"/>
            <w:tcBorders>
              <w:top w:val="single" w:sz="4" w:space="0" w:color="auto"/>
              <w:left w:val="single" w:sz="4" w:space="0" w:color="auto"/>
              <w:bottom w:val="single" w:sz="4" w:space="0" w:color="auto"/>
              <w:right w:val="single" w:sz="4" w:space="0" w:color="auto"/>
            </w:tcBorders>
            <w:shd w:val="clear" w:color="auto" w:fill="FFFF00"/>
            <w:vAlign w:val="center"/>
          </w:tcPr>
          <w:p w14:paraId="23E1C840" w14:textId="788AC70F" w:rsidR="0063490C" w:rsidRDefault="0063490C" w:rsidP="00647067">
            <w:pPr>
              <w:rPr>
                <w:rFonts w:ascii="Arial" w:hAnsi="Arial" w:cs="Arial"/>
                <w:sz w:val="18"/>
                <w:szCs w:val="18"/>
              </w:rPr>
            </w:pPr>
            <w:r w:rsidRPr="00026328">
              <w:rPr>
                <w:rFonts w:ascii="Arial" w:hAnsi="Arial" w:cs="Arial"/>
                <w:sz w:val="18"/>
                <w:szCs w:val="18"/>
              </w:rPr>
              <w:t>CN598-67004</w:t>
            </w:r>
          </w:p>
        </w:tc>
        <w:tc>
          <w:tcPr>
            <w:tcW w:w="3267" w:type="dxa"/>
            <w:tcBorders>
              <w:top w:val="single" w:sz="4" w:space="0" w:color="auto"/>
              <w:left w:val="single" w:sz="4" w:space="0" w:color="auto"/>
              <w:bottom w:val="single" w:sz="4" w:space="0" w:color="auto"/>
              <w:right w:val="single" w:sz="4" w:space="0" w:color="auto"/>
            </w:tcBorders>
            <w:shd w:val="clear" w:color="auto" w:fill="FFFF00"/>
            <w:vAlign w:val="center"/>
          </w:tcPr>
          <w:p w14:paraId="27CC02C3" w14:textId="7F037E96" w:rsidR="0063490C" w:rsidRDefault="0063490C" w:rsidP="00647067">
            <w:pPr>
              <w:rPr>
                <w:rFonts w:ascii="Arial" w:hAnsi="Arial" w:cs="Arial"/>
                <w:sz w:val="18"/>
                <w:szCs w:val="18"/>
              </w:rPr>
            </w:pPr>
            <w:r>
              <w:rPr>
                <w:rFonts w:ascii="Arial" w:hAnsi="Arial" w:cs="Arial"/>
                <w:sz w:val="18"/>
                <w:szCs w:val="18"/>
              </w:rPr>
              <w:t>100 000</w:t>
            </w:r>
          </w:p>
        </w:tc>
      </w:tr>
    </w:tbl>
    <w:p w14:paraId="5CB7943E" w14:textId="77777777" w:rsidR="00401AFA" w:rsidRDefault="00A96CEC">
      <w:pPr>
        <w:rPr>
          <w:rFonts w:ascii="Arial" w:hAnsi="Arial" w:cs="Arial"/>
          <w:sz w:val="18"/>
          <w:szCs w:val="18"/>
        </w:rPr>
        <w:sectPr w:rsidR="00401AFA" w:rsidSect="0050406A">
          <w:footerReference w:type="default" r:id="rId18"/>
          <w:pgSz w:w="11906" w:h="16838"/>
          <w:pgMar w:top="1134" w:right="1418" w:bottom="1077" w:left="1418" w:header="709" w:footer="709" w:gutter="0"/>
          <w:cols w:space="708"/>
          <w:docGrid w:linePitch="360"/>
        </w:sectPr>
      </w:pPr>
      <w:r>
        <w:rPr>
          <w:rFonts w:ascii="Arial" w:hAnsi="Arial" w:cs="Arial"/>
          <w:sz w:val="18"/>
          <w:szCs w:val="18"/>
        </w:rPr>
        <w:br w:type="page"/>
      </w:r>
    </w:p>
    <w:p w14:paraId="5DB4DDCD" w14:textId="2050F444" w:rsidR="00401AFA" w:rsidRDefault="00401AFA">
      <w:pPr>
        <w:rPr>
          <w:rFonts w:ascii="Arial" w:hAnsi="Arial" w:cs="Arial"/>
          <w:sz w:val="18"/>
          <w:szCs w:val="18"/>
        </w:rPr>
      </w:pPr>
    </w:p>
    <w:p w14:paraId="0E39E692" w14:textId="77777777" w:rsidR="00D50A14" w:rsidRDefault="00D50A14" w:rsidP="00D50A14">
      <w:pPr>
        <w:spacing w:line="276" w:lineRule="auto"/>
        <w:rPr>
          <w:rFonts w:ascii="Arial" w:hAnsi="Arial" w:cs="Arial"/>
          <w:b/>
        </w:rPr>
      </w:pPr>
      <w:r>
        <w:rPr>
          <w:rFonts w:ascii="Arial" w:hAnsi="Arial" w:cs="Arial"/>
          <w:b/>
        </w:rPr>
        <w:t>Příloha SM2 – Specifikace ceny plnění – Tonery a Spotřební materiál</w:t>
      </w:r>
    </w:p>
    <w:tbl>
      <w:tblPr>
        <w:tblW w:w="13222" w:type="dxa"/>
        <w:tblInd w:w="55" w:type="dxa"/>
        <w:tblCellMar>
          <w:left w:w="70" w:type="dxa"/>
          <w:right w:w="70" w:type="dxa"/>
        </w:tblCellMar>
        <w:tblLook w:val="04A0" w:firstRow="1" w:lastRow="0" w:firstColumn="1" w:lastColumn="0" w:noHBand="0" w:noVBand="1"/>
      </w:tblPr>
      <w:tblGrid>
        <w:gridCol w:w="1181"/>
        <w:gridCol w:w="3782"/>
        <w:gridCol w:w="907"/>
        <w:gridCol w:w="4481"/>
        <w:gridCol w:w="1220"/>
        <w:gridCol w:w="1651"/>
      </w:tblGrid>
      <w:tr w:rsidR="00717A2E" w14:paraId="4DE48D52" w14:textId="77777777" w:rsidTr="00717A2E">
        <w:trPr>
          <w:trHeight w:val="572"/>
        </w:trPr>
        <w:tc>
          <w:tcPr>
            <w:tcW w:w="1181" w:type="dxa"/>
            <w:vMerge w:val="restart"/>
            <w:tcBorders>
              <w:top w:val="single" w:sz="4" w:space="0" w:color="auto"/>
              <w:left w:val="single" w:sz="4" w:space="0" w:color="auto"/>
              <w:bottom w:val="single" w:sz="4" w:space="0" w:color="000000"/>
              <w:right w:val="single" w:sz="4" w:space="0" w:color="FFFFFF"/>
            </w:tcBorders>
            <w:shd w:val="clear" w:color="000000" w:fill="C00000"/>
            <w:noWrap/>
            <w:vAlign w:val="center"/>
            <w:hideMark/>
          </w:tcPr>
          <w:p w14:paraId="455E54BD" w14:textId="3A5F8FCF" w:rsidR="00613FFE" w:rsidRDefault="00717A2E" w:rsidP="00717A2E">
            <w:pPr>
              <w:spacing w:after="240"/>
              <w:rPr>
                <w:rFonts w:ascii="Calibri" w:hAnsi="Calibri"/>
                <w:b/>
                <w:bCs/>
                <w:color w:val="FFFFFF"/>
                <w:sz w:val="20"/>
                <w:szCs w:val="20"/>
              </w:rPr>
            </w:pPr>
            <w:r>
              <w:rPr>
                <w:rFonts w:ascii="Calibri" w:hAnsi="Calibri"/>
                <w:b/>
                <w:bCs/>
                <w:color w:val="FFFFFF"/>
                <w:sz w:val="20"/>
                <w:szCs w:val="20"/>
              </w:rPr>
              <w:t xml:space="preserve"> </w:t>
            </w:r>
            <w:r w:rsidR="00613FFE">
              <w:rPr>
                <w:rFonts w:ascii="Calibri" w:hAnsi="Calibri"/>
                <w:b/>
                <w:bCs/>
                <w:color w:val="FFFFFF"/>
                <w:sz w:val="20"/>
                <w:szCs w:val="20"/>
              </w:rPr>
              <w:t>Kód položky</w:t>
            </w:r>
          </w:p>
        </w:tc>
        <w:tc>
          <w:tcPr>
            <w:tcW w:w="3782" w:type="dxa"/>
            <w:vMerge w:val="restart"/>
            <w:tcBorders>
              <w:top w:val="single" w:sz="4" w:space="0" w:color="auto"/>
              <w:left w:val="single" w:sz="4" w:space="0" w:color="FFFFFF"/>
              <w:bottom w:val="single" w:sz="4" w:space="0" w:color="000000"/>
              <w:right w:val="single" w:sz="4" w:space="0" w:color="FFFFFF"/>
            </w:tcBorders>
            <w:shd w:val="clear" w:color="000000" w:fill="C00000"/>
            <w:vAlign w:val="center"/>
            <w:hideMark/>
          </w:tcPr>
          <w:p w14:paraId="4EE5A63C" w14:textId="77777777" w:rsidR="00613FFE" w:rsidRDefault="00613FFE" w:rsidP="00717A2E">
            <w:pPr>
              <w:spacing w:after="240"/>
              <w:jc w:val="center"/>
              <w:rPr>
                <w:rFonts w:ascii="Calibri" w:hAnsi="Calibri"/>
                <w:b/>
                <w:bCs/>
                <w:color w:val="FFFFFF"/>
                <w:sz w:val="20"/>
                <w:szCs w:val="20"/>
              </w:rPr>
            </w:pPr>
            <w:r>
              <w:rPr>
                <w:rFonts w:ascii="Calibri" w:hAnsi="Calibri"/>
                <w:b/>
                <w:bCs/>
                <w:color w:val="FFFFFF"/>
                <w:sz w:val="20"/>
                <w:szCs w:val="20"/>
              </w:rPr>
              <w:t xml:space="preserve">Zařízení </w:t>
            </w:r>
          </w:p>
        </w:tc>
        <w:tc>
          <w:tcPr>
            <w:tcW w:w="907" w:type="dxa"/>
            <w:vMerge w:val="restart"/>
            <w:tcBorders>
              <w:top w:val="single" w:sz="4" w:space="0" w:color="auto"/>
              <w:left w:val="single" w:sz="4" w:space="0" w:color="FFFFFF"/>
              <w:bottom w:val="single" w:sz="4" w:space="0" w:color="000000"/>
              <w:right w:val="single" w:sz="4" w:space="0" w:color="FFFFFF"/>
            </w:tcBorders>
            <w:shd w:val="clear" w:color="000000" w:fill="C00000"/>
            <w:vAlign w:val="center"/>
            <w:hideMark/>
          </w:tcPr>
          <w:p w14:paraId="5B2721E3" w14:textId="77777777" w:rsidR="00613FFE" w:rsidRDefault="00613FFE" w:rsidP="00717A2E">
            <w:pPr>
              <w:spacing w:after="240"/>
              <w:jc w:val="center"/>
              <w:rPr>
                <w:rFonts w:ascii="Calibri" w:hAnsi="Calibri"/>
                <w:b/>
                <w:bCs/>
                <w:color w:val="FFFFFF"/>
                <w:sz w:val="20"/>
                <w:szCs w:val="20"/>
              </w:rPr>
            </w:pPr>
            <w:r>
              <w:rPr>
                <w:rFonts w:ascii="Calibri" w:hAnsi="Calibri"/>
                <w:b/>
                <w:bCs/>
                <w:color w:val="FFFFFF"/>
                <w:sz w:val="20"/>
                <w:szCs w:val="20"/>
              </w:rPr>
              <w:t xml:space="preserve">Toner / </w:t>
            </w:r>
            <w:proofErr w:type="spellStart"/>
            <w:r>
              <w:rPr>
                <w:rFonts w:ascii="Calibri" w:hAnsi="Calibri"/>
                <w:b/>
                <w:bCs/>
                <w:color w:val="FFFFFF"/>
                <w:sz w:val="20"/>
                <w:szCs w:val="20"/>
              </w:rPr>
              <w:t>cartridge</w:t>
            </w:r>
            <w:proofErr w:type="spellEnd"/>
          </w:p>
        </w:tc>
        <w:tc>
          <w:tcPr>
            <w:tcW w:w="4481" w:type="dxa"/>
            <w:vMerge w:val="restart"/>
            <w:tcBorders>
              <w:top w:val="single" w:sz="4" w:space="0" w:color="auto"/>
              <w:left w:val="single" w:sz="4" w:space="0" w:color="FFFFFF"/>
              <w:bottom w:val="single" w:sz="4" w:space="0" w:color="000000"/>
              <w:right w:val="single" w:sz="4" w:space="0" w:color="FFFFFF"/>
            </w:tcBorders>
            <w:shd w:val="clear" w:color="000000" w:fill="C00000"/>
            <w:noWrap/>
            <w:vAlign w:val="center"/>
            <w:hideMark/>
          </w:tcPr>
          <w:p w14:paraId="074BF65B" w14:textId="77777777" w:rsidR="00613FFE" w:rsidRDefault="00613FFE" w:rsidP="00717A2E">
            <w:pPr>
              <w:spacing w:after="240"/>
              <w:jc w:val="center"/>
              <w:rPr>
                <w:rFonts w:ascii="Calibri" w:hAnsi="Calibri"/>
                <w:b/>
                <w:bCs/>
                <w:color w:val="FFFFFF"/>
                <w:sz w:val="20"/>
                <w:szCs w:val="20"/>
              </w:rPr>
            </w:pPr>
            <w:r>
              <w:rPr>
                <w:rFonts w:ascii="Calibri" w:hAnsi="Calibri"/>
                <w:b/>
                <w:bCs/>
                <w:color w:val="FFFFFF"/>
                <w:sz w:val="20"/>
                <w:szCs w:val="20"/>
              </w:rPr>
              <w:t>Typ spotřebního materiálu</w:t>
            </w:r>
          </w:p>
        </w:tc>
        <w:tc>
          <w:tcPr>
            <w:tcW w:w="1220" w:type="dxa"/>
            <w:vMerge w:val="restart"/>
            <w:tcBorders>
              <w:top w:val="single" w:sz="4" w:space="0" w:color="auto"/>
              <w:left w:val="single" w:sz="4" w:space="0" w:color="FFFFFF"/>
              <w:bottom w:val="single" w:sz="4" w:space="0" w:color="000000"/>
              <w:right w:val="single" w:sz="4" w:space="0" w:color="FFFFFF"/>
            </w:tcBorders>
            <w:shd w:val="clear" w:color="000000" w:fill="C00000"/>
            <w:noWrap/>
            <w:vAlign w:val="center"/>
            <w:hideMark/>
          </w:tcPr>
          <w:p w14:paraId="0836C253" w14:textId="77777777" w:rsidR="00613FFE" w:rsidRDefault="00613FFE" w:rsidP="00717A2E">
            <w:pPr>
              <w:spacing w:after="240"/>
              <w:jc w:val="center"/>
              <w:rPr>
                <w:rFonts w:ascii="Calibri" w:hAnsi="Calibri"/>
                <w:b/>
                <w:bCs/>
                <w:color w:val="FFFFFF"/>
                <w:sz w:val="20"/>
                <w:szCs w:val="20"/>
              </w:rPr>
            </w:pPr>
            <w:r>
              <w:rPr>
                <w:rFonts w:ascii="Calibri" w:hAnsi="Calibri"/>
                <w:b/>
                <w:bCs/>
                <w:color w:val="FFFFFF"/>
                <w:sz w:val="20"/>
                <w:szCs w:val="20"/>
              </w:rPr>
              <w:t>MJ</w:t>
            </w:r>
          </w:p>
        </w:tc>
        <w:tc>
          <w:tcPr>
            <w:tcW w:w="1651" w:type="dxa"/>
            <w:vMerge w:val="restart"/>
            <w:tcBorders>
              <w:top w:val="single" w:sz="4" w:space="0" w:color="auto"/>
              <w:left w:val="single" w:sz="4" w:space="0" w:color="FFFFFF"/>
              <w:bottom w:val="single" w:sz="4" w:space="0" w:color="000000"/>
              <w:right w:val="single" w:sz="4" w:space="0" w:color="FFFFFF"/>
            </w:tcBorders>
            <w:shd w:val="clear" w:color="000000" w:fill="C00000"/>
            <w:vAlign w:val="center"/>
            <w:hideMark/>
          </w:tcPr>
          <w:p w14:paraId="37C9A5A5" w14:textId="5A679717" w:rsidR="00613FFE" w:rsidRDefault="00401AFA" w:rsidP="00717A2E">
            <w:pPr>
              <w:spacing w:after="240"/>
              <w:jc w:val="center"/>
              <w:rPr>
                <w:rFonts w:ascii="Calibri" w:hAnsi="Calibri"/>
                <w:b/>
                <w:bCs/>
                <w:color w:val="FFFFFF"/>
                <w:sz w:val="20"/>
                <w:szCs w:val="20"/>
              </w:rPr>
            </w:pPr>
            <w:r>
              <w:rPr>
                <w:rFonts w:ascii="Calibri" w:hAnsi="Calibri"/>
                <w:b/>
                <w:bCs/>
                <w:color w:val="FFFFFF"/>
                <w:sz w:val="20"/>
                <w:szCs w:val="20"/>
              </w:rPr>
              <w:t xml:space="preserve">Cena za MJ </w:t>
            </w:r>
            <w:r>
              <w:rPr>
                <w:rFonts w:ascii="Calibri" w:hAnsi="Calibri"/>
                <w:b/>
                <w:bCs/>
                <w:color w:val="FFFFFF"/>
                <w:sz w:val="20"/>
                <w:szCs w:val="20"/>
              </w:rPr>
              <w:br/>
              <w:t>v Kč</w:t>
            </w:r>
            <w:r w:rsidR="00613FFE">
              <w:rPr>
                <w:rFonts w:ascii="Calibri" w:hAnsi="Calibri"/>
                <w:b/>
                <w:bCs/>
                <w:color w:val="FFFFFF"/>
                <w:sz w:val="20"/>
                <w:szCs w:val="20"/>
              </w:rPr>
              <w:t xml:space="preserve"> bez DPH</w:t>
            </w:r>
          </w:p>
        </w:tc>
      </w:tr>
      <w:tr w:rsidR="00717A2E" w14:paraId="1BA3CB0C" w14:textId="77777777" w:rsidTr="00717A2E">
        <w:trPr>
          <w:trHeight w:val="244"/>
        </w:trPr>
        <w:tc>
          <w:tcPr>
            <w:tcW w:w="1181" w:type="dxa"/>
            <w:vMerge/>
            <w:tcBorders>
              <w:top w:val="single" w:sz="4" w:space="0" w:color="auto"/>
              <w:left w:val="single" w:sz="4" w:space="0" w:color="auto"/>
              <w:bottom w:val="single" w:sz="4" w:space="0" w:color="000000"/>
              <w:right w:val="single" w:sz="4" w:space="0" w:color="FFFFFF"/>
            </w:tcBorders>
            <w:vAlign w:val="center"/>
            <w:hideMark/>
          </w:tcPr>
          <w:p w14:paraId="540E6F96" w14:textId="77777777" w:rsidR="00613FFE" w:rsidRDefault="00613FFE">
            <w:pPr>
              <w:rPr>
                <w:rFonts w:ascii="Calibri" w:hAnsi="Calibri"/>
                <w:b/>
                <w:bCs/>
                <w:color w:val="FFFFFF"/>
                <w:sz w:val="20"/>
                <w:szCs w:val="20"/>
              </w:rPr>
            </w:pPr>
          </w:p>
        </w:tc>
        <w:tc>
          <w:tcPr>
            <w:tcW w:w="3782" w:type="dxa"/>
            <w:vMerge/>
            <w:tcBorders>
              <w:top w:val="single" w:sz="4" w:space="0" w:color="auto"/>
              <w:left w:val="single" w:sz="4" w:space="0" w:color="FFFFFF"/>
              <w:bottom w:val="single" w:sz="4" w:space="0" w:color="000000"/>
              <w:right w:val="single" w:sz="4" w:space="0" w:color="FFFFFF"/>
            </w:tcBorders>
            <w:vAlign w:val="center"/>
            <w:hideMark/>
          </w:tcPr>
          <w:p w14:paraId="48DB9D71" w14:textId="77777777" w:rsidR="00613FFE" w:rsidRDefault="00613FFE">
            <w:pPr>
              <w:rPr>
                <w:rFonts w:ascii="Calibri" w:hAnsi="Calibri"/>
                <w:b/>
                <w:bCs/>
                <w:color w:val="FFFFFF"/>
                <w:sz w:val="20"/>
                <w:szCs w:val="20"/>
              </w:rPr>
            </w:pPr>
          </w:p>
        </w:tc>
        <w:tc>
          <w:tcPr>
            <w:tcW w:w="907" w:type="dxa"/>
            <w:vMerge/>
            <w:tcBorders>
              <w:top w:val="single" w:sz="4" w:space="0" w:color="auto"/>
              <w:left w:val="single" w:sz="4" w:space="0" w:color="FFFFFF"/>
              <w:bottom w:val="single" w:sz="4" w:space="0" w:color="000000"/>
              <w:right w:val="single" w:sz="4" w:space="0" w:color="FFFFFF"/>
            </w:tcBorders>
            <w:vAlign w:val="center"/>
            <w:hideMark/>
          </w:tcPr>
          <w:p w14:paraId="2C33CAA0" w14:textId="77777777" w:rsidR="00613FFE" w:rsidRDefault="00613FFE">
            <w:pPr>
              <w:rPr>
                <w:rFonts w:ascii="Calibri" w:hAnsi="Calibri"/>
                <w:b/>
                <w:bCs/>
                <w:color w:val="FFFFFF"/>
                <w:sz w:val="20"/>
                <w:szCs w:val="20"/>
              </w:rPr>
            </w:pPr>
          </w:p>
        </w:tc>
        <w:tc>
          <w:tcPr>
            <w:tcW w:w="4481" w:type="dxa"/>
            <w:vMerge/>
            <w:tcBorders>
              <w:top w:val="single" w:sz="4" w:space="0" w:color="auto"/>
              <w:left w:val="single" w:sz="4" w:space="0" w:color="FFFFFF"/>
              <w:bottom w:val="single" w:sz="4" w:space="0" w:color="000000"/>
              <w:right w:val="single" w:sz="4" w:space="0" w:color="FFFFFF"/>
            </w:tcBorders>
            <w:vAlign w:val="center"/>
            <w:hideMark/>
          </w:tcPr>
          <w:p w14:paraId="59F1160B" w14:textId="77777777" w:rsidR="00613FFE" w:rsidRDefault="00613FFE">
            <w:pPr>
              <w:rPr>
                <w:rFonts w:ascii="Calibri" w:hAnsi="Calibri"/>
                <w:b/>
                <w:bCs/>
                <w:color w:val="FFFFFF"/>
                <w:sz w:val="20"/>
                <w:szCs w:val="20"/>
              </w:rPr>
            </w:pPr>
          </w:p>
        </w:tc>
        <w:tc>
          <w:tcPr>
            <w:tcW w:w="1220" w:type="dxa"/>
            <w:vMerge/>
            <w:tcBorders>
              <w:top w:val="single" w:sz="4" w:space="0" w:color="auto"/>
              <w:left w:val="single" w:sz="4" w:space="0" w:color="FFFFFF"/>
              <w:bottom w:val="single" w:sz="4" w:space="0" w:color="000000"/>
              <w:right w:val="single" w:sz="4" w:space="0" w:color="FFFFFF"/>
            </w:tcBorders>
            <w:vAlign w:val="center"/>
            <w:hideMark/>
          </w:tcPr>
          <w:p w14:paraId="10E78D80" w14:textId="77777777" w:rsidR="00613FFE" w:rsidRDefault="00613FFE">
            <w:pPr>
              <w:rPr>
                <w:rFonts w:ascii="Calibri" w:hAnsi="Calibri"/>
                <w:b/>
                <w:bCs/>
                <w:color w:val="FFFFFF"/>
                <w:sz w:val="20"/>
                <w:szCs w:val="20"/>
              </w:rPr>
            </w:pPr>
          </w:p>
        </w:tc>
        <w:tc>
          <w:tcPr>
            <w:tcW w:w="1651" w:type="dxa"/>
            <w:vMerge/>
            <w:tcBorders>
              <w:top w:val="single" w:sz="4" w:space="0" w:color="auto"/>
              <w:left w:val="single" w:sz="4" w:space="0" w:color="FFFFFF"/>
              <w:bottom w:val="single" w:sz="4" w:space="0" w:color="000000"/>
              <w:right w:val="single" w:sz="4" w:space="0" w:color="FFFFFF"/>
            </w:tcBorders>
            <w:vAlign w:val="center"/>
            <w:hideMark/>
          </w:tcPr>
          <w:p w14:paraId="1E2C1163" w14:textId="77777777" w:rsidR="00613FFE" w:rsidRDefault="00613FFE">
            <w:pPr>
              <w:rPr>
                <w:rFonts w:ascii="Calibri" w:hAnsi="Calibri"/>
                <w:b/>
                <w:bCs/>
                <w:color w:val="FFFFFF"/>
                <w:sz w:val="20"/>
                <w:szCs w:val="20"/>
              </w:rPr>
            </w:pPr>
          </w:p>
        </w:tc>
      </w:tr>
      <w:tr w:rsidR="00717A2E" w14:paraId="1701C588"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75B15B28" w14:textId="77777777" w:rsidR="00613FFE" w:rsidRDefault="00613FFE">
            <w:pPr>
              <w:jc w:val="center"/>
              <w:rPr>
                <w:rFonts w:ascii="Calibri" w:hAnsi="Calibri"/>
                <w:sz w:val="20"/>
                <w:szCs w:val="20"/>
              </w:rPr>
            </w:pPr>
            <w:r>
              <w:rPr>
                <w:rFonts w:ascii="Calibri" w:hAnsi="Calibri"/>
                <w:sz w:val="20"/>
                <w:szCs w:val="20"/>
              </w:rPr>
              <w:t>VZP-1</w:t>
            </w:r>
          </w:p>
        </w:tc>
        <w:tc>
          <w:tcPr>
            <w:tcW w:w="3782" w:type="dxa"/>
            <w:tcBorders>
              <w:top w:val="nil"/>
              <w:left w:val="nil"/>
              <w:bottom w:val="single" w:sz="4" w:space="0" w:color="auto"/>
              <w:right w:val="single" w:sz="4" w:space="0" w:color="auto"/>
            </w:tcBorders>
            <w:shd w:val="clear" w:color="auto" w:fill="auto"/>
            <w:vAlign w:val="center"/>
            <w:hideMark/>
          </w:tcPr>
          <w:p w14:paraId="3002F888" w14:textId="77777777" w:rsidR="00613FFE" w:rsidRDefault="00613FFE">
            <w:pPr>
              <w:rPr>
                <w:rFonts w:ascii="Calibri" w:hAnsi="Calibri"/>
                <w:sz w:val="20"/>
                <w:szCs w:val="20"/>
              </w:rPr>
            </w:pPr>
            <w:r>
              <w:rPr>
                <w:rFonts w:ascii="Calibri" w:hAnsi="Calibri"/>
                <w:sz w:val="20"/>
                <w:szCs w:val="20"/>
              </w:rPr>
              <w:t xml:space="preserve">HP </w:t>
            </w:r>
            <w:proofErr w:type="spellStart"/>
            <w:r>
              <w:rPr>
                <w:rFonts w:ascii="Calibri" w:hAnsi="Calibri"/>
                <w:sz w:val="20"/>
                <w:szCs w:val="20"/>
              </w:rPr>
              <w:t>LaserJet</w:t>
            </w:r>
            <w:proofErr w:type="spellEnd"/>
            <w:r>
              <w:rPr>
                <w:rFonts w:ascii="Calibri" w:hAnsi="Calibri"/>
                <w:sz w:val="20"/>
                <w:szCs w:val="20"/>
              </w:rPr>
              <w:t xml:space="preserve"> Pro M402m (C5F96A)</w:t>
            </w:r>
          </w:p>
        </w:tc>
        <w:tc>
          <w:tcPr>
            <w:tcW w:w="907" w:type="dxa"/>
            <w:tcBorders>
              <w:top w:val="nil"/>
              <w:left w:val="nil"/>
              <w:bottom w:val="single" w:sz="4" w:space="0" w:color="auto"/>
              <w:right w:val="single" w:sz="4" w:space="0" w:color="auto"/>
            </w:tcBorders>
            <w:shd w:val="clear" w:color="auto" w:fill="auto"/>
            <w:noWrap/>
            <w:vAlign w:val="center"/>
            <w:hideMark/>
          </w:tcPr>
          <w:p w14:paraId="7D053B91" w14:textId="77777777" w:rsidR="00613FFE" w:rsidRDefault="00613FFE">
            <w:pPr>
              <w:jc w:val="center"/>
              <w:rPr>
                <w:rFonts w:ascii="Calibri" w:hAnsi="Calibri"/>
                <w:sz w:val="20"/>
                <w:szCs w:val="20"/>
              </w:rPr>
            </w:pPr>
            <w:r>
              <w:rPr>
                <w:rFonts w:ascii="Calibri" w:hAnsi="Calibri"/>
                <w:sz w:val="20"/>
                <w:szCs w:val="20"/>
              </w:rPr>
              <w:t>toner</w:t>
            </w:r>
          </w:p>
        </w:tc>
        <w:tc>
          <w:tcPr>
            <w:tcW w:w="4481" w:type="dxa"/>
            <w:tcBorders>
              <w:top w:val="nil"/>
              <w:left w:val="nil"/>
              <w:bottom w:val="single" w:sz="4" w:space="0" w:color="auto"/>
              <w:right w:val="single" w:sz="4" w:space="0" w:color="auto"/>
            </w:tcBorders>
            <w:shd w:val="clear" w:color="auto" w:fill="auto"/>
            <w:noWrap/>
            <w:vAlign w:val="center"/>
            <w:hideMark/>
          </w:tcPr>
          <w:p w14:paraId="4CCB126D" w14:textId="77777777" w:rsidR="00613FFE" w:rsidRDefault="00613FFE">
            <w:pPr>
              <w:rPr>
                <w:rFonts w:ascii="Calibri" w:hAnsi="Calibri"/>
                <w:sz w:val="20"/>
                <w:szCs w:val="20"/>
              </w:rPr>
            </w:pPr>
            <w:r>
              <w:rPr>
                <w:rFonts w:ascii="Calibri" w:hAnsi="Calibri"/>
                <w:sz w:val="20"/>
                <w:szCs w:val="20"/>
              </w:rPr>
              <w:t xml:space="preserve">CF226XC (26X) </w:t>
            </w:r>
            <w:proofErr w:type="spellStart"/>
            <w:r>
              <w:rPr>
                <w:rFonts w:ascii="Calibri" w:hAnsi="Calibri"/>
                <w:sz w:val="20"/>
                <w:szCs w:val="20"/>
              </w:rPr>
              <w:t>black</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14:paraId="258EB6E4"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6F0B13C1" w14:textId="77777777" w:rsidR="00613FFE" w:rsidRPr="00401AFA" w:rsidRDefault="00613FFE">
            <w:pPr>
              <w:jc w:val="right"/>
              <w:rPr>
                <w:rFonts w:ascii="Calibri" w:hAnsi="Calibri"/>
                <w:sz w:val="20"/>
                <w:szCs w:val="20"/>
              </w:rPr>
            </w:pPr>
            <w:r w:rsidRPr="00401AFA">
              <w:rPr>
                <w:rFonts w:ascii="Calibri" w:hAnsi="Calibri"/>
                <w:sz w:val="20"/>
                <w:szCs w:val="20"/>
              </w:rPr>
              <w:t>1 474,00</w:t>
            </w:r>
          </w:p>
        </w:tc>
      </w:tr>
      <w:tr w:rsidR="00717A2E" w14:paraId="769CF85A"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3A03B3F8" w14:textId="77777777" w:rsidR="00613FFE" w:rsidRDefault="00613FFE">
            <w:pPr>
              <w:jc w:val="center"/>
              <w:rPr>
                <w:rFonts w:ascii="Calibri" w:hAnsi="Calibri"/>
                <w:sz w:val="20"/>
                <w:szCs w:val="20"/>
              </w:rPr>
            </w:pPr>
            <w:r>
              <w:rPr>
                <w:rFonts w:ascii="Calibri" w:hAnsi="Calibri"/>
                <w:sz w:val="20"/>
                <w:szCs w:val="20"/>
              </w:rPr>
              <w:t>VZP-2</w:t>
            </w:r>
          </w:p>
        </w:tc>
        <w:tc>
          <w:tcPr>
            <w:tcW w:w="3782" w:type="dxa"/>
            <w:vMerge w:val="restart"/>
            <w:tcBorders>
              <w:top w:val="nil"/>
              <w:left w:val="single" w:sz="4" w:space="0" w:color="auto"/>
              <w:bottom w:val="single" w:sz="4" w:space="0" w:color="auto"/>
              <w:right w:val="single" w:sz="4" w:space="0" w:color="auto"/>
            </w:tcBorders>
            <w:shd w:val="clear" w:color="auto" w:fill="auto"/>
            <w:vAlign w:val="center"/>
            <w:hideMark/>
          </w:tcPr>
          <w:p w14:paraId="3B1C0876" w14:textId="77777777" w:rsidR="00613FFE" w:rsidRDefault="00613FFE">
            <w:pPr>
              <w:rPr>
                <w:rFonts w:ascii="Calibri" w:hAnsi="Calibri"/>
                <w:sz w:val="20"/>
                <w:szCs w:val="20"/>
              </w:rPr>
            </w:pPr>
            <w:r>
              <w:rPr>
                <w:rFonts w:ascii="Calibri" w:hAnsi="Calibri"/>
                <w:sz w:val="20"/>
                <w:szCs w:val="20"/>
              </w:rPr>
              <w:t xml:space="preserve">HP </w:t>
            </w:r>
            <w:proofErr w:type="spellStart"/>
            <w:r>
              <w:rPr>
                <w:rFonts w:ascii="Calibri" w:hAnsi="Calibri"/>
                <w:sz w:val="20"/>
                <w:szCs w:val="20"/>
              </w:rPr>
              <w:t>LaserJet</w:t>
            </w:r>
            <w:proofErr w:type="spellEnd"/>
            <w:r>
              <w:rPr>
                <w:rFonts w:ascii="Calibri" w:hAnsi="Calibri"/>
                <w:sz w:val="20"/>
                <w:szCs w:val="20"/>
              </w:rPr>
              <w:t xml:space="preserve"> </w:t>
            </w:r>
            <w:proofErr w:type="spellStart"/>
            <w:r>
              <w:rPr>
                <w:rFonts w:ascii="Calibri" w:hAnsi="Calibri"/>
                <w:sz w:val="20"/>
                <w:szCs w:val="20"/>
              </w:rPr>
              <w:t>Managed</w:t>
            </w:r>
            <w:proofErr w:type="spellEnd"/>
            <w:r>
              <w:rPr>
                <w:rFonts w:ascii="Calibri" w:hAnsi="Calibri"/>
                <w:sz w:val="20"/>
                <w:szCs w:val="20"/>
              </w:rPr>
              <w:t xml:space="preserve"> E60055dn</w:t>
            </w:r>
          </w:p>
        </w:tc>
        <w:tc>
          <w:tcPr>
            <w:tcW w:w="907" w:type="dxa"/>
            <w:tcBorders>
              <w:top w:val="nil"/>
              <w:left w:val="nil"/>
              <w:bottom w:val="single" w:sz="4" w:space="0" w:color="auto"/>
              <w:right w:val="single" w:sz="4" w:space="0" w:color="auto"/>
            </w:tcBorders>
            <w:shd w:val="clear" w:color="auto" w:fill="auto"/>
            <w:noWrap/>
            <w:vAlign w:val="center"/>
            <w:hideMark/>
          </w:tcPr>
          <w:p w14:paraId="3D7D68C4" w14:textId="77777777" w:rsidR="00613FFE" w:rsidRDefault="00613FFE">
            <w:pPr>
              <w:jc w:val="center"/>
              <w:rPr>
                <w:rFonts w:ascii="Calibri" w:hAnsi="Calibri"/>
                <w:sz w:val="20"/>
                <w:szCs w:val="20"/>
              </w:rPr>
            </w:pPr>
            <w:r>
              <w:rPr>
                <w:rFonts w:ascii="Calibri" w:hAnsi="Calibri"/>
                <w:sz w:val="20"/>
                <w:szCs w:val="20"/>
              </w:rPr>
              <w:t>toner</w:t>
            </w:r>
          </w:p>
        </w:tc>
        <w:tc>
          <w:tcPr>
            <w:tcW w:w="4481" w:type="dxa"/>
            <w:tcBorders>
              <w:top w:val="nil"/>
              <w:left w:val="nil"/>
              <w:bottom w:val="single" w:sz="4" w:space="0" w:color="auto"/>
              <w:right w:val="single" w:sz="4" w:space="0" w:color="auto"/>
            </w:tcBorders>
            <w:shd w:val="clear" w:color="auto" w:fill="auto"/>
            <w:noWrap/>
            <w:vAlign w:val="center"/>
            <w:hideMark/>
          </w:tcPr>
          <w:p w14:paraId="0F28EF23" w14:textId="77777777" w:rsidR="00613FFE" w:rsidRDefault="00613FFE">
            <w:pPr>
              <w:rPr>
                <w:rFonts w:ascii="Calibri" w:hAnsi="Calibri"/>
                <w:color w:val="7030A0"/>
                <w:sz w:val="20"/>
                <w:szCs w:val="20"/>
              </w:rPr>
            </w:pPr>
            <w:r>
              <w:rPr>
                <w:rFonts w:ascii="Calibri" w:hAnsi="Calibri"/>
                <w:color w:val="7030A0"/>
                <w:sz w:val="20"/>
                <w:szCs w:val="20"/>
              </w:rPr>
              <w:t xml:space="preserve">W9004MC </w:t>
            </w:r>
            <w:proofErr w:type="spellStart"/>
            <w:r>
              <w:rPr>
                <w:rFonts w:ascii="Calibri" w:hAnsi="Calibri"/>
                <w:color w:val="7030A0"/>
                <w:sz w:val="20"/>
                <w:szCs w:val="20"/>
              </w:rPr>
              <w:t>black</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14:paraId="306AD394"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0D43A1A5" w14:textId="77777777" w:rsidR="00613FFE" w:rsidRPr="00401AFA" w:rsidRDefault="00613FFE">
            <w:pPr>
              <w:jc w:val="right"/>
              <w:rPr>
                <w:rFonts w:ascii="Calibri" w:hAnsi="Calibri"/>
                <w:sz w:val="20"/>
                <w:szCs w:val="20"/>
              </w:rPr>
            </w:pPr>
            <w:r w:rsidRPr="00401AFA">
              <w:rPr>
                <w:rFonts w:ascii="Calibri" w:hAnsi="Calibri"/>
                <w:sz w:val="20"/>
                <w:szCs w:val="20"/>
              </w:rPr>
              <w:t>2 936,00</w:t>
            </w:r>
          </w:p>
        </w:tc>
      </w:tr>
      <w:tr w:rsidR="00717A2E" w14:paraId="6CF73886"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7EF0847C" w14:textId="77777777" w:rsidR="00613FFE" w:rsidRDefault="00613FFE">
            <w:pPr>
              <w:jc w:val="center"/>
              <w:rPr>
                <w:rFonts w:ascii="Calibri" w:hAnsi="Calibri"/>
                <w:sz w:val="20"/>
                <w:szCs w:val="20"/>
              </w:rPr>
            </w:pPr>
            <w:r>
              <w:rPr>
                <w:rFonts w:ascii="Calibri" w:hAnsi="Calibri"/>
                <w:sz w:val="20"/>
                <w:szCs w:val="20"/>
              </w:rPr>
              <w:t>VZP-3</w:t>
            </w:r>
          </w:p>
        </w:tc>
        <w:tc>
          <w:tcPr>
            <w:tcW w:w="3782" w:type="dxa"/>
            <w:vMerge/>
            <w:tcBorders>
              <w:top w:val="nil"/>
              <w:left w:val="single" w:sz="4" w:space="0" w:color="auto"/>
              <w:bottom w:val="single" w:sz="4" w:space="0" w:color="auto"/>
              <w:right w:val="single" w:sz="4" w:space="0" w:color="auto"/>
            </w:tcBorders>
            <w:vAlign w:val="center"/>
            <w:hideMark/>
          </w:tcPr>
          <w:p w14:paraId="6C17898C"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5E04AD7A" w14:textId="77777777" w:rsidR="00613FFE" w:rsidRDefault="00613FFE">
            <w:pPr>
              <w:jc w:val="center"/>
              <w:rPr>
                <w:rFonts w:ascii="Calibri" w:hAnsi="Calibri"/>
                <w:sz w:val="20"/>
                <w:szCs w:val="20"/>
              </w:rPr>
            </w:pPr>
            <w:r>
              <w:rPr>
                <w:rFonts w:ascii="Calibri" w:hAnsi="Calibri"/>
                <w:sz w:val="20"/>
                <w:szCs w:val="20"/>
              </w:rPr>
              <w:t> </w:t>
            </w:r>
          </w:p>
        </w:tc>
        <w:tc>
          <w:tcPr>
            <w:tcW w:w="4481" w:type="dxa"/>
            <w:tcBorders>
              <w:top w:val="nil"/>
              <w:left w:val="nil"/>
              <w:bottom w:val="single" w:sz="4" w:space="0" w:color="auto"/>
              <w:right w:val="single" w:sz="4" w:space="0" w:color="auto"/>
            </w:tcBorders>
            <w:shd w:val="clear" w:color="auto" w:fill="auto"/>
            <w:noWrap/>
            <w:vAlign w:val="center"/>
            <w:hideMark/>
          </w:tcPr>
          <w:p w14:paraId="748017A1" w14:textId="77777777" w:rsidR="00613FFE" w:rsidRDefault="00613FFE">
            <w:pPr>
              <w:rPr>
                <w:rFonts w:ascii="Calibri" w:hAnsi="Calibri"/>
                <w:sz w:val="20"/>
                <w:szCs w:val="20"/>
              </w:rPr>
            </w:pPr>
            <w:r>
              <w:rPr>
                <w:rFonts w:ascii="Calibri" w:hAnsi="Calibri"/>
                <w:sz w:val="20"/>
                <w:szCs w:val="20"/>
              </w:rPr>
              <w:t>Sada pro údržbu L0H25A</w:t>
            </w:r>
          </w:p>
        </w:tc>
        <w:tc>
          <w:tcPr>
            <w:tcW w:w="1220" w:type="dxa"/>
            <w:tcBorders>
              <w:top w:val="nil"/>
              <w:left w:val="nil"/>
              <w:bottom w:val="single" w:sz="4" w:space="0" w:color="auto"/>
              <w:right w:val="single" w:sz="4" w:space="0" w:color="auto"/>
            </w:tcBorders>
            <w:shd w:val="clear" w:color="auto" w:fill="auto"/>
            <w:noWrap/>
            <w:vAlign w:val="center"/>
            <w:hideMark/>
          </w:tcPr>
          <w:p w14:paraId="7117746B"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2BDA3385" w14:textId="77777777" w:rsidR="00613FFE" w:rsidRPr="00401AFA" w:rsidRDefault="00613FFE">
            <w:pPr>
              <w:jc w:val="right"/>
              <w:rPr>
                <w:rFonts w:ascii="Calibri" w:hAnsi="Calibri"/>
                <w:sz w:val="20"/>
                <w:szCs w:val="20"/>
              </w:rPr>
            </w:pPr>
            <w:r w:rsidRPr="00401AFA">
              <w:rPr>
                <w:rFonts w:ascii="Calibri" w:hAnsi="Calibri"/>
                <w:sz w:val="20"/>
                <w:szCs w:val="20"/>
              </w:rPr>
              <w:t>6 119,00</w:t>
            </w:r>
          </w:p>
        </w:tc>
      </w:tr>
      <w:tr w:rsidR="00717A2E" w14:paraId="0B2904EA"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63406A42" w14:textId="77777777" w:rsidR="00613FFE" w:rsidRDefault="00613FFE">
            <w:pPr>
              <w:jc w:val="center"/>
              <w:rPr>
                <w:rFonts w:ascii="Calibri" w:hAnsi="Calibri"/>
                <w:sz w:val="20"/>
                <w:szCs w:val="20"/>
              </w:rPr>
            </w:pPr>
            <w:r>
              <w:rPr>
                <w:rFonts w:ascii="Calibri" w:hAnsi="Calibri"/>
                <w:sz w:val="20"/>
                <w:szCs w:val="20"/>
              </w:rPr>
              <w:t>VZP-4</w:t>
            </w:r>
          </w:p>
        </w:tc>
        <w:tc>
          <w:tcPr>
            <w:tcW w:w="3782" w:type="dxa"/>
            <w:tcBorders>
              <w:top w:val="nil"/>
              <w:left w:val="nil"/>
              <w:bottom w:val="single" w:sz="4" w:space="0" w:color="auto"/>
              <w:right w:val="single" w:sz="4" w:space="0" w:color="auto"/>
            </w:tcBorders>
            <w:shd w:val="clear" w:color="auto" w:fill="auto"/>
            <w:vAlign w:val="center"/>
            <w:hideMark/>
          </w:tcPr>
          <w:p w14:paraId="3939504D" w14:textId="77777777" w:rsidR="00613FFE" w:rsidRDefault="00613FFE">
            <w:pPr>
              <w:rPr>
                <w:rFonts w:ascii="Calibri" w:hAnsi="Calibri"/>
                <w:sz w:val="20"/>
                <w:szCs w:val="20"/>
              </w:rPr>
            </w:pPr>
            <w:proofErr w:type="spellStart"/>
            <w:r>
              <w:rPr>
                <w:rFonts w:ascii="Calibri" w:hAnsi="Calibri"/>
                <w:sz w:val="20"/>
                <w:szCs w:val="20"/>
              </w:rPr>
              <w:t>LaserJet</w:t>
            </w:r>
            <w:proofErr w:type="spellEnd"/>
            <w:r>
              <w:rPr>
                <w:rFonts w:ascii="Calibri" w:hAnsi="Calibri"/>
                <w:sz w:val="20"/>
                <w:szCs w:val="20"/>
              </w:rPr>
              <w:t xml:space="preserve"> </w:t>
            </w:r>
            <w:proofErr w:type="spellStart"/>
            <w:r>
              <w:rPr>
                <w:rFonts w:ascii="Calibri" w:hAnsi="Calibri"/>
                <w:sz w:val="20"/>
                <w:szCs w:val="20"/>
              </w:rPr>
              <w:t>Managed</w:t>
            </w:r>
            <w:proofErr w:type="spellEnd"/>
            <w:r>
              <w:rPr>
                <w:rFonts w:ascii="Calibri" w:hAnsi="Calibri"/>
                <w:sz w:val="20"/>
                <w:szCs w:val="20"/>
              </w:rPr>
              <w:t xml:space="preserve"> MFP E52545dn</w:t>
            </w:r>
          </w:p>
        </w:tc>
        <w:tc>
          <w:tcPr>
            <w:tcW w:w="907" w:type="dxa"/>
            <w:tcBorders>
              <w:top w:val="nil"/>
              <w:left w:val="nil"/>
              <w:bottom w:val="single" w:sz="4" w:space="0" w:color="auto"/>
              <w:right w:val="single" w:sz="4" w:space="0" w:color="auto"/>
            </w:tcBorders>
            <w:shd w:val="clear" w:color="auto" w:fill="auto"/>
            <w:noWrap/>
            <w:vAlign w:val="center"/>
            <w:hideMark/>
          </w:tcPr>
          <w:p w14:paraId="66CA6A25" w14:textId="77777777" w:rsidR="00613FFE" w:rsidRDefault="00613FFE">
            <w:pPr>
              <w:jc w:val="center"/>
              <w:rPr>
                <w:rFonts w:ascii="Calibri" w:hAnsi="Calibri"/>
                <w:sz w:val="20"/>
                <w:szCs w:val="20"/>
              </w:rPr>
            </w:pPr>
            <w:r>
              <w:rPr>
                <w:rFonts w:ascii="Calibri" w:hAnsi="Calibri"/>
                <w:sz w:val="20"/>
                <w:szCs w:val="20"/>
              </w:rPr>
              <w:t>toner</w:t>
            </w:r>
          </w:p>
        </w:tc>
        <w:tc>
          <w:tcPr>
            <w:tcW w:w="4481" w:type="dxa"/>
            <w:tcBorders>
              <w:top w:val="nil"/>
              <w:left w:val="nil"/>
              <w:bottom w:val="single" w:sz="4" w:space="0" w:color="auto"/>
              <w:right w:val="single" w:sz="4" w:space="0" w:color="auto"/>
            </w:tcBorders>
            <w:shd w:val="clear" w:color="auto" w:fill="auto"/>
            <w:noWrap/>
            <w:vAlign w:val="center"/>
            <w:hideMark/>
          </w:tcPr>
          <w:p w14:paraId="7E56F4EA" w14:textId="77777777" w:rsidR="00613FFE" w:rsidRDefault="00613FFE">
            <w:pPr>
              <w:rPr>
                <w:rFonts w:ascii="Calibri" w:hAnsi="Calibri"/>
                <w:sz w:val="20"/>
                <w:szCs w:val="20"/>
              </w:rPr>
            </w:pPr>
            <w:r>
              <w:rPr>
                <w:rFonts w:ascii="Calibri" w:hAnsi="Calibri"/>
                <w:sz w:val="20"/>
                <w:szCs w:val="20"/>
              </w:rPr>
              <w:t xml:space="preserve">CF287XC (87X) </w:t>
            </w:r>
            <w:proofErr w:type="spellStart"/>
            <w:r>
              <w:rPr>
                <w:rFonts w:ascii="Calibri" w:hAnsi="Calibri"/>
                <w:sz w:val="20"/>
                <w:szCs w:val="20"/>
              </w:rPr>
              <w:t>black</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14:paraId="68FEAF4A"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0D979482" w14:textId="77777777" w:rsidR="00613FFE" w:rsidRPr="00401AFA" w:rsidRDefault="00613FFE">
            <w:pPr>
              <w:jc w:val="right"/>
              <w:rPr>
                <w:rFonts w:ascii="Calibri" w:hAnsi="Calibri"/>
                <w:sz w:val="20"/>
                <w:szCs w:val="20"/>
              </w:rPr>
            </w:pPr>
            <w:r w:rsidRPr="00401AFA">
              <w:rPr>
                <w:rFonts w:ascii="Calibri" w:hAnsi="Calibri"/>
                <w:sz w:val="20"/>
                <w:szCs w:val="20"/>
              </w:rPr>
              <w:t>2 244,00</w:t>
            </w:r>
          </w:p>
        </w:tc>
      </w:tr>
      <w:tr w:rsidR="00717A2E" w14:paraId="5512C67C" w14:textId="77777777" w:rsidTr="00717A2E">
        <w:trPr>
          <w:trHeight w:val="310"/>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3FAE35A3" w14:textId="77777777" w:rsidR="00613FFE" w:rsidRDefault="00613FFE">
            <w:pPr>
              <w:jc w:val="center"/>
              <w:rPr>
                <w:rFonts w:ascii="Calibri" w:hAnsi="Calibri"/>
                <w:sz w:val="20"/>
                <w:szCs w:val="20"/>
              </w:rPr>
            </w:pPr>
            <w:r>
              <w:rPr>
                <w:rFonts w:ascii="Calibri" w:hAnsi="Calibri"/>
                <w:sz w:val="20"/>
                <w:szCs w:val="20"/>
              </w:rPr>
              <w:t>VZP-5</w:t>
            </w:r>
          </w:p>
        </w:tc>
        <w:tc>
          <w:tcPr>
            <w:tcW w:w="3782" w:type="dxa"/>
            <w:tcBorders>
              <w:top w:val="nil"/>
              <w:left w:val="nil"/>
              <w:bottom w:val="single" w:sz="4" w:space="0" w:color="auto"/>
              <w:right w:val="single" w:sz="4" w:space="0" w:color="auto"/>
            </w:tcBorders>
            <w:shd w:val="clear" w:color="auto" w:fill="auto"/>
            <w:vAlign w:val="center"/>
            <w:hideMark/>
          </w:tcPr>
          <w:p w14:paraId="194C83A3" w14:textId="77777777" w:rsidR="00613FFE" w:rsidRDefault="00613FFE">
            <w:pPr>
              <w:rPr>
                <w:rFonts w:ascii="Calibri" w:hAnsi="Calibri"/>
                <w:sz w:val="20"/>
                <w:szCs w:val="20"/>
              </w:rPr>
            </w:pPr>
            <w:r>
              <w:rPr>
                <w:rFonts w:ascii="Calibri" w:hAnsi="Calibri"/>
                <w:sz w:val="20"/>
                <w:szCs w:val="20"/>
              </w:rPr>
              <w:t xml:space="preserve">HP </w:t>
            </w:r>
            <w:proofErr w:type="spellStart"/>
            <w:r>
              <w:rPr>
                <w:rFonts w:ascii="Calibri" w:hAnsi="Calibri"/>
                <w:sz w:val="20"/>
                <w:szCs w:val="20"/>
              </w:rPr>
              <w:t>LaserJet</w:t>
            </w:r>
            <w:proofErr w:type="spellEnd"/>
            <w:r>
              <w:rPr>
                <w:rFonts w:ascii="Calibri" w:hAnsi="Calibri"/>
                <w:sz w:val="20"/>
                <w:szCs w:val="20"/>
              </w:rPr>
              <w:t xml:space="preserve"> </w:t>
            </w:r>
            <w:proofErr w:type="spellStart"/>
            <w:r>
              <w:rPr>
                <w:rFonts w:ascii="Calibri" w:hAnsi="Calibri"/>
                <w:sz w:val="20"/>
                <w:szCs w:val="20"/>
              </w:rPr>
              <w:t>Managed</w:t>
            </w:r>
            <w:proofErr w:type="spellEnd"/>
            <w:r>
              <w:rPr>
                <w:rFonts w:ascii="Calibri" w:hAnsi="Calibri"/>
                <w:sz w:val="20"/>
                <w:szCs w:val="20"/>
              </w:rPr>
              <w:t xml:space="preserve"> E62565</w:t>
            </w:r>
            <w:r>
              <w:rPr>
                <w:rFonts w:ascii="Calibri" w:hAnsi="Calibri"/>
                <w:sz w:val="20"/>
                <w:szCs w:val="20"/>
              </w:rPr>
              <w:br/>
            </w:r>
            <w:r>
              <w:rPr>
                <w:rFonts w:ascii="Calibri" w:hAnsi="Calibri"/>
                <w:i/>
                <w:iCs/>
                <w:color w:val="800080"/>
                <w:sz w:val="20"/>
                <w:szCs w:val="20"/>
              </w:rPr>
              <w:t xml:space="preserve">(černý toner viz HP </w:t>
            </w:r>
            <w:proofErr w:type="spellStart"/>
            <w:r>
              <w:rPr>
                <w:rFonts w:ascii="Calibri" w:hAnsi="Calibri"/>
                <w:i/>
                <w:iCs/>
                <w:color w:val="800080"/>
                <w:sz w:val="20"/>
                <w:szCs w:val="20"/>
              </w:rPr>
              <w:t>LaserJet</w:t>
            </w:r>
            <w:proofErr w:type="spellEnd"/>
            <w:r>
              <w:rPr>
                <w:rFonts w:ascii="Calibri" w:hAnsi="Calibri"/>
                <w:i/>
                <w:iCs/>
                <w:color w:val="800080"/>
                <w:sz w:val="20"/>
                <w:szCs w:val="20"/>
              </w:rPr>
              <w:t xml:space="preserve"> </w:t>
            </w:r>
            <w:proofErr w:type="spellStart"/>
            <w:r>
              <w:rPr>
                <w:rFonts w:ascii="Calibri" w:hAnsi="Calibri"/>
                <w:i/>
                <w:iCs/>
                <w:color w:val="800080"/>
                <w:sz w:val="20"/>
                <w:szCs w:val="20"/>
              </w:rPr>
              <w:t>Managed</w:t>
            </w:r>
            <w:proofErr w:type="spellEnd"/>
            <w:r>
              <w:rPr>
                <w:rFonts w:ascii="Calibri" w:hAnsi="Calibri"/>
                <w:i/>
                <w:iCs/>
                <w:color w:val="800080"/>
                <w:sz w:val="20"/>
                <w:szCs w:val="20"/>
              </w:rPr>
              <w:t xml:space="preserve"> E60055dn)</w:t>
            </w:r>
          </w:p>
        </w:tc>
        <w:tc>
          <w:tcPr>
            <w:tcW w:w="907" w:type="dxa"/>
            <w:tcBorders>
              <w:top w:val="nil"/>
              <w:left w:val="nil"/>
              <w:bottom w:val="single" w:sz="4" w:space="0" w:color="auto"/>
              <w:right w:val="single" w:sz="4" w:space="0" w:color="auto"/>
            </w:tcBorders>
            <w:shd w:val="clear" w:color="auto" w:fill="auto"/>
            <w:noWrap/>
            <w:vAlign w:val="center"/>
            <w:hideMark/>
          </w:tcPr>
          <w:p w14:paraId="2762BA64" w14:textId="77777777" w:rsidR="00613FFE" w:rsidRDefault="00613FFE">
            <w:pPr>
              <w:jc w:val="center"/>
              <w:rPr>
                <w:rFonts w:ascii="Calibri" w:hAnsi="Calibri"/>
                <w:sz w:val="20"/>
                <w:szCs w:val="20"/>
              </w:rPr>
            </w:pPr>
            <w:r>
              <w:rPr>
                <w:rFonts w:ascii="Calibri" w:hAnsi="Calibri"/>
                <w:sz w:val="20"/>
                <w:szCs w:val="20"/>
              </w:rPr>
              <w:t> </w:t>
            </w:r>
          </w:p>
        </w:tc>
        <w:tc>
          <w:tcPr>
            <w:tcW w:w="4481" w:type="dxa"/>
            <w:tcBorders>
              <w:top w:val="nil"/>
              <w:left w:val="nil"/>
              <w:bottom w:val="single" w:sz="4" w:space="0" w:color="auto"/>
              <w:right w:val="single" w:sz="4" w:space="0" w:color="auto"/>
            </w:tcBorders>
            <w:shd w:val="clear" w:color="auto" w:fill="auto"/>
            <w:noWrap/>
            <w:vAlign w:val="center"/>
            <w:hideMark/>
          </w:tcPr>
          <w:p w14:paraId="11954E52" w14:textId="77777777" w:rsidR="00613FFE" w:rsidRDefault="00613FFE">
            <w:pPr>
              <w:rPr>
                <w:rFonts w:ascii="Calibri" w:hAnsi="Calibri"/>
                <w:sz w:val="20"/>
                <w:szCs w:val="20"/>
              </w:rPr>
            </w:pPr>
            <w:r>
              <w:rPr>
                <w:rFonts w:ascii="Calibri" w:hAnsi="Calibri"/>
                <w:sz w:val="20"/>
                <w:szCs w:val="20"/>
              </w:rPr>
              <w:t>Sada pro údržbu J8J88A</w:t>
            </w:r>
          </w:p>
        </w:tc>
        <w:tc>
          <w:tcPr>
            <w:tcW w:w="1220" w:type="dxa"/>
            <w:tcBorders>
              <w:top w:val="nil"/>
              <w:left w:val="nil"/>
              <w:bottom w:val="single" w:sz="4" w:space="0" w:color="auto"/>
              <w:right w:val="single" w:sz="4" w:space="0" w:color="auto"/>
            </w:tcBorders>
            <w:shd w:val="clear" w:color="auto" w:fill="auto"/>
            <w:noWrap/>
            <w:vAlign w:val="center"/>
            <w:hideMark/>
          </w:tcPr>
          <w:p w14:paraId="27EA57EA"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643B615B" w14:textId="77777777" w:rsidR="00613FFE" w:rsidRPr="00401AFA" w:rsidRDefault="00613FFE">
            <w:pPr>
              <w:jc w:val="right"/>
              <w:rPr>
                <w:rFonts w:ascii="Calibri" w:hAnsi="Calibri"/>
                <w:sz w:val="20"/>
                <w:szCs w:val="20"/>
              </w:rPr>
            </w:pPr>
            <w:r w:rsidRPr="00401AFA">
              <w:rPr>
                <w:rFonts w:ascii="Calibri" w:hAnsi="Calibri"/>
                <w:sz w:val="20"/>
                <w:szCs w:val="20"/>
              </w:rPr>
              <w:t>4 368,00</w:t>
            </w:r>
          </w:p>
        </w:tc>
      </w:tr>
      <w:tr w:rsidR="00717A2E" w14:paraId="2720E25B"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4C556880" w14:textId="77777777" w:rsidR="00613FFE" w:rsidRDefault="00613FFE">
            <w:pPr>
              <w:jc w:val="center"/>
              <w:rPr>
                <w:rFonts w:ascii="Calibri" w:hAnsi="Calibri"/>
                <w:sz w:val="20"/>
                <w:szCs w:val="20"/>
              </w:rPr>
            </w:pPr>
            <w:r>
              <w:rPr>
                <w:rFonts w:ascii="Calibri" w:hAnsi="Calibri"/>
                <w:sz w:val="20"/>
                <w:szCs w:val="20"/>
              </w:rPr>
              <w:t>VZP-6</w:t>
            </w:r>
          </w:p>
        </w:tc>
        <w:tc>
          <w:tcPr>
            <w:tcW w:w="3782" w:type="dxa"/>
            <w:vMerge w:val="restart"/>
            <w:tcBorders>
              <w:top w:val="nil"/>
              <w:left w:val="single" w:sz="4" w:space="0" w:color="auto"/>
              <w:bottom w:val="single" w:sz="4" w:space="0" w:color="auto"/>
              <w:right w:val="single" w:sz="4" w:space="0" w:color="auto"/>
            </w:tcBorders>
            <w:shd w:val="clear" w:color="auto" w:fill="auto"/>
            <w:vAlign w:val="center"/>
            <w:hideMark/>
          </w:tcPr>
          <w:p w14:paraId="0396CE18" w14:textId="77777777" w:rsidR="00613FFE" w:rsidRDefault="00613FFE">
            <w:pPr>
              <w:rPr>
                <w:rFonts w:ascii="Calibri" w:hAnsi="Calibri"/>
                <w:sz w:val="20"/>
                <w:szCs w:val="20"/>
              </w:rPr>
            </w:pPr>
            <w:r>
              <w:rPr>
                <w:rFonts w:ascii="Calibri" w:hAnsi="Calibri"/>
                <w:sz w:val="20"/>
                <w:szCs w:val="20"/>
              </w:rPr>
              <w:t xml:space="preserve">HP </w:t>
            </w:r>
            <w:proofErr w:type="spellStart"/>
            <w:r>
              <w:rPr>
                <w:rFonts w:ascii="Calibri" w:hAnsi="Calibri"/>
                <w:sz w:val="20"/>
                <w:szCs w:val="20"/>
              </w:rPr>
              <w:t>LaserJet</w:t>
            </w:r>
            <w:proofErr w:type="spellEnd"/>
            <w:r>
              <w:rPr>
                <w:rFonts w:ascii="Calibri" w:hAnsi="Calibri"/>
                <w:sz w:val="20"/>
                <w:szCs w:val="20"/>
              </w:rPr>
              <w:t xml:space="preserve"> </w:t>
            </w:r>
            <w:proofErr w:type="spellStart"/>
            <w:r>
              <w:rPr>
                <w:rFonts w:ascii="Calibri" w:hAnsi="Calibri"/>
                <w:sz w:val="20"/>
                <w:szCs w:val="20"/>
              </w:rPr>
              <w:t>Managed</w:t>
            </w:r>
            <w:proofErr w:type="spellEnd"/>
            <w:r>
              <w:rPr>
                <w:rFonts w:ascii="Calibri" w:hAnsi="Calibri"/>
                <w:sz w:val="20"/>
                <w:szCs w:val="20"/>
              </w:rPr>
              <w:t>, E82550dn</w:t>
            </w:r>
          </w:p>
        </w:tc>
        <w:tc>
          <w:tcPr>
            <w:tcW w:w="907" w:type="dxa"/>
            <w:tcBorders>
              <w:top w:val="nil"/>
              <w:left w:val="nil"/>
              <w:bottom w:val="single" w:sz="4" w:space="0" w:color="auto"/>
              <w:right w:val="single" w:sz="4" w:space="0" w:color="auto"/>
            </w:tcBorders>
            <w:shd w:val="clear" w:color="auto" w:fill="auto"/>
            <w:noWrap/>
            <w:vAlign w:val="center"/>
            <w:hideMark/>
          </w:tcPr>
          <w:p w14:paraId="4B6D2F28" w14:textId="77777777" w:rsidR="00613FFE" w:rsidRDefault="00613FFE">
            <w:pPr>
              <w:jc w:val="center"/>
              <w:rPr>
                <w:rFonts w:ascii="Calibri" w:hAnsi="Calibri"/>
                <w:sz w:val="20"/>
                <w:szCs w:val="20"/>
              </w:rPr>
            </w:pPr>
            <w:r>
              <w:rPr>
                <w:rFonts w:ascii="Calibri" w:hAnsi="Calibri"/>
                <w:sz w:val="20"/>
                <w:szCs w:val="20"/>
              </w:rPr>
              <w:t>toner</w:t>
            </w:r>
          </w:p>
        </w:tc>
        <w:tc>
          <w:tcPr>
            <w:tcW w:w="4481" w:type="dxa"/>
            <w:tcBorders>
              <w:top w:val="nil"/>
              <w:left w:val="nil"/>
              <w:bottom w:val="single" w:sz="4" w:space="0" w:color="auto"/>
              <w:right w:val="single" w:sz="4" w:space="0" w:color="auto"/>
            </w:tcBorders>
            <w:shd w:val="clear" w:color="auto" w:fill="auto"/>
            <w:noWrap/>
            <w:vAlign w:val="center"/>
            <w:hideMark/>
          </w:tcPr>
          <w:p w14:paraId="36B6F377" w14:textId="77777777" w:rsidR="00613FFE" w:rsidRDefault="00613FFE">
            <w:pPr>
              <w:rPr>
                <w:rFonts w:ascii="Calibri" w:hAnsi="Calibri"/>
                <w:sz w:val="20"/>
                <w:szCs w:val="20"/>
              </w:rPr>
            </w:pPr>
            <w:r>
              <w:rPr>
                <w:rFonts w:ascii="Calibri" w:hAnsi="Calibri"/>
                <w:sz w:val="20"/>
                <w:szCs w:val="20"/>
              </w:rPr>
              <w:t xml:space="preserve">W9014MC </w:t>
            </w:r>
            <w:proofErr w:type="spellStart"/>
            <w:r>
              <w:rPr>
                <w:rFonts w:ascii="Calibri" w:hAnsi="Calibri"/>
                <w:sz w:val="20"/>
                <w:szCs w:val="20"/>
              </w:rPr>
              <w:t>black</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14:paraId="23A6DF38"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53CE29A8" w14:textId="77777777" w:rsidR="00613FFE" w:rsidRPr="00401AFA" w:rsidRDefault="00613FFE">
            <w:pPr>
              <w:jc w:val="right"/>
              <w:rPr>
                <w:rFonts w:ascii="Calibri" w:hAnsi="Calibri"/>
                <w:sz w:val="20"/>
                <w:szCs w:val="20"/>
              </w:rPr>
            </w:pPr>
            <w:r w:rsidRPr="00401AFA">
              <w:rPr>
                <w:rFonts w:ascii="Calibri" w:hAnsi="Calibri"/>
                <w:sz w:val="20"/>
                <w:szCs w:val="20"/>
              </w:rPr>
              <w:t>2 086,00</w:t>
            </w:r>
          </w:p>
        </w:tc>
      </w:tr>
      <w:tr w:rsidR="00717A2E" w14:paraId="2572DEAB"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33988C1C" w14:textId="77777777" w:rsidR="00613FFE" w:rsidRDefault="00613FFE">
            <w:pPr>
              <w:jc w:val="center"/>
              <w:rPr>
                <w:rFonts w:ascii="Calibri" w:hAnsi="Calibri"/>
                <w:sz w:val="20"/>
                <w:szCs w:val="20"/>
              </w:rPr>
            </w:pPr>
            <w:r>
              <w:rPr>
                <w:rFonts w:ascii="Calibri" w:hAnsi="Calibri"/>
                <w:sz w:val="20"/>
                <w:szCs w:val="20"/>
              </w:rPr>
              <w:t>VZP-7</w:t>
            </w:r>
          </w:p>
        </w:tc>
        <w:tc>
          <w:tcPr>
            <w:tcW w:w="3782" w:type="dxa"/>
            <w:vMerge/>
            <w:tcBorders>
              <w:top w:val="nil"/>
              <w:left w:val="single" w:sz="4" w:space="0" w:color="auto"/>
              <w:bottom w:val="single" w:sz="4" w:space="0" w:color="auto"/>
              <w:right w:val="single" w:sz="4" w:space="0" w:color="auto"/>
            </w:tcBorders>
            <w:vAlign w:val="center"/>
            <w:hideMark/>
          </w:tcPr>
          <w:p w14:paraId="7E43D9D9"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0C094535" w14:textId="77777777" w:rsidR="00613FFE" w:rsidRDefault="00613FFE">
            <w:pPr>
              <w:jc w:val="center"/>
              <w:rPr>
                <w:rFonts w:ascii="Calibri" w:hAnsi="Calibri"/>
                <w:sz w:val="20"/>
                <w:szCs w:val="20"/>
              </w:rPr>
            </w:pPr>
            <w:r>
              <w:rPr>
                <w:rFonts w:ascii="Calibri" w:hAnsi="Calibri"/>
                <w:sz w:val="20"/>
                <w:szCs w:val="20"/>
              </w:rPr>
              <w:t> </w:t>
            </w:r>
          </w:p>
        </w:tc>
        <w:tc>
          <w:tcPr>
            <w:tcW w:w="4481" w:type="dxa"/>
            <w:tcBorders>
              <w:top w:val="nil"/>
              <w:left w:val="nil"/>
              <w:bottom w:val="single" w:sz="4" w:space="0" w:color="auto"/>
              <w:right w:val="single" w:sz="4" w:space="0" w:color="auto"/>
            </w:tcBorders>
            <w:shd w:val="clear" w:color="auto" w:fill="auto"/>
            <w:noWrap/>
            <w:vAlign w:val="center"/>
            <w:hideMark/>
          </w:tcPr>
          <w:p w14:paraId="5AB0C0F8" w14:textId="77777777" w:rsidR="00613FFE" w:rsidRDefault="00613FFE">
            <w:pPr>
              <w:rPr>
                <w:rFonts w:ascii="Calibri" w:hAnsi="Calibri"/>
                <w:sz w:val="20"/>
                <w:szCs w:val="20"/>
              </w:rPr>
            </w:pPr>
            <w:proofErr w:type="spellStart"/>
            <w:r>
              <w:rPr>
                <w:rFonts w:ascii="Calibri" w:hAnsi="Calibri"/>
                <w:sz w:val="20"/>
                <w:szCs w:val="20"/>
              </w:rPr>
              <w:t>Collection</w:t>
            </w:r>
            <w:proofErr w:type="spellEnd"/>
            <w:r>
              <w:rPr>
                <w:rFonts w:ascii="Calibri" w:hAnsi="Calibri"/>
                <w:sz w:val="20"/>
                <w:szCs w:val="20"/>
              </w:rPr>
              <w:t xml:space="preserve"> Unit W9016MC</w:t>
            </w:r>
          </w:p>
        </w:tc>
        <w:tc>
          <w:tcPr>
            <w:tcW w:w="1220" w:type="dxa"/>
            <w:tcBorders>
              <w:top w:val="nil"/>
              <w:left w:val="nil"/>
              <w:bottom w:val="single" w:sz="4" w:space="0" w:color="auto"/>
              <w:right w:val="single" w:sz="4" w:space="0" w:color="auto"/>
            </w:tcBorders>
            <w:shd w:val="clear" w:color="auto" w:fill="auto"/>
            <w:noWrap/>
            <w:vAlign w:val="center"/>
            <w:hideMark/>
          </w:tcPr>
          <w:p w14:paraId="49E7C535"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5B85574C" w14:textId="77777777" w:rsidR="00613FFE" w:rsidRPr="00401AFA" w:rsidRDefault="00613FFE">
            <w:pPr>
              <w:jc w:val="right"/>
              <w:rPr>
                <w:rFonts w:ascii="Calibri" w:hAnsi="Calibri"/>
                <w:sz w:val="20"/>
                <w:szCs w:val="20"/>
              </w:rPr>
            </w:pPr>
            <w:r w:rsidRPr="00401AFA">
              <w:rPr>
                <w:rFonts w:ascii="Calibri" w:hAnsi="Calibri"/>
                <w:sz w:val="20"/>
                <w:szCs w:val="20"/>
              </w:rPr>
              <w:t>1 391,00</w:t>
            </w:r>
          </w:p>
        </w:tc>
      </w:tr>
      <w:tr w:rsidR="00717A2E" w14:paraId="57BC7C75"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42D51AB7" w14:textId="77777777" w:rsidR="00613FFE" w:rsidRDefault="00613FFE">
            <w:pPr>
              <w:jc w:val="center"/>
              <w:rPr>
                <w:rFonts w:ascii="Calibri" w:hAnsi="Calibri"/>
                <w:sz w:val="20"/>
                <w:szCs w:val="20"/>
              </w:rPr>
            </w:pPr>
            <w:r>
              <w:rPr>
                <w:rFonts w:ascii="Calibri" w:hAnsi="Calibri"/>
                <w:sz w:val="20"/>
                <w:szCs w:val="20"/>
              </w:rPr>
              <w:t>VZP-8</w:t>
            </w:r>
          </w:p>
        </w:tc>
        <w:tc>
          <w:tcPr>
            <w:tcW w:w="3782" w:type="dxa"/>
            <w:vMerge/>
            <w:tcBorders>
              <w:top w:val="nil"/>
              <w:left w:val="single" w:sz="4" w:space="0" w:color="auto"/>
              <w:bottom w:val="single" w:sz="4" w:space="0" w:color="auto"/>
              <w:right w:val="single" w:sz="4" w:space="0" w:color="auto"/>
            </w:tcBorders>
            <w:vAlign w:val="center"/>
            <w:hideMark/>
          </w:tcPr>
          <w:p w14:paraId="046EBB19"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270C4EAD" w14:textId="77777777" w:rsidR="00613FFE" w:rsidRDefault="00613FFE">
            <w:pPr>
              <w:jc w:val="center"/>
              <w:rPr>
                <w:rFonts w:ascii="Calibri" w:hAnsi="Calibri"/>
                <w:sz w:val="20"/>
                <w:szCs w:val="20"/>
              </w:rPr>
            </w:pPr>
            <w:r>
              <w:rPr>
                <w:rFonts w:ascii="Calibri" w:hAnsi="Calibri"/>
                <w:sz w:val="20"/>
                <w:szCs w:val="20"/>
              </w:rPr>
              <w:t> </w:t>
            </w:r>
          </w:p>
        </w:tc>
        <w:tc>
          <w:tcPr>
            <w:tcW w:w="4481" w:type="dxa"/>
            <w:tcBorders>
              <w:top w:val="nil"/>
              <w:left w:val="nil"/>
              <w:bottom w:val="single" w:sz="4" w:space="0" w:color="auto"/>
              <w:right w:val="single" w:sz="4" w:space="0" w:color="auto"/>
            </w:tcBorders>
            <w:shd w:val="clear" w:color="auto" w:fill="auto"/>
            <w:noWrap/>
            <w:vAlign w:val="center"/>
            <w:hideMark/>
          </w:tcPr>
          <w:p w14:paraId="1E331D37" w14:textId="77777777" w:rsidR="00613FFE" w:rsidRDefault="00613FFE">
            <w:pPr>
              <w:rPr>
                <w:rFonts w:ascii="Calibri" w:hAnsi="Calibri"/>
                <w:sz w:val="20"/>
                <w:szCs w:val="20"/>
              </w:rPr>
            </w:pPr>
            <w:proofErr w:type="spellStart"/>
            <w:r>
              <w:rPr>
                <w:rFonts w:ascii="Calibri" w:hAnsi="Calibri"/>
                <w:sz w:val="20"/>
                <w:szCs w:val="20"/>
              </w:rPr>
              <w:t>Imaging</w:t>
            </w:r>
            <w:proofErr w:type="spellEnd"/>
            <w:r>
              <w:rPr>
                <w:rFonts w:ascii="Calibri" w:hAnsi="Calibri"/>
                <w:sz w:val="20"/>
                <w:szCs w:val="20"/>
              </w:rPr>
              <w:t xml:space="preserve"> </w:t>
            </w:r>
            <w:proofErr w:type="spellStart"/>
            <w:r>
              <w:rPr>
                <w:rFonts w:ascii="Calibri" w:hAnsi="Calibri"/>
                <w:sz w:val="20"/>
                <w:szCs w:val="20"/>
              </w:rPr>
              <w:t>Drum</w:t>
            </w:r>
            <w:proofErr w:type="spellEnd"/>
            <w:r>
              <w:rPr>
                <w:rFonts w:ascii="Calibri" w:hAnsi="Calibri"/>
                <w:sz w:val="20"/>
                <w:szCs w:val="20"/>
              </w:rPr>
              <w:t xml:space="preserve"> W9015MC</w:t>
            </w:r>
          </w:p>
        </w:tc>
        <w:tc>
          <w:tcPr>
            <w:tcW w:w="1220" w:type="dxa"/>
            <w:tcBorders>
              <w:top w:val="nil"/>
              <w:left w:val="nil"/>
              <w:bottom w:val="single" w:sz="4" w:space="0" w:color="auto"/>
              <w:right w:val="single" w:sz="4" w:space="0" w:color="auto"/>
            </w:tcBorders>
            <w:shd w:val="clear" w:color="auto" w:fill="auto"/>
            <w:noWrap/>
            <w:vAlign w:val="center"/>
            <w:hideMark/>
          </w:tcPr>
          <w:p w14:paraId="29F47CB5"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2360E84C" w14:textId="77777777" w:rsidR="00613FFE" w:rsidRPr="00401AFA" w:rsidRDefault="00613FFE">
            <w:pPr>
              <w:jc w:val="right"/>
              <w:rPr>
                <w:rFonts w:ascii="Calibri" w:hAnsi="Calibri"/>
                <w:sz w:val="20"/>
                <w:szCs w:val="20"/>
              </w:rPr>
            </w:pPr>
            <w:r w:rsidRPr="00401AFA">
              <w:rPr>
                <w:rFonts w:ascii="Calibri" w:hAnsi="Calibri"/>
                <w:sz w:val="20"/>
                <w:szCs w:val="20"/>
              </w:rPr>
              <w:t>5 090,00</w:t>
            </w:r>
          </w:p>
        </w:tc>
      </w:tr>
      <w:tr w:rsidR="00717A2E" w14:paraId="355D6570"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74FF6DF7" w14:textId="77777777" w:rsidR="00613FFE" w:rsidRDefault="00613FFE">
            <w:pPr>
              <w:jc w:val="center"/>
              <w:rPr>
                <w:rFonts w:ascii="Calibri" w:hAnsi="Calibri"/>
                <w:sz w:val="20"/>
                <w:szCs w:val="20"/>
              </w:rPr>
            </w:pPr>
            <w:r>
              <w:rPr>
                <w:rFonts w:ascii="Calibri" w:hAnsi="Calibri"/>
                <w:sz w:val="20"/>
                <w:szCs w:val="20"/>
              </w:rPr>
              <w:t>VZP-9</w:t>
            </w:r>
          </w:p>
        </w:tc>
        <w:tc>
          <w:tcPr>
            <w:tcW w:w="3782" w:type="dxa"/>
            <w:vMerge/>
            <w:tcBorders>
              <w:top w:val="nil"/>
              <w:left w:val="single" w:sz="4" w:space="0" w:color="auto"/>
              <w:bottom w:val="single" w:sz="4" w:space="0" w:color="auto"/>
              <w:right w:val="single" w:sz="4" w:space="0" w:color="auto"/>
            </w:tcBorders>
            <w:vAlign w:val="center"/>
            <w:hideMark/>
          </w:tcPr>
          <w:p w14:paraId="062A984B"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2B211697" w14:textId="77777777" w:rsidR="00613FFE" w:rsidRDefault="00613FFE">
            <w:pPr>
              <w:jc w:val="center"/>
              <w:rPr>
                <w:rFonts w:ascii="Calibri" w:hAnsi="Calibri"/>
                <w:sz w:val="20"/>
                <w:szCs w:val="20"/>
              </w:rPr>
            </w:pPr>
            <w:r>
              <w:rPr>
                <w:rFonts w:ascii="Calibri" w:hAnsi="Calibri"/>
                <w:sz w:val="20"/>
                <w:szCs w:val="20"/>
              </w:rPr>
              <w:t> </w:t>
            </w:r>
          </w:p>
        </w:tc>
        <w:tc>
          <w:tcPr>
            <w:tcW w:w="4481" w:type="dxa"/>
            <w:tcBorders>
              <w:top w:val="nil"/>
              <w:left w:val="nil"/>
              <w:bottom w:val="single" w:sz="4" w:space="0" w:color="auto"/>
              <w:right w:val="single" w:sz="4" w:space="0" w:color="auto"/>
            </w:tcBorders>
            <w:shd w:val="clear" w:color="auto" w:fill="auto"/>
            <w:noWrap/>
            <w:vAlign w:val="center"/>
            <w:hideMark/>
          </w:tcPr>
          <w:p w14:paraId="2F6C722D" w14:textId="77777777" w:rsidR="00613FFE" w:rsidRDefault="00613FFE">
            <w:pPr>
              <w:rPr>
                <w:rFonts w:ascii="Calibri" w:hAnsi="Calibri"/>
                <w:sz w:val="20"/>
                <w:szCs w:val="20"/>
              </w:rPr>
            </w:pPr>
            <w:proofErr w:type="spellStart"/>
            <w:r>
              <w:rPr>
                <w:rFonts w:ascii="Calibri" w:hAnsi="Calibri"/>
                <w:sz w:val="20"/>
                <w:szCs w:val="20"/>
              </w:rPr>
              <w:t>Fuser</w:t>
            </w:r>
            <w:proofErr w:type="spellEnd"/>
            <w:r>
              <w:rPr>
                <w:rFonts w:ascii="Calibri" w:hAnsi="Calibri"/>
                <w:sz w:val="20"/>
                <w:szCs w:val="20"/>
              </w:rPr>
              <w:t xml:space="preserve"> </w:t>
            </w:r>
            <w:proofErr w:type="spellStart"/>
            <w:r>
              <w:rPr>
                <w:rFonts w:ascii="Calibri" w:hAnsi="Calibri"/>
                <w:sz w:val="20"/>
                <w:szCs w:val="20"/>
              </w:rPr>
              <w:t>Assembly</w:t>
            </w:r>
            <w:proofErr w:type="spellEnd"/>
            <w:r>
              <w:rPr>
                <w:rFonts w:ascii="Calibri" w:hAnsi="Calibri"/>
                <w:sz w:val="20"/>
                <w:szCs w:val="20"/>
              </w:rPr>
              <w:t xml:space="preserve"> Z7Y76A</w:t>
            </w:r>
          </w:p>
        </w:tc>
        <w:tc>
          <w:tcPr>
            <w:tcW w:w="1220" w:type="dxa"/>
            <w:tcBorders>
              <w:top w:val="nil"/>
              <w:left w:val="nil"/>
              <w:bottom w:val="single" w:sz="4" w:space="0" w:color="auto"/>
              <w:right w:val="single" w:sz="4" w:space="0" w:color="auto"/>
            </w:tcBorders>
            <w:shd w:val="clear" w:color="auto" w:fill="auto"/>
            <w:noWrap/>
            <w:vAlign w:val="center"/>
            <w:hideMark/>
          </w:tcPr>
          <w:p w14:paraId="6E650196"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33FABE25" w14:textId="77777777" w:rsidR="00613FFE" w:rsidRPr="00401AFA" w:rsidRDefault="00613FFE">
            <w:pPr>
              <w:jc w:val="right"/>
              <w:rPr>
                <w:rFonts w:ascii="Calibri" w:hAnsi="Calibri"/>
                <w:sz w:val="20"/>
                <w:szCs w:val="20"/>
              </w:rPr>
            </w:pPr>
            <w:r w:rsidRPr="00401AFA">
              <w:rPr>
                <w:rFonts w:ascii="Calibri" w:hAnsi="Calibri"/>
                <w:sz w:val="20"/>
                <w:szCs w:val="20"/>
              </w:rPr>
              <w:t>4 867,00</w:t>
            </w:r>
          </w:p>
        </w:tc>
      </w:tr>
      <w:tr w:rsidR="00717A2E" w14:paraId="5BEE824F"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5B0944EA" w14:textId="77777777" w:rsidR="00613FFE" w:rsidRDefault="00613FFE">
            <w:pPr>
              <w:jc w:val="center"/>
              <w:rPr>
                <w:rFonts w:ascii="Calibri" w:hAnsi="Calibri"/>
                <w:sz w:val="20"/>
                <w:szCs w:val="20"/>
              </w:rPr>
            </w:pPr>
            <w:r>
              <w:rPr>
                <w:rFonts w:ascii="Calibri" w:hAnsi="Calibri"/>
                <w:sz w:val="20"/>
                <w:szCs w:val="20"/>
              </w:rPr>
              <w:t>VZP-10</w:t>
            </w:r>
          </w:p>
        </w:tc>
        <w:tc>
          <w:tcPr>
            <w:tcW w:w="3782" w:type="dxa"/>
            <w:vMerge/>
            <w:tcBorders>
              <w:top w:val="nil"/>
              <w:left w:val="single" w:sz="4" w:space="0" w:color="auto"/>
              <w:bottom w:val="single" w:sz="4" w:space="0" w:color="auto"/>
              <w:right w:val="single" w:sz="4" w:space="0" w:color="auto"/>
            </w:tcBorders>
            <w:vAlign w:val="center"/>
            <w:hideMark/>
          </w:tcPr>
          <w:p w14:paraId="0DA5ACF0"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27E82431" w14:textId="77777777" w:rsidR="00613FFE" w:rsidRDefault="00613FFE">
            <w:pPr>
              <w:jc w:val="center"/>
              <w:rPr>
                <w:rFonts w:ascii="Calibri" w:hAnsi="Calibri"/>
                <w:sz w:val="20"/>
                <w:szCs w:val="20"/>
              </w:rPr>
            </w:pPr>
            <w:r>
              <w:rPr>
                <w:rFonts w:ascii="Calibri" w:hAnsi="Calibri"/>
                <w:sz w:val="20"/>
                <w:szCs w:val="20"/>
              </w:rPr>
              <w:t> </w:t>
            </w:r>
          </w:p>
        </w:tc>
        <w:tc>
          <w:tcPr>
            <w:tcW w:w="4481" w:type="dxa"/>
            <w:tcBorders>
              <w:top w:val="nil"/>
              <w:left w:val="nil"/>
              <w:bottom w:val="single" w:sz="4" w:space="0" w:color="auto"/>
              <w:right w:val="single" w:sz="4" w:space="0" w:color="auto"/>
            </w:tcBorders>
            <w:shd w:val="clear" w:color="auto" w:fill="auto"/>
            <w:noWrap/>
            <w:vAlign w:val="center"/>
            <w:hideMark/>
          </w:tcPr>
          <w:p w14:paraId="0FC13DB3" w14:textId="77777777" w:rsidR="00613FFE" w:rsidRDefault="00613FFE">
            <w:pPr>
              <w:rPr>
                <w:rFonts w:ascii="Calibri" w:hAnsi="Calibri"/>
                <w:sz w:val="20"/>
                <w:szCs w:val="20"/>
              </w:rPr>
            </w:pPr>
            <w:proofErr w:type="spellStart"/>
            <w:r>
              <w:rPr>
                <w:rFonts w:ascii="Calibri" w:hAnsi="Calibri"/>
                <w:sz w:val="20"/>
                <w:szCs w:val="20"/>
              </w:rPr>
              <w:t>Paper</w:t>
            </w:r>
            <w:proofErr w:type="spellEnd"/>
            <w:r>
              <w:rPr>
                <w:rFonts w:ascii="Calibri" w:hAnsi="Calibri"/>
                <w:sz w:val="20"/>
                <w:szCs w:val="20"/>
              </w:rPr>
              <w:t xml:space="preserve"> Transfer </w:t>
            </w:r>
            <w:proofErr w:type="spellStart"/>
            <w:r>
              <w:rPr>
                <w:rFonts w:ascii="Calibri" w:hAnsi="Calibri"/>
                <w:sz w:val="20"/>
                <w:szCs w:val="20"/>
              </w:rPr>
              <w:t>Belt</w:t>
            </w:r>
            <w:proofErr w:type="spellEnd"/>
            <w:r>
              <w:rPr>
                <w:rFonts w:ascii="Calibri" w:hAnsi="Calibri"/>
                <w:sz w:val="20"/>
                <w:szCs w:val="20"/>
              </w:rPr>
              <w:t xml:space="preserve"> </w:t>
            </w:r>
            <w:proofErr w:type="spellStart"/>
            <w:r>
              <w:rPr>
                <w:rFonts w:ascii="Calibri" w:hAnsi="Calibri"/>
                <w:sz w:val="20"/>
                <w:szCs w:val="20"/>
              </w:rPr>
              <w:t>Assembly</w:t>
            </w:r>
            <w:proofErr w:type="spellEnd"/>
            <w:r>
              <w:rPr>
                <w:rFonts w:ascii="Calibri" w:hAnsi="Calibri"/>
                <w:sz w:val="20"/>
                <w:szCs w:val="20"/>
              </w:rPr>
              <w:t xml:space="preserve"> Z7Y85A</w:t>
            </w:r>
          </w:p>
        </w:tc>
        <w:tc>
          <w:tcPr>
            <w:tcW w:w="1220" w:type="dxa"/>
            <w:tcBorders>
              <w:top w:val="nil"/>
              <w:left w:val="nil"/>
              <w:bottom w:val="single" w:sz="4" w:space="0" w:color="auto"/>
              <w:right w:val="single" w:sz="4" w:space="0" w:color="auto"/>
            </w:tcBorders>
            <w:shd w:val="clear" w:color="auto" w:fill="auto"/>
            <w:noWrap/>
            <w:vAlign w:val="center"/>
            <w:hideMark/>
          </w:tcPr>
          <w:p w14:paraId="0368C3F6"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6532763A" w14:textId="77777777" w:rsidR="00613FFE" w:rsidRPr="00401AFA" w:rsidRDefault="00613FFE">
            <w:pPr>
              <w:jc w:val="right"/>
              <w:rPr>
                <w:rFonts w:ascii="Calibri" w:hAnsi="Calibri"/>
                <w:sz w:val="20"/>
                <w:szCs w:val="20"/>
              </w:rPr>
            </w:pPr>
            <w:r w:rsidRPr="00401AFA">
              <w:rPr>
                <w:rFonts w:ascii="Calibri" w:hAnsi="Calibri"/>
                <w:sz w:val="20"/>
                <w:szCs w:val="20"/>
              </w:rPr>
              <w:t>4 033,00</w:t>
            </w:r>
          </w:p>
        </w:tc>
      </w:tr>
      <w:tr w:rsidR="00717A2E" w14:paraId="2220AC74"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6809F879" w14:textId="77777777" w:rsidR="00613FFE" w:rsidRDefault="00613FFE">
            <w:pPr>
              <w:jc w:val="center"/>
              <w:rPr>
                <w:rFonts w:ascii="Calibri" w:hAnsi="Calibri"/>
                <w:sz w:val="20"/>
                <w:szCs w:val="20"/>
              </w:rPr>
            </w:pPr>
            <w:r>
              <w:rPr>
                <w:rFonts w:ascii="Calibri" w:hAnsi="Calibri"/>
                <w:sz w:val="20"/>
                <w:szCs w:val="20"/>
              </w:rPr>
              <w:t>VZP-11</w:t>
            </w:r>
          </w:p>
        </w:tc>
        <w:tc>
          <w:tcPr>
            <w:tcW w:w="3782" w:type="dxa"/>
            <w:vMerge/>
            <w:tcBorders>
              <w:top w:val="nil"/>
              <w:left w:val="single" w:sz="4" w:space="0" w:color="auto"/>
              <w:bottom w:val="single" w:sz="4" w:space="0" w:color="auto"/>
              <w:right w:val="single" w:sz="4" w:space="0" w:color="auto"/>
            </w:tcBorders>
            <w:vAlign w:val="center"/>
            <w:hideMark/>
          </w:tcPr>
          <w:p w14:paraId="618E29C0"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25E484E4" w14:textId="77777777" w:rsidR="00613FFE" w:rsidRDefault="00613FFE">
            <w:pPr>
              <w:jc w:val="center"/>
              <w:rPr>
                <w:rFonts w:ascii="Calibri" w:hAnsi="Calibri"/>
                <w:sz w:val="20"/>
                <w:szCs w:val="20"/>
              </w:rPr>
            </w:pPr>
            <w:r>
              <w:rPr>
                <w:rFonts w:ascii="Calibri" w:hAnsi="Calibri"/>
                <w:sz w:val="20"/>
                <w:szCs w:val="20"/>
              </w:rPr>
              <w:t> </w:t>
            </w:r>
          </w:p>
        </w:tc>
        <w:tc>
          <w:tcPr>
            <w:tcW w:w="4481" w:type="dxa"/>
            <w:tcBorders>
              <w:top w:val="nil"/>
              <w:left w:val="nil"/>
              <w:bottom w:val="single" w:sz="4" w:space="0" w:color="auto"/>
              <w:right w:val="single" w:sz="4" w:space="0" w:color="auto"/>
            </w:tcBorders>
            <w:shd w:val="clear" w:color="auto" w:fill="auto"/>
            <w:noWrap/>
            <w:vAlign w:val="center"/>
            <w:hideMark/>
          </w:tcPr>
          <w:p w14:paraId="4ACAE602" w14:textId="77777777" w:rsidR="00613FFE" w:rsidRDefault="00613FFE">
            <w:pPr>
              <w:rPr>
                <w:rFonts w:ascii="Calibri" w:hAnsi="Calibri"/>
                <w:sz w:val="20"/>
                <w:szCs w:val="20"/>
              </w:rPr>
            </w:pPr>
            <w:r>
              <w:rPr>
                <w:rFonts w:ascii="Calibri" w:hAnsi="Calibri"/>
                <w:sz w:val="20"/>
                <w:szCs w:val="20"/>
              </w:rPr>
              <w:t>Black Developer Unit Z8W52A</w:t>
            </w:r>
          </w:p>
        </w:tc>
        <w:tc>
          <w:tcPr>
            <w:tcW w:w="1220" w:type="dxa"/>
            <w:tcBorders>
              <w:top w:val="nil"/>
              <w:left w:val="nil"/>
              <w:bottom w:val="single" w:sz="4" w:space="0" w:color="auto"/>
              <w:right w:val="single" w:sz="4" w:space="0" w:color="auto"/>
            </w:tcBorders>
            <w:shd w:val="clear" w:color="auto" w:fill="auto"/>
            <w:noWrap/>
            <w:vAlign w:val="center"/>
            <w:hideMark/>
          </w:tcPr>
          <w:p w14:paraId="64E6C9FE"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04E00B5D" w14:textId="77777777" w:rsidR="00613FFE" w:rsidRPr="00401AFA" w:rsidRDefault="00613FFE">
            <w:pPr>
              <w:jc w:val="right"/>
              <w:rPr>
                <w:rFonts w:ascii="Calibri" w:hAnsi="Calibri"/>
                <w:sz w:val="20"/>
                <w:szCs w:val="20"/>
              </w:rPr>
            </w:pPr>
            <w:r w:rsidRPr="00401AFA">
              <w:rPr>
                <w:rFonts w:ascii="Calibri" w:hAnsi="Calibri"/>
                <w:sz w:val="20"/>
                <w:szCs w:val="20"/>
              </w:rPr>
              <w:t>3 532,00</w:t>
            </w:r>
          </w:p>
        </w:tc>
      </w:tr>
      <w:tr w:rsidR="00717A2E" w14:paraId="75840771"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5A84A46C" w14:textId="77777777" w:rsidR="00613FFE" w:rsidRDefault="00613FFE">
            <w:pPr>
              <w:jc w:val="center"/>
              <w:rPr>
                <w:rFonts w:ascii="Calibri" w:hAnsi="Calibri"/>
                <w:sz w:val="20"/>
                <w:szCs w:val="20"/>
              </w:rPr>
            </w:pPr>
            <w:r>
              <w:rPr>
                <w:rFonts w:ascii="Calibri" w:hAnsi="Calibri"/>
                <w:sz w:val="20"/>
                <w:szCs w:val="20"/>
              </w:rPr>
              <w:t>VZP-12</w:t>
            </w:r>
          </w:p>
        </w:tc>
        <w:tc>
          <w:tcPr>
            <w:tcW w:w="3782" w:type="dxa"/>
            <w:vMerge w:val="restart"/>
            <w:tcBorders>
              <w:top w:val="nil"/>
              <w:left w:val="single" w:sz="4" w:space="0" w:color="auto"/>
              <w:bottom w:val="single" w:sz="4" w:space="0" w:color="auto"/>
              <w:right w:val="single" w:sz="4" w:space="0" w:color="auto"/>
            </w:tcBorders>
            <w:shd w:val="clear" w:color="auto" w:fill="auto"/>
            <w:vAlign w:val="center"/>
            <w:hideMark/>
          </w:tcPr>
          <w:p w14:paraId="2DA4AB9C" w14:textId="77777777" w:rsidR="00613FFE" w:rsidRDefault="00613FFE">
            <w:pPr>
              <w:rPr>
                <w:rFonts w:ascii="Calibri" w:hAnsi="Calibri"/>
                <w:sz w:val="20"/>
                <w:szCs w:val="20"/>
              </w:rPr>
            </w:pPr>
            <w:r>
              <w:rPr>
                <w:rFonts w:ascii="Calibri" w:hAnsi="Calibri"/>
                <w:sz w:val="20"/>
                <w:szCs w:val="20"/>
              </w:rPr>
              <w:t xml:space="preserve">HP </w:t>
            </w:r>
            <w:proofErr w:type="spellStart"/>
            <w:r>
              <w:rPr>
                <w:rFonts w:ascii="Calibri" w:hAnsi="Calibri"/>
                <w:sz w:val="20"/>
                <w:szCs w:val="20"/>
              </w:rPr>
              <w:t>PageWide</w:t>
            </w:r>
            <w:proofErr w:type="spellEnd"/>
            <w:r>
              <w:rPr>
                <w:rFonts w:ascii="Calibri" w:hAnsi="Calibri"/>
                <w:sz w:val="20"/>
                <w:szCs w:val="20"/>
              </w:rPr>
              <w:t xml:space="preserve"> </w:t>
            </w:r>
            <w:proofErr w:type="spellStart"/>
            <w:r>
              <w:rPr>
                <w:rFonts w:ascii="Calibri" w:hAnsi="Calibri"/>
                <w:sz w:val="20"/>
                <w:szCs w:val="20"/>
              </w:rPr>
              <w:t>Managed</w:t>
            </w:r>
            <w:proofErr w:type="spellEnd"/>
            <w:r>
              <w:rPr>
                <w:rFonts w:ascii="Calibri" w:hAnsi="Calibri"/>
                <w:sz w:val="20"/>
                <w:szCs w:val="20"/>
              </w:rPr>
              <w:t xml:space="preserve"> E58650dn</w:t>
            </w:r>
          </w:p>
        </w:tc>
        <w:tc>
          <w:tcPr>
            <w:tcW w:w="907" w:type="dxa"/>
            <w:tcBorders>
              <w:top w:val="nil"/>
              <w:left w:val="nil"/>
              <w:bottom w:val="single" w:sz="4" w:space="0" w:color="auto"/>
              <w:right w:val="single" w:sz="4" w:space="0" w:color="auto"/>
            </w:tcBorders>
            <w:shd w:val="clear" w:color="auto" w:fill="auto"/>
            <w:noWrap/>
            <w:vAlign w:val="center"/>
            <w:hideMark/>
          </w:tcPr>
          <w:p w14:paraId="21585A7D" w14:textId="77777777" w:rsidR="00613FFE" w:rsidRDefault="00613FFE">
            <w:pPr>
              <w:jc w:val="center"/>
              <w:rPr>
                <w:rFonts w:ascii="Calibri" w:hAnsi="Calibri"/>
                <w:sz w:val="20"/>
                <w:szCs w:val="20"/>
              </w:rPr>
            </w:pPr>
            <w:proofErr w:type="spellStart"/>
            <w:r>
              <w:rPr>
                <w:rFonts w:ascii="Calibri" w:hAnsi="Calibri"/>
                <w:sz w:val="20"/>
                <w:szCs w:val="20"/>
              </w:rPr>
              <w:t>cartridge</w:t>
            </w:r>
            <w:proofErr w:type="spellEnd"/>
          </w:p>
        </w:tc>
        <w:tc>
          <w:tcPr>
            <w:tcW w:w="4481" w:type="dxa"/>
            <w:tcBorders>
              <w:top w:val="nil"/>
              <w:left w:val="nil"/>
              <w:bottom w:val="single" w:sz="4" w:space="0" w:color="auto"/>
              <w:right w:val="single" w:sz="4" w:space="0" w:color="auto"/>
            </w:tcBorders>
            <w:shd w:val="clear" w:color="auto" w:fill="auto"/>
            <w:noWrap/>
            <w:vAlign w:val="center"/>
            <w:hideMark/>
          </w:tcPr>
          <w:p w14:paraId="55942694" w14:textId="77777777" w:rsidR="00613FFE" w:rsidRDefault="00613FFE">
            <w:pPr>
              <w:rPr>
                <w:rFonts w:ascii="Calibri" w:hAnsi="Calibri"/>
                <w:sz w:val="20"/>
                <w:szCs w:val="20"/>
              </w:rPr>
            </w:pPr>
            <w:r>
              <w:rPr>
                <w:rFonts w:ascii="Calibri" w:hAnsi="Calibri"/>
                <w:sz w:val="20"/>
                <w:szCs w:val="20"/>
              </w:rPr>
              <w:t>L0R17YC (981YC) cyan</w:t>
            </w:r>
          </w:p>
        </w:tc>
        <w:tc>
          <w:tcPr>
            <w:tcW w:w="1220" w:type="dxa"/>
            <w:tcBorders>
              <w:top w:val="nil"/>
              <w:left w:val="nil"/>
              <w:bottom w:val="single" w:sz="4" w:space="0" w:color="auto"/>
              <w:right w:val="single" w:sz="4" w:space="0" w:color="auto"/>
            </w:tcBorders>
            <w:shd w:val="clear" w:color="auto" w:fill="auto"/>
            <w:noWrap/>
            <w:vAlign w:val="center"/>
            <w:hideMark/>
          </w:tcPr>
          <w:p w14:paraId="2F98EC4F"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18AE65CC" w14:textId="77777777" w:rsidR="00613FFE" w:rsidRPr="00401AFA" w:rsidRDefault="00613FFE">
            <w:pPr>
              <w:jc w:val="right"/>
              <w:rPr>
                <w:rFonts w:ascii="Calibri" w:hAnsi="Calibri"/>
                <w:sz w:val="20"/>
                <w:szCs w:val="20"/>
              </w:rPr>
            </w:pPr>
            <w:r w:rsidRPr="00401AFA">
              <w:rPr>
                <w:rFonts w:ascii="Calibri" w:hAnsi="Calibri"/>
                <w:sz w:val="20"/>
                <w:szCs w:val="20"/>
              </w:rPr>
              <w:t>1 669,00</w:t>
            </w:r>
          </w:p>
        </w:tc>
      </w:tr>
      <w:tr w:rsidR="00717A2E" w14:paraId="4908F051"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651E6D10" w14:textId="77777777" w:rsidR="00613FFE" w:rsidRDefault="00613FFE">
            <w:pPr>
              <w:jc w:val="center"/>
              <w:rPr>
                <w:rFonts w:ascii="Calibri" w:hAnsi="Calibri"/>
                <w:sz w:val="20"/>
                <w:szCs w:val="20"/>
              </w:rPr>
            </w:pPr>
            <w:r>
              <w:rPr>
                <w:rFonts w:ascii="Calibri" w:hAnsi="Calibri"/>
                <w:sz w:val="20"/>
                <w:szCs w:val="20"/>
              </w:rPr>
              <w:t>VZP-13</w:t>
            </w:r>
          </w:p>
        </w:tc>
        <w:tc>
          <w:tcPr>
            <w:tcW w:w="3782" w:type="dxa"/>
            <w:vMerge/>
            <w:tcBorders>
              <w:top w:val="nil"/>
              <w:left w:val="single" w:sz="4" w:space="0" w:color="auto"/>
              <w:bottom w:val="single" w:sz="4" w:space="0" w:color="auto"/>
              <w:right w:val="single" w:sz="4" w:space="0" w:color="auto"/>
            </w:tcBorders>
            <w:vAlign w:val="center"/>
            <w:hideMark/>
          </w:tcPr>
          <w:p w14:paraId="5B4AF81F"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661D9A05" w14:textId="77777777" w:rsidR="00613FFE" w:rsidRDefault="00613FFE">
            <w:pPr>
              <w:jc w:val="center"/>
              <w:rPr>
                <w:rFonts w:ascii="Calibri" w:hAnsi="Calibri"/>
                <w:sz w:val="20"/>
                <w:szCs w:val="20"/>
              </w:rPr>
            </w:pPr>
            <w:proofErr w:type="spellStart"/>
            <w:r>
              <w:rPr>
                <w:rFonts w:ascii="Calibri" w:hAnsi="Calibri"/>
                <w:sz w:val="20"/>
                <w:szCs w:val="20"/>
              </w:rPr>
              <w:t>cartridge</w:t>
            </w:r>
            <w:proofErr w:type="spellEnd"/>
          </w:p>
        </w:tc>
        <w:tc>
          <w:tcPr>
            <w:tcW w:w="4481" w:type="dxa"/>
            <w:tcBorders>
              <w:top w:val="nil"/>
              <w:left w:val="nil"/>
              <w:bottom w:val="single" w:sz="4" w:space="0" w:color="auto"/>
              <w:right w:val="single" w:sz="4" w:space="0" w:color="auto"/>
            </w:tcBorders>
            <w:shd w:val="clear" w:color="auto" w:fill="auto"/>
            <w:noWrap/>
            <w:vAlign w:val="center"/>
            <w:hideMark/>
          </w:tcPr>
          <w:p w14:paraId="18AAAD13" w14:textId="77777777" w:rsidR="00613FFE" w:rsidRDefault="00613FFE">
            <w:pPr>
              <w:rPr>
                <w:rFonts w:ascii="Calibri" w:hAnsi="Calibri"/>
                <w:sz w:val="20"/>
                <w:szCs w:val="20"/>
              </w:rPr>
            </w:pPr>
            <w:r>
              <w:rPr>
                <w:rFonts w:ascii="Calibri" w:hAnsi="Calibri"/>
                <w:sz w:val="20"/>
                <w:szCs w:val="20"/>
              </w:rPr>
              <w:t>L0R18YC (981YC) magenta</w:t>
            </w:r>
          </w:p>
        </w:tc>
        <w:tc>
          <w:tcPr>
            <w:tcW w:w="1220" w:type="dxa"/>
            <w:tcBorders>
              <w:top w:val="nil"/>
              <w:left w:val="nil"/>
              <w:bottom w:val="single" w:sz="4" w:space="0" w:color="auto"/>
              <w:right w:val="single" w:sz="4" w:space="0" w:color="auto"/>
            </w:tcBorders>
            <w:shd w:val="clear" w:color="auto" w:fill="auto"/>
            <w:noWrap/>
            <w:vAlign w:val="center"/>
            <w:hideMark/>
          </w:tcPr>
          <w:p w14:paraId="66BE8406"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35DBB704" w14:textId="77777777" w:rsidR="00613FFE" w:rsidRPr="00401AFA" w:rsidRDefault="00613FFE">
            <w:pPr>
              <w:jc w:val="right"/>
              <w:rPr>
                <w:rFonts w:ascii="Calibri" w:hAnsi="Calibri"/>
                <w:sz w:val="20"/>
                <w:szCs w:val="20"/>
              </w:rPr>
            </w:pPr>
            <w:r w:rsidRPr="00401AFA">
              <w:rPr>
                <w:rFonts w:ascii="Calibri" w:hAnsi="Calibri"/>
                <w:sz w:val="20"/>
                <w:szCs w:val="20"/>
              </w:rPr>
              <w:t>1 669,00</w:t>
            </w:r>
          </w:p>
        </w:tc>
      </w:tr>
      <w:tr w:rsidR="00717A2E" w14:paraId="2FCE65C6"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76F8216C" w14:textId="77777777" w:rsidR="00613FFE" w:rsidRDefault="00613FFE">
            <w:pPr>
              <w:jc w:val="center"/>
              <w:rPr>
                <w:rFonts w:ascii="Calibri" w:hAnsi="Calibri"/>
                <w:sz w:val="20"/>
                <w:szCs w:val="20"/>
              </w:rPr>
            </w:pPr>
            <w:r>
              <w:rPr>
                <w:rFonts w:ascii="Calibri" w:hAnsi="Calibri"/>
                <w:sz w:val="20"/>
                <w:szCs w:val="20"/>
              </w:rPr>
              <w:t>VZP-14</w:t>
            </w:r>
          </w:p>
        </w:tc>
        <w:tc>
          <w:tcPr>
            <w:tcW w:w="3782" w:type="dxa"/>
            <w:vMerge/>
            <w:tcBorders>
              <w:top w:val="nil"/>
              <w:left w:val="single" w:sz="4" w:space="0" w:color="auto"/>
              <w:bottom w:val="single" w:sz="4" w:space="0" w:color="auto"/>
              <w:right w:val="single" w:sz="4" w:space="0" w:color="auto"/>
            </w:tcBorders>
            <w:vAlign w:val="center"/>
            <w:hideMark/>
          </w:tcPr>
          <w:p w14:paraId="28272FCF"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0261F08B" w14:textId="77777777" w:rsidR="00613FFE" w:rsidRDefault="00613FFE">
            <w:pPr>
              <w:jc w:val="center"/>
              <w:rPr>
                <w:rFonts w:ascii="Calibri" w:hAnsi="Calibri"/>
                <w:sz w:val="20"/>
                <w:szCs w:val="20"/>
              </w:rPr>
            </w:pPr>
            <w:proofErr w:type="spellStart"/>
            <w:r>
              <w:rPr>
                <w:rFonts w:ascii="Calibri" w:hAnsi="Calibri"/>
                <w:sz w:val="20"/>
                <w:szCs w:val="20"/>
              </w:rPr>
              <w:t>cartridge</w:t>
            </w:r>
            <w:proofErr w:type="spellEnd"/>
          </w:p>
        </w:tc>
        <w:tc>
          <w:tcPr>
            <w:tcW w:w="4481" w:type="dxa"/>
            <w:tcBorders>
              <w:top w:val="nil"/>
              <w:left w:val="nil"/>
              <w:bottom w:val="single" w:sz="4" w:space="0" w:color="auto"/>
              <w:right w:val="single" w:sz="4" w:space="0" w:color="auto"/>
            </w:tcBorders>
            <w:shd w:val="clear" w:color="auto" w:fill="auto"/>
            <w:noWrap/>
            <w:vAlign w:val="center"/>
            <w:hideMark/>
          </w:tcPr>
          <w:p w14:paraId="0255BDE5" w14:textId="77777777" w:rsidR="00613FFE" w:rsidRDefault="00613FFE">
            <w:pPr>
              <w:rPr>
                <w:rFonts w:ascii="Calibri" w:hAnsi="Calibri"/>
                <w:sz w:val="20"/>
                <w:szCs w:val="20"/>
              </w:rPr>
            </w:pPr>
            <w:r>
              <w:rPr>
                <w:rFonts w:ascii="Calibri" w:hAnsi="Calibri"/>
                <w:sz w:val="20"/>
                <w:szCs w:val="20"/>
              </w:rPr>
              <w:t xml:space="preserve">L0R19YC (981YC) </w:t>
            </w:r>
            <w:proofErr w:type="spellStart"/>
            <w:r>
              <w:rPr>
                <w:rFonts w:ascii="Calibri" w:hAnsi="Calibri"/>
                <w:sz w:val="20"/>
                <w:szCs w:val="20"/>
              </w:rPr>
              <w:t>yellow</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14:paraId="2E62B2EA"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1B7698BE" w14:textId="77777777" w:rsidR="00613FFE" w:rsidRPr="00401AFA" w:rsidRDefault="00613FFE">
            <w:pPr>
              <w:jc w:val="right"/>
              <w:rPr>
                <w:rFonts w:ascii="Calibri" w:hAnsi="Calibri"/>
                <w:sz w:val="20"/>
                <w:szCs w:val="20"/>
              </w:rPr>
            </w:pPr>
            <w:r w:rsidRPr="00401AFA">
              <w:rPr>
                <w:rFonts w:ascii="Calibri" w:hAnsi="Calibri"/>
                <w:sz w:val="20"/>
                <w:szCs w:val="20"/>
              </w:rPr>
              <w:t>1 669,00</w:t>
            </w:r>
          </w:p>
        </w:tc>
      </w:tr>
      <w:tr w:rsidR="00717A2E" w14:paraId="32EF4778"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1C2331FA" w14:textId="77777777" w:rsidR="00613FFE" w:rsidRDefault="00613FFE">
            <w:pPr>
              <w:jc w:val="center"/>
              <w:rPr>
                <w:rFonts w:ascii="Calibri" w:hAnsi="Calibri"/>
                <w:sz w:val="20"/>
                <w:szCs w:val="20"/>
              </w:rPr>
            </w:pPr>
            <w:r>
              <w:rPr>
                <w:rFonts w:ascii="Calibri" w:hAnsi="Calibri"/>
                <w:sz w:val="20"/>
                <w:szCs w:val="20"/>
              </w:rPr>
              <w:t>VZP-15</w:t>
            </w:r>
          </w:p>
        </w:tc>
        <w:tc>
          <w:tcPr>
            <w:tcW w:w="3782" w:type="dxa"/>
            <w:vMerge/>
            <w:tcBorders>
              <w:top w:val="nil"/>
              <w:left w:val="single" w:sz="4" w:space="0" w:color="auto"/>
              <w:bottom w:val="single" w:sz="4" w:space="0" w:color="auto"/>
              <w:right w:val="single" w:sz="4" w:space="0" w:color="auto"/>
            </w:tcBorders>
            <w:vAlign w:val="center"/>
            <w:hideMark/>
          </w:tcPr>
          <w:p w14:paraId="0D40FD85"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114A858D" w14:textId="77777777" w:rsidR="00613FFE" w:rsidRDefault="00613FFE">
            <w:pPr>
              <w:jc w:val="center"/>
              <w:rPr>
                <w:rFonts w:ascii="Calibri" w:hAnsi="Calibri"/>
                <w:sz w:val="20"/>
                <w:szCs w:val="20"/>
              </w:rPr>
            </w:pPr>
            <w:proofErr w:type="spellStart"/>
            <w:r>
              <w:rPr>
                <w:rFonts w:ascii="Calibri" w:hAnsi="Calibri"/>
                <w:sz w:val="20"/>
                <w:szCs w:val="20"/>
              </w:rPr>
              <w:t>cartridge</w:t>
            </w:r>
            <w:proofErr w:type="spellEnd"/>
          </w:p>
        </w:tc>
        <w:tc>
          <w:tcPr>
            <w:tcW w:w="4481" w:type="dxa"/>
            <w:tcBorders>
              <w:top w:val="nil"/>
              <w:left w:val="nil"/>
              <w:bottom w:val="single" w:sz="4" w:space="0" w:color="auto"/>
              <w:right w:val="single" w:sz="4" w:space="0" w:color="auto"/>
            </w:tcBorders>
            <w:shd w:val="clear" w:color="auto" w:fill="auto"/>
            <w:noWrap/>
            <w:vAlign w:val="center"/>
            <w:hideMark/>
          </w:tcPr>
          <w:p w14:paraId="72F22878" w14:textId="77777777" w:rsidR="00613FFE" w:rsidRDefault="00613FFE">
            <w:pPr>
              <w:rPr>
                <w:rFonts w:ascii="Calibri" w:hAnsi="Calibri"/>
                <w:sz w:val="20"/>
                <w:szCs w:val="20"/>
              </w:rPr>
            </w:pPr>
            <w:r>
              <w:rPr>
                <w:rFonts w:ascii="Calibri" w:hAnsi="Calibri"/>
                <w:sz w:val="20"/>
                <w:szCs w:val="20"/>
              </w:rPr>
              <w:t xml:space="preserve">L0R20YC (981YC) </w:t>
            </w:r>
            <w:proofErr w:type="spellStart"/>
            <w:r>
              <w:rPr>
                <w:rFonts w:ascii="Calibri" w:hAnsi="Calibri"/>
                <w:sz w:val="20"/>
                <w:szCs w:val="20"/>
              </w:rPr>
              <w:t>black</w:t>
            </w:r>
            <w:proofErr w:type="spellEnd"/>
            <w:r>
              <w:rPr>
                <w:rFonts w:ascii="Calibri" w:hAnsi="Calibri"/>
                <w:sz w:val="20"/>
                <w:szCs w:val="20"/>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14:paraId="4F0770EA"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6B839B72" w14:textId="77777777" w:rsidR="00613FFE" w:rsidRPr="00401AFA" w:rsidRDefault="00613FFE">
            <w:pPr>
              <w:jc w:val="right"/>
              <w:rPr>
                <w:rFonts w:ascii="Calibri" w:hAnsi="Calibri"/>
                <w:sz w:val="20"/>
                <w:szCs w:val="20"/>
              </w:rPr>
            </w:pPr>
            <w:r w:rsidRPr="00401AFA">
              <w:rPr>
                <w:rFonts w:ascii="Calibri" w:hAnsi="Calibri"/>
                <w:sz w:val="20"/>
                <w:szCs w:val="20"/>
              </w:rPr>
              <w:t>1 352,00</w:t>
            </w:r>
          </w:p>
        </w:tc>
      </w:tr>
      <w:tr w:rsidR="00717A2E" w14:paraId="75CE6D47"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2095A561" w14:textId="77777777" w:rsidR="00613FFE" w:rsidRDefault="00613FFE">
            <w:pPr>
              <w:jc w:val="center"/>
              <w:rPr>
                <w:rFonts w:ascii="Calibri" w:hAnsi="Calibri"/>
                <w:sz w:val="20"/>
                <w:szCs w:val="20"/>
              </w:rPr>
            </w:pPr>
            <w:r>
              <w:rPr>
                <w:rFonts w:ascii="Calibri" w:hAnsi="Calibri"/>
                <w:sz w:val="20"/>
                <w:szCs w:val="20"/>
              </w:rPr>
              <w:t>VZP-16</w:t>
            </w:r>
          </w:p>
        </w:tc>
        <w:tc>
          <w:tcPr>
            <w:tcW w:w="3782" w:type="dxa"/>
            <w:vMerge/>
            <w:tcBorders>
              <w:top w:val="nil"/>
              <w:left w:val="single" w:sz="4" w:space="0" w:color="auto"/>
              <w:bottom w:val="single" w:sz="4" w:space="0" w:color="auto"/>
              <w:right w:val="single" w:sz="4" w:space="0" w:color="auto"/>
            </w:tcBorders>
            <w:vAlign w:val="center"/>
            <w:hideMark/>
          </w:tcPr>
          <w:p w14:paraId="27F64B76"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2EB9C3D0" w14:textId="77777777" w:rsidR="00613FFE" w:rsidRDefault="00613FFE">
            <w:pPr>
              <w:jc w:val="center"/>
              <w:rPr>
                <w:rFonts w:ascii="Calibri" w:hAnsi="Calibri"/>
                <w:sz w:val="20"/>
                <w:szCs w:val="20"/>
              </w:rPr>
            </w:pPr>
            <w:r>
              <w:rPr>
                <w:rFonts w:ascii="Calibri" w:hAnsi="Calibri"/>
                <w:sz w:val="20"/>
                <w:szCs w:val="20"/>
              </w:rPr>
              <w:t> </w:t>
            </w:r>
          </w:p>
        </w:tc>
        <w:tc>
          <w:tcPr>
            <w:tcW w:w="4481" w:type="dxa"/>
            <w:tcBorders>
              <w:top w:val="nil"/>
              <w:left w:val="nil"/>
              <w:bottom w:val="single" w:sz="4" w:space="0" w:color="auto"/>
              <w:right w:val="single" w:sz="4" w:space="0" w:color="auto"/>
            </w:tcBorders>
            <w:shd w:val="clear" w:color="auto" w:fill="auto"/>
            <w:noWrap/>
            <w:vAlign w:val="center"/>
            <w:hideMark/>
          </w:tcPr>
          <w:p w14:paraId="2799C327" w14:textId="77777777" w:rsidR="00613FFE" w:rsidRDefault="00613FFE">
            <w:pPr>
              <w:rPr>
                <w:rFonts w:ascii="Calibri" w:hAnsi="Calibri"/>
                <w:sz w:val="20"/>
                <w:szCs w:val="20"/>
              </w:rPr>
            </w:pPr>
            <w:proofErr w:type="spellStart"/>
            <w:r>
              <w:rPr>
                <w:rFonts w:ascii="Calibri" w:hAnsi="Calibri"/>
                <w:sz w:val="20"/>
                <w:szCs w:val="20"/>
              </w:rPr>
              <w:t>Collection</w:t>
            </w:r>
            <w:proofErr w:type="spellEnd"/>
            <w:r>
              <w:rPr>
                <w:rFonts w:ascii="Calibri" w:hAnsi="Calibri"/>
                <w:sz w:val="20"/>
                <w:szCs w:val="20"/>
              </w:rPr>
              <w:t xml:space="preserve"> Unit B5L09A</w:t>
            </w:r>
          </w:p>
        </w:tc>
        <w:tc>
          <w:tcPr>
            <w:tcW w:w="1220" w:type="dxa"/>
            <w:tcBorders>
              <w:top w:val="nil"/>
              <w:left w:val="nil"/>
              <w:bottom w:val="single" w:sz="4" w:space="0" w:color="auto"/>
              <w:right w:val="single" w:sz="4" w:space="0" w:color="auto"/>
            </w:tcBorders>
            <w:shd w:val="clear" w:color="auto" w:fill="auto"/>
            <w:noWrap/>
            <w:vAlign w:val="center"/>
            <w:hideMark/>
          </w:tcPr>
          <w:p w14:paraId="50E078AC"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4E823F97" w14:textId="77777777" w:rsidR="00613FFE" w:rsidRPr="00401AFA" w:rsidRDefault="00613FFE">
            <w:pPr>
              <w:jc w:val="right"/>
              <w:rPr>
                <w:rFonts w:ascii="Calibri" w:hAnsi="Calibri"/>
                <w:sz w:val="20"/>
                <w:szCs w:val="20"/>
              </w:rPr>
            </w:pPr>
            <w:r w:rsidRPr="00401AFA">
              <w:rPr>
                <w:rFonts w:ascii="Calibri" w:hAnsi="Calibri"/>
                <w:sz w:val="20"/>
                <w:szCs w:val="20"/>
              </w:rPr>
              <w:t>752,00</w:t>
            </w:r>
          </w:p>
        </w:tc>
      </w:tr>
      <w:tr w:rsidR="00717A2E" w14:paraId="0A844B04"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0B432C71" w14:textId="77777777" w:rsidR="00613FFE" w:rsidRDefault="00613FFE">
            <w:pPr>
              <w:jc w:val="center"/>
              <w:rPr>
                <w:rFonts w:ascii="Calibri" w:hAnsi="Calibri"/>
                <w:sz w:val="20"/>
                <w:szCs w:val="20"/>
              </w:rPr>
            </w:pPr>
            <w:r>
              <w:rPr>
                <w:rFonts w:ascii="Calibri" w:hAnsi="Calibri"/>
                <w:sz w:val="20"/>
                <w:szCs w:val="20"/>
              </w:rPr>
              <w:t>VZP-17</w:t>
            </w:r>
          </w:p>
        </w:tc>
        <w:tc>
          <w:tcPr>
            <w:tcW w:w="3782" w:type="dxa"/>
            <w:vMerge w:val="restart"/>
            <w:tcBorders>
              <w:top w:val="nil"/>
              <w:left w:val="single" w:sz="4" w:space="0" w:color="auto"/>
              <w:bottom w:val="single" w:sz="4" w:space="0" w:color="auto"/>
              <w:right w:val="single" w:sz="4" w:space="0" w:color="auto"/>
            </w:tcBorders>
            <w:shd w:val="clear" w:color="auto" w:fill="auto"/>
            <w:vAlign w:val="center"/>
            <w:hideMark/>
          </w:tcPr>
          <w:p w14:paraId="2B0C90E4" w14:textId="77777777" w:rsidR="00613FFE" w:rsidRDefault="00613FFE">
            <w:pPr>
              <w:rPr>
                <w:rFonts w:ascii="Calibri" w:hAnsi="Calibri"/>
                <w:sz w:val="20"/>
                <w:szCs w:val="20"/>
              </w:rPr>
            </w:pPr>
            <w:r>
              <w:rPr>
                <w:rFonts w:ascii="Calibri" w:hAnsi="Calibri"/>
                <w:sz w:val="20"/>
                <w:szCs w:val="20"/>
              </w:rPr>
              <w:t xml:space="preserve">HP </w:t>
            </w:r>
            <w:proofErr w:type="spellStart"/>
            <w:r>
              <w:rPr>
                <w:rFonts w:ascii="Calibri" w:hAnsi="Calibri"/>
                <w:sz w:val="20"/>
                <w:szCs w:val="20"/>
              </w:rPr>
              <w:t>PageWide</w:t>
            </w:r>
            <w:proofErr w:type="spellEnd"/>
            <w:r>
              <w:rPr>
                <w:rFonts w:ascii="Calibri" w:hAnsi="Calibri"/>
                <w:sz w:val="20"/>
                <w:szCs w:val="20"/>
              </w:rPr>
              <w:t xml:space="preserve"> </w:t>
            </w:r>
            <w:proofErr w:type="spellStart"/>
            <w:r>
              <w:rPr>
                <w:rFonts w:ascii="Calibri" w:hAnsi="Calibri"/>
                <w:sz w:val="20"/>
                <w:szCs w:val="20"/>
              </w:rPr>
              <w:t>Managed</w:t>
            </w:r>
            <w:proofErr w:type="spellEnd"/>
            <w:r>
              <w:rPr>
                <w:rFonts w:ascii="Calibri" w:hAnsi="Calibri"/>
                <w:sz w:val="20"/>
                <w:szCs w:val="20"/>
              </w:rPr>
              <w:t xml:space="preserve"> </w:t>
            </w:r>
            <w:proofErr w:type="spellStart"/>
            <w:r>
              <w:rPr>
                <w:rFonts w:ascii="Calibri" w:hAnsi="Calibri"/>
                <w:sz w:val="20"/>
                <w:szCs w:val="20"/>
              </w:rPr>
              <w:t>Color</w:t>
            </w:r>
            <w:proofErr w:type="spellEnd"/>
            <w:r>
              <w:rPr>
                <w:rFonts w:ascii="Calibri" w:hAnsi="Calibri"/>
                <w:sz w:val="20"/>
                <w:szCs w:val="20"/>
              </w:rPr>
              <w:t xml:space="preserve"> MFP E77650dn </w:t>
            </w:r>
          </w:p>
        </w:tc>
        <w:tc>
          <w:tcPr>
            <w:tcW w:w="907" w:type="dxa"/>
            <w:tcBorders>
              <w:top w:val="nil"/>
              <w:left w:val="nil"/>
              <w:bottom w:val="single" w:sz="4" w:space="0" w:color="auto"/>
              <w:right w:val="single" w:sz="4" w:space="0" w:color="auto"/>
            </w:tcBorders>
            <w:shd w:val="clear" w:color="auto" w:fill="auto"/>
            <w:noWrap/>
            <w:vAlign w:val="center"/>
            <w:hideMark/>
          </w:tcPr>
          <w:p w14:paraId="1C1F4A41" w14:textId="77777777" w:rsidR="00613FFE" w:rsidRDefault="00613FFE">
            <w:pPr>
              <w:jc w:val="center"/>
              <w:rPr>
                <w:rFonts w:ascii="Calibri" w:hAnsi="Calibri"/>
                <w:sz w:val="20"/>
                <w:szCs w:val="20"/>
              </w:rPr>
            </w:pPr>
            <w:proofErr w:type="spellStart"/>
            <w:r>
              <w:rPr>
                <w:rFonts w:ascii="Calibri" w:hAnsi="Calibri"/>
                <w:sz w:val="20"/>
                <w:szCs w:val="20"/>
              </w:rPr>
              <w:t>cartridge</w:t>
            </w:r>
            <w:proofErr w:type="spellEnd"/>
          </w:p>
        </w:tc>
        <w:tc>
          <w:tcPr>
            <w:tcW w:w="4481" w:type="dxa"/>
            <w:tcBorders>
              <w:top w:val="nil"/>
              <w:left w:val="nil"/>
              <w:bottom w:val="single" w:sz="4" w:space="0" w:color="auto"/>
              <w:right w:val="single" w:sz="4" w:space="0" w:color="auto"/>
            </w:tcBorders>
            <w:shd w:val="clear" w:color="auto" w:fill="auto"/>
            <w:noWrap/>
            <w:vAlign w:val="center"/>
            <w:hideMark/>
          </w:tcPr>
          <w:p w14:paraId="777067C4" w14:textId="77777777" w:rsidR="00613FFE" w:rsidRDefault="00613FFE">
            <w:pPr>
              <w:rPr>
                <w:rFonts w:ascii="Calibri" w:hAnsi="Calibri"/>
                <w:sz w:val="20"/>
                <w:szCs w:val="20"/>
              </w:rPr>
            </w:pPr>
            <w:r>
              <w:rPr>
                <w:rFonts w:ascii="Calibri" w:hAnsi="Calibri"/>
                <w:sz w:val="20"/>
                <w:szCs w:val="20"/>
              </w:rPr>
              <w:t>M0K06XC (991XC) cyan</w:t>
            </w:r>
          </w:p>
        </w:tc>
        <w:tc>
          <w:tcPr>
            <w:tcW w:w="1220" w:type="dxa"/>
            <w:tcBorders>
              <w:top w:val="nil"/>
              <w:left w:val="nil"/>
              <w:bottom w:val="single" w:sz="4" w:space="0" w:color="auto"/>
              <w:right w:val="single" w:sz="4" w:space="0" w:color="auto"/>
            </w:tcBorders>
            <w:shd w:val="clear" w:color="auto" w:fill="auto"/>
            <w:noWrap/>
            <w:vAlign w:val="center"/>
            <w:hideMark/>
          </w:tcPr>
          <w:p w14:paraId="2E49C756"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5F70EEC1" w14:textId="77777777" w:rsidR="00613FFE" w:rsidRPr="00401AFA" w:rsidRDefault="00613FFE">
            <w:pPr>
              <w:jc w:val="right"/>
              <w:rPr>
                <w:rFonts w:ascii="Calibri" w:hAnsi="Calibri"/>
                <w:sz w:val="20"/>
                <w:szCs w:val="20"/>
              </w:rPr>
            </w:pPr>
            <w:r w:rsidRPr="00401AFA">
              <w:rPr>
                <w:rFonts w:ascii="Calibri" w:hAnsi="Calibri"/>
                <w:sz w:val="20"/>
                <w:szCs w:val="20"/>
              </w:rPr>
              <w:t>1 254,00</w:t>
            </w:r>
          </w:p>
        </w:tc>
      </w:tr>
      <w:tr w:rsidR="00717A2E" w14:paraId="029B09D7"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103E9752" w14:textId="77777777" w:rsidR="00613FFE" w:rsidRDefault="00613FFE">
            <w:pPr>
              <w:jc w:val="center"/>
              <w:rPr>
                <w:rFonts w:ascii="Calibri" w:hAnsi="Calibri"/>
                <w:sz w:val="20"/>
                <w:szCs w:val="20"/>
              </w:rPr>
            </w:pPr>
            <w:r>
              <w:rPr>
                <w:rFonts w:ascii="Calibri" w:hAnsi="Calibri"/>
                <w:sz w:val="20"/>
                <w:szCs w:val="20"/>
              </w:rPr>
              <w:t>VZP-18</w:t>
            </w:r>
          </w:p>
        </w:tc>
        <w:tc>
          <w:tcPr>
            <w:tcW w:w="3782" w:type="dxa"/>
            <w:vMerge/>
            <w:tcBorders>
              <w:top w:val="nil"/>
              <w:left w:val="single" w:sz="4" w:space="0" w:color="auto"/>
              <w:bottom w:val="single" w:sz="4" w:space="0" w:color="auto"/>
              <w:right w:val="single" w:sz="4" w:space="0" w:color="auto"/>
            </w:tcBorders>
            <w:vAlign w:val="center"/>
            <w:hideMark/>
          </w:tcPr>
          <w:p w14:paraId="4C3FE77A"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4AA0001F" w14:textId="77777777" w:rsidR="00613FFE" w:rsidRDefault="00613FFE">
            <w:pPr>
              <w:jc w:val="center"/>
              <w:rPr>
                <w:rFonts w:ascii="Calibri" w:hAnsi="Calibri"/>
                <w:sz w:val="20"/>
                <w:szCs w:val="20"/>
              </w:rPr>
            </w:pPr>
            <w:proofErr w:type="spellStart"/>
            <w:r>
              <w:rPr>
                <w:rFonts w:ascii="Calibri" w:hAnsi="Calibri"/>
                <w:sz w:val="20"/>
                <w:szCs w:val="20"/>
              </w:rPr>
              <w:t>cartridge</w:t>
            </w:r>
            <w:proofErr w:type="spellEnd"/>
          </w:p>
        </w:tc>
        <w:tc>
          <w:tcPr>
            <w:tcW w:w="4481" w:type="dxa"/>
            <w:tcBorders>
              <w:top w:val="nil"/>
              <w:left w:val="nil"/>
              <w:bottom w:val="single" w:sz="4" w:space="0" w:color="auto"/>
              <w:right w:val="single" w:sz="4" w:space="0" w:color="auto"/>
            </w:tcBorders>
            <w:shd w:val="clear" w:color="auto" w:fill="auto"/>
            <w:noWrap/>
            <w:vAlign w:val="center"/>
            <w:hideMark/>
          </w:tcPr>
          <w:p w14:paraId="77318611" w14:textId="77777777" w:rsidR="00613FFE" w:rsidRDefault="00613FFE">
            <w:pPr>
              <w:rPr>
                <w:rFonts w:ascii="Calibri" w:hAnsi="Calibri"/>
                <w:sz w:val="20"/>
                <w:szCs w:val="20"/>
              </w:rPr>
            </w:pPr>
            <w:r>
              <w:rPr>
                <w:rFonts w:ascii="Calibri" w:hAnsi="Calibri"/>
                <w:sz w:val="20"/>
                <w:szCs w:val="20"/>
              </w:rPr>
              <w:t>M0K10XC (991XC) magenta</w:t>
            </w:r>
          </w:p>
        </w:tc>
        <w:tc>
          <w:tcPr>
            <w:tcW w:w="1220" w:type="dxa"/>
            <w:tcBorders>
              <w:top w:val="nil"/>
              <w:left w:val="nil"/>
              <w:bottom w:val="single" w:sz="4" w:space="0" w:color="auto"/>
              <w:right w:val="single" w:sz="4" w:space="0" w:color="auto"/>
            </w:tcBorders>
            <w:shd w:val="clear" w:color="auto" w:fill="auto"/>
            <w:noWrap/>
            <w:vAlign w:val="center"/>
            <w:hideMark/>
          </w:tcPr>
          <w:p w14:paraId="41F12E17"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5C820231" w14:textId="77777777" w:rsidR="00613FFE" w:rsidRPr="00401AFA" w:rsidRDefault="00613FFE">
            <w:pPr>
              <w:jc w:val="right"/>
              <w:rPr>
                <w:rFonts w:ascii="Calibri" w:hAnsi="Calibri"/>
                <w:sz w:val="20"/>
                <w:szCs w:val="20"/>
              </w:rPr>
            </w:pPr>
            <w:r w:rsidRPr="00401AFA">
              <w:rPr>
                <w:rFonts w:ascii="Calibri" w:hAnsi="Calibri"/>
                <w:sz w:val="20"/>
                <w:szCs w:val="20"/>
              </w:rPr>
              <w:t>1 254,00</w:t>
            </w:r>
          </w:p>
        </w:tc>
      </w:tr>
      <w:tr w:rsidR="00717A2E" w14:paraId="11EC9C28"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10D53023" w14:textId="77777777" w:rsidR="00613FFE" w:rsidRDefault="00613FFE">
            <w:pPr>
              <w:jc w:val="center"/>
              <w:rPr>
                <w:rFonts w:ascii="Calibri" w:hAnsi="Calibri"/>
                <w:sz w:val="20"/>
                <w:szCs w:val="20"/>
              </w:rPr>
            </w:pPr>
            <w:r>
              <w:rPr>
                <w:rFonts w:ascii="Calibri" w:hAnsi="Calibri"/>
                <w:sz w:val="20"/>
                <w:szCs w:val="20"/>
              </w:rPr>
              <w:t>VZP-19</w:t>
            </w:r>
          </w:p>
        </w:tc>
        <w:tc>
          <w:tcPr>
            <w:tcW w:w="3782" w:type="dxa"/>
            <w:vMerge/>
            <w:tcBorders>
              <w:top w:val="nil"/>
              <w:left w:val="single" w:sz="4" w:space="0" w:color="auto"/>
              <w:bottom w:val="single" w:sz="4" w:space="0" w:color="auto"/>
              <w:right w:val="single" w:sz="4" w:space="0" w:color="auto"/>
            </w:tcBorders>
            <w:vAlign w:val="center"/>
            <w:hideMark/>
          </w:tcPr>
          <w:p w14:paraId="5DA45694"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049A4E86" w14:textId="77777777" w:rsidR="00613FFE" w:rsidRDefault="00613FFE">
            <w:pPr>
              <w:jc w:val="center"/>
              <w:rPr>
                <w:rFonts w:ascii="Calibri" w:hAnsi="Calibri"/>
                <w:sz w:val="20"/>
                <w:szCs w:val="20"/>
              </w:rPr>
            </w:pPr>
            <w:proofErr w:type="spellStart"/>
            <w:r>
              <w:rPr>
                <w:rFonts w:ascii="Calibri" w:hAnsi="Calibri"/>
                <w:sz w:val="20"/>
                <w:szCs w:val="20"/>
              </w:rPr>
              <w:t>cartridge</w:t>
            </w:r>
            <w:proofErr w:type="spellEnd"/>
          </w:p>
        </w:tc>
        <w:tc>
          <w:tcPr>
            <w:tcW w:w="4481" w:type="dxa"/>
            <w:tcBorders>
              <w:top w:val="nil"/>
              <w:left w:val="nil"/>
              <w:bottom w:val="single" w:sz="4" w:space="0" w:color="auto"/>
              <w:right w:val="single" w:sz="4" w:space="0" w:color="auto"/>
            </w:tcBorders>
            <w:shd w:val="clear" w:color="auto" w:fill="auto"/>
            <w:noWrap/>
            <w:vAlign w:val="center"/>
            <w:hideMark/>
          </w:tcPr>
          <w:p w14:paraId="2EC32D98" w14:textId="77777777" w:rsidR="00613FFE" w:rsidRDefault="00613FFE">
            <w:pPr>
              <w:rPr>
                <w:rFonts w:ascii="Calibri" w:hAnsi="Calibri"/>
                <w:sz w:val="20"/>
                <w:szCs w:val="20"/>
              </w:rPr>
            </w:pPr>
            <w:r>
              <w:rPr>
                <w:rFonts w:ascii="Calibri" w:hAnsi="Calibri"/>
                <w:sz w:val="20"/>
                <w:szCs w:val="20"/>
              </w:rPr>
              <w:t xml:space="preserve">M0K25XC (991XC) </w:t>
            </w:r>
            <w:proofErr w:type="spellStart"/>
            <w:r>
              <w:rPr>
                <w:rFonts w:ascii="Calibri" w:hAnsi="Calibri"/>
                <w:sz w:val="20"/>
                <w:szCs w:val="20"/>
              </w:rPr>
              <w:t>yellow</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14:paraId="10B8DB91"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1ECBF7C2" w14:textId="77777777" w:rsidR="00613FFE" w:rsidRPr="00401AFA" w:rsidRDefault="00613FFE">
            <w:pPr>
              <w:jc w:val="right"/>
              <w:rPr>
                <w:rFonts w:ascii="Calibri" w:hAnsi="Calibri"/>
                <w:sz w:val="20"/>
                <w:szCs w:val="20"/>
              </w:rPr>
            </w:pPr>
            <w:r w:rsidRPr="00401AFA">
              <w:rPr>
                <w:rFonts w:ascii="Calibri" w:hAnsi="Calibri"/>
                <w:sz w:val="20"/>
                <w:szCs w:val="20"/>
              </w:rPr>
              <w:t>1 254,00</w:t>
            </w:r>
          </w:p>
        </w:tc>
      </w:tr>
      <w:tr w:rsidR="00717A2E" w14:paraId="4B5C4082"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3D2F535E" w14:textId="77777777" w:rsidR="00613FFE" w:rsidRDefault="00613FFE">
            <w:pPr>
              <w:jc w:val="center"/>
              <w:rPr>
                <w:rFonts w:ascii="Calibri" w:hAnsi="Calibri"/>
                <w:sz w:val="20"/>
                <w:szCs w:val="20"/>
              </w:rPr>
            </w:pPr>
            <w:r>
              <w:rPr>
                <w:rFonts w:ascii="Calibri" w:hAnsi="Calibri"/>
                <w:sz w:val="20"/>
                <w:szCs w:val="20"/>
              </w:rPr>
              <w:t>VZP-20</w:t>
            </w:r>
          </w:p>
        </w:tc>
        <w:tc>
          <w:tcPr>
            <w:tcW w:w="3782" w:type="dxa"/>
            <w:vMerge/>
            <w:tcBorders>
              <w:top w:val="nil"/>
              <w:left w:val="single" w:sz="4" w:space="0" w:color="auto"/>
              <w:bottom w:val="single" w:sz="4" w:space="0" w:color="auto"/>
              <w:right w:val="single" w:sz="4" w:space="0" w:color="auto"/>
            </w:tcBorders>
            <w:vAlign w:val="center"/>
            <w:hideMark/>
          </w:tcPr>
          <w:p w14:paraId="5B9E16C3"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5ADC19F8" w14:textId="77777777" w:rsidR="00613FFE" w:rsidRDefault="00613FFE">
            <w:pPr>
              <w:jc w:val="center"/>
              <w:rPr>
                <w:rFonts w:ascii="Calibri" w:hAnsi="Calibri"/>
                <w:sz w:val="20"/>
                <w:szCs w:val="20"/>
              </w:rPr>
            </w:pPr>
            <w:proofErr w:type="spellStart"/>
            <w:r>
              <w:rPr>
                <w:rFonts w:ascii="Calibri" w:hAnsi="Calibri"/>
                <w:sz w:val="20"/>
                <w:szCs w:val="20"/>
              </w:rPr>
              <w:t>cartridge</w:t>
            </w:r>
            <w:proofErr w:type="spellEnd"/>
          </w:p>
        </w:tc>
        <w:tc>
          <w:tcPr>
            <w:tcW w:w="4481" w:type="dxa"/>
            <w:tcBorders>
              <w:top w:val="nil"/>
              <w:left w:val="nil"/>
              <w:bottom w:val="single" w:sz="4" w:space="0" w:color="auto"/>
              <w:right w:val="single" w:sz="4" w:space="0" w:color="auto"/>
            </w:tcBorders>
            <w:shd w:val="clear" w:color="auto" w:fill="auto"/>
            <w:noWrap/>
            <w:vAlign w:val="center"/>
            <w:hideMark/>
          </w:tcPr>
          <w:p w14:paraId="48DD24D9" w14:textId="77777777" w:rsidR="00613FFE" w:rsidRDefault="00613FFE">
            <w:pPr>
              <w:rPr>
                <w:rFonts w:ascii="Calibri" w:hAnsi="Calibri"/>
                <w:sz w:val="20"/>
                <w:szCs w:val="20"/>
              </w:rPr>
            </w:pPr>
            <w:r>
              <w:rPr>
                <w:rFonts w:ascii="Calibri" w:hAnsi="Calibri"/>
                <w:sz w:val="20"/>
                <w:szCs w:val="20"/>
              </w:rPr>
              <w:t xml:space="preserve">M0K29XC (991XC) </w:t>
            </w:r>
            <w:proofErr w:type="spellStart"/>
            <w:r>
              <w:rPr>
                <w:rFonts w:ascii="Calibri" w:hAnsi="Calibri"/>
                <w:sz w:val="20"/>
                <w:szCs w:val="20"/>
              </w:rPr>
              <w:t>black</w:t>
            </w:r>
            <w:proofErr w:type="spellEnd"/>
            <w:r>
              <w:rPr>
                <w:rFonts w:ascii="Calibri" w:hAnsi="Calibri"/>
                <w:sz w:val="20"/>
                <w:szCs w:val="20"/>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14:paraId="66DB65EE"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09E25825" w14:textId="77777777" w:rsidR="00613FFE" w:rsidRPr="00401AFA" w:rsidRDefault="00613FFE">
            <w:pPr>
              <w:jc w:val="right"/>
              <w:rPr>
                <w:rFonts w:ascii="Calibri" w:hAnsi="Calibri"/>
                <w:sz w:val="20"/>
                <w:szCs w:val="20"/>
              </w:rPr>
            </w:pPr>
            <w:r w:rsidRPr="00401AFA">
              <w:rPr>
                <w:rFonts w:ascii="Calibri" w:hAnsi="Calibri"/>
                <w:sz w:val="20"/>
                <w:szCs w:val="20"/>
              </w:rPr>
              <w:t>845,00</w:t>
            </w:r>
          </w:p>
        </w:tc>
      </w:tr>
      <w:tr w:rsidR="00717A2E" w14:paraId="1DC9A9D8"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2D23967E" w14:textId="77777777" w:rsidR="00613FFE" w:rsidRDefault="00613FFE">
            <w:pPr>
              <w:jc w:val="center"/>
              <w:rPr>
                <w:rFonts w:ascii="Calibri" w:hAnsi="Calibri"/>
                <w:sz w:val="20"/>
                <w:szCs w:val="20"/>
              </w:rPr>
            </w:pPr>
            <w:r>
              <w:rPr>
                <w:rFonts w:ascii="Calibri" w:hAnsi="Calibri"/>
                <w:sz w:val="20"/>
                <w:szCs w:val="20"/>
              </w:rPr>
              <w:t>VZP-21</w:t>
            </w:r>
          </w:p>
        </w:tc>
        <w:tc>
          <w:tcPr>
            <w:tcW w:w="3782" w:type="dxa"/>
            <w:vMerge/>
            <w:tcBorders>
              <w:top w:val="nil"/>
              <w:left w:val="single" w:sz="4" w:space="0" w:color="auto"/>
              <w:bottom w:val="single" w:sz="4" w:space="0" w:color="auto"/>
              <w:right w:val="single" w:sz="4" w:space="0" w:color="auto"/>
            </w:tcBorders>
            <w:vAlign w:val="center"/>
            <w:hideMark/>
          </w:tcPr>
          <w:p w14:paraId="49511C64"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47BB0025" w14:textId="77777777" w:rsidR="00613FFE" w:rsidRDefault="00613FFE">
            <w:pPr>
              <w:jc w:val="center"/>
              <w:rPr>
                <w:rFonts w:ascii="Calibri" w:hAnsi="Calibri"/>
                <w:sz w:val="20"/>
                <w:szCs w:val="20"/>
              </w:rPr>
            </w:pPr>
            <w:r>
              <w:rPr>
                <w:rFonts w:ascii="Calibri" w:hAnsi="Calibri"/>
                <w:sz w:val="20"/>
                <w:szCs w:val="20"/>
              </w:rPr>
              <w:t> </w:t>
            </w:r>
          </w:p>
        </w:tc>
        <w:tc>
          <w:tcPr>
            <w:tcW w:w="4481" w:type="dxa"/>
            <w:tcBorders>
              <w:top w:val="nil"/>
              <w:left w:val="nil"/>
              <w:bottom w:val="single" w:sz="4" w:space="0" w:color="auto"/>
              <w:right w:val="single" w:sz="4" w:space="0" w:color="auto"/>
            </w:tcBorders>
            <w:shd w:val="clear" w:color="auto" w:fill="auto"/>
            <w:noWrap/>
            <w:vAlign w:val="center"/>
            <w:hideMark/>
          </w:tcPr>
          <w:p w14:paraId="6C0160C8" w14:textId="77777777" w:rsidR="00613FFE" w:rsidRDefault="00613FFE">
            <w:pPr>
              <w:rPr>
                <w:rFonts w:ascii="Calibri" w:hAnsi="Calibri"/>
                <w:sz w:val="20"/>
                <w:szCs w:val="20"/>
              </w:rPr>
            </w:pPr>
            <w:proofErr w:type="spellStart"/>
            <w:r>
              <w:rPr>
                <w:rFonts w:ascii="Calibri" w:hAnsi="Calibri"/>
                <w:sz w:val="20"/>
                <w:szCs w:val="20"/>
              </w:rPr>
              <w:t>Printhead</w:t>
            </w:r>
            <w:proofErr w:type="spellEnd"/>
            <w:r>
              <w:rPr>
                <w:rFonts w:ascii="Calibri" w:hAnsi="Calibri"/>
                <w:sz w:val="20"/>
                <w:szCs w:val="20"/>
              </w:rPr>
              <w:t xml:space="preserve"> </w:t>
            </w:r>
            <w:proofErr w:type="spellStart"/>
            <w:r>
              <w:rPr>
                <w:rFonts w:ascii="Calibri" w:hAnsi="Calibri"/>
                <w:sz w:val="20"/>
                <w:szCs w:val="20"/>
              </w:rPr>
              <w:t>Wiper</w:t>
            </w:r>
            <w:proofErr w:type="spellEnd"/>
            <w:r>
              <w:rPr>
                <w:rFonts w:ascii="Calibri" w:hAnsi="Calibri"/>
                <w:sz w:val="20"/>
                <w:szCs w:val="20"/>
              </w:rPr>
              <w:t xml:space="preserve"> </w:t>
            </w:r>
            <w:proofErr w:type="spellStart"/>
            <w:r>
              <w:rPr>
                <w:rFonts w:ascii="Calibri" w:hAnsi="Calibri"/>
                <w:sz w:val="20"/>
                <w:szCs w:val="20"/>
              </w:rPr>
              <w:t>Kit</w:t>
            </w:r>
            <w:proofErr w:type="spellEnd"/>
            <w:r>
              <w:rPr>
                <w:rFonts w:ascii="Calibri" w:hAnsi="Calibri"/>
                <w:sz w:val="20"/>
                <w:szCs w:val="20"/>
              </w:rPr>
              <w:t xml:space="preserve"> W1B43A</w:t>
            </w:r>
          </w:p>
        </w:tc>
        <w:tc>
          <w:tcPr>
            <w:tcW w:w="1220" w:type="dxa"/>
            <w:tcBorders>
              <w:top w:val="nil"/>
              <w:left w:val="nil"/>
              <w:bottom w:val="single" w:sz="4" w:space="0" w:color="auto"/>
              <w:right w:val="single" w:sz="4" w:space="0" w:color="auto"/>
            </w:tcBorders>
            <w:shd w:val="clear" w:color="auto" w:fill="auto"/>
            <w:noWrap/>
            <w:vAlign w:val="center"/>
            <w:hideMark/>
          </w:tcPr>
          <w:p w14:paraId="0BEAD497"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4AEA68F7" w14:textId="77777777" w:rsidR="00613FFE" w:rsidRPr="00401AFA" w:rsidRDefault="00613FFE">
            <w:pPr>
              <w:jc w:val="right"/>
              <w:rPr>
                <w:rFonts w:ascii="Calibri" w:hAnsi="Calibri"/>
                <w:sz w:val="20"/>
                <w:szCs w:val="20"/>
              </w:rPr>
            </w:pPr>
            <w:r w:rsidRPr="00401AFA">
              <w:rPr>
                <w:rFonts w:ascii="Calibri" w:hAnsi="Calibri"/>
                <w:sz w:val="20"/>
                <w:szCs w:val="20"/>
              </w:rPr>
              <w:t>897,00</w:t>
            </w:r>
          </w:p>
        </w:tc>
      </w:tr>
      <w:tr w:rsidR="00717A2E" w14:paraId="671050FF"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5C857C57" w14:textId="77777777" w:rsidR="00613FFE" w:rsidRDefault="00613FFE">
            <w:pPr>
              <w:jc w:val="center"/>
              <w:rPr>
                <w:rFonts w:ascii="Calibri" w:hAnsi="Calibri"/>
                <w:sz w:val="20"/>
                <w:szCs w:val="20"/>
              </w:rPr>
            </w:pPr>
            <w:r>
              <w:rPr>
                <w:rFonts w:ascii="Calibri" w:hAnsi="Calibri"/>
                <w:sz w:val="20"/>
                <w:szCs w:val="20"/>
              </w:rPr>
              <w:t>VZP-22</w:t>
            </w:r>
          </w:p>
        </w:tc>
        <w:tc>
          <w:tcPr>
            <w:tcW w:w="3782" w:type="dxa"/>
            <w:vMerge/>
            <w:tcBorders>
              <w:top w:val="nil"/>
              <w:left w:val="single" w:sz="4" w:space="0" w:color="auto"/>
              <w:bottom w:val="single" w:sz="4" w:space="0" w:color="auto"/>
              <w:right w:val="single" w:sz="4" w:space="0" w:color="auto"/>
            </w:tcBorders>
            <w:vAlign w:val="center"/>
            <w:hideMark/>
          </w:tcPr>
          <w:p w14:paraId="07FFEA47"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7FCB6301" w14:textId="77777777" w:rsidR="00613FFE" w:rsidRDefault="00613FFE">
            <w:pPr>
              <w:jc w:val="center"/>
              <w:rPr>
                <w:rFonts w:ascii="Calibri" w:hAnsi="Calibri"/>
                <w:sz w:val="20"/>
                <w:szCs w:val="20"/>
              </w:rPr>
            </w:pPr>
            <w:r>
              <w:rPr>
                <w:rFonts w:ascii="Calibri" w:hAnsi="Calibri"/>
                <w:sz w:val="20"/>
                <w:szCs w:val="20"/>
              </w:rPr>
              <w:t> </w:t>
            </w:r>
          </w:p>
        </w:tc>
        <w:tc>
          <w:tcPr>
            <w:tcW w:w="4481" w:type="dxa"/>
            <w:tcBorders>
              <w:top w:val="nil"/>
              <w:left w:val="nil"/>
              <w:bottom w:val="single" w:sz="4" w:space="0" w:color="auto"/>
              <w:right w:val="single" w:sz="4" w:space="0" w:color="auto"/>
            </w:tcBorders>
            <w:shd w:val="clear" w:color="auto" w:fill="auto"/>
            <w:noWrap/>
            <w:vAlign w:val="center"/>
            <w:hideMark/>
          </w:tcPr>
          <w:p w14:paraId="38A22CED" w14:textId="77777777" w:rsidR="00613FFE" w:rsidRDefault="00613FFE">
            <w:pPr>
              <w:rPr>
                <w:rFonts w:ascii="Calibri" w:hAnsi="Calibri"/>
                <w:sz w:val="20"/>
                <w:szCs w:val="20"/>
              </w:rPr>
            </w:pPr>
            <w:proofErr w:type="spellStart"/>
            <w:r>
              <w:rPr>
                <w:rFonts w:ascii="Calibri" w:hAnsi="Calibri"/>
                <w:sz w:val="20"/>
                <w:szCs w:val="20"/>
              </w:rPr>
              <w:t>Service</w:t>
            </w:r>
            <w:proofErr w:type="spellEnd"/>
            <w:r>
              <w:rPr>
                <w:rFonts w:ascii="Calibri" w:hAnsi="Calibri"/>
                <w:sz w:val="20"/>
                <w:szCs w:val="20"/>
              </w:rPr>
              <w:t xml:space="preserve"> Fluid </w:t>
            </w:r>
            <w:proofErr w:type="spellStart"/>
            <w:r>
              <w:rPr>
                <w:rFonts w:ascii="Calibri" w:hAnsi="Calibri"/>
                <w:sz w:val="20"/>
                <w:szCs w:val="20"/>
              </w:rPr>
              <w:t>Container</w:t>
            </w:r>
            <w:proofErr w:type="spellEnd"/>
            <w:r>
              <w:rPr>
                <w:rFonts w:ascii="Calibri" w:hAnsi="Calibri"/>
                <w:sz w:val="20"/>
                <w:szCs w:val="20"/>
              </w:rPr>
              <w:t xml:space="preserve"> W1B44A</w:t>
            </w:r>
          </w:p>
        </w:tc>
        <w:tc>
          <w:tcPr>
            <w:tcW w:w="1220" w:type="dxa"/>
            <w:tcBorders>
              <w:top w:val="nil"/>
              <w:left w:val="nil"/>
              <w:bottom w:val="single" w:sz="4" w:space="0" w:color="auto"/>
              <w:right w:val="single" w:sz="4" w:space="0" w:color="auto"/>
            </w:tcBorders>
            <w:shd w:val="clear" w:color="auto" w:fill="auto"/>
            <w:noWrap/>
            <w:vAlign w:val="center"/>
            <w:hideMark/>
          </w:tcPr>
          <w:p w14:paraId="40A25AD6"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2F839C4F" w14:textId="77777777" w:rsidR="00613FFE" w:rsidRPr="00401AFA" w:rsidRDefault="00613FFE">
            <w:pPr>
              <w:jc w:val="right"/>
              <w:rPr>
                <w:rFonts w:ascii="Calibri" w:hAnsi="Calibri"/>
                <w:sz w:val="20"/>
                <w:szCs w:val="20"/>
              </w:rPr>
            </w:pPr>
            <w:r w:rsidRPr="00401AFA">
              <w:rPr>
                <w:rFonts w:ascii="Calibri" w:hAnsi="Calibri"/>
                <w:sz w:val="20"/>
                <w:szCs w:val="20"/>
              </w:rPr>
              <w:t>1 545,00</w:t>
            </w:r>
          </w:p>
        </w:tc>
      </w:tr>
      <w:tr w:rsidR="00717A2E" w14:paraId="19092BF1"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78003FB8" w14:textId="77777777" w:rsidR="00613FFE" w:rsidRDefault="00613FFE">
            <w:pPr>
              <w:jc w:val="center"/>
              <w:rPr>
                <w:rFonts w:ascii="Calibri" w:hAnsi="Calibri"/>
                <w:sz w:val="20"/>
                <w:szCs w:val="20"/>
              </w:rPr>
            </w:pPr>
            <w:r>
              <w:rPr>
                <w:rFonts w:ascii="Calibri" w:hAnsi="Calibri"/>
                <w:sz w:val="20"/>
                <w:szCs w:val="20"/>
              </w:rPr>
              <w:t>VZP-23</w:t>
            </w:r>
          </w:p>
        </w:tc>
        <w:tc>
          <w:tcPr>
            <w:tcW w:w="3782" w:type="dxa"/>
            <w:vMerge w:val="restart"/>
            <w:tcBorders>
              <w:top w:val="nil"/>
              <w:left w:val="single" w:sz="4" w:space="0" w:color="auto"/>
              <w:bottom w:val="single" w:sz="4" w:space="0" w:color="auto"/>
              <w:right w:val="single" w:sz="4" w:space="0" w:color="auto"/>
            </w:tcBorders>
            <w:shd w:val="clear" w:color="auto" w:fill="auto"/>
            <w:vAlign w:val="center"/>
            <w:hideMark/>
          </w:tcPr>
          <w:p w14:paraId="3C996410" w14:textId="77777777" w:rsidR="00613FFE" w:rsidRDefault="00613FFE">
            <w:pPr>
              <w:rPr>
                <w:rFonts w:ascii="Calibri" w:hAnsi="Calibri"/>
                <w:sz w:val="20"/>
                <w:szCs w:val="20"/>
              </w:rPr>
            </w:pPr>
            <w:r>
              <w:rPr>
                <w:rFonts w:ascii="Calibri" w:hAnsi="Calibri"/>
                <w:sz w:val="20"/>
                <w:szCs w:val="20"/>
              </w:rPr>
              <w:t xml:space="preserve">HP </w:t>
            </w:r>
            <w:proofErr w:type="spellStart"/>
            <w:r>
              <w:rPr>
                <w:rFonts w:ascii="Calibri" w:hAnsi="Calibri"/>
                <w:sz w:val="20"/>
                <w:szCs w:val="20"/>
              </w:rPr>
              <w:t>PageWide</w:t>
            </w:r>
            <w:proofErr w:type="spellEnd"/>
            <w:r>
              <w:rPr>
                <w:rFonts w:ascii="Calibri" w:hAnsi="Calibri"/>
                <w:sz w:val="20"/>
                <w:szCs w:val="20"/>
              </w:rPr>
              <w:t xml:space="preserve"> </w:t>
            </w:r>
            <w:proofErr w:type="spellStart"/>
            <w:r>
              <w:rPr>
                <w:rFonts w:ascii="Calibri" w:hAnsi="Calibri"/>
                <w:sz w:val="20"/>
                <w:szCs w:val="20"/>
              </w:rPr>
              <w:t>Managed</w:t>
            </w:r>
            <w:proofErr w:type="spellEnd"/>
            <w:r>
              <w:rPr>
                <w:rFonts w:ascii="Calibri" w:hAnsi="Calibri"/>
                <w:sz w:val="20"/>
                <w:szCs w:val="20"/>
              </w:rPr>
              <w:t xml:space="preserve"> P55250dw</w:t>
            </w:r>
          </w:p>
        </w:tc>
        <w:tc>
          <w:tcPr>
            <w:tcW w:w="907" w:type="dxa"/>
            <w:tcBorders>
              <w:top w:val="nil"/>
              <w:left w:val="nil"/>
              <w:bottom w:val="single" w:sz="4" w:space="0" w:color="auto"/>
              <w:right w:val="single" w:sz="4" w:space="0" w:color="auto"/>
            </w:tcBorders>
            <w:shd w:val="clear" w:color="auto" w:fill="auto"/>
            <w:noWrap/>
            <w:vAlign w:val="center"/>
            <w:hideMark/>
          </w:tcPr>
          <w:p w14:paraId="63A09B24" w14:textId="77777777" w:rsidR="00613FFE" w:rsidRDefault="00613FFE">
            <w:pPr>
              <w:jc w:val="center"/>
              <w:rPr>
                <w:rFonts w:ascii="Calibri" w:hAnsi="Calibri"/>
                <w:sz w:val="20"/>
                <w:szCs w:val="20"/>
              </w:rPr>
            </w:pPr>
            <w:proofErr w:type="spellStart"/>
            <w:r>
              <w:rPr>
                <w:rFonts w:ascii="Calibri" w:hAnsi="Calibri"/>
                <w:sz w:val="20"/>
                <w:szCs w:val="20"/>
              </w:rPr>
              <w:t>cartridge</w:t>
            </w:r>
            <w:proofErr w:type="spellEnd"/>
          </w:p>
        </w:tc>
        <w:tc>
          <w:tcPr>
            <w:tcW w:w="4481" w:type="dxa"/>
            <w:tcBorders>
              <w:top w:val="nil"/>
              <w:left w:val="nil"/>
              <w:bottom w:val="single" w:sz="4" w:space="0" w:color="auto"/>
              <w:right w:val="single" w:sz="4" w:space="0" w:color="auto"/>
            </w:tcBorders>
            <w:shd w:val="clear" w:color="auto" w:fill="auto"/>
            <w:noWrap/>
            <w:vAlign w:val="center"/>
            <w:hideMark/>
          </w:tcPr>
          <w:p w14:paraId="236CB269" w14:textId="77777777" w:rsidR="00613FFE" w:rsidRDefault="00613FFE">
            <w:pPr>
              <w:rPr>
                <w:rFonts w:ascii="Calibri" w:hAnsi="Calibri"/>
                <w:sz w:val="20"/>
                <w:szCs w:val="20"/>
              </w:rPr>
            </w:pPr>
            <w:r>
              <w:rPr>
                <w:rFonts w:ascii="Calibri" w:hAnsi="Calibri"/>
                <w:sz w:val="20"/>
                <w:szCs w:val="20"/>
              </w:rPr>
              <w:t>L0S29YC (976YC) cyan</w:t>
            </w:r>
          </w:p>
        </w:tc>
        <w:tc>
          <w:tcPr>
            <w:tcW w:w="1220" w:type="dxa"/>
            <w:tcBorders>
              <w:top w:val="nil"/>
              <w:left w:val="nil"/>
              <w:bottom w:val="single" w:sz="4" w:space="0" w:color="auto"/>
              <w:right w:val="single" w:sz="4" w:space="0" w:color="auto"/>
            </w:tcBorders>
            <w:shd w:val="clear" w:color="auto" w:fill="auto"/>
            <w:noWrap/>
            <w:vAlign w:val="center"/>
            <w:hideMark/>
          </w:tcPr>
          <w:p w14:paraId="1C052310"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0C1EEA24" w14:textId="77777777" w:rsidR="00613FFE" w:rsidRPr="00401AFA" w:rsidRDefault="00613FFE">
            <w:pPr>
              <w:jc w:val="right"/>
              <w:rPr>
                <w:rFonts w:ascii="Calibri" w:hAnsi="Calibri"/>
                <w:sz w:val="20"/>
                <w:szCs w:val="20"/>
              </w:rPr>
            </w:pPr>
            <w:r w:rsidRPr="00401AFA">
              <w:rPr>
                <w:rFonts w:ascii="Calibri" w:hAnsi="Calibri"/>
                <w:sz w:val="20"/>
                <w:szCs w:val="20"/>
              </w:rPr>
              <w:t>1 391,00</w:t>
            </w:r>
          </w:p>
        </w:tc>
      </w:tr>
      <w:tr w:rsidR="00717A2E" w14:paraId="305C4D1B"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0FE76D42" w14:textId="77777777" w:rsidR="00613FFE" w:rsidRDefault="00613FFE">
            <w:pPr>
              <w:jc w:val="center"/>
              <w:rPr>
                <w:rFonts w:ascii="Calibri" w:hAnsi="Calibri"/>
                <w:sz w:val="20"/>
                <w:szCs w:val="20"/>
              </w:rPr>
            </w:pPr>
            <w:r>
              <w:rPr>
                <w:rFonts w:ascii="Calibri" w:hAnsi="Calibri"/>
                <w:sz w:val="20"/>
                <w:szCs w:val="20"/>
              </w:rPr>
              <w:t>VZP-24</w:t>
            </w:r>
          </w:p>
        </w:tc>
        <w:tc>
          <w:tcPr>
            <w:tcW w:w="3782" w:type="dxa"/>
            <w:vMerge/>
            <w:tcBorders>
              <w:top w:val="nil"/>
              <w:left w:val="single" w:sz="4" w:space="0" w:color="auto"/>
              <w:bottom w:val="single" w:sz="4" w:space="0" w:color="auto"/>
              <w:right w:val="single" w:sz="4" w:space="0" w:color="auto"/>
            </w:tcBorders>
            <w:vAlign w:val="center"/>
            <w:hideMark/>
          </w:tcPr>
          <w:p w14:paraId="3C573300"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784C5F6A" w14:textId="77777777" w:rsidR="00613FFE" w:rsidRDefault="00613FFE">
            <w:pPr>
              <w:jc w:val="center"/>
              <w:rPr>
                <w:rFonts w:ascii="Calibri" w:hAnsi="Calibri"/>
                <w:sz w:val="20"/>
                <w:szCs w:val="20"/>
              </w:rPr>
            </w:pPr>
            <w:proofErr w:type="spellStart"/>
            <w:r>
              <w:rPr>
                <w:rFonts w:ascii="Calibri" w:hAnsi="Calibri"/>
                <w:sz w:val="20"/>
                <w:szCs w:val="20"/>
              </w:rPr>
              <w:t>cartridge</w:t>
            </w:r>
            <w:proofErr w:type="spellEnd"/>
          </w:p>
        </w:tc>
        <w:tc>
          <w:tcPr>
            <w:tcW w:w="4481" w:type="dxa"/>
            <w:tcBorders>
              <w:top w:val="nil"/>
              <w:left w:val="nil"/>
              <w:bottom w:val="single" w:sz="4" w:space="0" w:color="auto"/>
              <w:right w:val="single" w:sz="4" w:space="0" w:color="auto"/>
            </w:tcBorders>
            <w:shd w:val="clear" w:color="auto" w:fill="auto"/>
            <w:noWrap/>
            <w:vAlign w:val="center"/>
            <w:hideMark/>
          </w:tcPr>
          <w:p w14:paraId="24F54C3D" w14:textId="77777777" w:rsidR="00613FFE" w:rsidRDefault="00613FFE">
            <w:pPr>
              <w:rPr>
                <w:rFonts w:ascii="Calibri" w:hAnsi="Calibri"/>
                <w:sz w:val="20"/>
                <w:szCs w:val="20"/>
              </w:rPr>
            </w:pPr>
            <w:r>
              <w:rPr>
                <w:rFonts w:ascii="Calibri" w:hAnsi="Calibri"/>
                <w:sz w:val="20"/>
                <w:szCs w:val="20"/>
              </w:rPr>
              <w:t>L0S30YC (976YC) magenta</w:t>
            </w:r>
          </w:p>
        </w:tc>
        <w:tc>
          <w:tcPr>
            <w:tcW w:w="1220" w:type="dxa"/>
            <w:tcBorders>
              <w:top w:val="nil"/>
              <w:left w:val="nil"/>
              <w:bottom w:val="single" w:sz="4" w:space="0" w:color="auto"/>
              <w:right w:val="single" w:sz="4" w:space="0" w:color="auto"/>
            </w:tcBorders>
            <w:shd w:val="clear" w:color="auto" w:fill="auto"/>
            <w:noWrap/>
            <w:vAlign w:val="center"/>
            <w:hideMark/>
          </w:tcPr>
          <w:p w14:paraId="717A74D5"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01E103D2" w14:textId="77777777" w:rsidR="00613FFE" w:rsidRPr="00401AFA" w:rsidRDefault="00613FFE">
            <w:pPr>
              <w:jc w:val="right"/>
              <w:rPr>
                <w:rFonts w:ascii="Calibri" w:hAnsi="Calibri"/>
                <w:sz w:val="20"/>
                <w:szCs w:val="20"/>
              </w:rPr>
            </w:pPr>
            <w:r w:rsidRPr="00401AFA">
              <w:rPr>
                <w:rFonts w:ascii="Calibri" w:hAnsi="Calibri"/>
                <w:sz w:val="20"/>
                <w:szCs w:val="20"/>
              </w:rPr>
              <w:t>1 391,00</w:t>
            </w:r>
          </w:p>
        </w:tc>
      </w:tr>
      <w:tr w:rsidR="00717A2E" w14:paraId="17A29396"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6006D907" w14:textId="77777777" w:rsidR="00613FFE" w:rsidRDefault="00613FFE">
            <w:pPr>
              <w:jc w:val="center"/>
              <w:rPr>
                <w:rFonts w:ascii="Calibri" w:hAnsi="Calibri"/>
                <w:sz w:val="20"/>
                <w:szCs w:val="20"/>
              </w:rPr>
            </w:pPr>
            <w:r>
              <w:rPr>
                <w:rFonts w:ascii="Calibri" w:hAnsi="Calibri"/>
                <w:sz w:val="20"/>
                <w:szCs w:val="20"/>
              </w:rPr>
              <w:t>VZP-25</w:t>
            </w:r>
          </w:p>
        </w:tc>
        <w:tc>
          <w:tcPr>
            <w:tcW w:w="3782" w:type="dxa"/>
            <w:vMerge/>
            <w:tcBorders>
              <w:top w:val="nil"/>
              <w:left w:val="single" w:sz="4" w:space="0" w:color="auto"/>
              <w:bottom w:val="single" w:sz="4" w:space="0" w:color="auto"/>
              <w:right w:val="single" w:sz="4" w:space="0" w:color="auto"/>
            </w:tcBorders>
            <w:vAlign w:val="center"/>
            <w:hideMark/>
          </w:tcPr>
          <w:p w14:paraId="01C0D8AF"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5E455DB5" w14:textId="77777777" w:rsidR="00613FFE" w:rsidRDefault="00613FFE">
            <w:pPr>
              <w:jc w:val="center"/>
              <w:rPr>
                <w:rFonts w:ascii="Calibri" w:hAnsi="Calibri"/>
                <w:sz w:val="20"/>
                <w:szCs w:val="20"/>
              </w:rPr>
            </w:pPr>
            <w:proofErr w:type="spellStart"/>
            <w:r>
              <w:rPr>
                <w:rFonts w:ascii="Calibri" w:hAnsi="Calibri"/>
                <w:sz w:val="20"/>
                <w:szCs w:val="20"/>
              </w:rPr>
              <w:t>cartridge</w:t>
            </w:r>
            <w:proofErr w:type="spellEnd"/>
          </w:p>
        </w:tc>
        <w:tc>
          <w:tcPr>
            <w:tcW w:w="4481" w:type="dxa"/>
            <w:tcBorders>
              <w:top w:val="nil"/>
              <w:left w:val="nil"/>
              <w:bottom w:val="single" w:sz="4" w:space="0" w:color="auto"/>
              <w:right w:val="single" w:sz="4" w:space="0" w:color="auto"/>
            </w:tcBorders>
            <w:shd w:val="clear" w:color="auto" w:fill="auto"/>
            <w:noWrap/>
            <w:vAlign w:val="center"/>
            <w:hideMark/>
          </w:tcPr>
          <w:p w14:paraId="2628C213" w14:textId="77777777" w:rsidR="00613FFE" w:rsidRDefault="00613FFE">
            <w:pPr>
              <w:rPr>
                <w:rFonts w:ascii="Calibri" w:hAnsi="Calibri"/>
                <w:sz w:val="20"/>
                <w:szCs w:val="20"/>
              </w:rPr>
            </w:pPr>
            <w:r>
              <w:rPr>
                <w:rFonts w:ascii="Calibri" w:hAnsi="Calibri"/>
                <w:sz w:val="20"/>
                <w:szCs w:val="20"/>
              </w:rPr>
              <w:t xml:space="preserve">L0S31YC (976YC) </w:t>
            </w:r>
            <w:proofErr w:type="spellStart"/>
            <w:r>
              <w:rPr>
                <w:rFonts w:ascii="Calibri" w:hAnsi="Calibri"/>
                <w:sz w:val="20"/>
                <w:szCs w:val="20"/>
              </w:rPr>
              <w:t>yellow</w:t>
            </w:r>
            <w:proofErr w:type="spellEnd"/>
          </w:p>
        </w:tc>
        <w:tc>
          <w:tcPr>
            <w:tcW w:w="1220" w:type="dxa"/>
            <w:tcBorders>
              <w:top w:val="nil"/>
              <w:left w:val="nil"/>
              <w:bottom w:val="single" w:sz="4" w:space="0" w:color="auto"/>
              <w:right w:val="single" w:sz="4" w:space="0" w:color="auto"/>
            </w:tcBorders>
            <w:shd w:val="clear" w:color="auto" w:fill="auto"/>
            <w:noWrap/>
            <w:vAlign w:val="center"/>
            <w:hideMark/>
          </w:tcPr>
          <w:p w14:paraId="04AA0ACE"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0A6D2149" w14:textId="77777777" w:rsidR="00613FFE" w:rsidRPr="00401AFA" w:rsidRDefault="00613FFE">
            <w:pPr>
              <w:jc w:val="right"/>
              <w:rPr>
                <w:rFonts w:ascii="Calibri" w:hAnsi="Calibri"/>
                <w:sz w:val="20"/>
                <w:szCs w:val="20"/>
              </w:rPr>
            </w:pPr>
            <w:r w:rsidRPr="00401AFA">
              <w:rPr>
                <w:rFonts w:ascii="Calibri" w:hAnsi="Calibri"/>
                <w:sz w:val="20"/>
                <w:szCs w:val="20"/>
              </w:rPr>
              <w:t>1 391,00</w:t>
            </w:r>
          </w:p>
        </w:tc>
      </w:tr>
      <w:tr w:rsidR="00717A2E" w14:paraId="57CC7A4A"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53049F75" w14:textId="77777777" w:rsidR="00613FFE" w:rsidRDefault="00613FFE">
            <w:pPr>
              <w:jc w:val="center"/>
              <w:rPr>
                <w:rFonts w:ascii="Calibri" w:hAnsi="Calibri"/>
                <w:sz w:val="20"/>
                <w:szCs w:val="20"/>
              </w:rPr>
            </w:pPr>
            <w:r>
              <w:rPr>
                <w:rFonts w:ascii="Calibri" w:hAnsi="Calibri"/>
                <w:sz w:val="20"/>
                <w:szCs w:val="20"/>
              </w:rPr>
              <w:t>VZP-26</w:t>
            </w:r>
          </w:p>
        </w:tc>
        <w:tc>
          <w:tcPr>
            <w:tcW w:w="3782" w:type="dxa"/>
            <w:vMerge/>
            <w:tcBorders>
              <w:top w:val="nil"/>
              <w:left w:val="single" w:sz="4" w:space="0" w:color="auto"/>
              <w:bottom w:val="single" w:sz="4" w:space="0" w:color="auto"/>
              <w:right w:val="single" w:sz="4" w:space="0" w:color="auto"/>
            </w:tcBorders>
            <w:vAlign w:val="center"/>
            <w:hideMark/>
          </w:tcPr>
          <w:p w14:paraId="73662DA8"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31F28449" w14:textId="77777777" w:rsidR="00613FFE" w:rsidRDefault="00613FFE">
            <w:pPr>
              <w:jc w:val="center"/>
              <w:rPr>
                <w:rFonts w:ascii="Calibri" w:hAnsi="Calibri"/>
                <w:sz w:val="20"/>
                <w:szCs w:val="20"/>
              </w:rPr>
            </w:pPr>
            <w:proofErr w:type="spellStart"/>
            <w:r>
              <w:rPr>
                <w:rFonts w:ascii="Calibri" w:hAnsi="Calibri"/>
                <w:sz w:val="20"/>
                <w:szCs w:val="20"/>
              </w:rPr>
              <w:t>cartridge</w:t>
            </w:r>
            <w:proofErr w:type="spellEnd"/>
          </w:p>
        </w:tc>
        <w:tc>
          <w:tcPr>
            <w:tcW w:w="4481" w:type="dxa"/>
            <w:tcBorders>
              <w:top w:val="nil"/>
              <w:left w:val="nil"/>
              <w:bottom w:val="single" w:sz="4" w:space="0" w:color="auto"/>
              <w:right w:val="single" w:sz="4" w:space="0" w:color="auto"/>
            </w:tcBorders>
            <w:shd w:val="clear" w:color="auto" w:fill="auto"/>
            <w:noWrap/>
            <w:vAlign w:val="center"/>
            <w:hideMark/>
          </w:tcPr>
          <w:p w14:paraId="3FC9C0E8" w14:textId="77777777" w:rsidR="00613FFE" w:rsidRDefault="00613FFE">
            <w:pPr>
              <w:rPr>
                <w:rFonts w:ascii="Calibri" w:hAnsi="Calibri"/>
                <w:sz w:val="20"/>
                <w:szCs w:val="20"/>
              </w:rPr>
            </w:pPr>
            <w:r>
              <w:rPr>
                <w:rFonts w:ascii="Calibri" w:hAnsi="Calibri"/>
                <w:sz w:val="20"/>
                <w:szCs w:val="20"/>
              </w:rPr>
              <w:t xml:space="preserve">L0S20YC (976YC) </w:t>
            </w:r>
            <w:proofErr w:type="spellStart"/>
            <w:r>
              <w:rPr>
                <w:rFonts w:ascii="Calibri" w:hAnsi="Calibri"/>
                <w:sz w:val="20"/>
                <w:szCs w:val="20"/>
              </w:rPr>
              <w:t>black</w:t>
            </w:r>
            <w:proofErr w:type="spellEnd"/>
            <w:r>
              <w:rPr>
                <w:rFonts w:ascii="Calibri" w:hAnsi="Calibri"/>
                <w:sz w:val="20"/>
                <w:szCs w:val="20"/>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14:paraId="39FA5CB3"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54C2FF64" w14:textId="77777777" w:rsidR="00613FFE" w:rsidRPr="00401AFA" w:rsidRDefault="00613FFE">
            <w:pPr>
              <w:jc w:val="right"/>
              <w:rPr>
                <w:rFonts w:ascii="Calibri" w:hAnsi="Calibri"/>
                <w:sz w:val="20"/>
                <w:szCs w:val="20"/>
              </w:rPr>
            </w:pPr>
            <w:r w:rsidRPr="00401AFA">
              <w:rPr>
                <w:rFonts w:ascii="Calibri" w:hAnsi="Calibri"/>
                <w:sz w:val="20"/>
                <w:szCs w:val="20"/>
              </w:rPr>
              <w:t>951,00</w:t>
            </w:r>
          </w:p>
        </w:tc>
      </w:tr>
      <w:tr w:rsidR="00717A2E" w14:paraId="08D1D4FC" w14:textId="77777777" w:rsidTr="00717A2E">
        <w:trPr>
          <w:trHeight w:val="98"/>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5A7C565A" w14:textId="77777777" w:rsidR="00613FFE" w:rsidRDefault="00613FFE">
            <w:pPr>
              <w:jc w:val="center"/>
              <w:rPr>
                <w:rFonts w:ascii="Calibri" w:hAnsi="Calibri"/>
                <w:sz w:val="20"/>
                <w:szCs w:val="20"/>
              </w:rPr>
            </w:pPr>
            <w:r>
              <w:rPr>
                <w:rFonts w:ascii="Calibri" w:hAnsi="Calibri"/>
                <w:sz w:val="20"/>
                <w:szCs w:val="20"/>
              </w:rPr>
              <w:t>VZP-27</w:t>
            </w:r>
          </w:p>
        </w:tc>
        <w:tc>
          <w:tcPr>
            <w:tcW w:w="3782" w:type="dxa"/>
            <w:vMerge/>
            <w:tcBorders>
              <w:top w:val="nil"/>
              <w:left w:val="single" w:sz="4" w:space="0" w:color="auto"/>
              <w:bottom w:val="single" w:sz="4" w:space="0" w:color="auto"/>
              <w:right w:val="single" w:sz="4" w:space="0" w:color="auto"/>
            </w:tcBorders>
            <w:vAlign w:val="center"/>
            <w:hideMark/>
          </w:tcPr>
          <w:p w14:paraId="6F09A2FE" w14:textId="77777777" w:rsidR="00613FFE" w:rsidRDefault="00613FFE">
            <w:pPr>
              <w:rPr>
                <w:rFonts w:ascii="Calibri" w:hAnsi="Calibri"/>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14:paraId="5FBEE47B" w14:textId="77777777" w:rsidR="00613FFE" w:rsidRDefault="00613FFE">
            <w:pPr>
              <w:jc w:val="center"/>
              <w:rPr>
                <w:rFonts w:ascii="Calibri" w:hAnsi="Calibri"/>
                <w:sz w:val="20"/>
                <w:szCs w:val="20"/>
              </w:rPr>
            </w:pPr>
            <w:r>
              <w:rPr>
                <w:rFonts w:ascii="Calibri" w:hAnsi="Calibri"/>
                <w:sz w:val="20"/>
                <w:szCs w:val="20"/>
              </w:rPr>
              <w:t> </w:t>
            </w:r>
          </w:p>
        </w:tc>
        <w:tc>
          <w:tcPr>
            <w:tcW w:w="4481" w:type="dxa"/>
            <w:tcBorders>
              <w:top w:val="nil"/>
              <w:left w:val="nil"/>
              <w:bottom w:val="single" w:sz="4" w:space="0" w:color="auto"/>
              <w:right w:val="single" w:sz="4" w:space="0" w:color="auto"/>
            </w:tcBorders>
            <w:shd w:val="clear" w:color="auto" w:fill="auto"/>
            <w:noWrap/>
            <w:vAlign w:val="center"/>
            <w:hideMark/>
          </w:tcPr>
          <w:p w14:paraId="3950266A" w14:textId="77777777" w:rsidR="00613FFE" w:rsidRDefault="00613FFE">
            <w:pPr>
              <w:rPr>
                <w:rFonts w:ascii="Calibri" w:hAnsi="Calibri"/>
                <w:sz w:val="20"/>
                <w:szCs w:val="20"/>
              </w:rPr>
            </w:pPr>
            <w:r>
              <w:rPr>
                <w:rFonts w:ascii="Calibri" w:hAnsi="Calibri"/>
                <w:sz w:val="20"/>
                <w:szCs w:val="20"/>
              </w:rPr>
              <w:t xml:space="preserve">Duplex Module (Toner </w:t>
            </w:r>
            <w:proofErr w:type="spellStart"/>
            <w:r>
              <w:rPr>
                <w:rFonts w:ascii="Calibri" w:hAnsi="Calibri"/>
                <w:sz w:val="20"/>
                <w:szCs w:val="20"/>
              </w:rPr>
              <w:t>Collection</w:t>
            </w:r>
            <w:proofErr w:type="spellEnd"/>
            <w:r>
              <w:rPr>
                <w:rFonts w:ascii="Calibri" w:hAnsi="Calibri"/>
                <w:sz w:val="20"/>
                <w:szCs w:val="20"/>
              </w:rPr>
              <w:t xml:space="preserve"> Unit) CN598-67004</w:t>
            </w:r>
          </w:p>
        </w:tc>
        <w:tc>
          <w:tcPr>
            <w:tcW w:w="1220" w:type="dxa"/>
            <w:tcBorders>
              <w:top w:val="nil"/>
              <w:left w:val="nil"/>
              <w:bottom w:val="single" w:sz="4" w:space="0" w:color="auto"/>
              <w:right w:val="single" w:sz="4" w:space="0" w:color="auto"/>
            </w:tcBorders>
            <w:shd w:val="clear" w:color="auto" w:fill="auto"/>
            <w:noWrap/>
            <w:vAlign w:val="center"/>
            <w:hideMark/>
          </w:tcPr>
          <w:p w14:paraId="52DE8148" w14:textId="77777777" w:rsidR="00613FFE" w:rsidRDefault="00613FFE">
            <w:pPr>
              <w:jc w:val="center"/>
              <w:rPr>
                <w:rFonts w:ascii="Calibri" w:hAnsi="Calibri"/>
                <w:sz w:val="20"/>
                <w:szCs w:val="20"/>
              </w:rPr>
            </w:pPr>
            <w:r>
              <w:rPr>
                <w:rFonts w:ascii="Calibri" w:hAnsi="Calibri"/>
                <w:sz w:val="20"/>
                <w:szCs w:val="20"/>
              </w:rPr>
              <w:t>KS</w:t>
            </w:r>
          </w:p>
        </w:tc>
        <w:tc>
          <w:tcPr>
            <w:tcW w:w="1651" w:type="dxa"/>
            <w:tcBorders>
              <w:top w:val="nil"/>
              <w:left w:val="nil"/>
              <w:bottom w:val="single" w:sz="4" w:space="0" w:color="auto"/>
              <w:right w:val="single" w:sz="4" w:space="0" w:color="auto"/>
            </w:tcBorders>
            <w:shd w:val="clear" w:color="auto" w:fill="auto"/>
            <w:noWrap/>
            <w:vAlign w:val="center"/>
            <w:hideMark/>
          </w:tcPr>
          <w:p w14:paraId="3D1279A7" w14:textId="77777777" w:rsidR="00613FFE" w:rsidRDefault="00613FFE">
            <w:pPr>
              <w:jc w:val="right"/>
              <w:rPr>
                <w:rFonts w:ascii="Calibri" w:hAnsi="Calibri"/>
                <w:color w:val="002060"/>
                <w:sz w:val="20"/>
                <w:szCs w:val="20"/>
              </w:rPr>
            </w:pPr>
            <w:r>
              <w:rPr>
                <w:rFonts w:ascii="Calibri" w:hAnsi="Calibri"/>
                <w:color w:val="002060"/>
                <w:sz w:val="20"/>
                <w:szCs w:val="20"/>
              </w:rPr>
              <w:t>1 422,00</w:t>
            </w:r>
          </w:p>
        </w:tc>
      </w:tr>
      <w:tr w:rsidR="00613FFE" w14:paraId="6C23C5B8" w14:textId="77777777" w:rsidTr="00717A2E">
        <w:trPr>
          <w:trHeight w:val="182"/>
        </w:trPr>
        <w:tc>
          <w:tcPr>
            <w:tcW w:w="11570" w:type="dxa"/>
            <w:gridSpan w:val="5"/>
            <w:tcBorders>
              <w:top w:val="nil"/>
              <w:left w:val="nil"/>
              <w:bottom w:val="nil"/>
              <w:right w:val="nil"/>
            </w:tcBorders>
            <w:shd w:val="clear" w:color="auto" w:fill="auto"/>
            <w:vAlign w:val="center"/>
            <w:hideMark/>
          </w:tcPr>
          <w:p w14:paraId="74E48ECD" w14:textId="05982F69" w:rsidR="00613FFE" w:rsidRDefault="00613FFE">
            <w:pPr>
              <w:rPr>
                <w:rFonts w:ascii="Calibri" w:hAnsi="Calibri"/>
                <w:color w:val="7030A0"/>
                <w:sz w:val="20"/>
                <w:szCs w:val="20"/>
              </w:rPr>
            </w:pPr>
            <w:r>
              <w:rPr>
                <w:rFonts w:ascii="Calibri" w:hAnsi="Calibri"/>
                <w:color w:val="7030A0"/>
                <w:sz w:val="20"/>
                <w:szCs w:val="20"/>
              </w:rPr>
              <w:t>Fialově jsou označeny</w:t>
            </w:r>
            <w:r w:rsidR="00717A2E">
              <w:rPr>
                <w:rFonts w:ascii="Calibri" w:hAnsi="Calibri"/>
                <w:color w:val="7030A0"/>
                <w:sz w:val="20"/>
                <w:szCs w:val="20"/>
              </w:rPr>
              <w:t xml:space="preserve"> </w:t>
            </w:r>
            <w:r>
              <w:rPr>
                <w:rFonts w:ascii="Calibri" w:hAnsi="Calibri"/>
                <w:color w:val="7030A0"/>
                <w:sz w:val="20"/>
                <w:szCs w:val="20"/>
              </w:rPr>
              <w:t>spotřební materiály, které jsou společné pro více zařízení (u příslušného zařízení vždy uvedeno).</w:t>
            </w:r>
          </w:p>
        </w:tc>
        <w:tc>
          <w:tcPr>
            <w:tcW w:w="1651" w:type="dxa"/>
            <w:tcBorders>
              <w:top w:val="nil"/>
              <w:left w:val="nil"/>
              <w:bottom w:val="nil"/>
              <w:right w:val="nil"/>
            </w:tcBorders>
            <w:shd w:val="clear" w:color="auto" w:fill="auto"/>
            <w:noWrap/>
            <w:vAlign w:val="center"/>
            <w:hideMark/>
          </w:tcPr>
          <w:p w14:paraId="7F4744B5" w14:textId="77777777" w:rsidR="00613FFE" w:rsidRDefault="00613FFE">
            <w:pPr>
              <w:rPr>
                <w:rFonts w:ascii="Calibri" w:hAnsi="Calibri"/>
                <w:sz w:val="20"/>
                <w:szCs w:val="20"/>
              </w:rPr>
            </w:pPr>
          </w:p>
        </w:tc>
      </w:tr>
    </w:tbl>
    <w:p w14:paraId="754EED9B" w14:textId="77777777" w:rsidR="00401AFA" w:rsidRDefault="00401AFA" w:rsidP="00DA52D2">
      <w:pPr>
        <w:tabs>
          <w:tab w:val="num" w:pos="720"/>
        </w:tabs>
        <w:spacing w:before="120" w:after="120" w:line="276" w:lineRule="auto"/>
        <w:rPr>
          <w:rFonts w:ascii="Arial" w:hAnsi="Arial" w:cs="Arial"/>
          <w:b/>
        </w:rPr>
        <w:sectPr w:rsidR="00401AFA" w:rsidSect="0050406A">
          <w:pgSz w:w="16838" w:h="11906" w:orient="landscape"/>
          <w:pgMar w:top="1418" w:right="1134" w:bottom="1418" w:left="1077" w:header="709" w:footer="709" w:gutter="0"/>
          <w:cols w:space="708"/>
          <w:docGrid w:linePitch="360"/>
        </w:sectPr>
      </w:pPr>
    </w:p>
    <w:p w14:paraId="37260D4A" w14:textId="77777777" w:rsidR="00401AFA" w:rsidRDefault="00401AFA" w:rsidP="00DA52D2">
      <w:pPr>
        <w:tabs>
          <w:tab w:val="num" w:pos="720"/>
        </w:tabs>
        <w:spacing w:before="120" w:after="120" w:line="276" w:lineRule="auto"/>
        <w:rPr>
          <w:rFonts w:ascii="Arial" w:hAnsi="Arial" w:cs="Arial"/>
          <w:b/>
        </w:rPr>
      </w:pPr>
    </w:p>
    <w:p w14:paraId="02F970B5" w14:textId="77777777" w:rsidR="00D50A14" w:rsidRDefault="00D50A14" w:rsidP="00D50A14">
      <w:pPr>
        <w:tabs>
          <w:tab w:val="num" w:pos="720"/>
        </w:tabs>
        <w:spacing w:before="120" w:after="120" w:line="276" w:lineRule="auto"/>
        <w:rPr>
          <w:rFonts w:ascii="Arial" w:hAnsi="Arial" w:cs="Arial"/>
          <w:b/>
        </w:rPr>
      </w:pPr>
      <w:r>
        <w:rPr>
          <w:rFonts w:ascii="Arial" w:hAnsi="Arial" w:cs="Arial"/>
          <w:b/>
        </w:rPr>
        <w:t>Příloha SM3 – Požadavky na objednávkový systém VZP ČR</w:t>
      </w:r>
    </w:p>
    <w:p w14:paraId="6AF7DD34" w14:textId="77777777" w:rsidR="003F7E18" w:rsidRDefault="003F7E18" w:rsidP="003F7E18">
      <w:pPr>
        <w:jc w:val="both"/>
        <w:rPr>
          <w:rFonts w:ascii="Arial" w:hAnsi="Arial" w:cs="Arial"/>
          <w:b/>
        </w:rPr>
      </w:pPr>
      <w:r>
        <w:rPr>
          <w:rFonts w:ascii="Arial" w:hAnsi="Arial" w:cs="Arial"/>
          <w:b/>
        </w:rPr>
        <w:t>Závazné požadavky na fungování objednávkového systému VZP ČR pro objednávání Tonerů a Spotřebního materiálu pro Tisková zařízení</w:t>
      </w:r>
    </w:p>
    <w:p w14:paraId="41EE1524" w14:textId="77777777" w:rsidR="003F7E18" w:rsidRDefault="003F7E18" w:rsidP="003F7E18">
      <w:pPr>
        <w:jc w:val="both"/>
        <w:rPr>
          <w:rFonts w:ascii="Cambria" w:hAnsi="Cambria"/>
          <w:b/>
        </w:rPr>
      </w:pPr>
    </w:p>
    <w:p w14:paraId="65ADECA7" w14:textId="63F503D6" w:rsidR="003F7E18" w:rsidRDefault="003F7E18" w:rsidP="003F7E18">
      <w:pPr>
        <w:numPr>
          <w:ilvl w:val="0"/>
          <w:numId w:val="39"/>
        </w:numPr>
        <w:jc w:val="both"/>
        <w:rPr>
          <w:rFonts w:ascii="Arial" w:hAnsi="Arial" w:cs="Arial"/>
          <w:sz w:val="20"/>
          <w:szCs w:val="20"/>
        </w:rPr>
      </w:pPr>
      <w:r>
        <w:rPr>
          <w:rFonts w:ascii="Arial" w:hAnsi="Arial" w:cs="Arial"/>
          <w:sz w:val="20"/>
          <w:szCs w:val="20"/>
        </w:rPr>
        <w:t>Dodavatel zprovozní na svých webových stránkách (ve svém e-</w:t>
      </w:r>
      <w:proofErr w:type="spellStart"/>
      <w:r>
        <w:rPr>
          <w:rFonts w:ascii="Arial" w:hAnsi="Arial" w:cs="Arial"/>
          <w:sz w:val="20"/>
          <w:szCs w:val="20"/>
        </w:rPr>
        <w:t>shopu</w:t>
      </w:r>
      <w:proofErr w:type="spellEnd"/>
      <w:r>
        <w:rPr>
          <w:rFonts w:ascii="Arial" w:hAnsi="Arial" w:cs="Arial"/>
          <w:sz w:val="20"/>
          <w:szCs w:val="20"/>
        </w:rPr>
        <w:t xml:space="preserve">) </w:t>
      </w:r>
      <w:r>
        <w:rPr>
          <w:rFonts w:ascii="Arial" w:hAnsi="Arial" w:cs="Arial"/>
          <w:b/>
          <w:sz w:val="20"/>
          <w:szCs w:val="20"/>
        </w:rPr>
        <w:t xml:space="preserve">zabezpečenou sekci (https) </w:t>
      </w:r>
      <w:r>
        <w:rPr>
          <w:rFonts w:ascii="Arial" w:hAnsi="Arial" w:cs="Arial"/>
          <w:sz w:val="20"/>
          <w:szCs w:val="20"/>
        </w:rPr>
        <w:t xml:space="preserve">pro objednávání Zboží uvedeného v této Rámcové dohodě a potřebného pro Tisková zařízení, dodaná Dodavatelem na základě Rámcové dohody na Tisková zařízení č. </w:t>
      </w:r>
      <w:r w:rsidR="00EF5097" w:rsidRPr="00432948">
        <w:rPr>
          <w:rFonts w:ascii="Arial" w:hAnsi="Arial" w:cs="Arial"/>
          <w:sz w:val="20"/>
          <w:szCs w:val="20"/>
        </w:rPr>
        <w:t>1800007</w:t>
      </w:r>
      <w:r w:rsidR="00EF5097" w:rsidDel="00EF5097">
        <w:rPr>
          <w:rFonts w:ascii="Arial" w:hAnsi="Arial" w:cs="Arial"/>
          <w:i/>
          <w:sz w:val="20"/>
          <w:szCs w:val="20"/>
          <w:highlight w:val="lightGray"/>
        </w:rPr>
        <w:t xml:space="preserve"> </w:t>
      </w:r>
      <w:r>
        <w:rPr>
          <w:rFonts w:ascii="Arial" w:hAnsi="Arial" w:cs="Arial"/>
          <w:sz w:val="20"/>
          <w:szCs w:val="20"/>
        </w:rPr>
        <w:t>(jiné Zboží není přípustné), (dále „e-</w:t>
      </w:r>
      <w:proofErr w:type="spellStart"/>
      <w:r>
        <w:rPr>
          <w:rFonts w:ascii="Arial" w:hAnsi="Arial" w:cs="Arial"/>
          <w:sz w:val="20"/>
          <w:szCs w:val="20"/>
        </w:rPr>
        <w:t>shop</w:t>
      </w:r>
      <w:proofErr w:type="spellEnd"/>
      <w:r>
        <w:rPr>
          <w:rFonts w:ascii="Arial" w:hAnsi="Arial" w:cs="Arial"/>
          <w:sz w:val="20"/>
          <w:szCs w:val="20"/>
        </w:rPr>
        <w:t>“ nebo „</w:t>
      </w:r>
      <w:proofErr w:type="spellStart"/>
      <w:r>
        <w:rPr>
          <w:rFonts w:ascii="Arial" w:hAnsi="Arial" w:cs="Arial"/>
          <w:sz w:val="20"/>
          <w:szCs w:val="20"/>
        </w:rPr>
        <w:t>eshop</w:t>
      </w:r>
      <w:proofErr w:type="spellEnd"/>
      <w:r>
        <w:rPr>
          <w:rFonts w:ascii="Arial" w:hAnsi="Arial" w:cs="Arial"/>
          <w:sz w:val="20"/>
          <w:szCs w:val="20"/>
        </w:rPr>
        <w:t>“). Ceny v této sekci e-</w:t>
      </w:r>
      <w:proofErr w:type="spellStart"/>
      <w:r>
        <w:rPr>
          <w:rFonts w:ascii="Arial" w:hAnsi="Arial" w:cs="Arial"/>
          <w:sz w:val="20"/>
          <w:szCs w:val="20"/>
        </w:rPr>
        <w:t>shopu</w:t>
      </w:r>
      <w:proofErr w:type="spellEnd"/>
      <w:r>
        <w:rPr>
          <w:rFonts w:ascii="Arial" w:hAnsi="Arial" w:cs="Arial"/>
          <w:sz w:val="20"/>
          <w:szCs w:val="20"/>
        </w:rPr>
        <w:t xml:space="preserve"> budou odpovídat cenám uvedeným v této Rámcové dohodě. </w:t>
      </w:r>
    </w:p>
    <w:p w14:paraId="5C5CB60E" w14:textId="77777777" w:rsidR="003F7E18" w:rsidRPr="00E332A5" w:rsidRDefault="003F7E18" w:rsidP="003F7E18">
      <w:pPr>
        <w:numPr>
          <w:ilvl w:val="0"/>
          <w:numId w:val="39"/>
        </w:numPr>
        <w:jc w:val="both"/>
        <w:rPr>
          <w:rFonts w:ascii="Arial" w:hAnsi="Arial" w:cs="Arial"/>
          <w:sz w:val="20"/>
          <w:szCs w:val="20"/>
        </w:rPr>
      </w:pPr>
      <w:r>
        <w:rPr>
          <w:rFonts w:ascii="Arial" w:hAnsi="Arial" w:cs="Arial"/>
          <w:sz w:val="20"/>
          <w:szCs w:val="20"/>
        </w:rPr>
        <w:t xml:space="preserve">Finanční limity (rozpočet) VZP ČR budou rozděleny na jednotlivá nákladová střediska (NS), </w:t>
      </w:r>
      <w:r w:rsidRPr="00E332A5">
        <w:rPr>
          <w:rFonts w:ascii="Arial" w:hAnsi="Arial" w:cs="Arial"/>
          <w:sz w:val="20"/>
          <w:szCs w:val="20"/>
        </w:rPr>
        <w:t>analogie útvarů.</w:t>
      </w:r>
      <w:r w:rsidRPr="00E332A5">
        <w:rPr>
          <w:rFonts w:ascii="Arial" w:hAnsi="Arial" w:cs="Arial"/>
          <w:i/>
          <w:sz w:val="20"/>
          <w:szCs w:val="20"/>
        </w:rPr>
        <w:t xml:space="preserve"> </w:t>
      </w:r>
      <w:r w:rsidRPr="00E332A5">
        <w:rPr>
          <w:rFonts w:ascii="Arial" w:hAnsi="Arial" w:cs="Arial"/>
          <w:sz w:val="20"/>
          <w:szCs w:val="20"/>
        </w:rPr>
        <w:t xml:space="preserve">Limit NS (v Kč včetně DPH) bude zobrazen vždy v záhlaví stránky po přihlášení a bude platný výhradně pro Zboží objednávané v rámci této smlouvy. Systém nesmí umožnit objednat Zboží za vyšší částku, než je stanovený limit. Limity budou roční a jejich výše může být v průběhu roku (na základě dohody mezi Objednatelem a Dodavatelem) změněna (maximálně 4x do roka). </w:t>
      </w:r>
    </w:p>
    <w:p w14:paraId="6BC12CCC" w14:textId="77777777" w:rsidR="003F7E18" w:rsidRPr="00E332A5" w:rsidRDefault="003F7E18" w:rsidP="003F7E18">
      <w:pPr>
        <w:numPr>
          <w:ilvl w:val="0"/>
          <w:numId w:val="39"/>
        </w:numPr>
        <w:jc w:val="both"/>
        <w:rPr>
          <w:rFonts w:ascii="Arial" w:hAnsi="Arial" w:cs="Arial"/>
          <w:sz w:val="20"/>
          <w:szCs w:val="20"/>
        </w:rPr>
      </w:pPr>
      <w:r w:rsidRPr="00E332A5">
        <w:rPr>
          <w:rFonts w:ascii="Arial" w:hAnsi="Arial" w:cs="Arial"/>
          <w:sz w:val="20"/>
          <w:szCs w:val="20"/>
        </w:rPr>
        <w:t>Pokud Dodavatel již pro Objednatele provozuje více e-</w:t>
      </w:r>
      <w:proofErr w:type="spellStart"/>
      <w:r w:rsidRPr="00E332A5">
        <w:rPr>
          <w:rFonts w:ascii="Arial" w:hAnsi="Arial" w:cs="Arial"/>
          <w:sz w:val="20"/>
          <w:szCs w:val="20"/>
        </w:rPr>
        <w:t>shopů</w:t>
      </w:r>
      <w:proofErr w:type="spellEnd"/>
      <w:r w:rsidRPr="00E332A5">
        <w:rPr>
          <w:rFonts w:ascii="Arial" w:hAnsi="Arial" w:cs="Arial"/>
          <w:sz w:val="20"/>
          <w:szCs w:val="20"/>
        </w:rPr>
        <w:t xml:space="preserve"> (např. pro různé komodity, různé smlouvy z minulosti), musí být u e-</w:t>
      </w:r>
      <w:proofErr w:type="spellStart"/>
      <w:r w:rsidRPr="00E332A5">
        <w:rPr>
          <w:rFonts w:ascii="Arial" w:hAnsi="Arial" w:cs="Arial"/>
          <w:sz w:val="20"/>
          <w:szCs w:val="20"/>
        </w:rPr>
        <w:t>shopu</w:t>
      </w:r>
      <w:proofErr w:type="spellEnd"/>
      <w:r w:rsidRPr="00E332A5">
        <w:rPr>
          <w:rFonts w:ascii="Arial" w:hAnsi="Arial" w:cs="Arial"/>
          <w:sz w:val="20"/>
          <w:szCs w:val="20"/>
        </w:rPr>
        <w:t xml:space="preserve"> zřízeného pro objednávání na základě této Rámcové dohody zobrazen limit platný jen pro tuto konkrétní rámcovou dohodu. Nesmí být zobrazen součet limitů za všechny smlouvy dohromady.</w:t>
      </w:r>
    </w:p>
    <w:p w14:paraId="6CE075A8" w14:textId="77777777" w:rsidR="003F7E18" w:rsidRPr="00E332A5" w:rsidRDefault="003F7E18" w:rsidP="003F7E18">
      <w:pPr>
        <w:numPr>
          <w:ilvl w:val="0"/>
          <w:numId w:val="39"/>
        </w:numPr>
        <w:jc w:val="both"/>
        <w:rPr>
          <w:rFonts w:ascii="Arial" w:hAnsi="Arial" w:cs="Arial"/>
          <w:sz w:val="20"/>
          <w:szCs w:val="20"/>
        </w:rPr>
      </w:pPr>
      <w:r w:rsidRPr="00E332A5">
        <w:rPr>
          <w:rFonts w:ascii="Arial" w:hAnsi="Arial" w:cs="Arial"/>
          <w:sz w:val="20"/>
          <w:szCs w:val="20"/>
        </w:rPr>
        <w:t xml:space="preserve">VZP ČR bude mít ve svém ekonomickém systému (SAP) založené předpřipravené tzv. Rámcové objednávky Tonerů a Spotřebního materiálu pro Tisková zařízení (dále „RO“). Čísla RO budou oznámena Dodavateli a ten je </w:t>
      </w:r>
      <w:r w:rsidRPr="00E332A5">
        <w:rPr>
          <w:rFonts w:ascii="Arial" w:hAnsi="Arial" w:cs="Arial"/>
          <w:sz w:val="20"/>
          <w:szCs w:val="20"/>
          <w:u w:val="single"/>
        </w:rPr>
        <w:t>musí uvádět na fakturách</w:t>
      </w:r>
      <w:r w:rsidRPr="00E332A5">
        <w:rPr>
          <w:rFonts w:ascii="Arial" w:hAnsi="Arial" w:cs="Arial"/>
          <w:sz w:val="20"/>
          <w:szCs w:val="20"/>
        </w:rPr>
        <w:t xml:space="preserve">. RO budou členěny po nákladových střediscích (dále „NS“). </w:t>
      </w:r>
    </w:p>
    <w:p w14:paraId="7A0EAF6E" w14:textId="77777777" w:rsidR="003F7E18" w:rsidRPr="00E332A5" w:rsidRDefault="003F7E18" w:rsidP="003F7E18">
      <w:pPr>
        <w:numPr>
          <w:ilvl w:val="0"/>
          <w:numId w:val="39"/>
        </w:numPr>
        <w:jc w:val="both"/>
        <w:rPr>
          <w:rFonts w:ascii="Arial" w:hAnsi="Arial" w:cs="Arial"/>
          <w:sz w:val="20"/>
          <w:szCs w:val="20"/>
        </w:rPr>
      </w:pPr>
      <w:r w:rsidRPr="00E332A5">
        <w:rPr>
          <w:rFonts w:ascii="Arial" w:hAnsi="Arial" w:cs="Arial"/>
          <w:sz w:val="20"/>
          <w:szCs w:val="20"/>
        </w:rPr>
        <w:t xml:space="preserve">terminologie používaná u objednávkového systému VZP ČR: </w:t>
      </w:r>
    </w:p>
    <w:p w14:paraId="206D037A" w14:textId="77777777" w:rsidR="003F7E18" w:rsidRPr="00E332A5" w:rsidRDefault="003F7E18" w:rsidP="003F7E18">
      <w:pPr>
        <w:numPr>
          <w:ilvl w:val="1"/>
          <w:numId w:val="39"/>
        </w:numPr>
        <w:jc w:val="both"/>
        <w:rPr>
          <w:rFonts w:ascii="Arial" w:hAnsi="Arial" w:cs="Arial"/>
          <w:sz w:val="20"/>
          <w:szCs w:val="20"/>
        </w:rPr>
      </w:pPr>
      <w:r w:rsidRPr="00E332A5">
        <w:rPr>
          <w:rFonts w:ascii="Arial" w:hAnsi="Arial" w:cs="Arial"/>
          <w:sz w:val="20"/>
          <w:szCs w:val="20"/>
        </w:rPr>
        <w:t>„</w:t>
      </w:r>
      <w:r w:rsidRPr="00E332A5">
        <w:rPr>
          <w:rFonts w:ascii="Arial" w:hAnsi="Arial" w:cs="Arial"/>
          <w:b/>
          <w:sz w:val="20"/>
          <w:szCs w:val="20"/>
        </w:rPr>
        <w:t>Tvůrce objednávky</w:t>
      </w:r>
      <w:r w:rsidRPr="00E332A5">
        <w:rPr>
          <w:rFonts w:ascii="Arial" w:hAnsi="Arial" w:cs="Arial"/>
          <w:sz w:val="20"/>
          <w:szCs w:val="20"/>
        </w:rPr>
        <w:t>“ je zaměstnanec Objednatele, který osobně vytvoří požadavek, tj. vytvoří v </w:t>
      </w:r>
      <w:proofErr w:type="spellStart"/>
      <w:r w:rsidRPr="00E332A5">
        <w:rPr>
          <w:rFonts w:ascii="Arial" w:hAnsi="Arial" w:cs="Arial"/>
          <w:sz w:val="20"/>
          <w:szCs w:val="20"/>
        </w:rPr>
        <w:t>eshopu</w:t>
      </w:r>
      <w:proofErr w:type="spellEnd"/>
      <w:r w:rsidRPr="00E332A5">
        <w:rPr>
          <w:rFonts w:ascii="Arial" w:hAnsi="Arial" w:cs="Arial"/>
          <w:sz w:val="20"/>
          <w:szCs w:val="20"/>
        </w:rPr>
        <w:t xml:space="preserve"> konkrétní objednávku </w:t>
      </w:r>
    </w:p>
    <w:p w14:paraId="112B242F" w14:textId="77777777" w:rsidR="003F7E18" w:rsidRPr="00E332A5" w:rsidRDefault="003F7E18" w:rsidP="003F7E18">
      <w:pPr>
        <w:numPr>
          <w:ilvl w:val="1"/>
          <w:numId w:val="39"/>
        </w:numPr>
        <w:jc w:val="both"/>
        <w:rPr>
          <w:rFonts w:ascii="Arial" w:hAnsi="Arial" w:cs="Arial"/>
          <w:sz w:val="20"/>
          <w:szCs w:val="20"/>
        </w:rPr>
      </w:pPr>
      <w:r w:rsidRPr="00E332A5">
        <w:rPr>
          <w:rFonts w:ascii="Arial" w:hAnsi="Arial" w:cs="Arial"/>
          <w:sz w:val="20"/>
          <w:szCs w:val="20"/>
        </w:rPr>
        <w:t>„</w:t>
      </w:r>
      <w:r w:rsidRPr="00E332A5">
        <w:rPr>
          <w:rFonts w:ascii="Arial" w:hAnsi="Arial" w:cs="Arial"/>
          <w:b/>
          <w:sz w:val="20"/>
          <w:szCs w:val="20"/>
        </w:rPr>
        <w:t>Žadatel</w:t>
      </w:r>
      <w:r w:rsidRPr="00E332A5">
        <w:rPr>
          <w:rFonts w:ascii="Arial" w:hAnsi="Arial" w:cs="Arial"/>
          <w:sz w:val="20"/>
          <w:szCs w:val="20"/>
        </w:rPr>
        <w:t xml:space="preserve">“ posuzuje požadavky Tvůrců objednávky, tj. je schvalující osobou v 1. kole </w:t>
      </w:r>
    </w:p>
    <w:p w14:paraId="3F17CFC7" w14:textId="77777777" w:rsidR="003F7E18" w:rsidRPr="00E332A5" w:rsidRDefault="003F7E18" w:rsidP="003F7E18">
      <w:pPr>
        <w:numPr>
          <w:ilvl w:val="1"/>
          <w:numId w:val="39"/>
        </w:numPr>
        <w:jc w:val="both"/>
        <w:rPr>
          <w:rFonts w:ascii="Arial" w:hAnsi="Arial" w:cs="Arial"/>
          <w:sz w:val="20"/>
          <w:szCs w:val="20"/>
        </w:rPr>
      </w:pPr>
      <w:r w:rsidRPr="00E332A5">
        <w:rPr>
          <w:rFonts w:ascii="Arial" w:hAnsi="Arial" w:cs="Arial"/>
          <w:sz w:val="20"/>
          <w:szCs w:val="20"/>
        </w:rPr>
        <w:t>„</w:t>
      </w:r>
      <w:r w:rsidRPr="00E332A5">
        <w:rPr>
          <w:rFonts w:ascii="Arial" w:hAnsi="Arial" w:cs="Arial"/>
          <w:b/>
          <w:sz w:val="20"/>
          <w:szCs w:val="20"/>
        </w:rPr>
        <w:t>Schvalovatel</w:t>
      </w:r>
      <w:r w:rsidRPr="00E332A5">
        <w:rPr>
          <w:rFonts w:ascii="Arial" w:hAnsi="Arial" w:cs="Arial"/>
          <w:sz w:val="20"/>
          <w:szCs w:val="20"/>
        </w:rPr>
        <w:t xml:space="preserve">“ je schvalující osobou v závěrečném kole, který definitivně schválí Objednávku </w:t>
      </w:r>
    </w:p>
    <w:p w14:paraId="0F8AE1AF" w14:textId="77777777" w:rsidR="003F7E18" w:rsidRPr="00E332A5" w:rsidRDefault="003F7E18" w:rsidP="003F7E18">
      <w:pPr>
        <w:numPr>
          <w:ilvl w:val="1"/>
          <w:numId w:val="39"/>
        </w:numPr>
        <w:jc w:val="both"/>
        <w:rPr>
          <w:rFonts w:ascii="Arial" w:hAnsi="Arial" w:cs="Arial"/>
          <w:sz w:val="20"/>
          <w:szCs w:val="20"/>
        </w:rPr>
      </w:pPr>
      <w:r w:rsidRPr="00E332A5">
        <w:rPr>
          <w:rFonts w:ascii="Arial" w:hAnsi="Arial" w:cs="Arial"/>
          <w:sz w:val="20"/>
          <w:szCs w:val="20"/>
        </w:rPr>
        <w:t>„</w:t>
      </w:r>
      <w:r w:rsidRPr="00E332A5">
        <w:rPr>
          <w:rFonts w:ascii="Arial" w:hAnsi="Arial" w:cs="Arial"/>
          <w:b/>
          <w:sz w:val="20"/>
          <w:szCs w:val="20"/>
        </w:rPr>
        <w:t>Administrátor VZP ČR</w:t>
      </w:r>
      <w:r w:rsidRPr="00E332A5">
        <w:rPr>
          <w:rFonts w:ascii="Arial" w:hAnsi="Arial" w:cs="Arial"/>
          <w:sz w:val="20"/>
          <w:szCs w:val="20"/>
        </w:rPr>
        <w:t xml:space="preserve">“ je zaměstnanec Objednatele se </w:t>
      </w:r>
      <w:proofErr w:type="spellStart"/>
      <w:r w:rsidRPr="00E332A5">
        <w:rPr>
          <w:rFonts w:ascii="Arial" w:hAnsi="Arial" w:cs="Arial"/>
          <w:sz w:val="20"/>
          <w:szCs w:val="20"/>
        </w:rPr>
        <w:t>supervizorským</w:t>
      </w:r>
      <w:proofErr w:type="spellEnd"/>
      <w:r w:rsidRPr="00E332A5">
        <w:rPr>
          <w:rFonts w:ascii="Arial" w:hAnsi="Arial" w:cs="Arial"/>
          <w:sz w:val="20"/>
          <w:szCs w:val="20"/>
        </w:rPr>
        <w:t xml:space="preserve"> přístupem do systému</w:t>
      </w:r>
    </w:p>
    <w:p w14:paraId="5E00A8A0" w14:textId="77777777" w:rsidR="003F7E18" w:rsidRPr="00E332A5" w:rsidRDefault="003F7E18" w:rsidP="003F7E18">
      <w:pPr>
        <w:numPr>
          <w:ilvl w:val="1"/>
          <w:numId w:val="39"/>
        </w:numPr>
        <w:jc w:val="both"/>
        <w:rPr>
          <w:rFonts w:ascii="Arial" w:hAnsi="Arial" w:cs="Arial"/>
          <w:sz w:val="20"/>
          <w:szCs w:val="20"/>
        </w:rPr>
      </w:pPr>
      <w:r w:rsidRPr="00E332A5">
        <w:rPr>
          <w:rFonts w:ascii="Arial" w:hAnsi="Arial" w:cs="Arial"/>
          <w:sz w:val="20"/>
          <w:szCs w:val="20"/>
        </w:rPr>
        <w:t>„</w:t>
      </w:r>
      <w:r w:rsidRPr="00E332A5">
        <w:rPr>
          <w:rFonts w:ascii="Arial" w:hAnsi="Arial" w:cs="Arial"/>
          <w:b/>
          <w:sz w:val="20"/>
          <w:szCs w:val="20"/>
        </w:rPr>
        <w:t>Pověřená osoba Objednatele</w:t>
      </w:r>
      <w:r w:rsidRPr="00E332A5">
        <w:rPr>
          <w:rFonts w:ascii="Arial" w:hAnsi="Arial" w:cs="Arial"/>
          <w:sz w:val="20"/>
          <w:szCs w:val="20"/>
        </w:rPr>
        <w:t xml:space="preserve">“ je zaměstnanec Objednatele pověřený k jednání ve věci této Rámcové dohody (viz čl. XX odst. 6. písm. b. </w:t>
      </w:r>
      <w:proofErr w:type="gramStart"/>
      <w:r w:rsidRPr="00E332A5">
        <w:rPr>
          <w:rFonts w:ascii="Arial" w:hAnsi="Arial" w:cs="Arial"/>
          <w:sz w:val="20"/>
          <w:szCs w:val="20"/>
        </w:rPr>
        <w:t>této</w:t>
      </w:r>
      <w:proofErr w:type="gramEnd"/>
      <w:r w:rsidRPr="00E332A5">
        <w:rPr>
          <w:rFonts w:ascii="Arial" w:hAnsi="Arial" w:cs="Arial"/>
          <w:sz w:val="20"/>
          <w:szCs w:val="20"/>
        </w:rPr>
        <w:t xml:space="preserve"> Rámcové dohody)</w:t>
      </w:r>
    </w:p>
    <w:p w14:paraId="5A51E8DA" w14:textId="77777777" w:rsidR="003F7E18" w:rsidRPr="00E332A5" w:rsidRDefault="003F7E18" w:rsidP="003F7E18">
      <w:pPr>
        <w:numPr>
          <w:ilvl w:val="0"/>
          <w:numId w:val="39"/>
        </w:numPr>
        <w:jc w:val="both"/>
        <w:rPr>
          <w:rFonts w:ascii="Arial" w:hAnsi="Arial" w:cs="Arial"/>
          <w:sz w:val="20"/>
          <w:szCs w:val="20"/>
        </w:rPr>
      </w:pPr>
      <w:r w:rsidRPr="00E332A5">
        <w:rPr>
          <w:rFonts w:ascii="Arial" w:hAnsi="Arial" w:cs="Arial"/>
          <w:sz w:val="20"/>
          <w:szCs w:val="20"/>
        </w:rPr>
        <w:t xml:space="preserve">postup při objednávání: </w:t>
      </w:r>
    </w:p>
    <w:p w14:paraId="135ECE29" w14:textId="77777777" w:rsidR="003F7E18" w:rsidRPr="00E332A5" w:rsidRDefault="003F7E18" w:rsidP="003F7E18">
      <w:pPr>
        <w:numPr>
          <w:ilvl w:val="1"/>
          <w:numId w:val="39"/>
        </w:numPr>
        <w:jc w:val="both"/>
        <w:rPr>
          <w:rFonts w:ascii="Arial" w:hAnsi="Arial" w:cs="Arial"/>
          <w:sz w:val="20"/>
          <w:szCs w:val="20"/>
        </w:rPr>
      </w:pPr>
      <w:r w:rsidRPr="00E332A5">
        <w:rPr>
          <w:rFonts w:ascii="Arial" w:hAnsi="Arial" w:cs="Arial"/>
          <w:sz w:val="20"/>
          <w:szCs w:val="20"/>
        </w:rPr>
        <w:t>Tvůrci Objednávky se prostřednictvím odkazu v interní aplikaci VZP ČR otevře automaticky nákupní systém na internetových stránkách Dodavatele (e-</w:t>
      </w:r>
      <w:proofErr w:type="spellStart"/>
      <w:r w:rsidRPr="00E332A5">
        <w:rPr>
          <w:rFonts w:ascii="Arial" w:hAnsi="Arial" w:cs="Arial"/>
          <w:sz w:val="20"/>
          <w:szCs w:val="20"/>
        </w:rPr>
        <w:t>shop</w:t>
      </w:r>
      <w:proofErr w:type="spellEnd"/>
      <w:r w:rsidRPr="00E332A5">
        <w:rPr>
          <w:rFonts w:ascii="Arial" w:hAnsi="Arial" w:cs="Arial"/>
          <w:sz w:val="20"/>
          <w:szCs w:val="20"/>
        </w:rPr>
        <w:t xml:space="preserve">). Tvůrce Objednávky se přihlásí přidělenými přihlašovacími údaji. </w:t>
      </w:r>
    </w:p>
    <w:p w14:paraId="3717C201" w14:textId="76A4AF28" w:rsidR="003F7E18" w:rsidRPr="00E332A5" w:rsidRDefault="003F7E18" w:rsidP="00262255">
      <w:pPr>
        <w:numPr>
          <w:ilvl w:val="1"/>
          <w:numId w:val="39"/>
        </w:numPr>
        <w:jc w:val="both"/>
        <w:rPr>
          <w:rFonts w:ascii="Arial" w:hAnsi="Arial" w:cs="Arial"/>
          <w:sz w:val="20"/>
          <w:szCs w:val="20"/>
        </w:rPr>
      </w:pPr>
      <w:r w:rsidRPr="00E332A5">
        <w:rPr>
          <w:rFonts w:ascii="Arial" w:hAnsi="Arial" w:cs="Arial"/>
          <w:sz w:val="20"/>
          <w:szCs w:val="20"/>
        </w:rPr>
        <w:t>Tvůrce Objednávky si v e-</w:t>
      </w:r>
      <w:proofErr w:type="spellStart"/>
      <w:r w:rsidRPr="00E332A5">
        <w:rPr>
          <w:rFonts w:ascii="Arial" w:hAnsi="Arial" w:cs="Arial"/>
          <w:sz w:val="20"/>
          <w:szCs w:val="20"/>
        </w:rPr>
        <w:t>shopu</w:t>
      </w:r>
      <w:proofErr w:type="spellEnd"/>
      <w:r w:rsidRPr="00E332A5">
        <w:rPr>
          <w:rFonts w:ascii="Arial" w:hAnsi="Arial" w:cs="Arial"/>
          <w:sz w:val="20"/>
          <w:szCs w:val="20"/>
        </w:rPr>
        <w:t xml:space="preserve"> vytvoří Objednávku a ukončí ji tlačítkem </w:t>
      </w:r>
      <w:r w:rsidR="00262255" w:rsidRPr="00262255">
        <w:rPr>
          <w:rFonts w:ascii="Arial" w:hAnsi="Arial" w:cs="Arial"/>
          <w:sz w:val="20"/>
          <w:szCs w:val="20"/>
        </w:rPr>
        <w:t>určeným k dokončení/odeslání objednávky</w:t>
      </w:r>
      <w:r w:rsidRPr="00E332A5">
        <w:rPr>
          <w:rFonts w:ascii="Arial" w:hAnsi="Arial" w:cs="Arial"/>
          <w:sz w:val="20"/>
          <w:szCs w:val="20"/>
        </w:rPr>
        <w:t xml:space="preserve">. Tím bude vybraný sortiment odeslán ke schválení Žadateli. </w:t>
      </w:r>
    </w:p>
    <w:p w14:paraId="257A624D" w14:textId="26E079E9" w:rsidR="003F7E18" w:rsidRPr="00E332A5" w:rsidRDefault="003F7E18" w:rsidP="003F7E18">
      <w:pPr>
        <w:numPr>
          <w:ilvl w:val="1"/>
          <w:numId w:val="39"/>
        </w:numPr>
        <w:jc w:val="both"/>
        <w:rPr>
          <w:rFonts w:ascii="Arial" w:hAnsi="Arial" w:cs="Arial"/>
          <w:sz w:val="20"/>
          <w:szCs w:val="20"/>
        </w:rPr>
      </w:pPr>
      <w:r w:rsidRPr="00E332A5">
        <w:rPr>
          <w:rFonts w:ascii="Arial" w:hAnsi="Arial" w:cs="Arial"/>
          <w:sz w:val="20"/>
          <w:szCs w:val="20"/>
        </w:rPr>
        <w:t xml:space="preserve">systém odešle Objednávku předem určenému Žadateli (viz tabulka Žadatelů, Schvalovatelů a Administrátorů VZP ČR (bude předána do </w:t>
      </w:r>
      <w:r w:rsidR="00DC6F24">
        <w:rPr>
          <w:rFonts w:ascii="Arial" w:hAnsi="Arial" w:cs="Arial"/>
          <w:sz w:val="20"/>
          <w:szCs w:val="20"/>
        </w:rPr>
        <w:t>3 pracovních dnů</w:t>
      </w:r>
      <w:r w:rsidRPr="00E332A5">
        <w:rPr>
          <w:rFonts w:ascii="Arial" w:hAnsi="Arial" w:cs="Arial"/>
          <w:sz w:val="20"/>
          <w:szCs w:val="20"/>
        </w:rPr>
        <w:t xml:space="preserve"> od nabytí účinnosti této Rámcové dohody) notifikační e-mail, který bude obsahovat právě jeden aktivní odkaz. Kliknutím na tento odkaz se Žadateli otevře e-</w:t>
      </w:r>
      <w:proofErr w:type="spellStart"/>
      <w:r w:rsidRPr="00E332A5">
        <w:rPr>
          <w:rFonts w:ascii="Arial" w:hAnsi="Arial" w:cs="Arial"/>
          <w:sz w:val="20"/>
          <w:szCs w:val="20"/>
        </w:rPr>
        <w:t>shop</w:t>
      </w:r>
      <w:proofErr w:type="spellEnd"/>
      <w:r w:rsidRPr="00E332A5">
        <w:rPr>
          <w:rFonts w:ascii="Arial" w:hAnsi="Arial" w:cs="Arial"/>
          <w:sz w:val="20"/>
          <w:szCs w:val="20"/>
        </w:rPr>
        <w:t xml:space="preserve"> a po přihlášení se dostane do zabezpečené sekce internetových stránek Dodavatele, kde uvidí sortiment vybraný v předchozím kroku Tvůrcem objednávky. Žadatel bude mít následující možnosti: </w:t>
      </w:r>
    </w:p>
    <w:p w14:paraId="6319F7D1" w14:textId="77777777" w:rsidR="003F7E18" w:rsidRPr="00E332A5" w:rsidRDefault="003F7E18" w:rsidP="003F7E18">
      <w:pPr>
        <w:numPr>
          <w:ilvl w:val="2"/>
          <w:numId w:val="39"/>
        </w:numPr>
        <w:jc w:val="both"/>
        <w:rPr>
          <w:rFonts w:ascii="Arial" w:hAnsi="Arial" w:cs="Arial"/>
          <w:sz w:val="20"/>
          <w:szCs w:val="20"/>
        </w:rPr>
      </w:pPr>
      <w:r w:rsidRPr="00E332A5">
        <w:rPr>
          <w:rFonts w:ascii="Arial" w:hAnsi="Arial" w:cs="Arial"/>
          <w:sz w:val="20"/>
          <w:szCs w:val="20"/>
        </w:rPr>
        <w:t>vše schválit beze změn</w:t>
      </w:r>
    </w:p>
    <w:p w14:paraId="7644F094" w14:textId="77777777" w:rsidR="003F7E18" w:rsidRPr="00E332A5" w:rsidRDefault="003F7E18" w:rsidP="003F7E18">
      <w:pPr>
        <w:numPr>
          <w:ilvl w:val="2"/>
          <w:numId w:val="39"/>
        </w:numPr>
        <w:jc w:val="both"/>
        <w:rPr>
          <w:rFonts w:ascii="Arial" w:hAnsi="Arial" w:cs="Arial"/>
          <w:sz w:val="20"/>
          <w:szCs w:val="20"/>
        </w:rPr>
      </w:pPr>
      <w:r w:rsidRPr="00E332A5">
        <w:rPr>
          <w:rFonts w:ascii="Arial" w:hAnsi="Arial" w:cs="Arial"/>
          <w:sz w:val="20"/>
          <w:szCs w:val="20"/>
        </w:rPr>
        <w:t>vše zrušit beze změn (Objednávka bude zrušena v systému)</w:t>
      </w:r>
    </w:p>
    <w:p w14:paraId="4DCE4DEF" w14:textId="77777777" w:rsidR="003F7E18" w:rsidRPr="00E332A5" w:rsidRDefault="003F7E18" w:rsidP="003F7E18">
      <w:pPr>
        <w:numPr>
          <w:ilvl w:val="2"/>
          <w:numId w:val="39"/>
        </w:numPr>
        <w:jc w:val="both"/>
        <w:rPr>
          <w:rFonts w:ascii="Arial" w:hAnsi="Arial" w:cs="Arial"/>
          <w:sz w:val="20"/>
          <w:szCs w:val="20"/>
        </w:rPr>
      </w:pPr>
      <w:r w:rsidRPr="00E332A5">
        <w:rPr>
          <w:rFonts w:ascii="Arial" w:hAnsi="Arial" w:cs="Arial"/>
          <w:sz w:val="20"/>
          <w:szCs w:val="20"/>
        </w:rPr>
        <w:t>popř. schválit jen některé položky a ostatní zrušit</w:t>
      </w:r>
    </w:p>
    <w:p w14:paraId="7E90A083" w14:textId="77777777" w:rsidR="003F7E18" w:rsidRPr="00E332A5" w:rsidRDefault="003F7E18" w:rsidP="003F7E18">
      <w:pPr>
        <w:numPr>
          <w:ilvl w:val="2"/>
          <w:numId w:val="39"/>
        </w:numPr>
        <w:jc w:val="both"/>
        <w:rPr>
          <w:rFonts w:ascii="Arial" w:hAnsi="Arial" w:cs="Arial"/>
          <w:sz w:val="20"/>
          <w:szCs w:val="20"/>
        </w:rPr>
      </w:pPr>
      <w:r w:rsidRPr="00E332A5">
        <w:rPr>
          <w:rFonts w:ascii="Arial" w:hAnsi="Arial" w:cs="Arial"/>
          <w:sz w:val="20"/>
          <w:szCs w:val="20"/>
        </w:rPr>
        <w:t>popř. změnit množství schválených položek (snížit či zvýšit)</w:t>
      </w:r>
    </w:p>
    <w:p w14:paraId="0D6AC7DD" w14:textId="77777777" w:rsidR="003F7E18" w:rsidRPr="00E332A5" w:rsidRDefault="003F7E18" w:rsidP="003F7E18">
      <w:pPr>
        <w:numPr>
          <w:ilvl w:val="2"/>
          <w:numId w:val="39"/>
        </w:numPr>
        <w:jc w:val="both"/>
        <w:rPr>
          <w:rFonts w:ascii="Arial" w:hAnsi="Arial" w:cs="Arial"/>
          <w:sz w:val="20"/>
          <w:szCs w:val="20"/>
        </w:rPr>
      </w:pPr>
      <w:r w:rsidRPr="00E332A5">
        <w:rPr>
          <w:rFonts w:ascii="Arial" w:hAnsi="Arial" w:cs="Arial"/>
          <w:sz w:val="20"/>
          <w:szCs w:val="20"/>
        </w:rPr>
        <w:t xml:space="preserve">popř. přidat jinou položku </w:t>
      </w:r>
    </w:p>
    <w:p w14:paraId="54822FF1" w14:textId="0CB1942C" w:rsidR="003F7E18" w:rsidRDefault="003F7E18" w:rsidP="003F7E18">
      <w:pPr>
        <w:numPr>
          <w:ilvl w:val="1"/>
          <w:numId w:val="39"/>
        </w:numPr>
        <w:jc w:val="both"/>
        <w:rPr>
          <w:rFonts w:ascii="Arial" w:hAnsi="Arial" w:cs="Arial"/>
          <w:sz w:val="20"/>
          <w:szCs w:val="20"/>
        </w:rPr>
      </w:pPr>
      <w:r w:rsidRPr="00E332A5">
        <w:rPr>
          <w:rFonts w:ascii="Arial" w:hAnsi="Arial" w:cs="Arial"/>
          <w:sz w:val="20"/>
          <w:szCs w:val="20"/>
        </w:rPr>
        <w:t xml:space="preserve">v případě schválení Žadatelem systém odešle Objednávku předem určenému Schvalovateli (viz tabulka Žadatelů, Schvalovatelů a Administrátorů VZP ČR (bude předána do </w:t>
      </w:r>
      <w:r w:rsidR="00DC6F24">
        <w:rPr>
          <w:rFonts w:ascii="Arial" w:hAnsi="Arial" w:cs="Arial"/>
          <w:sz w:val="20"/>
          <w:szCs w:val="20"/>
        </w:rPr>
        <w:t>3 pracovních dnů</w:t>
      </w:r>
      <w:r w:rsidR="00DC6F24" w:rsidRPr="00E332A5" w:rsidDel="00DC6F24">
        <w:rPr>
          <w:rFonts w:ascii="Arial" w:hAnsi="Arial" w:cs="Arial"/>
          <w:sz w:val="20"/>
          <w:szCs w:val="20"/>
        </w:rPr>
        <w:t xml:space="preserve"> </w:t>
      </w:r>
      <w:r w:rsidRPr="00E332A5">
        <w:rPr>
          <w:rFonts w:ascii="Arial" w:hAnsi="Arial" w:cs="Arial"/>
          <w:sz w:val="20"/>
          <w:szCs w:val="20"/>
        </w:rPr>
        <w:t>od nabytí účinnosti této Rámcové dohody) notifikační e-mail, který bude obsahovat právě jeden aktivní odkaz. Kliknutím na tento odkaz se Schvalovateli otevře e-</w:t>
      </w:r>
      <w:proofErr w:type="spellStart"/>
      <w:r w:rsidRPr="00E332A5">
        <w:rPr>
          <w:rFonts w:ascii="Arial" w:hAnsi="Arial" w:cs="Arial"/>
          <w:sz w:val="20"/>
          <w:szCs w:val="20"/>
        </w:rPr>
        <w:t>shop</w:t>
      </w:r>
      <w:proofErr w:type="spellEnd"/>
      <w:r w:rsidRPr="00E332A5">
        <w:rPr>
          <w:rFonts w:ascii="Arial" w:hAnsi="Arial" w:cs="Arial"/>
          <w:sz w:val="20"/>
          <w:szCs w:val="20"/>
        </w:rPr>
        <w:t xml:space="preserve"> a po přihlášení se dostane do zabezpečené sekce internetových</w:t>
      </w:r>
      <w:r>
        <w:rPr>
          <w:rFonts w:ascii="Arial" w:hAnsi="Arial" w:cs="Arial"/>
          <w:sz w:val="20"/>
          <w:szCs w:val="20"/>
        </w:rPr>
        <w:t xml:space="preserve"> stránek Dodavatele, kde uvidí sortiment schválený v předchozím kroku Žadatelem. Schvalovatel bude mít následující možnosti: </w:t>
      </w:r>
    </w:p>
    <w:p w14:paraId="21761568" w14:textId="77777777" w:rsidR="003F7E18" w:rsidRDefault="003F7E18" w:rsidP="003F7E18">
      <w:pPr>
        <w:numPr>
          <w:ilvl w:val="2"/>
          <w:numId w:val="39"/>
        </w:numPr>
        <w:jc w:val="both"/>
        <w:rPr>
          <w:rFonts w:ascii="Arial" w:hAnsi="Arial" w:cs="Arial"/>
          <w:sz w:val="20"/>
          <w:szCs w:val="20"/>
        </w:rPr>
      </w:pPr>
      <w:r>
        <w:rPr>
          <w:rFonts w:ascii="Arial" w:hAnsi="Arial" w:cs="Arial"/>
          <w:sz w:val="20"/>
          <w:szCs w:val="20"/>
        </w:rPr>
        <w:lastRenderedPageBreak/>
        <w:t>vše schválit beze změn</w:t>
      </w:r>
    </w:p>
    <w:p w14:paraId="4A1FFCFD" w14:textId="77777777" w:rsidR="003F7E18" w:rsidRDefault="003F7E18" w:rsidP="003F7E18">
      <w:pPr>
        <w:numPr>
          <w:ilvl w:val="2"/>
          <w:numId w:val="39"/>
        </w:numPr>
        <w:jc w:val="both"/>
        <w:rPr>
          <w:rFonts w:ascii="Arial" w:hAnsi="Arial" w:cs="Arial"/>
          <w:sz w:val="20"/>
          <w:szCs w:val="20"/>
        </w:rPr>
      </w:pPr>
      <w:r>
        <w:rPr>
          <w:rFonts w:ascii="Arial" w:hAnsi="Arial" w:cs="Arial"/>
          <w:sz w:val="20"/>
          <w:szCs w:val="20"/>
        </w:rPr>
        <w:t>vše zrušit beze změn (Objednávka bude zrušena v systému)</w:t>
      </w:r>
    </w:p>
    <w:p w14:paraId="48395751" w14:textId="77777777" w:rsidR="003F7E18" w:rsidRDefault="003F7E18" w:rsidP="003F7E18">
      <w:pPr>
        <w:numPr>
          <w:ilvl w:val="2"/>
          <w:numId w:val="39"/>
        </w:numPr>
        <w:jc w:val="both"/>
        <w:rPr>
          <w:rFonts w:ascii="Arial" w:hAnsi="Arial" w:cs="Arial"/>
          <w:sz w:val="20"/>
          <w:szCs w:val="20"/>
        </w:rPr>
      </w:pPr>
      <w:r>
        <w:rPr>
          <w:rFonts w:ascii="Arial" w:hAnsi="Arial" w:cs="Arial"/>
          <w:sz w:val="20"/>
          <w:szCs w:val="20"/>
        </w:rPr>
        <w:t>popř. schválit jen některé položky a ostatní zrušit</w:t>
      </w:r>
    </w:p>
    <w:p w14:paraId="5AD79D5C" w14:textId="77777777" w:rsidR="003F7E18" w:rsidRDefault="003F7E18" w:rsidP="003F7E18">
      <w:pPr>
        <w:numPr>
          <w:ilvl w:val="2"/>
          <w:numId w:val="39"/>
        </w:numPr>
        <w:jc w:val="both"/>
        <w:rPr>
          <w:rFonts w:ascii="Arial" w:hAnsi="Arial" w:cs="Arial"/>
          <w:sz w:val="20"/>
          <w:szCs w:val="20"/>
        </w:rPr>
      </w:pPr>
      <w:r>
        <w:rPr>
          <w:rFonts w:ascii="Arial" w:hAnsi="Arial" w:cs="Arial"/>
          <w:sz w:val="20"/>
          <w:szCs w:val="20"/>
        </w:rPr>
        <w:t>popř. změnit množství schválených položek (snížit či zvýšit)</w:t>
      </w:r>
    </w:p>
    <w:p w14:paraId="1CBCB195" w14:textId="77777777" w:rsidR="003F7E18" w:rsidRDefault="003F7E18" w:rsidP="003F7E18">
      <w:pPr>
        <w:numPr>
          <w:ilvl w:val="2"/>
          <w:numId w:val="39"/>
        </w:numPr>
        <w:jc w:val="both"/>
        <w:rPr>
          <w:rFonts w:ascii="Arial" w:hAnsi="Arial" w:cs="Arial"/>
          <w:sz w:val="20"/>
          <w:szCs w:val="20"/>
        </w:rPr>
      </w:pPr>
      <w:r>
        <w:rPr>
          <w:rFonts w:ascii="Arial" w:hAnsi="Arial" w:cs="Arial"/>
          <w:sz w:val="20"/>
          <w:szCs w:val="20"/>
        </w:rPr>
        <w:t xml:space="preserve">popř. přidat jinou položku </w:t>
      </w:r>
    </w:p>
    <w:p w14:paraId="0DF56ED5" w14:textId="77777777" w:rsidR="003F7E18" w:rsidRPr="00E332A5" w:rsidRDefault="003F7E18" w:rsidP="003F7E18">
      <w:pPr>
        <w:numPr>
          <w:ilvl w:val="1"/>
          <w:numId w:val="39"/>
        </w:numPr>
        <w:jc w:val="both"/>
        <w:rPr>
          <w:rFonts w:ascii="Arial" w:hAnsi="Arial" w:cs="Arial"/>
          <w:sz w:val="20"/>
          <w:szCs w:val="20"/>
        </w:rPr>
      </w:pPr>
      <w:r w:rsidRPr="00E332A5">
        <w:rPr>
          <w:rFonts w:ascii="Arial" w:hAnsi="Arial" w:cs="Arial"/>
          <w:sz w:val="20"/>
          <w:szCs w:val="20"/>
        </w:rPr>
        <w:t>odesláním Schvalovatelem je Objednávka automaticky odeslána Dodavateli. Tvůrce objednávky (nebo i jiný zaměstnanec Objednatele uvedený v objednávce) o tom bude informován notifikačním e-mailem, tj. Objednávka</w:t>
      </w:r>
      <w:r w:rsidRPr="00E332A5">
        <w:t xml:space="preserve"> </w:t>
      </w:r>
      <w:r w:rsidRPr="00E332A5">
        <w:rPr>
          <w:rFonts w:ascii="Arial" w:hAnsi="Arial" w:cs="Arial"/>
          <w:sz w:val="20"/>
          <w:szCs w:val="20"/>
        </w:rPr>
        <w:t xml:space="preserve">mu bude potvrzena v souladu s čl. IX. odst. 4. této Rámcové dohody. Seznam osob Dodavatele pověřených k potvrzování Objednávek je uveden v příloze SM7 této Rámcové dohody. </w:t>
      </w:r>
    </w:p>
    <w:p w14:paraId="1BA9A2B8" w14:textId="77777777" w:rsidR="003F7E18" w:rsidRPr="00E332A5" w:rsidRDefault="003F7E18" w:rsidP="003F7E18">
      <w:pPr>
        <w:numPr>
          <w:ilvl w:val="1"/>
          <w:numId w:val="39"/>
        </w:numPr>
        <w:jc w:val="both"/>
        <w:rPr>
          <w:rFonts w:ascii="Arial" w:hAnsi="Arial" w:cs="Arial"/>
          <w:sz w:val="20"/>
          <w:szCs w:val="20"/>
        </w:rPr>
      </w:pPr>
      <w:r w:rsidRPr="00E332A5">
        <w:rPr>
          <w:rFonts w:ascii="Arial" w:hAnsi="Arial" w:cs="Arial"/>
          <w:sz w:val="20"/>
          <w:szCs w:val="20"/>
        </w:rPr>
        <w:t xml:space="preserve">Zboží bude dodáno Dodavatelem Tvůrci Objednávky nebo zaměstnanci uvedenému v Objednávce přímo do jeho kanceláře a dotyčná Přebírající osoba potvrdí zástupci Dodavatele dodací list (tj. datum převzetí, čitelně jméno, vlastnoruční podpis). Na dodacím listu musí být vytištěno jméno Tvůrce Objednávky (nebo zaměstnance uvedeného v Objednávce). Tvůrce Objednávky si může zadat preferovaný čas závozu (časový interval) v rámci dodací lhůty. </w:t>
      </w:r>
    </w:p>
    <w:p w14:paraId="55D42F4E" w14:textId="77777777" w:rsidR="003F7E18" w:rsidRPr="00E332A5" w:rsidRDefault="003F7E18" w:rsidP="003F7E18">
      <w:pPr>
        <w:numPr>
          <w:ilvl w:val="1"/>
          <w:numId w:val="39"/>
        </w:numPr>
        <w:jc w:val="both"/>
        <w:rPr>
          <w:rFonts w:ascii="Arial" w:hAnsi="Arial" w:cs="Arial"/>
          <w:sz w:val="20"/>
          <w:szCs w:val="20"/>
        </w:rPr>
      </w:pPr>
      <w:r w:rsidRPr="00E332A5">
        <w:rPr>
          <w:rFonts w:ascii="Arial" w:hAnsi="Arial" w:cs="Arial"/>
          <w:sz w:val="20"/>
          <w:szCs w:val="20"/>
        </w:rPr>
        <w:t>Dodavatel zašle souhrnné faktury za Objednávky za celý kalendářní měsíc. Součástí musí být dodací listy potvrzené Přebírající osobou Objednatele, popř. mohou být zaslány dříve, podle Čl. XIV. odst. 4. Rámcové smlouvy.</w:t>
      </w:r>
    </w:p>
    <w:p w14:paraId="4827A198" w14:textId="77777777" w:rsidR="003F7E18" w:rsidRPr="00E332A5" w:rsidRDefault="003F7E18" w:rsidP="003F7E18">
      <w:pPr>
        <w:numPr>
          <w:ilvl w:val="1"/>
          <w:numId w:val="39"/>
        </w:numPr>
        <w:jc w:val="both"/>
        <w:rPr>
          <w:rFonts w:ascii="Arial" w:hAnsi="Arial" w:cs="Arial"/>
          <w:sz w:val="20"/>
          <w:szCs w:val="20"/>
        </w:rPr>
      </w:pPr>
      <w:r w:rsidRPr="00E332A5">
        <w:rPr>
          <w:rFonts w:ascii="Arial" w:hAnsi="Arial" w:cs="Arial"/>
          <w:sz w:val="20"/>
          <w:szCs w:val="20"/>
        </w:rPr>
        <w:t>Tvůrci Objednávky musí systém umožnit zaevidovat si oblíbené položky.</w:t>
      </w:r>
    </w:p>
    <w:p w14:paraId="336F3164" w14:textId="77777777" w:rsidR="003F7E18" w:rsidRPr="00E332A5" w:rsidRDefault="003F7E18" w:rsidP="003F7E18">
      <w:pPr>
        <w:numPr>
          <w:ilvl w:val="1"/>
          <w:numId w:val="39"/>
        </w:numPr>
        <w:jc w:val="both"/>
        <w:rPr>
          <w:rFonts w:ascii="Arial" w:hAnsi="Arial" w:cs="Arial"/>
          <w:sz w:val="20"/>
          <w:szCs w:val="20"/>
        </w:rPr>
      </w:pPr>
      <w:r w:rsidRPr="00E332A5">
        <w:rPr>
          <w:rFonts w:ascii="Arial" w:hAnsi="Arial" w:cs="Arial"/>
          <w:sz w:val="20"/>
          <w:szCs w:val="20"/>
        </w:rPr>
        <w:t xml:space="preserve">Tvůrci Objednávky musí systém umožnit udělat Objednávku z libovolné předchozí Objednávky v historii. </w:t>
      </w:r>
    </w:p>
    <w:p w14:paraId="4BC695C1" w14:textId="77777777" w:rsidR="003F7E18" w:rsidRPr="00E332A5" w:rsidRDefault="003F7E18" w:rsidP="003F7E18">
      <w:pPr>
        <w:numPr>
          <w:ilvl w:val="1"/>
          <w:numId w:val="39"/>
        </w:numPr>
        <w:jc w:val="both"/>
        <w:rPr>
          <w:rFonts w:ascii="Arial" w:hAnsi="Arial" w:cs="Arial"/>
          <w:sz w:val="20"/>
          <w:szCs w:val="20"/>
        </w:rPr>
      </w:pPr>
      <w:r w:rsidRPr="00E332A5">
        <w:rPr>
          <w:rFonts w:ascii="Arial" w:hAnsi="Arial" w:cs="Arial"/>
          <w:sz w:val="20"/>
          <w:szCs w:val="20"/>
        </w:rPr>
        <w:t>Tvůrci Objednávky musí systém umožnit vybrat Zboží i bez procházení e-</w:t>
      </w:r>
      <w:proofErr w:type="spellStart"/>
      <w:r w:rsidRPr="00E332A5">
        <w:rPr>
          <w:rFonts w:ascii="Arial" w:hAnsi="Arial" w:cs="Arial"/>
          <w:sz w:val="20"/>
          <w:szCs w:val="20"/>
        </w:rPr>
        <w:t>shopu</w:t>
      </w:r>
      <w:proofErr w:type="spellEnd"/>
      <w:r w:rsidRPr="00E332A5">
        <w:rPr>
          <w:rFonts w:ascii="Arial" w:hAnsi="Arial" w:cs="Arial"/>
          <w:sz w:val="20"/>
          <w:szCs w:val="20"/>
        </w:rPr>
        <w:t xml:space="preserve">, pouze zadáním kódu Zboží. </w:t>
      </w:r>
    </w:p>
    <w:p w14:paraId="1C6BF172" w14:textId="77777777" w:rsidR="003F7E18" w:rsidRPr="00E332A5" w:rsidRDefault="003F7E18" w:rsidP="003F7E18">
      <w:pPr>
        <w:numPr>
          <w:ilvl w:val="1"/>
          <w:numId w:val="39"/>
        </w:numPr>
        <w:jc w:val="both"/>
        <w:rPr>
          <w:rFonts w:ascii="Arial" w:hAnsi="Arial" w:cs="Arial"/>
          <w:sz w:val="20"/>
          <w:szCs w:val="20"/>
        </w:rPr>
      </w:pPr>
      <w:r w:rsidRPr="00E332A5">
        <w:rPr>
          <w:rFonts w:ascii="Arial" w:hAnsi="Arial" w:cs="Arial"/>
          <w:sz w:val="20"/>
          <w:szCs w:val="20"/>
        </w:rPr>
        <w:t xml:space="preserve">ve výjimečných případech neproběhne po stisknutí tlačítka „Odeslat“ Tvůrcem Objednávky dvoustupňové schvalování. Bude to v následujících případech: </w:t>
      </w:r>
    </w:p>
    <w:p w14:paraId="741A5E34" w14:textId="77777777" w:rsidR="003F7E18" w:rsidRPr="00E332A5" w:rsidRDefault="003F7E18" w:rsidP="003F7E18">
      <w:pPr>
        <w:numPr>
          <w:ilvl w:val="2"/>
          <w:numId w:val="39"/>
        </w:numPr>
        <w:jc w:val="both"/>
        <w:rPr>
          <w:rFonts w:ascii="Arial" w:hAnsi="Arial" w:cs="Arial"/>
          <w:sz w:val="20"/>
          <w:szCs w:val="20"/>
        </w:rPr>
      </w:pPr>
      <w:r w:rsidRPr="00E332A5">
        <w:rPr>
          <w:rFonts w:ascii="Arial" w:hAnsi="Arial" w:cs="Arial"/>
          <w:sz w:val="20"/>
          <w:szCs w:val="20"/>
        </w:rPr>
        <w:t xml:space="preserve">Objednávka bude odeslána Dodavateli přímo bez schvalování. To nastane v případech, kdy: </w:t>
      </w:r>
    </w:p>
    <w:p w14:paraId="329CEF25" w14:textId="77777777" w:rsidR="003F7E18" w:rsidRPr="00E332A5" w:rsidRDefault="003F7E18" w:rsidP="003F7E18">
      <w:pPr>
        <w:numPr>
          <w:ilvl w:val="3"/>
          <w:numId w:val="39"/>
        </w:numPr>
        <w:jc w:val="both"/>
        <w:rPr>
          <w:rFonts w:ascii="Arial" w:hAnsi="Arial" w:cs="Arial"/>
          <w:sz w:val="20"/>
          <w:szCs w:val="20"/>
        </w:rPr>
      </w:pPr>
      <w:r w:rsidRPr="00E332A5">
        <w:rPr>
          <w:rFonts w:ascii="Arial" w:hAnsi="Arial" w:cs="Arial"/>
          <w:sz w:val="20"/>
          <w:szCs w:val="20"/>
        </w:rPr>
        <w:t xml:space="preserve">Tvůrcem Objednávky je zaměstnanec s funkcí Schvalovatel </w:t>
      </w:r>
    </w:p>
    <w:p w14:paraId="498F3AD4" w14:textId="77777777" w:rsidR="003F7E18" w:rsidRPr="00E332A5" w:rsidRDefault="003F7E18" w:rsidP="003F7E18">
      <w:pPr>
        <w:numPr>
          <w:ilvl w:val="3"/>
          <w:numId w:val="39"/>
        </w:numPr>
        <w:jc w:val="both"/>
        <w:rPr>
          <w:rFonts w:ascii="Arial" w:hAnsi="Arial" w:cs="Arial"/>
          <w:sz w:val="20"/>
          <w:szCs w:val="20"/>
        </w:rPr>
      </w:pPr>
      <w:r w:rsidRPr="00E332A5">
        <w:rPr>
          <w:rFonts w:ascii="Arial" w:hAnsi="Arial" w:cs="Arial"/>
          <w:sz w:val="20"/>
          <w:szCs w:val="20"/>
        </w:rPr>
        <w:t xml:space="preserve">Tvůrcem Objednávky je zaměstnanec s funkcí Administrátor VZP </w:t>
      </w:r>
    </w:p>
    <w:p w14:paraId="16D0AF6F" w14:textId="77777777" w:rsidR="003F7E18" w:rsidRPr="00E332A5" w:rsidRDefault="003F7E18" w:rsidP="003F7E18">
      <w:pPr>
        <w:numPr>
          <w:ilvl w:val="2"/>
          <w:numId w:val="39"/>
        </w:numPr>
        <w:jc w:val="both"/>
        <w:rPr>
          <w:rFonts w:ascii="Arial" w:hAnsi="Arial" w:cs="Arial"/>
          <w:sz w:val="20"/>
          <w:szCs w:val="20"/>
        </w:rPr>
      </w:pPr>
      <w:r w:rsidRPr="00E332A5">
        <w:rPr>
          <w:rFonts w:ascii="Arial" w:hAnsi="Arial" w:cs="Arial"/>
          <w:sz w:val="20"/>
          <w:szCs w:val="20"/>
        </w:rPr>
        <w:t xml:space="preserve">Objednávka bude schvalována pouze jednostupňově. To nastane v případech, kdy: </w:t>
      </w:r>
    </w:p>
    <w:p w14:paraId="5EE6F5B0" w14:textId="77777777" w:rsidR="003F7E18" w:rsidRPr="00E332A5" w:rsidRDefault="003F7E18" w:rsidP="003F7E18">
      <w:pPr>
        <w:numPr>
          <w:ilvl w:val="3"/>
          <w:numId w:val="39"/>
        </w:numPr>
        <w:jc w:val="both"/>
        <w:rPr>
          <w:rFonts w:ascii="Arial" w:hAnsi="Arial" w:cs="Arial"/>
          <w:sz w:val="20"/>
          <w:szCs w:val="20"/>
        </w:rPr>
      </w:pPr>
      <w:r w:rsidRPr="00E332A5">
        <w:rPr>
          <w:rFonts w:ascii="Arial" w:hAnsi="Arial" w:cs="Arial"/>
          <w:sz w:val="20"/>
          <w:szCs w:val="20"/>
        </w:rPr>
        <w:t xml:space="preserve">Tvůrcem Objednávky je zaměstnanec s funkcí Žadatel (schvalující osobou je pouze Schvalovatel) </w:t>
      </w:r>
    </w:p>
    <w:p w14:paraId="5D6C3BE6" w14:textId="77777777" w:rsidR="003F7E18" w:rsidRPr="00E332A5" w:rsidRDefault="003F7E18" w:rsidP="003F7E18">
      <w:pPr>
        <w:numPr>
          <w:ilvl w:val="3"/>
          <w:numId w:val="39"/>
        </w:numPr>
        <w:jc w:val="both"/>
        <w:rPr>
          <w:rFonts w:ascii="Arial" w:hAnsi="Arial" w:cs="Arial"/>
          <w:sz w:val="20"/>
          <w:szCs w:val="20"/>
        </w:rPr>
      </w:pPr>
      <w:r w:rsidRPr="00E332A5">
        <w:rPr>
          <w:rFonts w:ascii="Arial" w:hAnsi="Arial" w:cs="Arial"/>
          <w:sz w:val="20"/>
          <w:szCs w:val="20"/>
        </w:rPr>
        <w:t>Tvůrcem Objednávky je zaměstnanec se zvláštním přihlašovacím účtem (jejich seznam bude předán po podpisu RD). Objednávku pak schvaluje buď Schvalovatel, nebo v konkrétních případech Administrátor VZP ČR (tyto konkrétní případy budou Dodavateli sděleny po podpisu této Rámcové dohody)</w:t>
      </w:r>
    </w:p>
    <w:p w14:paraId="1C42D407" w14:textId="77777777" w:rsidR="003F7E18" w:rsidRPr="00E332A5" w:rsidRDefault="003F7E18" w:rsidP="003F7E18">
      <w:pPr>
        <w:numPr>
          <w:ilvl w:val="1"/>
          <w:numId w:val="39"/>
        </w:numPr>
        <w:jc w:val="both"/>
        <w:rPr>
          <w:rFonts w:ascii="Arial" w:hAnsi="Arial" w:cs="Arial"/>
          <w:sz w:val="20"/>
          <w:szCs w:val="20"/>
        </w:rPr>
      </w:pPr>
      <w:r w:rsidRPr="00E332A5">
        <w:rPr>
          <w:rFonts w:ascii="Arial" w:hAnsi="Arial" w:cs="Arial"/>
          <w:sz w:val="20"/>
          <w:szCs w:val="20"/>
        </w:rPr>
        <w:t>veškeré změny v tabulce Žadatelů, Schvalovatelů, Administrátorů VZP ČR a čísel rámcových Objednávek Objednatele budou písemně oznámeny emailem Dodavateli. Ten poté bez zbytečného prodlení provede příslušné přenastavení v systému. Kontaktní osobou za Objednatele pro tuto komunikaci je Pověřená osoba Objednatele.</w:t>
      </w:r>
    </w:p>
    <w:p w14:paraId="4ACCD27B" w14:textId="77777777" w:rsidR="003F7E18" w:rsidRPr="00E332A5" w:rsidRDefault="003F7E18" w:rsidP="003F7E18">
      <w:pPr>
        <w:numPr>
          <w:ilvl w:val="1"/>
          <w:numId w:val="39"/>
        </w:numPr>
        <w:jc w:val="both"/>
        <w:rPr>
          <w:rFonts w:ascii="Arial" w:hAnsi="Arial" w:cs="Arial"/>
          <w:sz w:val="20"/>
          <w:szCs w:val="20"/>
        </w:rPr>
      </w:pPr>
      <w:r w:rsidRPr="00E332A5">
        <w:rPr>
          <w:rFonts w:ascii="Arial" w:hAnsi="Arial" w:cs="Arial"/>
          <w:sz w:val="20"/>
          <w:szCs w:val="20"/>
        </w:rPr>
        <w:t xml:space="preserve">Administrátor VZP ČR musí mít možnost vytvořit testovací Objednávku i za běžného (ostrého) provozu, a to i z pozice běžného Tvůrce Objednávky. Dodavatel určí způsob, jak takovou Objednávku označit, aby jeho systém rozpoznal, že jde pouze o testovací Objednávku (např. do nějaké položky uvést text: „NEDODÁVAT, TEST“, apod.). </w:t>
      </w:r>
    </w:p>
    <w:p w14:paraId="2EB38C88" w14:textId="77777777" w:rsidR="003F7E18" w:rsidRDefault="003F7E18" w:rsidP="003F7E18">
      <w:pPr>
        <w:numPr>
          <w:ilvl w:val="0"/>
          <w:numId w:val="39"/>
        </w:numPr>
        <w:jc w:val="both"/>
        <w:rPr>
          <w:rFonts w:ascii="Arial" w:hAnsi="Arial" w:cs="Arial"/>
          <w:sz w:val="20"/>
          <w:szCs w:val="20"/>
        </w:rPr>
      </w:pPr>
      <w:r w:rsidRPr="00E332A5">
        <w:rPr>
          <w:rFonts w:ascii="Arial" w:hAnsi="Arial" w:cs="Arial"/>
          <w:sz w:val="20"/>
          <w:szCs w:val="20"/>
        </w:rPr>
        <w:t>Žadatelé, Schvalovatelé a Administrátoři VZP ČR mají každý svůj vlastní účet, ke kterému se mohou přihlásit pouze oni sami. Podřízení zaměstnanci se přihlašují k tzv. obecným účtům, které jsou společné pro určitou skupinu zaměstnanců, např. pro celé oddělení. Přihlašovací</w:t>
      </w:r>
      <w:r>
        <w:rPr>
          <w:rFonts w:ascii="Arial" w:hAnsi="Arial" w:cs="Arial"/>
          <w:sz w:val="20"/>
          <w:szCs w:val="20"/>
        </w:rPr>
        <w:t xml:space="preserve"> údaje svým podřízeným sdělí v takovém případě vedoucí oddělení (většinou Žadatel). Dále Dodavatel vytvoří jeden obecný účet pouze pro prohlížení (z kterého nebude možné objednávat), do kterého se budou moci přihlásit všichni zaměstnanci Objednatele. </w:t>
      </w:r>
    </w:p>
    <w:p w14:paraId="3922FAB3" w14:textId="77777777" w:rsidR="003F7E18" w:rsidRDefault="003F7E18" w:rsidP="003F7E18">
      <w:pPr>
        <w:numPr>
          <w:ilvl w:val="0"/>
          <w:numId w:val="39"/>
        </w:numPr>
        <w:jc w:val="both"/>
        <w:rPr>
          <w:rFonts w:ascii="Arial" w:hAnsi="Arial" w:cs="Arial"/>
          <w:sz w:val="20"/>
          <w:szCs w:val="20"/>
        </w:rPr>
      </w:pPr>
      <w:r>
        <w:rPr>
          <w:rFonts w:ascii="Arial" w:hAnsi="Arial" w:cs="Arial"/>
          <w:sz w:val="20"/>
          <w:szCs w:val="20"/>
        </w:rPr>
        <w:t xml:space="preserve">Někteří zaměstnanci jsou organizačně začleněni pod Ústředí, ale místo výkonu práce mají na různých pobočkách po celé ČR (tzv. „centralizovaní“). Takový centralizovaný zaměstnanec se přihlásí do obecného účtu náležícímu k jeho oddělení (Žadateli); jeho nadřízený (Žadatel) sedící na Ústředí Objednávku akceptuje a Schvalovatel schválí. Zboží ale musí být dodáno na příslušnou pobočku, kde má centralizovaný zaměstnanec místo výkonu práce. Adresu (konkrétní pobočku) místa dodání tedy musí být možno zadat už ve fázi Objednávky (nejlépe výběrem z rozevíracího seznamu, kde budou uvedeny všechny pobočky). </w:t>
      </w:r>
    </w:p>
    <w:p w14:paraId="0DF86ED6" w14:textId="77777777" w:rsidR="003F7E18" w:rsidRDefault="003F7E18" w:rsidP="003F7E18">
      <w:pPr>
        <w:numPr>
          <w:ilvl w:val="0"/>
          <w:numId w:val="39"/>
        </w:numPr>
        <w:jc w:val="both"/>
        <w:rPr>
          <w:rFonts w:ascii="Arial" w:hAnsi="Arial" w:cs="Arial"/>
          <w:sz w:val="20"/>
          <w:szCs w:val="20"/>
        </w:rPr>
      </w:pPr>
      <w:r>
        <w:rPr>
          <w:rFonts w:ascii="Arial" w:hAnsi="Arial" w:cs="Arial"/>
          <w:sz w:val="20"/>
          <w:szCs w:val="20"/>
        </w:rPr>
        <w:lastRenderedPageBreak/>
        <w:t xml:space="preserve">U každého Žadatele a jemu příslušejícího obecného účtu bude v systému u Dodavatele z výše uvedených důvodů uloženo i číslo jeho NS a kontaktní údaje (tel, e-mail, adresa, patro, č. kanceláře), které bude možno (např. pro potřeby centralizovaných zaměstnanců, ale i pro případ, kdy nějaký zaměstnanec objednává Zboží pro svého kolegu, který sedí v jiné kanceláři, jiném patře, na jiné pobočce) ve fázi Objednávky změnit. </w:t>
      </w:r>
    </w:p>
    <w:p w14:paraId="0EC0B800" w14:textId="77777777" w:rsidR="003F7E18" w:rsidRPr="00E332A5" w:rsidRDefault="003F7E18" w:rsidP="003F7E18">
      <w:pPr>
        <w:numPr>
          <w:ilvl w:val="0"/>
          <w:numId w:val="39"/>
        </w:numPr>
        <w:jc w:val="both"/>
        <w:rPr>
          <w:rFonts w:ascii="Arial" w:hAnsi="Arial" w:cs="Arial"/>
          <w:sz w:val="20"/>
          <w:szCs w:val="20"/>
        </w:rPr>
      </w:pPr>
      <w:r w:rsidRPr="00E332A5">
        <w:rPr>
          <w:rFonts w:ascii="Arial" w:hAnsi="Arial" w:cs="Arial"/>
          <w:sz w:val="20"/>
          <w:szCs w:val="20"/>
        </w:rPr>
        <w:t xml:space="preserve">nákladové středisko musí být v Objednávce „natvrdo“ (je jednoznačně definováno přihlášením), nesmí být umožněno přepisování. </w:t>
      </w:r>
    </w:p>
    <w:p w14:paraId="125F8A94" w14:textId="77777777" w:rsidR="003F7E18" w:rsidRPr="00E332A5" w:rsidRDefault="003F7E18" w:rsidP="003F7E18">
      <w:pPr>
        <w:numPr>
          <w:ilvl w:val="0"/>
          <w:numId w:val="39"/>
        </w:numPr>
        <w:jc w:val="both"/>
        <w:rPr>
          <w:rFonts w:ascii="Arial" w:hAnsi="Arial" w:cs="Arial"/>
          <w:sz w:val="20"/>
          <w:szCs w:val="20"/>
        </w:rPr>
      </w:pPr>
      <w:r w:rsidRPr="00E332A5">
        <w:rPr>
          <w:rFonts w:ascii="Arial" w:hAnsi="Arial" w:cs="Arial"/>
          <w:sz w:val="20"/>
          <w:szCs w:val="20"/>
        </w:rPr>
        <w:t xml:space="preserve">Tvůrce Objednávky, který se přihlašuje k obecnému účtu, do Objednávky zadává i své jméno (jméno Přebírající osoby), č. dveří, adresu. Č. dveří a adresa budou defaultně předvyplněné údaji nadřízeného Žadatele, Tvůrce Objednávky musí mít možnost č. dveří přepsat a adresu změnit vybráním z rozevíracího seznamu, kde budou uvedeny všechny dodací adresy (viz Příloha SM4 této Rámcové dohody). Dále Tvůrce Objednávky zadá i výrobní (sériové) číslo Tiskového zařízení, do níž je Objednávané Zboží určeno. </w:t>
      </w:r>
    </w:p>
    <w:p w14:paraId="76541A8B" w14:textId="77777777" w:rsidR="003F7E18" w:rsidRPr="00E332A5" w:rsidRDefault="003F7E18" w:rsidP="003F7E18">
      <w:pPr>
        <w:numPr>
          <w:ilvl w:val="0"/>
          <w:numId w:val="39"/>
        </w:numPr>
        <w:jc w:val="both"/>
        <w:rPr>
          <w:rFonts w:ascii="Arial" w:hAnsi="Arial" w:cs="Arial"/>
          <w:sz w:val="20"/>
          <w:szCs w:val="20"/>
        </w:rPr>
      </w:pPr>
      <w:r w:rsidRPr="00E332A5">
        <w:rPr>
          <w:rFonts w:ascii="Arial" w:hAnsi="Arial" w:cs="Arial"/>
          <w:sz w:val="20"/>
          <w:szCs w:val="20"/>
        </w:rPr>
        <w:t xml:space="preserve">jméno Přebírající osoby musí být povinná položka. Pokud ho Tvůrce Objednávky nevyplní, nesmí se Objednávka odeslat. Totéž adresa dodacího místa a výrobní (sériové) číslo Tiskového zařízení. </w:t>
      </w:r>
    </w:p>
    <w:p w14:paraId="138B2AFA" w14:textId="77777777" w:rsidR="003F7E18" w:rsidRPr="00E332A5" w:rsidRDefault="003F7E18" w:rsidP="003F7E18">
      <w:pPr>
        <w:numPr>
          <w:ilvl w:val="0"/>
          <w:numId w:val="39"/>
        </w:numPr>
        <w:jc w:val="both"/>
        <w:rPr>
          <w:rFonts w:ascii="Arial" w:hAnsi="Arial" w:cs="Arial"/>
          <w:sz w:val="20"/>
          <w:szCs w:val="20"/>
        </w:rPr>
      </w:pPr>
      <w:r w:rsidRPr="00E332A5">
        <w:rPr>
          <w:rFonts w:ascii="Arial" w:hAnsi="Arial" w:cs="Arial"/>
          <w:sz w:val="20"/>
          <w:szCs w:val="20"/>
        </w:rPr>
        <w:t xml:space="preserve">dodací adresa musí být předvyplněná i v případě přihlášení Žadatele, Schvalovatele nebo Administrátora VZP ČR. </w:t>
      </w:r>
    </w:p>
    <w:p w14:paraId="5CFC82A0" w14:textId="77777777" w:rsidR="003F7E18" w:rsidRPr="00E332A5" w:rsidRDefault="003F7E18" w:rsidP="003F7E18">
      <w:pPr>
        <w:numPr>
          <w:ilvl w:val="0"/>
          <w:numId w:val="39"/>
        </w:numPr>
        <w:jc w:val="both"/>
        <w:rPr>
          <w:rFonts w:ascii="Arial" w:hAnsi="Arial" w:cs="Arial"/>
          <w:sz w:val="20"/>
          <w:szCs w:val="20"/>
        </w:rPr>
      </w:pPr>
      <w:r w:rsidRPr="00E332A5">
        <w:rPr>
          <w:rFonts w:ascii="Arial" w:hAnsi="Arial" w:cs="Arial"/>
          <w:sz w:val="20"/>
          <w:szCs w:val="20"/>
        </w:rPr>
        <w:t xml:space="preserve">Systém musí umožnit omezení velikosti Objednávek – dva typy: </w:t>
      </w:r>
    </w:p>
    <w:p w14:paraId="5E2C0ABE" w14:textId="77777777" w:rsidR="003F7E18" w:rsidRDefault="003F7E18" w:rsidP="003F7E18">
      <w:pPr>
        <w:numPr>
          <w:ilvl w:val="1"/>
          <w:numId w:val="39"/>
        </w:numPr>
        <w:jc w:val="both"/>
        <w:rPr>
          <w:rFonts w:ascii="Arial" w:hAnsi="Arial" w:cs="Arial"/>
          <w:sz w:val="20"/>
          <w:szCs w:val="20"/>
        </w:rPr>
      </w:pPr>
      <w:r>
        <w:rPr>
          <w:rFonts w:ascii="Arial" w:hAnsi="Arial" w:cs="Arial"/>
          <w:sz w:val="20"/>
          <w:szCs w:val="20"/>
        </w:rPr>
        <w:t xml:space="preserve">omezení jedné Objednávky: </w:t>
      </w:r>
    </w:p>
    <w:p w14:paraId="5AA4F3F6" w14:textId="77777777" w:rsidR="003F7E18" w:rsidRDefault="003F7E18" w:rsidP="003F7E18">
      <w:pPr>
        <w:numPr>
          <w:ilvl w:val="2"/>
          <w:numId w:val="39"/>
        </w:numPr>
        <w:jc w:val="both"/>
        <w:rPr>
          <w:rFonts w:ascii="Arial" w:hAnsi="Arial" w:cs="Arial"/>
          <w:sz w:val="20"/>
          <w:szCs w:val="20"/>
        </w:rPr>
      </w:pPr>
      <w:r>
        <w:rPr>
          <w:rFonts w:ascii="Arial" w:hAnsi="Arial" w:cs="Arial"/>
          <w:sz w:val="20"/>
          <w:szCs w:val="20"/>
        </w:rPr>
        <w:t>nastavení max. limitu pro každou Objednávku – konkrétní částku sdělí Pověřená osoba Objednatele po podpisu této Rámcové dohody</w:t>
      </w:r>
    </w:p>
    <w:p w14:paraId="05301583" w14:textId="77777777" w:rsidR="003F7E18" w:rsidRDefault="003F7E18" w:rsidP="003F7E18">
      <w:pPr>
        <w:numPr>
          <w:ilvl w:val="2"/>
          <w:numId w:val="39"/>
        </w:numPr>
        <w:jc w:val="both"/>
        <w:rPr>
          <w:rFonts w:ascii="Arial" w:hAnsi="Arial" w:cs="Arial"/>
          <w:sz w:val="20"/>
          <w:szCs w:val="20"/>
        </w:rPr>
      </w:pPr>
      <w:r>
        <w:rPr>
          <w:rFonts w:ascii="Arial" w:hAnsi="Arial" w:cs="Arial"/>
          <w:sz w:val="20"/>
          <w:szCs w:val="20"/>
        </w:rPr>
        <w:t>systém neumožní vytvořit/odeslat Objednávku, která by byla za víc než tuto částku (umožní ji vytvořit/odeslat až po odebrání Zboží z košíku, aby cena klesla pod tuto částku)</w:t>
      </w:r>
    </w:p>
    <w:p w14:paraId="20B600B5" w14:textId="77777777" w:rsidR="003F7E18" w:rsidRDefault="003F7E18" w:rsidP="003F7E18">
      <w:pPr>
        <w:numPr>
          <w:ilvl w:val="2"/>
          <w:numId w:val="39"/>
        </w:numPr>
        <w:jc w:val="both"/>
        <w:rPr>
          <w:rFonts w:ascii="Arial" w:hAnsi="Arial" w:cs="Arial"/>
          <w:sz w:val="20"/>
          <w:szCs w:val="20"/>
        </w:rPr>
      </w:pPr>
      <w:r>
        <w:rPr>
          <w:rFonts w:ascii="Arial" w:hAnsi="Arial" w:cs="Arial"/>
          <w:sz w:val="20"/>
          <w:szCs w:val="20"/>
        </w:rPr>
        <w:t>limit bude možné v případě potřeby měnit; Dodavatel jej změní vždy na základě pokynu Pověřené osoby Objednatele.</w:t>
      </w:r>
    </w:p>
    <w:p w14:paraId="0145E97D" w14:textId="77777777" w:rsidR="003F7E18" w:rsidRDefault="003F7E18" w:rsidP="003F7E18">
      <w:pPr>
        <w:numPr>
          <w:ilvl w:val="1"/>
          <w:numId w:val="39"/>
        </w:numPr>
        <w:jc w:val="both"/>
        <w:rPr>
          <w:rFonts w:ascii="Arial" w:hAnsi="Arial" w:cs="Arial"/>
          <w:sz w:val="20"/>
          <w:szCs w:val="20"/>
        </w:rPr>
      </w:pPr>
      <w:r>
        <w:rPr>
          <w:rFonts w:ascii="Arial" w:hAnsi="Arial" w:cs="Arial"/>
          <w:sz w:val="20"/>
          <w:szCs w:val="20"/>
        </w:rPr>
        <w:t xml:space="preserve">denní limit: </w:t>
      </w:r>
    </w:p>
    <w:p w14:paraId="721B09B1" w14:textId="77777777" w:rsidR="003F7E18" w:rsidRDefault="003F7E18" w:rsidP="003F7E18">
      <w:pPr>
        <w:numPr>
          <w:ilvl w:val="2"/>
          <w:numId w:val="39"/>
        </w:numPr>
        <w:jc w:val="both"/>
        <w:rPr>
          <w:rFonts w:ascii="Arial" w:hAnsi="Arial" w:cs="Arial"/>
          <w:sz w:val="20"/>
          <w:szCs w:val="20"/>
        </w:rPr>
      </w:pPr>
      <w:r>
        <w:rPr>
          <w:rFonts w:ascii="Arial" w:hAnsi="Arial" w:cs="Arial"/>
          <w:sz w:val="20"/>
          <w:szCs w:val="20"/>
        </w:rPr>
        <w:t>nastavení max. denního limitu pro veškeré Objednávky VZP, schválené libovolnými Schvalovateli v rámci jednoho kalendářního dne – konkrétní částku sdělí Pověřená osoba Objednatele po podpisu této Rámcové dohody</w:t>
      </w:r>
    </w:p>
    <w:p w14:paraId="124FCEBB" w14:textId="77777777" w:rsidR="003F7E18" w:rsidRDefault="003F7E18" w:rsidP="003F7E18">
      <w:pPr>
        <w:numPr>
          <w:ilvl w:val="2"/>
          <w:numId w:val="39"/>
        </w:numPr>
        <w:jc w:val="both"/>
        <w:rPr>
          <w:rFonts w:ascii="Arial" w:hAnsi="Arial" w:cs="Arial"/>
          <w:sz w:val="20"/>
          <w:szCs w:val="20"/>
        </w:rPr>
      </w:pPr>
      <w:r>
        <w:rPr>
          <w:rFonts w:ascii="Arial" w:hAnsi="Arial" w:cs="Arial"/>
          <w:sz w:val="20"/>
          <w:szCs w:val="20"/>
        </w:rPr>
        <w:t>systém neumožní schválit/odeslat objednávku, pokud by touto Objednávkou byl překročen uvedený denní limit (Schvalovateli se objeví text typu: "</w:t>
      </w:r>
      <w:r>
        <w:rPr>
          <w:rFonts w:ascii="Arial" w:hAnsi="Arial" w:cs="Arial"/>
          <w:i/>
          <w:sz w:val="20"/>
          <w:szCs w:val="20"/>
        </w:rPr>
        <w:t>Dnešní limit objednávek vyčerpán, odložte schválení/odeslání objednávky na další den.</w:t>
      </w:r>
      <w:r>
        <w:rPr>
          <w:rFonts w:ascii="Arial" w:hAnsi="Arial" w:cs="Arial"/>
          <w:sz w:val="20"/>
          <w:szCs w:val="20"/>
        </w:rPr>
        <w:t xml:space="preserve">") </w:t>
      </w:r>
    </w:p>
    <w:p w14:paraId="1ABA8B84" w14:textId="77777777" w:rsidR="003F7E18" w:rsidRDefault="003F7E18" w:rsidP="003F7E18">
      <w:pPr>
        <w:numPr>
          <w:ilvl w:val="2"/>
          <w:numId w:val="39"/>
        </w:numPr>
        <w:jc w:val="both"/>
        <w:rPr>
          <w:rFonts w:ascii="Arial" w:hAnsi="Arial" w:cs="Arial"/>
          <w:sz w:val="20"/>
          <w:szCs w:val="20"/>
        </w:rPr>
      </w:pPr>
      <w:r>
        <w:rPr>
          <w:rFonts w:ascii="Arial" w:hAnsi="Arial" w:cs="Arial"/>
          <w:sz w:val="20"/>
          <w:szCs w:val="20"/>
        </w:rPr>
        <w:t xml:space="preserve">pokud systém není schopen zajistit to, že neumožní odeslat Objednávku, která by překročila denní limit, musí provést náhradní opatření, a sice musí v takovém případě okamžitě, nejpozději následující pracovní den poté, co k překročení denního limitu došlo, písemně (e-mailem) informovat Pověřenou osobu Objednatele o tom, že byl denní limit v daný den překročen. Pověřená osoba Objednatele mu poté sdělí nový termín dodání Zboží, které bylo objednáno v den, kdy byl překročen denní limit. Dodavatel nesmí dodat Zboží dříve. V těchto případech neplatí dodací lhůta podle čl. IX. odst. 6 této Rámcové dohody.  </w:t>
      </w:r>
    </w:p>
    <w:p w14:paraId="0187078C" w14:textId="77777777" w:rsidR="003F7E18" w:rsidRDefault="003F7E18" w:rsidP="003F7E18">
      <w:pPr>
        <w:numPr>
          <w:ilvl w:val="2"/>
          <w:numId w:val="39"/>
        </w:numPr>
        <w:jc w:val="both"/>
        <w:rPr>
          <w:rFonts w:ascii="Arial" w:hAnsi="Arial" w:cs="Arial"/>
          <w:sz w:val="20"/>
          <w:szCs w:val="20"/>
        </w:rPr>
      </w:pPr>
      <w:r>
        <w:rPr>
          <w:rFonts w:ascii="Arial" w:hAnsi="Arial" w:cs="Arial"/>
          <w:sz w:val="20"/>
          <w:szCs w:val="20"/>
        </w:rPr>
        <w:t>výše denního limitu bude možné v případě potřeby měnit; Dodavatel jej změní vždy na základě pokynu Pověřené osoby Objednatele.</w:t>
      </w:r>
    </w:p>
    <w:p w14:paraId="34392900" w14:textId="77777777" w:rsidR="003F7E18" w:rsidRDefault="003F7E18" w:rsidP="003F7E18">
      <w:pPr>
        <w:numPr>
          <w:ilvl w:val="0"/>
          <w:numId w:val="39"/>
        </w:numPr>
        <w:jc w:val="both"/>
        <w:rPr>
          <w:rFonts w:ascii="Arial" w:hAnsi="Arial" w:cs="Arial"/>
          <w:sz w:val="20"/>
          <w:szCs w:val="20"/>
        </w:rPr>
      </w:pPr>
      <w:r>
        <w:rPr>
          <w:rFonts w:ascii="Arial" w:hAnsi="Arial" w:cs="Arial"/>
          <w:sz w:val="20"/>
          <w:szCs w:val="20"/>
        </w:rPr>
        <w:t>nebude-li na základě vzájemné dohody mezi Objednatelem a Dodavatelem nejpozději do 31. října daného roku stanoveno jinak (potvrzeno emailem), pak každý rok v době od 10. prosince do 1. ledna musí být pracovníkům Objednatele zamezen přístup do e-</w:t>
      </w:r>
      <w:proofErr w:type="spellStart"/>
      <w:r>
        <w:rPr>
          <w:rFonts w:ascii="Arial" w:hAnsi="Arial" w:cs="Arial"/>
          <w:sz w:val="20"/>
          <w:szCs w:val="20"/>
        </w:rPr>
        <w:t>shopu</w:t>
      </w:r>
      <w:proofErr w:type="spellEnd"/>
      <w:r>
        <w:rPr>
          <w:rFonts w:ascii="Arial" w:hAnsi="Arial" w:cs="Arial"/>
          <w:sz w:val="20"/>
          <w:szCs w:val="20"/>
        </w:rPr>
        <w:t xml:space="preserve">, systém nesmí umožnit vytvoření Objednávky (pouze Žadatelům, Schvalovatelům a Administrátorům VZP ČR systém umožní Objednávku schválit, a to nejpozději do 12. prosince), Dodavatel poté vynuluje roční finanční limity (rozpočet) nákladových středisek. Objednávky, které budou v systému po 12. prosinci a nebudou schválené, musí dodavatel zrušit. </w:t>
      </w:r>
    </w:p>
    <w:p w14:paraId="0FE6C61D" w14:textId="77777777" w:rsidR="003F7E18" w:rsidRDefault="003F7E18" w:rsidP="003F7E18">
      <w:pPr>
        <w:numPr>
          <w:ilvl w:val="0"/>
          <w:numId w:val="39"/>
        </w:numPr>
        <w:jc w:val="both"/>
        <w:rPr>
          <w:rFonts w:ascii="Arial" w:hAnsi="Arial" w:cs="Arial"/>
          <w:sz w:val="20"/>
          <w:szCs w:val="20"/>
        </w:rPr>
      </w:pPr>
      <w:r>
        <w:rPr>
          <w:rFonts w:ascii="Arial" w:hAnsi="Arial" w:cs="Arial"/>
          <w:sz w:val="20"/>
          <w:szCs w:val="20"/>
        </w:rPr>
        <w:t>Tvůrce Objednávky (i Administrátor VZP ČR) musí mít k dispozici informaci (nejlépe jako funkci e-</w:t>
      </w:r>
      <w:proofErr w:type="spellStart"/>
      <w:r>
        <w:rPr>
          <w:rFonts w:ascii="Arial" w:hAnsi="Arial" w:cs="Arial"/>
          <w:sz w:val="20"/>
          <w:szCs w:val="20"/>
        </w:rPr>
        <w:t>shopu</w:t>
      </w:r>
      <w:proofErr w:type="spellEnd"/>
      <w:r>
        <w:rPr>
          <w:rFonts w:ascii="Arial" w:hAnsi="Arial" w:cs="Arial"/>
          <w:sz w:val="20"/>
          <w:szCs w:val="20"/>
        </w:rPr>
        <w:t xml:space="preserve">), v jaké fázi (stavu) jeho Objednávka je, tj. např. ještě neschválena, schválena Žadatelem, schválena Žadatelem i Schvalovatelem, odeslána Dodavateli k vyřízení, zamítnuta, kým (jmenovitě) schválena/zamítnuta a kdy (den + čas), atd. </w:t>
      </w:r>
    </w:p>
    <w:p w14:paraId="234AEEBC" w14:textId="77777777" w:rsidR="003F7E18" w:rsidRDefault="003F7E18" w:rsidP="003F7E18">
      <w:pPr>
        <w:numPr>
          <w:ilvl w:val="0"/>
          <w:numId w:val="39"/>
        </w:numPr>
        <w:jc w:val="both"/>
        <w:rPr>
          <w:rFonts w:ascii="Arial" w:hAnsi="Arial" w:cs="Arial"/>
          <w:sz w:val="20"/>
          <w:szCs w:val="20"/>
        </w:rPr>
      </w:pPr>
      <w:r>
        <w:rPr>
          <w:rFonts w:ascii="Arial" w:hAnsi="Arial" w:cs="Arial"/>
          <w:sz w:val="20"/>
          <w:szCs w:val="20"/>
        </w:rPr>
        <w:t>Dodavatel zajistí (nejlépe jako funkci e-</w:t>
      </w:r>
      <w:proofErr w:type="spellStart"/>
      <w:r>
        <w:rPr>
          <w:rFonts w:ascii="Arial" w:hAnsi="Arial" w:cs="Arial"/>
          <w:sz w:val="20"/>
          <w:szCs w:val="20"/>
        </w:rPr>
        <w:t>shopu</w:t>
      </w:r>
      <w:proofErr w:type="spellEnd"/>
      <w:r>
        <w:rPr>
          <w:rFonts w:ascii="Arial" w:hAnsi="Arial" w:cs="Arial"/>
          <w:sz w:val="20"/>
          <w:szCs w:val="20"/>
        </w:rPr>
        <w:t xml:space="preserve">) pro Žadatele a Schvalovatele monitoring – sledování čerpání v rámci NS, přehled jimi schválených Objednávek, včetně funkce vyhledávání.  </w:t>
      </w:r>
    </w:p>
    <w:p w14:paraId="0CB57A3B" w14:textId="77777777" w:rsidR="003F7E18" w:rsidRDefault="003F7E18" w:rsidP="003F7E18">
      <w:pPr>
        <w:numPr>
          <w:ilvl w:val="0"/>
          <w:numId w:val="39"/>
        </w:numPr>
        <w:jc w:val="both"/>
        <w:rPr>
          <w:rFonts w:ascii="Arial" w:hAnsi="Arial" w:cs="Arial"/>
          <w:sz w:val="20"/>
          <w:szCs w:val="20"/>
        </w:rPr>
      </w:pPr>
      <w:r>
        <w:rPr>
          <w:rFonts w:ascii="Arial" w:hAnsi="Arial" w:cs="Arial"/>
          <w:sz w:val="20"/>
          <w:szCs w:val="20"/>
        </w:rPr>
        <w:lastRenderedPageBreak/>
        <w:t>pro Administrátory VZP ČR je třeba zřídit (nejlépe jako funkci e-</w:t>
      </w:r>
      <w:proofErr w:type="spellStart"/>
      <w:r>
        <w:rPr>
          <w:rFonts w:ascii="Arial" w:hAnsi="Arial" w:cs="Arial"/>
          <w:sz w:val="20"/>
          <w:szCs w:val="20"/>
        </w:rPr>
        <w:t>shopu</w:t>
      </w:r>
      <w:proofErr w:type="spellEnd"/>
      <w:r>
        <w:rPr>
          <w:rFonts w:ascii="Arial" w:hAnsi="Arial" w:cs="Arial"/>
          <w:sz w:val="20"/>
          <w:szCs w:val="20"/>
        </w:rPr>
        <w:t xml:space="preserve">) </w:t>
      </w:r>
      <w:proofErr w:type="spellStart"/>
      <w:r>
        <w:rPr>
          <w:rFonts w:ascii="Arial" w:hAnsi="Arial" w:cs="Arial"/>
          <w:sz w:val="20"/>
          <w:szCs w:val="20"/>
        </w:rPr>
        <w:t>supervizorský</w:t>
      </w:r>
      <w:proofErr w:type="spellEnd"/>
      <w:r>
        <w:rPr>
          <w:rFonts w:ascii="Arial" w:hAnsi="Arial" w:cs="Arial"/>
          <w:sz w:val="20"/>
          <w:szCs w:val="20"/>
        </w:rPr>
        <w:t xml:space="preserve"> přístup, tj. zajistit možnost vyhledávat veškeré Objednávky a schvalování, podávat informace zaměstnancům o stavu jejich Objednávek apod., a v určitých případech i schvalovat požadavky pro vybrané zaměstnance nebo za nepřítomné Žadatele či Schvalovatele (v případech dovolené či nemoci). </w:t>
      </w:r>
    </w:p>
    <w:p w14:paraId="291ECFB0" w14:textId="77777777" w:rsidR="003F7E18" w:rsidRDefault="003F7E18" w:rsidP="003F7E18">
      <w:pPr>
        <w:numPr>
          <w:ilvl w:val="0"/>
          <w:numId w:val="39"/>
        </w:numPr>
        <w:jc w:val="both"/>
        <w:rPr>
          <w:rFonts w:ascii="Arial" w:hAnsi="Arial" w:cs="Arial"/>
          <w:sz w:val="20"/>
          <w:szCs w:val="20"/>
        </w:rPr>
      </w:pPr>
      <w:r>
        <w:rPr>
          <w:rFonts w:ascii="Arial" w:hAnsi="Arial" w:cs="Arial"/>
          <w:sz w:val="20"/>
          <w:szCs w:val="20"/>
        </w:rPr>
        <w:t xml:space="preserve">přihlašovací údaje odešle Dodavatel jednotlivým zaměstnancům VZP ČR (viz tabulka Žadatelů, Schvalovatelů a Administrátorů VZP ČR) emailem. Textace tohoto e-mailu bude zaslána Dodavateli po podpisu Rámcové dohody Pověřenou osobou Objednatele. </w:t>
      </w:r>
    </w:p>
    <w:p w14:paraId="1E124F25" w14:textId="77777777" w:rsidR="003F7E18" w:rsidRDefault="003F7E18" w:rsidP="003F7E18">
      <w:pPr>
        <w:numPr>
          <w:ilvl w:val="0"/>
          <w:numId w:val="39"/>
        </w:numPr>
        <w:jc w:val="both"/>
        <w:rPr>
          <w:rFonts w:ascii="Arial" w:hAnsi="Arial" w:cs="Arial"/>
          <w:sz w:val="20"/>
          <w:szCs w:val="20"/>
        </w:rPr>
      </w:pPr>
      <w:r>
        <w:rPr>
          <w:rFonts w:ascii="Arial" w:hAnsi="Arial" w:cs="Arial"/>
          <w:sz w:val="20"/>
          <w:szCs w:val="20"/>
        </w:rPr>
        <w:t xml:space="preserve">přihlašovací údaje k obecným účtům zašle Dodavatel příslušným nadřízeným zaměstnancům, (tj. Žadatelům a Schvalovatelům). Znění </w:t>
      </w:r>
      <w:proofErr w:type="spellStart"/>
      <w:r>
        <w:rPr>
          <w:rFonts w:ascii="Arial" w:hAnsi="Arial" w:cs="Arial"/>
          <w:sz w:val="20"/>
          <w:szCs w:val="20"/>
        </w:rPr>
        <w:t>loginu</w:t>
      </w:r>
      <w:proofErr w:type="spellEnd"/>
      <w:r>
        <w:rPr>
          <w:rFonts w:ascii="Arial" w:hAnsi="Arial" w:cs="Arial"/>
          <w:sz w:val="20"/>
          <w:szCs w:val="20"/>
        </w:rPr>
        <w:t xml:space="preserve"> určí VZP ČR. Existují 4 varianty adresátů e-mailu s přihlašovacími údaji (podle pozice v organizační struktuře). Tyto varianty budou zaslány po podpisu Rámcové dohody Dodavateli. </w:t>
      </w:r>
    </w:p>
    <w:p w14:paraId="3F73031D" w14:textId="77777777" w:rsidR="003F7E18" w:rsidRDefault="003F7E18" w:rsidP="003F7E18">
      <w:pPr>
        <w:numPr>
          <w:ilvl w:val="0"/>
          <w:numId w:val="39"/>
        </w:numPr>
        <w:jc w:val="both"/>
        <w:rPr>
          <w:rFonts w:ascii="Arial" w:hAnsi="Arial" w:cs="Arial"/>
          <w:sz w:val="20"/>
          <w:szCs w:val="20"/>
        </w:rPr>
      </w:pPr>
      <w:r>
        <w:rPr>
          <w:rFonts w:ascii="Arial" w:hAnsi="Arial" w:cs="Arial"/>
          <w:sz w:val="20"/>
          <w:szCs w:val="20"/>
        </w:rPr>
        <w:t xml:space="preserve">Dodavatel připraví manuál postupu objednávání pro zaměstnance Objednatele (objednávání, schvalování, administrace) včetně </w:t>
      </w:r>
      <w:proofErr w:type="spellStart"/>
      <w:r>
        <w:rPr>
          <w:rFonts w:ascii="Arial" w:hAnsi="Arial" w:cs="Arial"/>
          <w:sz w:val="20"/>
          <w:szCs w:val="20"/>
        </w:rPr>
        <w:t>printscreenů</w:t>
      </w:r>
      <w:proofErr w:type="spellEnd"/>
      <w:r>
        <w:rPr>
          <w:rFonts w:ascii="Arial" w:hAnsi="Arial" w:cs="Arial"/>
          <w:sz w:val="20"/>
          <w:szCs w:val="20"/>
        </w:rPr>
        <w:t xml:space="preserve">. </w:t>
      </w:r>
    </w:p>
    <w:p w14:paraId="3A4B485D" w14:textId="77777777" w:rsidR="003F7E18" w:rsidRDefault="003F7E18" w:rsidP="003F7E18">
      <w:pPr>
        <w:numPr>
          <w:ilvl w:val="0"/>
          <w:numId w:val="39"/>
        </w:numPr>
        <w:jc w:val="both"/>
        <w:rPr>
          <w:rFonts w:ascii="Arial" w:hAnsi="Arial" w:cs="Arial"/>
          <w:sz w:val="20"/>
          <w:szCs w:val="20"/>
        </w:rPr>
      </w:pPr>
      <w:r>
        <w:rPr>
          <w:rFonts w:ascii="Arial" w:hAnsi="Arial" w:cs="Arial"/>
          <w:sz w:val="20"/>
          <w:szCs w:val="20"/>
        </w:rPr>
        <w:t xml:space="preserve">v některých případech může docházet k tomu, že může být dočasně táž osoba na místě Žadatele i Schvalovatele (např. z personálních důvodů). V takovém případě je nutné, aby této osobě nechodila Objednávka ke schválení 2x, ale aby systému postačilo jedno schválení. </w:t>
      </w:r>
    </w:p>
    <w:p w14:paraId="7523EB41" w14:textId="77777777" w:rsidR="003F7E18" w:rsidRPr="00E332A5" w:rsidRDefault="003F7E18" w:rsidP="003F7E18">
      <w:pPr>
        <w:numPr>
          <w:ilvl w:val="0"/>
          <w:numId w:val="39"/>
        </w:numPr>
        <w:jc w:val="both"/>
        <w:rPr>
          <w:rFonts w:ascii="Arial" w:hAnsi="Arial" w:cs="Arial"/>
          <w:sz w:val="20"/>
          <w:szCs w:val="20"/>
        </w:rPr>
      </w:pPr>
      <w:r w:rsidRPr="00E332A5">
        <w:rPr>
          <w:rFonts w:ascii="Arial" w:hAnsi="Arial" w:cs="Arial"/>
          <w:sz w:val="20"/>
          <w:szCs w:val="20"/>
        </w:rPr>
        <w:t xml:space="preserve">Schvalovatelé a Administrátoři VZP ČR jsou uvedeni v příloze SM6 Rámcové dohody jako „osoby pověřené ke schvalování Objednávek“ (viz </w:t>
      </w:r>
      <w:r w:rsidRPr="00E332A5">
        <w:rPr>
          <w:rFonts w:ascii="Arial" w:hAnsi="Arial" w:cs="Arial"/>
          <w:sz w:val="20"/>
          <w:szCs w:val="20"/>
          <w:u w:val="single"/>
        </w:rPr>
        <w:t>Příloha SM6 Rámcové dohody</w:t>
      </w:r>
      <w:r w:rsidRPr="00E332A5">
        <w:rPr>
          <w:rFonts w:ascii="Arial" w:hAnsi="Arial" w:cs="Arial"/>
          <w:sz w:val="20"/>
          <w:szCs w:val="20"/>
        </w:rPr>
        <w:t>)</w:t>
      </w:r>
    </w:p>
    <w:p w14:paraId="7E0503C9" w14:textId="77777777" w:rsidR="003F7E18" w:rsidRPr="00E332A5" w:rsidRDefault="003F7E18" w:rsidP="003F7E18">
      <w:pPr>
        <w:numPr>
          <w:ilvl w:val="0"/>
          <w:numId w:val="39"/>
        </w:numPr>
        <w:jc w:val="both"/>
        <w:rPr>
          <w:rFonts w:ascii="Arial" w:hAnsi="Arial" w:cs="Arial"/>
          <w:sz w:val="20"/>
          <w:szCs w:val="20"/>
        </w:rPr>
      </w:pPr>
      <w:r w:rsidRPr="00E332A5">
        <w:rPr>
          <w:rFonts w:ascii="Arial" w:hAnsi="Arial" w:cs="Arial"/>
          <w:sz w:val="20"/>
          <w:szCs w:val="20"/>
        </w:rPr>
        <w:t xml:space="preserve">Celkem se předpokládá účtů: </w:t>
      </w:r>
    </w:p>
    <w:p w14:paraId="216F3ADF" w14:textId="77777777" w:rsidR="003F7E18" w:rsidRDefault="003F7E18" w:rsidP="003F7E18">
      <w:pPr>
        <w:numPr>
          <w:ilvl w:val="1"/>
          <w:numId w:val="39"/>
        </w:numPr>
        <w:jc w:val="both"/>
        <w:rPr>
          <w:rFonts w:ascii="Arial" w:hAnsi="Arial" w:cs="Arial"/>
          <w:sz w:val="20"/>
          <w:szCs w:val="20"/>
        </w:rPr>
      </w:pPr>
      <w:r>
        <w:rPr>
          <w:rFonts w:ascii="Arial" w:hAnsi="Arial" w:cs="Arial"/>
          <w:sz w:val="20"/>
          <w:szCs w:val="20"/>
        </w:rPr>
        <w:t xml:space="preserve">cca 50 pro Schvalovatele </w:t>
      </w:r>
    </w:p>
    <w:p w14:paraId="43323270" w14:textId="77777777" w:rsidR="003F7E18" w:rsidRDefault="003F7E18" w:rsidP="003F7E18">
      <w:pPr>
        <w:numPr>
          <w:ilvl w:val="1"/>
          <w:numId w:val="39"/>
        </w:numPr>
        <w:jc w:val="both"/>
        <w:rPr>
          <w:rFonts w:ascii="Arial" w:hAnsi="Arial" w:cs="Arial"/>
          <w:sz w:val="20"/>
          <w:szCs w:val="20"/>
        </w:rPr>
      </w:pPr>
      <w:r>
        <w:rPr>
          <w:rFonts w:ascii="Arial" w:hAnsi="Arial" w:cs="Arial"/>
          <w:sz w:val="20"/>
          <w:szCs w:val="20"/>
        </w:rPr>
        <w:t xml:space="preserve">cca 120 pro Žadatele </w:t>
      </w:r>
    </w:p>
    <w:p w14:paraId="77C5B9B7" w14:textId="77777777" w:rsidR="003F7E18" w:rsidRDefault="003F7E18" w:rsidP="003F7E18">
      <w:pPr>
        <w:numPr>
          <w:ilvl w:val="1"/>
          <w:numId w:val="39"/>
        </w:numPr>
        <w:jc w:val="both"/>
        <w:rPr>
          <w:rFonts w:ascii="Arial" w:hAnsi="Arial" w:cs="Arial"/>
          <w:sz w:val="20"/>
          <w:szCs w:val="20"/>
        </w:rPr>
      </w:pPr>
      <w:r>
        <w:rPr>
          <w:rFonts w:ascii="Arial" w:hAnsi="Arial" w:cs="Arial"/>
          <w:sz w:val="20"/>
          <w:szCs w:val="20"/>
        </w:rPr>
        <w:t>max. 5 pro Administrátory VZP ČR</w:t>
      </w:r>
    </w:p>
    <w:p w14:paraId="7772A92C" w14:textId="77777777" w:rsidR="003F7E18" w:rsidRDefault="003F7E18" w:rsidP="003F7E18">
      <w:pPr>
        <w:numPr>
          <w:ilvl w:val="1"/>
          <w:numId w:val="39"/>
        </w:numPr>
        <w:jc w:val="both"/>
        <w:rPr>
          <w:rFonts w:ascii="Arial" w:hAnsi="Arial" w:cs="Arial"/>
          <w:sz w:val="20"/>
          <w:szCs w:val="20"/>
        </w:rPr>
      </w:pPr>
      <w:r>
        <w:rPr>
          <w:rFonts w:ascii="Arial" w:hAnsi="Arial" w:cs="Arial"/>
          <w:sz w:val="20"/>
          <w:szCs w:val="20"/>
        </w:rPr>
        <w:t xml:space="preserve">cca 140 obecných </w:t>
      </w:r>
    </w:p>
    <w:p w14:paraId="04D0FB64" w14:textId="77777777" w:rsidR="003F7E18" w:rsidRDefault="003F7E18" w:rsidP="003F7E18">
      <w:pPr>
        <w:numPr>
          <w:ilvl w:val="1"/>
          <w:numId w:val="39"/>
        </w:numPr>
        <w:jc w:val="both"/>
        <w:rPr>
          <w:rFonts w:ascii="Arial" w:hAnsi="Arial" w:cs="Arial"/>
          <w:sz w:val="20"/>
          <w:szCs w:val="20"/>
        </w:rPr>
      </w:pPr>
      <w:r>
        <w:rPr>
          <w:rFonts w:ascii="Arial" w:hAnsi="Arial" w:cs="Arial"/>
          <w:sz w:val="20"/>
          <w:szCs w:val="20"/>
        </w:rPr>
        <w:t xml:space="preserve">cca 1 obecný účet pro prohlížení (bez možnosti objednávání) </w:t>
      </w:r>
    </w:p>
    <w:p w14:paraId="6048EF49" w14:textId="77777777" w:rsidR="003F7E18" w:rsidRDefault="003F7E18" w:rsidP="003F7E18">
      <w:pPr>
        <w:numPr>
          <w:ilvl w:val="0"/>
          <w:numId w:val="39"/>
        </w:numPr>
        <w:jc w:val="both"/>
        <w:rPr>
          <w:rFonts w:ascii="Arial" w:hAnsi="Arial" w:cs="Arial"/>
          <w:sz w:val="20"/>
          <w:szCs w:val="20"/>
        </w:rPr>
      </w:pPr>
      <w:r>
        <w:rPr>
          <w:rFonts w:ascii="Arial" w:hAnsi="Arial" w:cs="Arial"/>
          <w:sz w:val="20"/>
          <w:szCs w:val="20"/>
        </w:rPr>
        <w:t>Systém musí umožnit přístup z koncových stanic Objednatele, na kterých</w:t>
      </w:r>
      <w:r w:rsidRPr="0085303A">
        <w:rPr>
          <w:rFonts w:ascii="Arial" w:hAnsi="Arial" w:cs="Arial"/>
          <w:sz w:val="20"/>
          <w:szCs w:val="20"/>
        </w:rPr>
        <w:t xml:space="preserve"> je instalován OS Windows 7 32bit/Windows10 64/bit </w:t>
      </w:r>
      <w:r>
        <w:rPr>
          <w:rFonts w:ascii="Arial" w:hAnsi="Arial" w:cs="Arial"/>
          <w:sz w:val="20"/>
          <w:szCs w:val="20"/>
        </w:rPr>
        <w:t xml:space="preserve">a internetový prohlížeč Internet Explorer verze 11 a vyšší a Google Chrome. </w:t>
      </w:r>
    </w:p>
    <w:p w14:paraId="2633F733" w14:textId="329721C9" w:rsidR="00CE4DE2" w:rsidRDefault="00D017DE" w:rsidP="00501081">
      <w:pPr>
        <w:ind w:left="720"/>
        <w:jc w:val="both"/>
        <w:rPr>
          <w:rFonts w:ascii="Arial" w:hAnsi="Arial" w:cs="Arial"/>
          <w:sz w:val="20"/>
          <w:szCs w:val="20"/>
        </w:rPr>
      </w:pPr>
      <w:r>
        <w:rPr>
          <w:rFonts w:ascii="Arial" w:hAnsi="Arial" w:cs="Arial"/>
          <w:sz w:val="20"/>
          <w:szCs w:val="20"/>
        </w:rPr>
        <w:t xml:space="preserve"> </w:t>
      </w:r>
    </w:p>
    <w:p w14:paraId="5C4740E5" w14:textId="10A80F22" w:rsidR="00D50A14" w:rsidRDefault="00D50A14" w:rsidP="007F3488">
      <w:pPr>
        <w:spacing w:before="120" w:after="120" w:line="276" w:lineRule="auto"/>
        <w:jc w:val="both"/>
        <w:rPr>
          <w:rFonts w:ascii="Arial" w:hAnsi="Arial" w:cs="Arial"/>
          <w:b/>
        </w:rPr>
      </w:pPr>
      <w:r w:rsidRPr="0085303A">
        <w:rPr>
          <w:rFonts w:ascii="Arial" w:hAnsi="Arial" w:cs="Arial"/>
          <w:b/>
        </w:rPr>
        <w:t>Příloha SM4 – Seznam míst plnění</w:t>
      </w:r>
      <w:r>
        <w:rPr>
          <w:rFonts w:ascii="Arial" w:hAnsi="Arial" w:cs="Arial"/>
          <w:b/>
        </w:rPr>
        <w:t xml:space="preserve"> a kontaktní osoby</w:t>
      </w:r>
    </w:p>
    <w:p w14:paraId="1A594F04" w14:textId="4ABF5B39" w:rsidR="007F3488" w:rsidRDefault="007F3488" w:rsidP="007F3488">
      <w:pPr>
        <w:spacing w:before="120" w:after="120" w:line="276" w:lineRule="auto"/>
        <w:jc w:val="both"/>
        <w:rPr>
          <w:rFonts w:ascii="Arial" w:hAnsi="Arial" w:cs="Arial"/>
          <w:b/>
        </w:rPr>
      </w:pPr>
      <w:r>
        <w:rPr>
          <w:rFonts w:ascii="Arial" w:hAnsi="Arial" w:cs="Arial"/>
          <w:b/>
        </w:rPr>
        <w:t>Příloha SM 5 – Vzor měsíčního reportu</w:t>
      </w:r>
    </w:p>
    <w:p w14:paraId="1F4FC13F" w14:textId="77777777" w:rsidR="007F3488" w:rsidRDefault="007F3488" w:rsidP="007F3488">
      <w:pPr>
        <w:tabs>
          <w:tab w:val="num" w:pos="720"/>
        </w:tabs>
        <w:spacing w:before="120" w:after="120" w:line="276" w:lineRule="auto"/>
        <w:rPr>
          <w:rFonts w:ascii="Arial" w:hAnsi="Arial" w:cs="Arial"/>
          <w:b/>
        </w:rPr>
      </w:pPr>
      <w:r>
        <w:rPr>
          <w:rFonts w:ascii="Arial" w:hAnsi="Arial" w:cs="Arial"/>
          <w:b/>
        </w:rPr>
        <w:t>Příloha SM6 – Seznam osob Objednatele pověřených ke schvalování objednávek</w:t>
      </w:r>
    </w:p>
    <w:p w14:paraId="0B26BDEC" w14:textId="77777777" w:rsidR="00B43473" w:rsidRDefault="00B43473" w:rsidP="00B43473">
      <w:pPr>
        <w:tabs>
          <w:tab w:val="num" w:pos="720"/>
        </w:tabs>
        <w:spacing w:before="120" w:after="120" w:line="276" w:lineRule="auto"/>
        <w:rPr>
          <w:rFonts w:ascii="Arial" w:hAnsi="Arial" w:cs="Arial"/>
          <w:b/>
        </w:rPr>
      </w:pPr>
      <w:r>
        <w:rPr>
          <w:rFonts w:ascii="Arial" w:hAnsi="Arial" w:cs="Arial"/>
          <w:b/>
        </w:rPr>
        <w:t>Příloha SM7 – Seznam osob Dodavatele pověřených k potvrzení objednávek</w:t>
      </w:r>
    </w:p>
    <w:tbl>
      <w:tblPr>
        <w:tblW w:w="8983" w:type="dxa"/>
        <w:tblInd w:w="55" w:type="dxa"/>
        <w:tblCellMar>
          <w:left w:w="70" w:type="dxa"/>
          <w:right w:w="70" w:type="dxa"/>
        </w:tblCellMar>
        <w:tblLook w:val="04A0" w:firstRow="1" w:lastRow="0" w:firstColumn="1" w:lastColumn="0" w:noHBand="0" w:noVBand="1"/>
      </w:tblPr>
      <w:tblGrid>
        <w:gridCol w:w="2567"/>
        <w:gridCol w:w="3118"/>
        <w:gridCol w:w="3298"/>
      </w:tblGrid>
      <w:tr w:rsidR="00B43473" w14:paraId="37BEA68E" w14:textId="77777777" w:rsidTr="00971DFB">
        <w:trPr>
          <w:trHeight w:val="585"/>
        </w:trPr>
        <w:tc>
          <w:tcPr>
            <w:tcW w:w="256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2925FC4" w14:textId="77777777" w:rsidR="00B43473" w:rsidRPr="000D6CAC" w:rsidRDefault="00B43473" w:rsidP="00971DFB">
            <w:pPr>
              <w:jc w:val="center"/>
              <w:rPr>
                <w:rFonts w:ascii="Arial" w:hAnsi="Arial" w:cs="Arial"/>
                <w:b/>
                <w:bCs/>
                <w:sz w:val="22"/>
                <w:szCs w:val="22"/>
              </w:rPr>
            </w:pPr>
            <w:r w:rsidRPr="000D6CAC">
              <w:rPr>
                <w:rFonts w:ascii="Arial" w:hAnsi="Arial" w:cs="Arial"/>
                <w:b/>
                <w:bCs/>
                <w:sz w:val="22"/>
                <w:szCs w:val="22"/>
              </w:rPr>
              <w:t xml:space="preserve">Pověřená osoba </w:t>
            </w:r>
            <w:r w:rsidRPr="000D6CAC">
              <w:rPr>
                <w:rFonts w:ascii="Arial" w:hAnsi="Arial" w:cs="Arial"/>
                <w:b/>
                <w:bCs/>
                <w:sz w:val="22"/>
                <w:szCs w:val="22"/>
              </w:rPr>
              <w:br/>
              <w:t>JMÉNO</w:t>
            </w:r>
          </w:p>
        </w:tc>
        <w:tc>
          <w:tcPr>
            <w:tcW w:w="3118" w:type="dxa"/>
            <w:tcBorders>
              <w:top w:val="single" w:sz="8" w:space="0" w:color="auto"/>
              <w:left w:val="nil"/>
              <w:bottom w:val="single" w:sz="8" w:space="0" w:color="auto"/>
              <w:right w:val="single" w:sz="4" w:space="0" w:color="auto"/>
            </w:tcBorders>
            <w:shd w:val="clear" w:color="auto" w:fill="auto"/>
            <w:vAlign w:val="center"/>
            <w:hideMark/>
          </w:tcPr>
          <w:p w14:paraId="2470D093" w14:textId="77777777" w:rsidR="00B43473" w:rsidRPr="000D6CAC" w:rsidRDefault="00B43473" w:rsidP="00971DFB">
            <w:pPr>
              <w:jc w:val="center"/>
              <w:rPr>
                <w:rFonts w:ascii="Arial" w:hAnsi="Arial" w:cs="Arial"/>
                <w:b/>
                <w:bCs/>
                <w:sz w:val="22"/>
                <w:szCs w:val="22"/>
              </w:rPr>
            </w:pPr>
            <w:r w:rsidRPr="000D6CAC">
              <w:rPr>
                <w:rFonts w:ascii="Arial" w:hAnsi="Arial" w:cs="Arial"/>
                <w:b/>
                <w:bCs/>
                <w:sz w:val="22"/>
                <w:szCs w:val="22"/>
              </w:rPr>
              <w:t xml:space="preserve">Pověřená osoba </w:t>
            </w:r>
            <w:r w:rsidRPr="000D6CAC">
              <w:rPr>
                <w:rFonts w:ascii="Arial" w:hAnsi="Arial" w:cs="Arial"/>
                <w:b/>
                <w:bCs/>
                <w:sz w:val="22"/>
                <w:szCs w:val="22"/>
              </w:rPr>
              <w:br/>
              <w:t>EMAIL</w:t>
            </w:r>
          </w:p>
        </w:tc>
        <w:tc>
          <w:tcPr>
            <w:tcW w:w="3298" w:type="dxa"/>
            <w:tcBorders>
              <w:top w:val="single" w:sz="8" w:space="0" w:color="auto"/>
              <w:left w:val="nil"/>
              <w:bottom w:val="single" w:sz="8" w:space="0" w:color="auto"/>
              <w:right w:val="single" w:sz="8" w:space="0" w:color="auto"/>
            </w:tcBorders>
            <w:shd w:val="clear" w:color="auto" w:fill="auto"/>
            <w:vAlign w:val="center"/>
            <w:hideMark/>
          </w:tcPr>
          <w:p w14:paraId="16FE603C" w14:textId="77777777" w:rsidR="00B43473" w:rsidRPr="000D6CAC" w:rsidRDefault="00B43473" w:rsidP="00971DFB">
            <w:pPr>
              <w:jc w:val="center"/>
              <w:rPr>
                <w:rFonts w:ascii="Arial" w:hAnsi="Arial" w:cs="Arial"/>
                <w:b/>
                <w:bCs/>
                <w:sz w:val="22"/>
                <w:szCs w:val="22"/>
              </w:rPr>
            </w:pPr>
            <w:r w:rsidRPr="000D6CAC">
              <w:rPr>
                <w:rFonts w:ascii="Arial" w:hAnsi="Arial" w:cs="Arial"/>
                <w:b/>
                <w:bCs/>
                <w:sz w:val="22"/>
                <w:szCs w:val="22"/>
              </w:rPr>
              <w:t xml:space="preserve">Pověřená osoba </w:t>
            </w:r>
            <w:r w:rsidRPr="000D6CAC">
              <w:rPr>
                <w:rFonts w:ascii="Arial" w:hAnsi="Arial" w:cs="Arial"/>
                <w:b/>
                <w:bCs/>
                <w:sz w:val="22"/>
                <w:szCs w:val="22"/>
              </w:rPr>
              <w:br/>
              <w:t>TELEFON</w:t>
            </w:r>
          </w:p>
        </w:tc>
      </w:tr>
      <w:tr w:rsidR="00B43473" w14:paraId="058AFFA5" w14:textId="77777777" w:rsidTr="00971DFB">
        <w:trPr>
          <w:trHeight w:val="300"/>
        </w:trPr>
        <w:tc>
          <w:tcPr>
            <w:tcW w:w="2567" w:type="dxa"/>
            <w:tcBorders>
              <w:top w:val="nil"/>
              <w:left w:val="single" w:sz="8" w:space="0" w:color="auto"/>
              <w:bottom w:val="single" w:sz="4" w:space="0" w:color="auto"/>
              <w:right w:val="single" w:sz="4" w:space="0" w:color="auto"/>
            </w:tcBorders>
            <w:shd w:val="clear" w:color="auto" w:fill="auto"/>
            <w:noWrap/>
            <w:vAlign w:val="center"/>
            <w:hideMark/>
          </w:tcPr>
          <w:p w14:paraId="28085760" w14:textId="77777777" w:rsidR="00B43473" w:rsidRDefault="00B43473" w:rsidP="00971DFB">
            <w:pPr>
              <w:jc w:val="center"/>
              <w:rPr>
                <w:rFonts w:ascii="Calibri" w:hAnsi="Calibri"/>
                <w:color w:val="000000"/>
                <w:sz w:val="22"/>
                <w:szCs w:val="22"/>
              </w:rPr>
            </w:pPr>
            <w:r>
              <w:rPr>
                <w:rFonts w:ascii="Arial" w:hAnsi="Arial" w:cs="Arial"/>
                <w:sz w:val="20"/>
                <w:szCs w:val="20"/>
              </w:rPr>
              <w:t>Mgr. Petr Svoboda</w:t>
            </w:r>
          </w:p>
        </w:tc>
        <w:tc>
          <w:tcPr>
            <w:tcW w:w="3118" w:type="dxa"/>
            <w:tcBorders>
              <w:top w:val="nil"/>
              <w:left w:val="nil"/>
              <w:bottom w:val="single" w:sz="4" w:space="0" w:color="auto"/>
              <w:right w:val="single" w:sz="4" w:space="0" w:color="auto"/>
            </w:tcBorders>
            <w:shd w:val="clear" w:color="auto" w:fill="auto"/>
            <w:noWrap/>
            <w:vAlign w:val="center"/>
            <w:hideMark/>
          </w:tcPr>
          <w:p w14:paraId="630CC3C8" w14:textId="77777777" w:rsidR="00B43473" w:rsidRDefault="005C4B2A" w:rsidP="00971DFB">
            <w:pPr>
              <w:jc w:val="center"/>
              <w:rPr>
                <w:rFonts w:ascii="Calibri" w:hAnsi="Calibri"/>
                <w:color w:val="000000"/>
                <w:sz w:val="22"/>
                <w:szCs w:val="22"/>
              </w:rPr>
            </w:pPr>
            <w:hyperlink r:id="rId19" w:history="1">
              <w:r w:rsidR="00B43473" w:rsidRPr="001267A7">
                <w:rPr>
                  <w:rStyle w:val="Hypertextovodkaz"/>
                  <w:rFonts w:ascii="Arial" w:hAnsi="Arial" w:cs="Arial"/>
                  <w:sz w:val="20"/>
                  <w:szCs w:val="20"/>
                </w:rPr>
                <w:t>petr.svoboda@elso-group.cz</w:t>
              </w:r>
            </w:hyperlink>
          </w:p>
        </w:tc>
        <w:tc>
          <w:tcPr>
            <w:tcW w:w="3298" w:type="dxa"/>
            <w:tcBorders>
              <w:top w:val="nil"/>
              <w:left w:val="nil"/>
              <w:bottom w:val="single" w:sz="4" w:space="0" w:color="auto"/>
              <w:right w:val="single" w:sz="8" w:space="0" w:color="auto"/>
            </w:tcBorders>
            <w:shd w:val="clear" w:color="auto" w:fill="auto"/>
            <w:noWrap/>
            <w:vAlign w:val="center"/>
            <w:hideMark/>
          </w:tcPr>
          <w:p w14:paraId="7BBFBB8D" w14:textId="74F9010D" w:rsidR="00B43473" w:rsidRDefault="00E7094A" w:rsidP="00971DFB">
            <w:pPr>
              <w:jc w:val="center"/>
              <w:rPr>
                <w:rFonts w:ascii="Calibri" w:hAnsi="Calibri"/>
                <w:color w:val="000000"/>
                <w:sz w:val="22"/>
                <w:szCs w:val="22"/>
              </w:rPr>
            </w:pPr>
            <w:proofErr w:type="spellStart"/>
            <w:r>
              <w:rPr>
                <w:rFonts w:ascii="Arial" w:hAnsi="Arial" w:cs="Arial"/>
                <w:sz w:val="20"/>
                <w:szCs w:val="20"/>
              </w:rPr>
              <w:t>xxxxxxxx</w:t>
            </w:r>
            <w:proofErr w:type="spellEnd"/>
          </w:p>
        </w:tc>
      </w:tr>
      <w:tr w:rsidR="00B43473" w14:paraId="4D28703C" w14:textId="77777777" w:rsidTr="00971DFB">
        <w:trPr>
          <w:trHeight w:val="300"/>
        </w:trPr>
        <w:tc>
          <w:tcPr>
            <w:tcW w:w="2567" w:type="dxa"/>
            <w:tcBorders>
              <w:top w:val="nil"/>
              <w:left w:val="single" w:sz="8" w:space="0" w:color="auto"/>
              <w:bottom w:val="single" w:sz="4" w:space="0" w:color="auto"/>
              <w:right w:val="single" w:sz="4" w:space="0" w:color="auto"/>
            </w:tcBorders>
            <w:shd w:val="clear" w:color="auto" w:fill="auto"/>
            <w:noWrap/>
            <w:vAlign w:val="center"/>
            <w:hideMark/>
          </w:tcPr>
          <w:p w14:paraId="407E1450" w14:textId="77777777" w:rsidR="00B43473" w:rsidRDefault="00B43473" w:rsidP="00971DFB">
            <w:pPr>
              <w:jc w:val="center"/>
              <w:rPr>
                <w:rFonts w:ascii="Calibri" w:hAnsi="Calibri"/>
                <w:color w:val="000000"/>
                <w:sz w:val="22"/>
                <w:szCs w:val="22"/>
              </w:rPr>
            </w:pPr>
            <w:r>
              <w:rPr>
                <w:rFonts w:ascii="Arial" w:hAnsi="Arial" w:cs="Arial"/>
                <w:sz w:val="20"/>
                <w:szCs w:val="20"/>
              </w:rPr>
              <w:t>Jana Karasová</w:t>
            </w:r>
          </w:p>
        </w:tc>
        <w:tc>
          <w:tcPr>
            <w:tcW w:w="3118" w:type="dxa"/>
            <w:tcBorders>
              <w:top w:val="nil"/>
              <w:left w:val="nil"/>
              <w:bottom w:val="single" w:sz="4" w:space="0" w:color="auto"/>
              <w:right w:val="single" w:sz="4" w:space="0" w:color="auto"/>
            </w:tcBorders>
            <w:shd w:val="clear" w:color="auto" w:fill="auto"/>
            <w:noWrap/>
            <w:vAlign w:val="center"/>
            <w:hideMark/>
          </w:tcPr>
          <w:p w14:paraId="3FDE23D1" w14:textId="77777777" w:rsidR="00B43473" w:rsidRDefault="005C4B2A" w:rsidP="00971DFB">
            <w:pPr>
              <w:jc w:val="center"/>
              <w:rPr>
                <w:rFonts w:ascii="Calibri" w:hAnsi="Calibri"/>
                <w:color w:val="000000"/>
                <w:sz w:val="22"/>
                <w:szCs w:val="22"/>
              </w:rPr>
            </w:pPr>
            <w:hyperlink r:id="rId20" w:history="1">
              <w:r w:rsidR="00B43473" w:rsidRPr="001267A7">
                <w:rPr>
                  <w:rStyle w:val="Hypertextovodkaz"/>
                  <w:rFonts w:ascii="Arial" w:hAnsi="Arial" w:cs="Arial"/>
                  <w:sz w:val="20"/>
                  <w:szCs w:val="20"/>
                </w:rPr>
                <w:t>jana.karasova@elso-group.cz</w:t>
              </w:r>
            </w:hyperlink>
            <w:r w:rsidR="00B43473">
              <w:rPr>
                <w:rFonts w:ascii="Arial" w:hAnsi="Arial" w:cs="Arial"/>
                <w:sz w:val="20"/>
                <w:szCs w:val="20"/>
              </w:rPr>
              <w:t xml:space="preserve"> </w:t>
            </w:r>
          </w:p>
        </w:tc>
        <w:tc>
          <w:tcPr>
            <w:tcW w:w="3298" w:type="dxa"/>
            <w:tcBorders>
              <w:top w:val="nil"/>
              <w:left w:val="nil"/>
              <w:bottom w:val="single" w:sz="4" w:space="0" w:color="auto"/>
              <w:right w:val="single" w:sz="8" w:space="0" w:color="auto"/>
            </w:tcBorders>
            <w:shd w:val="clear" w:color="auto" w:fill="auto"/>
            <w:noWrap/>
            <w:vAlign w:val="center"/>
            <w:hideMark/>
          </w:tcPr>
          <w:p w14:paraId="4810F233" w14:textId="651D7FF1" w:rsidR="00B43473" w:rsidRDefault="00E7094A" w:rsidP="00971DFB">
            <w:pPr>
              <w:jc w:val="center"/>
              <w:rPr>
                <w:rFonts w:ascii="Calibri" w:hAnsi="Calibri"/>
                <w:color w:val="000000"/>
                <w:sz w:val="22"/>
                <w:szCs w:val="22"/>
              </w:rPr>
            </w:pPr>
            <w:r>
              <w:rPr>
                <w:rFonts w:ascii="Arial" w:hAnsi="Arial" w:cs="Arial"/>
                <w:sz w:val="20"/>
                <w:szCs w:val="20"/>
              </w:rPr>
              <w:t>xxxxxxxx</w:t>
            </w:r>
            <w:bookmarkStart w:id="20" w:name="_GoBack"/>
            <w:bookmarkEnd w:id="20"/>
          </w:p>
        </w:tc>
      </w:tr>
    </w:tbl>
    <w:p w14:paraId="32B0C817" w14:textId="2499E57C" w:rsidR="007E1F79" w:rsidRDefault="007E1F79" w:rsidP="00396144">
      <w:pPr>
        <w:rPr>
          <w:rFonts w:ascii="Arial" w:hAnsi="Arial" w:cs="Arial"/>
          <w:b/>
        </w:rPr>
      </w:pPr>
    </w:p>
    <w:p w14:paraId="1104AE38" w14:textId="6690115C" w:rsidR="008073F7" w:rsidRDefault="008073F7">
      <w:pPr>
        <w:rPr>
          <w:rFonts w:ascii="Arial" w:hAnsi="Arial" w:cs="Arial"/>
          <w:b/>
        </w:rPr>
      </w:pPr>
    </w:p>
    <w:p w14:paraId="246A6500" w14:textId="77777777" w:rsidR="00D50A14" w:rsidRDefault="00D50A14" w:rsidP="00D50A14">
      <w:pPr>
        <w:tabs>
          <w:tab w:val="num" w:pos="720"/>
        </w:tabs>
        <w:spacing w:before="120" w:after="120" w:line="276" w:lineRule="auto"/>
        <w:rPr>
          <w:rFonts w:ascii="Arial" w:hAnsi="Arial" w:cs="Arial"/>
          <w:b/>
        </w:rPr>
      </w:pPr>
      <w:r>
        <w:rPr>
          <w:rFonts w:ascii="Arial" w:hAnsi="Arial" w:cs="Arial"/>
          <w:b/>
        </w:rPr>
        <w:t>Příloha SM8 – Seznam nákladových středisek VZP ČR</w:t>
      </w:r>
    </w:p>
    <w:tbl>
      <w:tblPr>
        <w:tblW w:w="2320" w:type="dxa"/>
        <w:tblInd w:w="2832" w:type="dxa"/>
        <w:tblCellMar>
          <w:left w:w="0" w:type="dxa"/>
          <w:right w:w="0" w:type="dxa"/>
        </w:tblCellMar>
        <w:tblLook w:val="04A0" w:firstRow="1" w:lastRow="0" w:firstColumn="1" w:lastColumn="0" w:noHBand="0" w:noVBand="1"/>
      </w:tblPr>
      <w:tblGrid>
        <w:gridCol w:w="2320"/>
      </w:tblGrid>
      <w:tr w:rsidR="000D6CAC" w:rsidRPr="00A03EA6" w14:paraId="50375F98" w14:textId="77777777" w:rsidTr="00BE590B">
        <w:trPr>
          <w:trHeight w:val="285"/>
        </w:trPr>
        <w:tc>
          <w:tcPr>
            <w:tcW w:w="232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35D5FF8" w14:textId="77777777" w:rsidR="000D6CAC" w:rsidRPr="000D6CAC" w:rsidRDefault="000D6CAC" w:rsidP="00BE590B">
            <w:pPr>
              <w:jc w:val="center"/>
              <w:rPr>
                <w:rFonts w:ascii="Arial" w:hAnsi="Arial" w:cs="Arial"/>
                <w:b/>
                <w:bCs/>
                <w:color w:val="000000"/>
              </w:rPr>
            </w:pPr>
            <w:r w:rsidRPr="000D6CAC">
              <w:rPr>
                <w:rFonts w:ascii="Arial" w:hAnsi="Arial" w:cs="Arial"/>
                <w:b/>
                <w:bCs/>
                <w:color w:val="000000"/>
              </w:rPr>
              <w:t>Nákladové středisko</w:t>
            </w:r>
          </w:p>
        </w:tc>
      </w:tr>
      <w:tr w:rsidR="000D6CAC" w:rsidRPr="00A03EA6" w14:paraId="00F5C8EF" w14:textId="77777777" w:rsidTr="00BE590B">
        <w:trPr>
          <w:trHeight w:val="300"/>
        </w:trPr>
        <w:tc>
          <w:tcPr>
            <w:tcW w:w="2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75B3464" w14:textId="77777777" w:rsidR="000D6CAC" w:rsidRPr="000D6CAC" w:rsidRDefault="000D6CAC" w:rsidP="00BE590B">
            <w:pPr>
              <w:jc w:val="center"/>
              <w:rPr>
                <w:rFonts w:ascii="Arial" w:hAnsi="Arial" w:cs="Arial"/>
              </w:rPr>
            </w:pPr>
            <w:r w:rsidRPr="000D6CAC">
              <w:rPr>
                <w:rFonts w:ascii="Arial" w:hAnsi="Arial" w:cs="Arial"/>
              </w:rPr>
              <w:t>10003</w:t>
            </w:r>
          </w:p>
        </w:tc>
      </w:tr>
      <w:tr w:rsidR="000D6CAC" w:rsidRPr="00A03EA6" w14:paraId="1A79F41A" w14:textId="77777777" w:rsidTr="00BE590B">
        <w:trPr>
          <w:trHeight w:val="300"/>
        </w:trPr>
        <w:tc>
          <w:tcPr>
            <w:tcW w:w="2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02A1BD0" w14:textId="77777777" w:rsidR="000D6CAC" w:rsidRPr="000D6CAC" w:rsidRDefault="000D6CAC" w:rsidP="00BE590B">
            <w:pPr>
              <w:jc w:val="center"/>
              <w:rPr>
                <w:rFonts w:ascii="Arial" w:hAnsi="Arial" w:cs="Arial"/>
              </w:rPr>
            </w:pPr>
            <w:r w:rsidRPr="000D6CAC">
              <w:rPr>
                <w:rFonts w:ascii="Arial" w:hAnsi="Arial" w:cs="Arial"/>
              </w:rPr>
              <w:t>40003</w:t>
            </w:r>
          </w:p>
        </w:tc>
      </w:tr>
      <w:tr w:rsidR="000D6CAC" w:rsidRPr="00A03EA6" w14:paraId="45390094" w14:textId="77777777" w:rsidTr="00BE590B">
        <w:trPr>
          <w:trHeight w:val="300"/>
        </w:trPr>
        <w:tc>
          <w:tcPr>
            <w:tcW w:w="2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539639EC" w14:textId="77777777" w:rsidR="000D6CAC" w:rsidRPr="000D6CAC" w:rsidRDefault="000D6CAC" w:rsidP="00BE590B">
            <w:pPr>
              <w:jc w:val="center"/>
              <w:rPr>
                <w:rFonts w:ascii="Arial" w:hAnsi="Arial" w:cs="Arial"/>
              </w:rPr>
            </w:pPr>
            <w:r w:rsidRPr="000D6CAC">
              <w:rPr>
                <w:rFonts w:ascii="Arial" w:hAnsi="Arial" w:cs="Arial"/>
              </w:rPr>
              <w:t>60003</w:t>
            </w:r>
          </w:p>
        </w:tc>
      </w:tr>
      <w:tr w:rsidR="000D6CAC" w:rsidRPr="00A03EA6" w14:paraId="1A4C441A" w14:textId="77777777" w:rsidTr="00BE590B">
        <w:trPr>
          <w:trHeight w:val="300"/>
        </w:trPr>
        <w:tc>
          <w:tcPr>
            <w:tcW w:w="2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6D8128C" w14:textId="77777777" w:rsidR="000D6CAC" w:rsidRPr="000D6CAC" w:rsidRDefault="000D6CAC" w:rsidP="00BE590B">
            <w:pPr>
              <w:jc w:val="center"/>
              <w:rPr>
                <w:rFonts w:ascii="Arial" w:hAnsi="Arial" w:cs="Arial"/>
              </w:rPr>
            </w:pPr>
            <w:r w:rsidRPr="000D6CAC">
              <w:rPr>
                <w:rFonts w:ascii="Arial" w:hAnsi="Arial" w:cs="Arial"/>
              </w:rPr>
              <w:t>80003</w:t>
            </w:r>
          </w:p>
        </w:tc>
      </w:tr>
      <w:tr w:rsidR="000D6CAC" w:rsidRPr="00A03EA6" w14:paraId="189D373C" w14:textId="77777777" w:rsidTr="00BE590B">
        <w:trPr>
          <w:trHeight w:val="300"/>
        </w:trPr>
        <w:tc>
          <w:tcPr>
            <w:tcW w:w="2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ADD589B" w14:textId="77777777" w:rsidR="000D6CAC" w:rsidRPr="000D6CAC" w:rsidRDefault="000D6CAC" w:rsidP="00BE590B">
            <w:pPr>
              <w:jc w:val="center"/>
              <w:rPr>
                <w:rFonts w:ascii="Arial" w:hAnsi="Arial" w:cs="Arial"/>
              </w:rPr>
            </w:pPr>
            <w:r w:rsidRPr="000D6CAC">
              <w:rPr>
                <w:rFonts w:ascii="Arial" w:hAnsi="Arial" w:cs="Arial"/>
              </w:rPr>
              <w:t>110003</w:t>
            </w:r>
          </w:p>
        </w:tc>
      </w:tr>
      <w:tr w:rsidR="000D6CAC" w:rsidRPr="00A03EA6" w14:paraId="199CFBD8" w14:textId="77777777" w:rsidTr="00BE590B">
        <w:trPr>
          <w:trHeight w:val="300"/>
        </w:trPr>
        <w:tc>
          <w:tcPr>
            <w:tcW w:w="2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25CB51D" w14:textId="77777777" w:rsidR="000D6CAC" w:rsidRPr="000D6CAC" w:rsidRDefault="000D6CAC" w:rsidP="00BE590B">
            <w:pPr>
              <w:jc w:val="center"/>
              <w:rPr>
                <w:rFonts w:ascii="Arial" w:hAnsi="Arial" w:cs="Arial"/>
              </w:rPr>
            </w:pPr>
            <w:r w:rsidRPr="000D6CAC">
              <w:rPr>
                <w:rFonts w:ascii="Arial" w:hAnsi="Arial" w:cs="Arial"/>
              </w:rPr>
              <w:t>130003</w:t>
            </w:r>
          </w:p>
        </w:tc>
      </w:tr>
      <w:tr w:rsidR="000D6CAC" w:rsidRPr="00A03EA6" w14:paraId="737240E4" w14:textId="77777777" w:rsidTr="00BE590B">
        <w:trPr>
          <w:trHeight w:val="300"/>
        </w:trPr>
        <w:tc>
          <w:tcPr>
            <w:tcW w:w="2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6764CEF" w14:textId="77777777" w:rsidR="000D6CAC" w:rsidRPr="000D6CAC" w:rsidRDefault="000D6CAC" w:rsidP="00BE590B">
            <w:pPr>
              <w:jc w:val="center"/>
              <w:rPr>
                <w:rFonts w:ascii="Arial" w:hAnsi="Arial" w:cs="Arial"/>
              </w:rPr>
            </w:pPr>
            <w:r w:rsidRPr="000D6CAC">
              <w:rPr>
                <w:rFonts w:ascii="Arial" w:hAnsi="Arial" w:cs="Arial"/>
              </w:rPr>
              <w:t>980001</w:t>
            </w:r>
          </w:p>
        </w:tc>
      </w:tr>
      <w:tr w:rsidR="000D6CAC" w:rsidRPr="00A03EA6" w14:paraId="3861B0D8" w14:textId="77777777" w:rsidTr="00BE590B">
        <w:trPr>
          <w:trHeight w:val="300"/>
        </w:trPr>
        <w:tc>
          <w:tcPr>
            <w:tcW w:w="2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1306364" w14:textId="77777777" w:rsidR="000D6CAC" w:rsidRPr="000D6CAC" w:rsidRDefault="000D6CAC" w:rsidP="00BE590B">
            <w:pPr>
              <w:jc w:val="center"/>
              <w:rPr>
                <w:rFonts w:ascii="Arial" w:hAnsi="Arial" w:cs="Arial"/>
              </w:rPr>
            </w:pPr>
            <w:r w:rsidRPr="000D6CAC">
              <w:rPr>
                <w:rFonts w:ascii="Arial" w:hAnsi="Arial" w:cs="Arial"/>
              </w:rPr>
              <w:t>980002</w:t>
            </w:r>
          </w:p>
        </w:tc>
      </w:tr>
      <w:tr w:rsidR="000D6CAC" w:rsidRPr="00A03EA6" w14:paraId="6534136D" w14:textId="77777777" w:rsidTr="00BE590B">
        <w:trPr>
          <w:trHeight w:val="300"/>
        </w:trPr>
        <w:tc>
          <w:tcPr>
            <w:tcW w:w="2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6CA2D2F" w14:textId="77777777" w:rsidR="000D6CAC" w:rsidRPr="000D6CAC" w:rsidRDefault="000D6CAC" w:rsidP="00BE590B">
            <w:pPr>
              <w:jc w:val="center"/>
              <w:rPr>
                <w:rFonts w:ascii="Arial" w:hAnsi="Arial" w:cs="Arial"/>
              </w:rPr>
            </w:pPr>
            <w:r w:rsidRPr="000D6CAC">
              <w:rPr>
                <w:rFonts w:ascii="Arial" w:hAnsi="Arial" w:cs="Arial"/>
              </w:rPr>
              <w:lastRenderedPageBreak/>
              <w:t>980003</w:t>
            </w:r>
          </w:p>
        </w:tc>
      </w:tr>
      <w:tr w:rsidR="000D6CAC" w:rsidRPr="00A03EA6" w14:paraId="63306398" w14:textId="77777777" w:rsidTr="00BE590B">
        <w:trPr>
          <w:trHeight w:val="300"/>
        </w:trPr>
        <w:tc>
          <w:tcPr>
            <w:tcW w:w="2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9DA3503" w14:textId="77777777" w:rsidR="000D6CAC" w:rsidRPr="000D6CAC" w:rsidRDefault="000D6CAC" w:rsidP="00BE590B">
            <w:pPr>
              <w:jc w:val="center"/>
              <w:rPr>
                <w:rFonts w:ascii="Arial" w:hAnsi="Arial" w:cs="Arial"/>
              </w:rPr>
            </w:pPr>
            <w:r w:rsidRPr="000D6CAC">
              <w:rPr>
                <w:rFonts w:ascii="Arial" w:hAnsi="Arial" w:cs="Arial"/>
              </w:rPr>
              <w:t>980004</w:t>
            </w:r>
          </w:p>
        </w:tc>
      </w:tr>
      <w:tr w:rsidR="000D6CAC" w:rsidRPr="00A03EA6" w14:paraId="38E6FE84" w14:textId="77777777" w:rsidTr="00BE590B">
        <w:trPr>
          <w:trHeight w:val="300"/>
        </w:trPr>
        <w:tc>
          <w:tcPr>
            <w:tcW w:w="2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52699E33" w14:textId="77777777" w:rsidR="000D6CAC" w:rsidRPr="000D6CAC" w:rsidRDefault="000D6CAC" w:rsidP="00BE590B">
            <w:pPr>
              <w:jc w:val="center"/>
              <w:rPr>
                <w:rFonts w:ascii="Arial" w:hAnsi="Arial" w:cs="Arial"/>
              </w:rPr>
            </w:pPr>
            <w:r w:rsidRPr="000D6CAC">
              <w:rPr>
                <w:rFonts w:ascii="Arial" w:hAnsi="Arial" w:cs="Arial"/>
              </w:rPr>
              <w:t>980005</w:t>
            </w:r>
          </w:p>
        </w:tc>
      </w:tr>
      <w:tr w:rsidR="000D6CAC" w:rsidRPr="00A03EA6" w14:paraId="07D79C86" w14:textId="77777777" w:rsidTr="00BE590B">
        <w:trPr>
          <w:trHeight w:val="300"/>
        </w:trPr>
        <w:tc>
          <w:tcPr>
            <w:tcW w:w="2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0BEEEB0" w14:textId="77777777" w:rsidR="000D6CAC" w:rsidRPr="000D6CAC" w:rsidRDefault="000D6CAC" w:rsidP="00BE590B">
            <w:pPr>
              <w:jc w:val="center"/>
              <w:rPr>
                <w:rFonts w:ascii="Arial" w:hAnsi="Arial" w:cs="Arial"/>
              </w:rPr>
            </w:pPr>
            <w:r w:rsidRPr="000D6CAC">
              <w:rPr>
                <w:rFonts w:ascii="Arial" w:hAnsi="Arial" w:cs="Arial"/>
              </w:rPr>
              <w:t>980006</w:t>
            </w:r>
          </w:p>
        </w:tc>
      </w:tr>
      <w:tr w:rsidR="000D6CAC" w:rsidRPr="00A03EA6" w14:paraId="0EBC2D39" w14:textId="77777777" w:rsidTr="00BE590B">
        <w:trPr>
          <w:trHeight w:val="300"/>
        </w:trPr>
        <w:tc>
          <w:tcPr>
            <w:tcW w:w="2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59C7833" w14:textId="77777777" w:rsidR="000D6CAC" w:rsidRPr="000D6CAC" w:rsidRDefault="000D6CAC" w:rsidP="00BE590B">
            <w:pPr>
              <w:jc w:val="center"/>
              <w:rPr>
                <w:rFonts w:ascii="Arial" w:hAnsi="Arial" w:cs="Arial"/>
              </w:rPr>
            </w:pPr>
            <w:r w:rsidRPr="000D6CAC">
              <w:rPr>
                <w:rFonts w:ascii="Arial" w:hAnsi="Arial" w:cs="Arial"/>
              </w:rPr>
              <w:t>980007</w:t>
            </w:r>
          </w:p>
        </w:tc>
      </w:tr>
      <w:tr w:rsidR="000D6CAC" w:rsidRPr="00A03EA6" w14:paraId="2C0BAB55" w14:textId="77777777" w:rsidTr="00BE590B">
        <w:trPr>
          <w:trHeight w:val="300"/>
        </w:trPr>
        <w:tc>
          <w:tcPr>
            <w:tcW w:w="2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41F9E60" w14:textId="77777777" w:rsidR="000D6CAC" w:rsidRPr="000D6CAC" w:rsidRDefault="000D6CAC" w:rsidP="00BE590B">
            <w:pPr>
              <w:jc w:val="center"/>
              <w:rPr>
                <w:rFonts w:ascii="Arial" w:hAnsi="Arial" w:cs="Arial"/>
              </w:rPr>
            </w:pPr>
            <w:r w:rsidRPr="000D6CAC">
              <w:rPr>
                <w:rFonts w:ascii="Arial" w:hAnsi="Arial" w:cs="Arial"/>
              </w:rPr>
              <w:t>980008</w:t>
            </w:r>
          </w:p>
        </w:tc>
      </w:tr>
      <w:tr w:rsidR="000D6CAC" w:rsidRPr="00A03EA6" w14:paraId="0542FAFD" w14:textId="77777777" w:rsidTr="00BE590B">
        <w:trPr>
          <w:trHeight w:val="300"/>
        </w:trPr>
        <w:tc>
          <w:tcPr>
            <w:tcW w:w="2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56B8A947" w14:textId="77777777" w:rsidR="000D6CAC" w:rsidRPr="000D6CAC" w:rsidRDefault="000D6CAC" w:rsidP="00BE590B">
            <w:pPr>
              <w:jc w:val="center"/>
              <w:rPr>
                <w:rFonts w:ascii="Arial" w:hAnsi="Arial" w:cs="Arial"/>
              </w:rPr>
            </w:pPr>
            <w:r w:rsidRPr="000D6CAC">
              <w:rPr>
                <w:rFonts w:ascii="Arial" w:hAnsi="Arial" w:cs="Arial"/>
              </w:rPr>
              <w:t>980011</w:t>
            </w:r>
          </w:p>
        </w:tc>
      </w:tr>
      <w:tr w:rsidR="000D6CAC" w:rsidRPr="00A03EA6" w14:paraId="18EC868A" w14:textId="77777777" w:rsidTr="00BE590B">
        <w:trPr>
          <w:trHeight w:val="300"/>
        </w:trPr>
        <w:tc>
          <w:tcPr>
            <w:tcW w:w="232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tcPr>
          <w:p w14:paraId="75A3687D" w14:textId="77777777" w:rsidR="000D6CAC" w:rsidRPr="000D6CAC" w:rsidRDefault="000D6CAC" w:rsidP="00BE590B">
            <w:pPr>
              <w:jc w:val="center"/>
              <w:rPr>
                <w:rFonts w:ascii="Arial" w:hAnsi="Arial" w:cs="Arial"/>
              </w:rPr>
            </w:pPr>
            <w:r w:rsidRPr="000D6CAC">
              <w:rPr>
                <w:rFonts w:ascii="Arial" w:hAnsi="Arial" w:cs="Arial"/>
              </w:rPr>
              <w:t>980020</w:t>
            </w:r>
          </w:p>
        </w:tc>
      </w:tr>
      <w:tr w:rsidR="000D6CAC" w:rsidRPr="00A03EA6" w14:paraId="148FEDE2" w14:textId="77777777" w:rsidTr="00BE590B">
        <w:trPr>
          <w:trHeight w:val="300"/>
        </w:trPr>
        <w:tc>
          <w:tcPr>
            <w:tcW w:w="232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4F20AAA" w14:textId="77777777" w:rsidR="000D6CAC" w:rsidRPr="000D6CAC" w:rsidRDefault="000D6CAC" w:rsidP="00BE590B">
            <w:pPr>
              <w:jc w:val="center"/>
              <w:rPr>
                <w:rFonts w:ascii="Arial" w:hAnsi="Arial" w:cs="Arial"/>
              </w:rPr>
            </w:pPr>
            <w:r w:rsidRPr="000D6CAC">
              <w:rPr>
                <w:rFonts w:ascii="Arial" w:hAnsi="Arial" w:cs="Arial"/>
              </w:rPr>
              <w:t>980021</w:t>
            </w:r>
          </w:p>
        </w:tc>
      </w:tr>
      <w:tr w:rsidR="000D6CAC" w14:paraId="1F00BC44" w14:textId="77777777" w:rsidTr="00BE590B">
        <w:trPr>
          <w:trHeight w:val="300"/>
        </w:trPr>
        <w:tc>
          <w:tcPr>
            <w:tcW w:w="232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0A5AD92" w14:textId="77777777" w:rsidR="000D6CAC" w:rsidRPr="000D6CAC" w:rsidRDefault="000D6CAC" w:rsidP="00BE590B">
            <w:pPr>
              <w:jc w:val="center"/>
              <w:rPr>
                <w:rFonts w:ascii="Arial" w:hAnsi="Arial" w:cs="Arial"/>
              </w:rPr>
            </w:pPr>
            <w:r w:rsidRPr="000D6CAC">
              <w:rPr>
                <w:rFonts w:ascii="Arial" w:hAnsi="Arial" w:cs="Arial"/>
              </w:rPr>
              <w:t>980022</w:t>
            </w:r>
          </w:p>
        </w:tc>
      </w:tr>
      <w:tr w:rsidR="000D6CAC" w14:paraId="0295B89B" w14:textId="77777777" w:rsidTr="00BE590B">
        <w:trPr>
          <w:trHeight w:val="300"/>
        </w:trPr>
        <w:tc>
          <w:tcPr>
            <w:tcW w:w="232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A434AB3" w14:textId="77777777" w:rsidR="000D6CAC" w:rsidRPr="000D6CAC" w:rsidRDefault="000D6CAC" w:rsidP="00BE590B">
            <w:pPr>
              <w:jc w:val="center"/>
              <w:rPr>
                <w:rFonts w:ascii="Arial" w:hAnsi="Arial" w:cs="Arial"/>
              </w:rPr>
            </w:pPr>
            <w:r w:rsidRPr="000D6CAC">
              <w:rPr>
                <w:rFonts w:ascii="Arial" w:hAnsi="Arial" w:cs="Arial"/>
              </w:rPr>
              <w:t>980023</w:t>
            </w:r>
          </w:p>
        </w:tc>
      </w:tr>
      <w:tr w:rsidR="000D6CAC" w14:paraId="24920448" w14:textId="77777777" w:rsidTr="00BE590B">
        <w:trPr>
          <w:trHeight w:val="300"/>
        </w:trPr>
        <w:tc>
          <w:tcPr>
            <w:tcW w:w="232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4D7C449" w14:textId="77777777" w:rsidR="000D6CAC" w:rsidRPr="000D6CAC" w:rsidRDefault="000D6CAC" w:rsidP="00BE590B">
            <w:pPr>
              <w:jc w:val="center"/>
              <w:rPr>
                <w:rFonts w:ascii="Arial" w:hAnsi="Arial" w:cs="Arial"/>
              </w:rPr>
            </w:pPr>
            <w:r w:rsidRPr="000D6CAC">
              <w:rPr>
                <w:rFonts w:ascii="Arial" w:hAnsi="Arial" w:cs="Arial"/>
              </w:rPr>
              <w:t>980024</w:t>
            </w:r>
          </w:p>
        </w:tc>
      </w:tr>
    </w:tbl>
    <w:p w14:paraId="16E5A1B6" w14:textId="77777777" w:rsidR="00DA52D2" w:rsidRDefault="00DA52D2" w:rsidP="002565A5">
      <w:pPr>
        <w:keepNext/>
        <w:widowControl w:val="0"/>
        <w:autoSpaceDE w:val="0"/>
        <w:autoSpaceDN w:val="0"/>
        <w:adjustRightInd w:val="0"/>
        <w:spacing w:line="276" w:lineRule="auto"/>
        <w:outlineLvl w:val="0"/>
        <w:rPr>
          <w:rFonts w:ascii="Arial" w:hAnsi="Arial" w:cs="Arial"/>
          <w:b/>
          <w:bCs/>
          <w:sz w:val="20"/>
          <w:szCs w:val="20"/>
        </w:rPr>
      </w:pPr>
    </w:p>
    <w:sectPr w:rsidR="00DA52D2" w:rsidSect="0050406A">
      <w:pgSz w:w="11907" w:h="16839" w:code="9"/>
      <w:pgMar w:top="1134" w:right="1418" w:bottom="107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51256" w14:textId="77777777" w:rsidR="005C4B2A" w:rsidRDefault="005C4B2A">
      <w:r>
        <w:separator/>
      </w:r>
    </w:p>
  </w:endnote>
  <w:endnote w:type="continuationSeparator" w:id="0">
    <w:p w14:paraId="11AC09DC" w14:textId="77777777" w:rsidR="005C4B2A" w:rsidRDefault="005C4B2A">
      <w:r>
        <w:continuationSeparator/>
      </w:r>
    </w:p>
  </w:endnote>
  <w:endnote w:type="continuationNotice" w:id="1">
    <w:p w14:paraId="5FBE3D55" w14:textId="77777777" w:rsidR="005C4B2A" w:rsidRDefault="005C4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658915"/>
      <w:docPartObj>
        <w:docPartGallery w:val="Page Numbers (Bottom of Page)"/>
        <w:docPartUnique/>
      </w:docPartObj>
    </w:sdtPr>
    <w:sdtEndPr/>
    <w:sdtContent>
      <w:sdt>
        <w:sdtPr>
          <w:id w:val="1031538781"/>
          <w:docPartObj>
            <w:docPartGallery w:val="Page Numbers (Top of Page)"/>
            <w:docPartUnique/>
          </w:docPartObj>
        </w:sdtPr>
        <w:sdtEndPr/>
        <w:sdtContent>
          <w:p w14:paraId="16E5A254" w14:textId="3E9EC3DB" w:rsidR="007F3488" w:rsidRDefault="007F3488">
            <w:pPr>
              <w:pStyle w:val="Zpat"/>
              <w:jc w:val="right"/>
            </w:pPr>
            <w:r w:rsidRPr="00983295">
              <w:rPr>
                <w:rFonts w:ascii="Arial" w:hAnsi="Arial" w:cs="Arial"/>
                <w:sz w:val="20"/>
                <w:szCs w:val="20"/>
              </w:rPr>
              <w:t xml:space="preserve">Stránka </w:t>
            </w:r>
            <w:r w:rsidRPr="00983295">
              <w:rPr>
                <w:rFonts w:ascii="Arial" w:hAnsi="Arial" w:cs="Arial"/>
                <w:b/>
                <w:bCs/>
                <w:sz w:val="20"/>
                <w:szCs w:val="20"/>
              </w:rPr>
              <w:fldChar w:fldCharType="begin"/>
            </w:r>
            <w:r w:rsidRPr="00983295">
              <w:rPr>
                <w:rFonts w:ascii="Arial" w:hAnsi="Arial" w:cs="Arial"/>
                <w:b/>
                <w:bCs/>
                <w:sz w:val="20"/>
                <w:szCs w:val="20"/>
              </w:rPr>
              <w:instrText>PAGE</w:instrText>
            </w:r>
            <w:r w:rsidRPr="00983295">
              <w:rPr>
                <w:rFonts w:ascii="Arial" w:hAnsi="Arial" w:cs="Arial"/>
                <w:b/>
                <w:bCs/>
                <w:sz w:val="20"/>
                <w:szCs w:val="20"/>
              </w:rPr>
              <w:fldChar w:fldCharType="separate"/>
            </w:r>
            <w:r w:rsidR="00E7094A">
              <w:rPr>
                <w:rFonts w:ascii="Arial" w:hAnsi="Arial" w:cs="Arial"/>
                <w:b/>
                <w:bCs/>
                <w:noProof/>
                <w:sz w:val="20"/>
                <w:szCs w:val="20"/>
              </w:rPr>
              <w:t>57</w:t>
            </w:r>
            <w:r w:rsidRPr="00983295">
              <w:rPr>
                <w:rFonts w:ascii="Arial" w:hAnsi="Arial" w:cs="Arial"/>
                <w:b/>
                <w:bCs/>
                <w:sz w:val="20"/>
                <w:szCs w:val="20"/>
              </w:rPr>
              <w:fldChar w:fldCharType="end"/>
            </w:r>
            <w:r w:rsidRPr="00983295">
              <w:rPr>
                <w:rFonts w:ascii="Arial" w:hAnsi="Arial" w:cs="Arial"/>
                <w:sz w:val="20"/>
                <w:szCs w:val="20"/>
              </w:rPr>
              <w:t xml:space="preserve"> z </w:t>
            </w:r>
            <w:r w:rsidRPr="00983295">
              <w:rPr>
                <w:rFonts w:ascii="Arial" w:hAnsi="Arial" w:cs="Arial"/>
                <w:b/>
                <w:bCs/>
                <w:sz w:val="20"/>
                <w:szCs w:val="20"/>
              </w:rPr>
              <w:fldChar w:fldCharType="begin"/>
            </w:r>
            <w:r w:rsidRPr="00983295">
              <w:rPr>
                <w:rFonts w:ascii="Arial" w:hAnsi="Arial" w:cs="Arial"/>
                <w:b/>
                <w:bCs/>
                <w:sz w:val="20"/>
                <w:szCs w:val="20"/>
              </w:rPr>
              <w:instrText>NUMPAGES</w:instrText>
            </w:r>
            <w:r w:rsidRPr="00983295">
              <w:rPr>
                <w:rFonts w:ascii="Arial" w:hAnsi="Arial" w:cs="Arial"/>
                <w:b/>
                <w:bCs/>
                <w:sz w:val="20"/>
                <w:szCs w:val="20"/>
              </w:rPr>
              <w:fldChar w:fldCharType="separate"/>
            </w:r>
            <w:r w:rsidR="00E7094A">
              <w:rPr>
                <w:rFonts w:ascii="Arial" w:hAnsi="Arial" w:cs="Arial"/>
                <w:b/>
                <w:bCs/>
                <w:noProof/>
                <w:sz w:val="20"/>
                <w:szCs w:val="20"/>
              </w:rPr>
              <w:t>58</w:t>
            </w:r>
            <w:r w:rsidRPr="00983295">
              <w:rPr>
                <w:rFonts w:ascii="Arial" w:hAnsi="Arial" w:cs="Arial"/>
                <w:b/>
                <w:bCs/>
                <w:sz w:val="20"/>
                <w:szCs w:val="20"/>
              </w:rPr>
              <w:fldChar w:fldCharType="end"/>
            </w:r>
          </w:p>
        </w:sdtContent>
      </w:sdt>
    </w:sdtContent>
  </w:sdt>
  <w:p w14:paraId="16E5A255" w14:textId="77777777" w:rsidR="007F3488" w:rsidRDefault="007F34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71FF9" w14:textId="77777777" w:rsidR="005C4B2A" w:rsidRDefault="005C4B2A">
      <w:r>
        <w:separator/>
      </w:r>
    </w:p>
  </w:footnote>
  <w:footnote w:type="continuationSeparator" w:id="0">
    <w:p w14:paraId="6F888092" w14:textId="77777777" w:rsidR="005C4B2A" w:rsidRDefault="005C4B2A">
      <w:r>
        <w:continuationSeparator/>
      </w:r>
    </w:p>
  </w:footnote>
  <w:footnote w:type="continuationNotice" w:id="1">
    <w:p w14:paraId="7A89F3A6" w14:textId="77777777" w:rsidR="005C4B2A" w:rsidRDefault="005C4B2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51FB"/>
    <w:multiLevelType w:val="hybridMultilevel"/>
    <w:tmpl w:val="B3CAF1F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nsid w:val="068D02FB"/>
    <w:multiLevelType w:val="multilevel"/>
    <w:tmpl w:val="0162879C"/>
    <w:lvl w:ilvl="0">
      <w:start w:val="1"/>
      <w:numFmt w:val="decimal"/>
      <w:lvlText w:val="%1."/>
      <w:lvlJc w:val="left"/>
      <w:pPr>
        <w:ind w:left="360" w:hanging="360"/>
      </w:p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0D30B8"/>
    <w:multiLevelType w:val="hybridMultilevel"/>
    <w:tmpl w:val="199CB764"/>
    <w:lvl w:ilvl="0" w:tplc="4672E238">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7EF09C7"/>
    <w:multiLevelType w:val="multilevel"/>
    <w:tmpl w:val="80F833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743D16"/>
    <w:multiLevelType w:val="hybridMultilevel"/>
    <w:tmpl w:val="E00A966A"/>
    <w:lvl w:ilvl="0" w:tplc="04050001">
      <w:start w:val="1"/>
      <w:numFmt w:val="bullet"/>
      <w:lvlText w:val=""/>
      <w:lvlJc w:val="left"/>
      <w:pPr>
        <w:ind w:left="403" w:hanging="360"/>
      </w:pPr>
      <w:rPr>
        <w:rFonts w:ascii="Symbol" w:hAnsi="Symbol" w:hint="default"/>
      </w:rPr>
    </w:lvl>
    <w:lvl w:ilvl="1" w:tplc="04050003" w:tentative="1">
      <w:start w:val="1"/>
      <w:numFmt w:val="bullet"/>
      <w:lvlText w:val="o"/>
      <w:lvlJc w:val="left"/>
      <w:pPr>
        <w:ind w:left="1123" w:hanging="360"/>
      </w:pPr>
      <w:rPr>
        <w:rFonts w:ascii="Courier New" w:hAnsi="Courier New" w:cs="Courier New" w:hint="default"/>
      </w:rPr>
    </w:lvl>
    <w:lvl w:ilvl="2" w:tplc="04050005" w:tentative="1">
      <w:start w:val="1"/>
      <w:numFmt w:val="bullet"/>
      <w:lvlText w:val=""/>
      <w:lvlJc w:val="left"/>
      <w:pPr>
        <w:ind w:left="1843" w:hanging="360"/>
      </w:pPr>
      <w:rPr>
        <w:rFonts w:ascii="Wingdings" w:hAnsi="Wingdings" w:hint="default"/>
      </w:rPr>
    </w:lvl>
    <w:lvl w:ilvl="3" w:tplc="04050001" w:tentative="1">
      <w:start w:val="1"/>
      <w:numFmt w:val="bullet"/>
      <w:lvlText w:val=""/>
      <w:lvlJc w:val="left"/>
      <w:pPr>
        <w:ind w:left="2563" w:hanging="360"/>
      </w:pPr>
      <w:rPr>
        <w:rFonts w:ascii="Symbol" w:hAnsi="Symbol" w:hint="default"/>
      </w:rPr>
    </w:lvl>
    <w:lvl w:ilvl="4" w:tplc="04050003" w:tentative="1">
      <w:start w:val="1"/>
      <w:numFmt w:val="bullet"/>
      <w:lvlText w:val="o"/>
      <w:lvlJc w:val="left"/>
      <w:pPr>
        <w:ind w:left="3283" w:hanging="360"/>
      </w:pPr>
      <w:rPr>
        <w:rFonts w:ascii="Courier New" w:hAnsi="Courier New" w:cs="Courier New" w:hint="default"/>
      </w:rPr>
    </w:lvl>
    <w:lvl w:ilvl="5" w:tplc="04050005" w:tentative="1">
      <w:start w:val="1"/>
      <w:numFmt w:val="bullet"/>
      <w:lvlText w:val=""/>
      <w:lvlJc w:val="left"/>
      <w:pPr>
        <w:ind w:left="4003" w:hanging="360"/>
      </w:pPr>
      <w:rPr>
        <w:rFonts w:ascii="Wingdings" w:hAnsi="Wingdings" w:hint="default"/>
      </w:rPr>
    </w:lvl>
    <w:lvl w:ilvl="6" w:tplc="04050001" w:tentative="1">
      <w:start w:val="1"/>
      <w:numFmt w:val="bullet"/>
      <w:lvlText w:val=""/>
      <w:lvlJc w:val="left"/>
      <w:pPr>
        <w:ind w:left="4723" w:hanging="360"/>
      </w:pPr>
      <w:rPr>
        <w:rFonts w:ascii="Symbol" w:hAnsi="Symbol" w:hint="default"/>
      </w:rPr>
    </w:lvl>
    <w:lvl w:ilvl="7" w:tplc="04050003" w:tentative="1">
      <w:start w:val="1"/>
      <w:numFmt w:val="bullet"/>
      <w:lvlText w:val="o"/>
      <w:lvlJc w:val="left"/>
      <w:pPr>
        <w:ind w:left="5443" w:hanging="360"/>
      </w:pPr>
      <w:rPr>
        <w:rFonts w:ascii="Courier New" w:hAnsi="Courier New" w:cs="Courier New" w:hint="default"/>
      </w:rPr>
    </w:lvl>
    <w:lvl w:ilvl="8" w:tplc="04050005" w:tentative="1">
      <w:start w:val="1"/>
      <w:numFmt w:val="bullet"/>
      <w:lvlText w:val=""/>
      <w:lvlJc w:val="left"/>
      <w:pPr>
        <w:ind w:left="6163" w:hanging="360"/>
      </w:pPr>
      <w:rPr>
        <w:rFonts w:ascii="Wingdings" w:hAnsi="Wingdings" w:hint="default"/>
      </w:rPr>
    </w:lvl>
  </w:abstractNum>
  <w:abstractNum w:abstractNumId="5">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6">
    <w:nsid w:val="0ECA03FD"/>
    <w:multiLevelType w:val="hybridMultilevel"/>
    <w:tmpl w:val="0B52C5F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nsid w:val="12FF6F2A"/>
    <w:multiLevelType w:val="hybridMultilevel"/>
    <w:tmpl w:val="0F14B3C0"/>
    <w:lvl w:ilvl="0" w:tplc="04050017">
      <w:start w:val="1"/>
      <w:numFmt w:val="lowerLetter"/>
      <w:lvlText w:val="%1)"/>
      <w:lvlJc w:val="left"/>
      <w:pPr>
        <w:ind w:left="785" w:hanging="360"/>
      </w:pPr>
      <w:rPr>
        <w:rFonts w:hint="default"/>
      </w:rPr>
    </w:lvl>
    <w:lvl w:ilvl="1" w:tplc="04050003">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8">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6211F3A"/>
    <w:multiLevelType w:val="hybridMultilevel"/>
    <w:tmpl w:val="38383C10"/>
    <w:lvl w:ilvl="0" w:tplc="4D8C7A9C">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10">
    <w:nsid w:val="1A4922E8"/>
    <w:multiLevelType w:val="hybridMultilevel"/>
    <w:tmpl w:val="C7B87222"/>
    <w:lvl w:ilvl="0" w:tplc="EA3ED3F4">
      <w:start w:val="1"/>
      <w:numFmt w:val="lowerLetter"/>
      <w:lvlText w:val="%1)"/>
      <w:lvlJc w:val="left"/>
      <w:pPr>
        <w:ind w:left="92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1C496144"/>
    <w:multiLevelType w:val="hybridMultilevel"/>
    <w:tmpl w:val="7FFA2E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1E8A4CC2"/>
    <w:multiLevelType w:val="multilevel"/>
    <w:tmpl w:val="0832C9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29DA4E2B"/>
    <w:multiLevelType w:val="hybridMultilevel"/>
    <w:tmpl w:val="1D00F814"/>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nsid w:val="2A3F7F97"/>
    <w:multiLevelType w:val="hybridMultilevel"/>
    <w:tmpl w:val="2EDE82B0"/>
    <w:lvl w:ilvl="0" w:tplc="65F83436">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nsid w:val="2B9664FE"/>
    <w:multiLevelType w:val="hybridMultilevel"/>
    <w:tmpl w:val="E6C6B69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nsid w:val="2C946943"/>
    <w:multiLevelType w:val="hybridMultilevel"/>
    <w:tmpl w:val="199CB764"/>
    <w:lvl w:ilvl="0" w:tplc="4672E238">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nsid w:val="31B34C6F"/>
    <w:multiLevelType w:val="hybridMultilevel"/>
    <w:tmpl w:val="99305880"/>
    <w:lvl w:ilvl="0" w:tplc="86C245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3591FE6"/>
    <w:multiLevelType w:val="hybridMultilevel"/>
    <w:tmpl w:val="52B8C9A2"/>
    <w:lvl w:ilvl="0" w:tplc="CC2C2B60">
      <w:start w:val="1"/>
      <w:numFmt w:val="decimal"/>
      <w:lvlText w:val="%1."/>
      <w:lvlJc w:val="left"/>
      <w:pPr>
        <w:ind w:left="502"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35065852"/>
    <w:multiLevelType w:val="hybridMultilevel"/>
    <w:tmpl w:val="236A2470"/>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2">
    <w:nsid w:val="353A2C43"/>
    <w:multiLevelType w:val="hybridMultilevel"/>
    <w:tmpl w:val="A3AED1FA"/>
    <w:lvl w:ilvl="0" w:tplc="855CAF12">
      <w:start w:val="1"/>
      <w:numFmt w:val="upperRoman"/>
      <w:lvlText w:val="%1."/>
      <w:lvlJc w:val="left"/>
      <w:pPr>
        <w:ind w:left="1080" w:hanging="720"/>
      </w:pPr>
      <w:rPr>
        <w:rFonts w:hint="default"/>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6936258"/>
    <w:multiLevelType w:val="hybridMultilevel"/>
    <w:tmpl w:val="BF9C3D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7810D12"/>
    <w:multiLevelType w:val="hybridMultilevel"/>
    <w:tmpl w:val="2A709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DBE756F"/>
    <w:multiLevelType w:val="multilevel"/>
    <w:tmpl w:val="0162879C"/>
    <w:lvl w:ilvl="0">
      <w:start w:val="1"/>
      <w:numFmt w:val="decimal"/>
      <w:lvlText w:val="%1."/>
      <w:lvlJc w:val="left"/>
      <w:pPr>
        <w:ind w:left="360" w:hanging="360"/>
      </w:p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E840C46"/>
    <w:multiLevelType w:val="multilevel"/>
    <w:tmpl w:val="F97CBCA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nsid w:val="469E5C37"/>
    <w:multiLevelType w:val="multilevel"/>
    <w:tmpl w:val="10ACEA8A"/>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6AA2109"/>
    <w:multiLevelType w:val="hybridMultilevel"/>
    <w:tmpl w:val="935EFB90"/>
    <w:lvl w:ilvl="0" w:tplc="04050019">
      <w:start w:val="1"/>
      <w:numFmt w:val="lowerLetter"/>
      <w:lvlText w:val="%1."/>
      <w:lvlJc w:val="left"/>
      <w:pPr>
        <w:ind w:left="779" w:hanging="360"/>
      </w:p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30">
    <w:nsid w:val="4EE60E09"/>
    <w:multiLevelType w:val="hybridMultilevel"/>
    <w:tmpl w:val="2764A642"/>
    <w:lvl w:ilvl="0" w:tplc="8C5AC61C">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507A1164"/>
    <w:multiLevelType w:val="hybridMultilevel"/>
    <w:tmpl w:val="370630F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57082625"/>
    <w:multiLevelType w:val="hybridMultilevel"/>
    <w:tmpl w:val="C7B87222"/>
    <w:lvl w:ilvl="0" w:tplc="EA3ED3F4">
      <w:start w:val="1"/>
      <w:numFmt w:val="lowerLetter"/>
      <w:lvlText w:val="%1)"/>
      <w:lvlJc w:val="left"/>
      <w:pPr>
        <w:ind w:left="92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598D334D"/>
    <w:multiLevelType w:val="hybridMultilevel"/>
    <w:tmpl w:val="26608E2A"/>
    <w:lvl w:ilvl="0" w:tplc="855CAF12">
      <w:start w:val="1"/>
      <w:numFmt w:val="upperRoman"/>
      <w:lvlText w:val="%1."/>
      <w:lvlJc w:val="left"/>
      <w:pPr>
        <w:ind w:left="1080" w:hanging="720"/>
      </w:pPr>
      <w:rPr>
        <w:rFonts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9C52961"/>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5">
    <w:nsid w:val="5B0F106A"/>
    <w:multiLevelType w:val="hybridMultilevel"/>
    <w:tmpl w:val="0F14B3C0"/>
    <w:lvl w:ilvl="0" w:tplc="04050017">
      <w:start w:val="1"/>
      <w:numFmt w:val="lowerLetter"/>
      <w:lvlText w:val="%1)"/>
      <w:lvlJc w:val="left"/>
      <w:pPr>
        <w:ind w:left="785" w:hanging="360"/>
      </w:pPr>
      <w:rPr>
        <w:rFonts w:hint="default"/>
      </w:rPr>
    </w:lvl>
    <w:lvl w:ilvl="1" w:tplc="04050003">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nsid w:val="5C5331F3"/>
    <w:multiLevelType w:val="hybridMultilevel"/>
    <w:tmpl w:val="27EA8952"/>
    <w:lvl w:ilvl="0" w:tplc="E58E18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7D21EAC"/>
    <w:multiLevelType w:val="multilevel"/>
    <w:tmpl w:val="0832C9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91223AB"/>
    <w:multiLevelType w:val="hybridMultilevel"/>
    <w:tmpl w:val="2764A642"/>
    <w:lvl w:ilvl="0" w:tplc="8C5AC61C">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nsid w:val="73F00A8C"/>
    <w:multiLevelType w:val="hybridMultilevel"/>
    <w:tmpl w:val="370630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58D7899"/>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75C56DA"/>
    <w:multiLevelType w:val="multilevel"/>
    <w:tmpl w:val="981E1E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A62459C"/>
    <w:multiLevelType w:val="multilevel"/>
    <w:tmpl w:val="262E16C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7">
    <w:nsid w:val="7D951849"/>
    <w:multiLevelType w:val="hybridMultilevel"/>
    <w:tmpl w:val="5E2ADFF2"/>
    <w:lvl w:ilvl="0" w:tplc="2FEE1572">
      <w:start w:val="1"/>
      <w:numFmt w:val="decimal"/>
      <w:lvlText w:val="%1."/>
      <w:lvlJc w:val="left"/>
      <w:pPr>
        <w:tabs>
          <w:tab w:val="num" w:pos="0"/>
        </w:tabs>
        <w:ind w:left="283" w:hanging="283"/>
      </w:pPr>
      <w:rPr>
        <w:rFonts w:hint="default"/>
      </w:rPr>
    </w:lvl>
    <w:lvl w:ilvl="1" w:tplc="22C41F50">
      <w:start w:val="1"/>
      <w:numFmt w:val="lowerLetter"/>
      <w:lvlText w:val="%2."/>
      <w:lvlJc w:val="left"/>
      <w:pPr>
        <w:tabs>
          <w:tab w:val="num" w:pos="1440"/>
        </w:tabs>
        <w:ind w:left="1440" w:hanging="360"/>
      </w:pPr>
    </w:lvl>
    <w:lvl w:ilvl="2" w:tplc="8726220C">
      <w:start w:val="1"/>
      <w:numFmt w:val="lowerRoman"/>
      <w:lvlText w:val="%3."/>
      <w:lvlJc w:val="right"/>
      <w:pPr>
        <w:tabs>
          <w:tab w:val="num" w:pos="2160"/>
        </w:tabs>
        <w:ind w:left="2160" w:hanging="180"/>
      </w:pPr>
    </w:lvl>
    <w:lvl w:ilvl="3" w:tplc="2D10263A">
      <w:start w:val="65535"/>
      <w:numFmt w:val="bullet"/>
      <w:lvlText w:val="•"/>
      <w:lvlJc w:val="left"/>
      <w:pPr>
        <w:tabs>
          <w:tab w:val="num" w:pos="2880"/>
        </w:tabs>
        <w:ind w:left="2880" w:hanging="360"/>
      </w:pPr>
      <w:rPr>
        <w:rFonts w:ascii="Times New Roman" w:hAnsi="Times New Roman" w:cs="Times New Roman" w:hint="default"/>
      </w:rPr>
    </w:lvl>
    <w:lvl w:ilvl="4" w:tplc="D92CEB9A" w:tentative="1">
      <w:start w:val="1"/>
      <w:numFmt w:val="lowerLetter"/>
      <w:lvlText w:val="%5."/>
      <w:lvlJc w:val="left"/>
      <w:pPr>
        <w:tabs>
          <w:tab w:val="num" w:pos="3600"/>
        </w:tabs>
        <w:ind w:left="3600" w:hanging="360"/>
      </w:pPr>
    </w:lvl>
    <w:lvl w:ilvl="5" w:tplc="0D18B1E8" w:tentative="1">
      <w:start w:val="1"/>
      <w:numFmt w:val="lowerRoman"/>
      <w:lvlText w:val="%6."/>
      <w:lvlJc w:val="right"/>
      <w:pPr>
        <w:tabs>
          <w:tab w:val="num" w:pos="4320"/>
        </w:tabs>
        <w:ind w:left="4320" w:hanging="180"/>
      </w:pPr>
    </w:lvl>
    <w:lvl w:ilvl="6" w:tplc="BFD8680C" w:tentative="1">
      <w:start w:val="1"/>
      <w:numFmt w:val="decimal"/>
      <w:lvlText w:val="%7."/>
      <w:lvlJc w:val="left"/>
      <w:pPr>
        <w:tabs>
          <w:tab w:val="num" w:pos="5040"/>
        </w:tabs>
        <w:ind w:left="5040" w:hanging="360"/>
      </w:pPr>
    </w:lvl>
    <w:lvl w:ilvl="7" w:tplc="1DC21198" w:tentative="1">
      <w:start w:val="1"/>
      <w:numFmt w:val="lowerLetter"/>
      <w:lvlText w:val="%8."/>
      <w:lvlJc w:val="left"/>
      <w:pPr>
        <w:tabs>
          <w:tab w:val="num" w:pos="5760"/>
        </w:tabs>
        <w:ind w:left="5760" w:hanging="360"/>
      </w:pPr>
    </w:lvl>
    <w:lvl w:ilvl="8" w:tplc="4F946134" w:tentative="1">
      <w:start w:val="1"/>
      <w:numFmt w:val="lowerRoman"/>
      <w:lvlText w:val="%9."/>
      <w:lvlJc w:val="right"/>
      <w:pPr>
        <w:tabs>
          <w:tab w:val="num" w:pos="6480"/>
        </w:tabs>
        <w:ind w:left="6480" w:hanging="180"/>
      </w:pPr>
    </w:lvl>
  </w:abstractNum>
  <w:num w:numId="1">
    <w:abstractNumId w:val="39"/>
  </w:num>
  <w:num w:numId="2">
    <w:abstractNumId w:val="44"/>
  </w:num>
  <w:num w:numId="3">
    <w:abstractNumId w:val="17"/>
  </w:num>
  <w:num w:numId="4">
    <w:abstractNumId w:val="20"/>
  </w:num>
  <w:num w:numId="5">
    <w:abstractNumId w:val="36"/>
  </w:num>
  <w:num w:numId="6">
    <w:abstractNumId w:val="22"/>
  </w:num>
  <w:num w:numId="7">
    <w:abstractNumId w:val="3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8"/>
  </w:num>
  <w:num w:numId="11">
    <w:abstractNumId w:val="19"/>
  </w:num>
  <w:num w:numId="12">
    <w:abstractNumId w:val="16"/>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 w:numId="16">
    <w:abstractNumId w:val="14"/>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8"/>
  </w:num>
  <w:num w:numId="20">
    <w:abstractNumId w:val="41"/>
  </w:num>
  <w:num w:numId="21">
    <w:abstractNumId w:val="15"/>
  </w:num>
  <w:num w:numId="22">
    <w:abstractNumId w:val="45"/>
  </w:num>
  <w:num w:numId="23">
    <w:abstractNumId w:val="32"/>
  </w:num>
  <w:num w:numId="24">
    <w:abstractNumId w:val="37"/>
  </w:num>
  <w:num w:numId="25">
    <w:abstractNumId w:val="6"/>
  </w:num>
  <w:num w:numId="26">
    <w:abstractNumId w:val="21"/>
  </w:num>
  <w:num w:numId="27">
    <w:abstractNumId w:val="26"/>
  </w:num>
  <w:num w:numId="28">
    <w:abstractNumId w:val="29"/>
  </w:num>
  <w:num w:numId="29">
    <w:abstractNumId w:val="31"/>
  </w:num>
  <w:num w:numId="30">
    <w:abstractNumId w:val="47"/>
  </w:num>
  <w:num w:numId="31">
    <w:abstractNumId w:val="9"/>
  </w:num>
  <w:num w:numId="32">
    <w:abstractNumId w:val="30"/>
  </w:num>
  <w:num w:numId="33">
    <w:abstractNumId w:val="2"/>
  </w:num>
  <w:num w:numId="34">
    <w:abstractNumId w:val="35"/>
  </w:num>
  <w:num w:numId="35">
    <w:abstractNumId w:val="7"/>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23"/>
  </w:num>
  <w:num w:numId="41">
    <w:abstractNumId w:val="18"/>
  </w:num>
  <w:num w:numId="42">
    <w:abstractNumId w:val="42"/>
  </w:num>
  <w:num w:numId="43">
    <w:abstractNumId w:val="43"/>
  </w:num>
  <w:num w:numId="44">
    <w:abstractNumId w:val="4"/>
  </w:num>
  <w:num w:numId="45">
    <w:abstractNumId w:val="10"/>
  </w:num>
  <w:num w:numId="46">
    <w:abstractNumId w:val="3"/>
  </w:num>
  <w:num w:numId="47">
    <w:abstractNumId w:val="0"/>
  </w:num>
  <w:num w:numId="48">
    <w:abstractNumId w:val="24"/>
  </w:num>
  <w:num w:numId="49">
    <w:abstractNumId w:val="1"/>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 Svoboda">
    <w15:presenceInfo w15:providerId="AD" w15:userId="S-1-5-21-719214125-3629969661-1730163448-1110"/>
  </w15:person>
  <w15:person w15:author="Škop Marek (VZP ČR Ústředí)">
    <w15:presenceInfo w15:providerId="None" w15:userId="Škop Marek (VZP ČR Ústřed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D12"/>
    <w:rsid w:val="00000707"/>
    <w:rsid w:val="000011A9"/>
    <w:rsid w:val="000015E3"/>
    <w:rsid w:val="00001A03"/>
    <w:rsid w:val="00002091"/>
    <w:rsid w:val="00002AF3"/>
    <w:rsid w:val="0000435D"/>
    <w:rsid w:val="000045A1"/>
    <w:rsid w:val="00004990"/>
    <w:rsid w:val="00004D3A"/>
    <w:rsid w:val="00004F5A"/>
    <w:rsid w:val="00006565"/>
    <w:rsid w:val="000068C6"/>
    <w:rsid w:val="00007E91"/>
    <w:rsid w:val="00010083"/>
    <w:rsid w:val="000103B8"/>
    <w:rsid w:val="00010418"/>
    <w:rsid w:val="000106DF"/>
    <w:rsid w:val="00010D3D"/>
    <w:rsid w:val="00011524"/>
    <w:rsid w:val="0001257E"/>
    <w:rsid w:val="00014725"/>
    <w:rsid w:val="0001535D"/>
    <w:rsid w:val="00015781"/>
    <w:rsid w:val="0001710D"/>
    <w:rsid w:val="00017576"/>
    <w:rsid w:val="00017A59"/>
    <w:rsid w:val="000205A7"/>
    <w:rsid w:val="000213F0"/>
    <w:rsid w:val="00021A61"/>
    <w:rsid w:val="00022495"/>
    <w:rsid w:val="00022512"/>
    <w:rsid w:val="00022559"/>
    <w:rsid w:val="00022671"/>
    <w:rsid w:val="00022DA9"/>
    <w:rsid w:val="000239F1"/>
    <w:rsid w:val="00023A64"/>
    <w:rsid w:val="000252D1"/>
    <w:rsid w:val="000265CE"/>
    <w:rsid w:val="00026A82"/>
    <w:rsid w:val="00026B26"/>
    <w:rsid w:val="00026EF6"/>
    <w:rsid w:val="0002728B"/>
    <w:rsid w:val="00027982"/>
    <w:rsid w:val="00027A6F"/>
    <w:rsid w:val="000308CB"/>
    <w:rsid w:val="00031DC1"/>
    <w:rsid w:val="000325EE"/>
    <w:rsid w:val="00032E0C"/>
    <w:rsid w:val="00033932"/>
    <w:rsid w:val="00034291"/>
    <w:rsid w:val="000346FD"/>
    <w:rsid w:val="000360D1"/>
    <w:rsid w:val="000364E0"/>
    <w:rsid w:val="00040E5F"/>
    <w:rsid w:val="000410C2"/>
    <w:rsid w:val="0004281D"/>
    <w:rsid w:val="000429BC"/>
    <w:rsid w:val="00042ECA"/>
    <w:rsid w:val="000432B4"/>
    <w:rsid w:val="00043FC8"/>
    <w:rsid w:val="000446A6"/>
    <w:rsid w:val="00044AE1"/>
    <w:rsid w:val="0004534F"/>
    <w:rsid w:val="00045678"/>
    <w:rsid w:val="00045B4E"/>
    <w:rsid w:val="00046AC4"/>
    <w:rsid w:val="00047474"/>
    <w:rsid w:val="00047F3D"/>
    <w:rsid w:val="00050414"/>
    <w:rsid w:val="0005043E"/>
    <w:rsid w:val="00050545"/>
    <w:rsid w:val="00050EAE"/>
    <w:rsid w:val="00050FD0"/>
    <w:rsid w:val="000512D7"/>
    <w:rsid w:val="000514A9"/>
    <w:rsid w:val="000517ED"/>
    <w:rsid w:val="00051E79"/>
    <w:rsid w:val="00052591"/>
    <w:rsid w:val="00052D5A"/>
    <w:rsid w:val="00054406"/>
    <w:rsid w:val="0005450D"/>
    <w:rsid w:val="0005598B"/>
    <w:rsid w:val="00055D69"/>
    <w:rsid w:val="00056837"/>
    <w:rsid w:val="000571C9"/>
    <w:rsid w:val="00057CBB"/>
    <w:rsid w:val="00057F5D"/>
    <w:rsid w:val="000613AC"/>
    <w:rsid w:val="00061E55"/>
    <w:rsid w:val="0006327F"/>
    <w:rsid w:val="000644FD"/>
    <w:rsid w:val="00065EB5"/>
    <w:rsid w:val="000660C6"/>
    <w:rsid w:val="00066233"/>
    <w:rsid w:val="00066781"/>
    <w:rsid w:val="000670BA"/>
    <w:rsid w:val="00067D53"/>
    <w:rsid w:val="00067E98"/>
    <w:rsid w:val="00070108"/>
    <w:rsid w:val="00070425"/>
    <w:rsid w:val="000705F7"/>
    <w:rsid w:val="00070931"/>
    <w:rsid w:val="00070E6D"/>
    <w:rsid w:val="0007135B"/>
    <w:rsid w:val="00072AFF"/>
    <w:rsid w:val="00073236"/>
    <w:rsid w:val="00073280"/>
    <w:rsid w:val="000734A7"/>
    <w:rsid w:val="000743D3"/>
    <w:rsid w:val="00075252"/>
    <w:rsid w:val="000761B6"/>
    <w:rsid w:val="000801FD"/>
    <w:rsid w:val="00080255"/>
    <w:rsid w:val="00080362"/>
    <w:rsid w:val="000810C4"/>
    <w:rsid w:val="0008168C"/>
    <w:rsid w:val="0008173C"/>
    <w:rsid w:val="00082167"/>
    <w:rsid w:val="0008284C"/>
    <w:rsid w:val="000837E8"/>
    <w:rsid w:val="00083F40"/>
    <w:rsid w:val="00084084"/>
    <w:rsid w:val="000841B0"/>
    <w:rsid w:val="0008462B"/>
    <w:rsid w:val="000853EB"/>
    <w:rsid w:val="00085418"/>
    <w:rsid w:val="00085B63"/>
    <w:rsid w:val="00085F16"/>
    <w:rsid w:val="00086935"/>
    <w:rsid w:val="00087046"/>
    <w:rsid w:val="000906C3"/>
    <w:rsid w:val="000927DB"/>
    <w:rsid w:val="00094530"/>
    <w:rsid w:val="0009473D"/>
    <w:rsid w:val="000962F9"/>
    <w:rsid w:val="00096A98"/>
    <w:rsid w:val="00096BBB"/>
    <w:rsid w:val="00096BE8"/>
    <w:rsid w:val="00097D4F"/>
    <w:rsid w:val="00097F98"/>
    <w:rsid w:val="00097FDB"/>
    <w:rsid w:val="000A00DA"/>
    <w:rsid w:val="000A0977"/>
    <w:rsid w:val="000A0DF1"/>
    <w:rsid w:val="000A1490"/>
    <w:rsid w:val="000A24AA"/>
    <w:rsid w:val="000A29B6"/>
    <w:rsid w:val="000A373A"/>
    <w:rsid w:val="000A4375"/>
    <w:rsid w:val="000A5210"/>
    <w:rsid w:val="000A5A75"/>
    <w:rsid w:val="000A605D"/>
    <w:rsid w:val="000A614E"/>
    <w:rsid w:val="000A637A"/>
    <w:rsid w:val="000A74EF"/>
    <w:rsid w:val="000B117B"/>
    <w:rsid w:val="000B1215"/>
    <w:rsid w:val="000B139E"/>
    <w:rsid w:val="000B1C98"/>
    <w:rsid w:val="000B1EB5"/>
    <w:rsid w:val="000B225E"/>
    <w:rsid w:val="000B24C4"/>
    <w:rsid w:val="000B28A1"/>
    <w:rsid w:val="000B427B"/>
    <w:rsid w:val="000B438A"/>
    <w:rsid w:val="000B45BD"/>
    <w:rsid w:val="000B4F96"/>
    <w:rsid w:val="000B5EDD"/>
    <w:rsid w:val="000B6083"/>
    <w:rsid w:val="000B6299"/>
    <w:rsid w:val="000B6798"/>
    <w:rsid w:val="000B6DF6"/>
    <w:rsid w:val="000B7637"/>
    <w:rsid w:val="000B7F55"/>
    <w:rsid w:val="000C145A"/>
    <w:rsid w:val="000C1AA2"/>
    <w:rsid w:val="000C1C84"/>
    <w:rsid w:val="000C243A"/>
    <w:rsid w:val="000C31F1"/>
    <w:rsid w:val="000C356A"/>
    <w:rsid w:val="000C4793"/>
    <w:rsid w:val="000C6ED4"/>
    <w:rsid w:val="000C7D30"/>
    <w:rsid w:val="000C7F6E"/>
    <w:rsid w:val="000D083F"/>
    <w:rsid w:val="000D0906"/>
    <w:rsid w:val="000D12DB"/>
    <w:rsid w:val="000D16D3"/>
    <w:rsid w:val="000D351F"/>
    <w:rsid w:val="000D3FDC"/>
    <w:rsid w:val="000D48E1"/>
    <w:rsid w:val="000D5161"/>
    <w:rsid w:val="000D5798"/>
    <w:rsid w:val="000D592B"/>
    <w:rsid w:val="000D6CAC"/>
    <w:rsid w:val="000D73A1"/>
    <w:rsid w:val="000D7E6D"/>
    <w:rsid w:val="000E070E"/>
    <w:rsid w:val="000E0920"/>
    <w:rsid w:val="000E0982"/>
    <w:rsid w:val="000E0A3B"/>
    <w:rsid w:val="000E0B04"/>
    <w:rsid w:val="000E0C6D"/>
    <w:rsid w:val="000E12E4"/>
    <w:rsid w:val="000E18B7"/>
    <w:rsid w:val="000E2339"/>
    <w:rsid w:val="000E29FF"/>
    <w:rsid w:val="000E2A0C"/>
    <w:rsid w:val="000E39B5"/>
    <w:rsid w:val="000E4B67"/>
    <w:rsid w:val="000E4F0A"/>
    <w:rsid w:val="000E4F4B"/>
    <w:rsid w:val="000E504C"/>
    <w:rsid w:val="000E56C3"/>
    <w:rsid w:val="000E5B61"/>
    <w:rsid w:val="000E6AF9"/>
    <w:rsid w:val="000E7B69"/>
    <w:rsid w:val="000E7EA5"/>
    <w:rsid w:val="000F0348"/>
    <w:rsid w:val="000F1190"/>
    <w:rsid w:val="000F12B5"/>
    <w:rsid w:val="000F1FBC"/>
    <w:rsid w:val="000F22EC"/>
    <w:rsid w:val="000F27F7"/>
    <w:rsid w:val="000F293A"/>
    <w:rsid w:val="000F3453"/>
    <w:rsid w:val="000F38D3"/>
    <w:rsid w:val="000F549E"/>
    <w:rsid w:val="000F6070"/>
    <w:rsid w:val="000F6402"/>
    <w:rsid w:val="000F68EC"/>
    <w:rsid w:val="000F79AC"/>
    <w:rsid w:val="0010054C"/>
    <w:rsid w:val="001008F9"/>
    <w:rsid w:val="001044F3"/>
    <w:rsid w:val="00104CEC"/>
    <w:rsid w:val="00104FFD"/>
    <w:rsid w:val="00105152"/>
    <w:rsid w:val="001057E1"/>
    <w:rsid w:val="00105A29"/>
    <w:rsid w:val="00105C00"/>
    <w:rsid w:val="00106133"/>
    <w:rsid w:val="001063C8"/>
    <w:rsid w:val="00106D3A"/>
    <w:rsid w:val="00106E61"/>
    <w:rsid w:val="00110D8B"/>
    <w:rsid w:val="001112FD"/>
    <w:rsid w:val="00111418"/>
    <w:rsid w:val="001118D0"/>
    <w:rsid w:val="00111A50"/>
    <w:rsid w:val="00111B9C"/>
    <w:rsid w:val="00111C30"/>
    <w:rsid w:val="00111F4A"/>
    <w:rsid w:val="0011283C"/>
    <w:rsid w:val="00112D7E"/>
    <w:rsid w:val="00113068"/>
    <w:rsid w:val="00113179"/>
    <w:rsid w:val="001131FA"/>
    <w:rsid w:val="001136CC"/>
    <w:rsid w:val="00114124"/>
    <w:rsid w:val="00114829"/>
    <w:rsid w:val="00115FAB"/>
    <w:rsid w:val="00116417"/>
    <w:rsid w:val="0011658E"/>
    <w:rsid w:val="00116E6C"/>
    <w:rsid w:val="001201A0"/>
    <w:rsid w:val="001201B1"/>
    <w:rsid w:val="0012078D"/>
    <w:rsid w:val="0012162D"/>
    <w:rsid w:val="001217EE"/>
    <w:rsid w:val="00121950"/>
    <w:rsid w:val="00121989"/>
    <w:rsid w:val="001219E4"/>
    <w:rsid w:val="0012206C"/>
    <w:rsid w:val="0012236F"/>
    <w:rsid w:val="001230A6"/>
    <w:rsid w:val="00123165"/>
    <w:rsid w:val="00124406"/>
    <w:rsid w:val="00124947"/>
    <w:rsid w:val="00124BC6"/>
    <w:rsid w:val="00125174"/>
    <w:rsid w:val="001303A5"/>
    <w:rsid w:val="001303B3"/>
    <w:rsid w:val="00130FBB"/>
    <w:rsid w:val="001318B6"/>
    <w:rsid w:val="00131A5D"/>
    <w:rsid w:val="00131BBF"/>
    <w:rsid w:val="00131BE5"/>
    <w:rsid w:val="00133888"/>
    <w:rsid w:val="00133D42"/>
    <w:rsid w:val="001347FA"/>
    <w:rsid w:val="0013505A"/>
    <w:rsid w:val="00135A2E"/>
    <w:rsid w:val="00136AE6"/>
    <w:rsid w:val="00136B3A"/>
    <w:rsid w:val="00137B9A"/>
    <w:rsid w:val="001404D5"/>
    <w:rsid w:val="001414C5"/>
    <w:rsid w:val="00141F8C"/>
    <w:rsid w:val="00143C74"/>
    <w:rsid w:val="001441EE"/>
    <w:rsid w:val="00145455"/>
    <w:rsid w:val="001466C9"/>
    <w:rsid w:val="00146E25"/>
    <w:rsid w:val="001470B8"/>
    <w:rsid w:val="00147329"/>
    <w:rsid w:val="00147E99"/>
    <w:rsid w:val="00150C6A"/>
    <w:rsid w:val="00150DF3"/>
    <w:rsid w:val="00151D6F"/>
    <w:rsid w:val="00151DAB"/>
    <w:rsid w:val="00153A0D"/>
    <w:rsid w:val="0015445F"/>
    <w:rsid w:val="00155C2D"/>
    <w:rsid w:val="001569AB"/>
    <w:rsid w:val="0015706D"/>
    <w:rsid w:val="00157267"/>
    <w:rsid w:val="00160155"/>
    <w:rsid w:val="00160AA9"/>
    <w:rsid w:val="00160E7E"/>
    <w:rsid w:val="00161325"/>
    <w:rsid w:val="00161DF9"/>
    <w:rsid w:val="00162B8C"/>
    <w:rsid w:val="001636A7"/>
    <w:rsid w:val="00166A93"/>
    <w:rsid w:val="00167811"/>
    <w:rsid w:val="00167BF2"/>
    <w:rsid w:val="00167E68"/>
    <w:rsid w:val="00170618"/>
    <w:rsid w:val="001712A8"/>
    <w:rsid w:val="00171C6A"/>
    <w:rsid w:val="00172064"/>
    <w:rsid w:val="00172202"/>
    <w:rsid w:val="0017257F"/>
    <w:rsid w:val="001727D1"/>
    <w:rsid w:val="00173AF1"/>
    <w:rsid w:val="0017461F"/>
    <w:rsid w:val="00174667"/>
    <w:rsid w:val="00175122"/>
    <w:rsid w:val="0017533C"/>
    <w:rsid w:val="00175686"/>
    <w:rsid w:val="001758D0"/>
    <w:rsid w:val="00176726"/>
    <w:rsid w:val="001776B1"/>
    <w:rsid w:val="00177E3A"/>
    <w:rsid w:val="00180C94"/>
    <w:rsid w:val="00181774"/>
    <w:rsid w:val="001822C4"/>
    <w:rsid w:val="00182EAC"/>
    <w:rsid w:val="0018317A"/>
    <w:rsid w:val="001833AA"/>
    <w:rsid w:val="00183423"/>
    <w:rsid w:val="00184231"/>
    <w:rsid w:val="00184442"/>
    <w:rsid w:val="00184DBD"/>
    <w:rsid w:val="0018547C"/>
    <w:rsid w:val="00185C5E"/>
    <w:rsid w:val="001872E4"/>
    <w:rsid w:val="001879E8"/>
    <w:rsid w:val="00190BDF"/>
    <w:rsid w:val="00190E2E"/>
    <w:rsid w:val="00191905"/>
    <w:rsid w:val="00191F1D"/>
    <w:rsid w:val="001921D7"/>
    <w:rsid w:val="0019322C"/>
    <w:rsid w:val="00193C88"/>
    <w:rsid w:val="00194B6C"/>
    <w:rsid w:val="00194D12"/>
    <w:rsid w:val="001952AA"/>
    <w:rsid w:val="00195A8B"/>
    <w:rsid w:val="00195D7A"/>
    <w:rsid w:val="00197834"/>
    <w:rsid w:val="001A0000"/>
    <w:rsid w:val="001A0CFA"/>
    <w:rsid w:val="001A102B"/>
    <w:rsid w:val="001A174C"/>
    <w:rsid w:val="001A1899"/>
    <w:rsid w:val="001A22C2"/>
    <w:rsid w:val="001A2BB9"/>
    <w:rsid w:val="001A2FF1"/>
    <w:rsid w:val="001A4168"/>
    <w:rsid w:val="001A4358"/>
    <w:rsid w:val="001A4791"/>
    <w:rsid w:val="001A499D"/>
    <w:rsid w:val="001A5496"/>
    <w:rsid w:val="001A594E"/>
    <w:rsid w:val="001A7678"/>
    <w:rsid w:val="001A7EE3"/>
    <w:rsid w:val="001B1188"/>
    <w:rsid w:val="001B28E5"/>
    <w:rsid w:val="001B391A"/>
    <w:rsid w:val="001B40AD"/>
    <w:rsid w:val="001B45C0"/>
    <w:rsid w:val="001B495A"/>
    <w:rsid w:val="001B4FB2"/>
    <w:rsid w:val="001B5387"/>
    <w:rsid w:val="001B5490"/>
    <w:rsid w:val="001B5687"/>
    <w:rsid w:val="001B7AE2"/>
    <w:rsid w:val="001C0434"/>
    <w:rsid w:val="001C05FB"/>
    <w:rsid w:val="001C0723"/>
    <w:rsid w:val="001C15DE"/>
    <w:rsid w:val="001C288B"/>
    <w:rsid w:val="001C5ABC"/>
    <w:rsid w:val="001C6721"/>
    <w:rsid w:val="001C67BC"/>
    <w:rsid w:val="001C6A31"/>
    <w:rsid w:val="001C6E9C"/>
    <w:rsid w:val="001D0702"/>
    <w:rsid w:val="001D0812"/>
    <w:rsid w:val="001D0F86"/>
    <w:rsid w:val="001D1976"/>
    <w:rsid w:val="001D2029"/>
    <w:rsid w:val="001D2265"/>
    <w:rsid w:val="001D29CE"/>
    <w:rsid w:val="001D2E40"/>
    <w:rsid w:val="001D3D2A"/>
    <w:rsid w:val="001D4A17"/>
    <w:rsid w:val="001D4DB1"/>
    <w:rsid w:val="001D56DF"/>
    <w:rsid w:val="001D5DBD"/>
    <w:rsid w:val="001D5F7A"/>
    <w:rsid w:val="001D6BD7"/>
    <w:rsid w:val="001D71AE"/>
    <w:rsid w:val="001D748D"/>
    <w:rsid w:val="001D7845"/>
    <w:rsid w:val="001D7A9A"/>
    <w:rsid w:val="001E0A16"/>
    <w:rsid w:val="001E0A81"/>
    <w:rsid w:val="001E0FE6"/>
    <w:rsid w:val="001E1510"/>
    <w:rsid w:val="001E1552"/>
    <w:rsid w:val="001E15C5"/>
    <w:rsid w:val="001E185B"/>
    <w:rsid w:val="001E22FB"/>
    <w:rsid w:val="001E2737"/>
    <w:rsid w:val="001E349C"/>
    <w:rsid w:val="001E3AFC"/>
    <w:rsid w:val="001E4753"/>
    <w:rsid w:val="001E56CF"/>
    <w:rsid w:val="001E7C83"/>
    <w:rsid w:val="001F0ABE"/>
    <w:rsid w:val="001F1989"/>
    <w:rsid w:val="001F32F6"/>
    <w:rsid w:val="001F3976"/>
    <w:rsid w:val="001F4E1C"/>
    <w:rsid w:val="001F4E96"/>
    <w:rsid w:val="001F5C45"/>
    <w:rsid w:val="001F66FE"/>
    <w:rsid w:val="001F7D26"/>
    <w:rsid w:val="00200B14"/>
    <w:rsid w:val="00200D0B"/>
    <w:rsid w:val="002021EB"/>
    <w:rsid w:val="00202592"/>
    <w:rsid w:val="002029DD"/>
    <w:rsid w:val="002031D1"/>
    <w:rsid w:val="00203468"/>
    <w:rsid w:val="0020354C"/>
    <w:rsid w:val="00203C4D"/>
    <w:rsid w:val="00204D3B"/>
    <w:rsid w:val="00204E58"/>
    <w:rsid w:val="00206332"/>
    <w:rsid w:val="00206B13"/>
    <w:rsid w:val="00210CC8"/>
    <w:rsid w:val="002113E6"/>
    <w:rsid w:val="00212307"/>
    <w:rsid w:val="002126D7"/>
    <w:rsid w:val="00212861"/>
    <w:rsid w:val="002151E3"/>
    <w:rsid w:val="002168DB"/>
    <w:rsid w:val="002168E4"/>
    <w:rsid w:val="00216F4F"/>
    <w:rsid w:val="002203F9"/>
    <w:rsid w:val="0022059F"/>
    <w:rsid w:val="002210CF"/>
    <w:rsid w:val="00221483"/>
    <w:rsid w:val="002216C3"/>
    <w:rsid w:val="00221F11"/>
    <w:rsid w:val="00222982"/>
    <w:rsid w:val="00222E31"/>
    <w:rsid w:val="002235B5"/>
    <w:rsid w:val="00223786"/>
    <w:rsid w:val="00224924"/>
    <w:rsid w:val="002254A1"/>
    <w:rsid w:val="00226ABD"/>
    <w:rsid w:val="00227A3D"/>
    <w:rsid w:val="00227D3C"/>
    <w:rsid w:val="00227E35"/>
    <w:rsid w:val="00230500"/>
    <w:rsid w:val="0023051D"/>
    <w:rsid w:val="00231D00"/>
    <w:rsid w:val="002320D5"/>
    <w:rsid w:val="00232405"/>
    <w:rsid w:val="00232578"/>
    <w:rsid w:val="002328A3"/>
    <w:rsid w:val="002339EF"/>
    <w:rsid w:val="00233AA2"/>
    <w:rsid w:val="00234244"/>
    <w:rsid w:val="00235630"/>
    <w:rsid w:val="00236486"/>
    <w:rsid w:val="00236E83"/>
    <w:rsid w:val="0023742D"/>
    <w:rsid w:val="002402D3"/>
    <w:rsid w:val="00240682"/>
    <w:rsid w:val="00241305"/>
    <w:rsid w:val="002414F0"/>
    <w:rsid w:val="00243ED3"/>
    <w:rsid w:val="0024420C"/>
    <w:rsid w:val="00244DBD"/>
    <w:rsid w:val="00247290"/>
    <w:rsid w:val="00247A7A"/>
    <w:rsid w:val="00247E37"/>
    <w:rsid w:val="002503A0"/>
    <w:rsid w:val="002503FA"/>
    <w:rsid w:val="002509AA"/>
    <w:rsid w:val="00250F2E"/>
    <w:rsid w:val="0025249B"/>
    <w:rsid w:val="00252AAC"/>
    <w:rsid w:val="00253068"/>
    <w:rsid w:val="00253C47"/>
    <w:rsid w:val="00254142"/>
    <w:rsid w:val="0025455C"/>
    <w:rsid w:val="00254B63"/>
    <w:rsid w:val="00255295"/>
    <w:rsid w:val="00255E63"/>
    <w:rsid w:val="002565A5"/>
    <w:rsid w:val="0025701E"/>
    <w:rsid w:val="0025748F"/>
    <w:rsid w:val="002578CF"/>
    <w:rsid w:val="00260391"/>
    <w:rsid w:val="002614CC"/>
    <w:rsid w:val="00261B5D"/>
    <w:rsid w:val="00261F3E"/>
    <w:rsid w:val="00262039"/>
    <w:rsid w:val="00262255"/>
    <w:rsid w:val="002622DD"/>
    <w:rsid w:val="0026380D"/>
    <w:rsid w:val="00264171"/>
    <w:rsid w:val="00264727"/>
    <w:rsid w:val="00264880"/>
    <w:rsid w:val="002661F4"/>
    <w:rsid w:val="00266727"/>
    <w:rsid w:val="002675C0"/>
    <w:rsid w:val="00270D1F"/>
    <w:rsid w:val="00270F6D"/>
    <w:rsid w:val="002731F0"/>
    <w:rsid w:val="00274774"/>
    <w:rsid w:val="002750B4"/>
    <w:rsid w:val="00275524"/>
    <w:rsid w:val="00276D87"/>
    <w:rsid w:val="00277C90"/>
    <w:rsid w:val="002805F3"/>
    <w:rsid w:val="00280C0A"/>
    <w:rsid w:val="00281853"/>
    <w:rsid w:val="00282495"/>
    <w:rsid w:val="0028288D"/>
    <w:rsid w:val="00282F34"/>
    <w:rsid w:val="002834FF"/>
    <w:rsid w:val="002836B6"/>
    <w:rsid w:val="00283AEA"/>
    <w:rsid w:val="0028435B"/>
    <w:rsid w:val="002843B2"/>
    <w:rsid w:val="00284674"/>
    <w:rsid w:val="00284680"/>
    <w:rsid w:val="00285022"/>
    <w:rsid w:val="002850AC"/>
    <w:rsid w:val="002853CA"/>
    <w:rsid w:val="00285A5D"/>
    <w:rsid w:val="002860A4"/>
    <w:rsid w:val="002861D5"/>
    <w:rsid w:val="002862B6"/>
    <w:rsid w:val="002866D5"/>
    <w:rsid w:val="002907CE"/>
    <w:rsid w:val="00290A16"/>
    <w:rsid w:val="002935B4"/>
    <w:rsid w:val="002946A8"/>
    <w:rsid w:val="00297500"/>
    <w:rsid w:val="002A22B5"/>
    <w:rsid w:val="002A2A22"/>
    <w:rsid w:val="002A3E03"/>
    <w:rsid w:val="002A3F87"/>
    <w:rsid w:val="002A4707"/>
    <w:rsid w:val="002A4A74"/>
    <w:rsid w:val="002A5843"/>
    <w:rsid w:val="002A5CA0"/>
    <w:rsid w:val="002A648F"/>
    <w:rsid w:val="002A6C53"/>
    <w:rsid w:val="002A70F4"/>
    <w:rsid w:val="002A7268"/>
    <w:rsid w:val="002A7F56"/>
    <w:rsid w:val="002B005E"/>
    <w:rsid w:val="002B0201"/>
    <w:rsid w:val="002B0A8E"/>
    <w:rsid w:val="002B0AD2"/>
    <w:rsid w:val="002B0D47"/>
    <w:rsid w:val="002B0E4B"/>
    <w:rsid w:val="002B15D7"/>
    <w:rsid w:val="002B16A6"/>
    <w:rsid w:val="002B240F"/>
    <w:rsid w:val="002B2588"/>
    <w:rsid w:val="002B3E1C"/>
    <w:rsid w:val="002B3F39"/>
    <w:rsid w:val="002B51FF"/>
    <w:rsid w:val="002B5322"/>
    <w:rsid w:val="002B53CE"/>
    <w:rsid w:val="002B5DEE"/>
    <w:rsid w:val="002B611D"/>
    <w:rsid w:val="002B643D"/>
    <w:rsid w:val="002B71A0"/>
    <w:rsid w:val="002B731B"/>
    <w:rsid w:val="002C0F8A"/>
    <w:rsid w:val="002C110B"/>
    <w:rsid w:val="002C20C5"/>
    <w:rsid w:val="002C2DE5"/>
    <w:rsid w:val="002C3869"/>
    <w:rsid w:val="002C4486"/>
    <w:rsid w:val="002C6588"/>
    <w:rsid w:val="002C68E5"/>
    <w:rsid w:val="002C7639"/>
    <w:rsid w:val="002C78E8"/>
    <w:rsid w:val="002D03B2"/>
    <w:rsid w:val="002D0D43"/>
    <w:rsid w:val="002D182E"/>
    <w:rsid w:val="002D2839"/>
    <w:rsid w:val="002D2B0F"/>
    <w:rsid w:val="002D3225"/>
    <w:rsid w:val="002D4C3C"/>
    <w:rsid w:val="002D4D05"/>
    <w:rsid w:val="002D506A"/>
    <w:rsid w:val="002D5D4E"/>
    <w:rsid w:val="002D6552"/>
    <w:rsid w:val="002D665A"/>
    <w:rsid w:val="002D67FB"/>
    <w:rsid w:val="002D6B02"/>
    <w:rsid w:val="002D6EF4"/>
    <w:rsid w:val="002E0590"/>
    <w:rsid w:val="002E05E3"/>
    <w:rsid w:val="002E06ED"/>
    <w:rsid w:val="002E1A99"/>
    <w:rsid w:val="002E20BB"/>
    <w:rsid w:val="002E2F4F"/>
    <w:rsid w:val="002E3217"/>
    <w:rsid w:val="002E34F2"/>
    <w:rsid w:val="002E4AA3"/>
    <w:rsid w:val="002E6105"/>
    <w:rsid w:val="002E6DED"/>
    <w:rsid w:val="002E70D3"/>
    <w:rsid w:val="002F001A"/>
    <w:rsid w:val="002F037A"/>
    <w:rsid w:val="002F0820"/>
    <w:rsid w:val="002F0F68"/>
    <w:rsid w:val="002F157E"/>
    <w:rsid w:val="002F2E3D"/>
    <w:rsid w:val="002F3128"/>
    <w:rsid w:val="002F3162"/>
    <w:rsid w:val="002F3D6A"/>
    <w:rsid w:val="002F4ED1"/>
    <w:rsid w:val="002F5835"/>
    <w:rsid w:val="002F618D"/>
    <w:rsid w:val="002F7C21"/>
    <w:rsid w:val="00302012"/>
    <w:rsid w:val="003028B3"/>
    <w:rsid w:val="003035EF"/>
    <w:rsid w:val="00303844"/>
    <w:rsid w:val="00303935"/>
    <w:rsid w:val="00304884"/>
    <w:rsid w:val="00304AA7"/>
    <w:rsid w:val="00304D43"/>
    <w:rsid w:val="003056C9"/>
    <w:rsid w:val="00305CDE"/>
    <w:rsid w:val="00306135"/>
    <w:rsid w:val="00306CC6"/>
    <w:rsid w:val="00307E5A"/>
    <w:rsid w:val="00307FC8"/>
    <w:rsid w:val="00310297"/>
    <w:rsid w:val="0031190C"/>
    <w:rsid w:val="003121F4"/>
    <w:rsid w:val="00313EDC"/>
    <w:rsid w:val="0031493C"/>
    <w:rsid w:val="00315391"/>
    <w:rsid w:val="003158D6"/>
    <w:rsid w:val="00315FB0"/>
    <w:rsid w:val="0031637D"/>
    <w:rsid w:val="00316A30"/>
    <w:rsid w:val="00317B7C"/>
    <w:rsid w:val="00320113"/>
    <w:rsid w:val="003206EF"/>
    <w:rsid w:val="00320892"/>
    <w:rsid w:val="003211F2"/>
    <w:rsid w:val="003212F8"/>
    <w:rsid w:val="003219AE"/>
    <w:rsid w:val="00321A4A"/>
    <w:rsid w:val="00322694"/>
    <w:rsid w:val="00322D5D"/>
    <w:rsid w:val="00322EA0"/>
    <w:rsid w:val="00324D98"/>
    <w:rsid w:val="003254A3"/>
    <w:rsid w:val="003272DA"/>
    <w:rsid w:val="003273EB"/>
    <w:rsid w:val="003273F1"/>
    <w:rsid w:val="00327581"/>
    <w:rsid w:val="003277BD"/>
    <w:rsid w:val="00327E80"/>
    <w:rsid w:val="0033023A"/>
    <w:rsid w:val="00331C45"/>
    <w:rsid w:val="0033211D"/>
    <w:rsid w:val="003328A0"/>
    <w:rsid w:val="00332B3E"/>
    <w:rsid w:val="00332B71"/>
    <w:rsid w:val="00333A1F"/>
    <w:rsid w:val="00333D4C"/>
    <w:rsid w:val="003343EA"/>
    <w:rsid w:val="003344AB"/>
    <w:rsid w:val="00334AAC"/>
    <w:rsid w:val="0033538E"/>
    <w:rsid w:val="00336112"/>
    <w:rsid w:val="00336200"/>
    <w:rsid w:val="00336D20"/>
    <w:rsid w:val="003404CF"/>
    <w:rsid w:val="003405EC"/>
    <w:rsid w:val="0034092A"/>
    <w:rsid w:val="00340E2B"/>
    <w:rsid w:val="00340E30"/>
    <w:rsid w:val="0034114A"/>
    <w:rsid w:val="00341CEB"/>
    <w:rsid w:val="00341DB9"/>
    <w:rsid w:val="00341F5A"/>
    <w:rsid w:val="00342475"/>
    <w:rsid w:val="00342A74"/>
    <w:rsid w:val="00342CE3"/>
    <w:rsid w:val="0034314C"/>
    <w:rsid w:val="0034462E"/>
    <w:rsid w:val="00344F91"/>
    <w:rsid w:val="00345139"/>
    <w:rsid w:val="0034664C"/>
    <w:rsid w:val="00346D4A"/>
    <w:rsid w:val="0034797F"/>
    <w:rsid w:val="00347B31"/>
    <w:rsid w:val="00347D3F"/>
    <w:rsid w:val="00347F36"/>
    <w:rsid w:val="0035069B"/>
    <w:rsid w:val="003510F3"/>
    <w:rsid w:val="00351174"/>
    <w:rsid w:val="00351411"/>
    <w:rsid w:val="00352107"/>
    <w:rsid w:val="00352660"/>
    <w:rsid w:val="00352A23"/>
    <w:rsid w:val="00353729"/>
    <w:rsid w:val="00354144"/>
    <w:rsid w:val="003544F8"/>
    <w:rsid w:val="003549A5"/>
    <w:rsid w:val="00356F21"/>
    <w:rsid w:val="0035746A"/>
    <w:rsid w:val="00357566"/>
    <w:rsid w:val="00357620"/>
    <w:rsid w:val="00360013"/>
    <w:rsid w:val="00361836"/>
    <w:rsid w:val="00361A11"/>
    <w:rsid w:val="00362372"/>
    <w:rsid w:val="003623C1"/>
    <w:rsid w:val="00363009"/>
    <w:rsid w:val="003630E8"/>
    <w:rsid w:val="00364132"/>
    <w:rsid w:val="003644EC"/>
    <w:rsid w:val="003646C0"/>
    <w:rsid w:val="0036591E"/>
    <w:rsid w:val="00366611"/>
    <w:rsid w:val="00366A08"/>
    <w:rsid w:val="00367C0E"/>
    <w:rsid w:val="00367CF2"/>
    <w:rsid w:val="00370B9D"/>
    <w:rsid w:val="00371400"/>
    <w:rsid w:val="0037233C"/>
    <w:rsid w:val="00372B9E"/>
    <w:rsid w:val="00372C48"/>
    <w:rsid w:val="00372DFD"/>
    <w:rsid w:val="0037389C"/>
    <w:rsid w:val="00374EC5"/>
    <w:rsid w:val="0037641D"/>
    <w:rsid w:val="0037701E"/>
    <w:rsid w:val="00380022"/>
    <w:rsid w:val="0038057A"/>
    <w:rsid w:val="003806BC"/>
    <w:rsid w:val="003808D8"/>
    <w:rsid w:val="00382E17"/>
    <w:rsid w:val="00383539"/>
    <w:rsid w:val="00383567"/>
    <w:rsid w:val="00384088"/>
    <w:rsid w:val="00384DA4"/>
    <w:rsid w:val="00385B97"/>
    <w:rsid w:val="003870F1"/>
    <w:rsid w:val="003871C1"/>
    <w:rsid w:val="003906F3"/>
    <w:rsid w:val="00390ACD"/>
    <w:rsid w:val="003917B3"/>
    <w:rsid w:val="0039264D"/>
    <w:rsid w:val="003928F8"/>
    <w:rsid w:val="00392F9F"/>
    <w:rsid w:val="00393650"/>
    <w:rsid w:val="00393D6D"/>
    <w:rsid w:val="003941AC"/>
    <w:rsid w:val="00395575"/>
    <w:rsid w:val="0039584D"/>
    <w:rsid w:val="00396056"/>
    <w:rsid w:val="00396144"/>
    <w:rsid w:val="003976DD"/>
    <w:rsid w:val="003976F4"/>
    <w:rsid w:val="00397ABB"/>
    <w:rsid w:val="003A11D4"/>
    <w:rsid w:val="003A1BAA"/>
    <w:rsid w:val="003A1DBB"/>
    <w:rsid w:val="003A2597"/>
    <w:rsid w:val="003A2715"/>
    <w:rsid w:val="003A2739"/>
    <w:rsid w:val="003A4025"/>
    <w:rsid w:val="003A68A7"/>
    <w:rsid w:val="003A6F1D"/>
    <w:rsid w:val="003A7690"/>
    <w:rsid w:val="003B0BF0"/>
    <w:rsid w:val="003B164A"/>
    <w:rsid w:val="003B22C6"/>
    <w:rsid w:val="003B2462"/>
    <w:rsid w:val="003B2CC7"/>
    <w:rsid w:val="003B3907"/>
    <w:rsid w:val="003B40EC"/>
    <w:rsid w:val="003B5098"/>
    <w:rsid w:val="003B5834"/>
    <w:rsid w:val="003B5837"/>
    <w:rsid w:val="003B5BED"/>
    <w:rsid w:val="003B6DF4"/>
    <w:rsid w:val="003B74EF"/>
    <w:rsid w:val="003C0779"/>
    <w:rsid w:val="003C1B5D"/>
    <w:rsid w:val="003C224E"/>
    <w:rsid w:val="003C292E"/>
    <w:rsid w:val="003C3EA5"/>
    <w:rsid w:val="003C44C7"/>
    <w:rsid w:val="003C5914"/>
    <w:rsid w:val="003C5E68"/>
    <w:rsid w:val="003C6190"/>
    <w:rsid w:val="003C6F29"/>
    <w:rsid w:val="003D0AE2"/>
    <w:rsid w:val="003D1066"/>
    <w:rsid w:val="003D1741"/>
    <w:rsid w:val="003D1D45"/>
    <w:rsid w:val="003D21A8"/>
    <w:rsid w:val="003D29D9"/>
    <w:rsid w:val="003D3AD4"/>
    <w:rsid w:val="003D4769"/>
    <w:rsid w:val="003D5245"/>
    <w:rsid w:val="003D5A21"/>
    <w:rsid w:val="003D601C"/>
    <w:rsid w:val="003D7179"/>
    <w:rsid w:val="003D7DF9"/>
    <w:rsid w:val="003E0062"/>
    <w:rsid w:val="003E076E"/>
    <w:rsid w:val="003E09E7"/>
    <w:rsid w:val="003E1097"/>
    <w:rsid w:val="003E1354"/>
    <w:rsid w:val="003E154E"/>
    <w:rsid w:val="003E1778"/>
    <w:rsid w:val="003E1937"/>
    <w:rsid w:val="003E203D"/>
    <w:rsid w:val="003E20A5"/>
    <w:rsid w:val="003E22DF"/>
    <w:rsid w:val="003E29CB"/>
    <w:rsid w:val="003E305A"/>
    <w:rsid w:val="003E42B0"/>
    <w:rsid w:val="003E43D0"/>
    <w:rsid w:val="003E5241"/>
    <w:rsid w:val="003E5ADA"/>
    <w:rsid w:val="003E716B"/>
    <w:rsid w:val="003E726D"/>
    <w:rsid w:val="003E74BA"/>
    <w:rsid w:val="003E7881"/>
    <w:rsid w:val="003F0386"/>
    <w:rsid w:val="003F06EA"/>
    <w:rsid w:val="003F0F78"/>
    <w:rsid w:val="003F15A6"/>
    <w:rsid w:val="003F1740"/>
    <w:rsid w:val="003F1927"/>
    <w:rsid w:val="003F26B1"/>
    <w:rsid w:val="003F2957"/>
    <w:rsid w:val="003F325A"/>
    <w:rsid w:val="003F3270"/>
    <w:rsid w:val="003F3D14"/>
    <w:rsid w:val="003F3EE7"/>
    <w:rsid w:val="003F4058"/>
    <w:rsid w:val="003F5F4C"/>
    <w:rsid w:val="003F620E"/>
    <w:rsid w:val="003F6404"/>
    <w:rsid w:val="003F6E52"/>
    <w:rsid w:val="003F79ED"/>
    <w:rsid w:val="003F7E18"/>
    <w:rsid w:val="0040153A"/>
    <w:rsid w:val="00401AFA"/>
    <w:rsid w:val="0040206E"/>
    <w:rsid w:val="00402097"/>
    <w:rsid w:val="00402201"/>
    <w:rsid w:val="0040253C"/>
    <w:rsid w:val="00403693"/>
    <w:rsid w:val="00404043"/>
    <w:rsid w:val="00405D37"/>
    <w:rsid w:val="004078BB"/>
    <w:rsid w:val="00410BD1"/>
    <w:rsid w:val="00411E90"/>
    <w:rsid w:val="00412090"/>
    <w:rsid w:val="004120A1"/>
    <w:rsid w:val="004123A1"/>
    <w:rsid w:val="00413655"/>
    <w:rsid w:val="004138B2"/>
    <w:rsid w:val="00415C3E"/>
    <w:rsid w:val="004165C0"/>
    <w:rsid w:val="00416666"/>
    <w:rsid w:val="00416BCC"/>
    <w:rsid w:val="00417CED"/>
    <w:rsid w:val="004201F9"/>
    <w:rsid w:val="00420268"/>
    <w:rsid w:val="0042329E"/>
    <w:rsid w:val="00423378"/>
    <w:rsid w:val="0042472A"/>
    <w:rsid w:val="004248A6"/>
    <w:rsid w:val="00424DB6"/>
    <w:rsid w:val="004257C9"/>
    <w:rsid w:val="00425D8B"/>
    <w:rsid w:val="0042766B"/>
    <w:rsid w:val="004277B2"/>
    <w:rsid w:val="00430B81"/>
    <w:rsid w:val="00430CB8"/>
    <w:rsid w:val="00430E76"/>
    <w:rsid w:val="004319B4"/>
    <w:rsid w:val="00431E1B"/>
    <w:rsid w:val="004323CD"/>
    <w:rsid w:val="00432907"/>
    <w:rsid w:val="00432948"/>
    <w:rsid w:val="00433DDE"/>
    <w:rsid w:val="004341FE"/>
    <w:rsid w:val="00434855"/>
    <w:rsid w:val="004357DA"/>
    <w:rsid w:val="00436342"/>
    <w:rsid w:val="0043736E"/>
    <w:rsid w:val="004374AE"/>
    <w:rsid w:val="00437DA5"/>
    <w:rsid w:val="00440E0A"/>
    <w:rsid w:val="00440E91"/>
    <w:rsid w:val="00440F62"/>
    <w:rsid w:val="004452F7"/>
    <w:rsid w:val="00446FC0"/>
    <w:rsid w:val="00447408"/>
    <w:rsid w:val="004478BC"/>
    <w:rsid w:val="00450C57"/>
    <w:rsid w:val="00452F8F"/>
    <w:rsid w:val="0045329E"/>
    <w:rsid w:val="00453D15"/>
    <w:rsid w:val="00455D15"/>
    <w:rsid w:val="00456A55"/>
    <w:rsid w:val="00457330"/>
    <w:rsid w:val="004574FB"/>
    <w:rsid w:val="004575BF"/>
    <w:rsid w:val="00457A3D"/>
    <w:rsid w:val="00457CA6"/>
    <w:rsid w:val="00457CFE"/>
    <w:rsid w:val="00460C64"/>
    <w:rsid w:val="0046157B"/>
    <w:rsid w:val="00461A2B"/>
    <w:rsid w:val="00462070"/>
    <w:rsid w:val="004623CA"/>
    <w:rsid w:val="0046265E"/>
    <w:rsid w:val="004626CE"/>
    <w:rsid w:val="00462AFB"/>
    <w:rsid w:val="0046346F"/>
    <w:rsid w:val="004634CF"/>
    <w:rsid w:val="00463CB7"/>
    <w:rsid w:val="00463DE5"/>
    <w:rsid w:val="00464565"/>
    <w:rsid w:val="00464566"/>
    <w:rsid w:val="0046463B"/>
    <w:rsid w:val="00464B69"/>
    <w:rsid w:val="0046695C"/>
    <w:rsid w:val="00466F4A"/>
    <w:rsid w:val="00467E4C"/>
    <w:rsid w:val="00470AE6"/>
    <w:rsid w:val="00470CB9"/>
    <w:rsid w:val="0047101E"/>
    <w:rsid w:val="00471068"/>
    <w:rsid w:val="00471566"/>
    <w:rsid w:val="00471AA7"/>
    <w:rsid w:val="00471AEF"/>
    <w:rsid w:val="00472105"/>
    <w:rsid w:val="004729FB"/>
    <w:rsid w:val="00472AD7"/>
    <w:rsid w:val="00472DCD"/>
    <w:rsid w:val="00475208"/>
    <w:rsid w:val="004758F1"/>
    <w:rsid w:val="00475D43"/>
    <w:rsid w:val="00476842"/>
    <w:rsid w:val="0047715F"/>
    <w:rsid w:val="00477BC1"/>
    <w:rsid w:val="00477CD1"/>
    <w:rsid w:val="00477FE1"/>
    <w:rsid w:val="00480820"/>
    <w:rsid w:val="004812AA"/>
    <w:rsid w:val="004815FB"/>
    <w:rsid w:val="00481677"/>
    <w:rsid w:val="00481B58"/>
    <w:rsid w:val="004838BF"/>
    <w:rsid w:val="00484B42"/>
    <w:rsid w:val="00485DBE"/>
    <w:rsid w:val="00485FB2"/>
    <w:rsid w:val="00486202"/>
    <w:rsid w:val="00486602"/>
    <w:rsid w:val="00486CCA"/>
    <w:rsid w:val="004874ED"/>
    <w:rsid w:val="00487D12"/>
    <w:rsid w:val="004905D7"/>
    <w:rsid w:val="004917AF"/>
    <w:rsid w:val="00492399"/>
    <w:rsid w:val="00492875"/>
    <w:rsid w:val="004929E0"/>
    <w:rsid w:val="00492CF9"/>
    <w:rsid w:val="00493807"/>
    <w:rsid w:val="00493A97"/>
    <w:rsid w:val="00493E95"/>
    <w:rsid w:val="004942EE"/>
    <w:rsid w:val="00494C78"/>
    <w:rsid w:val="00494D64"/>
    <w:rsid w:val="0049541A"/>
    <w:rsid w:val="004956FB"/>
    <w:rsid w:val="004959C0"/>
    <w:rsid w:val="00497899"/>
    <w:rsid w:val="004A0E16"/>
    <w:rsid w:val="004A118B"/>
    <w:rsid w:val="004A1974"/>
    <w:rsid w:val="004A21A5"/>
    <w:rsid w:val="004A3B2A"/>
    <w:rsid w:val="004A3F4C"/>
    <w:rsid w:val="004A5037"/>
    <w:rsid w:val="004A5874"/>
    <w:rsid w:val="004B0185"/>
    <w:rsid w:val="004B034A"/>
    <w:rsid w:val="004B0A68"/>
    <w:rsid w:val="004B147C"/>
    <w:rsid w:val="004B1F9F"/>
    <w:rsid w:val="004B2BD2"/>
    <w:rsid w:val="004B2D01"/>
    <w:rsid w:val="004B3000"/>
    <w:rsid w:val="004B3406"/>
    <w:rsid w:val="004B3CF5"/>
    <w:rsid w:val="004B4DC9"/>
    <w:rsid w:val="004B534B"/>
    <w:rsid w:val="004B55AF"/>
    <w:rsid w:val="004B61A3"/>
    <w:rsid w:val="004B66DF"/>
    <w:rsid w:val="004B7114"/>
    <w:rsid w:val="004B729C"/>
    <w:rsid w:val="004B7317"/>
    <w:rsid w:val="004B7D68"/>
    <w:rsid w:val="004B7FE2"/>
    <w:rsid w:val="004C0A59"/>
    <w:rsid w:val="004C146D"/>
    <w:rsid w:val="004C1C2E"/>
    <w:rsid w:val="004C24D3"/>
    <w:rsid w:val="004C268B"/>
    <w:rsid w:val="004C2D6F"/>
    <w:rsid w:val="004C31A4"/>
    <w:rsid w:val="004C3A36"/>
    <w:rsid w:val="004C449B"/>
    <w:rsid w:val="004C560B"/>
    <w:rsid w:val="004C5F34"/>
    <w:rsid w:val="004C61ED"/>
    <w:rsid w:val="004C643D"/>
    <w:rsid w:val="004D0200"/>
    <w:rsid w:val="004D0DA8"/>
    <w:rsid w:val="004D2159"/>
    <w:rsid w:val="004D2C48"/>
    <w:rsid w:val="004D2F32"/>
    <w:rsid w:val="004D2FF5"/>
    <w:rsid w:val="004D36D1"/>
    <w:rsid w:val="004D406F"/>
    <w:rsid w:val="004D49EC"/>
    <w:rsid w:val="004D5C64"/>
    <w:rsid w:val="004D6C56"/>
    <w:rsid w:val="004D7A69"/>
    <w:rsid w:val="004D7D65"/>
    <w:rsid w:val="004E0805"/>
    <w:rsid w:val="004E0835"/>
    <w:rsid w:val="004E0FD1"/>
    <w:rsid w:val="004E22E4"/>
    <w:rsid w:val="004E3CFB"/>
    <w:rsid w:val="004E3FD1"/>
    <w:rsid w:val="004E4080"/>
    <w:rsid w:val="004E62CF"/>
    <w:rsid w:val="004E6877"/>
    <w:rsid w:val="004E7049"/>
    <w:rsid w:val="004E72C1"/>
    <w:rsid w:val="004F02AA"/>
    <w:rsid w:val="004F0863"/>
    <w:rsid w:val="004F0BA9"/>
    <w:rsid w:val="004F1A54"/>
    <w:rsid w:val="004F1E1E"/>
    <w:rsid w:val="004F30B1"/>
    <w:rsid w:val="004F3852"/>
    <w:rsid w:val="004F42DB"/>
    <w:rsid w:val="004F4DEB"/>
    <w:rsid w:val="004F4E53"/>
    <w:rsid w:val="004F5AA4"/>
    <w:rsid w:val="004F72DD"/>
    <w:rsid w:val="004F7A52"/>
    <w:rsid w:val="005005A9"/>
    <w:rsid w:val="00501081"/>
    <w:rsid w:val="00501ED1"/>
    <w:rsid w:val="00502A3D"/>
    <w:rsid w:val="00504000"/>
    <w:rsid w:val="0050406A"/>
    <w:rsid w:val="005042AF"/>
    <w:rsid w:val="0050459F"/>
    <w:rsid w:val="005063FB"/>
    <w:rsid w:val="0050667B"/>
    <w:rsid w:val="00506B7D"/>
    <w:rsid w:val="005071D4"/>
    <w:rsid w:val="00507787"/>
    <w:rsid w:val="005079C6"/>
    <w:rsid w:val="00507B80"/>
    <w:rsid w:val="00510512"/>
    <w:rsid w:val="00510B85"/>
    <w:rsid w:val="00510D20"/>
    <w:rsid w:val="005122E5"/>
    <w:rsid w:val="0051384D"/>
    <w:rsid w:val="005138B1"/>
    <w:rsid w:val="00513AB0"/>
    <w:rsid w:val="00514B06"/>
    <w:rsid w:val="00515163"/>
    <w:rsid w:val="005153B3"/>
    <w:rsid w:val="005162B3"/>
    <w:rsid w:val="0051643A"/>
    <w:rsid w:val="00516500"/>
    <w:rsid w:val="00516A8E"/>
    <w:rsid w:val="00516E1B"/>
    <w:rsid w:val="0052057F"/>
    <w:rsid w:val="00521901"/>
    <w:rsid w:val="00521BE4"/>
    <w:rsid w:val="005226D6"/>
    <w:rsid w:val="00522AAE"/>
    <w:rsid w:val="00522BDA"/>
    <w:rsid w:val="00522C76"/>
    <w:rsid w:val="00523E2E"/>
    <w:rsid w:val="00523FBF"/>
    <w:rsid w:val="00524389"/>
    <w:rsid w:val="00525127"/>
    <w:rsid w:val="00525D01"/>
    <w:rsid w:val="00525DC9"/>
    <w:rsid w:val="005261B6"/>
    <w:rsid w:val="00527127"/>
    <w:rsid w:val="00527D34"/>
    <w:rsid w:val="00531C04"/>
    <w:rsid w:val="005335B8"/>
    <w:rsid w:val="00533A00"/>
    <w:rsid w:val="00533DFD"/>
    <w:rsid w:val="0053576D"/>
    <w:rsid w:val="00535C4C"/>
    <w:rsid w:val="005377BE"/>
    <w:rsid w:val="00537F56"/>
    <w:rsid w:val="0054021D"/>
    <w:rsid w:val="005404AF"/>
    <w:rsid w:val="00541837"/>
    <w:rsid w:val="0054193B"/>
    <w:rsid w:val="00542798"/>
    <w:rsid w:val="00542B23"/>
    <w:rsid w:val="0054368F"/>
    <w:rsid w:val="00545518"/>
    <w:rsid w:val="0054551F"/>
    <w:rsid w:val="005463E5"/>
    <w:rsid w:val="00546841"/>
    <w:rsid w:val="00547063"/>
    <w:rsid w:val="0054708C"/>
    <w:rsid w:val="00547109"/>
    <w:rsid w:val="00547667"/>
    <w:rsid w:val="0055065C"/>
    <w:rsid w:val="0055147A"/>
    <w:rsid w:val="00551564"/>
    <w:rsid w:val="00551857"/>
    <w:rsid w:val="00551CB8"/>
    <w:rsid w:val="005532EA"/>
    <w:rsid w:val="0055376D"/>
    <w:rsid w:val="0055515D"/>
    <w:rsid w:val="00555211"/>
    <w:rsid w:val="0055614B"/>
    <w:rsid w:val="00557657"/>
    <w:rsid w:val="005615B6"/>
    <w:rsid w:val="00562055"/>
    <w:rsid w:val="00562A1E"/>
    <w:rsid w:val="005631C0"/>
    <w:rsid w:val="005637CA"/>
    <w:rsid w:val="00564279"/>
    <w:rsid w:val="005643E0"/>
    <w:rsid w:val="00564B2D"/>
    <w:rsid w:val="00564CC9"/>
    <w:rsid w:val="005654EF"/>
    <w:rsid w:val="00567B01"/>
    <w:rsid w:val="00567D80"/>
    <w:rsid w:val="00571247"/>
    <w:rsid w:val="0057216E"/>
    <w:rsid w:val="005731ED"/>
    <w:rsid w:val="00573C00"/>
    <w:rsid w:val="00574CA7"/>
    <w:rsid w:val="00574E1D"/>
    <w:rsid w:val="00575038"/>
    <w:rsid w:val="005754E2"/>
    <w:rsid w:val="00575A46"/>
    <w:rsid w:val="00575D6B"/>
    <w:rsid w:val="00576244"/>
    <w:rsid w:val="005773EC"/>
    <w:rsid w:val="0057754D"/>
    <w:rsid w:val="005775E8"/>
    <w:rsid w:val="00580399"/>
    <w:rsid w:val="00580946"/>
    <w:rsid w:val="00580D45"/>
    <w:rsid w:val="00581102"/>
    <w:rsid w:val="00582C50"/>
    <w:rsid w:val="005841DE"/>
    <w:rsid w:val="005842E8"/>
    <w:rsid w:val="005866D2"/>
    <w:rsid w:val="00586817"/>
    <w:rsid w:val="00586F07"/>
    <w:rsid w:val="00587677"/>
    <w:rsid w:val="00587A99"/>
    <w:rsid w:val="00590DA6"/>
    <w:rsid w:val="005934E4"/>
    <w:rsid w:val="0059373D"/>
    <w:rsid w:val="00593986"/>
    <w:rsid w:val="00593A96"/>
    <w:rsid w:val="00594402"/>
    <w:rsid w:val="005944B0"/>
    <w:rsid w:val="005949B9"/>
    <w:rsid w:val="00595001"/>
    <w:rsid w:val="00595028"/>
    <w:rsid w:val="0059582A"/>
    <w:rsid w:val="005A0F24"/>
    <w:rsid w:val="005A2253"/>
    <w:rsid w:val="005A3257"/>
    <w:rsid w:val="005A3558"/>
    <w:rsid w:val="005A3772"/>
    <w:rsid w:val="005A3874"/>
    <w:rsid w:val="005A4217"/>
    <w:rsid w:val="005A5167"/>
    <w:rsid w:val="005A6217"/>
    <w:rsid w:val="005A62DA"/>
    <w:rsid w:val="005A63CF"/>
    <w:rsid w:val="005A7211"/>
    <w:rsid w:val="005A753D"/>
    <w:rsid w:val="005A770A"/>
    <w:rsid w:val="005A7C9C"/>
    <w:rsid w:val="005B036B"/>
    <w:rsid w:val="005B085E"/>
    <w:rsid w:val="005B0AC6"/>
    <w:rsid w:val="005B0CBF"/>
    <w:rsid w:val="005B13CD"/>
    <w:rsid w:val="005B25A9"/>
    <w:rsid w:val="005B2B6A"/>
    <w:rsid w:val="005B3C34"/>
    <w:rsid w:val="005B4028"/>
    <w:rsid w:val="005B430A"/>
    <w:rsid w:val="005B44ED"/>
    <w:rsid w:val="005B4A62"/>
    <w:rsid w:val="005B5722"/>
    <w:rsid w:val="005B5DF5"/>
    <w:rsid w:val="005B6405"/>
    <w:rsid w:val="005B65EF"/>
    <w:rsid w:val="005B666A"/>
    <w:rsid w:val="005B6F99"/>
    <w:rsid w:val="005B7CEC"/>
    <w:rsid w:val="005B7E31"/>
    <w:rsid w:val="005C0234"/>
    <w:rsid w:val="005C03C4"/>
    <w:rsid w:val="005C04E2"/>
    <w:rsid w:val="005C0747"/>
    <w:rsid w:val="005C0C1E"/>
    <w:rsid w:val="005C280B"/>
    <w:rsid w:val="005C3E2F"/>
    <w:rsid w:val="005C4B1D"/>
    <w:rsid w:val="005C4B2A"/>
    <w:rsid w:val="005C555E"/>
    <w:rsid w:val="005C5F0A"/>
    <w:rsid w:val="005C6AA8"/>
    <w:rsid w:val="005C7A27"/>
    <w:rsid w:val="005C7EED"/>
    <w:rsid w:val="005D03C2"/>
    <w:rsid w:val="005D0400"/>
    <w:rsid w:val="005D26EF"/>
    <w:rsid w:val="005D4372"/>
    <w:rsid w:val="005D453C"/>
    <w:rsid w:val="005D4C5B"/>
    <w:rsid w:val="005D5C76"/>
    <w:rsid w:val="005D5CA3"/>
    <w:rsid w:val="005D5DF4"/>
    <w:rsid w:val="005D62E2"/>
    <w:rsid w:val="005D641C"/>
    <w:rsid w:val="005D6C7B"/>
    <w:rsid w:val="005D739C"/>
    <w:rsid w:val="005E034D"/>
    <w:rsid w:val="005E0FB3"/>
    <w:rsid w:val="005E10BE"/>
    <w:rsid w:val="005E1297"/>
    <w:rsid w:val="005E1F88"/>
    <w:rsid w:val="005E23AF"/>
    <w:rsid w:val="005E4203"/>
    <w:rsid w:val="005E464A"/>
    <w:rsid w:val="005E5F95"/>
    <w:rsid w:val="005E66B0"/>
    <w:rsid w:val="005E7348"/>
    <w:rsid w:val="005F002C"/>
    <w:rsid w:val="005F0E49"/>
    <w:rsid w:val="005F1123"/>
    <w:rsid w:val="005F1B46"/>
    <w:rsid w:val="005F2382"/>
    <w:rsid w:val="005F26C7"/>
    <w:rsid w:val="005F2824"/>
    <w:rsid w:val="005F5516"/>
    <w:rsid w:val="005F56D7"/>
    <w:rsid w:val="005F5F60"/>
    <w:rsid w:val="005F631C"/>
    <w:rsid w:val="005F6EB9"/>
    <w:rsid w:val="005F7263"/>
    <w:rsid w:val="005F74D5"/>
    <w:rsid w:val="005F752F"/>
    <w:rsid w:val="005F7827"/>
    <w:rsid w:val="005F7A74"/>
    <w:rsid w:val="00600007"/>
    <w:rsid w:val="006001E2"/>
    <w:rsid w:val="006006E0"/>
    <w:rsid w:val="0060186A"/>
    <w:rsid w:val="00601EE8"/>
    <w:rsid w:val="00602D95"/>
    <w:rsid w:val="00602E66"/>
    <w:rsid w:val="0060443C"/>
    <w:rsid w:val="0060486C"/>
    <w:rsid w:val="006059C8"/>
    <w:rsid w:val="00605B72"/>
    <w:rsid w:val="00605CA7"/>
    <w:rsid w:val="0060693D"/>
    <w:rsid w:val="006110EB"/>
    <w:rsid w:val="006116EE"/>
    <w:rsid w:val="006118BA"/>
    <w:rsid w:val="00611D70"/>
    <w:rsid w:val="006123E4"/>
    <w:rsid w:val="00612513"/>
    <w:rsid w:val="006126D8"/>
    <w:rsid w:val="00613603"/>
    <w:rsid w:val="00613FFE"/>
    <w:rsid w:val="00614B1B"/>
    <w:rsid w:val="0061610B"/>
    <w:rsid w:val="00616383"/>
    <w:rsid w:val="006176D0"/>
    <w:rsid w:val="00617E47"/>
    <w:rsid w:val="00620217"/>
    <w:rsid w:val="00620578"/>
    <w:rsid w:val="00620FA6"/>
    <w:rsid w:val="006229F5"/>
    <w:rsid w:val="00622E60"/>
    <w:rsid w:val="006257DE"/>
    <w:rsid w:val="0062642B"/>
    <w:rsid w:val="00626AAE"/>
    <w:rsid w:val="0062707F"/>
    <w:rsid w:val="00627343"/>
    <w:rsid w:val="00627F40"/>
    <w:rsid w:val="00630EC5"/>
    <w:rsid w:val="00631687"/>
    <w:rsid w:val="0063181A"/>
    <w:rsid w:val="00631A98"/>
    <w:rsid w:val="00632A4A"/>
    <w:rsid w:val="006337D2"/>
    <w:rsid w:val="00633B33"/>
    <w:rsid w:val="006343F0"/>
    <w:rsid w:val="00634845"/>
    <w:rsid w:val="0063490C"/>
    <w:rsid w:val="00635848"/>
    <w:rsid w:val="0063693D"/>
    <w:rsid w:val="00636B70"/>
    <w:rsid w:val="00637750"/>
    <w:rsid w:val="00637AFB"/>
    <w:rsid w:val="0064018D"/>
    <w:rsid w:val="006408CF"/>
    <w:rsid w:val="00640ADA"/>
    <w:rsid w:val="00641E86"/>
    <w:rsid w:val="00642114"/>
    <w:rsid w:val="00643A3E"/>
    <w:rsid w:val="00644374"/>
    <w:rsid w:val="00644E71"/>
    <w:rsid w:val="00644EDB"/>
    <w:rsid w:val="00645D93"/>
    <w:rsid w:val="006464E2"/>
    <w:rsid w:val="00647067"/>
    <w:rsid w:val="006478E2"/>
    <w:rsid w:val="00650958"/>
    <w:rsid w:val="00652224"/>
    <w:rsid w:val="00652543"/>
    <w:rsid w:val="00652805"/>
    <w:rsid w:val="006528EB"/>
    <w:rsid w:val="00652C07"/>
    <w:rsid w:val="00652F43"/>
    <w:rsid w:val="0065343F"/>
    <w:rsid w:val="006535FF"/>
    <w:rsid w:val="006536D6"/>
    <w:rsid w:val="00653BDC"/>
    <w:rsid w:val="00653F0C"/>
    <w:rsid w:val="006543C7"/>
    <w:rsid w:val="006549E4"/>
    <w:rsid w:val="00654F3A"/>
    <w:rsid w:val="0065521B"/>
    <w:rsid w:val="00655F9D"/>
    <w:rsid w:val="00657CF7"/>
    <w:rsid w:val="00657EC3"/>
    <w:rsid w:val="00660364"/>
    <w:rsid w:val="00660562"/>
    <w:rsid w:val="00660B36"/>
    <w:rsid w:val="00660C3E"/>
    <w:rsid w:val="00662235"/>
    <w:rsid w:val="00662652"/>
    <w:rsid w:val="0066267B"/>
    <w:rsid w:val="00663A8A"/>
    <w:rsid w:val="00663CDD"/>
    <w:rsid w:val="00664BF3"/>
    <w:rsid w:val="006655DA"/>
    <w:rsid w:val="00665C39"/>
    <w:rsid w:val="00665CD2"/>
    <w:rsid w:val="006672D1"/>
    <w:rsid w:val="00667646"/>
    <w:rsid w:val="006678D9"/>
    <w:rsid w:val="00667B23"/>
    <w:rsid w:val="006706E9"/>
    <w:rsid w:val="006707B3"/>
    <w:rsid w:val="0067090C"/>
    <w:rsid w:val="00670F62"/>
    <w:rsid w:val="0067146D"/>
    <w:rsid w:val="00671BC3"/>
    <w:rsid w:val="00672EE1"/>
    <w:rsid w:val="0067320B"/>
    <w:rsid w:val="00673AFE"/>
    <w:rsid w:val="006750FA"/>
    <w:rsid w:val="00675522"/>
    <w:rsid w:val="00676B2C"/>
    <w:rsid w:val="00676ED3"/>
    <w:rsid w:val="00677CE2"/>
    <w:rsid w:val="006802B3"/>
    <w:rsid w:val="00680758"/>
    <w:rsid w:val="006809D9"/>
    <w:rsid w:val="00681813"/>
    <w:rsid w:val="00681BEB"/>
    <w:rsid w:val="006843D4"/>
    <w:rsid w:val="00684BA0"/>
    <w:rsid w:val="00684C42"/>
    <w:rsid w:val="00685221"/>
    <w:rsid w:val="006854C7"/>
    <w:rsid w:val="00685591"/>
    <w:rsid w:val="00686E37"/>
    <w:rsid w:val="006871ED"/>
    <w:rsid w:val="00687220"/>
    <w:rsid w:val="0068742D"/>
    <w:rsid w:val="006879A5"/>
    <w:rsid w:val="00687BC1"/>
    <w:rsid w:val="00687E50"/>
    <w:rsid w:val="00690C1D"/>
    <w:rsid w:val="0069108B"/>
    <w:rsid w:val="00691A76"/>
    <w:rsid w:val="00691C58"/>
    <w:rsid w:val="00692648"/>
    <w:rsid w:val="00692A8C"/>
    <w:rsid w:val="006933A3"/>
    <w:rsid w:val="00693870"/>
    <w:rsid w:val="00694321"/>
    <w:rsid w:val="0069494F"/>
    <w:rsid w:val="00694964"/>
    <w:rsid w:val="00696A50"/>
    <w:rsid w:val="0069770F"/>
    <w:rsid w:val="00697C55"/>
    <w:rsid w:val="006A0764"/>
    <w:rsid w:val="006A169C"/>
    <w:rsid w:val="006A181B"/>
    <w:rsid w:val="006A1BC7"/>
    <w:rsid w:val="006A2127"/>
    <w:rsid w:val="006A2621"/>
    <w:rsid w:val="006A34C3"/>
    <w:rsid w:val="006A356C"/>
    <w:rsid w:val="006A3D6F"/>
    <w:rsid w:val="006A5CAF"/>
    <w:rsid w:val="006A5FDE"/>
    <w:rsid w:val="006A6346"/>
    <w:rsid w:val="006A66F1"/>
    <w:rsid w:val="006B038F"/>
    <w:rsid w:val="006B0BBC"/>
    <w:rsid w:val="006B11CF"/>
    <w:rsid w:val="006B11E5"/>
    <w:rsid w:val="006B2054"/>
    <w:rsid w:val="006B22AA"/>
    <w:rsid w:val="006B2735"/>
    <w:rsid w:val="006B2E27"/>
    <w:rsid w:val="006B36A4"/>
    <w:rsid w:val="006B3FE5"/>
    <w:rsid w:val="006B42BA"/>
    <w:rsid w:val="006B4398"/>
    <w:rsid w:val="006B4714"/>
    <w:rsid w:val="006B797E"/>
    <w:rsid w:val="006C01DB"/>
    <w:rsid w:val="006C0721"/>
    <w:rsid w:val="006C10C2"/>
    <w:rsid w:val="006C10E9"/>
    <w:rsid w:val="006C1CC6"/>
    <w:rsid w:val="006C1E4E"/>
    <w:rsid w:val="006C2138"/>
    <w:rsid w:val="006C2FB7"/>
    <w:rsid w:val="006C3206"/>
    <w:rsid w:val="006C37A6"/>
    <w:rsid w:val="006C39B4"/>
    <w:rsid w:val="006C3A83"/>
    <w:rsid w:val="006C44A4"/>
    <w:rsid w:val="006C5F55"/>
    <w:rsid w:val="006C68FD"/>
    <w:rsid w:val="006C6BF5"/>
    <w:rsid w:val="006C6E1E"/>
    <w:rsid w:val="006C7AC7"/>
    <w:rsid w:val="006C7C05"/>
    <w:rsid w:val="006D0301"/>
    <w:rsid w:val="006D0D3E"/>
    <w:rsid w:val="006D21A8"/>
    <w:rsid w:val="006D32A7"/>
    <w:rsid w:val="006D3849"/>
    <w:rsid w:val="006D389C"/>
    <w:rsid w:val="006D42F3"/>
    <w:rsid w:val="006D4590"/>
    <w:rsid w:val="006D4694"/>
    <w:rsid w:val="006D4B79"/>
    <w:rsid w:val="006D5F18"/>
    <w:rsid w:val="006D65F9"/>
    <w:rsid w:val="006D6622"/>
    <w:rsid w:val="006D6A06"/>
    <w:rsid w:val="006D79A8"/>
    <w:rsid w:val="006E131B"/>
    <w:rsid w:val="006E13FF"/>
    <w:rsid w:val="006E1794"/>
    <w:rsid w:val="006E1B1C"/>
    <w:rsid w:val="006E2212"/>
    <w:rsid w:val="006E2BF4"/>
    <w:rsid w:val="006E3D17"/>
    <w:rsid w:val="006E52D7"/>
    <w:rsid w:val="006E5511"/>
    <w:rsid w:val="006E7637"/>
    <w:rsid w:val="006E7DFE"/>
    <w:rsid w:val="006F0EBB"/>
    <w:rsid w:val="006F13B9"/>
    <w:rsid w:val="006F1CC4"/>
    <w:rsid w:val="006F1D65"/>
    <w:rsid w:val="006F1FAD"/>
    <w:rsid w:val="006F21EE"/>
    <w:rsid w:val="006F2DEC"/>
    <w:rsid w:val="006F3256"/>
    <w:rsid w:val="006F44FF"/>
    <w:rsid w:val="006F5360"/>
    <w:rsid w:val="006F53A6"/>
    <w:rsid w:val="006F57C8"/>
    <w:rsid w:val="006F5AEF"/>
    <w:rsid w:val="006F6459"/>
    <w:rsid w:val="00700212"/>
    <w:rsid w:val="0070026E"/>
    <w:rsid w:val="00700375"/>
    <w:rsid w:val="007008F2"/>
    <w:rsid w:val="00700BFE"/>
    <w:rsid w:val="00700DDD"/>
    <w:rsid w:val="00701BE3"/>
    <w:rsid w:val="00701E4C"/>
    <w:rsid w:val="007024DC"/>
    <w:rsid w:val="00702C32"/>
    <w:rsid w:val="00702D11"/>
    <w:rsid w:val="00704020"/>
    <w:rsid w:val="00704493"/>
    <w:rsid w:val="00704F9C"/>
    <w:rsid w:val="007059CD"/>
    <w:rsid w:val="00705E23"/>
    <w:rsid w:val="007062DE"/>
    <w:rsid w:val="00706C2B"/>
    <w:rsid w:val="00706E28"/>
    <w:rsid w:val="00706E61"/>
    <w:rsid w:val="007079E2"/>
    <w:rsid w:val="00707E65"/>
    <w:rsid w:val="0071005B"/>
    <w:rsid w:val="00710321"/>
    <w:rsid w:val="0071057A"/>
    <w:rsid w:val="00710693"/>
    <w:rsid w:val="00712362"/>
    <w:rsid w:val="00713090"/>
    <w:rsid w:val="0071369B"/>
    <w:rsid w:val="00713808"/>
    <w:rsid w:val="00713A7A"/>
    <w:rsid w:val="00713A8F"/>
    <w:rsid w:val="00714A9F"/>
    <w:rsid w:val="00714B7A"/>
    <w:rsid w:val="00714E7E"/>
    <w:rsid w:val="00717506"/>
    <w:rsid w:val="0071768E"/>
    <w:rsid w:val="00717A2E"/>
    <w:rsid w:val="0072145D"/>
    <w:rsid w:val="00721B92"/>
    <w:rsid w:val="007224D2"/>
    <w:rsid w:val="00722660"/>
    <w:rsid w:val="00724783"/>
    <w:rsid w:val="0072496F"/>
    <w:rsid w:val="007249A6"/>
    <w:rsid w:val="00724DC9"/>
    <w:rsid w:val="00726A8A"/>
    <w:rsid w:val="0072778E"/>
    <w:rsid w:val="00727AD5"/>
    <w:rsid w:val="007306B1"/>
    <w:rsid w:val="00731030"/>
    <w:rsid w:val="00731350"/>
    <w:rsid w:val="007313FC"/>
    <w:rsid w:val="007325FA"/>
    <w:rsid w:val="0073410D"/>
    <w:rsid w:val="00734CCF"/>
    <w:rsid w:val="00734D0D"/>
    <w:rsid w:val="0073518C"/>
    <w:rsid w:val="00735201"/>
    <w:rsid w:val="00735D18"/>
    <w:rsid w:val="00736D4E"/>
    <w:rsid w:val="00736E8B"/>
    <w:rsid w:val="0073701E"/>
    <w:rsid w:val="0073742E"/>
    <w:rsid w:val="00740195"/>
    <w:rsid w:val="007417C8"/>
    <w:rsid w:val="00741AF1"/>
    <w:rsid w:val="00741F22"/>
    <w:rsid w:val="0074284F"/>
    <w:rsid w:val="00742996"/>
    <w:rsid w:val="007459C4"/>
    <w:rsid w:val="00745D1A"/>
    <w:rsid w:val="00746390"/>
    <w:rsid w:val="00746ADF"/>
    <w:rsid w:val="00746CF5"/>
    <w:rsid w:val="0074757E"/>
    <w:rsid w:val="00750168"/>
    <w:rsid w:val="007502ED"/>
    <w:rsid w:val="00750B5D"/>
    <w:rsid w:val="00750D51"/>
    <w:rsid w:val="0075123B"/>
    <w:rsid w:val="007514FC"/>
    <w:rsid w:val="00752479"/>
    <w:rsid w:val="00753091"/>
    <w:rsid w:val="0075374E"/>
    <w:rsid w:val="007540A8"/>
    <w:rsid w:val="007544F7"/>
    <w:rsid w:val="00755635"/>
    <w:rsid w:val="00755DC9"/>
    <w:rsid w:val="007561BD"/>
    <w:rsid w:val="00757396"/>
    <w:rsid w:val="00757C1B"/>
    <w:rsid w:val="007601C2"/>
    <w:rsid w:val="007606B0"/>
    <w:rsid w:val="00760F78"/>
    <w:rsid w:val="007613A3"/>
    <w:rsid w:val="00761925"/>
    <w:rsid w:val="00761B3E"/>
    <w:rsid w:val="00762A83"/>
    <w:rsid w:val="007636EE"/>
    <w:rsid w:val="00764B78"/>
    <w:rsid w:val="00765294"/>
    <w:rsid w:val="00766475"/>
    <w:rsid w:val="00767991"/>
    <w:rsid w:val="00767F09"/>
    <w:rsid w:val="00767F7A"/>
    <w:rsid w:val="00770C2C"/>
    <w:rsid w:val="007714A9"/>
    <w:rsid w:val="00773551"/>
    <w:rsid w:val="00773B0B"/>
    <w:rsid w:val="00774BF8"/>
    <w:rsid w:val="007760AE"/>
    <w:rsid w:val="00777048"/>
    <w:rsid w:val="00777CA9"/>
    <w:rsid w:val="00777D6D"/>
    <w:rsid w:val="007804A1"/>
    <w:rsid w:val="00780C24"/>
    <w:rsid w:val="00780EF9"/>
    <w:rsid w:val="007824DD"/>
    <w:rsid w:val="00782ABF"/>
    <w:rsid w:val="00783610"/>
    <w:rsid w:val="00783D49"/>
    <w:rsid w:val="0078427F"/>
    <w:rsid w:val="0078432A"/>
    <w:rsid w:val="0078466B"/>
    <w:rsid w:val="00784B1D"/>
    <w:rsid w:val="00784E57"/>
    <w:rsid w:val="00784F28"/>
    <w:rsid w:val="007854A3"/>
    <w:rsid w:val="0078577C"/>
    <w:rsid w:val="007860C4"/>
    <w:rsid w:val="00790DB2"/>
    <w:rsid w:val="00790F09"/>
    <w:rsid w:val="0079179A"/>
    <w:rsid w:val="00791E50"/>
    <w:rsid w:val="00792F7D"/>
    <w:rsid w:val="007932B0"/>
    <w:rsid w:val="0079343A"/>
    <w:rsid w:val="00793DE1"/>
    <w:rsid w:val="00793FA4"/>
    <w:rsid w:val="00795C0F"/>
    <w:rsid w:val="007976A5"/>
    <w:rsid w:val="00797C3F"/>
    <w:rsid w:val="007A0232"/>
    <w:rsid w:val="007A0503"/>
    <w:rsid w:val="007A0918"/>
    <w:rsid w:val="007A1963"/>
    <w:rsid w:val="007A1BB9"/>
    <w:rsid w:val="007A34B1"/>
    <w:rsid w:val="007A3E4E"/>
    <w:rsid w:val="007A42AD"/>
    <w:rsid w:val="007A45A6"/>
    <w:rsid w:val="007A4A3A"/>
    <w:rsid w:val="007A5D85"/>
    <w:rsid w:val="007A5DDD"/>
    <w:rsid w:val="007A7042"/>
    <w:rsid w:val="007A7520"/>
    <w:rsid w:val="007A772C"/>
    <w:rsid w:val="007B01B8"/>
    <w:rsid w:val="007B06C6"/>
    <w:rsid w:val="007B1772"/>
    <w:rsid w:val="007B2323"/>
    <w:rsid w:val="007B527B"/>
    <w:rsid w:val="007B5A31"/>
    <w:rsid w:val="007B5E56"/>
    <w:rsid w:val="007B67D0"/>
    <w:rsid w:val="007B683B"/>
    <w:rsid w:val="007B68E2"/>
    <w:rsid w:val="007B74BC"/>
    <w:rsid w:val="007B7778"/>
    <w:rsid w:val="007B797B"/>
    <w:rsid w:val="007C076A"/>
    <w:rsid w:val="007C0B1E"/>
    <w:rsid w:val="007C0C32"/>
    <w:rsid w:val="007C15A8"/>
    <w:rsid w:val="007C15B8"/>
    <w:rsid w:val="007C1A2D"/>
    <w:rsid w:val="007C2081"/>
    <w:rsid w:val="007C45AC"/>
    <w:rsid w:val="007C4988"/>
    <w:rsid w:val="007C5227"/>
    <w:rsid w:val="007C5987"/>
    <w:rsid w:val="007C5F59"/>
    <w:rsid w:val="007C5FBB"/>
    <w:rsid w:val="007C6AED"/>
    <w:rsid w:val="007C6E09"/>
    <w:rsid w:val="007C6F0E"/>
    <w:rsid w:val="007C742E"/>
    <w:rsid w:val="007D0F10"/>
    <w:rsid w:val="007D1417"/>
    <w:rsid w:val="007D1E76"/>
    <w:rsid w:val="007D1FF3"/>
    <w:rsid w:val="007D23FC"/>
    <w:rsid w:val="007D25D6"/>
    <w:rsid w:val="007D27C7"/>
    <w:rsid w:val="007D43F5"/>
    <w:rsid w:val="007D4668"/>
    <w:rsid w:val="007D4E96"/>
    <w:rsid w:val="007D7534"/>
    <w:rsid w:val="007D774E"/>
    <w:rsid w:val="007D784A"/>
    <w:rsid w:val="007D792A"/>
    <w:rsid w:val="007E16AB"/>
    <w:rsid w:val="007E1F5B"/>
    <w:rsid w:val="007E1F79"/>
    <w:rsid w:val="007E2333"/>
    <w:rsid w:val="007E2404"/>
    <w:rsid w:val="007E2432"/>
    <w:rsid w:val="007E28CB"/>
    <w:rsid w:val="007E2A08"/>
    <w:rsid w:val="007E2F57"/>
    <w:rsid w:val="007E38DC"/>
    <w:rsid w:val="007E511A"/>
    <w:rsid w:val="007E55EF"/>
    <w:rsid w:val="007E5A5A"/>
    <w:rsid w:val="007E5E7F"/>
    <w:rsid w:val="007E6397"/>
    <w:rsid w:val="007E6672"/>
    <w:rsid w:val="007E6D88"/>
    <w:rsid w:val="007E6EDF"/>
    <w:rsid w:val="007E7835"/>
    <w:rsid w:val="007F13DF"/>
    <w:rsid w:val="007F1690"/>
    <w:rsid w:val="007F31E3"/>
    <w:rsid w:val="007F3488"/>
    <w:rsid w:val="007F598C"/>
    <w:rsid w:val="007F5F22"/>
    <w:rsid w:val="00800292"/>
    <w:rsid w:val="008004B1"/>
    <w:rsid w:val="00801295"/>
    <w:rsid w:val="00801BDB"/>
    <w:rsid w:val="00802BF7"/>
    <w:rsid w:val="0080365C"/>
    <w:rsid w:val="00803868"/>
    <w:rsid w:val="00804451"/>
    <w:rsid w:val="00804FC3"/>
    <w:rsid w:val="008057F4"/>
    <w:rsid w:val="00806A43"/>
    <w:rsid w:val="00806F7A"/>
    <w:rsid w:val="00807319"/>
    <w:rsid w:val="008073F7"/>
    <w:rsid w:val="0080753B"/>
    <w:rsid w:val="0080764C"/>
    <w:rsid w:val="00811C85"/>
    <w:rsid w:val="008121A3"/>
    <w:rsid w:val="0081283B"/>
    <w:rsid w:val="00813140"/>
    <w:rsid w:val="008134C8"/>
    <w:rsid w:val="008138E1"/>
    <w:rsid w:val="00813BFA"/>
    <w:rsid w:val="00813C8E"/>
    <w:rsid w:val="00813E48"/>
    <w:rsid w:val="00813EAC"/>
    <w:rsid w:val="008158EB"/>
    <w:rsid w:val="00815EE3"/>
    <w:rsid w:val="0081664C"/>
    <w:rsid w:val="00817438"/>
    <w:rsid w:val="00820835"/>
    <w:rsid w:val="00821219"/>
    <w:rsid w:val="00821559"/>
    <w:rsid w:val="00821DF2"/>
    <w:rsid w:val="00823F01"/>
    <w:rsid w:val="00824CBC"/>
    <w:rsid w:val="00824DC8"/>
    <w:rsid w:val="00825584"/>
    <w:rsid w:val="00825AE7"/>
    <w:rsid w:val="0082699E"/>
    <w:rsid w:val="00827D45"/>
    <w:rsid w:val="00830F3D"/>
    <w:rsid w:val="00831263"/>
    <w:rsid w:val="008314AC"/>
    <w:rsid w:val="00831CF0"/>
    <w:rsid w:val="0083205F"/>
    <w:rsid w:val="00832190"/>
    <w:rsid w:val="008326CC"/>
    <w:rsid w:val="008330E8"/>
    <w:rsid w:val="00833DFF"/>
    <w:rsid w:val="00833ED2"/>
    <w:rsid w:val="00834208"/>
    <w:rsid w:val="008346B3"/>
    <w:rsid w:val="00834704"/>
    <w:rsid w:val="00834C3A"/>
    <w:rsid w:val="00835181"/>
    <w:rsid w:val="0083557A"/>
    <w:rsid w:val="00836282"/>
    <w:rsid w:val="008369B6"/>
    <w:rsid w:val="00836FDA"/>
    <w:rsid w:val="00837658"/>
    <w:rsid w:val="008400CA"/>
    <w:rsid w:val="00840A06"/>
    <w:rsid w:val="00840AD6"/>
    <w:rsid w:val="00840D9A"/>
    <w:rsid w:val="0084164B"/>
    <w:rsid w:val="00841D1C"/>
    <w:rsid w:val="008422E9"/>
    <w:rsid w:val="0084256E"/>
    <w:rsid w:val="00842B2E"/>
    <w:rsid w:val="00842D66"/>
    <w:rsid w:val="00843089"/>
    <w:rsid w:val="0084404E"/>
    <w:rsid w:val="0084621D"/>
    <w:rsid w:val="0084747A"/>
    <w:rsid w:val="0084796D"/>
    <w:rsid w:val="0085036D"/>
    <w:rsid w:val="008512BB"/>
    <w:rsid w:val="008518D3"/>
    <w:rsid w:val="0085271C"/>
    <w:rsid w:val="0085301A"/>
    <w:rsid w:val="0085303A"/>
    <w:rsid w:val="00853601"/>
    <w:rsid w:val="008545C4"/>
    <w:rsid w:val="00854F3A"/>
    <w:rsid w:val="008563DA"/>
    <w:rsid w:val="008566A5"/>
    <w:rsid w:val="00857468"/>
    <w:rsid w:val="00857DD5"/>
    <w:rsid w:val="008601C8"/>
    <w:rsid w:val="00860851"/>
    <w:rsid w:val="00861285"/>
    <w:rsid w:val="008629E6"/>
    <w:rsid w:val="00863002"/>
    <w:rsid w:val="008643CD"/>
    <w:rsid w:val="00864B71"/>
    <w:rsid w:val="00865C8A"/>
    <w:rsid w:val="00870015"/>
    <w:rsid w:val="00870C8A"/>
    <w:rsid w:val="00871EAC"/>
    <w:rsid w:val="00871F47"/>
    <w:rsid w:val="00872016"/>
    <w:rsid w:val="00873268"/>
    <w:rsid w:val="00874818"/>
    <w:rsid w:val="00874869"/>
    <w:rsid w:val="008748C3"/>
    <w:rsid w:val="00874F3B"/>
    <w:rsid w:val="00875439"/>
    <w:rsid w:val="00876582"/>
    <w:rsid w:val="008767DF"/>
    <w:rsid w:val="0087747C"/>
    <w:rsid w:val="00881B4A"/>
    <w:rsid w:val="00882316"/>
    <w:rsid w:val="008831FE"/>
    <w:rsid w:val="008834F2"/>
    <w:rsid w:val="00883CD7"/>
    <w:rsid w:val="00884786"/>
    <w:rsid w:val="00884A13"/>
    <w:rsid w:val="00884A8F"/>
    <w:rsid w:val="00884C17"/>
    <w:rsid w:val="00884E90"/>
    <w:rsid w:val="00884FAF"/>
    <w:rsid w:val="008854D7"/>
    <w:rsid w:val="0088552C"/>
    <w:rsid w:val="00886675"/>
    <w:rsid w:val="00886BE9"/>
    <w:rsid w:val="00886CC0"/>
    <w:rsid w:val="00886E08"/>
    <w:rsid w:val="00887844"/>
    <w:rsid w:val="0089154F"/>
    <w:rsid w:val="008916F7"/>
    <w:rsid w:val="00891960"/>
    <w:rsid w:val="0089319F"/>
    <w:rsid w:val="00895968"/>
    <w:rsid w:val="00895EA6"/>
    <w:rsid w:val="008A054F"/>
    <w:rsid w:val="008A10D4"/>
    <w:rsid w:val="008A158A"/>
    <w:rsid w:val="008A15AE"/>
    <w:rsid w:val="008A220C"/>
    <w:rsid w:val="008A29EB"/>
    <w:rsid w:val="008A2AEF"/>
    <w:rsid w:val="008A3373"/>
    <w:rsid w:val="008A3639"/>
    <w:rsid w:val="008A3F8C"/>
    <w:rsid w:val="008A413D"/>
    <w:rsid w:val="008A4295"/>
    <w:rsid w:val="008A4783"/>
    <w:rsid w:val="008A4E84"/>
    <w:rsid w:val="008A505E"/>
    <w:rsid w:val="008A542D"/>
    <w:rsid w:val="008A55CB"/>
    <w:rsid w:val="008A59B5"/>
    <w:rsid w:val="008A5AC1"/>
    <w:rsid w:val="008A5CD9"/>
    <w:rsid w:val="008A5CFC"/>
    <w:rsid w:val="008A5EFE"/>
    <w:rsid w:val="008A6118"/>
    <w:rsid w:val="008A65A5"/>
    <w:rsid w:val="008A7470"/>
    <w:rsid w:val="008B003F"/>
    <w:rsid w:val="008B087D"/>
    <w:rsid w:val="008B236A"/>
    <w:rsid w:val="008B4AD7"/>
    <w:rsid w:val="008B4E54"/>
    <w:rsid w:val="008B60F0"/>
    <w:rsid w:val="008B615F"/>
    <w:rsid w:val="008B63F3"/>
    <w:rsid w:val="008B6592"/>
    <w:rsid w:val="008B746F"/>
    <w:rsid w:val="008C22D4"/>
    <w:rsid w:val="008C2394"/>
    <w:rsid w:val="008C2510"/>
    <w:rsid w:val="008C2637"/>
    <w:rsid w:val="008C28A2"/>
    <w:rsid w:val="008C336F"/>
    <w:rsid w:val="008C3C69"/>
    <w:rsid w:val="008C3FED"/>
    <w:rsid w:val="008C43D9"/>
    <w:rsid w:val="008C49EF"/>
    <w:rsid w:val="008C4FCD"/>
    <w:rsid w:val="008C57E4"/>
    <w:rsid w:val="008C77F5"/>
    <w:rsid w:val="008D011A"/>
    <w:rsid w:val="008D0483"/>
    <w:rsid w:val="008D05F7"/>
    <w:rsid w:val="008D0AEA"/>
    <w:rsid w:val="008D0B72"/>
    <w:rsid w:val="008D135A"/>
    <w:rsid w:val="008D15B7"/>
    <w:rsid w:val="008D1AB9"/>
    <w:rsid w:val="008D1E01"/>
    <w:rsid w:val="008D24E7"/>
    <w:rsid w:val="008D2B97"/>
    <w:rsid w:val="008D31E9"/>
    <w:rsid w:val="008D4223"/>
    <w:rsid w:val="008D4368"/>
    <w:rsid w:val="008D4DD9"/>
    <w:rsid w:val="008D4E42"/>
    <w:rsid w:val="008D5634"/>
    <w:rsid w:val="008D689E"/>
    <w:rsid w:val="008D6F57"/>
    <w:rsid w:val="008E0F65"/>
    <w:rsid w:val="008E11F2"/>
    <w:rsid w:val="008E14C1"/>
    <w:rsid w:val="008E186A"/>
    <w:rsid w:val="008E1B8F"/>
    <w:rsid w:val="008E2674"/>
    <w:rsid w:val="008E2A7E"/>
    <w:rsid w:val="008E3A39"/>
    <w:rsid w:val="008E3B9E"/>
    <w:rsid w:val="008E4007"/>
    <w:rsid w:val="008E4834"/>
    <w:rsid w:val="008E4CCB"/>
    <w:rsid w:val="008E4CD7"/>
    <w:rsid w:val="008E5157"/>
    <w:rsid w:val="008E57A3"/>
    <w:rsid w:val="008E5E86"/>
    <w:rsid w:val="008E63A0"/>
    <w:rsid w:val="008E63ED"/>
    <w:rsid w:val="008E645A"/>
    <w:rsid w:val="008E6CEE"/>
    <w:rsid w:val="008E7189"/>
    <w:rsid w:val="008E7C33"/>
    <w:rsid w:val="008E7F05"/>
    <w:rsid w:val="008E7F08"/>
    <w:rsid w:val="008F0E3D"/>
    <w:rsid w:val="008F15F5"/>
    <w:rsid w:val="008F1C2A"/>
    <w:rsid w:val="008F1E11"/>
    <w:rsid w:val="008F24A2"/>
    <w:rsid w:val="008F4785"/>
    <w:rsid w:val="008F4BC0"/>
    <w:rsid w:val="008F5042"/>
    <w:rsid w:val="008F5A66"/>
    <w:rsid w:val="008F5CBF"/>
    <w:rsid w:val="008F5D6C"/>
    <w:rsid w:val="008F60DC"/>
    <w:rsid w:val="008F7331"/>
    <w:rsid w:val="008F7540"/>
    <w:rsid w:val="008F7666"/>
    <w:rsid w:val="008F7924"/>
    <w:rsid w:val="008F7A00"/>
    <w:rsid w:val="008F7C34"/>
    <w:rsid w:val="008F7CE1"/>
    <w:rsid w:val="008F7F50"/>
    <w:rsid w:val="008F7F86"/>
    <w:rsid w:val="009003CA"/>
    <w:rsid w:val="00900631"/>
    <w:rsid w:val="00901287"/>
    <w:rsid w:val="0090181B"/>
    <w:rsid w:val="009023A6"/>
    <w:rsid w:val="00902E6E"/>
    <w:rsid w:val="00902EB2"/>
    <w:rsid w:val="00904E81"/>
    <w:rsid w:val="00905334"/>
    <w:rsid w:val="009062E2"/>
    <w:rsid w:val="00906AF8"/>
    <w:rsid w:val="009073E8"/>
    <w:rsid w:val="00907E69"/>
    <w:rsid w:val="00910985"/>
    <w:rsid w:val="009116DB"/>
    <w:rsid w:val="00911960"/>
    <w:rsid w:val="00911AFC"/>
    <w:rsid w:val="009123E9"/>
    <w:rsid w:val="0091438D"/>
    <w:rsid w:val="0091460D"/>
    <w:rsid w:val="00915A5D"/>
    <w:rsid w:val="00916295"/>
    <w:rsid w:val="00917B44"/>
    <w:rsid w:val="00917E44"/>
    <w:rsid w:val="00921B3C"/>
    <w:rsid w:val="00922846"/>
    <w:rsid w:val="00922E73"/>
    <w:rsid w:val="0092341E"/>
    <w:rsid w:val="009250D4"/>
    <w:rsid w:val="00925DE0"/>
    <w:rsid w:val="00926080"/>
    <w:rsid w:val="0092700E"/>
    <w:rsid w:val="0092748B"/>
    <w:rsid w:val="00927D27"/>
    <w:rsid w:val="0093049C"/>
    <w:rsid w:val="00931298"/>
    <w:rsid w:val="00931319"/>
    <w:rsid w:val="00932B6E"/>
    <w:rsid w:val="009336F5"/>
    <w:rsid w:val="00933EAC"/>
    <w:rsid w:val="00934963"/>
    <w:rsid w:val="00934B73"/>
    <w:rsid w:val="00934BD1"/>
    <w:rsid w:val="00935C05"/>
    <w:rsid w:val="00935D57"/>
    <w:rsid w:val="00935E9C"/>
    <w:rsid w:val="0094011B"/>
    <w:rsid w:val="0094075D"/>
    <w:rsid w:val="009409DE"/>
    <w:rsid w:val="00940A3C"/>
    <w:rsid w:val="00940D74"/>
    <w:rsid w:val="00941D04"/>
    <w:rsid w:val="009420A9"/>
    <w:rsid w:val="00942406"/>
    <w:rsid w:val="0094259B"/>
    <w:rsid w:val="0094300E"/>
    <w:rsid w:val="009436C8"/>
    <w:rsid w:val="0094380D"/>
    <w:rsid w:val="00943C4B"/>
    <w:rsid w:val="00944645"/>
    <w:rsid w:val="009446DD"/>
    <w:rsid w:val="00944B5A"/>
    <w:rsid w:val="00944D47"/>
    <w:rsid w:val="00945DCF"/>
    <w:rsid w:val="00946A63"/>
    <w:rsid w:val="009470DE"/>
    <w:rsid w:val="009475F2"/>
    <w:rsid w:val="009505ED"/>
    <w:rsid w:val="009507A6"/>
    <w:rsid w:val="009507D2"/>
    <w:rsid w:val="00950A69"/>
    <w:rsid w:val="009518B6"/>
    <w:rsid w:val="00952A0A"/>
    <w:rsid w:val="009536EB"/>
    <w:rsid w:val="0095435F"/>
    <w:rsid w:val="0095491F"/>
    <w:rsid w:val="009549EF"/>
    <w:rsid w:val="0095511F"/>
    <w:rsid w:val="00955239"/>
    <w:rsid w:val="009559A9"/>
    <w:rsid w:val="00956F69"/>
    <w:rsid w:val="009574F2"/>
    <w:rsid w:val="00957A24"/>
    <w:rsid w:val="009600A4"/>
    <w:rsid w:val="0096020F"/>
    <w:rsid w:val="00961AB4"/>
    <w:rsid w:val="00962044"/>
    <w:rsid w:val="00962836"/>
    <w:rsid w:val="00962DF7"/>
    <w:rsid w:val="009632B1"/>
    <w:rsid w:val="0096574A"/>
    <w:rsid w:val="00965B72"/>
    <w:rsid w:val="0096646B"/>
    <w:rsid w:val="00966564"/>
    <w:rsid w:val="00966AEA"/>
    <w:rsid w:val="00966C6E"/>
    <w:rsid w:val="00966CE9"/>
    <w:rsid w:val="00967AA4"/>
    <w:rsid w:val="00967D34"/>
    <w:rsid w:val="00971429"/>
    <w:rsid w:val="00972368"/>
    <w:rsid w:val="00973151"/>
    <w:rsid w:val="009740CC"/>
    <w:rsid w:val="00974241"/>
    <w:rsid w:val="00976D34"/>
    <w:rsid w:val="00980332"/>
    <w:rsid w:val="009803BC"/>
    <w:rsid w:val="009807B1"/>
    <w:rsid w:val="009810DE"/>
    <w:rsid w:val="00981BE8"/>
    <w:rsid w:val="0098231D"/>
    <w:rsid w:val="00982A63"/>
    <w:rsid w:val="00983295"/>
    <w:rsid w:val="009835E6"/>
    <w:rsid w:val="0098436E"/>
    <w:rsid w:val="00984643"/>
    <w:rsid w:val="0098530C"/>
    <w:rsid w:val="009855B0"/>
    <w:rsid w:val="00985755"/>
    <w:rsid w:val="00986417"/>
    <w:rsid w:val="00986455"/>
    <w:rsid w:val="009878E0"/>
    <w:rsid w:val="00987D5B"/>
    <w:rsid w:val="00990781"/>
    <w:rsid w:val="009908CD"/>
    <w:rsid w:val="00990A70"/>
    <w:rsid w:val="00990AE3"/>
    <w:rsid w:val="00991069"/>
    <w:rsid w:val="00991215"/>
    <w:rsid w:val="00992CCF"/>
    <w:rsid w:val="00992E9B"/>
    <w:rsid w:val="009939C0"/>
    <w:rsid w:val="00993EE2"/>
    <w:rsid w:val="00994D08"/>
    <w:rsid w:val="00995255"/>
    <w:rsid w:val="00995773"/>
    <w:rsid w:val="0099607B"/>
    <w:rsid w:val="0099651A"/>
    <w:rsid w:val="00997952"/>
    <w:rsid w:val="00997A49"/>
    <w:rsid w:val="00997AD7"/>
    <w:rsid w:val="009A289D"/>
    <w:rsid w:val="009A2D32"/>
    <w:rsid w:val="009A2D85"/>
    <w:rsid w:val="009A3191"/>
    <w:rsid w:val="009A4221"/>
    <w:rsid w:val="009A540B"/>
    <w:rsid w:val="009A5D84"/>
    <w:rsid w:val="009A6BD9"/>
    <w:rsid w:val="009B03CC"/>
    <w:rsid w:val="009B0A8B"/>
    <w:rsid w:val="009B0C2F"/>
    <w:rsid w:val="009B1029"/>
    <w:rsid w:val="009B145C"/>
    <w:rsid w:val="009B2E4E"/>
    <w:rsid w:val="009B302D"/>
    <w:rsid w:val="009B36DB"/>
    <w:rsid w:val="009B3E20"/>
    <w:rsid w:val="009B3E2A"/>
    <w:rsid w:val="009B3FAF"/>
    <w:rsid w:val="009B48E5"/>
    <w:rsid w:val="009B5AF6"/>
    <w:rsid w:val="009B5D1B"/>
    <w:rsid w:val="009B63E0"/>
    <w:rsid w:val="009B68EE"/>
    <w:rsid w:val="009C00C3"/>
    <w:rsid w:val="009C0228"/>
    <w:rsid w:val="009C09EC"/>
    <w:rsid w:val="009C0C88"/>
    <w:rsid w:val="009C19F3"/>
    <w:rsid w:val="009C344E"/>
    <w:rsid w:val="009C3496"/>
    <w:rsid w:val="009C37DA"/>
    <w:rsid w:val="009C44E8"/>
    <w:rsid w:val="009C511C"/>
    <w:rsid w:val="009C5463"/>
    <w:rsid w:val="009C591F"/>
    <w:rsid w:val="009C5EF0"/>
    <w:rsid w:val="009C6894"/>
    <w:rsid w:val="009C6DA6"/>
    <w:rsid w:val="009C7292"/>
    <w:rsid w:val="009D0C21"/>
    <w:rsid w:val="009D14AD"/>
    <w:rsid w:val="009D1788"/>
    <w:rsid w:val="009D2A4B"/>
    <w:rsid w:val="009D33F9"/>
    <w:rsid w:val="009D3530"/>
    <w:rsid w:val="009D53EA"/>
    <w:rsid w:val="009D561C"/>
    <w:rsid w:val="009D56C5"/>
    <w:rsid w:val="009D638F"/>
    <w:rsid w:val="009D6FC5"/>
    <w:rsid w:val="009D780F"/>
    <w:rsid w:val="009E0972"/>
    <w:rsid w:val="009E0E9F"/>
    <w:rsid w:val="009E14CE"/>
    <w:rsid w:val="009E187C"/>
    <w:rsid w:val="009E1996"/>
    <w:rsid w:val="009E1F7E"/>
    <w:rsid w:val="009E2788"/>
    <w:rsid w:val="009E2BBC"/>
    <w:rsid w:val="009E350C"/>
    <w:rsid w:val="009E37F6"/>
    <w:rsid w:val="009E3A19"/>
    <w:rsid w:val="009E4AF3"/>
    <w:rsid w:val="009E4DE7"/>
    <w:rsid w:val="009E52CE"/>
    <w:rsid w:val="009E663F"/>
    <w:rsid w:val="009E796F"/>
    <w:rsid w:val="009F10A6"/>
    <w:rsid w:val="009F3E1A"/>
    <w:rsid w:val="009F4138"/>
    <w:rsid w:val="009F432F"/>
    <w:rsid w:val="009F4C74"/>
    <w:rsid w:val="009F4D6C"/>
    <w:rsid w:val="009F6D27"/>
    <w:rsid w:val="009F73ED"/>
    <w:rsid w:val="009F74A1"/>
    <w:rsid w:val="009F75E9"/>
    <w:rsid w:val="009F7B56"/>
    <w:rsid w:val="00A006A3"/>
    <w:rsid w:val="00A01B00"/>
    <w:rsid w:val="00A027ED"/>
    <w:rsid w:val="00A047D9"/>
    <w:rsid w:val="00A048BD"/>
    <w:rsid w:val="00A04E0E"/>
    <w:rsid w:val="00A05045"/>
    <w:rsid w:val="00A05637"/>
    <w:rsid w:val="00A06E8A"/>
    <w:rsid w:val="00A07214"/>
    <w:rsid w:val="00A078D0"/>
    <w:rsid w:val="00A10915"/>
    <w:rsid w:val="00A11711"/>
    <w:rsid w:val="00A123C0"/>
    <w:rsid w:val="00A12A2B"/>
    <w:rsid w:val="00A12E2B"/>
    <w:rsid w:val="00A13FC2"/>
    <w:rsid w:val="00A14034"/>
    <w:rsid w:val="00A1403B"/>
    <w:rsid w:val="00A155F5"/>
    <w:rsid w:val="00A15B45"/>
    <w:rsid w:val="00A16297"/>
    <w:rsid w:val="00A1695B"/>
    <w:rsid w:val="00A204CA"/>
    <w:rsid w:val="00A2054E"/>
    <w:rsid w:val="00A20FE6"/>
    <w:rsid w:val="00A2163E"/>
    <w:rsid w:val="00A217C0"/>
    <w:rsid w:val="00A2280A"/>
    <w:rsid w:val="00A22D08"/>
    <w:rsid w:val="00A23334"/>
    <w:rsid w:val="00A240AD"/>
    <w:rsid w:val="00A24FF4"/>
    <w:rsid w:val="00A25130"/>
    <w:rsid w:val="00A26424"/>
    <w:rsid w:val="00A26C8C"/>
    <w:rsid w:val="00A27DE2"/>
    <w:rsid w:val="00A301A3"/>
    <w:rsid w:val="00A31563"/>
    <w:rsid w:val="00A315AE"/>
    <w:rsid w:val="00A31871"/>
    <w:rsid w:val="00A32756"/>
    <w:rsid w:val="00A33F2A"/>
    <w:rsid w:val="00A34219"/>
    <w:rsid w:val="00A34693"/>
    <w:rsid w:val="00A34A0D"/>
    <w:rsid w:val="00A34F2E"/>
    <w:rsid w:val="00A350EA"/>
    <w:rsid w:val="00A35D7A"/>
    <w:rsid w:val="00A363E2"/>
    <w:rsid w:val="00A37730"/>
    <w:rsid w:val="00A41050"/>
    <w:rsid w:val="00A4243E"/>
    <w:rsid w:val="00A426E8"/>
    <w:rsid w:val="00A42D58"/>
    <w:rsid w:val="00A4383A"/>
    <w:rsid w:val="00A4409D"/>
    <w:rsid w:val="00A4497E"/>
    <w:rsid w:val="00A45454"/>
    <w:rsid w:val="00A45511"/>
    <w:rsid w:val="00A457C7"/>
    <w:rsid w:val="00A4751D"/>
    <w:rsid w:val="00A47B20"/>
    <w:rsid w:val="00A5113B"/>
    <w:rsid w:val="00A516A0"/>
    <w:rsid w:val="00A52056"/>
    <w:rsid w:val="00A524BC"/>
    <w:rsid w:val="00A52A2D"/>
    <w:rsid w:val="00A52A35"/>
    <w:rsid w:val="00A530D6"/>
    <w:rsid w:val="00A5323B"/>
    <w:rsid w:val="00A5347B"/>
    <w:rsid w:val="00A53781"/>
    <w:rsid w:val="00A54DAC"/>
    <w:rsid w:val="00A55A77"/>
    <w:rsid w:val="00A55BE2"/>
    <w:rsid w:val="00A5643D"/>
    <w:rsid w:val="00A5695B"/>
    <w:rsid w:val="00A56DA5"/>
    <w:rsid w:val="00A57486"/>
    <w:rsid w:val="00A57811"/>
    <w:rsid w:val="00A6141E"/>
    <w:rsid w:val="00A6172A"/>
    <w:rsid w:val="00A618D4"/>
    <w:rsid w:val="00A624BE"/>
    <w:rsid w:val="00A628C0"/>
    <w:rsid w:val="00A6308F"/>
    <w:rsid w:val="00A63350"/>
    <w:rsid w:val="00A64E3A"/>
    <w:rsid w:val="00A64FE3"/>
    <w:rsid w:val="00A65123"/>
    <w:rsid w:val="00A6518D"/>
    <w:rsid w:val="00A65740"/>
    <w:rsid w:val="00A667C8"/>
    <w:rsid w:val="00A671D5"/>
    <w:rsid w:val="00A712E5"/>
    <w:rsid w:val="00A71FDA"/>
    <w:rsid w:val="00A72708"/>
    <w:rsid w:val="00A732AC"/>
    <w:rsid w:val="00A73CAE"/>
    <w:rsid w:val="00A73FD9"/>
    <w:rsid w:val="00A76CD2"/>
    <w:rsid w:val="00A7721F"/>
    <w:rsid w:val="00A776B8"/>
    <w:rsid w:val="00A77AA1"/>
    <w:rsid w:val="00A80715"/>
    <w:rsid w:val="00A80C0A"/>
    <w:rsid w:val="00A81116"/>
    <w:rsid w:val="00A81618"/>
    <w:rsid w:val="00A81D3D"/>
    <w:rsid w:val="00A82C98"/>
    <w:rsid w:val="00A82CE6"/>
    <w:rsid w:val="00A83608"/>
    <w:rsid w:val="00A837CE"/>
    <w:rsid w:val="00A85043"/>
    <w:rsid w:val="00A857B8"/>
    <w:rsid w:val="00A85F25"/>
    <w:rsid w:val="00A86092"/>
    <w:rsid w:val="00A865FF"/>
    <w:rsid w:val="00A872F9"/>
    <w:rsid w:val="00A876FE"/>
    <w:rsid w:val="00A878F7"/>
    <w:rsid w:val="00A87B4A"/>
    <w:rsid w:val="00A90B01"/>
    <w:rsid w:val="00A91314"/>
    <w:rsid w:val="00A91473"/>
    <w:rsid w:val="00A91CA5"/>
    <w:rsid w:val="00A92093"/>
    <w:rsid w:val="00A92199"/>
    <w:rsid w:val="00A9284D"/>
    <w:rsid w:val="00A92D22"/>
    <w:rsid w:val="00A92FA0"/>
    <w:rsid w:val="00A940AD"/>
    <w:rsid w:val="00A94F77"/>
    <w:rsid w:val="00A96A73"/>
    <w:rsid w:val="00A96CEC"/>
    <w:rsid w:val="00A9768D"/>
    <w:rsid w:val="00A97E58"/>
    <w:rsid w:val="00AA0B51"/>
    <w:rsid w:val="00AA0B76"/>
    <w:rsid w:val="00AA15CD"/>
    <w:rsid w:val="00AA3055"/>
    <w:rsid w:val="00AA308C"/>
    <w:rsid w:val="00AA30B8"/>
    <w:rsid w:val="00AA4260"/>
    <w:rsid w:val="00AA4BFA"/>
    <w:rsid w:val="00AA53C0"/>
    <w:rsid w:val="00AA62C9"/>
    <w:rsid w:val="00AA64CD"/>
    <w:rsid w:val="00AA65A8"/>
    <w:rsid w:val="00AA68D6"/>
    <w:rsid w:val="00AA6C30"/>
    <w:rsid w:val="00AA713A"/>
    <w:rsid w:val="00AA7A46"/>
    <w:rsid w:val="00AB15F0"/>
    <w:rsid w:val="00AB2AE4"/>
    <w:rsid w:val="00AB348D"/>
    <w:rsid w:val="00AB38A6"/>
    <w:rsid w:val="00AB40C4"/>
    <w:rsid w:val="00AB4E4D"/>
    <w:rsid w:val="00AB57D3"/>
    <w:rsid w:val="00AB5B32"/>
    <w:rsid w:val="00AB5E2F"/>
    <w:rsid w:val="00AB6F0E"/>
    <w:rsid w:val="00AB79D3"/>
    <w:rsid w:val="00AC004E"/>
    <w:rsid w:val="00AC12E2"/>
    <w:rsid w:val="00AC1F9A"/>
    <w:rsid w:val="00AC224A"/>
    <w:rsid w:val="00AC2C9F"/>
    <w:rsid w:val="00AC367F"/>
    <w:rsid w:val="00AC36B6"/>
    <w:rsid w:val="00AC4467"/>
    <w:rsid w:val="00AC4A97"/>
    <w:rsid w:val="00AC5769"/>
    <w:rsid w:val="00AC5904"/>
    <w:rsid w:val="00AC6502"/>
    <w:rsid w:val="00AC697A"/>
    <w:rsid w:val="00AC6D08"/>
    <w:rsid w:val="00AC772E"/>
    <w:rsid w:val="00AD07A7"/>
    <w:rsid w:val="00AD1830"/>
    <w:rsid w:val="00AD1D25"/>
    <w:rsid w:val="00AD283F"/>
    <w:rsid w:val="00AD2983"/>
    <w:rsid w:val="00AD2CA7"/>
    <w:rsid w:val="00AD3839"/>
    <w:rsid w:val="00AD3B84"/>
    <w:rsid w:val="00AD3BD2"/>
    <w:rsid w:val="00AD6581"/>
    <w:rsid w:val="00AD6915"/>
    <w:rsid w:val="00AD701A"/>
    <w:rsid w:val="00AD71AF"/>
    <w:rsid w:val="00AD78DE"/>
    <w:rsid w:val="00AE064D"/>
    <w:rsid w:val="00AE0BD1"/>
    <w:rsid w:val="00AE0C4D"/>
    <w:rsid w:val="00AE13FE"/>
    <w:rsid w:val="00AE15AD"/>
    <w:rsid w:val="00AE1873"/>
    <w:rsid w:val="00AE1B78"/>
    <w:rsid w:val="00AE206B"/>
    <w:rsid w:val="00AE355E"/>
    <w:rsid w:val="00AE37EC"/>
    <w:rsid w:val="00AE4E61"/>
    <w:rsid w:val="00AE72F3"/>
    <w:rsid w:val="00AE7424"/>
    <w:rsid w:val="00AF115B"/>
    <w:rsid w:val="00AF16C6"/>
    <w:rsid w:val="00AF304C"/>
    <w:rsid w:val="00AF30B7"/>
    <w:rsid w:val="00AF33E3"/>
    <w:rsid w:val="00AF374E"/>
    <w:rsid w:val="00AF3760"/>
    <w:rsid w:val="00AF3B6D"/>
    <w:rsid w:val="00AF3BF3"/>
    <w:rsid w:val="00AF43EE"/>
    <w:rsid w:val="00AF4DC4"/>
    <w:rsid w:val="00AF57CB"/>
    <w:rsid w:val="00AF58D4"/>
    <w:rsid w:val="00AF6534"/>
    <w:rsid w:val="00AF73C9"/>
    <w:rsid w:val="00B00456"/>
    <w:rsid w:val="00B00C11"/>
    <w:rsid w:val="00B00ED7"/>
    <w:rsid w:val="00B01068"/>
    <w:rsid w:val="00B016A5"/>
    <w:rsid w:val="00B01C06"/>
    <w:rsid w:val="00B02240"/>
    <w:rsid w:val="00B02731"/>
    <w:rsid w:val="00B02813"/>
    <w:rsid w:val="00B02C9E"/>
    <w:rsid w:val="00B03845"/>
    <w:rsid w:val="00B04990"/>
    <w:rsid w:val="00B04EDF"/>
    <w:rsid w:val="00B05B95"/>
    <w:rsid w:val="00B071AF"/>
    <w:rsid w:val="00B10FA7"/>
    <w:rsid w:val="00B11395"/>
    <w:rsid w:val="00B1146B"/>
    <w:rsid w:val="00B11A6C"/>
    <w:rsid w:val="00B13F54"/>
    <w:rsid w:val="00B14079"/>
    <w:rsid w:val="00B148D2"/>
    <w:rsid w:val="00B15683"/>
    <w:rsid w:val="00B156C2"/>
    <w:rsid w:val="00B15F99"/>
    <w:rsid w:val="00B16A6F"/>
    <w:rsid w:val="00B1777B"/>
    <w:rsid w:val="00B17AC8"/>
    <w:rsid w:val="00B17C90"/>
    <w:rsid w:val="00B2016A"/>
    <w:rsid w:val="00B20950"/>
    <w:rsid w:val="00B21192"/>
    <w:rsid w:val="00B21A69"/>
    <w:rsid w:val="00B226F1"/>
    <w:rsid w:val="00B23AD4"/>
    <w:rsid w:val="00B23EB2"/>
    <w:rsid w:val="00B24AC2"/>
    <w:rsid w:val="00B24D73"/>
    <w:rsid w:val="00B24F17"/>
    <w:rsid w:val="00B24FEC"/>
    <w:rsid w:val="00B25500"/>
    <w:rsid w:val="00B257E2"/>
    <w:rsid w:val="00B25CEC"/>
    <w:rsid w:val="00B26997"/>
    <w:rsid w:val="00B26DD3"/>
    <w:rsid w:val="00B26DF8"/>
    <w:rsid w:val="00B27A2A"/>
    <w:rsid w:val="00B30354"/>
    <w:rsid w:val="00B30C20"/>
    <w:rsid w:val="00B3183B"/>
    <w:rsid w:val="00B31A99"/>
    <w:rsid w:val="00B3209B"/>
    <w:rsid w:val="00B326BC"/>
    <w:rsid w:val="00B32D15"/>
    <w:rsid w:val="00B33712"/>
    <w:rsid w:val="00B33ECE"/>
    <w:rsid w:val="00B349FD"/>
    <w:rsid w:val="00B34DE4"/>
    <w:rsid w:val="00B35405"/>
    <w:rsid w:val="00B402CE"/>
    <w:rsid w:val="00B40BB8"/>
    <w:rsid w:val="00B40D9C"/>
    <w:rsid w:val="00B40DB6"/>
    <w:rsid w:val="00B4267B"/>
    <w:rsid w:val="00B42726"/>
    <w:rsid w:val="00B43255"/>
    <w:rsid w:val="00B43473"/>
    <w:rsid w:val="00B437C7"/>
    <w:rsid w:val="00B43808"/>
    <w:rsid w:val="00B43ACD"/>
    <w:rsid w:val="00B43FA2"/>
    <w:rsid w:val="00B447F4"/>
    <w:rsid w:val="00B44985"/>
    <w:rsid w:val="00B44B7B"/>
    <w:rsid w:val="00B44BB1"/>
    <w:rsid w:val="00B4562F"/>
    <w:rsid w:val="00B45907"/>
    <w:rsid w:val="00B46266"/>
    <w:rsid w:val="00B47791"/>
    <w:rsid w:val="00B504DD"/>
    <w:rsid w:val="00B516F1"/>
    <w:rsid w:val="00B51FCB"/>
    <w:rsid w:val="00B520E2"/>
    <w:rsid w:val="00B536D5"/>
    <w:rsid w:val="00B53C89"/>
    <w:rsid w:val="00B5535A"/>
    <w:rsid w:val="00B556C7"/>
    <w:rsid w:val="00B56565"/>
    <w:rsid w:val="00B56CCC"/>
    <w:rsid w:val="00B60A4E"/>
    <w:rsid w:val="00B60C39"/>
    <w:rsid w:val="00B60DE7"/>
    <w:rsid w:val="00B61450"/>
    <w:rsid w:val="00B61D88"/>
    <w:rsid w:val="00B62C4B"/>
    <w:rsid w:val="00B62E4A"/>
    <w:rsid w:val="00B63697"/>
    <w:rsid w:val="00B64CCA"/>
    <w:rsid w:val="00B64DA1"/>
    <w:rsid w:val="00B654D3"/>
    <w:rsid w:val="00B66313"/>
    <w:rsid w:val="00B6660B"/>
    <w:rsid w:val="00B66C7A"/>
    <w:rsid w:val="00B702DA"/>
    <w:rsid w:val="00B70804"/>
    <w:rsid w:val="00B70A2E"/>
    <w:rsid w:val="00B71139"/>
    <w:rsid w:val="00B7228E"/>
    <w:rsid w:val="00B7235A"/>
    <w:rsid w:val="00B7246E"/>
    <w:rsid w:val="00B72685"/>
    <w:rsid w:val="00B72C88"/>
    <w:rsid w:val="00B7620F"/>
    <w:rsid w:val="00B76D9F"/>
    <w:rsid w:val="00B76FA7"/>
    <w:rsid w:val="00B81053"/>
    <w:rsid w:val="00B81530"/>
    <w:rsid w:val="00B82C5B"/>
    <w:rsid w:val="00B83178"/>
    <w:rsid w:val="00B83333"/>
    <w:rsid w:val="00B836A2"/>
    <w:rsid w:val="00B83A88"/>
    <w:rsid w:val="00B83EBB"/>
    <w:rsid w:val="00B84834"/>
    <w:rsid w:val="00B84C57"/>
    <w:rsid w:val="00B84DF0"/>
    <w:rsid w:val="00B85271"/>
    <w:rsid w:val="00B85611"/>
    <w:rsid w:val="00B9044E"/>
    <w:rsid w:val="00B92317"/>
    <w:rsid w:val="00B933D1"/>
    <w:rsid w:val="00B93814"/>
    <w:rsid w:val="00B949A4"/>
    <w:rsid w:val="00B94D47"/>
    <w:rsid w:val="00B9503C"/>
    <w:rsid w:val="00B950BE"/>
    <w:rsid w:val="00B952AC"/>
    <w:rsid w:val="00B95D50"/>
    <w:rsid w:val="00B9615D"/>
    <w:rsid w:val="00B9651A"/>
    <w:rsid w:val="00B96582"/>
    <w:rsid w:val="00B96BFA"/>
    <w:rsid w:val="00B96ECF"/>
    <w:rsid w:val="00BA08D5"/>
    <w:rsid w:val="00BA2DD5"/>
    <w:rsid w:val="00BA2ECC"/>
    <w:rsid w:val="00BA3389"/>
    <w:rsid w:val="00BA3D65"/>
    <w:rsid w:val="00BA3FAE"/>
    <w:rsid w:val="00BA4317"/>
    <w:rsid w:val="00BA5C6C"/>
    <w:rsid w:val="00BA5D1B"/>
    <w:rsid w:val="00BA62EE"/>
    <w:rsid w:val="00BA6E61"/>
    <w:rsid w:val="00BB1442"/>
    <w:rsid w:val="00BB2E05"/>
    <w:rsid w:val="00BB448A"/>
    <w:rsid w:val="00BB44A5"/>
    <w:rsid w:val="00BB46AC"/>
    <w:rsid w:val="00BB6936"/>
    <w:rsid w:val="00BB6B3B"/>
    <w:rsid w:val="00BB6ECA"/>
    <w:rsid w:val="00BB6F4E"/>
    <w:rsid w:val="00BB6FCB"/>
    <w:rsid w:val="00BB7299"/>
    <w:rsid w:val="00BC05C8"/>
    <w:rsid w:val="00BC0D12"/>
    <w:rsid w:val="00BC1EDE"/>
    <w:rsid w:val="00BC2083"/>
    <w:rsid w:val="00BC2315"/>
    <w:rsid w:val="00BC27B0"/>
    <w:rsid w:val="00BC30ED"/>
    <w:rsid w:val="00BC3AA3"/>
    <w:rsid w:val="00BC4D1D"/>
    <w:rsid w:val="00BC4FC5"/>
    <w:rsid w:val="00BC525A"/>
    <w:rsid w:val="00BC5BE3"/>
    <w:rsid w:val="00BC5EDF"/>
    <w:rsid w:val="00BC5FAA"/>
    <w:rsid w:val="00BC60B5"/>
    <w:rsid w:val="00BC6A2E"/>
    <w:rsid w:val="00BC6EB0"/>
    <w:rsid w:val="00BC7239"/>
    <w:rsid w:val="00BC76B6"/>
    <w:rsid w:val="00BC785D"/>
    <w:rsid w:val="00BD006F"/>
    <w:rsid w:val="00BD0876"/>
    <w:rsid w:val="00BD3306"/>
    <w:rsid w:val="00BD33DA"/>
    <w:rsid w:val="00BD380A"/>
    <w:rsid w:val="00BD3B82"/>
    <w:rsid w:val="00BD3DC3"/>
    <w:rsid w:val="00BD4958"/>
    <w:rsid w:val="00BD4CE9"/>
    <w:rsid w:val="00BD5374"/>
    <w:rsid w:val="00BD56B7"/>
    <w:rsid w:val="00BD57AA"/>
    <w:rsid w:val="00BD581B"/>
    <w:rsid w:val="00BD6797"/>
    <w:rsid w:val="00BD6F55"/>
    <w:rsid w:val="00BD7B7D"/>
    <w:rsid w:val="00BD7EF4"/>
    <w:rsid w:val="00BE1850"/>
    <w:rsid w:val="00BE1A34"/>
    <w:rsid w:val="00BE2B91"/>
    <w:rsid w:val="00BE4006"/>
    <w:rsid w:val="00BE44BA"/>
    <w:rsid w:val="00BE52AB"/>
    <w:rsid w:val="00BE590B"/>
    <w:rsid w:val="00BE6A27"/>
    <w:rsid w:val="00BE6F52"/>
    <w:rsid w:val="00BE768B"/>
    <w:rsid w:val="00BE7B7C"/>
    <w:rsid w:val="00BF036A"/>
    <w:rsid w:val="00BF051E"/>
    <w:rsid w:val="00BF13A9"/>
    <w:rsid w:val="00BF1A5C"/>
    <w:rsid w:val="00BF250A"/>
    <w:rsid w:val="00BF2F92"/>
    <w:rsid w:val="00BF3498"/>
    <w:rsid w:val="00BF3B70"/>
    <w:rsid w:val="00BF4BAE"/>
    <w:rsid w:val="00BF4D92"/>
    <w:rsid w:val="00BF51DB"/>
    <w:rsid w:val="00BF5710"/>
    <w:rsid w:val="00BF5FBF"/>
    <w:rsid w:val="00BF614D"/>
    <w:rsid w:val="00BF6668"/>
    <w:rsid w:val="00C0020C"/>
    <w:rsid w:val="00C01664"/>
    <w:rsid w:val="00C01DF8"/>
    <w:rsid w:val="00C0280B"/>
    <w:rsid w:val="00C028D2"/>
    <w:rsid w:val="00C02A91"/>
    <w:rsid w:val="00C02B3B"/>
    <w:rsid w:val="00C03346"/>
    <w:rsid w:val="00C03AF6"/>
    <w:rsid w:val="00C040FF"/>
    <w:rsid w:val="00C05C74"/>
    <w:rsid w:val="00C064A4"/>
    <w:rsid w:val="00C06997"/>
    <w:rsid w:val="00C07400"/>
    <w:rsid w:val="00C103ED"/>
    <w:rsid w:val="00C10443"/>
    <w:rsid w:val="00C12034"/>
    <w:rsid w:val="00C1276F"/>
    <w:rsid w:val="00C13016"/>
    <w:rsid w:val="00C13723"/>
    <w:rsid w:val="00C13948"/>
    <w:rsid w:val="00C1455F"/>
    <w:rsid w:val="00C14D54"/>
    <w:rsid w:val="00C1704A"/>
    <w:rsid w:val="00C1793A"/>
    <w:rsid w:val="00C17E9C"/>
    <w:rsid w:val="00C202AA"/>
    <w:rsid w:val="00C211B2"/>
    <w:rsid w:val="00C2259A"/>
    <w:rsid w:val="00C22CE1"/>
    <w:rsid w:val="00C23630"/>
    <w:rsid w:val="00C23C8E"/>
    <w:rsid w:val="00C242A2"/>
    <w:rsid w:val="00C24B84"/>
    <w:rsid w:val="00C26B44"/>
    <w:rsid w:val="00C27F5E"/>
    <w:rsid w:val="00C27FD1"/>
    <w:rsid w:val="00C30414"/>
    <w:rsid w:val="00C3054B"/>
    <w:rsid w:val="00C30828"/>
    <w:rsid w:val="00C3164D"/>
    <w:rsid w:val="00C31950"/>
    <w:rsid w:val="00C32014"/>
    <w:rsid w:val="00C33036"/>
    <w:rsid w:val="00C333A6"/>
    <w:rsid w:val="00C3403B"/>
    <w:rsid w:val="00C356EF"/>
    <w:rsid w:val="00C36124"/>
    <w:rsid w:val="00C36559"/>
    <w:rsid w:val="00C3672A"/>
    <w:rsid w:val="00C36A58"/>
    <w:rsid w:val="00C402A2"/>
    <w:rsid w:val="00C409A0"/>
    <w:rsid w:val="00C41EF8"/>
    <w:rsid w:val="00C42122"/>
    <w:rsid w:val="00C430EF"/>
    <w:rsid w:val="00C4399F"/>
    <w:rsid w:val="00C446EC"/>
    <w:rsid w:val="00C44EE3"/>
    <w:rsid w:val="00C44F09"/>
    <w:rsid w:val="00C45916"/>
    <w:rsid w:val="00C46B0B"/>
    <w:rsid w:val="00C4719C"/>
    <w:rsid w:val="00C50730"/>
    <w:rsid w:val="00C511DC"/>
    <w:rsid w:val="00C51359"/>
    <w:rsid w:val="00C519D7"/>
    <w:rsid w:val="00C51B55"/>
    <w:rsid w:val="00C51DB1"/>
    <w:rsid w:val="00C52737"/>
    <w:rsid w:val="00C53213"/>
    <w:rsid w:val="00C545E6"/>
    <w:rsid w:val="00C55D17"/>
    <w:rsid w:val="00C5604C"/>
    <w:rsid w:val="00C560D0"/>
    <w:rsid w:val="00C56545"/>
    <w:rsid w:val="00C5665F"/>
    <w:rsid w:val="00C57875"/>
    <w:rsid w:val="00C6103E"/>
    <w:rsid w:val="00C61FA1"/>
    <w:rsid w:val="00C621F0"/>
    <w:rsid w:val="00C6274E"/>
    <w:rsid w:val="00C628D4"/>
    <w:rsid w:val="00C6342F"/>
    <w:rsid w:val="00C63539"/>
    <w:rsid w:val="00C64301"/>
    <w:rsid w:val="00C644E3"/>
    <w:rsid w:val="00C64595"/>
    <w:rsid w:val="00C64D9B"/>
    <w:rsid w:val="00C64E08"/>
    <w:rsid w:val="00C655E2"/>
    <w:rsid w:val="00C656BB"/>
    <w:rsid w:val="00C66350"/>
    <w:rsid w:val="00C66C63"/>
    <w:rsid w:val="00C67614"/>
    <w:rsid w:val="00C67654"/>
    <w:rsid w:val="00C6789F"/>
    <w:rsid w:val="00C71FCA"/>
    <w:rsid w:val="00C72D7E"/>
    <w:rsid w:val="00C72EC1"/>
    <w:rsid w:val="00C74297"/>
    <w:rsid w:val="00C744D3"/>
    <w:rsid w:val="00C747BA"/>
    <w:rsid w:val="00C74909"/>
    <w:rsid w:val="00C76084"/>
    <w:rsid w:val="00C76A8E"/>
    <w:rsid w:val="00C76CEC"/>
    <w:rsid w:val="00C77B9F"/>
    <w:rsid w:val="00C803EC"/>
    <w:rsid w:val="00C808A5"/>
    <w:rsid w:val="00C80E9A"/>
    <w:rsid w:val="00C81A90"/>
    <w:rsid w:val="00C827F0"/>
    <w:rsid w:val="00C82AA8"/>
    <w:rsid w:val="00C82C5B"/>
    <w:rsid w:val="00C830EB"/>
    <w:rsid w:val="00C83191"/>
    <w:rsid w:val="00C8445E"/>
    <w:rsid w:val="00C856D7"/>
    <w:rsid w:val="00C85DFE"/>
    <w:rsid w:val="00C86101"/>
    <w:rsid w:val="00C86228"/>
    <w:rsid w:val="00C863F8"/>
    <w:rsid w:val="00C86B8A"/>
    <w:rsid w:val="00C873E5"/>
    <w:rsid w:val="00C8774D"/>
    <w:rsid w:val="00C9025A"/>
    <w:rsid w:val="00C903BF"/>
    <w:rsid w:val="00C91598"/>
    <w:rsid w:val="00C9175D"/>
    <w:rsid w:val="00C92160"/>
    <w:rsid w:val="00C92B8C"/>
    <w:rsid w:val="00C9358A"/>
    <w:rsid w:val="00C93CD8"/>
    <w:rsid w:val="00C93EEC"/>
    <w:rsid w:val="00C9451D"/>
    <w:rsid w:val="00C946F7"/>
    <w:rsid w:val="00C947BD"/>
    <w:rsid w:val="00C95D73"/>
    <w:rsid w:val="00C95F87"/>
    <w:rsid w:val="00C96EAE"/>
    <w:rsid w:val="00CA0FED"/>
    <w:rsid w:val="00CA1497"/>
    <w:rsid w:val="00CA15A1"/>
    <w:rsid w:val="00CA2E86"/>
    <w:rsid w:val="00CA306C"/>
    <w:rsid w:val="00CA36CF"/>
    <w:rsid w:val="00CA3A5F"/>
    <w:rsid w:val="00CA3AD7"/>
    <w:rsid w:val="00CA47C9"/>
    <w:rsid w:val="00CA4A3A"/>
    <w:rsid w:val="00CA4F07"/>
    <w:rsid w:val="00CA5B4F"/>
    <w:rsid w:val="00CA5BB8"/>
    <w:rsid w:val="00CA622B"/>
    <w:rsid w:val="00CA7284"/>
    <w:rsid w:val="00CA76CE"/>
    <w:rsid w:val="00CB08A2"/>
    <w:rsid w:val="00CB1C3A"/>
    <w:rsid w:val="00CB1DC9"/>
    <w:rsid w:val="00CB227C"/>
    <w:rsid w:val="00CB2648"/>
    <w:rsid w:val="00CB2C22"/>
    <w:rsid w:val="00CB312C"/>
    <w:rsid w:val="00CB32EB"/>
    <w:rsid w:val="00CB3D68"/>
    <w:rsid w:val="00CB5963"/>
    <w:rsid w:val="00CB746E"/>
    <w:rsid w:val="00CB7743"/>
    <w:rsid w:val="00CC0F9F"/>
    <w:rsid w:val="00CC13A2"/>
    <w:rsid w:val="00CC162A"/>
    <w:rsid w:val="00CC192C"/>
    <w:rsid w:val="00CC1BCE"/>
    <w:rsid w:val="00CC1DC7"/>
    <w:rsid w:val="00CC1FCC"/>
    <w:rsid w:val="00CC38F5"/>
    <w:rsid w:val="00CC3C13"/>
    <w:rsid w:val="00CC4A2F"/>
    <w:rsid w:val="00CC553E"/>
    <w:rsid w:val="00CC649C"/>
    <w:rsid w:val="00CC6504"/>
    <w:rsid w:val="00CD0370"/>
    <w:rsid w:val="00CD06E2"/>
    <w:rsid w:val="00CD0838"/>
    <w:rsid w:val="00CD110D"/>
    <w:rsid w:val="00CD1708"/>
    <w:rsid w:val="00CD1883"/>
    <w:rsid w:val="00CD1D6C"/>
    <w:rsid w:val="00CD1DC8"/>
    <w:rsid w:val="00CD28C5"/>
    <w:rsid w:val="00CD3D2B"/>
    <w:rsid w:val="00CD3FF1"/>
    <w:rsid w:val="00CD49F8"/>
    <w:rsid w:val="00CD4D7C"/>
    <w:rsid w:val="00CD4EEF"/>
    <w:rsid w:val="00CD5AF4"/>
    <w:rsid w:val="00CD5C4E"/>
    <w:rsid w:val="00CD6E7D"/>
    <w:rsid w:val="00CD770F"/>
    <w:rsid w:val="00CD7CDA"/>
    <w:rsid w:val="00CD7D17"/>
    <w:rsid w:val="00CE01BF"/>
    <w:rsid w:val="00CE0AD8"/>
    <w:rsid w:val="00CE0FE2"/>
    <w:rsid w:val="00CE12A2"/>
    <w:rsid w:val="00CE2185"/>
    <w:rsid w:val="00CE3819"/>
    <w:rsid w:val="00CE4DE2"/>
    <w:rsid w:val="00CE54C3"/>
    <w:rsid w:val="00CE59D7"/>
    <w:rsid w:val="00CE789B"/>
    <w:rsid w:val="00CE7F25"/>
    <w:rsid w:val="00CF091E"/>
    <w:rsid w:val="00CF0A8C"/>
    <w:rsid w:val="00CF12A3"/>
    <w:rsid w:val="00CF29DA"/>
    <w:rsid w:val="00CF2D45"/>
    <w:rsid w:val="00CF318A"/>
    <w:rsid w:val="00CF3DB4"/>
    <w:rsid w:val="00CF626C"/>
    <w:rsid w:val="00CF656E"/>
    <w:rsid w:val="00CF661A"/>
    <w:rsid w:val="00CF6869"/>
    <w:rsid w:val="00CF6D40"/>
    <w:rsid w:val="00CF75DC"/>
    <w:rsid w:val="00D007A5"/>
    <w:rsid w:val="00D0095D"/>
    <w:rsid w:val="00D00A73"/>
    <w:rsid w:val="00D00C03"/>
    <w:rsid w:val="00D01564"/>
    <w:rsid w:val="00D016EA"/>
    <w:rsid w:val="00D017DE"/>
    <w:rsid w:val="00D02D12"/>
    <w:rsid w:val="00D02E5F"/>
    <w:rsid w:val="00D030AE"/>
    <w:rsid w:val="00D030FE"/>
    <w:rsid w:val="00D0403F"/>
    <w:rsid w:val="00D077D6"/>
    <w:rsid w:val="00D07981"/>
    <w:rsid w:val="00D10AAA"/>
    <w:rsid w:val="00D11321"/>
    <w:rsid w:val="00D11495"/>
    <w:rsid w:val="00D12052"/>
    <w:rsid w:val="00D123DC"/>
    <w:rsid w:val="00D131DF"/>
    <w:rsid w:val="00D13D75"/>
    <w:rsid w:val="00D1460C"/>
    <w:rsid w:val="00D151E3"/>
    <w:rsid w:val="00D15230"/>
    <w:rsid w:val="00D164EA"/>
    <w:rsid w:val="00D16D84"/>
    <w:rsid w:val="00D16E03"/>
    <w:rsid w:val="00D1782B"/>
    <w:rsid w:val="00D206EA"/>
    <w:rsid w:val="00D20C31"/>
    <w:rsid w:val="00D20E44"/>
    <w:rsid w:val="00D21485"/>
    <w:rsid w:val="00D21F8A"/>
    <w:rsid w:val="00D2255C"/>
    <w:rsid w:val="00D225AF"/>
    <w:rsid w:val="00D22CDE"/>
    <w:rsid w:val="00D24023"/>
    <w:rsid w:val="00D242E4"/>
    <w:rsid w:val="00D24AF6"/>
    <w:rsid w:val="00D257E7"/>
    <w:rsid w:val="00D261AC"/>
    <w:rsid w:val="00D268C6"/>
    <w:rsid w:val="00D26B9E"/>
    <w:rsid w:val="00D26E58"/>
    <w:rsid w:val="00D27681"/>
    <w:rsid w:val="00D27B72"/>
    <w:rsid w:val="00D27DE0"/>
    <w:rsid w:val="00D30F4F"/>
    <w:rsid w:val="00D313CC"/>
    <w:rsid w:val="00D31646"/>
    <w:rsid w:val="00D31899"/>
    <w:rsid w:val="00D3198F"/>
    <w:rsid w:val="00D31D2B"/>
    <w:rsid w:val="00D31FAA"/>
    <w:rsid w:val="00D3390D"/>
    <w:rsid w:val="00D33ECC"/>
    <w:rsid w:val="00D34457"/>
    <w:rsid w:val="00D3488D"/>
    <w:rsid w:val="00D356E7"/>
    <w:rsid w:val="00D35FB1"/>
    <w:rsid w:val="00D366E0"/>
    <w:rsid w:val="00D36F42"/>
    <w:rsid w:val="00D37BB0"/>
    <w:rsid w:val="00D40DC8"/>
    <w:rsid w:val="00D41810"/>
    <w:rsid w:val="00D42724"/>
    <w:rsid w:val="00D4357B"/>
    <w:rsid w:val="00D438C0"/>
    <w:rsid w:val="00D43DA3"/>
    <w:rsid w:val="00D44975"/>
    <w:rsid w:val="00D44A11"/>
    <w:rsid w:val="00D44CE2"/>
    <w:rsid w:val="00D455A6"/>
    <w:rsid w:val="00D45909"/>
    <w:rsid w:val="00D45D35"/>
    <w:rsid w:val="00D45ECD"/>
    <w:rsid w:val="00D46A0C"/>
    <w:rsid w:val="00D47471"/>
    <w:rsid w:val="00D5012D"/>
    <w:rsid w:val="00D501C7"/>
    <w:rsid w:val="00D50818"/>
    <w:rsid w:val="00D50A14"/>
    <w:rsid w:val="00D50CAE"/>
    <w:rsid w:val="00D52905"/>
    <w:rsid w:val="00D52E32"/>
    <w:rsid w:val="00D54290"/>
    <w:rsid w:val="00D5480D"/>
    <w:rsid w:val="00D54921"/>
    <w:rsid w:val="00D55B01"/>
    <w:rsid w:val="00D55B3D"/>
    <w:rsid w:val="00D55C73"/>
    <w:rsid w:val="00D5676B"/>
    <w:rsid w:val="00D56FBA"/>
    <w:rsid w:val="00D57AA9"/>
    <w:rsid w:val="00D60735"/>
    <w:rsid w:val="00D60A7D"/>
    <w:rsid w:val="00D60AB3"/>
    <w:rsid w:val="00D61E62"/>
    <w:rsid w:val="00D620BD"/>
    <w:rsid w:val="00D62D0D"/>
    <w:rsid w:val="00D64CC1"/>
    <w:rsid w:val="00D656B5"/>
    <w:rsid w:val="00D66762"/>
    <w:rsid w:val="00D66E85"/>
    <w:rsid w:val="00D66EE4"/>
    <w:rsid w:val="00D6778B"/>
    <w:rsid w:val="00D70F56"/>
    <w:rsid w:val="00D71045"/>
    <w:rsid w:val="00D71877"/>
    <w:rsid w:val="00D71DAA"/>
    <w:rsid w:val="00D7243E"/>
    <w:rsid w:val="00D7282D"/>
    <w:rsid w:val="00D72993"/>
    <w:rsid w:val="00D73548"/>
    <w:rsid w:val="00D73CF8"/>
    <w:rsid w:val="00D749B0"/>
    <w:rsid w:val="00D7559C"/>
    <w:rsid w:val="00D755AC"/>
    <w:rsid w:val="00D75B60"/>
    <w:rsid w:val="00D767AC"/>
    <w:rsid w:val="00D77003"/>
    <w:rsid w:val="00D770BA"/>
    <w:rsid w:val="00D77500"/>
    <w:rsid w:val="00D8019D"/>
    <w:rsid w:val="00D80BA3"/>
    <w:rsid w:val="00D80D5E"/>
    <w:rsid w:val="00D81482"/>
    <w:rsid w:val="00D820FB"/>
    <w:rsid w:val="00D8272D"/>
    <w:rsid w:val="00D83D93"/>
    <w:rsid w:val="00D842D2"/>
    <w:rsid w:val="00D84350"/>
    <w:rsid w:val="00D8468F"/>
    <w:rsid w:val="00D85831"/>
    <w:rsid w:val="00D8585D"/>
    <w:rsid w:val="00D86239"/>
    <w:rsid w:val="00D86D09"/>
    <w:rsid w:val="00D86D46"/>
    <w:rsid w:val="00D86E8D"/>
    <w:rsid w:val="00D87617"/>
    <w:rsid w:val="00D87CD1"/>
    <w:rsid w:val="00D87F0D"/>
    <w:rsid w:val="00D908B9"/>
    <w:rsid w:val="00D91C66"/>
    <w:rsid w:val="00D936F3"/>
    <w:rsid w:val="00D93E8B"/>
    <w:rsid w:val="00D94146"/>
    <w:rsid w:val="00D9423B"/>
    <w:rsid w:val="00D9557F"/>
    <w:rsid w:val="00D95F29"/>
    <w:rsid w:val="00D9655D"/>
    <w:rsid w:val="00D96E34"/>
    <w:rsid w:val="00D97222"/>
    <w:rsid w:val="00D9753C"/>
    <w:rsid w:val="00D97A54"/>
    <w:rsid w:val="00D97D06"/>
    <w:rsid w:val="00DA0662"/>
    <w:rsid w:val="00DA12A9"/>
    <w:rsid w:val="00DA14EC"/>
    <w:rsid w:val="00DA2111"/>
    <w:rsid w:val="00DA25E1"/>
    <w:rsid w:val="00DA2E77"/>
    <w:rsid w:val="00DA3F1A"/>
    <w:rsid w:val="00DA4723"/>
    <w:rsid w:val="00DA4A3D"/>
    <w:rsid w:val="00DA52D2"/>
    <w:rsid w:val="00DA557A"/>
    <w:rsid w:val="00DA5A44"/>
    <w:rsid w:val="00DA6EAE"/>
    <w:rsid w:val="00DA7319"/>
    <w:rsid w:val="00DB16B7"/>
    <w:rsid w:val="00DB29C6"/>
    <w:rsid w:val="00DB2B1D"/>
    <w:rsid w:val="00DB3E86"/>
    <w:rsid w:val="00DB3EF9"/>
    <w:rsid w:val="00DB46B6"/>
    <w:rsid w:val="00DB4F76"/>
    <w:rsid w:val="00DB53C2"/>
    <w:rsid w:val="00DB5C07"/>
    <w:rsid w:val="00DB5DB7"/>
    <w:rsid w:val="00DB633C"/>
    <w:rsid w:val="00DB67A4"/>
    <w:rsid w:val="00DB6B51"/>
    <w:rsid w:val="00DB769C"/>
    <w:rsid w:val="00DB7EE0"/>
    <w:rsid w:val="00DB7FA1"/>
    <w:rsid w:val="00DC03E3"/>
    <w:rsid w:val="00DC0EBF"/>
    <w:rsid w:val="00DC16CB"/>
    <w:rsid w:val="00DC1CF8"/>
    <w:rsid w:val="00DC26D6"/>
    <w:rsid w:val="00DC29C9"/>
    <w:rsid w:val="00DC3373"/>
    <w:rsid w:val="00DC38E0"/>
    <w:rsid w:val="00DC3A80"/>
    <w:rsid w:val="00DC5252"/>
    <w:rsid w:val="00DC6F24"/>
    <w:rsid w:val="00DD0263"/>
    <w:rsid w:val="00DD06EB"/>
    <w:rsid w:val="00DD21D7"/>
    <w:rsid w:val="00DD274E"/>
    <w:rsid w:val="00DD2B8C"/>
    <w:rsid w:val="00DD2FD7"/>
    <w:rsid w:val="00DD31B6"/>
    <w:rsid w:val="00DD4891"/>
    <w:rsid w:val="00DD50CC"/>
    <w:rsid w:val="00DD50EF"/>
    <w:rsid w:val="00DD544F"/>
    <w:rsid w:val="00DD57B6"/>
    <w:rsid w:val="00DD5872"/>
    <w:rsid w:val="00DD5B4A"/>
    <w:rsid w:val="00DD5C65"/>
    <w:rsid w:val="00DD6055"/>
    <w:rsid w:val="00DD6740"/>
    <w:rsid w:val="00DD6BAD"/>
    <w:rsid w:val="00DD6BEF"/>
    <w:rsid w:val="00DD7242"/>
    <w:rsid w:val="00DD7575"/>
    <w:rsid w:val="00DD77AE"/>
    <w:rsid w:val="00DE0609"/>
    <w:rsid w:val="00DE0CC4"/>
    <w:rsid w:val="00DE16DD"/>
    <w:rsid w:val="00DE1857"/>
    <w:rsid w:val="00DE33B7"/>
    <w:rsid w:val="00DE5AE8"/>
    <w:rsid w:val="00DE6A44"/>
    <w:rsid w:val="00DE6F46"/>
    <w:rsid w:val="00DE70F4"/>
    <w:rsid w:val="00DE797F"/>
    <w:rsid w:val="00DE7F5D"/>
    <w:rsid w:val="00DF001C"/>
    <w:rsid w:val="00DF0657"/>
    <w:rsid w:val="00DF1F70"/>
    <w:rsid w:val="00DF258E"/>
    <w:rsid w:val="00DF5722"/>
    <w:rsid w:val="00DF5B09"/>
    <w:rsid w:val="00DF6104"/>
    <w:rsid w:val="00DF6337"/>
    <w:rsid w:val="00E01297"/>
    <w:rsid w:val="00E013B7"/>
    <w:rsid w:val="00E01D0B"/>
    <w:rsid w:val="00E0307C"/>
    <w:rsid w:val="00E032BC"/>
    <w:rsid w:val="00E036D1"/>
    <w:rsid w:val="00E03CCE"/>
    <w:rsid w:val="00E0425E"/>
    <w:rsid w:val="00E0454B"/>
    <w:rsid w:val="00E04C67"/>
    <w:rsid w:val="00E05202"/>
    <w:rsid w:val="00E05926"/>
    <w:rsid w:val="00E05F76"/>
    <w:rsid w:val="00E061E3"/>
    <w:rsid w:val="00E07121"/>
    <w:rsid w:val="00E0742A"/>
    <w:rsid w:val="00E1011A"/>
    <w:rsid w:val="00E10729"/>
    <w:rsid w:val="00E117D4"/>
    <w:rsid w:val="00E1249C"/>
    <w:rsid w:val="00E12BD0"/>
    <w:rsid w:val="00E12D35"/>
    <w:rsid w:val="00E13773"/>
    <w:rsid w:val="00E13F13"/>
    <w:rsid w:val="00E152C1"/>
    <w:rsid w:val="00E15B3C"/>
    <w:rsid w:val="00E170E0"/>
    <w:rsid w:val="00E17130"/>
    <w:rsid w:val="00E176F1"/>
    <w:rsid w:val="00E209BE"/>
    <w:rsid w:val="00E20F00"/>
    <w:rsid w:val="00E21454"/>
    <w:rsid w:val="00E21B3C"/>
    <w:rsid w:val="00E220DE"/>
    <w:rsid w:val="00E221BD"/>
    <w:rsid w:val="00E24736"/>
    <w:rsid w:val="00E24D24"/>
    <w:rsid w:val="00E25252"/>
    <w:rsid w:val="00E25B61"/>
    <w:rsid w:val="00E25CB9"/>
    <w:rsid w:val="00E25D4C"/>
    <w:rsid w:val="00E25F62"/>
    <w:rsid w:val="00E25F8A"/>
    <w:rsid w:val="00E26328"/>
    <w:rsid w:val="00E2636D"/>
    <w:rsid w:val="00E3019D"/>
    <w:rsid w:val="00E30A96"/>
    <w:rsid w:val="00E31920"/>
    <w:rsid w:val="00E3327E"/>
    <w:rsid w:val="00E338F4"/>
    <w:rsid w:val="00E33A4D"/>
    <w:rsid w:val="00E34209"/>
    <w:rsid w:val="00E356B5"/>
    <w:rsid w:val="00E36582"/>
    <w:rsid w:val="00E36EC3"/>
    <w:rsid w:val="00E37096"/>
    <w:rsid w:val="00E37A44"/>
    <w:rsid w:val="00E37CFB"/>
    <w:rsid w:val="00E40DB5"/>
    <w:rsid w:val="00E42122"/>
    <w:rsid w:val="00E42A70"/>
    <w:rsid w:val="00E42EB9"/>
    <w:rsid w:val="00E439F6"/>
    <w:rsid w:val="00E43B7D"/>
    <w:rsid w:val="00E44C49"/>
    <w:rsid w:val="00E45440"/>
    <w:rsid w:val="00E46C97"/>
    <w:rsid w:val="00E50844"/>
    <w:rsid w:val="00E51039"/>
    <w:rsid w:val="00E519C4"/>
    <w:rsid w:val="00E522C2"/>
    <w:rsid w:val="00E522D4"/>
    <w:rsid w:val="00E52404"/>
    <w:rsid w:val="00E52EA1"/>
    <w:rsid w:val="00E54B75"/>
    <w:rsid w:val="00E54D1F"/>
    <w:rsid w:val="00E550AE"/>
    <w:rsid w:val="00E55DC0"/>
    <w:rsid w:val="00E56130"/>
    <w:rsid w:val="00E56208"/>
    <w:rsid w:val="00E579BC"/>
    <w:rsid w:val="00E579BD"/>
    <w:rsid w:val="00E60FE6"/>
    <w:rsid w:val="00E63696"/>
    <w:rsid w:val="00E6488C"/>
    <w:rsid w:val="00E65871"/>
    <w:rsid w:val="00E65AF2"/>
    <w:rsid w:val="00E66193"/>
    <w:rsid w:val="00E6631A"/>
    <w:rsid w:val="00E67555"/>
    <w:rsid w:val="00E704E8"/>
    <w:rsid w:val="00E705BE"/>
    <w:rsid w:val="00E7060A"/>
    <w:rsid w:val="00E70876"/>
    <w:rsid w:val="00E7094A"/>
    <w:rsid w:val="00E71D03"/>
    <w:rsid w:val="00E721A9"/>
    <w:rsid w:val="00E7270A"/>
    <w:rsid w:val="00E727A0"/>
    <w:rsid w:val="00E7290A"/>
    <w:rsid w:val="00E729B2"/>
    <w:rsid w:val="00E72DB9"/>
    <w:rsid w:val="00E73A83"/>
    <w:rsid w:val="00E73EB6"/>
    <w:rsid w:val="00E74643"/>
    <w:rsid w:val="00E7492D"/>
    <w:rsid w:val="00E7529B"/>
    <w:rsid w:val="00E75ED4"/>
    <w:rsid w:val="00E7623A"/>
    <w:rsid w:val="00E776A1"/>
    <w:rsid w:val="00E8166C"/>
    <w:rsid w:val="00E82AF9"/>
    <w:rsid w:val="00E8317E"/>
    <w:rsid w:val="00E833C0"/>
    <w:rsid w:val="00E850DA"/>
    <w:rsid w:val="00E85428"/>
    <w:rsid w:val="00E85E8A"/>
    <w:rsid w:val="00E8675B"/>
    <w:rsid w:val="00E91AC3"/>
    <w:rsid w:val="00E9222C"/>
    <w:rsid w:val="00E9272A"/>
    <w:rsid w:val="00E92CB5"/>
    <w:rsid w:val="00E93AB1"/>
    <w:rsid w:val="00E93E8D"/>
    <w:rsid w:val="00E94AB6"/>
    <w:rsid w:val="00E97CF5"/>
    <w:rsid w:val="00E97E31"/>
    <w:rsid w:val="00EA0013"/>
    <w:rsid w:val="00EA09C3"/>
    <w:rsid w:val="00EA0BFB"/>
    <w:rsid w:val="00EA0FA5"/>
    <w:rsid w:val="00EA27CE"/>
    <w:rsid w:val="00EA3183"/>
    <w:rsid w:val="00EA39F1"/>
    <w:rsid w:val="00EA3F2F"/>
    <w:rsid w:val="00EA439A"/>
    <w:rsid w:val="00EA499F"/>
    <w:rsid w:val="00EA4B9E"/>
    <w:rsid w:val="00EA505B"/>
    <w:rsid w:val="00EA52C6"/>
    <w:rsid w:val="00EA5DCD"/>
    <w:rsid w:val="00EA64ED"/>
    <w:rsid w:val="00EA6D85"/>
    <w:rsid w:val="00EA7389"/>
    <w:rsid w:val="00EA7719"/>
    <w:rsid w:val="00EB0A02"/>
    <w:rsid w:val="00EB0BD0"/>
    <w:rsid w:val="00EB1A65"/>
    <w:rsid w:val="00EB1B77"/>
    <w:rsid w:val="00EB1D78"/>
    <w:rsid w:val="00EB5FFC"/>
    <w:rsid w:val="00EB6382"/>
    <w:rsid w:val="00EB648D"/>
    <w:rsid w:val="00EC0874"/>
    <w:rsid w:val="00EC0CF2"/>
    <w:rsid w:val="00EC1436"/>
    <w:rsid w:val="00EC1F18"/>
    <w:rsid w:val="00EC1F28"/>
    <w:rsid w:val="00EC305D"/>
    <w:rsid w:val="00EC3EE9"/>
    <w:rsid w:val="00EC55A9"/>
    <w:rsid w:val="00EC6710"/>
    <w:rsid w:val="00EC68F8"/>
    <w:rsid w:val="00EC6A5A"/>
    <w:rsid w:val="00EC701B"/>
    <w:rsid w:val="00EC710C"/>
    <w:rsid w:val="00ED0A02"/>
    <w:rsid w:val="00ED124E"/>
    <w:rsid w:val="00ED17F1"/>
    <w:rsid w:val="00ED28DE"/>
    <w:rsid w:val="00ED322D"/>
    <w:rsid w:val="00ED365D"/>
    <w:rsid w:val="00ED4723"/>
    <w:rsid w:val="00ED48A3"/>
    <w:rsid w:val="00ED4D39"/>
    <w:rsid w:val="00ED52ED"/>
    <w:rsid w:val="00ED615C"/>
    <w:rsid w:val="00ED622E"/>
    <w:rsid w:val="00ED7131"/>
    <w:rsid w:val="00ED76B2"/>
    <w:rsid w:val="00EE0540"/>
    <w:rsid w:val="00EE1775"/>
    <w:rsid w:val="00EE3488"/>
    <w:rsid w:val="00EE4D37"/>
    <w:rsid w:val="00EE5210"/>
    <w:rsid w:val="00EE5816"/>
    <w:rsid w:val="00EE5C71"/>
    <w:rsid w:val="00EE764B"/>
    <w:rsid w:val="00EE7AC4"/>
    <w:rsid w:val="00EE7E05"/>
    <w:rsid w:val="00EE7EBE"/>
    <w:rsid w:val="00EF0414"/>
    <w:rsid w:val="00EF0863"/>
    <w:rsid w:val="00EF08B0"/>
    <w:rsid w:val="00EF10B6"/>
    <w:rsid w:val="00EF1755"/>
    <w:rsid w:val="00EF1D44"/>
    <w:rsid w:val="00EF1E42"/>
    <w:rsid w:val="00EF3F33"/>
    <w:rsid w:val="00EF3F91"/>
    <w:rsid w:val="00EF431E"/>
    <w:rsid w:val="00EF4FA9"/>
    <w:rsid w:val="00EF5097"/>
    <w:rsid w:val="00EF7A5D"/>
    <w:rsid w:val="00F0083B"/>
    <w:rsid w:val="00F00D52"/>
    <w:rsid w:val="00F00DE4"/>
    <w:rsid w:val="00F01698"/>
    <w:rsid w:val="00F028DC"/>
    <w:rsid w:val="00F02E9C"/>
    <w:rsid w:val="00F0334F"/>
    <w:rsid w:val="00F0470B"/>
    <w:rsid w:val="00F04B54"/>
    <w:rsid w:val="00F0501F"/>
    <w:rsid w:val="00F05357"/>
    <w:rsid w:val="00F05B81"/>
    <w:rsid w:val="00F063F1"/>
    <w:rsid w:val="00F075D3"/>
    <w:rsid w:val="00F07870"/>
    <w:rsid w:val="00F1006A"/>
    <w:rsid w:val="00F10EA5"/>
    <w:rsid w:val="00F1223A"/>
    <w:rsid w:val="00F13020"/>
    <w:rsid w:val="00F132EF"/>
    <w:rsid w:val="00F13406"/>
    <w:rsid w:val="00F144D7"/>
    <w:rsid w:val="00F153D5"/>
    <w:rsid w:val="00F15488"/>
    <w:rsid w:val="00F16216"/>
    <w:rsid w:val="00F167F5"/>
    <w:rsid w:val="00F16ADD"/>
    <w:rsid w:val="00F17F0E"/>
    <w:rsid w:val="00F2040D"/>
    <w:rsid w:val="00F20743"/>
    <w:rsid w:val="00F21609"/>
    <w:rsid w:val="00F2168F"/>
    <w:rsid w:val="00F21E2C"/>
    <w:rsid w:val="00F220CE"/>
    <w:rsid w:val="00F22D64"/>
    <w:rsid w:val="00F230D9"/>
    <w:rsid w:val="00F23693"/>
    <w:rsid w:val="00F23BFA"/>
    <w:rsid w:val="00F242C3"/>
    <w:rsid w:val="00F24DB9"/>
    <w:rsid w:val="00F24DBF"/>
    <w:rsid w:val="00F2514E"/>
    <w:rsid w:val="00F257EF"/>
    <w:rsid w:val="00F25A52"/>
    <w:rsid w:val="00F25D14"/>
    <w:rsid w:val="00F27709"/>
    <w:rsid w:val="00F30060"/>
    <w:rsid w:val="00F30C7C"/>
    <w:rsid w:val="00F31F80"/>
    <w:rsid w:val="00F3271A"/>
    <w:rsid w:val="00F32804"/>
    <w:rsid w:val="00F32999"/>
    <w:rsid w:val="00F33004"/>
    <w:rsid w:val="00F33F70"/>
    <w:rsid w:val="00F345FF"/>
    <w:rsid w:val="00F34C1A"/>
    <w:rsid w:val="00F354FA"/>
    <w:rsid w:val="00F3600A"/>
    <w:rsid w:val="00F3730A"/>
    <w:rsid w:val="00F37504"/>
    <w:rsid w:val="00F37901"/>
    <w:rsid w:val="00F40190"/>
    <w:rsid w:val="00F41841"/>
    <w:rsid w:val="00F41C1B"/>
    <w:rsid w:val="00F424B7"/>
    <w:rsid w:val="00F43041"/>
    <w:rsid w:val="00F43939"/>
    <w:rsid w:val="00F43A36"/>
    <w:rsid w:val="00F44070"/>
    <w:rsid w:val="00F445AF"/>
    <w:rsid w:val="00F44B6A"/>
    <w:rsid w:val="00F44F3A"/>
    <w:rsid w:val="00F44F5E"/>
    <w:rsid w:val="00F4557C"/>
    <w:rsid w:val="00F45DA3"/>
    <w:rsid w:val="00F46994"/>
    <w:rsid w:val="00F46CE0"/>
    <w:rsid w:val="00F4717D"/>
    <w:rsid w:val="00F472A4"/>
    <w:rsid w:val="00F47EBA"/>
    <w:rsid w:val="00F50C15"/>
    <w:rsid w:val="00F51040"/>
    <w:rsid w:val="00F52207"/>
    <w:rsid w:val="00F52902"/>
    <w:rsid w:val="00F52C89"/>
    <w:rsid w:val="00F53066"/>
    <w:rsid w:val="00F53861"/>
    <w:rsid w:val="00F54252"/>
    <w:rsid w:val="00F55194"/>
    <w:rsid w:val="00F559DB"/>
    <w:rsid w:val="00F55D34"/>
    <w:rsid w:val="00F5674C"/>
    <w:rsid w:val="00F5769B"/>
    <w:rsid w:val="00F57AC4"/>
    <w:rsid w:val="00F57FEB"/>
    <w:rsid w:val="00F60026"/>
    <w:rsid w:val="00F612D3"/>
    <w:rsid w:val="00F61658"/>
    <w:rsid w:val="00F61804"/>
    <w:rsid w:val="00F618C2"/>
    <w:rsid w:val="00F622A8"/>
    <w:rsid w:val="00F6259E"/>
    <w:rsid w:val="00F62770"/>
    <w:rsid w:val="00F632A9"/>
    <w:rsid w:val="00F64312"/>
    <w:rsid w:val="00F6622A"/>
    <w:rsid w:val="00F666A1"/>
    <w:rsid w:val="00F668E2"/>
    <w:rsid w:val="00F6732F"/>
    <w:rsid w:val="00F67402"/>
    <w:rsid w:val="00F67B9E"/>
    <w:rsid w:val="00F67EAB"/>
    <w:rsid w:val="00F7035F"/>
    <w:rsid w:val="00F706A2"/>
    <w:rsid w:val="00F708AF"/>
    <w:rsid w:val="00F70BFB"/>
    <w:rsid w:val="00F722DB"/>
    <w:rsid w:val="00F728DB"/>
    <w:rsid w:val="00F73587"/>
    <w:rsid w:val="00F74132"/>
    <w:rsid w:val="00F74428"/>
    <w:rsid w:val="00F74796"/>
    <w:rsid w:val="00F747CF"/>
    <w:rsid w:val="00F74A11"/>
    <w:rsid w:val="00F74EC1"/>
    <w:rsid w:val="00F74F48"/>
    <w:rsid w:val="00F755D8"/>
    <w:rsid w:val="00F76AEA"/>
    <w:rsid w:val="00F77076"/>
    <w:rsid w:val="00F773E8"/>
    <w:rsid w:val="00F777FF"/>
    <w:rsid w:val="00F81383"/>
    <w:rsid w:val="00F816BD"/>
    <w:rsid w:val="00F81809"/>
    <w:rsid w:val="00F8184A"/>
    <w:rsid w:val="00F81BEE"/>
    <w:rsid w:val="00F823C9"/>
    <w:rsid w:val="00F824DB"/>
    <w:rsid w:val="00F8475F"/>
    <w:rsid w:val="00F848CB"/>
    <w:rsid w:val="00F857D0"/>
    <w:rsid w:val="00F86BCD"/>
    <w:rsid w:val="00F902F5"/>
    <w:rsid w:val="00F91624"/>
    <w:rsid w:val="00F9202A"/>
    <w:rsid w:val="00F92402"/>
    <w:rsid w:val="00F9286C"/>
    <w:rsid w:val="00F92B26"/>
    <w:rsid w:val="00F92F35"/>
    <w:rsid w:val="00F95891"/>
    <w:rsid w:val="00F959A6"/>
    <w:rsid w:val="00F959F7"/>
    <w:rsid w:val="00F95BEA"/>
    <w:rsid w:val="00F961A0"/>
    <w:rsid w:val="00F96ED0"/>
    <w:rsid w:val="00F978EE"/>
    <w:rsid w:val="00F97FBE"/>
    <w:rsid w:val="00FA1B5A"/>
    <w:rsid w:val="00FA214B"/>
    <w:rsid w:val="00FA25B5"/>
    <w:rsid w:val="00FA2C09"/>
    <w:rsid w:val="00FA3D2F"/>
    <w:rsid w:val="00FA401C"/>
    <w:rsid w:val="00FA5F50"/>
    <w:rsid w:val="00FA621C"/>
    <w:rsid w:val="00FA79B3"/>
    <w:rsid w:val="00FA7D4D"/>
    <w:rsid w:val="00FB0401"/>
    <w:rsid w:val="00FB0783"/>
    <w:rsid w:val="00FB1AB7"/>
    <w:rsid w:val="00FB1ECA"/>
    <w:rsid w:val="00FB2084"/>
    <w:rsid w:val="00FB23E9"/>
    <w:rsid w:val="00FB246D"/>
    <w:rsid w:val="00FB26A6"/>
    <w:rsid w:val="00FB2C96"/>
    <w:rsid w:val="00FB357A"/>
    <w:rsid w:val="00FB5835"/>
    <w:rsid w:val="00FB5D9B"/>
    <w:rsid w:val="00FB6065"/>
    <w:rsid w:val="00FB6517"/>
    <w:rsid w:val="00FB727D"/>
    <w:rsid w:val="00FC0B53"/>
    <w:rsid w:val="00FC0C54"/>
    <w:rsid w:val="00FC0CEE"/>
    <w:rsid w:val="00FC14D4"/>
    <w:rsid w:val="00FC14F7"/>
    <w:rsid w:val="00FC17E4"/>
    <w:rsid w:val="00FC18C3"/>
    <w:rsid w:val="00FC1B33"/>
    <w:rsid w:val="00FC225B"/>
    <w:rsid w:val="00FC2B55"/>
    <w:rsid w:val="00FC3A50"/>
    <w:rsid w:val="00FC4270"/>
    <w:rsid w:val="00FC44A1"/>
    <w:rsid w:val="00FC44C8"/>
    <w:rsid w:val="00FC488B"/>
    <w:rsid w:val="00FC4D60"/>
    <w:rsid w:val="00FC6245"/>
    <w:rsid w:val="00FC7156"/>
    <w:rsid w:val="00FC7429"/>
    <w:rsid w:val="00FC7E34"/>
    <w:rsid w:val="00FD044F"/>
    <w:rsid w:val="00FD18AE"/>
    <w:rsid w:val="00FD1ADB"/>
    <w:rsid w:val="00FD2395"/>
    <w:rsid w:val="00FD2AAF"/>
    <w:rsid w:val="00FD373F"/>
    <w:rsid w:val="00FD3B97"/>
    <w:rsid w:val="00FD4B32"/>
    <w:rsid w:val="00FD5671"/>
    <w:rsid w:val="00FD682B"/>
    <w:rsid w:val="00FD7953"/>
    <w:rsid w:val="00FE025A"/>
    <w:rsid w:val="00FE0E77"/>
    <w:rsid w:val="00FE15A7"/>
    <w:rsid w:val="00FE1868"/>
    <w:rsid w:val="00FE27C3"/>
    <w:rsid w:val="00FE29D3"/>
    <w:rsid w:val="00FE30D3"/>
    <w:rsid w:val="00FE3363"/>
    <w:rsid w:val="00FE4329"/>
    <w:rsid w:val="00FE5B7B"/>
    <w:rsid w:val="00FE5E80"/>
    <w:rsid w:val="00FE5F91"/>
    <w:rsid w:val="00FE6008"/>
    <w:rsid w:val="00FE6853"/>
    <w:rsid w:val="00FE6BFF"/>
    <w:rsid w:val="00FE78B3"/>
    <w:rsid w:val="00FF093A"/>
    <w:rsid w:val="00FF23D7"/>
    <w:rsid w:val="00FF3C07"/>
    <w:rsid w:val="00FF44C4"/>
    <w:rsid w:val="00FF4A34"/>
    <w:rsid w:val="00FF4ABB"/>
    <w:rsid w:val="00FF4C8D"/>
    <w:rsid w:val="00FF511E"/>
    <w:rsid w:val="00FF573F"/>
    <w:rsid w:val="00FF6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5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Body Text" w:uiPriority="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1772"/>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
    <w:basedOn w:val="Normln"/>
    <w:next w:val="Normln"/>
    <w:link w:val="Nadpis6Char"/>
    <w:qFormat/>
    <w:rsid w:val="00BA2DD5"/>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locked/>
    <w:rsid w:val="0060486C"/>
    <w:pPr>
      <w:keepNext/>
      <w:tabs>
        <w:tab w:val="num" w:pos="0"/>
      </w:tabs>
      <w:outlineLvl w:val="6"/>
    </w:pPr>
    <w:rPr>
      <w:szCs w:val="20"/>
      <w:lang w:val="x-none"/>
    </w:rPr>
  </w:style>
  <w:style w:type="paragraph" w:styleId="Nadpis8">
    <w:name w:val="heading 8"/>
    <w:aliases w:val="H8"/>
    <w:basedOn w:val="Normln"/>
    <w:next w:val="Normln"/>
    <w:link w:val="Nadpis8Char"/>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locked/>
    <w:rsid w:val="00BA2DD5"/>
    <w:rPr>
      <w:rFonts w:ascii="Calibri" w:hAnsi="Calibri" w:cs="Times New Roman"/>
      <w:b/>
      <w:bCs/>
      <w:sz w:val="28"/>
      <w:szCs w:val="28"/>
    </w:rPr>
  </w:style>
  <w:style w:type="character" w:customStyle="1" w:styleId="Nadpis5Char">
    <w:name w:val="Nadpis 5 Char"/>
    <w:aliases w:val="H5 Char,Level 3 - i Char"/>
    <w:link w:val="Nadpis5"/>
    <w:locked/>
    <w:rsid w:val="00BA2DD5"/>
    <w:rPr>
      <w:rFonts w:ascii="Calibri" w:hAnsi="Calibri" w:cs="Times New Roman"/>
      <w:b/>
      <w:bCs/>
      <w:i/>
      <w:iCs/>
      <w:sz w:val="26"/>
      <w:szCs w:val="26"/>
    </w:rPr>
  </w:style>
  <w:style w:type="character" w:customStyle="1" w:styleId="Nadpis6Char">
    <w:name w:val="Nadpis 6 Char"/>
    <w:aliases w:val="H6 Char"/>
    <w:link w:val="Nadpis6"/>
    <w:locked/>
    <w:rsid w:val="00BA2DD5"/>
    <w:rPr>
      <w:rFonts w:ascii="Calibri" w:hAnsi="Calibri" w:cs="Times New Roman"/>
      <w:b/>
      <w:bCs/>
    </w:rPr>
  </w:style>
  <w:style w:type="paragraph" w:styleId="Textbubliny">
    <w:name w:val="Balloon Text"/>
    <w:basedOn w:val="Normln"/>
    <w:link w:val="TextbublinyChar"/>
    <w:semiHidden/>
    <w:rsid w:val="00BA2DD5"/>
    <w:rPr>
      <w:rFonts w:ascii="Tahoma" w:hAnsi="Tahoma"/>
      <w:sz w:val="16"/>
      <w:szCs w:val="16"/>
    </w:rPr>
  </w:style>
  <w:style w:type="character" w:customStyle="1" w:styleId="TextbublinyChar">
    <w:name w:val="Text bubliny Char"/>
    <w:link w:val="Textbubliny"/>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semiHidden/>
    <w:locked/>
    <w:rsid w:val="00BA2DD5"/>
    <w:rPr>
      <w:rFonts w:cs="Times New Roman"/>
      <w:sz w:val="24"/>
      <w:szCs w:val="24"/>
    </w:rPr>
  </w:style>
  <w:style w:type="paragraph" w:styleId="Zkladntext">
    <w:name w:val="Body Text"/>
    <w:basedOn w:val="Normln"/>
    <w:link w:val="ZkladntextChar"/>
    <w:rsid w:val="00BA2DD5"/>
  </w:style>
  <w:style w:type="character" w:customStyle="1" w:styleId="ZkladntextChar">
    <w:name w:val="Základní text Char"/>
    <w:link w:val="Zkladntext"/>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semiHidden/>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semiHidden/>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rsid w:val="00045B4E"/>
    <w:rPr>
      <w:rFonts w:cs="Times New Roman"/>
      <w:sz w:val="16"/>
      <w:szCs w:val="16"/>
    </w:rPr>
  </w:style>
  <w:style w:type="paragraph" w:styleId="Textkomente">
    <w:name w:val="annotation text"/>
    <w:basedOn w:val="Normln"/>
    <w:link w:val="TextkomenteChar"/>
    <w:rsid w:val="00045B4E"/>
    <w:rPr>
      <w:sz w:val="20"/>
      <w:szCs w:val="20"/>
    </w:rPr>
  </w:style>
  <w:style w:type="character" w:customStyle="1" w:styleId="TextkomenteChar">
    <w:name w:val="Text komentáře Char"/>
    <w:link w:val="Textkomente"/>
    <w:locked/>
    <w:rsid w:val="00045B4E"/>
    <w:rPr>
      <w:rFonts w:cs="Times New Roman"/>
      <w:sz w:val="20"/>
      <w:szCs w:val="20"/>
    </w:rPr>
  </w:style>
  <w:style w:type="paragraph" w:styleId="Pedmtkomente">
    <w:name w:val="annotation subject"/>
    <w:basedOn w:val="Textkomente"/>
    <w:next w:val="Textkomente"/>
    <w:link w:val="PedmtkomenteChar"/>
    <w:semiHidden/>
    <w:rsid w:val="00045B4E"/>
    <w:rPr>
      <w:b/>
      <w:bCs/>
    </w:rPr>
  </w:style>
  <w:style w:type="character" w:customStyle="1" w:styleId="PedmtkomenteChar">
    <w:name w:val="Předmět komentáře Char"/>
    <w:link w:val="Pedmtkomente"/>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semiHidden/>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7D27C7"/>
    <w:rPr>
      <w:rFonts w:ascii="Calibri" w:hAnsi="Calibri"/>
      <w:sz w:val="22"/>
      <w:szCs w:val="22"/>
      <w:lang w:eastAsia="en-US"/>
    </w:rPr>
  </w:style>
  <w:style w:type="character" w:customStyle="1" w:styleId="Nadpis7Char">
    <w:name w:val="Nadpis 7 Char"/>
    <w:aliases w:val="H7 Char"/>
    <w:basedOn w:val="Standardnpsmoodstavce"/>
    <w:link w:val="Nadpis7"/>
    <w:rsid w:val="0060486C"/>
    <w:rPr>
      <w:sz w:val="24"/>
      <w:lang w:val="x-none"/>
    </w:rPr>
  </w:style>
  <w:style w:type="character" w:customStyle="1" w:styleId="Nadpis8Char">
    <w:name w:val="Nadpis 8 Char"/>
    <w:aliases w:val="H8 Char"/>
    <w:basedOn w:val="Standardnpsmoodstavce"/>
    <w:link w:val="Nadpis8"/>
    <w:rsid w:val="0060486C"/>
    <w:rPr>
      <w:sz w:val="28"/>
      <w:lang w:val="x-none"/>
    </w:rPr>
  </w:style>
  <w:style w:type="character" w:customStyle="1" w:styleId="Nadpis9Char">
    <w:name w:val="Nadpis 9 Char"/>
    <w:aliases w:val="h9 Char,heading9 Char,H9 Char,App Heading Char"/>
    <w:basedOn w:val="Standardnpsmoodstavce"/>
    <w:link w:val="Nadpis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8"/>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ZP2-odstavec">
    <w:name w:val="VZP 2 - odstavec"/>
    <w:basedOn w:val="Zkladntext"/>
    <w:link w:val="VZP2-odstavecChar"/>
    <w:qFormat/>
    <w:rsid w:val="0046463B"/>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46463B"/>
    <w:rPr>
      <w:rFonts w:eastAsia="MS Mincho"/>
      <w:sz w:val="24"/>
      <w:szCs w:val="24"/>
      <w:u w:color="000000"/>
      <w:lang w:val="en-GB" w:eastAsia="en-US"/>
    </w:rPr>
  </w:style>
  <w:style w:type="paragraph" w:customStyle="1" w:styleId="Odstavecseseznamem1">
    <w:name w:val="Odstavec se seznamem1"/>
    <w:basedOn w:val="Normln"/>
    <w:rsid w:val="001D2265"/>
    <w:pPr>
      <w:ind w:left="720"/>
      <w:contextualSpacing/>
    </w:pPr>
    <w:rPr>
      <w:rFonts w:eastAsia="Calibri"/>
      <w:sz w:val="20"/>
      <w:szCs w:val="20"/>
    </w:rPr>
  </w:style>
  <w:style w:type="paragraph" w:styleId="Podtitul">
    <w:name w:val="Subtitle"/>
    <w:basedOn w:val="Normln"/>
    <w:next w:val="Normln"/>
    <w:link w:val="PodtitulChar"/>
    <w:qFormat/>
    <w:locked/>
    <w:rsid w:val="001D2265"/>
    <w:pPr>
      <w:numPr>
        <w:ilvl w:val="1"/>
      </w:numPr>
      <w:spacing w:after="200" w:line="276" w:lineRule="auto"/>
    </w:pPr>
    <w:rPr>
      <w:rFonts w:ascii="Cambria" w:eastAsia="Calibri" w:hAnsi="Cambria"/>
      <w:i/>
      <w:iCs/>
      <w:color w:val="4F81BD"/>
      <w:spacing w:val="15"/>
      <w:lang w:val="x-none" w:eastAsia="x-none"/>
    </w:rPr>
  </w:style>
  <w:style w:type="character" w:customStyle="1" w:styleId="PodtitulChar">
    <w:name w:val="Podtitul Char"/>
    <w:basedOn w:val="Standardnpsmoodstavce"/>
    <w:link w:val="Podtitul"/>
    <w:rsid w:val="001D2265"/>
    <w:rPr>
      <w:rFonts w:ascii="Cambria" w:eastAsia="Calibri" w:hAnsi="Cambria"/>
      <w:i/>
      <w:iCs/>
      <w:color w:val="4F81BD"/>
      <w:spacing w:val="15"/>
      <w:sz w:val="24"/>
      <w:szCs w:val="24"/>
      <w:lang w:val="x-none" w:eastAsia="x-none"/>
    </w:rPr>
  </w:style>
  <w:style w:type="paragraph" w:customStyle="1" w:styleId="Nadpisobsahu1">
    <w:name w:val="Nadpis obsahu1"/>
    <w:basedOn w:val="Nadpis1"/>
    <w:next w:val="Normln"/>
    <w:rsid w:val="001D2265"/>
    <w:pPr>
      <w:keepLines/>
      <w:spacing w:before="480" w:line="276" w:lineRule="auto"/>
      <w:outlineLvl w:val="9"/>
    </w:pPr>
    <w:rPr>
      <w:rFonts w:eastAsia="Calibri"/>
      <w:color w:val="365F91"/>
      <w:kern w:val="0"/>
      <w:sz w:val="20"/>
      <w:szCs w:val="28"/>
      <w:lang w:val="x-none" w:eastAsia="en-US"/>
    </w:rPr>
  </w:style>
  <w:style w:type="paragraph" w:styleId="Obsah1">
    <w:name w:val="toc 1"/>
    <w:basedOn w:val="Normln"/>
    <w:next w:val="Normln"/>
    <w:autoRedefine/>
    <w:locked/>
    <w:rsid w:val="001D2265"/>
    <w:pPr>
      <w:spacing w:after="100"/>
    </w:pPr>
    <w:rPr>
      <w:rFonts w:eastAsia="Calibri"/>
      <w:sz w:val="20"/>
      <w:szCs w:val="20"/>
    </w:rPr>
  </w:style>
  <w:style w:type="paragraph" w:styleId="Obsah2">
    <w:name w:val="toc 2"/>
    <w:basedOn w:val="Normln"/>
    <w:next w:val="Normln"/>
    <w:autoRedefine/>
    <w:locked/>
    <w:rsid w:val="001D2265"/>
    <w:pPr>
      <w:spacing w:after="100"/>
      <w:ind w:left="200"/>
    </w:pPr>
    <w:rPr>
      <w:rFonts w:eastAsia="Calibri"/>
      <w:sz w:val="20"/>
      <w:szCs w:val="20"/>
    </w:rPr>
  </w:style>
  <w:style w:type="paragraph" w:styleId="Obsah3">
    <w:name w:val="toc 3"/>
    <w:basedOn w:val="Normln"/>
    <w:next w:val="Normln"/>
    <w:autoRedefine/>
    <w:locked/>
    <w:rsid w:val="001D2265"/>
    <w:pPr>
      <w:spacing w:after="100"/>
      <w:ind w:left="400"/>
    </w:pPr>
    <w:rPr>
      <w:rFonts w:eastAsia="Calibri"/>
      <w:sz w:val="20"/>
      <w:szCs w:val="20"/>
    </w:rPr>
  </w:style>
  <w:style w:type="paragraph" w:styleId="Zkladntextodsazen">
    <w:name w:val="Body Text Indent"/>
    <w:basedOn w:val="Normln"/>
    <w:link w:val="ZkladntextodsazenChar"/>
    <w:semiHidden/>
    <w:rsid w:val="001D2265"/>
    <w:pPr>
      <w:spacing w:after="120"/>
      <w:ind w:left="283"/>
    </w:pPr>
    <w:rPr>
      <w:rFonts w:eastAsia="Calibri"/>
      <w:sz w:val="20"/>
      <w:szCs w:val="20"/>
      <w:lang w:val="x-none" w:eastAsia="x-none"/>
    </w:rPr>
  </w:style>
  <w:style w:type="character" w:customStyle="1" w:styleId="ZkladntextodsazenChar">
    <w:name w:val="Základní text odsazený Char"/>
    <w:basedOn w:val="Standardnpsmoodstavce"/>
    <w:link w:val="Zkladntextodsazen"/>
    <w:semiHidden/>
    <w:rsid w:val="001D2265"/>
    <w:rPr>
      <w:rFonts w:eastAsia="Calibri"/>
      <w:lang w:val="x-none" w:eastAsia="x-none"/>
    </w:rPr>
  </w:style>
  <w:style w:type="character" w:customStyle="1" w:styleId="title1">
    <w:name w:val="title1"/>
    <w:basedOn w:val="Standardnpsmoodstavce"/>
    <w:rsid w:val="001D2265"/>
    <w:rPr>
      <w:b/>
      <w:bCs/>
      <w:vanish w:val="0"/>
      <w:webHidden w:val="0"/>
      <w:specVanish w:val="0"/>
    </w:rPr>
  </w:style>
  <w:style w:type="character" w:customStyle="1" w:styleId="descr1">
    <w:name w:val="descr1"/>
    <w:basedOn w:val="Standardnpsmoodstavce"/>
    <w:rsid w:val="001D2265"/>
    <w:rPr>
      <w:vanish w:val="0"/>
      <w:webHidden w:val="0"/>
      <w:specVanish w:val="0"/>
    </w:rPr>
  </w:style>
  <w:style w:type="character" w:customStyle="1" w:styleId="delimitor">
    <w:name w:val="delimitor"/>
    <w:basedOn w:val="Standardnpsmoodstavce"/>
    <w:rsid w:val="001D2265"/>
  </w:style>
  <w:style w:type="character" w:customStyle="1" w:styleId="prog-disc-icn">
    <w:name w:val="prog-disc-icn"/>
    <w:basedOn w:val="Standardnpsmoodstavce"/>
    <w:rsid w:val="001D22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Body Text" w:uiPriority="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1772"/>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
    <w:basedOn w:val="Normln"/>
    <w:next w:val="Normln"/>
    <w:link w:val="Nadpis6Char"/>
    <w:qFormat/>
    <w:rsid w:val="00BA2DD5"/>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locked/>
    <w:rsid w:val="0060486C"/>
    <w:pPr>
      <w:keepNext/>
      <w:tabs>
        <w:tab w:val="num" w:pos="0"/>
      </w:tabs>
      <w:outlineLvl w:val="6"/>
    </w:pPr>
    <w:rPr>
      <w:szCs w:val="20"/>
      <w:lang w:val="x-none"/>
    </w:rPr>
  </w:style>
  <w:style w:type="paragraph" w:styleId="Nadpis8">
    <w:name w:val="heading 8"/>
    <w:aliases w:val="H8"/>
    <w:basedOn w:val="Normln"/>
    <w:next w:val="Normln"/>
    <w:link w:val="Nadpis8Char"/>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locked/>
    <w:rsid w:val="00BA2DD5"/>
    <w:rPr>
      <w:rFonts w:ascii="Calibri" w:hAnsi="Calibri" w:cs="Times New Roman"/>
      <w:b/>
      <w:bCs/>
      <w:sz w:val="28"/>
      <w:szCs w:val="28"/>
    </w:rPr>
  </w:style>
  <w:style w:type="character" w:customStyle="1" w:styleId="Nadpis5Char">
    <w:name w:val="Nadpis 5 Char"/>
    <w:aliases w:val="H5 Char,Level 3 - i Char"/>
    <w:link w:val="Nadpis5"/>
    <w:locked/>
    <w:rsid w:val="00BA2DD5"/>
    <w:rPr>
      <w:rFonts w:ascii="Calibri" w:hAnsi="Calibri" w:cs="Times New Roman"/>
      <w:b/>
      <w:bCs/>
      <w:i/>
      <w:iCs/>
      <w:sz w:val="26"/>
      <w:szCs w:val="26"/>
    </w:rPr>
  </w:style>
  <w:style w:type="character" w:customStyle="1" w:styleId="Nadpis6Char">
    <w:name w:val="Nadpis 6 Char"/>
    <w:aliases w:val="H6 Char"/>
    <w:link w:val="Nadpis6"/>
    <w:locked/>
    <w:rsid w:val="00BA2DD5"/>
    <w:rPr>
      <w:rFonts w:ascii="Calibri" w:hAnsi="Calibri" w:cs="Times New Roman"/>
      <w:b/>
      <w:bCs/>
    </w:rPr>
  </w:style>
  <w:style w:type="paragraph" w:styleId="Textbubliny">
    <w:name w:val="Balloon Text"/>
    <w:basedOn w:val="Normln"/>
    <w:link w:val="TextbublinyChar"/>
    <w:semiHidden/>
    <w:rsid w:val="00BA2DD5"/>
    <w:rPr>
      <w:rFonts w:ascii="Tahoma" w:hAnsi="Tahoma"/>
      <w:sz w:val="16"/>
      <w:szCs w:val="16"/>
    </w:rPr>
  </w:style>
  <w:style w:type="character" w:customStyle="1" w:styleId="TextbublinyChar">
    <w:name w:val="Text bubliny Char"/>
    <w:link w:val="Textbubliny"/>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semiHidden/>
    <w:locked/>
    <w:rsid w:val="00BA2DD5"/>
    <w:rPr>
      <w:rFonts w:cs="Times New Roman"/>
      <w:sz w:val="24"/>
      <w:szCs w:val="24"/>
    </w:rPr>
  </w:style>
  <w:style w:type="paragraph" w:styleId="Zkladntext">
    <w:name w:val="Body Text"/>
    <w:basedOn w:val="Normln"/>
    <w:link w:val="ZkladntextChar"/>
    <w:rsid w:val="00BA2DD5"/>
  </w:style>
  <w:style w:type="character" w:customStyle="1" w:styleId="ZkladntextChar">
    <w:name w:val="Základní text Char"/>
    <w:link w:val="Zkladntext"/>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semiHidden/>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semiHidden/>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rsid w:val="00045B4E"/>
    <w:rPr>
      <w:rFonts w:cs="Times New Roman"/>
      <w:sz w:val="16"/>
      <w:szCs w:val="16"/>
    </w:rPr>
  </w:style>
  <w:style w:type="paragraph" w:styleId="Textkomente">
    <w:name w:val="annotation text"/>
    <w:basedOn w:val="Normln"/>
    <w:link w:val="TextkomenteChar"/>
    <w:rsid w:val="00045B4E"/>
    <w:rPr>
      <w:sz w:val="20"/>
      <w:szCs w:val="20"/>
    </w:rPr>
  </w:style>
  <w:style w:type="character" w:customStyle="1" w:styleId="TextkomenteChar">
    <w:name w:val="Text komentáře Char"/>
    <w:link w:val="Textkomente"/>
    <w:locked/>
    <w:rsid w:val="00045B4E"/>
    <w:rPr>
      <w:rFonts w:cs="Times New Roman"/>
      <w:sz w:val="20"/>
      <w:szCs w:val="20"/>
    </w:rPr>
  </w:style>
  <w:style w:type="paragraph" w:styleId="Pedmtkomente">
    <w:name w:val="annotation subject"/>
    <w:basedOn w:val="Textkomente"/>
    <w:next w:val="Textkomente"/>
    <w:link w:val="PedmtkomenteChar"/>
    <w:semiHidden/>
    <w:rsid w:val="00045B4E"/>
    <w:rPr>
      <w:b/>
      <w:bCs/>
    </w:rPr>
  </w:style>
  <w:style w:type="character" w:customStyle="1" w:styleId="PedmtkomenteChar">
    <w:name w:val="Předmět komentáře Char"/>
    <w:link w:val="Pedmtkomente"/>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semiHidden/>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7D27C7"/>
    <w:rPr>
      <w:rFonts w:ascii="Calibri" w:hAnsi="Calibri"/>
      <w:sz w:val="22"/>
      <w:szCs w:val="22"/>
      <w:lang w:eastAsia="en-US"/>
    </w:rPr>
  </w:style>
  <w:style w:type="character" w:customStyle="1" w:styleId="Nadpis7Char">
    <w:name w:val="Nadpis 7 Char"/>
    <w:aliases w:val="H7 Char"/>
    <w:basedOn w:val="Standardnpsmoodstavce"/>
    <w:link w:val="Nadpis7"/>
    <w:rsid w:val="0060486C"/>
    <w:rPr>
      <w:sz w:val="24"/>
      <w:lang w:val="x-none"/>
    </w:rPr>
  </w:style>
  <w:style w:type="character" w:customStyle="1" w:styleId="Nadpis8Char">
    <w:name w:val="Nadpis 8 Char"/>
    <w:aliases w:val="H8 Char"/>
    <w:basedOn w:val="Standardnpsmoodstavce"/>
    <w:link w:val="Nadpis8"/>
    <w:rsid w:val="0060486C"/>
    <w:rPr>
      <w:sz w:val="28"/>
      <w:lang w:val="x-none"/>
    </w:rPr>
  </w:style>
  <w:style w:type="character" w:customStyle="1" w:styleId="Nadpis9Char">
    <w:name w:val="Nadpis 9 Char"/>
    <w:aliases w:val="h9 Char,heading9 Char,H9 Char,App Heading Char"/>
    <w:basedOn w:val="Standardnpsmoodstavce"/>
    <w:link w:val="Nadpis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8"/>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ZP2-odstavec">
    <w:name w:val="VZP 2 - odstavec"/>
    <w:basedOn w:val="Zkladntext"/>
    <w:link w:val="VZP2-odstavecChar"/>
    <w:qFormat/>
    <w:rsid w:val="0046463B"/>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46463B"/>
    <w:rPr>
      <w:rFonts w:eastAsia="MS Mincho"/>
      <w:sz w:val="24"/>
      <w:szCs w:val="24"/>
      <w:u w:color="000000"/>
      <w:lang w:val="en-GB" w:eastAsia="en-US"/>
    </w:rPr>
  </w:style>
  <w:style w:type="paragraph" w:customStyle="1" w:styleId="Odstavecseseznamem1">
    <w:name w:val="Odstavec se seznamem1"/>
    <w:basedOn w:val="Normln"/>
    <w:rsid w:val="001D2265"/>
    <w:pPr>
      <w:ind w:left="720"/>
      <w:contextualSpacing/>
    </w:pPr>
    <w:rPr>
      <w:rFonts w:eastAsia="Calibri"/>
      <w:sz w:val="20"/>
      <w:szCs w:val="20"/>
    </w:rPr>
  </w:style>
  <w:style w:type="paragraph" w:styleId="Podtitul">
    <w:name w:val="Subtitle"/>
    <w:basedOn w:val="Normln"/>
    <w:next w:val="Normln"/>
    <w:link w:val="PodtitulChar"/>
    <w:qFormat/>
    <w:locked/>
    <w:rsid w:val="001D2265"/>
    <w:pPr>
      <w:numPr>
        <w:ilvl w:val="1"/>
      </w:numPr>
      <w:spacing w:after="200" w:line="276" w:lineRule="auto"/>
    </w:pPr>
    <w:rPr>
      <w:rFonts w:ascii="Cambria" w:eastAsia="Calibri" w:hAnsi="Cambria"/>
      <w:i/>
      <w:iCs/>
      <w:color w:val="4F81BD"/>
      <w:spacing w:val="15"/>
      <w:lang w:val="x-none" w:eastAsia="x-none"/>
    </w:rPr>
  </w:style>
  <w:style w:type="character" w:customStyle="1" w:styleId="PodtitulChar">
    <w:name w:val="Podtitul Char"/>
    <w:basedOn w:val="Standardnpsmoodstavce"/>
    <w:link w:val="Podtitul"/>
    <w:rsid w:val="001D2265"/>
    <w:rPr>
      <w:rFonts w:ascii="Cambria" w:eastAsia="Calibri" w:hAnsi="Cambria"/>
      <w:i/>
      <w:iCs/>
      <w:color w:val="4F81BD"/>
      <w:spacing w:val="15"/>
      <w:sz w:val="24"/>
      <w:szCs w:val="24"/>
      <w:lang w:val="x-none" w:eastAsia="x-none"/>
    </w:rPr>
  </w:style>
  <w:style w:type="paragraph" w:customStyle="1" w:styleId="Nadpisobsahu1">
    <w:name w:val="Nadpis obsahu1"/>
    <w:basedOn w:val="Nadpis1"/>
    <w:next w:val="Normln"/>
    <w:rsid w:val="001D2265"/>
    <w:pPr>
      <w:keepLines/>
      <w:spacing w:before="480" w:line="276" w:lineRule="auto"/>
      <w:outlineLvl w:val="9"/>
    </w:pPr>
    <w:rPr>
      <w:rFonts w:eastAsia="Calibri"/>
      <w:color w:val="365F91"/>
      <w:kern w:val="0"/>
      <w:sz w:val="20"/>
      <w:szCs w:val="28"/>
      <w:lang w:val="x-none" w:eastAsia="en-US"/>
    </w:rPr>
  </w:style>
  <w:style w:type="paragraph" w:styleId="Obsah1">
    <w:name w:val="toc 1"/>
    <w:basedOn w:val="Normln"/>
    <w:next w:val="Normln"/>
    <w:autoRedefine/>
    <w:locked/>
    <w:rsid w:val="001D2265"/>
    <w:pPr>
      <w:spacing w:after="100"/>
    </w:pPr>
    <w:rPr>
      <w:rFonts w:eastAsia="Calibri"/>
      <w:sz w:val="20"/>
      <w:szCs w:val="20"/>
    </w:rPr>
  </w:style>
  <w:style w:type="paragraph" w:styleId="Obsah2">
    <w:name w:val="toc 2"/>
    <w:basedOn w:val="Normln"/>
    <w:next w:val="Normln"/>
    <w:autoRedefine/>
    <w:locked/>
    <w:rsid w:val="001D2265"/>
    <w:pPr>
      <w:spacing w:after="100"/>
      <w:ind w:left="200"/>
    </w:pPr>
    <w:rPr>
      <w:rFonts w:eastAsia="Calibri"/>
      <w:sz w:val="20"/>
      <w:szCs w:val="20"/>
    </w:rPr>
  </w:style>
  <w:style w:type="paragraph" w:styleId="Obsah3">
    <w:name w:val="toc 3"/>
    <w:basedOn w:val="Normln"/>
    <w:next w:val="Normln"/>
    <w:autoRedefine/>
    <w:locked/>
    <w:rsid w:val="001D2265"/>
    <w:pPr>
      <w:spacing w:after="100"/>
      <w:ind w:left="400"/>
    </w:pPr>
    <w:rPr>
      <w:rFonts w:eastAsia="Calibri"/>
      <w:sz w:val="20"/>
      <w:szCs w:val="20"/>
    </w:rPr>
  </w:style>
  <w:style w:type="paragraph" w:styleId="Zkladntextodsazen">
    <w:name w:val="Body Text Indent"/>
    <w:basedOn w:val="Normln"/>
    <w:link w:val="ZkladntextodsazenChar"/>
    <w:semiHidden/>
    <w:rsid w:val="001D2265"/>
    <w:pPr>
      <w:spacing w:after="120"/>
      <w:ind w:left="283"/>
    </w:pPr>
    <w:rPr>
      <w:rFonts w:eastAsia="Calibri"/>
      <w:sz w:val="20"/>
      <w:szCs w:val="20"/>
      <w:lang w:val="x-none" w:eastAsia="x-none"/>
    </w:rPr>
  </w:style>
  <w:style w:type="character" w:customStyle="1" w:styleId="ZkladntextodsazenChar">
    <w:name w:val="Základní text odsazený Char"/>
    <w:basedOn w:val="Standardnpsmoodstavce"/>
    <w:link w:val="Zkladntextodsazen"/>
    <w:semiHidden/>
    <w:rsid w:val="001D2265"/>
    <w:rPr>
      <w:rFonts w:eastAsia="Calibri"/>
      <w:lang w:val="x-none" w:eastAsia="x-none"/>
    </w:rPr>
  </w:style>
  <w:style w:type="character" w:customStyle="1" w:styleId="title1">
    <w:name w:val="title1"/>
    <w:basedOn w:val="Standardnpsmoodstavce"/>
    <w:rsid w:val="001D2265"/>
    <w:rPr>
      <w:b/>
      <w:bCs/>
      <w:vanish w:val="0"/>
      <w:webHidden w:val="0"/>
      <w:specVanish w:val="0"/>
    </w:rPr>
  </w:style>
  <w:style w:type="character" w:customStyle="1" w:styleId="descr1">
    <w:name w:val="descr1"/>
    <w:basedOn w:val="Standardnpsmoodstavce"/>
    <w:rsid w:val="001D2265"/>
    <w:rPr>
      <w:vanish w:val="0"/>
      <w:webHidden w:val="0"/>
      <w:specVanish w:val="0"/>
    </w:rPr>
  </w:style>
  <w:style w:type="character" w:customStyle="1" w:styleId="delimitor">
    <w:name w:val="delimitor"/>
    <w:basedOn w:val="Standardnpsmoodstavce"/>
    <w:rsid w:val="001D2265"/>
  </w:style>
  <w:style w:type="character" w:customStyle="1" w:styleId="prog-disc-icn">
    <w:name w:val="prog-disc-icn"/>
    <w:basedOn w:val="Standardnpsmoodstavce"/>
    <w:rsid w:val="001D2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195">
      <w:bodyDiv w:val="1"/>
      <w:marLeft w:val="0"/>
      <w:marRight w:val="0"/>
      <w:marTop w:val="0"/>
      <w:marBottom w:val="0"/>
      <w:divBdr>
        <w:top w:val="none" w:sz="0" w:space="0" w:color="auto"/>
        <w:left w:val="none" w:sz="0" w:space="0" w:color="auto"/>
        <w:bottom w:val="none" w:sz="0" w:space="0" w:color="auto"/>
        <w:right w:val="none" w:sz="0" w:space="0" w:color="auto"/>
      </w:divBdr>
    </w:div>
    <w:div w:id="35549891">
      <w:bodyDiv w:val="1"/>
      <w:marLeft w:val="0"/>
      <w:marRight w:val="0"/>
      <w:marTop w:val="0"/>
      <w:marBottom w:val="0"/>
      <w:divBdr>
        <w:top w:val="none" w:sz="0" w:space="0" w:color="auto"/>
        <w:left w:val="none" w:sz="0" w:space="0" w:color="auto"/>
        <w:bottom w:val="none" w:sz="0" w:space="0" w:color="auto"/>
        <w:right w:val="none" w:sz="0" w:space="0" w:color="auto"/>
      </w:divBdr>
    </w:div>
    <w:div w:id="46884690">
      <w:bodyDiv w:val="1"/>
      <w:marLeft w:val="0"/>
      <w:marRight w:val="0"/>
      <w:marTop w:val="0"/>
      <w:marBottom w:val="0"/>
      <w:divBdr>
        <w:top w:val="none" w:sz="0" w:space="0" w:color="auto"/>
        <w:left w:val="none" w:sz="0" w:space="0" w:color="auto"/>
        <w:bottom w:val="none" w:sz="0" w:space="0" w:color="auto"/>
        <w:right w:val="none" w:sz="0" w:space="0" w:color="auto"/>
      </w:divBdr>
    </w:div>
    <w:div w:id="77871895">
      <w:bodyDiv w:val="1"/>
      <w:marLeft w:val="0"/>
      <w:marRight w:val="0"/>
      <w:marTop w:val="0"/>
      <w:marBottom w:val="0"/>
      <w:divBdr>
        <w:top w:val="none" w:sz="0" w:space="0" w:color="auto"/>
        <w:left w:val="none" w:sz="0" w:space="0" w:color="auto"/>
        <w:bottom w:val="none" w:sz="0" w:space="0" w:color="auto"/>
        <w:right w:val="none" w:sz="0" w:space="0" w:color="auto"/>
      </w:divBdr>
    </w:div>
    <w:div w:id="98912384">
      <w:bodyDiv w:val="1"/>
      <w:marLeft w:val="0"/>
      <w:marRight w:val="0"/>
      <w:marTop w:val="0"/>
      <w:marBottom w:val="0"/>
      <w:divBdr>
        <w:top w:val="none" w:sz="0" w:space="0" w:color="auto"/>
        <w:left w:val="none" w:sz="0" w:space="0" w:color="auto"/>
        <w:bottom w:val="none" w:sz="0" w:space="0" w:color="auto"/>
        <w:right w:val="none" w:sz="0" w:space="0" w:color="auto"/>
      </w:divBdr>
    </w:div>
    <w:div w:id="128598193">
      <w:bodyDiv w:val="1"/>
      <w:marLeft w:val="0"/>
      <w:marRight w:val="0"/>
      <w:marTop w:val="0"/>
      <w:marBottom w:val="0"/>
      <w:divBdr>
        <w:top w:val="none" w:sz="0" w:space="0" w:color="auto"/>
        <w:left w:val="none" w:sz="0" w:space="0" w:color="auto"/>
        <w:bottom w:val="none" w:sz="0" w:space="0" w:color="auto"/>
        <w:right w:val="none" w:sz="0" w:space="0" w:color="auto"/>
      </w:divBdr>
    </w:div>
    <w:div w:id="159783267">
      <w:bodyDiv w:val="1"/>
      <w:marLeft w:val="0"/>
      <w:marRight w:val="0"/>
      <w:marTop w:val="0"/>
      <w:marBottom w:val="0"/>
      <w:divBdr>
        <w:top w:val="none" w:sz="0" w:space="0" w:color="auto"/>
        <w:left w:val="none" w:sz="0" w:space="0" w:color="auto"/>
        <w:bottom w:val="none" w:sz="0" w:space="0" w:color="auto"/>
        <w:right w:val="none" w:sz="0" w:space="0" w:color="auto"/>
      </w:divBdr>
    </w:div>
    <w:div w:id="177473629">
      <w:bodyDiv w:val="1"/>
      <w:marLeft w:val="0"/>
      <w:marRight w:val="0"/>
      <w:marTop w:val="0"/>
      <w:marBottom w:val="0"/>
      <w:divBdr>
        <w:top w:val="none" w:sz="0" w:space="0" w:color="auto"/>
        <w:left w:val="none" w:sz="0" w:space="0" w:color="auto"/>
        <w:bottom w:val="none" w:sz="0" w:space="0" w:color="auto"/>
        <w:right w:val="none" w:sz="0" w:space="0" w:color="auto"/>
      </w:divBdr>
    </w:div>
    <w:div w:id="184943783">
      <w:bodyDiv w:val="1"/>
      <w:marLeft w:val="0"/>
      <w:marRight w:val="0"/>
      <w:marTop w:val="0"/>
      <w:marBottom w:val="0"/>
      <w:divBdr>
        <w:top w:val="none" w:sz="0" w:space="0" w:color="auto"/>
        <w:left w:val="none" w:sz="0" w:space="0" w:color="auto"/>
        <w:bottom w:val="none" w:sz="0" w:space="0" w:color="auto"/>
        <w:right w:val="none" w:sz="0" w:space="0" w:color="auto"/>
      </w:divBdr>
    </w:div>
    <w:div w:id="198010078">
      <w:bodyDiv w:val="1"/>
      <w:marLeft w:val="0"/>
      <w:marRight w:val="0"/>
      <w:marTop w:val="0"/>
      <w:marBottom w:val="0"/>
      <w:divBdr>
        <w:top w:val="none" w:sz="0" w:space="0" w:color="auto"/>
        <w:left w:val="none" w:sz="0" w:space="0" w:color="auto"/>
        <w:bottom w:val="none" w:sz="0" w:space="0" w:color="auto"/>
        <w:right w:val="none" w:sz="0" w:space="0" w:color="auto"/>
      </w:divBdr>
    </w:div>
    <w:div w:id="291442801">
      <w:bodyDiv w:val="1"/>
      <w:marLeft w:val="0"/>
      <w:marRight w:val="0"/>
      <w:marTop w:val="0"/>
      <w:marBottom w:val="0"/>
      <w:divBdr>
        <w:top w:val="none" w:sz="0" w:space="0" w:color="auto"/>
        <w:left w:val="none" w:sz="0" w:space="0" w:color="auto"/>
        <w:bottom w:val="none" w:sz="0" w:space="0" w:color="auto"/>
        <w:right w:val="none" w:sz="0" w:space="0" w:color="auto"/>
      </w:divBdr>
    </w:div>
    <w:div w:id="430861182">
      <w:bodyDiv w:val="1"/>
      <w:marLeft w:val="0"/>
      <w:marRight w:val="0"/>
      <w:marTop w:val="0"/>
      <w:marBottom w:val="0"/>
      <w:divBdr>
        <w:top w:val="none" w:sz="0" w:space="0" w:color="auto"/>
        <w:left w:val="none" w:sz="0" w:space="0" w:color="auto"/>
        <w:bottom w:val="none" w:sz="0" w:space="0" w:color="auto"/>
        <w:right w:val="none" w:sz="0" w:space="0" w:color="auto"/>
      </w:divBdr>
    </w:div>
    <w:div w:id="453600324">
      <w:bodyDiv w:val="1"/>
      <w:marLeft w:val="0"/>
      <w:marRight w:val="0"/>
      <w:marTop w:val="0"/>
      <w:marBottom w:val="0"/>
      <w:divBdr>
        <w:top w:val="none" w:sz="0" w:space="0" w:color="auto"/>
        <w:left w:val="none" w:sz="0" w:space="0" w:color="auto"/>
        <w:bottom w:val="none" w:sz="0" w:space="0" w:color="auto"/>
        <w:right w:val="none" w:sz="0" w:space="0" w:color="auto"/>
      </w:divBdr>
    </w:div>
    <w:div w:id="496849118">
      <w:bodyDiv w:val="1"/>
      <w:marLeft w:val="0"/>
      <w:marRight w:val="0"/>
      <w:marTop w:val="0"/>
      <w:marBottom w:val="0"/>
      <w:divBdr>
        <w:top w:val="none" w:sz="0" w:space="0" w:color="auto"/>
        <w:left w:val="none" w:sz="0" w:space="0" w:color="auto"/>
        <w:bottom w:val="none" w:sz="0" w:space="0" w:color="auto"/>
        <w:right w:val="none" w:sz="0" w:space="0" w:color="auto"/>
      </w:divBdr>
    </w:div>
    <w:div w:id="507134832">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604383915">
      <w:bodyDiv w:val="1"/>
      <w:marLeft w:val="0"/>
      <w:marRight w:val="0"/>
      <w:marTop w:val="0"/>
      <w:marBottom w:val="0"/>
      <w:divBdr>
        <w:top w:val="none" w:sz="0" w:space="0" w:color="auto"/>
        <w:left w:val="none" w:sz="0" w:space="0" w:color="auto"/>
        <w:bottom w:val="none" w:sz="0" w:space="0" w:color="auto"/>
        <w:right w:val="none" w:sz="0" w:space="0" w:color="auto"/>
      </w:divBdr>
    </w:div>
    <w:div w:id="632099388">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690109645">
      <w:bodyDiv w:val="1"/>
      <w:marLeft w:val="0"/>
      <w:marRight w:val="0"/>
      <w:marTop w:val="0"/>
      <w:marBottom w:val="0"/>
      <w:divBdr>
        <w:top w:val="none" w:sz="0" w:space="0" w:color="auto"/>
        <w:left w:val="none" w:sz="0" w:space="0" w:color="auto"/>
        <w:bottom w:val="none" w:sz="0" w:space="0" w:color="auto"/>
        <w:right w:val="none" w:sz="0" w:space="0" w:color="auto"/>
      </w:divBdr>
    </w:div>
    <w:div w:id="716851997">
      <w:bodyDiv w:val="1"/>
      <w:marLeft w:val="0"/>
      <w:marRight w:val="0"/>
      <w:marTop w:val="0"/>
      <w:marBottom w:val="0"/>
      <w:divBdr>
        <w:top w:val="none" w:sz="0" w:space="0" w:color="auto"/>
        <w:left w:val="none" w:sz="0" w:space="0" w:color="auto"/>
        <w:bottom w:val="none" w:sz="0" w:space="0" w:color="auto"/>
        <w:right w:val="none" w:sz="0" w:space="0" w:color="auto"/>
      </w:divBdr>
    </w:div>
    <w:div w:id="798105662">
      <w:bodyDiv w:val="1"/>
      <w:marLeft w:val="0"/>
      <w:marRight w:val="0"/>
      <w:marTop w:val="0"/>
      <w:marBottom w:val="0"/>
      <w:divBdr>
        <w:top w:val="none" w:sz="0" w:space="0" w:color="auto"/>
        <w:left w:val="none" w:sz="0" w:space="0" w:color="auto"/>
        <w:bottom w:val="none" w:sz="0" w:space="0" w:color="auto"/>
        <w:right w:val="none" w:sz="0" w:space="0" w:color="auto"/>
      </w:divBdr>
    </w:div>
    <w:div w:id="892161592">
      <w:bodyDiv w:val="1"/>
      <w:marLeft w:val="0"/>
      <w:marRight w:val="0"/>
      <w:marTop w:val="0"/>
      <w:marBottom w:val="0"/>
      <w:divBdr>
        <w:top w:val="none" w:sz="0" w:space="0" w:color="auto"/>
        <w:left w:val="none" w:sz="0" w:space="0" w:color="auto"/>
        <w:bottom w:val="none" w:sz="0" w:space="0" w:color="auto"/>
        <w:right w:val="none" w:sz="0" w:space="0" w:color="auto"/>
      </w:divBdr>
    </w:div>
    <w:div w:id="954555304">
      <w:bodyDiv w:val="1"/>
      <w:marLeft w:val="0"/>
      <w:marRight w:val="0"/>
      <w:marTop w:val="0"/>
      <w:marBottom w:val="0"/>
      <w:divBdr>
        <w:top w:val="none" w:sz="0" w:space="0" w:color="auto"/>
        <w:left w:val="none" w:sz="0" w:space="0" w:color="auto"/>
        <w:bottom w:val="none" w:sz="0" w:space="0" w:color="auto"/>
        <w:right w:val="none" w:sz="0" w:space="0" w:color="auto"/>
      </w:divBdr>
    </w:div>
    <w:div w:id="991327522">
      <w:bodyDiv w:val="1"/>
      <w:marLeft w:val="0"/>
      <w:marRight w:val="0"/>
      <w:marTop w:val="0"/>
      <w:marBottom w:val="0"/>
      <w:divBdr>
        <w:top w:val="none" w:sz="0" w:space="0" w:color="auto"/>
        <w:left w:val="none" w:sz="0" w:space="0" w:color="auto"/>
        <w:bottom w:val="none" w:sz="0" w:space="0" w:color="auto"/>
        <w:right w:val="none" w:sz="0" w:space="0" w:color="auto"/>
      </w:divBdr>
    </w:div>
    <w:div w:id="1027869473">
      <w:bodyDiv w:val="1"/>
      <w:marLeft w:val="0"/>
      <w:marRight w:val="0"/>
      <w:marTop w:val="0"/>
      <w:marBottom w:val="0"/>
      <w:divBdr>
        <w:top w:val="none" w:sz="0" w:space="0" w:color="auto"/>
        <w:left w:val="none" w:sz="0" w:space="0" w:color="auto"/>
        <w:bottom w:val="none" w:sz="0" w:space="0" w:color="auto"/>
        <w:right w:val="none" w:sz="0" w:space="0" w:color="auto"/>
      </w:divBdr>
    </w:div>
    <w:div w:id="1049693211">
      <w:bodyDiv w:val="1"/>
      <w:marLeft w:val="0"/>
      <w:marRight w:val="0"/>
      <w:marTop w:val="0"/>
      <w:marBottom w:val="0"/>
      <w:divBdr>
        <w:top w:val="none" w:sz="0" w:space="0" w:color="auto"/>
        <w:left w:val="none" w:sz="0" w:space="0" w:color="auto"/>
        <w:bottom w:val="none" w:sz="0" w:space="0" w:color="auto"/>
        <w:right w:val="none" w:sz="0" w:space="0" w:color="auto"/>
      </w:divBdr>
    </w:div>
    <w:div w:id="1242176055">
      <w:bodyDiv w:val="1"/>
      <w:marLeft w:val="0"/>
      <w:marRight w:val="0"/>
      <w:marTop w:val="0"/>
      <w:marBottom w:val="0"/>
      <w:divBdr>
        <w:top w:val="none" w:sz="0" w:space="0" w:color="auto"/>
        <w:left w:val="none" w:sz="0" w:space="0" w:color="auto"/>
        <w:bottom w:val="none" w:sz="0" w:space="0" w:color="auto"/>
        <w:right w:val="none" w:sz="0" w:space="0" w:color="auto"/>
      </w:divBdr>
    </w:div>
    <w:div w:id="1272206897">
      <w:bodyDiv w:val="1"/>
      <w:marLeft w:val="0"/>
      <w:marRight w:val="0"/>
      <w:marTop w:val="0"/>
      <w:marBottom w:val="0"/>
      <w:divBdr>
        <w:top w:val="none" w:sz="0" w:space="0" w:color="auto"/>
        <w:left w:val="none" w:sz="0" w:space="0" w:color="auto"/>
        <w:bottom w:val="none" w:sz="0" w:space="0" w:color="auto"/>
        <w:right w:val="none" w:sz="0" w:space="0" w:color="auto"/>
      </w:divBdr>
    </w:div>
    <w:div w:id="1279918163">
      <w:bodyDiv w:val="1"/>
      <w:marLeft w:val="0"/>
      <w:marRight w:val="0"/>
      <w:marTop w:val="0"/>
      <w:marBottom w:val="0"/>
      <w:divBdr>
        <w:top w:val="none" w:sz="0" w:space="0" w:color="auto"/>
        <w:left w:val="none" w:sz="0" w:space="0" w:color="auto"/>
        <w:bottom w:val="none" w:sz="0" w:space="0" w:color="auto"/>
        <w:right w:val="none" w:sz="0" w:space="0" w:color="auto"/>
      </w:divBdr>
    </w:div>
    <w:div w:id="1304043367">
      <w:bodyDiv w:val="1"/>
      <w:marLeft w:val="0"/>
      <w:marRight w:val="0"/>
      <w:marTop w:val="0"/>
      <w:marBottom w:val="0"/>
      <w:divBdr>
        <w:top w:val="none" w:sz="0" w:space="0" w:color="auto"/>
        <w:left w:val="none" w:sz="0" w:space="0" w:color="auto"/>
        <w:bottom w:val="none" w:sz="0" w:space="0" w:color="auto"/>
        <w:right w:val="none" w:sz="0" w:space="0" w:color="auto"/>
      </w:divBdr>
    </w:div>
    <w:div w:id="1330870202">
      <w:bodyDiv w:val="1"/>
      <w:marLeft w:val="0"/>
      <w:marRight w:val="0"/>
      <w:marTop w:val="0"/>
      <w:marBottom w:val="0"/>
      <w:divBdr>
        <w:top w:val="none" w:sz="0" w:space="0" w:color="auto"/>
        <w:left w:val="none" w:sz="0" w:space="0" w:color="auto"/>
        <w:bottom w:val="none" w:sz="0" w:space="0" w:color="auto"/>
        <w:right w:val="none" w:sz="0" w:space="0" w:color="auto"/>
      </w:divBdr>
    </w:div>
    <w:div w:id="1338270197">
      <w:bodyDiv w:val="1"/>
      <w:marLeft w:val="0"/>
      <w:marRight w:val="0"/>
      <w:marTop w:val="0"/>
      <w:marBottom w:val="0"/>
      <w:divBdr>
        <w:top w:val="none" w:sz="0" w:space="0" w:color="auto"/>
        <w:left w:val="none" w:sz="0" w:space="0" w:color="auto"/>
        <w:bottom w:val="none" w:sz="0" w:space="0" w:color="auto"/>
        <w:right w:val="none" w:sz="0" w:space="0" w:color="auto"/>
      </w:divBdr>
    </w:div>
    <w:div w:id="1341271658">
      <w:bodyDiv w:val="1"/>
      <w:marLeft w:val="0"/>
      <w:marRight w:val="0"/>
      <w:marTop w:val="0"/>
      <w:marBottom w:val="0"/>
      <w:divBdr>
        <w:top w:val="none" w:sz="0" w:space="0" w:color="auto"/>
        <w:left w:val="none" w:sz="0" w:space="0" w:color="auto"/>
        <w:bottom w:val="none" w:sz="0" w:space="0" w:color="auto"/>
        <w:right w:val="none" w:sz="0" w:space="0" w:color="auto"/>
      </w:divBdr>
    </w:div>
    <w:div w:id="1344936882">
      <w:bodyDiv w:val="1"/>
      <w:marLeft w:val="0"/>
      <w:marRight w:val="0"/>
      <w:marTop w:val="0"/>
      <w:marBottom w:val="0"/>
      <w:divBdr>
        <w:top w:val="none" w:sz="0" w:space="0" w:color="auto"/>
        <w:left w:val="none" w:sz="0" w:space="0" w:color="auto"/>
        <w:bottom w:val="none" w:sz="0" w:space="0" w:color="auto"/>
        <w:right w:val="none" w:sz="0" w:space="0" w:color="auto"/>
      </w:divBdr>
    </w:div>
    <w:div w:id="1359047865">
      <w:bodyDiv w:val="1"/>
      <w:marLeft w:val="0"/>
      <w:marRight w:val="0"/>
      <w:marTop w:val="0"/>
      <w:marBottom w:val="0"/>
      <w:divBdr>
        <w:top w:val="none" w:sz="0" w:space="0" w:color="auto"/>
        <w:left w:val="none" w:sz="0" w:space="0" w:color="auto"/>
        <w:bottom w:val="none" w:sz="0" w:space="0" w:color="auto"/>
        <w:right w:val="none" w:sz="0" w:space="0" w:color="auto"/>
      </w:divBdr>
    </w:div>
    <w:div w:id="1372919024">
      <w:bodyDiv w:val="1"/>
      <w:marLeft w:val="0"/>
      <w:marRight w:val="0"/>
      <w:marTop w:val="0"/>
      <w:marBottom w:val="0"/>
      <w:divBdr>
        <w:top w:val="none" w:sz="0" w:space="0" w:color="auto"/>
        <w:left w:val="none" w:sz="0" w:space="0" w:color="auto"/>
        <w:bottom w:val="none" w:sz="0" w:space="0" w:color="auto"/>
        <w:right w:val="none" w:sz="0" w:space="0" w:color="auto"/>
      </w:divBdr>
    </w:div>
    <w:div w:id="1374115209">
      <w:marLeft w:val="0"/>
      <w:marRight w:val="0"/>
      <w:marTop w:val="0"/>
      <w:marBottom w:val="0"/>
      <w:divBdr>
        <w:top w:val="none" w:sz="0" w:space="0" w:color="auto"/>
        <w:left w:val="none" w:sz="0" w:space="0" w:color="auto"/>
        <w:bottom w:val="none" w:sz="0" w:space="0" w:color="auto"/>
        <w:right w:val="none" w:sz="0" w:space="0" w:color="auto"/>
      </w:divBdr>
      <w:divsChild>
        <w:div w:id="1374115208">
          <w:marLeft w:val="0"/>
          <w:marRight w:val="0"/>
          <w:marTop w:val="0"/>
          <w:marBottom w:val="0"/>
          <w:divBdr>
            <w:top w:val="none" w:sz="0" w:space="0" w:color="auto"/>
            <w:left w:val="none" w:sz="0" w:space="0" w:color="auto"/>
            <w:bottom w:val="none" w:sz="0" w:space="0" w:color="auto"/>
            <w:right w:val="none" w:sz="0" w:space="0" w:color="auto"/>
          </w:divBdr>
        </w:div>
      </w:divsChild>
    </w:div>
    <w:div w:id="1415512446">
      <w:bodyDiv w:val="1"/>
      <w:marLeft w:val="0"/>
      <w:marRight w:val="0"/>
      <w:marTop w:val="0"/>
      <w:marBottom w:val="0"/>
      <w:divBdr>
        <w:top w:val="none" w:sz="0" w:space="0" w:color="auto"/>
        <w:left w:val="none" w:sz="0" w:space="0" w:color="auto"/>
        <w:bottom w:val="none" w:sz="0" w:space="0" w:color="auto"/>
        <w:right w:val="none" w:sz="0" w:space="0" w:color="auto"/>
      </w:divBdr>
    </w:div>
    <w:div w:id="1421946799">
      <w:bodyDiv w:val="1"/>
      <w:marLeft w:val="0"/>
      <w:marRight w:val="0"/>
      <w:marTop w:val="0"/>
      <w:marBottom w:val="0"/>
      <w:divBdr>
        <w:top w:val="none" w:sz="0" w:space="0" w:color="auto"/>
        <w:left w:val="none" w:sz="0" w:space="0" w:color="auto"/>
        <w:bottom w:val="none" w:sz="0" w:space="0" w:color="auto"/>
        <w:right w:val="none" w:sz="0" w:space="0" w:color="auto"/>
      </w:divBdr>
    </w:div>
    <w:div w:id="1458336208">
      <w:bodyDiv w:val="1"/>
      <w:marLeft w:val="0"/>
      <w:marRight w:val="0"/>
      <w:marTop w:val="0"/>
      <w:marBottom w:val="0"/>
      <w:divBdr>
        <w:top w:val="none" w:sz="0" w:space="0" w:color="auto"/>
        <w:left w:val="none" w:sz="0" w:space="0" w:color="auto"/>
        <w:bottom w:val="none" w:sz="0" w:space="0" w:color="auto"/>
        <w:right w:val="none" w:sz="0" w:space="0" w:color="auto"/>
      </w:divBdr>
    </w:div>
    <w:div w:id="1471363601">
      <w:bodyDiv w:val="1"/>
      <w:marLeft w:val="0"/>
      <w:marRight w:val="0"/>
      <w:marTop w:val="0"/>
      <w:marBottom w:val="0"/>
      <w:divBdr>
        <w:top w:val="none" w:sz="0" w:space="0" w:color="auto"/>
        <w:left w:val="none" w:sz="0" w:space="0" w:color="auto"/>
        <w:bottom w:val="none" w:sz="0" w:space="0" w:color="auto"/>
        <w:right w:val="none" w:sz="0" w:space="0" w:color="auto"/>
      </w:divBdr>
    </w:div>
    <w:div w:id="1479152961">
      <w:bodyDiv w:val="1"/>
      <w:marLeft w:val="0"/>
      <w:marRight w:val="0"/>
      <w:marTop w:val="0"/>
      <w:marBottom w:val="0"/>
      <w:divBdr>
        <w:top w:val="none" w:sz="0" w:space="0" w:color="auto"/>
        <w:left w:val="none" w:sz="0" w:space="0" w:color="auto"/>
        <w:bottom w:val="none" w:sz="0" w:space="0" w:color="auto"/>
        <w:right w:val="none" w:sz="0" w:space="0" w:color="auto"/>
      </w:divBdr>
    </w:div>
    <w:div w:id="1529949347">
      <w:bodyDiv w:val="1"/>
      <w:marLeft w:val="0"/>
      <w:marRight w:val="0"/>
      <w:marTop w:val="0"/>
      <w:marBottom w:val="0"/>
      <w:divBdr>
        <w:top w:val="none" w:sz="0" w:space="0" w:color="auto"/>
        <w:left w:val="none" w:sz="0" w:space="0" w:color="auto"/>
        <w:bottom w:val="none" w:sz="0" w:space="0" w:color="auto"/>
        <w:right w:val="none" w:sz="0" w:space="0" w:color="auto"/>
      </w:divBdr>
    </w:div>
    <w:div w:id="1546142001">
      <w:bodyDiv w:val="1"/>
      <w:marLeft w:val="0"/>
      <w:marRight w:val="0"/>
      <w:marTop w:val="0"/>
      <w:marBottom w:val="0"/>
      <w:divBdr>
        <w:top w:val="none" w:sz="0" w:space="0" w:color="auto"/>
        <w:left w:val="none" w:sz="0" w:space="0" w:color="auto"/>
        <w:bottom w:val="none" w:sz="0" w:space="0" w:color="auto"/>
        <w:right w:val="none" w:sz="0" w:space="0" w:color="auto"/>
      </w:divBdr>
    </w:div>
    <w:div w:id="1717242283">
      <w:bodyDiv w:val="1"/>
      <w:marLeft w:val="0"/>
      <w:marRight w:val="0"/>
      <w:marTop w:val="0"/>
      <w:marBottom w:val="0"/>
      <w:divBdr>
        <w:top w:val="none" w:sz="0" w:space="0" w:color="auto"/>
        <w:left w:val="none" w:sz="0" w:space="0" w:color="auto"/>
        <w:bottom w:val="none" w:sz="0" w:space="0" w:color="auto"/>
        <w:right w:val="none" w:sz="0" w:space="0" w:color="auto"/>
      </w:divBdr>
    </w:div>
    <w:div w:id="1752577163">
      <w:bodyDiv w:val="1"/>
      <w:marLeft w:val="0"/>
      <w:marRight w:val="0"/>
      <w:marTop w:val="0"/>
      <w:marBottom w:val="0"/>
      <w:divBdr>
        <w:top w:val="none" w:sz="0" w:space="0" w:color="auto"/>
        <w:left w:val="none" w:sz="0" w:space="0" w:color="auto"/>
        <w:bottom w:val="none" w:sz="0" w:space="0" w:color="auto"/>
        <w:right w:val="none" w:sz="0" w:space="0" w:color="auto"/>
      </w:divBdr>
    </w:div>
    <w:div w:id="1828280821">
      <w:bodyDiv w:val="1"/>
      <w:marLeft w:val="0"/>
      <w:marRight w:val="0"/>
      <w:marTop w:val="0"/>
      <w:marBottom w:val="0"/>
      <w:divBdr>
        <w:top w:val="none" w:sz="0" w:space="0" w:color="auto"/>
        <w:left w:val="none" w:sz="0" w:space="0" w:color="auto"/>
        <w:bottom w:val="none" w:sz="0" w:space="0" w:color="auto"/>
        <w:right w:val="none" w:sz="0" w:space="0" w:color="auto"/>
      </w:divBdr>
    </w:div>
    <w:div w:id="1836338839">
      <w:bodyDiv w:val="1"/>
      <w:marLeft w:val="0"/>
      <w:marRight w:val="0"/>
      <w:marTop w:val="0"/>
      <w:marBottom w:val="0"/>
      <w:divBdr>
        <w:top w:val="none" w:sz="0" w:space="0" w:color="auto"/>
        <w:left w:val="none" w:sz="0" w:space="0" w:color="auto"/>
        <w:bottom w:val="none" w:sz="0" w:space="0" w:color="auto"/>
        <w:right w:val="none" w:sz="0" w:space="0" w:color="auto"/>
      </w:divBdr>
    </w:div>
    <w:div w:id="1868980507">
      <w:bodyDiv w:val="1"/>
      <w:marLeft w:val="0"/>
      <w:marRight w:val="0"/>
      <w:marTop w:val="0"/>
      <w:marBottom w:val="0"/>
      <w:divBdr>
        <w:top w:val="none" w:sz="0" w:space="0" w:color="auto"/>
        <w:left w:val="none" w:sz="0" w:space="0" w:color="auto"/>
        <w:bottom w:val="none" w:sz="0" w:space="0" w:color="auto"/>
        <w:right w:val="none" w:sz="0" w:space="0" w:color="auto"/>
      </w:divBdr>
    </w:div>
    <w:div w:id="1953243479">
      <w:bodyDiv w:val="1"/>
      <w:marLeft w:val="0"/>
      <w:marRight w:val="0"/>
      <w:marTop w:val="0"/>
      <w:marBottom w:val="0"/>
      <w:divBdr>
        <w:top w:val="none" w:sz="0" w:space="0" w:color="auto"/>
        <w:left w:val="none" w:sz="0" w:space="0" w:color="auto"/>
        <w:bottom w:val="none" w:sz="0" w:space="0" w:color="auto"/>
        <w:right w:val="none" w:sz="0" w:space="0" w:color="auto"/>
      </w:divBdr>
    </w:div>
    <w:div w:id="2007131858">
      <w:bodyDiv w:val="1"/>
      <w:marLeft w:val="0"/>
      <w:marRight w:val="0"/>
      <w:marTop w:val="0"/>
      <w:marBottom w:val="0"/>
      <w:divBdr>
        <w:top w:val="none" w:sz="0" w:space="0" w:color="auto"/>
        <w:left w:val="none" w:sz="0" w:space="0" w:color="auto"/>
        <w:bottom w:val="none" w:sz="0" w:space="0" w:color="auto"/>
        <w:right w:val="none" w:sz="0" w:space="0" w:color="auto"/>
      </w:divBdr>
    </w:div>
    <w:div w:id="2026514413">
      <w:bodyDiv w:val="1"/>
      <w:marLeft w:val="0"/>
      <w:marRight w:val="0"/>
      <w:marTop w:val="0"/>
      <w:marBottom w:val="0"/>
      <w:divBdr>
        <w:top w:val="none" w:sz="0" w:space="0" w:color="auto"/>
        <w:left w:val="none" w:sz="0" w:space="0" w:color="auto"/>
        <w:bottom w:val="none" w:sz="0" w:space="0" w:color="auto"/>
        <w:right w:val="none" w:sz="0" w:space="0" w:color="auto"/>
      </w:divBdr>
    </w:div>
    <w:div w:id="21229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servicedesk@vzp.cz" TargetMode="External"/><Relationship Id="rId2" Type="http://schemas.openxmlformats.org/officeDocument/2006/relationships/customXml" Target="../customXml/item2.xml"/><Relationship Id="rId16" Type="http://schemas.openxmlformats.org/officeDocument/2006/relationships/hyperlink" Target="http://www.vzp.cz" TargetMode="External"/><Relationship Id="rId20" Type="http://schemas.openxmlformats.org/officeDocument/2006/relationships/hyperlink" Target="mailto:jana.karasova@elso-group.c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hyperlink" Target="mailto:petr.svoboda@elso-group.cz"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zzhistoriec11ecc52_x002d_396d_x002d_4c3f_x002d_a2bd_x002d_af694c0204b9"><![CDATA[<?xml version="1.0" encoding="utf-16"?>
<HistorieAll xmlns:xsi="http://www.w3.org/2001/XMLSchema-instance" xmlns:xsd="http://www.w3.org/2001/XMLSchema">
  <AktualniComment>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AktualniComment>
  <Historie>
    <HistorieMy>
      <OdLogin>VZP\vitkp99</OdLogin>
      <Odname>Vítková Pavla Mgr. (VZP ČR Ústředí)</Odname>
      <m_Kdy>2012-09-13T10:14:44.964685+02:00</m_Kdy>
      <strKdy>13.9.2012</strKdy>
      <Nazor>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Nazor>
      <Akce>Pracovní postup byl zahájen.</Akce>
      <Kdy>2012-09-13T10:14:44.964685+02:00</Kdy>
    </HistorieMy>
    <HistorieMy>
      <OdLogin>VZP\novov991</OdLogin>
      <Odname>Novotný Vladan Ing. (VZP ČR Ústředí)</Odname>
      <m_Kdy>2012-09-13T11:55:09.19906+02:00</m_Kdy>
      <strKdy>13.9.2012</strKdy>
      <Nazor>bez připomínek</Nazor>
      <Akce>Recenzi uživatele Novotný Vladan Ing. (VZP ČR Ústředí) provedl uživatel Novotný Vladan Ing. (VZP ČR Ústředí).</Akce>
      <Kdy>2012-09-13T11:55:09.19906+02:00</Kdy>
    </HistorieMy>
    <HistorieMy>
      <OdLogin>VZP\maxah19</OdLogin>
      <Odname>Maxa Hubert Ing. (VZP ČR Ústředí)</Odname>
      <m_Kdy>2012-09-17T07:52:44.69374+02:00</m_Kdy>
      <strKdy>17.9.2012</strKdy>
      <Nazor>bez připomínek, TS nepřipomínkováno</Nazor>
      <Akce>Recenzi uživatele Maxa Hubert Ing. (VZP ČR Ústředí) provedl uživatel Maxa Hubert Ing. (VZP ČR Ústředí).</Akce>
      <Kdy>2012-09-17T07:52:44.69374+02:00</Kdy>
    </HistorieMy>
    <HistorieMy>
      <OdLogin>VZP\legac19</OdLogin>
      <Odname>Legát Ctibor (VZP ČR Ústředí)</Odname>
      <m_Kdy>2012-09-17T11:05:42.2319368+02:00</m_Kdy>
      <strKdy>17.9.2012</strKdy>
      <Nazor>bez připomínek</Nazor>
      <Akce>Recenzi uživatele Legát Ctibor (VZP ČR Ústředí) provedl uživatel Legát Ctibor (VZP ČR Ústředí).</Akce>
      <Kdy>2012-09-17T11:05:42.2319368+02:00</Kdy>
    </HistorieMy>
    <HistorieMy>
      <OdLogin>VZP\novad993</OdLogin>
      <Odname>Nováková Dana PaedDr. (VZP ČR Ústředí)</Odname>
      <m_Kdy>2012-09-17T16:31:48.947055+02:00</m_Kdy>
      <strKdy>17.9.2012</strKdy>
      <Nazor>Připomínky kolegů z OTP jsou v textu.</Nazor>
      <Akce>Recenzi uživatele Nováková Dana PaedDr. (VZP ČR Ústředí) provedl uživatel Nováková Dana PaedDr. (VZP ČR Ústředí).</Akce>
      <Kdy>2012-09-17T16:31:48.947055+02:00</Kdy>
    </HistorieMy>
    <HistorieMy>
      <OdLogin>VZP\birih99</OdLogin>
      <Odname>Biriczová Hana Ing. MBA (VZP ČR Ústředí)</Odname>
      <m_Kdy>2012-09-18T11:02:50.77499+02:00</m_Kdy>
      <strKdy>18.9.2012</strKdy>
      <Nazor>Připomínky revizí.</Nazor>
      <Akce>Recenzi uživatele Biriczová Hana Ing. MBA (VZP ČR Ústředí) provedl uživatel Biriczová Hana Ing. MBA (VZP ČR Ústředí).</Akce>
      <Kdy>2012-09-18T11:02:50.77499+02:00</Kdy>
    </HistorieMy>
    <HistorieMy>
      <OdLogin>VZP\vitkp99</OdLogin>
      <Odname>Vítková Pavla Mgr. (VZP ČR Ústředí)</Odname>
      <m_Kdy>2012-09-18T11:02:51.11874+02:00</m_Kdy>
      <strKdy>18.9.2012</strKdy>
      <Nazor />
      <Akce>Pracovní postup byl dokončen.</Akce>
      <Kdy>2012-09-18T11:02:51.11874+02:00</Kdy>
    </HistorieMy>
  </Historie>
</HistorieAll>]]></LongProp>
</LongProperti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DA306-5795-44E4-8E98-C8F080BF3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0F94F-45A0-4D45-B6F1-3BB6E3FA7E0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AB66458A-8848-4CD5-8B8F-6F3F7C644095}">
  <ds:schemaRefs>
    <ds:schemaRef ds:uri="http://schemas.microsoft.com/office/2006/metadata/properties"/>
    <ds:schemaRef ds:uri="5386a7db-36dc-47e8-aacb-0d5051febeea"/>
  </ds:schemaRefs>
</ds:datastoreItem>
</file>

<file path=customXml/itemProps4.xml><?xml version="1.0" encoding="utf-8"?>
<ds:datastoreItem xmlns:ds="http://schemas.openxmlformats.org/officeDocument/2006/customXml" ds:itemID="{1A4BC957-47B2-4CB1-B090-C26507D700B6}">
  <ds:schemaRefs>
    <ds:schemaRef ds:uri="http://schemas.openxmlformats.org/officeDocument/2006/bibliography"/>
  </ds:schemaRefs>
</ds:datastoreItem>
</file>

<file path=customXml/itemProps5.xml><?xml version="1.0" encoding="utf-8"?>
<ds:datastoreItem xmlns:ds="http://schemas.openxmlformats.org/officeDocument/2006/customXml" ds:itemID="{B0FC95F9-929E-477F-9469-60249854363D}">
  <ds:schemaRefs>
    <ds:schemaRef ds:uri="http://schemas.microsoft.com/sharepoint/v3/contenttype/forms"/>
  </ds:schemaRefs>
</ds:datastoreItem>
</file>

<file path=customXml/itemProps6.xml><?xml version="1.0" encoding="utf-8"?>
<ds:datastoreItem xmlns:ds="http://schemas.openxmlformats.org/officeDocument/2006/customXml" ds:itemID="{D90BE5C2-363E-47E2-BFF1-B7A929D66AD3}">
  <ds:schemaRefs>
    <ds:schemaRef ds:uri="http://schemas.openxmlformats.org/officeDocument/2006/bibliography"/>
  </ds:schemaRefs>
</ds:datastoreItem>
</file>

<file path=customXml/itemProps7.xml><?xml version="1.0" encoding="utf-8"?>
<ds:datastoreItem xmlns:ds="http://schemas.openxmlformats.org/officeDocument/2006/customXml" ds:itemID="{D75C9AF6-4E2E-4CF5-A132-6E2D2A6BC1E3}">
  <ds:schemaRefs>
    <ds:schemaRef ds:uri="http://schemas.openxmlformats.org/officeDocument/2006/bibliography"/>
  </ds:schemaRefs>
</ds:datastoreItem>
</file>

<file path=customXml/itemProps8.xml><?xml version="1.0" encoding="utf-8"?>
<ds:datastoreItem xmlns:ds="http://schemas.openxmlformats.org/officeDocument/2006/customXml" ds:itemID="{CB441C86-A6EA-40DE-8B85-CA115BC0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58</Pages>
  <Words>19239</Words>
  <Characters>113514</Characters>
  <Application>Microsoft Office Word</Application>
  <DocSecurity>0</DocSecurity>
  <Lines>945</Lines>
  <Paragraphs>264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Zadávací dokumentace</vt:lpstr>
    </vt:vector>
  </TitlesOfParts>
  <Company>GORDION s.r.o.</Company>
  <LinksUpToDate>false</LinksUpToDate>
  <CharactersWithSpaces>132489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Helebrantová Renata Ing. (VZP ČR Ústředí)</dc:creator>
  <cp:lastModifiedBy>Kristýna Princová</cp:lastModifiedBy>
  <cp:revision>5</cp:revision>
  <cp:lastPrinted>2019-06-24T06:45:00Z</cp:lastPrinted>
  <dcterms:created xsi:type="dcterms:W3CDTF">2019-07-12T06:07:00Z</dcterms:created>
  <dcterms:modified xsi:type="dcterms:W3CDTF">2019-07-12T08:37:00Z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;#0;#9b498256-820d-4006-ad08-ce04ff715b79;#ae69ab8f-64b3-4760-9de5-215a3f23817d;#622;#http://intranetvzp.vzp.cz/kp_ustredi;#</vt:lpwstr>
  </property>
  <property fmtid="{D5CDD505-2E9C-101B-9397-08002B2CF9AE}" pid="3" name="ContentType">
    <vt:lpwstr>Dokument</vt:lpwstr>
  </property>
  <property fmtid="{D5CDD505-2E9C-101B-9397-08002B2CF9AE}" pid="4" name="zzhistoriec11ecc52-396d-4c3f-a2bd-af694c0204b9">
    <vt:lpwstr>&lt;?xml version="1.0" encoding="utf-16"?&gt;_x000d_
&lt;HistorieAll xmlns:xsi="http://www.w3.org/2001/XMLSchema-instance" xmlns:xsd="http://www.w3.org/2001/XMLSchema"&gt;_x000d_
  &lt;AktualniComment&gt;Dobrý den, _x000d_
na základě domluvy s D. Novákovou posílám zadávací dokumentaci ke zk</vt:lpwstr>
  </property>
  <property fmtid="{D5CDD505-2E9C-101B-9397-08002B2CF9AE}" pid="5" name="VZP_WorkflowHistoryBoolean">
    <vt:lpwstr>1</vt:lpwstr>
  </property>
  <property fmtid="{D5CDD505-2E9C-101B-9397-08002B2CF9AE}" pid="6" name="ContentTypeId">
    <vt:lpwstr>0x010100C558EDF2B3ED6243BB2AD3673F3B7728</vt:lpwstr>
  </property>
</Properties>
</file>