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22" w:rsidRDefault="00A568DF" w:rsidP="001E1922">
      <w:pPr>
        <w:widowControl w:val="0"/>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 xml:space="preserve">KUPNÍ SMLOUVA </w:t>
      </w:r>
      <w:r w:rsidR="00910485">
        <w:rPr>
          <w:rFonts w:ascii="Times New Roman" w:hAnsi="Times New Roman"/>
          <w:b/>
          <w:bCs/>
          <w:sz w:val="32"/>
          <w:szCs w:val="32"/>
        </w:rPr>
        <w:t>č. 2819129</w:t>
      </w:r>
    </w:p>
    <w:p w:rsidR="001E1922" w:rsidRDefault="001E1922" w:rsidP="001E1922">
      <w:pPr>
        <w:widowControl w:val="0"/>
        <w:autoSpaceDE w:val="0"/>
        <w:autoSpaceDN w:val="0"/>
        <w:adjustRightInd w:val="0"/>
        <w:spacing w:after="0" w:line="240" w:lineRule="auto"/>
        <w:jc w:val="center"/>
        <w:rPr>
          <w:rFonts w:ascii="Times New Roman" w:hAnsi="Times New Roman"/>
          <w:b/>
          <w:bCs/>
          <w:sz w:val="32"/>
          <w:szCs w:val="32"/>
        </w:rPr>
      </w:pPr>
    </w:p>
    <w:p w:rsidR="001E1922" w:rsidRDefault="001E1922" w:rsidP="001E1922">
      <w:pPr>
        <w:widowControl w:val="0"/>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 xml:space="preserve"> </w:t>
      </w:r>
    </w:p>
    <w:p w:rsidR="001E1922" w:rsidRDefault="001E1922" w:rsidP="001E1922">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1E1922" w:rsidRDefault="009D67E6"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uzavřená dle ustanovení § </w:t>
      </w:r>
      <w:r w:rsidR="00910485">
        <w:rPr>
          <w:rFonts w:ascii="Times New Roman" w:hAnsi="Times New Roman"/>
          <w:b/>
          <w:bCs/>
        </w:rPr>
        <w:t>409 a souvisejících O</w:t>
      </w:r>
      <w:r w:rsidR="001E1922">
        <w:rPr>
          <w:rFonts w:ascii="Times New Roman" w:hAnsi="Times New Roman"/>
          <w:b/>
          <w:bCs/>
        </w:rPr>
        <w:t xml:space="preserve">bchodního zákoníku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mezi</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spacing w:after="0"/>
        <w:rPr>
          <w:rFonts w:ascii="Times New Roman" w:hAnsi="Times New Roman"/>
          <w:kern w:val="24"/>
        </w:rPr>
      </w:pPr>
      <w:r>
        <w:rPr>
          <w:rFonts w:ascii="Times New Roman" w:hAnsi="Times New Roman"/>
          <w:b/>
          <w:bCs/>
          <w:kern w:val="24"/>
        </w:rPr>
        <w:t xml:space="preserve">Muzeum města Brna, </w:t>
      </w:r>
      <w:r>
        <w:rPr>
          <w:rFonts w:ascii="Times New Roman" w:hAnsi="Times New Roman"/>
          <w:kern w:val="24"/>
        </w:rPr>
        <w:t xml:space="preserve">příspěvková organizace, </w:t>
      </w:r>
      <w:r>
        <w:rPr>
          <w:rFonts w:ascii="Times New Roman" w:hAnsi="Times New Roman"/>
          <w:kern w:val="24"/>
        </w:rPr>
        <w:br/>
        <w:t xml:space="preserve">se sídlem Brno-střed, Špilberk 1, PSČ 662 24 </w:t>
      </w:r>
    </w:p>
    <w:p w:rsidR="001E1922" w:rsidRDefault="001E1922" w:rsidP="001E1922">
      <w:pPr>
        <w:spacing w:after="0"/>
        <w:rPr>
          <w:rFonts w:ascii="Times New Roman" w:hAnsi="Times New Roman"/>
          <w:kern w:val="24"/>
        </w:rPr>
      </w:pPr>
      <w:r>
        <w:rPr>
          <w:rFonts w:ascii="Times New Roman" w:hAnsi="Times New Roman"/>
          <w:kern w:val="24"/>
        </w:rPr>
        <w:t>IČ: 00101427; DIČ: CZ00101427</w:t>
      </w:r>
    </w:p>
    <w:p w:rsidR="001E1922" w:rsidRDefault="001E1922" w:rsidP="001E1922">
      <w:pPr>
        <w:spacing w:after="0"/>
        <w:jc w:val="both"/>
        <w:rPr>
          <w:rFonts w:ascii="Times New Roman" w:hAnsi="Times New Roman"/>
          <w:kern w:val="24"/>
        </w:rPr>
      </w:pPr>
      <w:r>
        <w:rPr>
          <w:rFonts w:ascii="Times New Roman" w:hAnsi="Times New Roman"/>
          <w:kern w:val="24"/>
        </w:rPr>
        <w:t xml:space="preserve">bankovní spojení: </w:t>
      </w:r>
      <w:r w:rsidR="00910485">
        <w:rPr>
          <w:rFonts w:ascii="Times New Roman" w:hAnsi="Times New Roman"/>
          <w:kern w:val="24"/>
        </w:rPr>
        <w:t>***</w:t>
      </w:r>
    </w:p>
    <w:p w:rsidR="001E1922" w:rsidRDefault="001E1922" w:rsidP="001E1922">
      <w:pPr>
        <w:spacing w:after="0"/>
        <w:rPr>
          <w:rFonts w:ascii="Times New Roman" w:hAnsi="Times New Roman"/>
          <w:kern w:val="24"/>
        </w:rPr>
      </w:pPr>
      <w:r>
        <w:rPr>
          <w:rFonts w:ascii="Times New Roman" w:hAnsi="Times New Roman"/>
          <w:kern w:val="24"/>
        </w:rPr>
        <w:t xml:space="preserve">zapsaná v obchodním rejstříku vedeném u Krajského soudu v Brně, odd. </w:t>
      </w:r>
      <w:proofErr w:type="spellStart"/>
      <w:r>
        <w:rPr>
          <w:rFonts w:ascii="Times New Roman" w:hAnsi="Times New Roman"/>
          <w:kern w:val="24"/>
        </w:rPr>
        <w:t>Pr</w:t>
      </w:r>
      <w:proofErr w:type="spellEnd"/>
      <w:r>
        <w:rPr>
          <w:rFonts w:ascii="Times New Roman" w:hAnsi="Times New Roman"/>
          <w:kern w:val="24"/>
        </w:rPr>
        <w:t xml:space="preserve"> vložka č. 34</w:t>
      </w:r>
    </w:p>
    <w:p w:rsidR="001E1922" w:rsidRDefault="001E1922" w:rsidP="001E1922">
      <w:pPr>
        <w:spacing w:after="0"/>
        <w:jc w:val="both"/>
        <w:rPr>
          <w:rFonts w:ascii="Times New Roman" w:hAnsi="Times New Roman"/>
        </w:rPr>
      </w:pPr>
      <w:r>
        <w:rPr>
          <w:rFonts w:ascii="Times New Roman" w:hAnsi="Times New Roman"/>
          <w:kern w:val="24"/>
        </w:rPr>
        <w:t xml:space="preserve">zastoupená PhDr. Pavlem </w:t>
      </w:r>
      <w:proofErr w:type="spellStart"/>
      <w:r>
        <w:rPr>
          <w:rFonts w:ascii="Times New Roman" w:hAnsi="Times New Roman"/>
          <w:kern w:val="24"/>
        </w:rPr>
        <w:t>Ciprianem</w:t>
      </w:r>
      <w:proofErr w:type="spellEnd"/>
      <w:r>
        <w:rPr>
          <w:rFonts w:ascii="Times New Roman" w:hAnsi="Times New Roman"/>
          <w:kern w:val="24"/>
        </w:rPr>
        <w:t>, ředitelem organizace</w:t>
      </w:r>
    </w:p>
    <w:p w:rsidR="001E1922" w:rsidRDefault="001E1922" w:rsidP="001E1922">
      <w:pPr>
        <w:spacing w:after="0"/>
        <w:jc w:val="both"/>
        <w:rPr>
          <w:rFonts w:ascii="Times New Roman" w:hAnsi="Times New Roman"/>
        </w:rPr>
      </w:pPr>
      <w:r>
        <w:rPr>
          <w:rFonts w:ascii="Times New Roman" w:hAnsi="Times New Roman"/>
        </w:rPr>
        <w:t xml:space="preserve">jako kupující </w:t>
      </w:r>
    </w:p>
    <w:p w:rsidR="001E1922" w:rsidRDefault="001E1922" w:rsidP="001E1922">
      <w:pPr>
        <w:spacing w:after="0"/>
        <w:jc w:val="both"/>
        <w:rPr>
          <w:rFonts w:ascii="Times New Roman" w:hAnsi="Times New Roman"/>
        </w:rPr>
      </w:pPr>
    </w:p>
    <w:p w:rsidR="001E1922" w:rsidRDefault="001E1922" w:rsidP="001E1922">
      <w:pPr>
        <w:spacing w:after="0"/>
        <w:jc w:val="both"/>
        <w:rPr>
          <w:rFonts w:ascii="Times New Roman" w:hAnsi="Times New Roman"/>
        </w:rPr>
      </w:pPr>
      <w:r>
        <w:rPr>
          <w:rFonts w:ascii="Times New Roman" w:hAnsi="Times New Roman"/>
        </w:rPr>
        <w:t>a</w:t>
      </w:r>
    </w:p>
    <w:p w:rsidR="001E1922" w:rsidRDefault="001E1922" w:rsidP="001E1922">
      <w:pPr>
        <w:spacing w:after="0"/>
        <w:jc w:val="both"/>
        <w:rPr>
          <w:rFonts w:ascii="Times New Roman" w:hAnsi="Times New Roman"/>
        </w:rPr>
      </w:pPr>
    </w:p>
    <w:p w:rsidR="001E1922" w:rsidRDefault="009D67E6" w:rsidP="001E1922">
      <w:pPr>
        <w:spacing w:after="0"/>
        <w:rPr>
          <w:rFonts w:ascii="Times New Roman" w:hAnsi="Times New Roman"/>
          <w:kern w:val="24"/>
        </w:rPr>
      </w:pPr>
      <w:r>
        <w:rPr>
          <w:rFonts w:ascii="Times New Roman" w:hAnsi="Times New Roman"/>
          <w:b/>
          <w:bCs/>
          <w:kern w:val="24"/>
        </w:rPr>
        <w:t>BEG Bohemia spol. s.r.o.</w:t>
      </w:r>
      <w:r>
        <w:rPr>
          <w:rFonts w:ascii="Times New Roman" w:hAnsi="Times New Roman"/>
          <w:kern w:val="24"/>
        </w:rPr>
        <w:br/>
        <w:t xml:space="preserve">se sídlem </w:t>
      </w:r>
      <w:proofErr w:type="gramStart"/>
      <w:r>
        <w:rPr>
          <w:rFonts w:ascii="Times New Roman" w:hAnsi="Times New Roman"/>
          <w:kern w:val="24"/>
        </w:rPr>
        <w:t>Brno,  Ledárenská</w:t>
      </w:r>
      <w:proofErr w:type="gramEnd"/>
      <w:r>
        <w:rPr>
          <w:rFonts w:ascii="Times New Roman" w:hAnsi="Times New Roman"/>
          <w:kern w:val="24"/>
        </w:rPr>
        <w:t xml:space="preserve"> 25</w:t>
      </w:r>
    </w:p>
    <w:p w:rsidR="001E1922" w:rsidRDefault="009D67E6" w:rsidP="001E1922">
      <w:pPr>
        <w:spacing w:after="0"/>
        <w:rPr>
          <w:rFonts w:ascii="Times New Roman" w:hAnsi="Times New Roman"/>
          <w:kern w:val="24"/>
        </w:rPr>
      </w:pPr>
      <w:r>
        <w:rPr>
          <w:rFonts w:ascii="Times New Roman" w:hAnsi="Times New Roman"/>
          <w:kern w:val="24"/>
        </w:rPr>
        <w:t xml:space="preserve">IČ: </w:t>
      </w:r>
      <w:r w:rsidR="00910485">
        <w:rPr>
          <w:rFonts w:ascii="Times New Roman" w:hAnsi="Times New Roman"/>
          <w:kern w:val="24"/>
        </w:rPr>
        <w:t xml:space="preserve">25300245 </w:t>
      </w:r>
      <w:r>
        <w:rPr>
          <w:rFonts w:ascii="Times New Roman" w:hAnsi="Times New Roman"/>
          <w:kern w:val="24"/>
        </w:rPr>
        <w:t xml:space="preserve">DIČ: </w:t>
      </w:r>
      <w:r w:rsidR="00910485">
        <w:rPr>
          <w:rFonts w:ascii="Times New Roman" w:hAnsi="Times New Roman"/>
          <w:kern w:val="24"/>
        </w:rPr>
        <w:t>CZ25300245</w:t>
      </w:r>
    </w:p>
    <w:p w:rsidR="001E1922" w:rsidRDefault="00654619" w:rsidP="001E1922">
      <w:pPr>
        <w:spacing w:after="0"/>
        <w:rPr>
          <w:rFonts w:ascii="Times New Roman" w:hAnsi="Times New Roman"/>
          <w:kern w:val="24"/>
        </w:rPr>
      </w:pPr>
      <w:r>
        <w:rPr>
          <w:rFonts w:ascii="Times New Roman" w:hAnsi="Times New Roman"/>
          <w:kern w:val="24"/>
        </w:rPr>
        <w:t>Bankov</w:t>
      </w:r>
      <w:r w:rsidR="009D67E6">
        <w:rPr>
          <w:rFonts w:ascii="Times New Roman" w:hAnsi="Times New Roman"/>
          <w:kern w:val="24"/>
        </w:rPr>
        <w:t xml:space="preserve">ní </w:t>
      </w:r>
      <w:proofErr w:type="gramStart"/>
      <w:r w:rsidR="009D67E6">
        <w:rPr>
          <w:rFonts w:ascii="Times New Roman" w:hAnsi="Times New Roman"/>
          <w:kern w:val="24"/>
        </w:rPr>
        <w:t xml:space="preserve">spojení : </w:t>
      </w:r>
      <w:r w:rsidR="00910485">
        <w:rPr>
          <w:rFonts w:ascii="Times New Roman" w:hAnsi="Times New Roman"/>
          <w:kern w:val="24"/>
        </w:rPr>
        <w:t>***</w:t>
      </w:r>
      <w:proofErr w:type="gramEnd"/>
    </w:p>
    <w:p w:rsidR="001E1922" w:rsidRDefault="001E1922" w:rsidP="001E1922">
      <w:pPr>
        <w:spacing w:after="0"/>
        <w:rPr>
          <w:rFonts w:ascii="Times New Roman" w:hAnsi="Times New Roman"/>
          <w:kern w:val="24"/>
        </w:rPr>
      </w:pPr>
      <w:r>
        <w:rPr>
          <w:rFonts w:ascii="Times New Roman" w:hAnsi="Times New Roman"/>
          <w:kern w:val="24"/>
        </w:rPr>
        <w:t>zapsaná v obchodním rejstříku ve</w:t>
      </w:r>
      <w:r w:rsidR="009D67E6">
        <w:rPr>
          <w:rFonts w:ascii="Times New Roman" w:hAnsi="Times New Roman"/>
          <w:kern w:val="24"/>
        </w:rPr>
        <w:t xml:space="preserve">deném u </w:t>
      </w:r>
      <w:r w:rsidR="00910485">
        <w:rPr>
          <w:rFonts w:ascii="Times New Roman" w:hAnsi="Times New Roman"/>
          <w:kern w:val="24"/>
        </w:rPr>
        <w:t>Krajského soudu v Brně, oddíl C, vložka 23315</w:t>
      </w:r>
    </w:p>
    <w:p w:rsidR="001E1922" w:rsidRDefault="009D67E6" w:rsidP="001E1922">
      <w:pPr>
        <w:spacing w:after="0"/>
        <w:jc w:val="both"/>
        <w:rPr>
          <w:rFonts w:ascii="Times New Roman" w:hAnsi="Times New Roman"/>
          <w:kern w:val="24"/>
        </w:rPr>
      </w:pPr>
      <w:r>
        <w:rPr>
          <w:rFonts w:ascii="Times New Roman" w:hAnsi="Times New Roman"/>
          <w:kern w:val="24"/>
        </w:rPr>
        <w:t xml:space="preserve">zastoupená: </w:t>
      </w:r>
      <w:r w:rsidR="00910485">
        <w:rPr>
          <w:rFonts w:ascii="Times New Roman" w:hAnsi="Times New Roman"/>
          <w:kern w:val="24"/>
        </w:rPr>
        <w:t>Vladimírem Přikrylem, jednatelem společnosti</w:t>
      </w:r>
    </w:p>
    <w:p w:rsidR="001E1922" w:rsidRDefault="001E1922" w:rsidP="001E1922">
      <w:pPr>
        <w:widowControl w:val="0"/>
        <w:autoSpaceDE w:val="0"/>
        <w:autoSpaceDN w:val="0"/>
        <w:adjustRightInd w:val="0"/>
        <w:spacing w:after="0" w:line="240" w:lineRule="auto"/>
        <w:rPr>
          <w:rFonts w:ascii="Times New Roman" w:hAnsi="Times New Roman"/>
          <w:b/>
          <w:bCs/>
        </w:rPr>
      </w:pPr>
      <w:r>
        <w:rPr>
          <w:rFonts w:ascii="Times New Roman" w:hAnsi="Times New Roman"/>
        </w:rPr>
        <w:t>jako prodávající</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I.</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Předmět smlouvy, nabytí vlastnictví </w:t>
      </w: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1.1. Předmětem této smlouvy je dodání movitých věcí prodávajícím kupujícímu, které jsou specifikovány</w:t>
      </w:r>
      <w:r w:rsidR="00240EC1">
        <w:rPr>
          <w:rFonts w:ascii="Times New Roman" w:hAnsi="Times New Roman"/>
        </w:rPr>
        <w:t xml:space="preserve"> v příloze č. 1 k této smlouvě – jedná se o dodávku regálů – úložného systému pro sbírkové předměty Muzea města Brna.</w:t>
      </w: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1.2. Prodávající se zavazuje dodat kupujícímu zboží podle této smlouvy </w:t>
      </w:r>
      <w:r w:rsidR="00240EC1">
        <w:rPr>
          <w:rFonts w:ascii="Times New Roman" w:hAnsi="Times New Roman"/>
        </w:rPr>
        <w:t xml:space="preserve">do 4 – 6 týdnů </w:t>
      </w:r>
      <w:r>
        <w:rPr>
          <w:rFonts w:ascii="Times New Roman" w:hAnsi="Times New Roman"/>
        </w:rPr>
        <w:t xml:space="preserve">a převést na něj vlastnické právo ke zboží.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1.3. Kupující je povinen zboží bez vad dodané převzít a zaplatit za něj prodávajícímu dohodnutou kupní cenu podle čl. II. této smlouvy.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rPr>
        <w:tab/>
        <w:t>1.4. Prodávající je vlastníkem zboží a nese nebezpečí škody na něm do nabytí vlastnického práva ke zboží kupujícím. Kupující nabývá vlastnické právo ke zboží převzetím zboží bez vad.</w:t>
      </w:r>
      <w:r>
        <w:rPr>
          <w:rFonts w:ascii="Times New Roman" w:hAnsi="Times New Roman"/>
          <w:i/>
          <w:iCs/>
        </w:rPr>
        <w:t xml:space="preserve"> </w:t>
      </w:r>
    </w:p>
    <w:p w:rsidR="001E1922" w:rsidRDefault="001E1922" w:rsidP="001E1922">
      <w:pPr>
        <w:widowControl w:val="0"/>
        <w:autoSpaceDE w:val="0"/>
        <w:autoSpaceDN w:val="0"/>
        <w:adjustRightInd w:val="0"/>
        <w:spacing w:after="0" w:line="240" w:lineRule="auto"/>
        <w:rPr>
          <w:rFonts w:ascii="Times New Roman" w:hAnsi="Times New Roman"/>
          <w:i/>
          <w:iCs/>
        </w:rPr>
      </w:pPr>
    </w:p>
    <w:p w:rsidR="00924BB0" w:rsidRDefault="00924BB0" w:rsidP="001E1922">
      <w:pPr>
        <w:widowControl w:val="0"/>
        <w:autoSpaceDE w:val="0"/>
        <w:autoSpaceDN w:val="0"/>
        <w:adjustRightInd w:val="0"/>
        <w:spacing w:after="0" w:line="240" w:lineRule="auto"/>
        <w:rPr>
          <w:rFonts w:ascii="Times New Roman" w:hAnsi="Times New Roman"/>
          <w:i/>
          <w:iCs/>
        </w:rPr>
      </w:pPr>
    </w:p>
    <w:p w:rsidR="00924BB0" w:rsidRDefault="00924BB0"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lastRenderedPageBreak/>
        <w:tab/>
        <w:t xml:space="preserve">1.6. Prodávající touto smlouvou a za podmínek v ní uvedených zboží prodávajícímu prodává, kupující touto smlouvou a za podmínek v ní uvedených zboží od prodávajícího kupuje. </w:t>
      </w:r>
    </w:p>
    <w:p w:rsidR="00924BB0" w:rsidRDefault="00924BB0" w:rsidP="001E1922">
      <w:pPr>
        <w:widowControl w:val="0"/>
        <w:autoSpaceDE w:val="0"/>
        <w:autoSpaceDN w:val="0"/>
        <w:adjustRightInd w:val="0"/>
        <w:spacing w:after="0" w:line="240" w:lineRule="auto"/>
        <w:jc w:val="center"/>
        <w:rPr>
          <w:rFonts w:ascii="Times New Roman" w:hAnsi="Times New Roman"/>
          <w:b/>
          <w:bCs/>
        </w:rPr>
      </w:pPr>
    </w:p>
    <w:p w:rsidR="00924BB0" w:rsidRDefault="00924BB0"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II.</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Kupní cena </w:t>
      </w: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2.1. Kupní cena za zboží bez vad je stanovena dohodou smluvních stran a činí celkem</w:t>
      </w:r>
    </w:p>
    <w:p w:rsidR="001E1922" w:rsidRDefault="00240EC1"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894 678</w:t>
      </w:r>
      <w:r w:rsidR="00654619">
        <w:rPr>
          <w:rFonts w:ascii="Times New Roman" w:hAnsi="Times New Roman"/>
        </w:rPr>
        <w:t>,-</w:t>
      </w:r>
      <w:r w:rsidR="001E1922">
        <w:rPr>
          <w:rFonts w:ascii="Times New Roman" w:hAnsi="Times New Roman"/>
        </w:rPr>
        <w:t xml:space="preserve"> Kč</w:t>
      </w:r>
      <w:r>
        <w:rPr>
          <w:rFonts w:ascii="Times New Roman" w:hAnsi="Times New Roman"/>
        </w:rPr>
        <w:t xml:space="preserve"> bez DPH</w:t>
      </w:r>
      <w:r w:rsidR="001E1922">
        <w:rPr>
          <w:rFonts w:ascii="Times New Roman" w:hAnsi="Times New Roman"/>
        </w:rPr>
        <w:t xml:space="preserve">.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ab/>
      </w:r>
    </w:p>
    <w:p w:rsidR="001E1922" w:rsidRDefault="001E1922" w:rsidP="00924BB0">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III.</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Dodání zboží </w:t>
      </w: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3.1. Prodávající se zavazuje vlastn</w:t>
      </w:r>
      <w:r w:rsidR="00654619">
        <w:rPr>
          <w:rFonts w:ascii="Times New Roman" w:hAnsi="Times New Roman"/>
        </w:rPr>
        <w:t>ím náklad</w:t>
      </w:r>
      <w:r w:rsidR="00240EC1">
        <w:rPr>
          <w:rFonts w:ascii="Times New Roman" w:hAnsi="Times New Roman"/>
        </w:rPr>
        <w:t xml:space="preserve">em dopravit </w:t>
      </w:r>
      <w:proofErr w:type="gramStart"/>
      <w:r w:rsidR="00240EC1">
        <w:rPr>
          <w:rFonts w:ascii="Times New Roman" w:hAnsi="Times New Roman"/>
        </w:rPr>
        <w:t xml:space="preserve">zboží </w:t>
      </w:r>
      <w:r>
        <w:rPr>
          <w:rFonts w:ascii="Times New Roman" w:hAnsi="Times New Roman"/>
        </w:rPr>
        <w:t xml:space="preserve"> do</w:t>
      </w:r>
      <w:proofErr w:type="gramEnd"/>
      <w:r>
        <w:rPr>
          <w:rFonts w:ascii="Times New Roman" w:hAnsi="Times New Roman"/>
        </w:rPr>
        <w:t xml:space="preserve"> sídla kup</w:t>
      </w:r>
      <w:r w:rsidR="00240EC1">
        <w:rPr>
          <w:rFonts w:ascii="Times New Roman" w:hAnsi="Times New Roman"/>
        </w:rPr>
        <w:t>ujícího na adrese Muzeum města Brna, příspěvková organizace, Špilberk 210/1</w:t>
      </w:r>
      <w:r>
        <w:rPr>
          <w:rFonts w:ascii="Times New Roman" w:hAnsi="Times New Roman"/>
        </w:rPr>
        <w:t>, Brno,</w:t>
      </w:r>
      <w:r w:rsidR="00240EC1">
        <w:rPr>
          <w:rFonts w:ascii="Times New Roman" w:hAnsi="Times New Roman"/>
        </w:rPr>
        <w:t xml:space="preserve"> 662 24</w:t>
      </w:r>
      <w:r>
        <w:rPr>
          <w:rFonts w:ascii="Times New Roman" w:hAnsi="Times New Roman"/>
        </w:rPr>
        <w:t xml:space="preserve"> složit ho v uvedeném místě a předat je kupujícímu v obalu či obalech, umožňující bezpečnou přepravu zboží tak, aby nedošlo k jeho ztrátě, poškození či zničení. O dodání zboží upozorní prodávající kupujícího telefonicky, faxem či elektronickou poštou nejméně jeden den před jeho uskutečněním.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IV.</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Odpovědnost za vady, záruka a kvalitativní podmínky </w:t>
      </w: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rPr>
        <w:tab/>
        <w:t>4.1. Vadou se rozumí odchylka od množství, druhu či kvalitativních podmínek zboží nebo jeho části, stanovených touto smlouvou nebo technickými normami či jinými obecně závaznými právními předpisy. Prodávající odpovídá za vady zjevné, skryté i právní, které má zboží v době jeho předání kupujícímu a dále za ty, které se na zboží vyskytnou v záruční době uvedené v bodu 4.2. Prodávající prohlašuje,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 obvyklým účelům.</w:t>
      </w:r>
      <w:r>
        <w:rPr>
          <w:rFonts w:ascii="Times New Roman" w:hAnsi="Times New Roman"/>
          <w:i/>
          <w:iCs/>
        </w:rPr>
        <w:t xml:space="preserve"> </w:t>
      </w: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both"/>
        <w:rPr>
          <w:rFonts w:ascii="Times New Roman" w:hAnsi="Times New Roman"/>
          <w:i/>
        </w:rPr>
      </w:pPr>
      <w:r>
        <w:rPr>
          <w:rFonts w:ascii="Times New Roman" w:hAnsi="Times New Roman"/>
        </w:rPr>
        <w:tab/>
        <w:t xml:space="preserve">4.2. Prodávající poskytuje ve smyslu § 429 obchodního zákoníku kupujícímu záruku za jakost zboží spočívající v tom, že zboží, jakož i jeho veškeré části i jednotlivé komponenty, bude po záruční dobu způsobilé pro použití k obvyklým účelům a </w:t>
      </w:r>
      <w:proofErr w:type="gramStart"/>
      <w:r>
        <w:rPr>
          <w:rFonts w:ascii="Times New Roman" w:hAnsi="Times New Roman"/>
        </w:rPr>
        <w:t>zachová</w:t>
      </w:r>
      <w:proofErr w:type="gramEnd"/>
      <w:r>
        <w:rPr>
          <w:rFonts w:ascii="Times New Roman" w:hAnsi="Times New Roman"/>
        </w:rPr>
        <w:t xml:space="preserve"> si obvyklé vlastnosti</w:t>
      </w:r>
      <w:r>
        <w:rPr>
          <w:rFonts w:ascii="Times New Roman" w:hAnsi="Times New Roman"/>
          <w:i/>
          <w:iCs/>
        </w:rPr>
        <w:t xml:space="preserve"> </w:t>
      </w:r>
      <w:r w:rsidR="00240EC1">
        <w:rPr>
          <w:rFonts w:ascii="Times New Roman" w:hAnsi="Times New Roman"/>
        </w:rPr>
        <w:t xml:space="preserve">Záruční doba </w:t>
      </w:r>
      <w:proofErr w:type="gramStart"/>
      <w:r w:rsidR="00240EC1">
        <w:rPr>
          <w:rFonts w:ascii="Times New Roman" w:hAnsi="Times New Roman"/>
        </w:rPr>
        <w:t>počí</w:t>
      </w:r>
      <w:r>
        <w:rPr>
          <w:rFonts w:ascii="Times New Roman" w:hAnsi="Times New Roman"/>
        </w:rPr>
        <w:t>ná</w:t>
      </w:r>
      <w:proofErr w:type="gramEnd"/>
      <w:r>
        <w:rPr>
          <w:rFonts w:ascii="Times New Roman" w:hAnsi="Times New Roman"/>
        </w:rPr>
        <w:t xml:space="preserve"> běžet dnem převzetí zboží bez vad kupujícím.</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4.3. V případě, že kupující nesdělí při vytknutí vady či vad zboží v rámci záruční doby prodávajícímu jiný požadavek, je prodávající povinen vytýkané vady nejpozději do 15 dnů poté, co mu budou oznámeny, vlastním nákladem odstranit,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 </w:t>
      </w:r>
    </w:p>
    <w:p w:rsidR="00924BB0" w:rsidRDefault="00924BB0" w:rsidP="001E1922">
      <w:pPr>
        <w:widowControl w:val="0"/>
        <w:autoSpaceDE w:val="0"/>
        <w:autoSpaceDN w:val="0"/>
        <w:adjustRightInd w:val="0"/>
        <w:spacing w:after="0" w:line="240" w:lineRule="auto"/>
        <w:jc w:val="both"/>
        <w:rPr>
          <w:rFonts w:ascii="Times New Roman" w:hAnsi="Times New Roman"/>
        </w:rPr>
      </w:pPr>
    </w:p>
    <w:p w:rsidR="00924BB0" w:rsidRDefault="00924BB0" w:rsidP="001E1922">
      <w:pPr>
        <w:widowControl w:val="0"/>
        <w:autoSpaceDE w:val="0"/>
        <w:autoSpaceDN w:val="0"/>
        <w:adjustRightInd w:val="0"/>
        <w:spacing w:after="0" w:line="240" w:lineRule="auto"/>
        <w:jc w:val="both"/>
        <w:rPr>
          <w:rFonts w:ascii="Times New Roman" w:hAnsi="Times New Roman"/>
        </w:rPr>
      </w:pPr>
    </w:p>
    <w:p w:rsidR="00924BB0" w:rsidRDefault="00924BB0"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924BB0"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lastRenderedPageBreak/>
        <w:tab/>
      </w:r>
    </w:p>
    <w:p w:rsidR="00924BB0" w:rsidRDefault="00924BB0"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4.4. Dále odpovídá prodávající za veškeré vady zboží, vyskytnuvší se po době uvedené v bodě 4. 1., či po uplynutí záruční doby uvedené v bodě </w:t>
      </w:r>
      <w:proofErr w:type="gramStart"/>
      <w:r>
        <w:rPr>
          <w:rFonts w:ascii="Times New Roman" w:hAnsi="Times New Roman"/>
        </w:rPr>
        <w:t>4.2., pokud</w:t>
      </w:r>
      <w:proofErr w:type="gramEnd"/>
      <w:r>
        <w:rPr>
          <w:rFonts w:ascii="Times New Roman" w:hAnsi="Times New Roman"/>
        </w:rPr>
        <w:t xml:space="preserve"> byly způsobeny porušením jeho povinností. </w:t>
      </w: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4.6. Prodávající je povinen dodat kupujícímu zboží podle této smlouvy při dodržení kvalitativních podmínek, které jsou vymezeny státními normami vztahujícími se ke zboží (ČSN). </w:t>
      </w:r>
    </w:p>
    <w:p w:rsidR="001E1922" w:rsidRDefault="001E1922"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V.</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Odpovědnost za škodu </w:t>
      </w: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5.1 Pokud porušením povinností prodávajícího, vyplývajících z obecně závazných právních předpisů či z této smlouvy vznikne kupujícímu či třetím osobám v důsledku použití či užívání zboží jakákoliv škoda, odpovídá za ni prodávající, a to bez ohledu na</w:t>
      </w:r>
      <w:r w:rsidR="00654619">
        <w:rPr>
          <w:rFonts w:ascii="Times New Roman" w:hAnsi="Times New Roman"/>
        </w:rPr>
        <w:t xml:space="preserve"> </w:t>
      </w:r>
      <w:r>
        <w:rPr>
          <w:rFonts w:ascii="Times New Roman" w:hAnsi="Times New Roman"/>
        </w:rPr>
        <w:t xml:space="preserve"> </w:t>
      </w:r>
      <w:proofErr w:type="gramStart"/>
      <w:r>
        <w:rPr>
          <w:rFonts w:ascii="Times New Roman" w:hAnsi="Times New Roman"/>
        </w:rPr>
        <w:t>zavinění</w:t>
      </w:r>
      <w:r>
        <w:rPr>
          <w:rFonts w:ascii="Times New Roman" w:hAnsi="Times New Roman"/>
          <w:i/>
          <w:iCs/>
        </w:rPr>
        <w:t xml:space="preserve"> .</w:t>
      </w:r>
      <w:r>
        <w:rPr>
          <w:rFonts w:ascii="Times New Roman" w:hAnsi="Times New Roman"/>
        </w:rPr>
        <w:t xml:space="preserve"> </w:t>
      </w:r>
      <w:r w:rsidR="00240EC1">
        <w:rPr>
          <w:rFonts w:ascii="Times New Roman" w:hAnsi="Times New Roman"/>
        </w:rPr>
        <w:t xml:space="preserve"> </w:t>
      </w:r>
      <w:r>
        <w:rPr>
          <w:rFonts w:ascii="Times New Roman" w:hAnsi="Times New Roman"/>
        </w:rPr>
        <w:t>Ustanovení</w:t>
      </w:r>
      <w:proofErr w:type="gramEnd"/>
      <w:r>
        <w:rPr>
          <w:rFonts w:ascii="Times New Roman" w:hAnsi="Times New Roman"/>
        </w:rPr>
        <w:t xml:space="preserve"> </w:t>
      </w:r>
      <w:r w:rsidR="00654619">
        <w:rPr>
          <w:rFonts w:ascii="Times New Roman" w:hAnsi="Times New Roman"/>
        </w:rPr>
        <w:t xml:space="preserve"> </w:t>
      </w:r>
      <w:r>
        <w:rPr>
          <w:rFonts w:ascii="Times New Roman" w:hAnsi="Times New Roman"/>
        </w:rPr>
        <w:t>předchozí věty platí i poté, co dojde k odstoupení od této smlouvy některou ze stran či oběma stranami.</w:t>
      </w:r>
    </w:p>
    <w:p w:rsidR="001E1922" w:rsidRDefault="001E1922"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VI.</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Platební podmínky </w:t>
      </w: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rPr>
        <w:tab/>
        <w:t>6.1. Kupující se zavazuje zaplatit prodávajícímu kupní cenu ve vý</w:t>
      </w:r>
      <w:r w:rsidR="00240EC1">
        <w:rPr>
          <w:rFonts w:ascii="Times New Roman" w:hAnsi="Times New Roman"/>
        </w:rPr>
        <w:t>ši podle bodu 2.1 ve lhůtě do 15</w:t>
      </w:r>
      <w:r>
        <w:rPr>
          <w:rFonts w:ascii="Times New Roman" w:hAnsi="Times New Roman"/>
        </w:rPr>
        <w:t xml:space="preserve"> dnů ode dne převzetí faktury.  Prodávající je oprávněn vystavit fakturu do 10 dnů po dodání zboží. Nedílnou součástí faktury bude potvrzený dodací list</w:t>
      </w:r>
      <w:r w:rsidR="00924BB0">
        <w:rPr>
          <w:rFonts w:ascii="Times New Roman" w:hAnsi="Times New Roman"/>
        </w:rPr>
        <w:t>.</w:t>
      </w: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 </w:t>
      </w: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6.2. V případě, že zboží bude vykazovat vadu či více vad a kupující z toho důvodu bude postupovat podle některého </w:t>
      </w:r>
      <w:proofErr w:type="gramStart"/>
      <w:r>
        <w:rPr>
          <w:rFonts w:ascii="Times New Roman" w:hAnsi="Times New Roman"/>
        </w:rPr>
        <w:t>ustanovení  této</w:t>
      </w:r>
      <w:proofErr w:type="gramEnd"/>
      <w:r>
        <w:rPr>
          <w:rFonts w:ascii="Times New Roman" w:hAnsi="Times New Roman"/>
        </w:rPr>
        <w:t xml:space="preserve"> smlouvy, není kupující do doby, než prodávající vadu či vady odstraní či do doby, než prodávající splní další povinnosti uvedené v této smlouvě povinen uhradit prodávajícímu kupní cenu či její část, jak je sjednáno  výše a ohledně úhrady kupní ceny či její nesplacené části se v takových případech kupující neocitá v prodlení.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6.</w:t>
      </w:r>
      <w:r w:rsidR="00240EC1">
        <w:rPr>
          <w:rFonts w:ascii="Times New Roman" w:hAnsi="Times New Roman"/>
        </w:rPr>
        <w:t>3. Na kupní cenu</w:t>
      </w:r>
      <w:r>
        <w:rPr>
          <w:rFonts w:ascii="Times New Roman" w:hAnsi="Times New Roman"/>
        </w:rPr>
        <w:t xml:space="preserve"> vystaví prodávaj</w:t>
      </w:r>
      <w:r w:rsidR="00240EC1">
        <w:rPr>
          <w:rFonts w:ascii="Times New Roman" w:hAnsi="Times New Roman"/>
        </w:rPr>
        <w:t xml:space="preserve">ící kupujícímu </w:t>
      </w:r>
      <w:proofErr w:type="gramStart"/>
      <w:r w:rsidR="00240EC1">
        <w:rPr>
          <w:rFonts w:ascii="Times New Roman" w:hAnsi="Times New Roman"/>
        </w:rPr>
        <w:t xml:space="preserve">fakturu </w:t>
      </w:r>
      <w:r>
        <w:rPr>
          <w:rFonts w:ascii="Times New Roman" w:hAnsi="Times New Roman"/>
        </w:rPr>
        <w:t xml:space="preserve"> s obsahem</w:t>
      </w:r>
      <w:proofErr w:type="gramEnd"/>
      <w:r>
        <w:rPr>
          <w:rFonts w:ascii="Times New Roman" w:hAnsi="Times New Roman"/>
        </w:rPr>
        <w:t xml:space="preserve"> c</w:t>
      </w:r>
      <w:r w:rsidR="00240EC1">
        <w:rPr>
          <w:rFonts w:ascii="Times New Roman" w:hAnsi="Times New Roman"/>
        </w:rPr>
        <w:t xml:space="preserve">o do fakturované částky </w:t>
      </w:r>
      <w:r>
        <w:rPr>
          <w:rFonts w:ascii="Times New Roman" w:hAnsi="Times New Roman"/>
        </w:rPr>
        <w:t xml:space="preserve"> i splatnosti odpovídajícím podmínkám sjednaným v bodě 6. 1., a těmito dalšími údaji: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výslovným názvem "faktura"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fakturovanou částkou (je- li prodávající plátce DPH: s rozpisem výše zdanitelného plnění a DPH)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názvem a sídlem prodávajícího i kupujícího a jejich IČ </w:t>
      </w:r>
      <w:r w:rsidR="00240EC1">
        <w:rPr>
          <w:rFonts w:ascii="Times New Roman" w:hAnsi="Times New Roman"/>
        </w:rPr>
        <w:t>, DIČ</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názvem peněžních ústavů a čísly bankovních účtů prodávajícího i kupujícího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odkazem na tuto smlouvu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dnem odeslání faktury a lhůtou splatnosti faktury, respektujícími podmínky této smlouvy </w:t>
      </w:r>
    </w:p>
    <w:p w:rsidR="001E1922" w:rsidRDefault="001E1922" w:rsidP="001E1922">
      <w:pPr>
        <w:widowControl w:val="0"/>
        <w:autoSpaceDE w:val="0"/>
        <w:autoSpaceDN w:val="0"/>
        <w:adjustRightInd w:val="0"/>
        <w:spacing w:after="0" w:line="240" w:lineRule="auto"/>
        <w:rPr>
          <w:rFonts w:ascii="Times New Roman" w:hAnsi="Times New Roman"/>
          <w:i/>
          <w:iCs/>
        </w:rPr>
      </w:pPr>
    </w:p>
    <w:p w:rsidR="00654619" w:rsidRDefault="00654619" w:rsidP="001E1922">
      <w:pPr>
        <w:widowControl w:val="0"/>
        <w:autoSpaceDE w:val="0"/>
        <w:autoSpaceDN w:val="0"/>
        <w:adjustRightInd w:val="0"/>
        <w:spacing w:after="0" w:line="240" w:lineRule="auto"/>
        <w:rPr>
          <w:rFonts w:ascii="Times New Roman" w:hAnsi="Times New Roman"/>
          <w:i/>
          <w:iCs/>
        </w:rPr>
      </w:pPr>
    </w:p>
    <w:p w:rsidR="001E1922" w:rsidRDefault="001E1922" w:rsidP="00924BB0">
      <w:pPr>
        <w:widowControl w:val="0"/>
        <w:autoSpaceDE w:val="0"/>
        <w:autoSpaceDN w:val="0"/>
        <w:adjustRightInd w:val="0"/>
        <w:spacing w:after="0" w:line="240" w:lineRule="auto"/>
        <w:ind w:left="3540" w:firstLine="708"/>
        <w:rPr>
          <w:rFonts w:ascii="Times New Roman" w:hAnsi="Times New Roman"/>
          <w:b/>
          <w:bCs/>
        </w:rPr>
      </w:pPr>
      <w:r>
        <w:rPr>
          <w:rFonts w:ascii="Times New Roman" w:hAnsi="Times New Roman"/>
          <w:b/>
          <w:bCs/>
        </w:rPr>
        <w:lastRenderedPageBreak/>
        <w:t>VII.</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Splnění závazku prodávajícího - předání a převzetí zboží a dokladů </w:t>
      </w:r>
    </w:p>
    <w:p w:rsidR="00924BB0" w:rsidRDefault="00924BB0"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i/>
          <w:iCs/>
        </w:rPr>
      </w:pPr>
      <w:r>
        <w:rPr>
          <w:rFonts w:ascii="Times New Roman" w:hAnsi="Times New Roman"/>
        </w:rPr>
        <w:tab/>
        <w:t>7.1. Zboží bude prodávajícím předáno a kupujícím převzato na základě shodných prohlášení stran v zápisu o odevzdání a převzetí zboží, uvedeným v bodě 7.4</w:t>
      </w:r>
      <w:r>
        <w:rPr>
          <w:rFonts w:ascii="Times New Roman" w:hAnsi="Times New Roman"/>
          <w:i/>
          <w:iCs/>
        </w:rPr>
        <w:t xml:space="preserve"> </w:t>
      </w: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7.2. Kupující je oprávněn odmítnout zboží převzít, bude-li se na něm či jeho části vyskytovat v okamžiku předání vada či více vad. Zboží se považuje za dodané a závazek prodávajícího dodat zboží je splněn až okamžikem převzetí zboží kupujícím bez vad.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7.3 Prodávající je povinen spolu se zbožím předat kupujícímu tyto doklady: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veškeré listiny, jichž je třeba k nakládání se zbožím a k jeho řádnému užívání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 veškerou technickou dokumentaci vztahující se ke zboží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rPr>
          <w:rFonts w:ascii="Times New Roman" w:hAnsi="Times New Roman"/>
          <w:i/>
          <w:i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7.4. O průběhu a výsledku předání a převzetí zboží sepíší smluvní strany zápis, který bude obsahovat specifikaci zboží, místo a datum jeho předání. V závěru zápisu kupující výslovně uvede, zda zboží přebírá či nikoli a pokud ne, z jakých důvodů. </w:t>
      </w:r>
    </w:p>
    <w:p w:rsidR="00924BB0" w:rsidRDefault="00924BB0"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7.5 I v případě, že se na zboží či jeho části bude vyskytovat v okamžiku předání vada či více vad, je kupující oprávněn, nikoli však povinen, zboží převzít, přičemž uvede, že zboží přebírá s vadami, tyto do zápisu konkretizuje a stanoví prodávajícímu lhůtu k jejich odstranění v trvání nejméně 5 dnů. Strany výslovně sjednávají, že se v takovém případě nejedná o převzetí zboží bez vad. </w:t>
      </w:r>
    </w:p>
    <w:p w:rsidR="001E1922" w:rsidRDefault="001E1922" w:rsidP="001E1922">
      <w:pPr>
        <w:widowControl w:val="0"/>
        <w:autoSpaceDE w:val="0"/>
        <w:autoSpaceDN w:val="0"/>
        <w:adjustRightInd w:val="0"/>
        <w:spacing w:after="0" w:line="240" w:lineRule="auto"/>
        <w:rPr>
          <w:rFonts w:ascii="Times New Roman" w:hAnsi="Times New Roman"/>
        </w:rPr>
      </w:pPr>
    </w:p>
    <w:p w:rsidR="002C456F" w:rsidRDefault="002C456F" w:rsidP="002C456F">
      <w:pPr>
        <w:pStyle w:val="Zkladntext2"/>
        <w:spacing w:after="120"/>
        <w:jc w:val="both"/>
        <w:rPr>
          <w:i w:val="0"/>
          <w:iCs w:val="0"/>
        </w:rPr>
      </w:pPr>
    </w:p>
    <w:p w:rsidR="002C456F" w:rsidRPr="002C456F" w:rsidRDefault="002C456F" w:rsidP="001E1922">
      <w:pPr>
        <w:widowControl w:val="0"/>
        <w:autoSpaceDE w:val="0"/>
        <w:autoSpaceDN w:val="0"/>
        <w:adjustRightInd w:val="0"/>
        <w:spacing w:after="0" w:line="240" w:lineRule="auto"/>
        <w:rPr>
          <w:rFonts w:ascii="Times New Roman" w:hAnsi="Times New Roman"/>
          <w:i/>
        </w:rPr>
      </w:pPr>
    </w:p>
    <w:p w:rsidR="001E1922" w:rsidRDefault="002C456F" w:rsidP="002C456F">
      <w:pPr>
        <w:widowControl w:val="0"/>
        <w:autoSpaceDE w:val="0"/>
        <w:autoSpaceDN w:val="0"/>
        <w:adjustRightInd w:val="0"/>
        <w:spacing w:after="0" w:line="240" w:lineRule="auto"/>
        <w:jc w:val="center"/>
        <w:rPr>
          <w:rFonts w:ascii="Times New Roman" w:hAnsi="Times New Roman"/>
          <w:b/>
        </w:rPr>
      </w:pPr>
      <w:r w:rsidRPr="002C456F">
        <w:rPr>
          <w:rFonts w:ascii="Times New Roman" w:hAnsi="Times New Roman"/>
          <w:b/>
        </w:rPr>
        <w:t>VIII.</w:t>
      </w:r>
    </w:p>
    <w:p w:rsidR="002C456F" w:rsidRDefault="002C456F" w:rsidP="002C456F">
      <w:pPr>
        <w:widowControl w:val="0"/>
        <w:autoSpaceDE w:val="0"/>
        <w:autoSpaceDN w:val="0"/>
        <w:adjustRightInd w:val="0"/>
        <w:spacing w:after="0" w:line="240" w:lineRule="auto"/>
        <w:jc w:val="center"/>
        <w:rPr>
          <w:rFonts w:ascii="Times New Roman" w:hAnsi="Times New Roman"/>
          <w:b/>
        </w:rPr>
      </w:pPr>
    </w:p>
    <w:p w:rsidR="002C456F" w:rsidRDefault="002C456F" w:rsidP="002C456F">
      <w:pPr>
        <w:pStyle w:val="Zkladntext2"/>
        <w:spacing w:after="120"/>
        <w:jc w:val="both"/>
        <w:rPr>
          <w:i w:val="0"/>
          <w:iCs w:val="0"/>
        </w:rPr>
      </w:pPr>
      <w:r>
        <w:rPr>
          <w:i w:val="0"/>
          <w:iCs w:val="0"/>
        </w:rPr>
        <w:t>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objednatelem zveřejněny. Zhotovitel prohlašuje, že skutečnosti uvedené v této smlouvě nepovažuje za obchodní tajemství a uděluje svolení k jejich užití a zveřejnění bez stanovení jakýchkoliv dalších podmínek.</w:t>
      </w:r>
    </w:p>
    <w:p w:rsidR="002C456F" w:rsidRDefault="002C456F" w:rsidP="002C456F">
      <w:pPr>
        <w:widowControl w:val="0"/>
        <w:autoSpaceDE w:val="0"/>
        <w:autoSpaceDN w:val="0"/>
        <w:adjustRightInd w:val="0"/>
        <w:spacing w:after="0" w:line="240" w:lineRule="auto"/>
        <w:jc w:val="both"/>
        <w:rPr>
          <w:rFonts w:ascii="Times New Roman" w:hAnsi="Times New Roman"/>
          <w:b/>
        </w:rPr>
      </w:pPr>
    </w:p>
    <w:p w:rsidR="002C456F" w:rsidRDefault="002C456F" w:rsidP="001E1922">
      <w:pPr>
        <w:widowControl w:val="0"/>
        <w:autoSpaceDE w:val="0"/>
        <w:autoSpaceDN w:val="0"/>
        <w:adjustRightInd w:val="0"/>
        <w:spacing w:after="0" w:line="240" w:lineRule="auto"/>
        <w:jc w:val="center"/>
        <w:rPr>
          <w:rFonts w:ascii="Times New Roman" w:hAnsi="Times New Roman"/>
          <w:b/>
        </w:rPr>
      </w:pPr>
    </w:p>
    <w:p w:rsidR="001E1922" w:rsidRDefault="002C456F"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XI</w:t>
      </w:r>
      <w:r w:rsidR="001E1922">
        <w:rPr>
          <w:rFonts w:ascii="Times New Roman" w:hAnsi="Times New Roman"/>
          <w:b/>
          <w:bCs/>
        </w:rPr>
        <w:t>.</w:t>
      </w:r>
    </w:p>
    <w:p w:rsidR="001E1922" w:rsidRDefault="001E1922" w:rsidP="001E1922">
      <w:pPr>
        <w:widowControl w:val="0"/>
        <w:autoSpaceDE w:val="0"/>
        <w:autoSpaceDN w:val="0"/>
        <w:adjustRightInd w:val="0"/>
        <w:spacing w:after="0" w:line="240" w:lineRule="auto"/>
        <w:jc w:val="center"/>
        <w:rPr>
          <w:rFonts w:ascii="Times New Roman" w:hAnsi="Times New Roman"/>
        </w:rPr>
      </w:pPr>
    </w:p>
    <w:p w:rsidR="001E1922" w:rsidRDefault="001E1922" w:rsidP="001E1922">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w:t>
      </w:r>
    </w:p>
    <w:p w:rsidR="001E1922" w:rsidRDefault="001E1922" w:rsidP="001E1922">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Závěrečná ujednání </w:t>
      </w:r>
    </w:p>
    <w:p w:rsidR="00924BB0" w:rsidRDefault="00924BB0" w:rsidP="001E1922">
      <w:pPr>
        <w:widowControl w:val="0"/>
        <w:autoSpaceDE w:val="0"/>
        <w:autoSpaceDN w:val="0"/>
        <w:adjustRightInd w:val="0"/>
        <w:spacing w:after="0" w:line="240" w:lineRule="auto"/>
        <w:jc w:val="center"/>
        <w:rPr>
          <w:rFonts w:ascii="Times New Roman" w:hAnsi="Times New Roman"/>
          <w:b/>
          <w:bCs/>
        </w:rPr>
      </w:pPr>
    </w:p>
    <w:p w:rsidR="001E1922" w:rsidRDefault="001E1922" w:rsidP="001E1922">
      <w:pPr>
        <w:widowControl w:val="0"/>
        <w:autoSpaceDE w:val="0"/>
        <w:autoSpaceDN w:val="0"/>
        <w:adjustRightInd w:val="0"/>
        <w:spacing w:after="0" w:line="240" w:lineRule="auto"/>
        <w:rPr>
          <w:rFonts w:ascii="Times New Roman" w:hAnsi="Times New Roman"/>
          <w:b/>
          <w:bCs/>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11.1. Tuto smlouvu lze měnit či doplňovat pouze písemnými dodatky, podepsanými oběma stranami. Všechny v této smlouvě uvedené přílohy jsou její nedílnou součástí.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11.2. Nastanou-li u některé ze stran okolnosti bránící řádnému plnění této smlouvy, je povinna to bez zbytečného odkladu oznámit druhé straně.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11.3. Tato smlouva je vypracována ve dvou vyhotoveních, z nichž jedno náleží každé smluvní straně.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11.4. Veškeré dohody učiněné před podpisem této smlouvy a v jejím obsahu nezahrnuté, pozbývají dnem podpisu smlouvy platnosti bez ohledu na funkční postavení osob, které předsmluvní ujednání učinily. </w:t>
      </w:r>
    </w:p>
    <w:p w:rsidR="00924BB0" w:rsidRDefault="00924BB0" w:rsidP="001E1922">
      <w:pPr>
        <w:widowControl w:val="0"/>
        <w:autoSpaceDE w:val="0"/>
        <w:autoSpaceDN w:val="0"/>
        <w:adjustRightInd w:val="0"/>
        <w:spacing w:after="0" w:line="240" w:lineRule="auto"/>
        <w:rPr>
          <w:rFonts w:ascii="Times New Roman" w:hAnsi="Times New Roman"/>
        </w:rPr>
      </w:pPr>
    </w:p>
    <w:p w:rsidR="00924BB0" w:rsidRDefault="00924BB0"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 xml:space="preserve">11.5. Tato smlouva se řídí úpravou dle zák. č. 513/1991 Sb., obchodního zákoníku. Veškeré údaje a informace, které si strany sdělily při uzavírání této smlouvy, jsou považovány za důvěrné ve smyslu § 271 cit. </w:t>
      </w:r>
      <w:proofErr w:type="gramStart"/>
      <w:r>
        <w:rPr>
          <w:rFonts w:ascii="Times New Roman" w:hAnsi="Times New Roman"/>
        </w:rPr>
        <w:t>zákona</w:t>
      </w:r>
      <w:proofErr w:type="gramEnd"/>
      <w:r>
        <w:rPr>
          <w:rFonts w:ascii="Times New Roman" w:hAnsi="Times New Roman"/>
        </w:rPr>
        <w:t xml:space="preserve">, přičemž žádná ze stran je nesmí zpřístupnit či sdělit třetí osobě ani je použít v rozporu s jejich účelem pro potřeby vlastní. </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2C456F" w:rsidRDefault="002C456F"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r>
        <w:rPr>
          <w:rFonts w:ascii="Times New Roman" w:hAnsi="Times New Roman"/>
        </w:rPr>
        <w:tab/>
        <w:t>11.6. Smluvní strany po jejím přečtení prohlašují, že souhlasí s jejím obsahem, že smlouva byla sepsána určitě, srozumitelně, na základě jejich pravé a svobodné vůle, bez nátlaku na některou ze stran. Na důkaz toho připojují své podpisy.</w:t>
      </w:r>
    </w:p>
    <w:p w:rsidR="001E1922" w:rsidRDefault="001E1922"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jc w:val="both"/>
        <w:rPr>
          <w:rFonts w:ascii="Times New Roman" w:hAnsi="Times New Roman"/>
        </w:rPr>
      </w:pPr>
    </w:p>
    <w:p w:rsidR="00924BB0" w:rsidRDefault="00924BB0" w:rsidP="001E1922">
      <w:pPr>
        <w:widowControl w:val="0"/>
        <w:autoSpaceDE w:val="0"/>
        <w:autoSpaceDN w:val="0"/>
        <w:adjustRightInd w:val="0"/>
        <w:spacing w:after="0" w:line="240" w:lineRule="auto"/>
        <w:jc w:val="both"/>
        <w:rPr>
          <w:rFonts w:ascii="Times New Roman" w:hAnsi="Times New Roman"/>
        </w:rPr>
      </w:pPr>
    </w:p>
    <w:p w:rsidR="00924BB0" w:rsidRDefault="00924BB0" w:rsidP="001E1922">
      <w:pPr>
        <w:widowControl w:val="0"/>
        <w:autoSpaceDE w:val="0"/>
        <w:autoSpaceDN w:val="0"/>
        <w:adjustRightInd w:val="0"/>
        <w:spacing w:after="0" w:line="240" w:lineRule="auto"/>
        <w:jc w:val="both"/>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2C456F" w:rsidP="001E1922">
      <w:pPr>
        <w:widowControl w:val="0"/>
        <w:autoSpaceDE w:val="0"/>
        <w:autoSpaceDN w:val="0"/>
        <w:adjustRightInd w:val="0"/>
        <w:spacing w:after="0" w:line="240" w:lineRule="auto"/>
        <w:rPr>
          <w:rFonts w:ascii="Times New Roman" w:hAnsi="Times New Roman"/>
        </w:rPr>
      </w:pPr>
      <w:r>
        <w:rPr>
          <w:rFonts w:ascii="Times New Roman" w:hAnsi="Times New Roman"/>
        </w:rPr>
        <w:t xml:space="preserve">V  Brně  </w:t>
      </w:r>
      <w:proofErr w:type="gramStart"/>
      <w:r>
        <w:rPr>
          <w:rFonts w:ascii="Times New Roman" w:hAnsi="Times New Roman"/>
        </w:rPr>
        <w:t>dne :  20.6</w:t>
      </w:r>
      <w:proofErr w:type="gramEnd"/>
      <w:r>
        <w:rPr>
          <w:rFonts w:ascii="Times New Roman" w:hAnsi="Times New Roman"/>
        </w:rPr>
        <w:t>. 2019</w:t>
      </w: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1E1922" w:rsidRDefault="001E1922" w:rsidP="001E1922">
      <w:pPr>
        <w:widowControl w:val="0"/>
        <w:autoSpaceDE w:val="0"/>
        <w:autoSpaceDN w:val="0"/>
        <w:adjustRightInd w:val="0"/>
        <w:spacing w:after="0" w:line="240" w:lineRule="auto"/>
        <w:rPr>
          <w:rFonts w:ascii="Times New Roman" w:hAnsi="Times New Roman"/>
        </w:rPr>
      </w:pPr>
    </w:p>
    <w:p w:rsidR="00A255C9" w:rsidRDefault="00A255C9" w:rsidP="001E1922">
      <w:pPr>
        <w:widowControl w:val="0"/>
        <w:autoSpaceDE w:val="0"/>
        <w:autoSpaceDN w:val="0"/>
        <w:adjustRightInd w:val="0"/>
        <w:spacing w:after="0" w:line="240" w:lineRule="auto"/>
        <w:rPr>
          <w:rFonts w:ascii="Times New Roman" w:hAnsi="Times New Roman"/>
        </w:rPr>
      </w:pPr>
    </w:p>
    <w:p w:rsidR="00A255C9" w:rsidRDefault="00A255C9" w:rsidP="001E1922">
      <w:pPr>
        <w:widowControl w:val="0"/>
        <w:autoSpaceDE w:val="0"/>
        <w:autoSpaceDN w:val="0"/>
        <w:adjustRightInd w:val="0"/>
        <w:spacing w:after="0" w:line="240" w:lineRule="auto"/>
        <w:rPr>
          <w:rFonts w:ascii="Times New Roman" w:hAnsi="Times New Roman"/>
        </w:rPr>
      </w:pPr>
    </w:p>
    <w:p w:rsidR="00A255C9" w:rsidRDefault="00A255C9" w:rsidP="001E1922">
      <w:pPr>
        <w:widowControl w:val="0"/>
        <w:autoSpaceDE w:val="0"/>
        <w:autoSpaceDN w:val="0"/>
        <w:adjustRightInd w:val="0"/>
        <w:spacing w:after="0" w:line="240" w:lineRule="auto"/>
        <w:rPr>
          <w:rFonts w:ascii="Times New Roman" w:hAnsi="Times New Roman"/>
        </w:rPr>
      </w:pPr>
    </w:p>
    <w:p w:rsidR="00D13754" w:rsidRDefault="00D13754"/>
    <w:p w:rsidR="00924BB0" w:rsidRDefault="00924BB0"/>
    <w:p w:rsidR="00924BB0" w:rsidRDefault="00924BB0">
      <w:r>
        <w:t>…………………………………………………………………….                   ………………………………………………………………………</w:t>
      </w:r>
    </w:p>
    <w:p w:rsidR="00924BB0" w:rsidRDefault="00924BB0">
      <w:r>
        <w:t xml:space="preserve">     </w:t>
      </w:r>
      <w:proofErr w:type="spellStart"/>
      <w:proofErr w:type="gramStart"/>
      <w:r>
        <w:t>PhDr.Pave</w:t>
      </w:r>
      <w:r w:rsidR="00742A1D">
        <w:t>l</w:t>
      </w:r>
      <w:proofErr w:type="spellEnd"/>
      <w:proofErr w:type="gramEnd"/>
      <w:r w:rsidR="00742A1D">
        <w:t xml:space="preserve"> Ciprian, ředitel organizace</w:t>
      </w:r>
      <w:r w:rsidR="00742A1D">
        <w:tab/>
      </w:r>
      <w:r w:rsidR="00742A1D">
        <w:tab/>
        <w:t xml:space="preserve">      </w:t>
      </w:r>
      <w:r w:rsidR="00910485">
        <w:t>Vladimír Přikryl, jednatel společnosti</w:t>
      </w:r>
      <w:bookmarkStart w:id="0" w:name="_GoBack"/>
      <w:bookmarkEnd w:id="0"/>
    </w:p>
    <w:sectPr w:rsidR="00924BB0" w:rsidSect="00D1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2"/>
    <w:rsid w:val="001121F4"/>
    <w:rsid w:val="00171B87"/>
    <w:rsid w:val="001E1922"/>
    <w:rsid w:val="00240EC1"/>
    <w:rsid w:val="002C456F"/>
    <w:rsid w:val="003257DC"/>
    <w:rsid w:val="00442B20"/>
    <w:rsid w:val="00654619"/>
    <w:rsid w:val="00742A1D"/>
    <w:rsid w:val="00910485"/>
    <w:rsid w:val="00924BB0"/>
    <w:rsid w:val="009D67E6"/>
    <w:rsid w:val="00A255C9"/>
    <w:rsid w:val="00A568DF"/>
    <w:rsid w:val="00D13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192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2C456F"/>
    <w:pPr>
      <w:spacing w:after="0" w:line="240" w:lineRule="auto"/>
    </w:pPr>
    <w:rPr>
      <w:rFonts w:ascii="Times New Roman" w:eastAsia="Times New Roman" w:hAnsi="Times New Roman"/>
      <w:i/>
      <w:iCs/>
      <w:sz w:val="24"/>
      <w:szCs w:val="24"/>
      <w:lang w:eastAsia="cs-CZ"/>
    </w:rPr>
  </w:style>
  <w:style w:type="character" w:customStyle="1" w:styleId="Zkladntext2Char">
    <w:name w:val="Základní text 2 Char"/>
    <w:basedOn w:val="Standardnpsmoodstavce"/>
    <w:link w:val="Zkladntext2"/>
    <w:semiHidden/>
    <w:rsid w:val="002C456F"/>
    <w:rPr>
      <w:rFonts w:ascii="Times New Roman" w:eastAsia="Times New Roman" w:hAnsi="Times New Roman" w:cs="Times New Roman"/>
      <w:i/>
      <w:i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192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2C456F"/>
    <w:pPr>
      <w:spacing w:after="0" w:line="240" w:lineRule="auto"/>
    </w:pPr>
    <w:rPr>
      <w:rFonts w:ascii="Times New Roman" w:eastAsia="Times New Roman" w:hAnsi="Times New Roman"/>
      <w:i/>
      <w:iCs/>
      <w:sz w:val="24"/>
      <w:szCs w:val="24"/>
      <w:lang w:eastAsia="cs-CZ"/>
    </w:rPr>
  </w:style>
  <w:style w:type="character" w:customStyle="1" w:styleId="Zkladntext2Char">
    <w:name w:val="Základní text 2 Char"/>
    <w:basedOn w:val="Standardnpsmoodstavce"/>
    <w:link w:val="Zkladntext2"/>
    <w:semiHidden/>
    <w:rsid w:val="002C456F"/>
    <w:rPr>
      <w:rFonts w:ascii="Times New Roman" w:eastAsia="Times New Roman" w:hAnsi="Times New Roman" w:cs="Times New Roman"/>
      <w:i/>
      <w:i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873">
      <w:bodyDiv w:val="1"/>
      <w:marLeft w:val="0"/>
      <w:marRight w:val="0"/>
      <w:marTop w:val="0"/>
      <w:marBottom w:val="0"/>
      <w:divBdr>
        <w:top w:val="none" w:sz="0" w:space="0" w:color="auto"/>
        <w:left w:val="none" w:sz="0" w:space="0" w:color="auto"/>
        <w:bottom w:val="none" w:sz="0" w:space="0" w:color="auto"/>
        <w:right w:val="none" w:sz="0" w:space="0" w:color="auto"/>
      </w:divBdr>
    </w:div>
    <w:div w:id="588584574">
      <w:bodyDiv w:val="1"/>
      <w:marLeft w:val="0"/>
      <w:marRight w:val="0"/>
      <w:marTop w:val="0"/>
      <w:marBottom w:val="0"/>
      <w:divBdr>
        <w:top w:val="none" w:sz="0" w:space="0" w:color="auto"/>
        <w:left w:val="none" w:sz="0" w:space="0" w:color="auto"/>
        <w:bottom w:val="none" w:sz="0" w:space="0" w:color="auto"/>
        <w:right w:val="none" w:sz="0" w:space="0" w:color="auto"/>
      </w:divBdr>
    </w:div>
    <w:div w:id="14948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8014</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Muzeum města Brna</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Franzová, Soňa</dc:creator>
  <cp:lastModifiedBy>Šebestová, Eva</cp:lastModifiedBy>
  <cp:revision>2</cp:revision>
  <dcterms:created xsi:type="dcterms:W3CDTF">2019-07-12T13:55:00Z</dcterms:created>
  <dcterms:modified xsi:type="dcterms:W3CDTF">2019-07-12T13:55:00Z</dcterms:modified>
</cp:coreProperties>
</file>