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63" w:rsidRDefault="000B1139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AEB18C7" wp14:editId="582273F1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E112B6">
        <w:rPr>
          <w:rFonts w:ascii="Arial" w:hAnsi="Arial" w:cs="Arial"/>
          <w:sz w:val="22"/>
          <w:szCs w:val="22"/>
        </w:rPr>
        <w:t>PPK-12a/16/19</w:t>
      </w:r>
    </w:p>
    <w:p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A16719">
        <w:rPr>
          <w:rFonts w:ascii="Arial" w:hAnsi="Arial" w:cs="Arial"/>
          <w:sz w:val="22"/>
          <w:szCs w:val="22"/>
        </w:rPr>
        <w:t xml:space="preserve">na výrobu smaltovaných tabulí </w:t>
      </w:r>
      <w:r w:rsidR="00A16719">
        <w:rPr>
          <w:rFonts w:ascii="Arial" w:hAnsi="Arial" w:cs="Arial"/>
          <w:bCs/>
          <w:color w:val="000000"/>
          <w:sz w:val="22"/>
          <w:szCs w:val="22"/>
        </w:rPr>
        <w:t xml:space="preserve">pro označení zvláště chráněných území, soustavy NATURA 2000 a památných stromů dle vyhlášky MŽP č. </w:t>
      </w:r>
      <w:r w:rsidR="003007BC">
        <w:rPr>
          <w:rFonts w:ascii="Arial" w:hAnsi="Arial" w:cs="Arial"/>
          <w:bCs/>
          <w:color w:val="000000"/>
          <w:sz w:val="22"/>
          <w:szCs w:val="22"/>
        </w:rPr>
        <w:t>45</w:t>
      </w:r>
      <w:r w:rsidR="00A16719">
        <w:rPr>
          <w:rFonts w:ascii="Arial" w:hAnsi="Arial" w:cs="Arial"/>
          <w:bCs/>
          <w:color w:val="000000"/>
          <w:sz w:val="22"/>
          <w:szCs w:val="22"/>
        </w:rPr>
        <w:t>/201</w:t>
      </w:r>
      <w:r w:rsidR="003007BC">
        <w:rPr>
          <w:rFonts w:ascii="Arial" w:hAnsi="Arial" w:cs="Arial"/>
          <w:bCs/>
          <w:color w:val="000000"/>
          <w:sz w:val="22"/>
          <w:szCs w:val="22"/>
        </w:rPr>
        <w:t>8</w:t>
      </w:r>
      <w:r w:rsidR="00A16719">
        <w:rPr>
          <w:rFonts w:ascii="Arial" w:hAnsi="Arial" w:cs="Arial"/>
          <w:bCs/>
          <w:color w:val="000000"/>
          <w:sz w:val="22"/>
          <w:szCs w:val="22"/>
        </w:rPr>
        <w:t xml:space="preserve"> Sb. </w:t>
      </w:r>
      <w:r w:rsidR="00A16719">
        <w:rPr>
          <w:rFonts w:ascii="Arial" w:hAnsi="Arial" w:cs="Arial"/>
          <w:sz w:val="22"/>
          <w:szCs w:val="22"/>
        </w:rPr>
        <w:t xml:space="preserve">pro AOPK ČR č. j. </w:t>
      </w:r>
      <w:r w:rsidR="003007BC">
        <w:rPr>
          <w:rFonts w:ascii="Arial" w:hAnsi="Arial" w:cs="Arial"/>
          <w:sz w:val="22"/>
          <w:szCs w:val="22"/>
        </w:rPr>
        <w:t>10663/SOPK/18</w:t>
      </w:r>
      <w:r w:rsidR="00A16719">
        <w:rPr>
          <w:rFonts w:ascii="Arial" w:hAnsi="Arial" w:cs="Arial"/>
          <w:sz w:val="22"/>
          <w:szCs w:val="22"/>
        </w:rPr>
        <w:t xml:space="preserve"> ze dne </w:t>
      </w:r>
      <w:r w:rsidR="00D07A0E">
        <w:rPr>
          <w:rFonts w:ascii="Arial" w:hAnsi="Arial" w:cs="Arial"/>
          <w:sz w:val="22"/>
          <w:szCs w:val="22"/>
        </w:rPr>
        <w:t>4. 10. 2018</w:t>
      </w: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F56796" w:rsidRPr="000026FB" w:rsidRDefault="00F56796" w:rsidP="00D72670">
      <w:pPr>
        <w:rPr>
          <w:rFonts w:ascii="Arial" w:hAnsi="Arial" w:cs="Arial"/>
          <w:b/>
          <w:sz w:val="22"/>
          <w:szCs w:val="22"/>
        </w:rPr>
      </w:pPr>
    </w:p>
    <w:p w:rsidR="00310CED" w:rsidRPr="000026FB" w:rsidRDefault="00F74B41" w:rsidP="00310CED">
      <w:pPr>
        <w:rPr>
          <w:rFonts w:ascii="Arial" w:hAnsi="Arial" w:cs="Arial"/>
          <w:b/>
          <w:sz w:val="22"/>
          <w:szCs w:val="22"/>
        </w:rPr>
      </w:pPr>
      <w:r w:rsidRPr="000026FB">
        <w:rPr>
          <w:rFonts w:ascii="Arial" w:hAnsi="Arial" w:cs="Arial"/>
          <w:b/>
          <w:sz w:val="22"/>
          <w:szCs w:val="22"/>
        </w:rPr>
        <w:t>d</w:t>
      </w:r>
      <w:r w:rsidR="005823CA" w:rsidRPr="000026FB">
        <w:rPr>
          <w:rFonts w:ascii="Arial" w:hAnsi="Arial" w:cs="Arial"/>
          <w:b/>
          <w:sz w:val="22"/>
          <w:szCs w:val="22"/>
        </w:rPr>
        <w:t>odavatel</w:t>
      </w:r>
      <w:r w:rsidR="00310CED" w:rsidRPr="000026FB">
        <w:rPr>
          <w:rFonts w:ascii="Arial" w:hAnsi="Arial" w:cs="Arial"/>
          <w:b/>
          <w:sz w:val="22"/>
          <w:szCs w:val="22"/>
        </w:rPr>
        <w:t>:</w:t>
      </w:r>
      <w:r w:rsidR="000026FB" w:rsidRPr="000026FB">
        <w:rPr>
          <w:rFonts w:ascii="Arial" w:hAnsi="Arial" w:cs="Arial"/>
          <w:b/>
          <w:sz w:val="22"/>
          <w:szCs w:val="22"/>
        </w:rPr>
        <w:t xml:space="preserve"> </w:t>
      </w:r>
      <w:r w:rsidR="006C4669">
        <w:rPr>
          <w:rFonts w:ascii="Arial" w:hAnsi="Arial" w:cs="Arial"/>
          <w:b/>
          <w:sz w:val="22"/>
          <w:szCs w:val="22"/>
        </w:rPr>
        <w:t>SmaltZlin,</w:t>
      </w:r>
      <w:r w:rsidR="000026FB" w:rsidRPr="000026FB">
        <w:rPr>
          <w:rFonts w:ascii="Arial" w:hAnsi="Arial" w:cs="Arial"/>
          <w:b/>
          <w:sz w:val="22"/>
          <w:szCs w:val="22"/>
        </w:rPr>
        <w:t xml:space="preserve"> s.r.o.</w:t>
      </w:r>
    </w:p>
    <w:p w:rsidR="00310CED" w:rsidRPr="000026FB" w:rsidRDefault="00310CED" w:rsidP="00310CED">
      <w:pPr>
        <w:rPr>
          <w:rFonts w:ascii="Arial" w:hAnsi="Arial" w:cs="Arial"/>
          <w:sz w:val="22"/>
          <w:szCs w:val="22"/>
        </w:rPr>
      </w:pPr>
      <w:r w:rsidRPr="000026FB">
        <w:rPr>
          <w:rFonts w:ascii="Arial" w:hAnsi="Arial" w:cs="Arial"/>
          <w:sz w:val="22"/>
          <w:szCs w:val="22"/>
        </w:rPr>
        <w:t>sídlo:</w:t>
      </w:r>
      <w:r w:rsidR="000026FB" w:rsidRPr="000026FB">
        <w:rPr>
          <w:rFonts w:ascii="Arial" w:hAnsi="Arial" w:cs="Arial"/>
          <w:sz w:val="22"/>
          <w:szCs w:val="22"/>
        </w:rPr>
        <w:t xml:space="preserve"> P</w:t>
      </w:r>
      <w:r w:rsidR="006C4669">
        <w:rPr>
          <w:rFonts w:ascii="Arial" w:hAnsi="Arial" w:cs="Arial"/>
          <w:sz w:val="22"/>
          <w:szCs w:val="22"/>
        </w:rPr>
        <w:t>apírenská 186</w:t>
      </w:r>
      <w:r w:rsidR="000026FB" w:rsidRPr="000026FB">
        <w:rPr>
          <w:rFonts w:ascii="Arial" w:hAnsi="Arial" w:cs="Arial"/>
          <w:sz w:val="22"/>
          <w:szCs w:val="22"/>
        </w:rPr>
        <w:t xml:space="preserve">, </w:t>
      </w:r>
      <w:r w:rsidR="006C4669">
        <w:rPr>
          <w:rFonts w:ascii="Arial" w:hAnsi="Arial" w:cs="Arial"/>
          <w:sz w:val="22"/>
          <w:szCs w:val="22"/>
        </w:rPr>
        <w:t>763 11 Želechovice nad Dřevnicí</w:t>
      </w:r>
    </w:p>
    <w:p w:rsidR="00310CED" w:rsidRPr="000026FB" w:rsidRDefault="00310CED" w:rsidP="00310CED">
      <w:pPr>
        <w:rPr>
          <w:rFonts w:ascii="Arial" w:hAnsi="Arial" w:cs="Arial"/>
          <w:sz w:val="22"/>
          <w:szCs w:val="22"/>
        </w:rPr>
      </w:pPr>
      <w:r w:rsidRPr="000026FB">
        <w:rPr>
          <w:rFonts w:ascii="Arial" w:hAnsi="Arial" w:cs="Arial"/>
          <w:sz w:val="22"/>
          <w:szCs w:val="22"/>
        </w:rPr>
        <w:t>IČ:</w:t>
      </w:r>
      <w:r w:rsidR="000026FB" w:rsidRPr="000026FB">
        <w:rPr>
          <w:rFonts w:ascii="Arial" w:hAnsi="Arial" w:cs="Arial"/>
          <w:sz w:val="22"/>
          <w:szCs w:val="22"/>
        </w:rPr>
        <w:t xml:space="preserve"> 4</w:t>
      </w:r>
      <w:r w:rsidR="006C4669">
        <w:rPr>
          <w:rFonts w:ascii="Arial" w:hAnsi="Arial" w:cs="Arial"/>
          <w:sz w:val="22"/>
          <w:szCs w:val="22"/>
        </w:rPr>
        <w:t>6345558</w:t>
      </w:r>
    </w:p>
    <w:p w:rsidR="00310CED" w:rsidRPr="000026FB" w:rsidRDefault="00310CED" w:rsidP="00310CED">
      <w:pPr>
        <w:rPr>
          <w:rFonts w:ascii="Arial" w:hAnsi="Arial" w:cs="Arial"/>
          <w:sz w:val="22"/>
          <w:szCs w:val="22"/>
        </w:rPr>
      </w:pPr>
      <w:r w:rsidRPr="000026FB">
        <w:rPr>
          <w:rFonts w:ascii="Arial" w:hAnsi="Arial" w:cs="Arial"/>
          <w:sz w:val="22"/>
          <w:szCs w:val="22"/>
        </w:rPr>
        <w:t>DIČ:</w:t>
      </w:r>
      <w:r w:rsidR="000026FB" w:rsidRPr="000026FB">
        <w:rPr>
          <w:rFonts w:ascii="Arial" w:hAnsi="Arial" w:cs="Arial"/>
          <w:sz w:val="22"/>
          <w:szCs w:val="22"/>
        </w:rPr>
        <w:t xml:space="preserve"> CZ4</w:t>
      </w:r>
      <w:r w:rsidR="006C4669">
        <w:rPr>
          <w:rFonts w:ascii="Arial" w:hAnsi="Arial" w:cs="Arial"/>
          <w:sz w:val="22"/>
          <w:szCs w:val="22"/>
        </w:rPr>
        <w:t>6345558</w:t>
      </w:r>
    </w:p>
    <w:p w:rsidR="000026FB" w:rsidRPr="000026FB" w:rsidRDefault="00310CED" w:rsidP="000026FB">
      <w:pPr>
        <w:pStyle w:val="Bezmezer"/>
        <w:jc w:val="both"/>
        <w:rPr>
          <w:b/>
        </w:rPr>
      </w:pPr>
      <w:r w:rsidRPr="000026FB">
        <w:rPr>
          <w:rFonts w:ascii="Arial" w:hAnsi="Arial" w:cs="Arial"/>
        </w:rPr>
        <w:t>bankovní spojení:</w:t>
      </w:r>
      <w:r w:rsidR="000026FB" w:rsidRPr="000026FB">
        <w:rPr>
          <w:rFonts w:ascii="Arial" w:hAnsi="Arial" w:cs="Arial"/>
        </w:rPr>
        <w:t xml:space="preserve"> </w:t>
      </w:r>
      <w:r w:rsidR="006C4669">
        <w:t>xxx</w:t>
      </w:r>
    </w:p>
    <w:p w:rsidR="00310CED" w:rsidRPr="000026FB" w:rsidRDefault="00310CED" w:rsidP="00310CED">
      <w:pPr>
        <w:rPr>
          <w:rFonts w:ascii="Arial" w:hAnsi="Arial" w:cs="Arial"/>
          <w:sz w:val="22"/>
          <w:szCs w:val="22"/>
        </w:rPr>
      </w:pPr>
    </w:p>
    <w:p w:rsidR="00310CED" w:rsidRPr="000026FB" w:rsidRDefault="00310CED" w:rsidP="00310CED">
      <w:pPr>
        <w:rPr>
          <w:rFonts w:ascii="Arial" w:hAnsi="Arial" w:cs="Arial"/>
          <w:sz w:val="22"/>
          <w:szCs w:val="22"/>
        </w:rPr>
      </w:pPr>
      <w:r w:rsidRPr="000026FB">
        <w:rPr>
          <w:rFonts w:ascii="Arial" w:hAnsi="Arial" w:cs="Arial"/>
          <w:sz w:val="22"/>
          <w:szCs w:val="22"/>
        </w:rPr>
        <w:t xml:space="preserve">zastoupený: </w:t>
      </w:r>
      <w:r w:rsidR="006C4669">
        <w:rPr>
          <w:rFonts w:ascii="Arial" w:hAnsi="Arial" w:cs="Arial"/>
          <w:sz w:val="22"/>
          <w:szCs w:val="22"/>
        </w:rPr>
        <w:t>Markem Machalou, jednatelem společnosti</w:t>
      </w:r>
      <w:r w:rsidR="000026FB">
        <w:rPr>
          <w:rFonts w:ascii="Arial" w:hAnsi="Arial" w:cs="Arial"/>
          <w:sz w:val="22"/>
          <w:szCs w:val="22"/>
        </w:rPr>
        <w:t xml:space="preserve"> </w:t>
      </w:r>
    </w:p>
    <w:p w:rsidR="00310CED" w:rsidRPr="000026FB" w:rsidRDefault="00310CED" w:rsidP="00310CED">
      <w:pPr>
        <w:rPr>
          <w:rFonts w:ascii="Arial" w:hAnsi="Arial" w:cs="Arial"/>
          <w:sz w:val="22"/>
          <w:szCs w:val="22"/>
        </w:rPr>
      </w:pPr>
      <w:r w:rsidRPr="000026FB">
        <w:rPr>
          <w:rFonts w:ascii="Arial" w:hAnsi="Arial" w:cs="Arial"/>
          <w:sz w:val="22"/>
          <w:szCs w:val="22"/>
        </w:rPr>
        <w:t>(dále jen „</w:t>
      </w:r>
      <w:r w:rsidR="005823CA" w:rsidRPr="000026FB">
        <w:rPr>
          <w:rFonts w:ascii="Arial" w:hAnsi="Arial" w:cs="Arial"/>
          <w:sz w:val="22"/>
          <w:szCs w:val="22"/>
        </w:rPr>
        <w:t>dodavatel</w:t>
      </w:r>
      <w:r w:rsidRPr="000026FB">
        <w:rPr>
          <w:rFonts w:ascii="Arial" w:hAnsi="Arial" w:cs="Arial"/>
          <w:sz w:val="22"/>
          <w:szCs w:val="22"/>
        </w:rPr>
        <w:t>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791D25" w:rsidRPr="00791D25" w:rsidRDefault="00791D25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="007576A4">
        <w:rPr>
          <w:rFonts w:ascii="Arial" w:hAnsi="Arial" w:cs="Arial"/>
          <w:sz w:val="22"/>
          <w:szCs w:val="22"/>
        </w:rPr>
        <w:t xml:space="preserve">na výrobu smaltovaných tabulí </w:t>
      </w:r>
      <w:r w:rsidR="007576A4">
        <w:rPr>
          <w:rFonts w:ascii="Arial" w:hAnsi="Arial" w:cs="Arial"/>
          <w:bCs/>
          <w:color w:val="000000"/>
          <w:sz w:val="22"/>
          <w:szCs w:val="22"/>
        </w:rPr>
        <w:t>pro označení zvláště chráněných území, soustavy NATURA 2000 a památných stromů dle vyhlášky MŽP č. 45/2018 Sb.</w:t>
      </w:r>
      <w:r w:rsidR="007576A4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7576A4">
        <w:rPr>
          <w:rFonts w:ascii="Arial" w:hAnsi="Arial" w:cs="Arial"/>
          <w:sz w:val="22"/>
          <w:szCs w:val="22"/>
        </w:rPr>
        <w:t xml:space="preserve">pro AOPK ČR č. j. </w:t>
      </w:r>
      <w:r w:rsidR="003007BC">
        <w:rPr>
          <w:rFonts w:ascii="Arial" w:hAnsi="Arial" w:cs="Arial"/>
          <w:sz w:val="22"/>
          <w:szCs w:val="22"/>
        </w:rPr>
        <w:t>10663/SOPK/18</w:t>
      </w:r>
      <w:r w:rsidR="007576A4">
        <w:rPr>
          <w:rFonts w:ascii="Arial" w:hAnsi="Arial" w:cs="Arial"/>
          <w:sz w:val="22"/>
          <w:szCs w:val="22"/>
        </w:rPr>
        <w:t xml:space="preserve"> ze dne </w:t>
      </w:r>
      <w:r w:rsidR="00E112B6">
        <w:rPr>
          <w:rFonts w:ascii="Arial" w:hAnsi="Arial" w:cs="Arial"/>
          <w:sz w:val="22"/>
          <w:szCs w:val="22"/>
        </w:rPr>
        <w:t>4. 10. 2018</w:t>
      </w:r>
      <w:r w:rsidR="007576A4">
        <w:rPr>
          <w:rFonts w:ascii="Arial" w:hAnsi="Arial" w:cs="Arial"/>
          <w:sz w:val="22"/>
          <w:szCs w:val="22"/>
        </w:rPr>
        <w:t xml:space="preserve"> (dále jen „rámcová dohoda“)</w:t>
      </w:r>
      <w:r w:rsidRPr="00791D25">
        <w:rPr>
          <w:rFonts w:ascii="Arial" w:hAnsi="Arial" w:cs="Arial"/>
          <w:sz w:val="22"/>
          <w:szCs w:val="22"/>
        </w:rPr>
        <w:t xml:space="preserve">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:rsidR="000224D0" w:rsidRPr="00C97E53" w:rsidRDefault="00D72670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7576A4">
        <w:rPr>
          <w:rFonts w:ascii="Arial" w:hAnsi="Arial" w:cs="Arial"/>
          <w:sz w:val="22"/>
          <w:szCs w:val="22"/>
        </w:rPr>
        <w:t xml:space="preserve">následujícího počtu a typu smaltovaných tabulí: </w:t>
      </w:r>
      <w:r w:rsidR="00E112B6" w:rsidRPr="00E112B6">
        <w:rPr>
          <w:rFonts w:ascii="Arial" w:hAnsi="Arial" w:cs="Arial"/>
          <w:b/>
          <w:sz w:val="22"/>
          <w:szCs w:val="22"/>
        </w:rPr>
        <w:t>10</w:t>
      </w:r>
      <w:r w:rsidR="00714368">
        <w:rPr>
          <w:rFonts w:ascii="Arial" w:hAnsi="Arial" w:cs="Arial"/>
          <w:b/>
          <w:sz w:val="22"/>
          <w:szCs w:val="22"/>
        </w:rPr>
        <w:t>1</w:t>
      </w:r>
      <w:r w:rsidR="00E112B6" w:rsidRPr="00E112B6">
        <w:rPr>
          <w:rFonts w:ascii="Arial" w:hAnsi="Arial" w:cs="Arial"/>
          <w:b/>
          <w:sz w:val="22"/>
          <w:szCs w:val="22"/>
        </w:rPr>
        <w:t>9 kusů dle specifikace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7576A4" w:rsidRPr="00D81F8B">
        <w:rPr>
          <w:rFonts w:ascii="Arial" w:hAnsi="Arial" w:cs="Arial"/>
          <w:sz w:val="22"/>
          <w:szCs w:val="22"/>
        </w:rPr>
        <w:t xml:space="preserve">Bližší specifikace </w:t>
      </w:r>
      <w:r w:rsidR="007576A4">
        <w:rPr>
          <w:rFonts w:ascii="Arial" w:hAnsi="Arial" w:cs="Arial"/>
          <w:sz w:val="22"/>
          <w:szCs w:val="22"/>
        </w:rPr>
        <w:t xml:space="preserve">díla </w:t>
      </w:r>
      <w:r w:rsidR="007576A4" w:rsidRPr="00D81F8B">
        <w:rPr>
          <w:rFonts w:ascii="Arial" w:hAnsi="Arial" w:cs="Arial"/>
          <w:sz w:val="22"/>
          <w:szCs w:val="22"/>
        </w:rPr>
        <w:t>je obsažena v </w:t>
      </w:r>
      <w:r w:rsidR="007576A4">
        <w:rPr>
          <w:rFonts w:ascii="Arial" w:hAnsi="Arial" w:cs="Arial"/>
          <w:sz w:val="22"/>
          <w:szCs w:val="22"/>
        </w:rPr>
        <w:t>p</w:t>
      </w:r>
      <w:r w:rsidR="007576A4" w:rsidRPr="00D81F8B">
        <w:rPr>
          <w:rFonts w:ascii="Arial" w:hAnsi="Arial" w:cs="Arial"/>
          <w:sz w:val="22"/>
          <w:szCs w:val="22"/>
        </w:rPr>
        <w:t xml:space="preserve">říloze č. 1 této </w:t>
      </w:r>
      <w:r w:rsidR="007576A4">
        <w:rPr>
          <w:rFonts w:ascii="Arial" w:hAnsi="Arial" w:cs="Arial"/>
          <w:sz w:val="22"/>
          <w:szCs w:val="22"/>
        </w:rPr>
        <w:t>smlouvy</w:t>
      </w:r>
      <w:r w:rsidR="007576A4" w:rsidRPr="00D81F8B">
        <w:rPr>
          <w:rFonts w:ascii="Arial" w:hAnsi="Arial" w:cs="Arial"/>
          <w:sz w:val="22"/>
          <w:szCs w:val="22"/>
        </w:rPr>
        <w:t xml:space="preserve"> a tvoří její nedílnou součást.</w:t>
      </w:r>
    </w:p>
    <w:p w:rsidR="007576A4" w:rsidRDefault="007576A4" w:rsidP="007576A4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Dodavatel se zavazuje dodat objednateli dílo za podmínek uvedených v této smlouvě a rámcové dohodě, ve sjednané formě, množství, jakosti a čase, odstranit případné vady v souladu s ustanoveními této smlouvy a rámcové dohody.</w:t>
      </w:r>
    </w:p>
    <w:p w:rsidR="007576A4" w:rsidRDefault="007576A4" w:rsidP="007576A4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se zavazuje řádně dodané dílo převzít a zaplatit za něj dohodnutou cenu, a to způsobem definovaným v rámcové dohodě.</w:t>
      </w:r>
    </w:p>
    <w:p w:rsidR="001454F6" w:rsidRDefault="000F6DF3" w:rsidP="001454F6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:rsidR="007576A4" w:rsidRPr="007576A4" w:rsidRDefault="007576A4" w:rsidP="007576A4">
      <w:pPr>
        <w:pStyle w:val="Zkladntext"/>
        <w:spacing w:after="120"/>
        <w:ind w:left="360"/>
        <w:rPr>
          <w:rFonts w:ascii="Arial" w:hAnsi="Arial" w:cs="Arial"/>
          <w:sz w:val="22"/>
          <w:szCs w:val="22"/>
        </w:rPr>
      </w:pPr>
    </w:p>
    <w:p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6C4669">
        <w:rPr>
          <w:sz w:val="22"/>
          <w:szCs w:val="22"/>
        </w:rPr>
        <w:t>444</w:t>
      </w:r>
      <w:r w:rsidR="00C23A51">
        <w:rPr>
          <w:sz w:val="22"/>
          <w:szCs w:val="22"/>
        </w:rPr>
        <w:t xml:space="preserve"> </w:t>
      </w:r>
      <w:r w:rsidR="006C4669">
        <w:rPr>
          <w:sz w:val="22"/>
          <w:szCs w:val="22"/>
        </w:rPr>
        <w:t>749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6C4669">
        <w:rPr>
          <w:sz w:val="22"/>
          <w:szCs w:val="22"/>
        </w:rPr>
        <w:t>93 397,29</w:t>
      </w:r>
      <w:r w:rsidR="00134E0D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6C4669">
        <w:rPr>
          <w:sz w:val="22"/>
          <w:szCs w:val="22"/>
        </w:rPr>
        <w:t>538 146,29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:rsidR="001971E9" w:rsidRDefault="004C0F62" w:rsidP="00ED2FEC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C23A51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</w:p>
    <w:p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 xml:space="preserve">, obsahuje cenu za provedení díla a veškeré náklady s tím související, včetně </w:t>
      </w:r>
      <w:r w:rsidR="00EC75FC">
        <w:rPr>
          <w:sz w:val="22"/>
          <w:szCs w:val="22"/>
        </w:rPr>
        <w:t xml:space="preserve">ceny za výrobu díla, jeho dopravu do místa plnění, náklady na balení a označení díla dle požadavků objednatele a </w:t>
      </w:r>
      <w:r w:rsidR="003C1C2C">
        <w:rPr>
          <w:sz w:val="22"/>
          <w:szCs w:val="22"/>
        </w:rPr>
        <w:t>dalších nákladů souvisejících s dodávkou díla v této dohodě výslovně neuvedených</w:t>
      </w:r>
      <w:r w:rsidR="00EC75FC">
        <w:rPr>
          <w:sz w:val="22"/>
          <w:szCs w:val="22"/>
        </w:rPr>
        <w:t>.</w:t>
      </w:r>
    </w:p>
    <w:p w:rsidR="00D72670" w:rsidRDefault="00D72670" w:rsidP="00B95F1E">
      <w:pPr>
        <w:pStyle w:val="Odstavecseseznamem1"/>
      </w:pPr>
    </w:p>
    <w:p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:rsidR="004C0F62" w:rsidRDefault="007576A4" w:rsidP="00B55126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Dílo bude dodáno objednateli nejpozději do </w:t>
      </w:r>
      <w:r w:rsidR="00554B6A">
        <w:rPr>
          <w:sz w:val="22"/>
          <w:szCs w:val="22"/>
        </w:rPr>
        <w:t>60 dnů od nabytí účinnosti smlouvy</w:t>
      </w:r>
      <w:r>
        <w:rPr>
          <w:sz w:val="22"/>
          <w:szCs w:val="22"/>
        </w:rPr>
        <w:t>.</w:t>
      </w:r>
      <w:r w:rsidR="002730A3">
        <w:rPr>
          <w:sz w:val="22"/>
          <w:szCs w:val="22"/>
        </w:rPr>
        <w:t xml:space="preserve"> </w:t>
      </w:r>
    </w:p>
    <w:p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:rsidR="00EC2F83" w:rsidRDefault="00223838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</w:p>
    <w:p w:rsidR="00D72670" w:rsidRPr="00EC2F83" w:rsidRDefault="00D72670" w:rsidP="002730A3">
      <w:pPr>
        <w:pStyle w:val="Odstavecseseznamem1"/>
        <w:numPr>
          <w:ilvl w:val="1"/>
          <w:numId w:val="17"/>
        </w:numPr>
        <w:spacing w:before="0" w:after="0" w:line="240" w:lineRule="auto"/>
        <w:contextualSpacing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Podléhá-li však tato smlouva povinnosti uveřejnění prostřednictvím registru smluv podle zákona o 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:rsidR="00D72670" w:rsidRPr="00B95F1E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 w:rsidR="005712D9">
        <w:rPr>
          <w:sz w:val="22"/>
          <w:szCs w:val="22"/>
        </w:rPr>
        <w:t>3</w:t>
      </w:r>
      <w:r w:rsidRPr="00B95F1E">
        <w:rPr>
          <w:sz w:val="22"/>
          <w:szCs w:val="22"/>
        </w:rPr>
        <w:t xml:space="preserve"> stejnopisech, z nichž </w:t>
      </w:r>
      <w:r w:rsidR="00223838">
        <w:rPr>
          <w:sz w:val="22"/>
          <w:szCs w:val="22"/>
        </w:rPr>
        <w:t xml:space="preserve">dodavatel </w:t>
      </w:r>
      <w:r w:rsidR="005712D9">
        <w:rPr>
          <w:sz w:val="22"/>
          <w:szCs w:val="22"/>
        </w:rPr>
        <w:t xml:space="preserve">obdrží </w:t>
      </w:r>
      <w:r w:rsidR="006B4148">
        <w:rPr>
          <w:sz w:val="22"/>
          <w:szCs w:val="22"/>
        </w:rPr>
        <w:t>jeden</w:t>
      </w:r>
      <w:r w:rsidR="005712D9">
        <w:rPr>
          <w:sz w:val="22"/>
          <w:szCs w:val="22"/>
        </w:rPr>
        <w:t xml:space="preserve">, objednatel </w:t>
      </w:r>
      <w:r w:rsidR="006B4148">
        <w:rPr>
          <w:sz w:val="22"/>
          <w:szCs w:val="22"/>
        </w:rPr>
        <w:t>dva</w:t>
      </w:r>
      <w:r w:rsidR="005712D9">
        <w:rPr>
          <w:sz w:val="22"/>
          <w:szCs w:val="22"/>
        </w:rPr>
        <w:t>.</w:t>
      </w:r>
    </w:p>
    <w:p w:rsidR="00D72670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EC2F83" w:rsidRDefault="00EC2F83" w:rsidP="00EC2F83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:rsidR="00457DC6" w:rsidRDefault="00EC2F83" w:rsidP="00983321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 w:rsidRPr="007576A4">
        <w:rPr>
          <w:sz w:val="22"/>
          <w:szCs w:val="22"/>
        </w:rPr>
        <w:t>Příloha č.</w:t>
      </w:r>
      <w:r w:rsidR="00AC0475" w:rsidRPr="007576A4">
        <w:rPr>
          <w:sz w:val="22"/>
          <w:szCs w:val="22"/>
        </w:rPr>
        <w:t xml:space="preserve"> </w:t>
      </w:r>
      <w:r w:rsidRPr="007576A4">
        <w:rPr>
          <w:sz w:val="22"/>
          <w:szCs w:val="22"/>
        </w:rPr>
        <w:t xml:space="preserve">1 – </w:t>
      </w:r>
      <w:r w:rsidR="00542C32" w:rsidRPr="007576A4">
        <w:rPr>
          <w:sz w:val="22"/>
          <w:szCs w:val="22"/>
        </w:rPr>
        <w:t xml:space="preserve">bližší specifikace díla </w:t>
      </w:r>
    </w:p>
    <w:p w:rsidR="00FE0EA2" w:rsidRPr="007576A4" w:rsidRDefault="00FE0EA2" w:rsidP="00983321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 2 – položkový rozpočet</w:t>
      </w: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="006C4669">
        <w:rPr>
          <w:rFonts w:ascii="Arial" w:hAnsi="Arial" w:cs="Arial"/>
          <w:sz w:val="24"/>
        </w:rPr>
        <w:t> Želechovicích n. Dř.</w:t>
      </w:r>
      <w:r>
        <w:rPr>
          <w:rFonts w:ascii="Arial" w:hAnsi="Arial" w:cs="Arial"/>
          <w:sz w:val="24"/>
        </w:rPr>
        <w:t xml:space="preserve"> dne </w:t>
      </w:r>
      <w:r w:rsidR="006C4669">
        <w:rPr>
          <w:rFonts w:ascii="Arial" w:hAnsi="Arial" w:cs="Arial"/>
          <w:sz w:val="24"/>
        </w:rPr>
        <w:t>26. 6. 2019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 </w:t>
      </w:r>
      <w:r w:rsidR="005A1F13">
        <w:rPr>
          <w:rFonts w:ascii="Arial" w:hAnsi="Arial" w:cs="Arial"/>
          <w:sz w:val="24"/>
        </w:rPr>
        <w:t xml:space="preserve">Praze </w:t>
      </w:r>
      <w:r>
        <w:rPr>
          <w:rFonts w:ascii="Arial" w:hAnsi="Arial" w:cs="Arial"/>
          <w:sz w:val="24"/>
        </w:rPr>
        <w:t xml:space="preserve">dne </w:t>
      </w:r>
      <w:r w:rsidR="006C4669">
        <w:rPr>
          <w:rFonts w:ascii="Arial" w:hAnsi="Arial" w:cs="Arial"/>
          <w:sz w:val="24"/>
        </w:rPr>
        <w:t>8. 7. 2019</w:t>
      </w:r>
      <w:bookmarkStart w:id="0" w:name="_GoBack"/>
      <w:bookmarkEnd w:id="0"/>
    </w:p>
    <w:p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</w:t>
      </w:r>
    </w:p>
    <w:p w:rsidR="00324D70" w:rsidRPr="00324D70" w:rsidRDefault="00223838" w:rsidP="00F86536">
      <w:pPr>
        <w:spacing w:after="120"/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sectPr w:rsidR="00324D70" w:rsidRPr="00324D70">
      <w:footerReference w:type="even" r:id="rId10"/>
      <w:footerReference w:type="default" r:id="rId11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3A" w:rsidRDefault="001D463A">
      <w:r>
        <w:separator/>
      </w:r>
    </w:p>
  </w:endnote>
  <w:endnote w:type="continuationSeparator" w:id="0">
    <w:p w:rsidR="001D463A" w:rsidRDefault="001D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6C4669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3A" w:rsidRDefault="001D463A">
      <w:r>
        <w:separator/>
      </w:r>
    </w:p>
  </w:footnote>
  <w:footnote w:type="continuationSeparator" w:id="0">
    <w:p w:rsidR="001D463A" w:rsidRDefault="001D4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A0BA807C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536CB7"/>
    <w:multiLevelType w:val="multilevel"/>
    <w:tmpl w:val="0B309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8787E20"/>
    <w:multiLevelType w:val="multilevel"/>
    <w:tmpl w:val="6786063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 w:numId="28">
    <w:abstractNumId w:val="15"/>
    <w:lvlOverride w:ilvl="0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243C"/>
    <w:rsid w:val="000026FB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25DC6"/>
    <w:rsid w:val="00031EE2"/>
    <w:rsid w:val="00032C0F"/>
    <w:rsid w:val="00033067"/>
    <w:rsid w:val="00035C8C"/>
    <w:rsid w:val="00035E71"/>
    <w:rsid w:val="00036A36"/>
    <w:rsid w:val="00036AF5"/>
    <w:rsid w:val="000420C4"/>
    <w:rsid w:val="000443CB"/>
    <w:rsid w:val="00055ACD"/>
    <w:rsid w:val="00060322"/>
    <w:rsid w:val="000611AA"/>
    <w:rsid w:val="0006577B"/>
    <w:rsid w:val="00065BF8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139"/>
    <w:rsid w:val="000B1F91"/>
    <w:rsid w:val="000B3E51"/>
    <w:rsid w:val="000B5D5B"/>
    <w:rsid w:val="000C4956"/>
    <w:rsid w:val="000C7B74"/>
    <w:rsid w:val="000C7FA4"/>
    <w:rsid w:val="000D3005"/>
    <w:rsid w:val="000D3A08"/>
    <w:rsid w:val="000D5793"/>
    <w:rsid w:val="000D7364"/>
    <w:rsid w:val="000D75C0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215AC"/>
    <w:rsid w:val="001215DA"/>
    <w:rsid w:val="0012255F"/>
    <w:rsid w:val="00123E46"/>
    <w:rsid w:val="00125D40"/>
    <w:rsid w:val="00130FDC"/>
    <w:rsid w:val="00133790"/>
    <w:rsid w:val="00134E0D"/>
    <w:rsid w:val="0014248D"/>
    <w:rsid w:val="001454F6"/>
    <w:rsid w:val="00145903"/>
    <w:rsid w:val="001504F1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82923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6997"/>
    <w:rsid w:val="001B0CB3"/>
    <w:rsid w:val="001B2146"/>
    <w:rsid w:val="001B7530"/>
    <w:rsid w:val="001C0032"/>
    <w:rsid w:val="001C26DE"/>
    <w:rsid w:val="001C2AD6"/>
    <w:rsid w:val="001D0A5E"/>
    <w:rsid w:val="001D309D"/>
    <w:rsid w:val="001D3766"/>
    <w:rsid w:val="001D463A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5E3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5CBF"/>
    <w:rsid w:val="002D5E69"/>
    <w:rsid w:val="002D7092"/>
    <w:rsid w:val="002E1E4D"/>
    <w:rsid w:val="002E231B"/>
    <w:rsid w:val="002E401A"/>
    <w:rsid w:val="002F0100"/>
    <w:rsid w:val="002F2025"/>
    <w:rsid w:val="002F23A8"/>
    <w:rsid w:val="002F26DD"/>
    <w:rsid w:val="002F364D"/>
    <w:rsid w:val="002F7DA7"/>
    <w:rsid w:val="00300273"/>
    <w:rsid w:val="003007BC"/>
    <w:rsid w:val="003065C5"/>
    <w:rsid w:val="00310B37"/>
    <w:rsid w:val="00310CED"/>
    <w:rsid w:val="00311B3D"/>
    <w:rsid w:val="00313EA6"/>
    <w:rsid w:val="00315220"/>
    <w:rsid w:val="00315AA6"/>
    <w:rsid w:val="00321AC0"/>
    <w:rsid w:val="00324D70"/>
    <w:rsid w:val="003265F4"/>
    <w:rsid w:val="00326D98"/>
    <w:rsid w:val="00327CD1"/>
    <w:rsid w:val="0033332D"/>
    <w:rsid w:val="00334A35"/>
    <w:rsid w:val="0033719B"/>
    <w:rsid w:val="00341D6D"/>
    <w:rsid w:val="0034744D"/>
    <w:rsid w:val="00351A0A"/>
    <w:rsid w:val="00351F5B"/>
    <w:rsid w:val="003527EA"/>
    <w:rsid w:val="00353279"/>
    <w:rsid w:val="003546B0"/>
    <w:rsid w:val="00356D04"/>
    <w:rsid w:val="00361642"/>
    <w:rsid w:val="003641A2"/>
    <w:rsid w:val="0037576F"/>
    <w:rsid w:val="003814A3"/>
    <w:rsid w:val="00382FCC"/>
    <w:rsid w:val="00386E2F"/>
    <w:rsid w:val="003873A7"/>
    <w:rsid w:val="00390AEA"/>
    <w:rsid w:val="0039334D"/>
    <w:rsid w:val="003940C3"/>
    <w:rsid w:val="003A13FD"/>
    <w:rsid w:val="003A1B8D"/>
    <w:rsid w:val="003A27B7"/>
    <w:rsid w:val="003A36CC"/>
    <w:rsid w:val="003A63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4853"/>
    <w:rsid w:val="00445E54"/>
    <w:rsid w:val="0044795A"/>
    <w:rsid w:val="004507BE"/>
    <w:rsid w:val="0045609A"/>
    <w:rsid w:val="00457DC6"/>
    <w:rsid w:val="00461714"/>
    <w:rsid w:val="00462437"/>
    <w:rsid w:val="00462934"/>
    <w:rsid w:val="0046346F"/>
    <w:rsid w:val="00463C41"/>
    <w:rsid w:val="004653B7"/>
    <w:rsid w:val="004700F5"/>
    <w:rsid w:val="00476A23"/>
    <w:rsid w:val="004829F2"/>
    <w:rsid w:val="00490465"/>
    <w:rsid w:val="004904B2"/>
    <w:rsid w:val="0049703B"/>
    <w:rsid w:val="0049733E"/>
    <w:rsid w:val="00497BAF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A96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500E53"/>
    <w:rsid w:val="00503D32"/>
    <w:rsid w:val="00513E10"/>
    <w:rsid w:val="00515F4A"/>
    <w:rsid w:val="005170EA"/>
    <w:rsid w:val="00521037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4B6A"/>
    <w:rsid w:val="00557A9F"/>
    <w:rsid w:val="0056033A"/>
    <w:rsid w:val="00562FB6"/>
    <w:rsid w:val="005631BC"/>
    <w:rsid w:val="00563955"/>
    <w:rsid w:val="00566A23"/>
    <w:rsid w:val="00570529"/>
    <w:rsid w:val="005712D9"/>
    <w:rsid w:val="005732F1"/>
    <w:rsid w:val="00573FEF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51A92"/>
    <w:rsid w:val="006520A4"/>
    <w:rsid w:val="00652FF4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4669"/>
    <w:rsid w:val="006C56C9"/>
    <w:rsid w:val="006C6D9B"/>
    <w:rsid w:val="006D1355"/>
    <w:rsid w:val="006D3614"/>
    <w:rsid w:val="006D538A"/>
    <w:rsid w:val="006D72A8"/>
    <w:rsid w:val="006E07B6"/>
    <w:rsid w:val="006E1B9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4368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576A4"/>
    <w:rsid w:val="00760609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200"/>
    <w:rsid w:val="007D04FF"/>
    <w:rsid w:val="007D0692"/>
    <w:rsid w:val="007D10AF"/>
    <w:rsid w:val="007D22DA"/>
    <w:rsid w:val="007D4C02"/>
    <w:rsid w:val="007E0842"/>
    <w:rsid w:val="007E0BFC"/>
    <w:rsid w:val="007E1B04"/>
    <w:rsid w:val="007E242E"/>
    <w:rsid w:val="007E336E"/>
    <w:rsid w:val="007E6B14"/>
    <w:rsid w:val="007E6CE0"/>
    <w:rsid w:val="007E781C"/>
    <w:rsid w:val="007F0123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45FAB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866CC"/>
    <w:rsid w:val="00890FF2"/>
    <w:rsid w:val="008912FB"/>
    <w:rsid w:val="0089299C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B2C24"/>
    <w:rsid w:val="008B783A"/>
    <w:rsid w:val="008B7E6C"/>
    <w:rsid w:val="008C00A7"/>
    <w:rsid w:val="008C5990"/>
    <w:rsid w:val="008D2ECB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35F2D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3321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0563"/>
    <w:rsid w:val="009C2287"/>
    <w:rsid w:val="009C387D"/>
    <w:rsid w:val="009C3BA8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1DFC"/>
    <w:rsid w:val="00A04428"/>
    <w:rsid w:val="00A05DF5"/>
    <w:rsid w:val="00A06F90"/>
    <w:rsid w:val="00A0793B"/>
    <w:rsid w:val="00A123C4"/>
    <w:rsid w:val="00A13976"/>
    <w:rsid w:val="00A16320"/>
    <w:rsid w:val="00A1651A"/>
    <w:rsid w:val="00A16719"/>
    <w:rsid w:val="00A2143C"/>
    <w:rsid w:val="00A24C6F"/>
    <w:rsid w:val="00A30D91"/>
    <w:rsid w:val="00A31822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F0338"/>
    <w:rsid w:val="00AF6E63"/>
    <w:rsid w:val="00B0155A"/>
    <w:rsid w:val="00B108C6"/>
    <w:rsid w:val="00B1233D"/>
    <w:rsid w:val="00B13564"/>
    <w:rsid w:val="00B20AB8"/>
    <w:rsid w:val="00B2220A"/>
    <w:rsid w:val="00B24EE9"/>
    <w:rsid w:val="00B25930"/>
    <w:rsid w:val="00B27746"/>
    <w:rsid w:val="00B30DDF"/>
    <w:rsid w:val="00B37001"/>
    <w:rsid w:val="00B42860"/>
    <w:rsid w:val="00B4400B"/>
    <w:rsid w:val="00B4710E"/>
    <w:rsid w:val="00B52901"/>
    <w:rsid w:val="00B547E0"/>
    <w:rsid w:val="00B55126"/>
    <w:rsid w:val="00B569E9"/>
    <w:rsid w:val="00B61552"/>
    <w:rsid w:val="00B64C74"/>
    <w:rsid w:val="00B72526"/>
    <w:rsid w:val="00B7283A"/>
    <w:rsid w:val="00B76C30"/>
    <w:rsid w:val="00B84250"/>
    <w:rsid w:val="00B8500A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A99"/>
    <w:rsid w:val="00BB6D66"/>
    <w:rsid w:val="00BC0005"/>
    <w:rsid w:val="00BC2A8D"/>
    <w:rsid w:val="00BD21B2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79BF"/>
    <w:rsid w:val="00C162D9"/>
    <w:rsid w:val="00C173BC"/>
    <w:rsid w:val="00C206AE"/>
    <w:rsid w:val="00C20BFD"/>
    <w:rsid w:val="00C229FF"/>
    <w:rsid w:val="00C23A51"/>
    <w:rsid w:val="00C24B49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61F3A"/>
    <w:rsid w:val="00C62786"/>
    <w:rsid w:val="00C63CC1"/>
    <w:rsid w:val="00C711C4"/>
    <w:rsid w:val="00C7590A"/>
    <w:rsid w:val="00C75B33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0954"/>
    <w:rsid w:val="00CF1B05"/>
    <w:rsid w:val="00CF2C55"/>
    <w:rsid w:val="00CF417D"/>
    <w:rsid w:val="00CF44C9"/>
    <w:rsid w:val="00CF4E5E"/>
    <w:rsid w:val="00CF5250"/>
    <w:rsid w:val="00CF5E04"/>
    <w:rsid w:val="00CF7286"/>
    <w:rsid w:val="00D0065D"/>
    <w:rsid w:val="00D00B82"/>
    <w:rsid w:val="00D04ED9"/>
    <w:rsid w:val="00D07A0E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134C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3EE"/>
    <w:rsid w:val="00E1045F"/>
    <w:rsid w:val="00E112B6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C75FC"/>
    <w:rsid w:val="00ED2FEC"/>
    <w:rsid w:val="00ED31B0"/>
    <w:rsid w:val="00ED503A"/>
    <w:rsid w:val="00EE30D2"/>
    <w:rsid w:val="00EE652B"/>
    <w:rsid w:val="00EE6A49"/>
    <w:rsid w:val="00EE6C21"/>
    <w:rsid w:val="00EE7663"/>
    <w:rsid w:val="00EF30C6"/>
    <w:rsid w:val="00EF37F8"/>
    <w:rsid w:val="00EF74A7"/>
    <w:rsid w:val="00F075D8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6986"/>
    <w:rsid w:val="00FC29F2"/>
    <w:rsid w:val="00FC45A9"/>
    <w:rsid w:val="00FC7F0C"/>
    <w:rsid w:val="00FD13CF"/>
    <w:rsid w:val="00FE0EA2"/>
    <w:rsid w:val="00FE1A89"/>
    <w:rsid w:val="00FE1D35"/>
    <w:rsid w:val="00FE4F97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  <w:style w:type="character" w:styleId="Sledovanodkaz">
    <w:name w:val="FollowedHyperlink"/>
    <w:rsid w:val="00A16719"/>
    <w:rPr>
      <w:color w:val="954F72"/>
      <w:u w:val="single"/>
    </w:rPr>
  </w:style>
  <w:style w:type="character" w:customStyle="1" w:styleId="ZkladntextChar">
    <w:name w:val="Základní text Char"/>
    <w:link w:val="Zkladntext"/>
    <w:rsid w:val="007576A4"/>
    <w:rPr>
      <w:sz w:val="24"/>
      <w:lang w:val="cs-CZ" w:eastAsia="cs-CZ" w:bidi="ar-SA"/>
    </w:rPr>
  </w:style>
  <w:style w:type="paragraph" w:styleId="Bezmezer">
    <w:name w:val="No Spacing"/>
    <w:uiPriority w:val="1"/>
    <w:qFormat/>
    <w:rsid w:val="000026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  <w:style w:type="character" w:styleId="Sledovanodkaz">
    <w:name w:val="FollowedHyperlink"/>
    <w:rsid w:val="00A16719"/>
    <w:rPr>
      <w:color w:val="954F72"/>
      <w:u w:val="single"/>
    </w:rPr>
  </w:style>
  <w:style w:type="character" w:customStyle="1" w:styleId="ZkladntextChar">
    <w:name w:val="Základní text Char"/>
    <w:link w:val="Zkladntext"/>
    <w:rsid w:val="007576A4"/>
    <w:rPr>
      <w:sz w:val="24"/>
      <w:lang w:val="cs-CZ" w:eastAsia="cs-CZ" w:bidi="ar-SA"/>
    </w:rPr>
  </w:style>
  <w:style w:type="paragraph" w:styleId="Bezmezer">
    <w:name w:val="No Spacing"/>
    <w:uiPriority w:val="1"/>
    <w:qFormat/>
    <w:rsid w:val="000026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54EBF-83ED-4063-82B0-CD43C16D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4326</CharactersWithSpaces>
  <SharedDoc>false</SharedDoc>
  <HLinks>
    <vt:vector size="6" baseType="variant"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http://www.mzp.cz/cz/graficky_manual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Ondřej Vítek</cp:lastModifiedBy>
  <cp:revision>3</cp:revision>
  <cp:lastPrinted>2014-08-18T11:03:00Z</cp:lastPrinted>
  <dcterms:created xsi:type="dcterms:W3CDTF">2019-07-12T05:59:00Z</dcterms:created>
  <dcterms:modified xsi:type="dcterms:W3CDTF">2019-07-12T06:03:00Z</dcterms:modified>
</cp:coreProperties>
</file>