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B" w:rsidRPr="00214D4B" w:rsidRDefault="00214D4B" w:rsidP="00793CAB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14D4B" w:rsidRPr="00833AB5" w:rsidRDefault="00214D4B" w:rsidP="00833AB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A5BE3" w:rsidRDefault="002F592A" w:rsidP="00F54D20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9D3A55">
        <w:rPr>
          <w:rFonts w:ascii="Arial" w:hAnsi="Arial" w:cs="Arial"/>
        </w:rPr>
        <w:t>Technická specifikace</w:t>
      </w:r>
      <w:r w:rsidR="00731DC8">
        <w:rPr>
          <w:rFonts w:ascii="Arial" w:hAnsi="Arial" w:cs="Arial"/>
        </w:rPr>
        <w:t xml:space="preserve"> – </w:t>
      </w:r>
      <w:r w:rsidR="00317ACB">
        <w:rPr>
          <w:rFonts w:ascii="Arial" w:hAnsi="Arial" w:cs="Arial"/>
        </w:rPr>
        <w:t>Oprava sociálního zařízení</w:t>
      </w:r>
      <w:r w:rsidR="00F87D90">
        <w:rPr>
          <w:rFonts w:ascii="Arial" w:hAnsi="Arial" w:cs="Arial"/>
        </w:rPr>
        <w:t xml:space="preserve"> KLIPR </w:t>
      </w:r>
      <w:r w:rsidR="00317ACB">
        <w:rPr>
          <w:rFonts w:ascii="Arial" w:hAnsi="Arial" w:cs="Arial"/>
        </w:rPr>
        <w:t>Chomutov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9D3A55" w:rsidRPr="009D3A55" w:rsidRDefault="009D3A55" w:rsidP="009D3A55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517A9B">
        <w:rPr>
          <w:rFonts w:ascii="Arial" w:hAnsi="Arial" w:cs="Arial"/>
          <w:i/>
          <w:iCs/>
          <w:sz w:val="20"/>
          <w:szCs w:val="20"/>
          <w:u w:val="single"/>
        </w:rPr>
        <w:t>Specifikace:</w:t>
      </w:r>
    </w:p>
    <w:p w:rsidR="009D3A55" w:rsidRPr="00F60833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stávajících obkladů a dlažeb, oprava podkladu, dodávka a montáž nových obkladů a dlažeb.</w:t>
      </w:r>
    </w:p>
    <w:p w:rsidR="009D3A55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Demontáž zařizovacích předmětů včetně nástěnných baterií. Pisoáry bez náhrady, zaslepení kanalizace včetně zaslepení podlahové vpusti. WC a umyvadla budou nahrazeny novými. Dodávka a montáž WC kombi včetně nových rohových ventilů, umyvadla včetně stojánkových pákových baterií s připojením na umyvadlové ventily a nové odpadní sifony</w:t>
      </w:r>
      <w:r w:rsidR="00962C7F">
        <w:rPr>
          <w:rFonts w:ascii="Arial" w:hAnsi="Arial" w:cs="Arial"/>
          <w:sz w:val="20"/>
          <w:szCs w:val="20"/>
        </w:rPr>
        <w:t>.</w:t>
      </w:r>
    </w:p>
    <w:p w:rsidR="009D3A55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vnitřní dveře budou demontovány a nahrazeny dveřmi novými spolu s novým kováním.</w:t>
      </w:r>
    </w:p>
    <w:p w:rsidR="009D3A55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osvětlení bude demontováno a nahrazeno novým nástěnným LED osvětlením. Současně budou vyměněny stávající vypínače osvětlení. Dvojzásuvka bude zasekána do</w:t>
      </w:r>
      <w:r w:rsidR="00962C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zdiva, a to včetně kabelového vedení.</w:t>
      </w:r>
    </w:p>
    <w:p w:rsidR="009D3A55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revizní dvířka budou demontována a nahrazena novými se začleněním do nového obkladu.</w:t>
      </w:r>
    </w:p>
    <w:p w:rsidR="009D3A55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Vzduchotechnické potrubí, radiátory a dveřní zárubně budou očištěny, opatřeny základovým a</w:t>
      </w:r>
      <w:r w:rsidR="00962C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vrchním syntetickým nátěrem. Mřížky VZT budou zrevidovány, očištěny.  </w:t>
      </w:r>
    </w:p>
    <w:p w:rsidR="009D3A55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Malířské práce, odstranění maleb oškrábáním, malba směs tekutá disperzní bílá dvojnásobná s penetrací.</w:t>
      </w:r>
    </w:p>
    <w:p w:rsidR="009D3A55" w:rsidRPr="00D92797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F7258">
        <w:rPr>
          <w:rFonts w:ascii="Arial" w:hAnsi="Arial" w:cs="Arial"/>
          <w:sz w:val="20"/>
          <w:szCs w:val="20"/>
        </w:rPr>
        <w:t>Odvoz odpadu včetně jeho ekologické likvidace:</w:t>
      </w:r>
      <w:r>
        <w:rPr>
          <w:rFonts w:ascii="Arial" w:hAnsi="Arial" w:cs="Arial"/>
          <w:sz w:val="20"/>
          <w:szCs w:val="20"/>
        </w:rPr>
        <w:t xml:space="preserve"> jedná se o provedení ekologické likvidace demontovaného materiálu, včetně odpadu vzniklého při bouracích a následných prací.</w:t>
      </w:r>
    </w:p>
    <w:p w:rsidR="009D3A55" w:rsidRPr="00D92797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F7258">
        <w:rPr>
          <w:rFonts w:ascii="Arial" w:hAnsi="Arial" w:cs="Arial"/>
          <w:sz w:val="20"/>
          <w:szCs w:val="20"/>
        </w:rPr>
        <w:t>Doprava materiálu: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veškeré náklady na dopravu.</w:t>
      </w:r>
    </w:p>
    <w:p w:rsidR="009D3A55" w:rsidRPr="00D92797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Případné další přidružené a nezbytné práce výše </w:t>
      </w:r>
      <w:r w:rsidR="00CE1074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uvedené, které zaručí řádné provedení díla, včetně záruky minimálně v trvání 36 měsíců.</w:t>
      </w:r>
    </w:p>
    <w:p w:rsidR="009D3A55" w:rsidRPr="009356FC" w:rsidRDefault="009D3A55" w:rsidP="009D3A55">
      <w:pPr>
        <w:numPr>
          <w:ilvl w:val="0"/>
          <w:numId w:val="60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smlouvy je i nutný přesun hmot.</w:t>
      </w:r>
    </w:p>
    <w:p w:rsidR="009356FC" w:rsidRDefault="009356FC" w:rsidP="009356F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9356FC" w:rsidRPr="009D3A55" w:rsidRDefault="009356FC" w:rsidP="009356FC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AF7258" w:rsidRDefault="009D3A55" w:rsidP="009356FC">
      <w:pPr>
        <w:spacing w:after="120" w:line="280" w:lineRule="atLeast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Rozpis prací, dodávek a montáže</w:t>
      </w:r>
      <w:r w:rsidR="009356FC">
        <w:rPr>
          <w:rFonts w:ascii="Arial" w:hAnsi="Arial" w:cs="Arial"/>
          <w:i/>
          <w:sz w:val="20"/>
          <w:szCs w:val="20"/>
          <w:u w:val="single"/>
        </w:rPr>
        <w:t>:</w:t>
      </w:r>
    </w:p>
    <w:p w:rsidR="009356FC" w:rsidRDefault="009356FC" w:rsidP="009356FC">
      <w:pPr>
        <w:spacing w:after="120" w:line="280" w:lineRule="atLeast"/>
        <w:jc w:val="both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815"/>
        <w:gridCol w:w="379"/>
        <w:gridCol w:w="655"/>
      </w:tblGrid>
      <w:tr w:rsidR="00AF7258" w:rsidRPr="00AF7258" w:rsidTr="00AF7258">
        <w:trPr>
          <w:trHeight w:val="48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4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AF7258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Demontáž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14"/>
                <w:szCs w:val="14"/>
                <w:lang w:eastAsia="cs-CZ"/>
              </w:rPr>
            </w:pP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podlah z dlaždic keramických včetně likvidace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22,19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obkladů z obkladaček pórovinových včetně likvidace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77,20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a likvidace pisoárů včetně připojení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a likvidace WC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ks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962C7F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a likvidace um</w:t>
            </w:r>
            <w:r w:rsidR="00962C7F">
              <w:rPr>
                <w:rFonts w:ascii="Arial CE" w:hAnsi="Arial CE" w:cs="Arial CE"/>
                <w:sz w:val="20"/>
                <w:szCs w:val="20"/>
                <w:lang w:eastAsia="cs-CZ"/>
              </w:rPr>
              <w:t>y</w:t>
            </w: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vadel včetně baterií a sifonů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5,00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Odstranění podlahové vpusti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1,00</w:t>
            </w:r>
          </w:p>
        </w:tc>
      </w:tr>
      <w:tr w:rsidR="00AF7258" w:rsidRPr="00AF7258" w:rsidTr="009356FC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a likvidace dveřních křídel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8,00</w:t>
            </w:r>
          </w:p>
        </w:tc>
      </w:tr>
      <w:tr w:rsidR="00AF7258" w:rsidRPr="00AF7258" w:rsidTr="009356FC">
        <w:trPr>
          <w:trHeight w:val="27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a likvidace osvětlovacích těles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11,00</w:t>
            </w:r>
          </w:p>
        </w:tc>
      </w:tr>
      <w:tr w:rsidR="00AF7258" w:rsidRPr="00AF7258" w:rsidTr="009356FC">
        <w:trPr>
          <w:trHeight w:val="27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lastRenderedPageBreak/>
              <w:t>9</w:t>
            </w:r>
          </w:p>
        </w:tc>
        <w:tc>
          <w:tcPr>
            <w:tcW w:w="4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067A6D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Demontáž vypínačů osvětlení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7,00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Demontáž revizních dvířek kanalizace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4,00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Oškrábání stávající malby stěn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54,80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Oškrábání stávající malby stropů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26,20</w:t>
            </w:r>
          </w:p>
        </w:tc>
      </w:tr>
      <w:tr w:rsidR="00AF7258" w:rsidRPr="00AF7258" w:rsidTr="00AF7258">
        <w:trPr>
          <w:trHeight w:val="270"/>
        </w:trPr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9D3A55" w:rsidRDefault="009D3A55" w:rsidP="009D3A55">
      <w:pPr>
        <w:spacing w:after="120" w:line="280" w:lineRule="atLeast"/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816"/>
        <w:gridCol w:w="379"/>
        <w:gridCol w:w="654"/>
      </w:tblGrid>
      <w:tr w:rsidR="00AF7258" w:rsidRPr="00AF7258" w:rsidTr="00AF7258">
        <w:trPr>
          <w:trHeight w:val="4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4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DODÁVKA A MONTÁŽ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Podlahy z dlaždic keramických protiskluzových R10</w:t>
            </w:r>
          </w:p>
        </w:tc>
        <w:tc>
          <w:tcPr>
            <w:tcW w:w="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26,00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962C7F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P</w:t>
            </w:r>
            <w:r w:rsidR="00AF7258"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říprava pro pokládku dlažby, vyrovnání podkladu, penetrace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26,00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Obklady z obkládaček keramických, včetně lišty pro obklady antikoro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85,00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WC kombi, komplet včetně rohového ventilu, držák WC štětky, držák toaletního papíru, držák hygienických sáčků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ks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Umyvadlo keramické montované na stěnu včetně stojánkové baterie a připojovacích armatur, umyvadlové uzavírací ventily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4,00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Držák na ručníky, zásobník na tekuté mýdlo anticoro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4,00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Koš na hygienické potřeby anticoro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2,00</w:t>
            </w:r>
          </w:p>
        </w:tc>
      </w:tr>
      <w:tr w:rsidR="00AF7258" w:rsidRPr="00AF7258" w:rsidTr="00AF7258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Zrcadlo do obkladu 150x130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Vnitřní vodovod - příprava pro montáž WC a umyvadel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7,00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Dveře vnitřní dřevěné plné bílé 60/197 P , včetně kování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Dveře vnitřní dřevěné plné bílé 80/197 P, včetně kování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Dveře vnitřní dřevěné plné bílé 80/197 L, včetně kování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Revizní dvířka kanalizace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4,00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LED nástěnné stropní svítidlo 16W/230V IP44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11,00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Vypínač osvětlení elektro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7,00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Malby směsi tekuté disperzní bílé dvojnásobné s penetrací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77,00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2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Nátěr dvojnásobný syntetický bílý na základový nátěr (ocelové zárubně, potrubí VZT, radiátory)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  <w:r w:rsidRPr="00AF7258">
              <w:rPr>
                <w:rFonts w:ascii="Arial CE" w:hAnsi="Arial CE" w:cs="Arial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15,00</w:t>
            </w:r>
          </w:p>
        </w:tc>
      </w:tr>
      <w:tr w:rsidR="00AF7258" w:rsidRPr="00AF7258" w:rsidTr="00AF7258">
        <w:trPr>
          <w:trHeight w:val="270"/>
        </w:trPr>
        <w:tc>
          <w:tcPr>
            <w:tcW w:w="1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AF7258">
              <w:rPr>
                <w:rFonts w:ascii="Arial CE" w:hAnsi="Arial CE" w:cs="Arial CE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58" w:rsidRPr="00AF7258" w:rsidRDefault="00AF7258" w:rsidP="00AF7258">
            <w:pPr>
              <w:spacing w:after="0" w:line="240" w:lineRule="auto"/>
              <w:rPr>
                <w:rFonts w:ascii="MS Sans Serif" w:hAnsi="MS Sans Serif" w:cs="Times New Roman"/>
                <w:sz w:val="16"/>
                <w:szCs w:val="16"/>
                <w:lang w:eastAsia="cs-CZ"/>
              </w:rPr>
            </w:pPr>
            <w:r w:rsidRPr="00AF7258">
              <w:rPr>
                <w:rFonts w:ascii="MS Sans Serif" w:hAnsi="MS Sans Serif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58" w:rsidRPr="00AF7258" w:rsidRDefault="00AF7258" w:rsidP="00AF7258">
            <w:pPr>
              <w:spacing w:after="0" w:line="240" w:lineRule="auto"/>
              <w:jc w:val="right"/>
              <w:rPr>
                <w:rFonts w:ascii="MS Sans Serif" w:hAnsi="MS Sans Serif" w:cs="Times New Roman"/>
                <w:sz w:val="16"/>
                <w:szCs w:val="16"/>
                <w:lang w:eastAsia="cs-CZ"/>
              </w:rPr>
            </w:pPr>
            <w:r w:rsidRPr="00AF7258">
              <w:rPr>
                <w:rFonts w:ascii="MS Sans Serif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:rsidR="00AF7258" w:rsidRPr="009D3A55" w:rsidRDefault="00AF7258" w:rsidP="009D3A55">
      <w:pPr>
        <w:spacing w:after="120" w:line="280" w:lineRule="atLeast"/>
        <w:ind w:left="36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0869C6" w:rsidSect="000C3D19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C6" w:rsidRDefault="00080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804C6" w:rsidRDefault="00080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5C635B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C6" w:rsidRDefault="00080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804C6" w:rsidRDefault="00080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 w:rsidR="009D3A55">
      <w:rPr>
        <w:rFonts w:ascii="Arial" w:hAnsi="Arial" w:cs="Arial"/>
        <w:sz w:val="12"/>
        <w:szCs w:val="12"/>
      </w:rPr>
      <w:tab/>
      <w:t>PŘÍ</w:t>
    </w:r>
    <w:r>
      <w:rPr>
        <w:rFonts w:ascii="Arial" w:hAnsi="Arial" w:cs="Arial"/>
        <w:sz w:val="12"/>
        <w:szCs w:val="12"/>
      </w:rPr>
      <w:t>LOHA č</w:t>
    </w:r>
    <w:r w:rsidR="009F698E">
      <w:rPr>
        <w:rFonts w:ascii="Arial" w:hAnsi="Arial" w:cs="Arial"/>
        <w:sz w:val="12"/>
        <w:szCs w:val="12"/>
      </w:rPr>
      <w:t xml:space="preserve">. </w:t>
    </w:r>
    <w:r w:rsidR="009D3A55">
      <w:rPr>
        <w:rFonts w:ascii="Arial" w:hAnsi="Arial" w:cs="Arial"/>
        <w:sz w:val="12"/>
        <w:szCs w:val="12"/>
      </w:rPr>
      <w:t>1</w:t>
    </w:r>
    <w:r w:rsidRPr="002F592A">
      <w:rPr>
        <w:rFonts w:ascii="Arial" w:hAnsi="Arial" w:cs="Arial"/>
        <w:sz w:val="12"/>
        <w:szCs w:val="12"/>
      </w:rPr>
      <w:t xml:space="preserve"> </w:t>
    </w:r>
    <w:r w:rsidR="00331EE9">
      <w:rPr>
        <w:rFonts w:ascii="Arial" w:hAnsi="Arial" w:cs="Arial"/>
        <w:sz w:val="12"/>
        <w:szCs w:val="12"/>
      </w:rPr>
      <w:t xml:space="preserve"> - Technická specifikace</w:t>
    </w:r>
    <w:r w:rsidR="00731DC8">
      <w:rPr>
        <w:rFonts w:ascii="Arial" w:hAnsi="Arial" w:cs="Arial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32F2239"/>
    <w:multiLevelType w:val="hybridMultilevel"/>
    <w:tmpl w:val="B45477C8"/>
    <w:lvl w:ilvl="0" w:tplc="70260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6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4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6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5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 w:numId="60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6"/>
    <w:rsid w:val="00003939"/>
    <w:rsid w:val="00020F1F"/>
    <w:rsid w:val="0005513E"/>
    <w:rsid w:val="00062348"/>
    <w:rsid w:val="00066693"/>
    <w:rsid w:val="000804C6"/>
    <w:rsid w:val="000816BE"/>
    <w:rsid w:val="00084A57"/>
    <w:rsid w:val="000869C6"/>
    <w:rsid w:val="000C3D19"/>
    <w:rsid w:val="000C6A1C"/>
    <w:rsid w:val="000D3863"/>
    <w:rsid w:val="000F55D2"/>
    <w:rsid w:val="000F6061"/>
    <w:rsid w:val="001019FB"/>
    <w:rsid w:val="00111D86"/>
    <w:rsid w:val="00115BB1"/>
    <w:rsid w:val="00147019"/>
    <w:rsid w:val="001C74B3"/>
    <w:rsid w:val="001D7B11"/>
    <w:rsid w:val="0021210B"/>
    <w:rsid w:val="00214D4B"/>
    <w:rsid w:val="002166DC"/>
    <w:rsid w:val="00216F43"/>
    <w:rsid w:val="0023531E"/>
    <w:rsid w:val="00277D7E"/>
    <w:rsid w:val="002C38B5"/>
    <w:rsid w:val="002F592A"/>
    <w:rsid w:val="003114AF"/>
    <w:rsid w:val="003132CD"/>
    <w:rsid w:val="00314DD4"/>
    <w:rsid w:val="00317ACB"/>
    <w:rsid w:val="00331EE9"/>
    <w:rsid w:val="00333C35"/>
    <w:rsid w:val="003341AC"/>
    <w:rsid w:val="00344777"/>
    <w:rsid w:val="00364CD5"/>
    <w:rsid w:val="0037005A"/>
    <w:rsid w:val="003741BD"/>
    <w:rsid w:val="003C691E"/>
    <w:rsid w:val="003D1EE9"/>
    <w:rsid w:val="003D3F46"/>
    <w:rsid w:val="00422175"/>
    <w:rsid w:val="00427329"/>
    <w:rsid w:val="0042755F"/>
    <w:rsid w:val="0043527F"/>
    <w:rsid w:val="004574C7"/>
    <w:rsid w:val="004A1800"/>
    <w:rsid w:val="004F63FB"/>
    <w:rsid w:val="00506E50"/>
    <w:rsid w:val="0051338D"/>
    <w:rsid w:val="005364D1"/>
    <w:rsid w:val="00552D87"/>
    <w:rsid w:val="0057361B"/>
    <w:rsid w:val="00574D08"/>
    <w:rsid w:val="005C635B"/>
    <w:rsid w:val="005E6851"/>
    <w:rsid w:val="00607553"/>
    <w:rsid w:val="006572C7"/>
    <w:rsid w:val="00662476"/>
    <w:rsid w:val="006B3400"/>
    <w:rsid w:val="006B4797"/>
    <w:rsid w:val="007005CF"/>
    <w:rsid w:val="00713551"/>
    <w:rsid w:val="00727846"/>
    <w:rsid w:val="00731DC8"/>
    <w:rsid w:val="00767D7A"/>
    <w:rsid w:val="00793CAB"/>
    <w:rsid w:val="007A6EE2"/>
    <w:rsid w:val="007C37FB"/>
    <w:rsid w:val="007F0FD3"/>
    <w:rsid w:val="007F5BCD"/>
    <w:rsid w:val="007F6BD3"/>
    <w:rsid w:val="00815CBC"/>
    <w:rsid w:val="00833AB5"/>
    <w:rsid w:val="00847C26"/>
    <w:rsid w:val="008704E4"/>
    <w:rsid w:val="008D7EFC"/>
    <w:rsid w:val="008E65A7"/>
    <w:rsid w:val="008F36A3"/>
    <w:rsid w:val="008F7F6F"/>
    <w:rsid w:val="00913972"/>
    <w:rsid w:val="00914C42"/>
    <w:rsid w:val="00924768"/>
    <w:rsid w:val="00926041"/>
    <w:rsid w:val="009356FC"/>
    <w:rsid w:val="00962C7F"/>
    <w:rsid w:val="00993040"/>
    <w:rsid w:val="009A4623"/>
    <w:rsid w:val="009D3A55"/>
    <w:rsid w:val="009E7F06"/>
    <w:rsid w:val="009F698E"/>
    <w:rsid w:val="00A2564F"/>
    <w:rsid w:val="00A305C3"/>
    <w:rsid w:val="00A448A5"/>
    <w:rsid w:val="00A777F7"/>
    <w:rsid w:val="00AA1BB7"/>
    <w:rsid w:val="00AA5BE3"/>
    <w:rsid w:val="00AB0449"/>
    <w:rsid w:val="00AE3022"/>
    <w:rsid w:val="00AF7258"/>
    <w:rsid w:val="00B537A9"/>
    <w:rsid w:val="00B53CAA"/>
    <w:rsid w:val="00B672D0"/>
    <w:rsid w:val="00B70F8E"/>
    <w:rsid w:val="00B97005"/>
    <w:rsid w:val="00BC4D7F"/>
    <w:rsid w:val="00BD5B4B"/>
    <w:rsid w:val="00BE5625"/>
    <w:rsid w:val="00BE74D8"/>
    <w:rsid w:val="00BE771D"/>
    <w:rsid w:val="00C03F41"/>
    <w:rsid w:val="00C15FCD"/>
    <w:rsid w:val="00C6663F"/>
    <w:rsid w:val="00CA7CF6"/>
    <w:rsid w:val="00CE1074"/>
    <w:rsid w:val="00D1676B"/>
    <w:rsid w:val="00D34C86"/>
    <w:rsid w:val="00D3567A"/>
    <w:rsid w:val="00D46390"/>
    <w:rsid w:val="00D54AA0"/>
    <w:rsid w:val="00D607ED"/>
    <w:rsid w:val="00D67C6C"/>
    <w:rsid w:val="00D81195"/>
    <w:rsid w:val="00D86720"/>
    <w:rsid w:val="00DB598A"/>
    <w:rsid w:val="00DE7B0E"/>
    <w:rsid w:val="00E04D29"/>
    <w:rsid w:val="00E212A1"/>
    <w:rsid w:val="00E56399"/>
    <w:rsid w:val="00E932DC"/>
    <w:rsid w:val="00EA4BEE"/>
    <w:rsid w:val="00EB6BD3"/>
    <w:rsid w:val="00EE5193"/>
    <w:rsid w:val="00EF706D"/>
    <w:rsid w:val="00F1010A"/>
    <w:rsid w:val="00F16A70"/>
    <w:rsid w:val="00F177B7"/>
    <w:rsid w:val="00F41575"/>
    <w:rsid w:val="00F54D20"/>
    <w:rsid w:val="00F66DF3"/>
    <w:rsid w:val="00F7742E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8756-D448-4632-9BB6-DDAD384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Eva Kasanová</cp:lastModifiedBy>
  <cp:revision>2</cp:revision>
  <cp:lastPrinted>2018-06-25T10:35:00Z</cp:lastPrinted>
  <dcterms:created xsi:type="dcterms:W3CDTF">2019-07-11T12:21:00Z</dcterms:created>
  <dcterms:modified xsi:type="dcterms:W3CDTF">2019-07-11T12:21:00Z</dcterms:modified>
</cp:coreProperties>
</file>