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CA8" w:rsidRPr="00676B69" w:rsidRDefault="008B2151" w:rsidP="00295CA8">
      <w:pPr>
        <w:tabs>
          <w:tab w:val="left" w:pos="340"/>
        </w:tabs>
        <w:jc w:val="center"/>
        <w:rPr>
          <w:rFonts w:asciiTheme="minorHAnsi" w:hAnsiTheme="minorHAnsi" w:cstheme="minorHAnsi"/>
          <w:b/>
          <w:bCs/>
          <w:sz w:val="28"/>
          <w:szCs w:val="22"/>
        </w:rPr>
      </w:pPr>
      <w:r w:rsidRPr="00676B69">
        <w:rPr>
          <w:rFonts w:ascii="Garamond" w:eastAsia="Garamond" w:hAnsi="Garamond" w:cs="Garamond"/>
          <w:b/>
          <w:spacing w:val="420"/>
          <w:sz w:val="24"/>
          <w:szCs w:val="24"/>
          <w:lang w:val="en-GB"/>
        </w:rPr>
        <w:t xml:space="preserve">  </w:t>
      </w:r>
      <w:r w:rsidR="00295CA8" w:rsidRPr="00676B69">
        <w:rPr>
          <w:rFonts w:asciiTheme="minorHAnsi" w:hAnsiTheme="minorHAnsi" w:cstheme="minorHAnsi"/>
          <w:b/>
          <w:bCs/>
          <w:sz w:val="28"/>
          <w:szCs w:val="22"/>
        </w:rPr>
        <w:t>Smlouva o podnájmu prostoru sloužícího podnikání</w:t>
      </w:r>
    </w:p>
    <w:p w:rsidR="007A3683" w:rsidRPr="00676B69" w:rsidRDefault="007A3683" w:rsidP="00295CA8">
      <w:pPr>
        <w:jc w:val="center"/>
        <w:rPr>
          <w:rFonts w:asciiTheme="minorHAnsi" w:hAnsiTheme="minorHAnsi" w:cstheme="minorHAnsi"/>
          <w:sz w:val="22"/>
          <w:szCs w:val="22"/>
        </w:rPr>
      </w:pPr>
    </w:p>
    <w:p w:rsidR="007A3683" w:rsidRPr="00676B69" w:rsidRDefault="00295CA8">
      <w:pPr>
        <w:pStyle w:val="Styl1"/>
        <w:spacing w:line="264" w:lineRule="auto"/>
        <w:rPr>
          <w:rFonts w:asciiTheme="minorHAnsi" w:hAnsiTheme="minorHAnsi" w:cstheme="minorHAnsi"/>
          <w:b/>
          <w:spacing w:val="6"/>
          <w:sz w:val="22"/>
          <w:szCs w:val="22"/>
        </w:rPr>
      </w:pPr>
      <w:r w:rsidRPr="00676B69">
        <w:rPr>
          <w:rFonts w:asciiTheme="minorHAnsi" w:hAnsiTheme="minorHAnsi" w:cstheme="minorHAnsi"/>
          <w:b/>
          <w:spacing w:val="6"/>
          <w:sz w:val="22"/>
          <w:szCs w:val="22"/>
        </w:rPr>
        <w:t>uzavřená níže uvedeného data mezi smluvními stranami</w:t>
      </w:r>
    </w:p>
    <w:p w:rsidR="007A3683" w:rsidRPr="00676B69" w:rsidRDefault="007A3683">
      <w:pPr>
        <w:pStyle w:val="Styl1"/>
        <w:spacing w:line="264" w:lineRule="auto"/>
        <w:rPr>
          <w:rFonts w:asciiTheme="minorHAnsi" w:hAnsiTheme="minorHAnsi" w:cstheme="minorHAnsi"/>
          <w:b/>
          <w:spacing w:val="6"/>
          <w:sz w:val="22"/>
          <w:szCs w:val="22"/>
        </w:rPr>
      </w:pPr>
    </w:p>
    <w:p w:rsidR="007A3683" w:rsidRPr="00676B69" w:rsidRDefault="008B2151">
      <w:pPr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76B69">
        <w:rPr>
          <w:rFonts w:asciiTheme="minorHAnsi" w:hAnsiTheme="minorHAnsi" w:cstheme="minorHAnsi"/>
          <w:b/>
          <w:bCs/>
          <w:spacing w:val="6"/>
          <w:sz w:val="22"/>
          <w:szCs w:val="22"/>
        </w:rPr>
        <w:t>Nemocnice Boskovice s.r.o.</w:t>
      </w:r>
    </w:p>
    <w:p w:rsidR="007A3683" w:rsidRPr="00676B69" w:rsidRDefault="008B2151">
      <w:pPr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76B69">
        <w:rPr>
          <w:rFonts w:asciiTheme="minorHAnsi" w:hAnsiTheme="minorHAnsi" w:cstheme="minorHAnsi"/>
          <w:b/>
          <w:bCs/>
          <w:spacing w:val="6"/>
          <w:sz w:val="22"/>
          <w:szCs w:val="22"/>
        </w:rPr>
        <w:t xml:space="preserve">sídlo: Otakara Kubína 179, 680 </w:t>
      </w:r>
      <w:r w:rsidR="00122455" w:rsidRPr="00676B69">
        <w:rPr>
          <w:rFonts w:asciiTheme="minorHAnsi" w:hAnsiTheme="minorHAnsi" w:cstheme="minorHAnsi"/>
          <w:b/>
          <w:bCs/>
          <w:spacing w:val="6"/>
          <w:sz w:val="22"/>
          <w:szCs w:val="22"/>
        </w:rPr>
        <w:t>0</w:t>
      </w:r>
      <w:r w:rsidRPr="00676B69">
        <w:rPr>
          <w:rFonts w:asciiTheme="minorHAnsi" w:hAnsiTheme="minorHAnsi" w:cstheme="minorHAnsi"/>
          <w:b/>
          <w:bCs/>
          <w:spacing w:val="6"/>
          <w:sz w:val="22"/>
          <w:szCs w:val="22"/>
        </w:rPr>
        <w:t>1 Boskovice</w:t>
      </w:r>
    </w:p>
    <w:p w:rsidR="007A3683" w:rsidRPr="00676B69" w:rsidRDefault="008B2151">
      <w:pPr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76B69">
        <w:rPr>
          <w:rFonts w:asciiTheme="minorHAnsi" w:hAnsiTheme="minorHAnsi" w:cstheme="minorHAnsi"/>
          <w:spacing w:val="6"/>
          <w:sz w:val="22"/>
          <w:szCs w:val="22"/>
        </w:rPr>
        <w:t>IČO: 26925974</w:t>
      </w:r>
    </w:p>
    <w:p w:rsidR="007A3683" w:rsidRPr="00676B69" w:rsidRDefault="008B2151">
      <w:pPr>
        <w:spacing w:line="264" w:lineRule="auto"/>
        <w:jc w:val="both"/>
        <w:rPr>
          <w:rFonts w:asciiTheme="minorHAnsi" w:hAnsiTheme="minorHAnsi" w:cstheme="minorHAnsi"/>
          <w:spacing w:val="6"/>
          <w:sz w:val="22"/>
          <w:szCs w:val="22"/>
        </w:rPr>
      </w:pPr>
      <w:r w:rsidRPr="00676B69">
        <w:rPr>
          <w:rFonts w:asciiTheme="minorHAnsi" w:hAnsiTheme="minorHAnsi" w:cstheme="minorHAnsi"/>
          <w:spacing w:val="6"/>
          <w:sz w:val="22"/>
          <w:szCs w:val="22"/>
        </w:rPr>
        <w:t>DIČ: CZ26925974</w:t>
      </w:r>
    </w:p>
    <w:p w:rsidR="00295CA8" w:rsidRPr="00676B69" w:rsidRDefault="00295CA8">
      <w:pPr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76B69">
        <w:rPr>
          <w:rFonts w:asciiTheme="minorHAnsi" w:hAnsiTheme="minorHAnsi" w:cstheme="minorHAnsi"/>
          <w:spacing w:val="6"/>
          <w:sz w:val="22"/>
          <w:szCs w:val="22"/>
        </w:rPr>
        <w:t>zapsaná v obchodním rejstříku vedeném Krajským soudem v Brně, oddíl C, vložka 45305</w:t>
      </w:r>
    </w:p>
    <w:p w:rsidR="007A3683" w:rsidRPr="00676B69" w:rsidRDefault="008B2151">
      <w:pPr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76B69">
        <w:rPr>
          <w:rFonts w:asciiTheme="minorHAnsi" w:hAnsiTheme="minorHAnsi" w:cstheme="minorHAnsi"/>
          <w:spacing w:val="6"/>
          <w:sz w:val="22"/>
          <w:szCs w:val="22"/>
        </w:rPr>
        <w:t xml:space="preserve">zastoupená jednatelem </w:t>
      </w:r>
      <w:r w:rsidR="003B0E74">
        <w:rPr>
          <w:rFonts w:asciiTheme="minorHAnsi" w:hAnsiTheme="minorHAnsi" w:cstheme="minorHAnsi"/>
          <w:spacing w:val="6"/>
          <w:sz w:val="22"/>
          <w:szCs w:val="22"/>
        </w:rPr>
        <w:t>RNDr. Danem Štěpánským</w:t>
      </w:r>
    </w:p>
    <w:p w:rsidR="007A3683" w:rsidRPr="00676B69" w:rsidRDefault="00122455">
      <w:pPr>
        <w:spacing w:line="264" w:lineRule="auto"/>
        <w:rPr>
          <w:rFonts w:asciiTheme="minorHAnsi" w:hAnsiTheme="minorHAnsi" w:cstheme="minorHAnsi"/>
          <w:sz w:val="22"/>
          <w:szCs w:val="22"/>
        </w:rPr>
      </w:pPr>
      <w:r w:rsidRPr="00676B69">
        <w:rPr>
          <w:rFonts w:asciiTheme="minorHAnsi" w:hAnsiTheme="minorHAnsi" w:cstheme="minorHAnsi"/>
          <w:spacing w:val="6"/>
          <w:sz w:val="22"/>
          <w:szCs w:val="22"/>
        </w:rPr>
        <w:t xml:space="preserve">bankovní spojení: </w:t>
      </w:r>
      <w:proofErr w:type="spellStart"/>
      <w:r w:rsidR="00AF494E">
        <w:rPr>
          <w:rFonts w:asciiTheme="minorHAnsi" w:hAnsiTheme="minorHAnsi" w:cstheme="minorHAnsi"/>
          <w:spacing w:val="6"/>
          <w:sz w:val="22"/>
          <w:szCs w:val="22"/>
        </w:rPr>
        <w:t>xxxxxxxxxxxxxxxxxxxxxxxxx</w:t>
      </w:r>
      <w:proofErr w:type="spellEnd"/>
    </w:p>
    <w:p w:rsidR="007A3683" w:rsidRPr="00676B69" w:rsidRDefault="007A3683">
      <w:pPr>
        <w:spacing w:line="264" w:lineRule="auto"/>
        <w:jc w:val="both"/>
        <w:rPr>
          <w:rFonts w:asciiTheme="minorHAnsi" w:hAnsiTheme="minorHAnsi" w:cstheme="minorHAnsi"/>
          <w:spacing w:val="6"/>
          <w:sz w:val="22"/>
          <w:szCs w:val="22"/>
        </w:rPr>
      </w:pPr>
    </w:p>
    <w:p w:rsidR="007A3683" w:rsidRPr="00676B69" w:rsidRDefault="008B2151">
      <w:pPr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76B69">
        <w:rPr>
          <w:rFonts w:asciiTheme="minorHAnsi" w:hAnsiTheme="minorHAnsi" w:cstheme="minorHAnsi"/>
          <w:spacing w:val="6"/>
          <w:sz w:val="22"/>
          <w:szCs w:val="22"/>
        </w:rPr>
        <w:t>jako pronajímatel</w:t>
      </w:r>
    </w:p>
    <w:p w:rsidR="007A3683" w:rsidRPr="00676B69" w:rsidRDefault="007A3683">
      <w:pPr>
        <w:spacing w:line="264" w:lineRule="auto"/>
        <w:jc w:val="both"/>
        <w:rPr>
          <w:rFonts w:asciiTheme="minorHAnsi" w:hAnsiTheme="minorHAnsi" w:cstheme="minorHAnsi"/>
          <w:spacing w:val="6"/>
          <w:sz w:val="22"/>
          <w:szCs w:val="22"/>
        </w:rPr>
      </w:pPr>
    </w:p>
    <w:p w:rsidR="007A3683" w:rsidRPr="00676B69" w:rsidRDefault="008B2151">
      <w:pPr>
        <w:spacing w:line="264" w:lineRule="auto"/>
        <w:jc w:val="both"/>
        <w:rPr>
          <w:rFonts w:asciiTheme="minorHAnsi" w:hAnsiTheme="minorHAnsi" w:cstheme="minorHAnsi"/>
          <w:spacing w:val="6"/>
          <w:sz w:val="22"/>
          <w:szCs w:val="22"/>
        </w:rPr>
      </w:pPr>
      <w:r w:rsidRPr="00676B69">
        <w:rPr>
          <w:rFonts w:asciiTheme="minorHAnsi" w:hAnsiTheme="minorHAnsi" w:cstheme="minorHAnsi"/>
          <w:spacing w:val="6"/>
          <w:sz w:val="22"/>
          <w:szCs w:val="22"/>
        </w:rPr>
        <w:t>a</w:t>
      </w:r>
    </w:p>
    <w:p w:rsidR="007A3683" w:rsidRPr="00676B69" w:rsidRDefault="007A3683">
      <w:pPr>
        <w:spacing w:line="264" w:lineRule="auto"/>
        <w:jc w:val="both"/>
        <w:rPr>
          <w:rFonts w:asciiTheme="minorHAnsi" w:hAnsiTheme="minorHAnsi" w:cstheme="minorHAnsi"/>
          <w:spacing w:val="6"/>
          <w:sz w:val="22"/>
          <w:szCs w:val="22"/>
        </w:rPr>
      </w:pPr>
    </w:p>
    <w:p w:rsidR="00676B69" w:rsidRPr="00676B69" w:rsidRDefault="00676B69" w:rsidP="00676B69">
      <w:pPr>
        <w:widowControl w:val="0"/>
        <w:tabs>
          <w:tab w:val="left" w:pos="900"/>
        </w:tabs>
        <w:autoSpaceDE w:val="0"/>
        <w:spacing w:line="264" w:lineRule="auto"/>
        <w:jc w:val="both"/>
        <w:rPr>
          <w:rFonts w:asciiTheme="minorHAnsi" w:hAnsiTheme="minorHAnsi" w:cstheme="minorHAnsi"/>
          <w:b/>
          <w:color w:val="000000"/>
          <w:spacing w:val="6"/>
          <w:sz w:val="22"/>
          <w:szCs w:val="22"/>
        </w:rPr>
      </w:pPr>
      <w:r>
        <w:rPr>
          <w:rFonts w:asciiTheme="minorHAnsi" w:hAnsiTheme="minorHAnsi" w:cstheme="minorHAnsi"/>
          <w:b/>
          <w:color w:val="000000"/>
          <w:spacing w:val="6"/>
          <w:sz w:val="22"/>
          <w:szCs w:val="22"/>
        </w:rPr>
        <w:t xml:space="preserve">MUDr. </w:t>
      </w:r>
      <w:r w:rsidRPr="00676B69">
        <w:rPr>
          <w:rFonts w:asciiTheme="minorHAnsi" w:hAnsiTheme="minorHAnsi" w:cstheme="minorHAnsi"/>
          <w:b/>
          <w:color w:val="000000"/>
          <w:spacing w:val="6"/>
          <w:sz w:val="22"/>
          <w:szCs w:val="22"/>
        </w:rPr>
        <w:t>Zuzana Matyášová, Ph.D.</w:t>
      </w:r>
    </w:p>
    <w:p w:rsidR="00676B69" w:rsidRPr="00676B69" w:rsidRDefault="00676B69" w:rsidP="00676B69">
      <w:pPr>
        <w:widowControl w:val="0"/>
        <w:tabs>
          <w:tab w:val="left" w:pos="900"/>
        </w:tabs>
        <w:autoSpaceDE w:val="0"/>
        <w:spacing w:line="264" w:lineRule="auto"/>
        <w:jc w:val="both"/>
        <w:rPr>
          <w:rFonts w:asciiTheme="minorHAnsi" w:hAnsiTheme="minorHAnsi" w:cstheme="minorHAnsi"/>
          <w:color w:val="000000"/>
          <w:spacing w:val="6"/>
          <w:sz w:val="22"/>
          <w:szCs w:val="22"/>
        </w:rPr>
      </w:pPr>
      <w:r w:rsidRPr="00676B69">
        <w:rPr>
          <w:rFonts w:asciiTheme="minorHAnsi" w:hAnsiTheme="minorHAnsi" w:cstheme="minorHAnsi"/>
          <w:color w:val="000000"/>
          <w:spacing w:val="6"/>
          <w:sz w:val="22"/>
          <w:szCs w:val="22"/>
        </w:rPr>
        <w:t>IČO: 74114425</w:t>
      </w:r>
    </w:p>
    <w:p w:rsidR="007A3683" w:rsidRPr="00676B69" w:rsidRDefault="00676B69" w:rsidP="00676B69">
      <w:pPr>
        <w:widowControl w:val="0"/>
        <w:tabs>
          <w:tab w:val="left" w:pos="900"/>
        </w:tabs>
        <w:autoSpaceDE w:val="0"/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color w:val="000000"/>
          <w:spacing w:val="6"/>
          <w:sz w:val="22"/>
          <w:szCs w:val="22"/>
        </w:rPr>
        <w:t>se sídlem</w:t>
      </w:r>
      <w:r w:rsidRPr="00676B69">
        <w:rPr>
          <w:rFonts w:asciiTheme="minorHAnsi" w:hAnsiTheme="minorHAnsi" w:cstheme="minorHAnsi"/>
          <w:color w:val="000000"/>
          <w:spacing w:val="6"/>
          <w:sz w:val="22"/>
          <w:szCs w:val="22"/>
        </w:rPr>
        <w:t xml:space="preserve">: U Hájenky 272, 664 </w:t>
      </w:r>
      <w:r>
        <w:rPr>
          <w:rFonts w:asciiTheme="minorHAnsi" w:hAnsiTheme="minorHAnsi" w:cstheme="minorHAnsi"/>
          <w:color w:val="000000"/>
          <w:spacing w:val="6"/>
          <w:sz w:val="22"/>
          <w:szCs w:val="22"/>
        </w:rPr>
        <w:t xml:space="preserve">34 </w:t>
      </w:r>
      <w:r w:rsidRPr="00676B69">
        <w:rPr>
          <w:rFonts w:asciiTheme="minorHAnsi" w:hAnsiTheme="minorHAnsi" w:cstheme="minorHAnsi"/>
          <w:color w:val="000000"/>
          <w:spacing w:val="6"/>
          <w:sz w:val="22"/>
          <w:szCs w:val="22"/>
        </w:rPr>
        <w:t xml:space="preserve">Moravské Knínice </w:t>
      </w:r>
    </w:p>
    <w:p w:rsidR="007A3683" w:rsidRPr="00676B69" w:rsidRDefault="008B2151">
      <w:pPr>
        <w:widowControl w:val="0"/>
        <w:tabs>
          <w:tab w:val="left" w:pos="900"/>
        </w:tabs>
        <w:autoSpaceDE w:val="0"/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76B69">
        <w:rPr>
          <w:rFonts w:asciiTheme="minorHAnsi" w:hAnsiTheme="minorHAnsi" w:cstheme="minorHAnsi"/>
          <w:color w:val="000000"/>
          <w:spacing w:val="6"/>
          <w:sz w:val="22"/>
          <w:szCs w:val="22"/>
        </w:rPr>
        <w:t>bankovní spojení:</w:t>
      </w:r>
      <w:r w:rsidR="006B65B5">
        <w:rPr>
          <w:rFonts w:asciiTheme="minorHAnsi" w:hAnsiTheme="minorHAnsi" w:cstheme="minorHAnsi"/>
          <w:color w:val="000000"/>
          <w:spacing w:val="6"/>
          <w:sz w:val="22"/>
          <w:szCs w:val="22"/>
        </w:rPr>
        <w:t xml:space="preserve"> </w:t>
      </w:r>
      <w:proofErr w:type="spellStart"/>
      <w:r w:rsidR="00AF494E">
        <w:rPr>
          <w:rFonts w:asciiTheme="minorHAnsi" w:hAnsiTheme="minorHAnsi" w:cstheme="minorHAnsi"/>
          <w:color w:val="000000"/>
          <w:spacing w:val="6"/>
          <w:sz w:val="22"/>
          <w:szCs w:val="22"/>
        </w:rPr>
        <w:t>xxxxxxxxxxxxxxxxxxxxx</w:t>
      </w:r>
      <w:proofErr w:type="spellEnd"/>
      <w:r w:rsidR="006B65B5" w:rsidRPr="006B65B5">
        <w:rPr>
          <w:rFonts w:asciiTheme="minorHAnsi" w:hAnsiTheme="minorHAnsi" w:cstheme="minorHAnsi"/>
          <w:color w:val="000000"/>
          <w:spacing w:val="6"/>
          <w:sz w:val="22"/>
          <w:szCs w:val="22"/>
        </w:rPr>
        <w:t xml:space="preserve"> </w:t>
      </w:r>
    </w:p>
    <w:p w:rsidR="007A3683" w:rsidRPr="00676B69" w:rsidRDefault="008B2151">
      <w:pPr>
        <w:widowControl w:val="0"/>
        <w:tabs>
          <w:tab w:val="left" w:pos="900"/>
        </w:tabs>
        <w:autoSpaceDE w:val="0"/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76B69">
        <w:rPr>
          <w:rFonts w:asciiTheme="minorHAnsi" w:hAnsiTheme="minorHAnsi" w:cstheme="minorHAnsi"/>
          <w:color w:val="000000"/>
          <w:spacing w:val="6"/>
          <w:sz w:val="22"/>
          <w:szCs w:val="22"/>
        </w:rPr>
        <w:t>e-mail</w:t>
      </w:r>
      <w:r w:rsidR="00676B69">
        <w:rPr>
          <w:rFonts w:asciiTheme="minorHAnsi" w:hAnsiTheme="minorHAnsi" w:cstheme="minorHAnsi"/>
          <w:color w:val="000000"/>
          <w:spacing w:val="6"/>
          <w:sz w:val="22"/>
          <w:szCs w:val="22"/>
        </w:rPr>
        <w:t xml:space="preserve">: </w:t>
      </w:r>
      <w:proofErr w:type="spellStart"/>
      <w:r w:rsidR="00AF494E">
        <w:rPr>
          <w:rFonts w:asciiTheme="minorHAnsi" w:hAnsiTheme="minorHAnsi" w:cstheme="minorHAnsi"/>
          <w:color w:val="000000"/>
          <w:spacing w:val="6"/>
          <w:sz w:val="22"/>
          <w:szCs w:val="22"/>
        </w:rPr>
        <w:t>xxxxxxxxxxxxxxxxxxxxx</w:t>
      </w:r>
      <w:proofErr w:type="spellEnd"/>
    </w:p>
    <w:p w:rsidR="007A3683" w:rsidRPr="00676B69" w:rsidRDefault="007A3683">
      <w:pPr>
        <w:widowControl w:val="0"/>
        <w:tabs>
          <w:tab w:val="left" w:pos="900"/>
        </w:tabs>
        <w:autoSpaceDE w:val="0"/>
        <w:spacing w:line="264" w:lineRule="auto"/>
        <w:jc w:val="both"/>
        <w:rPr>
          <w:rFonts w:asciiTheme="minorHAnsi" w:hAnsiTheme="minorHAnsi" w:cstheme="minorHAnsi"/>
          <w:color w:val="000000"/>
          <w:spacing w:val="6"/>
          <w:sz w:val="22"/>
          <w:szCs w:val="22"/>
        </w:rPr>
      </w:pPr>
    </w:p>
    <w:p w:rsidR="007A3683" w:rsidRPr="00676B69" w:rsidRDefault="008B2151">
      <w:pPr>
        <w:widowControl w:val="0"/>
        <w:tabs>
          <w:tab w:val="left" w:pos="900"/>
        </w:tabs>
        <w:autoSpaceDE w:val="0"/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76B69">
        <w:rPr>
          <w:rFonts w:asciiTheme="minorHAnsi" w:hAnsiTheme="minorHAnsi" w:cstheme="minorHAnsi"/>
          <w:color w:val="000000"/>
          <w:spacing w:val="6"/>
          <w:sz w:val="22"/>
          <w:szCs w:val="22"/>
        </w:rPr>
        <w:t xml:space="preserve">jako </w:t>
      </w:r>
      <w:r w:rsidR="00425A05" w:rsidRPr="00676B69">
        <w:rPr>
          <w:rFonts w:asciiTheme="minorHAnsi" w:hAnsiTheme="minorHAnsi" w:cstheme="minorHAnsi"/>
          <w:color w:val="000000"/>
          <w:spacing w:val="6"/>
          <w:sz w:val="22"/>
          <w:szCs w:val="22"/>
        </w:rPr>
        <w:t>pod</w:t>
      </w:r>
      <w:r w:rsidRPr="00676B69">
        <w:rPr>
          <w:rFonts w:asciiTheme="minorHAnsi" w:hAnsiTheme="minorHAnsi" w:cstheme="minorHAnsi"/>
          <w:color w:val="000000"/>
          <w:spacing w:val="6"/>
          <w:sz w:val="22"/>
          <w:szCs w:val="22"/>
        </w:rPr>
        <w:t>nájemce</w:t>
      </w:r>
    </w:p>
    <w:p w:rsidR="007A3683" w:rsidRPr="00676B69" w:rsidRDefault="007A3683">
      <w:pPr>
        <w:widowControl w:val="0"/>
        <w:tabs>
          <w:tab w:val="left" w:pos="900"/>
        </w:tabs>
        <w:autoSpaceDE w:val="0"/>
        <w:spacing w:line="264" w:lineRule="auto"/>
        <w:jc w:val="both"/>
        <w:rPr>
          <w:rFonts w:asciiTheme="minorHAnsi" w:hAnsiTheme="minorHAnsi" w:cstheme="minorHAnsi"/>
          <w:color w:val="000000"/>
          <w:spacing w:val="6"/>
          <w:sz w:val="22"/>
          <w:szCs w:val="22"/>
        </w:rPr>
      </w:pPr>
    </w:p>
    <w:p w:rsidR="007A3683" w:rsidRPr="00676B69" w:rsidRDefault="00295CA8">
      <w:pPr>
        <w:pStyle w:val="Styl1"/>
        <w:tabs>
          <w:tab w:val="left" w:pos="0"/>
        </w:tabs>
        <w:spacing w:line="264" w:lineRule="auto"/>
        <w:rPr>
          <w:rFonts w:asciiTheme="minorHAnsi" w:hAnsiTheme="minorHAnsi" w:cstheme="minorHAnsi"/>
          <w:spacing w:val="6"/>
          <w:sz w:val="22"/>
          <w:szCs w:val="22"/>
        </w:rPr>
      </w:pPr>
      <w:r w:rsidRPr="00676B69">
        <w:rPr>
          <w:rFonts w:asciiTheme="minorHAnsi" w:hAnsiTheme="minorHAnsi" w:cstheme="minorHAnsi"/>
          <w:spacing w:val="6"/>
          <w:sz w:val="22"/>
          <w:szCs w:val="22"/>
        </w:rPr>
        <w:t>uzavřely tuto smlouvu o podnájmu prostoru sloužícího podnikání:</w:t>
      </w:r>
    </w:p>
    <w:p w:rsidR="00295CA8" w:rsidRPr="00676B69" w:rsidRDefault="00295CA8">
      <w:pPr>
        <w:pStyle w:val="Styl1"/>
        <w:tabs>
          <w:tab w:val="left" w:pos="0"/>
        </w:tabs>
        <w:spacing w:line="264" w:lineRule="auto"/>
        <w:rPr>
          <w:rFonts w:asciiTheme="minorHAnsi" w:hAnsiTheme="minorHAnsi" w:cstheme="minorHAnsi"/>
          <w:spacing w:val="6"/>
          <w:sz w:val="22"/>
          <w:szCs w:val="22"/>
        </w:rPr>
      </w:pPr>
    </w:p>
    <w:p w:rsidR="007A3683" w:rsidRPr="00676B69" w:rsidRDefault="008B2151">
      <w:pPr>
        <w:pStyle w:val="Styl1"/>
        <w:numPr>
          <w:ilvl w:val="0"/>
          <w:numId w:val="1"/>
        </w:numPr>
        <w:tabs>
          <w:tab w:val="left" w:pos="0"/>
        </w:tabs>
        <w:spacing w:line="264" w:lineRule="auto"/>
        <w:ind w:left="0" w:firstLine="426"/>
        <w:jc w:val="center"/>
        <w:rPr>
          <w:rFonts w:asciiTheme="minorHAnsi" w:hAnsiTheme="minorHAnsi" w:cstheme="minorHAnsi"/>
          <w:b/>
          <w:spacing w:val="6"/>
          <w:sz w:val="22"/>
          <w:szCs w:val="22"/>
        </w:rPr>
      </w:pPr>
      <w:r w:rsidRPr="00676B69">
        <w:rPr>
          <w:rFonts w:asciiTheme="minorHAnsi" w:hAnsiTheme="minorHAnsi" w:cstheme="minorHAnsi"/>
          <w:b/>
          <w:spacing w:val="6"/>
          <w:sz w:val="22"/>
          <w:szCs w:val="22"/>
        </w:rPr>
        <w:t>Předmět smlouvy</w:t>
      </w:r>
    </w:p>
    <w:p w:rsidR="00425A05" w:rsidRPr="00676B69" w:rsidRDefault="00425A05" w:rsidP="00425A05">
      <w:pPr>
        <w:pStyle w:val="Styl1"/>
        <w:tabs>
          <w:tab w:val="left" w:pos="0"/>
        </w:tabs>
        <w:spacing w:line="264" w:lineRule="auto"/>
        <w:ind w:left="426"/>
        <w:jc w:val="center"/>
        <w:rPr>
          <w:rFonts w:asciiTheme="minorHAnsi" w:hAnsiTheme="minorHAnsi" w:cstheme="minorHAnsi"/>
          <w:b/>
          <w:spacing w:val="6"/>
          <w:sz w:val="22"/>
          <w:szCs w:val="22"/>
        </w:rPr>
      </w:pPr>
    </w:p>
    <w:p w:rsidR="00425A05" w:rsidRPr="00676B69" w:rsidRDefault="00425A05" w:rsidP="00F34135">
      <w:pPr>
        <w:pStyle w:val="Styl1"/>
        <w:numPr>
          <w:ilvl w:val="0"/>
          <w:numId w:val="4"/>
        </w:numPr>
        <w:tabs>
          <w:tab w:val="left" w:pos="0"/>
        </w:tabs>
        <w:spacing w:line="264" w:lineRule="auto"/>
        <w:ind w:left="426" w:hanging="426"/>
        <w:rPr>
          <w:rFonts w:asciiTheme="minorHAnsi" w:hAnsiTheme="minorHAnsi" w:cstheme="minorHAnsi"/>
          <w:spacing w:val="6"/>
          <w:sz w:val="22"/>
          <w:szCs w:val="22"/>
        </w:rPr>
      </w:pPr>
      <w:r w:rsidRPr="00676B69">
        <w:rPr>
          <w:rFonts w:asciiTheme="minorHAnsi" w:hAnsiTheme="minorHAnsi" w:cstheme="minorHAnsi"/>
          <w:spacing w:val="6"/>
          <w:sz w:val="22"/>
          <w:szCs w:val="22"/>
        </w:rPr>
        <w:t xml:space="preserve">Nemocnice Boskovice s.r.o. jako pronajímatel je na základě nájemní smlouvy oprávněným nájemcem nemocničního areálu v Boskovicích – budovy občanské vybavenosti </w:t>
      </w:r>
      <w:proofErr w:type="gramStart"/>
      <w:r w:rsidRPr="00676B69">
        <w:rPr>
          <w:rFonts w:asciiTheme="minorHAnsi" w:hAnsiTheme="minorHAnsi" w:cstheme="minorHAnsi"/>
          <w:spacing w:val="6"/>
          <w:sz w:val="22"/>
          <w:szCs w:val="22"/>
        </w:rPr>
        <w:t>č.p.</w:t>
      </w:r>
      <w:proofErr w:type="gramEnd"/>
      <w:r w:rsidRPr="00676B69">
        <w:rPr>
          <w:rFonts w:asciiTheme="minorHAnsi" w:hAnsiTheme="minorHAnsi" w:cstheme="minorHAnsi"/>
          <w:spacing w:val="6"/>
          <w:sz w:val="22"/>
          <w:szCs w:val="22"/>
        </w:rPr>
        <w:t xml:space="preserve"> 158</w:t>
      </w:r>
      <w:r w:rsidR="00676B69">
        <w:rPr>
          <w:rFonts w:asciiTheme="minorHAnsi" w:hAnsiTheme="minorHAnsi" w:cstheme="minorHAnsi"/>
          <w:spacing w:val="6"/>
          <w:sz w:val="22"/>
          <w:szCs w:val="22"/>
        </w:rPr>
        <w:t>5</w:t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 xml:space="preserve"> postavené na pozemku </w:t>
      </w:r>
      <w:proofErr w:type="spellStart"/>
      <w:r w:rsidRPr="00676B69">
        <w:rPr>
          <w:rFonts w:asciiTheme="minorHAnsi" w:hAnsiTheme="minorHAnsi" w:cstheme="minorHAnsi"/>
          <w:spacing w:val="6"/>
          <w:sz w:val="22"/>
          <w:szCs w:val="22"/>
        </w:rPr>
        <w:t>p.č</w:t>
      </w:r>
      <w:proofErr w:type="spellEnd"/>
      <w:r w:rsidRPr="00676B69">
        <w:rPr>
          <w:rFonts w:asciiTheme="minorHAnsi" w:hAnsiTheme="minorHAnsi" w:cstheme="minorHAnsi"/>
          <w:spacing w:val="6"/>
          <w:sz w:val="22"/>
          <w:szCs w:val="22"/>
        </w:rPr>
        <w:t xml:space="preserve">. </w:t>
      </w:r>
      <w:r w:rsidR="00676B69">
        <w:rPr>
          <w:rFonts w:asciiTheme="minorHAnsi" w:hAnsiTheme="minorHAnsi" w:cstheme="minorHAnsi"/>
          <w:spacing w:val="6"/>
          <w:sz w:val="22"/>
          <w:szCs w:val="22"/>
        </w:rPr>
        <w:t>788/5</w:t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>, zapsané na LV č. 10001 pro katastrální území Boskovice. Pronajímateli přísluší právo dalšího nájmu výše uvedené nemovitosti.</w:t>
      </w:r>
    </w:p>
    <w:p w:rsidR="007A3683" w:rsidRPr="00676B69" w:rsidRDefault="008B2151" w:rsidP="00295CA8">
      <w:pPr>
        <w:pStyle w:val="Styl1"/>
        <w:numPr>
          <w:ilvl w:val="0"/>
          <w:numId w:val="6"/>
        </w:numPr>
        <w:tabs>
          <w:tab w:val="left" w:pos="0"/>
        </w:tabs>
        <w:spacing w:line="264" w:lineRule="auto"/>
        <w:ind w:left="426" w:hanging="426"/>
        <w:rPr>
          <w:rFonts w:asciiTheme="minorHAnsi" w:hAnsiTheme="minorHAnsi" w:cstheme="minorHAnsi"/>
          <w:sz w:val="22"/>
          <w:szCs w:val="22"/>
        </w:rPr>
      </w:pPr>
      <w:r w:rsidRPr="00676B69">
        <w:rPr>
          <w:rFonts w:asciiTheme="minorHAnsi" w:hAnsiTheme="minorHAnsi" w:cstheme="minorHAnsi"/>
          <w:spacing w:val="6"/>
          <w:sz w:val="22"/>
          <w:szCs w:val="22"/>
        </w:rPr>
        <w:t xml:space="preserve">Předmětem této smlouvy je dohoda smluvních stran, kterou se pronajímatel zavazuje přenechat </w:t>
      </w:r>
      <w:r w:rsidR="00425A05" w:rsidRPr="00676B69">
        <w:rPr>
          <w:rFonts w:asciiTheme="minorHAnsi" w:hAnsiTheme="minorHAnsi" w:cstheme="minorHAnsi"/>
          <w:spacing w:val="6"/>
          <w:sz w:val="22"/>
          <w:szCs w:val="22"/>
        </w:rPr>
        <w:t>pod</w:t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 xml:space="preserve">nájemci užívání nebytových prostor popsaných v článku 2. této smlouvy za podmínek sjednaných v této smlouvě a nájemce </w:t>
      </w:r>
      <w:r w:rsidR="00676B69">
        <w:rPr>
          <w:rFonts w:asciiTheme="minorHAnsi" w:hAnsiTheme="minorHAnsi" w:cstheme="minorHAnsi"/>
          <w:spacing w:val="6"/>
          <w:sz w:val="22"/>
          <w:szCs w:val="22"/>
        </w:rPr>
        <w:t xml:space="preserve">se </w:t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 xml:space="preserve">zavazuje tyto nebytové </w:t>
      </w:r>
      <w:r w:rsidR="00176DF7" w:rsidRPr="00676B69">
        <w:rPr>
          <w:rFonts w:asciiTheme="minorHAnsi" w:hAnsiTheme="minorHAnsi" w:cstheme="minorHAnsi"/>
          <w:spacing w:val="6"/>
          <w:sz w:val="22"/>
          <w:szCs w:val="22"/>
        </w:rPr>
        <w:t xml:space="preserve">prostory </w:t>
      </w:r>
      <w:proofErr w:type="gramStart"/>
      <w:r w:rsidR="00176DF7">
        <w:rPr>
          <w:rFonts w:asciiTheme="minorHAnsi" w:hAnsiTheme="minorHAnsi" w:cstheme="minorHAnsi"/>
          <w:spacing w:val="6"/>
          <w:sz w:val="22"/>
          <w:szCs w:val="22"/>
        </w:rPr>
        <w:t>převzít</w:t>
      </w:r>
      <w:r w:rsidR="00676B69">
        <w:rPr>
          <w:rFonts w:asciiTheme="minorHAnsi" w:hAnsiTheme="minorHAnsi" w:cstheme="minorHAnsi"/>
          <w:spacing w:val="6"/>
          <w:sz w:val="22"/>
          <w:szCs w:val="22"/>
        </w:rPr>
        <w:t xml:space="preserve"> </w:t>
      </w:r>
      <w:r w:rsidR="00676B69">
        <w:rPr>
          <w:rFonts w:asciiTheme="minorHAnsi" w:hAnsiTheme="minorHAnsi" w:cstheme="minorHAnsi"/>
          <w:spacing w:val="6"/>
          <w:sz w:val="22"/>
          <w:szCs w:val="22"/>
        </w:rPr>
        <w:br/>
        <w:t xml:space="preserve">a </w:t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 xml:space="preserve"> užívat</w:t>
      </w:r>
      <w:proofErr w:type="gramEnd"/>
      <w:r w:rsidRPr="00676B69">
        <w:rPr>
          <w:rFonts w:asciiTheme="minorHAnsi" w:hAnsiTheme="minorHAnsi" w:cstheme="minorHAnsi"/>
          <w:spacing w:val="6"/>
          <w:sz w:val="22"/>
          <w:szCs w:val="22"/>
        </w:rPr>
        <w:t xml:space="preserve"> je v souladu s touto smlouvou. </w:t>
      </w:r>
    </w:p>
    <w:p w:rsidR="007A3683" w:rsidRPr="00676B69" w:rsidRDefault="007A3683">
      <w:pPr>
        <w:pStyle w:val="Styl1"/>
        <w:tabs>
          <w:tab w:val="left" w:pos="0"/>
        </w:tabs>
        <w:spacing w:line="264" w:lineRule="auto"/>
        <w:rPr>
          <w:rFonts w:asciiTheme="minorHAnsi" w:hAnsiTheme="minorHAnsi" w:cstheme="minorHAnsi"/>
          <w:spacing w:val="6"/>
          <w:sz w:val="22"/>
          <w:szCs w:val="22"/>
        </w:rPr>
      </w:pPr>
    </w:p>
    <w:p w:rsidR="007A3683" w:rsidRPr="00676B69" w:rsidRDefault="008B2151">
      <w:pPr>
        <w:pStyle w:val="Styl1"/>
        <w:numPr>
          <w:ilvl w:val="0"/>
          <w:numId w:val="1"/>
        </w:numPr>
        <w:tabs>
          <w:tab w:val="left" w:pos="0"/>
        </w:tabs>
        <w:spacing w:line="264" w:lineRule="auto"/>
        <w:ind w:left="0" w:firstLine="426"/>
        <w:jc w:val="center"/>
        <w:rPr>
          <w:rFonts w:asciiTheme="minorHAnsi" w:hAnsiTheme="minorHAnsi" w:cstheme="minorHAnsi"/>
          <w:b/>
          <w:spacing w:val="6"/>
          <w:sz w:val="22"/>
          <w:szCs w:val="22"/>
        </w:rPr>
      </w:pPr>
      <w:r w:rsidRPr="00676B69">
        <w:rPr>
          <w:rFonts w:asciiTheme="minorHAnsi" w:hAnsiTheme="minorHAnsi" w:cstheme="minorHAnsi"/>
          <w:b/>
          <w:spacing w:val="6"/>
          <w:sz w:val="22"/>
          <w:szCs w:val="22"/>
        </w:rPr>
        <w:t>Nebytové prostory</w:t>
      </w:r>
    </w:p>
    <w:p w:rsidR="00F34135" w:rsidRPr="00676B69" w:rsidRDefault="00F34135" w:rsidP="00F34135">
      <w:pPr>
        <w:pStyle w:val="Styl1"/>
        <w:tabs>
          <w:tab w:val="left" w:pos="0"/>
        </w:tabs>
        <w:spacing w:line="264" w:lineRule="auto"/>
        <w:jc w:val="center"/>
        <w:rPr>
          <w:rFonts w:asciiTheme="minorHAnsi" w:hAnsiTheme="minorHAnsi" w:cstheme="minorHAnsi"/>
          <w:b/>
          <w:spacing w:val="6"/>
          <w:sz w:val="22"/>
          <w:szCs w:val="22"/>
        </w:rPr>
      </w:pPr>
    </w:p>
    <w:p w:rsidR="007A3683" w:rsidRPr="00676B69" w:rsidRDefault="008B2151" w:rsidP="00F34135">
      <w:pPr>
        <w:pStyle w:val="Odstavecseseznamem"/>
        <w:keepLines/>
        <w:widowControl w:val="0"/>
        <w:numPr>
          <w:ilvl w:val="0"/>
          <w:numId w:val="4"/>
        </w:numPr>
        <w:tabs>
          <w:tab w:val="left" w:pos="-851"/>
        </w:tabs>
        <w:autoSpaceDE w:val="0"/>
        <w:spacing w:line="264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676B69">
        <w:rPr>
          <w:rFonts w:asciiTheme="minorHAnsi" w:hAnsiTheme="minorHAnsi" w:cstheme="minorHAnsi"/>
          <w:spacing w:val="6"/>
          <w:sz w:val="22"/>
          <w:szCs w:val="22"/>
        </w:rPr>
        <w:t>Předmětem této smlouvy je po</w:t>
      </w:r>
      <w:r w:rsidR="00425A05" w:rsidRPr="00676B69">
        <w:rPr>
          <w:rFonts w:asciiTheme="minorHAnsi" w:hAnsiTheme="minorHAnsi" w:cstheme="minorHAnsi"/>
          <w:spacing w:val="6"/>
          <w:sz w:val="22"/>
          <w:szCs w:val="22"/>
        </w:rPr>
        <w:t>d</w:t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 xml:space="preserve">nájem celkem </w:t>
      </w:r>
      <w:r w:rsidR="00676B69">
        <w:rPr>
          <w:rFonts w:asciiTheme="minorHAnsi" w:hAnsiTheme="minorHAnsi" w:cstheme="minorHAnsi"/>
          <w:color w:val="000000"/>
          <w:spacing w:val="6"/>
          <w:sz w:val="22"/>
          <w:szCs w:val="22"/>
        </w:rPr>
        <w:t>3</w:t>
      </w:r>
      <w:r w:rsidR="00D10AF3">
        <w:rPr>
          <w:rFonts w:asciiTheme="minorHAnsi" w:hAnsiTheme="minorHAnsi" w:cstheme="minorHAnsi"/>
          <w:color w:val="000000"/>
          <w:spacing w:val="6"/>
          <w:sz w:val="22"/>
          <w:szCs w:val="22"/>
        </w:rPr>
        <w:t>2</w:t>
      </w:r>
      <w:r w:rsidR="00676B69">
        <w:rPr>
          <w:rFonts w:asciiTheme="minorHAnsi" w:hAnsiTheme="minorHAnsi" w:cstheme="minorHAnsi"/>
          <w:color w:val="000000"/>
          <w:spacing w:val="6"/>
          <w:sz w:val="22"/>
          <w:szCs w:val="22"/>
        </w:rPr>
        <w:t>,</w:t>
      </w:r>
      <w:r w:rsidR="00D10AF3">
        <w:rPr>
          <w:rFonts w:asciiTheme="minorHAnsi" w:hAnsiTheme="minorHAnsi" w:cstheme="minorHAnsi"/>
          <w:color w:val="000000"/>
          <w:spacing w:val="6"/>
          <w:sz w:val="22"/>
          <w:szCs w:val="22"/>
        </w:rPr>
        <w:t>3</w:t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 xml:space="preserve"> m</w:t>
      </w:r>
      <w:r w:rsidRPr="00676B69">
        <w:rPr>
          <w:rFonts w:asciiTheme="minorHAnsi" w:hAnsiTheme="minorHAnsi" w:cstheme="minorHAnsi"/>
          <w:spacing w:val="6"/>
          <w:sz w:val="22"/>
          <w:szCs w:val="22"/>
          <w:vertAlign w:val="superscript"/>
        </w:rPr>
        <w:t>2</w:t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 xml:space="preserve"> nebytových prostor označených jako </w:t>
      </w:r>
      <w:r w:rsidR="00623D67">
        <w:rPr>
          <w:rFonts w:asciiTheme="minorHAnsi" w:hAnsiTheme="minorHAnsi" w:cstheme="minorHAnsi"/>
          <w:spacing w:val="6"/>
          <w:sz w:val="22"/>
          <w:szCs w:val="22"/>
        </w:rPr>
        <w:t>místnosti č. 1015, 1018 a 1021 a poměrná část čekárny č. 1012, spolu s inventářem</w:t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 xml:space="preserve">, vše </w:t>
      </w:r>
      <w:r w:rsidR="00E473F7">
        <w:rPr>
          <w:rFonts w:asciiTheme="minorHAnsi" w:hAnsiTheme="minorHAnsi" w:cstheme="minorHAnsi"/>
          <w:spacing w:val="6"/>
          <w:sz w:val="22"/>
          <w:szCs w:val="22"/>
        </w:rPr>
        <w:br/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 xml:space="preserve">v </w:t>
      </w:r>
      <w:r w:rsidR="00122455" w:rsidRPr="00676B69">
        <w:rPr>
          <w:rFonts w:asciiTheme="minorHAnsi" w:hAnsiTheme="minorHAnsi" w:cstheme="minorHAnsi"/>
          <w:color w:val="000000"/>
          <w:spacing w:val="6"/>
          <w:sz w:val="22"/>
          <w:szCs w:val="22"/>
        </w:rPr>
        <w:t xml:space="preserve">přízemí </w:t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>nemocniční budovy</w:t>
      </w:r>
      <w:r w:rsidR="00122455" w:rsidRPr="00676B69">
        <w:rPr>
          <w:rFonts w:asciiTheme="minorHAnsi" w:hAnsiTheme="minorHAnsi" w:cstheme="minorHAnsi"/>
          <w:spacing w:val="6"/>
          <w:sz w:val="22"/>
          <w:szCs w:val="22"/>
        </w:rPr>
        <w:t xml:space="preserve"> – </w:t>
      </w:r>
      <w:r w:rsidR="00623D67">
        <w:rPr>
          <w:rFonts w:asciiTheme="minorHAnsi" w:hAnsiTheme="minorHAnsi" w:cstheme="minorHAnsi"/>
          <w:spacing w:val="6"/>
          <w:sz w:val="22"/>
          <w:szCs w:val="22"/>
        </w:rPr>
        <w:t xml:space="preserve">poliklinika </w:t>
      </w:r>
      <w:r w:rsidR="00F34135" w:rsidRPr="00676B69">
        <w:rPr>
          <w:rFonts w:asciiTheme="minorHAnsi" w:hAnsiTheme="minorHAnsi" w:cstheme="minorHAnsi"/>
          <w:spacing w:val="6"/>
          <w:sz w:val="22"/>
          <w:szCs w:val="22"/>
        </w:rPr>
        <w:t>(dále jen „předmět podnájmu“)</w:t>
      </w:r>
      <w:r w:rsidR="00122455" w:rsidRPr="00676B69">
        <w:rPr>
          <w:rFonts w:asciiTheme="minorHAnsi" w:hAnsiTheme="minorHAnsi" w:cstheme="minorHAnsi"/>
          <w:spacing w:val="6"/>
          <w:sz w:val="22"/>
          <w:szCs w:val="22"/>
        </w:rPr>
        <w:t xml:space="preserve">. Vymezení prostor je přesně vyjádřeno v příloze č. </w:t>
      </w:r>
      <w:r w:rsidR="00295CA8" w:rsidRPr="00676B69">
        <w:rPr>
          <w:rFonts w:asciiTheme="minorHAnsi" w:hAnsiTheme="minorHAnsi" w:cstheme="minorHAnsi"/>
          <w:spacing w:val="6"/>
          <w:sz w:val="22"/>
          <w:szCs w:val="22"/>
        </w:rPr>
        <w:t>1</w:t>
      </w:r>
      <w:r w:rsidR="00122455" w:rsidRPr="00676B69">
        <w:rPr>
          <w:rFonts w:asciiTheme="minorHAnsi" w:hAnsiTheme="minorHAnsi" w:cstheme="minorHAnsi"/>
          <w:spacing w:val="6"/>
          <w:sz w:val="22"/>
          <w:szCs w:val="22"/>
        </w:rPr>
        <w:t xml:space="preserve"> k této smlouvě.</w:t>
      </w:r>
      <w:r w:rsidRPr="00676B69">
        <w:rPr>
          <w:rFonts w:asciiTheme="minorHAnsi" w:hAnsiTheme="minorHAnsi" w:cstheme="minorHAnsi"/>
          <w:spacing w:val="6"/>
          <w:sz w:val="22"/>
          <w:szCs w:val="22"/>
          <w:highlight w:val="yellow"/>
        </w:rPr>
        <w:t xml:space="preserve"> </w:t>
      </w:r>
    </w:p>
    <w:p w:rsidR="00F34135" w:rsidRPr="00676B69" w:rsidRDefault="00425A05" w:rsidP="00F34135">
      <w:pPr>
        <w:pStyle w:val="Odstavecseseznamem"/>
        <w:widowControl w:val="0"/>
        <w:numPr>
          <w:ilvl w:val="0"/>
          <w:numId w:val="6"/>
        </w:numPr>
        <w:tabs>
          <w:tab w:val="left" w:pos="-2127"/>
        </w:tabs>
        <w:autoSpaceDE w:val="0"/>
        <w:ind w:left="426" w:right="57" w:hanging="438"/>
        <w:jc w:val="both"/>
        <w:rPr>
          <w:rFonts w:asciiTheme="minorHAnsi" w:hAnsiTheme="minorHAnsi" w:cstheme="minorHAnsi"/>
          <w:sz w:val="22"/>
          <w:szCs w:val="22"/>
        </w:rPr>
      </w:pPr>
      <w:r w:rsidRPr="00676B69">
        <w:rPr>
          <w:rFonts w:asciiTheme="minorHAnsi" w:hAnsiTheme="minorHAnsi" w:cstheme="minorHAnsi"/>
          <w:sz w:val="22"/>
          <w:szCs w:val="22"/>
        </w:rPr>
        <w:t>Podn</w:t>
      </w:r>
      <w:r w:rsidR="008B2151" w:rsidRPr="00676B69">
        <w:rPr>
          <w:rFonts w:asciiTheme="minorHAnsi" w:hAnsiTheme="minorHAnsi" w:cstheme="minorHAnsi"/>
          <w:sz w:val="22"/>
          <w:szCs w:val="22"/>
        </w:rPr>
        <w:t>ájemce má právo bezplatně užívat i společné prostory budovy v rozsahu nezbytném pro řádný chod pronajatých nebytových prostor.</w:t>
      </w:r>
    </w:p>
    <w:p w:rsidR="007A3683" w:rsidRPr="00676B69" w:rsidRDefault="00F34135" w:rsidP="00F34135">
      <w:pPr>
        <w:pStyle w:val="Odstavecseseznamem"/>
        <w:widowControl w:val="0"/>
        <w:tabs>
          <w:tab w:val="left" w:pos="-1418"/>
        </w:tabs>
        <w:autoSpaceDE w:val="0"/>
        <w:ind w:left="426" w:right="57" w:hanging="426"/>
        <w:jc w:val="both"/>
        <w:rPr>
          <w:rFonts w:asciiTheme="minorHAnsi" w:hAnsiTheme="minorHAnsi" w:cstheme="minorHAnsi"/>
          <w:sz w:val="22"/>
          <w:szCs w:val="22"/>
        </w:rPr>
      </w:pPr>
      <w:r w:rsidRPr="00676B69">
        <w:rPr>
          <w:rFonts w:asciiTheme="minorHAnsi" w:hAnsiTheme="minorHAnsi" w:cstheme="minorHAnsi"/>
          <w:sz w:val="22"/>
          <w:szCs w:val="22"/>
        </w:rPr>
        <w:t xml:space="preserve">2.3 </w:t>
      </w:r>
      <w:r w:rsidR="00425A05" w:rsidRPr="00676B69">
        <w:rPr>
          <w:rFonts w:asciiTheme="minorHAnsi" w:hAnsiTheme="minorHAnsi" w:cstheme="minorHAnsi"/>
          <w:sz w:val="22"/>
          <w:szCs w:val="22"/>
        </w:rPr>
        <w:t>Podn</w:t>
      </w:r>
      <w:r w:rsidR="008B2151" w:rsidRPr="00676B69">
        <w:rPr>
          <w:rFonts w:asciiTheme="minorHAnsi" w:hAnsiTheme="minorHAnsi" w:cstheme="minorHAnsi"/>
          <w:sz w:val="22"/>
          <w:szCs w:val="22"/>
        </w:rPr>
        <w:t xml:space="preserve">ájemce není oprávněn </w:t>
      </w:r>
      <w:r w:rsidRPr="00676B69">
        <w:rPr>
          <w:rFonts w:asciiTheme="minorHAnsi" w:hAnsiTheme="minorHAnsi" w:cstheme="minorHAnsi"/>
          <w:sz w:val="22"/>
          <w:szCs w:val="22"/>
        </w:rPr>
        <w:t>předmět podnájmu</w:t>
      </w:r>
      <w:r w:rsidR="008B2151" w:rsidRPr="00676B69">
        <w:rPr>
          <w:rFonts w:asciiTheme="minorHAnsi" w:hAnsiTheme="minorHAnsi" w:cstheme="minorHAnsi"/>
          <w:sz w:val="22"/>
          <w:szCs w:val="22"/>
        </w:rPr>
        <w:t xml:space="preserve"> dále pronajímat.</w:t>
      </w:r>
    </w:p>
    <w:p w:rsidR="007A3683" w:rsidRDefault="007A3683">
      <w:pPr>
        <w:widowControl w:val="0"/>
        <w:tabs>
          <w:tab w:val="left" w:pos="283"/>
        </w:tabs>
        <w:autoSpaceDE w:val="0"/>
        <w:ind w:right="566"/>
        <w:jc w:val="both"/>
        <w:rPr>
          <w:rFonts w:asciiTheme="minorHAnsi" w:hAnsiTheme="minorHAnsi" w:cstheme="minorHAnsi"/>
          <w:sz w:val="22"/>
          <w:szCs w:val="22"/>
        </w:rPr>
      </w:pPr>
    </w:p>
    <w:p w:rsidR="00176DF7" w:rsidRPr="00676B69" w:rsidRDefault="00176DF7">
      <w:pPr>
        <w:widowControl w:val="0"/>
        <w:tabs>
          <w:tab w:val="left" w:pos="283"/>
        </w:tabs>
        <w:autoSpaceDE w:val="0"/>
        <w:ind w:right="566"/>
        <w:jc w:val="both"/>
        <w:rPr>
          <w:rFonts w:asciiTheme="minorHAnsi" w:hAnsiTheme="minorHAnsi" w:cstheme="minorHAnsi"/>
          <w:sz w:val="22"/>
          <w:szCs w:val="22"/>
        </w:rPr>
      </w:pPr>
    </w:p>
    <w:p w:rsidR="007A3683" w:rsidRPr="00676B69" w:rsidRDefault="008B2151">
      <w:pPr>
        <w:pStyle w:val="Styl1"/>
        <w:numPr>
          <w:ilvl w:val="0"/>
          <w:numId w:val="1"/>
        </w:numPr>
        <w:tabs>
          <w:tab w:val="left" w:pos="0"/>
        </w:tabs>
        <w:spacing w:line="264" w:lineRule="auto"/>
        <w:ind w:left="0" w:firstLine="426"/>
        <w:jc w:val="center"/>
        <w:rPr>
          <w:rFonts w:asciiTheme="minorHAnsi" w:hAnsiTheme="minorHAnsi" w:cstheme="minorHAnsi"/>
          <w:b/>
          <w:spacing w:val="6"/>
          <w:sz w:val="22"/>
          <w:szCs w:val="22"/>
        </w:rPr>
      </w:pPr>
      <w:r w:rsidRPr="00676B69">
        <w:rPr>
          <w:rFonts w:asciiTheme="minorHAnsi" w:hAnsiTheme="minorHAnsi" w:cstheme="minorHAnsi"/>
          <w:b/>
          <w:spacing w:val="6"/>
          <w:sz w:val="22"/>
          <w:szCs w:val="22"/>
        </w:rPr>
        <w:lastRenderedPageBreak/>
        <w:t>Účel nájmu</w:t>
      </w:r>
    </w:p>
    <w:p w:rsidR="003629F7" w:rsidRPr="00676B69" w:rsidRDefault="003629F7" w:rsidP="003629F7">
      <w:pPr>
        <w:pStyle w:val="Styl1"/>
        <w:tabs>
          <w:tab w:val="left" w:pos="0"/>
        </w:tabs>
        <w:spacing w:line="264" w:lineRule="auto"/>
        <w:jc w:val="center"/>
        <w:rPr>
          <w:rFonts w:asciiTheme="minorHAnsi" w:hAnsiTheme="minorHAnsi" w:cstheme="minorHAnsi"/>
          <w:b/>
          <w:spacing w:val="6"/>
          <w:sz w:val="22"/>
          <w:szCs w:val="22"/>
        </w:rPr>
      </w:pPr>
    </w:p>
    <w:p w:rsidR="003629F7" w:rsidRPr="00676B69" w:rsidRDefault="003629F7" w:rsidP="003629F7">
      <w:pPr>
        <w:pStyle w:val="Zkladntextodsazen"/>
        <w:spacing w:line="264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676B69">
        <w:rPr>
          <w:rFonts w:asciiTheme="minorHAnsi" w:hAnsiTheme="minorHAnsi" w:cstheme="minorHAnsi"/>
          <w:spacing w:val="6"/>
          <w:sz w:val="22"/>
          <w:szCs w:val="22"/>
        </w:rPr>
        <w:t xml:space="preserve">3.1. Pronajímatel pronajímá předmět podnájmu dle článku 2 </w:t>
      </w:r>
      <w:r w:rsidR="00623D67">
        <w:rPr>
          <w:rFonts w:asciiTheme="minorHAnsi" w:hAnsiTheme="minorHAnsi" w:cstheme="minorHAnsi"/>
          <w:spacing w:val="6"/>
          <w:sz w:val="22"/>
          <w:szCs w:val="22"/>
        </w:rPr>
        <w:t>k poskytování zdravotních služeb alergologické ambulance pro dospělé.</w:t>
      </w:r>
    </w:p>
    <w:p w:rsidR="003629F7" w:rsidRPr="00676B69" w:rsidRDefault="003629F7" w:rsidP="003629F7">
      <w:pPr>
        <w:pStyle w:val="Zkladntextodsazen"/>
        <w:numPr>
          <w:ilvl w:val="0"/>
          <w:numId w:val="6"/>
        </w:numPr>
        <w:spacing w:line="264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676B69">
        <w:rPr>
          <w:rFonts w:asciiTheme="minorHAnsi" w:hAnsiTheme="minorHAnsi" w:cstheme="minorHAnsi"/>
          <w:spacing w:val="6"/>
          <w:sz w:val="22"/>
          <w:szCs w:val="22"/>
        </w:rPr>
        <w:t xml:space="preserve">Pronajímatel prohlašuje, že předmět podnájmu je podle svého stavebně-technického určení vhodný pro účel podnájmu dle bodu </w:t>
      </w:r>
      <w:r w:rsidR="00295CA8" w:rsidRPr="00676B69">
        <w:rPr>
          <w:rFonts w:asciiTheme="minorHAnsi" w:hAnsiTheme="minorHAnsi" w:cstheme="minorHAnsi"/>
          <w:spacing w:val="6"/>
          <w:sz w:val="22"/>
          <w:szCs w:val="22"/>
        </w:rPr>
        <w:t>3.1 a toto</w:t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 xml:space="preserve"> užívání odpovídá stavu předmětu podnájmu </w:t>
      </w:r>
      <w:r w:rsidR="002931C7">
        <w:rPr>
          <w:rFonts w:asciiTheme="minorHAnsi" w:hAnsiTheme="minorHAnsi" w:cstheme="minorHAnsi"/>
          <w:spacing w:val="6"/>
          <w:sz w:val="22"/>
          <w:szCs w:val="22"/>
        </w:rPr>
        <w:br/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>a jeho charakteru v souladu s obecně závaznými právními předpisy. Nájemce se před podpisem této smlouvy seznámil s předmětem nájmu a výše uvedené skutečnosti potvrzuje.</w:t>
      </w:r>
    </w:p>
    <w:p w:rsidR="003629F7" w:rsidRPr="00676B69" w:rsidRDefault="003629F7" w:rsidP="003629F7">
      <w:pPr>
        <w:pStyle w:val="Zkladntextodsazen"/>
        <w:spacing w:line="264" w:lineRule="auto"/>
        <w:ind w:left="426" w:hanging="426"/>
        <w:jc w:val="both"/>
        <w:rPr>
          <w:rFonts w:asciiTheme="minorHAnsi" w:hAnsiTheme="minorHAnsi" w:cstheme="minorHAnsi"/>
          <w:spacing w:val="6"/>
          <w:sz w:val="22"/>
          <w:szCs w:val="22"/>
        </w:rPr>
      </w:pPr>
      <w:r w:rsidRPr="00676B69">
        <w:rPr>
          <w:rFonts w:asciiTheme="minorHAnsi" w:hAnsiTheme="minorHAnsi" w:cstheme="minorHAnsi"/>
          <w:spacing w:val="6"/>
          <w:sz w:val="22"/>
          <w:szCs w:val="22"/>
        </w:rPr>
        <w:t xml:space="preserve">3.3 Pronajímatel předává předmět podnájmu podnájemci ke dni účinnosti této smlouvy ve stavu, </w:t>
      </w:r>
      <w:r w:rsidR="002931C7">
        <w:rPr>
          <w:rFonts w:asciiTheme="minorHAnsi" w:hAnsiTheme="minorHAnsi" w:cstheme="minorHAnsi"/>
          <w:spacing w:val="6"/>
          <w:sz w:val="22"/>
          <w:szCs w:val="22"/>
        </w:rPr>
        <w:br/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>v jakém se předmět podnájmu nachází a s nímž je podnájemce dobře obeznámen.</w:t>
      </w:r>
      <w:r w:rsidR="007F4D8A">
        <w:rPr>
          <w:rFonts w:asciiTheme="minorHAnsi" w:hAnsiTheme="minorHAnsi" w:cstheme="minorHAnsi"/>
          <w:spacing w:val="6"/>
          <w:sz w:val="22"/>
          <w:szCs w:val="22"/>
        </w:rPr>
        <w:t xml:space="preserve"> Podnájemce je povinen pojistit si na vlastní náklady majetek, který bude v předmětu podnájmu umístěn.</w:t>
      </w:r>
    </w:p>
    <w:p w:rsidR="003629F7" w:rsidRPr="00676B69" w:rsidRDefault="003629F7" w:rsidP="003629F7">
      <w:pPr>
        <w:pStyle w:val="Zkladntextodsazen"/>
        <w:spacing w:line="264" w:lineRule="auto"/>
        <w:ind w:left="426" w:hanging="426"/>
        <w:jc w:val="both"/>
        <w:rPr>
          <w:rFonts w:asciiTheme="minorHAnsi" w:hAnsiTheme="minorHAnsi" w:cstheme="minorHAnsi"/>
          <w:spacing w:val="6"/>
          <w:sz w:val="22"/>
          <w:szCs w:val="22"/>
        </w:rPr>
      </w:pPr>
      <w:r w:rsidRPr="00676B69">
        <w:rPr>
          <w:rFonts w:asciiTheme="minorHAnsi" w:hAnsiTheme="minorHAnsi" w:cstheme="minorHAnsi"/>
          <w:spacing w:val="6"/>
          <w:sz w:val="22"/>
          <w:szCs w:val="22"/>
        </w:rPr>
        <w:t>3.4</w:t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ab/>
        <w:t>Pronajímatel se zavazuje poskytovat podnájemci služby spojené s užíváním předmětu podnájmu. Službami se pro účely této smlouvy rozumí dodávka elektrické energie, tepla, vody (vodné a stočné), úklid plochy</w:t>
      </w:r>
      <w:r w:rsidR="002931C7">
        <w:rPr>
          <w:rFonts w:asciiTheme="minorHAnsi" w:hAnsiTheme="minorHAnsi" w:cstheme="minorHAnsi"/>
          <w:spacing w:val="6"/>
          <w:sz w:val="22"/>
          <w:szCs w:val="22"/>
        </w:rPr>
        <w:t xml:space="preserve">, včetně ukládání komunálního odpadu a </w:t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 xml:space="preserve">užívání telefonní sítě </w:t>
      </w:r>
      <w:r w:rsidR="002931C7">
        <w:rPr>
          <w:rFonts w:asciiTheme="minorHAnsi" w:hAnsiTheme="minorHAnsi" w:cstheme="minorHAnsi"/>
          <w:spacing w:val="6"/>
          <w:sz w:val="22"/>
          <w:szCs w:val="22"/>
        </w:rPr>
        <w:br/>
        <w:t>a internetového připojení</w:t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 xml:space="preserve">. </w:t>
      </w:r>
    </w:p>
    <w:p w:rsidR="003629F7" w:rsidRPr="00676B69" w:rsidRDefault="003629F7" w:rsidP="003629F7">
      <w:pPr>
        <w:pStyle w:val="Zkladntextodsazen"/>
        <w:spacing w:line="264" w:lineRule="auto"/>
        <w:ind w:left="426" w:hanging="426"/>
        <w:jc w:val="both"/>
        <w:rPr>
          <w:rFonts w:asciiTheme="minorHAnsi" w:hAnsiTheme="minorHAnsi" w:cstheme="minorHAnsi"/>
          <w:spacing w:val="6"/>
          <w:sz w:val="22"/>
          <w:szCs w:val="22"/>
        </w:rPr>
      </w:pPr>
      <w:r w:rsidRPr="00676B69">
        <w:rPr>
          <w:rFonts w:asciiTheme="minorHAnsi" w:hAnsiTheme="minorHAnsi" w:cstheme="minorHAnsi"/>
          <w:spacing w:val="6"/>
          <w:sz w:val="22"/>
          <w:szCs w:val="22"/>
        </w:rPr>
        <w:t>3.5</w:t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ab/>
        <w:t xml:space="preserve">Pronajímatel má právo na placení sjednaného nájemného a s ním spojených služeb ve sjednané době řádně a včas dle této smlouvy.  </w:t>
      </w:r>
    </w:p>
    <w:p w:rsidR="00D74176" w:rsidRPr="00676B69" w:rsidRDefault="00D74176" w:rsidP="003629F7">
      <w:pPr>
        <w:pStyle w:val="Zkladntextodsazen"/>
        <w:spacing w:line="264" w:lineRule="auto"/>
        <w:ind w:left="426" w:hanging="426"/>
        <w:jc w:val="both"/>
        <w:rPr>
          <w:rFonts w:asciiTheme="minorHAnsi" w:hAnsiTheme="minorHAnsi" w:cstheme="minorHAnsi"/>
          <w:spacing w:val="6"/>
          <w:sz w:val="22"/>
          <w:szCs w:val="22"/>
        </w:rPr>
      </w:pPr>
      <w:r w:rsidRPr="00676B69">
        <w:rPr>
          <w:rFonts w:asciiTheme="minorHAnsi" w:hAnsiTheme="minorHAnsi" w:cstheme="minorHAnsi"/>
          <w:spacing w:val="6"/>
          <w:sz w:val="22"/>
          <w:szCs w:val="22"/>
        </w:rPr>
        <w:t>3.6 Pronajímatel je oprávněn požadovat vstup do nebytových prostorů za účelem kontroly, zda je nájemce užívá řádným způsobem a k účelu uvedenému ve smlouvě. Termín prohlídky nebytových prostorů pronajímatel nájemci oznámí v dostatečném časovém předstihu.</w:t>
      </w:r>
    </w:p>
    <w:p w:rsidR="003629F7" w:rsidRPr="00676B69" w:rsidRDefault="003629F7" w:rsidP="003629F7">
      <w:pPr>
        <w:pStyle w:val="Styl1"/>
        <w:tabs>
          <w:tab w:val="left" w:pos="0"/>
        </w:tabs>
        <w:spacing w:line="264" w:lineRule="auto"/>
        <w:jc w:val="center"/>
        <w:rPr>
          <w:rFonts w:asciiTheme="minorHAnsi" w:hAnsiTheme="minorHAnsi" w:cstheme="minorHAnsi"/>
          <w:b/>
          <w:spacing w:val="6"/>
          <w:sz w:val="22"/>
          <w:szCs w:val="22"/>
        </w:rPr>
      </w:pPr>
    </w:p>
    <w:p w:rsidR="003629F7" w:rsidRPr="00676B69" w:rsidRDefault="003629F7" w:rsidP="003629F7">
      <w:pPr>
        <w:pStyle w:val="Styl1"/>
        <w:tabs>
          <w:tab w:val="left" w:pos="0"/>
        </w:tabs>
        <w:spacing w:line="264" w:lineRule="auto"/>
        <w:jc w:val="center"/>
        <w:rPr>
          <w:rFonts w:asciiTheme="minorHAnsi" w:hAnsiTheme="minorHAnsi" w:cstheme="minorHAnsi"/>
          <w:b/>
          <w:spacing w:val="6"/>
          <w:sz w:val="22"/>
          <w:szCs w:val="22"/>
        </w:rPr>
      </w:pPr>
    </w:p>
    <w:p w:rsidR="003629F7" w:rsidRPr="00676B69" w:rsidRDefault="003629F7">
      <w:pPr>
        <w:pStyle w:val="Styl1"/>
        <w:numPr>
          <w:ilvl w:val="0"/>
          <w:numId w:val="1"/>
        </w:numPr>
        <w:tabs>
          <w:tab w:val="left" w:pos="0"/>
        </w:tabs>
        <w:spacing w:line="264" w:lineRule="auto"/>
        <w:ind w:left="0" w:firstLine="426"/>
        <w:jc w:val="center"/>
        <w:rPr>
          <w:rFonts w:asciiTheme="minorHAnsi" w:hAnsiTheme="minorHAnsi" w:cstheme="minorHAnsi"/>
          <w:b/>
          <w:spacing w:val="6"/>
          <w:sz w:val="22"/>
          <w:szCs w:val="22"/>
        </w:rPr>
      </w:pPr>
      <w:r w:rsidRPr="00676B69">
        <w:rPr>
          <w:rFonts w:asciiTheme="minorHAnsi" w:hAnsiTheme="minorHAnsi" w:cstheme="minorHAnsi"/>
          <w:b/>
          <w:spacing w:val="6"/>
          <w:sz w:val="22"/>
          <w:szCs w:val="22"/>
        </w:rPr>
        <w:t xml:space="preserve">Práva a povinnosti podnájemce </w:t>
      </w:r>
    </w:p>
    <w:p w:rsidR="003629F7" w:rsidRPr="00676B69" w:rsidRDefault="003629F7" w:rsidP="003629F7">
      <w:pPr>
        <w:pStyle w:val="Styl1"/>
        <w:tabs>
          <w:tab w:val="left" w:pos="0"/>
        </w:tabs>
        <w:spacing w:line="264" w:lineRule="auto"/>
        <w:jc w:val="center"/>
        <w:rPr>
          <w:rFonts w:asciiTheme="minorHAnsi" w:hAnsiTheme="minorHAnsi" w:cstheme="minorHAnsi"/>
          <w:b/>
          <w:spacing w:val="6"/>
          <w:sz w:val="22"/>
          <w:szCs w:val="22"/>
        </w:rPr>
      </w:pPr>
    </w:p>
    <w:p w:rsidR="007C1F2A" w:rsidRPr="00676B69" w:rsidRDefault="00F34135" w:rsidP="007C1F2A">
      <w:pPr>
        <w:pStyle w:val="Zkladntextodsazen"/>
        <w:spacing w:line="264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676B69">
        <w:rPr>
          <w:rFonts w:asciiTheme="minorHAnsi" w:hAnsiTheme="minorHAnsi" w:cstheme="minorHAnsi"/>
          <w:sz w:val="22"/>
          <w:szCs w:val="22"/>
        </w:rPr>
        <w:t>4.</w:t>
      </w:r>
      <w:r w:rsidR="002931C7">
        <w:rPr>
          <w:rFonts w:asciiTheme="minorHAnsi" w:hAnsiTheme="minorHAnsi" w:cstheme="minorHAnsi"/>
          <w:sz w:val="22"/>
          <w:szCs w:val="22"/>
        </w:rPr>
        <w:t>1</w:t>
      </w:r>
      <w:r w:rsidRPr="00676B69">
        <w:rPr>
          <w:rFonts w:asciiTheme="minorHAnsi" w:hAnsiTheme="minorHAnsi" w:cstheme="minorHAnsi"/>
          <w:sz w:val="22"/>
          <w:szCs w:val="22"/>
        </w:rPr>
        <w:tab/>
      </w:r>
      <w:r w:rsidR="007C1F2A" w:rsidRPr="00676B69">
        <w:rPr>
          <w:rFonts w:asciiTheme="minorHAnsi" w:hAnsiTheme="minorHAnsi" w:cstheme="minorHAnsi"/>
          <w:sz w:val="22"/>
          <w:szCs w:val="22"/>
        </w:rPr>
        <w:t xml:space="preserve">Podnájemce se seznámil se stavem předmětu podnájmu a přebírá jej ve stavu způsobilém </w:t>
      </w:r>
      <w:r w:rsidR="00295CA8" w:rsidRPr="00676B69">
        <w:rPr>
          <w:rFonts w:asciiTheme="minorHAnsi" w:hAnsiTheme="minorHAnsi" w:cstheme="minorHAnsi"/>
          <w:sz w:val="22"/>
          <w:szCs w:val="22"/>
        </w:rPr>
        <w:br/>
      </w:r>
      <w:r w:rsidR="007C1F2A" w:rsidRPr="00676B69">
        <w:rPr>
          <w:rFonts w:asciiTheme="minorHAnsi" w:hAnsiTheme="minorHAnsi" w:cstheme="minorHAnsi"/>
          <w:sz w:val="22"/>
          <w:szCs w:val="22"/>
        </w:rPr>
        <w:t>k řádnému užívání ke sjednanému účelu.</w:t>
      </w:r>
    </w:p>
    <w:p w:rsidR="00F34135" w:rsidRPr="00676B69" w:rsidRDefault="002931C7" w:rsidP="00F34135">
      <w:pPr>
        <w:pStyle w:val="Zkladntextodsazen"/>
        <w:spacing w:line="264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4.2</w:t>
      </w:r>
      <w:r w:rsidR="00F34135" w:rsidRPr="00676B69">
        <w:rPr>
          <w:rFonts w:asciiTheme="minorHAnsi" w:hAnsiTheme="minorHAnsi" w:cstheme="minorHAnsi"/>
          <w:sz w:val="22"/>
          <w:szCs w:val="22"/>
        </w:rPr>
        <w:tab/>
      </w:r>
      <w:r w:rsidR="007C1F2A" w:rsidRPr="00676B69">
        <w:rPr>
          <w:rFonts w:asciiTheme="minorHAnsi" w:hAnsiTheme="minorHAnsi" w:cstheme="minorHAnsi"/>
          <w:sz w:val="22"/>
          <w:szCs w:val="22"/>
        </w:rPr>
        <w:t xml:space="preserve">Podnájemce odpovídá za škody, které způsobí na předmětu podnájmu on, jeho zaměstnanci nebo jím pověřené osoby, pacienti a jiné osoby, které k němu mají vztah. </w:t>
      </w:r>
      <w:r w:rsidR="00F34135" w:rsidRPr="00676B69">
        <w:rPr>
          <w:rFonts w:asciiTheme="minorHAnsi" w:hAnsiTheme="minorHAnsi" w:cstheme="minorHAnsi"/>
          <w:sz w:val="22"/>
          <w:szCs w:val="22"/>
        </w:rPr>
        <w:t>Podnájemce je oprávněn užívat předmět podnájmu pouze v rozsahu a k účelu dle této smlouvy, a to po celou dobu trvání podnájemního vztahu.</w:t>
      </w:r>
    </w:p>
    <w:p w:rsidR="00F34135" w:rsidRPr="00676B69" w:rsidRDefault="002931C7" w:rsidP="00F34135">
      <w:pPr>
        <w:pStyle w:val="Zkladntextodsazen"/>
        <w:spacing w:line="264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4.3</w:t>
      </w:r>
      <w:r w:rsidR="00F34135" w:rsidRPr="00676B69">
        <w:rPr>
          <w:rFonts w:asciiTheme="minorHAnsi" w:hAnsiTheme="minorHAnsi" w:cstheme="minorHAnsi"/>
          <w:sz w:val="22"/>
          <w:szCs w:val="22"/>
        </w:rPr>
        <w:tab/>
        <w:t xml:space="preserve">Podnájemce se zavazuje pronajaté prostory řádně udržovat ve stavu způsobilém k užívání </w:t>
      </w:r>
      <w:r w:rsidR="00295CA8" w:rsidRPr="00676B69">
        <w:rPr>
          <w:rFonts w:asciiTheme="minorHAnsi" w:hAnsiTheme="minorHAnsi" w:cstheme="minorHAnsi"/>
          <w:sz w:val="22"/>
          <w:szCs w:val="22"/>
        </w:rPr>
        <w:br/>
      </w:r>
      <w:r w:rsidR="00F34135" w:rsidRPr="00676B69">
        <w:rPr>
          <w:rFonts w:asciiTheme="minorHAnsi" w:hAnsiTheme="minorHAnsi" w:cstheme="minorHAnsi"/>
          <w:sz w:val="22"/>
          <w:szCs w:val="22"/>
        </w:rPr>
        <w:t xml:space="preserve">a provádět </w:t>
      </w:r>
      <w:r>
        <w:rPr>
          <w:rFonts w:asciiTheme="minorHAnsi" w:hAnsiTheme="minorHAnsi" w:cstheme="minorHAnsi"/>
          <w:sz w:val="22"/>
          <w:szCs w:val="22"/>
        </w:rPr>
        <w:t>základní</w:t>
      </w:r>
      <w:r w:rsidR="00F34135" w:rsidRPr="00676B69">
        <w:rPr>
          <w:rFonts w:asciiTheme="minorHAnsi" w:hAnsiTheme="minorHAnsi" w:cstheme="minorHAnsi"/>
          <w:sz w:val="22"/>
          <w:szCs w:val="22"/>
        </w:rPr>
        <w:t xml:space="preserve"> péči a </w:t>
      </w:r>
      <w:r>
        <w:rPr>
          <w:rFonts w:asciiTheme="minorHAnsi" w:hAnsiTheme="minorHAnsi" w:cstheme="minorHAnsi"/>
          <w:sz w:val="22"/>
          <w:szCs w:val="22"/>
        </w:rPr>
        <w:t>běžnou</w:t>
      </w:r>
      <w:r w:rsidR="00F34135" w:rsidRPr="00676B69">
        <w:rPr>
          <w:rFonts w:asciiTheme="minorHAnsi" w:hAnsiTheme="minorHAnsi" w:cstheme="minorHAnsi"/>
          <w:sz w:val="22"/>
          <w:szCs w:val="22"/>
        </w:rPr>
        <w:t xml:space="preserve"> údržbu a opravy na vlastní náklady, a dále dodržovat bezpečnostní, protipožární, hygienické a ekologické předpisy.</w:t>
      </w:r>
    </w:p>
    <w:p w:rsidR="00F34135" w:rsidRPr="00676B69" w:rsidRDefault="00F34135" w:rsidP="00F34135">
      <w:pPr>
        <w:pStyle w:val="Zkladntextodsazen"/>
        <w:spacing w:line="264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676B69">
        <w:rPr>
          <w:rFonts w:asciiTheme="minorHAnsi" w:hAnsiTheme="minorHAnsi" w:cstheme="minorHAnsi"/>
          <w:sz w:val="22"/>
          <w:szCs w:val="22"/>
        </w:rPr>
        <w:t>4.</w:t>
      </w:r>
      <w:r w:rsidR="002931C7">
        <w:rPr>
          <w:rFonts w:asciiTheme="minorHAnsi" w:hAnsiTheme="minorHAnsi" w:cstheme="minorHAnsi"/>
          <w:sz w:val="22"/>
          <w:szCs w:val="22"/>
        </w:rPr>
        <w:t>4</w:t>
      </w:r>
      <w:r w:rsidRPr="00676B69">
        <w:rPr>
          <w:rFonts w:asciiTheme="minorHAnsi" w:hAnsiTheme="minorHAnsi" w:cstheme="minorHAnsi"/>
          <w:sz w:val="22"/>
          <w:szCs w:val="22"/>
        </w:rPr>
        <w:tab/>
        <w:t xml:space="preserve">Podnájemce je povinen oznámit bez zbytečného odkladu pronajímateli veškeré změny, které nastaly na předmětu podnájmu, a to jak zapříčiněním podnájemce, tak i bez jeho vlivu a vůle </w:t>
      </w:r>
      <w:r w:rsidR="00295CA8" w:rsidRPr="00676B69">
        <w:rPr>
          <w:rFonts w:asciiTheme="minorHAnsi" w:hAnsiTheme="minorHAnsi" w:cstheme="minorHAnsi"/>
          <w:sz w:val="22"/>
          <w:szCs w:val="22"/>
        </w:rPr>
        <w:br/>
      </w:r>
      <w:r w:rsidRPr="00676B69">
        <w:rPr>
          <w:rFonts w:asciiTheme="minorHAnsi" w:hAnsiTheme="minorHAnsi" w:cstheme="minorHAnsi"/>
          <w:sz w:val="22"/>
          <w:szCs w:val="22"/>
        </w:rPr>
        <w:t>a současně je povinen bez zbytečného odkladu oznámit pronajímateli potřebu těch oprav, které má pronajímatel provést a umožnit provedení těchto i jiných nezbytných oprav. Jinak podnájemce odpovídá za škodu, která nesplněním těchto povinností pronajímateli vznikla.</w:t>
      </w:r>
    </w:p>
    <w:p w:rsidR="00F34135" w:rsidRPr="00676B69" w:rsidRDefault="002931C7" w:rsidP="00F34135">
      <w:pPr>
        <w:pStyle w:val="Zkladntextodsazen"/>
        <w:spacing w:line="264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4.5</w:t>
      </w:r>
      <w:r w:rsidR="00F34135" w:rsidRPr="00676B69">
        <w:rPr>
          <w:rFonts w:asciiTheme="minorHAnsi" w:hAnsiTheme="minorHAnsi" w:cstheme="minorHAnsi"/>
          <w:sz w:val="22"/>
          <w:szCs w:val="22"/>
        </w:rPr>
        <w:tab/>
        <w:t>Podnájemce se zavazuje zdržet jakýchkoliv jednání, která by rušila nebo mohla rušit výkon ostatních užívacích a nájemních práv v objektu, v němž se nachází předmět podnájmu.</w:t>
      </w:r>
    </w:p>
    <w:p w:rsidR="00F34135" w:rsidRPr="00676B69" w:rsidRDefault="003629F7" w:rsidP="00F34135">
      <w:pPr>
        <w:pStyle w:val="Zkladntextodsazen"/>
        <w:spacing w:line="264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676B69">
        <w:rPr>
          <w:rFonts w:asciiTheme="minorHAnsi" w:hAnsiTheme="minorHAnsi" w:cstheme="minorHAnsi"/>
          <w:sz w:val="22"/>
          <w:szCs w:val="22"/>
        </w:rPr>
        <w:t>4.</w:t>
      </w:r>
      <w:r w:rsidR="002931C7">
        <w:rPr>
          <w:rFonts w:asciiTheme="minorHAnsi" w:hAnsiTheme="minorHAnsi" w:cstheme="minorHAnsi"/>
          <w:sz w:val="22"/>
          <w:szCs w:val="22"/>
        </w:rPr>
        <w:t>6</w:t>
      </w:r>
      <w:r w:rsidR="00F34135" w:rsidRPr="00676B69">
        <w:rPr>
          <w:rFonts w:asciiTheme="minorHAnsi" w:hAnsiTheme="minorHAnsi" w:cstheme="minorHAnsi"/>
          <w:sz w:val="22"/>
          <w:szCs w:val="22"/>
        </w:rPr>
        <w:tab/>
        <w:t xml:space="preserve">Veškeré úpravy prováděné podnájemcem na předmětu podnájmu vyžadují výslovný přechozí písemný souhlas pronajímatele, včetně specifikace prováděných úprav a závazku pronajímatele, zda </w:t>
      </w:r>
      <w:r w:rsidR="002931C7">
        <w:rPr>
          <w:rFonts w:asciiTheme="minorHAnsi" w:hAnsiTheme="minorHAnsi" w:cstheme="minorHAnsi"/>
          <w:sz w:val="22"/>
          <w:szCs w:val="22"/>
        </w:rPr>
        <w:br/>
      </w:r>
      <w:r w:rsidR="00F34135" w:rsidRPr="00676B69">
        <w:rPr>
          <w:rFonts w:asciiTheme="minorHAnsi" w:hAnsiTheme="minorHAnsi" w:cstheme="minorHAnsi"/>
          <w:sz w:val="22"/>
          <w:szCs w:val="22"/>
        </w:rPr>
        <w:t>a do jaké výše se bude podílet na úhradě vynaložených nákladů.</w:t>
      </w:r>
    </w:p>
    <w:p w:rsidR="00D74176" w:rsidRDefault="002931C7" w:rsidP="00F34135">
      <w:pPr>
        <w:pStyle w:val="Zkladntextodsazen"/>
        <w:spacing w:line="264" w:lineRule="auto"/>
        <w:ind w:left="426" w:hanging="426"/>
        <w:jc w:val="both"/>
        <w:rPr>
          <w:rFonts w:asciiTheme="minorHAnsi" w:hAnsiTheme="minorHAnsi" w:cstheme="minorHAnsi"/>
          <w:spacing w:val="6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4.7</w:t>
      </w:r>
      <w:r w:rsidR="00D74176" w:rsidRPr="00676B69">
        <w:rPr>
          <w:rFonts w:asciiTheme="minorHAnsi" w:hAnsiTheme="minorHAnsi" w:cstheme="minorHAnsi"/>
          <w:sz w:val="22"/>
          <w:szCs w:val="22"/>
        </w:rPr>
        <w:t xml:space="preserve"> </w:t>
      </w:r>
      <w:r w:rsidR="00CF5B23" w:rsidRPr="00676B69">
        <w:rPr>
          <w:rFonts w:asciiTheme="minorHAnsi" w:hAnsiTheme="minorHAnsi" w:cstheme="minorHAnsi"/>
          <w:sz w:val="22"/>
          <w:szCs w:val="22"/>
        </w:rPr>
        <w:t>Podn</w:t>
      </w:r>
      <w:r w:rsidR="00D74176" w:rsidRPr="00676B69">
        <w:rPr>
          <w:rFonts w:asciiTheme="minorHAnsi" w:hAnsiTheme="minorHAnsi" w:cstheme="minorHAnsi"/>
          <w:sz w:val="22"/>
          <w:szCs w:val="22"/>
        </w:rPr>
        <w:t>ájemce</w:t>
      </w:r>
      <w:r w:rsidR="00D74176" w:rsidRPr="00676B69">
        <w:rPr>
          <w:rFonts w:asciiTheme="minorHAnsi" w:hAnsiTheme="minorHAnsi" w:cstheme="minorHAnsi"/>
          <w:spacing w:val="6"/>
          <w:sz w:val="22"/>
          <w:szCs w:val="22"/>
        </w:rPr>
        <w:t xml:space="preserve"> je oprávněn umístit na své náklady firemní označení po předchozím souhlasu pronajímatele. Pokud k tomuto umístění je potřebný souhlas správních orgánů, je povinen si jej </w:t>
      </w:r>
      <w:r w:rsidR="00CF5B23" w:rsidRPr="00676B69">
        <w:rPr>
          <w:rFonts w:asciiTheme="minorHAnsi" w:hAnsiTheme="minorHAnsi" w:cstheme="minorHAnsi"/>
          <w:spacing w:val="6"/>
          <w:sz w:val="22"/>
          <w:szCs w:val="22"/>
        </w:rPr>
        <w:t>pod</w:t>
      </w:r>
      <w:r w:rsidR="00D74176" w:rsidRPr="00676B69">
        <w:rPr>
          <w:rFonts w:asciiTheme="minorHAnsi" w:hAnsiTheme="minorHAnsi" w:cstheme="minorHAnsi"/>
          <w:spacing w:val="6"/>
          <w:sz w:val="22"/>
          <w:szCs w:val="22"/>
        </w:rPr>
        <w:t>nájemce vyžádat</w:t>
      </w:r>
      <w:r w:rsidR="00E473F7">
        <w:rPr>
          <w:rFonts w:asciiTheme="minorHAnsi" w:hAnsiTheme="minorHAnsi" w:cstheme="minorHAnsi"/>
          <w:spacing w:val="6"/>
          <w:sz w:val="22"/>
          <w:szCs w:val="22"/>
        </w:rPr>
        <w:t>.</w:t>
      </w:r>
    </w:p>
    <w:p w:rsidR="00D51AAF" w:rsidRPr="00676B69" w:rsidRDefault="00D51AAF" w:rsidP="00F34135">
      <w:pPr>
        <w:pStyle w:val="Zkladntextodsazen"/>
        <w:spacing w:line="264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</w:p>
    <w:p w:rsidR="00F34135" w:rsidRPr="00676B69" w:rsidRDefault="002931C7" w:rsidP="00D74176">
      <w:pPr>
        <w:pStyle w:val="Zkladntextodsazen"/>
        <w:spacing w:line="264" w:lineRule="auto"/>
        <w:ind w:left="426" w:hanging="568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 xml:space="preserve">   </w:t>
      </w:r>
      <w:r w:rsidR="003629F7" w:rsidRPr="00676B69">
        <w:rPr>
          <w:rFonts w:asciiTheme="minorHAnsi" w:hAnsiTheme="minorHAnsi" w:cstheme="minorHAnsi"/>
          <w:sz w:val="22"/>
          <w:szCs w:val="22"/>
        </w:rPr>
        <w:t>4.</w:t>
      </w:r>
      <w:r>
        <w:rPr>
          <w:rFonts w:asciiTheme="minorHAnsi" w:hAnsiTheme="minorHAnsi" w:cstheme="minorHAnsi"/>
          <w:sz w:val="22"/>
          <w:szCs w:val="22"/>
        </w:rPr>
        <w:t>8</w:t>
      </w:r>
      <w:r w:rsidR="00F34135" w:rsidRPr="00676B69">
        <w:rPr>
          <w:rFonts w:asciiTheme="minorHAnsi" w:hAnsiTheme="minorHAnsi" w:cstheme="minorHAnsi"/>
          <w:sz w:val="22"/>
          <w:szCs w:val="22"/>
        </w:rPr>
        <w:tab/>
        <w:t xml:space="preserve">Podnájemce je povinen předmět podnájmu při ukončení podnájemního vztahu předat uklizený </w:t>
      </w:r>
      <w:r w:rsidR="00295CA8" w:rsidRPr="00676B69">
        <w:rPr>
          <w:rFonts w:asciiTheme="minorHAnsi" w:hAnsiTheme="minorHAnsi" w:cstheme="minorHAnsi"/>
          <w:sz w:val="22"/>
          <w:szCs w:val="22"/>
        </w:rPr>
        <w:br/>
      </w:r>
      <w:r w:rsidR="00F34135" w:rsidRPr="00676B69">
        <w:rPr>
          <w:rFonts w:asciiTheme="minorHAnsi" w:hAnsiTheme="minorHAnsi" w:cstheme="minorHAnsi"/>
          <w:sz w:val="22"/>
          <w:szCs w:val="22"/>
        </w:rPr>
        <w:t xml:space="preserve">a ve stavu, který odpovídá obvyklému opotřebení při řádném užívání a se zachováním veškerých změn a úprav, které byly provedeny se souhlasem pronajímatele. Pokud tak neučiní, zavazuje se podnájemce zaplatit pronajímateli smluvní pokutu ve výši pětinásobku nájemného podle čl. </w:t>
      </w:r>
      <w:r w:rsidR="003629F7" w:rsidRPr="00676B69">
        <w:rPr>
          <w:rFonts w:asciiTheme="minorHAnsi" w:hAnsiTheme="minorHAnsi" w:cstheme="minorHAnsi"/>
          <w:sz w:val="22"/>
          <w:szCs w:val="22"/>
        </w:rPr>
        <w:t>5</w:t>
      </w:r>
      <w:r w:rsidR="00F34135" w:rsidRPr="00676B69">
        <w:rPr>
          <w:rFonts w:asciiTheme="minorHAnsi" w:hAnsiTheme="minorHAnsi" w:cstheme="minorHAnsi"/>
          <w:sz w:val="22"/>
          <w:szCs w:val="22"/>
        </w:rPr>
        <w:t>. této smlouvy, a to do 14 dnů ode dne, kdy mu pronajímatel doručí její vyúčtování. Právo na náhradu škody v plném rozsahu tím není dotčeno.</w:t>
      </w:r>
    </w:p>
    <w:p w:rsidR="00F34135" w:rsidRPr="00676B69" w:rsidRDefault="00F34135" w:rsidP="00F34135">
      <w:pPr>
        <w:pStyle w:val="Zkladntextodsazen"/>
        <w:spacing w:line="264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</w:p>
    <w:p w:rsidR="00F34135" w:rsidRPr="00676B69" w:rsidRDefault="00F34135" w:rsidP="00F34135">
      <w:pPr>
        <w:pStyle w:val="Zkladntextodsazen"/>
        <w:spacing w:line="264" w:lineRule="auto"/>
        <w:ind w:left="426" w:firstLine="0"/>
        <w:jc w:val="both"/>
        <w:rPr>
          <w:rFonts w:asciiTheme="minorHAnsi" w:hAnsiTheme="minorHAnsi" w:cstheme="minorHAnsi"/>
          <w:sz w:val="22"/>
          <w:szCs w:val="22"/>
        </w:rPr>
      </w:pPr>
    </w:p>
    <w:p w:rsidR="007A3683" w:rsidRPr="00676B69" w:rsidRDefault="008B2151">
      <w:pPr>
        <w:pStyle w:val="Styl1"/>
        <w:numPr>
          <w:ilvl w:val="0"/>
          <w:numId w:val="1"/>
        </w:numPr>
        <w:tabs>
          <w:tab w:val="left" w:pos="0"/>
        </w:tabs>
        <w:spacing w:line="264" w:lineRule="auto"/>
        <w:ind w:left="0" w:firstLine="426"/>
        <w:jc w:val="center"/>
        <w:rPr>
          <w:rFonts w:asciiTheme="minorHAnsi" w:hAnsiTheme="minorHAnsi" w:cstheme="minorHAnsi"/>
          <w:b/>
          <w:spacing w:val="6"/>
          <w:sz w:val="22"/>
          <w:szCs w:val="22"/>
        </w:rPr>
      </w:pPr>
      <w:r w:rsidRPr="00676B69">
        <w:rPr>
          <w:rFonts w:asciiTheme="minorHAnsi" w:hAnsiTheme="minorHAnsi" w:cstheme="minorHAnsi"/>
          <w:b/>
          <w:spacing w:val="6"/>
          <w:sz w:val="22"/>
          <w:szCs w:val="22"/>
        </w:rPr>
        <w:t>Nájemné</w:t>
      </w:r>
    </w:p>
    <w:p w:rsidR="00295CA8" w:rsidRPr="00676B69" w:rsidRDefault="00295CA8" w:rsidP="00295CA8">
      <w:pPr>
        <w:pStyle w:val="Styl1"/>
        <w:tabs>
          <w:tab w:val="left" w:pos="0"/>
        </w:tabs>
        <w:spacing w:line="264" w:lineRule="auto"/>
        <w:ind w:left="426"/>
        <w:jc w:val="center"/>
        <w:rPr>
          <w:rFonts w:asciiTheme="minorHAnsi" w:hAnsiTheme="minorHAnsi" w:cstheme="minorHAnsi"/>
          <w:b/>
          <w:spacing w:val="6"/>
          <w:sz w:val="22"/>
          <w:szCs w:val="22"/>
        </w:rPr>
      </w:pPr>
    </w:p>
    <w:p w:rsidR="003B0E74" w:rsidRPr="003B0E74" w:rsidRDefault="003B0E74" w:rsidP="003B0E74">
      <w:pPr>
        <w:widowControl w:val="0"/>
        <w:autoSpaceDE w:val="0"/>
        <w:spacing w:line="264" w:lineRule="auto"/>
        <w:ind w:left="426" w:hanging="426"/>
        <w:jc w:val="both"/>
        <w:rPr>
          <w:rFonts w:asciiTheme="minorHAnsi" w:hAnsiTheme="minorHAnsi" w:cstheme="minorHAnsi"/>
          <w:color w:val="000000"/>
          <w:spacing w:val="6"/>
          <w:sz w:val="22"/>
          <w:szCs w:val="22"/>
        </w:rPr>
      </w:pPr>
      <w:r w:rsidRPr="003B0E74">
        <w:rPr>
          <w:rFonts w:asciiTheme="minorHAnsi" w:hAnsiTheme="minorHAnsi" w:cstheme="minorHAnsi"/>
          <w:color w:val="000000"/>
          <w:spacing w:val="6"/>
          <w:sz w:val="22"/>
          <w:szCs w:val="22"/>
        </w:rPr>
        <w:t xml:space="preserve">5.1 Podnájemce je povinen platit nájemné a související platby za služby spojené s užíváním předmětu podnájmu (energie, vodné, stočné, služby) dle stanoveného přehledu, který je přílohou č. 2 </w:t>
      </w:r>
      <w:proofErr w:type="gramStart"/>
      <w:r w:rsidRPr="003B0E74">
        <w:rPr>
          <w:rFonts w:asciiTheme="minorHAnsi" w:hAnsiTheme="minorHAnsi" w:cstheme="minorHAnsi"/>
          <w:color w:val="000000"/>
          <w:spacing w:val="6"/>
          <w:sz w:val="22"/>
          <w:szCs w:val="22"/>
        </w:rPr>
        <w:t>této</w:t>
      </w:r>
      <w:proofErr w:type="gramEnd"/>
      <w:r w:rsidRPr="003B0E74">
        <w:rPr>
          <w:rFonts w:asciiTheme="minorHAnsi" w:hAnsiTheme="minorHAnsi" w:cstheme="minorHAnsi"/>
          <w:color w:val="000000"/>
          <w:spacing w:val="6"/>
          <w:sz w:val="22"/>
          <w:szCs w:val="22"/>
        </w:rPr>
        <w:t xml:space="preserve"> smlouvy, mimo hovorného, které hradí zvlášť.</w:t>
      </w:r>
    </w:p>
    <w:p w:rsidR="003B0E74" w:rsidRPr="003B0E74" w:rsidRDefault="003B0E74" w:rsidP="003B0E74">
      <w:pPr>
        <w:widowControl w:val="0"/>
        <w:autoSpaceDE w:val="0"/>
        <w:spacing w:line="264" w:lineRule="auto"/>
        <w:ind w:left="426" w:hanging="426"/>
        <w:jc w:val="both"/>
        <w:rPr>
          <w:rFonts w:asciiTheme="minorHAnsi" w:hAnsiTheme="minorHAnsi" w:cstheme="minorHAnsi"/>
          <w:color w:val="000000"/>
          <w:spacing w:val="6"/>
          <w:sz w:val="22"/>
          <w:szCs w:val="22"/>
        </w:rPr>
      </w:pPr>
      <w:r w:rsidRPr="003B0E74">
        <w:rPr>
          <w:rFonts w:asciiTheme="minorHAnsi" w:hAnsiTheme="minorHAnsi" w:cstheme="minorHAnsi"/>
          <w:color w:val="000000"/>
          <w:spacing w:val="6"/>
          <w:sz w:val="22"/>
          <w:szCs w:val="22"/>
        </w:rPr>
        <w:t>52. Nájemné spolu s platbou za ostatní služby je splatné měsíčně na základě faktury vydané pronajímatelem, vždy do 14 dnů ode dne vystavení daňového dokladu, a to převodem na výše uvedený účet pronajímatele.</w:t>
      </w:r>
    </w:p>
    <w:p w:rsidR="003B0E74" w:rsidRPr="003B0E74" w:rsidRDefault="003B0E74" w:rsidP="003B0E74">
      <w:pPr>
        <w:widowControl w:val="0"/>
        <w:autoSpaceDE w:val="0"/>
        <w:spacing w:line="264" w:lineRule="auto"/>
        <w:ind w:left="426" w:hanging="426"/>
        <w:jc w:val="both"/>
        <w:rPr>
          <w:rFonts w:asciiTheme="minorHAnsi" w:hAnsiTheme="minorHAnsi" w:cstheme="minorHAnsi"/>
          <w:color w:val="000000"/>
          <w:spacing w:val="6"/>
          <w:sz w:val="22"/>
          <w:szCs w:val="22"/>
        </w:rPr>
      </w:pPr>
      <w:r w:rsidRPr="003B0E74">
        <w:rPr>
          <w:rFonts w:asciiTheme="minorHAnsi" w:hAnsiTheme="minorHAnsi" w:cstheme="minorHAnsi"/>
          <w:color w:val="000000"/>
          <w:spacing w:val="6"/>
          <w:sz w:val="22"/>
          <w:szCs w:val="22"/>
        </w:rPr>
        <w:t>5.3 V případě prodlení podnájemce s placením dohodnutého nájemného a služeb se podnájemce zavazuje zaplatit pronajímateli smluvní pokutu ve výši 50,- Kč za každý den prodlení. Tím není dotčeno právo pronajímatele na náhradu škody.</w:t>
      </w:r>
    </w:p>
    <w:p w:rsidR="003B0E74" w:rsidRPr="003B0E74" w:rsidRDefault="003B0E74" w:rsidP="003B0E74">
      <w:pPr>
        <w:widowControl w:val="0"/>
        <w:autoSpaceDE w:val="0"/>
        <w:spacing w:line="264" w:lineRule="auto"/>
        <w:ind w:left="426" w:hanging="426"/>
        <w:jc w:val="both"/>
        <w:rPr>
          <w:rFonts w:asciiTheme="minorHAnsi" w:hAnsiTheme="minorHAnsi" w:cstheme="minorHAnsi"/>
          <w:color w:val="000000"/>
          <w:spacing w:val="6"/>
          <w:sz w:val="22"/>
          <w:szCs w:val="22"/>
        </w:rPr>
      </w:pPr>
      <w:r w:rsidRPr="003B0E74">
        <w:rPr>
          <w:rFonts w:asciiTheme="minorHAnsi" w:hAnsiTheme="minorHAnsi" w:cstheme="minorHAnsi"/>
          <w:color w:val="000000"/>
          <w:spacing w:val="6"/>
          <w:sz w:val="22"/>
          <w:szCs w:val="22"/>
        </w:rPr>
        <w:t xml:space="preserve">5.4 Pronajímatel je oprávněn zvýšit nájemné a ostatní platby o průměrnou roční míru inflace uveřejněnou Českým statistickým úřadem a dále také v případě, že dojde ke zvýšení některé </w:t>
      </w:r>
    </w:p>
    <w:p w:rsidR="003B0E74" w:rsidRPr="003B0E74" w:rsidRDefault="003B0E74" w:rsidP="003B0E74">
      <w:pPr>
        <w:widowControl w:val="0"/>
        <w:autoSpaceDE w:val="0"/>
        <w:spacing w:line="264" w:lineRule="auto"/>
        <w:ind w:left="426" w:hanging="426"/>
        <w:jc w:val="both"/>
        <w:rPr>
          <w:rFonts w:asciiTheme="minorHAnsi" w:hAnsiTheme="minorHAnsi" w:cstheme="minorHAnsi"/>
          <w:color w:val="000000"/>
          <w:spacing w:val="6"/>
          <w:sz w:val="22"/>
          <w:szCs w:val="22"/>
        </w:rPr>
      </w:pPr>
      <w:r w:rsidRPr="003B0E74">
        <w:rPr>
          <w:rFonts w:asciiTheme="minorHAnsi" w:hAnsiTheme="minorHAnsi" w:cstheme="minorHAnsi"/>
          <w:color w:val="000000"/>
          <w:spacing w:val="6"/>
          <w:sz w:val="22"/>
          <w:szCs w:val="22"/>
        </w:rPr>
        <w:t>z cen služeb. V případě takové změny výše cen bude cena pro další období podnájemci oznámena předložením nové přílohy č. 2.</w:t>
      </w:r>
    </w:p>
    <w:p w:rsidR="007A3683" w:rsidRPr="00676B69" w:rsidRDefault="007A3683">
      <w:pPr>
        <w:widowControl w:val="0"/>
        <w:tabs>
          <w:tab w:val="left" w:pos="1080"/>
        </w:tabs>
        <w:autoSpaceDE w:val="0"/>
        <w:spacing w:line="264" w:lineRule="auto"/>
        <w:ind w:firstLine="426"/>
        <w:jc w:val="both"/>
        <w:rPr>
          <w:rFonts w:asciiTheme="minorHAnsi" w:hAnsiTheme="minorHAnsi" w:cstheme="minorHAnsi"/>
          <w:spacing w:val="6"/>
          <w:sz w:val="22"/>
          <w:szCs w:val="22"/>
        </w:rPr>
      </w:pPr>
    </w:p>
    <w:p w:rsidR="007A3683" w:rsidRDefault="008B2151">
      <w:pPr>
        <w:pStyle w:val="Styl1"/>
        <w:numPr>
          <w:ilvl w:val="0"/>
          <w:numId w:val="1"/>
        </w:numPr>
        <w:tabs>
          <w:tab w:val="left" w:pos="0"/>
        </w:tabs>
        <w:spacing w:line="264" w:lineRule="auto"/>
        <w:ind w:left="0" w:firstLine="426"/>
        <w:jc w:val="center"/>
        <w:rPr>
          <w:rFonts w:asciiTheme="minorHAnsi" w:hAnsiTheme="minorHAnsi" w:cstheme="minorHAnsi"/>
          <w:b/>
          <w:spacing w:val="6"/>
          <w:sz w:val="22"/>
          <w:szCs w:val="22"/>
        </w:rPr>
      </w:pPr>
      <w:r w:rsidRPr="00676B69">
        <w:rPr>
          <w:rFonts w:asciiTheme="minorHAnsi" w:hAnsiTheme="minorHAnsi" w:cstheme="minorHAnsi"/>
          <w:b/>
          <w:spacing w:val="6"/>
          <w:sz w:val="22"/>
          <w:szCs w:val="22"/>
        </w:rPr>
        <w:t>Doba nájmu a jeho skončení</w:t>
      </w:r>
    </w:p>
    <w:p w:rsidR="004A7D94" w:rsidRPr="00676B69" w:rsidRDefault="004A7D94" w:rsidP="004A7D94">
      <w:pPr>
        <w:pStyle w:val="Styl1"/>
        <w:tabs>
          <w:tab w:val="left" w:pos="0"/>
        </w:tabs>
        <w:spacing w:line="264" w:lineRule="auto"/>
        <w:ind w:left="426"/>
        <w:jc w:val="center"/>
        <w:rPr>
          <w:rFonts w:asciiTheme="minorHAnsi" w:hAnsiTheme="minorHAnsi" w:cstheme="minorHAnsi"/>
          <w:b/>
          <w:spacing w:val="6"/>
          <w:sz w:val="22"/>
          <w:szCs w:val="22"/>
        </w:rPr>
      </w:pPr>
    </w:p>
    <w:p w:rsidR="007A3683" w:rsidRPr="00676B69" w:rsidRDefault="008B2151" w:rsidP="00D74176">
      <w:pPr>
        <w:pStyle w:val="Styl1"/>
        <w:tabs>
          <w:tab w:val="left" w:pos="426"/>
        </w:tabs>
        <w:spacing w:line="264" w:lineRule="auto"/>
        <w:ind w:left="426" w:hanging="426"/>
        <w:rPr>
          <w:rFonts w:asciiTheme="minorHAnsi" w:hAnsiTheme="minorHAnsi" w:cstheme="minorHAnsi"/>
          <w:sz w:val="22"/>
          <w:szCs w:val="22"/>
        </w:rPr>
      </w:pPr>
      <w:r w:rsidRPr="00676B69">
        <w:rPr>
          <w:rFonts w:asciiTheme="minorHAnsi" w:hAnsiTheme="minorHAnsi" w:cstheme="minorHAnsi"/>
          <w:spacing w:val="6"/>
          <w:sz w:val="22"/>
          <w:szCs w:val="22"/>
        </w:rPr>
        <w:t xml:space="preserve">6.1. Smluvní strany se dohodly, že tato smlouva se sjednává na dobu </w:t>
      </w:r>
      <w:r w:rsidR="003B0E74">
        <w:rPr>
          <w:rFonts w:asciiTheme="minorHAnsi" w:hAnsiTheme="minorHAnsi" w:cstheme="minorHAnsi"/>
          <w:spacing w:val="6"/>
          <w:sz w:val="22"/>
          <w:szCs w:val="22"/>
        </w:rPr>
        <w:t>ne</w:t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 xml:space="preserve">určitou, počínaje dnem </w:t>
      </w:r>
      <w:proofErr w:type="gramStart"/>
      <w:r w:rsidRPr="00676B69">
        <w:rPr>
          <w:rFonts w:asciiTheme="minorHAnsi" w:hAnsiTheme="minorHAnsi" w:cstheme="minorHAnsi"/>
          <w:spacing w:val="6"/>
          <w:sz w:val="22"/>
          <w:szCs w:val="22"/>
        </w:rPr>
        <w:t>01.09.201</w:t>
      </w:r>
      <w:r w:rsidR="003B0E74">
        <w:rPr>
          <w:rFonts w:asciiTheme="minorHAnsi" w:hAnsiTheme="minorHAnsi" w:cstheme="minorHAnsi"/>
          <w:spacing w:val="6"/>
          <w:sz w:val="22"/>
          <w:szCs w:val="22"/>
        </w:rPr>
        <w:t>9</w:t>
      </w:r>
      <w:proofErr w:type="gramEnd"/>
      <w:r w:rsidRPr="00676B69">
        <w:rPr>
          <w:rFonts w:asciiTheme="minorHAnsi" w:hAnsiTheme="minorHAnsi" w:cstheme="minorHAnsi"/>
          <w:spacing w:val="6"/>
          <w:sz w:val="22"/>
          <w:szCs w:val="22"/>
        </w:rPr>
        <w:t>.</w:t>
      </w:r>
    </w:p>
    <w:p w:rsidR="007A3683" w:rsidRPr="00676B69" w:rsidRDefault="008B2151" w:rsidP="00D74176">
      <w:pPr>
        <w:pStyle w:val="Styl1"/>
        <w:tabs>
          <w:tab w:val="left" w:pos="426"/>
        </w:tabs>
        <w:spacing w:line="264" w:lineRule="auto"/>
        <w:ind w:left="426" w:hanging="426"/>
        <w:rPr>
          <w:rFonts w:asciiTheme="minorHAnsi" w:hAnsiTheme="minorHAnsi" w:cstheme="minorHAnsi"/>
          <w:sz w:val="22"/>
          <w:szCs w:val="22"/>
        </w:rPr>
      </w:pPr>
      <w:r w:rsidRPr="00676B69">
        <w:rPr>
          <w:rFonts w:asciiTheme="minorHAnsi" w:hAnsiTheme="minorHAnsi" w:cstheme="minorHAnsi"/>
          <w:spacing w:val="6"/>
          <w:sz w:val="22"/>
          <w:szCs w:val="22"/>
        </w:rPr>
        <w:t>6.2. Smluvní strany se dohodly, že smlouv</w:t>
      </w:r>
      <w:r w:rsidR="003B0E74">
        <w:rPr>
          <w:rFonts w:asciiTheme="minorHAnsi" w:hAnsiTheme="minorHAnsi" w:cstheme="minorHAnsi"/>
          <w:spacing w:val="6"/>
          <w:sz w:val="22"/>
          <w:szCs w:val="22"/>
        </w:rPr>
        <w:t>u</w:t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 xml:space="preserve"> lze ukončit předčasně dohodou smluvních stran nebo odstoupením od smlouvy z důvodů uvedených v bodě 6.3.</w:t>
      </w:r>
    </w:p>
    <w:p w:rsidR="007A3683" w:rsidRPr="00676B69" w:rsidRDefault="004A7D94" w:rsidP="00D74176">
      <w:pPr>
        <w:tabs>
          <w:tab w:val="left" w:pos="426"/>
        </w:tabs>
        <w:spacing w:line="264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pacing w:val="6"/>
          <w:sz w:val="22"/>
          <w:szCs w:val="22"/>
        </w:rPr>
        <w:t xml:space="preserve">6.3 </w:t>
      </w:r>
      <w:r w:rsidR="008B2151" w:rsidRPr="00676B69">
        <w:rPr>
          <w:rFonts w:asciiTheme="minorHAnsi" w:hAnsiTheme="minorHAnsi" w:cstheme="minorHAnsi"/>
          <w:spacing w:val="6"/>
          <w:sz w:val="22"/>
          <w:szCs w:val="22"/>
        </w:rPr>
        <w:t xml:space="preserve">Kterákoliv ze stran je oprávněna od této smlouvy odstoupit písemným prohlášením adresovaným druhé </w:t>
      </w:r>
      <w:r>
        <w:rPr>
          <w:rFonts w:asciiTheme="minorHAnsi" w:hAnsiTheme="minorHAnsi" w:cstheme="minorHAnsi"/>
          <w:spacing w:val="6"/>
          <w:sz w:val="22"/>
          <w:szCs w:val="22"/>
        </w:rPr>
        <w:t>smluvní straně. Ú</w:t>
      </w:r>
      <w:r w:rsidR="008B2151" w:rsidRPr="00676B69">
        <w:rPr>
          <w:rFonts w:asciiTheme="minorHAnsi" w:hAnsiTheme="minorHAnsi" w:cstheme="minorHAnsi"/>
          <w:spacing w:val="6"/>
          <w:sz w:val="22"/>
          <w:szCs w:val="22"/>
        </w:rPr>
        <w:t xml:space="preserve">činky odstoupení nastanou 10 dnů po doručení takového prohlášení doporučenou poštou nebo po jeho osobním převzetí. </w:t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 xml:space="preserve">V případě odepření </w:t>
      </w:r>
      <w:r>
        <w:rPr>
          <w:rFonts w:asciiTheme="minorHAnsi" w:hAnsiTheme="minorHAnsi" w:cstheme="minorHAnsi"/>
          <w:spacing w:val="6"/>
          <w:sz w:val="22"/>
          <w:szCs w:val="22"/>
        </w:rPr>
        <w:t xml:space="preserve">osobního převzetí nebo přijetí poštovní </w:t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 xml:space="preserve">zásilky je </w:t>
      </w:r>
      <w:r>
        <w:rPr>
          <w:rFonts w:asciiTheme="minorHAnsi" w:hAnsiTheme="minorHAnsi" w:cstheme="minorHAnsi"/>
          <w:spacing w:val="6"/>
          <w:sz w:val="22"/>
          <w:szCs w:val="22"/>
        </w:rPr>
        <w:t>odstoupení</w:t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 xml:space="preserve"> považován</w:t>
      </w:r>
      <w:r>
        <w:rPr>
          <w:rFonts w:asciiTheme="minorHAnsi" w:hAnsiTheme="minorHAnsi" w:cstheme="minorHAnsi"/>
          <w:spacing w:val="6"/>
          <w:sz w:val="22"/>
          <w:szCs w:val="22"/>
        </w:rPr>
        <w:t>o</w:t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 xml:space="preserve"> za doručen</w:t>
      </w:r>
      <w:r>
        <w:rPr>
          <w:rFonts w:asciiTheme="minorHAnsi" w:hAnsiTheme="minorHAnsi" w:cstheme="minorHAnsi"/>
          <w:spacing w:val="6"/>
          <w:sz w:val="22"/>
          <w:szCs w:val="22"/>
        </w:rPr>
        <w:t xml:space="preserve">é </w:t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 xml:space="preserve">dnem takového odepření, v případě </w:t>
      </w:r>
      <w:r>
        <w:rPr>
          <w:rFonts w:asciiTheme="minorHAnsi" w:hAnsiTheme="minorHAnsi" w:cstheme="minorHAnsi"/>
          <w:spacing w:val="6"/>
          <w:sz w:val="22"/>
          <w:szCs w:val="22"/>
        </w:rPr>
        <w:t>nevyzvednutí poštovní zásilky</w:t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 xml:space="preserve"> je </w:t>
      </w:r>
      <w:r>
        <w:rPr>
          <w:rFonts w:asciiTheme="minorHAnsi" w:hAnsiTheme="minorHAnsi" w:cstheme="minorHAnsi"/>
          <w:spacing w:val="6"/>
          <w:sz w:val="22"/>
          <w:szCs w:val="22"/>
        </w:rPr>
        <w:t>písemnost</w:t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 xml:space="preserve"> považována za doručenou třetím dnem od odeslání</w:t>
      </w:r>
      <w:r>
        <w:rPr>
          <w:rFonts w:asciiTheme="minorHAnsi" w:hAnsiTheme="minorHAnsi" w:cstheme="minorHAnsi"/>
          <w:spacing w:val="6"/>
          <w:sz w:val="22"/>
          <w:szCs w:val="22"/>
        </w:rPr>
        <w:t>.</w:t>
      </w:r>
      <w:r w:rsidR="00D74176" w:rsidRPr="00676B69">
        <w:rPr>
          <w:rFonts w:asciiTheme="minorHAnsi" w:hAnsiTheme="minorHAnsi" w:cstheme="minorHAnsi"/>
          <w:spacing w:val="6"/>
          <w:sz w:val="22"/>
          <w:szCs w:val="22"/>
        </w:rPr>
        <w:t xml:space="preserve"> </w:t>
      </w:r>
      <w:r w:rsidR="008B2151" w:rsidRPr="00676B69">
        <w:rPr>
          <w:rFonts w:asciiTheme="minorHAnsi" w:hAnsiTheme="minorHAnsi" w:cstheme="minorHAnsi"/>
          <w:spacing w:val="6"/>
          <w:sz w:val="22"/>
          <w:szCs w:val="22"/>
        </w:rPr>
        <w:t>Důvodem odstoupení je vážné porušení této smlouvy druhou smluvní stranou nebo její opakované porušování s tím, že druhá smluvní strana byla již na porušení smlouvy upozorněna a vyzvána k jejímu řádnému plnění a odstranění případného vadného stavu.</w:t>
      </w:r>
    </w:p>
    <w:p w:rsidR="007A3683" w:rsidRPr="00676B69" w:rsidRDefault="00D74176" w:rsidP="00D74176">
      <w:pPr>
        <w:pStyle w:val="Zkladntextodsazen"/>
        <w:tabs>
          <w:tab w:val="left" w:pos="426"/>
        </w:tabs>
        <w:spacing w:line="264" w:lineRule="auto"/>
        <w:ind w:firstLine="0"/>
        <w:jc w:val="both"/>
        <w:rPr>
          <w:rFonts w:asciiTheme="minorHAnsi" w:hAnsiTheme="minorHAnsi" w:cstheme="minorHAnsi"/>
          <w:spacing w:val="6"/>
          <w:sz w:val="22"/>
          <w:szCs w:val="22"/>
        </w:rPr>
      </w:pPr>
      <w:r w:rsidRPr="00676B69">
        <w:rPr>
          <w:rFonts w:asciiTheme="minorHAnsi" w:hAnsiTheme="minorHAnsi" w:cstheme="minorHAnsi"/>
          <w:spacing w:val="6"/>
          <w:sz w:val="22"/>
          <w:szCs w:val="22"/>
        </w:rPr>
        <w:tab/>
      </w:r>
      <w:r w:rsidR="008B2151" w:rsidRPr="00676B69">
        <w:rPr>
          <w:rFonts w:asciiTheme="minorHAnsi" w:hAnsiTheme="minorHAnsi" w:cstheme="minorHAnsi"/>
          <w:spacing w:val="6"/>
          <w:sz w:val="22"/>
          <w:szCs w:val="22"/>
        </w:rPr>
        <w:t>Za vážné porušení této smlouvy považují smluvní strany zejména:</w:t>
      </w:r>
    </w:p>
    <w:p w:rsidR="007A3683" w:rsidRPr="00676B69" w:rsidRDefault="008B2151" w:rsidP="00D74176">
      <w:pPr>
        <w:numPr>
          <w:ilvl w:val="0"/>
          <w:numId w:val="2"/>
        </w:numPr>
        <w:tabs>
          <w:tab w:val="left" w:pos="426"/>
        </w:tabs>
        <w:spacing w:line="264" w:lineRule="auto"/>
        <w:ind w:firstLine="0"/>
        <w:jc w:val="both"/>
        <w:rPr>
          <w:rFonts w:asciiTheme="minorHAnsi" w:hAnsiTheme="minorHAnsi" w:cstheme="minorHAnsi"/>
          <w:sz w:val="22"/>
          <w:szCs w:val="22"/>
        </w:rPr>
      </w:pPr>
      <w:r w:rsidRPr="00676B69">
        <w:rPr>
          <w:rFonts w:asciiTheme="minorHAnsi" w:hAnsiTheme="minorHAnsi" w:cstheme="minorHAnsi"/>
          <w:spacing w:val="6"/>
          <w:sz w:val="22"/>
          <w:szCs w:val="22"/>
        </w:rPr>
        <w:t xml:space="preserve">jestliže se </w:t>
      </w:r>
      <w:r w:rsidR="00D74176" w:rsidRPr="00676B69">
        <w:rPr>
          <w:rFonts w:asciiTheme="minorHAnsi" w:hAnsiTheme="minorHAnsi" w:cstheme="minorHAnsi"/>
          <w:spacing w:val="6"/>
          <w:sz w:val="22"/>
          <w:szCs w:val="22"/>
        </w:rPr>
        <w:t>pod</w:t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 xml:space="preserve">nájemce ocitne v prodlení delším než 3 měsíce s placením kterékoli splatné </w:t>
      </w:r>
      <w:r w:rsidR="004A7D94">
        <w:rPr>
          <w:rFonts w:asciiTheme="minorHAnsi" w:hAnsiTheme="minorHAnsi" w:cstheme="minorHAnsi"/>
          <w:spacing w:val="6"/>
          <w:sz w:val="22"/>
          <w:szCs w:val="22"/>
        </w:rPr>
        <w:tab/>
      </w:r>
      <w:r w:rsidR="004A7D94">
        <w:rPr>
          <w:rFonts w:asciiTheme="minorHAnsi" w:hAnsiTheme="minorHAnsi" w:cstheme="minorHAnsi"/>
          <w:spacing w:val="6"/>
          <w:sz w:val="22"/>
          <w:szCs w:val="22"/>
        </w:rPr>
        <w:tab/>
      </w:r>
      <w:r w:rsidR="004A7D94">
        <w:rPr>
          <w:rFonts w:asciiTheme="minorHAnsi" w:hAnsiTheme="minorHAnsi" w:cstheme="minorHAnsi"/>
          <w:spacing w:val="6"/>
          <w:sz w:val="22"/>
          <w:szCs w:val="22"/>
        </w:rPr>
        <w:tab/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 xml:space="preserve">části nájmu dle čl. </w:t>
      </w:r>
      <w:r w:rsidR="00D74176" w:rsidRPr="00676B69">
        <w:rPr>
          <w:rFonts w:asciiTheme="minorHAnsi" w:hAnsiTheme="minorHAnsi" w:cstheme="minorHAnsi"/>
          <w:spacing w:val="6"/>
          <w:sz w:val="22"/>
          <w:szCs w:val="22"/>
        </w:rPr>
        <w:t>5</w:t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>.,</w:t>
      </w:r>
    </w:p>
    <w:p w:rsidR="007A3683" w:rsidRPr="00676B69" w:rsidRDefault="008B2151" w:rsidP="00D74176">
      <w:pPr>
        <w:numPr>
          <w:ilvl w:val="0"/>
          <w:numId w:val="2"/>
        </w:numPr>
        <w:tabs>
          <w:tab w:val="left" w:pos="426"/>
        </w:tabs>
        <w:spacing w:line="264" w:lineRule="auto"/>
        <w:ind w:firstLine="0"/>
        <w:jc w:val="both"/>
        <w:rPr>
          <w:rFonts w:asciiTheme="minorHAnsi" w:hAnsiTheme="minorHAnsi" w:cstheme="minorHAnsi"/>
          <w:spacing w:val="6"/>
          <w:sz w:val="22"/>
          <w:szCs w:val="22"/>
        </w:rPr>
      </w:pPr>
      <w:r w:rsidRPr="00676B69">
        <w:rPr>
          <w:rFonts w:asciiTheme="minorHAnsi" w:hAnsiTheme="minorHAnsi" w:cstheme="minorHAnsi"/>
          <w:spacing w:val="6"/>
          <w:sz w:val="22"/>
          <w:szCs w:val="22"/>
        </w:rPr>
        <w:t xml:space="preserve">jestliže </w:t>
      </w:r>
      <w:r w:rsidR="00D74176" w:rsidRPr="00676B69">
        <w:rPr>
          <w:rFonts w:asciiTheme="minorHAnsi" w:hAnsiTheme="minorHAnsi" w:cstheme="minorHAnsi"/>
          <w:spacing w:val="6"/>
          <w:sz w:val="22"/>
          <w:szCs w:val="22"/>
        </w:rPr>
        <w:t>pod</w:t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 xml:space="preserve">nájemce svůj provoz v pronajatém prostoru změní tak, že by snižoval vážnost </w:t>
      </w:r>
      <w:r w:rsidR="004A7D94">
        <w:rPr>
          <w:rFonts w:asciiTheme="minorHAnsi" w:hAnsiTheme="minorHAnsi" w:cstheme="minorHAnsi"/>
          <w:spacing w:val="6"/>
          <w:sz w:val="22"/>
          <w:szCs w:val="22"/>
        </w:rPr>
        <w:tab/>
      </w:r>
      <w:r w:rsidR="004A7D94">
        <w:rPr>
          <w:rFonts w:asciiTheme="minorHAnsi" w:hAnsiTheme="minorHAnsi" w:cstheme="minorHAnsi"/>
          <w:spacing w:val="6"/>
          <w:sz w:val="22"/>
          <w:szCs w:val="22"/>
        </w:rPr>
        <w:tab/>
      </w:r>
      <w:r w:rsidR="004A7D94">
        <w:rPr>
          <w:rFonts w:asciiTheme="minorHAnsi" w:hAnsiTheme="minorHAnsi" w:cstheme="minorHAnsi"/>
          <w:spacing w:val="6"/>
          <w:sz w:val="22"/>
          <w:szCs w:val="22"/>
        </w:rPr>
        <w:tab/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>činností pronajímatele tím,</w:t>
      </w:r>
      <w:r w:rsidR="00FE2C0E">
        <w:rPr>
          <w:rFonts w:asciiTheme="minorHAnsi" w:hAnsiTheme="minorHAnsi" w:cstheme="minorHAnsi"/>
          <w:spacing w:val="6"/>
          <w:sz w:val="22"/>
          <w:szCs w:val="22"/>
        </w:rPr>
        <w:t xml:space="preserve"> že by sloužil nezákonným cílům,</w:t>
      </w:r>
    </w:p>
    <w:p w:rsidR="007A3683" w:rsidRPr="00676B69" w:rsidRDefault="008B2151" w:rsidP="00D74176">
      <w:pPr>
        <w:numPr>
          <w:ilvl w:val="0"/>
          <w:numId w:val="2"/>
        </w:numPr>
        <w:tabs>
          <w:tab w:val="left" w:pos="426"/>
        </w:tabs>
        <w:spacing w:line="264" w:lineRule="auto"/>
        <w:ind w:firstLine="0"/>
        <w:jc w:val="both"/>
        <w:rPr>
          <w:rFonts w:asciiTheme="minorHAnsi" w:hAnsiTheme="minorHAnsi" w:cstheme="minorHAnsi"/>
          <w:spacing w:val="6"/>
          <w:sz w:val="22"/>
          <w:szCs w:val="22"/>
        </w:rPr>
      </w:pPr>
      <w:r w:rsidRPr="00676B69">
        <w:rPr>
          <w:rFonts w:asciiTheme="minorHAnsi" w:hAnsiTheme="minorHAnsi" w:cstheme="minorHAnsi"/>
          <w:spacing w:val="6"/>
          <w:sz w:val="22"/>
          <w:szCs w:val="22"/>
        </w:rPr>
        <w:t xml:space="preserve">jestliže </w:t>
      </w:r>
      <w:r w:rsidR="00D74176" w:rsidRPr="00676B69">
        <w:rPr>
          <w:rFonts w:asciiTheme="minorHAnsi" w:hAnsiTheme="minorHAnsi" w:cstheme="minorHAnsi"/>
          <w:spacing w:val="6"/>
          <w:sz w:val="22"/>
          <w:szCs w:val="22"/>
        </w:rPr>
        <w:t>pod</w:t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 xml:space="preserve">nájemce užívá předmět </w:t>
      </w:r>
      <w:r w:rsidR="00D74176" w:rsidRPr="00676B69">
        <w:rPr>
          <w:rFonts w:asciiTheme="minorHAnsi" w:hAnsiTheme="minorHAnsi" w:cstheme="minorHAnsi"/>
          <w:spacing w:val="6"/>
          <w:sz w:val="22"/>
          <w:szCs w:val="22"/>
        </w:rPr>
        <w:t>pod</w:t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 xml:space="preserve">nájmu k jinému účelu, než je smluven touto </w:t>
      </w:r>
      <w:r w:rsidR="004A7D94">
        <w:rPr>
          <w:rFonts w:asciiTheme="minorHAnsi" w:hAnsiTheme="minorHAnsi" w:cstheme="minorHAnsi"/>
          <w:spacing w:val="6"/>
          <w:sz w:val="22"/>
          <w:szCs w:val="22"/>
        </w:rPr>
        <w:t xml:space="preserve">             </w:t>
      </w:r>
      <w:r w:rsidR="004A7D94">
        <w:rPr>
          <w:rFonts w:asciiTheme="minorHAnsi" w:hAnsiTheme="minorHAnsi" w:cstheme="minorHAnsi"/>
          <w:spacing w:val="6"/>
          <w:sz w:val="22"/>
          <w:szCs w:val="22"/>
        </w:rPr>
        <w:tab/>
      </w:r>
      <w:r w:rsidR="004A7D94">
        <w:rPr>
          <w:rFonts w:asciiTheme="minorHAnsi" w:hAnsiTheme="minorHAnsi" w:cstheme="minorHAnsi"/>
          <w:spacing w:val="6"/>
          <w:sz w:val="22"/>
          <w:szCs w:val="22"/>
        </w:rPr>
        <w:tab/>
      </w:r>
      <w:r w:rsidR="004A7D94">
        <w:rPr>
          <w:rFonts w:asciiTheme="minorHAnsi" w:hAnsiTheme="minorHAnsi" w:cstheme="minorHAnsi"/>
          <w:spacing w:val="6"/>
          <w:sz w:val="22"/>
          <w:szCs w:val="22"/>
        </w:rPr>
        <w:tab/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>smlouvou,</w:t>
      </w:r>
    </w:p>
    <w:p w:rsidR="007A3683" w:rsidRDefault="008B2151" w:rsidP="00D74176">
      <w:pPr>
        <w:widowControl w:val="0"/>
        <w:tabs>
          <w:tab w:val="left" w:pos="-1843"/>
        </w:tabs>
        <w:autoSpaceDE w:val="0"/>
        <w:spacing w:line="264" w:lineRule="auto"/>
        <w:ind w:left="567" w:hanging="284"/>
        <w:jc w:val="both"/>
        <w:rPr>
          <w:rFonts w:asciiTheme="minorHAnsi" w:hAnsiTheme="minorHAnsi" w:cstheme="minorHAnsi"/>
          <w:spacing w:val="6"/>
          <w:sz w:val="22"/>
          <w:szCs w:val="22"/>
        </w:rPr>
      </w:pPr>
      <w:proofErr w:type="gramStart"/>
      <w:r w:rsidRPr="00676B69">
        <w:rPr>
          <w:rFonts w:asciiTheme="minorHAnsi" w:hAnsiTheme="minorHAnsi" w:cstheme="minorHAnsi"/>
          <w:spacing w:val="6"/>
          <w:sz w:val="22"/>
          <w:szCs w:val="22"/>
        </w:rPr>
        <w:t xml:space="preserve">d)   </w:t>
      </w:r>
      <w:r w:rsidR="004A7D94">
        <w:rPr>
          <w:rFonts w:asciiTheme="minorHAnsi" w:hAnsiTheme="minorHAnsi" w:cstheme="minorHAnsi"/>
          <w:spacing w:val="6"/>
          <w:sz w:val="22"/>
          <w:szCs w:val="22"/>
        </w:rPr>
        <w:t xml:space="preserve">    </w:t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>jestliže</w:t>
      </w:r>
      <w:proofErr w:type="gramEnd"/>
      <w:r w:rsidRPr="00676B69">
        <w:rPr>
          <w:rFonts w:asciiTheme="minorHAnsi" w:hAnsiTheme="minorHAnsi" w:cstheme="minorHAnsi"/>
          <w:spacing w:val="6"/>
          <w:sz w:val="22"/>
          <w:szCs w:val="22"/>
        </w:rPr>
        <w:t xml:space="preserve"> </w:t>
      </w:r>
      <w:r w:rsidR="00D74176" w:rsidRPr="00676B69">
        <w:rPr>
          <w:rFonts w:asciiTheme="minorHAnsi" w:hAnsiTheme="minorHAnsi" w:cstheme="minorHAnsi"/>
          <w:spacing w:val="6"/>
          <w:sz w:val="22"/>
          <w:szCs w:val="22"/>
        </w:rPr>
        <w:t>pod</w:t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>nájemce poškozuje majetek pronajímatele</w:t>
      </w:r>
      <w:r w:rsidR="00FE2C0E">
        <w:rPr>
          <w:rFonts w:asciiTheme="minorHAnsi" w:hAnsiTheme="minorHAnsi" w:cstheme="minorHAnsi"/>
          <w:spacing w:val="6"/>
          <w:sz w:val="22"/>
          <w:szCs w:val="22"/>
        </w:rPr>
        <w:t>.</w:t>
      </w:r>
    </w:p>
    <w:p w:rsidR="007F4D8A" w:rsidRPr="00676B69" w:rsidRDefault="007F4D8A" w:rsidP="00D74176">
      <w:pPr>
        <w:widowControl w:val="0"/>
        <w:tabs>
          <w:tab w:val="left" w:pos="-1843"/>
        </w:tabs>
        <w:autoSpaceDE w:val="0"/>
        <w:spacing w:line="264" w:lineRule="auto"/>
        <w:ind w:left="567" w:hanging="284"/>
        <w:jc w:val="both"/>
        <w:rPr>
          <w:rFonts w:asciiTheme="minorHAnsi" w:hAnsiTheme="minorHAnsi" w:cstheme="minorHAnsi"/>
          <w:spacing w:val="6"/>
          <w:sz w:val="22"/>
          <w:szCs w:val="22"/>
        </w:rPr>
      </w:pPr>
    </w:p>
    <w:p w:rsidR="00661374" w:rsidRPr="00676B69" w:rsidRDefault="004A7D94" w:rsidP="004A7D94">
      <w:pPr>
        <w:widowControl w:val="0"/>
        <w:tabs>
          <w:tab w:val="left" w:pos="-1843"/>
        </w:tabs>
        <w:autoSpaceDE w:val="0"/>
        <w:spacing w:line="264" w:lineRule="auto"/>
        <w:ind w:left="426" w:hanging="426"/>
        <w:jc w:val="both"/>
        <w:rPr>
          <w:rFonts w:asciiTheme="minorHAnsi" w:hAnsiTheme="minorHAnsi" w:cstheme="minorHAnsi"/>
          <w:spacing w:val="6"/>
          <w:sz w:val="22"/>
          <w:szCs w:val="22"/>
        </w:rPr>
      </w:pPr>
      <w:r>
        <w:rPr>
          <w:rFonts w:asciiTheme="minorHAnsi" w:hAnsiTheme="minorHAnsi" w:cstheme="minorHAnsi"/>
          <w:spacing w:val="6"/>
          <w:sz w:val="22"/>
          <w:szCs w:val="22"/>
        </w:rPr>
        <w:lastRenderedPageBreak/>
        <w:t xml:space="preserve"> </w:t>
      </w:r>
      <w:r w:rsidR="00661374" w:rsidRPr="00676B69">
        <w:rPr>
          <w:rFonts w:asciiTheme="minorHAnsi" w:hAnsiTheme="minorHAnsi" w:cstheme="minorHAnsi"/>
          <w:spacing w:val="6"/>
          <w:sz w:val="22"/>
          <w:szCs w:val="22"/>
        </w:rPr>
        <w:t>6.4 Smlouva může být dále ukončena výpovědí kterékoliv ze smluvních stran s výpovědní dobou 3 měsíce, která počíná běžet od prvního dne měsíce následujícího po měsíci, v němž byla písemná výpověď oznámena druhé smluvní straně.</w:t>
      </w:r>
    </w:p>
    <w:p w:rsidR="007A3683" w:rsidRPr="00676B69" w:rsidRDefault="008B2151" w:rsidP="004A7D94">
      <w:pPr>
        <w:widowControl w:val="0"/>
        <w:tabs>
          <w:tab w:val="left" w:pos="-2835"/>
        </w:tabs>
        <w:autoSpaceDE w:val="0"/>
        <w:spacing w:line="264" w:lineRule="auto"/>
        <w:ind w:left="426" w:right="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676B69">
        <w:rPr>
          <w:rFonts w:asciiTheme="minorHAnsi" w:hAnsiTheme="minorHAnsi" w:cstheme="minorHAnsi"/>
          <w:spacing w:val="6"/>
          <w:sz w:val="22"/>
          <w:szCs w:val="22"/>
        </w:rPr>
        <w:t>6.</w:t>
      </w:r>
      <w:r w:rsidR="004A7D94">
        <w:rPr>
          <w:rFonts w:asciiTheme="minorHAnsi" w:hAnsiTheme="minorHAnsi" w:cstheme="minorHAnsi"/>
          <w:spacing w:val="6"/>
          <w:sz w:val="22"/>
          <w:szCs w:val="22"/>
        </w:rPr>
        <w:t>5</w:t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 xml:space="preserve"> Po skončení nájemní smlouvy je </w:t>
      </w:r>
      <w:r w:rsidR="007E1BEF" w:rsidRPr="00676B69">
        <w:rPr>
          <w:rFonts w:asciiTheme="minorHAnsi" w:hAnsiTheme="minorHAnsi" w:cstheme="minorHAnsi"/>
          <w:spacing w:val="6"/>
          <w:sz w:val="22"/>
          <w:szCs w:val="22"/>
        </w:rPr>
        <w:t>pod</w:t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 xml:space="preserve">nájemce povinen vyklizené prostory předat </w:t>
      </w:r>
      <w:r w:rsidR="00661374" w:rsidRPr="00676B69">
        <w:rPr>
          <w:rFonts w:asciiTheme="minorHAnsi" w:hAnsiTheme="minorHAnsi" w:cstheme="minorHAnsi"/>
          <w:spacing w:val="6"/>
          <w:sz w:val="22"/>
          <w:szCs w:val="22"/>
        </w:rPr>
        <w:t>pronajímateli ve</w:t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 xml:space="preserve"> stavu způsobilém k dalšímu užívání, s přihlédnutím k obvyklému opotřebení. </w:t>
      </w:r>
    </w:p>
    <w:p w:rsidR="007A3683" w:rsidRPr="00676B69" w:rsidRDefault="007A3683">
      <w:pPr>
        <w:widowControl w:val="0"/>
        <w:tabs>
          <w:tab w:val="left" w:pos="270"/>
        </w:tabs>
        <w:autoSpaceDE w:val="0"/>
        <w:spacing w:line="264" w:lineRule="auto"/>
        <w:ind w:firstLine="426"/>
        <w:jc w:val="both"/>
        <w:rPr>
          <w:rFonts w:asciiTheme="minorHAnsi" w:hAnsiTheme="minorHAnsi" w:cstheme="minorHAnsi"/>
          <w:spacing w:val="6"/>
          <w:sz w:val="22"/>
          <w:szCs w:val="22"/>
        </w:rPr>
      </w:pPr>
    </w:p>
    <w:p w:rsidR="007A3683" w:rsidRPr="00676B69" w:rsidRDefault="007A3683">
      <w:pPr>
        <w:pStyle w:val="Styl1"/>
        <w:tabs>
          <w:tab w:val="left" w:pos="0"/>
        </w:tabs>
        <w:spacing w:line="264" w:lineRule="auto"/>
        <w:rPr>
          <w:rFonts w:asciiTheme="minorHAnsi" w:hAnsiTheme="minorHAnsi" w:cstheme="minorHAnsi"/>
          <w:spacing w:val="6"/>
          <w:sz w:val="22"/>
          <w:szCs w:val="22"/>
        </w:rPr>
      </w:pPr>
    </w:p>
    <w:p w:rsidR="007A3683" w:rsidRDefault="008B2151" w:rsidP="007E1BEF">
      <w:pPr>
        <w:pStyle w:val="Styl1"/>
        <w:numPr>
          <w:ilvl w:val="0"/>
          <w:numId w:val="1"/>
        </w:numPr>
        <w:tabs>
          <w:tab w:val="clear" w:pos="360"/>
        </w:tabs>
        <w:spacing w:line="264" w:lineRule="auto"/>
        <w:ind w:left="426" w:hanging="426"/>
        <w:jc w:val="center"/>
        <w:rPr>
          <w:rFonts w:asciiTheme="minorHAnsi" w:hAnsiTheme="minorHAnsi" w:cstheme="minorHAnsi"/>
          <w:b/>
          <w:spacing w:val="6"/>
          <w:sz w:val="22"/>
          <w:szCs w:val="22"/>
        </w:rPr>
      </w:pPr>
      <w:r w:rsidRPr="00676B69">
        <w:rPr>
          <w:rFonts w:asciiTheme="minorHAnsi" w:hAnsiTheme="minorHAnsi" w:cstheme="minorHAnsi"/>
          <w:b/>
          <w:spacing w:val="6"/>
          <w:sz w:val="22"/>
          <w:szCs w:val="22"/>
        </w:rPr>
        <w:t>Závěrečná ujednání</w:t>
      </w:r>
    </w:p>
    <w:p w:rsidR="004A7D94" w:rsidRPr="00676B69" w:rsidRDefault="004A7D94" w:rsidP="004A7D94">
      <w:pPr>
        <w:pStyle w:val="Styl1"/>
        <w:spacing w:line="264" w:lineRule="auto"/>
        <w:ind w:left="426"/>
        <w:jc w:val="center"/>
        <w:rPr>
          <w:rFonts w:asciiTheme="minorHAnsi" w:hAnsiTheme="minorHAnsi" w:cstheme="minorHAnsi"/>
          <w:b/>
          <w:spacing w:val="6"/>
          <w:sz w:val="22"/>
          <w:szCs w:val="22"/>
        </w:rPr>
      </w:pPr>
    </w:p>
    <w:p w:rsidR="007A3683" w:rsidRPr="00676B69" w:rsidRDefault="008B2151" w:rsidP="007E1BEF">
      <w:pPr>
        <w:pStyle w:val="Zkladntextodsazen2"/>
        <w:ind w:left="426" w:hanging="426"/>
        <w:jc w:val="both"/>
        <w:rPr>
          <w:rFonts w:asciiTheme="minorHAnsi" w:hAnsiTheme="minorHAnsi" w:cstheme="minorHAnsi"/>
          <w:szCs w:val="22"/>
        </w:rPr>
      </w:pPr>
      <w:r w:rsidRPr="00676B69">
        <w:rPr>
          <w:rFonts w:asciiTheme="minorHAnsi" w:hAnsiTheme="minorHAnsi" w:cstheme="minorHAnsi"/>
          <w:szCs w:val="22"/>
        </w:rPr>
        <w:t xml:space="preserve">7.1. </w:t>
      </w:r>
      <w:r w:rsidR="007E1BEF" w:rsidRPr="00676B69">
        <w:rPr>
          <w:rFonts w:asciiTheme="minorHAnsi" w:hAnsiTheme="minorHAnsi" w:cstheme="minorHAnsi"/>
          <w:szCs w:val="22"/>
        </w:rPr>
        <w:t>Podn</w:t>
      </w:r>
      <w:r w:rsidRPr="00676B69">
        <w:rPr>
          <w:rFonts w:asciiTheme="minorHAnsi" w:hAnsiTheme="minorHAnsi" w:cstheme="minorHAnsi"/>
          <w:szCs w:val="22"/>
        </w:rPr>
        <w:t xml:space="preserve">ájemce prohlašuje, že má pojištění odpovědnosti za škody způsobené na cizím majetku. Totéž prohlašuje i pronajímatel. Pojištění majetku ve vlastnictví </w:t>
      </w:r>
      <w:r w:rsidR="007E1BEF" w:rsidRPr="00676B69">
        <w:rPr>
          <w:rFonts w:asciiTheme="minorHAnsi" w:hAnsiTheme="minorHAnsi" w:cstheme="minorHAnsi"/>
          <w:szCs w:val="22"/>
        </w:rPr>
        <w:t>pod</w:t>
      </w:r>
      <w:r w:rsidRPr="00676B69">
        <w:rPr>
          <w:rFonts w:asciiTheme="minorHAnsi" w:hAnsiTheme="minorHAnsi" w:cstheme="minorHAnsi"/>
          <w:szCs w:val="22"/>
        </w:rPr>
        <w:t xml:space="preserve">nájemce umístěného v pronajatých nebytových prostorách je věcí </w:t>
      </w:r>
      <w:r w:rsidR="007E1BEF" w:rsidRPr="00676B69">
        <w:rPr>
          <w:rFonts w:asciiTheme="minorHAnsi" w:hAnsiTheme="minorHAnsi" w:cstheme="minorHAnsi"/>
          <w:szCs w:val="22"/>
        </w:rPr>
        <w:t>pod</w:t>
      </w:r>
      <w:r w:rsidRPr="00676B69">
        <w:rPr>
          <w:rFonts w:asciiTheme="minorHAnsi" w:hAnsiTheme="minorHAnsi" w:cstheme="minorHAnsi"/>
          <w:szCs w:val="22"/>
        </w:rPr>
        <w:t xml:space="preserve">nájemce. </w:t>
      </w:r>
    </w:p>
    <w:p w:rsidR="007A3683" w:rsidRPr="00676B69" w:rsidRDefault="008B2151" w:rsidP="007E1BEF">
      <w:pPr>
        <w:pStyle w:val="Zkladntextodsazen2"/>
        <w:ind w:left="426" w:hanging="426"/>
        <w:jc w:val="both"/>
        <w:rPr>
          <w:rFonts w:asciiTheme="minorHAnsi" w:hAnsiTheme="minorHAnsi" w:cstheme="minorHAnsi"/>
          <w:szCs w:val="22"/>
        </w:rPr>
      </w:pPr>
      <w:r w:rsidRPr="00676B69">
        <w:rPr>
          <w:rFonts w:asciiTheme="minorHAnsi" w:hAnsiTheme="minorHAnsi" w:cstheme="minorHAnsi"/>
          <w:szCs w:val="22"/>
        </w:rPr>
        <w:t>7.2. Veškeré změny této nájemní smlouvy je nutno učinit v písemné formě a s předchozím souhlasem obou smluvních stran.</w:t>
      </w:r>
    </w:p>
    <w:p w:rsidR="007A3683" w:rsidRPr="00676B69" w:rsidRDefault="008B2151" w:rsidP="007E1BEF">
      <w:pPr>
        <w:pStyle w:val="Zkladntextodsazen2"/>
        <w:ind w:left="426" w:hanging="426"/>
        <w:jc w:val="both"/>
        <w:rPr>
          <w:rFonts w:asciiTheme="minorHAnsi" w:hAnsiTheme="minorHAnsi" w:cstheme="minorHAnsi"/>
          <w:szCs w:val="22"/>
        </w:rPr>
      </w:pPr>
      <w:r w:rsidRPr="00676B69">
        <w:rPr>
          <w:rFonts w:asciiTheme="minorHAnsi" w:hAnsiTheme="minorHAnsi" w:cstheme="minorHAnsi"/>
          <w:szCs w:val="22"/>
        </w:rPr>
        <w:t xml:space="preserve">7.3 Právní vztahy touto smlouvou výslovně neupravené se řídí příslušnými ustanoveními obecně závazných právních předpisů, zejména občanským zákoníkem. </w:t>
      </w:r>
    </w:p>
    <w:p w:rsidR="007A3683" w:rsidRPr="00676B69" w:rsidRDefault="008B2151" w:rsidP="007E1BEF">
      <w:pPr>
        <w:pStyle w:val="Zkladntext"/>
        <w:spacing w:line="264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676B69">
        <w:rPr>
          <w:rFonts w:asciiTheme="minorHAnsi" w:hAnsiTheme="minorHAnsi" w:cstheme="minorHAnsi"/>
          <w:spacing w:val="6"/>
          <w:sz w:val="22"/>
          <w:szCs w:val="22"/>
        </w:rPr>
        <w:t xml:space="preserve">7.4 V případě, že některé ustanovení této smlouvy je nebo se stane neúčinné, zůstávají ostatní ustanovení této smlouvy účinná. Strany se zavazují nahradit neúčinné ustanovení této smlouvy ustanovením jiným, účinným, které svým obsahem a smyslem odpovídá nejlépe obsahu </w:t>
      </w:r>
      <w:r w:rsidR="00127BBC">
        <w:rPr>
          <w:rFonts w:asciiTheme="minorHAnsi" w:hAnsiTheme="minorHAnsi" w:cstheme="minorHAnsi"/>
          <w:spacing w:val="6"/>
          <w:sz w:val="22"/>
          <w:szCs w:val="22"/>
        </w:rPr>
        <w:br/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>a smyslu ustanovení původního, neúčinného.</w:t>
      </w:r>
    </w:p>
    <w:p w:rsidR="007A3683" w:rsidRPr="00676B69" w:rsidRDefault="008B2151" w:rsidP="007E1BEF">
      <w:pPr>
        <w:pStyle w:val="Styl1"/>
        <w:spacing w:line="264" w:lineRule="auto"/>
        <w:ind w:left="426" w:hanging="426"/>
        <w:rPr>
          <w:rFonts w:asciiTheme="minorHAnsi" w:hAnsiTheme="minorHAnsi" w:cstheme="minorHAnsi"/>
          <w:spacing w:val="6"/>
          <w:sz w:val="22"/>
          <w:szCs w:val="22"/>
        </w:rPr>
      </w:pPr>
      <w:proofErr w:type="gramStart"/>
      <w:r w:rsidRPr="00676B69">
        <w:rPr>
          <w:rFonts w:asciiTheme="minorHAnsi" w:hAnsiTheme="minorHAnsi" w:cstheme="minorHAnsi"/>
          <w:spacing w:val="6"/>
          <w:sz w:val="22"/>
          <w:szCs w:val="22"/>
        </w:rPr>
        <w:t>7.5</w:t>
      </w:r>
      <w:r w:rsidR="00127BBC">
        <w:rPr>
          <w:rFonts w:asciiTheme="minorHAnsi" w:hAnsiTheme="minorHAnsi" w:cstheme="minorHAnsi"/>
          <w:spacing w:val="6"/>
          <w:sz w:val="22"/>
          <w:szCs w:val="22"/>
        </w:rPr>
        <w:t xml:space="preserve"> </w:t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 xml:space="preserve"> Smluvní</w:t>
      </w:r>
      <w:proofErr w:type="gramEnd"/>
      <w:r w:rsidRPr="00676B69">
        <w:rPr>
          <w:rFonts w:asciiTheme="minorHAnsi" w:hAnsiTheme="minorHAnsi" w:cstheme="minorHAnsi"/>
          <w:spacing w:val="6"/>
          <w:sz w:val="22"/>
          <w:szCs w:val="22"/>
        </w:rPr>
        <w:t xml:space="preserve"> strany prohlašují, že tato smlouva je projevem jejich svobodné, určité a vážné vůle. Na důkaz toho pak připojují své podpisy. Tato smlouva se vyhotovuje ve dvou vyhotoveních, přičemž každá ze stran obdrží po jednom z nich.</w:t>
      </w:r>
    </w:p>
    <w:p w:rsidR="007E1BEF" w:rsidRPr="00676B69" w:rsidRDefault="007E1BEF" w:rsidP="007E1BEF">
      <w:pPr>
        <w:pStyle w:val="Styl1"/>
        <w:spacing w:line="264" w:lineRule="auto"/>
        <w:ind w:left="426" w:hanging="426"/>
        <w:rPr>
          <w:rFonts w:asciiTheme="minorHAnsi" w:hAnsiTheme="minorHAnsi" w:cstheme="minorHAnsi"/>
          <w:sz w:val="22"/>
          <w:szCs w:val="22"/>
        </w:rPr>
      </w:pPr>
      <w:r w:rsidRPr="00676B69">
        <w:rPr>
          <w:rFonts w:asciiTheme="minorHAnsi" w:hAnsiTheme="minorHAnsi" w:cstheme="minorHAnsi"/>
          <w:sz w:val="22"/>
          <w:szCs w:val="22"/>
        </w:rPr>
        <w:t xml:space="preserve">7.6 </w:t>
      </w:r>
      <w:r w:rsidRPr="00676B69">
        <w:rPr>
          <w:rFonts w:asciiTheme="minorHAnsi" w:hAnsiTheme="minorHAnsi" w:cstheme="minorHAnsi"/>
          <w:sz w:val="22"/>
          <w:szCs w:val="22"/>
        </w:rPr>
        <w:tab/>
        <w:t>Pronajímatel je povinným subjektem podle zákona č. 340/2015 Sb., o zvláštních podmínkách účinnosti některých smluv, uveřejňování těchto smluv a o registru smluv (zákon o registru smluv). Zveřejnění v Registru smluv provede pronajímatel bez zbytečného odkladu po podpisu smlouvy oběma smluvními stranami.</w:t>
      </w:r>
    </w:p>
    <w:p w:rsidR="007A3683" w:rsidRPr="00676B69" w:rsidRDefault="007A3683">
      <w:pPr>
        <w:pStyle w:val="Styl1"/>
        <w:tabs>
          <w:tab w:val="left" w:pos="0"/>
        </w:tabs>
        <w:spacing w:line="264" w:lineRule="auto"/>
        <w:ind w:firstLine="426"/>
        <w:rPr>
          <w:rFonts w:asciiTheme="minorHAnsi" w:hAnsiTheme="minorHAnsi" w:cstheme="minorHAnsi"/>
          <w:spacing w:val="6"/>
          <w:sz w:val="22"/>
          <w:szCs w:val="22"/>
        </w:rPr>
      </w:pPr>
    </w:p>
    <w:p w:rsidR="00A35532" w:rsidRPr="00676B69" w:rsidRDefault="00A35532" w:rsidP="00A35532">
      <w:pPr>
        <w:pStyle w:val="Zkladntextodsazen2"/>
        <w:ind w:firstLine="0"/>
        <w:jc w:val="both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 xml:space="preserve">Tato smlouva byla schválena Radou města Boskovice na 15. zasedání dne </w:t>
      </w:r>
      <w:proofErr w:type="gramStart"/>
      <w:r>
        <w:rPr>
          <w:rFonts w:asciiTheme="minorHAnsi" w:hAnsiTheme="minorHAnsi" w:cstheme="minorHAnsi"/>
          <w:szCs w:val="22"/>
        </w:rPr>
        <w:t>01.07.2019</w:t>
      </w:r>
      <w:proofErr w:type="gramEnd"/>
      <w:r>
        <w:rPr>
          <w:rFonts w:asciiTheme="minorHAnsi" w:hAnsiTheme="minorHAnsi" w:cstheme="minorHAnsi"/>
          <w:szCs w:val="22"/>
        </w:rPr>
        <w:t xml:space="preserve"> pod bodem </w:t>
      </w:r>
      <w:r>
        <w:rPr>
          <w:rFonts w:asciiTheme="minorHAnsi" w:hAnsiTheme="minorHAnsi" w:cstheme="minorHAnsi"/>
          <w:szCs w:val="22"/>
        </w:rPr>
        <w:br/>
        <w:t xml:space="preserve">č. </w:t>
      </w:r>
      <w:r w:rsidR="00B724BF">
        <w:rPr>
          <w:rFonts w:asciiTheme="minorHAnsi" w:hAnsiTheme="minorHAnsi" w:cstheme="minorHAnsi"/>
          <w:szCs w:val="22"/>
        </w:rPr>
        <w:t>15/</w:t>
      </w:r>
      <w:r>
        <w:rPr>
          <w:rFonts w:asciiTheme="minorHAnsi" w:hAnsiTheme="minorHAnsi" w:cstheme="minorHAnsi"/>
          <w:szCs w:val="22"/>
        </w:rPr>
        <w:t>4.2.</w:t>
      </w:r>
    </w:p>
    <w:p w:rsidR="007A3683" w:rsidRPr="00676B69" w:rsidRDefault="007A3683">
      <w:pPr>
        <w:pStyle w:val="Styl1"/>
        <w:tabs>
          <w:tab w:val="left" w:pos="0"/>
        </w:tabs>
        <w:spacing w:line="264" w:lineRule="auto"/>
        <w:ind w:firstLine="426"/>
        <w:rPr>
          <w:rFonts w:asciiTheme="minorHAnsi" w:hAnsiTheme="minorHAnsi" w:cstheme="minorHAnsi"/>
          <w:spacing w:val="6"/>
          <w:sz w:val="22"/>
          <w:szCs w:val="22"/>
        </w:rPr>
      </w:pPr>
    </w:p>
    <w:p w:rsidR="007A3683" w:rsidRPr="00676B69" w:rsidRDefault="007A3683">
      <w:pPr>
        <w:pStyle w:val="Styl1"/>
        <w:tabs>
          <w:tab w:val="left" w:pos="0"/>
        </w:tabs>
        <w:spacing w:line="264" w:lineRule="auto"/>
        <w:ind w:firstLine="426"/>
        <w:rPr>
          <w:rFonts w:asciiTheme="minorHAnsi" w:hAnsiTheme="minorHAnsi" w:cstheme="minorHAnsi"/>
          <w:spacing w:val="6"/>
          <w:sz w:val="22"/>
          <w:szCs w:val="22"/>
        </w:rPr>
      </w:pPr>
    </w:p>
    <w:p w:rsidR="007A3683" w:rsidRPr="00676B69" w:rsidRDefault="007A3683">
      <w:pPr>
        <w:pStyle w:val="Styl1"/>
        <w:tabs>
          <w:tab w:val="left" w:pos="0"/>
        </w:tabs>
        <w:spacing w:line="264" w:lineRule="auto"/>
        <w:ind w:firstLine="426"/>
        <w:rPr>
          <w:rFonts w:asciiTheme="minorHAnsi" w:hAnsiTheme="minorHAnsi" w:cstheme="minorHAnsi"/>
          <w:spacing w:val="6"/>
          <w:sz w:val="22"/>
          <w:szCs w:val="22"/>
        </w:rPr>
      </w:pPr>
    </w:p>
    <w:p w:rsidR="007A3683" w:rsidRDefault="007E1BEF">
      <w:pPr>
        <w:pStyle w:val="Styl1"/>
        <w:tabs>
          <w:tab w:val="left" w:pos="0"/>
        </w:tabs>
        <w:spacing w:line="264" w:lineRule="auto"/>
        <w:ind w:firstLine="426"/>
        <w:rPr>
          <w:rFonts w:asciiTheme="minorHAnsi" w:hAnsiTheme="minorHAnsi" w:cstheme="minorHAnsi"/>
          <w:color w:val="FF0000"/>
          <w:spacing w:val="6"/>
          <w:sz w:val="22"/>
          <w:szCs w:val="22"/>
        </w:rPr>
      </w:pPr>
      <w:r w:rsidRPr="00676B69">
        <w:rPr>
          <w:rFonts w:asciiTheme="minorHAnsi" w:hAnsiTheme="minorHAnsi" w:cstheme="minorHAnsi"/>
          <w:spacing w:val="6"/>
          <w:sz w:val="22"/>
          <w:szCs w:val="22"/>
        </w:rPr>
        <w:t>V Boskovicích</w:t>
      </w:r>
      <w:r w:rsidR="008B2151" w:rsidRPr="00676B69">
        <w:rPr>
          <w:rFonts w:asciiTheme="minorHAnsi" w:hAnsiTheme="minorHAnsi" w:cstheme="minorHAnsi"/>
          <w:spacing w:val="6"/>
          <w:sz w:val="22"/>
          <w:szCs w:val="22"/>
        </w:rPr>
        <w:t xml:space="preserve"> dne</w:t>
      </w:r>
      <w:r w:rsidR="008B2151" w:rsidRPr="00676B69">
        <w:rPr>
          <w:rFonts w:asciiTheme="minorHAnsi" w:hAnsiTheme="minorHAnsi" w:cstheme="minorHAnsi"/>
          <w:color w:val="FF0000"/>
          <w:spacing w:val="6"/>
          <w:sz w:val="22"/>
          <w:szCs w:val="22"/>
        </w:rPr>
        <w:t xml:space="preserve"> </w:t>
      </w:r>
      <w:r w:rsidRPr="00676B69">
        <w:rPr>
          <w:rFonts w:asciiTheme="minorHAnsi" w:hAnsiTheme="minorHAnsi" w:cstheme="minorHAnsi"/>
          <w:color w:val="FF0000"/>
          <w:spacing w:val="6"/>
          <w:sz w:val="22"/>
          <w:szCs w:val="22"/>
        </w:rPr>
        <w:tab/>
      </w:r>
      <w:r w:rsidRPr="00676B69">
        <w:rPr>
          <w:rFonts w:asciiTheme="minorHAnsi" w:hAnsiTheme="minorHAnsi" w:cstheme="minorHAnsi"/>
          <w:color w:val="FF0000"/>
          <w:spacing w:val="6"/>
          <w:sz w:val="22"/>
          <w:szCs w:val="22"/>
        </w:rPr>
        <w:tab/>
      </w:r>
      <w:r w:rsidRPr="00676B69">
        <w:rPr>
          <w:rFonts w:asciiTheme="minorHAnsi" w:hAnsiTheme="minorHAnsi" w:cstheme="minorHAnsi"/>
          <w:color w:val="FF0000"/>
          <w:spacing w:val="6"/>
          <w:sz w:val="22"/>
          <w:szCs w:val="22"/>
        </w:rPr>
        <w:tab/>
      </w:r>
      <w:r w:rsidRPr="00676B69">
        <w:rPr>
          <w:rFonts w:asciiTheme="minorHAnsi" w:hAnsiTheme="minorHAnsi" w:cstheme="minorHAnsi"/>
          <w:color w:val="FF0000"/>
          <w:spacing w:val="6"/>
          <w:sz w:val="22"/>
          <w:szCs w:val="22"/>
        </w:rPr>
        <w:tab/>
      </w:r>
      <w:r w:rsidRPr="00676B69">
        <w:rPr>
          <w:rFonts w:asciiTheme="minorHAnsi" w:hAnsiTheme="minorHAnsi" w:cstheme="minorHAnsi"/>
          <w:color w:val="FF0000"/>
          <w:spacing w:val="6"/>
          <w:sz w:val="22"/>
          <w:szCs w:val="22"/>
        </w:rPr>
        <w:tab/>
      </w:r>
      <w:r w:rsidRPr="00676B69">
        <w:rPr>
          <w:rFonts w:asciiTheme="minorHAnsi" w:hAnsiTheme="minorHAnsi" w:cstheme="minorHAnsi"/>
          <w:color w:val="FF0000"/>
          <w:spacing w:val="6"/>
          <w:sz w:val="22"/>
          <w:szCs w:val="22"/>
        </w:rPr>
        <w:tab/>
      </w:r>
      <w:r w:rsidRPr="00676B69">
        <w:rPr>
          <w:rFonts w:asciiTheme="minorHAnsi" w:hAnsiTheme="minorHAnsi" w:cstheme="minorHAnsi"/>
          <w:color w:val="FF0000"/>
          <w:spacing w:val="6"/>
          <w:sz w:val="22"/>
          <w:szCs w:val="22"/>
        </w:rPr>
        <w:tab/>
      </w:r>
      <w:r w:rsidRPr="00676B69">
        <w:rPr>
          <w:rFonts w:asciiTheme="minorHAnsi" w:hAnsiTheme="minorHAnsi" w:cstheme="minorHAnsi"/>
          <w:color w:val="FF0000"/>
          <w:spacing w:val="6"/>
          <w:sz w:val="22"/>
          <w:szCs w:val="22"/>
        </w:rPr>
        <w:tab/>
      </w:r>
    </w:p>
    <w:p w:rsidR="00127BBC" w:rsidRPr="00676B69" w:rsidRDefault="00127BBC">
      <w:pPr>
        <w:pStyle w:val="Styl1"/>
        <w:tabs>
          <w:tab w:val="left" w:pos="0"/>
        </w:tabs>
        <w:spacing w:line="264" w:lineRule="auto"/>
        <w:ind w:firstLine="426"/>
        <w:rPr>
          <w:rFonts w:asciiTheme="minorHAnsi" w:hAnsiTheme="minorHAnsi" w:cstheme="minorHAnsi"/>
          <w:spacing w:val="6"/>
          <w:sz w:val="22"/>
          <w:szCs w:val="22"/>
        </w:rPr>
      </w:pPr>
    </w:p>
    <w:p w:rsidR="007A3683" w:rsidRPr="00676B69" w:rsidRDefault="007A3683">
      <w:pPr>
        <w:pStyle w:val="Styl1"/>
        <w:tabs>
          <w:tab w:val="left" w:pos="0"/>
        </w:tabs>
        <w:spacing w:line="264" w:lineRule="auto"/>
        <w:ind w:firstLine="426"/>
        <w:rPr>
          <w:rFonts w:asciiTheme="minorHAnsi" w:hAnsiTheme="minorHAnsi" w:cstheme="minorHAnsi"/>
          <w:spacing w:val="6"/>
          <w:sz w:val="22"/>
          <w:szCs w:val="22"/>
        </w:rPr>
      </w:pPr>
    </w:p>
    <w:p w:rsidR="007A3683" w:rsidRPr="00676B69" w:rsidRDefault="007A3683">
      <w:pPr>
        <w:pStyle w:val="Styl1"/>
        <w:tabs>
          <w:tab w:val="left" w:pos="0"/>
        </w:tabs>
        <w:spacing w:line="264" w:lineRule="auto"/>
        <w:ind w:firstLine="426"/>
        <w:rPr>
          <w:rFonts w:asciiTheme="minorHAnsi" w:hAnsiTheme="minorHAnsi" w:cstheme="minorHAnsi"/>
          <w:spacing w:val="6"/>
          <w:sz w:val="22"/>
          <w:szCs w:val="22"/>
        </w:rPr>
      </w:pPr>
    </w:p>
    <w:p w:rsidR="007A3683" w:rsidRPr="00676B69" w:rsidRDefault="008B2151">
      <w:pPr>
        <w:pStyle w:val="Styl1"/>
        <w:tabs>
          <w:tab w:val="left" w:pos="0"/>
        </w:tabs>
        <w:spacing w:line="264" w:lineRule="auto"/>
        <w:ind w:firstLine="426"/>
        <w:rPr>
          <w:rFonts w:asciiTheme="minorHAnsi" w:hAnsiTheme="minorHAnsi" w:cstheme="minorHAnsi"/>
          <w:spacing w:val="6"/>
          <w:sz w:val="22"/>
          <w:szCs w:val="22"/>
        </w:rPr>
      </w:pPr>
      <w:r w:rsidRPr="00676B69">
        <w:rPr>
          <w:rFonts w:asciiTheme="minorHAnsi" w:hAnsiTheme="minorHAnsi" w:cstheme="minorHAnsi"/>
          <w:spacing w:val="6"/>
          <w:sz w:val="22"/>
          <w:szCs w:val="22"/>
        </w:rPr>
        <w:tab/>
      </w:r>
    </w:p>
    <w:p w:rsidR="007A3683" w:rsidRPr="00676B69" w:rsidRDefault="008B2151">
      <w:pPr>
        <w:pStyle w:val="Styl1"/>
        <w:tabs>
          <w:tab w:val="left" w:pos="0"/>
        </w:tabs>
        <w:spacing w:line="264" w:lineRule="auto"/>
        <w:ind w:firstLine="426"/>
        <w:rPr>
          <w:rFonts w:asciiTheme="minorHAnsi" w:hAnsiTheme="minorHAnsi" w:cstheme="minorHAnsi"/>
          <w:spacing w:val="6"/>
          <w:sz w:val="22"/>
          <w:szCs w:val="22"/>
        </w:rPr>
      </w:pPr>
      <w:r w:rsidRPr="00676B69">
        <w:rPr>
          <w:rFonts w:asciiTheme="minorHAnsi" w:hAnsiTheme="minorHAnsi" w:cstheme="minorHAnsi"/>
          <w:spacing w:val="6"/>
          <w:sz w:val="22"/>
          <w:szCs w:val="22"/>
        </w:rPr>
        <w:t>........................................................                          ...................................................................</w:t>
      </w:r>
    </w:p>
    <w:p w:rsidR="007A3683" w:rsidRPr="00676B69" w:rsidRDefault="008B2151">
      <w:pPr>
        <w:pStyle w:val="Styl1"/>
        <w:tabs>
          <w:tab w:val="left" w:pos="0"/>
        </w:tabs>
        <w:spacing w:line="264" w:lineRule="auto"/>
        <w:ind w:firstLine="426"/>
        <w:rPr>
          <w:rFonts w:asciiTheme="minorHAnsi" w:hAnsiTheme="minorHAnsi" w:cstheme="minorHAnsi"/>
          <w:spacing w:val="6"/>
          <w:sz w:val="22"/>
          <w:szCs w:val="22"/>
        </w:rPr>
      </w:pPr>
      <w:r w:rsidRPr="00676B69">
        <w:rPr>
          <w:rFonts w:asciiTheme="minorHAnsi" w:eastAsia="Garamond" w:hAnsiTheme="minorHAnsi" w:cstheme="minorHAnsi"/>
          <w:spacing w:val="6"/>
          <w:sz w:val="22"/>
          <w:szCs w:val="22"/>
        </w:rPr>
        <w:t xml:space="preserve">          </w:t>
      </w:r>
      <w:r w:rsidR="00FE2C0E">
        <w:rPr>
          <w:rFonts w:asciiTheme="minorHAnsi" w:eastAsia="Garamond" w:hAnsiTheme="minorHAnsi" w:cstheme="minorHAnsi"/>
          <w:spacing w:val="6"/>
          <w:sz w:val="22"/>
          <w:szCs w:val="22"/>
        </w:rPr>
        <w:t xml:space="preserve">   </w:t>
      </w:r>
      <w:r w:rsidRPr="00676B69">
        <w:rPr>
          <w:rFonts w:asciiTheme="minorHAnsi" w:eastAsia="Garamond" w:hAnsiTheme="minorHAnsi" w:cstheme="minorHAnsi"/>
          <w:spacing w:val="6"/>
          <w:sz w:val="22"/>
          <w:szCs w:val="22"/>
        </w:rPr>
        <w:t xml:space="preserve"> </w:t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 xml:space="preserve">pronajímatel                                                         </w:t>
      </w:r>
      <w:r w:rsidR="007E1BEF" w:rsidRPr="00676B69">
        <w:rPr>
          <w:rFonts w:asciiTheme="minorHAnsi" w:hAnsiTheme="minorHAnsi" w:cstheme="minorHAnsi"/>
          <w:spacing w:val="6"/>
          <w:sz w:val="22"/>
          <w:szCs w:val="22"/>
        </w:rPr>
        <w:t xml:space="preserve">  </w:t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 xml:space="preserve">    </w:t>
      </w:r>
      <w:r w:rsidR="00127BBC">
        <w:rPr>
          <w:rFonts w:asciiTheme="minorHAnsi" w:hAnsiTheme="minorHAnsi" w:cstheme="minorHAnsi"/>
          <w:spacing w:val="6"/>
          <w:sz w:val="22"/>
          <w:szCs w:val="22"/>
        </w:rPr>
        <w:tab/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 xml:space="preserve"> </w:t>
      </w:r>
      <w:r w:rsidR="00FE2C0E">
        <w:rPr>
          <w:rFonts w:asciiTheme="minorHAnsi" w:hAnsiTheme="minorHAnsi" w:cstheme="minorHAnsi"/>
          <w:spacing w:val="6"/>
          <w:sz w:val="22"/>
          <w:szCs w:val="22"/>
        </w:rPr>
        <w:t xml:space="preserve">      </w:t>
      </w:r>
      <w:r w:rsidR="007E1BEF" w:rsidRPr="00676B69">
        <w:rPr>
          <w:rFonts w:asciiTheme="minorHAnsi" w:hAnsiTheme="minorHAnsi" w:cstheme="minorHAnsi"/>
          <w:spacing w:val="6"/>
          <w:sz w:val="22"/>
          <w:szCs w:val="22"/>
        </w:rPr>
        <w:t>pod</w:t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>nájemce</w:t>
      </w:r>
    </w:p>
    <w:p w:rsidR="007E1BEF" w:rsidRDefault="003B0E74">
      <w:pPr>
        <w:pStyle w:val="Styl1"/>
        <w:tabs>
          <w:tab w:val="left" w:pos="0"/>
        </w:tabs>
        <w:spacing w:line="264" w:lineRule="auto"/>
        <w:ind w:firstLine="426"/>
        <w:rPr>
          <w:rFonts w:asciiTheme="minorHAnsi" w:hAnsiTheme="minorHAnsi" w:cstheme="minorHAnsi"/>
          <w:spacing w:val="6"/>
          <w:sz w:val="22"/>
          <w:szCs w:val="22"/>
        </w:rPr>
      </w:pPr>
      <w:r>
        <w:rPr>
          <w:rFonts w:asciiTheme="minorHAnsi" w:hAnsiTheme="minorHAnsi" w:cstheme="minorHAnsi"/>
          <w:spacing w:val="6"/>
          <w:sz w:val="22"/>
          <w:szCs w:val="22"/>
        </w:rPr>
        <w:t xml:space="preserve">    RNDr. Dan Štěpánský</w:t>
      </w:r>
      <w:r w:rsidR="007E1BEF" w:rsidRPr="00676B69">
        <w:rPr>
          <w:rFonts w:asciiTheme="minorHAnsi" w:hAnsiTheme="minorHAnsi" w:cstheme="minorHAnsi"/>
          <w:spacing w:val="6"/>
          <w:sz w:val="22"/>
          <w:szCs w:val="22"/>
        </w:rPr>
        <w:tab/>
      </w:r>
      <w:r w:rsidR="007E1BEF" w:rsidRPr="00676B69">
        <w:rPr>
          <w:rFonts w:asciiTheme="minorHAnsi" w:hAnsiTheme="minorHAnsi" w:cstheme="minorHAnsi"/>
          <w:spacing w:val="6"/>
          <w:sz w:val="22"/>
          <w:szCs w:val="22"/>
        </w:rPr>
        <w:tab/>
      </w:r>
      <w:r w:rsidR="007E1BEF" w:rsidRPr="00676B69">
        <w:rPr>
          <w:rFonts w:asciiTheme="minorHAnsi" w:hAnsiTheme="minorHAnsi" w:cstheme="minorHAnsi"/>
          <w:spacing w:val="6"/>
          <w:sz w:val="22"/>
          <w:szCs w:val="22"/>
        </w:rPr>
        <w:tab/>
      </w:r>
      <w:r w:rsidR="007E1BEF" w:rsidRPr="00676B69">
        <w:rPr>
          <w:rFonts w:asciiTheme="minorHAnsi" w:hAnsiTheme="minorHAnsi" w:cstheme="minorHAnsi"/>
          <w:spacing w:val="6"/>
          <w:sz w:val="22"/>
          <w:szCs w:val="22"/>
        </w:rPr>
        <w:tab/>
      </w:r>
      <w:r w:rsidR="007E1BEF" w:rsidRPr="00676B69">
        <w:rPr>
          <w:rFonts w:asciiTheme="minorHAnsi" w:hAnsiTheme="minorHAnsi" w:cstheme="minorHAnsi"/>
          <w:spacing w:val="6"/>
          <w:sz w:val="22"/>
          <w:szCs w:val="22"/>
        </w:rPr>
        <w:tab/>
      </w:r>
      <w:r>
        <w:rPr>
          <w:rFonts w:asciiTheme="minorHAnsi" w:hAnsiTheme="minorHAnsi" w:cstheme="minorHAnsi"/>
          <w:spacing w:val="6"/>
          <w:sz w:val="22"/>
          <w:szCs w:val="22"/>
        </w:rPr>
        <w:t xml:space="preserve">                </w:t>
      </w:r>
      <w:r w:rsidR="00127BBC">
        <w:rPr>
          <w:rFonts w:asciiTheme="minorHAnsi" w:hAnsiTheme="minorHAnsi" w:cstheme="minorHAnsi"/>
          <w:spacing w:val="6"/>
          <w:sz w:val="22"/>
          <w:szCs w:val="22"/>
        </w:rPr>
        <w:t>MUDr. Zuzana Matyášová, Ph.D.</w:t>
      </w:r>
    </w:p>
    <w:p w:rsidR="00AF494E" w:rsidRDefault="00AF494E">
      <w:pPr>
        <w:pStyle w:val="Styl1"/>
        <w:tabs>
          <w:tab w:val="left" w:pos="0"/>
        </w:tabs>
        <w:spacing w:line="264" w:lineRule="auto"/>
        <w:ind w:firstLine="426"/>
        <w:rPr>
          <w:rFonts w:asciiTheme="minorHAnsi" w:hAnsiTheme="minorHAnsi" w:cstheme="minorHAnsi"/>
          <w:spacing w:val="6"/>
          <w:sz w:val="22"/>
          <w:szCs w:val="22"/>
        </w:rPr>
      </w:pPr>
    </w:p>
    <w:p w:rsidR="00AF494E" w:rsidRPr="00676B69" w:rsidRDefault="00AF494E">
      <w:pPr>
        <w:pStyle w:val="Styl1"/>
        <w:tabs>
          <w:tab w:val="left" w:pos="0"/>
        </w:tabs>
        <w:spacing w:line="264" w:lineRule="auto"/>
        <w:ind w:firstLine="426"/>
        <w:rPr>
          <w:rFonts w:asciiTheme="minorHAnsi" w:hAnsiTheme="minorHAnsi" w:cstheme="minorHAnsi"/>
          <w:spacing w:val="6"/>
          <w:sz w:val="22"/>
          <w:szCs w:val="22"/>
        </w:rPr>
      </w:pPr>
      <w:r>
        <w:rPr>
          <w:rFonts w:asciiTheme="minorHAnsi" w:hAnsiTheme="minorHAnsi" w:cstheme="minorHAnsi"/>
          <w:noProof/>
          <w:spacing w:val="6"/>
          <w:sz w:val="22"/>
          <w:szCs w:val="22"/>
          <w:lang w:eastAsia="cs-CZ"/>
        </w:rPr>
        <w:drawing>
          <wp:inline distT="0" distB="0" distL="0" distR="0">
            <wp:extent cx="6047740" cy="8622421"/>
            <wp:effectExtent l="0" t="0" r="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8622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494E" w:rsidRPr="00676B69" w:rsidSect="00176DF7">
      <w:headerReference w:type="default" r:id="rId9"/>
      <w:footerReference w:type="default" r:id="rId10"/>
      <w:pgSz w:w="11906" w:h="16838"/>
      <w:pgMar w:top="1276" w:right="1191" w:bottom="1276" w:left="1191" w:header="567" w:footer="308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72E9" w:rsidRDefault="008B2151">
      <w:r>
        <w:separator/>
      </w:r>
    </w:p>
  </w:endnote>
  <w:endnote w:type="continuationSeparator" w:id="0">
    <w:p w:rsidR="00A772E9" w:rsidRDefault="008B21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3683" w:rsidRDefault="008B2151">
    <w:pPr>
      <w:pStyle w:val="Zpat"/>
      <w:ind w:right="360"/>
      <w:jc w:val="center"/>
    </w:pPr>
    <w:r>
      <w:t xml:space="preserve">Strana </w:t>
    </w:r>
    <w:r>
      <w:fldChar w:fldCharType="begin"/>
    </w:r>
    <w:r>
      <w:instrText>PAGE</w:instrText>
    </w:r>
    <w:r>
      <w:fldChar w:fldCharType="separate"/>
    </w:r>
    <w:r w:rsidR="00AF494E">
      <w:rPr>
        <w:noProof/>
      </w:rPr>
      <w:t>4</w:t>
    </w:r>
    <w:r>
      <w:fldChar w:fldCharType="end"/>
    </w:r>
    <w:r>
      <w:t xml:space="preserve"> (celkem </w:t>
    </w:r>
    <w:r>
      <w:fldChar w:fldCharType="begin"/>
    </w:r>
    <w:r>
      <w:instrText>NUMPAGES \* ARABIC</w:instrText>
    </w:r>
    <w:r>
      <w:fldChar w:fldCharType="separate"/>
    </w:r>
    <w:r w:rsidR="00AF494E">
      <w:rPr>
        <w:noProof/>
      </w:rPr>
      <w:t>5</w:t>
    </w:r>
    <w:r>
      <w:fldChar w:fldCharType="end"/>
    </w:r>
    <w:r>
      <w:t>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72E9" w:rsidRDefault="008B2151">
      <w:r>
        <w:separator/>
      </w:r>
    </w:p>
  </w:footnote>
  <w:footnote w:type="continuationSeparator" w:id="0">
    <w:p w:rsidR="00A772E9" w:rsidRDefault="008B21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3683" w:rsidRDefault="007A3683">
    <w:pPr>
      <w:pStyle w:val="Zhlav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E576F"/>
    <w:multiLevelType w:val="hybridMultilevel"/>
    <w:tmpl w:val="E85A58AA"/>
    <w:lvl w:ilvl="0" w:tplc="0405001B">
      <w:start w:val="1"/>
      <w:numFmt w:val="lowerRoman"/>
      <w:lvlText w:val="%1."/>
      <w:lvlJc w:val="right"/>
      <w:pPr>
        <w:ind w:left="1866" w:hanging="360"/>
      </w:pPr>
    </w:lvl>
    <w:lvl w:ilvl="1" w:tplc="04050019" w:tentative="1">
      <w:start w:val="1"/>
      <w:numFmt w:val="lowerLetter"/>
      <w:lvlText w:val="%2."/>
      <w:lvlJc w:val="left"/>
      <w:pPr>
        <w:ind w:left="2586" w:hanging="360"/>
      </w:pPr>
    </w:lvl>
    <w:lvl w:ilvl="2" w:tplc="0405001B" w:tentative="1">
      <w:start w:val="1"/>
      <w:numFmt w:val="lowerRoman"/>
      <w:lvlText w:val="%3."/>
      <w:lvlJc w:val="right"/>
      <w:pPr>
        <w:ind w:left="3306" w:hanging="180"/>
      </w:pPr>
    </w:lvl>
    <w:lvl w:ilvl="3" w:tplc="0405000F" w:tentative="1">
      <w:start w:val="1"/>
      <w:numFmt w:val="decimal"/>
      <w:lvlText w:val="%4."/>
      <w:lvlJc w:val="left"/>
      <w:pPr>
        <w:ind w:left="4026" w:hanging="360"/>
      </w:pPr>
    </w:lvl>
    <w:lvl w:ilvl="4" w:tplc="04050019" w:tentative="1">
      <w:start w:val="1"/>
      <w:numFmt w:val="lowerLetter"/>
      <w:lvlText w:val="%5."/>
      <w:lvlJc w:val="left"/>
      <w:pPr>
        <w:ind w:left="4746" w:hanging="360"/>
      </w:pPr>
    </w:lvl>
    <w:lvl w:ilvl="5" w:tplc="0405001B" w:tentative="1">
      <w:start w:val="1"/>
      <w:numFmt w:val="lowerRoman"/>
      <w:lvlText w:val="%6."/>
      <w:lvlJc w:val="right"/>
      <w:pPr>
        <w:ind w:left="5466" w:hanging="180"/>
      </w:pPr>
    </w:lvl>
    <w:lvl w:ilvl="6" w:tplc="0405000F" w:tentative="1">
      <w:start w:val="1"/>
      <w:numFmt w:val="decimal"/>
      <w:lvlText w:val="%7."/>
      <w:lvlJc w:val="left"/>
      <w:pPr>
        <w:ind w:left="6186" w:hanging="360"/>
      </w:pPr>
    </w:lvl>
    <w:lvl w:ilvl="7" w:tplc="04050019" w:tentative="1">
      <w:start w:val="1"/>
      <w:numFmt w:val="lowerLetter"/>
      <w:lvlText w:val="%8."/>
      <w:lvlJc w:val="left"/>
      <w:pPr>
        <w:ind w:left="6906" w:hanging="360"/>
      </w:pPr>
    </w:lvl>
    <w:lvl w:ilvl="8" w:tplc="0405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1">
    <w:nsid w:val="0B183AD1"/>
    <w:multiLevelType w:val="multilevel"/>
    <w:tmpl w:val="4F54CAF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Garamond" w:hAnsi="Garamond" w:cs="Garamond"/>
        <w:spacing w:val="6"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6197CFA"/>
    <w:multiLevelType w:val="multilevel"/>
    <w:tmpl w:val="956E33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lvlText w:val="%1.%2."/>
      <w:lvlJc w:val="left"/>
      <w:pPr>
        <w:tabs>
          <w:tab w:val="num" w:pos="435"/>
        </w:tabs>
        <w:ind w:left="435" w:hanging="435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3">
    <w:nsid w:val="27005C8E"/>
    <w:multiLevelType w:val="hybridMultilevel"/>
    <w:tmpl w:val="1D1E78FE"/>
    <w:lvl w:ilvl="0" w:tplc="4D3C70D6">
      <w:start w:val="1"/>
      <w:numFmt w:val="decimal"/>
      <w:lvlText w:val="%1."/>
      <w:lvlJc w:val="left"/>
      <w:pPr>
        <w:ind w:left="1296" w:hanging="87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39CF745B"/>
    <w:multiLevelType w:val="hybridMultilevel"/>
    <w:tmpl w:val="B434D8D4"/>
    <w:lvl w:ilvl="0" w:tplc="F1D655B2">
      <w:start w:val="1"/>
      <w:numFmt w:val="decimal"/>
      <w:lvlText w:val="%1.1"/>
      <w:lvlJc w:val="left"/>
      <w:pPr>
        <w:ind w:left="1146" w:hanging="360"/>
      </w:pPr>
      <w:rPr>
        <w:rFonts w:ascii="Garamond" w:hAnsi="Garamond"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>
    <w:nsid w:val="3DCB437B"/>
    <w:multiLevelType w:val="hybridMultilevel"/>
    <w:tmpl w:val="77103BFA"/>
    <w:lvl w:ilvl="0" w:tplc="B48860A8">
      <w:start w:val="1"/>
      <w:numFmt w:val="decimal"/>
      <w:lvlText w:val="%1.2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7944745E"/>
    <w:multiLevelType w:val="hybridMultilevel"/>
    <w:tmpl w:val="4086C3CE"/>
    <w:lvl w:ilvl="0" w:tplc="DC5421D0">
      <w:start w:val="1"/>
      <w:numFmt w:val="decimal"/>
      <w:lvlText w:val="%1.2"/>
      <w:lvlJc w:val="left"/>
      <w:pPr>
        <w:ind w:left="360" w:hanging="360"/>
      </w:pPr>
      <w:rPr>
        <w:rFonts w:ascii="Garamond" w:hAnsi="Garamond"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7A83484E"/>
    <w:multiLevelType w:val="multilevel"/>
    <w:tmpl w:val="4552BE6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8">
    <w:nsid w:val="7B652327"/>
    <w:multiLevelType w:val="hybridMultilevel"/>
    <w:tmpl w:val="25A8EB16"/>
    <w:lvl w:ilvl="0" w:tplc="13D6548E">
      <w:start w:val="1"/>
      <w:numFmt w:val="decimal"/>
      <w:lvlText w:val="%1."/>
      <w:lvlJc w:val="left"/>
      <w:pPr>
        <w:ind w:left="1101" w:hanging="675"/>
      </w:pPr>
      <w:rPr>
        <w:rFonts w:ascii="Garamond" w:hAnsi="Garamond" w:cs="Garamond"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4"/>
  </w:num>
  <w:num w:numId="5">
    <w:abstractNumId w:val="3"/>
  </w:num>
  <w:num w:numId="6">
    <w:abstractNumId w:val="6"/>
  </w:num>
  <w:num w:numId="7">
    <w:abstractNumId w:val="8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437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683"/>
    <w:rsid w:val="00023B12"/>
    <w:rsid w:val="00122455"/>
    <w:rsid w:val="00127BBC"/>
    <w:rsid w:val="00176DF7"/>
    <w:rsid w:val="0025679F"/>
    <w:rsid w:val="002931C7"/>
    <w:rsid w:val="00295CA8"/>
    <w:rsid w:val="003629F7"/>
    <w:rsid w:val="003B0E74"/>
    <w:rsid w:val="003D6942"/>
    <w:rsid w:val="00416ECB"/>
    <w:rsid w:val="00425A05"/>
    <w:rsid w:val="00440A12"/>
    <w:rsid w:val="004A7D94"/>
    <w:rsid w:val="00623D67"/>
    <w:rsid w:val="00661374"/>
    <w:rsid w:val="00676B69"/>
    <w:rsid w:val="006B65B5"/>
    <w:rsid w:val="007846F9"/>
    <w:rsid w:val="007A3683"/>
    <w:rsid w:val="007C1F2A"/>
    <w:rsid w:val="007E1BEF"/>
    <w:rsid w:val="007F4D8A"/>
    <w:rsid w:val="008B2151"/>
    <w:rsid w:val="00950344"/>
    <w:rsid w:val="00A35532"/>
    <w:rsid w:val="00A40E07"/>
    <w:rsid w:val="00A772E9"/>
    <w:rsid w:val="00AA5D63"/>
    <w:rsid w:val="00AF494E"/>
    <w:rsid w:val="00B724BF"/>
    <w:rsid w:val="00CF5B23"/>
    <w:rsid w:val="00D10AF3"/>
    <w:rsid w:val="00D51AAF"/>
    <w:rsid w:val="00D74176"/>
    <w:rsid w:val="00E473F7"/>
    <w:rsid w:val="00E728E1"/>
    <w:rsid w:val="00F34135"/>
    <w:rsid w:val="00FE2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imSun" w:hAnsi="Liberation Serif" w:cs="Lucida Sans"/>
        <w:sz w:val="24"/>
        <w:szCs w:val="24"/>
        <w:lang w:val="cs-CZ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Times New Roman" w:eastAsia="Times New Roman" w:hAnsi="Times New Roman" w:cs="Times New Roman"/>
      <w:sz w:val="20"/>
      <w:szCs w:val="20"/>
      <w:lang w:bidi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2z0">
    <w:name w:val="WW8Num2z0"/>
    <w:qFormat/>
  </w:style>
  <w:style w:type="character" w:customStyle="1" w:styleId="WW8Num3z0">
    <w:name w:val="WW8Num3z0"/>
    <w:qFormat/>
    <w:rPr>
      <w:rFonts w:ascii="Garamond" w:hAnsi="Garamond" w:cs="Garamond"/>
      <w:spacing w:val="6"/>
      <w:sz w:val="24"/>
      <w:szCs w:val="24"/>
    </w:rPr>
  </w:style>
  <w:style w:type="character" w:customStyle="1" w:styleId="slovndk">
    <w:name w:val="Číslování řádků"/>
    <w:basedOn w:val="Standardnpsmoodstavce"/>
  </w:style>
  <w:style w:type="character" w:styleId="slostrnky">
    <w:name w:val="page number"/>
    <w:basedOn w:val="Standardnpsmoodstavce"/>
  </w:style>
  <w:style w:type="character" w:customStyle="1" w:styleId="Internetovodkaz">
    <w:name w:val="Internetový odkaz"/>
    <w:rPr>
      <w:color w:val="0000FF"/>
      <w:u w:val="single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Zkladntext">
    <w:name w:val="Body Text"/>
    <w:basedOn w:val="Normln"/>
    <w:pPr>
      <w:widowControl w:val="0"/>
    </w:pPr>
    <w:rPr>
      <w:color w:val="000000"/>
      <w:sz w:val="24"/>
    </w:rPr>
  </w:style>
  <w:style w:type="paragraph" w:styleId="Seznam">
    <w:name w:val="List"/>
    <w:basedOn w:val="Zkladntext"/>
    <w:rPr>
      <w:rFonts w:cs="Lucida Sans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Lucida Sans"/>
    </w:rPr>
  </w:style>
  <w:style w:type="paragraph" w:styleId="Zkladntextodsazen">
    <w:name w:val="Body Text Indent"/>
    <w:basedOn w:val="Normln"/>
    <w:pPr>
      <w:ind w:firstLine="426"/>
    </w:pPr>
    <w:rPr>
      <w:sz w:val="24"/>
    </w:rPr>
  </w:style>
  <w:style w:type="paragraph" w:customStyle="1" w:styleId="Styl1">
    <w:name w:val="Styl1"/>
    <w:basedOn w:val="Normln"/>
    <w:qFormat/>
    <w:pPr>
      <w:jc w:val="both"/>
    </w:pPr>
    <w:rPr>
      <w:color w:val="000000"/>
      <w:sz w:val="24"/>
    </w:rPr>
  </w:style>
  <w:style w:type="paragraph" w:styleId="Zkladntextodsazen2">
    <w:name w:val="Body Text Indent 2"/>
    <w:basedOn w:val="Normln"/>
    <w:link w:val="Zkladntextodsazen2Char"/>
    <w:qFormat/>
    <w:pPr>
      <w:spacing w:line="264" w:lineRule="auto"/>
      <w:ind w:firstLine="426"/>
    </w:pPr>
    <w:rPr>
      <w:spacing w:val="6"/>
      <w:sz w:val="22"/>
    </w:rPr>
  </w:style>
  <w:style w:type="paragraph" w:styleId="Zkladntext3">
    <w:name w:val="Body Text 3"/>
    <w:basedOn w:val="Normln"/>
    <w:qFormat/>
    <w:pPr>
      <w:widowControl w:val="0"/>
      <w:overflowPunct w:val="0"/>
      <w:autoSpaceDE w:val="0"/>
      <w:textAlignment w:val="baseline"/>
    </w:pPr>
    <w:rPr>
      <w:spacing w:val="4"/>
      <w:sz w:val="24"/>
    </w:rPr>
  </w:style>
  <w:style w:type="paragraph" w:customStyle="1" w:styleId="moje">
    <w:name w:val="moje"/>
    <w:basedOn w:val="Normln"/>
    <w:qFormat/>
    <w:pPr>
      <w:jc w:val="both"/>
    </w:pPr>
    <w:rPr>
      <w:sz w:val="24"/>
    </w:rPr>
  </w:style>
  <w:style w:type="paragraph" w:styleId="Zkladntextodsazen3">
    <w:name w:val="Body Text Indent 3"/>
    <w:basedOn w:val="Normln"/>
    <w:qFormat/>
    <w:pPr>
      <w:keepLines/>
      <w:widowControl w:val="0"/>
      <w:tabs>
        <w:tab w:val="left" w:pos="900"/>
        <w:tab w:val="left" w:pos="1170"/>
      </w:tabs>
      <w:autoSpaceDE w:val="0"/>
      <w:ind w:firstLine="426"/>
      <w:jc w:val="both"/>
    </w:pPr>
    <w:rPr>
      <w:rFonts w:ascii="Arial" w:hAnsi="Arial" w:cs="Arial"/>
      <w:color w:val="000000"/>
    </w:rPr>
  </w:style>
  <w:style w:type="paragraph" w:styleId="Zhlav">
    <w:name w:val="header"/>
    <w:basedOn w:val="Normln"/>
    <w:pPr>
      <w:tabs>
        <w:tab w:val="center" w:pos="4677"/>
        <w:tab w:val="right" w:pos="9355"/>
      </w:tabs>
    </w:pPr>
  </w:style>
  <w:style w:type="paragraph" w:styleId="Zpat">
    <w:name w:val="footer"/>
    <w:basedOn w:val="Normln"/>
    <w:pPr>
      <w:tabs>
        <w:tab w:val="center" w:pos="4677"/>
        <w:tab w:val="right" w:pos="9355"/>
      </w:tabs>
    </w:pPr>
  </w:style>
  <w:style w:type="paragraph" w:styleId="Textbubliny">
    <w:name w:val="Balloon Text"/>
    <w:basedOn w:val="Normln"/>
    <w:qFormat/>
    <w:rPr>
      <w:rFonts w:ascii="Tahoma" w:hAnsi="Tahoma" w:cs="Tahoma"/>
      <w:sz w:val="16"/>
      <w:szCs w:val="16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paragraph" w:styleId="Odstavecseseznamem">
    <w:name w:val="List Paragraph"/>
    <w:basedOn w:val="Normln"/>
    <w:uiPriority w:val="34"/>
    <w:qFormat/>
    <w:rsid w:val="00425A05"/>
    <w:pPr>
      <w:ind w:left="720"/>
      <w:contextualSpacing/>
    </w:pPr>
  </w:style>
  <w:style w:type="character" w:customStyle="1" w:styleId="Zkladntextodsazen2Char">
    <w:name w:val="Základní text odsazený 2 Char"/>
    <w:basedOn w:val="Standardnpsmoodstavce"/>
    <w:link w:val="Zkladntextodsazen2"/>
    <w:rsid w:val="00A35532"/>
    <w:rPr>
      <w:rFonts w:ascii="Times New Roman" w:eastAsia="Times New Roman" w:hAnsi="Times New Roman" w:cs="Times New Roman"/>
      <w:spacing w:val="6"/>
      <w:sz w:val="22"/>
      <w:szCs w:val="20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imSun" w:hAnsi="Liberation Serif" w:cs="Lucida Sans"/>
        <w:sz w:val="24"/>
        <w:szCs w:val="24"/>
        <w:lang w:val="cs-CZ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Times New Roman" w:eastAsia="Times New Roman" w:hAnsi="Times New Roman" w:cs="Times New Roman"/>
      <w:sz w:val="20"/>
      <w:szCs w:val="20"/>
      <w:lang w:bidi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2z0">
    <w:name w:val="WW8Num2z0"/>
    <w:qFormat/>
  </w:style>
  <w:style w:type="character" w:customStyle="1" w:styleId="WW8Num3z0">
    <w:name w:val="WW8Num3z0"/>
    <w:qFormat/>
    <w:rPr>
      <w:rFonts w:ascii="Garamond" w:hAnsi="Garamond" w:cs="Garamond"/>
      <w:spacing w:val="6"/>
      <w:sz w:val="24"/>
      <w:szCs w:val="24"/>
    </w:rPr>
  </w:style>
  <w:style w:type="character" w:customStyle="1" w:styleId="slovndk">
    <w:name w:val="Číslování řádků"/>
    <w:basedOn w:val="Standardnpsmoodstavce"/>
  </w:style>
  <w:style w:type="character" w:styleId="slostrnky">
    <w:name w:val="page number"/>
    <w:basedOn w:val="Standardnpsmoodstavce"/>
  </w:style>
  <w:style w:type="character" w:customStyle="1" w:styleId="Internetovodkaz">
    <w:name w:val="Internetový odkaz"/>
    <w:rPr>
      <w:color w:val="0000FF"/>
      <w:u w:val="single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Zkladntext">
    <w:name w:val="Body Text"/>
    <w:basedOn w:val="Normln"/>
    <w:pPr>
      <w:widowControl w:val="0"/>
    </w:pPr>
    <w:rPr>
      <w:color w:val="000000"/>
      <w:sz w:val="24"/>
    </w:rPr>
  </w:style>
  <w:style w:type="paragraph" w:styleId="Seznam">
    <w:name w:val="List"/>
    <w:basedOn w:val="Zkladntext"/>
    <w:rPr>
      <w:rFonts w:cs="Lucida Sans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Lucida Sans"/>
    </w:rPr>
  </w:style>
  <w:style w:type="paragraph" w:styleId="Zkladntextodsazen">
    <w:name w:val="Body Text Indent"/>
    <w:basedOn w:val="Normln"/>
    <w:pPr>
      <w:ind w:firstLine="426"/>
    </w:pPr>
    <w:rPr>
      <w:sz w:val="24"/>
    </w:rPr>
  </w:style>
  <w:style w:type="paragraph" w:customStyle="1" w:styleId="Styl1">
    <w:name w:val="Styl1"/>
    <w:basedOn w:val="Normln"/>
    <w:qFormat/>
    <w:pPr>
      <w:jc w:val="both"/>
    </w:pPr>
    <w:rPr>
      <w:color w:val="000000"/>
      <w:sz w:val="24"/>
    </w:rPr>
  </w:style>
  <w:style w:type="paragraph" w:styleId="Zkladntextodsazen2">
    <w:name w:val="Body Text Indent 2"/>
    <w:basedOn w:val="Normln"/>
    <w:link w:val="Zkladntextodsazen2Char"/>
    <w:qFormat/>
    <w:pPr>
      <w:spacing w:line="264" w:lineRule="auto"/>
      <w:ind w:firstLine="426"/>
    </w:pPr>
    <w:rPr>
      <w:spacing w:val="6"/>
      <w:sz w:val="22"/>
    </w:rPr>
  </w:style>
  <w:style w:type="paragraph" w:styleId="Zkladntext3">
    <w:name w:val="Body Text 3"/>
    <w:basedOn w:val="Normln"/>
    <w:qFormat/>
    <w:pPr>
      <w:widowControl w:val="0"/>
      <w:overflowPunct w:val="0"/>
      <w:autoSpaceDE w:val="0"/>
      <w:textAlignment w:val="baseline"/>
    </w:pPr>
    <w:rPr>
      <w:spacing w:val="4"/>
      <w:sz w:val="24"/>
    </w:rPr>
  </w:style>
  <w:style w:type="paragraph" w:customStyle="1" w:styleId="moje">
    <w:name w:val="moje"/>
    <w:basedOn w:val="Normln"/>
    <w:qFormat/>
    <w:pPr>
      <w:jc w:val="both"/>
    </w:pPr>
    <w:rPr>
      <w:sz w:val="24"/>
    </w:rPr>
  </w:style>
  <w:style w:type="paragraph" w:styleId="Zkladntextodsazen3">
    <w:name w:val="Body Text Indent 3"/>
    <w:basedOn w:val="Normln"/>
    <w:qFormat/>
    <w:pPr>
      <w:keepLines/>
      <w:widowControl w:val="0"/>
      <w:tabs>
        <w:tab w:val="left" w:pos="900"/>
        <w:tab w:val="left" w:pos="1170"/>
      </w:tabs>
      <w:autoSpaceDE w:val="0"/>
      <w:ind w:firstLine="426"/>
      <w:jc w:val="both"/>
    </w:pPr>
    <w:rPr>
      <w:rFonts w:ascii="Arial" w:hAnsi="Arial" w:cs="Arial"/>
      <w:color w:val="000000"/>
    </w:rPr>
  </w:style>
  <w:style w:type="paragraph" w:styleId="Zhlav">
    <w:name w:val="header"/>
    <w:basedOn w:val="Normln"/>
    <w:pPr>
      <w:tabs>
        <w:tab w:val="center" w:pos="4677"/>
        <w:tab w:val="right" w:pos="9355"/>
      </w:tabs>
    </w:pPr>
  </w:style>
  <w:style w:type="paragraph" w:styleId="Zpat">
    <w:name w:val="footer"/>
    <w:basedOn w:val="Normln"/>
    <w:pPr>
      <w:tabs>
        <w:tab w:val="center" w:pos="4677"/>
        <w:tab w:val="right" w:pos="9355"/>
      </w:tabs>
    </w:pPr>
  </w:style>
  <w:style w:type="paragraph" w:styleId="Textbubliny">
    <w:name w:val="Balloon Text"/>
    <w:basedOn w:val="Normln"/>
    <w:qFormat/>
    <w:rPr>
      <w:rFonts w:ascii="Tahoma" w:hAnsi="Tahoma" w:cs="Tahoma"/>
      <w:sz w:val="16"/>
      <w:szCs w:val="16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paragraph" w:styleId="Odstavecseseznamem">
    <w:name w:val="List Paragraph"/>
    <w:basedOn w:val="Normln"/>
    <w:uiPriority w:val="34"/>
    <w:qFormat/>
    <w:rsid w:val="00425A05"/>
    <w:pPr>
      <w:ind w:left="720"/>
      <w:contextualSpacing/>
    </w:pPr>
  </w:style>
  <w:style w:type="character" w:customStyle="1" w:styleId="Zkladntextodsazen2Char">
    <w:name w:val="Základní text odsazený 2 Char"/>
    <w:basedOn w:val="Standardnpsmoodstavce"/>
    <w:link w:val="Zkladntextodsazen2"/>
    <w:rsid w:val="00A35532"/>
    <w:rPr>
      <w:rFonts w:ascii="Times New Roman" w:eastAsia="Times New Roman" w:hAnsi="Times New Roman" w:cs="Times New Roman"/>
      <w:spacing w:val="6"/>
      <w:sz w:val="22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1497</Words>
  <Characters>8834</Characters>
  <Application>Microsoft Office Word</Application>
  <DocSecurity>0</DocSecurity>
  <Lines>73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 O NÁJMU NEBYTOVÝCH PROSTOR</vt:lpstr>
    </vt:vector>
  </TitlesOfParts>
  <Company/>
  <LinksUpToDate>false</LinksUpToDate>
  <CharactersWithSpaces>10311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NÁJMU NEBYTOVÝCH PROSTOR</dc:title>
  <dc:creator>Marek Petrjánoš</dc:creator>
  <cp:lastModifiedBy>eva_skrabalova</cp:lastModifiedBy>
  <cp:revision>3</cp:revision>
  <cp:lastPrinted>2019-07-09T10:20:00Z</cp:lastPrinted>
  <dcterms:created xsi:type="dcterms:W3CDTF">2019-07-11T12:00:00Z</dcterms:created>
  <dcterms:modified xsi:type="dcterms:W3CDTF">2019-07-11T12:02:00Z</dcterms:modified>
  <dc:language>cs-CZ</dc:language>
</cp:coreProperties>
</file>