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98" w:rsidRPr="000B5B78" w:rsidRDefault="001E712E" w:rsidP="00FC3E0C">
      <w:pPr>
        <w:pStyle w:val="cpNzevsmlouvy"/>
        <w:spacing w:after="0" w:line="240" w:lineRule="auto"/>
      </w:pPr>
      <w:bookmarkStart w:id="0" w:name="_GoBack"/>
      <w:bookmarkEnd w:id="0"/>
      <w:r w:rsidRPr="000B5B78">
        <w:t xml:space="preserve">Dodatek č. </w:t>
      </w:r>
      <w:r w:rsidR="00F66598" w:rsidRPr="000B5B78">
        <w:t>1</w:t>
      </w:r>
      <w:r w:rsidRPr="000B5B78">
        <w:t xml:space="preserve"> k</w:t>
      </w:r>
      <w:r w:rsidR="00341056">
        <w:t> Rámcové dohodě</w:t>
      </w:r>
    </w:p>
    <w:p w:rsidR="00F66598" w:rsidRPr="000B5B78" w:rsidRDefault="00341056" w:rsidP="00FC3E0C">
      <w:pPr>
        <w:pStyle w:val="cpNzevsmlouvy"/>
        <w:spacing w:after="0" w:line="240" w:lineRule="auto"/>
      </w:pPr>
      <w:r>
        <w:t>na komplexní zajištění certifikačních služeb</w:t>
      </w:r>
    </w:p>
    <w:p w:rsidR="00F66598" w:rsidRPr="000B5B78" w:rsidRDefault="00F66598" w:rsidP="00FC3E0C">
      <w:pPr>
        <w:pStyle w:val="cpNzevsmlouvy"/>
        <w:spacing w:after="0" w:line="240" w:lineRule="auto"/>
      </w:pPr>
      <w:r w:rsidRPr="000B5B78">
        <w:t>č. ONL/</w:t>
      </w:r>
      <w:r w:rsidR="00341056">
        <w:t>L</w:t>
      </w:r>
      <w:r w:rsidRPr="000B5B78">
        <w:t>K/01</w:t>
      </w:r>
      <w:r w:rsidR="00341056">
        <w:t>/2018</w:t>
      </w:r>
      <w:r w:rsidRPr="000B5B78">
        <w:t>, ČP</w:t>
      </w:r>
      <w:r w:rsidR="00341056">
        <w:t xml:space="preserve">: č. </w:t>
      </w:r>
      <w:r w:rsidRPr="000B5B78">
        <w:t>201</w:t>
      </w:r>
      <w:r w:rsidR="00341056">
        <w:t>8</w:t>
      </w:r>
      <w:r w:rsidRPr="000B5B78">
        <w:t>/</w:t>
      </w:r>
      <w:r w:rsidR="00341056">
        <w:t>11846</w:t>
      </w:r>
    </w:p>
    <w:p w:rsidR="00F66598" w:rsidRDefault="00F66598" w:rsidP="00FC3E0C">
      <w:pPr>
        <w:pStyle w:val="cpNzevsmlouvy"/>
        <w:spacing w:after="0" w:line="240" w:lineRule="auto"/>
      </w:pPr>
      <w:r w:rsidRPr="000B5B78">
        <w:t>Evidenční číslo VZ: ID 1</w:t>
      </w:r>
      <w:r w:rsidR="00341056">
        <w:t>800054</w:t>
      </w:r>
    </w:p>
    <w:p w:rsidR="00FC3E0C" w:rsidRPr="000B5B78" w:rsidRDefault="00FC3E0C" w:rsidP="00FC3E0C">
      <w:pPr>
        <w:pStyle w:val="cpNzevsmlouvy"/>
        <w:spacing w:after="0" w:line="240" w:lineRule="auto"/>
      </w:pPr>
    </w:p>
    <w:p w:rsidR="00F66598" w:rsidRPr="000B5B78" w:rsidRDefault="00F66598" w:rsidP="00F66598">
      <w:pPr>
        <w:spacing w:after="120"/>
        <w:jc w:val="center"/>
        <w:rPr>
          <w:rFonts w:asciiTheme="minorHAnsi" w:hAnsiTheme="minorHAnsi"/>
          <w:b/>
          <w:i/>
        </w:rPr>
      </w:pPr>
    </w:p>
    <w:p w:rsidR="00F66598" w:rsidRPr="000B5B78" w:rsidRDefault="00F66598" w:rsidP="00F66598">
      <w:pPr>
        <w:pStyle w:val="Zkladntext3"/>
        <w:numPr>
          <w:ilvl w:val="0"/>
          <w:numId w:val="33"/>
        </w:numPr>
        <w:spacing w:line="240" w:lineRule="auto"/>
        <w:ind w:left="426"/>
        <w:jc w:val="left"/>
        <w:rPr>
          <w:rFonts w:asciiTheme="minorHAnsi" w:hAnsiTheme="minorHAnsi" w:cs="Calibri"/>
          <w:sz w:val="22"/>
          <w:szCs w:val="22"/>
        </w:rPr>
      </w:pPr>
      <w:r w:rsidRPr="000B5B78">
        <w:rPr>
          <w:rFonts w:asciiTheme="minorHAnsi" w:hAnsiTheme="minorHAnsi" w:cs="Calibri"/>
          <w:b/>
          <w:sz w:val="22"/>
          <w:szCs w:val="22"/>
        </w:rPr>
        <w:t>Všeobecná zdravotní pojišťovna České republiky</w:t>
      </w:r>
      <w:r w:rsidRPr="000B5B78">
        <w:rPr>
          <w:rFonts w:asciiTheme="minorHAnsi" w:hAnsiTheme="minorHAnsi" w:cs="Calibri"/>
          <w:b/>
          <w:sz w:val="22"/>
          <w:szCs w:val="22"/>
        </w:rPr>
        <w:br/>
      </w:r>
      <w:r w:rsidRPr="000B5B78">
        <w:rPr>
          <w:rFonts w:asciiTheme="minorHAnsi" w:hAnsiTheme="minorHAnsi" w:cs="Calibri"/>
          <w:sz w:val="22"/>
          <w:szCs w:val="22"/>
        </w:rPr>
        <w:t xml:space="preserve">se sídlem: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Orlická 2020/4, 130 00 Praha 3</w:t>
      </w:r>
      <w:r w:rsidRPr="000B5B78">
        <w:rPr>
          <w:rFonts w:asciiTheme="minorHAnsi" w:hAnsiTheme="minorHAnsi" w:cs="Calibri"/>
          <w:sz w:val="22"/>
          <w:szCs w:val="22"/>
        </w:rPr>
        <w:br/>
        <w:t>kterou zastupuje: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 xml:space="preserve">Ing. Zdeněk Kabátek, ředitel 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IČO: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41197518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DIČ: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  <w:t>CZ41197518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bankovní spojení: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="00317789">
        <w:rPr>
          <w:rFonts w:asciiTheme="minorHAnsi" w:hAnsiTheme="minorHAnsi" w:cs="Calibri"/>
          <w:sz w:val="22"/>
          <w:szCs w:val="22"/>
        </w:rPr>
        <w:t>xxxxxxxxxxxxxxxx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číslo účtu: </w:t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Pr="000B5B78">
        <w:rPr>
          <w:rFonts w:asciiTheme="minorHAnsi" w:hAnsiTheme="minorHAnsi" w:cs="Calibri"/>
          <w:sz w:val="22"/>
          <w:szCs w:val="22"/>
        </w:rPr>
        <w:tab/>
      </w:r>
      <w:r w:rsidR="00317789">
        <w:rPr>
          <w:rFonts w:asciiTheme="minorHAnsi" w:hAnsiTheme="minorHAnsi" w:cs="Calibri"/>
          <w:sz w:val="22"/>
          <w:szCs w:val="22"/>
        </w:rPr>
        <w:t>xxxxxxxxxxxxxxxx</w:t>
      </w:r>
      <w:r w:rsidR="00317789" w:rsidRPr="000B5B78" w:rsidDel="00317789">
        <w:rPr>
          <w:rFonts w:asciiTheme="minorHAnsi" w:hAnsiTheme="minorHAnsi" w:cs="Calibri"/>
          <w:sz w:val="22"/>
          <w:szCs w:val="22"/>
        </w:rPr>
        <w:t xml:space="preserve"> </w:t>
      </w:r>
      <w:r w:rsidRPr="000B5B78">
        <w:rPr>
          <w:rFonts w:asciiTheme="minorHAnsi" w:hAnsiTheme="minorHAnsi" w:cs="Calibri"/>
          <w:sz w:val="22"/>
          <w:szCs w:val="22"/>
        </w:rPr>
        <w:br/>
        <w:t xml:space="preserve">zřízena zákonem č. </w:t>
      </w:r>
      <w:r w:rsidRPr="000B5B78">
        <w:rPr>
          <w:rFonts w:asciiTheme="minorHAnsi" w:hAnsiTheme="minorHAnsi"/>
          <w:sz w:val="22"/>
          <w:szCs w:val="22"/>
        </w:rPr>
        <w:t>551/1991 Sb., o Všeobecné zdravotní pojišťovně České republiky, není zapsána v obchodním rejstříku</w:t>
      </w:r>
    </w:p>
    <w:p w:rsidR="00F66598" w:rsidRPr="000B5B78" w:rsidRDefault="00F66598" w:rsidP="00F66598">
      <w:pPr>
        <w:ind w:left="567" w:hanging="141"/>
        <w:rPr>
          <w:rFonts w:asciiTheme="minorHAnsi" w:hAnsiTheme="minorHAnsi"/>
          <w:b/>
        </w:rPr>
      </w:pPr>
      <w:r w:rsidRPr="000B5B78">
        <w:rPr>
          <w:rFonts w:asciiTheme="minorHAnsi" w:hAnsiTheme="minorHAnsi" w:cs="Calibri"/>
          <w:b/>
        </w:rPr>
        <w:t>(dále jen „Objednatel“ či „VZP ČR“)</w:t>
      </w:r>
    </w:p>
    <w:p w:rsidR="00F66598" w:rsidRPr="000B5B78" w:rsidRDefault="00F66598" w:rsidP="00F66598">
      <w:pPr>
        <w:spacing w:after="120"/>
        <w:rPr>
          <w:rFonts w:asciiTheme="minorHAnsi" w:hAnsiTheme="minorHAnsi"/>
        </w:rPr>
      </w:pPr>
    </w:p>
    <w:p w:rsidR="00F66598" w:rsidRPr="000B5B78" w:rsidRDefault="00F66598" w:rsidP="00F66598">
      <w:pPr>
        <w:pStyle w:val="Zkladntext3"/>
        <w:numPr>
          <w:ilvl w:val="0"/>
          <w:numId w:val="33"/>
        </w:numPr>
        <w:spacing w:line="240" w:lineRule="auto"/>
        <w:ind w:left="426"/>
        <w:jc w:val="left"/>
        <w:rPr>
          <w:rFonts w:asciiTheme="minorHAnsi" w:hAnsiTheme="minorHAnsi"/>
          <w:sz w:val="22"/>
          <w:szCs w:val="22"/>
        </w:rPr>
      </w:pPr>
      <w:r w:rsidRPr="000B5B78">
        <w:rPr>
          <w:rFonts w:asciiTheme="minorHAnsi" w:hAnsiTheme="minorHAnsi"/>
          <w:b/>
          <w:sz w:val="22"/>
          <w:szCs w:val="22"/>
        </w:rPr>
        <w:t>Česká pošta, s.p.</w:t>
      </w:r>
      <w:r w:rsidRPr="000B5B78">
        <w:rPr>
          <w:rFonts w:asciiTheme="minorHAnsi" w:hAnsiTheme="minorHAnsi"/>
          <w:b/>
          <w:sz w:val="22"/>
          <w:szCs w:val="22"/>
        </w:rPr>
        <w:br/>
      </w:r>
      <w:r w:rsidRPr="000B5B78">
        <w:rPr>
          <w:rFonts w:asciiTheme="minorHAnsi" w:hAnsiTheme="minorHAnsi"/>
          <w:sz w:val="22"/>
          <w:szCs w:val="22"/>
        </w:rPr>
        <w:t xml:space="preserve">se sídlem: 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Politických vězňů 909/4, 225 99 Praha 1</w:t>
      </w:r>
      <w:r w:rsidRPr="000B5B78">
        <w:rPr>
          <w:rFonts w:asciiTheme="minorHAnsi" w:hAnsiTheme="minorHAnsi"/>
          <w:sz w:val="22"/>
          <w:szCs w:val="22"/>
        </w:rPr>
        <w:br/>
        <w:t>kterou zastupuje: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="00341056">
        <w:rPr>
          <w:rFonts w:asciiTheme="minorHAnsi" w:hAnsiTheme="minorHAnsi"/>
          <w:sz w:val="22"/>
          <w:szCs w:val="22"/>
        </w:rPr>
        <w:t xml:space="preserve">Štěpán Čekal, </w:t>
      </w:r>
      <w:r w:rsidR="009277E7">
        <w:rPr>
          <w:rFonts w:asciiTheme="minorHAnsi" w:hAnsiTheme="minorHAnsi"/>
          <w:sz w:val="22"/>
          <w:szCs w:val="22"/>
        </w:rPr>
        <w:t>manažer útvaru</w:t>
      </w:r>
      <w:r w:rsidR="00341056">
        <w:rPr>
          <w:rFonts w:asciiTheme="minorHAnsi" w:hAnsiTheme="minorHAnsi"/>
          <w:sz w:val="22"/>
          <w:szCs w:val="22"/>
        </w:rPr>
        <w:t xml:space="preserve">, </w:t>
      </w:r>
      <w:r w:rsidR="009277E7">
        <w:rPr>
          <w:rFonts w:asciiTheme="minorHAnsi" w:hAnsiTheme="minorHAnsi"/>
          <w:sz w:val="22"/>
          <w:szCs w:val="22"/>
        </w:rPr>
        <w:t>útvar</w:t>
      </w:r>
      <w:r w:rsidR="00341056">
        <w:rPr>
          <w:rFonts w:asciiTheme="minorHAnsi" w:hAnsiTheme="minorHAnsi"/>
          <w:sz w:val="22"/>
          <w:szCs w:val="22"/>
        </w:rPr>
        <w:t xml:space="preserve"> korporátní obchod</w:t>
      </w:r>
      <w:r w:rsidRPr="000B5B78">
        <w:rPr>
          <w:rFonts w:asciiTheme="minorHAnsi" w:hAnsiTheme="minorHAnsi"/>
          <w:sz w:val="22"/>
          <w:szCs w:val="22"/>
        </w:rPr>
        <w:br/>
        <w:t>IČO: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47114983</w:t>
      </w:r>
      <w:r w:rsidRPr="000B5B78">
        <w:rPr>
          <w:rFonts w:asciiTheme="minorHAnsi" w:hAnsiTheme="minorHAnsi"/>
          <w:sz w:val="22"/>
          <w:szCs w:val="22"/>
        </w:rPr>
        <w:br/>
        <w:t>DIČ: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  <w:t>CZ47114983</w:t>
      </w:r>
      <w:r w:rsidRPr="000B5B78">
        <w:rPr>
          <w:rFonts w:asciiTheme="minorHAnsi" w:hAnsiTheme="minorHAnsi"/>
          <w:sz w:val="22"/>
          <w:szCs w:val="22"/>
        </w:rPr>
        <w:br/>
        <w:t>bankovní spojení: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="00317789">
        <w:rPr>
          <w:rFonts w:asciiTheme="minorHAnsi" w:hAnsiTheme="minorHAnsi" w:cs="Calibri"/>
          <w:sz w:val="22"/>
          <w:szCs w:val="22"/>
        </w:rPr>
        <w:t>xxxxxxxxxxxxxxxx</w:t>
      </w:r>
      <w:r w:rsidRPr="000B5B78">
        <w:rPr>
          <w:rFonts w:asciiTheme="minorHAnsi" w:hAnsiTheme="minorHAnsi"/>
          <w:sz w:val="22"/>
          <w:szCs w:val="22"/>
        </w:rPr>
        <w:br/>
        <w:t>číslo účtu:</w:t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Pr="000B5B78">
        <w:rPr>
          <w:rFonts w:asciiTheme="minorHAnsi" w:hAnsiTheme="minorHAnsi"/>
          <w:sz w:val="22"/>
          <w:szCs w:val="22"/>
        </w:rPr>
        <w:tab/>
      </w:r>
      <w:r w:rsidR="00317789">
        <w:rPr>
          <w:rFonts w:asciiTheme="minorHAnsi" w:hAnsiTheme="minorHAnsi" w:cs="Calibri"/>
          <w:sz w:val="22"/>
          <w:szCs w:val="22"/>
        </w:rPr>
        <w:t>xxxxxxxxxxxxxxxx</w:t>
      </w:r>
      <w:r w:rsidRPr="000B5B78">
        <w:rPr>
          <w:rFonts w:asciiTheme="minorHAnsi" w:hAnsiTheme="minorHAnsi"/>
          <w:sz w:val="22"/>
          <w:szCs w:val="22"/>
        </w:rPr>
        <w:br/>
        <w:t>zaps</w:t>
      </w:r>
      <w:r w:rsidR="009277E7">
        <w:rPr>
          <w:rFonts w:asciiTheme="minorHAnsi" w:hAnsiTheme="minorHAnsi"/>
          <w:sz w:val="22"/>
          <w:szCs w:val="22"/>
        </w:rPr>
        <w:t>á</w:t>
      </w:r>
      <w:r w:rsidRPr="000B5B78">
        <w:rPr>
          <w:rFonts w:asciiTheme="minorHAnsi" w:hAnsiTheme="minorHAnsi"/>
          <w:sz w:val="22"/>
          <w:szCs w:val="22"/>
        </w:rPr>
        <w:t>n v obchodním rejstříku vedeném Městským soudem v Praze, oddíl A, vložka 7565</w:t>
      </w:r>
    </w:p>
    <w:p w:rsidR="00F66598" w:rsidRPr="000B5B78" w:rsidRDefault="00F66598" w:rsidP="00F66598">
      <w:pPr>
        <w:spacing w:after="120"/>
        <w:ind w:left="426"/>
        <w:rPr>
          <w:rFonts w:asciiTheme="minorHAnsi" w:hAnsiTheme="minorHAnsi"/>
          <w:b/>
        </w:rPr>
      </w:pPr>
      <w:r w:rsidRPr="000B5B78">
        <w:rPr>
          <w:rFonts w:asciiTheme="minorHAnsi" w:hAnsiTheme="minorHAnsi"/>
          <w:b/>
        </w:rPr>
        <w:t>(dále jen „Poskytovatel“)</w:t>
      </w:r>
    </w:p>
    <w:p w:rsidR="00F66598" w:rsidRPr="000B5B78" w:rsidRDefault="00F66598" w:rsidP="00F66598">
      <w:pPr>
        <w:spacing w:after="120"/>
        <w:ind w:firstLine="426"/>
        <w:rPr>
          <w:rFonts w:asciiTheme="minorHAnsi" w:hAnsiTheme="minorHAnsi"/>
          <w:b/>
        </w:rPr>
      </w:pPr>
      <w:r w:rsidRPr="000B5B78">
        <w:rPr>
          <w:rFonts w:asciiTheme="minorHAnsi" w:hAnsiTheme="minorHAnsi"/>
          <w:b/>
        </w:rPr>
        <w:t>(společně též „</w:t>
      </w:r>
      <w:r w:rsidR="00665249">
        <w:rPr>
          <w:rFonts w:asciiTheme="minorHAnsi" w:hAnsiTheme="minorHAnsi"/>
          <w:b/>
        </w:rPr>
        <w:t>Strany dohody</w:t>
      </w:r>
      <w:r w:rsidRPr="000B5B78">
        <w:rPr>
          <w:rFonts w:asciiTheme="minorHAnsi" w:hAnsiTheme="minorHAnsi"/>
          <w:b/>
        </w:rPr>
        <w:t>“ nebo jednotlivě „</w:t>
      </w:r>
      <w:r w:rsidR="00665249">
        <w:rPr>
          <w:rFonts w:asciiTheme="minorHAnsi" w:hAnsiTheme="minorHAnsi"/>
          <w:b/>
        </w:rPr>
        <w:t>Strana dohody</w:t>
      </w:r>
      <w:r w:rsidRPr="000B5B78">
        <w:rPr>
          <w:rFonts w:asciiTheme="minorHAnsi" w:hAnsiTheme="minorHAnsi"/>
          <w:b/>
        </w:rPr>
        <w:t xml:space="preserve">“) </w:t>
      </w:r>
    </w:p>
    <w:p w:rsidR="00F66598" w:rsidRPr="000B5B78" w:rsidRDefault="00F66598" w:rsidP="00F66598">
      <w:pPr>
        <w:spacing w:after="120"/>
        <w:rPr>
          <w:rFonts w:asciiTheme="minorHAnsi" w:hAnsiTheme="minorHAnsi"/>
        </w:rPr>
      </w:pPr>
    </w:p>
    <w:p w:rsidR="001E712E" w:rsidRPr="000B5B78" w:rsidRDefault="001E712E" w:rsidP="001C2D26">
      <w:pPr>
        <w:pStyle w:val="cpTabulkasmluvnistrany"/>
        <w:framePr w:hSpace="0" w:wrap="auto" w:vAnchor="margin" w:hAnchor="text" w:yAlign="inline"/>
        <w:jc w:val="both"/>
        <w:rPr>
          <w:rFonts w:asciiTheme="minorHAnsi" w:hAnsiTheme="minorHAnsi"/>
        </w:rPr>
      </w:pPr>
    </w:p>
    <w:p w:rsidR="001E712E" w:rsidRPr="000B5B78" w:rsidRDefault="001C2D26" w:rsidP="001C2D26">
      <w:pPr>
        <w:pStyle w:val="cplnekslovan"/>
        <w:rPr>
          <w:rFonts w:asciiTheme="minorHAnsi" w:hAnsiTheme="minorHAnsi"/>
        </w:rPr>
      </w:pPr>
      <w:r w:rsidRPr="000B5B78">
        <w:rPr>
          <w:rFonts w:asciiTheme="minorHAnsi" w:hAnsiTheme="minorHAnsi"/>
        </w:rPr>
        <w:t>Ujednání</w:t>
      </w:r>
    </w:p>
    <w:p w:rsidR="001E712E" w:rsidRPr="000B5B78" w:rsidRDefault="00665249" w:rsidP="00F66598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smyslu Článku XIII. odst. 4. Rámcové dohody na kompletní zajištění certifikačních služeb </w:t>
      </w:r>
      <w:r w:rsidRPr="000B5B78">
        <w:rPr>
          <w:rFonts w:asciiTheme="minorHAnsi" w:hAnsiTheme="minorHAnsi"/>
        </w:rPr>
        <w:t>č</w:t>
      </w:r>
      <w:r w:rsidR="009A53D6" w:rsidRPr="000B5B78">
        <w:rPr>
          <w:rFonts w:asciiTheme="minorHAnsi" w:hAnsiTheme="minorHAnsi"/>
        </w:rPr>
        <w:t>.</w:t>
      </w:r>
      <w:r w:rsidR="009A53D6">
        <w:rPr>
          <w:rFonts w:asciiTheme="minorHAnsi" w:hAnsiTheme="minorHAnsi"/>
        </w:rPr>
        <w:t> </w:t>
      </w:r>
      <w:r w:rsidRPr="000B5B78">
        <w:rPr>
          <w:rFonts w:asciiTheme="minorHAnsi" w:hAnsiTheme="minorHAnsi"/>
        </w:rPr>
        <w:t>ONL/</w:t>
      </w:r>
      <w:r>
        <w:rPr>
          <w:rFonts w:asciiTheme="minorHAnsi" w:hAnsiTheme="minorHAnsi"/>
        </w:rPr>
        <w:t>L</w:t>
      </w:r>
      <w:r w:rsidRPr="000B5B78">
        <w:rPr>
          <w:rFonts w:asciiTheme="minorHAnsi" w:hAnsiTheme="minorHAnsi"/>
        </w:rPr>
        <w:t>K/01</w:t>
      </w:r>
      <w:r>
        <w:rPr>
          <w:rFonts w:asciiTheme="minorHAnsi" w:hAnsiTheme="minorHAnsi"/>
        </w:rPr>
        <w:t>/2018</w:t>
      </w:r>
      <w:r w:rsidRPr="000B5B78">
        <w:rPr>
          <w:rFonts w:asciiTheme="minorHAnsi" w:hAnsiTheme="minorHAnsi"/>
        </w:rPr>
        <w:t>, ČP</w:t>
      </w:r>
      <w:r>
        <w:rPr>
          <w:rFonts w:asciiTheme="minorHAnsi" w:hAnsiTheme="minorHAnsi"/>
        </w:rPr>
        <w:t xml:space="preserve">: č. </w:t>
      </w:r>
      <w:r w:rsidRPr="000B5B78">
        <w:rPr>
          <w:rFonts w:asciiTheme="minorHAnsi" w:hAnsiTheme="minorHAnsi"/>
        </w:rPr>
        <w:t>201</w:t>
      </w:r>
      <w:r>
        <w:rPr>
          <w:rFonts w:asciiTheme="minorHAnsi" w:hAnsiTheme="minorHAnsi"/>
        </w:rPr>
        <w:t>8</w:t>
      </w:r>
      <w:r w:rsidRPr="000B5B78">
        <w:rPr>
          <w:rFonts w:asciiTheme="minorHAnsi" w:hAnsiTheme="minorHAnsi"/>
        </w:rPr>
        <w:t>/</w:t>
      </w:r>
      <w:r>
        <w:rPr>
          <w:rFonts w:asciiTheme="minorHAnsi" w:hAnsiTheme="minorHAnsi"/>
        </w:rPr>
        <w:t>11846</w:t>
      </w:r>
      <w:r w:rsidRPr="000B5B78">
        <w:rPr>
          <w:rFonts w:asciiTheme="minorHAnsi" w:hAnsiTheme="minorHAnsi"/>
        </w:rPr>
        <w:t>, Evidenční číslo VZ: ID 1</w:t>
      </w:r>
      <w:r>
        <w:rPr>
          <w:rFonts w:asciiTheme="minorHAnsi" w:hAnsiTheme="minorHAnsi"/>
        </w:rPr>
        <w:t>800054</w:t>
      </w:r>
      <w:r w:rsidRPr="000B5B78">
        <w:rPr>
          <w:rFonts w:asciiTheme="minorHAnsi" w:hAnsiTheme="minorHAnsi"/>
        </w:rPr>
        <w:t xml:space="preserve"> ze dne </w:t>
      </w:r>
      <w:r w:rsidRPr="000B5B78">
        <w:rPr>
          <w:rStyle w:val="P-HEAD-WBULLETSChar"/>
          <w:rFonts w:asciiTheme="minorHAnsi" w:hAnsiTheme="minorHAnsi"/>
        </w:rPr>
        <w:t>2</w:t>
      </w:r>
      <w:r>
        <w:rPr>
          <w:rStyle w:val="P-HEAD-WBULLETSChar"/>
          <w:rFonts w:asciiTheme="minorHAnsi" w:hAnsiTheme="minorHAnsi"/>
        </w:rPr>
        <w:t>7</w:t>
      </w:r>
      <w:r w:rsidRPr="000B5B78">
        <w:rPr>
          <w:rStyle w:val="P-HEAD-WBULLETSChar"/>
          <w:rFonts w:asciiTheme="minorHAnsi" w:hAnsiTheme="minorHAnsi"/>
        </w:rPr>
        <w:t xml:space="preserve">. </w:t>
      </w:r>
      <w:r>
        <w:rPr>
          <w:rStyle w:val="P-HEAD-WBULLETSChar"/>
          <w:rFonts w:asciiTheme="minorHAnsi" w:hAnsiTheme="minorHAnsi"/>
        </w:rPr>
        <w:t>08</w:t>
      </w:r>
      <w:r w:rsidRPr="000B5B78">
        <w:rPr>
          <w:rStyle w:val="P-HEAD-WBULLETSChar"/>
          <w:rFonts w:asciiTheme="minorHAnsi" w:hAnsiTheme="minorHAnsi"/>
        </w:rPr>
        <w:t>. 201</w:t>
      </w:r>
      <w:r>
        <w:rPr>
          <w:rStyle w:val="P-HEAD-WBULLETSChar"/>
          <w:rFonts w:asciiTheme="minorHAnsi" w:hAnsiTheme="minorHAnsi"/>
        </w:rPr>
        <w:t>8</w:t>
      </w:r>
      <w:r w:rsidRPr="000B5B78">
        <w:rPr>
          <w:rStyle w:val="P-HEAD-WBULLETSChar"/>
          <w:rFonts w:asciiTheme="minorHAnsi" w:hAnsiTheme="minorHAnsi"/>
        </w:rPr>
        <w:t xml:space="preserve"> </w:t>
      </w:r>
      <w:r>
        <w:rPr>
          <w:rStyle w:val="P-HEAD-WBULLETSChar"/>
          <w:rFonts w:asciiTheme="minorHAnsi" w:hAnsiTheme="minorHAnsi"/>
        </w:rPr>
        <w:t xml:space="preserve">(dále jen „Dohoda“) se </w:t>
      </w:r>
      <w:r>
        <w:rPr>
          <w:rFonts w:asciiTheme="minorHAnsi" w:hAnsiTheme="minorHAnsi"/>
        </w:rPr>
        <w:t xml:space="preserve">Strany dohody </w:t>
      </w:r>
      <w:r w:rsidR="009277E7">
        <w:rPr>
          <w:rFonts w:asciiTheme="minorHAnsi" w:hAnsiTheme="minorHAnsi"/>
        </w:rPr>
        <w:t xml:space="preserve">dohodly </w:t>
      </w:r>
      <w:r w:rsidR="001E712E" w:rsidRPr="000B5B78">
        <w:rPr>
          <w:rFonts w:asciiTheme="minorHAnsi" w:hAnsiTheme="minorHAnsi"/>
        </w:rPr>
        <w:t>na změně obsahu</w:t>
      </w:r>
      <w:r w:rsidR="00F66598" w:rsidRPr="000B5B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Dohody </w:t>
      </w:r>
      <w:r w:rsidR="001E712E" w:rsidRPr="000B5B78">
        <w:rPr>
          <w:rFonts w:asciiTheme="minorHAnsi" w:hAnsiTheme="minorHAnsi"/>
        </w:rPr>
        <w:t>následujícím způsobem:</w:t>
      </w:r>
    </w:p>
    <w:p w:rsidR="00366141" w:rsidRPr="00665249" w:rsidRDefault="00665249" w:rsidP="00665249">
      <w:pPr>
        <w:pStyle w:val="cpodstavecslovan1"/>
        <w:numPr>
          <w:ilvl w:val="0"/>
          <w:numId w:val="0"/>
        </w:numPr>
        <w:ind w:left="624"/>
        <w:rPr>
          <w:rFonts w:asciiTheme="minorHAnsi" w:hAnsiTheme="minorHAnsi"/>
        </w:rPr>
      </w:pPr>
      <w:r w:rsidRPr="00665249">
        <w:rPr>
          <w:rFonts w:asciiTheme="minorHAnsi" w:hAnsiTheme="minorHAnsi"/>
        </w:rPr>
        <w:t>Stávající Příloha č. 3 – Seznam oprávněných osob Dohody se ruší a nahrazuje se novým zněním Přílohy č. 3, jejíž znění o 7 stranách je uvedeno v příloze tohoto Dodatku č. 1.</w:t>
      </w:r>
    </w:p>
    <w:p w:rsidR="001E712E" w:rsidRPr="005A3F23" w:rsidRDefault="001C2D26" w:rsidP="001C2D26">
      <w:pPr>
        <w:pStyle w:val="cplnekslovan"/>
        <w:rPr>
          <w:rFonts w:asciiTheme="minorHAnsi" w:hAnsiTheme="minorHAnsi"/>
        </w:rPr>
      </w:pPr>
      <w:r w:rsidRPr="005A3F23">
        <w:rPr>
          <w:rFonts w:asciiTheme="minorHAnsi" w:hAnsiTheme="minorHAnsi"/>
        </w:rPr>
        <w:t>Závěrečná ustanovení</w:t>
      </w:r>
    </w:p>
    <w:p w:rsidR="001E712E" w:rsidRDefault="001E712E" w:rsidP="001C2D26">
      <w:pPr>
        <w:pStyle w:val="cpodstavecslovan1"/>
        <w:rPr>
          <w:rFonts w:asciiTheme="minorHAnsi" w:hAnsiTheme="minorHAnsi"/>
        </w:rPr>
      </w:pPr>
      <w:r w:rsidRPr="005A3F23">
        <w:rPr>
          <w:rFonts w:asciiTheme="minorHAnsi" w:hAnsiTheme="minorHAnsi"/>
        </w:rPr>
        <w:t xml:space="preserve">Ostatní ujednání </w:t>
      </w:r>
      <w:r w:rsidR="00665249">
        <w:rPr>
          <w:rFonts w:asciiTheme="minorHAnsi" w:hAnsiTheme="minorHAnsi"/>
        </w:rPr>
        <w:t>Dohody, která nejsou tímto Dodatkem č. 1 dotčena</w:t>
      </w:r>
      <w:r w:rsidR="009A53D6">
        <w:rPr>
          <w:rFonts w:asciiTheme="minorHAnsi" w:hAnsiTheme="minorHAnsi"/>
        </w:rPr>
        <w:t>,</w:t>
      </w:r>
      <w:r w:rsidR="00665249">
        <w:rPr>
          <w:rFonts w:asciiTheme="minorHAnsi" w:hAnsiTheme="minorHAnsi"/>
        </w:rPr>
        <w:t xml:space="preserve"> </w:t>
      </w:r>
      <w:r w:rsidRPr="005A3F23">
        <w:rPr>
          <w:rFonts w:asciiTheme="minorHAnsi" w:hAnsiTheme="minorHAnsi"/>
        </w:rPr>
        <w:t xml:space="preserve">se nemění a zůstávají nadále </w:t>
      </w:r>
      <w:r w:rsidR="009A53D6" w:rsidRPr="005A3F23">
        <w:rPr>
          <w:rFonts w:asciiTheme="minorHAnsi" w:hAnsiTheme="minorHAnsi"/>
        </w:rPr>
        <w:t>v</w:t>
      </w:r>
      <w:r w:rsidR="009A53D6">
        <w:rPr>
          <w:rFonts w:asciiTheme="minorHAnsi" w:hAnsiTheme="minorHAnsi"/>
        </w:rPr>
        <w:t> </w:t>
      </w:r>
      <w:r w:rsidRPr="005A3F23">
        <w:rPr>
          <w:rFonts w:asciiTheme="minorHAnsi" w:hAnsiTheme="minorHAnsi"/>
        </w:rPr>
        <w:t>platnosti.</w:t>
      </w:r>
    </w:p>
    <w:p w:rsidR="009F17EC" w:rsidRDefault="009F17EC" w:rsidP="001C2D2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Tento Dodatek č. 1 </w:t>
      </w:r>
      <w:r w:rsidR="00665249">
        <w:rPr>
          <w:rFonts w:asciiTheme="minorHAnsi" w:hAnsiTheme="minorHAnsi"/>
        </w:rPr>
        <w:t xml:space="preserve">nabývá platnosti </w:t>
      </w:r>
      <w:r>
        <w:rPr>
          <w:rFonts w:asciiTheme="minorHAnsi" w:hAnsiTheme="minorHAnsi"/>
        </w:rPr>
        <w:t>je</w:t>
      </w:r>
      <w:r w:rsidR="00665249">
        <w:rPr>
          <w:rFonts w:asciiTheme="minorHAnsi" w:hAnsiTheme="minorHAnsi"/>
        </w:rPr>
        <w:t xml:space="preserve">ho </w:t>
      </w:r>
      <w:r>
        <w:rPr>
          <w:rFonts w:asciiTheme="minorHAnsi" w:hAnsiTheme="minorHAnsi"/>
        </w:rPr>
        <w:t>uzavřen</w:t>
      </w:r>
      <w:r w:rsidR="00665249">
        <w:rPr>
          <w:rFonts w:asciiTheme="minorHAnsi" w:hAnsiTheme="minorHAnsi"/>
        </w:rPr>
        <w:t>ím.</w:t>
      </w:r>
      <w:r>
        <w:rPr>
          <w:rFonts w:asciiTheme="minorHAnsi" w:hAnsiTheme="minorHAnsi"/>
        </w:rPr>
        <w:t xml:space="preserve"> Účinnosti nabývá tento Dodatek č. 1 prvním dnem následujícím po jeho uveřejnění prostřednictvím registru smluv</w:t>
      </w:r>
      <w:r w:rsidR="00665249">
        <w:rPr>
          <w:rFonts w:asciiTheme="minorHAnsi" w:hAnsiTheme="minorHAnsi"/>
        </w:rPr>
        <w:t>.</w:t>
      </w:r>
    </w:p>
    <w:p w:rsidR="009F17EC" w:rsidRDefault="00665249" w:rsidP="001C2D2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Strany dohody </w:t>
      </w:r>
      <w:r w:rsidR="009F17EC">
        <w:rPr>
          <w:rFonts w:asciiTheme="minorHAnsi" w:hAnsiTheme="minorHAnsi"/>
        </w:rPr>
        <w:t>se dohodly, že tento Dodatek č. 1 uveřejní prostřednictvím registru smluv Objednatel. Objednatel i Poskytovatel shodně prohlašují, že tento Dodatek č. 1 neobsahuje skutečnosti ani informace chráněné jako obchodní tajemství podle § 504 zákona č. 89/2012 Sb., občanský zákoník, ve znění pozdějších předpisů</w:t>
      </w:r>
      <w:r w:rsidR="00E25DE5">
        <w:rPr>
          <w:rFonts w:asciiTheme="minorHAnsi" w:hAnsiTheme="minorHAnsi"/>
        </w:rPr>
        <w:t xml:space="preserve">. Z tohoto důvodu </w:t>
      </w:r>
      <w:r>
        <w:rPr>
          <w:rFonts w:asciiTheme="minorHAnsi" w:hAnsiTheme="minorHAnsi"/>
        </w:rPr>
        <w:t xml:space="preserve">Strany dohody </w:t>
      </w:r>
      <w:r w:rsidR="00E25DE5">
        <w:rPr>
          <w:rFonts w:asciiTheme="minorHAnsi" w:hAnsiTheme="minorHAnsi"/>
        </w:rPr>
        <w:t xml:space="preserve">berou na vědomí a souhlasí s tím, že s výjimkou ustanovení a dat znečitelněných v souladu se zákonem o registru smluv bude uveřejněno úplné znění </w:t>
      </w:r>
      <w:r>
        <w:rPr>
          <w:rFonts w:asciiTheme="minorHAnsi" w:hAnsiTheme="minorHAnsi"/>
        </w:rPr>
        <w:t>Dodatku č. 1.</w:t>
      </w:r>
    </w:p>
    <w:p w:rsidR="00E25DE5" w:rsidRPr="009A53D6" w:rsidRDefault="00E25DE5" w:rsidP="009A53D6">
      <w:pPr>
        <w:pStyle w:val="cpodstavecslovan1"/>
      </w:pPr>
      <w:r>
        <w:rPr>
          <w:rFonts w:asciiTheme="minorHAnsi" w:hAnsiTheme="minorHAnsi"/>
        </w:rPr>
        <w:t xml:space="preserve">Smluvní strany výslovně sjednávají, že </w:t>
      </w:r>
      <w:r w:rsidRPr="005A3F23">
        <w:rPr>
          <w:rFonts w:asciiTheme="minorHAnsi" w:hAnsiTheme="minorHAnsi"/>
        </w:rPr>
        <w:t>na plnění odpovídající předmětu tohoto Dodatku</w:t>
      </w:r>
      <w:r>
        <w:rPr>
          <w:rFonts w:asciiTheme="minorHAnsi" w:hAnsiTheme="minorHAnsi"/>
        </w:rPr>
        <w:t xml:space="preserve"> č. 1</w:t>
      </w:r>
      <w:r w:rsidRPr="005A3F23">
        <w:rPr>
          <w:rFonts w:asciiTheme="minorHAnsi" w:hAnsiTheme="minorHAnsi"/>
        </w:rPr>
        <w:t xml:space="preserve"> poskytnutá do nabytí </w:t>
      </w:r>
      <w:r>
        <w:rPr>
          <w:rFonts w:asciiTheme="minorHAnsi" w:hAnsiTheme="minorHAnsi"/>
        </w:rPr>
        <w:t xml:space="preserve">jeho </w:t>
      </w:r>
      <w:r w:rsidRPr="005A3F23">
        <w:rPr>
          <w:rFonts w:asciiTheme="minorHAnsi" w:hAnsiTheme="minorHAnsi"/>
        </w:rPr>
        <w:t>účinnosti budou tam, kde to nevylučuje povaha věci, pohlížet jako na plnění poskytnutá za jeho účinnosti.</w:t>
      </w:r>
    </w:p>
    <w:p w:rsidR="00704F0B" w:rsidRDefault="00E25DE5" w:rsidP="009A53D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Tento Dodatek č. 1 </w:t>
      </w:r>
      <w:r w:rsidR="001E712E" w:rsidRPr="005A3F23">
        <w:rPr>
          <w:rFonts w:asciiTheme="minorHAnsi" w:hAnsiTheme="minorHAnsi"/>
        </w:rPr>
        <w:t>je sepsán ve čtyřech vyhotoveních s platností originálu, z nichž každá ze</w:t>
      </w:r>
      <w:r w:rsidR="00704F0B">
        <w:rPr>
          <w:rFonts w:asciiTheme="minorHAnsi" w:hAnsiTheme="minorHAnsi"/>
        </w:rPr>
        <w:t> </w:t>
      </w:r>
      <w:r w:rsidR="00665249">
        <w:rPr>
          <w:rFonts w:asciiTheme="minorHAnsi" w:hAnsiTheme="minorHAnsi"/>
        </w:rPr>
        <w:t xml:space="preserve">Stran dohody </w:t>
      </w:r>
      <w:r w:rsidR="001E712E" w:rsidRPr="005A3F23">
        <w:rPr>
          <w:rFonts w:asciiTheme="minorHAnsi" w:hAnsiTheme="minorHAnsi"/>
        </w:rPr>
        <w:t>obdrží po dvou výtiscích.</w:t>
      </w:r>
      <w:r w:rsidR="00366141">
        <w:rPr>
          <w:rFonts w:asciiTheme="minorHAnsi" w:hAnsiTheme="minorHAnsi"/>
        </w:rPr>
        <w:t xml:space="preserve"> Jeho n</w:t>
      </w:r>
      <w:r w:rsidR="00704F0B">
        <w:rPr>
          <w:rFonts w:asciiTheme="minorHAnsi" w:hAnsiTheme="minorHAnsi"/>
        </w:rPr>
        <w:t xml:space="preserve">edílnou součástí </w:t>
      </w:r>
      <w:r w:rsidR="00366141">
        <w:rPr>
          <w:rFonts w:asciiTheme="minorHAnsi" w:hAnsiTheme="minorHAnsi"/>
        </w:rPr>
        <w:t xml:space="preserve">je </w:t>
      </w:r>
      <w:r w:rsidR="00665249">
        <w:rPr>
          <w:rFonts w:asciiTheme="minorHAnsi" w:hAnsiTheme="minorHAnsi"/>
        </w:rPr>
        <w:t>Př</w:t>
      </w:r>
      <w:r w:rsidR="00366141">
        <w:rPr>
          <w:rFonts w:asciiTheme="minorHAnsi" w:hAnsiTheme="minorHAnsi"/>
        </w:rPr>
        <w:t xml:space="preserve">íloha č. </w:t>
      </w:r>
      <w:r w:rsidR="00665249">
        <w:rPr>
          <w:rFonts w:asciiTheme="minorHAnsi" w:hAnsiTheme="minorHAnsi"/>
        </w:rPr>
        <w:t xml:space="preserve">3 o 7 stranách textu, nahrazující svým obsahem stávající znění Přílohy č. 3 Dohody. </w:t>
      </w:r>
    </w:p>
    <w:p w:rsidR="00704F0B" w:rsidRPr="005A3F23" w:rsidRDefault="00665249" w:rsidP="009A53D6">
      <w:pPr>
        <w:pStyle w:val="cpodstavecslovan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Strany dohody prohlašují, že </w:t>
      </w:r>
      <w:r w:rsidR="00366141" w:rsidRPr="00366141">
        <w:rPr>
          <w:rFonts w:asciiTheme="minorHAnsi" w:hAnsiTheme="minorHAnsi"/>
        </w:rPr>
        <w:t xml:space="preserve">si před podpisem tento Dodatek č. 1 řádně přečetly a svůj souhlas </w:t>
      </w:r>
      <w:r w:rsidR="009A53D6" w:rsidRPr="00366141">
        <w:rPr>
          <w:rFonts w:asciiTheme="minorHAnsi" w:hAnsiTheme="minorHAnsi"/>
        </w:rPr>
        <w:t>s</w:t>
      </w:r>
      <w:r w:rsidR="009A53D6">
        <w:rPr>
          <w:rFonts w:asciiTheme="minorHAnsi" w:hAnsiTheme="minorHAnsi"/>
        </w:rPr>
        <w:t> </w:t>
      </w:r>
      <w:r w:rsidR="009A6B41">
        <w:rPr>
          <w:rFonts w:asciiTheme="minorHAnsi" w:hAnsiTheme="minorHAnsi"/>
        </w:rPr>
        <w:t xml:space="preserve">jeho </w:t>
      </w:r>
      <w:r w:rsidR="00366141" w:rsidRPr="00366141">
        <w:rPr>
          <w:rFonts w:asciiTheme="minorHAnsi" w:hAnsiTheme="minorHAnsi"/>
        </w:rPr>
        <w:t>obsahem včetně příloh</w:t>
      </w:r>
      <w:r w:rsidR="00366141">
        <w:rPr>
          <w:rFonts w:asciiTheme="minorHAnsi" w:hAnsiTheme="minorHAnsi"/>
        </w:rPr>
        <w:t>y</w:t>
      </w:r>
      <w:r w:rsidR="00366141" w:rsidRPr="00366141">
        <w:rPr>
          <w:rFonts w:asciiTheme="minorHAnsi" w:hAnsiTheme="minorHAnsi"/>
        </w:rPr>
        <w:t xml:space="preserve"> stvrzují svými podpisy.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859"/>
      </w:tblGrid>
      <w:tr w:rsidR="00573F15" w:rsidRPr="000B5B78" w:rsidTr="00887D26">
        <w:tc>
          <w:tcPr>
            <w:tcW w:w="3936" w:type="dxa"/>
          </w:tcPr>
          <w:p w:rsidR="00573F15" w:rsidRPr="00422A24" w:rsidRDefault="00573F15" w:rsidP="00573F15">
            <w:pPr>
              <w:pStyle w:val="cplnekslovan"/>
              <w:numPr>
                <w:ilvl w:val="0"/>
                <w:numId w:val="0"/>
              </w:numPr>
              <w:jc w:val="both"/>
              <w:rPr>
                <w:rFonts w:asciiTheme="minorHAnsi" w:hAnsiTheme="minorHAnsi"/>
                <w:b w:val="0"/>
              </w:rPr>
            </w:pPr>
            <w:r w:rsidRPr="00422A24">
              <w:rPr>
                <w:rFonts w:asciiTheme="minorHAnsi" w:hAnsiTheme="minorHAnsi"/>
                <w:b w:val="0"/>
              </w:rPr>
              <w:t xml:space="preserve">V Praze dne ……………………….. </w:t>
            </w:r>
          </w:p>
        </w:tc>
        <w:tc>
          <w:tcPr>
            <w:tcW w:w="1417" w:type="dxa"/>
          </w:tcPr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</w:p>
          <w:p w:rsidR="00573F15" w:rsidRPr="00422A24" w:rsidRDefault="00573F15" w:rsidP="00887D26">
            <w:pPr>
              <w:snapToGrid w:val="0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V Praze dne ………………………..</w:t>
            </w:r>
          </w:p>
        </w:tc>
      </w:tr>
      <w:tr w:rsidR="00573F15" w:rsidRPr="000B5B78" w:rsidTr="00887D26">
        <w:trPr>
          <w:trHeight w:val="2139"/>
        </w:trPr>
        <w:tc>
          <w:tcPr>
            <w:tcW w:w="3936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>Všeobecná zdravotní pojišťovna</w:t>
            </w: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>České republiky</w:t>
            </w:r>
          </w:p>
          <w:p w:rsidR="00573F15" w:rsidRPr="00422A24" w:rsidRDefault="00573F15" w:rsidP="003151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31512B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73F15" w:rsidRPr="00422A24" w:rsidRDefault="00573F15" w:rsidP="0031512B">
            <w:pPr>
              <w:spacing w:after="0" w:line="240" w:lineRule="auto"/>
              <w:ind w:left="47"/>
              <w:jc w:val="center"/>
              <w:rPr>
                <w:rFonts w:asciiTheme="minorHAnsi" w:hAnsiTheme="minorHAnsi"/>
                <w:b/>
              </w:rPr>
            </w:pPr>
            <w:r w:rsidRPr="00422A24">
              <w:rPr>
                <w:rFonts w:asciiTheme="minorHAnsi" w:hAnsiTheme="minorHAnsi"/>
                <w:b/>
              </w:rPr>
              <w:t>Česká pošta, s.p.</w:t>
            </w:r>
          </w:p>
          <w:p w:rsidR="00573F15" w:rsidRPr="00422A24" w:rsidRDefault="00573F15" w:rsidP="0031512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73F15" w:rsidRPr="000B5B78" w:rsidTr="00887D26">
        <w:tc>
          <w:tcPr>
            <w:tcW w:w="3936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……………………………………</w:t>
            </w:r>
          </w:p>
          <w:p w:rsidR="00573F15" w:rsidRPr="00422A24" w:rsidRDefault="00573F15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Ing. Zdeněk Kabátek</w:t>
            </w:r>
          </w:p>
          <w:p w:rsidR="00573F15" w:rsidRPr="00422A24" w:rsidRDefault="00573F15" w:rsidP="009A6B41">
            <w:pPr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 xml:space="preserve">ředitel </w:t>
            </w:r>
          </w:p>
        </w:tc>
        <w:tc>
          <w:tcPr>
            <w:tcW w:w="1417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59" w:type="dxa"/>
          </w:tcPr>
          <w:p w:rsidR="00573F15" w:rsidRPr="00422A24" w:rsidRDefault="00573F15" w:rsidP="0031512B">
            <w:pPr>
              <w:snapToGrid w:val="0"/>
              <w:spacing w:after="0"/>
              <w:jc w:val="center"/>
              <w:rPr>
                <w:rFonts w:asciiTheme="minorHAnsi" w:hAnsiTheme="minorHAnsi"/>
              </w:rPr>
            </w:pPr>
            <w:r w:rsidRPr="00422A24">
              <w:rPr>
                <w:rFonts w:asciiTheme="minorHAnsi" w:hAnsiTheme="minorHAnsi"/>
              </w:rPr>
              <w:t>……………………………………</w:t>
            </w:r>
          </w:p>
          <w:p w:rsidR="00573F15" w:rsidRPr="00422A24" w:rsidRDefault="00704F0B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Štěpán Čekal</w:t>
            </w:r>
          </w:p>
          <w:p w:rsidR="00573F15" w:rsidRDefault="009277E7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manažer útvaru</w:t>
            </w:r>
          </w:p>
          <w:p w:rsidR="00704F0B" w:rsidRPr="00422A24" w:rsidRDefault="009277E7" w:rsidP="0031512B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útvar</w:t>
            </w:r>
            <w:r w:rsidR="00704F0B">
              <w:rPr>
                <w:rFonts w:asciiTheme="minorHAnsi" w:hAnsiTheme="minorHAnsi"/>
              </w:rPr>
              <w:t xml:space="preserve"> korporátní obchod</w:t>
            </w:r>
          </w:p>
        </w:tc>
      </w:tr>
    </w:tbl>
    <w:p w:rsidR="00317789" w:rsidRPr="00317789" w:rsidRDefault="00317789" w:rsidP="001621DC">
      <w:pPr>
        <w:tabs>
          <w:tab w:val="num" w:pos="720"/>
        </w:tabs>
        <w:rPr>
          <w:rFonts w:asciiTheme="minorHAnsi" w:hAnsiTheme="minorHAnsi"/>
        </w:rPr>
      </w:pPr>
    </w:p>
    <w:sectPr w:rsidR="00317789" w:rsidRPr="00317789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E9" w:rsidRDefault="00CC5BE9" w:rsidP="00BB2C84">
      <w:pPr>
        <w:spacing w:after="0" w:line="240" w:lineRule="auto"/>
      </w:pPr>
      <w:r>
        <w:separator/>
      </w:r>
    </w:p>
  </w:endnote>
  <w:endnote w:type="continuationSeparator" w:id="0">
    <w:p w:rsidR="00CC5BE9" w:rsidRDefault="00CC5BE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072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072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E9" w:rsidRDefault="00CC5BE9" w:rsidP="00BB2C84">
      <w:pPr>
        <w:spacing w:after="0" w:line="240" w:lineRule="auto"/>
      </w:pPr>
      <w:r>
        <w:separator/>
      </w:r>
    </w:p>
  </w:footnote>
  <w:footnote w:type="continuationSeparator" w:id="0">
    <w:p w:rsidR="00CC5BE9" w:rsidRDefault="00CC5BE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0CA817" wp14:editId="6A997D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33CB5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FC3E0C" w:rsidRDefault="001C2D26" w:rsidP="00FC3E0C">
    <w:pPr>
      <w:pStyle w:val="cpNzevsmlouvy"/>
      <w:spacing w:after="0" w:line="240" w:lineRule="auto"/>
      <w:rPr>
        <w:b w:val="0"/>
        <w:sz w:val="22"/>
        <w:szCs w:val="22"/>
      </w:rPr>
    </w:pPr>
    <w:r w:rsidRPr="00F66598">
      <w:rPr>
        <w:b w:val="0"/>
        <w:noProof/>
        <w:sz w:val="22"/>
        <w:szCs w:val="22"/>
        <w:lang w:eastAsia="cs-CZ"/>
      </w:rPr>
      <w:t>Dodatek č</w:t>
    </w:r>
    <w:r w:rsidR="00422A24">
      <w:rPr>
        <w:b w:val="0"/>
        <w:noProof/>
        <w:sz w:val="22"/>
        <w:szCs w:val="22"/>
        <w:lang w:eastAsia="cs-CZ"/>
      </w:rPr>
      <w:t xml:space="preserve">. </w:t>
    </w:r>
    <w:r w:rsidR="00F66598" w:rsidRPr="00F66598">
      <w:rPr>
        <w:b w:val="0"/>
        <w:sz w:val="22"/>
        <w:szCs w:val="22"/>
      </w:rPr>
      <w:t>1 k</w:t>
    </w:r>
    <w:r w:rsidR="00FC3E0C">
      <w:rPr>
        <w:b w:val="0"/>
        <w:sz w:val="22"/>
        <w:szCs w:val="22"/>
      </w:rPr>
      <w:t xml:space="preserve"> Rámcové dohodě na komplexní zajištění </w:t>
    </w:r>
  </w:p>
  <w:p w:rsidR="00F66598" w:rsidRPr="00F66598" w:rsidRDefault="00FC3E0C" w:rsidP="00FC3E0C">
    <w:pPr>
      <w:pStyle w:val="cpNzevsmlouvy"/>
      <w:spacing w:after="0" w:line="240" w:lineRule="auto"/>
      <w:ind w:left="3402"/>
      <w:jc w:val="left"/>
      <w:rPr>
        <w:b w:val="0"/>
        <w:i/>
        <w:sz w:val="22"/>
        <w:szCs w:val="22"/>
      </w:rPr>
    </w:pPr>
    <w:r>
      <w:rPr>
        <w:b w:val="0"/>
        <w:sz w:val="22"/>
        <w:szCs w:val="22"/>
      </w:rPr>
      <w:t>certifikačních služeb</w:t>
    </w:r>
  </w:p>
  <w:p w:rsidR="00C24742" w:rsidRDefault="001C2D26" w:rsidP="00F66598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136492" wp14:editId="7806268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F01F69F" wp14:editId="295EED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2A1"/>
    <w:multiLevelType w:val="multilevel"/>
    <w:tmpl w:val="5560977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636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356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6076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67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6" w:hanging="180"/>
      </w:pPr>
      <w:rPr>
        <w:rFonts w:hint="default"/>
      </w:rPr>
    </w:lvl>
  </w:abstractNum>
  <w:abstractNum w:abstractNumId="1">
    <w:nsid w:val="279A011F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C645D"/>
    <w:multiLevelType w:val="hybridMultilevel"/>
    <w:tmpl w:val="6BAC108E"/>
    <w:lvl w:ilvl="0" w:tplc="8B26CF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5A2A5498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Theme="minorHAnsi" w:hAnsiTheme="minorHAnsi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9"/>
  </w:num>
  <w:num w:numId="21">
    <w:abstractNumId w:val="4"/>
  </w:num>
  <w:num w:numId="22">
    <w:abstractNumId w:val="8"/>
  </w:num>
  <w:num w:numId="23">
    <w:abstractNumId w:val="2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5"/>
  </w:num>
  <w:num w:numId="34">
    <w:abstractNumId w:val="1"/>
  </w:num>
  <w:num w:numId="35">
    <w:abstractNumId w:val="0"/>
  </w:num>
  <w:num w:numId="3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jčeva Gerlinda Mgr.">
    <w15:presenceInfo w15:providerId="AD" w15:userId="S-1-5-21-3951749903-3806043176-1814297650-14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2F4"/>
    <w:rsid w:val="00012164"/>
    <w:rsid w:val="000340DC"/>
    <w:rsid w:val="00034140"/>
    <w:rsid w:val="00047390"/>
    <w:rsid w:val="00054997"/>
    <w:rsid w:val="000B5B78"/>
    <w:rsid w:val="000C0B03"/>
    <w:rsid w:val="000C6A07"/>
    <w:rsid w:val="000E2816"/>
    <w:rsid w:val="000E3ACD"/>
    <w:rsid w:val="0010129E"/>
    <w:rsid w:val="001454AA"/>
    <w:rsid w:val="00150F80"/>
    <w:rsid w:val="00160A6D"/>
    <w:rsid w:val="00160BAE"/>
    <w:rsid w:val="001611B7"/>
    <w:rsid w:val="001621DC"/>
    <w:rsid w:val="00162252"/>
    <w:rsid w:val="001761F6"/>
    <w:rsid w:val="001918D6"/>
    <w:rsid w:val="001A476D"/>
    <w:rsid w:val="001B2F33"/>
    <w:rsid w:val="001C2D26"/>
    <w:rsid w:val="001E712E"/>
    <w:rsid w:val="001F46E3"/>
    <w:rsid w:val="0020683C"/>
    <w:rsid w:val="00215CCB"/>
    <w:rsid w:val="002235CC"/>
    <w:rsid w:val="00232CBE"/>
    <w:rsid w:val="00266CC4"/>
    <w:rsid w:val="00273758"/>
    <w:rsid w:val="002A5F6B"/>
    <w:rsid w:val="002C222E"/>
    <w:rsid w:val="002D61D0"/>
    <w:rsid w:val="0031512B"/>
    <w:rsid w:val="00317789"/>
    <w:rsid w:val="00325DC0"/>
    <w:rsid w:val="00326F9D"/>
    <w:rsid w:val="003317F4"/>
    <w:rsid w:val="00341056"/>
    <w:rsid w:val="003509F7"/>
    <w:rsid w:val="00355FFC"/>
    <w:rsid w:val="00366141"/>
    <w:rsid w:val="00367F2B"/>
    <w:rsid w:val="00377E2B"/>
    <w:rsid w:val="00394091"/>
    <w:rsid w:val="00395BA6"/>
    <w:rsid w:val="003B640B"/>
    <w:rsid w:val="003C5BF8"/>
    <w:rsid w:val="003D3E09"/>
    <w:rsid w:val="003D6366"/>
    <w:rsid w:val="003E0CD8"/>
    <w:rsid w:val="003E0E92"/>
    <w:rsid w:val="003E2C93"/>
    <w:rsid w:val="003E78DD"/>
    <w:rsid w:val="003F4D88"/>
    <w:rsid w:val="003F646B"/>
    <w:rsid w:val="00407DEC"/>
    <w:rsid w:val="00422A24"/>
    <w:rsid w:val="004433EA"/>
    <w:rsid w:val="00445C58"/>
    <w:rsid w:val="00460E56"/>
    <w:rsid w:val="004722A5"/>
    <w:rsid w:val="004A5077"/>
    <w:rsid w:val="004D1488"/>
    <w:rsid w:val="004F00FD"/>
    <w:rsid w:val="004F4681"/>
    <w:rsid w:val="00555D26"/>
    <w:rsid w:val="00573F15"/>
    <w:rsid w:val="005746B6"/>
    <w:rsid w:val="00596717"/>
    <w:rsid w:val="005A3F23"/>
    <w:rsid w:val="005A41F7"/>
    <w:rsid w:val="005A5625"/>
    <w:rsid w:val="005B00F1"/>
    <w:rsid w:val="005D325A"/>
    <w:rsid w:val="005E26F5"/>
    <w:rsid w:val="005E6F5C"/>
    <w:rsid w:val="005E7759"/>
    <w:rsid w:val="005F73E1"/>
    <w:rsid w:val="00600636"/>
    <w:rsid w:val="00602989"/>
    <w:rsid w:val="00612237"/>
    <w:rsid w:val="00661EE2"/>
    <w:rsid w:val="00663E7D"/>
    <w:rsid w:val="00665249"/>
    <w:rsid w:val="00675251"/>
    <w:rsid w:val="00681735"/>
    <w:rsid w:val="006B13BF"/>
    <w:rsid w:val="006C2ADC"/>
    <w:rsid w:val="006C67D1"/>
    <w:rsid w:val="006E328F"/>
    <w:rsid w:val="006E6CDC"/>
    <w:rsid w:val="006E7F15"/>
    <w:rsid w:val="00704F0B"/>
    <w:rsid w:val="00705DEA"/>
    <w:rsid w:val="007149D7"/>
    <w:rsid w:val="00731911"/>
    <w:rsid w:val="0073595F"/>
    <w:rsid w:val="00741D12"/>
    <w:rsid w:val="0074256F"/>
    <w:rsid w:val="00786E3F"/>
    <w:rsid w:val="007A0E45"/>
    <w:rsid w:val="007A7268"/>
    <w:rsid w:val="007C378A"/>
    <w:rsid w:val="007C6C36"/>
    <w:rsid w:val="007D2C36"/>
    <w:rsid w:val="007E36E6"/>
    <w:rsid w:val="008013B5"/>
    <w:rsid w:val="00804A4C"/>
    <w:rsid w:val="00834B01"/>
    <w:rsid w:val="00840F34"/>
    <w:rsid w:val="00857729"/>
    <w:rsid w:val="008610AA"/>
    <w:rsid w:val="008A07A1"/>
    <w:rsid w:val="008A08ED"/>
    <w:rsid w:val="008A4ACF"/>
    <w:rsid w:val="008C5916"/>
    <w:rsid w:val="009277E7"/>
    <w:rsid w:val="0095032E"/>
    <w:rsid w:val="009752AE"/>
    <w:rsid w:val="009758B0"/>
    <w:rsid w:val="009815FF"/>
    <w:rsid w:val="0098168D"/>
    <w:rsid w:val="00993718"/>
    <w:rsid w:val="009A53D6"/>
    <w:rsid w:val="009A6B41"/>
    <w:rsid w:val="009D2E04"/>
    <w:rsid w:val="009D2F45"/>
    <w:rsid w:val="009E3EF0"/>
    <w:rsid w:val="009F17EC"/>
    <w:rsid w:val="00A05873"/>
    <w:rsid w:val="00A05A24"/>
    <w:rsid w:val="00A07C93"/>
    <w:rsid w:val="00A1016C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D093D"/>
    <w:rsid w:val="00AD6E71"/>
    <w:rsid w:val="00AE4111"/>
    <w:rsid w:val="00AE693B"/>
    <w:rsid w:val="00B0168C"/>
    <w:rsid w:val="00B2112B"/>
    <w:rsid w:val="00B27BC8"/>
    <w:rsid w:val="00B313CF"/>
    <w:rsid w:val="00B555D4"/>
    <w:rsid w:val="00B57C7D"/>
    <w:rsid w:val="00B65A13"/>
    <w:rsid w:val="00B66D64"/>
    <w:rsid w:val="00B75D17"/>
    <w:rsid w:val="00BB2C84"/>
    <w:rsid w:val="00BD5E9D"/>
    <w:rsid w:val="00C1192F"/>
    <w:rsid w:val="00C2308B"/>
    <w:rsid w:val="00C24742"/>
    <w:rsid w:val="00C342D1"/>
    <w:rsid w:val="00C41149"/>
    <w:rsid w:val="00C86954"/>
    <w:rsid w:val="00CB1E2D"/>
    <w:rsid w:val="00CC416D"/>
    <w:rsid w:val="00CC5BE9"/>
    <w:rsid w:val="00CE2D90"/>
    <w:rsid w:val="00D11957"/>
    <w:rsid w:val="00D139C7"/>
    <w:rsid w:val="00D26E9C"/>
    <w:rsid w:val="00D3315D"/>
    <w:rsid w:val="00D33AD6"/>
    <w:rsid w:val="00D33B39"/>
    <w:rsid w:val="00D37F53"/>
    <w:rsid w:val="00D521AF"/>
    <w:rsid w:val="00D80C6A"/>
    <w:rsid w:val="00D837F0"/>
    <w:rsid w:val="00D856C6"/>
    <w:rsid w:val="00DA2C01"/>
    <w:rsid w:val="00E109A3"/>
    <w:rsid w:val="00E13657"/>
    <w:rsid w:val="00E17391"/>
    <w:rsid w:val="00E25713"/>
    <w:rsid w:val="00E25DE5"/>
    <w:rsid w:val="00E4515D"/>
    <w:rsid w:val="00E5459E"/>
    <w:rsid w:val="00E6080F"/>
    <w:rsid w:val="00E608B8"/>
    <w:rsid w:val="00E655DD"/>
    <w:rsid w:val="00E75510"/>
    <w:rsid w:val="00EC1BFE"/>
    <w:rsid w:val="00EC252D"/>
    <w:rsid w:val="00ED4597"/>
    <w:rsid w:val="00F15FA1"/>
    <w:rsid w:val="00F44F2F"/>
    <w:rsid w:val="00F47DFA"/>
    <w:rsid w:val="00F50512"/>
    <w:rsid w:val="00F5065B"/>
    <w:rsid w:val="00F61D1B"/>
    <w:rsid w:val="00F66598"/>
    <w:rsid w:val="00F8458D"/>
    <w:rsid w:val="00F943F0"/>
    <w:rsid w:val="00FB2280"/>
    <w:rsid w:val="00FC283F"/>
    <w:rsid w:val="00FC3E0C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locked/>
    <w:rsid w:val="003177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317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textovodkaz">
    <w:name w:val="Hyperlink"/>
    <w:uiPriority w:val="99"/>
    <w:rsid w:val="003177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locked/>
    <w:rsid w:val="003177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F665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66598"/>
    <w:rPr>
      <w:rFonts w:ascii="Times New Roman" w:hAnsi="Times New Roman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A3F23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317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textovodkaz">
    <w:name w:val="Hyperlink"/>
    <w:uiPriority w:val="99"/>
    <w:rsid w:val="003177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DF8B-F5C7-4E2F-8729-93EDA1C2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459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Marie Medlínová</cp:lastModifiedBy>
  <cp:revision>2</cp:revision>
  <cp:lastPrinted>2018-02-15T14:02:00Z</cp:lastPrinted>
  <dcterms:created xsi:type="dcterms:W3CDTF">2019-07-10T08:19:00Z</dcterms:created>
  <dcterms:modified xsi:type="dcterms:W3CDTF">2019-07-10T08:19:00Z</dcterms:modified>
</cp:coreProperties>
</file>