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E7" w:rsidRDefault="00AC3CD4" w:rsidP="00917541">
      <w:pPr>
        <w:pStyle w:val="Nzev"/>
        <w:spacing w:line="240" w:lineRule="auto"/>
        <w:ind w:right="0"/>
        <w:rPr>
          <w:rFonts w:ascii="Garamond" w:hAnsi="Garamond"/>
          <w:spacing w:val="20"/>
        </w:rPr>
      </w:pPr>
      <w:r>
        <w:rPr>
          <w:noProof/>
        </w:rPr>
        <mc:AlternateContent>
          <mc:Choice Requires="wps">
            <w:drawing>
              <wp:anchor distT="0" distB="0" distL="114300" distR="114300" simplePos="0" relativeHeight="251657728" behindDoc="1" locked="0" layoutInCell="0" allowOverlap="1">
                <wp:simplePos x="0" y="0"/>
                <wp:positionH relativeFrom="column">
                  <wp:posOffset>27305</wp:posOffset>
                </wp:positionH>
                <wp:positionV relativeFrom="paragraph">
                  <wp:posOffset>-49530</wp:posOffset>
                </wp:positionV>
                <wp:extent cx="6172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pt;margin-top:-3.9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" o:allowincell="f" filled="f" fillcolor="#cff" stroked="f" strokecolor="silver"/>
            </w:pict>
          </mc:Fallback>
        </mc:AlternateContent>
      </w:r>
      <w:r w:rsidR="00A567E7">
        <w:rPr>
          <w:rFonts w:ascii="Garamond" w:hAnsi="Garamond"/>
          <w:spacing w:val="20"/>
          <w:shd w:val="clear" w:color="auto" w:fill="FFFFFF"/>
        </w:rPr>
        <w:t>SMLOUVA O DÍLO</w:t>
      </w:r>
    </w:p>
    <w:p w:rsidR="00A567E7" w:rsidRDefault="00A567E7" w:rsidP="00917541">
      <w:pPr>
        <w:tabs>
          <w:tab w:val="left" w:pos="709"/>
          <w:tab w:val="left" w:pos="1985"/>
          <w:tab w:val="left" w:pos="2835"/>
        </w:tabs>
        <w:rPr>
          <w:rFonts w:ascii="Garamond" w:hAnsi="Garamond"/>
          <w:sz w:val="24"/>
        </w:rPr>
      </w:pPr>
      <w:r>
        <w:rPr>
          <w:rFonts w:ascii="Garamond" w:hAnsi="Garamond"/>
          <w:b/>
          <w:sz w:val="24"/>
        </w:rPr>
        <w:tab/>
      </w:r>
    </w:p>
    <w:p w:rsidR="008A223B" w:rsidRDefault="008A223B" w:rsidP="008A223B">
      <w:pPr>
        <w:tabs>
          <w:tab w:val="left" w:pos="709"/>
          <w:tab w:val="left" w:pos="1985"/>
          <w:tab w:val="left" w:pos="2835"/>
        </w:tabs>
        <w:spacing w:line="278" w:lineRule="auto"/>
        <w:rPr>
          <w:rFonts w:ascii="Garamond" w:hAnsi="Garamond"/>
          <w:sz w:val="24"/>
        </w:rPr>
      </w:pPr>
      <w:r>
        <w:rPr>
          <w:rFonts w:ascii="Garamond" w:hAnsi="Garamond"/>
          <w:b/>
          <w:sz w:val="24"/>
          <w:u w:val="single"/>
        </w:rPr>
        <w:t>Objednatel:</w:t>
      </w:r>
      <w:r>
        <w:rPr>
          <w:rFonts w:ascii="Garamond" w:hAnsi="Garamond"/>
          <w:b/>
          <w:sz w:val="24"/>
        </w:rPr>
        <w:tab/>
      </w:r>
    </w:p>
    <w:p w:rsidR="008A223B" w:rsidRDefault="008A223B" w:rsidP="008A223B">
      <w:pPr>
        <w:shd w:val="clear" w:color="FFFF00" w:fill="auto"/>
        <w:tabs>
          <w:tab w:val="left" w:pos="1985"/>
        </w:tabs>
        <w:spacing w:before="120" w:line="278" w:lineRule="auto"/>
        <w:rPr>
          <w:rFonts w:ascii="Garamond" w:hAnsi="Garamond"/>
          <w:b/>
        </w:rPr>
      </w:pPr>
      <w:r>
        <w:rPr>
          <w:rFonts w:ascii="Garamond" w:hAnsi="Garamond"/>
        </w:rPr>
        <w:t>Obec:</w:t>
      </w:r>
      <w:r>
        <w:rPr>
          <w:rFonts w:ascii="Garamond" w:hAnsi="Garamond"/>
        </w:rPr>
        <w:tab/>
        <w:t>Statutární město Mladá Boleslav</w:t>
      </w:r>
    </w:p>
    <w:p w:rsidR="008A223B" w:rsidRPr="00502A0D" w:rsidRDefault="008A223B" w:rsidP="008A223B">
      <w:pPr>
        <w:shd w:val="clear" w:color="FFFF00" w:fill="auto"/>
        <w:tabs>
          <w:tab w:val="left" w:pos="1843"/>
        </w:tabs>
        <w:spacing w:line="278" w:lineRule="auto"/>
        <w:rPr>
          <w:rFonts w:ascii="Garamond" w:hAnsi="Garamond"/>
          <w:b/>
        </w:rPr>
      </w:pPr>
      <w:r>
        <w:rPr>
          <w:rFonts w:ascii="Garamond" w:hAnsi="Garamond"/>
        </w:rPr>
        <w:t>Sídlo:</w:t>
      </w:r>
      <w:r>
        <w:rPr>
          <w:rFonts w:ascii="Garamond" w:hAnsi="Garamond"/>
        </w:rPr>
        <w:tab/>
      </w:r>
      <w:r w:rsidRPr="00502A0D">
        <w:rPr>
          <w:rFonts w:ascii="Garamond" w:hAnsi="Garamond"/>
        </w:rPr>
        <w:t xml:space="preserve">   Komenského náměstí č. p. 61</w:t>
      </w:r>
      <w:r w:rsidR="00740A44">
        <w:rPr>
          <w:rFonts w:ascii="Garamond" w:hAnsi="Garamond"/>
        </w:rPr>
        <w:t>, Mladá Boleslav, 293 01</w:t>
      </w:r>
    </w:p>
    <w:p w:rsidR="008A223B" w:rsidRPr="00502A0D" w:rsidRDefault="008A223B" w:rsidP="008A223B">
      <w:pPr>
        <w:shd w:val="clear" w:color="FFFF00" w:fill="auto"/>
        <w:tabs>
          <w:tab w:val="left" w:pos="1985"/>
        </w:tabs>
        <w:spacing w:line="278" w:lineRule="auto"/>
        <w:rPr>
          <w:rFonts w:ascii="Garamond" w:hAnsi="Garamond"/>
          <w:b/>
          <w:spacing w:val="-4"/>
        </w:rPr>
      </w:pPr>
      <w:r w:rsidRPr="00502A0D">
        <w:rPr>
          <w:rFonts w:ascii="Garamond" w:hAnsi="Garamond"/>
        </w:rPr>
        <w:t xml:space="preserve">zastoupené:                     </w:t>
      </w:r>
      <w:r w:rsidRPr="00502A0D">
        <w:rPr>
          <w:rFonts w:ascii="Garamond" w:hAnsi="Garamond"/>
        </w:rPr>
        <w:tab/>
        <w:t xml:space="preserve">MUDr. </w:t>
      </w:r>
      <w:proofErr w:type="spellStart"/>
      <w:r w:rsidRPr="00502A0D">
        <w:rPr>
          <w:rFonts w:ascii="Garamond" w:hAnsi="Garamond"/>
        </w:rPr>
        <w:t>Raduanem</w:t>
      </w:r>
      <w:proofErr w:type="spellEnd"/>
      <w:r w:rsidRPr="00502A0D">
        <w:rPr>
          <w:rFonts w:ascii="Garamond" w:hAnsi="Garamond"/>
        </w:rPr>
        <w:t xml:space="preserve"> Nwelati, primátorem </w:t>
      </w:r>
      <w:r w:rsidRPr="00502A0D">
        <w:rPr>
          <w:rFonts w:ascii="Garamond" w:hAnsi="Garamond"/>
        </w:rPr>
        <w:tab/>
        <w:t xml:space="preserve">                       </w:t>
      </w:r>
      <w:r w:rsidRPr="00502A0D">
        <w:rPr>
          <w:rFonts w:ascii="Garamond" w:hAnsi="Garamond"/>
        </w:rPr>
        <w:tab/>
      </w:r>
    </w:p>
    <w:p w:rsidR="008A223B" w:rsidRPr="00502A0D" w:rsidRDefault="008A223B" w:rsidP="008A223B">
      <w:pPr>
        <w:shd w:val="clear" w:color="FFFF00" w:fill="auto"/>
        <w:tabs>
          <w:tab w:val="left" w:pos="1985"/>
          <w:tab w:val="left" w:pos="5387"/>
          <w:tab w:val="left" w:pos="5954"/>
        </w:tabs>
        <w:spacing w:line="278" w:lineRule="auto"/>
        <w:rPr>
          <w:rFonts w:ascii="Garamond" w:hAnsi="Garamond"/>
        </w:rPr>
      </w:pPr>
      <w:r w:rsidRPr="00502A0D">
        <w:rPr>
          <w:rFonts w:ascii="Garamond" w:hAnsi="Garamond"/>
        </w:rPr>
        <w:t xml:space="preserve">IČO:                             </w:t>
      </w:r>
      <w:r w:rsidRPr="00502A0D">
        <w:rPr>
          <w:rFonts w:ascii="Garamond" w:hAnsi="Garamond"/>
        </w:rPr>
        <w:tab/>
        <w:t>00238295</w:t>
      </w:r>
      <w:r w:rsidRPr="00502A0D">
        <w:rPr>
          <w:rFonts w:ascii="Garamond" w:hAnsi="Garamond"/>
          <w:b/>
        </w:rPr>
        <w:tab/>
      </w:r>
      <w:r w:rsidRPr="00502A0D">
        <w:rPr>
          <w:rFonts w:ascii="Garamond" w:hAnsi="Garamond"/>
        </w:rPr>
        <w:t>DIČ: CZ00238295</w:t>
      </w:r>
      <w:r w:rsidRPr="00502A0D">
        <w:rPr>
          <w:rFonts w:ascii="Garamond" w:hAnsi="Garamond"/>
        </w:rPr>
        <w:tab/>
      </w:r>
      <w:r w:rsidRPr="00502A0D">
        <w:rPr>
          <w:rFonts w:ascii="Garamond" w:hAnsi="Garamond"/>
        </w:rPr>
        <w:tab/>
      </w:r>
    </w:p>
    <w:p w:rsidR="008A223B" w:rsidRPr="00502A0D" w:rsidRDefault="008A223B" w:rsidP="008A223B">
      <w:pPr>
        <w:shd w:val="clear" w:color="FFFF00" w:fill="auto"/>
        <w:tabs>
          <w:tab w:val="left" w:pos="1985"/>
          <w:tab w:val="left" w:pos="5387"/>
          <w:tab w:val="left" w:pos="6237"/>
        </w:tabs>
        <w:spacing w:line="278" w:lineRule="auto"/>
        <w:rPr>
          <w:rFonts w:ascii="Garamond" w:hAnsi="Garamond"/>
          <w:b/>
        </w:rPr>
      </w:pPr>
      <w:r w:rsidRPr="00502A0D">
        <w:rPr>
          <w:rFonts w:ascii="Garamond" w:hAnsi="Garamond"/>
        </w:rPr>
        <w:t xml:space="preserve">Bankovní spojení:         </w:t>
      </w:r>
      <w:r w:rsidRPr="00502A0D">
        <w:rPr>
          <w:rFonts w:ascii="Garamond" w:hAnsi="Garamond"/>
        </w:rPr>
        <w:tab/>
        <w:t>Česká spořitelna a.s.</w:t>
      </w:r>
    </w:p>
    <w:p w:rsidR="008A223B" w:rsidRPr="00502A0D" w:rsidRDefault="008A223B" w:rsidP="008A223B">
      <w:pPr>
        <w:shd w:val="clear" w:color="FFFF00" w:fill="auto"/>
        <w:tabs>
          <w:tab w:val="left" w:pos="1985"/>
          <w:tab w:val="left" w:pos="5387"/>
          <w:tab w:val="left" w:pos="6237"/>
        </w:tabs>
        <w:spacing w:line="278" w:lineRule="auto"/>
        <w:rPr>
          <w:rFonts w:ascii="Garamond" w:hAnsi="Garamond"/>
          <w:b/>
        </w:rPr>
      </w:pPr>
      <w:r w:rsidRPr="00502A0D">
        <w:rPr>
          <w:rFonts w:ascii="Garamond" w:hAnsi="Garamond"/>
        </w:rPr>
        <w:t xml:space="preserve">Číslo účtu:                     </w:t>
      </w:r>
      <w:r w:rsidRPr="00502A0D">
        <w:rPr>
          <w:rFonts w:ascii="Garamond" w:hAnsi="Garamond"/>
        </w:rPr>
        <w:tab/>
      </w:r>
      <w:r w:rsidR="00845E7A">
        <w:rPr>
          <w:rFonts w:ascii="Garamond" w:hAnsi="Garamond"/>
        </w:rPr>
        <w:t>XXXXXXXXX</w:t>
      </w:r>
    </w:p>
    <w:p w:rsidR="008A223B" w:rsidRPr="00502A0D" w:rsidRDefault="008A223B" w:rsidP="008A223B">
      <w:pPr>
        <w:shd w:val="clear" w:color="FFFF00" w:fill="auto"/>
        <w:tabs>
          <w:tab w:val="left" w:pos="1985"/>
          <w:tab w:val="left" w:pos="5387"/>
          <w:tab w:val="left" w:pos="5954"/>
        </w:tabs>
        <w:spacing w:line="278" w:lineRule="auto"/>
        <w:rPr>
          <w:rFonts w:ascii="Garamond" w:hAnsi="Garamond"/>
        </w:rPr>
      </w:pPr>
      <w:r w:rsidRPr="00502A0D">
        <w:rPr>
          <w:rFonts w:ascii="Garamond" w:hAnsi="Garamond"/>
        </w:rPr>
        <w:t xml:space="preserve">Telefon:                        </w:t>
      </w:r>
      <w:r w:rsidRPr="00502A0D">
        <w:rPr>
          <w:rFonts w:ascii="Garamond" w:hAnsi="Garamond"/>
        </w:rPr>
        <w:tab/>
        <w:t>+420326</w:t>
      </w:r>
      <w:r w:rsidR="00A9170B">
        <w:rPr>
          <w:rFonts w:ascii="Garamond" w:hAnsi="Garamond"/>
        </w:rPr>
        <w:t>715111</w:t>
      </w:r>
      <w:r w:rsidRPr="00502A0D">
        <w:rPr>
          <w:rFonts w:ascii="Garamond" w:hAnsi="Garamond"/>
        </w:rPr>
        <w:tab/>
      </w:r>
      <w:r w:rsidRPr="00502A0D">
        <w:rPr>
          <w:rFonts w:ascii="Garamond" w:hAnsi="Garamond"/>
        </w:rPr>
        <w:tab/>
      </w:r>
    </w:p>
    <w:p w:rsidR="008A223B" w:rsidRPr="00502A0D" w:rsidRDefault="008A223B" w:rsidP="008A223B">
      <w:pPr>
        <w:shd w:val="clear" w:color="FFFF00" w:fill="auto"/>
        <w:tabs>
          <w:tab w:val="left" w:pos="1985"/>
          <w:tab w:val="left" w:pos="5387"/>
          <w:tab w:val="left" w:pos="5954"/>
        </w:tabs>
        <w:spacing w:line="278" w:lineRule="auto"/>
        <w:rPr>
          <w:rFonts w:ascii="Garamond" w:hAnsi="Garamond"/>
          <w:b/>
        </w:rPr>
      </w:pPr>
      <w:r w:rsidRPr="00502A0D">
        <w:rPr>
          <w:rFonts w:ascii="Garamond" w:hAnsi="Garamond"/>
        </w:rPr>
        <w:t xml:space="preserve">Datová schránka:          </w:t>
      </w:r>
      <w:r w:rsidRPr="00502A0D">
        <w:rPr>
          <w:rFonts w:ascii="Garamond" w:hAnsi="Garamond"/>
        </w:rPr>
        <w:tab/>
        <w:t xml:space="preserve">82sbpfi </w:t>
      </w:r>
      <w:r w:rsidRPr="00502A0D">
        <w:rPr>
          <w:rFonts w:ascii="Garamond" w:hAnsi="Garamond"/>
        </w:rPr>
        <w:tab/>
      </w:r>
    </w:p>
    <w:p w:rsidR="008A223B" w:rsidRDefault="008A223B" w:rsidP="008A223B">
      <w:pPr>
        <w:shd w:val="clear" w:color="FFFF00" w:fill="auto"/>
        <w:tabs>
          <w:tab w:val="left" w:pos="1985"/>
        </w:tabs>
        <w:spacing w:before="60" w:line="278" w:lineRule="auto"/>
        <w:rPr>
          <w:b/>
        </w:rPr>
      </w:pPr>
      <w:r w:rsidRPr="00502A0D">
        <w:rPr>
          <w:rFonts w:ascii="Garamond" w:hAnsi="Garamond"/>
        </w:rPr>
        <w:t>Ve věcech smluvních je oprávněn jménem objednatele</w:t>
      </w:r>
      <w:r>
        <w:rPr>
          <w:rFonts w:ascii="Garamond" w:hAnsi="Garamond"/>
        </w:rPr>
        <w:t xml:space="preserve"> jednat a podepisovat primátor města. </w:t>
      </w:r>
      <w:r>
        <w:tab/>
      </w:r>
    </w:p>
    <w:p w:rsidR="008A223B" w:rsidRDefault="008A223B" w:rsidP="008A223B">
      <w:pPr>
        <w:pStyle w:val="Zkladntext3"/>
        <w:tabs>
          <w:tab w:val="clear" w:pos="709"/>
          <w:tab w:val="clear" w:pos="2835"/>
          <w:tab w:val="left" w:pos="1985"/>
        </w:tabs>
        <w:spacing w:before="60" w:line="278" w:lineRule="auto"/>
        <w:rPr>
          <w:rFonts w:ascii="Garamond" w:hAnsi="Garamond"/>
        </w:rPr>
      </w:pPr>
      <w:r>
        <w:rPr>
          <w:rFonts w:ascii="Garamond" w:hAnsi="Garamond"/>
        </w:rPr>
        <w:t xml:space="preserve">Ve věcech provádění díla je oprávněn jménem objednatele jednat </w:t>
      </w:r>
      <w:r w:rsidR="00424BAF">
        <w:rPr>
          <w:rFonts w:ascii="Garamond" w:hAnsi="Garamond"/>
        </w:rPr>
        <w:t>Bc. Bohumil Horáček</w:t>
      </w:r>
      <w:r>
        <w:rPr>
          <w:rFonts w:ascii="Garamond" w:hAnsi="Garamond"/>
        </w:rPr>
        <w:t>.</w:t>
      </w:r>
    </w:p>
    <w:p w:rsidR="008A223B" w:rsidRDefault="008A223B" w:rsidP="008A223B">
      <w:pPr>
        <w:pStyle w:val="Zkladntext3"/>
        <w:tabs>
          <w:tab w:val="clear" w:pos="709"/>
          <w:tab w:val="clear" w:pos="2835"/>
          <w:tab w:val="left" w:pos="1985"/>
        </w:tabs>
        <w:spacing w:before="60" w:line="278" w:lineRule="auto"/>
        <w:rPr>
          <w:rFonts w:ascii="Garamond" w:hAnsi="Garamond"/>
        </w:rPr>
      </w:pPr>
    </w:p>
    <w:p w:rsidR="008A223B" w:rsidRDefault="008A223B" w:rsidP="008A223B">
      <w:pPr>
        <w:pStyle w:val="Zkladntext3"/>
        <w:tabs>
          <w:tab w:val="clear" w:pos="709"/>
          <w:tab w:val="clear" w:pos="2835"/>
          <w:tab w:val="left" w:pos="1985"/>
        </w:tabs>
        <w:spacing w:before="60" w:line="278" w:lineRule="auto"/>
      </w:pPr>
      <w:r>
        <w:rPr>
          <w:rFonts w:ascii="Garamond" w:hAnsi="Garamond"/>
        </w:rPr>
        <w:t>a</w:t>
      </w:r>
    </w:p>
    <w:p w:rsidR="008A223B" w:rsidRDefault="008A223B" w:rsidP="008A223B">
      <w:pPr>
        <w:tabs>
          <w:tab w:val="left" w:pos="709"/>
          <w:tab w:val="left" w:pos="1985"/>
          <w:tab w:val="left" w:pos="2835"/>
        </w:tabs>
        <w:spacing w:before="480" w:line="278" w:lineRule="auto"/>
        <w:rPr>
          <w:rFonts w:ascii="Garamond" w:hAnsi="Garamond"/>
          <w:sz w:val="24"/>
        </w:rPr>
      </w:pPr>
      <w:r>
        <w:rPr>
          <w:rFonts w:ascii="Garamond" w:hAnsi="Garamond"/>
          <w:b/>
          <w:sz w:val="24"/>
          <w:u w:val="single"/>
        </w:rPr>
        <w:t>Zhotovitel:</w:t>
      </w:r>
      <w:r>
        <w:rPr>
          <w:rFonts w:ascii="Garamond" w:hAnsi="Garamond"/>
          <w:sz w:val="24"/>
        </w:rPr>
        <w:tab/>
      </w:r>
    </w:p>
    <w:p w:rsidR="008A223B" w:rsidRPr="004F2E30" w:rsidRDefault="008A223B" w:rsidP="008A223B">
      <w:pPr>
        <w:shd w:val="clear" w:color="FFFF00" w:fill="FFFFFF"/>
        <w:tabs>
          <w:tab w:val="left" w:pos="1985"/>
        </w:tabs>
        <w:spacing w:before="120" w:line="278" w:lineRule="auto"/>
        <w:rPr>
          <w:rFonts w:ascii="Garamond" w:hAnsi="Garamond"/>
        </w:rPr>
      </w:pPr>
      <w:r>
        <w:rPr>
          <w:rFonts w:ascii="Garamond" w:hAnsi="Garamond"/>
        </w:rPr>
        <w:t>Obchodní firma:</w:t>
      </w:r>
      <w:r>
        <w:rPr>
          <w:rFonts w:ascii="Garamond" w:hAnsi="Garamond"/>
          <w:b/>
        </w:rPr>
        <w:tab/>
      </w:r>
      <w:r w:rsidR="004F2E30" w:rsidRPr="004F2E30">
        <w:rPr>
          <w:rFonts w:ascii="Garamond" w:hAnsi="Garamond"/>
        </w:rPr>
        <w:t>JÍŠA s.r.o.</w:t>
      </w:r>
    </w:p>
    <w:p w:rsidR="008A223B" w:rsidRDefault="008A223B" w:rsidP="008A223B">
      <w:pPr>
        <w:shd w:val="clear" w:color="FFFF00" w:fill="FFFFFF"/>
        <w:tabs>
          <w:tab w:val="left" w:pos="1985"/>
        </w:tabs>
        <w:spacing w:line="278" w:lineRule="auto"/>
        <w:rPr>
          <w:rFonts w:ascii="Garamond" w:hAnsi="Garamond"/>
          <w:b/>
        </w:rPr>
      </w:pPr>
      <w:r>
        <w:rPr>
          <w:rFonts w:ascii="Garamond" w:hAnsi="Garamond"/>
        </w:rPr>
        <w:t xml:space="preserve">Sídlo: </w:t>
      </w:r>
      <w:r>
        <w:rPr>
          <w:rFonts w:ascii="Garamond" w:hAnsi="Garamond"/>
        </w:rPr>
        <w:tab/>
      </w:r>
      <w:r w:rsidR="004F2E30" w:rsidRPr="004F2E30">
        <w:rPr>
          <w:rFonts w:ascii="Garamond" w:hAnsi="Garamond"/>
        </w:rPr>
        <w:t>Praha 9 - Libeň, Kolčavka 1/68, PSČ 19000</w:t>
      </w:r>
    </w:p>
    <w:p w:rsidR="008A223B" w:rsidRDefault="008A223B" w:rsidP="008A223B">
      <w:pPr>
        <w:shd w:val="clear" w:color="FFFF00" w:fill="FFFFFF"/>
        <w:tabs>
          <w:tab w:val="left" w:pos="1985"/>
        </w:tabs>
        <w:spacing w:line="278" w:lineRule="auto"/>
        <w:ind w:left="1980" w:hanging="1980"/>
        <w:rPr>
          <w:rFonts w:ascii="Garamond" w:hAnsi="Garamond"/>
          <w:b/>
        </w:rPr>
      </w:pPr>
      <w:r>
        <w:rPr>
          <w:rFonts w:ascii="Garamond" w:hAnsi="Garamond"/>
        </w:rPr>
        <w:t>Zastoupený:</w:t>
      </w:r>
      <w:r>
        <w:rPr>
          <w:rFonts w:ascii="Garamond" w:hAnsi="Garamond"/>
        </w:rPr>
        <w:tab/>
        <w:t xml:space="preserve"> </w:t>
      </w:r>
      <w:r w:rsidR="004C2D0C">
        <w:rPr>
          <w:rFonts w:ascii="Garamond" w:hAnsi="Garamond"/>
        </w:rPr>
        <w:t>XXXXXXXXXX</w:t>
      </w:r>
      <w:r w:rsidR="004F2E30">
        <w:rPr>
          <w:rFonts w:ascii="Garamond" w:hAnsi="Garamond"/>
        </w:rPr>
        <w:t>, jednatel</w:t>
      </w:r>
    </w:p>
    <w:p w:rsidR="008A223B" w:rsidRDefault="008A223B" w:rsidP="008A223B">
      <w:pPr>
        <w:shd w:val="clear" w:color="FFFF00" w:fill="FFFFFF"/>
        <w:tabs>
          <w:tab w:val="left" w:pos="1985"/>
          <w:tab w:val="left" w:pos="5103"/>
          <w:tab w:val="left" w:pos="5670"/>
        </w:tabs>
        <w:spacing w:line="278" w:lineRule="auto"/>
        <w:rPr>
          <w:rFonts w:ascii="Garamond" w:hAnsi="Garamond"/>
          <w:b/>
        </w:rPr>
      </w:pPr>
      <w:r>
        <w:rPr>
          <w:rFonts w:ascii="Garamond" w:hAnsi="Garamond"/>
        </w:rPr>
        <w:t>IČO:</w:t>
      </w:r>
      <w:r>
        <w:rPr>
          <w:rFonts w:ascii="Garamond" w:hAnsi="Garamond"/>
        </w:rPr>
        <w:tab/>
      </w:r>
      <w:r w:rsidR="004F2E30" w:rsidRPr="004F2E30">
        <w:rPr>
          <w:rFonts w:ascii="Garamond" w:hAnsi="Garamond"/>
        </w:rPr>
        <w:t>26724332</w:t>
      </w:r>
      <w:r>
        <w:rPr>
          <w:rFonts w:ascii="Garamond" w:hAnsi="Garamond"/>
          <w:b/>
        </w:rPr>
        <w:tab/>
      </w:r>
      <w:r>
        <w:rPr>
          <w:rFonts w:ascii="Garamond" w:hAnsi="Garamond"/>
        </w:rPr>
        <w:t>DIČ:</w:t>
      </w:r>
      <w:r>
        <w:rPr>
          <w:rFonts w:ascii="Garamond" w:hAnsi="Garamond"/>
        </w:rPr>
        <w:tab/>
      </w:r>
      <w:r w:rsidR="004F2E30">
        <w:rPr>
          <w:rFonts w:ascii="Garamond" w:hAnsi="Garamond"/>
        </w:rPr>
        <w:t>CZ</w:t>
      </w:r>
      <w:r w:rsidR="004F2E30" w:rsidRPr="004F2E30">
        <w:rPr>
          <w:rFonts w:ascii="Garamond" w:hAnsi="Garamond"/>
        </w:rPr>
        <w:t>26724332</w:t>
      </w:r>
    </w:p>
    <w:p w:rsidR="008A223B" w:rsidRDefault="008A223B" w:rsidP="008A223B">
      <w:pPr>
        <w:shd w:val="clear" w:color="FFFF00" w:fill="FFFFFF"/>
        <w:tabs>
          <w:tab w:val="left" w:pos="1985"/>
        </w:tabs>
        <w:spacing w:line="278" w:lineRule="auto"/>
        <w:rPr>
          <w:rFonts w:ascii="Garamond" w:hAnsi="Garamond"/>
        </w:rPr>
      </w:pPr>
      <w:r>
        <w:rPr>
          <w:rFonts w:ascii="Garamond" w:hAnsi="Garamond"/>
        </w:rPr>
        <w:t>Obchodní rejstřík::</w:t>
      </w:r>
      <w:r>
        <w:rPr>
          <w:rFonts w:ascii="Garamond" w:hAnsi="Garamond"/>
        </w:rPr>
        <w:tab/>
      </w:r>
      <w:r w:rsidR="004F2E30">
        <w:rPr>
          <w:rFonts w:ascii="Garamond" w:hAnsi="Garamond"/>
        </w:rPr>
        <w:t xml:space="preserve">společnost </w:t>
      </w:r>
      <w:r w:rsidR="004F2E30" w:rsidRPr="004F2E30">
        <w:rPr>
          <w:rFonts w:ascii="Garamond" w:hAnsi="Garamond"/>
        </w:rPr>
        <w:t xml:space="preserve">vedená u Městského soudu v Praze </w:t>
      </w:r>
      <w:r w:rsidR="004F2E30">
        <w:rPr>
          <w:rFonts w:ascii="Garamond" w:hAnsi="Garamond"/>
        </w:rPr>
        <w:t xml:space="preserve">oddíl </w:t>
      </w:r>
      <w:r w:rsidR="004F2E30" w:rsidRPr="004F2E30">
        <w:rPr>
          <w:rFonts w:ascii="Garamond" w:hAnsi="Garamond"/>
        </w:rPr>
        <w:t>C</w:t>
      </w:r>
      <w:r w:rsidR="004F2E30">
        <w:rPr>
          <w:rFonts w:ascii="Garamond" w:hAnsi="Garamond"/>
        </w:rPr>
        <w:t>, vložka</w:t>
      </w:r>
      <w:r w:rsidR="004F2E30" w:rsidRPr="004F2E30">
        <w:rPr>
          <w:rFonts w:ascii="Garamond" w:hAnsi="Garamond"/>
        </w:rPr>
        <w:t xml:space="preserve"> 89713</w:t>
      </w:r>
    </w:p>
    <w:p w:rsidR="008A223B" w:rsidRDefault="008A223B" w:rsidP="008A223B">
      <w:pPr>
        <w:shd w:val="clear" w:color="FFFF00" w:fill="FFFFFF"/>
        <w:tabs>
          <w:tab w:val="left" w:pos="1985"/>
        </w:tabs>
        <w:spacing w:line="278" w:lineRule="auto"/>
        <w:rPr>
          <w:rFonts w:ascii="Garamond" w:hAnsi="Garamond"/>
        </w:rPr>
      </w:pPr>
      <w:r>
        <w:rPr>
          <w:rFonts w:ascii="Garamond" w:hAnsi="Garamond"/>
        </w:rPr>
        <w:t>Bankovní spojení:</w:t>
      </w:r>
      <w:r w:rsidDel="00640344">
        <w:rPr>
          <w:rFonts w:ascii="Garamond" w:hAnsi="Garamond"/>
        </w:rPr>
        <w:t xml:space="preserve"> </w:t>
      </w:r>
      <w:r w:rsidR="004F2E30">
        <w:rPr>
          <w:rFonts w:ascii="Garamond" w:hAnsi="Garamond"/>
        </w:rPr>
        <w:tab/>
      </w:r>
      <w:r w:rsidR="004C2D0C">
        <w:rPr>
          <w:rFonts w:ascii="Garamond" w:hAnsi="Garamond"/>
        </w:rPr>
        <w:t>XXXXXXX</w:t>
      </w:r>
    </w:p>
    <w:p w:rsidR="008A223B" w:rsidRDefault="008A223B" w:rsidP="008A223B">
      <w:pPr>
        <w:shd w:val="clear" w:color="FFFF00" w:fill="FFFFFF"/>
        <w:tabs>
          <w:tab w:val="left" w:pos="1985"/>
        </w:tabs>
        <w:spacing w:line="278" w:lineRule="auto"/>
        <w:rPr>
          <w:rFonts w:ascii="Garamond" w:hAnsi="Garamond"/>
          <w:b/>
        </w:rPr>
      </w:pPr>
      <w:r>
        <w:rPr>
          <w:rFonts w:ascii="Garamond" w:hAnsi="Garamond"/>
        </w:rPr>
        <w:t>Číslo účtu:</w:t>
      </w:r>
      <w:r>
        <w:rPr>
          <w:rFonts w:ascii="Garamond" w:hAnsi="Garamond"/>
        </w:rPr>
        <w:tab/>
      </w:r>
      <w:r w:rsidR="004C2D0C">
        <w:rPr>
          <w:rFonts w:ascii="Garamond" w:hAnsi="Garamond"/>
        </w:rPr>
        <w:t>XXXXXXX</w:t>
      </w:r>
    </w:p>
    <w:p w:rsidR="008A223B" w:rsidRDefault="008A223B" w:rsidP="008A223B">
      <w:pPr>
        <w:shd w:val="clear" w:color="FFFF00" w:fill="FFFFFF"/>
        <w:tabs>
          <w:tab w:val="left" w:pos="1985"/>
          <w:tab w:val="left" w:pos="5103"/>
          <w:tab w:val="left" w:pos="5670"/>
        </w:tabs>
        <w:spacing w:line="278" w:lineRule="auto"/>
        <w:rPr>
          <w:rFonts w:ascii="Garamond" w:hAnsi="Garamond"/>
        </w:rPr>
      </w:pPr>
      <w:r>
        <w:rPr>
          <w:rFonts w:ascii="Garamond" w:hAnsi="Garamond"/>
        </w:rPr>
        <w:t>Telefon:</w:t>
      </w:r>
      <w:r>
        <w:rPr>
          <w:rFonts w:ascii="Garamond" w:hAnsi="Garamond"/>
        </w:rPr>
        <w:tab/>
      </w:r>
      <w:r w:rsidR="00043685">
        <w:rPr>
          <w:rFonts w:ascii="Garamond" w:hAnsi="Garamond"/>
        </w:rPr>
        <w:t>284820857</w:t>
      </w:r>
      <w:r>
        <w:rPr>
          <w:rFonts w:ascii="Garamond" w:hAnsi="Garamond"/>
        </w:rPr>
        <w:tab/>
      </w:r>
    </w:p>
    <w:p w:rsidR="008A223B" w:rsidRDefault="008A223B" w:rsidP="008A223B">
      <w:pPr>
        <w:shd w:val="clear" w:color="FFFF00" w:fill="FFFFFF"/>
        <w:tabs>
          <w:tab w:val="left" w:pos="1985"/>
          <w:tab w:val="left" w:pos="5103"/>
          <w:tab w:val="left" w:pos="5670"/>
        </w:tabs>
        <w:spacing w:line="278" w:lineRule="auto"/>
        <w:rPr>
          <w:rFonts w:ascii="Garamond" w:hAnsi="Garamond"/>
          <w:b/>
        </w:rPr>
      </w:pPr>
      <w:r>
        <w:rPr>
          <w:rFonts w:ascii="Garamond" w:hAnsi="Garamond"/>
        </w:rPr>
        <w:t xml:space="preserve">Datová schránka: </w:t>
      </w:r>
      <w:r w:rsidR="004F2E30">
        <w:rPr>
          <w:rFonts w:ascii="Garamond" w:hAnsi="Garamond"/>
        </w:rPr>
        <w:tab/>
      </w:r>
      <w:r w:rsidR="00043685">
        <w:rPr>
          <w:rFonts w:ascii="Garamond" w:hAnsi="Garamond"/>
        </w:rPr>
        <w:t>wihd2gm</w:t>
      </w:r>
      <w:bookmarkStart w:id="0" w:name="_GoBack"/>
      <w:bookmarkEnd w:id="0"/>
    </w:p>
    <w:p w:rsidR="008A223B" w:rsidRDefault="008A223B" w:rsidP="008A223B">
      <w:pPr>
        <w:shd w:val="clear" w:color="FFFF00" w:fill="FFFFFF"/>
        <w:tabs>
          <w:tab w:val="left" w:pos="1985"/>
        </w:tabs>
        <w:spacing w:before="60" w:line="278" w:lineRule="auto"/>
        <w:rPr>
          <w:rFonts w:ascii="Garamond" w:hAnsi="Garamond"/>
        </w:rPr>
      </w:pPr>
      <w:r>
        <w:rPr>
          <w:rFonts w:ascii="Garamond" w:hAnsi="Garamond"/>
        </w:rPr>
        <w:t xml:space="preserve">Ve věcech smluvních jsou oprávněni jménem zhotovitele jednat a podepisovat: </w:t>
      </w:r>
      <w:r w:rsidR="004C2D0C">
        <w:rPr>
          <w:rFonts w:ascii="Garamond" w:hAnsi="Garamond"/>
        </w:rPr>
        <w:t>XXXXXXXXX</w:t>
      </w:r>
    </w:p>
    <w:p w:rsidR="008A223B" w:rsidRDefault="008A223B" w:rsidP="008A223B">
      <w:pPr>
        <w:shd w:val="clear" w:color="FFFF00" w:fill="FFFFFF"/>
        <w:tabs>
          <w:tab w:val="left" w:pos="1985"/>
        </w:tabs>
        <w:spacing w:before="60" w:line="278" w:lineRule="auto"/>
        <w:rPr>
          <w:rFonts w:ascii="Garamond" w:hAnsi="Garamond"/>
        </w:rPr>
      </w:pPr>
      <w:r>
        <w:rPr>
          <w:rFonts w:ascii="Garamond" w:hAnsi="Garamond"/>
        </w:rPr>
        <w:t>Ve věcech provádění díla jsou oprávněni jménem zhotovitele jednat:</w:t>
      </w:r>
      <w:r w:rsidR="004F2E30">
        <w:rPr>
          <w:rFonts w:ascii="Garamond" w:hAnsi="Garamond"/>
        </w:rPr>
        <w:t xml:space="preserve"> </w:t>
      </w:r>
      <w:r w:rsidR="004C2D0C">
        <w:rPr>
          <w:rFonts w:ascii="Garamond" w:hAnsi="Garamond"/>
        </w:rPr>
        <w:t>XXXXXX</w:t>
      </w:r>
    </w:p>
    <w:p w:rsidR="00E87883" w:rsidRPr="00DA4C5B" w:rsidRDefault="00E87883" w:rsidP="008A223B">
      <w:pPr>
        <w:shd w:val="clear" w:color="FFFF00" w:fill="FFFFFF"/>
        <w:tabs>
          <w:tab w:val="left" w:pos="1985"/>
        </w:tabs>
        <w:spacing w:before="60" w:line="278" w:lineRule="auto"/>
        <w:rPr>
          <w:rFonts w:ascii="Garamond" w:hAnsi="Garamond"/>
        </w:rPr>
      </w:pPr>
    </w:p>
    <w:p w:rsidR="00E87883" w:rsidRPr="00917541" w:rsidRDefault="00E87883" w:rsidP="00E87883">
      <w:pPr>
        <w:shd w:val="clear" w:color="FFFF00" w:fill="FFFFFF"/>
        <w:tabs>
          <w:tab w:val="left" w:pos="1985"/>
        </w:tabs>
        <w:rPr>
          <w:rFonts w:ascii="Garamond" w:hAnsi="Garamond"/>
        </w:rPr>
      </w:pPr>
      <w:r w:rsidRPr="00917541">
        <w:rPr>
          <w:rFonts w:ascii="Garamond" w:hAnsi="Garamond"/>
        </w:rPr>
        <w:t>uzavírají níže uvedeného dne, měsíce a roku mezi sebou tuto smlouvu o dílo:</w:t>
      </w:r>
    </w:p>
    <w:p w:rsidR="00E87883" w:rsidRPr="00917541" w:rsidRDefault="00E87883" w:rsidP="00E87883">
      <w:pPr>
        <w:shd w:val="clear" w:color="FFFF00" w:fill="FFFFFF"/>
        <w:tabs>
          <w:tab w:val="left" w:pos="1985"/>
        </w:tabs>
        <w:rPr>
          <w:rFonts w:ascii="Garamond" w:hAnsi="Garamond"/>
        </w:rPr>
      </w:pPr>
    </w:p>
    <w:p w:rsidR="008A223B" w:rsidRDefault="008A223B" w:rsidP="008A223B">
      <w:pPr>
        <w:shd w:val="clear" w:color="FFFF00" w:fill="FFFFFF"/>
        <w:tabs>
          <w:tab w:val="left" w:pos="1985"/>
        </w:tabs>
        <w:spacing w:line="278" w:lineRule="auto"/>
        <w:rPr>
          <w:rFonts w:ascii="Garamond" w:hAnsi="Garamond"/>
        </w:rPr>
      </w:pPr>
    </w:p>
    <w:p w:rsidR="00D9010F" w:rsidRPr="00D9010F" w:rsidRDefault="00424BAF" w:rsidP="008A223B">
      <w:pPr>
        <w:shd w:val="clear" w:color="FFFF00" w:fill="FFFFFF"/>
        <w:tabs>
          <w:tab w:val="left" w:pos="1985"/>
        </w:tabs>
        <w:spacing w:line="278" w:lineRule="auto"/>
        <w:rPr>
          <w:rFonts w:ascii="Garamond" w:hAnsi="Garamond"/>
          <w:b/>
          <w:sz w:val="24"/>
          <w:szCs w:val="24"/>
        </w:rPr>
      </w:pPr>
      <w:r>
        <w:rPr>
          <w:rFonts w:ascii="Gatineau" w:hAnsi="Gatineau"/>
          <w:b/>
          <w:color w:val="000000"/>
          <w:sz w:val="24"/>
          <w:szCs w:val="24"/>
        </w:rPr>
        <w:t xml:space="preserve">Zástavba vozidla VW </w:t>
      </w:r>
      <w:proofErr w:type="spellStart"/>
      <w:r>
        <w:rPr>
          <w:rFonts w:ascii="Gatineau" w:hAnsi="Gatineau"/>
          <w:b/>
          <w:color w:val="000000"/>
          <w:sz w:val="24"/>
          <w:szCs w:val="24"/>
        </w:rPr>
        <w:t>Crafter</w:t>
      </w:r>
      <w:proofErr w:type="spellEnd"/>
      <w:r>
        <w:rPr>
          <w:rFonts w:ascii="Gatineau" w:hAnsi="Gatineau"/>
          <w:b/>
          <w:color w:val="000000"/>
          <w:sz w:val="24"/>
          <w:szCs w:val="24"/>
        </w:rPr>
        <w:t xml:space="preserve"> – mobilní sociální jednotka</w:t>
      </w:r>
    </w:p>
    <w:p w:rsidR="00465BAC" w:rsidRPr="00917541" w:rsidRDefault="00465BAC" w:rsidP="00917541">
      <w:pPr>
        <w:rPr>
          <w:rFonts w:ascii="Garamond" w:hAnsi="Garamond"/>
          <w:b/>
        </w:rPr>
      </w:pPr>
    </w:p>
    <w:p w:rsidR="00917541" w:rsidRDefault="00917541" w:rsidP="00917541">
      <w:pPr>
        <w:pStyle w:val="Nadpis9"/>
        <w:keepNext w:val="0"/>
        <w:widowControl w:val="0"/>
        <w:spacing w:before="0"/>
        <w:ind w:right="0"/>
        <w:rPr>
          <w:rFonts w:ascii="Garamond" w:hAnsi="Garamond"/>
          <w:sz w:val="24"/>
        </w:rPr>
      </w:pPr>
    </w:p>
    <w:p w:rsidR="00A567E7" w:rsidRDefault="00A567E7" w:rsidP="00917541">
      <w:pPr>
        <w:pStyle w:val="Nadpis9"/>
        <w:keepNext w:val="0"/>
        <w:widowControl w:val="0"/>
        <w:spacing w:before="0"/>
        <w:ind w:right="0"/>
        <w:rPr>
          <w:rFonts w:ascii="Garamond" w:hAnsi="Garamond"/>
          <w:sz w:val="24"/>
        </w:rPr>
      </w:pPr>
      <w:r>
        <w:rPr>
          <w:rFonts w:ascii="Garamond" w:hAnsi="Garamond"/>
          <w:sz w:val="24"/>
        </w:rPr>
        <w:t>1</w:t>
      </w:r>
      <w:r>
        <w:rPr>
          <w:rFonts w:ascii="Garamond" w:hAnsi="Garamond"/>
          <w:sz w:val="24"/>
        </w:rPr>
        <w:tab/>
        <w:t>Základní ustanoven</w:t>
      </w:r>
      <w:r w:rsidR="00465BAC">
        <w:rPr>
          <w:rFonts w:ascii="Garamond" w:hAnsi="Garamond"/>
          <w:sz w:val="24"/>
        </w:rPr>
        <w:t>í</w:t>
      </w:r>
    </w:p>
    <w:p w:rsidR="00A567E7" w:rsidRDefault="00A567E7" w:rsidP="00917541">
      <w:pPr>
        <w:widowControl w:val="0"/>
        <w:tabs>
          <w:tab w:val="left" w:pos="567"/>
        </w:tabs>
        <w:jc w:val="both"/>
        <w:rPr>
          <w:rFonts w:ascii="Garamond" w:hAnsi="Garamond"/>
        </w:rPr>
      </w:pPr>
      <w:r>
        <w:rPr>
          <w:rFonts w:ascii="Garamond" w:hAnsi="Garamond"/>
        </w:rPr>
        <w:t xml:space="preserve">Na základě této smlouvy se zhotovitel zavazuje zhotovit a předat objednateli funkční dílo dle článku 3 </w:t>
      </w:r>
      <w:proofErr w:type="gramStart"/>
      <w:r>
        <w:rPr>
          <w:rFonts w:ascii="Garamond" w:hAnsi="Garamond"/>
        </w:rPr>
        <w:t>této</w:t>
      </w:r>
      <w:proofErr w:type="gramEnd"/>
      <w:r>
        <w:rPr>
          <w:rFonts w:ascii="Garamond" w:hAnsi="Garamond"/>
        </w:rPr>
        <w:t xml:space="preserve"> smlouvy. Objednatel se zavazuje při provádění díla dle této smlouvy dohodnutým způsobem spolupůsobit, dílo zhotovené v souladu s touto smlouvou převzít a zaplatit cen</w:t>
      </w:r>
      <w:r w:rsidR="00855901">
        <w:rPr>
          <w:rFonts w:ascii="Garamond" w:hAnsi="Garamond"/>
        </w:rPr>
        <w:t>u dle článku 5 této smlouvy.</w:t>
      </w:r>
      <w:r>
        <w:rPr>
          <w:rFonts w:ascii="Garamond" w:hAnsi="Garamond"/>
        </w:rPr>
        <w:t xml:space="preserve"> </w:t>
      </w:r>
    </w:p>
    <w:p w:rsidR="00E87883" w:rsidRPr="00465BAC" w:rsidRDefault="00E87883" w:rsidP="00917541">
      <w:pPr>
        <w:widowControl w:val="0"/>
        <w:tabs>
          <w:tab w:val="left" w:pos="567"/>
        </w:tabs>
        <w:jc w:val="both"/>
        <w:rPr>
          <w:rFonts w:ascii="Garamond" w:hAnsi="Garamond"/>
        </w:rPr>
      </w:pPr>
    </w:p>
    <w:p w:rsidR="00917541" w:rsidRDefault="00917541" w:rsidP="00917541">
      <w:pPr>
        <w:pStyle w:val="Nadpis9"/>
        <w:keepNext w:val="0"/>
        <w:widowControl w:val="0"/>
        <w:spacing w:before="0"/>
        <w:ind w:right="0"/>
        <w:rPr>
          <w:rFonts w:ascii="Garamond" w:hAnsi="Garamond"/>
          <w:sz w:val="24"/>
        </w:rPr>
      </w:pPr>
    </w:p>
    <w:p w:rsidR="00A567E7" w:rsidRDefault="00A567E7" w:rsidP="00917541">
      <w:pPr>
        <w:pStyle w:val="Nadpis9"/>
        <w:keepNext w:val="0"/>
        <w:widowControl w:val="0"/>
        <w:spacing w:before="0"/>
        <w:ind w:right="0"/>
        <w:rPr>
          <w:rFonts w:ascii="Garamond" w:hAnsi="Garamond"/>
          <w:sz w:val="24"/>
        </w:rPr>
      </w:pPr>
      <w:r>
        <w:rPr>
          <w:rFonts w:ascii="Garamond" w:hAnsi="Garamond"/>
          <w:sz w:val="24"/>
        </w:rPr>
        <w:t>2</w:t>
      </w:r>
      <w:r>
        <w:rPr>
          <w:rFonts w:ascii="Garamond" w:hAnsi="Garamond"/>
          <w:sz w:val="24"/>
        </w:rPr>
        <w:tab/>
        <w:t>Předmět smlouvy</w:t>
      </w:r>
    </w:p>
    <w:p w:rsidR="00A567E7" w:rsidRDefault="00A567E7" w:rsidP="00917541">
      <w:pPr>
        <w:widowControl w:val="0"/>
        <w:tabs>
          <w:tab w:val="left" w:pos="567"/>
        </w:tabs>
        <w:jc w:val="both"/>
        <w:rPr>
          <w:rFonts w:ascii="Garamond" w:hAnsi="Garamond"/>
        </w:rPr>
      </w:pPr>
      <w:r>
        <w:rPr>
          <w:rFonts w:ascii="Garamond" w:hAnsi="Garamond"/>
        </w:rPr>
        <w:t>Předmětem 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smlouvou sjednaných.</w:t>
      </w:r>
    </w:p>
    <w:p w:rsidR="00E87883" w:rsidRDefault="00E87883" w:rsidP="00917541">
      <w:pPr>
        <w:widowControl w:val="0"/>
        <w:tabs>
          <w:tab w:val="left" w:pos="567"/>
        </w:tabs>
        <w:jc w:val="both"/>
        <w:rPr>
          <w:rFonts w:ascii="Garamond" w:hAnsi="Garamond"/>
        </w:rPr>
      </w:pPr>
    </w:p>
    <w:p w:rsidR="00917541" w:rsidRDefault="00917541" w:rsidP="00917541">
      <w:pPr>
        <w:pStyle w:val="Nadpis9"/>
        <w:keepNext w:val="0"/>
        <w:widowControl w:val="0"/>
        <w:spacing w:before="0"/>
        <w:ind w:right="0"/>
        <w:rPr>
          <w:rFonts w:ascii="Garamond" w:hAnsi="Garamond"/>
          <w:sz w:val="24"/>
        </w:rPr>
      </w:pPr>
    </w:p>
    <w:p w:rsidR="00A567E7" w:rsidRPr="00853D7E" w:rsidRDefault="00A567E7" w:rsidP="00917541">
      <w:pPr>
        <w:pStyle w:val="Nadpis9"/>
        <w:keepNext w:val="0"/>
        <w:widowControl w:val="0"/>
        <w:spacing w:before="0"/>
        <w:ind w:right="0"/>
        <w:rPr>
          <w:rFonts w:ascii="Garamond" w:hAnsi="Garamond"/>
          <w:b w:val="0"/>
          <w:sz w:val="24"/>
        </w:rPr>
      </w:pPr>
      <w:r>
        <w:rPr>
          <w:rFonts w:ascii="Garamond" w:hAnsi="Garamond"/>
          <w:sz w:val="24"/>
        </w:rPr>
        <w:t>3</w:t>
      </w:r>
      <w:r>
        <w:rPr>
          <w:rFonts w:ascii="Garamond" w:hAnsi="Garamond"/>
          <w:sz w:val="24"/>
        </w:rPr>
        <w:tab/>
        <w:t>Předmět díla</w:t>
      </w:r>
    </w:p>
    <w:p w:rsidR="00A567E7" w:rsidRPr="00734E78" w:rsidRDefault="00A567E7" w:rsidP="00917541">
      <w:pPr>
        <w:widowControl w:val="0"/>
        <w:tabs>
          <w:tab w:val="left" w:pos="720"/>
        </w:tabs>
        <w:jc w:val="both"/>
        <w:rPr>
          <w:rFonts w:ascii="Garamond" w:hAnsi="Garamond"/>
        </w:rPr>
      </w:pPr>
      <w:r>
        <w:rPr>
          <w:rFonts w:ascii="Garamond" w:hAnsi="Garamond"/>
          <w:b/>
        </w:rPr>
        <w:t>3.1</w:t>
      </w:r>
      <w:r>
        <w:rPr>
          <w:rFonts w:ascii="Garamond" w:hAnsi="Garamond"/>
          <w:b/>
        </w:rPr>
        <w:tab/>
      </w:r>
      <w:r>
        <w:rPr>
          <w:rFonts w:ascii="Garamond" w:hAnsi="Garamond"/>
        </w:rPr>
        <w:t>Předmětem díla je</w:t>
      </w:r>
      <w:r w:rsidR="000A564C">
        <w:rPr>
          <w:rFonts w:ascii="Garamond" w:hAnsi="Garamond"/>
        </w:rPr>
        <w:t xml:space="preserve"> </w:t>
      </w:r>
      <w:r w:rsidR="00424BAF">
        <w:rPr>
          <w:rFonts w:ascii="Garamond" w:hAnsi="Garamond"/>
        </w:rPr>
        <w:t xml:space="preserve">zhotovení zástavby vozidla VW </w:t>
      </w:r>
      <w:proofErr w:type="spellStart"/>
      <w:r w:rsidR="00424BAF">
        <w:rPr>
          <w:rFonts w:ascii="Garamond" w:hAnsi="Garamond"/>
        </w:rPr>
        <w:t>Crafter</w:t>
      </w:r>
      <w:proofErr w:type="spellEnd"/>
      <w:r w:rsidR="00424BAF">
        <w:rPr>
          <w:rFonts w:ascii="Garamond" w:hAnsi="Garamond"/>
        </w:rPr>
        <w:t xml:space="preserve"> pro mobilní sociální jednotku dle cenové </w:t>
      </w:r>
      <w:r w:rsidR="00424BAF">
        <w:rPr>
          <w:rFonts w:ascii="Garamond" w:hAnsi="Garamond"/>
        </w:rPr>
        <w:lastRenderedPageBreak/>
        <w:t xml:space="preserve">nabídky a </w:t>
      </w:r>
      <w:proofErr w:type="spellStart"/>
      <w:r w:rsidR="00424BAF">
        <w:rPr>
          <w:rFonts w:ascii="Garamond" w:hAnsi="Garamond"/>
        </w:rPr>
        <w:t>specifikacei</w:t>
      </w:r>
      <w:proofErr w:type="spellEnd"/>
      <w:r w:rsidR="00424BAF">
        <w:rPr>
          <w:rFonts w:ascii="Garamond" w:hAnsi="Garamond"/>
        </w:rPr>
        <w:t xml:space="preserve"> předloženou zhotovitelem, která je přílohou č. 1 a nedílnou součástí smlouvy.</w:t>
      </w:r>
    </w:p>
    <w:p w:rsidR="00A567E7" w:rsidRPr="00917541" w:rsidRDefault="00A567E7" w:rsidP="00917541">
      <w:pPr>
        <w:jc w:val="both"/>
      </w:pPr>
      <w:r w:rsidRPr="002332B0">
        <w:rPr>
          <w:rFonts w:ascii="Garamond" w:hAnsi="Garamond"/>
          <w:b/>
        </w:rPr>
        <w:t>3.</w:t>
      </w:r>
      <w:r w:rsidR="0043233D">
        <w:rPr>
          <w:rFonts w:ascii="Garamond" w:hAnsi="Garamond"/>
          <w:b/>
        </w:rPr>
        <w:t>2</w:t>
      </w:r>
      <w:r>
        <w:rPr>
          <w:rFonts w:ascii="Garamond" w:hAnsi="Garamond"/>
          <w:b/>
        </w:rPr>
        <w:tab/>
      </w:r>
      <w:r>
        <w:rPr>
          <w:rFonts w:ascii="Garamond" w:hAnsi="Garamond"/>
        </w:rPr>
        <w:t>Předmět díla, obecně vymezený v čl. 3 odst. 3.1 této smlouvy, tvoří zejména:</w:t>
      </w:r>
    </w:p>
    <w:p w:rsidR="00E24412" w:rsidRDefault="00A567E7" w:rsidP="00917541">
      <w:pPr>
        <w:widowControl w:val="0"/>
        <w:jc w:val="both"/>
      </w:pPr>
      <w:r>
        <w:rPr>
          <w:rFonts w:ascii="Garamond" w:hAnsi="Garamond"/>
          <w:b/>
        </w:rPr>
        <w:t>3</w:t>
      </w:r>
      <w:r w:rsidRPr="000739B0">
        <w:rPr>
          <w:rFonts w:ascii="Garamond" w:hAnsi="Garamond"/>
          <w:b/>
        </w:rPr>
        <w:t>.</w:t>
      </w:r>
      <w:r w:rsidR="0043233D">
        <w:rPr>
          <w:rFonts w:ascii="Garamond" w:hAnsi="Garamond"/>
          <w:b/>
        </w:rPr>
        <w:t>2</w:t>
      </w:r>
      <w:r>
        <w:rPr>
          <w:rFonts w:ascii="Garamond" w:hAnsi="Garamond"/>
          <w:b/>
        </w:rPr>
        <w:t>.1</w:t>
      </w:r>
      <w:r>
        <w:rPr>
          <w:rFonts w:ascii="Garamond" w:hAnsi="Garamond"/>
        </w:rPr>
        <w:tab/>
      </w:r>
      <w:r w:rsidR="00226434">
        <w:rPr>
          <w:rFonts w:ascii="Garamond" w:hAnsi="Garamond"/>
        </w:rPr>
        <w:t>D</w:t>
      </w:r>
      <w:r>
        <w:rPr>
          <w:rFonts w:ascii="Garamond" w:hAnsi="Garamond"/>
        </w:rPr>
        <w:t>odávk</w:t>
      </w:r>
      <w:r w:rsidR="00D67E7C">
        <w:rPr>
          <w:rFonts w:ascii="Garamond" w:hAnsi="Garamond"/>
        </w:rPr>
        <w:t>a a montáž</w:t>
      </w:r>
      <w:r w:rsidR="00927EC6">
        <w:rPr>
          <w:rFonts w:ascii="Garamond" w:hAnsi="Garamond"/>
        </w:rPr>
        <w:t>, které</w:t>
      </w:r>
      <w:r w:rsidR="00D67E7C">
        <w:rPr>
          <w:rFonts w:ascii="Garamond" w:hAnsi="Garamond"/>
        </w:rPr>
        <w:t xml:space="preserve"> budou</w:t>
      </w:r>
      <w:r>
        <w:rPr>
          <w:rFonts w:ascii="Garamond" w:hAnsi="Garamond"/>
        </w:rPr>
        <w:t xml:space="preserve"> komplexn</w:t>
      </w:r>
      <w:r w:rsidR="00D67E7C">
        <w:rPr>
          <w:rFonts w:ascii="Garamond" w:hAnsi="Garamond"/>
        </w:rPr>
        <w:t>í</w:t>
      </w:r>
      <w:r>
        <w:rPr>
          <w:rFonts w:ascii="Garamond" w:hAnsi="Garamond"/>
        </w:rPr>
        <w:t>, tj. na klíč</w:t>
      </w:r>
      <w:r w:rsidR="00D67E7C">
        <w:rPr>
          <w:rFonts w:ascii="Garamond" w:hAnsi="Garamond"/>
        </w:rPr>
        <w:t xml:space="preserve"> a</w:t>
      </w:r>
      <w:r>
        <w:rPr>
          <w:rFonts w:ascii="Garamond" w:hAnsi="Garamond"/>
        </w:rPr>
        <w:t xml:space="preserve"> budou zahrnovat mimo jiné všechny související práce, veškeré vedlejší a režijní náklady za podmínek stanovených touto smlouvou, smluvní dokumentací a pokyny ze strany objednatele</w:t>
      </w:r>
      <w:r w:rsidR="00D67E7C">
        <w:rPr>
          <w:rFonts w:ascii="Garamond" w:hAnsi="Garamond"/>
        </w:rPr>
        <w:t xml:space="preserve"> a</w:t>
      </w:r>
      <w:r>
        <w:rPr>
          <w:rFonts w:ascii="Garamond" w:hAnsi="Garamond"/>
        </w:rPr>
        <w:t xml:space="preserve"> přípravu veškerých podkladů</w:t>
      </w:r>
      <w:r w:rsidR="00465BAC">
        <w:rPr>
          <w:rFonts w:ascii="Garamond" w:hAnsi="Garamond"/>
        </w:rPr>
        <w:t>.</w:t>
      </w:r>
    </w:p>
    <w:p w:rsidR="00465BAC" w:rsidRDefault="00A567E7" w:rsidP="00917541">
      <w:pPr>
        <w:pStyle w:val="Seznam2"/>
        <w:tabs>
          <w:tab w:val="left" w:pos="720"/>
        </w:tabs>
        <w:ind w:left="0" w:firstLine="0"/>
        <w:jc w:val="both"/>
        <w:rPr>
          <w:rFonts w:ascii="Garamond" w:hAnsi="Garamond"/>
        </w:rPr>
      </w:pPr>
      <w:r w:rsidRPr="007965D8">
        <w:rPr>
          <w:rFonts w:ascii="Garamond" w:hAnsi="Garamond"/>
          <w:b/>
        </w:rPr>
        <w:t>3.</w:t>
      </w:r>
      <w:r w:rsidR="0043233D">
        <w:rPr>
          <w:rFonts w:ascii="Garamond" w:hAnsi="Garamond"/>
          <w:b/>
        </w:rPr>
        <w:t>2</w:t>
      </w:r>
      <w:r>
        <w:rPr>
          <w:rFonts w:ascii="Garamond" w:hAnsi="Garamond"/>
          <w:b/>
        </w:rPr>
        <w:t>.</w:t>
      </w:r>
      <w:r w:rsidR="0043233D">
        <w:rPr>
          <w:rFonts w:ascii="Garamond" w:hAnsi="Garamond"/>
          <w:b/>
        </w:rPr>
        <w:t>2</w:t>
      </w:r>
      <w:r w:rsidRPr="007965D8">
        <w:rPr>
          <w:rFonts w:ascii="Garamond" w:hAnsi="Garamond"/>
          <w:b/>
        </w:rPr>
        <w:tab/>
      </w:r>
      <w:r w:rsidRPr="007965D8">
        <w:rPr>
          <w:rFonts w:ascii="Garamond" w:hAnsi="Garamond"/>
        </w:rPr>
        <w:t xml:space="preserve">Provádění změn písemně požadovaných objednatelem (dále jen </w:t>
      </w:r>
      <w:r>
        <w:rPr>
          <w:rFonts w:ascii="Garamond" w:hAnsi="Garamond"/>
        </w:rPr>
        <w:t>„</w:t>
      </w:r>
      <w:r w:rsidRPr="007965D8">
        <w:rPr>
          <w:rFonts w:ascii="Garamond" w:hAnsi="Garamond"/>
        </w:rPr>
        <w:t>změn</w:t>
      </w:r>
      <w:r>
        <w:rPr>
          <w:rFonts w:ascii="Garamond" w:hAnsi="Garamond"/>
        </w:rPr>
        <w:t>“</w:t>
      </w:r>
      <w:r w:rsidRPr="007965D8">
        <w:rPr>
          <w:rFonts w:ascii="Garamond" w:hAnsi="Garamond"/>
        </w:rPr>
        <w:t>) na předmětu díla v souladu s jeho požadavky za podmínek dále v této smlouvě uvedených.</w:t>
      </w:r>
    </w:p>
    <w:p w:rsidR="00A567E7" w:rsidRDefault="00A567E7" w:rsidP="00917541">
      <w:pPr>
        <w:pStyle w:val="Seznam2"/>
        <w:tabs>
          <w:tab w:val="left" w:pos="720"/>
        </w:tabs>
        <w:ind w:left="0" w:firstLine="0"/>
        <w:jc w:val="both"/>
        <w:rPr>
          <w:rStyle w:val="Seznam2Char"/>
          <w:rFonts w:ascii="Garamond" w:hAnsi="Garamond"/>
        </w:rPr>
      </w:pPr>
      <w:r>
        <w:rPr>
          <w:rFonts w:ascii="Garamond" w:hAnsi="Garamond"/>
          <w:b/>
        </w:rPr>
        <w:t>3.</w:t>
      </w:r>
      <w:r w:rsidR="00465BAC">
        <w:rPr>
          <w:rFonts w:ascii="Garamond" w:hAnsi="Garamond"/>
          <w:b/>
        </w:rPr>
        <w:t>3</w:t>
      </w:r>
      <w:r>
        <w:rPr>
          <w:rFonts w:ascii="Garamond" w:hAnsi="Garamond"/>
          <w:b/>
        </w:rPr>
        <w:tab/>
      </w:r>
      <w:r w:rsidRPr="007965D8">
        <w:rPr>
          <w:rStyle w:val="Seznam2Char"/>
          <w:rFonts w:ascii="Garamond" w:hAnsi="Garamond"/>
        </w:rPr>
        <w:t xml:space="preserve">Veškeré změny předmětu smlouvy (vyplývající z dodatečných požadavků objednatele včetně nebo z dodatečných změn předané </w:t>
      </w:r>
      <w:r w:rsidR="000249B6">
        <w:rPr>
          <w:rStyle w:val="Seznam2Char"/>
          <w:rFonts w:ascii="Garamond" w:hAnsi="Garamond"/>
        </w:rPr>
        <w:t xml:space="preserve">zadávací </w:t>
      </w:r>
      <w:r w:rsidRPr="007965D8">
        <w:rPr>
          <w:rStyle w:val="Seznam2Char"/>
          <w:rFonts w:ascii="Garamond" w:hAnsi="Garamond"/>
        </w:rPr>
        <w:t xml:space="preserve">dokumentace) musí být před vlastní realizací odsouhlaseny </w:t>
      </w:r>
      <w:r>
        <w:rPr>
          <w:rStyle w:val="Seznam2Char"/>
          <w:rFonts w:ascii="Garamond" w:hAnsi="Garamond"/>
        </w:rPr>
        <w:t>zástupcem</w:t>
      </w:r>
      <w:r w:rsidRPr="007965D8">
        <w:rPr>
          <w:rStyle w:val="Seznam2Char"/>
          <w:rFonts w:ascii="Garamond" w:hAnsi="Garamond"/>
        </w:rPr>
        <w:t xml:space="preserve"> objednatele oprávněným jednat ve věcech </w:t>
      </w:r>
      <w:r>
        <w:rPr>
          <w:rStyle w:val="Seznam2Char"/>
          <w:rFonts w:ascii="Garamond" w:hAnsi="Garamond"/>
        </w:rPr>
        <w:t>provádění</w:t>
      </w:r>
      <w:r w:rsidRPr="007965D8">
        <w:rPr>
          <w:rStyle w:val="Seznam2Char"/>
          <w:rFonts w:ascii="Garamond" w:hAnsi="Garamond"/>
        </w:rPr>
        <w:t xml:space="preserve"> díla dle této smlouvy a následně potvrzeny písemným dodatkem</w:t>
      </w:r>
      <w:r w:rsidR="00927EC6">
        <w:rPr>
          <w:rStyle w:val="Seznam2Char"/>
          <w:rFonts w:ascii="Garamond" w:hAnsi="Garamond"/>
        </w:rPr>
        <w:t>.</w:t>
      </w:r>
      <w:r w:rsidRPr="007965D8">
        <w:rPr>
          <w:rStyle w:val="Seznam2Char"/>
          <w:rFonts w:ascii="Garamond" w:hAnsi="Garamond"/>
        </w:rPr>
        <w:t xml:space="preserve"> </w:t>
      </w:r>
    </w:p>
    <w:p w:rsidR="00E87883" w:rsidRDefault="00E87883" w:rsidP="00917541">
      <w:pPr>
        <w:pStyle w:val="Seznam2"/>
        <w:tabs>
          <w:tab w:val="left" w:pos="720"/>
        </w:tabs>
        <w:ind w:left="0" w:firstLine="0"/>
        <w:jc w:val="both"/>
        <w:rPr>
          <w:rStyle w:val="Seznam2Char"/>
          <w:rFonts w:ascii="Garamond" w:hAnsi="Garamond"/>
        </w:rPr>
      </w:pPr>
    </w:p>
    <w:p w:rsidR="00917541" w:rsidRDefault="00917541" w:rsidP="00917541">
      <w:pPr>
        <w:widowControl w:val="0"/>
        <w:tabs>
          <w:tab w:val="left" w:pos="426"/>
        </w:tabs>
        <w:jc w:val="both"/>
        <w:rPr>
          <w:rFonts w:ascii="Garamond" w:hAnsi="Garamond"/>
          <w:b/>
          <w:sz w:val="24"/>
        </w:rPr>
      </w:pPr>
    </w:p>
    <w:p w:rsidR="00A567E7" w:rsidRPr="005F595C" w:rsidRDefault="00A567E7" w:rsidP="00917541">
      <w:pPr>
        <w:widowControl w:val="0"/>
        <w:tabs>
          <w:tab w:val="left" w:pos="426"/>
        </w:tabs>
        <w:jc w:val="both"/>
        <w:rPr>
          <w:rFonts w:ascii="Garamond" w:hAnsi="Garamond"/>
          <w:b/>
          <w:strike/>
          <w:sz w:val="24"/>
        </w:rPr>
      </w:pPr>
      <w:r>
        <w:rPr>
          <w:rFonts w:ascii="Garamond" w:hAnsi="Garamond"/>
          <w:b/>
          <w:sz w:val="24"/>
        </w:rPr>
        <w:t>4</w:t>
      </w:r>
      <w:r>
        <w:rPr>
          <w:rFonts w:ascii="Garamond" w:hAnsi="Garamond"/>
          <w:b/>
          <w:sz w:val="24"/>
        </w:rPr>
        <w:tab/>
        <w:t>Termín zhotovení díla</w:t>
      </w:r>
    </w:p>
    <w:p w:rsidR="00A567E7" w:rsidRDefault="00A567E7" w:rsidP="00917541">
      <w:pPr>
        <w:widowControl w:val="0"/>
        <w:tabs>
          <w:tab w:val="left" w:pos="720"/>
        </w:tabs>
        <w:jc w:val="both"/>
        <w:rPr>
          <w:rFonts w:ascii="Garamond" w:hAnsi="Garamond"/>
        </w:rPr>
      </w:pPr>
      <w:r>
        <w:rPr>
          <w:rFonts w:ascii="Garamond" w:hAnsi="Garamond"/>
          <w:b/>
        </w:rPr>
        <w:t>4.1</w:t>
      </w:r>
      <w:r>
        <w:rPr>
          <w:rFonts w:ascii="Garamond" w:hAnsi="Garamond"/>
          <w:b/>
        </w:rPr>
        <w:tab/>
      </w:r>
      <w:r w:rsidRPr="00705EA3">
        <w:rPr>
          <w:rFonts w:ascii="Garamond" w:hAnsi="Garamond"/>
        </w:rPr>
        <w:t xml:space="preserve">K započetí plnění předmětu díla </w:t>
      </w:r>
      <w:r w:rsidR="00424BAF">
        <w:rPr>
          <w:rFonts w:ascii="Garamond" w:hAnsi="Garamond"/>
        </w:rPr>
        <w:t>předá</w:t>
      </w:r>
      <w:r w:rsidRPr="00705EA3">
        <w:rPr>
          <w:rFonts w:ascii="Garamond" w:hAnsi="Garamond"/>
        </w:rPr>
        <w:t xml:space="preserve"> </w:t>
      </w:r>
      <w:r w:rsidR="00424BAF" w:rsidRPr="00705EA3">
        <w:rPr>
          <w:rFonts w:ascii="Garamond" w:hAnsi="Garamond"/>
        </w:rPr>
        <w:t>objednatel</w:t>
      </w:r>
      <w:r w:rsidR="00424BAF">
        <w:rPr>
          <w:rFonts w:ascii="Garamond" w:hAnsi="Garamond"/>
        </w:rPr>
        <w:t xml:space="preserve"> </w:t>
      </w:r>
      <w:r w:rsidRPr="00705EA3">
        <w:rPr>
          <w:rFonts w:ascii="Garamond" w:hAnsi="Garamond"/>
        </w:rPr>
        <w:t>zhotovitel</w:t>
      </w:r>
      <w:r w:rsidR="00424BAF">
        <w:rPr>
          <w:rFonts w:ascii="Garamond" w:hAnsi="Garamond"/>
        </w:rPr>
        <w:t>i</w:t>
      </w:r>
      <w:r w:rsidRPr="00705EA3">
        <w:rPr>
          <w:rFonts w:ascii="Garamond" w:hAnsi="Garamond"/>
        </w:rPr>
        <w:t xml:space="preserve"> </w:t>
      </w:r>
      <w:r>
        <w:rPr>
          <w:rFonts w:ascii="Garamond" w:hAnsi="Garamond"/>
        </w:rPr>
        <w:t>osobně</w:t>
      </w:r>
      <w:r w:rsidR="00424BAF">
        <w:rPr>
          <w:rFonts w:ascii="Garamond" w:hAnsi="Garamond"/>
        </w:rPr>
        <w:t xml:space="preserve"> vozidlo VW </w:t>
      </w:r>
      <w:proofErr w:type="spellStart"/>
      <w:r w:rsidR="00424BAF">
        <w:rPr>
          <w:rFonts w:ascii="Garamond" w:hAnsi="Garamond"/>
        </w:rPr>
        <w:t>Crafter</w:t>
      </w:r>
      <w:proofErr w:type="spellEnd"/>
      <w:r w:rsidR="00424BAF">
        <w:rPr>
          <w:rFonts w:ascii="Garamond" w:hAnsi="Garamond"/>
        </w:rPr>
        <w:t xml:space="preserve"> v týdnu od 8. do </w:t>
      </w:r>
      <w:proofErr w:type="gramStart"/>
      <w:r w:rsidR="00424BAF">
        <w:rPr>
          <w:rFonts w:ascii="Garamond" w:hAnsi="Garamond"/>
        </w:rPr>
        <w:t>14.7.2019</w:t>
      </w:r>
      <w:proofErr w:type="gramEnd"/>
      <w:r>
        <w:rPr>
          <w:rFonts w:ascii="Garamond" w:hAnsi="Garamond"/>
        </w:rPr>
        <w:t>.</w:t>
      </w:r>
    </w:p>
    <w:p w:rsidR="00A567E7" w:rsidRPr="001228B4" w:rsidRDefault="00A567E7" w:rsidP="00917541">
      <w:pPr>
        <w:widowControl w:val="0"/>
        <w:tabs>
          <w:tab w:val="left" w:pos="720"/>
        </w:tabs>
        <w:jc w:val="both"/>
        <w:rPr>
          <w:rFonts w:ascii="Garamond" w:hAnsi="Garamond"/>
        </w:rPr>
      </w:pPr>
      <w:r>
        <w:rPr>
          <w:rFonts w:ascii="Garamond" w:hAnsi="Garamond"/>
          <w:b/>
        </w:rPr>
        <w:t>4.2</w:t>
      </w:r>
      <w:r>
        <w:rPr>
          <w:rFonts w:ascii="Garamond" w:hAnsi="Garamond"/>
          <w:b/>
        </w:rPr>
        <w:tab/>
      </w:r>
      <w:r w:rsidRPr="007965D8">
        <w:rPr>
          <w:rStyle w:val="Seznam2Char"/>
          <w:rFonts w:ascii="Garamond" w:hAnsi="Garamond"/>
        </w:rPr>
        <w:t xml:space="preserve">Zhotovitel </w:t>
      </w:r>
      <w:r>
        <w:rPr>
          <w:rStyle w:val="Seznam2Char"/>
          <w:rFonts w:ascii="Garamond" w:hAnsi="Garamond"/>
        </w:rPr>
        <w:t>provede a řádně dokončí dílo specifikované v bodě 3.1 v termínu nejpozději</w:t>
      </w:r>
      <w:r w:rsidRPr="007965D8">
        <w:rPr>
          <w:rStyle w:val="Seznam2Char"/>
          <w:rFonts w:ascii="Garamond" w:hAnsi="Garamond"/>
        </w:rPr>
        <w:t xml:space="preserve"> </w:t>
      </w:r>
      <w:r w:rsidR="004A1D64">
        <w:rPr>
          <w:rStyle w:val="Seznam2Char"/>
          <w:rFonts w:ascii="Garamond" w:hAnsi="Garamond"/>
        </w:rPr>
        <w:t>do</w:t>
      </w:r>
      <w:r w:rsidR="002A3D94">
        <w:rPr>
          <w:rStyle w:val="Seznam2Char"/>
          <w:rFonts w:ascii="Garamond" w:hAnsi="Garamond"/>
        </w:rPr>
        <w:t xml:space="preserve"> </w:t>
      </w:r>
      <w:r w:rsidR="00424BAF">
        <w:rPr>
          <w:rStyle w:val="Seznam2Char"/>
          <w:rFonts w:ascii="Garamond" w:hAnsi="Garamond"/>
        </w:rPr>
        <w:t>31. 10. 2019</w:t>
      </w:r>
      <w:r w:rsidRPr="00901745">
        <w:rPr>
          <w:rStyle w:val="Seznam2Char"/>
          <w:rFonts w:ascii="Garamond" w:hAnsi="Garamond"/>
        </w:rPr>
        <w:t>.</w:t>
      </w:r>
      <w:r w:rsidR="00226CD6">
        <w:rPr>
          <w:rStyle w:val="Seznam2Char"/>
          <w:rFonts w:ascii="Garamond" w:hAnsi="Garamond"/>
        </w:rPr>
        <w:t xml:space="preserve"> Smluvní strany si ujednaly rozdělení realizace díla do dvou etap. První etapa bude ukončena ke dni 15. 8. 2019 a druhá etapa, závěrečná, ke dni 31. 10. 2019.</w:t>
      </w:r>
      <w:r w:rsidR="005910C0" w:rsidRPr="005910C0">
        <w:rPr>
          <w:rStyle w:val="Nadpis1Char"/>
          <w:rFonts w:ascii="Garamond" w:hAnsi="Garamond"/>
        </w:rPr>
        <w:t xml:space="preserve"> </w:t>
      </w:r>
      <w:r w:rsidR="005910C0">
        <w:rPr>
          <w:rStyle w:val="Seznam2Char"/>
          <w:rFonts w:ascii="Garamond" w:hAnsi="Garamond"/>
        </w:rPr>
        <w:t>Termín ukončení se může změnit z objektivních příčin, způsobených třetími stranami, nezávislými na vůli smluvních stran nebo jinými okolnostmi.</w:t>
      </w:r>
    </w:p>
    <w:p w:rsidR="00A567E7" w:rsidRDefault="00A567E7" w:rsidP="00917541">
      <w:pPr>
        <w:pStyle w:val="Seznam2"/>
        <w:ind w:left="0" w:firstLine="0"/>
        <w:jc w:val="both"/>
        <w:rPr>
          <w:rStyle w:val="Seznam2Char"/>
          <w:rFonts w:ascii="Garamond" w:hAnsi="Garamond"/>
        </w:rPr>
      </w:pPr>
      <w:r>
        <w:rPr>
          <w:rStyle w:val="Seznam2Char"/>
          <w:rFonts w:ascii="Garamond" w:hAnsi="Garamond"/>
          <w:b/>
        </w:rPr>
        <w:t>4.</w:t>
      </w:r>
      <w:r w:rsidR="00424BAF">
        <w:rPr>
          <w:rStyle w:val="Seznam2Char"/>
          <w:rFonts w:ascii="Garamond" w:hAnsi="Garamond"/>
          <w:b/>
        </w:rPr>
        <w:t>3</w:t>
      </w:r>
      <w:r>
        <w:rPr>
          <w:rFonts w:ascii="Garamond" w:hAnsi="Garamond"/>
        </w:rPr>
        <w:tab/>
      </w:r>
      <w:r w:rsidRPr="007965D8">
        <w:rPr>
          <w:rStyle w:val="Seznam2Char"/>
          <w:rFonts w:ascii="Garamond" w:hAnsi="Garamond"/>
        </w:rPr>
        <w:t xml:space="preserve">Dílo se považuje za </w:t>
      </w:r>
      <w:r>
        <w:rPr>
          <w:rStyle w:val="Seznam2Char"/>
          <w:rFonts w:ascii="Garamond" w:hAnsi="Garamond"/>
        </w:rPr>
        <w:t>řádně dokončené</w:t>
      </w:r>
      <w:r w:rsidRPr="007965D8">
        <w:rPr>
          <w:rStyle w:val="Seznam2Char"/>
          <w:rFonts w:ascii="Garamond" w:hAnsi="Garamond"/>
        </w:rPr>
        <w:t>, je-li dokončeno bez vad a nedodělků a bude-li zároveň písemně převzato objednatelem. O  předání</w:t>
      </w:r>
      <w:r>
        <w:rPr>
          <w:rStyle w:val="Seznam2Char"/>
          <w:rFonts w:ascii="Garamond" w:hAnsi="Garamond"/>
        </w:rPr>
        <w:t xml:space="preserve"> díla</w:t>
      </w:r>
      <w:r w:rsidRPr="007965D8">
        <w:rPr>
          <w:rStyle w:val="Seznam2Char"/>
          <w:rFonts w:ascii="Garamond" w:hAnsi="Garamond"/>
        </w:rPr>
        <w:t xml:space="preserve"> se sepíše protokol o předání a převzetí.</w:t>
      </w:r>
      <w:r>
        <w:rPr>
          <w:rStyle w:val="Seznam2Char"/>
          <w:rFonts w:ascii="Garamond" w:hAnsi="Garamond"/>
        </w:rPr>
        <w:t xml:space="preserve"> Objednatel nemá právo odmítnout převzetí </w:t>
      </w:r>
      <w:r w:rsidR="00927EC6">
        <w:rPr>
          <w:rStyle w:val="Seznam2Char"/>
          <w:rFonts w:ascii="Garamond" w:hAnsi="Garamond"/>
        </w:rPr>
        <w:t xml:space="preserve">díla </w:t>
      </w:r>
      <w:r>
        <w:rPr>
          <w:rStyle w:val="Seznam2Char"/>
          <w:rFonts w:ascii="Garamond" w:hAnsi="Garamond"/>
        </w:rPr>
        <w:t xml:space="preserve">pro ojedinělé drobné vady, které samy o sobě ani ve spojení s jinými nebrání užívání </w:t>
      </w:r>
      <w:r w:rsidR="00927EC6">
        <w:rPr>
          <w:rStyle w:val="Seznam2Char"/>
          <w:rFonts w:ascii="Garamond" w:hAnsi="Garamond"/>
        </w:rPr>
        <w:t>díla</w:t>
      </w:r>
      <w:r>
        <w:rPr>
          <w:rStyle w:val="Seznam2Char"/>
          <w:rFonts w:ascii="Garamond" w:hAnsi="Garamond"/>
        </w:rPr>
        <w:t xml:space="preserve"> funkčně nebo esteticky, ani je</w:t>
      </w:r>
      <w:r w:rsidR="00927EC6">
        <w:rPr>
          <w:rStyle w:val="Seznam2Char"/>
          <w:rFonts w:ascii="Garamond" w:hAnsi="Garamond"/>
        </w:rPr>
        <w:t>ho</w:t>
      </w:r>
      <w:r>
        <w:rPr>
          <w:rStyle w:val="Seznam2Char"/>
          <w:rFonts w:ascii="Garamond" w:hAnsi="Garamond"/>
        </w:rPr>
        <w:t xml:space="preserve"> užívání podstatným způsobem neomezují.</w:t>
      </w:r>
    </w:p>
    <w:p w:rsidR="00E87883" w:rsidRPr="007965D8" w:rsidRDefault="00E87883" w:rsidP="00917541">
      <w:pPr>
        <w:pStyle w:val="Seznam2"/>
        <w:ind w:left="0" w:firstLine="0"/>
        <w:jc w:val="both"/>
        <w:rPr>
          <w:rStyle w:val="Seznam2Char"/>
          <w:rFonts w:ascii="Garamond" w:hAnsi="Garamond"/>
        </w:rPr>
      </w:pPr>
    </w:p>
    <w:p w:rsidR="00917541" w:rsidRDefault="00917541" w:rsidP="00917541">
      <w:pPr>
        <w:widowControl w:val="0"/>
        <w:tabs>
          <w:tab w:val="left" w:pos="426"/>
        </w:tabs>
        <w:jc w:val="both"/>
        <w:rPr>
          <w:rFonts w:ascii="Garamond" w:hAnsi="Garamond"/>
          <w:b/>
          <w:sz w:val="24"/>
        </w:rPr>
      </w:pPr>
    </w:p>
    <w:p w:rsidR="00A567E7" w:rsidRDefault="00A567E7" w:rsidP="00917541">
      <w:pPr>
        <w:widowControl w:val="0"/>
        <w:tabs>
          <w:tab w:val="left" w:pos="426"/>
        </w:tabs>
        <w:jc w:val="both"/>
        <w:rPr>
          <w:rFonts w:ascii="Garamond" w:hAnsi="Garamond"/>
          <w:b/>
          <w:sz w:val="24"/>
        </w:rPr>
      </w:pPr>
      <w:r>
        <w:rPr>
          <w:rFonts w:ascii="Garamond" w:hAnsi="Garamond"/>
          <w:b/>
          <w:sz w:val="24"/>
        </w:rPr>
        <w:t>5</w:t>
      </w:r>
      <w:r>
        <w:rPr>
          <w:rFonts w:ascii="Garamond" w:hAnsi="Garamond"/>
          <w:b/>
          <w:sz w:val="24"/>
        </w:rPr>
        <w:tab/>
        <w:t>Cena díla</w:t>
      </w:r>
    </w:p>
    <w:p w:rsidR="00A567E7" w:rsidRPr="004B291F" w:rsidRDefault="00A567E7" w:rsidP="00917541">
      <w:pPr>
        <w:widowControl w:val="0"/>
        <w:tabs>
          <w:tab w:val="left" w:pos="720"/>
        </w:tabs>
        <w:ind w:right="-1"/>
        <w:jc w:val="both"/>
        <w:rPr>
          <w:rFonts w:ascii="Garamond" w:hAnsi="Garamond"/>
        </w:rPr>
      </w:pPr>
      <w:r>
        <w:rPr>
          <w:rFonts w:ascii="Garamond" w:hAnsi="Garamond"/>
          <w:b/>
        </w:rPr>
        <w:t>5.1</w:t>
      </w:r>
      <w:r>
        <w:rPr>
          <w:rFonts w:ascii="Garamond" w:hAnsi="Garamond"/>
          <w:b/>
        </w:rPr>
        <w:tab/>
      </w:r>
      <w:r w:rsidRPr="007965D8">
        <w:rPr>
          <w:rStyle w:val="Seznam2Char"/>
          <w:rFonts w:ascii="Garamond" w:hAnsi="Garamond"/>
        </w:rPr>
        <w:t xml:space="preserve">Cena za řádně </w:t>
      </w:r>
      <w:r>
        <w:rPr>
          <w:rStyle w:val="Seznam2Char"/>
          <w:rFonts w:ascii="Garamond" w:hAnsi="Garamond"/>
        </w:rPr>
        <w:t>dokončené</w:t>
      </w:r>
      <w:r w:rsidRPr="007965D8">
        <w:rPr>
          <w:rStyle w:val="Seznam2Char"/>
          <w:rFonts w:ascii="Garamond" w:hAnsi="Garamond"/>
        </w:rPr>
        <w:t xml:space="preserve"> dílo činí</w:t>
      </w:r>
      <w:r w:rsidR="00917541">
        <w:rPr>
          <w:rStyle w:val="Seznam2Char"/>
          <w:rFonts w:ascii="Garamond" w:hAnsi="Garamond"/>
        </w:rPr>
        <w:t xml:space="preserve"> </w:t>
      </w:r>
      <w:r w:rsidR="00226CD6">
        <w:rPr>
          <w:rStyle w:val="Seznam2Char"/>
          <w:rFonts w:ascii="Garamond" w:hAnsi="Garamond"/>
        </w:rPr>
        <w:t>576.565,-</w:t>
      </w:r>
      <w:r w:rsidRPr="007965D8">
        <w:rPr>
          <w:rStyle w:val="Seznam2Char"/>
          <w:rFonts w:ascii="Garamond" w:hAnsi="Garamond"/>
        </w:rPr>
        <w:t xml:space="preserve"> Kč bez DPH</w:t>
      </w:r>
      <w:r>
        <w:rPr>
          <w:rStyle w:val="Seznam2Char"/>
          <w:rFonts w:ascii="Garamond" w:hAnsi="Garamond"/>
        </w:rPr>
        <w:t xml:space="preserve"> </w:t>
      </w:r>
      <w:r w:rsidRPr="007965D8">
        <w:rPr>
          <w:rStyle w:val="Seznam2Char"/>
          <w:rFonts w:ascii="Garamond" w:hAnsi="Garamond"/>
        </w:rPr>
        <w:t>(slovy:</w:t>
      </w:r>
      <w:r w:rsidR="00917541">
        <w:rPr>
          <w:rStyle w:val="Seznam2Char"/>
          <w:rFonts w:ascii="Garamond" w:hAnsi="Garamond"/>
        </w:rPr>
        <w:t xml:space="preserve"> </w:t>
      </w:r>
      <w:proofErr w:type="spellStart"/>
      <w:r w:rsidR="00226CD6">
        <w:rPr>
          <w:rStyle w:val="Seznam2Char"/>
          <w:rFonts w:ascii="Garamond" w:hAnsi="Garamond"/>
        </w:rPr>
        <w:t>pětsetsedmdesátšesttisícpětsetšedesátpět</w:t>
      </w:r>
      <w:proofErr w:type="spellEnd"/>
      <w:r w:rsidR="00226CD6">
        <w:rPr>
          <w:rStyle w:val="Seznam2Char"/>
          <w:rFonts w:ascii="Garamond" w:hAnsi="Garamond"/>
        </w:rPr>
        <w:t xml:space="preserve"> korun českých</w:t>
      </w:r>
      <w:r>
        <w:rPr>
          <w:rStyle w:val="Seznam2Char"/>
          <w:rFonts w:ascii="Garamond" w:hAnsi="Garamond"/>
        </w:rPr>
        <w:t>). K této ceně bude připočtena DPH podle sazby platné ke dni příslušného zdanitelného plnění.</w:t>
      </w:r>
    </w:p>
    <w:p w:rsidR="00A567E7" w:rsidRDefault="00A567E7" w:rsidP="00917541">
      <w:pPr>
        <w:widowControl w:val="0"/>
        <w:tabs>
          <w:tab w:val="left" w:pos="720"/>
        </w:tabs>
        <w:ind w:right="-1"/>
        <w:jc w:val="both"/>
        <w:rPr>
          <w:rFonts w:ascii="Garamond" w:hAnsi="Garamond"/>
        </w:rPr>
      </w:pPr>
      <w:r>
        <w:rPr>
          <w:rFonts w:ascii="Garamond" w:hAnsi="Garamond"/>
          <w:b/>
        </w:rPr>
        <w:t>5.2</w:t>
      </w:r>
      <w:r>
        <w:rPr>
          <w:rStyle w:val="Seznam2Char"/>
          <w:rFonts w:ascii="Garamond" w:hAnsi="Garamond"/>
        </w:rPr>
        <w:tab/>
      </w:r>
      <w:r w:rsidRPr="00927EC6">
        <w:rPr>
          <w:rStyle w:val="Seznam2Char"/>
          <w:rFonts w:ascii="Garamond" w:hAnsi="Garamond"/>
        </w:rPr>
        <w:t>Cena, uvedená v ustanovení odst. 5.1 tohoto článku</w:t>
      </w:r>
      <w:r w:rsidR="00226CD6">
        <w:rPr>
          <w:rStyle w:val="Seznam2Char"/>
          <w:rFonts w:ascii="Garamond" w:hAnsi="Garamond"/>
        </w:rPr>
        <w:t xml:space="preserve"> smlouvy</w:t>
      </w:r>
      <w:r w:rsidR="00927EC6">
        <w:rPr>
          <w:rStyle w:val="Seznam2Char"/>
          <w:rFonts w:ascii="Garamond" w:hAnsi="Garamond"/>
        </w:rPr>
        <w:t>,</w:t>
      </w:r>
      <w:r w:rsidRPr="00927EC6">
        <w:rPr>
          <w:rStyle w:val="Seznam2Char"/>
          <w:rFonts w:ascii="Garamond" w:hAnsi="Garamond"/>
        </w:rPr>
        <w:t xml:space="preserve"> zahrnuje</w:t>
      </w:r>
      <w:r w:rsidR="00927EC6" w:rsidRPr="00927EC6">
        <w:rPr>
          <w:rStyle w:val="Seznam2Char"/>
          <w:rFonts w:ascii="Garamond" w:hAnsi="Garamond"/>
        </w:rPr>
        <w:t xml:space="preserve"> </w:t>
      </w:r>
      <w:r w:rsidRPr="00465BAC">
        <w:rPr>
          <w:rFonts w:ascii="Garamond" w:hAnsi="Garamond"/>
        </w:rPr>
        <w:t>veškeré náklady zhotovitele související s provedením díla, zejména náklady na materiály, pracovní síly, stroje, dopravu, řízení a administrativu, koordinac</w:t>
      </w:r>
      <w:r w:rsidR="00927EC6">
        <w:rPr>
          <w:rFonts w:ascii="Garamond" w:hAnsi="Garamond"/>
        </w:rPr>
        <w:t>i</w:t>
      </w:r>
      <w:r w:rsidRPr="00465BAC">
        <w:rPr>
          <w:rFonts w:ascii="Garamond" w:hAnsi="Garamond"/>
        </w:rPr>
        <w:t xml:space="preserve"> provedení díla</w:t>
      </w:r>
      <w:r w:rsidR="00C27621" w:rsidRPr="00465BAC">
        <w:rPr>
          <w:rFonts w:ascii="Garamond" w:hAnsi="Garamond"/>
        </w:rPr>
        <w:t>,</w:t>
      </w:r>
      <w:r w:rsidRPr="00465BAC">
        <w:rPr>
          <w:rFonts w:ascii="Garamond" w:hAnsi="Garamond"/>
        </w:rPr>
        <w:t xml:space="preserve"> režii zhotovitele a zisk, poplatky a veškeré další náklady zhotovitele v souvislosti s realizací díla</w:t>
      </w:r>
      <w:r w:rsidR="00C27621" w:rsidRPr="00465BAC">
        <w:rPr>
          <w:rFonts w:ascii="Garamond" w:hAnsi="Garamond"/>
        </w:rPr>
        <w:t>.</w:t>
      </w:r>
    </w:p>
    <w:p w:rsidR="00E87883" w:rsidRPr="00465BAC" w:rsidRDefault="00E87883" w:rsidP="00917541">
      <w:pPr>
        <w:widowControl w:val="0"/>
        <w:tabs>
          <w:tab w:val="left" w:pos="720"/>
        </w:tabs>
        <w:ind w:right="-1"/>
        <w:jc w:val="both"/>
        <w:rPr>
          <w:rFonts w:ascii="Garamond" w:hAnsi="Garamond"/>
        </w:rPr>
      </w:pPr>
    </w:p>
    <w:p w:rsidR="00917541" w:rsidRDefault="00917541" w:rsidP="00917541">
      <w:pPr>
        <w:widowControl w:val="0"/>
        <w:tabs>
          <w:tab w:val="left" w:pos="426"/>
        </w:tabs>
        <w:jc w:val="both"/>
        <w:rPr>
          <w:rFonts w:ascii="Garamond" w:hAnsi="Garamond"/>
          <w:b/>
          <w:sz w:val="24"/>
        </w:rPr>
      </w:pPr>
    </w:p>
    <w:p w:rsidR="00A567E7" w:rsidRPr="00BC2E5B" w:rsidRDefault="00A567E7" w:rsidP="00917541">
      <w:pPr>
        <w:widowControl w:val="0"/>
        <w:tabs>
          <w:tab w:val="left" w:pos="426"/>
        </w:tabs>
        <w:jc w:val="both"/>
        <w:rPr>
          <w:rFonts w:ascii="Garamond" w:hAnsi="Garamond"/>
          <w:b/>
          <w:sz w:val="24"/>
        </w:rPr>
      </w:pPr>
      <w:r w:rsidRPr="00BC2E5B">
        <w:rPr>
          <w:rFonts w:ascii="Garamond" w:hAnsi="Garamond"/>
          <w:b/>
          <w:sz w:val="24"/>
        </w:rPr>
        <w:t>6</w:t>
      </w:r>
      <w:r w:rsidRPr="00BC2E5B">
        <w:rPr>
          <w:rFonts w:ascii="Garamond" w:hAnsi="Garamond"/>
          <w:b/>
          <w:sz w:val="24"/>
        </w:rPr>
        <w:tab/>
        <w:t>Způsob úhrady ceny a platební podmínky</w:t>
      </w:r>
    </w:p>
    <w:p w:rsidR="00A567E7" w:rsidRPr="00BC2E5B" w:rsidRDefault="00A567E7" w:rsidP="00917541">
      <w:pPr>
        <w:widowControl w:val="0"/>
        <w:tabs>
          <w:tab w:val="left" w:pos="720"/>
        </w:tabs>
        <w:jc w:val="both"/>
        <w:rPr>
          <w:rFonts w:ascii="Garamond" w:hAnsi="Garamond"/>
          <w:strike/>
        </w:rPr>
      </w:pPr>
      <w:r w:rsidRPr="000E2563">
        <w:rPr>
          <w:rFonts w:ascii="Garamond" w:hAnsi="Garamond"/>
          <w:b/>
        </w:rPr>
        <w:t>6.1</w:t>
      </w:r>
      <w:r w:rsidRPr="00F84175">
        <w:rPr>
          <w:rFonts w:ascii="Garamond" w:hAnsi="Garamond"/>
          <w:b/>
          <w:sz w:val="18"/>
          <w:szCs w:val="18"/>
        </w:rPr>
        <w:t xml:space="preserve"> </w:t>
      </w:r>
      <w:r>
        <w:rPr>
          <w:rFonts w:ascii="Garamond" w:hAnsi="Garamond"/>
          <w:b/>
          <w:sz w:val="18"/>
          <w:szCs w:val="18"/>
        </w:rPr>
        <w:tab/>
      </w:r>
      <w:r w:rsidR="00136F32" w:rsidRPr="002741CB">
        <w:rPr>
          <w:rFonts w:ascii="Garamond" w:hAnsi="Garamond"/>
          <w:sz w:val="18"/>
          <w:szCs w:val="18"/>
        </w:rPr>
        <w:t>Z</w:t>
      </w:r>
      <w:r w:rsidR="00136F32">
        <w:rPr>
          <w:rFonts w:ascii="Garamond" w:hAnsi="Garamond"/>
        </w:rPr>
        <w:t xml:space="preserve">hotovitel je během provádění díla oprávněn požadovat přiměřenou část ceny díla s přihlédnutím k vynaloženým nákladům. </w:t>
      </w:r>
      <w:r w:rsidR="00226CD6">
        <w:rPr>
          <w:rFonts w:ascii="Garamond" w:hAnsi="Garamond"/>
        </w:rPr>
        <w:t>Smluvní strany si ujednaly, že dílo bude uhrazeno ve dvou splátkách, a to v první splátce po ukončení první etapy realizace díla, v souladu s ustanovením čl. 4, odst. 4.2 této smlouvy, a ve druhé splátce po předání díla</w:t>
      </w:r>
      <w:r w:rsidRPr="00BC2E5B">
        <w:rPr>
          <w:rFonts w:ascii="Garamond" w:hAnsi="Garamond"/>
        </w:rPr>
        <w:t xml:space="preserve">. </w:t>
      </w:r>
    </w:p>
    <w:p w:rsidR="00A567E7" w:rsidRPr="00BC2E5B" w:rsidRDefault="00067D9C" w:rsidP="00917541">
      <w:pPr>
        <w:overflowPunct/>
        <w:autoSpaceDE/>
        <w:autoSpaceDN/>
        <w:adjustRightInd/>
        <w:jc w:val="both"/>
        <w:textAlignment w:val="auto"/>
        <w:rPr>
          <w:rFonts w:ascii="Garamond" w:hAnsi="Garamond"/>
        </w:rPr>
      </w:pPr>
      <w:r>
        <w:rPr>
          <w:rFonts w:ascii="Garamond" w:hAnsi="Garamond"/>
          <w:b/>
        </w:rPr>
        <w:t>6.</w:t>
      </w:r>
      <w:r w:rsidR="008A223B">
        <w:rPr>
          <w:rFonts w:ascii="Garamond" w:hAnsi="Garamond"/>
          <w:b/>
        </w:rPr>
        <w:t>2</w:t>
      </w:r>
      <w:r w:rsidR="00A567E7" w:rsidRPr="00BC2E5B">
        <w:rPr>
          <w:rFonts w:ascii="Garamond" w:hAnsi="Garamond"/>
          <w:b/>
        </w:rPr>
        <w:t xml:space="preserve"> </w:t>
      </w:r>
      <w:r w:rsidR="00A567E7" w:rsidRPr="00BC2E5B">
        <w:rPr>
          <w:rFonts w:ascii="Garamond" w:hAnsi="Garamond"/>
          <w:b/>
        </w:rPr>
        <w:tab/>
      </w:r>
      <w:r w:rsidR="00A567E7" w:rsidRPr="00BC2E5B">
        <w:rPr>
          <w:rFonts w:ascii="Garamond" w:hAnsi="Garamond"/>
        </w:rPr>
        <w:t>Faktur</w:t>
      </w:r>
      <w:r w:rsidR="00927EC6">
        <w:rPr>
          <w:rFonts w:ascii="Garamond" w:hAnsi="Garamond"/>
        </w:rPr>
        <w:t>a</w:t>
      </w:r>
      <w:r w:rsidR="008A223B">
        <w:rPr>
          <w:rFonts w:ascii="Garamond" w:hAnsi="Garamond"/>
        </w:rPr>
        <w:t>,</w:t>
      </w:r>
      <w:r w:rsidR="00A567E7" w:rsidRPr="00BC2E5B">
        <w:rPr>
          <w:rFonts w:ascii="Garamond" w:hAnsi="Garamond"/>
        </w:rPr>
        <w:t xml:space="preserve"> jako daňov</w:t>
      </w:r>
      <w:r w:rsidR="00927EC6">
        <w:rPr>
          <w:rFonts w:ascii="Garamond" w:hAnsi="Garamond"/>
        </w:rPr>
        <w:t>ý</w:t>
      </w:r>
      <w:r w:rsidR="00A567E7" w:rsidRPr="00BC2E5B">
        <w:rPr>
          <w:rFonts w:ascii="Garamond" w:hAnsi="Garamond"/>
        </w:rPr>
        <w:t xml:space="preserve"> doklad</w:t>
      </w:r>
      <w:r w:rsidR="008A223B">
        <w:rPr>
          <w:rFonts w:ascii="Garamond" w:hAnsi="Garamond"/>
        </w:rPr>
        <w:t>,</w:t>
      </w:r>
      <w:r w:rsidR="00A567E7" w:rsidRPr="00BC2E5B">
        <w:rPr>
          <w:rFonts w:ascii="Garamond" w:hAnsi="Garamond"/>
        </w:rPr>
        <w:t xml:space="preserve"> musí obsahovat zákonem a touto smlouvou předepsané údaje, jinak j</w:t>
      </w:r>
      <w:r w:rsidR="00927EC6">
        <w:rPr>
          <w:rFonts w:ascii="Garamond" w:hAnsi="Garamond"/>
        </w:rPr>
        <w:t>e</w:t>
      </w:r>
      <w:r w:rsidR="00A567E7" w:rsidRPr="00BC2E5B">
        <w:rPr>
          <w:rFonts w:ascii="Garamond" w:hAnsi="Garamond"/>
        </w:rPr>
        <w:t xml:space="preserve"> neplatn</w:t>
      </w:r>
      <w:r w:rsidR="00927EC6">
        <w:rPr>
          <w:rFonts w:ascii="Garamond" w:hAnsi="Garamond"/>
        </w:rPr>
        <w:t>á</w:t>
      </w:r>
      <w:r w:rsidR="00A567E7" w:rsidRPr="00BC2E5B">
        <w:rPr>
          <w:rFonts w:ascii="Garamond" w:hAnsi="Garamond"/>
        </w:rPr>
        <w:t xml:space="preserve"> a bud</w:t>
      </w:r>
      <w:r w:rsidR="00927EC6">
        <w:rPr>
          <w:rFonts w:ascii="Garamond" w:hAnsi="Garamond"/>
        </w:rPr>
        <w:t>e</w:t>
      </w:r>
      <w:r w:rsidR="00A567E7" w:rsidRPr="00BC2E5B">
        <w:rPr>
          <w:rFonts w:ascii="Garamond" w:hAnsi="Garamond"/>
        </w:rPr>
        <w:t xml:space="preserve"> vrácen</w:t>
      </w:r>
      <w:r w:rsidR="00927EC6">
        <w:rPr>
          <w:rFonts w:ascii="Garamond" w:hAnsi="Garamond"/>
        </w:rPr>
        <w:t>a</w:t>
      </w:r>
      <w:r w:rsidR="00A567E7" w:rsidRPr="00BC2E5B">
        <w:rPr>
          <w:rFonts w:ascii="Garamond" w:hAnsi="Garamond"/>
        </w:rPr>
        <w:t xml:space="preserve"> zhotoviteli k doplnění či opravě. O čas nutný k doplnění a opravě faktury se prodlužuje termín splatnosti. Faktur</w:t>
      </w:r>
      <w:r w:rsidR="00927EC6">
        <w:rPr>
          <w:rFonts w:ascii="Garamond" w:hAnsi="Garamond"/>
        </w:rPr>
        <w:t>a</w:t>
      </w:r>
      <w:r w:rsidR="00A567E7" w:rsidRPr="00BC2E5B">
        <w:rPr>
          <w:rFonts w:ascii="Garamond" w:hAnsi="Garamond"/>
        </w:rPr>
        <w:t xml:space="preserve"> bud</w:t>
      </w:r>
      <w:r w:rsidR="00927EC6">
        <w:rPr>
          <w:rFonts w:ascii="Garamond" w:hAnsi="Garamond"/>
        </w:rPr>
        <w:t>e</w:t>
      </w:r>
      <w:r w:rsidR="00A567E7" w:rsidRPr="00BC2E5B">
        <w:rPr>
          <w:rFonts w:ascii="Garamond" w:hAnsi="Garamond"/>
        </w:rPr>
        <w:t xml:space="preserve"> předáván</w:t>
      </w:r>
      <w:r w:rsidR="00927EC6">
        <w:rPr>
          <w:rFonts w:ascii="Garamond" w:hAnsi="Garamond"/>
        </w:rPr>
        <w:t>a</w:t>
      </w:r>
      <w:r w:rsidR="00A567E7" w:rsidRPr="00BC2E5B">
        <w:rPr>
          <w:rFonts w:ascii="Garamond" w:hAnsi="Garamond"/>
        </w:rPr>
        <w:t xml:space="preserve"> objednateli ve třech vyhotoveních. </w:t>
      </w:r>
    </w:p>
    <w:p w:rsidR="00A567E7" w:rsidRPr="00BC2E5B" w:rsidRDefault="00067D9C" w:rsidP="00917541">
      <w:pPr>
        <w:widowControl w:val="0"/>
        <w:tabs>
          <w:tab w:val="left" w:pos="720"/>
        </w:tabs>
        <w:jc w:val="both"/>
        <w:rPr>
          <w:rFonts w:ascii="Garamond" w:hAnsi="Garamond"/>
        </w:rPr>
      </w:pPr>
      <w:r>
        <w:rPr>
          <w:rFonts w:ascii="Garamond" w:hAnsi="Garamond"/>
          <w:b/>
        </w:rPr>
        <w:t>6.</w:t>
      </w:r>
      <w:r w:rsidR="008A223B">
        <w:rPr>
          <w:rFonts w:ascii="Garamond" w:hAnsi="Garamond"/>
          <w:b/>
        </w:rPr>
        <w:t>3</w:t>
      </w:r>
      <w:r w:rsidR="00A567E7" w:rsidRPr="00BC2E5B">
        <w:rPr>
          <w:rFonts w:ascii="Garamond" w:hAnsi="Garamond"/>
          <w:b/>
        </w:rPr>
        <w:t xml:space="preserve"> </w:t>
      </w:r>
      <w:r w:rsidR="00A567E7" w:rsidRPr="00BC2E5B">
        <w:rPr>
          <w:rFonts w:ascii="Garamond" w:hAnsi="Garamond"/>
          <w:b/>
        </w:rPr>
        <w:tab/>
      </w:r>
      <w:r w:rsidR="00A567E7" w:rsidRPr="00BC2E5B">
        <w:rPr>
          <w:rFonts w:ascii="Garamond" w:hAnsi="Garamond"/>
        </w:rPr>
        <w:t>Faktur</w:t>
      </w:r>
      <w:r w:rsidR="00927EC6">
        <w:rPr>
          <w:rFonts w:ascii="Garamond" w:hAnsi="Garamond"/>
        </w:rPr>
        <w:t>a</w:t>
      </w:r>
      <w:r w:rsidR="00A567E7" w:rsidRPr="00BC2E5B">
        <w:rPr>
          <w:rFonts w:ascii="Garamond" w:hAnsi="Garamond"/>
        </w:rPr>
        <w:t xml:space="preserve"> bud</w:t>
      </w:r>
      <w:r w:rsidR="00927EC6">
        <w:rPr>
          <w:rFonts w:ascii="Garamond" w:hAnsi="Garamond"/>
        </w:rPr>
        <w:t>e mít</w:t>
      </w:r>
      <w:r w:rsidR="00A567E7" w:rsidRPr="00BC2E5B">
        <w:rPr>
          <w:rFonts w:ascii="Garamond" w:hAnsi="Garamond"/>
        </w:rPr>
        <w:t xml:space="preserve"> splatn</w:t>
      </w:r>
      <w:r w:rsidR="00927EC6">
        <w:rPr>
          <w:rFonts w:ascii="Garamond" w:hAnsi="Garamond"/>
        </w:rPr>
        <w:t>ost</w:t>
      </w:r>
      <w:r w:rsidR="00A567E7" w:rsidRPr="00BC2E5B">
        <w:rPr>
          <w:rFonts w:ascii="Garamond" w:hAnsi="Garamond"/>
        </w:rPr>
        <w:t xml:space="preserve"> 30 dnů ode dne doručení do místa sídla objednatele. </w:t>
      </w:r>
    </w:p>
    <w:p w:rsidR="00A567E7" w:rsidRDefault="00A567E7" w:rsidP="00917541">
      <w:pPr>
        <w:widowControl w:val="0"/>
        <w:tabs>
          <w:tab w:val="left" w:pos="720"/>
        </w:tabs>
        <w:jc w:val="both"/>
        <w:rPr>
          <w:rFonts w:ascii="Garamond" w:hAnsi="Garamond"/>
        </w:rPr>
      </w:pPr>
      <w:r w:rsidRPr="00BC2E5B">
        <w:rPr>
          <w:rFonts w:ascii="Garamond" w:hAnsi="Garamond"/>
          <w:b/>
        </w:rPr>
        <w:t>6.</w:t>
      </w:r>
      <w:r w:rsidR="008A223B">
        <w:rPr>
          <w:rFonts w:ascii="Garamond" w:hAnsi="Garamond"/>
          <w:b/>
        </w:rPr>
        <w:t>4</w:t>
      </w:r>
      <w:r w:rsidRPr="00BC2E5B">
        <w:rPr>
          <w:rFonts w:ascii="Garamond" w:hAnsi="Garamond"/>
        </w:rPr>
        <w:tab/>
      </w:r>
      <w:r>
        <w:rPr>
          <w:rFonts w:ascii="Garamond" w:hAnsi="Garamond"/>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rsidR="00E87883" w:rsidRDefault="00E87883" w:rsidP="00917541">
      <w:pPr>
        <w:widowControl w:val="0"/>
        <w:tabs>
          <w:tab w:val="left" w:pos="720"/>
        </w:tabs>
        <w:jc w:val="both"/>
        <w:rPr>
          <w:rFonts w:ascii="Garamond" w:hAnsi="Garamond"/>
        </w:rPr>
      </w:pPr>
    </w:p>
    <w:p w:rsidR="00917541" w:rsidRDefault="00917541" w:rsidP="00917541">
      <w:pPr>
        <w:widowControl w:val="0"/>
        <w:tabs>
          <w:tab w:val="left" w:pos="426"/>
        </w:tabs>
        <w:jc w:val="both"/>
        <w:rPr>
          <w:rFonts w:ascii="Garamond" w:hAnsi="Garamond"/>
          <w:b/>
          <w:sz w:val="24"/>
        </w:rPr>
      </w:pPr>
    </w:p>
    <w:p w:rsidR="00A567E7" w:rsidRPr="008A223B" w:rsidRDefault="008C4B88" w:rsidP="008A223B">
      <w:pPr>
        <w:widowControl w:val="0"/>
        <w:tabs>
          <w:tab w:val="left" w:pos="426"/>
        </w:tabs>
        <w:jc w:val="both"/>
        <w:rPr>
          <w:rFonts w:ascii="Garamond" w:hAnsi="Garamond"/>
          <w:b/>
          <w:sz w:val="24"/>
        </w:rPr>
      </w:pPr>
      <w:r>
        <w:rPr>
          <w:rFonts w:ascii="Garamond" w:hAnsi="Garamond"/>
          <w:b/>
          <w:sz w:val="24"/>
        </w:rPr>
        <w:t>7</w:t>
      </w:r>
      <w:r w:rsidR="00A567E7" w:rsidRPr="00BC2E5B">
        <w:rPr>
          <w:rFonts w:ascii="Garamond" w:hAnsi="Garamond"/>
          <w:b/>
          <w:sz w:val="24"/>
        </w:rPr>
        <w:tab/>
        <w:t>Předávání a přejímán</w:t>
      </w:r>
      <w:r w:rsidR="008A223B">
        <w:rPr>
          <w:rFonts w:ascii="Garamond" w:hAnsi="Garamond"/>
          <w:b/>
          <w:sz w:val="24"/>
        </w:rPr>
        <w:t>í prací</w:t>
      </w:r>
    </w:p>
    <w:p w:rsidR="00D15F42" w:rsidRDefault="008C4B88" w:rsidP="00917541">
      <w:pPr>
        <w:pStyle w:val="Normlnweb"/>
        <w:spacing w:before="0" w:beforeAutospacing="0" w:after="0" w:afterAutospacing="0"/>
        <w:jc w:val="both"/>
        <w:rPr>
          <w:rFonts w:ascii="Garamond" w:hAnsi="Garamond"/>
          <w:sz w:val="20"/>
          <w:szCs w:val="20"/>
        </w:rPr>
      </w:pPr>
      <w:r>
        <w:rPr>
          <w:rFonts w:ascii="Garamond" w:hAnsi="Garamond"/>
          <w:b/>
          <w:sz w:val="20"/>
          <w:szCs w:val="20"/>
        </w:rPr>
        <w:t>7</w:t>
      </w:r>
      <w:r w:rsidR="00A567E7" w:rsidRPr="00BC2E5B">
        <w:rPr>
          <w:rFonts w:ascii="Garamond" w:hAnsi="Garamond"/>
          <w:b/>
          <w:sz w:val="20"/>
          <w:szCs w:val="20"/>
        </w:rPr>
        <w:t>.1</w:t>
      </w:r>
      <w:r w:rsidR="00A567E7" w:rsidRPr="00BC2E5B">
        <w:rPr>
          <w:rFonts w:ascii="Garamond" w:hAnsi="Garamond"/>
          <w:sz w:val="20"/>
          <w:szCs w:val="20"/>
        </w:rPr>
        <w:tab/>
      </w:r>
      <w:r w:rsidR="00D15F42">
        <w:rPr>
          <w:rFonts w:ascii="Garamond" w:hAnsi="Garamond"/>
          <w:sz w:val="20"/>
          <w:szCs w:val="20"/>
        </w:rPr>
        <w:t xml:space="preserve">Smluvní strany si ujednaly, že zástupce objednatele ve věcech provádění díla provede jeden kontrolní den, a to ke dni ukončení první etapy díla v termínu dle ustanovení </w:t>
      </w:r>
      <w:r w:rsidR="00D15F42" w:rsidRPr="00D15F42">
        <w:rPr>
          <w:rFonts w:ascii="Garamond" w:hAnsi="Garamond"/>
          <w:sz w:val="20"/>
          <w:szCs w:val="20"/>
        </w:rPr>
        <w:t>čl. 4, odst. 4.2 této smlouvy</w:t>
      </w:r>
      <w:r w:rsidR="00D15F42">
        <w:rPr>
          <w:rFonts w:ascii="Garamond" w:hAnsi="Garamond"/>
          <w:sz w:val="20"/>
          <w:szCs w:val="20"/>
        </w:rPr>
        <w:t>. Toto ustanovení smlouvy nevylučuje možnost provádění průběžných kontrol</w:t>
      </w:r>
      <w:r w:rsidR="00646676">
        <w:rPr>
          <w:rFonts w:ascii="Garamond" w:hAnsi="Garamond"/>
          <w:sz w:val="20"/>
          <w:szCs w:val="20"/>
        </w:rPr>
        <w:t xml:space="preserve"> a konzultací k</w:t>
      </w:r>
      <w:r w:rsidR="00D15F42">
        <w:rPr>
          <w:rFonts w:ascii="Garamond" w:hAnsi="Garamond"/>
          <w:sz w:val="20"/>
          <w:szCs w:val="20"/>
        </w:rPr>
        <w:t xml:space="preserve"> plnění díla</w:t>
      </w:r>
      <w:r w:rsidR="00646676">
        <w:rPr>
          <w:rFonts w:ascii="Garamond" w:hAnsi="Garamond"/>
          <w:sz w:val="20"/>
          <w:szCs w:val="20"/>
        </w:rPr>
        <w:t xml:space="preserve"> na základě ujednání smluvních stran</w:t>
      </w:r>
      <w:r w:rsidR="00D15F42">
        <w:rPr>
          <w:rFonts w:ascii="Garamond" w:hAnsi="Garamond"/>
          <w:sz w:val="20"/>
          <w:szCs w:val="20"/>
        </w:rPr>
        <w:t>.</w:t>
      </w:r>
    </w:p>
    <w:p w:rsidR="00A567E7" w:rsidRPr="00BC2E5B" w:rsidRDefault="00D15F42" w:rsidP="00917541">
      <w:pPr>
        <w:pStyle w:val="Normlnweb"/>
        <w:spacing w:before="0" w:beforeAutospacing="0" w:after="0" w:afterAutospacing="0"/>
        <w:jc w:val="both"/>
        <w:rPr>
          <w:rFonts w:ascii="Garamond" w:hAnsi="Garamond"/>
          <w:sz w:val="20"/>
          <w:szCs w:val="20"/>
        </w:rPr>
      </w:pPr>
      <w:r w:rsidRPr="00D15F42">
        <w:rPr>
          <w:rFonts w:ascii="Garamond" w:hAnsi="Garamond"/>
          <w:b/>
          <w:sz w:val="20"/>
          <w:szCs w:val="20"/>
        </w:rPr>
        <w:t>7.2</w:t>
      </w:r>
      <w:r>
        <w:rPr>
          <w:rFonts w:ascii="Garamond" w:hAnsi="Garamond"/>
          <w:sz w:val="20"/>
          <w:szCs w:val="20"/>
        </w:rPr>
        <w:t xml:space="preserve">  </w:t>
      </w:r>
      <w:r>
        <w:rPr>
          <w:rFonts w:ascii="Garamond" w:hAnsi="Garamond"/>
          <w:sz w:val="20"/>
          <w:szCs w:val="20"/>
        </w:rPr>
        <w:tab/>
      </w:r>
      <w:r w:rsidR="00A567E7" w:rsidRPr="00BC2E5B">
        <w:rPr>
          <w:rFonts w:ascii="Garamond" w:hAnsi="Garamond"/>
          <w:sz w:val="20"/>
          <w:szCs w:val="20"/>
        </w:rPr>
        <w:t xml:space="preserve">Zhotovitel je povinen písemně oznámit </w:t>
      </w:r>
      <w:r w:rsidR="00A567E7">
        <w:rPr>
          <w:rFonts w:ascii="Garamond" w:hAnsi="Garamond"/>
          <w:sz w:val="20"/>
          <w:szCs w:val="20"/>
        </w:rPr>
        <w:t>objednateli</w:t>
      </w:r>
      <w:r w:rsidR="001D28E3">
        <w:rPr>
          <w:rFonts w:ascii="Garamond" w:hAnsi="Garamond"/>
          <w:sz w:val="20"/>
          <w:szCs w:val="20"/>
        </w:rPr>
        <w:t>,</w:t>
      </w:r>
      <w:r w:rsidR="00A567E7">
        <w:rPr>
          <w:rFonts w:ascii="Garamond" w:hAnsi="Garamond"/>
          <w:sz w:val="20"/>
          <w:szCs w:val="20"/>
        </w:rPr>
        <w:t xml:space="preserve"> </w:t>
      </w:r>
      <w:r w:rsidR="00A567E7" w:rsidRPr="00BC2E5B">
        <w:rPr>
          <w:rFonts w:ascii="Garamond" w:hAnsi="Garamond"/>
          <w:sz w:val="20"/>
          <w:szCs w:val="20"/>
        </w:rPr>
        <w:t>kdy bude dílo připraveno k předání.</w:t>
      </w:r>
      <w:r w:rsidR="001D28E3" w:rsidRPr="00BC2E5B">
        <w:rPr>
          <w:rFonts w:ascii="Garamond" w:hAnsi="Garamond"/>
          <w:sz w:val="20"/>
          <w:szCs w:val="20"/>
        </w:rPr>
        <w:t xml:space="preserve"> </w:t>
      </w:r>
      <w:r w:rsidR="00A567E7" w:rsidRPr="00BC2E5B">
        <w:rPr>
          <w:rFonts w:ascii="Garamond" w:hAnsi="Garamond"/>
          <w:sz w:val="20"/>
          <w:szCs w:val="20"/>
        </w:rPr>
        <w:t>Zhotovitel je povinen připravit a doložit u přejímacího řízení všechny předepsané doklady</w:t>
      </w:r>
      <w:r w:rsidR="001D28E3">
        <w:rPr>
          <w:rFonts w:ascii="Garamond" w:hAnsi="Garamond"/>
          <w:sz w:val="20"/>
          <w:szCs w:val="20"/>
        </w:rPr>
        <w:t>.</w:t>
      </w:r>
      <w:r w:rsidR="00A567E7" w:rsidRPr="00BC2E5B">
        <w:rPr>
          <w:rFonts w:ascii="Garamond" w:hAnsi="Garamond"/>
          <w:sz w:val="20"/>
          <w:szCs w:val="20"/>
        </w:rPr>
        <w:t xml:space="preserve">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w:t>
      </w:r>
      <w:r w:rsidR="00A567E7">
        <w:rPr>
          <w:rFonts w:ascii="Garamond" w:hAnsi="Garamond"/>
          <w:sz w:val="20"/>
          <w:szCs w:val="20"/>
        </w:rPr>
        <w:t xml:space="preserve"> </w:t>
      </w:r>
      <w:r w:rsidR="00A567E7" w:rsidRPr="00BC2E5B">
        <w:rPr>
          <w:rFonts w:ascii="Garamond" w:hAnsi="Garamond"/>
          <w:sz w:val="20"/>
          <w:szCs w:val="20"/>
        </w:rPr>
        <w:t xml:space="preserve">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w:t>
      </w:r>
      <w:r w:rsidR="00A567E7" w:rsidRPr="00BC2E5B">
        <w:rPr>
          <w:rFonts w:ascii="Garamond" w:hAnsi="Garamond"/>
          <w:sz w:val="20"/>
          <w:szCs w:val="20"/>
        </w:rPr>
        <w:lastRenderedPageBreak/>
        <w:t>k původnímu zápisu dodatek, ve kterém objednatel prohlásí, že dílo nebo jeho část přejímá a protokol o předání a převzetí díla je uzavřen podepsáním dodatku k původnímu protokolu.</w:t>
      </w:r>
    </w:p>
    <w:p w:rsidR="00A567E7" w:rsidRDefault="008C4B88" w:rsidP="00917541">
      <w:pPr>
        <w:pStyle w:val="Seznam2"/>
        <w:ind w:left="0" w:firstLine="0"/>
        <w:jc w:val="both"/>
        <w:rPr>
          <w:rFonts w:ascii="Garamond" w:hAnsi="Garamond"/>
        </w:rPr>
      </w:pPr>
      <w:r>
        <w:rPr>
          <w:rFonts w:ascii="Garamond" w:hAnsi="Garamond"/>
          <w:b/>
        </w:rPr>
        <w:t>7</w:t>
      </w:r>
      <w:r w:rsidR="00A567E7" w:rsidRPr="00BC2E5B">
        <w:rPr>
          <w:rFonts w:ascii="Garamond" w:hAnsi="Garamond"/>
          <w:b/>
        </w:rPr>
        <w:t>.2</w:t>
      </w:r>
      <w:r w:rsidR="00A567E7" w:rsidRPr="00BC2E5B">
        <w:rPr>
          <w:rFonts w:ascii="Garamond" w:hAnsi="Garamond"/>
          <w:b/>
        </w:rPr>
        <w:tab/>
      </w:r>
      <w:r w:rsidR="00A567E7" w:rsidRPr="00BC2E5B">
        <w:rPr>
          <w:rFonts w:ascii="Garamond" w:hAnsi="Garamond"/>
        </w:rPr>
        <w:t xml:space="preserve">Termín odstranění ojedinělých drobných vad a nedodělků tj. vad a nedodělků, které samy o sobě ani ve svém souhrnu nebrání v užívání předmětu </w:t>
      </w:r>
      <w:r>
        <w:rPr>
          <w:rFonts w:ascii="Garamond" w:hAnsi="Garamond"/>
        </w:rPr>
        <w:t>díla</w:t>
      </w:r>
      <w:r w:rsidR="00A567E7" w:rsidRPr="00BC2E5B">
        <w:rPr>
          <w:rFonts w:ascii="Garamond" w:hAnsi="Garamond"/>
        </w:rPr>
        <w:t xml:space="preserve">, je stanoven na 5 dní od data odevzdání a převzetí dokončeného předmětu </w:t>
      </w:r>
      <w:r>
        <w:rPr>
          <w:rFonts w:ascii="Garamond" w:hAnsi="Garamond"/>
        </w:rPr>
        <w:t>díla</w:t>
      </w:r>
      <w:r w:rsidR="00A567E7" w:rsidRPr="00BC2E5B">
        <w:rPr>
          <w:rFonts w:ascii="Garamond" w:hAnsi="Garamond"/>
        </w:rPr>
        <w:t>, pokud nebude dohodnuto jinak.</w:t>
      </w:r>
    </w:p>
    <w:p w:rsidR="00E87883" w:rsidRPr="00BC2E5B" w:rsidRDefault="00E87883" w:rsidP="00917541">
      <w:pPr>
        <w:pStyle w:val="Seznam2"/>
        <w:ind w:left="0" w:firstLine="0"/>
        <w:jc w:val="both"/>
        <w:rPr>
          <w:rFonts w:ascii="Garamond" w:hAnsi="Garamond"/>
          <w:b/>
        </w:rPr>
      </w:pPr>
    </w:p>
    <w:p w:rsidR="00917541" w:rsidRDefault="00917541" w:rsidP="00917541">
      <w:pPr>
        <w:widowControl w:val="0"/>
        <w:tabs>
          <w:tab w:val="left" w:pos="360"/>
        </w:tabs>
        <w:jc w:val="both"/>
        <w:rPr>
          <w:rFonts w:ascii="Garamond" w:hAnsi="Garamond"/>
          <w:b/>
          <w:sz w:val="24"/>
        </w:rPr>
      </w:pPr>
    </w:p>
    <w:p w:rsidR="00E24412" w:rsidRPr="00E24412" w:rsidRDefault="008C4B88" w:rsidP="00917541">
      <w:pPr>
        <w:widowControl w:val="0"/>
        <w:tabs>
          <w:tab w:val="left" w:pos="360"/>
        </w:tabs>
        <w:jc w:val="both"/>
        <w:rPr>
          <w:rFonts w:ascii="Garamond" w:hAnsi="Garamond"/>
          <w:b/>
          <w:sz w:val="24"/>
        </w:rPr>
      </w:pPr>
      <w:r>
        <w:rPr>
          <w:rFonts w:ascii="Garamond" w:hAnsi="Garamond"/>
          <w:b/>
          <w:sz w:val="24"/>
        </w:rPr>
        <w:t>8</w:t>
      </w:r>
      <w:r w:rsidR="00A567E7" w:rsidRPr="00E24412">
        <w:rPr>
          <w:rFonts w:ascii="Garamond" w:hAnsi="Garamond"/>
          <w:b/>
          <w:sz w:val="24"/>
        </w:rPr>
        <w:tab/>
        <w:t>Nebezpečí škody na věci, vlastnické právo k zhotovovanému dílu</w:t>
      </w:r>
    </w:p>
    <w:p w:rsidR="00A567E7" w:rsidRDefault="008C4B88" w:rsidP="00917541">
      <w:pPr>
        <w:pStyle w:val="Seznam2"/>
        <w:ind w:left="0" w:firstLine="0"/>
        <w:jc w:val="both"/>
        <w:rPr>
          <w:rFonts w:ascii="Garamond" w:hAnsi="Garamond"/>
        </w:rPr>
      </w:pPr>
      <w:r>
        <w:rPr>
          <w:rFonts w:ascii="Garamond" w:hAnsi="Garamond"/>
          <w:b/>
        </w:rPr>
        <w:t>8</w:t>
      </w:r>
      <w:r w:rsidR="00A567E7">
        <w:rPr>
          <w:rFonts w:ascii="Garamond" w:hAnsi="Garamond"/>
          <w:b/>
        </w:rPr>
        <w:t>.1</w:t>
      </w:r>
      <w:r w:rsidR="00A567E7">
        <w:rPr>
          <w:rFonts w:ascii="Garamond" w:hAnsi="Garamond"/>
        </w:rPr>
        <w:tab/>
        <w:t>Smluvní strany se dohodly, že vlastníkem zhotovovaného díla a i jeho oddělitelných částí i součástí je od počátku plně</w:t>
      </w:r>
      <w:r w:rsidR="00917541">
        <w:rPr>
          <w:rFonts w:ascii="Garamond" w:hAnsi="Garamond"/>
        </w:rPr>
        <w:t>ní dle této smlouvy objednatel.</w:t>
      </w:r>
    </w:p>
    <w:p w:rsidR="00A567E7" w:rsidRPr="00BC2E5B" w:rsidRDefault="008C4B88" w:rsidP="00917541">
      <w:pPr>
        <w:pStyle w:val="Seznam2"/>
        <w:ind w:left="0" w:firstLine="0"/>
        <w:jc w:val="both"/>
        <w:rPr>
          <w:sz w:val="24"/>
        </w:rPr>
      </w:pPr>
      <w:r>
        <w:rPr>
          <w:rFonts w:ascii="Garamond" w:hAnsi="Garamond"/>
          <w:b/>
        </w:rPr>
        <w:t>8</w:t>
      </w:r>
      <w:r w:rsidR="00A567E7" w:rsidRPr="00BC2E5B">
        <w:rPr>
          <w:rFonts w:ascii="Garamond" w:hAnsi="Garamond"/>
          <w:b/>
        </w:rPr>
        <w:t>.</w:t>
      </w:r>
      <w:r>
        <w:rPr>
          <w:rFonts w:ascii="Garamond" w:hAnsi="Garamond"/>
          <w:b/>
        </w:rPr>
        <w:t>2</w:t>
      </w:r>
      <w:r w:rsidR="00136F32">
        <w:rPr>
          <w:rFonts w:ascii="Garamond" w:hAnsi="Garamond"/>
        </w:rPr>
        <w:tab/>
      </w:r>
      <w:r w:rsidR="00A567E7" w:rsidRPr="00BC2E5B">
        <w:rPr>
          <w:rFonts w:ascii="Garamond" w:hAnsi="Garamond"/>
        </w:rPr>
        <w:t xml:space="preserve">Zhotovitel nese nebezpečí škody nebo </w:t>
      </w:r>
      <w:r w:rsidR="00A567E7">
        <w:rPr>
          <w:rFonts w:ascii="Garamond" w:hAnsi="Garamond"/>
        </w:rPr>
        <w:t xml:space="preserve">nebezpečí </w:t>
      </w:r>
      <w:r w:rsidR="00A567E7" w:rsidRPr="00BC2E5B">
        <w:rPr>
          <w:rFonts w:ascii="Garamond" w:hAnsi="Garamond"/>
        </w:rPr>
        <w:t xml:space="preserve">zničení díla od předání </w:t>
      </w:r>
      <w:r w:rsidR="00226CD6">
        <w:rPr>
          <w:rFonts w:ascii="Garamond" w:hAnsi="Garamond"/>
        </w:rPr>
        <w:t>vozidla</w:t>
      </w:r>
      <w:r w:rsidR="00A567E7" w:rsidRPr="00BC2E5B">
        <w:rPr>
          <w:rFonts w:ascii="Garamond" w:hAnsi="Garamond"/>
        </w:rPr>
        <w:t xml:space="preserve"> až do předání a převzetí díla</w:t>
      </w:r>
      <w:r w:rsidR="009D5ACB">
        <w:rPr>
          <w:rFonts w:ascii="Garamond" w:hAnsi="Garamond"/>
        </w:rPr>
        <w:t>.</w:t>
      </w:r>
    </w:p>
    <w:p w:rsidR="00917541" w:rsidRDefault="00917541" w:rsidP="00917541">
      <w:pPr>
        <w:widowControl w:val="0"/>
        <w:tabs>
          <w:tab w:val="left" w:pos="360"/>
        </w:tabs>
        <w:jc w:val="both"/>
        <w:rPr>
          <w:rFonts w:ascii="Garamond" w:hAnsi="Garamond"/>
          <w:b/>
          <w:sz w:val="24"/>
        </w:rPr>
      </w:pPr>
    </w:p>
    <w:p w:rsidR="00A567E7" w:rsidRPr="00BC2E5B" w:rsidRDefault="008C4B88" w:rsidP="00917541">
      <w:pPr>
        <w:widowControl w:val="0"/>
        <w:tabs>
          <w:tab w:val="left" w:pos="360"/>
        </w:tabs>
        <w:jc w:val="both"/>
        <w:rPr>
          <w:rFonts w:ascii="Garamond" w:hAnsi="Garamond"/>
          <w:b/>
          <w:sz w:val="24"/>
        </w:rPr>
      </w:pPr>
      <w:r>
        <w:rPr>
          <w:rFonts w:ascii="Garamond" w:hAnsi="Garamond"/>
          <w:b/>
          <w:sz w:val="24"/>
        </w:rPr>
        <w:t>9</w:t>
      </w:r>
      <w:r w:rsidR="00A567E7" w:rsidRPr="00BC2E5B">
        <w:rPr>
          <w:rFonts w:ascii="Garamond" w:hAnsi="Garamond"/>
          <w:b/>
          <w:sz w:val="24"/>
        </w:rPr>
        <w:tab/>
        <w:t>Odpovědnost za škody a vady díla, záruka za jakost</w:t>
      </w:r>
    </w:p>
    <w:p w:rsidR="00A567E7" w:rsidRDefault="008C4B88" w:rsidP="00917541">
      <w:pPr>
        <w:widowControl w:val="0"/>
        <w:tabs>
          <w:tab w:val="left" w:pos="720"/>
        </w:tabs>
        <w:jc w:val="both"/>
        <w:rPr>
          <w:rFonts w:ascii="Garamond" w:hAnsi="Garamond"/>
        </w:rPr>
      </w:pPr>
      <w:r>
        <w:rPr>
          <w:rFonts w:ascii="Garamond" w:hAnsi="Garamond"/>
          <w:b/>
        </w:rPr>
        <w:t>9</w:t>
      </w:r>
      <w:r w:rsidR="00A567E7">
        <w:rPr>
          <w:rFonts w:ascii="Garamond" w:hAnsi="Garamond"/>
          <w:b/>
        </w:rPr>
        <w:t>.1</w:t>
      </w:r>
      <w:r w:rsidR="00A567E7">
        <w:rPr>
          <w:rFonts w:ascii="Garamond" w:hAnsi="Garamond"/>
        </w:rPr>
        <w:tab/>
        <w:t xml:space="preserve">Zhotovitel se zavazuje, že dílo </w:t>
      </w:r>
      <w:r w:rsidR="00837DE9">
        <w:rPr>
          <w:rFonts w:ascii="Garamond" w:hAnsi="Garamond"/>
        </w:rPr>
        <w:t xml:space="preserve">bude mít vlastnosti stanovené ve </w:t>
      </w:r>
      <w:r w:rsidR="00A567E7">
        <w:rPr>
          <w:rFonts w:ascii="Garamond" w:hAnsi="Garamond"/>
        </w:rPr>
        <w:t xml:space="preserve">smluvní dokumentaci, včetně jejich změn a doplňků, v  technických normách a předpisech, které se na provedení díla vztahují, jinak vlastnosti a jakost odpovídající účelu smlouvy, a to po dobu </w:t>
      </w:r>
      <w:r w:rsidR="004470CF">
        <w:rPr>
          <w:rFonts w:ascii="Garamond" w:hAnsi="Garamond"/>
        </w:rPr>
        <w:t>24</w:t>
      </w:r>
      <w:r w:rsidR="00A567E7">
        <w:rPr>
          <w:rFonts w:ascii="Garamond" w:hAnsi="Garamond"/>
        </w:rPr>
        <w:t xml:space="preserve"> měsíců ode dne předání a převzetí díla (záruční doba). Zhotovitel neodpovídá za vady na díle vzniklé neodborným zacházením třetími osobami, nebo uživateli díla.</w:t>
      </w:r>
    </w:p>
    <w:p w:rsidR="00A567E7" w:rsidRDefault="008C4B88" w:rsidP="00917541">
      <w:pPr>
        <w:widowControl w:val="0"/>
        <w:tabs>
          <w:tab w:val="left" w:pos="720"/>
        </w:tabs>
        <w:jc w:val="both"/>
      </w:pPr>
      <w:r>
        <w:rPr>
          <w:rFonts w:ascii="Garamond" w:hAnsi="Garamond"/>
          <w:b/>
        </w:rPr>
        <w:t>9</w:t>
      </w:r>
      <w:r w:rsidR="00A567E7">
        <w:rPr>
          <w:rFonts w:ascii="Garamond" w:hAnsi="Garamond"/>
          <w:b/>
        </w:rPr>
        <w:t>.2</w:t>
      </w:r>
      <w:r w:rsidR="00A567E7">
        <w:rPr>
          <w:rFonts w:ascii="Garamond" w:hAnsi="Garamond"/>
          <w:b/>
        </w:rPr>
        <w:tab/>
      </w:r>
      <w:r w:rsidR="00A567E7">
        <w:rPr>
          <w:rFonts w:ascii="Garamond" w:hAnsi="Garamond"/>
        </w:rPr>
        <w:t>Zhotovitel odpovídá za vhodnost použitých materiálů</w:t>
      </w:r>
      <w:r w:rsidR="00837DE9">
        <w:rPr>
          <w:rFonts w:ascii="Garamond" w:hAnsi="Garamond"/>
        </w:rPr>
        <w:t>.</w:t>
      </w:r>
    </w:p>
    <w:p w:rsidR="00A567E7" w:rsidRDefault="008C4B88" w:rsidP="00917541">
      <w:pPr>
        <w:widowControl w:val="0"/>
        <w:tabs>
          <w:tab w:val="left" w:pos="720"/>
        </w:tabs>
        <w:jc w:val="both"/>
        <w:rPr>
          <w:rFonts w:ascii="Garamond" w:hAnsi="Garamond"/>
        </w:rPr>
      </w:pPr>
      <w:r>
        <w:rPr>
          <w:rFonts w:ascii="Garamond" w:hAnsi="Garamond"/>
          <w:b/>
        </w:rPr>
        <w:t>9</w:t>
      </w:r>
      <w:r w:rsidR="00A567E7">
        <w:rPr>
          <w:rFonts w:ascii="Garamond" w:hAnsi="Garamond"/>
          <w:b/>
        </w:rPr>
        <w:t>.3</w:t>
      </w:r>
      <w:r w:rsidR="00A567E7">
        <w:rPr>
          <w:rFonts w:ascii="Garamond" w:hAnsi="Garamond"/>
          <w:b/>
        </w:rPr>
        <w:tab/>
      </w:r>
      <w:r w:rsidR="00A567E7">
        <w:rPr>
          <w:rFonts w:ascii="Garamond" w:hAnsi="Garamond"/>
        </w:rPr>
        <w:t>Vady díla vzniklé v průběhu záruční doby uplatní objednatel u zhotovitele písemně, přičemž v reklamaci vadu popíše a uvede požadovaný způsob jejího odstranění.</w:t>
      </w:r>
      <w:r w:rsidR="00A567E7">
        <w:rPr>
          <w:rFonts w:ascii="Garamond" w:hAnsi="Garamond"/>
          <w:b/>
        </w:rPr>
        <w:t xml:space="preserve"> </w:t>
      </w:r>
      <w:r w:rsidR="00A567E7" w:rsidRPr="003327D3">
        <w:rPr>
          <w:rFonts w:ascii="Garamond" w:hAnsi="Garamond"/>
        </w:rPr>
        <w:t>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rsidR="00A567E7" w:rsidRPr="008147E3" w:rsidRDefault="008C4B88" w:rsidP="00917541">
      <w:pPr>
        <w:widowControl w:val="0"/>
        <w:tabs>
          <w:tab w:val="left" w:pos="720"/>
        </w:tabs>
        <w:jc w:val="both"/>
        <w:rPr>
          <w:rFonts w:ascii="Garamond" w:hAnsi="Garamond"/>
        </w:rPr>
      </w:pPr>
      <w:r>
        <w:rPr>
          <w:rFonts w:ascii="Garamond" w:hAnsi="Garamond"/>
          <w:b/>
        </w:rPr>
        <w:t>9</w:t>
      </w:r>
      <w:r w:rsidR="00A567E7">
        <w:rPr>
          <w:rFonts w:ascii="Garamond" w:hAnsi="Garamond"/>
          <w:b/>
        </w:rPr>
        <w:t>.4</w:t>
      </w:r>
      <w:r w:rsidR="00A567E7">
        <w:rPr>
          <w:rFonts w:ascii="Garamond" w:hAnsi="Garamond"/>
          <w:b/>
        </w:rPr>
        <w:tab/>
      </w:r>
      <w:r w:rsidR="00A567E7" w:rsidRPr="008147E3">
        <w:rPr>
          <w:rFonts w:ascii="Garamond" w:hAnsi="Garamond"/>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w:t>
      </w:r>
      <w:r w:rsidR="00A567E7">
        <w:rPr>
          <w:rFonts w:ascii="Garamond" w:hAnsi="Garamond"/>
        </w:rPr>
        <w:t>10</w:t>
      </w:r>
      <w:r w:rsidR="00A567E7" w:rsidRPr="008147E3">
        <w:rPr>
          <w:rFonts w:ascii="Garamond" w:hAnsi="Garamond"/>
        </w:rPr>
        <w:t xml:space="preserve"> dnů od doručení takového odsouhlasení do datové schránky zhotovitele, nedohodnou-li se smluvní strany s ohledem na charakter vady na jiném termínu.</w:t>
      </w:r>
    </w:p>
    <w:p w:rsidR="00A567E7" w:rsidRPr="008147E3" w:rsidRDefault="008C4B88" w:rsidP="00917541">
      <w:pPr>
        <w:widowControl w:val="0"/>
        <w:tabs>
          <w:tab w:val="left" w:pos="720"/>
        </w:tabs>
        <w:jc w:val="both"/>
        <w:rPr>
          <w:rFonts w:ascii="Garamond" w:hAnsi="Garamond"/>
        </w:rPr>
      </w:pPr>
      <w:r>
        <w:rPr>
          <w:rFonts w:ascii="Garamond" w:hAnsi="Garamond"/>
          <w:b/>
        </w:rPr>
        <w:t>9</w:t>
      </w:r>
      <w:r w:rsidR="00A567E7" w:rsidRPr="008147E3">
        <w:rPr>
          <w:rFonts w:ascii="Garamond" w:hAnsi="Garamond"/>
          <w:b/>
        </w:rPr>
        <w:t>.5</w:t>
      </w:r>
      <w:r w:rsidR="00A567E7" w:rsidRPr="008147E3">
        <w:rPr>
          <w:rFonts w:ascii="Garamond" w:hAnsi="Garamond"/>
        </w:rPr>
        <w:tab/>
        <w:t xml:space="preserve">V případě, že vada díla uplatněná v záruční době nebude zhotovitelem odstraněna v termínu určeném nebo dohodnutém při reklamačním řízení dle ujednání Smlouvy je objednatel oprávněn odstranit vadu sám nebo prostřednictvím třetí osoby na náklady zhotovitele (toto své rozhodnutí sdělí zhotoviteli písemně) za ceny dle </w:t>
      </w:r>
      <w:r w:rsidR="006E6FC8">
        <w:rPr>
          <w:rFonts w:ascii="Garamond" w:hAnsi="Garamond"/>
        </w:rPr>
        <w:t>nabídky třetí osoby</w:t>
      </w:r>
      <w:r w:rsidR="00A567E7" w:rsidRPr="008147E3">
        <w:rPr>
          <w:rFonts w:ascii="Garamond" w:hAnsi="Garamond"/>
        </w:rPr>
        <w:t xml:space="preserve">, nedohodnou-li se smluvní strany jinak. </w:t>
      </w:r>
    </w:p>
    <w:p w:rsidR="008C4B88" w:rsidRPr="008147E3" w:rsidRDefault="008C4B88" w:rsidP="00917541">
      <w:pPr>
        <w:widowControl w:val="0"/>
        <w:tabs>
          <w:tab w:val="left" w:pos="720"/>
        </w:tabs>
        <w:jc w:val="both"/>
        <w:rPr>
          <w:rFonts w:ascii="Garamond" w:hAnsi="Garamond"/>
        </w:rPr>
      </w:pPr>
      <w:r>
        <w:rPr>
          <w:rFonts w:ascii="Garamond" w:hAnsi="Garamond"/>
          <w:b/>
        </w:rPr>
        <w:t>9</w:t>
      </w:r>
      <w:r w:rsidR="00A567E7" w:rsidRPr="008147E3">
        <w:rPr>
          <w:rFonts w:ascii="Garamond" w:hAnsi="Garamond"/>
          <w:b/>
        </w:rPr>
        <w:t>.</w:t>
      </w:r>
      <w:r w:rsidR="0043233D">
        <w:rPr>
          <w:rFonts w:ascii="Garamond" w:hAnsi="Garamond"/>
          <w:b/>
        </w:rPr>
        <w:t>6</w:t>
      </w:r>
      <w:r w:rsidR="00A567E7" w:rsidRPr="008147E3">
        <w:rPr>
          <w:rFonts w:ascii="Garamond" w:hAnsi="Garamond"/>
        </w:rPr>
        <w:tab/>
        <w:t>Uplatněním práv ze záruky za jakost nejsou dotčena práva objednatele na uhrazení smluvní pokuty a náhradu škody související s vadným plněním.</w:t>
      </w:r>
    </w:p>
    <w:p w:rsidR="00A567E7" w:rsidRDefault="008C4B88" w:rsidP="00917541">
      <w:pPr>
        <w:widowControl w:val="0"/>
        <w:tabs>
          <w:tab w:val="left" w:pos="720"/>
        </w:tabs>
        <w:jc w:val="both"/>
        <w:rPr>
          <w:rFonts w:ascii="Garamond" w:hAnsi="Garamond"/>
        </w:rPr>
      </w:pPr>
      <w:r>
        <w:rPr>
          <w:rFonts w:ascii="Garamond" w:hAnsi="Garamond"/>
          <w:b/>
        </w:rPr>
        <w:t>9</w:t>
      </w:r>
      <w:r w:rsidR="00A567E7" w:rsidRPr="008147E3">
        <w:rPr>
          <w:rFonts w:ascii="Garamond" w:hAnsi="Garamond"/>
          <w:b/>
        </w:rPr>
        <w:t>.</w:t>
      </w:r>
      <w:r w:rsidR="0043233D">
        <w:rPr>
          <w:rFonts w:ascii="Garamond" w:hAnsi="Garamond"/>
          <w:b/>
        </w:rPr>
        <w:t>7</w:t>
      </w:r>
      <w:r w:rsidR="00A567E7" w:rsidRPr="008147E3">
        <w:rPr>
          <w:rFonts w:ascii="Garamond" w:hAnsi="Garamond"/>
          <w:b/>
        </w:rPr>
        <w:tab/>
      </w:r>
      <w:r w:rsidR="00A567E7" w:rsidRPr="008147E3">
        <w:rPr>
          <w:rFonts w:ascii="Garamond" w:hAnsi="Garamond"/>
        </w:rPr>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w:t>
      </w:r>
      <w:r w:rsidR="00A567E7">
        <w:rPr>
          <w:rFonts w:ascii="Garamond" w:hAnsi="Garamond"/>
        </w:rPr>
        <w:t>veškeré prokazatelné škody vzniklé odcizením nebo poškozením a příp. jiné, které byly způsobeny objednateli úmyslným i nedbalostním jednáním zhotovitele, jeho pracovníků a pracovníků subdodavatelů. Tyto škody se zhotovitel zavazuje objednateli uhradit, nebo sjednat nápravu uvedením do původního stavu do termínu předání díla dle této smlouvy.</w:t>
      </w:r>
    </w:p>
    <w:p w:rsidR="00917541" w:rsidRPr="005C351C" w:rsidRDefault="00917541" w:rsidP="00917541">
      <w:pPr>
        <w:widowControl w:val="0"/>
        <w:tabs>
          <w:tab w:val="left" w:pos="720"/>
        </w:tabs>
        <w:jc w:val="both"/>
        <w:rPr>
          <w:rFonts w:ascii="Garamond" w:hAnsi="Garamond"/>
        </w:rPr>
      </w:pPr>
    </w:p>
    <w:p w:rsidR="00A567E7" w:rsidRPr="001576FF" w:rsidRDefault="00A567E7" w:rsidP="00917541">
      <w:pPr>
        <w:widowControl w:val="0"/>
        <w:tabs>
          <w:tab w:val="left" w:pos="720"/>
        </w:tabs>
        <w:jc w:val="both"/>
        <w:rPr>
          <w:rFonts w:ascii="Garamond" w:hAnsi="Garamond"/>
          <w:b/>
          <w:sz w:val="24"/>
        </w:rPr>
      </w:pPr>
      <w:r>
        <w:rPr>
          <w:rFonts w:ascii="Garamond" w:hAnsi="Garamond"/>
          <w:b/>
          <w:sz w:val="24"/>
        </w:rPr>
        <w:t>1</w:t>
      </w:r>
      <w:r w:rsidR="008C4B88">
        <w:rPr>
          <w:rFonts w:ascii="Garamond" w:hAnsi="Garamond"/>
          <w:b/>
          <w:sz w:val="24"/>
        </w:rPr>
        <w:t>0</w:t>
      </w:r>
      <w:r w:rsidRPr="001576FF">
        <w:rPr>
          <w:rFonts w:ascii="Garamond" w:hAnsi="Garamond"/>
          <w:b/>
          <w:sz w:val="24"/>
        </w:rPr>
        <w:tab/>
        <w:t>Porušení smluvních ujednání – sankce</w:t>
      </w:r>
    </w:p>
    <w:p w:rsidR="00A567E7" w:rsidRPr="008147E3"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0</w:t>
      </w:r>
      <w:r>
        <w:rPr>
          <w:rFonts w:ascii="Garamond" w:hAnsi="Garamond"/>
          <w:b/>
        </w:rPr>
        <w:t>.1</w:t>
      </w:r>
      <w:r>
        <w:rPr>
          <w:rFonts w:ascii="Garamond" w:hAnsi="Garamond"/>
        </w:rPr>
        <w:tab/>
        <w:t xml:space="preserve">Smluvní pokuta pro případ prodlení zhotovitele s řádným ukončením </w:t>
      </w:r>
      <w:r w:rsidRPr="008147E3">
        <w:rPr>
          <w:rFonts w:ascii="Garamond" w:hAnsi="Garamond"/>
        </w:rPr>
        <w:t>a</w:t>
      </w:r>
      <w:r>
        <w:rPr>
          <w:rFonts w:ascii="Garamond" w:hAnsi="Garamond"/>
        </w:rPr>
        <w:t xml:space="preserve"> </w:t>
      </w:r>
      <w:r w:rsidRPr="008147E3">
        <w:rPr>
          <w:rFonts w:ascii="Garamond" w:hAnsi="Garamond"/>
        </w:rPr>
        <w:t xml:space="preserve">předáním celého díla činí </w:t>
      </w:r>
      <w:r w:rsidR="00980A77">
        <w:rPr>
          <w:rFonts w:ascii="Garamond" w:hAnsi="Garamond"/>
        </w:rPr>
        <w:t>0,</w:t>
      </w:r>
      <w:r w:rsidR="008A223B">
        <w:rPr>
          <w:rFonts w:ascii="Garamond" w:hAnsi="Garamond"/>
        </w:rPr>
        <w:t>1</w:t>
      </w:r>
      <w:r w:rsidR="00980A77">
        <w:rPr>
          <w:rFonts w:ascii="Garamond" w:hAnsi="Garamond"/>
        </w:rPr>
        <w:t xml:space="preserve"> % </w:t>
      </w:r>
      <w:r w:rsidR="007C1D8B">
        <w:rPr>
          <w:rFonts w:ascii="Garamond" w:hAnsi="Garamond"/>
        </w:rPr>
        <w:t xml:space="preserve">z ceny díla bez DPH </w:t>
      </w:r>
      <w:r w:rsidRPr="008147E3">
        <w:rPr>
          <w:rFonts w:ascii="Garamond" w:hAnsi="Garamond"/>
        </w:rPr>
        <w:t xml:space="preserve">za každý </w:t>
      </w:r>
      <w:r>
        <w:rPr>
          <w:rFonts w:ascii="Garamond" w:hAnsi="Garamond"/>
        </w:rPr>
        <w:t xml:space="preserve">započatý </w:t>
      </w:r>
      <w:r w:rsidRPr="008147E3">
        <w:rPr>
          <w:rFonts w:ascii="Garamond" w:hAnsi="Garamond"/>
        </w:rPr>
        <w:t>den prodlení.</w:t>
      </w:r>
    </w:p>
    <w:p w:rsidR="00A567E7" w:rsidRPr="008147E3" w:rsidRDefault="00A567E7" w:rsidP="00917541">
      <w:pPr>
        <w:widowControl w:val="0"/>
        <w:tabs>
          <w:tab w:val="left" w:pos="720"/>
        </w:tabs>
        <w:jc w:val="both"/>
        <w:rPr>
          <w:rFonts w:ascii="Garamond" w:hAnsi="Garamond"/>
        </w:rPr>
      </w:pPr>
      <w:r w:rsidRPr="008147E3">
        <w:rPr>
          <w:rFonts w:ascii="Garamond" w:hAnsi="Garamond"/>
          <w:b/>
        </w:rPr>
        <w:t>1</w:t>
      </w:r>
      <w:r w:rsidR="008C4B88">
        <w:rPr>
          <w:rFonts w:ascii="Garamond" w:hAnsi="Garamond"/>
          <w:b/>
        </w:rPr>
        <w:t>0</w:t>
      </w:r>
      <w:r w:rsidRPr="008147E3">
        <w:rPr>
          <w:rFonts w:ascii="Garamond" w:hAnsi="Garamond"/>
          <w:b/>
        </w:rPr>
        <w:t>.2</w:t>
      </w:r>
      <w:r w:rsidRPr="008147E3">
        <w:rPr>
          <w:rFonts w:ascii="Garamond" w:hAnsi="Garamond"/>
          <w:b/>
        </w:rPr>
        <w:tab/>
      </w:r>
      <w:r w:rsidRPr="008147E3">
        <w:rPr>
          <w:rFonts w:ascii="Garamond" w:hAnsi="Garamond"/>
        </w:rPr>
        <w:t>Smluvní pokuta pro případ prodlení s odstraněním ojedinělých vad a nedodělků nebránících ani podstatně neomezujících užívání díla ve sjednané nebo dohodnuté lhůtě</w:t>
      </w:r>
      <w:r w:rsidR="008C4B88">
        <w:rPr>
          <w:rFonts w:ascii="Garamond" w:hAnsi="Garamond"/>
        </w:rPr>
        <w:t xml:space="preserve">, </w:t>
      </w:r>
      <w:r w:rsidRPr="008147E3">
        <w:rPr>
          <w:rFonts w:ascii="Garamond" w:hAnsi="Garamond"/>
        </w:rPr>
        <w:t>dojde-li k převzetí díla s vadami a nedodělky se sjednává</w:t>
      </w:r>
      <w:r w:rsidR="007C1D8B">
        <w:rPr>
          <w:rFonts w:ascii="Garamond" w:hAnsi="Garamond"/>
        </w:rPr>
        <w:t xml:space="preserve"> ve výši 0,01% z ceny díla bez DPH</w:t>
      </w:r>
      <w:r w:rsidRPr="008147E3">
        <w:rPr>
          <w:rFonts w:ascii="Garamond" w:hAnsi="Garamond"/>
        </w:rPr>
        <w:t xml:space="preserve"> denně</w:t>
      </w:r>
      <w:r>
        <w:rPr>
          <w:rFonts w:ascii="Garamond" w:hAnsi="Garamond"/>
        </w:rPr>
        <w:t xml:space="preserve"> za každou vadu a každý nedodělek</w:t>
      </w:r>
      <w:r w:rsidRPr="008147E3">
        <w:rPr>
          <w:rFonts w:ascii="Garamond" w:hAnsi="Garamond"/>
        </w:rPr>
        <w:t>. </w:t>
      </w:r>
    </w:p>
    <w:p w:rsidR="00A567E7" w:rsidRPr="008147E3" w:rsidRDefault="00A567E7" w:rsidP="00917541">
      <w:pPr>
        <w:widowControl w:val="0"/>
        <w:tabs>
          <w:tab w:val="left" w:pos="720"/>
        </w:tabs>
        <w:jc w:val="both"/>
        <w:rPr>
          <w:rFonts w:ascii="Garamond" w:hAnsi="Garamond"/>
        </w:rPr>
      </w:pPr>
      <w:r w:rsidRPr="008147E3">
        <w:rPr>
          <w:rFonts w:ascii="Garamond" w:hAnsi="Garamond"/>
          <w:b/>
        </w:rPr>
        <w:t>1</w:t>
      </w:r>
      <w:r w:rsidR="008C4B88">
        <w:rPr>
          <w:rFonts w:ascii="Garamond" w:hAnsi="Garamond"/>
          <w:b/>
        </w:rPr>
        <w:t>0</w:t>
      </w:r>
      <w:r w:rsidRPr="008147E3">
        <w:rPr>
          <w:rFonts w:ascii="Garamond" w:hAnsi="Garamond"/>
          <w:b/>
        </w:rPr>
        <w:t>.3</w:t>
      </w:r>
      <w:r w:rsidRPr="008147E3">
        <w:rPr>
          <w:rFonts w:ascii="Garamond" w:hAnsi="Garamond"/>
        </w:rPr>
        <w:tab/>
        <w:t>Smluvní pokuta za prodlení s odstraněním jiných a záručních vad než uvedených v čl. 1</w:t>
      </w:r>
      <w:r w:rsidR="008C4B88">
        <w:rPr>
          <w:rFonts w:ascii="Garamond" w:hAnsi="Garamond"/>
        </w:rPr>
        <w:t>0</w:t>
      </w:r>
      <w:r w:rsidRPr="008147E3">
        <w:rPr>
          <w:rFonts w:ascii="Garamond" w:hAnsi="Garamond"/>
        </w:rPr>
        <w:t>.2 se sjednává ve výši</w:t>
      </w:r>
      <w:r w:rsidR="007C1D8B">
        <w:rPr>
          <w:rFonts w:ascii="Garamond" w:hAnsi="Garamond"/>
        </w:rPr>
        <w:t xml:space="preserve"> 0,01% z ceny díla bez DPH</w:t>
      </w:r>
      <w:r w:rsidRPr="008147E3">
        <w:rPr>
          <w:rFonts w:ascii="Garamond" w:hAnsi="Garamond"/>
        </w:rPr>
        <w:t xml:space="preserve"> za každý </w:t>
      </w:r>
      <w:r>
        <w:rPr>
          <w:rFonts w:ascii="Garamond" w:hAnsi="Garamond"/>
        </w:rPr>
        <w:t xml:space="preserve">započatý </w:t>
      </w:r>
      <w:r w:rsidRPr="008147E3">
        <w:rPr>
          <w:rFonts w:ascii="Garamond" w:hAnsi="Garamond"/>
        </w:rPr>
        <w:t>den prodlení a každou vadu.</w:t>
      </w:r>
    </w:p>
    <w:p w:rsidR="00A567E7" w:rsidRDefault="00A567E7" w:rsidP="00136F32">
      <w:pPr>
        <w:tabs>
          <w:tab w:val="left" w:pos="709"/>
        </w:tabs>
        <w:suppressAutoHyphens/>
        <w:jc w:val="both"/>
        <w:rPr>
          <w:rFonts w:ascii="Garamond" w:hAnsi="Garamond"/>
          <w:bCs/>
          <w:lang w:eastAsia="ar-SA"/>
        </w:rPr>
      </w:pPr>
      <w:r w:rsidRPr="008147E3">
        <w:rPr>
          <w:rFonts w:ascii="Garamond" w:hAnsi="Garamond"/>
          <w:b/>
        </w:rPr>
        <w:t>1</w:t>
      </w:r>
      <w:r w:rsidR="008C4B88">
        <w:rPr>
          <w:rFonts w:ascii="Garamond" w:hAnsi="Garamond"/>
          <w:b/>
        </w:rPr>
        <w:t>0</w:t>
      </w:r>
      <w:r w:rsidRPr="008147E3">
        <w:rPr>
          <w:rFonts w:ascii="Garamond" w:hAnsi="Garamond"/>
          <w:b/>
        </w:rPr>
        <w:t>.</w:t>
      </w:r>
      <w:r w:rsidR="0043233D">
        <w:rPr>
          <w:rFonts w:ascii="Garamond" w:hAnsi="Garamond"/>
          <w:b/>
        </w:rPr>
        <w:t>4</w:t>
      </w:r>
      <w:r w:rsidR="00136F32">
        <w:rPr>
          <w:rFonts w:ascii="Garamond" w:hAnsi="Garamond"/>
          <w:b/>
        </w:rPr>
        <w:tab/>
      </w:r>
      <w:r w:rsidRPr="008147E3">
        <w:rPr>
          <w:rFonts w:ascii="Garamond" w:hAnsi="Garamond"/>
        </w:rPr>
        <w:t xml:space="preserve">Pro případ prodlení objednatele s úhradou </w:t>
      </w:r>
      <w:r>
        <w:rPr>
          <w:rFonts w:ascii="Garamond" w:hAnsi="Garamond"/>
        </w:rPr>
        <w:t xml:space="preserve">oprávněných splatných </w:t>
      </w:r>
      <w:r w:rsidRPr="008147E3">
        <w:rPr>
          <w:rFonts w:ascii="Garamond" w:hAnsi="Garamond"/>
        </w:rPr>
        <w:t>faktur bude objednatel hradit úrok z prodlení v zákonné výši.</w:t>
      </w:r>
      <w:r>
        <w:rPr>
          <w:rFonts w:ascii="Garamond" w:hAnsi="Garamond"/>
        </w:rPr>
        <w:t xml:space="preserve"> </w:t>
      </w:r>
    </w:p>
    <w:p w:rsidR="00A567E7" w:rsidRPr="008147E3" w:rsidRDefault="00A567E7" w:rsidP="00917541">
      <w:pPr>
        <w:widowControl w:val="0"/>
        <w:tabs>
          <w:tab w:val="left" w:pos="720"/>
        </w:tabs>
        <w:jc w:val="both"/>
        <w:rPr>
          <w:rFonts w:ascii="Garamond" w:hAnsi="Garamond"/>
        </w:rPr>
      </w:pPr>
      <w:r w:rsidRPr="008147E3">
        <w:rPr>
          <w:rFonts w:ascii="Garamond" w:hAnsi="Garamond"/>
          <w:b/>
        </w:rPr>
        <w:t>1</w:t>
      </w:r>
      <w:r w:rsidR="008C4B88">
        <w:rPr>
          <w:rFonts w:ascii="Garamond" w:hAnsi="Garamond"/>
          <w:b/>
        </w:rPr>
        <w:t>0</w:t>
      </w:r>
      <w:r w:rsidRPr="008147E3">
        <w:rPr>
          <w:rFonts w:ascii="Garamond" w:hAnsi="Garamond"/>
          <w:b/>
        </w:rPr>
        <w:t>.</w:t>
      </w:r>
      <w:r w:rsidR="0043233D">
        <w:rPr>
          <w:rFonts w:ascii="Garamond" w:hAnsi="Garamond"/>
          <w:b/>
        </w:rPr>
        <w:t>5</w:t>
      </w:r>
      <w:r w:rsidRPr="008147E3">
        <w:rPr>
          <w:rFonts w:ascii="Garamond" w:hAnsi="Garamond"/>
          <w:b/>
        </w:rPr>
        <w:tab/>
      </w:r>
      <w:r w:rsidRPr="008147E3">
        <w:rPr>
          <w:rFonts w:ascii="Garamond" w:hAnsi="Garamond"/>
        </w:rPr>
        <w:t>Vznikem povinnosti hradit smluvní pokutu nebo jejím zaplacením není dotčen nárok na náhradu škody a náhrada škody.</w:t>
      </w:r>
    </w:p>
    <w:p w:rsidR="00A567E7" w:rsidRPr="008147E3" w:rsidRDefault="00A567E7" w:rsidP="00917541">
      <w:pPr>
        <w:widowControl w:val="0"/>
        <w:tabs>
          <w:tab w:val="left" w:pos="720"/>
        </w:tabs>
        <w:jc w:val="both"/>
        <w:rPr>
          <w:rFonts w:ascii="Garamond" w:hAnsi="Garamond"/>
        </w:rPr>
      </w:pPr>
      <w:r w:rsidRPr="008147E3">
        <w:rPr>
          <w:rFonts w:ascii="Garamond" w:hAnsi="Garamond"/>
          <w:b/>
        </w:rPr>
        <w:t>1</w:t>
      </w:r>
      <w:r w:rsidR="008C4B88">
        <w:rPr>
          <w:rFonts w:ascii="Garamond" w:hAnsi="Garamond"/>
          <w:b/>
        </w:rPr>
        <w:t>0</w:t>
      </w:r>
      <w:r w:rsidRPr="008147E3">
        <w:rPr>
          <w:rFonts w:ascii="Garamond" w:hAnsi="Garamond"/>
          <w:b/>
        </w:rPr>
        <w:t>.</w:t>
      </w:r>
      <w:r w:rsidR="0043233D">
        <w:rPr>
          <w:rFonts w:ascii="Garamond" w:hAnsi="Garamond"/>
          <w:b/>
        </w:rPr>
        <w:t>6</w:t>
      </w:r>
      <w:r w:rsidRPr="008147E3">
        <w:rPr>
          <w:rFonts w:ascii="Garamond" w:hAnsi="Garamond"/>
          <w:b/>
        </w:rPr>
        <w:tab/>
      </w:r>
      <w:r w:rsidRPr="008147E3">
        <w:rPr>
          <w:rFonts w:ascii="Garamond" w:hAnsi="Garamond"/>
        </w:rPr>
        <w:t>Splatnost smluvních pokut je 30 dnů, a to na základě faktury vystavené oprávněnou smluvní stranou smluvní straně povinné. Smluvní pokutu je objednatel oprávněn započíst s cenou díla.</w:t>
      </w:r>
      <w:r w:rsidRPr="008147E3" w:rsidDel="001E5F41">
        <w:rPr>
          <w:rFonts w:ascii="Garamond" w:hAnsi="Garamond"/>
        </w:rPr>
        <w:t xml:space="preserve"> </w:t>
      </w:r>
    </w:p>
    <w:p w:rsidR="00A567E7" w:rsidRDefault="00A567E7" w:rsidP="00917541">
      <w:pPr>
        <w:widowControl w:val="0"/>
        <w:tabs>
          <w:tab w:val="left" w:pos="720"/>
        </w:tabs>
        <w:jc w:val="both"/>
        <w:rPr>
          <w:rFonts w:ascii="Garamond" w:hAnsi="Garamond"/>
        </w:rPr>
      </w:pPr>
      <w:r w:rsidRPr="008147E3">
        <w:rPr>
          <w:rFonts w:ascii="Garamond" w:hAnsi="Garamond"/>
          <w:b/>
        </w:rPr>
        <w:t>1</w:t>
      </w:r>
      <w:r w:rsidR="008C4B88">
        <w:rPr>
          <w:rFonts w:ascii="Garamond" w:hAnsi="Garamond"/>
          <w:b/>
        </w:rPr>
        <w:t>0</w:t>
      </w:r>
      <w:r w:rsidRPr="008147E3">
        <w:rPr>
          <w:rFonts w:ascii="Garamond" w:hAnsi="Garamond"/>
          <w:b/>
        </w:rPr>
        <w:t>.</w:t>
      </w:r>
      <w:r w:rsidR="0043233D">
        <w:rPr>
          <w:rFonts w:ascii="Garamond" w:hAnsi="Garamond"/>
          <w:b/>
        </w:rPr>
        <w:t>7</w:t>
      </w:r>
      <w:r w:rsidRPr="008147E3">
        <w:rPr>
          <w:rFonts w:ascii="Garamond" w:hAnsi="Garamond"/>
          <w:b/>
        </w:rPr>
        <w:tab/>
      </w:r>
      <w:r w:rsidRPr="008147E3">
        <w:rPr>
          <w:rFonts w:ascii="Garamond" w:hAnsi="Garamond"/>
        </w:rPr>
        <w:t xml:space="preserve">Smluvní strany prohlašují, že s ohledem na předmět této smlouvy s výší smluvních pokut souhlasí a </w:t>
      </w:r>
      <w:r>
        <w:rPr>
          <w:rFonts w:ascii="Garamond" w:hAnsi="Garamond"/>
        </w:rPr>
        <w:t>považují je za přiměřené.</w:t>
      </w:r>
    </w:p>
    <w:p w:rsidR="00917541" w:rsidRDefault="00917541" w:rsidP="00917541">
      <w:pPr>
        <w:pStyle w:val="Nadpis3"/>
        <w:keepNext w:val="0"/>
        <w:widowControl w:val="0"/>
        <w:tabs>
          <w:tab w:val="left" w:pos="567"/>
        </w:tabs>
        <w:ind w:right="0"/>
        <w:rPr>
          <w:rFonts w:ascii="Garamond" w:hAnsi="Garamond"/>
          <w:sz w:val="24"/>
          <w:u w:val="none"/>
        </w:rPr>
      </w:pPr>
    </w:p>
    <w:p w:rsidR="00A567E7" w:rsidRDefault="008C4B88" w:rsidP="00917541">
      <w:pPr>
        <w:pStyle w:val="Nadpis3"/>
        <w:keepNext w:val="0"/>
        <w:widowControl w:val="0"/>
        <w:tabs>
          <w:tab w:val="left" w:pos="567"/>
        </w:tabs>
        <w:ind w:right="0"/>
      </w:pPr>
      <w:r>
        <w:rPr>
          <w:rFonts w:ascii="Garamond" w:hAnsi="Garamond"/>
          <w:sz w:val="24"/>
          <w:u w:val="none"/>
        </w:rPr>
        <w:t>11</w:t>
      </w:r>
      <w:r w:rsidR="00A567E7">
        <w:rPr>
          <w:rFonts w:ascii="Garamond" w:hAnsi="Garamond"/>
          <w:sz w:val="24"/>
          <w:u w:val="none"/>
        </w:rPr>
        <w:tab/>
        <w:t>Odstoupení od smlouvy</w:t>
      </w:r>
    </w:p>
    <w:p w:rsidR="00A567E7"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1</w:t>
      </w:r>
      <w:r>
        <w:rPr>
          <w:rFonts w:ascii="Garamond" w:hAnsi="Garamond"/>
          <w:b/>
        </w:rPr>
        <w:t>.1</w:t>
      </w:r>
      <w:r>
        <w:rPr>
          <w:rFonts w:ascii="Garamond" w:hAnsi="Garamond"/>
          <w:b/>
        </w:rPr>
        <w:tab/>
      </w:r>
      <w:r>
        <w:rPr>
          <w:rFonts w:ascii="Garamond" w:hAnsi="Garamond"/>
        </w:rPr>
        <w:t xml:space="preserve">Objednatel a zhotovitel jsou oprávněni odstoupit od smlouvy či její části v případě, je-li na majetek druhé </w:t>
      </w:r>
      <w:r>
        <w:rPr>
          <w:rFonts w:ascii="Garamond" w:hAnsi="Garamond"/>
        </w:rPr>
        <w:lastRenderedPageBreak/>
        <w:t>strany prohlášen konkurs nebo je-li návrh na prohlášení konkursu zamítnut pro nedostatek majetku.</w:t>
      </w:r>
    </w:p>
    <w:p w:rsidR="00A567E7"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1</w:t>
      </w:r>
      <w:r>
        <w:rPr>
          <w:rFonts w:ascii="Garamond" w:hAnsi="Garamond"/>
          <w:b/>
        </w:rPr>
        <w:t>.2</w:t>
      </w:r>
      <w:r>
        <w:rPr>
          <w:rFonts w:ascii="Garamond" w:hAnsi="Garamond"/>
          <w:b/>
        </w:rPr>
        <w:tab/>
      </w:r>
      <w:r>
        <w:rPr>
          <w:rFonts w:ascii="Garamond" w:hAnsi="Garamond"/>
        </w:rPr>
        <w:t>Objednatel je oprávněn odstoupit od smlouvy či její části, není-li uvedeno jinak, v případě:</w:t>
      </w:r>
    </w:p>
    <w:p w:rsidR="00A567E7" w:rsidRDefault="00A567E7" w:rsidP="00917541">
      <w:pPr>
        <w:widowControl w:val="0"/>
        <w:numPr>
          <w:ilvl w:val="0"/>
          <w:numId w:val="34"/>
        </w:numPr>
        <w:jc w:val="both"/>
        <w:rPr>
          <w:rFonts w:ascii="Garamond" w:hAnsi="Garamond"/>
        </w:rPr>
      </w:pPr>
      <w:r>
        <w:rPr>
          <w:rFonts w:ascii="Garamond" w:hAnsi="Garamond"/>
        </w:rPr>
        <w:t>prodlení zhotovitele s předáním díla po dobu delší než 15 dní,</w:t>
      </w:r>
    </w:p>
    <w:p w:rsidR="00A567E7" w:rsidRDefault="00A567E7" w:rsidP="00917541">
      <w:pPr>
        <w:widowControl w:val="0"/>
        <w:numPr>
          <w:ilvl w:val="0"/>
          <w:numId w:val="34"/>
        </w:numPr>
        <w:jc w:val="both"/>
        <w:rPr>
          <w:rFonts w:ascii="Garamond" w:hAnsi="Garamond"/>
        </w:rPr>
      </w:pPr>
      <w:r>
        <w:rPr>
          <w:rFonts w:ascii="Garamond" w:hAnsi="Garamond"/>
        </w:rPr>
        <w:t xml:space="preserve">neoprávněného zastavení či přerušení prací zhotovitele na více jak 10 dní </w:t>
      </w:r>
    </w:p>
    <w:p w:rsidR="00A567E7"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1</w:t>
      </w:r>
      <w:r w:rsidR="00917541">
        <w:rPr>
          <w:rFonts w:ascii="Garamond" w:hAnsi="Garamond"/>
          <w:b/>
        </w:rPr>
        <w:t>.3</w:t>
      </w:r>
      <w:r>
        <w:rPr>
          <w:rFonts w:ascii="Garamond" w:hAnsi="Garamond"/>
          <w:b/>
        </w:rPr>
        <w:tab/>
      </w:r>
      <w:r>
        <w:rPr>
          <w:rFonts w:ascii="Garamond" w:hAnsi="Garamond"/>
        </w:rPr>
        <w:t>Odstoupení od smlouvy musí být učiněno písemně, právo odstoupit od smlouvy nemá ta strana, která se podstatného porušení smlouvy dopustila. Účinky odstoupení nastávají dnem doručení druhé smluvní straně oznámení o odstoupení. V případě pochybností se má za to, že oznámení bylo doručeno třetí pracovní den po odeslání.</w:t>
      </w:r>
    </w:p>
    <w:p w:rsidR="00A567E7"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1</w:t>
      </w:r>
      <w:r w:rsidR="00917541">
        <w:rPr>
          <w:rFonts w:ascii="Garamond" w:hAnsi="Garamond"/>
          <w:b/>
        </w:rPr>
        <w:t>.4</w:t>
      </w:r>
      <w:r>
        <w:rPr>
          <w:rFonts w:ascii="Garamond" w:hAnsi="Garamond"/>
          <w:b/>
        </w:rPr>
        <w:tab/>
      </w:r>
      <w:r>
        <w:rPr>
          <w:rFonts w:ascii="Garamond" w:hAnsi="Garamond"/>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rsidR="00A567E7"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1</w:t>
      </w:r>
      <w:r w:rsidR="00917541">
        <w:rPr>
          <w:rFonts w:ascii="Garamond" w:hAnsi="Garamond"/>
          <w:b/>
        </w:rPr>
        <w:t>.5</w:t>
      </w:r>
      <w:r>
        <w:rPr>
          <w:rFonts w:ascii="Garamond" w:hAnsi="Garamond"/>
          <w:b/>
        </w:rPr>
        <w:tab/>
      </w:r>
      <w:r>
        <w:rPr>
          <w:rFonts w:ascii="Garamond" w:hAnsi="Garamond"/>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rsidR="00E87883" w:rsidRDefault="00E87883" w:rsidP="00917541">
      <w:pPr>
        <w:widowControl w:val="0"/>
        <w:tabs>
          <w:tab w:val="left" w:pos="720"/>
        </w:tabs>
        <w:jc w:val="both"/>
        <w:rPr>
          <w:b/>
        </w:rPr>
      </w:pPr>
    </w:p>
    <w:p w:rsidR="00917541" w:rsidRDefault="00917541" w:rsidP="00917541">
      <w:pPr>
        <w:pStyle w:val="Nadpis3"/>
        <w:keepNext w:val="0"/>
        <w:widowControl w:val="0"/>
        <w:tabs>
          <w:tab w:val="left" w:pos="567"/>
        </w:tabs>
        <w:ind w:right="0"/>
        <w:rPr>
          <w:rFonts w:ascii="Garamond" w:hAnsi="Garamond"/>
          <w:sz w:val="24"/>
          <w:u w:val="none"/>
        </w:rPr>
      </w:pPr>
    </w:p>
    <w:p w:rsidR="00A567E7" w:rsidRDefault="00A567E7" w:rsidP="00917541">
      <w:pPr>
        <w:pStyle w:val="Nadpis3"/>
        <w:keepNext w:val="0"/>
        <w:widowControl w:val="0"/>
        <w:tabs>
          <w:tab w:val="left" w:pos="567"/>
        </w:tabs>
        <w:ind w:right="0"/>
        <w:rPr>
          <w:rFonts w:ascii="Garamond" w:hAnsi="Garamond"/>
          <w:sz w:val="24"/>
          <w:u w:val="none"/>
        </w:rPr>
      </w:pPr>
      <w:r>
        <w:rPr>
          <w:rFonts w:ascii="Garamond" w:hAnsi="Garamond"/>
          <w:sz w:val="24"/>
          <w:u w:val="none"/>
        </w:rPr>
        <w:t>1</w:t>
      </w:r>
      <w:r w:rsidR="008C4B88">
        <w:rPr>
          <w:rFonts w:ascii="Garamond" w:hAnsi="Garamond"/>
          <w:sz w:val="24"/>
          <w:u w:val="none"/>
        </w:rPr>
        <w:t>2</w:t>
      </w:r>
      <w:r>
        <w:rPr>
          <w:rFonts w:ascii="Garamond" w:hAnsi="Garamond"/>
          <w:sz w:val="24"/>
          <w:u w:val="none"/>
        </w:rPr>
        <w:tab/>
        <w:t>Závěrečná ustanovení</w:t>
      </w:r>
    </w:p>
    <w:p w:rsidR="00A567E7" w:rsidRDefault="00A567E7" w:rsidP="00917541">
      <w:pPr>
        <w:widowControl w:val="0"/>
        <w:tabs>
          <w:tab w:val="left" w:pos="720"/>
        </w:tabs>
        <w:jc w:val="both"/>
        <w:rPr>
          <w:rFonts w:ascii="Garamond" w:hAnsi="Garamond"/>
        </w:rPr>
      </w:pPr>
      <w:r>
        <w:rPr>
          <w:rFonts w:ascii="Garamond" w:hAnsi="Garamond"/>
          <w:b/>
        </w:rPr>
        <w:t>1</w:t>
      </w:r>
      <w:r w:rsidR="008C4B88">
        <w:rPr>
          <w:rFonts w:ascii="Garamond" w:hAnsi="Garamond"/>
          <w:b/>
        </w:rPr>
        <w:t>2</w:t>
      </w:r>
      <w:r>
        <w:rPr>
          <w:rFonts w:ascii="Garamond" w:hAnsi="Garamond"/>
          <w:b/>
        </w:rPr>
        <w:t>.1</w:t>
      </w:r>
      <w:r>
        <w:rPr>
          <w:rFonts w:ascii="Garamond" w:hAnsi="Garamond"/>
          <w:b/>
        </w:rPr>
        <w:tab/>
      </w:r>
      <w:r>
        <w:rPr>
          <w:rFonts w:ascii="Garamond" w:hAnsi="Garamond"/>
        </w:rPr>
        <w:t>V případě rozporu mezi zněním příloh této smlouvy a zněním této smlouvy platí ustanovení této smlouvy.</w:t>
      </w:r>
    </w:p>
    <w:p w:rsidR="00A567E7" w:rsidRDefault="00A567E7" w:rsidP="00917541">
      <w:pPr>
        <w:widowControl w:val="0"/>
        <w:tabs>
          <w:tab w:val="left" w:pos="720"/>
        </w:tabs>
        <w:jc w:val="both"/>
        <w:rPr>
          <w:rFonts w:ascii="Garamond" w:hAnsi="Garamond"/>
          <w:b/>
        </w:rPr>
      </w:pPr>
      <w:r>
        <w:rPr>
          <w:rFonts w:ascii="Garamond" w:hAnsi="Garamond"/>
          <w:b/>
        </w:rPr>
        <w:t>1</w:t>
      </w:r>
      <w:r w:rsidR="008C4B88">
        <w:rPr>
          <w:rFonts w:ascii="Garamond" w:hAnsi="Garamond"/>
          <w:b/>
        </w:rPr>
        <w:t>2</w:t>
      </w:r>
      <w:r>
        <w:rPr>
          <w:rFonts w:ascii="Garamond" w:hAnsi="Garamond"/>
          <w:b/>
        </w:rPr>
        <w:t>.2</w:t>
      </w:r>
      <w:r>
        <w:rPr>
          <w:rFonts w:ascii="Garamond" w:hAnsi="Garamond"/>
          <w:b/>
        </w:rPr>
        <w:tab/>
      </w:r>
      <w:r>
        <w:rPr>
          <w:rFonts w:ascii="Garamond" w:hAnsi="Garamond"/>
        </w:rPr>
        <w:t xml:space="preserve">Tato smlouva a veškeré dodatky k této smlouvě nabývají platnosti </w:t>
      </w:r>
      <w:r w:rsidR="00B16D2D">
        <w:rPr>
          <w:rFonts w:ascii="Garamond" w:hAnsi="Garamond"/>
        </w:rPr>
        <w:t xml:space="preserve">dnem podpisu oběma smluvními stranami </w:t>
      </w:r>
      <w:r>
        <w:rPr>
          <w:rFonts w:ascii="Garamond" w:hAnsi="Garamond"/>
        </w:rPr>
        <w:t xml:space="preserve">a účinnosti dnem </w:t>
      </w:r>
      <w:r w:rsidR="00B16D2D">
        <w:rPr>
          <w:rFonts w:ascii="Garamond" w:hAnsi="Garamond"/>
        </w:rPr>
        <w:t>uveřejnění v registru smluv</w:t>
      </w:r>
      <w:r>
        <w:rPr>
          <w:rFonts w:ascii="Garamond" w:hAnsi="Garamond"/>
        </w:rPr>
        <w:t>. Tato smlouva může být změněna pouze písemnou formou dodatkem k ní.</w:t>
      </w:r>
    </w:p>
    <w:p w:rsidR="00A567E7" w:rsidRDefault="00A567E7" w:rsidP="00917541">
      <w:pPr>
        <w:widowControl w:val="0"/>
        <w:tabs>
          <w:tab w:val="left" w:pos="720"/>
        </w:tabs>
        <w:jc w:val="both"/>
        <w:rPr>
          <w:rFonts w:ascii="Garamond" w:hAnsi="Garamond"/>
          <w:b/>
        </w:rPr>
      </w:pPr>
      <w:r>
        <w:rPr>
          <w:rFonts w:ascii="Garamond" w:hAnsi="Garamond"/>
          <w:b/>
        </w:rPr>
        <w:t>1</w:t>
      </w:r>
      <w:r w:rsidR="008C4B88">
        <w:rPr>
          <w:rFonts w:ascii="Garamond" w:hAnsi="Garamond"/>
          <w:b/>
        </w:rPr>
        <w:t>2</w:t>
      </w:r>
      <w:r>
        <w:rPr>
          <w:rFonts w:ascii="Garamond" w:hAnsi="Garamond"/>
          <w:b/>
        </w:rPr>
        <w:t>.3</w:t>
      </w:r>
      <w:r>
        <w:rPr>
          <w:rFonts w:ascii="Garamond" w:hAnsi="Garamond"/>
        </w:rPr>
        <w:tab/>
        <w:t>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u příslušného soudu.</w:t>
      </w:r>
    </w:p>
    <w:p w:rsidR="00A567E7" w:rsidRPr="00C021A4" w:rsidRDefault="00A567E7" w:rsidP="00917541">
      <w:pPr>
        <w:widowControl w:val="0"/>
        <w:tabs>
          <w:tab w:val="left" w:pos="720"/>
        </w:tabs>
        <w:jc w:val="both"/>
        <w:rPr>
          <w:rFonts w:ascii="Garamond" w:hAnsi="Garamond"/>
        </w:rPr>
      </w:pPr>
      <w:r w:rsidRPr="00C021A4">
        <w:rPr>
          <w:rFonts w:ascii="Garamond" w:hAnsi="Garamond"/>
          <w:b/>
        </w:rPr>
        <w:t>1</w:t>
      </w:r>
      <w:r w:rsidR="008C4B88">
        <w:rPr>
          <w:rFonts w:ascii="Garamond" w:hAnsi="Garamond"/>
          <w:b/>
        </w:rPr>
        <w:t>2</w:t>
      </w:r>
      <w:r w:rsidRPr="00C021A4">
        <w:rPr>
          <w:rFonts w:ascii="Garamond" w:hAnsi="Garamond"/>
          <w:b/>
        </w:rPr>
        <w:t>.</w:t>
      </w:r>
      <w:r>
        <w:rPr>
          <w:rFonts w:ascii="Garamond" w:hAnsi="Garamond"/>
          <w:b/>
        </w:rPr>
        <w:t>4</w:t>
      </w:r>
      <w:r w:rsidRPr="00C021A4">
        <w:rPr>
          <w:rFonts w:ascii="Garamond" w:hAnsi="Garamond"/>
          <w:b/>
        </w:rPr>
        <w:tab/>
      </w:r>
      <w:r w:rsidR="007C1D8B" w:rsidRPr="00A9170B">
        <w:rPr>
          <w:rFonts w:ascii="Garamond" w:hAnsi="Garamond"/>
        </w:rPr>
        <w:t>Ve smyslu § 92a a 92e zákona o DPH nebude uplatněn režim přenesené daňové povinnosti, plnění nebude sloužit pro ekonomickou činnost objednatele.</w:t>
      </w:r>
      <w:r w:rsidR="007C1D8B">
        <w:rPr>
          <w:rFonts w:ascii="Garamond" w:hAnsi="Garamond"/>
        </w:rPr>
        <w:t xml:space="preserve"> </w:t>
      </w:r>
    </w:p>
    <w:p w:rsidR="00A567E7" w:rsidRDefault="00A567E7" w:rsidP="00917541">
      <w:pPr>
        <w:jc w:val="both"/>
        <w:rPr>
          <w:rFonts w:ascii="Garamond" w:hAnsi="Garamond"/>
          <w:iCs/>
        </w:rPr>
      </w:pPr>
      <w:r w:rsidRPr="00901745">
        <w:rPr>
          <w:rFonts w:ascii="Garamond" w:hAnsi="Garamond"/>
          <w:b/>
        </w:rPr>
        <w:t>1</w:t>
      </w:r>
      <w:r w:rsidR="008C4B88">
        <w:rPr>
          <w:rFonts w:ascii="Garamond" w:hAnsi="Garamond"/>
          <w:b/>
        </w:rPr>
        <w:t>2</w:t>
      </w:r>
      <w:r w:rsidRPr="00901745">
        <w:rPr>
          <w:rFonts w:ascii="Garamond" w:hAnsi="Garamond"/>
          <w:b/>
        </w:rPr>
        <w:t>.</w:t>
      </w:r>
      <w:r>
        <w:rPr>
          <w:rFonts w:ascii="Garamond" w:hAnsi="Garamond"/>
          <w:b/>
        </w:rPr>
        <w:t>5</w:t>
      </w:r>
      <w:r>
        <w:rPr>
          <w:rFonts w:ascii="Garamond" w:hAnsi="Garamond"/>
          <w:b/>
        </w:rPr>
        <w:tab/>
      </w:r>
      <w:r w:rsidRPr="00473028">
        <w:rPr>
          <w:rFonts w:ascii="Garamond" w:hAnsi="Garamond"/>
          <w:iCs/>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rsidR="005527D2" w:rsidRPr="0085201E" w:rsidRDefault="005527D2" w:rsidP="005527D2">
      <w:pPr>
        <w:widowControl w:val="0"/>
        <w:tabs>
          <w:tab w:val="left" w:pos="720"/>
        </w:tabs>
        <w:jc w:val="both"/>
        <w:rPr>
          <w:rFonts w:ascii="Garamond" w:hAnsi="Garamond"/>
          <w:color w:val="FF0000"/>
        </w:rPr>
      </w:pPr>
      <w:r w:rsidRPr="0085201E">
        <w:rPr>
          <w:rFonts w:ascii="Garamond" w:hAnsi="Garamond"/>
          <w:b/>
        </w:rPr>
        <w:t>12.6</w:t>
      </w:r>
      <w:r w:rsidRPr="0085201E">
        <w:rPr>
          <w:rFonts w:ascii="Garamond" w:hAnsi="Garamond"/>
        </w:rPr>
        <w:tab/>
        <w:t xml:space="preserve">Smluvní strany tímto výslovně souhlasí s tím, že tato smlouva včetně jejích příloh a případných dodatků, při dodržení podmínek stanovených </w:t>
      </w:r>
      <w:r w:rsidR="006869B6" w:rsidRPr="0085201E">
        <w:rPr>
          <w:rFonts w:ascii="Garamond" w:hAnsi="Garamond"/>
        </w:rPr>
        <w:t xml:space="preserve">nařízením Evropského parlamentu a Rady (EU) 2016/679 </w:t>
      </w:r>
      <w:r w:rsidRPr="0085201E">
        <w:rPr>
          <w:rFonts w:ascii="Garamond" w:hAnsi="Garamond"/>
        </w:rPr>
        <w:t xml:space="preserve">o ochraně </w:t>
      </w:r>
      <w:r w:rsidR="006869B6" w:rsidRPr="0085201E">
        <w:rPr>
          <w:rFonts w:ascii="Garamond" w:hAnsi="Garamond"/>
        </w:rPr>
        <w:t xml:space="preserve">fyzických osob v souvislosti se zpracováním </w:t>
      </w:r>
      <w:r w:rsidRPr="0085201E">
        <w:rPr>
          <w:rFonts w:ascii="Garamond" w:hAnsi="Garamond"/>
        </w:rPr>
        <w:t xml:space="preserve">osobních údajů a o </w:t>
      </w:r>
      <w:r w:rsidR="006869B6" w:rsidRPr="0085201E">
        <w:rPr>
          <w:rFonts w:ascii="Garamond" w:hAnsi="Garamond"/>
        </w:rPr>
        <w:t xml:space="preserve">volném pohybu těchto údajů a o zrušení směrnice 95/46/ES a zákonem č. 110/2019 Sb., o zpracování osobních údajů, </w:t>
      </w:r>
      <w:r w:rsidRPr="0085201E">
        <w:rPr>
          <w:rFonts w:ascii="Garamond" w:hAnsi="Garamond"/>
        </w:rPr>
        <w:t>mů</w:t>
      </w:r>
      <w:r w:rsidR="00B16D2D" w:rsidRPr="0085201E">
        <w:rPr>
          <w:rFonts w:ascii="Garamond" w:hAnsi="Garamond"/>
        </w:rPr>
        <w:t>že být bez jakéhokoliv omezení u</w:t>
      </w:r>
      <w:r w:rsidRPr="0085201E">
        <w:rPr>
          <w:rFonts w:ascii="Garamond" w:hAnsi="Garamond"/>
        </w:rPr>
        <w:t xml:space="preserve">veřejněna v souladu s ustanoveními zákona č. 340/2015 Sb. o registru smluv, v platném znění. </w:t>
      </w:r>
    </w:p>
    <w:p w:rsidR="005527D2" w:rsidRPr="0085201E" w:rsidRDefault="005527D2" w:rsidP="005527D2">
      <w:pPr>
        <w:widowControl w:val="0"/>
        <w:tabs>
          <w:tab w:val="left" w:pos="720"/>
        </w:tabs>
        <w:ind w:left="709" w:hanging="709"/>
        <w:jc w:val="both"/>
        <w:rPr>
          <w:rFonts w:ascii="Garamond" w:hAnsi="Garamond"/>
          <w:color w:val="FF0000"/>
        </w:rPr>
      </w:pPr>
      <w:r>
        <w:rPr>
          <w:rFonts w:ascii="Garamond" w:hAnsi="Garamond"/>
          <w:b/>
        </w:rPr>
        <w:t>12.</w:t>
      </w:r>
      <w:r w:rsidR="005B26E2">
        <w:rPr>
          <w:rFonts w:ascii="Garamond" w:hAnsi="Garamond"/>
          <w:b/>
        </w:rPr>
        <w:t>7</w:t>
      </w:r>
      <w:r>
        <w:rPr>
          <w:rFonts w:ascii="Garamond" w:hAnsi="Garamond"/>
        </w:rPr>
        <w:tab/>
        <w:t>Smluvní strany se dohodly, že smlouvu v regi</w:t>
      </w:r>
      <w:r w:rsidR="00B16D2D">
        <w:rPr>
          <w:rFonts w:ascii="Garamond" w:hAnsi="Garamond"/>
        </w:rPr>
        <w:t>stru smluv u</w:t>
      </w:r>
      <w:r w:rsidR="0085201E">
        <w:rPr>
          <w:rFonts w:ascii="Garamond" w:hAnsi="Garamond"/>
        </w:rPr>
        <w:t xml:space="preserve">veřejní </w:t>
      </w:r>
      <w:r w:rsidR="009B3645">
        <w:rPr>
          <w:rFonts w:ascii="Garamond" w:hAnsi="Garamond"/>
        </w:rPr>
        <w:t>objednatel</w:t>
      </w:r>
      <w:r w:rsidR="0085201E">
        <w:rPr>
          <w:rFonts w:ascii="Garamond" w:hAnsi="Garamond"/>
        </w:rPr>
        <w:t xml:space="preserve">. </w:t>
      </w:r>
    </w:p>
    <w:p w:rsidR="005527D2" w:rsidRDefault="005527D2" w:rsidP="005527D2">
      <w:pPr>
        <w:widowControl w:val="0"/>
        <w:tabs>
          <w:tab w:val="left" w:pos="720"/>
        </w:tabs>
        <w:jc w:val="both"/>
        <w:rPr>
          <w:rFonts w:ascii="Garamond" w:hAnsi="Garamond"/>
        </w:rPr>
      </w:pPr>
      <w:r>
        <w:rPr>
          <w:rFonts w:ascii="Garamond" w:hAnsi="Garamond"/>
          <w:b/>
        </w:rPr>
        <w:t>12.</w:t>
      </w:r>
      <w:r w:rsidR="005B26E2">
        <w:rPr>
          <w:rFonts w:ascii="Garamond" w:hAnsi="Garamond"/>
          <w:b/>
        </w:rPr>
        <w:t>8</w:t>
      </w:r>
      <w:r>
        <w:rPr>
          <w:rFonts w:ascii="Garamond" w:hAnsi="Garamond"/>
        </w:rPr>
        <w:tab/>
        <w:t>Smluvní strany dále prohlašují, že skutečnosti uvedené v této smlouvě nepovažují za obchodní tajemství ve smyslu příslušných ustanovení právních předpisů a ud</w:t>
      </w:r>
      <w:r w:rsidR="00B16D2D">
        <w:rPr>
          <w:rFonts w:ascii="Garamond" w:hAnsi="Garamond"/>
        </w:rPr>
        <w:t>ělují souhlas k jejich užití a u</w:t>
      </w:r>
      <w:r>
        <w:rPr>
          <w:rFonts w:ascii="Garamond" w:hAnsi="Garamond"/>
        </w:rPr>
        <w:t>veřejnění bez stanovení dalších podmínek.</w:t>
      </w:r>
    </w:p>
    <w:p w:rsidR="00A567E7" w:rsidRPr="00901745" w:rsidRDefault="00A567E7" w:rsidP="00917541">
      <w:pPr>
        <w:jc w:val="both"/>
      </w:pPr>
      <w:r w:rsidRPr="009A1997">
        <w:rPr>
          <w:rFonts w:ascii="Garamond" w:hAnsi="Garamond"/>
          <w:b/>
          <w:iCs/>
        </w:rPr>
        <w:t>1</w:t>
      </w:r>
      <w:r w:rsidR="008C4B88">
        <w:rPr>
          <w:rFonts w:ascii="Garamond" w:hAnsi="Garamond"/>
          <w:b/>
          <w:iCs/>
        </w:rPr>
        <w:t>2</w:t>
      </w:r>
      <w:r w:rsidRPr="009A1997">
        <w:rPr>
          <w:rFonts w:ascii="Garamond" w:hAnsi="Garamond"/>
          <w:b/>
          <w:iCs/>
        </w:rPr>
        <w:t>.</w:t>
      </w:r>
      <w:r w:rsidR="005B26E2">
        <w:rPr>
          <w:rFonts w:ascii="Garamond" w:hAnsi="Garamond"/>
          <w:b/>
          <w:iCs/>
        </w:rPr>
        <w:t>9</w:t>
      </w:r>
      <w:r>
        <w:rPr>
          <w:rFonts w:ascii="Garamond" w:hAnsi="Garamond"/>
          <w:iCs/>
        </w:rPr>
        <w:tab/>
        <w:t>Právní vztahy výslovně touto smlouvou neupravené se řídí právními předpisy platnými ke dni jejího podpisu.</w:t>
      </w:r>
    </w:p>
    <w:p w:rsidR="009A1997" w:rsidRDefault="00A567E7" w:rsidP="00917541">
      <w:pPr>
        <w:pStyle w:val="Zkladntext21"/>
        <w:widowControl w:val="0"/>
        <w:rPr>
          <w:rFonts w:ascii="Garamond" w:hAnsi="Garamond"/>
          <w:sz w:val="20"/>
        </w:rPr>
      </w:pPr>
      <w:r>
        <w:rPr>
          <w:rFonts w:ascii="Garamond" w:hAnsi="Garamond"/>
          <w:b/>
          <w:sz w:val="20"/>
        </w:rPr>
        <w:t>1</w:t>
      </w:r>
      <w:r w:rsidR="008C4B88">
        <w:rPr>
          <w:rFonts w:ascii="Garamond" w:hAnsi="Garamond"/>
          <w:b/>
          <w:sz w:val="20"/>
        </w:rPr>
        <w:t>2</w:t>
      </w:r>
      <w:r w:rsidRPr="00673C7D">
        <w:rPr>
          <w:rFonts w:ascii="Garamond" w:hAnsi="Garamond"/>
          <w:b/>
          <w:sz w:val="20"/>
        </w:rPr>
        <w:t>.</w:t>
      </w:r>
      <w:r w:rsidR="005B26E2">
        <w:rPr>
          <w:rFonts w:ascii="Garamond" w:hAnsi="Garamond"/>
          <w:b/>
          <w:sz w:val="20"/>
        </w:rPr>
        <w:t>10</w:t>
      </w:r>
      <w:r>
        <w:rPr>
          <w:rFonts w:ascii="Garamond" w:hAnsi="Garamond"/>
          <w:b/>
          <w:sz w:val="20"/>
        </w:rPr>
        <w:tab/>
      </w:r>
      <w:r>
        <w:rPr>
          <w:rFonts w:ascii="Garamond" w:hAnsi="Garamond"/>
        </w:rPr>
        <w:t>T</w:t>
      </w:r>
      <w:r>
        <w:rPr>
          <w:rFonts w:ascii="Garamond" w:hAnsi="Garamond"/>
          <w:sz w:val="20"/>
        </w:rPr>
        <w:t>ato smlouva je vyhotovena ve čtyřech stejnopisech, z nichž 2 obdrží objednatel a 2 zhotovitel.</w:t>
      </w:r>
    </w:p>
    <w:p w:rsidR="00A567E7" w:rsidRDefault="005527D2" w:rsidP="00917541">
      <w:pPr>
        <w:pStyle w:val="Zkladntextodsazen"/>
        <w:widowControl w:val="0"/>
        <w:spacing w:before="0" w:line="240" w:lineRule="auto"/>
        <w:ind w:firstLine="0"/>
        <w:rPr>
          <w:rFonts w:ascii="Garamond" w:hAnsi="Garamond"/>
        </w:rPr>
      </w:pPr>
      <w:r w:rsidRPr="005527D2">
        <w:rPr>
          <w:rFonts w:ascii="Garamond" w:hAnsi="Garamond"/>
          <w:b/>
        </w:rPr>
        <w:t>12.</w:t>
      </w:r>
      <w:r w:rsidR="005B26E2" w:rsidRPr="005527D2">
        <w:rPr>
          <w:rFonts w:ascii="Garamond" w:hAnsi="Garamond"/>
          <w:b/>
        </w:rPr>
        <w:t>1</w:t>
      </w:r>
      <w:r w:rsidR="005B26E2">
        <w:rPr>
          <w:rFonts w:ascii="Garamond" w:hAnsi="Garamond"/>
          <w:b/>
        </w:rPr>
        <w:t>1</w:t>
      </w:r>
      <w:r>
        <w:rPr>
          <w:rFonts w:ascii="Garamond" w:hAnsi="Garamond"/>
        </w:rPr>
        <w:tab/>
      </w:r>
      <w:r w:rsidR="00A567E7">
        <w:rPr>
          <w:rFonts w:ascii="Garamond" w:hAnsi="Garamond"/>
        </w:rPr>
        <w:t>Smluvní strany prohlašují, že si tuto smlouvu před jejím podpisem přečetly, že obsahuje jejich pravou a skutečnou vůli, prostou omylu, nátlaku, což svými podpisy stvrzují.</w:t>
      </w:r>
    </w:p>
    <w:p w:rsidR="00917541" w:rsidRDefault="00917541" w:rsidP="00917541">
      <w:pPr>
        <w:pStyle w:val="Zkladntextodsazen"/>
        <w:widowControl w:val="0"/>
        <w:spacing w:before="0" w:line="240" w:lineRule="auto"/>
        <w:ind w:firstLine="0"/>
        <w:rPr>
          <w:rFonts w:ascii="Garamond" w:hAnsi="Garamond"/>
        </w:rPr>
      </w:pPr>
    </w:p>
    <w:p w:rsidR="00424BAF" w:rsidRDefault="00424BAF" w:rsidP="00917541">
      <w:pPr>
        <w:pStyle w:val="Zkladntextodsazen"/>
        <w:widowControl w:val="0"/>
        <w:spacing w:before="0" w:line="240" w:lineRule="auto"/>
        <w:ind w:firstLine="0"/>
        <w:rPr>
          <w:rFonts w:ascii="Garamond" w:hAnsi="Garamond"/>
        </w:rPr>
      </w:pPr>
      <w:r>
        <w:rPr>
          <w:rFonts w:ascii="Garamond" w:hAnsi="Garamond"/>
        </w:rPr>
        <w:lastRenderedPageBreak/>
        <w:t>Přílohy:</w:t>
      </w:r>
      <w:r>
        <w:rPr>
          <w:rFonts w:ascii="Garamond" w:hAnsi="Garamond"/>
        </w:rPr>
        <w:tab/>
        <w:t xml:space="preserve">č. 1. – Cenová nabídka a specifikace zástavby vozidla VW </w:t>
      </w:r>
      <w:proofErr w:type="spellStart"/>
      <w:r>
        <w:rPr>
          <w:rFonts w:ascii="Garamond" w:hAnsi="Garamond"/>
        </w:rPr>
        <w:t>Crafter</w:t>
      </w:r>
      <w:proofErr w:type="spellEnd"/>
    </w:p>
    <w:p w:rsidR="00424BAF" w:rsidRDefault="00424BAF" w:rsidP="00917541">
      <w:pPr>
        <w:pStyle w:val="Zkladntextodsazen"/>
        <w:widowControl w:val="0"/>
        <w:spacing w:before="0" w:line="240" w:lineRule="auto"/>
        <w:ind w:firstLine="0"/>
        <w:rPr>
          <w:rFonts w:ascii="Garamond" w:hAnsi="Garamond"/>
        </w:rPr>
      </w:pPr>
    </w:p>
    <w:p w:rsidR="009A1997" w:rsidRDefault="00A567E7" w:rsidP="00917541">
      <w:pPr>
        <w:pStyle w:val="Zkladntextodsazen"/>
        <w:widowControl w:val="0"/>
        <w:spacing w:before="0" w:line="240" w:lineRule="auto"/>
        <w:ind w:firstLine="0"/>
        <w:rPr>
          <w:rFonts w:ascii="Garamond" w:hAnsi="Garamond"/>
        </w:rPr>
      </w:pPr>
      <w:r>
        <w:rPr>
          <w:rFonts w:ascii="Garamond" w:hAnsi="Garamond"/>
        </w:rPr>
        <w:t xml:space="preserve"> </w:t>
      </w:r>
      <w:r w:rsidRPr="0043233D">
        <w:rPr>
          <w:rFonts w:ascii="Garamond" w:hAnsi="Garamond"/>
        </w:rPr>
        <w:t>V</w:t>
      </w:r>
      <w:r w:rsidR="00860814" w:rsidRPr="0043233D">
        <w:rPr>
          <w:rFonts w:ascii="Garamond" w:hAnsi="Garamond"/>
        </w:rPr>
        <w:t> Mladé Boleslavi</w:t>
      </w:r>
      <w:r w:rsidRPr="0043233D">
        <w:rPr>
          <w:rFonts w:ascii="Garamond" w:hAnsi="Garamond"/>
        </w:rPr>
        <w:t xml:space="preserve"> dne </w:t>
      </w:r>
      <w:proofErr w:type="gramStart"/>
      <w:r w:rsidR="001F3643">
        <w:rPr>
          <w:rFonts w:ascii="Garamond" w:hAnsi="Garamond"/>
        </w:rPr>
        <w:t>09.07.2019</w:t>
      </w:r>
      <w:proofErr w:type="gramEnd"/>
      <w:r w:rsidR="001F3643">
        <w:rPr>
          <w:rFonts w:ascii="Garamond" w:hAnsi="Garamond"/>
        </w:rPr>
        <w:t xml:space="preserve">     </w:t>
      </w:r>
      <w:r w:rsidR="001F3643">
        <w:rPr>
          <w:rFonts w:ascii="Garamond" w:hAnsi="Garamond"/>
        </w:rPr>
        <w:tab/>
        <w:t xml:space="preserve">                                          </w:t>
      </w:r>
      <w:r w:rsidR="00646676">
        <w:rPr>
          <w:rFonts w:ascii="Garamond" w:hAnsi="Garamond"/>
        </w:rPr>
        <w:t xml:space="preserve">V Praze dne </w:t>
      </w:r>
      <w:r w:rsidR="001F3643">
        <w:rPr>
          <w:rFonts w:ascii="Garamond" w:hAnsi="Garamond"/>
        </w:rPr>
        <w:t>04.07.2019</w:t>
      </w:r>
    </w:p>
    <w:p w:rsidR="0043233D" w:rsidRDefault="0043233D" w:rsidP="00917541">
      <w:pPr>
        <w:shd w:val="clear" w:color="000000" w:fill="FFFFFF"/>
      </w:pPr>
    </w:p>
    <w:p w:rsidR="00D15F42" w:rsidRDefault="00D15F42" w:rsidP="00D15F42">
      <w:pPr>
        <w:pStyle w:val="Nadpis1"/>
        <w:tabs>
          <w:tab w:val="center" w:pos="0"/>
          <w:tab w:val="center" w:pos="7513"/>
        </w:tabs>
        <w:ind w:right="0"/>
        <w:rPr>
          <w:rFonts w:ascii="Garamond" w:hAnsi="Garamond"/>
        </w:rPr>
      </w:pPr>
      <w:r>
        <w:rPr>
          <w:rFonts w:ascii="Garamond" w:hAnsi="Garamond"/>
          <w:b w:val="0"/>
        </w:rPr>
        <w:t xml:space="preserve">Za </w:t>
      </w:r>
      <w:proofErr w:type="gramStart"/>
      <w:r>
        <w:rPr>
          <w:rFonts w:ascii="Garamond" w:hAnsi="Garamond"/>
          <w:b w:val="0"/>
        </w:rPr>
        <w:t>objednatele                                                                                           Za</w:t>
      </w:r>
      <w:proofErr w:type="gramEnd"/>
      <w:r>
        <w:rPr>
          <w:rFonts w:ascii="Garamond" w:hAnsi="Garamond"/>
          <w:b w:val="0"/>
        </w:rPr>
        <w:t xml:space="preserve"> zhotovitele</w:t>
      </w:r>
      <w:r>
        <w:tab/>
      </w:r>
      <w:r>
        <w:tab/>
      </w:r>
      <w:r>
        <w:rPr>
          <w:rFonts w:ascii="Garamond" w:hAnsi="Garamond"/>
        </w:rPr>
        <w:t xml:space="preserve">                 </w:t>
      </w:r>
    </w:p>
    <w:p w:rsidR="005B26E2" w:rsidRDefault="005B26E2" w:rsidP="00917541">
      <w:pPr>
        <w:shd w:val="clear" w:color="000000" w:fill="FFFFFF"/>
      </w:pPr>
    </w:p>
    <w:p w:rsidR="005B26E2" w:rsidRDefault="005B26E2" w:rsidP="00917541">
      <w:pPr>
        <w:shd w:val="clear" w:color="000000" w:fill="FFFFFF"/>
      </w:pPr>
    </w:p>
    <w:p w:rsidR="00646676" w:rsidRDefault="00646676" w:rsidP="00917541">
      <w:pPr>
        <w:shd w:val="clear" w:color="000000" w:fill="FFFFFF"/>
      </w:pPr>
    </w:p>
    <w:p w:rsidR="00646676" w:rsidRDefault="00646676" w:rsidP="00917541">
      <w:pPr>
        <w:shd w:val="clear" w:color="000000" w:fill="FFFFFF"/>
      </w:pPr>
    </w:p>
    <w:p w:rsidR="005B26E2" w:rsidRDefault="005B26E2" w:rsidP="00917541">
      <w:pPr>
        <w:shd w:val="clear" w:color="000000" w:fill="FFFFFF"/>
      </w:pPr>
    </w:p>
    <w:p w:rsidR="009A1997" w:rsidRDefault="009A1997" w:rsidP="00917541">
      <w:pPr>
        <w:pStyle w:val="Nadpis1"/>
        <w:tabs>
          <w:tab w:val="center" w:pos="0"/>
          <w:tab w:val="center" w:pos="7513"/>
        </w:tabs>
        <w:ind w:right="0"/>
        <w:rPr>
          <w:rFonts w:ascii="Garamond" w:hAnsi="Garamond"/>
        </w:rPr>
      </w:pPr>
      <w:proofErr w:type="gramStart"/>
      <w:r>
        <w:rPr>
          <w:rFonts w:ascii="Garamond" w:hAnsi="Garamond"/>
        </w:rPr>
        <w:t xml:space="preserve">_____________________________                                                   </w:t>
      </w:r>
      <w:r w:rsidR="00D15F42">
        <w:rPr>
          <w:rFonts w:ascii="Garamond" w:hAnsi="Garamond"/>
        </w:rPr>
        <w:t xml:space="preserve">   </w:t>
      </w:r>
      <w:r>
        <w:rPr>
          <w:rFonts w:ascii="Garamond" w:hAnsi="Garamond"/>
        </w:rPr>
        <w:t>________________________________</w:t>
      </w:r>
      <w:proofErr w:type="gramEnd"/>
    </w:p>
    <w:p w:rsidR="00A567E7" w:rsidRDefault="00D15F42" w:rsidP="00D15F42">
      <w:r>
        <w:t>MUDr. Raduan Nwelati</w:t>
      </w:r>
      <w:r>
        <w:tab/>
      </w:r>
      <w:r>
        <w:tab/>
      </w:r>
      <w:r>
        <w:tab/>
      </w:r>
      <w:r>
        <w:tab/>
      </w:r>
      <w:r>
        <w:tab/>
      </w:r>
      <w:r>
        <w:tab/>
      </w:r>
      <w:r w:rsidR="001F3643">
        <w:t>XXXXXXXX</w:t>
      </w:r>
    </w:p>
    <w:p w:rsidR="00D15F42" w:rsidRDefault="00D15F42" w:rsidP="00D15F42">
      <w:r>
        <w:t>Primátor</w:t>
      </w:r>
      <w:r>
        <w:tab/>
      </w:r>
      <w:r>
        <w:tab/>
      </w:r>
      <w:r>
        <w:tab/>
      </w:r>
      <w:r>
        <w:tab/>
      </w:r>
      <w:r>
        <w:tab/>
      </w:r>
      <w:r>
        <w:tab/>
      </w:r>
      <w:r>
        <w:tab/>
      </w:r>
      <w:r>
        <w:tab/>
        <w:t>jednatel</w:t>
      </w:r>
    </w:p>
    <w:p w:rsidR="005B26E2" w:rsidRDefault="005B26E2" w:rsidP="00917541">
      <w:pPr>
        <w:ind w:left="5672" w:firstLine="709"/>
      </w:pPr>
    </w:p>
    <w:p w:rsidR="005B26E2" w:rsidRDefault="005B26E2" w:rsidP="00917541">
      <w:pPr>
        <w:ind w:left="5672" w:firstLine="709"/>
      </w:pPr>
    </w:p>
    <w:p w:rsidR="00646676" w:rsidRDefault="00646676" w:rsidP="005B26E2">
      <w:pPr>
        <w:jc w:val="both"/>
        <w:rPr>
          <w:b/>
        </w:rPr>
      </w:pPr>
    </w:p>
    <w:p w:rsidR="00646676" w:rsidRDefault="00646676" w:rsidP="005B26E2">
      <w:pPr>
        <w:jc w:val="both"/>
        <w:rPr>
          <w:b/>
        </w:rPr>
      </w:pPr>
    </w:p>
    <w:p w:rsidR="00646676" w:rsidRDefault="00646676" w:rsidP="005B26E2">
      <w:pPr>
        <w:jc w:val="both"/>
        <w:rPr>
          <w:b/>
        </w:rPr>
      </w:pPr>
    </w:p>
    <w:p w:rsidR="00646676" w:rsidRDefault="00646676" w:rsidP="005B26E2">
      <w:pPr>
        <w:jc w:val="both"/>
        <w:rPr>
          <w:b/>
        </w:rPr>
      </w:pPr>
    </w:p>
    <w:p w:rsidR="005B26E2" w:rsidRPr="00544471" w:rsidRDefault="005B26E2" w:rsidP="005B26E2">
      <w:pPr>
        <w:jc w:val="both"/>
        <w:rPr>
          <w:b/>
        </w:rPr>
      </w:pPr>
      <w:r w:rsidRPr="00544471">
        <w:rPr>
          <w:b/>
        </w:rPr>
        <w:t>DOLOŽKA</w:t>
      </w:r>
    </w:p>
    <w:p w:rsidR="005B26E2" w:rsidRPr="00544471" w:rsidRDefault="005B26E2" w:rsidP="005B26E2">
      <w:pPr>
        <w:jc w:val="both"/>
      </w:pPr>
      <w:r w:rsidRPr="00544471">
        <w:t>Primátor města je oprávněn tuto smlouvu uzavřít v souladu s ustanovením § 103 odst. 4 písm. g) zákona o obcích, na základě usnesení Rady města Mladé Boleslavi č. 395 z 8. 3. 2007.</w:t>
      </w:r>
    </w:p>
    <w:p w:rsidR="005B26E2" w:rsidRPr="00544471" w:rsidRDefault="005B26E2" w:rsidP="005B26E2">
      <w:pPr>
        <w:pStyle w:val="Default"/>
        <w:rPr>
          <w:sz w:val="20"/>
          <w:szCs w:val="20"/>
        </w:rPr>
      </w:pPr>
      <w:r w:rsidRPr="00544471">
        <w:rPr>
          <w:sz w:val="20"/>
          <w:szCs w:val="20"/>
        </w:rPr>
        <w:t xml:space="preserve">V Mladé Boleslavi dne </w:t>
      </w:r>
      <w:proofErr w:type="gramStart"/>
      <w:r w:rsidR="00030626">
        <w:rPr>
          <w:sz w:val="20"/>
          <w:szCs w:val="20"/>
        </w:rPr>
        <w:t>08.07.2019</w:t>
      </w:r>
      <w:proofErr w:type="gramEnd"/>
      <w:r w:rsidR="00030626">
        <w:rPr>
          <w:sz w:val="20"/>
          <w:szCs w:val="20"/>
        </w:rPr>
        <w:t>.</w:t>
      </w:r>
    </w:p>
    <w:p w:rsidR="005B26E2" w:rsidRPr="00544471" w:rsidRDefault="005B26E2" w:rsidP="005B26E2">
      <w:pPr>
        <w:pStyle w:val="Default"/>
        <w:rPr>
          <w:sz w:val="20"/>
          <w:szCs w:val="20"/>
        </w:rPr>
      </w:pPr>
    </w:p>
    <w:p w:rsidR="005B26E2" w:rsidRPr="00544471" w:rsidRDefault="005B26E2" w:rsidP="005B26E2">
      <w:pPr>
        <w:pStyle w:val="Default"/>
        <w:rPr>
          <w:sz w:val="20"/>
          <w:szCs w:val="20"/>
        </w:rPr>
      </w:pPr>
    </w:p>
    <w:p w:rsidR="005B26E2" w:rsidRPr="00544471" w:rsidRDefault="005B26E2" w:rsidP="005B26E2">
      <w:pPr>
        <w:pStyle w:val="Default"/>
        <w:rPr>
          <w:sz w:val="20"/>
          <w:szCs w:val="20"/>
        </w:rPr>
      </w:pPr>
    </w:p>
    <w:p w:rsidR="005B26E2" w:rsidRPr="00544471" w:rsidRDefault="005B26E2" w:rsidP="005B26E2">
      <w:pPr>
        <w:pStyle w:val="Default"/>
        <w:rPr>
          <w:sz w:val="20"/>
          <w:szCs w:val="20"/>
        </w:rPr>
      </w:pPr>
    </w:p>
    <w:p w:rsidR="005B26E2" w:rsidRPr="00544471" w:rsidRDefault="005B26E2" w:rsidP="005B26E2">
      <w:pPr>
        <w:pStyle w:val="Default"/>
        <w:rPr>
          <w:sz w:val="20"/>
          <w:szCs w:val="20"/>
        </w:rPr>
      </w:pPr>
      <w:r w:rsidRPr="00544471">
        <w:rPr>
          <w:sz w:val="20"/>
          <w:szCs w:val="20"/>
        </w:rPr>
        <w:t>………………………………</w:t>
      </w:r>
    </w:p>
    <w:p w:rsidR="005B26E2" w:rsidRPr="00544471" w:rsidRDefault="00030626" w:rsidP="005B26E2">
      <w:pPr>
        <w:jc w:val="both"/>
      </w:pPr>
      <w:r>
        <w:t>XXXXXXXXXXXXX</w:t>
      </w:r>
    </w:p>
    <w:p w:rsidR="005B26E2" w:rsidRPr="00544471" w:rsidRDefault="005B26E2" w:rsidP="005B26E2">
      <w:pPr>
        <w:jc w:val="both"/>
      </w:pPr>
      <w:r w:rsidRPr="00544471">
        <w:t xml:space="preserve">vedoucí odboru </w:t>
      </w:r>
    </w:p>
    <w:p w:rsidR="005B26E2" w:rsidRPr="00544471" w:rsidRDefault="005B26E2" w:rsidP="005B26E2">
      <w:pPr>
        <w:jc w:val="both"/>
      </w:pPr>
      <w:r w:rsidRPr="00544471">
        <w:t xml:space="preserve">Odbor </w:t>
      </w:r>
      <w:r w:rsidR="00D15F42">
        <w:t>sociálních věcí</w:t>
      </w:r>
      <w:r w:rsidRPr="00544471">
        <w:t xml:space="preserve"> </w:t>
      </w:r>
    </w:p>
    <w:p w:rsidR="005B26E2" w:rsidRPr="00544471" w:rsidRDefault="005B26E2" w:rsidP="005B26E2">
      <w:r w:rsidRPr="00544471">
        <w:t>Magistrát města Mladá Boleslav</w:t>
      </w:r>
    </w:p>
    <w:p w:rsidR="005B26E2" w:rsidRDefault="005B26E2" w:rsidP="00544471"/>
    <w:sectPr w:rsidR="005B26E2" w:rsidSect="007432FA">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CC" w:rsidRDefault="003A65CC" w:rsidP="00201668">
      <w:r>
        <w:separator/>
      </w:r>
    </w:p>
    <w:p w:rsidR="003A65CC" w:rsidRDefault="003A65CC"/>
  </w:endnote>
  <w:endnote w:type="continuationSeparator" w:id="0">
    <w:p w:rsidR="003A65CC" w:rsidRDefault="003A65CC" w:rsidP="00201668">
      <w:r>
        <w:continuationSeparator/>
      </w:r>
    </w:p>
    <w:p w:rsidR="003A65CC" w:rsidRDefault="003A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B" w:rsidRDefault="004F03DB">
    <w:pPr>
      <w:pStyle w:val="Zpat"/>
      <w:jc w:val="right"/>
    </w:pPr>
    <w:r>
      <w:fldChar w:fldCharType="begin"/>
    </w:r>
    <w:r>
      <w:instrText>PAGE   \* MERGEFORMAT</w:instrText>
    </w:r>
    <w:r>
      <w:fldChar w:fldCharType="separate"/>
    </w:r>
    <w:r w:rsidR="00043685">
      <w:rPr>
        <w:noProof/>
      </w:rPr>
      <w:t>1</w:t>
    </w:r>
    <w:r>
      <w:rPr>
        <w:noProof/>
      </w:rPr>
      <w:fldChar w:fldCharType="end"/>
    </w:r>
  </w:p>
  <w:p w:rsidR="004F03DB" w:rsidRDefault="004F03DB">
    <w:pPr>
      <w:pStyle w:val="Zpat"/>
    </w:pPr>
  </w:p>
  <w:p w:rsidR="004F03DB" w:rsidRDefault="004F0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CC" w:rsidRDefault="003A65CC" w:rsidP="00201668">
      <w:r>
        <w:separator/>
      </w:r>
    </w:p>
    <w:p w:rsidR="003A65CC" w:rsidRDefault="003A65CC"/>
  </w:footnote>
  <w:footnote w:type="continuationSeparator" w:id="0">
    <w:p w:rsidR="003A65CC" w:rsidRDefault="003A65CC" w:rsidP="00201668">
      <w:r>
        <w:continuationSeparator/>
      </w:r>
    </w:p>
    <w:p w:rsidR="003A65CC" w:rsidRDefault="003A6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B" w:rsidRDefault="004F03DB">
    <w:pPr>
      <w:pStyle w:val="Zhlav"/>
    </w:pPr>
  </w:p>
  <w:p w:rsidR="004F03DB" w:rsidRDefault="004F0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E0FD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7C0A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DE1B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FC17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F0D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84C0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F21F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22CA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485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AA0412"/>
    <w:lvl w:ilvl="0">
      <w:start w:val="1"/>
      <w:numFmt w:val="bullet"/>
      <w:lvlText w:val=""/>
      <w:lvlJc w:val="left"/>
      <w:pPr>
        <w:tabs>
          <w:tab w:val="num" w:pos="360"/>
        </w:tabs>
        <w:ind w:left="360" w:hanging="360"/>
      </w:pPr>
      <w:rPr>
        <w:rFonts w:ascii="Symbol" w:hAnsi="Symbol" w:hint="default"/>
      </w:rPr>
    </w:lvl>
  </w:abstractNum>
  <w:abstractNum w:abstractNumId="10">
    <w:nsid w:val="04850C32"/>
    <w:multiLevelType w:val="singleLevel"/>
    <w:tmpl w:val="F1BA2270"/>
    <w:lvl w:ilvl="0">
      <w:start w:val="1"/>
      <w:numFmt w:val="lowerLetter"/>
      <w:lvlText w:val="%1) "/>
      <w:legacy w:legacy="1" w:legacySpace="0" w:legacyIndent="283"/>
      <w:lvlJc w:val="left"/>
      <w:pPr>
        <w:ind w:left="569" w:hanging="283"/>
      </w:pPr>
      <w:rPr>
        <w:rFonts w:cs="Times New Roman"/>
        <w:b w:val="0"/>
        <w:i w:val="0"/>
        <w:sz w:val="24"/>
      </w:rPr>
    </w:lvl>
  </w:abstractNum>
  <w:abstractNum w:abstractNumId="11">
    <w:nsid w:val="062208E6"/>
    <w:multiLevelType w:val="multilevel"/>
    <w:tmpl w:val="4E1C102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DC7DE1"/>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13">
    <w:nsid w:val="14D9714A"/>
    <w:multiLevelType w:val="multilevel"/>
    <w:tmpl w:val="FC68CCE4"/>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15AE74E4"/>
    <w:multiLevelType w:val="hybridMultilevel"/>
    <w:tmpl w:val="37343498"/>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19C60506"/>
    <w:multiLevelType w:val="singleLevel"/>
    <w:tmpl w:val="EF065C1C"/>
    <w:lvl w:ilvl="0">
      <w:start w:val="1"/>
      <w:numFmt w:val="lowerLetter"/>
      <w:lvlText w:val="%1) "/>
      <w:legacy w:legacy="1" w:legacySpace="0" w:legacyIndent="283"/>
      <w:lvlJc w:val="left"/>
      <w:pPr>
        <w:ind w:left="283" w:hanging="283"/>
      </w:pPr>
      <w:rPr>
        <w:b w:val="0"/>
        <w:i w:val="0"/>
        <w:sz w:val="24"/>
      </w:rPr>
    </w:lvl>
  </w:abstractNum>
  <w:abstractNum w:abstractNumId="16">
    <w:nsid w:val="1BFE1528"/>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17">
    <w:nsid w:val="26490841"/>
    <w:multiLevelType w:val="multilevel"/>
    <w:tmpl w:val="BF3ACE86"/>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2B8430E4"/>
    <w:multiLevelType w:val="hybridMultilevel"/>
    <w:tmpl w:val="C798A534"/>
    <w:lvl w:ilvl="0" w:tplc="21FAEEFC">
      <w:numFmt w:val="bullet"/>
      <w:lvlText w:val="-"/>
      <w:lvlJc w:val="left"/>
      <w:pPr>
        <w:tabs>
          <w:tab w:val="num" w:pos="720"/>
        </w:tabs>
        <w:ind w:left="720" w:hanging="360"/>
      </w:pPr>
      <w:rPr>
        <w:rFonts w:ascii="Garamond" w:eastAsia="Times New Roman" w:hAnsi="Garamond"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122283B"/>
    <w:multiLevelType w:val="singleLevel"/>
    <w:tmpl w:val="F1BA2270"/>
    <w:lvl w:ilvl="0">
      <w:start w:val="1"/>
      <w:numFmt w:val="lowerLetter"/>
      <w:lvlText w:val="%1) "/>
      <w:legacy w:legacy="1" w:legacySpace="0" w:legacyIndent="283"/>
      <w:lvlJc w:val="left"/>
      <w:pPr>
        <w:ind w:left="521" w:hanging="283"/>
      </w:pPr>
      <w:rPr>
        <w:rFonts w:cs="Times New Roman"/>
        <w:b w:val="0"/>
        <w:i w:val="0"/>
        <w:sz w:val="24"/>
      </w:rPr>
    </w:lvl>
  </w:abstractNum>
  <w:abstractNum w:abstractNumId="20">
    <w:nsid w:val="377C48C8"/>
    <w:multiLevelType w:val="hybridMultilevel"/>
    <w:tmpl w:val="DA8A7146"/>
    <w:lvl w:ilvl="0" w:tplc="F4644D36">
      <w:start w:val="1"/>
      <w:numFmt w:val="lowerLetter"/>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8FD087D"/>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22">
    <w:nsid w:val="46ED22BE"/>
    <w:multiLevelType w:val="singleLevel"/>
    <w:tmpl w:val="20CA4DD0"/>
    <w:lvl w:ilvl="0">
      <w:start w:val="1"/>
      <w:numFmt w:val="lowerLetter"/>
      <w:lvlText w:val="%1) "/>
      <w:legacy w:legacy="1" w:legacySpace="0" w:legacyIndent="283"/>
      <w:lvlJc w:val="left"/>
      <w:pPr>
        <w:ind w:left="523" w:hanging="283"/>
      </w:pPr>
      <w:rPr>
        <w:rFonts w:cs="Times New Roman"/>
        <w:b w:val="0"/>
        <w:i w:val="0"/>
        <w:sz w:val="20"/>
        <w:szCs w:val="20"/>
      </w:rPr>
    </w:lvl>
  </w:abstractNum>
  <w:abstractNum w:abstractNumId="23">
    <w:nsid w:val="501D2461"/>
    <w:multiLevelType w:val="hybridMultilevel"/>
    <w:tmpl w:val="95707A2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8212957"/>
    <w:multiLevelType w:val="singleLevel"/>
    <w:tmpl w:val="580AE898"/>
    <w:lvl w:ilvl="0">
      <w:start w:val="3"/>
      <w:numFmt w:val="decimal"/>
      <w:lvlText w:val="%1. "/>
      <w:legacy w:legacy="1" w:legacySpace="0" w:legacyIndent="283"/>
      <w:lvlJc w:val="left"/>
      <w:pPr>
        <w:ind w:left="283" w:hanging="283"/>
      </w:pPr>
      <w:rPr>
        <w:b w:val="0"/>
        <w:i w:val="0"/>
        <w:sz w:val="24"/>
      </w:rPr>
    </w:lvl>
  </w:abstractNum>
  <w:abstractNum w:abstractNumId="25">
    <w:nsid w:val="596713A7"/>
    <w:multiLevelType w:val="singleLevel"/>
    <w:tmpl w:val="F1BA2270"/>
    <w:lvl w:ilvl="0">
      <w:start w:val="1"/>
      <w:numFmt w:val="lowerLetter"/>
      <w:lvlText w:val="%1) "/>
      <w:legacy w:legacy="1" w:legacySpace="0" w:legacyIndent="283"/>
      <w:lvlJc w:val="left"/>
      <w:pPr>
        <w:ind w:left="568" w:hanging="283"/>
      </w:pPr>
      <w:rPr>
        <w:rFonts w:cs="Times New Roman"/>
        <w:b w:val="0"/>
        <w:i w:val="0"/>
        <w:sz w:val="24"/>
      </w:rPr>
    </w:lvl>
  </w:abstractNum>
  <w:abstractNum w:abstractNumId="26">
    <w:nsid w:val="59B8251D"/>
    <w:multiLevelType w:val="hybridMultilevel"/>
    <w:tmpl w:val="D1D2FC44"/>
    <w:lvl w:ilvl="0" w:tplc="2DC680C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FD23B95"/>
    <w:multiLevelType w:val="singleLevel"/>
    <w:tmpl w:val="F1BA2270"/>
    <w:lvl w:ilvl="0">
      <w:start w:val="1"/>
      <w:numFmt w:val="lowerLetter"/>
      <w:lvlText w:val="%1) "/>
      <w:legacy w:legacy="1" w:legacySpace="0" w:legacyIndent="283"/>
      <w:lvlJc w:val="left"/>
      <w:pPr>
        <w:ind w:left="463" w:hanging="283"/>
      </w:pPr>
      <w:rPr>
        <w:rFonts w:cs="Times New Roman"/>
        <w:b w:val="0"/>
        <w:i w:val="0"/>
        <w:sz w:val="24"/>
      </w:rPr>
    </w:lvl>
  </w:abstractNum>
  <w:abstractNum w:abstractNumId="28">
    <w:nsid w:val="64794E4F"/>
    <w:multiLevelType w:val="singleLevel"/>
    <w:tmpl w:val="F1BA2270"/>
    <w:lvl w:ilvl="0">
      <w:start w:val="1"/>
      <w:numFmt w:val="lowerLetter"/>
      <w:lvlText w:val="%1) "/>
      <w:legacy w:legacy="1" w:legacySpace="0" w:legacyIndent="283"/>
      <w:lvlJc w:val="left"/>
      <w:pPr>
        <w:ind w:left="521" w:hanging="283"/>
      </w:pPr>
      <w:rPr>
        <w:rFonts w:cs="Times New Roman"/>
        <w:b w:val="0"/>
        <w:i w:val="0"/>
        <w:sz w:val="24"/>
      </w:rPr>
    </w:lvl>
  </w:abstractNum>
  <w:abstractNum w:abstractNumId="29">
    <w:nsid w:val="68AE2D15"/>
    <w:multiLevelType w:val="singleLevel"/>
    <w:tmpl w:val="F1BA2270"/>
    <w:lvl w:ilvl="0">
      <w:start w:val="1"/>
      <w:numFmt w:val="lowerLetter"/>
      <w:lvlText w:val="%1) "/>
      <w:legacy w:legacy="1" w:legacySpace="0" w:legacyIndent="283"/>
      <w:lvlJc w:val="left"/>
      <w:pPr>
        <w:ind w:left="567" w:hanging="283"/>
      </w:pPr>
      <w:rPr>
        <w:rFonts w:cs="Times New Roman"/>
        <w:b w:val="0"/>
        <w:i w:val="0"/>
        <w:sz w:val="24"/>
      </w:rPr>
    </w:lvl>
  </w:abstractNum>
  <w:abstractNum w:abstractNumId="30">
    <w:nsid w:val="6A2603C8"/>
    <w:multiLevelType w:val="hybridMultilevel"/>
    <w:tmpl w:val="D1CE6178"/>
    <w:lvl w:ilvl="0" w:tplc="FFFFFFFF">
      <w:start w:val="1"/>
      <w:numFmt w:val="decimal"/>
      <w:lvlText w:val="%1)"/>
      <w:lvlJc w:val="left"/>
      <w:pPr>
        <w:tabs>
          <w:tab w:val="num" w:pos="720"/>
        </w:tabs>
        <w:ind w:left="720"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E1F57CC"/>
    <w:multiLevelType w:val="singleLevel"/>
    <w:tmpl w:val="F1BA2270"/>
    <w:lvl w:ilvl="0">
      <w:start w:val="1"/>
      <w:numFmt w:val="lowerLetter"/>
      <w:lvlText w:val="%1) "/>
      <w:legacy w:legacy="1" w:legacySpace="0" w:legacyIndent="283"/>
      <w:lvlJc w:val="left"/>
      <w:pPr>
        <w:ind w:left="568" w:hanging="283"/>
      </w:pPr>
      <w:rPr>
        <w:rFonts w:cs="Times New Roman"/>
        <w:b w:val="0"/>
        <w:i w:val="0"/>
        <w:sz w:val="24"/>
      </w:rPr>
    </w:lvl>
  </w:abstractNum>
  <w:abstractNum w:abstractNumId="32">
    <w:nsid w:val="6EF745AC"/>
    <w:multiLevelType w:val="hybridMultilevel"/>
    <w:tmpl w:val="4E1C102C"/>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0B35F50"/>
    <w:multiLevelType w:val="hybridMultilevel"/>
    <w:tmpl w:val="84A8BC22"/>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nsid w:val="7DC66234"/>
    <w:multiLevelType w:val="hybridMultilevel"/>
    <w:tmpl w:val="B24A7770"/>
    <w:lvl w:ilvl="0" w:tplc="04050017">
      <w:start w:val="1"/>
      <w:numFmt w:val="lowerLetter"/>
      <w:lvlText w:val="%1)"/>
      <w:lvlJc w:val="left"/>
      <w:pPr>
        <w:tabs>
          <w:tab w:val="num" w:pos="360"/>
        </w:tabs>
        <w:ind w:left="360" w:hanging="360"/>
      </w:pPr>
      <w:rPr>
        <w:rFonts w:cs="Times New Roman"/>
      </w:rPr>
    </w:lvl>
    <w:lvl w:ilvl="1" w:tplc="63EE0F2C">
      <w:numFmt w:val="bullet"/>
      <w:lvlText w:val="-"/>
      <w:lvlJc w:val="left"/>
      <w:pPr>
        <w:tabs>
          <w:tab w:val="num" w:pos="1080"/>
        </w:tabs>
        <w:ind w:left="1080" w:hanging="360"/>
      </w:pPr>
      <w:rPr>
        <w:rFonts w:ascii="Garamond" w:eastAsia="Times New Roman" w:hAnsi="Garamond"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7F872F1C"/>
    <w:multiLevelType w:val="singleLevel"/>
    <w:tmpl w:val="F1BA2270"/>
    <w:lvl w:ilvl="0">
      <w:start w:val="1"/>
      <w:numFmt w:val="lowerLetter"/>
      <w:lvlText w:val="%1) "/>
      <w:legacy w:legacy="1" w:legacySpace="0" w:legacyIndent="283"/>
      <w:lvlJc w:val="left"/>
      <w:pPr>
        <w:ind w:left="521" w:hanging="283"/>
      </w:pPr>
      <w:rPr>
        <w:rFonts w:cs="Times New Roman"/>
        <w:b w:val="0"/>
        <w:i w:val="0"/>
        <w:sz w:val="24"/>
      </w:rPr>
    </w:lvl>
  </w:abstractNum>
  <w:num w:numId="1">
    <w:abstractNumId w:val="22"/>
  </w:num>
  <w:num w:numId="2">
    <w:abstractNumId w:val="27"/>
  </w:num>
  <w:num w:numId="3">
    <w:abstractNumId w:val="16"/>
  </w:num>
  <w:num w:numId="4">
    <w:abstractNumId w:val="29"/>
  </w:num>
  <w:num w:numId="5">
    <w:abstractNumId w:val="31"/>
  </w:num>
  <w:num w:numId="6">
    <w:abstractNumId w:val="10"/>
  </w:num>
  <w:num w:numId="7">
    <w:abstractNumId w:val="25"/>
  </w:num>
  <w:num w:numId="8">
    <w:abstractNumId w:val="21"/>
  </w:num>
  <w:num w:numId="9">
    <w:abstractNumId w:val="12"/>
  </w:num>
  <w:num w:numId="10">
    <w:abstractNumId w:val="19"/>
  </w:num>
  <w:num w:numId="11">
    <w:abstractNumId w:val="35"/>
  </w:num>
  <w:num w:numId="12">
    <w:abstractNumId w:val="28"/>
  </w:num>
  <w:num w:numId="13">
    <w:abstractNumId w:val="3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20"/>
  </w:num>
  <w:num w:numId="26">
    <w:abstractNumId w:val="13"/>
  </w:num>
  <w:num w:numId="27">
    <w:abstractNumId w:val="34"/>
  </w:num>
  <w:num w:numId="28">
    <w:abstractNumId w:val="18"/>
  </w:num>
  <w:num w:numId="29">
    <w:abstractNumId w:val="33"/>
  </w:num>
  <w:num w:numId="30">
    <w:abstractNumId w:val="23"/>
  </w:num>
  <w:num w:numId="31">
    <w:abstractNumId w:val="26"/>
  </w:num>
  <w:num w:numId="32">
    <w:abstractNumId w:val="32"/>
  </w:num>
  <w:num w:numId="33">
    <w:abstractNumId w:val="11"/>
  </w:num>
  <w:num w:numId="34">
    <w:abstractNumId w:val="14"/>
  </w:num>
  <w:num w:numId="35">
    <w:abstractNumId w:val="15"/>
    <w:lvlOverride w:ilvl="0">
      <w:startOverride w:val="1"/>
    </w:lvlOverride>
  </w:num>
  <w:num w:numId="36">
    <w:abstractNumId w:val="15"/>
    <w:lvlOverride w:ilvl="0">
      <w:lvl w:ilvl="0">
        <w:start w:val="1"/>
        <w:numFmt w:val="lowerLetter"/>
        <w:lvlText w:val="%1) "/>
        <w:legacy w:legacy="1" w:legacySpace="0" w:legacyIndent="283"/>
        <w:lvlJc w:val="left"/>
        <w:pPr>
          <w:ind w:left="283" w:hanging="283"/>
        </w:pPr>
        <w:rPr>
          <w:b w:val="0"/>
          <w:i w:val="0"/>
          <w:sz w:val="24"/>
        </w:rPr>
      </w:lvl>
    </w:lvlOverride>
  </w:num>
  <w:num w:numId="37">
    <w:abstractNumId w:val="2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F3"/>
    <w:rsid w:val="00001D14"/>
    <w:rsid w:val="000037AA"/>
    <w:rsid w:val="00007301"/>
    <w:rsid w:val="00021838"/>
    <w:rsid w:val="0002487E"/>
    <w:rsid w:val="000249B6"/>
    <w:rsid w:val="00030626"/>
    <w:rsid w:val="0003330E"/>
    <w:rsid w:val="00035CB3"/>
    <w:rsid w:val="00036EE8"/>
    <w:rsid w:val="000371F7"/>
    <w:rsid w:val="00040CB0"/>
    <w:rsid w:val="0004187E"/>
    <w:rsid w:val="00042F12"/>
    <w:rsid w:val="00043685"/>
    <w:rsid w:val="000454C5"/>
    <w:rsid w:val="000522BF"/>
    <w:rsid w:val="00060E87"/>
    <w:rsid w:val="000617DE"/>
    <w:rsid w:val="00066AF6"/>
    <w:rsid w:val="00066F22"/>
    <w:rsid w:val="00067D9C"/>
    <w:rsid w:val="000739B0"/>
    <w:rsid w:val="00082315"/>
    <w:rsid w:val="00083673"/>
    <w:rsid w:val="00085DAD"/>
    <w:rsid w:val="00086404"/>
    <w:rsid w:val="00087A56"/>
    <w:rsid w:val="00090195"/>
    <w:rsid w:val="000935E4"/>
    <w:rsid w:val="00093682"/>
    <w:rsid w:val="000A55E8"/>
    <w:rsid w:val="000A564C"/>
    <w:rsid w:val="000B1CAC"/>
    <w:rsid w:val="000B5717"/>
    <w:rsid w:val="000B7101"/>
    <w:rsid w:val="000B71C3"/>
    <w:rsid w:val="000D2209"/>
    <w:rsid w:val="000D558C"/>
    <w:rsid w:val="000D67DA"/>
    <w:rsid w:val="000E2563"/>
    <w:rsid w:val="000E54DF"/>
    <w:rsid w:val="000F0586"/>
    <w:rsid w:val="000F0827"/>
    <w:rsid w:val="000F39B3"/>
    <w:rsid w:val="0011562E"/>
    <w:rsid w:val="00116E2C"/>
    <w:rsid w:val="00120650"/>
    <w:rsid w:val="001228B4"/>
    <w:rsid w:val="0013362D"/>
    <w:rsid w:val="0013455B"/>
    <w:rsid w:val="00136197"/>
    <w:rsid w:val="00136F32"/>
    <w:rsid w:val="0014023A"/>
    <w:rsid w:val="00145DFF"/>
    <w:rsid w:val="0014728A"/>
    <w:rsid w:val="001500AC"/>
    <w:rsid w:val="00156086"/>
    <w:rsid w:val="001576FF"/>
    <w:rsid w:val="00161AD9"/>
    <w:rsid w:val="001765CE"/>
    <w:rsid w:val="00185060"/>
    <w:rsid w:val="001862D5"/>
    <w:rsid w:val="00187016"/>
    <w:rsid w:val="00197B15"/>
    <w:rsid w:val="001A1FA8"/>
    <w:rsid w:val="001A2C92"/>
    <w:rsid w:val="001A38AC"/>
    <w:rsid w:val="001A42D1"/>
    <w:rsid w:val="001A5371"/>
    <w:rsid w:val="001B7C9C"/>
    <w:rsid w:val="001C364A"/>
    <w:rsid w:val="001C5799"/>
    <w:rsid w:val="001C5E3E"/>
    <w:rsid w:val="001D22FD"/>
    <w:rsid w:val="001D28E3"/>
    <w:rsid w:val="001D6087"/>
    <w:rsid w:val="001E5F41"/>
    <w:rsid w:val="001F3643"/>
    <w:rsid w:val="001F3BB6"/>
    <w:rsid w:val="001F6EB0"/>
    <w:rsid w:val="00201668"/>
    <w:rsid w:val="002123C1"/>
    <w:rsid w:val="00212602"/>
    <w:rsid w:val="0022265A"/>
    <w:rsid w:val="00225C75"/>
    <w:rsid w:val="00226434"/>
    <w:rsid w:val="00226CD6"/>
    <w:rsid w:val="00227CA3"/>
    <w:rsid w:val="002306BF"/>
    <w:rsid w:val="002332B0"/>
    <w:rsid w:val="0024249A"/>
    <w:rsid w:val="0024277D"/>
    <w:rsid w:val="0024790B"/>
    <w:rsid w:val="00253BEB"/>
    <w:rsid w:val="0025438D"/>
    <w:rsid w:val="00255806"/>
    <w:rsid w:val="00256F88"/>
    <w:rsid w:val="00265946"/>
    <w:rsid w:val="00266769"/>
    <w:rsid w:val="00271019"/>
    <w:rsid w:val="002713B7"/>
    <w:rsid w:val="002741CB"/>
    <w:rsid w:val="00274E29"/>
    <w:rsid w:val="00275756"/>
    <w:rsid w:val="002843A7"/>
    <w:rsid w:val="002906C9"/>
    <w:rsid w:val="0029313A"/>
    <w:rsid w:val="0029591A"/>
    <w:rsid w:val="00297188"/>
    <w:rsid w:val="002A23E9"/>
    <w:rsid w:val="002A39C7"/>
    <w:rsid w:val="002A3D94"/>
    <w:rsid w:val="002A4F2A"/>
    <w:rsid w:val="002A7635"/>
    <w:rsid w:val="002B4581"/>
    <w:rsid w:val="002B6003"/>
    <w:rsid w:val="002B6F2E"/>
    <w:rsid w:val="002C3AE9"/>
    <w:rsid w:val="002D12DF"/>
    <w:rsid w:val="002E400F"/>
    <w:rsid w:val="002E62E4"/>
    <w:rsid w:val="002E7291"/>
    <w:rsid w:val="002E7E56"/>
    <w:rsid w:val="00301286"/>
    <w:rsid w:val="00304B07"/>
    <w:rsid w:val="00311C84"/>
    <w:rsid w:val="00317D9C"/>
    <w:rsid w:val="00323A8A"/>
    <w:rsid w:val="00326979"/>
    <w:rsid w:val="00326E05"/>
    <w:rsid w:val="003327D3"/>
    <w:rsid w:val="00333CFD"/>
    <w:rsid w:val="00334051"/>
    <w:rsid w:val="0033670D"/>
    <w:rsid w:val="003405E5"/>
    <w:rsid w:val="00342913"/>
    <w:rsid w:val="0034451F"/>
    <w:rsid w:val="00347CED"/>
    <w:rsid w:val="00353CB3"/>
    <w:rsid w:val="003623A5"/>
    <w:rsid w:val="003660CB"/>
    <w:rsid w:val="003677F8"/>
    <w:rsid w:val="00373C98"/>
    <w:rsid w:val="003770AD"/>
    <w:rsid w:val="00382143"/>
    <w:rsid w:val="0038225E"/>
    <w:rsid w:val="00382544"/>
    <w:rsid w:val="003837BB"/>
    <w:rsid w:val="00392777"/>
    <w:rsid w:val="00395C92"/>
    <w:rsid w:val="00397D12"/>
    <w:rsid w:val="003A446F"/>
    <w:rsid w:val="003A541D"/>
    <w:rsid w:val="003A65CC"/>
    <w:rsid w:val="003B0013"/>
    <w:rsid w:val="003B09FC"/>
    <w:rsid w:val="003C231B"/>
    <w:rsid w:val="003C6C8C"/>
    <w:rsid w:val="003C70AD"/>
    <w:rsid w:val="003C70DC"/>
    <w:rsid w:val="003D4D00"/>
    <w:rsid w:val="003D6466"/>
    <w:rsid w:val="003E7DF6"/>
    <w:rsid w:val="00403610"/>
    <w:rsid w:val="0040579D"/>
    <w:rsid w:val="0040629E"/>
    <w:rsid w:val="00411530"/>
    <w:rsid w:val="004142E2"/>
    <w:rsid w:val="00422BC2"/>
    <w:rsid w:val="00424BAF"/>
    <w:rsid w:val="004301A6"/>
    <w:rsid w:val="00431407"/>
    <w:rsid w:val="0043233D"/>
    <w:rsid w:val="00441D6F"/>
    <w:rsid w:val="0044564C"/>
    <w:rsid w:val="004457F1"/>
    <w:rsid w:val="004470CF"/>
    <w:rsid w:val="00450DC8"/>
    <w:rsid w:val="00465BAC"/>
    <w:rsid w:val="00466955"/>
    <w:rsid w:val="00470943"/>
    <w:rsid w:val="00470CC6"/>
    <w:rsid w:val="00473028"/>
    <w:rsid w:val="00475893"/>
    <w:rsid w:val="004770D9"/>
    <w:rsid w:val="00492579"/>
    <w:rsid w:val="00496163"/>
    <w:rsid w:val="00496856"/>
    <w:rsid w:val="004A1CA9"/>
    <w:rsid w:val="004A1D64"/>
    <w:rsid w:val="004B18FE"/>
    <w:rsid w:val="004B291F"/>
    <w:rsid w:val="004C2D0C"/>
    <w:rsid w:val="004C4AF9"/>
    <w:rsid w:val="004D7DA4"/>
    <w:rsid w:val="004F03DB"/>
    <w:rsid w:val="004F2E30"/>
    <w:rsid w:val="004F672E"/>
    <w:rsid w:val="00500B16"/>
    <w:rsid w:val="00501209"/>
    <w:rsid w:val="00502A0D"/>
    <w:rsid w:val="00514919"/>
    <w:rsid w:val="005226DC"/>
    <w:rsid w:val="00533933"/>
    <w:rsid w:val="00535133"/>
    <w:rsid w:val="0053677F"/>
    <w:rsid w:val="005404DC"/>
    <w:rsid w:val="00544471"/>
    <w:rsid w:val="005527D2"/>
    <w:rsid w:val="005552FA"/>
    <w:rsid w:val="0056422E"/>
    <w:rsid w:val="00571A61"/>
    <w:rsid w:val="00572E69"/>
    <w:rsid w:val="00574FD5"/>
    <w:rsid w:val="00577F57"/>
    <w:rsid w:val="0058116D"/>
    <w:rsid w:val="00583C27"/>
    <w:rsid w:val="00585CD4"/>
    <w:rsid w:val="00590AC9"/>
    <w:rsid w:val="005910C0"/>
    <w:rsid w:val="00591E33"/>
    <w:rsid w:val="00594FBA"/>
    <w:rsid w:val="00595B7B"/>
    <w:rsid w:val="00596742"/>
    <w:rsid w:val="005A0F03"/>
    <w:rsid w:val="005B26E2"/>
    <w:rsid w:val="005B68E4"/>
    <w:rsid w:val="005B6EFF"/>
    <w:rsid w:val="005C351C"/>
    <w:rsid w:val="005C4EF9"/>
    <w:rsid w:val="005D0DC1"/>
    <w:rsid w:val="005D3BB1"/>
    <w:rsid w:val="005F388E"/>
    <w:rsid w:val="005F595C"/>
    <w:rsid w:val="00602A52"/>
    <w:rsid w:val="0060565B"/>
    <w:rsid w:val="00607EB1"/>
    <w:rsid w:val="00620DEA"/>
    <w:rsid w:val="00622559"/>
    <w:rsid w:val="006244D5"/>
    <w:rsid w:val="00625C49"/>
    <w:rsid w:val="00627CA0"/>
    <w:rsid w:val="0063151A"/>
    <w:rsid w:val="006319FD"/>
    <w:rsid w:val="00633068"/>
    <w:rsid w:val="00634174"/>
    <w:rsid w:val="006368B5"/>
    <w:rsid w:val="00640344"/>
    <w:rsid w:val="00641157"/>
    <w:rsid w:val="0064602A"/>
    <w:rsid w:val="00646676"/>
    <w:rsid w:val="00646C59"/>
    <w:rsid w:val="00650233"/>
    <w:rsid w:val="006548FC"/>
    <w:rsid w:val="006612AF"/>
    <w:rsid w:val="00664DF3"/>
    <w:rsid w:val="00671674"/>
    <w:rsid w:val="00673C7D"/>
    <w:rsid w:val="006744B6"/>
    <w:rsid w:val="00681951"/>
    <w:rsid w:val="006869B6"/>
    <w:rsid w:val="0069027D"/>
    <w:rsid w:val="006927F4"/>
    <w:rsid w:val="006970DC"/>
    <w:rsid w:val="006B772F"/>
    <w:rsid w:val="006C3BEB"/>
    <w:rsid w:val="006C60B0"/>
    <w:rsid w:val="006D0CCC"/>
    <w:rsid w:val="006D2E5D"/>
    <w:rsid w:val="006D2FFB"/>
    <w:rsid w:val="006D334A"/>
    <w:rsid w:val="006D48B7"/>
    <w:rsid w:val="006D6481"/>
    <w:rsid w:val="006E1252"/>
    <w:rsid w:val="006E6FC8"/>
    <w:rsid w:val="006F1CCA"/>
    <w:rsid w:val="006F1EE6"/>
    <w:rsid w:val="00701EF3"/>
    <w:rsid w:val="00704CF1"/>
    <w:rsid w:val="007054BA"/>
    <w:rsid w:val="00705EA3"/>
    <w:rsid w:val="00706254"/>
    <w:rsid w:val="00710707"/>
    <w:rsid w:val="0071270A"/>
    <w:rsid w:val="00733C34"/>
    <w:rsid w:val="0073491B"/>
    <w:rsid w:val="00734E78"/>
    <w:rsid w:val="00736352"/>
    <w:rsid w:val="00740A44"/>
    <w:rsid w:val="007432FA"/>
    <w:rsid w:val="00744DF7"/>
    <w:rsid w:val="007473A9"/>
    <w:rsid w:val="00753730"/>
    <w:rsid w:val="00756488"/>
    <w:rsid w:val="00761024"/>
    <w:rsid w:val="00764D2B"/>
    <w:rsid w:val="00774299"/>
    <w:rsid w:val="00775338"/>
    <w:rsid w:val="00781DA5"/>
    <w:rsid w:val="0078477E"/>
    <w:rsid w:val="00790656"/>
    <w:rsid w:val="00796356"/>
    <w:rsid w:val="007965D8"/>
    <w:rsid w:val="007B075A"/>
    <w:rsid w:val="007B1D71"/>
    <w:rsid w:val="007C1949"/>
    <w:rsid w:val="007C1D8B"/>
    <w:rsid w:val="007D04AF"/>
    <w:rsid w:val="007D47E2"/>
    <w:rsid w:val="007D5647"/>
    <w:rsid w:val="007D68A7"/>
    <w:rsid w:val="007E427A"/>
    <w:rsid w:val="0080226D"/>
    <w:rsid w:val="008060EC"/>
    <w:rsid w:val="008147E3"/>
    <w:rsid w:val="00814E71"/>
    <w:rsid w:val="00821C40"/>
    <w:rsid w:val="00824152"/>
    <w:rsid w:val="00836EAD"/>
    <w:rsid w:val="00837DE9"/>
    <w:rsid w:val="0084530D"/>
    <w:rsid w:val="00845B08"/>
    <w:rsid w:val="00845E7A"/>
    <w:rsid w:val="008517B0"/>
    <w:rsid w:val="0085201E"/>
    <w:rsid w:val="0085347B"/>
    <w:rsid w:val="00853D7E"/>
    <w:rsid w:val="00855901"/>
    <w:rsid w:val="00857AA9"/>
    <w:rsid w:val="00860814"/>
    <w:rsid w:val="00861D78"/>
    <w:rsid w:val="008664FA"/>
    <w:rsid w:val="0086722E"/>
    <w:rsid w:val="00875BC2"/>
    <w:rsid w:val="00880BEB"/>
    <w:rsid w:val="00881318"/>
    <w:rsid w:val="0088389F"/>
    <w:rsid w:val="00896B3F"/>
    <w:rsid w:val="008A0343"/>
    <w:rsid w:val="008A2165"/>
    <w:rsid w:val="008A223B"/>
    <w:rsid w:val="008A5E12"/>
    <w:rsid w:val="008B6EE7"/>
    <w:rsid w:val="008C0529"/>
    <w:rsid w:val="008C11E7"/>
    <w:rsid w:val="008C3881"/>
    <w:rsid w:val="008C4B88"/>
    <w:rsid w:val="008D3546"/>
    <w:rsid w:val="008D3DD1"/>
    <w:rsid w:val="008D6592"/>
    <w:rsid w:val="00901745"/>
    <w:rsid w:val="009153C8"/>
    <w:rsid w:val="00917541"/>
    <w:rsid w:val="0092238B"/>
    <w:rsid w:val="00923149"/>
    <w:rsid w:val="00926592"/>
    <w:rsid w:val="00927EC6"/>
    <w:rsid w:val="00935CA9"/>
    <w:rsid w:val="00940444"/>
    <w:rsid w:val="00943C59"/>
    <w:rsid w:val="00946C1B"/>
    <w:rsid w:val="009526EA"/>
    <w:rsid w:val="0095567B"/>
    <w:rsid w:val="00962057"/>
    <w:rsid w:val="0096356F"/>
    <w:rsid w:val="00974F87"/>
    <w:rsid w:val="00980A77"/>
    <w:rsid w:val="00981234"/>
    <w:rsid w:val="00981552"/>
    <w:rsid w:val="00981B66"/>
    <w:rsid w:val="00983E02"/>
    <w:rsid w:val="0098408C"/>
    <w:rsid w:val="00986BB6"/>
    <w:rsid w:val="00997229"/>
    <w:rsid w:val="009A0F3D"/>
    <w:rsid w:val="009A1997"/>
    <w:rsid w:val="009A1F3C"/>
    <w:rsid w:val="009A2887"/>
    <w:rsid w:val="009B3645"/>
    <w:rsid w:val="009B41C4"/>
    <w:rsid w:val="009B7AEE"/>
    <w:rsid w:val="009C32A0"/>
    <w:rsid w:val="009D1F24"/>
    <w:rsid w:val="009D5ACB"/>
    <w:rsid w:val="009D6D89"/>
    <w:rsid w:val="009E352E"/>
    <w:rsid w:val="009E3D59"/>
    <w:rsid w:val="009E3DBA"/>
    <w:rsid w:val="009F0DF9"/>
    <w:rsid w:val="009F694C"/>
    <w:rsid w:val="009F77EC"/>
    <w:rsid w:val="00A00791"/>
    <w:rsid w:val="00A0195F"/>
    <w:rsid w:val="00A025A1"/>
    <w:rsid w:val="00A05E4A"/>
    <w:rsid w:val="00A07F34"/>
    <w:rsid w:val="00A12A00"/>
    <w:rsid w:val="00A1355A"/>
    <w:rsid w:val="00A1450E"/>
    <w:rsid w:val="00A14D34"/>
    <w:rsid w:val="00A16E52"/>
    <w:rsid w:val="00A23180"/>
    <w:rsid w:val="00A2330D"/>
    <w:rsid w:val="00A24E96"/>
    <w:rsid w:val="00A25AA2"/>
    <w:rsid w:val="00A3406D"/>
    <w:rsid w:val="00A34BA1"/>
    <w:rsid w:val="00A370F3"/>
    <w:rsid w:val="00A47624"/>
    <w:rsid w:val="00A47C6A"/>
    <w:rsid w:val="00A523DB"/>
    <w:rsid w:val="00A567E7"/>
    <w:rsid w:val="00A57609"/>
    <w:rsid w:val="00A61066"/>
    <w:rsid w:val="00A6751A"/>
    <w:rsid w:val="00A83EC8"/>
    <w:rsid w:val="00A846CE"/>
    <w:rsid w:val="00A847B0"/>
    <w:rsid w:val="00A879E5"/>
    <w:rsid w:val="00A907FF"/>
    <w:rsid w:val="00A9170B"/>
    <w:rsid w:val="00A951A4"/>
    <w:rsid w:val="00A9798D"/>
    <w:rsid w:val="00AC3CD4"/>
    <w:rsid w:val="00AD1CE8"/>
    <w:rsid w:val="00AD5BBE"/>
    <w:rsid w:val="00AE7428"/>
    <w:rsid w:val="00AF3148"/>
    <w:rsid w:val="00AF7210"/>
    <w:rsid w:val="00B06DEB"/>
    <w:rsid w:val="00B073FF"/>
    <w:rsid w:val="00B110B0"/>
    <w:rsid w:val="00B16D2D"/>
    <w:rsid w:val="00B21756"/>
    <w:rsid w:val="00B22056"/>
    <w:rsid w:val="00B300FE"/>
    <w:rsid w:val="00B35354"/>
    <w:rsid w:val="00B3742F"/>
    <w:rsid w:val="00B41753"/>
    <w:rsid w:val="00B47A1C"/>
    <w:rsid w:val="00B60939"/>
    <w:rsid w:val="00B61DF6"/>
    <w:rsid w:val="00B62AB9"/>
    <w:rsid w:val="00B64499"/>
    <w:rsid w:val="00B672B5"/>
    <w:rsid w:val="00B70BCD"/>
    <w:rsid w:val="00B723E9"/>
    <w:rsid w:val="00B72D37"/>
    <w:rsid w:val="00B731F5"/>
    <w:rsid w:val="00B8338E"/>
    <w:rsid w:val="00B922BC"/>
    <w:rsid w:val="00B92AC2"/>
    <w:rsid w:val="00B9663D"/>
    <w:rsid w:val="00BB10F5"/>
    <w:rsid w:val="00BB34E7"/>
    <w:rsid w:val="00BB3670"/>
    <w:rsid w:val="00BC1827"/>
    <w:rsid w:val="00BC2E5B"/>
    <w:rsid w:val="00BC4EBC"/>
    <w:rsid w:val="00BC52A7"/>
    <w:rsid w:val="00BC6974"/>
    <w:rsid w:val="00BD7841"/>
    <w:rsid w:val="00BE0F46"/>
    <w:rsid w:val="00BE1129"/>
    <w:rsid w:val="00BE4C65"/>
    <w:rsid w:val="00BE4ED2"/>
    <w:rsid w:val="00BE7CC8"/>
    <w:rsid w:val="00BF3B56"/>
    <w:rsid w:val="00C021A4"/>
    <w:rsid w:val="00C0235F"/>
    <w:rsid w:val="00C0583B"/>
    <w:rsid w:val="00C165CD"/>
    <w:rsid w:val="00C16B8E"/>
    <w:rsid w:val="00C17295"/>
    <w:rsid w:val="00C20807"/>
    <w:rsid w:val="00C249B0"/>
    <w:rsid w:val="00C27621"/>
    <w:rsid w:val="00C3068A"/>
    <w:rsid w:val="00C32A05"/>
    <w:rsid w:val="00C3334C"/>
    <w:rsid w:val="00C33CA2"/>
    <w:rsid w:val="00C43122"/>
    <w:rsid w:val="00C432CD"/>
    <w:rsid w:val="00C44257"/>
    <w:rsid w:val="00C459BA"/>
    <w:rsid w:val="00C45A29"/>
    <w:rsid w:val="00C537E3"/>
    <w:rsid w:val="00C5683E"/>
    <w:rsid w:val="00C612E7"/>
    <w:rsid w:val="00C632FF"/>
    <w:rsid w:val="00C6777A"/>
    <w:rsid w:val="00C70B3D"/>
    <w:rsid w:val="00C77AFB"/>
    <w:rsid w:val="00C808B4"/>
    <w:rsid w:val="00C8157C"/>
    <w:rsid w:val="00C82B63"/>
    <w:rsid w:val="00C90C87"/>
    <w:rsid w:val="00CA0455"/>
    <w:rsid w:val="00CB259C"/>
    <w:rsid w:val="00CB3120"/>
    <w:rsid w:val="00CB3315"/>
    <w:rsid w:val="00CB548D"/>
    <w:rsid w:val="00CB7843"/>
    <w:rsid w:val="00CC0B8B"/>
    <w:rsid w:val="00CC2717"/>
    <w:rsid w:val="00CC39C1"/>
    <w:rsid w:val="00CC4744"/>
    <w:rsid w:val="00CC5753"/>
    <w:rsid w:val="00CC78B2"/>
    <w:rsid w:val="00CC7F63"/>
    <w:rsid w:val="00CD11E1"/>
    <w:rsid w:val="00CD4F8D"/>
    <w:rsid w:val="00CD5388"/>
    <w:rsid w:val="00CD7A60"/>
    <w:rsid w:val="00CD7CCD"/>
    <w:rsid w:val="00CE1F89"/>
    <w:rsid w:val="00CF31F9"/>
    <w:rsid w:val="00D00961"/>
    <w:rsid w:val="00D059FB"/>
    <w:rsid w:val="00D06981"/>
    <w:rsid w:val="00D1173A"/>
    <w:rsid w:val="00D12509"/>
    <w:rsid w:val="00D13AC4"/>
    <w:rsid w:val="00D15F42"/>
    <w:rsid w:val="00D162A3"/>
    <w:rsid w:val="00D16A3C"/>
    <w:rsid w:val="00D17DDF"/>
    <w:rsid w:val="00D3182D"/>
    <w:rsid w:val="00D35E6C"/>
    <w:rsid w:val="00D44764"/>
    <w:rsid w:val="00D4519F"/>
    <w:rsid w:val="00D4552E"/>
    <w:rsid w:val="00D50439"/>
    <w:rsid w:val="00D64E83"/>
    <w:rsid w:val="00D67E7C"/>
    <w:rsid w:val="00D746CA"/>
    <w:rsid w:val="00D74E91"/>
    <w:rsid w:val="00D77F75"/>
    <w:rsid w:val="00D81179"/>
    <w:rsid w:val="00D85A49"/>
    <w:rsid w:val="00D871BC"/>
    <w:rsid w:val="00D87B00"/>
    <w:rsid w:val="00D9010A"/>
    <w:rsid w:val="00D9010F"/>
    <w:rsid w:val="00D92C68"/>
    <w:rsid w:val="00D97775"/>
    <w:rsid w:val="00DA3063"/>
    <w:rsid w:val="00DA4C5B"/>
    <w:rsid w:val="00DA5008"/>
    <w:rsid w:val="00DB0845"/>
    <w:rsid w:val="00DB1DC6"/>
    <w:rsid w:val="00DB2D3D"/>
    <w:rsid w:val="00DC155B"/>
    <w:rsid w:val="00DC55DB"/>
    <w:rsid w:val="00DC7E4F"/>
    <w:rsid w:val="00DD0825"/>
    <w:rsid w:val="00DE2531"/>
    <w:rsid w:val="00DF32CD"/>
    <w:rsid w:val="00DF7385"/>
    <w:rsid w:val="00E05013"/>
    <w:rsid w:val="00E050D0"/>
    <w:rsid w:val="00E10413"/>
    <w:rsid w:val="00E10D34"/>
    <w:rsid w:val="00E11823"/>
    <w:rsid w:val="00E139A8"/>
    <w:rsid w:val="00E13D7C"/>
    <w:rsid w:val="00E175D0"/>
    <w:rsid w:val="00E175D7"/>
    <w:rsid w:val="00E179A4"/>
    <w:rsid w:val="00E24412"/>
    <w:rsid w:val="00E33266"/>
    <w:rsid w:val="00E40CE8"/>
    <w:rsid w:val="00E57494"/>
    <w:rsid w:val="00E6665E"/>
    <w:rsid w:val="00E71CD4"/>
    <w:rsid w:val="00E8041D"/>
    <w:rsid w:val="00E85C4B"/>
    <w:rsid w:val="00E86604"/>
    <w:rsid w:val="00E87883"/>
    <w:rsid w:val="00E90A1A"/>
    <w:rsid w:val="00E93507"/>
    <w:rsid w:val="00E96142"/>
    <w:rsid w:val="00E97FA5"/>
    <w:rsid w:val="00EA3F05"/>
    <w:rsid w:val="00EA66F1"/>
    <w:rsid w:val="00EA6CF1"/>
    <w:rsid w:val="00EB3480"/>
    <w:rsid w:val="00EB3C44"/>
    <w:rsid w:val="00EC227C"/>
    <w:rsid w:val="00EC3735"/>
    <w:rsid w:val="00ED09CA"/>
    <w:rsid w:val="00ED5695"/>
    <w:rsid w:val="00ED6899"/>
    <w:rsid w:val="00ED7231"/>
    <w:rsid w:val="00EE26AB"/>
    <w:rsid w:val="00EE51BA"/>
    <w:rsid w:val="00EF01E5"/>
    <w:rsid w:val="00EF2A58"/>
    <w:rsid w:val="00F008AA"/>
    <w:rsid w:val="00F018EB"/>
    <w:rsid w:val="00F03512"/>
    <w:rsid w:val="00F1084F"/>
    <w:rsid w:val="00F10947"/>
    <w:rsid w:val="00F11A0A"/>
    <w:rsid w:val="00F16ED4"/>
    <w:rsid w:val="00F209D1"/>
    <w:rsid w:val="00F223AB"/>
    <w:rsid w:val="00F2282F"/>
    <w:rsid w:val="00F25FC9"/>
    <w:rsid w:val="00F303FD"/>
    <w:rsid w:val="00F307BD"/>
    <w:rsid w:val="00F33A95"/>
    <w:rsid w:val="00F43ABD"/>
    <w:rsid w:val="00F45CA2"/>
    <w:rsid w:val="00F46C07"/>
    <w:rsid w:val="00F55CA1"/>
    <w:rsid w:val="00F70303"/>
    <w:rsid w:val="00F70A48"/>
    <w:rsid w:val="00F73E2D"/>
    <w:rsid w:val="00F746EA"/>
    <w:rsid w:val="00F76597"/>
    <w:rsid w:val="00F77BC1"/>
    <w:rsid w:val="00F84175"/>
    <w:rsid w:val="00F86404"/>
    <w:rsid w:val="00F8766A"/>
    <w:rsid w:val="00F96E99"/>
    <w:rsid w:val="00F9756B"/>
    <w:rsid w:val="00F97617"/>
    <w:rsid w:val="00FA533D"/>
    <w:rsid w:val="00FA67DD"/>
    <w:rsid w:val="00FB3ACA"/>
    <w:rsid w:val="00FB44A5"/>
    <w:rsid w:val="00FB51EA"/>
    <w:rsid w:val="00FC06F9"/>
    <w:rsid w:val="00FE5210"/>
    <w:rsid w:val="00FE6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DF3"/>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uiPriority w:val="99"/>
    <w:qFormat/>
    <w:rsid w:val="00664DF3"/>
    <w:pPr>
      <w:keepNext/>
      <w:ind w:right="-1"/>
      <w:jc w:val="both"/>
      <w:outlineLvl w:val="0"/>
    </w:pPr>
    <w:rPr>
      <w:rFonts w:ascii="Arial" w:hAnsi="Arial"/>
      <w:b/>
    </w:rPr>
  </w:style>
  <w:style w:type="paragraph" w:styleId="Nadpis3">
    <w:name w:val="heading 3"/>
    <w:basedOn w:val="Normln"/>
    <w:next w:val="Normln"/>
    <w:link w:val="Nadpis3Char"/>
    <w:uiPriority w:val="99"/>
    <w:qFormat/>
    <w:rsid w:val="00664DF3"/>
    <w:pPr>
      <w:keepNext/>
      <w:ind w:right="-1"/>
      <w:jc w:val="both"/>
      <w:outlineLvl w:val="2"/>
    </w:pPr>
    <w:rPr>
      <w:rFonts w:ascii="Arial" w:hAnsi="Arial"/>
      <w:b/>
      <w:sz w:val="28"/>
      <w:u w:val="single"/>
    </w:rPr>
  </w:style>
  <w:style w:type="paragraph" w:styleId="Nadpis7">
    <w:name w:val="heading 7"/>
    <w:basedOn w:val="Normln"/>
    <w:next w:val="Normln"/>
    <w:link w:val="Nadpis7Char"/>
    <w:uiPriority w:val="99"/>
    <w:qFormat/>
    <w:rsid w:val="00664DF3"/>
    <w:pPr>
      <w:keepNext/>
      <w:tabs>
        <w:tab w:val="left" w:pos="426"/>
      </w:tabs>
      <w:spacing w:before="200" w:after="120" w:line="317" w:lineRule="auto"/>
      <w:outlineLvl w:val="6"/>
    </w:pPr>
    <w:rPr>
      <w:rFonts w:ascii="Arial" w:hAnsi="Arial"/>
      <w:b/>
      <w:spacing w:val="20"/>
      <w:sz w:val="28"/>
    </w:rPr>
  </w:style>
  <w:style w:type="paragraph" w:styleId="Nadpis8">
    <w:name w:val="heading 8"/>
    <w:basedOn w:val="Normln"/>
    <w:next w:val="Normln"/>
    <w:link w:val="Nadpis8Char"/>
    <w:uiPriority w:val="99"/>
    <w:qFormat/>
    <w:rsid w:val="00664DF3"/>
    <w:pPr>
      <w:keepNext/>
      <w:shd w:val="solid" w:color="FFFF99" w:fill="auto"/>
      <w:tabs>
        <w:tab w:val="left" w:pos="1985"/>
      </w:tabs>
      <w:spacing w:line="288" w:lineRule="auto"/>
      <w:outlineLvl w:val="7"/>
    </w:pPr>
    <w:rPr>
      <w:rFonts w:ascii="Arial" w:hAnsi="Arial"/>
      <w:b/>
    </w:rPr>
  </w:style>
  <w:style w:type="paragraph" w:styleId="Nadpis9">
    <w:name w:val="heading 9"/>
    <w:basedOn w:val="Normln"/>
    <w:next w:val="Normln"/>
    <w:link w:val="Nadpis9Char"/>
    <w:uiPriority w:val="99"/>
    <w:qFormat/>
    <w:rsid w:val="00664DF3"/>
    <w:pPr>
      <w:keepNext/>
      <w:tabs>
        <w:tab w:val="left" w:pos="426"/>
      </w:tabs>
      <w:spacing w:before="120"/>
      <w:ind w:right="-1"/>
      <w:jc w:val="both"/>
      <w:outlineLvl w:val="8"/>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64DF3"/>
    <w:rPr>
      <w:rFonts w:ascii="Arial" w:hAnsi="Arial" w:cs="Times New Roman"/>
      <w:b/>
      <w:sz w:val="20"/>
      <w:lang w:eastAsia="cs-CZ"/>
    </w:rPr>
  </w:style>
  <w:style w:type="character" w:customStyle="1" w:styleId="Nadpis3Char">
    <w:name w:val="Nadpis 3 Char"/>
    <w:link w:val="Nadpis3"/>
    <w:uiPriority w:val="99"/>
    <w:locked/>
    <w:rsid w:val="00664DF3"/>
    <w:rPr>
      <w:rFonts w:ascii="Arial" w:hAnsi="Arial" w:cs="Times New Roman"/>
      <w:b/>
      <w:sz w:val="20"/>
      <w:u w:val="single"/>
      <w:lang w:eastAsia="cs-CZ"/>
    </w:rPr>
  </w:style>
  <w:style w:type="character" w:customStyle="1" w:styleId="Nadpis7Char">
    <w:name w:val="Nadpis 7 Char"/>
    <w:link w:val="Nadpis7"/>
    <w:uiPriority w:val="99"/>
    <w:locked/>
    <w:rsid w:val="00664DF3"/>
    <w:rPr>
      <w:rFonts w:ascii="Arial" w:hAnsi="Arial" w:cs="Times New Roman"/>
      <w:b/>
      <w:spacing w:val="20"/>
      <w:sz w:val="20"/>
      <w:lang w:eastAsia="cs-CZ"/>
    </w:rPr>
  </w:style>
  <w:style w:type="character" w:customStyle="1" w:styleId="Nadpis8Char">
    <w:name w:val="Nadpis 8 Char"/>
    <w:link w:val="Nadpis8"/>
    <w:uiPriority w:val="99"/>
    <w:locked/>
    <w:rsid w:val="00664DF3"/>
    <w:rPr>
      <w:rFonts w:ascii="Arial" w:hAnsi="Arial" w:cs="Times New Roman"/>
      <w:b/>
      <w:sz w:val="20"/>
      <w:shd w:val="solid" w:color="FFFF99" w:fill="auto"/>
      <w:lang w:eastAsia="cs-CZ"/>
    </w:rPr>
  </w:style>
  <w:style w:type="character" w:customStyle="1" w:styleId="Nadpis9Char">
    <w:name w:val="Nadpis 9 Char"/>
    <w:link w:val="Nadpis9"/>
    <w:uiPriority w:val="99"/>
    <w:locked/>
    <w:rsid w:val="00664DF3"/>
    <w:rPr>
      <w:rFonts w:ascii="Arial" w:hAnsi="Arial" w:cs="Times New Roman"/>
      <w:b/>
      <w:sz w:val="20"/>
      <w:lang w:eastAsia="cs-CZ"/>
    </w:rPr>
  </w:style>
  <w:style w:type="paragraph" w:styleId="Zkladntext">
    <w:name w:val="Body Text"/>
    <w:basedOn w:val="Normln"/>
    <w:link w:val="ZkladntextChar"/>
    <w:uiPriority w:val="99"/>
    <w:rsid w:val="00664DF3"/>
    <w:pPr>
      <w:widowControl w:val="0"/>
    </w:pPr>
    <w:rPr>
      <w:color w:val="000000"/>
      <w:sz w:val="24"/>
    </w:rPr>
  </w:style>
  <w:style w:type="character" w:customStyle="1" w:styleId="ZkladntextChar">
    <w:name w:val="Základní text Char"/>
    <w:link w:val="Zkladntext"/>
    <w:uiPriority w:val="99"/>
    <w:locked/>
    <w:rsid w:val="00664DF3"/>
    <w:rPr>
      <w:rFonts w:ascii="Times New Roman" w:hAnsi="Times New Roman" w:cs="Times New Roman"/>
      <w:color w:val="000000"/>
      <w:sz w:val="20"/>
      <w:lang w:eastAsia="cs-CZ"/>
    </w:rPr>
  </w:style>
  <w:style w:type="paragraph" w:customStyle="1" w:styleId="Zkladntext21">
    <w:name w:val="Základní text 21"/>
    <w:basedOn w:val="Normln"/>
    <w:uiPriority w:val="99"/>
    <w:rsid w:val="00664DF3"/>
    <w:pPr>
      <w:jc w:val="both"/>
    </w:pPr>
    <w:rPr>
      <w:rFonts w:ascii="Arial" w:hAnsi="Arial"/>
      <w:sz w:val="22"/>
    </w:rPr>
  </w:style>
  <w:style w:type="paragraph" w:styleId="Nzev">
    <w:name w:val="Title"/>
    <w:basedOn w:val="Normln"/>
    <w:link w:val="NzevChar"/>
    <w:uiPriority w:val="99"/>
    <w:qFormat/>
    <w:rsid w:val="00664DF3"/>
    <w:pPr>
      <w:tabs>
        <w:tab w:val="left" w:pos="2552"/>
      </w:tabs>
      <w:spacing w:line="283" w:lineRule="auto"/>
      <w:ind w:right="-1"/>
      <w:jc w:val="center"/>
    </w:pPr>
    <w:rPr>
      <w:rFonts w:ascii="Arial" w:hAnsi="Arial"/>
      <w:b/>
      <w:sz w:val="40"/>
    </w:rPr>
  </w:style>
  <w:style w:type="character" w:customStyle="1" w:styleId="NzevChar">
    <w:name w:val="Název Char"/>
    <w:link w:val="Nzev"/>
    <w:uiPriority w:val="99"/>
    <w:locked/>
    <w:rsid w:val="00664DF3"/>
    <w:rPr>
      <w:rFonts w:ascii="Arial" w:hAnsi="Arial" w:cs="Times New Roman"/>
      <w:b/>
      <w:sz w:val="20"/>
      <w:lang w:eastAsia="cs-CZ"/>
    </w:rPr>
  </w:style>
  <w:style w:type="paragraph" w:styleId="Zkladntext3">
    <w:name w:val="Body Text 3"/>
    <w:basedOn w:val="Normln"/>
    <w:link w:val="Zkladntext3Char"/>
    <w:uiPriority w:val="99"/>
    <w:rsid w:val="00664DF3"/>
    <w:pPr>
      <w:tabs>
        <w:tab w:val="left" w:pos="709"/>
        <w:tab w:val="left" w:pos="2835"/>
      </w:tabs>
    </w:pPr>
    <w:rPr>
      <w:rFonts w:ascii="Arial" w:hAnsi="Arial"/>
    </w:rPr>
  </w:style>
  <w:style w:type="character" w:customStyle="1" w:styleId="Zkladntext3Char">
    <w:name w:val="Základní text 3 Char"/>
    <w:link w:val="Zkladntext3"/>
    <w:uiPriority w:val="99"/>
    <w:locked/>
    <w:rsid w:val="00664DF3"/>
    <w:rPr>
      <w:rFonts w:ascii="Arial" w:hAnsi="Arial" w:cs="Times New Roman"/>
      <w:sz w:val="20"/>
      <w:lang w:eastAsia="cs-CZ"/>
    </w:rPr>
  </w:style>
  <w:style w:type="paragraph" w:styleId="Zkladntextodsazen">
    <w:name w:val="Body Text Indent"/>
    <w:basedOn w:val="Normln"/>
    <w:link w:val="ZkladntextodsazenChar"/>
    <w:uiPriority w:val="99"/>
    <w:rsid w:val="00664DF3"/>
    <w:pPr>
      <w:spacing w:before="120" w:line="271" w:lineRule="auto"/>
      <w:ind w:firstLine="567"/>
      <w:jc w:val="both"/>
    </w:pPr>
    <w:rPr>
      <w:rFonts w:ascii="Arial" w:hAnsi="Arial"/>
    </w:rPr>
  </w:style>
  <w:style w:type="character" w:customStyle="1" w:styleId="ZkladntextodsazenChar">
    <w:name w:val="Základní text odsazený Char"/>
    <w:link w:val="Zkladntextodsazen"/>
    <w:uiPriority w:val="99"/>
    <w:locked/>
    <w:rsid w:val="00664DF3"/>
    <w:rPr>
      <w:rFonts w:ascii="Arial" w:hAnsi="Arial" w:cs="Times New Roman"/>
      <w:sz w:val="20"/>
      <w:lang w:eastAsia="cs-CZ"/>
    </w:rPr>
  </w:style>
  <w:style w:type="paragraph" w:styleId="Seznam">
    <w:name w:val="List"/>
    <w:basedOn w:val="Normln"/>
    <w:uiPriority w:val="99"/>
    <w:rsid w:val="00664DF3"/>
    <w:pPr>
      <w:overflowPunct/>
      <w:autoSpaceDE/>
      <w:autoSpaceDN/>
      <w:adjustRightInd/>
      <w:ind w:left="283" w:hanging="283"/>
      <w:textAlignment w:val="auto"/>
    </w:pPr>
  </w:style>
  <w:style w:type="paragraph" w:styleId="Seznam2">
    <w:name w:val="List 2"/>
    <w:basedOn w:val="Normln"/>
    <w:link w:val="Seznam2Char"/>
    <w:uiPriority w:val="99"/>
    <w:rsid w:val="00664DF3"/>
    <w:pPr>
      <w:overflowPunct/>
      <w:autoSpaceDE/>
      <w:autoSpaceDN/>
      <w:adjustRightInd/>
      <w:ind w:left="566" w:hanging="283"/>
      <w:textAlignment w:val="auto"/>
    </w:pPr>
    <w:rPr>
      <w:rFonts w:ascii="Calibri" w:eastAsia="Calibri" w:hAnsi="Calibri"/>
    </w:rPr>
  </w:style>
  <w:style w:type="paragraph" w:styleId="Seznam3">
    <w:name w:val="List 3"/>
    <w:basedOn w:val="Normln"/>
    <w:uiPriority w:val="99"/>
    <w:rsid w:val="00664DF3"/>
    <w:pPr>
      <w:overflowPunct/>
      <w:autoSpaceDE/>
      <w:autoSpaceDN/>
      <w:adjustRightInd/>
      <w:ind w:left="849" w:hanging="283"/>
      <w:textAlignment w:val="auto"/>
    </w:pPr>
  </w:style>
  <w:style w:type="paragraph" w:styleId="Pokraovnseznamu2">
    <w:name w:val="List Continue 2"/>
    <w:basedOn w:val="Normln"/>
    <w:uiPriority w:val="99"/>
    <w:rsid w:val="00664DF3"/>
    <w:pPr>
      <w:overflowPunct/>
      <w:autoSpaceDE/>
      <w:autoSpaceDN/>
      <w:adjustRightInd/>
      <w:spacing w:after="120"/>
      <w:ind w:left="566"/>
      <w:textAlignment w:val="auto"/>
    </w:pPr>
  </w:style>
  <w:style w:type="paragraph" w:styleId="Pokraovnseznamu3">
    <w:name w:val="List Continue 3"/>
    <w:basedOn w:val="Normln"/>
    <w:uiPriority w:val="99"/>
    <w:rsid w:val="00664DF3"/>
    <w:pPr>
      <w:overflowPunct/>
      <w:autoSpaceDE/>
      <w:autoSpaceDN/>
      <w:adjustRightInd/>
      <w:spacing w:after="120"/>
      <w:ind w:left="849"/>
      <w:textAlignment w:val="auto"/>
    </w:pPr>
  </w:style>
  <w:style w:type="paragraph" w:customStyle="1" w:styleId="Rozloendokumentu1">
    <w:name w:val="Rozložení dokumentu1"/>
    <w:basedOn w:val="Normln"/>
    <w:uiPriority w:val="99"/>
    <w:semiHidden/>
    <w:rsid w:val="00DF32CD"/>
    <w:pPr>
      <w:shd w:val="clear" w:color="auto" w:fill="000080"/>
    </w:pPr>
    <w:rPr>
      <w:rFonts w:ascii="Tahoma" w:hAnsi="Tahoma" w:cs="Tahoma"/>
    </w:rPr>
  </w:style>
  <w:style w:type="paragraph" w:styleId="Textbubliny">
    <w:name w:val="Balloon Text"/>
    <w:basedOn w:val="Normln"/>
    <w:link w:val="TextbublinyChar"/>
    <w:uiPriority w:val="99"/>
    <w:semiHidden/>
    <w:rsid w:val="00DF32CD"/>
    <w:rPr>
      <w:rFonts w:ascii="Tahoma" w:hAnsi="Tahoma" w:cs="Tahoma"/>
      <w:sz w:val="16"/>
      <w:szCs w:val="16"/>
    </w:rPr>
  </w:style>
  <w:style w:type="character" w:customStyle="1" w:styleId="TextbublinyChar">
    <w:name w:val="Text bubliny Char"/>
    <w:link w:val="Textbubliny"/>
    <w:uiPriority w:val="99"/>
    <w:semiHidden/>
    <w:locked/>
    <w:rsid w:val="00DA3063"/>
    <w:rPr>
      <w:rFonts w:ascii="Times New Roman" w:hAnsi="Times New Roman" w:cs="Times New Roman"/>
      <w:sz w:val="2"/>
    </w:rPr>
  </w:style>
  <w:style w:type="paragraph" w:styleId="Normlnodsazen">
    <w:name w:val="Normal Indent"/>
    <w:basedOn w:val="Normln"/>
    <w:uiPriority w:val="99"/>
    <w:rsid w:val="00595B7B"/>
    <w:pPr>
      <w:ind w:left="708"/>
    </w:pPr>
  </w:style>
  <w:style w:type="character" w:customStyle="1" w:styleId="Seznam2Char">
    <w:name w:val="Seznam 2 Char"/>
    <w:link w:val="Seznam2"/>
    <w:uiPriority w:val="99"/>
    <w:locked/>
    <w:rsid w:val="007965D8"/>
    <w:rPr>
      <w:lang w:val="cs-CZ" w:eastAsia="cs-CZ"/>
    </w:rPr>
  </w:style>
  <w:style w:type="character" w:styleId="Odkaznakoment">
    <w:name w:val="annotation reference"/>
    <w:uiPriority w:val="99"/>
    <w:semiHidden/>
    <w:rsid w:val="005B68E4"/>
    <w:rPr>
      <w:rFonts w:cs="Times New Roman"/>
      <w:sz w:val="16"/>
    </w:rPr>
  </w:style>
  <w:style w:type="paragraph" w:styleId="Textkomente">
    <w:name w:val="annotation text"/>
    <w:basedOn w:val="Normln"/>
    <w:link w:val="TextkomenteChar"/>
    <w:uiPriority w:val="99"/>
    <w:semiHidden/>
    <w:rsid w:val="005B68E4"/>
  </w:style>
  <w:style w:type="character" w:customStyle="1" w:styleId="TextkomenteChar">
    <w:name w:val="Text komentáře Char"/>
    <w:link w:val="Textkomente"/>
    <w:uiPriority w:val="99"/>
    <w:semiHidden/>
    <w:locked/>
    <w:rsid w:val="005B68E4"/>
    <w:rPr>
      <w:rFonts w:ascii="Times New Roman" w:hAnsi="Times New Roman" w:cs="Times New Roman"/>
    </w:rPr>
  </w:style>
  <w:style w:type="paragraph" w:styleId="Pedmtkomente">
    <w:name w:val="annotation subject"/>
    <w:basedOn w:val="Textkomente"/>
    <w:next w:val="Textkomente"/>
    <w:link w:val="PedmtkomenteChar"/>
    <w:uiPriority w:val="99"/>
    <w:semiHidden/>
    <w:rsid w:val="005B68E4"/>
    <w:rPr>
      <w:b/>
      <w:bCs/>
    </w:rPr>
  </w:style>
  <w:style w:type="character" w:customStyle="1" w:styleId="PedmtkomenteChar">
    <w:name w:val="Předmět komentáře Char"/>
    <w:link w:val="Pedmtkomente"/>
    <w:uiPriority w:val="99"/>
    <w:semiHidden/>
    <w:locked/>
    <w:rsid w:val="005B68E4"/>
    <w:rPr>
      <w:rFonts w:ascii="Times New Roman" w:hAnsi="Times New Roman" w:cs="Times New Roman"/>
      <w:b/>
    </w:rPr>
  </w:style>
  <w:style w:type="paragraph" w:styleId="Revize">
    <w:name w:val="Revision"/>
    <w:hidden/>
    <w:uiPriority w:val="99"/>
    <w:semiHidden/>
    <w:rsid w:val="00A025A1"/>
    <w:rPr>
      <w:rFonts w:ascii="Times New Roman" w:eastAsia="Times New Roman" w:hAnsi="Times New Roman"/>
    </w:rPr>
  </w:style>
  <w:style w:type="paragraph" w:styleId="Normlnweb">
    <w:name w:val="Normal (Web)"/>
    <w:basedOn w:val="Normln"/>
    <w:uiPriority w:val="99"/>
    <w:locked/>
    <w:rsid w:val="009E352E"/>
    <w:pPr>
      <w:overflowPunct/>
      <w:autoSpaceDE/>
      <w:autoSpaceDN/>
      <w:adjustRightInd/>
      <w:spacing w:before="100" w:beforeAutospacing="1" w:after="100" w:afterAutospacing="1"/>
      <w:textAlignment w:val="auto"/>
    </w:pPr>
    <w:rPr>
      <w:rFonts w:eastAsia="Calibri"/>
      <w:sz w:val="24"/>
      <w:szCs w:val="24"/>
    </w:rPr>
  </w:style>
  <w:style w:type="paragraph" w:styleId="Zhlav">
    <w:name w:val="header"/>
    <w:basedOn w:val="Normln"/>
    <w:link w:val="ZhlavChar"/>
    <w:uiPriority w:val="99"/>
    <w:locked/>
    <w:rsid w:val="00201668"/>
    <w:pPr>
      <w:tabs>
        <w:tab w:val="center" w:pos="4536"/>
        <w:tab w:val="right" w:pos="9072"/>
      </w:tabs>
    </w:pPr>
  </w:style>
  <w:style w:type="character" w:customStyle="1" w:styleId="ZhlavChar">
    <w:name w:val="Záhlaví Char"/>
    <w:link w:val="Zhlav"/>
    <w:uiPriority w:val="99"/>
    <w:locked/>
    <w:rsid w:val="00201668"/>
    <w:rPr>
      <w:rFonts w:ascii="Times New Roman" w:hAnsi="Times New Roman" w:cs="Times New Roman"/>
      <w:sz w:val="20"/>
      <w:szCs w:val="20"/>
    </w:rPr>
  </w:style>
  <w:style w:type="paragraph" w:styleId="Zpat">
    <w:name w:val="footer"/>
    <w:basedOn w:val="Normln"/>
    <w:link w:val="ZpatChar"/>
    <w:uiPriority w:val="99"/>
    <w:locked/>
    <w:rsid w:val="00201668"/>
    <w:pPr>
      <w:tabs>
        <w:tab w:val="center" w:pos="4536"/>
        <w:tab w:val="right" w:pos="9072"/>
      </w:tabs>
    </w:pPr>
  </w:style>
  <w:style w:type="character" w:customStyle="1" w:styleId="ZpatChar">
    <w:name w:val="Zápatí Char"/>
    <w:link w:val="Zpat"/>
    <w:uiPriority w:val="99"/>
    <w:locked/>
    <w:rsid w:val="00201668"/>
    <w:rPr>
      <w:rFonts w:ascii="Times New Roman" w:hAnsi="Times New Roman" w:cs="Times New Roman"/>
      <w:sz w:val="20"/>
      <w:szCs w:val="20"/>
    </w:rPr>
  </w:style>
  <w:style w:type="character" w:styleId="Siln">
    <w:name w:val="Strong"/>
    <w:uiPriority w:val="99"/>
    <w:qFormat/>
    <w:rsid w:val="006D334A"/>
    <w:rPr>
      <w:rFonts w:cs="Times New Roman"/>
      <w:b/>
      <w:bCs/>
    </w:rPr>
  </w:style>
  <w:style w:type="paragraph" w:customStyle="1" w:styleId="Default">
    <w:name w:val="Default"/>
    <w:rsid w:val="005B26E2"/>
    <w:pPr>
      <w:autoSpaceDE w:val="0"/>
      <w:autoSpaceDN w:val="0"/>
      <w:adjustRightInd w:val="0"/>
    </w:pPr>
    <w:rPr>
      <w:rFonts w:ascii="Times New Roman" w:hAnsi="Times New Roman"/>
      <w:color w:val="000000"/>
      <w:sz w:val="24"/>
      <w:szCs w:val="24"/>
      <w:lang w:eastAsia="en-US"/>
    </w:rPr>
  </w:style>
  <w:style w:type="character" w:customStyle="1" w:styleId="preformatted">
    <w:name w:val="preformatted"/>
    <w:basedOn w:val="Standardnpsmoodstavce"/>
    <w:rsid w:val="004F2E30"/>
  </w:style>
  <w:style w:type="character" w:customStyle="1" w:styleId="nowrap">
    <w:name w:val="nowrap"/>
    <w:basedOn w:val="Standardnpsmoodstavce"/>
    <w:rsid w:val="004F2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4DF3"/>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uiPriority w:val="99"/>
    <w:qFormat/>
    <w:rsid w:val="00664DF3"/>
    <w:pPr>
      <w:keepNext/>
      <w:ind w:right="-1"/>
      <w:jc w:val="both"/>
      <w:outlineLvl w:val="0"/>
    </w:pPr>
    <w:rPr>
      <w:rFonts w:ascii="Arial" w:hAnsi="Arial"/>
      <w:b/>
    </w:rPr>
  </w:style>
  <w:style w:type="paragraph" w:styleId="Nadpis3">
    <w:name w:val="heading 3"/>
    <w:basedOn w:val="Normln"/>
    <w:next w:val="Normln"/>
    <w:link w:val="Nadpis3Char"/>
    <w:uiPriority w:val="99"/>
    <w:qFormat/>
    <w:rsid w:val="00664DF3"/>
    <w:pPr>
      <w:keepNext/>
      <w:ind w:right="-1"/>
      <w:jc w:val="both"/>
      <w:outlineLvl w:val="2"/>
    </w:pPr>
    <w:rPr>
      <w:rFonts w:ascii="Arial" w:hAnsi="Arial"/>
      <w:b/>
      <w:sz w:val="28"/>
      <w:u w:val="single"/>
    </w:rPr>
  </w:style>
  <w:style w:type="paragraph" w:styleId="Nadpis7">
    <w:name w:val="heading 7"/>
    <w:basedOn w:val="Normln"/>
    <w:next w:val="Normln"/>
    <w:link w:val="Nadpis7Char"/>
    <w:uiPriority w:val="99"/>
    <w:qFormat/>
    <w:rsid w:val="00664DF3"/>
    <w:pPr>
      <w:keepNext/>
      <w:tabs>
        <w:tab w:val="left" w:pos="426"/>
      </w:tabs>
      <w:spacing w:before="200" w:after="120" w:line="317" w:lineRule="auto"/>
      <w:outlineLvl w:val="6"/>
    </w:pPr>
    <w:rPr>
      <w:rFonts w:ascii="Arial" w:hAnsi="Arial"/>
      <w:b/>
      <w:spacing w:val="20"/>
      <w:sz w:val="28"/>
    </w:rPr>
  </w:style>
  <w:style w:type="paragraph" w:styleId="Nadpis8">
    <w:name w:val="heading 8"/>
    <w:basedOn w:val="Normln"/>
    <w:next w:val="Normln"/>
    <w:link w:val="Nadpis8Char"/>
    <w:uiPriority w:val="99"/>
    <w:qFormat/>
    <w:rsid w:val="00664DF3"/>
    <w:pPr>
      <w:keepNext/>
      <w:shd w:val="solid" w:color="FFFF99" w:fill="auto"/>
      <w:tabs>
        <w:tab w:val="left" w:pos="1985"/>
      </w:tabs>
      <w:spacing w:line="288" w:lineRule="auto"/>
      <w:outlineLvl w:val="7"/>
    </w:pPr>
    <w:rPr>
      <w:rFonts w:ascii="Arial" w:hAnsi="Arial"/>
      <w:b/>
    </w:rPr>
  </w:style>
  <w:style w:type="paragraph" w:styleId="Nadpis9">
    <w:name w:val="heading 9"/>
    <w:basedOn w:val="Normln"/>
    <w:next w:val="Normln"/>
    <w:link w:val="Nadpis9Char"/>
    <w:uiPriority w:val="99"/>
    <w:qFormat/>
    <w:rsid w:val="00664DF3"/>
    <w:pPr>
      <w:keepNext/>
      <w:tabs>
        <w:tab w:val="left" w:pos="426"/>
      </w:tabs>
      <w:spacing w:before="120"/>
      <w:ind w:right="-1"/>
      <w:jc w:val="both"/>
      <w:outlineLvl w:val="8"/>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64DF3"/>
    <w:rPr>
      <w:rFonts w:ascii="Arial" w:hAnsi="Arial" w:cs="Times New Roman"/>
      <w:b/>
      <w:sz w:val="20"/>
      <w:lang w:eastAsia="cs-CZ"/>
    </w:rPr>
  </w:style>
  <w:style w:type="character" w:customStyle="1" w:styleId="Nadpis3Char">
    <w:name w:val="Nadpis 3 Char"/>
    <w:link w:val="Nadpis3"/>
    <w:uiPriority w:val="99"/>
    <w:locked/>
    <w:rsid w:val="00664DF3"/>
    <w:rPr>
      <w:rFonts w:ascii="Arial" w:hAnsi="Arial" w:cs="Times New Roman"/>
      <w:b/>
      <w:sz w:val="20"/>
      <w:u w:val="single"/>
      <w:lang w:eastAsia="cs-CZ"/>
    </w:rPr>
  </w:style>
  <w:style w:type="character" w:customStyle="1" w:styleId="Nadpis7Char">
    <w:name w:val="Nadpis 7 Char"/>
    <w:link w:val="Nadpis7"/>
    <w:uiPriority w:val="99"/>
    <w:locked/>
    <w:rsid w:val="00664DF3"/>
    <w:rPr>
      <w:rFonts w:ascii="Arial" w:hAnsi="Arial" w:cs="Times New Roman"/>
      <w:b/>
      <w:spacing w:val="20"/>
      <w:sz w:val="20"/>
      <w:lang w:eastAsia="cs-CZ"/>
    </w:rPr>
  </w:style>
  <w:style w:type="character" w:customStyle="1" w:styleId="Nadpis8Char">
    <w:name w:val="Nadpis 8 Char"/>
    <w:link w:val="Nadpis8"/>
    <w:uiPriority w:val="99"/>
    <w:locked/>
    <w:rsid w:val="00664DF3"/>
    <w:rPr>
      <w:rFonts w:ascii="Arial" w:hAnsi="Arial" w:cs="Times New Roman"/>
      <w:b/>
      <w:sz w:val="20"/>
      <w:shd w:val="solid" w:color="FFFF99" w:fill="auto"/>
      <w:lang w:eastAsia="cs-CZ"/>
    </w:rPr>
  </w:style>
  <w:style w:type="character" w:customStyle="1" w:styleId="Nadpis9Char">
    <w:name w:val="Nadpis 9 Char"/>
    <w:link w:val="Nadpis9"/>
    <w:uiPriority w:val="99"/>
    <w:locked/>
    <w:rsid w:val="00664DF3"/>
    <w:rPr>
      <w:rFonts w:ascii="Arial" w:hAnsi="Arial" w:cs="Times New Roman"/>
      <w:b/>
      <w:sz w:val="20"/>
      <w:lang w:eastAsia="cs-CZ"/>
    </w:rPr>
  </w:style>
  <w:style w:type="paragraph" w:styleId="Zkladntext">
    <w:name w:val="Body Text"/>
    <w:basedOn w:val="Normln"/>
    <w:link w:val="ZkladntextChar"/>
    <w:uiPriority w:val="99"/>
    <w:rsid w:val="00664DF3"/>
    <w:pPr>
      <w:widowControl w:val="0"/>
    </w:pPr>
    <w:rPr>
      <w:color w:val="000000"/>
      <w:sz w:val="24"/>
    </w:rPr>
  </w:style>
  <w:style w:type="character" w:customStyle="1" w:styleId="ZkladntextChar">
    <w:name w:val="Základní text Char"/>
    <w:link w:val="Zkladntext"/>
    <w:uiPriority w:val="99"/>
    <w:locked/>
    <w:rsid w:val="00664DF3"/>
    <w:rPr>
      <w:rFonts w:ascii="Times New Roman" w:hAnsi="Times New Roman" w:cs="Times New Roman"/>
      <w:color w:val="000000"/>
      <w:sz w:val="20"/>
      <w:lang w:eastAsia="cs-CZ"/>
    </w:rPr>
  </w:style>
  <w:style w:type="paragraph" w:customStyle="1" w:styleId="Zkladntext21">
    <w:name w:val="Základní text 21"/>
    <w:basedOn w:val="Normln"/>
    <w:uiPriority w:val="99"/>
    <w:rsid w:val="00664DF3"/>
    <w:pPr>
      <w:jc w:val="both"/>
    </w:pPr>
    <w:rPr>
      <w:rFonts w:ascii="Arial" w:hAnsi="Arial"/>
      <w:sz w:val="22"/>
    </w:rPr>
  </w:style>
  <w:style w:type="paragraph" w:styleId="Nzev">
    <w:name w:val="Title"/>
    <w:basedOn w:val="Normln"/>
    <w:link w:val="NzevChar"/>
    <w:uiPriority w:val="99"/>
    <w:qFormat/>
    <w:rsid w:val="00664DF3"/>
    <w:pPr>
      <w:tabs>
        <w:tab w:val="left" w:pos="2552"/>
      </w:tabs>
      <w:spacing w:line="283" w:lineRule="auto"/>
      <w:ind w:right="-1"/>
      <w:jc w:val="center"/>
    </w:pPr>
    <w:rPr>
      <w:rFonts w:ascii="Arial" w:hAnsi="Arial"/>
      <w:b/>
      <w:sz w:val="40"/>
    </w:rPr>
  </w:style>
  <w:style w:type="character" w:customStyle="1" w:styleId="NzevChar">
    <w:name w:val="Název Char"/>
    <w:link w:val="Nzev"/>
    <w:uiPriority w:val="99"/>
    <w:locked/>
    <w:rsid w:val="00664DF3"/>
    <w:rPr>
      <w:rFonts w:ascii="Arial" w:hAnsi="Arial" w:cs="Times New Roman"/>
      <w:b/>
      <w:sz w:val="20"/>
      <w:lang w:eastAsia="cs-CZ"/>
    </w:rPr>
  </w:style>
  <w:style w:type="paragraph" w:styleId="Zkladntext3">
    <w:name w:val="Body Text 3"/>
    <w:basedOn w:val="Normln"/>
    <w:link w:val="Zkladntext3Char"/>
    <w:uiPriority w:val="99"/>
    <w:rsid w:val="00664DF3"/>
    <w:pPr>
      <w:tabs>
        <w:tab w:val="left" w:pos="709"/>
        <w:tab w:val="left" w:pos="2835"/>
      </w:tabs>
    </w:pPr>
    <w:rPr>
      <w:rFonts w:ascii="Arial" w:hAnsi="Arial"/>
    </w:rPr>
  </w:style>
  <w:style w:type="character" w:customStyle="1" w:styleId="Zkladntext3Char">
    <w:name w:val="Základní text 3 Char"/>
    <w:link w:val="Zkladntext3"/>
    <w:uiPriority w:val="99"/>
    <w:locked/>
    <w:rsid w:val="00664DF3"/>
    <w:rPr>
      <w:rFonts w:ascii="Arial" w:hAnsi="Arial" w:cs="Times New Roman"/>
      <w:sz w:val="20"/>
      <w:lang w:eastAsia="cs-CZ"/>
    </w:rPr>
  </w:style>
  <w:style w:type="paragraph" w:styleId="Zkladntextodsazen">
    <w:name w:val="Body Text Indent"/>
    <w:basedOn w:val="Normln"/>
    <w:link w:val="ZkladntextodsazenChar"/>
    <w:uiPriority w:val="99"/>
    <w:rsid w:val="00664DF3"/>
    <w:pPr>
      <w:spacing w:before="120" w:line="271" w:lineRule="auto"/>
      <w:ind w:firstLine="567"/>
      <w:jc w:val="both"/>
    </w:pPr>
    <w:rPr>
      <w:rFonts w:ascii="Arial" w:hAnsi="Arial"/>
    </w:rPr>
  </w:style>
  <w:style w:type="character" w:customStyle="1" w:styleId="ZkladntextodsazenChar">
    <w:name w:val="Základní text odsazený Char"/>
    <w:link w:val="Zkladntextodsazen"/>
    <w:uiPriority w:val="99"/>
    <w:locked/>
    <w:rsid w:val="00664DF3"/>
    <w:rPr>
      <w:rFonts w:ascii="Arial" w:hAnsi="Arial" w:cs="Times New Roman"/>
      <w:sz w:val="20"/>
      <w:lang w:eastAsia="cs-CZ"/>
    </w:rPr>
  </w:style>
  <w:style w:type="paragraph" w:styleId="Seznam">
    <w:name w:val="List"/>
    <w:basedOn w:val="Normln"/>
    <w:uiPriority w:val="99"/>
    <w:rsid w:val="00664DF3"/>
    <w:pPr>
      <w:overflowPunct/>
      <w:autoSpaceDE/>
      <w:autoSpaceDN/>
      <w:adjustRightInd/>
      <w:ind w:left="283" w:hanging="283"/>
      <w:textAlignment w:val="auto"/>
    </w:pPr>
  </w:style>
  <w:style w:type="paragraph" w:styleId="Seznam2">
    <w:name w:val="List 2"/>
    <w:basedOn w:val="Normln"/>
    <w:link w:val="Seznam2Char"/>
    <w:uiPriority w:val="99"/>
    <w:rsid w:val="00664DF3"/>
    <w:pPr>
      <w:overflowPunct/>
      <w:autoSpaceDE/>
      <w:autoSpaceDN/>
      <w:adjustRightInd/>
      <w:ind w:left="566" w:hanging="283"/>
      <w:textAlignment w:val="auto"/>
    </w:pPr>
    <w:rPr>
      <w:rFonts w:ascii="Calibri" w:eastAsia="Calibri" w:hAnsi="Calibri"/>
    </w:rPr>
  </w:style>
  <w:style w:type="paragraph" w:styleId="Seznam3">
    <w:name w:val="List 3"/>
    <w:basedOn w:val="Normln"/>
    <w:uiPriority w:val="99"/>
    <w:rsid w:val="00664DF3"/>
    <w:pPr>
      <w:overflowPunct/>
      <w:autoSpaceDE/>
      <w:autoSpaceDN/>
      <w:adjustRightInd/>
      <w:ind w:left="849" w:hanging="283"/>
      <w:textAlignment w:val="auto"/>
    </w:pPr>
  </w:style>
  <w:style w:type="paragraph" w:styleId="Pokraovnseznamu2">
    <w:name w:val="List Continue 2"/>
    <w:basedOn w:val="Normln"/>
    <w:uiPriority w:val="99"/>
    <w:rsid w:val="00664DF3"/>
    <w:pPr>
      <w:overflowPunct/>
      <w:autoSpaceDE/>
      <w:autoSpaceDN/>
      <w:adjustRightInd/>
      <w:spacing w:after="120"/>
      <w:ind w:left="566"/>
      <w:textAlignment w:val="auto"/>
    </w:pPr>
  </w:style>
  <w:style w:type="paragraph" w:styleId="Pokraovnseznamu3">
    <w:name w:val="List Continue 3"/>
    <w:basedOn w:val="Normln"/>
    <w:uiPriority w:val="99"/>
    <w:rsid w:val="00664DF3"/>
    <w:pPr>
      <w:overflowPunct/>
      <w:autoSpaceDE/>
      <w:autoSpaceDN/>
      <w:adjustRightInd/>
      <w:spacing w:after="120"/>
      <w:ind w:left="849"/>
      <w:textAlignment w:val="auto"/>
    </w:pPr>
  </w:style>
  <w:style w:type="paragraph" w:customStyle="1" w:styleId="Rozloendokumentu1">
    <w:name w:val="Rozložení dokumentu1"/>
    <w:basedOn w:val="Normln"/>
    <w:uiPriority w:val="99"/>
    <w:semiHidden/>
    <w:rsid w:val="00DF32CD"/>
    <w:pPr>
      <w:shd w:val="clear" w:color="auto" w:fill="000080"/>
    </w:pPr>
    <w:rPr>
      <w:rFonts w:ascii="Tahoma" w:hAnsi="Tahoma" w:cs="Tahoma"/>
    </w:rPr>
  </w:style>
  <w:style w:type="paragraph" w:styleId="Textbubliny">
    <w:name w:val="Balloon Text"/>
    <w:basedOn w:val="Normln"/>
    <w:link w:val="TextbublinyChar"/>
    <w:uiPriority w:val="99"/>
    <w:semiHidden/>
    <w:rsid w:val="00DF32CD"/>
    <w:rPr>
      <w:rFonts w:ascii="Tahoma" w:hAnsi="Tahoma" w:cs="Tahoma"/>
      <w:sz w:val="16"/>
      <w:szCs w:val="16"/>
    </w:rPr>
  </w:style>
  <w:style w:type="character" w:customStyle="1" w:styleId="TextbublinyChar">
    <w:name w:val="Text bubliny Char"/>
    <w:link w:val="Textbubliny"/>
    <w:uiPriority w:val="99"/>
    <w:semiHidden/>
    <w:locked/>
    <w:rsid w:val="00DA3063"/>
    <w:rPr>
      <w:rFonts w:ascii="Times New Roman" w:hAnsi="Times New Roman" w:cs="Times New Roman"/>
      <w:sz w:val="2"/>
    </w:rPr>
  </w:style>
  <w:style w:type="paragraph" w:styleId="Normlnodsazen">
    <w:name w:val="Normal Indent"/>
    <w:basedOn w:val="Normln"/>
    <w:uiPriority w:val="99"/>
    <w:rsid w:val="00595B7B"/>
    <w:pPr>
      <w:ind w:left="708"/>
    </w:pPr>
  </w:style>
  <w:style w:type="character" w:customStyle="1" w:styleId="Seznam2Char">
    <w:name w:val="Seznam 2 Char"/>
    <w:link w:val="Seznam2"/>
    <w:uiPriority w:val="99"/>
    <w:locked/>
    <w:rsid w:val="007965D8"/>
    <w:rPr>
      <w:lang w:val="cs-CZ" w:eastAsia="cs-CZ"/>
    </w:rPr>
  </w:style>
  <w:style w:type="character" w:styleId="Odkaznakoment">
    <w:name w:val="annotation reference"/>
    <w:uiPriority w:val="99"/>
    <w:semiHidden/>
    <w:rsid w:val="005B68E4"/>
    <w:rPr>
      <w:rFonts w:cs="Times New Roman"/>
      <w:sz w:val="16"/>
    </w:rPr>
  </w:style>
  <w:style w:type="paragraph" w:styleId="Textkomente">
    <w:name w:val="annotation text"/>
    <w:basedOn w:val="Normln"/>
    <w:link w:val="TextkomenteChar"/>
    <w:uiPriority w:val="99"/>
    <w:semiHidden/>
    <w:rsid w:val="005B68E4"/>
  </w:style>
  <w:style w:type="character" w:customStyle="1" w:styleId="TextkomenteChar">
    <w:name w:val="Text komentáře Char"/>
    <w:link w:val="Textkomente"/>
    <w:uiPriority w:val="99"/>
    <w:semiHidden/>
    <w:locked/>
    <w:rsid w:val="005B68E4"/>
    <w:rPr>
      <w:rFonts w:ascii="Times New Roman" w:hAnsi="Times New Roman" w:cs="Times New Roman"/>
    </w:rPr>
  </w:style>
  <w:style w:type="paragraph" w:styleId="Pedmtkomente">
    <w:name w:val="annotation subject"/>
    <w:basedOn w:val="Textkomente"/>
    <w:next w:val="Textkomente"/>
    <w:link w:val="PedmtkomenteChar"/>
    <w:uiPriority w:val="99"/>
    <w:semiHidden/>
    <w:rsid w:val="005B68E4"/>
    <w:rPr>
      <w:b/>
      <w:bCs/>
    </w:rPr>
  </w:style>
  <w:style w:type="character" w:customStyle="1" w:styleId="PedmtkomenteChar">
    <w:name w:val="Předmět komentáře Char"/>
    <w:link w:val="Pedmtkomente"/>
    <w:uiPriority w:val="99"/>
    <w:semiHidden/>
    <w:locked/>
    <w:rsid w:val="005B68E4"/>
    <w:rPr>
      <w:rFonts w:ascii="Times New Roman" w:hAnsi="Times New Roman" w:cs="Times New Roman"/>
      <w:b/>
    </w:rPr>
  </w:style>
  <w:style w:type="paragraph" w:styleId="Revize">
    <w:name w:val="Revision"/>
    <w:hidden/>
    <w:uiPriority w:val="99"/>
    <w:semiHidden/>
    <w:rsid w:val="00A025A1"/>
    <w:rPr>
      <w:rFonts w:ascii="Times New Roman" w:eastAsia="Times New Roman" w:hAnsi="Times New Roman"/>
    </w:rPr>
  </w:style>
  <w:style w:type="paragraph" w:styleId="Normlnweb">
    <w:name w:val="Normal (Web)"/>
    <w:basedOn w:val="Normln"/>
    <w:uiPriority w:val="99"/>
    <w:locked/>
    <w:rsid w:val="009E352E"/>
    <w:pPr>
      <w:overflowPunct/>
      <w:autoSpaceDE/>
      <w:autoSpaceDN/>
      <w:adjustRightInd/>
      <w:spacing w:before="100" w:beforeAutospacing="1" w:after="100" w:afterAutospacing="1"/>
      <w:textAlignment w:val="auto"/>
    </w:pPr>
    <w:rPr>
      <w:rFonts w:eastAsia="Calibri"/>
      <w:sz w:val="24"/>
      <w:szCs w:val="24"/>
    </w:rPr>
  </w:style>
  <w:style w:type="paragraph" w:styleId="Zhlav">
    <w:name w:val="header"/>
    <w:basedOn w:val="Normln"/>
    <w:link w:val="ZhlavChar"/>
    <w:uiPriority w:val="99"/>
    <w:locked/>
    <w:rsid w:val="00201668"/>
    <w:pPr>
      <w:tabs>
        <w:tab w:val="center" w:pos="4536"/>
        <w:tab w:val="right" w:pos="9072"/>
      </w:tabs>
    </w:pPr>
  </w:style>
  <w:style w:type="character" w:customStyle="1" w:styleId="ZhlavChar">
    <w:name w:val="Záhlaví Char"/>
    <w:link w:val="Zhlav"/>
    <w:uiPriority w:val="99"/>
    <w:locked/>
    <w:rsid w:val="00201668"/>
    <w:rPr>
      <w:rFonts w:ascii="Times New Roman" w:hAnsi="Times New Roman" w:cs="Times New Roman"/>
      <w:sz w:val="20"/>
      <w:szCs w:val="20"/>
    </w:rPr>
  </w:style>
  <w:style w:type="paragraph" w:styleId="Zpat">
    <w:name w:val="footer"/>
    <w:basedOn w:val="Normln"/>
    <w:link w:val="ZpatChar"/>
    <w:uiPriority w:val="99"/>
    <w:locked/>
    <w:rsid w:val="00201668"/>
    <w:pPr>
      <w:tabs>
        <w:tab w:val="center" w:pos="4536"/>
        <w:tab w:val="right" w:pos="9072"/>
      </w:tabs>
    </w:pPr>
  </w:style>
  <w:style w:type="character" w:customStyle="1" w:styleId="ZpatChar">
    <w:name w:val="Zápatí Char"/>
    <w:link w:val="Zpat"/>
    <w:uiPriority w:val="99"/>
    <w:locked/>
    <w:rsid w:val="00201668"/>
    <w:rPr>
      <w:rFonts w:ascii="Times New Roman" w:hAnsi="Times New Roman" w:cs="Times New Roman"/>
      <w:sz w:val="20"/>
      <w:szCs w:val="20"/>
    </w:rPr>
  </w:style>
  <w:style w:type="character" w:styleId="Siln">
    <w:name w:val="Strong"/>
    <w:uiPriority w:val="99"/>
    <w:qFormat/>
    <w:rsid w:val="006D334A"/>
    <w:rPr>
      <w:rFonts w:cs="Times New Roman"/>
      <w:b/>
      <w:bCs/>
    </w:rPr>
  </w:style>
  <w:style w:type="paragraph" w:customStyle="1" w:styleId="Default">
    <w:name w:val="Default"/>
    <w:rsid w:val="005B26E2"/>
    <w:pPr>
      <w:autoSpaceDE w:val="0"/>
      <w:autoSpaceDN w:val="0"/>
      <w:adjustRightInd w:val="0"/>
    </w:pPr>
    <w:rPr>
      <w:rFonts w:ascii="Times New Roman" w:hAnsi="Times New Roman"/>
      <w:color w:val="000000"/>
      <w:sz w:val="24"/>
      <w:szCs w:val="24"/>
      <w:lang w:eastAsia="en-US"/>
    </w:rPr>
  </w:style>
  <w:style w:type="character" w:customStyle="1" w:styleId="preformatted">
    <w:name w:val="preformatted"/>
    <w:basedOn w:val="Standardnpsmoodstavce"/>
    <w:rsid w:val="004F2E30"/>
  </w:style>
  <w:style w:type="character" w:customStyle="1" w:styleId="nowrap">
    <w:name w:val="nowrap"/>
    <w:basedOn w:val="Standardnpsmoodstavce"/>
    <w:rsid w:val="004F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4902">
      <w:marLeft w:val="0"/>
      <w:marRight w:val="0"/>
      <w:marTop w:val="0"/>
      <w:marBottom w:val="0"/>
      <w:divBdr>
        <w:top w:val="none" w:sz="0" w:space="0" w:color="auto"/>
        <w:left w:val="none" w:sz="0" w:space="0" w:color="auto"/>
        <w:bottom w:val="none" w:sz="0" w:space="0" w:color="auto"/>
        <w:right w:val="none" w:sz="0" w:space="0" w:color="auto"/>
      </w:divBdr>
      <w:divsChild>
        <w:div w:id="209414903">
          <w:marLeft w:val="0"/>
          <w:marRight w:val="0"/>
          <w:marTop w:val="0"/>
          <w:marBottom w:val="0"/>
          <w:divBdr>
            <w:top w:val="none" w:sz="0" w:space="0" w:color="auto"/>
            <w:left w:val="none" w:sz="0" w:space="0" w:color="auto"/>
            <w:bottom w:val="none" w:sz="0" w:space="0" w:color="auto"/>
            <w:right w:val="none" w:sz="0" w:space="0" w:color="auto"/>
          </w:divBdr>
        </w:div>
      </w:divsChild>
    </w:div>
    <w:div w:id="209414904">
      <w:marLeft w:val="0"/>
      <w:marRight w:val="0"/>
      <w:marTop w:val="0"/>
      <w:marBottom w:val="0"/>
      <w:divBdr>
        <w:top w:val="none" w:sz="0" w:space="0" w:color="auto"/>
        <w:left w:val="none" w:sz="0" w:space="0" w:color="auto"/>
        <w:bottom w:val="none" w:sz="0" w:space="0" w:color="auto"/>
        <w:right w:val="none" w:sz="0" w:space="0" w:color="auto"/>
      </w:divBdr>
    </w:div>
    <w:div w:id="209414905">
      <w:marLeft w:val="0"/>
      <w:marRight w:val="0"/>
      <w:marTop w:val="0"/>
      <w:marBottom w:val="0"/>
      <w:divBdr>
        <w:top w:val="none" w:sz="0" w:space="0" w:color="auto"/>
        <w:left w:val="none" w:sz="0" w:space="0" w:color="auto"/>
        <w:bottom w:val="none" w:sz="0" w:space="0" w:color="auto"/>
        <w:right w:val="none" w:sz="0" w:space="0" w:color="auto"/>
      </w:divBdr>
    </w:div>
    <w:div w:id="20730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2532</Words>
  <Characters>15086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KONSTRUKTIVA KONSIT a.s.</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Your User Name</dc:creator>
  <cp:lastModifiedBy>Kubečková Jiřina</cp:lastModifiedBy>
  <cp:revision>7</cp:revision>
  <cp:lastPrinted>2016-04-06T13:37:00Z</cp:lastPrinted>
  <dcterms:created xsi:type="dcterms:W3CDTF">2019-07-10T09:17:00Z</dcterms:created>
  <dcterms:modified xsi:type="dcterms:W3CDTF">2019-07-10T09:21:00Z</dcterms:modified>
</cp:coreProperties>
</file>