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F9" w:rsidRDefault="007653F9" w:rsidP="002B076E">
      <w:pPr>
        <w:rPr>
          <w:snapToGrid w:val="0"/>
          <w:sz w:val="24"/>
          <w:szCs w:val="24"/>
        </w:rPr>
      </w:pPr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D10CBC">
        <w:rPr>
          <w:rFonts w:ascii="Arial" w:hAnsi="Arial" w:cs="Arial"/>
          <w:b/>
          <w:bCs/>
          <w:snapToGrid w:val="0"/>
          <w:sz w:val="24"/>
          <w:szCs w:val="28"/>
        </w:rPr>
        <w:t>634</w:t>
      </w:r>
      <w:r w:rsidR="0036253A" w:rsidRPr="002B076E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D10CBC">
        <w:rPr>
          <w:rFonts w:ascii="Arial" w:hAnsi="Arial" w:cs="Arial"/>
          <w:b/>
          <w:bCs/>
          <w:snapToGrid w:val="0"/>
          <w:sz w:val="24"/>
          <w:szCs w:val="28"/>
        </w:rPr>
        <w:t>6</w:t>
      </w:r>
      <w:r w:rsidR="002B076E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616CD9">
        <w:rPr>
          <w:rFonts w:ascii="Arial" w:hAnsi="Arial" w:cs="Arial"/>
          <w:b/>
          <w:bCs/>
          <w:snapToGrid w:val="0"/>
          <w:sz w:val="24"/>
          <w:szCs w:val="28"/>
        </w:rPr>
        <w:t>3</w:t>
      </w:r>
    </w:p>
    <w:p w:rsidR="001D6550" w:rsidRPr="002B076E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č.j. </w:t>
      </w:r>
      <w:r w:rsidRPr="00C06DB0">
        <w:rPr>
          <w:rFonts w:ascii="Arial" w:hAnsi="Arial" w:cs="Arial"/>
          <w:b/>
          <w:bCs/>
          <w:snapToGrid w:val="0"/>
          <w:sz w:val="24"/>
          <w:szCs w:val="28"/>
        </w:rPr>
        <w:t xml:space="preserve">SPU </w:t>
      </w:r>
      <w:r w:rsidR="00616CD9">
        <w:rPr>
          <w:rFonts w:ascii="Arial" w:hAnsi="Arial" w:cs="Arial"/>
          <w:b/>
          <w:bCs/>
          <w:snapToGrid w:val="0"/>
          <w:sz w:val="24"/>
          <w:szCs w:val="28"/>
        </w:rPr>
        <w:t>191930/2019</w:t>
      </w:r>
      <w:r w:rsidRPr="002B076E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2B076E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4"/>
        </w:rPr>
      </w:pP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634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-201</w:t>
      </w:r>
      <w:r w:rsidR="00D10CBC">
        <w:rPr>
          <w:rFonts w:ascii="Arial" w:hAnsi="Arial" w:cs="Arial"/>
          <w:bCs/>
          <w:snapToGrid w:val="0"/>
          <w:sz w:val="22"/>
          <w:szCs w:val="24"/>
        </w:rPr>
        <w:t>6</w:t>
      </w:r>
      <w:r w:rsidR="0036253A" w:rsidRPr="002B076E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25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.</w:t>
      </w:r>
      <w:r w:rsidR="00D10CBC">
        <w:rPr>
          <w:rFonts w:ascii="Arial" w:hAnsi="Arial" w:cs="Arial"/>
          <w:bCs/>
          <w:snapToGrid w:val="0"/>
          <w:sz w:val="22"/>
          <w:szCs w:val="24"/>
        </w:rPr>
        <w:t>5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1</w:t>
      </w:r>
      <w:r w:rsidR="00D10CBC">
        <w:rPr>
          <w:rFonts w:ascii="Arial" w:hAnsi="Arial" w:cs="Arial"/>
          <w:bCs/>
          <w:snapToGrid w:val="0"/>
          <w:sz w:val="22"/>
          <w:szCs w:val="24"/>
        </w:rPr>
        <w:t>6</w:t>
      </w:r>
      <w:r w:rsidRPr="002B076E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vrhu </w:t>
      </w:r>
      <w:proofErr w:type="spellStart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KoPÚ</w:t>
      </w:r>
      <w:proofErr w:type="spell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 v </w:t>
      </w:r>
      <w:proofErr w:type="spellStart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>k.ú</w:t>
      </w:r>
      <w:proofErr w:type="spellEnd"/>
      <w:r w:rsidR="00136E08" w:rsidRPr="002B076E">
        <w:rPr>
          <w:rFonts w:ascii="Arial" w:hAnsi="Arial" w:cs="Arial"/>
          <w:bCs/>
          <w:snapToGrid w:val="0"/>
          <w:sz w:val="22"/>
          <w:szCs w:val="24"/>
        </w:rPr>
        <w:t xml:space="preserve">.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Žebráky</w:t>
      </w:r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2B076E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2B076E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616CD9" w:rsidRDefault="0036253A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  <w:r w:rsidRPr="00616CD9">
        <w:rPr>
          <w:rFonts w:ascii="Arial" w:hAnsi="Arial" w:cs="Arial"/>
          <w:b/>
          <w:bCs/>
          <w:snapToGrid w:val="0"/>
          <w:sz w:val="22"/>
          <w:szCs w:val="24"/>
        </w:rPr>
        <w:t xml:space="preserve">1. </w:t>
      </w:r>
      <w:r w:rsidR="00D5607F" w:rsidRPr="00616CD9">
        <w:rPr>
          <w:rFonts w:ascii="Arial" w:hAnsi="Arial" w:cs="Arial"/>
          <w:b/>
          <w:bCs/>
          <w:snapToGrid w:val="0"/>
          <w:sz w:val="22"/>
          <w:szCs w:val="24"/>
        </w:rPr>
        <w:t>SMLUVNÍ STRANY:</w:t>
      </w:r>
    </w:p>
    <w:p w:rsidR="00D5607F" w:rsidRPr="002B076E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2B076E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bCs/>
          <w:sz w:val="22"/>
          <w:szCs w:val="22"/>
        </w:rPr>
        <w:t xml:space="preserve">O b j e d n a t e </w:t>
      </w:r>
      <w:proofErr w:type="gramStart"/>
      <w:r w:rsidRPr="002B076E">
        <w:rPr>
          <w:rFonts w:ascii="Arial" w:hAnsi="Arial" w:cs="Arial"/>
          <w:b/>
          <w:bCs/>
          <w:sz w:val="22"/>
          <w:szCs w:val="22"/>
        </w:rPr>
        <w:t>l :</w:t>
      </w:r>
      <w:proofErr w:type="gramEnd"/>
      <w:r w:rsidR="0036253A" w:rsidRPr="002B076E">
        <w:rPr>
          <w:rFonts w:ascii="Arial" w:hAnsi="Arial" w:cs="Arial"/>
          <w:b/>
          <w:bCs/>
          <w:sz w:val="22"/>
          <w:szCs w:val="22"/>
        </w:rPr>
        <w:t xml:space="preserve"> ČR - </w:t>
      </w:r>
      <w:r w:rsidRPr="002B076E">
        <w:rPr>
          <w:rFonts w:ascii="Arial" w:hAnsi="Arial" w:cs="Arial"/>
          <w:b/>
          <w:sz w:val="22"/>
          <w:szCs w:val="22"/>
        </w:rPr>
        <w:t>Státní  pozemkový úřad</w:t>
      </w:r>
      <w:r w:rsidR="0036253A" w:rsidRPr="002B076E">
        <w:rPr>
          <w:rFonts w:ascii="Arial" w:hAnsi="Arial" w:cs="Arial"/>
          <w:sz w:val="22"/>
          <w:szCs w:val="22"/>
        </w:rPr>
        <w:t xml:space="preserve">, </w:t>
      </w:r>
      <w:r w:rsidRPr="002B076E">
        <w:rPr>
          <w:rFonts w:ascii="Arial" w:hAnsi="Arial" w:cs="Arial"/>
          <w:sz w:val="22"/>
          <w:szCs w:val="22"/>
        </w:rPr>
        <w:t xml:space="preserve">Krajský pozemkový úřad pro Plzeňský kraj 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Adresa: nám. Generála Píky 8, 326 00 Plzeň</w:t>
      </w:r>
    </w:p>
    <w:p w:rsidR="0036253A" w:rsidRPr="002B076E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Ve smluvních záležitostech oprávněn jednat: Ing. </w:t>
      </w:r>
      <w:r w:rsidR="000B46D4" w:rsidRPr="002B076E">
        <w:rPr>
          <w:rFonts w:ascii="Arial" w:hAnsi="Arial" w:cs="Arial"/>
          <w:sz w:val="22"/>
          <w:szCs w:val="22"/>
        </w:rPr>
        <w:t>J</w:t>
      </w:r>
      <w:r w:rsidRPr="002B076E">
        <w:rPr>
          <w:rFonts w:ascii="Arial" w:hAnsi="Arial" w:cs="Arial"/>
          <w:sz w:val="22"/>
          <w:szCs w:val="22"/>
        </w:rPr>
        <w:t xml:space="preserve">iří </w:t>
      </w:r>
      <w:r w:rsidR="000B46D4" w:rsidRPr="002B076E">
        <w:rPr>
          <w:rFonts w:ascii="Arial" w:hAnsi="Arial" w:cs="Arial"/>
          <w:sz w:val="22"/>
          <w:szCs w:val="22"/>
        </w:rPr>
        <w:t>P</w:t>
      </w:r>
      <w:r w:rsidRPr="002B076E">
        <w:rPr>
          <w:rFonts w:ascii="Arial" w:hAnsi="Arial" w:cs="Arial"/>
          <w:sz w:val="22"/>
          <w:szCs w:val="22"/>
        </w:rPr>
        <w:t>apež, ředitel KPÚ pro Plzeňský kraj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V technických záležitostech oprávněna jednat: </w:t>
      </w:r>
      <w:r w:rsidR="009C552A">
        <w:rPr>
          <w:rFonts w:ascii="Arial" w:hAnsi="Arial" w:cs="Arial"/>
          <w:sz w:val="22"/>
          <w:szCs w:val="22"/>
        </w:rPr>
        <w:t>Zdenka Pšenáková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Bankovní spojení</w:t>
      </w:r>
      <w:r w:rsidRPr="002B076E">
        <w:rPr>
          <w:rFonts w:ascii="Arial" w:hAnsi="Arial" w:cs="Arial"/>
          <w:sz w:val="22"/>
          <w:szCs w:val="22"/>
        </w:rPr>
        <w:t>: Česká národní banka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Číslo účtu</w:t>
      </w:r>
      <w:r w:rsidRPr="002B076E">
        <w:rPr>
          <w:rFonts w:ascii="Arial" w:hAnsi="Arial" w:cs="Arial"/>
          <w:sz w:val="22"/>
          <w:szCs w:val="22"/>
        </w:rPr>
        <w:t>: 3723001/0710</w:t>
      </w:r>
      <w:r w:rsidRPr="002B076E">
        <w:rPr>
          <w:rFonts w:ascii="Arial" w:hAnsi="Arial" w:cs="Arial"/>
          <w:sz w:val="22"/>
          <w:szCs w:val="22"/>
        </w:rPr>
        <w:tab/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IČ</w:t>
      </w:r>
      <w:r w:rsidRPr="002B076E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2B076E">
        <w:rPr>
          <w:rFonts w:ascii="Arial" w:hAnsi="Arial" w:cs="Arial"/>
          <w:sz w:val="22"/>
          <w:szCs w:val="22"/>
        </w:rPr>
        <w:t xml:space="preserve">01312774  </w:t>
      </w:r>
      <w:r w:rsidRPr="002B076E">
        <w:rPr>
          <w:rFonts w:ascii="Arial" w:hAnsi="Arial" w:cs="Arial"/>
          <w:b/>
          <w:sz w:val="22"/>
          <w:szCs w:val="22"/>
        </w:rPr>
        <w:t>DIČ</w:t>
      </w:r>
      <w:proofErr w:type="gramEnd"/>
      <w:r w:rsidRPr="002B076E">
        <w:rPr>
          <w:rFonts w:ascii="Arial" w:hAnsi="Arial" w:cs="Arial"/>
          <w:sz w:val="22"/>
          <w:szCs w:val="22"/>
        </w:rPr>
        <w:t>: CZ01312774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2B076E">
        <w:rPr>
          <w:rFonts w:ascii="Arial" w:hAnsi="Arial" w:cs="Arial"/>
          <w:b/>
          <w:sz w:val="22"/>
          <w:szCs w:val="22"/>
        </w:rPr>
        <w:t>Konečný objednatel: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b/>
          <w:bCs/>
          <w:sz w:val="22"/>
          <w:szCs w:val="22"/>
        </w:rPr>
        <w:t xml:space="preserve">ČR - </w:t>
      </w:r>
      <w:proofErr w:type="gramStart"/>
      <w:r w:rsidRPr="002B076E">
        <w:rPr>
          <w:rFonts w:ascii="Arial" w:hAnsi="Arial" w:cs="Arial"/>
          <w:b/>
          <w:sz w:val="22"/>
          <w:szCs w:val="22"/>
        </w:rPr>
        <w:t>Státní  pozemkový</w:t>
      </w:r>
      <w:proofErr w:type="gramEnd"/>
      <w:r w:rsidRPr="002B076E">
        <w:rPr>
          <w:rFonts w:ascii="Arial" w:hAnsi="Arial" w:cs="Arial"/>
          <w:b/>
          <w:sz w:val="22"/>
          <w:szCs w:val="22"/>
        </w:rPr>
        <w:t xml:space="preserve"> úřad, </w:t>
      </w:r>
      <w:r w:rsidRPr="002B076E">
        <w:rPr>
          <w:rFonts w:ascii="Arial" w:hAnsi="Arial" w:cs="Arial"/>
          <w:sz w:val="22"/>
          <w:szCs w:val="22"/>
        </w:rPr>
        <w:t>Krajský pozemkový úřad pro Plzeňský kraj, pobočka Tachov</w:t>
      </w:r>
    </w:p>
    <w:p w:rsidR="0036253A" w:rsidRPr="002B076E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2B076E">
        <w:rPr>
          <w:rFonts w:ascii="Arial" w:hAnsi="Arial" w:cs="Arial"/>
          <w:sz w:val="22"/>
          <w:szCs w:val="22"/>
        </w:rPr>
        <w:t>T.G.Masaryka</w:t>
      </w:r>
      <w:proofErr w:type="spellEnd"/>
      <w:r w:rsidRPr="002B076E">
        <w:rPr>
          <w:rFonts w:ascii="Arial" w:hAnsi="Arial" w:cs="Arial"/>
          <w:sz w:val="22"/>
          <w:szCs w:val="22"/>
        </w:rPr>
        <w:t xml:space="preserve"> 1326, 347 01 Tachov</w:t>
      </w:r>
    </w:p>
    <w:p w:rsidR="007268AB" w:rsidRPr="002B076E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B076E">
        <w:rPr>
          <w:rFonts w:ascii="Arial" w:hAnsi="Arial" w:cs="Arial"/>
          <w:sz w:val="22"/>
          <w:szCs w:val="22"/>
        </w:rPr>
        <w:t>Zasto</w:t>
      </w:r>
      <w:r w:rsidR="00D5607F" w:rsidRPr="002B076E">
        <w:rPr>
          <w:rFonts w:ascii="Arial" w:hAnsi="Arial" w:cs="Arial"/>
          <w:sz w:val="22"/>
          <w:szCs w:val="22"/>
        </w:rPr>
        <w:t xml:space="preserve">upený: </w:t>
      </w:r>
      <w:r w:rsidR="00F635ED" w:rsidRPr="002B076E">
        <w:rPr>
          <w:rFonts w:ascii="Arial" w:hAnsi="Arial" w:cs="Arial"/>
          <w:sz w:val="22"/>
          <w:szCs w:val="22"/>
        </w:rPr>
        <w:t xml:space="preserve">Bc. Olgou </w:t>
      </w:r>
      <w:proofErr w:type="spellStart"/>
      <w:r w:rsidR="00F635ED" w:rsidRPr="002B076E">
        <w:rPr>
          <w:rFonts w:ascii="Arial" w:hAnsi="Arial" w:cs="Arial"/>
          <w:sz w:val="22"/>
          <w:szCs w:val="22"/>
        </w:rPr>
        <w:t>Bahenskou</w:t>
      </w:r>
      <w:proofErr w:type="spellEnd"/>
      <w:r w:rsidR="00D5607F" w:rsidRPr="002B076E">
        <w:rPr>
          <w:rFonts w:ascii="Arial" w:hAnsi="Arial" w:cs="Arial"/>
          <w:sz w:val="22"/>
          <w:szCs w:val="22"/>
        </w:rPr>
        <w:t xml:space="preserve">, vedoucí pobočky </w:t>
      </w:r>
      <w:r w:rsidRPr="002B076E">
        <w:rPr>
          <w:rFonts w:ascii="Arial" w:hAnsi="Arial" w:cs="Arial"/>
          <w:sz w:val="22"/>
          <w:szCs w:val="22"/>
        </w:rPr>
        <w:t>Tachov</w:t>
      </w:r>
    </w:p>
    <w:p w:rsidR="00D5607F" w:rsidRPr="002B076E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2"/>
        </w:rPr>
      </w:pPr>
      <w:r w:rsidRPr="002B076E">
        <w:rPr>
          <w:rFonts w:ascii="Arial" w:hAnsi="Arial" w:cs="Arial"/>
          <w:iCs/>
          <w:sz w:val="22"/>
          <w:szCs w:val="22"/>
        </w:rPr>
        <w:tab/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:rsidR="00D5607F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268AB" w:rsidRPr="002B076E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 h o t o v i t e l:</w:t>
      </w:r>
    </w:p>
    <w:p w:rsidR="00AD7241" w:rsidRPr="00AD7241" w:rsidRDefault="00D10CBC" w:rsidP="00AD7241">
      <w:pPr>
        <w:rPr>
          <w:rFonts w:ascii="Arial" w:hAnsi="Arial" w:cs="Arial"/>
          <w:b/>
          <w:bCs/>
          <w:snapToGrid w:val="0"/>
          <w:sz w:val="22"/>
          <w:szCs w:val="24"/>
        </w:rPr>
      </w:pPr>
      <w:r>
        <w:rPr>
          <w:rFonts w:ascii="Arial" w:hAnsi="Arial" w:cs="Arial"/>
          <w:b/>
          <w:bCs/>
          <w:snapToGrid w:val="0"/>
          <w:sz w:val="22"/>
          <w:szCs w:val="24"/>
        </w:rPr>
        <w:t>GEO Hrubý spol. s r.o.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Adresa: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Doudlevecká 26</w:t>
      </w:r>
      <w:r w:rsidRPr="00AD7241">
        <w:rPr>
          <w:rFonts w:ascii="Arial" w:hAnsi="Arial" w:cs="Arial"/>
          <w:bCs/>
          <w:snapToGrid w:val="0"/>
          <w:sz w:val="22"/>
          <w:szCs w:val="24"/>
        </w:rPr>
        <w:t>, 301 00 Plzeň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Zdeňkem Hrubým</w:t>
      </w: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 </w:t>
      </w:r>
    </w:p>
    <w:p w:rsidR="00AD7241" w:rsidRPr="00AD7241" w:rsidRDefault="00AD7241" w:rsidP="00AD7241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AD7241">
        <w:rPr>
          <w:rFonts w:ascii="Arial" w:hAnsi="Arial" w:cs="Arial"/>
          <w:sz w:val="22"/>
          <w:szCs w:val="24"/>
        </w:rPr>
        <w:t>Ve smluvních záležitostech oprávněn jednat:</w:t>
      </w:r>
      <w:r w:rsidRPr="00AD7241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  <w:proofErr w:type="spellStart"/>
      <w:r w:rsidR="00460202">
        <w:rPr>
          <w:rFonts w:ascii="Arial" w:hAnsi="Arial" w:cs="Arial"/>
          <w:bCs/>
          <w:snapToGrid w:val="0"/>
          <w:sz w:val="22"/>
          <w:szCs w:val="24"/>
        </w:rPr>
        <w:t>xxxxxx</w:t>
      </w:r>
      <w:proofErr w:type="spellEnd"/>
    </w:p>
    <w:p w:rsidR="00AD7241" w:rsidRPr="00AD7241" w:rsidRDefault="00AD7241" w:rsidP="00AD7241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V technických záležitostech oprávněn jednat: </w:t>
      </w:r>
      <w:proofErr w:type="spellStart"/>
      <w:r w:rsidR="00460202">
        <w:rPr>
          <w:rFonts w:ascii="Arial" w:hAnsi="Arial" w:cs="Arial"/>
          <w:b w:val="0"/>
          <w:bCs w:val="0"/>
          <w:snapToGrid w:val="0"/>
          <w:sz w:val="22"/>
        </w:rPr>
        <w:t>xxxxxx</w:t>
      </w:r>
      <w:proofErr w:type="spellEnd"/>
    </w:p>
    <w:p w:rsidR="00AD7241" w:rsidRPr="00AD7241" w:rsidRDefault="00AD7241" w:rsidP="00AD7241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AD7241">
        <w:rPr>
          <w:rFonts w:ascii="Arial" w:hAnsi="Arial" w:cs="Arial"/>
          <w:bCs/>
          <w:sz w:val="22"/>
          <w:szCs w:val="24"/>
        </w:rPr>
        <w:t xml:space="preserve">Bankovní spojení: </w:t>
      </w:r>
      <w:r w:rsidR="00D10CBC">
        <w:rPr>
          <w:rFonts w:ascii="Arial" w:hAnsi="Arial" w:cs="Arial"/>
          <w:bCs/>
          <w:sz w:val="22"/>
          <w:szCs w:val="24"/>
        </w:rPr>
        <w:t>KB Plzeň</w:t>
      </w:r>
    </w:p>
    <w:p w:rsidR="00AD7241" w:rsidRPr="00AD7241" w:rsidRDefault="00AD7241" w:rsidP="00AD7241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AD7241">
        <w:rPr>
          <w:rFonts w:ascii="Arial" w:hAnsi="Arial" w:cs="Arial"/>
          <w:b w:val="0"/>
          <w:sz w:val="22"/>
        </w:rPr>
        <w:t xml:space="preserve">Číslo účtu: </w:t>
      </w:r>
      <w:r w:rsidR="00D10CBC">
        <w:rPr>
          <w:rFonts w:ascii="Arial" w:hAnsi="Arial" w:cs="Arial"/>
          <w:b w:val="0"/>
          <w:sz w:val="22"/>
        </w:rPr>
        <w:t>21106-381/0100</w:t>
      </w:r>
    </w:p>
    <w:p w:rsidR="00AD7241" w:rsidRDefault="00AD7241" w:rsidP="00AD7241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 w:rsidRPr="00AD7241">
        <w:rPr>
          <w:rFonts w:ascii="Arial" w:hAnsi="Arial" w:cs="Arial"/>
          <w:bCs/>
          <w:snapToGrid w:val="0"/>
          <w:sz w:val="22"/>
          <w:szCs w:val="24"/>
        </w:rPr>
        <w:t xml:space="preserve">IČ/DIČ: </w:t>
      </w:r>
      <w:r w:rsidR="00D10CBC">
        <w:rPr>
          <w:rFonts w:ascii="Arial" w:hAnsi="Arial" w:cs="Arial"/>
          <w:bCs/>
          <w:snapToGrid w:val="0"/>
          <w:sz w:val="22"/>
          <w:szCs w:val="24"/>
        </w:rPr>
        <w:t>25227751/CZ25227751</w:t>
      </w:r>
    </w:p>
    <w:p w:rsidR="008E0B6F" w:rsidRPr="00E820CD" w:rsidRDefault="008E0B6F" w:rsidP="00AD7241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8E0B6F" w:rsidRPr="002B076E" w:rsidRDefault="008E0B6F" w:rsidP="008E0B6F">
      <w:pPr>
        <w:jc w:val="both"/>
        <w:rPr>
          <w:rFonts w:ascii="Arial" w:hAnsi="Arial" w:cs="Arial"/>
          <w:bCs/>
          <w:sz w:val="22"/>
          <w:szCs w:val="22"/>
        </w:rPr>
      </w:pPr>
      <w:r w:rsidRPr="002B076E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</w:t>
      </w:r>
      <w:r>
        <w:rPr>
          <w:rFonts w:ascii="Arial" w:hAnsi="Arial" w:cs="Arial"/>
          <w:bCs/>
          <w:sz w:val="22"/>
          <w:szCs w:val="22"/>
        </w:rPr>
        <w:t>12.3.</w:t>
      </w:r>
      <w:r w:rsidRPr="002B076E">
        <w:rPr>
          <w:rFonts w:ascii="Arial" w:hAnsi="Arial" w:cs="Arial"/>
          <w:bCs/>
          <w:sz w:val="22"/>
          <w:szCs w:val="22"/>
        </w:rPr>
        <w:t xml:space="preserve"> smlouvy o dílo</w:t>
      </w:r>
      <w:r>
        <w:rPr>
          <w:rFonts w:ascii="Arial" w:hAnsi="Arial" w:cs="Arial"/>
          <w:bCs/>
          <w:sz w:val="22"/>
          <w:szCs w:val="22"/>
        </w:rPr>
        <w:t xml:space="preserve">, § 222 odst. </w:t>
      </w:r>
      <w:r w:rsidR="00C43EB8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zákona č. 134/2016 Sb., o zadávání veřejných zakázek </w:t>
      </w:r>
      <w:r w:rsidRPr="002B076E">
        <w:rPr>
          <w:rFonts w:ascii="Arial" w:hAnsi="Arial" w:cs="Arial"/>
          <w:bCs/>
          <w:sz w:val="22"/>
          <w:szCs w:val="22"/>
        </w:rPr>
        <w:t xml:space="preserve">a na základě </w:t>
      </w:r>
      <w:r>
        <w:rPr>
          <w:rFonts w:ascii="Arial" w:hAnsi="Arial" w:cs="Arial"/>
          <w:bCs/>
          <w:sz w:val="22"/>
          <w:szCs w:val="22"/>
        </w:rPr>
        <w:t>žádosti zpracovatele</w:t>
      </w:r>
      <w:r w:rsidRPr="002B076E">
        <w:rPr>
          <w:rFonts w:ascii="Arial" w:hAnsi="Arial" w:cs="Arial"/>
          <w:bCs/>
          <w:sz w:val="22"/>
          <w:szCs w:val="22"/>
        </w:rPr>
        <w:t xml:space="preserve"> tento dodatek ke smlouvě o dílo (SOD):</w:t>
      </w:r>
    </w:p>
    <w:p w:rsidR="008E0B6F" w:rsidRPr="002B076E" w:rsidRDefault="008E0B6F" w:rsidP="008E0B6F">
      <w:pPr>
        <w:jc w:val="both"/>
        <w:rPr>
          <w:rFonts w:ascii="Arial" w:hAnsi="Arial" w:cs="Arial"/>
          <w:bCs/>
          <w:sz w:val="22"/>
          <w:szCs w:val="22"/>
        </w:rPr>
      </w:pPr>
    </w:p>
    <w:p w:rsidR="008E0B6F" w:rsidRDefault="008E0B6F" w:rsidP="008E0B6F">
      <w:pPr>
        <w:rPr>
          <w:rFonts w:ascii="Arial" w:hAnsi="Arial" w:cs="Arial"/>
          <w:b/>
          <w:bCs/>
          <w:sz w:val="24"/>
          <w:szCs w:val="24"/>
        </w:rPr>
      </w:pPr>
    </w:p>
    <w:p w:rsidR="008E0B6F" w:rsidRPr="001C5F93" w:rsidRDefault="008E0B6F" w:rsidP="008E0B6F">
      <w:pPr>
        <w:jc w:val="center"/>
        <w:rPr>
          <w:rFonts w:ascii="Arial" w:hAnsi="Arial" w:cs="Arial"/>
          <w:b/>
          <w:caps/>
          <w:sz w:val="22"/>
          <w:szCs w:val="24"/>
        </w:rPr>
      </w:pPr>
      <w:r w:rsidRPr="001C5F93">
        <w:rPr>
          <w:rFonts w:ascii="Arial" w:hAnsi="Arial" w:cs="Arial"/>
          <w:b/>
          <w:caps/>
          <w:sz w:val="22"/>
          <w:szCs w:val="24"/>
        </w:rPr>
        <w:t>2. Upřesnění POčtu měrných jednotek</w:t>
      </w:r>
    </w:p>
    <w:p w:rsidR="00A0764F" w:rsidRDefault="00A0764F" w:rsidP="00A0764F">
      <w:pPr>
        <w:jc w:val="both"/>
        <w:rPr>
          <w:rFonts w:ascii="Arial" w:hAnsi="Arial" w:cs="Arial"/>
          <w:bCs/>
          <w:sz w:val="22"/>
          <w:szCs w:val="24"/>
        </w:rPr>
      </w:pPr>
    </w:p>
    <w:p w:rsidR="00A0764F" w:rsidRPr="006C30B7" w:rsidRDefault="00A0764F" w:rsidP="00A0764F">
      <w:pPr>
        <w:jc w:val="both"/>
        <w:rPr>
          <w:rFonts w:ascii="Arial" w:hAnsi="Arial" w:cs="Arial"/>
          <w:sz w:val="22"/>
          <w:lang w:eastAsia="ar-SA"/>
        </w:rPr>
      </w:pPr>
      <w:r w:rsidRPr="00C47C3E">
        <w:rPr>
          <w:rFonts w:ascii="Arial" w:hAnsi="Arial" w:cs="Arial"/>
          <w:bCs/>
          <w:sz w:val="22"/>
          <w:szCs w:val="24"/>
        </w:rPr>
        <w:t xml:space="preserve">Na základě </w:t>
      </w:r>
      <w:r>
        <w:rPr>
          <w:rFonts w:ascii="Arial" w:hAnsi="Arial" w:cs="Arial"/>
          <w:bCs/>
          <w:sz w:val="22"/>
          <w:szCs w:val="24"/>
        </w:rPr>
        <w:t>žádosti a kalkulace víceprací firmy GEO HRUBÝ spol. s r.o. ze</w:t>
      </w:r>
      <w:r w:rsidRPr="00C47C3E">
        <w:rPr>
          <w:rFonts w:ascii="Arial" w:hAnsi="Arial" w:cs="Arial"/>
          <w:bCs/>
          <w:sz w:val="22"/>
          <w:szCs w:val="24"/>
        </w:rPr>
        <w:t xml:space="preserve"> dne </w:t>
      </w:r>
      <w:r w:rsidR="00616CD9">
        <w:rPr>
          <w:rFonts w:ascii="Arial" w:hAnsi="Arial" w:cs="Arial"/>
          <w:bCs/>
          <w:sz w:val="22"/>
          <w:szCs w:val="24"/>
        </w:rPr>
        <w:t>19</w:t>
      </w:r>
      <w:r w:rsidRPr="00C47C3E">
        <w:rPr>
          <w:rFonts w:ascii="Arial" w:hAnsi="Arial" w:cs="Arial"/>
          <w:bCs/>
          <w:sz w:val="22"/>
          <w:szCs w:val="24"/>
        </w:rPr>
        <w:t>.</w:t>
      </w:r>
      <w:r w:rsidR="00616CD9">
        <w:rPr>
          <w:rFonts w:ascii="Arial" w:hAnsi="Arial" w:cs="Arial"/>
          <w:bCs/>
          <w:sz w:val="22"/>
          <w:szCs w:val="24"/>
        </w:rPr>
        <w:t>3</w:t>
      </w:r>
      <w:r w:rsidRPr="00C47C3E">
        <w:rPr>
          <w:rFonts w:ascii="Arial" w:hAnsi="Arial" w:cs="Arial"/>
          <w:bCs/>
          <w:sz w:val="22"/>
          <w:szCs w:val="24"/>
        </w:rPr>
        <w:t>.201</w:t>
      </w:r>
      <w:r w:rsidR="00616CD9">
        <w:rPr>
          <w:rFonts w:ascii="Arial" w:hAnsi="Arial" w:cs="Arial"/>
          <w:bCs/>
          <w:sz w:val="22"/>
          <w:szCs w:val="24"/>
        </w:rPr>
        <w:t>9</w:t>
      </w:r>
      <w:r>
        <w:rPr>
          <w:rFonts w:ascii="Arial" w:hAnsi="Arial" w:cs="Arial"/>
          <w:bCs/>
          <w:sz w:val="22"/>
          <w:szCs w:val="24"/>
        </w:rPr>
        <w:t xml:space="preserve"> č.j. </w:t>
      </w:r>
      <w:r w:rsidRPr="00C47C3E">
        <w:rPr>
          <w:rFonts w:ascii="Arial" w:hAnsi="Arial" w:cs="Arial"/>
          <w:bCs/>
          <w:sz w:val="22"/>
          <w:szCs w:val="24"/>
        </w:rPr>
        <w:t xml:space="preserve">SPU </w:t>
      </w:r>
      <w:r w:rsidR="00616CD9">
        <w:rPr>
          <w:rFonts w:ascii="Arial" w:hAnsi="Arial" w:cs="Arial"/>
          <w:bCs/>
          <w:sz w:val="22"/>
          <w:szCs w:val="24"/>
        </w:rPr>
        <w:t>114823</w:t>
      </w:r>
      <w:r w:rsidRPr="00C47C3E">
        <w:rPr>
          <w:rFonts w:ascii="Arial" w:hAnsi="Arial" w:cs="Arial"/>
          <w:bCs/>
          <w:sz w:val="22"/>
          <w:szCs w:val="24"/>
        </w:rPr>
        <w:t>/</w:t>
      </w:r>
      <w:r>
        <w:rPr>
          <w:rFonts w:ascii="Arial" w:hAnsi="Arial" w:cs="Arial"/>
          <w:bCs/>
          <w:sz w:val="22"/>
          <w:szCs w:val="24"/>
        </w:rPr>
        <w:t>201</w:t>
      </w:r>
      <w:r w:rsidR="00616CD9">
        <w:rPr>
          <w:rFonts w:ascii="Arial" w:hAnsi="Arial" w:cs="Arial"/>
          <w:bCs/>
          <w:sz w:val="22"/>
          <w:szCs w:val="24"/>
        </w:rPr>
        <w:t>9</w:t>
      </w:r>
      <w:r>
        <w:rPr>
          <w:rFonts w:ascii="Arial" w:hAnsi="Arial" w:cs="Arial"/>
          <w:bCs/>
          <w:sz w:val="22"/>
          <w:szCs w:val="24"/>
        </w:rPr>
        <w:t xml:space="preserve">, která reagovala na skutečnosti, které vyvstaly až při </w:t>
      </w:r>
      <w:r w:rsidR="00616CD9">
        <w:rPr>
          <w:rFonts w:ascii="Arial" w:hAnsi="Arial" w:cs="Arial"/>
          <w:bCs/>
          <w:sz w:val="22"/>
          <w:szCs w:val="24"/>
        </w:rPr>
        <w:t>návrhu nového uspořádání pozemků</w:t>
      </w:r>
      <w:r>
        <w:rPr>
          <w:rFonts w:ascii="Arial" w:hAnsi="Arial" w:cs="Arial"/>
          <w:bCs/>
          <w:sz w:val="22"/>
          <w:szCs w:val="24"/>
        </w:rPr>
        <w:t xml:space="preserve"> se </w:t>
      </w:r>
      <w:r w:rsidRPr="00C47C3E">
        <w:rPr>
          <w:rFonts w:ascii="Arial" w:hAnsi="Arial" w:cs="Arial"/>
          <w:bCs/>
          <w:sz w:val="22"/>
          <w:szCs w:val="24"/>
        </w:rPr>
        <w:t xml:space="preserve">upřesňuje počet měrných jednotek (MJ) uvedených v příloze č. 1 ke </w:t>
      </w:r>
      <w:proofErr w:type="spellStart"/>
      <w:r w:rsidRPr="00C47C3E">
        <w:rPr>
          <w:rFonts w:ascii="Arial" w:hAnsi="Arial" w:cs="Arial"/>
          <w:bCs/>
          <w:sz w:val="22"/>
          <w:szCs w:val="24"/>
        </w:rPr>
        <w:t>SoD</w:t>
      </w:r>
      <w:proofErr w:type="spellEnd"/>
      <w:r w:rsidRPr="00C47C3E">
        <w:rPr>
          <w:rFonts w:ascii="Arial" w:hAnsi="Arial" w:cs="Arial"/>
          <w:bCs/>
          <w:sz w:val="22"/>
          <w:szCs w:val="24"/>
        </w:rPr>
        <w:t xml:space="preserve">, etapa </w:t>
      </w:r>
      <w:r w:rsidRPr="00C47C3E">
        <w:rPr>
          <w:rFonts w:ascii="Arial" w:hAnsi="Arial" w:cs="Arial"/>
          <w:sz w:val="22"/>
          <w:lang w:eastAsia="ar-SA"/>
        </w:rPr>
        <w:t>3.</w:t>
      </w:r>
      <w:r w:rsidR="003377BA">
        <w:rPr>
          <w:rFonts w:ascii="Arial" w:hAnsi="Arial" w:cs="Arial"/>
          <w:sz w:val="22"/>
          <w:lang w:eastAsia="ar-SA"/>
        </w:rPr>
        <w:t>1.</w:t>
      </w:r>
      <w:r w:rsidR="00616CD9">
        <w:rPr>
          <w:rFonts w:ascii="Arial" w:hAnsi="Arial" w:cs="Arial"/>
          <w:sz w:val="22"/>
          <w:lang w:eastAsia="ar-SA"/>
        </w:rPr>
        <w:t>3</w:t>
      </w:r>
      <w:r w:rsidR="003377BA">
        <w:rPr>
          <w:rFonts w:ascii="Arial" w:hAnsi="Arial" w:cs="Arial"/>
          <w:sz w:val="22"/>
          <w:lang w:eastAsia="ar-SA"/>
        </w:rPr>
        <w:t xml:space="preserve">. </w:t>
      </w:r>
      <w:r w:rsidR="00616CD9">
        <w:rPr>
          <w:rFonts w:ascii="Arial" w:hAnsi="Arial" w:cs="Arial"/>
          <w:sz w:val="22"/>
          <w:lang w:eastAsia="ar-SA"/>
        </w:rPr>
        <w:t>Vyhotovení podkladů pro případnou změnu katastrální hranice</w:t>
      </w:r>
      <w:r w:rsidR="004E5C97">
        <w:rPr>
          <w:rFonts w:ascii="Arial" w:hAnsi="Arial" w:cs="Arial"/>
          <w:sz w:val="22"/>
          <w:lang w:eastAsia="ar-SA"/>
        </w:rPr>
        <w:t xml:space="preserve"> a na základě žádosti ze dne 18.6.2019 č.j. SPU 247491/2019 se mění termín plnění </w:t>
      </w:r>
      <w:r w:rsidRPr="00C47C3E">
        <w:rPr>
          <w:rFonts w:ascii="Arial" w:hAnsi="Arial" w:cs="Arial"/>
          <w:sz w:val="22"/>
          <w:szCs w:val="24"/>
        </w:rPr>
        <w:t>takto:</w:t>
      </w:r>
    </w:p>
    <w:p w:rsidR="003377BA" w:rsidRDefault="003377BA" w:rsidP="0036253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2"/>
        <w:gridCol w:w="1149"/>
        <w:gridCol w:w="2304"/>
        <w:gridCol w:w="2298"/>
      </w:tblGrid>
      <w:tr w:rsidR="008056AC" w:rsidRPr="00C47C3E" w:rsidTr="003377BA">
        <w:tc>
          <w:tcPr>
            <w:tcW w:w="3452" w:type="dxa"/>
          </w:tcPr>
          <w:p w:rsidR="008056AC" w:rsidRPr="00C47C3E" w:rsidRDefault="008056AC" w:rsidP="003377B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Fakturační celek:</w:t>
            </w:r>
          </w:p>
        </w:tc>
        <w:tc>
          <w:tcPr>
            <w:tcW w:w="1149" w:type="dxa"/>
            <w:vAlign w:val="center"/>
          </w:tcPr>
          <w:p w:rsidR="008056AC" w:rsidRPr="00C47C3E" w:rsidRDefault="008056AC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MJ</w:t>
            </w:r>
          </w:p>
        </w:tc>
        <w:tc>
          <w:tcPr>
            <w:tcW w:w="2304" w:type="dxa"/>
          </w:tcPr>
          <w:p w:rsidR="008056AC" w:rsidRPr="00C47C3E" w:rsidRDefault="008056AC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8" w:type="dxa"/>
          </w:tcPr>
          <w:p w:rsidR="008056AC" w:rsidRPr="00C47C3E" w:rsidRDefault="008056AC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Nový počet MJ</w:t>
            </w:r>
          </w:p>
        </w:tc>
      </w:tr>
      <w:tr w:rsidR="008056AC" w:rsidRPr="00C47C3E" w:rsidTr="003377BA">
        <w:tc>
          <w:tcPr>
            <w:tcW w:w="3452" w:type="dxa"/>
          </w:tcPr>
          <w:p w:rsidR="008056AC" w:rsidRPr="00C47C3E" w:rsidRDefault="008056AC" w:rsidP="008056A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63F95">
              <w:rPr>
                <w:rFonts w:ascii="Arial" w:hAnsi="Arial" w:cs="Arial"/>
                <w:bCs/>
                <w:szCs w:val="24"/>
              </w:rPr>
              <w:t>3.</w:t>
            </w:r>
            <w:r w:rsidR="00616CD9">
              <w:rPr>
                <w:rFonts w:ascii="Arial" w:hAnsi="Arial" w:cs="Arial"/>
                <w:bCs/>
                <w:szCs w:val="24"/>
              </w:rPr>
              <w:t>1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  <w:r w:rsidR="00616CD9">
              <w:rPr>
                <w:rFonts w:ascii="Arial" w:hAnsi="Arial" w:cs="Arial"/>
                <w:bCs/>
                <w:szCs w:val="24"/>
              </w:rPr>
              <w:t>3</w:t>
            </w:r>
            <w:r w:rsidRPr="00463F95">
              <w:rPr>
                <w:rFonts w:ascii="Arial" w:hAnsi="Arial" w:cs="Arial"/>
                <w:bCs/>
                <w:szCs w:val="24"/>
              </w:rPr>
              <w:t>.</w:t>
            </w:r>
            <w:r w:rsidR="00616CD9">
              <w:rPr>
                <w:rFonts w:ascii="Arial" w:hAnsi="Arial" w:cs="Arial"/>
                <w:bCs/>
                <w:szCs w:val="24"/>
              </w:rPr>
              <w:t xml:space="preserve"> vyhotovení podkladů pro případnou změnu katastrální hranice</w:t>
            </w:r>
          </w:p>
        </w:tc>
        <w:tc>
          <w:tcPr>
            <w:tcW w:w="1149" w:type="dxa"/>
            <w:vAlign w:val="center"/>
          </w:tcPr>
          <w:p w:rsidR="008056AC" w:rsidRPr="00694CF4" w:rsidRDefault="008056AC" w:rsidP="003377BA">
            <w:pPr>
              <w:jc w:val="center"/>
              <w:rPr>
                <w:rFonts w:ascii="Arial" w:hAnsi="Arial" w:cs="Arial"/>
                <w:bCs/>
              </w:rPr>
            </w:pPr>
            <w:r w:rsidRPr="00694CF4">
              <w:rPr>
                <w:rFonts w:ascii="Arial" w:hAnsi="Arial" w:cs="Arial"/>
                <w:bCs/>
              </w:rPr>
              <w:t xml:space="preserve">100 </w:t>
            </w:r>
            <w:proofErr w:type="spellStart"/>
            <w:r w:rsidRPr="00694CF4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2304" w:type="dxa"/>
            <w:vAlign w:val="center"/>
          </w:tcPr>
          <w:p w:rsidR="008056AC" w:rsidRPr="00694CF4" w:rsidRDefault="00A0764F" w:rsidP="003377BA">
            <w:pPr>
              <w:jc w:val="center"/>
              <w:rPr>
                <w:rFonts w:ascii="Arial" w:hAnsi="Arial" w:cs="Arial"/>
                <w:bCs/>
              </w:rPr>
            </w:pPr>
            <w:r w:rsidRPr="00694CF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298" w:type="dxa"/>
            <w:vAlign w:val="center"/>
          </w:tcPr>
          <w:p w:rsidR="008056AC" w:rsidRPr="00694CF4" w:rsidRDefault="00616CD9" w:rsidP="003377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</w:tbl>
    <w:p w:rsidR="00C47C3E" w:rsidRP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p w:rsidR="003377BA" w:rsidRDefault="003377BA" w:rsidP="003377BA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233D0">
        <w:rPr>
          <w:rFonts w:ascii="Arial" w:hAnsi="Arial" w:cs="Arial"/>
          <w:sz w:val="22"/>
          <w:szCs w:val="22"/>
          <w:lang w:eastAsia="ar-SA"/>
        </w:rPr>
        <w:t>Současně se mění cena</w:t>
      </w:r>
      <w:r w:rsidRPr="00B233D0">
        <w:rPr>
          <w:rFonts w:ascii="Arial" w:hAnsi="Arial" w:cs="Arial"/>
          <w:bCs/>
          <w:sz w:val="24"/>
          <w:szCs w:val="24"/>
        </w:rPr>
        <w:t xml:space="preserve"> díla uvedená v příloze č. 1 SOD,</w:t>
      </w:r>
      <w:r w:rsidRPr="00B233D0">
        <w:rPr>
          <w:rFonts w:ascii="Arial" w:hAnsi="Arial" w:cs="Arial"/>
          <w:sz w:val="22"/>
          <w:szCs w:val="22"/>
          <w:lang w:eastAsia="ar-SA"/>
        </w:rPr>
        <w:t xml:space="preserve"> a to v důsledku změny rozsahu díla, který je vyvolán uplatněním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víceslužeb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233D0">
        <w:rPr>
          <w:rFonts w:ascii="Arial" w:hAnsi="Arial" w:cs="Arial"/>
          <w:sz w:val="22"/>
          <w:szCs w:val="22"/>
          <w:lang w:eastAsia="ar-SA"/>
        </w:rPr>
        <w:t>takto:</w:t>
      </w:r>
    </w:p>
    <w:p w:rsidR="003377BA" w:rsidRPr="00B233D0" w:rsidRDefault="003377BA" w:rsidP="003377BA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976"/>
        <w:gridCol w:w="2843"/>
      </w:tblGrid>
      <w:tr w:rsidR="003377BA" w:rsidRPr="00B233D0" w:rsidTr="003377B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7BA" w:rsidRPr="007A7FF7" w:rsidRDefault="003377BA" w:rsidP="003377B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7A7FF7">
              <w:rPr>
                <w:rFonts w:ascii="Arial" w:hAnsi="Arial" w:cs="Arial"/>
                <w:b/>
                <w:bCs/>
                <w:lang w:eastAsia="ar-SA"/>
              </w:rPr>
              <w:lastRenderedPageBreak/>
              <w:t>Dílčí část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7BA" w:rsidRPr="007A7FF7" w:rsidRDefault="003377BA" w:rsidP="003377B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7A7FF7">
              <w:rPr>
                <w:rFonts w:ascii="Arial" w:hAnsi="Arial" w:cs="Arial"/>
                <w:b/>
                <w:bCs/>
                <w:lang w:eastAsia="ar-SA"/>
              </w:rPr>
              <w:t xml:space="preserve">Původní </w:t>
            </w:r>
            <w:proofErr w:type="gramStart"/>
            <w:r w:rsidRPr="007A7FF7">
              <w:rPr>
                <w:rFonts w:ascii="Arial" w:hAnsi="Arial" w:cs="Arial"/>
                <w:b/>
                <w:bCs/>
                <w:lang w:eastAsia="ar-SA"/>
              </w:rPr>
              <w:t>cena  v</w:t>
            </w:r>
            <w:proofErr w:type="gramEnd"/>
            <w:r w:rsidRPr="007A7FF7">
              <w:rPr>
                <w:rFonts w:ascii="Arial" w:hAnsi="Arial" w:cs="Arial"/>
                <w:b/>
                <w:bCs/>
                <w:lang w:eastAsia="ar-SA"/>
              </w:rPr>
              <w:t> Kč bez DPH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A" w:rsidRPr="007A7FF7" w:rsidRDefault="003377BA" w:rsidP="003377B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7A7FF7">
              <w:rPr>
                <w:rFonts w:ascii="Arial" w:hAnsi="Arial" w:cs="Arial"/>
                <w:b/>
                <w:bCs/>
                <w:lang w:eastAsia="ar-SA"/>
              </w:rPr>
              <w:t>Nová cena v Kč bez DPH</w:t>
            </w:r>
          </w:p>
        </w:tc>
      </w:tr>
      <w:tr w:rsidR="003377BA" w:rsidRPr="00B233D0" w:rsidTr="003377BA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7BA" w:rsidRPr="007A7FF7" w:rsidRDefault="003377BA" w:rsidP="003377B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7FF7">
              <w:rPr>
                <w:rFonts w:ascii="Arial" w:hAnsi="Arial" w:cs="Arial"/>
                <w:bCs/>
                <w:lang w:eastAsia="ar-SA"/>
              </w:rPr>
              <w:t xml:space="preserve">3.1.3.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A" w:rsidRPr="007A7FF7" w:rsidRDefault="003377BA" w:rsidP="003377B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7A7FF7">
              <w:rPr>
                <w:rFonts w:ascii="Arial" w:hAnsi="Arial" w:cs="Arial"/>
                <w:bCs/>
                <w:lang w:eastAsia="ar-SA"/>
              </w:rPr>
              <w:t>0,00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BA" w:rsidRPr="007A7FF7" w:rsidRDefault="00616CD9" w:rsidP="003377BA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36</w:t>
            </w:r>
            <w:r w:rsidR="003377BA" w:rsidRPr="007A7FF7">
              <w:rPr>
                <w:rFonts w:ascii="Arial" w:hAnsi="Arial" w:cs="Arial"/>
                <w:bCs/>
                <w:lang w:eastAsia="ar-SA"/>
              </w:rPr>
              <w:t xml:space="preserve"> 000,00</w:t>
            </w:r>
          </w:p>
        </w:tc>
      </w:tr>
    </w:tbl>
    <w:p w:rsidR="003377BA" w:rsidRDefault="003377BA" w:rsidP="003377BA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885EF2" w:rsidRDefault="00885EF2" w:rsidP="003377BA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377BA" w:rsidRPr="001E2183" w:rsidRDefault="003377BA" w:rsidP="003377BA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1E2183">
        <w:rPr>
          <w:rFonts w:ascii="Arial" w:hAnsi="Arial" w:cs="Arial"/>
          <w:sz w:val="22"/>
          <w:szCs w:val="22"/>
          <w:lang w:eastAsia="ar-SA"/>
        </w:rPr>
        <w:t>V souladu s ustanovením Článku VI. „Cena za provedení díla“ smlouvy, bodu 6.</w:t>
      </w:r>
      <w:r>
        <w:rPr>
          <w:rFonts w:ascii="Arial" w:hAnsi="Arial" w:cs="Arial"/>
          <w:sz w:val="22"/>
          <w:szCs w:val="22"/>
          <w:lang w:eastAsia="ar-SA"/>
        </w:rPr>
        <w:t>1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se mění část tabulky </w:t>
      </w:r>
      <w:r>
        <w:rPr>
          <w:rFonts w:ascii="Arial" w:hAnsi="Arial" w:cs="Arial"/>
          <w:sz w:val="22"/>
          <w:szCs w:val="22"/>
          <w:lang w:eastAsia="ar-SA"/>
        </w:rPr>
        <w:t xml:space="preserve">a dále 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„Příloha </w:t>
      </w:r>
      <w:r>
        <w:rPr>
          <w:rFonts w:ascii="Arial" w:hAnsi="Arial" w:cs="Arial"/>
          <w:sz w:val="22"/>
          <w:szCs w:val="22"/>
          <w:lang w:eastAsia="ar-SA"/>
        </w:rPr>
        <w:t xml:space="preserve">ke Smlouvě o dílo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KoPÚ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Žebráky</w:t>
      </w:r>
      <w:r w:rsidRPr="001E2183">
        <w:rPr>
          <w:rFonts w:ascii="Arial" w:hAnsi="Arial" w:cs="Arial"/>
          <w:sz w:val="22"/>
          <w:szCs w:val="22"/>
          <w:lang w:eastAsia="ar-SA"/>
        </w:rPr>
        <w:t xml:space="preserve"> takto:</w:t>
      </w:r>
    </w:p>
    <w:p w:rsidR="003377BA" w:rsidRPr="00C47C3E" w:rsidRDefault="003377BA" w:rsidP="003377BA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Ind w:w="13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911"/>
        <w:gridCol w:w="863"/>
        <w:gridCol w:w="714"/>
        <w:gridCol w:w="827"/>
        <w:gridCol w:w="1070"/>
        <w:gridCol w:w="1857"/>
      </w:tblGrid>
      <w:tr w:rsidR="00885EF2" w:rsidRPr="00C47C3E" w:rsidTr="00316A4A">
        <w:trPr>
          <w:trHeight w:val="1002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Cena za MJ bez</w:t>
            </w:r>
            <w:r w:rsidRPr="00C47C3E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Cena bez DPH</w:t>
            </w:r>
            <w:r w:rsidRPr="00C47C3E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Termín ukončení</w:t>
            </w:r>
            <w:r w:rsidRPr="00C47C3E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885EF2" w:rsidRPr="00C47C3E" w:rsidTr="00316A4A">
        <w:trPr>
          <w:trHeight w:val="48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85EF2" w:rsidRPr="00C47C3E" w:rsidTr="00316A4A">
        <w:trPr>
          <w:trHeight w:val="402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16A4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316A4A">
              <w:rPr>
                <w:rFonts w:ascii="Arial" w:hAnsi="Arial" w:cs="Arial"/>
              </w:rPr>
              <w:t>1</w:t>
            </w:r>
            <w:r w:rsidRPr="00C47C3E">
              <w:rPr>
                <w:rFonts w:ascii="Arial" w:hAnsi="Arial" w:cs="Arial"/>
              </w:rPr>
              <w:t>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47C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8945A6" w:rsidRDefault="003377BA" w:rsidP="003377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7C3E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30.05.2017</w:t>
            </w:r>
          </w:p>
        </w:tc>
      </w:tr>
      <w:tr w:rsidR="00885EF2" w:rsidRPr="00C47C3E" w:rsidTr="00316A4A">
        <w:trPr>
          <w:trHeight w:val="402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77BA" w:rsidRPr="008945A6" w:rsidRDefault="003377BA" w:rsidP="003377BA">
            <w:pPr>
              <w:jc w:val="center"/>
              <w:rPr>
                <w:rFonts w:ascii="Arial" w:hAnsi="Arial" w:cs="Arial"/>
                <w:b/>
              </w:rPr>
            </w:pPr>
            <w:r w:rsidRPr="008945A6">
              <w:rPr>
                <w:rFonts w:ascii="Cambria Math" w:hAnsi="Cambria Math" w:cs="Cambria Math"/>
                <w:b/>
              </w:rPr>
              <w:t>⁻</w:t>
            </w:r>
            <w:r w:rsidRPr="008945A6">
              <w:rPr>
                <w:rFonts w:ascii="Arial" w:hAnsi="Arial" w:cs="Arial"/>
                <w:b/>
              </w:rPr>
              <w:t xml:space="preserve"> </w:t>
            </w:r>
            <w:r w:rsidRPr="008945A6">
              <w:rPr>
                <w:rFonts w:ascii="Cambria Math" w:hAnsi="Cambria Math" w:cs="Cambria Math"/>
                <w:b/>
              </w:rPr>
              <w:t>⁻</w:t>
            </w:r>
            <w:r w:rsidRPr="008945A6">
              <w:rPr>
                <w:rFonts w:ascii="Arial" w:hAnsi="Arial" w:cs="Arial"/>
                <w:b/>
              </w:rPr>
              <w:t xml:space="preserve"> </w:t>
            </w:r>
            <w:r w:rsidRPr="008945A6">
              <w:rPr>
                <w:rFonts w:ascii="Cambria Math" w:hAnsi="Cambria Math" w:cs="Cambria Math"/>
                <w:b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  <w:r w:rsidRPr="00C47C3E">
              <w:rPr>
                <w:rFonts w:ascii="Arial" w:hAnsi="Arial" w:cs="Arial"/>
              </w:rPr>
              <w:t xml:space="preserve"> </w:t>
            </w:r>
            <w:r w:rsidRPr="00C47C3E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</w:p>
        </w:tc>
      </w:tr>
      <w:tr w:rsidR="00885EF2" w:rsidRPr="00C47C3E" w:rsidTr="00316A4A">
        <w:trPr>
          <w:trHeight w:val="402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16A4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316A4A">
              <w:rPr>
                <w:rFonts w:ascii="Arial" w:hAnsi="Arial" w:cs="Arial"/>
              </w:rPr>
              <w:t>1</w:t>
            </w:r>
            <w:r w:rsidRPr="00C47C3E">
              <w:rPr>
                <w:rFonts w:ascii="Arial" w:hAnsi="Arial" w:cs="Arial"/>
              </w:rPr>
              <w:t>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Podrobné měření polohopisu v obvodu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 xml:space="preserve"> mimo trvalé porosty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8945A6" w:rsidRDefault="003377BA" w:rsidP="003377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  <w:r w:rsidR="003377BA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16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16A4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316A4A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.2017</w:t>
            </w:r>
          </w:p>
        </w:tc>
      </w:tr>
      <w:tr w:rsidR="00885EF2" w:rsidRPr="00C47C3E" w:rsidTr="00E93997">
        <w:trPr>
          <w:trHeight w:val="1638"/>
        </w:trPr>
        <w:tc>
          <w:tcPr>
            <w:tcW w:w="8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A4A" w:rsidRPr="00C47C3E" w:rsidRDefault="00316A4A" w:rsidP="003377B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A4A" w:rsidRPr="00C47C3E" w:rsidRDefault="00316A4A" w:rsidP="00337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Podrobné měření polohopisu v obvodu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 v trvalých porostech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A4A" w:rsidRPr="00C47C3E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A4A" w:rsidRPr="00C47C3E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A4A" w:rsidRPr="008945A6" w:rsidRDefault="00316A4A" w:rsidP="003377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A4A" w:rsidRPr="00C47C3E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250 000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6A4A" w:rsidRPr="00C47C3E" w:rsidRDefault="00316A4A" w:rsidP="003377BA">
            <w:pPr>
              <w:rPr>
                <w:rFonts w:ascii="Arial" w:hAnsi="Arial" w:cs="Arial"/>
              </w:rPr>
            </w:pPr>
          </w:p>
        </w:tc>
      </w:tr>
      <w:tr w:rsidR="00885EF2" w:rsidRPr="00C47C3E" w:rsidTr="00316A4A">
        <w:trPr>
          <w:trHeight w:val="68"/>
        </w:trPr>
        <w:tc>
          <w:tcPr>
            <w:tcW w:w="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Pr="00C47C3E" w:rsidRDefault="00316A4A" w:rsidP="003377B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Default="00316A4A" w:rsidP="003377B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Default="00316A4A" w:rsidP="0033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Default="00316A4A" w:rsidP="0033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Default="00316A4A" w:rsidP="00316A4A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Default="00316A4A" w:rsidP="0033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6A4A" w:rsidRPr="00C47C3E" w:rsidRDefault="00316A4A" w:rsidP="003377BA">
            <w:pPr>
              <w:rPr>
                <w:rFonts w:ascii="Arial" w:hAnsi="Arial" w:cs="Arial"/>
              </w:rPr>
            </w:pPr>
          </w:p>
        </w:tc>
      </w:tr>
      <w:tr w:rsidR="00885EF2" w:rsidRPr="00C47C3E" w:rsidTr="00316A4A">
        <w:trPr>
          <w:trHeight w:val="335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6A4A" w:rsidRPr="00C47C3E" w:rsidRDefault="00316A4A" w:rsidP="00745CA9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745CA9">
              <w:rPr>
                <w:rFonts w:ascii="Arial" w:hAnsi="Arial" w:cs="Arial"/>
              </w:rPr>
              <w:t>1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C47C3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A4A" w:rsidRPr="00C47C3E" w:rsidRDefault="00316A4A" w:rsidP="00337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C47C3E">
              <w:rPr>
                <w:rFonts w:ascii="Arial" w:hAnsi="Arial" w:cs="Arial"/>
              </w:rPr>
              <w:t xml:space="preserve">jišťování hranic </w:t>
            </w:r>
            <w:r>
              <w:rPr>
                <w:rFonts w:ascii="Arial" w:hAnsi="Arial" w:cs="Arial"/>
              </w:rPr>
              <w:t xml:space="preserve">obvodů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>, geometrick</w:t>
            </w:r>
            <w:r>
              <w:rPr>
                <w:rFonts w:ascii="Arial" w:hAnsi="Arial" w:cs="Arial"/>
              </w:rPr>
              <w:t>ý</w:t>
            </w:r>
            <w:r w:rsidRPr="00C47C3E">
              <w:rPr>
                <w:rFonts w:ascii="Arial" w:hAnsi="Arial" w:cs="Arial"/>
              </w:rPr>
              <w:t xml:space="preserve"> plán </w:t>
            </w:r>
            <w:r>
              <w:rPr>
                <w:rFonts w:ascii="Arial" w:hAnsi="Arial" w:cs="Arial"/>
              </w:rPr>
              <w:t xml:space="preserve">pro stanovení obvodu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C47C3E">
              <w:rPr>
                <w:rFonts w:ascii="Arial" w:hAnsi="Arial" w:cs="Arial"/>
              </w:rPr>
              <w:t xml:space="preserve">předepsaná stabilizace dle </w:t>
            </w:r>
            <w:proofErr w:type="spellStart"/>
            <w:r w:rsidRPr="00C47C3E">
              <w:rPr>
                <w:rFonts w:ascii="Arial" w:hAnsi="Arial" w:cs="Arial"/>
              </w:rPr>
              <w:t>vyhl</w:t>
            </w:r>
            <w:proofErr w:type="spellEnd"/>
            <w:r w:rsidRPr="00C47C3E">
              <w:rPr>
                <w:rFonts w:ascii="Arial" w:hAnsi="Arial" w:cs="Arial"/>
              </w:rPr>
              <w:t>. č. 357/2013 Sb.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16A4A" w:rsidRPr="00C47C3E" w:rsidRDefault="00316A4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100 </w:t>
            </w:r>
            <w:proofErr w:type="spellStart"/>
            <w:r w:rsidRPr="00C47C3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6A4A" w:rsidRPr="00C52A8E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6A4A" w:rsidRPr="00C52A8E" w:rsidRDefault="00316A4A" w:rsidP="003377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6A4A" w:rsidRPr="00C52A8E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343 000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16A4A" w:rsidRDefault="00316A4A" w:rsidP="003377BA">
            <w:pPr>
              <w:jc w:val="center"/>
              <w:rPr>
                <w:rFonts w:ascii="Arial" w:hAnsi="Arial" w:cs="Arial"/>
              </w:rPr>
            </w:pPr>
          </w:p>
          <w:p w:rsidR="00316A4A" w:rsidRPr="00C47C3E" w:rsidRDefault="00316A4A" w:rsidP="00316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C47C3E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885EF2" w:rsidRPr="00C47C3E" w:rsidTr="00616CD9">
        <w:trPr>
          <w:trHeight w:val="335"/>
        </w:trPr>
        <w:tc>
          <w:tcPr>
            <w:tcW w:w="8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Pr="00C47C3E" w:rsidRDefault="00316A4A" w:rsidP="0033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Pr="00C47C3E" w:rsidRDefault="00316A4A" w:rsidP="00337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Zjišťování hranic pozemků neřešených dle § 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Pr="00C47C3E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316A4A" w:rsidP="003377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316A4A" w:rsidP="003377BA">
            <w:pPr>
              <w:jc w:val="center"/>
              <w:rPr>
                <w:rFonts w:ascii="Arial" w:hAnsi="Arial" w:cs="Arial"/>
              </w:rPr>
            </w:pPr>
          </w:p>
        </w:tc>
      </w:tr>
      <w:tr w:rsidR="00885EF2" w:rsidRPr="00C47C3E" w:rsidTr="00616CD9">
        <w:trPr>
          <w:trHeight w:val="342"/>
        </w:trPr>
        <w:tc>
          <w:tcPr>
            <w:tcW w:w="8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Pr="00C47C3E" w:rsidRDefault="00316A4A" w:rsidP="0033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Pr="00C47C3E" w:rsidRDefault="00316A4A" w:rsidP="00337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Vyhotovení podkladů pro případnou změnu katastrální hranice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Pr="00C47C3E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616CD9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616CD9" w:rsidP="003377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9 00</w:t>
            </w:r>
            <w:r w:rsidR="00316A4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616CD9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E74ABD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  <w:r w:rsidR="004E5C97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.2019</w:t>
            </w:r>
          </w:p>
        </w:tc>
      </w:tr>
      <w:tr w:rsidR="00885EF2" w:rsidRPr="00C47C3E" w:rsidTr="00616CD9">
        <w:trPr>
          <w:trHeight w:val="342"/>
        </w:trPr>
        <w:tc>
          <w:tcPr>
            <w:tcW w:w="8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Pr="00C47C3E" w:rsidRDefault="00316A4A" w:rsidP="0033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Default="00316A4A" w:rsidP="00337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C47C3E">
              <w:rPr>
                <w:rFonts w:ascii="Arial" w:hAnsi="Arial" w:cs="Arial"/>
              </w:rPr>
              <w:t xml:space="preserve">jišťování hranic </w:t>
            </w:r>
            <w:r>
              <w:rPr>
                <w:rFonts w:ascii="Arial" w:hAnsi="Arial" w:cs="Arial"/>
              </w:rPr>
              <w:t xml:space="preserve">obvodů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>, geometrick</w:t>
            </w:r>
            <w:r>
              <w:rPr>
                <w:rFonts w:ascii="Arial" w:hAnsi="Arial" w:cs="Arial"/>
              </w:rPr>
              <w:t>ý</w:t>
            </w:r>
            <w:r w:rsidRPr="00C47C3E">
              <w:rPr>
                <w:rFonts w:ascii="Arial" w:hAnsi="Arial" w:cs="Arial"/>
              </w:rPr>
              <w:t xml:space="preserve"> plán </w:t>
            </w:r>
            <w:r>
              <w:rPr>
                <w:rFonts w:ascii="Arial" w:hAnsi="Arial" w:cs="Arial"/>
              </w:rPr>
              <w:t xml:space="preserve">pro stanovení obvodu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C47C3E">
              <w:rPr>
                <w:rFonts w:ascii="Arial" w:hAnsi="Arial" w:cs="Arial"/>
              </w:rPr>
              <w:t xml:space="preserve">předepsaná stabilizace dle </w:t>
            </w:r>
            <w:proofErr w:type="spellStart"/>
            <w:r w:rsidRPr="00C47C3E">
              <w:rPr>
                <w:rFonts w:ascii="Arial" w:hAnsi="Arial" w:cs="Arial"/>
              </w:rPr>
              <w:t>vyhl</w:t>
            </w:r>
            <w:proofErr w:type="spellEnd"/>
            <w:r w:rsidRPr="00C47C3E">
              <w:rPr>
                <w:rFonts w:ascii="Arial" w:hAnsi="Arial" w:cs="Arial"/>
              </w:rPr>
              <w:t>. č. 357/2013 Sb.</w:t>
            </w:r>
            <w:r>
              <w:rPr>
                <w:rFonts w:ascii="Arial" w:hAnsi="Arial" w:cs="Arial"/>
              </w:rPr>
              <w:t xml:space="preserve"> – </w:t>
            </w:r>
            <w:r w:rsidRPr="00316A4A">
              <w:rPr>
                <w:rFonts w:ascii="Arial" w:hAnsi="Arial" w:cs="Arial"/>
                <w:b/>
              </w:rPr>
              <w:t>došetření obvodu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A4A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316A4A" w:rsidP="003377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16A4A" w:rsidRDefault="00616CD9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15.10.2018</w:t>
            </w:r>
          </w:p>
        </w:tc>
      </w:tr>
      <w:tr w:rsidR="00885EF2" w:rsidRPr="00C47C3E" w:rsidTr="00316A4A">
        <w:trPr>
          <w:trHeight w:val="12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77BA" w:rsidRPr="00C47C3E" w:rsidRDefault="003377BA" w:rsidP="00316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316A4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77BA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77BA" w:rsidRDefault="00316A4A" w:rsidP="003377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  <w:r w:rsidR="003377B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77BA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281 6</w:t>
            </w:r>
            <w:r w:rsidR="003377BA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377BA" w:rsidRDefault="003377BA" w:rsidP="00316A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16A4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694CF4">
              <w:rPr>
                <w:rFonts w:ascii="Arial" w:hAnsi="Arial" w:cs="Arial"/>
              </w:rPr>
              <w:t>0</w:t>
            </w:r>
            <w:r w:rsidR="00316A4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.201</w:t>
            </w:r>
            <w:r w:rsidR="00316A4A">
              <w:rPr>
                <w:rFonts w:ascii="Arial" w:hAnsi="Arial" w:cs="Arial"/>
              </w:rPr>
              <w:t>7</w:t>
            </w:r>
          </w:p>
        </w:tc>
      </w:tr>
      <w:tr w:rsidR="00885EF2" w:rsidRPr="00C47C3E" w:rsidTr="00316A4A">
        <w:trPr>
          <w:trHeight w:val="40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16A4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316A4A">
              <w:rPr>
                <w:rFonts w:ascii="Arial" w:hAnsi="Arial" w:cs="Arial"/>
              </w:rPr>
              <w:t>1</w:t>
            </w:r>
            <w:r w:rsidRPr="00C47C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C47C3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316A4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3377BA" w:rsidP="00694C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694CF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694CF4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  <w:r w:rsidR="003377BA">
              <w:rPr>
                <w:rFonts w:ascii="Arial" w:hAnsi="Arial" w:cs="Arial"/>
              </w:rPr>
              <w:t xml:space="preserve">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694CF4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</w:t>
            </w:r>
            <w:r w:rsidR="00694CF4">
              <w:rPr>
                <w:rFonts w:ascii="Arial" w:hAnsi="Arial" w:cs="Arial"/>
              </w:rPr>
              <w:t>1</w:t>
            </w:r>
            <w:r w:rsidRPr="00C47C3E">
              <w:rPr>
                <w:rFonts w:ascii="Arial" w:hAnsi="Arial" w:cs="Arial"/>
              </w:rPr>
              <w:t>.</w:t>
            </w:r>
            <w:r w:rsidR="00694CF4">
              <w:rPr>
                <w:rFonts w:ascii="Arial" w:hAnsi="Arial" w:cs="Arial"/>
              </w:rPr>
              <w:t>08</w:t>
            </w:r>
            <w:r w:rsidRPr="00C47C3E">
              <w:rPr>
                <w:rFonts w:ascii="Arial" w:hAnsi="Arial" w:cs="Arial"/>
              </w:rPr>
              <w:t>.201</w:t>
            </w:r>
            <w:r w:rsidR="00694CF4">
              <w:rPr>
                <w:rFonts w:ascii="Arial" w:hAnsi="Arial" w:cs="Arial"/>
              </w:rPr>
              <w:t>7</w:t>
            </w:r>
          </w:p>
        </w:tc>
      </w:tr>
      <w:tr w:rsidR="003377BA" w:rsidRPr="00C47C3E" w:rsidTr="00316A4A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52A8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A8E">
              <w:rPr>
                <w:rFonts w:ascii="Arial" w:hAnsi="Arial" w:cs="Arial"/>
                <w:b/>
                <w:bCs/>
              </w:rPr>
              <w:lastRenderedPageBreak/>
              <w:t xml:space="preserve">Přípravné práce celkem </w:t>
            </w:r>
            <w:r w:rsidRPr="00C52A8E">
              <w:rPr>
                <w:rFonts w:ascii="Arial" w:hAnsi="Arial" w:cs="Arial"/>
              </w:rPr>
              <w:t>(3.</w:t>
            </w:r>
            <w:r>
              <w:rPr>
                <w:rFonts w:ascii="Arial" w:hAnsi="Arial" w:cs="Arial"/>
              </w:rPr>
              <w:t>4</w:t>
            </w:r>
            <w:r w:rsidRPr="00C52A8E">
              <w:rPr>
                <w:rFonts w:ascii="Arial" w:hAnsi="Arial" w:cs="Arial"/>
              </w:rPr>
              <w:t>.1.-3.</w:t>
            </w:r>
            <w:r>
              <w:rPr>
                <w:rFonts w:ascii="Arial" w:hAnsi="Arial" w:cs="Arial"/>
              </w:rPr>
              <w:t>4</w:t>
            </w:r>
            <w:r w:rsidRPr="00C52A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C52A8E">
              <w:rPr>
                <w:rFonts w:ascii="Arial" w:hAnsi="Arial" w:cs="Arial"/>
              </w:rPr>
              <w:t>.)</w:t>
            </w:r>
            <w:r w:rsidRPr="00C52A8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7A7FF7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1 5</w:t>
            </w:r>
            <w:r w:rsidR="00E74ABD">
              <w:rPr>
                <w:rFonts w:ascii="Arial" w:hAnsi="Arial" w:cs="Arial"/>
                <w:b/>
                <w:bCs/>
              </w:rPr>
              <w:t>53</w:t>
            </w:r>
            <w:r>
              <w:rPr>
                <w:rFonts w:ascii="Arial" w:hAnsi="Arial" w:cs="Arial"/>
                <w:b/>
                <w:bCs/>
              </w:rPr>
              <w:t xml:space="preserve"> 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745CA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</w:t>
            </w:r>
            <w:r w:rsidR="00E74ABD">
              <w:rPr>
                <w:rFonts w:ascii="Arial" w:hAnsi="Arial" w:cs="Arial"/>
                <w:b/>
                <w:bCs/>
              </w:rPr>
              <w:t>0</w:t>
            </w:r>
            <w:r w:rsidRPr="00C47C3E">
              <w:rPr>
                <w:rFonts w:ascii="Arial" w:hAnsi="Arial" w:cs="Arial"/>
                <w:b/>
                <w:bCs/>
              </w:rPr>
              <w:t>.</w:t>
            </w:r>
            <w:r w:rsidR="00745CA9">
              <w:rPr>
                <w:rFonts w:ascii="Arial" w:hAnsi="Arial" w:cs="Arial"/>
                <w:b/>
                <w:bCs/>
              </w:rPr>
              <w:t>0</w:t>
            </w:r>
            <w:r w:rsidR="00E74ABD">
              <w:rPr>
                <w:rFonts w:ascii="Arial" w:hAnsi="Arial" w:cs="Arial"/>
                <w:b/>
                <w:bCs/>
              </w:rPr>
              <w:t>6</w:t>
            </w:r>
            <w:r w:rsidRPr="00C47C3E">
              <w:rPr>
                <w:rFonts w:ascii="Arial" w:hAnsi="Arial" w:cs="Arial"/>
                <w:b/>
                <w:bCs/>
              </w:rPr>
              <w:t>.201</w:t>
            </w:r>
            <w:r w:rsidR="00E74ABD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885EF2" w:rsidRPr="00C47C3E" w:rsidTr="00316A4A">
        <w:trPr>
          <w:trHeight w:val="4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885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 w:rsidR="00885EF2">
              <w:rPr>
                <w:rFonts w:ascii="Arial" w:hAnsi="Arial" w:cs="Arial"/>
                <w:b/>
                <w:bCs/>
              </w:rPr>
              <w:t>2</w:t>
            </w:r>
            <w:r w:rsidRPr="00C47C3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85EF2" w:rsidRPr="00C47C3E" w:rsidTr="00745CA9">
        <w:trPr>
          <w:trHeight w:val="402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885EF2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885EF2">
              <w:rPr>
                <w:rFonts w:ascii="Arial" w:hAnsi="Arial" w:cs="Arial"/>
              </w:rPr>
              <w:t>2</w:t>
            </w:r>
            <w:r w:rsidRPr="00C47C3E">
              <w:rPr>
                <w:rFonts w:ascii="Arial" w:hAnsi="Arial" w:cs="Arial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9C552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885E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600</w:t>
            </w:r>
            <w:r w:rsidR="003377BA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9C552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422 400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85EF2" w:rsidRDefault="00885EF2" w:rsidP="00745C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85EF2" w:rsidRDefault="00885EF2" w:rsidP="00745C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85EF2" w:rsidRDefault="00885EF2" w:rsidP="00745C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85EF2" w:rsidRPr="00745CA9" w:rsidRDefault="00745CA9" w:rsidP="00745CA9">
            <w:pPr>
              <w:jc w:val="center"/>
              <w:rPr>
                <w:rFonts w:ascii="Arial" w:hAnsi="Arial" w:cs="Arial"/>
                <w:bCs/>
              </w:rPr>
            </w:pPr>
            <w:r w:rsidRPr="00745CA9">
              <w:rPr>
                <w:rFonts w:ascii="Arial" w:hAnsi="Arial" w:cs="Arial"/>
                <w:bCs/>
              </w:rPr>
              <w:t>31.1.2019</w:t>
            </w:r>
          </w:p>
          <w:p w:rsidR="00885EF2" w:rsidRDefault="00885EF2" w:rsidP="00745C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85EF2" w:rsidRDefault="00885EF2" w:rsidP="00745C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85EF2" w:rsidRDefault="00885EF2" w:rsidP="00745C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85EF2" w:rsidRDefault="00885EF2" w:rsidP="00745CA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45CA9" w:rsidRDefault="00745CA9" w:rsidP="00745CA9">
            <w:pPr>
              <w:jc w:val="center"/>
              <w:rPr>
                <w:rFonts w:ascii="Arial" w:hAnsi="Arial" w:cs="Arial"/>
                <w:bCs/>
              </w:rPr>
            </w:pPr>
          </w:p>
          <w:p w:rsidR="00745CA9" w:rsidRDefault="00745CA9" w:rsidP="00745CA9">
            <w:pPr>
              <w:jc w:val="center"/>
              <w:rPr>
                <w:rFonts w:ascii="Arial" w:hAnsi="Arial" w:cs="Arial"/>
                <w:bCs/>
              </w:rPr>
            </w:pPr>
          </w:p>
          <w:p w:rsidR="003377BA" w:rsidRPr="00745CA9" w:rsidRDefault="003377BA" w:rsidP="00745CA9">
            <w:pPr>
              <w:jc w:val="center"/>
              <w:rPr>
                <w:rFonts w:ascii="Arial" w:hAnsi="Arial" w:cs="Arial"/>
                <w:bCs/>
              </w:rPr>
            </w:pPr>
            <w:r w:rsidRPr="00745CA9">
              <w:rPr>
                <w:rFonts w:ascii="Arial" w:hAnsi="Arial" w:cs="Arial"/>
                <w:bCs/>
              </w:rPr>
              <w:t>3</w:t>
            </w:r>
            <w:r w:rsidR="00885EF2" w:rsidRPr="00745CA9">
              <w:rPr>
                <w:rFonts w:ascii="Arial" w:hAnsi="Arial" w:cs="Arial"/>
                <w:bCs/>
              </w:rPr>
              <w:t>1</w:t>
            </w:r>
            <w:r w:rsidRPr="00745CA9">
              <w:rPr>
                <w:rFonts w:ascii="Arial" w:hAnsi="Arial" w:cs="Arial"/>
                <w:bCs/>
              </w:rPr>
              <w:t>.</w:t>
            </w:r>
            <w:r w:rsidR="00885EF2" w:rsidRPr="00745CA9">
              <w:rPr>
                <w:rFonts w:ascii="Arial" w:hAnsi="Arial" w:cs="Arial"/>
                <w:bCs/>
              </w:rPr>
              <w:t>1</w:t>
            </w:r>
            <w:r w:rsidRPr="00745CA9">
              <w:rPr>
                <w:rFonts w:ascii="Arial" w:hAnsi="Arial" w:cs="Arial"/>
                <w:bCs/>
              </w:rPr>
              <w:t>.201</w:t>
            </w:r>
            <w:r w:rsidR="00885EF2" w:rsidRPr="00745CA9">
              <w:rPr>
                <w:rFonts w:ascii="Arial" w:hAnsi="Arial" w:cs="Arial"/>
                <w:bCs/>
              </w:rPr>
              <w:t>9</w:t>
            </w:r>
          </w:p>
        </w:tc>
      </w:tr>
      <w:tr w:rsidR="00885EF2" w:rsidRPr="00C47C3E" w:rsidTr="00316A4A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885EF2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885EF2">
              <w:rPr>
                <w:rFonts w:ascii="Arial" w:hAnsi="Arial" w:cs="Arial"/>
              </w:rPr>
              <w:t>2</w:t>
            </w:r>
            <w:r w:rsidRPr="00C47C3E">
              <w:rPr>
                <w:rFonts w:ascii="Arial" w:hAnsi="Arial" w:cs="Arial"/>
              </w:rPr>
              <w:t>.1.</w:t>
            </w:r>
            <w:r w:rsidR="00885EF2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Výškopisné zaměření zájmového území v obvodu </w:t>
            </w:r>
            <w:proofErr w:type="spellStart"/>
            <w:r w:rsidRPr="00C47C3E">
              <w:rPr>
                <w:rFonts w:ascii="Arial" w:hAnsi="Arial" w:cs="Arial"/>
              </w:rPr>
              <w:t>KoPÚ</w:t>
            </w:r>
            <w:proofErr w:type="spellEnd"/>
            <w:r w:rsidRPr="00C47C3E">
              <w:rPr>
                <w:rFonts w:ascii="Arial" w:hAnsi="Arial" w:cs="Arial"/>
              </w:rPr>
              <w:t xml:space="preserve">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885E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6 00</w:t>
            </w:r>
            <w:r w:rsidR="003377BA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114 0</w:t>
            </w:r>
            <w:r w:rsidR="003377BA" w:rsidRPr="00C52A8E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5EF2" w:rsidRPr="00C47C3E" w:rsidTr="00745CA9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885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885EF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.1.</w:t>
            </w:r>
            <w:r w:rsidR="00885EF2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Potřebné podélné </w:t>
            </w:r>
            <w:r>
              <w:rPr>
                <w:rFonts w:ascii="Arial" w:hAnsi="Arial" w:cs="Arial"/>
              </w:rPr>
              <w:t>profily, příčné řezy a podrobné situace l</w:t>
            </w:r>
            <w:r w:rsidRPr="00C47C3E">
              <w:rPr>
                <w:rFonts w:ascii="Arial" w:hAnsi="Arial" w:cs="Arial"/>
              </w:rPr>
              <w:t>iniových staveb PSZ pro stanovení plochy záboru půdy stavbami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377BA">
              <w:rPr>
                <w:rFonts w:ascii="Arial" w:hAnsi="Arial" w:cs="Arial"/>
                <w:b/>
                <w:bCs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  <w:r w:rsidR="003377BA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5EF2" w:rsidRPr="00C47C3E" w:rsidTr="00316A4A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885EF2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885EF2">
              <w:rPr>
                <w:rFonts w:ascii="Arial" w:hAnsi="Arial" w:cs="Arial"/>
              </w:rPr>
              <w:t>2</w:t>
            </w:r>
            <w:r w:rsidRPr="00C47C3E">
              <w:rPr>
                <w:rFonts w:ascii="Arial" w:hAnsi="Arial" w:cs="Arial"/>
              </w:rPr>
              <w:t>.1.</w:t>
            </w:r>
            <w:r w:rsidR="00885EF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Potřebné podélné</w:t>
            </w:r>
            <w:r>
              <w:rPr>
                <w:rFonts w:ascii="Arial" w:hAnsi="Arial" w:cs="Arial"/>
              </w:rPr>
              <w:t>,</w:t>
            </w:r>
            <w:r w:rsidRPr="00C47C3E">
              <w:rPr>
                <w:rFonts w:ascii="Arial" w:hAnsi="Arial" w:cs="Arial"/>
              </w:rPr>
              <w:t xml:space="preserve"> příčné</w:t>
            </w:r>
            <w:r>
              <w:rPr>
                <w:rFonts w:ascii="Arial" w:hAnsi="Arial" w:cs="Arial"/>
              </w:rPr>
              <w:t xml:space="preserve"> řezy a podrobné situace </w:t>
            </w:r>
            <w:r w:rsidRPr="00C47C3E">
              <w:rPr>
                <w:rFonts w:ascii="Arial" w:hAnsi="Arial" w:cs="Arial"/>
              </w:rPr>
              <w:t xml:space="preserve">vodohospodářských </w:t>
            </w:r>
            <w:r>
              <w:rPr>
                <w:rFonts w:ascii="Arial" w:hAnsi="Arial" w:cs="Arial"/>
              </w:rPr>
              <w:t xml:space="preserve">staveb </w:t>
            </w:r>
            <w:r w:rsidRPr="00C47C3E">
              <w:rPr>
                <w:rFonts w:ascii="Arial" w:hAnsi="Arial" w:cs="Arial"/>
              </w:rPr>
              <w:t>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3377B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5EF2" w:rsidRPr="00C47C3E" w:rsidTr="00316A4A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885EF2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885EF2">
              <w:rPr>
                <w:rFonts w:ascii="Arial" w:hAnsi="Arial" w:cs="Arial"/>
              </w:rPr>
              <w:t>2</w:t>
            </w:r>
            <w:r w:rsidRPr="00C47C3E">
              <w:rPr>
                <w:rFonts w:ascii="Arial" w:hAnsi="Arial" w:cs="Arial"/>
              </w:rPr>
              <w:t>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9C552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3377BA">
              <w:rPr>
                <w:rFonts w:ascii="Arial" w:hAnsi="Arial" w:cs="Arial"/>
                <w:b/>
                <w:bCs/>
              </w:rPr>
              <w:t>0</w:t>
            </w:r>
            <w:r w:rsidR="003377BA" w:rsidRPr="00C52A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9C552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450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50A41">
              <w:rPr>
                <w:rFonts w:ascii="Arial" w:hAnsi="Arial" w:cs="Arial"/>
              </w:rPr>
              <w:t>0</w:t>
            </w:r>
            <w:r w:rsidRPr="00C47C3E">
              <w:rPr>
                <w:rFonts w:ascii="Arial" w:hAnsi="Arial" w:cs="Arial"/>
              </w:rPr>
              <w:t>.</w:t>
            </w:r>
            <w:r w:rsidR="004E5C97">
              <w:rPr>
                <w:rFonts w:ascii="Arial" w:hAnsi="Arial" w:cs="Arial"/>
              </w:rPr>
              <w:t>11</w:t>
            </w:r>
            <w:r w:rsidRPr="00C47C3E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885EF2" w:rsidRPr="00C47C3E" w:rsidTr="00316A4A">
        <w:trPr>
          <w:trHeight w:val="79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885EF2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3.</w:t>
            </w:r>
            <w:r w:rsidR="00885EF2">
              <w:rPr>
                <w:rFonts w:ascii="Arial" w:hAnsi="Arial" w:cs="Arial"/>
              </w:rPr>
              <w:t>2</w:t>
            </w:r>
            <w:r w:rsidRPr="00C47C3E">
              <w:rPr>
                <w:rFonts w:ascii="Arial" w:hAnsi="Arial" w:cs="Arial"/>
              </w:rPr>
              <w:t>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Předložení </w:t>
            </w:r>
            <w:r>
              <w:rPr>
                <w:rFonts w:ascii="Arial" w:hAnsi="Arial" w:cs="Arial"/>
              </w:rPr>
              <w:t>aktuální</w:t>
            </w:r>
            <w:r w:rsidRPr="00C47C3E">
              <w:rPr>
                <w:rFonts w:ascii="Arial" w:hAnsi="Arial" w:cs="Arial"/>
              </w:rPr>
              <w:t xml:space="preserve"> dokumentace </w:t>
            </w:r>
            <w:r>
              <w:rPr>
                <w:rFonts w:ascii="Arial" w:hAnsi="Arial" w:cs="Arial"/>
              </w:rPr>
              <w:t xml:space="preserve">návrhu </w:t>
            </w:r>
            <w:proofErr w:type="spellStart"/>
            <w:r>
              <w:rPr>
                <w:rFonts w:ascii="Arial" w:hAnsi="Arial" w:cs="Arial"/>
              </w:rPr>
              <w:t>KoPÚ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3377BA" w:rsidP="00885E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85EF2">
              <w:rPr>
                <w:rFonts w:ascii="Arial" w:hAnsi="Arial" w:cs="Arial"/>
                <w:b/>
                <w:bCs/>
              </w:rPr>
              <w:t>0</w:t>
            </w:r>
            <w:r w:rsidRPr="00C52A8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C52A8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377BA">
              <w:rPr>
                <w:rFonts w:ascii="Arial" w:hAnsi="Arial" w:cs="Arial"/>
              </w:rPr>
              <w:t>0 0</w:t>
            </w:r>
            <w:r w:rsidR="003377BA" w:rsidRPr="00C52A8E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do 1 měsíce od výzvy zadavatele</w:t>
            </w:r>
          </w:p>
        </w:tc>
      </w:tr>
      <w:tr w:rsidR="003377BA" w:rsidRPr="00C47C3E" w:rsidTr="00316A4A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52A8E" w:rsidRDefault="003377BA" w:rsidP="00885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52A8E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C52A8E">
              <w:rPr>
                <w:rFonts w:ascii="Arial" w:hAnsi="Arial" w:cs="Arial"/>
              </w:rPr>
              <w:t>(3.</w:t>
            </w:r>
            <w:r w:rsidR="00885EF2">
              <w:rPr>
                <w:rFonts w:ascii="Arial" w:hAnsi="Arial" w:cs="Arial"/>
              </w:rPr>
              <w:t>2</w:t>
            </w:r>
            <w:r w:rsidRPr="00C52A8E">
              <w:rPr>
                <w:rFonts w:ascii="Arial" w:hAnsi="Arial" w:cs="Arial"/>
              </w:rPr>
              <w:t>.1.-3.</w:t>
            </w:r>
            <w:r w:rsidR="00885EF2">
              <w:rPr>
                <w:rFonts w:ascii="Arial" w:hAnsi="Arial" w:cs="Arial"/>
              </w:rPr>
              <w:t>2</w:t>
            </w:r>
            <w:r w:rsidRPr="00C52A8E">
              <w:rPr>
                <w:rFonts w:ascii="Arial" w:hAnsi="Arial" w:cs="Arial"/>
              </w:rPr>
              <w:t>.3.)</w:t>
            </w:r>
            <w:r w:rsidRPr="00C52A8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7A7FF7" w:rsidP="009C55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9C552A">
              <w:rPr>
                <w:rFonts w:ascii="Arial" w:hAnsi="Arial" w:cs="Arial"/>
                <w:b/>
                <w:bCs/>
              </w:rPr>
              <w:t> 066 400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85EF2" w:rsidRPr="00C47C3E" w:rsidTr="00316A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885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 w:rsidR="00885EF2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9C552A" w:rsidP="009C552A">
            <w:pPr>
              <w:jc w:val="center"/>
              <w:rPr>
                <w:rFonts w:ascii="Arial" w:hAnsi="Arial" w:cs="Arial"/>
              </w:rPr>
            </w:pPr>
            <w:r w:rsidRPr="009C552A">
              <w:rPr>
                <w:rFonts w:ascii="Arial" w:hAnsi="Arial" w:cs="Arial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885EF2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  <w:r w:rsidR="003377B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52A8E" w:rsidRDefault="009C552A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885EF2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do 3 měsíců od </w:t>
            </w:r>
            <w:r w:rsidR="00885EF2">
              <w:rPr>
                <w:rFonts w:ascii="Arial" w:hAnsi="Arial" w:cs="Arial"/>
              </w:rPr>
              <w:t>nabytí PM 1. R</w:t>
            </w:r>
          </w:p>
        </w:tc>
      </w:tr>
      <w:tr w:rsidR="003377BA" w:rsidRPr="00C47C3E" w:rsidTr="00316A4A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885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 xml:space="preserve">Mapového dílo celkem </w:t>
            </w:r>
            <w:r w:rsidRPr="00C47C3E">
              <w:rPr>
                <w:rFonts w:ascii="Arial" w:hAnsi="Arial" w:cs="Arial"/>
              </w:rPr>
              <w:t>(3.</w:t>
            </w:r>
            <w:r w:rsidR="00885EF2">
              <w:rPr>
                <w:rFonts w:ascii="Arial" w:hAnsi="Arial" w:cs="Arial"/>
              </w:rPr>
              <w:t>3</w:t>
            </w:r>
            <w:r w:rsidRPr="00C47C3E">
              <w:rPr>
                <w:rFonts w:ascii="Arial" w:hAnsi="Arial" w:cs="Arial"/>
              </w:rPr>
              <w:t>.)</w:t>
            </w:r>
            <w:r w:rsidRPr="00C47C3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9C552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281 600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85EF2" w:rsidRPr="00C47C3E" w:rsidTr="00316A4A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885EF2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3.</w:t>
            </w:r>
            <w:r w:rsidR="00885EF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394912" w:rsidRDefault="003377BA" w:rsidP="003377BA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>Vytyčení pozemků dle zapsané DKM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</w:rPr>
              <w:t xml:space="preserve">100 </w:t>
            </w:r>
            <w:proofErr w:type="spellStart"/>
            <w:r w:rsidRPr="00C47C3E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885EF2" w:rsidP="0033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377BA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885EF2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3377B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885EF2" w:rsidP="003377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</w:t>
            </w:r>
            <w:r w:rsidR="003377BA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>nejpozději do</w:t>
            </w:r>
          </w:p>
          <w:p w:rsidR="003377BA" w:rsidRPr="00C47C3E" w:rsidRDefault="003377BA" w:rsidP="003377BA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 </w:t>
            </w:r>
            <w:r w:rsidR="00885EF2">
              <w:rPr>
                <w:rFonts w:ascii="Arial" w:hAnsi="Arial" w:cs="Arial"/>
                <w:bCs/>
              </w:rPr>
              <w:t>konce</w:t>
            </w:r>
            <w:r w:rsidRPr="00C47C3E">
              <w:rPr>
                <w:rFonts w:ascii="Arial" w:hAnsi="Arial" w:cs="Arial"/>
                <w:bCs/>
              </w:rPr>
              <w:t xml:space="preserve"> roku </w:t>
            </w:r>
          </w:p>
          <w:p w:rsidR="003377BA" w:rsidRPr="00C47C3E" w:rsidRDefault="003377BA" w:rsidP="003377BA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následujícího </w:t>
            </w:r>
          </w:p>
          <w:p w:rsidR="003377BA" w:rsidRPr="00C47C3E" w:rsidRDefault="003377BA" w:rsidP="003377BA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po roce v němž </w:t>
            </w:r>
          </w:p>
          <w:p w:rsidR="003377BA" w:rsidRPr="00C47C3E" w:rsidRDefault="003377BA" w:rsidP="003377BA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 xml:space="preserve">došlo k zápisu </w:t>
            </w:r>
          </w:p>
          <w:p w:rsidR="003377BA" w:rsidRPr="00C47C3E" w:rsidRDefault="003377BA" w:rsidP="003377B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47C3E">
              <w:rPr>
                <w:rFonts w:ascii="Arial" w:hAnsi="Arial" w:cs="Arial"/>
                <w:bCs/>
              </w:rPr>
              <w:t>KoPÚ</w:t>
            </w:r>
            <w:proofErr w:type="spellEnd"/>
            <w:r w:rsidRPr="00C47C3E">
              <w:rPr>
                <w:rFonts w:ascii="Arial" w:hAnsi="Arial" w:cs="Arial"/>
                <w:bCs/>
              </w:rPr>
              <w:t xml:space="preserve"> do </w:t>
            </w:r>
          </w:p>
          <w:p w:rsidR="003377BA" w:rsidRPr="00C47C3E" w:rsidRDefault="003377BA" w:rsidP="003377BA">
            <w:pPr>
              <w:jc w:val="center"/>
              <w:rPr>
                <w:rFonts w:ascii="Arial" w:hAnsi="Arial" w:cs="Arial"/>
                <w:bCs/>
              </w:rPr>
            </w:pPr>
            <w:r w:rsidRPr="00C47C3E">
              <w:rPr>
                <w:rFonts w:ascii="Arial" w:hAnsi="Arial" w:cs="Arial"/>
                <w:bCs/>
              </w:rPr>
              <w:t>katastru</w:t>
            </w:r>
          </w:p>
          <w:p w:rsidR="003377BA" w:rsidRPr="00C47C3E" w:rsidRDefault="003377BA" w:rsidP="003377BA">
            <w:pPr>
              <w:jc w:val="center"/>
              <w:rPr>
                <w:rFonts w:ascii="Arial" w:hAnsi="Arial" w:cs="Arial"/>
              </w:rPr>
            </w:pPr>
            <w:r w:rsidRPr="00C47C3E">
              <w:rPr>
                <w:rFonts w:ascii="Arial" w:hAnsi="Arial" w:cs="Arial"/>
                <w:bCs/>
              </w:rPr>
              <w:t xml:space="preserve"> nemovitostí </w:t>
            </w:r>
          </w:p>
        </w:tc>
      </w:tr>
      <w:tr w:rsidR="003377BA" w:rsidRPr="00C47C3E" w:rsidTr="00316A4A">
        <w:trPr>
          <w:trHeight w:val="480"/>
        </w:trPr>
        <w:tc>
          <w:tcPr>
            <w:tcW w:w="62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7BA" w:rsidRPr="00C47C3E" w:rsidRDefault="003377BA" w:rsidP="003377BA">
            <w:pPr>
              <w:rPr>
                <w:rFonts w:ascii="Arial" w:hAnsi="Arial" w:cs="Arial"/>
                <w:b/>
                <w:bCs/>
              </w:rPr>
            </w:pPr>
            <w:r w:rsidRPr="00C47C3E">
              <w:rPr>
                <w:rFonts w:ascii="Arial" w:hAnsi="Arial" w:cs="Arial"/>
                <w:b/>
                <w:bCs/>
              </w:rPr>
              <w:t xml:space="preserve">Vytyčení pozemků dle zapsané DKM </w:t>
            </w:r>
            <w:r w:rsidRPr="00C47C3E">
              <w:rPr>
                <w:rFonts w:ascii="Arial" w:hAnsi="Arial" w:cs="Arial"/>
                <w:b/>
              </w:rPr>
              <w:t>(3.</w:t>
            </w:r>
            <w:r>
              <w:rPr>
                <w:rFonts w:ascii="Arial" w:hAnsi="Arial" w:cs="Arial"/>
                <w:b/>
              </w:rPr>
              <w:t>7</w:t>
            </w:r>
            <w:r w:rsidRPr="00C47C3E">
              <w:rPr>
                <w:rFonts w:ascii="Arial" w:hAnsi="Arial" w:cs="Arial"/>
                <w:b/>
              </w:rPr>
              <w:t>.)</w:t>
            </w:r>
            <w:r w:rsidRPr="00C47C3E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885EF2" w:rsidP="003377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210</w:t>
            </w:r>
            <w:r w:rsidR="003377BA">
              <w:rPr>
                <w:rFonts w:ascii="Arial" w:hAnsi="Arial" w:cs="Arial"/>
                <w:b/>
                <w:bCs/>
              </w:rPr>
              <w:t xml:space="preserve">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377BA" w:rsidRPr="00C47C3E" w:rsidTr="003377BA">
        <w:trPr>
          <w:trHeight w:val="480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7BA" w:rsidRPr="00C47C3E" w:rsidRDefault="003377BA" w:rsidP="003377B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</w:tr>
    </w:tbl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33"/>
        <w:gridCol w:w="3069"/>
        <w:gridCol w:w="3064"/>
      </w:tblGrid>
      <w:tr w:rsidR="003377BA" w:rsidRPr="00C47C3E" w:rsidTr="003377BA">
        <w:tc>
          <w:tcPr>
            <w:tcW w:w="2933" w:type="dxa"/>
            <w:vAlign w:val="center"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9" w:type="dxa"/>
            <w:vAlign w:val="center"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Stávající cena v Kč</w:t>
            </w:r>
          </w:p>
        </w:tc>
        <w:tc>
          <w:tcPr>
            <w:tcW w:w="3064" w:type="dxa"/>
            <w:vAlign w:val="center"/>
          </w:tcPr>
          <w:p w:rsidR="003377BA" w:rsidRPr="00C47C3E" w:rsidRDefault="003377BA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Nová cena v Kč</w:t>
            </w:r>
          </w:p>
        </w:tc>
      </w:tr>
      <w:tr w:rsidR="003377BA" w:rsidRPr="00C47C3E" w:rsidTr="003377BA">
        <w:tc>
          <w:tcPr>
            <w:tcW w:w="2933" w:type="dxa"/>
            <w:shd w:val="clear" w:color="auto" w:fill="D9D9D9" w:themeFill="background1" w:themeFillShade="D9"/>
          </w:tcPr>
          <w:p w:rsidR="003377BA" w:rsidRPr="00C47C3E" w:rsidRDefault="003377BA" w:rsidP="003377B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1. Přípravné práce celkem (3.1.1.-3.1.6.)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3377BA" w:rsidRPr="00C47C3E" w:rsidRDefault="00885EF2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74ABD">
              <w:rPr>
                <w:rFonts w:ascii="Arial" w:hAnsi="Arial" w:cs="Arial"/>
                <w:bCs/>
                <w:sz w:val="24"/>
                <w:szCs w:val="24"/>
              </w:rPr>
              <w:t> 517 800</w:t>
            </w:r>
            <w:r w:rsidR="003377BA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377BA" w:rsidRPr="00C52A8E" w:rsidRDefault="007A7FF7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74ABD">
              <w:rPr>
                <w:rFonts w:ascii="Arial" w:hAnsi="Arial" w:cs="Arial"/>
                <w:bCs/>
                <w:sz w:val="24"/>
                <w:szCs w:val="24"/>
              </w:rPr>
              <w:t> 553 800</w:t>
            </w:r>
            <w:r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3377BA" w:rsidRPr="00C47C3E" w:rsidTr="003377BA">
        <w:tc>
          <w:tcPr>
            <w:tcW w:w="2933" w:type="dxa"/>
            <w:shd w:val="clear" w:color="auto" w:fill="D9D9D9" w:themeFill="background1" w:themeFillShade="D9"/>
          </w:tcPr>
          <w:p w:rsidR="003377BA" w:rsidRPr="00C47C3E" w:rsidRDefault="003377BA" w:rsidP="003377B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2. Návrhové práce celkem (3.2.1.-3.2.3.) bez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3377BA" w:rsidRPr="00C47C3E" w:rsidRDefault="00E74ABD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1 066 400</w:t>
            </w:r>
            <w:r w:rsidR="00885EF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3377BA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377BA" w:rsidRPr="00C52A8E" w:rsidRDefault="007A7FF7" w:rsidP="009C55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1 0</w:t>
            </w:r>
            <w:r w:rsidR="009C552A">
              <w:rPr>
                <w:rFonts w:ascii="Arial" w:hAnsi="Arial" w:cs="Arial"/>
                <w:bCs/>
                <w:sz w:val="24"/>
                <w:szCs w:val="24"/>
              </w:rPr>
              <w:t>66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C552A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3377BA" w:rsidRPr="00C47C3E" w:rsidTr="003377BA">
        <w:tc>
          <w:tcPr>
            <w:tcW w:w="2933" w:type="dxa"/>
            <w:shd w:val="clear" w:color="auto" w:fill="D9D9D9" w:themeFill="background1" w:themeFillShade="D9"/>
          </w:tcPr>
          <w:p w:rsidR="003377BA" w:rsidRPr="00C47C3E" w:rsidRDefault="003377BA" w:rsidP="003377B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t>3. Mapové dílo celkem (3.3.</w:t>
            </w:r>
            <w:proofErr w:type="gramStart"/>
            <w:r w:rsidRPr="00C47C3E">
              <w:rPr>
                <w:rFonts w:ascii="Arial" w:hAnsi="Arial" w:cs="Arial"/>
                <w:bCs/>
                <w:sz w:val="24"/>
                <w:szCs w:val="24"/>
              </w:rPr>
              <w:t>)  bez</w:t>
            </w:r>
            <w:proofErr w:type="gramEnd"/>
            <w:r w:rsidRPr="00C47C3E">
              <w:rPr>
                <w:rFonts w:ascii="Arial" w:hAnsi="Arial" w:cs="Arial"/>
                <w:bCs/>
                <w:sz w:val="24"/>
                <w:szCs w:val="24"/>
              </w:rPr>
              <w:t xml:space="preserve"> DPH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3377BA" w:rsidRPr="00C47C3E" w:rsidRDefault="00885EF2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281 600</w:t>
            </w:r>
            <w:r w:rsidR="003377BA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377BA" w:rsidRPr="00C52A8E" w:rsidRDefault="007A7FF7" w:rsidP="009C552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="009C552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C552A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</w:tr>
      <w:tr w:rsidR="003377BA" w:rsidRPr="00C47C3E" w:rsidTr="003377BA">
        <w:tc>
          <w:tcPr>
            <w:tcW w:w="2933" w:type="dxa"/>
            <w:shd w:val="clear" w:color="auto" w:fill="D9D9D9" w:themeFill="background1" w:themeFillShade="D9"/>
          </w:tcPr>
          <w:p w:rsidR="003377BA" w:rsidRPr="00C47C3E" w:rsidRDefault="003377BA" w:rsidP="003377B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4. Vytyčení pozemků dle zapsané DKM (3.4.) bez DPH 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3377BA" w:rsidRPr="00C47C3E" w:rsidRDefault="00885EF2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</w:t>
            </w:r>
            <w:r w:rsidR="003377BA">
              <w:rPr>
                <w:rFonts w:ascii="Arial" w:hAnsi="Arial" w:cs="Arial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377BA" w:rsidRPr="00C52A8E" w:rsidRDefault="007A7FF7" w:rsidP="003377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210 000,00</w:t>
            </w:r>
          </w:p>
        </w:tc>
      </w:tr>
      <w:tr w:rsidR="003377BA" w:rsidRPr="00C47C3E" w:rsidTr="00E74ABD">
        <w:tc>
          <w:tcPr>
            <w:tcW w:w="2933" w:type="dxa"/>
          </w:tcPr>
          <w:p w:rsidR="003377BA" w:rsidRPr="00C47C3E" w:rsidRDefault="003377BA" w:rsidP="003377B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Celková Cena bez DPH</w:t>
            </w:r>
          </w:p>
        </w:tc>
        <w:tc>
          <w:tcPr>
            <w:tcW w:w="3069" w:type="dxa"/>
            <w:vAlign w:val="center"/>
          </w:tcPr>
          <w:p w:rsidR="003377BA" w:rsidRPr="00C47C3E" w:rsidRDefault="00E74ABD" w:rsidP="00E74A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3 075 800</w:t>
            </w:r>
            <w:r w:rsidR="003377BA"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vAlign w:val="center"/>
          </w:tcPr>
          <w:p w:rsidR="003377BA" w:rsidRPr="00C52A8E" w:rsidRDefault="007568DE" w:rsidP="003377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</w:t>
            </w:r>
            <w:r w:rsidR="00E74ABD">
              <w:rPr>
                <w:rFonts w:ascii="Arial" w:hAnsi="Arial" w:cs="Arial"/>
                <w:b/>
                <w:bCs/>
                <w:sz w:val="24"/>
                <w:szCs w:val="24"/>
              </w:rPr>
              <w:t>111 800</w:t>
            </w:r>
            <w:r w:rsidR="007A7FF7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3377BA" w:rsidRPr="00C47C3E" w:rsidTr="003377BA">
        <w:tc>
          <w:tcPr>
            <w:tcW w:w="2933" w:type="dxa"/>
          </w:tcPr>
          <w:p w:rsidR="003377BA" w:rsidRPr="00C47C3E" w:rsidRDefault="003377BA" w:rsidP="003377B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DPH v Kč</w:t>
            </w:r>
          </w:p>
        </w:tc>
        <w:tc>
          <w:tcPr>
            <w:tcW w:w="3069" w:type="dxa"/>
            <w:vAlign w:val="center"/>
          </w:tcPr>
          <w:p w:rsidR="003377BA" w:rsidRPr="00C47C3E" w:rsidRDefault="003377BA" w:rsidP="00885E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E74ABD">
              <w:rPr>
                <w:rFonts w:ascii="Arial" w:hAnsi="Arial" w:cs="Arial"/>
                <w:bCs/>
                <w:sz w:val="24"/>
                <w:szCs w:val="24"/>
              </w:rPr>
              <w:t>645 918</w:t>
            </w:r>
            <w:r w:rsidRPr="00C47C3E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vAlign w:val="center"/>
          </w:tcPr>
          <w:p w:rsidR="003377BA" w:rsidRPr="00C52A8E" w:rsidRDefault="00E74ABD" w:rsidP="007568D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653 478</w:t>
            </w:r>
            <w:r w:rsidR="007A7FF7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3377BA" w:rsidRPr="00C47C3E" w:rsidTr="003377BA">
        <w:tc>
          <w:tcPr>
            <w:tcW w:w="2933" w:type="dxa"/>
          </w:tcPr>
          <w:p w:rsidR="003377BA" w:rsidRPr="00C47C3E" w:rsidRDefault="003377BA" w:rsidP="003377B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Celková Cena s DPH v Kč</w:t>
            </w:r>
          </w:p>
        </w:tc>
        <w:tc>
          <w:tcPr>
            <w:tcW w:w="3069" w:type="dxa"/>
            <w:vAlign w:val="center"/>
          </w:tcPr>
          <w:p w:rsidR="003377BA" w:rsidRPr="00C47C3E" w:rsidRDefault="00885EF2" w:rsidP="003377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74ABD">
              <w:rPr>
                <w:rFonts w:ascii="Arial" w:hAnsi="Arial" w:cs="Arial"/>
                <w:b/>
                <w:bCs/>
                <w:sz w:val="24"/>
                <w:szCs w:val="24"/>
              </w:rPr>
              <w:t> 721 718</w:t>
            </w:r>
            <w:r w:rsidR="003377BA" w:rsidRPr="00C47C3E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3064" w:type="dxa"/>
            <w:vAlign w:val="center"/>
          </w:tcPr>
          <w:p w:rsidR="003377BA" w:rsidRPr="00C52A8E" w:rsidRDefault="007A7FF7" w:rsidP="007568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E74A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E74ABD">
              <w:rPr>
                <w:rFonts w:ascii="Arial" w:hAnsi="Arial" w:cs="Arial"/>
                <w:b/>
                <w:bCs/>
                <w:sz w:val="24"/>
                <w:szCs w:val="24"/>
              </w:rPr>
              <w:t>65 278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</w:tbl>
    <w:p w:rsidR="003377BA" w:rsidRDefault="003377BA" w:rsidP="003377B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C47C3E" w:rsidRP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p w:rsidR="00C47C3E" w:rsidRPr="00C47C3E" w:rsidRDefault="00C47C3E" w:rsidP="00C47C3E">
      <w:pPr>
        <w:jc w:val="both"/>
        <w:rPr>
          <w:rFonts w:ascii="Arial" w:hAnsi="Arial" w:cs="Arial"/>
          <w:sz w:val="24"/>
          <w:szCs w:val="24"/>
        </w:rPr>
      </w:pPr>
    </w:p>
    <w:p w:rsidR="009C552A" w:rsidRDefault="009C552A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7A7FF7" w:rsidRPr="00AF7DCB" w:rsidRDefault="00E74ABD" w:rsidP="007A7FF7">
      <w:pPr>
        <w:jc w:val="center"/>
        <w:rPr>
          <w:rFonts w:ascii="Arial" w:hAnsi="Arial" w:cs="Arial"/>
          <w:b/>
          <w:caps/>
          <w:sz w:val="22"/>
          <w:szCs w:val="24"/>
        </w:rPr>
      </w:pPr>
      <w:r>
        <w:rPr>
          <w:rFonts w:ascii="Arial" w:hAnsi="Arial" w:cs="Arial"/>
          <w:b/>
          <w:caps/>
          <w:sz w:val="22"/>
          <w:szCs w:val="24"/>
        </w:rPr>
        <w:t>3</w:t>
      </w:r>
      <w:r w:rsidR="007A7FF7" w:rsidRPr="00AF7DCB">
        <w:rPr>
          <w:rFonts w:ascii="Arial" w:hAnsi="Arial" w:cs="Arial"/>
          <w:b/>
          <w:caps/>
          <w:sz w:val="22"/>
          <w:szCs w:val="24"/>
        </w:rPr>
        <w:t xml:space="preserve">. ZDůvodnění změny </w:t>
      </w:r>
    </w:p>
    <w:p w:rsidR="007A7FF7" w:rsidRPr="00B317CA" w:rsidRDefault="007A7FF7" w:rsidP="007A7FF7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7A7FF7" w:rsidRDefault="007A7FF7" w:rsidP="007A7FF7">
      <w:pPr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Výše uvedené změny jsou zapříčiněny</w:t>
      </w:r>
      <w:r w:rsidRPr="007A7FF7">
        <w:rPr>
          <w:rFonts w:ascii="Arial" w:hAnsi="Arial" w:cs="Arial"/>
          <w:bCs/>
          <w:sz w:val="22"/>
          <w:szCs w:val="24"/>
        </w:rPr>
        <w:t xml:space="preserve"> </w:t>
      </w:r>
      <w:r>
        <w:rPr>
          <w:rFonts w:ascii="Arial" w:hAnsi="Arial" w:cs="Arial"/>
          <w:bCs/>
          <w:sz w:val="22"/>
          <w:szCs w:val="24"/>
        </w:rPr>
        <w:t xml:space="preserve">skutečnostmi, které vyvstaly až při projednávání </w:t>
      </w:r>
      <w:r w:rsidR="00E74ABD">
        <w:rPr>
          <w:rFonts w:ascii="Arial" w:hAnsi="Arial" w:cs="Arial"/>
          <w:bCs/>
          <w:sz w:val="22"/>
          <w:szCs w:val="24"/>
        </w:rPr>
        <w:t>návrhu nového uspořádání pozemků</w:t>
      </w:r>
      <w:r>
        <w:rPr>
          <w:rFonts w:ascii="Arial" w:hAnsi="Arial" w:cs="Arial"/>
          <w:sz w:val="22"/>
          <w:szCs w:val="24"/>
        </w:rPr>
        <w:t>.</w:t>
      </w:r>
    </w:p>
    <w:p w:rsidR="007A7FF7" w:rsidRPr="00C47C3E" w:rsidRDefault="007A7FF7" w:rsidP="00C47C3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C47C3E" w:rsidRPr="00C47C3E" w:rsidRDefault="00E74ABD" w:rsidP="00C47C3E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="00C47C3E" w:rsidRPr="00C47C3E">
        <w:rPr>
          <w:rFonts w:ascii="Arial" w:hAnsi="Arial" w:cs="Arial"/>
          <w:b/>
          <w:caps/>
          <w:sz w:val="22"/>
          <w:szCs w:val="22"/>
        </w:rPr>
        <w:t>. Závěrečná ustanovení</w:t>
      </w:r>
    </w:p>
    <w:p w:rsidR="00C47C3E" w:rsidRPr="00C47C3E" w:rsidRDefault="00C47C3E" w:rsidP="00C47C3E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C47C3E" w:rsidRPr="00C47C3E" w:rsidRDefault="00C47C3E" w:rsidP="00C47C3E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C47C3E" w:rsidRPr="00C47C3E" w:rsidRDefault="00C47C3E" w:rsidP="00C47C3E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47C3E">
        <w:rPr>
          <w:rFonts w:ascii="Arial" w:hAnsi="Arial" w:cs="Arial"/>
          <w:sz w:val="22"/>
          <w:szCs w:val="22"/>
          <w:lang w:eastAsia="ar-SA"/>
        </w:rPr>
        <w:t xml:space="preserve">Dodatek č. </w:t>
      </w:r>
      <w:r w:rsidR="00E74ABD">
        <w:rPr>
          <w:rFonts w:ascii="Arial" w:hAnsi="Arial" w:cs="Arial"/>
          <w:sz w:val="22"/>
          <w:szCs w:val="22"/>
          <w:lang w:eastAsia="ar-SA"/>
        </w:rPr>
        <w:t>3</w:t>
      </w:r>
      <w:r w:rsidRPr="00C47C3E">
        <w:rPr>
          <w:rFonts w:ascii="Arial" w:hAnsi="Arial" w:cs="Arial"/>
          <w:sz w:val="22"/>
          <w:szCs w:val="22"/>
          <w:lang w:eastAsia="ar-SA"/>
        </w:rPr>
        <w:t xml:space="preserve"> smlouvy je vyhotoven ve třech stejnopisech, ve dvou stejnopisech pro objednatele</w:t>
      </w:r>
      <w:r w:rsidRPr="00C47C3E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originálu.</w:t>
      </w:r>
    </w:p>
    <w:p w:rsidR="00C47C3E" w:rsidRPr="002B076E" w:rsidRDefault="00C47C3E" w:rsidP="0036253A">
      <w:pPr>
        <w:rPr>
          <w:rFonts w:ascii="Arial" w:hAnsi="Arial" w:cs="Arial"/>
          <w:b/>
          <w:bCs/>
          <w:sz w:val="24"/>
          <w:szCs w:val="24"/>
        </w:rPr>
      </w:pPr>
    </w:p>
    <w:p w:rsidR="00F0671F" w:rsidRPr="002B076E" w:rsidRDefault="00F0671F" w:rsidP="006B739D">
      <w:pPr>
        <w:jc w:val="center"/>
        <w:rPr>
          <w:rFonts w:ascii="Arial" w:hAnsi="Arial" w:cs="Arial"/>
          <w:b/>
          <w:caps/>
          <w:sz w:val="28"/>
          <w:szCs w:val="24"/>
        </w:rPr>
      </w:pPr>
    </w:p>
    <w:p w:rsidR="006F1403" w:rsidRPr="002B076E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6F1403" w:rsidRPr="002B076E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V 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Plzni</w:t>
      </w:r>
      <w:r w:rsidRPr="002B076E">
        <w:rPr>
          <w:rFonts w:ascii="Arial" w:hAnsi="Arial" w:cs="Arial"/>
          <w:snapToGrid w:val="0"/>
          <w:sz w:val="22"/>
          <w:szCs w:val="22"/>
        </w:rPr>
        <w:t xml:space="preserve"> dne</w:t>
      </w:r>
      <w:r w:rsidR="00460202">
        <w:rPr>
          <w:rFonts w:ascii="Arial" w:hAnsi="Arial" w:cs="Arial"/>
          <w:snapToGrid w:val="0"/>
          <w:sz w:val="22"/>
          <w:szCs w:val="22"/>
        </w:rPr>
        <w:t xml:space="preserve"> 28. 6. 2019</w:t>
      </w:r>
      <w:r w:rsidR="002B076E">
        <w:rPr>
          <w:rFonts w:ascii="Arial" w:hAnsi="Arial" w:cs="Arial"/>
          <w:snapToGrid w:val="0"/>
          <w:sz w:val="22"/>
          <w:szCs w:val="22"/>
        </w:rPr>
        <w:tab/>
      </w:r>
      <w:r w:rsid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="007D669A" w:rsidRPr="002B076E">
        <w:rPr>
          <w:rFonts w:ascii="Arial" w:hAnsi="Arial" w:cs="Arial"/>
          <w:snapToGrid w:val="0"/>
          <w:sz w:val="22"/>
          <w:szCs w:val="22"/>
        </w:rPr>
        <w:t>V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> </w:t>
      </w:r>
      <w:r w:rsidR="004B0A5C" w:rsidRPr="002B076E">
        <w:rPr>
          <w:rFonts w:ascii="Arial" w:hAnsi="Arial" w:cs="Arial"/>
          <w:snapToGrid w:val="0"/>
          <w:sz w:val="22"/>
          <w:szCs w:val="22"/>
        </w:rPr>
        <w:t>P</w:t>
      </w:r>
      <w:r w:rsidR="008B2397">
        <w:rPr>
          <w:rFonts w:ascii="Arial" w:hAnsi="Arial" w:cs="Arial"/>
          <w:snapToGrid w:val="0"/>
          <w:sz w:val="22"/>
          <w:szCs w:val="22"/>
        </w:rPr>
        <w:t>lzni</w:t>
      </w:r>
      <w:r w:rsidR="000B46D4" w:rsidRPr="002B076E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2B076E">
        <w:rPr>
          <w:rFonts w:ascii="Arial" w:hAnsi="Arial" w:cs="Arial"/>
          <w:snapToGrid w:val="0"/>
          <w:sz w:val="22"/>
          <w:szCs w:val="22"/>
        </w:rPr>
        <w:t xml:space="preserve">ne </w:t>
      </w:r>
      <w:r w:rsidR="00460202">
        <w:rPr>
          <w:rFonts w:ascii="Arial" w:hAnsi="Arial" w:cs="Arial"/>
          <w:snapToGrid w:val="0"/>
          <w:sz w:val="22"/>
          <w:szCs w:val="22"/>
        </w:rPr>
        <w:t>26. 6. 2019</w:t>
      </w: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 </w:t>
      </w:r>
      <w:proofErr w:type="gramStart"/>
      <w:r w:rsidRPr="002B076E">
        <w:rPr>
          <w:rFonts w:ascii="Arial" w:hAnsi="Arial" w:cs="Arial"/>
          <w:b/>
          <w:bCs/>
          <w:snapToGrid w:val="0"/>
          <w:sz w:val="22"/>
          <w:szCs w:val="22"/>
        </w:rPr>
        <w:t xml:space="preserve">a </w:t>
      </w:r>
      <w:r w:rsidR="00450B3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o</w:t>
      </w:r>
      <w:proofErr w:type="gramEnd"/>
      <w:r w:rsidRPr="002B076E">
        <w:rPr>
          <w:rFonts w:ascii="Arial" w:hAnsi="Arial" w:cs="Arial"/>
          <w:b/>
          <w:bCs/>
          <w:snapToGrid w:val="0"/>
          <w:sz w:val="22"/>
          <w:szCs w:val="22"/>
        </w:rPr>
        <w:t xml:space="preserve"> b j e d n a t e l e:</w:t>
      </w: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GoBack"/>
      <w:bookmarkEnd w:id="0"/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B076E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2B076E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2B076E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2B076E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2B076E">
        <w:rPr>
          <w:rFonts w:ascii="Arial" w:hAnsi="Arial" w:cs="Arial"/>
          <w:b w:val="0"/>
          <w:sz w:val="22"/>
          <w:szCs w:val="22"/>
        </w:rPr>
        <w:tab/>
      </w:r>
      <w:r w:rsidR="00A044FB">
        <w:rPr>
          <w:rFonts w:ascii="Arial" w:hAnsi="Arial" w:cs="Arial"/>
          <w:b w:val="0"/>
          <w:snapToGrid w:val="0"/>
          <w:sz w:val="22"/>
          <w:szCs w:val="22"/>
        </w:rPr>
        <w:t>Ing. Zdeněk Hrubý</w:t>
      </w:r>
      <w:r w:rsidR="00894C41" w:rsidRPr="002B076E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    </w:t>
      </w:r>
    </w:p>
    <w:p w:rsidR="006F1403" w:rsidRPr="002B076E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="008B2397">
        <w:rPr>
          <w:rFonts w:ascii="Arial" w:hAnsi="Arial" w:cs="Arial"/>
          <w:b w:val="0"/>
          <w:bCs w:val="0"/>
          <w:snapToGrid w:val="0"/>
          <w:sz w:val="22"/>
          <w:szCs w:val="22"/>
        </w:rPr>
        <w:t>jednatel</w:t>
      </w:r>
    </w:p>
    <w:p w:rsidR="0048709A" w:rsidRPr="002B076E" w:rsidRDefault="00894C41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="0048709A"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="008B2397">
        <w:rPr>
          <w:rFonts w:ascii="Arial" w:hAnsi="Arial" w:cs="Arial"/>
          <w:b w:val="0"/>
          <w:sz w:val="22"/>
          <w:szCs w:val="22"/>
        </w:rPr>
        <w:t>GEO</w:t>
      </w:r>
      <w:r w:rsidR="00A044FB">
        <w:rPr>
          <w:rFonts w:ascii="Arial" w:hAnsi="Arial" w:cs="Arial"/>
          <w:b w:val="0"/>
          <w:sz w:val="22"/>
          <w:szCs w:val="22"/>
        </w:rPr>
        <w:t xml:space="preserve"> Hrubý</w:t>
      </w:r>
      <w:r w:rsidR="008B2397">
        <w:rPr>
          <w:rFonts w:ascii="Arial" w:hAnsi="Arial" w:cs="Arial"/>
          <w:b w:val="0"/>
          <w:sz w:val="22"/>
          <w:szCs w:val="22"/>
        </w:rPr>
        <w:t xml:space="preserve"> spol. s r.o.</w:t>
      </w:r>
    </w:p>
    <w:p w:rsidR="0048709A" w:rsidRPr="002B076E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ab/>
      </w:r>
    </w:p>
    <w:sectPr w:rsidR="0048709A" w:rsidRPr="002B076E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099" w:rsidRDefault="00C33099">
      <w:r>
        <w:separator/>
      </w:r>
    </w:p>
  </w:endnote>
  <w:endnote w:type="continuationSeparator" w:id="0">
    <w:p w:rsidR="00C33099" w:rsidRDefault="00C3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BA" w:rsidRDefault="003377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77BA" w:rsidRDefault="003377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BA" w:rsidRDefault="003377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0A41">
      <w:rPr>
        <w:rStyle w:val="slostrnky"/>
        <w:noProof/>
      </w:rPr>
      <w:t>5</w:t>
    </w:r>
    <w:r>
      <w:rPr>
        <w:rStyle w:val="slostrnky"/>
      </w:rPr>
      <w:fldChar w:fldCharType="end"/>
    </w:r>
  </w:p>
  <w:p w:rsidR="003377BA" w:rsidRDefault="003377BA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7BA" w:rsidRDefault="003377B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0A41">
      <w:rPr>
        <w:noProof/>
      </w:rPr>
      <w:t>1</w:t>
    </w:r>
    <w:r>
      <w:rPr>
        <w:noProof/>
      </w:rPr>
      <w:fldChar w:fldCharType="end"/>
    </w:r>
  </w:p>
  <w:p w:rsidR="003377BA" w:rsidRDefault="00337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099" w:rsidRDefault="00C33099">
      <w:r>
        <w:separator/>
      </w:r>
    </w:p>
  </w:footnote>
  <w:footnote w:type="continuationSeparator" w:id="0">
    <w:p w:rsidR="00C33099" w:rsidRDefault="00C3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7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8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0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8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F9"/>
    <w:rsid w:val="00004797"/>
    <w:rsid w:val="000063B7"/>
    <w:rsid w:val="00010919"/>
    <w:rsid w:val="00012DBE"/>
    <w:rsid w:val="00015C60"/>
    <w:rsid w:val="000212BF"/>
    <w:rsid w:val="0002194B"/>
    <w:rsid w:val="00033890"/>
    <w:rsid w:val="000340BD"/>
    <w:rsid w:val="00041750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3C1E"/>
    <w:rsid w:val="000C5AE4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769F7"/>
    <w:rsid w:val="00184D63"/>
    <w:rsid w:val="00185895"/>
    <w:rsid w:val="0018648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2183"/>
    <w:rsid w:val="001E3760"/>
    <w:rsid w:val="001F1942"/>
    <w:rsid w:val="001F5053"/>
    <w:rsid w:val="0020004B"/>
    <w:rsid w:val="00211EE6"/>
    <w:rsid w:val="00221EEF"/>
    <w:rsid w:val="00225573"/>
    <w:rsid w:val="00226B18"/>
    <w:rsid w:val="00235606"/>
    <w:rsid w:val="0024075B"/>
    <w:rsid w:val="00241FFF"/>
    <w:rsid w:val="0024289D"/>
    <w:rsid w:val="00246A3D"/>
    <w:rsid w:val="00246E25"/>
    <w:rsid w:val="002631D5"/>
    <w:rsid w:val="00266926"/>
    <w:rsid w:val="00275800"/>
    <w:rsid w:val="002776F8"/>
    <w:rsid w:val="0028192B"/>
    <w:rsid w:val="002900FA"/>
    <w:rsid w:val="002955CF"/>
    <w:rsid w:val="002A30F2"/>
    <w:rsid w:val="002B03EF"/>
    <w:rsid w:val="002B076E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16A4A"/>
    <w:rsid w:val="00323A1C"/>
    <w:rsid w:val="00326126"/>
    <w:rsid w:val="00327669"/>
    <w:rsid w:val="00336C49"/>
    <w:rsid w:val="003377BA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94912"/>
    <w:rsid w:val="003A6951"/>
    <w:rsid w:val="003A7D60"/>
    <w:rsid w:val="003B0D2C"/>
    <w:rsid w:val="003C090A"/>
    <w:rsid w:val="003C6368"/>
    <w:rsid w:val="003C6404"/>
    <w:rsid w:val="003D06F9"/>
    <w:rsid w:val="00404FE7"/>
    <w:rsid w:val="00410B3D"/>
    <w:rsid w:val="004227DA"/>
    <w:rsid w:val="00435FE8"/>
    <w:rsid w:val="00445106"/>
    <w:rsid w:val="00445E17"/>
    <w:rsid w:val="0044610A"/>
    <w:rsid w:val="00450052"/>
    <w:rsid w:val="00450A41"/>
    <w:rsid w:val="00450B3C"/>
    <w:rsid w:val="00454429"/>
    <w:rsid w:val="00460202"/>
    <w:rsid w:val="004610E0"/>
    <w:rsid w:val="00463B2B"/>
    <w:rsid w:val="00464730"/>
    <w:rsid w:val="00476E70"/>
    <w:rsid w:val="0048709A"/>
    <w:rsid w:val="00492B2B"/>
    <w:rsid w:val="00493CC8"/>
    <w:rsid w:val="00493EB5"/>
    <w:rsid w:val="004A0334"/>
    <w:rsid w:val="004A526E"/>
    <w:rsid w:val="004B0A5C"/>
    <w:rsid w:val="004B1838"/>
    <w:rsid w:val="004B22CA"/>
    <w:rsid w:val="004B6199"/>
    <w:rsid w:val="004C28C1"/>
    <w:rsid w:val="004E5C97"/>
    <w:rsid w:val="004F037D"/>
    <w:rsid w:val="004F28E2"/>
    <w:rsid w:val="004F5AD9"/>
    <w:rsid w:val="00502885"/>
    <w:rsid w:val="00512EB4"/>
    <w:rsid w:val="00513813"/>
    <w:rsid w:val="005205FE"/>
    <w:rsid w:val="005216C3"/>
    <w:rsid w:val="00524C68"/>
    <w:rsid w:val="00526952"/>
    <w:rsid w:val="0052753B"/>
    <w:rsid w:val="0053598E"/>
    <w:rsid w:val="00541A1E"/>
    <w:rsid w:val="00541D15"/>
    <w:rsid w:val="00542764"/>
    <w:rsid w:val="0054399A"/>
    <w:rsid w:val="005612FA"/>
    <w:rsid w:val="00561842"/>
    <w:rsid w:val="00574430"/>
    <w:rsid w:val="00575A42"/>
    <w:rsid w:val="00581385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027EB"/>
    <w:rsid w:val="00604F81"/>
    <w:rsid w:val="00610638"/>
    <w:rsid w:val="0061210B"/>
    <w:rsid w:val="00616CD9"/>
    <w:rsid w:val="00620B7E"/>
    <w:rsid w:val="00646958"/>
    <w:rsid w:val="00651A21"/>
    <w:rsid w:val="00655C42"/>
    <w:rsid w:val="00655C6C"/>
    <w:rsid w:val="00670846"/>
    <w:rsid w:val="00671692"/>
    <w:rsid w:val="00673D24"/>
    <w:rsid w:val="00674E74"/>
    <w:rsid w:val="00677B0F"/>
    <w:rsid w:val="00680AE3"/>
    <w:rsid w:val="00694CF4"/>
    <w:rsid w:val="006A5B90"/>
    <w:rsid w:val="006A797B"/>
    <w:rsid w:val="006B3342"/>
    <w:rsid w:val="006B739D"/>
    <w:rsid w:val="006C2A4A"/>
    <w:rsid w:val="006D4862"/>
    <w:rsid w:val="006E7281"/>
    <w:rsid w:val="006F1403"/>
    <w:rsid w:val="00703C41"/>
    <w:rsid w:val="007044DD"/>
    <w:rsid w:val="007069BA"/>
    <w:rsid w:val="00710E4A"/>
    <w:rsid w:val="007217E1"/>
    <w:rsid w:val="007232B7"/>
    <w:rsid w:val="00724BD4"/>
    <w:rsid w:val="007268AB"/>
    <w:rsid w:val="00742712"/>
    <w:rsid w:val="00745CA9"/>
    <w:rsid w:val="007568DE"/>
    <w:rsid w:val="00757DE2"/>
    <w:rsid w:val="00763E55"/>
    <w:rsid w:val="007653F9"/>
    <w:rsid w:val="0077391E"/>
    <w:rsid w:val="00776ED3"/>
    <w:rsid w:val="00793A7C"/>
    <w:rsid w:val="007966DE"/>
    <w:rsid w:val="007A7FF7"/>
    <w:rsid w:val="007B2B3D"/>
    <w:rsid w:val="007B5D76"/>
    <w:rsid w:val="007B5FBD"/>
    <w:rsid w:val="007C0F55"/>
    <w:rsid w:val="007C5B94"/>
    <w:rsid w:val="007D5AB8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6AC"/>
    <w:rsid w:val="00805D75"/>
    <w:rsid w:val="00806CC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53D4"/>
    <w:rsid w:val="00885EF2"/>
    <w:rsid w:val="00892ACA"/>
    <w:rsid w:val="00894338"/>
    <w:rsid w:val="008945A6"/>
    <w:rsid w:val="00894C41"/>
    <w:rsid w:val="008979A8"/>
    <w:rsid w:val="008A191A"/>
    <w:rsid w:val="008A4BDB"/>
    <w:rsid w:val="008B03BB"/>
    <w:rsid w:val="008B1DF8"/>
    <w:rsid w:val="008B2397"/>
    <w:rsid w:val="008C0C27"/>
    <w:rsid w:val="008C1B1E"/>
    <w:rsid w:val="008C41B1"/>
    <w:rsid w:val="008D2767"/>
    <w:rsid w:val="008D3626"/>
    <w:rsid w:val="008D7FCC"/>
    <w:rsid w:val="008E0B6F"/>
    <w:rsid w:val="008E6ACA"/>
    <w:rsid w:val="008F52C3"/>
    <w:rsid w:val="00905516"/>
    <w:rsid w:val="009079FD"/>
    <w:rsid w:val="00916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383D"/>
    <w:rsid w:val="00985788"/>
    <w:rsid w:val="00993F5D"/>
    <w:rsid w:val="009A07A8"/>
    <w:rsid w:val="009C1333"/>
    <w:rsid w:val="009C43CA"/>
    <w:rsid w:val="009C552A"/>
    <w:rsid w:val="009E6589"/>
    <w:rsid w:val="009F59B2"/>
    <w:rsid w:val="00A044FB"/>
    <w:rsid w:val="00A068F7"/>
    <w:rsid w:val="00A074B1"/>
    <w:rsid w:val="00A0764F"/>
    <w:rsid w:val="00A07C48"/>
    <w:rsid w:val="00A10EA8"/>
    <w:rsid w:val="00A32D4F"/>
    <w:rsid w:val="00A342CF"/>
    <w:rsid w:val="00A64ED8"/>
    <w:rsid w:val="00A81E37"/>
    <w:rsid w:val="00A955A8"/>
    <w:rsid w:val="00A96F62"/>
    <w:rsid w:val="00AA079B"/>
    <w:rsid w:val="00AA07BA"/>
    <w:rsid w:val="00AA1A52"/>
    <w:rsid w:val="00AB3CE0"/>
    <w:rsid w:val="00AC69D2"/>
    <w:rsid w:val="00AD42F4"/>
    <w:rsid w:val="00AD7241"/>
    <w:rsid w:val="00AE4EC4"/>
    <w:rsid w:val="00AF02E7"/>
    <w:rsid w:val="00B11612"/>
    <w:rsid w:val="00B12D86"/>
    <w:rsid w:val="00B141CB"/>
    <w:rsid w:val="00B239E7"/>
    <w:rsid w:val="00B36323"/>
    <w:rsid w:val="00B404FC"/>
    <w:rsid w:val="00B40B1F"/>
    <w:rsid w:val="00B45721"/>
    <w:rsid w:val="00B45A15"/>
    <w:rsid w:val="00B706E9"/>
    <w:rsid w:val="00B73B5C"/>
    <w:rsid w:val="00B77F29"/>
    <w:rsid w:val="00B83A57"/>
    <w:rsid w:val="00B90262"/>
    <w:rsid w:val="00B92D9F"/>
    <w:rsid w:val="00B94FFC"/>
    <w:rsid w:val="00BB4B17"/>
    <w:rsid w:val="00BC2A8E"/>
    <w:rsid w:val="00BC50DA"/>
    <w:rsid w:val="00BC5524"/>
    <w:rsid w:val="00BC674E"/>
    <w:rsid w:val="00BD4AB8"/>
    <w:rsid w:val="00BE0335"/>
    <w:rsid w:val="00C06DB0"/>
    <w:rsid w:val="00C11934"/>
    <w:rsid w:val="00C1199E"/>
    <w:rsid w:val="00C15395"/>
    <w:rsid w:val="00C233A3"/>
    <w:rsid w:val="00C33099"/>
    <w:rsid w:val="00C43EB8"/>
    <w:rsid w:val="00C47C3E"/>
    <w:rsid w:val="00C52A8E"/>
    <w:rsid w:val="00C56A4F"/>
    <w:rsid w:val="00C65846"/>
    <w:rsid w:val="00C7016B"/>
    <w:rsid w:val="00C7405D"/>
    <w:rsid w:val="00C760EE"/>
    <w:rsid w:val="00C831B8"/>
    <w:rsid w:val="00C9119E"/>
    <w:rsid w:val="00CA24FD"/>
    <w:rsid w:val="00CA4454"/>
    <w:rsid w:val="00CB2A58"/>
    <w:rsid w:val="00CB3EEA"/>
    <w:rsid w:val="00CC640F"/>
    <w:rsid w:val="00CD4601"/>
    <w:rsid w:val="00CD5301"/>
    <w:rsid w:val="00CE6A33"/>
    <w:rsid w:val="00CF007A"/>
    <w:rsid w:val="00CF5F92"/>
    <w:rsid w:val="00D03807"/>
    <w:rsid w:val="00D10CBC"/>
    <w:rsid w:val="00D247F0"/>
    <w:rsid w:val="00D4748D"/>
    <w:rsid w:val="00D55C2B"/>
    <w:rsid w:val="00D5607F"/>
    <w:rsid w:val="00D706BD"/>
    <w:rsid w:val="00D72963"/>
    <w:rsid w:val="00D80525"/>
    <w:rsid w:val="00D80CA3"/>
    <w:rsid w:val="00D8522A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47C0"/>
    <w:rsid w:val="00E06CF0"/>
    <w:rsid w:val="00E1008A"/>
    <w:rsid w:val="00E142F3"/>
    <w:rsid w:val="00E16590"/>
    <w:rsid w:val="00E2550D"/>
    <w:rsid w:val="00E25BD7"/>
    <w:rsid w:val="00E33463"/>
    <w:rsid w:val="00E40781"/>
    <w:rsid w:val="00E5199B"/>
    <w:rsid w:val="00E60F35"/>
    <w:rsid w:val="00E655CA"/>
    <w:rsid w:val="00E74ABD"/>
    <w:rsid w:val="00E77538"/>
    <w:rsid w:val="00E7767B"/>
    <w:rsid w:val="00E77BE9"/>
    <w:rsid w:val="00E94007"/>
    <w:rsid w:val="00E956F2"/>
    <w:rsid w:val="00E97A06"/>
    <w:rsid w:val="00EA07F2"/>
    <w:rsid w:val="00EB75F4"/>
    <w:rsid w:val="00EC38CB"/>
    <w:rsid w:val="00ED3108"/>
    <w:rsid w:val="00ED63B2"/>
    <w:rsid w:val="00ED68CF"/>
    <w:rsid w:val="00EE4F0A"/>
    <w:rsid w:val="00EE5183"/>
    <w:rsid w:val="00EE716C"/>
    <w:rsid w:val="00EF2D52"/>
    <w:rsid w:val="00EF4895"/>
    <w:rsid w:val="00F01C1D"/>
    <w:rsid w:val="00F0671F"/>
    <w:rsid w:val="00F06AA2"/>
    <w:rsid w:val="00F145DF"/>
    <w:rsid w:val="00F1601F"/>
    <w:rsid w:val="00F21777"/>
    <w:rsid w:val="00F22B70"/>
    <w:rsid w:val="00F2751B"/>
    <w:rsid w:val="00F306EE"/>
    <w:rsid w:val="00F30D79"/>
    <w:rsid w:val="00F317BF"/>
    <w:rsid w:val="00F32FF9"/>
    <w:rsid w:val="00F372A7"/>
    <w:rsid w:val="00F4013A"/>
    <w:rsid w:val="00F40C4C"/>
    <w:rsid w:val="00F440DF"/>
    <w:rsid w:val="00F545C5"/>
    <w:rsid w:val="00F63189"/>
    <w:rsid w:val="00F635ED"/>
    <w:rsid w:val="00F75749"/>
    <w:rsid w:val="00F76FA9"/>
    <w:rsid w:val="00F8596F"/>
    <w:rsid w:val="00FA2F8D"/>
    <w:rsid w:val="00FB4811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A76A"/>
  <w15:docId w15:val="{516F22FD-C76F-473F-9CDF-4CC6E2D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F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76C9-4DC9-413E-82D5-D54C6B76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4</cp:revision>
  <cp:lastPrinted>2018-08-01T14:21:00Z</cp:lastPrinted>
  <dcterms:created xsi:type="dcterms:W3CDTF">2019-07-10T12:27:00Z</dcterms:created>
  <dcterms:modified xsi:type="dcterms:W3CDTF">2019-07-10T12:34:00Z</dcterms:modified>
</cp:coreProperties>
</file>