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7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18"/>
        <w:gridCol w:w="22"/>
        <w:gridCol w:w="18"/>
        <w:gridCol w:w="22"/>
        <w:gridCol w:w="18"/>
        <w:gridCol w:w="1602"/>
        <w:gridCol w:w="18"/>
        <w:gridCol w:w="22"/>
        <w:gridCol w:w="18"/>
        <w:gridCol w:w="22"/>
        <w:gridCol w:w="18"/>
        <w:gridCol w:w="42"/>
        <w:gridCol w:w="18"/>
        <w:gridCol w:w="22"/>
        <w:gridCol w:w="18"/>
        <w:gridCol w:w="82"/>
        <w:gridCol w:w="18"/>
        <w:gridCol w:w="22"/>
        <w:gridCol w:w="18"/>
        <w:gridCol w:w="802"/>
        <w:gridCol w:w="18"/>
        <w:gridCol w:w="1362"/>
        <w:gridCol w:w="18"/>
        <w:gridCol w:w="502"/>
        <w:gridCol w:w="18"/>
        <w:gridCol w:w="202"/>
        <w:gridCol w:w="18"/>
        <w:gridCol w:w="162"/>
        <w:gridCol w:w="18"/>
        <w:gridCol w:w="42"/>
        <w:gridCol w:w="18"/>
        <w:gridCol w:w="22"/>
        <w:gridCol w:w="18"/>
        <w:gridCol w:w="82"/>
        <w:gridCol w:w="18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22"/>
        <w:gridCol w:w="18"/>
        <w:gridCol w:w="22"/>
        <w:gridCol w:w="18"/>
        <w:gridCol w:w="22"/>
        <w:gridCol w:w="18"/>
        <w:gridCol w:w="202"/>
        <w:gridCol w:w="18"/>
        <w:gridCol w:w="322"/>
        <w:gridCol w:w="18"/>
      </w:tblGrid>
      <w:tr w:rsidR="008148AD" w:rsidTr="00262899">
        <w:trPr>
          <w:trHeight w:hRule="exact" w:val="56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2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BF6CBC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BF6CBC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8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32B9AD6A" wp14:editId="183E998C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32720611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20611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40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00" w:type="dxa"/>
            <w:gridSpan w:val="4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148AD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48AD" w:rsidRDefault="00BF6CB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0019500066/2188</w:t>
                  </w:r>
                </w:p>
              </w:tc>
              <w:tc>
                <w:tcPr>
                  <w:tcW w:w="20" w:type="dxa"/>
                </w:tcPr>
                <w:p w:rsidR="008148AD" w:rsidRDefault="008148AD">
                  <w:pPr>
                    <w:pStyle w:val="EMPTYCELLSTYLE"/>
                  </w:pPr>
                </w:p>
              </w:tc>
            </w:tr>
          </w:tbl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6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4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r>
              <w:rPr>
                <w:sz w:val="24"/>
              </w:rPr>
              <w:t>Odběratel:</w:t>
            </w: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320" w:type="dxa"/>
            <w:gridSpan w:val="2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BF6CBC">
            <w:r>
              <w:rPr>
                <w:b/>
              </w:rPr>
              <w:t xml:space="preserve">Mikrobiologický ústav AV ČR, </w:t>
            </w:r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jc w:val="right"/>
            </w:pPr>
            <w:r>
              <w:t>PID:</w:t>
            </w:r>
          </w:p>
        </w:tc>
        <w:tc>
          <w:tcPr>
            <w:tcW w:w="248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320" w:type="dxa"/>
            <w:gridSpan w:val="2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18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48AD" w:rsidRDefault="00BF6CBC">
            <w:pPr>
              <w:ind w:right="20"/>
              <w:jc w:val="right"/>
            </w:pPr>
            <w:r>
              <w:rPr>
                <w:sz w:val="16"/>
              </w:rPr>
              <w:t xml:space="preserve">0019500066/2188 </w:t>
            </w: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4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320" w:type="dxa"/>
            <w:gridSpan w:val="2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248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780" w:type="dxa"/>
            <w:gridSpan w:val="10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BF6CB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349541C3" wp14:editId="5D08AEA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5788745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87451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320" w:type="dxa"/>
            <w:gridSpan w:val="2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jc w:val="right"/>
            </w:pPr>
            <w:r>
              <w:t>Smlouva: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78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320" w:type="dxa"/>
            <w:gridSpan w:val="2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78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320" w:type="dxa"/>
            <w:gridSpan w:val="2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jc w:val="right"/>
            </w:pPr>
            <w:r>
              <w:t>Číslo účtu: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78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320" w:type="dxa"/>
            <w:gridSpan w:val="2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jc w:val="right"/>
            </w:pPr>
            <w:r>
              <w:t>Peněžní ústav:</w:t>
            </w:r>
          </w:p>
        </w:tc>
        <w:tc>
          <w:tcPr>
            <w:tcW w:w="248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ind w:right="40"/>
              <w:jc w:val="right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30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78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320" w:type="dxa"/>
            <w:gridSpan w:val="2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78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26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bookmarkStart w:id="0" w:name="JR_PAGE_ANCHOR_0_1"/>
            <w:bookmarkEnd w:id="0"/>
          </w:p>
          <w:p w:rsidR="008148AD" w:rsidRDefault="00BF6CBC">
            <w:r>
              <w:br w:type="page"/>
            </w:r>
          </w:p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6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78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26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1980" w:type="dxa"/>
            <w:gridSpan w:val="1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BF6CB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78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9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1980" w:type="dxa"/>
            <w:gridSpan w:val="1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0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78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9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r>
              <w:rPr>
                <w:b/>
              </w:rPr>
              <w:t>28166302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r>
              <w:rPr>
                <w:b/>
              </w:rPr>
              <w:t>CZ28166302</w:t>
            </w: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78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9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6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78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9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780" w:type="dxa"/>
            <w:gridSpan w:val="10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9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88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148AD">
              <w:trPr>
                <w:trHeight w:hRule="exact" w:val="40"/>
              </w:trPr>
              <w:tc>
                <w:tcPr>
                  <w:tcW w:w="20" w:type="dxa"/>
                </w:tcPr>
                <w:p w:rsidR="008148AD" w:rsidRDefault="008148A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148AD" w:rsidRDefault="008148A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148AD" w:rsidRDefault="008148AD">
                  <w:pPr>
                    <w:pStyle w:val="EMPTYCELLSTYLE"/>
                  </w:pPr>
                </w:p>
              </w:tc>
            </w:tr>
            <w:tr w:rsidR="008148AD">
              <w:trPr>
                <w:trHeight w:hRule="exact" w:val="1700"/>
              </w:trPr>
              <w:tc>
                <w:tcPr>
                  <w:tcW w:w="20" w:type="dxa"/>
                </w:tcPr>
                <w:p w:rsidR="008148AD" w:rsidRDefault="008148A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48AD" w:rsidRDefault="00BF6CBC">
                  <w:pPr>
                    <w:ind w:left="40"/>
                  </w:pPr>
                  <w:r>
                    <w:rPr>
                      <w:b/>
                      <w:sz w:val="24"/>
                    </w:rPr>
                    <w:t>GREEN ENERGY CONSULTING, s.r.o.</w:t>
                  </w:r>
                  <w:r>
                    <w:rPr>
                      <w:b/>
                      <w:sz w:val="24"/>
                    </w:rPr>
                    <w:br/>
                    <w:t>Pod altánem 9/105</w:t>
                  </w:r>
                  <w:r>
                    <w:rPr>
                      <w:b/>
                      <w:sz w:val="24"/>
                    </w:rPr>
                    <w:br/>
                    <w:t>100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148AD" w:rsidRDefault="008148AD">
                  <w:pPr>
                    <w:pStyle w:val="EMPTYCELLSTYLE"/>
                  </w:pPr>
                </w:p>
              </w:tc>
            </w:tr>
            <w:tr w:rsidR="008148AD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48AD" w:rsidRDefault="008148A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148AD" w:rsidRDefault="008148AD">
                  <w:pPr>
                    <w:pStyle w:val="EMPTYCELLSTYLE"/>
                  </w:pPr>
                </w:p>
              </w:tc>
            </w:tr>
          </w:tbl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10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9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230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1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0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96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10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96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16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960" w:type="dxa"/>
            <w:gridSpan w:val="2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148AD">
              <w:trPr>
                <w:trHeight w:hRule="exact" w:val="20"/>
              </w:trPr>
              <w:tc>
                <w:tcPr>
                  <w:tcW w:w="20" w:type="dxa"/>
                </w:tcPr>
                <w:p w:rsidR="008148AD" w:rsidRDefault="008148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48AD" w:rsidRDefault="008148A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148AD" w:rsidRDefault="008148A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148AD" w:rsidRDefault="008148AD">
                  <w:pPr>
                    <w:pStyle w:val="EMPTYCELLSTYLE"/>
                  </w:pPr>
                </w:p>
              </w:tc>
            </w:tr>
            <w:tr w:rsidR="008148AD">
              <w:trPr>
                <w:trHeight w:hRule="exact" w:val="1420"/>
              </w:trPr>
              <w:tc>
                <w:tcPr>
                  <w:tcW w:w="20" w:type="dxa"/>
                </w:tcPr>
                <w:p w:rsidR="008148AD" w:rsidRDefault="008148A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48AD" w:rsidRDefault="00BF6CBC">
                  <w:pPr>
                    <w:ind w:left="60" w:right="60"/>
                  </w:pPr>
                  <w:r>
                    <w:rPr>
                      <w:b/>
                    </w:rPr>
                    <w:t>242188 TS - areál (náklady)</w:t>
                  </w:r>
                </w:p>
              </w:tc>
            </w:tr>
            <w:tr w:rsidR="008148AD">
              <w:trPr>
                <w:trHeight w:hRule="exact" w:val="20"/>
              </w:trPr>
              <w:tc>
                <w:tcPr>
                  <w:tcW w:w="20" w:type="dxa"/>
                </w:tcPr>
                <w:p w:rsidR="008148AD" w:rsidRDefault="008148A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148AD" w:rsidRDefault="008148A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48AD" w:rsidRDefault="008148A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148AD" w:rsidRDefault="008148AD">
                  <w:pPr>
                    <w:pStyle w:val="EMPTYCELLSTYLE"/>
                  </w:pPr>
                </w:p>
              </w:tc>
            </w:tr>
            <w:tr w:rsidR="008148AD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48AD" w:rsidRDefault="008148AD">
                  <w:pPr>
                    <w:ind w:left="60" w:right="60"/>
                  </w:pPr>
                </w:p>
              </w:tc>
            </w:tr>
            <w:tr w:rsidR="008148AD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48AD" w:rsidRDefault="008148AD">
                  <w:pPr>
                    <w:ind w:left="60" w:right="60"/>
                  </w:pPr>
                </w:p>
              </w:tc>
            </w:tr>
          </w:tbl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88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10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960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960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960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left="40"/>
              <w:jc w:val="center"/>
            </w:pPr>
            <w:proofErr w:type="gramStart"/>
            <w:r>
              <w:rPr>
                <w:b/>
              </w:rPr>
              <w:t>23.07.2019</w:t>
            </w:r>
            <w:proofErr w:type="gramEnd"/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960" w:type="dxa"/>
            <w:gridSpan w:val="2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BF6CB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0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860" w:type="dxa"/>
            <w:gridSpan w:val="3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148A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48AD" w:rsidRDefault="00BF6CB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48AD" w:rsidRDefault="008148AD"/>
              </w:tc>
              <w:tc>
                <w:tcPr>
                  <w:tcW w:w="20" w:type="dxa"/>
                </w:tcPr>
                <w:p w:rsidR="008148AD" w:rsidRDefault="008148AD">
                  <w:pPr>
                    <w:pStyle w:val="EMPTYCELLSTYLE"/>
                  </w:pPr>
                </w:p>
              </w:tc>
            </w:tr>
          </w:tbl>
          <w:p w:rsidR="008148AD" w:rsidRDefault="008148A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860" w:type="dxa"/>
            <w:gridSpan w:val="3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ind w:left="40"/>
              <w:jc w:val="center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0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860" w:type="dxa"/>
            <w:gridSpan w:val="3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148A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48AD" w:rsidRDefault="00BF6CB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48AD" w:rsidRDefault="008148AD"/>
              </w:tc>
              <w:tc>
                <w:tcPr>
                  <w:tcW w:w="20" w:type="dxa"/>
                </w:tcPr>
                <w:p w:rsidR="008148AD" w:rsidRDefault="008148AD">
                  <w:pPr>
                    <w:pStyle w:val="EMPTYCELLSTYLE"/>
                  </w:pPr>
                </w:p>
              </w:tc>
            </w:tr>
          </w:tbl>
          <w:p w:rsidR="008148AD" w:rsidRDefault="008148A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15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860" w:type="dxa"/>
            <w:gridSpan w:val="3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86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148AD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48AD" w:rsidRDefault="00BF6CB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48AD" w:rsidRDefault="008148AD"/>
              </w:tc>
              <w:tc>
                <w:tcPr>
                  <w:tcW w:w="20" w:type="dxa"/>
                </w:tcPr>
                <w:p w:rsidR="008148AD" w:rsidRDefault="008148AD">
                  <w:pPr>
                    <w:pStyle w:val="EMPTYCELLSTYLE"/>
                  </w:pPr>
                </w:p>
              </w:tc>
            </w:tr>
          </w:tbl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03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148AD">
              <w:trPr>
                <w:trHeight w:hRule="exact" w:val="20"/>
              </w:trPr>
              <w:tc>
                <w:tcPr>
                  <w:tcW w:w="200" w:type="dxa"/>
                </w:tcPr>
                <w:p w:rsidR="008148AD" w:rsidRDefault="008148A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148AD" w:rsidRDefault="008148A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48AD" w:rsidRDefault="008148AD">
                  <w:pPr>
                    <w:pStyle w:val="EMPTYCELLSTYLE"/>
                  </w:pPr>
                </w:p>
              </w:tc>
            </w:tr>
            <w:tr w:rsidR="008148AD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148AD" w:rsidRDefault="008148A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148AD" w:rsidRDefault="008148A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148AD" w:rsidRDefault="008148AD">
                  <w:pPr>
                    <w:pStyle w:val="EMPTYCELLSTYLE"/>
                  </w:pPr>
                </w:p>
              </w:tc>
            </w:tr>
          </w:tbl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12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8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012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BF6CBC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40" w:type="dxa"/>
            <w:gridSpan w:val="4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50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012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/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8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0120" w:type="dxa"/>
            <w:gridSpan w:val="5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6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0080" w:type="dxa"/>
            <w:gridSpan w:val="5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8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0080" w:type="dxa"/>
            <w:gridSpan w:val="5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9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ind w:left="40" w:right="40"/>
              <w:jc w:val="right"/>
            </w:pPr>
          </w:p>
        </w:tc>
        <w:tc>
          <w:tcPr>
            <w:tcW w:w="2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0080" w:type="dxa"/>
            <w:gridSpan w:val="5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BF6CBC">
            <w:pPr>
              <w:spacing w:after="280"/>
              <w:ind w:left="40" w:right="40"/>
            </w:pPr>
            <w:r>
              <w:rPr>
                <w:sz w:val="18"/>
              </w:rPr>
              <w:t>Objednáváme u Vás Energetický audit MBÚ AV ČR dle Cenové nabídky</w:t>
            </w: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4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0080" w:type="dxa"/>
            <w:gridSpan w:val="5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148AD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48AD" w:rsidRDefault="00BF6C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48AD" w:rsidRDefault="00BF6C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48AD" w:rsidRDefault="00BF6C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240 185.00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48AD" w:rsidRDefault="00BF6CB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240 185.00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48AD" w:rsidRDefault="00BF6CB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8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0080" w:type="dxa"/>
            <w:gridSpan w:val="5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8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36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30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36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90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148AD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48AD" w:rsidRDefault="00BF6CB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240 185.00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148AD" w:rsidRDefault="00BF6CB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36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2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12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36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6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48AD" w:rsidRDefault="00BF6CBC">
            <w:pPr>
              <w:ind w:left="40"/>
            </w:pPr>
            <w:proofErr w:type="gramStart"/>
            <w:r>
              <w:rPr>
                <w:sz w:val="24"/>
              </w:rPr>
              <w:t>09.07.2019</w:t>
            </w:r>
            <w:proofErr w:type="gramEnd"/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12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58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gridAfter w:val="1"/>
          <w:wAfter w:w="18" w:type="dxa"/>
          <w:trHeight w:hRule="exact" w:val="116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58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102" w:type="dxa"/>
            <w:gridSpan w:val="50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BF6CBC" w:rsidP="00262899">
            <w:proofErr w:type="gramStart"/>
            <w:r>
              <w:rPr>
                <w:b/>
              </w:rPr>
              <w:t>Vystavil:</w:t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trHeight w:hRule="exact" w:val="402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58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8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380" w:type="dxa"/>
            <w:gridSpan w:val="2"/>
          </w:tcPr>
          <w:p w:rsidR="008148AD" w:rsidRDefault="008148AD">
            <w:pPr>
              <w:pStyle w:val="EMPTYCELLSTYLE"/>
            </w:pPr>
            <w:bookmarkStart w:id="1" w:name="_GoBack"/>
            <w:bookmarkEnd w:id="1"/>
          </w:p>
        </w:tc>
        <w:tc>
          <w:tcPr>
            <w:tcW w:w="5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7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3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76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  <w:tr w:rsidR="008148AD" w:rsidTr="00262899">
        <w:trPr>
          <w:gridAfter w:val="1"/>
          <w:wAfter w:w="18" w:type="dxa"/>
          <w:trHeight w:hRule="exact" w:val="660"/>
        </w:trPr>
        <w:tc>
          <w:tcPr>
            <w:tcW w:w="58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60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20" w:type="dxa"/>
          </w:tcPr>
          <w:p w:rsidR="008148AD" w:rsidRDefault="008148AD">
            <w:pPr>
              <w:pStyle w:val="EMPTYCELLSTYLE"/>
            </w:pPr>
          </w:p>
        </w:tc>
        <w:tc>
          <w:tcPr>
            <w:tcW w:w="10300" w:type="dxa"/>
            <w:gridSpan w:val="57"/>
            <w:tcMar>
              <w:top w:w="0" w:type="dxa"/>
              <w:left w:w="0" w:type="dxa"/>
              <w:bottom w:w="0" w:type="dxa"/>
              <w:right w:w="0" w:type="dxa"/>
            </w:tcMar>
          </w:tcPr>
          <w:p w:rsidR="008148AD" w:rsidRDefault="00BF6CBC">
            <w:pPr>
              <w:ind w:left="40"/>
            </w:pPr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220" w:type="dxa"/>
            <w:gridSpan w:val="2"/>
          </w:tcPr>
          <w:p w:rsidR="008148AD" w:rsidRDefault="008148A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148AD" w:rsidRDefault="008148AD">
            <w:pPr>
              <w:pStyle w:val="EMPTYCELLSTYLE"/>
            </w:pPr>
          </w:p>
        </w:tc>
      </w:tr>
    </w:tbl>
    <w:p w:rsidR="00BF6CBC" w:rsidRDefault="00BF6CBC"/>
    <w:sectPr w:rsidR="00BF6CB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8AD"/>
    <w:rsid w:val="00262899"/>
    <w:rsid w:val="003C5529"/>
    <w:rsid w:val="008148AD"/>
    <w:rsid w:val="009775FF"/>
    <w:rsid w:val="00B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3</cp:revision>
  <dcterms:created xsi:type="dcterms:W3CDTF">2019-07-10T12:22:00Z</dcterms:created>
  <dcterms:modified xsi:type="dcterms:W3CDTF">2019-07-10T12:24:00Z</dcterms:modified>
</cp:coreProperties>
</file>