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D6D" w:rsidRDefault="007B30D2">
      <w:pPr>
        <w:pStyle w:val="Nadpis20"/>
        <w:keepNext/>
        <w:keepLines/>
        <w:pBdr>
          <w:bottom w:val="single" w:sz="4" w:space="0" w:color="auto"/>
        </w:pBdr>
        <w:shd w:val="clear" w:color="auto" w:fill="auto"/>
      </w:pPr>
      <w:r>
        <w:rPr>
          <w:noProof/>
          <w:lang w:bidi="ar-SA"/>
        </w:rPr>
        <w:drawing>
          <wp:anchor distT="0" distB="260350" distL="114300" distR="114300" simplePos="0" relativeHeight="125829378" behindDoc="0" locked="0" layoutInCell="1" allowOverlap="1">
            <wp:simplePos x="0" y="0"/>
            <wp:positionH relativeFrom="page">
              <wp:posOffset>452755</wp:posOffset>
            </wp:positionH>
            <wp:positionV relativeFrom="margin">
              <wp:posOffset>-202565</wp:posOffset>
            </wp:positionV>
            <wp:extent cx="755650" cy="524510"/>
            <wp:effectExtent l="0" t="0" r="0" b="0"/>
            <wp:wrapSquare wrapText="bothSides"/>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8" cstate="print"/>
                    <a:stretch/>
                  </pic:blipFill>
                  <pic:spPr>
                    <a:xfrm>
                      <a:off x="0" y="0"/>
                      <a:ext cx="755650" cy="524510"/>
                    </a:xfrm>
                    <a:prstGeom prst="rect">
                      <a:avLst/>
                    </a:prstGeom>
                  </pic:spPr>
                </pic:pic>
              </a:graphicData>
            </a:graphic>
          </wp:anchor>
        </w:drawing>
      </w:r>
      <w:r w:rsidR="00A15D6D">
        <w:pict>
          <v:shapetype id="_x0000_t202" coordsize="21600,21600" o:spt="202" path="m,l,21600r21600,l21600,xe">
            <v:stroke joinstyle="miter"/>
            <v:path gradientshapeok="t" o:connecttype="rect"/>
          </v:shapetype>
          <v:shape id="_x0000_s1029" type="#_x0000_t202" style="position:absolute;left:0;text-align:left;margin-left:9.4pt;margin-top:22.75pt;width:42.65pt;height:22.85pt;z-index:-125829374;mso-wrap-distance-left:0;mso-wrap-distance-right:0;mso-position-horizontal-relative:margin;mso-position-vertical-relative:margin" filled="f" stroked="f">
            <v:textbox style="mso-fit-shape-to-text:t" inset="0,0,0,0">
              <w:txbxContent>
                <w:p w:rsidR="007B30D2" w:rsidRDefault="007B30D2">
                  <w:pPr>
                    <w:pStyle w:val="Titulekobrzku0"/>
                    <w:shd w:val="clear" w:color="auto" w:fill="auto"/>
                    <w:spacing w:line="199" w:lineRule="auto"/>
                    <w:rPr>
                      <w:sz w:val="13"/>
                      <w:szCs w:val="13"/>
                    </w:rPr>
                  </w:pPr>
                  <w:proofErr w:type="gramStart"/>
                  <w:r>
                    <w:rPr>
                      <w:i w:val="0"/>
                      <w:iCs w:val="0"/>
                      <w:smallCaps/>
                      <w:sz w:val="16"/>
                      <w:szCs w:val="16"/>
                    </w:rPr>
                    <w:t xml:space="preserve">národní , </w:t>
                  </w:r>
                  <w:r>
                    <w:rPr>
                      <w:i w:val="0"/>
                      <w:iCs w:val="0"/>
                      <w:sz w:val="13"/>
                      <w:szCs w:val="13"/>
                    </w:rPr>
                    <w:t>TECHNICKÉ</w:t>
                  </w:r>
                  <w:proofErr w:type="gramEnd"/>
                  <w:r>
                    <w:rPr>
                      <w:i w:val="0"/>
                      <w:iCs w:val="0"/>
                      <w:sz w:val="13"/>
                      <w:szCs w:val="13"/>
                    </w:rPr>
                    <w:t xml:space="preserve"> MUZEUM</w:t>
                  </w:r>
                </w:p>
              </w:txbxContent>
            </v:textbox>
            <w10:wrap type="square" anchorx="margin" anchory="margin"/>
          </v:shape>
        </w:pict>
      </w:r>
      <w:bookmarkStart w:id="0" w:name="bookmark0"/>
      <w:r>
        <w:t>SMLOUVA O VÝPŮJČCE Č. SBI-S72/2019</w:t>
      </w:r>
      <w:bookmarkEnd w:id="0"/>
    </w:p>
    <w:p w:rsidR="00A15D6D" w:rsidRDefault="007B30D2">
      <w:pPr>
        <w:pStyle w:val="Zkladntext20"/>
        <w:shd w:val="clear" w:color="auto" w:fill="auto"/>
        <w:spacing w:after="260"/>
        <w:ind w:left="60" w:firstLine="0"/>
        <w:jc w:val="center"/>
      </w:pPr>
      <w:r>
        <w:rPr>
          <w:b/>
          <w:bCs/>
        </w:rPr>
        <w:t>uzavřená podle § 2193 až § 2200 zákona č. 89/2012 Sb. - Občanského zákoníku - ve znění pozdějších</w:t>
      </w:r>
      <w:r>
        <w:rPr>
          <w:b/>
          <w:bCs/>
        </w:rPr>
        <w:br/>
        <w:t>předpisů a podle zákona č. 219/2000 Sb., o majetku České republiky a jejím vystupování v právních</w:t>
      </w:r>
      <w:r>
        <w:rPr>
          <w:b/>
          <w:bCs/>
        </w:rPr>
        <w:br/>
        <w:t>vztazích</w:t>
      </w:r>
    </w:p>
    <w:p w:rsidR="00A15D6D" w:rsidRDefault="007B30D2">
      <w:pPr>
        <w:pStyle w:val="Zkladntext20"/>
        <w:shd w:val="clear" w:color="auto" w:fill="auto"/>
        <w:spacing w:after="200"/>
        <w:ind w:left="0" w:firstLine="0"/>
        <w:jc w:val="right"/>
        <w:rPr>
          <w:sz w:val="22"/>
          <w:szCs w:val="22"/>
        </w:rPr>
      </w:pPr>
      <w:proofErr w:type="spellStart"/>
      <w:r>
        <w:rPr>
          <w:sz w:val="22"/>
          <w:szCs w:val="22"/>
        </w:rPr>
        <w:t>Čj</w:t>
      </w:r>
      <w:proofErr w:type="spellEnd"/>
      <w:r>
        <w:rPr>
          <w:sz w:val="22"/>
          <w:szCs w:val="22"/>
        </w:rPr>
        <w:t>. NTM-MEM/6514/2019</w:t>
      </w:r>
    </w:p>
    <w:p w:rsidR="00A15D6D" w:rsidRDefault="007B30D2">
      <w:pPr>
        <w:pStyle w:val="Nadpis40"/>
        <w:keepNext/>
        <w:keepLines/>
        <w:shd w:val="clear" w:color="auto" w:fill="auto"/>
      </w:pPr>
      <w:bookmarkStart w:id="1" w:name="bookmark1"/>
      <w:r>
        <w:t>Smluvní strany:</w:t>
      </w:r>
      <w:bookmarkEnd w:id="1"/>
    </w:p>
    <w:p w:rsidR="00A15D6D" w:rsidRDefault="007B30D2">
      <w:pPr>
        <w:pStyle w:val="Nadpis50"/>
        <w:keepNext/>
        <w:keepLines/>
        <w:numPr>
          <w:ilvl w:val="0"/>
          <w:numId w:val="1"/>
        </w:numPr>
        <w:shd w:val="clear" w:color="auto" w:fill="auto"/>
        <w:tabs>
          <w:tab w:val="left" w:pos="966"/>
        </w:tabs>
        <w:ind w:left="580" w:firstLine="20"/>
        <w:jc w:val="both"/>
      </w:pPr>
      <w:bookmarkStart w:id="2" w:name="bookmark2"/>
      <w:proofErr w:type="spellStart"/>
      <w:r>
        <w:t>Půjčitel</w:t>
      </w:r>
      <w:proofErr w:type="spellEnd"/>
      <w:r>
        <w:t>:</w:t>
      </w:r>
      <w:bookmarkEnd w:id="2"/>
    </w:p>
    <w:p w:rsidR="00A15D6D" w:rsidRDefault="007B30D2">
      <w:pPr>
        <w:pStyle w:val="Nadpis50"/>
        <w:keepNext/>
        <w:keepLines/>
        <w:shd w:val="clear" w:color="auto" w:fill="auto"/>
        <w:spacing w:after="220"/>
        <w:ind w:left="700"/>
      </w:pPr>
      <w:bookmarkStart w:id="3" w:name="bookmark3"/>
      <w:r>
        <w:t>Národní technické muzeum, IČ: 00023299, Kostelní 42,170 78 Praha 7</w:t>
      </w:r>
      <w:bookmarkEnd w:id="3"/>
    </w:p>
    <w:p w:rsidR="00A15D6D" w:rsidRDefault="00A15D6D">
      <w:pPr>
        <w:pStyle w:val="Zkladntext20"/>
        <w:shd w:val="clear" w:color="auto" w:fill="auto"/>
        <w:spacing w:after="120"/>
        <w:ind w:left="1600" w:right="2420" w:firstLine="0"/>
        <w:jc w:val="left"/>
      </w:pPr>
      <w:r>
        <w:pict>
          <v:shape id="_x0000_s1031" type="#_x0000_t202" style="position:absolute;left:0;text-align:left;margin-left:29.9pt;margin-top:5pt;width:96.1pt;height:14.05pt;z-index:-125829372;mso-position-horizontal-relative:margin" filled="f" stroked="f">
            <v:textbox style="mso-fit-shape-to-text:t" inset="0,0,0,0">
              <w:txbxContent>
                <w:p w:rsidR="007B30D2" w:rsidRDefault="007B30D2">
                  <w:pPr>
                    <w:pStyle w:val="Zkladntext20"/>
                    <w:shd w:val="clear" w:color="auto" w:fill="auto"/>
                    <w:ind w:left="0" w:firstLine="0"/>
                    <w:jc w:val="left"/>
                  </w:pPr>
                  <w:r>
                    <w:t>odpovědný zástupce:</w:t>
                  </w:r>
                </w:p>
              </w:txbxContent>
            </v:textbox>
            <w10:wrap type="square" side="right" anchorx="margin"/>
          </v:shape>
        </w:pict>
      </w:r>
      <w:r w:rsidR="007B30D2">
        <w:rPr>
          <w:b/>
          <w:bCs/>
        </w:rPr>
        <w:t>Mgr. Hynek Stříteský, ředitel Muzea elektrotechniky a médií NTM</w:t>
      </w:r>
    </w:p>
    <w:p w:rsidR="00A15D6D" w:rsidRDefault="007B30D2">
      <w:pPr>
        <w:pStyle w:val="Zkladntext20"/>
        <w:shd w:val="clear" w:color="auto" w:fill="auto"/>
        <w:tabs>
          <w:tab w:val="left" w:pos="4298"/>
        </w:tabs>
        <w:ind w:left="580" w:firstLine="20"/>
      </w:pPr>
      <w:r>
        <w:t>osoba pověřená pro věcná jednání:</w:t>
      </w:r>
      <w:r>
        <w:tab/>
      </w:r>
      <w:r>
        <w:rPr>
          <w:b/>
          <w:bCs/>
        </w:rPr>
        <w:t xml:space="preserve">Mgr. Michaela Hrubá, vedoucí odd. </w:t>
      </w:r>
      <w:proofErr w:type="gramStart"/>
      <w:r>
        <w:rPr>
          <w:b/>
          <w:bCs/>
        </w:rPr>
        <w:t>fotografické</w:t>
      </w:r>
      <w:proofErr w:type="gramEnd"/>
      <w:r>
        <w:rPr>
          <w:b/>
          <w:bCs/>
        </w:rPr>
        <w:t xml:space="preserve"> a</w:t>
      </w:r>
    </w:p>
    <w:p w:rsidR="00A15D6D" w:rsidRDefault="007B30D2">
      <w:pPr>
        <w:pStyle w:val="Zkladntext20"/>
        <w:shd w:val="clear" w:color="auto" w:fill="auto"/>
        <w:spacing w:after="120"/>
        <w:ind w:left="4300" w:firstLine="0"/>
        <w:jc w:val="left"/>
      </w:pPr>
      <w:r>
        <w:rPr>
          <w:b/>
          <w:bCs/>
        </w:rPr>
        <w:t>filmové techniky</w:t>
      </w:r>
    </w:p>
    <w:p w:rsidR="00A15D6D" w:rsidRDefault="007B30D2">
      <w:pPr>
        <w:pStyle w:val="Zkladntext20"/>
        <w:shd w:val="clear" w:color="auto" w:fill="auto"/>
        <w:spacing w:after="320"/>
        <w:ind w:left="0" w:firstLine="0"/>
        <w:jc w:val="center"/>
      </w:pPr>
      <w:r>
        <w:t>(dále jen "</w:t>
      </w:r>
      <w:proofErr w:type="spellStart"/>
      <w:r>
        <w:t>půjčitel</w:t>
      </w:r>
      <w:proofErr w:type="spellEnd"/>
      <w:r>
        <w:t>" nebo „NTM“), na straně jedné</w:t>
      </w:r>
    </w:p>
    <w:p w:rsidR="00A15D6D" w:rsidRDefault="007B30D2">
      <w:pPr>
        <w:pStyle w:val="Nadpis50"/>
        <w:keepNext/>
        <w:keepLines/>
        <w:numPr>
          <w:ilvl w:val="0"/>
          <w:numId w:val="1"/>
        </w:numPr>
        <w:shd w:val="clear" w:color="auto" w:fill="auto"/>
        <w:tabs>
          <w:tab w:val="left" w:pos="973"/>
        </w:tabs>
        <w:ind w:left="580" w:firstLine="20"/>
        <w:jc w:val="both"/>
      </w:pPr>
      <w:bookmarkStart w:id="4" w:name="bookmark4"/>
      <w:proofErr w:type="spellStart"/>
      <w:r>
        <w:t>Vypůjčitel</w:t>
      </w:r>
      <w:proofErr w:type="spellEnd"/>
      <w:r>
        <w:t>:</w:t>
      </w:r>
      <w:bookmarkEnd w:id="4"/>
    </w:p>
    <w:p w:rsidR="00A15D6D" w:rsidRDefault="007B30D2">
      <w:pPr>
        <w:pStyle w:val="Nadpis50"/>
        <w:keepNext/>
        <w:keepLines/>
        <w:shd w:val="clear" w:color="auto" w:fill="auto"/>
        <w:ind w:left="580" w:right="1300" w:firstLine="20"/>
      </w:pPr>
      <w:bookmarkStart w:id="5" w:name="bookmark5"/>
      <w:r>
        <w:t>Muzeum fotografie a moderních obrazových médií, o.p.s., IČ: 28143396, Kostelní 20, 377 01 Jindřichův Hradec - Jindřichův Hradec I</w:t>
      </w:r>
      <w:bookmarkEnd w:id="5"/>
    </w:p>
    <w:p w:rsidR="00A15D6D" w:rsidRDefault="007B30D2">
      <w:pPr>
        <w:pStyle w:val="Zkladntext20"/>
        <w:shd w:val="clear" w:color="auto" w:fill="auto"/>
        <w:tabs>
          <w:tab w:val="left" w:pos="4298"/>
        </w:tabs>
        <w:ind w:left="580" w:firstLine="20"/>
      </w:pPr>
      <w:r>
        <w:t>odpovědný zástupce:</w:t>
      </w:r>
      <w:r>
        <w:tab/>
      </w:r>
      <w:r>
        <w:rPr>
          <w:b/>
          <w:bCs/>
        </w:rPr>
        <w:t>PhDr. Eva Florová, Ph.D., ředitelka Muzea fotografie a</w:t>
      </w:r>
    </w:p>
    <w:p w:rsidR="00A15D6D" w:rsidRDefault="007B30D2">
      <w:pPr>
        <w:pStyle w:val="Zkladntext20"/>
        <w:shd w:val="clear" w:color="auto" w:fill="auto"/>
        <w:spacing w:after="120"/>
        <w:ind w:left="4300" w:firstLine="0"/>
        <w:jc w:val="left"/>
      </w:pPr>
      <w:r>
        <w:rPr>
          <w:b/>
          <w:bCs/>
        </w:rPr>
        <w:t>moderních obrazových médií</w:t>
      </w:r>
    </w:p>
    <w:p w:rsidR="00A15D6D" w:rsidRDefault="007B30D2">
      <w:pPr>
        <w:pStyle w:val="Zkladntext20"/>
        <w:shd w:val="clear" w:color="auto" w:fill="auto"/>
        <w:tabs>
          <w:tab w:val="left" w:pos="4298"/>
        </w:tabs>
        <w:ind w:left="580" w:firstLine="20"/>
      </w:pPr>
      <w:r>
        <w:t>osoba pověřená pro věcná jednání:</w:t>
      </w:r>
      <w:r>
        <w:tab/>
      </w:r>
      <w:r>
        <w:rPr>
          <w:b/>
          <w:bCs/>
        </w:rPr>
        <w:t>PhDr. Eva Florová, Ph.D., ředitelka Muzea fotografie a</w:t>
      </w:r>
    </w:p>
    <w:p w:rsidR="00A15D6D" w:rsidRDefault="007B30D2">
      <w:pPr>
        <w:pStyle w:val="Zkladntext20"/>
        <w:shd w:val="clear" w:color="auto" w:fill="auto"/>
        <w:spacing w:after="120"/>
        <w:ind w:left="4300" w:firstLine="0"/>
        <w:jc w:val="left"/>
      </w:pPr>
      <w:r>
        <w:rPr>
          <w:b/>
          <w:bCs/>
        </w:rPr>
        <w:t>moderních obrazových médií</w:t>
      </w:r>
    </w:p>
    <w:p w:rsidR="00A15D6D" w:rsidRDefault="007B30D2">
      <w:pPr>
        <w:pStyle w:val="Zkladntext20"/>
        <w:shd w:val="clear" w:color="auto" w:fill="auto"/>
        <w:spacing w:after="660"/>
        <w:ind w:left="0" w:firstLine="0"/>
        <w:jc w:val="center"/>
      </w:pPr>
      <w:r>
        <w:t>(dále jen "</w:t>
      </w:r>
      <w:proofErr w:type="spellStart"/>
      <w:r>
        <w:t>vypůjčitel</w:t>
      </w:r>
      <w:proofErr w:type="spellEnd"/>
      <w:r>
        <w:t>"), na straně druhé</w:t>
      </w:r>
    </w:p>
    <w:p w:rsidR="00A15D6D" w:rsidRDefault="007B30D2">
      <w:pPr>
        <w:pStyle w:val="Nadpis50"/>
        <w:keepNext/>
        <w:keepLines/>
        <w:numPr>
          <w:ilvl w:val="0"/>
          <w:numId w:val="2"/>
        </w:numPr>
        <w:shd w:val="clear" w:color="auto" w:fill="auto"/>
        <w:tabs>
          <w:tab w:val="left" w:pos="432"/>
        </w:tabs>
      </w:pPr>
      <w:bookmarkStart w:id="6" w:name="bookmark6"/>
      <w:r>
        <w:t>Předmět smlouvy</w:t>
      </w:r>
      <w:bookmarkEnd w:id="6"/>
    </w:p>
    <w:p w:rsidR="00A15D6D" w:rsidRDefault="007B30D2">
      <w:pPr>
        <w:pStyle w:val="Zkladntext20"/>
        <w:shd w:val="clear" w:color="auto" w:fill="auto"/>
        <w:spacing w:after="120" w:line="230" w:lineRule="auto"/>
        <w:ind w:left="0" w:firstLine="0"/>
        <w:jc w:val="left"/>
      </w:pPr>
      <w:r>
        <w:t xml:space="preserve">Předmětem této smlouvy je časově omezená výpůjčka níže uvedených sbírkových předmětů NTM </w:t>
      </w:r>
      <w:proofErr w:type="spellStart"/>
      <w:r>
        <w:t>vypůjčiteli</w:t>
      </w:r>
      <w:proofErr w:type="spellEnd"/>
      <w:r>
        <w:t xml:space="preserve"> za podmínek dále stanovených, a to k účelu:</w:t>
      </w:r>
    </w:p>
    <w:p w:rsidR="00A15D6D" w:rsidRDefault="007B30D2">
      <w:pPr>
        <w:pStyle w:val="Zkladntext20"/>
        <w:shd w:val="clear" w:color="auto" w:fill="auto"/>
        <w:spacing w:after="200"/>
        <w:ind w:left="0" w:firstLine="0"/>
        <w:jc w:val="left"/>
      </w:pPr>
      <w:r>
        <w:rPr>
          <w:b/>
          <w:bCs/>
        </w:rPr>
        <w:t>výstavnímu (vystavení ve stálé expozici Moc médií v Muzeu fotografie a moderních obrazových médií, o.p.s., Kostelní 20/I, 377 01 Jindřichův Hradec, IČ: 28143396 (budova bývalé jezuitské koleje)</w:t>
      </w:r>
    </w:p>
    <w:p w:rsidR="00A15D6D" w:rsidRDefault="007B30D2">
      <w:pPr>
        <w:pStyle w:val="Nadpis50"/>
        <w:keepNext/>
        <w:keepLines/>
        <w:numPr>
          <w:ilvl w:val="0"/>
          <w:numId w:val="2"/>
        </w:numPr>
        <w:shd w:val="clear" w:color="auto" w:fill="auto"/>
        <w:tabs>
          <w:tab w:val="left" w:pos="432"/>
        </w:tabs>
        <w:spacing w:after="0"/>
      </w:pPr>
      <w:bookmarkStart w:id="7" w:name="bookmark7"/>
      <w:r>
        <w:t>Seznam sbírkových předmětů</w:t>
      </w:r>
      <w:bookmarkEnd w:id="7"/>
    </w:p>
    <w:tbl>
      <w:tblPr>
        <w:tblOverlap w:val="never"/>
        <w:tblW w:w="0" w:type="auto"/>
        <w:jc w:val="center"/>
        <w:tblLayout w:type="fixed"/>
        <w:tblCellMar>
          <w:left w:w="10" w:type="dxa"/>
          <w:right w:w="10" w:type="dxa"/>
        </w:tblCellMar>
        <w:tblLook w:val="04A0"/>
      </w:tblPr>
      <w:tblGrid>
        <w:gridCol w:w="1004"/>
        <w:gridCol w:w="1134"/>
        <w:gridCol w:w="1001"/>
        <w:gridCol w:w="4536"/>
        <w:gridCol w:w="1861"/>
      </w:tblGrid>
      <w:tr w:rsidR="00A15D6D">
        <w:tblPrEx>
          <w:tblCellMar>
            <w:top w:w="0" w:type="dxa"/>
            <w:bottom w:w="0" w:type="dxa"/>
          </w:tblCellMar>
        </w:tblPrEx>
        <w:trPr>
          <w:trHeight w:hRule="exact" w:val="486"/>
          <w:jc w:val="center"/>
        </w:trPr>
        <w:tc>
          <w:tcPr>
            <w:tcW w:w="1004" w:type="dxa"/>
            <w:tcBorders>
              <w:top w:val="single" w:sz="4" w:space="0" w:color="auto"/>
              <w:left w:val="single" w:sz="4" w:space="0" w:color="auto"/>
            </w:tcBorders>
            <w:shd w:val="clear" w:color="auto" w:fill="FFFFFF"/>
          </w:tcPr>
          <w:p w:rsidR="00A15D6D" w:rsidRDefault="007B30D2">
            <w:pPr>
              <w:pStyle w:val="Jin0"/>
              <w:shd w:val="clear" w:color="auto" w:fill="auto"/>
              <w:spacing w:after="0"/>
              <w:rPr>
                <w:sz w:val="20"/>
                <w:szCs w:val="20"/>
              </w:rPr>
            </w:pPr>
            <w:r>
              <w:rPr>
                <w:b/>
                <w:bCs/>
                <w:sz w:val="20"/>
                <w:szCs w:val="20"/>
              </w:rPr>
              <w:t>Pořadové</w:t>
            </w:r>
          </w:p>
          <w:p w:rsidR="00A15D6D" w:rsidRDefault="007B30D2">
            <w:pPr>
              <w:pStyle w:val="Jin0"/>
              <w:shd w:val="clear" w:color="auto" w:fill="auto"/>
              <w:spacing w:after="0"/>
              <w:jc w:val="center"/>
              <w:rPr>
                <w:sz w:val="20"/>
                <w:szCs w:val="20"/>
              </w:rPr>
            </w:pPr>
            <w:r>
              <w:rPr>
                <w:b/>
                <w:bCs/>
                <w:sz w:val="20"/>
                <w:szCs w:val="20"/>
              </w:rPr>
              <w:t>číslo</w:t>
            </w:r>
          </w:p>
        </w:tc>
        <w:tc>
          <w:tcPr>
            <w:tcW w:w="1134"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rPr>
                <w:sz w:val="20"/>
                <w:szCs w:val="20"/>
              </w:rPr>
            </w:pPr>
            <w:r>
              <w:rPr>
                <w:b/>
                <w:bCs/>
                <w:sz w:val="20"/>
                <w:szCs w:val="20"/>
              </w:rPr>
              <w:t>Inventární</w:t>
            </w:r>
          </w:p>
          <w:p w:rsidR="00A15D6D" w:rsidRDefault="007B30D2">
            <w:pPr>
              <w:pStyle w:val="Jin0"/>
              <w:shd w:val="clear" w:color="auto" w:fill="auto"/>
              <w:spacing w:after="0"/>
              <w:jc w:val="center"/>
              <w:rPr>
                <w:sz w:val="20"/>
                <w:szCs w:val="20"/>
              </w:rPr>
            </w:pPr>
            <w:r>
              <w:rPr>
                <w:b/>
                <w:bCs/>
                <w:sz w:val="20"/>
                <w:szCs w:val="20"/>
              </w:rPr>
              <w:t>číslo</w:t>
            </w:r>
          </w:p>
        </w:tc>
        <w:tc>
          <w:tcPr>
            <w:tcW w:w="1001" w:type="dxa"/>
            <w:tcBorders>
              <w:top w:val="single" w:sz="4" w:space="0" w:color="auto"/>
              <w:left w:val="single" w:sz="4" w:space="0" w:color="auto"/>
            </w:tcBorders>
            <w:shd w:val="clear" w:color="auto" w:fill="FFFFFF"/>
          </w:tcPr>
          <w:p w:rsidR="00A15D6D" w:rsidRDefault="007B30D2">
            <w:pPr>
              <w:pStyle w:val="Jin0"/>
              <w:shd w:val="clear" w:color="auto" w:fill="auto"/>
              <w:spacing w:before="140" w:after="0"/>
              <w:jc w:val="center"/>
              <w:rPr>
                <w:sz w:val="20"/>
                <w:szCs w:val="20"/>
              </w:rPr>
            </w:pPr>
            <w:r>
              <w:rPr>
                <w:b/>
                <w:bCs/>
                <w:sz w:val="20"/>
                <w:szCs w:val="20"/>
              </w:rPr>
              <w:t>Extenze</w:t>
            </w:r>
          </w:p>
        </w:tc>
        <w:tc>
          <w:tcPr>
            <w:tcW w:w="4536" w:type="dxa"/>
            <w:tcBorders>
              <w:top w:val="single" w:sz="4" w:space="0" w:color="auto"/>
              <w:left w:val="single" w:sz="4" w:space="0" w:color="auto"/>
            </w:tcBorders>
            <w:shd w:val="clear" w:color="auto" w:fill="FFFFFF"/>
          </w:tcPr>
          <w:p w:rsidR="00A15D6D" w:rsidRDefault="007B30D2">
            <w:pPr>
              <w:pStyle w:val="Jin0"/>
              <w:shd w:val="clear" w:color="auto" w:fill="auto"/>
              <w:spacing w:before="140" w:after="0"/>
              <w:jc w:val="center"/>
              <w:rPr>
                <w:sz w:val="20"/>
                <w:szCs w:val="20"/>
              </w:rPr>
            </w:pPr>
            <w:r>
              <w:rPr>
                <w:b/>
                <w:bCs/>
                <w:sz w:val="20"/>
                <w:szCs w:val="20"/>
              </w:rPr>
              <w:t>Název - označení</w:t>
            </w:r>
          </w:p>
        </w:tc>
        <w:tc>
          <w:tcPr>
            <w:tcW w:w="1861" w:type="dxa"/>
            <w:tcBorders>
              <w:top w:val="single" w:sz="4" w:space="0" w:color="auto"/>
              <w:left w:val="single" w:sz="4" w:space="0" w:color="auto"/>
              <w:right w:val="single" w:sz="4" w:space="0" w:color="auto"/>
            </w:tcBorders>
            <w:shd w:val="clear" w:color="auto" w:fill="FFFFFF"/>
            <w:vAlign w:val="bottom"/>
          </w:tcPr>
          <w:p w:rsidR="00A15D6D" w:rsidRPr="007B30D2" w:rsidRDefault="00A15D6D">
            <w:pPr>
              <w:pStyle w:val="Jin0"/>
              <w:shd w:val="clear" w:color="auto" w:fill="auto"/>
              <w:spacing w:after="0"/>
              <w:jc w:val="center"/>
              <w:rPr>
                <w:sz w:val="20"/>
                <w:szCs w:val="20"/>
                <w:highlight w:val="black"/>
              </w:rPr>
            </w:pPr>
          </w:p>
        </w:tc>
      </w:tr>
      <w:tr w:rsidR="00A15D6D">
        <w:tblPrEx>
          <w:tblCellMar>
            <w:top w:w="0" w:type="dxa"/>
            <w:bottom w:w="0" w:type="dxa"/>
          </w:tblCellMar>
        </w:tblPrEx>
        <w:trPr>
          <w:trHeight w:hRule="exact" w:val="389"/>
          <w:jc w:val="center"/>
        </w:trPr>
        <w:tc>
          <w:tcPr>
            <w:tcW w:w="1004"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1.</w:t>
            </w:r>
          </w:p>
        </w:tc>
        <w:tc>
          <w:tcPr>
            <w:tcW w:w="1134"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7100</w:t>
            </w:r>
          </w:p>
        </w:tc>
        <w:tc>
          <w:tcPr>
            <w:tcW w:w="1001" w:type="dxa"/>
            <w:tcBorders>
              <w:top w:val="single" w:sz="4" w:space="0" w:color="auto"/>
              <w:left w:val="single" w:sz="4" w:space="0" w:color="auto"/>
            </w:tcBorders>
            <w:shd w:val="clear" w:color="auto" w:fill="FFFFFF"/>
          </w:tcPr>
          <w:p w:rsidR="00A15D6D" w:rsidRDefault="00A15D6D">
            <w:pPr>
              <w:rPr>
                <w:sz w:val="10"/>
                <w:szCs w:val="10"/>
              </w:rPr>
            </w:pPr>
          </w:p>
        </w:tc>
        <w:tc>
          <w:tcPr>
            <w:tcW w:w="4536"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rPr>
                <w:sz w:val="20"/>
                <w:szCs w:val="20"/>
              </w:rPr>
            </w:pPr>
            <w:r>
              <w:rPr>
                <w:sz w:val="20"/>
                <w:szCs w:val="20"/>
              </w:rPr>
              <w:t>Model kina z přelomu 19. a 20. století</w:t>
            </w:r>
          </w:p>
        </w:tc>
        <w:tc>
          <w:tcPr>
            <w:tcW w:w="1861" w:type="dxa"/>
            <w:tcBorders>
              <w:top w:val="single" w:sz="4" w:space="0" w:color="auto"/>
              <w:left w:val="single" w:sz="4" w:space="0" w:color="auto"/>
              <w:right w:val="single" w:sz="4" w:space="0" w:color="auto"/>
            </w:tcBorders>
            <w:shd w:val="clear" w:color="auto" w:fill="FFFFFF"/>
            <w:vAlign w:val="center"/>
          </w:tcPr>
          <w:p w:rsidR="00A15D6D" w:rsidRPr="007B30D2" w:rsidRDefault="00A15D6D">
            <w:pPr>
              <w:pStyle w:val="Jin0"/>
              <w:shd w:val="clear" w:color="auto" w:fill="auto"/>
              <w:spacing w:after="0"/>
              <w:jc w:val="right"/>
              <w:rPr>
                <w:sz w:val="20"/>
                <w:szCs w:val="20"/>
                <w:highlight w:val="black"/>
              </w:rPr>
            </w:pPr>
          </w:p>
        </w:tc>
      </w:tr>
      <w:tr w:rsidR="00A15D6D">
        <w:tblPrEx>
          <w:tblCellMar>
            <w:top w:w="0" w:type="dxa"/>
            <w:bottom w:w="0" w:type="dxa"/>
          </w:tblCellMar>
        </w:tblPrEx>
        <w:trPr>
          <w:trHeight w:hRule="exact" w:val="382"/>
          <w:jc w:val="center"/>
        </w:trPr>
        <w:tc>
          <w:tcPr>
            <w:tcW w:w="1004"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2.</w:t>
            </w:r>
          </w:p>
        </w:tc>
        <w:tc>
          <w:tcPr>
            <w:tcW w:w="1134"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13755</w:t>
            </w:r>
          </w:p>
        </w:tc>
        <w:tc>
          <w:tcPr>
            <w:tcW w:w="1001" w:type="dxa"/>
            <w:tcBorders>
              <w:top w:val="single" w:sz="4" w:space="0" w:color="auto"/>
              <w:left w:val="single" w:sz="4" w:space="0" w:color="auto"/>
            </w:tcBorders>
            <w:shd w:val="clear" w:color="auto" w:fill="FFFFFF"/>
          </w:tcPr>
          <w:p w:rsidR="00A15D6D" w:rsidRDefault="00A15D6D">
            <w:pPr>
              <w:rPr>
                <w:sz w:val="10"/>
                <w:szCs w:val="10"/>
              </w:rPr>
            </w:pPr>
          </w:p>
        </w:tc>
        <w:tc>
          <w:tcPr>
            <w:tcW w:w="4536"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rPr>
                <w:sz w:val="20"/>
                <w:szCs w:val="20"/>
              </w:rPr>
            </w:pPr>
            <w:r>
              <w:rPr>
                <w:sz w:val="20"/>
                <w:szCs w:val="20"/>
              </w:rPr>
              <w:t xml:space="preserve">Fotoaparát SLR, </w:t>
            </w:r>
            <w:proofErr w:type="spellStart"/>
            <w:r>
              <w:rPr>
                <w:sz w:val="20"/>
                <w:szCs w:val="20"/>
              </w:rPr>
              <w:t>Graflex</w:t>
            </w:r>
            <w:proofErr w:type="spellEnd"/>
            <w:r>
              <w:rPr>
                <w:sz w:val="20"/>
                <w:szCs w:val="20"/>
              </w:rPr>
              <w:t xml:space="preserve"> 6x9 cm</w:t>
            </w:r>
          </w:p>
        </w:tc>
        <w:tc>
          <w:tcPr>
            <w:tcW w:w="1861" w:type="dxa"/>
            <w:tcBorders>
              <w:top w:val="single" w:sz="4" w:space="0" w:color="auto"/>
              <w:left w:val="single" w:sz="4" w:space="0" w:color="auto"/>
              <w:right w:val="single" w:sz="4" w:space="0" w:color="auto"/>
            </w:tcBorders>
            <w:shd w:val="clear" w:color="auto" w:fill="FFFFFF"/>
            <w:vAlign w:val="center"/>
          </w:tcPr>
          <w:p w:rsidR="00A15D6D" w:rsidRPr="007B30D2" w:rsidRDefault="00A15D6D">
            <w:pPr>
              <w:pStyle w:val="Jin0"/>
              <w:shd w:val="clear" w:color="auto" w:fill="auto"/>
              <w:spacing w:after="0"/>
              <w:jc w:val="right"/>
              <w:rPr>
                <w:sz w:val="20"/>
                <w:szCs w:val="20"/>
                <w:highlight w:val="black"/>
              </w:rPr>
            </w:pPr>
          </w:p>
        </w:tc>
      </w:tr>
      <w:tr w:rsidR="00A15D6D">
        <w:tblPrEx>
          <w:tblCellMar>
            <w:top w:w="0" w:type="dxa"/>
            <w:bottom w:w="0" w:type="dxa"/>
          </w:tblCellMar>
        </w:tblPrEx>
        <w:trPr>
          <w:trHeight w:hRule="exact" w:val="389"/>
          <w:jc w:val="center"/>
        </w:trPr>
        <w:tc>
          <w:tcPr>
            <w:tcW w:w="1004"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3.</w:t>
            </w:r>
          </w:p>
        </w:tc>
        <w:tc>
          <w:tcPr>
            <w:tcW w:w="1134"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14595</w:t>
            </w:r>
          </w:p>
        </w:tc>
        <w:tc>
          <w:tcPr>
            <w:tcW w:w="1001" w:type="dxa"/>
            <w:tcBorders>
              <w:top w:val="single" w:sz="4" w:space="0" w:color="auto"/>
              <w:left w:val="single" w:sz="4" w:space="0" w:color="auto"/>
            </w:tcBorders>
            <w:shd w:val="clear" w:color="auto" w:fill="FFFFFF"/>
          </w:tcPr>
          <w:p w:rsidR="00A15D6D" w:rsidRDefault="00A15D6D">
            <w:pPr>
              <w:rPr>
                <w:sz w:val="10"/>
                <w:szCs w:val="10"/>
              </w:rPr>
            </w:pPr>
          </w:p>
        </w:tc>
        <w:tc>
          <w:tcPr>
            <w:tcW w:w="4536"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rPr>
                <w:sz w:val="20"/>
                <w:szCs w:val="20"/>
              </w:rPr>
            </w:pPr>
            <w:r>
              <w:rPr>
                <w:sz w:val="20"/>
                <w:szCs w:val="20"/>
              </w:rPr>
              <w:t xml:space="preserve">Kukátko stereoskopické, no </w:t>
            </w:r>
            <w:proofErr w:type="spellStart"/>
            <w:r>
              <w:rPr>
                <w:sz w:val="20"/>
                <w:szCs w:val="20"/>
              </w:rPr>
              <w:t>name</w:t>
            </w:r>
            <w:proofErr w:type="spellEnd"/>
          </w:p>
        </w:tc>
        <w:tc>
          <w:tcPr>
            <w:tcW w:w="1861" w:type="dxa"/>
            <w:tcBorders>
              <w:top w:val="single" w:sz="4" w:space="0" w:color="auto"/>
              <w:left w:val="single" w:sz="4" w:space="0" w:color="auto"/>
              <w:right w:val="single" w:sz="4" w:space="0" w:color="auto"/>
            </w:tcBorders>
            <w:shd w:val="clear" w:color="auto" w:fill="FFFFFF"/>
            <w:vAlign w:val="center"/>
          </w:tcPr>
          <w:p w:rsidR="00A15D6D" w:rsidRPr="007B30D2" w:rsidRDefault="00A15D6D">
            <w:pPr>
              <w:pStyle w:val="Jin0"/>
              <w:shd w:val="clear" w:color="auto" w:fill="auto"/>
              <w:spacing w:after="0"/>
              <w:jc w:val="right"/>
              <w:rPr>
                <w:sz w:val="20"/>
                <w:szCs w:val="20"/>
                <w:highlight w:val="black"/>
              </w:rPr>
            </w:pPr>
          </w:p>
        </w:tc>
      </w:tr>
      <w:tr w:rsidR="00A15D6D">
        <w:tblPrEx>
          <w:tblCellMar>
            <w:top w:w="0" w:type="dxa"/>
            <w:bottom w:w="0" w:type="dxa"/>
          </w:tblCellMar>
        </w:tblPrEx>
        <w:trPr>
          <w:trHeight w:hRule="exact" w:val="382"/>
          <w:jc w:val="center"/>
        </w:trPr>
        <w:tc>
          <w:tcPr>
            <w:tcW w:w="1004"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4.</w:t>
            </w:r>
          </w:p>
        </w:tc>
        <w:tc>
          <w:tcPr>
            <w:tcW w:w="1134"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14607</w:t>
            </w:r>
          </w:p>
        </w:tc>
        <w:tc>
          <w:tcPr>
            <w:tcW w:w="1001" w:type="dxa"/>
            <w:tcBorders>
              <w:top w:val="single" w:sz="4" w:space="0" w:color="auto"/>
              <w:left w:val="single" w:sz="4" w:space="0" w:color="auto"/>
            </w:tcBorders>
            <w:shd w:val="clear" w:color="auto" w:fill="FFFFFF"/>
          </w:tcPr>
          <w:p w:rsidR="00A15D6D" w:rsidRDefault="00A15D6D">
            <w:pPr>
              <w:rPr>
                <w:sz w:val="10"/>
                <w:szCs w:val="10"/>
              </w:rPr>
            </w:pPr>
          </w:p>
        </w:tc>
        <w:tc>
          <w:tcPr>
            <w:tcW w:w="4536"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rPr>
                <w:sz w:val="20"/>
                <w:szCs w:val="20"/>
              </w:rPr>
            </w:pPr>
            <w:r>
              <w:rPr>
                <w:sz w:val="20"/>
                <w:szCs w:val="20"/>
              </w:rPr>
              <w:t xml:space="preserve">Kukátko </w:t>
            </w:r>
            <w:proofErr w:type="gramStart"/>
            <w:r>
              <w:rPr>
                <w:sz w:val="20"/>
                <w:szCs w:val="20"/>
              </w:rPr>
              <w:t>stereoskopické</w:t>
            </w:r>
            <w:proofErr w:type="gramEnd"/>
            <w:r>
              <w:rPr>
                <w:sz w:val="20"/>
                <w:szCs w:val="20"/>
              </w:rPr>
              <w:t>,</w:t>
            </w:r>
            <w:proofErr w:type="gramStart"/>
            <w:r>
              <w:rPr>
                <w:sz w:val="20"/>
                <w:szCs w:val="20"/>
              </w:rPr>
              <w:t>ruční</w:t>
            </w:r>
            <w:proofErr w:type="gramEnd"/>
            <w:r>
              <w:rPr>
                <w:sz w:val="20"/>
                <w:szCs w:val="20"/>
              </w:rPr>
              <w:t xml:space="preserve">,no </w:t>
            </w:r>
            <w:proofErr w:type="spellStart"/>
            <w:r>
              <w:rPr>
                <w:sz w:val="20"/>
                <w:szCs w:val="20"/>
              </w:rPr>
              <w:t>name</w:t>
            </w:r>
            <w:proofErr w:type="spellEnd"/>
          </w:p>
        </w:tc>
        <w:tc>
          <w:tcPr>
            <w:tcW w:w="1861" w:type="dxa"/>
            <w:tcBorders>
              <w:top w:val="single" w:sz="4" w:space="0" w:color="auto"/>
              <w:left w:val="single" w:sz="4" w:space="0" w:color="auto"/>
              <w:right w:val="single" w:sz="4" w:space="0" w:color="auto"/>
            </w:tcBorders>
            <w:shd w:val="clear" w:color="auto" w:fill="FFFFFF"/>
            <w:vAlign w:val="center"/>
          </w:tcPr>
          <w:p w:rsidR="00A15D6D" w:rsidRPr="007B30D2" w:rsidRDefault="00A15D6D">
            <w:pPr>
              <w:pStyle w:val="Jin0"/>
              <w:shd w:val="clear" w:color="auto" w:fill="auto"/>
              <w:spacing w:after="0"/>
              <w:jc w:val="right"/>
              <w:rPr>
                <w:sz w:val="20"/>
                <w:szCs w:val="20"/>
                <w:highlight w:val="black"/>
              </w:rPr>
            </w:pPr>
          </w:p>
        </w:tc>
      </w:tr>
      <w:tr w:rsidR="00A15D6D">
        <w:tblPrEx>
          <w:tblCellMar>
            <w:top w:w="0" w:type="dxa"/>
            <w:bottom w:w="0" w:type="dxa"/>
          </w:tblCellMar>
        </w:tblPrEx>
        <w:trPr>
          <w:trHeight w:hRule="exact" w:val="389"/>
          <w:jc w:val="center"/>
        </w:trPr>
        <w:tc>
          <w:tcPr>
            <w:tcW w:w="1004"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5.</w:t>
            </w:r>
          </w:p>
        </w:tc>
        <w:tc>
          <w:tcPr>
            <w:tcW w:w="1134"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14975</w:t>
            </w:r>
          </w:p>
        </w:tc>
        <w:tc>
          <w:tcPr>
            <w:tcW w:w="1001" w:type="dxa"/>
            <w:tcBorders>
              <w:top w:val="single" w:sz="4" w:space="0" w:color="auto"/>
              <w:left w:val="single" w:sz="4" w:space="0" w:color="auto"/>
            </w:tcBorders>
            <w:shd w:val="clear" w:color="auto" w:fill="FFFFFF"/>
          </w:tcPr>
          <w:p w:rsidR="00A15D6D" w:rsidRDefault="00A15D6D">
            <w:pPr>
              <w:rPr>
                <w:sz w:val="10"/>
                <w:szCs w:val="10"/>
              </w:rPr>
            </w:pPr>
          </w:p>
        </w:tc>
        <w:tc>
          <w:tcPr>
            <w:tcW w:w="4536"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rPr>
                <w:sz w:val="20"/>
                <w:szCs w:val="20"/>
              </w:rPr>
            </w:pPr>
            <w:proofErr w:type="spellStart"/>
            <w:r>
              <w:rPr>
                <w:sz w:val="20"/>
                <w:szCs w:val="20"/>
              </w:rPr>
              <w:t>Stereonástavec</w:t>
            </w:r>
            <w:proofErr w:type="spellEnd"/>
            <w:r>
              <w:rPr>
                <w:sz w:val="20"/>
                <w:szCs w:val="20"/>
              </w:rPr>
              <w:t xml:space="preserve"> na stativ dřevěný</w:t>
            </w:r>
          </w:p>
        </w:tc>
        <w:tc>
          <w:tcPr>
            <w:tcW w:w="1861" w:type="dxa"/>
            <w:tcBorders>
              <w:top w:val="single" w:sz="4" w:space="0" w:color="auto"/>
              <w:left w:val="single" w:sz="4" w:space="0" w:color="auto"/>
              <w:right w:val="single" w:sz="4" w:space="0" w:color="auto"/>
            </w:tcBorders>
            <w:shd w:val="clear" w:color="auto" w:fill="FFFFFF"/>
            <w:vAlign w:val="center"/>
          </w:tcPr>
          <w:p w:rsidR="00A15D6D" w:rsidRPr="007B30D2" w:rsidRDefault="00A15D6D">
            <w:pPr>
              <w:pStyle w:val="Jin0"/>
              <w:shd w:val="clear" w:color="auto" w:fill="auto"/>
              <w:spacing w:after="0"/>
              <w:jc w:val="right"/>
              <w:rPr>
                <w:sz w:val="20"/>
                <w:szCs w:val="20"/>
                <w:highlight w:val="black"/>
              </w:rPr>
            </w:pPr>
          </w:p>
        </w:tc>
      </w:tr>
      <w:tr w:rsidR="00A15D6D">
        <w:tblPrEx>
          <w:tblCellMar>
            <w:top w:w="0" w:type="dxa"/>
            <w:bottom w:w="0" w:type="dxa"/>
          </w:tblCellMar>
        </w:tblPrEx>
        <w:trPr>
          <w:trHeight w:hRule="exact" w:val="385"/>
          <w:jc w:val="center"/>
        </w:trPr>
        <w:tc>
          <w:tcPr>
            <w:tcW w:w="1004"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6.</w:t>
            </w:r>
          </w:p>
        </w:tc>
        <w:tc>
          <w:tcPr>
            <w:tcW w:w="1134"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16965</w:t>
            </w:r>
          </w:p>
        </w:tc>
        <w:tc>
          <w:tcPr>
            <w:tcW w:w="1001" w:type="dxa"/>
            <w:tcBorders>
              <w:top w:val="single" w:sz="4" w:space="0" w:color="auto"/>
              <w:left w:val="single" w:sz="4" w:space="0" w:color="auto"/>
            </w:tcBorders>
            <w:shd w:val="clear" w:color="auto" w:fill="FFFFFF"/>
          </w:tcPr>
          <w:p w:rsidR="00A15D6D" w:rsidRDefault="00A15D6D">
            <w:pPr>
              <w:rPr>
                <w:sz w:val="10"/>
                <w:szCs w:val="10"/>
              </w:rPr>
            </w:pPr>
          </w:p>
        </w:tc>
        <w:tc>
          <w:tcPr>
            <w:tcW w:w="4536"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rPr>
                <w:sz w:val="20"/>
                <w:szCs w:val="20"/>
              </w:rPr>
            </w:pPr>
            <w:r>
              <w:rPr>
                <w:sz w:val="20"/>
                <w:szCs w:val="20"/>
              </w:rPr>
              <w:t xml:space="preserve">Kukátko </w:t>
            </w:r>
            <w:proofErr w:type="gramStart"/>
            <w:r>
              <w:rPr>
                <w:sz w:val="20"/>
                <w:szCs w:val="20"/>
              </w:rPr>
              <w:t>stereoskopické,ruční</w:t>
            </w:r>
            <w:proofErr w:type="gramEnd"/>
            <w:r>
              <w:rPr>
                <w:sz w:val="20"/>
                <w:szCs w:val="20"/>
              </w:rPr>
              <w:t xml:space="preserve"> </w:t>
            </w:r>
            <w:proofErr w:type="spellStart"/>
            <w:r>
              <w:rPr>
                <w:sz w:val="20"/>
                <w:szCs w:val="20"/>
              </w:rPr>
              <w:t>Mercury</w:t>
            </w:r>
            <w:proofErr w:type="spellEnd"/>
          </w:p>
        </w:tc>
        <w:tc>
          <w:tcPr>
            <w:tcW w:w="1861" w:type="dxa"/>
            <w:tcBorders>
              <w:top w:val="single" w:sz="4" w:space="0" w:color="auto"/>
              <w:left w:val="single" w:sz="4" w:space="0" w:color="auto"/>
              <w:right w:val="single" w:sz="4" w:space="0" w:color="auto"/>
            </w:tcBorders>
            <w:shd w:val="clear" w:color="auto" w:fill="FFFFFF"/>
            <w:vAlign w:val="bottom"/>
          </w:tcPr>
          <w:p w:rsidR="00A15D6D" w:rsidRPr="007B30D2" w:rsidRDefault="00A15D6D">
            <w:pPr>
              <w:pStyle w:val="Jin0"/>
              <w:shd w:val="clear" w:color="auto" w:fill="auto"/>
              <w:spacing w:after="0"/>
              <w:jc w:val="right"/>
              <w:rPr>
                <w:sz w:val="20"/>
                <w:szCs w:val="20"/>
                <w:highlight w:val="black"/>
              </w:rPr>
            </w:pPr>
          </w:p>
        </w:tc>
      </w:tr>
      <w:tr w:rsidR="00A15D6D">
        <w:tblPrEx>
          <w:tblCellMar>
            <w:top w:w="0" w:type="dxa"/>
            <w:bottom w:w="0" w:type="dxa"/>
          </w:tblCellMar>
        </w:tblPrEx>
        <w:trPr>
          <w:trHeight w:hRule="exact" w:val="407"/>
          <w:jc w:val="center"/>
        </w:trPr>
        <w:tc>
          <w:tcPr>
            <w:tcW w:w="1004" w:type="dxa"/>
            <w:tcBorders>
              <w:top w:val="single" w:sz="4" w:space="0" w:color="auto"/>
              <w:left w:val="single" w:sz="4" w:space="0" w:color="auto"/>
              <w:bottom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7.</w:t>
            </w:r>
          </w:p>
        </w:tc>
        <w:tc>
          <w:tcPr>
            <w:tcW w:w="1134" w:type="dxa"/>
            <w:tcBorders>
              <w:top w:val="single" w:sz="4" w:space="0" w:color="auto"/>
              <w:left w:val="single" w:sz="4" w:space="0" w:color="auto"/>
              <w:bottom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18117</w:t>
            </w:r>
          </w:p>
        </w:tc>
        <w:tc>
          <w:tcPr>
            <w:tcW w:w="1001" w:type="dxa"/>
            <w:tcBorders>
              <w:top w:val="single" w:sz="4" w:space="0" w:color="auto"/>
              <w:left w:val="single" w:sz="4" w:space="0" w:color="auto"/>
              <w:bottom w:val="single" w:sz="4" w:space="0" w:color="auto"/>
            </w:tcBorders>
            <w:shd w:val="clear" w:color="auto" w:fill="FFFFFF"/>
          </w:tcPr>
          <w:p w:rsidR="00A15D6D" w:rsidRDefault="00A15D6D">
            <w:pPr>
              <w:rPr>
                <w:sz w:val="10"/>
                <w:szCs w:val="10"/>
              </w:rPr>
            </w:pPr>
          </w:p>
        </w:tc>
        <w:tc>
          <w:tcPr>
            <w:tcW w:w="4536" w:type="dxa"/>
            <w:tcBorders>
              <w:top w:val="single" w:sz="4" w:space="0" w:color="auto"/>
              <w:left w:val="single" w:sz="4" w:space="0" w:color="auto"/>
              <w:bottom w:val="single" w:sz="4" w:space="0" w:color="auto"/>
            </w:tcBorders>
            <w:shd w:val="clear" w:color="auto" w:fill="FFFFFF"/>
            <w:vAlign w:val="center"/>
          </w:tcPr>
          <w:p w:rsidR="00A15D6D" w:rsidRDefault="007B30D2">
            <w:pPr>
              <w:pStyle w:val="Jin0"/>
              <w:shd w:val="clear" w:color="auto" w:fill="auto"/>
              <w:spacing w:after="0"/>
              <w:rPr>
                <w:sz w:val="20"/>
                <w:szCs w:val="20"/>
              </w:rPr>
            </w:pPr>
            <w:r>
              <w:rPr>
                <w:sz w:val="20"/>
                <w:szCs w:val="20"/>
              </w:rPr>
              <w:t xml:space="preserve">Kukátko stereoskopické </w:t>
            </w:r>
            <w:proofErr w:type="spellStart"/>
            <w:r>
              <w:rPr>
                <w:sz w:val="20"/>
                <w:szCs w:val="20"/>
              </w:rPr>
              <w:t>Brewesterovo</w:t>
            </w:r>
            <w:proofErr w:type="spellEnd"/>
          </w:p>
        </w:tc>
        <w:tc>
          <w:tcPr>
            <w:tcW w:w="1861" w:type="dxa"/>
            <w:tcBorders>
              <w:top w:val="single" w:sz="4" w:space="0" w:color="auto"/>
              <w:left w:val="single" w:sz="4" w:space="0" w:color="auto"/>
              <w:bottom w:val="single" w:sz="4" w:space="0" w:color="auto"/>
              <w:right w:val="single" w:sz="4" w:space="0" w:color="auto"/>
            </w:tcBorders>
            <w:shd w:val="clear" w:color="auto" w:fill="FFFFFF"/>
            <w:vAlign w:val="center"/>
          </w:tcPr>
          <w:p w:rsidR="00A15D6D" w:rsidRPr="007B30D2" w:rsidRDefault="00A15D6D">
            <w:pPr>
              <w:pStyle w:val="Jin0"/>
              <w:shd w:val="clear" w:color="auto" w:fill="auto"/>
              <w:spacing w:after="0"/>
              <w:jc w:val="right"/>
              <w:rPr>
                <w:sz w:val="20"/>
                <w:szCs w:val="20"/>
                <w:highlight w:val="black"/>
              </w:rPr>
            </w:pPr>
          </w:p>
        </w:tc>
      </w:tr>
    </w:tbl>
    <w:p w:rsidR="00A15D6D" w:rsidRDefault="007B30D2">
      <w:pPr>
        <w:spacing w:line="14" w:lineRule="exact"/>
      </w:pPr>
      <w:r>
        <w:br w:type="page"/>
      </w:r>
    </w:p>
    <w:tbl>
      <w:tblPr>
        <w:tblOverlap w:val="never"/>
        <w:tblW w:w="0" w:type="auto"/>
        <w:jc w:val="center"/>
        <w:tblLayout w:type="fixed"/>
        <w:tblCellMar>
          <w:left w:w="10" w:type="dxa"/>
          <w:right w:w="10" w:type="dxa"/>
        </w:tblCellMar>
        <w:tblLook w:val="04A0"/>
      </w:tblPr>
      <w:tblGrid>
        <w:gridCol w:w="1012"/>
        <w:gridCol w:w="1130"/>
        <w:gridCol w:w="994"/>
        <w:gridCol w:w="4525"/>
        <w:gridCol w:w="1865"/>
      </w:tblGrid>
      <w:tr w:rsidR="00A15D6D">
        <w:tblPrEx>
          <w:tblCellMar>
            <w:top w:w="0" w:type="dxa"/>
            <w:bottom w:w="0" w:type="dxa"/>
          </w:tblCellMar>
        </w:tblPrEx>
        <w:trPr>
          <w:trHeight w:hRule="exact" w:val="400"/>
          <w:jc w:val="center"/>
        </w:trPr>
        <w:tc>
          <w:tcPr>
            <w:tcW w:w="1012"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lastRenderedPageBreak/>
              <w:t>8.</w:t>
            </w:r>
          </w:p>
        </w:tc>
        <w:tc>
          <w:tcPr>
            <w:tcW w:w="1130"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18126</w:t>
            </w:r>
          </w:p>
        </w:tc>
        <w:tc>
          <w:tcPr>
            <w:tcW w:w="994"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a-b</w:t>
            </w:r>
          </w:p>
        </w:tc>
        <w:tc>
          <w:tcPr>
            <w:tcW w:w="4525"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rPr>
                <w:sz w:val="20"/>
                <w:szCs w:val="20"/>
              </w:rPr>
            </w:pPr>
            <w:r>
              <w:rPr>
                <w:sz w:val="20"/>
                <w:szCs w:val="20"/>
              </w:rPr>
              <w:t>Fotoaparát skříňkový, deskový 16x16cm</w:t>
            </w:r>
          </w:p>
        </w:tc>
        <w:tc>
          <w:tcPr>
            <w:tcW w:w="1865"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5"/>
          <w:jc w:val="center"/>
        </w:trPr>
        <w:tc>
          <w:tcPr>
            <w:tcW w:w="1012"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9.</w:t>
            </w:r>
          </w:p>
        </w:tc>
        <w:tc>
          <w:tcPr>
            <w:tcW w:w="1130"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19192</w:t>
            </w:r>
          </w:p>
        </w:tc>
        <w:tc>
          <w:tcPr>
            <w:tcW w:w="994" w:type="dxa"/>
            <w:tcBorders>
              <w:top w:val="single" w:sz="4" w:space="0" w:color="auto"/>
              <w:left w:val="single" w:sz="4" w:space="0" w:color="auto"/>
            </w:tcBorders>
            <w:shd w:val="clear" w:color="auto" w:fill="FFFFFF"/>
          </w:tcPr>
          <w:p w:rsidR="00A15D6D" w:rsidRDefault="00A15D6D">
            <w:pPr>
              <w:rPr>
                <w:sz w:val="10"/>
                <w:szCs w:val="10"/>
              </w:rPr>
            </w:pPr>
          </w:p>
        </w:tc>
        <w:tc>
          <w:tcPr>
            <w:tcW w:w="4525"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rPr>
                <w:sz w:val="20"/>
                <w:szCs w:val="20"/>
              </w:rPr>
            </w:pPr>
            <w:r>
              <w:rPr>
                <w:sz w:val="20"/>
                <w:szCs w:val="20"/>
              </w:rPr>
              <w:t>Fotoaparát stereoskopický Mars 9x17cm</w:t>
            </w:r>
          </w:p>
        </w:tc>
        <w:tc>
          <w:tcPr>
            <w:tcW w:w="1865"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2"/>
          <w:jc w:val="center"/>
        </w:trPr>
        <w:tc>
          <w:tcPr>
            <w:tcW w:w="1012"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ind w:right="100"/>
              <w:jc w:val="center"/>
              <w:rPr>
                <w:sz w:val="20"/>
                <w:szCs w:val="20"/>
              </w:rPr>
            </w:pPr>
            <w:r>
              <w:rPr>
                <w:sz w:val="20"/>
                <w:szCs w:val="20"/>
              </w:rPr>
              <w:t>10.</w:t>
            </w:r>
          </w:p>
        </w:tc>
        <w:tc>
          <w:tcPr>
            <w:tcW w:w="1130"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19216</w:t>
            </w:r>
          </w:p>
        </w:tc>
        <w:tc>
          <w:tcPr>
            <w:tcW w:w="994" w:type="dxa"/>
            <w:tcBorders>
              <w:top w:val="single" w:sz="4" w:space="0" w:color="auto"/>
              <w:left w:val="single" w:sz="4" w:space="0" w:color="auto"/>
            </w:tcBorders>
            <w:shd w:val="clear" w:color="auto" w:fill="FFFFFF"/>
          </w:tcPr>
          <w:p w:rsidR="00A15D6D" w:rsidRDefault="00A15D6D">
            <w:pPr>
              <w:rPr>
                <w:sz w:val="10"/>
                <w:szCs w:val="10"/>
              </w:rPr>
            </w:pPr>
          </w:p>
        </w:tc>
        <w:tc>
          <w:tcPr>
            <w:tcW w:w="4525"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rPr>
                <w:sz w:val="20"/>
                <w:szCs w:val="20"/>
              </w:rPr>
            </w:pPr>
            <w:r>
              <w:rPr>
                <w:sz w:val="20"/>
                <w:szCs w:val="20"/>
              </w:rPr>
              <w:t xml:space="preserve">Fotoaparát SLR, no </w:t>
            </w:r>
            <w:proofErr w:type="spellStart"/>
            <w:r>
              <w:rPr>
                <w:sz w:val="20"/>
                <w:szCs w:val="20"/>
              </w:rPr>
              <w:t>name</w:t>
            </w:r>
            <w:proofErr w:type="spellEnd"/>
            <w:r>
              <w:rPr>
                <w:sz w:val="20"/>
                <w:szCs w:val="20"/>
              </w:rPr>
              <w:t xml:space="preserve"> 4,5x6cm</w:t>
            </w:r>
          </w:p>
        </w:tc>
        <w:tc>
          <w:tcPr>
            <w:tcW w:w="1865"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2"/>
          <w:jc w:val="center"/>
        </w:trPr>
        <w:tc>
          <w:tcPr>
            <w:tcW w:w="1012"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ind w:right="100"/>
              <w:jc w:val="center"/>
              <w:rPr>
                <w:sz w:val="20"/>
                <w:szCs w:val="20"/>
              </w:rPr>
            </w:pPr>
            <w:r>
              <w:rPr>
                <w:sz w:val="20"/>
                <w:szCs w:val="20"/>
              </w:rPr>
              <w:t>11.</w:t>
            </w:r>
          </w:p>
        </w:tc>
        <w:tc>
          <w:tcPr>
            <w:tcW w:w="1130"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19219</w:t>
            </w:r>
          </w:p>
        </w:tc>
        <w:tc>
          <w:tcPr>
            <w:tcW w:w="994" w:type="dxa"/>
            <w:tcBorders>
              <w:top w:val="single" w:sz="4" w:space="0" w:color="auto"/>
              <w:left w:val="single" w:sz="4" w:space="0" w:color="auto"/>
            </w:tcBorders>
            <w:shd w:val="clear" w:color="auto" w:fill="FFFFFF"/>
          </w:tcPr>
          <w:p w:rsidR="00A15D6D" w:rsidRDefault="00A15D6D">
            <w:pPr>
              <w:rPr>
                <w:sz w:val="10"/>
                <w:szCs w:val="10"/>
              </w:rPr>
            </w:pPr>
          </w:p>
        </w:tc>
        <w:tc>
          <w:tcPr>
            <w:tcW w:w="4525"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rPr>
                <w:sz w:val="20"/>
                <w:szCs w:val="20"/>
              </w:rPr>
            </w:pPr>
            <w:r>
              <w:rPr>
                <w:sz w:val="20"/>
                <w:szCs w:val="20"/>
              </w:rPr>
              <w:t xml:space="preserve">Fotoaparát </w:t>
            </w:r>
            <w:proofErr w:type="spellStart"/>
            <w:r>
              <w:rPr>
                <w:sz w:val="20"/>
                <w:szCs w:val="20"/>
              </w:rPr>
              <w:t>Anschutz</w:t>
            </w:r>
            <w:proofErr w:type="spellEnd"/>
            <w:r>
              <w:rPr>
                <w:sz w:val="20"/>
                <w:szCs w:val="20"/>
              </w:rPr>
              <w:t xml:space="preserve"> - </w:t>
            </w:r>
            <w:proofErr w:type="spellStart"/>
            <w:r>
              <w:rPr>
                <w:sz w:val="20"/>
                <w:szCs w:val="20"/>
              </w:rPr>
              <w:t>Portrait</w:t>
            </w:r>
            <w:proofErr w:type="spellEnd"/>
            <w:r>
              <w:rPr>
                <w:sz w:val="20"/>
                <w:szCs w:val="20"/>
              </w:rPr>
              <w:t xml:space="preserve"> - </w:t>
            </w:r>
            <w:proofErr w:type="spellStart"/>
            <w:r>
              <w:rPr>
                <w:sz w:val="20"/>
                <w:szCs w:val="20"/>
              </w:rPr>
              <w:t>Camera</w:t>
            </w:r>
            <w:proofErr w:type="spellEnd"/>
          </w:p>
        </w:tc>
        <w:tc>
          <w:tcPr>
            <w:tcW w:w="1865" w:type="dxa"/>
            <w:tcBorders>
              <w:top w:val="single" w:sz="4" w:space="0" w:color="auto"/>
              <w:left w:val="single" w:sz="4" w:space="0" w:color="auto"/>
              <w:right w:val="single" w:sz="4" w:space="0" w:color="auto"/>
            </w:tcBorders>
            <w:shd w:val="clear" w:color="auto" w:fill="FFFFFF"/>
            <w:vAlign w:val="bottom"/>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472"/>
          <w:jc w:val="center"/>
        </w:trPr>
        <w:tc>
          <w:tcPr>
            <w:tcW w:w="1012"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ind w:right="100"/>
              <w:jc w:val="center"/>
              <w:rPr>
                <w:sz w:val="20"/>
                <w:szCs w:val="20"/>
              </w:rPr>
            </w:pPr>
            <w:r>
              <w:rPr>
                <w:sz w:val="20"/>
                <w:szCs w:val="20"/>
              </w:rPr>
              <w:t>12.</w:t>
            </w:r>
          </w:p>
        </w:tc>
        <w:tc>
          <w:tcPr>
            <w:tcW w:w="1130"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19374</w:t>
            </w:r>
          </w:p>
        </w:tc>
        <w:tc>
          <w:tcPr>
            <w:tcW w:w="994"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a</w:t>
            </w:r>
          </w:p>
        </w:tc>
        <w:tc>
          <w:tcPr>
            <w:tcW w:w="4525"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rPr>
                <w:sz w:val="20"/>
                <w:szCs w:val="20"/>
              </w:rPr>
            </w:pPr>
            <w:r>
              <w:rPr>
                <w:sz w:val="20"/>
                <w:szCs w:val="20"/>
              </w:rPr>
              <w:t xml:space="preserve">Stolek kopírovací a retušovací (zapůjčena pouze extenze a </w:t>
            </w:r>
            <w:proofErr w:type="spellStart"/>
            <w:r>
              <w:rPr>
                <w:sz w:val="20"/>
                <w:szCs w:val="20"/>
              </w:rPr>
              <w:t>inv</w:t>
            </w:r>
            <w:proofErr w:type="spellEnd"/>
            <w:r>
              <w:rPr>
                <w:sz w:val="20"/>
                <w:szCs w:val="20"/>
              </w:rPr>
              <w:t>. č. 19374/a,b)</w:t>
            </w:r>
          </w:p>
        </w:tc>
        <w:tc>
          <w:tcPr>
            <w:tcW w:w="1865"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2"/>
          <w:jc w:val="center"/>
        </w:trPr>
        <w:tc>
          <w:tcPr>
            <w:tcW w:w="1012"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ind w:right="100"/>
              <w:jc w:val="center"/>
              <w:rPr>
                <w:sz w:val="20"/>
                <w:szCs w:val="20"/>
              </w:rPr>
            </w:pPr>
            <w:r>
              <w:rPr>
                <w:sz w:val="20"/>
                <w:szCs w:val="20"/>
              </w:rPr>
              <w:t>13.</w:t>
            </w:r>
          </w:p>
        </w:tc>
        <w:tc>
          <w:tcPr>
            <w:tcW w:w="1130"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24524</w:t>
            </w:r>
          </w:p>
        </w:tc>
        <w:tc>
          <w:tcPr>
            <w:tcW w:w="994"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a-d</w:t>
            </w:r>
          </w:p>
        </w:tc>
        <w:tc>
          <w:tcPr>
            <w:tcW w:w="4525"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rPr>
                <w:sz w:val="20"/>
                <w:szCs w:val="20"/>
              </w:rPr>
            </w:pPr>
            <w:r>
              <w:rPr>
                <w:sz w:val="20"/>
                <w:szCs w:val="20"/>
              </w:rPr>
              <w:t xml:space="preserve">Rámeček kopírovací, no </w:t>
            </w:r>
            <w:proofErr w:type="spellStart"/>
            <w:r>
              <w:rPr>
                <w:sz w:val="20"/>
                <w:szCs w:val="20"/>
              </w:rPr>
              <w:t>name</w:t>
            </w:r>
            <w:proofErr w:type="spellEnd"/>
            <w:r>
              <w:rPr>
                <w:sz w:val="20"/>
                <w:szCs w:val="20"/>
              </w:rPr>
              <w:t xml:space="preserve"> 4ks</w:t>
            </w:r>
          </w:p>
        </w:tc>
        <w:tc>
          <w:tcPr>
            <w:tcW w:w="1865"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5"/>
          <w:jc w:val="center"/>
        </w:trPr>
        <w:tc>
          <w:tcPr>
            <w:tcW w:w="1012"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ind w:right="100"/>
              <w:jc w:val="center"/>
              <w:rPr>
                <w:sz w:val="20"/>
                <w:szCs w:val="20"/>
              </w:rPr>
            </w:pPr>
            <w:r>
              <w:rPr>
                <w:sz w:val="20"/>
                <w:szCs w:val="20"/>
              </w:rPr>
              <w:t>14.</w:t>
            </w:r>
          </w:p>
        </w:tc>
        <w:tc>
          <w:tcPr>
            <w:tcW w:w="1130"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jc w:val="center"/>
              <w:rPr>
                <w:sz w:val="20"/>
                <w:szCs w:val="20"/>
              </w:rPr>
            </w:pPr>
            <w:r>
              <w:rPr>
                <w:sz w:val="20"/>
                <w:szCs w:val="20"/>
              </w:rPr>
              <w:t>24587</w:t>
            </w:r>
          </w:p>
        </w:tc>
        <w:tc>
          <w:tcPr>
            <w:tcW w:w="994" w:type="dxa"/>
            <w:tcBorders>
              <w:top w:val="single" w:sz="4" w:space="0" w:color="auto"/>
              <w:left w:val="single" w:sz="4" w:space="0" w:color="auto"/>
            </w:tcBorders>
            <w:shd w:val="clear" w:color="auto" w:fill="FFFFFF"/>
          </w:tcPr>
          <w:p w:rsidR="00A15D6D" w:rsidRDefault="00A15D6D">
            <w:pPr>
              <w:rPr>
                <w:sz w:val="10"/>
                <w:szCs w:val="10"/>
              </w:rPr>
            </w:pPr>
          </w:p>
        </w:tc>
        <w:tc>
          <w:tcPr>
            <w:tcW w:w="4525"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rPr>
                <w:sz w:val="20"/>
                <w:szCs w:val="20"/>
              </w:rPr>
            </w:pPr>
            <w:r>
              <w:rPr>
                <w:sz w:val="20"/>
                <w:szCs w:val="20"/>
              </w:rPr>
              <w:t xml:space="preserve">Fotoaparát SLR </w:t>
            </w:r>
            <w:proofErr w:type="spellStart"/>
            <w:r>
              <w:rPr>
                <w:sz w:val="20"/>
                <w:szCs w:val="20"/>
              </w:rPr>
              <w:t>Mentor</w:t>
            </w:r>
            <w:proofErr w:type="spellEnd"/>
            <w:r>
              <w:rPr>
                <w:sz w:val="20"/>
                <w:szCs w:val="20"/>
              </w:rPr>
              <w:t xml:space="preserve"> 6x9cm</w:t>
            </w:r>
          </w:p>
        </w:tc>
        <w:tc>
          <w:tcPr>
            <w:tcW w:w="1865" w:type="dxa"/>
            <w:tcBorders>
              <w:top w:val="single" w:sz="4" w:space="0" w:color="auto"/>
              <w:left w:val="single" w:sz="4" w:space="0" w:color="auto"/>
              <w:right w:val="single" w:sz="4" w:space="0" w:color="auto"/>
            </w:tcBorders>
            <w:shd w:val="clear" w:color="auto" w:fill="FFFFFF"/>
            <w:vAlign w:val="bottom"/>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468"/>
          <w:jc w:val="center"/>
        </w:trPr>
        <w:tc>
          <w:tcPr>
            <w:tcW w:w="1012"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ind w:right="100"/>
              <w:jc w:val="center"/>
              <w:rPr>
                <w:sz w:val="20"/>
                <w:szCs w:val="20"/>
              </w:rPr>
            </w:pPr>
            <w:r>
              <w:rPr>
                <w:sz w:val="20"/>
                <w:szCs w:val="20"/>
              </w:rPr>
              <w:t>15.</w:t>
            </w:r>
          </w:p>
        </w:tc>
        <w:tc>
          <w:tcPr>
            <w:tcW w:w="1130"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24589</w:t>
            </w:r>
          </w:p>
        </w:tc>
        <w:tc>
          <w:tcPr>
            <w:tcW w:w="994"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a-d</w:t>
            </w:r>
          </w:p>
        </w:tc>
        <w:tc>
          <w:tcPr>
            <w:tcW w:w="4525" w:type="dxa"/>
            <w:tcBorders>
              <w:top w:val="single" w:sz="4" w:space="0" w:color="auto"/>
              <w:left w:val="single" w:sz="4" w:space="0" w:color="auto"/>
            </w:tcBorders>
            <w:shd w:val="clear" w:color="auto" w:fill="FFFFFF"/>
          </w:tcPr>
          <w:p w:rsidR="00A15D6D" w:rsidRDefault="007B30D2">
            <w:pPr>
              <w:pStyle w:val="Jin0"/>
              <w:shd w:val="clear" w:color="auto" w:fill="auto"/>
              <w:spacing w:after="0"/>
              <w:rPr>
                <w:sz w:val="20"/>
                <w:szCs w:val="20"/>
              </w:rPr>
            </w:pPr>
            <w:r>
              <w:rPr>
                <w:sz w:val="20"/>
                <w:szCs w:val="20"/>
              </w:rPr>
              <w:t>Cestovní fotografický přístroj na desky formátu 18x24 cm</w:t>
            </w:r>
          </w:p>
        </w:tc>
        <w:tc>
          <w:tcPr>
            <w:tcW w:w="1865"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5"/>
          <w:jc w:val="center"/>
        </w:trPr>
        <w:tc>
          <w:tcPr>
            <w:tcW w:w="1012"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ind w:right="100"/>
              <w:jc w:val="center"/>
              <w:rPr>
                <w:sz w:val="20"/>
                <w:szCs w:val="20"/>
              </w:rPr>
            </w:pPr>
            <w:r>
              <w:rPr>
                <w:sz w:val="20"/>
                <w:szCs w:val="20"/>
              </w:rPr>
              <w:t>16.</w:t>
            </w:r>
          </w:p>
        </w:tc>
        <w:tc>
          <w:tcPr>
            <w:tcW w:w="1130"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24665</w:t>
            </w:r>
          </w:p>
        </w:tc>
        <w:tc>
          <w:tcPr>
            <w:tcW w:w="994"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a-d</w:t>
            </w:r>
          </w:p>
        </w:tc>
        <w:tc>
          <w:tcPr>
            <w:tcW w:w="4525"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rPr>
                <w:sz w:val="20"/>
                <w:szCs w:val="20"/>
              </w:rPr>
            </w:pPr>
            <w:r>
              <w:rPr>
                <w:sz w:val="20"/>
                <w:szCs w:val="20"/>
              </w:rPr>
              <w:t xml:space="preserve">Fotoaparát SLR </w:t>
            </w:r>
            <w:proofErr w:type="spellStart"/>
            <w:r>
              <w:rPr>
                <w:sz w:val="20"/>
                <w:szCs w:val="20"/>
              </w:rPr>
              <w:t>Praktisix</w:t>
            </w:r>
            <w:proofErr w:type="spellEnd"/>
            <w:r>
              <w:rPr>
                <w:sz w:val="20"/>
                <w:szCs w:val="20"/>
              </w:rPr>
              <w:t xml:space="preserve"> 6x6cm</w:t>
            </w:r>
          </w:p>
        </w:tc>
        <w:tc>
          <w:tcPr>
            <w:tcW w:w="1865"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2"/>
          <w:jc w:val="center"/>
        </w:trPr>
        <w:tc>
          <w:tcPr>
            <w:tcW w:w="1012"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ind w:right="100"/>
              <w:jc w:val="center"/>
              <w:rPr>
                <w:sz w:val="20"/>
                <w:szCs w:val="20"/>
              </w:rPr>
            </w:pPr>
            <w:r>
              <w:rPr>
                <w:sz w:val="20"/>
                <w:szCs w:val="20"/>
              </w:rPr>
              <w:t>17.</w:t>
            </w:r>
          </w:p>
        </w:tc>
        <w:tc>
          <w:tcPr>
            <w:tcW w:w="1130"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25342</w:t>
            </w:r>
          </w:p>
        </w:tc>
        <w:tc>
          <w:tcPr>
            <w:tcW w:w="994" w:type="dxa"/>
            <w:tcBorders>
              <w:top w:val="single" w:sz="4" w:space="0" w:color="auto"/>
              <w:left w:val="single" w:sz="4" w:space="0" w:color="auto"/>
            </w:tcBorders>
            <w:shd w:val="clear" w:color="auto" w:fill="FFFFFF"/>
          </w:tcPr>
          <w:p w:rsidR="00A15D6D" w:rsidRDefault="00A15D6D">
            <w:pPr>
              <w:rPr>
                <w:sz w:val="10"/>
                <w:szCs w:val="10"/>
              </w:rPr>
            </w:pPr>
          </w:p>
        </w:tc>
        <w:tc>
          <w:tcPr>
            <w:tcW w:w="4525"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rPr>
                <w:sz w:val="20"/>
                <w:szCs w:val="20"/>
              </w:rPr>
            </w:pPr>
            <w:r>
              <w:rPr>
                <w:sz w:val="20"/>
                <w:szCs w:val="20"/>
              </w:rPr>
              <w:t xml:space="preserve">Fotoaparát SLR </w:t>
            </w:r>
            <w:proofErr w:type="spellStart"/>
            <w:r>
              <w:rPr>
                <w:sz w:val="20"/>
                <w:szCs w:val="20"/>
              </w:rPr>
              <w:t>Mentor</w:t>
            </w:r>
            <w:proofErr w:type="spellEnd"/>
            <w:r>
              <w:rPr>
                <w:sz w:val="20"/>
                <w:szCs w:val="20"/>
              </w:rPr>
              <w:t xml:space="preserve"> 10x15 cm</w:t>
            </w:r>
          </w:p>
        </w:tc>
        <w:tc>
          <w:tcPr>
            <w:tcW w:w="1865"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5"/>
          <w:jc w:val="center"/>
        </w:trPr>
        <w:tc>
          <w:tcPr>
            <w:tcW w:w="1012"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ind w:right="100"/>
              <w:jc w:val="center"/>
              <w:rPr>
                <w:sz w:val="20"/>
                <w:szCs w:val="20"/>
              </w:rPr>
            </w:pPr>
            <w:r>
              <w:rPr>
                <w:sz w:val="20"/>
                <w:szCs w:val="20"/>
              </w:rPr>
              <w:t>18.</w:t>
            </w:r>
          </w:p>
        </w:tc>
        <w:tc>
          <w:tcPr>
            <w:tcW w:w="1130"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25391</w:t>
            </w:r>
          </w:p>
        </w:tc>
        <w:tc>
          <w:tcPr>
            <w:tcW w:w="994" w:type="dxa"/>
            <w:tcBorders>
              <w:top w:val="single" w:sz="4" w:space="0" w:color="auto"/>
              <w:left w:val="single" w:sz="4" w:space="0" w:color="auto"/>
            </w:tcBorders>
            <w:shd w:val="clear" w:color="auto" w:fill="FFFFFF"/>
          </w:tcPr>
          <w:p w:rsidR="00A15D6D" w:rsidRDefault="00A15D6D">
            <w:pPr>
              <w:rPr>
                <w:sz w:val="10"/>
                <w:szCs w:val="10"/>
              </w:rPr>
            </w:pPr>
          </w:p>
        </w:tc>
        <w:tc>
          <w:tcPr>
            <w:tcW w:w="4525"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rPr>
                <w:sz w:val="20"/>
                <w:szCs w:val="20"/>
              </w:rPr>
            </w:pPr>
            <w:r>
              <w:rPr>
                <w:sz w:val="20"/>
                <w:szCs w:val="20"/>
              </w:rPr>
              <w:t xml:space="preserve">Reflektor ateliérový, uhlíkový </w:t>
            </w:r>
            <w:proofErr w:type="spellStart"/>
            <w:r>
              <w:rPr>
                <w:sz w:val="20"/>
                <w:szCs w:val="20"/>
              </w:rPr>
              <w:t>Vohralík</w:t>
            </w:r>
            <w:proofErr w:type="spellEnd"/>
          </w:p>
        </w:tc>
        <w:tc>
          <w:tcPr>
            <w:tcW w:w="1865" w:type="dxa"/>
            <w:tcBorders>
              <w:top w:val="single" w:sz="4" w:space="0" w:color="auto"/>
              <w:left w:val="single" w:sz="4" w:space="0" w:color="auto"/>
              <w:right w:val="single" w:sz="4" w:space="0" w:color="auto"/>
            </w:tcBorders>
            <w:shd w:val="clear" w:color="auto" w:fill="FFFFFF"/>
            <w:vAlign w:val="bottom"/>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5"/>
          <w:jc w:val="center"/>
        </w:trPr>
        <w:tc>
          <w:tcPr>
            <w:tcW w:w="1012"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ind w:right="100"/>
              <w:jc w:val="center"/>
              <w:rPr>
                <w:sz w:val="20"/>
                <w:szCs w:val="20"/>
              </w:rPr>
            </w:pPr>
            <w:r>
              <w:rPr>
                <w:sz w:val="20"/>
                <w:szCs w:val="20"/>
              </w:rPr>
              <w:t>19.</w:t>
            </w:r>
          </w:p>
        </w:tc>
        <w:tc>
          <w:tcPr>
            <w:tcW w:w="1130"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25406</w:t>
            </w:r>
          </w:p>
        </w:tc>
        <w:tc>
          <w:tcPr>
            <w:tcW w:w="994" w:type="dxa"/>
            <w:tcBorders>
              <w:top w:val="single" w:sz="4" w:space="0" w:color="auto"/>
              <w:left w:val="single" w:sz="4" w:space="0" w:color="auto"/>
            </w:tcBorders>
            <w:shd w:val="clear" w:color="auto" w:fill="FFFFFF"/>
          </w:tcPr>
          <w:p w:rsidR="00A15D6D" w:rsidRDefault="00A15D6D">
            <w:pPr>
              <w:rPr>
                <w:sz w:val="10"/>
                <w:szCs w:val="10"/>
              </w:rPr>
            </w:pPr>
          </w:p>
        </w:tc>
        <w:tc>
          <w:tcPr>
            <w:tcW w:w="4525"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rPr>
                <w:sz w:val="20"/>
                <w:szCs w:val="20"/>
              </w:rPr>
            </w:pPr>
            <w:r>
              <w:rPr>
                <w:sz w:val="20"/>
                <w:szCs w:val="20"/>
              </w:rPr>
              <w:t xml:space="preserve">Reflektor </w:t>
            </w:r>
            <w:proofErr w:type="gramStart"/>
            <w:r>
              <w:rPr>
                <w:sz w:val="20"/>
                <w:szCs w:val="20"/>
              </w:rPr>
              <w:t>žárovkový,divadelní</w:t>
            </w:r>
            <w:proofErr w:type="gramEnd"/>
            <w:r>
              <w:rPr>
                <w:sz w:val="20"/>
                <w:szCs w:val="20"/>
              </w:rPr>
              <w:t xml:space="preserve"> 2kW</w:t>
            </w:r>
          </w:p>
        </w:tc>
        <w:tc>
          <w:tcPr>
            <w:tcW w:w="1865"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2"/>
          <w:jc w:val="center"/>
        </w:trPr>
        <w:tc>
          <w:tcPr>
            <w:tcW w:w="1012"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ind w:right="100"/>
              <w:jc w:val="center"/>
              <w:rPr>
                <w:sz w:val="20"/>
                <w:szCs w:val="20"/>
              </w:rPr>
            </w:pPr>
            <w:r>
              <w:rPr>
                <w:sz w:val="20"/>
                <w:szCs w:val="20"/>
              </w:rPr>
              <w:t>20.</w:t>
            </w:r>
          </w:p>
        </w:tc>
        <w:tc>
          <w:tcPr>
            <w:tcW w:w="1130"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25966</w:t>
            </w:r>
          </w:p>
        </w:tc>
        <w:tc>
          <w:tcPr>
            <w:tcW w:w="994" w:type="dxa"/>
            <w:tcBorders>
              <w:top w:val="single" w:sz="4" w:space="0" w:color="auto"/>
              <w:left w:val="single" w:sz="4" w:space="0" w:color="auto"/>
            </w:tcBorders>
            <w:shd w:val="clear" w:color="auto" w:fill="FFFFFF"/>
          </w:tcPr>
          <w:p w:rsidR="00A15D6D" w:rsidRDefault="00A15D6D">
            <w:pPr>
              <w:rPr>
                <w:sz w:val="10"/>
                <w:szCs w:val="10"/>
              </w:rPr>
            </w:pPr>
          </w:p>
        </w:tc>
        <w:tc>
          <w:tcPr>
            <w:tcW w:w="4525"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rPr>
                <w:sz w:val="20"/>
                <w:szCs w:val="20"/>
              </w:rPr>
            </w:pPr>
            <w:r>
              <w:rPr>
                <w:sz w:val="20"/>
                <w:szCs w:val="20"/>
              </w:rPr>
              <w:t xml:space="preserve">Fotoaparát stereoskopický </w:t>
            </w:r>
            <w:proofErr w:type="spellStart"/>
            <w:r>
              <w:rPr>
                <w:sz w:val="20"/>
                <w:szCs w:val="20"/>
              </w:rPr>
              <w:t>Record</w:t>
            </w:r>
            <w:proofErr w:type="spellEnd"/>
            <w:r>
              <w:rPr>
                <w:sz w:val="20"/>
                <w:szCs w:val="20"/>
              </w:rPr>
              <w:t xml:space="preserve"> 9x18cm</w:t>
            </w:r>
          </w:p>
        </w:tc>
        <w:tc>
          <w:tcPr>
            <w:tcW w:w="1865" w:type="dxa"/>
            <w:tcBorders>
              <w:top w:val="single" w:sz="4" w:space="0" w:color="auto"/>
              <w:left w:val="single" w:sz="4" w:space="0" w:color="auto"/>
              <w:right w:val="single" w:sz="4" w:space="0" w:color="auto"/>
            </w:tcBorders>
            <w:shd w:val="clear" w:color="auto" w:fill="FFFFFF"/>
            <w:vAlign w:val="bottom"/>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5"/>
          <w:jc w:val="center"/>
        </w:trPr>
        <w:tc>
          <w:tcPr>
            <w:tcW w:w="1012"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ind w:right="100"/>
              <w:jc w:val="center"/>
              <w:rPr>
                <w:sz w:val="20"/>
                <w:szCs w:val="20"/>
              </w:rPr>
            </w:pPr>
            <w:r>
              <w:rPr>
                <w:sz w:val="20"/>
                <w:szCs w:val="20"/>
              </w:rPr>
              <w:t>21.</w:t>
            </w:r>
          </w:p>
        </w:tc>
        <w:tc>
          <w:tcPr>
            <w:tcW w:w="1130"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26131</w:t>
            </w:r>
          </w:p>
        </w:tc>
        <w:tc>
          <w:tcPr>
            <w:tcW w:w="994"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a-c</w:t>
            </w:r>
          </w:p>
        </w:tc>
        <w:tc>
          <w:tcPr>
            <w:tcW w:w="4525"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rPr>
                <w:sz w:val="20"/>
                <w:szCs w:val="20"/>
              </w:rPr>
            </w:pPr>
            <w:r>
              <w:rPr>
                <w:sz w:val="20"/>
                <w:szCs w:val="20"/>
              </w:rPr>
              <w:t>Kamera filmová snímací zvuková Šlechta, 35 mm</w:t>
            </w:r>
          </w:p>
        </w:tc>
        <w:tc>
          <w:tcPr>
            <w:tcW w:w="1865"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2"/>
          <w:jc w:val="center"/>
        </w:trPr>
        <w:tc>
          <w:tcPr>
            <w:tcW w:w="1012"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ind w:right="100"/>
              <w:jc w:val="center"/>
              <w:rPr>
                <w:sz w:val="20"/>
                <w:szCs w:val="20"/>
              </w:rPr>
            </w:pPr>
            <w:r>
              <w:rPr>
                <w:sz w:val="20"/>
                <w:szCs w:val="20"/>
              </w:rPr>
              <w:t>22.</w:t>
            </w:r>
          </w:p>
        </w:tc>
        <w:tc>
          <w:tcPr>
            <w:tcW w:w="1130"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26217</w:t>
            </w:r>
          </w:p>
        </w:tc>
        <w:tc>
          <w:tcPr>
            <w:tcW w:w="994"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a - b</w:t>
            </w:r>
          </w:p>
        </w:tc>
        <w:tc>
          <w:tcPr>
            <w:tcW w:w="4525"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rPr>
                <w:sz w:val="20"/>
                <w:szCs w:val="20"/>
              </w:rPr>
            </w:pPr>
            <w:r>
              <w:rPr>
                <w:sz w:val="20"/>
                <w:szCs w:val="20"/>
              </w:rPr>
              <w:t xml:space="preserve">Fotoaparát hledáčkový </w:t>
            </w:r>
            <w:proofErr w:type="spellStart"/>
            <w:r>
              <w:rPr>
                <w:sz w:val="20"/>
                <w:szCs w:val="20"/>
              </w:rPr>
              <w:t>Werra</w:t>
            </w:r>
            <w:proofErr w:type="spellEnd"/>
            <w:r>
              <w:rPr>
                <w:sz w:val="20"/>
                <w:szCs w:val="20"/>
              </w:rPr>
              <w:t xml:space="preserve"> I,24x36mm</w:t>
            </w:r>
          </w:p>
        </w:tc>
        <w:tc>
          <w:tcPr>
            <w:tcW w:w="1865"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5"/>
          <w:jc w:val="center"/>
        </w:trPr>
        <w:tc>
          <w:tcPr>
            <w:tcW w:w="1012"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ind w:right="100"/>
              <w:jc w:val="center"/>
              <w:rPr>
                <w:sz w:val="20"/>
                <w:szCs w:val="20"/>
              </w:rPr>
            </w:pPr>
            <w:r>
              <w:rPr>
                <w:sz w:val="20"/>
                <w:szCs w:val="20"/>
              </w:rPr>
              <w:t>23.</w:t>
            </w:r>
          </w:p>
        </w:tc>
        <w:tc>
          <w:tcPr>
            <w:tcW w:w="1130"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26218</w:t>
            </w:r>
          </w:p>
        </w:tc>
        <w:tc>
          <w:tcPr>
            <w:tcW w:w="994" w:type="dxa"/>
            <w:tcBorders>
              <w:top w:val="single" w:sz="4" w:space="0" w:color="auto"/>
              <w:left w:val="single" w:sz="4" w:space="0" w:color="auto"/>
            </w:tcBorders>
            <w:shd w:val="clear" w:color="auto" w:fill="FFFFFF"/>
          </w:tcPr>
          <w:p w:rsidR="00A15D6D" w:rsidRDefault="00A15D6D">
            <w:pPr>
              <w:rPr>
                <w:sz w:val="10"/>
                <w:szCs w:val="10"/>
              </w:rPr>
            </w:pPr>
          </w:p>
        </w:tc>
        <w:tc>
          <w:tcPr>
            <w:tcW w:w="4525"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rPr>
                <w:sz w:val="20"/>
                <w:szCs w:val="20"/>
              </w:rPr>
            </w:pPr>
            <w:r>
              <w:rPr>
                <w:sz w:val="20"/>
                <w:szCs w:val="20"/>
              </w:rPr>
              <w:t xml:space="preserve">Fotoaparát hledáčkový </w:t>
            </w:r>
            <w:proofErr w:type="spellStart"/>
            <w:r>
              <w:rPr>
                <w:sz w:val="20"/>
                <w:szCs w:val="20"/>
              </w:rPr>
              <w:t>Werra</w:t>
            </w:r>
            <w:proofErr w:type="spellEnd"/>
            <w:r>
              <w:rPr>
                <w:sz w:val="20"/>
                <w:szCs w:val="20"/>
              </w:rPr>
              <w:t xml:space="preserve"> V-</w:t>
            </w:r>
            <w:proofErr w:type="spellStart"/>
            <w:r>
              <w:rPr>
                <w:sz w:val="20"/>
                <w:szCs w:val="20"/>
              </w:rPr>
              <w:t>Werramatic</w:t>
            </w:r>
            <w:proofErr w:type="spellEnd"/>
          </w:p>
        </w:tc>
        <w:tc>
          <w:tcPr>
            <w:tcW w:w="1865"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5"/>
          <w:jc w:val="center"/>
        </w:trPr>
        <w:tc>
          <w:tcPr>
            <w:tcW w:w="1012"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ind w:right="100"/>
              <w:jc w:val="center"/>
              <w:rPr>
                <w:sz w:val="20"/>
                <w:szCs w:val="20"/>
              </w:rPr>
            </w:pPr>
            <w:r>
              <w:rPr>
                <w:sz w:val="20"/>
                <w:szCs w:val="20"/>
              </w:rPr>
              <w:t>24.</w:t>
            </w:r>
          </w:p>
        </w:tc>
        <w:tc>
          <w:tcPr>
            <w:tcW w:w="1130"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26433</w:t>
            </w:r>
          </w:p>
        </w:tc>
        <w:tc>
          <w:tcPr>
            <w:tcW w:w="994" w:type="dxa"/>
            <w:tcBorders>
              <w:top w:val="single" w:sz="4" w:space="0" w:color="auto"/>
              <w:left w:val="single" w:sz="4" w:space="0" w:color="auto"/>
            </w:tcBorders>
            <w:shd w:val="clear" w:color="auto" w:fill="FFFFFF"/>
          </w:tcPr>
          <w:p w:rsidR="00A15D6D" w:rsidRDefault="00A15D6D">
            <w:pPr>
              <w:rPr>
                <w:sz w:val="10"/>
                <w:szCs w:val="10"/>
              </w:rPr>
            </w:pPr>
          </w:p>
        </w:tc>
        <w:tc>
          <w:tcPr>
            <w:tcW w:w="4525"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rPr>
                <w:sz w:val="20"/>
                <w:szCs w:val="20"/>
              </w:rPr>
            </w:pPr>
            <w:r>
              <w:rPr>
                <w:sz w:val="20"/>
                <w:szCs w:val="20"/>
              </w:rPr>
              <w:t>Fotoaparát sklop, na film, Moskva mod.2 6x9cm</w:t>
            </w:r>
          </w:p>
        </w:tc>
        <w:tc>
          <w:tcPr>
            <w:tcW w:w="1865"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2"/>
          <w:jc w:val="center"/>
        </w:trPr>
        <w:tc>
          <w:tcPr>
            <w:tcW w:w="1012"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ind w:right="100"/>
              <w:jc w:val="center"/>
              <w:rPr>
                <w:sz w:val="20"/>
                <w:szCs w:val="20"/>
              </w:rPr>
            </w:pPr>
            <w:r>
              <w:rPr>
                <w:sz w:val="20"/>
                <w:szCs w:val="20"/>
              </w:rPr>
              <w:t>25.</w:t>
            </w:r>
          </w:p>
        </w:tc>
        <w:tc>
          <w:tcPr>
            <w:tcW w:w="1130"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26839</w:t>
            </w:r>
          </w:p>
        </w:tc>
        <w:tc>
          <w:tcPr>
            <w:tcW w:w="994" w:type="dxa"/>
            <w:tcBorders>
              <w:top w:val="single" w:sz="4" w:space="0" w:color="auto"/>
              <w:left w:val="single" w:sz="4" w:space="0" w:color="auto"/>
            </w:tcBorders>
            <w:shd w:val="clear" w:color="auto" w:fill="FFFFFF"/>
          </w:tcPr>
          <w:p w:rsidR="00A15D6D" w:rsidRDefault="00A15D6D">
            <w:pPr>
              <w:rPr>
                <w:sz w:val="10"/>
                <w:szCs w:val="10"/>
              </w:rPr>
            </w:pPr>
          </w:p>
        </w:tc>
        <w:tc>
          <w:tcPr>
            <w:tcW w:w="4525"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rPr>
                <w:sz w:val="20"/>
                <w:szCs w:val="20"/>
              </w:rPr>
            </w:pPr>
            <w:r>
              <w:rPr>
                <w:sz w:val="20"/>
                <w:szCs w:val="20"/>
              </w:rPr>
              <w:t xml:space="preserve">Objektiv snímací foto, Aplanát 4D fy </w:t>
            </w:r>
            <w:proofErr w:type="spellStart"/>
            <w:r>
              <w:rPr>
                <w:sz w:val="20"/>
                <w:szCs w:val="20"/>
              </w:rPr>
              <w:t>Dallmeyer</w:t>
            </w:r>
            <w:proofErr w:type="spellEnd"/>
          </w:p>
        </w:tc>
        <w:tc>
          <w:tcPr>
            <w:tcW w:w="1865"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5"/>
          <w:jc w:val="center"/>
        </w:trPr>
        <w:tc>
          <w:tcPr>
            <w:tcW w:w="1012"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ind w:right="100"/>
              <w:jc w:val="center"/>
              <w:rPr>
                <w:sz w:val="20"/>
                <w:szCs w:val="20"/>
              </w:rPr>
            </w:pPr>
            <w:r>
              <w:rPr>
                <w:sz w:val="20"/>
                <w:szCs w:val="20"/>
              </w:rPr>
              <w:t>26.</w:t>
            </w:r>
          </w:p>
        </w:tc>
        <w:tc>
          <w:tcPr>
            <w:tcW w:w="1130"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27240</w:t>
            </w:r>
          </w:p>
        </w:tc>
        <w:tc>
          <w:tcPr>
            <w:tcW w:w="994" w:type="dxa"/>
            <w:tcBorders>
              <w:top w:val="single" w:sz="4" w:space="0" w:color="auto"/>
              <w:left w:val="single" w:sz="4" w:space="0" w:color="auto"/>
            </w:tcBorders>
            <w:shd w:val="clear" w:color="auto" w:fill="FFFFFF"/>
          </w:tcPr>
          <w:p w:rsidR="00A15D6D" w:rsidRDefault="00A15D6D">
            <w:pPr>
              <w:rPr>
                <w:sz w:val="10"/>
                <w:szCs w:val="10"/>
              </w:rPr>
            </w:pPr>
          </w:p>
        </w:tc>
        <w:tc>
          <w:tcPr>
            <w:tcW w:w="4525"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rPr>
                <w:sz w:val="20"/>
                <w:szCs w:val="20"/>
              </w:rPr>
            </w:pPr>
            <w:r>
              <w:rPr>
                <w:sz w:val="20"/>
                <w:szCs w:val="20"/>
              </w:rPr>
              <w:t>Fotoaparát SLR na desky 4,5x6cm</w:t>
            </w:r>
          </w:p>
        </w:tc>
        <w:tc>
          <w:tcPr>
            <w:tcW w:w="1865"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2"/>
          <w:jc w:val="center"/>
        </w:trPr>
        <w:tc>
          <w:tcPr>
            <w:tcW w:w="1012"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ind w:right="100"/>
              <w:jc w:val="center"/>
              <w:rPr>
                <w:sz w:val="20"/>
                <w:szCs w:val="20"/>
              </w:rPr>
            </w:pPr>
            <w:r>
              <w:rPr>
                <w:sz w:val="20"/>
                <w:szCs w:val="20"/>
              </w:rPr>
              <w:t>27.</w:t>
            </w:r>
          </w:p>
        </w:tc>
        <w:tc>
          <w:tcPr>
            <w:tcW w:w="1130"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27507</w:t>
            </w:r>
          </w:p>
        </w:tc>
        <w:tc>
          <w:tcPr>
            <w:tcW w:w="994"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1</w:t>
            </w:r>
          </w:p>
        </w:tc>
        <w:tc>
          <w:tcPr>
            <w:tcW w:w="4525"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rPr>
                <w:sz w:val="20"/>
                <w:szCs w:val="20"/>
              </w:rPr>
            </w:pPr>
            <w:r>
              <w:rPr>
                <w:sz w:val="20"/>
                <w:szCs w:val="20"/>
              </w:rPr>
              <w:t>Pojítko</w:t>
            </w:r>
          </w:p>
        </w:tc>
        <w:tc>
          <w:tcPr>
            <w:tcW w:w="1865"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5"/>
          <w:jc w:val="center"/>
        </w:trPr>
        <w:tc>
          <w:tcPr>
            <w:tcW w:w="1012"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ind w:right="100"/>
              <w:jc w:val="center"/>
              <w:rPr>
                <w:sz w:val="20"/>
                <w:szCs w:val="20"/>
              </w:rPr>
            </w:pPr>
            <w:r>
              <w:rPr>
                <w:sz w:val="20"/>
                <w:szCs w:val="20"/>
              </w:rPr>
              <w:t>28.</w:t>
            </w:r>
          </w:p>
        </w:tc>
        <w:tc>
          <w:tcPr>
            <w:tcW w:w="1130"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27781</w:t>
            </w:r>
          </w:p>
        </w:tc>
        <w:tc>
          <w:tcPr>
            <w:tcW w:w="994" w:type="dxa"/>
            <w:tcBorders>
              <w:top w:val="single" w:sz="4" w:space="0" w:color="auto"/>
              <w:left w:val="single" w:sz="4" w:space="0" w:color="auto"/>
            </w:tcBorders>
            <w:shd w:val="clear" w:color="auto" w:fill="FFFFFF"/>
          </w:tcPr>
          <w:p w:rsidR="00A15D6D" w:rsidRDefault="00A15D6D">
            <w:pPr>
              <w:rPr>
                <w:sz w:val="10"/>
                <w:szCs w:val="10"/>
              </w:rPr>
            </w:pPr>
          </w:p>
        </w:tc>
        <w:tc>
          <w:tcPr>
            <w:tcW w:w="4525"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rPr>
                <w:sz w:val="20"/>
                <w:szCs w:val="20"/>
              </w:rPr>
            </w:pPr>
            <w:r>
              <w:rPr>
                <w:sz w:val="20"/>
                <w:szCs w:val="20"/>
              </w:rPr>
              <w:t xml:space="preserve">Fotoaparát stereoskopický </w:t>
            </w:r>
            <w:proofErr w:type="spellStart"/>
            <w:r>
              <w:rPr>
                <w:sz w:val="20"/>
                <w:szCs w:val="20"/>
              </w:rPr>
              <w:t>Mikroma</w:t>
            </w:r>
            <w:proofErr w:type="spellEnd"/>
            <w:r>
              <w:rPr>
                <w:sz w:val="20"/>
                <w:szCs w:val="20"/>
              </w:rPr>
              <w:t xml:space="preserve"> 10x12mm</w:t>
            </w:r>
          </w:p>
        </w:tc>
        <w:tc>
          <w:tcPr>
            <w:tcW w:w="1865"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468"/>
          <w:jc w:val="center"/>
        </w:trPr>
        <w:tc>
          <w:tcPr>
            <w:tcW w:w="1012"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ind w:right="100"/>
              <w:jc w:val="center"/>
              <w:rPr>
                <w:sz w:val="20"/>
                <w:szCs w:val="20"/>
              </w:rPr>
            </w:pPr>
            <w:r>
              <w:rPr>
                <w:sz w:val="20"/>
                <w:szCs w:val="20"/>
              </w:rPr>
              <w:t>29.</w:t>
            </w:r>
          </w:p>
        </w:tc>
        <w:tc>
          <w:tcPr>
            <w:tcW w:w="1130"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27825</w:t>
            </w:r>
          </w:p>
        </w:tc>
        <w:tc>
          <w:tcPr>
            <w:tcW w:w="994"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a, b, f</w:t>
            </w:r>
          </w:p>
        </w:tc>
        <w:tc>
          <w:tcPr>
            <w:tcW w:w="4525"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rPr>
                <w:sz w:val="20"/>
                <w:szCs w:val="20"/>
              </w:rPr>
            </w:pPr>
            <w:r>
              <w:rPr>
                <w:sz w:val="20"/>
                <w:szCs w:val="20"/>
              </w:rPr>
              <w:t xml:space="preserve">Kamera film. </w:t>
            </w:r>
            <w:proofErr w:type="gramStart"/>
            <w:r>
              <w:rPr>
                <w:sz w:val="20"/>
                <w:szCs w:val="20"/>
              </w:rPr>
              <w:t>snímací</w:t>
            </w:r>
            <w:proofErr w:type="gramEnd"/>
            <w:r>
              <w:rPr>
                <w:sz w:val="20"/>
                <w:szCs w:val="20"/>
              </w:rPr>
              <w:t xml:space="preserve"> 35mm Šlechta v.č.266</w:t>
            </w:r>
          </w:p>
          <w:p w:rsidR="00A15D6D" w:rsidRDefault="007B30D2">
            <w:pPr>
              <w:pStyle w:val="Jin0"/>
              <w:shd w:val="clear" w:color="auto" w:fill="auto"/>
              <w:spacing w:after="0"/>
              <w:rPr>
                <w:sz w:val="20"/>
                <w:szCs w:val="20"/>
              </w:rPr>
            </w:pPr>
            <w:proofErr w:type="gramStart"/>
            <w:r>
              <w:rPr>
                <w:sz w:val="20"/>
                <w:szCs w:val="20"/>
              </w:rPr>
              <w:t>(a,b,f, kamera</w:t>
            </w:r>
            <w:proofErr w:type="gramEnd"/>
            <w:r>
              <w:rPr>
                <w:sz w:val="20"/>
                <w:szCs w:val="20"/>
              </w:rPr>
              <w:t xml:space="preserve">, </w:t>
            </w:r>
            <w:proofErr w:type="spellStart"/>
            <w:r>
              <w:rPr>
                <w:sz w:val="20"/>
                <w:szCs w:val="20"/>
              </w:rPr>
              <w:t>kazera</w:t>
            </w:r>
            <w:proofErr w:type="spellEnd"/>
            <w:r>
              <w:rPr>
                <w:sz w:val="20"/>
                <w:szCs w:val="20"/>
              </w:rPr>
              <w:t>, hledáček)</w:t>
            </w:r>
          </w:p>
        </w:tc>
        <w:tc>
          <w:tcPr>
            <w:tcW w:w="1865"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5"/>
          <w:jc w:val="center"/>
        </w:trPr>
        <w:tc>
          <w:tcPr>
            <w:tcW w:w="1012"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ind w:right="100"/>
              <w:jc w:val="center"/>
              <w:rPr>
                <w:sz w:val="20"/>
                <w:szCs w:val="20"/>
              </w:rPr>
            </w:pPr>
            <w:r>
              <w:rPr>
                <w:sz w:val="20"/>
                <w:szCs w:val="20"/>
              </w:rPr>
              <w:t>30.</w:t>
            </w:r>
          </w:p>
        </w:tc>
        <w:tc>
          <w:tcPr>
            <w:tcW w:w="1130"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29069</w:t>
            </w:r>
          </w:p>
        </w:tc>
        <w:tc>
          <w:tcPr>
            <w:tcW w:w="994" w:type="dxa"/>
            <w:tcBorders>
              <w:top w:val="single" w:sz="4" w:space="0" w:color="auto"/>
              <w:left w:val="single" w:sz="4" w:space="0" w:color="auto"/>
            </w:tcBorders>
            <w:shd w:val="clear" w:color="auto" w:fill="FFFFFF"/>
          </w:tcPr>
          <w:p w:rsidR="00A15D6D" w:rsidRDefault="00A15D6D">
            <w:pPr>
              <w:rPr>
                <w:sz w:val="10"/>
                <w:szCs w:val="10"/>
              </w:rPr>
            </w:pPr>
          </w:p>
        </w:tc>
        <w:tc>
          <w:tcPr>
            <w:tcW w:w="4525"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rPr>
                <w:sz w:val="20"/>
                <w:szCs w:val="20"/>
              </w:rPr>
            </w:pPr>
            <w:r>
              <w:rPr>
                <w:sz w:val="20"/>
                <w:szCs w:val="20"/>
              </w:rPr>
              <w:t xml:space="preserve">Fotoaparát stereoskopický Stereo </w:t>
            </w:r>
            <w:proofErr w:type="spellStart"/>
            <w:r>
              <w:rPr>
                <w:sz w:val="20"/>
                <w:szCs w:val="20"/>
              </w:rPr>
              <w:t>Weno</w:t>
            </w:r>
            <w:proofErr w:type="spellEnd"/>
            <w:r>
              <w:rPr>
                <w:sz w:val="20"/>
                <w:szCs w:val="20"/>
              </w:rPr>
              <w:t xml:space="preserve"> 8x16cm</w:t>
            </w:r>
          </w:p>
        </w:tc>
        <w:tc>
          <w:tcPr>
            <w:tcW w:w="1865"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2"/>
          <w:jc w:val="center"/>
        </w:trPr>
        <w:tc>
          <w:tcPr>
            <w:tcW w:w="1012"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ind w:right="100"/>
              <w:jc w:val="center"/>
              <w:rPr>
                <w:sz w:val="20"/>
                <w:szCs w:val="20"/>
              </w:rPr>
            </w:pPr>
            <w:r>
              <w:rPr>
                <w:sz w:val="20"/>
                <w:szCs w:val="20"/>
              </w:rPr>
              <w:t>31.</w:t>
            </w:r>
          </w:p>
        </w:tc>
        <w:tc>
          <w:tcPr>
            <w:tcW w:w="1130"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jc w:val="center"/>
              <w:rPr>
                <w:sz w:val="20"/>
                <w:szCs w:val="20"/>
              </w:rPr>
            </w:pPr>
            <w:r>
              <w:rPr>
                <w:sz w:val="20"/>
                <w:szCs w:val="20"/>
              </w:rPr>
              <w:t>29122</w:t>
            </w:r>
          </w:p>
        </w:tc>
        <w:tc>
          <w:tcPr>
            <w:tcW w:w="994" w:type="dxa"/>
            <w:tcBorders>
              <w:top w:val="single" w:sz="4" w:space="0" w:color="auto"/>
              <w:left w:val="single" w:sz="4" w:space="0" w:color="auto"/>
            </w:tcBorders>
            <w:shd w:val="clear" w:color="auto" w:fill="FFFFFF"/>
          </w:tcPr>
          <w:p w:rsidR="00A15D6D" w:rsidRDefault="00A15D6D">
            <w:pPr>
              <w:rPr>
                <w:sz w:val="10"/>
                <w:szCs w:val="10"/>
              </w:rPr>
            </w:pPr>
          </w:p>
        </w:tc>
        <w:tc>
          <w:tcPr>
            <w:tcW w:w="4525"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rPr>
                <w:sz w:val="20"/>
                <w:szCs w:val="20"/>
              </w:rPr>
            </w:pPr>
            <w:r>
              <w:rPr>
                <w:sz w:val="20"/>
                <w:szCs w:val="20"/>
              </w:rPr>
              <w:t xml:space="preserve">Kukátko stereoskopické </w:t>
            </w:r>
            <w:proofErr w:type="gramStart"/>
            <w:r>
              <w:rPr>
                <w:sz w:val="20"/>
                <w:szCs w:val="20"/>
              </w:rPr>
              <w:t>skříňové,stolní</w:t>
            </w:r>
            <w:proofErr w:type="gramEnd"/>
          </w:p>
        </w:tc>
        <w:tc>
          <w:tcPr>
            <w:tcW w:w="1865" w:type="dxa"/>
            <w:tcBorders>
              <w:top w:val="single" w:sz="4" w:space="0" w:color="auto"/>
              <w:left w:val="single" w:sz="4" w:space="0" w:color="auto"/>
              <w:right w:val="single" w:sz="4" w:space="0" w:color="auto"/>
            </w:tcBorders>
            <w:shd w:val="clear" w:color="auto" w:fill="FFFFFF"/>
            <w:vAlign w:val="bottom"/>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5"/>
          <w:jc w:val="center"/>
        </w:trPr>
        <w:tc>
          <w:tcPr>
            <w:tcW w:w="1012"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ind w:right="100"/>
              <w:jc w:val="center"/>
              <w:rPr>
                <w:sz w:val="20"/>
                <w:szCs w:val="20"/>
              </w:rPr>
            </w:pPr>
            <w:r>
              <w:rPr>
                <w:sz w:val="20"/>
                <w:szCs w:val="20"/>
              </w:rPr>
              <w:t>32.</w:t>
            </w:r>
          </w:p>
        </w:tc>
        <w:tc>
          <w:tcPr>
            <w:tcW w:w="1130"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jc w:val="center"/>
              <w:rPr>
                <w:sz w:val="20"/>
                <w:szCs w:val="20"/>
              </w:rPr>
            </w:pPr>
            <w:r>
              <w:rPr>
                <w:sz w:val="20"/>
                <w:szCs w:val="20"/>
              </w:rPr>
              <w:t>31091</w:t>
            </w:r>
          </w:p>
        </w:tc>
        <w:tc>
          <w:tcPr>
            <w:tcW w:w="994" w:type="dxa"/>
            <w:tcBorders>
              <w:top w:val="single" w:sz="4" w:space="0" w:color="auto"/>
              <w:left w:val="single" w:sz="4" w:space="0" w:color="auto"/>
            </w:tcBorders>
            <w:shd w:val="clear" w:color="auto" w:fill="FFFFFF"/>
          </w:tcPr>
          <w:p w:rsidR="00A15D6D" w:rsidRDefault="00A15D6D">
            <w:pPr>
              <w:rPr>
                <w:sz w:val="10"/>
                <w:szCs w:val="10"/>
              </w:rPr>
            </w:pPr>
          </w:p>
        </w:tc>
        <w:tc>
          <w:tcPr>
            <w:tcW w:w="4525"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rPr>
                <w:sz w:val="20"/>
                <w:szCs w:val="20"/>
              </w:rPr>
            </w:pPr>
            <w:r>
              <w:rPr>
                <w:sz w:val="20"/>
                <w:szCs w:val="20"/>
              </w:rPr>
              <w:t>Kyveta v dřevěném pouzdře</w:t>
            </w:r>
          </w:p>
        </w:tc>
        <w:tc>
          <w:tcPr>
            <w:tcW w:w="1865" w:type="dxa"/>
            <w:tcBorders>
              <w:top w:val="single" w:sz="4" w:space="0" w:color="auto"/>
              <w:left w:val="single" w:sz="4" w:space="0" w:color="auto"/>
              <w:right w:val="single" w:sz="4" w:space="0" w:color="auto"/>
            </w:tcBorders>
            <w:shd w:val="clear" w:color="auto" w:fill="FFFFFF"/>
            <w:vAlign w:val="bottom"/>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5"/>
          <w:jc w:val="center"/>
        </w:trPr>
        <w:tc>
          <w:tcPr>
            <w:tcW w:w="1012"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ind w:right="100"/>
              <w:jc w:val="center"/>
              <w:rPr>
                <w:sz w:val="20"/>
                <w:szCs w:val="20"/>
              </w:rPr>
            </w:pPr>
            <w:r>
              <w:rPr>
                <w:sz w:val="20"/>
                <w:szCs w:val="20"/>
              </w:rPr>
              <w:t>33.</w:t>
            </w:r>
          </w:p>
        </w:tc>
        <w:tc>
          <w:tcPr>
            <w:tcW w:w="1130"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32487</w:t>
            </w:r>
          </w:p>
        </w:tc>
        <w:tc>
          <w:tcPr>
            <w:tcW w:w="994" w:type="dxa"/>
            <w:tcBorders>
              <w:top w:val="single" w:sz="4" w:space="0" w:color="auto"/>
              <w:left w:val="single" w:sz="4" w:space="0" w:color="auto"/>
            </w:tcBorders>
            <w:shd w:val="clear" w:color="auto" w:fill="FFFFFF"/>
          </w:tcPr>
          <w:p w:rsidR="00A15D6D" w:rsidRDefault="00A15D6D">
            <w:pPr>
              <w:rPr>
                <w:sz w:val="10"/>
                <w:szCs w:val="10"/>
              </w:rPr>
            </w:pPr>
          </w:p>
        </w:tc>
        <w:tc>
          <w:tcPr>
            <w:tcW w:w="4525"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rPr>
                <w:sz w:val="20"/>
                <w:szCs w:val="20"/>
              </w:rPr>
            </w:pPr>
            <w:r>
              <w:rPr>
                <w:sz w:val="20"/>
                <w:szCs w:val="20"/>
              </w:rPr>
              <w:t>Obrazový záznam, ferotypie</w:t>
            </w:r>
          </w:p>
        </w:tc>
        <w:tc>
          <w:tcPr>
            <w:tcW w:w="1865"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2"/>
          <w:jc w:val="center"/>
        </w:trPr>
        <w:tc>
          <w:tcPr>
            <w:tcW w:w="1012"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ind w:right="100"/>
              <w:jc w:val="center"/>
              <w:rPr>
                <w:sz w:val="20"/>
                <w:szCs w:val="20"/>
              </w:rPr>
            </w:pPr>
            <w:r>
              <w:rPr>
                <w:sz w:val="20"/>
                <w:szCs w:val="20"/>
              </w:rPr>
              <w:t>34.</w:t>
            </w:r>
          </w:p>
        </w:tc>
        <w:tc>
          <w:tcPr>
            <w:tcW w:w="1130"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jc w:val="center"/>
              <w:rPr>
                <w:sz w:val="20"/>
                <w:szCs w:val="20"/>
              </w:rPr>
            </w:pPr>
            <w:r>
              <w:rPr>
                <w:sz w:val="20"/>
                <w:szCs w:val="20"/>
              </w:rPr>
              <w:t>34537</w:t>
            </w:r>
          </w:p>
        </w:tc>
        <w:tc>
          <w:tcPr>
            <w:tcW w:w="994" w:type="dxa"/>
            <w:tcBorders>
              <w:top w:val="single" w:sz="4" w:space="0" w:color="auto"/>
              <w:left w:val="single" w:sz="4" w:space="0" w:color="auto"/>
            </w:tcBorders>
            <w:shd w:val="clear" w:color="auto" w:fill="FFFFFF"/>
          </w:tcPr>
          <w:p w:rsidR="00A15D6D" w:rsidRDefault="00A15D6D">
            <w:pPr>
              <w:rPr>
                <w:sz w:val="10"/>
                <w:szCs w:val="10"/>
              </w:rPr>
            </w:pPr>
          </w:p>
        </w:tc>
        <w:tc>
          <w:tcPr>
            <w:tcW w:w="4525"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rPr>
                <w:sz w:val="20"/>
                <w:szCs w:val="20"/>
              </w:rPr>
            </w:pPr>
            <w:r>
              <w:rPr>
                <w:sz w:val="20"/>
                <w:szCs w:val="20"/>
              </w:rPr>
              <w:t>Projektor filmový němý Prometá, 35 mm</w:t>
            </w:r>
          </w:p>
        </w:tc>
        <w:tc>
          <w:tcPr>
            <w:tcW w:w="1865" w:type="dxa"/>
            <w:tcBorders>
              <w:top w:val="single" w:sz="4" w:space="0" w:color="auto"/>
              <w:left w:val="single" w:sz="4" w:space="0" w:color="auto"/>
              <w:right w:val="single" w:sz="4" w:space="0" w:color="auto"/>
            </w:tcBorders>
            <w:shd w:val="clear" w:color="auto" w:fill="FFFFFF"/>
            <w:vAlign w:val="bottom"/>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5"/>
          <w:jc w:val="center"/>
        </w:trPr>
        <w:tc>
          <w:tcPr>
            <w:tcW w:w="1012"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ind w:right="100"/>
              <w:jc w:val="center"/>
              <w:rPr>
                <w:sz w:val="20"/>
                <w:szCs w:val="20"/>
              </w:rPr>
            </w:pPr>
            <w:r>
              <w:rPr>
                <w:sz w:val="20"/>
                <w:szCs w:val="20"/>
              </w:rPr>
              <w:t>35.</w:t>
            </w:r>
          </w:p>
        </w:tc>
        <w:tc>
          <w:tcPr>
            <w:tcW w:w="1130"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34854</w:t>
            </w:r>
          </w:p>
        </w:tc>
        <w:tc>
          <w:tcPr>
            <w:tcW w:w="994" w:type="dxa"/>
            <w:tcBorders>
              <w:top w:val="single" w:sz="4" w:space="0" w:color="auto"/>
              <w:left w:val="single" w:sz="4" w:space="0" w:color="auto"/>
            </w:tcBorders>
            <w:shd w:val="clear" w:color="auto" w:fill="FFFFFF"/>
          </w:tcPr>
          <w:p w:rsidR="00A15D6D" w:rsidRDefault="00A15D6D">
            <w:pPr>
              <w:rPr>
                <w:sz w:val="10"/>
                <w:szCs w:val="10"/>
              </w:rPr>
            </w:pPr>
          </w:p>
        </w:tc>
        <w:tc>
          <w:tcPr>
            <w:tcW w:w="4525"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rPr>
                <w:sz w:val="20"/>
                <w:szCs w:val="20"/>
              </w:rPr>
            </w:pPr>
            <w:r>
              <w:rPr>
                <w:sz w:val="20"/>
                <w:szCs w:val="20"/>
              </w:rPr>
              <w:t>Sklopný fotoaparát Super Technika IV 9x12 cm</w:t>
            </w:r>
          </w:p>
        </w:tc>
        <w:tc>
          <w:tcPr>
            <w:tcW w:w="1865"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5"/>
          <w:jc w:val="center"/>
        </w:trPr>
        <w:tc>
          <w:tcPr>
            <w:tcW w:w="1012"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ind w:right="100"/>
              <w:jc w:val="center"/>
              <w:rPr>
                <w:sz w:val="20"/>
                <w:szCs w:val="20"/>
              </w:rPr>
            </w:pPr>
            <w:r>
              <w:rPr>
                <w:sz w:val="20"/>
                <w:szCs w:val="20"/>
              </w:rPr>
              <w:t>36.</w:t>
            </w:r>
          </w:p>
        </w:tc>
        <w:tc>
          <w:tcPr>
            <w:tcW w:w="1130"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34887</w:t>
            </w:r>
          </w:p>
        </w:tc>
        <w:tc>
          <w:tcPr>
            <w:tcW w:w="994" w:type="dxa"/>
            <w:tcBorders>
              <w:top w:val="single" w:sz="4" w:space="0" w:color="auto"/>
              <w:left w:val="single" w:sz="4" w:space="0" w:color="auto"/>
            </w:tcBorders>
            <w:shd w:val="clear" w:color="auto" w:fill="FFFFFF"/>
          </w:tcPr>
          <w:p w:rsidR="00A15D6D" w:rsidRDefault="00A15D6D">
            <w:pPr>
              <w:rPr>
                <w:sz w:val="10"/>
                <w:szCs w:val="10"/>
              </w:rPr>
            </w:pPr>
          </w:p>
        </w:tc>
        <w:tc>
          <w:tcPr>
            <w:tcW w:w="4525"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rPr>
                <w:sz w:val="20"/>
                <w:szCs w:val="20"/>
              </w:rPr>
            </w:pPr>
            <w:r>
              <w:rPr>
                <w:sz w:val="20"/>
                <w:szCs w:val="20"/>
              </w:rPr>
              <w:t xml:space="preserve">Fotoaparát SLR </w:t>
            </w:r>
            <w:proofErr w:type="spellStart"/>
            <w:r>
              <w:rPr>
                <w:sz w:val="20"/>
                <w:szCs w:val="20"/>
              </w:rPr>
              <w:t>Nikon</w:t>
            </w:r>
            <w:proofErr w:type="spellEnd"/>
            <w:r>
              <w:rPr>
                <w:sz w:val="20"/>
                <w:szCs w:val="20"/>
              </w:rPr>
              <w:t xml:space="preserve"> F, MAKETA!!!! 24x36mm</w:t>
            </w:r>
          </w:p>
        </w:tc>
        <w:tc>
          <w:tcPr>
            <w:tcW w:w="1865"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5"/>
          <w:jc w:val="center"/>
        </w:trPr>
        <w:tc>
          <w:tcPr>
            <w:tcW w:w="1012"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ind w:right="100"/>
              <w:jc w:val="center"/>
              <w:rPr>
                <w:sz w:val="20"/>
                <w:szCs w:val="20"/>
              </w:rPr>
            </w:pPr>
            <w:r>
              <w:rPr>
                <w:sz w:val="20"/>
                <w:szCs w:val="20"/>
              </w:rPr>
              <w:t>37.</w:t>
            </w:r>
          </w:p>
        </w:tc>
        <w:tc>
          <w:tcPr>
            <w:tcW w:w="1130"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jc w:val="center"/>
              <w:rPr>
                <w:sz w:val="20"/>
                <w:szCs w:val="20"/>
              </w:rPr>
            </w:pPr>
            <w:r>
              <w:rPr>
                <w:sz w:val="20"/>
                <w:szCs w:val="20"/>
              </w:rPr>
              <w:t>35227</w:t>
            </w:r>
          </w:p>
        </w:tc>
        <w:tc>
          <w:tcPr>
            <w:tcW w:w="994" w:type="dxa"/>
            <w:tcBorders>
              <w:top w:val="single" w:sz="4" w:space="0" w:color="auto"/>
              <w:left w:val="single" w:sz="4" w:space="0" w:color="auto"/>
            </w:tcBorders>
            <w:shd w:val="clear" w:color="auto" w:fill="FFFFFF"/>
          </w:tcPr>
          <w:p w:rsidR="00A15D6D" w:rsidRDefault="00A15D6D">
            <w:pPr>
              <w:rPr>
                <w:sz w:val="10"/>
                <w:szCs w:val="10"/>
              </w:rPr>
            </w:pPr>
          </w:p>
        </w:tc>
        <w:tc>
          <w:tcPr>
            <w:tcW w:w="4525"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rPr>
                <w:sz w:val="20"/>
                <w:szCs w:val="20"/>
              </w:rPr>
            </w:pPr>
            <w:r>
              <w:rPr>
                <w:sz w:val="20"/>
                <w:szCs w:val="20"/>
              </w:rPr>
              <w:t xml:space="preserve">Objektiv snímací fotografický </w:t>
            </w:r>
            <w:proofErr w:type="spellStart"/>
            <w:r>
              <w:rPr>
                <w:sz w:val="20"/>
                <w:szCs w:val="20"/>
              </w:rPr>
              <w:t>Ysarex</w:t>
            </w:r>
            <w:proofErr w:type="spellEnd"/>
            <w:r>
              <w:rPr>
                <w:sz w:val="20"/>
                <w:szCs w:val="20"/>
              </w:rPr>
              <w:t xml:space="preserve"> 4,5/150</w:t>
            </w:r>
          </w:p>
        </w:tc>
        <w:tc>
          <w:tcPr>
            <w:tcW w:w="1865" w:type="dxa"/>
            <w:tcBorders>
              <w:top w:val="single" w:sz="4" w:space="0" w:color="auto"/>
              <w:left w:val="single" w:sz="4" w:space="0" w:color="auto"/>
              <w:right w:val="single" w:sz="4" w:space="0" w:color="auto"/>
            </w:tcBorders>
            <w:shd w:val="clear" w:color="auto" w:fill="FFFFFF"/>
            <w:vAlign w:val="bottom"/>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5"/>
          <w:jc w:val="center"/>
        </w:trPr>
        <w:tc>
          <w:tcPr>
            <w:tcW w:w="1012"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ind w:right="100"/>
              <w:jc w:val="center"/>
              <w:rPr>
                <w:sz w:val="20"/>
                <w:szCs w:val="20"/>
              </w:rPr>
            </w:pPr>
            <w:r>
              <w:rPr>
                <w:sz w:val="20"/>
                <w:szCs w:val="20"/>
              </w:rPr>
              <w:t>38.</w:t>
            </w:r>
          </w:p>
        </w:tc>
        <w:tc>
          <w:tcPr>
            <w:tcW w:w="1130"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35568</w:t>
            </w:r>
          </w:p>
        </w:tc>
        <w:tc>
          <w:tcPr>
            <w:tcW w:w="994" w:type="dxa"/>
            <w:tcBorders>
              <w:top w:val="single" w:sz="4" w:space="0" w:color="auto"/>
              <w:left w:val="single" w:sz="4" w:space="0" w:color="auto"/>
            </w:tcBorders>
            <w:shd w:val="clear" w:color="auto" w:fill="FFFFFF"/>
          </w:tcPr>
          <w:p w:rsidR="00A15D6D" w:rsidRDefault="00A15D6D">
            <w:pPr>
              <w:rPr>
                <w:sz w:val="10"/>
                <w:szCs w:val="10"/>
              </w:rPr>
            </w:pPr>
          </w:p>
        </w:tc>
        <w:tc>
          <w:tcPr>
            <w:tcW w:w="4525"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rPr>
                <w:sz w:val="20"/>
                <w:szCs w:val="20"/>
              </w:rPr>
            </w:pPr>
            <w:r>
              <w:rPr>
                <w:sz w:val="20"/>
                <w:szCs w:val="20"/>
              </w:rPr>
              <w:t xml:space="preserve">Fotoaparát SLR </w:t>
            </w:r>
            <w:proofErr w:type="spellStart"/>
            <w:r>
              <w:rPr>
                <w:sz w:val="20"/>
                <w:szCs w:val="20"/>
              </w:rPr>
              <w:t>Hasselblad</w:t>
            </w:r>
            <w:proofErr w:type="spellEnd"/>
            <w:r>
              <w:rPr>
                <w:sz w:val="20"/>
                <w:szCs w:val="20"/>
              </w:rPr>
              <w:t xml:space="preserve"> 500C/M 6x6cm</w:t>
            </w:r>
          </w:p>
        </w:tc>
        <w:tc>
          <w:tcPr>
            <w:tcW w:w="1865"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2"/>
          <w:jc w:val="center"/>
        </w:trPr>
        <w:tc>
          <w:tcPr>
            <w:tcW w:w="1012"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ind w:right="100"/>
              <w:jc w:val="center"/>
              <w:rPr>
                <w:sz w:val="20"/>
                <w:szCs w:val="20"/>
              </w:rPr>
            </w:pPr>
            <w:r>
              <w:rPr>
                <w:sz w:val="20"/>
                <w:szCs w:val="20"/>
              </w:rPr>
              <w:t>39.</w:t>
            </w:r>
          </w:p>
        </w:tc>
        <w:tc>
          <w:tcPr>
            <w:tcW w:w="1130"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35570</w:t>
            </w:r>
          </w:p>
        </w:tc>
        <w:tc>
          <w:tcPr>
            <w:tcW w:w="994"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a-b</w:t>
            </w:r>
          </w:p>
        </w:tc>
        <w:tc>
          <w:tcPr>
            <w:tcW w:w="4525"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rPr>
                <w:sz w:val="20"/>
                <w:szCs w:val="20"/>
              </w:rPr>
            </w:pPr>
            <w:r>
              <w:rPr>
                <w:sz w:val="20"/>
                <w:szCs w:val="20"/>
              </w:rPr>
              <w:t xml:space="preserve">Fotoaparát TLR </w:t>
            </w:r>
            <w:proofErr w:type="spellStart"/>
            <w:r>
              <w:rPr>
                <w:sz w:val="20"/>
                <w:szCs w:val="20"/>
              </w:rPr>
              <w:t>Flexaret</w:t>
            </w:r>
            <w:proofErr w:type="spellEnd"/>
            <w:r>
              <w:rPr>
                <w:sz w:val="20"/>
                <w:szCs w:val="20"/>
              </w:rPr>
              <w:t xml:space="preserve"> Vila Automat 6x6cm</w:t>
            </w:r>
          </w:p>
        </w:tc>
        <w:tc>
          <w:tcPr>
            <w:tcW w:w="1865"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5"/>
          <w:jc w:val="center"/>
        </w:trPr>
        <w:tc>
          <w:tcPr>
            <w:tcW w:w="1012"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ind w:right="100"/>
              <w:jc w:val="center"/>
              <w:rPr>
                <w:sz w:val="20"/>
                <w:szCs w:val="20"/>
              </w:rPr>
            </w:pPr>
            <w:r>
              <w:rPr>
                <w:sz w:val="20"/>
                <w:szCs w:val="20"/>
              </w:rPr>
              <w:t>40.</w:t>
            </w:r>
          </w:p>
        </w:tc>
        <w:tc>
          <w:tcPr>
            <w:tcW w:w="1130"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36233</w:t>
            </w:r>
          </w:p>
        </w:tc>
        <w:tc>
          <w:tcPr>
            <w:tcW w:w="994" w:type="dxa"/>
            <w:tcBorders>
              <w:top w:val="single" w:sz="4" w:space="0" w:color="auto"/>
              <w:left w:val="single" w:sz="4" w:space="0" w:color="auto"/>
            </w:tcBorders>
            <w:shd w:val="clear" w:color="auto" w:fill="FFFFFF"/>
          </w:tcPr>
          <w:p w:rsidR="00A15D6D" w:rsidRDefault="00A15D6D">
            <w:pPr>
              <w:rPr>
                <w:sz w:val="10"/>
                <w:szCs w:val="10"/>
              </w:rPr>
            </w:pPr>
          </w:p>
        </w:tc>
        <w:tc>
          <w:tcPr>
            <w:tcW w:w="4525"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rPr>
                <w:sz w:val="20"/>
                <w:szCs w:val="20"/>
              </w:rPr>
            </w:pPr>
            <w:r>
              <w:rPr>
                <w:sz w:val="20"/>
                <w:szCs w:val="20"/>
              </w:rPr>
              <w:t xml:space="preserve">Projektor filmový, sálový </w:t>
            </w:r>
            <w:proofErr w:type="spellStart"/>
            <w:r>
              <w:rPr>
                <w:sz w:val="20"/>
                <w:szCs w:val="20"/>
              </w:rPr>
              <w:t>Pathé</w:t>
            </w:r>
            <w:proofErr w:type="spellEnd"/>
            <w:r>
              <w:rPr>
                <w:sz w:val="20"/>
                <w:szCs w:val="20"/>
              </w:rPr>
              <w:t xml:space="preserve"> </w:t>
            </w:r>
            <w:proofErr w:type="spellStart"/>
            <w:r>
              <w:rPr>
                <w:sz w:val="20"/>
                <w:szCs w:val="20"/>
              </w:rPr>
              <w:t>Freres</w:t>
            </w:r>
            <w:proofErr w:type="spellEnd"/>
            <w:r>
              <w:rPr>
                <w:sz w:val="20"/>
                <w:szCs w:val="20"/>
              </w:rPr>
              <w:t xml:space="preserve"> 35mm</w:t>
            </w:r>
          </w:p>
        </w:tc>
        <w:tc>
          <w:tcPr>
            <w:tcW w:w="1865"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472"/>
          <w:jc w:val="center"/>
        </w:trPr>
        <w:tc>
          <w:tcPr>
            <w:tcW w:w="1012"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ind w:right="100"/>
              <w:jc w:val="center"/>
              <w:rPr>
                <w:sz w:val="20"/>
                <w:szCs w:val="20"/>
              </w:rPr>
            </w:pPr>
            <w:r>
              <w:rPr>
                <w:sz w:val="20"/>
                <w:szCs w:val="20"/>
              </w:rPr>
              <w:t>41.</w:t>
            </w:r>
          </w:p>
        </w:tc>
        <w:tc>
          <w:tcPr>
            <w:tcW w:w="1130"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36581</w:t>
            </w:r>
          </w:p>
        </w:tc>
        <w:tc>
          <w:tcPr>
            <w:tcW w:w="994" w:type="dxa"/>
            <w:tcBorders>
              <w:top w:val="single" w:sz="4" w:space="0" w:color="auto"/>
              <w:left w:val="single" w:sz="4" w:space="0" w:color="auto"/>
            </w:tcBorders>
            <w:shd w:val="clear" w:color="auto" w:fill="FFFFFF"/>
          </w:tcPr>
          <w:p w:rsidR="00A15D6D" w:rsidRDefault="00A15D6D">
            <w:pPr>
              <w:rPr>
                <w:sz w:val="10"/>
                <w:szCs w:val="10"/>
              </w:rPr>
            </w:pPr>
          </w:p>
        </w:tc>
        <w:tc>
          <w:tcPr>
            <w:tcW w:w="4525"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rPr>
                <w:sz w:val="20"/>
                <w:szCs w:val="20"/>
              </w:rPr>
            </w:pPr>
            <w:r>
              <w:rPr>
                <w:sz w:val="20"/>
                <w:szCs w:val="20"/>
              </w:rPr>
              <w:t xml:space="preserve">Fotoaparát ateliérový, dřevěný, na </w:t>
            </w:r>
            <w:proofErr w:type="spellStart"/>
            <w:r>
              <w:rPr>
                <w:sz w:val="20"/>
                <w:szCs w:val="20"/>
              </w:rPr>
              <w:t>třísloupovém</w:t>
            </w:r>
            <w:proofErr w:type="spellEnd"/>
            <w:r>
              <w:rPr>
                <w:sz w:val="20"/>
                <w:szCs w:val="20"/>
              </w:rPr>
              <w:t xml:space="preserve"> stativu, 30x40 cm, </w:t>
            </w:r>
            <w:proofErr w:type="spellStart"/>
            <w:r>
              <w:rPr>
                <w:sz w:val="20"/>
                <w:szCs w:val="20"/>
              </w:rPr>
              <w:t>Goldmann</w:t>
            </w:r>
            <w:proofErr w:type="spellEnd"/>
          </w:p>
        </w:tc>
        <w:tc>
          <w:tcPr>
            <w:tcW w:w="1865"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5"/>
          <w:jc w:val="center"/>
        </w:trPr>
        <w:tc>
          <w:tcPr>
            <w:tcW w:w="1012"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ind w:right="100"/>
              <w:jc w:val="center"/>
              <w:rPr>
                <w:sz w:val="20"/>
                <w:szCs w:val="20"/>
              </w:rPr>
            </w:pPr>
            <w:r>
              <w:rPr>
                <w:sz w:val="20"/>
                <w:szCs w:val="20"/>
              </w:rPr>
              <w:t>42.</w:t>
            </w:r>
          </w:p>
        </w:tc>
        <w:tc>
          <w:tcPr>
            <w:tcW w:w="1130"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jc w:val="center"/>
              <w:rPr>
                <w:sz w:val="20"/>
                <w:szCs w:val="20"/>
              </w:rPr>
            </w:pPr>
            <w:r>
              <w:rPr>
                <w:sz w:val="20"/>
                <w:szCs w:val="20"/>
              </w:rPr>
              <w:t>36650</w:t>
            </w:r>
          </w:p>
        </w:tc>
        <w:tc>
          <w:tcPr>
            <w:tcW w:w="994" w:type="dxa"/>
            <w:tcBorders>
              <w:top w:val="single" w:sz="4" w:space="0" w:color="auto"/>
              <w:left w:val="single" w:sz="4" w:space="0" w:color="auto"/>
            </w:tcBorders>
            <w:shd w:val="clear" w:color="auto" w:fill="FFFFFF"/>
          </w:tcPr>
          <w:p w:rsidR="00A15D6D" w:rsidRDefault="00A15D6D">
            <w:pPr>
              <w:rPr>
                <w:sz w:val="10"/>
                <w:szCs w:val="10"/>
              </w:rPr>
            </w:pPr>
          </w:p>
        </w:tc>
        <w:tc>
          <w:tcPr>
            <w:tcW w:w="4525"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rPr>
                <w:sz w:val="20"/>
                <w:szCs w:val="20"/>
              </w:rPr>
            </w:pPr>
            <w:r>
              <w:rPr>
                <w:sz w:val="20"/>
                <w:szCs w:val="20"/>
              </w:rPr>
              <w:t xml:space="preserve">Kamera pro přepis zvuku na </w:t>
            </w:r>
            <w:proofErr w:type="gramStart"/>
            <w:r>
              <w:rPr>
                <w:sz w:val="20"/>
                <w:szCs w:val="20"/>
              </w:rPr>
              <w:t>světlo,</w:t>
            </w:r>
            <w:proofErr w:type="spellStart"/>
            <w:r>
              <w:rPr>
                <w:sz w:val="20"/>
                <w:szCs w:val="20"/>
              </w:rPr>
              <w:t>Tobis</w:t>
            </w:r>
            <w:proofErr w:type="spellEnd"/>
            <w:r>
              <w:rPr>
                <w:sz w:val="20"/>
                <w:szCs w:val="20"/>
              </w:rPr>
              <w:t>-</w:t>
            </w:r>
            <w:proofErr w:type="spellStart"/>
            <w:r>
              <w:rPr>
                <w:sz w:val="20"/>
                <w:szCs w:val="20"/>
              </w:rPr>
              <w:t>Klang</w:t>
            </w:r>
            <w:proofErr w:type="spellEnd"/>
            <w:proofErr w:type="gramEnd"/>
          </w:p>
        </w:tc>
        <w:tc>
          <w:tcPr>
            <w:tcW w:w="1865" w:type="dxa"/>
            <w:tcBorders>
              <w:top w:val="single" w:sz="4" w:space="0" w:color="auto"/>
              <w:left w:val="single" w:sz="4" w:space="0" w:color="auto"/>
              <w:right w:val="single" w:sz="4" w:space="0" w:color="auto"/>
            </w:tcBorders>
            <w:shd w:val="clear" w:color="auto" w:fill="FFFFFF"/>
            <w:vAlign w:val="bottom"/>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403"/>
          <w:jc w:val="center"/>
        </w:trPr>
        <w:tc>
          <w:tcPr>
            <w:tcW w:w="1012" w:type="dxa"/>
            <w:tcBorders>
              <w:top w:val="single" w:sz="4" w:space="0" w:color="auto"/>
              <w:left w:val="single" w:sz="4" w:space="0" w:color="auto"/>
              <w:bottom w:val="single" w:sz="4" w:space="0" w:color="auto"/>
            </w:tcBorders>
            <w:shd w:val="clear" w:color="auto" w:fill="FFFFFF"/>
            <w:vAlign w:val="center"/>
          </w:tcPr>
          <w:p w:rsidR="00A15D6D" w:rsidRDefault="007B30D2">
            <w:pPr>
              <w:pStyle w:val="Jin0"/>
              <w:shd w:val="clear" w:color="auto" w:fill="auto"/>
              <w:spacing w:after="0"/>
              <w:ind w:right="100"/>
              <w:jc w:val="center"/>
              <w:rPr>
                <w:sz w:val="20"/>
                <w:szCs w:val="20"/>
              </w:rPr>
            </w:pPr>
            <w:r>
              <w:rPr>
                <w:sz w:val="20"/>
                <w:szCs w:val="20"/>
              </w:rPr>
              <w:t>43.</w:t>
            </w:r>
          </w:p>
        </w:tc>
        <w:tc>
          <w:tcPr>
            <w:tcW w:w="1130" w:type="dxa"/>
            <w:tcBorders>
              <w:top w:val="single" w:sz="4" w:space="0" w:color="auto"/>
              <w:left w:val="single" w:sz="4" w:space="0" w:color="auto"/>
              <w:bottom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36783</w:t>
            </w:r>
          </w:p>
        </w:tc>
        <w:tc>
          <w:tcPr>
            <w:tcW w:w="994" w:type="dxa"/>
            <w:tcBorders>
              <w:top w:val="single" w:sz="4" w:space="0" w:color="auto"/>
              <w:left w:val="single" w:sz="4" w:space="0" w:color="auto"/>
              <w:bottom w:val="single" w:sz="4" w:space="0" w:color="auto"/>
            </w:tcBorders>
            <w:shd w:val="clear" w:color="auto" w:fill="FFFFFF"/>
          </w:tcPr>
          <w:p w:rsidR="00A15D6D" w:rsidRDefault="00A15D6D">
            <w:pPr>
              <w:rPr>
                <w:sz w:val="10"/>
                <w:szCs w:val="10"/>
              </w:rPr>
            </w:pPr>
          </w:p>
        </w:tc>
        <w:tc>
          <w:tcPr>
            <w:tcW w:w="4525" w:type="dxa"/>
            <w:tcBorders>
              <w:top w:val="single" w:sz="4" w:space="0" w:color="auto"/>
              <w:left w:val="single" w:sz="4" w:space="0" w:color="auto"/>
              <w:bottom w:val="single" w:sz="4" w:space="0" w:color="auto"/>
            </w:tcBorders>
            <w:shd w:val="clear" w:color="auto" w:fill="FFFFFF"/>
            <w:vAlign w:val="center"/>
          </w:tcPr>
          <w:p w:rsidR="00A15D6D" w:rsidRDefault="007B30D2">
            <w:pPr>
              <w:pStyle w:val="Jin0"/>
              <w:shd w:val="clear" w:color="auto" w:fill="auto"/>
              <w:spacing w:after="0"/>
              <w:rPr>
                <w:sz w:val="20"/>
                <w:szCs w:val="20"/>
              </w:rPr>
            </w:pPr>
            <w:r>
              <w:rPr>
                <w:sz w:val="20"/>
                <w:szCs w:val="20"/>
              </w:rPr>
              <w:t xml:space="preserve">Objektiv snímací fotografický </w:t>
            </w:r>
            <w:proofErr w:type="spellStart"/>
            <w:r>
              <w:rPr>
                <w:sz w:val="20"/>
                <w:szCs w:val="20"/>
              </w:rPr>
              <w:t>Elmar</w:t>
            </w:r>
            <w:proofErr w:type="spellEnd"/>
            <w:r>
              <w:rPr>
                <w:sz w:val="20"/>
                <w:szCs w:val="20"/>
              </w:rPr>
              <w:t xml:space="preserve"> 4,5/135</w:t>
            </w:r>
          </w:p>
        </w:tc>
        <w:tc>
          <w:tcPr>
            <w:tcW w:w="1865" w:type="dxa"/>
            <w:tcBorders>
              <w:top w:val="single" w:sz="4" w:space="0" w:color="auto"/>
              <w:left w:val="single" w:sz="4" w:space="0" w:color="auto"/>
              <w:bottom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bl>
    <w:p w:rsidR="00A15D6D" w:rsidRDefault="00A15D6D">
      <w:pPr>
        <w:spacing w:line="14" w:lineRule="exact"/>
        <w:sectPr w:rsidR="00A15D6D">
          <w:footerReference w:type="default" r:id="rId9"/>
          <w:footerReference w:type="first" r:id="rId10"/>
          <w:pgSz w:w="11900" w:h="16840"/>
          <w:pgMar w:top="994" w:right="1002" w:bottom="1152" w:left="763" w:header="0" w:footer="3" w:gutter="0"/>
          <w:cols w:space="720"/>
          <w:noEndnote/>
          <w:titlePg/>
          <w:docGrid w:linePitch="360"/>
        </w:sectPr>
      </w:pPr>
    </w:p>
    <w:tbl>
      <w:tblPr>
        <w:tblOverlap w:val="never"/>
        <w:tblW w:w="0" w:type="auto"/>
        <w:jc w:val="center"/>
        <w:tblLayout w:type="fixed"/>
        <w:tblCellMar>
          <w:left w:w="10" w:type="dxa"/>
          <w:right w:w="10" w:type="dxa"/>
        </w:tblCellMar>
        <w:tblLook w:val="04A0"/>
      </w:tblPr>
      <w:tblGrid>
        <w:gridCol w:w="1015"/>
        <w:gridCol w:w="1134"/>
        <w:gridCol w:w="997"/>
        <w:gridCol w:w="4547"/>
        <w:gridCol w:w="1872"/>
      </w:tblGrid>
      <w:tr w:rsidR="00A15D6D">
        <w:tblPrEx>
          <w:tblCellMar>
            <w:top w:w="0" w:type="dxa"/>
            <w:bottom w:w="0" w:type="dxa"/>
          </w:tblCellMar>
        </w:tblPrEx>
        <w:trPr>
          <w:trHeight w:hRule="exact" w:val="400"/>
          <w:jc w:val="center"/>
        </w:trPr>
        <w:tc>
          <w:tcPr>
            <w:tcW w:w="1015"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ind w:right="120"/>
              <w:jc w:val="center"/>
              <w:rPr>
                <w:sz w:val="20"/>
                <w:szCs w:val="20"/>
              </w:rPr>
            </w:pPr>
            <w:r>
              <w:rPr>
                <w:sz w:val="20"/>
                <w:szCs w:val="20"/>
              </w:rPr>
              <w:lastRenderedPageBreak/>
              <w:t>44.</w:t>
            </w:r>
          </w:p>
        </w:tc>
        <w:tc>
          <w:tcPr>
            <w:tcW w:w="1134"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37231</w:t>
            </w:r>
          </w:p>
        </w:tc>
        <w:tc>
          <w:tcPr>
            <w:tcW w:w="997"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b-c</w:t>
            </w:r>
          </w:p>
        </w:tc>
        <w:tc>
          <w:tcPr>
            <w:tcW w:w="4547"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rPr>
                <w:sz w:val="20"/>
                <w:szCs w:val="20"/>
              </w:rPr>
            </w:pPr>
            <w:r>
              <w:rPr>
                <w:sz w:val="20"/>
                <w:szCs w:val="20"/>
              </w:rPr>
              <w:t xml:space="preserve">Fotoaparát hledáčkový </w:t>
            </w:r>
            <w:proofErr w:type="spellStart"/>
            <w:proofErr w:type="gramStart"/>
            <w:r>
              <w:rPr>
                <w:sz w:val="20"/>
                <w:szCs w:val="20"/>
              </w:rPr>
              <w:t>Leica</w:t>
            </w:r>
            <w:proofErr w:type="spellEnd"/>
            <w:r>
              <w:rPr>
                <w:sz w:val="20"/>
                <w:szCs w:val="20"/>
              </w:rPr>
              <w:t xml:space="preserve"> F(</w:t>
            </w:r>
            <w:proofErr w:type="spellStart"/>
            <w:r>
              <w:rPr>
                <w:sz w:val="20"/>
                <w:szCs w:val="20"/>
              </w:rPr>
              <w:t>lll</w:t>
            </w:r>
            <w:proofErr w:type="spellEnd"/>
            <w:proofErr w:type="gramEnd"/>
            <w:r>
              <w:rPr>
                <w:sz w:val="20"/>
                <w:szCs w:val="20"/>
              </w:rPr>
              <w:t>) 24x36mm</w:t>
            </w:r>
          </w:p>
        </w:tc>
        <w:tc>
          <w:tcPr>
            <w:tcW w:w="1872"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2"/>
          <w:jc w:val="center"/>
        </w:trPr>
        <w:tc>
          <w:tcPr>
            <w:tcW w:w="1015"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ind w:right="120"/>
              <w:jc w:val="center"/>
              <w:rPr>
                <w:sz w:val="20"/>
                <w:szCs w:val="20"/>
              </w:rPr>
            </w:pPr>
            <w:r>
              <w:rPr>
                <w:sz w:val="20"/>
                <w:szCs w:val="20"/>
              </w:rPr>
              <w:t>45.</w:t>
            </w:r>
          </w:p>
        </w:tc>
        <w:tc>
          <w:tcPr>
            <w:tcW w:w="1134"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jc w:val="center"/>
              <w:rPr>
                <w:sz w:val="20"/>
                <w:szCs w:val="20"/>
              </w:rPr>
            </w:pPr>
            <w:r>
              <w:rPr>
                <w:sz w:val="20"/>
                <w:szCs w:val="20"/>
              </w:rPr>
              <w:t>37690</w:t>
            </w:r>
          </w:p>
        </w:tc>
        <w:tc>
          <w:tcPr>
            <w:tcW w:w="997"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jc w:val="center"/>
              <w:rPr>
                <w:sz w:val="20"/>
                <w:szCs w:val="20"/>
              </w:rPr>
            </w:pPr>
            <w:r>
              <w:rPr>
                <w:sz w:val="20"/>
                <w:szCs w:val="20"/>
              </w:rPr>
              <w:t>a-g</w:t>
            </w:r>
          </w:p>
        </w:tc>
        <w:tc>
          <w:tcPr>
            <w:tcW w:w="4547"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rPr>
                <w:sz w:val="20"/>
                <w:szCs w:val="20"/>
              </w:rPr>
            </w:pPr>
            <w:r>
              <w:rPr>
                <w:sz w:val="20"/>
                <w:szCs w:val="20"/>
              </w:rPr>
              <w:t xml:space="preserve">Fotoaparát cestovní, typ </w:t>
            </w:r>
            <w:proofErr w:type="spellStart"/>
            <w:r>
              <w:rPr>
                <w:sz w:val="20"/>
                <w:szCs w:val="20"/>
              </w:rPr>
              <w:t>angl</w:t>
            </w:r>
            <w:proofErr w:type="spellEnd"/>
            <w:r>
              <w:rPr>
                <w:sz w:val="20"/>
                <w:szCs w:val="20"/>
              </w:rPr>
              <w:t xml:space="preserve">. </w:t>
            </w:r>
            <w:proofErr w:type="spellStart"/>
            <w:r>
              <w:rPr>
                <w:sz w:val="20"/>
                <w:szCs w:val="20"/>
              </w:rPr>
              <w:t>Perfect</w:t>
            </w:r>
            <w:proofErr w:type="spellEnd"/>
            <w:r>
              <w:rPr>
                <w:sz w:val="20"/>
                <w:szCs w:val="20"/>
              </w:rPr>
              <w:t xml:space="preserve"> 13x18cm</w:t>
            </w:r>
          </w:p>
        </w:tc>
        <w:tc>
          <w:tcPr>
            <w:tcW w:w="1872" w:type="dxa"/>
            <w:tcBorders>
              <w:top w:val="single" w:sz="4" w:space="0" w:color="auto"/>
              <w:left w:val="single" w:sz="4" w:space="0" w:color="auto"/>
              <w:right w:val="single" w:sz="4" w:space="0" w:color="auto"/>
            </w:tcBorders>
            <w:shd w:val="clear" w:color="auto" w:fill="FFFFFF"/>
            <w:vAlign w:val="bottom"/>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2"/>
          <w:jc w:val="center"/>
        </w:trPr>
        <w:tc>
          <w:tcPr>
            <w:tcW w:w="1015"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ind w:right="120"/>
              <w:jc w:val="center"/>
              <w:rPr>
                <w:sz w:val="20"/>
                <w:szCs w:val="20"/>
              </w:rPr>
            </w:pPr>
            <w:r>
              <w:rPr>
                <w:sz w:val="20"/>
                <w:szCs w:val="20"/>
              </w:rPr>
              <w:t>46.</w:t>
            </w:r>
          </w:p>
        </w:tc>
        <w:tc>
          <w:tcPr>
            <w:tcW w:w="1134"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37691</w:t>
            </w:r>
          </w:p>
        </w:tc>
        <w:tc>
          <w:tcPr>
            <w:tcW w:w="997" w:type="dxa"/>
            <w:tcBorders>
              <w:top w:val="single" w:sz="4" w:space="0" w:color="auto"/>
              <w:left w:val="single" w:sz="4" w:space="0" w:color="auto"/>
            </w:tcBorders>
            <w:shd w:val="clear" w:color="auto" w:fill="FFFFFF"/>
          </w:tcPr>
          <w:p w:rsidR="00A15D6D" w:rsidRDefault="00A15D6D">
            <w:pPr>
              <w:rPr>
                <w:sz w:val="10"/>
                <w:szCs w:val="10"/>
              </w:rPr>
            </w:pPr>
          </w:p>
        </w:tc>
        <w:tc>
          <w:tcPr>
            <w:tcW w:w="4547"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rPr>
                <w:sz w:val="20"/>
                <w:szCs w:val="20"/>
              </w:rPr>
            </w:pPr>
            <w:proofErr w:type="spellStart"/>
            <w:r>
              <w:rPr>
                <w:sz w:val="20"/>
                <w:szCs w:val="20"/>
              </w:rPr>
              <w:t>Stereokukátko</w:t>
            </w:r>
            <w:proofErr w:type="spellEnd"/>
            <w:r>
              <w:rPr>
                <w:sz w:val="20"/>
                <w:szCs w:val="20"/>
              </w:rPr>
              <w:t xml:space="preserve"> </w:t>
            </w:r>
            <w:proofErr w:type="spellStart"/>
            <w:r>
              <w:rPr>
                <w:sz w:val="20"/>
                <w:szCs w:val="20"/>
              </w:rPr>
              <w:t>Pantoskop</w:t>
            </w:r>
            <w:proofErr w:type="spellEnd"/>
            <w:r>
              <w:rPr>
                <w:sz w:val="20"/>
                <w:szCs w:val="20"/>
              </w:rPr>
              <w:t xml:space="preserve"> a lupa</w:t>
            </w:r>
          </w:p>
        </w:tc>
        <w:tc>
          <w:tcPr>
            <w:tcW w:w="1872"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5"/>
          <w:jc w:val="center"/>
        </w:trPr>
        <w:tc>
          <w:tcPr>
            <w:tcW w:w="1015"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ind w:right="120"/>
              <w:jc w:val="center"/>
              <w:rPr>
                <w:sz w:val="20"/>
                <w:szCs w:val="20"/>
              </w:rPr>
            </w:pPr>
            <w:r>
              <w:rPr>
                <w:sz w:val="20"/>
                <w:szCs w:val="20"/>
              </w:rPr>
              <w:t>47.</w:t>
            </w:r>
          </w:p>
        </w:tc>
        <w:tc>
          <w:tcPr>
            <w:tcW w:w="1134"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jc w:val="center"/>
              <w:rPr>
                <w:sz w:val="20"/>
                <w:szCs w:val="20"/>
              </w:rPr>
            </w:pPr>
            <w:r>
              <w:rPr>
                <w:sz w:val="20"/>
                <w:szCs w:val="20"/>
              </w:rPr>
              <w:t>37845</w:t>
            </w:r>
          </w:p>
        </w:tc>
        <w:tc>
          <w:tcPr>
            <w:tcW w:w="997" w:type="dxa"/>
            <w:tcBorders>
              <w:top w:val="single" w:sz="4" w:space="0" w:color="auto"/>
              <w:left w:val="single" w:sz="4" w:space="0" w:color="auto"/>
            </w:tcBorders>
            <w:shd w:val="clear" w:color="auto" w:fill="FFFFFF"/>
          </w:tcPr>
          <w:p w:rsidR="00A15D6D" w:rsidRDefault="00A15D6D">
            <w:pPr>
              <w:rPr>
                <w:sz w:val="10"/>
                <w:szCs w:val="10"/>
              </w:rPr>
            </w:pPr>
          </w:p>
        </w:tc>
        <w:tc>
          <w:tcPr>
            <w:tcW w:w="4547"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rPr>
                <w:sz w:val="20"/>
                <w:szCs w:val="20"/>
              </w:rPr>
            </w:pPr>
            <w:proofErr w:type="spellStart"/>
            <w:r>
              <w:rPr>
                <w:sz w:val="20"/>
                <w:szCs w:val="20"/>
              </w:rPr>
              <w:t>Daguerrotypická</w:t>
            </w:r>
            <w:proofErr w:type="spellEnd"/>
            <w:r>
              <w:rPr>
                <w:sz w:val="20"/>
                <w:szCs w:val="20"/>
              </w:rPr>
              <w:t xml:space="preserve"> komora </w:t>
            </w:r>
            <w:proofErr w:type="spellStart"/>
            <w:r>
              <w:rPr>
                <w:sz w:val="20"/>
                <w:szCs w:val="20"/>
              </w:rPr>
              <w:t>Voigtlander</w:t>
            </w:r>
            <w:proofErr w:type="spellEnd"/>
            <w:r>
              <w:rPr>
                <w:sz w:val="20"/>
                <w:szCs w:val="20"/>
              </w:rPr>
              <w:t>, r. 1844</w:t>
            </w:r>
          </w:p>
        </w:tc>
        <w:tc>
          <w:tcPr>
            <w:tcW w:w="1872" w:type="dxa"/>
            <w:tcBorders>
              <w:top w:val="single" w:sz="4" w:space="0" w:color="auto"/>
              <w:left w:val="single" w:sz="4" w:space="0" w:color="auto"/>
              <w:right w:val="single" w:sz="4" w:space="0" w:color="auto"/>
            </w:tcBorders>
            <w:shd w:val="clear" w:color="auto" w:fill="FFFFFF"/>
            <w:vAlign w:val="bottom"/>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5"/>
          <w:jc w:val="center"/>
        </w:trPr>
        <w:tc>
          <w:tcPr>
            <w:tcW w:w="1015"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ind w:right="120"/>
              <w:jc w:val="center"/>
              <w:rPr>
                <w:sz w:val="20"/>
                <w:szCs w:val="20"/>
              </w:rPr>
            </w:pPr>
            <w:r>
              <w:rPr>
                <w:sz w:val="20"/>
                <w:szCs w:val="20"/>
              </w:rPr>
              <w:t>48.</w:t>
            </w:r>
          </w:p>
        </w:tc>
        <w:tc>
          <w:tcPr>
            <w:tcW w:w="1134"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jc w:val="center"/>
              <w:rPr>
                <w:sz w:val="20"/>
                <w:szCs w:val="20"/>
              </w:rPr>
            </w:pPr>
            <w:r>
              <w:rPr>
                <w:sz w:val="20"/>
                <w:szCs w:val="20"/>
              </w:rPr>
              <w:t>38221</w:t>
            </w:r>
          </w:p>
        </w:tc>
        <w:tc>
          <w:tcPr>
            <w:tcW w:w="997" w:type="dxa"/>
            <w:tcBorders>
              <w:top w:val="single" w:sz="4" w:space="0" w:color="auto"/>
              <w:left w:val="single" w:sz="4" w:space="0" w:color="auto"/>
            </w:tcBorders>
            <w:shd w:val="clear" w:color="auto" w:fill="FFFFFF"/>
          </w:tcPr>
          <w:p w:rsidR="00A15D6D" w:rsidRDefault="00A15D6D">
            <w:pPr>
              <w:rPr>
                <w:sz w:val="10"/>
                <w:szCs w:val="10"/>
              </w:rPr>
            </w:pPr>
          </w:p>
        </w:tc>
        <w:tc>
          <w:tcPr>
            <w:tcW w:w="4547"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rPr>
                <w:sz w:val="20"/>
                <w:szCs w:val="20"/>
              </w:rPr>
            </w:pPr>
            <w:r>
              <w:rPr>
                <w:sz w:val="20"/>
                <w:szCs w:val="20"/>
              </w:rPr>
              <w:t xml:space="preserve">Fotoaparát SLR od </w:t>
            </w:r>
            <w:proofErr w:type="spellStart"/>
            <w:proofErr w:type="gramStart"/>
            <w:r>
              <w:rPr>
                <w:sz w:val="20"/>
                <w:szCs w:val="20"/>
              </w:rPr>
              <w:t>Ica</w:t>
            </w:r>
            <w:proofErr w:type="spellEnd"/>
            <w:proofErr w:type="gramEnd"/>
            <w:r>
              <w:rPr>
                <w:sz w:val="20"/>
                <w:szCs w:val="20"/>
              </w:rPr>
              <w:t xml:space="preserve"> 9x12cm</w:t>
            </w:r>
          </w:p>
        </w:tc>
        <w:tc>
          <w:tcPr>
            <w:tcW w:w="1872" w:type="dxa"/>
            <w:tcBorders>
              <w:top w:val="single" w:sz="4" w:space="0" w:color="auto"/>
              <w:left w:val="single" w:sz="4" w:space="0" w:color="auto"/>
              <w:right w:val="single" w:sz="4" w:space="0" w:color="auto"/>
            </w:tcBorders>
            <w:shd w:val="clear" w:color="auto" w:fill="FFFFFF"/>
            <w:vAlign w:val="bottom"/>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472"/>
          <w:jc w:val="center"/>
        </w:trPr>
        <w:tc>
          <w:tcPr>
            <w:tcW w:w="1015"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ind w:right="120"/>
              <w:jc w:val="center"/>
              <w:rPr>
                <w:sz w:val="20"/>
                <w:szCs w:val="20"/>
              </w:rPr>
            </w:pPr>
            <w:r>
              <w:rPr>
                <w:sz w:val="20"/>
                <w:szCs w:val="20"/>
              </w:rPr>
              <w:t>49.</w:t>
            </w:r>
          </w:p>
        </w:tc>
        <w:tc>
          <w:tcPr>
            <w:tcW w:w="1134"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40171</w:t>
            </w:r>
          </w:p>
        </w:tc>
        <w:tc>
          <w:tcPr>
            <w:tcW w:w="997" w:type="dxa"/>
            <w:tcBorders>
              <w:top w:val="single" w:sz="4" w:space="0" w:color="auto"/>
              <w:left w:val="single" w:sz="4" w:space="0" w:color="auto"/>
            </w:tcBorders>
            <w:shd w:val="clear" w:color="auto" w:fill="FFFFFF"/>
          </w:tcPr>
          <w:p w:rsidR="00A15D6D" w:rsidRDefault="00A15D6D">
            <w:pPr>
              <w:rPr>
                <w:sz w:val="10"/>
                <w:szCs w:val="10"/>
              </w:rPr>
            </w:pPr>
          </w:p>
        </w:tc>
        <w:tc>
          <w:tcPr>
            <w:tcW w:w="4547"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rPr>
                <w:sz w:val="20"/>
                <w:szCs w:val="20"/>
              </w:rPr>
            </w:pPr>
            <w:r>
              <w:rPr>
                <w:sz w:val="20"/>
                <w:szCs w:val="20"/>
              </w:rPr>
              <w:t xml:space="preserve">Fotoaparát ateliérový, dřevěný, na vidlicovém stativu, 18x24 cm, </w:t>
            </w:r>
            <w:proofErr w:type="spellStart"/>
            <w:r>
              <w:rPr>
                <w:sz w:val="20"/>
                <w:szCs w:val="20"/>
              </w:rPr>
              <w:t>Wachtl</w:t>
            </w:r>
            <w:proofErr w:type="spellEnd"/>
          </w:p>
        </w:tc>
        <w:tc>
          <w:tcPr>
            <w:tcW w:w="1872"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5"/>
          <w:jc w:val="center"/>
        </w:trPr>
        <w:tc>
          <w:tcPr>
            <w:tcW w:w="1015"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ind w:right="120"/>
              <w:jc w:val="center"/>
              <w:rPr>
                <w:sz w:val="20"/>
                <w:szCs w:val="20"/>
              </w:rPr>
            </w:pPr>
            <w:r>
              <w:rPr>
                <w:sz w:val="20"/>
                <w:szCs w:val="20"/>
              </w:rPr>
              <w:t>50.</w:t>
            </w:r>
          </w:p>
        </w:tc>
        <w:tc>
          <w:tcPr>
            <w:tcW w:w="1134"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41666</w:t>
            </w:r>
          </w:p>
        </w:tc>
        <w:tc>
          <w:tcPr>
            <w:tcW w:w="997"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a-f</w:t>
            </w:r>
          </w:p>
        </w:tc>
        <w:tc>
          <w:tcPr>
            <w:tcW w:w="4547"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rPr>
                <w:sz w:val="20"/>
                <w:szCs w:val="20"/>
              </w:rPr>
            </w:pPr>
            <w:r>
              <w:rPr>
                <w:sz w:val="20"/>
                <w:szCs w:val="20"/>
              </w:rPr>
              <w:t xml:space="preserve">Kazety na kinofilm 35 mm pro komory </w:t>
            </w:r>
            <w:proofErr w:type="spellStart"/>
            <w:r>
              <w:rPr>
                <w:sz w:val="20"/>
                <w:szCs w:val="20"/>
              </w:rPr>
              <w:t>Leica</w:t>
            </w:r>
            <w:proofErr w:type="spellEnd"/>
          </w:p>
        </w:tc>
        <w:tc>
          <w:tcPr>
            <w:tcW w:w="1872"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5"/>
          <w:jc w:val="center"/>
        </w:trPr>
        <w:tc>
          <w:tcPr>
            <w:tcW w:w="1015"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ind w:right="120"/>
              <w:jc w:val="center"/>
              <w:rPr>
                <w:sz w:val="20"/>
                <w:szCs w:val="20"/>
              </w:rPr>
            </w:pPr>
            <w:r>
              <w:rPr>
                <w:sz w:val="20"/>
                <w:szCs w:val="20"/>
              </w:rPr>
              <w:t>51.</w:t>
            </w:r>
          </w:p>
        </w:tc>
        <w:tc>
          <w:tcPr>
            <w:tcW w:w="1134"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44634</w:t>
            </w:r>
          </w:p>
        </w:tc>
        <w:tc>
          <w:tcPr>
            <w:tcW w:w="997" w:type="dxa"/>
            <w:tcBorders>
              <w:top w:val="single" w:sz="4" w:space="0" w:color="auto"/>
              <w:left w:val="single" w:sz="4" w:space="0" w:color="auto"/>
            </w:tcBorders>
            <w:shd w:val="clear" w:color="auto" w:fill="FFFFFF"/>
          </w:tcPr>
          <w:p w:rsidR="00A15D6D" w:rsidRDefault="00A15D6D">
            <w:pPr>
              <w:rPr>
                <w:sz w:val="10"/>
                <w:szCs w:val="10"/>
              </w:rPr>
            </w:pPr>
          </w:p>
        </w:tc>
        <w:tc>
          <w:tcPr>
            <w:tcW w:w="4547"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rPr>
                <w:sz w:val="20"/>
                <w:szCs w:val="20"/>
              </w:rPr>
            </w:pPr>
            <w:r>
              <w:rPr>
                <w:sz w:val="20"/>
                <w:szCs w:val="20"/>
              </w:rPr>
              <w:t xml:space="preserve">Clona sluneční, univerzální fy </w:t>
            </w:r>
            <w:proofErr w:type="spellStart"/>
            <w:r>
              <w:rPr>
                <w:sz w:val="20"/>
                <w:szCs w:val="20"/>
              </w:rPr>
              <w:t>Leitz</w:t>
            </w:r>
            <w:proofErr w:type="spellEnd"/>
          </w:p>
        </w:tc>
        <w:tc>
          <w:tcPr>
            <w:tcW w:w="1872"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2"/>
          <w:jc w:val="center"/>
        </w:trPr>
        <w:tc>
          <w:tcPr>
            <w:tcW w:w="1015"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ind w:right="120"/>
              <w:jc w:val="center"/>
              <w:rPr>
                <w:sz w:val="20"/>
                <w:szCs w:val="20"/>
              </w:rPr>
            </w:pPr>
            <w:r>
              <w:rPr>
                <w:sz w:val="20"/>
                <w:szCs w:val="20"/>
              </w:rPr>
              <w:t>52.</w:t>
            </w:r>
          </w:p>
        </w:tc>
        <w:tc>
          <w:tcPr>
            <w:tcW w:w="1134"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jc w:val="center"/>
              <w:rPr>
                <w:sz w:val="20"/>
                <w:szCs w:val="20"/>
              </w:rPr>
            </w:pPr>
            <w:r>
              <w:rPr>
                <w:sz w:val="20"/>
                <w:szCs w:val="20"/>
              </w:rPr>
              <w:t>49302</w:t>
            </w:r>
          </w:p>
        </w:tc>
        <w:tc>
          <w:tcPr>
            <w:tcW w:w="997" w:type="dxa"/>
            <w:tcBorders>
              <w:top w:val="single" w:sz="4" w:space="0" w:color="auto"/>
              <w:left w:val="single" w:sz="4" w:space="0" w:color="auto"/>
            </w:tcBorders>
            <w:shd w:val="clear" w:color="auto" w:fill="FFFFFF"/>
          </w:tcPr>
          <w:p w:rsidR="00A15D6D" w:rsidRDefault="00A15D6D">
            <w:pPr>
              <w:rPr>
                <w:sz w:val="10"/>
                <w:szCs w:val="10"/>
              </w:rPr>
            </w:pPr>
          </w:p>
        </w:tc>
        <w:tc>
          <w:tcPr>
            <w:tcW w:w="4547"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rPr>
                <w:sz w:val="20"/>
                <w:szCs w:val="20"/>
              </w:rPr>
            </w:pPr>
            <w:r>
              <w:rPr>
                <w:sz w:val="20"/>
                <w:szCs w:val="20"/>
              </w:rPr>
              <w:t xml:space="preserve">Fotoaparát pro </w:t>
            </w:r>
            <w:proofErr w:type="spellStart"/>
            <w:r>
              <w:rPr>
                <w:sz w:val="20"/>
                <w:szCs w:val="20"/>
              </w:rPr>
              <w:t>ferrotypii</w:t>
            </w:r>
            <w:proofErr w:type="spellEnd"/>
            <w:r>
              <w:rPr>
                <w:sz w:val="20"/>
                <w:szCs w:val="20"/>
              </w:rPr>
              <w:t xml:space="preserve">, no </w:t>
            </w:r>
            <w:proofErr w:type="spellStart"/>
            <w:r>
              <w:rPr>
                <w:sz w:val="20"/>
                <w:szCs w:val="20"/>
              </w:rPr>
              <w:t>name</w:t>
            </w:r>
            <w:proofErr w:type="spellEnd"/>
          </w:p>
        </w:tc>
        <w:tc>
          <w:tcPr>
            <w:tcW w:w="1872" w:type="dxa"/>
            <w:tcBorders>
              <w:top w:val="single" w:sz="4" w:space="0" w:color="auto"/>
              <w:left w:val="single" w:sz="4" w:space="0" w:color="auto"/>
              <w:right w:val="single" w:sz="4" w:space="0" w:color="auto"/>
            </w:tcBorders>
            <w:shd w:val="clear" w:color="auto" w:fill="FFFFFF"/>
            <w:vAlign w:val="bottom"/>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5"/>
          <w:jc w:val="center"/>
        </w:trPr>
        <w:tc>
          <w:tcPr>
            <w:tcW w:w="1015"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ind w:right="120"/>
              <w:jc w:val="center"/>
              <w:rPr>
                <w:sz w:val="20"/>
                <w:szCs w:val="20"/>
              </w:rPr>
            </w:pPr>
            <w:r>
              <w:rPr>
                <w:sz w:val="20"/>
                <w:szCs w:val="20"/>
              </w:rPr>
              <w:t>53.</w:t>
            </w:r>
          </w:p>
        </w:tc>
        <w:tc>
          <w:tcPr>
            <w:tcW w:w="1134"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jc w:val="center"/>
              <w:rPr>
                <w:sz w:val="20"/>
                <w:szCs w:val="20"/>
              </w:rPr>
            </w:pPr>
            <w:r>
              <w:rPr>
                <w:sz w:val="20"/>
                <w:szCs w:val="20"/>
              </w:rPr>
              <w:t>49343</w:t>
            </w:r>
          </w:p>
        </w:tc>
        <w:tc>
          <w:tcPr>
            <w:tcW w:w="997" w:type="dxa"/>
            <w:tcBorders>
              <w:top w:val="single" w:sz="4" w:space="0" w:color="auto"/>
              <w:left w:val="single" w:sz="4" w:space="0" w:color="auto"/>
            </w:tcBorders>
            <w:shd w:val="clear" w:color="auto" w:fill="FFFFFF"/>
          </w:tcPr>
          <w:p w:rsidR="00A15D6D" w:rsidRDefault="00A15D6D">
            <w:pPr>
              <w:rPr>
                <w:sz w:val="10"/>
                <w:szCs w:val="10"/>
              </w:rPr>
            </w:pPr>
          </w:p>
        </w:tc>
        <w:tc>
          <w:tcPr>
            <w:tcW w:w="4547"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rPr>
                <w:sz w:val="20"/>
                <w:szCs w:val="20"/>
              </w:rPr>
            </w:pPr>
            <w:r>
              <w:rPr>
                <w:sz w:val="20"/>
                <w:szCs w:val="20"/>
              </w:rPr>
              <w:t xml:space="preserve">Fotoaparát sklopný Super </w:t>
            </w:r>
            <w:proofErr w:type="spellStart"/>
            <w:r>
              <w:rPr>
                <w:sz w:val="20"/>
                <w:szCs w:val="20"/>
              </w:rPr>
              <w:t>Ikonta</w:t>
            </w:r>
            <w:proofErr w:type="spellEnd"/>
            <w:r>
              <w:rPr>
                <w:sz w:val="20"/>
                <w:szCs w:val="20"/>
              </w:rPr>
              <w:t xml:space="preserve"> 6x9cm</w:t>
            </w:r>
          </w:p>
        </w:tc>
        <w:tc>
          <w:tcPr>
            <w:tcW w:w="1872" w:type="dxa"/>
            <w:tcBorders>
              <w:top w:val="single" w:sz="4" w:space="0" w:color="auto"/>
              <w:left w:val="single" w:sz="4" w:space="0" w:color="auto"/>
              <w:right w:val="single" w:sz="4" w:space="0" w:color="auto"/>
            </w:tcBorders>
            <w:shd w:val="clear" w:color="auto" w:fill="FFFFFF"/>
            <w:vAlign w:val="bottom"/>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5"/>
          <w:jc w:val="center"/>
        </w:trPr>
        <w:tc>
          <w:tcPr>
            <w:tcW w:w="1015"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ind w:right="120"/>
              <w:jc w:val="center"/>
              <w:rPr>
                <w:sz w:val="20"/>
                <w:szCs w:val="20"/>
              </w:rPr>
            </w:pPr>
            <w:r>
              <w:rPr>
                <w:sz w:val="20"/>
                <w:szCs w:val="20"/>
              </w:rPr>
              <w:t>54.</w:t>
            </w:r>
          </w:p>
        </w:tc>
        <w:tc>
          <w:tcPr>
            <w:tcW w:w="1134"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49365</w:t>
            </w:r>
          </w:p>
        </w:tc>
        <w:tc>
          <w:tcPr>
            <w:tcW w:w="997" w:type="dxa"/>
            <w:tcBorders>
              <w:top w:val="single" w:sz="4" w:space="0" w:color="auto"/>
              <w:left w:val="single" w:sz="4" w:space="0" w:color="auto"/>
            </w:tcBorders>
            <w:shd w:val="clear" w:color="auto" w:fill="FFFFFF"/>
          </w:tcPr>
          <w:p w:rsidR="00A15D6D" w:rsidRDefault="00A15D6D">
            <w:pPr>
              <w:rPr>
                <w:sz w:val="10"/>
                <w:szCs w:val="10"/>
              </w:rPr>
            </w:pPr>
          </w:p>
        </w:tc>
        <w:tc>
          <w:tcPr>
            <w:tcW w:w="4547"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rPr>
                <w:sz w:val="20"/>
                <w:szCs w:val="20"/>
              </w:rPr>
            </w:pPr>
            <w:r>
              <w:rPr>
                <w:sz w:val="20"/>
                <w:szCs w:val="20"/>
              </w:rPr>
              <w:t xml:space="preserve">Zvětšovací přístroj solární, </w:t>
            </w:r>
            <w:proofErr w:type="spellStart"/>
            <w:r>
              <w:rPr>
                <w:sz w:val="20"/>
                <w:szCs w:val="20"/>
              </w:rPr>
              <w:t>Ica</w:t>
            </w:r>
            <w:proofErr w:type="spellEnd"/>
            <w:r>
              <w:rPr>
                <w:sz w:val="20"/>
                <w:szCs w:val="20"/>
              </w:rPr>
              <w:t xml:space="preserve"> 6x6 cm</w:t>
            </w:r>
          </w:p>
        </w:tc>
        <w:tc>
          <w:tcPr>
            <w:tcW w:w="1872"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472"/>
          <w:jc w:val="center"/>
        </w:trPr>
        <w:tc>
          <w:tcPr>
            <w:tcW w:w="1015"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ind w:right="120"/>
              <w:jc w:val="center"/>
              <w:rPr>
                <w:sz w:val="20"/>
                <w:szCs w:val="20"/>
              </w:rPr>
            </w:pPr>
            <w:r>
              <w:rPr>
                <w:sz w:val="20"/>
                <w:szCs w:val="20"/>
              </w:rPr>
              <w:t>55.</w:t>
            </w:r>
          </w:p>
        </w:tc>
        <w:tc>
          <w:tcPr>
            <w:tcW w:w="1134"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50218</w:t>
            </w:r>
          </w:p>
        </w:tc>
        <w:tc>
          <w:tcPr>
            <w:tcW w:w="997" w:type="dxa"/>
            <w:tcBorders>
              <w:top w:val="single" w:sz="4" w:space="0" w:color="auto"/>
              <w:left w:val="single" w:sz="4" w:space="0" w:color="auto"/>
            </w:tcBorders>
            <w:shd w:val="clear" w:color="auto" w:fill="FFFFFF"/>
          </w:tcPr>
          <w:p w:rsidR="00A15D6D" w:rsidRDefault="00A15D6D">
            <w:pPr>
              <w:rPr>
                <w:sz w:val="10"/>
                <w:szCs w:val="10"/>
              </w:rPr>
            </w:pPr>
          </w:p>
        </w:tc>
        <w:tc>
          <w:tcPr>
            <w:tcW w:w="4547" w:type="dxa"/>
            <w:tcBorders>
              <w:top w:val="single" w:sz="4" w:space="0" w:color="auto"/>
              <w:left w:val="single" w:sz="4" w:space="0" w:color="auto"/>
            </w:tcBorders>
            <w:shd w:val="clear" w:color="auto" w:fill="FFFFFF"/>
          </w:tcPr>
          <w:p w:rsidR="00A15D6D" w:rsidRDefault="007B30D2">
            <w:pPr>
              <w:pStyle w:val="Jin0"/>
              <w:shd w:val="clear" w:color="auto" w:fill="auto"/>
              <w:spacing w:after="0"/>
              <w:rPr>
                <w:sz w:val="20"/>
                <w:szCs w:val="20"/>
              </w:rPr>
            </w:pPr>
            <w:proofErr w:type="spellStart"/>
            <w:r>
              <w:rPr>
                <w:sz w:val="20"/>
                <w:szCs w:val="20"/>
              </w:rPr>
              <w:t>Tourist</w:t>
            </w:r>
            <w:proofErr w:type="spellEnd"/>
            <w:r>
              <w:rPr>
                <w:sz w:val="20"/>
                <w:szCs w:val="20"/>
              </w:rPr>
              <w:t xml:space="preserve"> Fotoaparát cestovní, sklopný na desky 9x12 cm.</w:t>
            </w:r>
          </w:p>
        </w:tc>
        <w:tc>
          <w:tcPr>
            <w:tcW w:w="1872"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2"/>
          <w:jc w:val="center"/>
        </w:trPr>
        <w:tc>
          <w:tcPr>
            <w:tcW w:w="1015"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ind w:right="120"/>
              <w:jc w:val="center"/>
              <w:rPr>
                <w:sz w:val="20"/>
                <w:szCs w:val="20"/>
              </w:rPr>
            </w:pPr>
            <w:r>
              <w:rPr>
                <w:sz w:val="20"/>
                <w:szCs w:val="20"/>
              </w:rPr>
              <w:t>56.</w:t>
            </w:r>
          </w:p>
        </w:tc>
        <w:tc>
          <w:tcPr>
            <w:tcW w:w="1134"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50254</w:t>
            </w:r>
          </w:p>
        </w:tc>
        <w:tc>
          <w:tcPr>
            <w:tcW w:w="997" w:type="dxa"/>
            <w:tcBorders>
              <w:top w:val="single" w:sz="4" w:space="0" w:color="auto"/>
              <w:left w:val="single" w:sz="4" w:space="0" w:color="auto"/>
            </w:tcBorders>
            <w:shd w:val="clear" w:color="auto" w:fill="FFFFFF"/>
          </w:tcPr>
          <w:p w:rsidR="00A15D6D" w:rsidRDefault="00A15D6D">
            <w:pPr>
              <w:rPr>
                <w:sz w:val="10"/>
                <w:szCs w:val="10"/>
              </w:rPr>
            </w:pPr>
          </w:p>
        </w:tc>
        <w:tc>
          <w:tcPr>
            <w:tcW w:w="4547"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rPr>
                <w:sz w:val="20"/>
                <w:szCs w:val="20"/>
              </w:rPr>
            </w:pPr>
            <w:r>
              <w:rPr>
                <w:sz w:val="20"/>
                <w:szCs w:val="20"/>
              </w:rPr>
              <w:t>Fotoaparát SLR,</w:t>
            </w:r>
            <w:proofErr w:type="spellStart"/>
            <w:r>
              <w:rPr>
                <w:sz w:val="20"/>
                <w:szCs w:val="20"/>
              </w:rPr>
              <w:t>Mentor</w:t>
            </w:r>
            <w:proofErr w:type="spellEnd"/>
            <w:r>
              <w:rPr>
                <w:sz w:val="20"/>
                <w:szCs w:val="20"/>
              </w:rPr>
              <w:t xml:space="preserve"> Studio </w:t>
            </w:r>
            <w:proofErr w:type="spellStart"/>
            <w:r>
              <w:rPr>
                <w:sz w:val="20"/>
                <w:szCs w:val="20"/>
              </w:rPr>
              <w:t>Camera</w:t>
            </w:r>
            <w:proofErr w:type="spellEnd"/>
            <w:r>
              <w:rPr>
                <w:sz w:val="20"/>
                <w:szCs w:val="20"/>
              </w:rPr>
              <w:t xml:space="preserve"> 9x12cm</w:t>
            </w:r>
          </w:p>
        </w:tc>
        <w:tc>
          <w:tcPr>
            <w:tcW w:w="1872"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5"/>
          <w:jc w:val="center"/>
        </w:trPr>
        <w:tc>
          <w:tcPr>
            <w:tcW w:w="1015"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ind w:right="120"/>
              <w:jc w:val="center"/>
              <w:rPr>
                <w:sz w:val="20"/>
                <w:szCs w:val="20"/>
              </w:rPr>
            </w:pPr>
            <w:r>
              <w:rPr>
                <w:sz w:val="20"/>
                <w:szCs w:val="20"/>
              </w:rPr>
              <w:t>57.</w:t>
            </w:r>
          </w:p>
        </w:tc>
        <w:tc>
          <w:tcPr>
            <w:tcW w:w="1134"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50262</w:t>
            </w:r>
          </w:p>
        </w:tc>
        <w:tc>
          <w:tcPr>
            <w:tcW w:w="997" w:type="dxa"/>
            <w:tcBorders>
              <w:top w:val="single" w:sz="4" w:space="0" w:color="auto"/>
              <w:left w:val="single" w:sz="4" w:space="0" w:color="auto"/>
            </w:tcBorders>
            <w:shd w:val="clear" w:color="auto" w:fill="FFFFFF"/>
          </w:tcPr>
          <w:p w:rsidR="00A15D6D" w:rsidRDefault="00A15D6D">
            <w:pPr>
              <w:rPr>
                <w:sz w:val="10"/>
                <w:szCs w:val="10"/>
              </w:rPr>
            </w:pPr>
          </w:p>
        </w:tc>
        <w:tc>
          <w:tcPr>
            <w:tcW w:w="4547"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rPr>
                <w:sz w:val="20"/>
                <w:szCs w:val="20"/>
              </w:rPr>
            </w:pPr>
            <w:r>
              <w:rPr>
                <w:sz w:val="20"/>
                <w:szCs w:val="20"/>
              </w:rPr>
              <w:t>Fotoaparát SLR,</w:t>
            </w:r>
            <w:proofErr w:type="spellStart"/>
            <w:r>
              <w:rPr>
                <w:sz w:val="20"/>
                <w:szCs w:val="20"/>
              </w:rPr>
              <w:t>Primareflex</w:t>
            </w:r>
            <w:proofErr w:type="spellEnd"/>
            <w:r>
              <w:rPr>
                <w:sz w:val="20"/>
                <w:szCs w:val="20"/>
              </w:rPr>
              <w:t xml:space="preserve"> II 6x6cm</w:t>
            </w:r>
          </w:p>
        </w:tc>
        <w:tc>
          <w:tcPr>
            <w:tcW w:w="1872"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472"/>
          <w:jc w:val="center"/>
        </w:trPr>
        <w:tc>
          <w:tcPr>
            <w:tcW w:w="1015"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ind w:right="120"/>
              <w:jc w:val="center"/>
              <w:rPr>
                <w:sz w:val="20"/>
                <w:szCs w:val="20"/>
              </w:rPr>
            </w:pPr>
            <w:r>
              <w:rPr>
                <w:sz w:val="20"/>
                <w:szCs w:val="20"/>
              </w:rPr>
              <w:t>58.</w:t>
            </w:r>
          </w:p>
        </w:tc>
        <w:tc>
          <w:tcPr>
            <w:tcW w:w="1134"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50295</w:t>
            </w:r>
          </w:p>
        </w:tc>
        <w:tc>
          <w:tcPr>
            <w:tcW w:w="997" w:type="dxa"/>
            <w:tcBorders>
              <w:top w:val="single" w:sz="4" w:space="0" w:color="auto"/>
              <w:left w:val="single" w:sz="4" w:space="0" w:color="auto"/>
            </w:tcBorders>
            <w:shd w:val="clear" w:color="auto" w:fill="FFFFFF"/>
          </w:tcPr>
          <w:p w:rsidR="00A15D6D" w:rsidRDefault="00A15D6D">
            <w:pPr>
              <w:rPr>
                <w:sz w:val="10"/>
                <w:szCs w:val="10"/>
              </w:rPr>
            </w:pPr>
          </w:p>
        </w:tc>
        <w:tc>
          <w:tcPr>
            <w:tcW w:w="4547"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rPr>
                <w:sz w:val="20"/>
                <w:szCs w:val="20"/>
              </w:rPr>
            </w:pPr>
            <w:r>
              <w:rPr>
                <w:sz w:val="20"/>
                <w:szCs w:val="20"/>
              </w:rPr>
              <w:t xml:space="preserve">Fotoaparát ateliérový, dřevěný, na sloupovém stativu, 18x24 cm, </w:t>
            </w:r>
            <w:proofErr w:type="spellStart"/>
            <w:r>
              <w:rPr>
                <w:sz w:val="20"/>
                <w:szCs w:val="20"/>
              </w:rPr>
              <w:t>Herlango</w:t>
            </w:r>
            <w:proofErr w:type="spellEnd"/>
          </w:p>
        </w:tc>
        <w:tc>
          <w:tcPr>
            <w:tcW w:w="1872"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5"/>
          <w:jc w:val="center"/>
        </w:trPr>
        <w:tc>
          <w:tcPr>
            <w:tcW w:w="1015"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ind w:right="120"/>
              <w:jc w:val="center"/>
              <w:rPr>
                <w:sz w:val="20"/>
                <w:szCs w:val="20"/>
              </w:rPr>
            </w:pPr>
            <w:r>
              <w:rPr>
                <w:sz w:val="20"/>
                <w:szCs w:val="20"/>
              </w:rPr>
              <w:t>59.</w:t>
            </w:r>
          </w:p>
        </w:tc>
        <w:tc>
          <w:tcPr>
            <w:tcW w:w="1134"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51100</w:t>
            </w:r>
          </w:p>
        </w:tc>
        <w:tc>
          <w:tcPr>
            <w:tcW w:w="997" w:type="dxa"/>
            <w:tcBorders>
              <w:top w:val="single" w:sz="4" w:space="0" w:color="auto"/>
              <w:left w:val="single" w:sz="4" w:space="0" w:color="auto"/>
            </w:tcBorders>
            <w:shd w:val="clear" w:color="auto" w:fill="FFFFFF"/>
          </w:tcPr>
          <w:p w:rsidR="00A15D6D" w:rsidRDefault="00A15D6D">
            <w:pPr>
              <w:rPr>
                <w:sz w:val="10"/>
                <w:szCs w:val="10"/>
              </w:rPr>
            </w:pPr>
          </w:p>
        </w:tc>
        <w:tc>
          <w:tcPr>
            <w:tcW w:w="4547"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rPr>
                <w:sz w:val="20"/>
                <w:szCs w:val="20"/>
              </w:rPr>
            </w:pPr>
            <w:r>
              <w:rPr>
                <w:sz w:val="20"/>
                <w:szCs w:val="20"/>
              </w:rPr>
              <w:t xml:space="preserve">Fotoaparát SLR </w:t>
            </w:r>
            <w:proofErr w:type="spellStart"/>
            <w:r>
              <w:rPr>
                <w:sz w:val="20"/>
                <w:szCs w:val="20"/>
              </w:rPr>
              <w:t>Nikon</w:t>
            </w:r>
            <w:proofErr w:type="spellEnd"/>
            <w:r>
              <w:rPr>
                <w:sz w:val="20"/>
                <w:szCs w:val="20"/>
              </w:rPr>
              <w:t xml:space="preserve"> F-</w:t>
            </w:r>
            <w:proofErr w:type="spellStart"/>
            <w:r>
              <w:rPr>
                <w:sz w:val="20"/>
                <w:szCs w:val="20"/>
              </w:rPr>
              <w:t>Photomatic</w:t>
            </w:r>
            <w:proofErr w:type="spellEnd"/>
            <w:r>
              <w:rPr>
                <w:sz w:val="20"/>
                <w:szCs w:val="20"/>
              </w:rPr>
              <w:t xml:space="preserve"> T 24x36 cm</w:t>
            </w:r>
          </w:p>
        </w:tc>
        <w:tc>
          <w:tcPr>
            <w:tcW w:w="1872"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2"/>
          <w:jc w:val="center"/>
        </w:trPr>
        <w:tc>
          <w:tcPr>
            <w:tcW w:w="1015"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ind w:right="120"/>
              <w:jc w:val="center"/>
              <w:rPr>
                <w:sz w:val="20"/>
                <w:szCs w:val="20"/>
              </w:rPr>
            </w:pPr>
            <w:r>
              <w:rPr>
                <w:sz w:val="20"/>
                <w:szCs w:val="20"/>
              </w:rPr>
              <w:t>60.</w:t>
            </w:r>
          </w:p>
        </w:tc>
        <w:tc>
          <w:tcPr>
            <w:tcW w:w="1134"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52888</w:t>
            </w:r>
          </w:p>
        </w:tc>
        <w:tc>
          <w:tcPr>
            <w:tcW w:w="997" w:type="dxa"/>
            <w:tcBorders>
              <w:top w:val="single" w:sz="4" w:space="0" w:color="auto"/>
              <w:left w:val="single" w:sz="4" w:space="0" w:color="auto"/>
            </w:tcBorders>
            <w:shd w:val="clear" w:color="auto" w:fill="FFFFFF"/>
          </w:tcPr>
          <w:p w:rsidR="00A15D6D" w:rsidRDefault="00A15D6D">
            <w:pPr>
              <w:rPr>
                <w:sz w:val="10"/>
                <w:szCs w:val="10"/>
              </w:rPr>
            </w:pPr>
          </w:p>
        </w:tc>
        <w:tc>
          <w:tcPr>
            <w:tcW w:w="4547"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rPr>
                <w:sz w:val="20"/>
                <w:szCs w:val="20"/>
              </w:rPr>
            </w:pPr>
            <w:r>
              <w:rPr>
                <w:sz w:val="20"/>
                <w:szCs w:val="20"/>
              </w:rPr>
              <w:t xml:space="preserve">Fotoaparát hledáčkový </w:t>
            </w:r>
            <w:proofErr w:type="spellStart"/>
            <w:r>
              <w:rPr>
                <w:sz w:val="20"/>
                <w:szCs w:val="20"/>
              </w:rPr>
              <w:t>Leica</w:t>
            </w:r>
            <w:proofErr w:type="spellEnd"/>
            <w:r>
              <w:rPr>
                <w:sz w:val="20"/>
                <w:szCs w:val="20"/>
              </w:rPr>
              <w:t xml:space="preserve"> II 24x36mm</w:t>
            </w:r>
          </w:p>
        </w:tc>
        <w:tc>
          <w:tcPr>
            <w:tcW w:w="1872" w:type="dxa"/>
            <w:tcBorders>
              <w:top w:val="single" w:sz="4" w:space="0" w:color="auto"/>
              <w:left w:val="single" w:sz="4" w:space="0" w:color="auto"/>
              <w:right w:val="single" w:sz="4" w:space="0" w:color="auto"/>
            </w:tcBorders>
            <w:shd w:val="clear" w:color="auto" w:fill="FFFFFF"/>
            <w:vAlign w:val="bottom"/>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5"/>
          <w:jc w:val="center"/>
        </w:trPr>
        <w:tc>
          <w:tcPr>
            <w:tcW w:w="1015"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ind w:right="120"/>
              <w:jc w:val="center"/>
              <w:rPr>
                <w:sz w:val="20"/>
                <w:szCs w:val="20"/>
              </w:rPr>
            </w:pPr>
            <w:r>
              <w:rPr>
                <w:sz w:val="20"/>
                <w:szCs w:val="20"/>
              </w:rPr>
              <w:t>61.</w:t>
            </w:r>
          </w:p>
        </w:tc>
        <w:tc>
          <w:tcPr>
            <w:tcW w:w="1134"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52890</w:t>
            </w:r>
          </w:p>
        </w:tc>
        <w:tc>
          <w:tcPr>
            <w:tcW w:w="997" w:type="dxa"/>
            <w:tcBorders>
              <w:top w:val="single" w:sz="4" w:space="0" w:color="auto"/>
              <w:left w:val="single" w:sz="4" w:space="0" w:color="auto"/>
            </w:tcBorders>
            <w:shd w:val="clear" w:color="auto" w:fill="FFFFFF"/>
          </w:tcPr>
          <w:p w:rsidR="00A15D6D" w:rsidRDefault="00A15D6D">
            <w:pPr>
              <w:rPr>
                <w:sz w:val="10"/>
                <w:szCs w:val="10"/>
              </w:rPr>
            </w:pPr>
          </w:p>
        </w:tc>
        <w:tc>
          <w:tcPr>
            <w:tcW w:w="4547"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rPr>
                <w:sz w:val="20"/>
                <w:szCs w:val="20"/>
              </w:rPr>
            </w:pPr>
            <w:r>
              <w:rPr>
                <w:sz w:val="20"/>
                <w:szCs w:val="20"/>
              </w:rPr>
              <w:t xml:space="preserve">Objektiv fotografický snímací </w:t>
            </w:r>
            <w:proofErr w:type="spellStart"/>
            <w:r>
              <w:rPr>
                <w:sz w:val="20"/>
                <w:szCs w:val="20"/>
              </w:rPr>
              <w:t>Elmar</w:t>
            </w:r>
            <w:proofErr w:type="spellEnd"/>
            <w:r>
              <w:rPr>
                <w:sz w:val="20"/>
                <w:szCs w:val="20"/>
              </w:rPr>
              <w:t xml:space="preserve"> 4/90</w:t>
            </w:r>
          </w:p>
        </w:tc>
        <w:tc>
          <w:tcPr>
            <w:tcW w:w="1872"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5"/>
          <w:jc w:val="center"/>
        </w:trPr>
        <w:tc>
          <w:tcPr>
            <w:tcW w:w="1015"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ind w:right="120"/>
              <w:jc w:val="center"/>
              <w:rPr>
                <w:sz w:val="20"/>
                <w:szCs w:val="20"/>
              </w:rPr>
            </w:pPr>
            <w:r>
              <w:rPr>
                <w:sz w:val="20"/>
                <w:szCs w:val="20"/>
              </w:rPr>
              <w:t>62.</w:t>
            </w:r>
          </w:p>
        </w:tc>
        <w:tc>
          <w:tcPr>
            <w:tcW w:w="1134"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52893</w:t>
            </w:r>
          </w:p>
        </w:tc>
        <w:tc>
          <w:tcPr>
            <w:tcW w:w="997" w:type="dxa"/>
            <w:tcBorders>
              <w:top w:val="single" w:sz="4" w:space="0" w:color="auto"/>
              <w:left w:val="single" w:sz="4" w:space="0" w:color="auto"/>
            </w:tcBorders>
            <w:shd w:val="clear" w:color="auto" w:fill="FFFFFF"/>
          </w:tcPr>
          <w:p w:rsidR="00A15D6D" w:rsidRDefault="00A15D6D">
            <w:pPr>
              <w:rPr>
                <w:sz w:val="10"/>
                <w:szCs w:val="10"/>
              </w:rPr>
            </w:pPr>
          </w:p>
        </w:tc>
        <w:tc>
          <w:tcPr>
            <w:tcW w:w="4547"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rPr>
                <w:sz w:val="20"/>
                <w:szCs w:val="20"/>
              </w:rPr>
            </w:pPr>
            <w:r>
              <w:rPr>
                <w:sz w:val="20"/>
                <w:szCs w:val="20"/>
              </w:rPr>
              <w:t>Clona sluneční.</w:t>
            </w:r>
            <w:proofErr w:type="spellStart"/>
            <w:r>
              <w:rPr>
                <w:sz w:val="20"/>
                <w:szCs w:val="20"/>
              </w:rPr>
              <w:t>Leitz</w:t>
            </w:r>
            <w:proofErr w:type="spellEnd"/>
          </w:p>
        </w:tc>
        <w:tc>
          <w:tcPr>
            <w:tcW w:w="1872" w:type="dxa"/>
            <w:tcBorders>
              <w:top w:val="single" w:sz="4" w:space="0" w:color="auto"/>
              <w:left w:val="single" w:sz="4" w:space="0" w:color="auto"/>
              <w:right w:val="single" w:sz="4" w:space="0" w:color="auto"/>
            </w:tcBorders>
            <w:shd w:val="clear" w:color="auto" w:fill="FFFFFF"/>
            <w:vAlign w:val="bottom"/>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2"/>
          <w:jc w:val="center"/>
        </w:trPr>
        <w:tc>
          <w:tcPr>
            <w:tcW w:w="1015"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ind w:right="120"/>
              <w:jc w:val="center"/>
              <w:rPr>
                <w:sz w:val="20"/>
                <w:szCs w:val="20"/>
              </w:rPr>
            </w:pPr>
            <w:r>
              <w:rPr>
                <w:sz w:val="20"/>
                <w:szCs w:val="20"/>
              </w:rPr>
              <w:t>63.</w:t>
            </w:r>
          </w:p>
        </w:tc>
        <w:tc>
          <w:tcPr>
            <w:tcW w:w="1134"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56410</w:t>
            </w:r>
          </w:p>
        </w:tc>
        <w:tc>
          <w:tcPr>
            <w:tcW w:w="997"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a-b</w:t>
            </w:r>
          </w:p>
        </w:tc>
        <w:tc>
          <w:tcPr>
            <w:tcW w:w="4547"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rPr>
                <w:sz w:val="20"/>
                <w:szCs w:val="20"/>
              </w:rPr>
            </w:pPr>
            <w:r>
              <w:rPr>
                <w:sz w:val="20"/>
                <w:szCs w:val="20"/>
              </w:rPr>
              <w:t xml:space="preserve">Fotoaparát </w:t>
            </w:r>
            <w:proofErr w:type="spellStart"/>
            <w:r>
              <w:rPr>
                <w:sz w:val="20"/>
                <w:szCs w:val="20"/>
              </w:rPr>
              <w:t>vzpěrový</w:t>
            </w:r>
            <w:proofErr w:type="spellEnd"/>
            <w:r>
              <w:rPr>
                <w:sz w:val="20"/>
                <w:szCs w:val="20"/>
              </w:rPr>
              <w:t xml:space="preserve"> </w:t>
            </w:r>
            <w:proofErr w:type="spellStart"/>
            <w:r>
              <w:rPr>
                <w:sz w:val="20"/>
                <w:szCs w:val="20"/>
              </w:rPr>
              <w:t>Plaubel</w:t>
            </w:r>
            <w:proofErr w:type="spellEnd"/>
            <w:r>
              <w:rPr>
                <w:sz w:val="20"/>
                <w:szCs w:val="20"/>
              </w:rPr>
              <w:t xml:space="preserve"> </w:t>
            </w:r>
            <w:proofErr w:type="spellStart"/>
            <w:r>
              <w:rPr>
                <w:sz w:val="20"/>
                <w:szCs w:val="20"/>
              </w:rPr>
              <w:t>Makina</w:t>
            </w:r>
            <w:proofErr w:type="spellEnd"/>
            <w:r>
              <w:rPr>
                <w:sz w:val="20"/>
                <w:szCs w:val="20"/>
              </w:rPr>
              <w:t xml:space="preserve"> II 6,5x9 cm</w:t>
            </w:r>
          </w:p>
        </w:tc>
        <w:tc>
          <w:tcPr>
            <w:tcW w:w="1872"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5"/>
          <w:jc w:val="center"/>
        </w:trPr>
        <w:tc>
          <w:tcPr>
            <w:tcW w:w="1015"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ind w:right="120"/>
              <w:jc w:val="center"/>
              <w:rPr>
                <w:sz w:val="20"/>
                <w:szCs w:val="20"/>
              </w:rPr>
            </w:pPr>
            <w:r>
              <w:rPr>
                <w:sz w:val="20"/>
                <w:szCs w:val="20"/>
              </w:rPr>
              <w:t>64.</w:t>
            </w:r>
          </w:p>
        </w:tc>
        <w:tc>
          <w:tcPr>
            <w:tcW w:w="1134"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56428</w:t>
            </w:r>
          </w:p>
        </w:tc>
        <w:tc>
          <w:tcPr>
            <w:tcW w:w="997"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1,2</w:t>
            </w:r>
          </w:p>
        </w:tc>
        <w:tc>
          <w:tcPr>
            <w:tcW w:w="4547"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rPr>
                <w:sz w:val="20"/>
                <w:szCs w:val="20"/>
              </w:rPr>
            </w:pPr>
            <w:r>
              <w:rPr>
                <w:sz w:val="20"/>
                <w:szCs w:val="20"/>
              </w:rPr>
              <w:t xml:space="preserve">Světlo </w:t>
            </w:r>
            <w:proofErr w:type="gramStart"/>
            <w:r>
              <w:rPr>
                <w:sz w:val="20"/>
                <w:szCs w:val="20"/>
              </w:rPr>
              <w:t>ateliérové,Elektrosvit</w:t>
            </w:r>
            <w:proofErr w:type="gramEnd"/>
            <w:r>
              <w:rPr>
                <w:sz w:val="20"/>
                <w:szCs w:val="20"/>
              </w:rPr>
              <w:t xml:space="preserve"> 5kW 2ks</w:t>
            </w:r>
          </w:p>
        </w:tc>
        <w:tc>
          <w:tcPr>
            <w:tcW w:w="1872"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5"/>
          <w:jc w:val="center"/>
        </w:trPr>
        <w:tc>
          <w:tcPr>
            <w:tcW w:w="1015"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ind w:right="120"/>
              <w:jc w:val="center"/>
              <w:rPr>
                <w:sz w:val="20"/>
                <w:szCs w:val="20"/>
              </w:rPr>
            </w:pPr>
            <w:r>
              <w:rPr>
                <w:sz w:val="20"/>
                <w:szCs w:val="20"/>
              </w:rPr>
              <w:t>65.</w:t>
            </w:r>
          </w:p>
        </w:tc>
        <w:tc>
          <w:tcPr>
            <w:tcW w:w="1134"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63213</w:t>
            </w:r>
          </w:p>
        </w:tc>
        <w:tc>
          <w:tcPr>
            <w:tcW w:w="997" w:type="dxa"/>
            <w:tcBorders>
              <w:top w:val="single" w:sz="4" w:space="0" w:color="auto"/>
              <w:left w:val="single" w:sz="4" w:space="0" w:color="auto"/>
            </w:tcBorders>
            <w:shd w:val="clear" w:color="auto" w:fill="FFFFFF"/>
          </w:tcPr>
          <w:p w:rsidR="00A15D6D" w:rsidRDefault="00A15D6D">
            <w:pPr>
              <w:rPr>
                <w:sz w:val="10"/>
                <w:szCs w:val="10"/>
              </w:rPr>
            </w:pPr>
          </w:p>
        </w:tc>
        <w:tc>
          <w:tcPr>
            <w:tcW w:w="4547"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rPr>
                <w:sz w:val="20"/>
                <w:szCs w:val="20"/>
              </w:rPr>
            </w:pPr>
            <w:r>
              <w:rPr>
                <w:sz w:val="20"/>
                <w:szCs w:val="20"/>
              </w:rPr>
              <w:t xml:space="preserve">Fotoaparát stereoskopický </w:t>
            </w:r>
            <w:proofErr w:type="spellStart"/>
            <w:proofErr w:type="gramStart"/>
            <w:r>
              <w:rPr>
                <w:sz w:val="20"/>
                <w:szCs w:val="20"/>
              </w:rPr>
              <w:t>am</w:t>
            </w:r>
            <w:proofErr w:type="gramEnd"/>
            <w:r>
              <w:rPr>
                <w:sz w:val="20"/>
                <w:szCs w:val="20"/>
              </w:rPr>
              <w:t>.</w:t>
            </w:r>
            <w:proofErr w:type="gramStart"/>
            <w:r>
              <w:rPr>
                <w:sz w:val="20"/>
                <w:szCs w:val="20"/>
              </w:rPr>
              <w:t>konstrukce</w:t>
            </w:r>
            <w:proofErr w:type="spellEnd"/>
            <w:proofErr w:type="gramEnd"/>
            <w:r>
              <w:rPr>
                <w:sz w:val="20"/>
                <w:szCs w:val="20"/>
              </w:rPr>
              <w:t xml:space="preserve"> 6x6cm</w:t>
            </w:r>
          </w:p>
        </w:tc>
        <w:tc>
          <w:tcPr>
            <w:tcW w:w="1872"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472"/>
          <w:jc w:val="center"/>
        </w:trPr>
        <w:tc>
          <w:tcPr>
            <w:tcW w:w="1015"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ind w:right="120"/>
              <w:jc w:val="center"/>
              <w:rPr>
                <w:sz w:val="20"/>
                <w:szCs w:val="20"/>
              </w:rPr>
            </w:pPr>
            <w:r>
              <w:rPr>
                <w:sz w:val="20"/>
                <w:szCs w:val="20"/>
              </w:rPr>
              <w:t>66.</w:t>
            </w:r>
          </w:p>
        </w:tc>
        <w:tc>
          <w:tcPr>
            <w:tcW w:w="1134"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63298</w:t>
            </w:r>
          </w:p>
        </w:tc>
        <w:tc>
          <w:tcPr>
            <w:tcW w:w="997"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a</w:t>
            </w:r>
          </w:p>
        </w:tc>
        <w:tc>
          <w:tcPr>
            <w:tcW w:w="4547"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rPr>
                <w:sz w:val="20"/>
                <w:szCs w:val="20"/>
              </w:rPr>
            </w:pPr>
            <w:r>
              <w:rPr>
                <w:sz w:val="20"/>
                <w:szCs w:val="20"/>
              </w:rPr>
              <w:t>Kamera filmová, snímací ARK -1 35 mm (a- kamera)</w:t>
            </w:r>
          </w:p>
        </w:tc>
        <w:tc>
          <w:tcPr>
            <w:tcW w:w="1872"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2"/>
          <w:jc w:val="center"/>
        </w:trPr>
        <w:tc>
          <w:tcPr>
            <w:tcW w:w="1015"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ind w:right="120"/>
              <w:jc w:val="center"/>
              <w:rPr>
                <w:sz w:val="20"/>
                <w:szCs w:val="20"/>
              </w:rPr>
            </w:pPr>
            <w:r>
              <w:rPr>
                <w:sz w:val="20"/>
                <w:szCs w:val="20"/>
              </w:rPr>
              <w:t>67.</w:t>
            </w:r>
          </w:p>
        </w:tc>
        <w:tc>
          <w:tcPr>
            <w:tcW w:w="1134"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63779</w:t>
            </w:r>
          </w:p>
        </w:tc>
        <w:tc>
          <w:tcPr>
            <w:tcW w:w="997" w:type="dxa"/>
            <w:tcBorders>
              <w:top w:val="single" w:sz="4" w:space="0" w:color="auto"/>
              <w:left w:val="single" w:sz="4" w:space="0" w:color="auto"/>
            </w:tcBorders>
            <w:shd w:val="clear" w:color="auto" w:fill="FFFFFF"/>
          </w:tcPr>
          <w:p w:rsidR="00A15D6D" w:rsidRDefault="00A15D6D">
            <w:pPr>
              <w:rPr>
                <w:sz w:val="10"/>
                <w:szCs w:val="10"/>
              </w:rPr>
            </w:pPr>
          </w:p>
        </w:tc>
        <w:tc>
          <w:tcPr>
            <w:tcW w:w="4547"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rPr>
                <w:sz w:val="20"/>
                <w:szCs w:val="20"/>
              </w:rPr>
            </w:pPr>
            <w:r>
              <w:rPr>
                <w:sz w:val="20"/>
                <w:szCs w:val="20"/>
              </w:rPr>
              <w:t>Stativ lampový</w:t>
            </w:r>
          </w:p>
        </w:tc>
        <w:tc>
          <w:tcPr>
            <w:tcW w:w="1872"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702"/>
          <w:jc w:val="center"/>
        </w:trPr>
        <w:tc>
          <w:tcPr>
            <w:tcW w:w="1015"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ind w:right="120"/>
              <w:jc w:val="center"/>
              <w:rPr>
                <w:sz w:val="20"/>
                <w:szCs w:val="20"/>
              </w:rPr>
            </w:pPr>
            <w:r>
              <w:rPr>
                <w:sz w:val="20"/>
                <w:szCs w:val="20"/>
              </w:rPr>
              <w:t>68.</w:t>
            </w:r>
          </w:p>
        </w:tc>
        <w:tc>
          <w:tcPr>
            <w:tcW w:w="1134"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63908</w:t>
            </w:r>
          </w:p>
        </w:tc>
        <w:tc>
          <w:tcPr>
            <w:tcW w:w="997"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k</w:t>
            </w:r>
          </w:p>
        </w:tc>
        <w:tc>
          <w:tcPr>
            <w:tcW w:w="4547"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rPr>
                <w:sz w:val="20"/>
                <w:szCs w:val="20"/>
              </w:rPr>
            </w:pPr>
            <w:r>
              <w:rPr>
                <w:sz w:val="20"/>
                <w:szCs w:val="20"/>
              </w:rPr>
              <w:t xml:space="preserve">Kazeta na </w:t>
            </w:r>
            <w:proofErr w:type="spellStart"/>
            <w:r>
              <w:rPr>
                <w:sz w:val="20"/>
                <w:szCs w:val="20"/>
              </w:rPr>
              <w:t>fotogr</w:t>
            </w:r>
            <w:proofErr w:type="spellEnd"/>
            <w:r>
              <w:rPr>
                <w:sz w:val="20"/>
                <w:szCs w:val="20"/>
              </w:rPr>
              <w:t xml:space="preserve">. desky-jednostranná 21x13cm kolodiová, hnědá (zapůjčena pouze extenze k </w:t>
            </w:r>
            <w:proofErr w:type="spellStart"/>
            <w:r>
              <w:rPr>
                <w:sz w:val="20"/>
                <w:szCs w:val="20"/>
              </w:rPr>
              <w:t>inv</w:t>
            </w:r>
            <w:proofErr w:type="spellEnd"/>
            <w:r>
              <w:rPr>
                <w:sz w:val="20"/>
                <w:szCs w:val="20"/>
              </w:rPr>
              <w:t>. č. 63908/a-n)</w:t>
            </w:r>
          </w:p>
        </w:tc>
        <w:tc>
          <w:tcPr>
            <w:tcW w:w="1872"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472"/>
          <w:jc w:val="center"/>
        </w:trPr>
        <w:tc>
          <w:tcPr>
            <w:tcW w:w="1015"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ind w:right="120"/>
              <w:jc w:val="center"/>
              <w:rPr>
                <w:sz w:val="20"/>
                <w:szCs w:val="20"/>
              </w:rPr>
            </w:pPr>
            <w:r>
              <w:rPr>
                <w:sz w:val="20"/>
                <w:szCs w:val="20"/>
              </w:rPr>
              <w:t>69.</w:t>
            </w:r>
          </w:p>
        </w:tc>
        <w:tc>
          <w:tcPr>
            <w:tcW w:w="1134"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64129</w:t>
            </w:r>
          </w:p>
        </w:tc>
        <w:tc>
          <w:tcPr>
            <w:tcW w:w="997" w:type="dxa"/>
            <w:tcBorders>
              <w:top w:val="single" w:sz="4" w:space="0" w:color="auto"/>
              <w:left w:val="single" w:sz="4" w:space="0" w:color="auto"/>
            </w:tcBorders>
            <w:shd w:val="clear" w:color="auto" w:fill="FFFFFF"/>
          </w:tcPr>
          <w:p w:rsidR="00A15D6D" w:rsidRDefault="00A15D6D">
            <w:pPr>
              <w:rPr>
                <w:sz w:val="10"/>
                <w:szCs w:val="10"/>
              </w:rPr>
            </w:pPr>
          </w:p>
        </w:tc>
        <w:tc>
          <w:tcPr>
            <w:tcW w:w="4547"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rPr>
                <w:sz w:val="20"/>
                <w:szCs w:val="20"/>
              </w:rPr>
            </w:pPr>
            <w:r>
              <w:rPr>
                <w:sz w:val="20"/>
                <w:szCs w:val="20"/>
              </w:rPr>
              <w:t xml:space="preserve">Objektiv fotografický, no </w:t>
            </w:r>
            <w:proofErr w:type="spellStart"/>
            <w:r>
              <w:rPr>
                <w:sz w:val="20"/>
                <w:szCs w:val="20"/>
              </w:rPr>
              <w:t>name</w:t>
            </w:r>
            <w:proofErr w:type="spellEnd"/>
            <w:r>
              <w:rPr>
                <w:sz w:val="20"/>
                <w:szCs w:val="20"/>
              </w:rPr>
              <w:t xml:space="preserve"> Fotoaparát digitální </w:t>
            </w:r>
            <w:proofErr w:type="spellStart"/>
            <w:r>
              <w:rPr>
                <w:sz w:val="20"/>
                <w:szCs w:val="20"/>
              </w:rPr>
              <w:t>Olympus</w:t>
            </w:r>
            <w:proofErr w:type="spellEnd"/>
            <w:r>
              <w:rPr>
                <w:sz w:val="20"/>
                <w:szCs w:val="20"/>
              </w:rPr>
              <w:t xml:space="preserve"> C 820 L</w:t>
            </w:r>
          </w:p>
        </w:tc>
        <w:tc>
          <w:tcPr>
            <w:tcW w:w="1872"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2"/>
          <w:jc w:val="center"/>
        </w:trPr>
        <w:tc>
          <w:tcPr>
            <w:tcW w:w="1015"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ind w:right="120"/>
              <w:jc w:val="center"/>
              <w:rPr>
                <w:sz w:val="20"/>
                <w:szCs w:val="20"/>
              </w:rPr>
            </w:pPr>
            <w:r>
              <w:rPr>
                <w:sz w:val="20"/>
                <w:szCs w:val="20"/>
              </w:rPr>
              <w:t>70.</w:t>
            </w:r>
          </w:p>
        </w:tc>
        <w:tc>
          <w:tcPr>
            <w:tcW w:w="1134"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jc w:val="center"/>
              <w:rPr>
                <w:sz w:val="20"/>
                <w:szCs w:val="20"/>
              </w:rPr>
            </w:pPr>
            <w:r>
              <w:rPr>
                <w:sz w:val="20"/>
                <w:szCs w:val="20"/>
              </w:rPr>
              <w:t>64268</w:t>
            </w:r>
          </w:p>
        </w:tc>
        <w:tc>
          <w:tcPr>
            <w:tcW w:w="997" w:type="dxa"/>
            <w:tcBorders>
              <w:top w:val="single" w:sz="4" w:space="0" w:color="auto"/>
              <w:left w:val="single" w:sz="4" w:space="0" w:color="auto"/>
            </w:tcBorders>
            <w:shd w:val="clear" w:color="auto" w:fill="FFFFFF"/>
          </w:tcPr>
          <w:p w:rsidR="00A15D6D" w:rsidRDefault="00A15D6D">
            <w:pPr>
              <w:rPr>
                <w:sz w:val="10"/>
                <w:szCs w:val="10"/>
              </w:rPr>
            </w:pPr>
          </w:p>
        </w:tc>
        <w:tc>
          <w:tcPr>
            <w:tcW w:w="4547"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rPr>
                <w:sz w:val="20"/>
                <w:szCs w:val="20"/>
              </w:rPr>
            </w:pPr>
            <w:r>
              <w:rPr>
                <w:sz w:val="20"/>
                <w:szCs w:val="20"/>
              </w:rPr>
              <w:t xml:space="preserve">Jeřáb kamerový </w:t>
            </w:r>
            <w:proofErr w:type="spellStart"/>
            <w:r>
              <w:rPr>
                <w:sz w:val="20"/>
                <w:szCs w:val="20"/>
              </w:rPr>
              <w:t>Doliy</w:t>
            </w:r>
            <w:proofErr w:type="spellEnd"/>
          </w:p>
        </w:tc>
        <w:tc>
          <w:tcPr>
            <w:tcW w:w="1872" w:type="dxa"/>
            <w:tcBorders>
              <w:top w:val="single" w:sz="4" w:space="0" w:color="auto"/>
              <w:left w:val="single" w:sz="4" w:space="0" w:color="auto"/>
              <w:right w:val="single" w:sz="4" w:space="0" w:color="auto"/>
            </w:tcBorders>
            <w:shd w:val="clear" w:color="auto" w:fill="FFFFFF"/>
            <w:vAlign w:val="bottom"/>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9"/>
          <w:jc w:val="center"/>
        </w:trPr>
        <w:tc>
          <w:tcPr>
            <w:tcW w:w="1015"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ind w:right="120"/>
              <w:jc w:val="center"/>
              <w:rPr>
                <w:sz w:val="20"/>
                <w:szCs w:val="20"/>
              </w:rPr>
            </w:pPr>
            <w:r>
              <w:rPr>
                <w:sz w:val="20"/>
                <w:szCs w:val="20"/>
              </w:rPr>
              <w:t>71.</w:t>
            </w:r>
          </w:p>
        </w:tc>
        <w:tc>
          <w:tcPr>
            <w:tcW w:w="1134"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67354</w:t>
            </w:r>
          </w:p>
        </w:tc>
        <w:tc>
          <w:tcPr>
            <w:tcW w:w="997" w:type="dxa"/>
            <w:tcBorders>
              <w:top w:val="single" w:sz="4" w:space="0" w:color="auto"/>
              <w:left w:val="single" w:sz="4" w:space="0" w:color="auto"/>
            </w:tcBorders>
            <w:shd w:val="clear" w:color="auto" w:fill="FFFFFF"/>
          </w:tcPr>
          <w:p w:rsidR="00A15D6D" w:rsidRDefault="00A15D6D">
            <w:pPr>
              <w:rPr>
                <w:sz w:val="10"/>
                <w:szCs w:val="10"/>
              </w:rPr>
            </w:pPr>
          </w:p>
        </w:tc>
        <w:tc>
          <w:tcPr>
            <w:tcW w:w="4547"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rPr>
                <w:sz w:val="20"/>
                <w:szCs w:val="20"/>
              </w:rPr>
            </w:pPr>
            <w:r>
              <w:rPr>
                <w:sz w:val="20"/>
                <w:szCs w:val="20"/>
              </w:rPr>
              <w:t xml:space="preserve">Prohlížečka </w:t>
            </w:r>
            <w:proofErr w:type="spellStart"/>
            <w:r>
              <w:rPr>
                <w:sz w:val="20"/>
                <w:szCs w:val="20"/>
              </w:rPr>
              <w:t>stereokotoučků</w:t>
            </w:r>
            <w:proofErr w:type="spellEnd"/>
            <w:r>
              <w:rPr>
                <w:sz w:val="20"/>
                <w:szCs w:val="20"/>
              </w:rPr>
              <w:t xml:space="preserve"> </w:t>
            </w:r>
            <w:proofErr w:type="spellStart"/>
            <w:r>
              <w:rPr>
                <w:sz w:val="20"/>
                <w:szCs w:val="20"/>
              </w:rPr>
              <w:t>Meoskop</w:t>
            </w:r>
            <w:proofErr w:type="spellEnd"/>
          </w:p>
        </w:tc>
        <w:tc>
          <w:tcPr>
            <w:tcW w:w="1872"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2"/>
          <w:jc w:val="center"/>
        </w:trPr>
        <w:tc>
          <w:tcPr>
            <w:tcW w:w="1015"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ind w:right="120"/>
              <w:jc w:val="center"/>
              <w:rPr>
                <w:sz w:val="20"/>
                <w:szCs w:val="20"/>
              </w:rPr>
            </w:pPr>
            <w:r>
              <w:rPr>
                <w:sz w:val="20"/>
                <w:szCs w:val="20"/>
              </w:rPr>
              <w:t>72.</w:t>
            </w:r>
          </w:p>
        </w:tc>
        <w:tc>
          <w:tcPr>
            <w:tcW w:w="1134"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jc w:val="center"/>
              <w:rPr>
                <w:sz w:val="20"/>
                <w:szCs w:val="20"/>
              </w:rPr>
            </w:pPr>
            <w:r>
              <w:rPr>
                <w:sz w:val="20"/>
                <w:szCs w:val="20"/>
              </w:rPr>
              <w:t>67364</w:t>
            </w:r>
          </w:p>
        </w:tc>
        <w:tc>
          <w:tcPr>
            <w:tcW w:w="997" w:type="dxa"/>
            <w:tcBorders>
              <w:top w:val="single" w:sz="4" w:space="0" w:color="auto"/>
              <w:left w:val="single" w:sz="4" w:space="0" w:color="auto"/>
            </w:tcBorders>
            <w:shd w:val="clear" w:color="auto" w:fill="FFFFFF"/>
          </w:tcPr>
          <w:p w:rsidR="00A15D6D" w:rsidRDefault="00A15D6D">
            <w:pPr>
              <w:rPr>
                <w:sz w:val="10"/>
                <w:szCs w:val="10"/>
              </w:rPr>
            </w:pPr>
          </w:p>
        </w:tc>
        <w:tc>
          <w:tcPr>
            <w:tcW w:w="4547"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rPr>
                <w:sz w:val="20"/>
                <w:szCs w:val="20"/>
              </w:rPr>
            </w:pPr>
            <w:r>
              <w:rPr>
                <w:sz w:val="20"/>
                <w:szCs w:val="20"/>
              </w:rPr>
              <w:t>Stůl prohlížecí</w:t>
            </w:r>
          </w:p>
        </w:tc>
        <w:tc>
          <w:tcPr>
            <w:tcW w:w="1872" w:type="dxa"/>
            <w:tcBorders>
              <w:top w:val="single" w:sz="4" w:space="0" w:color="auto"/>
              <w:left w:val="single" w:sz="4" w:space="0" w:color="auto"/>
              <w:right w:val="single" w:sz="4" w:space="0" w:color="auto"/>
            </w:tcBorders>
            <w:shd w:val="clear" w:color="auto" w:fill="FFFFFF"/>
            <w:vAlign w:val="bottom"/>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5"/>
          <w:jc w:val="center"/>
        </w:trPr>
        <w:tc>
          <w:tcPr>
            <w:tcW w:w="1015"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ind w:right="120"/>
              <w:jc w:val="center"/>
              <w:rPr>
                <w:sz w:val="20"/>
                <w:szCs w:val="20"/>
              </w:rPr>
            </w:pPr>
            <w:r>
              <w:rPr>
                <w:sz w:val="20"/>
                <w:szCs w:val="20"/>
              </w:rPr>
              <w:t>73.</w:t>
            </w:r>
          </w:p>
        </w:tc>
        <w:tc>
          <w:tcPr>
            <w:tcW w:w="1134"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jc w:val="center"/>
              <w:rPr>
                <w:sz w:val="20"/>
                <w:szCs w:val="20"/>
              </w:rPr>
            </w:pPr>
            <w:r>
              <w:rPr>
                <w:sz w:val="20"/>
                <w:szCs w:val="20"/>
              </w:rPr>
              <w:t>67391</w:t>
            </w:r>
          </w:p>
        </w:tc>
        <w:tc>
          <w:tcPr>
            <w:tcW w:w="997" w:type="dxa"/>
            <w:tcBorders>
              <w:top w:val="single" w:sz="4" w:space="0" w:color="auto"/>
              <w:left w:val="single" w:sz="4" w:space="0" w:color="auto"/>
            </w:tcBorders>
            <w:shd w:val="clear" w:color="auto" w:fill="FFFFFF"/>
          </w:tcPr>
          <w:p w:rsidR="00A15D6D" w:rsidRDefault="00A15D6D">
            <w:pPr>
              <w:rPr>
                <w:sz w:val="10"/>
                <w:szCs w:val="10"/>
              </w:rPr>
            </w:pPr>
          </w:p>
        </w:tc>
        <w:tc>
          <w:tcPr>
            <w:tcW w:w="4547"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rPr>
                <w:sz w:val="20"/>
                <w:szCs w:val="20"/>
              </w:rPr>
            </w:pPr>
            <w:r>
              <w:rPr>
                <w:sz w:val="20"/>
                <w:szCs w:val="20"/>
              </w:rPr>
              <w:t xml:space="preserve">Fotoaparát digitální </w:t>
            </w:r>
            <w:proofErr w:type="spellStart"/>
            <w:r>
              <w:rPr>
                <w:sz w:val="20"/>
                <w:szCs w:val="20"/>
              </w:rPr>
              <w:t>Olympus</w:t>
            </w:r>
            <w:proofErr w:type="spellEnd"/>
            <w:r>
              <w:rPr>
                <w:sz w:val="20"/>
                <w:szCs w:val="20"/>
              </w:rPr>
              <w:t xml:space="preserve"> C 820 L</w:t>
            </w:r>
          </w:p>
        </w:tc>
        <w:tc>
          <w:tcPr>
            <w:tcW w:w="1872" w:type="dxa"/>
            <w:tcBorders>
              <w:top w:val="single" w:sz="4" w:space="0" w:color="auto"/>
              <w:left w:val="single" w:sz="4" w:space="0" w:color="auto"/>
              <w:right w:val="single" w:sz="4" w:space="0" w:color="auto"/>
            </w:tcBorders>
            <w:shd w:val="clear" w:color="auto" w:fill="FFFFFF"/>
            <w:vAlign w:val="bottom"/>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5"/>
          <w:jc w:val="center"/>
        </w:trPr>
        <w:tc>
          <w:tcPr>
            <w:tcW w:w="1015"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ind w:right="120"/>
              <w:jc w:val="center"/>
              <w:rPr>
                <w:sz w:val="20"/>
                <w:szCs w:val="20"/>
              </w:rPr>
            </w:pPr>
            <w:r>
              <w:rPr>
                <w:sz w:val="20"/>
                <w:szCs w:val="20"/>
              </w:rPr>
              <w:t>74.</w:t>
            </w:r>
          </w:p>
        </w:tc>
        <w:tc>
          <w:tcPr>
            <w:tcW w:w="1134"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jc w:val="center"/>
              <w:rPr>
                <w:sz w:val="20"/>
                <w:szCs w:val="20"/>
              </w:rPr>
            </w:pPr>
            <w:r>
              <w:rPr>
                <w:sz w:val="20"/>
                <w:szCs w:val="20"/>
              </w:rPr>
              <w:t>67407</w:t>
            </w:r>
          </w:p>
        </w:tc>
        <w:tc>
          <w:tcPr>
            <w:tcW w:w="997" w:type="dxa"/>
            <w:tcBorders>
              <w:top w:val="single" w:sz="4" w:space="0" w:color="auto"/>
              <w:left w:val="single" w:sz="4" w:space="0" w:color="auto"/>
            </w:tcBorders>
            <w:shd w:val="clear" w:color="auto" w:fill="FFFFFF"/>
          </w:tcPr>
          <w:p w:rsidR="00A15D6D" w:rsidRDefault="00A15D6D">
            <w:pPr>
              <w:rPr>
                <w:sz w:val="10"/>
                <w:szCs w:val="10"/>
              </w:rPr>
            </w:pPr>
          </w:p>
        </w:tc>
        <w:tc>
          <w:tcPr>
            <w:tcW w:w="4547"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rPr>
                <w:sz w:val="20"/>
                <w:szCs w:val="20"/>
              </w:rPr>
            </w:pPr>
            <w:r>
              <w:rPr>
                <w:sz w:val="20"/>
                <w:szCs w:val="20"/>
              </w:rPr>
              <w:t>Fotoaparát digitální Canon EOS-D30</w:t>
            </w:r>
          </w:p>
        </w:tc>
        <w:tc>
          <w:tcPr>
            <w:tcW w:w="1872" w:type="dxa"/>
            <w:tcBorders>
              <w:top w:val="single" w:sz="4" w:space="0" w:color="auto"/>
              <w:left w:val="single" w:sz="4" w:space="0" w:color="auto"/>
              <w:right w:val="single" w:sz="4" w:space="0" w:color="auto"/>
            </w:tcBorders>
            <w:shd w:val="clear" w:color="auto" w:fill="FFFFFF"/>
            <w:vAlign w:val="bottom"/>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472"/>
          <w:jc w:val="center"/>
        </w:trPr>
        <w:tc>
          <w:tcPr>
            <w:tcW w:w="1015"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ind w:right="120"/>
              <w:jc w:val="center"/>
              <w:rPr>
                <w:sz w:val="20"/>
                <w:szCs w:val="20"/>
              </w:rPr>
            </w:pPr>
            <w:r>
              <w:rPr>
                <w:sz w:val="20"/>
                <w:szCs w:val="20"/>
              </w:rPr>
              <w:t>75.</w:t>
            </w:r>
          </w:p>
        </w:tc>
        <w:tc>
          <w:tcPr>
            <w:tcW w:w="1134"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67466</w:t>
            </w:r>
          </w:p>
        </w:tc>
        <w:tc>
          <w:tcPr>
            <w:tcW w:w="997" w:type="dxa"/>
            <w:tcBorders>
              <w:top w:val="single" w:sz="4" w:space="0" w:color="auto"/>
              <w:left w:val="single" w:sz="4" w:space="0" w:color="auto"/>
            </w:tcBorders>
            <w:shd w:val="clear" w:color="auto" w:fill="FFFFFF"/>
          </w:tcPr>
          <w:p w:rsidR="00A15D6D" w:rsidRDefault="00A15D6D">
            <w:pPr>
              <w:rPr>
                <w:sz w:val="10"/>
                <w:szCs w:val="10"/>
              </w:rPr>
            </w:pPr>
          </w:p>
        </w:tc>
        <w:tc>
          <w:tcPr>
            <w:tcW w:w="4547" w:type="dxa"/>
            <w:tcBorders>
              <w:top w:val="single" w:sz="4" w:space="0" w:color="auto"/>
              <w:left w:val="single" w:sz="4" w:space="0" w:color="auto"/>
            </w:tcBorders>
            <w:shd w:val="clear" w:color="auto" w:fill="FFFFFF"/>
          </w:tcPr>
          <w:p w:rsidR="00A15D6D" w:rsidRDefault="007B30D2">
            <w:pPr>
              <w:pStyle w:val="Jin0"/>
              <w:shd w:val="clear" w:color="auto" w:fill="auto"/>
              <w:spacing w:after="0"/>
              <w:rPr>
                <w:sz w:val="20"/>
                <w:szCs w:val="20"/>
              </w:rPr>
            </w:pPr>
            <w:r>
              <w:rPr>
                <w:sz w:val="20"/>
                <w:szCs w:val="20"/>
              </w:rPr>
              <w:t xml:space="preserve">Fotoaparát kompaktní digitální Canon </w:t>
            </w:r>
            <w:proofErr w:type="spellStart"/>
            <w:r>
              <w:rPr>
                <w:sz w:val="20"/>
                <w:szCs w:val="20"/>
              </w:rPr>
              <w:t>PowerShot</w:t>
            </w:r>
            <w:proofErr w:type="spellEnd"/>
            <w:r>
              <w:rPr>
                <w:sz w:val="20"/>
                <w:szCs w:val="20"/>
              </w:rPr>
              <w:t xml:space="preserve"> A95</w:t>
            </w:r>
          </w:p>
        </w:tc>
        <w:tc>
          <w:tcPr>
            <w:tcW w:w="1872"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472"/>
          <w:jc w:val="center"/>
        </w:trPr>
        <w:tc>
          <w:tcPr>
            <w:tcW w:w="1015"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ind w:right="120"/>
              <w:jc w:val="center"/>
              <w:rPr>
                <w:sz w:val="20"/>
                <w:szCs w:val="20"/>
              </w:rPr>
            </w:pPr>
            <w:r>
              <w:rPr>
                <w:sz w:val="20"/>
                <w:szCs w:val="20"/>
              </w:rPr>
              <w:t>76.</w:t>
            </w:r>
          </w:p>
        </w:tc>
        <w:tc>
          <w:tcPr>
            <w:tcW w:w="1134"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70701</w:t>
            </w:r>
          </w:p>
        </w:tc>
        <w:tc>
          <w:tcPr>
            <w:tcW w:w="997" w:type="dxa"/>
            <w:tcBorders>
              <w:top w:val="single" w:sz="4" w:space="0" w:color="auto"/>
              <w:left w:val="single" w:sz="4" w:space="0" w:color="auto"/>
            </w:tcBorders>
            <w:shd w:val="clear" w:color="auto" w:fill="FFFFFF"/>
          </w:tcPr>
          <w:p w:rsidR="00A15D6D" w:rsidRDefault="00A15D6D">
            <w:pPr>
              <w:rPr>
                <w:sz w:val="10"/>
                <w:szCs w:val="10"/>
              </w:rPr>
            </w:pPr>
          </w:p>
        </w:tc>
        <w:tc>
          <w:tcPr>
            <w:tcW w:w="4547"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rPr>
                <w:sz w:val="20"/>
                <w:szCs w:val="20"/>
              </w:rPr>
            </w:pPr>
            <w:proofErr w:type="spellStart"/>
            <w:r>
              <w:rPr>
                <w:sz w:val="20"/>
                <w:szCs w:val="20"/>
              </w:rPr>
              <w:t>Ferrotypie</w:t>
            </w:r>
            <w:proofErr w:type="spellEnd"/>
            <w:r>
              <w:rPr>
                <w:sz w:val="20"/>
                <w:szCs w:val="20"/>
              </w:rPr>
              <w:t xml:space="preserve"> z automatu </w:t>
            </w:r>
            <w:proofErr w:type="spellStart"/>
            <w:r>
              <w:rPr>
                <w:sz w:val="20"/>
                <w:szCs w:val="20"/>
              </w:rPr>
              <w:t>Bosco</w:t>
            </w:r>
            <w:proofErr w:type="spellEnd"/>
            <w:r>
              <w:rPr>
                <w:sz w:val="20"/>
                <w:szCs w:val="20"/>
              </w:rPr>
              <w:t xml:space="preserve"> v obalu - portrét trojice žen</w:t>
            </w:r>
          </w:p>
        </w:tc>
        <w:tc>
          <w:tcPr>
            <w:tcW w:w="1872"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475"/>
          <w:jc w:val="center"/>
        </w:trPr>
        <w:tc>
          <w:tcPr>
            <w:tcW w:w="1015"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ind w:right="120"/>
              <w:jc w:val="center"/>
              <w:rPr>
                <w:sz w:val="20"/>
                <w:szCs w:val="20"/>
              </w:rPr>
            </w:pPr>
            <w:r>
              <w:rPr>
                <w:sz w:val="20"/>
                <w:szCs w:val="20"/>
              </w:rPr>
              <w:t>77.</w:t>
            </w:r>
          </w:p>
        </w:tc>
        <w:tc>
          <w:tcPr>
            <w:tcW w:w="1134"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70705</w:t>
            </w:r>
          </w:p>
        </w:tc>
        <w:tc>
          <w:tcPr>
            <w:tcW w:w="997" w:type="dxa"/>
            <w:tcBorders>
              <w:top w:val="single" w:sz="4" w:space="0" w:color="auto"/>
              <w:left w:val="single" w:sz="4" w:space="0" w:color="auto"/>
            </w:tcBorders>
            <w:shd w:val="clear" w:color="auto" w:fill="FFFFFF"/>
          </w:tcPr>
          <w:p w:rsidR="00A15D6D" w:rsidRDefault="00A15D6D">
            <w:pPr>
              <w:rPr>
                <w:sz w:val="10"/>
                <w:szCs w:val="10"/>
              </w:rPr>
            </w:pPr>
          </w:p>
        </w:tc>
        <w:tc>
          <w:tcPr>
            <w:tcW w:w="4547"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rPr>
                <w:sz w:val="20"/>
                <w:szCs w:val="20"/>
              </w:rPr>
            </w:pPr>
            <w:proofErr w:type="spellStart"/>
            <w:r>
              <w:rPr>
                <w:sz w:val="20"/>
                <w:szCs w:val="20"/>
              </w:rPr>
              <w:t>Ferrotypie</w:t>
            </w:r>
            <w:proofErr w:type="spellEnd"/>
            <w:r>
              <w:rPr>
                <w:sz w:val="20"/>
                <w:szCs w:val="20"/>
              </w:rPr>
              <w:t xml:space="preserve"> z automatu </w:t>
            </w:r>
            <w:proofErr w:type="spellStart"/>
            <w:r>
              <w:rPr>
                <w:sz w:val="20"/>
                <w:szCs w:val="20"/>
              </w:rPr>
              <w:t>Bosco</w:t>
            </w:r>
            <w:proofErr w:type="spellEnd"/>
            <w:r>
              <w:rPr>
                <w:sz w:val="20"/>
                <w:szCs w:val="20"/>
              </w:rPr>
              <w:t xml:space="preserve"> z Národopisné výstavy 1895 v obalu - portrét dítěte</w:t>
            </w:r>
          </w:p>
        </w:tc>
        <w:tc>
          <w:tcPr>
            <w:tcW w:w="1872"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400"/>
          <w:jc w:val="center"/>
        </w:trPr>
        <w:tc>
          <w:tcPr>
            <w:tcW w:w="1015" w:type="dxa"/>
            <w:tcBorders>
              <w:top w:val="single" w:sz="4" w:space="0" w:color="auto"/>
              <w:left w:val="single" w:sz="4" w:space="0" w:color="auto"/>
              <w:bottom w:val="single" w:sz="4" w:space="0" w:color="auto"/>
            </w:tcBorders>
            <w:shd w:val="clear" w:color="auto" w:fill="FFFFFF"/>
            <w:vAlign w:val="center"/>
          </w:tcPr>
          <w:p w:rsidR="00A15D6D" w:rsidRDefault="007B30D2">
            <w:pPr>
              <w:pStyle w:val="Jin0"/>
              <w:shd w:val="clear" w:color="auto" w:fill="auto"/>
              <w:spacing w:after="0"/>
              <w:ind w:right="120"/>
              <w:jc w:val="center"/>
              <w:rPr>
                <w:sz w:val="20"/>
                <w:szCs w:val="20"/>
              </w:rPr>
            </w:pPr>
            <w:r>
              <w:rPr>
                <w:sz w:val="20"/>
                <w:szCs w:val="20"/>
              </w:rPr>
              <w:t>78.</w:t>
            </w:r>
          </w:p>
        </w:tc>
        <w:tc>
          <w:tcPr>
            <w:tcW w:w="1134" w:type="dxa"/>
            <w:tcBorders>
              <w:top w:val="single" w:sz="4" w:space="0" w:color="auto"/>
              <w:left w:val="single" w:sz="4" w:space="0" w:color="auto"/>
              <w:bottom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70712</w:t>
            </w:r>
          </w:p>
        </w:tc>
        <w:tc>
          <w:tcPr>
            <w:tcW w:w="997" w:type="dxa"/>
            <w:tcBorders>
              <w:top w:val="single" w:sz="4" w:space="0" w:color="auto"/>
              <w:left w:val="single" w:sz="4" w:space="0" w:color="auto"/>
              <w:bottom w:val="single" w:sz="4" w:space="0" w:color="auto"/>
            </w:tcBorders>
            <w:shd w:val="clear" w:color="auto" w:fill="FFFFFF"/>
          </w:tcPr>
          <w:p w:rsidR="00A15D6D" w:rsidRDefault="00A15D6D">
            <w:pPr>
              <w:rPr>
                <w:sz w:val="10"/>
                <w:szCs w:val="10"/>
              </w:rPr>
            </w:pPr>
          </w:p>
        </w:tc>
        <w:tc>
          <w:tcPr>
            <w:tcW w:w="4547" w:type="dxa"/>
            <w:tcBorders>
              <w:top w:val="single" w:sz="4" w:space="0" w:color="auto"/>
              <w:left w:val="single" w:sz="4" w:space="0" w:color="auto"/>
              <w:bottom w:val="single" w:sz="4" w:space="0" w:color="auto"/>
            </w:tcBorders>
            <w:shd w:val="clear" w:color="auto" w:fill="FFFFFF"/>
            <w:vAlign w:val="center"/>
          </w:tcPr>
          <w:p w:rsidR="00A15D6D" w:rsidRDefault="007B30D2">
            <w:pPr>
              <w:pStyle w:val="Jin0"/>
              <w:shd w:val="clear" w:color="auto" w:fill="auto"/>
              <w:spacing w:after="0"/>
              <w:rPr>
                <w:sz w:val="20"/>
                <w:szCs w:val="20"/>
              </w:rPr>
            </w:pPr>
            <w:proofErr w:type="spellStart"/>
            <w:r>
              <w:rPr>
                <w:sz w:val="20"/>
                <w:szCs w:val="20"/>
              </w:rPr>
              <w:t>Ferrotypie</w:t>
            </w:r>
            <w:proofErr w:type="spellEnd"/>
            <w:r>
              <w:rPr>
                <w:sz w:val="20"/>
                <w:szCs w:val="20"/>
              </w:rPr>
              <w:t xml:space="preserve"> ve zdobeném papírovém obalu -</w:t>
            </w: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bl>
    <w:p w:rsidR="00A15D6D" w:rsidRDefault="00A15D6D">
      <w:pPr>
        <w:spacing w:line="14" w:lineRule="exact"/>
        <w:sectPr w:rsidR="00A15D6D">
          <w:footerReference w:type="default" r:id="rId11"/>
          <w:footerReference w:type="first" r:id="rId12"/>
          <w:pgSz w:w="11900" w:h="16840"/>
          <w:pgMar w:top="994" w:right="1002" w:bottom="1152" w:left="763"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994"/>
        <w:gridCol w:w="1130"/>
        <w:gridCol w:w="997"/>
        <w:gridCol w:w="4522"/>
        <w:gridCol w:w="1868"/>
      </w:tblGrid>
      <w:tr w:rsidR="00A15D6D">
        <w:tblPrEx>
          <w:tblCellMar>
            <w:top w:w="0" w:type="dxa"/>
            <w:bottom w:w="0" w:type="dxa"/>
          </w:tblCellMar>
        </w:tblPrEx>
        <w:trPr>
          <w:trHeight w:hRule="exact" w:val="396"/>
          <w:jc w:val="center"/>
        </w:trPr>
        <w:tc>
          <w:tcPr>
            <w:tcW w:w="994" w:type="dxa"/>
            <w:tcBorders>
              <w:top w:val="single" w:sz="4" w:space="0" w:color="auto"/>
              <w:left w:val="single" w:sz="4" w:space="0" w:color="auto"/>
            </w:tcBorders>
            <w:shd w:val="clear" w:color="auto" w:fill="FFFFFF"/>
          </w:tcPr>
          <w:p w:rsidR="00A15D6D" w:rsidRDefault="00A15D6D">
            <w:pPr>
              <w:rPr>
                <w:sz w:val="10"/>
                <w:szCs w:val="10"/>
              </w:rPr>
            </w:pPr>
          </w:p>
        </w:tc>
        <w:tc>
          <w:tcPr>
            <w:tcW w:w="1130" w:type="dxa"/>
            <w:tcBorders>
              <w:top w:val="single" w:sz="4" w:space="0" w:color="auto"/>
              <w:left w:val="single" w:sz="4" w:space="0" w:color="auto"/>
            </w:tcBorders>
            <w:shd w:val="clear" w:color="auto" w:fill="FFFFFF"/>
          </w:tcPr>
          <w:p w:rsidR="00A15D6D" w:rsidRDefault="00A15D6D">
            <w:pPr>
              <w:rPr>
                <w:sz w:val="10"/>
                <w:szCs w:val="10"/>
              </w:rPr>
            </w:pPr>
          </w:p>
        </w:tc>
        <w:tc>
          <w:tcPr>
            <w:tcW w:w="997" w:type="dxa"/>
            <w:tcBorders>
              <w:top w:val="single" w:sz="4" w:space="0" w:color="auto"/>
              <w:left w:val="single" w:sz="4" w:space="0" w:color="auto"/>
            </w:tcBorders>
            <w:shd w:val="clear" w:color="auto" w:fill="FFFFFF"/>
          </w:tcPr>
          <w:p w:rsidR="00A15D6D" w:rsidRDefault="00A15D6D">
            <w:pPr>
              <w:rPr>
                <w:sz w:val="10"/>
                <w:szCs w:val="10"/>
              </w:rPr>
            </w:pPr>
          </w:p>
        </w:tc>
        <w:tc>
          <w:tcPr>
            <w:tcW w:w="4522" w:type="dxa"/>
            <w:tcBorders>
              <w:top w:val="single" w:sz="4" w:space="0" w:color="auto"/>
              <w:left w:val="single" w:sz="4" w:space="0" w:color="auto"/>
            </w:tcBorders>
            <w:shd w:val="clear" w:color="auto" w:fill="FFFFFF"/>
          </w:tcPr>
          <w:p w:rsidR="00A15D6D" w:rsidRDefault="007B30D2">
            <w:pPr>
              <w:pStyle w:val="Jin0"/>
              <w:shd w:val="clear" w:color="auto" w:fill="auto"/>
              <w:spacing w:after="0"/>
              <w:jc w:val="both"/>
              <w:rPr>
                <w:sz w:val="20"/>
                <w:szCs w:val="20"/>
              </w:rPr>
            </w:pPr>
            <w:r>
              <w:rPr>
                <w:sz w:val="20"/>
                <w:szCs w:val="20"/>
              </w:rPr>
              <w:t>portrét dítěte, autor neznámý</w:t>
            </w:r>
          </w:p>
        </w:tc>
        <w:tc>
          <w:tcPr>
            <w:tcW w:w="1868" w:type="dxa"/>
            <w:tcBorders>
              <w:top w:val="single" w:sz="4" w:space="0" w:color="auto"/>
              <w:left w:val="single" w:sz="4" w:space="0" w:color="auto"/>
              <w:right w:val="single" w:sz="4" w:space="0" w:color="auto"/>
            </w:tcBorders>
            <w:shd w:val="clear" w:color="auto" w:fill="FFFFFF"/>
          </w:tcPr>
          <w:p w:rsidR="00A15D6D" w:rsidRDefault="00A15D6D">
            <w:pPr>
              <w:rPr>
                <w:sz w:val="10"/>
                <w:szCs w:val="10"/>
              </w:rPr>
            </w:pPr>
          </w:p>
        </w:tc>
      </w:tr>
      <w:tr w:rsidR="00A15D6D">
        <w:tblPrEx>
          <w:tblCellMar>
            <w:top w:w="0" w:type="dxa"/>
            <w:bottom w:w="0" w:type="dxa"/>
          </w:tblCellMar>
        </w:tblPrEx>
        <w:trPr>
          <w:trHeight w:hRule="exact" w:val="382"/>
          <w:jc w:val="center"/>
        </w:trPr>
        <w:tc>
          <w:tcPr>
            <w:tcW w:w="994"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ind w:right="100"/>
              <w:jc w:val="center"/>
              <w:rPr>
                <w:sz w:val="20"/>
                <w:szCs w:val="20"/>
              </w:rPr>
            </w:pPr>
            <w:r>
              <w:rPr>
                <w:sz w:val="20"/>
                <w:szCs w:val="20"/>
              </w:rPr>
              <w:t>79.</w:t>
            </w:r>
          </w:p>
        </w:tc>
        <w:tc>
          <w:tcPr>
            <w:tcW w:w="1130"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jc w:val="center"/>
              <w:rPr>
                <w:sz w:val="20"/>
                <w:szCs w:val="20"/>
              </w:rPr>
            </w:pPr>
            <w:r>
              <w:rPr>
                <w:sz w:val="20"/>
                <w:szCs w:val="20"/>
              </w:rPr>
              <w:t>70784</w:t>
            </w:r>
          </w:p>
        </w:tc>
        <w:tc>
          <w:tcPr>
            <w:tcW w:w="997" w:type="dxa"/>
            <w:tcBorders>
              <w:top w:val="single" w:sz="4" w:space="0" w:color="auto"/>
              <w:left w:val="single" w:sz="4" w:space="0" w:color="auto"/>
            </w:tcBorders>
            <w:shd w:val="clear" w:color="auto" w:fill="FFFFFF"/>
          </w:tcPr>
          <w:p w:rsidR="00A15D6D" w:rsidRDefault="00A15D6D">
            <w:pPr>
              <w:rPr>
                <w:sz w:val="10"/>
                <w:szCs w:val="10"/>
              </w:rPr>
            </w:pPr>
          </w:p>
        </w:tc>
        <w:tc>
          <w:tcPr>
            <w:tcW w:w="4522"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jc w:val="both"/>
              <w:rPr>
                <w:sz w:val="20"/>
                <w:szCs w:val="20"/>
              </w:rPr>
            </w:pPr>
            <w:r>
              <w:rPr>
                <w:sz w:val="20"/>
                <w:szCs w:val="20"/>
              </w:rPr>
              <w:t xml:space="preserve">Zvětšovací přístroj </w:t>
            </w:r>
            <w:proofErr w:type="spellStart"/>
            <w:r>
              <w:rPr>
                <w:sz w:val="20"/>
                <w:szCs w:val="20"/>
              </w:rPr>
              <w:t>Magnifax</w:t>
            </w:r>
            <w:proofErr w:type="spellEnd"/>
          </w:p>
        </w:tc>
        <w:tc>
          <w:tcPr>
            <w:tcW w:w="1868" w:type="dxa"/>
            <w:tcBorders>
              <w:top w:val="single" w:sz="4" w:space="0" w:color="auto"/>
              <w:left w:val="single" w:sz="4" w:space="0" w:color="auto"/>
              <w:right w:val="single" w:sz="4" w:space="0" w:color="auto"/>
            </w:tcBorders>
            <w:shd w:val="clear" w:color="auto" w:fill="FFFFFF"/>
            <w:vAlign w:val="bottom"/>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5"/>
          <w:jc w:val="center"/>
        </w:trPr>
        <w:tc>
          <w:tcPr>
            <w:tcW w:w="994"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ind w:right="100"/>
              <w:jc w:val="center"/>
              <w:rPr>
                <w:sz w:val="20"/>
                <w:szCs w:val="20"/>
              </w:rPr>
            </w:pPr>
            <w:r>
              <w:rPr>
                <w:sz w:val="20"/>
                <w:szCs w:val="20"/>
              </w:rPr>
              <w:t>80.</w:t>
            </w:r>
          </w:p>
        </w:tc>
        <w:tc>
          <w:tcPr>
            <w:tcW w:w="1130"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70789</w:t>
            </w:r>
          </w:p>
        </w:tc>
        <w:tc>
          <w:tcPr>
            <w:tcW w:w="997"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a-c</w:t>
            </w:r>
          </w:p>
        </w:tc>
        <w:tc>
          <w:tcPr>
            <w:tcW w:w="4522"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both"/>
              <w:rPr>
                <w:sz w:val="20"/>
                <w:szCs w:val="20"/>
              </w:rPr>
            </w:pPr>
            <w:r>
              <w:rPr>
                <w:sz w:val="20"/>
                <w:szCs w:val="20"/>
              </w:rPr>
              <w:t xml:space="preserve">Projektor sálový 35 mm </w:t>
            </w:r>
            <w:proofErr w:type="spellStart"/>
            <w:r>
              <w:rPr>
                <w:sz w:val="20"/>
                <w:szCs w:val="20"/>
              </w:rPr>
              <w:t>Meopton</w:t>
            </w:r>
            <w:proofErr w:type="spellEnd"/>
            <w:r>
              <w:rPr>
                <w:sz w:val="20"/>
                <w:szCs w:val="20"/>
              </w:rPr>
              <w:t xml:space="preserve"> 4</w:t>
            </w:r>
          </w:p>
        </w:tc>
        <w:tc>
          <w:tcPr>
            <w:tcW w:w="1868"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9"/>
          <w:jc w:val="center"/>
        </w:trPr>
        <w:tc>
          <w:tcPr>
            <w:tcW w:w="994"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ind w:right="100"/>
              <w:jc w:val="center"/>
              <w:rPr>
                <w:sz w:val="20"/>
                <w:szCs w:val="20"/>
              </w:rPr>
            </w:pPr>
            <w:r>
              <w:rPr>
                <w:sz w:val="20"/>
                <w:szCs w:val="20"/>
              </w:rPr>
              <w:t>81.</w:t>
            </w:r>
          </w:p>
        </w:tc>
        <w:tc>
          <w:tcPr>
            <w:tcW w:w="1130"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70790</w:t>
            </w:r>
          </w:p>
        </w:tc>
        <w:tc>
          <w:tcPr>
            <w:tcW w:w="997"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proofErr w:type="gramStart"/>
            <w:r>
              <w:rPr>
                <w:sz w:val="20"/>
                <w:szCs w:val="20"/>
              </w:rPr>
              <w:t>a,b</w:t>
            </w:r>
            <w:proofErr w:type="gramEnd"/>
          </w:p>
        </w:tc>
        <w:tc>
          <w:tcPr>
            <w:tcW w:w="4522"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both"/>
              <w:rPr>
                <w:sz w:val="20"/>
                <w:szCs w:val="20"/>
              </w:rPr>
            </w:pPr>
            <w:r>
              <w:rPr>
                <w:sz w:val="20"/>
                <w:szCs w:val="20"/>
              </w:rPr>
              <w:t xml:space="preserve">Projektor sálový 35 mm </w:t>
            </w:r>
            <w:proofErr w:type="spellStart"/>
            <w:r>
              <w:rPr>
                <w:sz w:val="20"/>
                <w:szCs w:val="20"/>
              </w:rPr>
              <w:t>Meopton</w:t>
            </w:r>
            <w:proofErr w:type="spellEnd"/>
            <w:r>
              <w:rPr>
                <w:sz w:val="20"/>
                <w:szCs w:val="20"/>
              </w:rPr>
              <w:t xml:space="preserve"> 4</w:t>
            </w:r>
          </w:p>
        </w:tc>
        <w:tc>
          <w:tcPr>
            <w:tcW w:w="1868"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400"/>
          <w:jc w:val="center"/>
        </w:trPr>
        <w:tc>
          <w:tcPr>
            <w:tcW w:w="994" w:type="dxa"/>
            <w:tcBorders>
              <w:top w:val="single" w:sz="4" w:space="0" w:color="auto"/>
              <w:left w:val="single" w:sz="4" w:space="0" w:color="auto"/>
            </w:tcBorders>
            <w:shd w:val="clear" w:color="auto" w:fill="FFFFFF"/>
          </w:tcPr>
          <w:p w:rsidR="00A15D6D" w:rsidRDefault="00A15D6D">
            <w:pPr>
              <w:rPr>
                <w:sz w:val="10"/>
                <w:szCs w:val="10"/>
              </w:rPr>
            </w:pPr>
          </w:p>
        </w:tc>
        <w:tc>
          <w:tcPr>
            <w:tcW w:w="1130" w:type="dxa"/>
            <w:tcBorders>
              <w:top w:val="single" w:sz="4" w:space="0" w:color="auto"/>
              <w:left w:val="single" w:sz="4" w:space="0" w:color="auto"/>
            </w:tcBorders>
            <w:shd w:val="clear" w:color="auto" w:fill="FFFFFF"/>
          </w:tcPr>
          <w:p w:rsidR="00A15D6D" w:rsidRDefault="00A15D6D">
            <w:pPr>
              <w:rPr>
                <w:sz w:val="10"/>
                <w:szCs w:val="10"/>
              </w:rPr>
            </w:pPr>
          </w:p>
        </w:tc>
        <w:tc>
          <w:tcPr>
            <w:tcW w:w="997" w:type="dxa"/>
            <w:tcBorders>
              <w:top w:val="single" w:sz="4" w:space="0" w:color="auto"/>
              <w:left w:val="single" w:sz="4" w:space="0" w:color="auto"/>
            </w:tcBorders>
            <w:shd w:val="clear" w:color="auto" w:fill="FFFFFF"/>
          </w:tcPr>
          <w:p w:rsidR="00A15D6D" w:rsidRDefault="00A15D6D">
            <w:pPr>
              <w:rPr>
                <w:sz w:val="10"/>
                <w:szCs w:val="10"/>
              </w:rPr>
            </w:pPr>
          </w:p>
        </w:tc>
        <w:tc>
          <w:tcPr>
            <w:tcW w:w="4522" w:type="dxa"/>
            <w:tcBorders>
              <w:top w:val="single" w:sz="4" w:space="0" w:color="auto"/>
              <w:left w:val="single" w:sz="4" w:space="0" w:color="auto"/>
            </w:tcBorders>
            <w:shd w:val="clear" w:color="auto" w:fill="FFFFFF"/>
          </w:tcPr>
          <w:p w:rsidR="00A15D6D" w:rsidRDefault="00A15D6D">
            <w:pPr>
              <w:rPr>
                <w:sz w:val="10"/>
                <w:szCs w:val="10"/>
              </w:rPr>
            </w:pPr>
          </w:p>
        </w:tc>
        <w:tc>
          <w:tcPr>
            <w:tcW w:w="1868"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center"/>
              <w:rPr>
                <w:sz w:val="20"/>
                <w:szCs w:val="20"/>
              </w:rPr>
            </w:pPr>
          </w:p>
        </w:tc>
      </w:tr>
      <w:tr w:rsidR="00A15D6D">
        <w:tblPrEx>
          <w:tblCellMar>
            <w:top w:w="0" w:type="dxa"/>
            <w:bottom w:w="0" w:type="dxa"/>
          </w:tblCellMar>
        </w:tblPrEx>
        <w:trPr>
          <w:trHeight w:hRule="exact" w:val="497"/>
          <w:jc w:val="center"/>
        </w:trPr>
        <w:tc>
          <w:tcPr>
            <w:tcW w:w="994" w:type="dxa"/>
            <w:tcBorders>
              <w:top w:val="single" w:sz="4" w:space="0" w:color="auto"/>
              <w:left w:val="single" w:sz="4" w:space="0" w:color="auto"/>
              <w:bottom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b/>
                <w:bCs/>
                <w:sz w:val="20"/>
                <w:szCs w:val="20"/>
              </w:rPr>
              <w:t>1-81</w:t>
            </w:r>
          </w:p>
        </w:tc>
        <w:tc>
          <w:tcPr>
            <w:tcW w:w="1130" w:type="dxa"/>
            <w:tcBorders>
              <w:top w:val="single" w:sz="4" w:space="0" w:color="auto"/>
              <w:left w:val="single" w:sz="4" w:space="0" w:color="auto"/>
              <w:bottom w:val="single" w:sz="4" w:space="0" w:color="auto"/>
            </w:tcBorders>
            <w:shd w:val="clear" w:color="auto" w:fill="FFFFFF"/>
          </w:tcPr>
          <w:p w:rsidR="00A15D6D" w:rsidRDefault="00A15D6D">
            <w:pPr>
              <w:rPr>
                <w:sz w:val="10"/>
                <w:szCs w:val="10"/>
              </w:rPr>
            </w:pPr>
          </w:p>
        </w:tc>
        <w:tc>
          <w:tcPr>
            <w:tcW w:w="997" w:type="dxa"/>
            <w:tcBorders>
              <w:top w:val="single" w:sz="4" w:space="0" w:color="auto"/>
              <w:left w:val="single" w:sz="4" w:space="0" w:color="auto"/>
              <w:bottom w:val="single" w:sz="4" w:space="0" w:color="auto"/>
            </w:tcBorders>
            <w:shd w:val="clear" w:color="auto" w:fill="FFFFFF"/>
          </w:tcPr>
          <w:p w:rsidR="00A15D6D" w:rsidRDefault="00A15D6D">
            <w:pPr>
              <w:rPr>
                <w:sz w:val="10"/>
                <w:szCs w:val="10"/>
              </w:rPr>
            </w:pPr>
          </w:p>
        </w:tc>
        <w:tc>
          <w:tcPr>
            <w:tcW w:w="4522" w:type="dxa"/>
            <w:tcBorders>
              <w:top w:val="single" w:sz="4" w:space="0" w:color="auto"/>
              <w:left w:val="single" w:sz="4" w:space="0" w:color="auto"/>
              <w:bottom w:val="single" w:sz="4" w:space="0" w:color="auto"/>
            </w:tcBorders>
            <w:shd w:val="clear" w:color="auto" w:fill="FFFFFF"/>
            <w:vAlign w:val="bottom"/>
          </w:tcPr>
          <w:p w:rsidR="00A15D6D" w:rsidRDefault="007B30D2">
            <w:pPr>
              <w:pStyle w:val="Jin0"/>
              <w:shd w:val="clear" w:color="auto" w:fill="auto"/>
              <w:spacing w:after="0"/>
              <w:ind w:right="180"/>
              <w:jc w:val="both"/>
              <w:rPr>
                <w:sz w:val="20"/>
                <w:szCs w:val="20"/>
              </w:rPr>
            </w:pPr>
            <w:r>
              <w:rPr>
                <w:b/>
                <w:bCs/>
                <w:sz w:val="20"/>
                <w:szCs w:val="20"/>
              </w:rPr>
              <w:t xml:space="preserve">Celkem 85 sbírkových předmětů skupiny </w:t>
            </w:r>
            <w:proofErr w:type="spellStart"/>
            <w:r>
              <w:rPr>
                <w:b/>
                <w:bCs/>
                <w:sz w:val="20"/>
                <w:szCs w:val="20"/>
              </w:rPr>
              <w:t>Fo</w:t>
            </w:r>
            <w:proofErr w:type="spellEnd"/>
            <w:r>
              <w:rPr>
                <w:b/>
                <w:bCs/>
                <w:sz w:val="20"/>
                <w:szCs w:val="20"/>
              </w:rPr>
              <w:t xml:space="preserve">- to-kino a 1 sbírkový předmět skupiny </w:t>
            </w:r>
            <w:proofErr w:type="spellStart"/>
            <w:r>
              <w:rPr>
                <w:b/>
                <w:bCs/>
                <w:sz w:val="20"/>
                <w:szCs w:val="20"/>
              </w:rPr>
              <w:t>Elektro</w:t>
            </w:r>
            <w:proofErr w:type="spellEnd"/>
          </w:p>
        </w:tc>
        <w:tc>
          <w:tcPr>
            <w:tcW w:w="1868" w:type="dxa"/>
            <w:tcBorders>
              <w:top w:val="single" w:sz="4" w:space="0" w:color="auto"/>
              <w:left w:val="single" w:sz="4" w:space="0" w:color="auto"/>
              <w:bottom w:val="single" w:sz="4" w:space="0" w:color="auto"/>
              <w:right w:val="single" w:sz="4" w:space="0" w:color="auto"/>
            </w:tcBorders>
            <w:shd w:val="clear" w:color="auto" w:fill="FFFFFF"/>
            <w:vAlign w:val="center"/>
          </w:tcPr>
          <w:p w:rsidR="00A15D6D" w:rsidRDefault="00A15D6D">
            <w:pPr>
              <w:pStyle w:val="Jin0"/>
              <w:shd w:val="clear" w:color="auto" w:fill="auto"/>
              <w:spacing w:after="0"/>
              <w:jc w:val="center"/>
              <w:rPr>
                <w:sz w:val="20"/>
                <w:szCs w:val="20"/>
              </w:rPr>
            </w:pPr>
          </w:p>
        </w:tc>
      </w:tr>
    </w:tbl>
    <w:p w:rsidR="00A15D6D" w:rsidRDefault="00A15D6D">
      <w:pPr>
        <w:spacing w:after="86" w:line="14" w:lineRule="exact"/>
      </w:pPr>
    </w:p>
    <w:p w:rsidR="00A15D6D" w:rsidRDefault="007B30D2">
      <w:pPr>
        <w:pStyle w:val="Zkladntext20"/>
        <w:shd w:val="clear" w:color="auto" w:fill="auto"/>
        <w:spacing w:after="340"/>
        <w:ind w:left="0" w:firstLine="0"/>
      </w:pPr>
      <w:r>
        <w:t>Smluvní strany mají za nesporné, že uvedené sbírkové předměty mají statut muzejních sbírek dle zákona č. 122/2000 Sb., ve znění pozdějších předpisů.</w:t>
      </w:r>
    </w:p>
    <w:p w:rsidR="00A15D6D" w:rsidRDefault="007B30D2">
      <w:pPr>
        <w:pStyle w:val="Nadpis50"/>
        <w:keepNext/>
        <w:keepLines/>
        <w:numPr>
          <w:ilvl w:val="0"/>
          <w:numId w:val="2"/>
        </w:numPr>
        <w:shd w:val="clear" w:color="auto" w:fill="auto"/>
        <w:tabs>
          <w:tab w:val="left" w:pos="436"/>
        </w:tabs>
        <w:spacing w:after="220"/>
        <w:jc w:val="both"/>
      </w:pPr>
      <w:bookmarkStart w:id="8" w:name="bookmark8"/>
      <w:r>
        <w:t>Doba platnosti smlouvy: ode dne podpisu do 30. 6. 2021</w:t>
      </w:r>
      <w:bookmarkEnd w:id="8"/>
    </w:p>
    <w:p w:rsidR="00A15D6D" w:rsidRDefault="007B30D2">
      <w:pPr>
        <w:pStyle w:val="Nadpis50"/>
        <w:keepNext/>
        <w:keepLines/>
        <w:shd w:val="clear" w:color="auto" w:fill="auto"/>
        <w:spacing w:after="220"/>
        <w:jc w:val="both"/>
      </w:pPr>
      <w:bookmarkStart w:id="9" w:name="bookmark9"/>
      <w:r>
        <w:t xml:space="preserve">O případné prodloužení výpůjčky je </w:t>
      </w:r>
      <w:proofErr w:type="spellStart"/>
      <w:r>
        <w:t>vypůjčitel</w:t>
      </w:r>
      <w:proofErr w:type="spellEnd"/>
      <w:r>
        <w:t xml:space="preserve"> povinen požádat </w:t>
      </w:r>
      <w:proofErr w:type="spellStart"/>
      <w:r>
        <w:t>půjčitele</w:t>
      </w:r>
      <w:proofErr w:type="spellEnd"/>
      <w:r>
        <w:t xml:space="preserve"> nejpozději 30 dnů před ukončením původní výpůjční lhůty!</w:t>
      </w:r>
      <w:bookmarkEnd w:id="9"/>
    </w:p>
    <w:p w:rsidR="00A15D6D" w:rsidRDefault="007B30D2">
      <w:pPr>
        <w:pStyle w:val="Nadpis50"/>
        <w:keepNext/>
        <w:keepLines/>
        <w:numPr>
          <w:ilvl w:val="0"/>
          <w:numId w:val="2"/>
        </w:numPr>
        <w:shd w:val="clear" w:color="auto" w:fill="auto"/>
        <w:tabs>
          <w:tab w:val="left" w:pos="717"/>
        </w:tabs>
        <w:spacing w:after="220"/>
        <w:jc w:val="both"/>
      </w:pPr>
      <w:bookmarkStart w:id="10" w:name="bookmark10"/>
      <w:r>
        <w:t>Smluvní ujednání</w:t>
      </w:r>
      <w:bookmarkEnd w:id="10"/>
    </w:p>
    <w:p w:rsidR="00A15D6D" w:rsidRDefault="007B30D2">
      <w:pPr>
        <w:pStyle w:val="Zkladntext20"/>
        <w:numPr>
          <w:ilvl w:val="0"/>
          <w:numId w:val="3"/>
        </w:numPr>
        <w:shd w:val="clear" w:color="auto" w:fill="auto"/>
        <w:tabs>
          <w:tab w:val="left" w:pos="717"/>
        </w:tabs>
        <w:ind w:left="720" w:hanging="340"/>
      </w:pPr>
      <w:r>
        <w:t xml:space="preserve">NTM se zavazuje bezplatně přenechat </w:t>
      </w:r>
      <w:proofErr w:type="spellStart"/>
      <w:r>
        <w:t>vypůjčiteli</w:t>
      </w:r>
      <w:proofErr w:type="spellEnd"/>
      <w:r>
        <w:t xml:space="preserve"> k užívání shora uvedené sbírkové předměty na dobu určitou, a to ode dne podpisu této smlouvy oběma smluvními stranami. Uvedené sbírkové předměty předá NTM </w:t>
      </w:r>
      <w:proofErr w:type="spellStart"/>
      <w:r>
        <w:t>vypůjčiteli</w:t>
      </w:r>
      <w:proofErr w:type="spellEnd"/>
      <w:r>
        <w:t xml:space="preserve"> bez zbytečných odkladů.</w:t>
      </w:r>
    </w:p>
    <w:p w:rsidR="00A15D6D" w:rsidRDefault="007B30D2">
      <w:pPr>
        <w:pStyle w:val="Zkladntext20"/>
        <w:numPr>
          <w:ilvl w:val="0"/>
          <w:numId w:val="3"/>
        </w:numPr>
        <w:shd w:val="clear" w:color="auto" w:fill="auto"/>
        <w:tabs>
          <w:tab w:val="left" w:pos="717"/>
        </w:tabs>
        <w:ind w:left="720" w:hanging="340"/>
      </w:pPr>
      <w:proofErr w:type="spellStart"/>
      <w:r>
        <w:t>Vypůjčitel</w:t>
      </w:r>
      <w:proofErr w:type="spellEnd"/>
      <w:r>
        <w:t xml:space="preserve"> je povinen ve sjednaném termínu, místě a sjednaným způsobem uvedené sbírkové předměty převzít a po skončení výpůjčky </w:t>
      </w:r>
      <w:proofErr w:type="spellStart"/>
      <w:r>
        <w:t>půjčiteli</w:t>
      </w:r>
      <w:proofErr w:type="spellEnd"/>
      <w:r>
        <w:t xml:space="preserve"> vrátit, a to vždy na své náklady.</w:t>
      </w:r>
    </w:p>
    <w:p w:rsidR="00A15D6D" w:rsidRDefault="007B30D2">
      <w:pPr>
        <w:pStyle w:val="Zkladntext20"/>
        <w:numPr>
          <w:ilvl w:val="0"/>
          <w:numId w:val="3"/>
        </w:numPr>
        <w:shd w:val="clear" w:color="auto" w:fill="auto"/>
        <w:tabs>
          <w:tab w:val="left" w:pos="717"/>
        </w:tabs>
        <w:ind w:left="720" w:hanging="340"/>
      </w:pPr>
      <w:proofErr w:type="spellStart"/>
      <w:r>
        <w:t>Vypůjčitel</w:t>
      </w:r>
      <w:proofErr w:type="spellEnd"/>
      <w:r>
        <w:t xml:space="preserve"> je povinen zapůjčené předměty vrátit nejpozději do 30 dnů ode dne zániku smlouvy. Pokud tak neučiní, vzniká </w:t>
      </w:r>
      <w:proofErr w:type="spellStart"/>
      <w:r>
        <w:t>půjčiteli</w:t>
      </w:r>
      <w:proofErr w:type="spellEnd"/>
      <w:r>
        <w:t xml:space="preserve"> nárok na smluvní pokutu, která za každý den prodlení činí </w:t>
      </w:r>
      <w:r>
        <w:rPr>
          <w:b/>
          <w:bCs/>
        </w:rPr>
        <w:t>500 Kč.</w:t>
      </w:r>
    </w:p>
    <w:p w:rsidR="00A15D6D" w:rsidRDefault="007B30D2">
      <w:pPr>
        <w:pStyle w:val="Zkladntext20"/>
        <w:numPr>
          <w:ilvl w:val="0"/>
          <w:numId w:val="3"/>
        </w:numPr>
        <w:shd w:val="clear" w:color="auto" w:fill="auto"/>
        <w:tabs>
          <w:tab w:val="left" w:pos="717"/>
        </w:tabs>
        <w:spacing w:after="220" w:line="216" w:lineRule="auto"/>
        <w:ind w:left="720" w:hanging="340"/>
      </w:pPr>
      <w:r>
        <w:t xml:space="preserve">Pro účel vlastního fyzického převzetí zplnomocňují </w:t>
      </w:r>
      <w:proofErr w:type="spellStart"/>
      <w:r>
        <w:t>půjčitel</w:t>
      </w:r>
      <w:proofErr w:type="spellEnd"/>
      <w:r>
        <w:t xml:space="preserve"> a </w:t>
      </w:r>
      <w:proofErr w:type="spellStart"/>
      <w:r>
        <w:t>vypůjčitel</w:t>
      </w:r>
      <w:proofErr w:type="spellEnd"/>
      <w:r>
        <w:t xml:space="preserve"> tyto osoby:</w:t>
      </w:r>
    </w:p>
    <w:p w:rsidR="00A15D6D" w:rsidRDefault="007B30D2">
      <w:pPr>
        <w:pStyle w:val="Zkladntext20"/>
        <w:shd w:val="clear" w:color="auto" w:fill="auto"/>
        <w:tabs>
          <w:tab w:val="left" w:pos="4029"/>
        </w:tabs>
        <w:ind w:left="540" w:firstLine="0"/>
      </w:pPr>
      <w:r>
        <w:t xml:space="preserve">za </w:t>
      </w:r>
      <w:proofErr w:type="spellStart"/>
      <w:r>
        <w:t>půjčitele</w:t>
      </w:r>
      <w:proofErr w:type="spellEnd"/>
      <w:r>
        <w:t>:</w:t>
      </w:r>
      <w:r>
        <w:tab/>
      </w:r>
      <w:r>
        <w:rPr>
          <w:b/>
          <w:bCs/>
        </w:rPr>
        <w:t xml:space="preserve">Mgr. Michaela Hrubá, </w:t>
      </w:r>
      <w:r w:rsidRPr="007B30D2">
        <w:rPr>
          <w:b/>
          <w:bCs/>
          <w:highlight w:val="black"/>
        </w:rPr>
        <w:t>č. OP: 205376473</w:t>
      </w:r>
      <w:r>
        <w:rPr>
          <w:b/>
          <w:bCs/>
        </w:rPr>
        <w:t>,</w:t>
      </w:r>
    </w:p>
    <w:p w:rsidR="00A15D6D" w:rsidRDefault="007B30D2">
      <w:pPr>
        <w:pStyle w:val="Zkladntext20"/>
        <w:shd w:val="clear" w:color="auto" w:fill="auto"/>
        <w:tabs>
          <w:tab w:val="left" w:leader="underscore" w:pos="4029"/>
          <w:tab w:val="left" w:leader="underscore" w:pos="9632"/>
        </w:tabs>
        <w:ind w:left="2420" w:firstLine="0"/>
      </w:pPr>
      <w:r>
        <w:rPr>
          <w:b/>
          <w:bCs/>
          <w:u w:val="single"/>
        </w:rPr>
        <w:tab/>
        <w:t xml:space="preserve">Mgr, Hynek Stříteský, </w:t>
      </w:r>
      <w:r w:rsidRPr="007B30D2">
        <w:rPr>
          <w:b/>
          <w:bCs/>
          <w:highlight w:val="black"/>
          <w:u w:val="single"/>
        </w:rPr>
        <w:t>č. OP: 203516624</w:t>
      </w:r>
      <w:r>
        <w:rPr>
          <w:b/>
          <w:bCs/>
          <w:u w:val="single"/>
        </w:rPr>
        <w:tab/>
      </w:r>
    </w:p>
    <w:p w:rsidR="00A15D6D" w:rsidRDefault="007B30D2">
      <w:pPr>
        <w:pStyle w:val="Zkladntext20"/>
        <w:shd w:val="clear" w:color="auto" w:fill="auto"/>
        <w:spacing w:after="280"/>
        <w:ind w:left="4800" w:firstLine="0"/>
        <w:jc w:val="left"/>
      </w:pPr>
      <w:r>
        <w:rPr>
          <w:i/>
          <w:iCs/>
        </w:rPr>
        <w:t>(jméno, příjmení, funkce)</w:t>
      </w:r>
    </w:p>
    <w:p w:rsidR="00A15D6D" w:rsidRDefault="007B30D2">
      <w:pPr>
        <w:pStyle w:val="Zkladntext20"/>
        <w:shd w:val="clear" w:color="auto" w:fill="auto"/>
        <w:tabs>
          <w:tab w:val="left" w:pos="2412"/>
          <w:tab w:val="left" w:leader="underscore" w:pos="3809"/>
          <w:tab w:val="left" w:leader="underscore" w:pos="9632"/>
        </w:tabs>
        <w:ind w:left="540" w:firstLine="0"/>
      </w:pPr>
      <w:r>
        <w:t xml:space="preserve">za </w:t>
      </w:r>
      <w:proofErr w:type="spellStart"/>
      <w:r>
        <w:t>vypůjčitele</w:t>
      </w:r>
      <w:proofErr w:type="spellEnd"/>
      <w:r>
        <w:t>:</w:t>
      </w:r>
      <w:r>
        <w:tab/>
      </w:r>
      <w:r>
        <w:tab/>
      </w:r>
      <w:r>
        <w:rPr>
          <w:b/>
          <w:bCs/>
          <w:u w:val="single"/>
        </w:rPr>
        <w:t xml:space="preserve">PhDr. Eva Florová, Ph.D., </w:t>
      </w:r>
      <w:r w:rsidRPr="007B30D2">
        <w:rPr>
          <w:b/>
          <w:bCs/>
          <w:highlight w:val="black"/>
          <w:u w:val="single"/>
        </w:rPr>
        <w:t>č. OP: 114550691</w:t>
      </w:r>
      <w:r>
        <w:rPr>
          <w:b/>
          <w:bCs/>
        </w:rPr>
        <w:tab/>
      </w:r>
    </w:p>
    <w:p w:rsidR="00A15D6D" w:rsidRDefault="007B30D2">
      <w:pPr>
        <w:pStyle w:val="Zkladntext20"/>
        <w:shd w:val="clear" w:color="auto" w:fill="auto"/>
        <w:spacing w:after="220"/>
        <w:ind w:left="4800" w:firstLine="0"/>
        <w:jc w:val="left"/>
      </w:pPr>
      <w:r>
        <w:rPr>
          <w:i/>
          <w:iCs/>
        </w:rPr>
        <w:t>(jméno, příjmení, funkce)</w:t>
      </w:r>
    </w:p>
    <w:p w:rsidR="00A15D6D" w:rsidRDefault="007B30D2">
      <w:pPr>
        <w:pStyle w:val="Zkladntext20"/>
        <w:numPr>
          <w:ilvl w:val="0"/>
          <w:numId w:val="3"/>
        </w:numPr>
        <w:shd w:val="clear" w:color="auto" w:fill="auto"/>
        <w:tabs>
          <w:tab w:val="left" w:pos="717"/>
        </w:tabs>
        <w:ind w:left="720" w:hanging="340"/>
      </w:pPr>
      <w:r>
        <w:t>Předání a převzetí předmětů se uskuteční na základě předávacího protokolu.</w:t>
      </w:r>
    </w:p>
    <w:p w:rsidR="00A15D6D" w:rsidRDefault="007B30D2">
      <w:pPr>
        <w:pStyle w:val="Zkladntext20"/>
        <w:numPr>
          <w:ilvl w:val="0"/>
          <w:numId w:val="3"/>
        </w:numPr>
        <w:shd w:val="clear" w:color="auto" w:fill="auto"/>
        <w:tabs>
          <w:tab w:val="left" w:pos="717"/>
        </w:tabs>
        <w:ind w:left="720" w:hanging="340"/>
      </w:pPr>
      <w:proofErr w:type="spellStart"/>
      <w:r>
        <w:t>Vypůjčitel</w:t>
      </w:r>
      <w:proofErr w:type="spellEnd"/>
      <w:r>
        <w:t xml:space="preserve"> je oprávněn užívat uvedené sbírkové předměty jen ke sjednanému účelu. Není oprávněn přenechat tyto sbírkové předměty k užívání jiné osobě nebo jiným způsobem svěřit či převést do dispozice třetí osoby.</w:t>
      </w:r>
    </w:p>
    <w:p w:rsidR="00A15D6D" w:rsidRDefault="007B30D2">
      <w:pPr>
        <w:pStyle w:val="Zkladntext20"/>
        <w:numPr>
          <w:ilvl w:val="0"/>
          <w:numId w:val="3"/>
        </w:numPr>
        <w:shd w:val="clear" w:color="auto" w:fill="auto"/>
        <w:tabs>
          <w:tab w:val="left" w:pos="717"/>
        </w:tabs>
        <w:ind w:left="720" w:hanging="340"/>
      </w:pPr>
      <w:proofErr w:type="spellStart"/>
      <w:r>
        <w:t>Vypůjčitel</w:t>
      </w:r>
      <w:proofErr w:type="spellEnd"/>
      <w:r>
        <w:t xml:space="preserve"> se zavazuje vrátit zpět uvedené sbírkové předměty ve stavu, v jakém je převzal. </w:t>
      </w:r>
      <w:proofErr w:type="spellStart"/>
      <w:r>
        <w:t>Vypůjčitel</w:t>
      </w:r>
      <w:proofErr w:type="spellEnd"/>
      <w:r>
        <w:t xml:space="preserve"> se zavazuje, že na předmětech nebudou prováděny žádné úpravy a změny, budou umístěny v prostředí odpovídajícím jejich významu a hodnotě a budou učiněna veškerá bezpečnostní, skladovací, popř. další opatření, zamezující jejich poškození nebo ztrátě.</w:t>
      </w:r>
    </w:p>
    <w:p w:rsidR="00A15D6D" w:rsidRDefault="007B30D2">
      <w:pPr>
        <w:pStyle w:val="Zkladntext20"/>
        <w:numPr>
          <w:ilvl w:val="0"/>
          <w:numId w:val="3"/>
        </w:numPr>
        <w:shd w:val="clear" w:color="auto" w:fill="auto"/>
        <w:tabs>
          <w:tab w:val="left" w:pos="717"/>
        </w:tabs>
        <w:ind w:left="720" w:hanging="340"/>
      </w:pPr>
      <w:proofErr w:type="spellStart"/>
      <w:r>
        <w:t>Vypůjčitel</w:t>
      </w:r>
      <w:proofErr w:type="spellEnd"/>
      <w:r>
        <w:t xml:space="preserve"> odpovídá </w:t>
      </w:r>
      <w:proofErr w:type="spellStart"/>
      <w:r>
        <w:t>půjčiteli</w:t>
      </w:r>
      <w:proofErr w:type="spellEnd"/>
      <w:r>
        <w:t xml:space="preserve"> za veškeré škody, které vzniknou během doby užívání dle této smlouvy na shora uvedených sbírkových předmětech jakýmkoliv způsobem, a to včetně škod vzniklých živelnou událostí, vyšší mocí nebo zásahem zjištěné i nezjištěné třetí osoby. </w:t>
      </w:r>
      <w:proofErr w:type="spellStart"/>
      <w:r>
        <w:t>Vypůjčitel</w:t>
      </w:r>
      <w:proofErr w:type="spellEnd"/>
      <w:r>
        <w:t xml:space="preserve"> je povinen jakoukoliv případnou škodu na uvedených sbírkových předmětech neprodleně oznámit </w:t>
      </w:r>
      <w:proofErr w:type="spellStart"/>
      <w:r>
        <w:t>půjčiteli</w:t>
      </w:r>
      <w:proofErr w:type="spellEnd"/>
      <w:r>
        <w:t xml:space="preserve"> a zavazuje se veškeré vzniklé škody NTM uhradit. </w:t>
      </w:r>
      <w:proofErr w:type="spellStart"/>
      <w:r>
        <w:t>Vypůjčitel</w:t>
      </w:r>
      <w:proofErr w:type="spellEnd"/>
      <w:r>
        <w:t xml:space="preserve"> není oprávněn provádět jakékoliv opravy převzatých sbírkových předmětů. O rozsahu, způsobu i realizátorovi případných oprav rozhoduje výhradně NTM.</w:t>
      </w:r>
    </w:p>
    <w:p w:rsidR="00A15D6D" w:rsidRDefault="007B30D2">
      <w:pPr>
        <w:pStyle w:val="Zkladntext20"/>
        <w:numPr>
          <w:ilvl w:val="0"/>
          <w:numId w:val="3"/>
        </w:numPr>
        <w:shd w:val="clear" w:color="auto" w:fill="auto"/>
        <w:tabs>
          <w:tab w:val="left" w:pos="717"/>
        </w:tabs>
        <w:ind w:left="720" w:hanging="340"/>
      </w:pPr>
      <w:proofErr w:type="spellStart"/>
      <w:r>
        <w:t>Vypůjčitel</w:t>
      </w:r>
      <w:proofErr w:type="spellEnd"/>
      <w:r>
        <w:t xml:space="preserve"> může na svůj náklad převzaté sbírkové předměty pojistit. NTM je oprávněno předepsat </w:t>
      </w:r>
      <w:proofErr w:type="spellStart"/>
      <w:r>
        <w:t>vypůjčiteli</w:t>
      </w:r>
      <w:proofErr w:type="spellEnd"/>
      <w:r>
        <w:t xml:space="preserve"> pojištění těchto předmětů proti všem pojistitelným rizikům, a to doplněním v bodě 11 tohoto článku smlouvy.</w:t>
      </w:r>
    </w:p>
    <w:p w:rsidR="00A15D6D" w:rsidRDefault="007B30D2">
      <w:pPr>
        <w:pStyle w:val="Zkladntext20"/>
        <w:numPr>
          <w:ilvl w:val="0"/>
          <w:numId w:val="3"/>
        </w:numPr>
        <w:shd w:val="clear" w:color="auto" w:fill="auto"/>
        <w:tabs>
          <w:tab w:val="left" w:pos="758"/>
        </w:tabs>
        <w:ind w:left="720" w:hanging="340"/>
      </w:pPr>
      <w:proofErr w:type="spellStart"/>
      <w:r>
        <w:t>Vypůjčitel</w:t>
      </w:r>
      <w:proofErr w:type="spellEnd"/>
      <w:r>
        <w:t xml:space="preserve"> do všech důsledků akceptuje finanční hodnoty sbírkových předmětů uvedené v této smlouvě.</w:t>
      </w:r>
    </w:p>
    <w:p w:rsidR="00A15D6D" w:rsidRDefault="007B30D2">
      <w:pPr>
        <w:pStyle w:val="Zkladntext20"/>
        <w:numPr>
          <w:ilvl w:val="0"/>
          <w:numId w:val="3"/>
        </w:numPr>
        <w:shd w:val="clear" w:color="auto" w:fill="auto"/>
        <w:tabs>
          <w:tab w:val="left" w:pos="758"/>
        </w:tabs>
        <w:spacing w:after="220"/>
        <w:ind w:left="720" w:hanging="340"/>
      </w:pPr>
      <w:r>
        <w:t>Smluvní strany se dále dohodly, že:</w:t>
      </w:r>
    </w:p>
    <w:p w:rsidR="00A15D6D" w:rsidRDefault="007B30D2">
      <w:pPr>
        <w:pStyle w:val="Zkladntext20"/>
        <w:shd w:val="clear" w:color="auto" w:fill="auto"/>
        <w:spacing w:after="60"/>
        <w:ind w:left="720" w:firstLine="20"/>
        <w:jc w:val="left"/>
        <w:sectPr w:rsidR="00A15D6D">
          <w:pgSz w:w="11900" w:h="16840"/>
          <w:pgMar w:top="1580" w:right="1236" w:bottom="894" w:left="844" w:header="0" w:footer="3" w:gutter="0"/>
          <w:cols w:space="720"/>
          <w:noEndnote/>
          <w:docGrid w:linePitch="360"/>
        </w:sectPr>
      </w:pPr>
      <w:r>
        <w:rPr>
          <w:b/>
          <w:bCs/>
        </w:rPr>
        <w:t>Tato smlouva nahrazuje Smlouvu o výpůjčce č. 56/2017.</w:t>
      </w:r>
    </w:p>
    <w:p w:rsidR="00A15D6D" w:rsidRDefault="007B30D2">
      <w:pPr>
        <w:pStyle w:val="Zkladntext20"/>
        <w:shd w:val="clear" w:color="auto" w:fill="auto"/>
        <w:spacing w:after="220"/>
        <w:ind w:firstLine="20"/>
      </w:pPr>
      <w:r>
        <w:rPr>
          <w:b/>
          <w:bCs/>
        </w:rPr>
        <w:lastRenderedPageBreak/>
        <w:t xml:space="preserve">Předměty budou po celou dobu výpůjčky uchovávány v prostředí vhodném pro dlouhodobé uložení sbírkových předmětů složených z příslušných materiálů, zejména dřeva, kovu, skla, kůže a papíru, s přihlédnutím ke specifickým vlastnostem a nárokům </w:t>
      </w:r>
      <w:proofErr w:type="spellStart"/>
      <w:r>
        <w:rPr>
          <w:b/>
          <w:bCs/>
        </w:rPr>
        <w:t>fototechniky</w:t>
      </w:r>
      <w:proofErr w:type="spellEnd"/>
      <w:r>
        <w:rPr>
          <w:b/>
          <w:bCs/>
        </w:rPr>
        <w:t xml:space="preserve"> a fotografických obrazů. Zejména bude dodržována relativní vlhkost v rozmezí 40-50% RV, teplota 22 °C, vše bez rychlých změn, u fotografií osvětlení do 100 luxů, optimálně 50 luxů. Konkrétní podmínky vystavení budou konzultovány s kurátorem oddělení fotografické a filmové techniky NTM.</w:t>
      </w:r>
    </w:p>
    <w:p w:rsidR="00A15D6D" w:rsidRDefault="007B30D2">
      <w:pPr>
        <w:pStyle w:val="Zkladntext20"/>
        <w:shd w:val="clear" w:color="auto" w:fill="auto"/>
        <w:spacing w:after="220"/>
        <w:ind w:firstLine="20"/>
      </w:pPr>
      <w:r>
        <w:rPr>
          <w:b/>
          <w:bCs/>
        </w:rPr>
        <w:t xml:space="preserve">Změna bodu 13. - </w:t>
      </w:r>
      <w:proofErr w:type="spellStart"/>
      <w:r>
        <w:rPr>
          <w:b/>
          <w:bCs/>
        </w:rPr>
        <w:t>výpůjčitel</w:t>
      </w:r>
      <w:proofErr w:type="spellEnd"/>
      <w:r>
        <w:rPr>
          <w:b/>
          <w:bCs/>
        </w:rPr>
        <w:t xml:space="preserve"> není povinen na popiskách uvádět celý název </w:t>
      </w:r>
      <w:proofErr w:type="spellStart"/>
      <w:r>
        <w:rPr>
          <w:b/>
          <w:bCs/>
        </w:rPr>
        <w:t>půjčitele</w:t>
      </w:r>
      <w:proofErr w:type="spellEnd"/>
      <w:r>
        <w:rPr>
          <w:b/>
          <w:bCs/>
        </w:rPr>
        <w:t xml:space="preserve">. V popisce postačí uvedení loga NTM, zároveň v úvodní části expozice je </w:t>
      </w:r>
      <w:proofErr w:type="spellStart"/>
      <w:r>
        <w:rPr>
          <w:b/>
          <w:bCs/>
        </w:rPr>
        <w:t>výpůjčitel</w:t>
      </w:r>
      <w:proofErr w:type="spellEnd"/>
      <w:r>
        <w:rPr>
          <w:b/>
          <w:bCs/>
        </w:rPr>
        <w:t xml:space="preserve"> povinen umístit text s vysvětlením, že předměty, označené logem NTM jsou zapůjčeny ze sbírky Národního technického muzea. </w:t>
      </w:r>
      <w:proofErr w:type="spellStart"/>
      <w:r>
        <w:rPr>
          <w:b/>
          <w:bCs/>
        </w:rPr>
        <w:t>Výpůjčitel</w:t>
      </w:r>
      <w:proofErr w:type="spellEnd"/>
      <w:r>
        <w:rPr>
          <w:b/>
          <w:bCs/>
        </w:rPr>
        <w:t xml:space="preserve"> je také povinen uvést logo NTM na svých webových stránkách v sekci věnované expozici Moc médií.</w:t>
      </w:r>
    </w:p>
    <w:p w:rsidR="00A15D6D" w:rsidRDefault="007B30D2">
      <w:pPr>
        <w:pStyle w:val="Zkladntext20"/>
        <w:shd w:val="clear" w:color="auto" w:fill="auto"/>
        <w:spacing w:after="220"/>
        <w:ind w:firstLine="20"/>
      </w:pPr>
      <w:r>
        <w:rPr>
          <w:b/>
          <w:bCs/>
        </w:rPr>
        <w:t xml:space="preserve">Přílohu této smlouvy tvoří kopie pojistné smlouvy č. 8603433534 ze dne 12. 2. 2019, který byl uzavřen mezi Kooperativou pojišťovnou, a.s., </w:t>
      </w:r>
      <w:proofErr w:type="spellStart"/>
      <w:r>
        <w:rPr>
          <w:b/>
          <w:bCs/>
        </w:rPr>
        <w:t>Vienna</w:t>
      </w:r>
      <w:proofErr w:type="spellEnd"/>
      <w:r>
        <w:rPr>
          <w:b/>
          <w:bCs/>
        </w:rPr>
        <w:t xml:space="preserve"> </w:t>
      </w:r>
      <w:proofErr w:type="spellStart"/>
      <w:r>
        <w:rPr>
          <w:b/>
          <w:bCs/>
        </w:rPr>
        <w:t>Insurance</w:t>
      </w:r>
      <w:proofErr w:type="spellEnd"/>
      <w:r>
        <w:rPr>
          <w:b/>
          <w:bCs/>
        </w:rPr>
        <w:t xml:space="preserve"> </w:t>
      </w:r>
      <w:proofErr w:type="spellStart"/>
      <w:r>
        <w:rPr>
          <w:b/>
          <w:bCs/>
        </w:rPr>
        <w:t>Group</w:t>
      </w:r>
      <w:proofErr w:type="spellEnd"/>
      <w:r>
        <w:rPr>
          <w:b/>
          <w:bCs/>
        </w:rPr>
        <w:t xml:space="preserve"> a Muzeem fotografie a moderních obrazových médií, o.p.s.</w:t>
      </w:r>
    </w:p>
    <w:p w:rsidR="00A15D6D" w:rsidRDefault="007B30D2">
      <w:pPr>
        <w:pStyle w:val="Zkladntext20"/>
        <w:shd w:val="clear" w:color="auto" w:fill="auto"/>
        <w:spacing w:after="460"/>
        <w:ind w:firstLine="20"/>
      </w:pPr>
      <w:proofErr w:type="spellStart"/>
      <w:r>
        <w:rPr>
          <w:b/>
          <w:bCs/>
        </w:rPr>
        <w:t>Výpůjčitel</w:t>
      </w:r>
      <w:proofErr w:type="spellEnd"/>
      <w:r>
        <w:rPr>
          <w:b/>
          <w:bCs/>
        </w:rPr>
        <w:t xml:space="preserve"> se zavazuje, že vypůjčené sbírkové předměty budou pojištěny proti všem pojistitelným rizikům po celou dobu trvání výpůjčky.</w:t>
      </w:r>
    </w:p>
    <w:p w:rsidR="00A15D6D" w:rsidRDefault="007B30D2">
      <w:pPr>
        <w:pStyle w:val="Zkladntext20"/>
        <w:numPr>
          <w:ilvl w:val="0"/>
          <w:numId w:val="3"/>
        </w:numPr>
        <w:shd w:val="clear" w:color="auto" w:fill="auto"/>
        <w:tabs>
          <w:tab w:val="left" w:pos="356"/>
        </w:tabs>
        <w:ind w:right="320" w:hanging="400"/>
      </w:pPr>
      <w:proofErr w:type="spellStart"/>
      <w:r>
        <w:t>Výpůjčitel</w:t>
      </w:r>
      <w:proofErr w:type="spellEnd"/>
      <w:r>
        <w:t xml:space="preserve"> se zavazuje určené sbírkové předměty na písemnou žádost NTM vrátit kdykoliv před datem uplynutí doby trvání smlouvy bez nároku na jakékoliv plnění ze strany NTM z titulu předčasného navrácení sbírkových předmětů, a to s účinky zániku smluvního vztahu.</w:t>
      </w:r>
    </w:p>
    <w:p w:rsidR="00A15D6D" w:rsidRDefault="007B30D2">
      <w:pPr>
        <w:pStyle w:val="Zkladntext20"/>
        <w:numPr>
          <w:ilvl w:val="0"/>
          <w:numId w:val="3"/>
        </w:numPr>
        <w:shd w:val="clear" w:color="auto" w:fill="auto"/>
        <w:tabs>
          <w:tab w:val="left" w:pos="356"/>
        </w:tabs>
        <w:ind w:right="320" w:hanging="400"/>
      </w:pPr>
      <w:proofErr w:type="spellStart"/>
      <w:r>
        <w:t>Výpůjčitel</w:t>
      </w:r>
      <w:proofErr w:type="spellEnd"/>
      <w:r>
        <w:t xml:space="preserve"> je povinen uvádět </w:t>
      </w:r>
      <w:proofErr w:type="spellStart"/>
      <w:r>
        <w:t>půjčitele</w:t>
      </w:r>
      <w:proofErr w:type="spellEnd"/>
      <w:r>
        <w:t xml:space="preserve"> plným názvem (Národní technické muzeum) s logem jako vlastníka zapůjčených sbírkových předmětů, zejména na jejich popiskách a ve všech publikacích, tiskových, informačních a propagačních a dalších materiálech, které budou vydány nebo vyhotoveny v souvislosti s naplněním účelu zápůjčky sbírkových předmětů. NTM obdrží pro své dokumentační účely od </w:t>
      </w:r>
      <w:proofErr w:type="spellStart"/>
      <w:r>
        <w:t>vypůjčitele</w:t>
      </w:r>
      <w:proofErr w:type="spellEnd"/>
      <w:r>
        <w:t xml:space="preserve"> zdarma po třech kusech od každé tiskoviny, která bude vydána v souvislosti s naplněním účelu zápůjčky. Pokud tak </w:t>
      </w:r>
      <w:proofErr w:type="spellStart"/>
      <w:r>
        <w:t>výpůjčitel</w:t>
      </w:r>
      <w:proofErr w:type="spellEnd"/>
      <w:r>
        <w:t xml:space="preserve"> neučiní, vzniká </w:t>
      </w:r>
      <w:proofErr w:type="spellStart"/>
      <w:r>
        <w:t>půjčiteli</w:t>
      </w:r>
      <w:proofErr w:type="spellEnd"/>
      <w:r>
        <w:t xml:space="preserve"> nárok na smluvní pokutu ve výši 10 000 Kč. Smluvní pokuta nevylučuje oprávnění NTM požadovat náhradu škody způsobené porušením povinnosti, na kterou se smluvní pokuta vztahuje.</w:t>
      </w:r>
    </w:p>
    <w:p w:rsidR="00A15D6D" w:rsidRDefault="007B30D2">
      <w:pPr>
        <w:pStyle w:val="Zkladntext20"/>
        <w:numPr>
          <w:ilvl w:val="0"/>
          <w:numId w:val="3"/>
        </w:numPr>
        <w:shd w:val="clear" w:color="auto" w:fill="auto"/>
        <w:tabs>
          <w:tab w:val="left" w:pos="356"/>
        </w:tabs>
        <w:ind w:right="320" w:hanging="400"/>
      </w:pPr>
      <w:proofErr w:type="spellStart"/>
      <w:r>
        <w:t>Výpůjčitel</w:t>
      </w:r>
      <w:proofErr w:type="spellEnd"/>
      <w:r>
        <w:t xml:space="preserve"> se zavazuje, že vypůjčené sbírkové předměty nebudou bez písemného souhlasu NTM publikovány, fotografovány a filmovány a jejich popis nebo obraz nebude šířen ani elektronickou cestou. Rovněž nebudou pořizovány jejich kopie a bez písemného svolení NTM nebudou provozovány. </w:t>
      </w:r>
      <w:proofErr w:type="spellStart"/>
      <w:r>
        <w:t>Výpůjčitel</w:t>
      </w:r>
      <w:proofErr w:type="spellEnd"/>
      <w:r>
        <w:t xml:space="preserve"> se zavazuje dodržovat všechna ustanovení autorského zákona č. 121/2000 Sb., ve znění jeho pozdějších předpisů. Pokud tak </w:t>
      </w:r>
      <w:proofErr w:type="spellStart"/>
      <w:r>
        <w:t>výpůjčitel</w:t>
      </w:r>
      <w:proofErr w:type="spellEnd"/>
      <w:r>
        <w:t xml:space="preserve"> neučiní, vzniká </w:t>
      </w:r>
      <w:proofErr w:type="spellStart"/>
      <w:r>
        <w:t>půjčiteli</w:t>
      </w:r>
      <w:proofErr w:type="spellEnd"/>
      <w:r>
        <w:t xml:space="preserve"> nárok na smluvní pokutu ve výši 10 000 Kč. Smluvní pokuta nevylučuje oprávnění NTM požadovat náhradu škody způsobené porušením povinnosti, na kterou se smluvní pokuta vztahuje.</w:t>
      </w:r>
    </w:p>
    <w:p w:rsidR="00A15D6D" w:rsidRDefault="007B30D2">
      <w:pPr>
        <w:pStyle w:val="Zkladntext20"/>
        <w:numPr>
          <w:ilvl w:val="0"/>
          <w:numId w:val="3"/>
        </w:numPr>
        <w:shd w:val="clear" w:color="auto" w:fill="auto"/>
        <w:tabs>
          <w:tab w:val="left" w:pos="356"/>
        </w:tabs>
        <w:ind w:right="320" w:hanging="400"/>
      </w:pPr>
      <w:proofErr w:type="spellStart"/>
      <w:r>
        <w:t>Půjčitel</w:t>
      </w:r>
      <w:proofErr w:type="spellEnd"/>
      <w:r>
        <w:t xml:space="preserve"> je oprávněn kdykoliv ukončit tuto smlouvu okamžitou výpovědí. Výpovědní lhůta je sjednána v délce 1 měsíce a počíná běžet dnem následujícím po dni jejího doručení </w:t>
      </w:r>
      <w:proofErr w:type="spellStart"/>
      <w:r>
        <w:t>vypůjčiteli</w:t>
      </w:r>
      <w:proofErr w:type="spellEnd"/>
      <w:r>
        <w:t xml:space="preserve">. Za dobu doručení výpovědi se považuje 7. den od odeslání výpovědi </w:t>
      </w:r>
      <w:proofErr w:type="spellStart"/>
      <w:r>
        <w:t>půjčitelem</w:t>
      </w:r>
      <w:proofErr w:type="spellEnd"/>
      <w:r>
        <w:t xml:space="preserve">. </w:t>
      </w:r>
      <w:proofErr w:type="spellStart"/>
      <w:r>
        <w:t>Půjčitel</w:t>
      </w:r>
      <w:proofErr w:type="spellEnd"/>
      <w:r>
        <w:t xml:space="preserve"> je rovněž oprávněn ukončit užívací vztah okamžitým odstoupením od této smlouvy, pokud vypůjčený majetek přestane být dočasně nepotřebný pro plnění funkce státu či tato výpůjčka přestane splňovat podmínku účelnějšího využívání věcí.</w:t>
      </w:r>
    </w:p>
    <w:p w:rsidR="00A15D6D" w:rsidRDefault="007B30D2">
      <w:pPr>
        <w:pStyle w:val="Zkladntext20"/>
        <w:numPr>
          <w:ilvl w:val="0"/>
          <w:numId w:val="3"/>
        </w:numPr>
        <w:shd w:val="clear" w:color="auto" w:fill="auto"/>
        <w:tabs>
          <w:tab w:val="left" w:pos="356"/>
        </w:tabs>
        <w:ind w:right="320" w:hanging="400"/>
      </w:pPr>
      <w:proofErr w:type="spellStart"/>
      <w:r>
        <w:t>Půjčitel</w:t>
      </w:r>
      <w:proofErr w:type="spellEnd"/>
      <w:r>
        <w:t xml:space="preserve"> je rovněž oprávněn okamžitě odstoupit od této smlouvy, a to v případech, kdy </w:t>
      </w:r>
      <w:proofErr w:type="spellStart"/>
      <w:r>
        <w:t>výpůjčitel</w:t>
      </w:r>
      <w:proofErr w:type="spellEnd"/>
      <w:r>
        <w:t xml:space="preserve"> prokazatelně porušil svůj závazek z této smlouvy vyplývající nebo porušil závazek vyplývající z právního předpisu. Účinky odstoupení nastanou dnem doručení písemnosti obsahující odstoupení od smlouvy </w:t>
      </w:r>
      <w:proofErr w:type="spellStart"/>
      <w:r>
        <w:t>vypůjčiteli</w:t>
      </w:r>
      <w:proofErr w:type="spellEnd"/>
      <w:r>
        <w:t xml:space="preserve">. </w:t>
      </w:r>
      <w:proofErr w:type="spellStart"/>
      <w:r>
        <w:t>Výpůjčitel</w:t>
      </w:r>
      <w:proofErr w:type="spellEnd"/>
      <w:r>
        <w:t xml:space="preserve"> odpovídá za veškerou škodu, kterou porušením svých závazků </w:t>
      </w:r>
      <w:proofErr w:type="spellStart"/>
      <w:r>
        <w:t>půjčiteli</w:t>
      </w:r>
      <w:proofErr w:type="spellEnd"/>
      <w:r>
        <w:t xml:space="preserve"> způsobil.</w:t>
      </w:r>
    </w:p>
    <w:p w:rsidR="00A15D6D" w:rsidRDefault="007B30D2">
      <w:pPr>
        <w:pStyle w:val="Zkladntext20"/>
        <w:numPr>
          <w:ilvl w:val="0"/>
          <w:numId w:val="3"/>
        </w:numPr>
        <w:shd w:val="clear" w:color="auto" w:fill="auto"/>
        <w:tabs>
          <w:tab w:val="left" w:pos="356"/>
        </w:tabs>
        <w:spacing w:after="120"/>
        <w:ind w:right="320" w:hanging="400"/>
      </w:pPr>
      <w:r>
        <w:t>Smluvní strany konstatují, že si vzájemně poskytly osobní údaje pouze nezbytně nutné pro účely plnění této smlouvy a s poskytnutím těchto osobních údajů vzájemně výslovně souhlasí. Smluvní strany dále potvrzují, že mají písemný souhlas subjektu údajů (osob) s poskytnutím osobních údajů druhé smluvní straně, o čemž tímto dávají čestné prohlášení. Poskytnuté osobní údaje může každá smluvní strana použít výhradně pro plnění účelu této smlouvy (nebo pro účely řešení následků jejího porušení), případně pro plnění povinností z právních předpisů, pokud je jí taková povinnost právními předpisy uložena. Osobní údaje je každá ze smluvních stran povinna uložit a chránit tak, aby nedošlo k jejich zneužití a ztrátě. Každá ze smluvních stran je oprávněna evidovat pouze přesné osobní údaje. Dojde-li ke změně osobních údajů, zavazuje se ta smluvní strana, u které k této změně došlo, o ní neprodleně písemně informovat druhou smluvní stranu. Doba uložení osobních údajů je stanovena zvláštními právními předpisy. Každá ze smluvních stran se v souladu s obecným nařízením GDPR může po druhé smluvní straně domáhat svých práv zde uvedených.</w:t>
      </w:r>
      <w:r>
        <w:br w:type="page"/>
      </w:r>
    </w:p>
    <w:p w:rsidR="00A15D6D" w:rsidRDefault="007B30D2">
      <w:pPr>
        <w:pStyle w:val="Zkladntext20"/>
        <w:numPr>
          <w:ilvl w:val="0"/>
          <w:numId w:val="3"/>
        </w:numPr>
        <w:shd w:val="clear" w:color="auto" w:fill="auto"/>
        <w:tabs>
          <w:tab w:val="left" w:pos="736"/>
        </w:tabs>
        <w:ind w:left="700"/>
      </w:pPr>
      <w:r>
        <w:lastRenderedPageBreak/>
        <w:t xml:space="preserve">Tato smlouva je vyhotovena ve třech stejnopisech s platností originálu, z nichž dva obdrží NTM a jeden </w:t>
      </w:r>
      <w:proofErr w:type="spellStart"/>
      <w:r>
        <w:t>vypůjčitel</w:t>
      </w:r>
      <w:proofErr w:type="spellEnd"/>
      <w:r>
        <w:t>. Smlouvu lze měnit jen prostřednictvím písemných dodatků. Ve věcech smlouvou výslovně neupravených se smluvní strany budou řídit příslušnými ustanoveními Občanského zákoníku a ostatních předpisů právního řádu České republiky. Smluvní strany shodně prohlašují, že tato smlouva byla uzavřena podle jejich pravé a svobodné vůle, nikoliv v tísni ani za nápadně nevýhodných podmínek, na důkaz čehož připojují své vlastnoruční podpisy.</w:t>
      </w:r>
    </w:p>
    <w:p w:rsidR="00A15D6D" w:rsidRDefault="007B30D2">
      <w:pPr>
        <w:pStyle w:val="Zkladntext20"/>
        <w:numPr>
          <w:ilvl w:val="0"/>
          <w:numId w:val="3"/>
        </w:numPr>
        <w:shd w:val="clear" w:color="auto" w:fill="auto"/>
        <w:tabs>
          <w:tab w:val="left" w:pos="736"/>
        </w:tabs>
        <w:ind w:left="700"/>
      </w:pPr>
      <w:r>
        <w:t xml:space="preserve">Tato smlouva nabývá platnosti podpisem obou smluvních stran a účinnosti převzetím sbírkových předmětů. Povinnosti </w:t>
      </w:r>
      <w:proofErr w:type="spellStart"/>
      <w:r>
        <w:t>vypůjčitele</w:t>
      </w:r>
      <w:proofErr w:type="spellEnd"/>
      <w:r>
        <w:t xml:space="preserve"> zanikají až fyzickým vrácením vypůjčených sbírkových předmětů zpět do NTM.</w:t>
      </w:r>
    </w:p>
    <w:p w:rsidR="00A15D6D" w:rsidRDefault="00A15D6D">
      <w:pPr>
        <w:spacing w:line="14" w:lineRule="exact"/>
      </w:pPr>
      <w:r>
        <w:pict>
          <v:shape id="_x0000_s1039" type="#_x0000_t202" style="position:absolute;margin-left:17.75pt;margin-top:2pt;width:243.55pt;height:48.6pt;z-index:-125829370;mso-wrap-distance-top:1.3pt;mso-wrap-distance-right:234pt;mso-wrap-distance-bottom:51.15pt;mso-position-horizontal-relative:margin" filled="f" stroked="f">
            <v:textbox inset="0,0,0,0">
              <w:txbxContent>
                <w:p w:rsidR="007B30D2" w:rsidRDefault="007B30D2" w:rsidP="007B30D2">
                  <w:pPr>
                    <w:pStyle w:val="Zkladntext20"/>
                    <w:shd w:val="clear" w:color="auto" w:fill="000000" w:themeFill="text1"/>
                    <w:spacing w:after="140"/>
                    <w:ind w:left="0" w:firstLine="0"/>
                    <w:jc w:val="left"/>
                    <w:rPr>
                      <w:sz w:val="22"/>
                      <w:szCs w:val="22"/>
                    </w:rPr>
                  </w:pPr>
                  <w:r>
                    <w:t xml:space="preserve">V Praze dne: f </w:t>
                  </w:r>
                  <w:r>
                    <w:rPr>
                      <w:color w:val="78789F"/>
                    </w:rPr>
                    <w:t xml:space="preserve">O • </w:t>
                  </w:r>
                  <w:r>
                    <w:rPr>
                      <w:rFonts w:ascii="Times New Roman" w:eastAsia="Times New Roman" w:hAnsi="Times New Roman" w:cs="Times New Roman"/>
                      <w:i/>
                      <w:iCs/>
                      <w:color w:val="78789F"/>
                      <w:sz w:val="22"/>
                      <w:szCs w:val="22"/>
                    </w:rPr>
                    <w:t>Q ■ J) o</w:t>
                  </w:r>
                </w:p>
                <w:p w:rsidR="007B30D2" w:rsidRDefault="007B30D2">
                  <w:pPr>
                    <w:pStyle w:val="Jin0"/>
                    <w:shd w:val="clear" w:color="auto" w:fill="auto"/>
                    <w:spacing w:after="0" w:line="300" w:lineRule="auto"/>
                    <w:ind w:left="3040"/>
                    <w:jc w:val="both"/>
                    <w:rPr>
                      <w:sz w:val="16"/>
                      <w:szCs w:val="16"/>
                    </w:rPr>
                  </w:pPr>
                  <w:r>
                    <w:rPr>
                      <w:rFonts w:ascii="Times New Roman" w:eastAsia="Times New Roman" w:hAnsi="Times New Roman" w:cs="Times New Roman"/>
                      <w:b/>
                      <w:bCs/>
                      <w:sz w:val="16"/>
                      <w:szCs w:val="16"/>
                    </w:rPr>
                    <w:t>TECHNICKÉ MUZEUM PRAHA 7, Kostelní 42</w:t>
                  </w:r>
                </w:p>
              </w:txbxContent>
            </v:textbox>
            <w10:wrap type="topAndBottom" anchorx="margin"/>
          </v:shape>
        </w:pict>
      </w:r>
      <w:r>
        <w:pict>
          <v:shape id="_x0000_s1043" type="#_x0000_t202" style="position:absolute;margin-left:39.35pt;margin-top:88.6pt;width:184.3pt;height:13.85pt;z-index:-125829367;mso-wrap-distance-left:0;mso-wrap-distance-right:0;mso-position-horizontal-relative:margin" filled="f" stroked="f">
            <v:textbox style="mso-fit-shape-to-text:t" inset="0,0,0,0">
              <w:txbxContent>
                <w:p w:rsidR="007B30D2" w:rsidRDefault="007B30D2">
                  <w:pPr>
                    <w:pStyle w:val="Titulekobrzku0"/>
                    <w:shd w:val="clear" w:color="auto" w:fill="auto"/>
                  </w:pPr>
                  <w:r>
                    <w:t>(podpis a razítko odpovědného zástupce)</w:t>
                  </w:r>
                </w:p>
              </w:txbxContent>
            </v:textbox>
            <w10:wrap type="topAndBottom" anchorx="margin"/>
          </v:shape>
        </w:pict>
      </w:r>
      <w:r>
        <w:pict>
          <v:shape id="_x0000_s1047" type="#_x0000_t202" style="position:absolute;margin-left:391.25pt;margin-top:6.85pt;width:95.05pt;height:54.35pt;z-index:-125829364;mso-wrap-distance-left:382.5pt;mso-wrap-distance-top:6.15pt;mso-wrap-distance-bottom:40.5pt;mso-position-horizontal-relative:margin" filled="f" stroked="f">
            <v:textbox inset="0,0,0,0">
              <w:txbxContent>
                <w:p w:rsidR="007B30D2" w:rsidRDefault="007B30D2">
                  <w:pPr>
                    <w:pStyle w:val="Zkladntext40"/>
                    <w:shd w:val="clear" w:color="auto" w:fill="auto"/>
                    <w:spacing w:after="0" w:line="228" w:lineRule="auto"/>
                  </w:pPr>
                  <w:proofErr w:type="spellStart"/>
                  <w:r>
                    <w:rPr>
                      <w:b w:val="0"/>
                      <w:bCs w:val="0"/>
                      <w:w w:val="60"/>
                    </w:rPr>
                    <w:t>wzeuiyotograíie</w:t>
                  </w:r>
                  <w:proofErr w:type="spellEnd"/>
                  <w:r>
                    <w:rPr>
                      <w:b w:val="0"/>
                      <w:bCs w:val="0"/>
                      <w:w w:val="60"/>
                    </w:rPr>
                    <w:t xml:space="preserve"> h </w:t>
                  </w:r>
                  <w:proofErr w:type="spellStart"/>
                  <w:r>
                    <w:rPr>
                      <w:b w:val="0"/>
                      <w:bCs w:val="0"/>
                      <w:w w:val="60"/>
                    </w:rPr>
                    <w:t>opových</w:t>
                  </w:r>
                  <w:proofErr w:type="spellEnd"/>
                  <w:r>
                    <w:rPr>
                      <w:b w:val="0"/>
                      <w:bCs w:val="0"/>
                      <w:w w:val="60"/>
                    </w:rPr>
                    <w:t xml:space="preserve"> médií. </w:t>
                  </w:r>
                  <w:proofErr w:type="gramStart"/>
                  <w:r>
                    <w:rPr>
                      <w:b w:val="0"/>
                      <w:bCs w:val="0"/>
                      <w:w w:val="60"/>
                    </w:rPr>
                    <w:t>o.</w:t>
                  </w:r>
                  <w:proofErr w:type="gramEnd"/>
                  <w:r>
                    <w:rPr>
                      <w:b w:val="0"/>
                      <w:bCs w:val="0"/>
                      <w:w w:val="60"/>
                    </w:rPr>
                    <w:t xml:space="preserve"> p. s. </w:t>
                  </w:r>
                  <w:r>
                    <w:rPr>
                      <w:b w:val="0"/>
                      <w:bCs w:val="0"/>
                      <w:w w:val="60"/>
                      <w:vertAlign w:val="superscript"/>
                    </w:rPr>
                    <w:t>í!</w:t>
                  </w:r>
                  <w:r>
                    <w:rPr>
                      <w:b w:val="0"/>
                      <w:bCs w:val="0"/>
                      <w:w w:val="60"/>
                    </w:rPr>
                    <w:t xml:space="preserve"> 3/7 01 Jindřichův Hradec 596 DIČ: CZ28143396</w:t>
                  </w:r>
                </w:p>
              </w:txbxContent>
            </v:textbox>
            <w10:wrap type="topAndBottom" anchorx="margin"/>
          </v:shape>
        </w:pict>
      </w:r>
      <w:r>
        <w:pict>
          <v:shape id="_x0000_s1049" type="#_x0000_t202" style="position:absolute;margin-left:267.95pt;margin-top:76.9pt;width:184.5pt;height:25.4pt;z-index:-125829362;mso-wrap-distance-left:259.2pt;mso-wrap-distance-top:76.2pt;mso-wrap-distance-right:42.85pt;mso-position-horizontal-relative:margin" filled="f" stroked="f">
            <v:textbox inset="0,0,0,0">
              <w:txbxContent>
                <w:p w:rsidR="007B30D2" w:rsidRDefault="007B30D2">
                  <w:pPr>
                    <w:pStyle w:val="Zkladntext20"/>
                    <w:pBdr>
                      <w:top w:val="single" w:sz="4" w:space="0" w:color="auto"/>
                    </w:pBdr>
                    <w:shd w:val="clear" w:color="auto" w:fill="auto"/>
                    <w:ind w:left="0" w:firstLine="0"/>
                    <w:jc w:val="center"/>
                  </w:pPr>
                  <w:proofErr w:type="spellStart"/>
                  <w:r>
                    <w:t>vypůjčitel</w:t>
                  </w:r>
                  <w:proofErr w:type="spellEnd"/>
                </w:p>
                <w:p w:rsidR="007B30D2" w:rsidRDefault="007B30D2">
                  <w:pPr>
                    <w:pStyle w:val="Zkladntext20"/>
                    <w:shd w:val="clear" w:color="auto" w:fill="auto"/>
                    <w:ind w:left="0" w:firstLine="0"/>
                    <w:jc w:val="left"/>
                  </w:pPr>
                  <w:r>
                    <w:rPr>
                      <w:i/>
                      <w:iCs/>
                    </w:rPr>
                    <w:t>(podpis a razítko odpovědného zástupce)</w:t>
                  </w:r>
                </w:p>
              </w:txbxContent>
            </v:textbox>
            <w10:wrap type="topAndBottom" anchorx="margin"/>
          </v:shape>
        </w:pict>
      </w:r>
    </w:p>
    <w:p w:rsidR="00A15D6D" w:rsidRDefault="007B30D2">
      <w:pPr>
        <w:pStyle w:val="Zkladntext20"/>
        <w:pBdr>
          <w:top w:val="single" w:sz="4" w:space="0" w:color="auto"/>
        </w:pBdr>
        <w:shd w:val="clear" w:color="auto" w:fill="auto"/>
        <w:ind w:left="0" w:firstLine="0"/>
      </w:pPr>
      <w:r>
        <w:rPr>
          <w:b/>
          <w:bCs/>
        </w:rPr>
        <w:t>Příloha smlouvy:</w:t>
      </w:r>
    </w:p>
    <w:p w:rsidR="00A15D6D" w:rsidRDefault="007B30D2">
      <w:pPr>
        <w:pStyle w:val="Zkladntext20"/>
        <w:shd w:val="clear" w:color="auto" w:fill="auto"/>
        <w:ind w:left="0" w:firstLine="0"/>
      </w:pPr>
      <w:r>
        <w:t>Obrazová dokumentace</w:t>
      </w:r>
    </w:p>
    <w:p w:rsidR="00A15D6D" w:rsidRDefault="007B30D2">
      <w:pPr>
        <w:pStyle w:val="Zkladntext20"/>
        <w:shd w:val="clear" w:color="auto" w:fill="auto"/>
        <w:ind w:left="0" w:firstLine="0"/>
      </w:pPr>
      <w:r>
        <w:t>Protokol o předání a převzetí sbírkových předmětů</w:t>
      </w:r>
    </w:p>
    <w:p w:rsidR="00A15D6D" w:rsidRDefault="007B30D2">
      <w:pPr>
        <w:pStyle w:val="Zkladntext20"/>
        <w:shd w:val="clear" w:color="auto" w:fill="auto"/>
        <w:ind w:left="0" w:right="200" w:firstLine="0"/>
        <w:sectPr w:rsidR="00A15D6D">
          <w:pgSz w:w="11900" w:h="16840"/>
          <w:pgMar w:top="1020" w:right="1232" w:bottom="1212" w:left="848" w:header="0" w:footer="3" w:gutter="0"/>
          <w:cols w:space="720"/>
          <w:noEndnote/>
          <w:docGrid w:linePitch="360"/>
        </w:sectPr>
      </w:pPr>
      <w:r>
        <w:t xml:space="preserve">Kopie pojistné smlouvy mezi Kooperativou pojišťovnou, a.s., </w:t>
      </w:r>
      <w:proofErr w:type="spellStart"/>
      <w:r>
        <w:t>Vienna</w:t>
      </w:r>
      <w:proofErr w:type="spellEnd"/>
      <w:r>
        <w:t xml:space="preserve"> </w:t>
      </w:r>
      <w:proofErr w:type="spellStart"/>
      <w:r>
        <w:t>Insurance</w:t>
      </w:r>
      <w:proofErr w:type="spellEnd"/>
      <w:r>
        <w:t xml:space="preserve"> </w:t>
      </w:r>
      <w:proofErr w:type="spellStart"/>
      <w:r>
        <w:t>Group</w:t>
      </w:r>
      <w:proofErr w:type="spellEnd"/>
      <w:r>
        <w:t xml:space="preserve"> a Muzeem fotografie a moderních obrazových médií, o.p.s.</w:t>
      </w:r>
    </w:p>
    <w:p w:rsidR="00A15D6D" w:rsidRDefault="007B30D2">
      <w:pPr>
        <w:pStyle w:val="Nadpis10"/>
        <w:keepNext/>
        <w:keepLines/>
        <w:shd w:val="clear" w:color="auto" w:fill="auto"/>
      </w:pPr>
      <w:bookmarkStart w:id="11" w:name="bookmark11"/>
      <w:r>
        <w:lastRenderedPageBreak/>
        <w:t>PROTOKOL</w:t>
      </w:r>
      <w:bookmarkEnd w:id="11"/>
    </w:p>
    <w:p w:rsidR="00A15D6D" w:rsidRDefault="007B30D2">
      <w:pPr>
        <w:pStyle w:val="Zkladntext40"/>
        <w:shd w:val="clear" w:color="auto" w:fill="auto"/>
        <w:spacing w:after="500" w:line="240" w:lineRule="auto"/>
        <w:ind w:left="2860"/>
      </w:pPr>
      <w:r>
        <w:rPr>
          <w:b w:val="0"/>
          <w:bCs w:val="0"/>
        </w:rPr>
        <w:t>o předání a převzetí sbírkových předmětů</w:t>
      </w:r>
    </w:p>
    <w:p w:rsidR="00A15D6D" w:rsidRDefault="007B30D2">
      <w:pPr>
        <w:pStyle w:val="Nadpis50"/>
        <w:keepNext/>
        <w:keepLines/>
        <w:shd w:val="clear" w:color="auto" w:fill="auto"/>
        <w:spacing w:after="0"/>
      </w:pPr>
      <w:bookmarkStart w:id="12" w:name="bookmark12"/>
      <w:r>
        <w:t>1. Seznam sbírkových předmětů:</w:t>
      </w:r>
      <w:bookmarkEnd w:id="12"/>
    </w:p>
    <w:tbl>
      <w:tblPr>
        <w:tblOverlap w:val="never"/>
        <w:tblW w:w="0" w:type="auto"/>
        <w:jc w:val="center"/>
        <w:tblLayout w:type="fixed"/>
        <w:tblCellMar>
          <w:left w:w="10" w:type="dxa"/>
          <w:right w:w="10" w:type="dxa"/>
        </w:tblCellMar>
        <w:tblLook w:val="04A0"/>
      </w:tblPr>
      <w:tblGrid>
        <w:gridCol w:w="1015"/>
        <w:gridCol w:w="1134"/>
        <w:gridCol w:w="990"/>
        <w:gridCol w:w="4529"/>
        <w:gridCol w:w="1876"/>
      </w:tblGrid>
      <w:tr w:rsidR="00A15D6D">
        <w:tblPrEx>
          <w:tblCellMar>
            <w:top w:w="0" w:type="dxa"/>
            <w:bottom w:w="0" w:type="dxa"/>
          </w:tblCellMar>
        </w:tblPrEx>
        <w:trPr>
          <w:trHeight w:hRule="exact" w:val="486"/>
          <w:jc w:val="center"/>
        </w:trPr>
        <w:tc>
          <w:tcPr>
            <w:tcW w:w="1015" w:type="dxa"/>
            <w:tcBorders>
              <w:top w:val="single" w:sz="4" w:space="0" w:color="auto"/>
              <w:left w:val="single" w:sz="4" w:space="0" w:color="auto"/>
            </w:tcBorders>
            <w:shd w:val="clear" w:color="auto" w:fill="FFFFFF"/>
          </w:tcPr>
          <w:p w:rsidR="00A15D6D" w:rsidRDefault="007B30D2">
            <w:pPr>
              <w:pStyle w:val="Jin0"/>
              <w:shd w:val="clear" w:color="auto" w:fill="auto"/>
              <w:spacing w:after="0"/>
              <w:rPr>
                <w:sz w:val="20"/>
                <w:szCs w:val="20"/>
              </w:rPr>
            </w:pPr>
            <w:r>
              <w:rPr>
                <w:b/>
                <w:bCs/>
                <w:sz w:val="20"/>
                <w:szCs w:val="20"/>
              </w:rPr>
              <w:t>Pořadové</w:t>
            </w:r>
          </w:p>
          <w:p w:rsidR="00A15D6D" w:rsidRDefault="007B30D2">
            <w:pPr>
              <w:pStyle w:val="Jin0"/>
              <w:shd w:val="clear" w:color="auto" w:fill="auto"/>
              <w:spacing w:after="0"/>
              <w:jc w:val="center"/>
              <w:rPr>
                <w:sz w:val="20"/>
                <w:szCs w:val="20"/>
              </w:rPr>
            </w:pPr>
            <w:r>
              <w:rPr>
                <w:b/>
                <w:bCs/>
                <w:sz w:val="20"/>
                <w:szCs w:val="20"/>
              </w:rPr>
              <w:t>číslo</w:t>
            </w:r>
          </w:p>
        </w:tc>
        <w:tc>
          <w:tcPr>
            <w:tcW w:w="1134" w:type="dxa"/>
            <w:tcBorders>
              <w:top w:val="single" w:sz="4" w:space="0" w:color="auto"/>
              <w:left w:val="single" w:sz="4" w:space="0" w:color="auto"/>
            </w:tcBorders>
            <w:shd w:val="clear" w:color="auto" w:fill="FFFFFF"/>
          </w:tcPr>
          <w:p w:rsidR="00A15D6D" w:rsidRDefault="007B30D2">
            <w:pPr>
              <w:pStyle w:val="Jin0"/>
              <w:shd w:val="clear" w:color="auto" w:fill="auto"/>
              <w:spacing w:after="0"/>
              <w:rPr>
                <w:sz w:val="20"/>
                <w:szCs w:val="20"/>
              </w:rPr>
            </w:pPr>
            <w:r>
              <w:rPr>
                <w:b/>
                <w:bCs/>
                <w:sz w:val="20"/>
                <w:szCs w:val="20"/>
              </w:rPr>
              <w:t>Inventární</w:t>
            </w:r>
          </w:p>
          <w:p w:rsidR="00A15D6D" w:rsidRDefault="007B30D2">
            <w:pPr>
              <w:pStyle w:val="Jin0"/>
              <w:shd w:val="clear" w:color="auto" w:fill="auto"/>
              <w:spacing w:after="0"/>
              <w:jc w:val="center"/>
              <w:rPr>
                <w:sz w:val="20"/>
                <w:szCs w:val="20"/>
              </w:rPr>
            </w:pPr>
            <w:r>
              <w:rPr>
                <w:b/>
                <w:bCs/>
                <w:sz w:val="20"/>
                <w:szCs w:val="20"/>
              </w:rPr>
              <w:t>číslo</w:t>
            </w:r>
          </w:p>
        </w:tc>
        <w:tc>
          <w:tcPr>
            <w:tcW w:w="990" w:type="dxa"/>
            <w:tcBorders>
              <w:top w:val="single" w:sz="4" w:space="0" w:color="auto"/>
              <w:left w:val="single" w:sz="4" w:space="0" w:color="auto"/>
            </w:tcBorders>
            <w:shd w:val="clear" w:color="auto" w:fill="FFFFFF"/>
          </w:tcPr>
          <w:p w:rsidR="00A15D6D" w:rsidRDefault="007B30D2">
            <w:pPr>
              <w:pStyle w:val="Jin0"/>
              <w:shd w:val="clear" w:color="auto" w:fill="auto"/>
              <w:spacing w:before="120" w:after="0"/>
              <w:jc w:val="center"/>
              <w:rPr>
                <w:sz w:val="20"/>
                <w:szCs w:val="20"/>
              </w:rPr>
            </w:pPr>
            <w:r>
              <w:rPr>
                <w:b/>
                <w:bCs/>
                <w:sz w:val="20"/>
                <w:szCs w:val="20"/>
              </w:rPr>
              <w:t>Extenze</w:t>
            </w:r>
          </w:p>
        </w:tc>
        <w:tc>
          <w:tcPr>
            <w:tcW w:w="4529" w:type="dxa"/>
            <w:tcBorders>
              <w:top w:val="single" w:sz="4" w:space="0" w:color="auto"/>
              <w:left w:val="single" w:sz="4" w:space="0" w:color="auto"/>
            </w:tcBorders>
            <w:shd w:val="clear" w:color="auto" w:fill="FFFFFF"/>
          </w:tcPr>
          <w:p w:rsidR="00A15D6D" w:rsidRDefault="007B30D2">
            <w:pPr>
              <w:pStyle w:val="Jin0"/>
              <w:shd w:val="clear" w:color="auto" w:fill="auto"/>
              <w:spacing w:before="140" w:after="0"/>
              <w:ind w:right="60"/>
              <w:jc w:val="center"/>
              <w:rPr>
                <w:sz w:val="20"/>
                <w:szCs w:val="20"/>
              </w:rPr>
            </w:pPr>
            <w:r>
              <w:rPr>
                <w:b/>
                <w:bCs/>
                <w:sz w:val="20"/>
                <w:szCs w:val="20"/>
              </w:rPr>
              <w:t>Název - označení</w:t>
            </w:r>
          </w:p>
        </w:tc>
        <w:tc>
          <w:tcPr>
            <w:tcW w:w="1876" w:type="dxa"/>
            <w:tcBorders>
              <w:top w:val="single" w:sz="4" w:space="0" w:color="auto"/>
              <w:left w:val="single" w:sz="4" w:space="0" w:color="auto"/>
              <w:right w:val="single" w:sz="4" w:space="0" w:color="auto"/>
            </w:tcBorders>
            <w:shd w:val="clear" w:color="auto" w:fill="FFFFFF"/>
            <w:vAlign w:val="bottom"/>
          </w:tcPr>
          <w:p w:rsidR="00A15D6D" w:rsidRDefault="00A15D6D">
            <w:pPr>
              <w:pStyle w:val="Jin0"/>
              <w:shd w:val="clear" w:color="auto" w:fill="auto"/>
              <w:spacing w:after="0"/>
              <w:jc w:val="center"/>
              <w:rPr>
                <w:sz w:val="20"/>
                <w:szCs w:val="20"/>
              </w:rPr>
            </w:pPr>
          </w:p>
        </w:tc>
      </w:tr>
      <w:tr w:rsidR="00A15D6D">
        <w:tblPrEx>
          <w:tblCellMar>
            <w:top w:w="0" w:type="dxa"/>
            <w:bottom w:w="0" w:type="dxa"/>
          </w:tblCellMar>
        </w:tblPrEx>
        <w:trPr>
          <w:trHeight w:hRule="exact" w:val="382"/>
          <w:jc w:val="center"/>
        </w:trPr>
        <w:tc>
          <w:tcPr>
            <w:tcW w:w="1015"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ind w:right="220"/>
              <w:jc w:val="center"/>
              <w:rPr>
                <w:sz w:val="20"/>
                <w:szCs w:val="20"/>
              </w:rPr>
            </w:pPr>
            <w:r>
              <w:rPr>
                <w:sz w:val="20"/>
                <w:szCs w:val="20"/>
              </w:rPr>
              <w:t>1.</w:t>
            </w:r>
          </w:p>
        </w:tc>
        <w:tc>
          <w:tcPr>
            <w:tcW w:w="1134"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7100</w:t>
            </w:r>
          </w:p>
        </w:tc>
        <w:tc>
          <w:tcPr>
            <w:tcW w:w="990" w:type="dxa"/>
            <w:tcBorders>
              <w:top w:val="single" w:sz="4" w:space="0" w:color="auto"/>
              <w:left w:val="single" w:sz="4" w:space="0" w:color="auto"/>
            </w:tcBorders>
            <w:shd w:val="clear" w:color="auto" w:fill="FFFFFF"/>
          </w:tcPr>
          <w:p w:rsidR="00A15D6D" w:rsidRDefault="00A15D6D">
            <w:pPr>
              <w:rPr>
                <w:sz w:val="10"/>
                <w:szCs w:val="10"/>
              </w:rPr>
            </w:pPr>
          </w:p>
        </w:tc>
        <w:tc>
          <w:tcPr>
            <w:tcW w:w="4529"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both"/>
              <w:rPr>
                <w:sz w:val="20"/>
                <w:szCs w:val="20"/>
              </w:rPr>
            </w:pPr>
            <w:r>
              <w:rPr>
                <w:sz w:val="20"/>
                <w:szCs w:val="20"/>
              </w:rPr>
              <w:t>Model kina z přelomu 19. a 20. století</w:t>
            </w:r>
          </w:p>
        </w:tc>
        <w:tc>
          <w:tcPr>
            <w:tcW w:w="1876"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9"/>
          <w:jc w:val="center"/>
        </w:trPr>
        <w:tc>
          <w:tcPr>
            <w:tcW w:w="1015"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2.</w:t>
            </w:r>
          </w:p>
        </w:tc>
        <w:tc>
          <w:tcPr>
            <w:tcW w:w="1134"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13755</w:t>
            </w:r>
          </w:p>
        </w:tc>
        <w:tc>
          <w:tcPr>
            <w:tcW w:w="990" w:type="dxa"/>
            <w:tcBorders>
              <w:top w:val="single" w:sz="4" w:space="0" w:color="auto"/>
              <w:left w:val="single" w:sz="4" w:space="0" w:color="auto"/>
            </w:tcBorders>
            <w:shd w:val="clear" w:color="auto" w:fill="FFFFFF"/>
          </w:tcPr>
          <w:p w:rsidR="00A15D6D" w:rsidRDefault="00A15D6D">
            <w:pPr>
              <w:rPr>
                <w:sz w:val="10"/>
                <w:szCs w:val="10"/>
              </w:rPr>
            </w:pPr>
          </w:p>
        </w:tc>
        <w:tc>
          <w:tcPr>
            <w:tcW w:w="4529"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both"/>
              <w:rPr>
                <w:sz w:val="20"/>
                <w:szCs w:val="20"/>
              </w:rPr>
            </w:pPr>
            <w:r>
              <w:rPr>
                <w:sz w:val="20"/>
                <w:szCs w:val="20"/>
              </w:rPr>
              <w:t xml:space="preserve">Fotoaparát SLR, </w:t>
            </w:r>
            <w:proofErr w:type="spellStart"/>
            <w:r>
              <w:rPr>
                <w:sz w:val="20"/>
                <w:szCs w:val="20"/>
              </w:rPr>
              <w:t>Graflex</w:t>
            </w:r>
            <w:proofErr w:type="spellEnd"/>
            <w:r>
              <w:rPr>
                <w:sz w:val="20"/>
                <w:szCs w:val="20"/>
              </w:rPr>
              <w:t xml:space="preserve"> 6x9 cm</w:t>
            </w:r>
          </w:p>
        </w:tc>
        <w:tc>
          <w:tcPr>
            <w:tcW w:w="1876"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2"/>
          <w:jc w:val="center"/>
        </w:trPr>
        <w:tc>
          <w:tcPr>
            <w:tcW w:w="1015"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3.</w:t>
            </w:r>
          </w:p>
        </w:tc>
        <w:tc>
          <w:tcPr>
            <w:tcW w:w="1134"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14595</w:t>
            </w:r>
          </w:p>
        </w:tc>
        <w:tc>
          <w:tcPr>
            <w:tcW w:w="990" w:type="dxa"/>
            <w:tcBorders>
              <w:top w:val="single" w:sz="4" w:space="0" w:color="auto"/>
              <w:left w:val="single" w:sz="4" w:space="0" w:color="auto"/>
            </w:tcBorders>
            <w:shd w:val="clear" w:color="auto" w:fill="FFFFFF"/>
          </w:tcPr>
          <w:p w:rsidR="00A15D6D" w:rsidRDefault="00A15D6D">
            <w:pPr>
              <w:rPr>
                <w:sz w:val="10"/>
                <w:szCs w:val="10"/>
              </w:rPr>
            </w:pPr>
          </w:p>
        </w:tc>
        <w:tc>
          <w:tcPr>
            <w:tcW w:w="4529"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both"/>
              <w:rPr>
                <w:sz w:val="20"/>
                <w:szCs w:val="20"/>
              </w:rPr>
            </w:pPr>
            <w:r>
              <w:rPr>
                <w:sz w:val="20"/>
                <w:szCs w:val="20"/>
              </w:rPr>
              <w:t xml:space="preserve">Kukátko stereoskopické, no </w:t>
            </w:r>
            <w:proofErr w:type="spellStart"/>
            <w:r>
              <w:rPr>
                <w:sz w:val="20"/>
                <w:szCs w:val="20"/>
              </w:rPr>
              <w:t>name</w:t>
            </w:r>
            <w:proofErr w:type="spellEnd"/>
          </w:p>
        </w:tc>
        <w:tc>
          <w:tcPr>
            <w:tcW w:w="1876"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2"/>
          <w:jc w:val="center"/>
        </w:trPr>
        <w:tc>
          <w:tcPr>
            <w:tcW w:w="1015"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4.</w:t>
            </w:r>
          </w:p>
        </w:tc>
        <w:tc>
          <w:tcPr>
            <w:tcW w:w="1134"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14607</w:t>
            </w:r>
          </w:p>
        </w:tc>
        <w:tc>
          <w:tcPr>
            <w:tcW w:w="990" w:type="dxa"/>
            <w:tcBorders>
              <w:top w:val="single" w:sz="4" w:space="0" w:color="auto"/>
              <w:left w:val="single" w:sz="4" w:space="0" w:color="auto"/>
            </w:tcBorders>
            <w:shd w:val="clear" w:color="auto" w:fill="FFFFFF"/>
          </w:tcPr>
          <w:p w:rsidR="00A15D6D" w:rsidRDefault="00A15D6D">
            <w:pPr>
              <w:rPr>
                <w:sz w:val="10"/>
                <w:szCs w:val="10"/>
              </w:rPr>
            </w:pPr>
          </w:p>
        </w:tc>
        <w:tc>
          <w:tcPr>
            <w:tcW w:w="4529"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both"/>
              <w:rPr>
                <w:sz w:val="20"/>
                <w:szCs w:val="20"/>
              </w:rPr>
            </w:pPr>
            <w:r>
              <w:rPr>
                <w:sz w:val="20"/>
                <w:szCs w:val="20"/>
              </w:rPr>
              <w:t xml:space="preserve">Kukátko </w:t>
            </w:r>
            <w:proofErr w:type="gramStart"/>
            <w:r>
              <w:rPr>
                <w:sz w:val="20"/>
                <w:szCs w:val="20"/>
              </w:rPr>
              <w:t>stereoskopické</w:t>
            </w:r>
            <w:proofErr w:type="gramEnd"/>
            <w:r>
              <w:rPr>
                <w:sz w:val="20"/>
                <w:szCs w:val="20"/>
              </w:rPr>
              <w:t>,</w:t>
            </w:r>
            <w:proofErr w:type="gramStart"/>
            <w:r>
              <w:rPr>
                <w:sz w:val="20"/>
                <w:szCs w:val="20"/>
              </w:rPr>
              <w:t>ruční</w:t>
            </w:r>
            <w:proofErr w:type="gramEnd"/>
            <w:r>
              <w:rPr>
                <w:sz w:val="20"/>
                <w:szCs w:val="20"/>
              </w:rPr>
              <w:t xml:space="preserve">,no </w:t>
            </w:r>
            <w:proofErr w:type="spellStart"/>
            <w:r>
              <w:rPr>
                <w:sz w:val="20"/>
                <w:szCs w:val="20"/>
              </w:rPr>
              <w:t>name</w:t>
            </w:r>
            <w:proofErr w:type="spellEnd"/>
          </w:p>
        </w:tc>
        <w:tc>
          <w:tcPr>
            <w:tcW w:w="1876"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9"/>
          <w:jc w:val="center"/>
        </w:trPr>
        <w:tc>
          <w:tcPr>
            <w:tcW w:w="1015"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5.</w:t>
            </w:r>
          </w:p>
        </w:tc>
        <w:tc>
          <w:tcPr>
            <w:tcW w:w="1134"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14975</w:t>
            </w:r>
          </w:p>
        </w:tc>
        <w:tc>
          <w:tcPr>
            <w:tcW w:w="990" w:type="dxa"/>
            <w:tcBorders>
              <w:top w:val="single" w:sz="4" w:space="0" w:color="auto"/>
              <w:left w:val="single" w:sz="4" w:space="0" w:color="auto"/>
            </w:tcBorders>
            <w:shd w:val="clear" w:color="auto" w:fill="FFFFFF"/>
          </w:tcPr>
          <w:p w:rsidR="00A15D6D" w:rsidRDefault="00A15D6D">
            <w:pPr>
              <w:rPr>
                <w:sz w:val="10"/>
                <w:szCs w:val="10"/>
              </w:rPr>
            </w:pPr>
          </w:p>
        </w:tc>
        <w:tc>
          <w:tcPr>
            <w:tcW w:w="4529"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both"/>
              <w:rPr>
                <w:sz w:val="20"/>
                <w:szCs w:val="20"/>
              </w:rPr>
            </w:pPr>
            <w:proofErr w:type="spellStart"/>
            <w:r>
              <w:rPr>
                <w:sz w:val="20"/>
                <w:szCs w:val="20"/>
              </w:rPr>
              <w:t>Stereonástavec</w:t>
            </w:r>
            <w:proofErr w:type="spellEnd"/>
            <w:r>
              <w:rPr>
                <w:sz w:val="20"/>
                <w:szCs w:val="20"/>
              </w:rPr>
              <w:t xml:space="preserve"> na stativ dřevěný</w:t>
            </w:r>
          </w:p>
        </w:tc>
        <w:tc>
          <w:tcPr>
            <w:tcW w:w="1876"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2"/>
          <w:jc w:val="center"/>
        </w:trPr>
        <w:tc>
          <w:tcPr>
            <w:tcW w:w="1015"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6.</w:t>
            </w:r>
          </w:p>
        </w:tc>
        <w:tc>
          <w:tcPr>
            <w:tcW w:w="1134"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16965</w:t>
            </w:r>
          </w:p>
        </w:tc>
        <w:tc>
          <w:tcPr>
            <w:tcW w:w="990" w:type="dxa"/>
            <w:tcBorders>
              <w:top w:val="single" w:sz="4" w:space="0" w:color="auto"/>
              <w:left w:val="single" w:sz="4" w:space="0" w:color="auto"/>
            </w:tcBorders>
            <w:shd w:val="clear" w:color="auto" w:fill="FFFFFF"/>
          </w:tcPr>
          <w:p w:rsidR="00A15D6D" w:rsidRDefault="00A15D6D">
            <w:pPr>
              <w:rPr>
                <w:sz w:val="10"/>
                <w:szCs w:val="10"/>
              </w:rPr>
            </w:pPr>
          </w:p>
        </w:tc>
        <w:tc>
          <w:tcPr>
            <w:tcW w:w="4529"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both"/>
              <w:rPr>
                <w:sz w:val="20"/>
                <w:szCs w:val="20"/>
              </w:rPr>
            </w:pPr>
            <w:r>
              <w:rPr>
                <w:sz w:val="20"/>
                <w:szCs w:val="20"/>
              </w:rPr>
              <w:t xml:space="preserve">Kukátko </w:t>
            </w:r>
            <w:proofErr w:type="gramStart"/>
            <w:r>
              <w:rPr>
                <w:sz w:val="20"/>
                <w:szCs w:val="20"/>
              </w:rPr>
              <w:t>stereoskopické,ruční</w:t>
            </w:r>
            <w:proofErr w:type="gramEnd"/>
            <w:r>
              <w:rPr>
                <w:sz w:val="20"/>
                <w:szCs w:val="20"/>
              </w:rPr>
              <w:t xml:space="preserve"> </w:t>
            </w:r>
            <w:proofErr w:type="spellStart"/>
            <w:r>
              <w:rPr>
                <w:sz w:val="20"/>
                <w:szCs w:val="20"/>
              </w:rPr>
              <w:t>Mercury</w:t>
            </w:r>
            <w:proofErr w:type="spellEnd"/>
          </w:p>
        </w:tc>
        <w:tc>
          <w:tcPr>
            <w:tcW w:w="1876" w:type="dxa"/>
            <w:tcBorders>
              <w:top w:val="single" w:sz="4" w:space="0" w:color="auto"/>
              <w:left w:val="single" w:sz="4" w:space="0" w:color="auto"/>
              <w:right w:val="single" w:sz="4" w:space="0" w:color="auto"/>
            </w:tcBorders>
            <w:shd w:val="clear" w:color="auto" w:fill="FFFFFF"/>
            <w:vAlign w:val="bottom"/>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2"/>
          <w:jc w:val="center"/>
        </w:trPr>
        <w:tc>
          <w:tcPr>
            <w:tcW w:w="1015"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7.</w:t>
            </w:r>
          </w:p>
        </w:tc>
        <w:tc>
          <w:tcPr>
            <w:tcW w:w="1134"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18117</w:t>
            </w:r>
          </w:p>
        </w:tc>
        <w:tc>
          <w:tcPr>
            <w:tcW w:w="990" w:type="dxa"/>
            <w:tcBorders>
              <w:top w:val="single" w:sz="4" w:space="0" w:color="auto"/>
              <w:left w:val="single" w:sz="4" w:space="0" w:color="auto"/>
            </w:tcBorders>
            <w:shd w:val="clear" w:color="auto" w:fill="FFFFFF"/>
          </w:tcPr>
          <w:p w:rsidR="00A15D6D" w:rsidRDefault="00A15D6D">
            <w:pPr>
              <w:rPr>
                <w:sz w:val="10"/>
                <w:szCs w:val="10"/>
              </w:rPr>
            </w:pPr>
          </w:p>
        </w:tc>
        <w:tc>
          <w:tcPr>
            <w:tcW w:w="4529"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both"/>
              <w:rPr>
                <w:sz w:val="20"/>
                <w:szCs w:val="20"/>
              </w:rPr>
            </w:pPr>
            <w:r>
              <w:rPr>
                <w:sz w:val="20"/>
                <w:szCs w:val="20"/>
              </w:rPr>
              <w:t xml:space="preserve">Kukátko stereoskopické </w:t>
            </w:r>
            <w:proofErr w:type="spellStart"/>
            <w:r>
              <w:rPr>
                <w:sz w:val="20"/>
                <w:szCs w:val="20"/>
              </w:rPr>
              <w:t>Brewesterovo</w:t>
            </w:r>
            <w:proofErr w:type="spellEnd"/>
          </w:p>
        </w:tc>
        <w:tc>
          <w:tcPr>
            <w:tcW w:w="1876"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5"/>
          <w:jc w:val="center"/>
        </w:trPr>
        <w:tc>
          <w:tcPr>
            <w:tcW w:w="1015"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8.</w:t>
            </w:r>
          </w:p>
        </w:tc>
        <w:tc>
          <w:tcPr>
            <w:tcW w:w="1134"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18126</w:t>
            </w:r>
          </w:p>
        </w:tc>
        <w:tc>
          <w:tcPr>
            <w:tcW w:w="990"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a-b</w:t>
            </w:r>
          </w:p>
        </w:tc>
        <w:tc>
          <w:tcPr>
            <w:tcW w:w="4529"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both"/>
              <w:rPr>
                <w:sz w:val="20"/>
                <w:szCs w:val="20"/>
              </w:rPr>
            </w:pPr>
            <w:r>
              <w:rPr>
                <w:sz w:val="20"/>
                <w:szCs w:val="20"/>
              </w:rPr>
              <w:t>Fotoaparát skříňkový, deskový 16x16cm</w:t>
            </w:r>
          </w:p>
        </w:tc>
        <w:tc>
          <w:tcPr>
            <w:tcW w:w="1876"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5"/>
          <w:jc w:val="center"/>
        </w:trPr>
        <w:tc>
          <w:tcPr>
            <w:tcW w:w="1015"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jc w:val="center"/>
              <w:rPr>
                <w:sz w:val="20"/>
                <w:szCs w:val="20"/>
              </w:rPr>
            </w:pPr>
            <w:r>
              <w:rPr>
                <w:sz w:val="20"/>
                <w:szCs w:val="20"/>
              </w:rPr>
              <w:t>9.</w:t>
            </w:r>
          </w:p>
        </w:tc>
        <w:tc>
          <w:tcPr>
            <w:tcW w:w="1134"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jc w:val="center"/>
              <w:rPr>
                <w:sz w:val="20"/>
                <w:szCs w:val="20"/>
              </w:rPr>
            </w:pPr>
            <w:r>
              <w:rPr>
                <w:sz w:val="20"/>
                <w:szCs w:val="20"/>
              </w:rPr>
              <w:t>19192</w:t>
            </w:r>
          </w:p>
        </w:tc>
        <w:tc>
          <w:tcPr>
            <w:tcW w:w="990" w:type="dxa"/>
            <w:tcBorders>
              <w:top w:val="single" w:sz="4" w:space="0" w:color="auto"/>
              <w:left w:val="single" w:sz="4" w:space="0" w:color="auto"/>
            </w:tcBorders>
            <w:shd w:val="clear" w:color="auto" w:fill="FFFFFF"/>
          </w:tcPr>
          <w:p w:rsidR="00A15D6D" w:rsidRDefault="00A15D6D">
            <w:pPr>
              <w:rPr>
                <w:sz w:val="10"/>
                <w:szCs w:val="10"/>
              </w:rPr>
            </w:pPr>
          </w:p>
        </w:tc>
        <w:tc>
          <w:tcPr>
            <w:tcW w:w="4529"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jc w:val="both"/>
              <w:rPr>
                <w:sz w:val="20"/>
                <w:szCs w:val="20"/>
              </w:rPr>
            </w:pPr>
            <w:r>
              <w:rPr>
                <w:sz w:val="20"/>
                <w:szCs w:val="20"/>
              </w:rPr>
              <w:t>Fotoaparát stereoskopický Mars 9x17cm</w:t>
            </w:r>
          </w:p>
        </w:tc>
        <w:tc>
          <w:tcPr>
            <w:tcW w:w="1876" w:type="dxa"/>
            <w:tcBorders>
              <w:top w:val="single" w:sz="4" w:space="0" w:color="auto"/>
              <w:left w:val="single" w:sz="4" w:space="0" w:color="auto"/>
              <w:right w:val="single" w:sz="4" w:space="0" w:color="auto"/>
            </w:tcBorders>
            <w:shd w:val="clear" w:color="auto" w:fill="FFFFFF"/>
            <w:vAlign w:val="bottom"/>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5"/>
          <w:jc w:val="center"/>
        </w:trPr>
        <w:tc>
          <w:tcPr>
            <w:tcW w:w="1015"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ind w:right="80"/>
              <w:jc w:val="center"/>
              <w:rPr>
                <w:sz w:val="20"/>
                <w:szCs w:val="20"/>
              </w:rPr>
            </w:pPr>
            <w:r>
              <w:rPr>
                <w:sz w:val="20"/>
                <w:szCs w:val="20"/>
              </w:rPr>
              <w:t>10.</w:t>
            </w:r>
          </w:p>
        </w:tc>
        <w:tc>
          <w:tcPr>
            <w:tcW w:w="1134"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19216</w:t>
            </w:r>
          </w:p>
        </w:tc>
        <w:tc>
          <w:tcPr>
            <w:tcW w:w="990" w:type="dxa"/>
            <w:tcBorders>
              <w:top w:val="single" w:sz="4" w:space="0" w:color="auto"/>
              <w:left w:val="single" w:sz="4" w:space="0" w:color="auto"/>
            </w:tcBorders>
            <w:shd w:val="clear" w:color="auto" w:fill="FFFFFF"/>
          </w:tcPr>
          <w:p w:rsidR="00A15D6D" w:rsidRDefault="00A15D6D">
            <w:pPr>
              <w:rPr>
                <w:sz w:val="10"/>
                <w:szCs w:val="10"/>
              </w:rPr>
            </w:pPr>
          </w:p>
        </w:tc>
        <w:tc>
          <w:tcPr>
            <w:tcW w:w="4529"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both"/>
              <w:rPr>
                <w:sz w:val="20"/>
                <w:szCs w:val="20"/>
              </w:rPr>
            </w:pPr>
            <w:r>
              <w:rPr>
                <w:sz w:val="20"/>
                <w:szCs w:val="20"/>
              </w:rPr>
              <w:t xml:space="preserve">Fotoaparát SLR, no </w:t>
            </w:r>
            <w:proofErr w:type="spellStart"/>
            <w:r>
              <w:rPr>
                <w:sz w:val="20"/>
                <w:szCs w:val="20"/>
              </w:rPr>
              <w:t>name</w:t>
            </w:r>
            <w:proofErr w:type="spellEnd"/>
            <w:r>
              <w:rPr>
                <w:sz w:val="20"/>
                <w:szCs w:val="20"/>
              </w:rPr>
              <w:t xml:space="preserve"> 4,5x6cm</w:t>
            </w:r>
          </w:p>
        </w:tc>
        <w:tc>
          <w:tcPr>
            <w:tcW w:w="1876"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2"/>
          <w:jc w:val="center"/>
        </w:trPr>
        <w:tc>
          <w:tcPr>
            <w:tcW w:w="1015"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ind w:right="80"/>
              <w:jc w:val="center"/>
              <w:rPr>
                <w:sz w:val="20"/>
                <w:szCs w:val="20"/>
              </w:rPr>
            </w:pPr>
            <w:r>
              <w:rPr>
                <w:sz w:val="20"/>
                <w:szCs w:val="20"/>
              </w:rPr>
              <w:t>11.</w:t>
            </w:r>
          </w:p>
        </w:tc>
        <w:tc>
          <w:tcPr>
            <w:tcW w:w="1134"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19219</w:t>
            </w:r>
          </w:p>
        </w:tc>
        <w:tc>
          <w:tcPr>
            <w:tcW w:w="990" w:type="dxa"/>
            <w:tcBorders>
              <w:top w:val="single" w:sz="4" w:space="0" w:color="auto"/>
              <w:left w:val="single" w:sz="4" w:space="0" w:color="auto"/>
            </w:tcBorders>
            <w:shd w:val="clear" w:color="auto" w:fill="FFFFFF"/>
          </w:tcPr>
          <w:p w:rsidR="00A15D6D" w:rsidRDefault="00A15D6D">
            <w:pPr>
              <w:rPr>
                <w:sz w:val="10"/>
                <w:szCs w:val="10"/>
              </w:rPr>
            </w:pPr>
          </w:p>
        </w:tc>
        <w:tc>
          <w:tcPr>
            <w:tcW w:w="4529"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both"/>
              <w:rPr>
                <w:sz w:val="20"/>
                <w:szCs w:val="20"/>
              </w:rPr>
            </w:pPr>
            <w:r>
              <w:rPr>
                <w:sz w:val="20"/>
                <w:szCs w:val="20"/>
              </w:rPr>
              <w:t xml:space="preserve">Fotoaparát </w:t>
            </w:r>
            <w:proofErr w:type="spellStart"/>
            <w:r>
              <w:rPr>
                <w:sz w:val="20"/>
                <w:szCs w:val="20"/>
              </w:rPr>
              <w:t>Anschutz</w:t>
            </w:r>
            <w:proofErr w:type="spellEnd"/>
            <w:r>
              <w:rPr>
                <w:sz w:val="20"/>
                <w:szCs w:val="20"/>
              </w:rPr>
              <w:t xml:space="preserve"> - </w:t>
            </w:r>
            <w:proofErr w:type="spellStart"/>
            <w:r>
              <w:rPr>
                <w:sz w:val="20"/>
                <w:szCs w:val="20"/>
              </w:rPr>
              <w:t>Portrait</w:t>
            </w:r>
            <w:proofErr w:type="spellEnd"/>
            <w:r>
              <w:rPr>
                <w:sz w:val="20"/>
                <w:szCs w:val="20"/>
              </w:rPr>
              <w:t xml:space="preserve"> - </w:t>
            </w:r>
            <w:proofErr w:type="spellStart"/>
            <w:r>
              <w:rPr>
                <w:sz w:val="20"/>
                <w:szCs w:val="20"/>
              </w:rPr>
              <w:t>Camera</w:t>
            </w:r>
            <w:proofErr w:type="spellEnd"/>
          </w:p>
        </w:tc>
        <w:tc>
          <w:tcPr>
            <w:tcW w:w="1876" w:type="dxa"/>
            <w:tcBorders>
              <w:top w:val="single" w:sz="4" w:space="0" w:color="auto"/>
              <w:left w:val="single" w:sz="4" w:space="0" w:color="auto"/>
              <w:right w:val="single" w:sz="4" w:space="0" w:color="auto"/>
            </w:tcBorders>
            <w:shd w:val="clear" w:color="auto" w:fill="FFFFFF"/>
            <w:vAlign w:val="bottom"/>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468"/>
          <w:jc w:val="center"/>
        </w:trPr>
        <w:tc>
          <w:tcPr>
            <w:tcW w:w="1015"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ind w:right="80"/>
              <w:jc w:val="center"/>
              <w:rPr>
                <w:sz w:val="20"/>
                <w:szCs w:val="20"/>
              </w:rPr>
            </w:pPr>
            <w:r>
              <w:rPr>
                <w:sz w:val="20"/>
                <w:szCs w:val="20"/>
              </w:rPr>
              <w:t>12.</w:t>
            </w:r>
          </w:p>
        </w:tc>
        <w:tc>
          <w:tcPr>
            <w:tcW w:w="1134"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19374</w:t>
            </w:r>
          </w:p>
        </w:tc>
        <w:tc>
          <w:tcPr>
            <w:tcW w:w="990"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a</w:t>
            </w:r>
          </w:p>
        </w:tc>
        <w:tc>
          <w:tcPr>
            <w:tcW w:w="4529"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line="233" w:lineRule="auto"/>
              <w:ind w:right="140"/>
              <w:jc w:val="both"/>
              <w:rPr>
                <w:sz w:val="20"/>
                <w:szCs w:val="20"/>
              </w:rPr>
            </w:pPr>
            <w:r>
              <w:rPr>
                <w:sz w:val="20"/>
                <w:szCs w:val="20"/>
              </w:rPr>
              <w:t xml:space="preserve">Stolek kopírovací a retušovací (zapůjčena pouze extenze a </w:t>
            </w:r>
            <w:proofErr w:type="spellStart"/>
            <w:r>
              <w:rPr>
                <w:sz w:val="20"/>
                <w:szCs w:val="20"/>
              </w:rPr>
              <w:t>inv</w:t>
            </w:r>
            <w:proofErr w:type="spellEnd"/>
            <w:r>
              <w:rPr>
                <w:sz w:val="20"/>
                <w:szCs w:val="20"/>
              </w:rPr>
              <w:t>. č. 19374/a,b)</w:t>
            </w:r>
          </w:p>
        </w:tc>
        <w:tc>
          <w:tcPr>
            <w:tcW w:w="1876"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5"/>
          <w:jc w:val="center"/>
        </w:trPr>
        <w:tc>
          <w:tcPr>
            <w:tcW w:w="1015"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ind w:right="80"/>
              <w:jc w:val="center"/>
              <w:rPr>
                <w:sz w:val="20"/>
                <w:szCs w:val="20"/>
              </w:rPr>
            </w:pPr>
            <w:r>
              <w:rPr>
                <w:sz w:val="20"/>
                <w:szCs w:val="20"/>
              </w:rPr>
              <w:t>13.</w:t>
            </w:r>
          </w:p>
        </w:tc>
        <w:tc>
          <w:tcPr>
            <w:tcW w:w="1134"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24524</w:t>
            </w:r>
          </w:p>
        </w:tc>
        <w:tc>
          <w:tcPr>
            <w:tcW w:w="990"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a-d</w:t>
            </w:r>
          </w:p>
        </w:tc>
        <w:tc>
          <w:tcPr>
            <w:tcW w:w="4529"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both"/>
              <w:rPr>
                <w:sz w:val="20"/>
                <w:szCs w:val="20"/>
              </w:rPr>
            </w:pPr>
            <w:r>
              <w:rPr>
                <w:sz w:val="20"/>
                <w:szCs w:val="20"/>
              </w:rPr>
              <w:t xml:space="preserve">Rámeček kopírovací, no </w:t>
            </w:r>
            <w:proofErr w:type="spellStart"/>
            <w:r>
              <w:rPr>
                <w:sz w:val="20"/>
                <w:szCs w:val="20"/>
              </w:rPr>
              <w:t>name</w:t>
            </w:r>
            <w:proofErr w:type="spellEnd"/>
            <w:r>
              <w:rPr>
                <w:sz w:val="20"/>
                <w:szCs w:val="20"/>
              </w:rPr>
              <w:t xml:space="preserve"> 4ks</w:t>
            </w:r>
          </w:p>
        </w:tc>
        <w:tc>
          <w:tcPr>
            <w:tcW w:w="1876"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2"/>
          <w:jc w:val="center"/>
        </w:trPr>
        <w:tc>
          <w:tcPr>
            <w:tcW w:w="1015"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ind w:right="80"/>
              <w:jc w:val="center"/>
              <w:rPr>
                <w:sz w:val="20"/>
                <w:szCs w:val="20"/>
              </w:rPr>
            </w:pPr>
            <w:r>
              <w:rPr>
                <w:sz w:val="20"/>
                <w:szCs w:val="20"/>
              </w:rPr>
              <w:t>14.</w:t>
            </w:r>
          </w:p>
        </w:tc>
        <w:tc>
          <w:tcPr>
            <w:tcW w:w="1134"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24587</w:t>
            </w:r>
          </w:p>
        </w:tc>
        <w:tc>
          <w:tcPr>
            <w:tcW w:w="990" w:type="dxa"/>
            <w:tcBorders>
              <w:top w:val="single" w:sz="4" w:space="0" w:color="auto"/>
              <w:left w:val="single" w:sz="4" w:space="0" w:color="auto"/>
            </w:tcBorders>
            <w:shd w:val="clear" w:color="auto" w:fill="FFFFFF"/>
          </w:tcPr>
          <w:p w:rsidR="00A15D6D" w:rsidRDefault="00A15D6D">
            <w:pPr>
              <w:rPr>
                <w:sz w:val="10"/>
                <w:szCs w:val="10"/>
              </w:rPr>
            </w:pPr>
          </w:p>
        </w:tc>
        <w:tc>
          <w:tcPr>
            <w:tcW w:w="4529"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both"/>
              <w:rPr>
                <w:sz w:val="20"/>
                <w:szCs w:val="20"/>
              </w:rPr>
            </w:pPr>
            <w:r>
              <w:rPr>
                <w:sz w:val="20"/>
                <w:szCs w:val="20"/>
              </w:rPr>
              <w:t xml:space="preserve">Fotoaparát SLR </w:t>
            </w:r>
            <w:proofErr w:type="spellStart"/>
            <w:r>
              <w:rPr>
                <w:sz w:val="20"/>
                <w:szCs w:val="20"/>
              </w:rPr>
              <w:t>Mentor</w:t>
            </w:r>
            <w:proofErr w:type="spellEnd"/>
            <w:r>
              <w:rPr>
                <w:sz w:val="20"/>
                <w:szCs w:val="20"/>
              </w:rPr>
              <w:t xml:space="preserve"> 6x9cm</w:t>
            </w:r>
          </w:p>
        </w:tc>
        <w:tc>
          <w:tcPr>
            <w:tcW w:w="1876"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472"/>
          <w:jc w:val="center"/>
        </w:trPr>
        <w:tc>
          <w:tcPr>
            <w:tcW w:w="1015"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ind w:right="80"/>
              <w:jc w:val="center"/>
              <w:rPr>
                <w:sz w:val="20"/>
                <w:szCs w:val="20"/>
              </w:rPr>
            </w:pPr>
            <w:r>
              <w:rPr>
                <w:sz w:val="20"/>
                <w:szCs w:val="20"/>
              </w:rPr>
              <w:t>15.</w:t>
            </w:r>
          </w:p>
        </w:tc>
        <w:tc>
          <w:tcPr>
            <w:tcW w:w="1134"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24589</w:t>
            </w:r>
          </w:p>
        </w:tc>
        <w:tc>
          <w:tcPr>
            <w:tcW w:w="990"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a-d</w:t>
            </w:r>
          </w:p>
        </w:tc>
        <w:tc>
          <w:tcPr>
            <w:tcW w:w="4529" w:type="dxa"/>
            <w:tcBorders>
              <w:top w:val="single" w:sz="4" w:space="0" w:color="auto"/>
              <w:left w:val="single" w:sz="4" w:space="0" w:color="auto"/>
            </w:tcBorders>
            <w:shd w:val="clear" w:color="auto" w:fill="FFFFFF"/>
          </w:tcPr>
          <w:p w:rsidR="00A15D6D" w:rsidRDefault="007B30D2">
            <w:pPr>
              <w:pStyle w:val="Jin0"/>
              <w:shd w:val="clear" w:color="auto" w:fill="auto"/>
              <w:spacing w:after="0"/>
              <w:jc w:val="both"/>
              <w:rPr>
                <w:sz w:val="20"/>
                <w:szCs w:val="20"/>
              </w:rPr>
            </w:pPr>
            <w:r>
              <w:rPr>
                <w:sz w:val="20"/>
                <w:szCs w:val="20"/>
              </w:rPr>
              <w:t>Cestovní fotografický přístroj na desky formátu</w:t>
            </w:r>
          </w:p>
          <w:p w:rsidR="00A15D6D" w:rsidRDefault="007B30D2">
            <w:pPr>
              <w:pStyle w:val="Jin0"/>
              <w:shd w:val="clear" w:color="auto" w:fill="auto"/>
              <w:spacing w:after="0"/>
              <w:jc w:val="both"/>
              <w:rPr>
                <w:sz w:val="20"/>
                <w:szCs w:val="20"/>
              </w:rPr>
            </w:pPr>
            <w:r>
              <w:rPr>
                <w:sz w:val="20"/>
                <w:szCs w:val="20"/>
              </w:rPr>
              <w:t>18 x 24 cm</w:t>
            </w:r>
          </w:p>
        </w:tc>
        <w:tc>
          <w:tcPr>
            <w:tcW w:w="1876"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2"/>
          <w:jc w:val="center"/>
        </w:trPr>
        <w:tc>
          <w:tcPr>
            <w:tcW w:w="1015"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ind w:right="80"/>
              <w:jc w:val="center"/>
              <w:rPr>
                <w:sz w:val="20"/>
                <w:szCs w:val="20"/>
              </w:rPr>
            </w:pPr>
            <w:r>
              <w:rPr>
                <w:sz w:val="20"/>
                <w:szCs w:val="20"/>
              </w:rPr>
              <w:t>16.</w:t>
            </w:r>
          </w:p>
        </w:tc>
        <w:tc>
          <w:tcPr>
            <w:tcW w:w="1134"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24665</w:t>
            </w:r>
          </w:p>
        </w:tc>
        <w:tc>
          <w:tcPr>
            <w:tcW w:w="990"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a-d</w:t>
            </w:r>
          </w:p>
        </w:tc>
        <w:tc>
          <w:tcPr>
            <w:tcW w:w="4529"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both"/>
              <w:rPr>
                <w:sz w:val="20"/>
                <w:szCs w:val="20"/>
              </w:rPr>
            </w:pPr>
            <w:r>
              <w:rPr>
                <w:sz w:val="20"/>
                <w:szCs w:val="20"/>
              </w:rPr>
              <w:t xml:space="preserve">Fotoaparát SLR </w:t>
            </w:r>
            <w:proofErr w:type="spellStart"/>
            <w:r>
              <w:rPr>
                <w:sz w:val="20"/>
                <w:szCs w:val="20"/>
              </w:rPr>
              <w:t>Praktisix</w:t>
            </w:r>
            <w:proofErr w:type="spellEnd"/>
            <w:r>
              <w:rPr>
                <w:sz w:val="20"/>
                <w:szCs w:val="20"/>
              </w:rPr>
              <w:t xml:space="preserve"> 6x6cm</w:t>
            </w:r>
          </w:p>
        </w:tc>
        <w:tc>
          <w:tcPr>
            <w:tcW w:w="1876" w:type="dxa"/>
            <w:tcBorders>
              <w:top w:val="single" w:sz="4" w:space="0" w:color="auto"/>
              <w:left w:val="single" w:sz="4" w:space="0" w:color="auto"/>
              <w:right w:val="single" w:sz="4" w:space="0" w:color="auto"/>
            </w:tcBorders>
            <w:shd w:val="clear" w:color="auto" w:fill="FFFFFF"/>
            <w:vAlign w:val="bottom"/>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5"/>
          <w:jc w:val="center"/>
        </w:trPr>
        <w:tc>
          <w:tcPr>
            <w:tcW w:w="1015"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ind w:right="80"/>
              <w:jc w:val="center"/>
              <w:rPr>
                <w:sz w:val="20"/>
                <w:szCs w:val="20"/>
              </w:rPr>
            </w:pPr>
            <w:r>
              <w:rPr>
                <w:sz w:val="20"/>
                <w:szCs w:val="20"/>
              </w:rPr>
              <w:t>17.</w:t>
            </w:r>
          </w:p>
        </w:tc>
        <w:tc>
          <w:tcPr>
            <w:tcW w:w="1134"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25342</w:t>
            </w:r>
          </w:p>
        </w:tc>
        <w:tc>
          <w:tcPr>
            <w:tcW w:w="990" w:type="dxa"/>
            <w:tcBorders>
              <w:top w:val="single" w:sz="4" w:space="0" w:color="auto"/>
              <w:left w:val="single" w:sz="4" w:space="0" w:color="auto"/>
            </w:tcBorders>
            <w:shd w:val="clear" w:color="auto" w:fill="FFFFFF"/>
          </w:tcPr>
          <w:p w:rsidR="00A15D6D" w:rsidRDefault="00A15D6D">
            <w:pPr>
              <w:rPr>
                <w:sz w:val="10"/>
                <w:szCs w:val="10"/>
              </w:rPr>
            </w:pPr>
          </w:p>
        </w:tc>
        <w:tc>
          <w:tcPr>
            <w:tcW w:w="4529"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both"/>
              <w:rPr>
                <w:sz w:val="20"/>
                <w:szCs w:val="20"/>
              </w:rPr>
            </w:pPr>
            <w:r>
              <w:rPr>
                <w:sz w:val="20"/>
                <w:szCs w:val="20"/>
              </w:rPr>
              <w:t xml:space="preserve">Fotoaparát SLR </w:t>
            </w:r>
            <w:proofErr w:type="spellStart"/>
            <w:r>
              <w:rPr>
                <w:sz w:val="20"/>
                <w:szCs w:val="20"/>
              </w:rPr>
              <w:t>Mentor</w:t>
            </w:r>
            <w:proofErr w:type="spellEnd"/>
            <w:r>
              <w:rPr>
                <w:sz w:val="20"/>
                <w:szCs w:val="20"/>
              </w:rPr>
              <w:t xml:space="preserve"> 10x15 cm</w:t>
            </w:r>
          </w:p>
        </w:tc>
        <w:tc>
          <w:tcPr>
            <w:tcW w:w="1876"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5"/>
          <w:jc w:val="center"/>
        </w:trPr>
        <w:tc>
          <w:tcPr>
            <w:tcW w:w="1015"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ind w:right="80"/>
              <w:jc w:val="center"/>
              <w:rPr>
                <w:sz w:val="20"/>
                <w:szCs w:val="20"/>
              </w:rPr>
            </w:pPr>
            <w:r>
              <w:rPr>
                <w:sz w:val="20"/>
                <w:szCs w:val="20"/>
              </w:rPr>
              <w:t>18.</w:t>
            </w:r>
          </w:p>
        </w:tc>
        <w:tc>
          <w:tcPr>
            <w:tcW w:w="1134"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25391</w:t>
            </w:r>
          </w:p>
        </w:tc>
        <w:tc>
          <w:tcPr>
            <w:tcW w:w="990" w:type="dxa"/>
            <w:tcBorders>
              <w:top w:val="single" w:sz="4" w:space="0" w:color="auto"/>
              <w:left w:val="single" w:sz="4" w:space="0" w:color="auto"/>
            </w:tcBorders>
            <w:shd w:val="clear" w:color="auto" w:fill="FFFFFF"/>
          </w:tcPr>
          <w:p w:rsidR="00A15D6D" w:rsidRDefault="00A15D6D">
            <w:pPr>
              <w:rPr>
                <w:sz w:val="10"/>
                <w:szCs w:val="10"/>
              </w:rPr>
            </w:pPr>
          </w:p>
        </w:tc>
        <w:tc>
          <w:tcPr>
            <w:tcW w:w="4529"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both"/>
              <w:rPr>
                <w:sz w:val="20"/>
                <w:szCs w:val="20"/>
              </w:rPr>
            </w:pPr>
            <w:r>
              <w:rPr>
                <w:sz w:val="20"/>
                <w:szCs w:val="20"/>
              </w:rPr>
              <w:t xml:space="preserve">Reflektor ateliérový, uhlíkový </w:t>
            </w:r>
            <w:proofErr w:type="spellStart"/>
            <w:r>
              <w:rPr>
                <w:sz w:val="20"/>
                <w:szCs w:val="20"/>
              </w:rPr>
              <w:t>Vohralík</w:t>
            </w:r>
            <w:proofErr w:type="spellEnd"/>
          </w:p>
        </w:tc>
        <w:tc>
          <w:tcPr>
            <w:tcW w:w="1876" w:type="dxa"/>
            <w:tcBorders>
              <w:top w:val="single" w:sz="4" w:space="0" w:color="auto"/>
              <w:left w:val="single" w:sz="4" w:space="0" w:color="auto"/>
              <w:right w:val="single" w:sz="4" w:space="0" w:color="auto"/>
            </w:tcBorders>
            <w:shd w:val="clear" w:color="auto" w:fill="FFFFFF"/>
            <w:vAlign w:val="bottom"/>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5"/>
          <w:jc w:val="center"/>
        </w:trPr>
        <w:tc>
          <w:tcPr>
            <w:tcW w:w="1015"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ind w:right="80"/>
              <w:jc w:val="center"/>
              <w:rPr>
                <w:sz w:val="20"/>
                <w:szCs w:val="20"/>
              </w:rPr>
            </w:pPr>
            <w:r>
              <w:rPr>
                <w:sz w:val="20"/>
                <w:szCs w:val="20"/>
              </w:rPr>
              <w:t>19.</w:t>
            </w:r>
          </w:p>
        </w:tc>
        <w:tc>
          <w:tcPr>
            <w:tcW w:w="1134"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25406</w:t>
            </w:r>
          </w:p>
        </w:tc>
        <w:tc>
          <w:tcPr>
            <w:tcW w:w="990" w:type="dxa"/>
            <w:tcBorders>
              <w:top w:val="single" w:sz="4" w:space="0" w:color="auto"/>
              <w:left w:val="single" w:sz="4" w:space="0" w:color="auto"/>
            </w:tcBorders>
            <w:shd w:val="clear" w:color="auto" w:fill="FFFFFF"/>
          </w:tcPr>
          <w:p w:rsidR="00A15D6D" w:rsidRDefault="00A15D6D">
            <w:pPr>
              <w:rPr>
                <w:sz w:val="10"/>
                <w:szCs w:val="10"/>
              </w:rPr>
            </w:pPr>
          </w:p>
        </w:tc>
        <w:tc>
          <w:tcPr>
            <w:tcW w:w="4529"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both"/>
              <w:rPr>
                <w:sz w:val="20"/>
                <w:szCs w:val="20"/>
              </w:rPr>
            </w:pPr>
            <w:r>
              <w:rPr>
                <w:sz w:val="20"/>
                <w:szCs w:val="20"/>
              </w:rPr>
              <w:t xml:space="preserve">Reflektor </w:t>
            </w:r>
            <w:proofErr w:type="gramStart"/>
            <w:r>
              <w:rPr>
                <w:sz w:val="20"/>
                <w:szCs w:val="20"/>
              </w:rPr>
              <w:t>žárovkový,divadelní</w:t>
            </w:r>
            <w:proofErr w:type="gramEnd"/>
            <w:r>
              <w:rPr>
                <w:sz w:val="20"/>
                <w:szCs w:val="20"/>
              </w:rPr>
              <w:t xml:space="preserve"> 2kW</w:t>
            </w:r>
          </w:p>
        </w:tc>
        <w:tc>
          <w:tcPr>
            <w:tcW w:w="1876"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5"/>
          <w:jc w:val="center"/>
        </w:trPr>
        <w:tc>
          <w:tcPr>
            <w:tcW w:w="1015"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ind w:right="80"/>
              <w:jc w:val="center"/>
              <w:rPr>
                <w:sz w:val="20"/>
                <w:szCs w:val="20"/>
              </w:rPr>
            </w:pPr>
            <w:r>
              <w:rPr>
                <w:sz w:val="20"/>
                <w:szCs w:val="20"/>
              </w:rPr>
              <w:t>20.</w:t>
            </w:r>
          </w:p>
        </w:tc>
        <w:tc>
          <w:tcPr>
            <w:tcW w:w="1134"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25966</w:t>
            </w:r>
          </w:p>
        </w:tc>
        <w:tc>
          <w:tcPr>
            <w:tcW w:w="990" w:type="dxa"/>
            <w:tcBorders>
              <w:top w:val="single" w:sz="4" w:space="0" w:color="auto"/>
              <w:left w:val="single" w:sz="4" w:space="0" w:color="auto"/>
            </w:tcBorders>
            <w:shd w:val="clear" w:color="auto" w:fill="FFFFFF"/>
          </w:tcPr>
          <w:p w:rsidR="00A15D6D" w:rsidRDefault="00A15D6D">
            <w:pPr>
              <w:rPr>
                <w:sz w:val="10"/>
                <w:szCs w:val="10"/>
              </w:rPr>
            </w:pPr>
          </w:p>
        </w:tc>
        <w:tc>
          <w:tcPr>
            <w:tcW w:w="4529"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both"/>
              <w:rPr>
                <w:sz w:val="20"/>
                <w:szCs w:val="20"/>
              </w:rPr>
            </w:pPr>
            <w:r>
              <w:rPr>
                <w:sz w:val="20"/>
                <w:szCs w:val="20"/>
              </w:rPr>
              <w:t xml:space="preserve">Fotoaparát stereoskopický </w:t>
            </w:r>
            <w:proofErr w:type="spellStart"/>
            <w:r>
              <w:rPr>
                <w:sz w:val="20"/>
                <w:szCs w:val="20"/>
              </w:rPr>
              <w:t>Record</w:t>
            </w:r>
            <w:proofErr w:type="spellEnd"/>
            <w:r>
              <w:rPr>
                <w:sz w:val="20"/>
                <w:szCs w:val="20"/>
              </w:rPr>
              <w:t xml:space="preserve"> 9x18cm</w:t>
            </w:r>
          </w:p>
        </w:tc>
        <w:tc>
          <w:tcPr>
            <w:tcW w:w="1876" w:type="dxa"/>
            <w:tcBorders>
              <w:top w:val="single" w:sz="4" w:space="0" w:color="auto"/>
              <w:left w:val="single" w:sz="4" w:space="0" w:color="auto"/>
              <w:right w:val="single" w:sz="4" w:space="0" w:color="auto"/>
            </w:tcBorders>
            <w:shd w:val="clear" w:color="auto" w:fill="FFFFFF"/>
            <w:vAlign w:val="bottom"/>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2"/>
          <w:jc w:val="center"/>
        </w:trPr>
        <w:tc>
          <w:tcPr>
            <w:tcW w:w="1015"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ind w:right="80"/>
              <w:jc w:val="center"/>
              <w:rPr>
                <w:sz w:val="20"/>
                <w:szCs w:val="20"/>
              </w:rPr>
            </w:pPr>
            <w:r>
              <w:rPr>
                <w:sz w:val="20"/>
                <w:szCs w:val="20"/>
              </w:rPr>
              <w:t>21.</w:t>
            </w:r>
          </w:p>
        </w:tc>
        <w:tc>
          <w:tcPr>
            <w:tcW w:w="1134"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26131</w:t>
            </w:r>
          </w:p>
        </w:tc>
        <w:tc>
          <w:tcPr>
            <w:tcW w:w="990"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a-c</w:t>
            </w:r>
          </w:p>
        </w:tc>
        <w:tc>
          <w:tcPr>
            <w:tcW w:w="4529"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rPr>
                <w:sz w:val="20"/>
                <w:szCs w:val="20"/>
              </w:rPr>
            </w:pPr>
            <w:r>
              <w:rPr>
                <w:sz w:val="20"/>
                <w:szCs w:val="20"/>
              </w:rPr>
              <w:t>Kamera filmová snímací zvuková Šlechta, 35 mm</w:t>
            </w:r>
          </w:p>
        </w:tc>
        <w:tc>
          <w:tcPr>
            <w:tcW w:w="1876"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5"/>
          <w:jc w:val="center"/>
        </w:trPr>
        <w:tc>
          <w:tcPr>
            <w:tcW w:w="1015"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ind w:right="80"/>
              <w:jc w:val="center"/>
              <w:rPr>
                <w:sz w:val="20"/>
                <w:szCs w:val="20"/>
              </w:rPr>
            </w:pPr>
            <w:r>
              <w:rPr>
                <w:sz w:val="20"/>
                <w:szCs w:val="20"/>
              </w:rPr>
              <w:t>22.</w:t>
            </w:r>
          </w:p>
        </w:tc>
        <w:tc>
          <w:tcPr>
            <w:tcW w:w="1134"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26217</w:t>
            </w:r>
          </w:p>
        </w:tc>
        <w:tc>
          <w:tcPr>
            <w:tcW w:w="990"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a-b</w:t>
            </w:r>
          </w:p>
        </w:tc>
        <w:tc>
          <w:tcPr>
            <w:tcW w:w="4529"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both"/>
              <w:rPr>
                <w:sz w:val="20"/>
                <w:szCs w:val="20"/>
              </w:rPr>
            </w:pPr>
            <w:r>
              <w:rPr>
                <w:sz w:val="20"/>
                <w:szCs w:val="20"/>
              </w:rPr>
              <w:t xml:space="preserve">Fotoaparát hledáčkový </w:t>
            </w:r>
            <w:proofErr w:type="spellStart"/>
            <w:r>
              <w:rPr>
                <w:sz w:val="20"/>
                <w:szCs w:val="20"/>
              </w:rPr>
              <w:t>Werra</w:t>
            </w:r>
            <w:proofErr w:type="spellEnd"/>
            <w:r>
              <w:rPr>
                <w:sz w:val="20"/>
                <w:szCs w:val="20"/>
              </w:rPr>
              <w:t xml:space="preserve"> I,24x36mm</w:t>
            </w:r>
          </w:p>
        </w:tc>
        <w:tc>
          <w:tcPr>
            <w:tcW w:w="1876"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5"/>
          <w:jc w:val="center"/>
        </w:trPr>
        <w:tc>
          <w:tcPr>
            <w:tcW w:w="1015"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ind w:right="80"/>
              <w:jc w:val="center"/>
              <w:rPr>
                <w:sz w:val="20"/>
                <w:szCs w:val="20"/>
              </w:rPr>
            </w:pPr>
            <w:r>
              <w:rPr>
                <w:sz w:val="20"/>
                <w:szCs w:val="20"/>
              </w:rPr>
              <w:t>23.</w:t>
            </w:r>
          </w:p>
        </w:tc>
        <w:tc>
          <w:tcPr>
            <w:tcW w:w="1134"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26218</w:t>
            </w:r>
          </w:p>
        </w:tc>
        <w:tc>
          <w:tcPr>
            <w:tcW w:w="990" w:type="dxa"/>
            <w:tcBorders>
              <w:top w:val="single" w:sz="4" w:space="0" w:color="auto"/>
              <w:left w:val="single" w:sz="4" w:space="0" w:color="auto"/>
            </w:tcBorders>
            <w:shd w:val="clear" w:color="auto" w:fill="FFFFFF"/>
          </w:tcPr>
          <w:p w:rsidR="00A15D6D" w:rsidRDefault="00A15D6D">
            <w:pPr>
              <w:rPr>
                <w:sz w:val="10"/>
                <w:szCs w:val="10"/>
              </w:rPr>
            </w:pPr>
          </w:p>
        </w:tc>
        <w:tc>
          <w:tcPr>
            <w:tcW w:w="4529"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both"/>
              <w:rPr>
                <w:sz w:val="20"/>
                <w:szCs w:val="20"/>
              </w:rPr>
            </w:pPr>
            <w:r>
              <w:rPr>
                <w:sz w:val="20"/>
                <w:szCs w:val="20"/>
              </w:rPr>
              <w:t xml:space="preserve">Fotoaparát hledáčkový </w:t>
            </w:r>
            <w:proofErr w:type="spellStart"/>
            <w:r>
              <w:rPr>
                <w:sz w:val="20"/>
                <w:szCs w:val="20"/>
              </w:rPr>
              <w:t>Werra</w:t>
            </w:r>
            <w:proofErr w:type="spellEnd"/>
            <w:r>
              <w:rPr>
                <w:sz w:val="20"/>
                <w:szCs w:val="20"/>
              </w:rPr>
              <w:t xml:space="preserve"> V-</w:t>
            </w:r>
            <w:proofErr w:type="spellStart"/>
            <w:r>
              <w:rPr>
                <w:sz w:val="20"/>
                <w:szCs w:val="20"/>
              </w:rPr>
              <w:t>Werramatic</w:t>
            </w:r>
            <w:proofErr w:type="spellEnd"/>
          </w:p>
        </w:tc>
        <w:tc>
          <w:tcPr>
            <w:tcW w:w="1876"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2"/>
          <w:jc w:val="center"/>
        </w:trPr>
        <w:tc>
          <w:tcPr>
            <w:tcW w:w="1015"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ind w:right="80"/>
              <w:jc w:val="center"/>
              <w:rPr>
                <w:sz w:val="20"/>
                <w:szCs w:val="20"/>
              </w:rPr>
            </w:pPr>
            <w:r>
              <w:rPr>
                <w:sz w:val="20"/>
                <w:szCs w:val="20"/>
              </w:rPr>
              <w:t>24.</w:t>
            </w:r>
          </w:p>
        </w:tc>
        <w:tc>
          <w:tcPr>
            <w:tcW w:w="1134"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26433</w:t>
            </w:r>
          </w:p>
        </w:tc>
        <w:tc>
          <w:tcPr>
            <w:tcW w:w="990" w:type="dxa"/>
            <w:tcBorders>
              <w:top w:val="single" w:sz="4" w:space="0" w:color="auto"/>
              <w:left w:val="single" w:sz="4" w:space="0" w:color="auto"/>
            </w:tcBorders>
            <w:shd w:val="clear" w:color="auto" w:fill="FFFFFF"/>
          </w:tcPr>
          <w:p w:rsidR="00A15D6D" w:rsidRDefault="00A15D6D">
            <w:pPr>
              <w:rPr>
                <w:sz w:val="10"/>
                <w:szCs w:val="10"/>
              </w:rPr>
            </w:pPr>
          </w:p>
        </w:tc>
        <w:tc>
          <w:tcPr>
            <w:tcW w:w="4529"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both"/>
              <w:rPr>
                <w:sz w:val="20"/>
                <w:szCs w:val="20"/>
              </w:rPr>
            </w:pPr>
            <w:r>
              <w:rPr>
                <w:sz w:val="20"/>
                <w:szCs w:val="20"/>
              </w:rPr>
              <w:t>Fotoaparát sklop, na film, Moskva mod.2 6x9cm</w:t>
            </w:r>
          </w:p>
        </w:tc>
        <w:tc>
          <w:tcPr>
            <w:tcW w:w="1876"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5"/>
          <w:jc w:val="center"/>
        </w:trPr>
        <w:tc>
          <w:tcPr>
            <w:tcW w:w="1015"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ind w:right="80"/>
              <w:jc w:val="center"/>
              <w:rPr>
                <w:sz w:val="20"/>
                <w:szCs w:val="20"/>
              </w:rPr>
            </w:pPr>
            <w:r>
              <w:rPr>
                <w:sz w:val="20"/>
                <w:szCs w:val="20"/>
              </w:rPr>
              <w:t>25.</w:t>
            </w:r>
          </w:p>
        </w:tc>
        <w:tc>
          <w:tcPr>
            <w:tcW w:w="1134"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26839</w:t>
            </w:r>
          </w:p>
        </w:tc>
        <w:tc>
          <w:tcPr>
            <w:tcW w:w="990" w:type="dxa"/>
            <w:tcBorders>
              <w:top w:val="single" w:sz="4" w:space="0" w:color="auto"/>
              <w:left w:val="single" w:sz="4" w:space="0" w:color="auto"/>
            </w:tcBorders>
            <w:shd w:val="clear" w:color="auto" w:fill="FFFFFF"/>
          </w:tcPr>
          <w:p w:rsidR="00A15D6D" w:rsidRDefault="00A15D6D">
            <w:pPr>
              <w:rPr>
                <w:sz w:val="10"/>
                <w:szCs w:val="10"/>
              </w:rPr>
            </w:pPr>
          </w:p>
        </w:tc>
        <w:tc>
          <w:tcPr>
            <w:tcW w:w="4529"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both"/>
              <w:rPr>
                <w:sz w:val="20"/>
                <w:szCs w:val="20"/>
              </w:rPr>
            </w:pPr>
            <w:r>
              <w:rPr>
                <w:sz w:val="20"/>
                <w:szCs w:val="20"/>
              </w:rPr>
              <w:t xml:space="preserve">Objektiv snímací foto, Aplanát 4D fy </w:t>
            </w:r>
            <w:proofErr w:type="spellStart"/>
            <w:r>
              <w:rPr>
                <w:sz w:val="20"/>
                <w:szCs w:val="20"/>
              </w:rPr>
              <w:t>Dallmeyer</w:t>
            </w:r>
            <w:proofErr w:type="spellEnd"/>
          </w:p>
        </w:tc>
        <w:tc>
          <w:tcPr>
            <w:tcW w:w="1876"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5"/>
          <w:jc w:val="center"/>
        </w:trPr>
        <w:tc>
          <w:tcPr>
            <w:tcW w:w="1015"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ind w:right="80"/>
              <w:jc w:val="center"/>
              <w:rPr>
                <w:sz w:val="20"/>
                <w:szCs w:val="20"/>
              </w:rPr>
            </w:pPr>
            <w:r>
              <w:rPr>
                <w:sz w:val="20"/>
                <w:szCs w:val="20"/>
              </w:rPr>
              <w:t>26.</w:t>
            </w:r>
          </w:p>
        </w:tc>
        <w:tc>
          <w:tcPr>
            <w:tcW w:w="1134"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27240</w:t>
            </w:r>
          </w:p>
        </w:tc>
        <w:tc>
          <w:tcPr>
            <w:tcW w:w="990" w:type="dxa"/>
            <w:tcBorders>
              <w:top w:val="single" w:sz="4" w:space="0" w:color="auto"/>
              <w:left w:val="single" w:sz="4" w:space="0" w:color="auto"/>
            </w:tcBorders>
            <w:shd w:val="clear" w:color="auto" w:fill="FFFFFF"/>
          </w:tcPr>
          <w:p w:rsidR="00A15D6D" w:rsidRDefault="00A15D6D">
            <w:pPr>
              <w:rPr>
                <w:sz w:val="10"/>
                <w:szCs w:val="10"/>
              </w:rPr>
            </w:pPr>
          </w:p>
        </w:tc>
        <w:tc>
          <w:tcPr>
            <w:tcW w:w="4529"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both"/>
              <w:rPr>
                <w:sz w:val="20"/>
                <w:szCs w:val="20"/>
              </w:rPr>
            </w:pPr>
            <w:r>
              <w:rPr>
                <w:sz w:val="20"/>
                <w:szCs w:val="20"/>
              </w:rPr>
              <w:t>Fotoaparát SLR na desky 4,5x6cm</w:t>
            </w:r>
          </w:p>
        </w:tc>
        <w:tc>
          <w:tcPr>
            <w:tcW w:w="1876"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5"/>
          <w:jc w:val="center"/>
        </w:trPr>
        <w:tc>
          <w:tcPr>
            <w:tcW w:w="1015"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ind w:right="80"/>
              <w:jc w:val="center"/>
              <w:rPr>
                <w:sz w:val="20"/>
                <w:szCs w:val="20"/>
              </w:rPr>
            </w:pPr>
            <w:r>
              <w:rPr>
                <w:sz w:val="20"/>
                <w:szCs w:val="20"/>
              </w:rPr>
              <w:t>27.</w:t>
            </w:r>
          </w:p>
        </w:tc>
        <w:tc>
          <w:tcPr>
            <w:tcW w:w="1134"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27507</w:t>
            </w:r>
          </w:p>
        </w:tc>
        <w:tc>
          <w:tcPr>
            <w:tcW w:w="990"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1</w:t>
            </w:r>
          </w:p>
        </w:tc>
        <w:tc>
          <w:tcPr>
            <w:tcW w:w="4529"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both"/>
              <w:rPr>
                <w:sz w:val="20"/>
                <w:szCs w:val="20"/>
              </w:rPr>
            </w:pPr>
            <w:r>
              <w:rPr>
                <w:sz w:val="20"/>
                <w:szCs w:val="20"/>
              </w:rPr>
              <w:t>Pojítko</w:t>
            </w:r>
          </w:p>
        </w:tc>
        <w:tc>
          <w:tcPr>
            <w:tcW w:w="1876"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5"/>
          <w:jc w:val="center"/>
        </w:trPr>
        <w:tc>
          <w:tcPr>
            <w:tcW w:w="1015"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ind w:right="80"/>
              <w:jc w:val="center"/>
              <w:rPr>
                <w:sz w:val="20"/>
                <w:szCs w:val="20"/>
              </w:rPr>
            </w:pPr>
            <w:r>
              <w:rPr>
                <w:sz w:val="20"/>
                <w:szCs w:val="20"/>
              </w:rPr>
              <w:t>28.</w:t>
            </w:r>
          </w:p>
        </w:tc>
        <w:tc>
          <w:tcPr>
            <w:tcW w:w="1134"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27781</w:t>
            </w:r>
          </w:p>
        </w:tc>
        <w:tc>
          <w:tcPr>
            <w:tcW w:w="990" w:type="dxa"/>
            <w:tcBorders>
              <w:top w:val="single" w:sz="4" w:space="0" w:color="auto"/>
              <w:left w:val="single" w:sz="4" w:space="0" w:color="auto"/>
            </w:tcBorders>
            <w:shd w:val="clear" w:color="auto" w:fill="FFFFFF"/>
          </w:tcPr>
          <w:p w:rsidR="00A15D6D" w:rsidRDefault="00A15D6D">
            <w:pPr>
              <w:rPr>
                <w:sz w:val="10"/>
                <w:szCs w:val="10"/>
              </w:rPr>
            </w:pPr>
          </w:p>
        </w:tc>
        <w:tc>
          <w:tcPr>
            <w:tcW w:w="4529"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both"/>
              <w:rPr>
                <w:sz w:val="20"/>
                <w:szCs w:val="20"/>
              </w:rPr>
            </w:pPr>
            <w:r>
              <w:rPr>
                <w:sz w:val="20"/>
                <w:szCs w:val="20"/>
              </w:rPr>
              <w:t xml:space="preserve">Fotoaparát stereoskopický </w:t>
            </w:r>
            <w:proofErr w:type="spellStart"/>
            <w:r>
              <w:rPr>
                <w:sz w:val="20"/>
                <w:szCs w:val="20"/>
              </w:rPr>
              <w:t>Mikroma</w:t>
            </w:r>
            <w:proofErr w:type="spellEnd"/>
            <w:r>
              <w:rPr>
                <w:sz w:val="20"/>
                <w:szCs w:val="20"/>
              </w:rPr>
              <w:t xml:space="preserve"> 10x12mm</w:t>
            </w:r>
          </w:p>
        </w:tc>
        <w:tc>
          <w:tcPr>
            <w:tcW w:w="1876"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493"/>
          <w:jc w:val="center"/>
        </w:trPr>
        <w:tc>
          <w:tcPr>
            <w:tcW w:w="1015" w:type="dxa"/>
            <w:tcBorders>
              <w:top w:val="single" w:sz="4" w:space="0" w:color="auto"/>
              <w:left w:val="single" w:sz="4" w:space="0" w:color="auto"/>
              <w:bottom w:val="single" w:sz="4" w:space="0" w:color="auto"/>
            </w:tcBorders>
            <w:shd w:val="clear" w:color="auto" w:fill="FFFFFF"/>
            <w:vAlign w:val="center"/>
          </w:tcPr>
          <w:p w:rsidR="00A15D6D" w:rsidRDefault="007B30D2">
            <w:pPr>
              <w:pStyle w:val="Jin0"/>
              <w:shd w:val="clear" w:color="auto" w:fill="auto"/>
              <w:spacing w:after="0"/>
              <w:ind w:right="80"/>
              <w:jc w:val="center"/>
              <w:rPr>
                <w:sz w:val="20"/>
                <w:szCs w:val="20"/>
              </w:rPr>
            </w:pPr>
            <w:r>
              <w:rPr>
                <w:sz w:val="20"/>
                <w:szCs w:val="20"/>
              </w:rPr>
              <w:t>29.</w:t>
            </w:r>
          </w:p>
        </w:tc>
        <w:tc>
          <w:tcPr>
            <w:tcW w:w="1134" w:type="dxa"/>
            <w:tcBorders>
              <w:top w:val="single" w:sz="4" w:space="0" w:color="auto"/>
              <w:left w:val="single" w:sz="4" w:space="0" w:color="auto"/>
              <w:bottom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27825</w:t>
            </w:r>
          </w:p>
        </w:tc>
        <w:tc>
          <w:tcPr>
            <w:tcW w:w="990" w:type="dxa"/>
            <w:tcBorders>
              <w:top w:val="single" w:sz="4" w:space="0" w:color="auto"/>
              <w:left w:val="single" w:sz="4" w:space="0" w:color="auto"/>
              <w:bottom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a, b, f</w:t>
            </w:r>
          </w:p>
        </w:tc>
        <w:tc>
          <w:tcPr>
            <w:tcW w:w="4529" w:type="dxa"/>
            <w:tcBorders>
              <w:top w:val="single" w:sz="4" w:space="0" w:color="auto"/>
              <w:left w:val="single" w:sz="4" w:space="0" w:color="auto"/>
              <w:bottom w:val="single" w:sz="4" w:space="0" w:color="auto"/>
            </w:tcBorders>
            <w:shd w:val="clear" w:color="auto" w:fill="FFFFFF"/>
          </w:tcPr>
          <w:p w:rsidR="00A15D6D" w:rsidRDefault="007B30D2">
            <w:pPr>
              <w:pStyle w:val="Jin0"/>
              <w:shd w:val="clear" w:color="auto" w:fill="auto"/>
              <w:spacing w:after="0"/>
              <w:jc w:val="both"/>
              <w:rPr>
                <w:sz w:val="20"/>
                <w:szCs w:val="20"/>
              </w:rPr>
            </w:pPr>
            <w:r>
              <w:rPr>
                <w:sz w:val="20"/>
                <w:szCs w:val="20"/>
              </w:rPr>
              <w:t xml:space="preserve">Kamera film. </w:t>
            </w:r>
            <w:proofErr w:type="gramStart"/>
            <w:r>
              <w:rPr>
                <w:sz w:val="20"/>
                <w:szCs w:val="20"/>
              </w:rPr>
              <w:t>snímací</w:t>
            </w:r>
            <w:proofErr w:type="gramEnd"/>
            <w:r>
              <w:rPr>
                <w:sz w:val="20"/>
                <w:szCs w:val="20"/>
              </w:rPr>
              <w:t xml:space="preserve"> 35mm Šlechta v.č.266</w:t>
            </w:r>
          </w:p>
          <w:p w:rsidR="00A15D6D" w:rsidRDefault="007B30D2">
            <w:pPr>
              <w:pStyle w:val="Jin0"/>
              <w:shd w:val="clear" w:color="auto" w:fill="auto"/>
              <w:spacing w:after="0"/>
              <w:jc w:val="both"/>
              <w:rPr>
                <w:sz w:val="20"/>
                <w:szCs w:val="20"/>
              </w:rPr>
            </w:pPr>
            <w:proofErr w:type="gramStart"/>
            <w:r>
              <w:rPr>
                <w:sz w:val="20"/>
                <w:szCs w:val="20"/>
              </w:rPr>
              <w:t>(a,b,f, kamera</w:t>
            </w:r>
            <w:proofErr w:type="gramEnd"/>
            <w:r>
              <w:rPr>
                <w:sz w:val="20"/>
                <w:szCs w:val="20"/>
              </w:rPr>
              <w:t xml:space="preserve">, </w:t>
            </w:r>
            <w:proofErr w:type="spellStart"/>
            <w:r>
              <w:rPr>
                <w:sz w:val="20"/>
                <w:szCs w:val="20"/>
              </w:rPr>
              <w:t>kazera</w:t>
            </w:r>
            <w:proofErr w:type="spellEnd"/>
            <w:r>
              <w:rPr>
                <w:sz w:val="20"/>
                <w:szCs w:val="20"/>
              </w:rPr>
              <w:t>, hledáček)</w:t>
            </w:r>
          </w:p>
        </w:tc>
        <w:tc>
          <w:tcPr>
            <w:tcW w:w="1876" w:type="dxa"/>
            <w:tcBorders>
              <w:top w:val="single" w:sz="4" w:space="0" w:color="auto"/>
              <w:left w:val="single" w:sz="4" w:space="0" w:color="auto"/>
              <w:bottom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bl>
    <w:p w:rsidR="00A15D6D" w:rsidRDefault="007B30D2">
      <w:pPr>
        <w:spacing w:line="14" w:lineRule="exact"/>
      </w:pPr>
      <w:r>
        <w:br w:type="page"/>
      </w:r>
    </w:p>
    <w:tbl>
      <w:tblPr>
        <w:tblOverlap w:val="never"/>
        <w:tblW w:w="0" w:type="auto"/>
        <w:jc w:val="center"/>
        <w:tblLayout w:type="fixed"/>
        <w:tblCellMar>
          <w:left w:w="10" w:type="dxa"/>
          <w:right w:w="10" w:type="dxa"/>
        </w:tblCellMar>
        <w:tblLook w:val="04A0"/>
      </w:tblPr>
      <w:tblGrid>
        <w:gridCol w:w="1015"/>
        <w:gridCol w:w="1138"/>
        <w:gridCol w:w="1001"/>
        <w:gridCol w:w="4543"/>
        <w:gridCol w:w="1879"/>
      </w:tblGrid>
      <w:tr w:rsidR="00A15D6D">
        <w:tblPrEx>
          <w:tblCellMar>
            <w:top w:w="0" w:type="dxa"/>
            <w:bottom w:w="0" w:type="dxa"/>
          </w:tblCellMar>
        </w:tblPrEx>
        <w:trPr>
          <w:trHeight w:hRule="exact" w:val="403"/>
          <w:jc w:val="center"/>
        </w:trPr>
        <w:tc>
          <w:tcPr>
            <w:tcW w:w="1015"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ind w:right="120"/>
              <w:jc w:val="center"/>
              <w:rPr>
                <w:sz w:val="20"/>
                <w:szCs w:val="20"/>
              </w:rPr>
            </w:pPr>
            <w:r>
              <w:rPr>
                <w:sz w:val="20"/>
                <w:szCs w:val="20"/>
              </w:rPr>
              <w:lastRenderedPageBreak/>
              <w:t>30.</w:t>
            </w:r>
          </w:p>
        </w:tc>
        <w:tc>
          <w:tcPr>
            <w:tcW w:w="1138"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jc w:val="center"/>
              <w:rPr>
                <w:sz w:val="20"/>
                <w:szCs w:val="20"/>
              </w:rPr>
            </w:pPr>
            <w:r>
              <w:rPr>
                <w:sz w:val="20"/>
                <w:szCs w:val="20"/>
              </w:rPr>
              <w:t>29069</w:t>
            </w:r>
          </w:p>
        </w:tc>
        <w:tc>
          <w:tcPr>
            <w:tcW w:w="1001" w:type="dxa"/>
            <w:tcBorders>
              <w:top w:val="single" w:sz="4" w:space="0" w:color="auto"/>
              <w:left w:val="single" w:sz="4" w:space="0" w:color="auto"/>
            </w:tcBorders>
            <w:shd w:val="clear" w:color="auto" w:fill="FFFFFF"/>
          </w:tcPr>
          <w:p w:rsidR="00A15D6D" w:rsidRDefault="00A15D6D">
            <w:pPr>
              <w:rPr>
                <w:sz w:val="10"/>
                <w:szCs w:val="10"/>
              </w:rPr>
            </w:pPr>
          </w:p>
        </w:tc>
        <w:tc>
          <w:tcPr>
            <w:tcW w:w="4543"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rPr>
                <w:sz w:val="20"/>
                <w:szCs w:val="20"/>
              </w:rPr>
            </w:pPr>
            <w:r>
              <w:rPr>
                <w:sz w:val="20"/>
                <w:szCs w:val="20"/>
              </w:rPr>
              <w:t xml:space="preserve">Fotoaparát stereoskopický Stereo </w:t>
            </w:r>
            <w:proofErr w:type="spellStart"/>
            <w:r>
              <w:rPr>
                <w:sz w:val="20"/>
                <w:szCs w:val="20"/>
              </w:rPr>
              <w:t>Weno</w:t>
            </w:r>
            <w:proofErr w:type="spellEnd"/>
            <w:r>
              <w:rPr>
                <w:sz w:val="20"/>
                <w:szCs w:val="20"/>
              </w:rPr>
              <w:t xml:space="preserve"> 8x16cm</w:t>
            </w:r>
          </w:p>
        </w:tc>
        <w:tc>
          <w:tcPr>
            <w:tcW w:w="1879" w:type="dxa"/>
            <w:tcBorders>
              <w:top w:val="single" w:sz="4" w:space="0" w:color="auto"/>
              <w:left w:val="single" w:sz="4" w:space="0" w:color="auto"/>
              <w:right w:val="single" w:sz="4" w:space="0" w:color="auto"/>
            </w:tcBorders>
            <w:shd w:val="clear" w:color="auto" w:fill="FFFFFF"/>
            <w:vAlign w:val="bottom"/>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2"/>
          <w:jc w:val="center"/>
        </w:trPr>
        <w:tc>
          <w:tcPr>
            <w:tcW w:w="1015"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ind w:right="120"/>
              <w:jc w:val="center"/>
              <w:rPr>
                <w:sz w:val="20"/>
                <w:szCs w:val="20"/>
              </w:rPr>
            </w:pPr>
            <w:r>
              <w:rPr>
                <w:sz w:val="20"/>
                <w:szCs w:val="20"/>
              </w:rPr>
              <w:t>31.</w:t>
            </w:r>
          </w:p>
        </w:tc>
        <w:tc>
          <w:tcPr>
            <w:tcW w:w="1138"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jc w:val="center"/>
              <w:rPr>
                <w:sz w:val="20"/>
                <w:szCs w:val="20"/>
              </w:rPr>
            </w:pPr>
            <w:r>
              <w:rPr>
                <w:sz w:val="20"/>
                <w:szCs w:val="20"/>
              </w:rPr>
              <w:t>29122</w:t>
            </w:r>
          </w:p>
        </w:tc>
        <w:tc>
          <w:tcPr>
            <w:tcW w:w="1001" w:type="dxa"/>
            <w:tcBorders>
              <w:top w:val="single" w:sz="4" w:space="0" w:color="auto"/>
              <w:left w:val="single" w:sz="4" w:space="0" w:color="auto"/>
            </w:tcBorders>
            <w:shd w:val="clear" w:color="auto" w:fill="FFFFFF"/>
          </w:tcPr>
          <w:p w:rsidR="00A15D6D" w:rsidRDefault="00A15D6D">
            <w:pPr>
              <w:rPr>
                <w:sz w:val="10"/>
                <w:szCs w:val="10"/>
              </w:rPr>
            </w:pPr>
          </w:p>
        </w:tc>
        <w:tc>
          <w:tcPr>
            <w:tcW w:w="4543"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rPr>
                <w:sz w:val="20"/>
                <w:szCs w:val="20"/>
              </w:rPr>
            </w:pPr>
            <w:r>
              <w:rPr>
                <w:sz w:val="20"/>
                <w:szCs w:val="20"/>
              </w:rPr>
              <w:t xml:space="preserve">Kukátko stereoskopické </w:t>
            </w:r>
            <w:proofErr w:type="gramStart"/>
            <w:r>
              <w:rPr>
                <w:sz w:val="20"/>
                <w:szCs w:val="20"/>
              </w:rPr>
              <w:t>skříňové,stolní</w:t>
            </w:r>
            <w:proofErr w:type="gramEnd"/>
          </w:p>
        </w:tc>
        <w:tc>
          <w:tcPr>
            <w:tcW w:w="1879" w:type="dxa"/>
            <w:tcBorders>
              <w:top w:val="single" w:sz="4" w:space="0" w:color="auto"/>
              <w:left w:val="single" w:sz="4" w:space="0" w:color="auto"/>
              <w:right w:val="single" w:sz="4" w:space="0" w:color="auto"/>
            </w:tcBorders>
            <w:shd w:val="clear" w:color="auto" w:fill="FFFFFF"/>
            <w:vAlign w:val="bottom"/>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5"/>
          <w:jc w:val="center"/>
        </w:trPr>
        <w:tc>
          <w:tcPr>
            <w:tcW w:w="1015"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ind w:right="120"/>
              <w:jc w:val="center"/>
              <w:rPr>
                <w:sz w:val="20"/>
                <w:szCs w:val="20"/>
              </w:rPr>
            </w:pPr>
            <w:r>
              <w:rPr>
                <w:sz w:val="20"/>
                <w:szCs w:val="20"/>
              </w:rPr>
              <w:t>32.</w:t>
            </w:r>
          </w:p>
        </w:tc>
        <w:tc>
          <w:tcPr>
            <w:tcW w:w="1138"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jc w:val="center"/>
              <w:rPr>
                <w:sz w:val="20"/>
                <w:szCs w:val="20"/>
              </w:rPr>
            </w:pPr>
            <w:r>
              <w:rPr>
                <w:sz w:val="20"/>
                <w:szCs w:val="20"/>
              </w:rPr>
              <w:t>31091</w:t>
            </w:r>
          </w:p>
        </w:tc>
        <w:tc>
          <w:tcPr>
            <w:tcW w:w="1001" w:type="dxa"/>
            <w:tcBorders>
              <w:top w:val="single" w:sz="4" w:space="0" w:color="auto"/>
              <w:left w:val="single" w:sz="4" w:space="0" w:color="auto"/>
            </w:tcBorders>
            <w:shd w:val="clear" w:color="auto" w:fill="FFFFFF"/>
          </w:tcPr>
          <w:p w:rsidR="00A15D6D" w:rsidRDefault="00A15D6D">
            <w:pPr>
              <w:rPr>
                <w:sz w:val="10"/>
                <w:szCs w:val="10"/>
              </w:rPr>
            </w:pPr>
          </w:p>
        </w:tc>
        <w:tc>
          <w:tcPr>
            <w:tcW w:w="4543"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rPr>
                <w:sz w:val="20"/>
                <w:szCs w:val="20"/>
              </w:rPr>
            </w:pPr>
            <w:r>
              <w:rPr>
                <w:sz w:val="20"/>
                <w:szCs w:val="20"/>
              </w:rPr>
              <w:t>Kyveta v dřevěném pouzdře</w:t>
            </w:r>
          </w:p>
        </w:tc>
        <w:tc>
          <w:tcPr>
            <w:tcW w:w="1879" w:type="dxa"/>
            <w:tcBorders>
              <w:top w:val="single" w:sz="4" w:space="0" w:color="auto"/>
              <w:left w:val="single" w:sz="4" w:space="0" w:color="auto"/>
              <w:right w:val="single" w:sz="4" w:space="0" w:color="auto"/>
            </w:tcBorders>
            <w:shd w:val="clear" w:color="auto" w:fill="FFFFFF"/>
            <w:vAlign w:val="bottom"/>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5"/>
          <w:jc w:val="center"/>
        </w:trPr>
        <w:tc>
          <w:tcPr>
            <w:tcW w:w="1015"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ind w:right="120"/>
              <w:jc w:val="center"/>
              <w:rPr>
                <w:sz w:val="20"/>
                <w:szCs w:val="20"/>
              </w:rPr>
            </w:pPr>
            <w:r>
              <w:rPr>
                <w:sz w:val="20"/>
                <w:szCs w:val="20"/>
              </w:rPr>
              <w:t>33.</w:t>
            </w:r>
          </w:p>
        </w:tc>
        <w:tc>
          <w:tcPr>
            <w:tcW w:w="1138"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32487</w:t>
            </w:r>
          </w:p>
        </w:tc>
        <w:tc>
          <w:tcPr>
            <w:tcW w:w="1001" w:type="dxa"/>
            <w:tcBorders>
              <w:top w:val="single" w:sz="4" w:space="0" w:color="auto"/>
              <w:left w:val="single" w:sz="4" w:space="0" w:color="auto"/>
            </w:tcBorders>
            <w:shd w:val="clear" w:color="auto" w:fill="FFFFFF"/>
          </w:tcPr>
          <w:p w:rsidR="00A15D6D" w:rsidRDefault="00A15D6D">
            <w:pPr>
              <w:rPr>
                <w:sz w:val="10"/>
                <w:szCs w:val="10"/>
              </w:rPr>
            </w:pPr>
          </w:p>
        </w:tc>
        <w:tc>
          <w:tcPr>
            <w:tcW w:w="4543"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rPr>
                <w:sz w:val="20"/>
                <w:szCs w:val="20"/>
              </w:rPr>
            </w:pPr>
            <w:r>
              <w:rPr>
                <w:sz w:val="20"/>
                <w:szCs w:val="20"/>
              </w:rPr>
              <w:t>Obrazový záznam, ferotypie</w:t>
            </w:r>
          </w:p>
        </w:tc>
        <w:tc>
          <w:tcPr>
            <w:tcW w:w="1879"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2"/>
          <w:jc w:val="center"/>
        </w:trPr>
        <w:tc>
          <w:tcPr>
            <w:tcW w:w="1015"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ind w:right="120"/>
              <w:jc w:val="center"/>
              <w:rPr>
                <w:sz w:val="20"/>
                <w:szCs w:val="20"/>
              </w:rPr>
            </w:pPr>
            <w:r>
              <w:rPr>
                <w:sz w:val="20"/>
                <w:szCs w:val="20"/>
              </w:rPr>
              <w:t>34.</w:t>
            </w:r>
          </w:p>
        </w:tc>
        <w:tc>
          <w:tcPr>
            <w:tcW w:w="1138"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jc w:val="center"/>
              <w:rPr>
                <w:sz w:val="20"/>
                <w:szCs w:val="20"/>
              </w:rPr>
            </w:pPr>
            <w:r>
              <w:rPr>
                <w:sz w:val="20"/>
                <w:szCs w:val="20"/>
              </w:rPr>
              <w:t>34537</w:t>
            </w:r>
          </w:p>
        </w:tc>
        <w:tc>
          <w:tcPr>
            <w:tcW w:w="1001" w:type="dxa"/>
            <w:tcBorders>
              <w:top w:val="single" w:sz="4" w:space="0" w:color="auto"/>
              <w:left w:val="single" w:sz="4" w:space="0" w:color="auto"/>
            </w:tcBorders>
            <w:shd w:val="clear" w:color="auto" w:fill="FFFFFF"/>
          </w:tcPr>
          <w:p w:rsidR="00A15D6D" w:rsidRDefault="00A15D6D">
            <w:pPr>
              <w:rPr>
                <w:sz w:val="10"/>
                <w:szCs w:val="10"/>
              </w:rPr>
            </w:pPr>
          </w:p>
        </w:tc>
        <w:tc>
          <w:tcPr>
            <w:tcW w:w="4543"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rPr>
                <w:sz w:val="20"/>
                <w:szCs w:val="20"/>
              </w:rPr>
            </w:pPr>
            <w:r>
              <w:rPr>
                <w:sz w:val="20"/>
                <w:szCs w:val="20"/>
              </w:rPr>
              <w:t>Projektor filmový němý Prometá, 35 mm</w:t>
            </w:r>
          </w:p>
        </w:tc>
        <w:tc>
          <w:tcPr>
            <w:tcW w:w="1879" w:type="dxa"/>
            <w:tcBorders>
              <w:top w:val="single" w:sz="4" w:space="0" w:color="auto"/>
              <w:left w:val="single" w:sz="4" w:space="0" w:color="auto"/>
              <w:right w:val="single" w:sz="4" w:space="0" w:color="auto"/>
            </w:tcBorders>
            <w:shd w:val="clear" w:color="auto" w:fill="FFFFFF"/>
            <w:vAlign w:val="bottom"/>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5"/>
          <w:jc w:val="center"/>
        </w:trPr>
        <w:tc>
          <w:tcPr>
            <w:tcW w:w="1015"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ind w:right="120"/>
              <w:jc w:val="center"/>
              <w:rPr>
                <w:sz w:val="20"/>
                <w:szCs w:val="20"/>
              </w:rPr>
            </w:pPr>
            <w:r>
              <w:rPr>
                <w:sz w:val="20"/>
                <w:szCs w:val="20"/>
              </w:rPr>
              <w:t>35.</w:t>
            </w:r>
          </w:p>
        </w:tc>
        <w:tc>
          <w:tcPr>
            <w:tcW w:w="1138"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34854</w:t>
            </w:r>
          </w:p>
        </w:tc>
        <w:tc>
          <w:tcPr>
            <w:tcW w:w="1001" w:type="dxa"/>
            <w:tcBorders>
              <w:top w:val="single" w:sz="4" w:space="0" w:color="auto"/>
              <w:left w:val="single" w:sz="4" w:space="0" w:color="auto"/>
            </w:tcBorders>
            <w:shd w:val="clear" w:color="auto" w:fill="FFFFFF"/>
          </w:tcPr>
          <w:p w:rsidR="00A15D6D" w:rsidRDefault="00A15D6D">
            <w:pPr>
              <w:rPr>
                <w:sz w:val="10"/>
                <w:szCs w:val="10"/>
              </w:rPr>
            </w:pPr>
          </w:p>
        </w:tc>
        <w:tc>
          <w:tcPr>
            <w:tcW w:w="4543"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rPr>
                <w:sz w:val="20"/>
                <w:szCs w:val="20"/>
              </w:rPr>
            </w:pPr>
            <w:r>
              <w:rPr>
                <w:sz w:val="20"/>
                <w:szCs w:val="20"/>
              </w:rPr>
              <w:t>Sklopný fotoaparát Super Technika IV 9x12 cm</w:t>
            </w:r>
          </w:p>
        </w:tc>
        <w:tc>
          <w:tcPr>
            <w:tcW w:w="1879"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5"/>
          <w:jc w:val="center"/>
        </w:trPr>
        <w:tc>
          <w:tcPr>
            <w:tcW w:w="1015"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ind w:right="120"/>
              <w:jc w:val="center"/>
              <w:rPr>
                <w:sz w:val="20"/>
                <w:szCs w:val="20"/>
              </w:rPr>
            </w:pPr>
            <w:r>
              <w:rPr>
                <w:sz w:val="20"/>
                <w:szCs w:val="20"/>
              </w:rPr>
              <w:t>36.</w:t>
            </w:r>
          </w:p>
        </w:tc>
        <w:tc>
          <w:tcPr>
            <w:tcW w:w="1138"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34887</w:t>
            </w:r>
          </w:p>
        </w:tc>
        <w:tc>
          <w:tcPr>
            <w:tcW w:w="1001" w:type="dxa"/>
            <w:tcBorders>
              <w:top w:val="single" w:sz="4" w:space="0" w:color="auto"/>
              <w:left w:val="single" w:sz="4" w:space="0" w:color="auto"/>
            </w:tcBorders>
            <w:shd w:val="clear" w:color="auto" w:fill="FFFFFF"/>
          </w:tcPr>
          <w:p w:rsidR="00A15D6D" w:rsidRDefault="00A15D6D">
            <w:pPr>
              <w:rPr>
                <w:sz w:val="10"/>
                <w:szCs w:val="10"/>
              </w:rPr>
            </w:pPr>
          </w:p>
        </w:tc>
        <w:tc>
          <w:tcPr>
            <w:tcW w:w="4543"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rPr>
                <w:sz w:val="20"/>
                <w:szCs w:val="20"/>
              </w:rPr>
            </w:pPr>
            <w:r>
              <w:rPr>
                <w:sz w:val="20"/>
                <w:szCs w:val="20"/>
              </w:rPr>
              <w:t xml:space="preserve">Fotoaparát SLR </w:t>
            </w:r>
            <w:proofErr w:type="spellStart"/>
            <w:r>
              <w:rPr>
                <w:sz w:val="20"/>
                <w:szCs w:val="20"/>
              </w:rPr>
              <w:t>Nikon</w:t>
            </w:r>
            <w:proofErr w:type="spellEnd"/>
            <w:r>
              <w:rPr>
                <w:sz w:val="20"/>
                <w:szCs w:val="20"/>
              </w:rPr>
              <w:t xml:space="preserve"> F, MAKETA!!!! 24x36mm</w:t>
            </w:r>
          </w:p>
        </w:tc>
        <w:tc>
          <w:tcPr>
            <w:tcW w:w="1879"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5"/>
          <w:jc w:val="center"/>
        </w:trPr>
        <w:tc>
          <w:tcPr>
            <w:tcW w:w="1015"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ind w:right="120"/>
              <w:jc w:val="center"/>
              <w:rPr>
                <w:sz w:val="20"/>
                <w:szCs w:val="20"/>
              </w:rPr>
            </w:pPr>
            <w:r>
              <w:rPr>
                <w:sz w:val="20"/>
                <w:szCs w:val="20"/>
              </w:rPr>
              <w:t>37.</w:t>
            </w:r>
          </w:p>
        </w:tc>
        <w:tc>
          <w:tcPr>
            <w:tcW w:w="1138"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jc w:val="center"/>
              <w:rPr>
                <w:sz w:val="20"/>
                <w:szCs w:val="20"/>
              </w:rPr>
            </w:pPr>
            <w:r>
              <w:rPr>
                <w:sz w:val="20"/>
                <w:szCs w:val="20"/>
              </w:rPr>
              <w:t>35227</w:t>
            </w:r>
          </w:p>
        </w:tc>
        <w:tc>
          <w:tcPr>
            <w:tcW w:w="1001" w:type="dxa"/>
            <w:tcBorders>
              <w:top w:val="single" w:sz="4" w:space="0" w:color="auto"/>
              <w:left w:val="single" w:sz="4" w:space="0" w:color="auto"/>
            </w:tcBorders>
            <w:shd w:val="clear" w:color="auto" w:fill="FFFFFF"/>
          </w:tcPr>
          <w:p w:rsidR="00A15D6D" w:rsidRDefault="00A15D6D">
            <w:pPr>
              <w:rPr>
                <w:sz w:val="10"/>
                <w:szCs w:val="10"/>
              </w:rPr>
            </w:pPr>
          </w:p>
        </w:tc>
        <w:tc>
          <w:tcPr>
            <w:tcW w:w="4543"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rPr>
                <w:sz w:val="20"/>
                <w:szCs w:val="20"/>
              </w:rPr>
            </w:pPr>
            <w:r>
              <w:rPr>
                <w:sz w:val="20"/>
                <w:szCs w:val="20"/>
              </w:rPr>
              <w:t xml:space="preserve">Objektiv snímací fotografický </w:t>
            </w:r>
            <w:proofErr w:type="spellStart"/>
            <w:r>
              <w:rPr>
                <w:sz w:val="20"/>
                <w:szCs w:val="20"/>
              </w:rPr>
              <w:t>Ysarex</w:t>
            </w:r>
            <w:proofErr w:type="spellEnd"/>
            <w:r>
              <w:rPr>
                <w:sz w:val="20"/>
                <w:szCs w:val="20"/>
              </w:rPr>
              <w:t xml:space="preserve"> 4,5/150</w:t>
            </w:r>
          </w:p>
        </w:tc>
        <w:tc>
          <w:tcPr>
            <w:tcW w:w="1879" w:type="dxa"/>
            <w:tcBorders>
              <w:top w:val="single" w:sz="4" w:space="0" w:color="auto"/>
              <w:left w:val="single" w:sz="4" w:space="0" w:color="auto"/>
              <w:right w:val="single" w:sz="4" w:space="0" w:color="auto"/>
            </w:tcBorders>
            <w:shd w:val="clear" w:color="auto" w:fill="FFFFFF"/>
            <w:vAlign w:val="bottom"/>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5"/>
          <w:jc w:val="center"/>
        </w:trPr>
        <w:tc>
          <w:tcPr>
            <w:tcW w:w="1015"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ind w:right="120"/>
              <w:jc w:val="center"/>
              <w:rPr>
                <w:sz w:val="20"/>
                <w:szCs w:val="20"/>
              </w:rPr>
            </w:pPr>
            <w:r>
              <w:rPr>
                <w:sz w:val="20"/>
                <w:szCs w:val="20"/>
              </w:rPr>
              <w:t>38.</w:t>
            </w:r>
          </w:p>
        </w:tc>
        <w:tc>
          <w:tcPr>
            <w:tcW w:w="1138"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35568</w:t>
            </w:r>
          </w:p>
        </w:tc>
        <w:tc>
          <w:tcPr>
            <w:tcW w:w="1001" w:type="dxa"/>
            <w:tcBorders>
              <w:top w:val="single" w:sz="4" w:space="0" w:color="auto"/>
              <w:left w:val="single" w:sz="4" w:space="0" w:color="auto"/>
            </w:tcBorders>
            <w:shd w:val="clear" w:color="auto" w:fill="FFFFFF"/>
          </w:tcPr>
          <w:p w:rsidR="00A15D6D" w:rsidRDefault="00A15D6D">
            <w:pPr>
              <w:rPr>
                <w:sz w:val="10"/>
                <w:szCs w:val="10"/>
              </w:rPr>
            </w:pPr>
          </w:p>
        </w:tc>
        <w:tc>
          <w:tcPr>
            <w:tcW w:w="4543"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rPr>
                <w:sz w:val="20"/>
                <w:szCs w:val="20"/>
              </w:rPr>
            </w:pPr>
            <w:r>
              <w:rPr>
                <w:sz w:val="20"/>
                <w:szCs w:val="20"/>
              </w:rPr>
              <w:t xml:space="preserve">Fotoaparát SLR </w:t>
            </w:r>
            <w:proofErr w:type="spellStart"/>
            <w:r>
              <w:rPr>
                <w:sz w:val="20"/>
                <w:szCs w:val="20"/>
              </w:rPr>
              <w:t>Hasselblad</w:t>
            </w:r>
            <w:proofErr w:type="spellEnd"/>
            <w:r>
              <w:rPr>
                <w:sz w:val="20"/>
                <w:szCs w:val="20"/>
              </w:rPr>
              <w:t xml:space="preserve"> 500C/M 6x6cm</w:t>
            </w:r>
          </w:p>
        </w:tc>
        <w:tc>
          <w:tcPr>
            <w:tcW w:w="1879"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2"/>
          <w:jc w:val="center"/>
        </w:trPr>
        <w:tc>
          <w:tcPr>
            <w:tcW w:w="1015"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ind w:right="120"/>
              <w:jc w:val="center"/>
              <w:rPr>
                <w:sz w:val="20"/>
                <w:szCs w:val="20"/>
              </w:rPr>
            </w:pPr>
            <w:r>
              <w:rPr>
                <w:sz w:val="20"/>
                <w:szCs w:val="20"/>
              </w:rPr>
              <w:t>39.</w:t>
            </w:r>
          </w:p>
        </w:tc>
        <w:tc>
          <w:tcPr>
            <w:tcW w:w="1138"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jc w:val="center"/>
              <w:rPr>
                <w:sz w:val="20"/>
                <w:szCs w:val="20"/>
              </w:rPr>
            </w:pPr>
            <w:r>
              <w:rPr>
                <w:sz w:val="20"/>
                <w:szCs w:val="20"/>
              </w:rPr>
              <w:t>35570</w:t>
            </w:r>
          </w:p>
        </w:tc>
        <w:tc>
          <w:tcPr>
            <w:tcW w:w="1001"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jc w:val="center"/>
              <w:rPr>
                <w:sz w:val="20"/>
                <w:szCs w:val="20"/>
              </w:rPr>
            </w:pPr>
            <w:r>
              <w:rPr>
                <w:sz w:val="20"/>
                <w:szCs w:val="20"/>
              </w:rPr>
              <w:t>a-b</w:t>
            </w:r>
          </w:p>
        </w:tc>
        <w:tc>
          <w:tcPr>
            <w:tcW w:w="4543"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rPr>
                <w:sz w:val="20"/>
                <w:szCs w:val="20"/>
              </w:rPr>
            </w:pPr>
            <w:r>
              <w:rPr>
                <w:sz w:val="20"/>
                <w:szCs w:val="20"/>
              </w:rPr>
              <w:t xml:space="preserve">Fotoaparát TLR </w:t>
            </w:r>
            <w:proofErr w:type="spellStart"/>
            <w:r>
              <w:rPr>
                <w:sz w:val="20"/>
                <w:szCs w:val="20"/>
              </w:rPr>
              <w:t>Flexaret</w:t>
            </w:r>
            <w:proofErr w:type="spellEnd"/>
            <w:r>
              <w:rPr>
                <w:sz w:val="20"/>
                <w:szCs w:val="20"/>
              </w:rPr>
              <w:t xml:space="preserve"> Vila Automat 6x6cm</w:t>
            </w:r>
          </w:p>
        </w:tc>
        <w:tc>
          <w:tcPr>
            <w:tcW w:w="1879" w:type="dxa"/>
            <w:tcBorders>
              <w:top w:val="single" w:sz="4" w:space="0" w:color="auto"/>
              <w:left w:val="single" w:sz="4" w:space="0" w:color="auto"/>
              <w:right w:val="single" w:sz="4" w:space="0" w:color="auto"/>
            </w:tcBorders>
            <w:shd w:val="clear" w:color="auto" w:fill="FFFFFF"/>
            <w:vAlign w:val="bottom"/>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5"/>
          <w:jc w:val="center"/>
        </w:trPr>
        <w:tc>
          <w:tcPr>
            <w:tcW w:w="1015"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ind w:right="120"/>
              <w:jc w:val="center"/>
              <w:rPr>
                <w:sz w:val="20"/>
                <w:szCs w:val="20"/>
              </w:rPr>
            </w:pPr>
            <w:r>
              <w:rPr>
                <w:sz w:val="20"/>
                <w:szCs w:val="20"/>
              </w:rPr>
              <w:t>40.</w:t>
            </w:r>
          </w:p>
        </w:tc>
        <w:tc>
          <w:tcPr>
            <w:tcW w:w="1138"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36233</w:t>
            </w:r>
          </w:p>
        </w:tc>
        <w:tc>
          <w:tcPr>
            <w:tcW w:w="1001" w:type="dxa"/>
            <w:tcBorders>
              <w:top w:val="single" w:sz="4" w:space="0" w:color="auto"/>
              <w:left w:val="single" w:sz="4" w:space="0" w:color="auto"/>
            </w:tcBorders>
            <w:shd w:val="clear" w:color="auto" w:fill="FFFFFF"/>
          </w:tcPr>
          <w:p w:rsidR="00A15D6D" w:rsidRDefault="00A15D6D">
            <w:pPr>
              <w:rPr>
                <w:sz w:val="10"/>
                <w:szCs w:val="10"/>
              </w:rPr>
            </w:pPr>
          </w:p>
        </w:tc>
        <w:tc>
          <w:tcPr>
            <w:tcW w:w="4543"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rPr>
                <w:sz w:val="20"/>
                <w:szCs w:val="20"/>
              </w:rPr>
            </w:pPr>
            <w:r>
              <w:rPr>
                <w:sz w:val="20"/>
                <w:szCs w:val="20"/>
              </w:rPr>
              <w:t xml:space="preserve">Projektor filmový, sálový </w:t>
            </w:r>
            <w:proofErr w:type="spellStart"/>
            <w:r>
              <w:rPr>
                <w:sz w:val="20"/>
                <w:szCs w:val="20"/>
              </w:rPr>
              <w:t>Pathé</w:t>
            </w:r>
            <w:proofErr w:type="spellEnd"/>
            <w:r>
              <w:rPr>
                <w:sz w:val="20"/>
                <w:szCs w:val="20"/>
              </w:rPr>
              <w:t xml:space="preserve"> </w:t>
            </w:r>
            <w:proofErr w:type="spellStart"/>
            <w:r>
              <w:rPr>
                <w:sz w:val="20"/>
                <w:szCs w:val="20"/>
              </w:rPr>
              <w:t>Freres</w:t>
            </w:r>
            <w:proofErr w:type="spellEnd"/>
            <w:r>
              <w:rPr>
                <w:sz w:val="20"/>
                <w:szCs w:val="20"/>
              </w:rPr>
              <w:t xml:space="preserve"> 35mm</w:t>
            </w:r>
          </w:p>
        </w:tc>
        <w:tc>
          <w:tcPr>
            <w:tcW w:w="1879"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472"/>
          <w:jc w:val="center"/>
        </w:trPr>
        <w:tc>
          <w:tcPr>
            <w:tcW w:w="1015"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ind w:right="120"/>
              <w:jc w:val="center"/>
              <w:rPr>
                <w:sz w:val="20"/>
                <w:szCs w:val="20"/>
              </w:rPr>
            </w:pPr>
            <w:r>
              <w:rPr>
                <w:sz w:val="20"/>
                <w:szCs w:val="20"/>
              </w:rPr>
              <w:t>41.</w:t>
            </w:r>
          </w:p>
        </w:tc>
        <w:tc>
          <w:tcPr>
            <w:tcW w:w="1138"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36581</w:t>
            </w:r>
          </w:p>
        </w:tc>
        <w:tc>
          <w:tcPr>
            <w:tcW w:w="1001" w:type="dxa"/>
            <w:tcBorders>
              <w:top w:val="single" w:sz="4" w:space="0" w:color="auto"/>
              <w:left w:val="single" w:sz="4" w:space="0" w:color="auto"/>
            </w:tcBorders>
            <w:shd w:val="clear" w:color="auto" w:fill="FFFFFF"/>
          </w:tcPr>
          <w:p w:rsidR="00A15D6D" w:rsidRDefault="00A15D6D">
            <w:pPr>
              <w:rPr>
                <w:sz w:val="10"/>
                <w:szCs w:val="10"/>
              </w:rPr>
            </w:pPr>
          </w:p>
        </w:tc>
        <w:tc>
          <w:tcPr>
            <w:tcW w:w="4543"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rPr>
                <w:sz w:val="20"/>
                <w:szCs w:val="20"/>
              </w:rPr>
            </w:pPr>
            <w:r>
              <w:rPr>
                <w:sz w:val="20"/>
                <w:szCs w:val="20"/>
              </w:rPr>
              <w:t xml:space="preserve">Fotoaparát ateliérový, dřevěný, na </w:t>
            </w:r>
            <w:proofErr w:type="spellStart"/>
            <w:r>
              <w:rPr>
                <w:sz w:val="20"/>
                <w:szCs w:val="20"/>
              </w:rPr>
              <w:t>třísloupovém</w:t>
            </w:r>
            <w:proofErr w:type="spellEnd"/>
            <w:r>
              <w:rPr>
                <w:sz w:val="20"/>
                <w:szCs w:val="20"/>
              </w:rPr>
              <w:t xml:space="preserve"> stativu, 30x40 cm, </w:t>
            </w:r>
            <w:proofErr w:type="spellStart"/>
            <w:r>
              <w:rPr>
                <w:sz w:val="20"/>
                <w:szCs w:val="20"/>
              </w:rPr>
              <w:t>Goldmann</w:t>
            </w:r>
            <w:proofErr w:type="spellEnd"/>
          </w:p>
        </w:tc>
        <w:tc>
          <w:tcPr>
            <w:tcW w:w="1879"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2"/>
          <w:jc w:val="center"/>
        </w:trPr>
        <w:tc>
          <w:tcPr>
            <w:tcW w:w="1015"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ind w:right="120"/>
              <w:jc w:val="center"/>
              <w:rPr>
                <w:sz w:val="20"/>
                <w:szCs w:val="20"/>
              </w:rPr>
            </w:pPr>
            <w:r>
              <w:rPr>
                <w:sz w:val="20"/>
                <w:szCs w:val="20"/>
              </w:rPr>
              <w:t>42.</w:t>
            </w:r>
          </w:p>
        </w:tc>
        <w:tc>
          <w:tcPr>
            <w:tcW w:w="1138"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jc w:val="center"/>
              <w:rPr>
                <w:sz w:val="20"/>
                <w:szCs w:val="20"/>
              </w:rPr>
            </w:pPr>
            <w:r>
              <w:rPr>
                <w:sz w:val="20"/>
                <w:szCs w:val="20"/>
              </w:rPr>
              <w:t>36650</w:t>
            </w:r>
          </w:p>
        </w:tc>
        <w:tc>
          <w:tcPr>
            <w:tcW w:w="1001" w:type="dxa"/>
            <w:tcBorders>
              <w:top w:val="single" w:sz="4" w:space="0" w:color="auto"/>
              <w:left w:val="single" w:sz="4" w:space="0" w:color="auto"/>
            </w:tcBorders>
            <w:shd w:val="clear" w:color="auto" w:fill="FFFFFF"/>
          </w:tcPr>
          <w:p w:rsidR="00A15D6D" w:rsidRDefault="00A15D6D">
            <w:pPr>
              <w:rPr>
                <w:sz w:val="10"/>
                <w:szCs w:val="10"/>
              </w:rPr>
            </w:pPr>
          </w:p>
        </w:tc>
        <w:tc>
          <w:tcPr>
            <w:tcW w:w="4543"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rPr>
                <w:sz w:val="20"/>
                <w:szCs w:val="20"/>
              </w:rPr>
            </w:pPr>
            <w:r>
              <w:rPr>
                <w:sz w:val="20"/>
                <w:szCs w:val="20"/>
              </w:rPr>
              <w:t xml:space="preserve">Kamera pro přepis zvuku na </w:t>
            </w:r>
            <w:proofErr w:type="gramStart"/>
            <w:r>
              <w:rPr>
                <w:sz w:val="20"/>
                <w:szCs w:val="20"/>
              </w:rPr>
              <w:t>světlo,</w:t>
            </w:r>
            <w:proofErr w:type="spellStart"/>
            <w:r>
              <w:rPr>
                <w:sz w:val="20"/>
                <w:szCs w:val="20"/>
              </w:rPr>
              <w:t>Tobis</w:t>
            </w:r>
            <w:proofErr w:type="spellEnd"/>
            <w:r>
              <w:rPr>
                <w:sz w:val="20"/>
                <w:szCs w:val="20"/>
              </w:rPr>
              <w:t>-</w:t>
            </w:r>
            <w:proofErr w:type="spellStart"/>
            <w:r>
              <w:rPr>
                <w:sz w:val="20"/>
                <w:szCs w:val="20"/>
              </w:rPr>
              <w:t>Klang</w:t>
            </w:r>
            <w:proofErr w:type="spellEnd"/>
            <w:proofErr w:type="gramEnd"/>
          </w:p>
        </w:tc>
        <w:tc>
          <w:tcPr>
            <w:tcW w:w="1879" w:type="dxa"/>
            <w:tcBorders>
              <w:top w:val="single" w:sz="4" w:space="0" w:color="auto"/>
              <w:left w:val="single" w:sz="4" w:space="0" w:color="auto"/>
              <w:right w:val="single" w:sz="4" w:space="0" w:color="auto"/>
            </w:tcBorders>
            <w:shd w:val="clear" w:color="auto" w:fill="FFFFFF"/>
            <w:vAlign w:val="bottom"/>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9"/>
          <w:jc w:val="center"/>
        </w:trPr>
        <w:tc>
          <w:tcPr>
            <w:tcW w:w="1015"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ind w:right="120"/>
              <w:jc w:val="center"/>
              <w:rPr>
                <w:sz w:val="20"/>
                <w:szCs w:val="20"/>
              </w:rPr>
            </w:pPr>
            <w:r>
              <w:rPr>
                <w:sz w:val="20"/>
                <w:szCs w:val="20"/>
              </w:rPr>
              <w:t>43.</w:t>
            </w:r>
          </w:p>
        </w:tc>
        <w:tc>
          <w:tcPr>
            <w:tcW w:w="1138"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36783</w:t>
            </w:r>
          </w:p>
        </w:tc>
        <w:tc>
          <w:tcPr>
            <w:tcW w:w="1001" w:type="dxa"/>
            <w:tcBorders>
              <w:top w:val="single" w:sz="4" w:space="0" w:color="auto"/>
              <w:left w:val="single" w:sz="4" w:space="0" w:color="auto"/>
            </w:tcBorders>
            <w:shd w:val="clear" w:color="auto" w:fill="FFFFFF"/>
          </w:tcPr>
          <w:p w:rsidR="00A15D6D" w:rsidRDefault="00A15D6D">
            <w:pPr>
              <w:rPr>
                <w:sz w:val="10"/>
                <w:szCs w:val="10"/>
              </w:rPr>
            </w:pPr>
          </w:p>
        </w:tc>
        <w:tc>
          <w:tcPr>
            <w:tcW w:w="4543"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rPr>
                <w:sz w:val="20"/>
                <w:szCs w:val="20"/>
              </w:rPr>
            </w:pPr>
            <w:r>
              <w:rPr>
                <w:sz w:val="20"/>
                <w:szCs w:val="20"/>
              </w:rPr>
              <w:t xml:space="preserve">Objektiv snímací fotografický </w:t>
            </w:r>
            <w:proofErr w:type="spellStart"/>
            <w:r>
              <w:rPr>
                <w:sz w:val="20"/>
                <w:szCs w:val="20"/>
              </w:rPr>
              <w:t>Elmar</w:t>
            </w:r>
            <w:proofErr w:type="spellEnd"/>
            <w:r>
              <w:rPr>
                <w:sz w:val="20"/>
                <w:szCs w:val="20"/>
              </w:rPr>
              <w:t xml:space="preserve"> 4,5/135</w:t>
            </w:r>
          </w:p>
        </w:tc>
        <w:tc>
          <w:tcPr>
            <w:tcW w:w="1879"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2"/>
          <w:jc w:val="center"/>
        </w:trPr>
        <w:tc>
          <w:tcPr>
            <w:tcW w:w="1015"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ind w:right="120"/>
              <w:jc w:val="center"/>
              <w:rPr>
                <w:sz w:val="20"/>
                <w:szCs w:val="20"/>
              </w:rPr>
            </w:pPr>
            <w:r>
              <w:rPr>
                <w:sz w:val="20"/>
                <w:szCs w:val="20"/>
              </w:rPr>
              <w:t>44.</w:t>
            </w:r>
          </w:p>
        </w:tc>
        <w:tc>
          <w:tcPr>
            <w:tcW w:w="1138"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37231</w:t>
            </w:r>
          </w:p>
        </w:tc>
        <w:tc>
          <w:tcPr>
            <w:tcW w:w="1001"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b-c</w:t>
            </w:r>
          </w:p>
        </w:tc>
        <w:tc>
          <w:tcPr>
            <w:tcW w:w="4543"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rPr>
                <w:sz w:val="20"/>
                <w:szCs w:val="20"/>
              </w:rPr>
            </w:pPr>
            <w:r>
              <w:rPr>
                <w:sz w:val="20"/>
                <w:szCs w:val="20"/>
              </w:rPr>
              <w:t xml:space="preserve">Fotoaparát hledáčkový </w:t>
            </w:r>
            <w:proofErr w:type="spellStart"/>
            <w:proofErr w:type="gramStart"/>
            <w:r>
              <w:rPr>
                <w:sz w:val="20"/>
                <w:szCs w:val="20"/>
              </w:rPr>
              <w:t>Leica</w:t>
            </w:r>
            <w:proofErr w:type="spellEnd"/>
            <w:r>
              <w:rPr>
                <w:sz w:val="20"/>
                <w:szCs w:val="20"/>
              </w:rPr>
              <w:t xml:space="preserve"> F(</w:t>
            </w:r>
            <w:proofErr w:type="spellStart"/>
            <w:r>
              <w:rPr>
                <w:sz w:val="20"/>
                <w:szCs w:val="20"/>
              </w:rPr>
              <w:t>lll</w:t>
            </w:r>
            <w:proofErr w:type="spellEnd"/>
            <w:proofErr w:type="gramEnd"/>
            <w:r>
              <w:rPr>
                <w:sz w:val="20"/>
                <w:szCs w:val="20"/>
              </w:rPr>
              <w:t>) 24x36mm</w:t>
            </w:r>
          </w:p>
        </w:tc>
        <w:tc>
          <w:tcPr>
            <w:tcW w:w="1879"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5"/>
          <w:jc w:val="center"/>
        </w:trPr>
        <w:tc>
          <w:tcPr>
            <w:tcW w:w="1015"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ind w:right="120"/>
              <w:jc w:val="center"/>
              <w:rPr>
                <w:sz w:val="20"/>
                <w:szCs w:val="20"/>
              </w:rPr>
            </w:pPr>
            <w:r>
              <w:rPr>
                <w:sz w:val="20"/>
                <w:szCs w:val="20"/>
              </w:rPr>
              <w:t>45.</w:t>
            </w:r>
          </w:p>
        </w:tc>
        <w:tc>
          <w:tcPr>
            <w:tcW w:w="1138"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jc w:val="center"/>
              <w:rPr>
                <w:sz w:val="20"/>
                <w:szCs w:val="20"/>
              </w:rPr>
            </w:pPr>
            <w:r>
              <w:rPr>
                <w:sz w:val="20"/>
                <w:szCs w:val="20"/>
              </w:rPr>
              <w:t>37690</w:t>
            </w:r>
          </w:p>
        </w:tc>
        <w:tc>
          <w:tcPr>
            <w:tcW w:w="1001"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jc w:val="center"/>
              <w:rPr>
                <w:sz w:val="20"/>
                <w:szCs w:val="20"/>
              </w:rPr>
            </w:pPr>
            <w:r>
              <w:rPr>
                <w:sz w:val="20"/>
                <w:szCs w:val="20"/>
              </w:rPr>
              <w:t>a-g</w:t>
            </w:r>
          </w:p>
        </w:tc>
        <w:tc>
          <w:tcPr>
            <w:tcW w:w="4543"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rPr>
                <w:sz w:val="20"/>
                <w:szCs w:val="20"/>
              </w:rPr>
            </w:pPr>
            <w:r>
              <w:rPr>
                <w:sz w:val="20"/>
                <w:szCs w:val="20"/>
              </w:rPr>
              <w:t xml:space="preserve">Fotoaparát cestovní, typ </w:t>
            </w:r>
            <w:proofErr w:type="spellStart"/>
            <w:r>
              <w:rPr>
                <w:sz w:val="20"/>
                <w:szCs w:val="20"/>
              </w:rPr>
              <w:t>angl</w:t>
            </w:r>
            <w:proofErr w:type="spellEnd"/>
            <w:r>
              <w:rPr>
                <w:sz w:val="20"/>
                <w:szCs w:val="20"/>
              </w:rPr>
              <w:t xml:space="preserve">. </w:t>
            </w:r>
            <w:proofErr w:type="spellStart"/>
            <w:r>
              <w:rPr>
                <w:sz w:val="20"/>
                <w:szCs w:val="20"/>
              </w:rPr>
              <w:t>Perfect</w:t>
            </w:r>
            <w:proofErr w:type="spellEnd"/>
            <w:r>
              <w:rPr>
                <w:sz w:val="20"/>
                <w:szCs w:val="20"/>
              </w:rPr>
              <w:t xml:space="preserve"> 13x18cm</w:t>
            </w:r>
          </w:p>
        </w:tc>
        <w:tc>
          <w:tcPr>
            <w:tcW w:w="1879" w:type="dxa"/>
            <w:tcBorders>
              <w:top w:val="single" w:sz="4" w:space="0" w:color="auto"/>
              <w:left w:val="single" w:sz="4" w:space="0" w:color="auto"/>
              <w:right w:val="single" w:sz="4" w:space="0" w:color="auto"/>
            </w:tcBorders>
            <w:shd w:val="clear" w:color="auto" w:fill="FFFFFF"/>
            <w:vAlign w:val="bottom"/>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5"/>
          <w:jc w:val="center"/>
        </w:trPr>
        <w:tc>
          <w:tcPr>
            <w:tcW w:w="1015"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ind w:right="120"/>
              <w:jc w:val="center"/>
              <w:rPr>
                <w:sz w:val="20"/>
                <w:szCs w:val="20"/>
              </w:rPr>
            </w:pPr>
            <w:r>
              <w:rPr>
                <w:sz w:val="20"/>
                <w:szCs w:val="20"/>
              </w:rPr>
              <w:t>46.</w:t>
            </w:r>
          </w:p>
        </w:tc>
        <w:tc>
          <w:tcPr>
            <w:tcW w:w="1138"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37691</w:t>
            </w:r>
          </w:p>
        </w:tc>
        <w:tc>
          <w:tcPr>
            <w:tcW w:w="1001" w:type="dxa"/>
            <w:tcBorders>
              <w:top w:val="single" w:sz="4" w:space="0" w:color="auto"/>
              <w:left w:val="single" w:sz="4" w:space="0" w:color="auto"/>
            </w:tcBorders>
            <w:shd w:val="clear" w:color="auto" w:fill="FFFFFF"/>
          </w:tcPr>
          <w:p w:rsidR="00A15D6D" w:rsidRDefault="00A15D6D">
            <w:pPr>
              <w:rPr>
                <w:sz w:val="10"/>
                <w:szCs w:val="10"/>
              </w:rPr>
            </w:pPr>
          </w:p>
        </w:tc>
        <w:tc>
          <w:tcPr>
            <w:tcW w:w="4543"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rPr>
                <w:sz w:val="20"/>
                <w:szCs w:val="20"/>
              </w:rPr>
            </w:pPr>
            <w:proofErr w:type="spellStart"/>
            <w:r>
              <w:rPr>
                <w:sz w:val="20"/>
                <w:szCs w:val="20"/>
              </w:rPr>
              <w:t>Stereokukátko</w:t>
            </w:r>
            <w:proofErr w:type="spellEnd"/>
            <w:r>
              <w:rPr>
                <w:sz w:val="20"/>
                <w:szCs w:val="20"/>
              </w:rPr>
              <w:t xml:space="preserve"> </w:t>
            </w:r>
            <w:proofErr w:type="spellStart"/>
            <w:r>
              <w:rPr>
                <w:sz w:val="20"/>
                <w:szCs w:val="20"/>
              </w:rPr>
              <w:t>Pantoskop</w:t>
            </w:r>
            <w:proofErr w:type="spellEnd"/>
            <w:r>
              <w:rPr>
                <w:sz w:val="20"/>
                <w:szCs w:val="20"/>
              </w:rPr>
              <w:t xml:space="preserve"> a lupa</w:t>
            </w:r>
          </w:p>
        </w:tc>
        <w:tc>
          <w:tcPr>
            <w:tcW w:w="1879"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2"/>
          <w:jc w:val="center"/>
        </w:trPr>
        <w:tc>
          <w:tcPr>
            <w:tcW w:w="1015"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ind w:right="120"/>
              <w:jc w:val="center"/>
              <w:rPr>
                <w:sz w:val="20"/>
                <w:szCs w:val="20"/>
              </w:rPr>
            </w:pPr>
            <w:r>
              <w:rPr>
                <w:sz w:val="20"/>
                <w:szCs w:val="20"/>
              </w:rPr>
              <w:t>47.</w:t>
            </w:r>
          </w:p>
        </w:tc>
        <w:tc>
          <w:tcPr>
            <w:tcW w:w="1138"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jc w:val="center"/>
              <w:rPr>
                <w:sz w:val="20"/>
                <w:szCs w:val="20"/>
              </w:rPr>
            </w:pPr>
            <w:r>
              <w:rPr>
                <w:sz w:val="20"/>
                <w:szCs w:val="20"/>
              </w:rPr>
              <w:t>37845</w:t>
            </w:r>
          </w:p>
        </w:tc>
        <w:tc>
          <w:tcPr>
            <w:tcW w:w="1001" w:type="dxa"/>
            <w:tcBorders>
              <w:top w:val="single" w:sz="4" w:space="0" w:color="auto"/>
              <w:left w:val="single" w:sz="4" w:space="0" w:color="auto"/>
            </w:tcBorders>
            <w:shd w:val="clear" w:color="auto" w:fill="FFFFFF"/>
          </w:tcPr>
          <w:p w:rsidR="00A15D6D" w:rsidRDefault="00A15D6D">
            <w:pPr>
              <w:rPr>
                <w:sz w:val="10"/>
                <w:szCs w:val="10"/>
              </w:rPr>
            </w:pPr>
          </w:p>
        </w:tc>
        <w:tc>
          <w:tcPr>
            <w:tcW w:w="4543"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rPr>
                <w:sz w:val="20"/>
                <w:szCs w:val="20"/>
              </w:rPr>
            </w:pPr>
            <w:proofErr w:type="spellStart"/>
            <w:r>
              <w:rPr>
                <w:sz w:val="20"/>
                <w:szCs w:val="20"/>
              </w:rPr>
              <w:t>Daguerrotypická</w:t>
            </w:r>
            <w:proofErr w:type="spellEnd"/>
            <w:r>
              <w:rPr>
                <w:sz w:val="20"/>
                <w:szCs w:val="20"/>
              </w:rPr>
              <w:t xml:space="preserve"> komora </w:t>
            </w:r>
            <w:proofErr w:type="spellStart"/>
            <w:r>
              <w:rPr>
                <w:sz w:val="20"/>
                <w:szCs w:val="20"/>
              </w:rPr>
              <w:t>Voigtlander</w:t>
            </w:r>
            <w:proofErr w:type="spellEnd"/>
            <w:r>
              <w:rPr>
                <w:sz w:val="20"/>
                <w:szCs w:val="20"/>
              </w:rPr>
              <w:t>, r. 1844</w:t>
            </w:r>
          </w:p>
        </w:tc>
        <w:tc>
          <w:tcPr>
            <w:tcW w:w="1879" w:type="dxa"/>
            <w:tcBorders>
              <w:top w:val="single" w:sz="4" w:space="0" w:color="auto"/>
              <w:left w:val="single" w:sz="4" w:space="0" w:color="auto"/>
              <w:right w:val="single" w:sz="4" w:space="0" w:color="auto"/>
            </w:tcBorders>
            <w:shd w:val="clear" w:color="auto" w:fill="FFFFFF"/>
            <w:vAlign w:val="bottom"/>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9"/>
          <w:jc w:val="center"/>
        </w:trPr>
        <w:tc>
          <w:tcPr>
            <w:tcW w:w="1015"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ind w:right="120"/>
              <w:jc w:val="center"/>
              <w:rPr>
                <w:sz w:val="20"/>
                <w:szCs w:val="20"/>
              </w:rPr>
            </w:pPr>
            <w:r>
              <w:rPr>
                <w:sz w:val="20"/>
                <w:szCs w:val="20"/>
              </w:rPr>
              <w:t>48.</w:t>
            </w:r>
          </w:p>
        </w:tc>
        <w:tc>
          <w:tcPr>
            <w:tcW w:w="1138"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38221</w:t>
            </w:r>
          </w:p>
        </w:tc>
        <w:tc>
          <w:tcPr>
            <w:tcW w:w="1001" w:type="dxa"/>
            <w:tcBorders>
              <w:top w:val="single" w:sz="4" w:space="0" w:color="auto"/>
              <w:left w:val="single" w:sz="4" w:space="0" w:color="auto"/>
            </w:tcBorders>
            <w:shd w:val="clear" w:color="auto" w:fill="FFFFFF"/>
          </w:tcPr>
          <w:p w:rsidR="00A15D6D" w:rsidRDefault="00A15D6D">
            <w:pPr>
              <w:rPr>
                <w:sz w:val="10"/>
                <w:szCs w:val="10"/>
              </w:rPr>
            </w:pPr>
          </w:p>
        </w:tc>
        <w:tc>
          <w:tcPr>
            <w:tcW w:w="4543"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rPr>
                <w:sz w:val="20"/>
                <w:szCs w:val="20"/>
              </w:rPr>
            </w:pPr>
            <w:r>
              <w:rPr>
                <w:sz w:val="20"/>
                <w:szCs w:val="20"/>
              </w:rPr>
              <w:t xml:space="preserve">Fotoaparát SLR od </w:t>
            </w:r>
            <w:proofErr w:type="spellStart"/>
            <w:proofErr w:type="gramStart"/>
            <w:r>
              <w:rPr>
                <w:sz w:val="20"/>
                <w:szCs w:val="20"/>
              </w:rPr>
              <w:t>Ica</w:t>
            </w:r>
            <w:proofErr w:type="spellEnd"/>
            <w:proofErr w:type="gramEnd"/>
            <w:r>
              <w:rPr>
                <w:sz w:val="20"/>
                <w:szCs w:val="20"/>
              </w:rPr>
              <w:t xml:space="preserve"> 9x12cm</w:t>
            </w:r>
          </w:p>
        </w:tc>
        <w:tc>
          <w:tcPr>
            <w:tcW w:w="1879"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468"/>
          <w:jc w:val="center"/>
        </w:trPr>
        <w:tc>
          <w:tcPr>
            <w:tcW w:w="1015"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ind w:right="120"/>
              <w:jc w:val="center"/>
              <w:rPr>
                <w:sz w:val="20"/>
                <w:szCs w:val="20"/>
              </w:rPr>
            </w:pPr>
            <w:r>
              <w:rPr>
                <w:sz w:val="20"/>
                <w:szCs w:val="20"/>
              </w:rPr>
              <w:t>49.</w:t>
            </w:r>
          </w:p>
        </w:tc>
        <w:tc>
          <w:tcPr>
            <w:tcW w:w="1138"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40171</w:t>
            </w:r>
          </w:p>
        </w:tc>
        <w:tc>
          <w:tcPr>
            <w:tcW w:w="1001" w:type="dxa"/>
            <w:tcBorders>
              <w:top w:val="single" w:sz="4" w:space="0" w:color="auto"/>
              <w:left w:val="single" w:sz="4" w:space="0" w:color="auto"/>
            </w:tcBorders>
            <w:shd w:val="clear" w:color="auto" w:fill="FFFFFF"/>
          </w:tcPr>
          <w:p w:rsidR="00A15D6D" w:rsidRDefault="00A15D6D">
            <w:pPr>
              <w:rPr>
                <w:sz w:val="10"/>
                <w:szCs w:val="10"/>
              </w:rPr>
            </w:pPr>
          </w:p>
        </w:tc>
        <w:tc>
          <w:tcPr>
            <w:tcW w:w="4543"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rPr>
                <w:sz w:val="20"/>
                <w:szCs w:val="20"/>
              </w:rPr>
            </w:pPr>
            <w:r>
              <w:rPr>
                <w:sz w:val="20"/>
                <w:szCs w:val="20"/>
              </w:rPr>
              <w:t xml:space="preserve">Fotoaparát ateliérový, dřevěný, na vidlicovém stativu, 18x24 cm, </w:t>
            </w:r>
            <w:proofErr w:type="spellStart"/>
            <w:r>
              <w:rPr>
                <w:sz w:val="20"/>
                <w:szCs w:val="20"/>
              </w:rPr>
              <w:t>Wachtl</w:t>
            </w:r>
            <w:proofErr w:type="spellEnd"/>
          </w:p>
        </w:tc>
        <w:tc>
          <w:tcPr>
            <w:tcW w:w="1879"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5"/>
          <w:jc w:val="center"/>
        </w:trPr>
        <w:tc>
          <w:tcPr>
            <w:tcW w:w="1015"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ind w:right="120"/>
              <w:jc w:val="center"/>
              <w:rPr>
                <w:sz w:val="20"/>
                <w:szCs w:val="20"/>
              </w:rPr>
            </w:pPr>
            <w:r>
              <w:rPr>
                <w:sz w:val="20"/>
                <w:szCs w:val="20"/>
              </w:rPr>
              <w:t>50.</w:t>
            </w:r>
          </w:p>
        </w:tc>
        <w:tc>
          <w:tcPr>
            <w:tcW w:w="1138"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41666</w:t>
            </w:r>
          </w:p>
        </w:tc>
        <w:tc>
          <w:tcPr>
            <w:tcW w:w="1001"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a-f</w:t>
            </w:r>
          </w:p>
        </w:tc>
        <w:tc>
          <w:tcPr>
            <w:tcW w:w="4543"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rPr>
                <w:sz w:val="20"/>
                <w:szCs w:val="20"/>
              </w:rPr>
            </w:pPr>
            <w:r>
              <w:rPr>
                <w:sz w:val="20"/>
                <w:szCs w:val="20"/>
              </w:rPr>
              <w:t xml:space="preserve">Kazety na kinofilm 35 mm pro komory </w:t>
            </w:r>
            <w:proofErr w:type="spellStart"/>
            <w:r>
              <w:rPr>
                <w:sz w:val="20"/>
                <w:szCs w:val="20"/>
              </w:rPr>
              <w:t>Leica</w:t>
            </w:r>
            <w:proofErr w:type="spellEnd"/>
          </w:p>
        </w:tc>
        <w:tc>
          <w:tcPr>
            <w:tcW w:w="1879"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5"/>
          <w:jc w:val="center"/>
        </w:trPr>
        <w:tc>
          <w:tcPr>
            <w:tcW w:w="1015"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ind w:right="120"/>
              <w:jc w:val="center"/>
              <w:rPr>
                <w:sz w:val="20"/>
                <w:szCs w:val="20"/>
              </w:rPr>
            </w:pPr>
            <w:r>
              <w:rPr>
                <w:sz w:val="20"/>
                <w:szCs w:val="20"/>
              </w:rPr>
              <w:t>51.</w:t>
            </w:r>
          </w:p>
        </w:tc>
        <w:tc>
          <w:tcPr>
            <w:tcW w:w="1138"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44634</w:t>
            </w:r>
          </w:p>
        </w:tc>
        <w:tc>
          <w:tcPr>
            <w:tcW w:w="1001" w:type="dxa"/>
            <w:tcBorders>
              <w:top w:val="single" w:sz="4" w:space="0" w:color="auto"/>
              <w:left w:val="single" w:sz="4" w:space="0" w:color="auto"/>
            </w:tcBorders>
            <w:shd w:val="clear" w:color="auto" w:fill="FFFFFF"/>
          </w:tcPr>
          <w:p w:rsidR="00A15D6D" w:rsidRDefault="00A15D6D">
            <w:pPr>
              <w:rPr>
                <w:sz w:val="10"/>
                <w:szCs w:val="10"/>
              </w:rPr>
            </w:pPr>
          </w:p>
        </w:tc>
        <w:tc>
          <w:tcPr>
            <w:tcW w:w="4543"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rPr>
                <w:sz w:val="20"/>
                <w:szCs w:val="20"/>
              </w:rPr>
            </w:pPr>
            <w:r>
              <w:rPr>
                <w:sz w:val="20"/>
                <w:szCs w:val="20"/>
              </w:rPr>
              <w:t xml:space="preserve">Clona sluneční, univerzální fy </w:t>
            </w:r>
            <w:proofErr w:type="spellStart"/>
            <w:r>
              <w:rPr>
                <w:sz w:val="20"/>
                <w:szCs w:val="20"/>
              </w:rPr>
              <w:t>Leitz</w:t>
            </w:r>
            <w:proofErr w:type="spellEnd"/>
          </w:p>
        </w:tc>
        <w:tc>
          <w:tcPr>
            <w:tcW w:w="1879"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2"/>
          <w:jc w:val="center"/>
        </w:trPr>
        <w:tc>
          <w:tcPr>
            <w:tcW w:w="1015"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ind w:right="120"/>
              <w:jc w:val="center"/>
              <w:rPr>
                <w:sz w:val="20"/>
                <w:szCs w:val="20"/>
              </w:rPr>
            </w:pPr>
            <w:r>
              <w:rPr>
                <w:sz w:val="20"/>
                <w:szCs w:val="20"/>
              </w:rPr>
              <w:t>52.</w:t>
            </w:r>
          </w:p>
        </w:tc>
        <w:tc>
          <w:tcPr>
            <w:tcW w:w="1138"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jc w:val="center"/>
              <w:rPr>
                <w:sz w:val="20"/>
                <w:szCs w:val="20"/>
              </w:rPr>
            </w:pPr>
            <w:r>
              <w:rPr>
                <w:sz w:val="20"/>
                <w:szCs w:val="20"/>
              </w:rPr>
              <w:t>49302</w:t>
            </w:r>
          </w:p>
        </w:tc>
        <w:tc>
          <w:tcPr>
            <w:tcW w:w="1001" w:type="dxa"/>
            <w:tcBorders>
              <w:top w:val="single" w:sz="4" w:space="0" w:color="auto"/>
              <w:left w:val="single" w:sz="4" w:space="0" w:color="auto"/>
            </w:tcBorders>
            <w:shd w:val="clear" w:color="auto" w:fill="FFFFFF"/>
          </w:tcPr>
          <w:p w:rsidR="00A15D6D" w:rsidRDefault="00A15D6D">
            <w:pPr>
              <w:rPr>
                <w:sz w:val="10"/>
                <w:szCs w:val="10"/>
              </w:rPr>
            </w:pPr>
          </w:p>
        </w:tc>
        <w:tc>
          <w:tcPr>
            <w:tcW w:w="4543"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rPr>
                <w:sz w:val="20"/>
                <w:szCs w:val="20"/>
              </w:rPr>
            </w:pPr>
            <w:r>
              <w:rPr>
                <w:sz w:val="20"/>
                <w:szCs w:val="20"/>
              </w:rPr>
              <w:t xml:space="preserve">Fotoaparát pro </w:t>
            </w:r>
            <w:proofErr w:type="spellStart"/>
            <w:r>
              <w:rPr>
                <w:sz w:val="20"/>
                <w:szCs w:val="20"/>
              </w:rPr>
              <w:t>ferrotypii</w:t>
            </w:r>
            <w:proofErr w:type="spellEnd"/>
            <w:r>
              <w:rPr>
                <w:sz w:val="20"/>
                <w:szCs w:val="20"/>
              </w:rPr>
              <w:t xml:space="preserve">, no </w:t>
            </w:r>
            <w:proofErr w:type="spellStart"/>
            <w:r>
              <w:rPr>
                <w:sz w:val="20"/>
                <w:szCs w:val="20"/>
              </w:rPr>
              <w:t>name</w:t>
            </w:r>
            <w:proofErr w:type="spellEnd"/>
          </w:p>
        </w:tc>
        <w:tc>
          <w:tcPr>
            <w:tcW w:w="1879" w:type="dxa"/>
            <w:tcBorders>
              <w:top w:val="single" w:sz="4" w:space="0" w:color="auto"/>
              <w:left w:val="single" w:sz="4" w:space="0" w:color="auto"/>
              <w:right w:val="single" w:sz="4" w:space="0" w:color="auto"/>
            </w:tcBorders>
            <w:shd w:val="clear" w:color="auto" w:fill="FFFFFF"/>
            <w:vAlign w:val="bottom"/>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5"/>
          <w:jc w:val="center"/>
        </w:trPr>
        <w:tc>
          <w:tcPr>
            <w:tcW w:w="1015"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ind w:right="120"/>
              <w:jc w:val="center"/>
              <w:rPr>
                <w:sz w:val="20"/>
                <w:szCs w:val="20"/>
              </w:rPr>
            </w:pPr>
            <w:r>
              <w:rPr>
                <w:sz w:val="20"/>
                <w:szCs w:val="20"/>
              </w:rPr>
              <w:t>53.</w:t>
            </w:r>
          </w:p>
        </w:tc>
        <w:tc>
          <w:tcPr>
            <w:tcW w:w="1138"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jc w:val="center"/>
              <w:rPr>
                <w:sz w:val="20"/>
                <w:szCs w:val="20"/>
              </w:rPr>
            </w:pPr>
            <w:r>
              <w:rPr>
                <w:sz w:val="20"/>
                <w:szCs w:val="20"/>
              </w:rPr>
              <w:t>49343</w:t>
            </w:r>
          </w:p>
        </w:tc>
        <w:tc>
          <w:tcPr>
            <w:tcW w:w="1001" w:type="dxa"/>
            <w:tcBorders>
              <w:top w:val="single" w:sz="4" w:space="0" w:color="auto"/>
              <w:left w:val="single" w:sz="4" w:space="0" w:color="auto"/>
            </w:tcBorders>
            <w:shd w:val="clear" w:color="auto" w:fill="FFFFFF"/>
          </w:tcPr>
          <w:p w:rsidR="00A15D6D" w:rsidRDefault="00A15D6D">
            <w:pPr>
              <w:rPr>
                <w:sz w:val="10"/>
                <w:szCs w:val="10"/>
              </w:rPr>
            </w:pPr>
          </w:p>
        </w:tc>
        <w:tc>
          <w:tcPr>
            <w:tcW w:w="4543"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rPr>
                <w:sz w:val="20"/>
                <w:szCs w:val="20"/>
              </w:rPr>
            </w:pPr>
            <w:r>
              <w:rPr>
                <w:sz w:val="20"/>
                <w:szCs w:val="20"/>
              </w:rPr>
              <w:t xml:space="preserve">Fotoaparát sklopný Super </w:t>
            </w:r>
            <w:proofErr w:type="spellStart"/>
            <w:r>
              <w:rPr>
                <w:sz w:val="20"/>
                <w:szCs w:val="20"/>
              </w:rPr>
              <w:t>Ikonta</w:t>
            </w:r>
            <w:proofErr w:type="spellEnd"/>
            <w:r>
              <w:rPr>
                <w:sz w:val="20"/>
                <w:szCs w:val="20"/>
              </w:rPr>
              <w:t xml:space="preserve"> 6x9cm</w:t>
            </w:r>
          </w:p>
        </w:tc>
        <w:tc>
          <w:tcPr>
            <w:tcW w:w="1879" w:type="dxa"/>
            <w:tcBorders>
              <w:top w:val="single" w:sz="4" w:space="0" w:color="auto"/>
              <w:left w:val="single" w:sz="4" w:space="0" w:color="auto"/>
              <w:right w:val="single" w:sz="4" w:space="0" w:color="auto"/>
            </w:tcBorders>
            <w:shd w:val="clear" w:color="auto" w:fill="FFFFFF"/>
            <w:vAlign w:val="bottom"/>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5"/>
          <w:jc w:val="center"/>
        </w:trPr>
        <w:tc>
          <w:tcPr>
            <w:tcW w:w="1015"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ind w:right="120"/>
              <w:jc w:val="center"/>
              <w:rPr>
                <w:sz w:val="20"/>
                <w:szCs w:val="20"/>
              </w:rPr>
            </w:pPr>
            <w:r>
              <w:rPr>
                <w:sz w:val="20"/>
                <w:szCs w:val="20"/>
              </w:rPr>
              <w:t>54.</w:t>
            </w:r>
          </w:p>
        </w:tc>
        <w:tc>
          <w:tcPr>
            <w:tcW w:w="1138"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49365</w:t>
            </w:r>
          </w:p>
        </w:tc>
        <w:tc>
          <w:tcPr>
            <w:tcW w:w="1001" w:type="dxa"/>
            <w:tcBorders>
              <w:top w:val="single" w:sz="4" w:space="0" w:color="auto"/>
              <w:left w:val="single" w:sz="4" w:space="0" w:color="auto"/>
            </w:tcBorders>
            <w:shd w:val="clear" w:color="auto" w:fill="FFFFFF"/>
          </w:tcPr>
          <w:p w:rsidR="00A15D6D" w:rsidRDefault="00A15D6D">
            <w:pPr>
              <w:rPr>
                <w:sz w:val="10"/>
                <w:szCs w:val="10"/>
              </w:rPr>
            </w:pPr>
          </w:p>
        </w:tc>
        <w:tc>
          <w:tcPr>
            <w:tcW w:w="4543"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rPr>
                <w:sz w:val="20"/>
                <w:szCs w:val="20"/>
              </w:rPr>
            </w:pPr>
            <w:r>
              <w:rPr>
                <w:sz w:val="20"/>
                <w:szCs w:val="20"/>
              </w:rPr>
              <w:t xml:space="preserve">Zvětšovací přístroj solární, </w:t>
            </w:r>
            <w:proofErr w:type="spellStart"/>
            <w:r>
              <w:rPr>
                <w:sz w:val="20"/>
                <w:szCs w:val="20"/>
              </w:rPr>
              <w:t>Ica</w:t>
            </w:r>
            <w:proofErr w:type="spellEnd"/>
            <w:r>
              <w:rPr>
                <w:sz w:val="20"/>
                <w:szCs w:val="20"/>
              </w:rPr>
              <w:t xml:space="preserve"> 6x6 cm</w:t>
            </w:r>
          </w:p>
        </w:tc>
        <w:tc>
          <w:tcPr>
            <w:tcW w:w="1879"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472"/>
          <w:jc w:val="center"/>
        </w:trPr>
        <w:tc>
          <w:tcPr>
            <w:tcW w:w="1015"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ind w:right="120"/>
              <w:jc w:val="center"/>
              <w:rPr>
                <w:sz w:val="20"/>
                <w:szCs w:val="20"/>
              </w:rPr>
            </w:pPr>
            <w:r>
              <w:rPr>
                <w:sz w:val="20"/>
                <w:szCs w:val="20"/>
              </w:rPr>
              <w:t>55.</w:t>
            </w:r>
          </w:p>
        </w:tc>
        <w:tc>
          <w:tcPr>
            <w:tcW w:w="1138"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50218</w:t>
            </w:r>
          </w:p>
        </w:tc>
        <w:tc>
          <w:tcPr>
            <w:tcW w:w="1001" w:type="dxa"/>
            <w:tcBorders>
              <w:top w:val="single" w:sz="4" w:space="0" w:color="auto"/>
              <w:left w:val="single" w:sz="4" w:space="0" w:color="auto"/>
            </w:tcBorders>
            <w:shd w:val="clear" w:color="auto" w:fill="FFFFFF"/>
          </w:tcPr>
          <w:p w:rsidR="00A15D6D" w:rsidRDefault="00A15D6D">
            <w:pPr>
              <w:rPr>
                <w:sz w:val="10"/>
                <w:szCs w:val="10"/>
              </w:rPr>
            </w:pPr>
          </w:p>
        </w:tc>
        <w:tc>
          <w:tcPr>
            <w:tcW w:w="4543" w:type="dxa"/>
            <w:tcBorders>
              <w:top w:val="single" w:sz="4" w:space="0" w:color="auto"/>
              <w:left w:val="single" w:sz="4" w:space="0" w:color="auto"/>
            </w:tcBorders>
            <w:shd w:val="clear" w:color="auto" w:fill="FFFFFF"/>
          </w:tcPr>
          <w:p w:rsidR="00A15D6D" w:rsidRDefault="007B30D2">
            <w:pPr>
              <w:pStyle w:val="Jin0"/>
              <w:shd w:val="clear" w:color="auto" w:fill="auto"/>
              <w:spacing w:after="0"/>
              <w:rPr>
                <w:sz w:val="20"/>
                <w:szCs w:val="20"/>
              </w:rPr>
            </w:pPr>
            <w:proofErr w:type="spellStart"/>
            <w:r>
              <w:rPr>
                <w:sz w:val="20"/>
                <w:szCs w:val="20"/>
              </w:rPr>
              <w:t>Tourist</w:t>
            </w:r>
            <w:proofErr w:type="spellEnd"/>
            <w:r>
              <w:rPr>
                <w:sz w:val="20"/>
                <w:szCs w:val="20"/>
              </w:rPr>
              <w:t xml:space="preserve"> Fotoaparát cestovní, sklopný na desky 9x12 cm.</w:t>
            </w:r>
          </w:p>
        </w:tc>
        <w:tc>
          <w:tcPr>
            <w:tcW w:w="1879"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5"/>
          <w:jc w:val="center"/>
        </w:trPr>
        <w:tc>
          <w:tcPr>
            <w:tcW w:w="1015"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ind w:right="120"/>
              <w:jc w:val="center"/>
              <w:rPr>
                <w:sz w:val="20"/>
                <w:szCs w:val="20"/>
              </w:rPr>
            </w:pPr>
            <w:r>
              <w:rPr>
                <w:sz w:val="20"/>
                <w:szCs w:val="20"/>
              </w:rPr>
              <w:t>56.</w:t>
            </w:r>
          </w:p>
        </w:tc>
        <w:tc>
          <w:tcPr>
            <w:tcW w:w="1138"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50254</w:t>
            </w:r>
          </w:p>
        </w:tc>
        <w:tc>
          <w:tcPr>
            <w:tcW w:w="1001" w:type="dxa"/>
            <w:tcBorders>
              <w:top w:val="single" w:sz="4" w:space="0" w:color="auto"/>
              <w:left w:val="single" w:sz="4" w:space="0" w:color="auto"/>
            </w:tcBorders>
            <w:shd w:val="clear" w:color="auto" w:fill="FFFFFF"/>
          </w:tcPr>
          <w:p w:rsidR="00A15D6D" w:rsidRDefault="00A15D6D">
            <w:pPr>
              <w:rPr>
                <w:sz w:val="10"/>
                <w:szCs w:val="10"/>
              </w:rPr>
            </w:pPr>
          </w:p>
        </w:tc>
        <w:tc>
          <w:tcPr>
            <w:tcW w:w="4543"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rPr>
                <w:sz w:val="20"/>
                <w:szCs w:val="20"/>
              </w:rPr>
            </w:pPr>
            <w:r>
              <w:rPr>
                <w:sz w:val="20"/>
                <w:szCs w:val="20"/>
              </w:rPr>
              <w:t>Fotoaparát SLR,</w:t>
            </w:r>
            <w:proofErr w:type="spellStart"/>
            <w:r>
              <w:rPr>
                <w:sz w:val="20"/>
                <w:szCs w:val="20"/>
              </w:rPr>
              <w:t>Mentor</w:t>
            </w:r>
            <w:proofErr w:type="spellEnd"/>
            <w:r>
              <w:rPr>
                <w:sz w:val="20"/>
                <w:szCs w:val="20"/>
              </w:rPr>
              <w:t xml:space="preserve"> Studio </w:t>
            </w:r>
            <w:proofErr w:type="spellStart"/>
            <w:r>
              <w:rPr>
                <w:sz w:val="20"/>
                <w:szCs w:val="20"/>
              </w:rPr>
              <w:t>Camera</w:t>
            </w:r>
            <w:proofErr w:type="spellEnd"/>
            <w:r>
              <w:rPr>
                <w:sz w:val="20"/>
                <w:szCs w:val="20"/>
              </w:rPr>
              <w:t xml:space="preserve"> 9x12cm</w:t>
            </w:r>
          </w:p>
        </w:tc>
        <w:tc>
          <w:tcPr>
            <w:tcW w:w="1879"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5"/>
          <w:jc w:val="center"/>
        </w:trPr>
        <w:tc>
          <w:tcPr>
            <w:tcW w:w="1015"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ind w:right="120"/>
              <w:jc w:val="center"/>
              <w:rPr>
                <w:sz w:val="20"/>
                <w:szCs w:val="20"/>
              </w:rPr>
            </w:pPr>
            <w:r>
              <w:rPr>
                <w:sz w:val="20"/>
                <w:szCs w:val="20"/>
              </w:rPr>
              <w:t>57.</w:t>
            </w:r>
          </w:p>
        </w:tc>
        <w:tc>
          <w:tcPr>
            <w:tcW w:w="1138"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50262</w:t>
            </w:r>
          </w:p>
        </w:tc>
        <w:tc>
          <w:tcPr>
            <w:tcW w:w="1001" w:type="dxa"/>
            <w:tcBorders>
              <w:top w:val="single" w:sz="4" w:space="0" w:color="auto"/>
              <w:left w:val="single" w:sz="4" w:space="0" w:color="auto"/>
            </w:tcBorders>
            <w:shd w:val="clear" w:color="auto" w:fill="FFFFFF"/>
          </w:tcPr>
          <w:p w:rsidR="00A15D6D" w:rsidRDefault="00A15D6D">
            <w:pPr>
              <w:rPr>
                <w:sz w:val="10"/>
                <w:szCs w:val="10"/>
              </w:rPr>
            </w:pPr>
          </w:p>
        </w:tc>
        <w:tc>
          <w:tcPr>
            <w:tcW w:w="4543"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rPr>
                <w:sz w:val="20"/>
                <w:szCs w:val="20"/>
              </w:rPr>
            </w:pPr>
            <w:r>
              <w:rPr>
                <w:sz w:val="20"/>
                <w:szCs w:val="20"/>
              </w:rPr>
              <w:t>Fotoaparát SLR,</w:t>
            </w:r>
            <w:proofErr w:type="spellStart"/>
            <w:r>
              <w:rPr>
                <w:sz w:val="20"/>
                <w:szCs w:val="20"/>
              </w:rPr>
              <w:t>Primareflex</w:t>
            </w:r>
            <w:proofErr w:type="spellEnd"/>
            <w:r>
              <w:rPr>
                <w:sz w:val="20"/>
                <w:szCs w:val="20"/>
              </w:rPr>
              <w:t xml:space="preserve"> II 6x6cm</w:t>
            </w:r>
          </w:p>
        </w:tc>
        <w:tc>
          <w:tcPr>
            <w:tcW w:w="1879"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472"/>
          <w:jc w:val="center"/>
        </w:trPr>
        <w:tc>
          <w:tcPr>
            <w:tcW w:w="1015"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ind w:right="120"/>
              <w:jc w:val="center"/>
              <w:rPr>
                <w:sz w:val="20"/>
                <w:szCs w:val="20"/>
              </w:rPr>
            </w:pPr>
            <w:r>
              <w:rPr>
                <w:sz w:val="20"/>
                <w:szCs w:val="20"/>
              </w:rPr>
              <w:t>58.</w:t>
            </w:r>
          </w:p>
        </w:tc>
        <w:tc>
          <w:tcPr>
            <w:tcW w:w="1138"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50295</w:t>
            </w:r>
          </w:p>
        </w:tc>
        <w:tc>
          <w:tcPr>
            <w:tcW w:w="1001" w:type="dxa"/>
            <w:tcBorders>
              <w:top w:val="single" w:sz="4" w:space="0" w:color="auto"/>
              <w:left w:val="single" w:sz="4" w:space="0" w:color="auto"/>
            </w:tcBorders>
            <w:shd w:val="clear" w:color="auto" w:fill="FFFFFF"/>
          </w:tcPr>
          <w:p w:rsidR="00A15D6D" w:rsidRDefault="00A15D6D">
            <w:pPr>
              <w:rPr>
                <w:sz w:val="10"/>
                <w:szCs w:val="10"/>
              </w:rPr>
            </w:pPr>
          </w:p>
        </w:tc>
        <w:tc>
          <w:tcPr>
            <w:tcW w:w="4543"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rPr>
                <w:sz w:val="20"/>
                <w:szCs w:val="20"/>
              </w:rPr>
            </w:pPr>
            <w:r>
              <w:rPr>
                <w:sz w:val="20"/>
                <w:szCs w:val="20"/>
              </w:rPr>
              <w:t xml:space="preserve">Fotoaparát ateliérový, dřevěný, na sloupovém stativu, 18x24 cm, </w:t>
            </w:r>
            <w:proofErr w:type="spellStart"/>
            <w:r>
              <w:rPr>
                <w:sz w:val="20"/>
                <w:szCs w:val="20"/>
              </w:rPr>
              <w:t>Herlango</w:t>
            </w:r>
            <w:proofErr w:type="spellEnd"/>
          </w:p>
        </w:tc>
        <w:tc>
          <w:tcPr>
            <w:tcW w:w="1879"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5"/>
          <w:jc w:val="center"/>
        </w:trPr>
        <w:tc>
          <w:tcPr>
            <w:tcW w:w="1015"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ind w:right="120"/>
              <w:jc w:val="center"/>
              <w:rPr>
                <w:sz w:val="20"/>
                <w:szCs w:val="20"/>
              </w:rPr>
            </w:pPr>
            <w:r>
              <w:rPr>
                <w:sz w:val="20"/>
                <w:szCs w:val="20"/>
              </w:rPr>
              <w:t>59.</w:t>
            </w:r>
          </w:p>
        </w:tc>
        <w:tc>
          <w:tcPr>
            <w:tcW w:w="1138"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jc w:val="center"/>
              <w:rPr>
                <w:sz w:val="20"/>
                <w:szCs w:val="20"/>
              </w:rPr>
            </w:pPr>
            <w:r>
              <w:rPr>
                <w:sz w:val="20"/>
                <w:szCs w:val="20"/>
              </w:rPr>
              <w:t>51100</w:t>
            </w:r>
          </w:p>
        </w:tc>
        <w:tc>
          <w:tcPr>
            <w:tcW w:w="1001" w:type="dxa"/>
            <w:tcBorders>
              <w:top w:val="single" w:sz="4" w:space="0" w:color="auto"/>
              <w:left w:val="single" w:sz="4" w:space="0" w:color="auto"/>
            </w:tcBorders>
            <w:shd w:val="clear" w:color="auto" w:fill="FFFFFF"/>
          </w:tcPr>
          <w:p w:rsidR="00A15D6D" w:rsidRDefault="00A15D6D">
            <w:pPr>
              <w:rPr>
                <w:sz w:val="10"/>
                <w:szCs w:val="10"/>
              </w:rPr>
            </w:pPr>
          </w:p>
        </w:tc>
        <w:tc>
          <w:tcPr>
            <w:tcW w:w="4543"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rPr>
                <w:sz w:val="20"/>
                <w:szCs w:val="20"/>
              </w:rPr>
            </w:pPr>
            <w:r>
              <w:rPr>
                <w:sz w:val="20"/>
                <w:szCs w:val="20"/>
              </w:rPr>
              <w:t xml:space="preserve">Fotoaparát SLR </w:t>
            </w:r>
            <w:proofErr w:type="spellStart"/>
            <w:r>
              <w:rPr>
                <w:sz w:val="20"/>
                <w:szCs w:val="20"/>
              </w:rPr>
              <w:t>Nikon</w:t>
            </w:r>
            <w:proofErr w:type="spellEnd"/>
            <w:r>
              <w:rPr>
                <w:sz w:val="20"/>
                <w:szCs w:val="20"/>
              </w:rPr>
              <w:t xml:space="preserve"> F-</w:t>
            </w:r>
            <w:proofErr w:type="spellStart"/>
            <w:r>
              <w:rPr>
                <w:sz w:val="20"/>
                <w:szCs w:val="20"/>
              </w:rPr>
              <w:t>Photomatic</w:t>
            </w:r>
            <w:proofErr w:type="spellEnd"/>
            <w:r>
              <w:rPr>
                <w:sz w:val="20"/>
                <w:szCs w:val="20"/>
              </w:rPr>
              <w:t xml:space="preserve"> T 24x36 cm</w:t>
            </w:r>
          </w:p>
        </w:tc>
        <w:tc>
          <w:tcPr>
            <w:tcW w:w="1879" w:type="dxa"/>
            <w:tcBorders>
              <w:top w:val="single" w:sz="4" w:space="0" w:color="auto"/>
              <w:left w:val="single" w:sz="4" w:space="0" w:color="auto"/>
              <w:right w:val="single" w:sz="4" w:space="0" w:color="auto"/>
            </w:tcBorders>
            <w:shd w:val="clear" w:color="auto" w:fill="FFFFFF"/>
            <w:vAlign w:val="bottom"/>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2"/>
          <w:jc w:val="center"/>
        </w:trPr>
        <w:tc>
          <w:tcPr>
            <w:tcW w:w="1015"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ind w:right="120"/>
              <w:jc w:val="center"/>
              <w:rPr>
                <w:sz w:val="20"/>
                <w:szCs w:val="20"/>
              </w:rPr>
            </w:pPr>
            <w:r>
              <w:rPr>
                <w:sz w:val="20"/>
                <w:szCs w:val="20"/>
              </w:rPr>
              <w:t>60.</w:t>
            </w:r>
          </w:p>
        </w:tc>
        <w:tc>
          <w:tcPr>
            <w:tcW w:w="1138"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52888</w:t>
            </w:r>
          </w:p>
        </w:tc>
        <w:tc>
          <w:tcPr>
            <w:tcW w:w="1001" w:type="dxa"/>
            <w:tcBorders>
              <w:top w:val="single" w:sz="4" w:space="0" w:color="auto"/>
              <w:left w:val="single" w:sz="4" w:space="0" w:color="auto"/>
            </w:tcBorders>
            <w:shd w:val="clear" w:color="auto" w:fill="FFFFFF"/>
          </w:tcPr>
          <w:p w:rsidR="00A15D6D" w:rsidRDefault="00A15D6D">
            <w:pPr>
              <w:rPr>
                <w:sz w:val="10"/>
                <w:szCs w:val="10"/>
              </w:rPr>
            </w:pPr>
          </w:p>
        </w:tc>
        <w:tc>
          <w:tcPr>
            <w:tcW w:w="4543"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rPr>
                <w:sz w:val="20"/>
                <w:szCs w:val="20"/>
              </w:rPr>
            </w:pPr>
            <w:r>
              <w:rPr>
                <w:sz w:val="20"/>
                <w:szCs w:val="20"/>
              </w:rPr>
              <w:t xml:space="preserve">Fotoaparát hledáčkový </w:t>
            </w:r>
            <w:proofErr w:type="spellStart"/>
            <w:r>
              <w:rPr>
                <w:sz w:val="20"/>
                <w:szCs w:val="20"/>
              </w:rPr>
              <w:t>Leica</w:t>
            </w:r>
            <w:proofErr w:type="spellEnd"/>
            <w:r>
              <w:rPr>
                <w:sz w:val="20"/>
                <w:szCs w:val="20"/>
              </w:rPr>
              <w:t xml:space="preserve"> II 24x36mm</w:t>
            </w:r>
          </w:p>
        </w:tc>
        <w:tc>
          <w:tcPr>
            <w:tcW w:w="1879" w:type="dxa"/>
            <w:tcBorders>
              <w:top w:val="single" w:sz="4" w:space="0" w:color="auto"/>
              <w:left w:val="single" w:sz="4" w:space="0" w:color="auto"/>
              <w:right w:val="single" w:sz="4" w:space="0" w:color="auto"/>
            </w:tcBorders>
            <w:shd w:val="clear" w:color="auto" w:fill="FFFFFF"/>
            <w:vAlign w:val="bottom"/>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9"/>
          <w:jc w:val="center"/>
        </w:trPr>
        <w:tc>
          <w:tcPr>
            <w:tcW w:w="1015"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ind w:right="120"/>
              <w:jc w:val="center"/>
              <w:rPr>
                <w:sz w:val="20"/>
                <w:szCs w:val="20"/>
              </w:rPr>
            </w:pPr>
            <w:r>
              <w:rPr>
                <w:sz w:val="20"/>
                <w:szCs w:val="20"/>
              </w:rPr>
              <w:t>61.</w:t>
            </w:r>
          </w:p>
        </w:tc>
        <w:tc>
          <w:tcPr>
            <w:tcW w:w="1138"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52890</w:t>
            </w:r>
          </w:p>
        </w:tc>
        <w:tc>
          <w:tcPr>
            <w:tcW w:w="1001" w:type="dxa"/>
            <w:tcBorders>
              <w:top w:val="single" w:sz="4" w:space="0" w:color="auto"/>
              <w:left w:val="single" w:sz="4" w:space="0" w:color="auto"/>
            </w:tcBorders>
            <w:shd w:val="clear" w:color="auto" w:fill="FFFFFF"/>
          </w:tcPr>
          <w:p w:rsidR="00A15D6D" w:rsidRDefault="00A15D6D">
            <w:pPr>
              <w:rPr>
                <w:sz w:val="10"/>
                <w:szCs w:val="10"/>
              </w:rPr>
            </w:pPr>
          </w:p>
        </w:tc>
        <w:tc>
          <w:tcPr>
            <w:tcW w:w="4543"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rPr>
                <w:sz w:val="20"/>
                <w:szCs w:val="20"/>
              </w:rPr>
            </w:pPr>
            <w:r>
              <w:rPr>
                <w:sz w:val="20"/>
                <w:szCs w:val="20"/>
              </w:rPr>
              <w:t xml:space="preserve">Objektiv fotografický snímací </w:t>
            </w:r>
            <w:proofErr w:type="spellStart"/>
            <w:r>
              <w:rPr>
                <w:sz w:val="20"/>
                <w:szCs w:val="20"/>
              </w:rPr>
              <w:t>Elmar</w:t>
            </w:r>
            <w:proofErr w:type="spellEnd"/>
            <w:r>
              <w:rPr>
                <w:sz w:val="20"/>
                <w:szCs w:val="20"/>
              </w:rPr>
              <w:t xml:space="preserve"> 4/90</w:t>
            </w:r>
          </w:p>
        </w:tc>
        <w:tc>
          <w:tcPr>
            <w:tcW w:w="1879"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2"/>
          <w:jc w:val="center"/>
        </w:trPr>
        <w:tc>
          <w:tcPr>
            <w:tcW w:w="1015"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ind w:right="120"/>
              <w:jc w:val="center"/>
              <w:rPr>
                <w:sz w:val="20"/>
                <w:szCs w:val="20"/>
              </w:rPr>
            </w:pPr>
            <w:r>
              <w:rPr>
                <w:sz w:val="20"/>
                <w:szCs w:val="20"/>
              </w:rPr>
              <w:t>62.</w:t>
            </w:r>
          </w:p>
        </w:tc>
        <w:tc>
          <w:tcPr>
            <w:tcW w:w="1138"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52893</w:t>
            </w:r>
          </w:p>
        </w:tc>
        <w:tc>
          <w:tcPr>
            <w:tcW w:w="1001" w:type="dxa"/>
            <w:tcBorders>
              <w:top w:val="single" w:sz="4" w:space="0" w:color="auto"/>
              <w:left w:val="single" w:sz="4" w:space="0" w:color="auto"/>
            </w:tcBorders>
            <w:shd w:val="clear" w:color="auto" w:fill="FFFFFF"/>
          </w:tcPr>
          <w:p w:rsidR="00A15D6D" w:rsidRDefault="00A15D6D">
            <w:pPr>
              <w:rPr>
                <w:sz w:val="10"/>
                <w:szCs w:val="10"/>
              </w:rPr>
            </w:pPr>
          </w:p>
        </w:tc>
        <w:tc>
          <w:tcPr>
            <w:tcW w:w="4543"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rPr>
                <w:sz w:val="20"/>
                <w:szCs w:val="20"/>
              </w:rPr>
            </w:pPr>
            <w:r>
              <w:rPr>
                <w:sz w:val="20"/>
                <w:szCs w:val="20"/>
              </w:rPr>
              <w:t>Clona sluneční,</w:t>
            </w:r>
            <w:proofErr w:type="spellStart"/>
            <w:r>
              <w:rPr>
                <w:sz w:val="20"/>
                <w:szCs w:val="20"/>
              </w:rPr>
              <w:t>Leitz</w:t>
            </w:r>
            <w:proofErr w:type="spellEnd"/>
          </w:p>
        </w:tc>
        <w:tc>
          <w:tcPr>
            <w:tcW w:w="1879" w:type="dxa"/>
            <w:tcBorders>
              <w:top w:val="single" w:sz="4" w:space="0" w:color="auto"/>
              <w:left w:val="single" w:sz="4" w:space="0" w:color="auto"/>
              <w:right w:val="single" w:sz="4" w:space="0" w:color="auto"/>
            </w:tcBorders>
            <w:shd w:val="clear" w:color="auto" w:fill="FFFFFF"/>
            <w:vAlign w:val="bottom"/>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9"/>
          <w:jc w:val="center"/>
        </w:trPr>
        <w:tc>
          <w:tcPr>
            <w:tcW w:w="1015"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ind w:right="120"/>
              <w:jc w:val="center"/>
              <w:rPr>
                <w:sz w:val="20"/>
                <w:szCs w:val="20"/>
              </w:rPr>
            </w:pPr>
            <w:r>
              <w:rPr>
                <w:sz w:val="20"/>
                <w:szCs w:val="20"/>
              </w:rPr>
              <w:t>63.</w:t>
            </w:r>
          </w:p>
        </w:tc>
        <w:tc>
          <w:tcPr>
            <w:tcW w:w="1138"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jc w:val="center"/>
              <w:rPr>
                <w:sz w:val="20"/>
                <w:szCs w:val="20"/>
              </w:rPr>
            </w:pPr>
            <w:r>
              <w:rPr>
                <w:sz w:val="20"/>
                <w:szCs w:val="20"/>
              </w:rPr>
              <w:t>56410</w:t>
            </w:r>
          </w:p>
        </w:tc>
        <w:tc>
          <w:tcPr>
            <w:tcW w:w="1001"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jc w:val="center"/>
              <w:rPr>
                <w:sz w:val="20"/>
                <w:szCs w:val="20"/>
              </w:rPr>
            </w:pPr>
            <w:r>
              <w:rPr>
                <w:sz w:val="20"/>
                <w:szCs w:val="20"/>
              </w:rPr>
              <w:t>a-b</w:t>
            </w:r>
          </w:p>
        </w:tc>
        <w:tc>
          <w:tcPr>
            <w:tcW w:w="4543"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rPr>
                <w:sz w:val="20"/>
                <w:szCs w:val="20"/>
              </w:rPr>
            </w:pPr>
            <w:r>
              <w:rPr>
                <w:sz w:val="20"/>
                <w:szCs w:val="20"/>
              </w:rPr>
              <w:t xml:space="preserve">Fotoaparát </w:t>
            </w:r>
            <w:proofErr w:type="spellStart"/>
            <w:r>
              <w:rPr>
                <w:sz w:val="20"/>
                <w:szCs w:val="20"/>
              </w:rPr>
              <w:t>vzpěrový</w:t>
            </w:r>
            <w:proofErr w:type="spellEnd"/>
            <w:r>
              <w:rPr>
                <w:sz w:val="20"/>
                <w:szCs w:val="20"/>
              </w:rPr>
              <w:t xml:space="preserve"> </w:t>
            </w:r>
            <w:proofErr w:type="spellStart"/>
            <w:r>
              <w:rPr>
                <w:sz w:val="20"/>
                <w:szCs w:val="20"/>
              </w:rPr>
              <w:t>Plaubel</w:t>
            </w:r>
            <w:proofErr w:type="spellEnd"/>
            <w:r>
              <w:rPr>
                <w:sz w:val="20"/>
                <w:szCs w:val="20"/>
              </w:rPr>
              <w:t xml:space="preserve"> </w:t>
            </w:r>
            <w:proofErr w:type="spellStart"/>
            <w:r>
              <w:rPr>
                <w:sz w:val="20"/>
                <w:szCs w:val="20"/>
              </w:rPr>
              <w:t>Makina</w:t>
            </w:r>
            <w:proofErr w:type="spellEnd"/>
            <w:r>
              <w:rPr>
                <w:sz w:val="20"/>
                <w:szCs w:val="20"/>
              </w:rPr>
              <w:t xml:space="preserve"> II 6,5x9 cm</w:t>
            </w:r>
          </w:p>
        </w:tc>
        <w:tc>
          <w:tcPr>
            <w:tcW w:w="1879" w:type="dxa"/>
            <w:tcBorders>
              <w:top w:val="single" w:sz="4" w:space="0" w:color="auto"/>
              <w:left w:val="single" w:sz="4" w:space="0" w:color="auto"/>
              <w:right w:val="single" w:sz="4" w:space="0" w:color="auto"/>
            </w:tcBorders>
            <w:shd w:val="clear" w:color="auto" w:fill="FFFFFF"/>
            <w:vAlign w:val="bottom"/>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5"/>
          <w:jc w:val="center"/>
        </w:trPr>
        <w:tc>
          <w:tcPr>
            <w:tcW w:w="1015"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ind w:right="120"/>
              <w:jc w:val="center"/>
              <w:rPr>
                <w:sz w:val="20"/>
                <w:szCs w:val="20"/>
              </w:rPr>
            </w:pPr>
            <w:r>
              <w:rPr>
                <w:sz w:val="20"/>
                <w:szCs w:val="20"/>
              </w:rPr>
              <w:t>64.</w:t>
            </w:r>
          </w:p>
        </w:tc>
        <w:tc>
          <w:tcPr>
            <w:tcW w:w="1138"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56428</w:t>
            </w:r>
          </w:p>
        </w:tc>
        <w:tc>
          <w:tcPr>
            <w:tcW w:w="1001"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1,2</w:t>
            </w:r>
          </w:p>
        </w:tc>
        <w:tc>
          <w:tcPr>
            <w:tcW w:w="4543"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rPr>
                <w:sz w:val="20"/>
                <w:szCs w:val="20"/>
              </w:rPr>
            </w:pPr>
            <w:r>
              <w:rPr>
                <w:sz w:val="20"/>
                <w:szCs w:val="20"/>
              </w:rPr>
              <w:t>Světlo ateliérové, Elektrosvit 5kW 2ks</w:t>
            </w:r>
          </w:p>
        </w:tc>
        <w:tc>
          <w:tcPr>
            <w:tcW w:w="1879"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403"/>
          <w:jc w:val="center"/>
        </w:trPr>
        <w:tc>
          <w:tcPr>
            <w:tcW w:w="1015" w:type="dxa"/>
            <w:tcBorders>
              <w:top w:val="single" w:sz="4" w:space="0" w:color="auto"/>
              <w:left w:val="single" w:sz="4" w:space="0" w:color="auto"/>
              <w:bottom w:val="single" w:sz="4" w:space="0" w:color="auto"/>
            </w:tcBorders>
            <w:shd w:val="clear" w:color="auto" w:fill="FFFFFF"/>
            <w:vAlign w:val="center"/>
          </w:tcPr>
          <w:p w:rsidR="00A15D6D" w:rsidRDefault="007B30D2">
            <w:pPr>
              <w:pStyle w:val="Jin0"/>
              <w:shd w:val="clear" w:color="auto" w:fill="auto"/>
              <w:spacing w:after="0"/>
              <w:ind w:right="120"/>
              <w:jc w:val="center"/>
              <w:rPr>
                <w:sz w:val="20"/>
                <w:szCs w:val="20"/>
              </w:rPr>
            </w:pPr>
            <w:r>
              <w:rPr>
                <w:sz w:val="20"/>
                <w:szCs w:val="20"/>
              </w:rPr>
              <w:t>65.</w:t>
            </w:r>
          </w:p>
        </w:tc>
        <w:tc>
          <w:tcPr>
            <w:tcW w:w="1138" w:type="dxa"/>
            <w:tcBorders>
              <w:top w:val="single" w:sz="4" w:space="0" w:color="auto"/>
              <w:left w:val="single" w:sz="4" w:space="0" w:color="auto"/>
              <w:bottom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63213</w:t>
            </w:r>
          </w:p>
        </w:tc>
        <w:tc>
          <w:tcPr>
            <w:tcW w:w="1001" w:type="dxa"/>
            <w:tcBorders>
              <w:top w:val="single" w:sz="4" w:space="0" w:color="auto"/>
              <w:left w:val="single" w:sz="4" w:space="0" w:color="auto"/>
              <w:bottom w:val="single" w:sz="4" w:space="0" w:color="auto"/>
            </w:tcBorders>
            <w:shd w:val="clear" w:color="auto" w:fill="FFFFFF"/>
          </w:tcPr>
          <w:p w:rsidR="00A15D6D" w:rsidRDefault="00A15D6D">
            <w:pPr>
              <w:rPr>
                <w:sz w:val="10"/>
                <w:szCs w:val="10"/>
              </w:rPr>
            </w:pPr>
          </w:p>
        </w:tc>
        <w:tc>
          <w:tcPr>
            <w:tcW w:w="4543" w:type="dxa"/>
            <w:tcBorders>
              <w:top w:val="single" w:sz="4" w:space="0" w:color="auto"/>
              <w:left w:val="single" w:sz="4" w:space="0" w:color="auto"/>
              <w:bottom w:val="single" w:sz="4" w:space="0" w:color="auto"/>
            </w:tcBorders>
            <w:shd w:val="clear" w:color="auto" w:fill="FFFFFF"/>
            <w:vAlign w:val="center"/>
          </w:tcPr>
          <w:p w:rsidR="00A15D6D" w:rsidRDefault="007B30D2">
            <w:pPr>
              <w:pStyle w:val="Jin0"/>
              <w:shd w:val="clear" w:color="auto" w:fill="auto"/>
              <w:spacing w:after="0"/>
              <w:rPr>
                <w:sz w:val="20"/>
                <w:szCs w:val="20"/>
              </w:rPr>
            </w:pPr>
            <w:r>
              <w:rPr>
                <w:sz w:val="20"/>
                <w:szCs w:val="20"/>
              </w:rPr>
              <w:t xml:space="preserve">Fotoaparát stereoskopický </w:t>
            </w:r>
            <w:proofErr w:type="spellStart"/>
            <w:proofErr w:type="gramStart"/>
            <w:r>
              <w:rPr>
                <w:sz w:val="20"/>
                <w:szCs w:val="20"/>
              </w:rPr>
              <w:t>am</w:t>
            </w:r>
            <w:proofErr w:type="gramEnd"/>
            <w:r>
              <w:rPr>
                <w:sz w:val="20"/>
                <w:szCs w:val="20"/>
              </w:rPr>
              <w:t>.</w:t>
            </w:r>
            <w:proofErr w:type="gramStart"/>
            <w:r>
              <w:rPr>
                <w:sz w:val="20"/>
                <w:szCs w:val="20"/>
              </w:rPr>
              <w:t>konstrukce</w:t>
            </w:r>
            <w:proofErr w:type="spellEnd"/>
            <w:proofErr w:type="gramEnd"/>
            <w:r>
              <w:rPr>
                <w:sz w:val="20"/>
                <w:szCs w:val="20"/>
              </w:rPr>
              <w:t xml:space="preserve"> 6x6cm</w:t>
            </w:r>
          </w:p>
        </w:tc>
        <w:tc>
          <w:tcPr>
            <w:tcW w:w="1879" w:type="dxa"/>
            <w:tcBorders>
              <w:top w:val="single" w:sz="4" w:space="0" w:color="auto"/>
              <w:left w:val="single" w:sz="4" w:space="0" w:color="auto"/>
              <w:bottom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bl>
    <w:p w:rsidR="00A15D6D" w:rsidRDefault="007B30D2">
      <w:pPr>
        <w:spacing w:line="14" w:lineRule="exact"/>
      </w:pPr>
      <w:r>
        <w:br w:type="page"/>
      </w:r>
    </w:p>
    <w:tbl>
      <w:tblPr>
        <w:tblOverlap w:val="never"/>
        <w:tblW w:w="0" w:type="auto"/>
        <w:jc w:val="center"/>
        <w:tblLayout w:type="fixed"/>
        <w:tblCellMar>
          <w:left w:w="10" w:type="dxa"/>
          <w:right w:w="10" w:type="dxa"/>
        </w:tblCellMar>
        <w:tblLook w:val="04A0"/>
      </w:tblPr>
      <w:tblGrid>
        <w:gridCol w:w="1008"/>
        <w:gridCol w:w="1134"/>
        <w:gridCol w:w="994"/>
        <w:gridCol w:w="4525"/>
        <w:gridCol w:w="1868"/>
      </w:tblGrid>
      <w:tr w:rsidR="00A15D6D">
        <w:tblPrEx>
          <w:tblCellMar>
            <w:top w:w="0" w:type="dxa"/>
            <w:bottom w:w="0" w:type="dxa"/>
          </w:tblCellMar>
        </w:tblPrEx>
        <w:trPr>
          <w:trHeight w:hRule="exact" w:val="482"/>
          <w:jc w:val="center"/>
        </w:trPr>
        <w:tc>
          <w:tcPr>
            <w:tcW w:w="1008"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ind w:right="100"/>
              <w:jc w:val="center"/>
              <w:rPr>
                <w:sz w:val="20"/>
                <w:szCs w:val="20"/>
              </w:rPr>
            </w:pPr>
            <w:r>
              <w:rPr>
                <w:sz w:val="20"/>
                <w:szCs w:val="20"/>
              </w:rPr>
              <w:lastRenderedPageBreak/>
              <w:t>66.</w:t>
            </w:r>
          </w:p>
        </w:tc>
        <w:tc>
          <w:tcPr>
            <w:tcW w:w="1134"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63298</w:t>
            </w:r>
          </w:p>
        </w:tc>
        <w:tc>
          <w:tcPr>
            <w:tcW w:w="994"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a</w:t>
            </w:r>
          </w:p>
        </w:tc>
        <w:tc>
          <w:tcPr>
            <w:tcW w:w="4525"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rPr>
                <w:sz w:val="20"/>
                <w:szCs w:val="20"/>
              </w:rPr>
            </w:pPr>
            <w:r>
              <w:rPr>
                <w:sz w:val="20"/>
                <w:szCs w:val="20"/>
              </w:rPr>
              <w:t>Kamera filmová, snímací ARK -1 35 mm (a- kamera)</w:t>
            </w:r>
          </w:p>
        </w:tc>
        <w:tc>
          <w:tcPr>
            <w:tcW w:w="1868"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5"/>
          <w:jc w:val="center"/>
        </w:trPr>
        <w:tc>
          <w:tcPr>
            <w:tcW w:w="1008"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ind w:right="100"/>
              <w:jc w:val="center"/>
              <w:rPr>
                <w:sz w:val="20"/>
                <w:szCs w:val="20"/>
              </w:rPr>
            </w:pPr>
            <w:r>
              <w:rPr>
                <w:sz w:val="20"/>
                <w:szCs w:val="20"/>
              </w:rPr>
              <w:t>67.</w:t>
            </w:r>
          </w:p>
        </w:tc>
        <w:tc>
          <w:tcPr>
            <w:tcW w:w="1134"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63779</w:t>
            </w:r>
          </w:p>
        </w:tc>
        <w:tc>
          <w:tcPr>
            <w:tcW w:w="994" w:type="dxa"/>
            <w:tcBorders>
              <w:top w:val="single" w:sz="4" w:space="0" w:color="auto"/>
              <w:left w:val="single" w:sz="4" w:space="0" w:color="auto"/>
            </w:tcBorders>
            <w:shd w:val="clear" w:color="auto" w:fill="FFFFFF"/>
          </w:tcPr>
          <w:p w:rsidR="00A15D6D" w:rsidRDefault="00A15D6D">
            <w:pPr>
              <w:rPr>
                <w:sz w:val="10"/>
                <w:szCs w:val="10"/>
              </w:rPr>
            </w:pPr>
          </w:p>
        </w:tc>
        <w:tc>
          <w:tcPr>
            <w:tcW w:w="4525"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rPr>
                <w:sz w:val="20"/>
                <w:szCs w:val="20"/>
              </w:rPr>
            </w:pPr>
            <w:r>
              <w:rPr>
                <w:sz w:val="20"/>
                <w:szCs w:val="20"/>
              </w:rPr>
              <w:t>Stativ lampový</w:t>
            </w:r>
          </w:p>
        </w:tc>
        <w:tc>
          <w:tcPr>
            <w:tcW w:w="1868"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702"/>
          <w:jc w:val="center"/>
        </w:trPr>
        <w:tc>
          <w:tcPr>
            <w:tcW w:w="1008"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ind w:right="100"/>
              <w:jc w:val="center"/>
              <w:rPr>
                <w:sz w:val="20"/>
                <w:szCs w:val="20"/>
              </w:rPr>
            </w:pPr>
            <w:r>
              <w:rPr>
                <w:sz w:val="20"/>
                <w:szCs w:val="20"/>
              </w:rPr>
              <w:t>68.</w:t>
            </w:r>
          </w:p>
        </w:tc>
        <w:tc>
          <w:tcPr>
            <w:tcW w:w="1134"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63908</w:t>
            </w:r>
          </w:p>
        </w:tc>
        <w:tc>
          <w:tcPr>
            <w:tcW w:w="994"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k</w:t>
            </w:r>
          </w:p>
        </w:tc>
        <w:tc>
          <w:tcPr>
            <w:tcW w:w="4525"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rPr>
                <w:sz w:val="20"/>
                <w:szCs w:val="20"/>
              </w:rPr>
            </w:pPr>
            <w:r>
              <w:rPr>
                <w:sz w:val="20"/>
                <w:szCs w:val="20"/>
              </w:rPr>
              <w:t xml:space="preserve">Kazeta na </w:t>
            </w:r>
            <w:proofErr w:type="spellStart"/>
            <w:r>
              <w:rPr>
                <w:sz w:val="20"/>
                <w:szCs w:val="20"/>
              </w:rPr>
              <w:t>fotogr</w:t>
            </w:r>
            <w:proofErr w:type="spellEnd"/>
            <w:r>
              <w:rPr>
                <w:sz w:val="20"/>
                <w:szCs w:val="20"/>
              </w:rPr>
              <w:t xml:space="preserve">. desky-jednostranná 21x13cm kolodiová, hnědá (zapůjčena pouze extenze k </w:t>
            </w:r>
            <w:proofErr w:type="spellStart"/>
            <w:r>
              <w:rPr>
                <w:sz w:val="20"/>
                <w:szCs w:val="20"/>
              </w:rPr>
              <w:t>inv</w:t>
            </w:r>
            <w:proofErr w:type="spellEnd"/>
            <w:r>
              <w:rPr>
                <w:sz w:val="20"/>
                <w:szCs w:val="20"/>
              </w:rPr>
              <w:t>. č. 63908/a-n)</w:t>
            </w:r>
          </w:p>
        </w:tc>
        <w:tc>
          <w:tcPr>
            <w:tcW w:w="1868"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468"/>
          <w:jc w:val="center"/>
        </w:trPr>
        <w:tc>
          <w:tcPr>
            <w:tcW w:w="1008"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ind w:right="100"/>
              <w:jc w:val="center"/>
              <w:rPr>
                <w:sz w:val="20"/>
                <w:szCs w:val="20"/>
              </w:rPr>
            </w:pPr>
            <w:r>
              <w:rPr>
                <w:sz w:val="20"/>
                <w:szCs w:val="20"/>
              </w:rPr>
              <w:t>69.</w:t>
            </w:r>
          </w:p>
        </w:tc>
        <w:tc>
          <w:tcPr>
            <w:tcW w:w="1134"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64129</w:t>
            </w:r>
          </w:p>
        </w:tc>
        <w:tc>
          <w:tcPr>
            <w:tcW w:w="994" w:type="dxa"/>
            <w:tcBorders>
              <w:top w:val="single" w:sz="4" w:space="0" w:color="auto"/>
              <w:left w:val="single" w:sz="4" w:space="0" w:color="auto"/>
            </w:tcBorders>
            <w:shd w:val="clear" w:color="auto" w:fill="FFFFFF"/>
          </w:tcPr>
          <w:p w:rsidR="00A15D6D" w:rsidRDefault="00A15D6D">
            <w:pPr>
              <w:rPr>
                <w:sz w:val="10"/>
                <w:szCs w:val="10"/>
              </w:rPr>
            </w:pPr>
          </w:p>
        </w:tc>
        <w:tc>
          <w:tcPr>
            <w:tcW w:w="4525"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rPr>
                <w:sz w:val="20"/>
                <w:szCs w:val="20"/>
              </w:rPr>
            </w:pPr>
            <w:r>
              <w:rPr>
                <w:sz w:val="20"/>
                <w:szCs w:val="20"/>
              </w:rPr>
              <w:t xml:space="preserve">Objektiv fotografický, no </w:t>
            </w:r>
            <w:proofErr w:type="spellStart"/>
            <w:r>
              <w:rPr>
                <w:sz w:val="20"/>
                <w:szCs w:val="20"/>
              </w:rPr>
              <w:t>name</w:t>
            </w:r>
            <w:proofErr w:type="spellEnd"/>
            <w:r>
              <w:rPr>
                <w:sz w:val="20"/>
                <w:szCs w:val="20"/>
              </w:rPr>
              <w:t xml:space="preserve"> Fotoaparát digitální </w:t>
            </w:r>
            <w:proofErr w:type="spellStart"/>
            <w:r>
              <w:rPr>
                <w:sz w:val="20"/>
                <w:szCs w:val="20"/>
              </w:rPr>
              <w:t>Olympus</w:t>
            </w:r>
            <w:proofErr w:type="spellEnd"/>
            <w:r>
              <w:rPr>
                <w:sz w:val="20"/>
                <w:szCs w:val="20"/>
              </w:rPr>
              <w:t xml:space="preserve"> C 820 L</w:t>
            </w:r>
          </w:p>
        </w:tc>
        <w:tc>
          <w:tcPr>
            <w:tcW w:w="1868"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5"/>
          <w:jc w:val="center"/>
        </w:trPr>
        <w:tc>
          <w:tcPr>
            <w:tcW w:w="1008"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ind w:right="100"/>
              <w:jc w:val="center"/>
              <w:rPr>
                <w:sz w:val="20"/>
                <w:szCs w:val="20"/>
              </w:rPr>
            </w:pPr>
            <w:r>
              <w:rPr>
                <w:sz w:val="20"/>
                <w:szCs w:val="20"/>
              </w:rPr>
              <w:t>70.</w:t>
            </w:r>
          </w:p>
        </w:tc>
        <w:tc>
          <w:tcPr>
            <w:tcW w:w="1134"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64268</w:t>
            </w:r>
          </w:p>
        </w:tc>
        <w:tc>
          <w:tcPr>
            <w:tcW w:w="994" w:type="dxa"/>
            <w:tcBorders>
              <w:top w:val="single" w:sz="4" w:space="0" w:color="auto"/>
              <w:left w:val="single" w:sz="4" w:space="0" w:color="auto"/>
            </w:tcBorders>
            <w:shd w:val="clear" w:color="auto" w:fill="FFFFFF"/>
          </w:tcPr>
          <w:p w:rsidR="00A15D6D" w:rsidRDefault="00A15D6D">
            <w:pPr>
              <w:rPr>
                <w:sz w:val="10"/>
                <w:szCs w:val="10"/>
              </w:rPr>
            </w:pPr>
          </w:p>
        </w:tc>
        <w:tc>
          <w:tcPr>
            <w:tcW w:w="4525"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rPr>
                <w:sz w:val="20"/>
                <w:szCs w:val="20"/>
              </w:rPr>
            </w:pPr>
            <w:r>
              <w:rPr>
                <w:sz w:val="20"/>
                <w:szCs w:val="20"/>
              </w:rPr>
              <w:t xml:space="preserve">Jeřáb kamerový </w:t>
            </w:r>
            <w:proofErr w:type="spellStart"/>
            <w:r>
              <w:rPr>
                <w:sz w:val="20"/>
                <w:szCs w:val="20"/>
              </w:rPr>
              <w:t>Dolly</w:t>
            </w:r>
            <w:proofErr w:type="spellEnd"/>
          </w:p>
        </w:tc>
        <w:tc>
          <w:tcPr>
            <w:tcW w:w="1868"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2"/>
          <w:jc w:val="center"/>
        </w:trPr>
        <w:tc>
          <w:tcPr>
            <w:tcW w:w="1008"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ind w:right="100"/>
              <w:jc w:val="center"/>
              <w:rPr>
                <w:sz w:val="20"/>
                <w:szCs w:val="20"/>
              </w:rPr>
            </w:pPr>
            <w:r>
              <w:rPr>
                <w:sz w:val="20"/>
                <w:szCs w:val="20"/>
              </w:rPr>
              <w:t>71.</w:t>
            </w:r>
          </w:p>
        </w:tc>
        <w:tc>
          <w:tcPr>
            <w:tcW w:w="1134"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jc w:val="center"/>
              <w:rPr>
                <w:sz w:val="20"/>
                <w:szCs w:val="20"/>
              </w:rPr>
            </w:pPr>
            <w:r>
              <w:rPr>
                <w:sz w:val="20"/>
                <w:szCs w:val="20"/>
              </w:rPr>
              <w:t>67354</w:t>
            </w:r>
          </w:p>
        </w:tc>
        <w:tc>
          <w:tcPr>
            <w:tcW w:w="994" w:type="dxa"/>
            <w:tcBorders>
              <w:top w:val="single" w:sz="4" w:space="0" w:color="auto"/>
              <w:left w:val="single" w:sz="4" w:space="0" w:color="auto"/>
            </w:tcBorders>
            <w:shd w:val="clear" w:color="auto" w:fill="FFFFFF"/>
          </w:tcPr>
          <w:p w:rsidR="00A15D6D" w:rsidRDefault="00A15D6D">
            <w:pPr>
              <w:rPr>
                <w:sz w:val="10"/>
                <w:szCs w:val="10"/>
              </w:rPr>
            </w:pPr>
          </w:p>
        </w:tc>
        <w:tc>
          <w:tcPr>
            <w:tcW w:w="4525"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rPr>
                <w:sz w:val="20"/>
                <w:szCs w:val="20"/>
              </w:rPr>
            </w:pPr>
            <w:r>
              <w:rPr>
                <w:sz w:val="20"/>
                <w:szCs w:val="20"/>
              </w:rPr>
              <w:t xml:space="preserve">Prohlížečka </w:t>
            </w:r>
            <w:proofErr w:type="spellStart"/>
            <w:r>
              <w:rPr>
                <w:sz w:val="20"/>
                <w:szCs w:val="20"/>
              </w:rPr>
              <w:t>stereokotoučků</w:t>
            </w:r>
            <w:proofErr w:type="spellEnd"/>
            <w:r>
              <w:rPr>
                <w:sz w:val="20"/>
                <w:szCs w:val="20"/>
              </w:rPr>
              <w:t xml:space="preserve"> </w:t>
            </w:r>
            <w:proofErr w:type="spellStart"/>
            <w:r>
              <w:rPr>
                <w:sz w:val="20"/>
                <w:szCs w:val="20"/>
              </w:rPr>
              <w:t>Meoskop</w:t>
            </w:r>
            <w:proofErr w:type="spellEnd"/>
          </w:p>
        </w:tc>
        <w:tc>
          <w:tcPr>
            <w:tcW w:w="1868" w:type="dxa"/>
            <w:tcBorders>
              <w:top w:val="single" w:sz="4" w:space="0" w:color="auto"/>
              <w:left w:val="single" w:sz="4" w:space="0" w:color="auto"/>
              <w:right w:val="single" w:sz="4" w:space="0" w:color="auto"/>
            </w:tcBorders>
            <w:shd w:val="clear" w:color="auto" w:fill="FFFFFF"/>
            <w:vAlign w:val="bottom"/>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5"/>
          <w:jc w:val="center"/>
        </w:trPr>
        <w:tc>
          <w:tcPr>
            <w:tcW w:w="1008"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ind w:right="100"/>
              <w:jc w:val="center"/>
              <w:rPr>
                <w:sz w:val="20"/>
                <w:szCs w:val="20"/>
              </w:rPr>
            </w:pPr>
            <w:r>
              <w:rPr>
                <w:sz w:val="20"/>
                <w:szCs w:val="20"/>
              </w:rPr>
              <w:t>72.</w:t>
            </w:r>
          </w:p>
        </w:tc>
        <w:tc>
          <w:tcPr>
            <w:tcW w:w="1134"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jc w:val="center"/>
              <w:rPr>
                <w:sz w:val="20"/>
                <w:szCs w:val="20"/>
              </w:rPr>
            </w:pPr>
            <w:r>
              <w:rPr>
                <w:sz w:val="20"/>
                <w:szCs w:val="20"/>
              </w:rPr>
              <w:t>67364</w:t>
            </w:r>
          </w:p>
        </w:tc>
        <w:tc>
          <w:tcPr>
            <w:tcW w:w="994" w:type="dxa"/>
            <w:tcBorders>
              <w:top w:val="single" w:sz="4" w:space="0" w:color="auto"/>
              <w:left w:val="single" w:sz="4" w:space="0" w:color="auto"/>
            </w:tcBorders>
            <w:shd w:val="clear" w:color="auto" w:fill="FFFFFF"/>
          </w:tcPr>
          <w:p w:rsidR="00A15D6D" w:rsidRDefault="00A15D6D">
            <w:pPr>
              <w:rPr>
                <w:sz w:val="10"/>
                <w:szCs w:val="10"/>
              </w:rPr>
            </w:pPr>
          </w:p>
        </w:tc>
        <w:tc>
          <w:tcPr>
            <w:tcW w:w="4525"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rPr>
                <w:sz w:val="20"/>
                <w:szCs w:val="20"/>
              </w:rPr>
            </w:pPr>
            <w:r>
              <w:rPr>
                <w:sz w:val="20"/>
                <w:szCs w:val="20"/>
              </w:rPr>
              <w:t>Stůl prohlížecí</w:t>
            </w:r>
          </w:p>
        </w:tc>
        <w:tc>
          <w:tcPr>
            <w:tcW w:w="1868" w:type="dxa"/>
            <w:tcBorders>
              <w:top w:val="single" w:sz="4" w:space="0" w:color="auto"/>
              <w:left w:val="single" w:sz="4" w:space="0" w:color="auto"/>
              <w:right w:val="single" w:sz="4" w:space="0" w:color="auto"/>
            </w:tcBorders>
            <w:shd w:val="clear" w:color="auto" w:fill="FFFFFF"/>
            <w:vAlign w:val="bottom"/>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2"/>
          <w:jc w:val="center"/>
        </w:trPr>
        <w:tc>
          <w:tcPr>
            <w:tcW w:w="1008"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ind w:right="100"/>
              <w:jc w:val="center"/>
              <w:rPr>
                <w:sz w:val="20"/>
                <w:szCs w:val="20"/>
              </w:rPr>
            </w:pPr>
            <w:r>
              <w:rPr>
                <w:sz w:val="20"/>
                <w:szCs w:val="20"/>
              </w:rPr>
              <w:t>73.</w:t>
            </w:r>
          </w:p>
        </w:tc>
        <w:tc>
          <w:tcPr>
            <w:tcW w:w="1134"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jc w:val="center"/>
              <w:rPr>
                <w:sz w:val="20"/>
                <w:szCs w:val="20"/>
              </w:rPr>
            </w:pPr>
            <w:r>
              <w:rPr>
                <w:sz w:val="20"/>
                <w:szCs w:val="20"/>
              </w:rPr>
              <w:t>67391</w:t>
            </w:r>
          </w:p>
        </w:tc>
        <w:tc>
          <w:tcPr>
            <w:tcW w:w="994" w:type="dxa"/>
            <w:tcBorders>
              <w:top w:val="single" w:sz="4" w:space="0" w:color="auto"/>
              <w:left w:val="single" w:sz="4" w:space="0" w:color="auto"/>
            </w:tcBorders>
            <w:shd w:val="clear" w:color="auto" w:fill="FFFFFF"/>
          </w:tcPr>
          <w:p w:rsidR="00A15D6D" w:rsidRDefault="00A15D6D">
            <w:pPr>
              <w:rPr>
                <w:sz w:val="10"/>
                <w:szCs w:val="10"/>
              </w:rPr>
            </w:pPr>
          </w:p>
        </w:tc>
        <w:tc>
          <w:tcPr>
            <w:tcW w:w="4525"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rPr>
                <w:sz w:val="20"/>
                <w:szCs w:val="20"/>
              </w:rPr>
            </w:pPr>
            <w:r>
              <w:rPr>
                <w:sz w:val="20"/>
                <w:szCs w:val="20"/>
              </w:rPr>
              <w:t xml:space="preserve">Fotoaparát digitální </w:t>
            </w:r>
            <w:proofErr w:type="spellStart"/>
            <w:r>
              <w:rPr>
                <w:sz w:val="20"/>
                <w:szCs w:val="20"/>
              </w:rPr>
              <w:t>Olympus</w:t>
            </w:r>
            <w:proofErr w:type="spellEnd"/>
            <w:r>
              <w:rPr>
                <w:sz w:val="20"/>
                <w:szCs w:val="20"/>
              </w:rPr>
              <w:t xml:space="preserve"> C 820 L</w:t>
            </w:r>
          </w:p>
        </w:tc>
        <w:tc>
          <w:tcPr>
            <w:tcW w:w="1868" w:type="dxa"/>
            <w:tcBorders>
              <w:top w:val="single" w:sz="4" w:space="0" w:color="auto"/>
              <w:left w:val="single" w:sz="4" w:space="0" w:color="auto"/>
              <w:right w:val="single" w:sz="4" w:space="0" w:color="auto"/>
            </w:tcBorders>
            <w:shd w:val="clear" w:color="auto" w:fill="FFFFFF"/>
            <w:vAlign w:val="bottom"/>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5"/>
          <w:jc w:val="center"/>
        </w:trPr>
        <w:tc>
          <w:tcPr>
            <w:tcW w:w="1008"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ind w:right="100"/>
              <w:jc w:val="center"/>
              <w:rPr>
                <w:sz w:val="20"/>
                <w:szCs w:val="20"/>
              </w:rPr>
            </w:pPr>
            <w:r>
              <w:rPr>
                <w:sz w:val="20"/>
                <w:szCs w:val="20"/>
              </w:rPr>
              <w:t>74.</w:t>
            </w:r>
          </w:p>
        </w:tc>
        <w:tc>
          <w:tcPr>
            <w:tcW w:w="1134"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67407</w:t>
            </w:r>
          </w:p>
        </w:tc>
        <w:tc>
          <w:tcPr>
            <w:tcW w:w="994" w:type="dxa"/>
            <w:tcBorders>
              <w:top w:val="single" w:sz="4" w:space="0" w:color="auto"/>
              <w:left w:val="single" w:sz="4" w:space="0" w:color="auto"/>
            </w:tcBorders>
            <w:shd w:val="clear" w:color="auto" w:fill="FFFFFF"/>
          </w:tcPr>
          <w:p w:rsidR="00A15D6D" w:rsidRDefault="00A15D6D">
            <w:pPr>
              <w:rPr>
                <w:sz w:val="10"/>
                <w:szCs w:val="10"/>
              </w:rPr>
            </w:pPr>
          </w:p>
        </w:tc>
        <w:tc>
          <w:tcPr>
            <w:tcW w:w="4525"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rPr>
                <w:sz w:val="20"/>
                <w:szCs w:val="20"/>
              </w:rPr>
            </w:pPr>
            <w:r>
              <w:rPr>
                <w:sz w:val="20"/>
                <w:szCs w:val="20"/>
              </w:rPr>
              <w:t>Fotoaparát digitální Canon EOS-D30</w:t>
            </w:r>
          </w:p>
        </w:tc>
        <w:tc>
          <w:tcPr>
            <w:tcW w:w="1868"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472"/>
          <w:jc w:val="center"/>
        </w:trPr>
        <w:tc>
          <w:tcPr>
            <w:tcW w:w="1008"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ind w:right="100"/>
              <w:jc w:val="center"/>
              <w:rPr>
                <w:sz w:val="20"/>
                <w:szCs w:val="20"/>
              </w:rPr>
            </w:pPr>
            <w:r>
              <w:rPr>
                <w:sz w:val="20"/>
                <w:szCs w:val="20"/>
              </w:rPr>
              <w:t>75.</w:t>
            </w:r>
          </w:p>
        </w:tc>
        <w:tc>
          <w:tcPr>
            <w:tcW w:w="1134"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67466</w:t>
            </w:r>
          </w:p>
        </w:tc>
        <w:tc>
          <w:tcPr>
            <w:tcW w:w="994" w:type="dxa"/>
            <w:tcBorders>
              <w:top w:val="single" w:sz="4" w:space="0" w:color="auto"/>
              <w:left w:val="single" w:sz="4" w:space="0" w:color="auto"/>
            </w:tcBorders>
            <w:shd w:val="clear" w:color="auto" w:fill="FFFFFF"/>
          </w:tcPr>
          <w:p w:rsidR="00A15D6D" w:rsidRDefault="00A15D6D">
            <w:pPr>
              <w:rPr>
                <w:sz w:val="10"/>
                <w:szCs w:val="10"/>
              </w:rPr>
            </w:pPr>
          </w:p>
        </w:tc>
        <w:tc>
          <w:tcPr>
            <w:tcW w:w="4525" w:type="dxa"/>
            <w:tcBorders>
              <w:top w:val="single" w:sz="4" w:space="0" w:color="auto"/>
              <w:left w:val="single" w:sz="4" w:space="0" w:color="auto"/>
            </w:tcBorders>
            <w:shd w:val="clear" w:color="auto" w:fill="FFFFFF"/>
          </w:tcPr>
          <w:p w:rsidR="00A15D6D" w:rsidRDefault="007B30D2">
            <w:pPr>
              <w:pStyle w:val="Jin0"/>
              <w:shd w:val="clear" w:color="auto" w:fill="auto"/>
              <w:spacing w:after="0"/>
              <w:rPr>
                <w:sz w:val="20"/>
                <w:szCs w:val="20"/>
              </w:rPr>
            </w:pPr>
            <w:r>
              <w:rPr>
                <w:sz w:val="20"/>
                <w:szCs w:val="20"/>
              </w:rPr>
              <w:t xml:space="preserve">Fotoaparát kompaktní digitální Canon </w:t>
            </w:r>
            <w:proofErr w:type="spellStart"/>
            <w:r>
              <w:rPr>
                <w:sz w:val="20"/>
                <w:szCs w:val="20"/>
              </w:rPr>
              <w:t>PowerShot</w:t>
            </w:r>
            <w:proofErr w:type="spellEnd"/>
            <w:r>
              <w:rPr>
                <w:sz w:val="20"/>
                <w:szCs w:val="20"/>
              </w:rPr>
              <w:t xml:space="preserve"> A95</w:t>
            </w:r>
          </w:p>
        </w:tc>
        <w:tc>
          <w:tcPr>
            <w:tcW w:w="1868"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468"/>
          <w:jc w:val="center"/>
        </w:trPr>
        <w:tc>
          <w:tcPr>
            <w:tcW w:w="1008"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ind w:right="100"/>
              <w:jc w:val="center"/>
              <w:rPr>
                <w:sz w:val="20"/>
                <w:szCs w:val="20"/>
              </w:rPr>
            </w:pPr>
            <w:r>
              <w:rPr>
                <w:sz w:val="20"/>
                <w:szCs w:val="20"/>
              </w:rPr>
              <w:t>76.</w:t>
            </w:r>
          </w:p>
        </w:tc>
        <w:tc>
          <w:tcPr>
            <w:tcW w:w="1134"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70701</w:t>
            </w:r>
          </w:p>
        </w:tc>
        <w:tc>
          <w:tcPr>
            <w:tcW w:w="994" w:type="dxa"/>
            <w:tcBorders>
              <w:top w:val="single" w:sz="4" w:space="0" w:color="auto"/>
              <w:left w:val="single" w:sz="4" w:space="0" w:color="auto"/>
            </w:tcBorders>
            <w:shd w:val="clear" w:color="auto" w:fill="FFFFFF"/>
          </w:tcPr>
          <w:p w:rsidR="00A15D6D" w:rsidRDefault="00A15D6D">
            <w:pPr>
              <w:rPr>
                <w:sz w:val="10"/>
                <w:szCs w:val="10"/>
              </w:rPr>
            </w:pPr>
          </w:p>
        </w:tc>
        <w:tc>
          <w:tcPr>
            <w:tcW w:w="4525"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line="233" w:lineRule="auto"/>
              <w:rPr>
                <w:sz w:val="20"/>
                <w:szCs w:val="20"/>
              </w:rPr>
            </w:pPr>
            <w:proofErr w:type="spellStart"/>
            <w:r>
              <w:rPr>
                <w:sz w:val="20"/>
                <w:szCs w:val="20"/>
              </w:rPr>
              <w:t>Ferrotypie</w:t>
            </w:r>
            <w:proofErr w:type="spellEnd"/>
            <w:r>
              <w:rPr>
                <w:sz w:val="20"/>
                <w:szCs w:val="20"/>
              </w:rPr>
              <w:t xml:space="preserve"> z automatu </w:t>
            </w:r>
            <w:proofErr w:type="spellStart"/>
            <w:r>
              <w:rPr>
                <w:sz w:val="20"/>
                <w:szCs w:val="20"/>
              </w:rPr>
              <w:t>Bosco</w:t>
            </w:r>
            <w:proofErr w:type="spellEnd"/>
            <w:r>
              <w:rPr>
                <w:sz w:val="20"/>
                <w:szCs w:val="20"/>
              </w:rPr>
              <w:t xml:space="preserve"> v obalu - portrét trojice žen</w:t>
            </w:r>
          </w:p>
        </w:tc>
        <w:tc>
          <w:tcPr>
            <w:tcW w:w="1868"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468"/>
          <w:jc w:val="center"/>
        </w:trPr>
        <w:tc>
          <w:tcPr>
            <w:tcW w:w="1008"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ind w:right="100"/>
              <w:jc w:val="center"/>
              <w:rPr>
                <w:sz w:val="20"/>
                <w:szCs w:val="20"/>
              </w:rPr>
            </w:pPr>
            <w:r>
              <w:rPr>
                <w:sz w:val="20"/>
                <w:szCs w:val="20"/>
              </w:rPr>
              <w:t>77.</w:t>
            </w:r>
          </w:p>
        </w:tc>
        <w:tc>
          <w:tcPr>
            <w:tcW w:w="1134"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70705</w:t>
            </w:r>
          </w:p>
        </w:tc>
        <w:tc>
          <w:tcPr>
            <w:tcW w:w="994" w:type="dxa"/>
            <w:tcBorders>
              <w:top w:val="single" w:sz="4" w:space="0" w:color="auto"/>
              <w:left w:val="single" w:sz="4" w:space="0" w:color="auto"/>
            </w:tcBorders>
            <w:shd w:val="clear" w:color="auto" w:fill="FFFFFF"/>
          </w:tcPr>
          <w:p w:rsidR="00A15D6D" w:rsidRDefault="00A15D6D">
            <w:pPr>
              <w:rPr>
                <w:sz w:val="10"/>
                <w:szCs w:val="10"/>
              </w:rPr>
            </w:pPr>
          </w:p>
        </w:tc>
        <w:tc>
          <w:tcPr>
            <w:tcW w:w="4525"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rPr>
                <w:sz w:val="20"/>
                <w:szCs w:val="20"/>
              </w:rPr>
            </w:pPr>
            <w:proofErr w:type="spellStart"/>
            <w:r>
              <w:rPr>
                <w:sz w:val="20"/>
                <w:szCs w:val="20"/>
              </w:rPr>
              <w:t>Ferrotypie</w:t>
            </w:r>
            <w:proofErr w:type="spellEnd"/>
            <w:r>
              <w:rPr>
                <w:sz w:val="20"/>
                <w:szCs w:val="20"/>
              </w:rPr>
              <w:t xml:space="preserve"> z automatu </w:t>
            </w:r>
            <w:proofErr w:type="spellStart"/>
            <w:r>
              <w:rPr>
                <w:sz w:val="20"/>
                <w:szCs w:val="20"/>
              </w:rPr>
              <w:t>Bosco</w:t>
            </w:r>
            <w:proofErr w:type="spellEnd"/>
            <w:r>
              <w:rPr>
                <w:sz w:val="20"/>
                <w:szCs w:val="20"/>
              </w:rPr>
              <w:t xml:space="preserve"> z Národopisné výstavy 1895 v obalu - portrét dítěte</w:t>
            </w:r>
          </w:p>
        </w:tc>
        <w:tc>
          <w:tcPr>
            <w:tcW w:w="1868"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472"/>
          <w:jc w:val="center"/>
        </w:trPr>
        <w:tc>
          <w:tcPr>
            <w:tcW w:w="1008"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ind w:right="100"/>
              <w:jc w:val="center"/>
              <w:rPr>
                <w:sz w:val="20"/>
                <w:szCs w:val="20"/>
              </w:rPr>
            </w:pPr>
            <w:r>
              <w:rPr>
                <w:sz w:val="20"/>
                <w:szCs w:val="20"/>
              </w:rPr>
              <w:t>78.</w:t>
            </w:r>
          </w:p>
        </w:tc>
        <w:tc>
          <w:tcPr>
            <w:tcW w:w="1134"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70712</w:t>
            </w:r>
          </w:p>
        </w:tc>
        <w:tc>
          <w:tcPr>
            <w:tcW w:w="994" w:type="dxa"/>
            <w:tcBorders>
              <w:top w:val="single" w:sz="4" w:space="0" w:color="auto"/>
              <w:left w:val="single" w:sz="4" w:space="0" w:color="auto"/>
            </w:tcBorders>
            <w:shd w:val="clear" w:color="auto" w:fill="FFFFFF"/>
          </w:tcPr>
          <w:p w:rsidR="00A15D6D" w:rsidRDefault="00A15D6D">
            <w:pPr>
              <w:rPr>
                <w:sz w:val="10"/>
                <w:szCs w:val="10"/>
              </w:rPr>
            </w:pPr>
          </w:p>
        </w:tc>
        <w:tc>
          <w:tcPr>
            <w:tcW w:w="4525"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rPr>
                <w:sz w:val="20"/>
                <w:szCs w:val="20"/>
              </w:rPr>
            </w:pPr>
            <w:proofErr w:type="spellStart"/>
            <w:r>
              <w:rPr>
                <w:sz w:val="20"/>
                <w:szCs w:val="20"/>
              </w:rPr>
              <w:t>Ferrotypie</w:t>
            </w:r>
            <w:proofErr w:type="spellEnd"/>
            <w:r>
              <w:rPr>
                <w:sz w:val="20"/>
                <w:szCs w:val="20"/>
              </w:rPr>
              <w:t xml:space="preserve"> ve zdobeném papírovém obalu - portrét dítěte, autor neznámý</w:t>
            </w:r>
          </w:p>
        </w:tc>
        <w:tc>
          <w:tcPr>
            <w:tcW w:w="1868"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2"/>
          <w:jc w:val="center"/>
        </w:trPr>
        <w:tc>
          <w:tcPr>
            <w:tcW w:w="1008"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ind w:right="100"/>
              <w:jc w:val="center"/>
              <w:rPr>
                <w:sz w:val="20"/>
                <w:szCs w:val="20"/>
              </w:rPr>
            </w:pPr>
            <w:r>
              <w:rPr>
                <w:sz w:val="20"/>
                <w:szCs w:val="20"/>
              </w:rPr>
              <w:t>79.</w:t>
            </w:r>
          </w:p>
        </w:tc>
        <w:tc>
          <w:tcPr>
            <w:tcW w:w="1134"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jc w:val="center"/>
              <w:rPr>
                <w:sz w:val="20"/>
                <w:szCs w:val="20"/>
              </w:rPr>
            </w:pPr>
            <w:r>
              <w:rPr>
                <w:sz w:val="20"/>
                <w:szCs w:val="20"/>
              </w:rPr>
              <w:t>70784</w:t>
            </w:r>
          </w:p>
        </w:tc>
        <w:tc>
          <w:tcPr>
            <w:tcW w:w="994" w:type="dxa"/>
            <w:tcBorders>
              <w:top w:val="single" w:sz="4" w:space="0" w:color="auto"/>
              <w:left w:val="single" w:sz="4" w:space="0" w:color="auto"/>
            </w:tcBorders>
            <w:shd w:val="clear" w:color="auto" w:fill="FFFFFF"/>
          </w:tcPr>
          <w:p w:rsidR="00A15D6D" w:rsidRDefault="00A15D6D">
            <w:pPr>
              <w:rPr>
                <w:sz w:val="10"/>
                <w:szCs w:val="10"/>
              </w:rPr>
            </w:pPr>
          </w:p>
        </w:tc>
        <w:tc>
          <w:tcPr>
            <w:tcW w:w="4525"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rPr>
                <w:sz w:val="20"/>
                <w:szCs w:val="20"/>
              </w:rPr>
            </w:pPr>
            <w:r>
              <w:rPr>
                <w:sz w:val="20"/>
                <w:szCs w:val="20"/>
              </w:rPr>
              <w:t xml:space="preserve">Zvětšovací přístroj </w:t>
            </w:r>
            <w:proofErr w:type="spellStart"/>
            <w:r>
              <w:rPr>
                <w:sz w:val="20"/>
                <w:szCs w:val="20"/>
              </w:rPr>
              <w:t>Magnifax</w:t>
            </w:r>
            <w:proofErr w:type="spellEnd"/>
          </w:p>
        </w:tc>
        <w:tc>
          <w:tcPr>
            <w:tcW w:w="1868" w:type="dxa"/>
            <w:tcBorders>
              <w:top w:val="single" w:sz="4" w:space="0" w:color="auto"/>
              <w:left w:val="single" w:sz="4" w:space="0" w:color="auto"/>
              <w:right w:val="single" w:sz="4" w:space="0" w:color="auto"/>
            </w:tcBorders>
            <w:shd w:val="clear" w:color="auto" w:fill="FFFFFF"/>
            <w:vAlign w:val="bottom"/>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85"/>
          <w:jc w:val="center"/>
        </w:trPr>
        <w:tc>
          <w:tcPr>
            <w:tcW w:w="1008"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ind w:right="100"/>
              <w:jc w:val="center"/>
              <w:rPr>
                <w:sz w:val="20"/>
                <w:szCs w:val="20"/>
              </w:rPr>
            </w:pPr>
            <w:r>
              <w:rPr>
                <w:sz w:val="20"/>
                <w:szCs w:val="20"/>
              </w:rPr>
              <w:t>80.</w:t>
            </w:r>
          </w:p>
        </w:tc>
        <w:tc>
          <w:tcPr>
            <w:tcW w:w="1134"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70789</w:t>
            </w:r>
          </w:p>
        </w:tc>
        <w:tc>
          <w:tcPr>
            <w:tcW w:w="994"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a-c</w:t>
            </w:r>
          </w:p>
        </w:tc>
        <w:tc>
          <w:tcPr>
            <w:tcW w:w="4525"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rPr>
                <w:sz w:val="20"/>
                <w:szCs w:val="20"/>
              </w:rPr>
            </w:pPr>
            <w:r>
              <w:rPr>
                <w:sz w:val="20"/>
                <w:szCs w:val="20"/>
              </w:rPr>
              <w:t xml:space="preserve">Projektor sálový 35 mm </w:t>
            </w:r>
            <w:proofErr w:type="spellStart"/>
            <w:r>
              <w:rPr>
                <w:sz w:val="20"/>
                <w:szCs w:val="20"/>
              </w:rPr>
              <w:t>Meopton</w:t>
            </w:r>
            <w:proofErr w:type="spellEnd"/>
            <w:r>
              <w:rPr>
                <w:sz w:val="20"/>
                <w:szCs w:val="20"/>
              </w:rPr>
              <w:t xml:space="preserve"> 4</w:t>
            </w:r>
          </w:p>
        </w:tc>
        <w:tc>
          <w:tcPr>
            <w:tcW w:w="1868"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96"/>
          <w:jc w:val="center"/>
        </w:trPr>
        <w:tc>
          <w:tcPr>
            <w:tcW w:w="1008" w:type="dxa"/>
            <w:tcBorders>
              <w:top w:val="single" w:sz="4" w:space="0" w:color="auto"/>
              <w:left w:val="single" w:sz="4" w:space="0" w:color="auto"/>
            </w:tcBorders>
            <w:shd w:val="clear" w:color="auto" w:fill="FFFFFF"/>
            <w:vAlign w:val="bottom"/>
          </w:tcPr>
          <w:p w:rsidR="00A15D6D" w:rsidRDefault="007B30D2">
            <w:pPr>
              <w:pStyle w:val="Jin0"/>
              <w:shd w:val="clear" w:color="auto" w:fill="auto"/>
              <w:spacing w:after="0"/>
              <w:ind w:right="100"/>
              <w:jc w:val="center"/>
              <w:rPr>
                <w:sz w:val="20"/>
                <w:szCs w:val="20"/>
              </w:rPr>
            </w:pPr>
            <w:r>
              <w:rPr>
                <w:sz w:val="20"/>
                <w:szCs w:val="20"/>
              </w:rPr>
              <w:t>81.</w:t>
            </w:r>
          </w:p>
        </w:tc>
        <w:tc>
          <w:tcPr>
            <w:tcW w:w="1134"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sz w:val="20"/>
                <w:szCs w:val="20"/>
              </w:rPr>
              <w:t>70790</w:t>
            </w:r>
          </w:p>
        </w:tc>
        <w:tc>
          <w:tcPr>
            <w:tcW w:w="994"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proofErr w:type="gramStart"/>
            <w:r>
              <w:rPr>
                <w:sz w:val="20"/>
                <w:szCs w:val="20"/>
              </w:rPr>
              <w:t>a,b</w:t>
            </w:r>
            <w:proofErr w:type="gramEnd"/>
          </w:p>
        </w:tc>
        <w:tc>
          <w:tcPr>
            <w:tcW w:w="4525" w:type="dxa"/>
            <w:tcBorders>
              <w:top w:val="single" w:sz="4" w:space="0" w:color="auto"/>
              <w:left w:val="single" w:sz="4" w:space="0" w:color="auto"/>
            </w:tcBorders>
            <w:shd w:val="clear" w:color="auto" w:fill="FFFFFF"/>
            <w:vAlign w:val="center"/>
          </w:tcPr>
          <w:p w:rsidR="00A15D6D" w:rsidRDefault="007B30D2">
            <w:pPr>
              <w:pStyle w:val="Jin0"/>
              <w:shd w:val="clear" w:color="auto" w:fill="auto"/>
              <w:spacing w:after="0"/>
              <w:rPr>
                <w:sz w:val="20"/>
                <w:szCs w:val="20"/>
              </w:rPr>
            </w:pPr>
            <w:r>
              <w:rPr>
                <w:sz w:val="20"/>
                <w:szCs w:val="20"/>
              </w:rPr>
              <w:t xml:space="preserve">Projektor sálový 35 mm </w:t>
            </w:r>
            <w:proofErr w:type="spellStart"/>
            <w:r>
              <w:rPr>
                <w:sz w:val="20"/>
                <w:szCs w:val="20"/>
              </w:rPr>
              <w:t>Meopton</w:t>
            </w:r>
            <w:proofErr w:type="spellEnd"/>
            <w:r>
              <w:rPr>
                <w:sz w:val="20"/>
                <w:szCs w:val="20"/>
              </w:rPr>
              <w:t xml:space="preserve"> 4</w:t>
            </w:r>
          </w:p>
        </w:tc>
        <w:tc>
          <w:tcPr>
            <w:tcW w:w="1868" w:type="dxa"/>
            <w:tcBorders>
              <w:top w:val="single" w:sz="4" w:space="0" w:color="auto"/>
              <w:left w:val="single" w:sz="4" w:space="0" w:color="auto"/>
              <w:right w:val="single" w:sz="4" w:space="0" w:color="auto"/>
            </w:tcBorders>
            <w:shd w:val="clear" w:color="auto" w:fill="FFFFFF"/>
            <w:vAlign w:val="bottom"/>
          </w:tcPr>
          <w:p w:rsidR="00A15D6D" w:rsidRDefault="00A15D6D">
            <w:pPr>
              <w:pStyle w:val="Jin0"/>
              <w:shd w:val="clear" w:color="auto" w:fill="auto"/>
              <w:spacing w:after="0"/>
              <w:jc w:val="right"/>
              <w:rPr>
                <w:sz w:val="20"/>
                <w:szCs w:val="20"/>
              </w:rPr>
            </w:pPr>
          </w:p>
        </w:tc>
      </w:tr>
      <w:tr w:rsidR="00A15D6D">
        <w:tblPrEx>
          <w:tblCellMar>
            <w:top w:w="0" w:type="dxa"/>
            <w:bottom w:w="0" w:type="dxa"/>
          </w:tblCellMar>
        </w:tblPrEx>
        <w:trPr>
          <w:trHeight w:hRule="exact" w:val="392"/>
          <w:jc w:val="center"/>
        </w:trPr>
        <w:tc>
          <w:tcPr>
            <w:tcW w:w="1008" w:type="dxa"/>
            <w:tcBorders>
              <w:top w:val="single" w:sz="4" w:space="0" w:color="auto"/>
              <w:left w:val="single" w:sz="4" w:space="0" w:color="auto"/>
            </w:tcBorders>
            <w:shd w:val="clear" w:color="auto" w:fill="FFFFFF"/>
          </w:tcPr>
          <w:p w:rsidR="00A15D6D" w:rsidRDefault="00A15D6D">
            <w:pPr>
              <w:rPr>
                <w:sz w:val="10"/>
                <w:szCs w:val="10"/>
              </w:rPr>
            </w:pPr>
          </w:p>
        </w:tc>
        <w:tc>
          <w:tcPr>
            <w:tcW w:w="1134" w:type="dxa"/>
            <w:tcBorders>
              <w:top w:val="single" w:sz="4" w:space="0" w:color="auto"/>
              <w:left w:val="single" w:sz="4" w:space="0" w:color="auto"/>
            </w:tcBorders>
            <w:shd w:val="clear" w:color="auto" w:fill="FFFFFF"/>
          </w:tcPr>
          <w:p w:rsidR="00A15D6D" w:rsidRDefault="00A15D6D">
            <w:pPr>
              <w:rPr>
                <w:sz w:val="10"/>
                <w:szCs w:val="10"/>
              </w:rPr>
            </w:pPr>
          </w:p>
        </w:tc>
        <w:tc>
          <w:tcPr>
            <w:tcW w:w="994" w:type="dxa"/>
            <w:tcBorders>
              <w:top w:val="single" w:sz="4" w:space="0" w:color="auto"/>
              <w:left w:val="single" w:sz="4" w:space="0" w:color="auto"/>
            </w:tcBorders>
            <w:shd w:val="clear" w:color="auto" w:fill="FFFFFF"/>
          </w:tcPr>
          <w:p w:rsidR="00A15D6D" w:rsidRDefault="00A15D6D">
            <w:pPr>
              <w:rPr>
                <w:sz w:val="10"/>
                <w:szCs w:val="10"/>
              </w:rPr>
            </w:pPr>
          </w:p>
        </w:tc>
        <w:tc>
          <w:tcPr>
            <w:tcW w:w="4525" w:type="dxa"/>
            <w:tcBorders>
              <w:top w:val="single" w:sz="4" w:space="0" w:color="auto"/>
              <w:left w:val="single" w:sz="4" w:space="0" w:color="auto"/>
            </w:tcBorders>
            <w:shd w:val="clear" w:color="auto" w:fill="FFFFFF"/>
          </w:tcPr>
          <w:p w:rsidR="00A15D6D" w:rsidRDefault="00A15D6D">
            <w:pPr>
              <w:rPr>
                <w:sz w:val="10"/>
                <w:szCs w:val="10"/>
              </w:rPr>
            </w:pPr>
          </w:p>
        </w:tc>
        <w:tc>
          <w:tcPr>
            <w:tcW w:w="1868" w:type="dxa"/>
            <w:tcBorders>
              <w:top w:val="single" w:sz="4" w:space="0" w:color="auto"/>
              <w:left w:val="single" w:sz="4" w:space="0" w:color="auto"/>
              <w:right w:val="single" w:sz="4" w:space="0" w:color="auto"/>
            </w:tcBorders>
            <w:shd w:val="clear" w:color="auto" w:fill="FFFFFF"/>
            <w:vAlign w:val="center"/>
          </w:tcPr>
          <w:p w:rsidR="00A15D6D" w:rsidRDefault="00A15D6D">
            <w:pPr>
              <w:pStyle w:val="Jin0"/>
              <w:shd w:val="clear" w:color="auto" w:fill="auto"/>
              <w:spacing w:after="0"/>
              <w:jc w:val="center"/>
              <w:rPr>
                <w:sz w:val="20"/>
                <w:szCs w:val="20"/>
              </w:rPr>
            </w:pPr>
          </w:p>
        </w:tc>
      </w:tr>
      <w:tr w:rsidR="00A15D6D">
        <w:tblPrEx>
          <w:tblCellMar>
            <w:top w:w="0" w:type="dxa"/>
            <w:bottom w:w="0" w:type="dxa"/>
          </w:tblCellMar>
        </w:tblPrEx>
        <w:trPr>
          <w:trHeight w:hRule="exact" w:val="508"/>
          <w:jc w:val="center"/>
        </w:trPr>
        <w:tc>
          <w:tcPr>
            <w:tcW w:w="1008" w:type="dxa"/>
            <w:tcBorders>
              <w:top w:val="single" w:sz="4" w:space="0" w:color="auto"/>
              <w:left w:val="single" w:sz="4" w:space="0" w:color="auto"/>
              <w:bottom w:val="single" w:sz="4" w:space="0" w:color="auto"/>
            </w:tcBorders>
            <w:shd w:val="clear" w:color="auto" w:fill="FFFFFF"/>
            <w:vAlign w:val="center"/>
          </w:tcPr>
          <w:p w:rsidR="00A15D6D" w:rsidRDefault="007B30D2">
            <w:pPr>
              <w:pStyle w:val="Jin0"/>
              <w:shd w:val="clear" w:color="auto" w:fill="auto"/>
              <w:spacing w:after="0"/>
              <w:jc w:val="center"/>
              <w:rPr>
                <w:sz w:val="20"/>
                <w:szCs w:val="20"/>
              </w:rPr>
            </w:pPr>
            <w:r>
              <w:rPr>
                <w:b/>
                <w:bCs/>
                <w:sz w:val="20"/>
                <w:szCs w:val="20"/>
              </w:rPr>
              <w:t>1-81</w:t>
            </w:r>
          </w:p>
        </w:tc>
        <w:tc>
          <w:tcPr>
            <w:tcW w:w="1134" w:type="dxa"/>
            <w:tcBorders>
              <w:top w:val="single" w:sz="4" w:space="0" w:color="auto"/>
              <w:left w:val="single" w:sz="4" w:space="0" w:color="auto"/>
              <w:bottom w:val="single" w:sz="4" w:space="0" w:color="auto"/>
            </w:tcBorders>
            <w:shd w:val="clear" w:color="auto" w:fill="FFFFFF"/>
          </w:tcPr>
          <w:p w:rsidR="00A15D6D" w:rsidRDefault="00A15D6D">
            <w:pPr>
              <w:rPr>
                <w:sz w:val="10"/>
                <w:szCs w:val="10"/>
              </w:rPr>
            </w:pPr>
          </w:p>
        </w:tc>
        <w:tc>
          <w:tcPr>
            <w:tcW w:w="994" w:type="dxa"/>
            <w:tcBorders>
              <w:top w:val="single" w:sz="4" w:space="0" w:color="auto"/>
              <w:left w:val="single" w:sz="4" w:space="0" w:color="auto"/>
              <w:bottom w:val="single" w:sz="4" w:space="0" w:color="auto"/>
            </w:tcBorders>
            <w:shd w:val="clear" w:color="auto" w:fill="FFFFFF"/>
          </w:tcPr>
          <w:p w:rsidR="00A15D6D" w:rsidRDefault="00A15D6D">
            <w:pPr>
              <w:rPr>
                <w:sz w:val="10"/>
                <w:szCs w:val="10"/>
              </w:rPr>
            </w:pPr>
          </w:p>
        </w:tc>
        <w:tc>
          <w:tcPr>
            <w:tcW w:w="4525" w:type="dxa"/>
            <w:tcBorders>
              <w:top w:val="single" w:sz="4" w:space="0" w:color="auto"/>
              <w:left w:val="single" w:sz="4" w:space="0" w:color="auto"/>
              <w:bottom w:val="single" w:sz="4" w:space="0" w:color="auto"/>
            </w:tcBorders>
            <w:shd w:val="clear" w:color="auto" w:fill="FFFFFF"/>
          </w:tcPr>
          <w:p w:rsidR="00A15D6D" w:rsidRDefault="007B30D2">
            <w:pPr>
              <w:pStyle w:val="Jin0"/>
              <w:shd w:val="clear" w:color="auto" w:fill="auto"/>
              <w:spacing w:after="0"/>
              <w:rPr>
                <w:sz w:val="20"/>
                <w:szCs w:val="20"/>
              </w:rPr>
            </w:pPr>
            <w:r>
              <w:rPr>
                <w:b/>
                <w:bCs/>
                <w:sz w:val="20"/>
                <w:szCs w:val="20"/>
              </w:rPr>
              <w:t xml:space="preserve">Celkem 81 sbírkových předmětů skupiny </w:t>
            </w:r>
            <w:proofErr w:type="spellStart"/>
            <w:r>
              <w:rPr>
                <w:b/>
                <w:bCs/>
                <w:sz w:val="20"/>
                <w:szCs w:val="20"/>
              </w:rPr>
              <w:t>Fo</w:t>
            </w:r>
            <w:proofErr w:type="spellEnd"/>
            <w:r>
              <w:rPr>
                <w:b/>
                <w:bCs/>
                <w:sz w:val="20"/>
                <w:szCs w:val="20"/>
              </w:rPr>
              <w:t xml:space="preserve">- to-kino a 1 sbírkový předmět skupiny </w:t>
            </w:r>
            <w:proofErr w:type="spellStart"/>
            <w:r>
              <w:rPr>
                <w:b/>
                <w:bCs/>
                <w:sz w:val="20"/>
                <w:szCs w:val="20"/>
              </w:rPr>
              <w:t>Elektro</w:t>
            </w:r>
            <w:proofErr w:type="spellEnd"/>
          </w:p>
        </w:tc>
        <w:tc>
          <w:tcPr>
            <w:tcW w:w="1868" w:type="dxa"/>
            <w:tcBorders>
              <w:top w:val="single" w:sz="4" w:space="0" w:color="auto"/>
              <w:left w:val="single" w:sz="4" w:space="0" w:color="auto"/>
              <w:bottom w:val="single" w:sz="4" w:space="0" w:color="auto"/>
              <w:right w:val="single" w:sz="4" w:space="0" w:color="auto"/>
            </w:tcBorders>
            <w:shd w:val="clear" w:color="auto" w:fill="FFFFFF"/>
            <w:vAlign w:val="center"/>
          </w:tcPr>
          <w:p w:rsidR="00A15D6D" w:rsidRDefault="00A15D6D">
            <w:pPr>
              <w:pStyle w:val="Jin0"/>
              <w:shd w:val="clear" w:color="auto" w:fill="auto"/>
              <w:spacing w:after="0"/>
              <w:jc w:val="center"/>
              <w:rPr>
                <w:sz w:val="20"/>
                <w:szCs w:val="20"/>
              </w:rPr>
            </w:pPr>
          </w:p>
        </w:tc>
      </w:tr>
    </w:tbl>
    <w:p w:rsidR="00A15D6D" w:rsidRDefault="00A15D6D">
      <w:pPr>
        <w:spacing w:after="426" w:line="14" w:lineRule="exact"/>
      </w:pPr>
    </w:p>
    <w:p w:rsidR="00A15D6D" w:rsidRDefault="007B30D2">
      <w:pPr>
        <w:pStyle w:val="Nadpis50"/>
        <w:keepNext/>
        <w:keepLines/>
        <w:numPr>
          <w:ilvl w:val="0"/>
          <w:numId w:val="4"/>
        </w:numPr>
        <w:shd w:val="clear" w:color="auto" w:fill="auto"/>
        <w:tabs>
          <w:tab w:val="left" w:pos="384"/>
        </w:tabs>
        <w:spacing w:after="100"/>
      </w:pPr>
      <w:bookmarkStart w:id="13" w:name="bookmark13"/>
      <w:r>
        <w:t>Stav sbírkových předmětů:</w:t>
      </w:r>
      <w:bookmarkEnd w:id="13"/>
    </w:p>
    <w:p w:rsidR="00A15D6D" w:rsidRDefault="007B30D2">
      <w:pPr>
        <w:pStyle w:val="Zkladntext20"/>
        <w:shd w:val="clear" w:color="auto" w:fill="auto"/>
        <w:ind w:left="0" w:firstLine="0"/>
        <w:jc w:val="left"/>
        <w:sectPr w:rsidR="00A15D6D">
          <w:footerReference w:type="default" r:id="rId13"/>
          <w:pgSz w:w="11900" w:h="16840"/>
          <w:pgMar w:top="1020" w:right="1232" w:bottom="1212" w:left="848" w:header="0" w:footer="3" w:gutter="0"/>
          <w:pgNumType w:start="26"/>
          <w:cols w:space="720"/>
          <w:noEndnote/>
          <w:docGrid w:linePitch="360"/>
        </w:sectPr>
      </w:pPr>
      <w:r>
        <w:t>V dobrém stavu, vhodném k vystavení</w:t>
      </w:r>
    </w:p>
    <w:p w:rsidR="00A15D6D" w:rsidRDefault="00A15D6D">
      <w:pPr>
        <w:spacing w:line="126" w:lineRule="exact"/>
        <w:rPr>
          <w:sz w:val="10"/>
          <w:szCs w:val="10"/>
        </w:rPr>
      </w:pPr>
    </w:p>
    <w:p w:rsidR="00A15D6D" w:rsidRDefault="00A15D6D">
      <w:pPr>
        <w:spacing w:line="14" w:lineRule="exact"/>
        <w:sectPr w:rsidR="00A15D6D">
          <w:type w:val="continuous"/>
          <w:pgSz w:w="11900" w:h="16840"/>
          <w:pgMar w:top="1133" w:right="0" w:bottom="1013" w:left="0" w:header="0" w:footer="3" w:gutter="0"/>
          <w:cols w:space="720"/>
          <w:noEndnote/>
          <w:docGrid w:linePitch="360"/>
        </w:sectPr>
      </w:pPr>
    </w:p>
    <w:p w:rsidR="00A15D6D" w:rsidRDefault="007B30D2">
      <w:pPr>
        <w:pStyle w:val="Nadpis50"/>
        <w:keepNext/>
        <w:keepLines/>
        <w:framePr w:w="2333" w:h="670" w:wrap="none" w:vAnchor="text" w:hAnchor="margin" w:x="13" w:y="21"/>
        <w:shd w:val="clear" w:color="auto" w:fill="auto"/>
        <w:spacing w:after="100"/>
      </w:pPr>
      <w:bookmarkStart w:id="14" w:name="bookmark14"/>
      <w:r>
        <w:t>3. Zmocněné osoby:</w:t>
      </w:r>
      <w:bookmarkEnd w:id="14"/>
    </w:p>
    <w:p w:rsidR="00A15D6D" w:rsidRDefault="007B30D2">
      <w:pPr>
        <w:pStyle w:val="Zkladntext20"/>
        <w:framePr w:w="2333" w:h="670" w:wrap="none" w:vAnchor="text" w:hAnchor="margin" w:x="13" w:y="21"/>
        <w:shd w:val="clear" w:color="auto" w:fill="auto"/>
        <w:ind w:left="300" w:firstLine="0"/>
        <w:jc w:val="left"/>
      </w:pPr>
      <w:r>
        <w:t xml:space="preserve">za </w:t>
      </w:r>
      <w:proofErr w:type="spellStart"/>
      <w:r>
        <w:t>půjčitele</w:t>
      </w:r>
      <w:proofErr w:type="spellEnd"/>
      <w:r>
        <w:t>:</w:t>
      </w:r>
    </w:p>
    <w:p w:rsidR="00A15D6D" w:rsidRDefault="007B30D2">
      <w:pPr>
        <w:pStyle w:val="Zkladntext20"/>
        <w:framePr w:w="3802" w:h="504" w:wrap="none" w:vAnchor="text" w:hAnchor="margin" w:x="3994" w:y="404"/>
        <w:pBdr>
          <w:bottom w:val="single" w:sz="4" w:space="0" w:color="auto"/>
        </w:pBdr>
        <w:shd w:val="clear" w:color="auto" w:fill="auto"/>
        <w:ind w:left="0" w:firstLine="0"/>
      </w:pPr>
      <w:r>
        <w:rPr>
          <w:b/>
          <w:bCs/>
        </w:rPr>
        <w:t xml:space="preserve">Mgr. Michaela Hrubá, </w:t>
      </w:r>
      <w:r w:rsidRPr="007B30D2">
        <w:rPr>
          <w:b/>
          <w:bCs/>
          <w:highlight w:val="black"/>
        </w:rPr>
        <w:t>č. OP: 205376473</w:t>
      </w:r>
      <w:r>
        <w:rPr>
          <w:b/>
          <w:bCs/>
        </w:rPr>
        <w:t xml:space="preserve"> Mgr. Hynek Stříteský, </w:t>
      </w:r>
      <w:r w:rsidRPr="007B30D2">
        <w:rPr>
          <w:b/>
          <w:bCs/>
          <w:highlight w:val="black"/>
        </w:rPr>
        <w:t>č. OP: 203516624</w:t>
      </w:r>
    </w:p>
    <w:p w:rsidR="00A15D6D" w:rsidRDefault="007B30D2">
      <w:pPr>
        <w:pStyle w:val="Zkladntext20"/>
        <w:framePr w:w="1339" w:h="277" w:wrap="none" w:vAnchor="text" w:hAnchor="margin" w:x="272" w:y="1322"/>
        <w:shd w:val="clear" w:color="auto" w:fill="auto"/>
        <w:ind w:left="0" w:firstLine="0"/>
        <w:jc w:val="left"/>
      </w:pPr>
      <w:r>
        <w:t xml:space="preserve">za </w:t>
      </w:r>
      <w:proofErr w:type="spellStart"/>
      <w:r>
        <w:t>vypůjčitele</w:t>
      </w:r>
      <w:proofErr w:type="spellEnd"/>
      <w:r>
        <w:t>:</w:t>
      </w:r>
    </w:p>
    <w:p w:rsidR="00A15D6D" w:rsidRDefault="007B30D2">
      <w:pPr>
        <w:pStyle w:val="Zkladntext20"/>
        <w:framePr w:w="4118" w:h="716" w:wrap="none" w:vAnchor="text" w:hAnchor="margin" w:x="3822" w:y="908"/>
        <w:shd w:val="clear" w:color="auto" w:fill="auto"/>
        <w:spacing w:after="220"/>
        <w:ind w:left="1120" w:firstLine="0"/>
        <w:jc w:val="left"/>
      </w:pPr>
      <w:r>
        <w:rPr>
          <w:i/>
          <w:iCs/>
        </w:rPr>
        <w:t>(jméno, příjmení, funkce)</w:t>
      </w:r>
    </w:p>
    <w:p w:rsidR="00A15D6D" w:rsidRDefault="007B30D2">
      <w:pPr>
        <w:pStyle w:val="Zkladntext20"/>
        <w:framePr w:w="4118" w:h="716" w:wrap="none" w:vAnchor="text" w:hAnchor="margin" w:x="3822" w:y="908"/>
        <w:pBdr>
          <w:bottom w:val="single" w:sz="4" w:space="0" w:color="auto"/>
        </w:pBdr>
        <w:shd w:val="clear" w:color="auto" w:fill="auto"/>
        <w:ind w:left="0" w:firstLine="0"/>
        <w:jc w:val="left"/>
      </w:pPr>
      <w:r>
        <w:rPr>
          <w:b/>
          <w:bCs/>
        </w:rPr>
        <w:t>PhDr. Eva Florová, Ph.D</w:t>
      </w:r>
      <w:r w:rsidRPr="007B30D2">
        <w:rPr>
          <w:b/>
          <w:bCs/>
          <w:highlight w:val="black"/>
        </w:rPr>
        <w:t xml:space="preserve">., č. OP: </w:t>
      </w:r>
      <w:r w:rsidRPr="007B30D2">
        <w:rPr>
          <w:highlight w:val="black"/>
        </w:rPr>
        <w:t>114550691</w:t>
      </w:r>
    </w:p>
    <w:p w:rsidR="00A15D6D" w:rsidRDefault="007B30D2">
      <w:pPr>
        <w:pStyle w:val="Titulekobrzku0"/>
        <w:framePr w:w="1102" w:h="500" w:wrap="none" w:vAnchor="text" w:hAnchor="margin" w:x="1489" w:y="3065"/>
        <w:shd w:val="clear" w:color="auto" w:fill="auto"/>
        <w:jc w:val="center"/>
      </w:pPr>
      <w:r>
        <w:rPr>
          <w:i w:val="0"/>
          <w:iCs w:val="0"/>
        </w:rPr>
        <w:t xml:space="preserve">za </w:t>
      </w:r>
      <w:proofErr w:type="spellStart"/>
      <w:r>
        <w:rPr>
          <w:i w:val="0"/>
          <w:iCs w:val="0"/>
        </w:rPr>
        <w:t>půjčitele</w:t>
      </w:r>
      <w:proofErr w:type="spellEnd"/>
      <w:r>
        <w:rPr>
          <w:i w:val="0"/>
          <w:iCs w:val="0"/>
        </w:rPr>
        <w:t xml:space="preserve"> předal</w:t>
      </w:r>
    </w:p>
    <w:p w:rsidR="00A15D6D" w:rsidRDefault="00A15D6D">
      <w:pPr>
        <w:pStyle w:val="Zkladntext20"/>
        <w:framePr w:w="1379" w:h="706" w:wrap="none" w:vAnchor="text" w:hAnchor="margin" w:x="3915" w:y="3356"/>
        <w:pBdr>
          <w:bottom w:val="single" w:sz="4" w:space="0" w:color="auto"/>
        </w:pBdr>
        <w:shd w:val="clear" w:color="auto" w:fill="auto"/>
        <w:spacing w:after="60"/>
        <w:ind w:left="0" w:firstLine="0"/>
        <w:jc w:val="left"/>
        <w:rPr>
          <w:sz w:val="22"/>
          <w:szCs w:val="22"/>
        </w:rPr>
      </w:pPr>
    </w:p>
    <w:p w:rsidR="00A15D6D" w:rsidRDefault="007B30D2">
      <w:pPr>
        <w:pStyle w:val="Zkladntext20"/>
        <w:framePr w:w="1379" w:h="706" w:wrap="none" w:vAnchor="text" w:hAnchor="margin" w:x="3915" w:y="3356"/>
        <w:shd w:val="clear" w:color="auto" w:fill="auto"/>
        <w:ind w:left="0" w:firstLine="0"/>
        <w:jc w:val="right"/>
      </w:pPr>
      <w:r>
        <w:t>dne</w:t>
      </w:r>
    </w:p>
    <w:p w:rsidR="00A15D6D" w:rsidRDefault="007B30D2">
      <w:pPr>
        <w:pStyle w:val="Zkladntext20"/>
        <w:framePr w:w="1303" w:h="500" w:wrap="none" w:vAnchor="text" w:hAnchor="margin" w:x="7414" w:y="3075"/>
        <w:pBdr>
          <w:top w:val="single" w:sz="4" w:space="0" w:color="auto"/>
        </w:pBdr>
        <w:shd w:val="clear" w:color="auto" w:fill="auto"/>
        <w:ind w:left="0" w:firstLine="0"/>
        <w:jc w:val="center"/>
      </w:pPr>
      <w:r>
        <w:t xml:space="preserve">za </w:t>
      </w:r>
      <w:proofErr w:type="spellStart"/>
      <w:r>
        <w:t>vypůjčitele</w:t>
      </w:r>
      <w:proofErr w:type="spellEnd"/>
      <w:r>
        <w:br/>
        <w:t>převzal</w:t>
      </w:r>
    </w:p>
    <w:p w:rsidR="00A15D6D" w:rsidRDefault="00A15D6D">
      <w:pPr>
        <w:spacing w:line="360" w:lineRule="exact"/>
      </w:pPr>
    </w:p>
    <w:p w:rsidR="00A15D6D" w:rsidRDefault="00A15D6D">
      <w:pPr>
        <w:spacing w:line="360" w:lineRule="exact"/>
      </w:pPr>
    </w:p>
    <w:p w:rsidR="00A15D6D" w:rsidRDefault="00A15D6D">
      <w:pPr>
        <w:spacing w:line="360" w:lineRule="exact"/>
      </w:pPr>
    </w:p>
    <w:p w:rsidR="00A15D6D" w:rsidRDefault="00A15D6D">
      <w:pPr>
        <w:spacing w:line="360" w:lineRule="exact"/>
      </w:pPr>
    </w:p>
    <w:p w:rsidR="00A15D6D" w:rsidRDefault="00A15D6D">
      <w:pPr>
        <w:spacing w:line="360" w:lineRule="exact"/>
      </w:pPr>
    </w:p>
    <w:p w:rsidR="00A15D6D" w:rsidRDefault="00A15D6D">
      <w:pPr>
        <w:spacing w:line="360" w:lineRule="exact"/>
      </w:pPr>
    </w:p>
    <w:p w:rsidR="00A15D6D" w:rsidRDefault="00A15D6D">
      <w:pPr>
        <w:spacing w:line="360" w:lineRule="exact"/>
      </w:pPr>
    </w:p>
    <w:p w:rsidR="00A15D6D" w:rsidRDefault="00A15D6D">
      <w:pPr>
        <w:spacing w:line="360" w:lineRule="exact"/>
      </w:pPr>
    </w:p>
    <w:p w:rsidR="00A15D6D" w:rsidRDefault="00A15D6D">
      <w:pPr>
        <w:spacing w:line="360" w:lineRule="exact"/>
      </w:pPr>
    </w:p>
    <w:p w:rsidR="00A15D6D" w:rsidRDefault="00A15D6D">
      <w:pPr>
        <w:spacing w:line="360" w:lineRule="exact"/>
      </w:pPr>
    </w:p>
    <w:p w:rsidR="00A15D6D" w:rsidRDefault="00A15D6D">
      <w:pPr>
        <w:spacing w:line="461" w:lineRule="exact"/>
      </w:pPr>
    </w:p>
    <w:p w:rsidR="00A15D6D" w:rsidRDefault="00A15D6D">
      <w:pPr>
        <w:spacing w:line="14" w:lineRule="exact"/>
        <w:sectPr w:rsidR="00A15D6D">
          <w:type w:val="continuous"/>
          <w:pgSz w:w="11900" w:h="16840"/>
          <w:pgMar w:top="1133" w:right="878" w:bottom="1013" w:left="967" w:header="0" w:footer="3" w:gutter="0"/>
          <w:cols w:space="720"/>
          <w:noEndnote/>
          <w:docGrid w:linePitch="360"/>
        </w:sectPr>
      </w:pPr>
    </w:p>
    <w:p w:rsidR="00A15D6D" w:rsidRDefault="007B30D2">
      <w:pPr>
        <w:pStyle w:val="Zkladntext40"/>
        <w:numPr>
          <w:ilvl w:val="0"/>
          <w:numId w:val="5"/>
        </w:numPr>
        <w:shd w:val="clear" w:color="auto" w:fill="auto"/>
        <w:tabs>
          <w:tab w:val="left" w:pos="384"/>
        </w:tabs>
        <w:spacing w:after="260" w:line="240" w:lineRule="auto"/>
      </w:pPr>
      <w:r>
        <w:lastRenderedPageBreak/>
        <w:t>Sbírkové předměty dle výše citované smlouvy byly vráceny dne:</w:t>
      </w:r>
    </w:p>
    <w:p w:rsidR="00A15D6D" w:rsidRDefault="007B30D2">
      <w:pPr>
        <w:pStyle w:val="Zkladntext40"/>
        <w:numPr>
          <w:ilvl w:val="0"/>
          <w:numId w:val="5"/>
        </w:numPr>
        <w:shd w:val="clear" w:color="auto" w:fill="auto"/>
        <w:tabs>
          <w:tab w:val="left" w:pos="384"/>
        </w:tabs>
        <w:spacing w:after="1760" w:line="240" w:lineRule="auto"/>
      </w:pPr>
      <w:r>
        <w:t>Sbírkové předměty byly vráceny ve stavu:</w:t>
      </w:r>
    </w:p>
    <w:p w:rsidR="00A15D6D" w:rsidRDefault="00A15D6D">
      <w:pPr>
        <w:pStyle w:val="Zkladntext20"/>
        <w:pBdr>
          <w:top w:val="single" w:sz="4" w:space="0" w:color="auto"/>
        </w:pBdr>
        <w:shd w:val="clear" w:color="auto" w:fill="auto"/>
        <w:ind w:left="1420" w:firstLine="0"/>
        <w:jc w:val="center"/>
        <w:sectPr w:rsidR="00A15D6D">
          <w:pgSz w:w="11900" w:h="16840"/>
          <w:pgMar w:top="1407" w:right="3329" w:bottom="1407" w:left="921" w:header="0" w:footer="3" w:gutter="0"/>
          <w:cols w:space="720"/>
          <w:noEndnote/>
          <w:docGrid w:linePitch="360"/>
        </w:sectPr>
      </w:pPr>
      <w:r>
        <w:pict>
          <v:shape id="_x0000_s1057" type="#_x0000_t202" style="position:absolute;left:0;text-align:left;margin-left:377.3pt;margin-top:1pt;width:52.4pt;height:25.2pt;z-index:-125829360;mso-position-horizontal-relative:margin" filled="f" stroked="f">
            <v:textbox style="mso-fit-shape-to-text:t" inset="0,0,0,0">
              <w:txbxContent>
                <w:p w:rsidR="007B30D2" w:rsidRDefault="007B30D2">
                  <w:pPr>
                    <w:pStyle w:val="Zkladntext20"/>
                    <w:pBdr>
                      <w:top w:val="single" w:sz="4" w:space="0" w:color="auto"/>
                    </w:pBdr>
                    <w:shd w:val="clear" w:color="auto" w:fill="auto"/>
                    <w:ind w:left="0" w:firstLine="0"/>
                    <w:jc w:val="center"/>
                  </w:pPr>
                  <w:r>
                    <w:t xml:space="preserve">za </w:t>
                  </w:r>
                  <w:proofErr w:type="spellStart"/>
                  <w:r>
                    <w:t>půjčitele</w:t>
                  </w:r>
                  <w:proofErr w:type="spellEnd"/>
                  <w:r>
                    <w:br/>
                    <w:t>převzal</w:t>
                  </w:r>
                </w:p>
              </w:txbxContent>
            </v:textbox>
            <w10:wrap type="square" anchorx="margin"/>
          </v:shape>
        </w:pict>
      </w:r>
      <w:r w:rsidR="007B30D2">
        <w:t xml:space="preserve">za </w:t>
      </w:r>
      <w:proofErr w:type="spellStart"/>
      <w:r w:rsidR="007B30D2">
        <w:t>vypůjčítele</w:t>
      </w:r>
      <w:proofErr w:type="spellEnd"/>
      <w:r w:rsidR="007B30D2">
        <w:br/>
        <w:t>předal</w:t>
      </w:r>
    </w:p>
    <w:p w:rsidR="00A15D6D" w:rsidRDefault="007B30D2">
      <w:pPr>
        <w:pStyle w:val="Zkladntext30"/>
        <w:framePr w:w="1368" w:h="785" w:wrap="none" w:vAnchor="text" w:hAnchor="margin" w:x="678" w:y="224"/>
        <w:shd w:val="clear" w:color="auto" w:fill="auto"/>
        <w:spacing w:line="240" w:lineRule="auto"/>
        <w:ind w:left="480"/>
        <w:jc w:val="left"/>
      </w:pPr>
      <w:proofErr w:type="gramStart"/>
      <w:r>
        <w:lastRenderedPageBreak/>
        <w:t>A ,</w:t>
      </w:r>
      <w:proofErr w:type="gramEnd"/>
    </w:p>
    <w:p w:rsidR="00A15D6D" w:rsidRDefault="007B30D2">
      <w:pPr>
        <w:pStyle w:val="Jin0"/>
        <w:framePr w:w="1368" w:h="785" w:wrap="none" w:vAnchor="text" w:hAnchor="margin" w:x="678" w:y="224"/>
        <w:shd w:val="clear" w:color="auto" w:fill="auto"/>
        <w:spacing w:after="40" w:line="180" w:lineRule="auto"/>
        <w:rPr>
          <w:sz w:val="22"/>
          <w:szCs w:val="22"/>
        </w:rPr>
      </w:pPr>
      <w:r>
        <w:rPr>
          <w:rFonts w:ascii="Times New Roman" w:eastAsia="Times New Roman" w:hAnsi="Times New Roman" w:cs="Times New Roman"/>
          <w:sz w:val="22"/>
          <w:szCs w:val="22"/>
        </w:rPr>
        <w:t>Koo</w:t>
      </w:r>
      <w:r>
        <w:rPr>
          <w:rFonts w:ascii="Times New Roman" w:eastAsia="Times New Roman" w:hAnsi="Times New Roman" w:cs="Times New Roman"/>
          <w:sz w:val="22"/>
          <w:szCs w:val="22"/>
          <w:u w:val="single"/>
        </w:rPr>
        <w:t>perativa</w:t>
      </w:r>
    </w:p>
    <w:p w:rsidR="00A15D6D" w:rsidRDefault="007B30D2">
      <w:pPr>
        <w:pStyle w:val="Jin0"/>
        <w:framePr w:w="1368" w:h="785" w:wrap="none" w:vAnchor="text" w:hAnchor="margin" w:x="678" w:y="224"/>
        <w:shd w:val="clear" w:color="auto" w:fill="auto"/>
        <w:spacing w:after="0"/>
        <w:rPr>
          <w:sz w:val="10"/>
          <w:szCs w:val="10"/>
        </w:rPr>
      </w:pPr>
      <w:proofErr w:type="spellStart"/>
      <w:r>
        <w:rPr>
          <w:smallCaps/>
          <w:sz w:val="11"/>
          <w:szCs w:val="11"/>
        </w:rPr>
        <w:t>Vienna</w:t>
      </w:r>
      <w:proofErr w:type="spellEnd"/>
      <w:r>
        <w:rPr>
          <w:smallCaps/>
          <w:sz w:val="11"/>
          <w:szCs w:val="11"/>
        </w:rPr>
        <w:t xml:space="preserve"> </w:t>
      </w:r>
      <w:proofErr w:type="spellStart"/>
      <w:r>
        <w:rPr>
          <w:smallCaps/>
          <w:sz w:val="11"/>
          <w:szCs w:val="11"/>
        </w:rPr>
        <w:t>Insurance</w:t>
      </w:r>
      <w:proofErr w:type="spellEnd"/>
      <w:r>
        <w:rPr>
          <w:sz w:val="10"/>
          <w:szCs w:val="10"/>
        </w:rPr>
        <w:t xml:space="preserve"> </w:t>
      </w:r>
      <w:proofErr w:type="spellStart"/>
      <w:r>
        <w:rPr>
          <w:sz w:val="10"/>
          <w:szCs w:val="10"/>
        </w:rPr>
        <w:t>Gnoup</w:t>
      </w:r>
      <w:proofErr w:type="spellEnd"/>
    </w:p>
    <w:tbl>
      <w:tblPr>
        <w:tblOverlap w:val="never"/>
        <w:tblW w:w="0" w:type="auto"/>
        <w:tblLayout w:type="fixed"/>
        <w:tblCellMar>
          <w:left w:w="10" w:type="dxa"/>
          <w:right w:w="10" w:type="dxa"/>
        </w:tblCellMar>
        <w:tblLook w:val="04A0"/>
      </w:tblPr>
      <w:tblGrid>
        <w:gridCol w:w="1534"/>
        <w:gridCol w:w="648"/>
      </w:tblGrid>
      <w:tr w:rsidR="00A15D6D">
        <w:tblPrEx>
          <w:tblCellMar>
            <w:top w:w="0" w:type="dxa"/>
            <w:bottom w:w="0" w:type="dxa"/>
          </w:tblCellMar>
        </w:tblPrEx>
        <w:trPr>
          <w:trHeight w:hRule="exact" w:val="209"/>
        </w:trPr>
        <w:tc>
          <w:tcPr>
            <w:tcW w:w="1534" w:type="dxa"/>
            <w:tcBorders>
              <w:left w:val="single" w:sz="4" w:space="0" w:color="auto"/>
            </w:tcBorders>
            <w:shd w:val="clear" w:color="auto" w:fill="FFFFFF"/>
            <w:vAlign w:val="bottom"/>
          </w:tcPr>
          <w:p w:rsidR="00A15D6D" w:rsidRDefault="007B30D2">
            <w:pPr>
              <w:pStyle w:val="Jin0"/>
              <w:framePr w:w="2182" w:h="594" w:wrap="none" w:vAnchor="text" w:hAnchor="margin" w:x="2672" w:y="21"/>
              <w:shd w:val="clear" w:color="auto" w:fill="auto"/>
              <w:spacing w:after="0"/>
              <w:jc w:val="center"/>
              <w:rPr>
                <w:sz w:val="11"/>
                <w:szCs w:val="11"/>
              </w:rPr>
            </w:pPr>
            <w:r>
              <w:rPr>
                <w:sz w:val="11"/>
                <w:szCs w:val="11"/>
              </w:rPr>
              <w:t>Číslo pojistné smlouvy</w:t>
            </w:r>
          </w:p>
        </w:tc>
        <w:tc>
          <w:tcPr>
            <w:tcW w:w="648" w:type="dxa"/>
            <w:tcBorders>
              <w:left w:val="single" w:sz="4" w:space="0" w:color="auto"/>
              <w:right w:val="single" w:sz="4" w:space="0" w:color="auto"/>
            </w:tcBorders>
            <w:shd w:val="clear" w:color="auto" w:fill="FFFFFF"/>
            <w:vAlign w:val="bottom"/>
          </w:tcPr>
          <w:p w:rsidR="00A15D6D" w:rsidRDefault="007B30D2">
            <w:pPr>
              <w:pStyle w:val="Jin0"/>
              <w:framePr w:w="2182" w:h="594" w:wrap="none" w:vAnchor="text" w:hAnchor="margin" w:x="2672" w:y="21"/>
              <w:shd w:val="clear" w:color="auto" w:fill="auto"/>
              <w:spacing w:after="0"/>
              <w:jc w:val="right"/>
              <w:rPr>
                <w:sz w:val="11"/>
                <w:szCs w:val="11"/>
              </w:rPr>
            </w:pPr>
            <w:r>
              <w:rPr>
                <w:sz w:val="11"/>
                <w:szCs w:val="11"/>
              </w:rPr>
              <w:t xml:space="preserve">P </w:t>
            </w:r>
            <w:proofErr w:type="spellStart"/>
            <w:r>
              <w:rPr>
                <w:sz w:val="11"/>
                <w:szCs w:val="11"/>
              </w:rPr>
              <w:t>pJl</w:t>
            </w:r>
            <w:proofErr w:type="spellEnd"/>
          </w:p>
        </w:tc>
      </w:tr>
      <w:tr w:rsidR="00A15D6D">
        <w:tblPrEx>
          <w:tblCellMar>
            <w:top w:w="0" w:type="dxa"/>
            <w:bottom w:w="0" w:type="dxa"/>
          </w:tblCellMar>
        </w:tblPrEx>
        <w:trPr>
          <w:trHeight w:hRule="exact" w:val="385"/>
        </w:trPr>
        <w:tc>
          <w:tcPr>
            <w:tcW w:w="1534" w:type="dxa"/>
            <w:tcBorders>
              <w:left w:val="single" w:sz="4" w:space="0" w:color="auto"/>
            </w:tcBorders>
            <w:shd w:val="clear" w:color="auto" w:fill="FFFFFF"/>
          </w:tcPr>
          <w:p w:rsidR="00A15D6D" w:rsidRDefault="007B30D2">
            <w:pPr>
              <w:pStyle w:val="Jin0"/>
              <w:framePr w:w="2182" w:h="594" w:wrap="none" w:vAnchor="text" w:hAnchor="margin" w:x="2672" w:y="21"/>
              <w:shd w:val="clear" w:color="auto" w:fill="auto"/>
              <w:spacing w:after="0"/>
              <w:jc w:val="center"/>
              <w:rPr>
                <w:sz w:val="22"/>
                <w:szCs w:val="22"/>
              </w:rPr>
            </w:pPr>
            <w:r>
              <w:rPr>
                <w:b/>
                <w:bCs/>
                <w:sz w:val="22"/>
                <w:szCs w:val="22"/>
              </w:rPr>
              <w:t>8603433534</w:t>
            </w:r>
          </w:p>
        </w:tc>
        <w:tc>
          <w:tcPr>
            <w:tcW w:w="648" w:type="dxa"/>
            <w:tcBorders>
              <w:left w:val="single" w:sz="4" w:space="0" w:color="auto"/>
              <w:right w:val="single" w:sz="4" w:space="0" w:color="auto"/>
            </w:tcBorders>
            <w:shd w:val="clear" w:color="auto" w:fill="FFFFFF"/>
          </w:tcPr>
          <w:p w:rsidR="00A15D6D" w:rsidRDefault="007B30D2">
            <w:pPr>
              <w:pStyle w:val="Jin0"/>
              <w:framePr w:w="2182" w:h="594" w:wrap="none" w:vAnchor="text" w:hAnchor="margin" w:x="2672" w:y="21"/>
              <w:shd w:val="clear" w:color="auto" w:fill="auto"/>
              <w:spacing w:after="0"/>
              <w:jc w:val="right"/>
              <w:rPr>
                <w:sz w:val="19"/>
                <w:szCs w:val="19"/>
              </w:rPr>
            </w:pPr>
            <w:r>
              <w:rPr>
                <w:rFonts w:ascii="Times New Roman" w:eastAsia="Times New Roman" w:hAnsi="Times New Roman" w:cs="Times New Roman"/>
                <w:sz w:val="19"/>
                <w:szCs w:val="19"/>
              </w:rPr>
              <w:t>l.</w:t>
            </w:r>
            <w:proofErr w:type="spellStart"/>
            <w:r>
              <w:rPr>
                <w:rFonts w:ascii="Times New Roman" w:eastAsia="Times New Roman" w:hAnsi="Times New Roman" w:cs="Times New Roman"/>
                <w:sz w:val="19"/>
                <w:szCs w:val="19"/>
              </w:rPr>
              <w:t>lT.i</w:t>
            </w:r>
            <w:proofErr w:type="spellEnd"/>
          </w:p>
        </w:tc>
      </w:tr>
    </w:tbl>
    <w:p w:rsidR="00A15D6D" w:rsidRDefault="007B30D2">
      <w:pPr>
        <w:pStyle w:val="Titulekobrzku0"/>
        <w:framePr w:w="623" w:h="158" w:wrap="none" w:vAnchor="text" w:hAnchor="margin" w:x="8086" w:y="471"/>
        <w:shd w:val="clear" w:color="auto" w:fill="auto"/>
        <w:rPr>
          <w:sz w:val="10"/>
          <w:szCs w:val="10"/>
        </w:rPr>
      </w:pPr>
      <w:r>
        <w:rPr>
          <w:i w:val="0"/>
          <w:iCs w:val="0"/>
          <w:sz w:val="10"/>
          <w:szCs w:val="10"/>
        </w:rPr>
        <w:t>8603'. 53536</w:t>
      </w:r>
    </w:p>
    <w:p w:rsidR="00A15D6D" w:rsidRDefault="007B30D2">
      <w:pPr>
        <w:spacing w:line="360" w:lineRule="exact"/>
      </w:pPr>
      <w:r>
        <w:rPr>
          <w:noProof/>
          <w:lang w:bidi="ar-SA"/>
        </w:rPr>
        <w:lastRenderedPageBreak/>
        <w:drawing>
          <wp:anchor distT="0" distB="102870" distL="0" distR="0" simplePos="0" relativeHeight="62914700" behindDoc="1" locked="0" layoutInCell="1" allowOverlap="1">
            <wp:simplePos x="0" y="0"/>
            <wp:positionH relativeFrom="page">
              <wp:posOffset>5328920</wp:posOffset>
            </wp:positionH>
            <wp:positionV relativeFrom="paragraph">
              <wp:posOffset>12700</wp:posOffset>
            </wp:positionV>
            <wp:extent cx="1347470" cy="286385"/>
            <wp:effectExtent l="0" t="0" r="0" b="0"/>
            <wp:wrapNone/>
            <wp:docPr id="33" name="Shape 33"/>
            <wp:cNvGraphicFramePr/>
            <a:graphic xmlns:a="http://schemas.openxmlformats.org/drawingml/2006/main">
              <a:graphicData uri="http://schemas.openxmlformats.org/drawingml/2006/picture">
                <pic:pic xmlns:pic="http://schemas.openxmlformats.org/drawingml/2006/picture">
                  <pic:nvPicPr>
                    <pic:cNvPr id="34" name="Picture box 34"/>
                    <pic:cNvPicPr/>
                  </pic:nvPicPr>
                  <pic:blipFill>
                    <a:blip r:embed="rId14" cstate="print"/>
                    <a:stretch/>
                  </pic:blipFill>
                  <pic:spPr>
                    <a:xfrm>
                      <a:off x="0" y="0"/>
                      <a:ext cx="1347470" cy="286385"/>
                    </a:xfrm>
                    <a:prstGeom prst="rect">
                      <a:avLst/>
                    </a:prstGeom>
                  </pic:spPr>
                </pic:pic>
              </a:graphicData>
            </a:graphic>
          </wp:anchor>
        </w:drawing>
      </w:r>
    </w:p>
    <w:p w:rsidR="00A15D6D" w:rsidRDefault="00A15D6D">
      <w:pPr>
        <w:spacing w:line="648" w:lineRule="exact"/>
      </w:pPr>
    </w:p>
    <w:p w:rsidR="00A15D6D" w:rsidRDefault="00A15D6D">
      <w:pPr>
        <w:spacing w:line="14" w:lineRule="exact"/>
        <w:sectPr w:rsidR="00A15D6D">
          <w:footerReference w:type="default" r:id="rId15"/>
          <w:footerReference w:type="first" r:id="rId16"/>
          <w:pgSz w:w="11900" w:h="16840"/>
          <w:pgMar w:top="1042" w:right="1326" w:bottom="1583" w:left="1016" w:header="0" w:footer="3" w:gutter="0"/>
          <w:pgNumType w:start="11"/>
          <w:cols w:space="720"/>
          <w:noEndnote/>
          <w:titlePg/>
          <w:docGrid w:linePitch="360"/>
        </w:sectPr>
      </w:pPr>
    </w:p>
    <w:p w:rsidR="00A15D6D" w:rsidRDefault="00A15D6D">
      <w:pPr>
        <w:spacing w:line="110" w:lineRule="exact"/>
        <w:rPr>
          <w:sz w:val="9"/>
          <w:szCs w:val="9"/>
        </w:rPr>
      </w:pPr>
    </w:p>
    <w:p w:rsidR="00A15D6D" w:rsidRDefault="00A15D6D">
      <w:pPr>
        <w:spacing w:line="14" w:lineRule="exact"/>
        <w:sectPr w:rsidR="00A15D6D">
          <w:type w:val="continuous"/>
          <w:pgSz w:w="11900" w:h="16840"/>
          <w:pgMar w:top="1095" w:right="0" w:bottom="1865" w:left="0" w:header="0" w:footer="3" w:gutter="0"/>
          <w:cols w:space="720"/>
          <w:noEndnote/>
          <w:docGrid w:linePitch="360"/>
        </w:sectPr>
      </w:pPr>
    </w:p>
    <w:p w:rsidR="00A15D6D" w:rsidRDefault="007B30D2">
      <w:pPr>
        <w:pStyle w:val="Zkladntext20"/>
        <w:pBdr>
          <w:bottom w:val="single" w:sz="4" w:space="0" w:color="auto"/>
        </w:pBdr>
        <w:shd w:val="clear" w:color="auto" w:fill="auto"/>
        <w:spacing w:after="280"/>
        <w:ind w:left="380" w:firstLine="0"/>
        <w:jc w:val="left"/>
        <w:rPr>
          <w:sz w:val="19"/>
          <w:szCs w:val="19"/>
        </w:rPr>
      </w:pPr>
      <w:r>
        <w:rPr>
          <w:b/>
          <w:bCs/>
          <w:sz w:val="19"/>
          <w:szCs w:val="19"/>
        </w:rPr>
        <w:lastRenderedPageBreak/>
        <w:t>Pojišťovna</w:t>
      </w:r>
    </w:p>
    <w:p w:rsidR="00A15D6D" w:rsidRDefault="007B30D2">
      <w:pPr>
        <w:pStyle w:val="Zkladntext30"/>
        <w:shd w:val="clear" w:color="auto" w:fill="auto"/>
        <w:spacing w:line="240" w:lineRule="auto"/>
        <w:ind w:left="0"/>
      </w:pPr>
      <w:r>
        <w:t xml:space="preserve">I </w:t>
      </w:r>
      <w:proofErr w:type="spellStart"/>
      <w:r>
        <w:t>ooperativa</w:t>
      </w:r>
      <w:proofErr w:type="spellEnd"/>
      <w:r>
        <w:t xml:space="preserve"> pojišťovna, a.s., </w:t>
      </w:r>
      <w:proofErr w:type="spellStart"/>
      <w:r>
        <w:t>Vienna</w:t>
      </w:r>
      <w:proofErr w:type="spellEnd"/>
      <w:r>
        <w:t xml:space="preserve"> </w:t>
      </w:r>
      <w:proofErr w:type="spellStart"/>
      <w:r>
        <w:t>Insurance</w:t>
      </w:r>
      <w:proofErr w:type="spellEnd"/>
      <w:r>
        <w:t xml:space="preserve"> </w:t>
      </w:r>
      <w:proofErr w:type="spellStart"/>
      <w:r>
        <w:t>Group</w:t>
      </w:r>
      <w:proofErr w:type="spellEnd"/>
      <w:r>
        <w:t>, se sídlem Pobřežní 665/21,18600 Praha 8,</w:t>
      </w:r>
    </w:p>
    <w:p w:rsidR="00A15D6D" w:rsidRDefault="007B30D2">
      <w:pPr>
        <w:pStyle w:val="Zkladntext30"/>
        <w:shd w:val="clear" w:color="auto" w:fill="auto"/>
        <w:spacing w:after="220" w:line="240" w:lineRule="auto"/>
        <w:ind w:left="0"/>
      </w:pPr>
      <w:r>
        <w:t xml:space="preserve">IČO: 47116617, zapsaná v obchodním rejstříku u Městského soudu v Praze, </w:t>
      </w:r>
      <w:proofErr w:type="spellStart"/>
      <w:r>
        <w:t>sp</w:t>
      </w:r>
      <w:proofErr w:type="spellEnd"/>
      <w:r>
        <w:t>. zn. B 1897 (dále jen „Kooperativa")</w:t>
      </w:r>
    </w:p>
    <w:p w:rsidR="00A15D6D" w:rsidRDefault="007B30D2">
      <w:pPr>
        <w:pStyle w:val="Zkladntext20"/>
        <w:shd w:val="clear" w:color="auto" w:fill="auto"/>
        <w:tabs>
          <w:tab w:val="left" w:leader="underscore" w:pos="8161"/>
          <w:tab w:val="left" w:leader="underscore" w:pos="8840"/>
          <w:tab w:val="left" w:leader="underscore" w:pos="9504"/>
        </w:tabs>
        <w:spacing w:after="280"/>
        <w:ind w:left="0" w:firstLine="0"/>
        <w:rPr>
          <w:sz w:val="19"/>
          <w:szCs w:val="19"/>
        </w:rPr>
      </w:pPr>
      <w:r>
        <w:rPr>
          <w:b/>
          <w:bCs/>
          <w:sz w:val="19"/>
          <w:szCs w:val="19"/>
        </w:rPr>
        <w:t xml:space="preserve">O </w:t>
      </w:r>
      <w:r>
        <w:rPr>
          <w:b/>
          <w:bCs/>
          <w:sz w:val="19"/>
          <w:szCs w:val="19"/>
          <w:u w:val="single"/>
        </w:rPr>
        <w:t>Zástupce pojišťovny</w:t>
      </w:r>
      <w:r>
        <w:rPr>
          <w:b/>
          <w:bCs/>
          <w:sz w:val="19"/>
          <w:szCs w:val="19"/>
        </w:rPr>
        <w:tab/>
      </w:r>
      <w:r>
        <w:rPr>
          <w:b/>
          <w:bCs/>
          <w:sz w:val="19"/>
          <w:szCs w:val="19"/>
        </w:rPr>
        <w:tab/>
      </w:r>
      <w:r>
        <w:rPr>
          <w:b/>
          <w:bCs/>
          <w:sz w:val="19"/>
          <w:szCs w:val="19"/>
        </w:rPr>
        <w:tab/>
      </w:r>
    </w:p>
    <w:p w:rsidR="00A15D6D" w:rsidRDefault="007B30D2">
      <w:pPr>
        <w:pStyle w:val="Zkladntext30"/>
        <w:shd w:val="clear" w:color="auto" w:fill="auto"/>
        <w:spacing w:line="240" w:lineRule="auto"/>
        <w:ind w:left="0"/>
        <w:rPr>
          <w:sz w:val="14"/>
          <w:szCs w:val="14"/>
        </w:rPr>
      </w:pPr>
      <w:r>
        <w:rPr>
          <w:b/>
          <w:bCs/>
          <w:sz w:val="14"/>
          <w:szCs w:val="14"/>
        </w:rPr>
        <w:t xml:space="preserve">Pojišťovací zprostředkovatel zapsaný v registru ČNB dostupném na </w:t>
      </w:r>
      <w:hyperlink r:id="rId17" w:history="1">
        <w:r>
          <w:rPr>
            <w:b/>
            <w:bCs/>
            <w:sz w:val="14"/>
            <w:szCs w:val="14"/>
            <w:lang w:val="en-US" w:eastAsia="en-US" w:bidi="en-US"/>
          </w:rPr>
          <w:t>www.cnb.cz</w:t>
        </w:r>
      </w:hyperlink>
      <w:r>
        <w:rPr>
          <w:b/>
          <w:bCs/>
          <w:sz w:val="14"/>
          <w:szCs w:val="14"/>
          <w:lang w:val="en-US" w:eastAsia="en-US" w:bidi="en-US"/>
        </w:rPr>
        <w:t xml:space="preserve"> </w:t>
      </w:r>
      <w:r>
        <w:rPr>
          <w:b/>
          <w:bCs/>
          <w:sz w:val="14"/>
          <w:szCs w:val="14"/>
        </w:rPr>
        <w:t>jako vázaný pojišťovací zprostředkovatel.</w:t>
      </w:r>
    </w:p>
    <w:p w:rsidR="00A15D6D" w:rsidRDefault="007B30D2">
      <w:pPr>
        <w:pStyle w:val="Zkladntext30"/>
        <w:shd w:val="clear" w:color="auto" w:fill="auto"/>
        <w:tabs>
          <w:tab w:val="left" w:pos="4548"/>
        </w:tabs>
        <w:spacing w:line="240" w:lineRule="auto"/>
        <w:ind w:left="0"/>
        <w:rPr>
          <w:sz w:val="14"/>
          <w:szCs w:val="14"/>
        </w:rPr>
      </w:pPr>
      <w:r>
        <w:t>Registrační číslo ČNB</w:t>
      </w:r>
      <w:r>
        <w:tab/>
      </w:r>
      <w:r>
        <w:rPr>
          <w:b/>
          <w:bCs/>
          <w:sz w:val="14"/>
          <w:szCs w:val="14"/>
        </w:rPr>
        <w:t>018474 VPZ</w:t>
      </w:r>
    </w:p>
    <w:p w:rsidR="00A15D6D" w:rsidRDefault="007B30D2">
      <w:pPr>
        <w:pStyle w:val="Zkladntext30"/>
        <w:shd w:val="clear" w:color="auto" w:fill="auto"/>
        <w:tabs>
          <w:tab w:val="left" w:pos="4548"/>
        </w:tabs>
        <w:spacing w:line="240" w:lineRule="auto"/>
        <w:ind w:left="0"/>
        <w:rPr>
          <w:sz w:val="14"/>
          <w:szCs w:val="14"/>
        </w:rPr>
      </w:pPr>
      <w:r>
        <w:t>Obchodní název/ jméno, příjmení</w:t>
      </w:r>
      <w:r>
        <w:tab/>
      </w:r>
      <w:r>
        <w:rPr>
          <w:b/>
          <w:bCs/>
          <w:sz w:val="14"/>
          <w:szCs w:val="14"/>
        </w:rPr>
        <w:t>Rohová</w:t>
      </w:r>
    </w:p>
    <w:p w:rsidR="00A15D6D" w:rsidRDefault="007B30D2">
      <w:pPr>
        <w:pStyle w:val="Zkladntext30"/>
        <w:shd w:val="clear" w:color="auto" w:fill="auto"/>
        <w:tabs>
          <w:tab w:val="left" w:pos="4548"/>
        </w:tabs>
        <w:spacing w:line="240" w:lineRule="auto"/>
        <w:ind w:left="0"/>
        <w:rPr>
          <w:sz w:val="14"/>
          <w:szCs w:val="14"/>
        </w:rPr>
      </w:pPr>
      <w:r>
        <w:t>IČO</w:t>
      </w:r>
      <w:r>
        <w:tab/>
      </w:r>
      <w:r>
        <w:rPr>
          <w:b/>
          <w:bCs/>
          <w:sz w:val="14"/>
          <w:szCs w:val="14"/>
        </w:rPr>
        <w:t>16815629</w:t>
      </w:r>
    </w:p>
    <w:p w:rsidR="00A15D6D" w:rsidRDefault="007B30D2">
      <w:pPr>
        <w:pStyle w:val="Zkladntext30"/>
        <w:shd w:val="clear" w:color="auto" w:fill="auto"/>
        <w:tabs>
          <w:tab w:val="left" w:pos="4548"/>
        </w:tabs>
        <w:spacing w:line="240" w:lineRule="auto"/>
        <w:ind w:left="0"/>
        <w:rPr>
          <w:sz w:val="14"/>
          <w:szCs w:val="14"/>
        </w:rPr>
      </w:pPr>
      <w:r>
        <w:rPr>
          <w:b/>
          <w:bCs/>
          <w:sz w:val="14"/>
          <w:szCs w:val="14"/>
        </w:rPr>
        <w:t>Sídlo</w:t>
      </w:r>
      <w:r>
        <w:rPr>
          <w:b/>
          <w:bCs/>
          <w:sz w:val="14"/>
          <w:szCs w:val="14"/>
        </w:rPr>
        <w:tab/>
      </w:r>
      <w:r w:rsidRPr="008510BC">
        <w:rPr>
          <w:b/>
          <w:bCs/>
          <w:sz w:val="14"/>
          <w:szCs w:val="14"/>
          <w:highlight w:val="black"/>
        </w:rPr>
        <w:t>Pražská 349/11, 37701 Jindřichův Hradec</w:t>
      </w:r>
    </w:p>
    <w:p w:rsidR="00A15D6D" w:rsidRDefault="007B30D2">
      <w:pPr>
        <w:pStyle w:val="Zkladntext30"/>
        <w:shd w:val="clear" w:color="auto" w:fill="auto"/>
        <w:tabs>
          <w:tab w:val="left" w:pos="4548"/>
        </w:tabs>
        <w:spacing w:line="240" w:lineRule="auto"/>
        <w:ind w:left="0"/>
        <w:rPr>
          <w:sz w:val="14"/>
          <w:szCs w:val="14"/>
        </w:rPr>
      </w:pPr>
      <w:r>
        <w:t>Email</w:t>
      </w:r>
      <w:r>
        <w:tab/>
      </w:r>
      <w:hyperlink r:id="rId18" w:history="1">
        <w:r w:rsidRPr="008510BC">
          <w:rPr>
            <w:b/>
            <w:bCs/>
            <w:sz w:val="14"/>
            <w:szCs w:val="14"/>
            <w:highlight w:val="black"/>
            <w:lang w:val="en-US" w:eastAsia="en-US" w:bidi="en-US"/>
          </w:rPr>
          <w:t>blanka.rohova@kooperativa.cz</w:t>
        </w:r>
      </w:hyperlink>
    </w:p>
    <w:p w:rsidR="00A15D6D" w:rsidRDefault="007B30D2">
      <w:pPr>
        <w:pStyle w:val="Zkladntext30"/>
        <w:shd w:val="clear" w:color="auto" w:fill="auto"/>
        <w:tabs>
          <w:tab w:val="left" w:pos="4548"/>
        </w:tabs>
        <w:spacing w:after="100" w:line="240" w:lineRule="auto"/>
        <w:ind w:left="0"/>
        <w:rPr>
          <w:sz w:val="14"/>
          <w:szCs w:val="14"/>
        </w:rPr>
      </w:pPr>
      <w:r>
        <w:t>Telefon</w:t>
      </w:r>
      <w:r>
        <w:tab/>
      </w:r>
      <w:r w:rsidRPr="008510BC">
        <w:rPr>
          <w:bCs/>
          <w:sz w:val="14"/>
          <w:szCs w:val="14"/>
          <w:highlight w:val="black"/>
        </w:rPr>
        <w:t>7775530 49</w:t>
      </w:r>
    </w:p>
    <w:p w:rsidR="00A15D6D" w:rsidRDefault="007B30D2">
      <w:pPr>
        <w:pStyle w:val="Zkladntext30"/>
        <w:shd w:val="clear" w:color="auto" w:fill="auto"/>
        <w:spacing w:line="283" w:lineRule="auto"/>
        <w:ind w:left="0"/>
      </w:pPr>
      <w:r>
        <w:t>Zástupce pojišťovny spolupracuje výhradně s Kooperativou.</w:t>
      </w:r>
    </w:p>
    <w:p w:rsidR="00A15D6D" w:rsidRDefault="007B30D2">
      <w:pPr>
        <w:pStyle w:val="Zkladntext30"/>
        <w:shd w:val="clear" w:color="auto" w:fill="auto"/>
        <w:spacing w:line="283" w:lineRule="auto"/>
        <w:ind w:left="0"/>
      </w:pPr>
      <w:r>
        <w:t>Zástupce pojišťovny nemá přímý ani nepřímý podíl na hlasovacích právech a kapitálu pojišťovny, převyšující 10 %.</w:t>
      </w:r>
    </w:p>
    <w:p w:rsidR="00A15D6D" w:rsidRDefault="007B30D2">
      <w:pPr>
        <w:pStyle w:val="Zkladntext30"/>
        <w:shd w:val="clear" w:color="auto" w:fill="auto"/>
        <w:spacing w:line="283" w:lineRule="auto"/>
        <w:ind w:left="0" w:right="1280"/>
        <w:jc w:val="left"/>
      </w:pPr>
      <w:r>
        <w:t xml:space="preserve">Pojišťovna, </w:t>
      </w:r>
      <w:proofErr w:type="spellStart"/>
      <w:r>
        <w:t>rcsp</w:t>
      </w:r>
      <w:proofErr w:type="spellEnd"/>
      <w:r>
        <w:t>. osoba ovládající pojišťovnu nemá přímý ani nepřímý podíl na hlasovacích právech a kapitálu zástupce pojišťovny převyšující 10 %.</w:t>
      </w:r>
    </w:p>
    <w:p w:rsidR="00A15D6D" w:rsidRDefault="007B30D2">
      <w:pPr>
        <w:pStyle w:val="Zkladntext30"/>
        <w:shd w:val="clear" w:color="auto" w:fill="auto"/>
        <w:spacing w:line="283" w:lineRule="auto"/>
        <w:ind w:left="0"/>
      </w:pPr>
      <w:r>
        <w:t>Zástupce pojišťovny je odměňován pojišťovnou, a to formou provize.</w:t>
      </w:r>
    </w:p>
    <w:p w:rsidR="00A15D6D" w:rsidRDefault="007B30D2">
      <w:pPr>
        <w:pStyle w:val="Zkladntext30"/>
        <w:shd w:val="clear" w:color="auto" w:fill="auto"/>
        <w:spacing w:after="180" w:line="283" w:lineRule="auto"/>
        <w:ind w:left="0" w:right="660"/>
        <w:jc w:val="left"/>
      </w:pPr>
      <w:r>
        <w:t xml:space="preserve">Stížností na zástupce pojišťovny lze podat Kooperativě písemně na adresu sídla s uvedením "Úseku interního auditu“ na obálce nebo osobně na pobočce </w:t>
      </w:r>
      <w:proofErr w:type="spellStart"/>
      <w:proofErr w:type="gramStart"/>
      <w:r>
        <w:t>Kooperativy</w:t>
      </w:r>
      <w:proofErr w:type="spellEnd"/>
      <w:r>
        <w:t>.Také</w:t>
      </w:r>
      <w:proofErr w:type="gramEnd"/>
      <w:r>
        <w:t xml:space="preserve"> se můžete obrátit na ČNB, mimosoudní řešení sporu u Finančního arbitra (v případě životního pojištění) nebo České obchodní inspekce (v případě neživotního pojištění), případně podat na zástupce pojišťovny žalobu na soud.</w:t>
      </w:r>
    </w:p>
    <w:p w:rsidR="00A15D6D" w:rsidRDefault="007B30D2">
      <w:pPr>
        <w:pStyle w:val="Zkladntext20"/>
        <w:shd w:val="clear" w:color="auto" w:fill="auto"/>
        <w:tabs>
          <w:tab w:val="left" w:leader="underscore" w:pos="7690"/>
        </w:tabs>
        <w:spacing w:after="280"/>
        <w:ind w:left="0" w:firstLine="0"/>
        <w:rPr>
          <w:sz w:val="19"/>
          <w:szCs w:val="19"/>
        </w:rPr>
      </w:pPr>
      <w:r>
        <w:rPr>
          <w:b/>
          <w:bCs/>
          <w:sz w:val="19"/>
          <w:szCs w:val="19"/>
        </w:rPr>
        <w:t xml:space="preserve">© </w:t>
      </w:r>
      <w:r>
        <w:rPr>
          <w:b/>
          <w:bCs/>
          <w:sz w:val="19"/>
          <w:szCs w:val="19"/>
          <w:u w:val="single"/>
        </w:rPr>
        <w:t>Klient</w:t>
      </w:r>
      <w:r>
        <w:rPr>
          <w:b/>
          <w:bCs/>
          <w:sz w:val="19"/>
          <w:szCs w:val="19"/>
        </w:rPr>
        <w:tab/>
      </w:r>
    </w:p>
    <w:p w:rsidR="00A15D6D" w:rsidRDefault="007B30D2">
      <w:pPr>
        <w:pStyle w:val="Zkladntext30"/>
        <w:shd w:val="clear" w:color="auto" w:fill="auto"/>
        <w:tabs>
          <w:tab w:val="left" w:pos="1930"/>
          <w:tab w:val="left" w:pos="6491"/>
        </w:tabs>
        <w:spacing w:line="240" w:lineRule="auto"/>
        <w:ind w:left="0"/>
        <w:rPr>
          <w:sz w:val="14"/>
          <w:szCs w:val="14"/>
        </w:rPr>
      </w:pPr>
      <w:r>
        <w:t>Název</w:t>
      </w:r>
      <w:r>
        <w:tab/>
      </w:r>
      <w:r>
        <w:rPr>
          <w:b/>
          <w:bCs/>
          <w:sz w:val="14"/>
          <w:szCs w:val="14"/>
        </w:rPr>
        <w:t>Muzeum fotografie a moderních Email</w:t>
      </w:r>
      <w:r>
        <w:rPr>
          <w:b/>
          <w:bCs/>
          <w:sz w:val="14"/>
          <w:szCs w:val="14"/>
        </w:rPr>
        <w:tab/>
      </w:r>
      <w:hyperlink r:id="rId19" w:history="1">
        <w:r>
          <w:rPr>
            <w:b/>
            <w:bCs/>
            <w:sz w:val="14"/>
            <w:szCs w:val="14"/>
            <w:lang w:val="en-US" w:eastAsia="en-US" w:bidi="en-US"/>
          </w:rPr>
          <w:t>mfmom@mfmom.cz</w:t>
        </w:r>
      </w:hyperlink>
    </w:p>
    <w:p w:rsidR="00A15D6D" w:rsidRDefault="007B30D2">
      <w:pPr>
        <w:pStyle w:val="Zkladntext30"/>
        <w:shd w:val="clear" w:color="auto" w:fill="auto"/>
        <w:spacing w:line="240" w:lineRule="auto"/>
        <w:ind w:left="2060"/>
        <w:jc w:val="left"/>
        <w:rPr>
          <w:sz w:val="14"/>
          <w:szCs w:val="14"/>
        </w:rPr>
      </w:pPr>
      <w:r>
        <w:rPr>
          <w:b/>
          <w:bCs/>
          <w:sz w:val="14"/>
          <w:szCs w:val="14"/>
        </w:rPr>
        <w:t>obrazových médií o.p.s.</w:t>
      </w:r>
    </w:p>
    <w:p w:rsidR="00A15D6D" w:rsidRDefault="007B30D2">
      <w:pPr>
        <w:pStyle w:val="Zkladntext30"/>
        <w:shd w:val="clear" w:color="auto" w:fill="auto"/>
        <w:tabs>
          <w:tab w:val="left" w:pos="1930"/>
          <w:tab w:val="left" w:pos="4548"/>
        </w:tabs>
        <w:spacing w:line="240" w:lineRule="auto"/>
        <w:ind w:left="0"/>
      </w:pPr>
      <w:r>
        <w:rPr>
          <w:b/>
          <w:bCs/>
          <w:sz w:val="14"/>
          <w:szCs w:val="14"/>
        </w:rPr>
        <w:t>IČO</w:t>
      </w:r>
      <w:r>
        <w:rPr>
          <w:b/>
          <w:bCs/>
          <w:sz w:val="14"/>
          <w:szCs w:val="14"/>
        </w:rPr>
        <w:tab/>
        <w:t>28143396</w:t>
      </w:r>
      <w:r>
        <w:rPr>
          <w:b/>
          <w:bCs/>
          <w:sz w:val="14"/>
          <w:szCs w:val="14"/>
        </w:rPr>
        <w:tab/>
      </w:r>
      <w:r>
        <w:t>Mobil</w:t>
      </w:r>
    </w:p>
    <w:p w:rsidR="00A15D6D" w:rsidRDefault="007B30D2">
      <w:pPr>
        <w:pStyle w:val="Zkladntext30"/>
        <w:shd w:val="clear" w:color="auto" w:fill="auto"/>
        <w:tabs>
          <w:tab w:val="left" w:pos="1930"/>
        </w:tabs>
        <w:spacing w:after="240" w:line="240" w:lineRule="auto"/>
        <w:ind w:left="0"/>
        <w:rPr>
          <w:sz w:val="14"/>
          <w:szCs w:val="14"/>
        </w:rPr>
      </w:pPr>
      <w:proofErr w:type="spellStart"/>
      <w:r>
        <w:t>Adi</w:t>
      </w:r>
      <w:proofErr w:type="spellEnd"/>
      <w:r>
        <w:t xml:space="preserve"> esa sídla</w:t>
      </w:r>
      <w:r>
        <w:tab/>
      </w:r>
      <w:r>
        <w:rPr>
          <w:b/>
          <w:bCs/>
          <w:sz w:val="14"/>
          <w:szCs w:val="14"/>
        </w:rPr>
        <w:t>Kostelní 20, 377 01 Jindřichův Hradec</w:t>
      </w:r>
    </w:p>
    <w:p w:rsidR="00A15D6D" w:rsidRDefault="007B30D2">
      <w:pPr>
        <w:pStyle w:val="Zkladntext20"/>
        <w:shd w:val="clear" w:color="auto" w:fill="auto"/>
        <w:tabs>
          <w:tab w:val="left" w:leader="underscore" w:pos="8161"/>
        </w:tabs>
        <w:spacing w:after="280"/>
        <w:ind w:left="0" w:firstLine="0"/>
        <w:rPr>
          <w:sz w:val="19"/>
          <w:szCs w:val="19"/>
        </w:rPr>
      </w:pPr>
      <w:r>
        <w:rPr>
          <w:b/>
          <w:bCs/>
          <w:sz w:val="19"/>
          <w:szCs w:val="19"/>
        </w:rPr>
        <w:t>© P</w:t>
      </w:r>
      <w:r>
        <w:rPr>
          <w:b/>
          <w:bCs/>
          <w:sz w:val="19"/>
          <w:szCs w:val="19"/>
          <w:u w:val="single"/>
        </w:rPr>
        <w:t>otřeby a požadavky klienta</w:t>
      </w:r>
      <w:r>
        <w:rPr>
          <w:b/>
          <w:bCs/>
          <w:sz w:val="19"/>
          <w:szCs w:val="19"/>
        </w:rPr>
        <w:tab/>
      </w:r>
    </w:p>
    <w:p w:rsidR="00A15D6D" w:rsidRDefault="007B30D2">
      <w:pPr>
        <w:pStyle w:val="Zkladntext30"/>
        <w:shd w:val="clear" w:color="auto" w:fill="auto"/>
        <w:ind w:left="0"/>
      </w:pPr>
      <w:r>
        <w:t>Klient si přeje sjednat pojištění podnikatelských rizik v rozsahu:</w:t>
      </w:r>
    </w:p>
    <w:p w:rsidR="00A15D6D" w:rsidRDefault="007B30D2">
      <w:pPr>
        <w:pStyle w:val="Zkladntext30"/>
        <w:shd w:val="clear" w:color="auto" w:fill="auto"/>
        <w:ind w:left="0"/>
      </w:pPr>
      <w:r>
        <w:t xml:space="preserve">Místo pojištění </w:t>
      </w:r>
      <w:proofErr w:type="spellStart"/>
      <w:proofErr w:type="gramStart"/>
      <w:r>
        <w:t>č.l</w:t>
      </w:r>
      <w:proofErr w:type="spellEnd"/>
      <w:r>
        <w:t>:</w:t>
      </w:r>
      <w:proofErr w:type="gramEnd"/>
      <w:r>
        <w:t xml:space="preserve"> Kostelní 20, 377 01 Jindřichův Hradec, Jindřichův Hradec I</w:t>
      </w:r>
    </w:p>
    <w:p w:rsidR="00A15D6D" w:rsidRDefault="007B30D2">
      <w:pPr>
        <w:pStyle w:val="Zkladntext30"/>
        <w:shd w:val="clear" w:color="auto" w:fill="auto"/>
        <w:tabs>
          <w:tab w:val="left" w:pos="2546"/>
          <w:tab w:val="left" w:pos="4328"/>
          <w:tab w:val="left" w:pos="4443"/>
          <w:tab w:val="right" w:pos="5687"/>
          <w:tab w:val="left" w:pos="5890"/>
        </w:tabs>
        <w:ind w:left="600"/>
      </w:pPr>
      <w:r>
        <w:t>Věci umělecké, historické</w:t>
      </w:r>
      <w:r>
        <w:tab/>
        <w:t>nebo sběratelské hodnoty</w:t>
      </w:r>
      <w:r>
        <w:tab/>
        <w:t>s</w:t>
      </w:r>
      <w:r>
        <w:tab/>
        <w:t>horní hranicí</w:t>
      </w:r>
      <w:r>
        <w:tab/>
        <w:t>plnění</w:t>
      </w:r>
      <w:r>
        <w:tab/>
        <w:t>990 000 Kč</w:t>
      </w:r>
    </w:p>
    <w:p w:rsidR="00A15D6D" w:rsidRDefault="007B30D2">
      <w:pPr>
        <w:pStyle w:val="Zkladntext30"/>
        <w:shd w:val="clear" w:color="auto" w:fill="auto"/>
        <w:tabs>
          <w:tab w:val="left" w:pos="2550"/>
          <w:tab w:val="left" w:pos="4328"/>
          <w:tab w:val="left" w:pos="4443"/>
          <w:tab w:val="right" w:pos="5687"/>
          <w:tab w:val="left" w:pos="5890"/>
        </w:tabs>
        <w:ind w:left="600"/>
      </w:pPr>
      <w:r>
        <w:t>Věci umělecké, historické</w:t>
      </w:r>
      <w:r>
        <w:tab/>
        <w:t>nebo sběratelské hodnoty</w:t>
      </w:r>
      <w:r>
        <w:tab/>
        <w:t>s</w:t>
      </w:r>
      <w:r>
        <w:tab/>
        <w:t>horní hranicí</w:t>
      </w:r>
      <w:r>
        <w:tab/>
        <w:t>plnění</w:t>
      </w:r>
      <w:r>
        <w:tab/>
        <w:t>500 000 Kč</w:t>
      </w:r>
    </w:p>
    <w:p w:rsidR="00A15D6D" w:rsidRDefault="007B30D2">
      <w:pPr>
        <w:pStyle w:val="Zkladntext30"/>
        <w:shd w:val="clear" w:color="auto" w:fill="auto"/>
        <w:tabs>
          <w:tab w:val="left" w:pos="2550"/>
          <w:tab w:val="left" w:pos="4328"/>
          <w:tab w:val="left" w:pos="4443"/>
          <w:tab w:val="right" w:pos="5687"/>
          <w:tab w:val="left" w:pos="5890"/>
        </w:tabs>
        <w:ind w:left="600"/>
      </w:pPr>
      <w:r>
        <w:t>Věci umělecké, historické</w:t>
      </w:r>
      <w:r>
        <w:tab/>
        <w:t>nebo sběratelské hodnoty</w:t>
      </w:r>
      <w:r>
        <w:tab/>
        <w:t>s</w:t>
      </w:r>
      <w:r>
        <w:tab/>
        <w:t>horní hranící</w:t>
      </w:r>
      <w:r>
        <w:tab/>
        <w:t>plnění</w:t>
      </w:r>
      <w:r>
        <w:tab/>
        <w:t>50 000 Kč</w:t>
      </w:r>
    </w:p>
    <w:p w:rsidR="00A15D6D" w:rsidRDefault="007B30D2">
      <w:pPr>
        <w:pStyle w:val="Zkladntext30"/>
        <w:shd w:val="clear" w:color="auto" w:fill="auto"/>
        <w:ind w:left="600"/>
      </w:pPr>
      <w:r>
        <w:t>Movité objekty - Povodeň nebo záplava</w:t>
      </w:r>
    </w:p>
    <w:p w:rsidR="00A15D6D" w:rsidRDefault="007B30D2">
      <w:pPr>
        <w:pStyle w:val="Zkladntext30"/>
        <w:shd w:val="clear" w:color="auto" w:fill="auto"/>
        <w:spacing w:after="200"/>
        <w:ind w:left="600" w:right="6200"/>
        <w:jc w:val="left"/>
      </w:pPr>
      <w:r>
        <w:t>Movité objekty Vodovodní nebezpečí Movité objekty - Vandalismus</w:t>
      </w:r>
    </w:p>
    <w:p w:rsidR="00A15D6D" w:rsidRDefault="007B30D2">
      <w:pPr>
        <w:pStyle w:val="Zkladntext30"/>
        <w:shd w:val="clear" w:color="auto" w:fill="auto"/>
        <w:ind w:left="0"/>
      </w:pPr>
      <w:r>
        <w:t>Dále si přeje sjednat:</w:t>
      </w:r>
    </w:p>
    <w:p w:rsidR="00A15D6D" w:rsidRDefault="007B30D2">
      <w:pPr>
        <w:pStyle w:val="Zkladntext30"/>
        <w:shd w:val="clear" w:color="auto" w:fill="auto"/>
        <w:ind w:left="600"/>
      </w:pPr>
      <w:r>
        <w:t>pojištění ODPOVĚDNOSTI ZA ÚJMU</w:t>
      </w:r>
    </w:p>
    <w:p w:rsidR="00A15D6D" w:rsidRDefault="007B30D2">
      <w:pPr>
        <w:pStyle w:val="Zkladntext30"/>
        <w:shd w:val="clear" w:color="auto" w:fill="auto"/>
        <w:spacing w:after="200"/>
        <w:ind w:left="600" w:right="660"/>
        <w:jc w:val="left"/>
      </w:pPr>
      <w:r>
        <w:t>připojištění odpovědností za újmu způsobenou na movité věci, kterou pojištěný převzal za účelem provedení objednané činnosti, nebo na movité věci nebo zvířeti, které pojištěný oprávněně užívá</w:t>
      </w:r>
    </w:p>
    <w:p w:rsidR="00A15D6D" w:rsidRDefault="007B30D2">
      <w:pPr>
        <w:pStyle w:val="Zkladntext20"/>
        <w:shd w:val="clear" w:color="auto" w:fill="auto"/>
        <w:tabs>
          <w:tab w:val="left" w:leader="underscore" w:pos="3845"/>
          <w:tab w:val="left" w:leader="underscore" w:pos="4548"/>
          <w:tab w:val="left" w:leader="underscore" w:pos="5702"/>
          <w:tab w:val="left" w:leader="underscore" w:pos="8840"/>
        </w:tabs>
        <w:spacing w:after="280"/>
        <w:ind w:left="0" w:firstLine="0"/>
        <w:rPr>
          <w:sz w:val="19"/>
          <w:szCs w:val="19"/>
        </w:rPr>
      </w:pPr>
      <w:r>
        <w:rPr>
          <w:b/>
          <w:bCs/>
          <w:sz w:val="19"/>
          <w:szCs w:val="19"/>
        </w:rPr>
        <w:t>© Doporučení pro klienta</w:t>
      </w:r>
      <w:r>
        <w:rPr>
          <w:b/>
          <w:bCs/>
          <w:sz w:val="19"/>
          <w:szCs w:val="19"/>
        </w:rPr>
        <w:tab/>
      </w:r>
      <w:r>
        <w:rPr>
          <w:b/>
          <w:bCs/>
          <w:sz w:val="19"/>
          <w:szCs w:val="19"/>
        </w:rPr>
        <w:tab/>
      </w:r>
      <w:r>
        <w:rPr>
          <w:b/>
          <w:bCs/>
          <w:sz w:val="19"/>
          <w:szCs w:val="19"/>
        </w:rPr>
        <w:tab/>
      </w:r>
      <w:r>
        <w:rPr>
          <w:b/>
          <w:bCs/>
          <w:sz w:val="19"/>
          <w:szCs w:val="19"/>
        </w:rPr>
        <w:tab/>
      </w:r>
    </w:p>
    <w:p w:rsidR="00A15D6D" w:rsidRDefault="007B30D2">
      <w:pPr>
        <w:pStyle w:val="Zkladntext30"/>
        <w:shd w:val="clear" w:color="auto" w:fill="auto"/>
        <w:spacing w:line="240" w:lineRule="auto"/>
        <w:ind w:left="0"/>
      </w:pPr>
      <w:r>
        <w:t>S ohledem na požadavky klienta mu doporučuji sjednat pojištění takto:</w:t>
      </w:r>
    </w:p>
    <w:p w:rsidR="00A15D6D" w:rsidRDefault="007B30D2">
      <w:pPr>
        <w:pStyle w:val="Zkladntext30"/>
        <w:shd w:val="clear" w:color="auto" w:fill="auto"/>
        <w:spacing w:line="240" w:lineRule="auto"/>
        <w:ind w:left="0"/>
      </w:pPr>
      <w:r>
        <w:t xml:space="preserve">Místo pojištění </w:t>
      </w:r>
      <w:proofErr w:type="spellStart"/>
      <w:proofErr w:type="gramStart"/>
      <w:r>
        <w:t>č.l</w:t>
      </w:r>
      <w:proofErr w:type="spellEnd"/>
      <w:r>
        <w:t>:</w:t>
      </w:r>
      <w:proofErr w:type="gramEnd"/>
      <w:r>
        <w:t xml:space="preserve"> Kostelní 20, 377 01 Jindřichův Hradec, Jindřichův Hradec I</w:t>
      </w:r>
    </w:p>
    <w:p w:rsidR="00A15D6D" w:rsidRDefault="007B30D2">
      <w:pPr>
        <w:pStyle w:val="Zkladntext30"/>
        <w:shd w:val="clear" w:color="auto" w:fill="auto"/>
        <w:tabs>
          <w:tab w:val="right" w:pos="2812"/>
          <w:tab w:val="left" w:pos="3018"/>
          <w:tab w:val="center" w:pos="4476"/>
          <w:tab w:val="left" w:pos="4846"/>
          <w:tab w:val="left" w:pos="5840"/>
          <w:tab w:val="right" w:pos="6551"/>
        </w:tabs>
        <w:spacing w:line="240" w:lineRule="auto"/>
        <w:ind w:left="600"/>
      </w:pPr>
      <w:r>
        <w:t>Věci umělecké,</w:t>
      </w:r>
      <w:r>
        <w:tab/>
        <w:t>historické nebo</w:t>
      </w:r>
      <w:r>
        <w:tab/>
        <w:t>sběratelské hodnoty s</w:t>
      </w:r>
      <w:r>
        <w:tab/>
        <w:t>horní</w:t>
      </w:r>
      <w:r>
        <w:tab/>
        <w:t>hranicí plnění</w:t>
      </w:r>
      <w:r>
        <w:tab/>
        <w:t>990 000</w:t>
      </w:r>
      <w:r>
        <w:tab/>
        <w:t>Kč</w:t>
      </w:r>
    </w:p>
    <w:p w:rsidR="00A15D6D" w:rsidRDefault="007B30D2">
      <w:pPr>
        <w:pStyle w:val="Zkladntext30"/>
        <w:shd w:val="clear" w:color="auto" w:fill="auto"/>
        <w:tabs>
          <w:tab w:val="right" w:pos="2812"/>
          <w:tab w:val="left" w:pos="3014"/>
          <w:tab w:val="center" w:pos="4476"/>
          <w:tab w:val="left" w:pos="4843"/>
          <w:tab w:val="left" w:pos="5836"/>
          <w:tab w:val="right" w:pos="6551"/>
        </w:tabs>
        <w:spacing w:line="240" w:lineRule="auto"/>
        <w:ind w:left="600"/>
      </w:pPr>
      <w:r>
        <w:t>Věci umělecké,</w:t>
      </w:r>
      <w:r>
        <w:tab/>
        <w:t>historické nebo</w:t>
      </w:r>
      <w:r>
        <w:tab/>
        <w:t>sběratelské hodnoty s</w:t>
      </w:r>
      <w:r>
        <w:tab/>
        <w:t>horní</w:t>
      </w:r>
      <w:r>
        <w:tab/>
        <w:t>hranicí plnění</w:t>
      </w:r>
      <w:r>
        <w:tab/>
        <w:t>500 000</w:t>
      </w:r>
      <w:r>
        <w:tab/>
        <w:t>Kč</w:t>
      </w:r>
    </w:p>
    <w:p w:rsidR="00A15D6D" w:rsidRDefault="007B30D2">
      <w:pPr>
        <w:pStyle w:val="Zkladntext30"/>
        <w:shd w:val="clear" w:color="auto" w:fill="auto"/>
        <w:tabs>
          <w:tab w:val="right" w:pos="2812"/>
          <w:tab w:val="left" w:pos="3018"/>
          <w:tab w:val="center" w:pos="4476"/>
          <w:tab w:val="left" w:pos="4846"/>
          <w:tab w:val="left" w:pos="5840"/>
        </w:tabs>
        <w:spacing w:line="240" w:lineRule="auto"/>
        <w:ind w:left="600"/>
      </w:pPr>
      <w:r>
        <w:t>Věci umělecké,</w:t>
      </w:r>
      <w:r>
        <w:tab/>
        <w:t>historické nebo</w:t>
      </w:r>
      <w:r>
        <w:tab/>
        <w:t>sběratelské hodnoty s</w:t>
      </w:r>
      <w:r>
        <w:tab/>
        <w:t>horní</w:t>
      </w:r>
      <w:r>
        <w:tab/>
        <w:t>hranicí plnění</w:t>
      </w:r>
      <w:r>
        <w:tab/>
        <w:t>50 000 Kč</w:t>
      </w:r>
    </w:p>
    <w:p w:rsidR="00A15D6D" w:rsidRDefault="007B30D2">
      <w:pPr>
        <w:pStyle w:val="Zkladntext30"/>
        <w:shd w:val="clear" w:color="auto" w:fill="auto"/>
        <w:tabs>
          <w:tab w:val="right" w:pos="2812"/>
          <w:tab w:val="left" w:pos="3014"/>
        </w:tabs>
        <w:spacing w:line="240" w:lineRule="auto"/>
        <w:ind w:left="600"/>
      </w:pPr>
      <w:r>
        <w:t>Movité objekty</w:t>
      </w:r>
      <w:r>
        <w:tab/>
        <w:t>- Povodeň nebo</w:t>
      </w:r>
      <w:r>
        <w:tab/>
        <w:t>záplava</w:t>
      </w:r>
    </w:p>
    <w:p w:rsidR="00A15D6D" w:rsidRDefault="007B30D2">
      <w:pPr>
        <w:pStyle w:val="Zkladntext30"/>
        <w:shd w:val="clear" w:color="auto" w:fill="auto"/>
        <w:spacing w:line="240" w:lineRule="auto"/>
        <w:ind w:left="600"/>
      </w:pPr>
      <w:r>
        <w:t>Movité objekty - Vodovodní nebezpečí</w:t>
      </w:r>
      <w:r>
        <w:br w:type="page"/>
      </w:r>
    </w:p>
    <w:p w:rsidR="00A15D6D" w:rsidRDefault="007B30D2">
      <w:pPr>
        <w:pStyle w:val="Zkladntext30"/>
        <w:shd w:val="clear" w:color="auto" w:fill="auto"/>
        <w:spacing w:after="200" w:line="240" w:lineRule="auto"/>
        <w:ind w:left="600"/>
        <w:jc w:val="left"/>
      </w:pPr>
      <w:r>
        <w:lastRenderedPageBreak/>
        <w:t>Movité objekty - Vandalismus</w:t>
      </w:r>
    </w:p>
    <w:p w:rsidR="00A15D6D" w:rsidRDefault="007B30D2">
      <w:pPr>
        <w:pStyle w:val="Zkladntext30"/>
        <w:shd w:val="clear" w:color="auto" w:fill="auto"/>
        <w:ind w:left="0"/>
      </w:pPr>
      <w:r>
        <w:t>A dále:</w:t>
      </w:r>
    </w:p>
    <w:p w:rsidR="00A15D6D" w:rsidRDefault="007B30D2">
      <w:pPr>
        <w:pStyle w:val="Zkladntext30"/>
        <w:shd w:val="clear" w:color="auto" w:fill="auto"/>
        <w:ind w:left="600"/>
        <w:jc w:val="left"/>
      </w:pPr>
      <w:r>
        <w:t>pojištěni ODPOVĚDNOSTI ZA ÚJMU</w:t>
      </w:r>
    </w:p>
    <w:p w:rsidR="00A15D6D" w:rsidRDefault="007B30D2">
      <w:pPr>
        <w:pStyle w:val="Zkladntext30"/>
        <w:shd w:val="clear" w:color="auto" w:fill="auto"/>
        <w:spacing w:after="60"/>
        <w:ind w:left="600" w:right="700"/>
        <w:jc w:val="left"/>
      </w:pPr>
      <w:r>
        <w:t>připojištěni odpovědnosti za újmu způsobenou na movité věci, kterou pojištěný převzal za účelem provedení objednané činností, nebo na movité věci nebo zvířeti, které pojištěný oprávněně užívá</w:t>
      </w:r>
    </w:p>
    <w:p w:rsidR="00A15D6D" w:rsidRDefault="007B30D2">
      <w:pPr>
        <w:pStyle w:val="Zkladntext30"/>
        <w:shd w:val="clear" w:color="auto" w:fill="auto"/>
        <w:spacing w:line="286" w:lineRule="auto"/>
        <w:ind w:left="0"/>
      </w:pPr>
      <w:r>
        <w:t xml:space="preserve">Klientovi bylo nabídnuto sjednat dále tato pojištění a připojištění, která si klient přes </w:t>
      </w:r>
      <w:proofErr w:type="gramStart"/>
      <w:r>
        <w:t>doporučeni</w:t>
      </w:r>
      <w:proofErr w:type="gramEnd"/>
      <w:r>
        <w:t xml:space="preserve"> rozhodl nesjednat:</w:t>
      </w:r>
    </w:p>
    <w:p w:rsidR="00A15D6D" w:rsidRDefault="007B30D2">
      <w:pPr>
        <w:pStyle w:val="Zkladntext30"/>
        <w:numPr>
          <w:ilvl w:val="0"/>
          <w:numId w:val="6"/>
        </w:numPr>
        <w:shd w:val="clear" w:color="auto" w:fill="auto"/>
        <w:tabs>
          <w:tab w:val="left" w:pos="738"/>
        </w:tabs>
        <w:spacing w:line="286" w:lineRule="auto"/>
        <w:ind w:left="600" w:right="840" w:hanging="120"/>
        <w:jc w:val="left"/>
      </w:pPr>
      <w:r>
        <w:t>doplňkové živelní pojištění proti pojistným nebezpečím VICHŘICE NEBO KRUPOBITÍ, SESUV, ZEMĚTŘESENÍ a TÍHA SNĚHU NEBO NÁMRAZY</w:t>
      </w:r>
    </w:p>
    <w:p w:rsidR="00A15D6D" w:rsidRDefault="007B30D2">
      <w:pPr>
        <w:pStyle w:val="Zkladntext30"/>
        <w:numPr>
          <w:ilvl w:val="0"/>
          <w:numId w:val="6"/>
        </w:numPr>
        <w:shd w:val="clear" w:color="auto" w:fill="auto"/>
        <w:tabs>
          <w:tab w:val="left" w:pos="738"/>
        </w:tabs>
        <w:spacing w:line="286" w:lineRule="auto"/>
        <w:ind w:left="600" w:hanging="120"/>
        <w:jc w:val="left"/>
      </w:pPr>
      <w:r>
        <w:t>pojištěni SKEL</w:t>
      </w:r>
    </w:p>
    <w:p w:rsidR="00A15D6D" w:rsidRDefault="007B30D2">
      <w:pPr>
        <w:pStyle w:val="Zkladntext30"/>
        <w:numPr>
          <w:ilvl w:val="0"/>
          <w:numId w:val="6"/>
        </w:numPr>
        <w:shd w:val="clear" w:color="auto" w:fill="auto"/>
        <w:tabs>
          <w:tab w:val="left" w:pos="738"/>
        </w:tabs>
        <w:spacing w:line="286" w:lineRule="auto"/>
        <w:ind w:left="600" w:hanging="120"/>
        <w:jc w:val="left"/>
      </w:pPr>
      <w:r>
        <w:t>pojištění STROJŮ</w:t>
      </w:r>
    </w:p>
    <w:p w:rsidR="00A15D6D" w:rsidRDefault="007B30D2">
      <w:pPr>
        <w:pStyle w:val="Zkladntext30"/>
        <w:numPr>
          <w:ilvl w:val="0"/>
          <w:numId w:val="6"/>
        </w:numPr>
        <w:shd w:val="clear" w:color="auto" w:fill="auto"/>
        <w:tabs>
          <w:tab w:val="left" w:pos="741"/>
        </w:tabs>
        <w:spacing w:line="286" w:lineRule="auto"/>
        <w:ind w:left="600" w:hanging="120"/>
        <w:jc w:val="left"/>
      </w:pPr>
      <w:r>
        <w:t>pojištěni ELEKTRONICKÝCH ZAŘÍZENÍ</w:t>
      </w:r>
    </w:p>
    <w:p w:rsidR="00A15D6D" w:rsidRDefault="007B30D2">
      <w:pPr>
        <w:pStyle w:val="Zkladntext30"/>
        <w:numPr>
          <w:ilvl w:val="0"/>
          <w:numId w:val="6"/>
        </w:numPr>
        <w:shd w:val="clear" w:color="auto" w:fill="auto"/>
        <w:tabs>
          <w:tab w:val="left" w:pos="741"/>
        </w:tabs>
        <w:spacing w:line="286" w:lineRule="auto"/>
        <w:ind w:left="600" w:hanging="120"/>
        <w:jc w:val="left"/>
      </w:pPr>
      <w:r>
        <w:t>pojištění VĚCÍ BĚHEM SILNIČNÍ DOPRAVY</w:t>
      </w:r>
    </w:p>
    <w:p w:rsidR="00A15D6D" w:rsidRDefault="007B30D2">
      <w:pPr>
        <w:pStyle w:val="Zkladntext30"/>
        <w:numPr>
          <w:ilvl w:val="0"/>
          <w:numId w:val="6"/>
        </w:numPr>
        <w:shd w:val="clear" w:color="auto" w:fill="auto"/>
        <w:tabs>
          <w:tab w:val="left" w:pos="741"/>
        </w:tabs>
        <w:spacing w:line="286" w:lineRule="auto"/>
        <w:ind w:left="600" w:hanging="120"/>
        <w:jc w:val="left"/>
      </w:pPr>
      <w:r>
        <w:t>pojištěni proti LOUPEŽI PŘEPRAVOVANÝCH PENĚZ NEBO CENIN</w:t>
      </w:r>
    </w:p>
    <w:p w:rsidR="00A15D6D" w:rsidRDefault="007B30D2">
      <w:pPr>
        <w:pStyle w:val="Zkladntext30"/>
        <w:numPr>
          <w:ilvl w:val="0"/>
          <w:numId w:val="6"/>
        </w:numPr>
        <w:shd w:val="clear" w:color="auto" w:fill="auto"/>
        <w:tabs>
          <w:tab w:val="left" w:pos="741"/>
        </w:tabs>
        <w:spacing w:line="286" w:lineRule="auto"/>
        <w:ind w:left="600" w:hanging="120"/>
        <w:jc w:val="left"/>
      </w:pPr>
      <w:r>
        <w:t>pojištění pro PŘÍPAD PŘERUŠENÍ PROVOZU</w:t>
      </w:r>
    </w:p>
    <w:p w:rsidR="00A15D6D" w:rsidRDefault="007B30D2">
      <w:pPr>
        <w:pStyle w:val="Zkladntext30"/>
        <w:numPr>
          <w:ilvl w:val="0"/>
          <w:numId w:val="6"/>
        </w:numPr>
        <w:shd w:val="clear" w:color="auto" w:fill="auto"/>
        <w:tabs>
          <w:tab w:val="left" w:pos="741"/>
        </w:tabs>
        <w:spacing w:line="286" w:lineRule="auto"/>
        <w:ind w:left="600" w:hanging="120"/>
        <w:jc w:val="left"/>
      </w:pPr>
      <w:r>
        <w:t>pojištění ZPRONEVĚRY</w:t>
      </w:r>
    </w:p>
    <w:p w:rsidR="00A15D6D" w:rsidRDefault="007B30D2">
      <w:pPr>
        <w:pStyle w:val="Zkladntext30"/>
        <w:numPr>
          <w:ilvl w:val="0"/>
          <w:numId w:val="6"/>
        </w:numPr>
        <w:shd w:val="clear" w:color="auto" w:fill="auto"/>
        <w:tabs>
          <w:tab w:val="left" w:pos="741"/>
        </w:tabs>
        <w:spacing w:line="286" w:lineRule="auto"/>
        <w:ind w:left="600" w:hanging="120"/>
        <w:jc w:val="left"/>
      </w:pPr>
      <w:r>
        <w:t>připojištění odpovědnosti za čistou finanční škodu</w:t>
      </w:r>
    </w:p>
    <w:p w:rsidR="00A15D6D" w:rsidRDefault="007B30D2">
      <w:pPr>
        <w:pStyle w:val="Zkladntext30"/>
        <w:numPr>
          <w:ilvl w:val="0"/>
          <w:numId w:val="6"/>
        </w:numPr>
        <w:shd w:val="clear" w:color="auto" w:fill="auto"/>
        <w:tabs>
          <w:tab w:val="left" w:pos="741"/>
        </w:tabs>
        <w:spacing w:line="286" w:lineRule="auto"/>
        <w:ind w:left="600" w:hanging="120"/>
        <w:jc w:val="left"/>
      </w:pPr>
      <w:r>
        <w:t>připojištěni odpovědnosti za nemajetkovou újmu</w:t>
      </w:r>
    </w:p>
    <w:p w:rsidR="00A15D6D" w:rsidRDefault="007B30D2">
      <w:pPr>
        <w:pStyle w:val="Zkladntext30"/>
        <w:numPr>
          <w:ilvl w:val="0"/>
          <w:numId w:val="6"/>
        </w:numPr>
        <w:shd w:val="clear" w:color="auto" w:fill="auto"/>
        <w:tabs>
          <w:tab w:val="left" w:pos="741"/>
        </w:tabs>
        <w:spacing w:line="286" w:lineRule="auto"/>
        <w:ind w:left="600" w:hanging="120"/>
        <w:jc w:val="left"/>
      </w:pPr>
      <w:r>
        <w:t>připojištění nákladů zdravotní pojišťovny a regresů orgánů nemocenského pojištění (ve vztahu k zaměstnancům)</w:t>
      </w:r>
    </w:p>
    <w:p w:rsidR="00A15D6D" w:rsidRDefault="007B30D2">
      <w:pPr>
        <w:pStyle w:val="Zkladntext30"/>
        <w:numPr>
          <w:ilvl w:val="0"/>
          <w:numId w:val="6"/>
        </w:numPr>
        <w:shd w:val="clear" w:color="auto" w:fill="auto"/>
        <w:tabs>
          <w:tab w:val="left" w:pos="741"/>
        </w:tabs>
        <w:spacing w:line="286" w:lineRule="auto"/>
        <w:ind w:left="600" w:hanging="120"/>
        <w:jc w:val="left"/>
      </w:pPr>
      <w:r>
        <w:t>zvýšení limitu pojistného plnění pro odpovědnost za újmu způsobenou požárem</w:t>
      </w:r>
    </w:p>
    <w:p w:rsidR="00A15D6D" w:rsidRDefault="007B30D2">
      <w:pPr>
        <w:pStyle w:val="Zkladntext30"/>
        <w:numPr>
          <w:ilvl w:val="0"/>
          <w:numId w:val="6"/>
        </w:numPr>
        <w:shd w:val="clear" w:color="auto" w:fill="auto"/>
        <w:tabs>
          <w:tab w:val="left" w:pos="741"/>
        </w:tabs>
        <w:spacing w:line="286" w:lineRule="auto"/>
        <w:ind w:left="600" w:hanging="120"/>
        <w:jc w:val="left"/>
      </w:pPr>
      <w:r>
        <w:t>připojištění odpovědnosti z výkonu veřejné služby</w:t>
      </w:r>
    </w:p>
    <w:p w:rsidR="00A15D6D" w:rsidRDefault="007B30D2">
      <w:pPr>
        <w:pStyle w:val="Zkladntext30"/>
        <w:numPr>
          <w:ilvl w:val="0"/>
          <w:numId w:val="6"/>
        </w:numPr>
        <w:shd w:val="clear" w:color="auto" w:fill="auto"/>
        <w:tabs>
          <w:tab w:val="left" w:pos="741"/>
        </w:tabs>
        <w:spacing w:after="200" w:line="286" w:lineRule="auto"/>
        <w:ind w:left="600" w:hanging="120"/>
        <w:jc w:val="left"/>
      </w:pPr>
      <w:r>
        <w:t>zvýšeni limitu pojistného plnění pro odpovědnost z provozu pracovního stroje</w:t>
      </w:r>
    </w:p>
    <w:p w:rsidR="00A15D6D" w:rsidRDefault="007B30D2">
      <w:pPr>
        <w:pStyle w:val="Zkladntext20"/>
        <w:shd w:val="clear" w:color="auto" w:fill="auto"/>
        <w:tabs>
          <w:tab w:val="left" w:leader="underscore" w:pos="8784"/>
        </w:tabs>
        <w:spacing w:after="600"/>
        <w:ind w:left="0" w:firstLine="0"/>
        <w:rPr>
          <w:sz w:val="15"/>
          <w:szCs w:val="15"/>
        </w:rPr>
      </w:pPr>
      <w:r>
        <w:rPr>
          <w:b/>
          <w:bCs/>
          <w:sz w:val="19"/>
          <w:szCs w:val="19"/>
        </w:rPr>
        <w:t>(</w:t>
      </w:r>
      <w:proofErr w:type="spellStart"/>
      <w:r>
        <w:rPr>
          <w:b/>
          <w:bCs/>
          <w:sz w:val="19"/>
          <w:szCs w:val="19"/>
        </w:rPr>
        <w:t>iĚ</w:t>
      </w:r>
      <w:proofErr w:type="spellEnd"/>
      <w:r>
        <w:rPr>
          <w:b/>
          <w:bCs/>
          <w:sz w:val="19"/>
          <w:szCs w:val="19"/>
        </w:rPr>
        <w:t xml:space="preserve">) </w:t>
      </w:r>
      <w:r>
        <w:rPr>
          <w:b/>
          <w:bCs/>
          <w:sz w:val="19"/>
          <w:szCs w:val="19"/>
          <w:u w:val="single"/>
        </w:rPr>
        <w:t>Dodatečné informace o jednání</w:t>
      </w:r>
      <w:r>
        <w:rPr>
          <w:b/>
          <w:bCs/>
          <w:sz w:val="19"/>
          <w:szCs w:val="19"/>
        </w:rPr>
        <w:tab/>
        <w:t xml:space="preserve"> </w:t>
      </w:r>
      <w:r>
        <w:rPr>
          <w:rStyle w:val="Zkladntext3"/>
        </w:rPr>
        <w:t>tento dokument slouží k zaznamenání informací o zástupci pojišťovny a jím poskytovaném doporučení klientovi, zda si má pojištění sjednat či nikoliv a jak má být nastaveno. Doporučení je poskytováno v dostatečném předstihu před uzavřením pojistné smlouvy a vychází z údajů, které o sobě klient sdělil. Zástupce pojišťovny vyzval klienta, aby si tento záznam před uzavřením smlouvy pečlivě přečetl a ujistil se, že skutečně odpovídá tomu, jak jednání probíhalo.</w:t>
      </w:r>
    </w:p>
    <w:p w:rsidR="00A15D6D" w:rsidRDefault="00A15D6D">
      <w:pPr>
        <w:pStyle w:val="Zkladntext30"/>
        <w:shd w:val="clear" w:color="auto" w:fill="auto"/>
        <w:spacing w:after="1520"/>
        <w:ind w:left="0" w:right="840"/>
        <w:jc w:val="left"/>
      </w:pPr>
      <w:r>
        <w:pict>
          <v:shape id="_x0000_s1067" type="#_x0000_t202" style="position:absolute;margin-left:255.6pt;margin-top:147.8pt;width:51.1pt;height:11.15pt;z-index:-125829357;mso-wrap-distance-left:0;mso-wrap-distance-right:0;mso-position-horizontal-relative:margin" filled="f" stroked="f">
            <v:textbox style="mso-fit-shape-to-text:t" inset="0,0,0,0">
              <w:txbxContent>
                <w:p w:rsidR="007B30D2" w:rsidRDefault="007B30D2">
                  <w:pPr>
                    <w:pStyle w:val="Titulekobrzku0"/>
                    <w:shd w:val="clear" w:color="auto" w:fill="auto"/>
                    <w:rPr>
                      <w:sz w:val="15"/>
                      <w:szCs w:val="15"/>
                    </w:rPr>
                  </w:pPr>
                  <w:r>
                    <w:rPr>
                      <w:i w:val="0"/>
                      <w:iCs w:val="0"/>
                      <w:sz w:val="15"/>
                      <w:szCs w:val="15"/>
                    </w:rPr>
                    <w:t>Podpis klienta</w:t>
                  </w:r>
                </w:p>
              </w:txbxContent>
            </v:textbox>
            <w10:wrap type="square" side="left" anchorx="margin"/>
          </v:shape>
        </w:pict>
      </w:r>
      <w:r>
        <w:pict>
          <v:shape id="_x0000_s1069" type="#_x0000_t202" style="position:absolute;margin-left:2.9pt;margin-top:96pt;width:62.1pt;height:10.8pt;z-index:-125829355;mso-position-horizontal-relative:margin" filled="f" stroked="f">
            <v:textbox style="mso-fit-shape-to-text:t" inset="0,0,0,0">
              <w:txbxContent>
                <w:p w:rsidR="007B30D2" w:rsidRDefault="007B30D2">
                  <w:pPr>
                    <w:pStyle w:val="Zkladntext30"/>
                    <w:shd w:val="clear" w:color="auto" w:fill="auto"/>
                    <w:spacing w:line="240" w:lineRule="auto"/>
                    <w:ind w:left="0"/>
                    <w:jc w:val="left"/>
                  </w:pPr>
                  <w:r>
                    <w:t>Dne: 1?. 02. 2019</w:t>
                  </w:r>
                </w:p>
              </w:txbxContent>
            </v:textbox>
            <w10:wrap type="topAndBottom" anchorx="margin"/>
          </v:shape>
        </w:pict>
      </w:r>
      <w:r w:rsidR="007B30D2">
        <w:t>Klient prohlašuje, že se před uzavřením pojistné smlouvy seznámil s obsahem tohoto záznamu z jednání a potvrzuje, a že tento záznam věrně zachycuje průběh jednání a informace v něm obsažené jsou pravdivé a úplné.</w:t>
      </w:r>
    </w:p>
    <w:p w:rsidR="00A15D6D" w:rsidRDefault="007B30D2">
      <w:pPr>
        <w:pStyle w:val="Zkladntext30"/>
        <w:shd w:val="clear" w:color="auto" w:fill="auto"/>
        <w:spacing w:before="820" w:line="240" w:lineRule="auto"/>
        <w:ind w:left="0"/>
        <w:sectPr w:rsidR="00A15D6D">
          <w:type w:val="continuous"/>
          <w:pgSz w:w="11900" w:h="16840"/>
          <w:pgMar w:top="1095" w:right="1271" w:bottom="1865" w:left="1014" w:header="0" w:footer="3" w:gutter="0"/>
          <w:cols w:space="720"/>
          <w:noEndnote/>
          <w:docGrid w:linePitch="360"/>
        </w:sectPr>
      </w:pPr>
      <w:r>
        <w:t>Podpis zástupce pojišťovny</w:t>
      </w:r>
    </w:p>
    <w:p w:rsidR="00A15D6D" w:rsidRDefault="00A15D6D">
      <w:pPr>
        <w:spacing w:after="666" w:line="14" w:lineRule="exact"/>
      </w:pPr>
    </w:p>
    <w:p w:rsidR="00A15D6D" w:rsidRDefault="007B30D2">
      <w:pPr>
        <w:jc w:val="center"/>
        <w:rPr>
          <w:sz w:val="2"/>
          <w:szCs w:val="2"/>
        </w:rPr>
      </w:pPr>
      <w:r>
        <w:rPr>
          <w:noProof/>
          <w:lang w:bidi="ar-SA"/>
        </w:rPr>
        <w:drawing>
          <wp:inline distT="0" distB="0" distL="0" distR="0">
            <wp:extent cx="5346065" cy="1816735"/>
            <wp:effectExtent l="0" t="0" r="0" b="0"/>
            <wp:docPr id="45" name="Picut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20" cstate="print"/>
                    <a:stretch/>
                  </pic:blipFill>
                  <pic:spPr>
                    <a:xfrm>
                      <a:off x="0" y="0"/>
                      <a:ext cx="5346065" cy="1816735"/>
                    </a:xfrm>
                    <a:prstGeom prst="rect">
                      <a:avLst/>
                    </a:prstGeom>
                  </pic:spPr>
                </pic:pic>
              </a:graphicData>
            </a:graphic>
          </wp:inline>
        </w:drawing>
      </w:r>
    </w:p>
    <w:p w:rsidR="00A15D6D" w:rsidRDefault="00A15D6D">
      <w:pPr>
        <w:spacing w:after="46" w:line="14" w:lineRule="exact"/>
      </w:pPr>
    </w:p>
    <w:p w:rsidR="00A15D6D" w:rsidRDefault="007B30D2">
      <w:pPr>
        <w:pStyle w:val="Nadpis30"/>
        <w:keepNext/>
        <w:keepLines/>
        <w:shd w:val="clear" w:color="auto" w:fill="auto"/>
      </w:pPr>
      <w:bookmarkStart w:id="15" w:name="bookmark15"/>
      <w:r>
        <w:t>č. 8603433534</w:t>
      </w:r>
      <w:bookmarkEnd w:id="15"/>
    </w:p>
    <w:p w:rsidR="00A15D6D" w:rsidRDefault="007B30D2">
      <w:pPr>
        <w:pStyle w:val="Zkladntext20"/>
        <w:shd w:val="clear" w:color="auto" w:fill="auto"/>
        <w:spacing w:after="600"/>
        <w:ind w:left="680" w:firstLine="20"/>
        <w:jc w:val="left"/>
        <w:rPr>
          <w:sz w:val="22"/>
          <w:szCs w:val="22"/>
        </w:rPr>
      </w:pPr>
      <w:r>
        <w:rPr>
          <w:sz w:val="22"/>
          <w:szCs w:val="22"/>
        </w:rPr>
        <w:t>pro pojištění podnikatelských rizik - TREND 14</w:t>
      </w:r>
    </w:p>
    <w:p w:rsidR="00A15D6D" w:rsidRDefault="007B30D2">
      <w:pPr>
        <w:pStyle w:val="Zkladntext20"/>
        <w:shd w:val="clear" w:color="auto" w:fill="auto"/>
        <w:spacing w:after="120"/>
        <w:ind w:left="680" w:firstLine="20"/>
        <w:jc w:val="left"/>
        <w:rPr>
          <w:sz w:val="19"/>
          <w:szCs w:val="19"/>
        </w:rPr>
      </w:pPr>
      <w:r>
        <w:rPr>
          <w:b/>
          <w:bCs/>
          <w:sz w:val="19"/>
          <w:szCs w:val="19"/>
        </w:rPr>
        <w:t xml:space="preserve">Kooperativa </w:t>
      </w:r>
      <w:proofErr w:type="gramStart"/>
      <w:r>
        <w:rPr>
          <w:b/>
          <w:bCs/>
          <w:sz w:val="19"/>
          <w:szCs w:val="19"/>
        </w:rPr>
        <w:t>pojišťovna</w:t>
      </w:r>
      <w:r>
        <w:rPr>
          <w:b/>
          <w:bCs/>
          <w:sz w:val="19"/>
          <w:szCs w:val="19"/>
          <w:vertAlign w:val="subscript"/>
        </w:rPr>
        <w:t>)</w:t>
      </w:r>
      <w:r>
        <w:rPr>
          <w:b/>
          <w:bCs/>
          <w:sz w:val="19"/>
          <w:szCs w:val="19"/>
        </w:rPr>
        <w:t>a,s.</w:t>
      </w:r>
      <w:proofErr w:type="gramEnd"/>
      <w:r>
        <w:rPr>
          <w:b/>
          <w:bCs/>
          <w:sz w:val="19"/>
          <w:szCs w:val="19"/>
        </w:rPr>
        <w:t>,</w:t>
      </w:r>
      <w:proofErr w:type="spellStart"/>
      <w:r>
        <w:rPr>
          <w:b/>
          <w:bCs/>
          <w:sz w:val="19"/>
          <w:szCs w:val="19"/>
        </w:rPr>
        <w:t>Vienna</w:t>
      </w:r>
      <w:proofErr w:type="spellEnd"/>
      <w:r>
        <w:rPr>
          <w:b/>
          <w:bCs/>
          <w:sz w:val="19"/>
          <w:szCs w:val="19"/>
        </w:rPr>
        <w:t xml:space="preserve"> </w:t>
      </w:r>
      <w:proofErr w:type="spellStart"/>
      <w:r>
        <w:rPr>
          <w:b/>
          <w:bCs/>
          <w:sz w:val="19"/>
          <w:szCs w:val="19"/>
        </w:rPr>
        <w:t>Insurance</w:t>
      </w:r>
      <w:proofErr w:type="spellEnd"/>
      <w:r>
        <w:rPr>
          <w:b/>
          <w:bCs/>
          <w:sz w:val="19"/>
          <w:szCs w:val="19"/>
        </w:rPr>
        <w:t xml:space="preserve"> </w:t>
      </w:r>
      <w:proofErr w:type="spellStart"/>
      <w:r>
        <w:rPr>
          <w:b/>
          <w:bCs/>
          <w:sz w:val="19"/>
          <w:szCs w:val="19"/>
        </w:rPr>
        <w:t>Group</w:t>
      </w:r>
      <w:proofErr w:type="spellEnd"/>
    </w:p>
    <w:p w:rsidR="00A15D6D" w:rsidRDefault="007B30D2">
      <w:pPr>
        <w:pStyle w:val="Zkladntext1"/>
        <w:shd w:val="clear" w:color="auto" w:fill="auto"/>
        <w:spacing w:after="60" w:line="257" w:lineRule="auto"/>
        <w:ind w:left="680" w:firstLine="20"/>
      </w:pPr>
      <w:r>
        <w:t>se sídlem Pobřežní 665/21,186 00 Praha 8, Česká republika</w:t>
      </w:r>
    </w:p>
    <w:p w:rsidR="00A15D6D" w:rsidRDefault="007B30D2">
      <w:pPr>
        <w:pStyle w:val="Zkladntext1"/>
        <w:shd w:val="clear" w:color="auto" w:fill="auto"/>
        <w:spacing w:after="980" w:line="257" w:lineRule="auto"/>
        <w:ind w:left="680" w:right="1480" w:firstLine="20"/>
      </w:pPr>
      <w:r>
        <w:t xml:space="preserve">IČO: 47116617, zapsaná v obchodním rejstříku u Městského soudu v Praze, </w:t>
      </w:r>
      <w:proofErr w:type="spellStart"/>
      <w:r>
        <w:t>sp</w:t>
      </w:r>
      <w:proofErr w:type="spellEnd"/>
      <w:r>
        <w:t xml:space="preserve">. zn. B 1897 (dále jen </w:t>
      </w:r>
      <w:r>
        <w:rPr>
          <w:b/>
          <w:bCs/>
        </w:rPr>
        <w:t>"pojistitel“)</w:t>
      </w:r>
    </w:p>
    <w:p w:rsidR="00A15D6D" w:rsidRDefault="007B30D2">
      <w:pPr>
        <w:pStyle w:val="Zkladntext20"/>
        <w:shd w:val="clear" w:color="auto" w:fill="auto"/>
        <w:spacing w:after="140"/>
        <w:ind w:left="680" w:firstLine="20"/>
        <w:jc w:val="left"/>
        <w:rPr>
          <w:sz w:val="19"/>
          <w:szCs w:val="19"/>
        </w:rPr>
      </w:pPr>
      <w:r>
        <w:rPr>
          <w:b/>
          <w:bCs/>
          <w:sz w:val="19"/>
          <w:szCs w:val="19"/>
        </w:rPr>
        <w:t>Muzeum fotografie a moderních obrazových médií o.p.s.</w:t>
      </w:r>
    </w:p>
    <w:p w:rsidR="00A15D6D" w:rsidRDefault="007B30D2">
      <w:pPr>
        <w:pStyle w:val="Zkladntext1"/>
        <w:shd w:val="clear" w:color="auto" w:fill="auto"/>
        <w:spacing w:after="60" w:line="307" w:lineRule="auto"/>
        <w:ind w:left="680" w:firstLine="20"/>
      </w:pPr>
      <w:r>
        <w:t>Zastoupená:</w:t>
      </w:r>
    </w:p>
    <w:p w:rsidR="00A15D6D" w:rsidRDefault="007B30D2">
      <w:pPr>
        <w:pStyle w:val="Zkladntext1"/>
        <w:shd w:val="clear" w:color="auto" w:fill="auto"/>
        <w:spacing w:after="0"/>
        <w:ind w:left="680" w:firstLine="20"/>
      </w:pPr>
      <w:r>
        <w:t>PhDr. Eva Florová, ředitel</w:t>
      </w:r>
    </w:p>
    <w:p w:rsidR="00A15D6D" w:rsidRDefault="007B30D2">
      <w:pPr>
        <w:pStyle w:val="Zkladntext1"/>
        <w:shd w:val="clear" w:color="auto" w:fill="auto"/>
        <w:spacing w:after="0"/>
        <w:ind w:left="680" w:firstLine="20"/>
      </w:pPr>
      <w:r>
        <w:t>IČO: 28143396</w:t>
      </w:r>
    </w:p>
    <w:p w:rsidR="00A15D6D" w:rsidRDefault="007B30D2">
      <w:pPr>
        <w:pStyle w:val="Zkladntext1"/>
        <w:shd w:val="clear" w:color="auto" w:fill="auto"/>
        <w:spacing w:line="307" w:lineRule="auto"/>
        <w:ind w:left="680" w:right="1480" w:firstLine="20"/>
      </w:pPr>
      <w:r>
        <w:t xml:space="preserve">se sídlem / bydlištěm: Kostelní 20, 377 01 Jindřichův Hradec, Česká republika Korespondenční adresa je shodná s adresou sídla </w:t>
      </w:r>
      <w:proofErr w:type="spellStart"/>
      <w:r>
        <w:t>pojistníka</w:t>
      </w:r>
      <w:proofErr w:type="spellEnd"/>
      <w:r>
        <w:t xml:space="preserve">. e-mail: </w:t>
      </w:r>
      <w:hyperlink r:id="rId21" w:history="1">
        <w:r>
          <w:rPr>
            <w:lang w:val="en-US" w:eastAsia="en-US" w:bidi="en-US"/>
          </w:rPr>
          <w:t>mfmom@mfmom.cz</w:t>
        </w:r>
      </w:hyperlink>
    </w:p>
    <w:p w:rsidR="00A15D6D" w:rsidRDefault="007B30D2">
      <w:pPr>
        <w:pStyle w:val="Zkladntext1"/>
        <w:shd w:val="clear" w:color="auto" w:fill="auto"/>
        <w:spacing w:after="380" w:line="307" w:lineRule="auto"/>
        <w:ind w:left="680" w:firstLine="20"/>
      </w:pPr>
      <w:r>
        <w:t xml:space="preserve">(dále jen </w:t>
      </w:r>
      <w:r>
        <w:rPr>
          <w:b/>
          <w:bCs/>
        </w:rPr>
        <w:t>"pojistník")</w:t>
      </w:r>
    </w:p>
    <w:p w:rsidR="00A15D6D" w:rsidRDefault="007B30D2">
      <w:pPr>
        <w:pStyle w:val="Zkladntext20"/>
        <w:shd w:val="clear" w:color="auto" w:fill="auto"/>
        <w:spacing w:after="720"/>
        <w:ind w:left="0" w:right="180" w:firstLine="0"/>
        <w:jc w:val="center"/>
        <w:rPr>
          <w:sz w:val="19"/>
          <w:szCs w:val="19"/>
        </w:rPr>
      </w:pPr>
      <w:r>
        <w:rPr>
          <w:b/>
          <w:bCs/>
          <w:sz w:val="19"/>
          <w:szCs w:val="19"/>
        </w:rPr>
        <w:t>uzavírají</w:t>
      </w:r>
    </w:p>
    <w:p w:rsidR="00A15D6D" w:rsidRDefault="007B30D2">
      <w:pPr>
        <w:pStyle w:val="Zkladntext1"/>
        <w:shd w:val="clear" w:color="auto" w:fill="auto"/>
        <w:ind w:left="680" w:right="160" w:firstLine="20"/>
        <w:jc w:val="both"/>
      </w:pPr>
      <w:r>
        <w:t>podle zákona č. 89/2012 Sb., občanský zákoník, v platném znění, tuto pojistnou smlouvu (dále jen "smlouva"), která spolu s pojistnými podmínkami pojistitele uvedenými v článku 1. této smlouvy a přílohami této smlouvy tvoří nedílný celek.</w:t>
      </w:r>
    </w:p>
    <w:p w:rsidR="00A15D6D" w:rsidRDefault="007B30D2">
      <w:pPr>
        <w:pStyle w:val="Nadpis60"/>
        <w:keepNext/>
        <w:keepLines/>
        <w:shd w:val="clear" w:color="auto" w:fill="auto"/>
        <w:spacing w:after="200"/>
        <w:ind w:left="0" w:right="280"/>
        <w:jc w:val="center"/>
      </w:pPr>
      <w:bookmarkStart w:id="16" w:name="bookmark16"/>
      <w:r>
        <w:t>ČLÁNEK 1.</w:t>
      </w:r>
      <w:r>
        <w:br/>
      </w:r>
      <w:r>
        <w:rPr>
          <w:u w:val="single"/>
        </w:rPr>
        <w:t>Úvodní ustanovení</w:t>
      </w:r>
      <w:bookmarkEnd w:id="16"/>
    </w:p>
    <w:p w:rsidR="00A15D6D" w:rsidRDefault="007B30D2">
      <w:pPr>
        <w:pStyle w:val="Zkladntext1"/>
        <w:numPr>
          <w:ilvl w:val="0"/>
          <w:numId w:val="7"/>
        </w:numPr>
        <w:shd w:val="clear" w:color="auto" w:fill="auto"/>
        <w:tabs>
          <w:tab w:val="left" w:pos="982"/>
        </w:tabs>
        <w:spacing w:after="300"/>
        <w:ind w:left="680" w:firstLine="20"/>
      </w:pPr>
      <w:r>
        <w:t>Pojistník je zároveň pojištěným.</w:t>
      </w:r>
    </w:p>
    <w:p w:rsidR="00A15D6D" w:rsidRDefault="007B30D2">
      <w:pPr>
        <w:pStyle w:val="Nadpis60"/>
        <w:keepNext/>
        <w:keepLines/>
        <w:numPr>
          <w:ilvl w:val="0"/>
          <w:numId w:val="7"/>
        </w:numPr>
        <w:shd w:val="clear" w:color="auto" w:fill="auto"/>
        <w:tabs>
          <w:tab w:val="left" w:pos="997"/>
        </w:tabs>
        <w:spacing w:after="200" w:line="233" w:lineRule="auto"/>
        <w:ind w:left="680" w:firstLine="20"/>
      </w:pPr>
      <w:bookmarkStart w:id="17" w:name="bookmark17"/>
      <w:r>
        <w:t>Předmět činnosti pojištěného ke dni uzavření této smlouvy je vymezen v následujících dokumentech:</w:t>
      </w:r>
      <w:bookmarkEnd w:id="17"/>
    </w:p>
    <w:p w:rsidR="00A15D6D" w:rsidRDefault="007B30D2">
      <w:pPr>
        <w:pStyle w:val="Zkladntext1"/>
        <w:shd w:val="clear" w:color="auto" w:fill="auto"/>
        <w:spacing w:after="200"/>
        <w:ind w:left="940" w:firstLine="20"/>
      </w:pPr>
      <w:r>
        <w:t xml:space="preserve">výpisu z obchodního rejstříku ze dne </w:t>
      </w:r>
      <w:proofErr w:type="gramStart"/>
      <w:r>
        <w:t>12.2.2019</w:t>
      </w:r>
      <w:proofErr w:type="gramEnd"/>
    </w:p>
    <w:p w:rsidR="00A15D6D" w:rsidRDefault="007B30D2">
      <w:pPr>
        <w:pStyle w:val="Nadpis60"/>
        <w:keepNext/>
        <w:keepLines/>
        <w:numPr>
          <w:ilvl w:val="0"/>
          <w:numId w:val="7"/>
        </w:numPr>
        <w:shd w:val="clear" w:color="auto" w:fill="auto"/>
        <w:tabs>
          <w:tab w:val="left" w:pos="997"/>
        </w:tabs>
        <w:spacing w:after="200"/>
        <w:ind w:left="940" w:hanging="240"/>
      </w:pPr>
      <w:bookmarkStart w:id="18" w:name="bookmark18"/>
      <w:r>
        <w:lastRenderedPageBreak/>
        <w:t>Pro pojištění sjednané touto smlouvou platí občanský zákoník a ostatní obecně závazné právní předpisy v platném znění, ustanovení pojistné smlouvy a následující pojistné podmínky:</w:t>
      </w:r>
      <w:bookmarkEnd w:id="18"/>
    </w:p>
    <w:p w:rsidR="00A15D6D" w:rsidRDefault="007B30D2">
      <w:pPr>
        <w:pStyle w:val="Zkladntext1"/>
        <w:shd w:val="clear" w:color="auto" w:fill="auto"/>
        <w:spacing w:after="0"/>
        <w:ind w:left="940" w:firstLine="20"/>
      </w:pPr>
      <w:r>
        <w:rPr>
          <w:b/>
          <w:bCs/>
        </w:rPr>
        <w:t xml:space="preserve">P-100/14 - </w:t>
      </w:r>
      <w:r>
        <w:t xml:space="preserve">Všeobecné pojistné podmínky pro pojištění majetku a odpovědnosti </w:t>
      </w:r>
      <w:r>
        <w:rPr>
          <w:b/>
          <w:bCs/>
        </w:rPr>
        <w:t xml:space="preserve">ZSU - 500/17 - </w:t>
      </w:r>
      <w:r>
        <w:t>Zvláštní smluvní ujednání k pojištění odpovědnosti za újmu a dále:</w:t>
      </w:r>
    </w:p>
    <w:p w:rsidR="00A15D6D" w:rsidRDefault="007B30D2">
      <w:pPr>
        <w:pStyle w:val="Zkladntext1"/>
        <w:shd w:val="clear" w:color="auto" w:fill="auto"/>
        <w:spacing w:after="200"/>
        <w:ind w:left="940" w:firstLine="20"/>
      </w:pPr>
      <w:r>
        <w:rPr>
          <w:b/>
          <w:bCs/>
        </w:rPr>
        <w:t xml:space="preserve">P-150/14 - </w:t>
      </w:r>
      <w:r>
        <w:t xml:space="preserve">Zvláštní pojistné podmínky pro živelní pojištění </w:t>
      </w:r>
      <w:r>
        <w:rPr>
          <w:b/>
          <w:bCs/>
        </w:rPr>
        <w:t xml:space="preserve">P-200/14 - </w:t>
      </w:r>
      <w:r>
        <w:t xml:space="preserve">Zvláštní pojistné podmínky pro pojištění pro případ odcizeni </w:t>
      </w:r>
      <w:r>
        <w:rPr>
          <w:b/>
          <w:bCs/>
        </w:rPr>
        <w:t xml:space="preserve">P-205/14 - </w:t>
      </w:r>
      <w:r>
        <w:t xml:space="preserve">Dodatkové pojistné podmínky upravující způsoby zabezpečení </w:t>
      </w:r>
      <w:r>
        <w:rPr>
          <w:b/>
          <w:bCs/>
        </w:rPr>
        <w:t xml:space="preserve">P-600/14 - </w:t>
      </w:r>
      <w:r>
        <w:t>Zvláštní pojistné podmínky pro pojištění odpovědnosti za újmu</w:t>
      </w:r>
    </w:p>
    <w:p w:rsidR="00A15D6D" w:rsidRDefault="007B30D2">
      <w:pPr>
        <w:pStyle w:val="Nadpis60"/>
        <w:keepNext/>
        <w:keepLines/>
        <w:numPr>
          <w:ilvl w:val="0"/>
          <w:numId w:val="7"/>
        </w:numPr>
        <w:shd w:val="clear" w:color="auto" w:fill="auto"/>
        <w:tabs>
          <w:tab w:val="left" w:pos="1000"/>
        </w:tabs>
        <w:spacing w:after="200"/>
        <w:ind w:left="940" w:hanging="240"/>
      </w:pPr>
      <w:bookmarkStart w:id="19" w:name="bookmark19"/>
      <w:r>
        <w:t xml:space="preserve">Doba trvání pojištění Počátek pojištění: </w:t>
      </w:r>
      <w:proofErr w:type="gramStart"/>
      <w:r>
        <w:t>13.2.2019</w:t>
      </w:r>
      <w:bookmarkEnd w:id="19"/>
      <w:proofErr w:type="gramEnd"/>
    </w:p>
    <w:p w:rsidR="00A15D6D" w:rsidRDefault="007B30D2">
      <w:pPr>
        <w:pStyle w:val="Zkladntext1"/>
        <w:shd w:val="clear" w:color="auto" w:fill="auto"/>
        <w:spacing w:after="0"/>
        <w:ind w:left="940" w:firstLine="20"/>
      </w:pPr>
      <w:r>
        <w:t xml:space="preserve">Pojištění se sjednává </w:t>
      </w:r>
      <w:r>
        <w:rPr>
          <w:b/>
          <w:bCs/>
        </w:rPr>
        <w:t xml:space="preserve">na dobu jednoho pojistného roku. </w:t>
      </w:r>
      <w:r>
        <w:t>Pojištění se prodlužuje o další pojistný rok, pokud některá ze smluvních stran nesdělí písemně druhé smluvní straně nejpozději šest týdnů před uplynutím příslušného pojistného roku, že na dalším trvání pojištění nemá zájem. V případě nedodržení lhůty pro doručení sdělení uvedené v předchozí větě pojištění zaniká až ke konci následujícího pojistného roku, pro který je tato lhůta dodržena.</w:t>
      </w:r>
    </w:p>
    <w:p w:rsidR="00A15D6D" w:rsidRDefault="007B30D2">
      <w:pPr>
        <w:pStyle w:val="Zkladntext1"/>
        <w:shd w:val="clear" w:color="auto" w:fill="auto"/>
        <w:spacing w:after="200"/>
        <w:ind w:left="940" w:firstLine="20"/>
      </w:pPr>
      <w:proofErr w:type="gramStart"/>
      <w:r>
        <w:rPr>
          <w:b/>
          <w:bCs/>
        </w:rPr>
        <w:t>Pojištěni</w:t>
      </w:r>
      <w:proofErr w:type="gramEnd"/>
      <w:r>
        <w:rPr>
          <w:b/>
          <w:bCs/>
        </w:rPr>
        <w:t xml:space="preserve"> však zanikne nejpozději k 12.2.2029 </w:t>
      </w:r>
      <w:r>
        <w:t>po tomto dni již k prodloužení pojištění nedochází.</w:t>
      </w:r>
    </w:p>
    <w:p w:rsidR="00A15D6D" w:rsidRDefault="007B30D2">
      <w:pPr>
        <w:pStyle w:val="Zkladntext1"/>
        <w:shd w:val="clear" w:color="auto" w:fill="auto"/>
        <w:spacing w:after="180"/>
        <w:ind w:left="940" w:right="180" w:firstLine="20"/>
        <w:jc w:val="both"/>
      </w:pPr>
      <w:r>
        <w:t>Dnem předcházejícím počátku pojištění podle této smlouvy zaniká v plném rozsahu pojištění podle pojistné smlouvy č. 8603151334. Případné nespotřebované pojistné bude převedeno na tuto pojistnou smlouvu a bude zaslána informace o způsobu vypořádání pojistného.</w:t>
      </w:r>
    </w:p>
    <w:p w:rsidR="00A15D6D" w:rsidRDefault="007B30D2">
      <w:pPr>
        <w:pStyle w:val="Nadpis60"/>
        <w:keepNext/>
        <w:keepLines/>
        <w:shd w:val="clear" w:color="auto" w:fill="auto"/>
        <w:ind w:left="0" w:right="280"/>
        <w:jc w:val="center"/>
      </w:pPr>
      <w:bookmarkStart w:id="20" w:name="bookmark20"/>
      <w:r>
        <w:t>ČLÁNEK 2.</w:t>
      </w:r>
      <w:bookmarkEnd w:id="20"/>
    </w:p>
    <w:p w:rsidR="00A15D6D" w:rsidRDefault="007B30D2">
      <w:pPr>
        <w:pStyle w:val="Zkladntext1"/>
        <w:shd w:val="clear" w:color="auto" w:fill="auto"/>
        <w:spacing w:after="200"/>
        <w:ind w:right="280"/>
        <w:jc w:val="center"/>
      </w:pPr>
      <w:r>
        <w:rPr>
          <w:b/>
          <w:bCs/>
          <w:u w:val="single"/>
        </w:rPr>
        <w:t>Pojištění majetku na místě pojištění</w:t>
      </w:r>
    </w:p>
    <w:p w:rsidR="00A15D6D" w:rsidRDefault="007B30D2">
      <w:pPr>
        <w:pStyle w:val="Zkladntext1"/>
        <w:shd w:val="clear" w:color="auto" w:fill="auto"/>
        <w:spacing w:after="200"/>
        <w:ind w:left="680" w:firstLine="20"/>
      </w:pPr>
      <w:r>
        <w:t>Pravidla pro stanovení výše pojistného plnění jsou podrobně upravena v pojistných podmínkách vztahujících se ke sjednanému pojištění a v dalších ustanoveních této pojistné smlouvy. Na stanovení výše pojistného plnění tedy může mít vliv např. stupeň opotřebení, provedení opravy či znovupořízení nebo způsob zabezpečení pojištěných věcí.</w:t>
      </w:r>
    </w:p>
    <w:p w:rsidR="00A15D6D" w:rsidRDefault="007B30D2">
      <w:pPr>
        <w:pStyle w:val="Nadpis60"/>
        <w:keepNext/>
        <w:keepLines/>
        <w:shd w:val="clear" w:color="auto" w:fill="auto"/>
        <w:spacing w:after="200"/>
        <w:ind w:left="680" w:firstLine="20"/>
      </w:pPr>
      <w:bookmarkStart w:id="21" w:name="bookmark21"/>
      <w:r>
        <w:t>Místo pojištěni č. 1: Kostelní 20, 377 01 Jindřichův Hradec, Jindřichův Hradec 1</w:t>
      </w:r>
      <w:bookmarkEnd w:id="21"/>
    </w:p>
    <w:p w:rsidR="00A15D6D" w:rsidRDefault="007B30D2">
      <w:pPr>
        <w:pStyle w:val="Nadpis60"/>
        <w:keepNext/>
        <w:keepLines/>
        <w:numPr>
          <w:ilvl w:val="0"/>
          <w:numId w:val="8"/>
        </w:numPr>
        <w:shd w:val="clear" w:color="auto" w:fill="auto"/>
        <w:tabs>
          <w:tab w:val="left" w:pos="989"/>
        </w:tabs>
        <w:ind w:left="680" w:firstLine="20"/>
      </w:pPr>
      <w:bookmarkStart w:id="22" w:name="bookmark22"/>
      <w:r>
        <w:rPr>
          <w:u w:val="single"/>
        </w:rPr>
        <w:t>ŽIVELNÍ POJIŠTĚNÍ</w:t>
      </w:r>
      <w:bookmarkEnd w:id="22"/>
    </w:p>
    <w:p w:rsidR="00A15D6D" w:rsidRDefault="007B30D2">
      <w:pPr>
        <w:pStyle w:val="Zkladntext1"/>
        <w:numPr>
          <w:ilvl w:val="1"/>
          <w:numId w:val="8"/>
        </w:numPr>
        <w:shd w:val="clear" w:color="auto" w:fill="auto"/>
        <w:tabs>
          <w:tab w:val="left" w:pos="1076"/>
        </w:tabs>
        <w:spacing w:after="0"/>
        <w:ind w:left="680" w:firstLine="20"/>
      </w:pPr>
      <w:r>
        <w:rPr>
          <w:u w:val="single"/>
        </w:rPr>
        <w:t xml:space="preserve">Sjednává se základní živelní pojištění proti pojistným nebezpečím: </w:t>
      </w:r>
      <w:r>
        <w:rPr>
          <w:b/>
          <w:bCs/>
          <w:u w:val="single"/>
        </w:rPr>
        <w:t>POŽÁRNÍ NEBEZPEČÍ, NÁRAZ NEBO</w:t>
      </w:r>
    </w:p>
    <w:p w:rsidR="00A15D6D" w:rsidRDefault="007B30D2">
      <w:pPr>
        <w:pStyle w:val="Zkladntext1"/>
        <w:shd w:val="clear" w:color="auto" w:fill="auto"/>
        <w:spacing w:after="200"/>
        <w:ind w:left="1040"/>
      </w:pPr>
      <w:r>
        <w:rPr>
          <w:b/>
          <w:bCs/>
          <w:u w:val="single"/>
        </w:rPr>
        <w:t xml:space="preserve">PÁD a KOUŘ </w:t>
      </w:r>
      <w:r>
        <w:rPr>
          <w:u w:val="single"/>
        </w:rPr>
        <w:t>pro tyto pojištěné věcí:</w:t>
      </w:r>
    </w:p>
    <w:p w:rsidR="00A15D6D" w:rsidRDefault="007B30D2">
      <w:pPr>
        <w:pStyle w:val="Nadpis60"/>
        <w:keepNext/>
        <w:keepLines/>
        <w:shd w:val="clear" w:color="auto" w:fill="auto"/>
        <w:spacing w:after="200"/>
        <w:ind w:left="680" w:firstLine="20"/>
      </w:pPr>
      <w:bookmarkStart w:id="23" w:name="bookmark23"/>
      <w:r>
        <w:t>MOVITÉ PŘEDMĚTY</w:t>
      </w:r>
      <w:bookmarkEnd w:id="23"/>
    </w:p>
    <w:p w:rsidR="00A15D6D" w:rsidRDefault="007B30D2">
      <w:pPr>
        <w:pStyle w:val="Nadpis60"/>
        <w:keepNext/>
        <w:keepLines/>
        <w:numPr>
          <w:ilvl w:val="2"/>
          <w:numId w:val="8"/>
        </w:numPr>
        <w:shd w:val="clear" w:color="auto" w:fill="auto"/>
        <w:tabs>
          <w:tab w:val="left" w:pos="1227"/>
        </w:tabs>
        <w:ind w:left="680" w:firstLine="20"/>
      </w:pPr>
      <w:bookmarkStart w:id="24" w:name="bookmark24"/>
      <w:r>
        <w:t>Soubor cizích věcí umělecké, historické nebo sběratelské hodnoty.</w:t>
      </w:r>
      <w:bookmarkEnd w:id="24"/>
    </w:p>
    <w:p w:rsidR="00A15D6D" w:rsidRDefault="007B30D2">
      <w:pPr>
        <w:pStyle w:val="Zkladntext1"/>
        <w:shd w:val="clear" w:color="auto" w:fill="auto"/>
        <w:spacing w:after="200"/>
        <w:ind w:left="1180" w:right="3500"/>
      </w:pPr>
      <w:r>
        <w:t xml:space="preserve">Popis: věci převzaté za účelem vystavování Pojistná částka: </w:t>
      </w:r>
      <w:r>
        <w:rPr>
          <w:b/>
          <w:bCs/>
        </w:rPr>
        <w:t>990 000 Kč.</w:t>
      </w:r>
    </w:p>
    <w:p w:rsidR="00A15D6D" w:rsidRDefault="007B30D2">
      <w:pPr>
        <w:pStyle w:val="Nadpis60"/>
        <w:keepNext/>
        <w:keepLines/>
        <w:numPr>
          <w:ilvl w:val="2"/>
          <w:numId w:val="8"/>
        </w:numPr>
        <w:shd w:val="clear" w:color="auto" w:fill="auto"/>
        <w:tabs>
          <w:tab w:val="left" w:pos="1231"/>
        </w:tabs>
        <w:ind w:left="680" w:firstLine="20"/>
      </w:pPr>
      <w:bookmarkStart w:id="25" w:name="bookmark25"/>
      <w:r>
        <w:t>Soubor cizích věci umělecké, historické nebo sběratelské hodnoty.</w:t>
      </w:r>
      <w:bookmarkEnd w:id="25"/>
    </w:p>
    <w:p w:rsidR="00A15D6D" w:rsidRDefault="007B30D2">
      <w:pPr>
        <w:pStyle w:val="Zkladntext1"/>
        <w:shd w:val="clear" w:color="auto" w:fill="auto"/>
        <w:spacing w:after="200"/>
        <w:ind w:left="1180"/>
      </w:pPr>
      <w:r>
        <w:t>Popis: věci převzaté za účelem dalšího zpracování - digitalizace</w:t>
      </w:r>
    </w:p>
    <w:p w:rsidR="00A15D6D" w:rsidRDefault="007B30D2">
      <w:pPr>
        <w:pStyle w:val="Zkladntext1"/>
        <w:shd w:val="clear" w:color="auto" w:fill="auto"/>
        <w:spacing w:after="180" w:line="262" w:lineRule="auto"/>
        <w:ind w:left="400" w:firstLine="500"/>
      </w:pPr>
      <w:r>
        <w:t xml:space="preserve">Pojistná částka: </w:t>
      </w:r>
      <w:r>
        <w:rPr>
          <w:b/>
          <w:bCs/>
        </w:rPr>
        <w:t>500 000 Kč.</w:t>
      </w:r>
    </w:p>
    <w:p w:rsidR="00A15D6D" w:rsidRDefault="007B30D2">
      <w:pPr>
        <w:pStyle w:val="Nadpis60"/>
        <w:keepNext/>
        <w:keepLines/>
        <w:numPr>
          <w:ilvl w:val="2"/>
          <w:numId w:val="8"/>
        </w:numPr>
        <w:shd w:val="clear" w:color="auto" w:fill="auto"/>
        <w:tabs>
          <w:tab w:val="left" w:pos="967"/>
        </w:tabs>
        <w:spacing w:line="257" w:lineRule="auto"/>
      </w:pPr>
      <w:bookmarkStart w:id="26" w:name="bookmark26"/>
      <w:r>
        <w:t>Soubor vlastních věcí umělecké, historické nebo sběratelské hodnoty.</w:t>
      </w:r>
      <w:bookmarkEnd w:id="26"/>
    </w:p>
    <w:p w:rsidR="00A15D6D" w:rsidRDefault="007B30D2">
      <w:pPr>
        <w:pStyle w:val="Zkladntext1"/>
        <w:shd w:val="clear" w:color="auto" w:fill="auto"/>
        <w:spacing w:after="180" w:line="257" w:lineRule="auto"/>
        <w:ind w:left="900" w:right="3920"/>
      </w:pPr>
      <w:r>
        <w:t xml:space="preserve">Popis: vlastní věci za účelem vystavování Pojistná částka: </w:t>
      </w:r>
      <w:r>
        <w:rPr>
          <w:b/>
          <w:bCs/>
        </w:rPr>
        <w:t>50 000 Kč.</w:t>
      </w:r>
    </w:p>
    <w:p w:rsidR="00A15D6D" w:rsidRDefault="007B30D2">
      <w:pPr>
        <w:pStyle w:val="Zkladntext1"/>
        <w:shd w:val="clear" w:color="auto" w:fill="auto"/>
        <w:spacing w:after="180" w:line="262" w:lineRule="auto"/>
        <w:ind w:left="400"/>
      </w:pPr>
      <w:r>
        <w:t xml:space="preserve">Spoluúčast pro případ škod způsobených požárním nebezpečím, nárazem nebo pádem a kouřem na místě pojištění č. 1 činí </w:t>
      </w:r>
      <w:r>
        <w:rPr>
          <w:b/>
          <w:bCs/>
        </w:rPr>
        <w:t>5 000 Kč.</w:t>
      </w:r>
    </w:p>
    <w:p w:rsidR="00A15D6D" w:rsidRDefault="007B30D2">
      <w:pPr>
        <w:pStyle w:val="Zkladntext1"/>
        <w:numPr>
          <w:ilvl w:val="1"/>
          <w:numId w:val="8"/>
        </w:numPr>
        <w:shd w:val="clear" w:color="auto" w:fill="auto"/>
        <w:tabs>
          <w:tab w:val="left" w:pos="809"/>
        </w:tabs>
        <w:spacing w:after="0" w:line="262" w:lineRule="auto"/>
        <w:ind w:left="400"/>
      </w:pPr>
      <w:r>
        <w:rPr>
          <w:u w:val="single"/>
        </w:rPr>
        <w:t xml:space="preserve">Sjednává se doplňkové živelní pojištění proti pojistnému nebezpečí </w:t>
      </w:r>
      <w:r>
        <w:rPr>
          <w:b/>
          <w:bCs/>
          <w:u w:val="single"/>
        </w:rPr>
        <w:t>POVODEŇ NEBO ZÁPLAVA pro:</w:t>
      </w:r>
    </w:p>
    <w:p w:rsidR="00A15D6D" w:rsidRDefault="007B30D2">
      <w:pPr>
        <w:pStyle w:val="Nadpis60"/>
        <w:keepNext/>
        <w:keepLines/>
        <w:numPr>
          <w:ilvl w:val="2"/>
          <w:numId w:val="8"/>
        </w:numPr>
        <w:shd w:val="clear" w:color="auto" w:fill="auto"/>
        <w:tabs>
          <w:tab w:val="left" w:pos="964"/>
        </w:tabs>
        <w:spacing w:line="262" w:lineRule="auto"/>
      </w:pPr>
      <w:bookmarkStart w:id="27" w:name="bookmark27"/>
      <w:r>
        <w:t>Movité předměty, které jsou pojištěny v základním živelním pojištění.</w:t>
      </w:r>
      <w:bookmarkEnd w:id="27"/>
    </w:p>
    <w:p w:rsidR="00A15D6D" w:rsidRDefault="007B30D2">
      <w:pPr>
        <w:pStyle w:val="Zkladntext1"/>
        <w:shd w:val="clear" w:color="auto" w:fill="auto"/>
        <w:spacing w:after="180" w:line="262" w:lineRule="auto"/>
        <w:ind w:left="400" w:firstLine="500"/>
      </w:pPr>
      <w:r>
        <w:t xml:space="preserve">Limit pojistného plnění (v rámci pojistné částky): </w:t>
      </w:r>
      <w:r>
        <w:rPr>
          <w:b/>
          <w:bCs/>
        </w:rPr>
        <w:t>990 000 Kč</w:t>
      </w:r>
    </w:p>
    <w:p w:rsidR="00A15D6D" w:rsidRDefault="007B30D2">
      <w:pPr>
        <w:pStyle w:val="Zkladntext1"/>
        <w:shd w:val="clear" w:color="auto" w:fill="auto"/>
        <w:spacing w:after="0" w:line="262" w:lineRule="auto"/>
        <w:ind w:left="400" w:right="420"/>
      </w:pPr>
      <w:r>
        <w:t xml:space="preserve">Celkový limit plnění z pojistných událostí vzniklých působením povodně nebo záplavy na nemovitých objektech a movitých předmětech v místě pojištění: </w:t>
      </w:r>
      <w:r>
        <w:rPr>
          <w:b/>
          <w:bCs/>
        </w:rPr>
        <w:t>990 000 Kč</w:t>
      </w:r>
    </w:p>
    <w:p w:rsidR="00A15D6D" w:rsidRDefault="007B30D2">
      <w:pPr>
        <w:pStyle w:val="Zkladntext1"/>
        <w:shd w:val="clear" w:color="auto" w:fill="auto"/>
        <w:spacing w:after="180" w:line="262" w:lineRule="auto"/>
        <w:ind w:left="400"/>
      </w:pPr>
      <w:r>
        <w:t xml:space="preserve">Spoluúčast pro případ škod způsobených povodní nebo záplavou činí </w:t>
      </w:r>
      <w:r>
        <w:rPr>
          <w:b/>
          <w:bCs/>
        </w:rPr>
        <w:t>5%, min. 25 000 Kč</w:t>
      </w:r>
    </w:p>
    <w:p w:rsidR="00A15D6D" w:rsidRDefault="007B30D2">
      <w:pPr>
        <w:pStyle w:val="Zkladntext1"/>
        <w:shd w:val="clear" w:color="auto" w:fill="auto"/>
        <w:spacing w:after="180" w:line="269" w:lineRule="auto"/>
        <w:ind w:left="400"/>
      </w:pPr>
      <w:r>
        <w:t xml:space="preserve">Pojistník prohlašuje, že na místě pojištění </w:t>
      </w:r>
      <w:proofErr w:type="spellStart"/>
      <w:proofErr w:type="gramStart"/>
      <w:r>
        <w:t>č.l</w:t>
      </w:r>
      <w:proofErr w:type="spellEnd"/>
      <w:r>
        <w:t xml:space="preserve"> se</w:t>
      </w:r>
      <w:proofErr w:type="gramEnd"/>
      <w:r>
        <w:t xml:space="preserve"> v posledních 20 letech nevyskytla povodeň nebo záplava ani jednou.</w:t>
      </w:r>
    </w:p>
    <w:p w:rsidR="00A15D6D" w:rsidRDefault="007B30D2">
      <w:pPr>
        <w:pStyle w:val="Zkladntext1"/>
        <w:numPr>
          <w:ilvl w:val="1"/>
          <w:numId w:val="8"/>
        </w:numPr>
        <w:shd w:val="clear" w:color="auto" w:fill="auto"/>
        <w:tabs>
          <w:tab w:val="left" w:pos="809"/>
        </w:tabs>
        <w:spacing w:after="0" w:line="262" w:lineRule="auto"/>
        <w:ind w:left="400"/>
      </w:pPr>
      <w:r>
        <w:rPr>
          <w:u w:val="single"/>
        </w:rPr>
        <w:t xml:space="preserve">Sjednává se doplňkové živelní pojištění proti pojistnému nebezpečí </w:t>
      </w:r>
      <w:r>
        <w:rPr>
          <w:b/>
          <w:bCs/>
          <w:u w:val="single"/>
        </w:rPr>
        <w:t xml:space="preserve">VODOVODNÍ NEBEZPEČÍ </w:t>
      </w:r>
      <w:r>
        <w:rPr>
          <w:u w:val="single"/>
        </w:rPr>
        <w:t>pro:</w:t>
      </w:r>
    </w:p>
    <w:p w:rsidR="00A15D6D" w:rsidRDefault="007B30D2">
      <w:pPr>
        <w:pStyle w:val="Nadpis60"/>
        <w:keepNext/>
        <w:keepLines/>
        <w:numPr>
          <w:ilvl w:val="2"/>
          <w:numId w:val="8"/>
        </w:numPr>
        <w:shd w:val="clear" w:color="auto" w:fill="auto"/>
        <w:tabs>
          <w:tab w:val="left" w:pos="964"/>
        </w:tabs>
        <w:spacing w:line="262" w:lineRule="auto"/>
      </w:pPr>
      <w:bookmarkStart w:id="28" w:name="bookmark28"/>
      <w:r>
        <w:t>Movité předměty, které jsou pojištěny v základním živelním pojištění.</w:t>
      </w:r>
      <w:bookmarkEnd w:id="28"/>
    </w:p>
    <w:p w:rsidR="00A15D6D" w:rsidRDefault="007B30D2">
      <w:pPr>
        <w:pStyle w:val="Zkladntext1"/>
        <w:shd w:val="clear" w:color="auto" w:fill="auto"/>
        <w:spacing w:after="180" w:line="262" w:lineRule="auto"/>
        <w:ind w:left="400" w:firstLine="500"/>
      </w:pPr>
      <w:r>
        <w:t xml:space="preserve">Limit pojistného plnění (v rámci pojistné částky): </w:t>
      </w:r>
      <w:r>
        <w:rPr>
          <w:b/>
          <w:bCs/>
        </w:rPr>
        <w:t>990 000 Kč</w:t>
      </w:r>
    </w:p>
    <w:p w:rsidR="00A15D6D" w:rsidRDefault="007B30D2">
      <w:pPr>
        <w:pStyle w:val="Zkladntext1"/>
        <w:shd w:val="clear" w:color="auto" w:fill="auto"/>
        <w:spacing w:after="180" w:line="262" w:lineRule="auto"/>
        <w:ind w:left="400"/>
      </w:pPr>
      <w:r>
        <w:t xml:space="preserve">Spoluúčast pro případ škod způsobených vodovodním nebezpečím činí </w:t>
      </w:r>
      <w:r>
        <w:rPr>
          <w:b/>
          <w:bCs/>
        </w:rPr>
        <w:t>5 000 Kč.</w:t>
      </w:r>
    </w:p>
    <w:p w:rsidR="00A15D6D" w:rsidRDefault="007B30D2">
      <w:pPr>
        <w:pStyle w:val="Nadpis60"/>
        <w:keepNext/>
        <w:keepLines/>
        <w:numPr>
          <w:ilvl w:val="0"/>
          <w:numId w:val="9"/>
        </w:numPr>
        <w:shd w:val="clear" w:color="auto" w:fill="auto"/>
        <w:tabs>
          <w:tab w:val="left" w:pos="765"/>
        </w:tabs>
        <w:spacing w:line="266" w:lineRule="auto"/>
      </w:pPr>
      <w:bookmarkStart w:id="29" w:name="bookmark29"/>
      <w:r>
        <w:rPr>
          <w:u w:val="single"/>
        </w:rPr>
        <w:lastRenderedPageBreak/>
        <w:t>POUŠTĚNÍ PRO PŘÍPAD ODCIZENÍ</w:t>
      </w:r>
      <w:bookmarkEnd w:id="29"/>
    </w:p>
    <w:p w:rsidR="00A15D6D" w:rsidRDefault="007B30D2">
      <w:pPr>
        <w:pStyle w:val="Zkladntext1"/>
        <w:numPr>
          <w:ilvl w:val="1"/>
          <w:numId w:val="9"/>
        </w:numPr>
        <w:shd w:val="clear" w:color="auto" w:fill="auto"/>
        <w:tabs>
          <w:tab w:val="left" w:pos="964"/>
        </w:tabs>
        <w:spacing w:after="180" w:line="266" w:lineRule="auto"/>
        <w:ind w:left="760" w:hanging="360"/>
      </w:pPr>
      <w:r>
        <w:t xml:space="preserve">Pojištění pro případ odcizení </w:t>
      </w:r>
      <w:r>
        <w:rPr>
          <w:b/>
          <w:bCs/>
        </w:rPr>
        <w:t xml:space="preserve">KRÁDEŽÍ S PŘEKONÁNÍM PŘEKÁŽKY </w:t>
      </w:r>
      <w:r>
        <w:t xml:space="preserve">nebo </w:t>
      </w:r>
      <w:r>
        <w:rPr>
          <w:b/>
          <w:bCs/>
        </w:rPr>
        <w:t xml:space="preserve">LOUPEŽÍ </w:t>
      </w:r>
      <w:r>
        <w:t>se sjednává pro tyto pojištěné věci:</w:t>
      </w:r>
    </w:p>
    <w:p w:rsidR="00A15D6D" w:rsidRDefault="007B30D2">
      <w:pPr>
        <w:pStyle w:val="Nadpis60"/>
        <w:keepNext/>
        <w:keepLines/>
        <w:shd w:val="clear" w:color="auto" w:fill="auto"/>
        <w:spacing w:after="180" w:line="262" w:lineRule="auto"/>
      </w:pPr>
      <w:bookmarkStart w:id="30" w:name="bookmark30"/>
      <w:r>
        <w:t>MOVITÉ PŘEDMĚTY</w:t>
      </w:r>
      <w:bookmarkEnd w:id="30"/>
    </w:p>
    <w:p w:rsidR="00A15D6D" w:rsidRDefault="007B30D2">
      <w:pPr>
        <w:pStyle w:val="Nadpis60"/>
        <w:keepNext/>
        <w:keepLines/>
        <w:numPr>
          <w:ilvl w:val="2"/>
          <w:numId w:val="9"/>
        </w:numPr>
        <w:shd w:val="clear" w:color="auto" w:fill="auto"/>
        <w:tabs>
          <w:tab w:val="left" w:pos="967"/>
        </w:tabs>
        <w:spacing w:line="252" w:lineRule="auto"/>
      </w:pPr>
      <w:bookmarkStart w:id="31" w:name="bookmark31"/>
      <w:r>
        <w:t>Soubor cizích věcí umělecké, historické nebo sběratelské hodnoty.</w:t>
      </w:r>
      <w:bookmarkEnd w:id="31"/>
    </w:p>
    <w:p w:rsidR="00A15D6D" w:rsidRDefault="007B30D2">
      <w:pPr>
        <w:pStyle w:val="Zkladntext1"/>
        <w:shd w:val="clear" w:color="auto" w:fill="auto"/>
        <w:spacing w:after="180" w:line="252" w:lineRule="auto"/>
        <w:ind w:left="900" w:right="3920"/>
      </w:pPr>
      <w:proofErr w:type="gramStart"/>
      <w:r>
        <w:t>Popis : věci</w:t>
      </w:r>
      <w:proofErr w:type="gramEnd"/>
      <w:r>
        <w:t xml:space="preserve"> převzaté za účelem vystavování Pojistná částka: </w:t>
      </w:r>
      <w:r>
        <w:rPr>
          <w:b/>
          <w:bCs/>
        </w:rPr>
        <w:t>990 000 Kč</w:t>
      </w:r>
    </w:p>
    <w:p w:rsidR="00A15D6D" w:rsidRDefault="007B30D2">
      <w:pPr>
        <w:pStyle w:val="Zkladntext1"/>
        <w:shd w:val="clear" w:color="auto" w:fill="auto"/>
        <w:spacing w:after="180" w:line="262" w:lineRule="auto"/>
        <w:ind w:left="400"/>
      </w:pPr>
      <w:r>
        <w:t xml:space="preserve">Spoluúčast pro případ odcizení na místě pojištění č. 1 činí </w:t>
      </w:r>
      <w:r>
        <w:rPr>
          <w:b/>
          <w:bCs/>
        </w:rPr>
        <w:t>5 000 Kč</w:t>
      </w:r>
    </w:p>
    <w:p w:rsidR="00A15D6D" w:rsidRDefault="007B30D2">
      <w:pPr>
        <w:pStyle w:val="Nadpis60"/>
        <w:keepNext/>
        <w:keepLines/>
        <w:numPr>
          <w:ilvl w:val="0"/>
          <w:numId w:val="10"/>
        </w:numPr>
        <w:shd w:val="clear" w:color="auto" w:fill="auto"/>
        <w:tabs>
          <w:tab w:val="left" w:pos="765"/>
        </w:tabs>
        <w:spacing w:line="262" w:lineRule="auto"/>
      </w:pPr>
      <w:bookmarkStart w:id="32" w:name="bookmark32"/>
      <w:r>
        <w:rPr>
          <w:u w:val="single"/>
        </w:rPr>
        <w:t>POUŠTĚNÍ PRO PŘÍPAD VANDALISMU</w:t>
      </w:r>
      <w:bookmarkEnd w:id="32"/>
    </w:p>
    <w:p w:rsidR="00A15D6D" w:rsidRDefault="007B30D2">
      <w:pPr>
        <w:pStyle w:val="Zkladntext1"/>
        <w:numPr>
          <w:ilvl w:val="1"/>
          <w:numId w:val="10"/>
        </w:numPr>
        <w:shd w:val="clear" w:color="auto" w:fill="auto"/>
        <w:tabs>
          <w:tab w:val="left" w:pos="967"/>
        </w:tabs>
        <w:spacing w:after="180" w:line="262" w:lineRule="auto"/>
        <w:ind w:left="400"/>
      </w:pPr>
      <w:r>
        <w:rPr>
          <w:u w:val="single"/>
        </w:rPr>
        <w:t>Sjednává se pro tyto pojištěné věci:</w:t>
      </w:r>
    </w:p>
    <w:p w:rsidR="00A15D6D" w:rsidRDefault="007B30D2">
      <w:pPr>
        <w:pStyle w:val="Zkladntext1"/>
        <w:numPr>
          <w:ilvl w:val="2"/>
          <w:numId w:val="10"/>
        </w:numPr>
        <w:shd w:val="clear" w:color="auto" w:fill="auto"/>
        <w:tabs>
          <w:tab w:val="left" w:pos="967"/>
        </w:tabs>
        <w:spacing w:after="0" w:line="262" w:lineRule="auto"/>
        <w:ind w:left="400"/>
      </w:pPr>
      <w:r>
        <w:rPr>
          <w:b/>
          <w:bCs/>
        </w:rPr>
        <w:t xml:space="preserve">Movité předměty, </w:t>
      </w:r>
      <w:r>
        <w:t>které jsou pojištěny pro případ odcizení.</w:t>
      </w:r>
    </w:p>
    <w:p w:rsidR="00A15D6D" w:rsidRDefault="007B30D2">
      <w:pPr>
        <w:pStyle w:val="Zkladntext1"/>
        <w:shd w:val="clear" w:color="auto" w:fill="auto"/>
        <w:spacing w:after="0" w:line="262" w:lineRule="auto"/>
        <w:ind w:left="400" w:firstLine="500"/>
      </w:pPr>
      <w:r>
        <w:t>Pojištění se sjednává na první riziko.</w:t>
      </w:r>
    </w:p>
    <w:p w:rsidR="00A15D6D" w:rsidRDefault="007B30D2">
      <w:pPr>
        <w:pStyle w:val="Zkladntext1"/>
        <w:shd w:val="clear" w:color="auto" w:fill="auto"/>
        <w:spacing w:after="0" w:line="494" w:lineRule="auto"/>
        <w:ind w:left="400" w:right="3700" w:firstLine="500"/>
      </w:pPr>
      <w:r>
        <w:t xml:space="preserve">Limit pojistného plnění: </w:t>
      </w:r>
      <w:r>
        <w:rPr>
          <w:b/>
          <w:bCs/>
        </w:rPr>
        <w:t xml:space="preserve">300 000 Kč </w:t>
      </w:r>
      <w:r>
        <w:t xml:space="preserve">Spoluúčast pro případ vandalismu na místě pojištění č. 1 činí </w:t>
      </w:r>
      <w:r>
        <w:rPr>
          <w:b/>
          <w:bCs/>
        </w:rPr>
        <w:t>3 000 Kč</w:t>
      </w:r>
    </w:p>
    <w:p w:rsidR="00A15D6D" w:rsidRDefault="007B30D2">
      <w:pPr>
        <w:pStyle w:val="Nadpis60"/>
        <w:keepNext/>
        <w:keepLines/>
        <w:shd w:val="clear" w:color="auto" w:fill="auto"/>
        <w:spacing w:line="494" w:lineRule="auto"/>
        <w:ind w:left="4200"/>
      </w:pPr>
      <w:bookmarkStart w:id="33" w:name="bookmark33"/>
      <w:r>
        <w:t>ČLÁNEK 3.</w:t>
      </w:r>
      <w:bookmarkEnd w:id="33"/>
    </w:p>
    <w:p w:rsidR="00A15D6D" w:rsidRDefault="007B30D2">
      <w:pPr>
        <w:pStyle w:val="Zkladntext1"/>
        <w:shd w:val="clear" w:color="auto" w:fill="auto"/>
        <w:spacing w:after="180" w:line="262" w:lineRule="auto"/>
        <w:ind w:left="3800"/>
      </w:pPr>
      <w:r>
        <w:rPr>
          <w:b/>
          <w:bCs/>
          <w:u w:val="single"/>
        </w:rPr>
        <w:t>Další druhy pojištění</w:t>
      </w:r>
    </w:p>
    <w:p w:rsidR="00A15D6D" w:rsidRDefault="007B30D2">
      <w:pPr>
        <w:pStyle w:val="Nadpis60"/>
        <w:keepNext/>
        <w:keepLines/>
        <w:numPr>
          <w:ilvl w:val="0"/>
          <w:numId w:val="11"/>
        </w:numPr>
        <w:shd w:val="clear" w:color="auto" w:fill="auto"/>
        <w:tabs>
          <w:tab w:val="left" w:pos="765"/>
        </w:tabs>
        <w:spacing w:after="180" w:line="266" w:lineRule="auto"/>
      </w:pPr>
      <w:bookmarkStart w:id="34" w:name="bookmark34"/>
      <w:r>
        <w:rPr>
          <w:u w:val="single"/>
        </w:rPr>
        <w:t>POUŠTĚNÍ ODPOVĚDNOSTI ZA Ú1MU</w:t>
      </w:r>
      <w:bookmarkEnd w:id="34"/>
    </w:p>
    <w:p w:rsidR="00A15D6D" w:rsidRDefault="007B30D2">
      <w:pPr>
        <w:pStyle w:val="Nadpis60"/>
        <w:keepNext/>
        <w:keepLines/>
        <w:numPr>
          <w:ilvl w:val="1"/>
          <w:numId w:val="11"/>
        </w:numPr>
        <w:shd w:val="clear" w:color="auto" w:fill="auto"/>
        <w:tabs>
          <w:tab w:val="left" w:pos="823"/>
        </w:tabs>
      </w:pPr>
      <w:bookmarkStart w:id="35" w:name="bookmark35"/>
      <w:r>
        <w:t>Základní pojištění</w:t>
      </w:r>
      <w:bookmarkEnd w:id="35"/>
    </w:p>
    <w:p w:rsidR="00A15D6D" w:rsidRDefault="007B30D2">
      <w:pPr>
        <w:pStyle w:val="Zkladntext1"/>
        <w:shd w:val="clear" w:color="auto" w:fill="auto"/>
        <w:spacing w:after="180" w:line="266" w:lineRule="auto"/>
        <w:ind w:left="400"/>
      </w:pPr>
      <w:r>
        <w:t xml:space="preserve">Pojištění se vztahuje na povinnost nahradit újmu </w:t>
      </w:r>
      <w:r>
        <w:rPr>
          <w:b/>
          <w:bCs/>
        </w:rPr>
        <w:t xml:space="preserve">včetně </w:t>
      </w:r>
      <w:r>
        <w:t xml:space="preserve">újmy způsobené </w:t>
      </w:r>
      <w:r>
        <w:rPr>
          <w:b/>
          <w:bCs/>
        </w:rPr>
        <w:t xml:space="preserve">vadou výrobku a vadou práce po </w:t>
      </w:r>
      <w:proofErr w:type="gramStart"/>
      <w:r>
        <w:rPr>
          <w:b/>
          <w:bCs/>
        </w:rPr>
        <w:t>předáni</w:t>
      </w:r>
      <w:proofErr w:type="gramEnd"/>
      <w:r>
        <w:rPr>
          <w:b/>
          <w:bCs/>
        </w:rPr>
        <w:t>.</w:t>
      </w:r>
    </w:p>
    <w:p w:rsidR="00A15D6D" w:rsidRDefault="007B30D2">
      <w:pPr>
        <w:pStyle w:val="Zkladntext1"/>
        <w:shd w:val="clear" w:color="auto" w:fill="auto"/>
        <w:spacing w:after="180" w:line="266" w:lineRule="auto"/>
        <w:ind w:left="400"/>
      </w:pPr>
      <w:r>
        <w:t>Pojištění se vztahuje na povinnost nahradit újmu způsobenou v souvislosti s předmětem činnosti pojištěného vymezeného v čl. 1. odst. 2.</w:t>
      </w:r>
    </w:p>
    <w:p w:rsidR="00A15D6D" w:rsidRDefault="007B30D2">
      <w:pPr>
        <w:pStyle w:val="Jin0"/>
        <w:shd w:val="clear" w:color="auto" w:fill="auto"/>
        <w:spacing w:after="0"/>
        <w:jc w:val="right"/>
        <w:rPr>
          <w:sz w:val="108"/>
          <w:szCs w:val="108"/>
        </w:rPr>
      </w:pPr>
      <w:r>
        <w:rPr>
          <w:sz w:val="108"/>
          <w:szCs w:val="108"/>
        </w:rPr>
        <w:t>1</w:t>
      </w:r>
    </w:p>
    <w:p w:rsidR="00A15D6D" w:rsidRDefault="007B30D2">
      <w:pPr>
        <w:pStyle w:val="Zkladntext1"/>
        <w:shd w:val="clear" w:color="auto" w:fill="auto"/>
        <w:spacing w:after="200"/>
        <w:ind w:right="820"/>
      </w:pPr>
      <w:r>
        <w:t xml:space="preserve">Limit pojistného plnění: </w:t>
      </w:r>
      <w:r>
        <w:rPr>
          <w:b/>
          <w:bCs/>
        </w:rPr>
        <w:t xml:space="preserve">5 000 </w:t>
      </w:r>
      <w:proofErr w:type="spellStart"/>
      <w:r>
        <w:rPr>
          <w:b/>
          <w:bCs/>
        </w:rPr>
        <w:t>000</w:t>
      </w:r>
      <w:proofErr w:type="spellEnd"/>
      <w:r>
        <w:rPr>
          <w:b/>
          <w:bCs/>
        </w:rPr>
        <w:t xml:space="preserve"> Kč </w:t>
      </w:r>
      <w:r>
        <w:t xml:space="preserve">Spoluúčast: </w:t>
      </w:r>
      <w:r>
        <w:rPr>
          <w:b/>
          <w:bCs/>
        </w:rPr>
        <w:t>1000 Kč</w:t>
      </w:r>
    </w:p>
    <w:p w:rsidR="00A15D6D" w:rsidRDefault="007B30D2">
      <w:pPr>
        <w:pStyle w:val="Zkladntext1"/>
        <w:shd w:val="clear" w:color="auto" w:fill="auto"/>
        <w:spacing w:after="200"/>
        <w:ind w:right="720"/>
      </w:pPr>
      <w:r>
        <w:t xml:space="preserve">Pokud činnost (některá z činností), na niž se vztahuje pojištění sjednané touto smlouvou, zahrnuje více oborů či podskupin (dále jen „obory")-jako např. obory činnosti živnosti volné, vztahuje se pojištění pouze na </w:t>
      </w:r>
      <w:proofErr w:type="spellStart"/>
      <w:r>
        <w:t>tv</w:t>
      </w:r>
      <w:proofErr w:type="spellEnd"/>
      <w:r>
        <w:t xml:space="preserve"> obory, které jsou výslovně uvedeny v dokladu vymezujícím předmět činnosti pojištěného tvořícím přílohu této pojistné smlouvy (např. výpis z živnostenského či jiného veřejného rejstříku). Není-li takový doklad k pojistné smlouvě připojen, vztahuje se pojištění na ty obory, které má pojištěný uvedeny v příslušném rejstříku, registru nebo jiné veřejné evidenci ke dni sjednání pojištění.</w:t>
      </w:r>
    </w:p>
    <w:p w:rsidR="00A15D6D" w:rsidRDefault="007B30D2">
      <w:pPr>
        <w:pStyle w:val="Nadpis60"/>
        <w:keepNext/>
        <w:keepLines/>
        <w:shd w:val="clear" w:color="auto" w:fill="auto"/>
        <w:spacing w:after="200"/>
        <w:ind w:left="0"/>
      </w:pPr>
      <w:bookmarkStart w:id="36" w:name="bookmark36"/>
      <w:r>
        <w:t>Hlavní činnosti pojištěného.</w:t>
      </w:r>
      <w:bookmarkEnd w:id="36"/>
    </w:p>
    <w:p w:rsidR="00A15D6D" w:rsidRDefault="007B30D2">
      <w:pPr>
        <w:pStyle w:val="Zkladntext1"/>
        <w:shd w:val="clear" w:color="auto" w:fill="auto"/>
        <w:spacing w:after="200"/>
      </w:pPr>
      <w:r>
        <w:t>Za hlavní činnosti se považují činnosti s nejvyšším podílem na ročních příjmech pojištěného:</w:t>
      </w:r>
    </w:p>
    <w:p w:rsidR="00A15D6D" w:rsidRDefault="007B30D2">
      <w:pPr>
        <w:pStyle w:val="Zkladntext1"/>
        <w:numPr>
          <w:ilvl w:val="0"/>
          <w:numId w:val="12"/>
        </w:numPr>
        <w:shd w:val="clear" w:color="auto" w:fill="auto"/>
        <w:tabs>
          <w:tab w:val="left" w:pos="240"/>
        </w:tabs>
        <w:spacing w:after="0"/>
      </w:pPr>
      <w:r>
        <w:t>poradce, znalec, tlumočník - nevztahuje se na odpovědnost způsobenou poskytnutím odborné služby</w:t>
      </w:r>
    </w:p>
    <w:p w:rsidR="00A15D6D" w:rsidRDefault="007B30D2">
      <w:pPr>
        <w:pStyle w:val="Zkladntext1"/>
        <w:numPr>
          <w:ilvl w:val="0"/>
          <w:numId w:val="12"/>
        </w:numPr>
        <w:shd w:val="clear" w:color="auto" w:fill="auto"/>
        <w:tabs>
          <w:tab w:val="left" w:pos="240"/>
        </w:tabs>
        <w:spacing w:after="0"/>
      </w:pPr>
      <w:r>
        <w:t>reklamní a propagační kancelář, marketing - nevztahuje se na odpovědnost způsobenou poskytnutím odborné</w:t>
      </w:r>
    </w:p>
    <w:p w:rsidR="00A15D6D" w:rsidRDefault="007B30D2">
      <w:pPr>
        <w:pStyle w:val="Zkladntext1"/>
        <w:shd w:val="clear" w:color="auto" w:fill="auto"/>
        <w:spacing w:after="0"/>
      </w:pPr>
      <w:r>
        <w:t>služby</w:t>
      </w:r>
    </w:p>
    <w:p w:rsidR="00A15D6D" w:rsidRDefault="007B30D2">
      <w:pPr>
        <w:pStyle w:val="Zkladntext1"/>
        <w:numPr>
          <w:ilvl w:val="0"/>
          <w:numId w:val="12"/>
        </w:numPr>
        <w:shd w:val="clear" w:color="auto" w:fill="auto"/>
        <w:tabs>
          <w:tab w:val="left" w:pos="240"/>
        </w:tabs>
        <w:spacing w:after="200"/>
      </w:pPr>
      <w:r>
        <w:t>muzeum, galerie, výstavní síň</w:t>
      </w:r>
    </w:p>
    <w:p w:rsidR="00A15D6D" w:rsidRDefault="007B30D2">
      <w:pPr>
        <w:pStyle w:val="Zkladntext1"/>
        <w:shd w:val="clear" w:color="auto" w:fill="auto"/>
        <w:spacing w:after="0"/>
      </w:pPr>
      <w:r>
        <w:t>Předpokladem plnění pojistitele je současné splnění následujících podmínek:</w:t>
      </w:r>
    </w:p>
    <w:p w:rsidR="00A15D6D" w:rsidRDefault="007B30D2">
      <w:pPr>
        <w:pStyle w:val="Zkladntext1"/>
        <w:numPr>
          <w:ilvl w:val="0"/>
          <w:numId w:val="13"/>
        </w:numPr>
        <w:shd w:val="clear" w:color="auto" w:fill="auto"/>
        <w:tabs>
          <w:tab w:val="left" w:pos="330"/>
        </w:tabs>
        <w:spacing w:after="0"/>
      </w:pPr>
      <w:r>
        <w:t>újma byla způsobena v souvislosti s činností, která spadá do předmětu činnosti pojištěného vymezeného v čl.</w:t>
      </w:r>
    </w:p>
    <w:p w:rsidR="00A15D6D" w:rsidRDefault="007B30D2">
      <w:pPr>
        <w:pStyle w:val="Zkladntext1"/>
        <w:numPr>
          <w:ilvl w:val="0"/>
          <w:numId w:val="14"/>
        </w:numPr>
        <w:shd w:val="clear" w:color="auto" w:fill="auto"/>
        <w:tabs>
          <w:tab w:val="left" w:pos="715"/>
        </w:tabs>
        <w:spacing w:after="0"/>
        <w:ind w:left="400"/>
      </w:pPr>
      <w:r>
        <w:t>odst. 2,</w:t>
      </w:r>
    </w:p>
    <w:p w:rsidR="00A15D6D" w:rsidRDefault="007B30D2">
      <w:pPr>
        <w:pStyle w:val="Zkladntext1"/>
        <w:numPr>
          <w:ilvl w:val="0"/>
          <w:numId w:val="13"/>
        </w:numPr>
        <w:shd w:val="clear" w:color="auto" w:fill="auto"/>
        <w:tabs>
          <w:tab w:val="left" w:pos="337"/>
        </w:tabs>
        <w:spacing w:after="0"/>
      </w:pPr>
      <w:r>
        <w:t>pojištěný je v době vzniku škodné události oprávněn k provozování příslušné činnosti na základě obecně</w:t>
      </w:r>
    </w:p>
    <w:p w:rsidR="00A15D6D" w:rsidRDefault="007B30D2">
      <w:pPr>
        <w:pStyle w:val="Zkladntext1"/>
        <w:shd w:val="clear" w:color="auto" w:fill="auto"/>
        <w:spacing w:after="0"/>
        <w:ind w:left="400"/>
      </w:pPr>
      <w:r>
        <w:t>závazných právních předpisů,</w:t>
      </w:r>
    </w:p>
    <w:p w:rsidR="00A15D6D" w:rsidRDefault="007B30D2">
      <w:pPr>
        <w:pStyle w:val="Zkladntext1"/>
        <w:numPr>
          <w:ilvl w:val="0"/>
          <w:numId w:val="13"/>
        </w:numPr>
        <w:shd w:val="clear" w:color="auto" w:fill="auto"/>
        <w:tabs>
          <w:tab w:val="left" w:pos="337"/>
        </w:tabs>
        <w:spacing w:after="0"/>
      </w:pPr>
      <w:r>
        <w:t>odpovědnost za újmu způsobenou v souvislosti s příslušnou činností není z pojištění vyloučena touto</w:t>
      </w:r>
    </w:p>
    <w:p w:rsidR="00A15D6D" w:rsidRDefault="007B30D2">
      <w:pPr>
        <w:pStyle w:val="Zkladntext1"/>
        <w:shd w:val="clear" w:color="auto" w:fill="auto"/>
        <w:spacing w:after="180"/>
        <w:ind w:left="400"/>
      </w:pPr>
      <w:r>
        <w:t>pojistnou smlouvou, pojistnými podmínkami nebo zvláštními ujednáními vztahujícími se k pojištění.</w:t>
      </w:r>
    </w:p>
    <w:p w:rsidR="00A15D6D" w:rsidRDefault="007B30D2">
      <w:pPr>
        <w:pStyle w:val="Zkladntext1"/>
        <w:shd w:val="clear" w:color="auto" w:fill="auto"/>
        <w:spacing w:after="0"/>
      </w:pPr>
      <w:r>
        <w:t>Činnosti, které jsou z pojištění odpovědnosti za újmu, případně z pojištění odpovědnosti za újmu způsobenou</w:t>
      </w:r>
    </w:p>
    <w:p w:rsidR="00A15D6D" w:rsidRDefault="007B30D2">
      <w:pPr>
        <w:pStyle w:val="Zkladntext1"/>
        <w:shd w:val="clear" w:color="auto" w:fill="auto"/>
        <w:spacing w:after="0"/>
        <w:ind w:right="720"/>
      </w:pPr>
      <w:r>
        <w:t>vadou výrobku nebo vadou práce po předání vyloučeny nebo u nichž je možno sjednat limit pojistného plnění maximálně do výše 5 mil. Kč, jsou uvedeny v ZSU-500/17, která tvoří nedílnou součást této pojistné smlouvy.</w:t>
      </w:r>
    </w:p>
    <w:p w:rsidR="00A15D6D" w:rsidRDefault="007B30D2">
      <w:pPr>
        <w:pStyle w:val="Zkladntext1"/>
        <w:shd w:val="clear" w:color="auto" w:fill="auto"/>
        <w:spacing w:after="200"/>
        <w:ind w:right="720"/>
      </w:pPr>
      <w:r>
        <w:lastRenderedPageBreak/>
        <w:t>Mezi činnosti, ve vztahu k nimž je vyloučeno pojištění odpovědnosti za újmu způsobenou vadou výrobku nebo vadou práce po předání patří mj. také činnost:</w:t>
      </w:r>
    </w:p>
    <w:p w:rsidR="00A15D6D" w:rsidRDefault="007B30D2">
      <w:pPr>
        <w:pStyle w:val="Nadpis60"/>
        <w:keepNext/>
        <w:keepLines/>
        <w:numPr>
          <w:ilvl w:val="0"/>
          <w:numId w:val="12"/>
        </w:numPr>
        <w:shd w:val="clear" w:color="auto" w:fill="auto"/>
        <w:tabs>
          <w:tab w:val="left" w:pos="247"/>
        </w:tabs>
        <w:ind w:left="0"/>
      </w:pPr>
      <w:bookmarkStart w:id="37" w:name="bookmark37"/>
      <w:r>
        <w:t>poradce, znalec, tlumočník - nevztahuje se na odpovědnost způsobenou poskytnutím odborné služby</w:t>
      </w:r>
      <w:bookmarkEnd w:id="37"/>
    </w:p>
    <w:p w:rsidR="00A15D6D" w:rsidRDefault="007B30D2">
      <w:pPr>
        <w:pStyle w:val="Zkladntext1"/>
        <w:shd w:val="clear" w:color="auto" w:fill="auto"/>
        <w:spacing w:after="200"/>
      </w:pPr>
      <w:r>
        <w:t>která je v této pojistné smlouvě uvedena jako činnost hlavní.</w:t>
      </w:r>
    </w:p>
    <w:p w:rsidR="00A15D6D" w:rsidRDefault="007B30D2">
      <w:pPr>
        <w:pStyle w:val="Zkladntext1"/>
        <w:shd w:val="clear" w:color="auto" w:fill="auto"/>
        <w:spacing w:after="0"/>
      </w:pPr>
      <w:r>
        <w:t xml:space="preserve">Výše hrubých ročních příjmů za předcházející rok: </w:t>
      </w:r>
      <w:r>
        <w:rPr>
          <w:b/>
          <w:bCs/>
        </w:rPr>
        <w:t xml:space="preserve">do 10 000 </w:t>
      </w:r>
      <w:proofErr w:type="spellStart"/>
      <w:r>
        <w:rPr>
          <w:b/>
          <w:bCs/>
        </w:rPr>
        <w:t>000</w:t>
      </w:r>
      <w:proofErr w:type="spellEnd"/>
      <w:r>
        <w:rPr>
          <w:b/>
          <w:bCs/>
        </w:rPr>
        <w:t xml:space="preserve"> Kč</w:t>
      </w:r>
    </w:p>
    <w:p w:rsidR="00A15D6D" w:rsidRDefault="007B30D2">
      <w:pPr>
        <w:pStyle w:val="Zkladntext1"/>
        <w:shd w:val="clear" w:color="auto" w:fill="auto"/>
        <w:spacing w:after="0"/>
      </w:pPr>
      <w:r>
        <w:t xml:space="preserve">Pojištěný je povinen oznámit pojistiteli bez zbytečného odkladu zvýšení hrubých ročních příjmů </w:t>
      </w:r>
      <w:proofErr w:type="gramStart"/>
      <w:r>
        <w:t>nad</w:t>
      </w:r>
      <w:proofErr w:type="gramEnd"/>
    </w:p>
    <w:p w:rsidR="00A15D6D" w:rsidRDefault="007B30D2">
      <w:pPr>
        <w:pStyle w:val="Zkladntext1"/>
        <w:shd w:val="clear" w:color="auto" w:fill="auto"/>
        <w:spacing w:after="200"/>
      </w:pPr>
      <w:r>
        <w:t xml:space="preserve">částku </w:t>
      </w:r>
      <w:r>
        <w:rPr>
          <w:b/>
          <w:bCs/>
        </w:rPr>
        <w:t xml:space="preserve">12 000 </w:t>
      </w:r>
      <w:proofErr w:type="spellStart"/>
      <w:r>
        <w:rPr>
          <w:b/>
          <w:bCs/>
        </w:rPr>
        <w:t>000</w:t>
      </w:r>
      <w:proofErr w:type="spellEnd"/>
      <w:r>
        <w:rPr>
          <w:b/>
          <w:bCs/>
        </w:rPr>
        <w:t xml:space="preserve"> Kč</w:t>
      </w:r>
    </w:p>
    <w:p w:rsidR="00A15D6D" w:rsidRDefault="007B30D2">
      <w:pPr>
        <w:pStyle w:val="Nadpis60"/>
        <w:keepNext/>
        <w:keepLines/>
        <w:shd w:val="clear" w:color="auto" w:fill="auto"/>
        <w:ind w:left="0"/>
      </w:pPr>
      <w:bookmarkStart w:id="38" w:name="bookmark38"/>
      <w:r>
        <w:t>1.2 Připojištění</w:t>
      </w:r>
      <w:bookmarkEnd w:id="38"/>
    </w:p>
    <w:p w:rsidR="00A15D6D" w:rsidRDefault="007B30D2">
      <w:pPr>
        <w:pStyle w:val="Zkladntext1"/>
        <w:shd w:val="clear" w:color="auto" w:fill="auto"/>
        <w:spacing w:after="200"/>
      </w:pPr>
      <w:r>
        <w:t>Sjednává se:</w:t>
      </w:r>
    </w:p>
    <w:p w:rsidR="00A15D6D" w:rsidRDefault="007B30D2">
      <w:pPr>
        <w:pStyle w:val="Zkladntext1"/>
        <w:shd w:val="clear" w:color="auto" w:fill="auto"/>
        <w:spacing w:after="200"/>
        <w:ind w:right="720"/>
      </w:pPr>
      <w:r>
        <w:rPr>
          <w:b/>
          <w:bCs/>
        </w:rPr>
        <w:t>Připojištění "Z", které se vztahuje na povinnost nahradit újmu způsobenou na movité věci, kterou pojištěný převzal za účelem provedení objednané činnosti (dále jen "převzatá věc"), nebo na movité věci nebo zvířeti, které pojištěný oprávněně užívá nebo požívá (dále jen "užívaná věc").</w:t>
      </w:r>
    </w:p>
    <w:p w:rsidR="00A15D6D" w:rsidRDefault="007B30D2">
      <w:pPr>
        <w:pStyle w:val="Zkladntext1"/>
        <w:shd w:val="clear" w:color="auto" w:fill="auto"/>
        <w:spacing w:after="0"/>
      </w:pPr>
      <w:r>
        <w:t xml:space="preserve">Pojištění se nevztahuje na povinnost nahradit újmu </w:t>
      </w:r>
      <w:proofErr w:type="gramStart"/>
      <w:r>
        <w:t>na</w:t>
      </w:r>
      <w:proofErr w:type="gramEnd"/>
      <w:r>
        <w:t>:</w:t>
      </w:r>
    </w:p>
    <w:p w:rsidR="00A15D6D" w:rsidRDefault="007B30D2">
      <w:pPr>
        <w:pStyle w:val="Zkladntext1"/>
        <w:numPr>
          <w:ilvl w:val="0"/>
          <w:numId w:val="15"/>
        </w:numPr>
        <w:shd w:val="clear" w:color="auto" w:fill="auto"/>
        <w:tabs>
          <w:tab w:val="left" w:pos="330"/>
        </w:tabs>
        <w:spacing w:after="0"/>
      </w:pPr>
      <w:r>
        <w:t xml:space="preserve">užívaných motorových </w:t>
      </w:r>
      <w:proofErr w:type="gramStart"/>
      <w:r>
        <w:t>vozidlech</w:t>
      </w:r>
      <w:proofErr w:type="gramEnd"/>
      <w:r>
        <w:t>,</w:t>
      </w:r>
    </w:p>
    <w:p w:rsidR="00A15D6D" w:rsidRDefault="007B30D2">
      <w:pPr>
        <w:pStyle w:val="Zkladntext1"/>
        <w:numPr>
          <w:ilvl w:val="0"/>
          <w:numId w:val="15"/>
        </w:numPr>
        <w:shd w:val="clear" w:color="auto" w:fill="auto"/>
        <w:tabs>
          <w:tab w:val="left" w:pos="337"/>
        </w:tabs>
        <w:spacing w:after="0"/>
      </w:pPr>
      <w:proofErr w:type="gramStart"/>
      <w:r>
        <w:t>převzatém</w:t>
      </w:r>
      <w:proofErr w:type="gramEnd"/>
      <w:r>
        <w:t xml:space="preserve"> zvířeti.</w:t>
      </w:r>
    </w:p>
    <w:p w:rsidR="00A15D6D" w:rsidRDefault="007B30D2">
      <w:pPr>
        <w:pStyle w:val="Zkladntext1"/>
        <w:numPr>
          <w:ilvl w:val="0"/>
          <w:numId w:val="15"/>
        </w:numPr>
        <w:shd w:val="clear" w:color="auto" w:fill="auto"/>
        <w:tabs>
          <w:tab w:val="left" w:pos="337"/>
        </w:tabs>
        <w:spacing w:after="200"/>
      </w:pPr>
      <w:r>
        <w:t xml:space="preserve">převzatých motorových </w:t>
      </w:r>
      <w:proofErr w:type="gramStart"/>
      <w:r>
        <w:t>vozidlech</w:t>
      </w:r>
      <w:proofErr w:type="gramEnd"/>
      <w:r>
        <w:t>.</w:t>
      </w:r>
    </w:p>
    <w:p w:rsidR="00A15D6D" w:rsidRDefault="007B30D2">
      <w:pPr>
        <w:pStyle w:val="Zkladntext1"/>
        <w:shd w:val="clear" w:color="auto" w:fill="auto"/>
        <w:spacing w:after="180"/>
        <w:ind w:right="880"/>
        <w:jc w:val="both"/>
      </w:pPr>
      <w:r>
        <w:t>Pojištěný je povinen uložit a zabezpečit převzaté a užívané věci podle jejich charakteru a hodnoty tak, aby toto zabezpečení minimálně odpovídalo předepsanému způsobu zabezpečení vyplývajícímu z pojistných podmínek upravujících způsoby zabezpečení. ]e-li požadovaný způsob zabezpečení stanoven ve vazbě na horní hranici pojistného plnění, pojištěný porušil povinnost vyplývající z předchozí věty a porušení této povinnosti mělo podstatný vliv na vznik pojistné události, její průběh nebo na zvětšení rozsahu jejích následků, neposkytne pojistitel z takové pojistné události plnění v rozsahu větším, než jaký podle Dodatkových pojistných podmínek upravujících způsoby zabezpečení odpovídá skutečnému způsobu zabezpečení věcí v době vzniku pojistné události.</w:t>
      </w:r>
    </w:p>
    <w:p w:rsidR="00A15D6D" w:rsidRDefault="007B30D2">
      <w:pPr>
        <w:pStyle w:val="Nadpis60"/>
        <w:keepNext/>
        <w:keepLines/>
        <w:shd w:val="clear" w:color="auto" w:fill="auto"/>
        <w:spacing w:line="252" w:lineRule="auto"/>
        <w:ind w:left="0"/>
      </w:pPr>
      <w:bookmarkStart w:id="39" w:name="bookmark39"/>
      <w:r>
        <w:t>Sub limit: 500 000 Kč</w:t>
      </w:r>
      <w:bookmarkEnd w:id="39"/>
    </w:p>
    <w:p w:rsidR="00A15D6D" w:rsidRDefault="007B30D2">
      <w:pPr>
        <w:pStyle w:val="Zkladntext1"/>
        <w:shd w:val="clear" w:color="auto" w:fill="auto"/>
        <w:spacing w:after="180" w:line="252" w:lineRule="auto"/>
      </w:pPr>
      <w:r>
        <w:rPr>
          <w:b/>
          <w:bCs/>
        </w:rPr>
        <w:t>Spoluúčast: 1 000 Kč</w:t>
      </w:r>
    </w:p>
    <w:p w:rsidR="00A15D6D" w:rsidRDefault="007B30D2">
      <w:pPr>
        <w:pStyle w:val="Nadpis60"/>
        <w:keepNext/>
        <w:keepLines/>
        <w:numPr>
          <w:ilvl w:val="0"/>
          <w:numId w:val="16"/>
        </w:numPr>
        <w:shd w:val="clear" w:color="auto" w:fill="auto"/>
        <w:tabs>
          <w:tab w:val="left" w:pos="366"/>
        </w:tabs>
        <w:spacing w:after="180" w:line="252" w:lineRule="auto"/>
        <w:ind w:left="0"/>
      </w:pPr>
      <w:bookmarkStart w:id="40" w:name="bookmark40"/>
      <w:r>
        <w:t>Územní platnost</w:t>
      </w:r>
      <w:bookmarkEnd w:id="40"/>
    </w:p>
    <w:p w:rsidR="00A15D6D" w:rsidRDefault="007B30D2">
      <w:pPr>
        <w:pStyle w:val="Zkladntext1"/>
        <w:shd w:val="clear" w:color="auto" w:fill="auto"/>
        <w:spacing w:after="180" w:line="252" w:lineRule="auto"/>
      </w:pPr>
      <w:r>
        <w:t>Pojištění se sjednává s územní platností: území České republiky.</w:t>
      </w:r>
    </w:p>
    <w:p w:rsidR="00A15D6D" w:rsidRDefault="007B30D2">
      <w:pPr>
        <w:pStyle w:val="Nadpis60"/>
        <w:keepNext/>
        <w:keepLines/>
        <w:shd w:val="clear" w:color="auto" w:fill="auto"/>
        <w:spacing w:line="252" w:lineRule="auto"/>
        <w:ind w:left="3840"/>
      </w:pPr>
      <w:bookmarkStart w:id="41" w:name="bookmark41"/>
      <w:r>
        <w:t>ČLÁNEK 4.</w:t>
      </w:r>
      <w:bookmarkEnd w:id="41"/>
    </w:p>
    <w:p w:rsidR="00A15D6D" w:rsidRDefault="007B30D2">
      <w:pPr>
        <w:pStyle w:val="Zkladntext1"/>
        <w:shd w:val="clear" w:color="auto" w:fill="auto"/>
        <w:spacing w:after="180" w:line="252" w:lineRule="auto"/>
        <w:ind w:left="3320"/>
      </w:pPr>
      <w:r>
        <w:rPr>
          <w:b/>
          <w:bCs/>
          <w:u w:val="single"/>
        </w:rPr>
        <w:t>Zvláštní údaje a ujednání</w:t>
      </w:r>
    </w:p>
    <w:p w:rsidR="00A15D6D" w:rsidRDefault="007B30D2">
      <w:pPr>
        <w:pStyle w:val="Zkladntext1"/>
        <w:shd w:val="clear" w:color="auto" w:fill="auto"/>
        <w:spacing w:after="0" w:line="252" w:lineRule="auto"/>
        <w:ind w:right="800"/>
      </w:pPr>
      <w:r>
        <w:t>Nastane-li škodná událost následkem povodně nebo v přímé souvislosti s povodní do 10 dnů po sjednání pojištění, není pojistitel z této škodné události povinen poskytnout pojistné plnění.</w:t>
      </w:r>
    </w:p>
    <w:p w:rsidR="00A15D6D" w:rsidRDefault="007B30D2">
      <w:pPr>
        <w:pStyle w:val="Zkladntext1"/>
        <w:shd w:val="clear" w:color="auto" w:fill="auto"/>
        <w:spacing w:after="180" w:line="252" w:lineRule="auto"/>
        <w:ind w:right="800"/>
      </w:pPr>
      <w:r>
        <w:t>Ujednává se, že celkové pojistné plnění pojistitele ze všech druhů pojištění sjednaných touto pojistnou smlouvou pro případ veškerých škod vzniklých působením povodně nebo záplavy vzniklých z příčin nastalých v průběhu jednoho pojistného roku je v souhrnu omezeno maximálním ročním limitem pojistného plnění ve výši: 990 000 Kč.</w:t>
      </w:r>
    </w:p>
    <w:p w:rsidR="00A15D6D" w:rsidRDefault="007B30D2">
      <w:pPr>
        <w:pStyle w:val="Zkladntext1"/>
        <w:shd w:val="clear" w:color="auto" w:fill="auto"/>
        <w:spacing w:after="180"/>
        <w:ind w:right="800"/>
      </w:pPr>
      <w:r>
        <w:t xml:space="preserve">Na úhradu veškerých škod vzniklých z příčin uvedených v předchozí větě, které nastaly v průběhu jednoho pojistného roku ze všech pojistných smluv uzavřených ve prospěch pojištěného u pojistitele uvedeného </w:t>
      </w:r>
      <w:r>
        <w:rPr>
          <w:b/>
          <w:bCs/>
        </w:rPr>
        <w:t xml:space="preserve">v </w:t>
      </w:r>
      <w:r>
        <w:t xml:space="preserve">této pojistné smlouvě, poskytne pojistitel v souhrnu plnění maximálně do výše 100 000 </w:t>
      </w:r>
      <w:proofErr w:type="spellStart"/>
      <w:r>
        <w:t>000</w:t>
      </w:r>
      <w:proofErr w:type="spellEnd"/>
      <w:r>
        <w:t xml:space="preserve"> Kč.</w:t>
      </w:r>
    </w:p>
    <w:p w:rsidR="00A15D6D" w:rsidRDefault="007B30D2">
      <w:pPr>
        <w:pStyle w:val="Zkladntext1"/>
        <w:numPr>
          <w:ilvl w:val="0"/>
          <w:numId w:val="17"/>
        </w:numPr>
        <w:shd w:val="clear" w:color="auto" w:fill="auto"/>
        <w:tabs>
          <w:tab w:val="left" w:pos="247"/>
        </w:tabs>
        <w:spacing w:after="180" w:line="252" w:lineRule="auto"/>
        <w:ind w:right="800"/>
      </w:pPr>
      <w:proofErr w:type="gramStart"/>
      <w:r>
        <w:t>případě</w:t>
      </w:r>
      <w:proofErr w:type="gramEnd"/>
      <w:r>
        <w:t xml:space="preserve"> krádeže z výlohy nebo z vitríny či pultu, které jsou umístěny uvnitř provozovny pojištěného, kde překonání překážky spočívalo v rozbití jejich skla nebo v překonání jejich zámku, poskytne pojistitel pojistné plnění do výše:</w:t>
      </w:r>
    </w:p>
    <w:p w:rsidR="00A15D6D" w:rsidRDefault="007B30D2">
      <w:pPr>
        <w:pStyle w:val="Zkladntext1"/>
        <w:numPr>
          <w:ilvl w:val="0"/>
          <w:numId w:val="6"/>
        </w:numPr>
        <w:shd w:val="clear" w:color="auto" w:fill="auto"/>
        <w:tabs>
          <w:tab w:val="left" w:pos="197"/>
        </w:tabs>
        <w:spacing w:after="0" w:line="252" w:lineRule="auto"/>
      </w:pPr>
      <w:r>
        <w:rPr>
          <w:b/>
          <w:bCs/>
        </w:rPr>
        <w:t xml:space="preserve">5 % z horní hranice pojistného plnění </w:t>
      </w:r>
      <w:r>
        <w:t>sjednané v místě pojištění pro pojištění skupiny věcí, do které náležely</w:t>
      </w:r>
    </w:p>
    <w:p w:rsidR="00A15D6D" w:rsidRDefault="007B30D2">
      <w:pPr>
        <w:pStyle w:val="Zkladntext1"/>
        <w:shd w:val="clear" w:color="auto" w:fill="auto"/>
        <w:spacing w:after="180" w:line="252" w:lineRule="auto"/>
        <w:ind w:left="260" w:firstLine="20"/>
      </w:pPr>
      <w:r>
        <w:t xml:space="preserve">odcizené věci pojištěné proti odcizení, </w:t>
      </w:r>
      <w:r>
        <w:rPr>
          <w:b/>
          <w:bCs/>
        </w:rPr>
        <w:t xml:space="preserve">maximálně však 20 000 Kč, </w:t>
      </w:r>
      <w:r>
        <w:t xml:space="preserve">jde-li o </w:t>
      </w:r>
      <w:r>
        <w:rPr>
          <w:b/>
          <w:bCs/>
        </w:rPr>
        <w:t>cenné předměty, věci umělecké, historické nebo sběratelské hodnoty nebo elektroniku,</w:t>
      </w:r>
    </w:p>
    <w:p w:rsidR="00A15D6D" w:rsidRDefault="007B30D2">
      <w:pPr>
        <w:pStyle w:val="Zkladntext1"/>
        <w:numPr>
          <w:ilvl w:val="0"/>
          <w:numId w:val="6"/>
        </w:numPr>
        <w:shd w:val="clear" w:color="auto" w:fill="auto"/>
        <w:tabs>
          <w:tab w:val="left" w:pos="207"/>
        </w:tabs>
        <w:spacing w:after="0" w:line="257" w:lineRule="auto"/>
      </w:pPr>
      <w:r>
        <w:rPr>
          <w:b/>
          <w:bCs/>
        </w:rPr>
        <w:t xml:space="preserve">10 % z horní hranice pojistného plnění </w:t>
      </w:r>
      <w:r>
        <w:t>sjednané v místě pojištění pro pojištění skupiny věcí, do které náležely</w:t>
      </w:r>
    </w:p>
    <w:p w:rsidR="00A15D6D" w:rsidRDefault="007B30D2">
      <w:pPr>
        <w:pStyle w:val="Zkladntext1"/>
        <w:shd w:val="clear" w:color="auto" w:fill="auto"/>
        <w:spacing w:after="180" w:line="257" w:lineRule="auto"/>
        <w:ind w:left="260" w:right="800" w:firstLine="20"/>
      </w:pPr>
      <w:r>
        <w:t xml:space="preserve">odcizené věci pojištěné proti odcizení, </w:t>
      </w:r>
      <w:r>
        <w:rPr>
          <w:b/>
          <w:bCs/>
        </w:rPr>
        <w:t xml:space="preserve">maximálně však 50 000 Kč, </w:t>
      </w:r>
      <w:r>
        <w:t xml:space="preserve">jde-li o </w:t>
      </w:r>
      <w:r>
        <w:rPr>
          <w:b/>
          <w:bCs/>
        </w:rPr>
        <w:t>ostatní pojištěné věci (jiné než výše uvedené).</w:t>
      </w:r>
    </w:p>
    <w:p w:rsidR="00A15D6D" w:rsidRDefault="007B30D2">
      <w:pPr>
        <w:pStyle w:val="Zkladntext1"/>
        <w:numPr>
          <w:ilvl w:val="0"/>
          <w:numId w:val="17"/>
        </w:numPr>
        <w:shd w:val="clear" w:color="auto" w:fill="auto"/>
        <w:tabs>
          <w:tab w:val="left" w:pos="254"/>
        </w:tabs>
        <w:spacing w:after="180" w:line="252" w:lineRule="auto"/>
        <w:ind w:right="800"/>
      </w:pPr>
      <w:proofErr w:type="gramStart"/>
      <w:r>
        <w:t>případě</w:t>
      </w:r>
      <w:proofErr w:type="gramEnd"/>
      <w:r>
        <w:t xml:space="preserve"> pojistné události vzniklé na pojištěné věci umělecké, historické nebo sběratelské hodnoty (dále jen věc) je pojištěný povinen prokázat hodnotu věci řádným a hodnověrným znaleckým posudkem vyhotoveným před vznikem škody. Pokud pojištěný znalecký posudek nedoloží, pojistitel vyplatí oprávněné osobě za věc, ke které nebude doložen znalecký posudek, pojistné plnění ve smyslu ustanovení pojistných podmínek a této pojistné smlouvy, maximálně však do výše 50 000 Kč.</w:t>
      </w:r>
    </w:p>
    <w:p w:rsidR="00A15D6D" w:rsidRDefault="007B30D2">
      <w:pPr>
        <w:pStyle w:val="Zkladntext1"/>
        <w:shd w:val="clear" w:color="auto" w:fill="auto"/>
        <w:spacing w:after="180"/>
        <w:ind w:right="800"/>
        <w:sectPr w:rsidR="00A15D6D">
          <w:footerReference w:type="default" r:id="rId22"/>
          <w:footerReference w:type="first" r:id="rId23"/>
          <w:pgSz w:w="11900" w:h="16840"/>
          <w:pgMar w:top="1178" w:right="745" w:bottom="2208" w:left="1434" w:header="0" w:footer="3" w:gutter="0"/>
          <w:pgNumType w:start="1"/>
          <w:cols w:space="720"/>
          <w:noEndnote/>
          <w:docGrid w:linePitch="360"/>
        </w:sectPr>
      </w:pPr>
      <w:r>
        <w:t xml:space="preserve">Pokud je věc umělecké, historické nebo sběratelské hodnoty současně cenným předmětem, musí být uložena a </w:t>
      </w:r>
      <w:r>
        <w:lastRenderedPageBreak/>
        <w:t>zabezpečena tak, aby toto zabezpečení minimálně odpovídalo předepsanému způsobu zabezpečení cenných předmětů vyplývajícímu z pojistných podmínek upravujících způsoby zabezpečení.</w:t>
      </w:r>
    </w:p>
    <w:p w:rsidR="00A15D6D" w:rsidRDefault="007B30D2">
      <w:pPr>
        <w:pStyle w:val="Nadpis60"/>
        <w:keepNext/>
        <w:keepLines/>
        <w:shd w:val="clear" w:color="auto" w:fill="auto"/>
        <w:spacing w:after="320"/>
        <w:ind w:left="1200"/>
        <w:jc w:val="center"/>
      </w:pPr>
      <w:bookmarkStart w:id="42" w:name="bookmark42"/>
      <w:r>
        <w:lastRenderedPageBreak/>
        <w:t>ČLÁNEK 5.</w:t>
      </w:r>
      <w:r>
        <w:br/>
      </w:r>
      <w:r>
        <w:rPr>
          <w:u w:val="single"/>
        </w:rPr>
        <w:t>Údaje o pojistném</w:t>
      </w:r>
      <w:bookmarkEnd w:id="42"/>
    </w:p>
    <w:p w:rsidR="00A15D6D" w:rsidRDefault="007B30D2">
      <w:pPr>
        <w:pStyle w:val="Nadpis60"/>
        <w:keepNext/>
        <w:keepLines/>
        <w:numPr>
          <w:ilvl w:val="0"/>
          <w:numId w:val="18"/>
        </w:numPr>
        <w:shd w:val="clear" w:color="auto" w:fill="auto"/>
        <w:tabs>
          <w:tab w:val="left" w:pos="326"/>
        </w:tabs>
        <w:spacing w:after="100"/>
        <w:ind w:left="240" w:hanging="240"/>
        <w:jc w:val="both"/>
      </w:pPr>
      <w:bookmarkStart w:id="43" w:name="bookmark43"/>
      <w:r>
        <w:t>Pojistné:</w:t>
      </w:r>
      <w:bookmarkEnd w:id="43"/>
    </w:p>
    <w:p w:rsidR="00A15D6D" w:rsidRDefault="007B30D2">
      <w:pPr>
        <w:pStyle w:val="Zkladntext1"/>
        <w:shd w:val="clear" w:color="auto" w:fill="auto"/>
        <w:spacing w:after="100"/>
        <w:ind w:left="240" w:firstLine="40"/>
        <w:jc w:val="both"/>
      </w:pPr>
      <w:r>
        <w:rPr>
          <w:b/>
          <w:bCs/>
        </w:rPr>
        <w:t>Živelní pojištění</w:t>
      </w:r>
    </w:p>
    <w:p w:rsidR="00A15D6D" w:rsidRDefault="007B30D2">
      <w:pPr>
        <w:pStyle w:val="Zkladntext1"/>
        <w:shd w:val="clear" w:color="auto" w:fill="auto"/>
        <w:tabs>
          <w:tab w:val="left" w:leader="dot" w:pos="3300"/>
          <w:tab w:val="left" w:leader="dot" w:pos="3493"/>
          <w:tab w:val="left" w:leader="dot" w:pos="5759"/>
        </w:tabs>
        <w:spacing w:after="40"/>
        <w:ind w:left="240" w:firstLine="40"/>
        <w:jc w:val="both"/>
      </w:pPr>
      <w:r>
        <w:t xml:space="preserve">Roční pojistné </w:t>
      </w:r>
      <w:r>
        <w:tab/>
      </w:r>
      <w:r>
        <w:tab/>
      </w:r>
      <w:r>
        <w:tab/>
        <w:t xml:space="preserve"> 4 537 Kč</w:t>
      </w:r>
    </w:p>
    <w:p w:rsidR="00A15D6D" w:rsidRDefault="007B30D2">
      <w:pPr>
        <w:pStyle w:val="Zkladntext1"/>
        <w:shd w:val="clear" w:color="auto" w:fill="auto"/>
        <w:spacing w:after="100"/>
        <w:ind w:left="240" w:firstLine="40"/>
        <w:jc w:val="both"/>
      </w:pPr>
      <w:r>
        <w:rPr>
          <w:b/>
          <w:bCs/>
        </w:rPr>
        <w:t>Pojištění pro případ odcizení</w:t>
      </w:r>
    </w:p>
    <w:p w:rsidR="00A15D6D" w:rsidRDefault="007B30D2">
      <w:pPr>
        <w:pStyle w:val="Zkladntext1"/>
        <w:shd w:val="clear" w:color="auto" w:fill="auto"/>
        <w:tabs>
          <w:tab w:val="left" w:leader="dot" w:pos="5759"/>
        </w:tabs>
        <w:spacing w:after="40"/>
        <w:ind w:left="240" w:firstLine="40"/>
        <w:jc w:val="both"/>
      </w:pPr>
      <w:r>
        <w:t xml:space="preserve">Roční pojistné </w:t>
      </w:r>
      <w:r>
        <w:tab/>
        <w:t xml:space="preserve"> 8 019 Kč</w:t>
      </w:r>
    </w:p>
    <w:p w:rsidR="00A15D6D" w:rsidRDefault="007B30D2">
      <w:pPr>
        <w:pStyle w:val="Zkladntext1"/>
        <w:shd w:val="clear" w:color="auto" w:fill="auto"/>
        <w:spacing w:after="100"/>
        <w:ind w:left="240" w:firstLine="40"/>
        <w:jc w:val="both"/>
      </w:pPr>
      <w:r>
        <w:rPr>
          <w:b/>
          <w:bCs/>
        </w:rPr>
        <w:t>Pojištění pro případ vandalismu</w:t>
      </w:r>
    </w:p>
    <w:p w:rsidR="00A15D6D" w:rsidRDefault="007B30D2">
      <w:pPr>
        <w:pStyle w:val="Zkladntext1"/>
        <w:shd w:val="clear" w:color="auto" w:fill="auto"/>
        <w:tabs>
          <w:tab w:val="left" w:leader="dot" w:pos="5759"/>
        </w:tabs>
        <w:spacing w:after="40"/>
        <w:ind w:left="240" w:firstLine="40"/>
        <w:jc w:val="both"/>
      </w:pPr>
      <w:r>
        <w:t xml:space="preserve">Roční pojistné </w:t>
      </w:r>
      <w:r>
        <w:tab/>
        <w:t xml:space="preserve"> 5 010 Kč</w:t>
      </w:r>
    </w:p>
    <w:p w:rsidR="00A15D6D" w:rsidRDefault="007B30D2">
      <w:pPr>
        <w:pStyle w:val="Zkladntext1"/>
        <w:shd w:val="clear" w:color="auto" w:fill="auto"/>
        <w:spacing w:after="100"/>
        <w:ind w:left="240" w:firstLine="40"/>
        <w:jc w:val="both"/>
      </w:pPr>
      <w:r>
        <w:rPr>
          <w:b/>
          <w:bCs/>
        </w:rPr>
        <w:t>Pojištění odpovědnosti za újmu - základní</w:t>
      </w:r>
    </w:p>
    <w:p w:rsidR="00A15D6D" w:rsidRDefault="007B30D2">
      <w:pPr>
        <w:pStyle w:val="Zkladntext1"/>
        <w:shd w:val="clear" w:color="auto" w:fill="auto"/>
        <w:tabs>
          <w:tab w:val="left" w:leader="dot" w:pos="5759"/>
        </w:tabs>
        <w:spacing w:after="40"/>
        <w:ind w:left="240" w:firstLine="40"/>
        <w:jc w:val="both"/>
      </w:pPr>
      <w:r>
        <w:t xml:space="preserve">Roční pojistné </w:t>
      </w:r>
      <w:r>
        <w:tab/>
        <w:t xml:space="preserve"> 5 923 Kč</w:t>
      </w:r>
    </w:p>
    <w:p w:rsidR="00A15D6D" w:rsidRDefault="007B30D2">
      <w:pPr>
        <w:pStyle w:val="Zkladntext1"/>
        <w:shd w:val="clear" w:color="auto" w:fill="auto"/>
        <w:spacing w:after="100"/>
        <w:ind w:left="240" w:firstLine="40"/>
        <w:jc w:val="both"/>
      </w:pPr>
      <w:r>
        <w:rPr>
          <w:b/>
          <w:bCs/>
        </w:rPr>
        <w:t>Pojištění odpovědnosti za újmu - připojištění</w:t>
      </w:r>
    </w:p>
    <w:p w:rsidR="00A15D6D" w:rsidRDefault="007B30D2">
      <w:pPr>
        <w:pStyle w:val="Zkladntext1"/>
        <w:shd w:val="clear" w:color="auto" w:fill="auto"/>
        <w:tabs>
          <w:tab w:val="left" w:leader="dot" w:pos="5759"/>
        </w:tabs>
        <w:spacing w:after="160"/>
        <w:ind w:left="240" w:firstLine="40"/>
        <w:jc w:val="both"/>
      </w:pPr>
      <w:r>
        <w:t xml:space="preserve">Roční pojistné </w:t>
      </w:r>
      <w:r>
        <w:tab/>
        <w:t xml:space="preserve"> 4 800 Kč</w:t>
      </w:r>
    </w:p>
    <w:p w:rsidR="00A15D6D" w:rsidRDefault="007B30D2">
      <w:pPr>
        <w:pStyle w:val="Nadpis60"/>
        <w:keepNext/>
        <w:keepLines/>
        <w:shd w:val="clear" w:color="auto" w:fill="auto"/>
        <w:tabs>
          <w:tab w:val="left" w:leader="dot" w:pos="5759"/>
        </w:tabs>
        <w:spacing w:after="40"/>
        <w:ind w:left="240" w:firstLine="40"/>
        <w:jc w:val="both"/>
      </w:pPr>
      <w:bookmarkStart w:id="44" w:name="bookmark44"/>
      <w:r>
        <w:t xml:space="preserve">Celkové roční pojistné před úpravou </w:t>
      </w:r>
      <w:r>
        <w:tab/>
        <w:t xml:space="preserve"> 28 289 Kč</w:t>
      </w:r>
      <w:bookmarkEnd w:id="44"/>
    </w:p>
    <w:p w:rsidR="00A15D6D" w:rsidRDefault="007B30D2">
      <w:pPr>
        <w:pStyle w:val="Zkladntext1"/>
        <w:shd w:val="clear" w:color="auto" w:fill="auto"/>
        <w:spacing w:after="100"/>
        <w:ind w:left="240" w:firstLine="40"/>
        <w:jc w:val="both"/>
      </w:pPr>
      <w:r>
        <w:rPr>
          <w:b/>
          <w:bCs/>
        </w:rPr>
        <w:t>Sjednává se běžné pojistné s pojistným obdobím 12 měsíců.</w:t>
      </w:r>
    </w:p>
    <w:p w:rsidR="00A15D6D" w:rsidRDefault="007B30D2">
      <w:pPr>
        <w:pStyle w:val="Zkladntext1"/>
        <w:shd w:val="clear" w:color="auto" w:fill="auto"/>
        <w:tabs>
          <w:tab w:val="left" w:leader="dot" w:pos="5759"/>
        </w:tabs>
        <w:spacing w:after="40"/>
        <w:ind w:left="240" w:firstLine="40"/>
        <w:jc w:val="both"/>
      </w:pPr>
      <w:r>
        <w:rPr>
          <w:b/>
          <w:bCs/>
        </w:rPr>
        <w:t xml:space="preserve">Sleva za délku pojistného období </w:t>
      </w:r>
      <w:r>
        <w:rPr>
          <w:b/>
          <w:bCs/>
        </w:rPr>
        <w:tab/>
        <w:t xml:space="preserve"> -5 %</w:t>
      </w:r>
    </w:p>
    <w:p w:rsidR="00A15D6D" w:rsidRDefault="007B30D2">
      <w:pPr>
        <w:pStyle w:val="Zkladntext1"/>
        <w:shd w:val="clear" w:color="auto" w:fill="auto"/>
        <w:tabs>
          <w:tab w:val="left" w:leader="dot" w:pos="5759"/>
        </w:tabs>
        <w:spacing w:after="60"/>
        <w:ind w:left="240" w:firstLine="40"/>
        <w:jc w:val="both"/>
      </w:pPr>
      <w:r>
        <w:rPr>
          <w:b/>
          <w:bCs/>
        </w:rPr>
        <w:t xml:space="preserve">Jiná sleva / přirážka </w:t>
      </w:r>
      <w:r>
        <w:rPr>
          <w:b/>
          <w:bCs/>
        </w:rPr>
        <w:tab/>
        <w:t xml:space="preserve"> -20 %</w:t>
      </w:r>
    </w:p>
    <w:p w:rsidR="00A15D6D" w:rsidRDefault="007B30D2">
      <w:pPr>
        <w:pStyle w:val="Zkladntext1"/>
        <w:shd w:val="clear" w:color="auto" w:fill="auto"/>
        <w:tabs>
          <w:tab w:val="left" w:leader="dot" w:pos="5759"/>
        </w:tabs>
        <w:spacing w:after="40"/>
        <w:ind w:left="240" w:firstLine="40"/>
        <w:jc w:val="both"/>
      </w:pPr>
      <w:r>
        <w:rPr>
          <w:b/>
          <w:bCs/>
        </w:rPr>
        <w:t xml:space="preserve">Celkem sleva / přirážka </w:t>
      </w:r>
      <w:r>
        <w:rPr>
          <w:b/>
          <w:bCs/>
        </w:rPr>
        <w:tab/>
        <w:t xml:space="preserve"> -25 %</w:t>
      </w:r>
    </w:p>
    <w:p w:rsidR="00A15D6D" w:rsidRDefault="007B30D2">
      <w:pPr>
        <w:pStyle w:val="Zkladntext1"/>
        <w:shd w:val="clear" w:color="auto" w:fill="auto"/>
        <w:tabs>
          <w:tab w:val="left" w:leader="dot" w:pos="5759"/>
        </w:tabs>
        <w:spacing w:after="40"/>
        <w:ind w:left="240" w:firstLine="40"/>
        <w:jc w:val="both"/>
      </w:pPr>
      <w:r>
        <w:rPr>
          <w:b/>
          <w:bCs/>
        </w:rPr>
        <w:t xml:space="preserve">Celkové roční pojistné po úpravě </w:t>
      </w:r>
      <w:r>
        <w:rPr>
          <w:b/>
          <w:bCs/>
        </w:rPr>
        <w:tab/>
        <w:t xml:space="preserve"> 21216 Kč</w:t>
      </w:r>
    </w:p>
    <w:p w:rsidR="00A15D6D" w:rsidRDefault="007B30D2">
      <w:pPr>
        <w:pStyle w:val="Zkladntext1"/>
        <w:shd w:val="clear" w:color="auto" w:fill="auto"/>
        <w:tabs>
          <w:tab w:val="left" w:leader="dot" w:pos="5759"/>
        </w:tabs>
        <w:spacing w:after="320"/>
        <w:ind w:left="240" w:firstLine="40"/>
        <w:jc w:val="both"/>
      </w:pPr>
      <w:r>
        <w:rPr>
          <w:b/>
          <w:bCs/>
        </w:rPr>
        <w:t xml:space="preserve">Pojistné za pojistné období </w:t>
      </w:r>
      <w:r>
        <w:rPr>
          <w:b/>
          <w:bCs/>
        </w:rPr>
        <w:tab/>
        <w:t xml:space="preserve"> 21216 Kč</w:t>
      </w:r>
    </w:p>
    <w:p w:rsidR="00A15D6D" w:rsidRDefault="007B30D2">
      <w:pPr>
        <w:pStyle w:val="Nadpis60"/>
        <w:keepNext/>
        <w:keepLines/>
        <w:numPr>
          <w:ilvl w:val="0"/>
          <w:numId w:val="18"/>
        </w:numPr>
        <w:shd w:val="clear" w:color="auto" w:fill="auto"/>
        <w:tabs>
          <w:tab w:val="left" w:pos="333"/>
        </w:tabs>
        <w:ind w:left="240" w:hanging="240"/>
        <w:jc w:val="both"/>
      </w:pPr>
      <w:bookmarkStart w:id="45" w:name="bookmark45"/>
      <w:r>
        <w:t>Pojistné za pojistné období je splatné vždy:</w:t>
      </w:r>
      <w:bookmarkEnd w:id="45"/>
    </w:p>
    <w:p w:rsidR="00A15D6D" w:rsidRDefault="007B30D2">
      <w:pPr>
        <w:pStyle w:val="Zkladntext1"/>
        <w:shd w:val="clear" w:color="auto" w:fill="auto"/>
        <w:spacing w:after="0"/>
        <w:ind w:left="1840"/>
      </w:pPr>
      <w:r>
        <w:t>k 13.02.</w:t>
      </w:r>
    </w:p>
    <w:p w:rsidR="00A15D6D" w:rsidRDefault="007B30D2">
      <w:pPr>
        <w:pStyle w:val="Zkladntext1"/>
        <w:shd w:val="clear" w:color="auto" w:fill="auto"/>
        <w:spacing w:after="0"/>
        <w:ind w:left="240" w:firstLine="40"/>
        <w:jc w:val="both"/>
      </w:pPr>
      <w:r>
        <w:t>každého roku na účet pojistitele.</w:t>
      </w:r>
    </w:p>
    <w:p w:rsidR="00A15D6D" w:rsidRDefault="007B30D2">
      <w:pPr>
        <w:pStyle w:val="Zkladntext1"/>
        <w:shd w:val="clear" w:color="auto" w:fill="auto"/>
        <w:spacing w:after="0"/>
        <w:ind w:left="240" w:firstLine="40"/>
        <w:jc w:val="both"/>
      </w:pPr>
      <w:r>
        <w:rPr>
          <w:noProof/>
          <w:lang w:bidi="ar-SA"/>
        </w:rPr>
        <w:drawing>
          <wp:anchor distT="0" distB="0" distL="114300" distR="114300" simplePos="0" relativeHeight="125829400" behindDoc="0" locked="0" layoutInCell="1" allowOverlap="1">
            <wp:simplePos x="0" y="0"/>
            <wp:positionH relativeFrom="page">
              <wp:posOffset>5833110</wp:posOffset>
            </wp:positionH>
            <wp:positionV relativeFrom="paragraph">
              <wp:posOffset>12700</wp:posOffset>
            </wp:positionV>
            <wp:extent cx="652145" cy="670560"/>
            <wp:effectExtent l="0" t="0" r="0" b="0"/>
            <wp:wrapSquare wrapText="left"/>
            <wp:docPr id="48" name="Shape 48"/>
            <wp:cNvGraphicFramePr/>
            <a:graphic xmlns:a="http://schemas.openxmlformats.org/drawingml/2006/main">
              <a:graphicData uri="http://schemas.openxmlformats.org/drawingml/2006/picture">
                <pic:pic xmlns:pic="http://schemas.openxmlformats.org/drawingml/2006/picture">
                  <pic:nvPicPr>
                    <pic:cNvPr id="49" name="Picture box 49"/>
                    <pic:cNvPicPr/>
                  </pic:nvPicPr>
                  <pic:blipFill>
                    <a:blip r:embed="rId24" cstate="print"/>
                    <a:stretch/>
                  </pic:blipFill>
                  <pic:spPr>
                    <a:xfrm>
                      <a:off x="0" y="0"/>
                      <a:ext cx="652145" cy="670560"/>
                    </a:xfrm>
                    <a:prstGeom prst="rect">
                      <a:avLst/>
                    </a:prstGeom>
                  </pic:spPr>
                </pic:pic>
              </a:graphicData>
            </a:graphic>
          </wp:anchor>
        </w:drawing>
      </w:r>
      <w:r>
        <w:t>Peněžní ústav: Česká spořitelna a.s.</w:t>
      </w:r>
    </w:p>
    <w:p w:rsidR="00A15D6D" w:rsidRDefault="007B30D2">
      <w:pPr>
        <w:pStyle w:val="Zkladntext1"/>
        <w:shd w:val="clear" w:color="auto" w:fill="auto"/>
        <w:spacing w:after="0"/>
        <w:ind w:left="240" w:firstLine="40"/>
        <w:jc w:val="both"/>
      </w:pPr>
      <w:r>
        <w:t>Číslo účtu: 2226222</w:t>
      </w:r>
    </w:p>
    <w:p w:rsidR="00A15D6D" w:rsidRDefault="007B30D2">
      <w:pPr>
        <w:pStyle w:val="Zkladntext1"/>
        <w:shd w:val="clear" w:color="auto" w:fill="auto"/>
        <w:tabs>
          <w:tab w:val="left" w:pos="3884"/>
        </w:tabs>
        <w:spacing w:after="0" w:line="190" w:lineRule="auto"/>
        <w:ind w:left="240" w:firstLine="40"/>
        <w:jc w:val="both"/>
      </w:pPr>
      <w:proofErr w:type="spellStart"/>
      <w:r>
        <w:t>Kňd</w:t>
      </w:r>
      <w:proofErr w:type="spellEnd"/>
      <w:r>
        <w:t xml:space="preserve"> Hanku- ORDO</w:t>
      </w:r>
      <w:r>
        <w:tab/>
        <w:t>QR kód k vyplnění platebního příkazu</w:t>
      </w:r>
    </w:p>
    <w:p w:rsidR="00A15D6D" w:rsidRDefault="007B30D2">
      <w:pPr>
        <w:pStyle w:val="Zkladntext1"/>
        <w:shd w:val="clear" w:color="auto" w:fill="auto"/>
        <w:tabs>
          <w:tab w:val="left" w:pos="3884"/>
        </w:tabs>
        <w:spacing w:after="0"/>
        <w:ind w:left="240" w:firstLine="40"/>
        <w:jc w:val="both"/>
      </w:pPr>
      <w:r>
        <w:t>Konstantní symbol: 3558</w:t>
      </w:r>
      <w:r>
        <w:tab/>
        <w:t>na platbu prvního pojistného:</w:t>
      </w:r>
    </w:p>
    <w:p w:rsidR="00A15D6D" w:rsidRDefault="007B30D2">
      <w:pPr>
        <w:pStyle w:val="Zkladntext1"/>
        <w:shd w:val="clear" w:color="auto" w:fill="auto"/>
        <w:spacing w:after="320"/>
        <w:ind w:left="240" w:firstLine="40"/>
        <w:jc w:val="both"/>
      </w:pPr>
      <w:r>
        <w:t>Variabilní symbol: 8603433534</w:t>
      </w:r>
    </w:p>
    <w:p w:rsidR="00A15D6D" w:rsidRDefault="007B30D2">
      <w:pPr>
        <w:pStyle w:val="Nadpis60"/>
        <w:keepNext/>
        <w:keepLines/>
        <w:shd w:val="clear" w:color="auto" w:fill="auto"/>
        <w:ind w:left="1200"/>
        <w:jc w:val="center"/>
      </w:pPr>
      <w:bookmarkStart w:id="46" w:name="bookmark46"/>
      <w:r>
        <w:t>ČLÁNEK 6.</w:t>
      </w:r>
      <w:bookmarkEnd w:id="46"/>
    </w:p>
    <w:p w:rsidR="00A15D6D" w:rsidRDefault="007B30D2">
      <w:pPr>
        <w:pStyle w:val="Zkladntext1"/>
        <w:shd w:val="clear" w:color="auto" w:fill="auto"/>
        <w:spacing w:after="320"/>
        <w:ind w:left="1200"/>
        <w:jc w:val="center"/>
      </w:pPr>
      <w:r>
        <w:rPr>
          <w:b/>
          <w:bCs/>
          <w:u w:val="single"/>
        </w:rPr>
        <w:t>Hlášení škodných událostí</w:t>
      </w:r>
    </w:p>
    <w:p w:rsidR="00A15D6D" w:rsidRDefault="007B30D2">
      <w:pPr>
        <w:pStyle w:val="Zkladntext1"/>
        <w:shd w:val="clear" w:color="auto" w:fill="auto"/>
        <w:spacing w:after="200"/>
        <w:ind w:left="240" w:firstLine="40"/>
        <w:jc w:val="both"/>
      </w:pPr>
      <w:r>
        <w:t>Vznik škodné události hlásí pojistník bez zbytečného odkladu na níže uvedené kontaktní údaje:</w:t>
      </w:r>
    </w:p>
    <w:p w:rsidR="00A15D6D" w:rsidRDefault="007B30D2">
      <w:pPr>
        <w:pStyle w:val="Zkladntext1"/>
        <w:shd w:val="clear" w:color="auto" w:fill="auto"/>
        <w:spacing w:after="0"/>
        <w:ind w:left="240" w:firstLine="40"/>
        <w:jc w:val="both"/>
      </w:pPr>
      <w:r>
        <w:t xml:space="preserve">Kooperativa pojišťovna, a.s., </w:t>
      </w:r>
      <w:proofErr w:type="spellStart"/>
      <w:r>
        <w:t>Vienna</w:t>
      </w:r>
      <w:proofErr w:type="spellEnd"/>
      <w:r>
        <w:t xml:space="preserve"> </w:t>
      </w:r>
      <w:proofErr w:type="spellStart"/>
      <w:r>
        <w:t>Insurance</w:t>
      </w:r>
      <w:proofErr w:type="spellEnd"/>
      <w:r>
        <w:t xml:space="preserve"> </w:t>
      </w:r>
      <w:proofErr w:type="spellStart"/>
      <w:r>
        <w:t>Group</w:t>
      </w:r>
      <w:proofErr w:type="spellEnd"/>
    </w:p>
    <w:p w:rsidR="00A15D6D" w:rsidRDefault="007B30D2">
      <w:pPr>
        <w:pStyle w:val="Zkladntext1"/>
        <w:shd w:val="clear" w:color="auto" w:fill="auto"/>
        <w:spacing w:after="0"/>
        <w:ind w:left="240" w:firstLine="40"/>
        <w:jc w:val="both"/>
      </w:pPr>
      <w:r>
        <w:t>CENTRUM ZÁKAZNICKÉ PODPORY</w:t>
      </w:r>
    </w:p>
    <w:p w:rsidR="00A15D6D" w:rsidRDefault="007B30D2">
      <w:pPr>
        <w:pStyle w:val="Zkladntext1"/>
        <w:shd w:val="clear" w:color="auto" w:fill="auto"/>
        <w:spacing w:after="0"/>
        <w:ind w:left="240" w:firstLine="40"/>
        <w:jc w:val="both"/>
      </w:pPr>
      <w:r>
        <w:t>Centrální podatelna</w:t>
      </w:r>
    </w:p>
    <w:p w:rsidR="00A15D6D" w:rsidRDefault="007B30D2">
      <w:pPr>
        <w:pStyle w:val="Zkladntext1"/>
        <w:shd w:val="clear" w:color="auto" w:fill="auto"/>
        <w:spacing w:after="0"/>
        <w:ind w:left="240" w:firstLine="40"/>
        <w:jc w:val="both"/>
      </w:pPr>
      <w:r>
        <w:t>Brněnská 634</w:t>
      </w:r>
    </w:p>
    <w:p w:rsidR="00A15D6D" w:rsidRDefault="007B30D2">
      <w:pPr>
        <w:pStyle w:val="Zkladntext1"/>
        <w:shd w:val="clear" w:color="auto" w:fill="auto"/>
        <w:spacing w:after="0"/>
        <w:ind w:left="240" w:firstLine="40"/>
        <w:jc w:val="both"/>
      </w:pPr>
      <w:r>
        <w:t>664 42 Modříce</w:t>
      </w:r>
    </w:p>
    <w:p w:rsidR="00A15D6D" w:rsidRDefault="007B30D2">
      <w:pPr>
        <w:pStyle w:val="Zkladntext1"/>
        <w:shd w:val="clear" w:color="auto" w:fill="auto"/>
        <w:spacing w:after="0"/>
        <w:ind w:left="240" w:firstLine="40"/>
        <w:jc w:val="both"/>
      </w:pPr>
      <w:r>
        <w:t xml:space="preserve">Tel: 957 105 </w:t>
      </w:r>
      <w:proofErr w:type="spellStart"/>
      <w:r>
        <w:t>105</w:t>
      </w:r>
      <w:proofErr w:type="spellEnd"/>
    </w:p>
    <w:p w:rsidR="00A15D6D" w:rsidRDefault="00A15D6D">
      <w:pPr>
        <w:pStyle w:val="Zkladntext1"/>
        <w:shd w:val="clear" w:color="auto" w:fill="auto"/>
        <w:spacing w:after="200"/>
        <w:ind w:left="240" w:firstLine="40"/>
        <w:jc w:val="both"/>
      </w:pPr>
      <w:hyperlink r:id="rId25" w:history="1">
        <w:r w:rsidR="007B30D2">
          <w:rPr>
            <w:lang w:val="en-US" w:eastAsia="en-US" w:bidi="en-US"/>
          </w:rPr>
          <w:t>www.koop.cz</w:t>
        </w:r>
      </w:hyperlink>
    </w:p>
    <w:p w:rsidR="00A15D6D" w:rsidRDefault="007B30D2">
      <w:pPr>
        <w:pStyle w:val="Nadpis60"/>
        <w:keepNext/>
        <w:keepLines/>
        <w:shd w:val="clear" w:color="auto" w:fill="auto"/>
        <w:spacing w:line="252" w:lineRule="auto"/>
        <w:ind w:left="1200"/>
        <w:jc w:val="center"/>
      </w:pPr>
      <w:bookmarkStart w:id="47" w:name="bookmark47"/>
      <w:r>
        <w:t>ČLÁNEK 7.</w:t>
      </w:r>
      <w:bookmarkEnd w:id="47"/>
    </w:p>
    <w:p w:rsidR="00A15D6D" w:rsidRDefault="007B30D2">
      <w:pPr>
        <w:pStyle w:val="Zkladntext1"/>
        <w:shd w:val="clear" w:color="auto" w:fill="auto"/>
        <w:spacing w:after="180" w:line="252" w:lineRule="auto"/>
        <w:ind w:left="1200"/>
        <w:jc w:val="center"/>
      </w:pPr>
      <w:r>
        <w:rPr>
          <w:b/>
          <w:bCs/>
          <w:u w:val="single"/>
        </w:rPr>
        <w:t xml:space="preserve">Prohlášení </w:t>
      </w:r>
      <w:proofErr w:type="spellStart"/>
      <w:r>
        <w:rPr>
          <w:b/>
          <w:bCs/>
          <w:u w:val="single"/>
        </w:rPr>
        <w:t>pojistníka</w:t>
      </w:r>
      <w:proofErr w:type="spellEnd"/>
    </w:p>
    <w:p w:rsidR="00A15D6D" w:rsidRDefault="007B30D2">
      <w:pPr>
        <w:pStyle w:val="Zkladntext1"/>
        <w:numPr>
          <w:ilvl w:val="0"/>
          <w:numId w:val="19"/>
        </w:numPr>
        <w:shd w:val="clear" w:color="auto" w:fill="auto"/>
        <w:tabs>
          <w:tab w:val="left" w:pos="322"/>
        </w:tabs>
        <w:spacing w:after="40" w:line="252" w:lineRule="auto"/>
        <w:ind w:left="240" w:right="980" w:hanging="240"/>
        <w:jc w:val="both"/>
      </w:pPr>
      <w:r>
        <w:t>Pojistník potvrzuje, že před uzavřením pojistné smlouvy převzal v listinné nebo, s jeho souhlasem, v jiné textové podobě (např. na trvalém nosiči dat) Informace pro klienta a Informace o zpracování osobních údajů v neživotním pojištění a seznámil se s nimi. Pojistník si je vědom, že se jedná o důležité informace, které mu napomohou porozumět podmínkám sjednávaného pojištění, obsahují upozornění na důležité aspekty pojištění i významná ustanovení pojistných podmínek.</w:t>
      </w:r>
    </w:p>
    <w:p w:rsidR="00A15D6D" w:rsidRDefault="007B30D2">
      <w:pPr>
        <w:pStyle w:val="Zkladntext1"/>
        <w:numPr>
          <w:ilvl w:val="0"/>
          <w:numId w:val="19"/>
        </w:numPr>
        <w:shd w:val="clear" w:color="auto" w:fill="auto"/>
        <w:tabs>
          <w:tab w:val="left" w:pos="255"/>
        </w:tabs>
        <w:spacing w:after="180"/>
        <w:ind w:left="260" w:right="860" w:hanging="260"/>
        <w:jc w:val="both"/>
      </w:pPr>
      <w:r>
        <w:t xml:space="preserve">Pojíst nik </w:t>
      </w:r>
      <w:proofErr w:type="gramStart"/>
      <w:r>
        <w:t>dáte potvrzuje</w:t>
      </w:r>
      <w:proofErr w:type="gramEnd"/>
      <w:r>
        <w:t>, že v dostatečném předstihu před uzavřením pojistné smlouvy převzal v listinné nebo jiné textové podobě (</w:t>
      </w:r>
      <w:proofErr w:type="spellStart"/>
      <w:r>
        <w:t>např</w:t>
      </w:r>
      <w:proofErr w:type="spellEnd"/>
      <w:r>
        <w:t xml:space="preserve">, na trvalém nosiči dat) dokumenty uvedené v čl. 1 odst. 3) smlouvy a seznámil se s nimi. Pojistník si je vědom, že tyto dokumenty tvoří nedílnou součást pojistné smlouvy a upravují rozsah pojištění, jeho </w:t>
      </w:r>
      <w:r>
        <w:lastRenderedPageBreak/>
        <w:t>omezení (včetně výluk), práva a povinnosti účastníků pojištění a následky jejich porušení a další podmínky pojištění a pojistník je jimi vázán stejně jako pojistnou smlouvou.</w:t>
      </w:r>
    </w:p>
    <w:p w:rsidR="00A15D6D" w:rsidRDefault="007B30D2">
      <w:pPr>
        <w:pStyle w:val="Zkladntext1"/>
        <w:numPr>
          <w:ilvl w:val="0"/>
          <w:numId w:val="19"/>
        </w:numPr>
        <w:shd w:val="clear" w:color="auto" w:fill="auto"/>
        <w:tabs>
          <w:tab w:val="left" w:pos="259"/>
        </w:tabs>
        <w:spacing w:after="180" w:line="252" w:lineRule="auto"/>
        <w:ind w:left="260" w:hanging="260"/>
        <w:jc w:val="both"/>
      </w:pPr>
      <w:r>
        <w:t>Pojistník prohlašuje, že má pojistný zájem na pojištění pojištěného, pokud je osobou od něj odlišnou.</w:t>
      </w:r>
    </w:p>
    <w:p w:rsidR="00A15D6D" w:rsidRDefault="007B30D2">
      <w:pPr>
        <w:pStyle w:val="Zkladntext1"/>
        <w:numPr>
          <w:ilvl w:val="0"/>
          <w:numId w:val="19"/>
        </w:numPr>
        <w:shd w:val="clear" w:color="auto" w:fill="auto"/>
        <w:tabs>
          <w:tab w:val="left" w:pos="270"/>
        </w:tabs>
        <w:spacing w:after="180"/>
        <w:ind w:left="260" w:right="780" w:hanging="260"/>
      </w:pPr>
      <w:r>
        <w:t>Pojistník potvrzuje, že adresa jeho trvalého pobytu/bydliště či sídla a kontakty elektronické komunikace uvedené v této pojistné smlouvě jsou aktuální, a souhlasí, aby tyto údaje byly v případě jejich rozporu s jinými údaji uvedenými v dříve uzavřených pojistných smlouvách, ve kterých je pojistníkem nebo pojištěným, využívány i pro účely takových pojistných smluv. S tímto postupem pojistník souhlasí i pro případ, kdy pojistiteli oznámí změnu adresy trvalého pobytu/bydliště či sídla nebo kontaktů elektronické komunikace v době trvání této pojistné smlouvy.</w:t>
      </w:r>
    </w:p>
    <w:p w:rsidR="00A15D6D" w:rsidRDefault="007B30D2">
      <w:pPr>
        <w:pStyle w:val="Zkladntext1"/>
        <w:numPr>
          <w:ilvl w:val="0"/>
          <w:numId w:val="19"/>
        </w:numPr>
        <w:shd w:val="clear" w:color="auto" w:fill="auto"/>
        <w:tabs>
          <w:tab w:val="left" w:pos="270"/>
        </w:tabs>
        <w:spacing w:after="180"/>
        <w:ind w:left="260" w:right="780" w:hanging="260"/>
      </w:pPr>
      <w:r>
        <w:t>Pojistník prohlašuje, že věci nebo jiné hodnoty pojistného zájmu pojištěné touto pojistnou smlouvou nejsou k datu uzavření smlouvy pojištěny proti stejným nebezpečím u jiného pojistitele, pokud není v článku "Zvláštní údaje a ujednání" této smlouvy výslovně uvedeno jinak.</w:t>
      </w:r>
    </w:p>
    <w:p w:rsidR="00A15D6D" w:rsidRDefault="007B30D2">
      <w:pPr>
        <w:pStyle w:val="Zkladntext1"/>
        <w:numPr>
          <w:ilvl w:val="0"/>
          <w:numId w:val="19"/>
        </w:numPr>
        <w:shd w:val="clear" w:color="auto" w:fill="auto"/>
        <w:tabs>
          <w:tab w:val="left" w:pos="270"/>
        </w:tabs>
        <w:spacing w:after="180" w:line="252" w:lineRule="auto"/>
        <w:ind w:left="260" w:right="780" w:hanging="260"/>
      </w:pPr>
      <w:r>
        <w:t xml:space="preserve">Pokud tato pojistná smlouva, resp. dodatek k pojistné smlouvě (dále jen "smlouva") podléhá povinnosti uveřejnění v registru smluv (dále jen "registr") ve smyslu zákona č. 340/2015 Sb., zavazuje se pojistník k jejímu uveřejnění v rozsahu, způsobem a ve lhůtách stanovených citovaným zákonem. To nezbavuje pojistitele práva, aby smlouvu uveřejnil v registru sám, s čímž pojistník souhlasí. Pokud je pojistník odlišný od pojištěného, pojistník dále potvrzuje, že pojištěný souhlasil s uveřejněním smlouvy. Při vyplnění formuláře pro uveřejnění smlouvy v registru je pojistník povinen vyplnit údaje o pojistiteli (jako smluvní straně), do pole </w:t>
      </w:r>
      <w:r>
        <w:rPr>
          <w:b/>
          <w:bCs/>
        </w:rPr>
        <w:t xml:space="preserve">"Datová schránka" </w:t>
      </w:r>
      <w:r>
        <w:t xml:space="preserve">uvést: </w:t>
      </w:r>
      <w:r>
        <w:rPr>
          <w:b/>
          <w:bCs/>
        </w:rPr>
        <w:t xml:space="preserve">n6tetn3 </w:t>
      </w:r>
      <w:r>
        <w:t xml:space="preserve">a do pole </w:t>
      </w:r>
      <w:r>
        <w:rPr>
          <w:b/>
          <w:bCs/>
        </w:rPr>
        <w:t xml:space="preserve">"Číslo smlouvy" </w:t>
      </w:r>
      <w:r>
        <w:t xml:space="preserve">uvést; </w:t>
      </w:r>
      <w:r>
        <w:rPr>
          <w:b/>
          <w:bCs/>
        </w:rPr>
        <w:t xml:space="preserve">8603433534. </w:t>
      </w:r>
      <w:r>
        <w:t>Pojistník se dále zavazuje, že před zasláním smlouvy k uveřejnění zajistí znečitelnění neuveřejnitelných informací (např. osobních údajů o fyzických osobách). Smluvní strany se dohodly, že ode dne nabytí účinnosti smlouvy jejím zveřejněním v registru se účinky pojištění, včetně práv a povinností z něj vyplývajících, vztahují i na období od data uvedeného jako počátek pojištění (resp. od data uvedeného jako počátek změn provedených dodatkem, jde-li o účinky dodatku) do budoucna.</w:t>
      </w:r>
    </w:p>
    <w:p w:rsidR="00A15D6D" w:rsidRDefault="007B30D2">
      <w:pPr>
        <w:pStyle w:val="Nadpis60"/>
        <w:keepNext/>
        <w:keepLines/>
        <w:shd w:val="clear" w:color="auto" w:fill="auto"/>
        <w:spacing w:line="252" w:lineRule="auto"/>
        <w:ind w:left="3840"/>
      </w:pPr>
      <w:bookmarkStart w:id="48" w:name="bookmark48"/>
      <w:r>
        <w:t>ČLÁNEK 8.</w:t>
      </w:r>
      <w:bookmarkEnd w:id="48"/>
    </w:p>
    <w:p w:rsidR="00A15D6D" w:rsidRDefault="007B30D2">
      <w:pPr>
        <w:pStyle w:val="Zkladntext1"/>
        <w:shd w:val="clear" w:color="auto" w:fill="auto"/>
        <w:spacing w:after="180" w:line="252" w:lineRule="auto"/>
        <w:ind w:left="3240"/>
      </w:pPr>
      <w:r>
        <w:rPr>
          <w:b/>
          <w:bCs/>
          <w:u w:val="single"/>
        </w:rPr>
        <w:t>Zpracování osobních údajů</w:t>
      </w:r>
    </w:p>
    <w:p w:rsidR="00A15D6D" w:rsidRDefault="007B30D2">
      <w:pPr>
        <w:pStyle w:val="Zkladntext1"/>
        <w:numPr>
          <w:ilvl w:val="0"/>
          <w:numId w:val="20"/>
        </w:numPr>
        <w:shd w:val="clear" w:color="auto" w:fill="auto"/>
        <w:tabs>
          <w:tab w:val="left" w:pos="252"/>
        </w:tabs>
        <w:spacing w:after="180" w:line="252" w:lineRule="auto"/>
        <w:ind w:left="260" w:right="780" w:hanging="260"/>
      </w:pPr>
      <w:r>
        <w:t xml:space="preserve">V následující části jsou uvedeny základní informace o zpracování Vašich osobních údajů. Tyto informace se na Vás uplatní, pokud jste fyzickou osobou. Více informací, včetně způsobu odvolání souhlasu, možnosti podání námitky v případě zpracování na základě oprávněného zájmu, práva na přístup a dalších práv, naleznete v dokumentu Informace o zpracování osobních údajů v neživotním pojištění, který je trvale dostupný na webové stránce </w:t>
      </w:r>
      <w:hyperlink r:id="rId26" w:history="1">
        <w:r>
          <w:rPr>
            <w:lang w:val="en-US" w:eastAsia="en-US" w:bidi="en-US"/>
          </w:rPr>
          <w:t>www.koop.cz</w:t>
        </w:r>
      </w:hyperlink>
      <w:r>
        <w:rPr>
          <w:lang w:val="en-US" w:eastAsia="en-US" w:bidi="en-US"/>
        </w:rPr>
        <w:t xml:space="preserve"> </w:t>
      </w:r>
      <w:r>
        <w:t>v sekci "O pojišťovně Kooperativa".</w:t>
      </w:r>
    </w:p>
    <w:p w:rsidR="00A15D6D" w:rsidRDefault="007B30D2">
      <w:pPr>
        <w:pStyle w:val="Nadpis60"/>
        <w:keepNext/>
        <w:keepLines/>
        <w:numPr>
          <w:ilvl w:val="0"/>
          <w:numId w:val="20"/>
        </w:numPr>
        <w:shd w:val="clear" w:color="auto" w:fill="auto"/>
        <w:tabs>
          <w:tab w:val="left" w:pos="266"/>
        </w:tabs>
        <w:spacing w:line="254" w:lineRule="auto"/>
        <w:ind w:left="260" w:hanging="260"/>
        <w:jc w:val="both"/>
      </w:pPr>
      <w:bookmarkStart w:id="49" w:name="bookmark49"/>
      <w:r>
        <w:t>Souhlas se zpracováním osobních údajů pro účely marketingu</w:t>
      </w:r>
      <w:bookmarkEnd w:id="49"/>
    </w:p>
    <w:p w:rsidR="00A15D6D" w:rsidRDefault="007B30D2">
      <w:pPr>
        <w:pStyle w:val="Zkladntext1"/>
        <w:shd w:val="clear" w:color="auto" w:fill="auto"/>
        <w:spacing w:after="0" w:line="254" w:lineRule="auto"/>
        <w:ind w:left="260" w:right="780" w:firstLine="20"/>
      </w:pPr>
      <w:r>
        <w:t xml:space="preserve">Pojistitel bude s Vaším souhlasem zpracovávat Vaše </w:t>
      </w:r>
      <w:r>
        <w:rPr>
          <w:b/>
          <w:bCs/>
        </w:rPr>
        <w:t xml:space="preserve">identifikační a kontaktní údaje, údaje pro ocenění rizika při vstupu do pojištění a údaje o využívání služeb, </w:t>
      </w:r>
      <w:r>
        <w:t>a to pro účely:</w:t>
      </w:r>
    </w:p>
    <w:p w:rsidR="00A15D6D" w:rsidRDefault="007B30D2">
      <w:pPr>
        <w:pStyle w:val="Zkladntext1"/>
        <w:numPr>
          <w:ilvl w:val="0"/>
          <w:numId w:val="21"/>
        </w:numPr>
        <w:shd w:val="clear" w:color="auto" w:fill="auto"/>
        <w:tabs>
          <w:tab w:val="left" w:pos="550"/>
        </w:tabs>
        <w:spacing w:after="0" w:line="254" w:lineRule="auto"/>
        <w:ind w:left="260" w:firstLine="20"/>
      </w:pPr>
      <w:r>
        <w:t>zasílání slev či jiných nabídek třetích stran, a to i elektronickými prostředky,</w:t>
      </w:r>
    </w:p>
    <w:p w:rsidR="00A15D6D" w:rsidRDefault="007B30D2">
      <w:pPr>
        <w:pStyle w:val="Zkladntext1"/>
        <w:numPr>
          <w:ilvl w:val="0"/>
          <w:numId w:val="21"/>
        </w:numPr>
        <w:shd w:val="clear" w:color="auto" w:fill="auto"/>
        <w:tabs>
          <w:tab w:val="left" w:pos="564"/>
        </w:tabs>
        <w:spacing w:after="0" w:line="254" w:lineRule="auto"/>
        <w:ind w:left="520" w:right="860" w:hanging="240"/>
        <w:jc w:val="both"/>
      </w:pPr>
      <w:r>
        <w:t>zpracování Vašich osobních údajů nad rámec oprávněného zájmu pojistitele za účelem vyhodnocení Vašich potřeb a zasílání relevantnějších nabídek (jedná se o některé případy sledování Vašeho chování, spojování osobních údajů shromážděných pro odlišné účely, použití pokročilých analytických technik).</w:t>
      </w:r>
    </w:p>
    <w:p w:rsidR="00A15D6D" w:rsidRDefault="007B30D2">
      <w:pPr>
        <w:pStyle w:val="Zkladntext1"/>
        <w:shd w:val="clear" w:color="auto" w:fill="auto"/>
        <w:spacing w:after="180" w:line="254" w:lineRule="auto"/>
        <w:ind w:left="260" w:right="780" w:firstLine="20"/>
      </w:pPr>
      <w:r>
        <w:t>Tento souhlas je dobrovolný, platí po dobu neurčitou, můžete jej však kdykoliv odvolat. V případě, že souhlas neudělíte nebo jej odvoláte, nebudou Vám zasílány nabídky třetích stran a některé nabídky pojistitele nebude možné plně přizpůsobit Vašim potřebám. Máte také právo kdykoliv požadovat přístup ke svým osobním údajům.</w:t>
      </w:r>
    </w:p>
    <w:p w:rsidR="00A15D6D" w:rsidRDefault="007B30D2">
      <w:pPr>
        <w:pStyle w:val="Zkladntext1"/>
        <w:shd w:val="clear" w:color="auto" w:fill="auto"/>
        <w:spacing w:after="180" w:line="252" w:lineRule="auto"/>
        <w:ind w:left="260" w:firstLine="20"/>
      </w:pPr>
      <w:r>
        <w:t>Pojistník:</w:t>
      </w:r>
    </w:p>
    <w:p w:rsidR="00A15D6D" w:rsidRDefault="007B30D2">
      <w:pPr>
        <w:pStyle w:val="Nadpis60"/>
        <w:keepNext/>
        <w:keepLines/>
        <w:shd w:val="clear" w:color="auto" w:fill="auto"/>
        <w:spacing w:after="180" w:line="252" w:lineRule="auto"/>
        <w:ind w:left="260" w:firstLine="20"/>
      </w:pPr>
      <w:bookmarkStart w:id="50" w:name="bookmark50"/>
      <w:r>
        <w:t>[ ] SOUHLASÍM [X] NESOUHLASÍM</w:t>
      </w:r>
      <w:bookmarkEnd w:id="50"/>
    </w:p>
    <w:p w:rsidR="00A15D6D" w:rsidRDefault="007B30D2">
      <w:pPr>
        <w:pStyle w:val="Nadpis60"/>
        <w:keepNext/>
        <w:keepLines/>
        <w:numPr>
          <w:ilvl w:val="0"/>
          <w:numId w:val="20"/>
        </w:numPr>
        <w:shd w:val="clear" w:color="auto" w:fill="auto"/>
        <w:tabs>
          <w:tab w:val="left" w:pos="266"/>
        </w:tabs>
        <w:spacing w:after="180" w:line="252" w:lineRule="auto"/>
        <w:ind w:left="260" w:hanging="260"/>
        <w:jc w:val="both"/>
      </w:pPr>
      <w:bookmarkStart w:id="51" w:name="bookmark51"/>
      <w:r>
        <w:t>Informace o zpracování osobních údajů bez Vašeho souhlasu</w:t>
      </w:r>
      <w:bookmarkEnd w:id="51"/>
    </w:p>
    <w:p w:rsidR="00A15D6D" w:rsidRDefault="007B30D2">
      <w:pPr>
        <w:pStyle w:val="Nadpis60"/>
        <w:keepNext/>
        <w:keepLines/>
        <w:numPr>
          <w:ilvl w:val="1"/>
          <w:numId w:val="20"/>
        </w:numPr>
        <w:shd w:val="clear" w:color="auto" w:fill="auto"/>
        <w:tabs>
          <w:tab w:val="left" w:pos="406"/>
        </w:tabs>
        <w:ind w:left="320" w:hanging="320"/>
      </w:pPr>
      <w:bookmarkStart w:id="52" w:name="bookmark52"/>
      <w:r>
        <w:t>Zpracování pro účely plnění smlouvy a oprávněných zájmů pojistitele</w:t>
      </w:r>
      <w:bookmarkEnd w:id="52"/>
    </w:p>
    <w:p w:rsidR="00A15D6D" w:rsidRDefault="007B30D2">
      <w:pPr>
        <w:pStyle w:val="Zkladntext1"/>
        <w:shd w:val="clear" w:color="auto" w:fill="auto"/>
        <w:spacing w:after="0"/>
        <w:ind w:left="320" w:right="680" w:firstLine="20"/>
      </w:pPr>
      <w:r>
        <w:t>Pojistník bere na vědomí, že jeho Identifikační a kontaktní údaje, údaje pro ocenění rizika pří vstupu do pojištění a údaje o využívání služeb zpracovává pojistitel:</w:t>
      </w:r>
    </w:p>
    <w:p w:rsidR="00A15D6D" w:rsidRDefault="007B30D2">
      <w:pPr>
        <w:pStyle w:val="Zkladntext1"/>
        <w:numPr>
          <w:ilvl w:val="0"/>
          <w:numId w:val="22"/>
        </w:numPr>
        <w:shd w:val="clear" w:color="auto" w:fill="auto"/>
        <w:tabs>
          <w:tab w:val="left" w:pos="610"/>
        </w:tabs>
        <w:spacing w:after="0"/>
        <w:ind w:left="620" w:right="680" w:hanging="280"/>
      </w:pPr>
      <w:r>
        <w:t xml:space="preserve">pro účely kalkulace, návrhu a uzavření pojistné smlouvy, posouzení přijatelnosti do pojištění, správy a ukončení pojistné smlouvy a likvidace pojistných událostí, když v těchto případech jde o zpracování nezbytné pro </w:t>
      </w:r>
      <w:r>
        <w:rPr>
          <w:b/>
          <w:bCs/>
        </w:rPr>
        <w:t xml:space="preserve">plnění smlouvy, </w:t>
      </w:r>
      <w:r>
        <w:t>a</w:t>
      </w:r>
    </w:p>
    <w:p w:rsidR="00A15D6D" w:rsidRDefault="007B30D2">
      <w:pPr>
        <w:pStyle w:val="Zkladntext1"/>
        <w:numPr>
          <w:ilvl w:val="0"/>
          <w:numId w:val="22"/>
        </w:numPr>
        <w:shd w:val="clear" w:color="auto" w:fill="auto"/>
        <w:tabs>
          <w:tab w:val="left" w:pos="620"/>
        </w:tabs>
        <w:spacing w:after="100"/>
        <w:ind w:left="620" w:right="680" w:hanging="280"/>
      </w:pPr>
      <w:r>
        <w:t xml:space="preserve">pro účely zajištění řádného nastavení a plnění smluvních vztahů s pojistníkem, zajištění a </w:t>
      </w:r>
      <w:proofErr w:type="spellStart"/>
      <w:r>
        <w:t>soupojištění</w:t>
      </w:r>
      <w:proofErr w:type="spellEnd"/>
      <w:r>
        <w:t xml:space="preserve">, statistiky a cenotvorby produktů, ochrany právních nároků pojistitele a prevence a odhalování pojistných podvodů a jiných protiprávních jednání, když v těchto případech jde o zpracování založené na základě </w:t>
      </w:r>
      <w:r>
        <w:rPr>
          <w:b/>
          <w:bCs/>
        </w:rPr>
        <w:t xml:space="preserve">oprávněných zájmů </w:t>
      </w:r>
      <w:r>
        <w:t>pojistitele. Proti takovému zpracování máte právo kdykoli podat námitku, která může být uplatněna způsobem uvedeným v Informacích o zpracování osobních údajů v neživotním pojištění.</w:t>
      </w:r>
    </w:p>
    <w:p w:rsidR="00A15D6D" w:rsidRDefault="007B30D2">
      <w:pPr>
        <w:pStyle w:val="Nadpis60"/>
        <w:keepNext/>
        <w:keepLines/>
        <w:numPr>
          <w:ilvl w:val="1"/>
          <w:numId w:val="20"/>
        </w:numPr>
        <w:shd w:val="clear" w:color="auto" w:fill="auto"/>
        <w:tabs>
          <w:tab w:val="left" w:pos="406"/>
        </w:tabs>
        <w:ind w:left="320" w:hanging="320"/>
      </w:pPr>
      <w:bookmarkStart w:id="53" w:name="bookmark53"/>
      <w:r>
        <w:lastRenderedPageBreak/>
        <w:t>Zpracování pro účely plnění zákonné povinnosti</w:t>
      </w:r>
      <w:bookmarkEnd w:id="53"/>
    </w:p>
    <w:p w:rsidR="00A15D6D" w:rsidRDefault="007B30D2">
      <w:pPr>
        <w:pStyle w:val="Zkladntext1"/>
        <w:shd w:val="clear" w:color="auto" w:fill="auto"/>
        <w:spacing w:after="100"/>
        <w:ind w:left="320" w:right="680" w:firstLine="20"/>
      </w:pPr>
      <w:r>
        <w:t xml:space="preserve">Pojistník bere na vědomí, že jeho identifikační a kontaktní údaje a údaje pro ocenění rizika při vstupu do pojištění pojistitel dále zpracovává ke </w:t>
      </w:r>
      <w:r>
        <w:rPr>
          <w:b/>
          <w:bCs/>
        </w:rPr>
        <w:t xml:space="preserve">splnění své zákonné povinnosti </w:t>
      </w:r>
      <w:r>
        <w:t>vyplývající zejména ze zákona upravujícího distribuci pojištění a zákona č. 69/2006 Sb., o provádění mezinárodních sankcí.</w:t>
      </w:r>
    </w:p>
    <w:p w:rsidR="00A15D6D" w:rsidRDefault="007B30D2">
      <w:pPr>
        <w:pStyle w:val="Nadpis60"/>
        <w:keepNext/>
        <w:keepLines/>
        <w:numPr>
          <w:ilvl w:val="1"/>
          <w:numId w:val="20"/>
        </w:numPr>
        <w:shd w:val="clear" w:color="auto" w:fill="auto"/>
        <w:tabs>
          <w:tab w:val="left" w:pos="406"/>
        </w:tabs>
        <w:ind w:left="320" w:hanging="320"/>
      </w:pPr>
      <w:bookmarkStart w:id="54" w:name="bookmark54"/>
      <w:r>
        <w:t>Zpracování pro účely přímého marketingu</w:t>
      </w:r>
      <w:bookmarkEnd w:id="54"/>
    </w:p>
    <w:p w:rsidR="00A15D6D" w:rsidRDefault="007B30D2">
      <w:pPr>
        <w:pStyle w:val="Zkladntext1"/>
        <w:shd w:val="clear" w:color="auto" w:fill="auto"/>
        <w:spacing w:after="0"/>
        <w:ind w:left="320" w:right="680" w:firstLine="20"/>
      </w:pPr>
      <w:r>
        <w:t xml:space="preserve">Pojistník bere na vědomí, že jeho identifikační a kontaktní údaje a údaje o využívání služeb může pojistitel také zpracovávat na základě jeho </w:t>
      </w:r>
      <w:r>
        <w:rPr>
          <w:b/>
          <w:bCs/>
        </w:rPr>
        <w:t xml:space="preserve">oprávněného zájmu </w:t>
      </w:r>
      <w:r>
        <w:t xml:space="preserve">pro účely zasílání svých reklamních sdělení a nabízení svých služeb; nabídku od pojistitele můžete dostat elektronicky (zejména </w:t>
      </w:r>
      <w:proofErr w:type="spellStart"/>
      <w:r>
        <w:t>SMSkou</w:t>
      </w:r>
      <w:proofErr w:type="spellEnd"/>
      <w:r>
        <w:t>, e-mailem, přes sociální sítě nebo telefonicky) nebo klasickým dopisem či osobně od zaměstnanců pojistitele.</w:t>
      </w:r>
    </w:p>
    <w:p w:rsidR="00A15D6D" w:rsidRDefault="007B30D2">
      <w:pPr>
        <w:pStyle w:val="Zkladntext1"/>
        <w:shd w:val="clear" w:color="auto" w:fill="auto"/>
        <w:spacing w:after="200"/>
        <w:ind w:left="320" w:right="680" w:firstLine="20"/>
      </w:pPr>
      <w:r>
        <w:t>Proti takovému zpracování máte jako pojistník právo kdykoli podat námitku. Pokud si nepřejete, aby Vás pojistitel oslovoval s jakýmikoli nabídkami, zaškrtněte prosím toto pole: [X]</w:t>
      </w:r>
    </w:p>
    <w:p w:rsidR="00A15D6D" w:rsidRDefault="007B30D2">
      <w:pPr>
        <w:pStyle w:val="Nadpis60"/>
        <w:keepNext/>
        <w:keepLines/>
        <w:numPr>
          <w:ilvl w:val="0"/>
          <w:numId w:val="20"/>
        </w:numPr>
        <w:shd w:val="clear" w:color="auto" w:fill="auto"/>
        <w:tabs>
          <w:tab w:val="left" w:pos="281"/>
        </w:tabs>
        <w:ind w:left="320" w:hanging="320"/>
      </w:pPr>
      <w:bookmarkStart w:id="55" w:name="bookmark55"/>
      <w:r>
        <w:t xml:space="preserve">Povinnost </w:t>
      </w:r>
      <w:proofErr w:type="spellStart"/>
      <w:r>
        <w:t>pojistníka</w:t>
      </w:r>
      <w:proofErr w:type="spellEnd"/>
      <w:r>
        <w:t xml:space="preserve"> informovat třetí osoby</w:t>
      </w:r>
      <w:bookmarkEnd w:id="55"/>
    </w:p>
    <w:p w:rsidR="00A15D6D" w:rsidRDefault="007B30D2">
      <w:pPr>
        <w:pStyle w:val="Zkladntext1"/>
        <w:shd w:val="clear" w:color="auto" w:fill="auto"/>
        <w:spacing w:after="200"/>
        <w:ind w:left="320" w:right="680" w:firstLine="20"/>
      </w:pPr>
      <w:r>
        <w:t xml:space="preserve">Pojistník se zavazuje informovat každého pojištěného, jenž je osobou odlišnou od </w:t>
      </w:r>
      <w:proofErr w:type="spellStart"/>
      <w:r>
        <w:t>pojistníka</w:t>
      </w:r>
      <w:proofErr w:type="spellEnd"/>
      <w:r>
        <w:t>, a případné další osoby, které uvedl v pojistné smlouvě, o zpracování jejich osobních údajů.</w:t>
      </w:r>
    </w:p>
    <w:p w:rsidR="00A15D6D" w:rsidRDefault="007B30D2">
      <w:pPr>
        <w:pStyle w:val="Nadpis60"/>
        <w:keepNext/>
        <w:keepLines/>
        <w:numPr>
          <w:ilvl w:val="0"/>
          <w:numId w:val="20"/>
        </w:numPr>
        <w:shd w:val="clear" w:color="auto" w:fill="auto"/>
        <w:tabs>
          <w:tab w:val="left" w:pos="281"/>
        </w:tabs>
        <w:ind w:left="320" w:hanging="320"/>
      </w:pPr>
      <w:bookmarkStart w:id="56" w:name="bookmark56"/>
      <w:r>
        <w:t xml:space="preserve">Informace o zpracování osobních údajů zástupce </w:t>
      </w:r>
      <w:proofErr w:type="spellStart"/>
      <w:r>
        <w:t>pojistníka</w:t>
      </w:r>
      <w:bookmarkEnd w:id="56"/>
      <w:proofErr w:type="spellEnd"/>
    </w:p>
    <w:p w:rsidR="00A15D6D" w:rsidRDefault="007B30D2">
      <w:pPr>
        <w:pStyle w:val="Zkladntext1"/>
        <w:shd w:val="clear" w:color="auto" w:fill="auto"/>
        <w:spacing w:after="0"/>
        <w:ind w:left="320" w:right="680" w:firstLine="20"/>
      </w:pPr>
      <w:r>
        <w:t xml:space="preserve">Zástupce právnické osoby, zákonný zástupce nebo jiná osoba oprávněná zastupovat </w:t>
      </w:r>
      <w:proofErr w:type="spellStart"/>
      <w:r>
        <w:t>pojistníka</w:t>
      </w:r>
      <w:proofErr w:type="spellEnd"/>
      <w:r>
        <w:t xml:space="preserve"> bere na vědomí, že její identifikační a kontaktní údaje pojistitel zpracovává na základě </w:t>
      </w:r>
      <w:r>
        <w:rPr>
          <w:b/>
          <w:bCs/>
        </w:rPr>
        <w:t xml:space="preserve">oprávněného zájmu </w:t>
      </w:r>
      <w:r>
        <w:t xml:space="preserve">pro účely kalkulace, návrhu a uzavření pojistné smlouvy, správy a ukončení pojistné smlouvy, likvidace pojistných událostí, zajištění a </w:t>
      </w:r>
      <w:proofErr w:type="spellStart"/>
      <w:r>
        <w:t>soupojištění</w:t>
      </w:r>
      <w:proofErr w:type="spellEnd"/>
      <w:r>
        <w:t>, ochrany právních nároků pojistitele a prevence a odhalování pojistných podvodů a jiných protiprávních jednání. Proti takovému zpracování má taková osoba právo kdykoli podat námitku, která může být uplatněna způsobem uvedeným v Informacích o zpracování osobních údajů v neživotním pojištění.</w:t>
      </w:r>
    </w:p>
    <w:p w:rsidR="00A15D6D" w:rsidRDefault="007B30D2">
      <w:pPr>
        <w:pStyle w:val="Zkladntext1"/>
        <w:shd w:val="clear" w:color="auto" w:fill="auto"/>
        <w:spacing w:after="0"/>
        <w:ind w:left="320" w:firstLine="20"/>
      </w:pPr>
      <w:r>
        <w:rPr>
          <w:b/>
          <w:bCs/>
        </w:rPr>
        <w:t>Zpracování pro účely plnění zákonné povinnosti</w:t>
      </w:r>
    </w:p>
    <w:p w:rsidR="00A15D6D" w:rsidRDefault="007B30D2">
      <w:pPr>
        <w:pStyle w:val="Zkladntext1"/>
        <w:shd w:val="clear" w:color="auto" w:fill="auto"/>
        <w:spacing w:after="200"/>
        <w:ind w:left="320" w:right="680" w:firstLine="20"/>
      </w:pPr>
      <w:r>
        <w:t xml:space="preserve">Zástupce právnické osoby, zákonný zástupce nebo jiná osoba oprávněná zastupovat </w:t>
      </w:r>
      <w:proofErr w:type="spellStart"/>
      <w:r>
        <w:t>pojistníka</w:t>
      </w:r>
      <w:proofErr w:type="spellEnd"/>
      <w:r>
        <w:t xml:space="preserve"> bere na vědomí, že identifikační a kontaktní údaje pojistitel dále zpracovává ke </w:t>
      </w:r>
      <w:r>
        <w:rPr>
          <w:b/>
          <w:bCs/>
        </w:rPr>
        <w:t xml:space="preserve">splnění své zákonné povinnosti </w:t>
      </w:r>
      <w:r>
        <w:t>vyplývající zejména ze zákona upravujícího distribuci pojištění a zákona č. 69/2006 Sb., o provádění mezinárodních sankcí.</w:t>
      </w:r>
    </w:p>
    <w:p w:rsidR="00A15D6D" w:rsidRDefault="007B30D2">
      <w:pPr>
        <w:pStyle w:val="Zkladntext1"/>
        <w:numPr>
          <w:ilvl w:val="0"/>
          <w:numId w:val="20"/>
        </w:numPr>
        <w:shd w:val="clear" w:color="auto" w:fill="auto"/>
        <w:tabs>
          <w:tab w:val="left" w:pos="281"/>
        </w:tabs>
        <w:spacing w:after="0"/>
        <w:ind w:left="320" w:hanging="320"/>
      </w:pPr>
      <w:r>
        <w:t>Podpisem pojistné smlouvy potvrzujete, že jste se důkladně seznámil se smyslem a obsahem souhlasu se</w:t>
      </w:r>
    </w:p>
    <w:p w:rsidR="00A15D6D" w:rsidRDefault="007B30D2">
      <w:pPr>
        <w:pStyle w:val="Zkladntext1"/>
        <w:shd w:val="clear" w:color="auto" w:fill="auto"/>
        <w:tabs>
          <w:tab w:val="left" w:pos="8649"/>
        </w:tabs>
        <w:spacing w:after="0"/>
        <w:ind w:left="320" w:firstLine="20"/>
        <w:jc w:val="both"/>
      </w:pPr>
      <w:r>
        <w:t xml:space="preserve">zpracováním osobních </w:t>
      </w:r>
      <w:proofErr w:type="gramStart"/>
      <w:r>
        <w:t>údajů a že</w:t>
      </w:r>
      <w:proofErr w:type="gramEnd"/>
      <w:r>
        <w:t xml:space="preserve"> jste se před jejich udělením seznámil s dokumentem </w:t>
      </w:r>
      <w:r>
        <w:rPr>
          <w:b/>
          <w:bCs/>
        </w:rPr>
        <w:t>Informace</w:t>
      </w:r>
      <w:r>
        <w:rPr>
          <w:b/>
          <w:bCs/>
        </w:rPr>
        <w:tab/>
        <w:t>o</w:t>
      </w:r>
    </w:p>
    <w:p w:rsidR="00A15D6D" w:rsidRDefault="007B30D2">
      <w:pPr>
        <w:pStyle w:val="Zkladntext1"/>
        <w:shd w:val="clear" w:color="auto" w:fill="auto"/>
        <w:spacing w:after="200"/>
        <w:ind w:left="320" w:right="680" w:firstLine="20"/>
      </w:pPr>
      <w:r>
        <w:rPr>
          <w:b/>
          <w:bCs/>
        </w:rPr>
        <w:t xml:space="preserve">zpracování osobních údajů v neživotním pojištění, </w:t>
      </w:r>
      <w:r>
        <w:t>zejména s bližší identifikací dalších správců, rozsahem zpracovávaných údajů, právními základy (důvody), účely a dobou zpracování osobních údajů, způsobem odvolání souhlasu a právy, která Vám v této souvislosti náleží.</w:t>
      </w:r>
    </w:p>
    <w:p w:rsidR="00A15D6D" w:rsidRDefault="007B30D2">
      <w:pPr>
        <w:pStyle w:val="Nadpis60"/>
        <w:keepNext/>
        <w:keepLines/>
        <w:shd w:val="clear" w:color="auto" w:fill="auto"/>
        <w:ind w:left="3880"/>
      </w:pPr>
      <w:bookmarkStart w:id="57" w:name="bookmark57"/>
      <w:r>
        <w:t>ČLÁNEK 9.</w:t>
      </w:r>
      <w:bookmarkEnd w:id="57"/>
    </w:p>
    <w:p w:rsidR="00A15D6D" w:rsidRDefault="007B30D2">
      <w:pPr>
        <w:pStyle w:val="Zkladntext1"/>
        <w:shd w:val="clear" w:color="auto" w:fill="auto"/>
        <w:spacing w:after="200"/>
        <w:ind w:left="3480"/>
      </w:pPr>
      <w:r>
        <w:rPr>
          <w:b/>
          <w:bCs/>
          <w:u w:val="single"/>
        </w:rPr>
        <w:t>Závěrečná ustanoveni</w:t>
      </w:r>
    </w:p>
    <w:p w:rsidR="00A15D6D" w:rsidRDefault="007B30D2">
      <w:pPr>
        <w:pStyle w:val="Zkladntext1"/>
        <w:numPr>
          <w:ilvl w:val="0"/>
          <w:numId w:val="23"/>
        </w:numPr>
        <w:shd w:val="clear" w:color="auto" w:fill="auto"/>
        <w:tabs>
          <w:tab w:val="left" w:pos="281"/>
        </w:tabs>
        <w:spacing w:after="200"/>
        <w:ind w:left="320" w:right="840" w:hanging="320"/>
        <w:jc w:val="both"/>
      </w:pPr>
      <w:r>
        <w:t xml:space="preserve">Návrh pojistitele na uzavření pojistné smlouvy (dále jen "nabídka") musí být pojistníkem přijat ve lhůtě stanovené pojistitelem, a není-li taková lhůta stanovena, pak do jednoho měsíce ode dne doručení nabídky </w:t>
      </w:r>
      <w:proofErr w:type="spellStart"/>
      <w:r>
        <w:t>pojistníkovi</w:t>
      </w:r>
      <w:proofErr w:type="spellEnd"/>
      <w:r>
        <w:t>. Odpověď s dodatkem nebo odchylkou od nabídky se nepovažuje za její přijetí, a to ani v případě, že se takovou odchylkou podstatně nemění podmínky nabídky.</w:t>
      </w:r>
    </w:p>
    <w:p w:rsidR="00A15D6D" w:rsidRDefault="007B30D2">
      <w:pPr>
        <w:pStyle w:val="Zkladntext1"/>
        <w:numPr>
          <w:ilvl w:val="0"/>
          <w:numId w:val="23"/>
        </w:numPr>
        <w:shd w:val="clear" w:color="auto" w:fill="auto"/>
        <w:tabs>
          <w:tab w:val="left" w:pos="281"/>
        </w:tabs>
        <w:spacing w:after="0"/>
        <w:ind w:left="320" w:right="840" w:hanging="320"/>
        <w:jc w:val="both"/>
      </w:pPr>
      <w:r>
        <w:t>Pojistná smlouva je vyhotovena ve 2 stejnopisech. Pojistník obdrží 1 stejnopis, pojistitel si ponechá 1 stejnopis.</w:t>
      </w:r>
      <w:r>
        <w:br w:type="page"/>
      </w:r>
    </w:p>
    <w:p w:rsidR="00A15D6D" w:rsidRDefault="007B30D2">
      <w:pPr>
        <w:pStyle w:val="Zkladntext1"/>
        <w:numPr>
          <w:ilvl w:val="0"/>
          <w:numId w:val="23"/>
        </w:numPr>
        <w:shd w:val="clear" w:color="auto" w:fill="auto"/>
        <w:tabs>
          <w:tab w:val="left" w:pos="315"/>
        </w:tabs>
        <w:spacing w:after="180"/>
      </w:pPr>
      <w:r>
        <w:lastRenderedPageBreak/>
        <w:t>Tato smlouva obsahuje přílohy: NOP, výpis z OR.</w:t>
      </w:r>
    </w:p>
    <w:p w:rsidR="00A15D6D" w:rsidRDefault="007B30D2">
      <w:pPr>
        <w:pStyle w:val="Nadpis60"/>
        <w:keepNext/>
        <w:keepLines/>
        <w:shd w:val="clear" w:color="auto" w:fill="auto"/>
        <w:ind w:left="3840"/>
      </w:pPr>
      <w:bookmarkStart w:id="58" w:name="bookmark58"/>
      <w:r>
        <w:t>ČLÁNEK 10.</w:t>
      </w:r>
      <w:bookmarkEnd w:id="58"/>
    </w:p>
    <w:p w:rsidR="00A15D6D" w:rsidRDefault="007B30D2">
      <w:pPr>
        <w:pStyle w:val="Nadpis60"/>
        <w:keepNext/>
        <w:keepLines/>
        <w:shd w:val="clear" w:color="auto" w:fill="auto"/>
        <w:spacing w:after="200"/>
        <w:ind w:left="780"/>
      </w:pPr>
      <w:bookmarkStart w:id="59" w:name="bookmark59"/>
      <w:r>
        <w:rPr>
          <w:u w:val="single"/>
        </w:rPr>
        <w:t>UPOZORNĚNÍ PO1ISTITELE DLE 2789 ZÁKONA č. 89/2012 Sb., OBČANSKÉHO ZÁKONÍKU</w:t>
      </w:r>
      <w:bookmarkEnd w:id="59"/>
    </w:p>
    <w:p w:rsidR="00A15D6D" w:rsidRDefault="007B30D2">
      <w:pPr>
        <w:pStyle w:val="Zkladntext1"/>
        <w:shd w:val="clear" w:color="auto" w:fill="auto"/>
        <w:spacing w:after="400"/>
        <w:ind w:right="860"/>
        <w:jc w:val="both"/>
      </w:pPr>
      <w:r>
        <w:t xml:space="preserve">Ve smyslu § 2789 zákona č. 89/2012 Sb., občanského zákoníku, je konstatováno, že při uzavírání této pojistné smlouvy nebyly shledány žádné nesrovnalosti mezi požadavky klienta a nabízeným pojištěním. V případě, že ke zjištění nesrovnalostí mezi požadavky klienta a uzavřenou pojistnou smlouvou dojde při zpracování pojistné smlouvy, pojistitel upozorní </w:t>
      </w:r>
      <w:proofErr w:type="spellStart"/>
      <w:r>
        <w:t>pojistníka</w:t>
      </w:r>
      <w:proofErr w:type="spellEnd"/>
      <w:r>
        <w:t xml:space="preserve"> (klienta) na tyto nesrovnalosti samostatným dopisem.</w:t>
      </w:r>
    </w:p>
    <w:p w:rsidR="00A15D6D" w:rsidRDefault="007B30D2">
      <w:pPr>
        <w:pStyle w:val="Zkladntext1"/>
        <w:shd w:val="clear" w:color="auto" w:fill="auto"/>
        <w:spacing w:after="0"/>
      </w:pPr>
      <w:r>
        <w:t xml:space="preserve">Pojistná smlouva uzavřena dne: </w:t>
      </w:r>
      <w:proofErr w:type="gramStart"/>
      <w:r>
        <w:t>12.2.2019</w:t>
      </w:r>
      <w:proofErr w:type="gramEnd"/>
    </w:p>
    <w:p w:rsidR="00A15D6D" w:rsidRDefault="007B30D2">
      <w:pPr>
        <w:pStyle w:val="Zkladntext1"/>
        <w:shd w:val="clear" w:color="auto" w:fill="auto"/>
        <w:spacing w:after="0"/>
      </w:pPr>
      <w:r>
        <w:t xml:space="preserve">jméno, </w:t>
      </w:r>
      <w:proofErr w:type="spellStart"/>
      <w:r>
        <w:t>příjmenť</w:t>
      </w:r>
      <w:proofErr w:type="spellEnd"/>
      <w:r>
        <w:t>/název zástupce pojistitele (získatele): Blanka Rohová Pojišťovací zprostředkovatel zastupující pojistitele na základě plné moci</w:t>
      </w:r>
    </w:p>
    <w:p w:rsidR="00A15D6D" w:rsidRDefault="007B30D2">
      <w:pPr>
        <w:pStyle w:val="Zkladntext1"/>
        <w:shd w:val="clear" w:color="auto" w:fill="auto"/>
        <w:spacing w:after="0"/>
      </w:pPr>
      <w:r>
        <w:t>Získatelské číslo: 853122</w:t>
      </w:r>
    </w:p>
    <w:p w:rsidR="00A15D6D" w:rsidRDefault="007B30D2">
      <w:pPr>
        <w:pStyle w:val="Zkladntext1"/>
        <w:shd w:val="clear" w:color="auto" w:fill="auto"/>
        <w:spacing w:after="0"/>
      </w:pPr>
      <w:r>
        <w:t>Osobní číslo spolupracovníka získatele: 31958</w:t>
      </w:r>
    </w:p>
    <w:p w:rsidR="00A15D6D" w:rsidRDefault="007B30D2">
      <w:pPr>
        <w:pStyle w:val="Zkladntext1"/>
        <w:shd w:val="clear" w:color="auto" w:fill="auto"/>
        <w:spacing w:after="0"/>
      </w:pPr>
      <w:r>
        <w:t xml:space="preserve">Telefonní číslo: </w:t>
      </w:r>
      <w:r w:rsidRPr="008510BC">
        <w:rPr>
          <w:highlight w:val="black"/>
        </w:rPr>
        <w:t>777553049</w:t>
      </w:r>
    </w:p>
    <w:p w:rsidR="00A15D6D" w:rsidRDefault="007B30D2">
      <w:pPr>
        <w:pStyle w:val="Zkladntext1"/>
        <w:shd w:val="clear" w:color="auto" w:fill="auto"/>
        <w:spacing w:after="800"/>
      </w:pPr>
      <w:r>
        <w:t xml:space="preserve">Email: </w:t>
      </w:r>
      <w:hyperlink r:id="rId27" w:history="1">
        <w:r w:rsidRPr="008510BC">
          <w:rPr>
            <w:highlight w:val="black"/>
            <w:lang w:val="en-US" w:eastAsia="en-US" w:bidi="en-US"/>
          </w:rPr>
          <w:t>blanka.rohova@kooperativa.cz</w:t>
        </w:r>
      </w:hyperlink>
    </w:p>
    <w:p w:rsidR="00A15D6D" w:rsidRDefault="00A15D6D">
      <w:pPr>
        <w:pStyle w:val="Zkladntext1"/>
        <w:shd w:val="clear" w:color="auto" w:fill="auto"/>
        <w:spacing w:after="100"/>
        <w:ind w:right="180"/>
        <w:jc w:val="center"/>
        <w:sectPr w:rsidR="00A15D6D">
          <w:pgSz w:w="11900" w:h="16840"/>
          <w:pgMar w:top="2114" w:right="406" w:bottom="2040" w:left="1774" w:header="0" w:footer="3" w:gutter="0"/>
          <w:cols w:space="720"/>
          <w:noEndnote/>
          <w:docGrid w:linePitch="360"/>
        </w:sectPr>
      </w:pPr>
      <w:r>
        <w:pict>
          <v:shape id="_x0000_s1076" type="#_x0000_t202" style="position:absolute;left:0;text-align:left;margin-left:204.85pt;margin-top:142.2pt;width:61.75pt;height:11.9pt;z-index:-125829352;mso-wrap-distance-right:129.4pt;mso-wrap-distance-bottom:79.4pt;mso-position-horizontal-relative:margin;mso-position-vertical-relative:margin" filled="f" stroked="f">
            <v:textbox style="mso-fit-shape-to-text:t" inset="0,0,0,0">
              <w:txbxContent>
                <w:p w:rsidR="007B30D2" w:rsidRDefault="007B30D2">
                  <w:pPr>
                    <w:pStyle w:val="Zkladntext1"/>
                    <w:shd w:val="clear" w:color="auto" w:fill="auto"/>
                    <w:spacing w:after="0"/>
                  </w:pPr>
                  <w:r>
                    <w:t>ICO: 16815629</w:t>
                  </w:r>
                </w:p>
              </w:txbxContent>
            </v:textbox>
            <w10:wrap type="square" side="left" anchorx="margin" anchory="margin"/>
          </v:shape>
        </w:pict>
      </w:r>
      <w:r w:rsidR="007B30D2">
        <w:t xml:space="preserve">Podpis zástupce </w:t>
      </w:r>
      <w:proofErr w:type="spellStart"/>
      <w:r w:rsidR="007B30D2">
        <w:t>pojistitete</w:t>
      </w:r>
      <w:proofErr w:type="spellEnd"/>
      <w:r w:rsidR="007B30D2">
        <w:t xml:space="preserve"> (získatele)</w:t>
      </w:r>
    </w:p>
    <w:p w:rsidR="00A15D6D" w:rsidRDefault="00A15D6D">
      <w:pPr>
        <w:pStyle w:val="Nadpis60"/>
        <w:keepNext/>
        <w:keepLines/>
        <w:shd w:val="clear" w:color="auto" w:fill="auto"/>
        <w:spacing w:after="200"/>
        <w:ind w:left="500" w:hanging="220"/>
      </w:pPr>
      <w:r>
        <w:lastRenderedPageBreak/>
        <w:pict>
          <v:shape id="_x0000_s1080" type="#_x0000_t202" style="position:absolute;left:0;text-align:left;margin-left:389.15pt;margin-top:1pt;width:49.15pt;height:12.25pt;z-index:-125829349;mso-position-horizontal-relative:margin" filled="f" stroked="f">
            <v:textbox style="mso-fit-shape-to-text:t" inset="0,0,0,0">
              <w:txbxContent>
                <w:p w:rsidR="007B30D2" w:rsidRDefault="007B30D2">
                  <w:pPr>
                    <w:pStyle w:val="Zkladntext1"/>
                    <w:shd w:val="clear" w:color="auto" w:fill="auto"/>
                    <w:spacing w:after="0"/>
                  </w:pPr>
                  <w:r>
                    <w:rPr>
                      <w:b/>
                      <w:bCs/>
                    </w:rPr>
                    <w:t>ZSU-500/17</w:t>
                  </w:r>
                </w:p>
              </w:txbxContent>
            </v:textbox>
            <w10:wrap type="square" side="left" anchorx="margin"/>
          </v:shape>
        </w:pict>
      </w:r>
      <w:bookmarkStart w:id="60" w:name="bookmark60"/>
      <w:r w:rsidR="007B30D2">
        <w:t>Zvláštní smluvní ujednání k pojištění odpovědnosti za újmu</w:t>
      </w:r>
      <w:bookmarkEnd w:id="60"/>
    </w:p>
    <w:p w:rsidR="00A15D6D" w:rsidRDefault="007B30D2">
      <w:pPr>
        <w:pStyle w:val="Zkladntext1"/>
        <w:shd w:val="clear" w:color="auto" w:fill="auto"/>
        <w:spacing w:after="0"/>
        <w:ind w:left="500" w:hanging="220"/>
      </w:pPr>
      <w:r>
        <w:t>Tato zvláštní smluvní ujednání (dále jen "ZSU") jsou nedílnou součástí pojistné smlouvy.</w:t>
      </w:r>
    </w:p>
    <w:p w:rsidR="00A15D6D" w:rsidRDefault="007B30D2">
      <w:pPr>
        <w:pStyle w:val="Zkladntext1"/>
        <w:numPr>
          <w:ilvl w:val="0"/>
          <w:numId w:val="17"/>
        </w:numPr>
        <w:shd w:val="clear" w:color="auto" w:fill="auto"/>
        <w:tabs>
          <w:tab w:val="left" w:pos="532"/>
        </w:tabs>
        <w:spacing w:after="0"/>
        <w:ind w:left="240" w:firstLine="40"/>
      </w:pPr>
      <w:proofErr w:type="gramStart"/>
      <w:r>
        <w:t>případě</w:t>
      </w:r>
      <w:proofErr w:type="gramEnd"/>
      <w:r>
        <w:t>, že je jakékoli ustanovení těchto ZSU v rozporu s ustanovením pojistné smlouvy, má přednost příslušné ustanovení pojistné smlouvy. Nejsou-li ustanovení pojistné smlouvy a těchto ZSU v rozporu, platí ustanovení pojistné smlouvy i ZSU zároveň.</w:t>
      </w:r>
    </w:p>
    <w:p w:rsidR="00A15D6D" w:rsidRDefault="007B30D2">
      <w:pPr>
        <w:pStyle w:val="Zkladntext1"/>
        <w:numPr>
          <w:ilvl w:val="0"/>
          <w:numId w:val="17"/>
        </w:numPr>
        <w:shd w:val="clear" w:color="auto" w:fill="auto"/>
        <w:tabs>
          <w:tab w:val="left" w:pos="532"/>
        </w:tabs>
        <w:spacing w:after="180"/>
        <w:ind w:left="240" w:right="560" w:firstLine="40"/>
      </w:pPr>
      <w:proofErr w:type="gramStart"/>
      <w:r>
        <w:t>případě</w:t>
      </w:r>
      <w:proofErr w:type="gramEnd"/>
      <w:r>
        <w:t>, že je jakékoli ustanovení pojistných podmínek vztahujících se k pojištění odpovědnosti za újmu v rozporu s ustanovením těchto ZSU, má přednost příslušné ustanovení ZSU. Nejsou-li ustanovení pojistných podmínek a ZSU v rozporu, platí ustanovení pojistných podmínek a ZSU zároveň.</w:t>
      </w:r>
    </w:p>
    <w:p w:rsidR="00A15D6D" w:rsidRDefault="007B30D2">
      <w:pPr>
        <w:pStyle w:val="Nadpis60"/>
        <w:keepNext/>
        <w:keepLines/>
        <w:shd w:val="clear" w:color="auto" w:fill="auto"/>
        <w:ind w:left="500" w:hanging="220"/>
      </w:pPr>
      <w:bookmarkStart w:id="61" w:name="bookmark61"/>
      <w:r>
        <w:t>Článek 1</w:t>
      </w:r>
      <w:bookmarkEnd w:id="61"/>
    </w:p>
    <w:p w:rsidR="00A15D6D" w:rsidRDefault="007B30D2">
      <w:pPr>
        <w:pStyle w:val="Zkladntext1"/>
        <w:shd w:val="clear" w:color="auto" w:fill="auto"/>
        <w:spacing w:after="200"/>
        <w:ind w:left="500" w:hanging="220"/>
      </w:pPr>
      <w:r>
        <w:rPr>
          <w:b/>
          <w:bCs/>
        </w:rPr>
        <w:t xml:space="preserve">Další výluky z </w:t>
      </w:r>
      <w:proofErr w:type="gramStart"/>
      <w:r>
        <w:rPr>
          <w:b/>
          <w:bCs/>
        </w:rPr>
        <w:t>pojištěni</w:t>
      </w:r>
      <w:proofErr w:type="gramEnd"/>
    </w:p>
    <w:p w:rsidR="00A15D6D" w:rsidRDefault="007B30D2">
      <w:pPr>
        <w:pStyle w:val="Zkladntext1"/>
        <w:shd w:val="clear" w:color="auto" w:fill="auto"/>
        <w:spacing w:after="0"/>
        <w:ind w:left="240" w:firstLine="40"/>
      </w:pPr>
      <w:r>
        <w:t>Vedle výluk vyplývajících z příslušných ustanovení pojistných podmínek a pojistné smlouvy se pojištění nevztahuje na povinnost nahradit újmu způsobenou v souvislosti s:</w:t>
      </w:r>
    </w:p>
    <w:p w:rsidR="00A15D6D" w:rsidRDefault="007B30D2">
      <w:pPr>
        <w:pStyle w:val="Zkladntext1"/>
        <w:numPr>
          <w:ilvl w:val="0"/>
          <w:numId w:val="24"/>
        </w:numPr>
        <w:shd w:val="clear" w:color="auto" w:fill="auto"/>
        <w:tabs>
          <w:tab w:val="left" w:pos="598"/>
        </w:tabs>
        <w:spacing w:after="0"/>
        <w:ind w:left="500" w:hanging="220"/>
      </w:pPr>
      <w:r>
        <w:t xml:space="preserve">provozováním </w:t>
      </w:r>
      <w:r>
        <w:rPr>
          <w:b/>
          <w:bCs/>
        </w:rPr>
        <w:t xml:space="preserve">tržnic </w:t>
      </w:r>
      <w:r>
        <w:t xml:space="preserve">a </w:t>
      </w:r>
      <w:r>
        <w:rPr>
          <w:b/>
          <w:bCs/>
        </w:rPr>
        <w:t>stánkovým prodejem v tržnicích,</w:t>
      </w:r>
    </w:p>
    <w:p w:rsidR="00A15D6D" w:rsidRDefault="007B30D2">
      <w:pPr>
        <w:pStyle w:val="Zkladntext1"/>
        <w:numPr>
          <w:ilvl w:val="0"/>
          <w:numId w:val="24"/>
        </w:numPr>
        <w:shd w:val="clear" w:color="auto" w:fill="auto"/>
        <w:tabs>
          <w:tab w:val="left" w:pos="608"/>
        </w:tabs>
        <w:spacing w:after="0"/>
        <w:ind w:left="500" w:hanging="220"/>
      </w:pPr>
      <w:r>
        <w:t xml:space="preserve">provozováním </w:t>
      </w:r>
      <w:r>
        <w:rPr>
          <w:b/>
          <w:bCs/>
        </w:rPr>
        <w:t xml:space="preserve">zastaváren, heren, non-stop pohostinských zařízení </w:t>
      </w:r>
      <w:r>
        <w:t>(restaurací, barů apod.),</w:t>
      </w:r>
    </w:p>
    <w:p w:rsidR="00A15D6D" w:rsidRDefault="007B30D2">
      <w:pPr>
        <w:pStyle w:val="Zkladntext1"/>
        <w:numPr>
          <w:ilvl w:val="0"/>
          <w:numId w:val="24"/>
        </w:numPr>
        <w:shd w:val="clear" w:color="auto" w:fill="auto"/>
        <w:tabs>
          <w:tab w:val="left" w:pos="608"/>
        </w:tabs>
        <w:spacing w:after="0"/>
        <w:ind w:left="500" w:right="500" w:hanging="220"/>
      </w:pPr>
      <w:r>
        <w:t xml:space="preserve">provozováním a pořádáním akcí </w:t>
      </w:r>
      <w:r>
        <w:rPr>
          <w:b/>
          <w:bCs/>
        </w:rPr>
        <w:t xml:space="preserve">motoristického sportu, </w:t>
      </w:r>
      <w:proofErr w:type="spellStart"/>
      <w:r>
        <w:rPr>
          <w:b/>
          <w:bCs/>
        </w:rPr>
        <w:t>paintballových</w:t>
      </w:r>
      <w:proofErr w:type="spellEnd"/>
      <w:r>
        <w:rPr>
          <w:b/>
          <w:bCs/>
        </w:rPr>
        <w:t xml:space="preserve"> střelnic, bobových a motokárových drah, </w:t>
      </w:r>
      <w:r>
        <w:t xml:space="preserve">vozítek </w:t>
      </w:r>
      <w:proofErr w:type="spellStart"/>
      <w:r>
        <w:rPr>
          <w:b/>
          <w:bCs/>
        </w:rPr>
        <w:t>segway</w:t>
      </w:r>
      <w:proofErr w:type="spellEnd"/>
      <w:r>
        <w:rPr>
          <w:b/>
          <w:bCs/>
        </w:rPr>
        <w:t xml:space="preserve">, lanových parků, </w:t>
      </w:r>
      <w:proofErr w:type="spellStart"/>
      <w:r>
        <w:rPr>
          <w:b/>
          <w:bCs/>
        </w:rPr>
        <w:t>bungee</w:t>
      </w:r>
      <w:proofErr w:type="spellEnd"/>
      <w:r>
        <w:rPr>
          <w:b/>
          <w:bCs/>
        </w:rPr>
        <w:t xml:space="preserve"> </w:t>
      </w:r>
      <w:proofErr w:type="spellStart"/>
      <w:r>
        <w:rPr>
          <w:b/>
          <w:bCs/>
        </w:rPr>
        <w:t>jumpingu</w:t>
      </w:r>
      <w:proofErr w:type="spellEnd"/>
      <w:r>
        <w:rPr>
          <w:b/>
          <w:bCs/>
        </w:rPr>
        <w:t xml:space="preserve">, </w:t>
      </w:r>
      <w:proofErr w:type="spellStart"/>
      <w:r>
        <w:rPr>
          <w:b/>
          <w:bCs/>
        </w:rPr>
        <w:t>zorbingu</w:t>
      </w:r>
      <w:proofErr w:type="spellEnd"/>
      <w:r>
        <w:rPr>
          <w:b/>
          <w:bCs/>
        </w:rPr>
        <w:t xml:space="preserve">, potápění, parasailingu, </w:t>
      </w:r>
      <w:proofErr w:type="spellStart"/>
      <w:r>
        <w:rPr>
          <w:b/>
          <w:bCs/>
        </w:rPr>
        <w:t>swoopingu</w:t>
      </w:r>
      <w:proofErr w:type="spellEnd"/>
      <w:r>
        <w:rPr>
          <w:b/>
          <w:bCs/>
        </w:rPr>
        <w:t xml:space="preserve">, surfingu, raftingu, </w:t>
      </w:r>
      <w:proofErr w:type="spellStart"/>
      <w:r>
        <w:rPr>
          <w:b/>
          <w:bCs/>
        </w:rPr>
        <w:t>canyoningu</w:t>
      </w:r>
      <w:proofErr w:type="spellEnd"/>
      <w:r>
        <w:rPr>
          <w:b/>
          <w:bCs/>
        </w:rPr>
        <w:t xml:space="preserve"> </w:t>
      </w:r>
      <w:r>
        <w:t>a obdobných aktivit,</w:t>
      </w:r>
    </w:p>
    <w:p w:rsidR="00A15D6D" w:rsidRDefault="007B30D2">
      <w:pPr>
        <w:pStyle w:val="Zkladntext1"/>
        <w:numPr>
          <w:ilvl w:val="0"/>
          <w:numId w:val="24"/>
        </w:numPr>
        <w:shd w:val="clear" w:color="auto" w:fill="auto"/>
        <w:tabs>
          <w:tab w:val="left" w:pos="608"/>
        </w:tabs>
        <w:spacing w:after="0"/>
        <w:ind w:left="500" w:hanging="220"/>
      </w:pPr>
      <w:r>
        <w:t xml:space="preserve">provozováním a pořádáním </w:t>
      </w:r>
      <w:r>
        <w:rPr>
          <w:b/>
          <w:bCs/>
        </w:rPr>
        <w:t>cirkusových představení, poutí a pouťových atrakcí, zábavních parků,</w:t>
      </w:r>
    </w:p>
    <w:p w:rsidR="00A15D6D" w:rsidRDefault="007B30D2">
      <w:pPr>
        <w:pStyle w:val="Zkladntext1"/>
        <w:numPr>
          <w:ilvl w:val="0"/>
          <w:numId w:val="24"/>
        </w:numPr>
        <w:shd w:val="clear" w:color="auto" w:fill="auto"/>
        <w:tabs>
          <w:tab w:val="left" w:pos="608"/>
        </w:tabs>
        <w:spacing w:after="0"/>
        <w:ind w:left="500" w:hanging="220"/>
      </w:pPr>
      <w:r>
        <w:t xml:space="preserve">pořádáním </w:t>
      </w:r>
      <w:r>
        <w:rPr>
          <w:b/>
          <w:bCs/>
        </w:rPr>
        <w:t>tanečních zábav a diskoték pro více než 500 návštěvníků,</w:t>
      </w:r>
    </w:p>
    <w:p w:rsidR="00A15D6D" w:rsidRDefault="007B30D2">
      <w:pPr>
        <w:pStyle w:val="Zkladntext1"/>
        <w:numPr>
          <w:ilvl w:val="0"/>
          <w:numId w:val="24"/>
        </w:numPr>
        <w:shd w:val="clear" w:color="auto" w:fill="auto"/>
        <w:tabs>
          <w:tab w:val="left" w:pos="608"/>
        </w:tabs>
        <w:spacing w:after="0"/>
        <w:ind w:left="500" w:right="500" w:hanging="220"/>
      </w:pPr>
      <w:r>
        <w:t>pořádáním koncertů a hudebních festivalů; tato výluka se neuplatní ve vztahu ke koncertům a festivalům v oblasti vážné, lidové nebo dechové hudby,</w:t>
      </w:r>
    </w:p>
    <w:p w:rsidR="00A15D6D" w:rsidRDefault="007B30D2">
      <w:pPr>
        <w:pStyle w:val="Zkladntext1"/>
        <w:numPr>
          <w:ilvl w:val="0"/>
          <w:numId w:val="24"/>
        </w:numPr>
        <w:shd w:val="clear" w:color="auto" w:fill="auto"/>
        <w:tabs>
          <w:tab w:val="left" w:pos="608"/>
        </w:tabs>
        <w:spacing w:after="0"/>
        <w:ind w:left="500" w:hanging="220"/>
      </w:pPr>
      <w:r>
        <w:t xml:space="preserve">činností </w:t>
      </w:r>
      <w:r>
        <w:rPr>
          <w:b/>
          <w:bCs/>
        </w:rPr>
        <w:t>kaskadérů,</w:t>
      </w:r>
    </w:p>
    <w:p w:rsidR="00A15D6D" w:rsidRDefault="007B30D2">
      <w:pPr>
        <w:pStyle w:val="Zkladntext1"/>
        <w:numPr>
          <w:ilvl w:val="0"/>
          <w:numId w:val="24"/>
        </w:numPr>
        <w:shd w:val="clear" w:color="auto" w:fill="auto"/>
        <w:tabs>
          <w:tab w:val="left" w:pos="608"/>
        </w:tabs>
        <w:spacing w:after="0" w:line="228" w:lineRule="auto"/>
        <w:ind w:left="500" w:right="500" w:hanging="220"/>
      </w:pPr>
      <w:r>
        <w:rPr>
          <w:b/>
          <w:bCs/>
        </w:rPr>
        <w:t xml:space="preserve">porušováním integrity lidské kůže; </w:t>
      </w:r>
      <w:r>
        <w:t>tato výluka se vztahuje pouze na povinnost nahradit újmu způsobenou na životě nebo zdraví v důsledku porušení integrity lidské kůže,</w:t>
      </w:r>
    </w:p>
    <w:p w:rsidR="00A15D6D" w:rsidRDefault="007B30D2">
      <w:pPr>
        <w:pStyle w:val="Zkladntext1"/>
        <w:numPr>
          <w:ilvl w:val="0"/>
          <w:numId w:val="24"/>
        </w:numPr>
        <w:shd w:val="clear" w:color="auto" w:fill="auto"/>
        <w:tabs>
          <w:tab w:val="left" w:pos="608"/>
        </w:tabs>
        <w:spacing w:after="0"/>
        <w:ind w:left="500" w:hanging="220"/>
      </w:pPr>
      <w:r>
        <w:rPr>
          <w:b/>
          <w:bCs/>
        </w:rPr>
        <w:t xml:space="preserve">ochranou majetku a osob </w:t>
      </w:r>
      <w:r>
        <w:t xml:space="preserve">a službami </w:t>
      </w:r>
      <w:r>
        <w:rPr>
          <w:b/>
          <w:bCs/>
        </w:rPr>
        <w:t>soukromých detektivů,</w:t>
      </w:r>
    </w:p>
    <w:p w:rsidR="00A15D6D" w:rsidRDefault="007B30D2">
      <w:pPr>
        <w:pStyle w:val="Zkladntext1"/>
        <w:numPr>
          <w:ilvl w:val="0"/>
          <w:numId w:val="24"/>
        </w:numPr>
        <w:shd w:val="clear" w:color="auto" w:fill="auto"/>
        <w:tabs>
          <w:tab w:val="left" w:pos="608"/>
        </w:tabs>
        <w:spacing w:after="0"/>
        <w:ind w:left="500" w:hanging="220"/>
      </w:pPr>
      <w:r>
        <w:t xml:space="preserve">činností </w:t>
      </w:r>
      <w:r>
        <w:rPr>
          <w:b/>
          <w:bCs/>
        </w:rPr>
        <w:t>agentury práce,</w:t>
      </w:r>
    </w:p>
    <w:p w:rsidR="00A15D6D" w:rsidRDefault="007B30D2">
      <w:pPr>
        <w:pStyle w:val="Zkladntext1"/>
        <w:numPr>
          <w:ilvl w:val="0"/>
          <w:numId w:val="24"/>
        </w:numPr>
        <w:shd w:val="clear" w:color="auto" w:fill="auto"/>
        <w:tabs>
          <w:tab w:val="left" w:pos="608"/>
        </w:tabs>
        <w:spacing w:after="0"/>
        <w:ind w:left="500" w:hanging="220"/>
      </w:pPr>
      <w:r>
        <w:rPr>
          <w:b/>
          <w:bCs/>
        </w:rPr>
        <w:t>směnárenskou činností,</w:t>
      </w:r>
    </w:p>
    <w:p w:rsidR="00A15D6D" w:rsidRDefault="007B30D2">
      <w:pPr>
        <w:pStyle w:val="Zkladntext1"/>
        <w:numPr>
          <w:ilvl w:val="0"/>
          <w:numId w:val="24"/>
        </w:numPr>
        <w:shd w:val="clear" w:color="auto" w:fill="auto"/>
        <w:tabs>
          <w:tab w:val="left" w:pos="608"/>
        </w:tabs>
        <w:spacing w:after="0"/>
        <w:ind w:left="500" w:hanging="220"/>
      </w:pPr>
      <w:r>
        <w:rPr>
          <w:b/>
          <w:bCs/>
        </w:rPr>
        <w:t xml:space="preserve">hornickou činností </w:t>
      </w:r>
      <w:r>
        <w:t xml:space="preserve">a činností prováděnou </w:t>
      </w:r>
      <w:r>
        <w:rPr>
          <w:b/>
          <w:bCs/>
        </w:rPr>
        <w:t xml:space="preserve">hornickým způsobem, ražbou tunelů </w:t>
      </w:r>
      <w:r>
        <w:t xml:space="preserve">a </w:t>
      </w:r>
      <w:r>
        <w:rPr>
          <w:b/>
          <w:bCs/>
        </w:rPr>
        <w:t>štol,</w:t>
      </w:r>
    </w:p>
    <w:p w:rsidR="00A15D6D" w:rsidRDefault="007B30D2">
      <w:pPr>
        <w:pStyle w:val="Zkladntext1"/>
        <w:numPr>
          <w:ilvl w:val="0"/>
          <w:numId w:val="24"/>
        </w:numPr>
        <w:shd w:val="clear" w:color="auto" w:fill="auto"/>
        <w:tabs>
          <w:tab w:val="left" w:pos="655"/>
        </w:tabs>
        <w:spacing w:after="180"/>
        <w:ind w:left="500" w:hanging="220"/>
      </w:pPr>
      <w:r>
        <w:t xml:space="preserve">výrobou, opravami, úpravami, přepravou, nákupem, prodejem, půjčováním, uschováváním a znehodnocováním </w:t>
      </w:r>
      <w:r>
        <w:rPr>
          <w:b/>
          <w:bCs/>
        </w:rPr>
        <w:t xml:space="preserve">zbraní </w:t>
      </w:r>
      <w:r>
        <w:t xml:space="preserve">a </w:t>
      </w:r>
      <w:r>
        <w:rPr>
          <w:b/>
          <w:bCs/>
        </w:rPr>
        <w:t>bezpečnostního materiálu.</w:t>
      </w:r>
    </w:p>
    <w:p w:rsidR="00A15D6D" w:rsidRDefault="007B30D2">
      <w:pPr>
        <w:pStyle w:val="Nadpis60"/>
        <w:keepNext/>
        <w:keepLines/>
        <w:shd w:val="clear" w:color="auto" w:fill="auto"/>
        <w:ind w:left="500" w:hanging="220"/>
      </w:pPr>
      <w:bookmarkStart w:id="62" w:name="bookmark62"/>
      <w:r>
        <w:t>Článek 2</w:t>
      </w:r>
      <w:bookmarkEnd w:id="62"/>
    </w:p>
    <w:p w:rsidR="00A15D6D" w:rsidRDefault="007B30D2">
      <w:pPr>
        <w:pStyle w:val="Zkladntext1"/>
        <w:shd w:val="clear" w:color="auto" w:fill="auto"/>
        <w:spacing w:after="200"/>
        <w:ind w:left="500" w:hanging="220"/>
      </w:pPr>
      <w:r>
        <w:rPr>
          <w:b/>
          <w:bCs/>
        </w:rPr>
        <w:t>Další výluky z pojištění odpovědnosti za újmu způsobenou vadou výrobku a vadou práce po předání</w:t>
      </w:r>
    </w:p>
    <w:p w:rsidR="00A15D6D" w:rsidRDefault="007B30D2">
      <w:pPr>
        <w:pStyle w:val="Zkladntext1"/>
        <w:shd w:val="clear" w:color="auto" w:fill="auto"/>
        <w:spacing w:after="0"/>
        <w:ind w:left="240" w:right="500" w:firstLine="40"/>
      </w:pPr>
      <w:r>
        <w:t>Vedle výluk vyplývajících z příslušných ustanovení pojistné smlouvy a pojistných podmínek se pojištění odpovědnosti za újmu způsobenou vadou výrobku a vadou práce po předání nevztahuje na povinnost nahradit újmu způsobenou v souvislosti s:</w:t>
      </w:r>
    </w:p>
    <w:p w:rsidR="00A15D6D" w:rsidRDefault="007B30D2">
      <w:pPr>
        <w:pStyle w:val="Zkladntext1"/>
        <w:numPr>
          <w:ilvl w:val="0"/>
          <w:numId w:val="25"/>
        </w:numPr>
        <w:shd w:val="clear" w:color="auto" w:fill="auto"/>
        <w:tabs>
          <w:tab w:val="left" w:pos="598"/>
        </w:tabs>
        <w:spacing w:after="0"/>
        <w:ind w:left="500" w:right="500" w:hanging="220"/>
      </w:pPr>
      <w:r>
        <w:t xml:space="preserve">výsledky </w:t>
      </w:r>
      <w:r>
        <w:rPr>
          <w:b/>
          <w:bCs/>
        </w:rPr>
        <w:t xml:space="preserve">projektové, konstrukční, analytické, testovací, poradenské, konzultační, účetní, plánovací, vyměřovací nebo zaměřovači, výzkumné, překladatelské </w:t>
      </w:r>
      <w:r>
        <w:t>a jakékoli duševní tvůrčí činnosti,</w:t>
      </w:r>
    </w:p>
    <w:p w:rsidR="00A15D6D" w:rsidRDefault="007B30D2">
      <w:pPr>
        <w:pStyle w:val="Zkladntext1"/>
        <w:numPr>
          <w:ilvl w:val="0"/>
          <w:numId w:val="25"/>
        </w:numPr>
        <w:shd w:val="clear" w:color="auto" w:fill="auto"/>
        <w:tabs>
          <w:tab w:val="left" w:pos="608"/>
        </w:tabs>
        <w:spacing w:after="0"/>
        <w:ind w:left="500" w:hanging="220"/>
      </w:pPr>
      <w:r>
        <w:t xml:space="preserve">výsledky </w:t>
      </w:r>
      <w:r>
        <w:rPr>
          <w:b/>
          <w:bCs/>
        </w:rPr>
        <w:t xml:space="preserve">zkušební, kontrolní </w:t>
      </w:r>
      <w:r>
        <w:t xml:space="preserve">a </w:t>
      </w:r>
      <w:r>
        <w:rPr>
          <w:b/>
          <w:bCs/>
        </w:rPr>
        <w:t xml:space="preserve">revizní činnosti, </w:t>
      </w:r>
      <w:r>
        <w:t>s výjimkou zkoušek, kontrol a revizí elektrických, plynových, hasících, tlakových nebo zdvihacích zařízení, zařízení sloužících k vytápění nebo chlazení a určených technických zařízení v provozu,</w:t>
      </w:r>
    </w:p>
    <w:p w:rsidR="00A15D6D" w:rsidRDefault="007B30D2">
      <w:pPr>
        <w:pStyle w:val="Zkladntext1"/>
        <w:numPr>
          <w:ilvl w:val="0"/>
          <w:numId w:val="25"/>
        </w:numPr>
        <w:shd w:val="clear" w:color="auto" w:fill="auto"/>
        <w:tabs>
          <w:tab w:val="left" w:pos="608"/>
        </w:tabs>
        <w:spacing w:after="0"/>
        <w:ind w:left="500" w:hanging="220"/>
      </w:pPr>
      <w:r>
        <w:rPr>
          <w:b/>
          <w:bCs/>
        </w:rPr>
        <w:t>zastupováním, zprostředkovatelskou činností, správou majetku a jiných finančních hodnot,</w:t>
      </w:r>
    </w:p>
    <w:p w:rsidR="00A15D6D" w:rsidRDefault="007B30D2">
      <w:pPr>
        <w:pStyle w:val="Zkladntext1"/>
        <w:numPr>
          <w:ilvl w:val="0"/>
          <w:numId w:val="25"/>
        </w:numPr>
        <w:shd w:val="clear" w:color="auto" w:fill="auto"/>
        <w:tabs>
          <w:tab w:val="left" w:pos="608"/>
        </w:tabs>
        <w:spacing w:after="0"/>
        <w:ind w:left="500" w:hanging="220"/>
      </w:pPr>
      <w:r>
        <w:t xml:space="preserve">poskytováním </w:t>
      </w:r>
      <w:r>
        <w:rPr>
          <w:b/>
          <w:bCs/>
        </w:rPr>
        <w:t xml:space="preserve">software, </w:t>
      </w:r>
      <w:r>
        <w:t xml:space="preserve">zpracováním a poskytováním </w:t>
      </w:r>
      <w:r>
        <w:rPr>
          <w:b/>
          <w:bCs/>
        </w:rPr>
        <w:t>dat a informací,</w:t>
      </w:r>
    </w:p>
    <w:p w:rsidR="00A15D6D" w:rsidRDefault="007B30D2">
      <w:pPr>
        <w:pStyle w:val="Zkladntext1"/>
        <w:numPr>
          <w:ilvl w:val="0"/>
          <w:numId w:val="25"/>
        </w:numPr>
        <w:shd w:val="clear" w:color="auto" w:fill="auto"/>
        <w:tabs>
          <w:tab w:val="left" w:pos="608"/>
        </w:tabs>
        <w:spacing w:after="0"/>
        <w:ind w:left="500" w:right="500" w:hanging="220"/>
      </w:pPr>
      <w:r>
        <w:t xml:space="preserve">poskytováním technických služeb k ochraně majetku a osob (např. montáž EZS, EPS), jde-li o újmu způsobenou v souvislosti s jakoukoli </w:t>
      </w:r>
      <w:r>
        <w:rPr>
          <w:b/>
          <w:bCs/>
        </w:rPr>
        <w:t>nefunkčností či sníženou funkčností zařízení (systémů) určených k ochraně majetku a osob,</w:t>
      </w:r>
    </w:p>
    <w:p w:rsidR="00A15D6D" w:rsidRDefault="007B30D2">
      <w:pPr>
        <w:pStyle w:val="Zkladntext1"/>
        <w:numPr>
          <w:ilvl w:val="0"/>
          <w:numId w:val="25"/>
        </w:numPr>
        <w:shd w:val="clear" w:color="auto" w:fill="auto"/>
        <w:tabs>
          <w:tab w:val="left" w:pos="601"/>
        </w:tabs>
        <w:spacing w:after="0"/>
        <w:ind w:left="500" w:hanging="220"/>
      </w:pPr>
      <w:r>
        <w:t xml:space="preserve">obchodem s </w:t>
      </w:r>
      <w:r>
        <w:rPr>
          <w:b/>
          <w:bCs/>
        </w:rPr>
        <w:t xml:space="preserve">léčivy, </w:t>
      </w:r>
      <w:r>
        <w:t>s výjimkou obchodu s volně prodejnými léčivými přípravky mimo lékárny,</w:t>
      </w:r>
    </w:p>
    <w:p w:rsidR="00A15D6D" w:rsidRDefault="007B30D2">
      <w:pPr>
        <w:pStyle w:val="Zkladntext1"/>
        <w:numPr>
          <w:ilvl w:val="0"/>
          <w:numId w:val="25"/>
        </w:numPr>
        <w:shd w:val="clear" w:color="auto" w:fill="auto"/>
        <w:tabs>
          <w:tab w:val="left" w:pos="608"/>
        </w:tabs>
        <w:spacing w:after="0"/>
        <w:ind w:left="500" w:hanging="220"/>
      </w:pPr>
      <w:r>
        <w:t xml:space="preserve">poskytováním </w:t>
      </w:r>
      <w:r>
        <w:rPr>
          <w:b/>
          <w:bCs/>
        </w:rPr>
        <w:t>zdravotní a veterinární péče,</w:t>
      </w:r>
    </w:p>
    <w:p w:rsidR="00A15D6D" w:rsidRDefault="007B30D2">
      <w:pPr>
        <w:pStyle w:val="Zkladntext1"/>
        <w:numPr>
          <w:ilvl w:val="0"/>
          <w:numId w:val="25"/>
        </w:numPr>
        <w:shd w:val="clear" w:color="auto" w:fill="auto"/>
        <w:tabs>
          <w:tab w:val="left" w:pos="608"/>
        </w:tabs>
        <w:spacing w:after="0"/>
        <w:ind w:left="500" w:hanging="220"/>
      </w:pPr>
      <w:r>
        <w:t xml:space="preserve">provozováním </w:t>
      </w:r>
      <w:r>
        <w:rPr>
          <w:b/>
          <w:bCs/>
        </w:rPr>
        <w:t xml:space="preserve">tělovýchovných a sportovních zařízení, organizováním sportovní činnosti, poskytováním tělovýchovných služeb, </w:t>
      </w:r>
      <w:r>
        <w:t xml:space="preserve">poskytováním </w:t>
      </w:r>
      <w:r>
        <w:rPr>
          <w:b/>
          <w:bCs/>
        </w:rPr>
        <w:t xml:space="preserve">kosmetických, masérských, rekondičních </w:t>
      </w:r>
      <w:r>
        <w:t xml:space="preserve">a </w:t>
      </w:r>
      <w:r>
        <w:rPr>
          <w:b/>
          <w:bCs/>
        </w:rPr>
        <w:t>regeneračních služeb,</w:t>
      </w:r>
    </w:p>
    <w:p w:rsidR="00A15D6D" w:rsidRDefault="007B30D2">
      <w:pPr>
        <w:pStyle w:val="Zkladntext1"/>
        <w:numPr>
          <w:ilvl w:val="0"/>
          <w:numId w:val="25"/>
        </w:numPr>
        <w:shd w:val="clear" w:color="auto" w:fill="auto"/>
        <w:tabs>
          <w:tab w:val="left" w:pos="608"/>
        </w:tabs>
        <w:spacing w:after="0"/>
        <w:ind w:left="500" w:hanging="220"/>
      </w:pPr>
      <w:r>
        <w:t xml:space="preserve">prováděním </w:t>
      </w:r>
      <w:r>
        <w:rPr>
          <w:b/>
          <w:bCs/>
        </w:rPr>
        <w:t>geologických prací,</w:t>
      </w:r>
    </w:p>
    <w:p w:rsidR="00A15D6D" w:rsidRDefault="007B30D2">
      <w:pPr>
        <w:pStyle w:val="Zkladntext1"/>
        <w:numPr>
          <w:ilvl w:val="0"/>
          <w:numId w:val="25"/>
        </w:numPr>
        <w:shd w:val="clear" w:color="auto" w:fill="auto"/>
        <w:tabs>
          <w:tab w:val="left" w:pos="608"/>
        </w:tabs>
        <w:spacing w:after="0"/>
        <w:ind w:left="500" w:right="500" w:hanging="220"/>
      </w:pPr>
      <w:r>
        <w:rPr>
          <w:b/>
          <w:bCs/>
        </w:rPr>
        <w:t xml:space="preserve">úpravou a rozvodem vody, výrobou, rozvodem, distribucí a prodejem elektrické energie, plynu, tepla apod. </w:t>
      </w:r>
      <w:r>
        <w:t>(tato výluka se vztahuje pouze na odpovědnost osob zabývajících se úpravou, výrobou, rozvodem, distribucí nebo prodejem předmětných médií),</w:t>
      </w:r>
    </w:p>
    <w:p w:rsidR="00A15D6D" w:rsidRDefault="007B30D2">
      <w:pPr>
        <w:pStyle w:val="Zkladntext1"/>
        <w:numPr>
          <w:ilvl w:val="0"/>
          <w:numId w:val="25"/>
        </w:numPr>
        <w:shd w:val="clear" w:color="auto" w:fill="auto"/>
        <w:tabs>
          <w:tab w:val="left" w:pos="591"/>
        </w:tabs>
        <w:spacing w:after="200"/>
        <w:ind w:left="520" w:hanging="220"/>
      </w:pPr>
      <w:r>
        <w:t xml:space="preserve">obchodem s </w:t>
      </w:r>
      <w:r>
        <w:rPr>
          <w:b/>
          <w:bCs/>
        </w:rPr>
        <w:t>erotickým zbožím.</w:t>
      </w:r>
    </w:p>
    <w:p w:rsidR="00A15D6D" w:rsidRDefault="007B30D2">
      <w:pPr>
        <w:pStyle w:val="Nadpis60"/>
        <w:keepNext/>
        <w:keepLines/>
        <w:shd w:val="clear" w:color="auto" w:fill="auto"/>
        <w:ind w:left="520" w:hanging="220"/>
      </w:pPr>
      <w:bookmarkStart w:id="63" w:name="bookmark63"/>
      <w:r>
        <w:t>Článek 3</w:t>
      </w:r>
      <w:bookmarkEnd w:id="63"/>
    </w:p>
    <w:p w:rsidR="00A15D6D" w:rsidRDefault="007B30D2">
      <w:pPr>
        <w:pStyle w:val="Zkladntext1"/>
        <w:shd w:val="clear" w:color="auto" w:fill="auto"/>
        <w:spacing w:after="200"/>
        <w:ind w:left="520" w:hanging="220"/>
      </w:pPr>
      <w:r>
        <w:rPr>
          <w:b/>
          <w:bCs/>
        </w:rPr>
        <w:t>Pojištění odpovědností z provozu pracovních strojů</w:t>
      </w:r>
    </w:p>
    <w:p w:rsidR="00A15D6D" w:rsidRDefault="007B30D2">
      <w:pPr>
        <w:pStyle w:val="Zkladntext1"/>
        <w:numPr>
          <w:ilvl w:val="0"/>
          <w:numId w:val="25"/>
        </w:numPr>
        <w:shd w:val="clear" w:color="auto" w:fill="auto"/>
        <w:tabs>
          <w:tab w:val="left" w:pos="605"/>
        </w:tabs>
        <w:spacing w:after="0"/>
        <w:ind w:left="520" w:hanging="220"/>
      </w:pPr>
      <w:r>
        <w:t xml:space="preserve">Pojištění se vztahuje i na povinnost pojištěného nahradit újmu způsobenou v souvislosti s </w:t>
      </w:r>
      <w:r>
        <w:rPr>
          <w:b/>
          <w:bCs/>
        </w:rPr>
        <w:t xml:space="preserve">vlastnictvím nebo provozem </w:t>
      </w:r>
      <w:r>
        <w:rPr>
          <w:b/>
          <w:bCs/>
        </w:rPr>
        <w:lastRenderedPageBreak/>
        <w:t xml:space="preserve">motorového vozidla sloužícího jako pracovní stroj, </w:t>
      </w:r>
      <w:r>
        <w:t>včetně újmy způsobené výkonem činnosti pracovního stroje (odchylně od čl. 2 odst. 1) písm. b) ZPP P-600/14).</w:t>
      </w:r>
    </w:p>
    <w:p w:rsidR="00A15D6D" w:rsidRDefault="007B30D2">
      <w:pPr>
        <w:pStyle w:val="Zkladntext1"/>
        <w:numPr>
          <w:ilvl w:val="0"/>
          <w:numId w:val="26"/>
        </w:numPr>
        <w:shd w:val="clear" w:color="auto" w:fill="auto"/>
        <w:tabs>
          <w:tab w:val="left" w:pos="602"/>
        </w:tabs>
        <w:spacing w:after="0"/>
        <w:ind w:left="520" w:hanging="220"/>
      </w:pPr>
      <w:r>
        <w:t>Pojištění se však nevztahuje na povinnost pojištěného nahradit újmu, pokud:</w:t>
      </w:r>
    </w:p>
    <w:p w:rsidR="00A15D6D" w:rsidRDefault="007B30D2">
      <w:pPr>
        <w:pStyle w:val="Zkladntext1"/>
        <w:numPr>
          <w:ilvl w:val="0"/>
          <w:numId w:val="27"/>
        </w:numPr>
        <w:shd w:val="clear" w:color="auto" w:fill="auto"/>
        <w:tabs>
          <w:tab w:val="left" w:pos="838"/>
        </w:tabs>
        <w:spacing w:after="0"/>
        <w:ind w:left="780" w:hanging="240"/>
      </w:pPr>
      <w:r>
        <w:t>v souvislosti se škodnou událostí bylo nebo mohlo být uplatněno právo na plnění z pojištění odpovědnosti za újmu (škodu) sjednaného ve prospěch pojištěného jinou pojistnou smlouvou (zejména z povinného pojištění odpovědnosti za újmu způsobenou provozem vozidla), nebo</w:t>
      </w:r>
    </w:p>
    <w:p w:rsidR="00A15D6D" w:rsidRDefault="007B30D2">
      <w:pPr>
        <w:pStyle w:val="Zkladntext1"/>
        <w:numPr>
          <w:ilvl w:val="0"/>
          <w:numId w:val="27"/>
        </w:numPr>
        <w:shd w:val="clear" w:color="auto" w:fill="auto"/>
        <w:tabs>
          <w:tab w:val="left" w:pos="853"/>
        </w:tabs>
        <w:spacing w:after="0"/>
        <w:ind w:left="780" w:right="480" w:hanging="240"/>
      </w:pPr>
      <w:r>
        <w:t xml:space="preserve">jde o újmu, jejíž náhrada je předmětem povinného pojištění odpovědnosti za újmu způsobenou provozem vozidla, ale právo na plnění </w:t>
      </w:r>
      <w:r>
        <w:rPr>
          <w:b/>
          <w:bCs/>
        </w:rPr>
        <w:t xml:space="preserve">z </w:t>
      </w:r>
      <w:r>
        <w:t>takového pojištění nemohlo být uplatněno z důvodu, že:</w:t>
      </w:r>
    </w:p>
    <w:p w:rsidR="00A15D6D" w:rsidRDefault="007B30D2">
      <w:pPr>
        <w:pStyle w:val="Zkladntext1"/>
        <w:numPr>
          <w:ilvl w:val="0"/>
          <w:numId w:val="28"/>
        </w:numPr>
        <w:shd w:val="clear" w:color="auto" w:fill="auto"/>
        <w:tabs>
          <w:tab w:val="left" w:pos="1093"/>
        </w:tabs>
        <w:spacing w:after="0"/>
        <w:ind w:left="1060" w:hanging="260"/>
      </w:pPr>
      <w:r>
        <w:t>byla porušena povinnost takové pojištění uzavřít,</w:t>
      </w:r>
    </w:p>
    <w:p w:rsidR="00A15D6D" w:rsidRDefault="007B30D2">
      <w:pPr>
        <w:pStyle w:val="Zkladntext1"/>
        <w:numPr>
          <w:ilvl w:val="0"/>
          <w:numId w:val="28"/>
        </w:numPr>
        <w:shd w:val="clear" w:color="auto" w:fill="auto"/>
        <w:tabs>
          <w:tab w:val="left" w:pos="1116"/>
        </w:tabs>
        <w:spacing w:after="0"/>
        <w:ind w:left="1060" w:hanging="260"/>
      </w:pPr>
      <w:r>
        <w:t>jde o vozidlo, pro které právní předpis stanoví výjimku z povinného pojištění odpovědnosti za újmu způsobenou provozem vozidla, nebo</w:t>
      </w:r>
    </w:p>
    <w:p w:rsidR="00A15D6D" w:rsidRDefault="007B30D2">
      <w:pPr>
        <w:pStyle w:val="Zkladntext1"/>
        <w:numPr>
          <w:ilvl w:val="0"/>
          <w:numId w:val="28"/>
        </w:numPr>
        <w:shd w:val="clear" w:color="auto" w:fill="auto"/>
        <w:tabs>
          <w:tab w:val="left" w:pos="1177"/>
        </w:tabs>
        <w:spacing w:after="0"/>
        <w:ind w:left="1060" w:hanging="260"/>
      </w:pPr>
      <w:r>
        <w:t>k újmě došlo při provozu vozidla na pozemní komunikaci, na které bylo toto vozidlo provozováno v rozporu s právními předpisy,</w:t>
      </w:r>
    </w:p>
    <w:p w:rsidR="00A15D6D" w:rsidRDefault="007B30D2">
      <w:pPr>
        <w:pStyle w:val="Zkladntext1"/>
        <w:numPr>
          <w:ilvl w:val="0"/>
          <w:numId w:val="27"/>
        </w:numPr>
        <w:shd w:val="clear" w:color="auto" w:fill="auto"/>
        <w:tabs>
          <w:tab w:val="left" w:pos="853"/>
        </w:tabs>
        <w:spacing w:after="0"/>
        <w:ind w:left="780" w:hanging="240"/>
      </w:pPr>
      <w:r>
        <w:t>jde o újmu, jejíž náhrada je právním předpisem vyloučena z povinného pojištění odpovědnosti za újmu způsobenou provozem vozidla,</w:t>
      </w:r>
    </w:p>
    <w:p w:rsidR="00A15D6D" w:rsidRDefault="007B30D2">
      <w:pPr>
        <w:pStyle w:val="Zkladntext1"/>
        <w:numPr>
          <w:ilvl w:val="0"/>
          <w:numId w:val="27"/>
        </w:numPr>
        <w:shd w:val="clear" w:color="auto" w:fill="auto"/>
        <w:tabs>
          <w:tab w:val="left" w:pos="853"/>
        </w:tabs>
        <w:spacing w:after="0"/>
        <w:ind w:left="520" w:firstLine="20"/>
      </w:pPr>
      <w:r>
        <w:t>ke vzniku újmy došlo při účasti na motoristickém závodě nebo soutěži nebo v průběhu přípravy na ně.</w:t>
      </w:r>
    </w:p>
    <w:p w:rsidR="00A15D6D" w:rsidRDefault="007B30D2">
      <w:pPr>
        <w:pStyle w:val="Zkladntext1"/>
        <w:numPr>
          <w:ilvl w:val="0"/>
          <w:numId w:val="26"/>
        </w:numPr>
        <w:shd w:val="clear" w:color="auto" w:fill="auto"/>
        <w:tabs>
          <w:tab w:val="left" w:pos="609"/>
        </w:tabs>
        <w:spacing w:after="0"/>
        <w:ind w:left="520" w:hanging="220"/>
      </w:pPr>
      <w:r>
        <w:t>Pojistitel poskytne z pojištění dle tohoto článku pojistné plnění:</w:t>
      </w:r>
    </w:p>
    <w:p w:rsidR="00A15D6D" w:rsidRDefault="007B30D2">
      <w:pPr>
        <w:pStyle w:val="Zkladntext1"/>
        <w:numPr>
          <w:ilvl w:val="0"/>
          <w:numId w:val="29"/>
        </w:numPr>
        <w:shd w:val="clear" w:color="auto" w:fill="auto"/>
        <w:tabs>
          <w:tab w:val="left" w:pos="838"/>
        </w:tabs>
        <w:spacing w:after="0"/>
        <w:ind w:left="780" w:right="480" w:hanging="240"/>
      </w:pPr>
      <w:r>
        <w:t>v případě újmy způsobené výkonem činnosti pracovního stroje, která nemá původ v jeho jízdě, nejvýše do částky odpovídající sjednanému limitu pojistného plnění pro pojištění odpovědnosti za újmu a v jeho rámci (</w:t>
      </w:r>
      <w:proofErr w:type="spellStart"/>
      <w:r>
        <w:t>sublimit</w:t>
      </w:r>
      <w:proofErr w:type="spellEnd"/>
      <w:r>
        <w:t>),</w:t>
      </w:r>
    </w:p>
    <w:p w:rsidR="00A15D6D" w:rsidRDefault="007B30D2">
      <w:pPr>
        <w:pStyle w:val="Zkladntext1"/>
        <w:numPr>
          <w:ilvl w:val="0"/>
          <w:numId w:val="29"/>
        </w:numPr>
        <w:shd w:val="clear" w:color="auto" w:fill="auto"/>
        <w:tabs>
          <w:tab w:val="left" w:pos="849"/>
        </w:tabs>
        <w:spacing w:after="200"/>
        <w:ind w:left="780" w:right="480" w:hanging="240"/>
      </w:pPr>
      <w:r>
        <w:t xml:space="preserve">v případech neuvedených pod písm. a) nejvýše do částky odpovídající sjednanému limitu pojistného plnění pro pojištění odpovědnosti za újmu, maximálně však do výše </w:t>
      </w:r>
      <w:r>
        <w:rPr>
          <w:b/>
          <w:bCs/>
        </w:rPr>
        <w:t xml:space="preserve">500 000 Kč </w:t>
      </w:r>
      <w:r>
        <w:t>ze všech pojistných událostí nastalých v průběhu jednoho pojistného roku v rámci limitu pojistného plnění sjednaného pro základní pojištění odpovědnosti za újmu (</w:t>
      </w:r>
      <w:proofErr w:type="spellStart"/>
      <w:r>
        <w:t>sublimit</w:t>
      </w:r>
      <w:proofErr w:type="spellEnd"/>
      <w:r>
        <w:t>).</w:t>
      </w:r>
    </w:p>
    <w:p w:rsidR="00A15D6D" w:rsidRDefault="007B30D2">
      <w:pPr>
        <w:pStyle w:val="Nadpis60"/>
        <w:keepNext/>
        <w:keepLines/>
        <w:shd w:val="clear" w:color="auto" w:fill="auto"/>
        <w:ind w:left="520" w:hanging="220"/>
      </w:pPr>
      <w:bookmarkStart w:id="64" w:name="bookmark64"/>
      <w:r>
        <w:t>Článek 4</w:t>
      </w:r>
      <w:bookmarkEnd w:id="64"/>
    </w:p>
    <w:p w:rsidR="00A15D6D" w:rsidRDefault="007B30D2">
      <w:pPr>
        <w:pStyle w:val="Zkladntext1"/>
        <w:shd w:val="clear" w:color="auto" w:fill="auto"/>
        <w:spacing w:after="200"/>
        <w:ind w:left="520" w:hanging="220"/>
      </w:pPr>
      <w:r>
        <w:rPr>
          <w:b/>
          <w:bCs/>
        </w:rPr>
        <w:t>Rozsah pojištění ve vztahu k vyjmenovaným případům odpovědnosti za újmu</w:t>
      </w:r>
    </w:p>
    <w:p w:rsidR="00A15D6D" w:rsidRDefault="007B30D2">
      <w:pPr>
        <w:pStyle w:val="Zkladntext1"/>
        <w:numPr>
          <w:ilvl w:val="0"/>
          <w:numId w:val="30"/>
        </w:numPr>
        <w:shd w:val="clear" w:color="auto" w:fill="auto"/>
        <w:tabs>
          <w:tab w:val="left" w:pos="609"/>
        </w:tabs>
        <w:spacing w:after="0"/>
        <w:ind w:left="520" w:hanging="220"/>
      </w:pPr>
      <w:r>
        <w:t>Z pojištění odpovědnosti za újmu způsobenou v souvislosti s:</w:t>
      </w:r>
    </w:p>
    <w:p w:rsidR="00A15D6D" w:rsidRDefault="007B30D2">
      <w:pPr>
        <w:pStyle w:val="Zkladntext1"/>
        <w:numPr>
          <w:ilvl w:val="0"/>
          <w:numId w:val="31"/>
        </w:numPr>
        <w:shd w:val="clear" w:color="auto" w:fill="auto"/>
        <w:tabs>
          <w:tab w:val="left" w:pos="842"/>
        </w:tabs>
        <w:spacing w:after="0"/>
        <w:ind w:left="780" w:right="480" w:hanging="240"/>
      </w:pPr>
      <w:r>
        <w:t xml:space="preserve">nakládáním s </w:t>
      </w:r>
      <w:r>
        <w:rPr>
          <w:b/>
          <w:bCs/>
        </w:rPr>
        <w:t xml:space="preserve">nebezpečnými chemickými látkami a přípravky, stlačenými nebo zkapalněnými plyny </w:t>
      </w:r>
      <w:r>
        <w:t>(odchylně od čl. 2 odst. 1) písm. s) ZPP P-600/14),</w:t>
      </w:r>
    </w:p>
    <w:p w:rsidR="00A15D6D" w:rsidRDefault="007B30D2">
      <w:pPr>
        <w:pStyle w:val="Zkladntext1"/>
        <w:numPr>
          <w:ilvl w:val="0"/>
          <w:numId w:val="31"/>
        </w:numPr>
        <w:shd w:val="clear" w:color="auto" w:fill="auto"/>
        <w:tabs>
          <w:tab w:val="left" w:pos="849"/>
        </w:tabs>
        <w:spacing w:after="0"/>
        <w:ind w:left="780" w:right="480" w:hanging="240"/>
      </w:pPr>
      <w:r>
        <w:rPr>
          <w:b/>
          <w:bCs/>
        </w:rPr>
        <w:t xml:space="preserve">provozováním vodovodů a kanalizací, úpravou a rozvodem vody; </w:t>
      </w:r>
      <w:r>
        <w:t>výluka vyplývající z čl. 2 odst. 1 písm. r) ZPP P - 600/14 není dotčena,</w:t>
      </w:r>
    </w:p>
    <w:p w:rsidR="00A15D6D" w:rsidRDefault="007B30D2">
      <w:pPr>
        <w:pStyle w:val="Zkladntext1"/>
        <w:numPr>
          <w:ilvl w:val="0"/>
          <w:numId w:val="31"/>
        </w:numPr>
        <w:shd w:val="clear" w:color="auto" w:fill="auto"/>
        <w:tabs>
          <w:tab w:val="left" w:pos="849"/>
        </w:tabs>
        <w:spacing w:after="0"/>
        <w:ind w:left="780" w:hanging="240"/>
      </w:pPr>
      <w:r>
        <w:t xml:space="preserve">pořádáním </w:t>
      </w:r>
      <w:r>
        <w:rPr>
          <w:b/>
          <w:bCs/>
        </w:rPr>
        <w:t>kulturních, prodejních a obdobných akcí, provozováním tělovýchovných a sportovních zařízení, organizováním sportovní činnosti, poskytováním tělovýchovných služeb,</w:t>
      </w:r>
    </w:p>
    <w:p w:rsidR="00A15D6D" w:rsidRDefault="007B30D2">
      <w:pPr>
        <w:pStyle w:val="Zkladntext1"/>
        <w:numPr>
          <w:ilvl w:val="0"/>
          <w:numId w:val="31"/>
        </w:numPr>
        <w:shd w:val="clear" w:color="auto" w:fill="auto"/>
        <w:tabs>
          <w:tab w:val="left" w:pos="849"/>
        </w:tabs>
        <w:spacing w:after="0"/>
        <w:ind w:left="520" w:firstLine="20"/>
      </w:pPr>
      <w:r>
        <w:t xml:space="preserve">stavbou, opravami a likvidací </w:t>
      </w:r>
      <w:r>
        <w:rPr>
          <w:b/>
          <w:bCs/>
        </w:rPr>
        <w:t>lodí,</w:t>
      </w:r>
    </w:p>
    <w:p w:rsidR="00A15D6D" w:rsidRDefault="007B30D2">
      <w:pPr>
        <w:pStyle w:val="Zkladntext1"/>
        <w:numPr>
          <w:ilvl w:val="0"/>
          <w:numId w:val="31"/>
        </w:numPr>
        <w:shd w:val="clear" w:color="auto" w:fill="auto"/>
        <w:tabs>
          <w:tab w:val="left" w:pos="849"/>
        </w:tabs>
        <w:spacing w:after="0"/>
        <w:ind w:left="520" w:firstLine="20"/>
      </w:pPr>
      <w:r>
        <w:t xml:space="preserve">výstavbou a údržbou </w:t>
      </w:r>
      <w:r>
        <w:rPr>
          <w:b/>
          <w:bCs/>
        </w:rPr>
        <w:t>přehrad, pracemi pod vodou,</w:t>
      </w:r>
    </w:p>
    <w:p w:rsidR="00A15D6D" w:rsidRDefault="007B30D2">
      <w:pPr>
        <w:pStyle w:val="Zkladntext1"/>
        <w:shd w:val="clear" w:color="auto" w:fill="auto"/>
        <w:spacing w:after="200"/>
        <w:ind w:left="520" w:right="480" w:firstLine="20"/>
      </w:pPr>
      <w:r>
        <w:t xml:space="preserve">poskytne pojistitel pojistné plnění do výše sjednaného limitu pojistného plnění pro pojištění odpovědnosti za újmu, maximálně však do výše </w:t>
      </w:r>
      <w:r>
        <w:rPr>
          <w:b/>
          <w:bCs/>
        </w:rPr>
        <w:t xml:space="preserve">5 000 </w:t>
      </w:r>
      <w:proofErr w:type="spellStart"/>
      <w:r>
        <w:rPr>
          <w:b/>
          <w:bCs/>
        </w:rPr>
        <w:t>000</w:t>
      </w:r>
      <w:proofErr w:type="spellEnd"/>
      <w:r>
        <w:rPr>
          <w:b/>
          <w:bCs/>
        </w:rPr>
        <w:t xml:space="preserve"> Kč </w:t>
      </w:r>
      <w:r>
        <w:t>ze všech pojistných událostí nastalých v průběhu jednoho pojistného roku v rámci limitu pojistného plnění sjednaného pro základní pojištění odpovědnosti za újmu (</w:t>
      </w:r>
      <w:proofErr w:type="spellStart"/>
      <w:r>
        <w:t>sublimit</w:t>
      </w:r>
      <w:proofErr w:type="spellEnd"/>
      <w:r>
        <w:t>).</w:t>
      </w:r>
    </w:p>
    <w:p w:rsidR="00A15D6D" w:rsidRDefault="007B30D2">
      <w:pPr>
        <w:pStyle w:val="Zkladntext1"/>
        <w:numPr>
          <w:ilvl w:val="0"/>
          <w:numId w:val="30"/>
        </w:numPr>
        <w:shd w:val="clear" w:color="auto" w:fill="auto"/>
        <w:tabs>
          <w:tab w:val="left" w:pos="609"/>
        </w:tabs>
        <w:spacing w:after="0" w:line="252" w:lineRule="auto"/>
        <w:ind w:left="520" w:hanging="220"/>
      </w:pPr>
      <w:r>
        <w:t>Z pojištění odpovědnosti za újmu způsobenou vadou výrobku a vadou práce po předání v souvislosti s:</w:t>
      </w:r>
    </w:p>
    <w:p w:rsidR="00A15D6D" w:rsidRDefault="007B30D2">
      <w:pPr>
        <w:pStyle w:val="Zkladntext1"/>
        <w:numPr>
          <w:ilvl w:val="0"/>
          <w:numId w:val="32"/>
        </w:numPr>
        <w:shd w:val="clear" w:color="auto" w:fill="auto"/>
        <w:tabs>
          <w:tab w:val="left" w:pos="838"/>
        </w:tabs>
        <w:spacing w:after="0" w:line="252" w:lineRule="auto"/>
        <w:ind w:left="780" w:right="480" w:hanging="240"/>
      </w:pPr>
      <w:r>
        <w:rPr>
          <w:b/>
          <w:bCs/>
        </w:rPr>
        <w:t xml:space="preserve">výrobou a obchodem </w:t>
      </w:r>
      <w:r>
        <w:t xml:space="preserve">s </w:t>
      </w:r>
      <w:r>
        <w:rPr>
          <w:b/>
          <w:bCs/>
        </w:rPr>
        <w:t xml:space="preserve">motorovými vozidly </w:t>
      </w:r>
      <w:r>
        <w:t xml:space="preserve">a dalšími </w:t>
      </w:r>
      <w:r>
        <w:rPr>
          <w:b/>
          <w:bCs/>
        </w:rPr>
        <w:t xml:space="preserve">motorovými dopravními prostředky, </w:t>
      </w:r>
      <w:r>
        <w:t xml:space="preserve">včetně jejich </w:t>
      </w:r>
      <w:r>
        <w:rPr>
          <w:b/>
          <w:bCs/>
        </w:rPr>
        <w:t>součástí a příslušenství,</w:t>
      </w:r>
    </w:p>
    <w:p w:rsidR="00A15D6D" w:rsidRDefault="007B30D2">
      <w:pPr>
        <w:pStyle w:val="Zkladntext1"/>
        <w:numPr>
          <w:ilvl w:val="0"/>
          <w:numId w:val="32"/>
        </w:numPr>
        <w:shd w:val="clear" w:color="auto" w:fill="auto"/>
        <w:tabs>
          <w:tab w:val="left" w:pos="849"/>
        </w:tabs>
        <w:spacing w:after="0" w:line="252" w:lineRule="auto"/>
        <w:ind w:left="520" w:firstLine="20"/>
      </w:pPr>
      <w:r>
        <w:t xml:space="preserve">výrobou a prodejem </w:t>
      </w:r>
      <w:r>
        <w:rPr>
          <w:b/>
          <w:bCs/>
        </w:rPr>
        <w:t>pohonných hmot,</w:t>
      </w:r>
    </w:p>
    <w:p w:rsidR="00A15D6D" w:rsidRDefault="007B30D2">
      <w:pPr>
        <w:pStyle w:val="Zkladntext1"/>
        <w:numPr>
          <w:ilvl w:val="0"/>
          <w:numId w:val="32"/>
        </w:numPr>
        <w:shd w:val="clear" w:color="auto" w:fill="auto"/>
        <w:tabs>
          <w:tab w:val="left" w:pos="849"/>
        </w:tabs>
        <w:spacing w:after="0" w:line="252" w:lineRule="auto"/>
        <w:ind w:left="780" w:hanging="240"/>
      </w:pPr>
      <w:r>
        <w:t xml:space="preserve">prováděním </w:t>
      </w:r>
      <w:r>
        <w:rPr>
          <w:b/>
          <w:bCs/>
        </w:rPr>
        <w:t xml:space="preserve">revizí elektrických, plynových, hasících, tlakových </w:t>
      </w:r>
      <w:r>
        <w:t xml:space="preserve">nebo </w:t>
      </w:r>
      <w:r>
        <w:rPr>
          <w:b/>
          <w:bCs/>
        </w:rPr>
        <w:t>zdvihacích zařízení, zařízení sloužících k vytápění nebo chlazení a určených technických zařízení v provozu,</w:t>
      </w:r>
    </w:p>
    <w:p w:rsidR="00A15D6D" w:rsidRDefault="007B30D2">
      <w:pPr>
        <w:pStyle w:val="Zkladntext1"/>
        <w:numPr>
          <w:ilvl w:val="0"/>
          <w:numId w:val="32"/>
        </w:numPr>
        <w:shd w:val="clear" w:color="auto" w:fill="auto"/>
        <w:tabs>
          <w:tab w:val="left" w:pos="849"/>
        </w:tabs>
        <w:spacing w:after="0" w:line="252" w:lineRule="auto"/>
        <w:ind w:left="520" w:firstLine="20"/>
      </w:pPr>
      <w:r>
        <w:t xml:space="preserve">poskytováním </w:t>
      </w:r>
      <w:r>
        <w:rPr>
          <w:b/>
          <w:bCs/>
        </w:rPr>
        <w:t>technických služeb,</w:t>
      </w:r>
    </w:p>
    <w:p w:rsidR="00A15D6D" w:rsidRDefault="007B30D2">
      <w:pPr>
        <w:pStyle w:val="Zkladntext1"/>
        <w:numPr>
          <w:ilvl w:val="0"/>
          <w:numId w:val="32"/>
        </w:numPr>
        <w:shd w:val="clear" w:color="auto" w:fill="auto"/>
        <w:tabs>
          <w:tab w:val="left" w:pos="849"/>
        </w:tabs>
        <w:spacing w:after="0" w:line="252" w:lineRule="auto"/>
        <w:ind w:left="520" w:firstLine="20"/>
      </w:pPr>
      <w:r>
        <w:t xml:space="preserve">provozováním </w:t>
      </w:r>
      <w:r>
        <w:rPr>
          <w:b/>
          <w:bCs/>
        </w:rPr>
        <w:t xml:space="preserve">útulků </w:t>
      </w:r>
      <w:r>
        <w:t xml:space="preserve">a jiných obdobných </w:t>
      </w:r>
      <w:r>
        <w:rPr>
          <w:b/>
          <w:bCs/>
        </w:rPr>
        <w:t>zařízení pečujících o zvířata,</w:t>
      </w:r>
    </w:p>
    <w:p w:rsidR="00A15D6D" w:rsidRDefault="007B30D2">
      <w:pPr>
        <w:pStyle w:val="Zkladntext1"/>
        <w:shd w:val="clear" w:color="auto" w:fill="auto"/>
        <w:spacing w:after="0" w:line="252" w:lineRule="auto"/>
        <w:ind w:left="520" w:right="480" w:firstLine="20"/>
      </w:pPr>
      <w:r>
        <w:t xml:space="preserve">poskytne pojistitel pojistné plnění do výše sjednaného limitu pojistného plnění pro pojištění odpovědnosti za újmu, maximálně však do výše </w:t>
      </w:r>
      <w:r>
        <w:rPr>
          <w:b/>
          <w:bCs/>
        </w:rPr>
        <w:t xml:space="preserve">5 000 </w:t>
      </w:r>
      <w:proofErr w:type="spellStart"/>
      <w:r>
        <w:rPr>
          <w:b/>
          <w:bCs/>
        </w:rPr>
        <w:t>000</w:t>
      </w:r>
      <w:proofErr w:type="spellEnd"/>
      <w:r>
        <w:rPr>
          <w:b/>
          <w:bCs/>
        </w:rPr>
        <w:t xml:space="preserve"> Kč </w:t>
      </w:r>
      <w:r>
        <w:t>ze všech pojistných událostí nastalých v průběhu jednoho pojistného roku v rámci limitu pojistného plnění sjednaného pro základní pojištění odpovědnosti za újmu (</w:t>
      </w:r>
      <w:proofErr w:type="spellStart"/>
      <w:r>
        <w:t>sublimit</w:t>
      </w:r>
      <w:proofErr w:type="spellEnd"/>
      <w:r>
        <w:t>).</w:t>
      </w:r>
    </w:p>
    <w:p w:rsidR="00A15D6D" w:rsidRDefault="007B30D2">
      <w:pPr>
        <w:pStyle w:val="Zkladntext1"/>
        <w:numPr>
          <w:ilvl w:val="0"/>
          <w:numId w:val="30"/>
        </w:numPr>
        <w:shd w:val="clear" w:color="auto" w:fill="auto"/>
        <w:tabs>
          <w:tab w:val="left" w:pos="680"/>
          <w:tab w:val="left" w:pos="8698"/>
        </w:tabs>
        <w:spacing w:after="0"/>
        <w:ind w:left="640" w:right="420" w:hanging="240"/>
      </w:pPr>
      <w:r>
        <w:t xml:space="preserve">Z pojištění odpovědnosti za újmu způsobenou vadou výrobku vzniklou </w:t>
      </w:r>
      <w:r>
        <w:rPr>
          <w:b/>
          <w:bCs/>
        </w:rPr>
        <w:t xml:space="preserve">spojením nebo smísením vadného výrobku s jinou věcí a újmu vzniklou dalším zpracováním nebo opracováním vadného výrobku </w:t>
      </w:r>
      <w:r>
        <w:t xml:space="preserve">poskytne pojistitel pojistné plnění (odchylně od čl. 3 odst. 2) písm. d) ZPP P-600/14) do výše sjednaného limitu pojistného plnění pro pojištění odpovědnosti za újmu, maximálně však do výše </w:t>
      </w:r>
      <w:r>
        <w:rPr>
          <w:b/>
          <w:bCs/>
        </w:rPr>
        <w:t xml:space="preserve">5 000 </w:t>
      </w:r>
      <w:proofErr w:type="spellStart"/>
      <w:r>
        <w:rPr>
          <w:b/>
          <w:bCs/>
        </w:rPr>
        <w:t>000</w:t>
      </w:r>
      <w:proofErr w:type="spellEnd"/>
      <w:r>
        <w:rPr>
          <w:b/>
          <w:bCs/>
        </w:rPr>
        <w:t xml:space="preserve"> Kč </w:t>
      </w:r>
      <w:r>
        <w:t>ze</w:t>
      </w:r>
      <w:r>
        <w:tab/>
        <w:t>všech</w:t>
      </w:r>
    </w:p>
    <w:p w:rsidR="00A15D6D" w:rsidRDefault="007B30D2">
      <w:pPr>
        <w:pStyle w:val="Zkladntext1"/>
        <w:shd w:val="clear" w:color="auto" w:fill="auto"/>
        <w:spacing w:after="200"/>
        <w:ind w:left="640"/>
      </w:pPr>
      <w:r>
        <w:t>pojistných událostí nastalých v průběhu jednoho pojistného roku v rámci limitu pojistného plnění sjednaného pro základní pojištění odpovědnosti za újmu (</w:t>
      </w:r>
      <w:proofErr w:type="spellStart"/>
      <w:r>
        <w:t>sublimit</w:t>
      </w:r>
      <w:proofErr w:type="spellEnd"/>
      <w:r>
        <w:t>).</w:t>
      </w:r>
    </w:p>
    <w:p w:rsidR="00A15D6D" w:rsidRDefault="007B30D2">
      <w:pPr>
        <w:pStyle w:val="Nadpis60"/>
        <w:keepNext/>
        <w:keepLines/>
        <w:shd w:val="clear" w:color="auto" w:fill="auto"/>
        <w:ind w:left="640" w:hanging="240"/>
      </w:pPr>
      <w:bookmarkStart w:id="65" w:name="bookmark65"/>
      <w:r>
        <w:t>Článek 5</w:t>
      </w:r>
      <w:bookmarkEnd w:id="65"/>
    </w:p>
    <w:p w:rsidR="00A15D6D" w:rsidRDefault="007B30D2">
      <w:pPr>
        <w:pStyle w:val="Zkladntext1"/>
        <w:shd w:val="clear" w:color="auto" w:fill="auto"/>
        <w:spacing w:after="200"/>
        <w:ind w:left="640" w:hanging="240"/>
      </w:pPr>
      <w:r>
        <w:rPr>
          <w:b/>
          <w:bCs/>
        </w:rPr>
        <w:t>Pojištění odpovědnosti za újmu vyplývající z vlastnictví, držby nebo jiného oprávněného užívání nemovitosti</w:t>
      </w:r>
    </w:p>
    <w:p w:rsidR="00A15D6D" w:rsidRDefault="007B30D2">
      <w:pPr>
        <w:pStyle w:val="Zkladntext1"/>
        <w:numPr>
          <w:ilvl w:val="0"/>
          <w:numId w:val="33"/>
        </w:numPr>
        <w:shd w:val="clear" w:color="auto" w:fill="auto"/>
        <w:tabs>
          <w:tab w:val="left" w:pos="680"/>
        </w:tabs>
        <w:spacing w:after="0"/>
        <w:ind w:left="640" w:hanging="240"/>
      </w:pPr>
      <w:r>
        <w:t>Pokud je pojistnou smlouvou sjednáno pojištění odpovědnosti za újmu:</w:t>
      </w:r>
    </w:p>
    <w:p w:rsidR="00A15D6D" w:rsidRDefault="007B30D2">
      <w:pPr>
        <w:pStyle w:val="Zkladntext1"/>
        <w:numPr>
          <w:ilvl w:val="0"/>
          <w:numId w:val="34"/>
        </w:numPr>
        <w:shd w:val="clear" w:color="auto" w:fill="auto"/>
        <w:tabs>
          <w:tab w:val="left" w:pos="913"/>
        </w:tabs>
        <w:spacing w:after="0"/>
        <w:ind w:left="900" w:hanging="260"/>
      </w:pPr>
      <w:r>
        <w:lastRenderedPageBreak/>
        <w:t xml:space="preserve">způsobenou v souvislosti s </w:t>
      </w:r>
      <w:r>
        <w:rPr>
          <w:b/>
          <w:bCs/>
        </w:rPr>
        <w:t>realitní činností,</w:t>
      </w:r>
    </w:p>
    <w:p w:rsidR="00A15D6D" w:rsidRDefault="007B30D2">
      <w:pPr>
        <w:pStyle w:val="Zkladntext1"/>
        <w:numPr>
          <w:ilvl w:val="0"/>
          <w:numId w:val="34"/>
        </w:numPr>
        <w:shd w:val="clear" w:color="auto" w:fill="auto"/>
        <w:tabs>
          <w:tab w:val="left" w:pos="924"/>
        </w:tabs>
        <w:spacing w:after="0"/>
        <w:ind w:left="900" w:hanging="260"/>
      </w:pPr>
      <w:r>
        <w:t xml:space="preserve">způsobenou v souvislosti s </w:t>
      </w:r>
      <w:r>
        <w:rPr>
          <w:b/>
          <w:bCs/>
        </w:rPr>
        <w:t xml:space="preserve">pronájmem nemovitosti </w:t>
      </w:r>
      <w:r>
        <w:t>nebo</w:t>
      </w:r>
    </w:p>
    <w:p w:rsidR="00A15D6D" w:rsidRDefault="007B30D2">
      <w:pPr>
        <w:pStyle w:val="Zkladntext1"/>
        <w:numPr>
          <w:ilvl w:val="0"/>
          <w:numId w:val="34"/>
        </w:numPr>
        <w:shd w:val="clear" w:color="auto" w:fill="auto"/>
        <w:tabs>
          <w:tab w:val="left" w:pos="924"/>
        </w:tabs>
        <w:spacing w:after="0"/>
        <w:ind w:left="900" w:hanging="260"/>
      </w:pPr>
      <w:r>
        <w:rPr>
          <w:b/>
          <w:bCs/>
        </w:rPr>
        <w:t xml:space="preserve">výslovně v </w:t>
      </w:r>
      <w:r>
        <w:t xml:space="preserve">rozsahu odpovědnosti za újmu </w:t>
      </w:r>
      <w:r>
        <w:rPr>
          <w:b/>
          <w:bCs/>
        </w:rPr>
        <w:t>vyplývající z vlastnictví nebo držby nemovitosti,</w:t>
      </w:r>
    </w:p>
    <w:p w:rsidR="00A15D6D" w:rsidRDefault="007B30D2">
      <w:pPr>
        <w:pStyle w:val="Zkladntext1"/>
        <w:shd w:val="clear" w:color="auto" w:fill="auto"/>
        <w:spacing w:after="200"/>
        <w:ind w:left="640"/>
      </w:pPr>
      <w:r>
        <w:t xml:space="preserve">vztahuje se takové pojištění odchylně od čl. 1 odst. 6) ZPP P-600/14 na povinnost pojištěného nahradit újmu vyplývající z vlastnictví nebo držby </w:t>
      </w:r>
      <w:r>
        <w:rPr>
          <w:b/>
          <w:bCs/>
        </w:rPr>
        <w:t xml:space="preserve">pouze </w:t>
      </w:r>
      <w:r>
        <w:t xml:space="preserve">těch </w:t>
      </w:r>
      <w:r>
        <w:rPr>
          <w:b/>
          <w:bCs/>
        </w:rPr>
        <w:t xml:space="preserve">nemovitostí, </w:t>
      </w:r>
      <w:r>
        <w:t xml:space="preserve">které jsou v době vzniku škodné události z pojištění odpovědnosti za újmu </w:t>
      </w:r>
      <w:r>
        <w:rPr>
          <w:b/>
          <w:bCs/>
        </w:rPr>
        <w:t xml:space="preserve">majetkově pojištěny </w:t>
      </w:r>
      <w:r>
        <w:t xml:space="preserve">u pojistitele uvedeného v této pojistné smlouvě (i jinou pojistnou smlouvou) </w:t>
      </w:r>
      <w:r>
        <w:rPr>
          <w:b/>
          <w:bCs/>
        </w:rPr>
        <w:t xml:space="preserve">proti živelním pojistným nebezpečím, </w:t>
      </w:r>
      <w:r>
        <w:t>a pozemků k takovým nemovitostem příslušejících.</w:t>
      </w:r>
    </w:p>
    <w:p w:rsidR="00A15D6D" w:rsidRDefault="007B30D2">
      <w:pPr>
        <w:pStyle w:val="Zkladntext1"/>
        <w:numPr>
          <w:ilvl w:val="0"/>
          <w:numId w:val="33"/>
        </w:numPr>
        <w:shd w:val="clear" w:color="auto" w:fill="auto"/>
        <w:tabs>
          <w:tab w:val="left" w:pos="680"/>
        </w:tabs>
        <w:spacing w:after="0"/>
        <w:ind w:left="640" w:right="460" w:hanging="240"/>
      </w:pPr>
      <w:r>
        <w:t xml:space="preserve">Pojištění se nad rámec čl. 1 odst. 6) ZPP P-600/14 vztahuje na povinnost pojištěného nahradit újmu </w:t>
      </w:r>
      <w:r>
        <w:rPr>
          <w:b/>
          <w:bCs/>
        </w:rPr>
        <w:t xml:space="preserve">vyplývající z vlastnictví nebo držby těch nemovitostí </w:t>
      </w:r>
      <w:r>
        <w:t>(vč. pozemků k nim příslušejících), které:</w:t>
      </w:r>
    </w:p>
    <w:p w:rsidR="00A15D6D" w:rsidRDefault="007B30D2">
      <w:pPr>
        <w:pStyle w:val="Zkladntext1"/>
        <w:numPr>
          <w:ilvl w:val="0"/>
          <w:numId w:val="35"/>
        </w:numPr>
        <w:shd w:val="clear" w:color="auto" w:fill="auto"/>
        <w:tabs>
          <w:tab w:val="left" w:pos="913"/>
        </w:tabs>
        <w:spacing w:after="0"/>
        <w:ind w:left="900" w:hanging="260"/>
      </w:pPr>
      <w:r>
        <w:rPr>
          <w:b/>
          <w:bCs/>
        </w:rPr>
        <w:t xml:space="preserve">slouží k výkonu činnosti, </w:t>
      </w:r>
      <w:r>
        <w:t xml:space="preserve">pro kterou je touto pojistnou smlouvou </w:t>
      </w:r>
      <w:r>
        <w:rPr>
          <w:b/>
          <w:bCs/>
        </w:rPr>
        <w:t xml:space="preserve">sjednáno pojištění, </w:t>
      </w:r>
      <w:r>
        <w:t>nebo</w:t>
      </w:r>
    </w:p>
    <w:p w:rsidR="00A15D6D" w:rsidRDefault="007B30D2">
      <w:pPr>
        <w:pStyle w:val="Zkladntext1"/>
        <w:numPr>
          <w:ilvl w:val="0"/>
          <w:numId w:val="35"/>
        </w:numPr>
        <w:shd w:val="clear" w:color="auto" w:fill="auto"/>
        <w:tabs>
          <w:tab w:val="left" w:pos="924"/>
        </w:tabs>
        <w:spacing w:after="200"/>
        <w:ind w:left="900" w:hanging="260"/>
      </w:pPr>
      <w:r>
        <w:t xml:space="preserve">jsou v době vzniku škodné události z pojištění odpovědnosti za újmu sjednaného touto pojistnou smlouvou </w:t>
      </w:r>
      <w:r>
        <w:rPr>
          <w:b/>
          <w:bCs/>
        </w:rPr>
        <w:t xml:space="preserve">majetkově pojištěny </w:t>
      </w:r>
      <w:r>
        <w:t xml:space="preserve">touto pojistnou smlouvou proti </w:t>
      </w:r>
      <w:r>
        <w:rPr>
          <w:b/>
          <w:bCs/>
        </w:rPr>
        <w:t>živelním pojistným nebezpečím.</w:t>
      </w:r>
    </w:p>
    <w:p w:rsidR="00A15D6D" w:rsidRDefault="007B30D2">
      <w:pPr>
        <w:pStyle w:val="Zkladntext1"/>
        <w:numPr>
          <w:ilvl w:val="0"/>
          <w:numId w:val="33"/>
        </w:numPr>
        <w:shd w:val="clear" w:color="auto" w:fill="auto"/>
        <w:tabs>
          <w:tab w:val="left" w:pos="680"/>
        </w:tabs>
        <w:spacing w:after="200"/>
        <w:ind w:left="640" w:right="460" w:hanging="240"/>
      </w:pPr>
      <w:r>
        <w:t>Pojištění odpovědnosti za újmu vyplývající z vlastnictví nemovitosti, která je v době vzniku škodné události z pojištění odpovědnosti za újmu sjednaného touto pojistnou smlouvou majetkově pojištěná u pojistitele uvedeného v této pojistné smlouvě proti živelním pojistným nebezpečím, se odchylně od čl. 2 odst. 4) písm. b) a c) ZPP P-600/14 vztahuje také na případnou odpovědnost pojištěného za újmu způsobenou osobám uvedeným v citovaných ustanoveních.</w:t>
      </w:r>
    </w:p>
    <w:p w:rsidR="00A15D6D" w:rsidRDefault="007B30D2">
      <w:pPr>
        <w:pStyle w:val="Zkladntext1"/>
        <w:numPr>
          <w:ilvl w:val="0"/>
          <w:numId w:val="33"/>
        </w:numPr>
        <w:shd w:val="clear" w:color="auto" w:fill="auto"/>
        <w:tabs>
          <w:tab w:val="left" w:pos="691"/>
        </w:tabs>
        <w:spacing w:after="200"/>
        <w:ind w:left="640" w:right="460" w:hanging="240"/>
      </w:pPr>
      <w:r>
        <w:t>Odchylně od čl. 2 odst. 4 písm. b) a c) ZPP P-600/14 se pojištění vztahuje také na případnou odpovědnost za škodu, za kterou pojištěný odpovídá osobám uvedeným v citovaných ustanoveních, pokud se jedná o škodu způsobenou na budově oprávněně užívané pojištěným k provozování činnosti, na kterou se vztahuje pojištění odpovědnosti za újmu sjednané touto pojistnou smlouvou, a pozemku k takové budově příslušejícímu, a to za podmínky, že předmětná budova je v době vzniku škodné události z pojištění odpovědnosti za újmu sjednaného touto pojistnou smlouvou majetkově pojištěna u pojistitele uvedeného v této pojistné smlouvě proti živelním pojistným nebezpečím. Z pojištění v tomto rozšířeném rozsahu poskytne pojistitel ze všech pojistných událostí vzniklých v průběhu jednoho pojistného roku pojistné plnění v souhrnu maximálně do výše limitu pojistného plnění pro pojištění odpovědnosti za újmu a v jeho rámci ("</w:t>
      </w:r>
      <w:proofErr w:type="spellStart"/>
      <w:r>
        <w:t>sublimit</w:t>
      </w:r>
      <w:proofErr w:type="spellEnd"/>
      <w:r>
        <w:t>"), výše plnění ze všech pojistných událostí vzniklých v průběhu jednoho pojistného roku však současně nesmí v souhrnu přesáhnout výši pojistné částky sjednané pro majetkové pojištění předmětné budovy proti živelním pojistným nebezpečím u pojistitele uvedeného v této pojistné smlouvě.</w:t>
      </w:r>
    </w:p>
    <w:sectPr w:rsidR="00A15D6D" w:rsidSect="00A15D6D">
      <w:pgSz w:w="11900" w:h="16840"/>
      <w:pgMar w:top="1975" w:right="749" w:bottom="2436" w:left="143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190C" w:rsidRDefault="00AB190C" w:rsidP="00A15D6D">
      <w:r>
        <w:separator/>
      </w:r>
    </w:p>
  </w:endnote>
  <w:endnote w:type="continuationSeparator" w:id="0">
    <w:p w:rsidR="00AB190C" w:rsidRDefault="00AB190C" w:rsidP="00A15D6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0D2" w:rsidRDefault="007B30D2">
    <w:pPr>
      <w:spacing w:line="14" w:lineRule="exact"/>
    </w:pPr>
    <w:r>
      <w:pict>
        <v:shapetype id="_x0000_t202" coordsize="21600,21600" o:spt="202" path="m,l,21600r21600,l21600,xe">
          <v:stroke joinstyle="miter"/>
          <v:path gradientshapeok="t" o:connecttype="rect"/>
        </v:shapetype>
        <v:shape id="_x0000_s2055" type="#_x0000_t202" style="position:absolute;margin-left:484.55pt;margin-top:789.4pt;width:63.35pt;height:7.9pt;z-index:-188744063;mso-wrap-style:none;mso-wrap-distance-left:0;mso-wrap-distance-right:0;mso-position-horizontal-relative:page;mso-position-vertical-relative:page" wrapcoords="0 0" filled="f" stroked="f">
          <v:textbox style="mso-fit-shape-to-text:t" inset="0,0,0,0">
            <w:txbxContent>
              <w:p w:rsidR="007B30D2" w:rsidRDefault="007B30D2">
                <w:pPr>
                  <w:pStyle w:val="Zhlavnebozpat20"/>
                  <w:shd w:val="clear" w:color="auto" w:fill="auto"/>
                </w:pPr>
                <w:r>
                  <w:rPr>
                    <w:rFonts w:ascii="Arial" w:eastAsia="Arial" w:hAnsi="Arial" w:cs="Arial"/>
                  </w:rPr>
                  <w:t xml:space="preserve">Stránka </w:t>
                </w:r>
                <w:fldSimple w:instr=" PAGE \* MERGEFORMAT ">
                  <w:r w:rsidR="008510BC" w:rsidRPr="008510BC">
                    <w:rPr>
                      <w:rFonts w:ascii="Arial" w:eastAsia="Arial" w:hAnsi="Arial" w:cs="Arial"/>
                      <w:b/>
                      <w:bCs/>
                      <w:noProof/>
                    </w:rPr>
                    <w:t>2</w:t>
                  </w:r>
                </w:fldSimple>
                <w:r>
                  <w:rPr>
                    <w:rFonts w:ascii="Arial" w:eastAsia="Arial" w:hAnsi="Arial" w:cs="Arial"/>
                    <w:b/>
                    <w:bCs/>
                  </w:rPr>
                  <w:t xml:space="preserve"> </w:t>
                </w:r>
                <w:r>
                  <w:rPr>
                    <w:rFonts w:ascii="Arial" w:eastAsia="Arial" w:hAnsi="Arial" w:cs="Arial"/>
                  </w:rPr>
                  <w:t xml:space="preserve">z </w:t>
                </w:r>
                <w:r>
                  <w:rPr>
                    <w:rFonts w:ascii="Arial" w:eastAsia="Arial" w:hAnsi="Arial" w:cs="Arial"/>
                    <w:b/>
                    <w:bCs/>
                  </w:rPr>
                  <w:t>29</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0D2" w:rsidRDefault="007B30D2">
    <w:pPr>
      <w:spacing w:line="14" w:lineRule="exact"/>
    </w:pPr>
    <w:r>
      <w:pict>
        <v:shapetype id="_x0000_t202" coordsize="21600,21600" o:spt="202" path="m,l,21600r21600,l21600,xe">
          <v:stroke joinstyle="miter"/>
          <v:path gradientshapeok="t" o:connecttype="rect"/>
        </v:shapetype>
        <v:shape id="_x0000_s2054" type="#_x0000_t202" style="position:absolute;margin-left:479.15pt;margin-top:807.85pt;width:63pt;height:7.75pt;z-index:-188744061;mso-wrap-style:none;mso-wrap-distance-left:0;mso-wrap-distance-right:0;mso-position-horizontal-relative:page;mso-position-vertical-relative:page" wrapcoords="0 0" filled="f" stroked="f">
          <v:textbox style="mso-fit-shape-to-text:t" inset="0,0,0,0">
            <w:txbxContent>
              <w:p w:rsidR="007B30D2" w:rsidRDefault="007B30D2">
                <w:pPr>
                  <w:pStyle w:val="Zhlavnebozpat20"/>
                  <w:shd w:val="clear" w:color="auto" w:fill="auto"/>
                </w:pPr>
                <w:r>
                  <w:rPr>
                    <w:rFonts w:ascii="Arial" w:eastAsia="Arial" w:hAnsi="Arial" w:cs="Arial"/>
                  </w:rPr>
                  <w:t xml:space="preserve">Stránka </w:t>
                </w:r>
                <w:fldSimple w:instr=" PAGE \* MERGEFORMAT ">
                  <w:r w:rsidR="008510BC" w:rsidRPr="008510BC">
                    <w:rPr>
                      <w:rFonts w:ascii="Arial" w:eastAsia="Arial" w:hAnsi="Arial" w:cs="Arial"/>
                      <w:b/>
                      <w:bCs/>
                      <w:noProof/>
                    </w:rPr>
                    <w:t>1</w:t>
                  </w:r>
                </w:fldSimple>
                <w:r>
                  <w:rPr>
                    <w:rFonts w:ascii="Arial" w:eastAsia="Arial" w:hAnsi="Arial" w:cs="Arial"/>
                    <w:b/>
                    <w:bCs/>
                  </w:rPr>
                  <w:t xml:space="preserve"> z 29</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0D2" w:rsidRDefault="007B30D2">
    <w:pPr>
      <w:spacing w:line="14" w:lineRule="exact"/>
    </w:pPr>
    <w:r>
      <w:pict>
        <v:shapetype id="_x0000_t202" coordsize="21600,21600" o:spt="202" path="m,l,21600r21600,l21600,xe">
          <v:stroke joinstyle="miter"/>
          <v:path gradientshapeok="t" o:connecttype="rect"/>
        </v:shapetype>
        <v:shape id="_x0000_s2053" type="#_x0000_t202" style="position:absolute;margin-left:479.15pt;margin-top:807.85pt;width:63pt;height:7.75pt;z-index:-188744059;mso-wrap-style:none;mso-wrap-distance-left:0;mso-wrap-distance-right:0;mso-position-horizontal-relative:page;mso-position-vertical-relative:page" wrapcoords="0 0" filled="f" stroked="f">
          <v:textbox style="mso-fit-shape-to-text:t" inset="0,0,0,0">
            <w:txbxContent>
              <w:p w:rsidR="007B30D2" w:rsidRDefault="007B30D2">
                <w:pPr>
                  <w:pStyle w:val="Zhlavnebozpat20"/>
                  <w:shd w:val="clear" w:color="auto" w:fill="auto"/>
                </w:pPr>
                <w:r>
                  <w:rPr>
                    <w:rFonts w:ascii="Arial" w:eastAsia="Arial" w:hAnsi="Arial" w:cs="Arial"/>
                  </w:rPr>
                  <w:t xml:space="preserve">Stránka </w:t>
                </w:r>
                <w:fldSimple w:instr=" PAGE \* MERGEFORMAT ">
                  <w:r w:rsidR="008510BC" w:rsidRPr="008510BC">
                    <w:rPr>
                      <w:rFonts w:ascii="Arial" w:eastAsia="Arial" w:hAnsi="Arial" w:cs="Arial"/>
                      <w:b/>
                      <w:bCs/>
                      <w:noProof/>
                    </w:rPr>
                    <w:t>3</w:t>
                  </w:r>
                </w:fldSimple>
                <w:r>
                  <w:rPr>
                    <w:rFonts w:ascii="Arial" w:eastAsia="Arial" w:hAnsi="Arial" w:cs="Arial"/>
                    <w:b/>
                    <w:bCs/>
                  </w:rPr>
                  <w:t xml:space="preserve"> z 29</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0D2" w:rsidRDefault="007B30D2"/>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0D2" w:rsidRDefault="007B30D2">
    <w:pPr>
      <w:spacing w:line="14" w:lineRule="exact"/>
    </w:pPr>
    <w:r>
      <w:pict>
        <v:shapetype id="_x0000_t202" coordsize="21600,21600" o:spt="202" path="m,l,21600r21600,l21600,xe">
          <v:stroke joinstyle="miter"/>
          <v:path gradientshapeok="t" o:connecttype="rect"/>
        </v:shapetype>
        <v:shape id="_x0000_s2052" type="#_x0000_t202" style="position:absolute;margin-left:482.75pt;margin-top:786.6pt;width:68.6pt;height:7.9pt;z-index:-188744057;mso-wrap-style:none;mso-wrap-distance-left:0;mso-wrap-distance-right:0;mso-position-horizontal-relative:page;mso-position-vertical-relative:page" wrapcoords="0 0" filled="f" stroked="f">
          <v:textbox style="mso-fit-shape-to-text:t" inset="0,0,0,0">
            <w:txbxContent>
              <w:p w:rsidR="007B30D2" w:rsidRDefault="007B30D2">
                <w:pPr>
                  <w:pStyle w:val="Zhlavnebozpat20"/>
                  <w:shd w:val="clear" w:color="auto" w:fill="auto"/>
                </w:pPr>
                <w:r>
                  <w:rPr>
                    <w:rFonts w:ascii="Arial" w:eastAsia="Arial" w:hAnsi="Arial" w:cs="Arial"/>
                  </w:rPr>
                  <w:t xml:space="preserve">Stránka </w:t>
                </w:r>
                <w:fldSimple w:instr=" PAGE \* MERGEFORMAT ">
                  <w:r w:rsidR="008510BC" w:rsidRPr="008510BC">
                    <w:rPr>
                      <w:rFonts w:ascii="Arial" w:eastAsia="Arial" w:hAnsi="Arial" w:cs="Arial"/>
                      <w:b/>
                      <w:bCs/>
                      <w:noProof/>
                    </w:rPr>
                    <w:t>27</w:t>
                  </w:r>
                </w:fldSimple>
                <w:r>
                  <w:rPr>
                    <w:rFonts w:ascii="Arial" w:eastAsia="Arial" w:hAnsi="Arial" w:cs="Arial"/>
                    <w:b/>
                    <w:bCs/>
                  </w:rPr>
                  <w:t xml:space="preserve"> </w:t>
                </w:r>
                <w:r>
                  <w:rPr>
                    <w:rFonts w:ascii="Arial" w:eastAsia="Arial" w:hAnsi="Arial" w:cs="Arial"/>
                  </w:rPr>
                  <w:t xml:space="preserve">z </w:t>
                </w:r>
                <w:r>
                  <w:rPr>
                    <w:rFonts w:ascii="Arial" w:eastAsia="Arial" w:hAnsi="Arial" w:cs="Arial"/>
                    <w:b/>
                    <w:bCs/>
                  </w:rPr>
                  <w:t>29</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0D2" w:rsidRDefault="007B30D2">
    <w:pPr>
      <w:spacing w:line="14" w:lineRule="exact"/>
    </w:pPr>
    <w:r>
      <w:pict>
        <v:shapetype id="_x0000_t202" coordsize="21600,21600" o:spt="202" path="m,l,21600r21600,l21600,xe">
          <v:stroke joinstyle="miter"/>
          <v:path gradientshapeok="t" o:connecttype="rect"/>
        </v:shapetype>
        <v:shape id="_x0000_s2051" type="#_x0000_t202" style="position:absolute;margin-left:59.35pt;margin-top:757.45pt;width:124.55pt;height:5.6pt;z-index:-188744052;mso-wrap-style:none;mso-wrap-distance-left:0;mso-wrap-distance-right:0;mso-position-horizontal-relative:page;mso-position-vertical-relative:page" wrapcoords="0 0" filled="f" stroked="f">
          <v:textbox style="mso-fit-shape-to-text:t" inset="0,0,0,0">
            <w:txbxContent>
              <w:p w:rsidR="007B30D2" w:rsidRDefault="007B30D2">
                <w:pPr>
                  <w:pStyle w:val="Zhlavnebozpat20"/>
                  <w:shd w:val="clear" w:color="auto" w:fill="auto"/>
                  <w:rPr>
                    <w:sz w:val="10"/>
                    <w:szCs w:val="10"/>
                  </w:rPr>
                </w:pPr>
                <w:proofErr w:type="gramStart"/>
                <w:r>
                  <w:rPr>
                    <w:rFonts w:ascii="Arial" w:eastAsia="Arial" w:hAnsi="Arial" w:cs="Arial"/>
                    <w:sz w:val="10"/>
                    <w:szCs w:val="10"/>
                  </w:rPr>
                  <w:t>i ní</w:t>
                </w:r>
                <w:proofErr w:type="gramEnd"/>
                <w:r>
                  <w:rPr>
                    <w:rFonts w:ascii="Arial" w:eastAsia="Arial" w:hAnsi="Arial" w:cs="Arial"/>
                    <w:sz w:val="10"/>
                    <w:szCs w:val="10"/>
                  </w:rPr>
                  <w:t xml:space="preserve"> 2 </w:t>
                </w:r>
                <w:proofErr w:type="spellStart"/>
                <w:r>
                  <w:rPr>
                    <w:rFonts w:ascii="Arial" w:eastAsia="Arial" w:hAnsi="Arial" w:cs="Arial"/>
                    <w:sz w:val="10"/>
                    <w:szCs w:val="10"/>
                  </w:rPr>
                  <w:t>2</w:t>
                </w:r>
                <w:proofErr w:type="spellEnd"/>
                <w:r>
                  <w:rPr>
                    <w:rFonts w:ascii="Arial" w:eastAsia="Arial" w:hAnsi="Arial" w:cs="Arial"/>
                    <w:sz w:val="10"/>
                    <w:szCs w:val="10"/>
                  </w:rPr>
                  <w:t xml:space="preserve">. určeno po|Í5lně </w:t>
                </w:r>
                <w:proofErr w:type="spellStart"/>
                <w:r>
                  <w:rPr>
                    <w:rFonts w:ascii="Arial" w:eastAsia="Arial" w:hAnsi="Arial" w:cs="Arial"/>
                    <w:sz w:val="10"/>
                    <w:szCs w:val="10"/>
                  </w:rPr>
                  <w:t>jmlouvě</w:t>
                </w:r>
                <w:proofErr w:type="spellEnd"/>
                <w:r>
                  <w:rPr>
                    <w:rFonts w:ascii="Arial" w:eastAsia="Arial" w:hAnsi="Arial" w:cs="Arial"/>
                    <w:sz w:val="10"/>
                    <w:szCs w:val="10"/>
                  </w:rPr>
                  <w:t xml:space="preserve"> t 8603433534</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0D2" w:rsidRDefault="007B30D2">
    <w:pPr>
      <w:spacing w:line="14" w:lineRule="exact"/>
    </w:pPr>
    <w:r>
      <w:pict>
        <v:shapetype id="_x0000_t202" coordsize="21600,21600" o:spt="202" path="m,l,21600r21600,l21600,xe">
          <v:stroke joinstyle="miter"/>
          <v:path gradientshapeok="t" o:connecttype="rect"/>
        </v:shapetype>
        <v:shape id="_x0000_s2050" type="#_x0000_t202" style="position:absolute;margin-left:56.95pt;margin-top:757.85pt;width:129.4pt;height:5.95pt;z-index:-188744050;mso-wrap-style:none;mso-wrap-distance-left:0;mso-wrap-distance-right:0;mso-position-horizontal-relative:page;mso-position-vertical-relative:page" wrapcoords="0 0" filled="f" stroked="f">
          <v:textbox style="mso-fit-shape-to-text:t" inset="0,0,0,0">
            <w:txbxContent>
              <w:p w:rsidR="007B30D2" w:rsidRDefault="007B30D2">
                <w:pPr>
                  <w:pStyle w:val="Zhlavnebozpat20"/>
                  <w:shd w:val="clear" w:color="auto" w:fill="auto"/>
                  <w:rPr>
                    <w:sz w:val="10"/>
                    <w:szCs w:val="10"/>
                  </w:rPr>
                </w:pPr>
                <w:proofErr w:type="spellStart"/>
                <w:r>
                  <w:rPr>
                    <w:rFonts w:ascii="Arial" w:eastAsia="Arial" w:hAnsi="Arial" w:cs="Arial"/>
                    <w:sz w:val="10"/>
                    <w:szCs w:val="10"/>
                  </w:rPr>
                  <w:t>Su</w:t>
                </w:r>
                <w:proofErr w:type="spellEnd"/>
                <w:r>
                  <w:rPr>
                    <w:rFonts w:ascii="Arial" w:eastAsia="Arial" w:hAnsi="Arial" w:cs="Arial"/>
                    <w:sz w:val="10"/>
                    <w:szCs w:val="10"/>
                  </w:rPr>
                  <w:t xml:space="preserve"> r-</w:t>
                </w:r>
                <w:proofErr w:type="spellStart"/>
                <w:r>
                  <w:rPr>
                    <w:rFonts w:ascii="Arial" w:eastAsia="Arial" w:hAnsi="Arial" w:cs="Arial"/>
                    <w:sz w:val="10"/>
                    <w:szCs w:val="10"/>
                  </w:rPr>
                  <w:t>ns</w:t>
                </w:r>
                <w:proofErr w:type="spellEnd"/>
                <w:r>
                  <w:rPr>
                    <w:rFonts w:ascii="Arial" w:eastAsia="Arial" w:hAnsi="Arial" w:cs="Arial"/>
                    <w:sz w:val="10"/>
                    <w:szCs w:val="10"/>
                  </w:rPr>
                  <w:t xml:space="preserve"> 1/2. </w:t>
                </w:r>
                <w:proofErr w:type="gramStart"/>
                <w:r>
                  <w:rPr>
                    <w:rFonts w:ascii="Arial" w:eastAsia="Arial" w:hAnsi="Arial" w:cs="Arial"/>
                    <w:sz w:val="10"/>
                    <w:szCs w:val="10"/>
                  </w:rPr>
                  <w:t>určeno</w:t>
                </w:r>
                <w:proofErr w:type="gramEnd"/>
                <w:r>
                  <w:rPr>
                    <w:rFonts w:ascii="Arial" w:eastAsia="Arial" w:hAnsi="Arial" w:cs="Arial"/>
                    <w:sz w:val="10"/>
                    <w:szCs w:val="10"/>
                  </w:rPr>
                  <w:t xml:space="preserve"> k pojistné </w:t>
                </w:r>
                <w:proofErr w:type="gramStart"/>
                <w:r>
                  <w:rPr>
                    <w:rFonts w:ascii="Arial" w:eastAsia="Arial" w:hAnsi="Arial" w:cs="Arial"/>
                    <w:sz w:val="10"/>
                    <w:szCs w:val="10"/>
                  </w:rPr>
                  <w:t>smlouvo</w:t>
                </w:r>
                <w:proofErr w:type="gramEnd"/>
                <w:r>
                  <w:rPr>
                    <w:rFonts w:ascii="Arial" w:eastAsia="Arial" w:hAnsi="Arial" w:cs="Arial"/>
                    <w:sz w:val="10"/>
                    <w:szCs w:val="10"/>
                  </w:rPr>
                  <w:t xml:space="preserve"> č. 86O3'.33S34</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0D2" w:rsidRDefault="007B30D2">
    <w:pPr>
      <w:spacing w:line="14" w:lineRule="exact"/>
    </w:pPr>
    <w:r>
      <w:pict>
        <v:shapetype id="_x0000_t202" coordsize="21600,21600" o:spt="202" path="m,l,21600r21600,l21600,xe">
          <v:stroke joinstyle="miter"/>
          <v:path gradientshapeok="t" o:connecttype="rect"/>
        </v:shapetype>
        <v:shape id="_x0000_s2049" type="#_x0000_t202" style="position:absolute;margin-left:178.85pt;margin-top:754.75pt;width:175.3pt;height:9.2pt;z-index:-188744048;mso-wrap-style:none;mso-wrap-distance-left:0;mso-wrap-distance-right:0;mso-position-horizontal-relative:page;mso-position-vertical-relative:page" wrapcoords="0 0" filled="f" stroked="f">
          <v:textbox style="mso-fit-shape-to-text:t" inset="0,0,0,0">
            <w:txbxContent>
              <w:p w:rsidR="007B30D2" w:rsidRDefault="007B30D2">
                <w:pPr>
                  <w:pStyle w:val="Zhlavnebozpat20"/>
                  <w:shd w:val="clear" w:color="auto" w:fill="auto"/>
                  <w:rPr>
                    <w:sz w:val="17"/>
                    <w:szCs w:val="17"/>
                  </w:rPr>
                </w:pPr>
                <w:r>
                  <w:rPr>
                    <w:rFonts w:ascii="Arial" w:eastAsia="Arial" w:hAnsi="Arial" w:cs="Arial"/>
                    <w:sz w:val="17"/>
                    <w:szCs w:val="17"/>
                  </w:rPr>
                  <w:t xml:space="preserve">Strana </w:t>
                </w:r>
                <w:fldSimple w:instr=" PAGE \* MERGEFORMAT ">
                  <w:r w:rsidR="008510BC" w:rsidRPr="008510BC">
                    <w:rPr>
                      <w:rFonts w:ascii="Arial" w:eastAsia="Arial" w:hAnsi="Arial" w:cs="Arial"/>
                      <w:noProof/>
                      <w:sz w:val="17"/>
                      <w:szCs w:val="17"/>
                    </w:rPr>
                    <w:t>2</w:t>
                  </w:r>
                </w:fldSimple>
                <w:r>
                  <w:rPr>
                    <w:rFonts w:ascii="Arial" w:eastAsia="Arial" w:hAnsi="Arial" w:cs="Arial"/>
                    <w:sz w:val="17"/>
                    <w:szCs w:val="17"/>
                  </w:rPr>
                  <w:t xml:space="preserve"> (celkem 12), PDF A3a, 8603433534</w:t>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0D2" w:rsidRDefault="007B30D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190C" w:rsidRDefault="00AB190C"/>
  </w:footnote>
  <w:footnote w:type="continuationSeparator" w:id="0">
    <w:p w:rsidR="00AB190C" w:rsidRDefault="00AB190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83097"/>
    <w:multiLevelType w:val="multilevel"/>
    <w:tmpl w:val="784460C6"/>
    <w:lvl w:ilvl="0">
      <w:start w:val="4"/>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010158"/>
    <w:multiLevelType w:val="multilevel"/>
    <w:tmpl w:val="74FA07A6"/>
    <w:lvl w:ilvl="0">
      <w:start w:val="1"/>
      <w:numFmt w:val="bullet"/>
      <w:lvlText w:val="►"/>
      <w:lvlJc w:val="left"/>
      <w:rPr>
        <w:rFonts w:ascii="Arial" w:eastAsia="Arial" w:hAnsi="Arial" w:cs="Arial"/>
        <w:b/>
        <w:bCs/>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7422A9"/>
    <w:multiLevelType w:val="multilevel"/>
    <w:tmpl w:val="B980EE5E"/>
    <w:lvl w:ilvl="0">
      <w:start w:val="3"/>
      <w:numFmt w:val="decimal"/>
      <w:lvlText w:val="1.%1"/>
      <w:lvlJc w:val="left"/>
      <w:rPr>
        <w:rFonts w:ascii="Arial" w:eastAsia="Arial" w:hAnsi="Arial" w:cs="Arial"/>
        <w:b/>
        <w:bCs/>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9C0D0B"/>
    <w:multiLevelType w:val="multilevel"/>
    <w:tmpl w:val="FC40D64A"/>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FA64AB"/>
    <w:multiLevelType w:val="multilevel"/>
    <w:tmpl w:val="9BA4571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737EB1"/>
    <w:multiLevelType w:val="multilevel"/>
    <w:tmpl w:val="3F3441C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300928"/>
    <w:multiLevelType w:val="multilevel"/>
    <w:tmpl w:val="DDFE0DEA"/>
    <w:lvl w:ilvl="0">
      <w:start w:val="1"/>
      <w:numFmt w:val="bullet"/>
      <w:lvlText w:val="V"/>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BB642A"/>
    <w:multiLevelType w:val="multilevel"/>
    <w:tmpl w:val="C4744796"/>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A19C8"/>
    <w:multiLevelType w:val="multilevel"/>
    <w:tmpl w:val="9174A8FA"/>
    <w:lvl w:ilvl="0">
      <w:start w:val="1"/>
      <w:numFmt w:val="decimal"/>
      <w:lvlText w:val="%1."/>
      <w:lvlJc w:val="left"/>
      <w:rPr>
        <w:rFonts w:ascii="Arial" w:eastAsia="Arial" w:hAnsi="Arial" w:cs="Arial"/>
        <w:b/>
        <w:bCs/>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942AF4"/>
    <w:multiLevelType w:val="multilevel"/>
    <w:tmpl w:val="1B3ACA2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CE1802"/>
    <w:multiLevelType w:val="multilevel"/>
    <w:tmpl w:val="623C1BA8"/>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FC6B01"/>
    <w:multiLevelType w:val="multilevel"/>
    <w:tmpl w:val="C4C89FD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016F73"/>
    <w:multiLevelType w:val="multilevel"/>
    <w:tmpl w:val="A67ECF04"/>
    <w:lvl w:ilvl="0">
      <w:start w:val="1"/>
      <w:numFmt w:val="bullet"/>
      <w:lvlText w:val="-"/>
      <w:lvlJc w:val="left"/>
      <w:rPr>
        <w:rFonts w:ascii="Arial" w:eastAsia="Arial" w:hAnsi="Arial" w:cs="Arial"/>
        <w:b/>
        <w:bCs/>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9C75304"/>
    <w:multiLevelType w:val="multilevel"/>
    <w:tmpl w:val="01E2999E"/>
    <w:lvl w:ilvl="0">
      <w:start w:val="1"/>
      <w:numFmt w:val="decimal"/>
      <w:lvlText w:val="%1."/>
      <w:lvlJc w:val="left"/>
      <w:rPr>
        <w:rFonts w:ascii="Arial" w:eastAsia="Arial" w:hAnsi="Arial" w:cs="Arial"/>
        <w:b/>
        <w:bCs/>
        <w:i w:val="0"/>
        <w:iCs w:val="0"/>
        <w:smallCaps w:val="0"/>
        <w:strike w:val="0"/>
        <w:color w:val="000000"/>
        <w:spacing w:val="0"/>
        <w:w w:val="100"/>
        <w:position w:val="0"/>
        <w:sz w:val="17"/>
        <w:szCs w:val="17"/>
        <w:u w:val="none"/>
        <w:shd w:val="clear" w:color="auto" w:fill="auto"/>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17"/>
        <w:szCs w:val="17"/>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DBD3572"/>
    <w:multiLevelType w:val="multilevel"/>
    <w:tmpl w:val="42CCEE5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0425328"/>
    <w:multiLevelType w:val="multilevel"/>
    <w:tmpl w:val="E2BABEAE"/>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13F5C4A"/>
    <w:multiLevelType w:val="multilevel"/>
    <w:tmpl w:val="B1EC5F3C"/>
    <w:lvl w:ilvl="0">
      <w:start w:val="2"/>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9B4BD6"/>
    <w:multiLevelType w:val="multilevel"/>
    <w:tmpl w:val="3DFC64EE"/>
    <w:lvl w:ilvl="0">
      <w:start w:val="1"/>
      <w:numFmt w:val="upperRoman"/>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4955754"/>
    <w:multiLevelType w:val="multilevel"/>
    <w:tmpl w:val="10FCDD26"/>
    <w:lvl w:ilvl="0">
      <w:start w:val="1"/>
      <w:numFmt w:val="decimal"/>
      <w:lvlText w:val="%1,"/>
      <w:lvlJc w:val="left"/>
      <w:rPr>
        <w:rFonts w:ascii="Arial" w:eastAsia="Arial" w:hAnsi="Arial" w:cs="Arial"/>
        <w:b/>
        <w:bCs/>
        <w:i w:val="0"/>
        <w:iCs w:val="0"/>
        <w:smallCaps w:val="0"/>
        <w:strike w:val="0"/>
        <w:color w:val="000000"/>
        <w:spacing w:val="0"/>
        <w:w w:val="100"/>
        <w:position w:val="0"/>
        <w:sz w:val="17"/>
        <w:szCs w:val="17"/>
        <w:u w:val="singl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7"/>
        <w:szCs w:val="17"/>
        <w:u w:val="single"/>
        <w:shd w:val="clear" w:color="auto" w:fill="auto"/>
        <w:lang w:val="cs-CZ" w:eastAsia="cs-CZ" w:bidi="cs-CZ"/>
      </w:rPr>
    </w:lvl>
    <w:lvl w:ilvl="2">
      <w:start w:val="1"/>
      <w:numFmt w:val="decimal"/>
      <w:lvlText w:val="%1.%2.%3"/>
      <w:lvlJc w:val="left"/>
      <w:rPr>
        <w:rFonts w:ascii="Arial" w:eastAsia="Arial" w:hAnsi="Arial" w:cs="Arial"/>
        <w:b/>
        <w:bCs/>
        <w:i w:val="0"/>
        <w:iCs w:val="0"/>
        <w:smallCaps w:val="0"/>
        <w:strike w:val="0"/>
        <w:color w:val="000000"/>
        <w:spacing w:val="0"/>
        <w:w w:val="100"/>
        <w:position w:val="0"/>
        <w:sz w:val="17"/>
        <w:szCs w:val="17"/>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B73034"/>
    <w:multiLevelType w:val="multilevel"/>
    <w:tmpl w:val="E0D625A8"/>
    <w:lvl w:ilvl="0">
      <w:start w:val="2"/>
      <w:numFmt w:val="decimal"/>
      <w:lvlText w:val="%1."/>
      <w:lvlJc w:val="left"/>
      <w:rPr>
        <w:rFonts w:ascii="Arial" w:eastAsia="Arial" w:hAnsi="Arial" w:cs="Arial"/>
        <w:b/>
        <w:bCs/>
        <w:i w:val="0"/>
        <w:iCs w:val="0"/>
        <w:smallCaps w:val="0"/>
        <w:strike w:val="0"/>
        <w:color w:val="000000"/>
        <w:spacing w:val="0"/>
        <w:w w:val="100"/>
        <w:position w:val="0"/>
        <w:sz w:val="17"/>
        <w:szCs w:val="17"/>
        <w:u w:val="singl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2">
      <w:start w:val="1"/>
      <w:numFmt w:val="decimal"/>
      <w:lvlText w:val="%1.%2.%3"/>
      <w:lvlJc w:val="left"/>
      <w:rPr>
        <w:rFonts w:ascii="Arial" w:eastAsia="Arial" w:hAnsi="Arial" w:cs="Arial"/>
        <w:b/>
        <w:bCs/>
        <w:i w:val="0"/>
        <w:iCs w:val="0"/>
        <w:smallCaps w:val="0"/>
        <w:strike w:val="0"/>
        <w:color w:val="000000"/>
        <w:spacing w:val="0"/>
        <w:w w:val="100"/>
        <w:position w:val="0"/>
        <w:sz w:val="17"/>
        <w:szCs w:val="17"/>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8D008B1"/>
    <w:multiLevelType w:val="multilevel"/>
    <w:tmpl w:val="21B2FEE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450D0F"/>
    <w:multiLevelType w:val="multilevel"/>
    <w:tmpl w:val="5C96523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5A569E3"/>
    <w:multiLevelType w:val="multilevel"/>
    <w:tmpl w:val="D0FA8B4A"/>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92F2CA0"/>
    <w:multiLevelType w:val="multilevel"/>
    <w:tmpl w:val="8190F6A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B3718F2"/>
    <w:multiLevelType w:val="multilevel"/>
    <w:tmpl w:val="59625EE8"/>
    <w:lvl w:ilvl="0">
      <w:start w:val="1"/>
      <w:numFmt w:val="lowerLetter"/>
      <w:lvlText w:val="%1)"/>
      <w:lvlJc w:val="left"/>
      <w:rPr>
        <w:rFonts w:ascii="Arial" w:eastAsia="Arial" w:hAnsi="Arial" w:cs="Arial"/>
        <w:b/>
        <w:bCs/>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E5F1A7B"/>
    <w:multiLevelType w:val="multilevel"/>
    <w:tmpl w:val="2A4ACC7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42694A"/>
    <w:multiLevelType w:val="multilevel"/>
    <w:tmpl w:val="1CF66F4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D0C3F68"/>
    <w:multiLevelType w:val="multilevel"/>
    <w:tmpl w:val="897A895A"/>
    <w:lvl w:ilvl="0">
      <w:start w:val="2"/>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D80263E"/>
    <w:multiLevelType w:val="multilevel"/>
    <w:tmpl w:val="B6266112"/>
    <w:lvl w:ilvl="0">
      <w:start w:val="1"/>
      <w:numFmt w:val="decimal"/>
      <w:lvlText w:val="%1."/>
      <w:lvlJc w:val="left"/>
      <w:rPr>
        <w:rFonts w:ascii="Arial" w:eastAsia="Arial" w:hAnsi="Arial" w:cs="Arial"/>
        <w:b/>
        <w:bCs/>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0217C56"/>
    <w:multiLevelType w:val="multilevel"/>
    <w:tmpl w:val="F3BAC45C"/>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1E34EDD"/>
    <w:multiLevelType w:val="multilevel"/>
    <w:tmpl w:val="86B427F6"/>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24E5C75"/>
    <w:multiLevelType w:val="multilevel"/>
    <w:tmpl w:val="695EB73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2AC0CEC"/>
    <w:multiLevelType w:val="multilevel"/>
    <w:tmpl w:val="BC8023C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3BA757A"/>
    <w:multiLevelType w:val="multilevel"/>
    <w:tmpl w:val="22C43C08"/>
    <w:lvl w:ilvl="0">
      <w:start w:val="1"/>
      <w:numFmt w:val="decimal"/>
      <w:lvlText w:val="%1,"/>
      <w:lvlJc w:val="left"/>
      <w:rPr>
        <w:rFonts w:ascii="Arial" w:eastAsia="Arial" w:hAnsi="Arial" w:cs="Arial"/>
        <w:b/>
        <w:bCs/>
        <w:i w:val="0"/>
        <w:iCs w:val="0"/>
        <w:smallCaps w:val="0"/>
        <w:strike w:val="0"/>
        <w:color w:val="000000"/>
        <w:spacing w:val="0"/>
        <w:w w:val="100"/>
        <w:position w:val="0"/>
        <w:sz w:val="17"/>
        <w:szCs w:val="17"/>
        <w:u w:val="single"/>
        <w:shd w:val="clear" w:color="auto" w:fill="auto"/>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17"/>
        <w:szCs w:val="17"/>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ED02D8"/>
    <w:multiLevelType w:val="multilevel"/>
    <w:tmpl w:val="AFF4B42E"/>
    <w:lvl w:ilvl="0">
      <w:start w:val="3"/>
      <w:numFmt w:val="decimal"/>
      <w:lvlText w:val="%1,"/>
      <w:lvlJc w:val="left"/>
      <w:rPr>
        <w:rFonts w:ascii="Arial" w:eastAsia="Arial" w:hAnsi="Arial" w:cs="Arial"/>
        <w:b/>
        <w:bCs/>
        <w:i w:val="0"/>
        <w:iCs w:val="0"/>
        <w:smallCaps w:val="0"/>
        <w:strike w:val="0"/>
        <w:color w:val="000000"/>
        <w:spacing w:val="0"/>
        <w:w w:val="100"/>
        <w:position w:val="0"/>
        <w:sz w:val="17"/>
        <w:szCs w:val="17"/>
        <w:u w:val="singl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7"/>
        <w:szCs w:val="17"/>
        <w:u w:val="single"/>
        <w:shd w:val="clear" w:color="auto" w:fill="auto"/>
        <w:lang w:val="cs-CZ" w:eastAsia="cs-CZ" w:bidi="cs-CZ"/>
      </w:rPr>
    </w:lvl>
    <w:lvl w:ilvl="2">
      <w:start w:val="1"/>
      <w:numFmt w:val="decimal"/>
      <w:lvlText w:val="%1.%2.%3"/>
      <w:lvlJc w:val="left"/>
      <w:rPr>
        <w:rFonts w:ascii="Arial" w:eastAsia="Arial" w:hAnsi="Arial" w:cs="Arial"/>
        <w:b/>
        <w:bCs/>
        <w:i w:val="0"/>
        <w:iCs w:val="0"/>
        <w:smallCaps w:val="0"/>
        <w:strike w:val="0"/>
        <w:color w:val="000000"/>
        <w:spacing w:val="0"/>
        <w:w w:val="100"/>
        <w:position w:val="0"/>
        <w:sz w:val="17"/>
        <w:szCs w:val="17"/>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17"/>
  </w:num>
  <w:num w:numId="3">
    <w:abstractNumId w:val="21"/>
  </w:num>
  <w:num w:numId="4">
    <w:abstractNumId w:val="16"/>
  </w:num>
  <w:num w:numId="5">
    <w:abstractNumId w:val="0"/>
  </w:num>
  <w:num w:numId="6">
    <w:abstractNumId w:val="1"/>
  </w:num>
  <w:num w:numId="7">
    <w:abstractNumId w:val="28"/>
  </w:num>
  <w:num w:numId="8">
    <w:abstractNumId w:val="18"/>
  </w:num>
  <w:num w:numId="9">
    <w:abstractNumId w:val="19"/>
  </w:num>
  <w:num w:numId="10">
    <w:abstractNumId w:val="34"/>
  </w:num>
  <w:num w:numId="11">
    <w:abstractNumId w:val="33"/>
  </w:num>
  <w:num w:numId="12">
    <w:abstractNumId w:val="12"/>
  </w:num>
  <w:num w:numId="13">
    <w:abstractNumId w:val="9"/>
  </w:num>
  <w:num w:numId="14">
    <w:abstractNumId w:val="10"/>
  </w:num>
  <w:num w:numId="15">
    <w:abstractNumId w:val="11"/>
  </w:num>
  <w:num w:numId="16">
    <w:abstractNumId w:val="2"/>
  </w:num>
  <w:num w:numId="17">
    <w:abstractNumId w:val="6"/>
  </w:num>
  <w:num w:numId="18">
    <w:abstractNumId w:val="8"/>
  </w:num>
  <w:num w:numId="19">
    <w:abstractNumId w:val="3"/>
  </w:num>
  <w:num w:numId="20">
    <w:abstractNumId w:val="13"/>
  </w:num>
  <w:num w:numId="21">
    <w:abstractNumId w:val="25"/>
  </w:num>
  <w:num w:numId="22">
    <w:abstractNumId w:val="31"/>
  </w:num>
  <w:num w:numId="23">
    <w:abstractNumId w:val="22"/>
  </w:num>
  <w:num w:numId="24">
    <w:abstractNumId w:val="5"/>
  </w:num>
  <w:num w:numId="25">
    <w:abstractNumId w:val="32"/>
  </w:num>
  <w:num w:numId="26">
    <w:abstractNumId w:val="27"/>
  </w:num>
  <w:num w:numId="27">
    <w:abstractNumId w:val="26"/>
  </w:num>
  <w:num w:numId="28">
    <w:abstractNumId w:val="30"/>
  </w:num>
  <w:num w:numId="29">
    <w:abstractNumId w:val="20"/>
  </w:num>
  <w:num w:numId="30">
    <w:abstractNumId w:val="7"/>
  </w:num>
  <w:num w:numId="31">
    <w:abstractNumId w:val="24"/>
  </w:num>
  <w:num w:numId="32">
    <w:abstractNumId w:val="14"/>
  </w:num>
  <w:num w:numId="33">
    <w:abstractNumId w:val="15"/>
  </w:num>
  <w:num w:numId="34">
    <w:abstractNumId w:val="23"/>
  </w:num>
  <w:num w:numId="3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doNotExpandShiftReturn/>
    <w:useFELayout/>
  </w:compat>
  <w:rsids>
    <w:rsidRoot w:val="00A15D6D"/>
    <w:rsid w:val="007B30D2"/>
    <w:rsid w:val="008510BC"/>
    <w:rsid w:val="00A15D6D"/>
    <w:rsid w:val="00AB190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A15D6D"/>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obrzku">
    <w:name w:val="Titulek obrázku_"/>
    <w:basedOn w:val="Standardnpsmoodstavce"/>
    <w:link w:val="Titulekobrzku0"/>
    <w:rsid w:val="00A15D6D"/>
    <w:rPr>
      <w:rFonts w:ascii="Arial" w:eastAsia="Arial" w:hAnsi="Arial" w:cs="Arial"/>
      <w:b w:val="0"/>
      <w:bCs w:val="0"/>
      <w:i/>
      <w:iCs/>
      <w:smallCaps w:val="0"/>
      <w:strike w:val="0"/>
      <w:sz w:val="20"/>
      <w:szCs w:val="20"/>
      <w:u w:val="none"/>
    </w:rPr>
  </w:style>
  <w:style w:type="character" w:customStyle="1" w:styleId="Zkladntext2">
    <w:name w:val="Základní text (2)_"/>
    <w:basedOn w:val="Standardnpsmoodstavce"/>
    <w:link w:val="Zkladntext20"/>
    <w:rsid w:val="00A15D6D"/>
    <w:rPr>
      <w:rFonts w:ascii="Arial" w:eastAsia="Arial" w:hAnsi="Arial" w:cs="Arial"/>
      <w:b w:val="0"/>
      <w:bCs w:val="0"/>
      <w:i w:val="0"/>
      <w:iCs w:val="0"/>
      <w:smallCaps w:val="0"/>
      <w:strike w:val="0"/>
      <w:sz w:val="20"/>
      <w:szCs w:val="20"/>
      <w:u w:val="none"/>
    </w:rPr>
  </w:style>
  <w:style w:type="character" w:customStyle="1" w:styleId="Nadpis2">
    <w:name w:val="Nadpis #2_"/>
    <w:basedOn w:val="Standardnpsmoodstavce"/>
    <w:link w:val="Nadpis20"/>
    <w:rsid w:val="00A15D6D"/>
    <w:rPr>
      <w:rFonts w:ascii="Arial" w:eastAsia="Arial" w:hAnsi="Arial" w:cs="Arial"/>
      <w:b w:val="0"/>
      <w:bCs w:val="0"/>
      <w:i w:val="0"/>
      <w:iCs w:val="0"/>
      <w:smallCaps w:val="0"/>
      <w:strike w:val="0"/>
      <w:sz w:val="38"/>
      <w:szCs w:val="38"/>
      <w:u w:val="none"/>
    </w:rPr>
  </w:style>
  <w:style w:type="character" w:customStyle="1" w:styleId="Zhlavnebozpat2">
    <w:name w:val="Záhlaví nebo zápatí (2)_"/>
    <w:basedOn w:val="Standardnpsmoodstavce"/>
    <w:link w:val="Zhlavnebozpat20"/>
    <w:rsid w:val="00A15D6D"/>
    <w:rPr>
      <w:rFonts w:ascii="Times New Roman" w:eastAsia="Times New Roman" w:hAnsi="Times New Roman" w:cs="Times New Roman"/>
      <w:b w:val="0"/>
      <w:bCs w:val="0"/>
      <w:i w:val="0"/>
      <w:iCs w:val="0"/>
      <w:smallCaps w:val="0"/>
      <w:strike w:val="0"/>
      <w:sz w:val="20"/>
      <w:szCs w:val="20"/>
      <w:u w:val="none"/>
    </w:rPr>
  </w:style>
  <w:style w:type="character" w:customStyle="1" w:styleId="Nadpis4">
    <w:name w:val="Nadpis #4_"/>
    <w:basedOn w:val="Standardnpsmoodstavce"/>
    <w:link w:val="Nadpis40"/>
    <w:rsid w:val="00A15D6D"/>
    <w:rPr>
      <w:rFonts w:ascii="Arial" w:eastAsia="Arial" w:hAnsi="Arial" w:cs="Arial"/>
      <w:b w:val="0"/>
      <w:bCs w:val="0"/>
      <w:i w:val="0"/>
      <w:iCs w:val="0"/>
      <w:smallCaps w:val="0"/>
      <w:strike w:val="0"/>
      <w:sz w:val="30"/>
      <w:szCs w:val="30"/>
      <w:u w:val="none"/>
    </w:rPr>
  </w:style>
  <w:style w:type="character" w:customStyle="1" w:styleId="Nadpis5">
    <w:name w:val="Nadpis #5_"/>
    <w:basedOn w:val="Standardnpsmoodstavce"/>
    <w:link w:val="Nadpis50"/>
    <w:rsid w:val="00A15D6D"/>
    <w:rPr>
      <w:rFonts w:ascii="Arial" w:eastAsia="Arial" w:hAnsi="Arial" w:cs="Arial"/>
      <w:b/>
      <w:bCs/>
      <w:i w:val="0"/>
      <w:iCs w:val="0"/>
      <w:smallCaps w:val="0"/>
      <w:strike w:val="0"/>
      <w:u w:val="none"/>
    </w:rPr>
  </w:style>
  <w:style w:type="character" w:customStyle="1" w:styleId="Jin">
    <w:name w:val="Jiné_"/>
    <w:basedOn w:val="Standardnpsmoodstavce"/>
    <w:link w:val="Jin0"/>
    <w:rsid w:val="00A15D6D"/>
    <w:rPr>
      <w:rFonts w:ascii="Arial" w:eastAsia="Arial" w:hAnsi="Arial" w:cs="Arial"/>
      <w:b w:val="0"/>
      <w:bCs w:val="0"/>
      <w:i w:val="0"/>
      <w:iCs w:val="0"/>
      <w:smallCaps w:val="0"/>
      <w:strike w:val="0"/>
      <w:sz w:val="17"/>
      <w:szCs w:val="17"/>
      <w:u w:val="none"/>
    </w:rPr>
  </w:style>
  <w:style w:type="character" w:customStyle="1" w:styleId="Zkladntext4">
    <w:name w:val="Základní text (4)_"/>
    <w:basedOn w:val="Standardnpsmoodstavce"/>
    <w:link w:val="Zkladntext40"/>
    <w:rsid w:val="00A15D6D"/>
    <w:rPr>
      <w:rFonts w:ascii="Arial" w:eastAsia="Arial" w:hAnsi="Arial" w:cs="Arial"/>
      <w:b/>
      <w:bCs/>
      <w:i w:val="0"/>
      <w:iCs w:val="0"/>
      <w:smallCaps w:val="0"/>
      <w:strike w:val="0"/>
      <w:u w:val="none"/>
    </w:rPr>
  </w:style>
  <w:style w:type="character" w:customStyle="1" w:styleId="Nadpis1">
    <w:name w:val="Nadpis #1_"/>
    <w:basedOn w:val="Standardnpsmoodstavce"/>
    <w:link w:val="Nadpis10"/>
    <w:rsid w:val="00A15D6D"/>
    <w:rPr>
      <w:rFonts w:ascii="Arial" w:eastAsia="Arial" w:hAnsi="Arial" w:cs="Arial"/>
      <w:b w:val="0"/>
      <w:bCs w:val="0"/>
      <w:i w:val="0"/>
      <w:iCs w:val="0"/>
      <w:smallCaps w:val="0"/>
      <w:strike w:val="0"/>
      <w:sz w:val="46"/>
      <w:szCs w:val="46"/>
      <w:u w:val="none"/>
    </w:rPr>
  </w:style>
  <w:style w:type="character" w:customStyle="1" w:styleId="Zkladntext3">
    <w:name w:val="Základní text (3)_"/>
    <w:basedOn w:val="Standardnpsmoodstavce"/>
    <w:link w:val="Zkladntext30"/>
    <w:rsid w:val="00A15D6D"/>
    <w:rPr>
      <w:rFonts w:ascii="Arial" w:eastAsia="Arial" w:hAnsi="Arial" w:cs="Arial"/>
      <w:b w:val="0"/>
      <w:bCs w:val="0"/>
      <w:i w:val="0"/>
      <w:iCs w:val="0"/>
      <w:smallCaps w:val="0"/>
      <w:strike w:val="0"/>
      <w:sz w:val="15"/>
      <w:szCs w:val="15"/>
      <w:u w:val="none"/>
    </w:rPr>
  </w:style>
  <w:style w:type="character" w:customStyle="1" w:styleId="Nadpis3">
    <w:name w:val="Nadpis #3_"/>
    <w:basedOn w:val="Standardnpsmoodstavce"/>
    <w:link w:val="Nadpis30"/>
    <w:rsid w:val="00A15D6D"/>
    <w:rPr>
      <w:rFonts w:ascii="Arial" w:eastAsia="Arial" w:hAnsi="Arial" w:cs="Arial"/>
      <w:b/>
      <w:bCs/>
      <w:i w:val="0"/>
      <w:iCs w:val="0"/>
      <w:smallCaps w:val="0"/>
      <w:strike w:val="0"/>
      <w:sz w:val="34"/>
      <w:szCs w:val="34"/>
      <w:u w:val="none"/>
    </w:rPr>
  </w:style>
  <w:style w:type="character" w:customStyle="1" w:styleId="Zkladntext">
    <w:name w:val="Základní text_"/>
    <w:basedOn w:val="Standardnpsmoodstavce"/>
    <w:link w:val="Zkladntext1"/>
    <w:rsid w:val="00A15D6D"/>
    <w:rPr>
      <w:rFonts w:ascii="Arial" w:eastAsia="Arial" w:hAnsi="Arial" w:cs="Arial"/>
      <w:b w:val="0"/>
      <w:bCs w:val="0"/>
      <w:i w:val="0"/>
      <w:iCs w:val="0"/>
      <w:smallCaps w:val="0"/>
      <w:strike w:val="0"/>
      <w:sz w:val="17"/>
      <w:szCs w:val="17"/>
      <w:u w:val="none"/>
    </w:rPr>
  </w:style>
  <w:style w:type="character" w:customStyle="1" w:styleId="Nadpis6">
    <w:name w:val="Nadpis #6_"/>
    <w:basedOn w:val="Standardnpsmoodstavce"/>
    <w:link w:val="Nadpis60"/>
    <w:rsid w:val="00A15D6D"/>
    <w:rPr>
      <w:rFonts w:ascii="Arial" w:eastAsia="Arial" w:hAnsi="Arial" w:cs="Arial"/>
      <w:b/>
      <w:bCs/>
      <w:i w:val="0"/>
      <w:iCs w:val="0"/>
      <w:smallCaps w:val="0"/>
      <w:strike w:val="0"/>
      <w:sz w:val="17"/>
      <w:szCs w:val="17"/>
      <w:u w:val="none"/>
    </w:rPr>
  </w:style>
  <w:style w:type="paragraph" w:customStyle="1" w:styleId="Titulekobrzku0">
    <w:name w:val="Titulek obrázku"/>
    <w:basedOn w:val="Normln"/>
    <w:link w:val="Titulekobrzku"/>
    <w:rsid w:val="00A15D6D"/>
    <w:pPr>
      <w:shd w:val="clear" w:color="auto" w:fill="FFFFFF"/>
    </w:pPr>
    <w:rPr>
      <w:rFonts w:ascii="Arial" w:eastAsia="Arial" w:hAnsi="Arial" w:cs="Arial"/>
      <w:i/>
      <w:iCs/>
      <w:sz w:val="20"/>
      <w:szCs w:val="20"/>
    </w:rPr>
  </w:style>
  <w:style w:type="paragraph" w:customStyle="1" w:styleId="Zkladntext20">
    <w:name w:val="Základní text (2)"/>
    <w:basedOn w:val="Normln"/>
    <w:link w:val="Zkladntext2"/>
    <w:rsid w:val="00A15D6D"/>
    <w:pPr>
      <w:shd w:val="clear" w:color="auto" w:fill="FFFFFF"/>
      <w:ind w:left="400" w:hanging="320"/>
      <w:jc w:val="both"/>
    </w:pPr>
    <w:rPr>
      <w:rFonts w:ascii="Arial" w:eastAsia="Arial" w:hAnsi="Arial" w:cs="Arial"/>
      <w:sz w:val="20"/>
      <w:szCs w:val="20"/>
    </w:rPr>
  </w:style>
  <w:style w:type="paragraph" w:customStyle="1" w:styleId="Nadpis20">
    <w:name w:val="Nadpis #2"/>
    <w:basedOn w:val="Normln"/>
    <w:link w:val="Nadpis2"/>
    <w:rsid w:val="00A15D6D"/>
    <w:pPr>
      <w:shd w:val="clear" w:color="auto" w:fill="FFFFFF"/>
      <w:spacing w:after="340"/>
      <w:ind w:left="140" w:firstLine="80"/>
      <w:outlineLvl w:val="1"/>
    </w:pPr>
    <w:rPr>
      <w:rFonts w:ascii="Arial" w:eastAsia="Arial" w:hAnsi="Arial" w:cs="Arial"/>
      <w:sz w:val="38"/>
      <w:szCs w:val="38"/>
    </w:rPr>
  </w:style>
  <w:style w:type="paragraph" w:customStyle="1" w:styleId="Zhlavnebozpat20">
    <w:name w:val="Záhlaví nebo zápatí (2)"/>
    <w:basedOn w:val="Normln"/>
    <w:link w:val="Zhlavnebozpat2"/>
    <w:rsid w:val="00A15D6D"/>
    <w:pPr>
      <w:shd w:val="clear" w:color="auto" w:fill="FFFFFF"/>
    </w:pPr>
    <w:rPr>
      <w:rFonts w:ascii="Times New Roman" w:eastAsia="Times New Roman" w:hAnsi="Times New Roman" w:cs="Times New Roman"/>
      <w:sz w:val="20"/>
      <w:szCs w:val="20"/>
    </w:rPr>
  </w:style>
  <w:style w:type="paragraph" w:customStyle="1" w:styleId="Nadpis40">
    <w:name w:val="Nadpis #4"/>
    <w:basedOn w:val="Normln"/>
    <w:link w:val="Nadpis4"/>
    <w:rsid w:val="00A15D6D"/>
    <w:pPr>
      <w:shd w:val="clear" w:color="auto" w:fill="FFFFFF"/>
      <w:spacing w:after="240"/>
      <w:ind w:left="580" w:firstLine="20"/>
      <w:jc w:val="both"/>
      <w:outlineLvl w:val="3"/>
    </w:pPr>
    <w:rPr>
      <w:rFonts w:ascii="Arial" w:eastAsia="Arial" w:hAnsi="Arial" w:cs="Arial"/>
      <w:sz w:val="30"/>
      <w:szCs w:val="30"/>
    </w:rPr>
  </w:style>
  <w:style w:type="paragraph" w:customStyle="1" w:styleId="Nadpis50">
    <w:name w:val="Nadpis #5"/>
    <w:basedOn w:val="Normln"/>
    <w:link w:val="Nadpis5"/>
    <w:rsid w:val="00A15D6D"/>
    <w:pPr>
      <w:shd w:val="clear" w:color="auto" w:fill="FFFFFF"/>
      <w:spacing w:after="120"/>
      <w:outlineLvl w:val="4"/>
    </w:pPr>
    <w:rPr>
      <w:rFonts w:ascii="Arial" w:eastAsia="Arial" w:hAnsi="Arial" w:cs="Arial"/>
      <w:b/>
      <w:bCs/>
    </w:rPr>
  </w:style>
  <w:style w:type="paragraph" w:customStyle="1" w:styleId="Jin0">
    <w:name w:val="Jiné"/>
    <w:basedOn w:val="Normln"/>
    <w:link w:val="Jin"/>
    <w:rsid w:val="00A15D6D"/>
    <w:pPr>
      <w:shd w:val="clear" w:color="auto" w:fill="FFFFFF"/>
      <w:spacing w:after="140"/>
    </w:pPr>
    <w:rPr>
      <w:rFonts w:ascii="Arial" w:eastAsia="Arial" w:hAnsi="Arial" w:cs="Arial"/>
      <w:sz w:val="17"/>
      <w:szCs w:val="17"/>
    </w:rPr>
  </w:style>
  <w:style w:type="paragraph" w:customStyle="1" w:styleId="Zkladntext40">
    <w:name w:val="Základní text (4)"/>
    <w:basedOn w:val="Normln"/>
    <w:link w:val="Zkladntext4"/>
    <w:rsid w:val="00A15D6D"/>
    <w:pPr>
      <w:shd w:val="clear" w:color="auto" w:fill="FFFFFF"/>
      <w:spacing w:after="130" w:line="233" w:lineRule="auto"/>
    </w:pPr>
    <w:rPr>
      <w:rFonts w:ascii="Arial" w:eastAsia="Arial" w:hAnsi="Arial" w:cs="Arial"/>
      <w:b/>
      <w:bCs/>
    </w:rPr>
  </w:style>
  <w:style w:type="paragraph" w:customStyle="1" w:styleId="Nadpis10">
    <w:name w:val="Nadpis #1"/>
    <w:basedOn w:val="Normln"/>
    <w:link w:val="Nadpis1"/>
    <w:rsid w:val="00A15D6D"/>
    <w:pPr>
      <w:shd w:val="clear" w:color="auto" w:fill="FFFFFF"/>
      <w:spacing w:after="360"/>
      <w:ind w:right="600"/>
      <w:jc w:val="center"/>
      <w:outlineLvl w:val="0"/>
    </w:pPr>
    <w:rPr>
      <w:rFonts w:ascii="Arial" w:eastAsia="Arial" w:hAnsi="Arial" w:cs="Arial"/>
      <w:sz w:val="46"/>
      <w:szCs w:val="46"/>
    </w:rPr>
  </w:style>
  <w:style w:type="paragraph" w:customStyle="1" w:styleId="Zkladntext30">
    <w:name w:val="Základní text (3)"/>
    <w:basedOn w:val="Normln"/>
    <w:link w:val="Zkladntext3"/>
    <w:rsid w:val="00A15D6D"/>
    <w:pPr>
      <w:shd w:val="clear" w:color="auto" w:fill="FFFFFF"/>
      <w:spacing w:line="276" w:lineRule="auto"/>
      <w:ind w:left="240"/>
      <w:jc w:val="both"/>
    </w:pPr>
    <w:rPr>
      <w:rFonts w:ascii="Arial" w:eastAsia="Arial" w:hAnsi="Arial" w:cs="Arial"/>
      <w:sz w:val="15"/>
      <w:szCs w:val="15"/>
    </w:rPr>
  </w:style>
  <w:style w:type="paragraph" w:customStyle="1" w:styleId="Nadpis30">
    <w:name w:val="Nadpis #3"/>
    <w:basedOn w:val="Normln"/>
    <w:link w:val="Nadpis3"/>
    <w:rsid w:val="00A15D6D"/>
    <w:pPr>
      <w:shd w:val="clear" w:color="auto" w:fill="FFFFFF"/>
      <w:spacing w:after="320"/>
      <w:ind w:left="680" w:firstLine="20"/>
      <w:outlineLvl w:val="2"/>
    </w:pPr>
    <w:rPr>
      <w:rFonts w:ascii="Arial" w:eastAsia="Arial" w:hAnsi="Arial" w:cs="Arial"/>
      <w:b/>
      <w:bCs/>
      <w:sz w:val="34"/>
      <w:szCs w:val="34"/>
    </w:rPr>
  </w:style>
  <w:style w:type="paragraph" w:customStyle="1" w:styleId="Zkladntext1">
    <w:name w:val="Základní text1"/>
    <w:basedOn w:val="Normln"/>
    <w:link w:val="Zkladntext"/>
    <w:rsid w:val="00A15D6D"/>
    <w:pPr>
      <w:shd w:val="clear" w:color="auto" w:fill="FFFFFF"/>
      <w:spacing w:after="140"/>
    </w:pPr>
    <w:rPr>
      <w:rFonts w:ascii="Arial" w:eastAsia="Arial" w:hAnsi="Arial" w:cs="Arial"/>
      <w:sz w:val="17"/>
      <w:szCs w:val="17"/>
    </w:rPr>
  </w:style>
  <w:style w:type="paragraph" w:customStyle="1" w:styleId="Nadpis60">
    <w:name w:val="Nadpis #6"/>
    <w:basedOn w:val="Normln"/>
    <w:link w:val="Nadpis6"/>
    <w:rsid w:val="00A15D6D"/>
    <w:pPr>
      <w:shd w:val="clear" w:color="auto" w:fill="FFFFFF"/>
      <w:ind w:left="400"/>
      <w:outlineLvl w:val="5"/>
    </w:pPr>
    <w:rPr>
      <w:rFonts w:ascii="Arial" w:eastAsia="Arial" w:hAnsi="Arial" w:cs="Arial"/>
      <w:b/>
      <w:bCs/>
      <w:sz w:val="17"/>
      <w:szCs w:val="17"/>
    </w:rPr>
  </w:style>
  <w:style w:type="paragraph" w:styleId="Zhlav">
    <w:name w:val="header"/>
    <w:basedOn w:val="Normln"/>
    <w:link w:val="ZhlavChar"/>
    <w:uiPriority w:val="99"/>
    <w:semiHidden/>
    <w:unhideWhenUsed/>
    <w:rsid w:val="007B30D2"/>
    <w:pPr>
      <w:tabs>
        <w:tab w:val="center" w:pos="4536"/>
        <w:tab w:val="right" w:pos="9072"/>
      </w:tabs>
    </w:pPr>
  </w:style>
  <w:style w:type="character" w:customStyle="1" w:styleId="ZhlavChar">
    <w:name w:val="Záhlaví Char"/>
    <w:basedOn w:val="Standardnpsmoodstavce"/>
    <w:link w:val="Zhlav"/>
    <w:uiPriority w:val="99"/>
    <w:semiHidden/>
    <w:rsid w:val="007B30D2"/>
    <w:rPr>
      <w:color w:val="000000"/>
    </w:rPr>
  </w:style>
  <w:style w:type="paragraph" w:styleId="Zpat">
    <w:name w:val="footer"/>
    <w:basedOn w:val="Normln"/>
    <w:link w:val="ZpatChar"/>
    <w:uiPriority w:val="99"/>
    <w:semiHidden/>
    <w:unhideWhenUsed/>
    <w:rsid w:val="007B30D2"/>
    <w:pPr>
      <w:tabs>
        <w:tab w:val="center" w:pos="4536"/>
        <w:tab w:val="right" w:pos="9072"/>
      </w:tabs>
    </w:pPr>
  </w:style>
  <w:style w:type="character" w:customStyle="1" w:styleId="ZpatChar">
    <w:name w:val="Zápatí Char"/>
    <w:basedOn w:val="Standardnpsmoodstavce"/>
    <w:link w:val="Zpat"/>
    <w:uiPriority w:val="99"/>
    <w:semiHidden/>
    <w:rsid w:val="007B30D2"/>
    <w:rPr>
      <w:color w:val="000000"/>
    </w:rPr>
  </w:style>
  <w:style w:type="paragraph" w:styleId="Textbubliny">
    <w:name w:val="Balloon Text"/>
    <w:basedOn w:val="Normln"/>
    <w:link w:val="TextbublinyChar"/>
    <w:uiPriority w:val="99"/>
    <w:semiHidden/>
    <w:unhideWhenUsed/>
    <w:rsid w:val="007B30D2"/>
    <w:rPr>
      <w:rFonts w:ascii="Tahoma" w:hAnsi="Tahoma" w:cs="Tahoma"/>
      <w:sz w:val="16"/>
      <w:szCs w:val="16"/>
    </w:rPr>
  </w:style>
  <w:style w:type="character" w:customStyle="1" w:styleId="TextbublinyChar">
    <w:name w:val="Text bubliny Char"/>
    <w:basedOn w:val="Standardnpsmoodstavce"/>
    <w:link w:val="Textbubliny"/>
    <w:uiPriority w:val="99"/>
    <w:semiHidden/>
    <w:rsid w:val="007B30D2"/>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18" Type="http://schemas.openxmlformats.org/officeDocument/2006/relationships/hyperlink" Target="mailto:blanka.rohova@kooperativa.cz" TargetMode="External"/><Relationship Id="rId26" Type="http://schemas.openxmlformats.org/officeDocument/2006/relationships/hyperlink" Target="http://www.koop.cz" TargetMode="External"/><Relationship Id="rId3" Type="http://schemas.openxmlformats.org/officeDocument/2006/relationships/styles" Target="styles.xml"/><Relationship Id="rId21" Type="http://schemas.openxmlformats.org/officeDocument/2006/relationships/hyperlink" Target="mailto:mfmom@mfmom.cz" TargetMode="Externa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www.cnb.cz" TargetMode="External"/><Relationship Id="rId25" Type="http://schemas.openxmlformats.org/officeDocument/2006/relationships/hyperlink" Target="http://www.koop.cz" TargetMode="Externa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image" Target="media/image3.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9.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mailto:mfmom@mfmom.c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footer" Target="footer8.xml"/><Relationship Id="rId27" Type="http://schemas.openxmlformats.org/officeDocument/2006/relationships/hyperlink" Target="mailto:blanka.rohova@kooperativa.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0008F5-D1D3-4572-95E9-0B085D9CE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24</Pages>
  <Words>8557</Words>
  <Characters>50490</Characters>
  <Application>Microsoft Office Word</Application>
  <DocSecurity>0</DocSecurity>
  <Lines>420</Lines>
  <Paragraphs>117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Korandová Iva</cp:lastModifiedBy>
  <cp:revision>2</cp:revision>
  <dcterms:created xsi:type="dcterms:W3CDTF">2019-07-10T09:33:00Z</dcterms:created>
  <dcterms:modified xsi:type="dcterms:W3CDTF">2019-07-10T11:08:00Z</dcterms:modified>
</cp:coreProperties>
</file>